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CAB1" w14:textId="77777777" w:rsidR="00506D46" w:rsidRPr="004D48C0" w:rsidRDefault="00506D46" w:rsidP="00C07FCB">
      <w:pPr>
        <w:wordWrap/>
        <w:adjustRightInd w:val="0"/>
        <w:spacing w:after="0" w:line="240" w:lineRule="auto"/>
        <w:jc w:val="left"/>
        <w:rPr>
          <w:rFonts w:ascii="Calibri" w:hAnsi="Calibri" w:cs="Calibri"/>
          <w:color w:val="000000" w:themeColor="text1"/>
          <w:kern w:val="0"/>
          <w:sz w:val="24"/>
          <w:szCs w:val="24"/>
        </w:rPr>
      </w:pPr>
      <w:bookmarkStart w:id="0" w:name="Title"/>
      <w:r w:rsidRPr="004D48C0">
        <w:rPr>
          <w:rFonts w:ascii="Calibri" w:hAnsi="Calibri" w:cs="Calibri"/>
          <w:b/>
          <w:color w:val="000000" w:themeColor="text1"/>
          <w:kern w:val="0"/>
          <w:sz w:val="24"/>
          <w:szCs w:val="24"/>
        </w:rPr>
        <w:t>TITLE:</w:t>
      </w:r>
      <w:r w:rsidRPr="004D48C0">
        <w:rPr>
          <w:rFonts w:ascii="Calibri" w:hAnsi="Calibri" w:cs="Calibri"/>
          <w:color w:val="000000" w:themeColor="text1"/>
          <w:kern w:val="0"/>
          <w:sz w:val="24"/>
          <w:szCs w:val="24"/>
        </w:rPr>
        <w:t xml:space="preserve"> </w:t>
      </w:r>
      <w:bookmarkEnd w:id="0"/>
    </w:p>
    <w:p w14:paraId="1BCC99AE" w14:textId="5604D14D" w:rsidR="00506D46" w:rsidRPr="004D48C0" w:rsidRDefault="003A1BEA"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Isokinetic</w:t>
      </w:r>
      <w:r w:rsidR="009141A8" w:rsidRPr="004D48C0">
        <w:rPr>
          <w:rFonts w:ascii="Calibri" w:hAnsi="Calibri" w:cs="Calibri"/>
          <w:color w:val="000000" w:themeColor="text1"/>
          <w:kern w:val="0"/>
          <w:sz w:val="24"/>
          <w:szCs w:val="24"/>
        </w:rPr>
        <w:t xml:space="preserve"> Robotic Device </w:t>
      </w:r>
      <w:r w:rsidR="009141A8">
        <w:rPr>
          <w:rFonts w:ascii="Calibri" w:hAnsi="Calibri" w:cs="Calibri"/>
          <w:color w:val="000000" w:themeColor="text1"/>
          <w:kern w:val="0"/>
          <w:sz w:val="24"/>
          <w:szCs w:val="24"/>
        </w:rPr>
        <w:t>t</w:t>
      </w:r>
      <w:r w:rsidR="009141A8" w:rsidRPr="004D48C0">
        <w:rPr>
          <w:rFonts w:ascii="Calibri" w:hAnsi="Calibri" w:cs="Calibri"/>
          <w:color w:val="000000" w:themeColor="text1"/>
          <w:kern w:val="0"/>
          <w:sz w:val="24"/>
          <w:szCs w:val="24"/>
        </w:rPr>
        <w:t xml:space="preserve">o Improve Test-Retest </w:t>
      </w:r>
      <w:r w:rsidR="009141A8">
        <w:rPr>
          <w:rFonts w:ascii="Calibri" w:hAnsi="Calibri" w:cs="Calibri"/>
          <w:color w:val="000000" w:themeColor="text1"/>
          <w:kern w:val="0"/>
          <w:sz w:val="24"/>
          <w:szCs w:val="24"/>
        </w:rPr>
        <w:t>a</w:t>
      </w:r>
      <w:r w:rsidR="009141A8" w:rsidRPr="004D48C0">
        <w:rPr>
          <w:rFonts w:ascii="Calibri" w:hAnsi="Calibri" w:cs="Calibri"/>
          <w:color w:val="000000" w:themeColor="text1"/>
          <w:kern w:val="0"/>
          <w:sz w:val="24"/>
          <w:szCs w:val="24"/>
        </w:rPr>
        <w:t xml:space="preserve">nd Inter-Rater Reliability </w:t>
      </w:r>
      <w:r w:rsidR="009141A8">
        <w:rPr>
          <w:rFonts w:ascii="Calibri" w:hAnsi="Calibri" w:cs="Calibri"/>
          <w:color w:val="000000" w:themeColor="text1"/>
          <w:kern w:val="0"/>
          <w:sz w:val="24"/>
          <w:szCs w:val="24"/>
        </w:rPr>
        <w:t>f</w:t>
      </w:r>
      <w:r w:rsidR="009141A8" w:rsidRPr="004D48C0">
        <w:rPr>
          <w:rFonts w:ascii="Calibri" w:hAnsi="Calibri" w:cs="Calibri"/>
          <w:color w:val="000000" w:themeColor="text1"/>
          <w:kern w:val="0"/>
          <w:sz w:val="24"/>
          <w:szCs w:val="24"/>
        </w:rPr>
        <w:t xml:space="preserve">or Stretch Reflex Measurements </w:t>
      </w:r>
      <w:r w:rsidR="009141A8">
        <w:rPr>
          <w:rFonts w:ascii="Calibri" w:hAnsi="Calibri" w:cs="Calibri"/>
          <w:color w:val="000000" w:themeColor="text1"/>
          <w:kern w:val="0"/>
          <w:sz w:val="24"/>
          <w:szCs w:val="24"/>
        </w:rPr>
        <w:t>i</w:t>
      </w:r>
      <w:r w:rsidR="009141A8" w:rsidRPr="004D48C0">
        <w:rPr>
          <w:rFonts w:ascii="Calibri" w:hAnsi="Calibri" w:cs="Calibri"/>
          <w:color w:val="000000" w:themeColor="text1"/>
          <w:kern w:val="0"/>
          <w:sz w:val="24"/>
          <w:szCs w:val="24"/>
        </w:rPr>
        <w:t xml:space="preserve">n Stroke Patients </w:t>
      </w:r>
      <w:r w:rsidR="009141A8">
        <w:rPr>
          <w:rFonts w:ascii="Calibri" w:hAnsi="Calibri" w:cs="Calibri"/>
          <w:color w:val="000000" w:themeColor="text1"/>
          <w:kern w:val="0"/>
          <w:sz w:val="24"/>
          <w:szCs w:val="24"/>
        </w:rPr>
        <w:t>w</w:t>
      </w:r>
      <w:r w:rsidR="009141A8" w:rsidRPr="004D48C0">
        <w:rPr>
          <w:rFonts w:ascii="Calibri" w:hAnsi="Calibri" w:cs="Calibri"/>
          <w:color w:val="000000" w:themeColor="text1"/>
          <w:kern w:val="0"/>
          <w:sz w:val="24"/>
          <w:szCs w:val="24"/>
        </w:rPr>
        <w:t>ith Spasticity</w:t>
      </w:r>
    </w:p>
    <w:p w14:paraId="13307697" w14:textId="77777777" w:rsidR="00506D46" w:rsidRPr="009141A8" w:rsidRDefault="00506D46">
      <w:pPr>
        <w:widowControl/>
        <w:wordWrap/>
        <w:adjustRightInd w:val="0"/>
        <w:spacing w:after="0" w:line="240" w:lineRule="auto"/>
        <w:jc w:val="left"/>
        <w:rPr>
          <w:rFonts w:ascii="Calibri" w:hAnsi="Calibri" w:cs="Calibri"/>
          <w:b/>
          <w:color w:val="000000" w:themeColor="text1"/>
          <w:kern w:val="0"/>
          <w:sz w:val="24"/>
          <w:szCs w:val="24"/>
        </w:rPr>
      </w:pPr>
    </w:p>
    <w:p w14:paraId="4542322E" w14:textId="77777777" w:rsidR="00506D46" w:rsidRPr="004D48C0" w:rsidRDefault="00506D46"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b/>
          <w:color w:val="000000" w:themeColor="text1"/>
          <w:kern w:val="0"/>
          <w:sz w:val="24"/>
          <w:szCs w:val="24"/>
        </w:rPr>
        <w:t xml:space="preserve">AUTHORS &amp; AFFILIATIONS: </w:t>
      </w:r>
    </w:p>
    <w:p w14:paraId="178BF8D0" w14:textId="0B03B92C" w:rsidR="00506D46" w:rsidRPr="004D48C0" w:rsidRDefault="00DC65A4" w:rsidP="00C07FCB">
      <w:pPr>
        <w:wordWrap/>
        <w:adjustRightInd w:val="0"/>
        <w:spacing w:after="0" w:line="240" w:lineRule="auto"/>
        <w:jc w:val="left"/>
        <w:rPr>
          <w:rFonts w:ascii="Calibri" w:hAnsi="Calibri" w:cs="Calibri"/>
          <w:color w:val="000000" w:themeColor="text1"/>
          <w:kern w:val="0"/>
          <w:sz w:val="24"/>
          <w:szCs w:val="24"/>
          <w:vertAlign w:val="superscript"/>
        </w:rPr>
      </w:pPr>
      <w:proofErr w:type="spellStart"/>
      <w:r w:rsidRPr="004D48C0">
        <w:rPr>
          <w:rFonts w:ascii="Calibri" w:hAnsi="Calibri" w:cs="Calibri"/>
          <w:color w:val="000000" w:themeColor="text1"/>
          <w:kern w:val="0"/>
          <w:sz w:val="24"/>
          <w:szCs w:val="24"/>
        </w:rPr>
        <w:t>Minki</w:t>
      </w:r>
      <w:proofErr w:type="spellEnd"/>
      <w:r w:rsidRPr="004D48C0">
        <w:rPr>
          <w:rFonts w:ascii="Calibri" w:hAnsi="Calibri" w:cs="Calibri"/>
          <w:color w:val="000000" w:themeColor="text1"/>
          <w:kern w:val="0"/>
          <w:sz w:val="24"/>
          <w:szCs w:val="24"/>
        </w:rPr>
        <w:t xml:space="preserve"> Sin</w:t>
      </w:r>
      <w:r w:rsidRPr="004D48C0">
        <w:rPr>
          <w:rFonts w:ascii="Calibri" w:hAnsi="Calibri" w:cs="Calibri"/>
          <w:color w:val="000000" w:themeColor="text1"/>
          <w:kern w:val="0"/>
          <w:sz w:val="24"/>
          <w:szCs w:val="24"/>
          <w:vertAlign w:val="superscript"/>
        </w:rPr>
        <w:t>1</w:t>
      </w:r>
      <w:r w:rsidR="00B2079C">
        <w:rPr>
          <w:rFonts w:ascii="Calibri" w:hAnsi="Calibri" w:cs="Calibri"/>
          <w:color w:val="000000" w:themeColor="text1"/>
          <w:kern w:val="0"/>
          <w:sz w:val="24"/>
          <w:szCs w:val="24"/>
        </w:rPr>
        <w:t>*</w:t>
      </w:r>
      <w:r w:rsidRPr="004D48C0">
        <w:rPr>
          <w:rFonts w:ascii="Calibri" w:hAnsi="Calibri" w:cs="Calibri"/>
          <w:color w:val="000000" w:themeColor="text1"/>
          <w:kern w:val="0"/>
          <w:sz w:val="24"/>
          <w:szCs w:val="24"/>
        </w:rPr>
        <w:t>, Won-Seok Kim</w:t>
      </w:r>
      <w:r w:rsidRPr="004D48C0">
        <w:rPr>
          <w:rFonts w:ascii="Calibri" w:hAnsi="Calibri" w:cs="Calibri"/>
          <w:color w:val="000000" w:themeColor="text1"/>
          <w:kern w:val="0"/>
          <w:sz w:val="24"/>
          <w:szCs w:val="24"/>
          <w:vertAlign w:val="superscript"/>
        </w:rPr>
        <w:t>2</w:t>
      </w:r>
      <w:r w:rsidR="00B2079C">
        <w:rPr>
          <w:rFonts w:ascii="Calibri" w:hAnsi="Calibri" w:cs="Calibri"/>
          <w:color w:val="000000" w:themeColor="text1"/>
          <w:kern w:val="0"/>
          <w:sz w:val="24"/>
          <w:szCs w:val="24"/>
        </w:rPr>
        <w:t>*</w:t>
      </w:r>
      <w:r w:rsidRPr="004D48C0">
        <w:rPr>
          <w:rFonts w:ascii="Calibri" w:hAnsi="Calibri" w:cs="Calibri"/>
          <w:color w:val="000000" w:themeColor="text1"/>
          <w:kern w:val="0"/>
          <w:sz w:val="24"/>
          <w:szCs w:val="24"/>
        </w:rPr>
        <w:t xml:space="preserve">, </w:t>
      </w:r>
      <w:proofErr w:type="spellStart"/>
      <w:r w:rsidRPr="004D48C0">
        <w:rPr>
          <w:rFonts w:ascii="Calibri" w:hAnsi="Calibri" w:cs="Calibri"/>
          <w:color w:val="000000" w:themeColor="text1"/>
          <w:kern w:val="0"/>
          <w:sz w:val="24"/>
          <w:szCs w:val="24"/>
        </w:rPr>
        <w:t>Kyujin</w:t>
      </w:r>
      <w:proofErr w:type="spellEnd"/>
      <w:r w:rsidRPr="004D48C0">
        <w:rPr>
          <w:rFonts w:ascii="Calibri" w:hAnsi="Calibri" w:cs="Calibri"/>
          <w:color w:val="000000" w:themeColor="text1"/>
          <w:kern w:val="0"/>
          <w:sz w:val="24"/>
          <w:szCs w:val="24"/>
        </w:rPr>
        <w:t xml:space="preserve"> Cho</w:t>
      </w:r>
      <w:r w:rsidRPr="004D48C0">
        <w:rPr>
          <w:rFonts w:ascii="Calibri" w:hAnsi="Calibri" w:cs="Calibri"/>
          <w:color w:val="000000" w:themeColor="text1"/>
          <w:kern w:val="0"/>
          <w:sz w:val="24"/>
          <w:szCs w:val="24"/>
          <w:vertAlign w:val="superscript"/>
        </w:rPr>
        <w:t>3</w:t>
      </w:r>
      <w:r w:rsidRPr="004D48C0">
        <w:rPr>
          <w:rFonts w:ascii="Calibri" w:hAnsi="Calibri" w:cs="Calibri"/>
          <w:color w:val="000000" w:themeColor="text1"/>
          <w:kern w:val="0"/>
          <w:sz w:val="24"/>
          <w:szCs w:val="24"/>
        </w:rPr>
        <w:t>, Nam-Jong Paik</w:t>
      </w:r>
      <w:r w:rsidRPr="004D48C0">
        <w:rPr>
          <w:rFonts w:ascii="Calibri" w:hAnsi="Calibri" w:cs="Calibri"/>
          <w:color w:val="000000" w:themeColor="text1"/>
          <w:kern w:val="0"/>
          <w:sz w:val="24"/>
          <w:szCs w:val="24"/>
          <w:vertAlign w:val="superscript"/>
        </w:rPr>
        <w:t>2</w:t>
      </w:r>
    </w:p>
    <w:p w14:paraId="6FD4FED4" w14:textId="77777777" w:rsidR="00DC65A4" w:rsidRPr="004D48C0" w:rsidRDefault="00DC65A4" w:rsidP="00C07FCB">
      <w:pPr>
        <w:wordWrap/>
        <w:adjustRightInd w:val="0"/>
        <w:spacing w:after="0" w:line="240" w:lineRule="auto"/>
        <w:jc w:val="left"/>
        <w:rPr>
          <w:rFonts w:ascii="Calibri" w:hAnsi="Calibri" w:cs="Calibri"/>
          <w:color w:val="000000" w:themeColor="text1"/>
          <w:kern w:val="0"/>
          <w:sz w:val="24"/>
          <w:szCs w:val="24"/>
          <w:vertAlign w:val="superscript"/>
        </w:rPr>
      </w:pPr>
    </w:p>
    <w:p w14:paraId="5940FEDB" w14:textId="77777777" w:rsidR="00DC65A4" w:rsidRPr="004D48C0" w:rsidRDefault="00DC65A4" w:rsidP="00C07FCB">
      <w:p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kern w:val="0"/>
          <w:sz w:val="24"/>
          <w:szCs w:val="24"/>
          <w:vertAlign w:val="superscript"/>
        </w:rPr>
        <w:t>1</w:t>
      </w:r>
      <w:r w:rsidR="0062511C" w:rsidRPr="004D48C0">
        <w:rPr>
          <w:rFonts w:ascii="Calibri" w:hAnsi="Calibri" w:cs="Calibri"/>
          <w:color w:val="000000" w:themeColor="text1"/>
          <w:sz w:val="24"/>
          <w:szCs w:val="24"/>
        </w:rPr>
        <w:t>Department of Medical Assistant Robot, Daegu Research Center, Korea Institute of Machinery &amp; Materials, Daegu, Republic of Korea</w:t>
      </w:r>
    </w:p>
    <w:p w14:paraId="2D7DEA81" w14:textId="77777777" w:rsidR="00DC65A4" w:rsidRPr="004D48C0" w:rsidRDefault="00DC65A4" w:rsidP="00C07FCB">
      <w:p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kern w:val="0"/>
          <w:sz w:val="24"/>
          <w:szCs w:val="24"/>
          <w:vertAlign w:val="superscript"/>
        </w:rPr>
        <w:t>2</w:t>
      </w:r>
      <w:r w:rsidRPr="004D48C0">
        <w:rPr>
          <w:rFonts w:ascii="Calibri" w:hAnsi="Calibri" w:cs="Calibri"/>
          <w:color w:val="000000" w:themeColor="text1"/>
          <w:sz w:val="24"/>
          <w:szCs w:val="24"/>
        </w:rPr>
        <w:t xml:space="preserve">Department of Rehabilitation Medicine, Seoul National University College of Medicine and Seoul National University </w:t>
      </w:r>
      <w:proofErr w:type="spellStart"/>
      <w:r w:rsidRPr="004D48C0">
        <w:rPr>
          <w:rFonts w:ascii="Calibri" w:hAnsi="Calibri" w:cs="Calibri"/>
          <w:color w:val="000000" w:themeColor="text1"/>
          <w:sz w:val="24"/>
          <w:szCs w:val="24"/>
        </w:rPr>
        <w:t>Bundang</w:t>
      </w:r>
      <w:proofErr w:type="spellEnd"/>
      <w:r w:rsidRPr="004D48C0">
        <w:rPr>
          <w:rFonts w:ascii="Calibri" w:hAnsi="Calibri" w:cs="Calibri"/>
          <w:color w:val="000000" w:themeColor="text1"/>
          <w:sz w:val="24"/>
          <w:szCs w:val="24"/>
        </w:rPr>
        <w:t xml:space="preserve"> Hospital, </w:t>
      </w:r>
      <w:proofErr w:type="spellStart"/>
      <w:r w:rsidRPr="004D48C0">
        <w:rPr>
          <w:rFonts w:ascii="Calibri" w:hAnsi="Calibri" w:cs="Calibri"/>
          <w:color w:val="000000" w:themeColor="text1"/>
          <w:sz w:val="24"/>
          <w:szCs w:val="24"/>
        </w:rPr>
        <w:t>Seongnam</w:t>
      </w:r>
      <w:proofErr w:type="spellEnd"/>
      <w:r w:rsidRPr="004D48C0">
        <w:rPr>
          <w:rFonts w:ascii="Calibri" w:hAnsi="Calibri" w:cs="Calibri"/>
          <w:color w:val="000000" w:themeColor="text1"/>
          <w:sz w:val="24"/>
          <w:szCs w:val="24"/>
        </w:rPr>
        <w:t>, Republic of Korea</w:t>
      </w:r>
    </w:p>
    <w:p w14:paraId="529A33A0" w14:textId="77777777" w:rsidR="00DC65A4" w:rsidRPr="004D48C0" w:rsidRDefault="00DC65A4"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vertAlign w:val="superscript"/>
        </w:rPr>
        <w:t>3</w:t>
      </w:r>
      <w:r w:rsidRPr="004D48C0">
        <w:rPr>
          <w:rFonts w:ascii="Calibri" w:hAnsi="Calibri" w:cs="Calibri"/>
          <w:color w:val="000000" w:themeColor="text1"/>
          <w:kern w:val="0"/>
          <w:sz w:val="24"/>
          <w:szCs w:val="24"/>
        </w:rPr>
        <w:t>School of Mechanical and Aerospace Engineering, Seoul National University/IAMD, Seoul, Republic of Korea</w:t>
      </w:r>
    </w:p>
    <w:p w14:paraId="00BB5606" w14:textId="77777777" w:rsidR="00DC65A4" w:rsidRPr="004D48C0" w:rsidRDefault="00DC65A4" w:rsidP="00C07FCB">
      <w:pPr>
        <w:wordWrap/>
        <w:adjustRightInd w:val="0"/>
        <w:spacing w:after="0" w:line="240" w:lineRule="auto"/>
        <w:jc w:val="left"/>
        <w:rPr>
          <w:rFonts w:ascii="Calibri" w:hAnsi="Calibri" w:cs="Calibri"/>
          <w:color w:val="000000" w:themeColor="text1"/>
          <w:kern w:val="0"/>
          <w:sz w:val="24"/>
          <w:szCs w:val="24"/>
        </w:rPr>
      </w:pPr>
    </w:p>
    <w:p w14:paraId="6CCF588A" w14:textId="1077ACD8" w:rsidR="00571310" w:rsidRDefault="00B2079C" w:rsidP="00B2079C">
      <w:pPr>
        <w:wordWrap/>
        <w:spacing w:after="0" w:line="240" w:lineRule="auto"/>
        <w:jc w:val="left"/>
        <w:rPr>
          <w:rFonts w:ascii="Calibri" w:hAnsi="Calibri" w:cs="Calibri"/>
          <w:b/>
          <w:caps/>
          <w:color w:val="000000" w:themeColor="text1"/>
          <w:sz w:val="24"/>
          <w:szCs w:val="24"/>
        </w:rPr>
      </w:pPr>
      <w:r>
        <w:rPr>
          <w:rFonts w:ascii="Calibri" w:hAnsi="Calibri" w:cs="Calibri"/>
          <w:color w:val="000000" w:themeColor="text1"/>
          <w:kern w:val="0"/>
          <w:sz w:val="24"/>
          <w:szCs w:val="24"/>
        </w:rPr>
        <w:t>*These authors</w:t>
      </w:r>
      <w:r w:rsidR="00DC65A4" w:rsidRPr="004D48C0">
        <w:rPr>
          <w:rFonts w:ascii="Calibri" w:hAnsi="Calibri" w:cs="Calibri"/>
          <w:color w:val="000000" w:themeColor="text1"/>
          <w:kern w:val="0"/>
          <w:sz w:val="24"/>
          <w:szCs w:val="24"/>
        </w:rPr>
        <w:t xml:space="preserve"> equally contributed to this study and preparation of the manuscript.</w:t>
      </w:r>
    </w:p>
    <w:p w14:paraId="6BA924B3" w14:textId="40C4A8B3" w:rsidR="00B2079C" w:rsidRDefault="00B2079C" w:rsidP="00B2079C">
      <w:pPr>
        <w:wordWrap/>
        <w:spacing w:after="0" w:line="240" w:lineRule="auto"/>
        <w:jc w:val="left"/>
        <w:rPr>
          <w:rFonts w:ascii="Calibri" w:hAnsi="Calibri" w:cs="Calibri"/>
          <w:b/>
          <w:caps/>
          <w:color w:val="000000" w:themeColor="text1"/>
          <w:sz w:val="24"/>
          <w:szCs w:val="24"/>
        </w:rPr>
      </w:pPr>
    </w:p>
    <w:p w14:paraId="422BAF25" w14:textId="7D53DEC6" w:rsidR="00B2079C" w:rsidRPr="00B2079C" w:rsidRDefault="00B2079C" w:rsidP="00B2079C">
      <w:pPr>
        <w:wordWrap/>
        <w:adjustRightInd w:val="0"/>
        <w:spacing w:after="0" w:line="240" w:lineRule="auto"/>
        <w:jc w:val="left"/>
        <w:rPr>
          <w:rFonts w:ascii="Calibri" w:hAnsi="Calibri" w:cs="Calibri"/>
          <w:b/>
          <w:caps/>
          <w:color w:val="000000" w:themeColor="text1"/>
          <w:sz w:val="24"/>
          <w:szCs w:val="24"/>
        </w:rPr>
      </w:pPr>
      <w:r w:rsidRPr="00C07FCB">
        <w:rPr>
          <w:rFonts w:ascii="Calibri" w:hAnsi="Calibri" w:cs="Calibri"/>
          <w:b/>
          <w:color w:val="000000" w:themeColor="text1"/>
          <w:kern w:val="0"/>
          <w:sz w:val="24"/>
          <w:szCs w:val="24"/>
        </w:rPr>
        <w:t>Corresponding Author:</w:t>
      </w:r>
    </w:p>
    <w:p w14:paraId="2132E809" w14:textId="60C18927" w:rsidR="00B2079C" w:rsidRPr="004D48C0" w:rsidRDefault="00B2079C" w:rsidP="00B2079C">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 xml:space="preserve">Nam-Jong Paik </w:t>
      </w:r>
      <w:r>
        <w:rPr>
          <w:rFonts w:ascii="Calibri" w:hAnsi="Calibri" w:cs="Calibri"/>
          <w:color w:val="000000" w:themeColor="text1"/>
          <w:kern w:val="0"/>
          <w:sz w:val="24"/>
          <w:szCs w:val="24"/>
        </w:rPr>
        <w:tab/>
      </w:r>
      <w:r w:rsidRPr="004D48C0">
        <w:rPr>
          <w:rFonts w:ascii="Calibri" w:hAnsi="Calibri" w:cs="Calibri"/>
          <w:color w:val="000000" w:themeColor="text1"/>
          <w:kern w:val="0"/>
          <w:sz w:val="24"/>
          <w:szCs w:val="24"/>
        </w:rPr>
        <w:t>(</w:t>
      </w:r>
      <w:hyperlink r:id="rId8" w:history="1">
        <w:r w:rsidRPr="004D48C0">
          <w:rPr>
            <w:rStyle w:val="Hyperlink"/>
            <w:rFonts w:ascii="Calibri" w:hAnsi="Calibri" w:cs="Calibri"/>
            <w:color w:val="000000" w:themeColor="text1"/>
            <w:kern w:val="0"/>
            <w:sz w:val="24"/>
            <w:szCs w:val="24"/>
            <w:u w:val="none"/>
          </w:rPr>
          <w:t>njpaik@snu.ac.kr</w:t>
        </w:r>
      </w:hyperlink>
      <w:r w:rsidRPr="004D48C0">
        <w:rPr>
          <w:rFonts w:ascii="Calibri" w:hAnsi="Calibri" w:cs="Calibri"/>
          <w:color w:val="000000" w:themeColor="text1"/>
          <w:kern w:val="0"/>
          <w:sz w:val="24"/>
          <w:szCs w:val="24"/>
        </w:rPr>
        <w:t>)</w:t>
      </w:r>
      <w:r>
        <w:rPr>
          <w:rFonts w:ascii="Calibri" w:hAnsi="Calibri" w:cs="Calibri"/>
          <w:color w:val="000000" w:themeColor="text1"/>
          <w:kern w:val="0"/>
          <w:sz w:val="24"/>
          <w:szCs w:val="24"/>
        </w:rPr>
        <w:t xml:space="preserve"> </w:t>
      </w:r>
    </w:p>
    <w:p w14:paraId="38FC66E1" w14:textId="77777777" w:rsidR="00B2079C" w:rsidRPr="004D48C0" w:rsidRDefault="00B2079C" w:rsidP="00B2079C">
      <w:pPr>
        <w:wordWrap/>
        <w:adjustRightInd w:val="0"/>
        <w:spacing w:after="0" w:line="240" w:lineRule="auto"/>
        <w:jc w:val="left"/>
        <w:rPr>
          <w:rFonts w:ascii="Calibri" w:hAnsi="Calibri" w:cs="Calibri"/>
          <w:bCs/>
          <w:color w:val="000000" w:themeColor="text1"/>
          <w:kern w:val="0"/>
          <w:sz w:val="24"/>
          <w:szCs w:val="24"/>
        </w:rPr>
      </w:pPr>
      <w:r w:rsidRPr="004D48C0">
        <w:rPr>
          <w:rFonts w:ascii="Calibri" w:hAnsi="Calibri" w:cs="Calibri"/>
          <w:color w:val="000000" w:themeColor="text1"/>
          <w:kern w:val="0"/>
          <w:sz w:val="24"/>
          <w:szCs w:val="24"/>
        </w:rPr>
        <w:t xml:space="preserve">Tel: </w:t>
      </w:r>
      <w:r w:rsidRPr="004D48C0">
        <w:rPr>
          <w:rFonts w:ascii="Calibri" w:hAnsi="Calibri" w:cs="Calibri"/>
          <w:bCs/>
          <w:color w:val="000000" w:themeColor="text1"/>
          <w:kern w:val="0"/>
          <w:sz w:val="24"/>
          <w:szCs w:val="24"/>
        </w:rPr>
        <w:t>82-31-787-7731</w:t>
      </w:r>
    </w:p>
    <w:p w14:paraId="5388B35E" w14:textId="6900333D" w:rsidR="00B2079C" w:rsidRDefault="00B2079C" w:rsidP="00B2079C">
      <w:pPr>
        <w:wordWrap/>
        <w:spacing w:after="0" w:line="240" w:lineRule="auto"/>
        <w:jc w:val="left"/>
        <w:rPr>
          <w:rFonts w:ascii="Calibri" w:hAnsi="Calibri" w:cs="Calibri"/>
          <w:b/>
          <w:caps/>
          <w:color w:val="000000" w:themeColor="text1"/>
          <w:sz w:val="24"/>
          <w:szCs w:val="24"/>
        </w:rPr>
      </w:pPr>
    </w:p>
    <w:p w14:paraId="47BAA07F" w14:textId="43425E0D" w:rsidR="00B2079C" w:rsidRPr="00B2079C" w:rsidRDefault="00B2079C" w:rsidP="00C07FCB">
      <w:pPr>
        <w:wordWrap/>
        <w:spacing w:after="0" w:line="240" w:lineRule="auto"/>
        <w:jc w:val="left"/>
        <w:rPr>
          <w:rFonts w:ascii="Calibri" w:hAnsi="Calibri" w:cs="Calibri"/>
          <w:b/>
          <w:caps/>
          <w:color w:val="000000" w:themeColor="text1"/>
          <w:sz w:val="24"/>
          <w:szCs w:val="24"/>
        </w:rPr>
      </w:pPr>
      <w:r w:rsidRPr="00C07FCB">
        <w:rPr>
          <w:rFonts w:ascii="Calibri" w:hAnsi="Calibri" w:cs="Calibri"/>
          <w:b/>
          <w:color w:val="000000" w:themeColor="text1"/>
          <w:kern w:val="0"/>
          <w:sz w:val="24"/>
          <w:szCs w:val="24"/>
        </w:rPr>
        <w:t>E-mail Addresses of Co-authors:</w:t>
      </w:r>
    </w:p>
    <w:p w14:paraId="6984A92E" w14:textId="69A15B79" w:rsidR="00571310" w:rsidRPr="004D48C0" w:rsidRDefault="00571310" w:rsidP="00C07FCB">
      <w:pPr>
        <w:wordWrap/>
        <w:adjustRightInd w:val="0"/>
        <w:spacing w:after="0" w:line="240" w:lineRule="auto"/>
        <w:jc w:val="left"/>
        <w:rPr>
          <w:rFonts w:ascii="Calibri" w:hAnsi="Calibri" w:cs="Calibri"/>
          <w:color w:val="000000" w:themeColor="text1"/>
          <w:kern w:val="0"/>
          <w:sz w:val="24"/>
          <w:szCs w:val="24"/>
        </w:rPr>
      </w:pPr>
      <w:proofErr w:type="spellStart"/>
      <w:r w:rsidRPr="004D48C0">
        <w:rPr>
          <w:rFonts w:ascii="Calibri" w:hAnsi="Calibri" w:cs="Calibri"/>
          <w:color w:val="000000" w:themeColor="text1"/>
          <w:kern w:val="0"/>
          <w:sz w:val="24"/>
          <w:szCs w:val="24"/>
        </w:rPr>
        <w:t>Minki</w:t>
      </w:r>
      <w:proofErr w:type="spellEnd"/>
      <w:r w:rsidRPr="004D48C0">
        <w:rPr>
          <w:rFonts w:ascii="Calibri" w:hAnsi="Calibri" w:cs="Calibri"/>
          <w:color w:val="000000" w:themeColor="text1"/>
          <w:kern w:val="0"/>
          <w:sz w:val="24"/>
          <w:szCs w:val="24"/>
        </w:rPr>
        <w:t xml:space="preserve"> Sin </w:t>
      </w:r>
      <w:r w:rsidR="00B2079C">
        <w:rPr>
          <w:rFonts w:ascii="Calibri" w:hAnsi="Calibri" w:cs="Calibri"/>
          <w:color w:val="000000" w:themeColor="text1"/>
          <w:kern w:val="0"/>
          <w:sz w:val="24"/>
          <w:szCs w:val="24"/>
        </w:rPr>
        <w:tab/>
      </w:r>
      <w:r w:rsidR="00B2079C">
        <w:rPr>
          <w:rFonts w:ascii="Calibri" w:hAnsi="Calibri" w:cs="Calibri"/>
          <w:color w:val="000000" w:themeColor="text1"/>
          <w:kern w:val="0"/>
          <w:sz w:val="24"/>
          <w:szCs w:val="24"/>
        </w:rPr>
        <w:tab/>
      </w:r>
      <w:r w:rsidRPr="004D48C0">
        <w:rPr>
          <w:rFonts w:ascii="Calibri" w:hAnsi="Calibri" w:cs="Calibri"/>
          <w:color w:val="000000" w:themeColor="text1"/>
          <w:kern w:val="0"/>
          <w:sz w:val="24"/>
          <w:szCs w:val="24"/>
        </w:rPr>
        <w:t>(</w:t>
      </w:r>
      <w:r w:rsidR="00B2079C" w:rsidRPr="00C07FCB">
        <w:rPr>
          <w:color w:val="000000" w:themeColor="text1"/>
        </w:rPr>
        <w:t>mksin@kimm.re.kr</w:t>
      </w:r>
      <w:r w:rsidRPr="004D48C0">
        <w:rPr>
          <w:rFonts w:ascii="Calibri" w:hAnsi="Calibri" w:cs="Calibri"/>
          <w:color w:val="000000" w:themeColor="text1"/>
          <w:kern w:val="0"/>
          <w:sz w:val="24"/>
          <w:szCs w:val="24"/>
        </w:rPr>
        <w:t>)</w:t>
      </w:r>
    </w:p>
    <w:p w14:paraId="215B3E14" w14:textId="3869795E" w:rsidR="00571310" w:rsidRPr="004D48C0" w:rsidRDefault="00571310"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 xml:space="preserve">Won-Seok Kim </w:t>
      </w:r>
      <w:r w:rsidR="00B2079C">
        <w:rPr>
          <w:rFonts w:ascii="Calibri" w:hAnsi="Calibri" w:cs="Calibri"/>
          <w:color w:val="000000" w:themeColor="text1"/>
          <w:kern w:val="0"/>
          <w:sz w:val="24"/>
          <w:szCs w:val="24"/>
        </w:rPr>
        <w:tab/>
      </w:r>
      <w:r w:rsidRPr="004D48C0">
        <w:rPr>
          <w:rFonts w:ascii="Calibri" w:hAnsi="Calibri" w:cs="Calibri"/>
          <w:color w:val="000000" w:themeColor="text1"/>
          <w:kern w:val="0"/>
          <w:sz w:val="24"/>
          <w:szCs w:val="24"/>
        </w:rPr>
        <w:t>(</w:t>
      </w:r>
      <w:hyperlink r:id="rId9" w:history="1">
        <w:r w:rsidRPr="004D48C0">
          <w:rPr>
            <w:rStyle w:val="Hyperlink"/>
            <w:rFonts w:ascii="Calibri" w:hAnsi="Calibri" w:cs="Calibri"/>
            <w:color w:val="000000" w:themeColor="text1"/>
            <w:kern w:val="0"/>
            <w:sz w:val="24"/>
            <w:szCs w:val="24"/>
            <w:u w:val="none"/>
          </w:rPr>
          <w:t>wondol77@gmail.com</w:t>
        </w:r>
      </w:hyperlink>
      <w:r w:rsidRPr="004D48C0">
        <w:rPr>
          <w:rFonts w:ascii="Calibri" w:hAnsi="Calibri" w:cs="Calibri"/>
          <w:color w:val="000000" w:themeColor="text1"/>
          <w:kern w:val="0"/>
          <w:sz w:val="24"/>
          <w:szCs w:val="24"/>
        </w:rPr>
        <w:t>)</w:t>
      </w:r>
    </w:p>
    <w:p w14:paraId="44693C1D" w14:textId="44FCFDFF" w:rsidR="00571310" w:rsidRPr="004D48C0" w:rsidRDefault="00571310" w:rsidP="00C07FCB">
      <w:pPr>
        <w:wordWrap/>
        <w:adjustRightInd w:val="0"/>
        <w:spacing w:after="0" w:line="240" w:lineRule="auto"/>
        <w:jc w:val="left"/>
        <w:rPr>
          <w:rFonts w:ascii="Calibri" w:hAnsi="Calibri" w:cs="Calibri"/>
          <w:color w:val="000000" w:themeColor="text1"/>
          <w:kern w:val="0"/>
          <w:sz w:val="24"/>
          <w:szCs w:val="24"/>
        </w:rPr>
      </w:pPr>
      <w:proofErr w:type="spellStart"/>
      <w:r w:rsidRPr="004D48C0">
        <w:rPr>
          <w:rFonts w:ascii="Calibri" w:hAnsi="Calibri" w:cs="Calibri"/>
          <w:color w:val="000000" w:themeColor="text1"/>
          <w:kern w:val="0"/>
          <w:sz w:val="24"/>
          <w:szCs w:val="24"/>
        </w:rPr>
        <w:t>Kyujin</w:t>
      </w:r>
      <w:proofErr w:type="spellEnd"/>
      <w:r w:rsidRPr="004D48C0">
        <w:rPr>
          <w:rFonts w:ascii="Calibri" w:hAnsi="Calibri" w:cs="Calibri"/>
          <w:color w:val="000000" w:themeColor="text1"/>
          <w:kern w:val="0"/>
          <w:sz w:val="24"/>
          <w:szCs w:val="24"/>
        </w:rPr>
        <w:t xml:space="preserve"> Cho </w:t>
      </w:r>
      <w:r w:rsidR="00B2079C">
        <w:rPr>
          <w:rFonts w:ascii="Calibri" w:hAnsi="Calibri" w:cs="Calibri"/>
          <w:color w:val="000000" w:themeColor="text1"/>
          <w:kern w:val="0"/>
          <w:sz w:val="24"/>
          <w:szCs w:val="24"/>
        </w:rPr>
        <w:tab/>
      </w:r>
      <w:r w:rsidR="00B2079C">
        <w:rPr>
          <w:rFonts w:ascii="Calibri" w:hAnsi="Calibri" w:cs="Calibri"/>
          <w:color w:val="000000" w:themeColor="text1"/>
          <w:kern w:val="0"/>
          <w:sz w:val="24"/>
          <w:szCs w:val="24"/>
        </w:rPr>
        <w:tab/>
      </w:r>
      <w:r w:rsidRPr="004D48C0">
        <w:rPr>
          <w:rFonts w:ascii="Calibri" w:hAnsi="Calibri" w:cs="Calibri"/>
          <w:color w:val="000000" w:themeColor="text1"/>
          <w:kern w:val="0"/>
          <w:sz w:val="24"/>
          <w:szCs w:val="24"/>
        </w:rPr>
        <w:t>(</w:t>
      </w:r>
      <w:hyperlink r:id="rId10" w:history="1">
        <w:r w:rsidRPr="004D48C0">
          <w:rPr>
            <w:rStyle w:val="Hyperlink"/>
            <w:rFonts w:ascii="Calibri" w:hAnsi="Calibri" w:cs="Calibri"/>
            <w:color w:val="000000" w:themeColor="text1"/>
            <w:kern w:val="0"/>
            <w:sz w:val="24"/>
            <w:szCs w:val="24"/>
            <w:u w:val="none"/>
          </w:rPr>
          <w:t>kjcho@snu.ac.kr</w:t>
        </w:r>
      </w:hyperlink>
      <w:r w:rsidRPr="004D48C0">
        <w:rPr>
          <w:rFonts w:ascii="Calibri" w:hAnsi="Calibri" w:cs="Calibri"/>
          <w:color w:val="000000" w:themeColor="text1"/>
          <w:kern w:val="0"/>
          <w:sz w:val="24"/>
          <w:szCs w:val="24"/>
        </w:rPr>
        <w:t>)</w:t>
      </w:r>
    </w:p>
    <w:p w14:paraId="1433FCE1" w14:textId="37B61BC0" w:rsidR="00571310" w:rsidRPr="004D48C0" w:rsidRDefault="00571310"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 xml:space="preserve">Nam-Jong Paik </w:t>
      </w:r>
      <w:r w:rsidR="00B2079C">
        <w:rPr>
          <w:rFonts w:ascii="Calibri" w:hAnsi="Calibri" w:cs="Calibri"/>
          <w:color w:val="000000" w:themeColor="text1"/>
          <w:kern w:val="0"/>
          <w:sz w:val="24"/>
          <w:szCs w:val="24"/>
        </w:rPr>
        <w:tab/>
      </w:r>
      <w:r w:rsidRPr="004D48C0">
        <w:rPr>
          <w:rFonts w:ascii="Calibri" w:hAnsi="Calibri" w:cs="Calibri"/>
          <w:color w:val="000000" w:themeColor="text1"/>
          <w:kern w:val="0"/>
          <w:sz w:val="24"/>
          <w:szCs w:val="24"/>
        </w:rPr>
        <w:t>(njpaik@snu.ac.kr)</w:t>
      </w:r>
    </w:p>
    <w:p w14:paraId="5D8FB9C0" w14:textId="77777777" w:rsidR="00571310" w:rsidRPr="004D48C0" w:rsidRDefault="00571310" w:rsidP="00C07FCB">
      <w:pPr>
        <w:wordWrap/>
        <w:adjustRightInd w:val="0"/>
        <w:spacing w:after="0" w:line="240" w:lineRule="auto"/>
        <w:jc w:val="left"/>
        <w:rPr>
          <w:rFonts w:ascii="Calibri" w:hAnsi="Calibri" w:cs="Calibri"/>
          <w:b/>
          <w:color w:val="000000" w:themeColor="text1"/>
          <w:kern w:val="0"/>
          <w:sz w:val="24"/>
          <w:szCs w:val="24"/>
        </w:rPr>
      </w:pPr>
    </w:p>
    <w:p w14:paraId="6DD5DC88" w14:textId="77777777" w:rsidR="00506D46" w:rsidRPr="004D48C0" w:rsidRDefault="00506D46" w:rsidP="00C07FCB">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b/>
          <w:color w:val="000000" w:themeColor="text1"/>
          <w:kern w:val="0"/>
          <w:sz w:val="24"/>
          <w:szCs w:val="24"/>
        </w:rPr>
        <w:t>KEYWORDS:</w:t>
      </w:r>
      <w:r w:rsidRPr="004D48C0">
        <w:rPr>
          <w:rFonts w:ascii="Calibri" w:hAnsi="Calibri" w:cs="Calibri"/>
          <w:color w:val="000000" w:themeColor="text1"/>
          <w:kern w:val="0"/>
          <w:sz w:val="24"/>
          <w:szCs w:val="24"/>
        </w:rPr>
        <w:t xml:space="preserve"> </w:t>
      </w:r>
    </w:p>
    <w:p w14:paraId="407A3448" w14:textId="5711798C" w:rsidR="00506D46" w:rsidRPr="004D48C0" w:rsidRDefault="00B2079C" w:rsidP="00C07FCB">
      <w:pPr>
        <w:wordWrap/>
        <w:adjustRightInd w:val="0"/>
        <w:spacing w:after="0" w:line="240" w:lineRule="auto"/>
        <w:jc w:val="left"/>
        <w:rPr>
          <w:rFonts w:ascii="Calibri" w:hAnsi="Calibri" w:cs="Calibri"/>
          <w:color w:val="000000" w:themeColor="text1"/>
          <w:kern w:val="0"/>
          <w:sz w:val="24"/>
          <w:szCs w:val="24"/>
        </w:rPr>
      </w:pPr>
      <w:r>
        <w:rPr>
          <w:rFonts w:ascii="Calibri" w:hAnsi="Calibri" w:cs="Calibri"/>
          <w:color w:val="000000" w:themeColor="text1"/>
          <w:kern w:val="0"/>
          <w:sz w:val="24"/>
          <w:szCs w:val="24"/>
        </w:rPr>
        <w:t>s</w:t>
      </w:r>
      <w:r w:rsidR="00571310" w:rsidRPr="004D48C0">
        <w:rPr>
          <w:rFonts w:ascii="Calibri" w:hAnsi="Calibri" w:cs="Calibri"/>
          <w:color w:val="000000" w:themeColor="text1"/>
          <w:kern w:val="0"/>
          <w:sz w:val="24"/>
          <w:szCs w:val="24"/>
        </w:rPr>
        <w:t>troke, muscle spasticity, stretch reflex, isokinetic, reliability, quantification, electromyography, torque</w:t>
      </w:r>
    </w:p>
    <w:p w14:paraId="5B961405" w14:textId="77777777" w:rsidR="00525A85" w:rsidRPr="004D48C0" w:rsidRDefault="00525A85" w:rsidP="00C07FCB">
      <w:pPr>
        <w:wordWrap/>
        <w:adjustRightInd w:val="0"/>
        <w:spacing w:after="0" w:line="240" w:lineRule="auto"/>
        <w:jc w:val="left"/>
        <w:rPr>
          <w:rFonts w:ascii="Calibri" w:hAnsi="Calibri" w:cs="Calibri"/>
          <w:color w:val="000000" w:themeColor="text1"/>
          <w:kern w:val="0"/>
          <w:sz w:val="24"/>
          <w:szCs w:val="24"/>
        </w:rPr>
      </w:pPr>
    </w:p>
    <w:p w14:paraId="1B96B930" w14:textId="5470D709" w:rsidR="00506D46" w:rsidRPr="004D48C0" w:rsidRDefault="00B2079C">
      <w:pPr>
        <w:wordWrap/>
        <w:adjustRightInd w:val="0"/>
        <w:spacing w:after="0" w:line="240" w:lineRule="auto"/>
        <w:jc w:val="left"/>
        <w:rPr>
          <w:rFonts w:ascii="Calibri" w:hAnsi="Calibri" w:cs="Calibri"/>
          <w:color w:val="000000" w:themeColor="text1"/>
          <w:kern w:val="0"/>
          <w:sz w:val="24"/>
          <w:szCs w:val="24"/>
        </w:rPr>
      </w:pPr>
      <w:bookmarkStart w:id="1" w:name="Abstract"/>
      <w:r>
        <w:rPr>
          <w:rFonts w:ascii="Calibri" w:hAnsi="Calibri" w:cs="Calibri"/>
          <w:b/>
          <w:color w:val="000000" w:themeColor="text1"/>
          <w:sz w:val="24"/>
          <w:szCs w:val="24"/>
        </w:rPr>
        <w:t>SUMMARY:</w:t>
      </w:r>
      <w:r w:rsidR="00525A85" w:rsidRPr="004D48C0">
        <w:rPr>
          <w:rFonts w:ascii="Calibri" w:hAnsi="Calibri" w:cs="Calibri"/>
          <w:b/>
          <w:color w:val="000000" w:themeColor="text1"/>
          <w:sz w:val="24"/>
          <w:szCs w:val="24"/>
        </w:rPr>
        <w:t xml:space="preserve"> </w:t>
      </w:r>
      <w:bookmarkEnd w:id="1"/>
    </w:p>
    <w:p w14:paraId="728CAEE1" w14:textId="4AD53267" w:rsidR="005A6706" w:rsidRPr="004D48C0" w:rsidRDefault="005A6706">
      <w:pPr>
        <w:wordWrap/>
        <w:adjustRightInd w:val="0"/>
        <w:spacing w:after="0" w:line="240" w:lineRule="auto"/>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 xml:space="preserve">Using </w:t>
      </w:r>
      <w:r w:rsidR="00B2079C">
        <w:rPr>
          <w:rFonts w:ascii="Calibri" w:hAnsi="Calibri" w:cs="Calibri"/>
          <w:color w:val="000000" w:themeColor="text1"/>
          <w:kern w:val="0"/>
          <w:sz w:val="24"/>
          <w:szCs w:val="24"/>
        </w:rPr>
        <w:t>a</w:t>
      </w:r>
      <w:r w:rsidRPr="004D48C0">
        <w:rPr>
          <w:rFonts w:ascii="Calibri" w:hAnsi="Calibri" w:cs="Calibri"/>
          <w:color w:val="000000" w:themeColor="text1"/>
          <w:kern w:val="0"/>
          <w:sz w:val="24"/>
          <w:szCs w:val="24"/>
        </w:rPr>
        <w:t xml:space="preserve"> robotic isokinetic device with electromyography (EMG) measurements, </w:t>
      </w:r>
      <w:r w:rsidR="00B2079C">
        <w:rPr>
          <w:rFonts w:ascii="Calibri" w:hAnsi="Calibri" w:cs="Calibri"/>
          <w:color w:val="000000" w:themeColor="text1"/>
          <w:kern w:val="0"/>
          <w:sz w:val="24"/>
          <w:szCs w:val="24"/>
        </w:rPr>
        <w:t>this protocol illustrates</w:t>
      </w:r>
      <w:r w:rsidRPr="004D48C0">
        <w:rPr>
          <w:rFonts w:ascii="Calibri" w:hAnsi="Calibri" w:cs="Calibri"/>
          <w:color w:val="000000" w:themeColor="text1"/>
          <w:kern w:val="0"/>
          <w:sz w:val="24"/>
          <w:szCs w:val="24"/>
        </w:rPr>
        <w:t xml:space="preserve"> that isokinetic motion itself can improve inter-rater reliability for</w:t>
      </w:r>
      <w:r w:rsidR="00802EB8" w:rsidRPr="004D48C0">
        <w:rPr>
          <w:rFonts w:ascii="Calibri" w:hAnsi="Calibri" w:cs="Calibri" w:hint="eastAsia"/>
          <w:color w:val="000000" w:themeColor="text1"/>
          <w:kern w:val="0"/>
          <w:sz w:val="24"/>
          <w:szCs w:val="24"/>
        </w:rPr>
        <w:t xml:space="preserve"> the</w:t>
      </w:r>
      <w:r w:rsidRPr="004D48C0">
        <w:rPr>
          <w:rFonts w:ascii="Calibri" w:hAnsi="Calibri" w:cs="Calibri"/>
          <w:color w:val="000000" w:themeColor="text1"/>
          <w:kern w:val="0"/>
          <w:sz w:val="24"/>
          <w:szCs w:val="24"/>
        </w:rPr>
        <w:t xml:space="preserve"> angle of catch measurements in stroke patients with mild elbow flexor spasticity.</w:t>
      </w:r>
    </w:p>
    <w:p w14:paraId="3FDFF991" w14:textId="77777777" w:rsidR="00B5207E" w:rsidRPr="004D48C0" w:rsidRDefault="00B5207E" w:rsidP="00C07FCB">
      <w:pPr>
        <w:wordWrap/>
        <w:spacing w:after="0" w:line="240" w:lineRule="auto"/>
        <w:jc w:val="left"/>
        <w:rPr>
          <w:rFonts w:ascii="Calibri" w:hAnsi="Calibri" w:cs="Calibri"/>
          <w:color w:val="000000" w:themeColor="text1"/>
          <w:sz w:val="24"/>
          <w:szCs w:val="24"/>
        </w:rPr>
      </w:pPr>
    </w:p>
    <w:p w14:paraId="0E760685" w14:textId="6FFB6E02" w:rsidR="00506D46" w:rsidRPr="004D48C0" w:rsidRDefault="00525A85">
      <w:p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ABSTRACT</w:t>
      </w:r>
      <w:r w:rsidR="00B2079C">
        <w:rPr>
          <w:rFonts w:ascii="Calibri" w:hAnsi="Calibri" w:cs="Calibri"/>
          <w:b/>
          <w:color w:val="000000" w:themeColor="text1"/>
          <w:sz w:val="24"/>
          <w:szCs w:val="24"/>
        </w:rPr>
        <w:t>:</w:t>
      </w:r>
      <w:r w:rsidRPr="004D48C0">
        <w:rPr>
          <w:rFonts w:ascii="Calibri" w:hAnsi="Calibri" w:cs="Calibri"/>
          <w:b/>
          <w:color w:val="000000" w:themeColor="text1"/>
          <w:sz w:val="24"/>
          <w:szCs w:val="24"/>
        </w:rPr>
        <w:t xml:space="preserve"> </w:t>
      </w:r>
    </w:p>
    <w:p w14:paraId="59CA0311" w14:textId="3376276B" w:rsidR="00B5207E" w:rsidRPr="004D48C0" w:rsidRDefault="00955CE4" w:rsidP="00C07FCB">
      <w:pPr>
        <w:wordWrap/>
        <w:spacing w:after="0" w:line="240" w:lineRule="auto"/>
        <w:jc w:val="left"/>
        <w:rPr>
          <w:rFonts w:ascii="Calibri" w:hAnsi="Calibri" w:cs="Calibri"/>
          <w:color w:val="000000" w:themeColor="text1"/>
          <w:sz w:val="24"/>
          <w:szCs w:val="24"/>
        </w:rPr>
      </w:pPr>
      <w:r w:rsidRPr="004D48C0">
        <w:rPr>
          <w:rFonts w:ascii="Calibri" w:hAnsi="Calibri" w:cs="Calibri" w:hint="eastAsia"/>
          <w:color w:val="000000" w:themeColor="text1"/>
          <w:sz w:val="24"/>
          <w:szCs w:val="24"/>
        </w:rPr>
        <w:t xml:space="preserve">Measuring </w:t>
      </w:r>
      <w:r w:rsidR="005A6706" w:rsidRPr="004D48C0">
        <w:rPr>
          <w:rFonts w:ascii="Calibri" w:hAnsi="Calibri" w:cs="Calibri"/>
          <w:color w:val="000000" w:themeColor="text1"/>
          <w:sz w:val="24"/>
          <w:szCs w:val="24"/>
        </w:rPr>
        <w:t xml:space="preserve">spasticity is important </w:t>
      </w:r>
      <w:r w:rsidR="00513029" w:rsidRPr="004D48C0">
        <w:rPr>
          <w:rFonts w:ascii="Calibri" w:hAnsi="Calibri" w:cs="Calibri"/>
          <w:color w:val="000000" w:themeColor="text1"/>
          <w:sz w:val="24"/>
          <w:szCs w:val="24"/>
        </w:rPr>
        <w:t>in treatment planning and determining efficacy after treatment. However, the current tool used in clinical settings has been shown to be limit</w:t>
      </w:r>
      <w:r w:rsidR="00075623">
        <w:rPr>
          <w:rFonts w:ascii="Calibri" w:hAnsi="Calibri" w:cs="Calibri"/>
          <w:color w:val="000000" w:themeColor="text1"/>
          <w:sz w:val="24"/>
          <w:szCs w:val="24"/>
        </w:rPr>
        <w:t>ed in</w:t>
      </w:r>
      <w:r w:rsidR="00513029" w:rsidRPr="004D48C0">
        <w:rPr>
          <w:rFonts w:ascii="Calibri" w:hAnsi="Calibri" w:cs="Calibri"/>
          <w:color w:val="000000" w:themeColor="text1"/>
          <w:sz w:val="24"/>
          <w:szCs w:val="24"/>
        </w:rPr>
        <w:t xml:space="preserve"> inter-rater </w:t>
      </w:r>
      <w:r w:rsidR="005A6706" w:rsidRPr="004D48C0">
        <w:rPr>
          <w:rFonts w:ascii="Calibri" w:hAnsi="Calibri" w:cs="Calibri"/>
          <w:color w:val="000000" w:themeColor="text1"/>
          <w:sz w:val="24"/>
          <w:szCs w:val="24"/>
        </w:rPr>
        <w:t xml:space="preserve">reliability. One factor </w:t>
      </w:r>
      <w:r w:rsidR="00C72B6F">
        <w:rPr>
          <w:rFonts w:ascii="Calibri" w:hAnsi="Calibri" w:cs="Calibri"/>
          <w:color w:val="000000" w:themeColor="text1"/>
          <w:sz w:val="24"/>
          <w:szCs w:val="24"/>
        </w:rPr>
        <w:t>in this</w:t>
      </w:r>
      <w:r w:rsidR="005A6706" w:rsidRPr="004D48C0">
        <w:rPr>
          <w:rFonts w:ascii="Calibri" w:hAnsi="Calibri" w:cs="Calibri"/>
          <w:color w:val="000000" w:themeColor="text1"/>
          <w:sz w:val="24"/>
          <w:szCs w:val="24"/>
        </w:rPr>
        <w:t xml:space="preserve"> poor inter</w:t>
      </w:r>
      <w:r w:rsidR="00075623">
        <w:rPr>
          <w:rFonts w:ascii="Calibri" w:hAnsi="Calibri" w:cs="Calibri"/>
          <w:color w:val="000000" w:themeColor="text1"/>
          <w:sz w:val="24"/>
          <w:szCs w:val="24"/>
        </w:rPr>
        <w:t>-</w:t>
      </w:r>
      <w:r w:rsidR="005A6706" w:rsidRPr="004D48C0">
        <w:rPr>
          <w:rFonts w:ascii="Calibri" w:hAnsi="Calibri" w:cs="Calibri"/>
          <w:color w:val="000000" w:themeColor="text1"/>
          <w:sz w:val="24"/>
          <w:szCs w:val="24"/>
        </w:rPr>
        <w:t xml:space="preserve">rater reliability is the variability of passive motion </w:t>
      </w:r>
      <w:r w:rsidRPr="004D48C0">
        <w:rPr>
          <w:rFonts w:ascii="Calibri" w:hAnsi="Calibri" w:cs="Calibri" w:hint="eastAsia"/>
          <w:color w:val="000000" w:themeColor="text1"/>
          <w:sz w:val="24"/>
          <w:szCs w:val="24"/>
        </w:rPr>
        <w:t>while measuring</w:t>
      </w:r>
      <w:r w:rsidR="005A6706" w:rsidRPr="004D48C0">
        <w:rPr>
          <w:rFonts w:ascii="Calibri" w:hAnsi="Calibri" w:cs="Calibri"/>
          <w:color w:val="000000" w:themeColor="text1"/>
          <w:sz w:val="24"/>
          <w:szCs w:val="24"/>
        </w:rPr>
        <w:t xml:space="preserve"> the angle of catch (</w:t>
      </w:r>
      <w:proofErr w:type="spellStart"/>
      <w:r w:rsidR="005A6706" w:rsidRPr="004D48C0">
        <w:rPr>
          <w:rFonts w:ascii="Calibri" w:hAnsi="Calibri" w:cs="Calibri"/>
          <w:color w:val="000000" w:themeColor="text1"/>
          <w:sz w:val="24"/>
          <w:szCs w:val="24"/>
        </w:rPr>
        <w:t>AoC</w:t>
      </w:r>
      <w:proofErr w:type="spellEnd"/>
      <w:r w:rsidR="005A6706" w:rsidRPr="004D48C0">
        <w:rPr>
          <w:rFonts w:ascii="Calibri" w:hAnsi="Calibri" w:cs="Calibri"/>
          <w:color w:val="000000" w:themeColor="text1"/>
          <w:sz w:val="24"/>
          <w:szCs w:val="24"/>
        </w:rPr>
        <w:t xml:space="preserve">) measurements. Therefore, an isokinetic device has been proposed to standardize the manual joint motion; </w:t>
      </w:r>
      <w:r w:rsidR="00513029" w:rsidRPr="004D48C0">
        <w:rPr>
          <w:rFonts w:ascii="Calibri" w:hAnsi="Calibri" w:cs="Calibri"/>
          <w:color w:val="000000" w:themeColor="text1"/>
          <w:sz w:val="24"/>
          <w:szCs w:val="24"/>
        </w:rPr>
        <w:t>h</w:t>
      </w:r>
      <w:r w:rsidR="005A6706" w:rsidRPr="004D48C0">
        <w:rPr>
          <w:rFonts w:ascii="Calibri" w:hAnsi="Calibri" w:cs="Calibri"/>
          <w:color w:val="000000" w:themeColor="text1"/>
          <w:sz w:val="24"/>
          <w:szCs w:val="24"/>
        </w:rPr>
        <w:t>owever, the benefit</w:t>
      </w:r>
      <w:r w:rsidR="00513029" w:rsidRPr="004D48C0">
        <w:rPr>
          <w:rFonts w:ascii="Calibri" w:hAnsi="Calibri" w:cs="Calibri"/>
          <w:color w:val="000000" w:themeColor="text1"/>
          <w:sz w:val="24"/>
          <w:szCs w:val="24"/>
        </w:rPr>
        <w:t>s</w:t>
      </w:r>
      <w:r w:rsidR="005A6706" w:rsidRPr="004D48C0">
        <w:rPr>
          <w:rFonts w:ascii="Calibri" w:hAnsi="Calibri" w:cs="Calibri"/>
          <w:color w:val="000000" w:themeColor="text1"/>
          <w:sz w:val="24"/>
          <w:szCs w:val="24"/>
        </w:rPr>
        <w:t xml:space="preserve"> of isokinetic motion for </w:t>
      </w:r>
      <w:proofErr w:type="spellStart"/>
      <w:r w:rsidR="005A6706" w:rsidRPr="004D48C0">
        <w:rPr>
          <w:rFonts w:ascii="Calibri" w:hAnsi="Calibri" w:cs="Calibri"/>
          <w:color w:val="000000" w:themeColor="text1"/>
          <w:sz w:val="24"/>
          <w:szCs w:val="24"/>
        </w:rPr>
        <w:t>AoC</w:t>
      </w:r>
      <w:proofErr w:type="spellEnd"/>
      <w:r w:rsidR="005A6706" w:rsidRPr="004D48C0">
        <w:rPr>
          <w:rFonts w:ascii="Calibri" w:hAnsi="Calibri" w:cs="Calibri"/>
          <w:color w:val="000000" w:themeColor="text1"/>
          <w:sz w:val="24"/>
          <w:szCs w:val="24"/>
        </w:rPr>
        <w:t xml:space="preserve"> measurements has not been tested in a standardized manner. </w:t>
      </w:r>
      <w:r w:rsidR="00C72B6F">
        <w:rPr>
          <w:rFonts w:ascii="Calibri" w:hAnsi="Calibri" w:cs="Calibri"/>
          <w:color w:val="000000" w:themeColor="text1"/>
          <w:sz w:val="24"/>
          <w:szCs w:val="24"/>
        </w:rPr>
        <w:t>This protocol</w:t>
      </w:r>
      <w:r w:rsidR="005A6706" w:rsidRPr="004D48C0">
        <w:rPr>
          <w:rFonts w:ascii="Calibri" w:hAnsi="Calibri" w:cs="Calibri"/>
          <w:color w:val="000000" w:themeColor="text1"/>
          <w:sz w:val="24"/>
          <w:szCs w:val="24"/>
        </w:rPr>
        <w:t xml:space="preserve"> investigate</w:t>
      </w:r>
      <w:r w:rsidR="00C72B6F">
        <w:rPr>
          <w:rFonts w:ascii="Calibri" w:hAnsi="Calibri" w:cs="Calibri"/>
          <w:color w:val="000000" w:themeColor="text1"/>
          <w:sz w:val="24"/>
          <w:szCs w:val="24"/>
        </w:rPr>
        <w:t>s</w:t>
      </w:r>
      <w:r w:rsidR="005A6706" w:rsidRPr="004D48C0">
        <w:rPr>
          <w:rFonts w:ascii="Calibri" w:hAnsi="Calibri" w:cs="Calibri"/>
          <w:color w:val="000000" w:themeColor="text1"/>
          <w:sz w:val="24"/>
          <w:szCs w:val="24"/>
        </w:rPr>
        <w:t xml:space="preserve"> whether isokinetic motion itself can improve inter-rater reliability for </w:t>
      </w:r>
      <w:proofErr w:type="spellStart"/>
      <w:r w:rsidR="005A6706" w:rsidRPr="004D48C0">
        <w:rPr>
          <w:rFonts w:ascii="Calibri" w:hAnsi="Calibri" w:cs="Calibri"/>
          <w:color w:val="000000" w:themeColor="text1"/>
          <w:sz w:val="24"/>
          <w:szCs w:val="24"/>
        </w:rPr>
        <w:t>AoC</w:t>
      </w:r>
      <w:proofErr w:type="spellEnd"/>
      <w:r w:rsidR="005A6706" w:rsidRPr="004D48C0">
        <w:rPr>
          <w:rFonts w:ascii="Calibri" w:hAnsi="Calibri" w:cs="Calibri"/>
          <w:color w:val="000000" w:themeColor="text1"/>
          <w:sz w:val="24"/>
          <w:szCs w:val="24"/>
        </w:rPr>
        <w:t xml:space="preserve"> measurement</w:t>
      </w:r>
      <w:r w:rsidR="00C72B6F">
        <w:rPr>
          <w:rFonts w:ascii="Calibri" w:hAnsi="Calibri" w:cs="Calibri"/>
          <w:color w:val="000000" w:themeColor="text1"/>
          <w:sz w:val="24"/>
          <w:szCs w:val="24"/>
        </w:rPr>
        <w:t>s</w:t>
      </w:r>
      <w:r w:rsidR="005A6706" w:rsidRPr="004D48C0">
        <w:rPr>
          <w:rFonts w:ascii="Calibri" w:hAnsi="Calibri" w:cs="Calibri"/>
          <w:color w:val="000000" w:themeColor="text1"/>
          <w:sz w:val="24"/>
          <w:szCs w:val="24"/>
        </w:rPr>
        <w:t xml:space="preserve">. For this purpose, </w:t>
      </w:r>
      <w:r w:rsidR="00513029" w:rsidRPr="004D48C0">
        <w:rPr>
          <w:rFonts w:ascii="Calibri" w:hAnsi="Calibri" w:cs="Calibri"/>
          <w:color w:val="000000" w:themeColor="text1"/>
          <w:sz w:val="24"/>
          <w:szCs w:val="24"/>
        </w:rPr>
        <w:t xml:space="preserve">a </w:t>
      </w:r>
      <w:r w:rsidR="005A6706" w:rsidRPr="004D48C0">
        <w:rPr>
          <w:rFonts w:ascii="Calibri" w:hAnsi="Calibri" w:cs="Calibri"/>
          <w:color w:val="000000" w:themeColor="text1"/>
          <w:sz w:val="24"/>
          <w:szCs w:val="24"/>
        </w:rPr>
        <w:t xml:space="preserve">robotic isokinetic device </w:t>
      </w:r>
      <w:r w:rsidR="00C72B6F">
        <w:rPr>
          <w:rFonts w:ascii="Calibri" w:hAnsi="Calibri" w:cs="Calibri"/>
          <w:color w:val="000000" w:themeColor="text1"/>
          <w:sz w:val="24"/>
          <w:szCs w:val="24"/>
        </w:rPr>
        <w:t xml:space="preserve">was developed that is </w:t>
      </w:r>
      <w:r w:rsidR="005A6706" w:rsidRPr="004D48C0">
        <w:rPr>
          <w:rFonts w:ascii="Calibri" w:hAnsi="Calibri" w:cs="Calibri"/>
          <w:color w:val="000000" w:themeColor="text1"/>
          <w:sz w:val="24"/>
          <w:szCs w:val="24"/>
        </w:rPr>
        <w:t xml:space="preserve">combined </w:t>
      </w:r>
      <w:r w:rsidR="005A6706" w:rsidRPr="004D48C0">
        <w:rPr>
          <w:rFonts w:ascii="Calibri" w:hAnsi="Calibri" w:cs="Calibri"/>
          <w:color w:val="000000" w:themeColor="text1"/>
          <w:sz w:val="24"/>
          <w:szCs w:val="24"/>
        </w:rPr>
        <w:lastRenderedPageBreak/>
        <w:t>with</w:t>
      </w:r>
      <w:r w:rsidR="00513029" w:rsidRPr="004D48C0">
        <w:rPr>
          <w:rFonts w:ascii="Calibri" w:hAnsi="Calibri" w:cs="Calibri"/>
          <w:color w:val="000000" w:themeColor="text1"/>
          <w:sz w:val="24"/>
          <w:szCs w:val="24"/>
        </w:rPr>
        <w:t xml:space="preserve"> surface electromyography (EMG)</w:t>
      </w:r>
      <w:r w:rsidR="00C72B6F">
        <w:rPr>
          <w:rFonts w:ascii="Calibri" w:hAnsi="Calibri" w:cs="Calibri"/>
          <w:color w:val="000000" w:themeColor="text1"/>
          <w:sz w:val="24"/>
          <w:szCs w:val="24"/>
        </w:rPr>
        <w:t>. T</w:t>
      </w:r>
      <w:r w:rsidR="00513029" w:rsidRPr="004D48C0">
        <w:rPr>
          <w:rFonts w:ascii="Calibri" w:hAnsi="Calibri" w:cs="Calibri"/>
          <w:color w:val="000000" w:themeColor="text1"/>
          <w:sz w:val="24"/>
          <w:szCs w:val="24"/>
        </w:rPr>
        <w:t>wo conditions</w:t>
      </w:r>
      <w:r w:rsidR="00C72B6F">
        <w:rPr>
          <w:rFonts w:ascii="Calibri" w:hAnsi="Calibri" w:cs="Calibri"/>
          <w:color w:val="000000" w:themeColor="text1"/>
          <w:sz w:val="24"/>
          <w:szCs w:val="24"/>
        </w:rPr>
        <w:t>,</w:t>
      </w:r>
      <w:r w:rsidR="00513029" w:rsidRPr="004D48C0">
        <w:rPr>
          <w:rFonts w:ascii="Calibri" w:hAnsi="Calibri" w:cs="Calibri"/>
          <w:color w:val="000000" w:themeColor="text1"/>
          <w:sz w:val="24"/>
          <w:szCs w:val="24"/>
        </w:rPr>
        <w:t xml:space="preserve"> manual and isokinetic motions</w:t>
      </w:r>
      <w:r w:rsidR="00C72B6F">
        <w:rPr>
          <w:rFonts w:ascii="Calibri" w:hAnsi="Calibri" w:cs="Calibri"/>
          <w:color w:val="000000" w:themeColor="text1"/>
          <w:sz w:val="24"/>
          <w:szCs w:val="24"/>
        </w:rPr>
        <w:t>,</w:t>
      </w:r>
      <w:r w:rsidR="00513029" w:rsidRPr="004D48C0">
        <w:rPr>
          <w:rFonts w:ascii="Calibri" w:hAnsi="Calibri" w:cs="Calibri"/>
          <w:color w:val="000000" w:themeColor="text1"/>
          <w:sz w:val="24"/>
          <w:szCs w:val="24"/>
        </w:rPr>
        <w:t xml:space="preserve"> </w:t>
      </w:r>
      <w:r w:rsidR="00C72B6F">
        <w:rPr>
          <w:rFonts w:ascii="Calibri" w:hAnsi="Calibri" w:cs="Calibri"/>
          <w:color w:val="000000" w:themeColor="text1"/>
          <w:sz w:val="24"/>
          <w:szCs w:val="24"/>
        </w:rPr>
        <w:t>are</w:t>
      </w:r>
      <w:r w:rsidR="00513029" w:rsidRPr="004D48C0">
        <w:rPr>
          <w:rFonts w:ascii="Calibri" w:hAnsi="Calibri" w:cs="Calibri"/>
          <w:color w:val="000000" w:themeColor="text1"/>
          <w:sz w:val="24"/>
          <w:szCs w:val="24"/>
        </w:rPr>
        <w:t xml:space="preserve"> compared with the standardized method to measure the angle and subjective feeling of catch.</w:t>
      </w:r>
      <w:r w:rsidR="005A6706" w:rsidRPr="004D48C0">
        <w:rPr>
          <w:rFonts w:ascii="Calibri" w:hAnsi="Calibri" w:cs="Calibri"/>
          <w:color w:val="000000" w:themeColor="text1"/>
          <w:sz w:val="24"/>
          <w:szCs w:val="24"/>
        </w:rPr>
        <w:t xml:space="preserve"> </w:t>
      </w:r>
      <w:r w:rsidR="00C72B6F">
        <w:rPr>
          <w:rFonts w:ascii="Calibri" w:hAnsi="Calibri" w:cs="Calibri"/>
          <w:color w:val="000000" w:themeColor="text1"/>
          <w:sz w:val="24"/>
          <w:szCs w:val="24"/>
        </w:rPr>
        <w:t>It is</w:t>
      </w:r>
      <w:r w:rsidR="00513029" w:rsidRPr="004D48C0">
        <w:rPr>
          <w:rFonts w:ascii="Calibri" w:hAnsi="Calibri" w:cs="Calibri"/>
          <w:color w:val="000000" w:themeColor="text1"/>
          <w:sz w:val="24"/>
          <w:szCs w:val="24"/>
        </w:rPr>
        <w:t xml:space="preserve"> show</w:t>
      </w:r>
      <w:r w:rsidR="00C72B6F">
        <w:rPr>
          <w:rFonts w:ascii="Calibri" w:hAnsi="Calibri" w:cs="Calibri"/>
          <w:color w:val="000000" w:themeColor="text1"/>
          <w:sz w:val="24"/>
          <w:szCs w:val="24"/>
        </w:rPr>
        <w:t>n</w:t>
      </w:r>
      <w:r w:rsidR="00513029" w:rsidRPr="004D48C0">
        <w:rPr>
          <w:rFonts w:ascii="Calibri" w:hAnsi="Calibri" w:cs="Calibri"/>
          <w:color w:val="000000" w:themeColor="text1"/>
          <w:sz w:val="24"/>
          <w:szCs w:val="24"/>
        </w:rPr>
        <w:t xml:space="preserve"> that in</w:t>
      </w:r>
      <w:r w:rsidR="005A6706" w:rsidRPr="004D48C0">
        <w:rPr>
          <w:rFonts w:ascii="Calibri" w:hAnsi="Calibri" w:cs="Calibri"/>
          <w:color w:val="000000" w:themeColor="text1"/>
          <w:sz w:val="24"/>
          <w:szCs w:val="24"/>
        </w:rPr>
        <w:t xml:space="preserve"> 17 stroke patients with mild elbow flexor spasticity, isokinetic motion improved the intraclass correlation coefficient (ICC) for inter-rater reliability of </w:t>
      </w:r>
      <w:proofErr w:type="spellStart"/>
      <w:r w:rsidR="005A6706" w:rsidRPr="004D48C0">
        <w:rPr>
          <w:rFonts w:ascii="Calibri" w:hAnsi="Calibri" w:cs="Calibri"/>
          <w:color w:val="000000" w:themeColor="text1"/>
          <w:sz w:val="24"/>
          <w:szCs w:val="24"/>
        </w:rPr>
        <w:t>AoC</w:t>
      </w:r>
      <w:proofErr w:type="spellEnd"/>
      <w:r w:rsidR="005A6706" w:rsidRPr="004D48C0">
        <w:rPr>
          <w:rFonts w:ascii="Calibri" w:hAnsi="Calibri" w:cs="Calibri"/>
          <w:color w:val="000000" w:themeColor="text1"/>
          <w:sz w:val="24"/>
          <w:szCs w:val="24"/>
        </w:rPr>
        <w:t xml:space="preserve"> measurements to 0.890 </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95% confidence interval (CI): 0.685</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0.961</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 xml:space="preserve"> by </w:t>
      </w:r>
      <w:r w:rsidR="00513029" w:rsidRPr="004D48C0">
        <w:rPr>
          <w:rFonts w:ascii="Calibri" w:hAnsi="Calibri" w:cs="Calibri"/>
          <w:color w:val="000000" w:themeColor="text1"/>
          <w:sz w:val="24"/>
          <w:szCs w:val="24"/>
        </w:rPr>
        <w:t xml:space="preserve">the </w:t>
      </w:r>
      <w:r w:rsidR="005A6706" w:rsidRPr="004D48C0">
        <w:rPr>
          <w:rFonts w:ascii="Calibri" w:hAnsi="Calibri" w:cs="Calibri"/>
          <w:color w:val="000000" w:themeColor="text1"/>
          <w:sz w:val="24"/>
          <w:szCs w:val="24"/>
        </w:rPr>
        <w:t>EMG criteria</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 xml:space="preserve"> and 0.931 (95% CI: 0.791</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 xml:space="preserve">0.978) by </w:t>
      </w:r>
      <w:r w:rsidR="00513029" w:rsidRPr="004D48C0">
        <w:rPr>
          <w:rFonts w:ascii="Calibri" w:hAnsi="Calibri" w:cs="Calibri"/>
          <w:color w:val="000000" w:themeColor="text1"/>
          <w:sz w:val="24"/>
          <w:szCs w:val="24"/>
        </w:rPr>
        <w:t xml:space="preserve">the </w:t>
      </w:r>
      <w:r w:rsidR="005A6706" w:rsidRPr="004D48C0">
        <w:rPr>
          <w:rFonts w:ascii="Calibri" w:hAnsi="Calibri" w:cs="Calibri"/>
          <w:color w:val="000000" w:themeColor="text1"/>
          <w:sz w:val="24"/>
          <w:szCs w:val="24"/>
        </w:rPr>
        <w:t>torque criteria, from 0.788 (95% CI: 0.493</w:t>
      </w:r>
      <w:r w:rsidR="00C72B6F">
        <w:rPr>
          <w:rFonts w:ascii="Calibri" w:hAnsi="Calibri" w:cs="Calibri"/>
          <w:color w:val="000000" w:themeColor="text1"/>
          <w:sz w:val="24"/>
          <w:szCs w:val="24"/>
        </w:rPr>
        <w:t>–</w:t>
      </w:r>
      <w:r w:rsidR="005A6706" w:rsidRPr="004D48C0">
        <w:rPr>
          <w:rFonts w:ascii="Calibri" w:hAnsi="Calibri" w:cs="Calibri"/>
          <w:color w:val="000000" w:themeColor="text1"/>
          <w:sz w:val="24"/>
          <w:szCs w:val="24"/>
        </w:rPr>
        <w:t xml:space="preserve">0.920) by manual motion. </w:t>
      </w:r>
      <w:r w:rsidR="005A6706" w:rsidRPr="004D48C0">
        <w:rPr>
          <w:rFonts w:ascii="Calibri" w:hAnsi="Calibri" w:cs="Calibri"/>
          <w:bCs/>
          <w:color w:val="000000" w:themeColor="text1"/>
          <w:sz w:val="24"/>
          <w:szCs w:val="24"/>
        </w:rPr>
        <w:t xml:space="preserve">In conclusion, isokinetic motion itself can improve inter-rater reliability of </w:t>
      </w:r>
      <w:proofErr w:type="spellStart"/>
      <w:r w:rsidR="005A6706" w:rsidRPr="004D48C0">
        <w:rPr>
          <w:rFonts w:ascii="Calibri" w:hAnsi="Calibri" w:cs="Calibri"/>
          <w:bCs/>
          <w:color w:val="000000" w:themeColor="text1"/>
          <w:sz w:val="24"/>
          <w:szCs w:val="24"/>
        </w:rPr>
        <w:t>AoC</w:t>
      </w:r>
      <w:proofErr w:type="spellEnd"/>
      <w:r w:rsidR="005A6706" w:rsidRPr="004D48C0">
        <w:rPr>
          <w:rFonts w:ascii="Calibri" w:hAnsi="Calibri" w:cs="Calibri"/>
          <w:bCs/>
          <w:color w:val="000000" w:themeColor="text1"/>
          <w:sz w:val="24"/>
          <w:szCs w:val="24"/>
        </w:rPr>
        <w:t xml:space="preserve"> measurements in stroke patient</w:t>
      </w:r>
      <w:r w:rsidR="00513029" w:rsidRPr="004D48C0">
        <w:rPr>
          <w:rFonts w:ascii="Calibri" w:hAnsi="Calibri" w:cs="Calibri"/>
          <w:bCs/>
          <w:color w:val="000000" w:themeColor="text1"/>
          <w:sz w:val="24"/>
          <w:szCs w:val="24"/>
        </w:rPr>
        <w:t>s</w:t>
      </w:r>
      <w:r w:rsidR="005A6706" w:rsidRPr="004D48C0">
        <w:rPr>
          <w:rFonts w:ascii="Calibri" w:hAnsi="Calibri" w:cs="Calibri"/>
          <w:bCs/>
          <w:color w:val="000000" w:themeColor="text1"/>
          <w:sz w:val="24"/>
          <w:szCs w:val="24"/>
        </w:rPr>
        <w:t xml:space="preserve"> with mild spasticity. </w:t>
      </w:r>
      <w:r w:rsidRPr="004D48C0">
        <w:rPr>
          <w:rFonts w:ascii="Calibri" w:eastAsia="Calibri" w:hAnsi="Calibri" w:cs="Calibri"/>
          <w:color w:val="000000" w:themeColor="text1"/>
          <w:sz w:val="24"/>
          <w:szCs w:val="24"/>
        </w:rPr>
        <w:t xml:space="preserve">Given that </w:t>
      </w:r>
      <w:r w:rsidR="00C72B6F">
        <w:rPr>
          <w:rFonts w:ascii="Calibri" w:eastAsia="Calibri" w:hAnsi="Calibri" w:cs="Calibri"/>
          <w:color w:val="000000" w:themeColor="text1"/>
          <w:sz w:val="24"/>
          <w:szCs w:val="24"/>
        </w:rPr>
        <w:t>this</w:t>
      </w:r>
      <w:r w:rsidRPr="004D48C0">
        <w:rPr>
          <w:rFonts w:ascii="Calibri" w:eastAsia="Calibri" w:hAnsi="Calibri" w:cs="Calibri"/>
          <w:color w:val="000000" w:themeColor="text1"/>
          <w:sz w:val="24"/>
          <w:szCs w:val="24"/>
        </w:rPr>
        <w:t xml:space="preserve"> system may provide greater standardized angle measurement</w:t>
      </w:r>
      <w:r w:rsidR="00C72B6F">
        <w:rPr>
          <w:rFonts w:ascii="Calibri" w:eastAsia="Calibri" w:hAnsi="Calibri" w:cs="Calibri"/>
          <w:color w:val="000000" w:themeColor="text1"/>
          <w:sz w:val="24"/>
          <w:szCs w:val="24"/>
        </w:rPr>
        <w:t>s</w:t>
      </w:r>
      <w:r w:rsidRPr="004D48C0">
        <w:rPr>
          <w:rFonts w:ascii="Calibri" w:eastAsia="Calibri" w:hAnsi="Calibri" w:cs="Calibri"/>
          <w:color w:val="000000" w:themeColor="text1"/>
          <w:sz w:val="24"/>
          <w:szCs w:val="24"/>
        </w:rPr>
        <w:t xml:space="preserve"> and</w:t>
      </w:r>
      <w:r w:rsidRPr="004D48C0">
        <w:rPr>
          <w:rFonts w:ascii="Calibri" w:eastAsiaTheme="minorEastAsia" w:hAnsi="Calibri" w:cs="Calibri" w:hint="eastAsia"/>
          <w:color w:val="000000" w:themeColor="text1"/>
          <w:sz w:val="24"/>
          <w:szCs w:val="24"/>
        </w:rPr>
        <w:t xml:space="preserve"> catch of feeling</w:t>
      </w:r>
      <w:r w:rsidR="005A6706" w:rsidRPr="004D48C0">
        <w:rPr>
          <w:rFonts w:ascii="Calibri" w:hAnsi="Calibri" w:cs="Calibri"/>
          <w:bCs/>
          <w:color w:val="000000" w:themeColor="text1"/>
          <w:sz w:val="24"/>
          <w:szCs w:val="24"/>
        </w:rPr>
        <w:t xml:space="preserve">, </w:t>
      </w:r>
      <w:r w:rsidRPr="004D48C0">
        <w:rPr>
          <w:rFonts w:ascii="Calibri" w:hAnsi="Calibri" w:cs="Calibri" w:hint="eastAsia"/>
          <w:bCs/>
          <w:color w:val="000000" w:themeColor="text1"/>
          <w:sz w:val="24"/>
          <w:szCs w:val="24"/>
        </w:rPr>
        <w:t>it</w:t>
      </w:r>
      <w:r w:rsidR="005A6706" w:rsidRPr="004D48C0">
        <w:rPr>
          <w:rFonts w:ascii="Calibri" w:hAnsi="Calibri" w:cs="Calibri"/>
          <w:bCs/>
          <w:color w:val="000000" w:themeColor="text1"/>
          <w:sz w:val="24"/>
          <w:szCs w:val="24"/>
        </w:rPr>
        <w:t xml:space="preserve"> </w:t>
      </w:r>
      <w:r w:rsidR="00513029" w:rsidRPr="004D48C0">
        <w:rPr>
          <w:rFonts w:ascii="Calibri" w:hAnsi="Calibri" w:cs="Calibri"/>
          <w:bCs/>
          <w:color w:val="000000" w:themeColor="text1"/>
          <w:sz w:val="24"/>
          <w:szCs w:val="24"/>
        </w:rPr>
        <w:t>may</w:t>
      </w:r>
      <w:r w:rsidR="005A6706" w:rsidRPr="004D48C0">
        <w:rPr>
          <w:rFonts w:ascii="Calibri" w:hAnsi="Calibri" w:cs="Calibri"/>
          <w:bCs/>
          <w:color w:val="000000" w:themeColor="text1"/>
          <w:sz w:val="24"/>
          <w:szCs w:val="24"/>
        </w:rPr>
        <w:t xml:space="preserve"> be a good option </w:t>
      </w:r>
      <w:r w:rsidR="00513029" w:rsidRPr="004D48C0">
        <w:rPr>
          <w:rFonts w:ascii="Calibri" w:hAnsi="Calibri" w:cs="Calibri"/>
          <w:bCs/>
          <w:color w:val="000000" w:themeColor="text1"/>
          <w:sz w:val="24"/>
          <w:szCs w:val="24"/>
        </w:rPr>
        <w:t>for the evaluation of</w:t>
      </w:r>
      <w:r w:rsidR="005A6706" w:rsidRPr="004D48C0">
        <w:rPr>
          <w:rFonts w:ascii="Calibri" w:hAnsi="Calibri" w:cs="Calibri"/>
          <w:bCs/>
          <w:color w:val="000000" w:themeColor="text1"/>
          <w:sz w:val="24"/>
          <w:szCs w:val="24"/>
        </w:rPr>
        <w:t xml:space="preserve"> spasticity in </w:t>
      </w:r>
      <w:r w:rsidR="00C72B6F">
        <w:rPr>
          <w:rFonts w:ascii="Calibri" w:hAnsi="Calibri" w:cs="Calibri"/>
          <w:bCs/>
          <w:color w:val="000000" w:themeColor="text1"/>
          <w:sz w:val="24"/>
          <w:szCs w:val="24"/>
        </w:rPr>
        <w:t>a</w:t>
      </w:r>
      <w:r w:rsidR="005A6706" w:rsidRPr="004D48C0">
        <w:rPr>
          <w:rFonts w:ascii="Calibri" w:hAnsi="Calibri" w:cs="Calibri"/>
          <w:bCs/>
          <w:color w:val="000000" w:themeColor="text1"/>
          <w:sz w:val="24"/>
          <w:szCs w:val="24"/>
        </w:rPr>
        <w:t xml:space="preserve"> clinical setting.</w:t>
      </w:r>
    </w:p>
    <w:p w14:paraId="55263830" w14:textId="77777777" w:rsidR="00525A85" w:rsidRPr="004D48C0" w:rsidRDefault="00525A85" w:rsidP="00C07FCB">
      <w:pPr>
        <w:wordWrap/>
        <w:spacing w:after="0" w:line="240" w:lineRule="auto"/>
        <w:jc w:val="left"/>
        <w:rPr>
          <w:rFonts w:ascii="Calibri" w:hAnsi="Calibri" w:cs="Calibri"/>
          <w:b/>
          <w:color w:val="000000" w:themeColor="text1"/>
          <w:sz w:val="24"/>
          <w:szCs w:val="24"/>
        </w:rPr>
      </w:pPr>
    </w:p>
    <w:p w14:paraId="1B5D3FF4" w14:textId="1E8ED23C" w:rsidR="0000425A" w:rsidRDefault="004A07C4" w:rsidP="00B2079C">
      <w:pPr>
        <w:wordWrap/>
        <w:spacing w:after="0" w:line="240" w:lineRule="auto"/>
        <w:jc w:val="left"/>
        <w:rPr>
          <w:rFonts w:ascii="Calibri" w:hAnsi="Calibri" w:cs="Calibri"/>
          <w:color w:val="000000" w:themeColor="text1"/>
          <w:sz w:val="24"/>
          <w:szCs w:val="24"/>
        </w:rPr>
      </w:pPr>
      <w:r w:rsidRPr="004D48C0">
        <w:rPr>
          <w:rFonts w:ascii="Calibri" w:hAnsi="Calibri" w:cs="Calibri"/>
          <w:b/>
          <w:color w:val="000000" w:themeColor="text1"/>
          <w:sz w:val="24"/>
          <w:szCs w:val="24"/>
        </w:rPr>
        <w:t>INTRODUCTION</w:t>
      </w:r>
      <w:r w:rsidRPr="004D48C0">
        <w:rPr>
          <w:rFonts w:ascii="Calibri" w:hAnsi="Calibri" w:cs="Calibri"/>
          <w:b/>
          <w:bCs/>
          <w:color w:val="000000" w:themeColor="text1"/>
          <w:sz w:val="24"/>
          <w:szCs w:val="24"/>
        </w:rPr>
        <w:t>:</w:t>
      </w:r>
      <w:r w:rsidRPr="004D48C0">
        <w:rPr>
          <w:rFonts w:ascii="Calibri" w:hAnsi="Calibri" w:cs="Calibri"/>
          <w:color w:val="000000" w:themeColor="text1"/>
          <w:sz w:val="24"/>
          <w:szCs w:val="24"/>
        </w:rPr>
        <w:t xml:space="preserve"> </w:t>
      </w:r>
    </w:p>
    <w:p w14:paraId="6823FAE5" w14:textId="77777777" w:rsidR="00C72B6F" w:rsidRPr="004D48C0" w:rsidRDefault="00C72B6F" w:rsidP="00C07FCB">
      <w:pPr>
        <w:wordWrap/>
        <w:spacing w:after="0" w:line="240" w:lineRule="auto"/>
        <w:jc w:val="left"/>
        <w:rPr>
          <w:rFonts w:ascii="Calibri" w:hAnsi="Calibri" w:cs="Calibri"/>
          <w:color w:val="000000" w:themeColor="text1"/>
          <w:sz w:val="24"/>
          <w:szCs w:val="24"/>
        </w:rPr>
      </w:pPr>
    </w:p>
    <w:p w14:paraId="5914C89F" w14:textId="7C4ABF1B" w:rsidR="00E66413" w:rsidRPr="004D48C0" w:rsidRDefault="00706509" w:rsidP="00C07FCB">
      <w:pPr>
        <w:wordWrap/>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Sp</w:t>
      </w:r>
      <w:r w:rsidR="006B58C7" w:rsidRPr="004D48C0">
        <w:rPr>
          <w:rFonts w:ascii="Calibri" w:hAnsi="Calibri" w:cs="Calibri"/>
          <w:color w:val="000000" w:themeColor="text1"/>
          <w:sz w:val="24"/>
          <w:szCs w:val="24"/>
        </w:rPr>
        <w:t>asticity after stroke is common</w:t>
      </w:r>
      <w:r w:rsidR="00C72B6F">
        <w:rPr>
          <w:rFonts w:ascii="Calibri" w:hAnsi="Calibri" w:cs="Calibri"/>
          <w:color w:val="000000" w:themeColor="text1"/>
          <w:sz w:val="24"/>
          <w:szCs w:val="24"/>
        </w:rPr>
        <w:t xml:space="preserve"> and </w:t>
      </w:r>
      <w:r w:rsidR="006B58C7" w:rsidRPr="004D48C0">
        <w:rPr>
          <w:rFonts w:ascii="Calibri" w:hAnsi="Calibri" w:cs="Calibri"/>
          <w:color w:val="000000" w:themeColor="text1"/>
          <w:sz w:val="24"/>
          <w:szCs w:val="24"/>
        </w:rPr>
        <w:t xml:space="preserve">has been shown to </w:t>
      </w:r>
      <w:r w:rsidRPr="004D48C0">
        <w:rPr>
          <w:rFonts w:ascii="Calibri" w:hAnsi="Calibri" w:cs="Calibri"/>
          <w:color w:val="000000" w:themeColor="text1"/>
          <w:sz w:val="24"/>
          <w:szCs w:val="24"/>
        </w:rPr>
        <w:t>induce complications</w:t>
      </w:r>
      <w:r w:rsidR="006B58C7" w:rsidRPr="004D48C0">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including pain and contractures, resulting in </w:t>
      </w:r>
      <w:r w:rsidR="006B58C7" w:rsidRPr="004D48C0">
        <w:rPr>
          <w:rFonts w:ascii="Calibri" w:hAnsi="Calibri" w:cs="Calibri"/>
          <w:color w:val="000000" w:themeColor="text1"/>
          <w:sz w:val="24"/>
          <w:szCs w:val="24"/>
        </w:rPr>
        <w:t xml:space="preserve">reduced </w:t>
      </w:r>
      <w:r w:rsidRPr="004D48C0">
        <w:rPr>
          <w:rFonts w:ascii="Calibri" w:hAnsi="Calibri" w:cs="Calibri"/>
          <w:color w:val="000000" w:themeColor="text1"/>
          <w:sz w:val="24"/>
          <w:szCs w:val="24"/>
        </w:rPr>
        <w:t>quality of life</w:t>
      </w:r>
      <w:r w:rsidR="001428AA" w:rsidRPr="004D48C0">
        <w:rPr>
          <w:rFonts w:ascii="Calibri" w:hAnsi="Calibri" w:cs="Calibri"/>
          <w:color w:val="000000" w:themeColor="text1"/>
          <w:sz w:val="24"/>
          <w:szCs w:val="24"/>
        </w:rPr>
        <w:fldChar w:fldCharType="begin">
          <w:fldData xml:space="preserve">PEVuZE5vdGU+PENpdGU+PEF1dGhvcj5Tb21tZXJmZWxkPC9BdXRob3I+PFllYXI+MjAxMjwvWWVh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</w:fldData>
        </w:fldChar>
      </w:r>
      <w:r w:rsidR="001428AA" w:rsidRPr="004D48C0">
        <w:rPr>
          <w:rFonts w:ascii="Calibri" w:hAnsi="Calibri" w:cs="Calibri"/>
          <w:color w:val="000000" w:themeColor="text1"/>
          <w:sz w:val="24"/>
          <w:szCs w:val="24"/>
        </w:rPr>
        <w:instrText xml:space="preserve"> ADDIN EN.CITE </w:instrText>
      </w:r>
      <w:r w:rsidR="001428AA" w:rsidRPr="004D48C0">
        <w:rPr>
          <w:rFonts w:ascii="Calibri" w:hAnsi="Calibri" w:cs="Calibri"/>
          <w:color w:val="000000" w:themeColor="text1"/>
          <w:sz w:val="24"/>
          <w:szCs w:val="24"/>
        </w:rPr>
        <w:fldChar w:fldCharType="begin">
          <w:fldData xml:space="preserve">PEVuZE5vdGU+PENpdGU+PEF1dGhvcj5Tb21tZXJmZWxkPC9BdXRob3I+PFllYXI+MjAxMjwvWWVh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</w:fldData>
        </w:fldChar>
      </w:r>
      <w:r w:rsidR="001428AA" w:rsidRPr="004D48C0">
        <w:rPr>
          <w:rFonts w:ascii="Calibri" w:hAnsi="Calibri" w:cs="Calibri"/>
          <w:color w:val="000000" w:themeColor="text1"/>
          <w:sz w:val="24"/>
          <w:szCs w:val="24"/>
        </w:rPr>
        <w:instrText xml:space="preserve"> ADDIN EN.CITE.DATA </w:instrText>
      </w:r>
      <w:r w:rsidR="001428AA" w:rsidRPr="004D48C0">
        <w:rPr>
          <w:rFonts w:ascii="Calibri" w:hAnsi="Calibri" w:cs="Calibri"/>
          <w:color w:val="000000" w:themeColor="text1"/>
          <w:sz w:val="24"/>
          <w:szCs w:val="24"/>
        </w:rPr>
      </w:r>
      <w:r w:rsidR="001428AA" w:rsidRPr="004D48C0">
        <w:rPr>
          <w:rFonts w:ascii="Calibri" w:hAnsi="Calibri" w:cs="Calibri"/>
          <w:color w:val="000000" w:themeColor="text1"/>
          <w:sz w:val="24"/>
          <w:szCs w:val="24"/>
        </w:rPr>
        <w:fldChar w:fldCharType="end"/>
      </w:r>
      <w:r w:rsidR="001428AA" w:rsidRPr="004D48C0">
        <w:rPr>
          <w:rFonts w:ascii="Calibri" w:hAnsi="Calibri" w:cs="Calibri"/>
          <w:color w:val="000000" w:themeColor="text1"/>
          <w:sz w:val="24"/>
          <w:szCs w:val="24"/>
        </w:rPr>
      </w:r>
      <w:r w:rsidR="001428AA" w:rsidRPr="004D48C0">
        <w:rPr>
          <w:rFonts w:ascii="Calibri" w:hAnsi="Calibri" w:cs="Calibri"/>
          <w:color w:val="000000" w:themeColor="text1"/>
          <w:sz w:val="24"/>
          <w:szCs w:val="24"/>
        </w:rPr>
        <w:fldChar w:fldCharType="separate"/>
      </w:r>
      <w:r w:rsidR="001428AA" w:rsidRPr="004D48C0">
        <w:rPr>
          <w:rFonts w:ascii="Calibri" w:hAnsi="Calibri" w:cs="Calibri"/>
          <w:noProof/>
          <w:color w:val="000000" w:themeColor="text1"/>
          <w:sz w:val="24"/>
          <w:szCs w:val="24"/>
          <w:vertAlign w:val="superscript"/>
        </w:rPr>
        <w:t>1-3</w:t>
      </w:r>
      <w:r w:rsidR="001428AA" w:rsidRPr="004D48C0">
        <w:rPr>
          <w:rFonts w:ascii="Calibri" w:hAnsi="Calibri" w:cs="Calibri"/>
          <w:color w:val="000000" w:themeColor="text1"/>
          <w:sz w:val="24"/>
          <w:szCs w:val="24"/>
        </w:rPr>
        <w:fldChar w:fldCharType="end"/>
      </w:r>
      <w:r w:rsidRPr="004D48C0">
        <w:rPr>
          <w:rFonts w:ascii="Calibri" w:hAnsi="Calibri" w:cs="Calibri"/>
          <w:color w:val="000000" w:themeColor="text1"/>
          <w:sz w:val="24"/>
          <w:szCs w:val="24"/>
        </w:rPr>
        <w:t xml:space="preserve">. </w:t>
      </w:r>
      <w:r w:rsidR="00FE54CF" w:rsidRPr="004D48C0">
        <w:rPr>
          <w:rFonts w:ascii="Calibri" w:hAnsi="Calibri" w:cs="Calibri"/>
          <w:color w:val="000000" w:themeColor="text1"/>
          <w:sz w:val="24"/>
          <w:szCs w:val="24"/>
        </w:rPr>
        <w:t xml:space="preserve">Measurement of spasticity is important to </w:t>
      </w:r>
      <w:r w:rsidR="006B58C7" w:rsidRPr="004D48C0">
        <w:rPr>
          <w:rFonts w:ascii="Calibri" w:hAnsi="Calibri" w:cs="Calibri"/>
          <w:color w:val="000000" w:themeColor="text1"/>
          <w:sz w:val="24"/>
          <w:szCs w:val="24"/>
        </w:rPr>
        <w:t xml:space="preserve">properly </w:t>
      </w:r>
      <w:r w:rsidR="00FE54CF" w:rsidRPr="004D48C0">
        <w:rPr>
          <w:rFonts w:ascii="Calibri" w:hAnsi="Calibri" w:cs="Calibri"/>
          <w:color w:val="000000" w:themeColor="text1"/>
          <w:sz w:val="24"/>
          <w:szCs w:val="24"/>
        </w:rPr>
        <w:t xml:space="preserve">plan the </w:t>
      </w:r>
      <w:r w:rsidR="006B58C7" w:rsidRPr="004D48C0">
        <w:rPr>
          <w:rFonts w:ascii="Calibri" w:hAnsi="Calibri" w:cs="Calibri"/>
          <w:color w:val="000000" w:themeColor="text1"/>
          <w:sz w:val="24"/>
          <w:szCs w:val="24"/>
        </w:rPr>
        <w:t>course of</w:t>
      </w:r>
      <w:r w:rsidR="00FE54CF" w:rsidRPr="004D48C0">
        <w:rPr>
          <w:rFonts w:ascii="Calibri" w:hAnsi="Calibri" w:cs="Calibri"/>
          <w:color w:val="000000" w:themeColor="text1"/>
          <w:sz w:val="24"/>
          <w:szCs w:val="24"/>
        </w:rPr>
        <w:t xml:space="preserve"> treatment and determine the efficacy </w:t>
      </w:r>
      <w:r w:rsidR="009E4963" w:rsidRPr="004D48C0">
        <w:rPr>
          <w:rFonts w:ascii="Calibri" w:hAnsi="Calibri" w:cs="Calibri" w:hint="eastAsia"/>
          <w:color w:val="000000" w:themeColor="text1"/>
          <w:sz w:val="24"/>
          <w:szCs w:val="24"/>
        </w:rPr>
        <w:t>of</w:t>
      </w:r>
      <w:r w:rsidR="00FE54CF" w:rsidRPr="004D48C0">
        <w:rPr>
          <w:rFonts w:ascii="Calibri" w:hAnsi="Calibri" w:cs="Calibri"/>
          <w:color w:val="000000" w:themeColor="text1"/>
          <w:sz w:val="24"/>
          <w:szCs w:val="24"/>
        </w:rPr>
        <w:t xml:space="preserve"> treatment. </w:t>
      </w:r>
      <w:r w:rsidR="009E4963" w:rsidRPr="004D48C0">
        <w:rPr>
          <w:rFonts w:ascii="Calibri" w:hAnsi="Calibri" w:cs="Calibri" w:hint="eastAsia"/>
          <w:color w:val="000000" w:themeColor="text1"/>
          <w:sz w:val="24"/>
          <w:szCs w:val="24"/>
        </w:rPr>
        <w:t>C</w:t>
      </w:r>
      <w:r w:rsidR="00FE54CF" w:rsidRPr="004D48C0">
        <w:rPr>
          <w:rFonts w:ascii="Calibri" w:hAnsi="Calibri" w:cs="Calibri"/>
          <w:color w:val="000000" w:themeColor="text1"/>
          <w:sz w:val="24"/>
          <w:szCs w:val="24"/>
        </w:rPr>
        <w:t>ommonly used tool</w:t>
      </w:r>
      <w:r w:rsidR="006B58C7" w:rsidRPr="004D48C0">
        <w:rPr>
          <w:rFonts w:ascii="Calibri" w:hAnsi="Calibri" w:cs="Calibri"/>
          <w:color w:val="000000" w:themeColor="text1"/>
          <w:sz w:val="24"/>
          <w:szCs w:val="24"/>
        </w:rPr>
        <w:t>s</w:t>
      </w:r>
      <w:r w:rsidR="00FE54CF" w:rsidRPr="004D48C0">
        <w:rPr>
          <w:rFonts w:ascii="Calibri" w:hAnsi="Calibri" w:cs="Calibri"/>
          <w:color w:val="000000" w:themeColor="text1"/>
          <w:sz w:val="24"/>
          <w:szCs w:val="24"/>
        </w:rPr>
        <w:t xml:space="preserve"> in the clinical setting </w:t>
      </w:r>
      <w:r w:rsidR="006B58C7" w:rsidRPr="004D48C0">
        <w:rPr>
          <w:rFonts w:ascii="Calibri" w:hAnsi="Calibri" w:cs="Calibri"/>
          <w:color w:val="000000" w:themeColor="text1"/>
          <w:sz w:val="24"/>
          <w:szCs w:val="24"/>
        </w:rPr>
        <w:t>are</w:t>
      </w:r>
      <w:r w:rsidR="00FE54CF" w:rsidRPr="004D48C0">
        <w:rPr>
          <w:rFonts w:ascii="Calibri" w:hAnsi="Calibri" w:cs="Calibri"/>
          <w:color w:val="000000" w:themeColor="text1"/>
          <w:sz w:val="24"/>
          <w:szCs w:val="24"/>
        </w:rPr>
        <w:t xml:space="preserve"> th</w:t>
      </w:r>
      <w:r w:rsidR="001812A9" w:rsidRPr="004D48C0">
        <w:rPr>
          <w:rFonts w:ascii="Calibri" w:hAnsi="Calibri" w:cs="Calibri"/>
          <w:color w:val="000000" w:themeColor="text1"/>
          <w:sz w:val="24"/>
          <w:szCs w:val="24"/>
        </w:rPr>
        <w:t xml:space="preserve">e </w:t>
      </w:r>
      <w:r w:rsidR="00C72B6F">
        <w:rPr>
          <w:rFonts w:ascii="Calibri" w:hAnsi="Calibri" w:cs="Calibri"/>
          <w:color w:val="000000" w:themeColor="text1"/>
          <w:sz w:val="24"/>
          <w:szCs w:val="24"/>
        </w:rPr>
        <w:t>M</w:t>
      </w:r>
      <w:r w:rsidR="001812A9" w:rsidRPr="004D48C0">
        <w:rPr>
          <w:rFonts w:ascii="Calibri" w:hAnsi="Calibri" w:cs="Calibri"/>
          <w:color w:val="000000" w:themeColor="text1"/>
          <w:sz w:val="24"/>
          <w:szCs w:val="24"/>
        </w:rPr>
        <w:t>odified Ashworth scale (MAS)</w:t>
      </w:r>
      <w:r w:rsidR="001428AA" w:rsidRPr="004D48C0">
        <w:rPr>
          <w:rFonts w:ascii="Calibri" w:hAnsi="Calibri" w:cs="Calibri"/>
          <w:color w:val="000000" w:themeColor="text1"/>
          <w:sz w:val="24"/>
          <w:szCs w:val="24"/>
        </w:rPr>
        <w:fldChar w:fldCharType="begin"/>
      </w:r>
      <w:r w:rsidR="001428AA" w:rsidRPr="004D48C0">
        <w:rPr>
          <w:rFonts w:ascii="Calibri" w:hAnsi="Calibri" w:cs="Calibri"/>
          <w:color w:val="000000" w:themeColor="text1"/>
          <w:sz w:val="24"/>
          <w:szCs w:val="24"/>
        </w:rPr>
        <w:instrText xml:space="preserve"> ADDIN EN.CITE &lt;EndNote&gt;&lt;Cite&gt;&lt;Author&gt;Ashford&lt;/Author&gt;&lt;Year&gt;2013&lt;/Year&gt;&lt;RecNum&gt;8&lt;/RecNum&gt;&lt;DisplayText&gt;&lt;style face="superscript"&gt;4&lt;/style&gt;&lt;/DisplayText&gt;&lt;record&gt;&lt;rec-number&gt;8&lt;/rec-number&gt;&lt;foreign-keys&gt;&lt;key app="EN" db-id="9v5022ax5vxxrvevx91xtztdtzptxwrtwdt5" timestamp="0"&gt;8&lt;/key&gt;&lt;/foreign-keys&gt;&lt;ref-type name="Journal Article"&gt;17&lt;/ref-type&gt;&lt;contributors&gt;&lt;authors&gt;&lt;author&gt;Ashford, Stephen&lt;/author&gt;&lt;author&gt;Turner‐Stokes, Lynne&lt;/author&gt;&lt;/authors&gt;&lt;/contributors&gt;&lt;titles&gt;&lt;title&gt;Systematic review of upper‐limb function measurement methods in botulinum toxin intervention for focal spasticity&lt;/title&gt;&lt;secondary-title&gt;Physiotherapy Research International&lt;/secondary-title&gt;&lt;/titles&gt;&lt;pages&gt;178-189&lt;/pages&gt;&lt;volume&gt;18&lt;/volume&gt;&lt;number&gt;3&lt;/number&gt;&lt;dates&gt;&lt;year&gt;2013&lt;/year&gt;&lt;/dates&gt;&lt;isbn&gt;1471-2865&lt;/isbn&gt;&lt;urls&gt;&lt;/urls&gt;&lt;/record&gt;&lt;/Cite&gt;&lt;/EndNote&gt;</w:instrText>
      </w:r>
      <w:r w:rsidR="001428AA" w:rsidRPr="004D48C0">
        <w:rPr>
          <w:rFonts w:ascii="Calibri" w:hAnsi="Calibri" w:cs="Calibri"/>
          <w:color w:val="000000" w:themeColor="text1"/>
          <w:sz w:val="24"/>
          <w:szCs w:val="24"/>
        </w:rPr>
        <w:fldChar w:fldCharType="separate"/>
      </w:r>
      <w:r w:rsidR="001428AA" w:rsidRPr="004D48C0">
        <w:rPr>
          <w:rFonts w:ascii="Calibri" w:hAnsi="Calibri" w:cs="Calibri"/>
          <w:noProof/>
          <w:color w:val="000000" w:themeColor="text1"/>
          <w:sz w:val="24"/>
          <w:szCs w:val="24"/>
          <w:vertAlign w:val="superscript"/>
        </w:rPr>
        <w:t>4</w:t>
      </w:r>
      <w:r w:rsidR="001428AA" w:rsidRPr="004D48C0">
        <w:rPr>
          <w:rFonts w:ascii="Calibri" w:hAnsi="Calibri" w:cs="Calibri"/>
          <w:color w:val="000000" w:themeColor="text1"/>
          <w:sz w:val="24"/>
          <w:szCs w:val="24"/>
        </w:rPr>
        <w:fldChar w:fldCharType="end"/>
      </w:r>
      <w:r w:rsidR="009E4963" w:rsidRPr="004D48C0">
        <w:rPr>
          <w:rFonts w:ascii="Calibri" w:hAnsi="Calibri" w:cs="Calibri"/>
          <w:color w:val="000000" w:themeColor="text1"/>
          <w:sz w:val="24"/>
          <w:szCs w:val="24"/>
        </w:rPr>
        <w:t>,</w:t>
      </w:r>
      <w:r w:rsidR="009E4963" w:rsidRPr="004D48C0">
        <w:rPr>
          <w:rFonts w:ascii="Calibri" w:hAnsi="Calibri" w:cs="Calibri" w:hint="eastAsia"/>
          <w:color w:val="000000" w:themeColor="text1"/>
          <w:sz w:val="24"/>
          <w:szCs w:val="24"/>
        </w:rPr>
        <w:t xml:space="preserve"> which is </w:t>
      </w:r>
      <w:r w:rsidR="001812A9" w:rsidRPr="004D48C0">
        <w:rPr>
          <w:rFonts w:ascii="Calibri" w:hAnsi="Calibri" w:cs="Calibri"/>
          <w:color w:val="000000" w:themeColor="text1"/>
          <w:sz w:val="24"/>
          <w:szCs w:val="24"/>
        </w:rPr>
        <w:t xml:space="preserve">a nominal measurement system for resistance to passive movement, and </w:t>
      </w:r>
      <w:r w:rsidR="006B58C7" w:rsidRPr="004D48C0">
        <w:rPr>
          <w:rFonts w:ascii="Calibri" w:hAnsi="Calibri" w:cs="Calibri"/>
          <w:color w:val="000000" w:themeColor="text1"/>
          <w:sz w:val="24"/>
          <w:szCs w:val="24"/>
        </w:rPr>
        <w:t xml:space="preserve">the </w:t>
      </w:r>
      <w:r w:rsidR="001812A9" w:rsidRPr="004D48C0">
        <w:rPr>
          <w:rFonts w:ascii="Calibri" w:hAnsi="Calibri" w:cs="Calibri"/>
          <w:color w:val="000000" w:themeColor="text1"/>
          <w:sz w:val="24"/>
          <w:szCs w:val="24"/>
        </w:rPr>
        <w:t>modified Tardieu scale (MTS)</w:t>
      </w:r>
      <w:r w:rsidR="006B58C7" w:rsidRPr="004D48C0">
        <w:rPr>
          <w:rFonts w:ascii="Calibri" w:hAnsi="Calibri" w:cs="Calibri"/>
          <w:color w:val="000000" w:themeColor="text1"/>
          <w:sz w:val="24"/>
          <w:szCs w:val="24"/>
        </w:rPr>
        <w:t>,</w:t>
      </w:r>
      <w:r w:rsidR="001812A9" w:rsidRPr="004D48C0">
        <w:rPr>
          <w:rFonts w:ascii="Calibri" w:hAnsi="Calibri" w:cs="Calibri"/>
          <w:color w:val="000000" w:themeColor="text1"/>
          <w:sz w:val="24"/>
          <w:szCs w:val="24"/>
        </w:rPr>
        <w:t xml:space="preserve"> which measures the angle of catch (</w:t>
      </w:r>
      <w:proofErr w:type="spellStart"/>
      <w:r w:rsidR="001812A9" w:rsidRPr="004D48C0">
        <w:rPr>
          <w:rFonts w:ascii="Calibri" w:hAnsi="Calibri" w:cs="Calibri"/>
          <w:color w:val="000000" w:themeColor="text1"/>
          <w:sz w:val="24"/>
          <w:szCs w:val="24"/>
        </w:rPr>
        <w:t>AoC</w:t>
      </w:r>
      <w:proofErr w:type="spellEnd"/>
      <w:r w:rsidR="001812A9" w:rsidRPr="004D48C0">
        <w:rPr>
          <w:rFonts w:ascii="Calibri" w:hAnsi="Calibri" w:cs="Calibri"/>
          <w:color w:val="000000" w:themeColor="text1"/>
          <w:sz w:val="24"/>
          <w:szCs w:val="24"/>
        </w:rPr>
        <w:t>)</w:t>
      </w:r>
      <w:r w:rsidR="006B58C7" w:rsidRPr="004D48C0">
        <w:rPr>
          <w:rFonts w:ascii="Calibri" w:hAnsi="Calibri" w:cs="Calibri"/>
          <w:color w:val="000000" w:themeColor="text1"/>
          <w:sz w:val="24"/>
          <w:szCs w:val="24"/>
        </w:rPr>
        <w:t>,</w:t>
      </w:r>
      <w:r w:rsidR="001812A9" w:rsidRPr="004D48C0">
        <w:rPr>
          <w:rFonts w:ascii="Calibri" w:hAnsi="Calibri" w:cs="Calibri"/>
          <w:color w:val="000000" w:themeColor="text1"/>
          <w:sz w:val="24"/>
          <w:szCs w:val="24"/>
        </w:rPr>
        <w:t xml:space="preserve"> representing the velocity-dependent characteristic of spasticity</w:t>
      </w:r>
      <w:r w:rsidR="001428AA" w:rsidRPr="004D48C0">
        <w:rPr>
          <w:rFonts w:ascii="Calibri" w:hAnsi="Calibri" w:cs="Calibri"/>
          <w:color w:val="000000" w:themeColor="text1"/>
          <w:sz w:val="24"/>
          <w:szCs w:val="24"/>
        </w:rPr>
        <w:fldChar w:fldCharType="begin"/>
      </w:r>
      <w:r w:rsidR="001428AA" w:rsidRPr="004D48C0">
        <w:rPr>
          <w:rFonts w:ascii="Calibri" w:hAnsi="Calibri" w:cs="Calibri"/>
          <w:color w:val="000000" w:themeColor="text1"/>
          <w:sz w:val="24"/>
          <w:szCs w:val="24"/>
        </w:rPr>
        <w:instrText xml:space="preserve"> ADDIN EN.CITE &lt;EndNote&gt;&lt;Cite&gt;&lt;Author&gt;Patrick&lt;/Author&gt;&lt;Year&gt;2006&lt;/Year&gt;&lt;RecNum&gt;11&lt;/RecNum&gt;&lt;DisplayText&gt;&lt;style face="superscript"&gt;5&lt;/style&gt;&lt;/DisplayText&gt;&lt;record&gt;&lt;rec-number&gt;11&lt;/rec-number&gt;&lt;foreign-keys&gt;&lt;key app="EN" db-id="9v5022ax5vxxrvevx91xtztdtzptxwrtwdt5" timestamp="0"&gt;11&lt;/key&gt;&lt;/foreign-keys&gt;&lt;ref-type name="Journal Article"&gt;17&lt;/ref-type&gt;&lt;contributors&gt;&lt;authors&gt;&lt;author&gt;Patrick, Emily&lt;/author&gt;&lt;author&gt;Ada, Louise&lt;/author&gt;&lt;/authors&gt;&lt;/contributors&gt;&lt;titles&gt;&lt;title&gt;The Tardieu Scale differentiates contracture from spasticity whereas the Ashworth Scale is confounded by it&lt;/title&gt;&lt;secondary-title&gt;Clinical rehabilitation&lt;/secondary-title&gt;&lt;/titles&gt;&lt;pages&gt;173-182&lt;/pages&gt;&lt;volume&gt;20&lt;/volume&gt;&lt;number&gt;2&lt;/number&gt;&lt;dates&gt;&lt;year&gt;2006&lt;/year&gt;&lt;/dates&gt;&lt;isbn&gt;0269-2155&lt;/isbn&gt;&lt;urls&gt;&lt;/urls&gt;&lt;/record&gt;&lt;/Cite&gt;&lt;/EndNote&gt;</w:instrText>
      </w:r>
      <w:r w:rsidR="001428AA" w:rsidRPr="004D48C0">
        <w:rPr>
          <w:rFonts w:ascii="Calibri" w:hAnsi="Calibri" w:cs="Calibri"/>
          <w:color w:val="000000" w:themeColor="text1"/>
          <w:sz w:val="24"/>
          <w:szCs w:val="24"/>
        </w:rPr>
        <w:fldChar w:fldCharType="separate"/>
      </w:r>
      <w:r w:rsidR="001428AA" w:rsidRPr="004D48C0">
        <w:rPr>
          <w:rFonts w:ascii="Calibri" w:hAnsi="Calibri" w:cs="Calibri"/>
          <w:noProof/>
          <w:color w:val="000000" w:themeColor="text1"/>
          <w:sz w:val="24"/>
          <w:szCs w:val="24"/>
          <w:vertAlign w:val="superscript"/>
        </w:rPr>
        <w:t>5</w:t>
      </w:r>
      <w:r w:rsidR="001428AA" w:rsidRPr="004D48C0">
        <w:rPr>
          <w:rFonts w:ascii="Calibri" w:hAnsi="Calibri" w:cs="Calibri"/>
          <w:color w:val="000000" w:themeColor="text1"/>
          <w:sz w:val="24"/>
          <w:szCs w:val="24"/>
        </w:rPr>
        <w:fldChar w:fldCharType="end"/>
      </w:r>
      <w:r w:rsidR="001812A9" w:rsidRPr="004D48C0">
        <w:rPr>
          <w:rFonts w:ascii="Calibri" w:hAnsi="Calibri" w:cs="Calibri"/>
          <w:color w:val="000000" w:themeColor="text1"/>
          <w:sz w:val="24"/>
          <w:szCs w:val="24"/>
        </w:rPr>
        <w:t xml:space="preserve">. </w:t>
      </w:r>
      <w:r w:rsidR="00AB1862" w:rsidRPr="004D48C0">
        <w:rPr>
          <w:rFonts w:ascii="Calibri" w:hAnsi="Calibri" w:cs="Calibri"/>
          <w:color w:val="000000" w:themeColor="text1"/>
          <w:sz w:val="24"/>
          <w:szCs w:val="24"/>
        </w:rPr>
        <w:t xml:space="preserve">However, these measurement tools </w:t>
      </w:r>
      <w:r w:rsidR="006B58C7" w:rsidRPr="004D48C0">
        <w:rPr>
          <w:rFonts w:ascii="Calibri" w:hAnsi="Calibri" w:cs="Calibri"/>
          <w:color w:val="000000" w:themeColor="text1"/>
          <w:sz w:val="24"/>
          <w:szCs w:val="24"/>
        </w:rPr>
        <w:t>have been shown to</w:t>
      </w:r>
      <w:r w:rsidR="009E4963" w:rsidRPr="004D48C0">
        <w:rPr>
          <w:rFonts w:ascii="Calibri" w:hAnsi="Calibri" w:cs="Calibri" w:hint="eastAsia"/>
          <w:color w:val="000000" w:themeColor="text1"/>
          <w:sz w:val="24"/>
          <w:szCs w:val="24"/>
        </w:rPr>
        <w:t xml:space="preserve"> have</w:t>
      </w:r>
      <w:r w:rsidR="006B58C7" w:rsidRPr="004D48C0">
        <w:rPr>
          <w:rFonts w:ascii="Calibri" w:hAnsi="Calibri" w:cs="Calibri"/>
          <w:color w:val="000000" w:themeColor="text1"/>
          <w:sz w:val="24"/>
          <w:szCs w:val="24"/>
        </w:rPr>
        <w:t xml:space="preserve"> limit</w:t>
      </w:r>
      <w:r w:rsidR="009E4963" w:rsidRPr="004D48C0">
        <w:rPr>
          <w:rFonts w:ascii="Calibri" w:hAnsi="Calibri" w:cs="Calibri" w:hint="eastAsia"/>
          <w:color w:val="000000" w:themeColor="text1"/>
          <w:sz w:val="24"/>
          <w:szCs w:val="24"/>
        </w:rPr>
        <w:t>ed</w:t>
      </w:r>
      <w:r w:rsidR="00AB1862" w:rsidRPr="004D48C0">
        <w:rPr>
          <w:rFonts w:ascii="Calibri" w:hAnsi="Calibri" w:cs="Calibri"/>
          <w:color w:val="000000" w:themeColor="text1"/>
          <w:sz w:val="24"/>
          <w:szCs w:val="24"/>
        </w:rPr>
        <w:t xml:space="preserve"> inter-rater reliability</w:t>
      </w:r>
      <w:r w:rsidR="00B20FD7" w:rsidRPr="004D48C0">
        <w:rPr>
          <w:rFonts w:ascii="Calibri" w:hAnsi="Calibri" w:cs="Calibri"/>
          <w:color w:val="000000" w:themeColor="text1"/>
          <w:sz w:val="24"/>
          <w:szCs w:val="24"/>
        </w:rPr>
        <w:fldChar w:fldCharType="begin">
          <w:fldData xml:space="preserve">PEVuZE5vdGU+PENpdGU+PEF1dGhvcj5MaTwvQXV0aG9yPjxZZWFyPjIwMTQ8L1llYXI+PFJlY051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</w:fldData>
        </w:fldChar>
      </w:r>
      <w:r w:rsidR="00B20FD7" w:rsidRPr="004D48C0">
        <w:rPr>
          <w:rFonts w:ascii="Calibri" w:hAnsi="Calibri" w:cs="Calibri"/>
          <w:color w:val="000000" w:themeColor="text1"/>
          <w:sz w:val="24"/>
          <w:szCs w:val="24"/>
        </w:rPr>
        <w:instrText xml:space="preserve"> ADDIN EN.CITE </w:instrText>
      </w:r>
      <w:r w:rsidR="00B20FD7" w:rsidRPr="004D48C0">
        <w:rPr>
          <w:rFonts w:ascii="Calibri" w:hAnsi="Calibri" w:cs="Calibri"/>
          <w:color w:val="000000" w:themeColor="text1"/>
          <w:sz w:val="24"/>
          <w:szCs w:val="24"/>
        </w:rPr>
        <w:fldChar w:fldCharType="begin">
          <w:fldData xml:space="preserve">PEVuZE5vdGU+PENpdGU+PEF1dGhvcj5MaTwvQXV0aG9yPjxZZWFyPjIwMTQ8L1llYXI+PFJlY051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</w:fldData>
        </w:fldChar>
      </w:r>
      <w:r w:rsidR="00B20FD7" w:rsidRPr="004D48C0">
        <w:rPr>
          <w:rFonts w:ascii="Calibri" w:hAnsi="Calibri" w:cs="Calibri"/>
          <w:color w:val="000000" w:themeColor="text1"/>
          <w:sz w:val="24"/>
          <w:szCs w:val="24"/>
        </w:rPr>
        <w:instrText xml:space="preserve"> ADDIN EN.CITE.DATA </w:instrText>
      </w:r>
      <w:r w:rsidR="00B20FD7" w:rsidRPr="004D48C0">
        <w:rPr>
          <w:rFonts w:ascii="Calibri" w:hAnsi="Calibri" w:cs="Calibri"/>
          <w:color w:val="000000" w:themeColor="text1"/>
          <w:sz w:val="24"/>
          <w:szCs w:val="24"/>
        </w:rPr>
      </w:r>
      <w:r w:rsidR="00B20FD7" w:rsidRPr="004D48C0">
        <w:rPr>
          <w:rFonts w:ascii="Calibri" w:hAnsi="Calibri" w:cs="Calibri"/>
          <w:color w:val="000000" w:themeColor="text1"/>
          <w:sz w:val="24"/>
          <w:szCs w:val="24"/>
        </w:rPr>
        <w:fldChar w:fldCharType="end"/>
      </w:r>
      <w:r w:rsidR="00B20FD7" w:rsidRPr="004D48C0">
        <w:rPr>
          <w:rFonts w:ascii="Calibri" w:hAnsi="Calibri" w:cs="Calibri"/>
          <w:color w:val="000000" w:themeColor="text1"/>
          <w:sz w:val="24"/>
          <w:szCs w:val="24"/>
        </w:rPr>
      </w:r>
      <w:r w:rsidR="00B20FD7" w:rsidRPr="004D48C0">
        <w:rPr>
          <w:rFonts w:ascii="Calibri" w:hAnsi="Calibri" w:cs="Calibri"/>
          <w:color w:val="000000" w:themeColor="text1"/>
          <w:sz w:val="24"/>
          <w:szCs w:val="24"/>
        </w:rPr>
        <w:fldChar w:fldCharType="separate"/>
      </w:r>
      <w:r w:rsidR="00B20FD7" w:rsidRPr="004D48C0">
        <w:rPr>
          <w:rFonts w:ascii="Calibri" w:hAnsi="Calibri" w:cs="Calibri"/>
          <w:noProof/>
          <w:color w:val="000000" w:themeColor="text1"/>
          <w:sz w:val="24"/>
          <w:szCs w:val="24"/>
          <w:vertAlign w:val="superscript"/>
        </w:rPr>
        <w:t>6,7</w:t>
      </w:r>
      <w:r w:rsidR="00B20FD7" w:rsidRPr="004D48C0">
        <w:rPr>
          <w:rFonts w:ascii="Calibri" w:hAnsi="Calibri" w:cs="Calibri"/>
          <w:color w:val="000000" w:themeColor="text1"/>
          <w:sz w:val="24"/>
          <w:szCs w:val="24"/>
        </w:rPr>
        <w:fldChar w:fldCharType="end"/>
      </w:r>
      <w:r w:rsidR="00B20FD7" w:rsidRPr="004D48C0">
        <w:rPr>
          <w:rFonts w:ascii="Calibri" w:hAnsi="Calibri" w:cs="Calibri"/>
          <w:color w:val="000000" w:themeColor="text1"/>
          <w:sz w:val="24"/>
          <w:szCs w:val="24"/>
        </w:rPr>
        <w:t xml:space="preserve">, </w:t>
      </w:r>
      <w:r w:rsidR="006B58C7" w:rsidRPr="004D48C0">
        <w:rPr>
          <w:rFonts w:ascii="Calibri" w:hAnsi="Calibri" w:cs="Calibri"/>
          <w:color w:val="000000" w:themeColor="text1"/>
          <w:sz w:val="24"/>
          <w:szCs w:val="24"/>
        </w:rPr>
        <w:t>requiring</w:t>
      </w:r>
      <w:r w:rsidR="00B20FD7" w:rsidRPr="004D48C0">
        <w:rPr>
          <w:rFonts w:ascii="Calibri" w:hAnsi="Calibri" w:cs="Calibri"/>
          <w:color w:val="000000" w:themeColor="text1"/>
          <w:sz w:val="24"/>
          <w:szCs w:val="24"/>
        </w:rPr>
        <w:t xml:space="preserve"> the same rater to perform these tests to maintain satisfactory reliability</w:t>
      </w:r>
      <w:r w:rsidR="00B20FD7" w:rsidRPr="004D48C0">
        <w:rPr>
          <w:rFonts w:ascii="Calibri" w:hAnsi="Calibri" w:cs="Calibri"/>
          <w:color w:val="000000" w:themeColor="text1"/>
          <w:sz w:val="24"/>
          <w:szCs w:val="24"/>
        </w:rPr>
        <w:fldChar w:fldCharType="begin"/>
      </w:r>
      <w:r w:rsidR="00B20FD7" w:rsidRPr="004D48C0">
        <w:rPr>
          <w:rFonts w:ascii="Calibri" w:hAnsi="Calibri" w:cs="Calibri"/>
          <w:color w:val="000000" w:themeColor="text1"/>
          <w:sz w:val="24"/>
          <w:szCs w:val="24"/>
        </w:rPr>
        <w:instrText xml:space="preserve"> ADDIN EN.CITE &lt;EndNote&gt;&lt;Cite&gt;&lt;Author&gt;Ansari&lt;/Author&gt;&lt;Year&gt;2008&lt;/Year&gt;&lt;RecNum&gt;13&lt;/RecNum&gt;&lt;DisplayText&gt;&lt;style face="superscript"&gt;8&lt;/style&gt;&lt;/DisplayText&gt;&lt;record&gt;&lt;rec-number&gt;13&lt;/rec-number&gt;&lt;foreign-keys&gt;&lt;key app="EN" db-id="9v5022ax5vxxrvevx91xtztdtzptxwrtwdt5" timestamp="0"&gt;13&lt;/key&gt;&lt;/foreign-keys&gt;&lt;ref-type name="Journal Article"&gt;17&lt;/ref-type&gt;&lt;contributors&gt;&lt;authors&gt;&lt;author&gt;Ansari, Noureddin Nakhostin&lt;/author&gt;&lt;author&gt;Naghdi, Soofia&lt;/author&gt;&lt;author&gt;Hasson, Scott&lt;/author&gt;&lt;author&gt;Azarsa, Mohammad Hasan&lt;/author&gt;&lt;author&gt;Azarnia, Somaye&lt;/author&gt;&lt;/authors&gt;&lt;/contributors&gt;&lt;titles&gt;&lt;title&gt;The Modified Tardieu Scale for the measurement of elbow flexor spasticity in adult patients with hemiplegia&lt;/title&gt;&lt;secondary-title&gt;Brain Injury&lt;/secondary-title&gt;&lt;/titles&gt;&lt;pages&gt;1007-1012&lt;/pages&gt;&lt;volume&gt;22&lt;/volume&gt;&lt;number&gt;13-14&lt;/number&gt;&lt;dates&gt;&lt;year&gt;2008&lt;/year&gt;&lt;/dates&gt;&lt;isbn&gt;0269-9052&lt;/isbn&gt;&lt;urls&gt;&lt;/urls&gt;&lt;/record&gt;&lt;/Cite&gt;&lt;/EndNote&gt;</w:instrText>
      </w:r>
      <w:r w:rsidR="00B20FD7" w:rsidRPr="004D48C0">
        <w:rPr>
          <w:rFonts w:ascii="Calibri" w:hAnsi="Calibri" w:cs="Calibri"/>
          <w:color w:val="000000" w:themeColor="text1"/>
          <w:sz w:val="24"/>
          <w:szCs w:val="24"/>
        </w:rPr>
        <w:fldChar w:fldCharType="separate"/>
      </w:r>
      <w:r w:rsidR="00B20FD7" w:rsidRPr="004D48C0">
        <w:rPr>
          <w:rFonts w:ascii="Calibri" w:hAnsi="Calibri" w:cs="Calibri"/>
          <w:noProof/>
          <w:color w:val="000000" w:themeColor="text1"/>
          <w:sz w:val="24"/>
          <w:szCs w:val="24"/>
          <w:vertAlign w:val="superscript"/>
        </w:rPr>
        <w:t>8</w:t>
      </w:r>
      <w:r w:rsidR="00B20FD7" w:rsidRPr="004D48C0">
        <w:rPr>
          <w:rFonts w:ascii="Calibri" w:hAnsi="Calibri" w:cs="Calibri"/>
          <w:color w:val="000000" w:themeColor="text1"/>
          <w:sz w:val="24"/>
          <w:szCs w:val="24"/>
        </w:rPr>
        <w:fldChar w:fldCharType="end"/>
      </w:r>
      <w:r w:rsidR="00B20FD7" w:rsidRPr="004D48C0">
        <w:rPr>
          <w:rFonts w:ascii="Calibri" w:hAnsi="Calibri" w:cs="Calibri"/>
          <w:color w:val="000000" w:themeColor="text1"/>
          <w:sz w:val="24"/>
          <w:szCs w:val="24"/>
        </w:rPr>
        <w:t xml:space="preserve">. </w:t>
      </w:r>
    </w:p>
    <w:p w14:paraId="155D7DE6" w14:textId="77777777" w:rsidR="00E66413" w:rsidRPr="004D48C0" w:rsidRDefault="00E66413" w:rsidP="00C07FCB">
      <w:pPr>
        <w:wordWrap/>
        <w:spacing w:after="0" w:line="240" w:lineRule="auto"/>
        <w:jc w:val="left"/>
        <w:rPr>
          <w:rFonts w:ascii="Calibri" w:hAnsi="Calibri" w:cs="Calibri"/>
          <w:color w:val="000000" w:themeColor="text1"/>
          <w:sz w:val="24"/>
          <w:szCs w:val="24"/>
        </w:rPr>
      </w:pPr>
    </w:p>
    <w:p w14:paraId="2187B4AE" w14:textId="784E78AE" w:rsidR="0057443F" w:rsidRPr="004D48C0" w:rsidRDefault="009E4963">
      <w:p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hint="eastAsia"/>
          <w:color w:val="000000" w:themeColor="text1"/>
          <w:sz w:val="24"/>
          <w:szCs w:val="24"/>
        </w:rPr>
        <w:t>T</w:t>
      </w:r>
      <w:r w:rsidR="00B20FD7" w:rsidRPr="004D48C0">
        <w:rPr>
          <w:rFonts w:ascii="Calibri" w:hAnsi="Calibri" w:cs="Calibri"/>
          <w:color w:val="000000" w:themeColor="text1"/>
          <w:sz w:val="24"/>
          <w:szCs w:val="24"/>
        </w:rPr>
        <w:t>hree factors</w:t>
      </w:r>
      <w:r w:rsidR="003875DC" w:rsidRPr="004D48C0">
        <w:rPr>
          <w:rFonts w:ascii="Calibri" w:hAnsi="Calibri" w:cs="Calibri"/>
          <w:color w:val="000000" w:themeColor="text1"/>
          <w:sz w:val="24"/>
          <w:szCs w:val="24"/>
        </w:rPr>
        <w:t xml:space="preserve"> </w:t>
      </w:r>
      <w:r w:rsidRPr="004D48C0">
        <w:rPr>
          <w:rFonts w:ascii="Calibri" w:hAnsi="Calibri" w:cs="Calibri" w:hint="eastAsia"/>
          <w:color w:val="000000" w:themeColor="text1"/>
          <w:sz w:val="24"/>
          <w:szCs w:val="24"/>
        </w:rPr>
        <w:t>have been shown</w:t>
      </w:r>
      <w:r w:rsidR="003875DC" w:rsidRPr="004D48C0">
        <w:rPr>
          <w:rFonts w:ascii="Calibri" w:hAnsi="Calibri" w:cs="Calibri"/>
          <w:color w:val="000000" w:themeColor="text1"/>
          <w:sz w:val="24"/>
          <w:szCs w:val="24"/>
        </w:rPr>
        <w:t xml:space="preserve"> induce variabilit</w:t>
      </w:r>
      <w:r w:rsidRPr="004D48C0">
        <w:rPr>
          <w:rFonts w:ascii="Calibri" w:hAnsi="Calibri" w:cs="Calibri"/>
          <w:color w:val="000000" w:themeColor="text1"/>
          <w:sz w:val="24"/>
          <w:szCs w:val="24"/>
        </w:rPr>
        <w:t xml:space="preserve">y in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during MTS measurement</w:t>
      </w:r>
      <w:r w:rsidR="00C72B6F">
        <w:rPr>
          <w:rFonts w:ascii="Calibri" w:hAnsi="Calibri" w:cs="Calibri"/>
          <w:color w:val="000000" w:themeColor="text1"/>
          <w:sz w:val="24"/>
          <w:szCs w:val="24"/>
        </w:rPr>
        <w:t>, including</w:t>
      </w:r>
      <w:r w:rsidR="003875DC" w:rsidRPr="004D48C0">
        <w:rPr>
          <w:rFonts w:ascii="Calibri" w:hAnsi="Calibri" w:cs="Calibri"/>
          <w:color w:val="000000" w:themeColor="text1"/>
          <w:sz w:val="24"/>
          <w:szCs w:val="24"/>
        </w:rPr>
        <w:t xml:space="preserve"> (1) </w:t>
      </w:r>
      <w:r w:rsidR="00B20FD7" w:rsidRPr="004D48C0">
        <w:rPr>
          <w:rFonts w:ascii="Calibri" w:hAnsi="Calibri" w:cs="Calibri"/>
          <w:color w:val="000000" w:themeColor="text1"/>
          <w:sz w:val="24"/>
          <w:szCs w:val="24"/>
        </w:rPr>
        <w:t>errors from angl</w:t>
      </w:r>
      <w:r w:rsidRPr="004D48C0">
        <w:rPr>
          <w:rFonts w:ascii="Calibri" w:hAnsi="Calibri" w:cs="Calibri"/>
          <w:color w:val="000000" w:themeColor="text1"/>
          <w:sz w:val="24"/>
          <w:szCs w:val="24"/>
        </w:rPr>
        <w:t>e measurements by a goniometry</w:t>
      </w:r>
      <w:r w:rsidRPr="004D48C0">
        <w:rPr>
          <w:rFonts w:ascii="Calibri" w:hAnsi="Calibri" w:cs="Calibri" w:hint="eastAsia"/>
          <w:color w:val="000000" w:themeColor="text1"/>
          <w:sz w:val="24"/>
          <w:szCs w:val="24"/>
        </w:rPr>
        <w:t>;</w:t>
      </w:r>
      <w:r w:rsidR="003875DC" w:rsidRPr="004D48C0">
        <w:rPr>
          <w:rFonts w:ascii="Calibri" w:hAnsi="Calibri" w:cs="Calibri"/>
          <w:color w:val="000000" w:themeColor="text1"/>
          <w:sz w:val="24"/>
          <w:szCs w:val="24"/>
        </w:rPr>
        <w:t xml:space="preserve"> (2) </w:t>
      </w:r>
      <w:r w:rsidR="00B20FD7" w:rsidRPr="004D48C0">
        <w:rPr>
          <w:rFonts w:ascii="Calibri" w:hAnsi="Calibri" w:cs="Calibri"/>
          <w:color w:val="000000" w:themeColor="text1"/>
          <w:sz w:val="24"/>
          <w:szCs w:val="24"/>
        </w:rPr>
        <w:t>variability of manually moved joint motion profile between raters</w:t>
      </w:r>
      <w:r w:rsidRPr="004D48C0">
        <w:rPr>
          <w:rFonts w:ascii="Calibri" w:hAnsi="Calibri" w:cs="Calibri" w:hint="eastAsia"/>
          <w:color w:val="000000" w:themeColor="text1"/>
          <w:sz w:val="24"/>
          <w:szCs w:val="24"/>
        </w:rPr>
        <w:t>;</w:t>
      </w:r>
      <w:r w:rsidR="00B20FD7" w:rsidRPr="004D48C0">
        <w:rPr>
          <w:rFonts w:ascii="Calibri" w:hAnsi="Calibri" w:cs="Calibri"/>
          <w:color w:val="000000" w:themeColor="text1"/>
          <w:sz w:val="24"/>
          <w:szCs w:val="24"/>
        </w:rPr>
        <w:t xml:space="preserve"> and </w:t>
      </w:r>
      <w:r w:rsidR="003875DC" w:rsidRPr="004D48C0">
        <w:rPr>
          <w:rFonts w:ascii="Calibri" w:hAnsi="Calibri" w:cs="Calibri"/>
          <w:color w:val="000000" w:themeColor="text1"/>
          <w:sz w:val="24"/>
          <w:szCs w:val="24"/>
        </w:rPr>
        <w:t xml:space="preserve">(3) </w:t>
      </w:r>
      <w:r w:rsidR="00B20FD7" w:rsidRPr="004D48C0">
        <w:rPr>
          <w:rFonts w:ascii="Calibri" w:hAnsi="Calibri" w:cs="Calibri"/>
          <w:color w:val="000000" w:themeColor="text1"/>
          <w:sz w:val="24"/>
          <w:szCs w:val="24"/>
        </w:rPr>
        <w:t xml:space="preserve">variability in sensing </w:t>
      </w:r>
      <w:r w:rsidR="003875DC" w:rsidRPr="004D48C0">
        <w:rPr>
          <w:rFonts w:ascii="Calibri" w:hAnsi="Calibri" w:cs="Calibri"/>
          <w:color w:val="000000" w:themeColor="text1"/>
          <w:sz w:val="24"/>
          <w:szCs w:val="24"/>
        </w:rPr>
        <w:t xml:space="preserve">the </w:t>
      </w:r>
      <w:r w:rsidR="00B20FD7" w:rsidRPr="004D48C0">
        <w:rPr>
          <w:rFonts w:ascii="Calibri" w:hAnsi="Calibri" w:cs="Calibri"/>
          <w:color w:val="000000" w:themeColor="text1"/>
          <w:sz w:val="24"/>
          <w:szCs w:val="24"/>
        </w:rPr>
        <w:t>catch between raters</w:t>
      </w:r>
      <w:r w:rsidR="00B20FD7" w:rsidRPr="004D48C0">
        <w:rPr>
          <w:rFonts w:ascii="Calibri" w:hAnsi="Calibri" w:cs="Calibri"/>
          <w:color w:val="000000" w:themeColor="text1"/>
          <w:sz w:val="24"/>
          <w:szCs w:val="24"/>
        </w:rPr>
        <w:fldChar w:fldCharType="begin"/>
      </w:r>
      <w:r w:rsidR="00B20FD7" w:rsidRPr="004D48C0">
        <w:rPr>
          <w:rFonts w:ascii="Calibri" w:hAnsi="Calibri" w:cs="Calibri"/>
          <w:color w:val="000000" w:themeColor="text1"/>
          <w:sz w:val="24"/>
          <w:szCs w:val="24"/>
        </w:rPr>
        <w:instrText xml:space="preserve"> ADDIN EN.CITE &lt;EndNote&gt;&lt;Cite&gt;&lt;Author&gt;van den Noort&lt;/Author&gt;&lt;Year&gt;2009&lt;/Year&gt;&lt;RecNum&gt;14&lt;/RecNum&gt;&lt;DisplayText&gt;&lt;style face="superscript"&gt;9&lt;/style&gt;&lt;/DisplayText&gt;&lt;record&gt;&lt;rec-number&gt;14&lt;/rec-number&gt;&lt;foreign-keys&gt;&lt;key app="EN" db-id="9v5022ax5vxxrvevx91xtztdtzptxwrtwdt5" timestamp="0"&gt;14&lt;/key&gt;&lt;/foreign-keys&gt;&lt;ref-type name="Journal Article"&gt;17&lt;/ref-type&gt;&lt;contributors&gt;&lt;authors&gt;&lt;author&gt;van den Noort, Josien C&lt;/author&gt;&lt;author&gt;Scholtes, Vanessa A&lt;/author&gt;&lt;author&gt;Harlaar, Jaap&lt;/author&gt;&lt;/authors&gt;&lt;/contributors&gt;&lt;titles&gt;&lt;title&gt;Evaluation of clinical spasticity assessment in cerebral palsy using inertial sensors&lt;/title&gt;&lt;secondary-title&gt;Gait &amp;amp; Posture&lt;/secondary-title&gt;&lt;/titles&gt;&lt;pages&gt;138-143&lt;/pages&gt;&lt;volume&gt;30&lt;/volume&gt;&lt;number&gt;2&lt;/number&gt;&lt;dates&gt;&lt;year&gt;2009&lt;/year&gt;&lt;/dates&gt;&lt;isbn&gt;0966-6362&lt;/isbn&gt;&lt;urls&gt;&lt;/urls&gt;&lt;/record&gt;&lt;/Cite&gt;&lt;/EndNote&gt;</w:instrText>
      </w:r>
      <w:r w:rsidR="00B20FD7" w:rsidRPr="004D48C0">
        <w:rPr>
          <w:rFonts w:ascii="Calibri" w:hAnsi="Calibri" w:cs="Calibri"/>
          <w:color w:val="000000" w:themeColor="text1"/>
          <w:sz w:val="24"/>
          <w:szCs w:val="24"/>
        </w:rPr>
        <w:fldChar w:fldCharType="separate"/>
      </w:r>
      <w:r w:rsidR="00B20FD7" w:rsidRPr="004D48C0">
        <w:rPr>
          <w:rFonts w:ascii="Calibri" w:hAnsi="Calibri" w:cs="Calibri"/>
          <w:noProof/>
          <w:color w:val="000000" w:themeColor="text1"/>
          <w:sz w:val="24"/>
          <w:szCs w:val="24"/>
          <w:vertAlign w:val="superscript"/>
        </w:rPr>
        <w:t>9</w:t>
      </w:r>
      <w:r w:rsidR="00B20FD7" w:rsidRPr="004D48C0">
        <w:rPr>
          <w:rFonts w:ascii="Calibri" w:hAnsi="Calibri" w:cs="Calibri"/>
          <w:color w:val="000000" w:themeColor="text1"/>
          <w:sz w:val="24"/>
          <w:szCs w:val="24"/>
        </w:rPr>
        <w:fldChar w:fldCharType="end"/>
      </w:r>
      <w:r w:rsidR="00B20FD7" w:rsidRPr="004D48C0">
        <w:rPr>
          <w:rFonts w:ascii="Calibri" w:hAnsi="Calibri" w:cs="Calibri"/>
          <w:color w:val="000000" w:themeColor="text1"/>
          <w:sz w:val="24"/>
          <w:szCs w:val="24"/>
        </w:rPr>
        <w:t xml:space="preserve">. </w:t>
      </w:r>
      <w:r w:rsidR="00B8195B">
        <w:rPr>
          <w:rFonts w:ascii="Calibri" w:hAnsi="Calibri" w:cs="Calibri"/>
          <w:color w:val="000000" w:themeColor="text1"/>
          <w:sz w:val="24"/>
          <w:szCs w:val="24"/>
        </w:rPr>
        <w:t>A</w:t>
      </w:r>
      <w:r w:rsidR="003875DC" w:rsidRPr="004D48C0">
        <w:rPr>
          <w:rFonts w:ascii="Calibri" w:hAnsi="Calibri" w:cs="Calibri"/>
          <w:color w:val="000000" w:themeColor="text1"/>
          <w:sz w:val="24"/>
          <w:szCs w:val="24"/>
        </w:rPr>
        <w:t xml:space="preserve"> </w:t>
      </w:r>
      <w:r w:rsidR="00B8195B">
        <w:rPr>
          <w:rFonts w:ascii="Calibri" w:hAnsi="Calibri" w:cs="Calibri"/>
          <w:color w:val="000000" w:themeColor="text1"/>
          <w:sz w:val="24"/>
          <w:szCs w:val="24"/>
        </w:rPr>
        <w:t>novel</w:t>
      </w:r>
      <w:r w:rsidR="003875DC" w:rsidRPr="004D48C0">
        <w:rPr>
          <w:rFonts w:ascii="Calibri" w:hAnsi="Calibri" w:cs="Calibri"/>
          <w:color w:val="000000" w:themeColor="text1"/>
          <w:sz w:val="24"/>
          <w:szCs w:val="24"/>
        </w:rPr>
        <w:t xml:space="preserve"> isokinetic</w:t>
      </w:r>
      <w:r w:rsidR="00186F96" w:rsidRPr="004D48C0">
        <w:rPr>
          <w:rFonts w:ascii="Calibri" w:hAnsi="Calibri" w:cs="Calibri"/>
          <w:color w:val="000000" w:themeColor="text1"/>
          <w:sz w:val="24"/>
          <w:szCs w:val="24"/>
        </w:rPr>
        <w:t xml:space="preserve"> robotic device with torque </w:t>
      </w:r>
      <w:r w:rsidR="003875DC" w:rsidRPr="004D48C0">
        <w:rPr>
          <w:rFonts w:ascii="Calibri" w:hAnsi="Calibri" w:cs="Calibri"/>
          <w:color w:val="000000" w:themeColor="text1"/>
          <w:sz w:val="24"/>
          <w:szCs w:val="24"/>
        </w:rPr>
        <w:t>sensors</w:t>
      </w:r>
      <w:r w:rsidR="00B8195B">
        <w:rPr>
          <w:rFonts w:ascii="Calibri" w:hAnsi="Calibri" w:cs="Calibri"/>
          <w:color w:val="000000" w:themeColor="text1"/>
          <w:sz w:val="24"/>
          <w:szCs w:val="24"/>
        </w:rPr>
        <w:t xml:space="preserve"> is presented in this protocol.</w:t>
      </w:r>
      <w:r w:rsidR="00186F96" w:rsidRPr="004D48C0">
        <w:rPr>
          <w:rFonts w:ascii="Calibri" w:hAnsi="Calibri" w:cs="Calibri"/>
          <w:color w:val="000000" w:themeColor="text1"/>
          <w:sz w:val="24"/>
          <w:szCs w:val="24"/>
        </w:rPr>
        <w:t xml:space="preserve"> </w:t>
      </w:r>
      <w:r w:rsidR="00B8195B">
        <w:rPr>
          <w:rFonts w:ascii="Calibri" w:hAnsi="Calibri" w:cs="Calibri"/>
          <w:color w:val="000000" w:themeColor="text1"/>
          <w:sz w:val="24"/>
          <w:szCs w:val="24"/>
        </w:rPr>
        <w:t>T</w:t>
      </w:r>
      <w:r w:rsidR="003875DC" w:rsidRPr="004D48C0">
        <w:rPr>
          <w:rFonts w:ascii="Calibri" w:hAnsi="Calibri" w:cs="Calibri"/>
          <w:color w:val="000000" w:themeColor="text1"/>
          <w:sz w:val="24"/>
          <w:szCs w:val="24"/>
        </w:rPr>
        <w:t>his device</w:t>
      </w:r>
      <w:r w:rsidR="00186F96" w:rsidRPr="004D48C0">
        <w:rPr>
          <w:rFonts w:ascii="Calibri" w:hAnsi="Calibri" w:cs="Calibri"/>
          <w:color w:val="000000" w:themeColor="text1"/>
          <w:sz w:val="24"/>
          <w:szCs w:val="24"/>
        </w:rPr>
        <w:t xml:space="preserve"> </w:t>
      </w:r>
      <w:r w:rsidR="00B8195B">
        <w:rPr>
          <w:rFonts w:ascii="Calibri" w:hAnsi="Calibri" w:cs="Calibri"/>
          <w:color w:val="000000" w:themeColor="text1"/>
          <w:sz w:val="24"/>
          <w:szCs w:val="24"/>
        </w:rPr>
        <w:t>is</w:t>
      </w:r>
      <w:r w:rsidR="00186F96" w:rsidRPr="004D48C0">
        <w:rPr>
          <w:rFonts w:ascii="Calibri" w:hAnsi="Calibri" w:cs="Calibri"/>
          <w:color w:val="000000" w:themeColor="text1"/>
          <w:sz w:val="24"/>
          <w:szCs w:val="24"/>
        </w:rPr>
        <w:t xml:space="preserve"> applied to stroke patients with</w:t>
      </w:r>
      <w:r w:rsidRPr="004D48C0">
        <w:rPr>
          <w:rFonts w:ascii="Calibri" w:hAnsi="Calibri" w:cs="Calibri" w:hint="eastAsia"/>
          <w:color w:val="000000" w:themeColor="text1"/>
          <w:sz w:val="24"/>
          <w:szCs w:val="24"/>
        </w:rPr>
        <w:t xml:space="preserve"> </w:t>
      </w:r>
      <w:r w:rsidR="00186F96" w:rsidRPr="004D48C0">
        <w:rPr>
          <w:rFonts w:ascii="Calibri" w:hAnsi="Calibri" w:cs="Calibri"/>
          <w:color w:val="000000" w:themeColor="text1"/>
          <w:sz w:val="24"/>
          <w:szCs w:val="24"/>
        </w:rPr>
        <w:t xml:space="preserve">mild elbow flexor spasticity </w:t>
      </w:r>
      <w:r w:rsidR="00B8195B">
        <w:rPr>
          <w:rFonts w:ascii="Calibri" w:hAnsi="Calibri" w:cs="Calibri"/>
          <w:color w:val="000000" w:themeColor="text1"/>
          <w:sz w:val="24"/>
          <w:szCs w:val="24"/>
        </w:rPr>
        <w:t>using</w:t>
      </w:r>
      <w:r w:rsidR="00186F96" w:rsidRPr="004D48C0">
        <w:rPr>
          <w:rFonts w:ascii="Calibri" w:hAnsi="Calibri" w:cs="Calibri"/>
          <w:color w:val="000000" w:themeColor="text1"/>
          <w:sz w:val="24"/>
          <w:szCs w:val="24"/>
        </w:rPr>
        <w:t xml:space="preserve"> surface electromyography (EMG) measurements</w:t>
      </w:r>
      <w:r w:rsidR="00186F96" w:rsidRPr="004D48C0">
        <w:rPr>
          <w:rFonts w:ascii="Calibri" w:hAnsi="Calibri" w:cs="Calibri"/>
          <w:color w:val="000000" w:themeColor="text1"/>
          <w:sz w:val="24"/>
          <w:szCs w:val="24"/>
        </w:rPr>
        <w:fldChar w:fldCharType="begin">
          <w:fldData xml:space="preserve">PEVuZE5vdGU+PENpdGU+PEF1dGhvcj5TaW48L0F1dGhvcj48WWVhcj4yMDE4PC9ZZWFyPjxSZWNO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</w:fldData>
        </w:fldChar>
      </w:r>
      <w:r w:rsidR="00186F96" w:rsidRPr="004D48C0">
        <w:rPr>
          <w:rFonts w:ascii="Calibri" w:hAnsi="Calibri" w:cs="Calibri"/>
          <w:color w:val="000000" w:themeColor="text1"/>
          <w:sz w:val="24"/>
          <w:szCs w:val="24"/>
        </w:rPr>
        <w:instrText xml:space="preserve"> ADDIN EN.CITE </w:instrText>
      </w:r>
      <w:r w:rsidR="00186F96" w:rsidRPr="004D48C0">
        <w:rPr>
          <w:rFonts w:ascii="Calibri" w:hAnsi="Calibri" w:cs="Calibri"/>
          <w:color w:val="000000" w:themeColor="text1"/>
          <w:sz w:val="24"/>
          <w:szCs w:val="24"/>
        </w:rPr>
        <w:fldChar w:fldCharType="begin">
          <w:fldData xml:space="preserve">PEVuZE5vdGU+PENpdGU+PEF1dGhvcj5TaW48L0F1dGhvcj48WWVhcj4yMDE4PC9ZZWFyPjxSZWNO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</w:fldData>
        </w:fldChar>
      </w:r>
      <w:r w:rsidR="00186F96" w:rsidRPr="004D48C0">
        <w:rPr>
          <w:rFonts w:ascii="Calibri" w:hAnsi="Calibri" w:cs="Calibri"/>
          <w:color w:val="000000" w:themeColor="text1"/>
          <w:sz w:val="24"/>
          <w:szCs w:val="24"/>
        </w:rPr>
        <w:instrText xml:space="preserve"> ADDIN EN.CITE.DATA </w:instrText>
      </w:r>
      <w:r w:rsidR="00186F96" w:rsidRPr="004D48C0">
        <w:rPr>
          <w:rFonts w:ascii="Calibri" w:hAnsi="Calibri" w:cs="Calibri"/>
          <w:color w:val="000000" w:themeColor="text1"/>
          <w:sz w:val="24"/>
          <w:szCs w:val="24"/>
        </w:rPr>
      </w:r>
      <w:r w:rsidR="00186F96" w:rsidRPr="004D48C0">
        <w:rPr>
          <w:rFonts w:ascii="Calibri" w:hAnsi="Calibri" w:cs="Calibri"/>
          <w:color w:val="000000" w:themeColor="text1"/>
          <w:sz w:val="24"/>
          <w:szCs w:val="24"/>
        </w:rPr>
        <w:fldChar w:fldCharType="end"/>
      </w:r>
      <w:r w:rsidR="00186F96" w:rsidRPr="004D48C0">
        <w:rPr>
          <w:rFonts w:ascii="Calibri" w:hAnsi="Calibri" w:cs="Calibri"/>
          <w:color w:val="000000" w:themeColor="text1"/>
          <w:sz w:val="24"/>
          <w:szCs w:val="24"/>
        </w:rPr>
      </w:r>
      <w:r w:rsidR="00186F96" w:rsidRPr="004D48C0">
        <w:rPr>
          <w:rFonts w:ascii="Calibri" w:hAnsi="Calibri" w:cs="Calibri"/>
          <w:color w:val="000000" w:themeColor="text1"/>
          <w:sz w:val="24"/>
          <w:szCs w:val="24"/>
        </w:rPr>
        <w:fldChar w:fldCharType="separate"/>
      </w:r>
      <w:r w:rsidR="00186F96" w:rsidRPr="004D48C0">
        <w:rPr>
          <w:rFonts w:ascii="Calibri" w:hAnsi="Calibri" w:cs="Calibri"/>
          <w:noProof/>
          <w:color w:val="000000" w:themeColor="text1"/>
          <w:sz w:val="24"/>
          <w:szCs w:val="24"/>
          <w:vertAlign w:val="superscript"/>
        </w:rPr>
        <w:t>10</w:t>
      </w:r>
      <w:r w:rsidR="00186F96" w:rsidRPr="004D48C0">
        <w:rPr>
          <w:rFonts w:ascii="Calibri" w:hAnsi="Calibri" w:cs="Calibri"/>
          <w:color w:val="000000" w:themeColor="text1"/>
          <w:sz w:val="24"/>
          <w:szCs w:val="24"/>
        </w:rPr>
        <w:fldChar w:fldCharType="end"/>
      </w:r>
      <w:r w:rsidR="00186F96" w:rsidRPr="004D48C0">
        <w:rPr>
          <w:rFonts w:ascii="Calibri" w:hAnsi="Calibri" w:cs="Calibri"/>
          <w:color w:val="000000" w:themeColor="text1"/>
          <w:sz w:val="24"/>
          <w:szCs w:val="24"/>
        </w:rPr>
        <w:t xml:space="preserve">. </w:t>
      </w:r>
      <w:r w:rsidR="00B8195B">
        <w:rPr>
          <w:rFonts w:ascii="Calibri" w:hAnsi="Calibri" w:cs="Calibri"/>
          <w:color w:val="000000" w:themeColor="text1"/>
          <w:sz w:val="24"/>
          <w:szCs w:val="24"/>
        </w:rPr>
        <w:t>It was</w:t>
      </w:r>
      <w:r w:rsidR="0057443F" w:rsidRPr="004D48C0">
        <w:rPr>
          <w:rFonts w:ascii="Calibri" w:hAnsi="Calibri" w:cs="Calibri"/>
          <w:color w:val="000000" w:themeColor="text1"/>
          <w:sz w:val="24"/>
          <w:szCs w:val="24"/>
        </w:rPr>
        <w:t xml:space="preserve"> hypothesi</w:t>
      </w:r>
      <w:r w:rsidR="00B8195B">
        <w:rPr>
          <w:rFonts w:ascii="Calibri" w:hAnsi="Calibri" w:cs="Calibri"/>
          <w:color w:val="000000" w:themeColor="text1"/>
          <w:sz w:val="24"/>
          <w:szCs w:val="24"/>
        </w:rPr>
        <w:t>zed</w:t>
      </w:r>
      <w:r w:rsidR="0057443F" w:rsidRPr="004D48C0">
        <w:rPr>
          <w:rFonts w:ascii="Calibri" w:hAnsi="Calibri" w:cs="Calibri"/>
          <w:color w:val="000000" w:themeColor="text1"/>
          <w:sz w:val="24"/>
          <w:szCs w:val="24"/>
        </w:rPr>
        <w:t xml:space="preserve"> that the standardization of elbow joint motion </w:t>
      </w:r>
      <w:r w:rsidR="00B8195B">
        <w:rPr>
          <w:rFonts w:ascii="Calibri" w:hAnsi="Calibri" w:cs="Calibri"/>
          <w:color w:val="000000" w:themeColor="text1"/>
          <w:sz w:val="24"/>
          <w:szCs w:val="24"/>
        </w:rPr>
        <w:t>will</w:t>
      </w:r>
      <w:r w:rsidR="0057443F" w:rsidRPr="004D48C0">
        <w:rPr>
          <w:rFonts w:ascii="Calibri" w:hAnsi="Calibri" w:cs="Calibri"/>
          <w:color w:val="000000" w:themeColor="text1"/>
          <w:sz w:val="24"/>
          <w:szCs w:val="24"/>
        </w:rPr>
        <w:t xml:space="preserve"> improve inter-rater reliability for </w:t>
      </w:r>
      <w:proofErr w:type="spellStart"/>
      <w:r w:rsidR="0057443F" w:rsidRPr="004D48C0">
        <w:rPr>
          <w:rFonts w:ascii="Calibri" w:hAnsi="Calibri" w:cs="Calibri"/>
          <w:color w:val="000000" w:themeColor="text1"/>
          <w:sz w:val="24"/>
          <w:szCs w:val="24"/>
        </w:rPr>
        <w:t>AoC</w:t>
      </w:r>
      <w:proofErr w:type="spellEnd"/>
      <w:r w:rsidR="0057443F" w:rsidRPr="004D48C0">
        <w:rPr>
          <w:rFonts w:ascii="Calibri" w:hAnsi="Calibri" w:cs="Calibri"/>
          <w:color w:val="000000" w:themeColor="text1"/>
          <w:sz w:val="24"/>
          <w:szCs w:val="24"/>
        </w:rPr>
        <w:t xml:space="preserve"> measurements elicited by the elbow flexor stretch reflex. To prove this, the reliability for </w:t>
      </w:r>
      <w:proofErr w:type="spellStart"/>
      <w:r w:rsidR="0057443F" w:rsidRPr="004D48C0">
        <w:rPr>
          <w:rFonts w:ascii="Calibri" w:hAnsi="Calibri" w:cs="Calibri"/>
          <w:color w:val="000000" w:themeColor="text1"/>
          <w:sz w:val="24"/>
          <w:szCs w:val="24"/>
        </w:rPr>
        <w:t>AoC</w:t>
      </w:r>
      <w:proofErr w:type="spellEnd"/>
      <w:r w:rsidR="00B8195B">
        <w:rPr>
          <w:rFonts w:ascii="Calibri" w:hAnsi="Calibri" w:cs="Calibri"/>
          <w:color w:val="000000" w:themeColor="text1"/>
          <w:sz w:val="24"/>
          <w:szCs w:val="24"/>
        </w:rPr>
        <w:t xml:space="preserve"> as</w:t>
      </w:r>
      <w:r w:rsidR="0057443F" w:rsidRPr="004D48C0">
        <w:rPr>
          <w:rFonts w:ascii="Calibri" w:hAnsi="Calibri" w:cs="Calibri"/>
          <w:color w:val="000000" w:themeColor="text1"/>
          <w:sz w:val="24"/>
          <w:szCs w:val="24"/>
        </w:rPr>
        <w:t xml:space="preserve"> measured by surface EMG was calculated and compared between the isokinetic passive and manual fast elbow extension, using </w:t>
      </w:r>
      <w:r w:rsidR="00B8195B">
        <w:rPr>
          <w:rFonts w:ascii="Calibri" w:hAnsi="Calibri" w:cs="Calibri"/>
          <w:color w:val="000000" w:themeColor="text1"/>
          <w:sz w:val="24"/>
          <w:szCs w:val="24"/>
        </w:rPr>
        <w:t>this</w:t>
      </w:r>
      <w:r w:rsidR="0057443F" w:rsidRPr="004D48C0">
        <w:rPr>
          <w:rFonts w:ascii="Calibri" w:hAnsi="Calibri" w:cs="Calibri"/>
          <w:color w:val="000000" w:themeColor="text1"/>
          <w:sz w:val="24"/>
          <w:szCs w:val="24"/>
        </w:rPr>
        <w:t xml:space="preserve"> developed robotic device and EMG.</w:t>
      </w:r>
      <w:r w:rsidR="0057443F" w:rsidRPr="004D48C0">
        <w:rPr>
          <w:rFonts w:ascii="Calibri" w:hAnsi="Calibri" w:cs="Calibri" w:hint="eastAsia"/>
          <w:color w:val="000000" w:themeColor="text1"/>
          <w:sz w:val="24"/>
          <w:szCs w:val="24"/>
        </w:rPr>
        <w:t xml:space="preserve"> </w:t>
      </w:r>
      <w:r w:rsidR="009141A8" w:rsidRPr="009141A8">
        <w:rPr>
          <w:rFonts w:ascii="Calibri" w:hAnsi="Calibri" w:cs="Calibri" w:hint="eastAsia"/>
          <w:b/>
          <w:color w:val="000000" w:themeColor="text1"/>
          <w:sz w:val="24"/>
          <w:szCs w:val="24"/>
        </w:rPr>
        <w:t>Figure 1</w:t>
      </w:r>
      <w:r w:rsidR="0057443F" w:rsidRPr="004D48C0">
        <w:rPr>
          <w:rFonts w:ascii="Calibri" w:hAnsi="Calibri" w:cs="Calibri"/>
          <w:color w:val="000000" w:themeColor="text1"/>
          <w:sz w:val="24"/>
          <w:szCs w:val="24"/>
        </w:rPr>
        <w:t xml:space="preserve"> shows an overview of the entire experiment</w:t>
      </w:r>
      <w:r w:rsidR="0057443F" w:rsidRPr="004D48C0">
        <w:rPr>
          <w:rFonts w:ascii="Calibri" w:hAnsi="Calibri" w:cs="Calibri" w:hint="eastAsia"/>
          <w:color w:val="000000" w:themeColor="text1"/>
          <w:sz w:val="24"/>
          <w:szCs w:val="24"/>
        </w:rPr>
        <w:t>al</w:t>
      </w:r>
      <w:r w:rsidR="0057443F" w:rsidRPr="004D48C0">
        <w:rPr>
          <w:rFonts w:ascii="Calibri" w:hAnsi="Calibri" w:cs="Calibri"/>
          <w:color w:val="000000" w:themeColor="text1"/>
          <w:sz w:val="24"/>
          <w:szCs w:val="24"/>
        </w:rPr>
        <w:t xml:space="preserve"> procedure.</w:t>
      </w:r>
      <w:r w:rsidR="0057443F" w:rsidRPr="004D48C0">
        <w:rPr>
          <w:rFonts w:ascii="Calibri" w:hAnsi="Calibri" w:cs="Calibri" w:hint="eastAsia"/>
          <w:color w:val="000000" w:themeColor="text1"/>
          <w:sz w:val="24"/>
          <w:szCs w:val="24"/>
        </w:rPr>
        <w:t xml:space="preserve"> In detail, </w:t>
      </w:r>
      <w:r w:rsidR="0057443F" w:rsidRPr="004D48C0">
        <w:rPr>
          <w:rFonts w:ascii="Calibri" w:hAnsi="Calibri" w:cs="Calibri" w:hint="eastAsia"/>
          <w:color w:val="000000" w:themeColor="text1"/>
          <w:kern w:val="0"/>
          <w:sz w:val="24"/>
          <w:szCs w:val="24"/>
        </w:rPr>
        <w:t>t</w:t>
      </w:r>
      <w:r w:rsidR="0057443F" w:rsidRPr="004D48C0">
        <w:rPr>
          <w:rFonts w:ascii="Calibri" w:hAnsi="Calibri" w:cs="Calibri"/>
          <w:color w:val="000000" w:themeColor="text1"/>
          <w:kern w:val="0"/>
          <w:sz w:val="24"/>
          <w:szCs w:val="24"/>
        </w:rPr>
        <w:t>he MTS measurement stage was conducted by two raters, and the order of experiments</w:t>
      </w:r>
      <w:r w:rsidR="0057443F" w:rsidRPr="004D48C0">
        <w:rPr>
          <w:rFonts w:ascii="Calibri" w:hAnsi="Calibri" w:cs="Calibri" w:hint="eastAsia"/>
          <w:color w:val="000000" w:themeColor="text1"/>
          <w:kern w:val="0"/>
          <w:sz w:val="24"/>
          <w:szCs w:val="24"/>
        </w:rPr>
        <w:t xml:space="preserve"> (manual vs. isokinetic motion)</w:t>
      </w:r>
      <w:r w:rsidR="0057443F" w:rsidRPr="004D48C0">
        <w:rPr>
          <w:rFonts w:ascii="Calibri" w:hAnsi="Calibri" w:cs="Calibri"/>
          <w:color w:val="000000" w:themeColor="text1"/>
          <w:kern w:val="0"/>
          <w:sz w:val="24"/>
          <w:szCs w:val="24"/>
        </w:rPr>
        <w:t xml:space="preserve"> and order of </w:t>
      </w:r>
      <w:r w:rsidR="000222AB" w:rsidRPr="004D48C0">
        <w:rPr>
          <w:rFonts w:ascii="Calibri" w:hAnsi="Calibri" w:cs="Calibri"/>
          <w:color w:val="000000" w:themeColor="text1"/>
          <w:kern w:val="0"/>
          <w:sz w:val="24"/>
          <w:szCs w:val="24"/>
        </w:rPr>
        <w:t>raters were randomly determined</w:t>
      </w:r>
      <w:r w:rsidR="000222AB" w:rsidRPr="004D48C0">
        <w:rPr>
          <w:rFonts w:ascii="Calibri" w:hAnsi="Calibri" w:cs="Calibri" w:hint="eastAsia"/>
          <w:color w:val="000000" w:themeColor="text1"/>
          <w:kern w:val="0"/>
          <w:sz w:val="24"/>
          <w:szCs w:val="24"/>
        </w:rPr>
        <w:t xml:space="preserve">, which </w:t>
      </w:r>
      <w:r w:rsidR="00B8195B">
        <w:rPr>
          <w:rFonts w:ascii="Calibri" w:hAnsi="Calibri" w:cs="Calibri"/>
          <w:color w:val="000000" w:themeColor="text1"/>
          <w:kern w:val="0"/>
          <w:sz w:val="24"/>
          <w:szCs w:val="24"/>
        </w:rPr>
        <w:t>required</w:t>
      </w:r>
      <w:r w:rsidR="000222AB" w:rsidRPr="004D48C0">
        <w:rPr>
          <w:rFonts w:ascii="Calibri" w:hAnsi="Calibri" w:cs="Calibri" w:hint="eastAsia"/>
          <w:color w:val="000000" w:themeColor="text1"/>
          <w:kern w:val="0"/>
          <w:sz w:val="24"/>
          <w:szCs w:val="24"/>
        </w:rPr>
        <w:t xml:space="preserve"> about 50 min for each subject (</w:t>
      </w:r>
      <w:r w:rsidR="009141A8" w:rsidRPr="009141A8">
        <w:rPr>
          <w:rFonts w:ascii="Calibri" w:hAnsi="Calibri" w:cs="Calibri" w:hint="eastAsia"/>
          <w:b/>
          <w:color w:val="000000" w:themeColor="text1"/>
          <w:kern w:val="0"/>
          <w:sz w:val="24"/>
          <w:szCs w:val="24"/>
        </w:rPr>
        <w:t>Figure 1</w:t>
      </w:r>
      <w:r w:rsidR="000222AB" w:rsidRPr="004D48C0">
        <w:rPr>
          <w:rFonts w:ascii="Calibri" w:hAnsi="Calibri" w:cs="Calibri" w:hint="eastAsia"/>
          <w:color w:val="000000" w:themeColor="text1"/>
          <w:kern w:val="0"/>
          <w:sz w:val="24"/>
          <w:szCs w:val="24"/>
        </w:rPr>
        <w:t>).</w:t>
      </w:r>
    </w:p>
    <w:p w14:paraId="7A86F48C" w14:textId="77777777" w:rsidR="00660E78" w:rsidRPr="004D48C0" w:rsidRDefault="00660E78" w:rsidP="00C07FCB">
      <w:pPr>
        <w:wordWrap/>
        <w:spacing w:after="0" w:line="240" w:lineRule="auto"/>
        <w:jc w:val="left"/>
        <w:rPr>
          <w:rFonts w:ascii="Calibri" w:hAnsi="Calibri" w:cs="Calibri"/>
          <w:color w:val="000000" w:themeColor="text1"/>
          <w:sz w:val="24"/>
          <w:szCs w:val="24"/>
        </w:rPr>
      </w:pPr>
      <w:bookmarkStart w:id="2" w:name="Discussion"/>
    </w:p>
    <w:p w14:paraId="1AAE3888" w14:textId="2EA478BF" w:rsidR="0081602E" w:rsidRDefault="0081602E" w:rsidP="00B2079C">
      <w:pPr>
        <w:wordWrap/>
        <w:spacing w:after="0" w:line="240" w:lineRule="auto"/>
        <w:jc w:val="left"/>
        <w:rPr>
          <w:rFonts w:ascii="Calibri" w:hAnsi="Calibri" w:cs="Calibri"/>
          <w:color w:val="000000" w:themeColor="text1"/>
          <w:sz w:val="24"/>
          <w:szCs w:val="24"/>
        </w:rPr>
      </w:pPr>
      <w:r w:rsidRPr="004D48C0">
        <w:rPr>
          <w:rFonts w:ascii="Calibri" w:hAnsi="Calibri" w:cs="Calibri"/>
          <w:b/>
          <w:color w:val="000000" w:themeColor="text1"/>
          <w:sz w:val="24"/>
          <w:szCs w:val="24"/>
        </w:rPr>
        <w:t>PROTOCOL:</w:t>
      </w:r>
      <w:r w:rsidRPr="004D48C0">
        <w:rPr>
          <w:rFonts w:ascii="Calibri" w:hAnsi="Calibri" w:cs="Calibri"/>
          <w:color w:val="000000" w:themeColor="text1"/>
          <w:sz w:val="24"/>
          <w:szCs w:val="24"/>
        </w:rPr>
        <w:t xml:space="preserve"> </w:t>
      </w:r>
    </w:p>
    <w:p w14:paraId="76B91485" w14:textId="77777777" w:rsidR="00B8195B" w:rsidRPr="004D48C0" w:rsidRDefault="00B8195B" w:rsidP="00C07FCB">
      <w:pPr>
        <w:wordWrap/>
        <w:spacing w:after="0" w:line="240" w:lineRule="auto"/>
        <w:jc w:val="left"/>
        <w:rPr>
          <w:rFonts w:ascii="Calibri" w:hAnsi="Calibri" w:cs="Calibri"/>
          <w:color w:val="000000" w:themeColor="text1"/>
          <w:sz w:val="24"/>
          <w:szCs w:val="24"/>
        </w:rPr>
      </w:pPr>
    </w:p>
    <w:p w14:paraId="28BB671D" w14:textId="3A55612E" w:rsidR="00995C86" w:rsidRPr="004D48C0" w:rsidRDefault="00995C86">
      <w:pPr>
        <w:numPr>
          <w:ilvl w:val="0"/>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Experimental set</w:t>
      </w:r>
      <w:r w:rsidR="00B8195B">
        <w:rPr>
          <w:rFonts w:ascii="Calibri" w:hAnsi="Calibri" w:cs="Calibri"/>
          <w:b/>
          <w:color w:val="000000" w:themeColor="text1"/>
          <w:sz w:val="24"/>
          <w:szCs w:val="24"/>
        </w:rPr>
        <w:t>-</w:t>
      </w:r>
      <w:r w:rsidRPr="004D48C0">
        <w:rPr>
          <w:rFonts w:ascii="Calibri" w:hAnsi="Calibri" w:cs="Calibri"/>
          <w:b/>
          <w:color w:val="000000" w:themeColor="text1"/>
          <w:sz w:val="24"/>
          <w:szCs w:val="24"/>
        </w:rPr>
        <w:t>up</w:t>
      </w:r>
    </w:p>
    <w:p w14:paraId="15F16538" w14:textId="77777777" w:rsidR="00454F52" w:rsidRPr="004D48C0" w:rsidRDefault="00454F52">
      <w:pPr>
        <w:wordWrap/>
        <w:adjustRightInd w:val="0"/>
        <w:spacing w:after="0" w:line="240" w:lineRule="auto"/>
        <w:jc w:val="left"/>
        <w:rPr>
          <w:rFonts w:ascii="Calibri" w:hAnsi="Calibri" w:cs="Calibri"/>
          <w:b/>
          <w:color w:val="000000" w:themeColor="text1"/>
          <w:sz w:val="24"/>
          <w:szCs w:val="24"/>
        </w:rPr>
      </w:pPr>
    </w:p>
    <w:p w14:paraId="386F95BB" w14:textId="75789DA0"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 xml:space="preserve">Patient </w:t>
      </w:r>
      <w:r w:rsidR="00B8195B">
        <w:rPr>
          <w:rFonts w:ascii="Calibri" w:hAnsi="Calibri" w:cs="Calibri"/>
          <w:b/>
          <w:color w:val="000000" w:themeColor="text1"/>
          <w:sz w:val="24"/>
          <w:szCs w:val="24"/>
        </w:rPr>
        <w:t>r</w:t>
      </w:r>
      <w:r w:rsidRPr="004D48C0">
        <w:rPr>
          <w:rFonts w:ascii="Calibri" w:hAnsi="Calibri" w:cs="Calibri"/>
          <w:b/>
          <w:color w:val="000000" w:themeColor="text1"/>
          <w:sz w:val="24"/>
          <w:szCs w:val="24"/>
        </w:rPr>
        <w:t>ecruitment</w:t>
      </w:r>
    </w:p>
    <w:p w14:paraId="4714A414" w14:textId="77777777" w:rsidR="00454F52" w:rsidRPr="004D48C0" w:rsidRDefault="00454F52">
      <w:pPr>
        <w:wordWrap/>
        <w:adjustRightInd w:val="0"/>
        <w:spacing w:after="0" w:line="240" w:lineRule="auto"/>
        <w:jc w:val="left"/>
        <w:rPr>
          <w:rFonts w:ascii="Calibri" w:hAnsi="Calibri" w:cs="Calibri"/>
          <w:b/>
          <w:color w:val="000000" w:themeColor="text1"/>
          <w:sz w:val="24"/>
          <w:szCs w:val="24"/>
        </w:rPr>
      </w:pPr>
    </w:p>
    <w:p w14:paraId="2BD00ABD" w14:textId="2F43EB0D"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All procedures were reviewed and approved by the Seoul National University </w:t>
      </w:r>
      <w:proofErr w:type="spellStart"/>
      <w:r w:rsidR="00660E78" w:rsidRPr="004D48C0">
        <w:rPr>
          <w:rFonts w:ascii="Calibri" w:hAnsi="Calibri" w:cs="Calibri"/>
          <w:color w:val="000000" w:themeColor="text1"/>
          <w:sz w:val="24"/>
          <w:szCs w:val="24"/>
        </w:rPr>
        <w:t>Bundang</w:t>
      </w:r>
      <w:proofErr w:type="spellEnd"/>
      <w:r w:rsidR="00660E78" w:rsidRPr="004D48C0">
        <w:rPr>
          <w:rFonts w:ascii="Calibri" w:hAnsi="Calibri" w:cs="Calibri"/>
          <w:color w:val="000000" w:themeColor="text1"/>
          <w:sz w:val="24"/>
          <w:szCs w:val="24"/>
        </w:rPr>
        <w:t xml:space="preserve"> </w:t>
      </w:r>
      <w:r w:rsidR="00995C86" w:rsidRPr="004D48C0">
        <w:rPr>
          <w:rFonts w:ascii="Calibri" w:hAnsi="Calibri" w:cs="Calibri"/>
          <w:color w:val="000000" w:themeColor="text1"/>
          <w:sz w:val="24"/>
          <w:szCs w:val="24"/>
        </w:rPr>
        <w:lastRenderedPageBreak/>
        <w:t>Hospital</w:t>
      </w:r>
      <w:r w:rsidR="00660E78" w:rsidRPr="004D48C0">
        <w:rPr>
          <w:rFonts w:ascii="Calibri" w:hAnsi="Calibri" w:cs="Calibri"/>
          <w:color w:val="000000" w:themeColor="text1"/>
          <w:sz w:val="24"/>
          <w:szCs w:val="24"/>
        </w:rPr>
        <w:t xml:space="preserve"> Institutional Review Board</w:t>
      </w:r>
      <w:r w:rsidR="00995C86" w:rsidRPr="004D48C0">
        <w:rPr>
          <w:rFonts w:ascii="Calibri" w:hAnsi="Calibri" w:cs="Calibri"/>
          <w:color w:val="000000" w:themeColor="text1"/>
          <w:sz w:val="24"/>
          <w:szCs w:val="24"/>
        </w:rPr>
        <w:t>. These subjects were inpatients or outpatients with stroke</w:t>
      </w:r>
      <w:r w:rsidR="00B8195B">
        <w:rPr>
          <w:rFonts w:ascii="Calibri" w:hAnsi="Calibri" w:cs="Calibri"/>
          <w:color w:val="000000" w:themeColor="text1"/>
          <w:sz w:val="24"/>
          <w:szCs w:val="24"/>
        </w:rPr>
        <w:t xml:space="preserve"> diagnoses</w:t>
      </w:r>
      <w:r w:rsidR="00995C86" w:rsidRPr="004D48C0">
        <w:rPr>
          <w:rFonts w:ascii="Calibri" w:hAnsi="Calibri" w:cs="Calibri"/>
          <w:color w:val="000000" w:themeColor="text1"/>
          <w:sz w:val="24"/>
          <w:szCs w:val="24"/>
        </w:rPr>
        <w:t xml:space="preserve"> fro</w:t>
      </w:r>
      <w:r w:rsidR="00660E78" w:rsidRPr="004D48C0">
        <w:rPr>
          <w:rFonts w:ascii="Calibri" w:hAnsi="Calibri" w:cs="Calibri"/>
          <w:color w:val="000000" w:themeColor="text1"/>
          <w:sz w:val="24"/>
          <w:szCs w:val="24"/>
        </w:rPr>
        <w:t>m four rehabilitation hospitals in the region.</w:t>
      </w:r>
    </w:p>
    <w:p w14:paraId="7BBE2EE9"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6738CC66" w14:textId="0E10E375" w:rsidR="00995C86" w:rsidRPr="004D48C0" w:rsidRDefault="00CD3301">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Perform the screening process</w:t>
      </w:r>
      <w:r w:rsidR="00995C86" w:rsidRPr="004D48C0">
        <w:rPr>
          <w:rFonts w:ascii="Calibri" w:hAnsi="Calibri" w:cs="Calibri"/>
          <w:color w:val="000000" w:themeColor="text1"/>
          <w:sz w:val="24"/>
          <w:szCs w:val="24"/>
        </w:rPr>
        <w:t xml:space="preserve"> using</w:t>
      </w:r>
      <w:r w:rsidRPr="004D48C0">
        <w:rPr>
          <w:rFonts w:ascii="Calibri" w:hAnsi="Calibri" w:cs="Calibri"/>
          <w:color w:val="000000" w:themeColor="text1"/>
          <w:sz w:val="24"/>
          <w:szCs w:val="24"/>
        </w:rPr>
        <w:t xml:space="preserve"> the</w:t>
      </w:r>
      <w:r w:rsidR="00995C86" w:rsidRPr="004D48C0">
        <w:rPr>
          <w:rFonts w:ascii="Calibri" w:hAnsi="Calibri" w:cs="Calibri"/>
          <w:color w:val="000000" w:themeColor="text1"/>
          <w:sz w:val="24"/>
          <w:szCs w:val="24"/>
        </w:rPr>
        <w:t xml:space="preserve"> following inclusion criteria</w:t>
      </w:r>
      <w:r w:rsidR="004D48C0">
        <w:rPr>
          <w:rFonts w:ascii="Calibri" w:hAnsi="Calibri" w:cs="Calibri"/>
          <w:color w:val="000000" w:themeColor="text1"/>
          <w:sz w:val="24"/>
          <w:szCs w:val="24"/>
        </w:rPr>
        <w:t>:</w:t>
      </w:r>
      <w:r w:rsidR="004D48C0" w:rsidRPr="004D48C0">
        <w:rPr>
          <w:rFonts w:ascii="Calibri" w:hAnsi="Calibri" w:cs="Calibri"/>
          <w:color w:val="000000" w:themeColor="text1"/>
          <w:sz w:val="24"/>
          <w:szCs w:val="24"/>
        </w:rPr>
        <w:t xml:space="preserve"> (1) </w:t>
      </w:r>
      <w:r w:rsidR="00B8195B">
        <w:rPr>
          <w:rFonts w:ascii="Calibri" w:hAnsi="Calibri" w:cs="Calibri"/>
          <w:color w:val="000000" w:themeColor="text1"/>
          <w:sz w:val="24"/>
          <w:szCs w:val="24"/>
        </w:rPr>
        <w:t>u</w:t>
      </w:r>
      <w:r w:rsidR="004D48C0" w:rsidRPr="004D48C0">
        <w:rPr>
          <w:rFonts w:ascii="Calibri" w:hAnsi="Calibri" w:cs="Calibri"/>
          <w:color w:val="000000" w:themeColor="text1"/>
          <w:sz w:val="24"/>
          <w:szCs w:val="24"/>
        </w:rPr>
        <w:t xml:space="preserve">pper extremity hemiparesis due to stroke; (2) </w:t>
      </w:r>
      <w:r w:rsidR="004D48C0" w:rsidRPr="004D48C0">
        <w:rPr>
          <w:rFonts w:ascii="Calibri" w:hAnsi="Calibri" w:cs="Calibri" w:hint="eastAsia"/>
          <w:color w:val="000000" w:themeColor="text1"/>
          <w:sz w:val="24"/>
          <w:szCs w:val="24"/>
        </w:rPr>
        <w:t>o</w:t>
      </w:r>
      <w:r w:rsidR="004D48C0" w:rsidRPr="004D48C0">
        <w:rPr>
          <w:rFonts w:ascii="Calibri" w:hAnsi="Calibri" w:cs="Calibri"/>
          <w:color w:val="000000" w:themeColor="text1"/>
          <w:sz w:val="24"/>
          <w:szCs w:val="24"/>
        </w:rPr>
        <w:t>ver</w:t>
      </w:r>
      <w:r w:rsidR="004D48C0" w:rsidRPr="004D48C0">
        <w:rPr>
          <w:rFonts w:ascii="Calibri" w:hAnsi="Calibri" w:cs="Calibri" w:hint="eastAsia"/>
          <w:color w:val="000000" w:themeColor="text1"/>
          <w:sz w:val="24"/>
          <w:szCs w:val="24"/>
        </w:rPr>
        <w:t xml:space="preserve"> the age of</w:t>
      </w:r>
      <w:r w:rsidR="004D48C0" w:rsidRPr="004D48C0">
        <w:rPr>
          <w:rFonts w:ascii="Calibri" w:hAnsi="Calibri" w:cs="Calibri"/>
          <w:color w:val="000000" w:themeColor="text1"/>
          <w:sz w:val="24"/>
          <w:szCs w:val="24"/>
        </w:rPr>
        <w:t xml:space="preserve"> 20</w:t>
      </w:r>
      <w:r w:rsidR="004D48C0" w:rsidRPr="004D48C0">
        <w:rPr>
          <w:rFonts w:ascii="Calibri" w:hAnsi="Calibri" w:cs="Calibri" w:hint="eastAsia"/>
          <w:color w:val="000000" w:themeColor="text1"/>
          <w:sz w:val="24"/>
          <w:szCs w:val="24"/>
        </w:rPr>
        <w:t xml:space="preserve"> years</w:t>
      </w:r>
      <w:r w:rsidR="004D48C0" w:rsidRPr="004D48C0">
        <w:rPr>
          <w:rFonts w:ascii="Calibri" w:hAnsi="Calibri" w:cs="Calibri"/>
          <w:color w:val="000000" w:themeColor="text1"/>
          <w:sz w:val="24"/>
          <w:szCs w:val="24"/>
        </w:rPr>
        <w:t xml:space="preserve">; (3) </w:t>
      </w:r>
      <w:r w:rsidR="004D48C0" w:rsidRPr="004D48C0">
        <w:rPr>
          <w:rFonts w:ascii="Calibri" w:hAnsi="Calibri" w:cs="Calibri" w:hint="eastAsia"/>
          <w:color w:val="000000" w:themeColor="text1"/>
          <w:sz w:val="24"/>
          <w:szCs w:val="24"/>
        </w:rPr>
        <w:t>m</w:t>
      </w:r>
      <w:r w:rsidR="004D48C0" w:rsidRPr="004D48C0">
        <w:rPr>
          <w:rFonts w:ascii="Calibri" w:hAnsi="Calibri" w:cs="Calibri"/>
          <w:color w:val="000000" w:themeColor="text1"/>
          <w:sz w:val="24"/>
          <w:szCs w:val="24"/>
        </w:rPr>
        <w:t xml:space="preserve">ild elbow joint spasticity of MAS 1-2; (4) </w:t>
      </w:r>
      <w:r w:rsidR="004D48C0" w:rsidRPr="004D48C0">
        <w:rPr>
          <w:rFonts w:ascii="Calibri" w:hAnsi="Calibri" w:cs="Calibri" w:hint="eastAsia"/>
          <w:color w:val="000000" w:themeColor="text1"/>
          <w:sz w:val="24"/>
          <w:szCs w:val="24"/>
        </w:rPr>
        <w:t>n</w:t>
      </w:r>
      <w:r w:rsidR="004D48C0" w:rsidRPr="004D48C0">
        <w:rPr>
          <w:rFonts w:ascii="Calibri" w:hAnsi="Calibri" w:cs="Calibri"/>
          <w:color w:val="000000" w:themeColor="text1"/>
          <w:sz w:val="24"/>
          <w:szCs w:val="24"/>
        </w:rPr>
        <w:t>o previous disease affecting function of the hemiparetic arm</w:t>
      </w:r>
      <w:r w:rsidR="004D48C0" w:rsidRPr="004D48C0">
        <w:rPr>
          <w:rFonts w:ascii="Calibri" w:hAnsi="Calibri" w:cs="Calibri" w:hint="eastAsia"/>
          <w:color w:val="000000" w:themeColor="text1"/>
          <w:sz w:val="24"/>
          <w:szCs w:val="24"/>
        </w:rPr>
        <w:t>,</w:t>
      </w:r>
      <w:r w:rsidR="004D48C0" w:rsidRPr="004D48C0">
        <w:rPr>
          <w:rFonts w:ascii="Calibri" w:hAnsi="Calibri" w:cs="Calibri"/>
          <w:color w:val="000000" w:themeColor="text1"/>
          <w:sz w:val="24"/>
          <w:szCs w:val="24"/>
        </w:rPr>
        <w:t xml:space="preserve"> except for stroke; (5) </w:t>
      </w:r>
      <w:r w:rsidR="004D48C0" w:rsidRPr="004D48C0">
        <w:rPr>
          <w:rFonts w:ascii="Calibri" w:hAnsi="Calibri" w:cs="Calibri" w:hint="eastAsia"/>
          <w:color w:val="000000" w:themeColor="text1"/>
          <w:sz w:val="24"/>
          <w:szCs w:val="24"/>
        </w:rPr>
        <w:t>f</w:t>
      </w:r>
      <w:r w:rsidR="004D48C0" w:rsidRPr="004D48C0">
        <w:rPr>
          <w:rFonts w:ascii="Calibri" w:hAnsi="Calibri" w:cs="Calibri"/>
          <w:color w:val="000000" w:themeColor="text1"/>
          <w:sz w:val="24"/>
          <w:szCs w:val="24"/>
        </w:rPr>
        <w:t xml:space="preserve">ree from hemodynamic instability; (6) </w:t>
      </w:r>
      <w:r w:rsidR="004D48C0" w:rsidRPr="004D48C0">
        <w:rPr>
          <w:rFonts w:ascii="Calibri" w:hAnsi="Calibri" w:cs="Calibri" w:hint="eastAsia"/>
          <w:color w:val="000000" w:themeColor="text1"/>
          <w:sz w:val="24"/>
          <w:szCs w:val="24"/>
        </w:rPr>
        <w:t>n</w:t>
      </w:r>
      <w:r w:rsidR="004D48C0" w:rsidRPr="004D48C0">
        <w:rPr>
          <w:rFonts w:ascii="Calibri" w:hAnsi="Calibri" w:cs="Calibri"/>
          <w:color w:val="000000" w:themeColor="text1"/>
          <w:sz w:val="24"/>
          <w:szCs w:val="24"/>
        </w:rPr>
        <w:t>o severe elbow contracture; (7) possib</w:t>
      </w:r>
      <w:r w:rsidR="004D48C0" w:rsidRPr="004D48C0">
        <w:rPr>
          <w:rFonts w:ascii="Calibri" w:hAnsi="Calibri" w:cs="Calibri" w:hint="eastAsia"/>
          <w:color w:val="000000" w:themeColor="text1"/>
          <w:sz w:val="24"/>
          <w:szCs w:val="24"/>
        </w:rPr>
        <w:t>ility for the shoulder to be abducted</w:t>
      </w:r>
      <w:r w:rsidR="004D48C0" w:rsidRPr="004D48C0">
        <w:rPr>
          <w:rFonts w:ascii="Calibri" w:hAnsi="Calibri" w:cs="Calibri"/>
          <w:color w:val="000000" w:themeColor="text1"/>
          <w:sz w:val="24"/>
          <w:szCs w:val="24"/>
        </w:rPr>
        <w:t xml:space="preserve"> 90</w:t>
      </w:r>
      <w:r w:rsidR="00B8195B">
        <w:rPr>
          <w:rFonts w:ascii="Calibri" w:hAnsi="Calibri" w:cs="Calibri"/>
          <w:color w:val="000000" w:themeColor="text1"/>
          <w:sz w:val="24"/>
          <w:szCs w:val="24"/>
        </w:rPr>
        <w:t>°</w:t>
      </w:r>
      <w:r w:rsidR="004D48C0" w:rsidRPr="004D48C0">
        <w:rPr>
          <w:rFonts w:ascii="Calibri" w:hAnsi="Calibri" w:cs="Calibri"/>
          <w:color w:val="000000" w:themeColor="text1"/>
          <w:sz w:val="24"/>
          <w:szCs w:val="24"/>
        </w:rPr>
        <w:t xml:space="preserve"> </w:t>
      </w:r>
      <w:r w:rsidR="004D48C0" w:rsidRPr="004D48C0">
        <w:rPr>
          <w:rFonts w:ascii="Calibri" w:hAnsi="Calibri" w:cs="Calibri" w:hint="eastAsia"/>
          <w:color w:val="000000" w:themeColor="text1"/>
          <w:sz w:val="24"/>
          <w:szCs w:val="24"/>
        </w:rPr>
        <w:t xml:space="preserve">and </w:t>
      </w:r>
      <w:r w:rsidR="004D48C0" w:rsidRPr="004D48C0">
        <w:rPr>
          <w:rFonts w:ascii="Calibri" w:hAnsi="Calibri" w:cs="Calibri"/>
          <w:color w:val="000000" w:themeColor="text1"/>
          <w:sz w:val="24"/>
          <w:szCs w:val="24"/>
        </w:rPr>
        <w:t>forearm</w:t>
      </w:r>
      <w:r w:rsidR="004D48C0" w:rsidRPr="004D48C0">
        <w:rPr>
          <w:rFonts w:ascii="Calibri" w:hAnsi="Calibri" w:cs="Calibri" w:hint="eastAsia"/>
          <w:color w:val="000000" w:themeColor="text1"/>
          <w:sz w:val="24"/>
          <w:szCs w:val="24"/>
        </w:rPr>
        <w:t xml:space="preserve"> to be</w:t>
      </w:r>
      <w:r w:rsidR="004D48C0" w:rsidRPr="004D48C0">
        <w:rPr>
          <w:rFonts w:ascii="Calibri" w:hAnsi="Calibri" w:cs="Calibri"/>
          <w:color w:val="000000" w:themeColor="text1"/>
          <w:sz w:val="24"/>
          <w:szCs w:val="24"/>
        </w:rPr>
        <w:t xml:space="preserve"> in the neutral position without any joint pain; </w:t>
      </w:r>
      <w:r w:rsidR="00B8195B">
        <w:rPr>
          <w:rFonts w:ascii="Calibri" w:hAnsi="Calibri" w:cs="Calibri"/>
          <w:color w:val="000000" w:themeColor="text1"/>
          <w:sz w:val="24"/>
          <w:szCs w:val="24"/>
        </w:rPr>
        <w:t xml:space="preserve">and </w:t>
      </w:r>
      <w:r w:rsidR="004D48C0" w:rsidRPr="004D48C0">
        <w:rPr>
          <w:rFonts w:ascii="Calibri" w:hAnsi="Calibri" w:cs="Calibri"/>
          <w:color w:val="000000" w:themeColor="text1"/>
          <w:sz w:val="24"/>
          <w:szCs w:val="24"/>
        </w:rPr>
        <w:t xml:space="preserve">(8) </w:t>
      </w:r>
      <w:r w:rsidR="004D48C0" w:rsidRPr="004D48C0">
        <w:rPr>
          <w:rFonts w:ascii="Calibri" w:hAnsi="Calibri" w:cs="Calibri" w:hint="eastAsia"/>
          <w:color w:val="000000" w:themeColor="text1"/>
          <w:sz w:val="24"/>
          <w:szCs w:val="24"/>
        </w:rPr>
        <w:t>n</w:t>
      </w:r>
      <w:r w:rsidR="004D48C0" w:rsidRPr="004D48C0">
        <w:rPr>
          <w:rFonts w:ascii="Calibri" w:hAnsi="Calibri" w:cs="Calibri"/>
          <w:color w:val="000000" w:themeColor="text1"/>
          <w:sz w:val="24"/>
          <w:szCs w:val="24"/>
        </w:rPr>
        <w:t>ormal cognitive, language, visuospatial</w:t>
      </w:r>
      <w:r w:rsidR="00FA32E7">
        <w:rPr>
          <w:rFonts w:ascii="Calibri" w:hAnsi="Calibri" w:cs="Calibri"/>
          <w:color w:val="000000" w:themeColor="text1"/>
          <w:sz w:val="24"/>
          <w:szCs w:val="24"/>
        </w:rPr>
        <w:t>,</w:t>
      </w:r>
      <w:r w:rsidR="004D48C0" w:rsidRPr="004D48C0">
        <w:rPr>
          <w:rFonts w:ascii="Calibri" w:hAnsi="Calibri" w:cs="Calibri"/>
          <w:color w:val="000000" w:themeColor="text1"/>
          <w:sz w:val="24"/>
          <w:szCs w:val="24"/>
        </w:rPr>
        <w:t xml:space="preserve"> or attention ability to follow experimental procedures.</w:t>
      </w:r>
    </w:p>
    <w:p w14:paraId="3051CD80"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67DC5989" w14:textId="38F2AC50" w:rsidR="00AE5BCF"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The criteria are designed to screen patients who </w:t>
      </w:r>
      <w:proofErr w:type="gramStart"/>
      <w:r w:rsidR="00995C86" w:rsidRPr="004D48C0">
        <w:rPr>
          <w:rFonts w:ascii="Calibri" w:hAnsi="Calibri" w:cs="Calibri"/>
          <w:color w:val="000000" w:themeColor="text1"/>
          <w:sz w:val="24"/>
          <w:szCs w:val="24"/>
        </w:rPr>
        <w:t>are able to</w:t>
      </w:r>
      <w:proofErr w:type="gramEnd"/>
      <w:r w:rsidR="00995C86" w:rsidRPr="004D48C0">
        <w:rPr>
          <w:rFonts w:ascii="Calibri" w:hAnsi="Calibri" w:cs="Calibri"/>
          <w:color w:val="000000" w:themeColor="text1"/>
          <w:sz w:val="24"/>
          <w:szCs w:val="24"/>
        </w:rPr>
        <w:t xml:space="preserve"> participate in the experiment and regulate factor</w:t>
      </w:r>
      <w:r w:rsidR="00EC6BC9" w:rsidRPr="004D48C0">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affect</w:t>
      </w:r>
      <w:r w:rsidR="00EC6BC9" w:rsidRPr="004D48C0">
        <w:rPr>
          <w:rFonts w:ascii="Calibri" w:hAnsi="Calibri" w:cs="Calibri"/>
          <w:color w:val="000000" w:themeColor="text1"/>
          <w:sz w:val="24"/>
          <w:szCs w:val="24"/>
        </w:rPr>
        <w:t>ing</w:t>
      </w:r>
      <w:r w:rsidR="00995C86" w:rsidRPr="004D48C0">
        <w:rPr>
          <w:rFonts w:ascii="Calibri" w:hAnsi="Calibri" w:cs="Calibri"/>
          <w:color w:val="000000" w:themeColor="text1"/>
          <w:sz w:val="24"/>
          <w:szCs w:val="24"/>
        </w:rPr>
        <w:t xml:space="preserve"> the result</w:t>
      </w:r>
      <w:r w:rsidR="00FA32E7">
        <w:rPr>
          <w:rFonts w:ascii="Calibri" w:hAnsi="Calibri" w:cs="Calibri"/>
          <w:color w:val="000000" w:themeColor="text1"/>
          <w:sz w:val="24"/>
          <w:szCs w:val="24"/>
        </w:rPr>
        <w:t>s</w:t>
      </w:r>
      <w:r w:rsidR="00995C86" w:rsidRPr="004D48C0">
        <w:rPr>
          <w:rFonts w:ascii="Calibri" w:hAnsi="Calibri" w:cs="Calibri"/>
          <w:color w:val="000000" w:themeColor="text1"/>
          <w:sz w:val="24"/>
          <w:szCs w:val="24"/>
        </w:rPr>
        <w:t>.</w:t>
      </w:r>
    </w:p>
    <w:p w14:paraId="0CFB45BC" w14:textId="7D9EFB08" w:rsidR="00454F52" w:rsidRPr="004D48C0" w:rsidRDefault="00454F52">
      <w:pPr>
        <w:wordWrap/>
        <w:adjustRightInd w:val="0"/>
        <w:spacing w:after="0" w:line="240" w:lineRule="auto"/>
        <w:ind w:firstLine="120"/>
        <w:jc w:val="left"/>
        <w:rPr>
          <w:rFonts w:ascii="Calibri" w:hAnsi="Calibri" w:cs="Calibri"/>
          <w:color w:val="000000" w:themeColor="text1"/>
          <w:sz w:val="24"/>
          <w:szCs w:val="24"/>
        </w:rPr>
      </w:pPr>
    </w:p>
    <w:p w14:paraId="12C47E6D" w14:textId="032132D8" w:rsidR="00995C86" w:rsidRPr="004D48C0" w:rsidRDefault="00344A73">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Recruit </w:t>
      </w:r>
      <w:r w:rsidR="00995C86" w:rsidRPr="004D48C0">
        <w:rPr>
          <w:rFonts w:ascii="Calibri" w:hAnsi="Calibri" w:cs="Calibri"/>
          <w:color w:val="000000" w:themeColor="text1"/>
          <w:sz w:val="24"/>
          <w:szCs w:val="24"/>
        </w:rPr>
        <w:t xml:space="preserve">subjects </w:t>
      </w:r>
      <w:r w:rsidR="00645AF2" w:rsidRPr="004D48C0">
        <w:rPr>
          <w:rFonts w:ascii="Calibri" w:hAnsi="Calibri" w:cs="Calibri"/>
          <w:color w:val="000000" w:themeColor="text1"/>
          <w:sz w:val="24"/>
          <w:szCs w:val="24"/>
        </w:rPr>
        <w:t xml:space="preserve">who </w:t>
      </w:r>
      <w:r w:rsidR="00FA32E7">
        <w:rPr>
          <w:rFonts w:ascii="Calibri" w:hAnsi="Calibri" w:cs="Calibri"/>
          <w:color w:val="000000" w:themeColor="text1"/>
          <w:sz w:val="24"/>
          <w:szCs w:val="24"/>
        </w:rPr>
        <w:t>are</w:t>
      </w:r>
      <w:r w:rsidR="00995C86" w:rsidRPr="004D48C0">
        <w:rPr>
          <w:rFonts w:ascii="Calibri" w:hAnsi="Calibri" w:cs="Calibri"/>
          <w:color w:val="000000" w:themeColor="text1"/>
          <w:sz w:val="24"/>
          <w:szCs w:val="24"/>
        </w:rPr>
        <w:t xml:space="preserve"> provided </w:t>
      </w:r>
      <w:r w:rsidR="00FA32E7">
        <w:rPr>
          <w:rFonts w:ascii="Calibri" w:hAnsi="Calibri" w:cs="Calibri"/>
          <w:color w:val="000000" w:themeColor="text1"/>
          <w:sz w:val="24"/>
          <w:szCs w:val="24"/>
        </w:rPr>
        <w:t xml:space="preserve">with </w:t>
      </w:r>
      <w:r w:rsidR="00995C86" w:rsidRPr="004D48C0">
        <w:rPr>
          <w:rFonts w:ascii="Calibri" w:hAnsi="Calibri" w:cs="Calibri"/>
          <w:color w:val="000000" w:themeColor="text1"/>
          <w:sz w:val="24"/>
          <w:szCs w:val="24"/>
        </w:rPr>
        <w:t xml:space="preserve">a detailed explanation of the entire study </w:t>
      </w:r>
      <w:proofErr w:type="gramStart"/>
      <w:r w:rsidR="00995C86" w:rsidRPr="004D48C0">
        <w:rPr>
          <w:rFonts w:ascii="Calibri" w:hAnsi="Calibri" w:cs="Calibri"/>
          <w:color w:val="000000" w:themeColor="text1"/>
          <w:sz w:val="24"/>
          <w:szCs w:val="24"/>
        </w:rPr>
        <w:t xml:space="preserve">and </w:t>
      </w:r>
      <w:r w:rsidR="00C2014C">
        <w:rPr>
          <w:rFonts w:ascii="Calibri" w:hAnsi="Calibri" w:cs="Calibri"/>
          <w:color w:val="000000" w:themeColor="text1"/>
          <w:sz w:val="24"/>
          <w:szCs w:val="24"/>
        </w:rPr>
        <w:t xml:space="preserve"> </w:t>
      </w:r>
      <w:r w:rsidR="00995C86" w:rsidRPr="004D48C0">
        <w:rPr>
          <w:rFonts w:ascii="Calibri" w:hAnsi="Calibri" w:cs="Calibri"/>
          <w:color w:val="000000" w:themeColor="text1"/>
          <w:sz w:val="24"/>
          <w:szCs w:val="24"/>
        </w:rPr>
        <w:t>expected</w:t>
      </w:r>
      <w:proofErr w:type="gramEnd"/>
      <w:r w:rsidR="00995C86" w:rsidRPr="004D48C0">
        <w:rPr>
          <w:rFonts w:ascii="Calibri" w:hAnsi="Calibri" w:cs="Calibri"/>
          <w:color w:val="000000" w:themeColor="text1"/>
          <w:sz w:val="24"/>
          <w:szCs w:val="24"/>
        </w:rPr>
        <w:t xml:space="preserve"> clinical issues</w:t>
      </w:r>
      <w:r w:rsidR="00C2014C">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w:t>
      </w:r>
      <w:r w:rsidR="00C2014C">
        <w:rPr>
          <w:rFonts w:ascii="Calibri" w:hAnsi="Calibri" w:cs="Calibri"/>
          <w:color w:val="000000" w:themeColor="text1"/>
          <w:sz w:val="24"/>
          <w:szCs w:val="24"/>
        </w:rPr>
        <w:t>C</w:t>
      </w:r>
      <w:r w:rsidRPr="004D48C0">
        <w:rPr>
          <w:rFonts w:ascii="Calibri" w:hAnsi="Calibri" w:cs="Calibri"/>
          <w:color w:val="000000" w:themeColor="text1"/>
          <w:sz w:val="24"/>
          <w:szCs w:val="24"/>
        </w:rPr>
        <w:t xml:space="preserve">onsent </w:t>
      </w:r>
      <w:r w:rsidR="00C2014C">
        <w:rPr>
          <w:rFonts w:ascii="Calibri" w:hAnsi="Calibri" w:cs="Calibri"/>
          <w:color w:val="000000" w:themeColor="text1"/>
          <w:sz w:val="24"/>
          <w:szCs w:val="24"/>
        </w:rPr>
        <w:t>must be</w:t>
      </w:r>
      <w:r w:rsidRPr="004D48C0">
        <w:rPr>
          <w:rFonts w:ascii="Calibri" w:hAnsi="Calibri" w:cs="Calibri"/>
          <w:color w:val="000000" w:themeColor="text1"/>
          <w:sz w:val="24"/>
          <w:szCs w:val="24"/>
        </w:rPr>
        <w:t xml:space="preserve"> obtained prior to inclusion.</w:t>
      </w:r>
      <w:r w:rsidR="00995C86" w:rsidRPr="004D48C0">
        <w:rPr>
          <w:rFonts w:ascii="Calibri" w:hAnsi="Calibri" w:cs="Calibri"/>
          <w:color w:val="000000" w:themeColor="text1"/>
          <w:sz w:val="24"/>
          <w:szCs w:val="24"/>
        </w:rPr>
        <w:t xml:space="preserve"> </w:t>
      </w:r>
    </w:p>
    <w:p w14:paraId="3677A333"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1C101A5B" w14:textId="35D3BFC4" w:rsidR="00AE5BCF" w:rsidRPr="004D48C0" w:rsidRDefault="00CA0370">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hint="eastAsia"/>
          <w:color w:val="000000" w:themeColor="text1"/>
          <w:sz w:val="24"/>
          <w:szCs w:val="24"/>
        </w:rPr>
        <w:t>D</w:t>
      </w:r>
      <w:r w:rsidR="00AE5BCF" w:rsidRPr="004D48C0">
        <w:rPr>
          <w:rFonts w:ascii="Calibri" w:hAnsi="Calibri" w:cs="Calibri" w:hint="eastAsia"/>
          <w:color w:val="000000" w:themeColor="text1"/>
          <w:sz w:val="24"/>
          <w:szCs w:val="24"/>
        </w:rPr>
        <w:t xml:space="preserve">emographics and baseline characteristics of the recruited subjects are shown in </w:t>
      </w:r>
      <w:r w:rsidR="009141A8" w:rsidRPr="009141A8">
        <w:rPr>
          <w:rFonts w:ascii="Calibri" w:hAnsi="Calibri" w:cs="Calibri" w:hint="eastAsia"/>
          <w:b/>
          <w:color w:val="000000" w:themeColor="text1"/>
          <w:sz w:val="24"/>
          <w:szCs w:val="24"/>
        </w:rPr>
        <w:t>Table 1</w:t>
      </w:r>
      <w:r w:rsidR="00AE5BCF" w:rsidRPr="004D48C0">
        <w:rPr>
          <w:rFonts w:ascii="Calibri" w:hAnsi="Calibri" w:cs="Calibri" w:hint="eastAsia"/>
          <w:color w:val="000000" w:themeColor="text1"/>
          <w:sz w:val="24"/>
          <w:szCs w:val="24"/>
        </w:rPr>
        <w:t xml:space="preserve">. </w:t>
      </w:r>
    </w:p>
    <w:p w14:paraId="5FC378AF"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1469D021" w14:textId="2BA83846"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 xml:space="preserve">Experimental </w:t>
      </w:r>
      <w:r w:rsidR="00FA32E7">
        <w:rPr>
          <w:rFonts w:ascii="Calibri" w:hAnsi="Calibri" w:cs="Calibri"/>
          <w:b/>
          <w:color w:val="000000" w:themeColor="text1"/>
          <w:sz w:val="24"/>
          <w:szCs w:val="24"/>
        </w:rPr>
        <w:t>s</w:t>
      </w:r>
      <w:r w:rsidRPr="004D48C0">
        <w:rPr>
          <w:rFonts w:ascii="Calibri" w:hAnsi="Calibri" w:cs="Calibri"/>
          <w:b/>
          <w:color w:val="000000" w:themeColor="text1"/>
          <w:sz w:val="24"/>
          <w:szCs w:val="24"/>
        </w:rPr>
        <w:t>ystem</w:t>
      </w:r>
    </w:p>
    <w:p w14:paraId="75D0849C" w14:textId="77777777" w:rsidR="00454F52" w:rsidRPr="004D48C0" w:rsidRDefault="00454F52">
      <w:pPr>
        <w:wordWrap/>
        <w:adjustRightInd w:val="0"/>
        <w:spacing w:after="0" w:line="240" w:lineRule="auto"/>
        <w:jc w:val="left"/>
        <w:rPr>
          <w:rFonts w:ascii="Calibri" w:hAnsi="Calibri" w:cs="Calibri"/>
          <w:b/>
          <w:color w:val="000000" w:themeColor="text1"/>
          <w:sz w:val="24"/>
          <w:szCs w:val="24"/>
        </w:rPr>
      </w:pPr>
    </w:p>
    <w:p w14:paraId="31F30FDE" w14:textId="15B6407F" w:rsidR="00AE5BCF"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AE5BCF" w:rsidRPr="004D48C0">
        <w:rPr>
          <w:rFonts w:ascii="Calibri" w:hAnsi="Calibri" w:cs="Calibri"/>
          <w:color w:val="000000" w:themeColor="text1"/>
          <w:sz w:val="24"/>
          <w:szCs w:val="24"/>
        </w:rPr>
        <w:t xml:space="preserve"> A customized robotic device </w:t>
      </w:r>
      <w:r w:rsidR="00C2014C">
        <w:rPr>
          <w:rFonts w:ascii="Calibri" w:hAnsi="Calibri" w:cs="Calibri"/>
          <w:color w:val="000000" w:themeColor="text1"/>
          <w:sz w:val="24"/>
          <w:szCs w:val="24"/>
        </w:rPr>
        <w:t>is</w:t>
      </w:r>
      <w:r w:rsidR="00AE5BCF" w:rsidRPr="004D48C0">
        <w:rPr>
          <w:rFonts w:ascii="Calibri" w:hAnsi="Calibri" w:cs="Calibri"/>
          <w:color w:val="000000" w:themeColor="text1"/>
          <w:sz w:val="24"/>
          <w:szCs w:val="24"/>
        </w:rPr>
        <w:t xml:space="preserve"> used to </w:t>
      </w:r>
      <w:r w:rsidR="00CA0370" w:rsidRPr="004D48C0">
        <w:rPr>
          <w:rFonts w:ascii="Calibri" w:hAnsi="Calibri" w:cs="Calibri"/>
          <w:color w:val="000000" w:themeColor="text1"/>
          <w:sz w:val="24"/>
          <w:szCs w:val="24"/>
        </w:rPr>
        <w:t xml:space="preserve">produce </w:t>
      </w:r>
      <w:r w:rsidR="00AE5BCF" w:rsidRPr="004D48C0">
        <w:rPr>
          <w:rFonts w:ascii="Calibri" w:hAnsi="Calibri" w:cs="Calibri"/>
          <w:color w:val="000000" w:themeColor="text1"/>
          <w:sz w:val="24"/>
          <w:szCs w:val="24"/>
        </w:rPr>
        <w:t>standardized motion and measure</w:t>
      </w:r>
      <w:r w:rsidR="00CA0370" w:rsidRPr="004D48C0">
        <w:rPr>
          <w:rFonts w:ascii="Calibri" w:hAnsi="Calibri" w:cs="Calibri" w:hint="eastAsia"/>
          <w:color w:val="000000" w:themeColor="text1"/>
          <w:sz w:val="24"/>
          <w:szCs w:val="24"/>
        </w:rPr>
        <w:t xml:space="preserve"> the</w:t>
      </w:r>
      <w:r w:rsidR="00AE5BCF" w:rsidRPr="004D48C0">
        <w:rPr>
          <w:rFonts w:ascii="Calibri" w:hAnsi="Calibri" w:cs="Calibri"/>
          <w:color w:val="000000" w:themeColor="text1"/>
          <w:sz w:val="24"/>
          <w:szCs w:val="24"/>
        </w:rPr>
        <w:t xml:space="preserve"> quantitative data simultaneously. The robotic system consists of a robotic part, control system</w:t>
      </w:r>
      <w:r w:rsidR="00C2014C">
        <w:rPr>
          <w:rFonts w:ascii="Calibri" w:hAnsi="Calibri" w:cs="Calibri"/>
          <w:color w:val="000000" w:themeColor="text1"/>
          <w:sz w:val="24"/>
          <w:szCs w:val="24"/>
        </w:rPr>
        <w:t>,</w:t>
      </w:r>
      <w:r w:rsidR="00AE5BCF" w:rsidRPr="004D48C0">
        <w:rPr>
          <w:rFonts w:ascii="Calibri" w:hAnsi="Calibri" w:cs="Calibri"/>
          <w:color w:val="000000" w:themeColor="text1"/>
          <w:sz w:val="24"/>
          <w:szCs w:val="24"/>
        </w:rPr>
        <w:t xml:space="preserve"> and measurement units. The overall configuration is shown in </w:t>
      </w:r>
      <w:r w:rsidRPr="009141A8">
        <w:rPr>
          <w:rFonts w:ascii="Calibri" w:hAnsi="Calibri" w:cs="Calibri"/>
          <w:b/>
          <w:color w:val="000000" w:themeColor="text1"/>
          <w:sz w:val="24"/>
          <w:szCs w:val="24"/>
        </w:rPr>
        <w:t>Figure 2</w:t>
      </w:r>
      <w:r w:rsidR="00AE5BCF" w:rsidRPr="004D48C0">
        <w:rPr>
          <w:rFonts w:ascii="Calibri" w:hAnsi="Calibri" w:cs="Calibri"/>
          <w:color w:val="000000" w:themeColor="text1"/>
          <w:sz w:val="24"/>
          <w:szCs w:val="24"/>
        </w:rPr>
        <w:t>.</w:t>
      </w:r>
    </w:p>
    <w:p w14:paraId="179F883B"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639BB40F" w14:textId="057941DC" w:rsidR="00995C86" w:rsidRPr="004D48C0" w:rsidRDefault="00995C86">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Robotic part</w:t>
      </w:r>
    </w:p>
    <w:p w14:paraId="17E058A4" w14:textId="77777777" w:rsidR="006679A3" w:rsidRPr="004D48C0" w:rsidRDefault="006679A3">
      <w:pPr>
        <w:wordWrap/>
        <w:adjustRightInd w:val="0"/>
        <w:spacing w:after="0" w:line="240" w:lineRule="auto"/>
        <w:jc w:val="left"/>
        <w:rPr>
          <w:rFonts w:ascii="Calibri" w:hAnsi="Calibri" w:cs="Calibri"/>
          <w:color w:val="000000" w:themeColor="text1"/>
          <w:sz w:val="24"/>
          <w:szCs w:val="24"/>
        </w:rPr>
      </w:pPr>
    </w:p>
    <w:p w14:paraId="158B6BA1" w14:textId="4B6D0224"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For the r</w:t>
      </w:r>
      <w:r w:rsidR="00AE5BCF" w:rsidRPr="004D48C0">
        <w:rPr>
          <w:rFonts w:ascii="Calibri" w:hAnsi="Calibri" w:cs="Calibri"/>
          <w:color w:val="000000" w:themeColor="text1"/>
          <w:sz w:val="24"/>
          <w:szCs w:val="24"/>
        </w:rPr>
        <w:t>obotic part</w:t>
      </w:r>
      <w:r>
        <w:rPr>
          <w:rFonts w:ascii="Calibri" w:hAnsi="Calibri" w:cs="Calibri"/>
          <w:color w:val="000000" w:themeColor="text1"/>
          <w:sz w:val="24"/>
          <w:szCs w:val="24"/>
        </w:rPr>
        <w:t>, use</w:t>
      </w:r>
      <w:r w:rsidR="00AE5BCF" w:rsidRPr="004D48C0">
        <w:rPr>
          <w:rFonts w:ascii="Calibri" w:hAnsi="Calibri" w:cs="Calibri"/>
          <w:color w:val="000000" w:themeColor="text1"/>
          <w:sz w:val="24"/>
          <w:szCs w:val="24"/>
        </w:rPr>
        <w:t xml:space="preserve"> a </w:t>
      </w:r>
      <w:r>
        <w:rPr>
          <w:rFonts w:ascii="Calibri" w:hAnsi="Calibri" w:cs="Calibri"/>
          <w:color w:val="000000" w:themeColor="text1"/>
          <w:sz w:val="24"/>
          <w:szCs w:val="24"/>
        </w:rPr>
        <w:t>one</w:t>
      </w:r>
      <w:r w:rsidR="00AE5BCF" w:rsidRPr="004D48C0">
        <w:rPr>
          <w:rFonts w:ascii="Calibri" w:hAnsi="Calibri" w:cs="Calibri"/>
          <w:color w:val="000000" w:themeColor="text1"/>
          <w:sz w:val="24"/>
          <w:szCs w:val="24"/>
        </w:rPr>
        <w:t>-</w:t>
      </w:r>
      <w:r>
        <w:rPr>
          <w:rFonts w:ascii="Calibri" w:hAnsi="Calibri" w:cs="Calibri"/>
          <w:color w:val="000000" w:themeColor="text1"/>
          <w:sz w:val="24"/>
          <w:szCs w:val="24"/>
        </w:rPr>
        <w:t>degree-of-freedom</w:t>
      </w:r>
      <w:r w:rsidR="00AE5BCF" w:rsidRPr="004D48C0">
        <w:rPr>
          <w:rFonts w:ascii="Calibri" w:hAnsi="Calibri" w:cs="Calibri"/>
          <w:color w:val="000000" w:themeColor="text1"/>
          <w:sz w:val="24"/>
          <w:szCs w:val="24"/>
        </w:rPr>
        <w:t xml:space="preserve"> planar robot consisting of a motor a</w:t>
      </w:r>
      <w:r w:rsidR="00CA0370" w:rsidRPr="004D48C0">
        <w:rPr>
          <w:rFonts w:ascii="Calibri" w:hAnsi="Calibri" w:cs="Calibri"/>
          <w:color w:val="000000" w:themeColor="text1"/>
          <w:sz w:val="24"/>
          <w:szCs w:val="24"/>
        </w:rPr>
        <w:t>nd a forearm manipulandum</w:t>
      </w:r>
      <w:r>
        <w:rPr>
          <w:rFonts w:ascii="Calibri" w:hAnsi="Calibri" w:cs="Calibri"/>
          <w:color w:val="000000" w:themeColor="text1"/>
          <w:sz w:val="24"/>
          <w:szCs w:val="24"/>
        </w:rPr>
        <w:t>, with</w:t>
      </w:r>
      <w:r w:rsidR="00AE5BCF" w:rsidRPr="004D48C0">
        <w:rPr>
          <w:rFonts w:ascii="Calibri" w:hAnsi="Calibri" w:cs="Calibri"/>
          <w:color w:val="000000" w:themeColor="text1"/>
          <w:sz w:val="24"/>
          <w:szCs w:val="24"/>
        </w:rPr>
        <w:t xml:space="preserve"> three other components for adjusting the robot height and installing the device to various desk</w:t>
      </w:r>
      <w:r w:rsidR="00CA0370" w:rsidRPr="004D48C0">
        <w:rPr>
          <w:rFonts w:ascii="Calibri" w:hAnsi="Calibri" w:cs="Calibri" w:hint="eastAsia"/>
          <w:color w:val="000000" w:themeColor="text1"/>
          <w:sz w:val="24"/>
          <w:szCs w:val="24"/>
        </w:rPr>
        <w:t>s</w:t>
      </w:r>
      <w:r w:rsidR="00AE5BCF" w:rsidRPr="004D48C0">
        <w:rPr>
          <w:rFonts w:ascii="Calibri" w:hAnsi="Calibri" w:cs="Calibri"/>
          <w:color w:val="000000" w:themeColor="text1"/>
          <w:sz w:val="24"/>
          <w:szCs w:val="24"/>
        </w:rPr>
        <w:t xml:space="preserve">. The overall composition is shown in </w:t>
      </w:r>
      <w:r w:rsidR="009141A8" w:rsidRPr="009141A8">
        <w:rPr>
          <w:rFonts w:ascii="Calibri" w:hAnsi="Calibri" w:cs="Calibri"/>
          <w:b/>
          <w:color w:val="000000" w:themeColor="text1"/>
          <w:sz w:val="24"/>
          <w:szCs w:val="24"/>
        </w:rPr>
        <w:t>Figure 2</w:t>
      </w:r>
      <w:r w:rsidR="00C2014C" w:rsidRPr="00C07FCB">
        <w:rPr>
          <w:rFonts w:ascii="Calibri" w:hAnsi="Calibri" w:cs="Calibri"/>
          <w:b/>
          <w:color w:val="000000" w:themeColor="text1"/>
          <w:sz w:val="24"/>
          <w:szCs w:val="24"/>
        </w:rPr>
        <w:t>A</w:t>
      </w:r>
      <w:r w:rsidR="00AE5BCF" w:rsidRPr="004D48C0">
        <w:rPr>
          <w:rFonts w:ascii="Calibri" w:hAnsi="Calibri" w:cs="Calibri"/>
          <w:color w:val="000000" w:themeColor="text1"/>
          <w:sz w:val="24"/>
          <w:szCs w:val="24"/>
        </w:rPr>
        <w:t>.</w:t>
      </w:r>
    </w:p>
    <w:p w14:paraId="20ACC4E0"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1F09807F" w14:textId="27170CD1"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For t</w:t>
      </w:r>
      <w:r w:rsidR="00AE5BCF" w:rsidRPr="004D48C0">
        <w:rPr>
          <w:rFonts w:ascii="Calibri" w:hAnsi="Calibri" w:cs="Calibri"/>
          <w:color w:val="000000" w:themeColor="text1"/>
          <w:sz w:val="24"/>
          <w:szCs w:val="24"/>
        </w:rPr>
        <w:t>he forearm manipulandum</w:t>
      </w:r>
      <w:r>
        <w:rPr>
          <w:rFonts w:ascii="Calibri" w:hAnsi="Calibri" w:cs="Calibri"/>
          <w:color w:val="000000" w:themeColor="text1"/>
          <w:sz w:val="24"/>
          <w:szCs w:val="24"/>
        </w:rPr>
        <w:t>, use</w:t>
      </w:r>
      <w:r w:rsidR="00AE5BCF" w:rsidRPr="004D48C0">
        <w:rPr>
          <w:rFonts w:ascii="Calibri" w:hAnsi="Calibri" w:cs="Calibri"/>
          <w:color w:val="000000" w:themeColor="text1"/>
          <w:sz w:val="24"/>
          <w:szCs w:val="24"/>
        </w:rPr>
        <w:t xml:space="preserve"> an elbow </w:t>
      </w:r>
      <w:r w:rsidR="00CA0370" w:rsidRPr="004D48C0">
        <w:rPr>
          <w:rFonts w:ascii="Calibri" w:hAnsi="Calibri" w:cs="Calibri"/>
          <w:color w:val="000000" w:themeColor="text1"/>
          <w:sz w:val="24"/>
          <w:szCs w:val="24"/>
        </w:rPr>
        <w:t xml:space="preserve">joint </w:t>
      </w:r>
      <w:r w:rsidR="00AE5BCF" w:rsidRPr="004D48C0">
        <w:rPr>
          <w:rFonts w:ascii="Calibri" w:hAnsi="Calibri" w:cs="Calibri"/>
          <w:color w:val="000000" w:themeColor="text1"/>
          <w:sz w:val="24"/>
          <w:szCs w:val="24"/>
        </w:rPr>
        <w:t xml:space="preserve">connected to the motor, a linear slider with </w:t>
      </w:r>
      <w:r w:rsidR="00CA0370" w:rsidRPr="004D48C0">
        <w:rPr>
          <w:rFonts w:ascii="Calibri" w:hAnsi="Calibri" w:cs="Calibri" w:hint="eastAsia"/>
          <w:color w:val="000000" w:themeColor="text1"/>
          <w:sz w:val="24"/>
          <w:szCs w:val="24"/>
        </w:rPr>
        <w:t xml:space="preserve">a </w:t>
      </w:r>
      <w:r w:rsidR="00AE5BCF" w:rsidRPr="004D48C0">
        <w:rPr>
          <w:rFonts w:ascii="Calibri" w:hAnsi="Calibri" w:cs="Calibri"/>
          <w:color w:val="000000" w:themeColor="text1"/>
          <w:sz w:val="24"/>
          <w:szCs w:val="24"/>
        </w:rPr>
        <w:t>fixation block to adjust the overall length and two cuff units for fix</w:t>
      </w:r>
      <w:r w:rsidR="00CA0370" w:rsidRPr="004D48C0">
        <w:rPr>
          <w:rFonts w:ascii="Calibri" w:hAnsi="Calibri" w:cs="Calibri" w:hint="eastAsia"/>
          <w:color w:val="000000" w:themeColor="text1"/>
          <w:sz w:val="24"/>
          <w:szCs w:val="24"/>
        </w:rPr>
        <w:t>at</w:t>
      </w:r>
      <w:r w:rsidR="00AE5BCF" w:rsidRPr="004D48C0">
        <w:rPr>
          <w:rFonts w:ascii="Calibri" w:hAnsi="Calibri" w:cs="Calibri"/>
          <w:color w:val="000000" w:themeColor="text1"/>
          <w:sz w:val="24"/>
          <w:szCs w:val="24"/>
        </w:rPr>
        <w:t xml:space="preserve">ing the forearm and hand (as shown in </w:t>
      </w:r>
      <w:r w:rsidR="009141A8" w:rsidRPr="009141A8">
        <w:rPr>
          <w:rFonts w:ascii="Calibri" w:hAnsi="Calibri" w:cs="Calibri"/>
          <w:b/>
          <w:color w:val="000000" w:themeColor="text1"/>
          <w:sz w:val="24"/>
          <w:szCs w:val="24"/>
        </w:rPr>
        <w:t>Figure 3</w:t>
      </w:r>
      <w:r w:rsidR="00AE5BCF" w:rsidRPr="004D48C0">
        <w:rPr>
          <w:rFonts w:ascii="Calibri" w:hAnsi="Calibri" w:cs="Calibri"/>
          <w:color w:val="000000" w:themeColor="text1"/>
          <w:sz w:val="24"/>
          <w:szCs w:val="24"/>
        </w:rPr>
        <w:t>).</w:t>
      </w:r>
      <w:r w:rsidR="00CA0370" w:rsidRPr="004D48C0">
        <w:rPr>
          <w:rFonts w:ascii="Calibri" w:hAnsi="Calibri" w:cs="Calibri"/>
          <w:color w:val="000000" w:themeColor="text1"/>
          <w:sz w:val="24"/>
          <w:szCs w:val="24"/>
        </w:rPr>
        <w:t xml:space="preserve"> The elbow joint</w:t>
      </w:r>
      <w:r w:rsidR="00AE5BCF" w:rsidRPr="004D48C0">
        <w:rPr>
          <w:rFonts w:ascii="Calibri" w:hAnsi="Calibri" w:cs="Calibri"/>
          <w:color w:val="000000" w:themeColor="text1"/>
          <w:sz w:val="24"/>
          <w:szCs w:val="24"/>
        </w:rPr>
        <w:t xml:space="preserve"> has a rotating plate and a thrust bearing to prevent chafing during the experiment</w:t>
      </w:r>
      <w:r w:rsidR="00CA0370" w:rsidRPr="004D48C0">
        <w:rPr>
          <w:rFonts w:ascii="Calibri" w:hAnsi="Calibri" w:cs="Calibri" w:hint="eastAsia"/>
          <w:color w:val="000000" w:themeColor="text1"/>
          <w:sz w:val="24"/>
          <w:szCs w:val="24"/>
        </w:rPr>
        <w:t>,</w:t>
      </w:r>
      <w:r w:rsidR="00AE5BCF" w:rsidRPr="004D48C0">
        <w:rPr>
          <w:rFonts w:ascii="Calibri" w:hAnsi="Calibri" w:cs="Calibri"/>
          <w:color w:val="000000" w:themeColor="text1"/>
          <w:sz w:val="24"/>
          <w:szCs w:val="24"/>
        </w:rPr>
        <w:t xml:space="preserve"> and the cuff units were </w:t>
      </w:r>
      <w:r w:rsidR="00CA0370" w:rsidRPr="004D48C0">
        <w:rPr>
          <w:rFonts w:ascii="Calibri" w:hAnsi="Calibri" w:cs="Calibri" w:hint="eastAsia"/>
          <w:color w:val="000000" w:themeColor="text1"/>
          <w:sz w:val="24"/>
          <w:szCs w:val="24"/>
        </w:rPr>
        <w:t>curved</w:t>
      </w:r>
      <w:r w:rsidR="00AE5BCF" w:rsidRPr="004D48C0">
        <w:rPr>
          <w:rFonts w:ascii="Calibri" w:hAnsi="Calibri" w:cs="Calibri"/>
          <w:color w:val="000000" w:themeColor="text1"/>
          <w:sz w:val="24"/>
          <w:szCs w:val="24"/>
        </w:rPr>
        <w:t xml:space="preserve"> </w:t>
      </w:r>
      <w:proofErr w:type="gramStart"/>
      <w:r w:rsidR="00AE5BCF" w:rsidRPr="004D48C0">
        <w:rPr>
          <w:rFonts w:ascii="Calibri" w:hAnsi="Calibri" w:cs="Calibri"/>
          <w:color w:val="000000" w:themeColor="text1"/>
          <w:sz w:val="24"/>
          <w:szCs w:val="24"/>
        </w:rPr>
        <w:t>similar to</w:t>
      </w:r>
      <w:proofErr w:type="gramEnd"/>
      <w:r w:rsidR="00AE5BCF" w:rsidRPr="004D48C0">
        <w:rPr>
          <w:rFonts w:ascii="Calibri" w:hAnsi="Calibri" w:cs="Calibri"/>
          <w:color w:val="000000" w:themeColor="text1"/>
          <w:sz w:val="24"/>
          <w:szCs w:val="24"/>
        </w:rPr>
        <w:t xml:space="preserve"> that of a human forearm and were made using a 3D printer. The handle unit is designed</w:t>
      </w:r>
      <w:r w:rsidR="00CA0370" w:rsidRPr="004D48C0">
        <w:rPr>
          <w:rFonts w:ascii="Calibri" w:hAnsi="Calibri" w:cs="Calibri" w:hint="eastAsia"/>
          <w:color w:val="000000" w:themeColor="text1"/>
          <w:sz w:val="24"/>
          <w:szCs w:val="24"/>
        </w:rPr>
        <w:t xml:space="preserve"> to accommodate both left and right handed individuals</w:t>
      </w:r>
      <w:r w:rsidR="00AE5BCF" w:rsidRPr="004D48C0">
        <w:rPr>
          <w:rFonts w:ascii="Calibri" w:hAnsi="Calibri" w:cs="Calibri"/>
          <w:color w:val="000000" w:themeColor="text1"/>
          <w:sz w:val="24"/>
          <w:szCs w:val="24"/>
        </w:rPr>
        <w:t>, making it available to any subjects.</w:t>
      </w:r>
    </w:p>
    <w:p w14:paraId="4A9347AD"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0F3192E4" w14:textId="290AC80D"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 xml:space="preserve">Use a </w:t>
      </w:r>
      <w:r w:rsidR="00AE5BCF" w:rsidRPr="004D48C0">
        <w:rPr>
          <w:rFonts w:ascii="Calibri" w:hAnsi="Calibri" w:cs="Calibri"/>
          <w:color w:val="000000" w:themeColor="text1"/>
          <w:sz w:val="24"/>
          <w:szCs w:val="24"/>
        </w:rPr>
        <w:t xml:space="preserve">motor </w:t>
      </w:r>
      <w:r>
        <w:rPr>
          <w:rFonts w:ascii="Calibri" w:hAnsi="Calibri" w:cs="Calibri"/>
          <w:color w:val="000000" w:themeColor="text1"/>
          <w:sz w:val="24"/>
          <w:szCs w:val="24"/>
        </w:rPr>
        <w:t>with</w:t>
      </w:r>
      <w:r w:rsidR="00AE5BCF" w:rsidRPr="004D48C0">
        <w:rPr>
          <w:rFonts w:ascii="Calibri" w:hAnsi="Calibri" w:cs="Calibri"/>
          <w:color w:val="000000" w:themeColor="text1"/>
          <w:sz w:val="24"/>
          <w:szCs w:val="24"/>
        </w:rPr>
        <w:t xml:space="preserve"> a low gear ratio of 51:1</w:t>
      </w:r>
      <w:r>
        <w:rPr>
          <w:rFonts w:ascii="Calibri" w:hAnsi="Calibri" w:cs="Calibri"/>
          <w:color w:val="000000" w:themeColor="text1"/>
          <w:sz w:val="24"/>
          <w:szCs w:val="24"/>
        </w:rPr>
        <w:t xml:space="preserve">, which should have </w:t>
      </w:r>
      <w:r w:rsidR="00AE5BCF" w:rsidRPr="004D48C0">
        <w:rPr>
          <w:rFonts w:ascii="Calibri" w:hAnsi="Calibri" w:cs="Calibri"/>
          <w:color w:val="000000" w:themeColor="text1"/>
          <w:sz w:val="24"/>
          <w:szCs w:val="24"/>
        </w:rPr>
        <w:t>back</w:t>
      </w:r>
      <w:r w:rsidR="00C2014C">
        <w:rPr>
          <w:rFonts w:ascii="Calibri" w:hAnsi="Calibri" w:cs="Calibri"/>
          <w:color w:val="000000" w:themeColor="text1"/>
          <w:sz w:val="24"/>
          <w:szCs w:val="24"/>
        </w:rPr>
        <w:t>-</w:t>
      </w:r>
      <w:r w:rsidR="00AE5BCF" w:rsidRPr="004D48C0">
        <w:rPr>
          <w:rFonts w:ascii="Calibri" w:hAnsi="Calibri" w:cs="Calibri"/>
          <w:color w:val="000000" w:themeColor="text1"/>
          <w:sz w:val="24"/>
          <w:szCs w:val="24"/>
        </w:rPr>
        <w:t xml:space="preserve">drivable characteristics </w:t>
      </w:r>
      <w:r>
        <w:rPr>
          <w:rFonts w:ascii="Calibri" w:hAnsi="Calibri" w:cs="Calibri"/>
          <w:color w:val="000000" w:themeColor="text1"/>
          <w:sz w:val="24"/>
          <w:szCs w:val="24"/>
        </w:rPr>
        <w:t>and the ability</w:t>
      </w:r>
      <w:r w:rsidR="00AE5BCF" w:rsidRPr="004D48C0">
        <w:rPr>
          <w:rFonts w:ascii="Calibri" w:hAnsi="Calibri" w:cs="Calibri"/>
          <w:color w:val="000000" w:themeColor="text1"/>
          <w:sz w:val="24"/>
          <w:szCs w:val="24"/>
        </w:rPr>
        <w:t xml:space="preserve"> to produce</w:t>
      </w:r>
      <w:r w:rsidR="00C2014C">
        <w:rPr>
          <w:rFonts w:ascii="Calibri" w:hAnsi="Calibri" w:cs="Calibri"/>
          <w:color w:val="000000" w:themeColor="text1"/>
          <w:sz w:val="24"/>
          <w:szCs w:val="24"/>
        </w:rPr>
        <w:t xml:space="preserve"> a</w:t>
      </w:r>
      <w:r w:rsidR="00AE5BCF" w:rsidRPr="004D48C0">
        <w:rPr>
          <w:rFonts w:ascii="Calibri" w:hAnsi="Calibri" w:cs="Calibri"/>
          <w:color w:val="000000" w:themeColor="text1"/>
          <w:sz w:val="24"/>
          <w:szCs w:val="24"/>
        </w:rPr>
        <w:t xml:space="preserve"> nominal speed of 315</w:t>
      </w:r>
      <w:r w:rsidR="00C2014C" w:rsidRPr="00C07FCB">
        <w:rPr>
          <w:rFonts w:ascii="Calibri" w:hAnsi="Calibri" w:cs="Calibri"/>
          <w:color w:val="000000" w:themeColor="text1"/>
          <w:sz w:val="24"/>
          <w:szCs w:val="24"/>
        </w:rPr>
        <w:t>°</w:t>
      </w:r>
      <w:r w:rsidR="00AE5BCF" w:rsidRPr="004D48C0">
        <w:rPr>
          <w:rFonts w:ascii="Calibri" w:hAnsi="Calibri" w:cs="Calibri"/>
          <w:color w:val="000000" w:themeColor="text1"/>
          <w:sz w:val="24"/>
          <w:szCs w:val="24"/>
        </w:rPr>
        <w:t xml:space="preserve">/s and </w:t>
      </w:r>
      <w:r>
        <w:rPr>
          <w:rFonts w:ascii="Calibri" w:hAnsi="Calibri" w:cs="Calibri"/>
          <w:color w:val="000000" w:themeColor="text1"/>
          <w:sz w:val="24"/>
          <w:szCs w:val="24"/>
        </w:rPr>
        <w:t xml:space="preserve">a </w:t>
      </w:r>
      <w:r w:rsidR="00AE5BCF" w:rsidRPr="004D48C0">
        <w:rPr>
          <w:rFonts w:ascii="Calibri" w:hAnsi="Calibri" w:cs="Calibri"/>
          <w:color w:val="000000" w:themeColor="text1"/>
          <w:sz w:val="24"/>
          <w:szCs w:val="24"/>
        </w:rPr>
        <w:t>continuous torque of 42.33</w:t>
      </w:r>
      <w:r w:rsidR="00C2014C">
        <w:rPr>
          <w:rFonts w:ascii="Calibri" w:hAnsi="Calibri" w:cs="Calibri"/>
          <w:color w:val="000000" w:themeColor="text1"/>
          <w:sz w:val="24"/>
          <w:szCs w:val="24"/>
        </w:rPr>
        <w:t xml:space="preserve"> </w:t>
      </w:r>
      <w:r w:rsidR="00AE5BCF" w:rsidRPr="004D48C0">
        <w:rPr>
          <w:rFonts w:ascii="Calibri" w:hAnsi="Calibri" w:cs="Calibri"/>
          <w:color w:val="000000" w:themeColor="text1"/>
          <w:sz w:val="24"/>
          <w:szCs w:val="24"/>
        </w:rPr>
        <w:t>Nm.</w:t>
      </w:r>
    </w:p>
    <w:p w14:paraId="7BDCDC89"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63057E4F" w14:textId="6C5FDBFD"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Use a</w:t>
      </w:r>
      <w:r w:rsidR="00AE5BCF" w:rsidRPr="004D48C0">
        <w:rPr>
          <w:rFonts w:ascii="Calibri" w:hAnsi="Calibri" w:cs="Calibri"/>
          <w:color w:val="000000" w:themeColor="text1"/>
          <w:sz w:val="24"/>
          <w:szCs w:val="24"/>
        </w:rPr>
        <w:t xml:space="preserve"> lab jack unit</w:t>
      </w:r>
      <w:r>
        <w:rPr>
          <w:rFonts w:ascii="Calibri" w:hAnsi="Calibri" w:cs="Calibri"/>
          <w:color w:val="000000" w:themeColor="text1"/>
          <w:sz w:val="24"/>
          <w:szCs w:val="24"/>
        </w:rPr>
        <w:t xml:space="preserve"> that</w:t>
      </w:r>
      <w:r w:rsidR="00AE5BCF" w:rsidRPr="004D48C0">
        <w:rPr>
          <w:rFonts w:ascii="Calibri" w:hAnsi="Calibri" w:cs="Calibri"/>
          <w:color w:val="000000" w:themeColor="text1"/>
          <w:sz w:val="24"/>
          <w:szCs w:val="24"/>
        </w:rPr>
        <w:t xml:space="preserve"> is attached to the bottom of the motor to adjust the height of the motor unit. The height of the robot </w:t>
      </w:r>
      <w:r>
        <w:rPr>
          <w:rFonts w:ascii="Calibri" w:hAnsi="Calibri" w:cs="Calibri"/>
          <w:color w:val="000000" w:themeColor="text1"/>
          <w:sz w:val="24"/>
          <w:szCs w:val="24"/>
        </w:rPr>
        <w:t xml:space="preserve">will be able to be </w:t>
      </w:r>
      <w:r w:rsidR="00AE5BCF" w:rsidRPr="004D48C0">
        <w:rPr>
          <w:rFonts w:ascii="Calibri" w:hAnsi="Calibri" w:cs="Calibri"/>
          <w:color w:val="000000" w:themeColor="text1"/>
          <w:sz w:val="24"/>
          <w:szCs w:val="24"/>
        </w:rPr>
        <w:t xml:space="preserve">adjusted to the sitting height of various subjects. </w:t>
      </w:r>
    </w:p>
    <w:p w14:paraId="64CB975B"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717A6528" w14:textId="3FB1E0EA"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Place a</w:t>
      </w:r>
      <w:r w:rsidR="00AE5BCF" w:rsidRPr="004D48C0">
        <w:rPr>
          <w:rFonts w:ascii="Calibri" w:hAnsi="Calibri" w:cs="Calibri"/>
          <w:color w:val="000000" w:themeColor="text1"/>
          <w:sz w:val="24"/>
          <w:szCs w:val="24"/>
        </w:rPr>
        <w:t xml:space="preserve"> fixation arm for mounting the device to the desk on the front part of the robot. The fixation arm</w:t>
      </w:r>
      <w:r>
        <w:rPr>
          <w:rFonts w:ascii="Calibri" w:hAnsi="Calibri" w:cs="Calibri"/>
          <w:color w:val="000000" w:themeColor="text1"/>
          <w:sz w:val="24"/>
          <w:szCs w:val="24"/>
        </w:rPr>
        <w:t xml:space="preserve"> will be</w:t>
      </w:r>
      <w:r w:rsidR="00AE5BCF" w:rsidRPr="004D48C0">
        <w:rPr>
          <w:rFonts w:ascii="Calibri" w:hAnsi="Calibri" w:cs="Calibri"/>
          <w:color w:val="000000" w:themeColor="text1"/>
          <w:sz w:val="24"/>
          <w:szCs w:val="24"/>
        </w:rPr>
        <w:t xml:space="preserve"> movable up and down through</w:t>
      </w:r>
      <w:r w:rsidR="00AC7DC5" w:rsidRPr="004D48C0">
        <w:rPr>
          <w:rFonts w:ascii="Calibri" w:hAnsi="Calibri" w:cs="Calibri" w:hint="eastAsia"/>
          <w:color w:val="000000" w:themeColor="text1"/>
          <w:sz w:val="24"/>
          <w:szCs w:val="24"/>
        </w:rPr>
        <w:t xml:space="preserve"> a</w:t>
      </w:r>
      <w:r w:rsidR="00AE5BCF" w:rsidRPr="004D48C0">
        <w:rPr>
          <w:rFonts w:ascii="Calibri" w:hAnsi="Calibri" w:cs="Calibri"/>
          <w:color w:val="000000" w:themeColor="text1"/>
          <w:sz w:val="24"/>
          <w:szCs w:val="24"/>
        </w:rPr>
        <w:t xml:space="preserve"> linear shaft and has clamps for securing to the desk. </w:t>
      </w:r>
    </w:p>
    <w:p w14:paraId="7F87AD55"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1311952F" w14:textId="1865971F"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Place c</w:t>
      </w:r>
      <w:r w:rsidR="00AE5BCF" w:rsidRPr="004D48C0">
        <w:rPr>
          <w:rFonts w:ascii="Calibri" w:hAnsi="Calibri" w:cs="Calibri" w:hint="eastAsia"/>
          <w:color w:val="000000" w:themeColor="text1"/>
          <w:sz w:val="24"/>
          <w:szCs w:val="24"/>
        </w:rPr>
        <w:t xml:space="preserve">asters </w:t>
      </w:r>
      <w:r w:rsidR="00AE5BCF" w:rsidRPr="004D48C0">
        <w:rPr>
          <w:rFonts w:ascii="Calibri" w:hAnsi="Calibri" w:cs="Calibri"/>
          <w:color w:val="000000" w:themeColor="text1"/>
          <w:sz w:val="24"/>
          <w:szCs w:val="24"/>
        </w:rPr>
        <w:t xml:space="preserve">with stopper on the bottom of the robot, making the robot movable and grounded during the experiment. </w:t>
      </w:r>
    </w:p>
    <w:p w14:paraId="15964496" w14:textId="77777777" w:rsidR="006679A3" w:rsidRPr="004D48C0" w:rsidRDefault="006679A3">
      <w:pPr>
        <w:tabs>
          <w:tab w:val="left" w:pos="2977"/>
        </w:tabs>
        <w:wordWrap/>
        <w:adjustRightInd w:val="0"/>
        <w:spacing w:after="0" w:line="240" w:lineRule="auto"/>
        <w:jc w:val="left"/>
        <w:rPr>
          <w:rFonts w:ascii="Calibri" w:hAnsi="Calibri" w:cs="Calibri"/>
          <w:color w:val="000000" w:themeColor="text1"/>
          <w:sz w:val="24"/>
          <w:szCs w:val="24"/>
        </w:rPr>
      </w:pPr>
    </w:p>
    <w:p w14:paraId="50393456" w14:textId="77777777" w:rsidR="00AE5BCF" w:rsidRPr="004D48C0" w:rsidRDefault="00AE5BCF">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Control system</w:t>
      </w:r>
    </w:p>
    <w:p w14:paraId="738D8394" w14:textId="77777777" w:rsidR="00310E20" w:rsidRPr="004D48C0" w:rsidRDefault="00310E20">
      <w:pPr>
        <w:wordWrap/>
        <w:adjustRightInd w:val="0"/>
        <w:spacing w:after="0" w:line="240" w:lineRule="auto"/>
        <w:jc w:val="left"/>
        <w:rPr>
          <w:rFonts w:ascii="Calibri" w:hAnsi="Calibri" w:cs="Calibri"/>
          <w:color w:val="000000" w:themeColor="text1"/>
          <w:sz w:val="24"/>
          <w:szCs w:val="24"/>
        </w:rPr>
      </w:pPr>
    </w:p>
    <w:p w14:paraId="47FE3D89" w14:textId="1B5093EE"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Use a personal computer (PC)</w:t>
      </w:r>
      <w:r w:rsidR="00AE5BCF" w:rsidRPr="004D48C0">
        <w:rPr>
          <w:rFonts w:ascii="Calibri" w:hAnsi="Calibri" w:cs="Calibri"/>
          <w:color w:val="000000" w:themeColor="text1"/>
          <w:sz w:val="24"/>
          <w:szCs w:val="24"/>
        </w:rPr>
        <w:t>, real-time processor, and motor driver</w:t>
      </w:r>
      <w:r>
        <w:rPr>
          <w:rFonts w:ascii="Calibri" w:hAnsi="Calibri" w:cs="Calibri"/>
          <w:color w:val="000000" w:themeColor="text1"/>
          <w:sz w:val="24"/>
          <w:szCs w:val="24"/>
        </w:rPr>
        <w:t xml:space="preserve"> for the central control system</w:t>
      </w:r>
      <w:r w:rsidR="00AE5BCF" w:rsidRPr="004D48C0">
        <w:rPr>
          <w:rFonts w:ascii="Calibri" w:hAnsi="Calibri" w:cs="Calibri"/>
          <w:color w:val="000000" w:themeColor="text1"/>
          <w:sz w:val="24"/>
          <w:szCs w:val="24"/>
        </w:rPr>
        <w:t xml:space="preserve">. The detailed control architecture block diagram is shown in </w:t>
      </w:r>
      <w:r w:rsidR="009141A8" w:rsidRPr="009141A8">
        <w:rPr>
          <w:rFonts w:ascii="Calibri" w:hAnsi="Calibri" w:cs="Calibri"/>
          <w:b/>
          <w:color w:val="000000" w:themeColor="text1"/>
          <w:sz w:val="24"/>
          <w:szCs w:val="24"/>
        </w:rPr>
        <w:t>Figure 4</w:t>
      </w:r>
      <w:r w:rsidR="00AE5BCF" w:rsidRPr="004D48C0">
        <w:rPr>
          <w:rFonts w:ascii="Calibri" w:hAnsi="Calibri" w:cs="Calibri"/>
          <w:color w:val="000000" w:themeColor="text1"/>
          <w:sz w:val="24"/>
          <w:szCs w:val="24"/>
        </w:rPr>
        <w:t xml:space="preserve">. </w:t>
      </w:r>
    </w:p>
    <w:p w14:paraId="7F8B8A4E"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2745D4DD" w14:textId="58256A6C"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 xml:space="preserve">Use a </w:t>
      </w:r>
      <w:r w:rsidR="00AE5BCF" w:rsidRPr="004D48C0">
        <w:rPr>
          <w:rFonts w:ascii="Calibri" w:hAnsi="Calibri" w:cs="Calibri"/>
          <w:color w:val="000000" w:themeColor="text1"/>
          <w:sz w:val="24"/>
          <w:szCs w:val="24"/>
        </w:rPr>
        <w:t>graphic user interface (GUI) to control the experiment mode (maximum ROM measurement, Isokinetic MTS</w:t>
      </w:r>
      <w:r w:rsidR="00E05D1A" w:rsidRPr="004D48C0">
        <w:rPr>
          <w:rFonts w:ascii="Calibri" w:hAnsi="Calibri" w:cs="Calibri" w:hint="eastAsia"/>
          <w:color w:val="000000" w:themeColor="text1"/>
          <w:sz w:val="24"/>
          <w:szCs w:val="24"/>
        </w:rPr>
        <w:t>,</w:t>
      </w:r>
      <w:r w:rsidR="00AE5BCF" w:rsidRPr="004D48C0">
        <w:rPr>
          <w:rFonts w:ascii="Calibri" w:hAnsi="Calibri" w:cs="Calibri"/>
          <w:color w:val="000000" w:themeColor="text1"/>
          <w:sz w:val="24"/>
          <w:szCs w:val="24"/>
        </w:rPr>
        <w:t xml:space="preserve"> and manual MTS measurement modes) and store robot motion data. I</w:t>
      </w:r>
      <w:r w:rsidR="00AE5BCF" w:rsidRPr="004D48C0">
        <w:rPr>
          <w:rFonts w:ascii="Calibri" w:hAnsi="Calibri" w:cs="Calibri" w:hint="eastAsia"/>
          <w:color w:val="000000" w:themeColor="text1"/>
          <w:sz w:val="24"/>
          <w:szCs w:val="24"/>
        </w:rPr>
        <w:t xml:space="preserve">t </w:t>
      </w:r>
      <w:r w:rsidR="00AE5BCF" w:rsidRPr="004D48C0">
        <w:rPr>
          <w:rFonts w:ascii="Calibri" w:hAnsi="Calibri" w:cs="Calibri"/>
          <w:color w:val="000000" w:themeColor="text1"/>
          <w:sz w:val="24"/>
          <w:szCs w:val="24"/>
        </w:rPr>
        <w:t xml:space="preserve">contains </w:t>
      </w:r>
      <w:r w:rsidR="00E05D1A" w:rsidRPr="004D48C0">
        <w:rPr>
          <w:rFonts w:ascii="Calibri" w:hAnsi="Calibri" w:cs="Calibri" w:hint="eastAsia"/>
          <w:color w:val="000000" w:themeColor="text1"/>
          <w:sz w:val="24"/>
          <w:szCs w:val="24"/>
        </w:rPr>
        <w:t xml:space="preserve">a </w:t>
      </w:r>
      <w:r w:rsidR="00AE5BCF" w:rsidRPr="004D48C0">
        <w:rPr>
          <w:rFonts w:ascii="Calibri" w:hAnsi="Calibri" w:cs="Calibri"/>
          <w:color w:val="000000" w:themeColor="text1"/>
          <w:sz w:val="24"/>
          <w:szCs w:val="24"/>
        </w:rPr>
        <w:t>control panel and</w:t>
      </w:r>
      <w:r w:rsidR="00E05D1A" w:rsidRPr="004D48C0">
        <w:rPr>
          <w:rFonts w:ascii="Calibri" w:hAnsi="Calibri" w:cs="Calibri" w:hint="eastAsia"/>
          <w:color w:val="000000" w:themeColor="text1"/>
          <w:sz w:val="24"/>
          <w:szCs w:val="24"/>
        </w:rPr>
        <w:t xml:space="preserve"> a</w:t>
      </w:r>
      <w:r w:rsidR="00AE5BCF" w:rsidRPr="004D48C0">
        <w:rPr>
          <w:rFonts w:ascii="Calibri" w:hAnsi="Calibri" w:cs="Calibri"/>
          <w:color w:val="000000" w:themeColor="text1"/>
          <w:sz w:val="24"/>
          <w:szCs w:val="24"/>
        </w:rPr>
        <w:t xml:space="preserve"> monitoring panel (</w:t>
      </w:r>
      <w:r w:rsidR="009141A8" w:rsidRPr="009141A8">
        <w:rPr>
          <w:rFonts w:ascii="Calibri" w:hAnsi="Calibri" w:cs="Calibri"/>
          <w:b/>
          <w:color w:val="000000" w:themeColor="text1"/>
          <w:sz w:val="24"/>
          <w:szCs w:val="24"/>
        </w:rPr>
        <w:t>Figure 5</w:t>
      </w:r>
      <w:r w:rsidR="00AE5BCF" w:rsidRPr="004D48C0">
        <w:rPr>
          <w:rFonts w:ascii="Calibri" w:hAnsi="Calibri" w:cs="Calibri"/>
          <w:color w:val="000000" w:themeColor="text1"/>
          <w:sz w:val="24"/>
          <w:szCs w:val="24"/>
        </w:rPr>
        <w:t>). Detail</w:t>
      </w:r>
      <w:r w:rsidR="00E05D1A" w:rsidRPr="004D48C0">
        <w:rPr>
          <w:rFonts w:ascii="Calibri" w:hAnsi="Calibri" w:cs="Calibri" w:hint="eastAsia"/>
          <w:color w:val="000000" w:themeColor="text1"/>
          <w:sz w:val="24"/>
          <w:szCs w:val="24"/>
        </w:rPr>
        <w:t>s</w:t>
      </w:r>
      <w:r w:rsidR="00AE5BCF" w:rsidRPr="004D48C0">
        <w:rPr>
          <w:rFonts w:ascii="Calibri" w:hAnsi="Calibri" w:cs="Calibri"/>
          <w:color w:val="000000" w:themeColor="text1"/>
          <w:sz w:val="24"/>
          <w:szCs w:val="24"/>
        </w:rPr>
        <w:t xml:space="preserve"> </w:t>
      </w:r>
      <w:r w:rsidR="00E05D1A" w:rsidRPr="004D48C0">
        <w:rPr>
          <w:rFonts w:ascii="Calibri" w:hAnsi="Calibri" w:cs="Calibri" w:hint="eastAsia"/>
          <w:color w:val="000000" w:themeColor="text1"/>
          <w:sz w:val="24"/>
          <w:szCs w:val="24"/>
        </w:rPr>
        <w:t>on</w:t>
      </w:r>
      <w:r w:rsidR="00AE5BCF" w:rsidRPr="004D48C0">
        <w:rPr>
          <w:rFonts w:ascii="Calibri" w:hAnsi="Calibri" w:cs="Calibri"/>
          <w:color w:val="000000" w:themeColor="text1"/>
          <w:sz w:val="24"/>
          <w:szCs w:val="24"/>
        </w:rPr>
        <w:t xml:space="preserve"> the GUI configuration </w:t>
      </w:r>
      <w:r w:rsidR="00E05D1A" w:rsidRPr="004D48C0">
        <w:rPr>
          <w:rFonts w:ascii="Calibri" w:hAnsi="Calibri" w:cs="Calibri" w:hint="eastAsia"/>
          <w:color w:val="000000" w:themeColor="text1"/>
          <w:sz w:val="24"/>
          <w:szCs w:val="24"/>
        </w:rPr>
        <w:t>are</w:t>
      </w:r>
      <w:r w:rsidR="00AE5BCF" w:rsidRPr="004D48C0">
        <w:rPr>
          <w:rFonts w:ascii="Calibri" w:hAnsi="Calibri" w:cs="Calibri"/>
          <w:color w:val="000000" w:themeColor="text1"/>
          <w:sz w:val="24"/>
          <w:szCs w:val="24"/>
        </w:rPr>
        <w:t xml:space="preserve"> included in</w:t>
      </w:r>
      <w:r w:rsidR="00E05D1A" w:rsidRPr="004D48C0">
        <w:rPr>
          <w:rFonts w:ascii="Calibri" w:hAnsi="Calibri" w:cs="Calibri" w:hint="eastAsia"/>
          <w:color w:val="000000" w:themeColor="text1"/>
          <w:sz w:val="24"/>
          <w:szCs w:val="24"/>
        </w:rPr>
        <w:t xml:space="preserve"> the</w:t>
      </w:r>
      <w:r w:rsidR="00AE5BCF" w:rsidRPr="004D48C0">
        <w:rPr>
          <w:rFonts w:ascii="Calibri" w:hAnsi="Calibri" w:cs="Calibri"/>
          <w:color w:val="000000" w:themeColor="text1"/>
          <w:sz w:val="24"/>
          <w:szCs w:val="24"/>
        </w:rPr>
        <w:t xml:space="preserve"> </w:t>
      </w:r>
      <w:r w:rsidR="00C2014C">
        <w:rPr>
          <w:rFonts w:ascii="Calibri" w:hAnsi="Calibri" w:cs="Calibri"/>
          <w:color w:val="000000" w:themeColor="text1"/>
          <w:sz w:val="24"/>
          <w:szCs w:val="24"/>
        </w:rPr>
        <w:t>a</w:t>
      </w:r>
      <w:r w:rsidR="00AE5BCF" w:rsidRPr="004D48C0">
        <w:rPr>
          <w:rFonts w:ascii="Calibri" w:hAnsi="Calibri" w:cs="Calibri"/>
          <w:color w:val="000000" w:themeColor="text1"/>
          <w:sz w:val="24"/>
          <w:szCs w:val="24"/>
        </w:rPr>
        <w:t>ppendix.</w:t>
      </w:r>
      <w:r w:rsidR="009141A8">
        <w:rPr>
          <w:rFonts w:ascii="Calibri" w:hAnsi="Calibri" w:cs="Calibri"/>
          <w:color w:val="000000" w:themeColor="text1"/>
          <w:sz w:val="24"/>
          <w:szCs w:val="24"/>
        </w:rPr>
        <w:t xml:space="preserve"> </w:t>
      </w:r>
      <w:r w:rsidR="00AE5BCF" w:rsidRPr="004D48C0">
        <w:rPr>
          <w:rFonts w:ascii="Calibri" w:hAnsi="Calibri" w:cs="Calibri"/>
          <w:color w:val="000000" w:themeColor="text1"/>
          <w:sz w:val="24"/>
          <w:szCs w:val="24"/>
        </w:rPr>
        <w:t xml:space="preserve"> </w:t>
      </w:r>
    </w:p>
    <w:p w14:paraId="3D03E5F2"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59994F93" w14:textId="19206C0F"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Implement the</w:t>
      </w:r>
      <w:r w:rsidR="00AE5BCF" w:rsidRPr="004D48C0">
        <w:rPr>
          <w:rFonts w:ascii="Calibri" w:hAnsi="Calibri" w:cs="Calibri"/>
          <w:color w:val="000000" w:themeColor="text1"/>
          <w:sz w:val="24"/>
          <w:szCs w:val="24"/>
        </w:rPr>
        <w:t xml:space="preserve"> robot control algorithm </w:t>
      </w:r>
      <w:r>
        <w:rPr>
          <w:rFonts w:ascii="Calibri" w:hAnsi="Calibri" w:cs="Calibri"/>
          <w:color w:val="000000" w:themeColor="text1"/>
          <w:sz w:val="24"/>
          <w:szCs w:val="24"/>
        </w:rPr>
        <w:t xml:space="preserve">using </w:t>
      </w:r>
      <w:r w:rsidR="00D31A01" w:rsidRPr="004D48C0">
        <w:rPr>
          <w:rFonts w:ascii="Calibri" w:hAnsi="Calibri" w:cs="Calibri" w:hint="eastAsia"/>
          <w:color w:val="000000" w:themeColor="text1"/>
          <w:sz w:val="24"/>
          <w:szCs w:val="24"/>
        </w:rPr>
        <w:t>a</w:t>
      </w:r>
      <w:r w:rsidR="00AE5BCF" w:rsidRPr="004D48C0">
        <w:rPr>
          <w:rFonts w:ascii="Calibri" w:hAnsi="Calibri" w:cs="Calibri"/>
          <w:color w:val="000000" w:themeColor="text1"/>
          <w:sz w:val="24"/>
          <w:szCs w:val="24"/>
        </w:rPr>
        <w:t xml:space="preserve"> real-time processor. The control algorithm consists of three control loops. The first loop is a data input/output loop that runs at 1 MHz from the FPGA module of the </w:t>
      </w:r>
      <w:proofErr w:type="spellStart"/>
      <w:r w:rsidR="00AE5BCF" w:rsidRPr="004D48C0">
        <w:rPr>
          <w:rFonts w:ascii="Calibri" w:hAnsi="Calibri" w:cs="Calibri"/>
          <w:color w:val="000000" w:themeColor="text1"/>
          <w:sz w:val="24"/>
          <w:szCs w:val="24"/>
        </w:rPr>
        <w:t>sbRIO</w:t>
      </w:r>
      <w:proofErr w:type="spellEnd"/>
      <w:r w:rsidR="00AE5BCF" w:rsidRPr="004D48C0">
        <w:rPr>
          <w:rFonts w:ascii="Calibri" w:hAnsi="Calibri" w:cs="Calibri"/>
          <w:color w:val="000000" w:themeColor="text1"/>
          <w:sz w:val="24"/>
          <w:szCs w:val="24"/>
        </w:rPr>
        <w:t>. The second is a robot motion control loop that runs a</w:t>
      </w:r>
      <w:r w:rsidR="00D31A01" w:rsidRPr="004D48C0">
        <w:rPr>
          <w:rFonts w:ascii="Calibri" w:hAnsi="Calibri" w:cs="Calibri" w:hint="eastAsia"/>
          <w:color w:val="000000" w:themeColor="text1"/>
          <w:sz w:val="24"/>
          <w:szCs w:val="24"/>
        </w:rPr>
        <w:t>t</w:t>
      </w:r>
      <w:r w:rsidR="00AE5BCF" w:rsidRPr="004D48C0">
        <w:rPr>
          <w:rFonts w:ascii="Calibri" w:hAnsi="Calibri" w:cs="Calibri"/>
          <w:color w:val="000000" w:themeColor="text1"/>
          <w:sz w:val="24"/>
          <w:szCs w:val="24"/>
        </w:rPr>
        <w:t xml:space="preserve"> 1 kHz from the real-time VI level. The last is a data communication loop that runs a</w:t>
      </w:r>
      <w:r w:rsidR="00D31A01" w:rsidRPr="004D48C0">
        <w:rPr>
          <w:rFonts w:ascii="Calibri" w:hAnsi="Calibri" w:cs="Calibri" w:hint="eastAsia"/>
          <w:color w:val="000000" w:themeColor="text1"/>
          <w:sz w:val="24"/>
          <w:szCs w:val="24"/>
        </w:rPr>
        <w:t>t</w:t>
      </w:r>
      <w:r w:rsidR="00AE5BCF" w:rsidRPr="004D48C0">
        <w:rPr>
          <w:rFonts w:ascii="Calibri" w:hAnsi="Calibri" w:cs="Calibri"/>
          <w:color w:val="000000" w:themeColor="text1"/>
          <w:sz w:val="24"/>
          <w:szCs w:val="24"/>
        </w:rPr>
        <w:t xml:space="preserve"> 250 Hz. This loop transmits robot data (time, angle, torque and trigger signal for matching with EMG data).</w:t>
      </w:r>
    </w:p>
    <w:p w14:paraId="20D91DDD" w14:textId="77777777" w:rsidR="00C07FCB" w:rsidRDefault="00C07FCB" w:rsidP="00C07FCB">
      <w:pPr>
        <w:wordWrap/>
        <w:adjustRightInd w:val="0"/>
        <w:spacing w:after="0" w:line="240" w:lineRule="auto"/>
        <w:jc w:val="left"/>
        <w:rPr>
          <w:rFonts w:ascii="Calibri" w:hAnsi="Calibri" w:cs="Calibri"/>
          <w:color w:val="000000" w:themeColor="text1"/>
          <w:sz w:val="24"/>
          <w:szCs w:val="24"/>
        </w:rPr>
      </w:pPr>
    </w:p>
    <w:p w14:paraId="225D6C35" w14:textId="28AEFEFA" w:rsidR="00AE5BCF" w:rsidRPr="004D48C0" w:rsidRDefault="00C07FCB" w:rsidP="00C07FCB">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 xml:space="preserve">NOTE: </w:t>
      </w:r>
      <w:r w:rsidR="00AE5BCF" w:rsidRPr="004D48C0">
        <w:rPr>
          <w:rFonts w:ascii="Calibri" w:hAnsi="Calibri" w:cs="Calibri" w:hint="eastAsia"/>
          <w:color w:val="000000" w:themeColor="text1"/>
          <w:sz w:val="24"/>
          <w:szCs w:val="24"/>
        </w:rPr>
        <w:t>T</w:t>
      </w:r>
      <w:r w:rsidR="00AE5BCF" w:rsidRPr="004D48C0">
        <w:rPr>
          <w:rFonts w:ascii="Calibri" w:hAnsi="Calibri" w:cs="Calibri"/>
          <w:color w:val="000000" w:themeColor="text1"/>
          <w:sz w:val="24"/>
          <w:szCs w:val="24"/>
        </w:rPr>
        <w:t xml:space="preserve">he real-time processor has two communication </w:t>
      </w:r>
      <w:r w:rsidR="00517439" w:rsidRPr="004D48C0">
        <w:rPr>
          <w:rFonts w:ascii="Calibri" w:hAnsi="Calibri" w:cs="Calibri"/>
          <w:color w:val="000000" w:themeColor="text1"/>
          <w:sz w:val="24"/>
          <w:szCs w:val="24"/>
        </w:rPr>
        <w:t>modules</w:t>
      </w:r>
      <w:r w:rsidR="00C2523E" w:rsidRPr="004D48C0">
        <w:rPr>
          <w:rFonts w:ascii="Calibri" w:hAnsi="Calibri" w:cs="Calibri"/>
          <w:color w:val="000000" w:themeColor="text1"/>
          <w:sz w:val="24"/>
          <w:szCs w:val="24"/>
        </w:rPr>
        <w:t>: NI-9237</w:t>
      </w:r>
      <w:r w:rsidR="00C2523E" w:rsidRPr="004D48C0">
        <w:rPr>
          <w:rFonts w:ascii="Calibri" w:hAnsi="Calibri" w:cs="Calibri" w:hint="eastAsia"/>
          <w:color w:val="000000" w:themeColor="text1"/>
          <w:sz w:val="24"/>
          <w:szCs w:val="24"/>
        </w:rPr>
        <w:t xml:space="preserve"> and</w:t>
      </w:r>
      <w:r w:rsidR="00AE5BCF" w:rsidRPr="004D48C0">
        <w:rPr>
          <w:rFonts w:ascii="Calibri" w:hAnsi="Calibri" w:cs="Calibri"/>
          <w:color w:val="000000" w:themeColor="text1"/>
          <w:sz w:val="24"/>
          <w:szCs w:val="24"/>
        </w:rPr>
        <w:t xml:space="preserve"> NI-9853.</w:t>
      </w:r>
      <w:r w:rsidR="00AE5BCF" w:rsidRPr="004D48C0">
        <w:rPr>
          <w:rFonts w:ascii="Calibri" w:hAnsi="Calibri" w:cs="Calibri" w:hint="eastAsia"/>
          <w:color w:val="000000" w:themeColor="text1"/>
          <w:sz w:val="24"/>
          <w:szCs w:val="24"/>
        </w:rPr>
        <w:t xml:space="preserve"> The NI-9237 is a</w:t>
      </w:r>
      <w:r w:rsidR="00AE5BCF" w:rsidRPr="004D48C0">
        <w:rPr>
          <w:rFonts w:ascii="Calibri" w:hAnsi="Calibri" w:cs="Calibri"/>
          <w:color w:val="000000" w:themeColor="text1"/>
          <w:sz w:val="24"/>
          <w:szCs w:val="24"/>
        </w:rPr>
        <w:t>n</w:t>
      </w:r>
      <w:r w:rsidR="00AE5BCF" w:rsidRPr="004D48C0">
        <w:rPr>
          <w:rFonts w:ascii="Calibri" w:hAnsi="Calibri" w:cs="Calibri" w:hint="eastAsia"/>
          <w:color w:val="000000" w:themeColor="text1"/>
          <w:sz w:val="24"/>
          <w:szCs w:val="24"/>
        </w:rPr>
        <w:t xml:space="preserve"> analog input device </w:t>
      </w:r>
      <w:r w:rsidR="00C2523E" w:rsidRPr="004D48C0">
        <w:rPr>
          <w:rFonts w:ascii="Calibri" w:hAnsi="Calibri" w:cs="Calibri"/>
          <w:color w:val="000000" w:themeColor="text1"/>
          <w:sz w:val="24"/>
          <w:szCs w:val="24"/>
        </w:rPr>
        <w:t>for receiv</w:t>
      </w:r>
      <w:r w:rsidR="00C2523E" w:rsidRPr="004D48C0">
        <w:rPr>
          <w:rFonts w:ascii="Calibri" w:hAnsi="Calibri" w:cs="Calibri" w:hint="eastAsia"/>
          <w:color w:val="000000" w:themeColor="text1"/>
          <w:sz w:val="24"/>
          <w:szCs w:val="24"/>
        </w:rPr>
        <w:t>ing</w:t>
      </w:r>
      <w:r w:rsidR="00AE5BCF" w:rsidRPr="004D48C0">
        <w:rPr>
          <w:rFonts w:ascii="Calibri" w:hAnsi="Calibri" w:cs="Calibri"/>
          <w:color w:val="000000" w:themeColor="text1"/>
          <w:sz w:val="24"/>
          <w:szCs w:val="24"/>
        </w:rPr>
        <w:t xml:space="preserve"> torque sensor data</w:t>
      </w:r>
      <w:r w:rsidR="00C2523E" w:rsidRPr="004D48C0">
        <w:rPr>
          <w:rFonts w:ascii="Calibri" w:hAnsi="Calibri" w:cs="Calibri" w:hint="eastAsia"/>
          <w:color w:val="000000" w:themeColor="text1"/>
          <w:sz w:val="24"/>
          <w:szCs w:val="24"/>
        </w:rPr>
        <w:t>,</w:t>
      </w:r>
      <w:r w:rsidR="00C2523E" w:rsidRPr="004D48C0">
        <w:rPr>
          <w:rFonts w:ascii="Calibri" w:hAnsi="Calibri" w:cs="Calibri"/>
          <w:color w:val="000000" w:themeColor="text1"/>
          <w:sz w:val="24"/>
          <w:szCs w:val="24"/>
        </w:rPr>
        <w:t xml:space="preserve"> and the NI-9853 is a</w:t>
      </w:r>
      <w:r w:rsidR="00AE5BCF" w:rsidRPr="004D48C0">
        <w:rPr>
          <w:rFonts w:ascii="Calibri" w:hAnsi="Calibri" w:cs="Calibri"/>
          <w:color w:val="000000" w:themeColor="text1"/>
          <w:sz w:val="24"/>
          <w:szCs w:val="24"/>
        </w:rPr>
        <w:t xml:space="preserve"> CAN communication module </w:t>
      </w:r>
      <w:r w:rsidR="00C2523E" w:rsidRPr="004D48C0">
        <w:rPr>
          <w:rFonts w:ascii="Calibri" w:hAnsi="Calibri" w:cs="Calibri" w:hint="eastAsia"/>
          <w:color w:val="000000" w:themeColor="text1"/>
          <w:sz w:val="24"/>
          <w:szCs w:val="24"/>
        </w:rPr>
        <w:t>for</w:t>
      </w:r>
      <w:r w:rsidR="00C2523E" w:rsidRPr="004D48C0">
        <w:rPr>
          <w:rFonts w:ascii="Calibri" w:hAnsi="Calibri" w:cs="Calibri"/>
          <w:color w:val="000000" w:themeColor="text1"/>
          <w:sz w:val="24"/>
          <w:szCs w:val="24"/>
        </w:rPr>
        <w:t xml:space="preserve"> communicat</w:t>
      </w:r>
      <w:r w:rsidR="00C2523E" w:rsidRPr="004D48C0">
        <w:rPr>
          <w:rFonts w:ascii="Calibri" w:hAnsi="Calibri" w:cs="Calibri" w:hint="eastAsia"/>
          <w:color w:val="000000" w:themeColor="text1"/>
          <w:sz w:val="24"/>
          <w:szCs w:val="24"/>
        </w:rPr>
        <w:t>ing</w:t>
      </w:r>
      <w:r w:rsidR="00AE5BCF" w:rsidRPr="004D48C0">
        <w:rPr>
          <w:rFonts w:ascii="Calibri" w:hAnsi="Calibri" w:cs="Calibri"/>
          <w:color w:val="000000" w:themeColor="text1"/>
          <w:sz w:val="24"/>
          <w:szCs w:val="24"/>
        </w:rPr>
        <w:t xml:space="preserve"> with the motor driver. </w:t>
      </w:r>
    </w:p>
    <w:p w14:paraId="5ADD82AB" w14:textId="77777777" w:rsidR="00310E20" w:rsidRPr="004D48C0" w:rsidRDefault="00310E20">
      <w:pPr>
        <w:wordWrap/>
        <w:adjustRightInd w:val="0"/>
        <w:spacing w:after="0" w:line="240" w:lineRule="auto"/>
        <w:jc w:val="left"/>
        <w:rPr>
          <w:rFonts w:ascii="Calibri" w:hAnsi="Calibri" w:cs="Calibri"/>
          <w:color w:val="000000" w:themeColor="text1"/>
          <w:sz w:val="24"/>
          <w:szCs w:val="24"/>
        </w:rPr>
      </w:pPr>
    </w:p>
    <w:p w14:paraId="52CA6A4A" w14:textId="77777777" w:rsidR="00AE5BCF" w:rsidRPr="004D48C0" w:rsidRDefault="00AE5BCF">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Measurement units</w:t>
      </w:r>
    </w:p>
    <w:p w14:paraId="596F5C55" w14:textId="77777777" w:rsidR="00310E20" w:rsidRPr="004D48C0" w:rsidRDefault="00310E20">
      <w:pPr>
        <w:wordWrap/>
        <w:adjustRightInd w:val="0"/>
        <w:spacing w:after="0" w:line="240" w:lineRule="auto"/>
        <w:jc w:val="left"/>
        <w:rPr>
          <w:rFonts w:ascii="Calibri" w:hAnsi="Calibri" w:cs="Calibri"/>
          <w:color w:val="000000" w:themeColor="text1"/>
          <w:sz w:val="24"/>
          <w:szCs w:val="24"/>
        </w:rPr>
      </w:pPr>
    </w:p>
    <w:p w14:paraId="4BB0CCC6" w14:textId="641E3327"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Mount a</w:t>
      </w:r>
      <w:r w:rsidR="00AE5BCF" w:rsidRPr="004D48C0">
        <w:rPr>
          <w:rFonts w:ascii="Calibri" w:hAnsi="Calibri" w:cs="Calibri"/>
          <w:color w:val="000000" w:themeColor="text1"/>
          <w:sz w:val="24"/>
          <w:szCs w:val="24"/>
        </w:rPr>
        <w:t xml:space="preserve"> torque sensor between the manipulandum and the motor to measure the reaction force. The torque data is transferred to </w:t>
      </w:r>
      <w:r w:rsidR="00AE5BCF" w:rsidRPr="004D48C0">
        <w:rPr>
          <w:rFonts w:ascii="Calibri" w:hAnsi="Calibri" w:cs="Calibri" w:hint="eastAsia"/>
          <w:color w:val="000000" w:themeColor="text1"/>
          <w:sz w:val="24"/>
          <w:szCs w:val="24"/>
        </w:rPr>
        <w:t xml:space="preserve">the real-time processor via NI-9237. </w:t>
      </w:r>
      <w:r w:rsidR="00AE5BCF" w:rsidRPr="004D48C0">
        <w:rPr>
          <w:rFonts w:ascii="Calibri" w:hAnsi="Calibri" w:cs="Calibri"/>
          <w:color w:val="000000" w:themeColor="text1"/>
          <w:sz w:val="24"/>
          <w:szCs w:val="24"/>
        </w:rPr>
        <w:t>The NI-9237 has its own passband, stopband</w:t>
      </w:r>
      <w:r w:rsidR="00024C19" w:rsidRPr="004D48C0">
        <w:rPr>
          <w:rFonts w:ascii="Calibri" w:hAnsi="Calibri" w:cs="Calibri" w:hint="eastAsia"/>
          <w:color w:val="000000" w:themeColor="text1"/>
          <w:sz w:val="24"/>
          <w:szCs w:val="24"/>
        </w:rPr>
        <w:t>,</w:t>
      </w:r>
      <w:r w:rsidR="00AE5BCF" w:rsidRPr="004D48C0">
        <w:rPr>
          <w:rFonts w:ascii="Calibri" w:hAnsi="Calibri" w:cs="Calibri"/>
          <w:color w:val="000000" w:themeColor="text1"/>
          <w:sz w:val="24"/>
          <w:szCs w:val="24"/>
        </w:rPr>
        <w:t xml:space="preserve"> and alias-free bandwidth filter. The filtered data enters the FPGA module and is processed again </w:t>
      </w:r>
      <w:r w:rsidR="00024C19" w:rsidRPr="004D48C0">
        <w:rPr>
          <w:rFonts w:ascii="Calibri" w:hAnsi="Calibri" w:cs="Calibri" w:hint="eastAsia"/>
          <w:color w:val="000000" w:themeColor="text1"/>
          <w:sz w:val="24"/>
          <w:szCs w:val="24"/>
        </w:rPr>
        <w:t>at</w:t>
      </w:r>
      <w:r w:rsidR="00AE5BCF" w:rsidRPr="004D48C0">
        <w:rPr>
          <w:rFonts w:ascii="Calibri" w:hAnsi="Calibri" w:cs="Calibri"/>
          <w:color w:val="000000" w:themeColor="text1"/>
          <w:sz w:val="24"/>
          <w:szCs w:val="24"/>
        </w:rPr>
        <w:t xml:space="preserve"> 100 Hz </w:t>
      </w:r>
      <w:r w:rsidR="00024C19" w:rsidRPr="004D48C0">
        <w:rPr>
          <w:rFonts w:ascii="Calibri" w:hAnsi="Calibri" w:cs="Calibri" w:hint="eastAsia"/>
          <w:color w:val="000000" w:themeColor="text1"/>
          <w:sz w:val="24"/>
          <w:szCs w:val="24"/>
        </w:rPr>
        <w:t xml:space="preserve">with a </w:t>
      </w:r>
      <w:r w:rsidR="00AE5BCF" w:rsidRPr="004D48C0">
        <w:rPr>
          <w:rFonts w:ascii="Calibri" w:hAnsi="Calibri" w:cs="Calibri"/>
          <w:color w:val="000000" w:themeColor="text1"/>
          <w:sz w:val="24"/>
          <w:szCs w:val="24"/>
        </w:rPr>
        <w:t>low-pass filter to remove noise</w:t>
      </w:r>
      <w:r w:rsidR="00024C19" w:rsidRPr="004D48C0">
        <w:rPr>
          <w:rFonts w:ascii="Calibri" w:hAnsi="Calibri" w:cs="Calibri" w:hint="eastAsia"/>
          <w:color w:val="000000" w:themeColor="text1"/>
          <w:sz w:val="24"/>
          <w:szCs w:val="24"/>
        </w:rPr>
        <w:t>s</w:t>
      </w:r>
      <w:r w:rsidR="00AE5BCF" w:rsidRPr="004D48C0">
        <w:rPr>
          <w:rFonts w:ascii="Calibri" w:hAnsi="Calibri" w:cs="Calibri"/>
          <w:color w:val="000000" w:themeColor="text1"/>
          <w:sz w:val="24"/>
          <w:szCs w:val="24"/>
        </w:rPr>
        <w:t xml:space="preserve">. </w:t>
      </w:r>
    </w:p>
    <w:p w14:paraId="58AC9FAB"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717657DB" w14:textId="11170867"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Measure t</w:t>
      </w:r>
      <w:r w:rsidR="00AE5BCF" w:rsidRPr="004D48C0">
        <w:rPr>
          <w:rFonts w:ascii="Calibri" w:hAnsi="Calibri" w:cs="Calibri"/>
          <w:color w:val="000000" w:themeColor="text1"/>
          <w:sz w:val="24"/>
          <w:szCs w:val="24"/>
        </w:rPr>
        <w:t>he joint angle by an encoder (</w:t>
      </w:r>
      <w:r w:rsidR="009F74D6" w:rsidRPr="004D48C0">
        <w:rPr>
          <w:rFonts w:ascii="Calibri" w:hAnsi="Calibri" w:cs="Calibri"/>
          <w:color w:val="000000" w:themeColor="text1"/>
          <w:sz w:val="24"/>
          <w:szCs w:val="24"/>
        </w:rPr>
        <w:t>HEDL 9140, Maxon, Switzerland</w:t>
      </w:r>
      <w:r w:rsidR="00AE5BCF" w:rsidRPr="004D48C0">
        <w:rPr>
          <w:rFonts w:ascii="Calibri" w:hAnsi="Calibri" w:cs="Calibri"/>
          <w:color w:val="000000" w:themeColor="text1"/>
          <w:sz w:val="24"/>
          <w:szCs w:val="24"/>
        </w:rPr>
        <w:t xml:space="preserve">) attached to the motor. The angle data is transferred to the real-time processor via the motor driver. </w:t>
      </w:r>
    </w:p>
    <w:p w14:paraId="64156C9C"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24F486D9" w14:textId="74504C35" w:rsidR="00AE5BCF" w:rsidRPr="004D48C0" w:rsidRDefault="00C07FCB">
      <w:pPr>
        <w:numPr>
          <w:ilvl w:val="3"/>
          <w:numId w:val="8"/>
        </w:num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M</w:t>
      </w:r>
      <w:r w:rsidR="008C11EF" w:rsidRPr="004D48C0">
        <w:rPr>
          <w:rFonts w:ascii="Calibri" w:hAnsi="Calibri" w:cs="Calibri"/>
          <w:color w:val="000000" w:themeColor="text1"/>
          <w:sz w:val="24"/>
          <w:szCs w:val="24"/>
        </w:rPr>
        <w:t>easure</w:t>
      </w:r>
      <w:r w:rsidR="008C11EF" w:rsidRPr="004D48C0">
        <w:rPr>
          <w:rFonts w:ascii="Calibri" w:hAnsi="Calibri" w:cs="Calibri" w:hint="eastAsia"/>
          <w:color w:val="000000" w:themeColor="text1"/>
          <w:sz w:val="24"/>
          <w:szCs w:val="24"/>
        </w:rPr>
        <w:t xml:space="preserve"> </w:t>
      </w:r>
      <w:r w:rsidR="00AE5BCF" w:rsidRPr="004D48C0">
        <w:rPr>
          <w:rFonts w:ascii="Calibri" w:hAnsi="Calibri" w:cs="Calibri"/>
          <w:color w:val="000000" w:themeColor="text1"/>
          <w:sz w:val="24"/>
          <w:szCs w:val="24"/>
        </w:rPr>
        <w:t>muscle activity</w:t>
      </w:r>
      <w:r>
        <w:rPr>
          <w:rFonts w:ascii="Calibri" w:hAnsi="Calibri" w:cs="Calibri"/>
          <w:color w:val="000000" w:themeColor="text1"/>
          <w:sz w:val="24"/>
          <w:szCs w:val="24"/>
        </w:rPr>
        <w:t xml:space="preserve"> with a</w:t>
      </w:r>
      <w:r w:rsidRPr="004D48C0">
        <w:rPr>
          <w:rFonts w:ascii="Calibri" w:hAnsi="Calibri" w:cs="Calibri"/>
          <w:color w:val="000000" w:themeColor="text1"/>
          <w:sz w:val="24"/>
          <w:szCs w:val="24"/>
        </w:rPr>
        <w:t>n eight-channel surface EMG device</w:t>
      </w:r>
      <w:r w:rsidR="00AE5BCF" w:rsidRPr="004D48C0">
        <w:rPr>
          <w:rFonts w:ascii="Calibri" w:hAnsi="Calibri" w:cs="Calibri"/>
          <w:color w:val="000000" w:themeColor="text1"/>
          <w:sz w:val="24"/>
          <w:szCs w:val="24"/>
        </w:rPr>
        <w:t xml:space="preserve">. </w:t>
      </w:r>
      <w:r w:rsidR="008C11EF" w:rsidRPr="004D48C0">
        <w:rPr>
          <w:rFonts w:ascii="Calibri" w:hAnsi="Calibri" w:cs="Calibri" w:hint="eastAsia"/>
          <w:color w:val="000000" w:themeColor="text1"/>
          <w:sz w:val="24"/>
          <w:szCs w:val="24"/>
        </w:rPr>
        <w:t xml:space="preserve">The </w:t>
      </w:r>
      <w:r w:rsidR="00AE5BCF" w:rsidRPr="004D48C0">
        <w:rPr>
          <w:rFonts w:ascii="Calibri" w:hAnsi="Calibri" w:cs="Calibri"/>
          <w:color w:val="000000" w:themeColor="text1"/>
          <w:sz w:val="24"/>
          <w:szCs w:val="24"/>
        </w:rPr>
        <w:t>EMG data was collected at a sampling rate of 1024</w:t>
      </w:r>
      <w:r w:rsidR="00C2014C">
        <w:rPr>
          <w:rFonts w:ascii="Calibri" w:hAnsi="Calibri" w:cs="Calibri"/>
          <w:color w:val="000000" w:themeColor="text1"/>
          <w:sz w:val="24"/>
          <w:szCs w:val="24"/>
        </w:rPr>
        <w:t xml:space="preserve"> </w:t>
      </w:r>
      <w:r w:rsidR="00AE5BCF" w:rsidRPr="004D48C0">
        <w:rPr>
          <w:rFonts w:ascii="Calibri" w:hAnsi="Calibri" w:cs="Calibri"/>
          <w:color w:val="000000" w:themeColor="text1"/>
          <w:sz w:val="24"/>
          <w:szCs w:val="24"/>
        </w:rPr>
        <w:t>Hz, and initially processed with a bandpass filter (20</w:t>
      </w:r>
      <w:r w:rsidR="00C2014C">
        <w:rPr>
          <w:rFonts w:ascii="Calibri" w:hAnsi="Calibri" w:cs="Calibri"/>
          <w:color w:val="000000" w:themeColor="text1"/>
          <w:sz w:val="24"/>
          <w:szCs w:val="24"/>
        </w:rPr>
        <w:t>–</w:t>
      </w:r>
      <w:r w:rsidR="00AE5BCF" w:rsidRPr="004D48C0">
        <w:rPr>
          <w:rFonts w:ascii="Calibri" w:hAnsi="Calibri" w:cs="Calibri"/>
          <w:color w:val="000000" w:themeColor="text1"/>
          <w:sz w:val="24"/>
          <w:szCs w:val="24"/>
        </w:rPr>
        <w:t xml:space="preserve">450 Hz) and a notch filter (60 Hz). The measured EMG data is transferred to the PC directly. </w:t>
      </w:r>
    </w:p>
    <w:p w14:paraId="710248D2" w14:textId="77777777" w:rsidR="00AE5BCF" w:rsidRPr="004D48C0" w:rsidRDefault="00AE5BCF">
      <w:pPr>
        <w:wordWrap/>
        <w:adjustRightInd w:val="0"/>
        <w:spacing w:after="0" w:line="240" w:lineRule="auto"/>
        <w:jc w:val="left"/>
        <w:rPr>
          <w:rFonts w:ascii="Calibri" w:hAnsi="Calibri" w:cs="Calibri"/>
          <w:color w:val="000000" w:themeColor="text1"/>
          <w:sz w:val="24"/>
          <w:szCs w:val="24"/>
        </w:rPr>
      </w:pPr>
    </w:p>
    <w:p w14:paraId="57C30348" w14:textId="239075EF" w:rsidR="009B5C75" w:rsidRPr="004D48C0" w:rsidRDefault="009742C1">
      <w:pPr>
        <w:numPr>
          <w:ilvl w:val="0"/>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 xml:space="preserve"> </w:t>
      </w:r>
      <w:r w:rsidR="009B5C75" w:rsidRPr="004D48C0">
        <w:rPr>
          <w:rFonts w:ascii="Calibri" w:hAnsi="Calibri" w:cs="Calibri"/>
          <w:b/>
          <w:color w:val="000000" w:themeColor="text1"/>
          <w:sz w:val="24"/>
          <w:szCs w:val="24"/>
          <w:highlight w:val="yellow"/>
        </w:rPr>
        <w:t>Experiment</w:t>
      </w:r>
      <w:r w:rsidR="00C2014C">
        <w:rPr>
          <w:rFonts w:ascii="Calibri" w:hAnsi="Calibri" w:cs="Calibri"/>
          <w:b/>
          <w:color w:val="000000" w:themeColor="text1"/>
          <w:sz w:val="24"/>
          <w:szCs w:val="24"/>
          <w:highlight w:val="yellow"/>
        </w:rPr>
        <w:t>al</w:t>
      </w:r>
      <w:r w:rsidR="009B5C75" w:rsidRPr="004D48C0">
        <w:rPr>
          <w:rFonts w:ascii="Calibri" w:hAnsi="Calibri" w:cs="Calibri"/>
          <w:b/>
          <w:color w:val="000000" w:themeColor="text1"/>
          <w:sz w:val="24"/>
          <w:szCs w:val="24"/>
          <w:highlight w:val="yellow"/>
        </w:rPr>
        <w:t xml:space="preserve"> </w:t>
      </w:r>
      <w:r w:rsidR="00C2014C">
        <w:rPr>
          <w:rFonts w:ascii="Calibri" w:hAnsi="Calibri" w:cs="Calibri"/>
          <w:b/>
          <w:color w:val="000000" w:themeColor="text1"/>
          <w:sz w:val="24"/>
          <w:szCs w:val="24"/>
          <w:highlight w:val="yellow"/>
        </w:rPr>
        <w:t>s</w:t>
      </w:r>
      <w:r w:rsidR="009B5C75" w:rsidRPr="004D48C0">
        <w:rPr>
          <w:rFonts w:ascii="Calibri" w:hAnsi="Calibri" w:cs="Calibri"/>
          <w:b/>
          <w:color w:val="000000" w:themeColor="text1"/>
          <w:sz w:val="24"/>
          <w:szCs w:val="24"/>
          <w:highlight w:val="yellow"/>
        </w:rPr>
        <w:t>et</w:t>
      </w:r>
      <w:r w:rsidR="00C2014C">
        <w:rPr>
          <w:rFonts w:ascii="Calibri" w:hAnsi="Calibri" w:cs="Calibri"/>
          <w:b/>
          <w:color w:val="000000" w:themeColor="text1"/>
          <w:sz w:val="24"/>
          <w:szCs w:val="24"/>
          <w:highlight w:val="yellow"/>
        </w:rPr>
        <w:t>-</w:t>
      </w:r>
      <w:r w:rsidR="009B5C75" w:rsidRPr="004D48C0">
        <w:rPr>
          <w:rFonts w:ascii="Calibri" w:hAnsi="Calibri" w:cs="Calibri"/>
          <w:b/>
          <w:color w:val="000000" w:themeColor="text1"/>
          <w:sz w:val="24"/>
          <w:szCs w:val="24"/>
          <w:highlight w:val="yellow"/>
        </w:rPr>
        <w:t>up</w:t>
      </w:r>
    </w:p>
    <w:p w14:paraId="6BECA07A" w14:textId="77777777" w:rsidR="00667F81" w:rsidRPr="004D48C0" w:rsidRDefault="00667F81">
      <w:pPr>
        <w:pStyle w:val="ListParagraph"/>
        <w:wordWrap/>
        <w:adjustRightInd w:val="0"/>
        <w:spacing w:after="0" w:line="240" w:lineRule="auto"/>
        <w:ind w:leftChars="0" w:left="0"/>
        <w:jc w:val="left"/>
        <w:rPr>
          <w:rFonts w:ascii="Calibri" w:hAnsi="Calibri" w:cs="Calibri"/>
          <w:color w:val="000000" w:themeColor="text1"/>
          <w:sz w:val="24"/>
          <w:szCs w:val="24"/>
        </w:rPr>
      </w:pPr>
    </w:p>
    <w:p w14:paraId="3DB3181F" w14:textId="7B502962" w:rsidR="00667F81" w:rsidRPr="004D48C0" w:rsidRDefault="009141A8">
      <w:pPr>
        <w:pStyle w:val="ListParagraph"/>
        <w:wordWrap/>
        <w:adjustRightInd w:val="0"/>
        <w:spacing w:after="0" w:line="240" w:lineRule="auto"/>
        <w:ind w:leftChars="0" w:left="0"/>
        <w:jc w:val="left"/>
        <w:rPr>
          <w:rFonts w:ascii="Calibri" w:hAnsi="Calibri" w:cs="Calibri"/>
          <w:b/>
          <w:color w:val="000000" w:themeColor="text1"/>
          <w:sz w:val="24"/>
          <w:szCs w:val="24"/>
          <w:highlight w:val="yellow"/>
        </w:rPr>
      </w:pPr>
      <w:r>
        <w:rPr>
          <w:rFonts w:ascii="Calibri" w:hAnsi="Calibri" w:cs="Calibri"/>
          <w:color w:val="000000" w:themeColor="text1"/>
          <w:sz w:val="24"/>
          <w:szCs w:val="24"/>
        </w:rPr>
        <w:lastRenderedPageBreak/>
        <w:t>NOTE:</w:t>
      </w:r>
      <w:r w:rsidR="00667F81" w:rsidRPr="004D48C0">
        <w:rPr>
          <w:rFonts w:ascii="Calibri" w:hAnsi="Calibri" w:cs="Calibri"/>
          <w:color w:val="000000" w:themeColor="text1"/>
          <w:sz w:val="24"/>
          <w:szCs w:val="24"/>
        </w:rPr>
        <w:t xml:space="preserve"> Two raters </w:t>
      </w:r>
      <w:r w:rsidR="00C2014C">
        <w:rPr>
          <w:rFonts w:ascii="Calibri" w:hAnsi="Calibri" w:cs="Calibri"/>
          <w:color w:val="000000" w:themeColor="text1"/>
          <w:sz w:val="24"/>
          <w:szCs w:val="24"/>
        </w:rPr>
        <w:t>should</w:t>
      </w:r>
      <w:r w:rsidR="00667F81" w:rsidRPr="004D48C0">
        <w:rPr>
          <w:rFonts w:ascii="Calibri" w:hAnsi="Calibri" w:cs="Calibri"/>
          <w:color w:val="000000" w:themeColor="text1"/>
          <w:sz w:val="24"/>
          <w:szCs w:val="24"/>
        </w:rPr>
        <w:t xml:space="preserve"> participate in this experiment. </w:t>
      </w:r>
      <w:r w:rsidR="00C2014C">
        <w:rPr>
          <w:rFonts w:ascii="Calibri" w:hAnsi="Calibri" w:cs="Calibri"/>
          <w:color w:val="000000" w:themeColor="text1"/>
          <w:sz w:val="24"/>
          <w:szCs w:val="24"/>
        </w:rPr>
        <w:t>In our case, t</w:t>
      </w:r>
      <w:r w:rsidR="00667F81" w:rsidRPr="004D48C0">
        <w:rPr>
          <w:rFonts w:ascii="Calibri" w:hAnsi="Calibri" w:cs="Calibri"/>
          <w:color w:val="000000" w:themeColor="text1"/>
          <w:sz w:val="24"/>
          <w:szCs w:val="24"/>
        </w:rPr>
        <w:t>he first rater was a physiatrist with more than 6 years of experience in rehabilitation</w:t>
      </w:r>
      <w:r w:rsidR="00C2014C">
        <w:rPr>
          <w:rFonts w:ascii="Calibri" w:hAnsi="Calibri" w:cs="Calibri"/>
          <w:color w:val="000000" w:themeColor="text1"/>
          <w:sz w:val="24"/>
          <w:szCs w:val="24"/>
        </w:rPr>
        <w:t>,</w:t>
      </w:r>
      <w:r w:rsidR="00667F81" w:rsidRPr="004D48C0">
        <w:rPr>
          <w:rFonts w:ascii="Calibri" w:hAnsi="Calibri" w:cs="Calibri"/>
          <w:color w:val="000000" w:themeColor="text1"/>
          <w:sz w:val="24"/>
          <w:szCs w:val="24"/>
        </w:rPr>
        <w:t xml:space="preserve"> and the second rater was an occupational therapist with more than 3 years of experience in stroke rehabilitation. </w:t>
      </w:r>
    </w:p>
    <w:p w14:paraId="2DF693B8" w14:textId="77777777" w:rsidR="00310E20" w:rsidRPr="004D48C0" w:rsidRDefault="00310E20">
      <w:pPr>
        <w:wordWrap/>
        <w:adjustRightInd w:val="0"/>
        <w:spacing w:after="0" w:line="240" w:lineRule="auto"/>
        <w:jc w:val="left"/>
        <w:rPr>
          <w:rFonts w:ascii="Calibri" w:hAnsi="Calibri" w:cs="Calibri"/>
          <w:b/>
          <w:color w:val="000000" w:themeColor="text1"/>
          <w:sz w:val="24"/>
          <w:szCs w:val="24"/>
          <w:highlight w:val="yellow"/>
        </w:rPr>
      </w:pPr>
    </w:p>
    <w:p w14:paraId="6F61CD33" w14:textId="7E195C4B"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highlight w:val="yellow"/>
        </w:rPr>
        <w:t>Initial posture setting</w:t>
      </w:r>
    </w:p>
    <w:p w14:paraId="47A56ABF" w14:textId="77777777" w:rsidR="00310E20" w:rsidRPr="004D48C0" w:rsidRDefault="00310E20">
      <w:pPr>
        <w:wordWrap/>
        <w:adjustRightInd w:val="0"/>
        <w:spacing w:after="0" w:line="240" w:lineRule="auto"/>
        <w:jc w:val="left"/>
        <w:rPr>
          <w:rFonts w:ascii="Calibri" w:hAnsi="Calibri" w:cs="Calibri"/>
          <w:color w:val="000000" w:themeColor="text1"/>
          <w:sz w:val="24"/>
          <w:szCs w:val="24"/>
        </w:rPr>
      </w:pPr>
    </w:p>
    <w:p w14:paraId="392D0E36" w14:textId="60521AA4" w:rsidR="00AE5BCF" w:rsidRPr="004D48C0" w:rsidRDefault="00D8475A">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Place the patient in </w:t>
      </w:r>
      <w:r w:rsidRPr="004D48C0">
        <w:rPr>
          <w:rFonts w:ascii="Calibri" w:hAnsi="Calibri" w:cs="Calibri" w:hint="eastAsia"/>
          <w:color w:val="000000" w:themeColor="text1"/>
          <w:sz w:val="24"/>
          <w:szCs w:val="24"/>
          <w:highlight w:val="yellow"/>
        </w:rPr>
        <w:t>a</w:t>
      </w:r>
      <w:r w:rsidR="00AE5BCF" w:rsidRPr="004D48C0">
        <w:rPr>
          <w:rFonts w:ascii="Calibri" w:hAnsi="Calibri" w:cs="Calibri"/>
          <w:color w:val="000000" w:themeColor="text1"/>
          <w:sz w:val="24"/>
          <w:szCs w:val="24"/>
          <w:highlight w:val="yellow"/>
        </w:rPr>
        <w:t xml:space="preserve"> chair </w:t>
      </w:r>
      <w:r w:rsidRPr="004D48C0">
        <w:rPr>
          <w:rFonts w:ascii="Calibri" w:hAnsi="Calibri" w:cs="Calibri" w:hint="eastAsia"/>
          <w:color w:val="000000" w:themeColor="text1"/>
          <w:sz w:val="24"/>
          <w:szCs w:val="24"/>
          <w:highlight w:val="yellow"/>
        </w:rPr>
        <w:t>with</w:t>
      </w:r>
      <w:r w:rsidR="00AE5BCF" w:rsidRPr="004D48C0">
        <w:rPr>
          <w:rFonts w:ascii="Calibri" w:hAnsi="Calibri" w:cs="Calibri"/>
          <w:color w:val="000000" w:themeColor="text1"/>
          <w:sz w:val="24"/>
          <w:szCs w:val="24"/>
          <w:highlight w:val="yellow"/>
        </w:rPr>
        <w:t xml:space="preserve"> his/her back in a straight posture. </w:t>
      </w:r>
    </w:p>
    <w:p w14:paraId="1086FE9E" w14:textId="77777777" w:rsidR="00AE5BCF" w:rsidRPr="004D48C0" w:rsidRDefault="00AE5BCF">
      <w:pPr>
        <w:wordWrap/>
        <w:adjustRightInd w:val="0"/>
        <w:spacing w:after="0" w:line="240" w:lineRule="auto"/>
        <w:jc w:val="left"/>
        <w:rPr>
          <w:rFonts w:ascii="Calibri" w:hAnsi="Calibri" w:cs="Calibri"/>
          <w:color w:val="000000" w:themeColor="text1"/>
          <w:sz w:val="24"/>
          <w:szCs w:val="24"/>
          <w:highlight w:val="yellow"/>
        </w:rPr>
      </w:pPr>
    </w:p>
    <w:p w14:paraId="25E2B470" w14:textId="4D508691" w:rsidR="00AE5BCF" w:rsidRPr="004D48C0" w:rsidRDefault="00AE5BCF">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Secure both sides of the shoulder and abdomen with seatbelts </w:t>
      </w:r>
      <w:r w:rsidR="00D8475A" w:rsidRPr="004D48C0">
        <w:rPr>
          <w:rFonts w:ascii="Calibri" w:hAnsi="Calibri" w:cs="Calibri" w:hint="eastAsia"/>
          <w:color w:val="000000" w:themeColor="text1"/>
          <w:sz w:val="24"/>
          <w:szCs w:val="24"/>
          <w:highlight w:val="yellow"/>
        </w:rPr>
        <w:t>to keep</w:t>
      </w:r>
      <w:r w:rsidRPr="004D48C0">
        <w:rPr>
          <w:rFonts w:ascii="Calibri" w:hAnsi="Calibri" w:cs="Calibri"/>
          <w:color w:val="000000" w:themeColor="text1"/>
          <w:sz w:val="24"/>
          <w:szCs w:val="24"/>
          <w:highlight w:val="yellow"/>
        </w:rPr>
        <w:t xml:space="preserve"> the shoulder position </w:t>
      </w:r>
      <w:r w:rsidR="00D8475A" w:rsidRPr="004D48C0">
        <w:rPr>
          <w:rFonts w:ascii="Calibri" w:hAnsi="Calibri" w:cs="Calibri" w:hint="eastAsia"/>
          <w:color w:val="000000" w:themeColor="text1"/>
          <w:sz w:val="24"/>
          <w:szCs w:val="24"/>
          <w:highlight w:val="yellow"/>
        </w:rPr>
        <w:t>stable throughout</w:t>
      </w:r>
      <w:r w:rsidRPr="004D48C0">
        <w:rPr>
          <w:rFonts w:ascii="Calibri" w:hAnsi="Calibri" w:cs="Calibri"/>
          <w:color w:val="000000" w:themeColor="text1"/>
          <w:sz w:val="24"/>
          <w:szCs w:val="24"/>
          <w:highlight w:val="yellow"/>
        </w:rPr>
        <w:t xml:space="preserve"> the experiment. </w:t>
      </w:r>
    </w:p>
    <w:p w14:paraId="1CB62599" w14:textId="669FECC6" w:rsidR="00995C86" w:rsidRPr="004D48C0" w:rsidRDefault="00995C86">
      <w:pPr>
        <w:wordWrap/>
        <w:adjustRightInd w:val="0"/>
        <w:spacing w:after="0" w:line="240" w:lineRule="auto"/>
        <w:jc w:val="left"/>
        <w:rPr>
          <w:rFonts w:ascii="Calibri" w:hAnsi="Calibri" w:cs="Calibri"/>
          <w:color w:val="000000" w:themeColor="text1"/>
          <w:sz w:val="24"/>
          <w:szCs w:val="24"/>
          <w:highlight w:val="yellow"/>
        </w:rPr>
      </w:pPr>
    </w:p>
    <w:p w14:paraId="12CD1BBA" w14:textId="41A69FBA" w:rsidR="00995C86" w:rsidRPr="004D48C0" w:rsidRDefault="00995C86">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Place the subject’s hemiparetic arm lightly on the robot manipulandum without fastening the strap</w:t>
      </w:r>
      <w:r w:rsidR="008F72B6" w:rsidRPr="004D48C0">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 </w:t>
      </w:r>
    </w:p>
    <w:p w14:paraId="029CCEF1" w14:textId="77777777" w:rsidR="00310E20" w:rsidRPr="004D48C0" w:rsidRDefault="00310E20">
      <w:pPr>
        <w:wordWrap/>
        <w:adjustRightInd w:val="0"/>
        <w:spacing w:after="0" w:line="240" w:lineRule="auto"/>
        <w:jc w:val="left"/>
        <w:rPr>
          <w:rFonts w:ascii="Calibri" w:hAnsi="Calibri" w:cs="Calibri"/>
          <w:color w:val="000000" w:themeColor="text1"/>
          <w:sz w:val="24"/>
          <w:szCs w:val="24"/>
          <w:highlight w:val="yellow"/>
        </w:rPr>
      </w:pPr>
    </w:p>
    <w:p w14:paraId="523F2EAB" w14:textId="119BB778" w:rsidR="00AE5BCF" w:rsidRPr="004D48C0" w:rsidRDefault="00AE5BCF">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Unfasten the fixation block of the linear slider so that the cuff can be move</w:t>
      </w:r>
      <w:r w:rsidR="00FA238E" w:rsidRPr="004D48C0">
        <w:rPr>
          <w:rFonts w:ascii="Calibri" w:hAnsi="Calibri" w:cs="Calibri" w:hint="eastAsia"/>
          <w:color w:val="000000" w:themeColor="text1"/>
          <w:sz w:val="24"/>
          <w:szCs w:val="24"/>
          <w:highlight w:val="yellow"/>
        </w:rPr>
        <w:t>d</w:t>
      </w:r>
      <w:r w:rsidRPr="004D48C0">
        <w:rPr>
          <w:rFonts w:ascii="Calibri" w:hAnsi="Calibri" w:cs="Calibri"/>
          <w:color w:val="000000" w:themeColor="text1"/>
          <w:sz w:val="24"/>
          <w:szCs w:val="24"/>
          <w:highlight w:val="yellow"/>
        </w:rPr>
        <w:t xml:space="preserve"> freely on the slider and </w:t>
      </w:r>
      <w:r w:rsidR="00FA238E" w:rsidRPr="004D48C0">
        <w:rPr>
          <w:rFonts w:ascii="Calibri" w:hAnsi="Calibri" w:cs="Calibri" w:hint="eastAsia"/>
          <w:color w:val="000000" w:themeColor="text1"/>
          <w:sz w:val="24"/>
          <w:szCs w:val="24"/>
          <w:highlight w:val="yellow"/>
        </w:rPr>
        <w:t>allow</w:t>
      </w:r>
      <w:r w:rsidRPr="004D48C0">
        <w:rPr>
          <w:rFonts w:ascii="Calibri" w:hAnsi="Calibri" w:cs="Calibri"/>
          <w:color w:val="000000" w:themeColor="text1"/>
          <w:sz w:val="24"/>
          <w:szCs w:val="24"/>
          <w:highlight w:val="yellow"/>
        </w:rPr>
        <w:t xml:space="preserve"> the subject’s hemiparetic arm </w:t>
      </w:r>
      <w:r w:rsidR="00FA238E" w:rsidRPr="004D48C0">
        <w:rPr>
          <w:rFonts w:ascii="Calibri" w:hAnsi="Calibri" w:cs="Calibri" w:hint="eastAsia"/>
          <w:color w:val="000000" w:themeColor="text1"/>
          <w:sz w:val="24"/>
          <w:szCs w:val="24"/>
          <w:highlight w:val="yellow"/>
        </w:rPr>
        <w:t xml:space="preserve">to be placed </w:t>
      </w:r>
      <w:r w:rsidRPr="004D48C0">
        <w:rPr>
          <w:rFonts w:ascii="Calibri" w:hAnsi="Calibri" w:cs="Calibri"/>
          <w:color w:val="000000" w:themeColor="text1"/>
          <w:sz w:val="24"/>
          <w:szCs w:val="24"/>
          <w:highlight w:val="yellow"/>
        </w:rPr>
        <w:t>on the robot manipulandum without fastening the strap</w:t>
      </w:r>
      <w:r w:rsidR="00FA238E" w:rsidRPr="004D48C0">
        <w:rPr>
          <w:rFonts w:ascii="Calibri" w:hAnsi="Calibri" w:cs="Calibri" w:hint="eastAsia"/>
          <w:color w:val="000000" w:themeColor="text1"/>
          <w:sz w:val="24"/>
          <w:szCs w:val="24"/>
          <w:highlight w:val="yellow"/>
        </w:rPr>
        <w:t>s</w:t>
      </w:r>
      <w:r w:rsidRPr="004D48C0">
        <w:rPr>
          <w:rFonts w:ascii="Calibri" w:hAnsi="Calibri" w:cs="Calibri"/>
          <w:color w:val="000000" w:themeColor="text1"/>
          <w:sz w:val="24"/>
          <w:szCs w:val="24"/>
          <w:highlight w:val="yellow"/>
        </w:rPr>
        <w:t xml:space="preserve">. </w:t>
      </w:r>
    </w:p>
    <w:p w14:paraId="5CEE2B9D" w14:textId="77777777" w:rsidR="00AE5BCF" w:rsidRPr="004D48C0" w:rsidRDefault="00AE5BCF">
      <w:pPr>
        <w:wordWrap/>
        <w:adjustRightInd w:val="0"/>
        <w:spacing w:after="0" w:line="240" w:lineRule="auto"/>
        <w:jc w:val="left"/>
        <w:rPr>
          <w:rFonts w:ascii="Calibri" w:hAnsi="Calibri" w:cs="Calibri"/>
          <w:color w:val="000000" w:themeColor="text1"/>
          <w:sz w:val="24"/>
          <w:szCs w:val="24"/>
          <w:highlight w:val="yellow"/>
        </w:rPr>
      </w:pPr>
    </w:p>
    <w:p w14:paraId="380C098A" w14:textId="25474D28" w:rsidR="00AE5BCF" w:rsidRPr="004D48C0" w:rsidRDefault="00AE5BCF">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Adjust the height of the robot using the lab jack until the patient’s shoulder is abducted 90</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 </w:t>
      </w:r>
      <w:r w:rsidR="00FC00F4" w:rsidRPr="004D48C0">
        <w:rPr>
          <w:rFonts w:ascii="Calibri" w:hAnsi="Calibri" w:cs="Calibri" w:hint="eastAsia"/>
          <w:color w:val="000000" w:themeColor="text1"/>
          <w:sz w:val="24"/>
          <w:szCs w:val="24"/>
          <w:highlight w:val="yellow"/>
        </w:rPr>
        <w:t>Confirm</w:t>
      </w:r>
      <w:r w:rsidRPr="004D48C0">
        <w:rPr>
          <w:rFonts w:ascii="Calibri" w:hAnsi="Calibri" w:cs="Calibri"/>
          <w:color w:val="000000" w:themeColor="text1"/>
          <w:sz w:val="24"/>
          <w:szCs w:val="24"/>
          <w:highlight w:val="yellow"/>
        </w:rPr>
        <w:t xml:space="preserve"> the abduction angle using a goniometer.</w:t>
      </w:r>
    </w:p>
    <w:p w14:paraId="40D6D55D" w14:textId="77777777" w:rsidR="00AE5BCF" w:rsidRPr="004D48C0" w:rsidRDefault="00AE5BCF">
      <w:pPr>
        <w:wordWrap/>
        <w:adjustRightInd w:val="0"/>
        <w:spacing w:after="0" w:line="240" w:lineRule="auto"/>
        <w:jc w:val="left"/>
        <w:rPr>
          <w:rFonts w:ascii="Calibri" w:hAnsi="Calibri" w:cs="Calibri"/>
          <w:color w:val="000000" w:themeColor="text1"/>
          <w:sz w:val="24"/>
          <w:szCs w:val="24"/>
          <w:highlight w:val="yellow"/>
        </w:rPr>
      </w:pPr>
    </w:p>
    <w:p w14:paraId="2A1BB80D" w14:textId="13A924F9" w:rsidR="00995C86" w:rsidRPr="004D48C0" w:rsidRDefault="00C2014C">
      <w:pPr>
        <w:numPr>
          <w:ilvl w:val="2"/>
          <w:numId w:val="8"/>
        </w:numPr>
        <w:wordWrap/>
        <w:adjustRightInd w:val="0"/>
        <w:spacing w:after="0" w:line="240" w:lineRule="auto"/>
        <w:jc w:val="left"/>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Instruct</w:t>
      </w:r>
      <w:r w:rsidR="00AE5BCF" w:rsidRPr="004D48C0">
        <w:rPr>
          <w:rFonts w:ascii="Calibri" w:hAnsi="Calibri" w:cs="Calibri"/>
          <w:color w:val="000000" w:themeColor="text1"/>
          <w:sz w:val="24"/>
          <w:szCs w:val="24"/>
          <w:highlight w:val="yellow"/>
        </w:rPr>
        <w:t xml:space="preserve"> the subject</w:t>
      </w:r>
      <w:r>
        <w:rPr>
          <w:rFonts w:ascii="Calibri" w:hAnsi="Calibri" w:cs="Calibri"/>
          <w:color w:val="000000" w:themeColor="text1"/>
          <w:sz w:val="24"/>
          <w:szCs w:val="24"/>
          <w:highlight w:val="yellow"/>
        </w:rPr>
        <w:t xml:space="preserve"> to</w:t>
      </w:r>
      <w:r w:rsidR="00AE5BCF" w:rsidRPr="004D48C0">
        <w:rPr>
          <w:rFonts w:ascii="Calibri" w:hAnsi="Calibri" w:cs="Calibri"/>
          <w:color w:val="000000" w:themeColor="text1"/>
          <w:sz w:val="24"/>
          <w:szCs w:val="24"/>
          <w:highlight w:val="yellow"/>
        </w:rPr>
        <w:t xml:space="preserve"> hold the handle and fasten the hand to the handle with straps</w:t>
      </w:r>
      <w:r>
        <w:rPr>
          <w:rFonts w:ascii="Calibri" w:hAnsi="Calibri" w:cs="Calibri"/>
          <w:color w:val="000000" w:themeColor="text1"/>
          <w:sz w:val="24"/>
          <w:szCs w:val="24"/>
          <w:highlight w:val="yellow"/>
        </w:rPr>
        <w:t>.</w:t>
      </w:r>
      <w:r w:rsidR="001D4542" w:rsidRPr="004D48C0">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A</w:t>
      </w:r>
      <w:r w:rsidR="00995C86" w:rsidRPr="004D48C0">
        <w:rPr>
          <w:rFonts w:ascii="Calibri" w:hAnsi="Calibri" w:cs="Calibri"/>
          <w:color w:val="000000" w:themeColor="text1"/>
          <w:sz w:val="24"/>
          <w:szCs w:val="24"/>
          <w:highlight w:val="yellow"/>
        </w:rPr>
        <w:t>lign the rotation axis of the robot and anatomical axis of the elbow joint.</w:t>
      </w:r>
    </w:p>
    <w:p w14:paraId="4C02F44F" w14:textId="77777777" w:rsidR="00310E20" w:rsidRPr="004D48C0" w:rsidRDefault="00310E20">
      <w:pPr>
        <w:wordWrap/>
        <w:adjustRightInd w:val="0"/>
        <w:spacing w:after="0" w:line="240" w:lineRule="auto"/>
        <w:jc w:val="left"/>
        <w:rPr>
          <w:rFonts w:ascii="Calibri" w:hAnsi="Calibri" w:cs="Calibri"/>
          <w:color w:val="000000" w:themeColor="text1"/>
          <w:sz w:val="24"/>
          <w:szCs w:val="24"/>
          <w:highlight w:val="yellow"/>
        </w:rPr>
      </w:pPr>
    </w:p>
    <w:p w14:paraId="25F3C491" w14:textId="69B85410" w:rsidR="00AE5BCF" w:rsidRPr="004D48C0" w:rsidRDefault="00DB6109">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Flex and extend the elbow joint</w:t>
      </w:r>
      <w:r w:rsidRPr="004D48C0">
        <w:rPr>
          <w:rFonts w:ascii="Calibri" w:hAnsi="Calibri" w:cs="Calibri" w:hint="eastAsia"/>
          <w:color w:val="000000" w:themeColor="text1"/>
          <w:sz w:val="24"/>
          <w:szCs w:val="24"/>
          <w:highlight w:val="yellow"/>
        </w:rPr>
        <w:t xml:space="preserve"> </w:t>
      </w:r>
      <w:r w:rsidR="00AE5BCF" w:rsidRPr="004D48C0">
        <w:rPr>
          <w:rFonts w:ascii="Calibri" w:hAnsi="Calibri" w:cs="Calibri"/>
          <w:color w:val="000000" w:themeColor="text1"/>
          <w:sz w:val="24"/>
          <w:szCs w:val="24"/>
          <w:highlight w:val="yellow"/>
        </w:rPr>
        <w:t xml:space="preserve">so that the position of the cuff </w:t>
      </w:r>
      <w:r w:rsidRPr="004D48C0">
        <w:rPr>
          <w:rFonts w:ascii="Calibri" w:hAnsi="Calibri" w:cs="Calibri" w:hint="eastAsia"/>
          <w:color w:val="000000" w:themeColor="text1"/>
          <w:sz w:val="24"/>
          <w:szCs w:val="24"/>
          <w:highlight w:val="yellow"/>
        </w:rPr>
        <w:t>can be</w:t>
      </w:r>
      <w:r w:rsidR="00AE5BCF" w:rsidRPr="004D48C0">
        <w:rPr>
          <w:rFonts w:ascii="Calibri" w:hAnsi="Calibri" w:cs="Calibri"/>
          <w:color w:val="000000" w:themeColor="text1"/>
          <w:sz w:val="24"/>
          <w:szCs w:val="24"/>
          <w:highlight w:val="yellow"/>
        </w:rPr>
        <w:t xml:space="preserve"> readjusted naturally in an optimal position without generating resistance during the elbow movement. Then</w:t>
      </w:r>
      <w:r w:rsidRPr="004D48C0">
        <w:rPr>
          <w:rFonts w:ascii="Calibri" w:hAnsi="Calibri" w:cs="Calibri" w:hint="eastAsia"/>
          <w:color w:val="000000" w:themeColor="text1"/>
          <w:sz w:val="24"/>
          <w:szCs w:val="24"/>
          <w:highlight w:val="yellow"/>
        </w:rPr>
        <w:t>,</w:t>
      </w:r>
      <w:r w:rsidR="00AE5BCF" w:rsidRPr="004D48C0">
        <w:rPr>
          <w:rFonts w:ascii="Calibri" w:hAnsi="Calibri" w:cs="Calibri"/>
          <w:color w:val="000000" w:themeColor="text1"/>
          <w:sz w:val="24"/>
          <w:szCs w:val="24"/>
          <w:highlight w:val="yellow"/>
        </w:rPr>
        <w:t xml:space="preserve"> fasten the fixation block to fix the position of the cuff</w:t>
      </w:r>
      <w:r w:rsidR="001D4542" w:rsidRPr="004D48C0">
        <w:rPr>
          <w:rFonts w:ascii="Calibri" w:hAnsi="Calibri" w:cs="Calibri"/>
          <w:color w:val="000000" w:themeColor="text1"/>
          <w:sz w:val="24"/>
          <w:szCs w:val="24"/>
          <w:highlight w:val="yellow"/>
        </w:rPr>
        <w:t xml:space="preserve"> and f</w:t>
      </w:r>
      <w:r w:rsidR="00AE5BCF" w:rsidRPr="004D48C0">
        <w:rPr>
          <w:rFonts w:ascii="Calibri" w:hAnsi="Calibri" w:cs="Calibri"/>
          <w:color w:val="000000" w:themeColor="text1"/>
          <w:sz w:val="24"/>
          <w:szCs w:val="24"/>
          <w:highlight w:val="yellow"/>
        </w:rPr>
        <w:t>asten the straps of the forearm cuff.</w:t>
      </w:r>
    </w:p>
    <w:p w14:paraId="6DE463AD" w14:textId="77777777" w:rsidR="00310E20" w:rsidRPr="004D48C0" w:rsidRDefault="00310E20">
      <w:pPr>
        <w:wordWrap/>
        <w:adjustRightInd w:val="0"/>
        <w:spacing w:after="0" w:line="240" w:lineRule="auto"/>
        <w:jc w:val="left"/>
        <w:rPr>
          <w:rFonts w:ascii="Calibri" w:hAnsi="Calibri" w:cs="Calibri"/>
          <w:color w:val="000000" w:themeColor="text1"/>
          <w:sz w:val="24"/>
          <w:szCs w:val="24"/>
          <w:highlight w:val="yellow"/>
        </w:rPr>
      </w:pPr>
    </w:p>
    <w:p w14:paraId="6EBB6CDD" w14:textId="0A51789B" w:rsidR="00995C86" w:rsidRPr="004D48C0" w:rsidRDefault="00995C86">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highlight w:val="yellow"/>
        </w:rPr>
        <w:t xml:space="preserve">Attach </w:t>
      </w:r>
      <w:r w:rsidR="008F72B6" w:rsidRPr="004D48C0">
        <w:rPr>
          <w:rFonts w:ascii="Calibri" w:hAnsi="Calibri" w:cs="Calibri"/>
          <w:color w:val="000000" w:themeColor="text1"/>
          <w:sz w:val="24"/>
          <w:szCs w:val="24"/>
          <w:highlight w:val="yellow"/>
        </w:rPr>
        <w:t xml:space="preserve">the </w:t>
      </w:r>
      <w:r w:rsidRPr="004D48C0">
        <w:rPr>
          <w:rFonts w:ascii="Calibri" w:hAnsi="Calibri" w:cs="Calibri"/>
          <w:color w:val="000000" w:themeColor="text1"/>
          <w:sz w:val="24"/>
          <w:szCs w:val="24"/>
          <w:highlight w:val="yellow"/>
        </w:rPr>
        <w:t xml:space="preserve">surface EMG electrodes on the biceps brachii muscle in the hemiparetic arm. </w:t>
      </w:r>
    </w:p>
    <w:p w14:paraId="69F09348" w14:textId="77777777" w:rsidR="00310E20" w:rsidRPr="004D48C0" w:rsidRDefault="00310E20">
      <w:pPr>
        <w:wordWrap/>
        <w:adjustRightInd w:val="0"/>
        <w:spacing w:after="0" w:line="240" w:lineRule="auto"/>
        <w:jc w:val="left"/>
        <w:rPr>
          <w:rFonts w:ascii="Calibri" w:hAnsi="Calibri" w:cs="Calibri"/>
          <w:color w:val="000000" w:themeColor="text1"/>
          <w:sz w:val="24"/>
          <w:szCs w:val="24"/>
        </w:rPr>
      </w:pPr>
    </w:p>
    <w:p w14:paraId="4F5BB14B" w14:textId="77777777" w:rsidR="00FC1674" w:rsidRPr="00C07FCB"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C07FCB">
        <w:rPr>
          <w:rFonts w:ascii="Calibri" w:hAnsi="Calibri" w:cs="Calibri"/>
          <w:b/>
          <w:color w:val="000000" w:themeColor="text1"/>
          <w:sz w:val="24"/>
          <w:szCs w:val="24"/>
          <w:highlight w:val="yellow"/>
        </w:rPr>
        <w:t xml:space="preserve">Passive ROM measurement </w:t>
      </w:r>
    </w:p>
    <w:p w14:paraId="613D0D38"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68B2B7FF" w14:textId="66E14CE0"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w:t>
      </w:r>
      <w:r w:rsidR="00DB6109" w:rsidRPr="004D48C0">
        <w:rPr>
          <w:rFonts w:ascii="Calibri" w:hAnsi="Calibri" w:cs="Calibri" w:hint="eastAsia"/>
          <w:color w:val="000000" w:themeColor="text1"/>
          <w:sz w:val="24"/>
          <w:szCs w:val="24"/>
        </w:rPr>
        <w:t>P</w:t>
      </w:r>
      <w:r w:rsidR="00FC1674" w:rsidRPr="004D48C0">
        <w:rPr>
          <w:rFonts w:ascii="Calibri" w:hAnsi="Calibri" w:cs="Calibri"/>
          <w:color w:val="000000" w:themeColor="text1"/>
          <w:sz w:val="24"/>
          <w:szCs w:val="24"/>
        </w:rPr>
        <w:t xml:space="preserve">assive ROM is used as a boundary ROM in the following experiments to prevent problems caused by movement outside the patient’s operation range. </w:t>
      </w:r>
    </w:p>
    <w:p w14:paraId="2B49A999"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43FC2501" w14:textId="7777777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Input the patient's hemiparetic side information into the program GUI (right or left). </w:t>
      </w:r>
    </w:p>
    <w:p w14:paraId="3B2469B6"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7EF8367E" w14:textId="11AEEC53"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highlight w:val="yellow"/>
        </w:rPr>
        <w:t>Set the elbow 90</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 flexed using a goniometer. Press</w:t>
      </w:r>
      <w:r w:rsidR="00C07FCB">
        <w:rPr>
          <w:rFonts w:ascii="Calibri" w:hAnsi="Calibri" w:cs="Calibri"/>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w:t>
      </w:r>
      <w:r w:rsidRPr="00C07FCB">
        <w:rPr>
          <w:rFonts w:ascii="Calibri" w:hAnsi="Calibri" w:cs="Calibri"/>
          <w:b/>
          <w:color w:val="000000" w:themeColor="text1"/>
          <w:sz w:val="24"/>
          <w:szCs w:val="24"/>
          <w:highlight w:val="yellow"/>
        </w:rPr>
        <w:t>90 deg set</w:t>
      </w:r>
      <w:r w:rsidRPr="004D48C0">
        <w:rPr>
          <w:rFonts w:ascii="Calibri" w:hAnsi="Calibri" w:cs="Calibri"/>
          <w:color w:val="000000" w:themeColor="text1"/>
          <w:sz w:val="24"/>
          <w:szCs w:val="24"/>
          <w:highlight w:val="yellow"/>
        </w:rPr>
        <w:t xml:space="preserve"> button on the GUI panel.</w:t>
      </w:r>
      <w:r w:rsidRPr="004D48C0">
        <w:rPr>
          <w:rFonts w:ascii="Calibri" w:hAnsi="Calibri" w:cs="Calibri"/>
          <w:color w:val="000000" w:themeColor="text1"/>
          <w:sz w:val="24"/>
          <w:szCs w:val="24"/>
        </w:rPr>
        <w:t xml:space="preserve"> This process matches the angle recognized </w:t>
      </w:r>
      <w:r w:rsidR="00DB6109" w:rsidRPr="004D48C0">
        <w:rPr>
          <w:rFonts w:ascii="Calibri" w:hAnsi="Calibri" w:cs="Calibri" w:hint="eastAsia"/>
          <w:color w:val="000000" w:themeColor="text1"/>
          <w:sz w:val="24"/>
          <w:szCs w:val="24"/>
        </w:rPr>
        <w:t xml:space="preserve">by the robot </w:t>
      </w:r>
      <w:r w:rsidRPr="004D48C0">
        <w:rPr>
          <w:rFonts w:ascii="Calibri" w:hAnsi="Calibri" w:cs="Calibri"/>
          <w:color w:val="000000" w:themeColor="text1"/>
          <w:sz w:val="24"/>
          <w:szCs w:val="24"/>
        </w:rPr>
        <w:t xml:space="preserve">with the actual human joint angle. </w:t>
      </w:r>
    </w:p>
    <w:p w14:paraId="134F75A4"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6A60BD69" w14:textId="1C3979D2"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Press the </w:t>
      </w:r>
      <w:r w:rsidRPr="00C07FCB">
        <w:rPr>
          <w:rFonts w:ascii="Calibri" w:hAnsi="Calibri" w:cs="Calibri"/>
          <w:b/>
          <w:color w:val="000000" w:themeColor="text1"/>
          <w:sz w:val="24"/>
          <w:szCs w:val="24"/>
          <w:highlight w:val="yellow"/>
        </w:rPr>
        <w:t>Finish set</w:t>
      </w:r>
      <w:r w:rsidRPr="004D48C0">
        <w:rPr>
          <w:rFonts w:ascii="Calibri" w:hAnsi="Calibri" w:cs="Calibri"/>
          <w:color w:val="000000" w:themeColor="text1"/>
          <w:sz w:val="24"/>
          <w:szCs w:val="24"/>
          <w:highlight w:val="yellow"/>
        </w:rPr>
        <w:t xml:space="preserve"> button on the GUI to switch the robot to the actuating state. </w:t>
      </w:r>
    </w:p>
    <w:p w14:paraId="1C4F6520"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2CE73965" w14:textId="5D5572CD"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lastRenderedPageBreak/>
        <w:t xml:space="preserve">Click the buttons on the </w:t>
      </w:r>
      <w:r w:rsidRPr="00C07FCB">
        <w:rPr>
          <w:rFonts w:ascii="Calibri" w:hAnsi="Calibri" w:cs="Calibri"/>
          <w:b/>
          <w:color w:val="000000" w:themeColor="text1"/>
          <w:sz w:val="24"/>
          <w:szCs w:val="24"/>
          <w:highlight w:val="yellow"/>
        </w:rPr>
        <w:t>Motor run</w:t>
      </w:r>
      <w:r w:rsidRPr="004D48C0">
        <w:rPr>
          <w:rFonts w:ascii="Calibri" w:hAnsi="Calibri" w:cs="Calibri"/>
          <w:color w:val="000000" w:themeColor="text1"/>
          <w:sz w:val="24"/>
          <w:szCs w:val="24"/>
          <w:highlight w:val="yellow"/>
        </w:rPr>
        <w:t xml:space="preserve"> panel on </w:t>
      </w:r>
      <w:r w:rsidR="00DB6109" w:rsidRPr="004D48C0">
        <w:rPr>
          <w:rFonts w:ascii="Calibri" w:hAnsi="Calibri" w:cs="Calibri" w:hint="eastAsia"/>
          <w:color w:val="000000" w:themeColor="text1"/>
          <w:sz w:val="24"/>
          <w:szCs w:val="24"/>
          <w:highlight w:val="yellow"/>
        </w:rPr>
        <w:t xml:space="preserve">the </w:t>
      </w:r>
      <w:r w:rsidRPr="004D48C0">
        <w:rPr>
          <w:rFonts w:ascii="Calibri" w:hAnsi="Calibri" w:cs="Calibri"/>
          <w:color w:val="000000" w:themeColor="text1"/>
          <w:sz w:val="24"/>
          <w:szCs w:val="24"/>
          <w:highlight w:val="yellow"/>
        </w:rPr>
        <w:t>left side of the GUI in order from top to bottom.</w:t>
      </w:r>
      <w:r w:rsidRPr="004D48C0" w:rsidDel="001F4F73">
        <w:rPr>
          <w:rFonts w:ascii="Calibri" w:hAnsi="Calibri" w:cs="Calibri"/>
          <w:color w:val="000000" w:themeColor="text1"/>
          <w:sz w:val="24"/>
          <w:szCs w:val="24"/>
          <w:highlight w:val="yellow"/>
        </w:rPr>
        <w:t xml:space="preserve"> </w:t>
      </w:r>
    </w:p>
    <w:p w14:paraId="3D919715"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155DCDBC" w14:textId="4C3E1A08"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Set the speed to 1</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/s</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 then click the </w:t>
      </w:r>
      <w:r w:rsidRPr="00C07FCB">
        <w:rPr>
          <w:rFonts w:ascii="Calibri" w:hAnsi="Calibri" w:cs="Calibri"/>
          <w:b/>
          <w:color w:val="000000" w:themeColor="text1"/>
          <w:sz w:val="24"/>
          <w:szCs w:val="24"/>
          <w:highlight w:val="yellow"/>
        </w:rPr>
        <w:t>run</w:t>
      </w:r>
      <w:r w:rsidRPr="004D48C0">
        <w:rPr>
          <w:rFonts w:ascii="Calibri" w:hAnsi="Calibri" w:cs="Calibri"/>
          <w:color w:val="000000" w:themeColor="text1"/>
          <w:sz w:val="24"/>
          <w:szCs w:val="24"/>
          <w:highlight w:val="yellow"/>
        </w:rPr>
        <w:t xml:space="preserve"> button. The robot will extend the elbow slowly at 1</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/s from </w:t>
      </w:r>
      <w:r w:rsidR="0086437A">
        <w:rPr>
          <w:rFonts w:ascii="Calibri" w:hAnsi="Calibri" w:cs="Calibri"/>
          <w:color w:val="000000" w:themeColor="text1"/>
          <w:sz w:val="24"/>
          <w:szCs w:val="24"/>
          <w:highlight w:val="yellow"/>
        </w:rPr>
        <w:t xml:space="preserve">a </w:t>
      </w:r>
      <w:r w:rsidRPr="004D48C0">
        <w:rPr>
          <w:rFonts w:ascii="Calibri" w:hAnsi="Calibri" w:cs="Calibri"/>
          <w:color w:val="000000" w:themeColor="text1"/>
          <w:sz w:val="24"/>
          <w:szCs w:val="24"/>
          <w:highlight w:val="yellow"/>
        </w:rPr>
        <w:t>90</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 xml:space="preserve"> flexed posture until the reaction torque reaches a cer</w:t>
      </w:r>
      <w:r w:rsidR="003816F0" w:rsidRPr="004D48C0">
        <w:rPr>
          <w:rFonts w:ascii="Calibri" w:hAnsi="Calibri" w:cs="Calibri"/>
          <w:color w:val="000000" w:themeColor="text1"/>
          <w:sz w:val="24"/>
          <w:szCs w:val="24"/>
          <w:highlight w:val="yellow"/>
        </w:rPr>
        <w:t>tain threshold level or extend</w:t>
      </w:r>
      <w:r w:rsidR="003816F0" w:rsidRPr="004D48C0">
        <w:rPr>
          <w:rFonts w:ascii="Calibri" w:hAnsi="Calibri" w:cs="Calibri" w:hint="eastAsia"/>
          <w:color w:val="000000" w:themeColor="text1"/>
          <w:sz w:val="24"/>
          <w:szCs w:val="24"/>
          <w:highlight w:val="yellow"/>
        </w:rPr>
        <w:t>s by</w:t>
      </w:r>
      <w:r w:rsidRPr="004D48C0">
        <w:rPr>
          <w:rFonts w:ascii="Calibri" w:hAnsi="Calibri" w:cs="Calibri"/>
          <w:color w:val="000000" w:themeColor="text1"/>
          <w:sz w:val="24"/>
          <w:szCs w:val="24"/>
          <w:highlight w:val="yellow"/>
        </w:rPr>
        <w:t xml:space="preserve"> 170</w:t>
      </w:r>
      <w:r w:rsidR="00C2014C">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w:t>
      </w:r>
    </w:p>
    <w:p w14:paraId="4AAA5540"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03955BAF" w14:textId="334127B3"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In this experiment, the torque threshold was set to 0.6 Nm. This value is determined experimentally </w:t>
      </w:r>
      <w:r w:rsidR="003816F0" w:rsidRPr="004D48C0">
        <w:rPr>
          <w:rFonts w:ascii="Calibri" w:hAnsi="Calibri" w:cs="Calibri" w:hint="eastAsia"/>
          <w:color w:val="000000" w:themeColor="text1"/>
          <w:sz w:val="24"/>
          <w:szCs w:val="24"/>
        </w:rPr>
        <w:t>via a</w:t>
      </w:r>
      <w:r w:rsidR="00FC1674" w:rsidRPr="004D48C0">
        <w:rPr>
          <w:rFonts w:ascii="Calibri" w:hAnsi="Calibri" w:cs="Calibri"/>
          <w:color w:val="000000" w:themeColor="text1"/>
          <w:sz w:val="24"/>
          <w:szCs w:val="24"/>
        </w:rPr>
        <w:t xml:space="preserve"> pilot study.</w:t>
      </w:r>
    </w:p>
    <w:p w14:paraId="13EAFD7A"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390AEDF0" w14:textId="7777777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The maximum extended angle is automatically stored as the maximum ROM. </w:t>
      </w:r>
    </w:p>
    <w:p w14:paraId="7356E800"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680F43B4" w14:textId="5D28AF03"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Change the speed to -1</w:t>
      </w:r>
      <w:r w:rsidR="0086437A">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/s</w:t>
      </w:r>
      <w:r w:rsidRPr="004D48C0" w:rsidDel="005906BC">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 xml:space="preserve">and click the </w:t>
      </w:r>
      <w:r w:rsidRPr="00C07FCB">
        <w:rPr>
          <w:rFonts w:ascii="Calibri" w:hAnsi="Calibri" w:cs="Calibri"/>
          <w:b/>
          <w:color w:val="000000" w:themeColor="text1"/>
          <w:sz w:val="24"/>
          <w:szCs w:val="24"/>
          <w:highlight w:val="yellow"/>
        </w:rPr>
        <w:t>run</w:t>
      </w:r>
      <w:r w:rsidRPr="004D48C0">
        <w:rPr>
          <w:rFonts w:ascii="Calibri" w:hAnsi="Calibri" w:cs="Calibri"/>
          <w:color w:val="000000" w:themeColor="text1"/>
          <w:sz w:val="24"/>
          <w:szCs w:val="24"/>
          <w:highlight w:val="yellow"/>
        </w:rPr>
        <w:t xml:space="preserve"> button again. The robot flexes the elbow slowly until the reaction torque reaches the threshold level. </w:t>
      </w:r>
    </w:p>
    <w:p w14:paraId="2CA54C66"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5C70B022" w14:textId="7777777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The maximum flexed angle is automatically stored as the minimum ROM. </w:t>
      </w:r>
    </w:p>
    <w:p w14:paraId="7F9F25C4" w14:textId="77777777" w:rsidR="00995C86" w:rsidRPr="004D48C0" w:rsidRDefault="00995C86">
      <w:pPr>
        <w:wordWrap/>
        <w:adjustRightInd w:val="0"/>
        <w:spacing w:after="0" w:line="240" w:lineRule="auto"/>
        <w:jc w:val="left"/>
        <w:rPr>
          <w:rFonts w:ascii="Calibri" w:hAnsi="Calibri" w:cs="Calibri"/>
          <w:color w:val="000000" w:themeColor="text1"/>
          <w:sz w:val="24"/>
          <w:szCs w:val="24"/>
        </w:rPr>
      </w:pPr>
    </w:p>
    <w:p w14:paraId="1778DF05" w14:textId="77777777" w:rsidR="009B5C75" w:rsidRPr="004D48C0" w:rsidRDefault="009B5C75">
      <w:pPr>
        <w:numPr>
          <w:ilvl w:val="0"/>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MTS measurement</w:t>
      </w:r>
    </w:p>
    <w:p w14:paraId="1E8EC476" w14:textId="11E0BD91" w:rsidR="002C1B57" w:rsidRPr="004D48C0" w:rsidRDefault="002C1B57">
      <w:pPr>
        <w:wordWrap/>
        <w:adjustRightInd w:val="0"/>
        <w:spacing w:after="0" w:line="240" w:lineRule="auto"/>
        <w:jc w:val="left"/>
        <w:rPr>
          <w:rFonts w:ascii="Calibri" w:hAnsi="Calibri" w:cs="Calibri"/>
          <w:color w:val="000000" w:themeColor="text1"/>
          <w:kern w:val="0"/>
          <w:sz w:val="24"/>
          <w:szCs w:val="24"/>
        </w:rPr>
      </w:pPr>
    </w:p>
    <w:p w14:paraId="448F7768" w14:textId="01B6DAC3" w:rsidR="00667F81" w:rsidRPr="004D48C0" w:rsidRDefault="009141A8">
      <w:pPr>
        <w:wordWrap/>
        <w:adjustRightInd w:val="0"/>
        <w:spacing w:after="0" w:line="240" w:lineRule="auto"/>
        <w:jc w:val="left"/>
        <w:rPr>
          <w:rFonts w:ascii="Calibri" w:hAnsi="Calibri" w:cs="Calibri"/>
          <w:color w:val="000000" w:themeColor="text1"/>
          <w:kern w:val="0"/>
          <w:sz w:val="24"/>
          <w:szCs w:val="24"/>
        </w:rPr>
      </w:pPr>
      <w:r>
        <w:rPr>
          <w:rFonts w:ascii="Calibri" w:hAnsi="Calibri" w:cs="Calibri"/>
          <w:color w:val="000000" w:themeColor="text1"/>
          <w:kern w:val="0"/>
          <w:sz w:val="24"/>
          <w:szCs w:val="24"/>
        </w:rPr>
        <w:t>NOTE:</w:t>
      </w:r>
      <w:r w:rsidR="00667F81" w:rsidRPr="004D48C0">
        <w:rPr>
          <w:rFonts w:ascii="Calibri" w:hAnsi="Calibri" w:cs="Calibri"/>
          <w:color w:val="000000" w:themeColor="text1"/>
          <w:kern w:val="0"/>
          <w:sz w:val="24"/>
          <w:szCs w:val="24"/>
        </w:rPr>
        <w:t xml:space="preserve"> The time required for each step is shown in </w:t>
      </w:r>
      <w:r w:rsidRPr="009141A8">
        <w:rPr>
          <w:rFonts w:ascii="Calibri" w:hAnsi="Calibri" w:cs="Calibri"/>
          <w:b/>
          <w:color w:val="000000" w:themeColor="text1"/>
          <w:kern w:val="0"/>
          <w:sz w:val="24"/>
          <w:szCs w:val="24"/>
        </w:rPr>
        <w:t>Figure 1</w:t>
      </w:r>
      <w:r w:rsidR="00667F81" w:rsidRPr="004D48C0">
        <w:rPr>
          <w:rFonts w:ascii="Calibri" w:hAnsi="Calibri" w:cs="Calibri"/>
          <w:color w:val="000000" w:themeColor="text1"/>
          <w:kern w:val="0"/>
          <w:sz w:val="24"/>
          <w:szCs w:val="24"/>
        </w:rPr>
        <w:t xml:space="preserve">. </w:t>
      </w:r>
      <w:r w:rsidR="0086437A">
        <w:rPr>
          <w:rFonts w:ascii="Calibri" w:hAnsi="Calibri" w:cs="Calibri"/>
          <w:color w:val="000000" w:themeColor="text1"/>
          <w:kern w:val="0"/>
          <w:sz w:val="24"/>
          <w:szCs w:val="24"/>
        </w:rPr>
        <w:t>The t</w:t>
      </w:r>
      <w:r w:rsidR="00667F81" w:rsidRPr="004D48C0">
        <w:rPr>
          <w:rFonts w:ascii="Calibri" w:hAnsi="Calibri" w:cs="Calibri"/>
          <w:color w:val="000000" w:themeColor="text1"/>
          <w:kern w:val="0"/>
          <w:sz w:val="24"/>
          <w:szCs w:val="24"/>
        </w:rPr>
        <w:t xml:space="preserve">otal time taken by one subject to perform all the experiment </w:t>
      </w:r>
      <w:r w:rsidR="0086437A">
        <w:rPr>
          <w:rFonts w:ascii="Calibri" w:hAnsi="Calibri" w:cs="Calibri"/>
          <w:color w:val="000000" w:themeColor="text1"/>
          <w:kern w:val="0"/>
          <w:sz w:val="24"/>
          <w:szCs w:val="24"/>
        </w:rPr>
        <w:t>is</w:t>
      </w:r>
      <w:r w:rsidR="00667F81" w:rsidRPr="004D48C0">
        <w:rPr>
          <w:rFonts w:ascii="Calibri" w:hAnsi="Calibri" w:cs="Calibri"/>
          <w:color w:val="000000" w:themeColor="text1"/>
          <w:kern w:val="0"/>
          <w:sz w:val="24"/>
          <w:szCs w:val="24"/>
        </w:rPr>
        <w:t xml:space="preserve"> about 50 min (including the experiment set</w:t>
      </w:r>
      <w:r w:rsidR="0086437A">
        <w:rPr>
          <w:rFonts w:ascii="Calibri" w:hAnsi="Calibri" w:cs="Calibri"/>
          <w:color w:val="000000" w:themeColor="text1"/>
          <w:kern w:val="0"/>
          <w:sz w:val="24"/>
          <w:szCs w:val="24"/>
        </w:rPr>
        <w:t>-</w:t>
      </w:r>
      <w:r w:rsidR="00667F81" w:rsidRPr="004D48C0">
        <w:rPr>
          <w:rFonts w:ascii="Calibri" w:hAnsi="Calibri" w:cs="Calibri"/>
          <w:color w:val="000000" w:themeColor="text1"/>
          <w:kern w:val="0"/>
          <w:sz w:val="24"/>
          <w:szCs w:val="24"/>
        </w:rPr>
        <w:t>up step)</w:t>
      </w:r>
      <w:r w:rsidR="0086437A">
        <w:rPr>
          <w:rFonts w:ascii="Calibri" w:hAnsi="Calibri" w:cs="Calibri"/>
          <w:color w:val="000000" w:themeColor="text1"/>
          <w:kern w:val="0"/>
          <w:sz w:val="24"/>
          <w:szCs w:val="24"/>
        </w:rPr>
        <w:t>,</w:t>
      </w:r>
      <w:r w:rsidR="00667F81" w:rsidRPr="004D48C0">
        <w:rPr>
          <w:rFonts w:ascii="Calibri" w:hAnsi="Calibri" w:cs="Calibri"/>
          <w:color w:val="000000" w:themeColor="text1"/>
          <w:kern w:val="0"/>
          <w:sz w:val="24"/>
          <w:szCs w:val="24"/>
        </w:rPr>
        <w:t xml:space="preserve"> but most of the time </w:t>
      </w:r>
      <w:r w:rsidR="0086437A">
        <w:rPr>
          <w:rFonts w:ascii="Calibri" w:hAnsi="Calibri" w:cs="Calibri"/>
          <w:color w:val="000000" w:themeColor="text1"/>
          <w:kern w:val="0"/>
          <w:sz w:val="24"/>
          <w:szCs w:val="24"/>
        </w:rPr>
        <w:t>should be</w:t>
      </w:r>
      <w:r w:rsidR="00667F81" w:rsidRPr="004D48C0">
        <w:rPr>
          <w:rFonts w:ascii="Calibri" w:hAnsi="Calibri" w:cs="Calibri"/>
          <w:color w:val="000000" w:themeColor="text1"/>
          <w:kern w:val="0"/>
          <w:sz w:val="24"/>
          <w:szCs w:val="24"/>
        </w:rPr>
        <w:t xml:space="preserve"> spent resting to maintain consistency of fatigue.</w:t>
      </w:r>
    </w:p>
    <w:p w14:paraId="1F924691" w14:textId="1AA68187" w:rsidR="00667F81" w:rsidRPr="004D48C0" w:rsidRDefault="00667F81">
      <w:pPr>
        <w:wordWrap/>
        <w:adjustRightInd w:val="0"/>
        <w:spacing w:after="0" w:line="240" w:lineRule="auto"/>
        <w:jc w:val="left"/>
        <w:rPr>
          <w:rFonts w:ascii="Calibri" w:hAnsi="Calibri" w:cs="Calibri"/>
          <w:color w:val="000000" w:themeColor="text1"/>
          <w:kern w:val="0"/>
          <w:sz w:val="24"/>
          <w:szCs w:val="24"/>
        </w:rPr>
      </w:pPr>
    </w:p>
    <w:p w14:paraId="647A8A7E" w14:textId="77777777" w:rsidR="00FC1674" w:rsidRPr="004D48C0"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Inertia effect compensation</w:t>
      </w:r>
    </w:p>
    <w:p w14:paraId="4C1FFC8F"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0228CC4D" w14:textId="7A33181B"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Theoretically, there </w:t>
      </w:r>
      <w:r w:rsidR="0086437A">
        <w:rPr>
          <w:rFonts w:ascii="Calibri" w:hAnsi="Calibri" w:cs="Calibri"/>
          <w:color w:val="000000" w:themeColor="text1"/>
          <w:sz w:val="24"/>
          <w:szCs w:val="24"/>
        </w:rPr>
        <w:t>should be</w:t>
      </w:r>
      <w:r w:rsidR="00FC1674" w:rsidRPr="004D48C0">
        <w:rPr>
          <w:rFonts w:ascii="Calibri" w:hAnsi="Calibri" w:cs="Calibri"/>
          <w:color w:val="000000" w:themeColor="text1"/>
          <w:sz w:val="24"/>
          <w:szCs w:val="24"/>
        </w:rPr>
        <w:t xml:space="preserve"> no inertia effect during the isokinetic motion. However, there </w:t>
      </w:r>
      <w:r w:rsidR="0086437A">
        <w:rPr>
          <w:rFonts w:ascii="Calibri" w:hAnsi="Calibri" w:cs="Calibri"/>
          <w:color w:val="000000" w:themeColor="text1"/>
          <w:sz w:val="24"/>
          <w:szCs w:val="24"/>
        </w:rPr>
        <w:t>may</w:t>
      </w:r>
      <w:r w:rsidR="00FC1674" w:rsidRPr="004D48C0">
        <w:rPr>
          <w:rFonts w:ascii="Calibri" w:hAnsi="Calibri" w:cs="Calibri"/>
          <w:color w:val="000000" w:themeColor="text1"/>
          <w:sz w:val="24"/>
          <w:szCs w:val="24"/>
        </w:rPr>
        <w:t xml:space="preserve"> be an inertia effect at the beginning of the motion. The inertial force should be compensated to measure only the reaction force generated by a stretch reflex. Since the magnitude of the inertial force is different for each subject, a preliminary test for the inertial force compensation should be performed before the actual MTS measurement. </w:t>
      </w:r>
      <w:r w:rsidR="0086437A">
        <w:rPr>
          <w:rFonts w:ascii="Calibri" w:hAnsi="Calibri" w:cs="Calibri"/>
          <w:color w:val="000000" w:themeColor="text1"/>
          <w:sz w:val="24"/>
          <w:szCs w:val="24"/>
        </w:rPr>
        <w:t>An e</w:t>
      </w:r>
      <w:r w:rsidR="00FC1674" w:rsidRPr="004D48C0">
        <w:rPr>
          <w:rFonts w:ascii="Calibri" w:hAnsi="Calibri" w:cs="Calibri"/>
          <w:color w:val="000000" w:themeColor="text1"/>
          <w:sz w:val="24"/>
          <w:szCs w:val="24"/>
        </w:rPr>
        <w:t xml:space="preserve">xample result is shown in </w:t>
      </w:r>
      <w:r w:rsidRPr="009141A8">
        <w:rPr>
          <w:rFonts w:ascii="Calibri" w:hAnsi="Calibri" w:cs="Calibri"/>
          <w:b/>
          <w:color w:val="000000" w:themeColor="text1"/>
          <w:sz w:val="24"/>
          <w:szCs w:val="24"/>
        </w:rPr>
        <w:t>Figure 6</w:t>
      </w:r>
      <w:r w:rsidR="00FC1674" w:rsidRPr="004D48C0">
        <w:rPr>
          <w:rFonts w:ascii="Calibri" w:hAnsi="Calibri" w:cs="Calibri"/>
          <w:color w:val="000000" w:themeColor="text1"/>
          <w:sz w:val="24"/>
          <w:szCs w:val="24"/>
        </w:rPr>
        <w:t>.</w:t>
      </w:r>
    </w:p>
    <w:p w14:paraId="72324AFC"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0BBDD403" w14:textId="6C4DFC15"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Click </w:t>
      </w:r>
      <w:r w:rsidR="003816F0" w:rsidRPr="004D48C0">
        <w:rPr>
          <w:rFonts w:ascii="Calibri" w:hAnsi="Calibri" w:cs="Calibri" w:hint="eastAsia"/>
          <w:color w:val="000000" w:themeColor="text1"/>
          <w:sz w:val="24"/>
          <w:szCs w:val="24"/>
          <w:highlight w:val="yellow"/>
        </w:rPr>
        <w:t xml:space="preserve">the </w:t>
      </w:r>
      <w:r w:rsidRPr="00C07FCB">
        <w:rPr>
          <w:rFonts w:ascii="Calibri" w:hAnsi="Calibri" w:cs="Calibri"/>
          <w:b/>
          <w:color w:val="000000" w:themeColor="text1"/>
          <w:sz w:val="24"/>
          <w:szCs w:val="24"/>
          <w:highlight w:val="yellow"/>
        </w:rPr>
        <w:t>Back</w:t>
      </w:r>
      <w:r w:rsidRPr="004D48C0">
        <w:rPr>
          <w:rFonts w:ascii="Calibri" w:hAnsi="Calibri" w:cs="Calibri"/>
          <w:color w:val="000000" w:themeColor="text1"/>
          <w:sz w:val="24"/>
          <w:szCs w:val="24"/>
          <w:highlight w:val="yellow"/>
        </w:rPr>
        <w:t xml:space="preserve"> button on the control panel. The robot will flex the elbow to minimum angle posture (maximally flexed posture)</w:t>
      </w:r>
      <w:r w:rsidR="0086437A">
        <w:rPr>
          <w:rFonts w:ascii="Calibri" w:hAnsi="Calibri" w:cs="Calibri"/>
          <w:color w:val="000000" w:themeColor="text1"/>
          <w:sz w:val="24"/>
          <w:szCs w:val="24"/>
          <w:highlight w:val="yellow"/>
        </w:rPr>
        <w:t>.</w:t>
      </w:r>
    </w:p>
    <w:p w14:paraId="0C7B38CE"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6E3EF5C6" w14:textId="6705D3AD" w:rsidR="00FC1674" w:rsidRPr="004D48C0" w:rsidRDefault="00F3341B">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Set</w:t>
      </w:r>
      <w:r w:rsidR="003816F0"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speed </w:t>
      </w:r>
      <w:r w:rsidR="0086437A">
        <w:rPr>
          <w:rFonts w:ascii="Calibri" w:hAnsi="Calibri" w:cs="Calibri"/>
          <w:color w:val="000000" w:themeColor="text1"/>
          <w:sz w:val="24"/>
          <w:szCs w:val="24"/>
          <w:highlight w:val="yellow"/>
        </w:rPr>
        <w:t>to</w:t>
      </w:r>
      <w:r w:rsidRPr="004D48C0">
        <w:rPr>
          <w:rFonts w:ascii="Calibri" w:hAnsi="Calibri" w:cs="Calibri"/>
          <w:color w:val="000000" w:themeColor="text1"/>
          <w:sz w:val="24"/>
          <w:szCs w:val="24"/>
          <w:highlight w:val="yellow"/>
        </w:rPr>
        <w:t xml:space="preserve"> 150</w:t>
      </w:r>
      <w:r w:rsidR="0086437A">
        <w:rPr>
          <w:rFonts w:ascii="Calibri" w:hAnsi="Calibri" w:cs="Calibri"/>
          <w:color w:val="000000" w:themeColor="text1"/>
          <w:sz w:val="24"/>
          <w:szCs w:val="24"/>
          <w:highlight w:val="yellow"/>
        </w:rPr>
        <w:t>°</w:t>
      </w:r>
      <w:r w:rsidRPr="004D48C0">
        <w:rPr>
          <w:rFonts w:ascii="Calibri" w:hAnsi="Calibri" w:cs="Calibri"/>
          <w:color w:val="000000" w:themeColor="text1"/>
          <w:sz w:val="24"/>
          <w:szCs w:val="24"/>
          <w:highlight w:val="yellow"/>
        </w:rPr>
        <w:t>/s and t</w:t>
      </w:r>
      <w:r w:rsidR="00FC1674" w:rsidRPr="004D48C0">
        <w:rPr>
          <w:rFonts w:ascii="Calibri" w:hAnsi="Calibri" w:cs="Calibri"/>
          <w:color w:val="000000" w:themeColor="text1"/>
          <w:sz w:val="24"/>
          <w:szCs w:val="24"/>
          <w:highlight w:val="yellow"/>
        </w:rPr>
        <w:t xml:space="preserve">urn on the </w:t>
      </w:r>
      <w:r w:rsidR="009F74D6" w:rsidRPr="00C07FCB">
        <w:rPr>
          <w:rFonts w:ascii="Calibri" w:hAnsi="Calibri" w:cs="Calibri"/>
          <w:b/>
          <w:color w:val="000000" w:themeColor="text1"/>
          <w:sz w:val="24"/>
          <w:szCs w:val="24"/>
          <w:highlight w:val="yellow"/>
        </w:rPr>
        <w:t>Inertia</w:t>
      </w:r>
      <w:r w:rsidR="001E46F7" w:rsidRPr="00C07FCB">
        <w:rPr>
          <w:rFonts w:ascii="Calibri" w:hAnsi="Calibri" w:cs="Calibri"/>
          <w:b/>
          <w:color w:val="000000" w:themeColor="text1"/>
          <w:sz w:val="24"/>
          <w:szCs w:val="24"/>
          <w:highlight w:val="yellow"/>
        </w:rPr>
        <w:t xml:space="preserve"> test</w:t>
      </w:r>
      <w:r w:rsidR="00FC1674" w:rsidRPr="004D48C0">
        <w:rPr>
          <w:rFonts w:ascii="Calibri" w:hAnsi="Calibri" w:cs="Calibri"/>
          <w:color w:val="000000" w:themeColor="text1"/>
          <w:sz w:val="24"/>
          <w:szCs w:val="24"/>
          <w:highlight w:val="yellow"/>
        </w:rPr>
        <w:t xml:space="preserve"> button </w:t>
      </w:r>
      <w:r w:rsidR="0086437A">
        <w:rPr>
          <w:rFonts w:ascii="Calibri" w:hAnsi="Calibri" w:cs="Calibri"/>
          <w:color w:val="000000" w:themeColor="text1"/>
          <w:sz w:val="24"/>
          <w:szCs w:val="24"/>
          <w:highlight w:val="yellow"/>
        </w:rPr>
        <w:t>then</w:t>
      </w:r>
      <w:r w:rsidR="003816F0" w:rsidRPr="004D48C0">
        <w:rPr>
          <w:rFonts w:ascii="Calibri" w:hAnsi="Calibri" w:cs="Calibri" w:hint="eastAsia"/>
          <w:color w:val="000000" w:themeColor="text1"/>
          <w:sz w:val="24"/>
          <w:szCs w:val="24"/>
          <w:highlight w:val="yellow"/>
        </w:rPr>
        <w:t xml:space="preserve"> the</w:t>
      </w:r>
      <w:r w:rsidR="00FC1674" w:rsidRPr="004D48C0">
        <w:rPr>
          <w:rFonts w:ascii="Calibri" w:hAnsi="Calibri" w:cs="Calibri"/>
          <w:color w:val="000000" w:themeColor="text1"/>
          <w:sz w:val="24"/>
          <w:szCs w:val="24"/>
          <w:highlight w:val="yellow"/>
        </w:rPr>
        <w:t xml:space="preserve"> </w:t>
      </w:r>
      <w:r w:rsidR="001E46F7" w:rsidRPr="00C07FCB">
        <w:rPr>
          <w:rFonts w:ascii="Calibri" w:hAnsi="Calibri" w:cs="Calibri"/>
          <w:b/>
          <w:color w:val="000000" w:themeColor="text1"/>
          <w:sz w:val="24"/>
          <w:szCs w:val="24"/>
          <w:highlight w:val="yellow"/>
        </w:rPr>
        <w:t>Run</w:t>
      </w:r>
      <w:r w:rsidR="00FC1674" w:rsidRPr="004D48C0">
        <w:rPr>
          <w:rFonts w:ascii="Calibri" w:hAnsi="Calibri" w:cs="Calibri"/>
          <w:color w:val="000000" w:themeColor="text1"/>
          <w:sz w:val="24"/>
          <w:szCs w:val="24"/>
          <w:highlight w:val="yellow"/>
        </w:rPr>
        <w:t xml:space="preserve"> button. The robot will apply </w:t>
      </w:r>
      <w:r w:rsidR="003816F0" w:rsidRPr="004D48C0">
        <w:rPr>
          <w:rFonts w:ascii="Calibri" w:hAnsi="Calibri" w:cs="Calibri" w:hint="eastAsia"/>
          <w:color w:val="000000" w:themeColor="text1"/>
          <w:sz w:val="24"/>
          <w:szCs w:val="24"/>
          <w:highlight w:val="yellow"/>
        </w:rPr>
        <w:t xml:space="preserve">a </w:t>
      </w:r>
      <w:r w:rsidR="00FC1674" w:rsidRPr="004D48C0">
        <w:rPr>
          <w:rFonts w:ascii="Calibri" w:hAnsi="Calibri" w:cs="Calibri"/>
          <w:color w:val="000000" w:themeColor="text1"/>
          <w:sz w:val="24"/>
          <w:szCs w:val="24"/>
          <w:highlight w:val="yellow"/>
        </w:rPr>
        <w:t>short perturbation of 5</w:t>
      </w:r>
      <w:r w:rsidR="0086437A">
        <w:rPr>
          <w:rFonts w:ascii="Calibri" w:hAnsi="Calibri" w:cs="Calibri"/>
          <w:color w:val="000000" w:themeColor="text1"/>
          <w:sz w:val="24"/>
          <w:szCs w:val="24"/>
          <w:highlight w:val="yellow"/>
        </w:rPr>
        <w:t>°</w:t>
      </w:r>
      <w:r w:rsidR="00FC1674" w:rsidRPr="004D48C0">
        <w:rPr>
          <w:rFonts w:ascii="Calibri" w:hAnsi="Calibri" w:cs="Calibri"/>
          <w:color w:val="000000" w:themeColor="text1"/>
          <w:sz w:val="24"/>
          <w:szCs w:val="24"/>
          <w:highlight w:val="yellow"/>
        </w:rPr>
        <w:t xml:space="preserve"> to th</w:t>
      </w:r>
      <w:r w:rsidR="003816F0" w:rsidRPr="004D48C0">
        <w:rPr>
          <w:rFonts w:ascii="Calibri" w:hAnsi="Calibri" w:cs="Calibri"/>
          <w:color w:val="000000" w:themeColor="text1"/>
          <w:sz w:val="24"/>
          <w:szCs w:val="24"/>
          <w:highlight w:val="yellow"/>
        </w:rPr>
        <w:t xml:space="preserve">e patient at a rate of 150°/s. </w:t>
      </w:r>
      <w:r w:rsidR="003816F0" w:rsidRPr="004D48C0">
        <w:rPr>
          <w:rFonts w:ascii="Calibri" w:hAnsi="Calibri" w:cs="Calibri" w:hint="eastAsia"/>
          <w:color w:val="000000" w:themeColor="text1"/>
          <w:sz w:val="24"/>
          <w:szCs w:val="24"/>
          <w:highlight w:val="yellow"/>
        </w:rPr>
        <w:t>The</w:t>
      </w:r>
      <w:r w:rsidR="003816F0" w:rsidRPr="004D48C0">
        <w:rPr>
          <w:rFonts w:ascii="Calibri" w:hAnsi="Calibri" w:cs="Calibri"/>
          <w:color w:val="000000" w:themeColor="text1"/>
          <w:sz w:val="24"/>
          <w:szCs w:val="24"/>
          <w:highlight w:val="yellow"/>
        </w:rPr>
        <w:t xml:space="preserve"> peak torque and </w:t>
      </w:r>
      <w:r w:rsidR="00FC1674" w:rsidRPr="004D48C0">
        <w:rPr>
          <w:rFonts w:ascii="Calibri" w:hAnsi="Calibri" w:cs="Calibri"/>
          <w:color w:val="000000" w:themeColor="text1"/>
          <w:sz w:val="24"/>
          <w:szCs w:val="24"/>
          <w:highlight w:val="yellow"/>
        </w:rPr>
        <w:t xml:space="preserve">period value of each trial are automatically stacked and displayed on the GUI panel. </w:t>
      </w:r>
    </w:p>
    <w:p w14:paraId="00679CF4"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54C2E3F0" w14:textId="082459D1" w:rsidR="00FC1674" w:rsidRPr="00C07FCB" w:rsidRDefault="00FC1674" w:rsidP="00C07FCB">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Repeat step</w:t>
      </w:r>
      <w:r w:rsidR="003816F0" w:rsidRPr="004D48C0">
        <w:rPr>
          <w:rFonts w:ascii="Calibri" w:hAnsi="Calibri" w:cs="Calibri"/>
          <w:color w:val="000000" w:themeColor="text1"/>
          <w:sz w:val="24"/>
          <w:szCs w:val="24"/>
          <w:highlight w:val="yellow"/>
        </w:rPr>
        <w:t>s</w:t>
      </w:r>
      <w:r w:rsidRPr="004D48C0">
        <w:rPr>
          <w:rFonts w:ascii="Calibri" w:hAnsi="Calibri" w:cs="Calibri"/>
          <w:color w:val="000000" w:themeColor="text1"/>
          <w:sz w:val="24"/>
          <w:szCs w:val="24"/>
          <w:highlight w:val="yellow"/>
        </w:rPr>
        <w:t xml:space="preserve"> </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.1.2</w:t>
      </w:r>
      <w:r w:rsidR="0086437A">
        <w:rPr>
          <w:rFonts w:ascii="Calibri" w:hAnsi="Calibri" w:cs="Calibri"/>
          <w:color w:val="000000" w:themeColor="text1"/>
          <w:sz w:val="24"/>
          <w:szCs w:val="24"/>
          <w:highlight w:val="yellow"/>
        </w:rPr>
        <w:t>–</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.1.3 two more times. Determine a proper peak torque value and period value from the measured data and enter the value on the program GUI.</w:t>
      </w:r>
      <w:r w:rsidR="00C07FCB">
        <w:rPr>
          <w:rFonts w:ascii="Calibri" w:hAnsi="Calibri" w:cs="Calibri"/>
          <w:color w:val="000000" w:themeColor="text1"/>
          <w:sz w:val="24"/>
          <w:szCs w:val="24"/>
        </w:rPr>
        <w:t xml:space="preserve"> </w:t>
      </w:r>
      <w:r w:rsidRPr="00C07FCB">
        <w:rPr>
          <w:rFonts w:ascii="Calibri" w:hAnsi="Calibri" w:cs="Calibri"/>
          <w:color w:val="000000" w:themeColor="text1"/>
          <w:sz w:val="24"/>
          <w:szCs w:val="24"/>
        </w:rPr>
        <w:t>The compensation torque profile (</w:t>
      </w:r>
      <w:proofErr w:type="spellStart"/>
      <w:r w:rsidR="00C07FCB" w:rsidRPr="00C07FCB">
        <w:rPr>
          <w:rFonts w:ascii="Cambria Math" w:hAnsi="Cambria Math" w:cs="Calibri"/>
          <w:i/>
          <w:color w:val="000000" w:themeColor="text1"/>
          <w:sz w:val="24"/>
          <w:szCs w:val="24"/>
        </w:rPr>
        <w:t>τ</w:t>
      </w:r>
      <w:r w:rsidR="00C07FCB" w:rsidRPr="00C07FCB">
        <w:rPr>
          <w:rFonts w:ascii="Calibri" w:hAnsi="Calibri" w:cs="Calibri"/>
          <w:i/>
          <w:color w:val="000000" w:themeColor="text1"/>
          <w:sz w:val="24"/>
          <w:szCs w:val="24"/>
          <w:vertAlign w:val="subscript"/>
        </w:rPr>
        <w:t>comp</w:t>
      </w:r>
      <w:proofErr w:type="spellEnd"/>
      <w:r w:rsidRPr="00C07FCB">
        <w:rPr>
          <w:rFonts w:ascii="Calibri" w:hAnsi="Calibri" w:cs="Calibri"/>
          <w:color w:val="000000" w:themeColor="text1"/>
          <w:sz w:val="24"/>
          <w:szCs w:val="24"/>
        </w:rPr>
        <w:t xml:space="preserve">) is automatically generated based on </w:t>
      </w:r>
      <w:r w:rsidR="0086437A" w:rsidRPr="00C07FCB">
        <w:rPr>
          <w:rFonts w:ascii="Calibri" w:hAnsi="Calibri" w:cs="Calibri"/>
          <w:b/>
          <w:color w:val="000000" w:themeColor="text1"/>
          <w:sz w:val="24"/>
          <w:szCs w:val="24"/>
        </w:rPr>
        <w:t>E</w:t>
      </w:r>
      <w:r w:rsidRPr="00C07FCB">
        <w:rPr>
          <w:rFonts w:ascii="Calibri" w:hAnsi="Calibri" w:cs="Calibri"/>
          <w:b/>
          <w:color w:val="000000" w:themeColor="text1"/>
          <w:sz w:val="24"/>
          <w:szCs w:val="24"/>
        </w:rPr>
        <w:t>quation 1</w:t>
      </w:r>
      <w:r w:rsidR="0086437A" w:rsidRPr="00C07FCB">
        <w:rPr>
          <w:rFonts w:ascii="Calibri" w:hAnsi="Calibri" w:cs="Calibri"/>
          <w:b/>
          <w:color w:val="000000" w:themeColor="text1"/>
          <w:sz w:val="24"/>
          <w:szCs w:val="24"/>
        </w:rPr>
        <w:t xml:space="preserve"> </w:t>
      </w:r>
      <w:r w:rsidR="0086437A" w:rsidRPr="00C07FCB">
        <w:rPr>
          <w:rFonts w:ascii="Calibri" w:hAnsi="Calibri" w:cs="Calibri"/>
          <w:color w:val="000000" w:themeColor="text1"/>
          <w:sz w:val="24"/>
          <w:szCs w:val="24"/>
        </w:rPr>
        <w:t>below,</w:t>
      </w:r>
      <w:r w:rsidRPr="00C07FCB">
        <w:rPr>
          <w:rFonts w:ascii="Calibri" w:hAnsi="Calibri" w:cs="Calibri"/>
          <w:color w:val="000000" w:themeColor="text1"/>
          <w:sz w:val="24"/>
          <w:szCs w:val="24"/>
        </w:rPr>
        <w:t xml:space="preserve"> </w:t>
      </w:r>
      <w:r w:rsidR="0086437A" w:rsidRPr="00C07FCB">
        <w:rPr>
          <w:rFonts w:ascii="Calibri" w:hAnsi="Calibri" w:cs="Calibri"/>
          <w:color w:val="000000" w:themeColor="text1"/>
          <w:sz w:val="24"/>
          <w:szCs w:val="24"/>
        </w:rPr>
        <w:t>w</w:t>
      </w:r>
      <w:r w:rsidRPr="00C07FCB">
        <w:rPr>
          <w:rFonts w:ascii="Calibri" w:hAnsi="Calibri" w:cs="Calibri"/>
          <w:color w:val="000000" w:themeColor="text1"/>
          <w:sz w:val="24"/>
          <w:szCs w:val="24"/>
        </w:rPr>
        <w:t>here</w:t>
      </w:r>
      <w:r w:rsidR="0086437A" w:rsidRPr="00C07FCB">
        <w:rPr>
          <w:rFonts w:ascii="Calibri" w:hAnsi="Calibri" w:cs="Calibri"/>
          <w:color w:val="000000" w:themeColor="text1"/>
          <w:sz w:val="24"/>
          <w:szCs w:val="24"/>
        </w:rPr>
        <w:t>:</w:t>
      </w:r>
      <w:r w:rsidRPr="00C07FCB">
        <w:rPr>
          <w:rFonts w:ascii="Calibri" w:hAnsi="Calibri" w:cs="Calibri"/>
          <w:color w:val="000000" w:themeColor="text1"/>
          <w:sz w:val="24"/>
          <w:szCs w:val="24"/>
        </w:rPr>
        <w:t xml:space="preserve"> </w:t>
      </w:r>
      <m:oMath>
        <m:r>
          <m:rPr>
            <m:sty m:val="p"/>
          </m:rPr>
          <w:rPr>
            <w:rFonts w:ascii="Cambria Math" w:hAnsi="Cambria Math" w:cs="Calibri"/>
            <w:color w:val="000000" w:themeColor="text1"/>
            <w:sz w:val="24"/>
            <w:szCs w:val="24"/>
          </w:rPr>
          <m:t>a</m:t>
        </m:r>
      </m:oMath>
      <w:r w:rsidRPr="00C07FCB">
        <w:rPr>
          <w:rFonts w:ascii="Calibri" w:hAnsi="Calibri" w:cs="Calibri"/>
          <w:color w:val="000000" w:themeColor="text1"/>
          <w:sz w:val="24"/>
          <w:szCs w:val="24"/>
        </w:rPr>
        <w:t xml:space="preserve"> represent</w:t>
      </w:r>
      <w:r w:rsidR="003816F0" w:rsidRPr="00C07FCB">
        <w:rPr>
          <w:rFonts w:ascii="Calibri" w:hAnsi="Calibri" w:cs="Calibri" w:hint="eastAsia"/>
          <w:color w:val="000000" w:themeColor="text1"/>
          <w:sz w:val="24"/>
          <w:szCs w:val="24"/>
        </w:rPr>
        <w:t>s</w:t>
      </w:r>
      <w:r w:rsidRPr="00C07FCB">
        <w:rPr>
          <w:rFonts w:ascii="Calibri" w:hAnsi="Calibri" w:cs="Calibri"/>
          <w:color w:val="000000" w:themeColor="text1"/>
          <w:sz w:val="24"/>
          <w:szCs w:val="24"/>
        </w:rPr>
        <w:t xml:space="preserve"> the determined amplitude and</w:t>
      </w:r>
      <w:r w:rsidR="00C07FCB">
        <w:rPr>
          <w:rFonts w:ascii="Calibri" w:hAnsi="Calibri" w:cs="Calibri"/>
          <w:color w:val="000000" w:themeColor="text1"/>
          <w:sz w:val="24"/>
          <w:szCs w:val="24"/>
        </w:rPr>
        <w:t xml:space="preserve"> </w:t>
      </w:r>
      <w:r w:rsidR="00C07FCB" w:rsidRPr="00C07FCB">
        <w:rPr>
          <w:rFonts w:ascii="Calibri" w:hAnsi="Calibri" w:cs="Calibri"/>
          <w:i/>
          <w:color w:val="000000" w:themeColor="text1"/>
          <w:sz w:val="24"/>
          <w:szCs w:val="24"/>
        </w:rPr>
        <w:t>λ</w:t>
      </w:r>
      <w:r w:rsidRPr="00C07FCB">
        <w:rPr>
          <w:rFonts w:ascii="Calibri" w:hAnsi="Calibri" w:cs="Calibri"/>
          <w:color w:val="000000" w:themeColor="text1"/>
          <w:sz w:val="24"/>
          <w:szCs w:val="24"/>
        </w:rPr>
        <w:t xml:space="preserve"> represent</w:t>
      </w:r>
      <w:r w:rsidR="003816F0" w:rsidRPr="00C07FCB">
        <w:rPr>
          <w:rFonts w:ascii="Calibri" w:hAnsi="Calibri" w:cs="Calibri" w:hint="eastAsia"/>
          <w:color w:val="000000" w:themeColor="text1"/>
          <w:sz w:val="24"/>
          <w:szCs w:val="24"/>
        </w:rPr>
        <w:t>s</w:t>
      </w:r>
      <w:r w:rsidRPr="00C07FCB">
        <w:rPr>
          <w:rFonts w:ascii="Calibri" w:hAnsi="Calibri" w:cs="Calibri"/>
          <w:color w:val="000000" w:themeColor="text1"/>
          <w:sz w:val="24"/>
          <w:szCs w:val="24"/>
        </w:rPr>
        <w:t xml:space="preserve"> the period. </w:t>
      </w:r>
    </w:p>
    <w:p w14:paraId="53AF42EE" w14:textId="77777777" w:rsidR="00FC1674" w:rsidRPr="004D48C0" w:rsidRDefault="00FC1674" w:rsidP="00C07FCB">
      <w:pPr>
        <w:wordWrap/>
        <w:spacing w:after="0" w:line="240" w:lineRule="auto"/>
        <w:jc w:val="left"/>
        <w:rPr>
          <w:rFonts w:ascii="Calibri" w:hAnsi="Calibri" w:cs="Calibri"/>
          <w:color w:val="000000" w:themeColor="text1"/>
          <w:sz w:val="24"/>
          <w:szCs w:val="24"/>
        </w:rPr>
      </w:pPr>
    </w:p>
    <w:p w14:paraId="05A78F03" w14:textId="2A241CDA" w:rsidR="00FC1674" w:rsidRPr="004D48C0" w:rsidRDefault="00C07FCB">
      <w:pPr>
        <w:wordWrap/>
        <w:spacing w:after="0" w:line="240" w:lineRule="auto"/>
        <w:jc w:val="center"/>
        <w:rPr>
          <w:rFonts w:ascii="Calibri" w:hAnsi="Calibri" w:cs="Calibri"/>
          <w:color w:val="000000" w:themeColor="text1"/>
          <w:sz w:val="24"/>
          <w:szCs w:val="24"/>
        </w:rPr>
      </w:pPr>
      <m:oMath>
        <m:sSub>
          <m:sSubPr>
            <m:ctrlPr>
              <w:rPr>
                <w:rFonts w:ascii="Cambria Math" w:hAnsi="Cambria Math" w:cs="Calibri"/>
                <w:color w:val="000000" w:themeColor="text1"/>
                <w:sz w:val="24"/>
                <w:szCs w:val="24"/>
              </w:rPr>
            </m:ctrlPr>
          </m:sSubPr>
          <m:e>
            <m:r>
              <w:rPr>
                <w:rFonts w:ascii="Cambria Math" w:hAnsi="Cambria Math" w:cs="Calibri"/>
                <w:color w:val="000000" w:themeColor="text1"/>
                <w:sz w:val="24"/>
                <w:szCs w:val="24"/>
              </w:rPr>
              <m:t>τ</m:t>
            </m:r>
          </m:e>
          <m:sub>
            <m:r>
              <w:rPr>
                <w:rFonts w:ascii="Cambria Math" w:hAnsi="Cambria Math" w:cs="Calibri"/>
                <w:color w:val="000000" w:themeColor="text1"/>
                <w:sz w:val="24"/>
                <w:szCs w:val="24"/>
              </w:rPr>
              <m:t>comp</m:t>
            </m:r>
          </m:sub>
        </m:sSub>
        <m:r>
          <m:rPr>
            <m:sty m:val="p"/>
          </m:rPr>
          <w:rPr>
            <w:rFonts w:ascii="Cambria Math" w:hAnsi="Cambria Math" w:cs="Calibri"/>
            <w:color w:val="000000" w:themeColor="text1"/>
            <w:sz w:val="24"/>
            <w:szCs w:val="24"/>
          </w:rPr>
          <m:t>=</m:t>
        </m:r>
        <m:d>
          <m:dPr>
            <m:begChr m:val="{"/>
            <m:endChr m:val=""/>
            <m:ctrlPr>
              <w:rPr>
                <w:rFonts w:ascii="Cambria Math" w:hAnsi="Cambria Math" w:cs="Calibri"/>
                <w:color w:val="000000" w:themeColor="text1"/>
                <w:sz w:val="24"/>
                <w:szCs w:val="24"/>
              </w:rPr>
            </m:ctrlPr>
          </m:dPr>
          <m:e>
            <m:eqArr>
              <m:eqArrPr>
                <m:ctrlPr>
                  <w:rPr>
                    <w:rFonts w:ascii="Cambria Math" w:hAnsi="Cambria Math" w:cs="Calibri"/>
                    <w:color w:val="000000" w:themeColor="text1"/>
                    <w:sz w:val="24"/>
                    <w:szCs w:val="24"/>
                  </w:rPr>
                </m:ctrlPr>
              </m:eqArrPr>
              <m:e>
                <m:m>
                  <m:mPr>
                    <m:mcs>
                      <m:mc>
                        <m:mcPr>
                          <m:count m:val="2"/>
                          <m:mcJc m:val="center"/>
                        </m:mcPr>
                      </m:mc>
                    </m:mcs>
                    <m:ctrlPr>
                      <w:rPr>
                        <w:rFonts w:ascii="Cambria Math" w:hAnsi="Cambria Math" w:cs="Calibri"/>
                        <w:i/>
                        <w:color w:val="000000" w:themeColor="text1"/>
                        <w:sz w:val="24"/>
                        <w:szCs w:val="24"/>
                      </w:rPr>
                    </m:ctrlPr>
                  </m:mPr>
                  <m:mr>
                    <m:e>
                      <m:f>
                        <m:fPr>
                          <m:ctrlPr>
                            <w:rPr>
                              <w:rFonts w:ascii="Cambria Math" w:hAnsi="Cambria Math" w:cs="Calibri"/>
                              <w:i/>
                              <w:color w:val="000000" w:themeColor="text1"/>
                              <w:sz w:val="24"/>
                              <w:szCs w:val="24"/>
                            </w:rPr>
                          </m:ctrlPr>
                        </m:fPr>
                        <m:num>
                          <m:r>
                            <w:rPr>
                              <w:rFonts w:ascii="Cambria Math" w:hAnsi="Cambria Math" w:cs="Calibri"/>
                              <w:color w:val="000000" w:themeColor="text1"/>
                              <w:sz w:val="24"/>
                              <w:szCs w:val="24"/>
                            </w:rPr>
                            <m:t>a</m:t>
                          </m:r>
                        </m:num>
                        <m:den>
                          <m:r>
                            <w:rPr>
                              <w:rFonts w:ascii="Cambria Math" w:hAnsi="Cambria Math" w:cs="Calibri"/>
                              <w:color w:val="000000" w:themeColor="text1"/>
                              <w:sz w:val="24"/>
                              <w:szCs w:val="24"/>
                            </w:rPr>
                            <m:t>2</m:t>
                          </m:r>
                        </m:den>
                      </m:f>
                      <m:r>
                        <w:rPr>
                          <w:rFonts w:ascii="Cambria Math" w:hAnsi="Cambria Math" w:cs="Calibri"/>
                          <w:color w:val="000000" w:themeColor="text1"/>
                          <w:sz w:val="24"/>
                          <w:szCs w:val="24"/>
                        </w:rPr>
                        <m:t>∙(1-</m:t>
                      </m:r>
                      <m:func>
                        <m:funcPr>
                          <m:ctrlPr>
                            <w:rPr>
                              <w:rFonts w:ascii="Cambria Math" w:hAnsi="Cambria Math" w:cs="Calibri"/>
                              <w:color w:val="000000" w:themeColor="text1"/>
                              <w:sz w:val="24"/>
                              <w:szCs w:val="24"/>
                            </w:rPr>
                          </m:ctrlPr>
                        </m:funcPr>
                        <m:fName>
                          <m:r>
                            <m:rPr>
                              <m:sty m:val="p"/>
                            </m:rPr>
                            <w:rPr>
                              <w:rFonts w:ascii="Cambria Math" w:hAnsi="Cambria Math" w:cs="Calibri"/>
                              <w:color w:val="000000" w:themeColor="text1"/>
                              <w:sz w:val="24"/>
                              <w:szCs w:val="24"/>
                            </w:rPr>
                            <m:t>cos</m:t>
                          </m:r>
                          <m:ctrlPr>
                            <w:rPr>
                              <w:rFonts w:ascii="Cambria Math" w:hAnsi="Cambria Math" w:cs="Calibri"/>
                              <w:i/>
                              <w:color w:val="000000" w:themeColor="text1"/>
                              <w:sz w:val="24"/>
                              <w:szCs w:val="24"/>
                            </w:rPr>
                          </m:ctrlPr>
                        </m:fName>
                        <m:e>
                          <m:d>
                            <m:dPr>
                              <m:ctrlPr>
                                <w:rPr>
                                  <w:rFonts w:ascii="Cambria Math" w:hAnsi="Cambria Math" w:cs="Calibri"/>
                                  <w:i/>
                                  <w:color w:val="000000" w:themeColor="text1"/>
                                  <w:sz w:val="24"/>
                                  <w:szCs w:val="24"/>
                                </w:rPr>
                              </m:ctrlPr>
                            </m:dPr>
                            <m:e>
                              <m:f>
                                <m:fPr>
                                  <m:ctrlPr>
                                    <w:rPr>
                                      <w:rFonts w:ascii="Cambria Math" w:hAnsi="Cambria Math" w:cs="Calibri"/>
                                      <w:i/>
                                      <w:color w:val="000000" w:themeColor="text1"/>
                                      <w:sz w:val="24"/>
                                      <w:szCs w:val="24"/>
                                    </w:rPr>
                                  </m:ctrlPr>
                                </m:fPr>
                                <m:num>
                                  <m:r>
                                    <w:rPr>
                                      <w:rFonts w:ascii="Cambria Math" w:hAnsi="Cambria Math" w:cs="Calibri"/>
                                      <w:color w:val="000000" w:themeColor="text1"/>
                                      <w:sz w:val="24"/>
                                      <w:szCs w:val="24"/>
                                    </w:rPr>
                                    <m:t>2π∙t</m:t>
                                  </m:r>
                                </m:num>
                                <m:den>
                                  <m:r>
                                    <w:rPr>
                                      <w:rFonts w:ascii="Cambria Math" w:hAnsi="Cambria Math" w:cs="Calibri"/>
                                      <w:color w:val="000000" w:themeColor="text1"/>
                                      <w:sz w:val="24"/>
                                      <w:szCs w:val="24"/>
                                    </w:rPr>
                                    <m:t>λ</m:t>
                                  </m:r>
                                </m:den>
                              </m:f>
                            </m:e>
                          </m:d>
                        </m:e>
                      </m:func>
                      <m:r>
                        <w:rPr>
                          <w:rFonts w:ascii="Cambria Math" w:hAnsi="Cambria Math" w:cs="Calibri"/>
                          <w:color w:val="000000" w:themeColor="text1"/>
                          <w:sz w:val="24"/>
                          <w:szCs w:val="24"/>
                        </w:rPr>
                        <m:t>)</m:t>
                      </m:r>
                    </m:e>
                    <m:e>
                      <m:r>
                        <w:rPr>
                          <w:rFonts w:ascii="Cambria Math" w:hAnsi="Cambria Math" w:cs="Calibri"/>
                          <w:color w:val="000000" w:themeColor="text1"/>
                          <w:sz w:val="24"/>
                          <w:szCs w:val="24"/>
                        </w:rPr>
                        <m:t xml:space="preserve">   (t</m:t>
                      </m:r>
                      <m:r>
                        <w:rPr>
                          <w:rFonts w:ascii="Cambria Math" w:hAnsi="Cambria Math" w:cs="Calibri" w:hint="eastAsia"/>
                          <w:color w:val="000000" w:themeColor="text1"/>
                          <w:sz w:val="24"/>
                          <w:szCs w:val="24"/>
                        </w:rPr>
                        <m:t>≤</m:t>
                      </m:r>
                      <m:r>
                        <w:rPr>
                          <w:rFonts w:ascii="Cambria Math" w:hAnsi="Cambria Math" w:cs="Calibri"/>
                          <w:color w:val="000000" w:themeColor="text1"/>
                          <w:sz w:val="24"/>
                          <w:szCs w:val="24"/>
                        </w:rPr>
                        <m:t>λ)</m:t>
                      </m:r>
                    </m:e>
                  </m:mr>
                </m:m>
              </m:e>
              <m:e>
                <m:m>
                  <m:mPr>
                    <m:mcs>
                      <m:mc>
                        <m:mcPr>
                          <m:count m:val="2"/>
                          <m:mcJc m:val="center"/>
                        </m:mcPr>
                      </m:mc>
                    </m:mcs>
                    <m:ctrlPr>
                      <w:rPr>
                        <w:rFonts w:ascii="Cambria Math" w:hAnsi="Cambria Math" w:cs="Calibri"/>
                        <w:i/>
                        <w:color w:val="000000" w:themeColor="text1"/>
                        <w:sz w:val="24"/>
                        <w:szCs w:val="24"/>
                      </w:rPr>
                    </m:ctrlPr>
                  </m:mPr>
                  <m:mr>
                    <m:e>
                      <m:r>
                        <w:rPr>
                          <w:rFonts w:ascii="Cambria Math" w:hAnsi="Cambria Math" w:cs="Calibri"/>
                          <w:color w:val="000000" w:themeColor="text1"/>
                          <w:sz w:val="24"/>
                          <w:szCs w:val="24"/>
                        </w:rPr>
                        <m:t>-0.15∙</m:t>
                      </m:r>
                      <m:f>
                        <m:fPr>
                          <m:ctrlPr>
                            <w:rPr>
                              <w:rFonts w:ascii="Cambria Math" w:hAnsi="Cambria Math" w:cs="Calibri"/>
                              <w:i/>
                              <w:color w:val="000000" w:themeColor="text1"/>
                              <w:sz w:val="24"/>
                              <w:szCs w:val="24"/>
                            </w:rPr>
                          </m:ctrlPr>
                        </m:fPr>
                        <m:num>
                          <m:r>
                            <w:rPr>
                              <w:rFonts w:ascii="Cambria Math" w:hAnsi="Cambria Math" w:cs="Calibri"/>
                              <w:color w:val="000000" w:themeColor="text1"/>
                              <w:sz w:val="24"/>
                              <w:szCs w:val="24"/>
                            </w:rPr>
                            <m:t>a</m:t>
                          </m:r>
                        </m:num>
                        <m:den>
                          <m:r>
                            <w:rPr>
                              <w:rFonts w:ascii="Cambria Math" w:hAnsi="Cambria Math" w:cs="Calibri"/>
                              <w:color w:val="000000" w:themeColor="text1"/>
                              <w:sz w:val="24"/>
                              <w:szCs w:val="24"/>
                            </w:rPr>
                            <m:t>2</m:t>
                          </m:r>
                        </m:den>
                      </m:f>
                      <m:r>
                        <w:rPr>
                          <w:rFonts w:ascii="Cambria Math" w:hAnsi="Cambria Math" w:cs="Calibri"/>
                          <w:color w:val="000000" w:themeColor="text1"/>
                          <w:sz w:val="24"/>
                          <w:szCs w:val="24"/>
                        </w:rPr>
                        <m:t>∙(1-</m:t>
                      </m:r>
                      <m:func>
                        <m:funcPr>
                          <m:ctrlPr>
                            <w:rPr>
                              <w:rFonts w:ascii="Cambria Math" w:hAnsi="Cambria Math" w:cs="Calibri"/>
                              <w:color w:val="000000" w:themeColor="text1"/>
                              <w:sz w:val="24"/>
                              <w:szCs w:val="24"/>
                            </w:rPr>
                          </m:ctrlPr>
                        </m:funcPr>
                        <m:fName>
                          <m:r>
                            <m:rPr>
                              <m:sty m:val="p"/>
                            </m:rPr>
                            <w:rPr>
                              <w:rFonts w:ascii="Cambria Math" w:hAnsi="Cambria Math" w:cs="Calibri"/>
                              <w:color w:val="000000" w:themeColor="text1"/>
                              <w:sz w:val="24"/>
                              <w:szCs w:val="24"/>
                            </w:rPr>
                            <m:t>cos</m:t>
                          </m:r>
                          <m:ctrlPr>
                            <w:rPr>
                              <w:rFonts w:ascii="Cambria Math" w:hAnsi="Cambria Math" w:cs="Calibri"/>
                              <w:i/>
                              <w:color w:val="000000" w:themeColor="text1"/>
                              <w:sz w:val="24"/>
                              <w:szCs w:val="24"/>
                            </w:rPr>
                          </m:ctrlPr>
                        </m:fName>
                        <m:e>
                          <m:d>
                            <m:dPr>
                              <m:ctrlPr>
                                <w:rPr>
                                  <w:rFonts w:ascii="Cambria Math" w:hAnsi="Cambria Math" w:cs="Calibri"/>
                                  <w:i/>
                                  <w:color w:val="000000" w:themeColor="text1"/>
                                  <w:sz w:val="24"/>
                                  <w:szCs w:val="24"/>
                                </w:rPr>
                              </m:ctrlPr>
                            </m:dPr>
                            <m:e>
                              <m:f>
                                <m:fPr>
                                  <m:ctrlPr>
                                    <w:rPr>
                                      <w:rFonts w:ascii="Cambria Math" w:hAnsi="Cambria Math" w:cs="Calibri"/>
                                      <w:i/>
                                      <w:color w:val="000000" w:themeColor="text1"/>
                                      <w:sz w:val="24"/>
                                      <w:szCs w:val="24"/>
                                    </w:rPr>
                                  </m:ctrlPr>
                                </m:fPr>
                                <m:num>
                                  <m:r>
                                    <w:rPr>
                                      <w:rFonts w:ascii="Cambria Math" w:hAnsi="Cambria Math" w:cs="Calibri"/>
                                      <w:color w:val="000000" w:themeColor="text1"/>
                                      <w:sz w:val="24"/>
                                      <w:szCs w:val="24"/>
                                    </w:rPr>
                                    <m:t>2π∙t</m:t>
                                  </m:r>
                                </m:num>
                                <m:den>
                                  <m:r>
                                    <w:rPr>
                                      <w:rFonts w:ascii="Cambria Math" w:hAnsi="Cambria Math" w:cs="Calibri"/>
                                      <w:color w:val="000000" w:themeColor="text1"/>
                                      <w:sz w:val="24"/>
                                      <w:szCs w:val="24"/>
                                    </w:rPr>
                                    <m:t>λ</m:t>
                                  </m:r>
                                </m:den>
                              </m:f>
                            </m:e>
                          </m:d>
                        </m:e>
                      </m:func>
                      <m:r>
                        <w:rPr>
                          <w:rFonts w:ascii="Cambria Math" w:hAnsi="Cambria Math" w:cs="Calibri"/>
                          <w:color w:val="000000" w:themeColor="text1"/>
                          <w:sz w:val="24"/>
                          <w:szCs w:val="24"/>
                        </w:rPr>
                        <m:t>)</m:t>
                      </m:r>
                    </m:e>
                    <m:e>
                      <m:r>
                        <w:rPr>
                          <w:rFonts w:ascii="Cambria Math" w:hAnsi="Cambria Math" w:cs="Calibri"/>
                          <w:color w:val="000000" w:themeColor="text1"/>
                          <w:sz w:val="24"/>
                          <w:szCs w:val="24"/>
                        </w:rPr>
                        <m:t>(λ&lt;t</m:t>
                      </m:r>
                      <m:r>
                        <w:rPr>
                          <w:rFonts w:ascii="Cambria Math" w:hAnsi="Cambria Math" w:cs="Calibri" w:hint="eastAsia"/>
                          <w:color w:val="000000" w:themeColor="text1"/>
                          <w:sz w:val="24"/>
                          <w:szCs w:val="24"/>
                        </w:rPr>
                        <m:t>≤</m:t>
                      </m:r>
                      <m:r>
                        <w:rPr>
                          <w:rFonts w:ascii="Cambria Math" w:hAnsi="Cambria Math" w:cs="Calibri"/>
                          <w:color w:val="000000" w:themeColor="text1"/>
                          <w:sz w:val="24"/>
                          <w:szCs w:val="24"/>
                        </w:rPr>
                        <m:t>2λ)</m:t>
                      </m:r>
                    </m:e>
                  </m:mr>
                </m:m>
              </m:e>
              <m:e>
                <m:m>
                  <m:mPr>
                    <m:mcs>
                      <m:mc>
                        <m:mcPr>
                          <m:count m:val="2"/>
                          <m:mcJc m:val="center"/>
                        </m:mcPr>
                      </m:mc>
                    </m:mcs>
                    <m:ctrlPr>
                      <w:rPr>
                        <w:rFonts w:ascii="Cambria Math" w:hAnsi="Cambria Math" w:cs="Calibri"/>
                        <w:i/>
                        <w:color w:val="000000" w:themeColor="text1"/>
                        <w:sz w:val="24"/>
                        <w:szCs w:val="24"/>
                      </w:rPr>
                    </m:ctrlPr>
                  </m:mPr>
                  <m:mr>
                    <m:e>
                      <m:r>
                        <w:rPr>
                          <w:rFonts w:ascii="Cambria Math" w:hAnsi="Cambria Math" w:cs="Calibri"/>
                          <w:color w:val="000000" w:themeColor="text1"/>
                          <w:sz w:val="24"/>
                          <w:szCs w:val="24"/>
                        </w:rPr>
                        <m:t xml:space="preserve">     0</m:t>
                      </m:r>
                    </m:e>
                    <m:e>
                      <m:r>
                        <w:rPr>
                          <w:rFonts w:ascii="Cambria Math" w:hAnsi="Cambria Math" w:cs="Calibri"/>
                          <w:color w:val="000000" w:themeColor="text1"/>
                          <w:sz w:val="24"/>
                          <w:szCs w:val="24"/>
                        </w:rPr>
                        <m:t xml:space="preserve">      (</m:t>
                      </m:r>
                    </m:e>
                  </m:mr>
                </m:m>
                <m:r>
                  <w:rPr>
                    <w:rFonts w:ascii="Cambria Math" w:hAnsi="Cambria Math" w:cs="Calibri"/>
                    <w:color w:val="000000" w:themeColor="text1"/>
                    <w:sz w:val="24"/>
                    <w:szCs w:val="24"/>
                  </w:rPr>
                  <m:t>t&gt;2λ)</m:t>
                </m:r>
              </m:e>
            </m:eqArr>
          </m:e>
        </m:d>
      </m:oMath>
      <w:r w:rsidR="009141A8">
        <w:rPr>
          <w:rFonts w:ascii="Calibri" w:hAnsi="Calibri" w:cs="Calibri"/>
          <w:color w:val="000000" w:themeColor="text1"/>
          <w:sz w:val="24"/>
          <w:szCs w:val="24"/>
        </w:rPr>
        <w:t xml:space="preserve"> </w:t>
      </w:r>
      <w:r w:rsidR="00FC1674" w:rsidRPr="004D48C0">
        <w:rPr>
          <w:rFonts w:ascii="Calibri" w:hAnsi="Calibri" w:cs="Calibri"/>
          <w:color w:val="000000" w:themeColor="text1"/>
          <w:sz w:val="24"/>
          <w:szCs w:val="24"/>
        </w:rPr>
        <w:tab/>
      </w:r>
    </w:p>
    <w:p w14:paraId="3D17C38F" w14:textId="77777777" w:rsidR="0086437A" w:rsidRDefault="0086437A" w:rsidP="00B2079C">
      <w:pPr>
        <w:wordWrap/>
        <w:adjustRightInd w:val="0"/>
        <w:spacing w:after="0" w:line="240" w:lineRule="auto"/>
        <w:jc w:val="left"/>
        <w:rPr>
          <w:rFonts w:ascii="Calibri" w:hAnsi="Calibri" w:cs="Calibri"/>
          <w:color w:val="000000" w:themeColor="text1"/>
          <w:sz w:val="24"/>
          <w:szCs w:val="24"/>
        </w:rPr>
      </w:pPr>
    </w:p>
    <w:p w14:paraId="082624CF" w14:textId="5F41991B"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The shape of the inertial torque is modeled as a raised cosine shape to reduce the calculation load. The compensation torque</w:t>
      </w:r>
      <w:r w:rsidR="003F0B85" w:rsidRPr="004D48C0">
        <w:rPr>
          <w:rFonts w:ascii="Calibri" w:hAnsi="Calibri" w:cs="Calibri" w:hint="eastAsia"/>
          <w:color w:val="000000" w:themeColor="text1"/>
          <w:sz w:val="24"/>
          <w:szCs w:val="24"/>
        </w:rPr>
        <w:t>, which</w:t>
      </w:r>
      <w:r w:rsidR="00FC1674" w:rsidRPr="004D48C0">
        <w:rPr>
          <w:rFonts w:ascii="Calibri" w:hAnsi="Calibri" w:cs="Calibri"/>
          <w:color w:val="000000" w:themeColor="text1"/>
          <w:sz w:val="24"/>
          <w:szCs w:val="24"/>
        </w:rPr>
        <w:t xml:space="preserve"> </w:t>
      </w:r>
      <w:r w:rsidR="0086437A">
        <w:rPr>
          <w:rFonts w:ascii="Calibri" w:hAnsi="Calibri" w:cs="Calibri"/>
          <w:color w:val="000000" w:themeColor="text1"/>
          <w:sz w:val="24"/>
          <w:szCs w:val="24"/>
        </w:rPr>
        <w:t>is</w:t>
      </w:r>
      <w:r w:rsidR="00FC1674" w:rsidRPr="004D48C0">
        <w:rPr>
          <w:rFonts w:ascii="Calibri" w:hAnsi="Calibri" w:cs="Calibri"/>
          <w:color w:val="000000" w:themeColor="text1"/>
          <w:sz w:val="24"/>
          <w:szCs w:val="24"/>
        </w:rPr>
        <w:t xml:space="preserve"> designed for two periods </w:t>
      </w:r>
      <w:r w:rsidR="003F0B85" w:rsidRPr="004D48C0">
        <w:rPr>
          <w:rFonts w:ascii="Calibri" w:hAnsi="Calibri" w:cs="Calibri" w:hint="eastAsia"/>
          <w:color w:val="000000" w:themeColor="text1"/>
          <w:sz w:val="24"/>
          <w:szCs w:val="24"/>
        </w:rPr>
        <w:t>due to</w:t>
      </w:r>
      <w:r w:rsidR="00FC1674" w:rsidRPr="004D48C0">
        <w:rPr>
          <w:rFonts w:ascii="Calibri" w:hAnsi="Calibri" w:cs="Calibri"/>
          <w:color w:val="000000" w:themeColor="text1"/>
          <w:sz w:val="24"/>
          <w:szCs w:val="24"/>
        </w:rPr>
        <w:t xml:space="preserve"> the inertia effect</w:t>
      </w:r>
      <w:r w:rsidR="003F0B85" w:rsidRPr="004D48C0">
        <w:rPr>
          <w:rFonts w:ascii="Calibri" w:hAnsi="Calibri" w:cs="Calibri" w:hint="eastAsia"/>
          <w:color w:val="000000" w:themeColor="text1"/>
          <w:sz w:val="24"/>
          <w:szCs w:val="24"/>
        </w:rPr>
        <w:t>,</w:t>
      </w:r>
      <w:r w:rsidR="00FC1674" w:rsidRPr="004D48C0">
        <w:rPr>
          <w:rFonts w:ascii="Calibri" w:hAnsi="Calibri" w:cs="Calibri"/>
          <w:color w:val="000000" w:themeColor="text1"/>
          <w:sz w:val="24"/>
          <w:szCs w:val="24"/>
        </w:rPr>
        <w:t xml:space="preserve"> almost disappears after the second period. The amplitude of the second period </w:t>
      </w:r>
      <w:proofErr w:type="gramStart"/>
      <w:r w:rsidR="0086437A">
        <w:rPr>
          <w:rFonts w:ascii="Calibri" w:hAnsi="Calibri" w:cs="Calibri"/>
          <w:color w:val="000000" w:themeColor="text1"/>
          <w:sz w:val="24"/>
          <w:szCs w:val="24"/>
        </w:rPr>
        <w:t xml:space="preserve">is </w:t>
      </w:r>
      <w:r w:rsidR="00FC1674" w:rsidRPr="004D48C0">
        <w:rPr>
          <w:rFonts w:ascii="Calibri" w:hAnsi="Calibri" w:cs="Calibri"/>
          <w:color w:val="000000" w:themeColor="text1"/>
          <w:sz w:val="24"/>
          <w:szCs w:val="24"/>
        </w:rPr>
        <w:t xml:space="preserve"> designed</w:t>
      </w:r>
      <w:proofErr w:type="gramEnd"/>
      <w:r w:rsidR="00FC1674" w:rsidRPr="004D48C0">
        <w:rPr>
          <w:rFonts w:ascii="Calibri" w:hAnsi="Calibri" w:cs="Calibri"/>
          <w:color w:val="000000" w:themeColor="text1"/>
          <w:sz w:val="24"/>
          <w:szCs w:val="24"/>
        </w:rPr>
        <w:t xml:space="preserve"> to be 15% of the first period.</w:t>
      </w:r>
    </w:p>
    <w:p w14:paraId="3A5ECDF3"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620FB852" w14:textId="77777777" w:rsidR="00FC1674" w:rsidRPr="004D48C0"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 xml:space="preserve">Familiarization step </w:t>
      </w:r>
    </w:p>
    <w:p w14:paraId="101F01DA"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1096B66E" w14:textId="729B78EC"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Prior to the actual experiment, </w:t>
      </w:r>
      <w:r w:rsidR="0086437A">
        <w:rPr>
          <w:rFonts w:ascii="Calibri" w:hAnsi="Calibri" w:cs="Calibri"/>
          <w:color w:val="000000" w:themeColor="text1"/>
          <w:sz w:val="24"/>
          <w:szCs w:val="24"/>
        </w:rPr>
        <w:t xml:space="preserve">perform </w:t>
      </w:r>
      <w:r w:rsidRPr="004D48C0">
        <w:rPr>
          <w:rFonts w:ascii="Calibri" w:hAnsi="Calibri" w:cs="Calibri"/>
          <w:color w:val="000000" w:themeColor="text1"/>
          <w:sz w:val="24"/>
          <w:szCs w:val="24"/>
        </w:rPr>
        <w:t>three training operations to familiarize the patient with sudden movements.</w:t>
      </w:r>
    </w:p>
    <w:p w14:paraId="00E15037"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5ECEEE93" w14:textId="3C86894A"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Click </w:t>
      </w:r>
      <w:r w:rsidR="003F0B85" w:rsidRPr="004D48C0">
        <w:rPr>
          <w:rFonts w:ascii="Calibri" w:hAnsi="Calibri" w:cs="Calibri" w:hint="eastAsia"/>
          <w:color w:val="000000" w:themeColor="text1"/>
          <w:sz w:val="24"/>
          <w:szCs w:val="24"/>
          <w:highlight w:val="yellow"/>
        </w:rPr>
        <w:t xml:space="preserve">the </w:t>
      </w:r>
      <w:r w:rsidRPr="00C07FCB">
        <w:rPr>
          <w:rFonts w:ascii="Calibri" w:hAnsi="Calibri" w:cs="Calibri"/>
          <w:b/>
          <w:color w:val="000000" w:themeColor="text1"/>
          <w:sz w:val="24"/>
          <w:szCs w:val="24"/>
          <w:highlight w:val="yellow"/>
        </w:rPr>
        <w:t>Back</w:t>
      </w:r>
      <w:r w:rsidRPr="004D48C0">
        <w:rPr>
          <w:rFonts w:ascii="Calibri" w:hAnsi="Calibri" w:cs="Calibri"/>
          <w:color w:val="000000" w:themeColor="text1"/>
          <w:sz w:val="24"/>
          <w:szCs w:val="24"/>
          <w:highlight w:val="yellow"/>
        </w:rPr>
        <w:t xml:space="preserve"> button on the panel. The robot will flex the elbow to </w:t>
      </w:r>
      <w:r w:rsidR="003F0B85" w:rsidRPr="004D48C0">
        <w:rPr>
          <w:rFonts w:ascii="Calibri" w:hAnsi="Calibri" w:cs="Calibri" w:hint="eastAsia"/>
          <w:color w:val="000000" w:themeColor="text1"/>
          <w:sz w:val="24"/>
          <w:szCs w:val="24"/>
          <w:highlight w:val="yellow"/>
        </w:rPr>
        <w:t xml:space="preserve">the </w:t>
      </w:r>
      <w:r w:rsidRPr="004D48C0">
        <w:rPr>
          <w:rFonts w:ascii="Calibri" w:hAnsi="Calibri" w:cs="Calibri"/>
          <w:color w:val="000000" w:themeColor="text1"/>
          <w:sz w:val="24"/>
          <w:szCs w:val="24"/>
          <w:highlight w:val="yellow"/>
        </w:rPr>
        <w:t>minimum angle posture.</w:t>
      </w:r>
    </w:p>
    <w:p w14:paraId="43A357C4"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6C6AE1C0" w14:textId="390B66D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Click </w:t>
      </w:r>
      <w:r w:rsidR="003F0B85" w:rsidRPr="004D48C0">
        <w:rPr>
          <w:rFonts w:ascii="Calibri" w:hAnsi="Calibri" w:cs="Calibri" w:hint="eastAsia"/>
          <w:color w:val="000000" w:themeColor="text1"/>
          <w:sz w:val="24"/>
          <w:szCs w:val="24"/>
          <w:highlight w:val="yellow"/>
        </w:rPr>
        <w:t xml:space="preserve">the </w:t>
      </w:r>
      <w:r w:rsidR="003F0B85" w:rsidRPr="00C07FCB">
        <w:rPr>
          <w:rFonts w:ascii="Calibri" w:hAnsi="Calibri" w:cs="Calibri"/>
          <w:b/>
          <w:color w:val="000000" w:themeColor="text1"/>
          <w:sz w:val="24"/>
          <w:szCs w:val="24"/>
          <w:highlight w:val="yellow"/>
        </w:rPr>
        <w:t>Run</w:t>
      </w:r>
      <w:r w:rsidR="003F0B85" w:rsidRPr="004D48C0">
        <w:rPr>
          <w:rFonts w:ascii="Calibri" w:hAnsi="Calibri" w:cs="Calibri"/>
          <w:color w:val="000000" w:themeColor="text1"/>
          <w:sz w:val="24"/>
          <w:szCs w:val="24"/>
          <w:highlight w:val="yellow"/>
        </w:rPr>
        <w:t xml:space="preserve"> button after informing</w:t>
      </w:r>
      <w:r w:rsidRPr="004D48C0">
        <w:rPr>
          <w:rFonts w:ascii="Calibri" w:hAnsi="Calibri" w:cs="Calibri"/>
          <w:color w:val="000000" w:themeColor="text1"/>
          <w:sz w:val="24"/>
          <w:szCs w:val="24"/>
          <w:highlight w:val="yellow"/>
        </w:rPr>
        <w:t xml:space="preserve"> the subject. The robot will extend the patient’s elbow at a rate of 150°/s</w:t>
      </w:r>
      <w:r w:rsidR="003F0B85" w:rsidRPr="004D48C0">
        <w:rPr>
          <w:rFonts w:ascii="Calibri" w:hAnsi="Calibri" w:cs="Calibri" w:hint="eastAsia"/>
          <w:color w:val="000000" w:themeColor="text1"/>
          <w:sz w:val="24"/>
          <w:szCs w:val="24"/>
          <w:highlight w:val="yellow"/>
        </w:rPr>
        <w:t>,</w:t>
      </w:r>
      <w:r w:rsidR="003F0B85" w:rsidRPr="004D48C0">
        <w:rPr>
          <w:rFonts w:ascii="Calibri" w:hAnsi="Calibri" w:cs="Calibri"/>
          <w:color w:val="000000" w:themeColor="text1"/>
          <w:sz w:val="24"/>
          <w:szCs w:val="24"/>
          <w:highlight w:val="yellow"/>
        </w:rPr>
        <w:t xml:space="preserve"> until the angle reaches to</w:t>
      </w:r>
      <w:r w:rsidR="0086437A">
        <w:rPr>
          <w:rFonts w:ascii="Calibri" w:hAnsi="Calibri" w:cs="Calibri"/>
          <w:color w:val="000000" w:themeColor="text1"/>
          <w:sz w:val="24"/>
          <w:szCs w:val="24"/>
          <w:highlight w:val="yellow"/>
        </w:rPr>
        <w:t xml:space="preserve"> a</w:t>
      </w:r>
      <w:r w:rsidR="003F0B85" w:rsidRPr="004D48C0">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maximum angle or</w:t>
      </w:r>
      <w:r w:rsidR="003F0B85" w:rsidRPr="004D48C0">
        <w:rPr>
          <w:rFonts w:ascii="Calibri" w:hAnsi="Calibri" w:cs="Calibri"/>
          <w:color w:val="000000" w:themeColor="text1"/>
          <w:sz w:val="24"/>
          <w:szCs w:val="24"/>
          <w:highlight w:val="yellow"/>
        </w:rPr>
        <w:t xml:space="preserve"> the reaction torque reaches </w:t>
      </w:r>
      <w:r w:rsidRPr="004D48C0">
        <w:rPr>
          <w:rFonts w:ascii="Calibri" w:hAnsi="Calibri" w:cs="Calibri"/>
          <w:color w:val="000000" w:themeColor="text1"/>
          <w:sz w:val="24"/>
          <w:szCs w:val="24"/>
          <w:highlight w:val="yellow"/>
        </w:rPr>
        <w:t xml:space="preserve">the threshold level. </w:t>
      </w:r>
    </w:p>
    <w:p w14:paraId="5B638400"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58FC3718" w14:textId="4702C05D"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Repeat steps </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.2.2</w:t>
      </w:r>
      <w:r w:rsidR="0086437A">
        <w:rPr>
          <w:rFonts w:ascii="Calibri" w:hAnsi="Calibri" w:cs="Calibri"/>
          <w:color w:val="000000" w:themeColor="text1"/>
          <w:sz w:val="24"/>
          <w:szCs w:val="24"/>
          <w:highlight w:val="yellow"/>
        </w:rPr>
        <w:t>–</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.2.3 two more times</w:t>
      </w:r>
      <w:r w:rsidR="00D07353" w:rsidRPr="004D48C0">
        <w:rPr>
          <w:rFonts w:ascii="Calibri" w:hAnsi="Calibri" w:cs="Calibri"/>
          <w:color w:val="000000" w:themeColor="text1"/>
          <w:sz w:val="24"/>
          <w:szCs w:val="24"/>
          <w:highlight w:val="yellow"/>
        </w:rPr>
        <w:t xml:space="preserve"> and t</w:t>
      </w:r>
      <w:r w:rsidRPr="004D48C0">
        <w:rPr>
          <w:rFonts w:ascii="Calibri" w:hAnsi="Calibri" w:cs="Calibri"/>
          <w:color w:val="000000" w:themeColor="text1"/>
          <w:sz w:val="24"/>
          <w:szCs w:val="24"/>
          <w:highlight w:val="yellow"/>
        </w:rPr>
        <w:t>ake a 5</w:t>
      </w:r>
      <w:r w:rsidR="0086437A">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min rest before</w:t>
      </w:r>
      <w:r w:rsidR="003428DD" w:rsidRPr="004D48C0">
        <w:rPr>
          <w:rFonts w:ascii="Calibri" w:hAnsi="Calibri" w:cs="Calibri" w:hint="eastAsia"/>
          <w:color w:val="000000" w:themeColor="text1"/>
          <w:sz w:val="24"/>
          <w:szCs w:val="24"/>
          <w:highlight w:val="yellow"/>
        </w:rPr>
        <w:t xml:space="preserve"> starting the</w:t>
      </w:r>
      <w:r w:rsidRPr="004D48C0">
        <w:rPr>
          <w:rFonts w:ascii="Calibri" w:hAnsi="Calibri" w:cs="Calibri"/>
          <w:color w:val="000000" w:themeColor="text1"/>
          <w:sz w:val="24"/>
          <w:szCs w:val="24"/>
          <w:highlight w:val="yellow"/>
        </w:rPr>
        <w:t xml:space="preserve"> test.</w:t>
      </w:r>
    </w:p>
    <w:p w14:paraId="25D2A28E" w14:textId="484241E9" w:rsidR="00384A65" w:rsidRPr="004D48C0" w:rsidRDefault="00384A65">
      <w:pPr>
        <w:wordWrap/>
        <w:adjustRightInd w:val="0"/>
        <w:spacing w:after="0" w:line="240" w:lineRule="auto"/>
        <w:jc w:val="left"/>
        <w:rPr>
          <w:rFonts w:ascii="Calibri" w:hAnsi="Calibri" w:cs="Calibri"/>
          <w:color w:val="000000" w:themeColor="text1"/>
          <w:sz w:val="24"/>
          <w:szCs w:val="24"/>
        </w:rPr>
      </w:pPr>
    </w:p>
    <w:p w14:paraId="705899B2" w14:textId="77777777" w:rsidR="00FC1674" w:rsidRPr="004D48C0"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Isokinetic MTS measurement</w:t>
      </w:r>
    </w:p>
    <w:p w14:paraId="120D3FEC"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2159F6C3" w14:textId="2FE2975E"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The isokinetic MTS measurement </w:t>
      </w:r>
      <w:r w:rsidR="0086437A">
        <w:rPr>
          <w:rFonts w:ascii="Calibri" w:hAnsi="Calibri" w:cs="Calibri"/>
          <w:color w:val="000000" w:themeColor="text1"/>
          <w:sz w:val="24"/>
          <w:szCs w:val="24"/>
        </w:rPr>
        <w:t>is</w:t>
      </w:r>
      <w:r w:rsidR="00FC1674" w:rsidRPr="004D48C0">
        <w:rPr>
          <w:rFonts w:ascii="Calibri" w:hAnsi="Calibri" w:cs="Calibri"/>
          <w:color w:val="000000" w:themeColor="text1"/>
          <w:sz w:val="24"/>
          <w:szCs w:val="24"/>
        </w:rPr>
        <w:t xml:space="preserve"> designed to implement</w:t>
      </w:r>
      <w:r w:rsidR="003428DD" w:rsidRPr="004D48C0">
        <w:rPr>
          <w:rFonts w:ascii="Calibri" w:hAnsi="Calibri" w:cs="Calibri" w:hint="eastAsia"/>
          <w:color w:val="000000" w:themeColor="text1"/>
          <w:sz w:val="24"/>
          <w:szCs w:val="24"/>
        </w:rPr>
        <w:t xml:space="preserve"> an</w:t>
      </w:r>
      <w:r w:rsidR="00FC1674" w:rsidRPr="004D48C0">
        <w:rPr>
          <w:rFonts w:ascii="Calibri" w:hAnsi="Calibri" w:cs="Calibri"/>
          <w:color w:val="000000" w:themeColor="text1"/>
          <w:sz w:val="24"/>
          <w:szCs w:val="24"/>
        </w:rPr>
        <w:t xml:space="preserve"> ideal MTS measurement condition. The robot produce</w:t>
      </w:r>
      <w:r w:rsidR="003428DD" w:rsidRPr="004D48C0">
        <w:rPr>
          <w:rFonts w:ascii="Calibri" w:hAnsi="Calibri" w:cs="Calibri" w:hint="eastAsia"/>
          <w:color w:val="000000" w:themeColor="text1"/>
          <w:sz w:val="24"/>
          <w:szCs w:val="24"/>
        </w:rPr>
        <w:t>s</w:t>
      </w:r>
      <w:r w:rsidR="00FC1674" w:rsidRPr="004D48C0">
        <w:rPr>
          <w:rFonts w:ascii="Calibri" w:hAnsi="Calibri" w:cs="Calibri"/>
          <w:color w:val="000000" w:themeColor="text1"/>
          <w:sz w:val="24"/>
          <w:szCs w:val="24"/>
        </w:rPr>
        <w:t xml:space="preserve"> accurate constant velocity motion at a predetermined speed (150</w:t>
      </w:r>
      <w:r w:rsidR="00FC1674" w:rsidRPr="004D48C0">
        <w:rPr>
          <w:rFonts w:ascii="Calibri" w:hAnsi="Calibri" w:cs="Calibri" w:hint="eastAsia"/>
          <w:color w:val="000000" w:themeColor="text1"/>
          <w:sz w:val="24"/>
          <w:szCs w:val="24"/>
        </w:rPr>
        <w:t>°</w:t>
      </w:r>
      <w:r w:rsidR="00FC1674" w:rsidRPr="004D48C0">
        <w:rPr>
          <w:rFonts w:ascii="Calibri" w:hAnsi="Calibri" w:cs="Calibri"/>
          <w:color w:val="000000" w:themeColor="text1"/>
          <w:sz w:val="24"/>
          <w:szCs w:val="24"/>
        </w:rPr>
        <w:t>/s) until reaching the maximum ROM or until</w:t>
      </w:r>
      <w:r w:rsidR="003428DD" w:rsidRPr="004D48C0">
        <w:rPr>
          <w:rFonts w:ascii="Calibri" w:hAnsi="Calibri" w:cs="Calibri" w:hint="eastAsia"/>
          <w:color w:val="000000" w:themeColor="text1"/>
          <w:sz w:val="24"/>
          <w:szCs w:val="24"/>
        </w:rPr>
        <w:t xml:space="preserve"> reaching a certain threshold of</w:t>
      </w:r>
      <w:r w:rsidR="00FC1674" w:rsidRPr="004D48C0">
        <w:rPr>
          <w:rFonts w:ascii="Calibri" w:hAnsi="Calibri" w:cs="Calibri"/>
          <w:color w:val="000000" w:themeColor="text1"/>
          <w:sz w:val="24"/>
          <w:szCs w:val="24"/>
        </w:rPr>
        <w:t xml:space="preserve"> the reaction torque. The maximum ROM value is determined in step </w:t>
      </w:r>
      <w:r w:rsidR="00C2464C" w:rsidRPr="004D48C0">
        <w:rPr>
          <w:rFonts w:ascii="Calibri" w:hAnsi="Calibri" w:cs="Calibri"/>
          <w:color w:val="000000" w:themeColor="text1"/>
          <w:sz w:val="24"/>
          <w:szCs w:val="24"/>
        </w:rPr>
        <w:t>2</w:t>
      </w:r>
      <w:r w:rsidR="001E46F7" w:rsidRPr="004D48C0">
        <w:rPr>
          <w:rFonts w:ascii="Calibri" w:hAnsi="Calibri" w:cs="Calibri"/>
          <w:color w:val="000000" w:themeColor="text1"/>
          <w:sz w:val="24"/>
          <w:szCs w:val="24"/>
        </w:rPr>
        <w:t>.2</w:t>
      </w:r>
      <w:r w:rsidR="0086437A">
        <w:rPr>
          <w:rFonts w:ascii="Calibri" w:hAnsi="Calibri" w:cs="Calibri"/>
          <w:color w:val="000000" w:themeColor="text1"/>
          <w:sz w:val="24"/>
          <w:szCs w:val="24"/>
        </w:rPr>
        <w:t>,</w:t>
      </w:r>
      <w:r w:rsidR="00FC1674" w:rsidRPr="004D48C0">
        <w:rPr>
          <w:rFonts w:ascii="Calibri" w:hAnsi="Calibri" w:cs="Calibri"/>
          <w:color w:val="000000" w:themeColor="text1"/>
          <w:sz w:val="24"/>
          <w:szCs w:val="24"/>
        </w:rPr>
        <w:t xml:space="preserve"> and the torque thre</w:t>
      </w:r>
      <w:r w:rsidR="003428DD" w:rsidRPr="004D48C0">
        <w:rPr>
          <w:rFonts w:ascii="Calibri" w:hAnsi="Calibri" w:cs="Calibri"/>
          <w:color w:val="000000" w:themeColor="text1"/>
          <w:sz w:val="24"/>
          <w:szCs w:val="24"/>
        </w:rPr>
        <w:t xml:space="preserve">shold value </w:t>
      </w:r>
      <w:r w:rsidR="0086437A">
        <w:rPr>
          <w:rFonts w:ascii="Calibri" w:hAnsi="Calibri" w:cs="Calibri"/>
          <w:color w:val="000000" w:themeColor="text1"/>
          <w:sz w:val="24"/>
          <w:szCs w:val="24"/>
        </w:rPr>
        <w:t>is</w:t>
      </w:r>
      <w:r w:rsidR="003428DD" w:rsidRPr="004D48C0">
        <w:rPr>
          <w:rFonts w:ascii="Calibri" w:hAnsi="Calibri" w:cs="Calibri"/>
          <w:color w:val="000000" w:themeColor="text1"/>
          <w:sz w:val="24"/>
          <w:szCs w:val="24"/>
        </w:rPr>
        <w:t xml:space="preserve"> determined as </w:t>
      </w:r>
      <w:r w:rsidR="00FC1674" w:rsidRPr="004D48C0">
        <w:rPr>
          <w:rFonts w:ascii="Calibri" w:hAnsi="Calibri" w:cs="Calibri"/>
          <w:color w:val="000000" w:themeColor="text1"/>
          <w:sz w:val="24"/>
          <w:szCs w:val="24"/>
        </w:rPr>
        <w:t xml:space="preserve">0.6 </w:t>
      </w:r>
      <w:r w:rsidR="003428DD" w:rsidRPr="004D48C0">
        <w:rPr>
          <w:rFonts w:ascii="Calibri" w:hAnsi="Calibri" w:cs="Calibri" w:hint="eastAsia"/>
          <w:color w:val="000000" w:themeColor="text1"/>
          <w:sz w:val="24"/>
          <w:szCs w:val="24"/>
        </w:rPr>
        <w:t>via previous pilot studies</w:t>
      </w:r>
      <w:r w:rsidR="0086437A">
        <w:rPr>
          <w:rFonts w:ascii="Calibri" w:hAnsi="Calibri" w:cs="Calibri"/>
          <w:color w:val="000000" w:themeColor="text1"/>
          <w:sz w:val="24"/>
          <w:szCs w:val="24"/>
        </w:rPr>
        <w:t>, which is</w:t>
      </w:r>
      <w:r w:rsidR="003428DD" w:rsidRPr="004D48C0">
        <w:rPr>
          <w:rFonts w:ascii="Calibri" w:hAnsi="Calibri" w:cs="Calibri" w:hint="eastAsia"/>
          <w:color w:val="000000" w:themeColor="text1"/>
          <w:sz w:val="24"/>
          <w:szCs w:val="24"/>
        </w:rPr>
        <w:t xml:space="preserve"> </w:t>
      </w:r>
      <w:proofErr w:type="gramStart"/>
      <w:r w:rsidR="003428DD" w:rsidRPr="004D48C0">
        <w:rPr>
          <w:rFonts w:ascii="Calibri" w:hAnsi="Calibri" w:cs="Calibri" w:hint="eastAsia"/>
          <w:color w:val="000000" w:themeColor="text1"/>
          <w:sz w:val="24"/>
          <w:szCs w:val="24"/>
        </w:rPr>
        <w:t>sufficient</w:t>
      </w:r>
      <w:proofErr w:type="gramEnd"/>
      <w:r w:rsidR="003428DD" w:rsidRPr="004D48C0">
        <w:rPr>
          <w:rFonts w:ascii="Calibri" w:hAnsi="Calibri" w:cs="Calibri" w:hint="eastAsia"/>
          <w:color w:val="000000" w:themeColor="text1"/>
          <w:sz w:val="24"/>
          <w:szCs w:val="24"/>
        </w:rPr>
        <w:t xml:space="preserve"> for detecting stretch reflexes.</w:t>
      </w:r>
    </w:p>
    <w:p w14:paraId="135C48E5"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5665398E" w14:textId="649D8990"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Click</w:t>
      </w:r>
      <w:r w:rsidR="003428DD"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w:t>
      </w:r>
      <w:r w:rsidRPr="00C07FCB">
        <w:rPr>
          <w:rFonts w:ascii="Calibri" w:hAnsi="Calibri" w:cs="Calibri"/>
          <w:b/>
          <w:color w:val="000000" w:themeColor="text1"/>
          <w:sz w:val="24"/>
          <w:szCs w:val="24"/>
          <w:highlight w:val="yellow"/>
        </w:rPr>
        <w:t>Back</w:t>
      </w:r>
      <w:r w:rsidRPr="004D48C0">
        <w:rPr>
          <w:rFonts w:ascii="Calibri" w:hAnsi="Calibri" w:cs="Calibri"/>
          <w:color w:val="000000" w:themeColor="text1"/>
          <w:sz w:val="24"/>
          <w:szCs w:val="24"/>
          <w:highlight w:val="yellow"/>
        </w:rPr>
        <w:t xml:space="preserve"> button to flex the elbow to</w:t>
      </w:r>
      <w:r w:rsidR="003428DD"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minimum angle posture.</w:t>
      </w:r>
    </w:p>
    <w:p w14:paraId="045DD78E"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1F230355" w14:textId="7A4AA660"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Click </w:t>
      </w:r>
      <w:r w:rsidR="003428DD" w:rsidRPr="004D48C0">
        <w:rPr>
          <w:rFonts w:ascii="Calibri" w:hAnsi="Calibri" w:cs="Calibri" w:hint="eastAsia"/>
          <w:color w:val="000000" w:themeColor="text1"/>
          <w:sz w:val="24"/>
          <w:szCs w:val="24"/>
          <w:highlight w:val="yellow"/>
        </w:rPr>
        <w:t xml:space="preserve">the </w:t>
      </w:r>
      <w:r w:rsidRPr="00C07FCB">
        <w:rPr>
          <w:rFonts w:ascii="Calibri" w:hAnsi="Calibri" w:cs="Calibri"/>
          <w:b/>
          <w:color w:val="000000" w:themeColor="text1"/>
          <w:sz w:val="24"/>
          <w:szCs w:val="24"/>
          <w:highlight w:val="yellow"/>
        </w:rPr>
        <w:t>R</w:t>
      </w:r>
      <w:r w:rsidR="00A43242" w:rsidRPr="00C07FCB">
        <w:rPr>
          <w:rFonts w:ascii="Calibri" w:hAnsi="Calibri" w:cs="Calibri"/>
          <w:b/>
          <w:color w:val="000000" w:themeColor="text1"/>
          <w:sz w:val="24"/>
          <w:szCs w:val="24"/>
          <w:highlight w:val="yellow"/>
        </w:rPr>
        <w:t>un</w:t>
      </w:r>
      <w:r w:rsidR="00A43242" w:rsidRPr="004D48C0">
        <w:rPr>
          <w:rFonts w:ascii="Calibri" w:hAnsi="Calibri" w:cs="Calibri"/>
          <w:color w:val="000000" w:themeColor="text1"/>
          <w:sz w:val="24"/>
          <w:szCs w:val="24"/>
          <w:highlight w:val="yellow"/>
        </w:rPr>
        <w:t xml:space="preserve"> button without informing </w:t>
      </w:r>
      <w:r w:rsidRPr="004D48C0">
        <w:rPr>
          <w:rFonts w:ascii="Calibri" w:hAnsi="Calibri" w:cs="Calibri"/>
          <w:color w:val="000000" w:themeColor="text1"/>
          <w:sz w:val="24"/>
          <w:szCs w:val="24"/>
          <w:highlight w:val="yellow"/>
        </w:rPr>
        <w:t>the subject. The robot will extend the patient’s elbow at a rate of 15</w:t>
      </w:r>
      <w:r w:rsidR="009775D2" w:rsidRPr="004D48C0">
        <w:rPr>
          <w:rFonts w:ascii="Calibri" w:hAnsi="Calibri" w:cs="Calibri"/>
          <w:color w:val="000000" w:themeColor="text1"/>
          <w:sz w:val="24"/>
          <w:szCs w:val="24"/>
          <w:highlight w:val="yellow"/>
        </w:rPr>
        <w:t xml:space="preserve">0°/s until the angle reaches </w:t>
      </w:r>
      <w:r w:rsidRPr="004D48C0">
        <w:rPr>
          <w:rFonts w:ascii="Calibri" w:hAnsi="Calibri" w:cs="Calibri"/>
          <w:color w:val="000000" w:themeColor="text1"/>
          <w:sz w:val="24"/>
          <w:szCs w:val="24"/>
          <w:highlight w:val="yellow"/>
        </w:rPr>
        <w:t xml:space="preserve">the maximum angle or the reaction torque reaches </w:t>
      </w:r>
      <w:r w:rsidR="009775D2" w:rsidRPr="004D48C0">
        <w:rPr>
          <w:rFonts w:ascii="Calibri" w:hAnsi="Calibri" w:cs="Calibri" w:hint="eastAsia"/>
          <w:color w:val="000000" w:themeColor="text1"/>
          <w:sz w:val="24"/>
          <w:szCs w:val="24"/>
          <w:highlight w:val="yellow"/>
        </w:rPr>
        <w:t>a certain</w:t>
      </w:r>
      <w:r w:rsidR="009775D2" w:rsidRPr="004D48C0">
        <w:rPr>
          <w:rFonts w:ascii="Calibri" w:hAnsi="Calibri" w:cs="Calibri"/>
          <w:color w:val="000000" w:themeColor="text1"/>
          <w:sz w:val="24"/>
          <w:szCs w:val="24"/>
          <w:highlight w:val="yellow"/>
        </w:rPr>
        <w:t xml:space="preserve"> threshold level. </w:t>
      </w:r>
      <w:r w:rsidR="009775D2" w:rsidRPr="004D48C0">
        <w:rPr>
          <w:rFonts w:ascii="Calibri" w:hAnsi="Calibri" w:cs="Calibri" w:hint="eastAsia"/>
          <w:color w:val="000000" w:themeColor="text1"/>
          <w:sz w:val="24"/>
          <w:szCs w:val="24"/>
          <w:highlight w:val="yellow"/>
        </w:rPr>
        <w:t>T</w:t>
      </w:r>
      <w:r w:rsidRPr="004D48C0">
        <w:rPr>
          <w:rFonts w:ascii="Calibri" w:hAnsi="Calibri" w:cs="Calibri"/>
          <w:color w:val="000000" w:themeColor="text1"/>
          <w:sz w:val="24"/>
          <w:szCs w:val="24"/>
          <w:highlight w:val="yellow"/>
        </w:rPr>
        <w:t>ime, angle, reaction torque</w:t>
      </w:r>
      <w:r w:rsidR="009775D2" w:rsidRPr="004D48C0">
        <w:rPr>
          <w:rFonts w:ascii="Calibri" w:hAnsi="Calibri" w:cs="Calibri" w:hint="eastAsia"/>
          <w:color w:val="000000" w:themeColor="text1"/>
          <w:sz w:val="24"/>
          <w:szCs w:val="24"/>
          <w:highlight w:val="yellow"/>
        </w:rPr>
        <w:t>,</w:t>
      </w:r>
      <w:r w:rsidRPr="004D48C0">
        <w:rPr>
          <w:rFonts w:ascii="Calibri" w:hAnsi="Calibri" w:cs="Calibri"/>
          <w:color w:val="000000" w:themeColor="text1"/>
          <w:sz w:val="24"/>
          <w:szCs w:val="24"/>
          <w:highlight w:val="yellow"/>
        </w:rPr>
        <w:t xml:space="preserve"> and trigger signal data are stored during the test.</w:t>
      </w:r>
    </w:p>
    <w:p w14:paraId="1D4395D1"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7AC76F82" w14:textId="0DAABDA1"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Take </w:t>
      </w:r>
      <w:r w:rsidR="009775D2" w:rsidRPr="004D48C0">
        <w:rPr>
          <w:rFonts w:ascii="Calibri" w:hAnsi="Calibri" w:cs="Calibri" w:hint="eastAsia"/>
          <w:color w:val="000000" w:themeColor="text1"/>
          <w:sz w:val="24"/>
          <w:szCs w:val="24"/>
          <w:highlight w:val="yellow"/>
        </w:rPr>
        <w:t xml:space="preserve">a </w:t>
      </w:r>
      <w:r w:rsidRPr="004D48C0">
        <w:rPr>
          <w:rFonts w:ascii="Calibri" w:hAnsi="Calibri" w:cs="Calibri"/>
          <w:color w:val="000000" w:themeColor="text1"/>
          <w:sz w:val="24"/>
          <w:szCs w:val="24"/>
          <w:highlight w:val="yellow"/>
        </w:rPr>
        <w:t>2</w:t>
      </w:r>
      <w:r w:rsidR="0086437A">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min break between sets</w:t>
      </w:r>
      <w:r w:rsidR="0064088D" w:rsidRPr="004D48C0">
        <w:rPr>
          <w:rFonts w:ascii="Calibri" w:hAnsi="Calibri" w:cs="Calibri"/>
          <w:color w:val="000000" w:themeColor="text1"/>
          <w:sz w:val="24"/>
          <w:szCs w:val="24"/>
          <w:highlight w:val="yellow"/>
        </w:rPr>
        <w:t xml:space="preserve"> and r</w:t>
      </w:r>
      <w:r w:rsidRPr="004D48C0">
        <w:rPr>
          <w:rFonts w:ascii="Calibri" w:hAnsi="Calibri" w:cs="Calibri"/>
          <w:color w:val="000000" w:themeColor="text1"/>
          <w:sz w:val="24"/>
          <w:szCs w:val="24"/>
          <w:highlight w:val="yellow"/>
        </w:rPr>
        <w:t xml:space="preserve">epeat steps </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.3.1</w:t>
      </w:r>
      <w:r w:rsidR="0086437A">
        <w:rPr>
          <w:rFonts w:ascii="Calibri" w:hAnsi="Calibri" w:cs="Calibri"/>
          <w:color w:val="000000" w:themeColor="text1"/>
          <w:sz w:val="24"/>
          <w:szCs w:val="24"/>
          <w:highlight w:val="yellow"/>
        </w:rPr>
        <w:t>–</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.3.3 two more times.</w:t>
      </w:r>
    </w:p>
    <w:p w14:paraId="500DCB35"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3C398932" w14:textId="257931F9"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Take a 5</w:t>
      </w:r>
      <w:r w:rsidR="0086437A">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 xml:space="preserve">min rest after performing </w:t>
      </w:r>
      <w:r w:rsidR="0086437A">
        <w:rPr>
          <w:rFonts w:ascii="Calibri" w:hAnsi="Calibri" w:cs="Calibri"/>
          <w:color w:val="000000" w:themeColor="text1"/>
          <w:sz w:val="24"/>
          <w:szCs w:val="24"/>
          <w:highlight w:val="yellow"/>
        </w:rPr>
        <w:t>three</w:t>
      </w:r>
      <w:r w:rsidR="00CD10B1" w:rsidRPr="004D48C0">
        <w:rPr>
          <w:rFonts w:ascii="Calibri" w:hAnsi="Calibri" w:cs="Calibri"/>
          <w:color w:val="000000" w:themeColor="text1"/>
          <w:sz w:val="24"/>
          <w:szCs w:val="24"/>
          <w:highlight w:val="yellow"/>
        </w:rPr>
        <w:t xml:space="preserve"> sets</w:t>
      </w:r>
      <w:r w:rsidRPr="004D48C0">
        <w:rPr>
          <w:rFonts w:ascii="Calibri" w:hAnsi="Calibri" w:cs="Calibri"/>
          <w:color w:val="000000" w:themeColor="text1"/>
          <w:sz w:val="24"/>
          <w:szCs w:val="24"/>
          <w:highlight w:val="yellow"/>
        </w:rPr>
        <w:t>.</w:t>
      </w:r>
    </w:p>
    <w:p w14:paraId="06510DF2"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6E90BB07" w14:textId="77777777" w:rsidR="00FC1674" w:rsidRPr="004D48C0"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lastRenderedPageBreak/>
        <w:t xml:space="preserve">Manual MTS measurement </w:t>
      </w:r>
    </w:p>
    <w:p w14:paraId="4163EBA3"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31539BDD" w14:textId="2537CC7C" w:rsidR="00FC1674"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FC1674" w:rsidRPr="004D48C0">
        <w:rPr>
          <w:rFonts w:ascii="Calibri" w:hAnsi="Calibri" w:cs="Calibri"/>
          <w:color w:val="000000" w:themeColor="text1"/>
          <w:sz w:val="24"/>
          <w:szCs w:val="24"/>
        </w:rPr>
        <w:t xml:space="preserve"> The manual MTS measurement </w:t>
      </w:r>
      <w:r w:rsidR="00B23124">
        <w:rPr>
          <w:rFonts w:ascii="Calibri" w:hAnsi="Calibri" w:cs="Calibri"/>
          <w:color w:val="000000" w:themeColor="text1"/>
          <w:sz w:val="24"/>
          <w:szCs w:val="24"/>
        </w:rPr>
        <w:t>is</w:t>
      </w:r>
      <w:r w:rsidR="00FC1674" w:rsidRPr="004D48C0">
        <w:rPr>
          <w:rFonts w:ascii="Calibri" w:hAnsi="Calibri" w:cs="Calibri"/>
          <w:color w:val="000000" w:themeColor="text1"/>
          <w:sz w:val="24"/>
          <w:szCs w:val="24"/>
        </w:rPr>
        <w:t xml:space="preserve"> designed to simulate the MTS measurement normally performed at actual medical sites. To compare the result</w:t>
      </w:r>
      <w:r w:rsidR="00803D3D">
        <w:rPr>
          <w:rFonts w:ascii="Calibri" w:hAnsi="Calibri" w:cs="Calibri"/>
          <w:color w:val="000000" w:themeColor="text1"/>
          <w:sz w:val="24"/>
          <w:szCs w:val="24"/>
        </w:rPr>
        <w:t>s</w:t>
      </w:r>
      <w:r w:rsidR="00FC1674" w:rsidRPr="004D48C0">
        <w:rPr>
          <w:rFonts w:ascii="Calibri" w:hAnsi="Calibri" w:cs="Calibri"/>
          <w:color w:val="000000" w:themeColor="text1"/>
          <w:sz w:val="24"/>
          <w:szCs w:val="24"/>
        </w:rPr>
        <w:t xml:space="preserve"> of isokinetic MTS, the robotic device </w:t>
      </w:r>
      <w:r w:rsidR="00803D3D">
        <w:rPr>
          <w:rFonts w:ascii="Calibri" w:hAnsi="Calibri" w:cs="Calibri"/>
          <w:color w:val="000000" w:themeColor="text1"/>
          <w:sz w:val="24"/>
          <w:szCs w:val="24"/>
        </w:rPr>
        <w:t>is</w:t>
      </w:r>
      <w:r w:rsidR="00FC1674" w:rsidRPr="004D48C0">
        <w:rPr>
          <w:rFonts w:ascii="Calibri" w:hAnsi="Calibri" w:cs="Calibri"/>
          <w:color w:val="000000" w:themeColor="text1"/>
          <w:sz w:val="24"/>
          <w:szCs w:val="24"/>
        </w:rPr>
        <w:t xml:space="preserve"> used only as a quantitative measuring tool that remove</w:t>
      </w:r>
      <w:r w:rsidR="00803D3D">
        <w:rPr>
          <w:rFonts w:ascii="Calibri" w:hAnsi="Calibri" w:cs="Calibri"/>
          <w:color w:val="000000" w:themeColor="text1"/>
          <w:sz w:val="24"/>
          <w:szCs w:val="24"/>
        </w:rPr>
        <w:t>s</w:t>
      </w:r>
      <w:r w:rsidR="00FC1674" w:rsidRPr="004D48C0">
        <w:rPr>
          <w:rFonts w:ascii="Calibri" w:hAnsi="Calibri" w:cs="Calibri"/>
          <w:color w:val="000000" w:themeColor="text1"/>
          <w:sz w:val="24"/>
          <w:szCs w:val="24"/>
        </w:rPr>
        <w:t xml:space="preserve"> the measurement error, and actual measurement operation </w:t>
      </w:r>
      <w:r w:rsidR="00803D3D">
        <w:rPr>
          <w:rFonts w:ascii="Calibri" w:hAnsi="Calibri" w:cs="Calibri"/>
          <w:color w:val="000000" w:themeColor="text1"/>
          <w:sz w:val="24"/>
          <w:szCs w:val="24"/>
        </w:rPr>
        <w:t>is</w:t>
      </w:r>
      <w:r w:rsidR="00FC1674" w:rsidRPr="004D48C0">
        <w:rPr>
          <w:rFonts w:ascii="Calibri" w:hAnsi="Calibri" w:cs="Calibri"/>
          <w:color w:val="000000" w:themeColor="text1"/>
          <w:sz w:val="24"/>
          <w:szCs w:val="24"/>
        </w:rPr>
        <w:t xml:space="preserve"> performed by a human rater. For this purpose, the robot </w:t>
      </w:r>
      <w:proofErr w:type="gramStart"/>
      <w:r w:rsidR="00FC1674" w:rsidRPr="004D48C0">
        <w:rPr>
          <w:rFonts w:ascii="Calibri" w:hAnsi="Calibri" w:cs="Calibri"/>
          <w:color w:val="000000" w:themeColor="text1"/>
          <w:sz w:val="24"/>
          <w:szCs w:val="24"/>
        </w:rPr>
        <w:t xml:space="preserve">only </w:t>
      </w:r>
      <w:r w:rsidR="00803D3D">
        <w:rPr>
          <w:rFonts w:ascii="Calibri" w:hAnsi="Calibri" w:cs="Calibri"/>
          <w:color w:val="000000" w:themeColor="text1"/>
          <w:sz w:val="24"/>
          <w:szCs w:val="24"/>
        </w:rPr>
        <w:t xml:space="preserve"> </w:t>
      </w:r>
      <w:r w:rsidR="00FC1674" w:rsidRPr="004D48C0">
        <w:rPr>
          <w:rFonts w:ascii="Calibri" w:hAnsi="Calibri" w:cs="Calibri"/>
          <w:color w:val="000000" w:themeColor="text1"/>
          <w:sz w:val="24"/>
          <w:szCs w:val="24"/>
        </w:rPr>
        <w:t>compensate</w:t>
      </w:r>
      <w:r w:rsidR="00803D3D">
        <w:rPr>
          <w:rFonts w:ascii="Calibri" w:hAnsi="Calibri" w:cs="Calibri"/>
          <w:color w:val="000000" w:themeColor="text1"/>
          <w:sz w:val="24"/>
          <w:szCs w:val="24"/>
        </w:rPr>
        <w:t>s</w:t>
      </w:r>
      <w:proofErr w:type="gramEnd"/>
      <w:r w:rsidR="00FC1674" w:rsidRPr="004D48C0">
        <w:rPr>
          <w:rFonts w:ascii="Calibri" w:hAnsi="Calibri" w:cs="Calibri"/>
          <w:color w:val="000000" w:themeColor="text1"/>
          <w:sz w:val="24"/>
          <w:szCs w:val="24"/>
        </w:rPr>
        <w:t xml:space="preserve"> the friction of the robot itself. Detail</w:t>
      </w:r>
      <w:r w:rsidR="00803D3D">
        <w:rPr>
          <w:rFonts w:ascii="Calibri" w:hAnsi="Calibri" w:cs="Calibri"/>
          <w:color w:val="000000" w:themeColor="text1"/>
          <w:sz w:val="24"/>
          <w:szCs w:val="24"/>
        </w:rPr>
        <w:t>s</w:t>
      </w:r>
      <w:r w:rsidR="00FC1674" w:rsidRPr="004D48C0">
        <w:rPr>
          <w:rFonts w:ascii="Calibri" w:hAnsi="Calibri" w:cs="Calibri"/>
          <w:color w:val="000000" w:themeColor="text1"/>
          <w:sz w:val="24"/>
          <w:szCs w:val="24"/>
        </w:rPr>
        <w:t xml:space="preserve"> of the friction removal is in the appendix. </w:t>
      </w:r>
    </w:p>
    <w:p w14:paraId="6F8F4A58"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672402BC" w14:textId="1D125265"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Click</w:t>
      </w:r>
      <w:r w:rsidR="00D838E4"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w:t>
      </w:r>
      <w:r w:rsidRPr="00C07FCB">
        <w:rPr>
          <w:rFonts w:ascii="Calibri" w:hAnsi="Calibri" w:cs="Calibri"/>
          <w:b/>
          <w:color w:val="000000" w:themeColor="text1"/>
          <w:sz w:val="24"/>
          <w:szCs w:val="24"/>
          <w:highlight w:val="yellow"/>
        </w:rPr>
        <w:t>Back</w:t>
      </w:r>
      <w:r w:rsidRPr="004D48C0">
        <w:rPr>
          <w:rFonts w:ascii="Calibri" w:hAnsi="Calibri" w:cs="Calibri"/>
          <w:color w:val="000000" w:themeColor="text1"/>
          <w:sz w:val="24"/>
          <w:szCs w:val="24"/>
          <w:highlight w:val="yellow"/>
        </w:rPr>
        <w:t xml:space="preserve"> button to flex the elbow to</w:t>
      </w:r>
      <w:r w:rsidR="00D838E4"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minimum angle posture.</w:t>
      </w:r>
    </w:p>
    <w:p w14:paraId="6B89CE5F"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20BEF7D1" w14:textId="6820A9F8" w:rsidR="00FC1674" w:rsidRPr="004D48C0" w:rsidRDefault="00D838E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Click the </w:t>
      </w:r>
      <w:r w:rsidRPr="00C07FCB">
        <w:rPr>
          <w:rFonts w:ascii="Calibri" w:hAnsi="Calibri" w:cs="Calibri"/>
          <w:b/>
          <w:color w:val="000000" w:themeColor="text1"/>
          <w:sz w:val="24"/>
          <w:szCs w:val="24"/>
          <w:highlight w:val="yellow"/>
        </w:rPr>
        <w:t>Free run</w:t>
      </w:r>
      <w:r w:rsidRPr="004D48C0">
        <w:rPr>
          <w:rFonts w:ascii="Calibri" w:hAnsi="Calibri" w:cs="Calibri"/>
          <w:color w:val="000000" w:themeColor="text1"/>
          <w:sz w:val="24"/>
          <w:szCs w:val="24"/>
          <w:highlight w:val="yellow"/>
        </w:rPr>
        <w:t xml:space="preserve"> button</w:t>
      </w:r>
      <w:r w:rsidR="00803D3D">
        <w:rPr>
          <w:rFonts w:ascii="Calibri" w:hAnsi="Calibri" w:cs="Calibri"/>
          <w:color w:val="000000" w:themeColor="text1"/>
          <w:sz w:val="24"/>
          <w:szCs w:val="24"/>
          <w:highlight w:val="yellow"/>
        </w:rPr>
        <w:t>, and the</w:t>
      </w:r>
      <w:r w:rsidRPr="004D48C0">
        <w:rPr>
          <w:rFonts w:ascii="Calibri" w:hAnsi="Calibri" w:cs="Calibri"/>
          <w:color w:val="000000" w:themeColor="text1"/>
          <w:sz w:val="24"/>
          <w:szCs w:val="24"/>
          <w:highlight w:val="yellow"/>
        </w:rPr>
        <w:t xml:space="preserve"> </w:t>
      </w:r>
      <w:r w:rsidR="00FC1674" w:rsidRPr="004D48C0">
        <w:rPr>
          <w:rFonts w:ascii="Calibri" w:hAnsi="Calibri" w:cs="Calibri"/>
          <w:color w:val="000000" w:themeColor="text1"/>
          <w:sz w:val="24"/>
          <w:szCs w:val="24"/>
          <w:highlight w:val="yellow"/>
        </w:rPr>
        <w:t>robot operation will change to manual operation mode.</w:t>
      </w:r>
    </w:p>
    <w:p w14:paraId="5935D694"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0175DAD0" w14:textId="73E0A91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Hold the handle of the manipulandum and stretch the subject’s arm. During operation, the rater </w:t>
      </w:r>
      <w:r w:rsidR="00803D3D">
        <w:rPr>
          <w:rFonts w:ascii="Calibri" w:hAnsi="Calibri" w:cs="Calibri"/>
          <w:color w:val="000000" w:themeColor="text1"/>
          <w:sz w:val="24"/>
          <w:szCs w:val="24"/>
          <w:highlight w:val="yellow"/>
        </w:rPr>
        <w:t>should</w:t>
      </w:r>
      <w:r w:rsidRPr="004D48C0">
        <w:rPr>
          <w:rFonts w:ascii="Calibri" w:hAnsi="Calibri" w:cs="Calibri"/>
          <w:color w:val="000000" w:themeColor="text1"/>
          <w:sz w:val="24"/>
          <w:szCs w:val="24"/>
          <w:highlight w:val="yellow"/>
        </w:rPr>
        <w:t xml:space="preserve"> generate a constant speed of 150°/s.</w:t>
      </w:r>
    </w:p>
    <w:p w14:paraId="21581862"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4BAC31A2" w14:textId="41878F20"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Turn off the </w:t>
      </w:r>
      <w:r w:rsidRPr="00C07FCB">
        <w:rPr>
          <w:rFonts w:ascii="Calibri" w:hAnsi="Calibri" w:cs="Calibri"/>
          <w:b/>
          <w:color w:val="000000" w:themeColor="text1"/>
          <w:sz w:val="24"/>
          <w:szCs w:val="24"/>
          <w:highlight w:val="yellow"/>
        </w:rPr>
        <w:t>Free run</w:t>
      </w:r>
      <w:r w:rsidRPr="004D48C0">
        <w:rPr>
          <w:rFonts w:ascii="Calibri" w:hAnsi="Calibri" w:cs="Calibri"/>
          <w:color w:val="000000" w:themeColor="text1"/>
          <w:sz w:val="24"/>
          <w:szCs w:val="24"/>
          <w:highlight w:val="yellow"/>
        </w:rPr>
        <w:t xml:space="preserve"> mode and take </w:t>
      </w:r>
      <w:r w:rsidR="00D838E4" w:rsidRPr="004D48C0">
        <w:rPr>
          <w:rFonts w:ascii="Calibri" w:hAnsi="Calibri" w:cs="Calibri" w:hint="eastAsia"/>
          <w:color w:val="000000" w:themeColor="text1"/>
          <w:sz w:val="24"/>
          <w:szCs w:val="24"/>
          <w:highlight w:val="yellow"/>
        </w:rPr>
        <w:t xml:space="preserve">a </w:t>
      </w:r>
      <w:r w:rsidRPr="004D48C0">
        <w:rPr>
          <w:rFonts w:ascii="Calibri" w:hAnsi="Calibri" w:cs="Calibri"/>
          <w:color w:val="000000" w:themeColor="text1"/>
          <w:sz w:val="24"/>
          <w:szCs w:val="24"/>
          <w:highlight w:val="yellow"/>
        </w:rPr>
        <w:t>2</w:t>
      </w:r>
      <w:r w:rsidR="00803D3D">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min break.</w:t>
      </w:r>
      <w:r w:rsidR="00A21A71" w:rsidRPr="004D48C0">
        <w:rPr>
          <w:rFonts w:ascii="Calibri" w:hAnsi="Calibri" w:cs="Calibri"/>
          <w:color w:val="000000" w:themeColor="text1"/>
          <w:sz w:val="24"/>
          <w:szCs w:val="24"/>
          <w:highlight w:val="yellow"/>
        </w:rPr>
        <w:t xml:space="preserve"> </w:t>
      </w:r>
    </w:p>
    <w:p w14:paraId="27F8E483"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126350DB" w14:textId="60C863F7"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Repeat steps </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.4.1</w:t>
      </w:r>
      <w:r w:rsidR="00803D3D">
        <w:rPr>
          <w:rFonts w:ascii="Calibri" w:hAnsi="Calibri" w:cs="Calibri"/>
          <w:color w:val="000000" w:themeColor="text1"/>
          <w:sz w:val="24"/>
          <w:szCs w:val="24"/>
          <w:highlight w:val="yellow"/>
        </w:rPr>
        <w:t>–</w:t>
      </w:r>
      <w:r w:rsidR="00C2464C" w:rsidRPr="004D48C0">
        <w:rPr>
          <w:rFonts w:ascii="Calibri" w:hAnsi="Calibri" w:cs="Calibri"/>
          <w:color w:val="000000" w:themeColor="text1"/>
          <w:sz w:val="24"/>
          <w:szCs w:val="24"/>
          <w:highlight w:val="yellow"/>
        </w:rPr>
        <w:t>3</w:t>
      </w:r>
      <w:r w:rsidR="00621C01" w:rsidRPr="004D48C0">
        <w:rPr>
          <w:rFonts w:ascii="Calibri" w:hAnsi="Calibri" w:cs="Calibri"/>
          <w:color w:val="000000" w:themeColor="text1"/>
          <w:sz w:val="24"/>
          <w:szCs w:val="24"/>
          <w:highlight w:val="yellow"/>
        </w:rPr>
        <w:t>.</w:t>
      </w:r>
      <w:r w:rsidR="00621C01" w:rsidRPr="004D48C0">
        <w:rPr>
          <w:rFonts w:ascii="Calibri" w:hAnsi="Calibri" w:cs="Calibri" w:hint="eastAsia"/>
          <w:color w:val="000000" w:themeColor="text1"/>
          <w:sz w:val="24"/>
          <w:szCs w:val="24"/>
          <w:highlight w:val="yellow"/>
        </w:rPr>
        <w:t>4</w:t>
      </w:r>
      <w:r w:rsidRPr="004D48C0">
        <w:rPr>
          <w:rFonts w:ascii="Calibri" w:hAnsi="Calibri" w:cs="Calibri"/>
          <w:color w:val="000000" w:themeColor="text1"/>
          <w:sz w:val="24"/>
          <w:szCs w:val="24"/>
          <w:highlight w:val="yellow"/>
        </w:rPr>
        <w:t>.4 two more times</w:t>
      </w:r>
      <w:r w:rsidR="00621C01" w:rsidRPr="004D48C0">
        <w:rPr>
          <w:rFonts w:ascii="Calibri" w:hAnsi="Calibri" w:cs="Calibri" w:hint="eastAsia"/>
          <w:color w:val="000000" w:themeColor="text1"/>
          <w:sz w:val="24"/>
          <w:szCs w:val="24"/>
          <w:highlight w:val="yellow"/>
        </w:rPr>
        <w:t>.</w:t>
      </w:r>
      <w:r w:rsidRPr="004D48C0" w:rsidDel="00363341">
        <w:rPr>
          <w:rFonts w:ascii="Calibri" w:hAnsi="Calibri" w:cs="Calibri"/>
          <w:color w:val="000000" w:themeColor="text1"/>
          <w:sz w:val="24"/>
          <w:szCs w:val="24"/>
          <w:highlight w:val="yellow"/>
        </w:rPr>
        <w:t xml:space="preserve"> </w:t>
      </w:r>
    </w:p>
    <w:p w14:paraId="07219E2E"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2FBDFC2A" w14:textId="77777777" w:rsidR="00FC1674" w:rsidRPr="004D48C0" w:rsidRDefault="00FC1674">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 xml:space="preserve">Repeat MTS measurement </w:t>
      </w:r>
    </w:p>
    <w:p w14:paraId="267FAC9A" w14:textId="77777777" w:rsidR="00FC1674" w:rsidRPr="004D48C0" w:rsidRDefault="00FC1674">
      <w:pPr>
        <w:wordWrap/>
        <w:adjustRightInd w:val="0"/>
        <w:spacing w:after="0" w:line="240" w:lineRule="auto"/>
        <w:jc w:val="left"/>
        <w:rPr>
          <w:rFonts w:ascii="Calibri" w:hAnsi="Calibri" w:cs="Calibri"/>
          <w:color w:val="000000" w:themeColor="text1"/>
          <w:sz w:val="24"/>
          <w:szCs w:val="24"/>
        </w:rPr>
      </w:pPr>
    </w:p>
    <w:p w14:paraId="0B0D6584" w14:textId="02AFDA6B"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Take</w:t>
      </w:r>
      <w:r w:rsidR="00D838E4" w:rsidRPr="004D48C0">
        <w:rPr>
          <w:rFonts w:ascii="Calibri" w:hAnsi="Calibri" w:cs="Calibri" w:hint="eastAsia"/>
          <w:color w:val="000000" w:themeColor="text1"/>
          <w:sz w:val="24"/>
          <w:szCs w:val="24"/>
          <w:highlight w:val="yellow"/>
        </w:rPr>
        <w:t xml:space="preserve"> a</w:t>
      </w:r>
      <w:r w:rsidRPr="004D48C0">
        <w:rPr>
          <w:rFonts w:ascii="Calibri" w:hAnsi="Calibri" w:cs="Calibri"/>
          <w:color w:val="000000" w:themeColor="text1"/>
          <w:sz w:val="24"/>
          <w:szCs w:val="24"/>
          <w:highlight w:val="yellow"/>
        </w:rPr>
        <w:t xml:space="preserve"> 10</w:t>
      </w:r>
      <w:r w:rsidR="00803D3D">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t xml:space="preserve">min rest after </w:t>
      </w:r>
      <w:r w:rsidR="00A10F30" w:rsidRPr="004D48C0">
        <w:rPr>
          <w:rFonts w:ascii="Calibri" w:hAnsi="Calibri" w:cs="Calibri"/>
          <w:color w:val="000000" w:themeColor="text1"/>
          <w:sz w:val="24"/>
          <w:szCs w:val="24"/>
          <w:highlight w:val="yellow"/>
        </w:rPr>
        <w:t>finishing</w:t>
      </w:r>
      <w:r w:rsidR="00D838E4" w:rsidRPr="004D48C0">
        <w:rPr>
          <w:rFonts w:ascii="Calibri" w:hAnsi="Calibri" w:cs="Calibri" w:hint="eastAsia"/>
          <w:color w:val="000000" w:themeColor="text1"/>
          <w:sz w:val="24"/>
          <w:szCs w:val="24"/>
          <w:highlight w:val="yellow"/>
        </w:rPr>
        <w:t xml:space="preserve"> the</w:t>
      </w:r>
      <w:r w:rsidRPr="004D48C0">
        <w:rPr>
          <w:rFonts w:ascii="Calibri" w:hAnsi="Calibri" w:cs="Calibri"/>
          <w:color w:val="000000" w:themeColor="text1"/>
          <w:sz w:val="24"/>
          <w:szCs w:val="24"/>
          <w:highlight w:val="yellow"/>
        </w:rPr>
        <w:t xml:space="preserve"> whole experiment with </w:t>
      </w:r>
      <w:r w:rsidR="00D838E4" w:rsidRPr="004D48C0">
        <w:rPr>
          <w:rFonts w:ascii="Calibri" w:hAnsi="Calibri" w:cs="Calibri" w:hint="eastAsia"/>
          <w:color w:val="000000" w:themeColor="text1"/>
          <w:sz w:val="24"/>
          <w:szCs w:val="24"/>
          <w:highlight w:val="yellow"/>
        </w:rPr>
        <w:t>the first rater</w:t>
      </w:r>
      <w:r w:rsidRPr="004D48C0">
        <w:rPr>
          <w:rFonts w:ascii="Calibri" w:hAnsi="Calibri" w:cs="Calibri"/>
          <w:color w:val="000000" w:themeColor="text1"/>
          <w:sz w:val="24"/>
          <w:szCs w:val="24"/>
          <w:highlight w:val="yellow"/>
        </w:rPr>
        <w:t xml:space="preserve">. </w:t>
      </w:r>
    </w:p>
    <w:p w14:paraId="1BFC3D11" w14:textId="77777777" w:rsidR="00FC1674" w:rsidRPr="004D48C0" w:rsidRDefault="00FC1674">
      <w:pPr>
        <w:wordWrap/>
        <w:adjustRightInd w:val="0"/>
        <w:spacing w:after="0" w:line="240" w:lineRule="auto"/>
        <w:jc w:val="left"/>
        <w:rPr>
          <w:rFonts w:ascii="Calibri" w:hAnsi="Calibri" w:cs="Calibri"/>
          <w:color w:val="000000" w:themeColor="text1"/>
          <w:sz w:val="24"/>
          <w:szCs w:val="24"/>
          <w:highlight w:val="yellow"/>
        </w:rPr>
      </w:pPr>
    </w:p>
    <w:p w14:paraId="36BF6CEC" w14:textId="4E3480FB" w:rsidR="00FC1674" w:rsidRPr="004D48C0" w:rsidRDefault="00FC1674">
      <w:pPr>
        <w:numPr>
          <w:ilvl w:val="2"/>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Change the rater</w:t>
      </w:r>
      <w:r w:rsidR="00D838E4" w:rsidRPr="004D48C0">
        <w:rPr>
          <w:rFonts w:ascii="Calibri" w:hAnsi="Calibri" w:cs="Calibri" w:hint="eastAsia"/>
          <w:color w:val="000000" w:themeColor="text1"/>
          <w:sz w:val="24"/>
          <w:szCs w:val="24"/>
          <w:highlight w:val="yellow"/>
        </w:rPr>
        <w:t xml:space="preserve"> (to </w:t>
      </w:r>
      <w:r w:rsidR="00803D3D">
        <w:rPr>
          <w:rFonts w:ascii="Calibri" w:hAnsi="Calibri" w:cs="Calibri"/>
          <w:color w:val="000000" w:themeColor="text1"/>
          <w:sz w:val="24"/>
          <w:szCs w:val="24"/>
          <w:highlight w:val="yellow"/>
        </w:rPr>
        <w:t xml:space="preserve">the </w:t>
      </w:r>
      <w:r w:rsidR="00D838E4" w:rsidRPr="004D48C0">
        <w:rPr>
          <w:rFonts w:ascii="Calibri" w:hAnsi="Calibri" w:cs="Calibri" w:hint="eastAsia"/>
          <w:color w:val="000000" w:themeColor="text1"/>
          <w:sz w:val="24"/>
          <w:szCs w:val="24"/>
          <w:highlight w:val="yellow"/>
        </w:rPr>
        <w:t>second rater)</w:t>
      </w:r>
      <w:r w:rsidRPr="004D48C0">
        <w:rPr>
          <w:rFonts w:ascii="Calibri" w:hAnsi="Calibri" w:cs="Calibri"/>
          <w:color w:val="000000" w:themeColor="text1"/>
          <w:sz w:val="24"/>
          <w:szCs w:val="24"/>
          <w:highlight w:val="yellow"/>
        </w:rPr>
        <w:t xml:space="preserve"> and repeat step</w:t>
      </w:r>
      <w:r w:rsidR="00D838E4" w:rsidRPr="004D48C0">
        <w:rPr>
          <w:rFonts w:ascii="Calibri" w:hAnsi="Calibri" w:cs="Calibri"/>
          <w:color w:val="000000" w:themeColor="text1"/>
          <w:sz w:val="24"/>
          <w:szCs w:val="24"/>
          <w:highlight w:val="yellow"/>
        </w:rPr>
        <w:t>s</w:t>
      </w:r>
      <w:r w:rsidRPr="004D48C0">
        <w:rPr>
          <w:rFonts w:ascii="Calibri" w:hAnsi="Calibri" w:cs="Calibri"/>
          <w:color w:val="000000" w:themeColor="text1"/>
          <w:sz w:val="24"/>
          <w:szCs w:val="24"/>
          <w:highlight w:val="yellow"/>
        </w:rPr>
        <w:t xml:space="preserve"> </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.3</w:t>
      </w:r>
      <w:r w:rsidR="00803D3D">
        <w:rPr>
          <w:rFonts w:ascii="Calibri" w:hAnsi="Calibri" w:cs="Calibri"/>
          <w:color w:val="000000" w:themeColor="text1"/>
          <w:sz w:val="24"/>
          <w:szCs w:val="24"/>
          <w:highlight w:val="yellow"/>
        </w:rPr>
        <w:t>–</w:t>
      </w:r>
      <w:r w:rsidR="00C2464C" w:rsidRPr="004D48C0">
        <w:rPr>
          <w:rFonts w:ascii="Calibri" w:hAnsi="Calibri" w:cs="Calibri"/>
          <w:color w:val="000000" w:themeColor="text1"/>
          <w:sz w:val="24"/>
          <w:szCs w:val="24"/>
          <w:highlight w:val="yellow"/>
        </w:rPr>
        <w:t>3</w:t>
      </w:r>
      <w:r w:rsidRPr="004D48C0">
        <w:rPr>
          <w:rFonts w:ascii="Calibri" w:hAnsi="Calibri" w:cs="Calibri"/>
          <w:color w:val="000000" w:themeColor="text1"/>
          <w:sz w:val="24"/>
          <w:szCs w:val="24"/>
          <w:highlight w:val="yellow"/>
        </w:rPr>
        <w:t>.4.</w:t>
      </w:r>
    </w:p>
    <w:p w14:paraId="28755EE0" w14:textId="77777777" w:rsidR="00995C86" w:rsidRPr="004D48C0" w:rsidRDefault="00995C86">
      <w:pPr>
        <w:wordWrap/>
        <w:adjustRightInd w:val="0"/>
        <w:spacing w:after="0" w:line="240" w:lineRule="auto"/>
        <w:jc w:val="left"/>
        <w:rPr>
          <w:rFonts w:ascii="Calibri" w:hAnsi="Calibri" w:cs="Calibri"/>
          <w:color w:val="000000" w:themeColor="text1"/>
          <w:sz w:val="24"/>
          <w:szCs w:val="24"/>
        </w:rPr>
      </w:pPr>
    </w:p>
    <w:p w14:paraId="39C5829B" w14:textId="77777777" w:rsidR="00995C86" w:rsidRPr="004D48C0" w:rsidRDefault="00995C86">
      <w:pPr>
        <w:numPr>
          <w:ilvl w:val="0"/>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 xml:space="preserve">Quantifying the </w:t>
      </w:r>
      <w:proofErr w:type="spellStart"/>
      <w:r w:rsidRPr="004D48C0">
        <w:rPr>
          <w:rFonts w:ascii="Calibri" w:hAnsi="Calibri" w:cs="Calibri"/>
          <w:b/>
          <w:color w:val="000000" w:themeColor="text1"/>
          <w:sz w:val="24"/>
          <w:szCs w:val="24"/>
          <w:highlight w:val="yellow"/>
        </w:rPr>
        <w:t>AoC</w:t>
      </w:r>
      <w:proofErr w:type="spellEnd"/>
    </w:p>
    <w:p w14:paraId="17F10F02"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693035DE" w14:textId="4DACE4C1"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086DF6" w:rsidRPr="004D48C0">
        <w:rPr>
          <w:rFonts w:ascii="Calibri" w:hAnsi="Calibri" w:cs="Calibri"/>
          <w:color w:val="000000" w:themeColor="text1"/>
          <w:sz w:val="24"/>
          <w:szCs w:val="24"/>
        </w:rPr>
        <w:t xml:space="preserve"> </w:t>
      </w:r>
      <w:proofErr w:type="spellStart"/>
      <w:r w:rsidR="00995C86" w:rsidRPr="004D48C0">
        <w:rPr>
          <w:rFonts w:ascii="Calibri" w:hAnsi="Calibri" w:cs="Calibri"/>
          <w:color w:val="000000" w:themeColor="text1"/>
          <w:sz w:val="24"/>
          <w:szCs w:val="24"/>
        </w:rPr>
        <w:t>AoC</w:t>
      </w:r>
      <w:proofErr w:type="spellEnd"/>
      <w:r w:rsidR="00995C86" w:rsidRPr="004D48C0">
        <w:rPr>
          <w:rFonts w:ascii="Calibri" w:hAnsi="Calibri" w:cs="Calibri"/>
          <w:color w:val="000000" w:themeColor="text1"/>
          <w:sz w:val="24"/>
          <w:szCs w:val="24"/>
        </w:rPr>
        <w:t xml:space="preserve"> </w:t>
      </w:r>
      <w:r w:rsidR="00803D3D">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determined based on two data: EMG and torque. </w:t>
      </w:r>
      <w:proofErr w:type="spellStart"/>
      <w:r w:rsidR="00384A65" w:rsidRPr="004D48C0">
        <w:rPr>
          <w:rFonts w:ascii="Calibri" w:hAnsi="Calibri" w:cs="Calibri"/>
          <w:color w:val="000000" w:themeColor="text1"/>
          <w:sz w:val="24"/>
          <w:szCs w:val="24"/>
        </w:rPr>
        <w:t>AoC</w:t>
      </w:r>
      <w:proofErr w:type="spellEnd"/>
      <w:r w:rsidR="00384A65" w:rsidRPr="004D48C0">
        <w:rPr>
          <w:rFonts w:ascii="Calibri" w:hAnsi="Calibri" w:cs="Calibri"/>
          <w:color w:val="000000" w:themeColor="text1"/>
          <w:sz w:val="24"/>
          <w:szCs w:val="24"/>
        </w:rPr>
        <w:t xml:space="preserve"> </w:t>
      </w:r>
      <w:r w:rsidR="00803D3D">
        <w:rPr>
          <w:rFonts w:ascii="Calibri" w:hAnsi="Calibri" w:cs="Calibri"/>
          <w:color w:val="000000" w:themeColor="text1"/>
          <w:sz w:val="24"/>
          <w:szCs w:val="24"/>
        </w:rPr>
        <w:t>is</w:t>
      </w:r>
      <w:r w:rsidR="00384A65" w:rsidRPr="004D48C0">
        <w:rPr>
          <w:rFonts w:ascii="Calibri" w:hAnsi="Calibri" w:cs="Calibri"/>
          <w:color w:val="000000" w:themeColor="text1"/>
          <w:sz w:val="24"/>
          <w:szCs w:val="24"/>
        </w:rPr>
        <w:t xml:space="preserve"> </w:t>
      </w:r>
      <w:r w:rsidR="00086DF6" w:rsidRPr="004D48C0">
        <w:rPr>
          <w:rFonts w:ascii="Calibri" w:hAnsi="Calibri" w:cs="Calibri"/>
          <w:color w:val="000000" w:themeColor="text1"/>
          <w:sz w:val="24"/>
          <w:szCs w:val="24"/>
        </w:rPr>
        <w:t>determined by manual analysis</w:t>
      </w:r>
      <w:r w:rsidR="00086DF6" w:rsidRPr="004D48C0">
        <w:rPr>
          <w:rFonts w:ascii="Calibri" w:hAnsi="Calibri" w:cs="Calibri" w:hint="eastAsia"/>
          <w:color w:val="000000" w:themeColor="text1"/>
          <w:sz w:val="24"/>
          <w:szCs w:val="24"/>
        </w:rPr>
        <w:t xml:space="preserve"> due to the noisy characteristics of the EMG data and variability of individual characteristics</w:t>
      </w:r>
      <w:r w:rsidR="00384A65" w:rsidRPr="004D48C0">
        <w:rPr>
          <w:rFonts w:ascii="Calibri" w:hAnsi="Calibri" w:cs="Calibri"/>
          <w:color w:val="000000" w:themeColor="text1"/>
          <w:sz w:val="24"/>
          <w:szCs w:val="24"/>
        </w:rPr>
        <w:t xml:space="preserve">. </w:t>
      </w:r>
      <w:r w:rsidR="00995C86" w:rsidRPr="004D48C0">
        <w:rPr>
          <w:rFonts w:ascii="Calibri" w:hAnsi="Calibri" w:cs="Calibri"/>
          <w:color w:val="000000" w:themeColor="text1"/>
          <w:sz w:val="24"/>
          <w:szCs w:val="24"/>
        </w:rPr>
        <w:t xml:space="preserve">The </w:t>
      </w:r>
      <w:proofErr w:type="spellStart"/>
      <w:r w:rsidR="00995C86" w:rsidRPr="004D48C0">
        <w:rPr>
          <w:rFonts w:ascii="Calibri" w:hAnsi="Calibri" w:cs="Calibri"/>
          <w:color w:val="000000" w:themeColor="text1"/>
          <w:sz w:val="24"/>
          <w:szCs w:val="24"/>
        </w:rPr>
        <w:t>AoC</w:t>
      </w:r>
      <w:proofErr w:type="spellEnd"/>
      <w:r w:rsidR="00995C86" w:rsidRPr="004D48C0">
        <w:rPr>
          <w:rFonts w:ascii="Calibri" w:hAnsi="Calibri" w:cs="Calibri"/>
          <w:color w:val="000000" w:themeColor="text1"/>
          <w:sz w:val="24"/>
          <w:szCs w:val="24"/>
        </w:rPr>
        <w:t xml:space="preserve"> selection </w:t>
      </w:r>
      <w:r w:rsidR="00803D3D">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carried out by a third rater</w:t>
      </w:r>
      <w:r w:rsidR="00086DF6" w:rsidRPr="004D48C0">
        <w:rPr>
          <w:rFonts w:ascii="Calibri" w:hAnsi="Calibri" w:cs="Calibri" w:hint="eastAsia"/>
          <w:color w:val="000000" w:themeColor="text1"/>
          <w:sz w:val="24"/>
          <w:szCs w:val="24"/>
        </w:rPr>
        <w:t>,</w:t>
      </w:r>
      <w:r w:rsidR="00995C86" w:rsidRPr="004D48C0">
        <w:rPr>
          <w:rFonts w:ascii="Calibri" w:hAnsi="Calibri" w:cs="Calibri"/>
          <w:color w:val="000000" w:themeColor="text1"/>
          <w:sz w:val="24"/>
          <w:szCs w:val="24"/>
        </w:rPr>
        <w:t xml:space="preserve"> who </w:t>
      </w:r>
      <w:r w:rsidR="00803D3D">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blind to the order of raters.</w:t>
      </w:r>
    </w:p>
    <w:p w14:paraId="53BD9133" w14:textId="77777777" w:rsidR="002C1B57" w:rsidRPr="004D48C0" w:rsidRDefault="002C1B57">
      <w:pPr>
        <w:wordWrap/>
        <w:adjustRightInd w:val="0"/>
        <w:spacing w:after="0" w:line="240" w:lineRule="auto"/>
        <w:jc w:val="left"/>
        <w:rPr>
          <w:rFonts w:ascii="Calibri" w:hAnsi="Calibri" w:cs="Calibri"/>
          <w:b/>
          <w:color w:val="000000" w:themeColor="text1"/>
          <w:sz w:val="24"/>
          <w:szCs w:val="24"/>
        </w:rPr>
      </w:pPr>
    </w:p>
    <w:p w14:paraId="798F8360" w14:textId="373D2A97"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highlight w:val="yellow"/>
        </w:rPr>
      </w:pPr>
      <w:r w:rsidRPr="004D48C0">
        <w:rPr>
          <w:rFonts w:ascii="Calibri" w:hAnsi="Calibri" w:cs="Calibri"/>
          <w:b/>
          <w:color w:val="000000" w:themeColor="text1"/>
          <w:sz w:val="24"/>
          <w:szCs w:val="24"/>
          <w:highlight w:val="yellow"/>
        </w:rPr>
        <w:t xml:space="preserve">Isokinetic </w:t>
      </w:r>
      <w:r w:rsidR="00206003" w:rsidRPr="004D48C0">
        <w:rPr>
          <w:rFonts w:ascii="Calibri" w:hAnsi="Calibri" w:cs="Calibri"/>
          <w:b/>
          <w:color w:val="000000" w:themeColor="text1"/>
          <w:sz w:val="24"/>
          <w:szCs w:val="24"/>
          <w:highlight w:val="yellow"/>
        </w:rPr>
        <w:t>MTS</w:t>
      </w:r>
      <w:r w:rsidRPr="004D48C0">
        <w:rPr>
          <w:rFonts w:ascii="Calibri" w:hAnsi="Calibri" w:cs="Calibri"/>
          <w:b/>
          <w:color w:val="000000" w:themeColor="text1"/>
          <w:sz w:val="24"/>
          <w:szCs w:val="24"/>
          <w:highlight w:val="yellow"/>
        </w:rPr>
        <w:t xml:space="preserve"> experiment data analysis</w:t>
      </w:r>
    </w:p>
    <w:p w14:paraId="5D9D9868" w14:textId="77777777" w:rsidR="002C1B57" w:rsidRPr="004D48C0" w:rsidRDefault="002C1B57">
      <w:pPr>
        <w:wordWrap/>
        <w:adjustRightInd w:val="0"/>
        <w:spacing w:after="0" w:line="240" w:lineRule="auto"/>
        <w:jc w:val="left"/>
        <w:rPr>
          <w:rFonts w:ascii="Calibri" w:hAnsi="Calibri" w:cs="Calibri"/>
          <w:b/>
          <w:color w:val="000000" w:themeColor="text1"/>
          <w:sz w:val="24"/>
          <w:szCs w:val="24"/>
          <w:highlight w:val="yellow"/>
        </w:rPr>
      </w:pPr>
    </w:p>
    <w:p w14:paraId="11AFF223" w14:textId="6D861545" w:rsidR="00995C86" w:rsidRPr="004D48C0" w:rsidRDefault="00E35ACC">
      <w:pPr>
        <w:numPr>
          <w:ilvl w:val="2"/>
          <w:numId w:val="8"/>
        </w:numPr>
        <w:wordWrap/>
        <w:adjustRightInd w:val="0"/>
        <w:spacing w:after="0" w:line="240" w:lineRule="auto"/>
        <w:jc w:val="left"/>
        <w:rPr>
          <w:rFonts w:ascii="Calibri" w:hAnsi="Calibri" w:cs="Calibri"/>
          <w:color w:val="000000" w:themeColor="text1"/>
          <w:sz w:val="24"/>
          <w:szCs w:val="24"/>
          <w:highlight w:val="yellow"/>
        </w:rPr>
      </w:pPr>
      <w:proofErr w:type="spellStart"/>
      <w:r w:rsidRPr="004D48C0">
        <w:rPr>
          <w:rFonts w:ascii="Calibri" w:hAnsi="Calibri" w:cs="Calibri"/>
          <w:color w:val="000000" w:themeColor="text1"/>
          <w:sz w:val="24"/>
          <w:szCs w:val="24"/>
          <w:highlight w:val="yellow"/>
        </w:rPr>
        <w:t>AoC</w:t>
      </w:r>
      <w:proofErr w:type="spellEnd"/>
      <w:r w:rsidRPr="004D48C0">
        <w:rPr>
          <w:rFonts w:ascii="Calibri" w:hAnsi="Calibri" w:cs="Calibri"/>
          <w:color w:val="000000" w:themeColor="text1"/>
          <w:sz w:val="24"/>
          <w:szCs w:val="24"/>
          <w:highlight w:val="yellow"/>
        </w:rPr>
        <w:t xml:space="preserve"> </w:t>
      </w:r>
      <w:r w:rsidRPr="004D48C0">
        <w:rPr>
          <w:rFonts w:ascii="Calibri" w:hAnsi="Calibri" w:cs="Calibri" w:hint="eastAsia"/>
          <w:color w:val="000000" w:themeColor="text1"/>
          <w:sz w:val="24"/>
          <w:szCs w:val="24"/>
          <w:highlight w:val="yellow"/>
        </w:rPr>
        <w:t>e</w:t>
      </w:r>
      <w:r w:rsidR="00995C86" w:rsidRPr="004D48C0">
        <w:rPr>
          <w:rFonts w:ascii="Calibri" w:hAnsi="Calibri" w:cs="Calibri"/>
          <w:color w:val="000000" w:themeColor="text1"/>
          <w:sz w:val="24"/>
          <w:szCs w:val="24"/>
          <w:highlight w:val="yellow"/>
        </w:rPr>
        <w:t xml:space="preserve">valuation using EMG data </w:t>
      </w:r>
    </w:p>
    <w:p w14:paraId="7256E8DB"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7E66C2AD" w14:textId="4088906A" w:rsidR="00384A65"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384A65" w:rsidRPr="004D48C0">
        <w:rPr>
          <w:rFonts w:ascii="Calibri" w:hAnsi="Calibri" w:cs="Calibri"/>
          <w:color w:val="000000" w:themeColor="text1"/>
          <w:sz w:val="24"/>
          <w:szCs w:val="24"/>
        </w:rPr>
        <w:t xml:space="preserve"> </w:t>
      </w:r>
      <w:r w:rsidR="00645A9C" w:rsidRPr="004D48C0">
        <w:rPr>
          <w:rFonts w:ascii="Calibri" w:hAnsi="Calibri" w:cs="Calibri"/>
          <w:color w:val="000000" w:themeColor="text1"/>
          <w:sz w:val="24"/>
          <w:szCs w:val="24"/>
        </w:rPr>
        <w:t xml:space="preserve">Generally, </w:t>
      </w:r>
      <w:proofErr w:type="spellStart"/>
      <w:r w:rsidR="00384A65" w:rsidRPr="004D48C0">
        <w:rPr>
          <w:rFonts w:ascii="Calibri" w:hAnsi="Calibri" w:cs="Calibri"/>
          <w:color w:val="000000" w:themeColor="text1"/>
          <w:sz w:val="24"/>
          <w:szCs w:val="24"/>
        </w:rPr>
        <w:t>AoC</w:t>
      </w:r>
      <w:proofErr w:type="spellEnd"/>
      <w:r w:rsidR="00384A65" w:rsidRPr="004D48C0">
        <w:rPr>
          <w:rFonts w:ascii="Calibri" w:hAnsi="Calibri" w:cs="Calibri"/>
          <w:color w:val="000000" w:themeColor="text1"/>
          <w:sz w:val="24"/>
          <w:szCs w:val="24"/>
        </w:rPr>
        <w:t xml:space="preserve"> </w:t>
      </w:r>
      <w:r w:rsidR="00803D3D">
        <w:rPr>
          <w:rFonts w:ascii="Calibri" w:hAnsi="Calibri" w:cs="Calibri"/>
          <w:color w:val="000000" w:themeColor="text1"/>
          <w:sz w:val="24"/>
          <w:szCs w:val="24"/>
        </w:rPr>
        <w:t>is</w:t>
      </w:r>
      <w:r w:rsidR="00384A65" w:rsidRPr="004D48C0">
        <w:rPr>
          <w:rFonts w:ascii="Calibri" w:hAnsi="Calibri" w:cs="Calibri"/>
          <w:color w:val="000000" w:themeColor="text1"/>
          <w:sz w:val="24"/>
          <w:szCs w:val="24"/>
        </w:rPr>
        <w:t xml:space="preserve"> determined as the angle at which the maximum peak value of the EMG occurs. However, </w:t>
      </w:r>
      <w:r w:rsidR="00645A9C" w:rsidRPr="004D48C0">
        <w:rPr>
          <w:rFonts w:ascii="Calibri" w:hAnsi="Calibri" w:cs="Calibri" w:hint="eastAsia"/>
          <w:color w:val="000000" w:themeColor="text1"/>
          <w:sz w:val="24"/>
          <w:szCs w:val="24"/>
        </w:rPr>
        <w:t xml:space="preserve">a </w:t>
      </w:r>
      <w:r w:rsidR="00384A65" w:rsidRPr="004D48C0">
        <w:rPr>
          <w:rFonts w:ascii="Calibri" w:hAnsi="Calibri" w:cs="Calibri"/>
          <w:color w:val="000000" w:themeColor="text1"/>
          <w:sz w:val="24"/>
          <w:szCs w:val="24"/>
        </w:rPr>
        <w:t xml:space="preserve">stretch reflex duration </w:t>
      </w:r>
      <w:r w:rsidR="00803D3D">
        <w:rPr>
          <w:rFonts w:ascii="Calibri" w:hAnsi="Calibri" w:cs="Calibri"/>
          <w:color w:val="000000" w:themeColor="text1"/>
          <w:sz w:val="24"/>
          <w:szCs w:val="24"/>
        </w:rPr>
        <w:t>is</w:t>
      </w:r>
      <w:r w:rsidR="00384A65" w:rsidRPr="004D48C0">
        <w:rPr>
          <w:rFonts w:ascii="Calibri" w:hAnsi="Calibri" w:cs="Calibri"/>
          <w:color w:val="000000" w:themeColor="text1"/>
          <w:sz w:val="24"/>
          <w:szCs w:val="24"/>
        </w:rPr>
        <w:t xml:space="preserve"> different for each patient; thus, using the EMG maximum peak point as an </w:t>
      </w:r>
      <w:proofErr w:type="spellStart"/>
      <w:r w:rsidR="00384A65" w:rsidRPr="004D48C0">
        <w:rPr>
          <w:rFonts w:ascii="Calibri" w:hAnsi="Calibri" w:cs="Calibri"/>
          <w:color w:val="000000" w:themeColor="text1"/>
          <w:sz w:val="24"/>
          <w:szCs w:val="24"/>
        </w:rPr>
        <w:t>AoC</w:t>
      </w:r>
      <w:proofErr w:type="spellEnd"/>
      <w:r w:rsidR="00384A65" w:rsidRPr="004D48C0">
        <w:rPr>
          <w:rFonts w:ascii="Calibri" w:hAnsi="Calibri" w:cs="Calibri"/>
          <w:color w:val="000000" w:themeColor="text1"/>
          <w:sz w:val="24"/>
          <w:szCs w:val="24"/>
        </w:rPr>
        <w:t xml:space="preserve"> </w:t>
      </w:r>
      <w:r w:rsidR="00803D3D">
        <w:rPr>
          <w:rFonts w:ascii="Calibri" w:hAnsi="Calibri" w:cs="Calibri"/>
          <w:color w:val="000000" w:themeColor="text1"/>
          <w:sz w:val="24"/>
          <w:szCs w:val="24"/>
        </w:rPr>
        <w:t>is</w:t>
      </w:r>
      <w:r w:rsidR="00384A65" w:rsidRPr="004D48C0">
        <w:rPr>
          <w:rFonts w:ascii="Calibri" w:hAnsi="Calibri" w:cs="Calibri"/>
          <w:color w:val="000000" w:themeColor="text1"/>
          <w:sz w:val="24"/>
          <w:szCs w:val="24"/>
        </w:rPr>
        <w:t xml:space="preserve"> expected to have low reliability. The t</w:t>
      </w:r>
      <w:r w:rsidR="00645A9C" w:rsidRPr="004D48C0">
        <w:rPr>
          <w:rFonts w:ascii="Calibri" w:hAnsi="Calibri" w:cs="Calibri"/>
          <w:color w:val="000000" w:themeColor="text1"/>
          <w:sz w:val="24"/>
          <w:szCs w:val="24"/>
        </w:rPr>
        <w:t>ime difference may not be large</w:t>
      </w:r>
      <w:r w:rsidR="00645A9C" w:rsidRPr="004D48C0">
        <w:rPr>
          <w:rFonts w:ascii="Calibri" w:hAnsi="Calibri" w:cs="Calibri" w:hint="eastAsia"/>
          <w:color w:val="000000" w:themeColor="text1"/>
          <w:sz w:val="24"/>
          <w:szCs w:val="24"/>
        </w:rPr>
        <w:t>;</w:t>
      </w:r>
      <w:r w:rsidR="00384A65" w:rsidRPr="004D48C0">
        <w:rPr>
          <w:rFonts w:ascii="Calibri" w:hAnsi="Calibri" w:cs="Calibri"/>
          <w:color w:val="000000" w:themeColor="text1"/>
          <w:sz w:val="24"/>
          <w:szCs w:val="24"/>
        </w:rPr>
        <w:t xml:space="preserve"> </w:t>
      </w:r>
      <w:r w:rsidR="00645A9C" w:rsidRPr="004D48C0">
        <w:rPr>
          <w:rFonts w:ascii="Calibri" w:hAnsi="Calibri" w:cs="Calibri" w:hint="eastAsia"/>
          <w:color w:val="000000" w:themeColor="text1"/>
          <w:sz w:val="24"/>
          <w:szCs w:val="24"/>
        </w:rPr>
        <w:t>however,</w:t>
      </w:r>
      <w:r w:rsidR="00384A65" w:rsidRPr="004D48C0">
        <w:rPr>
          <w:rFonts w:ascii="Calibri" w:hAnsi="Calibri" w:cs="Calibri"/>
          <w:color w:val="000000" w:themeColor="text1"/>
          <w:sz w:val="24"/>
          <w:szCs w:val="24"/>
        </w:rPr>
        <w:t xml:space="preserve"> the </w:t>
      </w:r>
      <w:proofErr w:type="spellStart"/>
      <w:r w:rsidR="00384A65" w:rsidRPr="004D48C0">
        <w:rPr>
          <w:rFonts w:ascii="Calibri" w:hAnsi="Calibri" w:cs="Calibri"/>
          <w:color w:val="000000" w:themeColor="text1"/>
          <w:sz w:val="24"/>
          <w:szCs w:val="24"/>
        </w:rPr>
        <w:t>AoC</w:t>
      </w:r>
      <w:proofErr w:type="spellEnd"/>
      <w:r w:rsidR="00384A65" w:rsidRPr="004D48C0">
        <w:rPr>
          <w:rFonts w:ascii="Calibri" w:hAnsi="Calibri" w:cs="Calibri"/>
          <w:color w:val="000000" w:themeColor="text1"/>
          <w:sz w:val="24"/>
          <w:szCs w:val="24"/>
        </w:rPr>
        <w:t xml:space="preserve"> error can be significant </w:t>
      </w:r>
      <w:r w:rsidR="00645A9C" w:rsidRPr="004D48C0">
        <w:rPr>
          <w:rFonts w:ascii="Calibri" w:hAnsi="Calibri" w:cs="Calibri" w:hint="eastAsia"/>
          <w:color w:val="000000" w:themeColor="text1"/>
          <w:sz w:val="24"/>
          <w:szCs w:val="24"/>
        </w:rPr>
        <w:t>due to the</w:t>
      </w:r>
      <w:r w:rsidR="00384A65" w:rsidRPr="004D48C0">
        <w:rPr>
          <w:rFonts w:ascii="Calibri" w:hAnsi="Calibri" w:cs="Calibri"/>
          <w:color w:val="000000" w:themeColor="text1"/>
          <w:sz w:val="24"/>
          <w:szCs w:val="24"/>
        </w:rPr>
        <w:t xml:space="preserve"> fast assessment speed of the MTS method. Therefore, the angle at the start of EMG upsurge point </w:t>
      </w:r>
      <w:r w:rsidR="00803D3D">
        <w:rPr>
          <w:rFonts w:ascii="Calibri" w:hAnsi="Calibri" w:cs="Calibri"/>
          <w:color w:val="000000" w:themeColor="text1"/>
          <w:sz w:val="24"/>
          <w:szCs w:val="24"/>
        </w:rPr>
        <w:t>is</w:t>
      </w:r>
      <w:r w:rsidR="00384A65" w:rsidRPr="004D48C0">
        <w:rPr>
          <w:rFonts w:ascii="Calibri" w:hAnsi="Calibri" w:cs="Calibri"/>
          <w:color w:val="000000" w:themeColor="text1"/>
          <w:sz w:val="24"/>
          <w:szCs w:val="24"/>
        </w:rPr>
        <w:t xml:space="preserve"> selected as the </w:t>
      </w:r>
      <w:proofErr w:type="spellStart"/>
      <w:r w:rsidR="00384A65" w:rsidRPr="004D48C0">
        <w:rPr>
          <w:rFonts w:ascii="Calibri" w:hAnsi="Calibri" w:cs="Calibri"/>
          <w:color w:val="000000" w:themeColor="text1"/>
          <w:sz w:val="24"/>
          <w:szCs w:val="24"/>
        </w:rPr>
        <w:t>AoC</w:t>
      </w:r>
      <w:proofErr w:type="spellEnd"/>
      <w:r w:rsidR="00384A65" w:rsidRPr="004D48C0">
        <w:rPr>
          <w:rFonts w:ascii="Calibri" w:hAnsi="Calibri" w:cs="Calibri"/>
          <w:color w:val="000000" w:themeColor="text1"/>
          <w:sz w:val="24"/>
          <w:szCs w:val="24"/>
        </w:rPr>
        <w:t>.</w:t>
      </w:r>
    </w:p>
    <w:p w14:paraId="47476B8C" w14:textId="77777777" w:rsidR="00384A65" w:rsidRPr="004D48C0" w:rsidRDefault="00384A65">
      <w:pPr>
        <w:wordWrap/>
        <w:adjustRightInd w:val="0"/>
        <w:spacing w:after="0" w:line="240" w:lineRule="auto"/>
        <w:jc w:val="left"/>
        <w:rPr>
          <w:rFonts w:ascii="Calibri" w:hAnsi="Calibri" w:cs="Calibri"/>
          <w:color w:val="000000" w:themeColor="text1"/>
          <w:sz w:val="24"/>
          <w:szCs w:val="24"/>
        </w:rPr>
      </w:pPr>
    </w:p>
    <w:p w14:paraId="19F5A7B6" w14:textId="54EEAA7B" w:rsidR="00384A65" w:rsidRPr="004D48C0" w:rsidRDefault="00384A65">
      <w:pPr>
        <w:numPr>
          <w:ilvl w:val="3"/>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Process the raw EMG data using the roo</w:t>
      </w:r>
      <w:r w:rsidR="00645A9C" w:rsidRPr="004D48C0">
        <w:rPr>
          <w:rFonts w:ascii="Calibri" w:hAnsi="Calibri" w:cs="Calibri"/>
          <w:color w:val="000000" w:themeColor="text1"/>
          <w:sz w:val="24"/>
          <w:szCs w:val="24"/>
          <w:highlight w:val="yellow"/>
        </w:rPr>
        <w:t>t</w:t>
      </w:r>
      <w:r w:rsidR="00803D3D">
        <w:rPr>
          <w:rFonts w:ascii="Calibri" w:hAnsi="Calibri" w:cs="Calibri"/>
          <w:color w:val="000000" w:themeColor="text1"/>
          <w:sz w:val="24"/>
          <w:szCs w:val="24"/>
          <w:highlight w:val="yellow"/>
        </w:rPr>
        <w:t xml:space="preserve"> </w:t>
      </w:r>
      <w:r w:rsidR="00645A9C" w:rsidRPr="004D48C0">
        <w:rPr>
          <w:rFonts w:ascii="Calibri" w:hAnsi="Calibri" w:cs="Calibri"/>
          <w:color w:val="000000" w:themeColor="text1"/>
          <w:sz w:val="24"/>
          <w:szCs w:val="24"/>
          <w:highlight w:val="yellow"/>
        </w:rPr>
        <w:t>mean</w:t>
      </w:r>
      <w:r w:rsidR="00803D3D">
        <w:rPr>
          <w:rFonts w:ascii="Calibri" w:hAnsi="Calibri" w:cs="Calibri"/>
          <w:color w:val="000000" w:themeColor="text1"/>
          <w:sz w:val="24"/>
          <w:szCs w:val="24"/>
          <w:highlight w:val="yellow"/>
        </w:rPr>
        <w:t xml:space="preserve"> </w:t>
      </w:r>
      <w:r w:rsidR="00645A9C" w:rsidRPr="004D48C0">
        <w:rPr>
          <w:rFonts w:ascii="Calibri" w:hAnsi="Calibri" w:cs="Calibri"/>
          <w:color w:val="000000" w:themeColor="text1"/>
          <w:sz w:val="24"/>
          <w:szCs w:val="24"/>
          <w:highlight w:val="yellow"/>
        </w:rPr>
        <w:t>square (RMS) to smooth</w:t>
      </w:r>
      <w:r w:rsidRPr="004D48C0">
        <w:rPr>
          <w:rFonts w:ascii="Calibri" w:hAnsi="Calibri" w:cs="Calibri"/>
          <w:color w:val="000000" w:themeColor="text1"/>
          <w:sz w:val="24"/>
          <w:szCs w:val="24"/>
          <w:highlight w:val="yellow"/>
        </w:rPr>
        <w:t xml:space="preserve"> the </w:t>
      </w:r>
      <w:r w:rsidR="00CD10B1" w:rsidRPr="004D48C0">
        <w:rPr>
          <w:rFonts w:ascii="Calibri" w:hAnsi="Calibri" w:cs="Calibri"/>
          <w:color w:val="000000" w:themeColor="text1"/>
          <w:sz w:val="24"/>
          <w:szCs w:val="24"/>
          <w:highlight w:val="yellow"/>
        </w:rPr>
        <w:t>data and</w:t>
      </w:r>
      <w:r w:rsidRPr="004D48C0">
        <w:rPr>
          <w:rFonts w:ascii="Calibri" w:hAnsi="Calibri" w:cs="Calibri"/>
          <w:color w:val="000000" w:themeColor="text1"/>
          <w:sz w:val="24"/>
          <w:szCs w:val="24"/>
          <w:highlight w:val="yellow"/>
        </w:rPr>
        <w:t xml:space="preserve"> </w:t>
      </w:r>
      <w:r w:rsidRPr="004D48C0">
        <w:rPr>
          <w:rFonts w:ascii="Calibri" w:hAnsi="Calibri" w:cs="Calibri"/>
          <w:color w:val="000000" w:themeColor="text1"/>
          <w:sz w:val="24"/>
          <w:szCs w:val="24"/>
          <w:highlight w:val="yellow"/>
        </w:rPr>
        <w:lastRenderedPageBreak/>
        <w:t>amplify it 50</w:t>
      </w:r>
      <w:r w:rsidR="00803D3D">
        <w:rPr>
          <w:rFonts w:ascii="Calibri" w:hAnsi="Calibri" w:cs="Calibri"/>
          <w:color w:val="000000" w:themeColor="text1"/>
          <w:sz w:val="24"/>
          <w:szCs w:val="24"/>
          <w:highlight w:val="yellow"/>
        </w:rPr>
        <w:t>x</w:t>
      </w:r>
      <w:r w:rsidRPr="004D48C0">
        <w:rPr>
          <w:rFonts w:ascii="Calibri" w:hAnsi="Calibri" w:cs="Calibri"/>
          <w:color w:val="000000" w:themeColor="text1"/>
          <w:sz w:val="24"/>
          <w:szCs w:val="24"/>
          <w:highlight w:val="yellow"/>
        </w:rPr>
        <w:t xml:space="preserve">. </w:t>
      </w:r>
    </w:p>
    <w:p w14:paraId="002FC065" w14:textId="77777777" w:rsidR="00384A65" w:rsidRPr="004D48C0" w:rsidRDefault="00384A65">
      <w:pPr>
        <w:wordWrap/>
        <w:adjustRightInd w:val="0"/>
        <w:spacing w:after="0" w:line="240" w:lineRule="auto"/>
        <w:jc w:val="left"/>
        <w:rPr>
          <w:rFonts w:ascii="Calibri" w:hAnsi="Calibri" w:cs="Calibri"/>
          <w:color w:val="000000" w:themeColor="text1"/>
          <w:sz w:val="24"/>
          <w:szCs w:val="24"/>
          <w:highlight w:val="yellow"/>
        </w:rPr>
      </w:pPr>
    </w:p>
    <w:p w14:paraId="42F49CE9" w14:textId="630F1250" w:rsidR="00384A65" w:rsidRPr="004D48C0" w:rsidRDefault="00384A65">
      <w:pPr>
        <w:numPr>
          <w:ilvl w:val="3"/>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Synchronize the EMG data and robot angle data using the t</w:t>
      </w:r>
      <w:r w:rsidR="00645A9C" w:rsidRPr="004D48C0">
        <w:rPr>
          <w:rFonts w:ascii="Calibri" w:hAnsi="Calibri" w:cs="Calibri"/>
          <w:color w:val="000000" w:themeColor="text1"/>
          <w:sz w:val="24"/>
          <w:szCs w:val="24"/>
          <w:highlight w:val="yellow"/>
        </w:rPr>
        <w:t>rigger signals of each data set</w:t>
      </w:r>
      <w:r w:rsidRPr="004D48C0">
        <w:rPr>
          <w:rFonts w:ascii="Calibri" w:hAnsi="Calibri" w:cs="Calibri"/>
          <w:color w:val="000000" w:themeColor="text1"/>
          <w:sz w:val="24"/>
          <w:szCs w:val="24"/>
          <w:highlight w:val="yellow"/>
        </w:rPr>
        <w:t xml:space="preserve">. </w:t>
      </w:r>
    </w:p>
    <w:p w14:paraId="3D3475A8" w14:textId="77777777" w:rsidR="00384A65" w:rsidRPr="004D48C0" w:rsidRDefault="00384A65">
      <w:pPr>
        <w:wordWrap/>
        <w:adjustRightInd w:val="0"/>
        <w:spacing w:after="0" w:line="240" w:lineRule="auto"/>
        <w:jc w:val="left"/>
        <w:rPr>
          <w:rFonts w:ascii="Calibri" w:hAnsi="Calibri" w:cs="Calibri"/>
          <w:color w:val="000000" w:themeColor="text1"/>
          <w:sz w:val="24"/>
          <w:szCs w:val="24"/>
        </w:rPr>
      </w:pPr>
    </w:p>
    <w:p w14:paraId="20927C2F" w14:textId="61EF4E78" w:rsidR="00384A65"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hint="eastAsia"/>
          <w:color w:val="000000" w:themeColor="text1"/>
          <w:sz w:val="24"/>
          <w:szCs w:val="24"/>
        </w:rPr>
        <w:t>NOTE:</w:t>
      </w:r>
      <w:r w:rsidR="00384A65" w:rsidRPr="004D48C0">
        <w:rPr>
          <w:rFonts w:ascii="Calibri" w:hAnsi="Calibri" w:cs="Calibri" w:hint="eastAsia"/>
          <w:color w:val="000000" w:themeColor="text1"/>
          <w:sz w:val="24"/>
          <w:szCs w:val="24"/>
        </w:rPr>
        <w:t xml:space="preserve"> </w:t>
      </w:r>
      <w:r w:rsidR="00384A65" w:rsidRPr="004D48C0">
        <w:rPr>
          <w:rFonts w:ascii="Calibri" w:hAnsi="Calibri" w:cs="Calibri"/>
          <w:color w:val="000000" w:themeColor="text1"/>
          <w:sz w:val="24"/>
          <w:szCs w:val="24"/>
        </w:rPr>
        <w:t xml:space="preserve">In </w:t>
      </w:r>
      <w:r w:rsidR="00803D3D">
        <w:rPr>
          <w:rFonts w:ascii="Calibri" w:hAnsi="Calibri" w:cs="Calibri"/>
          <w:color w:val="000000" w:themeColor="text1"/>
          <w:sz w:val="24"/>
          <w:szCs w:val="24"/>
        </w:rPr>
        <w:t>this</w:t>
      </w:r>
      <w:r w:rsidR="00384A65" w:rsidRPr="004D48C0">
        <w:rPr>
          <w:rFonts w:ascii="Calibri" w:hAnsi="Calibri" w:cs="Calibri"/>
          <w:color w:val="000000" w:themeColor="text1"/>
          <w:sz w:val="24"/>
          <w:szCs w:val="24"/>
        </w:rPr>
        <w:t xml:space="preserve"> system, the EMG data </w:t>
      </w:r>
      <w:r w:rsidR="00803D3D">
        <w:rPr>
          <w:rFonts w:ascii="Calibri" w:hAnsi="Calibri" w:cs="Calibri"/>
          <w:color w:val="000000" w:themeColor="text1"/>
          <w:sz w:val="24"/>
          <w:szCs w:val="24"/>
        </w:rPr>
        <w:t xml:space="preserve">is </w:t>
      </w:r>
      <w:r w:rsidR="00384A65" w:rsidRPr="004D48C0">
        <w:rPr>
          <w:rFonts w:ascii="Calibri" w:hAnsi="Calibri" w:cs="Calibri"/>
          <w:color w:val="000000" w:themeColor="text1"/>
          <w:sz w:val="24"/>
          <w:szCs w:val="24"/>
        </w:rPr>
        <w:t xml:space="preserve">measured by </w:t>
      </w:r>
      <w:r w:rsidR="00591DBC" w:rsidRPr="004D48C0">
        <w:rPr>
          <w:rFonts w:ascii="Calibri" w:hAnsi="Calibri" w:cs="Calibri" w:hint="eastAsia"/>
          <w:color w:val="000000" w:themeColor="text1"/>
          <w:sz w:val="24"/>
          <w:szCs w:val="24"/>
        </w:rPr>
        <w:t xml:space="preserve">an </w:t>
      </w:r>
      <w:r w:rsidR="00384A65" w:rsidRPr="004D48C0">
        <w:rPr>
          <w:rFonts w:ascii="Calibri" w:hAnsi="Calibri" w:cs="Calibri"/>
          <w:color w:val="000000" w:themeColor="text1"/>
          <w:sz w:val="24"/>
          <w:szCs w:val="24"/>
        </w:rPr>
        <w:t>indepe</w:t>
      </w:r>
      <w:r w:rsidR="00591DBC" w:rsidRPr="004D48C0">
        <w:rPr>
          <w:rFonts w:ascii="Calibri" w:hAnsi="Calibri" w:cs="Calibri"/>
          <w:color w:val="000000" w:themeColor="text1"/>
          <w:sz w:val="24"/>
          <w:szCs w:val="24"/>
        </w:rPr>
        <w:t>ndent device, unlike other data</w:t>
      </w:r>
      <w:r w:rsidR="00591DBC" w:rsidRPr="004D48C0">
        <w:rPr>
          <w:rFonts w:ascii="Calibri" w:hAnsi="Calibri" w:cs="Calibri" w:hint="eastAsia"/>
          <w:color w:val="000000" w:themeColor="text1"/>
          <w:sz w:val="24"/>
          <w:szCs w:val="24"/>
        </w:rPr>
        <w:t>;</w:t>
      </w:r>
      <w:r w:rsidR="00384A65" w:rsidRPr="004D48C0">
        <w:rPr>
          <w:rFonts w:ascii="Calibri" w:hAnsi="Calibri" w:cs="Calibri"/>
          <w:color w:val="000000" w:themeColor="text1"/>
          <w:sz w:val="24"/>
          <w:szCs w:val="24"/>
        </w:rPr>
        <w:t xml:space="preserve"> therefore</w:t>
      </w:r>
      <w:r w:rsidR="00591DBC" w:rsidRPr="004D48C0">
        <w:rPr>
          <w:rFonts w:ascii="Calibri" w:hAnsi="Calibri" w:cs="Calibri" w:hint="eastAsia"/>
          <w:color w:val="000000" w:themeColor="text1"/>
          <w:sz w:val="24"/>
          <w:szCs w:val="24"/>
        </w:rPr>
        <w:t>,</w:t>
      </w:r>
      <w:r w:rsidR="00384A65" w:rsidRPr="004D48C0">
        <w:rPr>
          <w:rFonts w:ascii="Calibri" w:hAnsi="Calibri" w:cs="Calibri"/>
          <w:color w:val="000000" w:themeColor="text1"/>
          <w:sz w:val="24"/>
          <w:szCs w:val="24"/>
        </w:rPr>
        <w:t xml:space="preserve"> the reference time </w:t>
      </w:r>
      <w:r w:rsidR="00591DBC" w:rsidRPr="004D48C0">
        <w:rPr>
          <w:rFonts w:ascii="Calibri" w:hAnsi="Calibri" w:cs="Calibri" w:hint="eastAsia"/>
          <w:color w:val="000000" w:themeColor="text1"/>
          <w:sz w:val="24"/>
          <w:szCs w:val="24"/>
        </w:rPr>
        <w:t>may</w:t>
      </w:r>
      <w:r w:rsidR="00384A65" w:rsidRPr="004D48C0">
        <w:rPr>
          <w:rFonts w:ascii="Calibri" w:hAnsi="Calibri" w:cs="Calibri"/>
          <w:color w:val="000000" w:themeColor="text1"/>
          <w:sz w:val="24"/>
          <w:szCs w:val="24"/>
        </w:rPr>
        <w:t xml:space="preserve"> be different. The EMG device has a trigger interrupt marking function, </w:t>
      </w:r>
      <w:r w:rsidR="00591DBC" w:rsidRPr="004D48C0">
        <w:rPr>
          <w:rFonts w:ascii="Calibri" w:hAnsi="Calibri" w:cs="Calibri" w:hint="eastAsia"/>
          <w:color w:val="000000" w:themeColor="text1"/>
          <w:sz w:val="24"/>
          <w:szCs w:val="24"/>
        </w:rPr>
        <w:t xml:space="preserve">which </w:t>
      </w:r>
      <w:r w:rsidR="00803D3D">
        <w:rPr>
          <w:rFonts w:ascii="Calibri" w:hAnsi="Calibri" w:cs="Calibri"/>
          <w:color w:val="000000" w:themeColor="text1"/>
          <w:sz w:val="24"/>
          <w:szCs w:val="24"/>
        </w:rPr>
        <w:t>obtains</w:t>
      </w:r>
      <w:r w:rsidR="00591DBC" w:rsidRPr="004D48C0">
        <w:rPr>
          <w:rFonts w:ascii="Calibri" w:hAnsi="Calibri" w:cs="Calibri" w:hint="eastAsia"/>
          <w:color w:val="000000" w:themeColor="text1"/>
          <w:sz w:val="24"/>
          <w:szCs w:val="24"/>
        </w:rPr>
        <w:t xml:space="preserve"> the</w:t>
      </w:r>
      <w:r w:rsidR="00384A65" w:rsidRPr="004D48C0">
        <w:rPr>
          <w:rFonts w:ascii="Calibri" w:hAnsi="Calibri" w:cs="Calibri"/>
          <w:color w:val="000000" w:themeColor="text1"/>
          <w:sz w:val="24"/>
          <w:szCs w:val="24"/>
        </w:rPr>
        <w:t xml:space="preserve"> trigger signal from </w:t>
      </w:r>
      <w:r w:rsidR="00591DBC" w:rsidRPr="004D48C0">
        <w:rPr>
          <w:rFonts w:ascii="Calibri" w:hAnsi="Calibri" w:cs="Calibri" w:hint="eastAsia"/>
          <w:color w:val="000000" w:themeColor="text1"/>
          <w:sz w:val="24"/>
          <w:szCs w:val="24"/>
        </w:rPr>
        <w:t>a</w:t>
      </w:r>
      <w:r w:rsidR="00384A65" w:rsidRPr="004D48C0">
        <w:rPr>
          <w:rFonts w:ascii="Calibri" w:hAnsi="Calibri" w:cs="Calibri"/>
          <w:color w:val="000000" w:themeColor="text1"/>
          <w:sz w:val="24"/>
          <w:szCs w:val="24"/>
        </w:rPr>
        <w:t xml:space="preserve"> real-time processor at the </w:t>
      </w:r>
      <w:r w:rsidR="00591DBC" w:rsidRPr="004D48C0">
        <w:rPr>
          <w:rFonts w:ascii="Calibri" w:hAnsi="Calibri" w:cs="Calibri" w:hint="eastAsia"/>
          <w:color w:val="000000" w:themeColor="text1"/>
          <w:sz w:val="24"/>
          <w:szCs w:val="24"/>
        </w:rPr>
        <w:t>onset</w:t>
      </w:r>
      <w:r w:rsidR="00384A65" w:rsidRPr="004D48C0">
        <w:rPr>
          <w:rFonts w:ascii="Calibri" w:hAnsi="Calibri" w:cs="Calibri"/>
          <w:color w:val="000000" w:themeColor="text1"/>
          <w:sz w:val="24"/>
          <w:szCs w:val="24"/>
        </w:rPr>
        <w:t xml:space="preserve"> of MTS assessment. </w:t>
      </w:r>
    </w:p>
    <w:p w14:paraId="2EB2DBDC" w14:textId="77777777" w:rsidR="00384A65" w:rsidRPr="004D48C0" w:rsidRDefault="00384A65">
      <w:pPr>
        <w:wordWrap/>
        <w:adjustRightInd w:val="0"/>
        <w:spacing w:after="0" w:line="240" w:lineRule="auto"/>
        <w:jc w:val="left"/>
        <w:rPr>
          <w:rFonts w:ascii="Calibri" w:hAnsi="Calibri" w:cs="Calibri"/>
          <w:color w:val="000000" w:themeColor="text1"/>
          <w:sz w:val="24"/>
          <w:szCs w:val="24"/>
        </w:rPr>
      </w:pPr>
    </w:p>
    <w:p w14:paraId="1EA95706" w14:textId="170CD234" w:rsidR="00384A65" w:rsidRPr="004D48C0" w:rsidRDefault="00384A65">
      <w:pPr>
        <w:numPr>
          <w:ilvl w:val="3"/>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highlight w:val="yellow"/>
        </w:rPr>
        <w:t xml:space="preserve">Determine the </w:t>
      </w:r>
      <w:proofErr w:type="spellStart"/>
      <w:r w:rsidRPr="004D48C0">
        <w:rPr>
          <w:rFonts w:ascii="Calibri" w:hAnsi="Calibri" w:cs="Calibri"/>
          <w:color w:val="000000" w:themeColor="text1"/>
          <w:sz w:val="24"/>
          <w:szCs w:val="24"/>
          <w:highlight w:val="yellow"/>
        </w:rPr>
        <w:t>AoC</w:t>
      </w:r>
      <w:proofErr w:type="spellEnd"/>
      <w:r w:rsidRPr="004D48C0">
        <w:rPr>
          <w:rFonts w:ascii="Calibri" w:hAnsi="Calibri" w:cs="Calibri"/>
          <w:color w:val="000000" w:themeColor="text1"/>
          <w:sz w:val="24"/>
          <w:szCs w:val="24"/>
          <w:highlight w:val="yellow"/>
        </w:rPr>
        <w:t xml:space="preserve"> manually as the starting point of the RMS EMG upsurge.</w:t>
      </w:r>
      <w:r w:rsidRPr="004D48C0">
        <w:rPr>
          <w:rFonts w:ascii="Calibri" w:hAnsi="Calibri" w:cs="Calibri"/>
          <w:color w:val="000000" w:themeColor="text1"/>
          <w:sz w:val="24"/>
          <w:szCs w:val="24"/>
        </w:rPr>
        <w:t xml:space="preserve"> The example is shown in </w:t>
      </w:r>
      <w:r w:rsidR="009141A8" w:rsidRPr="009141A8">
        <w:rPr>
          <w:rFonts w:ascii="Calibri" w:hAnsi="Calibri" w:cs="Calibri"/>
          <w:b/>
          <w:color w:val="000000" w:themeColor="text1"/>
          <w:sz w:val="24"/>
          <w:szCs w:val="24"/>
        </w:rPr>
        <w:t>Figure 7</w:t>
      </w:r>
      <w:r w:rsidR="001E46F7" w:rsidRPr="004D48C0">
        <w:rPr>
          <w:rFonts w:ascii="Calibri" w:hAnsi="Calibri" w:cs="Calibri"/>
          <w:color w:val="000000" w:themeColor="text1"/>
          <w:sz w:val="24"/>
          <w:szCs w:val="24"/>
        </w:rPr>
        <w:t>.</w:t>
      </w:r>
    </w:p>
    <w:p w14:paraId="7C32F732"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4FD0A831" w14:textId="33B4CDAC"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The RMS EMG of </w:t>
      </w:r>
      <w:r w:rsidR="0035382C">
        <w:rPr>
          <w:rFonts w:ascii="Calibri" w:hAnsi="Calibri" w:cs="Calibri"/>
          <w:color w:val="000000" w:themeColor="text1"/>
          <w:sz w:val="24"/>
          <w:szCs w:val="24"/>
        </w:rPr>
        <w:t>&lt;</w:t>
      </w:r>
      <w:r w:rsidR="00995C86" w:rsidRPr="004D48C0">
        <w:rPr>
          <w:rFonts w:ascii="Calibri" w:hAnsi="Calibri" w:cs="Calibri"/>
          <w:color w:val="000000" w:themeColor="text1"/>
          <w:sz w:val="24"/>
          <w:szCs w:val="24"/>
        </w:rPr>
        <w:t xml:space="preserve">0.1 </w:t>
      </w:r>
      <w:r w:rsidR="0035382C">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ignored</w:t>
      </w:r>
      <w:r w:rsidR="0035382C">
        <w:rPr>
          <w:rFonts w:ascii="Calibri" w:hAnsi="Calibri" w:cs="Calibri"/>
          <w:color w:val="000000" w:themeColor="text1"/>
          <w:sz w:val="24"/>
          <w:szCs w:val="24"/>
        </w:rPr>
        <w:t xml:space="preserve"> here</w:t>
      </w:r>
      <w:r w:rsidR="00995C86" w:rsidRPr="004D48C0">
        <w:rPr>
          <w:rFonts w:ascii="Calibri" w:hAnsi="Calibri" w:cs="Calibri"/>
          <w:color w:val="000000" w:themeColor="text1"/>
          <w:sz w:val="24"/>
          <w:szCs w:val="24"/>
        </w:rPr>
        <w:t xml:space="preserve"> because it appear</w:t>
      </w:r>
      <w:r w:rsidR="0035382C">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frequently even without</w:t>
      </w:r>
      <w:r w:rsidR="00EE73CC" w:rsidRPr="004D48C0">
        <w:rPr>
          <w:rFonts w:ascii="Calibri" w:hAnsi="Calibri" w:cs="Calibri"/>
          <w:color w:val="000000" w:themeColor="text1"/>
          <w:sz w:val="24"/>
          <w:szCs w:val="24"/>
        </w:rPr>
        <w:t xml:space="preserve"> the</w:t>
      </w:r>
      <w:r w:rsidR="00995C86" w:rsidRPr="004D48C0">
        <w:rPr>
          <w:rFonts w:ascii="Calibri" w:hAnsi="Calibri" w:cs="Calibri"/>
          <w:color w:val="000000" w:themeColor="text1"/>
          <w:sz w:val="24"/>
          <w:szCs w:val="24"/>
        </w:rPr>
        <w:t xml:space="preserve"> stretch reflex. Thus, </w:t>
      </w:r>
      <w:r w:rsidR="00EE73CC" w:rsidRPr="004D48C0">
        <w:rPr>
          <w:rFonts w:ascii="Calibri" w:hAnsi="Calibri" w:cs="Calibri"/>
          <w:color w:val="000000" w:themeColor="text1"/>
          <w:sz w:val="24"/>
          <w:szCs w:val="24"/>
        </w:rPr>
        <w:t>a</w:t>
      </w:r>
      <w:r w:rsidR="00995C86" w:rsidRPr="004D48C0">
        <w:rPr>
          <w:rFonts w:ascii="Calibri" w:hAnsi="Calibri" w:cs="Calibri"/>
          <w:color w:val="000000" w:themeColor="text1"/>
          <w:sz w:val="24"/>
          <w:szCs w:val="24"/>
        </w:rPr>
        <w:t xml:space="preserve"> clear </w:t>
      </w:r>
      <w:r w:rsidR="00384A65" w:rsidRPr="004D48C0">
        <w:rPr>
          <w:rFonts w:ascii="Calibri" w:hAnsi="Calibri" w:cs="Calibri"/>
          <w:color w:val="000000" w:themeColor="text1"/>
          <w:sz w:val="24"/>
          <w:szCs w:val="24"/>
        </w:rPr>
        <w:t xml:space="preserve">upsurge </w:t>
      </w:r>
      <w:r w:rsidR="00995C86" w:rsidRPr="004D48C0">
        <w:rPr>
          <w:rFonts w:ascii="Calibri" w:hAnsi="Calibri" w:cs="Calibri"/>
          <w:color w:val="000000" w:themeColor="text1"/>
          <w:sz w:val="24"/>
          <w:szCs w:val="24"/>
        </w:rPr>
        <w:t>point at the star</w:t>
      </w:r>
      <w:r w:rsidR="00C13DD6" w:rsidRPr="004D48C0">
        <w:rPr>
          <w:rFonts w:ascii="Calibri" w:hAnsi="Calibri" w:cs="Calibri"/>
          <w:color w:val="000000" w:themeColor="text1"/>
          <w:sz w:val="24"/>
          <w:szCs w:val="24"/>
        </w:rPr>
        <w:t xml:space="preserve">t of the peak </w:t>
      </w:r>
      <w:r w:rsidR="0035382C">
        <w:rPr>
          <w:rFonts w:ascii="Calibri" w:hAnsi="Calibri" w:cs="Calibri"/>
          <w:color w:val="000000" w:themeColor="text1"/>
          <w:sz w:val="24"/>
          <w:szCs w:val="24"/>
        </w:rPr>
        <w:t>is</w:t>
      </w:r>
      <w:r w:rsidR="00C13DD6" w:rsidRPr="004D48C0">
        <w:rPr>
          <w:rFonts w:ascii="Calibri" w:hAnsi="Calibri" w:cs="Calibri"/>
          <w:color w:val="000000" w:themeColor="text1"/>
          <w:sz w:val="24"/>
          <w:szCs w:val="24"/>
        </w:rPr>
        <w:t xml:space="preserve"> selected as </w:t>
      </w:r>
      <w:r w:rsidR="00C13DD6" w:rsidRPr="004D48C0">
        <w:rPr>
          <w:rFonts w:ascii="Calibri" w:hAnsi="Calibri" w:cs="Calibri" w:hint="eastAsia"/>
          <w:color w:val="000000" w:themeColor="text1"/>
          <w:sz w:val="24"/>
          <w:szCs w:val="24"/>
        </w:rPr>
        <w:t>the</w:t>
      </w:r>
      <w:r w:rsidR="00995C86" w:rsidRPr="004D48C0">
        <w:rPr>
          <w:rFonts w:ascii="Calibri" w:hAnsi="Calibri" w:cs="Calibri"/>
          <w:color w:val="000000" w:themeColor="text1"/>
          <w:sz w:val="24"/>
          <w:szCs w:val="24"/>
        </w:rPr>
        <w:t xml:space="preserve"> </w:t>
      </w:r>
      <w:proofErr w:type="spellStart"/>
      <w:r w:rsidR="00995C86" w:rsidRPr="004D48C0">
        <w:rPr>
          <w:rFonts w:ascii="Calibri" w:hAnsi="Calibri" w:cs="Calibri"/>
          <w:color w:val="000000" w:themeColor="text1"/>
          <w:sz w:val="24"/>
          <w:szCs w:val="24"/>
        </w:rPr>
        <w:t>AoC</w:t>
      </w:r>
      <w:proofErr w:type="spellEnd"/>
      <w:r w:rsidR="00995C86" w:rsidRPr="004D48C0">
        <w:rPr>
          <w:rFonts w:ascii="Calibri" w:hAnsi="Calibri" w:cs="Calibri"/>
          <w:color w:val="000000" w:themeColor="text1"/>
          <w:sz w:val="24"/>
          <w:szCs w:val="24"/>
        </w:rPr>
        <w:t xml:space="preserve">. </w:t>
      </w:r>
    </w:p>
    <w:p w14:paraId="4834FA27"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12D12CAE" w14:textId="3E3CAC39" w:rsidR="00995C86" w:rsidRPr="00C07FCB" w:rsidRDefault="00E35ACC">
      <w:pPr>
        <w:numPr>
          <w:ilvl w:val="2"/>
          <w:numId w:val="8"/>
        </w:numPr>
        <w:wordWrap/>
        <w:adjustRightInd w:val="0"/>
        <w:spacing w:after="0" w:line="240" w:lineRule="auto"/>
        <w:jc w:val="left"/>
        <w:rPr>
          <w:rFonts w:ascii="Calibri" w:hAnsi="Calibri" w:cs="Calibri"/>
          <w:color w:val="000000" w:themeColor="text1"/>
          <w:sz w:val="24"/>
          <w:szCs w:val="24"/>
          <w:highlight w:val="yellow"/>
        </w:rPr>
      </w:pPr>
      <w:proofErr w:type="spellStart"/>
      <w:r w:rsidRPr="00C07FCB">
        <w:rPr>
          <w:rFonts w:ascii="Calibri" w:hAnsi="Calibri" w:cs="Calibri"/>
          <w:color w:val="000000" w:themeColor="text1"/>
          <w:sz w:val="24"/>
          <w:szCs w:val="24"/>
          <w:highlight w:val="yellow"/>
        </w:rPr>
        <w:t>AoC</w:t>
      </w:r>
      <w:proofErr w:type="spellEnd"/>
      <w:r w:rsidRPr="00C07FCB">
        <w:rPr>
          <w:rFonts w:ascii="Calibri" w:hAnsi="Calibri" w:cs="Calibri"/>
          <w:color w:val="000000" w:themeColor="text1"/>
          <w:sz w:val="24"/>
          <w:szCs w:val="24"/>
          <w:highlight w:val="yellow"/>
        </w:rPr>
        <w:t xml:space="preserve"> </w:t>
      </w:r>
      <w:r w:rsidRPr="00C07FCB">
        <w:rPr>
          <w:rFonts w:ascii="Calibri" w:hAnsi="Calibri" w:cs="Calibri" w:hint="eastAsia"/>
          <w:color w:val="000000" w:themeColor="text1"/>
          <w:sz w:val="24"/>
          <w:szCs w:val="24"/>
          <w:highlight w:val="yellow"/>
        </w:rPr>
        <w:t>e</w:t>
      </w:r>
      <w:r w:rsidR="00995C86" w:rsidRPr="00C07FCB">
        <w:rPr>
          <w:rFonts w:ascii="Calibri" w:hAnsi="Calibri" w:cs="Calibri"/>
          <w:color w:val="000000" w:themeColor="text1"/>
          <w:sz w:val="24"/>
          <w:szCs w:val="24"/>
          <w:highlight w:val="yellow"/>
        </w:rPr>
        <w:t xml:space="preserve">valuation using </w:t>
      </w:r>
      <w:r w:rsidRPr="00C07FCB">
        <w:rPr>
          <w:rFonts w:ascii="Calibri" w:hAnsi="Calibri" w:cs="Calibri" w:hint="eastAsia"/>
          <w:color w:val="000000" w:themeColor="text1"/>
          <w:sz w:val="24"/>
          <w:szCs w:val="24"/>
          <w:highlight w:val="yellow"/>
        </w:rPr>
        <w:t>the t</w:t>
      </w:r>
      <w:r w:rsidR="00995C86" w:rsidRPr="00C07FCB">
        <w:rPr>
          <w:rFonts w:ascii="Calibri" w:hAnsi="Calibri" w:cs="Calibri"/>
          <w:color w:val="000000" w:themeColor="text1"/>
          <w:sz w:val="24"/>
          <w:szCs w:val="24"/>
          <w:highlight w:val="yellow"/>
        </w:rPr>
        <w:t>orque data</w:t>
      </w:r>
    </w:p>
    <w:p w14:paraId="6AE479BE"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7DABD09F" w14:textId="3B37F670"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Muscle</w:t>
      </w:r>
      <w:r w:rsidR="00A024CC" w:rsidRPr="004D48C0">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have passive mechanical characteristic</w:t>
      </w:r>
      <w:r w:rsidR="0035382C">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that act</w:t>
      </w:r>
      <w:r w:rsidR="00A024CC" w:rsidRPr="004D48C0">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like a spring-damper system. Even if the muscle </w:t>
      </w:r>
      <w:r w:rsidR="0015075E" w:rsidRPr="004D48C0">
        <w:rPr>
          <w:rFonts w:ascii="Calibri" w:hAnsi="Calibri" w:cs="Calibri"/>
          <w:color w:val="000000" w:themeColor="text1"/>
          <w:sz w:val="24"/>
          <w:szCs w:val="24"/>
        </w:rPr>
        <w:t>does</w:t>
      </w:r>
      <w:r w:rsidR="00995C86" w:rsidRPr="004D48C0">
        <w:rPr>
          <w:rFonts w:ascii="Calibri" w:hAnsi="Calibri" w:cs="Calibri"/>
          <w:color w:val="000000" w:themeColor="text1"/>
          <w:sz w:val="24"/>
          <w:szCs w:val="24"/>
        </w:rPr>
        <w:t xml:space="preserve"> not exert any force, the reaction force can </w:t>
      </w:r>
      <w:r w:rsidR="0015075E" w:rsidRPr="004D48C0">
        <w:rPr>
          <w:rFonts w:ascii="Calibri" w:hAnsi="Calibri" w:cs="Calibri"/>
          <w:color w:val="000000" w:themeColor="text1"/>
          <w:sz w:val="24"/>
          <w:szCs w:val="24"/>
        </w:rPr>
        <w:t>increase</w:t>
      </w:r>
      <w:r w:rsidR="00995C86" w:rsidRPr="004D48C0">
        <w:rPr>
          <w:rFonts w:ascii="Calibri" w:hAnsi="Calibri" w:cs="Calibri"/>
          <w:color w:val="000000" w:themeColor="text1"/>
          <w:sz w:val="24"/>
          <w:szCs w:val="24"/>
        </w:rPr>
        <w:t xml:space="preserve"> as the muscle</w:t>
      </w:r>
      <w:r w:rsidR="00A024CC" w:rsidRPr="004D48C0">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w:t>
      </w:r>
      <w:r w:rsidR="00EA7BD5" w:rsidRPr="004D48C0">
        <w:rPr>
          <w:rFonts w:ascii="Calibri" w:hAnsi="Calibri" w:cs="Calibri"/>
          <w:color w:val="000000" w:themeColor="text1"/>
          <w:sz w:val="24"/>
          <w:szCs w:val="24"/>
        </w:rPr>
        <w:t>stretch</w:t>
      </w:r>
      <w:r w:rsidR="00995C86" w:rsidRPr="004D48C0">
        <w:rPr>
          <w:rFonts w:ascii="Calibri" w:hAnsi="Calibri" w:cs="Calibri"/>
          <w:color w:val="000000" w:themeColor="text1"/>
          <w:sz w:val="24"/>
          <w:szCs w:val="24"/>
        </w:rPr>
        <w:t>. Because the intensity of the pass</w:t>
      </w:r>
      <w:r w:rsidR="00A024CC" w:rsidRPr="004D48C0">
        <w:rPr>
          <w:rFonts w:ascii="Calibri" w:hAnsi="Calibri" w:cs="Calibri"/>
          <w:color w:val="000000" w:themeColor="text1"/>
          <w:sz w:val="24"/>
          <w:szCs w:val="24"/>
        </w:rPr>
        <w:t xml:space="preserve">ive </w:t>
      </w:r>
      <w:r w:rsidR="0027547B" w:rsidRPr="004D48C0">
        <w:rPr>
          <w:rFonts w:ascii="Calibri" w:hAnsi="Calibri" w:cs="Calibri"/>
          <w:color w:val="000000" w:themeColor="text1"/>
          <w:sz w:val="24"/>
          <w:szCs w:val="24"/>
        </w:rPr>
        <w:t xml:space="preserve">mechanical </w:t>
      </w:r>
      <w:r w:rsidR="00A024CC" w:rsidRPr="004D48C0">
        <w:rPr>
          <w:rFonts w:ascii="Calibri" w:hAnsi="Calibri" w:cs="Calibri"/>
          <w:color w:val="000000" w:themeColor="text1"/>
          <w:sz w:val="24"/>
          <w:szCs w:val="24"/>
        </w:rPr>
        <w:t xml:space="preserve">property and stretch reflex </w:t>
      </w:r>
      <w:r w:rsidR="00995C86" w:rsidRPr="004D48C0">
        <w:rPr>
          <w:rFonts w:ascii="Calibri" w:hAnsi="Calibri" w:cs="Calibri"/>
          <w:color w:val="000000" w:themeColor="text1"/>
          <w:sz w:val="24"/>
          <w:szCs w:val="24"/>
        </w:rPr>
        <w:t xml:space="preserve">varies from patient to patient, it is difficult to identify the catch using only the absolute value of the reaction force. </w:t>
      </w:r>
      <w:r w:rsidR="0027547B" w:rsidRPr="004D48C0">
        <w:rPr>
          <w:rFonts w:ascii="Calibri" w:hAnsi="Calibri" w:cs="Calibri"/>
          <w:color w:val="000000" w:themeColor="text1"/>
          <w:sz w:val="24"/>
          <w:szCs w:val="24"/>
        </w:rPr>
        <w:t>Instead</w:t>
      </w:r>
      <w:r w:rsidR="00995C86" w:rsidRPr="004D48C0">
        <w:rPr>
          <w:rFonts w:ascii="Calibri" w:hAnsi="Calibri" w:cs="Calibri"/>
          <w:color w:val="000000" w:themeColor="text1"/>
          <w:sz w:val="24"/>
          <w:szCs w:val="24"/>
        </w:rPr>
        <w:t xml:space="preserve">, in this study, the catch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determined by changing the passive property due to spasticity rather than the absolute value of the reaction force. The change of the passive property is manually determined by the change in the slope of the regression line of the reaction </w:t>
      </w:r>
      <w:r w:rsidR="0027547B" w:rsidRPr="004D48C0">
        <w:rPr>
          <w:rFonts w:ascii="Calibri" w:hAnsi="Calibri" w:cs="Calibri"/>
          <w:color w:val="000000" w:themeColor="text1"/>
          <w:sz w:val="24"/>
          <w:szCs w:val="24"/>
        </w:rPr>
        <w:t>torque</w:t>
      </w:r>
      <w:r w:rsidR="00995C86" w:rsidRPr="004D48C0">
        <w:rPr>
          <w:rFonts w:ascii="Calibri" w:hAnsi="Calibri" w:cs="Calibri"/>
          <w:color w:val="000000" w:themeColor="text1"/>
          <w:sz w:val="24"/>
          <w:szCs w:val="24"/>
        </w:rPr>
        <w:t xml:space="preserve">. </w:t>
      </w:r>
    </w:p>
    <w:p w14:paraId="01CEE484"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01B29284" w14:textId="541F1F50" w:rsidR="00A34588" w:rsidRPr="004D48C0" w:rsidRDefault="00831803">
      <w:pPr>
        <w:numPr>
          <w:ilvl w:val="3"/>
          <w:numId w:val="8"/>
        </w:numPr>
        <w:wordWrap/>
        <w:adjustRightInd w:val="0"/>
        <w:spacing w:after="0" w:line="240" w:lineRule="auto"/>
        <w:jc w:val="left"/>
        <w:rPr>
          <w:rFonts w:ascii="Calibri" w:hAnsi="Calibri" w:cs="Calibri"/>
          <w:color w:val="000000" w:themeColor="text1"/>
          <w:sz w:val="24"/>
          <w:szCs w:val="24"/>
          <w:highlight w:val="yellow"/>
        </w:rPr>
      </w:pPr>
      <w:r w:rsidRPr="004D48C0">
        <w:rPr>
          <w:rFonts w:ascii="Calibri" w:hAnsi="Calibri" w:cs="Calibri"/>
          <w:color w:val="000000" w:themeColor="text1"/>
          <w:sz w:val="24"/>
          <w:szCs w:val="24"/>
          <w:highlight w:val="yellow"/>
        </w:rPr>
        <w:t xml:space="preserve">Draw </w:t>
      </w:r>
      <w:r w:rsidRPr="004D48C0">
        <w:rPr>
          <w:rFonts w:ascii="Calibri" w:hAnsi="Calibri" w:cs="Calibri" w:hint="eastAsia"/>
          <w:color w:val="000000" w:themeColor="text1"/>
          <w:sz w:val="24"/>
          <w:szCs w:val="24"/>
          <w:highlight w:val="yellow"/>
        </w:rPr>
        <w:t>one</w:t>
      </w:r>
      <w:r w:rsidRPr="004D48C0">
        <w:rPr>
          <w:rFonts w:ascii="Calibri" w:hAnsi="Calibri" w:cs="Calibri"/>
          <w:color w:val="000000" w:themeColor="text1"/>
          <w:sz w:val="24"/>
          <w:szCs w:val="24"/>
          <w:highlight w:val="yellow"/>
        </w:rPr>
        <w:t xml:space="preserve"> regression line</w:t>
      </w:r>
      <w:r w:rsidR="00A34588" w:rsidRPr="004D48C0">
        <w:rPr>
          <w:rFonts w:ascii="Calibri" w:hAnsi="Calibri" w:cs="Calibri"/>
          <w:color w:val="000000" w:themeColor="text1"/>
          <w:sz w:val="24"/>
          <w:szCs w:val="24"/>
          <w:highlight w:val="yellow"/>
        </w:rPr>
        <w:t xml:space="preserve"> </w:t>
      </w:r>
      <w:r w:rsidR="005165DA" w:rsidRPr="004D48C0">
        <w:rPr>
          <w:rFonts w:ascii="Calibri" w:hAnsi="Calibri" w:cs="Calibri"/>
          <w:color w:val="000000" w:themeColor="text1"/>
          <w:sz w:val="24"/>
          <w:szCs w:val="24"/>
          <w:highlight w:val="yellow"/>
        </w:rPr>
        <w:t>from the point where the trigger signal goes up and draw another regression line</w:t>
      </w:r>
      <w:r w:rsidRPr="004D48C0">
        <w:rPr>
          <w:rFonts w:ascii="Calibri" w:hAnsi="Calibri" w:cs="Calibri" w:hint="eastAsia"/>
          <w:color w:val="000000" w:themeColor="text1"/>
          <w:sz w:val="24"/>
          <w:szCs w:val="24"/>
          <w:highlight w:val="yellow"/>
        </w:rPr>
        <w:t xml:space="preserve"> from the point</w:t>
      </w:r>
      <w:r w:rsidR="005165DA" w:rsidRPr="004D48C0">
        <w:rPr>
          <w:rFonts w:ascii="Calibri" w:hAnsi="Calibri" w:cs="Calibri"/>
          <w:color w:val="000000" w:themeColor="text1"/>
          <w:sz w:val="24"/>
          <w:szCs w:val="24"/>
          <w:highlight w:val="yellow"/>
        </w:rPr>
        <w:t xml:space="preserve"> </w:t>
      </w:r>
      <w:r w:rsidRPr="004D48C0">
        <w:rPr>
          <w:rFonts w:ascii="Calibri" w:hAnsi="Calibri" w:cs="Calibri" w:hint="eastAsia"/>
          <w:color w:val="000000" w:themeColor="text1"/>
          <w:sz w:val="24"/>
          <w:szCs w:val="24"/>
          <w:highlight w:val="yellow"/>
        </w:rPr>
        <w:t>where</w:t>
      </w:r>
      <w:r w:rsidR="005165DA" w:rsidRPr="004D48C0">
        <w:rPr>
          <w:rFonts w:ascii="Calibri" w:hAnsi="Calibri" w:cs="Calibri"/>
          <w:color w:val="000000" w:themeColor="text1"/>
          <w:sz w:val="24"/>
          <w:szCs w:val="24"/>
          <w:highlight w:val="yellow"/>
        </w:rPr>
        <w:t xml:space="preserve"> the trigger signal goes down.</w:t>
      </w:r>
    </w:p>
    <w:p w14:paraId="014DE72A" w14:textId="77777777" w:rsidR="00A904E5" w:rsidRPr="004D48C0" w:rsidRDefault="00A904E5">
      <w:pPr>
        <w:wordWrap/>
        <w:adjustRightInd w:val="0"/>
        <w:spacing w:after="0" w:line="240" w:lineRule="auto"/>
        <w:jc w:val="left"/>
        <w:rPr>
          <w:rFonts w:ascii="Calibri" w:hAnsi="Calibri" w:cs="Calibri"/>
          <w:color w:val="000000" w:themeColor="text1"/>
          <w:sz w:val="24"/>
          <w:szCs w:val="24"/>
          <w:highlight w:val="yellow"/>
        </w:rPr>
      </w:pPr>
    </w:p>
    <w:p w14:paraId="57AB5127" w14:textId="4ED0F6FE" w:rsidR="0027547B" w:rsidRPr="004D48C0" w:rsidRDefault="00A34588">
      <w:pPr>
        <w:numPr>
          <w:ilvl w:val="3"/>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highlight w:val="yellow"/>
        </w:rPr>
        <w:t xml:space="preserve">Compare the slopes of the two </w:t>
      </w:r>
      <w:r w:rsidR="00A904E5" w:rsidRPr="004D48C0">
        <w:rPr>
          <w:rFonts w:ascii="Calibri" w:hAnsi="Calibri" w:cs="Calibri" w:hint="eastAsia"/>
          <w:color w:val="000000" w:themeColor="text1"/>
          <w:sz w:val="24"/>
          <w:szCs w:val="24"/>
          <w:highlight w:val="yellow"/>
        </w:rPr>
        <w:t>regression</w:t>
      </w:r>
      <w:r w:rsidRPr="004D48C0">
        <w:rPr>
          <w:rFonts w:ascii="Calibri" w:hAnsi="Calibri" w:cs="Calibri"/>
          <w:color w:val="000000" w:themeColor="text1"/>
          <w:sz w:val="24"/>
          <w:szCs w:val="24"/>
          <w:highlight w:val="yellow"/>
        </w:rPr>
        <w:t xml:space="preserve"> line</w:t>
      </w:r>
      <w:r w:rsidR="00A904E5" w:rsidRPr="004D48C0">
        <w:rPr>
          <w:rFonts w:ascii="Calibri" w:hAnsi="Calibri" w:cs="Calibri" w:hint="eastAsia"/>
          <w:color w:val="000000" w:themeColor="text1"/>
          <w:sz w:val="24"/>
          <w:szCs w:val="24"/>
          <w:highlight w:val="yellow"/>
        </w:rPr>
        <w:t>s</w:t>
      </w:r>
      <w:r w:rsidRPr="004D48C0">
        <w:rPr>
          <w:rFonts w:ascii="Calibri" w:hAnsi="Calibri" w:cs="Calibri"/>
          <w:color w:val="000000" w:themeColor="text1"/>
          <w:sz w:val="24"/>
          <w:szCs w:val="24"/>
          <w:highlight w:val="yellow"/>
        </w:rPr>
        <w:t xml:space="preserve">. If the gradients of two regression lines show a significant difference, </w:t>
      </w:r>
      <w:proofErr w:type="spellStart"/>
      <w:r w:rsidR="00A904E5" w:rsidRPr="004D48C0">
        <w:rPr>
          <w:rFonts w:ascii="Calibri" w:hAnsi="Calibri" w:cs="Calibri" w:hint="eastAsia"/>
          <w:color w:val="000000" w:themeColor="text1"/>
          <w:sz w:val="24"/>
          <w:szCs w:val="24"/>
          <w:highlight w:val="yellow"/>
        </w:rPr>
        <w:t>AoC</w:t>
      </w:r>
      <w:proofErr w:type="spellEnd"/>
      <w:r w:rsidR="00A904E5" w:rsidRPr="004D48C0">
        <w:rPr>
          <w:rFonts w:ascii="Calibri" w:hAnsi="Calibri" w:cs="Calibri" w:hint="eastAsia"/>
          <w:color w:val="000000" w:themeColor="text1"/>
          <w:sz w:val="24"/>
          <w:szCs w:val="24"/>
          <w:highlight w:val="yellow"/>
        </w:rPr>
        <w:t xml:space="preserve"> can be </w:t>
      </w:r>
      <w:r w:rsidRPr="004D48C0">
        <w:rPr>
          <w:rFonts w:ascii="Calibri" w:hAnsi="Calibri" w:cs="Calibri"/>
          <w:color w:val="000000" w:themeColor="text1"/>
          <w:sz w:val="24"/>
          <w:szCs w:val="24"/>
          <w:highlight w:val="yellow"/>
        </w:rPr>
        <w:t xml:space="preserve">determined </w:t>
      </w:r>
      <w:r w:rsidR="00A904E5" w:rsidRPr="004D48C0">
        <w:rPr>
          <w:rFonts w:ascii="Calibri" w:hAnsi="Calibri" w:cs="Calibri"/>
          <w:color w:val="000000" w:themeColor="text1"/>
          <w:sz w:val="24"/>
          <w:szCs w:val="24"/>
          <w:highlight w:val="yellow"/>
        </w:rPr>
        <w:t>at the intersection of two regression line</w:t>
      </w:r>
      <w:r w:rsidR="00A904E5" w:rsidRPr="004D48C0">
        <w:rPr>
          <w:rFonts w:ascii="Calibri" w:hAnsi="Calibri" w:cs="Calibri" w:hint="eastAsia"/>
          <w:color w:val="000000" w:themeColor="text1"/>
          <w:sz w:val="24"/>
          <w:szCs w:val="24"/>
          <w:highlight w:val="yellow"/>
        </w:rPr>
        <w:t>s</w:t>
      </w:r>
      <w:r w:rsidR="00A904E5" w:rsidRPr="004D48C0">
        <w:rPr>
          <w:rFonts w:ascii="Calibri" w:hAnsi="Calibri" w:cs="Calibri"/>
          <w:color w:val="000000" w:themeColor="text1"/>
          <w:sz w:val="24"/>
          <w:szCs w:val="24"/>
          <w:highlight w:val="yellow"/>
        </w:rPr>
        <w:t>.</w:t>
      </w:r>
      <w:r w:rsidR="0027547B" w:rsidRPr="004D48C0">
        <w:rPr>
          <w:rFonts w:ascii="Calibri" w:hAnsi="Calibri" w:cs="Calibri"/>
          <w:color w:val="000000" w:themeColor="text1"/>
          <w:sz w:val="24"/>
          <w:szCs w:val="24"/>
        </w:rPr>
        <w:t xml:space="preserve"> The example is shown in </w:t>
      </w:r>
      <w:r w:rsidR="009141A8" w:rsidRPr="009141A8">
        <w:rPr>
          <w:rFonts w:ascii="Calibri" w:hAnsi="Calibri" w:cs="Calibri"/>
          <w:b/>
          <w:color w:val="000000" w:themeColor="text1"/>
          <w:sz w:val="24"/>
          <w:szCs w:val="24"/>
        </w:rPr>
        <w:t>Figure 8</w:t>
      </w:r>
      <w:r w:rsidR="001E46F7" w:rsidRPr="004D48C0">
        <w:rPr>
          <w:rFonts w:ascii="Calibri" w:hAnsi="Calibri" w:cs="Calibri"/>
          <w:color w:val="000000" w:themeColor="text1"/>
          <w:sz w:val="24"/>
          <w:szCs w:val="24"/>
        </w:rPr>
        <w:t>.</w:t>
      </w:r>
    </w:p>
    <w:p w14:paraId="3E682403"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76450E8A" w14:textId="3BF6866F"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 xml:space="preserve">Manual </w:t>
      </w:r>
      <w:r w:rsidR="00206003" w:rsidRPr="004D48C0">
        <w:rPr>
          <w:rFonts w:ascii="Calibri" w:hAnsi="Calibri" w:cs="Calibri"/>
          <w:b/>
          <w:color w:val="000000" w:themeColor="text1"/>
          <w:sz w:val="24"/>
          <w:szCs w:val="24"/>
        </w:rPr>
        <w:t>MTS</w:t>
      </w:r>
      <w:r w:rsidRPr="004D48C0">
        <w:rPr>
          <w:rFonts w:ascii="Calibri" w:hAnsi="Calibri" w:cs="Calibri"/>
          <w:b/>
          <w:color w:val="000000" w:themeColor="text1"/>
          <w:sz w:val="24"/>
          <w:szCs w:val="24"/>
        </w:rPr>
        <w:t xml:space="preserve"> experiment data analysis</w:t>
      </w:r>
    </w:p>
    <w:p w14:paraId="25AE2742" w14:textId="77777777" w:rsidR="002C1B57" w:rsidRPr="004D48C0" w:rsidRDefault="002C1B57">
      <w:pPr>
        <w:wordWrap/>
        <w:adjustRightInd w:val="0"/>
        <w:spacing w:after="0" w:line="240" w:lineRule="auto"/>
        <w:jc w:val="left"/>
        <w:rPr>
          <w:rFonts w:ascii="Calibri" w:hAnsi="Calibri" w:cs="Calibri"/>
          <w:b/>
          <w:color w:val="000000" w:themeColor="text1"/>
          <w:sz w:val="24"/>
          <w:szCs w:val="24"/>
        </w:rPr>
      </w:pPr>
    </w:p>
    <w:p w14:paraId="524BA829" w14:textId="329382D5"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In the case of manual MTS</w:t>
      </w:r>
      <w:r w:rsidR="008807BB">
        <w:rPr>
          <w:rFonts w:ascii="Calibri" w:hAnsi="Calibri" w:cs="Calibri"/>
          <w:color w:val="000000" w:themeColor="text1"/>
          <w:sz w:val="24"/>
          <w:szCs w:val="24"/>
        </w:rPr>
        <w:t>,</w:t>
      </w:r>
      <w:r w:rsidR="0027547B" w:rsidRPr="004D48C0">
        <w:rPr>
          <w:rFonts w:ascii="Calibri" w:hAnsi="Calibri" w:cs="Calibri"/>
          <w:color w:val="000000" w:themeColor="text1"/>
          <w:sz w:val="24"/>
          <w:szCs w:val="24"/>
        </w:rPr>
        <w:t xml:space="preserve"> it is difficult to separate the force exerted by the subject and </w:t>
      </w:r>
      <w:r w:rsidR="008807BB">
        <w:rPr>
          <w:rFonts w:ascii="Calibri" w:hAnsi="Calibri" w:cs="Calibri"/>
          <w:color w:val="000000" w:themeColor="text1"/>
          <w:sz w:val="24"/>
          <w:szCs w:val="24"/>
        </w:rPr>
        <w:t>that</w:t>
      </w:r>
      <w:r w:rsidR="0027547B" w:rsidRPr="004D48C0">
        <w:rPr>
          <w:rFonts w:ascii="Calibri" w:hAnsi="Calibri" w:cs="Calibri"/>
          <w:color w:val="000000" w:themeColor="text1"/>
          <w:sz w:val="24"/>
          <w:szCs w:val="24"/>
        </w:rPr>
        <w:t xml:space="preserve"> applied</w:t>
      </w:r>
      <w:r w:rsidR="001F78E8" w:rsidRPr="004D48C0">
        <w:rPr>
          <w:rFonts w:ascii="Calibri" w:hAnsi="Calibri" w:cs="Calibri"/>
          <w:color w:val="000000" w:themeColor="text1"/>
          <w:sz w:val="24"/>
          <w:szCs w:val="24"/>
        </w:rPr>
        <w:t xml:space="preserve"> by the rater </w:t>
      </w:r>
      <w:r w:rsidR="0027547B" w:rsidRPr="004D48C0">
        <w:rPr>
          <w:rFonts w:ascii="Calibri" w:hAnsi="Calibri" w:cs="Calibri"/>
          <w:color w:val="000000" w:themeColor="text1"/>
          <w:sz w:val="24"/>
          <w:szCs w:val="24"/>
        </w:rPr>
        <w:t xml:space="preserve">using only one torque sensor. </w:t>
      </w:r>
      <w:r w:rsidR="001F78E8" w:rsidRPr="004D48C0">
        <w:rPr>
          <w:rFonts w:ascii="Calibri" w:hAnsi="Calibri" w:cs="Calibri"/>
          <w:color w:val="000000" w:themeColor="text1"/>
          <w:sz w:val="24"/>
          <w:szCs w:val="24"/>
        </w:rPr>
        <w:t xml:space="preserve">Therefore, in the case of </w:t>
      </w:r>
      <w:r w:rsidR="00995C86" w:rsidRPr="004D48C0">
        <w:rPr>
          <w:rFonts w:ascii="Calibri" w:hAnsi="Calibri" w:cs="Calibri"/>
          <w:color w:val="000000" w:themeColor="text1"/>
          <w:sz w:val="24"/>
          <w:szCs w:val="24"/>
        </w:rPr>
        <w:t xml:space="preserve">manual MTS, only </w:t>
      </w:r>
      <w:r w:rsidR="001F78E8" w:rsidRPr="004D48C0">
        <w:rPr>
          <w:rFonts w:ascii="Calibri" w:hAnsi="Calibri" w:cs="Calibri" w:hint="eastAsia"/>
          <w:color w:val="000000" w:themeColor="text1"/>
          <w:sz w:val="24"/>
          <w:szCs w:val="24"/>
        </w:rPr>
        <w:t xml:space="preserve">an </w:t>
      </w:r>
      <w:proofErr w:type="spellStart"/>
      <w:r w:rsidR="00995C86" w:rsidRPr="004D48C0">
        <w:rPr>
          <w:rFonts w:ascii="Calibri" w:hAnsi="Calibri" w:cs="Calibri"/>
          <w:color w:val="000000" w:themeColor="text1"/>
          <w:sz w:val="24"/>
          <w:szCs w:val="24"/>
        </w:rPr>
        <w:t>AoC</w:t>
      </w:r>
      <w:proofErr w:type="spellEnd"/>
      <w:r w:rsidR="00995C86" w:rsidRPr="004D48C0">
        <w:rPr>
          <w:rFonts w:ascii="Calibri" w:hAnsi="Calibri" w:cs="Calibri"/>
          <w:color w:val="000000" w:themeColor="text1"/>
          <w:sz w:val="24"/>
          <w:szCs w:val="24"/>
        </w:rPr>
        <w:t xml:space="preserve"> analysis using EMG data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performed without performing </w:t>
      </w:r>
      <w:proofErr w:type="spellStart"/>
      <w:r w:rsidR="00995C86" w:rsidRPr="004D48C0">
        <w:rPr>
          <w:rFonts w:ascii="Calibri" w:hAnsi="Calibri" w:cs="Calibri"/>
          <w:color w:val="000000" w:themeColor="text1"/>
          <w:sz w:val="24"/>
          <w:szCs w:val="24"/>
        </w:rPr>
        <w:t>AoC</w:t>
      </w:r>
      <w:proofErr w:type="spellEnd"/>
      <w:r w:rsidR="00995C86" w:rsidRPr="004D48C0">
        <w:rPr>
          <w:rFonts w:ascii="Calibri" w:hAnsi="Calibri" w:cs="Calibri"/>
          <w:color w:val="000000" w:themeColor="text1"/>
          <w:sz w:val="24"/>
          <w:szCs w:val="24"/>
        </w:rPr>
        <w:t xml:space="preserve"> analysis using </w:t>
      </w:r>
      <w:r w:rsidR="003E6594" w:rsidRPr="004D48C0">
        <w:rPr>
          <w:rFonts w:ascii="Calibri" w:hAnsi="Calibri" w:cs="Calibri"/>
          <w:color w:val="000000" w:themeColor="text1"/>
          <w:sz w:val="24"/>
          <w:szCs w:val="24"/>
        </w:rPr>
        <w:t xml:space="preserve">the </w:t>
      </w:r>
      <w:r w:rsidR="00995C86" w:rsidRPr="004D48C0">
        <w:rPr>
          <w:rFonts w:ascii="Calibri" w:hAnsi="Calibri" w:cs="Calibri"/>
          <w:color w:val="000000" w:themeColor="text1"/>
          <w:sz w:val="24"/>
          <w:szCs w:val="24"/>
        </w:rPr>
        <w:t>torque data.</w:t>
      </w:r>
    </w:p>
    <w:p w14:paraId="0F921ED0"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3B7F199E" w14:textId="600EE6A4" w:rsidR="00995C86" w:rsidRPr="004D48C0" w:rsidRDefault="00995C86">
      <w:pPr>
        <w:numPr>
          <w:ilvl w:val="2"/>
          <w:numId w:val="8"/>
        </w:numPr>
        <w:wordWrap/>
        <w:adjustRightInd w:val="0"/>
        <w:spacing w:after="0" w:line="240" w:lineRule="auto"/>
        <w:jc w:val="left"/>
        <w:rPr>
          <w:rFonts w:ascii="Calibri" w:hAnsi="Calibri" w:cs="Calibri"/>
          <w:color w:val="000000" w:themeColor="text1"/>
          <w:sz w:val="24"/>
          <w:szCs w:val="24"/>
        </w:rPr>
      </w:pP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w:t>
      </w:r>
      <w:r w:rsidR="008807BB">
        <w:rPr>
          <w:rFonts w:ascii="Calibri" w:hAnsi="Calibri" w:cs="Calibri"/>
          <w:color w:val="000000" w:themeColor="text1"/>
          <w:sz w:val="24"/>
          <w:szCs w:val="24"/>
        </w:rPr>
        <w:t>e</w:t>
      </w:r>
      <w:r w:rsidRPr="004D48C0">
        <w:rPr>
          <w:rFonts w:ascii="Calibri" w:hAnsi="Calibri" w:cs="Calibri"/>
          <w:color w:val="000000" w:themeColor="text1"/>
          <w:sz w:val="24"/>
          <w:szCs w:val="24"/>
        </w:rPr>
        <w:t xml:space="preserve">valuation using EMG data </w:t>
      </w:r>
    </w:p>
    <w:p w14:paraId="7BFFFF62"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1B845B12" w14:textId="5A2E4262" w:rsidR="0027547B"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27547B" w:rsidRPr="004D48C0">
        <w:rPr>
          <w:rFonts w:ascii="Calibri" w:hAnsi="Calibri" w:cs="Calibri"/>
          <w:color w:val="000000" w:themeColor="text1"/>
          <w:sz w:val="24"/>
          <w:szCs w:val="24"/>
        </w:rPr>
        <w:t xml:space="preserve"> </w:t>
      </w:r>
      <w:r w:rsidR="008807BB">
        <w:rPr>
          <w:rFonts w:ascii="Calibri" w:hAnsi="Calibri" w:cs="Calibri"/>
          <w:color w:val="000000" w:themeColor="text1"/>
          <w:sz w:val="24"/>
          <w:szCs w:val="24"/>
        </w:rPr>
        <w:t>T</w:t>
      </w:r>
      <w:r w:rsidR="0027547B" w:rsidRPr="004D48C0">
        <w:rPr>
          <w:rFonts w:ascii="Calibri" w:hAnsi="Calibri" w:cs="Calibri"/>
          <w:color w:val="000000" w:themeColor="text1"/>
          <w:sz w:val="24"/>
          <w:szCs w:val="24"/>
        </w:rPr>
        <w:t>he method to determin</w:t>
      </w:r>
      <w:r w:rsidR="008807BB">
        <w:rPr>
          <w:rFonts w:ascii="Calibri" w:hAnsi="Calibri" w:cs="Calibri"/>
          <w:color w:val="000000" w:themeColor="text1"/>
          <w:sz w:val="24"/>
          <w:szCs w:val="24"/>
        </w:rPr>
        <w:t>ing</w:t>
      </w:r>
      <w:r w:rsidR="0027547B" w:rsidRPr="004D48C0">
        <w:rPr>
          <w:rFonts w:ascii="Calibri" w:hAnsi="Calibri" w:cs="Calibri"/>
          <w:color w:val="000000" w:themeColor="text1"/>
          <w:sz w:val="24"/>
          <w:szCs w:val="24"/>
        </w:rPr>
        <w:t xml:space="preserve"> </w:t>
      </w:r>
      <w:proofErr w:type="spellStart"/>
      <w:r w:rsidR="0027547B" w:rsidRPr="004D48C0">
        <w:rPr>
          <w:rFonts w:ascii="Calibri" w:hAnsi="Calibri" w:cs="Calibri"/>
          <w:color w:val="000000" w:themeColor="text1"/>
          <w:sz w:val="24"/>
          <w:szCs w:val="24"/>
        </w:rPr>
        <w:t>AoC</w:t>
      </w:r>
      <w:proofErr w:type="spellEnd"/>
      <w:r w:rsidR="0027547B" w:rsidRPr="004D48C0">
        <w:rPr>
          <w:rFonts w:ascii="Calibri" w:hAnsi="Calibri" w:cs="Calibri"/>
          <w:color w:val="000000" w:themeColor="text1"/>
          <w:sz w:val="24"/>
          <w:szCs w:val="24"/>
        </w:rPr>
        <w:t xml:space="preserve"> evaluation using EMG is</w:t>
      </w:r>
      <w:r w:rsidR="001F78E8" w:rsidRPr="004D48C0">
        <w:rPr>
          <w:rFonts w:ascii="Calibri" w:hAnsi="Calibri" w:cs="Calibri" w:hint="eastAsia"/>
          <w:color w:val="000000" w:themeColor="text1"/>
          <w:sz w:val="24"/>
          <w:szCs w:val="24"/>
        </w:rPr>
        <w:t xml:space="preserve"> </w:t>
      </w:r>
      <w:r w:rsidR="008807BB">
        <w:rPr>
          <w:rFonts w:ascii="Calibri" w:hAnsi="Calibri" w:cs="Calibri"/>
          <w:color w:val="000000" w:themeColor="text1"/>
          <w:sz w:val="24"/>
          <w:szCs w:val="24"/>
        </w:rPr>
        <w:t xml:space="preserve">basically </w:t>
      </w:r>
      <w:r w:rsidR="001F78E8" w:rsidRPr="004D48C0">
        <w:rPr>
          <w:rFonts w:ascii="Calibri" w:hAnsi="Calibri" w:cs="Calibri" w:hint="eastAsia"/>
          <w:color w:val="000000" w:themeColor="text1"/>
          <w:sz w:val="24"/>
          <w:szCs w:val="24"/>
        </w:rPr>
        <w:t>the</w:t>
      </w:r>
      <w:r w:rsidR="0027547B" w:rsidRPr="004D48C0">
        <w:rPr>
          <w:rFonts w:ascii="Calibri" w:hAnsi="Calibri" w:cs="Calibri"/>
          <w:color w:val="000000" w:themeColor="text1"/>
          <w:sz w:val="24"/>
          <w:szCs w:val="24"/>
        </w:rPr>
        <w:t xml:space="preserve"> same </w:t>
      </w:r>
      <w:r w:rsidR="008807BB">
        <w:rPr>
          <w:rFonts w:ascii="Calibri" w:hAnsi="Calibri" w:cs="Calibri"/>
          <w:color w:val="000000" w:themeColor="text1"/>
          <w:sz w:val="24"/>
          <w:szCs w:val="24"/>
        </w:rPr>
        <w:t>as for</w:t>
      </w:r>
      <w:r w:rsidR="0027547B" w:rsidRPr="004D48C0">
        <w:rPr>
          <w:rFonts w:ascii="Calibri" w:hAnsi="Calibri" w:cs="Calibri"/>
          <w:color w:val="000000" w:themeColor="text1"/>
          <w:sz w:val="24"/>
          <w:szCs w:val="24"/>
        </w:rPr>
        <w:t xml:space="preserve"> the </w:t>
      </w:r>
      <w:r w:rsidR="0027547B" w:rsidRPr="004D48C0">
        <w:rPr>
          <w:rFonts w:ascii="Calibri" w:hAnsi="Calibri" w:cs="Calibri"/>
          <w:color w:val="000000" w:themeColor="text1"/>
          <w:sz w:val="24"/>
          <w:szCs w:val="24"/>
        </w:rPr>
        <w:lastRenderedPageBreak/>
        <w:t>isokinetic MTS case.</w:t>
      </w:r>
      <w:r>
        <w:rPr>
          <w:rFonts w:ascii="Calibri" w:hAnsi="Calibri" w:cs="Calibri"/>
          <w:color w:val="000000" w:themeColor="text1"/>
          <w:sz w:val="24"/>
          <w:szCs w:val="24"/>
        </w:rPr>
        <w:t xml:space="preserve"> </w:t>
      </w:r>
    </w:p>
    <w:p w14:paraId="3FA6948F"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749E15AD" w14:textId="4229420D" w:rsidR="0027547B" w:rsidRPr="004D48C0" w:rsidRDefault="0027547B">
      <w:pPr>
        <w:numPr>
          <w:ilvl w:val="3"/>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P</w:t>
      </w:r>
      <w:r w:rsidRPr="004D48C0">
        <w:rPr>
          <w:rFonts w:ascii="Calibri" w:hAnsi="Calibri" w:cs="Calibri" w:hint="eastAsia"/>
          <w:color w:val="000000" w:themeColor="text1"/>
          <w:sz w:val="24"/>
          <w:szCs w:val="24"/>
        </w:rPr>
        <w:t xml:space="preserve">rocess </w:t>
      </w:r>
      <w:r w:rsidRPr="004D48C0">
        <w:rPr>
          <w:rFonts w:ascii="Calibri" w:hAnsi="Calibri" w:cs="Calibri"/>
          <w:color w:val="000000" w:themeColor="text1"/>
          <w:sz w:val="24"/>
          <w:szCs w:val="24"/>
        </w:rPr>
        <w:t>the raw EMG data using</w:t>
      </w:r>
      <w:r w:rsidR="001F78E8" w:rsidRPr="004D48C0">
        <w:rPr>
          <w:rFonts w:ascii="Calibri" w:hAnsi="Calibri" w:cs="Calibri" w:hint="eastAsia"/>
          <w:color w:val="000000" w:themeColor="text1"/>
          <w:sz w:val="24"/>
          <w:szCs w:val="24"/>
        </w:rPr>
        <w:t xml:space="preserve"> the</w:t>
      </w:r>
      <w:r w:rsidR="001F78E8" w:rsidRPr="004D48C0">
        <w:rPr>
          <w:rFonts w:ascii="Calibri" w:hAnsi="Calibri" w:cs="Calibri"/>
          <w:color w:val="000000" w:themeColor="text1"/>
          <w:sz w:val="24"/>
          <w:szCs w:val="24"/>
        </w:rPr>
        <w:t xml:space="preserve"> RMS method to smooth</w:t>
      </w:r>
      <w:r w:rsidRPr="004D48C0">
        <w:rPr>
          <w:rFonts w:ascii="Calibri" w:hAnsi="Calibri" w:cs="Calibri"/>
          <w:color w:val="000000" w:themeColor="text1"/>
          <w:sz w:val="24"/>
          <w:szCs w:val="24"/>
        </w:rPr>
        <w:t xml:space="preserve"> the data and amplify it 50</w:t>
      </w:r>
      <w:r w:rsidR="008807BB">
        <w:rPr>
          <w:rFonts w:ascii="Calibri" w:hAnsi="Calibri" w:cs="Calibri"/>
          <w:color w:val="000000" w:themeColor="text1"/>
          <w:sz w:val="24"/>
          <w:szCs w:val="24"/>
        </w:rPr>
        <w:t>x</w:t>
      </w:r>
      <w:r w:rsidRPr="004D48C0">
        <w:rPr>
          <w:rFonts w:ascii="Calibri" w:hAnsi="Calibri" w:cs="Calibri"/>
          <w:color w:val="000000" w:themeColor="text1"/>
          <w:sz w:val="24"/>
          <w:szCs w:val="24"/>
        </w:rPr>
        <w:t xml:space="preserve">. </w:t>
      </w:r>
    </w:p>
    <w:p w14:paraId="6FB284FB"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2EA48A32" w14:textId="74B58E94" w:rsidR="0027547B" w:rsidRPr="004D48C0" w:rsidRDefault="0027547B">
      <w:pPr>
        <w:numPr>
          <w:ilvl w:val="3"/>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S</w:t>
      </w:r>
      <w:r w:rsidRPr="004D48C0">
        <w:rPr>
          <w:rFonts w:ascii="Calibri" w:hAnsi="Calibri" w:cs="Calibri" w:hint="eastAsia"/>
          <w:color w:val="000000" w:themeColor="text1"/>
          <w:sz w:val="24"/>
          <w:szCs w:val="24"/>
        </w:rPr>
        <w:t xml:space="preserve">ynchronize </w:t>
      </w:r>
      <w:r w:rsidRPr="004D48C0">
        <w:rPr>
          <w:rFonts w:ascii="Calibri" w:hAnsi="Calibri" w:cs="Calibri"/>
          <w:color w:val="000000" w:themeColor="text1"/>
          <w:sz w:val="24"/>
          <w:szCs w:val="24"/>
        </w:rPr>
        <w:t>the EMG data and the robot angle data using the t</w:t>
      </w:r>
      <w:r w:rsidR="001F78E8" w:rsidRPr="004D48C0">
        <w:rPr>
          <w:rFonts w:ascii="Calibri" w:hAnsi="Calibri" w:cs="Calibri"/>
          <w:color w:val="000000" w:themeColor="text1"/>
          <w:sz w:val="24"/>
          <w:szCs w:val="24"/>
        </w:rPr>
        <w:t>rigger signals of each data set</w:t>
      </w:r>
      <w:r w:rsidRPr="004D48C0">
        <w:rPr>
          <w:rFonts w:ascii="Calibri" w:hAnsi="Calibri" w:cs="Calibri"/>
          <w:color w:val="000000" w:themeColor="text1"/>
          <w:sz w:val="24"/>
          <w:szCs w:val="24"/>
        </w:rPr>
        <w:t>.</w:t>
      </w:r>
    </w:p>
    <w:p w14:paraId="79566120"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01D8F4FA" w14:textId="34EA67B5" w:rsidR="0027547B" w:rsidRPr="004D48C0" w:rsidRDefault="0027547B">
      <w:pPr>
        <w:numPr>
          <w:ilvl w:val="3"/>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Determine the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manually as the starting</w:t>
      </w:r>
      <w:r w:rsidR="001F78E8" w:rsidRPr="004D48C0">
        <w:rPr>
          <w:rFonts w:ascii="Calibri" w:hAnsi="Calibri" w:cs="Calibri"/>
          <w:color w:val="000000" w:themeColor="text1"/>
          <w:sz w:val="24"/>
          <w:szCs w:val="24"/>
        </w:rPr>
        <w:t xml:space="preserve"> point of the RMS EMG upsurge. </w:t>
      </w:r>
      <w:r w:rsidR="001F78E8" w:rsidRPr="004D48C0">
        <w:rPr>
          <w:rFonts w:ascii="Calibri" w:hAnsi="Calibri" w:cs="Calibri" w:hint="eastAsia"/>
          <w:color w:val="000000" w:themeColor="text1"/>
          <w:sz w:val="24"/>
          <w:szCs w:val="24"/>
        </w:rPr>
        <w:t xml:space="preserve">An </w:t>
      </w:r>
      <w:r w:rsidRPr="004D48C0">
        <w:rPr>
          <w:rFonts w:ascii="Calibri" w:hAnsi="Calibri" w:cs="Calibri"/>
          <w:color w:val="000000" w:themeColor="text1"/>
          <w:sz w:val="24"/>
          <w:szCs w:val="24"/>
        </w:rPr>
        <w:t xml:space="preserve">example is shown in </w:t>
      </w:r>
      <w:r w:rsidR="009141A8" w:rsidRPr="009141A8">
        <w:rPr>
          <w:rFonts w:ascii="Calibri" w:hAnsi="Calibri" w:cs="Calibri"/>
          <w:b/>
          <w:color w:val="000000" w:themeColor="text1"/>
          <w:sz w:val="24"/>
          <w:szCs w:val="24"/>
        </w:rPr>
        <w:t>Figure 9</w:t>
      </w:r>
      <w:r w:rsidR="001E46F7" w:rsidRPr="004D48C0">
        <w:rPr>
          <w:rFonts w:ascii="Calibri" w:hAnsi="Calibri" w:cs="Calibri"/>
          <w:color w:val="000000" w:themeColor="text1"/>
          <w:sz w:val="24"/>
          <w:szCs w:val="24"/>
        </w:rPr>
        <w:t>.</w:t>
      </w:r>
    </w:p>
    <w:p w14:paraId="4F591D79" w14:textId="77777777" w:rsidR="009B5C75" w:rsidRPr="004D48C0" w:rsidRDefault="009B5C75">
      <w:pPr>
        <w:wordWrap/>
        <w:adjustRightInd w:val="0"/>
        <w:spacing w:after="0" w:line="240" w:lineRule="auto"/>
        <w:jc w:val="left"/>
        <w:rPr>
          <w:rFonts w:ascii="Calibri" w:hAnsi="Calibri" w:cs="Calibri"/>
          <w:color w:val="000000" w:themeColor="text1"/>
          <w:sz w:val="24"/>
          <w:szCs w:val="24"/>
        </w:rPr>
      </w:pPr>
    </w:p>
    <w:p w14:paraId="28CC9788" w14:textId="43D7D639" w:rsidR="00995C86" w:rsidRPr="004D48C0" w:rsidRDefault="009B5C75">
      <w:pPr>
        <w:numPr>
          <w:ilvl w:val="0"/>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 xml:space="preserve">Data </w:t>
      </w:r>
      <w:r w:rsidR="008807BB">
        <w:rPr>
          <w:rFonts w:ascii="Calibri" w:hAnsi="Calibri" w:cs="Calibri"/>
          <w:b/>
          <w:color w:val="000000" w:themeColor="text1"/>
          <w:sz w:val="24"/>
          <w:szCs w:val="24"/>
        </w:rPr>
        <w:t>a</w:t>
      </w:r>
      <w:r w:rsidRPr="004D48C0">
        <w:rPr>
          <w:rFonts w:ascii="Calibri" w:hAnsi="Calibri" w:cs="Calibri"/>
          <w:b/>
          <w:color w:val="000000" w:themeColor="text1"/>
          <w:sz w:val="24"/>
          <w:szCs w:val="24"/>
        </w:rPr>
        <w:t>nalysis</w:t>
      </w:r>
    </w:p>
    <w:p w14:paraId="0AA1FB96" w14:textId="77777777" w:rsidR="002C1B57" w:rsidRPr="004D48C0" w:rsidRDefault="002C1B57">
      <w:pPr>
        <w:wordWrap/>
        <w:adjustRightInd w:val="0"/>
        <w:spacing w:after="0" w:line="240" w:lineRule="auto"/>
        <w:jc w:val="left"/>
        <w:rPr>
          <w:rFonts w:ascii="Calibri" w:hAnsi="Calibri" w:cs="Calibri"/>
          <w:b/>
          <w:color w:val="000000" w:themeColor="text1"/>
          <w:sz w:val="24"/>
          <w:szCs w:val="24"/>
        </w:rPr>
      </w:pPr>
    </w:p>
    <w:p w14:paraId="4BDDF773" w14:textId="568216CA"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bookmarkStart w:id="3" w:name="_Hlk536566951"/>
      <w:r w:rsidRPr="004D48C0">
        <w:rPr>
          <w:rFonts w:ascii="Calibri" w:hAnsi="Calibri" w:cs="Calibri"/>
          <w:b/>
          <w:color w:val="000000" w:themeColor="text1"/>
          <w:sz w:val="24"/>
          <w:szCs w:val="24"/>
        </w:rPr>
        <w:t xml:space="preserve">Normalized </w:t>
      </w:r>
      <w:r w:rsidR="008807BB">
        <w:rPr>
          <w:rFonts w:ascii="Calibri" w:hAnsi="Calibri" w:cs="Calibri"/>
          <w:b/>
          <w:color w:val="000000" w:themeColor="text1"/>
          <w:sz w:val="24"/>
          <w:szCs w:val="24"/>
        </w:rPr>
        <w:t>a</w:t>
      </w:r>
      <w:r w:rsidRPr="004D48C0">
        <w:rPr>
          <w:rFonts w:ascii="Calibri" w:hAnsi="Calibri" w:cs="Calibri"/>
          <w:b/>
          <w:color w:val="000000" w:themeColor="text1"/>
          <w:sz w:val="24"/>
          <w:szCs w:val="24"/>
        </w:rPr>
        <w:t xml:space="preserve">ssessment </w:t>
      </w:r>
      <w:r w:rsidR="008807BB">
        <w:rPr>
          <w:rFonts w:ascii="Calibri" w:hAnsi="Calibri" w:cs="Calibri"/>
          <w:b/>
          <w:color w:val="000000" w:themeColor="text1"/>
          <w:sz w:val="24"/>
          <w:szCs w:val="24"/>
        </w:rPr>
        <w:t>m</w:t>
      </w:r>
      <w:r w:rsidRPr="004D48C0">
        <w:rPr>
          <w:rFonts w:ascii="Calibri" w:hAnsi="Calibri" w:cs="Calibri"/>
          <w:b/>
          <w:color w:val="000000" w:themeColor="text1"/>
          <w:sz w:val="24"/>
          <w:szCs w:val="24"/>
        </w:rPr>
        <w:t xml:space="preserve">otion </w:t>
      </w:r>
      <w:r w:rsidR="008807BB">
        <w:rPr>
          <w:rFonts w:ascii="Calibri" w:hAnsi="Calibri" w:cs="Calibri"/>
          <w:b/>
          <w:color w:val="000000" w:themeColor="text1"/>
          <w:sz w:val="24"/>
          <w:szCs w:val="24"/>
        </w:rPr>
        <w:t>i</w:t>
      </w:r>
      <w:r w:rsidRPr="004D48C0">
        <w:rPr>
          <w:rFonts w:ascii="Calibri" w:hAnsi="Calibri" w:cs="Calibri"/>
          <w:b/>
          <w:color w:val="000000" w:themeColor="text1"/>
          <w:sz w:val="24"/>
          <w:szCs w:val="24"/>
        </w:rPr>
        <w:t>ndex</w:t>
      </w:r>
      <w:r w:rsidR="00F84BFB" w:rsidRPr="004D48C0">
        <w:rPr>
          <w:rFonts w:ascii="Calibri" w:hAnsi="Calibri" w:cs="Calibri"/>
          <w:b/>
          <w:color w:val="000000" w:themeColor="text1"/>
          <w:sz w:val="24"/>
          <w:szCs w:val="24"/>
        </w:rPr>
        <w:t xml:space="preserve"> (NAMI)</w:t>
      </w:r>
    </w:p>
    <w:bookmarkEnd w:id="3"/>
    <w:p w14:paraId="61EE213E"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4A087108" w14:textId="434D27C3" w:rsidR="0027547B"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2557B2" w:rsidRPr="004D48C0">
        <w:rPr>
          <w:rFonts w:ascii="Calibri" w:hAnsi="Calibri" w:cs="Calibri"/>
          <w:color w:val="000000" w:themeColor="text1"/>
          <w:sz w:val="24"/>
          <w:szCs w:val="24"/>
        </w:rPr>
        <w:t xml:space="preserve"> The </w:t>
      </w:r>
      <w:proofErr w:type="spellStart"/>
      <w:r w:rsidR="002557B2" w:rsidRPr="004D48C0">
        <w:rPr>
          <w:rFonts w:ascii="Calibri" w:hAnsi="Calibri" w:cs="Calibri"/>
          <w:color w:val="000000" w:themeColor="text1"/>
          <w:sz w:val="24"/>
          <w:szCs w:val="24"/>
        </w:rPr>
        <w:t>AoC</w:t>
      </w:r>
      <w:proofErr w:type="spellEnd"/>
      <w:r w:rsidR="002557B2" w:rsidRPr="004D48C0">
        <w:rPr>
          <w:rFonts w:ascii="Calibri" w:hAnsi="Calibri" w:cs="Calibri"/>
          <w:color w:val="000000" w:themeColor="text1"/>
          <w:sz w:val="24"/>
          <w:szCs w:val="24"/>
        </w:rPr>
        <w:t xml:space="preserve"> of </w:t>
      </w:r>
      <w:r w:rsidR="00995C86" w:rsidRPr="004D48C0">
        <w:rPr>
          <w:rFonts w:ascii="Calibri" w:hAnsi="Calibri" w:cs="Calibri"/>
          <w:color w:val="000000" w:themeColor="text1"/>
          <w:sz w:val="24"/>
          <w:szCs w:val="24"/>
        </w:rPr>
        <w:t xml:space="preserve">MTS can be affected by various </w:t>
      </w:r>
      <w:r w:rsidR="00206003" w:rsidRPr="004D48C0">
        <w:rPr>
          <w:rFonts w:ascii="Calibri" w:hAnsi="Calibri" w:cs="Calibri"/>
          <w:color w:val="000000" w:themeColor="text1"/>
          <w:sz w:val="24"/>
          <w:szCs w:val="24"/>
        </w:rPr>
        <w:t>motion</w:t>
      </w:r>
      <w:r w:rsidR="00995C86" w:rsidRPr="004D48C0">
        <w:rPr>
          <w:rFonts w:ascii="Calibri" w:hAnsi="Calibri" w:cs="Calibri"/>
          <w:color w:val="000000" w:themeColor="text1"/>
          <w:sz w:val="24"/>
          <w:szCs w:val="24"/>
        </w:rPr>
        <w:t xml:space="preserve"> factor</w:t>
      </w:r>
      <w:r w:rsidR="00682C5F" w:rsidRPr="004D48C0">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such as assessment speed, acceleration</w:t>
      </w:r>
      <w:r w:rsidR="00682C5F" w:rsidRPr="004D48C0">
        <w:rPr>
          <w:rFonts w:ascii="Calibri" w:hAnsi="Calibri" w:cs="Calibri"/>
          <w:color w:val="000000" w:themeColor="text1"/>
          <w:sz w:val="24"/>
          <w:szCs w:val="24"/>
        </w:rPr>
        <w:t>,</w:t>
      </w:r>
      <w:r w:rsidR="00995C86" w:rsidRPr="004D48C0">
        <w:rPr>
          <w:rFonts w:ascii="Calibri" w:hAnsi="Calibri" w:cs="Calibri"/>
          <w:color w:val="000000" w:themeColor="text1"/>
          <w:sz w:val="24"/>
          <w:szCs w:val="24"/>
        </w:rPr>
        <w:t xml:space="preserve"> etc. Therefore, </w:t>
      </w:r>
      <w:r w:rsidR="00682C5F" w:rsidRPr="004D48C0">
        <w:rPr>
          <w:rFonts w:ascii="Calibri" w:hAnsi="Calibri" w:cs="Calibri"/>
          <w:color w:val="000000" w:themeColor="text1"/>
          <w:sz w:val="24"/>
          <w:szCs w:val="24"/>
        </w:rPr>
        <w:t xml:space="preserve">the </w:t>
      </w:r>
      <w:r w:rsidR="00995C86" w:rsidRPr="004D48C0">
        <w:rPr>
          <w:rFonts w:ascii="Calibri" w:hAnsi="Calibri" w:cs="Calibri"/>
          <w:color w:val="000000" w:themeColor="text1"/>
          <w:sz w:val="24"/>
          <w:szCs w:val="24"/>
        </w:rPr>
        <w:t xml:space="preserve">assessment motion should be as isokinetic as possible. The </w:t>
      </w:r>
      <w:r w:rsidR="00F84BFB" w:rsidRPr="004D48C0">
        <w:rPr>
          <w:rFonts w:ascii="Calibri" w:hAnsi="Calibri" w:cs="Calibri"/>
          <w:color w:val="000000" w:themeColor="text1"/>
          <w:sz w:val="24"/>
          <w:szCs w:val="24"/>
        </w:rPr>
        <w:t>NAMI</w:t>
      </w:r>
      <w:r w:rsidR="00995C86" w:rsidRPr="004D48C0">
        <w:rPr>
          <w:rFonts w:ascii="Calibri" w:hAnsi="Calibri" w:cs="Calibri"/>
          <w:color w:val="000000" w:themeColor="text1"/>
          <w:sz w:val="24"/>
          <w:szCs w:val="24"/>
        </w:rPr>
        <w:t xml:space="preserve">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proposed to evaluate the ideality of the assessment motion. </w:t>
      </w:r>
      <w:r w:rsidR="0027547B" w:rsidRPr="004D48C0">
        <w:rPr>
          <w:rFonts w:ascii="Calibri" w:hAnsi="Calibri" w:cs="Calibri"/>
          <w:color w:val="000000" w:themeColor="text1"/>
          <w:sz w:val="24"/>
          <w:szCs w:val="24"/>
        </w:rPr>
        <w:t>The proposed index is a non-dimensional index that can be used to evaluate the consistency of the assessment motion assigned to the subjects in each trial.</w:t>
      </w:r>
    </w:p>
    <w:p w14:paraId="0DB02B81"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7B471730" w14:textId="503D86AF"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Calculate </w:t>
      </w:r>
      <w:r w:rsidR="002557B2" w:rsidRPr="004D48C0">
        <w:rPr>
          <w:rFonts w:ascii="Calibri" w:hAnsi="Calibri" w:cs="Calibri" w:hint="eastAsia"/>
          <w:color w:val="000000" w:themeColor="text1"/>
          <w:sz w:val="24"/>
          <w:szCs w:val="24"/>
        </w:rPr>
        <w:t xml:space="preserve">the </w:t>
      </w:r>
      <w:r w:rsidRPr="004D48C0">
        <w:rPr>
          <w:rFonts w:ascii="Calibri" w:hAnsi="Calibri" w:cs="Calibri"/>
          <w:color w:val="000000" w:themeColor="text1"/>
          <w:sz w:val="24"/>
          <w:szCs w:val="24"/>
        </w:rPr>
        <w:t>ROM, maximum velocity and assessment time from each assessment trial</w:t>
      </w:r>
      <w:r w:rsidR="002557B2" w:rsidRPr="004D48C0">
        <w:rPr>
          <w:rFonts w:ascii="Calibri" w:hAnsi="Calibri" w:cs="Calibri" w:hint="eastAsia"/>
          <w:color w:val="000000" w:themeColor="text1"/>
          <w:sz w:val="24"/>
          <w:szCs w:val="24"/>
        </w:rPr>
        <w:t>.</w:t>
      </w:r>
    </w:p>
    <w:p w14:paraId="1DC0A677"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514D1F7E" w14:textId="042FC0BD"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The angle </w:t>
      </w:r>
      <w:r w:rsidR="008807BB">
        <w:rPr>
          <w:rFonts w:ascii="Calibri" w:hAnsi="Calibri" w:cs="Calibri"/>
          <w:color w:val="000000" w:themeColor="text1"/>
          <w:sz w:val="24"/>
          <w:szCs w:val="24"/>
        </w:rPr>
        <w:t>is</w:t>
      </w:r>
      <w:r w:rsidR="0025599A" w:rsidRPr="004D48C0">
        <w:rPr>
          <w:rFonts w:ascii="Calibri" w:hAnsi="Calibri" w:cs="Calibri"/>
          <w:color w:val="000000" w:themeColor="text1"/>
          <w:sz w:val="24"/>
          <w:szCs w:val="24"/>
        </w:rPr>
        <w:t xml:space="preserve"> measured by the encoder;</w:t>
      </w:r>
      <w:r w:rsidR="00995C86" w:rsidRPr="004D48C0">
        <w:rPr>
          <w:rFonts w:ascii="Calibri" w:hAnsi="Calibri" w:cs="Calibri"/>
          <w:color w:val="000000" w:themeColor="text1"/>
          <w:sz w:val="24"/>
          <w:szCs w:val="24"/>
        </w:rPr>
        <w:t xml:space="preserve"> thus</w:t>
      </w:r>
      <w:r w:rsidR="0025599A" w:rsidRPr="004D48C0">
        <w:rPr>
          <w:rFonts w:ascii="Calibri" w:hAnsi="Calibri" w:cs="Calibri"/>
          <w:color w:val="000000" w:themeColor="text1"/>
          <w:sz w:val="24"/>
          <w:szCs w:val="24"/>
        </w:rPr>
        <w:t xml:space="preserve">, the calculated velocity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noisy. Therefore, the maximum velocity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determined as the maximum velocity of the trend line, not the peak point. </w:t>
      </w:r>
    </w:p>
    <w:p w14:paraId="717B8A2D"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7A2221A4" w14:textId="5484FB39"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Calculate</w:t>
      </w:r>
      <w:r w:rsidR="002557B2" w:rsidRPr="004D48C0">
        <w:rPr>
          <w:rFonts w:ascii="Calibri" w:hAnsi="Calibri" w:cs="Calibri" w:hint="eastAsia"/>
          <w:color w:val="000000" w:themeColor="text1"/>
          <w:sz w:val="24"/>
          <w:szCs w:val="24"/>
        </w:rPr>
        <w:t xml:space="preserve"> the</w:t>
      </w:r>
      <w:r w:rsidRPr="004D48C0">
        <w:rPr>
          <w:rFonts w:ascii="Calibri" w:hAnsi="Calibri" w:cs="Calibri"/>
          <w:color w:val="000000" w:themeColor="text1"/>
          <w:sz w:val="24"/>
          <w:szCs w:val="24"/>
        </w:rPr>
        <w:t xml:space="preserve"> NAMI value for each trial during the whole experiment using </w:t>
      </w:r>
      <w:r w:rsidR="008807BB" w:rsidRPr="00C07FCB">
        <w:rPr>
          <w:rFonts w:ascii="Calibri" w:hAnsi="Calibri" w:cs="Calibri"/>
          <w:b/>
          <w:color w:val="000000" w:themeColor="text1"/>
          <w:sz w:val="24"/>
          <w:szCs w:val="24"/>
        </w:rPr>
        <w:t>E</w:t>
      </w:r>
      <w:r w:rsidRPr="00C07FCB">
        <w:rPr>
          <w:rFonts w:ascii="Calibri" w:hAnsi="Calibri" w:cs="Calibri"/>
          <w:b/>
          <w:color w:val="000000" w:themeColor="text1"/>
          <w:sz w:val="24"/>
          <w:szCs w:val="24"/>
        </w:rPr>
        <w:t>quation 3</w:t>
      </w:r>
      <w:r w:rsidRPr="004D48C0">
        <w:rPr>
          <w:rFonts w:ascii="Calibri" w:hAnsi="Calibri" w:cs="Calibri"/>
          <w:color w:val="000000" w:themeColor="text1"/>
          <w:sz w:val="24"/>
          <w:szCs w:val="24"/>
        </w:rPr>
        <w:t xml:space="preserve">: </w:t>
      </w:r>
    </w:p>
    <w:p w14:paraId="0A718A3F" w14:textId="77777777" w:rsidR="0027547B" w:rsidRPr="004D48C0" w:rsidRDefault="0027547B">
      <w:pPr>
        <w:wordWrap/>
        <w:spacing w:after="0" w:line="240" w:lineRule="auto"/>
        <w:jc w:val="left"/>
        <w:rPr>
          <w:rFonts w:ascii="Calibri" w:hAnsi="Calibri" w:cs="Calibri"/>
          <w:color w:val="000000" w:themeColor="text1"/>
          <w:sz w:val="24"/>
          <w:szCs w:val="24"/>
        </w:rPr>
      </w:pPr>
    </w:p>
    <w:p w14:paraId="40D14DB5" w14:textId="0CA6A0A9" w:rsidR="0027547B" w:rsidRPr="004D48C0" w:rsidRDefault="0027547B">
      <w:pPr>
        <w:wordWrap/>
        <w:spacing w:after="0" w:line="240" w:lineRule="auto"/>
        <w:jc w:val="center"/>
        <w:rPr>
          <w:rFonts w:ascii="Calibri" w:hAnsi="Calibri" w:cs="Calibri"/>
          <w:color w:val="000000" w:themeColor="text1"/>
          <w:sz w:val="24"/>
          <w:szCs w:val="24"/>
        </w:rPr>
      </w:pPr>
      <w:bookmarkStart w:id="4" w:name="_Hlk536563189"/>
      <m:oMath>
        <m:r>
          <w:rPr>
            <w:rFonts w:ascii="Cambria Math" w:hAnsi="Cambria Math" w:cs="Calibri"/>
            <w:color w:val="000000" w:themeColor="text1"/>
            <w:sz w:val="32"/>
            <w:szCs w:val="32"/>
          </w:rPr>
          <m:t>NAMI=</m:t>
        </m:r>
        <m:f>
          <m:fPr>
            <m:ctrlPr>
              <w:rPr>
                <w:rFonts w:ascii="Cambria Math" w:hAnsi="Cambria Math" w:cs="Calibri"/>
                <w:i/>
                <w:color w:val="000000" w:themeColor="text1"/>
                <w:sz w:val="32"/>
                <w:szCs w:val="32"/>
              </w:rPr>
            </m:ctrlPr>
          </m:fPr>
          <m:num>
            <m:sSub>
              <m:sSubPr>
                <m:ctrlPr>
                  <w:rPr>
                    <w:rFonts w:ascii="Cambria Math" w:hAnsi="Cambria Math" w:cs="Calibri"/>
                    <w:i/>
                    <w:color w:val="000000" w:themeColor="text1"/>
                    <w:sz w:val="32"/>
                    <w:szCs w:val="32"/>
                  </w:rPr>
                </m:ctrlPr>
              </m:sSubPr>
              <m:e>
                <m:r>
                  <w:rPr>
                    <w:rFonts w:ascii="Cambria Math" w:hAnsi="Cambria Math" w:cs="Calibri"/>
                    <w:color w:val="000000" w:themeColor="text1"/>
                    <w:sz w:val="32"/>
                    <w:szCs w:val="32"/>
                  </w:rPr>
                  <m:t>θ</m:t>
                </m:r>
              </m:e>
              <m:sub>
                <m:r>
                  <w:rPr>
                    <w:rFonts w:ascii="Cambria Math" w:hAnsi="Cambria Math" w:cs="Calibri"/>
                    <w:color w:val="000000" w:themeColor="text1"/>
                    <w:sz w:val="32"/>
                    <w:szCs w:val="32"/>
                  </w:rPr>
                  <m:t>max</m:t>
                </m:r>
              </m:sub>
            </m:sSub>
            <m:r>
              <w:rPr>
                <w:rFonts w:ascii="Cambria Math" w:hAnsi="Cambria Math" w:cs="Calibri"/>
                <w:color w:val="000000" w:themeColor="text1"/>
                <w:sz w:val="32"/>
                <w:szCs w:val="32"/>
              </w:rPr>
              <m:t xml:space="preserve">- </m:t>
            </m:r>
            <m:sSub>
              <m:sSubPr>
                <m:ctrlPr>
                  <w:rPr>
                    <w:rFonts w:ascii="Cambria Math" w:hAnsi="Cambria Math" w:cs="Calibri"/>
                    <w:i/>
                    <w:color w:val="000000" w:themeColor="text1"/>
                    <w:sz w:val="32"/>
                    <w:szCs w:val="32"/>
                  </w:rPr>
                </m:ctrlPr>
              </m:sSubPr>
              <m:e>
                <m:r>
                  <w:rPr>
                    <w:rFonts w:ascii="Cambria Math" w:hAnsi="Cambria Math" w:cs="Calibri"/>
                    <w:color w:val="000000" w:themeColor="text1"/>
                    <w:sz w:val="32"/>
                    <w:szCs w:val="32"/>
                  </w:rPr>
                  <m:t>θ</m:t>
                </m:r>
              </m:e>
              <m:sub>
                <m:r>
                  <w:rPr>
                    <w:rFonts w:ascii="Cambria Math" w:hAnsi="Cambria Math" w:cs="Calibri"/>
                    <w:color w:val="000000" w:themeColor="text1"/>
                    <w:sz w:val="32"/>
                    <w:szCs w:val="32"/>
                  </w:rPr>
                  <m:t>min</m:t>
                </m:r>
              </m:sub>
            </m:sSub>
          </m:num>
          <m:den>
            <m:sSub>
              <m:sSubPr>
                <m:ctrlPr>
                  <w:rPr>
                    <w:rFonts w:ascii="Cambria Math" w:hAnsi="Cambria Math" w:cs="Calibri"/>
                    <w:i/>
                    <w:color w:val="000000" w:themeColor="text1"/>
                    <w:sz w:val="32"/>
                    <w:szCs w:val="32"/>
                  </w:rPr>
                </m:ctrlPr>
              </m:sSubPr>
              <m:e>
                <m:r>
                  <w:rPr>
                    <w:rFonts w:ascii="Cambria Math" w:hAnsi="Cambria Math" w:cs="Calibri"/>
                    <w:color w:val="000000" w:themeColor="text1"/>
                    <w:sz w:val="32"/>
                    <w:szCs w:val="32"/>
                  </w:rPr>
                  <m:t>ω</m:t>
                </m:r>
              </m:e>
              <m:sub>
                <m:r>
                  <w:rPr>
                    <w:rFonts w:ascii="Cambria Math" w:hAnsi="Cambria Math" w:cs="Calibri"/>
                    <w:color w:val="000000" w:themeColor="text1"/>
                    <w:sz w:val="32"/>
                    <w:szCs w:val="32"/>
                  </w:rPr>
                  <m:t>max</m:t>
                </m:r>
              </m:sub>
            </m:sSub>
            <m:r>
              <w:rPr>
                <w:rFonts w:ascii="Cambria Math" w:hAnsi="Cambria Math" w:cs="Calibri"/>
                <w:color w:val="000000" w:themeColor="text1"/>
                <w:sz w:val="32"/>
                <w:szCs w:val="32"/>
              </w:rPr>
              <m:t>∙∆t</m:t>
            </m:r>
          </m:den>
        </m:f>
        <m:r>
          <w:rPr>
            <w:rFonts w:ascii="Cambria Math" w:hAnsi="Cambria Math" w:cs="Calibri" w:hint="eastAsia"/>
            <w:color w:val="000000" w:themeColor="text1"/>
            <w:sz w:val="32"/>
            <w:szCs w:val="32"/>
          </w:rPr>
          <m:t>→</m:t>
        </m:r>
        <m:f>
          <m:fPr>
            <m:ctrlPr>
              <w:rPr>
                <w:rFonts w:ascii="Cambria Math" w:hAnsi="Cambria Math" w:cs="Calibri"/>
                <w:i/>
                <w:color w:val="000000" w:themeColor="text1"/>
                <w:sz w:val="32"/>
                <w:szCs w:val="32"/>
              </w:rPr>
            </m:ctrlPr>
          </m:fPr>
          <m:num>
            <m:r>
              <w:rPr>
                <w:rFonts w:ascii="Cambria Math" w:hAnsi="Cambria Math" w:cs="Calibri"/>
                <w:color w:val="000000" w:themeColor="text1"/>
                <w:sz w:val="32"/>
                <w:szCs w:val="32"/>
              </w:rPr>
              <m:t>deg</m:t>
            </m:r>
          </m:num>
          <m:den>
            <m:r>
              <w:rPr>
                <w:rFonts w:ascii="Cambria Math" w:hAnsi="Cambria Math" w:cs="Calibri"/>
                <w:color w:val="000000" w:themeColor="text1"/>
                <w:sz w:val="32"/>
                <w:szCs w:val="32"/>
              </w:rPr>
              <m:t>deg/s∙s</m:t>
            </m:r>
          </m:den>
        </m:f>
      </m:oMath>
      <w:r w:rsidR="009141A8">
        <w:rPr>
          <w:rFonts w:ascii="Calibri" w:hAnsi="Calibri" w:cs="Calibri"/>
          <w:color w:val="000000" w:themeColor="text1"/>
        </w:rPr>
        <w:t xml:space="preserve"> </w:t>
      </w:r>
    </w:p>
    <w:bookmarkEnd w:id="4"/>
    <w:p w14:paraId="389EE2C9"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426EFE2E" w14:textId="4F604031" w:rsidR="0027547B" w:rsidRPr="004D48C0" w:rsidRDefault="008807BB" w:rsidP="00C07FCB">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Where:</w:t>
      </w:r>
      <w:r w:rsidR="00916775">
        <w:rPr>
          <w:rFonts w:ascii="Calibri" w:hAnsi="Calibri" w:cs="Calibri"/>
          <w:color w:val="000000" w:themeColor="text1"/>
          <w:sz w:val="24"/>
          <w:szCs w:val="24"/>
        </w:rPr>
        <w:t xml:space="preserve"> </w:t>
      </w:r>
      <w:proofErr w:type="spellStart"/>
      <w:r w:rsidR="00916775">
        <w:rPr>
          <w:rFonts w:ascii="Calibri" w:hAnsi="Calibri" w:cs="Calibri"/>
          <w:i/>
          <w:color w:val="000000" w:themeColor="text1"/>
          <w:sz w:val="24"/>
          <w:szCs w:val="24"/>
        </w:rPr>
        <w:t>ϑ</w:t>
      </w:r>
      <w:r w:rsidR="00916775" w:rsidRPr="00916775">
        <w:rPr>
          <w:rFonts w:ascii="Calibri" w:hAnsi="Calibri" w:cs="Calibri"/>
          <w:i/>
          <w:color w:val="000000" w:themeColor="text1"/>
          <w:sz w:val="24"/>
          <w:szCs w:val="24"/>
          <w:vertAlign w:val="subscript"/>
        </w:rPr>
        <w:t>max</w:t>
      </w:r>
      <w:proofErr w:type="spellEnd"/>
      <w:r w:rsidR="0027547B" w:rsidRPr="004D48C0">
        <w:rPr>
          <w:rFonts w:ascii="Calibri" w:hAnsi="Calibri" w:cs="Calibri"/>
          <w:color w:val="000000" w:themeColor="text1"/>
          <w:sz w:val="24"/>
          <w:szCs w:val="24"/>
        </w:rPr>
        <w:t xml:space="preserve"> </w:t>
      </w:r>
      <w:r w:rsidR="00916775">
        <w:rPr>
          <w:rFonts w:ascii="Calibri" w:hAnsi="Calibri" w:cs="Calibri"/>
          <w:color w:val="000000" w:themeColor="text1"/>
          <w:sz w:val="24"/>
          <w:szCs w:val="24"/>
        </w:rPr>
        <w:t xml:space="preserve">and </w:t>
      </w:r>
      <w:proofErr w:type="spellStart"/>
      <w:r w:rsidR="00916775">
        <w:rPr>
          <w:rFonts w:ascii="Calibri" w:hAnsi="Calibri" w:cs="Calibri"/>
          <w:i/>
          <w:color w:val="000000" w:themeColor="text1"/>
          <w:sz w:val="24"/>
          <w:szCs w:val="24"/>
        </w:rPr>
        <w:t>ϑ</w:t>
      </w:r>
      <w:r w:rsidR="00916775">
        <w:rPr>
          <w:rFonts w:ascii="Calibri" w:hAnsi="Calibri" w:cs="Calibri"/>
          <w:i/>
          <w:color w:val="000000" w:themeColor="text1"/>
          <w:sz w:val="24"/>
          <w:szCs w:val="24"/>
          <w:vertAlign w:val="subscript"/>
        </w:rPr>
        <w:t>min</w:t>
      </w:r>
      <w:proofErr w:type="spellEnd"/>
      <w:r w:rsidR="00916775">
        <w:rPr>
          <w:rFonts w:ascii="Calibri" w:hAnsi="Calibri" w:cs="Calibri"/>
          <w:color w:val="000000" w:themeColor="text1"/>
          <w:sz w:val="24"/>
          <w:szCs w:val="24"/>
        </w:rPr>
        <w:t xml:space="preserve"> </w:t>
      </w:r>
      <w:r w:rsidR="0027547B" w:rsidRPr="004D48C0">
        <w:rPr>
          <w:rFonts w:ascii="Calibri" w:hAnsi="Calibri" w:cs="Calibri"/>
          <w:color w:val="000000" w:themeColor="text1"/>
          <w:sz w:val="24"/>
          <w:szCs w:val="24"/>
        </w:rPr>
        <w:t xml:space="preserve">represent </w:t>
      </w:r>
      <w:r w:rsidR="00CD10B1" w:rsidRPr="004D48C0">
        <w:rPr>
          <w:rFonts w:ascii="Calibri" w:hAnsi="Calibri" w:cs="Calibri"/>
          <w:color w:val="000000" w:themeColor="text1"/>
          <w:sz w:val="24"/>
          <w:szCs w:val="24"/>
        </w:rPr>
        <w:t>maximum and minimum angle</w:t>
      </w:r>
      <w:r w:rsidR="002557B2" w:rsidRPr="004D48C0">
        <w:rPr>
          <w:rFonts w:ascii="Calibri" w:hAnsi="Calibri" w:cs="Calibri" w:hint="eastAsia"/>
          <w:color w:val="000000" w:themeColor="text1"/>
          <w:sz w:val="24"/>
          <w:szCs w:val="24"/>
        </w:rPr>
        <w:t>s, respectively,</w:t>
      </w:r>
      <w:r w:rsidR="0027547B" w:rsidRPr="004D48C0">
        <w:rPr>
          <w:rFonts w:ascii="Calibri" w:hAnsi="Calibri" w:cs="Calibri"/>
          <w:color w:val="000000" w:themeColor="text1"/>
          <w:sz w:val="24"/>
          <w:szCs w:val="24"/>
        </w:rPr>
        <w:t xml:space="preserve"> measured during the experiment</w:t>
      </w:r>
      <w:r>
        <w:rPr>
          <w:rFonts w:ascii="Calibri" w:hAnsi="Calibri" w:cs="Calibri"/>
          <w:color w:val="000000" w:themeColor="text1"/>
          <w:sz w:val="24"/>
          <w:szCs w:val="24"/>
        </w:rPr>
        <w:t>;</w:t>
      </w:r>
      <w:r w:rsidR="00916775">
        <w:rPr>
          <w:rFonts w:ascii="Calibri" w:hAnsi="Calibri" w:cs="Calibri"/>
          <w:color w:val="000000" w:themeColor="text1"/>
          <w:sz w:val="24"/>
          <w:szCs w:val="24"/>
        </w:rPr>
        <w:t xml:space="preserve"> </w:t>
      </w:r>
      <w:proofErr w:type="spellStart"/>
      <w:r w:rsidR="00916775" w:rsidRPr="00916775">
        <w:rPr>
          <w:rFonts w:ascii="Calibri" w:hAnsi="Calibri" w:cs="Calibri"/>
          <w:i/>
          <w:color w:val="000000" w:themeColor="text1"/>
          <w:sz w:val="24"/>
          <w:szCs w:val="24"/>
        </w:rPr>
        <w:t>ω</w:t>
      </w:r>
      <w:r w:rsidR="00916775" w:rsidRPr="00916775">
        <w:rPr>
          <w:rFonts w:ascii="Calibri" w:hAnsi="Calibri" w:cs="Calibri"/>
          <w:i/>
          <w:color w:val="000000" w:themeColor="text1"/>
          <w:sz w:val="24"/>
          <w:szCs w:val="24"/>
          <w:vertAlign w:val="subscript"/>
        </w:rPr>
        <w:t>max</w:t>
      </w:r>
      <w:proofErr w:type="spellEnd"/>
      <w:r w:rsidR="0027547B" w:rsidRPr="004D48C0">
        <w:rPr>
          <w:rFonts w:ascii="Calibri" w:hAnsi="Calibri" w:cs="Calibri"/>
          <w:color w:val="000000" w:themeColor="text1"/>
          <w:sz w:val="24"/>
          <w:szCs w:val="24"/>
        </w:rPr>
        <w:t xml:space="preserve"> is the maximum assessment speed</w:t>
      </w:r>
      <w:r>
        <w:rPr>
          <w:rFonts w:ascii="Calibri" w:hAnsi="Calibri" w:cs="Calibri"/>
          <w:color w:val="000000" w:themeColor="text1"/>
          <w:sz w:val="24"/>
          <w:szCs w:val="24"/>
        </w:rPr>
        <w:t>;</w:t>
      </w:r>
      <w:r w:rsidR="0027547B" w:rsidRPr="004D48C0">
        <w:rPr>
          <w:rFonts w:ascii="Calibri" w:hAnsi="Calibri" w:cs="Calibri"/>
          <w:color w:val="000000" w:themeColor="text1"/>
          <w:sz w:val="24"/>
          <w:szCs w:val="24"/>
        </w:rPr>
        <w:t xml:space="preserve"> and</w:t>
      </w:r>
      <w:r w:rsidR="00916775">
        <w:rPr>
          <w:rFonts w:ascii="Calibri" w:hAnsi="Calibri" w:cs="Calibri"/>
          <w:color w:val="000000" w:themeColor="text1"/>
          <w:sz w:val="24"/>
          <w:szCs w:val="24"/>
        </w:rPr>
        <w:t xml:space="preserve"> </w:t>
      </w:r>
      <m:oMath>
        <m:r>
          <m:rPr>
            <m:sty m:val="p"/>
          </m:rPr>
          <w:rPr>
            <w:rFonts w:ascii="Cambria Math" w:hAnsi="Cambria Math" w:cs="Calibri"/>
            <w:color w:val="000000" w:themeColor="text1"/>
            <w:sz w:val="24"/>
            <w:szCs w:val="24"/>
          </w:rPr>
          <m:t>∆</m:t>
        </m:r>
        <m:r>
          <w:rPr>
            <w:rFonts w:ascii="Cambria Math" w:hAnsi="Cambria Math" w:cs="Calibri"/>
            <w:color w:val="000000" w:themeColor="text1"/>
            <w:sz w:val="24"/>
            <w:szCs w:val="24"/>
          </w:rPr>
          <m:t>t</m:t>
        </m:r>
      </m:oMath>
      <w:r w:rsidR="0027547B" w:rsidRPr="004D48C0">
        <w:rPr>
          <w:rFonts w:ascii="Calibri" w:hAnsi="Calibri" w:cs="Calibri" w:hint="eastAsia"/>
          <w:color w:val="000000" w:themeColor="text1"/>
          <w:sz w:val="24"/>
          <w:szCs w:val="24"/>
        </w:rPr>
        <w:t xml:space="preserve"> </w:t>
      </w:r>
      <w:r w:rsidR="0027547B" w:rsidRPr="004D48C0">
        <w:rPr>
          <w:rFonts w:ascii="Calibri" w:hAnsi="Calibri" w:cs="Calibri"/>
          <w:color w:val="000000" w:themeColor="text1"/>
          <w:sz w:val="24"/>
          <w:szCs w:val="24"/>
        </w:rPr>
        <w:t>is</w:t>
      </w:r>
      <w:r w:rsidR="002557B2" w:rsidRPr="004D48C0">
        <w:rPr>
          <w:rFonts w:ascii="Calibri" w:hAnsi="Calibri" w:cs="Calibri" w:hint="eastAsia"/>
          <w:color w:val="000000" w:themeColor="text1"/>
          <w:sz w:val="24"/>
          <w:szCs w:val="24"/>
        </w:rPr>
        <w:t xml:space="preserve"> the </w:t>
      </w:r>
      <w:r w:rsidR="0027547B" w:rsidRPr="004D48C0">
        <w:rPr>
          <w:rFonts w:ascii="Calibri" w:hAnsi="Calibri" w:cs="Calibri"/>
          <w:color w:val="000000" w:themeColor="text1"/>
          <w:sz w:val="24"/>
          <w:szCs w:val="24"/>
        </w:rPr>
        <w:t xml:space="preserve">total time spent </w:t>
      </w:r>
      <w:r>
        <w:rPr>
          <w:rFonts w:ascii="Calibri" w:hAnsi="Calibri" w:cs="Calibri"/>
          <w:color w:val="000000" w:themeColor="text1"/>
          <w:sz w:val="24"/>
          <w:szCs w:val="24"/>
        </w:rPr>
        <w:t>for</w:t>
      </w:r>
      <w:r w:rsidR="0027547B" w:rsidRPr="004D48C0">
        <w:rPr>
          <w:rFonts w:ascii="Calibri" w:hAnsi="Calibri" w:cs="Calibri"/>
          <w:color w:val="000000" w:themeColor="text1"/>
          <w:sz w:val="24"/>
          <w:szCs w:val="24"/>
        </w:rPr>
        <w:t xml:space="preserve"> one assessment. </w:t>
      </w:r>
      <w:r w:rsidR="009141A8" w:rsidRPr="009141A8">
        <w:rPr>
          <w:rFonts w:ascii="Calibri" w:hAnsi="Calibri" w:cs="Calibri"/>
          <w:b/>
          <w:color w:val="000000" w:themeColor="text1"/>
          <w:sz w:val="24"/>
          <w:szCs w:val="24"/>
        </w:rPr>
        <w:t>Figure 10</w:t>
      </w:r>
      <w:r w:rsidR="002854E1" w:rsidRPr="004D48C0">
        <w:rPr>
          <w:rFonts w:ascii="Calibri" w:hAnsi="Calibri" w:cs="Calibri"/>
          <w:color w:val="000000" w:themeColor="text1"/>
          <w:sz w:val="24"/>
          <w:szCs w:val="24"/>
        </w:rPr>
        <w:t xml:space="preserve"> show</w:t>
      </w:r>
      <w:r w:rsidR="002557B2" w:rsidRPr="004D48C0">
        <w:rPr>
          <w:rFonts w:ascii="Calibri" w:hAnsi="Calibri" w:cs="Calibri" w:hint="eastAsia"/>
          <w:color w:val="000000" w:themeColor="text1"/>
          <w:sz w:val="24"/>
          <w:szCs w:val="24"/>
        </w:rPr>
        <w:t>s</w:t>
      </w:r>
      <w:r w:rsidR="002557B2" w:rsidRPr="004D48C0">
        <w:rPr>
          <w:rFonts w:ascii="Calibri" w:hAnsi="Calibri" w:cs="Calibri"/>
          <w:color w:val="000000" w:themeColor="text1"/>
          <w:sz w:val="24"/>
          <w:szCs w:val="24"/>
        </w:rPr>
        <w:t xml:space="preserve"> </w:t>
      </w:r>
      <w:r>
        <w:rPr>
          <w:rFonts w:ascii="Calibri" w:hAnsi="Calibri" w:cs="Calibri"/>
          <w:color w:val="000000" w:themeColor="text1"/>
          <w:sz w:val="24"/>
          <w:szCs w:val="24"/>
        </w:rPr>
        <w:t>an</w:t>
      </w:r>
      <w:r w:rsidR="002557B2" w:rsidRPr="004D48C0">
        <w:rPr>
          <w:rFonts w:ascii="Calibri" w:hAnsi="Calibri" w:cs="Calibri"/>
          <w:color w:val="000000" w:themeColor="text1"/>
          <w:sz w:val="24"/>
          <w:szCs w:val="24"/>
        </w:rPr>
        <w:t xml:space="preserve"> example of each variable</w:t>
      </w:r>
      <w:r w:rsidR="002854E1" w:rsidRPr="004D48C0">
        <w:rPr>
          <w:rFonts w:ascii="Calibri" w:hAnsi="Calibri" w:cs="Calibri"/>
          <w:color w:val="000000" w:themeColor="text1"/>
          <w:sz w:val="24"/>
          <w:szCs w:val="24"/>
        </w:rPr>
        <w:t xml:space="preserve">. </w:t>
      </w:r>
    </w:p>
    <w:p w14:paraId="4888E820" w14:textId="3995E3EA"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473DFB23" w14:textId="3ABA8A24" w:rsidR="00995C86"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995C86" w:rsidRPr="004D48C0">
        <w:rPr>
          <w:rFonts w:ascii="Calibri" w:hAnsi="Calibri" w:cs="Calibri"/>
          <w:color w:val="000000" w:themeColor="text1"/>
          <w:sz w:val="24"/>
          <w:szCs w:val="24"/>
        </w:rPr>
        <w:t xml:space="preserve"> The proposed index </w:t>
      </w:r>
      <w:r w:rsidR="008807BB">
        <w:rPr>
          <w:rFonts w:ascii="Calibri" w:hAnsi="Calibri" w:cs="Calibri"/>
          <w:color w:val="000000" w:themeColor="text1"/>
          <w:sz w:val="24"/>
          <w:szCs w:val="24"/>
        </w:rPr>
        <w:t>gives</w:t>
      </w:r>
      <w:r w:rsidR="00995C86" w:rsidRPr="004D48C0">
        <w:rPr>
          <w:rFonts w:ascii="Calibri" w:hAnsi="Calibri" w:cs="Calibri"/>
          <w:color w:val="000000" w:themeColor="text1"/>
          <w:sz w:val="24"/>
          <w:szCs w:val="24"/>
        </w:rPr>
        <w:t xml:space="preserve"> a score close to 1 if the assessment </w:t>
      </w:r>
      <w:r w:rsidR="00B76ABE" w:rsidRPr="004D48C0">
        <w:rPr>
          <w:rFonts w:ascii="Calibri" w:hAnsi="Calibri" w:cs="Calibri"/>
          <w:color w:val="000000" w:themeColor="text1"/>
          <w:sz w:val="24"/>
          <w:szCs w:val="24"/>
        </w:rPr>
        <w:t xml:space="preserve">motion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close to complete</w:t>
      </w:r>
      <w:r w:rsidR="008807BB">
        <w:rPr>
          <w:rFonts w:ascii="Calibri" w:hAnsi="Calibri" w:cs="Calibri"/>
          <w:color w:val="000000" w:themeColor="text1"/>
          <w:sz w:val="24"/>
          <w:szCs w:val="24"/>
        </w:rPr>
        <w:t>ly</w:t>
      </w:r>
      <w:r w:rsidR="00995C86" w:rsidRPr="004D48C0">
        <w:rPr>
          <w:rFonts w:ascii="Calibri" w:hAnsi="Calibri" w:cs="Calibri"/>
          <w:color w:val="000000" w:themeColor="text1"/>
          <w:sz w:val="24"/>
          <w:szCs w:val="24"/>
        </w:rPr>
        <w:t xml:space="preserve"> isokinetic and a score close to 0 if the velocity of the </w:t>
      </w:r>
      <w:r w:rsidR="00206003" w:rsidRPr="004D48C0">
        <w:rPr>
          <w:rFonts w:ascii="Calibri" w:hAnsi="Calibri" w:cs="Calibri"/>
          <w:color w:val="000000" w:themeColor="text1"/>
          <w:sz w:val="24"/>
          <w:szCs w:val="24"/>
        </w:rPr>
        <w:t>motion</w:t>
      </w:r>
      <w:r w:rsidR="00995C86" w:rsidRPr="004D48C0">
        <w:rPr>
          <w:rFonts w:ascii="Calibri" w:hAnsi="Calibri" w:cs="Calibri"/>
          <w:color w:val="000000" w:themeColor="text1"/>
          <w:sz w:val="24"/>
          <w:szCs w:val="24"/>
        </w:rPr>
        <w:t xml:space="preserve"> </w:t>
      </w:r>
      <w:r w:rsidR="008807BB">
        <w:rPr>
          <w:rFonts w:ascii="Calibri" w:hAnsi="Calibri" w:cs="Calibri"/>
          <w:color w:val="000000" w:themeColor="text1"/>
          <w:sz w:val="24"/>
          <w:szCs w:val="24"/>
        </w:rPr>
        <w:t>is</w:t>
      </w:r>
      <w:r w:rsidR="00995C86" w:rsidRPr="004D48C0">
        <w:rPr>
          <w:rFonts w:ascii="Calibri" w:hAnsi="Calibri" w:cs="Calibri"/>
          <w:color w:val="000000" w:themeColor="text1"/>
          <w:sz w:val="24"/>
          <w:szCs w:val="24"/>
        </w:rPr>
        <w:t xml:space="preserve"> inconsistent. </w:t>
      </w:r>
    </w:p>
    <w:p w14:paraId="784A464E" w14:textId="77777777" w:rsidR="002C1B57" w:rsidRPr="004D48C0" w:rsidRDefault="002C1B57">
      <w:pPr>
        <w:wordWrap/>
        <w:adjustRightInd w:val="0"/>
        <w:spacing w:after="0" w:line="240" w:lineRule="auto"/>
        <w:jc w:val="left"/>
        <w:rPr>
          <w:rFonts w:ascii="Calibri" w:hAnsi="Calibri" w:cs="Calibri"/>
          <w:color w:val="000000" w:themeColor="text1"/>
          <w:sz w:val="24"/>
          <w:szCs w:val="24"/>
        </w:rPr>
      </w:pPr>
    </w:p>
    <w:p w14:paraId="2FD8520C" w14:textId="77777777" w:rsidR="00995C86" w:rsidRPr="004D48C0" w:rsidRDefault="00995C86">
      <w:pPr>
        <w:numPr>
          <w:ilvl w:val="1"/>
          <w:numId w:val="8"/>
        </w:numPr>
        <w:wordWrap/>
        <w:adjustRightInd w:val="0"/>
        <w:spacing w:after="0" w:line="240" w:lineRule="auto"/>
        <w:jc w:val="left"/>
        <w:rPr>
          <w:rFonts w:ascii="Calibri" w:hAnsi="Calibri" w:cs="Calibri"/>
          <w:b/>
          <w:color w:val="000000" w:themeColor="text1"/>
          <w:sz w:val="24"/>
          <w:szCs w:val="24"/>
        </w:rPr>
      </w:pPr>
      <w:r w:rsidRPr="004D48C0">
        <w:rPr>
          <w:rFonts w:ascii="Calibri" w:hAnsi="Calibri" w:cs="Calibri"/>
          <w:b/>
          <w:color w:val="000000" w:themeColor="text1"/>
          <w:sz w:val="24"/>
          <w:szCs w:val="24"/>
        </w:rPr>
        <w:t>Statistical analysis</w:t>
      </w:r>
    </w:p>
    <w:p w14:paraId="0AA83EEC" w14:textId="77777777" w:rsidR="00454F52" w:rsidRPr="004D48C0" w:rsidRDefault="00454F52">
      <w:pPr>
        <w:wordWrap/>
        <w:adjustRightInd w:val="0"/>
        <w:spacing w:after="0" w:line="240" w:lineRule="auto"/>
        <w:jc w:val="left"/>
        <w:rPr>
          <w:rFonts w:ascii="Calibri" w:hAnsi="Calibri" w:cs="Calibri"/>
          <w:color w:val="000000" w:themeColor="text1"/>
          <w:sz w:val="24"/>
          <w:szCs w:val="24"/>
        </w:rPr>
      </w:pPr>
    </w:p>
    <w:p w14:paraId="5B1CEBC5" w14:textId="0EF01E47" w:rsidR="0027547B"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27547B" w:rsidRPr="004D48C0">
        <w:rPr>
          <w:rFonts w:ascii="Calibri" w:hAnsi="Calibri" w:cs="Calibri"/>
          <w:color w:val="000000" w:themeColor="text1"/>
          <w:sz w:val="24"/>
          <w:szCs w:val="24"/>
        </w:rPr>
        <w:t xml:space="preserve"> All statistical analyses </w:t>
      </w:r>
      <w:r w:rsidR="008807BB">
        <w:rPr>
          <w:rFonts w:ascii="Calibri" w:hAnsi="Calibri" w:cs="Calibri"/>
          <w:color w:val="000000" w:themeColor="text1"/>
          <w:sz w:val="24"/>
          <w:szCs w:val="24"/>
        </w:rPr>
        <w:t>are</w:t>
      </w:r>
      <w:r w:rsidR="0027547B" w:rsidRPr="004D48C0">
        <w:rPr>
          <w:rFonts w:ascii="Calibri" w:hAnsi="Calibri" w:cs="Calibri"/>
          <w:color w:val="000000" w:themeColor="text1"/>
          <w:sz w:val="24"/>
          <w:szCs w:val="24"/>
        </w:rPr>
        <w:t xml:space="preserve"> performed using the PASW statistical package (SPSS version 18.0). The intraclass correlation coefficient (ICC) method </w:t>
      </w:r>
      <w:r w:rsidR="008807BB">
        <w:rPr>
          <w:rFonts w:ascii="Calibri" w:hAnsi="Calibri" w:cs="Calibri"/>
          <w:color w:val="000000" w:themeColor="text1"/>
          <w:sz w:val="24"/>
          <w:szCs w:val="24"/>
        </w:rPr>
        <w:t>is</w:t>
      </w:r>
      <w:r w:rsidR="0027547B" w:rsidRPr="004D48C0">
        <w:rPr>
          <w:rFonts w:ascii="Calibri" w:hAnsi="Calibri" w:cs="Calibri"/>
          <w:color w:val="000000" w:themeColor="text1"/>
          <w:sz w:val="24"/>
          <w:szCs w:val="24"/>
        </w:rPr>
        <w:t xml:space="preserve"> used to identify the test-retest reliability and inter-rater reliability. Only results from the second and third tests </w:t>
      </w:r>
      <w:r w:rsidR="008807BB">
        <w:rPr>
          <w:rFonts w:ascii="Calibri" w:hAnsi="Calibri" w:cs="Calibri"/>
          <w:color w:val="000000" w:themeColor="text1"/>
          <w:sz w:val="24"/>
          <w:szCs w:val="24"/>
        </w:rPr>
        <w:t>are</w:t>
      </w:r>
      <w:r w:rsidR="0027547B" w:rsidRPr="004D48C0">
        <w:rPr>
          <w:rFonts w:ascii="Calibri" w:hAnsi="Calibri" w:cs="Calibri"/>
          <w:color w:val="000000" w:themeColor="text1"/>
          <w:sz w:val="24"/>
          <w:szCs w:val="24"/>
        </w:rPr>
        <w:t xml:space="preserve"> used to </w:t>
      </w:r>
      <w:r w:rsidR="0027547B" w:rsidRPr="004D48C0">
        <w:rPr>
          <w:rFonts w:ascii="Calibri" w:hAnsi="Calibri" w:cs="Calibri"/>
          <w:color w:val="000000" w:themeColor="text1"/>
          <w:sz w:val="24"/>
          <w:szCs w:val="24"/>
        </w:rPr>
        <w:lastRenderedPageBreak/>
        <w:t>calculate the ICC.</w:t>
      </w:r>
    </w:p>
    <w:p w14:paraId="7F8DCE83"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7E3871A5" w14:textId="4C8DED36"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To verify test-retest reliability, calculate</w:t>
      </w:r>
      <w:r w:rsidR="00D42350" w:rsidRPr="004D48C0">
        <w:rPr>
          <w:rFonts w:ascii="Calibri" w:hAnsi="Calibri" w:cs="Calibri" w:hint="eastAsia"/>
          <w:color w:val="000000" w:themeColor="text1"/>
          <w:sz w:val="24"/>
          <w:szCs w:val="24"/>
        </w:rPr>
        <w:t xml:space="preserve"> the</w:t>
      </w:r>
      <w:r w:rsidRPr="004D48C0">
        <w:rPr>
          <w:rFonts w:ascii="Calibri" w:hAnsi="Calibri" w:cs="Calibri"/>
          <w:color w:val="000000" w:themeColor="text1"/>
          <w:sz w:val="24"/>
          <w:szCs w:val="24"/>
        </w:rPr>
        <w:t xml:space="preserve"> ICC from the measured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data and NAMI result. </w:t>
      </w:r>
    </w:p>
    <w:p w14:paraId="566CC319"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25856F2C" w14:textId="45384D0B"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To verify inter-rater reliability, calculate</w:t>
      </w:r>
      <w:r w:rsidR="00D42350" w:rsidRPr="004D48C0">
        <w:rPr>
          <w:rFonts w:ascii="Calibri" w:hAnsi="Calibri" w:cs="Calibri" w:hint="eastAsia"/>
          <w:color w:val="000000" w:themeColor="text1"/>
          <w:sz w:val="24"/>
          <w:szCs w:val="24"/>
        </w:rPr>
        <w:t xml:space="preserve"> the</w:t>
      </w:r>
      <w:r w:rsidRPr="004D48C0">
        <w:rPr>
          <w:rFonts w:ascii="Calibri" w:hAnsi="Calibri" w:cs="Calibri"/>
          <w:color w:val="000000" w:themeColor="text1"/>
          <w:sz w:val="24"/>
          <w:szCs w:val="24"/>
        </w:rPr>
        <w:t xml:space="preserve"> ICC from the average of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and NAMI data.</w:t>
      </w:r>
    </w:p>
    <w:p w14:paraId="0B06C3B4"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1D8E8644" w14:textId="1BF08906"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Calculate </w:t>
      </w:r>
      <w:r w:rsidR="00D42350" w:rsidRPr="004D48C0">
        <w:rPr>
          <w:rFonts w:ascii="Calibri" w:hAnsi="Calibri" w:cs="Calibri" w:hint="eastAsia"/>
          <w:color w:val="000000" w:themeColor="text1"/>
          <w:sz w:val="24"/>
          <w:szCs w:val="24"/>
        </w:rPr>
        <w:t xml:space="preserve">the </w:t>
      </w:r>
      <w:r w:rsidRPr="004D48C0">
        <w:rPr>
          <w:rFonts w:ascii="Calibri" w:hAnsi="Calibri" w:cs="Calibri"/>
          <w:color w:val="000000" w:themeColor="text1"/>
          <w:sz w:val="24"/>
          <w:szCs w:val="24"/>
        </w:rPr>
        <w:t xml:space="preserve">p-value of the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results using paired sample t-tests to evaluate the differences between each rater or each assessment trial. </w:t>
      </w:r>
    </w:p>
    <w:p w14:paraId="7FC1A92E"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438438AE" w14:textId="290C73A7" w:rsidR="0027547B" w:rsidRPr="004D48C0" w:rsidRDefault="009141A8">
      <w:pPr>
        <w:wordWrap/>
        <w:adjustRightInd w:val="0"/>
        <w:spacing w:after="0" w:line="240" w:lineRule="auto"/>
        <w:jc w:val="left"/>
        <w:rPr>
          <w:rFonts w:ascii="Calibri" w:hAnsi="Calibri" w:cs="Calibri"/>
          <w:color w:val="000000" w:themeColor="text1"/>
          <w:sz w:val="24"/>
          <w:szCs w:val="24"/>
        </w:rPr>
      </w:pPr>
      <w:r>
        <w:rPr>
          <w:rFonts w:ascii="Calibri" w:hAnsi="Calibri" w:cs="Calibri"/>
          <w:color w:val="000000" w:themeColor="text1"/>
          <w:sz w:val="24"/>
          <w:szCs w:val="24"/>
        </w:rPr>
        <w:t>NOTE:</w:t>
      </w:r>
      <w:r w:rsidR="0027547B" w:rsidRPr="004D48C0">
        <w:rPr>
          <w:rFonts w:ascii="Calibri" w:hAnsi="Calibri" w:cs="Calibri"/>
          <w:color w:val="000000" w:themeColor="text1"/>
          <w:sz w:val="24"/>
          <w:szCs w:val="24"/>
        </w:rPr>
        <w:t xml:space="preserve"> P-values</w:t>
      </w:r>
      <w:r w:rsidR="00D42350" w:rsidRPr="004D48C0">
        <w:rPr>
          <w:rFonts w:ascii="Calibri" w:hAnsi="Calibri" w:cs="Calibri" w:hint="eastAsia"/>
          <w:color w:val="000000" w:themeColor="text1"/>
          <w:sz w:val="24"/>
          <w:szCs w:val="24"/>
        </w:rPr>
        <w:t xml:space="preserve"> of</w:t>
      </w:r>
      <w:r w:rsidR="0027547B" w:rsidRPr="004D48C0">
        <w:rPr>
          <w:rFonts w:ascii="Calibri" w:hAnsi="Calibri" w:cs="Calibri"/>
          <w:color w:val="000000" w:themeColor="text1"/>
          <w:sz w:val="24"/>
          <w:szCs w:val="24"/>
        </w:rPr>
        <w:t xml:space="preserve"> </w:t>
      </w:r>
      <w:r w:rsidR="008807BB">
        <w:rPr>
          <w:rFonts w:ascii="Calibri" w:hAnsi="Calibri" w:cs="Calibri"/>
          <w:color w:val="000000" w:themeColor="text1"/>
          <w:sz w:val="24"/>
          <w:szCs w:val="24"/>
        </w:rPr>
        <w:t>&lt;</w:t>
      </w:r>
      <w:r w:rsidR="0027547B" w:rsidRPr="004D48C0">
        <w:rPr>
          <w:rFonts w:ascii="Calibri" w:hAnsi="Calibri" w:cs="Calibri"/>
          <w:color w:val="000000" w:themeColor="text1"/>
          <w:sz w:val="24"/>
          <w:szCs w:val="24"/>
        </w:rPr>
        <w:t xml:space="preserve">0.05 </w:t>
      </w:r>
      <w:r w:rsidR="008807BB">
        <w:rPr>
          <w:rFonts w:ascii="Calibri" w:hAnsi="Calibri" w:cs="Calibri"/>
          <w:color w:val="000000" w:themeColor="text1"/>
          <w:sz w:val="24"/>
          <w:szCs w:val="24"/>
        </w:rPr>
        <w:t>are</w:t>
      </w:r>
      <w:r w:rsidR="0027547B" w:rsidRPr="004D48C0">
        <w:rPr>
          <w:rFonts w:ascii="Calibri" w:hAnsi="Calibri" w:cs="Calibri"/>
          <w:color w:val="000000" w:themeColor="text1"/>
          <w:sz w:val="24"/>
          <w:szCs w:val="24"/>
        </w:rPr>
        <w:t xml:space="preserve"> considered statistically significant. </w:t>
      </w:r>
    </w:p>
    <w:p w14:paraId="427F4580"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279A149F" w14:textId="5DBDA6FB" w:rsidR="0027547B" w:rsidRPr="004D48C0" w:rsidRDefault="0027547B">
      <w:pPr>
        <w:numPr>
          <w:ilvl w:val="2"/>
          <w:numId w:val="8"/>
        </w:num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Calculate the Pearson correlation coefficient between </w:t>
      </w:r>
      <w:proofErr w:type="spellStart"/>
      <w:r w:rsidRPr="004D48C0">
        <w:rPr>
          <w:rFonts w:ascii="Calibri" w:hAnsi="Calibri" w:cs="Calibri"/>
          <w:color w:val="000000" w:themeColor="text1"/>
          <w:sz w:val="24"/>
          <w:szCs w:val="24"/>
        </w:rPr>
        <w:t>AoC</w:t>
      </w:r>
      <w:proofErr w:type="spellEnd"/>
      <w:r w:rsidRPr="004D48C0">
        <w:rPr>
          <w:rFonts w:ascii="Calibri" w:hAnsi="Calibri" w:cs="Calibri"/>
          <w:color w:val="000000" w:themeColor="text1"/>
          <w:sz w:val="24"/>
          <w:szCs w:val="24"/>
        </w:rPr>
        <w:t xml:space="preserve"> based on EMG criteria and torque criteria to verify </w:t>
      </w:r>
      <w:r w:rsidR="008807BB">
        <w:rPr>
          <w:rFonts w:ascii="Calibri" w:hAnsi="Calibri" w:cs="Calibri"/>
          <w:color w:val="000000" w:themeColor="text1"/>
          <w:sz w:val="24"/>
          <w:szCs w:val="24"/>
        </w:rPr>
        <w:t>a</w:t>
      </w:r>
      <w:r w:rsidRPr="004D48C0">
        <w:rPr>
          <w:rFonts w:ascii="Calibri" w:hAnsi="Calibri" w:cs="Calibri"/>
          <w:color w:val="000000" w:themeColor="text1"/>
          <w:sz w:val="24"/>
          <w:szCs w:val="24"/>
        </w:rPr>
        <w:t xml:space="preserve"> correlation between</w:t>
      </w:r>
      <w:r w:rsidR="00D42350" w:rsidRPr="004D48C0">
        <w:rPr>
          <w:rFonts w:ascii="Calibri" w:hAnsi="Calibri" w:cs="Calibri" w:hint="eastAsia"/>
          <w:color w:val="000000" w:themeColor="text1"/>
          <w:sz w:val="24"/>
          <w:szCs w:val="24"/>
        </w:rPr>
        <w:t xml:space="preserve"> the</w:t>
      </w:r>
      <w:r w:rsidRPr="004D48C0">
        <w:rPr>
          <w:rFonts w:ascii="Calibri" w:hAnsi="Calibri" w:cs="Calibri"/>
          <w:color w:val="000000" w:themeColor="text1"/>
          <w:sz w:val="24"/>
          <w:szCs w:val="24"/>
        </w:rPr>
        <w:t xml:space="preserve"> two methods.</w:t>
      </w:r>
    </w:p>
    <w:p w14:paraId="5D15D86C" w14:textId="77777777" w:rsidR="0027547B" w:rsidRPr="004D48C0" w:rsidRDefault="0027547B">
      <w:pPr>
        <w:wordWrap/>
        <w:adjustRightInd w:val="0"/>
        <w:spacing w:after="0" w:line="240" w:lineRule="auto"/>
        <w:jc w:val="left"/>
        <w:rPr>
          <w:rFonts w:ascii="Calibri" w:hAnsi="Calibri" w:cs="Calibri"/>
          <w:color w:val="000000" w:themeColor="text1"/>
          <w:sz w:val="24"/>
          <w:szCs w:val="24"/>
        </w:rPr>
      </w:pPr>
    </w:p>
    <w:p w14:paraId="36A91AF1" w14:textId="76D094E1" w:rsidR="0081602E" w:rsidRPr="004D48C0" w:rsidRDefault="0081602E">
      <w:p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b/>
          <w:color w:val="000000" w:themeColor="text1"/>
          <w:sz w:val="24"/>
          <w:szCs w:val="24"/>
        </w:rPr>
        <w:t xml:space="preserve">REPRESENTATIVE RESULTS: </w:t>
      </w:r>
    </w:p>
    <w:p w14:paraId="01C5BD75" w14:textId="77777777" w:rsidR="009638E9" w:rsidRPr="004D48C0" w:rsidRDefault="009638E9">
      <w:pPr>
        <w:wordWrap/>
        <w:adjustRightInd w:val="0"/>
        <w:spacing w:after="0" w:line="240" w:lineRule="auto"/>
        <w:jc w:val="left"/>
        <w:rPr>
          <w:rFonts w:ascii="Calibri" w:hAnsi="Calibri" w:cs="Calibri"/>
          <w:color w:val="000000" w:themeColor="text1"/>
          <w:sz w:val="24"/>
          <w:szCs w:val="24"/>
        </w:rPr>
      </w:pPr>
    </w:p>
    <w:p w14:paraId="6C316BF8" w14:textId="0AF1A67B" w:rsidR="00D30AE7" w:rsidRPr="004D48C0" w:rsidRDefault="00525A85">
      <w:pPr>
        <w:wordWrap/>
        <w:adjustRightInd w:val="0"/>
        <w:spacing w:after="0" w:line="240" w:lineRule="auto"/>
        <w:jc w:val="left"/>
        <w:rPr>
          <w:rFonts w:ascii="Calibri" w:hAnsi="Calibri" w:cs="Calibri"/>
          <w:color w:val="000000" w:themeColor="text1"/>
          <w:sz w:val="24"/>
          <w:szCs w:val="24"/>
        </w:rPr>
      </w:pPr>
      <w:r w:rsidRPr="004D48C0">
        <w:rPr>
          <w:rFonts w:ascii="Calibri" w:hAnsi="Calibri" w:cs="Calibri"/>
          <w:color w:val="000000" w:themeColor="text1"/>
          <w:sz w:val="24"/>
          <w:szCs w:val="24"/>
        </w:rPr>
        <w:t>T</w:t>
      </w:r>
      <w:r w:rsidR="00D30AE7" w:rsidRPr="004D48C0">
        <w:rPr>
          <w:rFonts w:ascii="Calibri" w:hAnsi="Calibri" w:cs="Calibri"/>
          <w:color w:val="000000" w:themeColor="text1"/>
          <w:sz w:val="24"/>
          <w:szCs w:val="24"/>
        </w:rPr>
        <w:t>he reliability is divided into four grades according to</w:t>
      </w:r>
      <w:r w:rsidR="008610C3" w:rsidRPr="004D48C0">
        <w:rPr>
          <w:rFonts w:ascii="Calibri" w:hAnsi="Calibri" w:cs="Calibri" w:hint="eastAsia"/>
          <w:color w:val="000000" w:themeColor="text1"/>
          <w:sz w:val="24"/>
          <w:szCs w:val="24"/>
        </w:rPr>
        <w:t xml:space="preserve"> the</w:t>
      </w:r>
      <w:r w:rsidR="00D30AE7" w:rsidRPr="004D48C0">
        <w:rPr>
          <w:rFonts w:ascii="Calibri" w:hAnsi="Calibri" w:cs="Calibri"/>
          <w:color w:val="000000" w:themeColor="text1"/>
          <w:sz w:val="24"/>
          <w:szCs w:val="24"/>
        </w:rPr>
        <w:t xml:space="preserve"> ICC value: extremely excellent (&gt;0.90), excellent (0.75</w:t>
      </w:r>
      <w:r w:rsidR="008807BB">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&lt;</w:t>
      </w:r>
      <w:r w:rsidR="008807BB">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ICC</w:t>
      </w:r>
      <w:r w:rsidR="008807BB">
        <w:rPr>
          <w:rFonts w:ascii="Calibri" w:hAnsi="Calibri" w:cs="Calibri"/>
          <w:color w:val="000000" w:themeColor="text1"/>
          <w:sz w:val="24"/>
          <w:szCs w:val="24"/>
        </w:rPr>
        <w:t xml:space="preserve"> </w:t>
      </w:r>
      <w:r w:rsidR="00D30AE7" w:rsidRPr="004D48C0">
        <w:rPr>
          <w:rFonts w:cs="Calibri" w:hint="eastAsia"/>
          <w:color w:val="000000" w:themeColor="text1"/>
          <w:sz w:val="24"/>
          <w:szCs w:val="24"/>
        </w:rPr>
        <w:t>≤</w:t>
      </w:r>
      <w:r w:rsidR="008807BB">
        <w:rPr>
          <w:rFonts w:cs="Calibri" w:hint="eastAsia"/>
          <w:color w:val="000000" w:themeColor="text1"/>
          <w:sz w:val="24"/>
          <w:szCs w:val="24"/>
        </w:rPr>
        <w:t xml:space="preserve"> </w:t>
      </w:r>
      <w:r w:rsidR="00D30AE7" w:rsidRPr="004D48C0">
        <w:rPr>
          <w:rFonts w:ascii="Calibri" w:hAnsi="Calibri" w:cs="Calibri"/>
          <w:color w:val="000000" w:themeColor="text1"/>
          <w:sz w:val="24"/>
          <w:szCs w:val="24"/>
        </w:rPr>
        <w:t>0.90), fair to good (0.40</w:t>
      </w:r>
      <w:r w:rsidR="008807BB">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&lt;</w:t>
      </w:r>
      <w:r w:rsidR="008807BB">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ICC</w:t>
      </w:r>
      <w:r w:rsidR="008807BB">
        <w:rPr>
          <w:rFonts w:ascii="Calibri" w:hAnsi="Calibri" w:cs="Calibri"/>
          <w:color w:val="000000" w:themeColor="text1"/>
          <w:sz w:val="24"/>
          <w:szCs w:val="24"/>
        </w:rPr>
        <w:t xml:space="preserve"> </w:t>
      </w:r>
      <w:r w:rsidR="00D30AE7" w:rsidRPr="004D48C0">
        <w:rPr>
          <w:rFonts w:cs="Calibri" w:hint="eastAsia"/>
          <w:color w:val="000000" w:themeColor="text1"/>
          <w:sz w:val="24"/>
          <w:szCs w:val="24"/>
        </w:rPr>
        <w:t>≤</w:t>
      </w:r>
      <w:r w:rsidR="008807BB">
        <w:rPr>
          <w:rFonts w:cs="Calibri" w:hint="eastAsia"/>
          <w:color w:val="000000" w:themeColor="text1"/>
          <w:sz w:val="24"/>
          <w:szCs w:val="24"/>
        </w:rPr>
        <w:t xml:space="preserve"> </w:t>
      </w:r>
      <w:r w:rsidR="00D30AE7" w:rsidRPr="004D48C0">
        <w:rPr>
          <w:rFonts w:ascii="Calibri" w:hAnsi="Calibri" w:cs="Calibri"/>
          <w:color w:val="000000" w:themeColor="text1"/>
          <w:sz w:val="24"/>
          <w:szCs w:val="24"/>
        </w:rPr>
        <w:t>0.75)</w:t>
      </w:r>
      <w:r w:rsidR="00423EC8">
        <w:rPr>
          <w:rFonts w:ascii="Calibri" w:hAnsi="Calibri" w:cs="Calibri"/>
          <w:color w:val="000000" w:themeColor="text1"/>
          <w:sz w:val="24"/>
          <w:szCs w:val="24"/>
        </w:rPr>
        <w:t>,</w:t>
      </w:r>
      <w:r w:rsidR="00D30AE7" w:rsidRPr="004D48C0">
        <w:rPr>
          <w:rFonts w:ascii="Calibri" w:hAnsi="Calibri" w:cs="Calibri"/>
          <w:color w:val="000000" w:themeColor="text1"/>
          <w:sz w:val="24"/>
          <w:szCs w:val="24"/>
        </w:rPr>
        <w:t xml:space="preserve"> and poor (&lt;0.40). The standard error of measurements (SEM) was calculated to determine the error component of the variance. The smallest detectable difference (SDD) was calculated from the SEM of test-retest data.</w:t>
      </w:r>
    </w:p>
    <w:p w14:paraId="568659AD" w14:textId="77777777" w:rsidR="009638E9" w:rsidRPr="004D48C0" w:rsidRDefault="009638E9">
      <w:pPr>
        <w:wordWrap/>
        <w:adjustRightInd w:val="0"/>
        <w:spacing w:after="0" w:line="240" w:lineRule="auto"/>
        <w:jc w:val="left"/>
        <w:rPr>
          <w:rFonts w:ascii="Calibri" w:hAnsi="Calibri" w:cs="Calibri"/>
          <w:color w:val="000000" w:themeColor="text1"/>
          <w:sz w:val="24"/>
          <w:szCs w:val="24"/>
        </w:rPr>
      </w:pPr>
    </w:p>
    <w:p w14:paraId="4C01F155" w14:textId="77F420C5" w:rsidR="00995C86" w:rsidRPr="004D48C0" w:rsidRDefault="00062BAD">
      <w:pPr>
        <w:wordWrap/>
        <w:adjustRightInd w:val="0"/>
        <w:spacing w:after="0" w:line="240" w:lineRule="auto"/>
        <w:jc w:val="left"/>
        <w:rPr>
          <w:rFonts w:ascii="Calibri" w:hAnsi="Calibri" w:cs="Calibri"/>
          <w:color w:val="000000" w:themeColor="text1"/>
          <w:sz w:val="24"/>
          <w:szCs w:val="24"/>
        </w:rPr>
      </w:pPr>
      <w:r w:rsidRPr="00C07FCB">
        <w:rPr>
          <w:rFonts w:ascii="Calibri" w:hAnsi="Calibri" w:cs="Calibri"/>
          <w:color w:val="000000" w:themeColor="text1"/>
          <w:sz w:val="24"/>
          <w:szCs w:val="24"/>
        </w:rPr>
        <w:t xml:space="preserve">Normalized </w:t>
      </w:r>
      <w:r w:rsidR="00853C9A">
        <w:rPr>
          <w:rFonts w:ascii="Calibri" w:hAnsi="Calibri" w:cs="Calibri"/>
          <w:color w:val="000000" w:themeColor="text1"/>
          <w:sz w:val="24"/>
          <w:szCs w:val="24"/>
        </w:rPr>
        <w:t>a</w:t>
      </w:r>
      <w:r w:rsidRPr="00C07FCB">
        <w:rPr>
          <w:rFonts w:ascii="Calibri" w:hAnsi="Calibri" w:cs="Calibri"/>
          <w:color w:val="000000" w:themeColor="text1"/>
          <w:sz w:val="24"/>
          <w:szCs w:val="24"/>
        </w:rPr>
        <w:t xml:space="preserve">ssessment </w:t>
      </w:r>
      <w:r w:rsidR="00853C9A">
        <w:rPr>
          <w:rFonts w:ascii="Calibri" w:hAnsi="Calibri" w:cs="Calibri"/>
          <w:color w:val="000000" w:themeColor="text1"/>
          <w:sz w:val="24"/>
          <w:szCs w:val="24"/>
        </w:rPr>
        <w:t>m</w:t>
      </w:r>
      <w:r w:rsidRPr="00C07FCB">
        <w:rPr>
          <w:rFonts w:ascii="Calibri" w:hAnsi="Calibri" w:cs="Calibri"/>
          <w:color w:val="000000" w:themeColor="text1"/>
          <w:sz w:val="24"/>
          <w:szCs w:val="24"/>
        </w:rPr>
        <w:t xml:space="preserve">otion </w:t>
      </w:r>
      <w:r w:rsidR="00853C9A">
        <w:rPr>
          <w:rFonts w:ascii="Calibri" w:hAnsi="Calibri" w:cs="Calibri"/>
          <w:color w:val="000000" w:themeColor="text1"/>
          <w:sz w:val="24"/>
          <w:szCs w:val="24"/>
        </w:rPr>
        <w:t>i</w:t>
      </w:r>
      <w:r w:rsidRPr="00C07FCB">
        <w:rPr>
          <w:rFonts w:ascii="Calibri" w:hAnsi="Calibri" w:cs="Calibri"/>
          <w:color w:val="000000" w:themeColor="text1"/>
          <w:sz w:val="24"/>
          <w:szCs w:val="24"/>
        </w:rPr>
        <w:t>ndex (NAMI)</w:t>
      </w:r>
      <w:r w:rsidR="00853C9A" w:rsidRPr="008D6A1A">
        <w:rPr>
          <w:rFonts w:ascii="Calibri" w:hAnsi="Calibri" w:cs="Calibri"/>
          <w:color w:val="000000" w:themeColor="text1"/>
          <w:sz w:val="24"/>
          <w:szCs w:val="24"/>
        </w:rPr>
        <w:t>:</w:t>
      </w:r>
      <w:r w:rsidR="00853C9A">
        <w:rPr>
          <w:rFonts w:ascii="Calibri" w:hAnsi="Calibri" w:cs="Calibri"/>
          <w:color w:val="000000" w:themeColor="text1"/>
          <w:sz w:val="24"/>
          <w:szCs w:val="24"/>
        </w:rPr>
        <w:t xml:space="preserve"> t</w:t>
      </w:r>
      <w:r w:rsidR="00995C86" w:rsidRPr="004D48C0">
        <w:rPr>
          <w:rFonts w:ascii="Calibri" w:hAnsi="Calibri" w:cs="Calibri"/>
          <w:color w:val="000000" w:themeColor="text1"/>
          <w:sz w:val="24"/>
          <w:szCs w:val="24"/>
        </w:rPr>
        <w:t xml:space="preserve">he </w:t>
      </w:r>
      <w:r w:rsidRPr="004D48C0">
        <w:rPr>
          <w:rFonts w:ascii="Calibri" w:hAnsi="Calibri" w:cs="Calibri"/>
          <w:color w:val="000000" w:themeColor="text1"/>
          <w:sz w:val="24"/>
          <w:szCs w:val="24"/>
        </w:rPr>
        <w:t>NAMI</w:t>
      </w:r>
      <w:r w:rsidR="00995C86" w:rsidRPr="004D48C0">
        <w:rPr>
          <w:rFonts w:ascii="Calibri" w:hAnsi="Calibri" w:cs="Calibri"/>
          <w:color w:val="000000" w:themeColor="text1"/>
          <w:sz w:val="24"/>
          <w:szCs w:val="24"/>
        </w:rPr>
        <w:t xml:space="preserve"> score during</w:t>
      </w:r>
      <w:r w:rsidR="008A5B49" w:rsidRPr="004D48C0">
        <w:rPr>
          <w:rFonts w:ascii="Calibri" w:hAnsi="Calibri" w:cs="Calibri"/>
          <w:color w:val="000000" w:themeColor="text1"/>
          <w:sz w:val="24"/>
          <w:szCs w:val="24"/>
        </w:rPr>
        <w:t xml:space="preserve"> an</w:t>
      </w:r>
      <w:r w:rsidR="00995C86" w:rsidRPr="004D48C0">
        <w:rPr>
          <w:rFonts w:ascii="Calibri" w:hAnsi="Calibri" w:cs="Calibri"/>
          <w:color w:val="000000" w:themeColor="text1"/>
          <w:sz w:val="24"/>
          <w:szCs w:val="24"/>
        </w:rPr>
        <w:t xml:space="preserve"> isokinetic motion was always </w:t>
      </w:r>
      <w:r w:rsidR="00853C9A">
        <w:rPr>
          <w:rFonts w:ascii="Calibri" w:hAnsi="Calibri" w:cs="Calibri"/>
          <w:color w:val="000000" w:themeColor="text1"/>
          <w:sz w:val="24"/>
          <w:szCs w:val="24"/>
        </w:rPr>
        <w:t>1</w:t>
      </w:r>
      <w:r w:rsidR="00995C86" w:rsidRPr="004D48C0">
        <w:rPr>
          <w:rFonts w:ascii="Calibri" w:hAnsi="Calibri" w:cs="Calibri"/>
          <w:color w:val="000000" w:themeColor="text1"/>
          <w:sz w:val="24"/>
          <w:szCs w:val="24"/>
        </w:rPr>
        <w:t>, which means that the isokinetic device always generate</w:t>
      </w:r>
      <w:r w:rsidR="008610C3" w:rsidRPr="004D48C0">
        <w:rPr>
          <w:rFonts w:ascii="Calibri" w:hAnsi="Calibri" w:cs="Calibri" w:hint="eastAsia"/>
          <w:color w:val="000000" w:themeColor="text1"/>
          <w:sz w:val="24"/>
          <w:szCs w:val="24"/>
        </w:rPr>
        <w:t>d</w:t>
      </w:r>
      <w:r w:rsidR="00995C86" w:rsidRPr="004D48C0">
        <w:rPr>
          <w:rFonts w:ascii="Calibri" w:hAnsi="Calibri" w:cs="Calibri"/>
          <w:color w:val="000000" w:themeColor="text1"/>
          <w:sz w:val="24"/>
          <w:szCs w:val="24"/>
        </w:rPr>
        <w:t xml:space="preserve"> a uniform constant input velocity. </w:t>
      </w:r>
      <w:r w:rsidR="004C2C54" w:rsidRPr="004D48C0">
        <w:rPr>
          <w:rFonts w:ascii="Calibri" w:hAnsi="Calibri" w:cs="Calibri"/>
          <w:color w:val="000000" w:themeColor="text1"/>
          <w:sz w:val="24"/>
          <w:szCs w:val="24"/>
        </w:rPr>
        <w:t>However</w:t>
      </w:r>
      <w:r w:rsidR="00995C86" w:rsidRPr="004D48C0">
        <w:rPr>
          <w:rFonts w:ascii="Calibri" w:hAnsi="Calibri" w:cs="Calibri"/>
          <w:color w:val="000000" w:themeColor="text1"/>
          <w:sz w:val="24"/>
          <w:szCs w:val="24"/>
        </w:rPr>
        <w:t xml:space="preserve">, the test-retest reliability of the </w:t>
      </w:r>
      <w:r w:rsidR="00F84BFB" w:rsidRPr="004D48C0">
        <w:rPr>
          <w:rFonts w:ascii="Calibri" w:hAnsi="Calibri" w:cs="Calibri"/>
          <w:color w:val="000000" w:themeColor="text1"/>
          <w:sz w:val="24"/>
          <w:szCs w:val="24"/>
        </w:rPr>
        <w:t>NAMI</w:t>
      </w:r>
      <w:r w:rsidR="00995C86" w:rsidRPr="004D48C0">
        <w:rPr>
          <w:rFonts w:ascii="Calibri" w:hAnsi="Calibri" w:cs="Calibri"/>
          <w:color w:val="000000" w:themeColor="text1"/>
          <w:sz w:val="24"/>
          <w:szCs w:val="24"/>
        </w:rPr>
        <w:t xml:space="preserve"> during </w:t>
      </w:r>
      <w:r w:rsidR="008A5B49" w:rsidRPr="004D48C0">
        <w:rPr>
          <w:rFonts w:ascii="Calibri" w:hAnsi="Calibri" w:cs="Calibri"/>
          <w:color w:val="000000" w:themeColor="text1"/>
          <w:sz w:val="24"/>
          <w:szCs w:val="24"/>
        </w:rPr>
        <w:t xml:space="preserve">a </w:t>
      </w:r>
      <w:r w:rsidR="00995C86" w:rsidRPr="004D48C0">
        <w:rPr>
          <w:rFonts w:ascii="Calibri" w:hAnsi="Calibri" w:cs="Calibri"/>
          <w:color w:val="000000" w:themeColor="text1"/>
          <w:sz w:val="24"/>
          <w:szCs w:val="24"/>
        </w:rPr>
        <w:t xml:space="preserve">manual motion was poor </w:t>
      </w:r>
      <w:r w:rsidR="008610C3" w:rsidRPr="004D48C0">
        <w:rPr>
          <w:rFonts w:ascii="Calibri" w:hAnsi="Calibri" w:cs="Calibri" w:hint="eastAsia"/>
          <w:color w:val="000000" w:themeColor="text1"/>
          <w:sz w:val="24"/>
          <w:szCs w:val="24"/>
        </w:rPr>
        <w:t>for</w:t>
      </w:r>
      <w:r w:rsidR="00995C86" w:rsidRPr="004D48C0">
        <w:rPr>
          <w:rFonts w:ascii="Calibri" w:hAnsi="Calibri" w:cs="Calibri"/>
          <w:color w:val="000000" w:themeColor="text1"/>
          <w:sz w:val="24"/>
          <w:szCs w:val="24"/>
        </w:rPr>
        <w:t xml:space="preserve"> both rater 1 (ICC [95% CI] = -0.035 [-0.495</w:t>
      </w:r>
      <w:r w:rsidR="00853C9A">
        <w:rPr>
          <w:rFonts w:ascii="Calibri" w:hAnsi="Calibri" w:cs="Calibri"/>
          <w:color w:val="000000" w:themeColor="text1"/>
          <w:sz w:val="24"/>
          <w:szCs w:val="24"/>
        </w:rPr>
        <w:t>–</w:t>
      </w:r>
      <w:r w:rsidR="00995C86" w:rsidRPr="004D48C0">
        <w:rPr>
          <w:rFonts w:ascii="Calibri" w:hAnsi="Calibri" w:cs="Calibri"/>
          <w:color w:val="000000" w:themeColor="text1"/>
          <w:sz w:val="24"/>
          <w:szCs w:val="24"/>
        </w:rPr>
        <w:t>0.441]) and rater 2 (ICC [95%CI] = 0.438 [-0.038</w:t>
      </w:r>
      <w:r w:rsidR="00853C9A">
        <w:rPr>
          <w:rFonts w:ascii="Calibri" w:hAnsi="Calibri" w:cs="Calibri"/>
          <w:color w:val="000000" w:themeColor="text1"/>
          <w:sz w:val="24"/>
          <w:szCs w:val="24"/>
        </w:rPr>
        <w:t>–</w:t>
      </w:r>
      <w:r w:rsidR="00995C86" w:rsidRPr="004D48C0">
        <w:rPr>
          <w:rFonts w:ascii="Calibri" w:hAnsi="Calibri" w:cs="Calibri"/>
          <w:color w:val="000000" w:themeColor="text1"/>
          <w:sz w:val="24"/>
          <w:szCs w:val="24"/>
        </w:rPr>
        <w:t>0.752])</w:t>
      </w:r>
      <w:r w:rsidR="008A5B49" w:rsidRPr="004D48C0">
        <w:rPr>
          <w:rFonts w:ascii="Calibri" w:hAnsi="Calibri" w:cs="Calibri"/>
          <w:color w:val="000000" w:themeColor="text1"/>
          <w:sz w:val="24"/>
          <w:szCs w:val="24"/>
        </w:rPr>
        <w:t>. Moreover,</w:t>
      </w:r>
      <w:r w:rsidR="00F4623F" w:rsidRPr="004D48C0">
        <w:rPr>
          <w:rFonts w:ascii="Calibri" w:hAnsi="Calibri" w:cs="Calibri"/>
          <w:color w:val="000000" w:themeColor="text1"/>
          <w:sz w:val="24"/>
          <w:szCs w:val="24"/>
        </w:rPr>
        <w:t xml:space="preserve"> t</w:t>
      </w:r>
      <w:r w:rsidR="00995C86" w:rsidRPr="004D48C0">
        <w:rPr>
          <w:rFonts w:ascii="Calibri" w:hAnsi="Calibri" w:cs="Calibri"/>
          <w:color w:val="000000" w:themeColor="text1"/>
          <w:sz w:val="24"/>
          <w:szCs w:val="24"/>
        </w:rPr>
        <w:t xml:space="preserve">he inter-rater reliability of the </w:t>
      </w:r>
      <w:r w:rsidR="00F84BFB" w:rsidRPr="004D48C0">
        <w:rPr>
          <w:rFonts w:ascii="Calibri" w:hAnsi="Calibri" w:cs="Calibri"/>
          <w:color w:val="000000" w:themeColor="text1"/>
          <w:sz w:val="24"/>
          <w:szCs w:val="24"/>
        </w:rPr>
        <w:t>NAMI</w:t>
      </w:r>
      <w:r w:rsidR="00995C86" w:rsidRPr="004D48C0">
        <w:rPr>
          <w:rFonts w:ascii="Calibri" w:hAnsi="Calibri" w:cs="Calibri"/>
          <w:color w:val="000000" w:themeColor="text1"/>
          <w:sz w:val="24"/>
          <w:szCs w:val="24"/>
        </w:rPr>
        <w:t xml:space="preserve"> during manual motion was </w:t>
      </w:r>
      <w:r w:rsidR="008A5B49" w:rsidRPr="004D48C0">
        <w:rPr>
          <w:rFonts w:ascii="Calibri" w:hAnsi="Calibri" w:cs="Calibri"/>
          <w:color w:val="000000" w:themeColor="text1"/>
          <w:sz w:val="24"/>
          <w:szCs w:val="24"/>
        </w:rPr>
        <w:t xml:space="preserve">also </w:t>
      </w:r>
      <w:r w:rsidR="00995C86" w:rsidRPr="004D48C0">
        <w:rPr>
          <w:rFonts w:ascii="Calibri" w:hAnsi="Calibri" w:cs="Calibri"/>
          <w:color w:val="000000" w:themeColor="text1"/>
          <w:sz w:val="24"/>
          <w:szCs w:val="24"/>
        </w:rPr>
        <w:t>poor (ICC [95% CI] = 0.148 [-0.344</w:t>
      </w:r>
      <w:r w:rsidR="00853C9A">
        <w:rPr>
          <w:rFonts w:ascii="Calibri" w:hAnsi="Calibri" w:cs="Calibri"/>
          <w:color w:val="000000" w:themeColor="text1"/>
          <w:sz w:val="24"/>
          <w:szCs w:val="24"/>
        </w:rPr>
        <w:t>–</w:t>
      </w:r>
      <w:r w:rsidR="00995C86" w:rsidRPr="004D48C0">
        <w:rPr>
          <w:rFonts w:ascii="Calibri" w:hAnsi="Calibri" w:cs="Calibri"/>
          <w:color w:val="000000" w:themeColor="text1"/>
          <w:sz w:val="24"/>
          <w:szCs w:val="24"/>
        </w:rPr>
        <w:t xml:space="preserve">0.576]). </w:t>
      </w:r>
      <w:r w:rsidR="008A5B49" w:rsidRPr="004D48C0">
        <w:rPr>
          <w:rFonts w:ascii="Calibri" w:hAnsi="Calibri" w:cs="Calibri"/>
          <w:color w:val="000000" w:themeColor="text1"/>
          <w:sz w:val="24"/>
          <w:szCs w:val="24"/>
        </w:rPr>
        <w:t>Conversely</w:t>
      </w:r>
      <w:r w:rsidR="00995C86" w:rsidRPr="004D48C0">
        <w:rPr>
          <w:rFonts w:ascii="Calibri" w:hAnsi="Calibri" w:cs="Calibri"/>
          <w:color w:val="000000" w:themeColor="text1"/>
          <w:sz w:val="24"/>
          <w:szCs w:val="24"/>
        </w:rPr>
        <w:t>, the results of the two human raters show</w:t>
      </w:r>
      <w:r w:rsidR="008A5B49" w:rsidRPr="004D48C0">
        <w:rPr>
          <w:rFonts w:ascii="Calibri" w:hAnsi="Calibri" w:cs="Calibri"/>
          <w:color w:val="000000" w:themeColor="text1"/>
          <w:sz w:val="24"/>
          <w:szCs w:val="24"/>
        </w:rPr>
        <w:t>ed</w:t>
      </w:r>
      <w:r w:rsidR="00995C86" w:rsidRPr="004D48C0">
        <w:rPr>
          <w:rFonts w:ascii="Calibri" w:hAnsi="Calibri" w:cs="Calibri"/>
          <w:color w:val="000000" w:themeColor="text1"/>
          <w:sz w:val="24"/>
          <w:szCs w:val="24"/>
        </w:rPr>
        <w:t xml:space="preserve"> almost equal averaged </w:t>
      </w:r>
      <w:r w:rsidR="00B76ABE" w:rsidRPr="004D48C0">
        <w:rPr>
          <w:rFonts w:ascii="Calibri" w:hAnsi="Calibri" w:cs="Calibri"/>
          <w:color w:val="000000" w:themeColor="text1"/>
          <w:sz w:val="24"/>
          <w:szCs w:val="24"/>
        </w:rPr>
        <w:t xml:space="preserve">NAMI </w:t>
      </w:r>
      <w:r w:rsidR="00995C86" w:rsidRPr="004D48C0">
        <w:rPr>
          <w:rFonts w:ascii="Calibri" w:hAnsi="Calibri" w:cs="Calibri"/>
          <w:color w:val="000000" w:themeColor="text1"/>
          <w:sz w:val="24"/>
          <w:szCs w:val="24"/>
        </w:rPr>
        <w:t>value</w:t>
      </w:r>
      <w:r w:rsidR="00853C9A">
        <w:rPr>
          <w:rFonts w:ascii="Calibri" w:hAnsi="Calibri" w:cs="Calibri"/>
          <w:color w:val="000000" w:themeColor="text1"/>
          <w:sz w:val="24"/>
          <w:szCs w:val="24"/>
        </w:rPr>
        <w:t>s</w:t>
      </w:r>
      <w:r w:rsidR="00995C86" w:rsidRPr="004D48C0">
        <w:rPr>
          <w:rFonts w:ascii="Calibri" w:hAnsi="Calibri" w:cs="Calibri"/>
          <w:color w:val="000000" w:themeColor="text1"/>
          <w:sz w:val="24"/>
          <w:szCs w:val="24"/>
        </w:rPr>
        <w:t xml:space="preserve"> (0.68 and 0.67 for each </w:t>
      </w:r>
      <w:r w:rsidR="00B76ABE" w:rsidRPr="004D48C0">
        <w:rPr>
          <w:rFonts w:ascii="Calibri" w:hAnsi="Calibri" w:cs="Calibri"/>
          <w:color w:val="000000" w:themeColor="text1"/>
          <w:sz w:val="24"/>
          <w:szCs w:val="24"/>
        </w:rPr>
        <w:t>rater</w:t>
      </w:r>
      <w:r w:rsidR="00D8719E" w:rsidRPr="004D48C0">
        <w:rPr>
          <w:rFonts w:ascii="Calibri" w:hAnsi="Calibri" w:cs="Calibri"/>
          <w:color w:val="000000" w:themeColor="text1"/>
          <w:sz w:val="24"/>
          <w:szCs w:val="24"/>
        </w:rPr>
        <w:t>)</w:t>
      </w:r>
      <w:r w:rsidR="00995C86" w:rsidRPr="004D48C0">
        <w:rPr>
          <w:rFonts w:ascii="Calibri" w:hAnsi="Calibri" w:cs="Calibri"/>
          <w:color w:val="000000" w:themeColor="text1"/>
          <w:sz w:val="24"/>
          <w:szCs w:val="24"/>
        </w:rPr>
        <w:t>. The consistency</w:t>
      </w:r>
      <w:r w:rsidR="008A5B49" w:rsidRPr="004D48C0">
        <w:rPr>
          <w:rFonts w:ascii="Calibri" w:hAnsi="Calibri" w:cs="Calibri"/>
          <w:color w:val="000000" w:themeColor="text1"/>
          <w:sz w:val="24"/>
          <w:szCs w:val="24"/>
        </w:rPr>
        <w:t xml:space="preserve"> error of the two human raters was</w:t>
      </w:r>
      <w:r w:rsidR="00995C86" w:rsidRPr="004D48C0">
        <w:rPr>
          <w:rFonts w:ascii="Calibri" w:hAnsi="Calibri" w:cs="Calibri"/>
          <w:color w:val="000000" w:themeColor="text1"/>
          <w:sz w:val="24"/>
          <w:szCs w:val="24"/>
        </w:rPr>
        <w:t xml:space="preserve"> larger than that of the isok</w:t>
      </w:r>
      <w:r w:rsidR="008A5B49" w:rsidRPr="004D48C0">
        <w:rPr>
          <w:rFonts w:ascii="Calibri" w:hAnsi="Calibri" w:cs="Calibri"/>
          <w:color w:val="000000" w:themeColor="text1"/>
          <w:sz w:val="24"/>
          <w:szCs w:val="24"/>
        </w:rPr>
        <w:t>inetic device, showing</w:t>
      </w:r>
      <w:r w:rsidR="00995C86" w:rsidRPr="004D48C0">
        <w:rPr>
          <w:rFonts w:ascii="Calibri" w:hAnsi="Calibri" w:cs="Calibri"/>
          <w:color w:val="000000" w:themeColor="text1"/>
          <w:sz w:val="24"/>
          <w:szCs w:val="24"/>
        </w:rPr>
        <w:t xml:space="preserve"> a large difference between the two raters</w:t>
      </w:r>
      <w:r w:rsidR="008A5B49" w:rsidRPr="004D48C0">
        <w:rPr>
          <w:rFonts w:ascii="Calibri" w:hAnsi="Calibri" w:cs="Calibri"/>
          <w:color w:val="000000" w:themeColor="text1"/>
          <w:sz w:val="24"/>
          <w:szCs w:val="24"/>
        </w:rPr>
        <w:t>. These results indicate that an</w:t>
      </w:r>
      <w:r w:rsidR="00995C86" w:rsidRPr="004D48C0">
        <w:rPr>
          <w:rFonts w:ascii="Calibri" w:hAnsi="Calibri" w:cs="Calibri"/>
          <w:color w:val="000000" w:themeColor="text1"/>
          <w:sz w:val="24"/>
          <w:szCs w:val="24"/>
        </w:rPr>
        <w:t xml:space="preserve"> assessment </w:t>
      </w:r>
      <w:r w:rsidR="00B76ABE" w:rsidRPr="004D48C0">
        <w:rPr>
          <w:rFonts w:ascii="Calibri" w:hAnsi="Calibri" w:cs="Calibri"/>
          <w:color w:val="000000" w:themeColor="text1"/>
          <w:sz w:val="24"/>
          <w:szCs w:val="24"/>
        </w:rPr>
        <w:t>motion</w:t>
      </w:r>
      <w:r w:rsidR="00995C86" w:rsidRPr="004D48C0">
        <w:rPr>
          <w:rFonts w:ascii="Calibri" w:hAnsi="Calibri" w:cs="Calibri"/>
          <w:color w:val="000000" w:themeColor="text1"/>
          <w:sz w:val="24"/>
          <w:szCs w:val="24"/>
        </w:rPr>
        <w:t xml:space="preserve"> by </w:t>
      </w:r>
      <w:r w:rsidR="008A5B49" w:rsidRPr="004D48C0">
        <w:rPr>
          <w:rFonts w:ascii="Calibri" w:hAnsi="Calibri" w:cs="Calibri"/>
          <w:color w:val="000000" w:themeColor="text1"/>
          <w:sz w:val="24"/>
          <w:szCs w:val="24"/>
        </w:rPr>
        <w:t xml:space="preserve">a </w:t>
      </w:r>
      <w:r w:rsidR="00995C86" w:rsidRPr="004D48C0">
        <w:rPr>
          <w:rFonts w:ascii="Calibri" w:hAnsi="Calibri" w:cs="Calibri"/>
          <w:color w:val="000000" w:themeColor="text1"/>
          <w:sz w:val="24"/>
          <w:szCs w:val="24"/>
        </w:rPr>
        <w:t>human rater is lacking in</w:t>
      </w:r>
      <w:r w:rsidR="008610C3" w:rsidRPr="004D48C0">
        <w:rPr>
          <w:rFonts w:ascii="Calibri" w:hAnsi="Calibri" w:cs="Calibri" w:hint="eastAsia"/>
          <w:color w:val="000000" w:themeColor="text1"/>
          <w:sz w:val="24"/>
          <w:szCs w:val="24"/>
        </w:rPr>
        <w:t xml:space="preserve"> the</w:t>
      </w:r>
      <w:r w:rsidR="00995C86" w:rsidRPr="004D48C0">
        <w:rPr>
          <w:rFonts w:ascii="Calibri" w:hAnsi="Calibri" w:cs="Calibri"/>
          <w:color w:val="000000" w:themeColor="text1"/>
          <w:sz w:val="24"/>
          <w:szCs w:val="24"/>
        </w:rPr>
        <w:t xml:space="preserve"> isokinetic characteristics and th</w:t>
      </w:r>
      <w:r w:rsidR="00853C9A">
        <w:rPr>
          <w:rFonts w:ascii="Calibri" w:hAnsi="Calibri" w:cs="Calibri"/>
          <w:color w:val="000000" w:themeColor="text1"/>
          <w:sz w:val="24"/>
          <w:szCs w:val="24"/>
        </w:rPr>
        <w:t>at</w:t>
      </w:r>
      <w:r w:rsidR="00995C86" w:rsidRPr="004D48C0">
        <w:rPr>
          <w:rFonts w:ascii="Calibri" w:hAnsi="Calibri" w:cs="Calibri"/>
          <w:color w:val="000000" w:themeColor="text1"/>
          <w:sz w:val="24"/>
          <w:szCs w:val="24"/>
        </w:rPr>
        <w:t xml:space="preserve"> </w:t>
      </w:r>
      <w:r w:rsidR="00206003" w:rsidRPr="004D48C0">
        <w:rPr>
          <w:rFonts w:ascii="Calibri" w:hAnsi="Calibri" w:cs="Calibri"/>
          <w:color w:val="000000" w:themeColor="text1"/>
          <w:sz w:val="24"/>
          <w:szCs w:val="24"/>
        </w:rPr>
        <w:t>motion</w:t>
      </w:r>
      <w:r w:rsidR="00995C86" w:rsidRPr="004D48C0">
        <w:rPr>
          <w:rFonts w:ascii="Calibri" w:hAnsi="Calibri" w:cs="Calibri"/>
          <w:color w:val="000000" w:themeColor="text1"/>
          <w:sz w:val="24"/>
          <w:szCs w:val="24"/>
        </w:rPr>
        <w:t xml:space="preserve"> is inconsistent depending on the subject. </w:t>
      </w:r>
    </w:p>
    <w:p w14:paraId="4C4E478C" w14:textId="77777777" w:rsidR="00525A85" w:rsidRPr="004D48C0" w:rsidRDefault="00525A85">
      <w:pPr>
        <w:wordWrap/>
        <w:adjustRightInd w:val="0"/>
        <w:spacing w:after="0" w:line="240" w:lineRule="auto"/>
        <w:jc w:val="left"/>
        <w:rPr>
          <w:rFonts w:ascii="Calibri" w:hAnsi="Calibri" w:cs="Calibri"/>
          <w:b/>
          <w:color w:val="000000" w:themeColor="text1"/>
          <w:sz w:val="24"/>
          <w:szCs w:val="24"/>
        </w:rPr>
      </w:pPr>
    </w:p>
    <w:p w14:paraId="7EDCEC58" w14:textId="194D2DB9" w:rsidR="00D30AE7" w:rsidRPr="004D48C0" w:rsidRDefault="00995C86">
      <w:pPr>
        <w:wordWrap/>
        <w:adjustRightInd w:val="0"/>
        <w:spacing w:after="0" w:line="240" w:lineRule="auto"/>
        <w:jc w:val="left"/>
        <w:rPr>
          <w:rFonts w:ascii="Calibri" w:hAnsi="Calibri" w:cs="Calibri"/>
          <w:color w:val="000000" w:themeColor="text1"/>
          <w:sz w:val="24"/>
          <w:szCs w:val="24"/>
        </w:rPr>
      </w:pPr>
      <w:r w:rsidRPr="00C07FCB">
        <w:rPr>
          <w:rFonts w:ascii="Calibri" w:hAnsi="Calibri" w:cs="Calibri"/>
          <w:color w:val="000000" w:themeColor="text1"/>
          <w:sz w:val="24"/>
          <w:szCs w:val="24"/>
        </w:rPr>
        <w:t>Test-retest reliability</w:t>
      </w:r>
      <w:r w:rsidR="00853C9A" w:rsidRPr="00C07FCB">
        <w:rPr>
          <w:rFonts w:ascii="Calibri" w:hAnsi="Calibri" w:cs="Calibri"/>
          <w:color w:val="000000" w:themeColor="text1"/>
          <w:sz w:val="24"/>
          <w:szCs w:val="24"/>
        </w:rPr>
        <w:t xml:space="preserve">: </w:t>
      </w:r>
      <w:r w:rsidR="009141A8" w:rsidRPr="009141A8">
        <w:rPr>
          <w:rFonts w:ascii="Calibri" w:hAnsi="Calibri" w:cs="Calibri"/>
          <w:b/>
          <w:color w:val="000000" w:themeColor="text1"/>
          <w:sz w:val="24"/>
          <w:szCs w:val="24"/>
        </w:rPr>
        <w:t>Table 2</w:t>
      </w:r>
      <w:r w:rsidR="00D30AE7" w:rsidRPr="004D48C0">
        <w:rPr>
          <w:rFonts w:ascii="Calibri" w:hAnsi="Calibri" w:cs="Calibri"/>
          <w:color w:val="000000" w:themeColor="text1"/>
          <w:sz w:val="24"/>
          <w:szCs w:val="24"/>
        </w:rPr>
        <w:t xml:space="preserve"> shows test-retest reliability for the </w:t>
      </w:r>
      <w:proofErr w:type="spellStart"/>
      <w:r w:rsidR="00D30AE7" w:rsidRPr="004D48C0">
        <w:rPr>
          <w:rFonts w:ascii="Calibri" w:hAnsi="Calibri" w:cs="Calibri" w:hint="eastAsia"/>
          <w:color w:val="000000" w:themeColor="text1"/>
          <w:sz w:val="24"/>
          <w:szCs w:val="24"/>
        </w:rPr>
        <w:t>AoC</w:t>
      </w:r>
      <w:proofErr w:type="spellEnd"/>
      <w:r w:rsidR="00D30AE7" w:rsidRPr="004D48C0">
        <w:rPr>
          <w:rFonts w:ascii="Calibri" w:hAnsi="Calibri" w:cs="Calibri" w:hint="eastAsia"/>
          <w:color w:val="000000" w:themeColor="text1"/>
          <w:sz w:val="24"/>
          <w:szCs w:val="24"/>
        </w:rPr>
        <w:t xml:space="preserve"> </w:t>
      </w:r>
      <w:r w:rsidR="00D30AE7" w:rsidRPr="004D48C0">
        <w:rPr>
          <w:rFonts w:ascii="Calibri" w:hAnsi="Calibri" w:cs="Calibri"/>
          <w:color w:val="000000" w:themeColor="text1"/>
          <w:sz w:val="24"/>
          <w:szCs w:val="24"/>
        </w:rPr>
        <w:t>results in three conditions (</w:t>
      </w:r>
      <w:r w:rsidR="00D30AE7" w:rsidRPr="004D48C0">
        <w:rPr>
          <w:rFonts w:ascii="Calibri" w:hAnsi="Calibri" w:cs="Calibri" w:hint="eastAsia"/>
          <w:color w:val="000000" w:themeColor="text1"/>
          <w:sz w:val="24"/>
          <w:szCs w:val="24"/>
        </w:rPr>
        <w:t>isokinetic-EMG, isokinetic-torque</w:t>
      </w:r>
      <w:r w:rsidR="00853C9A">
        <w:rPr>
          <w:rFonts w:ascii="Calibri" w:hAnsi="Calibri" w:cs="Calibri"/>
          <w:color w:val="000000" w:themeColor="text1"/>
          <w:sz w:val="24"/>
          <w:szCs w:val="24"/>
        </w:rPr>
        <w:t>,</w:t>
      </w:r>
      <w:r w:rsidR="00D30AE7" w:rsidRPr="004D48C0">
        <w:rPr>
          <w:rFonts w:ascii="Calibri" w:hAnsi="Calibri" w:cs="Calibri" w:hint="eastAsia"/>
          <w:color w:val="000000" w:themeColor="text1"/>
          <w:sz w:val="24"/>
          <w:szCs w:val="24"/>
        </w:rPr>
        <w:t xml:space="preserve"> manual-EMG</w:t>
      </w:r>
      <w:r w:rsidR="00D30AE7" w:rsidRPr="004D48C0">
        <w:rPr>
          <w:rFonts w:ascii="Calibri" w:hAnsi="Calibri" w:cs="Calibri"/>
          <w:color w:val="000000" w:themeColor="text1"/>
          <w:sz w:val="24"/>
          <w:szCs w:val="24"/>
        </w:rPr>
        <w:t>). The test-retest reliability for manual MTS was excellent (ICC = 0.804 and 0.840). However, the isokinetic MTS measurement improved test-retest reliability to the extremely excellent grade on both the EMG and torque criteria (</w:t>
      </w:r>
      <w:r w:rsidR="009141A8" w:rsidRPr="009141A8">
        <w:rPr>
          <w:rFonts w:ascii="Calibri" w:hAnsi="Calibri" w:cs="Calibri"/>
          <w:b/>
          <w:color w:val="000000" w:themeColor="text1"/>
          <w:sz w:val="24"/>
          <w:szCs w:val="24"/>
        </w:rPr>
        <w:t>Table 2</w:t>
      </w:r>
      <w:r w:rsidR="00D30AE7" w:rsidRPr="004D48C0">
        <w:rPr>
          <w:rFonts w:ascii="Calibri" w:hAnsi="Calibri" w:cs="Calibri"/>
          <w:color w:val="000000" w:themeColor="text1"/>
          <w:sz w:val="24"/>
          <w:szCs w:val="24"/>
        </w:rPr>
        <w:t>)</w:t>
      </w:r>
    </w:p>
    <w:p w14:paraId="561346F8" w14:textId="77777777" w:rsidR="00525A85" w:rsidRPr="004D48C0" w:rsidRDefault="00525A85">
      <w:pPr>
        <w:wordWrap/>
        <w:adjustRightInd w:val="0"/>
        <w:spacing w:after="0" w:line="240" w:lineRule="auto"/>
        <w:jc w:val="left"/>
        <w:rPr>
          <w:rFonts w:ascii="Calibri" w:hAnsi="Calibri" w:cs="Calibri"/>
          <w:b/>
          <w:color w:val="000000" w:themeColor="text1"/>
          <w:sz w:val="24"/>
          <w:szCs w:val="24"/>
        </w:rPr>
      </w:pPr>
    </w:p>
    <w:p w14:paraId="2CD699D0" w14:textId="5D23F745" w:rsidR="00D30AE7" w:rsidRPr="004D48C0" w:rsidRDefault="00995C86">
      <w:pPr>
        <w:wordWrap/>
        <w:adjustRightInd w:val="0"/>
        <w:spacing w:after="0" w:line="240" w:lineRule="auto"/>
        <w:jc w:val="left"/>
        <w:rPr>
          <w:rFonts w:ascii="Calibri" w:hAnsi="Calibri" w:cs="Calibri"/>
          <w:color w:val="000000" w:themeColor="text1"/>
          <w:sz w:val="24"/>
          <w:szCs w:val="24"/>
        </w:rPr>
      </w:pPr>
      <w:r w:rsidRPr="00C07FCB">
        <w:rPr>
          <w:rFonts w:ascii="Calibri" w:hAnsi="Calibri" w:cs="Calibri"/>
          <w:color w:val="000000" w:themeColor="text1"/>
          <w:sz w:val="24"/>
          <w:szCs w:val="24"/>
        </w:rPr>
        <w:t>Inter-rater reliability</w:t>
      </w:r>
      <w:r w:rsidR="00853C9A" w:rsidRPr="00C07FCB">
        <w:rPr>
          <w:rFonts w:ascii="Calibri" w:hAnsi="Calibri" w:cs="Calibri"/>
          <w:color w:val="000000" w:themeColor="text1"/>
          <w:sz w:val="24"/>
          <w:szCs w:val="24"/>
        </w:rPr>
        <w:t xml:space="preserve">: </w:t>
      </w:r>
      <w:r w:rsidR="009141A8" w:rsidRPr="009141A8">
        <w:rPr>
          <w:rFonts w:ascii="Calibri" w:hAnsi="Calibri" w:cs="Calibri"/>
          <w:b/>
          <w:color w:val="000000" w:themeColor="text1"/>
          <w:sz w:val="24"/>
          <w:szCs w:val="24"/>
        </w:rPr>
        <w:t>Table 3</w:t>
      </w:r>
      <w:r w:rsidR="00D30AE7" w:rsidRPr="004D48C0">
        <w:rPr>
          <w:rFonts w:ascii="Calibri" w:hAnsi="Calibri" w:cs="Calibri"/>
          <w:color w:val="000000" w:themeColor="text1"/>
          <w:sz w:val="24"/>
          <w:szCs w:val="24"/>
        </w:rPr>
        <w:t xml:space="preserve"> show</w:t>
      </w:r>
      <w:r w:rsidR="00853C9A">
        <w:rPr>
          <w:rFonts w:ascii="Calibri" w:hAnsi="Calibri" w:cs="Calibri"/>
          <w:color w:val="000000" w:themeColor="text1"/>
          <w:sz w:val="24"/>
          <w:szCs w:val="24"/>
        </w:rPr>
        <w:t>s</w:t>
      </w:r>
      <w:r w:rsidR="00D30AE7" w:rsidRPr="004D48C0">
        <w:rPr>
          <w:rFonts w:ascii="Calibri" w:hAnsi="Calibri" w:cs="Calibri"/>
          <w:color w:val="000000" w:themeColor="text1"/>
          <w:sz w:val="24"/>
          <w:szCs w:val="24"/>
        </w:rPr>
        <w:t xml:space="preserve"> inter-rater reliability for the </w:t>
      </w:r>
      <w:proofErr w:type="spellStart"/>
      <w:r w:rsidR="00D30AE7" w:rsidRPr="004D48C0">
        <w:rPr>
          <w:rFonts w:ascii="Calibri" w:hAnsi="Calibri" w:cs="Calibri"/>
          <w:color w:val="000000" w:themeColor="text1"/>
          <w:sz w:val="24"/>
          <w:szCs w:val="24"/>
        </w:rPr>
        <w:t>AoC</w:t>
      </w:r>
      <w:proofErr w:type="spellEnd"/>
      <w:r w:rsidR="00D30AE7" w:rsidRPr="004D48C0">
        <w:rPr>
          <w:rFonts w:ascii="Calibri" w:hAnsi="Calibri" w:cs="Calibri"/>
          <w:color w:val="000000" w:themeColor="text1"/>
          <w:sz w:val="24"/>
          <w:szCs w:val="24"/>
        </w:rPr>
        <w:t xml:space="preserve"> measurement performance in three conditions. The ICC of the inter-rater reliability of the manual MTS was 0.788, which was near the lower limit of the excellent grade. The isokinetic MTS improved inter-rater </w:t>
      </w:r>
      <w:r w:rsidR="00D30AE7" w:rsidRPr="004D48C0">
        <w:rPr>
          <w:rFonts w:ascii="Calibri" w:hAnsi="Calibri" w:cs="Calibri"/>
          <w:color w:val="000000" w:themeColor="text1"/>
          <w:sz w:val="24"/>
          <w:szCs w:val="24"/>
        </w:rPr>
        <w:lastRenderedPageBreak/>
        <w:t>reliability to the ICC of 0.890 based on EMG data and to the ICC of 0.931 based on</w:t>
      </w:r>
      <w:r w:rsidR="008610C3" w:rsidRPr="004D48C0">
        <w:rPr>
          <w:rFonts w:ascii="Calibri" w:hAnsi="Calibri" w:cs="Calibri" w:hint="eastAsia"/>
          <w:color w:val="000000" w:themeColor="text1"/>
          <w:sz w:val="24"/>
          <w:szCs w:val="24"/>
        </w:rPr>
        <w:t xml:space="preserve"> </w:t>
      </w:r>
      <w:r w:rsidR="00D30AE7" w:rsidRPr="004D48C0">
        <w:rPr>
          <w:rFonts w:ascii="Calibri" w:hAnsi="Calibri" w:cs="Calibri"/>
          <w:color w:val="000000" w:themeColor="text1"/>
          <w:sz w:val="24"/>
          <w:szCs w:val="24"/>
        </w:rPr>
        <w:t>torque data.</w:t>
      </w:r>
    </w:p>
    <w:p w14:paraId="31D77F4B" w14:textId="77777777" w:rsidR="00525A85" w:rsidRPr="004D48C0" w:rsidRDefault="00525A85">
      <w:pPr>
        <w:wordWrap/>
        <w:adjustRightInd w:val="0"/>
        <w:spacing w:after="0" w:line="240" w:lineRule="auto"/>
        <w:jc w:val="left"/>
        <w:rPr>
          <w:rFonts w:ascii="Calibri" w:hAnsi="Calibri" w:cs="Calibri"/>
          <w:b/>
          <w:color w:val="000000" w:themeColor="text1"/>
          <w:sz w:val="24"/>
          <w:szCs w:val="24"/>
        </w:rPr>
      </w:pPr>
    </w:p>
    <w:p w14:paraId="6A7058F4" w14:textId="63E5C6FD" w:rsidR="00D30AE7" w:rsidRPr="004D48C0" w:rsidRDefault="00995C86">
      <w:pPr>
        <w:wordWrap/>
        <w:adjustRightInd w:val="0"/>
        <w:spacing w:after="0" w:line="240" w:lineRule="auto"/>
        <w:jc w:val="left"/>
        <w:rPr>
          <w:rFonts w:ascii="Calibri" w:hAnsi="Calibri" w:cs="Calibri"/>
          <w:color w:val="000000" w:themeColor="text1"/>
          <w:sz w:val="24"/>
          <w:szCs w:val="24"/>
        </w:rPr>
      </w:pPr>
      <w:r w:rsidRPr="00C07FCB">
        <w:rPr>
          <w:rFonts w:ascii="Calibri" w:hAnsi="Calibri" w:cs="Calibri"/>
          <w:color w:val="000000" w:themeColor="text1"/>
          <w:sz w:val="24"/>
          <w:szCs w:val="24"/>
        </w:rPr>
        <w:t xml:space="preserve">Correlations and consistency of timing of </w:t>
      </w:r>
      <w:proofErr w:type="spellStart"/>
      <w:r w:rsidRPr="00C07FCB">
        <w:rPr>
          <w:rFonts w:ascii="Calibri" w:hAnsi="Calibri" w:cs="Calibri"/>
          <w:color w:val="000000" w:themeColor="text1"/>
          <w:sz w:val="24"/>
          <w:szCs w:val="24"/>
        </w:rPr>
        <w:t>AoC</w:t>
      </w:r>
      <w:proofErr w:type="spellEnd"/>
      <w:r w:rsidRPr="00C07FCB">
        <w:rPr>
          <w:rFonts w:ascii="Calibri" w:hAnsi="Calibri" w:cs="Calibri"/>
          <w:color w:val="000000" w:themeColor="text1"/>
          <w:sz w:val="24"/>
          <w:szCs w:val="24"/>
        </w:rPr>
        <w:t xml:space="preserve"> between the EMG and torque criteria</w:t>
      </w:r>
      <w:r w:rsidR="00853C9A" w:rsidRPr="008D6A1A">
        <w:rPr>
          <w:rFonts w:ascii="Calibri" w:hAnsi="Calibri" w:cs="Calibri"/>
          <w:color w:val="000000" w:themeColor="text1"/>
          <w:sz w:val="24"/>
          <w:szCs w:val="24"/>
        </w:rPr>
        <w:t>:</w:t>
      </w:r>
      <w:r w:rsidR="00853C9A">
        <w:rPr>
          <w:rFonts w:ascii="Calibri" w:hAnsi="Calibri" w:cs="Calibri"/>
          <w:color w:val="000000" w:themeColor="text1"/>
          <w:sz w:val="24"/>
          <w:szCs w:val="24"/>
        </w:rPr>
        <w:t xml:space="preserve"> t</w:t>
      </w:r>
      <w:r w:rsidR="00D30AE7" w:rsidRPr="004D48C0">
        <w:rPr>
          <w:rFonts w:ascii="Calibri" w:hAnsi="Calibri" w:cs="Calibri"/>
          <w:color w:val="000000" w:themeColor="text1"/>
          <w:sz w:val="24"/>
          <w:szCs w:val="24"/>
        </w:rPr>
        <w:t xml:space="preserve">he two </w:t>
      </w:r>
      <w:proofErr w:type="spellStart"/>
      <w:r w:rsidR="00D30AE7" w:rsidRPr="004D48C0">
        <w:rPr>
          <w:rFonts w:ascii="Calibri" w:hAnsi="Calibri" w:cs="Calibri"/>
          <w:color w:val="000000" w:themeColor="text1"/>
          <w:sz w:val="24"/>
          <w:szCs w:val="24"/>
        </w:rPr>
        <w:t>AoC</w:t>
      </w:r>
      <w:proofErr w:type="spellEnd"/>
      <w:r w:rsidR="00D30AE7" w:rsidRPr="004D48C0">
        <w:rPr>
          <w:rFonts w:ascii="Calibri" w:hAnsi="Calibri" w:cs="Calibri"/>
          <w:color w:val="000000" w:themeColor="text1"/>
          <w:sz w:val="24"/>
          <w:szCs w:val="24"/>
        </w:rPr>
        <w:t xml:space="preserve"> results calculated from the EMG data and torque data during the isokinetic MTS show a significantly high correlation in both rater 1 (Pearson correlation coefficient</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0.937,</w:t>
      </w:r>
      <w:r w:rsidR="009141A8" w:rsidRPr="009141A8">
        <w:rPr>
          <w:rFonts w:ascii="Calibri" w:hAnsi="Calibri" w:cs="Calibri"/>
          <w:i/>
          <w:color w:val="000000" w:themeColor="text1"/>
          <w:sz w:val="24"/>
          <w:szCs w:val="24"/>
        </w:rPr>
        <w:t xml:space="preserve"> </w:t>
      </w:r>
      <w:r w:rsidR="009141A8" w:rsidRPr="00C07FCB">
        <w:rPr>
          <w:rFonts w:ascii="Calibri" w:hAnsi="Calibri" w:cs="Calibri"/>
          <w:color w:val="000000" w:themeColor="text1"/>
          <w:sz w:val="24"/>
          <w:szCs w:val="24"/>
        </w:rPr>
        <w:t>p</w:t>
      </w:r>
      <w:r w:rsidR="009141A8" w:rsidRPr="009141A8">
        <w:rPr>
          <w:rFonts w:ascii="Calibri" w:hAnsi="Calibri" w:cs="Calibri"/>
          <w:i/>
          <w:color w:val="000000" w:themeColor="text1"/>
          <w:sz w:val="24"/>
          <w:szCs w:val="24"/>
        </w:rPr>
        <w:t xml:space="preserve"> &lt;</w:t>
      </w:r>
      <w:r w:rsidR="00853C9A">
        <w:rPr>
          <w:rFonts w:ascii="Calibri" w:hAnsi="Calibri" w:cs="Calibri"/>
          <w:i/>
          <w:color w:val="000000" w:themeColor="text1"/>
          <w:sz w:val="24"/>
          <w:szCs w:val="24"/>
        </w:rPr>
        <w:t xml:space="preserve"> </w:t>
      </w:r>
      <w:r w:rsidR="00D30AE7" w:rsidRPr="004D48C0">
        <w:rPr>
          <w:rFonts w:ascii="Calibri" w:hAnsi="Calibri" w:cs="Calibri"/>
          <w:color w:val="000000" w:themeColor="text1"/>
          <w:sz w:val="24"/>
          <w:szCs w:val="24"/>
        </w:rPr>
        <w:t xml:space="preserve">0.001) and </w:t>
      </w:r>
      <w:r w:rsidR="00853C9A">
        <w:rPr>
          <w:rFonts w:ascii="Calibri" w:hAnsi="Calibri" w:cs="Calibri"/>
          <w:color w:val="000000" w:themeColor="text1"/>
          <w:sz w:val="24"/>
          <w:szCs w:val="24"/>
        </w:rPr>
        <w:t xml:space="preserve">rater </w:t>
      </w:r>
      <w:r w:rsidR="00D30AE7" w:rsidRPr="004D48C0">
        <w:rPr>
          <w:rFonts w:ascii="Calibri" w:hAnsi="Calibri" w:cs="Calibri"/>
          <w:color w:val="000000" w:themeColor="text1"/>
          <w:sz w:val="24"/>
          <w:szCs w:val="24"/>
        </w:rPr>
        <w:t>2 (Pearson correlation coefficient</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0.957,</w:t>
      </w:r>
      <w:r w:rsidR="009141A8" w:rsidRPr="009141A8">
        <w:rPr>
          <w:rFonts w:ascii="Calibri" w:hAnsi="Calibri" w:cs="Calibri"/>
          <w:i/>
          <w:color w:val="000000" w:themeColor="text1"/>
          <w:sz w:val="24"/>
          <w:szCs w:val="24"/>
        </w:rPr>
        <w:t xml:space="preserve"> </w:t>
      </w:r>
      <w:r w:rsidR="009141A8" w:rsidRPr="00C07FCB">
        <w:rPr>
          <w:rFonts w:ascii="Calibri" w:hAnsi="Calibri" w:cs="Calibri"/>
          <w:color w:val="000000" w:themeColor="text1"/>
          <w:sz w:val="24"/>
          <w:szCs w:val="24"/>
        </w:rPr>
        <w:t>p</w:t>
      </w:r>
      <w:r w:rsidR="009141A8" w:rsidRPr="009141A8">
        <w:rPr>
          <w:rFonts w:ascii="Calibri" w:hAnsi="Calibri" w:cs="Calibri"/>
          <w:i/>
          <w:color w:val="000000" w:themeColor="text1"/>
          <w:sz w:val="24"/>
          <w:szCs w:val="24"/>
        </w:rPr>
        <w:t xml:space="preserve"> &lt;</w:t>
      </w:r>
      <w:r w:rsidR="00853C9A">
        <w:rPr>
          <w:rFonts w:ascii="Calibri" w:hAnsi="Calibri" w:cs="Calibri"/>
          <w:i/>
          <w:color w:val="000000" w:themeColor="text1"/>
          <w:sz w:val="24"/>
          <w:szCs w:val="24"/>
        </w:rPr>
        <w:t xml:space="preserve"> </w:t>
      </w:r>
      <w:r w:rsidR="00D30AE7" w:rsidRPr="004D48C0">
        <w:rPr>
          <w:rFonts w:ascii="Calibri" w:hAnsi="Calibri" w:cs="Calibri"/>
          <w:color w:val="000000" w:themeColor="text1"/>
          <w:sz w:val="24"/>
          <w:szCs w:val="24"/>
        </w:rPr>
        <w:t xml:space="preserve">0.001). </w:t>
      </w:r>
      <w:r w:rsidR="008610C3" w:rsidRPr="004D48C0">
        <w:rPr>
          <w:rFonts w:ascii="Calibri" w:hAnsi="Calibri" w:cs="Calibri" w:hint="eastAsia"/>
          <w:color w:val="000000" w:themeColor="text1"/>
          <w:sz w:val="24"/>
          <w:szCs w:val="24"/>
        </w:rPr>
        <w:t>Moreover,</w:t>
      </w:r>
      <w:r w:rsidR="008610C3" w:rsidRPr="004D48C0">
        <w:rPr>
          <w:rFonts w:ascii="Calibri" w:hAnsi="Calibri" w:cs="Calibri"/>
          <w:color w:val="000000" w:themeColor="text1"/>
          <w:sz w:val="24"/>
          <w:szCs w:val="24"/>
        </w:rPr>
        <w:t xml:space="preserve"> the timing of </w:t>
      </w:r>
      <w:proofErr w:type="spellStart"/>
      <w:r w:rsidR="00D30AE7" w:rsidRPr="004D48C0">
        <w:rPr>
          <w:rFonts w:ascii="Calibri" w:hAnsi="Calibri" w:cs="Calibri"/>
          <w:color w:val="000000" w:themeColor="text1"/>
          <w:sz w:val="24"/>
          <w:szCs w:val="24"/>
        </w:rPr>
        <w:t>AoC</w:t>
      </w:r>
      <w:proofErr w:type="spellEnd"/>
      <w:r w:rsidR="00D30AE7" w:rsidRPr="004D48C0">
        <w:rPr>
          <w:rFonts w:ascii="Calibri" w:hAnsi="Calibri" w:cs="Calibri"/>
          <w:color w:val="000000" w:themeColor="text1"/>
          <w:sz w:val="24"/>
          <w:szCs w:val="24"/>
        </w:rPr>
        <w:t xml:space="preserve"> between the two results was highly consistent with an ICC of 1 (p</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&lt;</w:t>
      </w:r>
      <w:r w:rsidR="00853C9A">
        <w:rPr>
          <w:rFonts w:ascii="Calibri" w:hAnsi="Calibri" w:cs="Calibri"/>
          <w:color w:val="000000" w:themeColor="text1"/>
          <w:sz w:val="24"/>
          <w:szCs w:val="24"/>
        </w:rPr>
        <w:t xml:space="preserve"> </w:t>
      </w:r>
      <w:r w:rsidR="00D30AE7" w:rsidRPr="004D48C0">
        <w:rPr>
          <w:rFonts w:ascii="Calibri" w:hAnsi="Calibri" w:cs="Calibri"/>
          <w:color w:val="000000" w:themeColor="text1"/>
          <w:sz w:val="24"/>
          <w:szCs w:val="24"/>
        </w:rPr>
        <w:t>0.001).</w:t>
      </w:r>
    </w:p>
    <w:p w14:paraId="38C83A4B" w14:textId="77777777" w:rsidR="0081602E" w:rsidRPr="004D48C0" w:rsidRDefault="0081602E">
      <w:pPr>
        <w:wordWrap/>
        <w:adjustRightInd w:val="0"/>
        <w:spacing w:after="0" w:line="240" w:lineRule="auto"/>
        <w:jc w:val="left"/>
        <w:rPr>
          <w:rFonts w:ascii="Calibri" w:hAnsi="Calibri" w:cs="Calibri"/>
          <w:color w:val="000000" w:themeColor="text1"/>
          <w:sz w:val="24"/>
          <w:szCs w:val="24"/>
        </w:rPr>
      </w:pPr>
    </w:p>
    <w:p w14:paraId="74710F3B" w14:textId="461B9A52" w:rsidR="0081602E" w:rsidRPr="004D48C0" w:rsidRDefault="0081602E">
      <w:pPr>
        <w:wordWrap/>
        <w:adjustRightInd w:val="0"/>
        <w:spacing w:after="0" w:line="240" w:lineRule="auto"/>
        <w:jc w:val="left"/>
        <w:rPr>
          <w:rFonts w:ascii="Calibri" w:hAnsi="Calibri" w:cs="Calibri"/>
          <w:bCs/>
          <w:color w:val="000000" w:themeColor="text1"/>
          <w:sz w:val="24"/>
          <w:szCs w:val="24"/>
        </w:rPr>
      </w:pPr>
      <w:r w:rsidRPr="004D48C0">
        <w:rPr>
          <w:rFonts w:ascii="Calibri" w:hAnsi="Calibri" w:cs="Calibri"/>
          <w:b/>
          <w:color w:val="000000" w:themeColor="text1"/>
          <w:sz w:val="24"/>
          <w:szCs w:val="24"/>
        </w:rPr>
        <w:t>FIGURE AND TABLE LEGENDS:</w:t>
      </w:r>
    </w:p>
    <w:bookmarkEnd w:id="2"/>
    <w:p w14:paraId="30624F48" w14:textId="1991AC24" w:rsidR="006B552F" w:rsidRPr="004D48C0" w:rsidRDefault="006B552F">
      <w:pPr>
        <w:wordWrap/>
        <w:adjustRightInd w:val="0"/>
        <w:spacing w:after="0" w:line="240" w:lineRule="auto"/>
        <w:jc w:val="left"/>
        <w:rPr>
          <w:rFonts w:ascii="Calibri" w:hAnsi="Calibri" w:cs="Calibri"/>
          <w:color w:val="000000" w:themeColor="text1"/>
          <w:sz w:val="24"/>
          <w:szCs w:val="24"/>
        </w:rPr>
      </w:pPr>
    </w:p>
    <w:p w14:paraId="269C9E63" w14:textId="071B945E" w:rsidR="008E1157" w:rsidRPr="008D6A1A"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1</w:t>
      </w:r>
      <w:r w:rsidR="00853C9A">
        <w:rPr>
          <w:rFonts w:ascii="Calibri" w:hAnsi="Calibri" w:cs="Calibri"/>
          <w:b/>
          <w:color w:val="000000" w:themeColor="text1"/>
          <w:sz w:val="24"/>
          <w:szCs w:val="24"/>
        </w:rPr>
        <w:t>:</w:t>
      </w:r>
      <w:r w:rsidR="00E30957" w:rsidRPr="004D48C0">
        <w:rPr>
          <w:rFonts w:ascii="Calibri" w:hAnsi="Calibri" w:cs="Calibri"/>
          <w:b/>
          <w:color w:val="000000" w:themeColor="text1"/>
          <w:sz w:val="24"/>
          <w:szCs w:val="24"/>
        </w:rPr>
        <w:t xml:space="preserve"> Experiment flow chart.</w:t>
      </w:r>
      <w:r w:rsidR="008E1157" w:rsidRPr="004D48C0">
        <w:rPr>
          <w:rFonts w:ascii="Calibri" w:hAnsi="Calibri" w:cs="Calibri" w:hint="eastAsia"/>
          <w:b/>
          <w:color w:val="000000" w:themeColor="text1"/>
          <w:sz w:val="24"/>
          <w:szCs w:val="24"/>
        </w:rPr>
        <w:t xml:space="preserve"> </w:t>
      </w:r>
      <w:r w:rsidR="008E1157" w:rsidRPr="004D48C0">
        <w:rPr>
          <w:rFonts w:ascii="Calibri" w:hAnsi="Calibri" w:cs="Calibri" w:hint="eastAsia"/>
          <w:color w:val="000000" w:themeColor="text1"/>
          <w:sz w:val="24"/>
          <w:szCs w:val="24"/>
        </w:rPr>
        <w:t xml:space="preserve">This figure is modified from </w:t>
      </w:r>
      <w:r w:rsidR="008E1157" w:rsidRPr="004D48C0">
        <w:rPr>
          <w:rFonts w:ascii="Calibri" w:hAnsi="Calibri" w:cs="Calibri"/>
          <w:color w:val="000000" w:themeColor="text1"/>
          <w:sz w:val="24"/>
          <w:szCs w:val="24"/>
        </w:rPr>
        <w:t>Sin et al.</w:t>
      </w:r>
      <w:r w:rsidR="008E1157" w:rsidRPr="004D48C0">
        <w:rPr>
          <w:rFonts w:ascii="Calibri" w:hAnsi="Calibri" w:cs="Calibri"/>
          <w:color w:val="000000" w:themeColor="text1"/>
          <w:sz w:val="24"/>
          <w:szCs w:val="24"/>
          <w:vertAlign w:val="superscript"/>
        </w:rPr>
        <w:t>10</w:t>
      </w:r>
      <w:r w:rsidR="00853C9A">
        <w:rPr>
          <w:rFonts w:ascii="Calibri" w:hAnsi="Calibri" w:cs="Calibri"/>
          <w:color w:val="000000" w:themeColor="text1"/>
          <w:sz w:val="24"/>
          <w:szCs w:val="24"/>
        </w:rPr>
        <w:t>.</w:t>
      </w:r>
    </w:p>
    <w:p w14:paraId="03452B18" w14:textId="77777777" w:rsidR="00E30957" w:rsidRPr="004D48C0" w:rsidRDefault="00E30957">
      <w:pPr>
        <w:wordWrap/>
        <w:adjustRightInd w:val="0"/>
        <w:spacing w:after="0" w:line="240" w:lineRule="auto"/>
        <w:jc w:val="left"/>
        <w:rPr>
          <w:rFonts w:ascii="Calibri" w:hAnsi="Calibri" w:cs="Calibri"/>
          <w:b/>
          <w:color w:val="000000" w:themeColor="text1"/>
          <w:sz w:val="24"/>
          <w:szCs w:val="24"/>
        </w:rPr>
      </w:pPr>
    </w:p>
    <w:p w14:paraId="5EC82D5A" w14:textId="33E81A08" w:rsidR="00B529AF" w:rsidRPr="008D6A1A"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2</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Isokinetic MTS test </w:t>
      </w:r>
      <w:r w:rsidR="00853C9A">
        <w:rPr>
          <w:rFonts w:ascii="Calibri" w:hAnsi="Calibri" w:cs="Calibri"/>
          <w:b/>
          <w:color w:val="000000" w:themeColor="text1"/>
          <w:sz w:val="24"/>
          <w:szCs w:val="24"/>
        </w:rPr>
        <w:t>r</w:t>
      </w:r>
      <w:r w:rsidR="00B529AF" w:rsidRPr="004D48C0">
        <w:rPr>
          <w:rFonts w:ascii="Calibri" w:hAnsi="Calibri" w:cs="Calibri"/>
          <w:b/>
          <w:color w:val="000000" w:themeColor="text1"/>
          <w:sz w:val="24"/>
          <w:szCs w:val="24"/>
        </w:rPr>
        <w:t>obot.</w:t>
      </w:r>
      <w:r w:rsidR="00B529AF" w:rsidRPr="004D48C0">
        <w:rPr>
          <w:rFonts w:ascii="Calibri" w:hAnsi="Calibri" w:cs="Calibri"/>
          <w:color w:val="000000" w:themeColor="text1"/>
          <w:sz w:val="24"/>
          <w:szCs w:val="24"/>
        </w:rPr>
        <w:t xml:space="preserve"> (</w:t>
      </w:r>
      <w:r w:rsidR="00853C9A" w:rsidRPr="00C07FCB">
        <w:rPr>
          <w:rFonts w:ascii="Calibri" w:hAnsi="Calibri" w:cs="Calibri"/>
          <w:b/>
          <w:color w:val="000000" w:themeColor="text1"/>
          <w:sz w:val="24"/>
          <w:szCs w:val="24"/>
        </w:rPr>
        <w:t>A</w:t>
      </w:r>
      <w:r w:rsidR="00B529AF" w:rsidRPr="004D48C0">
        <w:rPr>
          <w:rFonts w:ascii="Calibri" w:hAnsi="Calibri" w:cs="Calibri"/>
          <w:color w:val="000000" w:themeColor="text1"/>
          <w:sz w:val="24"/>
          <w:szCs w:val="24"/>
        </w:rPr>
        <w:t>) Configuration of the isokinetic robot device</w:t>
      </w:r>
      <w:r w:rsidR="00853C9A">
        <w:rPr>
          <w:rFonts w:ascii="Calibri" w:hAnsi="Calibri" w:cs="Calibri"/>
          <w:color w:val="000000" w:themeColor="text1"/>
          <w:sz w:val="24"/>
          <w:szCs w:val="24"/>
        </w:rPr>
        <w:t>.</w:t>
      </w:r>
      <w:r w:rsidR="00B529AF" w:rsidRPr="004D48C0">
        <w:rPr>
          <w:rFonts w:ascii="Calibri" w:hAnsi="Calibri" w:cs="Calibri"/>
          <w:color w:val="000000" w:themeColor="text1"/>
          <w:sz w:val="24"/>
          <w:szCs w:val="24"/>
        </w:rPr>
        <w:t xml:space="preserve"> (</w:t>
      </w:r>
      <w:r w:rsidR="00853C9A" w:rsidRPr="00C07FCB">
        <w:rPr>
          <w:rFonts w:ascii="Calibri" w:hAnsi="Calibri" w:cs="Calibri"/>
          <w:b/>
          <w:color w:val="000000" w:themeColor="text1"/>
          <w:sz w:val="24"/>
          <w:szCs w:val="24"/>
        </w:rPr>
        <w:t>B</w:t>
      </w:r>
      <w:r w:rsidR="00B529AF" w:rsidRPr="004D48C0">
        <w:rPr>
          <w:rFonts w:ascii="Calibri" w:hAnsi="Calibri" w:cs="Calibri"/>
          <w:color w:val="000000" w:themeColor="text1"/>
          <w:sz w:val="24"/>
          <w:szCs w:val="24"/>
        </w:rPr>
        <w:t xml:space="preserve">) Inside configuration of the device. The control system includes </w:t>
      </w:r>
      <w:r w:rsidR="00853C9A">
        <w:rPr>
          <w:rFonts w:ascii="Calibri" w:hAnsi="Calibri" w:cs="Calibri"/>
          <w:color w:val="000000" w:themeColor="text1"/>
          <w:sz w:val="24"/>
          <w:szCs w:val="24"/>
        </w:rPr>
        <w:t xml:space="preserve">a </w:t>
      </w:r>
      <w:r w:rsidR="00B529AF" w:rsidRPr="004D48C0">
        <w:rPr>
          <w:rFonts w:ascii="Calibri" w:hAnsi="Calibri" w:cs="Calibri"/>
          <w:color w:val="000000" w:themeColor="text1"/>
          <w:sz w:val="24"/>
          <w:szCs w:val="24"/>
        </w:rPr>
        <w:t>real-time processor and motor driver. (</w:t>
      </w:r>
      <w:r w:rsidR="00853C9A">
        <w:rPr>
          <w:rFonts w:ascii="Calibri" w:hAnsi="Calibri" w:cs="Calibri"/>
          <w:color w:val="000000" w:themeColor="text1"/>
          <w:sz w:val="24"/>
          <w:szCs w:val="24"/>
        </w:rPr>
        <w:t>B)</w:t>
      </w:r>
      <w:r w:rsidR="00B529AF" w:rsidRPr="004D48C0">
        <w:rPr>
          <w:rFonts w:ascii="Calibri" w:hAnsi="Calibri" w:cs="Calibri"/>
          <w:color w:val="000000" w:themeColor="text1"/>
          <w:sz w:val="24"/>
          <w:szCs w:val="24"/>
        </w:rPr>
        <w:t xml:space="preserve"> </w:t>
      </w:r>
      <w:r w:rsidR="00853C9A">
        <w:rPr>
          <w:rFonts w:ascii="Calibri" w:hAnsi="Calibri" w:cs="Calibri"/>
          <w:color w:val="000000" w:themeColor="text1"/>
          <w:sz w:val="24"/>
          <w:szCs w:val="24"/>
        </w:rPr>
        <w:t>was previously published</w:t>
      </w:r>
      <w:r w:rsidR="00B529AF" w:rsidRPr="004D48C0">
        <w:rPr>
          <w:rFonts w:ascii="Calibri" w:hAnsi="Calibri" w:cs="Calibri"/>
          <w:color w:val="000000" w:themeColor="text1"/>
          <w:sz w:val="24"/>
          <w:szCs w:val="24"/>
        </w:rPr>
        <w:t xml:space="preserve"> </w:t>
      </w:r>
      <w:r w:rsidR="00853C9A">
        <w:rPr>
          <w:rFonts w:ascii="Calibri" w:hAnsi="Calibri" w:cs="Calibri"/>
          <w:color w:val="000000" w:themeColor="text1"/>
          <w:sz w:val="24"/>
          <w:szCs w:val="24"/>
        </w:rPr>
        <w:t>by</w:t>
      </w:r>
      <w:r w:rsidR="00B529AF" w:rsidRPr="004D48C0">
        <w:rPr>
          <w:rFonts w:ascii="Calibri" w:hAnsi="Calibri" w:cs="Calibri"/>
          <w:color w:val="000000" w:themeColor="text1"/>
          <w:sz w:val="24"/>
          <w:szCs w:val="24"/>
        </w:rPr>
        <w:t xml:space="preserve"> Sin et al.</w:t>
      </w:r>
      <w:r w:rsidR="00B529AF" w:rsidRPr="004D48C0">
        <w:rPr>
          <w:rFonts w:ascii="Calibri" w:hAnsi="Calibri" w:cs="Calibri"/>
          <w:color w:val="000000" w:themeColor="text1"/>
          <w:sz w:val="24"/>
          <w:szCs w:val="24"/>
          <w:vertAlign w:val="superscript"/>
        </w:rPr>
        <w:t>10</w:t>
      </w:r>
      <w:r w:rsidR="00853C9A">
        <w:rPr>
          <w:rFonts w:ascii="Calibri" w:hAnsi="Calibri" w:cs="Calibri"/>
          <w:color w:val="000000" w:themeColor="text1"/>
          <w:sz w:val="24"/>
          <w:szCs w:val="24"/>
        </w:rPr>
        <w:t>.</w:t>
      </w:r>
    </w:p>
    <w:p w14:paraId="3A1BF95F" w14:textId="5F25EB9D"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4CCCC678" w14:textId="04A9FEEE" w:rsidR="00B529AF" w:rsidRPr="004D48C0"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3</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Composition of the manipulandum.</w:t>
      </w:r>
      <w:r w:rsidR="00B529AF" w:rsidRPr="004D48C0">
        <w:rPr>
          <w:rFonts w:ascii="Calibri" w:hAnsi="Calibri" w:cs="Calibri"/>
          <w:color w:val="000000" w:themeColor="text1"/>
          <w:sz w:val="24"/>
          <w:szCs w:val="24"/>
        </w:rPr>
        <w:t xml:space="preserve"> Two cuffs for </w:t>
      </w:r>
      <w:r w:rsidR="00853C9A">
        <w:rPr>
          <w:rFonts w:ascii="Calibri" w:hAnsi="Calibri" w:cs="Calibri"/>
          <w:color w:val="000000" w:themeColor="text1"/>
          <w:sz w:val="24"/>
          <w:szCs w:val="24"/>
        </w:rPr>
        <w:t xml:space="preserve">the </w:t>
      </w:r>
      <w:r w:rsidR="00B529AF" w:rsidRPr="004D48C0">
        <w:rPr>
          <w:rFonts w:ascii="Calibri" w:hAnsi="Calibri" w:cs="Calibri"/>
          <w:color w:val="000000" w:themeColor="text1"/>
          <w:sz w:val="24"/>
          <w:szCs w:val="24"/>
        </w:rPr>
        <w:t xml:space="preserve">wrist and forearm are connected to the linear slider through </w:t>
      </w:r>
      <w:r w:rsidR="00853C9A">
        <w:rPr>
          <w:rFonts w:ascii="Calibri" w:hAnsi="Calibri" w:cs="Calibri"/>
          <w:color w:val="000000" w:themeColor="text1"/>
          <w:sz w:val="24"/>
          <w:szCs w:val="24"/>
        </w:rPr>
        <w:t xml:space="preserve">a </w:t>
      </w:r>
      <w:r w:rsidR="00B529AF" w:rsidRPr="004D48C0">
        <w:rPr>
          <w:rFonts w:ascii="Calibri" w:hAnsi="Calibri" w:cs="Calibri"/>
          <w:color w:val="000000" w:themeColor="text1"/>
          <w:sz w:val="24"/>
          <w:szCs w:val="24"/>
        </w:rPr>
        <w:t>fixation block</w:t>
      </w:r>
      <w:r w:rsidR="00853C9A">
        <w:rPr>
          <w:rFonts w:ascii="Calibri" w:hAnsi="Calibri" w:cs="Calibri"/>
          <w:color w:val="000000" w:themeColor="text1"/>
          <w:sz w:val="24"/>
          <w:szCs w:val="24"/>
        </w:rPr>
        <w:t>,</w:t>
      </w:r>
      <w:r w:rsidR="00B529AF" w:rsidRPr="004D48C0">
        <w:rPr>
          <w:rFonts w:ascii="Calibri" w:hAnsi="Calibri" w:cs="Calibri"/>
          <w:color w:val="000000" w:themeColor="text1"/>
          <w:sz w:val="24"/>
          <w:szCs w:val="24"/>
        </w:rPr>
        <w:t xml:space="preserve"> making the position of the cuff adjustable. </w:t>
      </w:r>
      <w:r w:rsidR="00853C9A">
        <w:rPr>
          <w:rFonts w:ascii="Calibri" w:hAnsi="Calibri" w:cs="Calibri"/>
          <w:color w:val="000000" w:themeColor="text1"/>
          <w:sz w:val="24"/>
          <w:szCs w:val="24"/>
        </w:rPr>
        <w:t>A h</w:t>
      </w:r>
      <w:r w:rsidR="00B529AF" w:rsidRPr="004D48C0">
        <w:rPr>
          <w:rFonts w:ascii="Calibri" w:hAnsi="Calibri" w:cs="Calibri"/>
          <w:color w:val="000000" w:themeColor="text1"/>
          <w:sz w:val="24"/>
          <w:szCs w:val="24"/>
        </w:rPr>
        <w:t xml:space="preserve">andle and hand strap are switchable </w:t>
      </w:r>
      <w:r w:rsidR="00853C9A">
        <w:rPr>
          <w:rFonts w:ascii="Calibri" w:hAnsi="Calibri" w:cs="Calibri"/>
          <w:color w:val="000000" w:themeColor="text1"/>
          <w:sz w:val="24"/>
          <w:szCs w:val="24"/>
        </w:rPr>
        <w:t xml:space="preserve">from </w:t>
      </w:r>
      <w:r w:rsidR="00B529AF" w:rsidRPr="004D48C0">
        <w:rPr>
          <w:rFonts w:ascii="Calibri" w:hAnsi="Calibri" w:cs="Calibri"/>
          <w:color w:val="000000" w:themeColor="text1"/>
          <w:sz w:val="24"/>
          <w:szCs w:val="24"/>
        </w:rPr>
        <w:t>left</w:t>
      </w:r>
      <w:r w:rsidR="00853C9A">
        <w:rPr>
          <w:rFonts w:ascii="Calibri" w:hAnsi="Calibri" w:cs="Calibri"/>
          <w:color w:val="000000" w:themeColor="text1"/>
          <w:sz w:val="24"/>
          <w:szCs w:val="24"/>
        </w:rPr>
        <w:t>-to-</w:t>
      </w:r>
      <w:r w:rsidR="00B529AF" w:rsidRPr="004D48C0">
        <w:rPr>
          <w:rFonts w:ascii="Calibri" w:hAnsi="Calibri" w:cs="Calibri"/>
          <w:color w:val="000000" w:themeColor="text1"/>
          <w:sz w:val="24"/>
          <w:szCs w:val="24"/>
        </w:rPr>
        <w:t>right.</w:t>
      </w:r>
    </w:p>
    <w:p w14:paraId="371CB370" w14:textId="21F47490"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3A28845E" w14:textId="579188B5" w:rsidR="00B529AF" w:rsidRPr="004D48C0"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4</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Control system Configuration</w:t>
      </w:r>
      <w:r w:rsidR="00B529AF" w:rsidRPr="004D48C0">
        <w:rPr>
          <w:rFonts w:ascii="Calibri" w:hAnsi="Calibri" w:cs="Calibri"/>
          <w:color w:val="000000" w:themeColor="text1"/>
          <w:sz w:val="24"/>
          <w:szCs w:val="24"/>
        </w:rPr>
        <w:t>. The right three blocks show the hierarchy of the control system and arrows show the data flow between each unit.</w:t>
      </w:r>
    </w:p>
    <w:p w14:paraId="060B011E" w14:textId="47E2EF13"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67FA78A0" w14:textId="11167947" w:rsidR="00B529AF" w:rsidRPr="004D48C0"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5</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Graphic </w:t>
      </w:r>
      <w:r w:rsidR="00853C9A">
        <w:rPr>
          <w:rFonts w:ascii="Calibri" w:hAnsi="Calibri" w:cs="Calibri"/>
          <w:b/>
          <w:color w:val="000000" w:themeColor="text1"/>
          <w:sz w:val="24"/>
          <w:szCs w:val="24"/>
        </w:rPr>
        <w:t>u</w:t>
      </w:r>
      <w:r w:rsidR="00B529AF" w:rsidRPr="004D48C0">
        <w:rPr>
          <w:rFonts w:ascii="Calibri" w:hAnsi="Calibri" w:cs="Calibri"/>
          <w:b/>
          <w:color w:val="000000" w:themeColor="text1"/>
          <w:sz w:val="24"/>
          <w:szCs w:val="24"/>
        </w:rPr>
        <w:t xml:space="preserve">ser </w:t>
      </w:r>
      <w:r w:rsidR="00853C9A">
        <w:rPr>
          <w:rFonts w:ascii="Calibri" w:hAnsi="Calibri" w:cs="Calibri"/>
          <w:b/>
          <w:color w:val="000000" w:themeColor="text1"/>
          <w:sz w:val="24"/>
          <w:szCs w:val="24"/>
        </w:rPr>
        <w:t>i</w:t>
      </w:r>
      <w:r w:rsidR="00B529AF" w:rsidRPr="004D48C0">
        <w:rPr>
          <w:rFonts w:ascii="Calibri" w:hAnsi="Calibri" w:cs="Calibri"/>
          <w:b/>
          <w:color w:val="000000" w:themeColor="text1"/>
          <w:sz w:val="24"/>
          <w:szCs w:val="24"/>
        </w:rPr>
        <w:t>nterface (GUI).</w:t>
      </w:r>
      <w:r w:rsidR="00B529AF" w:rsidRPr="004D48C0">
        <w:rPr>
          <w:rFonts w:ascii="Calibri" w:hAnsi="Calibri" w:cs="Calibri"/>
          <w:color w:val="000000" w:themeColor="text1"/>
          <w:sz w:val="24"/>
          <w:szCs w:val="24"/>
        </w:rPr>
        <w:t xml:space="preserve"> The left side is the controller panel, which contains the various buttons or numeric controls required for robot control</w:t>
      </w:r>
      <w:r w:rsidR="00853C9A">
        <w:rPr>
          <w:rFonts w:ascii="Calibri" w:hAnsi="Calibri" w:cs="Calibri"/>
          <w:color w:val="000000" w:themeColor="text1"/>
          <w:sz w:val="24"/>
          <w:szCs w:val="24"/>
        </w:rPr>
        <w:t>. T</w:t>
      </w:r>
      <w:r w:rsidR="00B529AF" w:rsidRPr="004D48C0">
        <w:rPr>
          <w:rFonts w:ascii="Calibri" w:hAnsi="Calibri" w:cs="Calibri"/>
          <w:color w:val="000000" w:themeColor="text1"/>
          <w:sz w:val="24"/>
          <w:szCs w:val="24"/>
        </w:rPr>
        <w:t>he right side is a monitoring panel that shows the angle, interaction torque</w:t>
      </w:r>
      <w:r w:rsidR="00853C9A">
        <w:rPr>
          <w:rFonts w:ascii="Calibri" w:hAnsi="Calibri" w:cs="Calibri"/>
          <w:color w:val="000000" w:themeColor="text1"/>
          <w:sz w:val="24"/>
          <w:szCs w:val="24"/>
        </w:rPr>
        <w:t>,</w:t>
      </w:r>
      <w:r w:rsidR="00B529AF" w:rsidRPr="004D48C0">
        <w:rPr>
          <w:rFonts w:ascii="Calibri" w:hAnsi="Calibri" w:cs="Calibri"/>
          <w:color w:val="000000" w:themeColor="text1"/>
          <w:sz w:val="24"/>
          <w:szCs w:val="24"/>
        </w:rPr>
        <w:t xml:space="preserve"> and trigger signal in real</w:t>
      </w:r>
      <w:r w:rsidR="00853C9A">
        <w:rPr>
          <w:rFonts w:ascii="Calibri" w:hAnsi="Calibri" w:cs="Calibri"/>
          <w:color w:val="000000" w:themeColor="text1"/>
          <w:sz w:val="24"/>
          <w:szCs w:val="24"/>
        </w:rPr>
        <w:t>-</w:t>
      </w:r>
      <w:r w:rsidR="00B529AF" w:rsidRPr="004D48C0">
        <w:rPr>
          <w:rFonts w:ascii="Calibri" w:hAnsi="Calibri" w:cs="Calibri"/>
          <w:color w:val="000000" w:themeColor="text1"/>
          <w:sz w:val="24"/>
          <w:szCs w:val="24"/>
        </w:rPr>
        <w:t>time.</w:t>
      </w:r>
    </w:p>
    <w:p w14:paraId="00D8566F" w14:textId="636A8949"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092198A7" w14:textId="7C84BBF1" w:rsidR="00B529AF" w:rsidRPr="008D6A1A"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6</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Example of inertia effect compensation.</w:t>
      </w:r>
      <w:r w:rsidR="00B529AF" w:rsidRPr="004D48C0">
        <w:rPr>
          <w:rFonts w:ascii="Calibri" w:hAnsi="Calibri" w:cs="Calibri"/>
          <w:color w:val="000000" w:themeColor="text1"/>
          <w:sz w:val="24"/>
          <w:szCs w:val="24"/>
        </w:rPr>
        <w:t xml:space="preserve"> The green line indicates the raw torque; the blue dotted line indicates the inertial force model; and the red line indicates the inertial torque compensation result. This figure </w:t>
      </w:r>
      <w:r w:rsidR="00853C9A">
        <w:rPr>
          <w:rFonts w:ascii="Calibri" w:hAnsi="Calibri" w:cs="Calibri"/>
          <w:color w:val="000000" w:themeColor="text1"/>
          <w:sz w:val="24"/>
          <w:szCs w:val="24"/>
        </w:rPr>
        <w:t>was previously published</w:t>
      </w:r>
      <w:r w:rsidR="00B529AF" w:rsidRPr="004D48C0">
        <w:rPr>
          <w:rFonts w:ascii="Calibri" w:hAnsi="Calibri" w:cs="Calibri"/>
          <w:color w:val="000000" w:themeColor="text1"/>
          <w:sz w:val="24"/>
          <w:szCs w:val="24"/>
        </w:rPr>
        <w:t xml:space="preserve"> </w:t>
      </w:r>
      <w:r w:rsidR="00853C9A">
        <w:rPr>
          <w:rFonts w:ascii="Calibri" w:hAnsi="Calibri" w:cs="Calibri"/>
          <w:color w:val="000000" w:themeColor="text1"/>
          <w:sz w:val="24"/>
          <w:szCs w:val="24"/>
        </w:rPr>
        <w:t>by</w:t>
      </w:r>
      <w:r w:rsidR="00B529AF" w:rsidRPr="004D48C0">
        <w:rPr>
          <w:rFonts w:ascii="Calibri" w:hAnsi="Calibri" w:cs="Calibri"/>
          <w:color w:val="000000" w:themeColor="text1"/>
          <w:sz w:val="24"/>
          <w:szCs w:val="24"/>
        </w:rPr>
        <w:t xml:space="preserve"> Sin et al.</w:t>
      </w:r>
      <w:r w:rsidR="00B529AF" w:rsidRPr="004D48C0">
        <w:rPr>
          <w:rFonts w:ascii="Calibri" w:hAnsi="Calibri" w:cs="Calibri"/>
          <w:color w:val="000000" w:themeColor="text1"/>
          <w:sz w:val="24"/>
          <w:szCs w:val="24"/>
          <w:vertAlign w:val="superscript"/>
        </w:rPr>
        <w:t>10</w:t>
      </w:r>
      <w:r w:rsidR="00853C9A">
        <w:rPr>
          <w:rFonts w:ascii="Calibri" w:hAnsi="Calibri" w:cs="Calibri"/>
          <w:color w:val="000000" w:themeColor="text1"/>
          <w:sz w:val="24"/>
          <w:szCs w:val="24"/>
        </w:rPr>
        <w:t>.</w:t>
      </w:r>
    </w:p>
    <w:p w14:paraId="40529F1A" w14:textId="2C0392C5"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20225AA6" w14:textId="76E67538" w:rsidR="00B529AF" w:rsidRPr="00C07FCB"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7</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Example of </w:t>
      </w:r>
      <w:proofErr w:type="spellStart"/>
      <w:r w:rsidR="00B529AF" w:rsidRPr="004D48C0">
        <w:rPr>
          <w:rFonts w:ascii="Calibri" w:hAnsi="Calibri" w:cs="Calibri"/>
          <w:b/>
          <w:color w:val="000000" w:themeColor="text1"/>
          <w:sz w:val="24"/>
          <w:szCs w:val="24"/>
        </w:rPr>
        <w:t>AoC</w:t>
      </w:r>
      <w:proofErr w:type="spellEnd"/>
      <w:r w:rsidR="00B529AF" w:rsidRPr="004D48C0">
        <w:rPr>
          <w:rFonts w:ascii="Calibri" w:hAnsi="Calibri" w:cs="Calibri"/>
          <w:b/>
          <w:color w:val="000000" w:themeColor="text1"/>
          <w:sz w:val="24"/>
          <w:szCs w:val="24"/>
        </w:rPr>
        <w:t xml:space="preserve"> evaluation using EMG data (isokinetic MTS case).</w:t>
      </w:r>
      <w:r w:rsidR="00B529AF" w:rsidRPr="004D48C0">
        <w:rPr>
          <w:rFonts w:ascii="Calibri" w:hAnsi="Calibri" w:cs="Calibri"/>
          <w:color w:val="000000" w:themeColor="text1"/>
          <w:sz w:val="24"/>
          <w:szCs w:val="24"/>
        </w:rPr>
        <w:t xml:space="preserve"> </w:t>
      </w:r>
      <w:r w:rsidR="00853C9A">
        <w:rPr>
          <w:rFonts w:ascii="Calibri" w:hAnsi="Calibri" w:cs="Calibri"/>
          <w:color w:val="000000" w:themeColor="text1"/>
          <w:sz w:val="24"/>
          <w:szCs w:val="24"/>
        </w:rPr>
        <w:t>A</w:t>
      </w:r>
      <w:r w:rsidR="00916775">
        <w:rPr>
          <w:rFonts w:ascii="Calibri" w:hAnsi="Calibri" w:cs="Calibri"/>
          <w:color w:val="000000" w:themeColor="text1"/>
          <w:sz w:val="24"/>
          <w:szCs w:val="24"/>
        </w:rPr>
        <w:t>n</w:t>
      </w:r>
      <w:r w:rsidR="00853C9A">
        <w:rPr>
          <w:rFonts w:ascii="Calibri" w:hAnsi="Calibri" w:cs="Calibri"/>
          <w:color w:val="000000" w:themeColor="text1"/>
          <w:sz w:val="24"/>
          <w:szCs w:val="24"/>
        </w:rPr>
        <w:t xml:space="preserve"> </w:t>
      </w:r>
      <w:r w:rsidR="00B529AF" w:rsidRPr="004D48C0">
        <w:rPr>
          <w:rFonts w:ascii="Calibri" w:hAnsi="Calibri" w:cs="Calibri"/>
          <w:color w:val="000000" w:themeColor="text1"/>
          <w:sz w:val="24"/>
          <w:szCs w:val="24"/>
        </w:rPr>
        <w:t xml:space="preserve">RMS EMG value </w:t>
      </w:r>
      <w:r w:rsidR="00853C9A">
        <w:rPr>
          <w:rFonts w:ascii="Calibri" w:hAnsi="Calibri" w:cs="Calibri"/>
          <w:color w:val="000000" w:themeColor="text1"/>
          <w:sz w:val="24"/>
          <w:szCs w:val="24"/>
        </w:rPr>
        <w:t xml:space="preserve">of </w:t>
      </w:r>
      <w:r w:rsidR="00B529AF" w:rsidRPr="004D48C0">
        <w:rPr>
          <w:rFonts w:ascii="Calibri" w:hAnsi="Calibri" w:cs="Calibri"/>
          <w:color w:val="000000" w:themeColor="text1"/>
          <w:sz w:val="24"/>
          <w:szCs w:val="24"/>
        </w:rPr>
        <w:t>less than 0.1 is regarded as normal. Select</w:t>
      </w:r>
      <w:r w:rsidR="00853C9A">
        <w:rPr>
          <w:rFonts w:ascii="Calibri" w:hAnsi="Calibri" w:cs="Calibri"/>
          <w:color w:val="000000" w:themeColor="text1"/>
          <w:sz w:val="24"/>
          <w:szCs w:val="24"/>
        </w:rPr>
        <w:t>ion of</w:t>
      </w:r>
      <w:r w:rsidR="00B529AF" w:rsidRPr="004D48C0">
        <w:rPr>
          <w:rFonts w:ascii="Calibri" w:hAnsi="Calibri" w:cs="Calibri"/>
          <w:color w:val="000000" w:themeColor="text1"/>
          <w:sz w:val="24"/>
          <w:szCs w:val="24"/>
        </w:rPr>
        <w:t xml:space="preserve"> the starting point of the clear EMG upsurge point </w:t>
      </w:r>
      <w:r w:rsidR="00853C9A">
        <w:rPr>
          <w:rFonts w:ascii="Calibri" w:hAnsi="Calibri" w:cs="Calibri"/>
          <w:color w:val="000000" w:themeColor="text1"/>
          <w:sz w:val="24"/>
          <w:szCs w:val="24"/>
        </w:rPr>
        <w:t xml:space="preserve">is performed, </w:t>
      </w:r>
      <w:r w:rsidR="00B529AF" w:rsidRPr="004D48C0">
        <w:rPr>
          <w:rFonts w:ascii="Calibri" w:hAnsi="Calibri" w:cs="Calibri"/>
          <w:color w:val="000000" w:themeColor="text1"/>
          <w:sz w:val="24"/>
          <w:szCs w:val="24"/>
        </w:rPr>
        <w:t xml:space="preserve">and the angle value at that time is determined as </w:t>
      </w:r>
      <w:proofErr w:type="spellStart"/>
      <w:r w:rsidR="00B529AF" w:rsidRPr="004D48C0">
        <w:rPr>
          <w:rFonts w:ascii="Calibri" w:hAnsi="Calibri" w:cs="Calibri"/>
          <w:color w:val="000000" w:themeColor="text1"/>
          <w:sz w:val="24"/>
          <w:szCs w:val="24"/>
        </w:rPr>
        <w:t>AoC</w:t>
      </w:r>
      <w:proofErr w:type="spellEnd"/>
      <w:r w:rsidR="00B529AF" w:rsidRPr="004D48C0">
        <w:rPr>
          <w:rFonts w:ascii="Calibri" w:hAnsi="Calibri" w:cs="Calibri"/>
          <w:color w:val="000000" w:themeColor="text1"/>
          <w:sz w:val="24"/>
          <w:szCs w:val="24"/>
        </w:rPr>
        <w:t xml:space="preserve">. This figure </w:t>
      </w:r>
      <w:r w:rsidR="00853C9A">
        <w:rPr>
          <w:rFonts w:ascii="Calibri" w:hAnsi="Calibri" w:cs="Calibri"/>
          <w:color w:val="000000" w:themeColor="text1"/>
          <w:sz w:val="24"/>
          <w:szCs w:val="24"/>
        </w:rPr>
        <w:t>was previously published by</w:t>
      </w:r>
      <w:r w:rsidR="00B529AF" w:rsidRPr="004D48C0">
        <w:rPr>
          <w:rFonts w:ascii="Calibri" w:hAnsi="Calibri" w:cs="Calibri"/>
          <w:color w:val="000000" w:themeColor="text1"/>
          <w:sz w:val="24"/>
          <w:szCs w:val="24"/>
        </w:rPr>
        <w:t xml:space="preserve"> Sin et al.</w:t>
      </w:r>
      <w:r w:rsidR="00B529AF" w:rsidRPr="004D48C0">
        <w:rPr>
          <w:rFonts w:ascii="Calibri" w:hAnsi="Calibri" w:cs="Calibri"/>
          <w:color w:val="000000" w:themeColor="text1"/>
          <w:sz w:val="24"/>
          <w:szCs w:val="24"/>
          <w:vertAlign w:val="superscript"/>
        </w:rPr>
        <w:t>10</w:t>
      </w:r>
      <w:r w:rsidR="00853C9A">
        <w:rPr>
          <w:rFonts w:ascii="Calibri" w:hAnsi="Calibri" w:cs="Calibri"/>
          <w:color w:val="000000" w:themeColor="text1"/>
          <w:sz w:val="24"/>
          <w:szCs w:val="24"/>
        </w:rPr>
        <w:t>.</w:t>
      </w:r>
    </w:p>
    <w:p w14:paraId="4C3477CD" w14:textId="42EF5F2B" w:rsidR="009006B8" w:rsidRPr="004D48C0" w:rsidRDefault="009006B8">
      <w:pPr>
        <w:wordWrap/>
        <w:adjustRightInd w:val="0"/>
        <w:spacing w:after="0" w:line="240" w:lineRule="auto"/>
        <w:jc w:val="left"/>
        <w:rPr>
          <w:rFonts w:ascii="Calibri" w:hAnsi="Calibri" w:cs="Calibri"/>
          <w:color w:val="000000" w:themeColor="text1"/>
          <w:sz w:val="24"/>
          <w:szCs w:val="24"/>
        </w:rPr>
      </w:pPr>
    </w:p>
    <w:p w14:paraId="7422C624" w14:textId="480D8F2D" w:rsidR="00B529AF" w:rsidRPr="008D6A1A"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8</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Example of </w:t>
      </w:r>
      <w:proofErr w:type="spellStart"/>
      <w:r w:rsidR="00B529AF" w:rsidRPr="004D48C0">
        <w:rPr>
          <w:rFonts w:ascii="Calibri" w:hAnsi="Calibri" w:cs="Calibri"/>
          <w:b/>
          <w:color w:val="000000" w:themeColor="text1"/>
          <w:sz w:val="24"/>
          <w:szCs w:val="24"/>
        </w:rPr>
        <w:t>AoC</w:t>
      </w:r>
      <w:proofErr w:type="spellEnd"/>
      <w:r w:rsidR="00B529AF" w:rsidRPr="004D48C0">
        <w:rPr>
          <w:rFonts w:ascii="Calibri" w:hAnsi="Calibri" w:cs="Calibri"/>
          <w:b/>
          <w:color w:val="000000" w:themeColor="text1"/>
          <w:sz w:val="24"/>
          <w:szCs w:val="24"/>
        </w:rPr>
        <w:t xml:space="preserve"> evaluation using torque data (isokinetic MTS case).</w:t>
      </w:r>
      <w:r w:rsidR="00B529AF" w:rsidRPr="004D48C0">
        <w:rPr>
          <w:rFonts w:ascii="Calibri" w:hAnsi="Calibri" w:cs="Calibri"/>
          <w:color w:val="000000" w:themeColor="text1"/>
          <w:sz w:val="24"/>
          <w:szCs w:val="24"/>
        </w:rPr>
        <w:t xml:space="preserve"> </w:t>
      </w:r>
      <w:r w:rsidR="008D6A1A">
        <w:rPr>
          <w:rFonts w:ascii="Calibri" w:hAnsi="Calibri" w:cs="Calibri"/>
          <w:color w:val="000000" w:themeColor="text1"/>
          <w:sz w:val="24"/>
          <w:szCs w:val="24"/>
        </w:rPr>
        <w:t>Evaluation involves the following steps: d</w:t>
      </w:r>
      <w:r w:rsidR="00B450BA" w:rsidRPr="004D48C0">
        <w:rPr>
          <w:rFonts w:ascii="Calibri" w:hAnsi="Calibri" w:cs="Calibri"/>
          <w:color w:val="000000" w:themeColor="text1"/>
          <w:sz w:val="24"/>
          <w:szCs w:val="24"/>
        </w:rPr>
        <w:t xml:space="preserve">raw two lines </w:t>
      </w:r>
      <w:r w:rsidR="0034072A" w:rsidRPr="004D48C0">
        <w:rPr>
          <w:rFonts w:ascii="Calibri" w:hAnsi="Calibri" w:cs="Calibri"/>
          <w:color w:val="000000" w:themeColor="text1"/>
          <w:sz w:val="24"/>
          <w:szCs w:val="24"/>
        </w:rPr>
        <w:t>connecting the torque of the assessment starting point and the end point with an arbitrary torque data, respectively</w:t>
      </w:r>
      <w:r w:rsidR="008D6A1A">
        <w:rPr>
          <w:rFonts w:ascii="Calibri" w:hAnsi="Calibri" w:cs="Calibri"/>
          <w:color w:val="000000" w:themeColor="text1"/>
          <w:sz w:val="24"/>
          <w:szCs w:val="24"/>
        </w:rPr>
        <w:t>;</w:t>
      </w:r>
      <w:r w:rsidR="0034072A" w:rsidRPr="004D48C0">
        <w:rPr>
          <w:rFonts w:ascii="Calibri" w:hAnsi="Calibri" w:cs="Calibri"/>
          <w:color w:val="000000" w:themeColor="text1"/>
          <w:sz w:val="24"/>
          <w:szCs w:val="24"/>
        </w:rPr>
        <w:t xml:space="preserve"> </w:t>
      </w:r>
      <w:r w:rsidR="008D6A1A">
        <w:rPr>
          <w:rFonts w:ascii="Calibri" w:hAnsi="Calibri" w:cs="Calibri"/>
          <w:color w:val="000000" w:themeColor="text1"/>
          <w:sz w:val="24"/>
          <w:szCs w:val="24"/>
        </w:rPr>
        <w:t>f</w:t>
      </w:r>
      <w:r w:rsidR="0034072A" w:rsidRPr="004D48C0">
        <w:rPr>
          <w:rFonts w:ascii="Calibri" w:hAnsi="Calibri" w:cs="Calibri"/>
          <w:color w:val="000000" w:themeColor="text1"/>
          <w:sz w:val="24"/>
          <w:szCs w:val="24"/>
        </w:rPr>
        <w:t xml:space="preserve">ind </w:t>
      </w:r>
      <w:r w:rsidR="00B450BA" w:rsidRPr="004D48C0">
        <w:rPr>
          <w:rFonts w:ascii="Calibri" w:hAnsi="Calibri" w:cs="Calibri"/>
          <w:color w:val="000000" w:themeColor="text1"/>
          <w:sz w:val="24"/>
          <w:szCs w:val="24"/>
        </w:rPr>
        <w:t>the point where the two lines become the regression line of the torque data before and after the selected point</w:t>
      </w:r>
      <w:r w:rsidR="008D6A1A">
        <w:rPr>
          <w:rFonts w:ascii="Calibri" w:hAnsi="Calibri" w:cs="Calibri"/>
          <w:color w:val="000000" w:themeColor="text1"/>
          <w:sz w:val="24"/>
          <w:szCs w:val="24"/>
        </w:rPr>
        <w:t>; i</w:t>
      </w:r>
      <w:r w:rsidR="00B450BA" w:rsidRPr="004D48C0">
        <w:rPr>
          <w:rFonts w:ascii="Calibri" w:hAnsi="Calibri" w:cs="Calibri"/>
          <w:color w:val="000000" w:themeColor="text1"/>
          <w:sz w:val="24"/>
          <w:szCs w:val="24"/>
        </w:rPr>
        <w:t xml:space="preserve">f there is a significant difference between the gradient of two regression line, it is judged that a stretch reflex occurs at this point. </w:t>
      </w:r>
      <w:r w:rsidR="00B529AF" w:rsidRPr="004D48C0">
        <w:rPr>
          <w:rFonts w:ascii="Calibri" w:hAnsi="Calibri" w:cs="Calibri"/>
          <w:color w:val="000000" w:themeColor="text1"/>
          <w:sz w:val="24"/>
          <w:szCs w:val="24"/>
        </w:rPr>
        <w:t xml:space="preserve">This figure </w:t>
      </w:r>
      <w:r w:rsidR="00853C9A">
        <w:rPr>
          <w:rFonts w:ascii="Calibri" w:hAnsi="Calibri" w:cs="Calibri"/>
          <w:color w:val="000000" w:themeColor="text1"/>
          <w:sz w:val="24"/>
          <w:szCs w:val="24"/>
        </w:rPr>
        <w:t>was previously published by</w:t>
      </w:r>
      <w:r w:rsidR="00B529AF" w:rsidRPr="004D48C0">
        <w:rPr>
          <w:rFonts w:ascii="Calibri" w:hAnsi="Calibri" w:cs="Calibri"/>
          <w:color w:val="000000" w:themeColor="text1"/>
          <w:sz w:val="24"/>
          <w:szCs w:val="24"/>
        </w:rPr>
        <w:t xml:space="preserve"> Sin et al.</w:t>
      </w:r>
      <w:r w:rsidR="00B529AF" w:rsidRPr="004D48C0">
        <w:rPr>
          <w:rFonts w:ascii="Calibri" w:hAnsi="Calibri" w:cs="Calibri"/>
          <w:color w:val="000000" w:themeColor="text1"/>
          <w:sz w:val="24"/>
          <w:szCs w:val="24"/>
          <w:vertAlign w:val="superscript"/>
        </w:rPr>
        <w:t>10</w:t>
      </w:r>
      <w:r w:rsidR="00853C9A">
        <w:rPr>
          <w:rFonts w:ascii="Calibri" w:hAnsi="Calibri" w:cs="Calibri"/>
          <w:color w:val="000000" w:themeColor="text1"/>
          <w:sz w:val="24"/>
          <w:szCs w:val="24"/>
        </w:rPr>
        <w:t>.</w:t>
      </w:r>
    </w:p>
    <w:p w14:paraId="6D273F56" w14:textId="0A8FF800"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5029D19F" w14:textId="3D221F7E" w:rsidR="00B529AF" w:rsidRPr="008D6A1A"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9</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Example of </w:t>
      </w:r>
      <w:proofErr w:type="spellStart"/>
      <w:r w:rsidR="00B529AF" w:rsidRPr="004D48C0">
        <w:rPr>
          <w:rFonts w:ascii="Calibri" w:hAnsi="Calibri" w:cs="Calibri"/>
          <w:b/>
          <w:color w:val="000000" w:themeColor="text1"/>
          <w:sz w:val="24"/>
          <w:szCs w:val="24"/>
        </w:rPr>
        <w:t>AoC</w:t>
      </w:r>
      <w:proofErr w:type="spellEnd"/>
      <w:r w:rsidR="00B529AF" w:rsidRPr="004D48C0">
        <w:rPr>
          <w:rFonts w:ascii="Calibri" w:hAnsi="Calibri" w:cs="Calibri"/>
          <w:b/>
          <w:color w:val="000000" w:themeColor="text1"/>
          <w:sz w:val="24"/>
          <w:szCs w:val="24"/>
        </w:rPr>
        <w:t xml:space="preserve"> evaluation using EMG data (</w:t>
      </w:r>
      <w:r w:rsidR="008D6A1A">
        <w:rPr>
          <w:rFonts w:ascii="Calibri" w:hAnsi="Calibri" w:cs="Calibri"/>
          <w:b/>
          <w:color w:val="000000" w:themeColor="text1"/>
          <w:sz w:val="24"/>
          <w:szCs w:val="24"/>
        </w:rPr>
        <w:t>m</w:t>
      </w:r>
      <w:r w:rsidR="00B529AF" w:rsidRPr="004D48C0">
        <w:rPr>
          <w:rFonts w:ascii="Calibri" w:hAnsi="Calibri" w:cs="Calibri"/>
          <w:b/>
          <w:color w:val="000000" w:themeColor="text1"/>
          <w:sz w:val="24"/>
          <w:szCs w:val="24"/>
        </w:rPr>
        <w:t>anual MTS case</w:t>
      </w:r>
      <w:r w:rsidR="00B529AF" w:rsidRPr="004D48C0">
        <w:rPr>
          <w:rFonts w:ascii="Calibri" w:hAnsi="Calibri" w:cs="Calibri"/>
          <w:color w:val="000000" w:themeColor="text1"/>
          <w:sz w:val="24"/>
          <w:szCs w:val="24"/>
        </w:rPr>
        <w:t xml:space="preserve">). </w:t>
      </w:r>
      <w:r w:rsidR="008D6A1A">
        <w:rPr>
          <w:rFonts w:ascii="Calibri" w:hAnsi="Calibri" w:cs="Calibri"/>
          <w:color w:val="000000" w:themeColor="text1"/>
          <w:sz w:val="24"/>
          <w:szCs w:val="24"/>
        </w:rPr>
        <w:t xml:space="preserve">As done in </w:t>
      </w:r>
      <w:r w:rsidR="00B529AF" w:rsidRPr="004D48C0">
        <w:rPr>
          <w:rFonts w:ascii="Calibri" w:hAnsi="Calibri" w:cs="Calibri"/>
          <w:color w:val="000000" w:themeColor="text1"/>
          <w:sz w:val="24"/>
          <w:szCs w:val="24"/>
        </w:rPr>
        <w:t xml:space="preserve">the </w:t>
      </w:r>
      <w:r w:rsidR="00B529AF" w:rsidRPr="004D48C0">
        <w:rPr>
          <w:rFonts w:ascii="Calibri" w:hAnsi="Calibri" w:cs="Calibri"/>
          <w:color w:val="000000" w:themeColor="text1"/>
          <w:sz w:val="24"/>
          <w:szCs w:val="24"/>
        </w:rPr>
        <w:lastRenderedPageBreak/>
        <w:t>isokinetic case (</w:t>
      </w:r>
      <w:r w:rsidRPr="009141A8">
        <w:rPr>
          <w:rFonts w:ascii="Calibri" w:hAnsi="Calibri" w:cs="Calibri"/>
          <w:b/>
          <w:color w:val="000000" w:themeColor="text1"/>
          <w:sz w:val="24"/>
          <w:szCs w:val="24"/>
        </w:rPr>
        <w:t>Figure 7</w:t>
      </w:r>
      <w:r w:rsidR="00B529AF" w:rsidRPr="004D48C0">
        <w:rPr>
          <w:rFonts w:ascii="Calibri" w:hAnsi="Calibri" w:cs="Calibri"/>
          <w:color w:val="000000" w:themeColor="text1"/>
          <w:sz w:val="24"/>
          <w:szCs w:val="24"/>
        </w:rPr>
        <w:t xml:space="preserve">), the </w:t>
      </w:r>
      <w:proofErr w:type="spellStart"/>
      <w:r w:rsidR="00B529AF" w:rsidRPr="004D48C0">
        <w:rPr>
          <w:rFonts w:ascii="Calibri" w:hAnsi="Calibri" w:cs="Calibri"/>
          <w:color w:val="000000" w:themeColor="text1"/>
          <w:sz w:val="24"/>
          <w:szCs w:val="24"/>
        </w:rPr>
        <w:t>AoC</w:t>
      </w:r>
      <w:proofErr w:type="spellEnd"/>
      <w:r w:rsidR="00B529AF" w:rsidRPr="004D48C0">
        <w:rPr>
          <w:rFonts w:ascii="Calibri" w:hAnsi="Calibri" w:cs="Calibri"/>
          <w:color w:val="000000" w:themeColor="text1"/>
          <w:sz w:val="24"/>
          <w:szCs w:val="24"/>
        </w:rPr>
        <w:t xml:space="preserve"> is determined as the angle when </w:t>
      </w:r>
      <w:r w:rsidR="008D6A1A">
        <w:rPr>
          <w:rFonts w:ascii="Calibri" w:hAnsi="Calibri" w:cs="Calibri"/>
          <w:color w:val="000000" w:themeColor="text1"/>
          <w:sz w:val="24"/>
          <w:szCs w:val="24"/>
        </w:rPr>
        <w:t xml:space="preserve">a </w:t>
      </w:r>
      <w:r w:rsidR="00B529AF" w:rsidRPr="004D48C0">
        <w:rPr>
          <w:rFonts w:ascii="Calibri" w:hAnsi="Calibri" w:cs="Calibri"/>
          <w:color w:val="000000" w:themeColor="text1"/>
          <w:sz w:val="24"/>
          <w:szCs w:val="24"/>
        </w:rPr>
        <w:t xml:space="preserve">clear upsurge of the EMG </w:t>
      </w:r>
      <w:r w:rsidR="008D6A1A">
        <w:rPr>
          <w:rFonts w:ascii="Calibri" w:hAnsi="Calibri" w:cs="Calibri"/>
          <w:color w:val="000000" w:themeColor="text1"/>
          <w:sz w:val="24"/>
          <w:szCs w:val="24"/>
        </w:rPr>
        <w:t>occurs</w:t>
      </w:r>
      <w:r w:rsidR="00B529AF" w:rsidRPr="004D48C0">
        <w:rPr>
          <w:rFonts w:ascii="Calibri" w:hAnsi="Calibri" w:cs="Calibri"/>
          <w:color w:val="000000" w:themeColor="text1"/>
          <w:sz w:val="24"/>
          <w:szCs w:val="24"/>
        </w:rPr>
        <w:t xml:space="preserve">. This figure </w:t>
      </w:r>
      <w:r w:rsidR="008D6A1A">
        <w:rPr>
          <w:rFonts w:ascii="Calibri" w:hAnsi="Calibri" w:cs="Calibri"/>
          <w:color w:val="000000" w:themeColor="text1"/>
          <w:sz w:val="24"/>
          <w:szCs w:val="24"/>
        </w:rPr>
        <w:t xml:space="preserve">was previously published by </w:t>
      </w:r>
      <w:r w:rsidR="00B529AF" w:rsidRPr="004D48C0">
        <w:rPr>
          <w:rFonts w:ascii="Calibri" w:hAnsi="Calibri" w:cs="Calibri"/>
          <w:color w:val="000000" w:themeColor="text1"/>
          <w:sz w:val="24"/>
          <w:szCs w:val="24"/>
        </w:rPr>
        <w:t>Sin et al.</w:t>
      </w:r>
      <w:r w:rsidR="00B529AF" w:rsidRPr="004D48C0">
        <w:rPr>
          <w:rFonts w:ascii="Calibri" w:hAnsi="Calibri" w:cs="Calibri"/>
          <w:color w:val="000000" w:themeColor="text1"/>
          <w:sz w:val="24"/>
          <w:szCs w:val="24"/>
          <w:vertAlign w:val="superscript"/>
        </w:rPr>
        <w:t>10</w:t>
      </w:r>
      <w:r w:rsidR="008D6A1A">
        <w:rPr>
          <w:rFonts w:ascii="Calibri" w:hAnsi="Calibri" w:cs="Calibri"/>
          <w:color w:val="000000" w:themeColor="text1"/>
          <w:sz w:val="24"/>
          <w:szCs w:val="24"/>
        </w:rPr>
        <w:t>.</w:t>
      </w:r>
    </w:p>
    <w:p w14:paraId="1B7E7795" w14:textId="412B4EBB"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357838C5" w14:textId="329AFA06" w:rsidR="00B529AF" w:rsidRPr="004D48C0"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Figure 10</w:t>
      </w:r>
      <w:r w:rsidR="00853C9A">
        <w:rPr>
          <w:rFonts w:ascii="Calibri" w:hAnsi="Calibri" w:cs="Calibri"/>
          <w:b/>
          <w:color w:val="000000" w:themeColor="text1"/>
          <w:sz w:val="24"/>
          <w:szCs w:val="24"/>
        </w:rPr>
        <w:t>:</w:t>
      </w:r>
      <w:r w:rsidR="00B529AF" w:rsidRPr="004D48C0">
        <w:rPr>
          <w:rFonts w:ascii="Calibri" w:hAnsi="Calibri" w:cs="Calibri"/>
          <w:b/>
          <w:color w:val="000000" w:themeColor="text1"/>
          <w:sz w:val="24"/>
          <w:szCs w:val="24"/>
        </w:rPr>
        <w:t xml:space="preserve"> Variables for the </w:t>
      </w:r>
      <w:r w:rsidR="008D6A1A">
        <w:rPr>
          <w:rFonts w:ascii="Calibri" w:hAnsi="Calibri" w:cs="Calibri"/>
          <w:b/>
          <w:color w:val="000000" w:themeColor="text1"/>
          <w:sz w:val="24"/>
          <w:szCs w:val="24"/>
        </w:rPr>
        <w:t>n</w:t>
      </w:r>
      <w:r w:rsidR="00B529AF" w:rsidRPr="004D48C0">
        <w:rPr>
          <w:rFonts w:ascii="Calibri" w:hAnsi="Calibri" w:cs="Calibri"/>
          <w:b/>
          <w:color w:val="000000" w:themeColor="text1"/>
          <w:sz w:val="24"/>
          <w:szCs w:val="24"/>
        </w:rPr>
        <w:t xml:space="preserve">ormalized </w:t>
      </w:r>
      <w:r w:rsidR="008D6A1A">
        <w:rPr>
          <w:rFonts w:ascii="Calibri" w:hAnsi="Calibri" w:cs="Calibri"/>
          <w:b/>
          <w:color w:val="000000" w:themeColor="text1"/>
          <w:sz w:val="24"/>
          <w:szCs w:val="24"/>
        </w:rPr>
        <w:t>a</w:t>
      </w:r>
      <w:r w:rsidR="00B529AF" w:rsidRPr="004D48C0">
        <w:rPr>
          <w:rFonts w:ascii="Calibri" w:hAnsi="Calibri" w:cs="Calibri"/>
          <w:b/>
          <w:color w:val="000000" w:themeColor="text1"/>
          <w:sz w:val="24"/>
          <w:szCs w:val="24"/>
        </w:rPr>
        <w:t xml:space="preserve">ssessment </w:t>
      </w:r>
      <w:r w:rsidR="008D6A1A">
        <w:rPr>
          <w:rFonts w:ascii="Calibri" w:hAnsi="Calibri" w:cs="Calibri"/>
          <w:b/>
          <w:color w:val="000000" w:themeColor="text1"/>
          <w:sz w:val="24"/>
          <w:szCs w:val="24"/>
        </w:rPr>
        <w:t>m</w:t>
      </w:r>
      <w:r w:rsidR="00B529AF" w:rsidRPr="004D48C0">
        <w:rPr>
          <w:rFonts w:ascii="Calibri" w:hAnsi="Calibri" w:cs="Calibri"/>
          <w:b/>
          <w:color w:val="000000" w:themeColor="text1"/>
          <w:sz w:val="24"/>
          <w:szCs w:val="24"/>
        </w:rPr>
        <w:t xml:space="preserve">otion </w:t>
      </w:r>
      <w:r w:rsidR="008D6A1A">
        <w:rPr>
          <w:rFonts w:ascii="Calibri" w:hAnsi="Calibri" w:cs="Calibri"/>
          <w:b/>
          <w:color w:val="000000" w:themeColor="text1"/>
          <w:sz w:val="24"/>
          <w:szCs w:val="24"/>
        </w:rPr>
        <w:t>i</w:t>
      </w:r>
      <w:r w:rsidR="00B529AF" w:rsidRPr="004D48C0">
        <w:rPr>
          <w:rFonts w:ascii="Calibri" w:hAnsi="Calibri" w:cs="Calibri"/>
          <w:b/>
          <w:color w:val="000000" w:themeColor="text1"/>
          <w:sz w:val="24"/>
          <w:szCs w:val="24"/>
        </w:rPr>
        <w:t xml:space="preserve">ndex (NAMI). </w:t>
      </w:r>
      <w:r w:rsidR="00B529AF" w:rsidRPr="004D48C0">
        <w:rPr>
          <w:rFonts w:ascii="Calibri" w:hAnsi="Calibri" w:cs="Calibri"/>
          <w:color w:val="000000" w:themeColor="text1"/>
          <w:sz w:val="24"/>
          <w:szCs w:val="24"/>
        </w:rPr>
        <w:t xml:space="preserve">Intuitively, the NAMI value is the ratio of the area under the velocity graph to the area of the gray box. </w:t>
      </w:r>
      <w:r w:rsidR="008D6A1A">
        <w:rPr>
          <w:rFonts w:ascii="Calibri" w:hAnsi="Calibri" w:cs="Calibri"/>
          <w:color w:val="000000" w:themeColor="text1"/>
          <w:sz w:val="24"/>
          <w:szCs w:val="24"/>
        </w:rPr>
        <w:t>M</w:t>
      </w:r>
      <w:r w:rsidR="00B529AF" w:rsidRPr="004D48C0">
        <w:rPr>
          <w:rFonts w:ascii="Calibri" w:hAnsi="Calibri" w:cs="Calibri"/>
          <w:color w:val="000000" w:themeColor="text1"/>
          <w:sz w:val="24"/>
          <w:szCs w:val="24"/>
        </w:rPr>
        <w:t>ore isokinetic movements show value</w:t>
      </w:r>
      <w:r w:rsidR="008D6A1A">
        <w:rPr>
          <w:rFonts w:ascii="Calibri" w:hAnsi="Calibri" w:cs="Calibri"/>
          <w:color w:val="000000" w:themeColor="text1"/>
          <w:sz w:val="24"/>
          <w:szCs w:val="24"/>
        </w:rPr>
        <w:t>s</w:t>
      </w:r>
      <w:r w:rsidR="00B529AF" w:rsidRPr="004D48C0">
        <w:rPr>
          <w:rFonts w:ascii="Calibri" w:hAnsi="Calibri" w:cs="Calibri"/>
          <w:color w:val="000000" w:themeColor="text1"/>
          <w:sz w:val="24"/>
          <w:szCs w:val="24"/>
        </w:rPr>
        <w:t xml:space="preserve"> close</w:t>
      </w:r>
      <w:r w:rsidR="008D6A1A">
        <w:rPr>
          <w:rFonts w:ascii="Calibri" w:hAnsi="Calibri" w:cs="Calibri"/>
          <w:color w:val="000000" w:themeColor="text1"/>
          <w:sz w:val="24"/>
          <w:szCs w:val="24"/>
        </w:rPr>
        <w:t>r</w:t>
      </w:r>
      <w:r w:rsidR="00B529AF" w:rsidRPr="004D48C0">
        <w:rPr>
          <w:rFonts w:ascii="Calibri" w:hAnsi="Calibri" w:cs="Calibri"/>
          <w:color w:val="000000" w:themeColor="text1"/>
          <w:sz w:val="24"/>
          <w:szCs w:val="24"/>
        </w:rPr>
        <w:t xml:space="preserve"> to 1. This figure is </w:t>
      </w:r>
      <w:r w:rsidR="008D6A1A">
        <w:rPr>
          <w:rFonts w:ascii="Calibri" w:hAnsi="Calibri" w:cs="Calibri"/>
          <w:color w:val="000000" w:themeColor="text1"/>
          <w:sz w:val="24"/>
          <w:szCs w:val="24"/>
        </w:rPr>
        <w:t>previously published by</w:t>
      </w:r>
      <w:r w:rsidR="008D6A1A" w:rsidRPr="004D48C0">
        <w:rPr>
          <w:rFonts w:ascii="Calibri" w:hAnsi="Calibri" w:cs="Calibri"/>
          <w:color w:val="000000" w:themeColor="text1"/>
          <w:sz w:val="24"/>
          <w:szCs w:val="24"/>
        </w:rPr>
        <w:t xml:space="preserve"> </w:t>
      </w:r>
      <w:r w:rsidR="00B529AF" w:rsidRPr="004D48C0">
        <w:rPr>
          <w:rFonts w:ascii="Calibri" w:hAnsi="Calibri" w:cs="Calibri"/>
          <w:color w:val="000000" w:themeColor="text1"/>
          <w:sz w:val="24"/>
          <w:szCs w:val="24"/>
        </w:rPr>
        <w:t>Sin et al.</w:t>
      </w:r>
      <w:r w:rsidR="00B529AF" w:rsidRPr="004D48C0">
        <w:rPr>
          <w:rFonts w:ascii="Calibri" w:hAnsi="Calibri" w:cs="Calibri"/>
          <w:color w:val="000000" w:themeColor="text1"/>
          <w:sz w:val="24"/>
          <w:szCs w:val="24"/>
          <w:vertAlign w:val="superscript"/>
        </w:rPr>
        <w:t>10</w:t>
      </w:r>
      <w:r w:rsidR="008D6A1A">
        <w:rPr>
          <w:rFonts w:ascii="Calibri" w:hAnsi="Calibri" w:cs="Calibri"/>
          <w:color w:val="000000" w:themeColor="text1"/>
          <w:sz w:val="24"/>
          <w:szCs w:val="24"/>
        </w:rPr>
        <w:t>.</w:t>
      </w:r>
      <w:r w:rsidR="00B529AF" w:rsidRPr="004D48C0">
        <w:rPr>
          <w:rFonts w:ascii="Calibri" w:hAnsi="Calibri" w:cs="Calibri"/>
          <w:color w:val="000000" w:themeColor="text1"/>
          <w:sz w:val="24"/>
          <w:szCs w:val="24"/>
        </w:rPr>
        <w:t> </w:t>
      </w:r>
    </w:p>
    <w:p w14:paraId="71E49102" w14:textId="77777777" w:rsidR="00B529AF" w:rsidRPr="004D48C0" w:rsidRDefault="00B529AF">
      <w:pPr>
        <w:wordWrap/>
        <w:adjustRightInd w:val="0"/>
        <w:spacing w:after="0" w:line="240" w:lineRule="auto"/>
        <w:jc w:val="left"/>
        <w:rPr>
          <w:rFonts w:ascii="Calibri" w:hAnsi="Calibri" w:cs="Calibri"/>
          <w:color w:val="000000" w:themeColor="text1"/>
          <w:sz w:val="24"/>
          <w:szCs w:val="24"/>
        </w:rPr>
      </w:pPr>
    </w:p>
    <w:p w14:paraId="6DFEE0CB" w14:textId="7E768E58" w:rsidR="00B529AF" w:rsidRPr="004D48C0" w:rsidRDefault="009141A8">
      <w:pPr>
        <w:wordWrap/>
        <w:adjustRightInd w:val="0"/>
        <w:spacing w:after="0" w:line="240" w:lineRule="auto"/>
        <w:jc w:val="left"/>
        <w:rPr>
          <w:rFonts w:ascii="Calibri" w:hAnsi="Calibri" w:cs="Calibri"/>
          <w:b/>
          <w:color w:val="000000" w:themeColor="text1"/>
          <w:sz w:val="24"/>
          <w:szCs w:val="24"/>
        </w:rPr>
      </w:pPr>
      <w:r w:rsidRPr="009141A8">
        <w:rPr>
          <w:rFonts w:ascii="Calibri" w:hAnsi="Calibri" w:cs="Calibri"/>
          <w:b/>
          <w:color w:val="000000" w:themeColor="text1"/>
          <w:sz w:val="24"/>
          <w:szCs w:val="24"/>
        </w:rPr>
        <w:t>Table 1</w:t>
      </w:r>
      <w:r w:rsidR="00853C9A">
        <w:rPr>
          <w:rFonts w:ascii="Calibri" w:hAnsi="Calibri" w:cs="Calibri"/>
          <w:b/>
          <w:color w:val="000000" w:themeColor="text1"/>
          <w:sz w:val="24"/>
          <w:szCs w:val="24"/>
        </w:rPr>
        <w:t>:</w:t>
      </w:r>
      <w:r w:rsidR="00B64A7F" w:rsidRPr="004D48C0">
        <w:rPr>
          <w:rFonts w:ascii="Calibri" w:hAnsi="Calibri" w:cs="Calibri"/>
          <w:b/>
          <w:color w:val="000000" w:themeColor="text1"/>
          <w:sz w:val="24"/>
          <w:szCs w:val="24"/>
        </w:rPr>
        <w:t xml:space="preserve"> Subjects demographics and </w:t>
      </w:r>
      <w:r w:rsidR="00B64A7F" w:rsidRPr="004D48C0">
        <w:rPr>
          <w:rFonts w:ascii="Calibri" w:hAnsi="Calibri" w:cs="Calibri" w:hint="eastAsia"/>
          <w:b/>
          <w:color w:val="000000" w:themeColor="text1"/>
          <w:sz w:val="24"/>
          <w:szCs w:val="24"/>
        </w:rPr>
        <w:t>b</w:t>
      </w:r>
      <w:r w:rsidR="00B529AF" w:rsidRPr="004D48C0">
        <w:rPr>
          <w:rFonts w:ascii="Calibri" w:hAnsi="Calibri" w:cs="Calibri"/>
          <w:b/>
          <w:color w:val="000000" w:themeColor="text1"/>
          <w:sz w:val="24"/>
          <w:szCs w:val="24"/>
        </w:rPr>
        <w:t>aseline characteristics</w:t>
      </w:r>
      <w:r w:rsidR="008D6A1A">
        <w:rPr>
          <w:rFonts w:ascii="Calibri" w:hAnsi="Calibri" w:cs="Calibri"/>
          <w:b/>
          <w:color w:val="000000" w:themeColor="text1"/>
          <w:sz w:val="24"/>
          <w:szCs w:val="24"/>
        </w:rPr>
        <w:t>.</w:t>
      </w:r>
    </w:p>
    <w:p w14:paraId="6385EFF1" w14:textId="77777777" w:rsidR="000B05F6" w:rsidRPr="004D48C0" w:rsidRDefault="000B05F6">
      <w:pPr>
        <w:wordWrap/>
        <w:adjustRightInd w:val="0"/>
        <w:spacing w:after="0" w:line="240" w:lineRule="auto"/>
        <w:jc w:val="left"/>
        <w:rPr>
          <w:rFonts w:ascii="Calibri" w:hAnsi="Calibri" w:cs="Calibri"/>
          <w:b/>
          <w:color w:val="000000" w:themeColor="text1"/>
          <w:sz w:val="24"/>
          <w:szCs w:val="24"/>
        </w:rPr>
      </w:pPr>
    </w:p>
    <w:p w14:paraId="4183C723" w14:textId="18EDF45C" w:rsidR="003B740D" w:rsidRPr="004D48C0" w:rsidRDefault="009141A8">
      <w:pPr>
        <w:wordWrap/>
        <w:adjustRightInd w:val="0"/>
        <w:spacing w:after="0" w:line="240" w:lineRule="auto"/>
        <w:jc w:val="left"/>
        <w:rPr>
          <w:rFonts w:ascii="Calibri" w:hAnsi="Calibri" w:cs="Calibri"/>
          <w:color w:val="000000" w:themeColor="text1"/>
          <w:sz w:val="24"/>
          <w:szCs w:val="24"/>
        </w:rPr>
      </w:pPr>
      <w:r w:rsidRPr="009141A8">
        <w:rPr>
          <w:rFonts w:ascii="Calibri" w:hAnsi="Calibri" w:cs="Calibri"/>
          <w:b/>
          <w:color w:val="000000" w:themeColor="text1"/>
          <w:sz w:val="24"/>
          <w:szCs w:val="24"/>
        </w:rPr>
        <w:t>Table 2</w:t>
      </w:r>
      <w:r w:rsidR="00853C9A">
        <w:rPr>
          <w:rFonts w:ascii="Calibri" w:hAnsi="Calibri" w:cs="Calibri"/>
          <w:b/>
          <w:color w:val="000000" w:themeColor="text1"/>
          <w:sz w:val="24"/>
          <w:szCs w:val="24"/>
        </w:rPr>
        <w:t>:</w:t>
      </w:r>
      <w:r w:rsidR="000B05F6" w:rsidRPr="004D48C0">
        <w:rPr>
          <w:rFonts w:ascii="Calibri" w:hAnsi="Calibri" w:cs="Calibri"/>
          <w:b/>
          <w:color w:val="000000" w:themeColor="text1"/>
          <w:sz w:val="24"/>
          <w:szCs w:val="24"/>
        </w:rPr>
        <w:t xml:space="preserve"> Test-retest reliability results for the angle of catch measured with isokinetic robotic devices and robotic devices with manual motion. </w:t>
      </w:r>
      <w:r w:rsidR="005A1E8D" w:rsidRPr="004D48C0">
        <w:rPr>
          <w:rFonts w:ascii="Calibri" w:hAnsi="Calibri" w:cs="Calibri"/>
          <w:color w:val="000000" w:themeColor="text1"/>
          <w:sz w:val="24"/>
          <w:szCs w:val="24"/>
        </w:rPr>
        <w:t xml:space="preserve">This table </w:t>
      </w:r>
      <w:r w:rsidR="008D6A1A">
        <w:rPr>
          <w:rFonts w:ascii="Calibri" w:hAnsi="Calibri" w:cs="Calibri"/>
          <w:color w:val="000000" w:themeColor="text1"/>
          <w:sz w:val="24"/>
          <w:szCs w:val="24"/>
        </w:rPr>
        <w:t>was published by</w:t>
      </w:r>
      <w:r w:rsidR="005A1E8D" w:rsidRPr="004D48C0">
        <w:rPr>
          <w:rFonts w:ascii="Calibri" w:hAnsi="Calibri" w:cs="Calibri"/>
          <w:color w:val="000000" w:themeColor="text1"/>
          <w:sz w:val="24"/>
          <w:szCs w:val="24"/>
        </w:rPr>
        <w:t xml:space="preserve"> Sin et al.</w:t>
      </w:r>
      <w:r w:rsidR="005A1E8D" w:rsidRPr="004D48C0">
        <w:rPr>
          <w:rFonts w:ascii="Calibri" w:hAnsi="Calibri" w:cs="Calibri"/>
          <w:color w:val="000000" w:themeColor="text1"/>
          <w:sz w:val="24"/>
          <w:szCs w:val="24"/>
          <w:vertAlign w:val="superscript"/>
        </w:rPr>
        <w:t>10</w:t>
      </w:r>
      <w:r w:rsidR="003B740D" w:rsidRPr="004D48C0">
        <w:rPr>
          <w:rFonts w:ascii="Calibri" w:hAnsi="Calibri" w:cs="Calibri"/>
          <w:color w:val="000000" w:themeColor="text1"/>
          <w:sz w:val="24"/>
          <w:szCs w:val="24"/>
          <w:vertAlign w:val="superscript"/>
        </w:rPr>
        <w:t xml:space="preserve"> </w:t>
      </w:r>
      <w:r w:rsidR="008D6A1A">
        <w:rPr>
          <w:rFonts w:ascii="Calibri" w:hAnsi="Calibri" w:cs="Calibri"/>
          <w:color w:val="000000" w:themeColor="text1"/>
          <w:sz w:val="24"/>
          <w:szCs w:val="24"/>
        </w:rPr>
        <w:t>(</w:t>
      </w:r>
      <w:r w:rsidR="00CB5148" w:rsidRPr="004D48C0">
        <w:rPr>
          <w:rFonts w:ascii="Calibri" w:hAnsi="Calibri" w:cs="Calibri" w:hint="eastAsia"/>
          <w:color w:val="000000" w:themeColor="text1"/>
          <w:sz w:val="24"/>
          <w:szCs w:val="24"/>
        </w:rPr>
        <w:t>p-values are calculated by paired sample t-test</w:t>
      </w:r>
      <w:r w:rsidR="008D6A1A">
        <w:rPr>
          <w:rFonts w:ascii="Calibri" w:hAnsi="Calibri" w:cs="Calibri"/>
          <w:color w:val="000000" w:themeColor="text1"/>
          <w:sz w:val="24"/>
          <w:szCs w:val="24"/>
        </w:rPr>
        <w:t>)</w:t>
      </w:r>
      <w:r w:rsidR="00CB5148" w:rsidRPr="004D48C0">
        <w:rPr>
          <w:rFonts w:ascii="Calibri" w:hAnsi="Calibri" w:cs="Calibri" w:hint="eastAsia"/>
          <w:color w:val="000000" w:themeColor="text1"/>
          <w:sz w:val="24"/>
          <w:szCs w:val="24"/>
        </w:rPr>
        <w:t xml:space="preserve">. </w:t>
      </w:r>
      <w:r w:rsidR="003B740D" w:rsidRPr="004D48C0">
        <w:rPr>
          <w:rFonts w:ascii="Calibri" w:hAnsi="Calibri" w:cs="Calibri"/>
          <w:color w:val="000000" w:themeColor="text1"/>
          <w:sz w:val="24"/>
          <w:szCs w:val="24"/>
        </w:rPr>
        <w:t xml:space="preserve">SEM: </w:t>
      </w:r>
      <w:r w:rsidR="008D6A1A">
        <w:rPr>
          <w:rFonts w:ascii="Calibri" w:hAnsi="Calibri" w:cs="Calibri"/>
          <w:color w:val="000000" w:themeColor="text1"/>
          <w:sz w:val="24"/>
          <w:szCs w:val="24"/>
        </w:rPr>
        <w:t>s</w:t>
      </w:r>
      <w:r w:rsidR="003B740D" w:rsidRPr="004D48C0">
        <w:rPr>
          <w:rFonts w:ascii="Calibri" w:hAnsi="Calibri" w:cs="Calibri"/>
          <w:color w:val="000000" w:themeColor="text1"/>
          <w:sz w:val="24"/>
          <w:szCs w:val="24"/>
        </w:rPr>
        <w:t xml:space="preserve">tandard error of measurement, SDD: </w:t>
      </w:r>
      <w:r w:rsidR="008D6A1A">
        <w:rPr>
          <w:rFonts w:ascii="Calibri" w:hAnsi="Calibri" w:cs="Calibri"/>
          <w:color w:val="000000" w:themeColor="text1"/>
          <w:sz w:val="24"/>
          <w:szCs w:val="24"/>
        </w:rPr>
        <w:t>s</w:t>
      </w:r>
      <w:r w:rsidR="003B740D" w:rsidRPr="004D48C0">
        <w:rPr>
          <w:rFonts w:ascii="Calibri" w:hAnsi="Calibri" w:cs="Calibri"/>
          <w:color w:val="000000" w:themeColor="text1"/>
          <w:sz w:val="24"/>
          <w:szCs w:val="24"/>
        </w:rPr>
        <w:t xml:space="preserve">mallest detectable difference, ICC: </w:t>
      </w:r>
      <w:r w:rsidR="008D6A1A">
        <w:rPr>
          <w:rFonts w:ascii="Calibri" w:hAnsi="Calibri" w:cs="Calibri"/>
          <w:color w:val="000000" w:themeColor="text1"/>
          <w:sz w:val="24"/>
          <w:szCs w:val="24"/>
        </w:rPr>
        <w:t>i</w:t>
      </w:r>
      <w:r w:rsidR="003B740D" w:rsidRPr="004D48C0">
        <w:rPr>
          <w:rFonts w:ascii="Calibri" w:hAnsi="Calibri" w:cs="Calibri"/>
          <w:color w:val="000000" w:themeColor="text1"/>
          <w:sz w:val="24"/>
          <w:szCs w:val="24"/>
        </w:rPr>
        <w:t xml:space="preserve">ntraclass correlation coefficient, EMG: </w:t>
      </w:r>
      <w:r w:rsidR="008D6A1A">
        <w:rPr>
          <w:rFonts w:ascii="Calibri" w:hAnsi="Calibri" w:cs="Calibri"/>
          <w:color w:val="000000" w:themeColor="text1"/>
          <w:sz w:val="24"/>
          <w:szCs w:val="24"/>
        </w:rPr>
        <w:t>e</w:t>
      </w:r>
      <w:r w:rsidR="003B740D" w:rsidRPr="004D48C0">
        <w:rPr>
          <w:rFonts w:ascii="Calibri" w:hAnsi="Calibri" w:cs="Calibri"/>
          <w:color w:val="000000" w:themeColor="text1"/>
          <w:sz w:val="24"/>
          <w:szCs w:val="24"/>
        </w:rPr>
        <w:t>lectromyography</w:t>
      </w:r>
      <w:r w:rsidR="008D6A1A">
        <w:rPr>
          <w:rFonts w:ascii="Calibri" w:hAnsi="Calibri" w:cs="Calibri"/>
          <w:color w:val="000000" w:themeColor="text1"/>
          <w:sz w:val="24"/>
          <w:szCs w:val="24"/>
        </w:rPr>
        <w:t>.</w:t>
      </w:r>
    </w:p>
    <w:p w14:paraId="4938CFD7" w14:textId="77777777" w:rsidR="00B70ACC" w:rsidRPr="004D48C0" w:rsidRDefault="00B70ACC" w:rsidP="00C07FCB">
      <w:pPr>
        <w:tabs>
          <w:tab w:val="left" w:pos="0"/>
        </w:tabs>
        <w:wordWrap/>
        <w:spacing w:after="0" w:line="240" w:lineRule="auto"/>
        <w:jc w:val="left"/>
        <w:rPr>
          <w:rFonts w:ascii="Calibri" w:hAnsi="Calibri" w:cs="Calibri"/>
          <w:color w:val="000000" w:themeColor="text1"/>
          <w:sz w:val="24"/>
          <w:szCs w:val="24"/>
        </w:rPr>
      </w:pPr>
    </w:p>
    <w:p w14:paraId="6E7A2009" w14:textId="6719950D" w:rsidR="00B70ACC" w:rsidRPr="00C07FCB" w:rsidRDefault="009141A8">
      <w:pPr>
        <w:wordWrap/>
        <w:adjustRightInd w:val="0"/>
        <w:spacing w:after="0" w:line="240" w:lineRule="auto"/>
        <w:jc w:val="left"/>
        <w:rPr>
          <w:rFonts w:ascii="Calibri" w:hAnsi="Calibri" w:cs="Calibri"/>
          <w:b/>
          <w:color w:val="000000" w:themeColor="text1"/>
          <w:sz w:val="24"/>
          <w:szCs w:val="24"/>
        </w:rPr>
      </w:pPr>
      <w:r w:rsidRPr="009141A8">
        <w:rPr>
          <w:rFonts w:ascii="Calibri" w:hAnsi="Calibri" w:cs="Calibri"/>
          <w:b/>
          <w:color w:val="000000" w:themeColor="text1"/>
          <w:sz w:val="24"/>
          <w:szCs w:val="24"/>
        </w:rPr>
        <w:t>Table 3</w:t>
      </w:r>
      <w:r w:rsidR="00853C9A">
        <w:rPr>
          <w:rFonts w:ascii="Calibri" w:hAnsi="Calibri" w:cs="Calibri"/>
          <w:b/>
          <w:color w:val="000000" w:themeColor="text1"/>
          <w:sz w:val="24"/>
          <w:szCs w:val="24"/>
        </w:rPr>
        <w:t>:</w:t>
      </w:r>
      <w:r w:rsidR="000B05F6" w:rsidRPr="004D48C0">
        <w:rPr>
          <w:rFonts w:ascii="Calibri" w:hAnsi="Calibri" w:cs="Calibri"/>
          <w:b/>
          <w:color w:val="000000" w:themeColor="text1"/>
          <w:sz w:val="24"/>
          <w:szCs w:val="24"/>
        </w:rPr>
        <w:t xml:space="preserve"> Inter-rater reliability results for the angle of catch measured with isokinetic robotic devices and robotic devices with manual motion. </w:t>
      </w:r>
      <w:r w:rsidR="005A1E8D" w:rsidRPr="004D48C0">
        <w:rPr>
          <w:rFonts w:ascii="Calibri" w:hAnsi="Calibri" w:cs="Calibri"/>
          <w:color w:val="000000" w:themeColor="text1"/>
          <w:sz w:val="24"/>
          <w:szCs w:val="24"/>
        </w:rPr>
        <w:t xml:space="preserve">This table </w:t>
      </w:r>
      <w:r w:rsidR="008D6A1A">
        <w:rPr>
          <w:rFonts w:ascii="Calibri" w:hAnsi="Calibri" w:cs="Calibri"/>
          <w:color w:val="000000" w:themeColor="text1"/>
          <w:sz w:val="24"/>
          <w:szCs w:val="24"/>
        </w:rPr>
        <w:t>was published by</w:t>
      </w:r>
      <w:r w:rsidR="005A1E8D" w:rsidRPr="004D48C0">
        <w:rPr>
          <w:rFonts w:ascii="Calibri" w:hAnsi="Calibri" w:cs="Calibri"/>
          <w:color w:val="000000" w:themeColor="text1"/>
          <w:sz w:val="24"/>
          <w:szCs w:val="24"/>
        </w:rPr>
        <w:t xml:space="preserve"> Sin et al.</w:t>
      </w:r>
      <w:r w:rsidR="005A1E8D" w:rsidRPr="004D48C0">
        <w:rPr>
          <w:rFonts w:ascii="Calibri" w:hAnsi="Calibri" w:cs="Calibri"/>
          <w:color w:val="000000" w:themeColor="text1"/>
          <w:sz w:val="24"/>
          <w:szCs w:val="24"/>
          <w:vertAlign w:val="superscript"/>
        </w:rPr>
        <w:t>10</w:t>
      </w:r>
      <w:r w:rsidR="00B70ACC" w:rsidRPr="004D48C0">
        <w:rPr>
          <w:rFonts w:ascii="Calibri" w:hAnsi="Calibri" w:cs="Calibri"/>
          <w:color w:val="000000" w:themeColor="text1"/>
          <w:sz w:val="24"/>
          <w:szCs w:val="24"/>
        </w:rPr>
        <w:t xml:space="preserve"> </w:t>
      </w:r>
      <w:r w:rsidR="008D6A1A">
        <w:rPr>
          <w:rFonts w:ascii="Calibri" w:hAnsi="Calibri" w:cs="Calibri"/>
          <w:color w:val="000000" w:themeColor="text1"/>
          <w:sz w:val="24"/>
          <w:szCs w:val="24"/>
        </w:rPr>
        <w:t>(</w:t>
      </w:r>
      <w:r w:rsidR="00D370AF" w:rsidRPr="004D48C0">
        <w:rPr>
          <w:rFonts w:ascii="Calibri" w:hAnsi="Calibri" w:cs="Calibri" w:hint="eastAsia"/>
          <w:color w:val="000000" w:themeColor="text1"/>
          <w:sz w:val="24"/>
          <w:szCs w:val="24"/>
        </w:rPr>
        <w:t>p-values are calculated by paired sample t-test</w:t>
      </w:r>
      <w:r w:rsidR="008D6A1A">
        <w:rPr>
          <w:rFonts w:ascii="Calibri" w:hAnsi="Calibri" w:cs="Calibri"/>
          <w:color w:val="000000" w:themeColor="text1"/>
          <w:sz w:val="24"/>
          <w:szCs w:val="24"/>
        </w:rPr>
        <w:t>)</w:t>
      </w:r>
      <w:r w:rsidR="00D370AF" w:rsidRPr="004D48C0">
        <w:rPr>
          <w:rFonts w:ascii="Calibri" w:hAnsi="Calibri" w:cs="Calibri" w:hint="eastAsia"/>
          <w:color w:val="000000" w:themeColor="text1"/>
          <w:sz w:val="24"/>
          <w:szCs w:val="24"/>
        </w:rPr>
        <w:t xml:space="preserve">. </w:t>
      </w:r>
      <w:r w:rsidR="003B740D" w:rsidRPr="004D48C0">
        <w:rPr>
          <w:rFonts w:ascii="Calibri" w:hAnsi="Calibri" w:cs="Calibri"/>
          <w:color w:val="000000" w:themeColor="text1"/>
          <w:sz w:val="24"/>
          <w:szCs w:val="24"/>
        </w:rPr>
        <w:t xml:space="preserve">SEM: </w:t>
      </w:r>
      <w:r w:rsidR="008D6A1A">
        <w:rPr>
          <w:rFonts w:ascii="Calibri" w:hAnsi="Calibri" w:cs="Calibri"/>
          <w:color w:val="000000" w:themeColor="text1"/>
          <w:sz w:val="24"/>
          <w:szCs w:val="24"/>
        </w:rPr>
        <w:t>s</w:t>
      </w:r>
      <w:r w:rsidR="003B740D" w:rsidRPr="004D48C0">
        <w:rPr>
          <w:rFonts w:ascii="Calibri" w:hAnsi="Calibri" w:cs="Calibri"/>
          <w:color w:val="000000" w:themeColor="text1"/>
          <w:sz w:val="24"/>
          <w:szCs w:val="24"/>
        </w:rPr>
        <w:t xml:space="preserve">tandard error of measurement, ICC: </w:t>
      </w:r>
      <w:r w:rsidR="008D6A1A">
        <w:rPr>
          <w:rFonts w:ascii="Calibri" w:hAnsi="Calibri" w:cs="Calibri"/>
          <w:color w:val="000000" w:themeColor="text1"/>
          <w:sz w:val="24"/>
          <w:szCs w:val="24"/>
        </w:rPr>
        <w:t>i</w:t>
      </w:r>
      <w:r w:rsidR="003B740D" w:rsidRPr="004D48C0">
        <w:rPr>
          <w:rFonts w:ascii="Calibri" w:hAnsi="Calibri" w:cs="Calibri"/>
          <w:color w:val="000000" w:themeColor="text1"/>
          <w:sz w:val="24"/>
          <w:szCs w:val="24"/>
        </w:rPr>
        <w:t xml:space="preserve">ntraclass correlation coefficient, EMG: </w:t>
      </w:r>
      <w:r w:rsidR="008D6A1A">
        <w:rPr>
          <w:rFonts w:ascii="Calibri" w:hAnsi="Calibri" w:cs="Calibri"/>
          <w:color w:val="000000" w:themeColor="text1"/>
          <w:sz w:val="24"/>
          <w:szCs w:val="24"/>
        </w:rPr>
        <w:t>e</w:t>
      </w:r>
      <w:r w:rsidR="003B740D" w:rsidRPr="004D48C0">
        <w:rPr>
          <w:rFonts w:ascii="Calibri" w:hAnsi="Calibri" w:cs="Calibri"/>
          <w:color w:val="000000" w:themeColor="text1"/>
          <w:sz w:val="24"/>
          <w:szCs w:val="24"/>
        </w:rPr>
        <w:t>lectromyography</w:t>
      </w:r>
      <w:r w:rsidR="008D6A1A">
        <w:rPr>
          <w:rFonts w:ascii="Calibri" w:hAnsi="Calibri" w:cs="Calibri"/>
          <w:color w:val="000000" w:themeColor="text1"/>
          <w:sz w:val="24"/>
          <w:szCs w:val="24"/>
        </w:rPr>
        <w:t>.</w:t>
      </w:r>
    </w:p>
    <w:p w14:paraId="543A34BA" w14:textId="77777777" w:rsidR="00B70ACC" w:rsidRPr="004D48C0" w:rsidRDefault="00B70ACC" w:rsidP="00C07FCB">
      <w:pPr>
        <w:tabs>
          <w:tab w:val="left" w:pos="0"/>
        </w:tabs>
        <w:wordWrap/>
        <w:spacing w:after="0" w:line="240" w:lineRule="auto"/>
        <w:jc w:val="left"/>
        <w:rPr>
          <w:rFonts w:ascii="Calibri" w:hAnsi="Calibri" w:cs="Calibri"/>
          <w:color w:val="000000" w:themeColor="text1"/>
          <w:sz w:val="24"/>
          <w:szCs w:val="24"/>
        </w:rPr>
      </w:pPr>
    </w:p>
    <w:p w14:paraId="3B50F3B0" w14:textId="5CAA4BCD" w:rsidR="0000425A" w:rsidRDefault="0000425A" w:rsidP="00B2079C">
      <w:pPr>
        <w:tabs>
          <w:tab w:val="left" w:pos="0"/>
        </w:tabs>
        <w:wordWrap/>
        <w:spacing w:after="0" w:line="240" w:lineRule="auto"/>
        <w:jc w:val="left"/>
        <w:rPr>
          <w:rFonts w:ascii="Calibri" w:hAnsi="Calibri" w:cs="Calibri"/>
          <w:color w:val="000000" w:themeColor="text1"/>
          <w:sz w:val="24"/>
          <w:szCs w:val="24"/>
        </w:rPr>
      </w:pPr>
      <w:r w:rsidRPr="004D48C0">
        <w:rPr>
          <w:rFonts w:ascii="Calibri" w:hAnsi="Calibri" w:cs="Calibri"/>
          <w:b/>
          <w:color w:val="000000" w:themeColor="text1"/>
          <w:sz w:val="24"/>
          <w:szCs w:val="24"/>
        </w:rPr>
        <w:t>DISCUSSION:</w:t>
      </w:r>
      <w:r w:rsidRPr="004D48C0">
        <w:rPr>
          <w:rFonts w:ascii="Calibri" w:hAnsi="Calibri" w:cs="Calibri"/>
          <w:color w:val="000000" w:themeColor="text1"/>
          <w:sz w:val="24"/>
          <w:szCs w:val="24"/>
        </w:rPr>
        <w:t xml:space="preserve"> </w:t>
      </w:r>
    </w:p>
    <w:p w14:paraId="0C2AD1EA" w14:textId="77777777" w:rsidR="00853C9A" w:rsidRPr="004D48C0" w:rsidRDefault="00853C9A" w:rsidP="00C07FCB">
      <w:pPr>
        <w:tabs>
          <w:tab w:val="left" w:pos="0"/>
        </w:tabs>
        <w:wordWrap/>
        <w:spacing w:after="0" w:line="240" w:lineRule="auto"/>
        <w:jc w:val="left"/>
        <w:rPr>
          <w:rFonts w:ascii="Calibri" w:hAnsi="Calibri" w:cs="Calibri"/>
          <w:color w:val="000000" w:themeColor="text1"/>
          <w:sz w:val="24"/>
          <w:szCs w:val="24"/>
        </w:rPr>
      </w:pPr>
    </w:p>
    <w:p w14:paraId="49757EFF" w14:textId="24BEA985" w:rsidR="002F6763" w:rsidRPr="004D48C0" w:rsidRDefault="00AA7B7E" w:rsidP="00C07FCB">
      <w:pPr>
        <w:pStyle w:val="NormalWeb"/>
        <w:spacing w:before="0" w:beforeAutospacing="0" w:after="0" w:afterAutospacing="0"/>
        <w:jc w:val="left"/>
        <w:rPr>
          <w:bCs/>
          <w:color w:val="000000" w:themeColor="text1"/>
          <w:lang w:eastAsia="ko-KR"/>
        </w:rPr>
      </w:pPr>
      <w:r>
        <w:rPr>
          <w:bCs/>
          <w:color w:val="000000" w:themeColor="text1"/>
          <w:lang w:eastAsia="ko-KR"/>
        </w:rPr>
        <w:t>T</w:t>
      </w:r>
      <w:r w:rsidR="002F6763" w:rsidRPr="004D48C0">
        <w:rPr>
          <w:bCs/>
          <w:color w:val="000000" w:themeColor="text1"/>
          <w:lang w:eastAsia="ko-KR"/>
        </w:rPr>
        <w:t>his study</w:t>
      </w:r>
      <w:r>
        <w:rPr>
          <w:bCs/>
          <w:color w:val="000000" w:themeColor="text1"/>
          <w:lang w:eastAsia="ko-KR"/>
        </w:rPr>
        <w:t xml:space="preserve"> attempted to</w:t>
      </w:r>
      <w:r w:rsidR="002F6763" w:rsidRPr="004D48C0">
        <w:rPr>
          <w:bCs/>
          <w:color w:val="000000" w:themeColor="text1"/>
          <w:lang w:eastAsia="ko-KR"/>
        </w:rPr>
        <w:t xml:space="preserve"> standardize the MTS measurement using</w:t>
      </w:r>
      <w:r w:rsidR="00B64A7F" w:rsidRPr="004D48C0">
        <w:rPr>
          <w:rFonts w:hint="eastAsia"/>
          <w:bCs/>
          <w:color w:val="000000" w:themeColor="text1"/>
          <w:lang w:eastAsia="ko-KR"/>
        </w:rPr>
        <w:t xml:space="preserve"> a</w:t>
      </w:r>
      <w:r w:rsidR="002F6763" w:rsidRPr="004D48C0">
        <w:rPr>
          <w:bCs/>
          <w:color w:val="000000" w:themeColor="text1"/>
          <w:lang w:eastAsia="ko-KR"/>
        </w:rPr>
        <w:t xml:space="preserve"> robotic isokinetic device. </w:t>
      </w:r>
    </w:p>
    <w:p w14:paraId="3B95E6BC" w14:textId="417A0CC9" w:rsidR="002F6763" w:rsidRPr="004D48C0" w:rsidRDefault="00AA7B7E" w:rsidP="00C07FCB">
      <w:pPr>
        <w:pStyle w:val="NormalWeb"/>
        <w:spacing w:before="0" w:beforeAutospacing="0" w:after="0" w:afterAutospacing="0"/>
        <w:jc w:val="left"/>
        <w:rPr>
          <w:bCs/>
          <w:color w:val="000000" w:themeColor="text1"/>
          <w:lang w:eastAsia="ko-KR"/>
        </w:rPr>
      </w:pPr>
      <w:r>
        <w:rPr>
          <w:bCs/>
          <w:color w:val="000000" w:themeColor="text1"/>
          <w:lang w:eastAsia="ko-KR"/>
        </w:rPr>
        <w:t>It was</w:t>
      </w:r>
      <w:r w:rsidR="002F6763" w:rsidRPr="004D48C0">
        <w:rPr>
          <w:bCs/>
          <w:color w:val="000000" w:themeColor="text1"/>
          <w:lang w:eastAsia="ko-KR"/>
        </w:rPr>
        <w:t xml:space="preserve"> investigate</w:t>
      </w:r>
      <w:r w:rsidR="00B64A7F" w:rsidRPr="004D48C0">
        <w:rPr>
          <w:rFonts w:hint="eastAsia"/>
          <w:bCs/>
          <w:color w:val="000000" w:themeColor="text1"/>
          <w:lang w:eastAsia="ko-KR"/>
        </w:rPr>
        <w:t>d</w:t>
      </w:r>
      <w:r w:rsidR="002F6763" w:rsidRPr="004D48C0">
        <w:rPr>
          <w:bCs/>
          <w:color w:val="000000" w:themeColor="text1"/>
          <w:lang w:eastAsia="ko-KR"/>
        </w:rPr>
        <w:t xml:space="preserve"> how the consistency of assessment motion affects the </w:t>
      </w:r>
      <w:r w:rsidR="00B64A7F" w:rsidRPr="004D48C0">
        <w:rPr>
          <w:rFonts w:hint="eastAsia"/>
          <w:bCs/>
          <w:color w:val="000000" w:themeColor="text1"/>
          <w:lang w:eastAsia="ko-KR"/>
        </w:rPr>
        <w:t xml:space="preserve">results of </w:t>
      </w:r>
      <w:r w:rsidR="002F6763" w:rsidRPr="004D48C0">
        <w:rPr>
          <w:bCs/>
          <w:color w:val="000000" w:themeColor="text1"/>
          <w:lang w:eastAsia="ko-KR"/>
        </w:rPr>
        <w:t xml:space="preserve">MTS measurement. </w:t>
      </w:r>
    </w:p>
    <w:p w14:paraId="00C19BEF" w14:textId="77777777" w:rsidR="002F6763" w:rsidRPr="004D48C0" w:rsidRDefault="002F6763" w:rsidP="00C07FCB">
      <w:pPr>
        <w:pStyle w:val="NormalWeb"/>
        <w:spacing w:before="0" w:beforeAutospacing="0" w:after="0" w:afterAutospacing="0"/>
        <w:jc w:val="left"/>
        <w:rPr>
          <w:bCs/>
          <w:color w:val="000000" w:themeColor="text1"/>
          <w:lang w:eastAsia="ko-KR"/>
        </w:rPr>
      </w:pPr>
    </w:p>
    <w:p w14:paraId="1E87C6F0" w14:textId="62450B83" w:rsidR="002F6763" w:rsidRPr="004D48C0" w:rsidRDefault="002F6763" w:rsidP="00C07FCB">
      <w:pPr>
        <w:pStyle w:val="NormalWeb"/>
        <w:spacing w:before="0" w:beforeAutospacing="0" w:after="0" w:afterAutospacing="0"/>
        <w:jc w:val="left"/>
        <w:rPr>
          <w:bCs/>
          <w:color w:val="000000" w:themeColor="text1"/>
          <w:lang w:eastAsia="ko-KR"/>
        </w:rPr>
      </w:pPr>
      <w:r w:rsidRPr="004D48C0">
        <w:rPr>
          <w:bCs/>
          <w:color w:val="000000" w:themeColor="text1"/>
          <w:lang w:eastAsia="ko-KR"/>
        </w:rPr>
        <w:t>The NAMI value was proposed to represent the degree of variability in</w:t>
      </w:r>
      <w:r w:rsidR="00344D5B" w:rsidRPr="004D48C0">
        <w:rPr>
          <w:rFonts w:hint="eastAsia"/>
          <w:bCs/>
          <w:color w:val="000000" w:themeColor="text1"/>
          <w:lang w:eastAsia="ko-KR"/>
        </w:rPr>
        <w:t xml:space="preserve"> </w:t>
      </w:r>
      <w:r w:rsidRPr="004D48C0">
        <w:rPr>
          <w:bCs/>
          <w:color w:val="000000" w:themeColor="text1"/>
          <w:lang w:eastAsia="ko-KR"/>
        </w:rPr>
        <w:t xml:space="preserve">assessment motion. As expected, unlike the isokinetic motion method with no variability, the manual method </w:t>
      </w:r>
      <w:r w:rsidR="00344D5B" w:rsidRPr="004D48C0">
        <w:rPr>
          <w:rFonts w:hint="eastAsia"/>
          <w:bCs/>
          <w:color w:val="000000" w:themeColor="text1"/>
          <w:lang w:eastAsia="ko-KR"/>
        </w:rPr>
        <w:t xml:space="preserve">showed </w:t>
      </w:r>
      <w:r w:rsidR="00344D5B" w:rsidRPr="004D48C0">
        <w:rPr>
          <w:bCs/>
          <w:color w:val="000000" w:themeColor="text1"/>
          <w:lang w:eastAsia="ko-KR"/>
        </w:rPr>
        <w:t>variab</w:t>
      </w:r>
      <w:r w:rsidR="00344D5B" w:rsidRPr="004D48C0">
        <w:rPr>
          <w:rFonts w:hint="eastAsia"/>
          <w:bCs/>
          <w:color w:val="000000" w:themeColor="text1"/>
          <w:lang w:eastAsia="ko-KR"/>
        </w:rPr>
        <w:t>ility</w:t>
      </w:r>
      <w:r w:rsidRPr="004D48C0">
        <w:rPr>
          <w:bCs/>
          <w:color w:val="000000" w:themeColor="text1"/>
          <w:lang w:eastAsia="ko-KR"/>
        </w:rPr>
        <w:t xml:space="preserve"> between tests and between raters, resulting in poor reliability, which is consistent with results from previous studies</w:t>
      </w:r>
      <w:r w:rsidRPr="004D48C0">
        <w:rPr>
          <w:bCs/>
          <w:color w:val="000000" w:themeColor="text1"/>
          <w:lang w:eastAsia="ko-KR"/>
        </w:rPr>
        <w:fldChar w:fldCharType="begin"/>
      </w:r>
      <w:r w:rsidRPr="004D48C0">
        <w:rPr>
          <w:bCs/>
          <w:color w:val="000000" w:themeColor="text1"/>
          <w:lang w:eastAsia="ko-KR"/>
        </w:rPr>
        <w:instrText xml:space="preserve"> ADDIN EN.CITE &lt;EndNote&gt;&lt;Cite&gt;&lt;Author&gt;Ansari&lt;/Author&gt;&lt;Year&gt;2008&lt;/Year&gt;&lt;RecNum&gt;13&lt;/RecNum&gt;&lt;DisplayText&gt;&lt;style face="superscript"&gt;7,8&lt;/style&gt;&lt;/DisplayText&gt;&lt;record&gt;&lt;rec-number&gt;13&lt;/rec-number&gt;&lt;foreign-keys&gt;&lt;key app="EN" db-id="9v5022ax5vxxrvevx91xtztdtzptxwrtwdt5" timestamp="0"&gt;13&lt;/key&gt;&lt;/foreign-keys&gt;&lt;ref-type name="Journal Article"&gt;17&lt;/ref-type&gt;&lt;contributors&gt;&lt;authors&gt;&lt;author&gt;Ansari, Noureddin Nakhostin&lt;/author&gt;&lt;author&gt;Naghdi, Soofia&lt;/author&gt;&lt;author&gt;Hasson, Scott&lt;/author&gt;&lt;author&gt;Azarsa, Mohammad Hasan&lt;/author&gt;&lt;author&gt;Azarnia, Somaye&lt;/author&gt;&lt;/authors&gt;&lt;/contributors&gt;&lt;titles&gt;&lt;title&gt;The Modified Tardieu Scale for the measurement of elbow flexor spasticity in adult patients with hemiplegia&lt;/title&gt;&lt;secondary-title&gt;Brain Injury&lt;/secondary-title&gt;&lt;/titles&gt;&lt;pages&gt;1007-1012&lt;/pages&gt;&lt;volume&gt;22&lt;/volume&gt;&lt;number&gt;13-14&lt;/number&gt;&lt;dates&gt;&lt;year&gt;2008&lt;/year&gt;&lt;/dates&gt;&lt;isbn&gt;0269-9052&lt;/isbn&gt;&lt;urls&gt;&lt;/urls&gt;&lt;/record&gt;&lt;/Cite&gt;&lt;Cite&gt;&lt;Author&gt;Mehrholz&lt;/Author&gt;&lt;Year&gt;2005&lt;/Year&gt;&lt;RecNum&gt;9&lt;/RecNum&gt;&lt;record&gt;&lt;rec-number&gt;9&lt;/rec-number&gt;&lt;foreign-keys&gt;&lt;key app="EN" db-id="9v5022ax5vxxrvevx91xtztdtzptxwrtwdt5" timestamp="0"&gt;9&lt;/key&gt;&lt;/foreign-keys&gt;&lt;ref-type name="Journal Article"&gt;17&lt;/ref-type&gt;&lt;contributors&gt;&lt;authors&gt;&lt;author&gt;Mehrholz, Jan&lt;/author&gt;&lt;author&gt;Wagner, Katja&lt;/author&gt;&lt;author&gt;Meißner, Daniel&lt;/author&gt;&lt;author&gt;Grundmann, Kay&lt;/author&gt;&lt;author&gt;Zange, Christian&lt;/author&gt;&lt;author&gt;Koch, Rainer&lt;/author&gt;&lt;author&gt;Pohl, Marcus&lt;/author&gt;&lt;/authors&gt;&lt;/contributors&gt;&lt;titles&gt;&lt;title&gt;Reliability of the Modified Tardieu Scale and the Modified Ashworth Scale in adult patients with severe brain injury: a comparison study&lt;/title&gt;&lt;secondary-title&gt;Clinical rehabilitation&lt;/secondary-title&gt;&lt;/titles&gt;&lt;pages&gt;751-759&lt;/pages&gt;&lt;volume&gt;19&lt;/volume&gt;&lt;number&gt;7&lt;/number&gt;&lt;dates&gt;&lt;year&gt;2005&lt;/year&gt;&lt;/dates&gt;&lt;isbn&gt;0269-2155&lt;/isbn&gt;&lt;urls&gt;&lt;/urls&gt;&lt;/record&gt;&lt;/Cite&gt;&lt;/EndNote&gt;</w:instrText>
      </w:r>
      <w:r w:rsidRPr="004D48C0">
        <w:rPr>
          <w:bCs/>
          <w:color w:val="000000" w:themeColor="text1"/>
          <w:lang w:eastAsia="ko-KR"/>
        </w:rPr>
        <w:fldChar w:fldCharType="separate"/>
      </w:r>
      <w:r w:rsidRPr="004D48C0">
        <w:rPr>
          <w:bCs/>
          <w:noProof/>
          <w:color w:val="000000" w:themeColor="text1"/>
          <w:vertAlign w:val="superscript"/>
          <w:lang w:eastAsia="ko-KR"/>
        </w:rPr>
        <w:t>7,8</w:t>
      </w:r>
      <w:r w:rsidRPr="004D48C0">
        <w:rPr>
          <w:bCs/>
          <w:color w:val="000000" w:themeColor="text1"/>
          <w:lang w:eastAsia="ko-KR"/>
        </w:rPr>
        <w:fldChar w:fldCharType="end"/>
      </w:r>
      <w:r w:rsidRPr="004D48C0">
        <w:rPr>
          <w:bCs/>
          <w:color w:val="000000" w:themeColor="text1"/>
          <w:lang w:eastAsia="ko-KR"/>
        </w:rPr>
        <w:t>. The result</w:t>
      </w:r>
      <w:r w:rsidR="00AB356B">
        <w:rPr>
          <w:bCs/>
          <w:color w:val="000000" w:themeColor="text1"/>
          <w:lang w:eastAsia="ko-KR"/>
        </w:rPr>
        <w:t>s</w:t>
      </w:r>
      <w:r w:rsidRPr="004D48C0">
        <w:rPr>
          <w:bCs/>
          <w:color w:val="000000" w:themeColor="text1"/>
          <w:lang w:eastAsia="ko-KR"/>
        </w:rPr>
        <w:t xml:space="preserve"> on reliability for </w:t>
      </w:r>
      <w:proofErr w:type="spellStart"/>
      <w:r w:rsidRPr="004D48C0">
        <w:rPr>
          <w:bCs/>
          <w:color w:val="000000" w:themeColor="text1"/>
          <w:lang w:eastAsia="ko-KR"/>
        </w:rPr>
        <w:t>AoC</w:t>
      </w:r>
      <w:proofErr w:type="spellEnd"/>
      <w:r w:rsidRPr="004D48C0">
        <w:rPr>
          <w:bCs/>
          <w:color w:val="000000" w:themeColor="text1"/>
          <w:lang w:eastAsia="ko-KR"/>
        </w:rPr>
        <w:t xml:space="preserve"> measurement show that </w:t>
      </w:r>
      <w:bookmarkStart w:id="5" w:name="_GoBack"/>
      <w:bookmarkEnd w:id="5"/>
      <w:r w:rsidRPr="004D48C0">
        <w:rPr>
          <w:bCs/>
          <w:color w:val="000000" w:themeColor="text1"/>
          <w:lang w:eastAsia="ko-KR"/>
        </w:rPr>
        <w:t xml:space="preserve">isokinetic motion itself can increase interrater reliability, compared </w:t>
      </w:r>
      <w:r w:rsidR="00AB356B">
        <w:rPr>
          <w:bCs/>
          <w:color w:val="000000" w:themeColor="text1"/>
          <w:lang w:eastAsia="ko-KR"/>
        </w:rPr>
        <w:t>to</w:t>
      </w:r>
      <w:r w:rsidRPr="004D48C0">
        <w:rPr>
          <w:bCs/>
          <w:color w:val="000000" w:themeColor="text1"/>
          <w:lang w:eastAsia="ko-KR"/>
        </w:rPr>
        <w:t xml:space="preserve"> ma</w:t>
      </w:r>
      <w:r w:rsidR="00344D5B" w:rsidRPr="004D48C0">
        <w:rPr>
          <w:bCs/>
          <w:color w:val="000000" w:themeColor="text1"/>
          <w:lang w:eastAsia="ko-KR"/>
        </w:rPr>
        <w:t>nual motion. Although, there ha</w:t>
      </w:r>
      <w:r w:rsidR="00344D5B" w:rsidRPr="004D48C0">
        <w:rPr>
          <w:rFonts w:hint="eastAsia"/>
          <w:bCs/>
          <w:color w:val="000000" w:themeColor="text1"/>
          <w:lang w:eastAsia="ko-KR"/>
        </w:rPr>
        <w:t>ve</w:t>
      </w:r>
      <w:r w:rsidRPr="004D48C0">
        <w:rPr>
          <w:bCs/>
          <w:color w:val="000000" w:themeColor="text1"/>
          <w:lang w:eastAsia="ko-KR"/>
        </w:rPr>
        <w:t xml:space="preserve"> been concerns regarding the less stretch reflex provocation by the isokinetic motion</w:t>
      </w:r>
      <w:r w:rsidRPr="004D48C0">
        <w:rPr>
          <w:bCs/>
          <w:color w:val="000000" w:themeColor="text1"/>
          <w:lang w:eastAsia="ko-KR"/>
        </w:rPr>
        <w:fldChar w:fldCharType="begin"/>
      </w:r>
      <w:r w:rsidRPr="004D48C0">
        <w:rPr>
          <w:bCs/>
          <w:color w:val="000000" w:themeColor="text1"/>
          <w:lang w:eastAsia="ko-KR"/>
        </w:rPr>
        <w:instrText xml:space="preserve"> ADDIN EN.CITE &lt;EndNote&gt;&lt;Cite&gt;&lt;Author&gt;Grippo&lt;/Author&gt;&lt;Year&gt;2011&lt;/Year&gt;&lt;RecNum&gt;20&lt;/RecNum&gt;&lt;DisplayText&gt;&lt;style face="superscript"&gt;11,12&lt;/style&gt;&lt;/DisplayText&gt;&lt;record&gt;&lt;rec-number&gt;20&lt;/rec-number&gt;&lt;foreign-keys&gt;&lt;key app="EN" db-id="9v5022ax5vxxrvevx91xtztdtzptxwrtwdt5" timestamp="0"&gt;20&lt;/key&gt;&lt;/foreign-keys&gt;&lt;ref-type name="Journal Article"&gt;17&lt;/ref-type&gt;&lt;contributors&gt;&lt;authors&gt;&lt;author&gt;Grippo, A&lt;/author&gt;&lt;author&gt;Carrai, R&lt;/author&gt;&lt;author&gt;Hawamdeh, Z&lt;/author&gt;&lt;author&gt;Falsini, C&lt;/author&gt;&lt;author&gt;Aito, S&lt;/author&gt;&lt;author&gt;Pinto, F&lt;/author&gt;&lt;author&gt;De Scisciolo, G&lt;/author&gt;&lt;author&gt;Pizzi, A&lt;/author&gt;&lt;/authors&gt;&lt;/contributors&gt;&lt;titles&gt;&lt;title&gt;Biomechanical and electromyographic assessment of spastic hypertonus in motor complete traumatic spinal cord-injured individuals&lt;/title&gt;&lt;secondary-title&gt;Spinal cord&lt;/secondary-title&gt;&lt;/titles&gt;&lt;pages&gt;142-148&lt;/pages&gt;&lt;volume&gt;49&lt;/volume&gt;&lt;number&gt;1&lt;/number&gt;&lt;dates&gt;&lt;year&gt;2011&lt;/year&gt;&lt;/dates&gt;&lt;isbn&gt;1362-4393&lt;/isbn&gt;&lt;urls&gt;&lt;/urls&gt;&lt;/record&gt;&lt;/Cite&gt;&lt;Cite&gt;&lt;Author&gt;Rabita&lt;/Author&gt;&lt;Year&gt;2005&lt;/Year&gt;&lt;RecNum&gt;19&lt;/RecNum&gt;&lt;record&gt;&lt;rec-number&gt;19&lt;/rec-number&gt;&lt;foreign-keys&gt;&lt;key app="EN" db-id="9v5022ax5vxxrvevx91xtztdtzptxwrtwdt5" timestamp="0"&gt;19&lt;/key&gt;&lt;/foreign-keys&gt;&lt;ref-type name="Journal Article"&gt;17&lt;/ref-type&gt;&lt;contributors&gt;&lt;authors&gt;&lt;author&gt;Rabita, Giuseppe&lt;/author&gt;&lt;author&gt;Dupont, Ludovic&lt;/author&gt;&lt;author&gt;Thevenon, André&lt;/author&gt;&lt;author&gt;Lensel-Corbeil, Ghislaine&lt;/author&gt;&lt;author&gt;Pérot, Chantal&lt;/author&gt;&lt;author&gt;Vanvelcenaher, Jacques&lt;/author&gt;&lt;/authors&gt;&lt;/contributors&gt;&lt;titles&gt;&lt;title&gt;Differences in kinematic parameters and plantarflexor reflex responses between manual (Ashworth) and isokinetic mobilisations in spasticity assessment&lt;/title&gt;&lt;secondary-title&gt;Clinical neurophysiology&lt;/secondary-title&gt;&lt;/titles&gt;&lt;pages&gt;93-100&lt;/pages&gt;&lt;volume&gt;116&lt;/volume&gt;&lt;number&gt;1&lt;/number&gt;&lt;dates&gt;&lt;year&gt;2005&lt;/year&gt;&lt;/dates&gt;&lt;isbn&gt;1388-2457&lt;/isbn&gt;&lt;urls&gt;&lt;/urls&gt;&lt;/record&gt;&lt;/Cite&gt;&lt;/EndNote&gt;</w:instrText>
      </w:r>
      <w:r w:rsidRPr="004D48C0">
        <w:rPr>
          <w:bCs/>
          <w:color w:val="000000" w:themeColor="text1"/>
          <w:lang w:eastAsia="ko-KR"/>
        </w:rPr>
        <w:fldChar w:fldCharType="separate"/>
      </w:r>
      <w:r w:rsidRPr="004D48C0">
        <w:rPr>
          <w:bCs/>
          <w:noProof/>
          <w:color w:val="000000" w:themeColor="text1"/>
          <w:vertAlign w:val="superscript"/>
          <w:lang w:eastAsia="ko-KR"/>
        </w:rPr>
        <w:t>11,12</w:t>
      </w:r>
      <w:r w:rsidRPr="004D48C0">
        <w:rPr>
          <w:bCs/>
          <w:color w:val="000000" w:themeColor="text1"/>
          <w:lang w:eastAsia="ko-KR"/>
        </w:rPr>
        <w:fldChar w:fldCharType="end"/>
      </w:r>
      <w:r w:rsidRPr="004D48C0">
        <w:rPr>
          <w:bCs/>
          <w:color w:val="000000" w:themeColor="text1"/>
          <w:lang w:eastAsia="ko-KR"/>
        </w:rPr>
        <w:t xml:space="preserve">, subjects in </w:t>
      </w:r>
      <w:r w:rsidR="00AB356B">
        <w:rPr>
          <w:bCs/>
          <w:color w:val="000000" w:themeColor="text1"/>
          <w:lang w:eastAsia="ko-KR"/>
        </w:rPr>
        <w:t>this</w:t>
      </w:r>
      <w:r w:rsidRPr="004D48C0">
        <w:rPr>
          <w:bCs/>
          <w:color w:val="000000" w:themeColor="text1"/>
          <w:lang w:eastAsia="ko-KR"/>
        </w:rPr>
        <w:t xml:space="preserve"> study with mild elbow flexor spasticity (MAS 1, 1+, 2) showed consistent stretch reflexes measured by surface </w:t>
      </w:r>
      <w:r w:rsidR="00344D5B" w:rsidRPr="004D48C0">
        <w:rPr>
          <w:bCs/>
          <w:color w:val="000000" w:themeColor="text1"/>
          <w:lang w:eastAsia="ko-KR"/>
        </w:rPr>
        <w:t xml:space="preserve">EMG during </w:t>
      </w:r>
      <w:r w:rsidRPr="004D48C0">
        <w:rPr>
          <w:bCs/>
          <w:color w:val="000000" w:themeColor="text1"/>
          <w:lang w:eastAsia="ko-KR"/>
        </w:rPr>
        <w:t xml:space="preserve">isokinetic motion. This demonstrates that an isokinetic device can be used to measure </w:t>
      </w:r>
      <w:proofErr w:type="spellStart"/>
      <w:r w:rsidRPr="004D48C0">
        <w:rPr>
          <w:bCs/>
          <w:color w:val="000000" w:themeColor="text1"/>
          <w:lang w:eastAsia="ko-KR"/>
        </w:rPr>
        <w:t>AoC</w:t>
      </w:r>
      <w:proofErr w:type="spellEnd"/>
      <w:r w:rsidRPr="004D48C0">
        <w:rPr>
          <w:bCs/>
          <w:color w:val="000000" w:themeColor="text1"/>
          <w:lang w:eastAsia="ko-KR"/>
        </w:rPr>
        <w:t xml:space="preserve"> reliably</w:t>
      </w:r>
      <w:r w:rsidR="00344D5B" w:rsidRPr="004D48C0">
        <w:rPr>
          <w:rFonts w:hint="eastAsia"/>
          <w:bCs/>
          <w:color w:val="000000" w:themeColor="text1"/>
          <w:lang w:eastAsia="ko-KR"/>
        </w:rPr>
        <w:t>,</w:t>
      </w:r>
      <w:r w:rsidRPr="004D48C0">
        <w:rPr>
          <w:bCs/>
          <w:color w:val="000000" w:themeColor="text1"/>
          <w:lang w:eastAsia="ko-KR"/>
        </w:rPr>
        <w:t xml:space="preserve"> even in patients with mild elbow spasticity. </w:t>
      </w:r>
      <w:proofErr w:type="spellStart"/>
      <w:r w:rsidRPr="004D48C0">
        <w:rPr>
          <w:bCs/>
          <w:color w:val="000000" w:themeColor="text1"/>
          <w:lang w:eastAsia="ko-KR"/>
        </w:rPr>
        <w:t>AoC</w:t>
      </w:r>
      <w:proofErr w:type="spellEnd"/>
      <w:r w:rsidRPr="004D48C0">
        <w:rPr>
          <w:bCs/>
          <w:color w:val="000000" w:themeColor="text1"/>
          <w:lang w:eastAsia="ko-KR"/>
        </w:rPr>
        <w:t xml:space="preserve"> was also calculated by the torque criteria </w:t>
      </w:r>
      <w:r w:rsidR="00344D5B" w:rsidRPr="004D48C0">
        <w:rPr>
          <w:bCs/>
          <w:color w:val="000000" w:themeColor="text1"/>
          <w:lang w:eastAsia="ko-KR"/>
        </w:rPr>
        <w:t xml:space="preserve">in this study. Interestingly, </w:t>
      </w:r>
      <w:proofErr w:type="spellStart"/>
      <w:r w:rsidRPr="004D48C0">
        <w:rPr>
          <w:bCs/>
          <w:color w:val="000000" w:themeColor="text1"/>
          <w:lang w:eastAsia="ko-KR"/>
        </w:rPr>
        <w:t>AoC</w:t>
      </w:r>
      <w:proofErr w:type="spellEnd"/>
      <w:r w:rsidRPr="004D48C0">
        <w:rPr>
          <w:bCs/>
          <w:color w:val="000000" w:themeColor="text1"/>
          <w:lang w:eastAsia="ko-KR"/>
        </w:rPr>
        <w:t xml:space="preserve"> measured by </w:t>
      </w:r>
      <w:r w:rsidR="00344D5B" w:rsidRPr="004D48C0">
        <w:rPr>
          <w:rFonts w:hint="eastAsia"/>
          <w:bCs/>
          <w:color w:val="000000" w:themeColor="text1"/>
          <w:lang w:eastAsia="ko-KR"/>
        </w:rPr>
        <w:t xml:space="preserve">using both </w:t>
      </w:r>
      <w:r w:rsidRPr="004D48C0">
        <w:rPr>
          <w:bCs/>
          <w:color w:val="000000" w:themeColor="text1"/>
          <w:lang w:eastAsia="ko-KR"/>
        </w:rPr>
        <w:t>the EMG and torque cri</w:t>
      </w:r>
      <w:r w:rsidR="00344D5B" w:rsidRPr="004D48C0">
        <w:rPr>
          <w:bCs/>
          <w:color w:val="000000" w:themeColor="text1"/>
          <w:lang w:eastAsia="ko-KR"/>
        </w:rPr>
        <w:t>teria showed a high correlation</w:t>
      </w:r>
      <w:r w:rsidR="00344D5B" w:rsidRPr="004D48C0">
        <w:rPr>
          <w:rFonts w:hint="eastAsia"/>
          <w:bCs/>
          <w:color w:val="000000" w:themeColor="text1"/>
          <w:lang w:eastAsia="ko-KR"/>
        </w:rPr>
        <w:t xml:space="preserve">, while </w:t>
      </w:r>
      <w:r w:rsidRPr="004D48C0">
        <w:rPr>
          <w:bCs/>
          <w:color w:val="000000" w:themeColor="text1"/>
          <w:lang w:eastAsia="ko-KR"/>
        </w:rPr>
        <w:t>the torque criteria</w:t>
      </w:r>
      <w:r w:rsidR="00344D5B" w:rsidRPr="004D48C0">
        <w:rPr>
          <w:rFonts w:hint="eastAsia"/>
          <w:bCs/>
          <w:color w:val="000000" w:themeColor="text1"/>
          <w:lang w:eastAsia="ko-KR"/>
        </w:rPr>
        <w:t xml:space="preserve"> alone</w:t>
      </w:r>
      <w:r w:rsidRPr="004D48C0">
        <w:rPr>
          <w:bCs/>
          <w:color w:val="000000" w:themeColor="text1"/>
          <w:lang w:eastAsia="ko-KR"/>
        </w:rPr>
        <w:t xml:space="preserve"> showed a higher inter-rater reliability, which is consistent with the results provided by Lynn et al.</w:t>
      </w:r>
      <w:r w:rsidRPr="004D48C0">
        <w:rPr>
          <w:bCs/>
          <w:color w:val="000000" w:themeColor="text1"/>
          <w:lang w:eastAsia="ko-KR"/>
        </w:rPr>
        <w:fldChar w:fldCharType="begin">
          <w:fldData xml:space="preserve">PEVuZE5vdGU+PENpdGU+PEF1dGhvcj5MeW5uPC9BdXRob3I+PFllYXI+MjAxMzwvWWVhcj48UmVj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</w:fldData>
        </w:fldChar>
      </w:r>
      <w:r w:rsidRPr="004D48C0">
        <w:rPr>
          <w:bCs/>
          <w:color w:val="000000" w:themeColor="text1"/>
          <w:lang w:eastAsia="ko-KR"/>
        </w:rPr>
        <w:instrText xml:space="preserve"> ADDIN EN.CITE </w:instrText>
      </w:r>
      <w:r w:rsidRPr="004D48C0">
        <w:rPr>
          <w:bCs/>
          <w:color w:val="000000" w:themeColor="text1"/>
          <w:lang w:eastAsia="ko-KR"/>
        </w:rPr>
        <w:fldChar w:fldCharType="begin">
          <w:fldData xml:space="preserve">PEVuZE5vdGU+PENpdGU+PEF1dGhvcj5MeW5uPC9BdXRob3I+PFllYXI+MjAxMzwvWWVhcj48UmVj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</w:fldData>
        </w:fldChar>
      </w:r>
      <w:r w:rsidRPr="004D48C0">
        <w:rPr>
          <w:bCs/>
          <w:color w:val="000000" w:themeColor="text1"/>
          <w:lang w:eastAsia="ko-KR"/>
        </w:rPr>
        <w:instrText xml:space="preserve"> ADDIN EN.CITE.DATA </w:instrText>
      </w:r>
      <w:r w:rsidRPr="004D48C0">
        <w:rPr>
          <w:bCs/>
          <w:color w:val="000000" w:themeColor="text1"/>
          <w:lang w:eastAsia="ko-KR"/>
        </w:rPr>
      </w:r>
      <w:r w:rsidRPr="004D48C0">
        <w:rPr>
          <w:bCs/>
          <w:color w:val="000000" w:themeColor="text1"/>
          <w:lang w:eastAsia="ko-KR"/>
        </w:rPr>
        <w:fldChar w:fldCharType="end"/>
      </w:r>
      <w:r w:rsidRPr="004D48C0">
        <w:rPr>
          <w:bCs/>
          <w:color w:val="000000" w:themeColor="text1"/>
          <w:lang w:eastAsia="ko-KR"/>
        </w:rPr>
      </w:r>
      <w:r w:rsidRPr="004D48C0">
        <w:rPr>
          <w:bCs/>
          <w:color w:val="000000" w:themeColor="text1"/>
          <w:lang w:eastAsia="ko-KR"/>
        </w:rPr>
        <w:fldChar w:fldCharType="separate"/>
      </w:r>
      <w:r w:rsidRPr="004D48C0">
        <w:rPr>
          <w:bCs/>
          <w:noProof/>
          <w:color w:val="000000" w:themeColor="text1"/>
          <w:vertAlign w:val="superscript"/>
          <w:lang w:eastAsia="ko-KR"/>
        </w:rPr>
        <w:t>13</w:t>
      </w:r>
      <w:r w:rsidRPr="004D48C0">
        <w:rPr>
          <w:bCs/>
          <w:color w:val="000000" w:themeColor="text1"/>
          <w:lang w:eastAsia="ko-KR"/>
        </w:rPr>
        <w:fldChar w:fldCharType="end"/>
      </w:r>
      <w:r w:rsidRPr="004D48C0">
        <w:rPr>
          <w:bCs/>
          <w:color w:val="000000" w:themeColor="text1"/>
          <w:lang w:eastAsia="ko-KR"/>
        </w:rPr>
        <w:t xml:space="preserve">. Therefore, spasticity evaluation using </w:t>
      </w:r>
      <w:r w:rsidR="00344D5B" w:rsidRPr="004D48C0">
        <w:rPr>
          <w:rFonts w:hint="eastAsia"/>
          <w:bCs/>
          <w:color w:val="000000" w:themeColor="text1"/>
          <w:lang w:eastAsia="ko-KR"/>
        </w:rPr>
        <w:t xml:space="preserve">the </w:t>
      </w:r>
      <w:r w:rsidRPr="004D48C0">
        <w:rPr>
          <w:bCs/>
          <w:color w:val="000000" w:themeColor="text1"/>
          <w:lang w:eastAsia="ko-KR"/>
        </w:rPr>
        <w:t>torque criteria is expected to be a better</w:t>
      </w:r>
      <w:r w:rsidR="00344D5B" w:rsidRPr="004D48C0">
        <w:rPr>
          <w:rFonts w:hint="eastAsia"/>
          <w:bCs/>
          <w:color w:val="000000" w:themeColor="text1"/>
          <w:lang w:eastAsia="ko-KR"/>
        </w:rPr>
        <w:t xml:space="preserve"> me</w:t>
      </w:r>
      <w:r w:rsidR="00AB356B">
        <w:rPr>
          <w:bCs/>
          <w:color w:val="000000" w:themeColor="text1"/>
          <w:lang w:eastAsia="ko-KR"/>
        </w:rPr>
        <w:t>t</w:t>
      </w:r>
      <w:r w:rsidR="00344D5B" w:rsidRPr="004D48C0">
        <w:rPr>
          <w:rFonts w:hint="eastAsia"/>
          <w:bCs/>
          <w:color w:val="000000" w:themeColor="text1"/>
          <w:lang w:eastAsia="ko-KR"/>
        </w:rPr>
        <w:t>hod</w:t>
      </w:r>
      <w:r w:rsidRPr="004D48C0">
        <w:rPr>
          <w:bCs/>
          <w:color w:val="000000" w:themeColor="text1"/>
          <w:lang w:eastAsia="ko-KR"/>
        </w:rPr>
        <w:t xml:space="preserve"> with respect to reliability and convenience. </w:t>
      </w:r>
    </w:p>
    <w:p w14:paraId="59E7B7FC" w14:textId="77777777" w:rsidR="002F6763" w:rsidRPr="004D48C0" w:rsidRDefault="002F6763" w:rsidP="00C07FCB">
      <w:pPr>
        <w:pStyle w:val="NormalWeb"/>
        <w:spacing w:before="0" w:beforeAutospacing="0" w:after="0" w:afterAutospacing="0"/>
        <w:jc w:val="left"/>
        <w:rPr>
          <w:bCs/>
          <w:color w:val="000000" w:themeColor="text1"/>
          <w:lang w:eastAsia="ko-KR"/>
        </w:rPr>
      </w:pPr>
    </w:p>
    <w:p w14:paraId="4B2D05A4" w14:textId="05D80743" w:rsidR="00AB356B" w:rsidRDefault="00AB356B" w:rsidP="00B2079C">
      <w:pPr>
        <w:pStyle w:val="NormalWeb"/>
        <w:spacing w:before="0" w:beforeAutospacing="0" w:after="0" w:afterAutospacing="0"/>
        <w:jc w:val="left"/>
        <w:rPr>
          <w:bCs/>
          <w:color w:val="000000" w:themeColor="text1"/>
          <w:lang w:eastAsia="ko-KR"/>
        </w:rPr>
      </w:pPr>
      <w:r>
        <w:rPr>
          <w:bCs/>
          <w:color w:val="000000" w:themeColor="text1"/>
          <w:lang w:eastAsia="ko-KR"/>
        </w:rPr>
        <w:t>T</w:t>
      </w:r>
      <w:r w:rsidR="002F6763" w:rsidRPr="004D48C0">
        <w:rPr>
          <w:bCs/>
          <w:color w:val="000000" w:themeColor="text1"/>
          <w:lang w:eastAsia="ko-KR"/>
        </w:rPr>
        <w:t xml:space="preserve">his new approach </w:t>
      </w:r>
      <w:r w:rsidR="00344D5B" w:rsidRPr="004D48C0">
        <w:rPr>
          <w:rFonts w:hint="eastAsia"/>
          <w:bCs/>
          <w:color w:val="000000" w:themeColor="text1"/>
          <w:lang w:eastAsia="ko-KR"/>
        </w:rPr>
        <w:t>for</w:t>
      </w:r>
      <w:r w:rsidR="002F6763" w:rsidRPr="004D48C0">
        <w:rPr>
          <w:bCs/>
          <w:color w:val="000000" w:themeColor="text1"/>
          <w:lang w:eastAsia="ko-KR"/>
        </w:rPr>
        <w:t xml:space="preserve"> quantify</w:t>
      </w:r>
      <w:r w:rsidR="00344D5B" w:rsidRPr="004D48C0">
        <w:rPr>
          <w:rFonts w:hint="eastAsia"/>
          <w:bCs/>
          <w:color w:val="000000" w:themeColor="text1"/>
          <w:lang w:eastAsia="ko-KR"/>
        </w:rPr>
        <w:t>ing</w:t>
      </w:r>
      <w:r w:rsidR="00344D5B" w:rsidRPr="004D48C0">
        <w:rPr>
          <w:bCs/>
          <w:color w:val="000000" w:themeColor="text1"/>
          <w:lang w:eastAsia="ko-KR"/>
        </w:rPr>
        <w:t xml:space="preserve"> the MTS measurement</w:t>
      </w:r>
      <w:r w:rsidR="00344D5B" w:rsidRPr="004D48C0">
        <w:rPr>
          <w:rFonts w:hint="eastAsia"/>
          <w:bCs/>
          <w:color w:val="000000" w:themeColor="text1"/>
          <w:lang w:eastAsia="ko-KR"/>
        </w:rPr>
        <w:t xml:space="preserve"> has </w:t>
      </w:r>
      <w:r w:rsidR="002F6763" w:rsidRPr="004D48C0">
        <w:rPr>
          <w:bCs/>
          <w:color w:val="000000" w:themeColor="text1"/>
          <w:lang w:eastAsia="ko-KR"/>
        </w:rPr>
        <w:t xml:space="preserve">some issues and limitations. First, the posture during </w:t>
      </w:r>
      <w:proofErr w:type="spellStart"/>
      <w:r w:rsidR="002F6763" w:rsidRPr="004D48C0">
        <w:rPr>
          <w:bCs/>
          <w:color w:val="000000" w:themeColor="text1"/>
          <w:lang w:eastAsia="ko-KR"/>
        </w:rPr>
        <w:t>AoC</w:t>
      </w:r>
      <w:proofErr w:type="spellEnd"/>
      <w:r w:rsidR="002F6763" w:rsidRPr="004D48C0">
        <w:rPr>
          <w:bCs/>
          <w:color w:val="000000" w:themeColor="text1"/>
          <w:lang w:eastAsia="ko-KR"/>
        </w:rPr>
        <w:t xml:space="preserve"> measurements in this study was different from conventional MTS measurement</w:t>
      </w:r>
      <w:r>
        <w:rPr>
          <w:bCs/>
          <w:color w:val="000000" w:themeColor="text1"/>
          <w:lang w:eastAsia="ko-KR"/>
        </w:rPr>
        <w:t>s</w:t>
      </w:r>
      <w:r w:rsidR="002F6763" w:rsidRPr="004D48C0">
        <w:rPr>
          <w:bCs/>
          <w:color w:val="000000" w:themeColor="text1"/>
          <w:lang w:eastAsia="ko-KR"/>
        </w:rPr>
        <w:fldChar w:fldCharType="begin"/>
      </w:r>
      <w:r w:rsidR="002F6763" w:rsidRPr="004D48C0">
        <w:rPr>
          <w:bCs/>
          <w:color w:val="000000" w:themeColor="text1"/>
          <w:lang w:eastAsia="ko-KR"/>
        </w:rPr>
        <w:instrText xml:space="preserve"> ADDIN EN.CITE &lt;EndNote&gt;&lt;Cite&gt;&lt;Author&gt;Boyd&lt;/Author&gt;&lt;Year&gt;1999&lt;/Year&gt;&lt;RecNum&gt;12&lt;/RecNum&gt;&lt;DisplayText&gt;&lt;style face="superscript"&gt;14&lt;/style&gt;&lt;/DisplayText&gt;&lt;record&gt;&lt;rec-number&gt;12&lt;/rec-number&gt;&lt;foreign-keys&gt;&lt;key app="EN" db-id="9v5022ax5vxxrvevx91xtztdtzptxwrtwdt5" timestamp="0"&gt;12&lt;/key&gt;&lt;/foreign-keys&gt;&lt;ref-type name="Journal Article"&gt;17&lt;/ref-type&gt;&lt;contributors&gt;&lt;authors&gt;&lt;author&gt;Boyd, Roslyn N&lt;/author&gt;&lt;author&gt;Graham, H Kerr&lt;/author&gt;&lt;/authors&gt;&lt;/contributors&gt;&lt;titles&gt;&lt;title&gt;Objective measurement of clinical findings in the use of botulinum toxin type A for the management of children with cerebral palsy&lt;/title&gt;&lt;secondary-title&gt;European Journal of Neurology&lt;/secondary-title&gt;&lt;/titles&gt;&lt;pages&gt;s23-s35&lt;/pages&gt;&lt;volume&gt;6&lt;/volume&gt;&lt;number&gt;S4&lt;/number&gt;&lt;dates&gt;&lt;year&gt;1999&lt;/year&gt;&lt;/dates&gt;&lt;isbn&gt;1468-1331&lt;/isbn&gt;&lt;urls&gt;&lt;/urls&gt;&lt;/record&gt;&lt;/Cite&gt;&lt;/EndNote&gt;</w:instrText>
      </w:r>
      <w:r w:rsidR="002F6763" w:rsidRPr="004D48C0">
        <w:rPr>
          <w:bCs/>
          <w:color w:val="000000" w:themeColor="text1"/>
          <w:lang w:eastAsia="ko-KR"/>
        </w:rPr>
        <w:fldChar w:fldCharType="separate"/>
      </w:r>
      <w:r w:rsidR="002F6763" w:rsidRPr="004D48C0">
        <w:rPr>
          <w:bCs/>
          <w:noProof/>
          <w:color w:val="000000" w:themeColor="text1"/>
          <w:vertAlign w:val="superscript"/>
          <w:lang w:eastAsia="ko-KR"/>
        </w:rPr>
        <w:t>14</w:t>
      </w:r>
      <w:r w:rsidR="002F6763" w:rsidRPr="004D48C0">
        <w:rPr>
          <w:bCs/>
          <w:color w:val="000000" w:themeColor="text1"/>
          <w:lang w:eastAsia="ko-KR"/>
        </w:rPr>
        <w:fldChar w:fldCharType="end"/>
      </w:r>
      <w:r w:rsidR="002F6763" w:rsidRPr="004D48C0">
        <w:rPr>
          <w:bCs/>
          <w:color w:val="000000" w:themeColor="text1"/>
          <w:lang w:eastAsia="ko-KR"/>
        </w:rPr>
        <w:t xml:space="preserve">. The conventional MTS was </w:t>
      </w:r>
      <w:r>
        <w:rPr>
          <w:bCs/>
          <w:color w:val="000000" w:themeColor="text1"/>
          <w:lang w:eastAsia="ko-KR"/>
        </w:rPr>
        <w:t>performed</w:t>
      </w:r>
      <w:r w:rsidR="002F6763" w:rsidRPr="004D48C0">
        <w:rPr>
          <w:bCs/>
          <w:color w:val="000000" w:themeColor="text1"/>
          <w:lang w:eastAsia="ko-KR"/>
        </w:rPr>
        <w:t xml:space="preserve"> in the absence of shoulder abduction; </w:t>
      </w:r>
      <w:r w:rsidR="00344D5B" w:rsidRPr="004D48C0">
        <w:rPr>
          <w:rFonts w:hint="eastAsia"/>
          <w:bCs/>
          <w:color w:val="000000" w:themeColor="text1"/>
          <w:lang w:eastAsia="ko-KR"/>
        </w:rPr>
        <w:t>in contrast</w:t>
      </w:r>
      <w:r w:rsidR="002F6763" w:rsidRPr="004D48C0">
        <w:rPr>
          <w:bCs/>
          <w:color w:val="000000" w:themeColor="text1"/>
          <w:lang w:eastAsia="ko-KR"/>
        </w:rPr>
        <w:t>, in this study, measurement</w:t>
      </w:r>
      <w:r>
        <w:rPr>
          <w:bCs/>
          <w:color w:val="000000" w:themeColor="text1"/>
          <w:lang w:eastAsia="ko-KR"/>
        </w:rPr>
        <w:t>s</w:t>
      </w:r>
      <w:r w:rsidR="002F6763" w:rsidRPr="004D48C0">
        <w:rPr>
          <w:bCs/>
          <w:color w:val="000000" w:themeColor="text1"/>
          <w:lang w:eastAsia="ko-KR"/>
        </w:rPr>
        <w:t xml:space="preserve"> </w:t>
      </w:r>
      <w:r>
        <w:rPr>
          <w:bCs/>
          <w:color w:val="000000" w:themeColor="text1"/>
          <w:lang w:eastAsia="ko-KR"/>
        </w:rPr>
        <w:t xml:space="preserve">were </w:t>
      </w:r>
      <w:r w:rsidR="002F6763" w:rsidRPr="004D48C0">
        <w:rPr>
          <w:bCs/>
          <w:color w:val="000000" w:themeColor="text1"/>
          <w:lang w:eastAsia="ko-KR"/>
        </w:rPr>
        <w:t xml:space="preserve">performed with the shoulder abducted 90 </w:t>
      </w:r>
      <w:r w:rsidR="002F6763" w:rsidRPr="004D48C0">
        <w:rPr>
          <w:bCs/>
          <w:color w:val="000000" w:themeColor="text1"/>
          <w:lang w:eastAsia="ko-KR"/>
        </w:rPr>
        <w:lastRenderedPageBreak/>
        <w:t>degrees.</w:t>
      </w:r>
      <w:r w:rsidR="00BE1D81" w:rsidRPr="004D48C0">
        <w:rPr>
          <w:bCs/>
          <w:color w:val="000000" w:themeColor="text1"/>
          <w:lang w:eastAsia="ko-KR"/>
        </w:rPr>
        <w:t xml:space="preserve"> </w:t>
      </w:r>
      <w:r w:rsidR="00344D5B" w:rsidRPr="004D48C0">
        <w:rPr>
          <w:rFonts w:hint="eastAsia"/>
          <w:bCs/>
          <w:color w:val="000000" w:themeColor="text1"/>
          <w:lang w:eastAsia="ko-KR"/>
        </w:rPr>
        <w:t>However, t</w:t>
      </w:r>
      <w:r w:rsidR="002F6763" w:rsidRPr="004D48C0">
        <w:rPr>
          <w:bCs/>
          <w:color w:val="000000" w:themeColor="text1"/>
          <w:lang w:eastAsia="ko-KR"/>
        </w:rPr>
        <w:t>he purpose of this study was to verify the effect</w:t>
      </w:r>
      <w:r w:rsidR="00344D5B" w:rsidRPr="004D48C0">
        <w:rPr>
          <w:rFonts w:hint="eastAsia"/>
          <w:bCs/>
          <w:color w:val="000000" w:themeColor="text1"/>
          <w:lang w:eastAsia="ko-KR"/>
        </w:rPr>
        <w:t>s</w:t>
      </w:r>
      <w:r w:rsidR="00344D5B" w:rsidRPr="004D48C0">
        <w:rPr>
          <w:bCs/>
          <w:color w:val="000000" w:themeColor="text1"/>
          <w:lang w:eastAsia="ko-KR"/>
        </w:rPr>
        <w:t xml:space="preserve"> of </w:t>
      </w:r>
      <w:r w:rsidR="002F6763" w:rsidRPr="004D48C0">
        <w:rPr>
          <w:bCs/>
          <w:color w:val="000000" w:themeColor="text1"/>
          <w:lang w:eastAsia="ko-KR"/>
        </w:rPr>
        <w:t xml:space="preserve">consistency of the assessment motion </w:t>
      </w:r>
      <w:r w:rsidR="00344D5B" w:rsidRPr="004D48C0">
        <w:rPr>
          <w:rFonts w:hint="eastAsia"/>
          <w:bCs/>
          <w:color w:val="000000" w:themeColor="text1"/>
          <w:lang w:eastAsia="ko-KR"/>
        </w:rPr>
        <w:t>on</w:t>
      </w:r>
      <w:r w:rsidR="002F6763" w:rsidRPr="004D48C0">
        <w:rPr>
          <w:bCs/>
          <w:color w:val="000000" w:themeColor="text1"/>
          <w:lang w:eastAsia="ko-KR"/>
        </w:rPr>
        <w:t xml:space="preserve"> the </w:t>
      </w:r>
      <w:proofErr w:type="spellStart"/>
      <w:r w:rsidR="002F6763" w:rsidRPr="004D48C0">
        <w:rPr>
          <w:bCs/>
          <w:color w:val="000000" w:themeColor="text1"/>
          <w:lang w:eastAsia="ko-KR"/>
        </w:rPr>
        <w:t>AoC</w:t>
      </w:r>
      <w:proofErr w:type="spellEnd"/>
      <w:r w:rsidR="002F6763" w:rsidRPr="004D48C0">
        <w:rPr>
          <w:bCs/>
          <w:color w:val="000000" w:themeColor="text1"/>
          <w:lang w:eastAsia="ko-KR"/>
        </w:rPr>
        <w:t xml:space="preserve"> reliability</w:t>
      </w:r>
      <w:r w:rsidR="00344D5B" w:rsidRPr="004D48C0">
        <w:rPr>
          <w:rFonts w:hint="eastAsia"/>
          <w:bCs/>
          <w:color w:val="000000" w:themeColor="text1"/>
          <w:lang w:eastAsia="ko-KR"/>
        </w:rPr>
        <w:t>.</w:t>
      </w:r>
      <w:r w:rsidR="00344D5B" w:rsidRPr="004D48C0">
        <w:rPr>
          <w:bCs/>
          <w:color w:val="000000" w:themeColor="text1"/>
          <w:lang w:eastAsia="ko-KR"/>
        </w:rPr>
        <w:t xml:space="preserve"> </w:t>
      </w:r>
      <w:r w:rsidR="00BE1D81" w:rsidRPr="004D48C0">
        <w:rPr>
          <w:bCs/>
          <w:color w:val="000000" w:themeColor="text1"/>
          <w:lang w:eastAsia="ko-KR"/>
        </w:rPr>
        <w:t xml:space="preserve">The posture used in this experiment makes it easy to measure </w:t>
      </w:r>
      <w:proofErr w:type="spellStart"/>
      <w:r w:rsidR="00BE1D81" w:rsidRPr="004D48C0">
        <w:rPr>
          <w:bCs/>
          <w:color w:val="000000" w:themeColor="text1"/>
          <w:lang w:eastAsia="ko-KR"/>
        </w:rPr>
        <w:t>AoC</w:t>
      </w:r>
      <w:proofErr w:type="spellEnd"/>
      <w:r w:rsidR="00BE1D81" w:rsidRPr="004D48C0">
        <w:rPr>
          <w:bCs/>
          <w:color w:val="000000" w:themeColor="text1"/>
          <w:lang w:eastAsia="ko-KR"/>
        </w:rPr>
        <w:t xml:space="preserve"> using the torque data by eliminating the influence of forearm weight</w:t>
      </w:r>
      <w:r w:rsidR="00344D5B" w:rsidRPr="004D48C0">
        <w:rPr>
          <w:rFonts w:hint="eastAsia"/>
          <w:bCs/>
          <w:color w:val="000000" w:themeColor="text1"/>
          <w:lang w:eastAsia="ko-KR"/>
        </w:rPr>
        <w:t>,</w:t>
      </w:r>
      <w:r w:rsidR="00BE1D81" w:rsidRPr="004D48C0">
        <w:rPr>
          <w:bCs/>
          <w:color w:val="000000" w:themeColor="text1"/>
          <w:lang w:eastAsia="ko-KR"/>
        </w:rPr>
        <w:t xml:space="preserve"> which is difficult to measure separately. </w:t>
      </w:r>
      <w:r w:rsidR="002F6763" w:rsidRPr="004D48C0">
        <w:rPr>
          <w:bCs/>
          <w:color w:val="000000" w:themeColor="text1"/>
          <w:lang w:eastAsia="ko-KR"/>
        </w:rPr>
        <w:t>Therefore, this experiment provides a perspective on how the assessment motion affect</w:t>
      </w:r>
      <w:r w:rsidR="00344D5B" w:rsidRPr="004D48C0">
        <w:rPr>
          <w:rFonts w:hint="eastAsia"/>
          <w:bCs/>
          <w:color w:val="000000" w:themeColor="text1"/>
          <w:lang w:eastAsia="ko-KR"/>
        </w:rPr>
        <w:t xml:space="preserve">s </w:t>
      </w:r>
      <w:r w:rsidR="002F6763" w:rsidRPr="004D48C0">
        <w:rPr>
          <w:bCs/>
          <w:color w:val="000000" w:themeColor="text1"/>
          <w:lang w:eastAsia="ko-KR"/>
        </w:rPr>
        <w:t xml:space="preserve">the reliability of </w:t>
      </w:r>
      <w:proofErr w:type="spellStart"/>
      <w:r w:rsidR="002F6763" w:rsidRPr="004D48C0">
        <w:rPr>
          <w:bCs/>
          <w:color w:val="000000" w:themeColor="text1"/>
          <w:lang w:eastAsia="ko-KR"/>
        </w:rPr>
        <w:t>AoC</w:t>
      </w:r>
      <w:proofErr w:type="spellEnd"/>
      <w:r w:rsidR="002F6763" w:rsidRPr="004D48C0">
        <w:rPr>
          <w:bCs/>
          <w:color w:val="000000" w:themeColor="text1"/>
          <w:lang w:eastAsia="ko-KR"/>
        </w:rPr>
        <w:t xml:space="preserve"> measurement</w:t>
      </w:r>
      <w:r>
        <w:rPr>
          <w:bCs/>
          <w:color w:val="000000" w:themeColor="text1"/>
          <w:lang w:eastAsia="ko-KR"/>
        </w:rPr>
        <w:t>s</w:t>
      </w:r>
      <w:r w:rsidR="002F6763" w:rsidRPr="004D48C0">
        <w:rPr>
          <w:bCs/>
          <w:color w:val="000000" w:themeColor="text1"/>
          <w:lang w:eastAsia="ko-KR"/>
        </w:rPr>
        <w:t xml:space="preserve">. </w:t>
      </w:r>
    </w:p>
    <w:p w14:paraId="7CEE2433" w14:textId="77777777" w:rsidR="00AB356B" w:rsidRDefault="00AB356B" w:rsidP="00B2079C">
      <w:pPr>
        <w:pStyle w:val="NormalWeb"/>
        <w:spacing w:before="0" w:beforeAutospacing="0" w:after="0" w:afterAutospacing="0"/>
        <w:jc w:val="left"/>
        <w:rPr>
          <w:bCs/>
          <w:color w:val="000000" w:themeColor="text1"/>
          <w:lang w:eastAsia="ko-KR"/>
        </w:rPr>
      </w:pPr>
    </w:p>
    <w:p w14:paraId="298A18E0" w14:textId="1F67D09D" w:rsidR="002F6763" w:rsidRPr="004D48C0" w:rsidRDefault="002F6763" w:rsidP="00C07FCB">
      <w:pPr>
        <w:pStyle w:val="NormalWeb"/>
        <w:spacing w:before="0" w:beforeAutospacing="0" w:after="0" w:afterAutospacing="0"/>
        <w:jc w:val="left"/>
        <w:rPr>
          <w:bCs/>
          <w:color w:val="000000" w:themeColor="text1"/>
          <w:lang w:eastAsia="ko-KR"/>
        </w:rPr>
      </w:pPr>
      <w:r w:rsidRPr="004D48C0">
        <w:rPr>
          <w:bCs/>
          <w:color w:val="000000" w:themeColor="text1"/>
          <w:lang w:eastAsia="ko-KR"/>
        </w:rPr>
        <w:t xml:space="preserve">Second, the </w:t>
      </w:r>
      <w:proofErr w:type="spellStart"/>
      <w:r w:rsidRPr="004D48C0">
        <w:rPr>
          <w:bCs/>
          <w:color w:val="000000" w:themeColor="text1"/>
          <w:lang w:eastAsia="ko-KR"/>
        </w:rPr>
        <w:t>AoC</w:t>
      </w:r>
      <w:proofErr w:type="spellEnd"/>
      <w:r w:rsidRPr="004D48C0">
        <w:rPr>
          <w:bCs/>
          <w:color w:val="000000" w:themeColor="text1"/>
          <w:lang w:eastAsia="ko-KR"/>
        </w:rPr>
        <w:t xml:space="preserve"> measurement </w:t>
      </w:r>
      <w:r w:rsidR="00A51D2A" w:rsidRPr="004D48C0">
        <w:rPr>
          <w:rFonts w:hint="eastAsia"/>
          <w:bCs/>
          <w:color w:val="000000" w:themeColor="text1"/>
          <w:lang w:eastAsia="ko-KR"/>
        </w:rPr>
        <w:t>using both</w:t>
      </w:r>
      <w:r w:rsidRPr="004D48C0">
        <w:rPr>
          <w:bCs/>
          <w:color w:val="000000" w:themeColor="text1"/>
          <w:lang w:eastAsia="ko-KR"/>
        </w:rPr>
        <w:t xml:space="preserve"> the torque and EMG criteria was performed subjectively. However, this was conducted by a third rater who was blind to the subject information and order of rater</w:t>
      </w:r>
      <w:r w:rsidR="00502EB5" w:rsidRPr="004D48C0">
        <w:rPr>
          <w:rFonts w:hint="eastAsia"/>
          <w:bCs/>
          <w:color w:val="000000" w:themeColor="text1"/>
          <w:lang w:eastAsia="ko-KR"/>
        </w:rPr>
        <w:t>s</w:t>
      </w:r>
      <w:r w:rsidRPr="004D48C0">
        <w:rPr>
          <w:bCs/>
          <w:color w:val="000000" w:themeColor="text1"/>
          <w:lang w:eastAsia="ko-KR"/>
        </w:rPr>
        <w:t xml:space="preserve"> to </w:t>
      </w:r>
      <w:r w:rsidR="00502EB5" w:rsidRPr="004D48C0">
        <w:rPr>
          <w:rFonts w:hint="eastAsia"/>
          <w:bCs/>
          <w:color w:val="000000" w:themeColor="text1"/>
          <w:lang w:eastAsia="ko-KR"/>
        </w:rPr>
        <w:t>mi</w:t>
      </w:r>
      <w:r w:rsidR="00AB356B">
        <w:rPr>
          <w:bCs/>
          <w:color w:val="000000" w:themeColor="text1"/>
          <w:lang w:eastAsia="ko-KR"/>
        </w:rPr>
        <w:t>ni</w:t>
      </w:r>
      <w:r w:rsidR="00502EB5" w:rsidRPr="004D48C0">
        <w:rPr>
          <w:rFonts w:hint="eastAsia"/>
          <w:bCs/>
          <w:color w:val="000000" w:themeColor="text1"/>
          <w:lang w:eastAsia="ko-KR"/>
        </w:rPr>
        <w:t>mize</w:t>
      </w:r>
      <w:r w:rsidRPr="004D48C0">
        <w:rPr>
          <w:bCs/>
          <w:color w:val="000000" w:themeColor="text1"/>
          <w:lang w:eastAsia="ko-KR"/>
        </w:rPr>
        <w:t xml:space="preserve"> potential bias. Third, the increase of the reaction torque due to passive mechanical properties was unexpected when designing the experiment </w:t>
      </w:r>
      <w:r w:rsidR="00502EB5" w:rsidRPr="004D48C0">
        <w:rPr>
          <w:rFonts w:hint="eastAsia"/>
          <w:bCs/>
          <w:color w:val="000000" w:themeColor="text1"/>
          <w:lang w:eastAsia="ko-KR"/>
        </w:rPr>
        <w:t>initially</w:t>
      </w:r>
      <w:r w:rsidRPr="004D48C0">
        <w:rPr>
          <w:bCs/>
          <w:color w:val="000000" w:themeColor="text1"/>
          <w:lang w:eastAsia="ko-KR"/>
        </w:rPr>
        <w:t xml:space="preserve">. </w:t>
      </w:r>
      <w:r w:rsidR="00AB356B">
        <w:rPr>
          <w:bCs/>
          <w:color w:val="000000" w:themeColor="text1"/>
          <w:lang w:eastAsia="ko-KR"/>
        </w:rPr>
        <w:t>It was</w:t>
      </w:r>
      <w:r w:rsidRPr="004D48C0">
        <w:rPr>
          <w:bCs/>
          <w:color w:val="000000" w:themeColor="text1"/>
          <w:lang w:eastAsia="ko-KR"/>
        </w:rPr>
        <w:t xml:space="preserve"> expected</w:t>
      </w:r>
      <w:r w:rsidR="00AB356B">
        <w:rPr>
          <w:bCs/>
          <w:color w:val="000000" w:themeColor="text1"/>
          <w:lang w:eastAsia="ko-KR"/>
        </w:rPr>
        <w:t xml:space="preserve"> that</w:t>
      </w:r>
      <w:r w:rsidRPr="004D48C0">
        <w:rPr>
          <w:bCs/>
          <w:color w:val="000000" w:themeColor="text1"/>
          <w:lang w:eastAsia="ko-KR"/>
        </w:rPr>
        <w:t xml:space="preserve"> the reaction to</w:t>
      </w:r>
      <w:r w:rsidR="00502EB5" w:rsidRPr="004D48C0">
        <w:rPr>
          <w:bCs/>
          <w:color w:val="000000" w:themeColor="text1"/>
          <w:lang w:eastAsia="ko-KR"/>
        </w:rPr>
        <w:t xml:space="preserve">rque </w:t>
      </w:r>
      <w:r w:rsidR="00AB356B">
        <w:rPr>
          <w:bCs/>
          <w:color w:val="000000" w:themeColor="text1"/>
          <w:lang w:eastAsia="ko-KR"/>
        </w:rPr>
        <w:t xml:space="preserve">is </w:t>
      </w:r>
      <w:r w:rsidR="00502EB5" w:rsidRPr="004D48C0">
        <w:rPr>
          <w:bCs/>
          <w:color w:val="000000" w:themeColor="text1"/>
          <w:lang w:eastAsia="ko-KR"/>
        </w:rPr>
        <w:t>mainly caused by stretch reflex</w:t>
      </w:r>
      <w:r w:rsidR="00502EB5" w:rsidRPr="004D48C0">
        <w:rPr>
          <w:rFonts w:hint="eastAsia"/>
          <w:bCs/>
          <w:color w:val="000000" w:themeColor="text1"/>
          <w:lang w:eastAsia="ko-KR"/>
        </w:rPr>
        <w:t>;</w:t>
      </w:r>
      <w:r w:rsidRPr="004D48C0">
        <w:rPr>
          <w:bCs/>
          <w:color w:val="000000" w:themeColor="text1"/>
          <w:lang w:eastAsia="ko-KR"/>
        </w:rPr>
        <w:t xml:space="preserve"> </w:t>
      </w:r>
      <w:r w:rsidR="00502EB5" w:rsidRPr="004D48C0">
        <w:rPr>
          <w:rFonts w:hint="eastAsia"/>
          <w:bCs/>
          <w:color w:val="000000" w:themeColor="text1"/>
          <w:lang w:eastAsia="ko-KR"/>
        </w:rPr>
        <w:t>however</w:t>
      </w:r>
      <w:r w:rsidRPr="004D48C0">
        <w:rPr>
          <w:bCs/>
          <w:color w:val="000000" w:themeColor="text1"/>
          <w:lang w:eastAsia="ko-KR"/>
        </w:rPr>
        <w:t xml:space="preserve">, in patients with mild spasticity, many cases </w:t>
      </w:r>
      <w:r w:rsidR="00AB356B">
        <w:rPr>
          <w:bCs/>
          <w:color w:val="000000" w:themeColor="text1"/>
          <w:lang w:eastAsia="ko-KR"/>
        </w:rPr>
        <w:t>showed</w:t>
      </w:r>
      <w:r w:rsidRPr="004D48C0">
        <w:rPr>
          <w:bCs/>
          <w:color w:val="000000" w:themeColor="text1"/>
          <w:lang w:eastAsia="ko-KR"/>
        </w:rPr>
        <w:t xml:space="preserve"> that the reaction torque caused by passive stiffness was dominant. Therefore, </w:t>
      </w:r>
      <w:proofErr w:type="spellStart"/>
      <w:r w:rsidRPr="004D48C0">
        <w:rPr>
          <w:bCs/>
          <w:color w:val="000000" w:themeColor="text1"/>
          <w:lang w:eastAsia="ko-KR"/>
        </w:rPr>
        <w:t>AoC</w:t>
      </w:r>
      <w:proofErr w:type="spellEnd"/>
      <w:r w:rsidRPr="004D48C0">
        <w:rPr>
          <w:bCs/>
          <w:color w:val="000000" w:themeColor="text1"/>
          <w:lang w:eastAsia="ko-KR"/>
        </w:rPr>
        <w:t xml:space="preserve"> was </w:t>
      </w:r>
      <w:r w:rsidR="00AB356B">
        <w:rPr>
          <w:bCs/>
          <w:color w:val="000000" w:themeColor="text1"/>
          <w:lang w:eastAsia="ko-KR"/>
        </w:rPr>
        <w:t xml:space="preserve">obtained </w:t>
      </w:r>
      <w:r w:rsidRPr="004D48C0">
        <w:rPr>
          <w:bCs/>
          <w:color w:val="000000" w:themeColor="text1"/>
          <w:lang w:eastAsia="ko-KR"/>
        </w:rPr>
        <w:t>through post-experiment</w:t>
      </w:r>
      <w:r w:rsidR="00AB356B">
        <w:rPr>
          <w:bCs/>
          <w:color w:val="000000" w:themeColor="text1"/>
          <w:lang w:eastAsia="ko-KR"/>
        </w:rPr>
        <w:t>al</w:t>
      </w:r>
      <w:r w:rsidR="00502EB5" w:rsidRPr="004D48C0">
        <w:rPr>
          <w:bCs/>
          <w:color w:val="000000" w:themeColor="text1"/>
          <w:lang w:eastAsia="ko-KR"/>
        </w:rPr>
        <w:t xml:space="preserve"> data analysis rather than real</w:t>
      </w:r>
      <w:r w:rsidR="00502EB5" w:rsidRPr="004D48C0">
        <w:rPr>
          <w:rFonts w:hint="eastAsia"/>
          <w:bCs/>
          <w:color w:val="000000" w:themeColor="text1"/>
          <w:lang w:eastAsia="ko-KR"/>
        </w:rPr>
        <w:t>-</w:t>
      </w:r>
      <w:r w:rsidRPr="004D48C0">
        <w:rPr>
          <w:bCs/>
          <w:color w:val="000000" w:themeColor="text1"/>
          <w:lang w:eastAsia="ko-KR"/>
        </w:rPr>
        <w:t xml:space="preserve">time identification. </w:t>
      </w:r>
      <w:r w:rsidR="00502EB5" w:rsidRPr="004D48C0">
        <w:rPr>
          <w:rFonts w:hint="eastAsia"/>
          <w:bCs/>
          <w:color w:val="000000" w:themeColor="text1"/>
          <w:lang w:eastAsia="ko-KR"/>
        </w:rPr>
        <w:t xml:space="preserve">Finally, there was </w:t>
      </w:r>
      <w:r w:rsidRPr="004D48C0">
        <w:rPr>
          <w:bCs/>
          <w:color w:val="000000" w:themeColor="text1"/>
          <w:lang w:eastAsia="ko-KR"/>
        </w:rPr>
        <w:t xml:space="preserve">relaxation of the elbow flexor during repetitive passive stretching. The experiment </w:t>
      </w:r>
      <w:r w:rsidR="00502EB5" w:rsidRPr="004D48C0">
        <w:rPr>
          <w:rFonts w:hint="eastAsia"/>
          <w:bCs/>
          <w:color w:val="000000" w:themeColor="text1"/>
          <w:lang w:eastAsia="ko-KR"/>
        </w:rPr>
        <w:t xml:space="preserve">was </w:t>
      </w:r>
      <w:r w:rsidRPr="004D48C0">
        <w:rPr>
          <w:bCs/>
          <w:color w:val="000000" w:themeColor="text1"/>
          <w:lang w:eastAsia="ko-KR"/>
        </w:rPr>
        <w:t>design</w:t>
      </w:r>
      <w:r w:rsidR="00502EB5" w:rsidRPr="004D48C0">
        <w:rPr>
          <w:rFonts w:hint="eastAsia"/>
          <w:bCs/>
          <w:color w:val="000000" w:themeColor="text1"/>
          <w:lang w:eastAsia="ko-KR"/>
        </w:rPr>
        <w:t>ed</w:t>
      </w:r>
      <w:r w:rsidRPr="004D48C0">
        <w:rPr>
          <w:bCs/>
          <w:color w:val="000000" w:themeColor="text1"/>
          <w:lang w:eastAsia="ko-KR"/>
        </w:rPr>
        <w:t xml:space="preserve"> to </w:t>
      </w:r>
      <w:r w:rsidR="00502EB5" w:rsidRPr="004D48C0">
        <w:rPr>
          <w:rFonts w:hint="eastAsia"/>
          <w:bCs/>
          <w:color w:val="000000" w:themeColor="text1"/>
          <w:lang w:eastAsia="ko-KR"/>
        </w:rPr>
        <w:t>incorporate</w:t>
      </w:r>
      <w:r w:rsidRPr="004D48C0">
        <w:rPr>
          <w:bCs/>
          <w:color w:val="000000" w:themeColor="text1"/>
          <w:lang w:eastAsia="ko-KR"/>
        </w:rPr>
        <w:t xml:space="preserve"> </w:t>
      </w:r>
      <w:proofErr w:type="gramStart"/>
      <w:r w:rsidRPr="004D48C0">
        <w:rPr>
          <w:bCs/>
          <w:color w:val="000000" w:themeColor="text1"/>
          <w:lang w:eastAsia="ko-KR"/>
        </w:rPr>
        <w:t>sufficient</w:t>
      </w:r>
      <w:proofErr w:type="gramEnd"/>
      <w:r w:rsidRPr="004D48C0">
        <w:rPr>
          <w:bCs/>
          <w:color w:val="000000" w:themeColor="text1"/>
          <w:lang w:eastAsia="ko-KR"/>
        </w:rPr>
        <w:t xml:space="preserve"> resting time to prevent fatigue </w:t>
      </w:r>
      <w:r w:rsidR="00502EB5" w:rsidRPr="004D48C0">
        <w:rPr>
          <w:rFonts w:hint="eastAsia"/>
          <w:bCs/>
          <w:color w:val="000000" w:themeColor="text1"/>
          <w:lang w:eastAsia="ko-KR"/>
        </w:rPr>
        <w:t>throughout</w:t>
      </w:r>
      <w:r w:rsidR="00502EB5" w:rsidRPr="004D48C0">
        <w:rPr>
          <w:bCs/>
          <w:color w:val="000000" w:themeColor="text1"/>
          <w:lang w:eastAsia="ko-KR"/>
        </w:rPr>
        <w:t xml:space="preserve"> the experiment</w:t>
      </w:r>
      <w:r w:rsidR="00AB356B">
        <w:rPr>
          <w:bCs/>
          <w:color w:val="000000" w:themeColor="text1"/>
          <w:lang w:eastAsia="ko-KR"/>
        </w:rPr>
        <w:t>, and</w:t>
      </w:r>
      <w:r w:rsidRPr="004D48C0">
        <w:rPr>
          <w:bCs/>
          <w:color w:val="000000" w:themeColor="text1"/>
          <w:lang w:eastAsia="ko-KR"/>
        </w:rPr>
        <w:t xml:space="preserve"> no subject</w:t>
      </w:r>
      <w:r w:rsidR="00AB356B">
        <w:rPr>
          <w:bCs/>
          <w:color w:val="000000" w:themeColor="text1"/>
          <w:lang w:eastAsia="ko-KR"/>
        </w:rPr>
        <w:t>s</w:t>
      </w:r>
      <w:r w:rsidRPr="004D48C0">
        <w:rPr>
          <w:bCs/>
          <w:color w:val="000000" w:themeColor="text1"/>
          <w:lang w:eastAsia="ko-KR"/>
        </w:rPr>
        <w:t xml:space="preserve"> complained </w:t>
      </w:r>
      <w:r w:rsidR="00502EB5" w:rsidRPr="004D48C0">
        <w:rPr>
          <w:rFonts w:hint="eastAsia"/>
          <w:bCs/>
          <w:color w:val="000000" w:themeColor="text1"/>
          <w:lang w:eastAsia="ko-KR"/>
        </w:rPr>
        <w:t>of</w:t>
      </w:r>
      <w:r w:rsidRPr="004D48C0">
        <w:rPr>
          <w:bCs/>
          <w:color w:val="000000" w:themeColor="text1"/>
          <w:lang w:eastAsia="ko-KR"/>
        </w:rPr>
        <w:t xml:space="preserve"> fatigue. How</w:t>
      </w:r>
      <w:r w:rsidR="00502EB5" w:rsidRPr="004D48C0">
        <w:rPr>
          <w:bCs/>
          <w:color w:val="000000" w:themeColor="text1"/>
          <w:lang w:eastAsia="ko-KR"/>
        </w:rPr>
        <w:t xml:space="preserve">ever, it is hard to prevent </w:t>
      </w:r>
      <w:r w:rsidRPr="004D48C0">
        <w:rPr>
          <w:bCs/>
          <w:color w:val="000000" w:themeColor="text1"/>
          <w:lang w:eastAsia="ko-KR"/>
        </w:rPr>
        <w:t xml:space="preserve">relaxation of the muscle due to repetitive passive stretching. To reduce </w:t>
      </w:r>
      <w:r w:rsidR="00502EB5" w:rsidRPr="004D48C0">
        <w:rPr>
          <w:rFonts w:hint="eastAsia"/>
          <w:bCs/>
          <w:color w:val="000000" w:themeColor="text1"/>
          <w:lang w:eastAsia="ko-KR"/>
        </w:rPr>
        <w:t>this</w:t>
      </w:r>
      <w:r w:rsidRPr="004D48C0">
        <w:rPr>
          <w:bCs/>
          <w:color w:val="000000" w:themeColor="text1"/>
          <w:lang w:eastAsia="ko-KR"/>
        </w:rPr>
        <w:t xml:space="preserve"> impact, the experiment was </w:t>
      </w:r>
      <w:r w:rsidR="00B033A2" w:rsidRPr="004D48C0">
        <w:rPr>
          <w:bCs/>
          <w:color w:val="000000" w:themeColor="text1"/>
          <w:lang w:eastAsia="ko-KR"/>
        </w:rPr>
        <w:t>designed</w:t>
      </w:r>
      <w:r w:rsidRPr="004D48C0">
        <w:rPr>
          <w:bCs/>
          <w:color w:val="000000" w:themeColor="text1"/>
          <w:lang w:eastAsia="ko-KR"/>
        </w:rPr>
        <w:t xml:space="preserve"> </w:t>
      </w:r>
      <w:r w:rsidR="00502EB5" w:rsidRPr="004D48C0">
        <w:rPr>
          <w:bCs/>
          <w:color w:val="000000" w:themeColor="text1"/>
          <w:lang w:eastAsia="ko-KR"/>
        </w:rPr>
        <w:t>to randomize the order of rater</w:t>
      </w:r>
      <w:r w:rsidR="00502EB5" w:rsidRPr="004D48C0">
        <w:rPr>
          <w:rFonts w:hint="eastAsia"/>
          <w:bCs/>
          <w:color w:val="000000" w:themeColor="text1"/>
          <w:lang w:eastAsia="ko-KR"/>
        </w:rPr>
        <w:t xml:space="preserve">s, </w:t>
      </w:r>
      <w:r w:rsidRPr="004D48C0">
        <w:rPr>
          <w:bCs/>
          <w:color w:val="000000" w:themeColor="text1"/>
          <w:lang w:eastAsia="ko-KR"/>
        </w:rPr>
        <w:t>and the result</w:t>
      </w:r>
      <w:r w:rsidR="00AB356B">
        <w:rPr>
          <w:bCs/>
          <w:color w:val="000000" w:themeColor="text1"/>
          <w:lang w:eastAsia="ko-KR"/>
        </w:rPr>
        <w:t>s</w:t>
      </w:r>
      <w:r w:rsidRPr="004D48C0">
        <w:rPr>
          <w:bCs/>
          <w:color w:val="000000" w:themeColor="text1"/>
          <w:lang w:eastAsia="ko-KR"/>
        </w:rPr>
        <w:t xml:space="preserve"> showed no significant relaxation phenomenon between </w:t>
      </w:r>
      <w:r w:rsidR="00502EB5" w:rsidRPr="004D48C0">
        <w:rPr>
          <w:rFonts w:hint="eastAsia"/>
          <w:bCs/>
          <w:color w:val="000000" w:themeColor="text1"/>
          <w:lang w:eastAsia="ko-KR"/>
        </w:rPr>
        <w:t>the two raters</w:t>
      </w:r>
      <w:r w:rsidRPr="004D48C0">
        <w:rPr>
          <w:bCs/>
          <w:color w:val="000000" w:themeColor="text1"/>
          <w:lang w:eastAsia="ko-KR"/>
        </w:rPr>
        <w:t xml:space="preserve">. </w:t>
      </w:r>
    </w:p>
    <w:p w14:paraId="31E90EC3" w14:textId="77777777" w:rsidR="002F6763" w:rsidRPr="004D48C0" w:rsidRDefault="002F6763" w:rsidP="00C07FCB">
      <w:pPr>
        <w:pStyle w:val="NormalWeb"/>
        <w:spacing w:before="0" w:beforeAutospacing="0" w:after="0" w:afterAutospacing="0"/>
        <w:jc w:val="left"/>
        <w:rPr>
          <w:bCs/>
          <w:color w:val="000000" w:themeColor="text1"/>
          <w:lang w:eastAsia="ko-KR"/>
        </w:rPr>
      </w:pPr>
    </w:p>
    <w:p w14:paraId="71A73437" w14:textId="587585F4" w:rsidR="0095108B" w:rsidRPr="004D48C0" w:rsidRDefault="002F6763" w:rsidP="00C07FCB">
      <w:pPr>
        <w:pStyle w:val="NormalWeb"/>
        <w:spacing w:before="0" w:beforeAutospacing="0" w:after="0" w:afterAutospacing="0"/>
        <w:jc w:val="left"/>
        <w:rPr>
          <w:bCs/>
          <w:color w:val="000000" w:themeColor="text1"/>
          <w:lang w:eastAsia="ko-KR"/>
        </w:rPr>
      </w:pPr>
      <w:r w:rsidRPr="004D48C0">
        <w:rPr>
          <w:bCs/>
          <w:color w:val="000000" w:themeColor="text1"/>
          <w:lang w:eastAsia="ko-KR"/>
        </w:rPr>
        <w:t xml:space="preserve">The goal of </w:t>
      </w:r>
      <w:r w:rsidR="00AB356B">
        <w:rPr>
          <w:bCs/>
          <w:color w:val="000000" w:themeColor="text1"/>
          <w:lang w:eastAsia="ko-KR"/>
        </w:rPr>
        <w:t>this</w:t>
      </w:r>
      <w:r w:rsidRPr="004D48C0">
        <w:rPr>
          <w:bCs/>
          <w:color w:val="000000" w:themeColor="text1"/>
          <w:lang w:eastAsia="ko-KR"/>
        </w:rPr>
        <w:t xml:space="preserve"> study </w:t>
      </w:r>
      <w:r w:rsidR="00502EB5" w:rsidRPr="004D48C0">
        <w:rPr>
          <w:rFonts w:hint="eastAsia"/>
          <w:bCs/>
          <w:color w:val="000000" w:themeColor="text1"/>
          <w:lang w:eastAsia="ko-KR"/>
        </w:rPr>
        <w:t>was</w:t>
      </w:r>
      <w:r w:rsidRPr="004D48C0">
        <w:rPr>
          <w:bCs/>
          <w:color w:val="000000" w:themeColor="text1"/>
          <w:lang w:eastAsia="ko-KR"/>
        </w:rPr>
        <w:t xml:space="preserve"> to improve evaluation method</w:t>
      </w:r>
      <w:r w:rsidR="00AB356B">
        <w:rPr>
          <w:bCs/>
          <w:color w:val="000000" w:themeColor="text1"/>
          <w:lang w:eastAsia="ko-KR"/>
        </w:rPr>
        <w:t>s</w:t>
      </w:r>
      <w:r w:rsidRPr="004D48C0">
        <w:rPr>
          <w:bCs/>
          <w:color w:val="000000" w:themeColor="text1"/>
          <w:lang w:eastAsia="ko-KR"/>
        </w:rPr>
        <w:t xml:space="preserve"> that rely on the subjective sense of the rater </w:t>
      </w:r>
      <w:r w:rsidR="00AB356B">
        <w:rPr>
          <w:bCs/>
          <w:color w:val="000000" w:themeColor="text1"/>
          <w:lang w:eastAsia="ko-KR"/>
        </w:rPr>
        <w:t>and hold them to</w:t>
      </w:r>
      <w:r w:rsidRPr="004D48C0">
        <w:rPr>
          <w:bCs/>
          <w:color w:val="000000" w:themeColor="text1"/>
          <w:lang w:eastAsia="ko-KR"/>
        </w:rPr>
        <w:t xml:space="preserve"> more objective and quantitative standards. </w:t>
      </w:r>
      <w:r w:rsidR="00AB356B">
        <w:rPr>
          <w:bCs/>
          <w:color w:val="000000" w:themeColor="text1"/>
          <w:lang w:eastAsia="ko-KR"/>
        </w:rPr>
        <w:t>The r</w:t>
      </w:r>
      <w:r w:rsidRPr="004D48C0">
        <w:rPr>
          <w:bCs/>
          <w:color w:val="000000" w:themeColor="text1"/>
          <w:lang w:eastAsia="ko-KR"/>
        </w:rPr>
        <w:t>esults show</w:t>
      </w:r>
      <w:r w:rsidR="00C36C69">
        <w:rPr>
          <w:bCs/>
          <w:color w:val="000000" w:themeColor="text1"/>
          <w:lang w:eastAsia="ko-KR"/>
        </w:rPr>
        <w:t xml:space="preserve"> the</w:t>
      </w:r>
      <w:r w:rsidRPr="004D48C0">
        <w:rPr>
          <w:bCs/>
          <w:color w:val="000000" w:themeColor="text1"/>
          <w:lang w:eastAsia="ko-KR"/>
        </w:rPr>
        <w:t xml:space="preserve"> possibility </w:t>
      </w:r>
      <w:r w:rsidR="00C36C69">
        <w:rPr>
          <w:bCs/>
          <w:color w:val="000000" w:themeColor="text1"/>
          <w:lang w:eastAsia="ko-KR"/>
        </w:rPr>
        <w:t>of</w:t>
      </w:r>
      <w:r w:rsidRPr="004D48C0">
        <w:rPr>
          <w:bCs/>
          <w:color w:val="000000" w:themeColor="text1"/>
          <w:lang w:eastAsia="ko-KR"/>
        </w:rPr>
        <w:t xml:space="preserve"> increas</w:t>
      </w:r>
      <w:r w:rsidR="00C36C69">
        <w:rPr>
          <w:bCs/>
          <w:color w:val="000000" w:themeColor="text1"/>
          <w:lang w:eastAsia="ko-KR"/>
        </w:rPr>
        <w:t>ing</w:t>
      </w:r>
      <w:r w:rsidRPr="004D48C0">
        <w:rPr>
          <w:bCs/>
          <w:color w:val="000000" w:themeColor="text1"/>
          <w:lang w:eastAsia="ko-KR"/>
        </w:rPr>
        <w:t xml:space="preserve"> assessment reliability using a robotic device. </w:t>
      </w:r>
      <w:r w:rsidR="00C36C69">
        <w:rPr>
          <w:bCs/>
          <w:color w:val="000000" w:themeColor="text1"/>
          <w:lang w:eastAsia="ko-KR"/>
        </w:rPr>
        <w:t>However</w:t>
      </w:r>
      <w:r w:rsidRPr="004D48C0">
        <w:rPr>
          <w:bCs/>
          <w:color w:val="000000" w:themeColor="text1"/>
          <w:lang w:eastAsia="ko-KR"/>
        </w:rPr>
        <w:t>, the method performed in this study is only half</w:t>
      </w:r>
      <w:r w:rsidR="00C36C69">
        <w:rPr>
          <w:bCs/>
          <w:color w:val="000000" w:themeColor="text1"/>
          <w:lang w:eastAsia="ko-KR"/>
        </w:rPr>
        <w:t>-</w:t>
      </w:r>
      <w:r w:rsidRPr="004D48C0">
        <w:rPr>
          <w:bCs/>
          <w:color w:val="000000" w:themeColor="text1"/>
          <w:lang w:eastAsia="ko-KR"/>
        </w:rPr>
        <w:t>automated</w:t>
      </w:r>
      <w:r w:rsidR="00C36C69">
        <w:rPr>
          <w:bCs/>
          <w:color w:val="000000" w:themeColor="text1"/>
          <w:lang w:eastAsia="ko-KR"/>
        </w:rPr>
        <w:t>,</w:t>
      </w:r>
      <w:r w:rsidRPr="004D48C0">
        <w:rPr>
          <w:bCs/>
          <w:color w:val="000000" w:themeColor="text1"/>
          <w:lang w:eastAsia="ko-KR"/>
        </w:rPr>
        <w:t xml:space="preserve"> because the </w:t>
      </w:r>
      <w:proofErr w:type="spellStart"/>
      <w:r w:rsidRPr="004D48C0">
        <w:rPr>
          <w:bCs/>
          <w:color w:val="000000" w:themeColor="text1"/>
          <w:lang w:eastAsia="ko-KR"/>
        </w:rPr>
        <w:t>AoC</w:t>
      </w:r>
      <w:proofErr w:type="spellEnd"/>
      <w:r w:rsidRPr="004D48C0">
        <w:rPr>
          <w:bCs/>
          <w:color w:val="000000" w:themeColor="text1"/>
          <w:lang w:eastAsia="ko-KR"/>
        </w:rPr>
        <w:t xml:space="preserve"> evaluation </w:t>
      </w:r>
      <w:r w:rsidR="00C36C69">
        <w:rPr>
          <w:bCs/>
          <w:color w:val="000000" w:themeColor="text1"/>
          <w:lang w:eastAsia="ko-KR"/>
        </w:rPr>
        <w:t>is</w:t>
      </w:r>
      <w:r w:rsidRPr="004D48C0">
        <w:rPr>
          <w:bCs/>
          <w:color w:val="000000" w:themeColor="text1"/>
          <w:lang w:eastAsia="ko-KR"/>
        </w:rPr>
        <w:t xml:space="preserve"> done by a </w:t>
      </w:r>
      <w:r w:rsidR="00C36C69">
        <w:rPr>
          <w:bCs/>
          <w:color w:val="000000" w:themeColor="text1"/>
          <w:lang w:eastAsia="ko-KR"/>
        </w:rPr>
        <w:t>human</w:t>
      </w:r>
      <w:r w:rsidRPr="004D48C0">
        <w:rPr>
          <w:bCs/>
          <w:color w:val="000000" w:themeColor="text1"/>
          <w:lang w:eastAsia="ko-KR"/>
        </w:rPr>
        <w:t>. It is expected that the further stud</w:t>
      </w:r>
      <w:r w:rsidR="00C36C69">
        <w:rPr>
          <w:bCs/>
          <w:color w:val="000000" w:themeColor="text1"/>
          <w:lang w:eastAsia="ko-KR"/>
        </w:rPr>
        <w:t>ies</w:t>
      </w:r>
      <w:r w:rsidRPr="004D48C0">
        <w:rPr>
          <w:bCs/>
          <w:color w:val="000000" w:themeColor="text1"/>
          <w:lang w:eastAsia="ko-KR"/>
        </w:rPr>
        <w:t xml:space="preserve"> will enable real-time spasticity evaluation with high reliability and objectivity.</w:t>
      </w:r>
    </w:p>
    <w:p w14:paraId="368B0A35" w14:textId="77777777" w:rsidR="0000425A" w:rsidRPr="004D48C0" w:rsidRDefault="0000425A" w:rsidP="00C07FCB">
      <w:pPr>
        <w:pStyle w:val="NormalWeb"/>
        <w:spacing w:before="0" w:beforeAutospacing="0" w:after="0" w:afterAutospacing="0"/>
        <w:jc w:val="left"/>
        <w:rPr>
          <w:rFonts w:eastAsia="Malgun Gothic"/>
          <w:b/>
          <w:bCs/>
          <w:color w:val="000000" w:themeColor="text1"/>
          <w:lang w:eastAsia="ko-KR"/>
        </w:rPr>
      </w:pPr>
    </w:p>
    <w:p w14:paraId="0F136035" w14:textId="77777777" w:rsidR="0000425A" w:rsidRPr="004D48C0" w:rsidRDefault="0000425A" w:rsidP="00C07FCB">
      <w:pPr>
        <w:pStyle w:val="NormalWeb"/>
        <w:spacing w:before="0" w:beforeAutospacing="0" w:after="0" w:afterAutospacing="0"/>
        <w:jc w:val="left"/>
        <w:rPr>
          <w:color w:val="000000" w:themeColor="text1"/>
        </w:rPr>
      </w:pPr>
      <w:r w:rsidRPr="004D48C0">
        <w:rPr>
          <w:b/>
          <w:bCs/>
          <w:color w:val="000000" w:themeColor="text1"/>
        </w:rPr>
        <w:t xml:space="preserve">ACKNOWLEDGMENTS: </w:t>
      </w:r>
    </w:p>
    <w:p w14:paraId="755E99A2" w14:textId="77777777" w:rsidR="00506D46" w:rsidRPr="004D48C0" w:rsidRDefault="00506D46">
      <w:pPr>
        <w:wordWrap/>
        <w:adjustRightInd w:val="0"/>
        <w:spacing w:after="0" w:line="240" w:lineRule="auto"/>
        <w:ind w:right="29"/>
        <w:jc w:val="left"/>
        <w:rPr>
          <w:rFonts w:ascii="Calibri" w:hAnsi="Calibri" w:cs="Calibri"/>
          <w:color w:val="000000" w:themeColor="text1"/>
          <w:kern w:val="0"/>
          <w:sz w:val="24"/>
          <w:szCs w:val="24"/>
        </w:rPr>
      </w:pPr>
      <w:r w:rsidRPr="004D48C0">
        <w:rPr>
          <w:rFonts w:ascii="Calibri" w:hAnsi="Calibri" w:cs="Calibri"/>
          <w:color w:val="000000" w:themeColor="text1"/>
          <w:kern w:val="0"/>
          <w:sz w:val="24"/>
          <w:szCs w:val="24"/>
        </w:rPr>
        <w:t xml:space="preserve">This study was supported by the Seoul National University </w:t>
      </w:r>
      <w:proofErr w:type="spellStart"/>
      <w:r w:rsidRPr="004D48C0">
        <w:rPr>
          <w:rFonts w:ascii="Calibri" w:hAnsi="Calibri" w:cs="Calibri"/>
          <w:color w:val="000000" w:themeColor="text1"/>
          <w:kern w:val="0"/>
          <w:sz w:val="24"/>
          <w:szCs w:val="24"/>
        </w:rPr>
        <w:t>Bundang</w:t>
      </w:r>
      <w:proofErr w:type="spellEnd"/>
      <w:r w:rsidRPr="004D48C0">
        <w:rPr>
          <w:rFonts w:ascii="Calibri" w:hAnsi="Calibri" w:cs="Calibri"/>
          <w:color w:val="000000" w:themeColor="text1"/>
          <w:kern w:val="0"/>
          <w:sz w:val="24"/>
          <w:szCs w:val="24"/>
        </w:rPr>
        <w:t xml:space="preserve"> Hospital Research Fund (</w:t>
      </w:r>
      <w:r w:rsidR="0002307A" w:rsidRPr="004D48C0">
        <w:rPr>
          <w:rFonts w:ascii="Calibri" w:hAnsi="Calibri" w:cs="Calibri"/>
          <w:color w:val="000000" w:themeColor="text1"/>
          <w:kern w:val="0"/>
          <w:sz w:val="24"/>
          <w:szCs w:val="24"/>
        </w:rPr>
        <w:t>14- 2014 - 035) and</w:t>
      </w:r>
      <w:r w:rsidRPr="004D48C0">
        <w:rPr>
          <w:rFonts w:ascii="Calibri" w:hAnsi="Calibri" w:cs="Calibri"/>
          <w:color w:val="000000" w:themeColor="text1"/>
          <w:kern w:val="0"/>
          <w:sz w:val="24"/>
          <w:szCs w:val="24"/>
        </w:rPr>
        <w:t xml:space="preserve"> Korea and National Research Foundation of Korea (NRF) Grant funded by the Korean Government (A100249).</w:t>
      </w:r>
    </w:p>
    <w:p w14:paraId="4938C786" w14:textId="77777777" w:rsidR="0002307A" w:rsidRPr="004D48C0" w:rsidRDefault="0002307A">
      <w:pPr>
        <w:wordWrap/>
        <w:adjustRightInd w:val="0"/>
        <w:spacing w:after="0" w:line="240" w:lineRule="auto"/>
        <w:ind w:right="29"/>
        <w:jc w:val="left"/>
        <w:rPr>
          <w:rFonts w:ascii="Calibri" w:hAnsi="Calibri" w:cs="Calibri"/>
          <w:color w:val="000000" w:themeColor="text1"/>
          <w:kern w:val="0"/>
          <w:sz w:val="24"/>
          <w:szCs w:val="24"/>
        </w:rPr>
      </w:pPr>
    </w:p>
    <w:p w14:paraId="224B3A45" w14:textId="77777777" w:rsidR="0000425A" w:rsidRPr="004D48C0" w:rsidRDefault="0000425A" w:rsidP="00C07FCB">
      <w:pPr>
        <w:pStyle w:val="NormalWeb"/>
        <w:spacing w:before="0" w:beforeAutospacing="0" w:after="0" w:afterAutospacing="0"/>
        <w:jc w:val="left"/>
        <w:rPr>
          <w:color w:val="000000" w:themeColor="text1"/>
          <w:lang w:eastAsia="ko-KR"/>
        </w:rPr>
      </w:pPr>
      <w:r w:rsidRPr="004D48C0">
        <w:rPr>
          <w:b/>
          <w:color w:val="000000" w:themeColor="text1"/>
        </w:rPr>
        <w:t>DISCLOSURES</w:t>
      </w:r>
      <w:r w:rsidRPr="004D48C0">
        <w:rPr>
          <w:b/>
          <w:bCs/>
          <w:color w:val="000000" w:themeColor="text1"/>
        </w:rPr>
        <w:t xml:space="preserve">: </w:t>
      </w:r>
    </w:p>
    <w:p w14:paraId="3B0733B2" w14:textId="77777777" w:rsidR="0000425A" w:rsidRPr="004D48C0" w:rsidRDefault="0000425A" w:rsidP="00C07FCB">
      <w:pPr>
        <w:pStyle w:val="NormalWeb"/>
        <w:spacing w:before="0" w:beforeAutospacing="0" w:after="0" w:afterAutospacing="0"/>
        <w:jc w:val="left"/>
        <w:rPr>
          <w:color w:val="000000" w:themeColor="text1"/>
          <w:lang w:eastAsia="ko-KR"/>
        </w:rPr>
      </w:pPr>
      <w:r w:rsidRPr="004D48C0">
        <w:rPr>
          <w:color w:val="000000" w:themeColor="text1"/>
          <w:lang w:eastAsia="ko-KR"/>
        </w:rPr>
        <w:t>All authors declare no conflict of interest.</w:t>
      </w:r>
    </w:p>
    <w:p w14:paraId="1E570A35" w14:textId="77777777" w:rsidR="0000425A" w:rsidRPr="004D48C0" w:rsidRDefault="0000425A">
      <w:pPr>
        <w:wordWrap/>
        <w:adjustRightInd w:val="0"/>
        <w:spacing w:after="0" w:line="240" w:lineRule="auto"/>
        <w:ind w:right="29"/>
        <w:jc w:val="left"/>
        <w:rPr>
          <w:rFonts w:ascii="Calibri" w:hAnsi="Calibri" w:cs="Calibri"/>
          <w:color w:val="000000" w:themeColor="text1"/>
          <w:kern w:val="0"/>
          <w:sz w:val="24"/>
          <w:szCs w:val="24"/>
        </w:rPr>
      </w:pPr>
    </w:p>
    <w:p w14:paraId="0C2F653B" w14:textId="77777777" w:rsidR="0000425A" w:rsidRPr="004D48C0" w:rsidRDefault="0000425A">
      <w:pPr>
        <w:wordWrap/>
        <w:adjustRightInd w:val="0"/>
        <w:spacing w:after="0" w:line="240" w:lineRule="auto"/>
        <w:ind w:right="29"/>
        <w:jc w:val="left"/>
        <w:rPr>
          <w:rFonts w:ascii="Calibri" w:hAnsi="Calibri" w:cs="Calibri"/>
          <w:b/>
          <w:color w:val="000000" w:themeColor="text1"/>
          <w:kern w:val="0"/>
          <w:sz w:val="24"/>
          <w:szCs w:val="24"/>
        </w:rPr>
      </w:pPr>
      <w:r w:rsidRPr="004D48C0">
        <w:rPr>
          <w:rFonts w:ascii="Calibri" w:hAnsi="Calibri" w:cs="Calibri"/>
          <w:b/>
          <w:color w:val="000000" w:themeColor="text1"/>
          <w:kern w:val="0"/>
          <w:sz w:val="24"/>
          <w:szCs w:val="24"/>
        </w:rPr>
        <w:t>REFERENCES:</w:t>
      </w:r>
    </w:p>
    <w:p w14:paraId="30B049CE" w14:textId="2FA0B8C9"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Sommerfeld, D. K., Gripenstedt, U.</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Welmer, A.</w:t>
      </w:r>
      <w:r w:rsidR="00C36C69">
        <w:rPr>
          <w:rFonts w:ascii="Calibri" w:hAnsi="Calibri" w:cs="Calibri"/>
          <w:color w:val="000000" w:themeColor="text1"/>
          <w:sz w:val="24"/>
          <w:szCs w:val="24"/>
        </w:rPr>
        <w:t xml:space="preserve"> </w:t>
      </w:r>
      <w:r w:rsidRPr="004D48C0">
        <w:rPr>
          <w:rFonts w:ascii="Calibri" w:hAnsi="Calibri" w:cs="Calibri"/>
          <w:color w:val="000000" w:themeColor="text1"/>
          <w:sz w:val="24"/>
          <w:szCs w:val="24"/>
        </w:rPr>
        <w:t>-K. Spasticity after stroke: An overview of prevalence, test instruments, and treatments. A</w:t>
      </w:r>
      <w:r w:rsidRPr="00C07FCB">
        <w:rPr>
          <w:rFonts w:ascii="Calibri" w:hAnsi="Calibri" w:cs="Calibri"/>
          <w:i/>
          <w:color w:val="000000" w:themeColor="text1"/>
          <w:sz w:val="24"/>
          <w:szCs w:val="24"/>
        </w:rPr>
        <w:t>merican Journal of Physical Medicine &amp; Rehabilitation.</w:t>
      </w:r>
      <w:r w:rsidRPr="00C07FCB">
        <w:rPr>
          <w:rFonts w:ascii="Calibri" w:hAnsi="Calibri" w:cs="Calibri"/>
          <w:b/>
          <w:i/>
          <w:color w:val="000000" w:themeColor="text1"/>
          <w:sz w:val="24"/>
          <w:szCs w:val="24"/>
        </w:rPr>
        <w:t xml:space="preserve"> </w:t>
      </w:r>
      <w:r w:rsidRPr="00C07FCB">
        <w:rPr>
          <w:rFonts w:ascii="Calibri" w:hAnsi="Calibri" w:cs="Calibri"/>
          <w:b/>
          <w:color w:val="000000" w:themeColor="text1"/>
          <w:sz w:val="24"/>
          <w:szCs w:val="24"/>
        </w:rPr>
        <w:t>91</w:t>
      </w:r>
      <w:r w:rsidRPr="004D48C0">
        <w:rPr>
          <w:rFonts w:ascii="Calibri" w:hAnsi="Calibri" w:cs="Calibri"/>
          <w:color w:val="000000" w:themeColor="text1"/>
          <w:sz w:val="24"/>
          <w:szCs w:val="24"/>
        </w:rPr>
        <w:t xml:space="preserve"> (9), 814–820 (2012).</w:t>
      </w:r>
    </w:p>
    <w:p w14:paraId="760C4132" w14:textId="77777777"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Sommerfeld, D. K., Eek, E. U.-B., Svensson, A.-K., Holmqvist, L. W. &amp; von Arbin, M. H. Spasticity after Stroke: Its Occurrence and Association with Motor Impairments and Activity Limitations. </w:t>
      </w:r>
      <w:r w:rsidRPr="00C07FCB">
        <w:rPr>
          <w:rFonts w:ascii="Calibri" w:hAnsi="Calibri" w:cs="Calibri"/>
          <w:i/>
          <w:color w:val="000000" w:themeColor="text1"/>
          <w:sz w:val="24"/>
          <w:szCs w:val="24"/>
        </w:rPr>
        <w:t>Stroke.</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35</w:t>
      </w:r>
      <w:r w:rsidRPr="004D48C0">
        <w:rPr>
          <w:rFonts w:ascii="Calibri" w:hAnsi="Calibri" w:cs="Calibri"/>
          <w:color w:val="000000" w:themeColor="text1"/>
          <w:sz w:val="24"/>
          <w:szCs w:val="24"/>
        </w:rPr>
        <w:t xml:space="preserve"> (1), 134–139 (2004).</w:t>
      </w:r>
    </w:p>
    <w:p w14:paraId="4F2E0171" w14:textId="43DDB403"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Lundström, E., Terént, A.</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Borg, J. Prevalence of disabling spasticity 1 year after first-ever stroke. </w:t>
      </w:r>
      <w:r w:rsidRPr="00C07FCB">
        <w:rPr>
          <w:rFonts w:ascii="Calibri" w:hAnsi="Calibri" w:cs="Calibri"/>
          <w:i/>
          <w:color w:val="000000" w:themeColor="text1"/>
          <w:sz w:val="24"/>
          <w:szCs w:val="24"/>
        </w:rPr>
        <w:t>European Journal of Neurology.</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15</w:t>
      </w:r>
      <w:r w:rsidRPr="004D48C0">
        <w:rPr>
          <w:rFonts w:ascii="Calibri" w:hAnsi="Calibri" w:cs="Calibri"/>
          <w:color w:val="000000" w:themeColor="text1"/>
          <w:sz w:val="24"/>
          <w:szCs w:val="24"/>
        </w:rPr>
        <w:t xml:space="preserve"> (6), 533–539 (2008).</w:t>
      </w:r>
    </w:p>
    <w:p w14:paraId="32FA23A5" w14:textId="2B4FAB63"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lastRenderedPageBreak/>
        <w:t>Ashford, S.</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Turner-Stokes, L. Systematic Review of Upper-limb Function Measurement Methods in Botulinum Toxin Intervention for Focal Spasticity. </w:t>
      </w:r>
      <w:r w:rsidRPr="00C07FCB">
        <w:rPr>
          <w:rFonts w:ascii="Calibri" w:hAnsi="Calibri" w:cs="Calibri"/>
          <w:i/>
          <w:color w:val="000000" w:themeColor="text1"/>
          <w:sz w:val="24"/>
          <w:szCs w:val="24"/>
        </w:rPr>
        <w:t>Physiotherapy Research International</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18</w:t>
      </w:r>
      <w:r w:rsidRPr="004D48C0">
        <w:rPr>
          <w:rFonts w:ascii="Calibri" w:hAnsi="Calibri" w:cs="Calibri"/>
          <w:color w:val="000000" w:themeColor="text1"/>
          <w:sz w:val="24"/>
          <w:szCs w:val="24"/>
        </w:rPr>
        <w:t xml:space="preserve"> (3), 178–189 (2013).</w:t>
      </w:r>
    </w:p>
    <w:p w14:paraId="41363161" w14:textId="2A6EB5B4"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Patrick, E.</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Ada, L. The Tardieu Scale differentiates contracture from spasticity whereas the Ashworth Scale is confounded by it. </w:t>
      </w:r>
      <w:r w:rsidRPr="00C07FCB">
        <w:rPr>
          <w:rFonts w:ascii="Calibri" w:hAnsi="Calibri" w:cs="Calibri"/>
          <w:i/>
          <w:color w:val="000000" w:themeColor="text1"/>
          <w:sz w:val="24"/>
          <w:szCs w:val="24"/>
        </w:rPr>
        <w:t>Clinical Rehabilitation</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 xml:space="preserve">20 </w:t>
      </w:r>
      <w:r w:rsidRPr="004D48C0">
        <w:rPr>
          <w:rFonts w:ascii="Calibri" w:hAnsi="Calibri" w:cs="Calibri"/>
          <w:color w:val="000000" w:themeColor="text1"/>
          <w:sz w:val="24"/>
          <w:szCs w:val="24"/>
        </w:rPr>
        <w:t>(2), 173–182 (2006).</w:t>
      </w:r>
    </w:p>
    <w:p w14:paraId="5711382B" w14:textId="0292D7B7"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Li, F., Wu, Y.</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Li, X. Test-retest reliability and inter-rater reliability of the Modified Tardieu Scale and the Modified Ashworth Scale in hemiplegic patients with stroke. </w:t>
      </w:r>
      <w:r w:rsidRPr="00C07FCB">
        <w:rPr>
          <w:rFonts w:ascii="Calibri" w:hAnsi="Calibri" w:cs="Calibri"/>
          <w:i/>
          <w:color w:val="000000" w:themeColor="text1"/>
          <w:sz w:val="24"/>
          <w:szCs w:val="24"/>
        </w:rPr>
        <w:t xml:space="preserve">European </w:t>
      </w:r>
      <w:r w:rsidR="00C36C69">
        <w:rPr>
          <w:rFonts w:ascii="Calibri" w:hAnsi="Calibri" w:cs="Calibri"/>
          <w:i/>
          <w:color w:val="000000" w:themeColor="text1"/>
          <w:sz w:val="24"/>
          <w:szCs w:val="24"/>
        </w:rPr>
        <w:t>J</w:t>
      </w:r>
      <w:r w:rsidRPr="00C07FCB">
        <w:rPr>
          <w:rFonts w:ascii="Calibri" w:hAnsi="Calibri" w:cs="Calibri"/>
          <w:i/>
          <w:color w:val="000000" w:themeColor="text1"/>
          <w:sz w:val="24"/>
          <w:szCs w:val="24"/>
        </w:rPr>
        <w:t xml:space="preserve">ournal of </w:t>
      </w:r>
      <w:r w:rsidR="00C36C69">
        <w:rPr>
          <w:rFonts w:ascii="Calibri" w:hAnsi="Calibri" w:cs="Calibri"/>
          <w:i/>
          <w:color w:val="000000" w:themeColor="text1"/>
          <w:sz w:val="24"/>
          <w:szCs w:val="24"/>
        </w:rPr>
        <w:t>P</w:t>
      </w:r>
      <w:r w:rsidRPr="00C07FCB">
        <w:rPr>
          <w:rFonts w:ascii="Calibri" w:hAnsi="Calibri" w:cs="Calibri"/>
          <w:i/>
          <w:color w:val="000000" w:themeColor="text1"/>
          <w:sz w:val="24"/>
          <w:szCs w:val="24"/>
        </w:rPr>
        <w:t xml:space="preserve">hysical and </w:t>
      </w:r>
      <w:r w:rsidR="00C36C69">
        <w:rPr>
          <w:rFonts w:ascii="Calibri" w:hAnsi="Calibri" w:cs="Calibri"/>
          <w:i/>
          <w:color w:val="000000" w:themeColor="text1"/>
          <w:sz w:val="24"/>
          <w:szCs w:val="24"/>
        </w:rPr>
        <w:t>R</w:t>
      </w:r>
      <w:r w:rsidRPr="00C07FCB">
        <w:rPr>
          <w:rFonts w:ascii="Calibri" w:hAnsi="Calibri" w:cs="Calibri"/>
          <w:i/>
          <w:color w:val="000000" w:themeColor="text1"/>
          <w:sz w:val="24"/>
          <w:szCs w:val="24"/>
        </w:rPr>
        <w:t xml:space="preserve">ehabilitation </w:t>
      </w:r>
      <w:r w:rsidR="00C36C69">
        <w:rPr>
          <w:rFonts w:ascii="Calibri" w:hAnsi="Calibri" w:cs="Calibri"/>
          <w:i/>
          <w:color w:val="000000" w:themeColor="text1"/>
          <w:sz w:val="24"/>
          <w:szCs w:val="24"/>
        </w:rPr>
        <w:t>M</w:t>
      </w:r>
      <w:r w:rsidRPr="00C07FCB">
        <w:rPr>
          <w:rFonts w:ascii="Calibri" w:hAnsi="Calibri" w:cs="Calibri"/>
          <w:i/>
          <w:color w:val="000000" w:themeColor="text1"/>
          <w:sz w:val="24"/>
          <w:szCs w:val="24"/>
        </w:rPr>
        <w:t>edicine</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50</w:t>
      </w:r>
      <w:r w:rsidRPr="004D48C0">
        <w:rPr>
          <w:rFonts w:ascii="Calibri" w:hAnsi="Calibri" w:cs="Calibri"/>
          <w:color w:val="000000" w:themeColor="text1"/>
          <w:sz w:val="24"/>
          <w:szCs w:val="24"/>
        </w:rPr>
        <w:t xml:space="preserve"> (1), 9–15 (2014).</w:t>
      </w:r>
    </w:p>
    <w:p w14:paraId="4AA4B2F8" w14:textId="42E36C02"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Mehrholz, J. et al. Reliability of the Modified Tardieu Scale and the Modified Ashworth Scale in adult patients with severe brain injury: a comparison study. </w:t>
      </w:r>
      <w:r w:rsidRPr="00C07FCB">
        <w:rPr>
          <w:rFonts w:ascii="Calibri" w:hAnsi="Calibri" w:cs="Calibri"/>
          <w:i/>
          <w:color w:val="000000" w:themeColor="text1"/>
          <w:sz w:val="24"/>
          <w:szCs w:val="24"/>
        </w:rPr>
        <w:t>Clinical Rehabilitation</w:t>
      </w:r>
      <w:r w:rsidRPr="004D48C0">
        <w:rPr>
          <w:rFonts w:ascii="Calibri" w:hAnsi="Calibri" w:cs="Calibri"/>
          <w:color w:val="000000" w:themeColor="text1"/>
          <w:sz w:val="24"/>
          <w:szCs w:val="24"/>
        </w:rPr>
        <w:t>.</w:t>
      </w:r>
      <w:r w:rsidRPr="00C07FCB">
        <w:rPr>
          <w:rFonts w:ascii="Calibri" w:hAnsi="Calibri" w:cs="Calibri"/>
          <w:b/>
          <w:color w:val="000000" w:themeColor="text1"/>
          <w:sz w:val="24"/>
          <w:szCs w:val="24"/>
        </w:rPr>
        <w:t xml:space="preserve"> 19</w:t>
      </w:r>
      <w:r w:rsidRPr="004D48C0">
        <w:rPr>
          <w:rFonts w:ascii="Calibri" w:hAnsi="Calibri" w:cs="Calibri"/>
          <w:color w:val="000000" w:themeColor="text1"/>
          <w:sz w:val="24"/>
          <w:szCs w:val="24"/>
        </w:rPr>
        <w:t xml:space="preserve"> (7), 751–759 (2005).</w:t>
      </w:r>
    </w:p>
    <w:p w14:paraId="2B72BCC5" w14:textId="29B361E5"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Ansari, N. N., Naghdi, S., Hasson, S., Azarsa, M. H.</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Azarnia, S. The Modified Tardieu Scale for the measurement of elbow flexor spasticity in adult patients with hemiplegia. </w:t>
      </w:r>
      <w:r w:rsidRPr="00C07FCB">
        <w:rPr>
          <w:rFonts w:ascii="Calibri" w:hAnsi="Calibri" w:cs="Calibri"/>
          <w:i/>
          <w:color w:val="000000" w:themeColor="text1"/>
          <w:sz w:val="24"/>
          <w:szCs w:val="24"/>
        </w:rPr>
        <w:t>Brain Injury</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 xml:space="preserve">22 </w:t>
      </w:r>
      <w:r w:rsidRPr="004D48C0">
        <w:rPr>
          <w:rFonts w:ascii="Calibri" w:hAnsi="Calibri" w:cs="Calibri"/>
          <w:color w:val="000000" w:themeColor="text1"/>
          <w:sz w:val="24"/>
          <w:szCs w:val="24"/>
        </w:rPr>
        <w:t>(13-14), 1007–1012 (2008).</w:t>
      </w:r>
    </w:p>
    <w:p w14:paraId="6BC0A1E3" w14:textId="61BF4783"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van den Noort, J. C., Scholtes, V. A.</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Harlaar, J. Evaluation of clinical spasticity assessment in Cerebral palsy using inertial sensors. </w:t>
      </w:r>
      <w:r w:rsidRPr="00C07FCB">
        <w:rPr>
          <w:rFonts w:ascii="Calibri" w:hAnsi="Calibri" w:cs="Calibri"/>
          <w:i/>
          <w:color w:val="000000" w:themeColor="text1"/>
          <w:sz w:val="24"/>
          <w:szCs w:val="24"/>
        </w:rPr>
        <w:t>Gait &amp; Posture</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30</w:t>
      </w:r>
      <w:r w:rsidRPr="004D48C0">
        <w:rPr>
          <w:rFonts w:ascii="Calibri" w:hAnsi="Calibri" w:cs="Calibri"/>
          <w:color w:val="000000" w:themeColor="text1"/>
          <w:sz w:val="24"/>
          <w:szCs w:val="24"/>
        </w:rPr>
        <w:t xml:space="preserve"> (2), 138–143 (2009).</w:t>
      </w:r>
    </w:p>
    <w:p w14:paraId="580F76E0" w14:textId="022744B6"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Sin, M., Kim, W.-S., Cho, K., Cho, S.</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Paik, N.-J. Improving the test-retest and inter-rater reliability for stretch reflex measurements using an isokinetic device in stroke patients with mild to moderate elbow spasticity. </w:t>
      </w:r>
      <w:r w:rsidRPr="00C07FCB">
        <w:rPr>
          <w:rFonts w:ascii="Calibri" w:hAnsi="Calibri" w:cs="Calibri"/>
          <w:i/>
          <w:color w:val="000000" w:themeColor="text1"/>
          <w:sz w:val="24"/>
          <w:szCs w:val="24"/>
        </w:rPr>
        <w:t>Journal of Electromyography and Kinesiology</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 xml:space="preserve">39 </w:t>
      </w:r>
      <w:r w:rsidRPr="004D48C0">
        <w:rPr>
          <w:rFonts w:ascii="Calibri" w:hAnsi="Calibri" w:cs="Calibri"/>
          <w:color w:val="000000" w:themeColor="text1"/>
          <w:sz w:val="24"/>
          <w:szCs w:val="24"/>
        </w:rPr>
        <w:t>(1), 120–127 (2018).</w:t>
      </w:r>
    </w:p>
    <w:p w14:paraId="6450617D" w14:textId="4F688BC2"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Grippo, A. et al. Biomechanical and electromyographic assessment of spastic hypertonus in motor complete traumatic spinal cord-injured individuals. </w:t>
      </w:r>
      <w:r w:rsidRPr="00C07FCB">
        <w:rPr>
          <w:rFonts w:ascii="Calibri" w:hAnsi="Calibri" w:cs="Calibri"/>
          <w:i/>
          <w:color w:val="000000" w:themeColor="text1"/>
          <w:sz w:val="24"/>
          <w:szCs w:val="24"/>
        </w:rPr>
        <w:t>Spinal Cord</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49</w:t>
      </w:r>
      <w:r w:rsidRPr="004D48C0">
        <w:rPr>
          <w:rFonts w:ascii="Calibri" w:hAnsi="Calibri" w:cs="Calibri"/>
          <w:color w:val="000000" w:themeColor="text1"/>
          <w:sz w:val="24"/>
          <w:szCs w:val="24"/>
        </w:rPr>
        <w:t xml:space="preserve"> (1), 142–148 (2011).</w:t>
      </w:r>
    </w:p>
    <w:p w14:paraId="7AB8EABF" w14:textId="78C66E16"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Rabita, G., Dupont, L., Thevenon, A., Lensel-Corbeil, G., Pérot, C.</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Vanvelcenaher, J. Differences in kinematic parameters and plantarflexor reflex responses between manual (Ashworth) and isokinetic mobilisations in spasticity assessment. </w:t>
      </w:r>
      <w:r w:rsidRPr="00C07FCB">
        <w:rPr>
          <w:rFonts w:ascii="Calibri" w:hAnsi="Calibri" w:cs="Calibri"/>
          <w:i/>
          <w:color w:val="000000" w:themeColor="text1"/>
          <w:sz w:val="24"/>
          <w:szCs w:val="24"/>
        </w:rPr>
        <w:t>Clinical Neurophysiology</w:t>
      </w:r>
      <w:r w:rsidRPr="004D48C0">
        <w:rPr>
          <w:rFonts w:ascii="Calibri" w:hAnsi="Calibri" w:cs="Calibri"/>
          <w:color w:val="000000" w:themeColor="text1"/>
          <w:sz w:val="24"/>
          <w:szCs w:val="24"/>
        </w:rPr>
        <w:t>.</w:t>
      </w:r>
      <w:r w:rsidR="009141A8">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116</w:t>
      </w:r>
      <w:r w:rsidRPr="004D48C0">
        <w:rPr>
          <w:rFonts w:ascii="Calibri" w:hAnsi="Calibri" w:cs="Calibri"/>
          <w:color w:val="000000" w:themeColor="text1"/>
          <w:sz w:val="24"/>
          <w:szCs w:val="24"/>
        </w:rPr>
        <w:t xml:space="preserve"> (1), 93–100 (2005).</w:t>
      </w:r>
    </w:p>
    <w:p w14:paraId="2312A8A2" w14:textId="6F7A2F4F" w:rsidR="00FA65D9" w:rsidRPr="004D48C0"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 xml:space="preserve">Lynn, B.-O. et al. Comprehensive quantification of the spastic catch in children with cerebral palsy. </w:t>
      </w:r>
      <w:r w:rsidRPr="00C07FCB">
        <w:rPr>
          <w:rFonts w:ascii="Calibri" w:hAnsi="Calibri" w:cs="Calibri"/>
          <w:i/>
          <w:color w:val="000000" w:themeColor="text1"/>
          <w:sz w:val="24"/>
          <w:szCs w:val="24"/>
        </w:rPr>
        <w:t>Research in Developmental Disabilities</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 xml:space="preserve">34 </w:t>
      </w:r>
      <w:r w:rsidRPr="004D48C0">
        <w:rPr>
          <w:rFonts w:ascii="Calibri" w:hAnsi="Calibri" w:cs="Calibri"/>
          <w:color w:val="000000" w:themeColor="text1"/>
          <w:sz w:val="24"/>
          <w:szCs w:val="24"/>
        </w:rPr>
        <w:t>(1), 386–396 (2013).</w:t>
      </w:r>
    </w:p>
    <w:p w14:paraId="205962A5" w14:textId="6FB213A1" w:rsidR="007E72CC" w:rsidRPr="00C36C69" w:rsidRDefault="00FA65D9" w:rsidP="00C07FCB">
      <w:pPr>
        <w:pStyle w:val="EndNoteBibliography"/>
        <w:numPr>
          <w:ilvl w:val="0"/>
          <w:numId w:val="4"/>
        </w:numPr>
        <w:wordWrap/>
        <w:spacing w:after="0"/>
        <w:ind w:left="0" w:firstLine="0"/>
        <w:jc w:val="left"/>
        <w:rPr>
          <w:rFonts w:ascii="Calibri" w:hAnsi="Calibri" w:cs="Calibri"/>
          <w:color w:val="000000" w:themeColor="text1"/>
          <w:sz w:val="24"/>
          <w:szCs w:val="24"/>
        </w:rPr>
      </w:pPr>
      <w:r w:rsidRPr="004D48C0">
        <w:rPr>
          <w:rFonts w:ascii="Calibri" w:hAnsi="Calibri" w:cs="Calibri"/>
          <w:color w:val="000000" w:themeColor="text1"/>
          <w:sz w:val="24"/>
          <w:szCs w:val="24"/>
        </w:rPr>
        <w:t>Boyd, R. N.</w:t>
      </w:r>
      <w:r w:rsidR="00C36C69">
        <w:rPr>
          <w:rFonts w:ascii="Calibri" w:hAnsi="Calibri" w:cs="Calibri"/>
          <w:color w:val="000000" w:themeColor="text1"/>
          <w:sz w:val="24"/>
          <w:szCs w:val="24"/>
        </w:rPr>
        <w:t>,</w:t>
      </w:r>
      <w:r w:rsidRPr="004D48C0">
        <w:rPr>
          <w:rFonts w:ascii="Calibri" w:hAnsi="Calibri" w:cs="Calibri"/>
          <w:color w:val="000000" w:themeColor="text1"/>
          <w:sz w:val="24"/>
          <w:szCs w:val="24"/>
        </w:rPr>
        <w:t xml:space="preserve"> Graham, H. K. Objective measurement of clinical findings in the use of botulinum toxin type A for the management of children with cerebral palsy. </w:t>
      </w:r>
      <w:r w:rsidRPr="00C07FCB">
        <w:rPr>
          <w:rFonts w:ascii="Calibri" w:hAnsi="Calibri" w:cs="Calibri"/>
          <w:i/>
          <w:color w:val="000000" w:themeColor="text1"/>
          <w:sz w:val="24"/>
          <w:szCs w:val="24"/>
        </w:rPr>
        <w:t>European Journal of Neurology</w:t>
      </w:r>
      <w:r w:rsidRPr="004D48C0">
        <w:rPr>
          <w:rFonts w:ascii="Calibri" w:hAnsi="Calibri" w:cs="Calibri"/>
          <w:color w:val="000000" w:themeColor="text1"/>
          <w:sz w:val="24"/>
          <w:szCs w:val="24"/>
        </w:rPr>
        <w:t xml:space="preserve">. </w:t>
      </w:r>
      <w:r w:rsidRPr="00C07FCB">
        <w:rPr>
          <w:rFonts w:ascii="Calibri" w:hAnsi="Calibri" w:cs="Calibri"/>
          <w:b/>
          <w:color w:val="000000" w:themeColor="text1"/>
          <w:sz w:val="24"/>
          <w:szCs w:val="24"/>
        </w:rPr>
        <w:t>6</w:t>
      </w:r>
      <w:r w:rsidRPr="004D48C0">
        <w:rPr>
          <w:rFonts w:ascii="Calibri" w:hAnsi="Calibri" w:cs="Calibri"/>
          <w:color w:val="000000" w:themeColor="text1"/>
          <w:sz w:val="24"/>
          <w:szCs w:val="24"/>
        </w:rPr>
        <w:t xml:space="preserve"> (1), 23–35 (1999).</w:t>
      </w:r>
    </w:p>
    <w:sectPr w:rsidR="007E72CC" w:rsidRPr="00C36C69" w:rsidSect="009141A8">
      <w:pgSz w:w="12240" w:h="15840"/>
      <w:pgMar w:top="1440" w:right="1440" w:bottom="1440" w:left="1440" w:header="720" w:footer="605"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BFC9B" w14:textId="77777777" w:rsidR="004B7219" w:rsidRDefault="004B7219">
      <w:pPr>
        <w:spacing w:after="0" w:line="240" w:lineRule="auto"/>
      </w:pPr>
      <w:r>
        <w:separator/>
      </w:r>
    </w:p>
  </w:endnote>
  <w:endnote w:type="continuationSeparator" w:id="0">
    <w:p w14:paraId="161D9E4E" w14:textId="77777777" w:rsidR="004B7219" w:rsidRDefault="004B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 ¡Æ???">
    <w:altName w:val="Batang"/>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A695" w14:textId="77777777" w:rsidR="004B7219" w:rsidRDefault="004B7219">
      <w:pPr>
        <w:spacing w:after="0" w:line="240" w:lineRule="auto"/>
      </w:pPr>
      <w:r>
        <w:separator/>
      </w:r>
    </w:p>
  </w:footnote>
  <w:footnote w:type="continuationSeparator" w:id="0">
    <w:p w14:paraId="3916F473" w14:textId="77777777" w:rsidR="004B7219" w:rsidRDefault="004B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A28"/>
    <w:multiLevelType w:val="hybridMultilevel"/>
    <w:tmpl w:val="852C7650"/>
    <w:lvl w:ilvl="0" w:tplc="D1E28A78">
      <w:start w:val="5"/>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5A761E4"/>
    <w:multiLevelType w:val="hybridMultilevel"/>
    <w:tmpl w:val="6B029CB4"/>
    <w:lvl w:ilvl="0" w:tplc="64905294">
      <w:start w:val="1"/>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C81191F"/>
    <w:multiLevelType w:val="multilevel"/>
    <w:tmpl w:val="67F218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35930ED4"/>
    <w:multiLevelType w:val="hybridMultilevel"/>
    <w:tmpl w:val="3D46130A"/>
    <w:lvl w:ilvl="0" w:tplc="CB4828B4">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9733B00"/>
    <w:multiLevelType w:val="multilevel"/>
    <w:tmpl w:val="7C28998E"/>
    <w:lvl w:ilvl="0">
      <w:start w:val="1"/>
      <w:numFmt w:val="decimal"/>
      <w:lvlText w:val="%1."/>
      <w:lvlJc w:val="left"/>
      <w:pPr>
        <w:ind w:left="850" w:hanging="425"/>
      </w:pPr>
      <w:rPr>
        <w:rFonts w:cs="Times New Roman" w:hint="eastAsia"/>
      </w:rPr>
    </w:lvl>
    <w:lvl w:ilvl="1">
      <w:start w:val="1"/>
      <w:numFmt w:val="decimal"/>
      <w:lvlText w:val="%1.%2"/>
      <w:lvlJc w:val="left"/>
      <w:pPr>
        <w:ind w:left="1417" w:hanging="567"/>
      </w:pPr>
      <w:rPr>
        <w:rFonts w:cs="Times New Roman" w:hint="eastAsia"/>
      </w:rPr>
    </w:lvl>
    <w:lvl w:ilvl="2">
      <w:start w:val="1"/>
      <w:numFmt w:val="decimal"/>
      <w:lvlText w:val="%1.%2.%3"/>
      <w:lvlJc w:val="left"/>
      <w:pPr>
        <w:ind w:left="1843" w:hanging="567"/>
      </w:pPr>
      <w:rPr>
        <w:rFonts w:cs="Times New Roman" w:hint="eastAsia"/>
      </w:rPr>
    </w:lvl>
    <w:lvl w:ilvl="3">
      <w:start w:val="1"/>
      <w:numFmt w:val="decimal"/>
      <w:lvlText w:val="%1.%2.%3.%4"/>
      <w:lvlJc w:val="left"/>
      <w:pPr>
        <w:ind w:left="2409" w:hanging="708"/>
      </w:pPr>
      <w:rPr>
        <w:rFonts w:cs="Times New Roman" w:hint="eastAsia"/>
      </w:rPr>
    </w:lvl>
    <w:lvl w:ilvl="4">
      <w:start w:val="1"/>
      <w:numFmt w:val="decimal"/>
      <w:lvlText w:val="%1.%2.%3.%4.%5"/>
      <w:lvlJc w:val="left"/>
      <w:pPr>
        <w:ind w:left="2976" w:hanging="850"/>
      </w:pPr>
      <w:rPr>
        <w:rFonts w:cs="Times New Roman" w:hint="eastAsia"/>
      </w:rPr>
    </w:lvl>
    <w:lvl w:ilvl="5">
      <w:start w:val="1"/>
      <w:numFmt w:val="decimal"/>
      <w:lvlText w:val="%1.%2.%3.%4.%5.%6"/>
      <w:lvlJc w:val="left"/>
      <w:pPr>
        <w:ind w:left="3685" w:hanging="1134"/>
      </w:pPr>
      <w:rPr>
        <w:rFonts w:cs="Times New Roman" w:hint="eastAsia"/>
      </w:rPr>
    </w:lvl>
    <w:lvl w:ilvl="6">
      <w:start w:val="1"/>
      <w:numFmt w:val="decimal"/>
      <w:lvlText w:val="%1.%2.%3.%4.%5.%6.%7"/>
      <w:lvlJc w:val="left"/>
      <w:pPr>
        <w:ind w:left="4252" w:hanging="1276"/>
      </w:pPr>
      <w:rPr>
        <w:rFonts w:cs="Times New Roman" w:hint="eastAsia"/>
      </w:rPr>
    </w:lvl>
    <w:lvl w:ilvl="7">
      <w:start w:val="1"/>
      <w:numFmt w:val="decimal"/>
      <w:lvlText w:val="%1.%2.%3.%4.%5.%6.%7.%8"/>
      <w:lvlJc w:val="left"/>
      <w:pPr>
        <w:ind w:left="4819" w:hanging="1418"/>
      </w:pPr>
      <w:rPr>
        <w:rFonts w:cs="Times New Roman" w:hint="eastAsia"/>
      </w:rPr>
    </w:lvl>
    <w:lvl w:ilvl="8">
      <w:start w:val="1"/>
      <w:numFmt w:val="decimal"/>
      <w:lvlText w:val="%1.%2.%3.%4.%5.%6.%7.%8.%9"/>
      <w:lvlJc w:val="left"/>
      <w:pPr>
        <w:ind w:left="5527" w:hanging="1700"/>
      </w:pPr>
      <w:rPr>
        <w:rFonts w:cs="Times New Roman" w:hint="eastAsia"/>
      </w:rPr>
    </w:lvl>
  </w:abstractNum>
  <w:abstractNum w:abstractNumId="5" w15:restartNumberingAfterBreak="0">
    <w:nsid w:val="4C6A4345"/>
    <w:multiLevelType w:val="hybridMultilevel"/>
    <w:tmpl w:val="BE3818E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5BA4DE4"/>
    <w:multiLevelType w:val="multilevel"/>
    <w:tmpl w:val="7C28998E"/>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7" w15:restartNumberingAfterBreak="0">
    <w:nsid w:val="75C60F86"/>
    <w:multiLevelType w:val="hybridMultilevel"/>
    <w:tmpl w:val="C870FBA8"/>
    <w:lvl w:ilvl="0" w:tplc="A34656F0">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ew England J Medicine&lt;/Style&gt;&lt;LeftDelim&gt;{&lt;/LeftDelim&gt;&lt;RightDelim&gt;}&lt;/RightDelim&gt;&lt;FontName&gt;?????????¢ç???????????¢ç??? ???????¢ç¢®¢¯??????&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5022ax5vxxrvevx91xtztdtzptxwrtwdt5&quot;&gt;Tardieu_Robot&lt;record-ids&gt;&lt;item&gt;1&lt;/item&gt;&lt;item&gt;2&lt;/item&gt;&lt;item&gt;3&lt;/item&gt;&lt;item&gt;5&lt;/item&gt;&lt;item&gt;8&lt;/item&gt;&lt;item&gt;9&lt;/item&gt;&lt;item&gt;11&lt;/item&gt;&lt;item&gt;12&lt;/item&gt;&lt;item&gt;13&lt;/item&gt;&lt;item&gt;14&lt;/item&gt;&lt;item&gt;19&lt;/item&gt;&lt;item&gt;20&lt;/item&gt;&lt;item&gt;25&lt;/item&gt;&lt;item&gt;26&lt;/item&gt;&lt;/record-ids&gt;&lt;/item&gt;&lt;/Libraries&gt;"/>
  </w:docVars>
  <w:rsids>
    <w:rsidRoot w:val="007E72CC"/>
    <w:rsid w:val="0000425A"/>
    <w:rsid w:val="000222AB"/>
    <w:rsid w:val="0002307A"/>
    <w:rsid w:val="00024C19"/>
    <w:rsid w:val="00052DB9"/>
    <w:rsid w:val="000614C0"/>
    <w:rsid w:val="0006166B"/>
    <w:rsid w:val="00062BAD"/>
    <w:rsid w:val="00067CA3"/>
    <w:rsid w:val="00075623"/>
    <w:rsid w:val="00086DF6"/>
    <w:rsid w:val="000A29A0"/>
    <w:rsid w:val="000B05F6"/>
    <w:rsid w:val="000B570F"/>
    <w:rsid w:val="0012212C"/>
    <w:rsid w:val="00122976"/>
    <w:rsid w:val="001372E2"/>
    <w:rsid w:val="001428AA"/>
    <w:rsid w:val="001458EA"/>
    <w:rsid w:val="0015075E"/>
    <w:rsid w:val="00152A69"/>
    <w:rsid w:val="00160814"/>
    <w:rsid w:val="001723EC"/>
    <w:rsid w:val="00180A51"/>
    <w:rsid w:val="001812A9"/>
    <w:rsid w:val="00186F96"/>
    <w:rsid w:val="001C3FC3"/>
    <w:rsid w:val="001C5C24"/>
    <w:rsid w:val="001D1A91"/>
    <w:rsid w:val="001D4542"/>
    <w:rsid w:val="001E2E0F"/>
    <w:rsid w:val="001E46F7"/>
    <w:rsid w:val="001E72AE"/>
    <w:rsid w:val="001E7C69"/>
    <w:rsid w:val="001F78E8"/>
    <w:rsid w:val="00206003"/>
    <w:rsid w:val="00253AEA"/>
    <w:rsid w:val="002557B2"/>
    <w:rsid w:val="0025599A"/>
    <w:rsid w:val="00263760"/>
    <w:rsid w:val="0027547B"/>
    <w:rsid w:val="00275967"/>
    <w:rsid w:val="002779CE"/>
    <w:rsid w:val="002854E1"/>
    <w:rsid w:val="002A742D"/>
    <w:rsid w:val="002B2290"/>
    <w:rsid w:val="002B26CD"/>
    <w:rsid w:val="002C1B57"/>
    <w:rsid w:val="002C3050"/>
    <w:rsid w:val="002C563A"/>
    <w:rsid w:val="002C5A08"/>
    <w:rsid w:val="002F396E"/>
    <w:rsid w:val="002F6763"/>
    <w:rsid w:val="003058C0"/>
    <w:rsid w:val="00310442"/>
    <w:rsid w:val="00310E20"/>
    <w:rsid w:val="003126B7"/>
    <w:rsid w:val="003273DF"/>
    <w:rsid w:val="003401DF"/>
    <w:rsid w:val="0034072A"/>
    <w:rsid w:val="00340A46"/>
    <w:rsid w:val="003428DD"/>
    <w:rsid w:val="00344A73"/>
    <w:rsid w:val="00344D5B"/>
    <w:rsid w:val="0035382C"/>
    <w:rsid w:val="00356451"/>
    <w:rsid w:val="00364882"/>
    <w:rsid w:val="003816F0"/>
    <w:rsid w:val="00384A65"/>
    <w:rsid w:val="003875DC"/>
    <w:rsid w:val="003A1BEA"/>
    <w:rsid w:val="003B122C"/>
    <w:rsid w:val="003B2693"/>
    <w:rsid w:val="003B740D"/>
    <w:rsid w:val="003D5B1F"/>
    <w:rsid w:val="003E6594"/>
    <w:rsid w:val="003E7126"/>
    <w:rsid w:val="003E7990"/>
    <w:rsid w:val="003F0B85"/>
    <w:rsid w:val="003F5BBB"/>
    <w:rsid w:val="00412D33"/>
    <w:rsid w:val="00423E58"/>
    <w:rsid w:val="00423EC8"/>
    <w:rsid w:val="004471DE"/>
    <w:rsid w:val="004504B9"/>
    <w:rsid w:val="00454F52"/>
    <w:rsid w:val="00456E20"/>
    <w:rsid w:val="00475D8F"/>
    <w:rsid w:val="0047674F"/>
    <w:rsid w:val="004A07C4"/>
    <w:rsid w:val="004A1FFA"/>
    <w:rsid w:val="004A7791"/>
    <w:rsid w:val="004B1877"/>
    <w:rsid w:val="004B4403"/>
    <w:rsid w:val="004B4C8B"/>
    <w:rsid w:val="004B7219"/>
    <w:rsid w:val="004C2C54"/>
    <w:rsid w:val="004C5E88"/>
    <w:rsid w:val="004D48C0"/>
    <w:rsid w:val="004F532A"/>
    <w:rsid w:val="00500013"/>
    <w:rsid w:val="00501AA1"/>
    <w:rsid w:val="00502EB5"/>
    <w:rsid w:val="0050566A"/>
    <w:rsid w:val="00506D46"/>
    <w:rsid w:val="00506DD2"/>
    <w:rsid w:val="00507919"/>
    <w:rsid w:val="00513029"/>
    <w:rsid w:val="005165DA"/>
    <w:rsid w:val="00517439"/>
    <w:rsid w:val="005223A2"/>
    <w:rsid w:val="00524540"/>
    <w:rsid w:val="00525A85"/>
    <w:rsid w:val="00557F66"/>
    <w:rsid w:val="00571310"/>
    <w:rsid w:val="00573563"/>
    <w:rsid w:val="0057443F"/>
    <w:rsid w:val="00582988"/>
    <w:rsid w:val="00591DBC"/>
    <w:rsid w:val="00596A61"/>
    <w:rsid w:val="005A1E8D"/>
    <w:rsid w:val="005A5017"/>
    <w:rsid w:val="005A6706"/>
    <w:rsid w:val="005C1C0B"/>
    <w:rsid w:val="005D0D32"/>
    <w:rsid w:val="005E0278"/>
    <w:rsid w:val="005E4EB8"/>
    <w:rsid w:val="005F25A1"/>
    <w:rsid w:val="006001D8"/>
    <w:rsid w:val="0060407F"/>
    <w:rsid w:val="006075E6"/>
    <w:rsid w:val="00610A30"/>
    <w:rsid w:val="0062179C"/>
    <w:rsid w:val="00621C01"/>
    <w:rsid w:val="0062511C"/>
    <w:rsid w:val="0063334B"/>
    <w:rsid w:val="006361F8"/>
    <w:rsid w:val="00636E00"/>
    <w:rsid w:val="0064088D"/>
    <w:rsid w:val="00641948"/>
    <w:rsid w:val="0064281C"/>
    <w:rsid w:val="00645A9C"/>
    <w:rsid w:val="00645AF2"/>
    <w:rsid w:val="00660E78"/>
    <w:rsid w:val="006679A3"/>
    <w:rsid w:val="00667F81"/>
    <w:rsid w:val="0067562B"/>
    <w:rsid w:val="006763AE"/>
    <w:rsid w:val="00681AA8"/>
    <w:rsid w:val="00681B50"/>
    <w:rsid w:val="00682C5F"/>
    <w:rsid w:val="006B552F"/>
    <w:rsid w:val="006B58C7"/>
    <w:rsid w:val="006C6A7E"/>
    <w:rsid w:val="00706509"/>
    <w:rsid w:val="00733BA1"/>
    <w:rsid w:val="0074039A"/>
    <w:rsid w:val="00750397"/>
    <w:rsid w:val="00772466"/>
    <w:rsid w:val="007D4F8D"/>
    <w:rsid w:val="007D5A6B"/>
    <w:rsid w:val="007E1D82"/>
    <w:rsid w:val="007E4C15"/>
    <w:rsid w:val="007E72CC"/>
    <w:rsid w:val="007F6116"/>
    <w:rsid w:val="00802EB8"/>
    <w:rsid w:val="00803D3D"/>
    <w:rsid w:val="008045DB"/>
    <w:rsid w:val="00805483"/>
    <w:rsid w:val="00806D2C"/>
    <w:rsid w:val="0081602E"/>
    <w:rsid w:val="0082250B"/>
    <w:rsid w:val="0082708D"/>
    <w:rsid w:val="00831803"/>
    <w:rsid w:val="00831A47"/>
    <w:rsid w:val="00833A48"/>
    <w:rsid w:val="008345E2"/>
    <w:rsid w:val="008512D9"/>
    <w:rsid w:val="00853C9A"/>
    <w:rsid w:val="008610C3"/>
    <w:rsid w:val="00861A77"/>
    <w:rsid w:val="0086437A"/>
    <w:rsid w:val="0086593D"/>
    <w:rsid w:val="0087766B"/>
    <w:rsid w:val="008807BB"/>
    <w:rsid w:val="00881C4C"/>
    <w:rsid w:val="008A5B49"/>
    <w:rsid w:val="008A6486"/>
    <w:rsid w:val="008C11EF"/>
    <w:rsid w:val="008D6A1A"/>
    <w:rsid w:val="008E1157"/>
    <w:rsid w:val="008F3F6F"/>
    <w:rsid w:val="008F72B6"/>
    <w:rsid w:val="009006B8"/>
    <w:rsid w:val="0090547A"/>
    <w:rsid w:val="00907341"/>
    <w:rsid w:val="009075F2"/>
    <w:rsid w:val="009141A8"/>
    <w:rsid w:val="00916775"/>
    <w:rsid w:val="0092606D"/>
    <w:rsid w:val="009362A8"/>
    <w:rsid w:val="0095108B"/>
    <w:rsid w:val="009523A2"/>
    <w:rsid w:val="00955CE4"/>
    <w:rsid w:val="00961BC8"/>
    <w:rsid w:val="009638E9"/>
    <w:rsid w:val="009742C1"/>
    <w:rsid w:val="00974F5B"/>
    <w:rsid w:val="009775D2"/>
    <w:rsid w:val="00981716"/>
    <w:rsid w:val="00995C86"/>
    <w:rsid w:val="00995F06"/>
    <w:rsid w:val="009A13EB"/>
    <w:rsid w:val="009B5C75"/>
    <w:rsid w:val="009B6EFE"/>
    <w:rsid w:val="009D49B8"/>
    <w:rsid w:val="009D4D4E"/>
    <w:rsid w:val="009E4963"/>
    <w:rsid w:val="009E5F1C"/>
    <w:rsid w:val="009F74D6"/>
    <w:rsid w:val="00A020C5"/>
    <w:rsid w:val="00A024CC"/>
    <w:rsid w:val="00A10F30"/>
    <w:rsid w:val="00A12FFE"/>
    <w:rsid w:val="00A159FB"/>
    <w:rsid w:val="00A16050"/>
    <w:rsid w:val="00A21A71"/>
    <w:rsid w:val="00A34588"/>
    <w:rsid w:val="00A43242"/>
    <w:rsid w:val="00A51D2A"/>
    <w:rsid w:val="00A66249"/>
    <w:rsid w:val="00A678D1"/>
    <w:rsid w:val="00A846E0"/>
    <w:rsid w:val="00A904E5"/>
    <w:rsid w:val="00AA2B74"/>
    <w:rsid w:val="00AA7B7E"/>
    <w:rsid w:val="00AA7FCD"/>
    <w:rsid w:val="00AB1862"/>
    <w:rsid w:val="00AB2B22"/>
    <w:rsid w:val="00AB356B"/>
    <w:rsid w:val="00AB3D75"/>
    <w:rsid w:val="00AB4B23"/>
    <w:rsid w:val="00AB57C6"/>
    <w:rsid w:val="00AC7DC5"/>
    <w:rsid w:val="00AD2257"/>
    <w:rsid w:val="00AD6048"/>
    <w:rsid w:val="00AE5BCF"/>
    <w:rsid w:val="00B01F06"/>
    <w:rsid w:val="00B0235E"/>
    <w:rsid w:val="00B033A2"/>
    <w:rsid w:val="00B2079C"/>
    <w:rsid w:val="00B20FD7"/>
    <w:rsid w:val="00B23124"/>
    <w:rsid w:val="00B231A0"/>
    <w:rsid w:val="00B32545"/>
    <w:rsid w:val="00B450BA"/>
    <w:rsid w:val="00B45FB6"/>
    <w:rsid w:val="00B5207E"/>
    <w:rsid w:val="00B529AF"/>
    <w:rsid w:val="00B60310"/>
    <w:rsid w:val="00B64A7F"/>
    <w:rsid w:val="00B64ED5"/>
    <w:rsid w:val="00B70ACC"/>
    <w:rsid w:val="00B76ABE"/>
    <w:rsid w:val="00B8195B"/>
    <w:rsid w:val="00BA7A77"/>
    <w:rsid w:val="00BE1D81"/>
    <w:rsid w:val="00BE77D0"/>
    <w:rsid w:val="00BF10D6"/>
    <w:rsid w:val="00C073B6"/>
    <w:rsid w:val="00C07FCB"/>
    <w:rsid w:val="00C13DD6"/>
    <w:rsid w:val="00C14B17"/>
    <w:rsid w:val="00C14CB5"/>
    <w:rsid w:val="00C2014C"/>
    <w:rsid w:val="00C2464C"/>
    <w:rsid w:val="00C24BDF"/>
    <w:rsid w:val="00C2523E"/>
    <w:rsid w:val="00C36C69"/>
    <w:rsid w:val="00C52F5C"/>
    <w:rsid w:val="00C72B6F"/>
    <w:rsid w:val="00C836D9"/>
    <w:rsid w:val="00C90180"/>
    <w:rsid w:val="00C96F7D"/>
    <w:rsid w:val="00C9771F"/>
    <w:rsid w:val="00CA0370"/>
    <w:rsid w:val="00CB5148"/>
    <w:rsid w:val="00CD0325"/>
    <w:rsid w:val="00CD10B1"/>
    <w:rsid w:val="00CD3301"/>
    <w:rsid w:val="00CD38E4"/>
    <w:rsid w:val="00D07353"/>
    <w:rsid w:val="00D16924"/>
    <w:rsid w:val="00D20F74"/>
    <w:rsid w:val="00D30AE7"/>
    <w:rsid w:val="00D30D4E"/>
    <w:rsid w:val="00D31A01"/>
    <w:rsid w:val="00D34D24"/>
    <w:rsid w:val="00D370AF"/>
    <w:rsid w:val="00D42350"/>
    <w:rsid w:val="00D74CC5"/>
    <w:rsid w:val="00D838E4"/>
    <w:rsid w:val="00D8475A"/>
    <w:rsid w:val="00D86A22"/>
    <w:rsid w:val="00D8719E"/>
    <w:rsid w:val="00D909AC"/>
    <w:rsid w:val="00D94373"/>
    <w:rsid w:val="00DA348F"/>
    <w:rsid w:val="00DB6109"/>
    <w:rsid w:val="00DC65A4"/>
    <w:rsid w:val="00DD27E9"/>
    <w:rsid w:val="00DD6B44"/>
    <w:rsid w:val="00DF58D5"/>
    <w:rsid w:val="00E05D1A"/>
    <w:rsid w:val="00E263EE"/>
    <w:rsid w:val="00E30957"/>
    <w:rsid w:val="00E32034"/>
    <w:rsid w:val="00E35ACC"/>
    <w:rsid w:val="00E53714"/>
    <w:rsid w:val="00E56197"/>
    <w:rsid w:val="00E57FA2"/>
    <w:rsid w:val="00E66413"/>
    <w:rsid w:val="00E851E6"/>
    <w:rsid w:val="00E87EAF"/>
    <w:rsid w:val="00E9042C"/>
    <w:rsid w:val="00EA203D"/>
    <w:rsid w:val="00EA7BD5"/>
    <w:rsid w:val="00EC6A75"/>
    <w:rsid w:val="00EC6BC9"/>
    <w:rsid w:val="00ED6EFC"/>
    <w:rsid w:val="00EE1FD1"/>
    <w:rsid w:val="00EE73CC"/>
    <w:rsid w:val="00EF2C82"/>
    <w:rsid w:val="00F03DB9"/>
    <w:rsid w:val="00F12439"/>
    <w:rsid w:val="00F3341B"/>
    <w:rsid w:val="00F3475C"/>
    <w:rsid w:val="00F42C43"/>
    <w:rsid w:val="00F4623F"/>
    <w:rsid w:val="00F5332E"/>
    <w:rsid w:val="00F56A03"/>
    <w:rsid w:val="00F61A01"/>
    <w:rsid w:val="00F65CCC"/>
    <w:rsid w:val="00F77FEF"/>
    <w:rsid w:val="00F81FE4"/>
    <w:rsid w:val="00F82154"/>
    <w:rsid w:val="00F84BFB"/>
    <w:rsid w:val="00F8589F"/>
    <w:rsid w:val="00FA1BCD"/>
    <w:rsid w:val="00FA1DDF"/>
    <w:rsid w:val="00FA238E"/>
    <w:rsid w:val="00FA32E7"/>
    <w:rsid w:val="00FA65D9"/>
    <w:rsid w:val="00FA77FA"/>
    <w:rsid w:val="00FC00F4"/>
    <w:rsid w:val="00FC0A7C"/>
    <w:rsid w:val="00FC0FEB"/>
    <w:rsid w:val="00FC1674"/>
    <w:rsid w:val="00FC50D0"/>
    <w:rsid w:val="00FC7F9E"/>
    <w:rsid w:val="00FD17F4"/>
    <w:rsid w:val="00FE5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D6C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72CC"/>
    <w:pPr>
      <w:widowControl w:val="0"/>
      <w:wordWrap w:val="0"/>
      <w:autoSpaceDE w:val="0"/>
      <w:autoSpaceDN w:val="0"/>
      <w:jc w:val="both"/>
    </w:pPr>
    <w:rPr>
      <w:kern w:val="2"/>
      <w:szCs w:val="22"/>
    </w:rPr>
  </w:style>
  <w:style w:type="character" w:styleId="Hyperlink">
    <w:name w:val="Hyperlink"/>
    <w:uiPriority w:val="99"/>
    <w:unhideWhenUsed/>
    <w:rsid w:val="00571310"/>
    <w:rPr>
      <w:rFonts w:cs="Times New Roman"/>
      <w:color w:val="0563C1"/>
      <w:u w:val="single"/>
    </w:rPr>
  </w:style>
  <w:style w:type="paragraph" w:customStyle="1" w:styleId="EndNoteBibliographyTitle">
    <w:name w:val="EndNote Bibliography Title"/>
    <w:basedOn w:val="Normal"/>
    <w:link w:val="EndNoteBibliographyTitleChar"/>
    <w:rsid w:val="00706509"/>
    <w:pPr>
      <w:spacing w:after="0"/>
      <w:jc w:val="center"/>
    </w:pPr>
    <w:rPr>
      <w:rFonts w:ascii="￠￢¨u?¨￢ ¡Æ???" w:eastAsia="￠￢¨u?¨￢ ¡Æ???"/>
      <w:noProof/>
    </w:rPr>
  </w:style>
  <w:style w:type="character" w:customStyle="1" w:styleId="EndNoteBibliographyTitleChar">
    <w:name w:val="EndNote Bibliography Title Char"/>
    <w:link w:val="EndNoteBibliographyTitle"/>
    <w:locked/>
    <w:rsid w:val="00706509"/>
    <w:rPr>
      <w:rFonts w:ascii="￠￢¨u?¨￢ ¡Æ???" w:eastAsia="￠￢¨u?¨￢ ¡Æ???" w:hAnsi="Malgun Gothic" w:cs="Times New Roman"/>
      <w:noProof/>
      <w:sz w:val="22"/>
      <w:szCs w:val="22"/>
    </w:rPr>
  </w:style>
  <w:style w:type="paragraph" w:customStyle="1" w:styleId="EndNoteBibliography">
    <w:name w:val="EndNote Bibliography"/>
    <w:basedOn w:val="Normal"/>
    <w:link w:val="EndNoteBibliographyChar"/>
    <w:rsid w:val="00706509"/>
    <w:pPr>
      <w:spacing w:line="240" w:lineRule="auto"/>
    </w:pPr>
    <w:rPr>
      <w:rFonts w:ascii="￠￢¨u?¨￢ ¡Æ???" w:eastAsia="￠￢¨u?¨￢ ¡Æ???"/>
      <w:noProof/>
    </w:rPr>
  </w:style>
  <w:style w:type="character" w:customStyle="1" w:styleId="EndNoteBibliographyChar">
    <w:name w:val="EndNote Bibliography Char"/>
    <w:link w:val="EndNoteBibliography"/>
    <w:locked/>
    <w:rsid w:val="00706509"/>
    <w:rPr>
      <w:rFonts w:ascii="￠￢¨u?¨￢ ¡Æ???" w:eastAsia="￠￢¨u?¨￢ ¡Æ???" w:hAnsi="Malgun Gothic" w:cs="Times New Roman"/>
      <w:noProof/>
      <w:sz w:val="22"/>
      <w:szCs w:val="22"/>
    </w:rPr>
  </w:style>
  <w:style w:type="paragraph" w:styleId="Header">
    <w:name w:val="header"/>
    <w:basedOn w:val="Normal"/>
    <w:link w:val="HeaderChar"/>
    <w:uiPriority w:val="99"/>
    <w:unhideWhenUsed/>
    <w:rsid w:val="0000425A"/>
    <w:pPr>
      <w:tabs>
        <w:tab w:val="center" w:pos="4513"/>
        <w:tab w:val="right" w:pos="9026"/>
      </w:tabs>
      <w:snapToGrid w:val="0"/>
    </w:pPr>
  </w:style>
  <w:style w:type="character" w:customStyle="1" w:styleId="HeaderChar">
    <w:name w:val="Header Char"/>
    <w:link w:val="Header"/>
    <w:uiPriority w:val="99"/>
    <w:locked/>
    <w:rsid w:val="0000425A"/>
    <w:rPr>
      <w:rFonts w:cs="Times New Roman"/>
      <w:sz w:val="22"/>
      <w:szCs w:val="22"/>
    </w:rPr>
  </w:style>
  <w:style w:type="paragraph" w:styleId="Footer">
    <w:name w:val="footer"/>
    <w:basedOn w:val="Normal"/>
    <w:link w:val="FooterChar"/>
    <w:uiPriority w:val="99"/>
    <w:unhideWhenUsed/>
    <w:rsid w:val="0000425A"/>
    <w:pPr>
      <w:tabs>
        <w:tab w:val="center" w:pos="4513"/>
        <w:tab w:val="right" w:pos="9026"/>
      </w:tabs>
      <w:snapToGrid w:val="0"/>
    </w:pPr>
  </w:style>
  <w:style w:type="character" w:customStyle="1" w:styleId="FooterChar">
    <w:name w:val="Footer Char"/>
    <w:link w:val="Footer"/>
    <w:uiPriority w:val="99"/>
    <w:locked/>
    <w:rsid w:val="0000425A"/>
    <w:rPr>
      <w:rFonts w:cs="Times New Roman"/>
      <w:sz w:val="22"/>
      <w:szCs w:val="22"/>
    </w:rPr>
  </w:style>
  <w:style w:type="paragraph" w:styleId="NormalWeb">
    <w:name w:val="Normal (Web)"/>
    <w:basedOn w:val="Normal"/>
    <w:uiPriority w:val="99"/>
    <w:rsid w:val="0000425A"/>
    <w:pPr>
      <w:wordWrap/>
      <w:adjustRightInd w:val="0"/>
      <w:spacing w:before="100" w:beforeAutospacing="1" w:after="100" w:afterAutospacing="1" w:line="240" w:lineRule="auto"/>
    </w:pPr>
    <w:rPr>
      <w:rFonts w:ascii="Calibri" w:eastAsia="Batang" w:hAnsi="Calibri" w:cs="Calibri"/>
      <w:color w:val="000000"/>
      <w:kern w:val="0"/>
      <w:sz w:val="24"/>
      <w:szCs w:val="24"/>
      <w:lang w:eastAsia="en-US"/>
    </w:rPr>
  </w:style>
  <w:style w:type="character" w:styleId="CommentReference">
    <w:name w:val="annotation reference"/>
    <w:uiPriority w:val="99"/>
    <w:semiHidden/>
    <w:unhideWhenUsed/>
    <w:rsid w:val="00E53714"/>
    <w:rPr>
      <w:rFonts w:cs="Times New Roman"/>
      <w:sz w:val="18"/>
      <w:szCs w:val="18"/>
    </w:rPr>
  </w:style>
  <w:style w:type="paragraph" w:styleId="CommentText">
    <w:name w:val="annotation text"/>
    <w:basedOn w:val="Normal"/>
    <w:link w:val="CommentTextChar"/>
    <w:uiPriority w:val="99"/>
    <w:unhideWhenUsed/>
    <w:rsid w:val="00E53714"/>
    <w:pPr>
      <w:jc w:val="left"/>
    </w:pPr>
  </w:style>
  <w:style w:type="character" w:customStyle="1" w:styleId="CommentTextChar">
    <w:name w:val="Comment Text Char"/>
    <w:link w:val="CommentText"/>
    <w:uiPriority w:val="99"/>
    <w:locked/>
    <w:rsid w:val="00E53714"/>
    <w:rPr>
      <w:rFonts w:cs="Times New Roman"/>
      <w:sz w:val="22"/>
      <w:szCs w:val="22"/>
    </w:rPr>
  </w:style>
  <w:style w:type="paragraph" w:styleId="CommentSubject">
    <w:name w:val="annotation subject"/>
    <w:basedOn w:val="CommentText"/>
    <w:next w:val="CommentText"/>
    <w:link w:val="CommentSubjectChar"/>
    <w:uiPriority w:val="99"/>
    <w:semiHidden/>
    <w:unhideWhenUsed/>
    <w:rsid w:val="00E53714"/>
    <w:rPr>
      <w:b/>
      <w:bCs/>
    </w:rPr>
  </w:style>
  <w:style w:type="character" w:customStyle="1" w:styleId="CommentSubjectChar">
    <w:name w:val="Comment Subject Char"/>
    <w:link w:val="CommentSubject"/>
    <w:uiPriority w:val="99"/>
    <w:semiHidden/>
    <w:locked/>
    <w:rsid w:val="00E53714"/>
    <w:rPr>
      <w:rFonts w:cs="Times New Roman"/>
      <w:b/>
      <w:bCs/>
      <w:sz w:val="22"/>
      <w:szCs w:val="22"/>
    </w:rPr>
  </w:style>
  <w:style w:type="paragraph" w:styleId="BalloonText">
    <w:name w:val="Balloon Text"/>
    <w:basedOn w:val="Normal"/>
    <w:link w:val="BalloonTextChar"/>
    <w:uiPriority w:val="99"/>
    <w:semiHidden/>
    <w:unhideWhenUsed/>
    <w:rsid w:val="00E53714"/>
    <w:pPr>
      <w:spacing w:after="0" w:line="240" w:lineRule="auto"/>
    </w:pPr>
    <w:rPr>
      <w:sz w:val="18"/>
      <w:szCs w:val="18"/>
    </w:rPr>
  </w:style>
  <w:style w:type="character" w:customStyle="1" w:styleId="BalloonTextChar">
    <w:name w:val="Balloon Text Char"/>
    <w:link w:val="BalloonText"/>
    <w:uiPriority w:val="99"/>
    <w:semiHidden/>
    <w:locked/>
    <w:rsid w:val="00E53714"/>
    <w:rPr>
      <w:rFonts w:ascii="Malgun Gothic" w:eastAsia="Malgun Gothic" w:hAnsi="Malgun Gothic" w:cs="Times New Roman"/>
      <w:sz w:val="18"/>
      <w:szCs w:val="18"/>
    </w:rPr>
  </w:style>
  <w:style w:type="character" w:styleId="FollowedHyperlink">
    <w:name w:val="FollowedHyperlink"/>
    <w:uiPriority w:val="99"/>
    <w:rsid w:val="00806D2C"/>
    <w:rPr>
      <w:rFonts w:cs="Times New Roman"/>
      <w:color w:val="954F72"/>
      <w:u w:val="single"/>
    </w:rPr>
  </w:style>
  <w:style w:type="character" w:styleId="LineNumber">
    <w:name w:val="line number"/>
    <w:basedOn w:val="DefaultParagraphFont"/>
    <w:uiPriority w:val="99"/>
    <w:rsid w:val="00454F52"/>
  </w:style>
  <w:style w:type="paragraph" w:styleId="ListParagraph">
    <w:name w:val="List Paragraph"/>
    <w:basedOn w:val="Normal"/>
    <w:uiPriority w:val="34"/>
    <w:qFormat/>
    <w:rsid w:val="00454F52"/>
    <w:pPr>
      <w:ind w:leftChars="400" w:left="800"/>
    </w:pPr>
  </w:style>
  <w:style w:type="character" w:styleId="PlaceholderText">
    <w:name w:val="Placeholder Text"/>
    <w:uiPriority w:val="99"/>
    <w:semiHidden/>
    <w:rsid w:val="00B01F06"/>
    <w:rPr>
      <w:color w:val="808080"/>
    </w:rPr>
  </w:style>
  <w:style w:type="paragraph" w:styleId="Caption">
    <w:name w:val="caption"/>
    <w:basedOn w:val="Normal"/>
    <w:next w:val="Normal"/>
    <w:uiPriority w:val="35"/>
    <w:unhideWhenUsed/>
    <w:qFormat/>
    <w:rsid w:val="009006B8"/>
    <w:pPr>
      <w:spacing w:after="0" w:line="240" w:lineRule="auto"/>
    </w:pPr>
    <w:rPr>
      <w:b/>
      <w:bCs/>
      <w:szCs w:val="20"/>
    </w:rPr>
  </w:style>
  <w:style w:type="table" w:styleId="TableGrid">
    <w:name w:val="Table Grid"/>
    <w:basedOn w:val="TableNormal"/>
    <w:uiPriority w:val="59"/>
    <w:rsid w:val="009006B8"/>
    <w:rPr>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2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paik@snu.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jcho@snu.ac.kr" TargetMode="External"/><Relationship Id="rId4" Type="http://schemas.openxmlformats.org/officeDocument/2006/relationships/settings" Target="settings.xml"/><Relationship Id="rId9" Type="http://schemas.openxmlformats.org/officeDocument/2006/relationships/hyperlink" Target="mailto:wondol77@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9690-DEB0-48F8-98EF-52DD8D19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6636</Words>
  <Characters>37831</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2019-04-11T16:09:00Z</dcterms:created>
  <dcterms:modified xsi:type="dcterms:W3CDTF">2019-04-11T16:09:00Z</dcterms:modified>
</cp:coreProperties>
</file>