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96" w:rsidRPr="00564826" w:rsidRDefault="004D0E96" w:rsidP="00A8003A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000000" w:themeColor="text1"/>
          <w:sz w:val="30"/>
          <w:szCs w:val="30"/>
        </w:rPr>
      </w:pPr>
      <w:r w:rsidRPr="00564826">
        <w:rPr>
          <w:rFonts w:ascii="Arial" w:hAnsi="Arial" w:cs="Arial"/>
          <w:b/>
          <w:color w:val="000000" w:themeColor="text1"/>
          <w:sz w:val="30"/>
          <w:szCs w:val="30"/>
        </w:rPr>
        <w:t>Author profile</w:t>
      </w:r>
    </w:p>
    <w:p w:rsidR="00A8003A" w:rsidRPr="00564826" w:rsidRDefault="00A8003A" w:rsidP="00A8003A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000000" w:themeColor="text1"/>
          <w:sz w:val="30"/>
          <w:szCs w:val="30"/>
        </w:rPr>
      </w:pPr>
      <w:r w:rsidRPr="00564826">
        <w:rPr>
          <w:rFonts w:ascii="Arial" w:hAnsi="Arial" w:cs="Arial"/>
          <w:color w:val="000000" w:themeColor="text1"/>
          <w:sz w:val="30"/>
          <w:szCs w:val="30"/>
        </w:rPr>
        <w:t xml:space="preserve">Elissa Keogh is a scientist at Janssen Research and Development </w:t>
      </w:r>
      <w:r w:rsidR="00106E11" w:rsidRPr="00564826">
        <w:rPr>
          <w:rFonts w:ascii="Arial" w:hAnsi="Arial" w:cs="Arial"/>
          <w:color w:val="000000" w:themeColor="text1"/>
          <w:sz w:val="30"/>
          <w:szCs w:val="30"/>
        </w:rPr>
        <w:t>of Johnson &amp; Johnson.</w:t>
      </w:r>
    </w:p>
    <w:p w:rsidR="00655F62" w:rsidRPr="00564826" w:rsidRDefault="00106E11" w:rsidP="00A8003A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000000" w:themeColor="text1"/>
          <w:sz w:val="30"/>
          <w:szCs w:val="30"/>
        </w:rPr>
      </w:pPr>
      <w:r w:rsidRPr="00564826">
        <w:rPr>
          <w:rFonts w:ascii="Arial" w:hAnsi="Arial" w:cs="Arial"/>
          <w:color w:val="000000" w:themeColor="text1"/>
          <w:sz w:val="30"/>
          <w:szCs w:val="30"/>
        </w:rPr>
        <w:t>Ms. Keogh</w:t>
      </w:r>
      <w:r w:rsidR="00A8003A" w:rsidRPr="00564826">
        <w:rPr>
          <w:rFonts w:ascii="Arial" w:hAnsi="Arial" w:cs="Arial"/>
          <w:color w:val="000000" w:themeColor="text1"/>
          <w:sz w:val="30"/>
          <w:szCs w:val="30"/>
        </w:rPr>
        <w:t xml:space="preserve"> received h</w:t>
      </w:r>
      <w:r w:rsidRPr="00564826">
        <w:rPr>
          <w:rFonts w:ascii="Arial" w:hAnsi="Arial" w:cs="Arial"/>
          <w:color w:val="000000" w:themeColor="text1"/>
          <w:sz w:val="30"/>
          <w:szCs w:val="30"/>
        </w:rPr>
        <w:t>er</w:t>
      </w:r>
      <w:r w:rsidR="00A8003A" w:rsidRPr="00564826">
        <w:rPr>
          <w:rFonts w:ascii="Arial" w:hAnsi="Arial" w:cs="Arial"/>
          <w:color w:val="000000" w:themeColor="text1"/>
          <w:sz w:val="30"/>
          <w:szCs w:val="30"/>
        </w:rPr>
        <w:t xml:space="preserve"> undergraduate degree </w:t>
      </w:r>
      <w:r w:rsidR="00A55921" w:rsidRPr="00564826">
        <w:rPr>
          <w:rFonts w:ascii="Arial" w:hAnsi="Arial" w:cs="Arial"/>
          <w:color w:val="000000" w:themeColor="text1"/>
          <w:sz w:val="30"/>
          <w:szCs w:val="30"/>
        </w:rPr>
        <w:t xml:space="preserve">in biology </w:t>
      </w:r>
      <w:r w:rsidR="00A8003A" w:rsidRPr="00564826">
        <w:rPr>
          <w:rFonts w:ascii="Arial" w:hAnsi="Arial" w:cs="Arial"/>
          <w:color w:val="000000" w:themeColor="text1"/>
          <w:sz w:val="30"/>
          <w:szCs w:val="30"/>
        </w:rPr>
        <w:t xml:space="preserve">from </w:t>
      </w:r>
      <w:r w:rsidRPr="00564826">
        <w:rPr>
          <w:rFonts w:ascii="Arial" w:hAnsi="Arial" w:cs="Arial"/>
          <w:color w:val="000000" w:themeColor="text1"/>
          <w:sz w:val="30"/>
          <w:szCs w:val="30"/>
        </w:rPr>
        <w:t xml:space="preserve">Clark University, Worcester, MA. She has </w:t>
      </w:r>
      <w:r w:rsidR="004D0E96" w:rsidRPr="00564826">
        <w:rPr>
          <w:rFonts w:ascii="Arial" w:hAnsi="Arial" w:cs="Arial"/>
          <w:color w:val="000000" w:themeColor="text1"/>
          <w:sz w:val="30"/>
          <w:szCs w:val="30"/>
        </w:rPr>
        <w:t xml:space="preserve">worked in academic labs at the UCONN Health Center, the University of Utah, UC San Diego and at several biotech companies. Ms. Keogh has </w:t>
      </w:r>
      <w:r w:rsidR="00E42178" w:rsidRPr="00564826">
        <w:rPr>
          <w:rFonts w:ascii="Arial" w:hAnsi="Arial" w:cs="Arial"/>
          <w:color w:val="000000" w:themeColor="text1"/>
          <w:sz w:val="30"/>
          <w:szCs w:val="30"/>
        </w:rPr>
        <w:t xml:space="preserve">extensive experience in </w:t>
      </w:r>
      <w:r w:rsidR="004D0E96" w:rsidRPr="00564826">
        <w:rPr>
          <w:rFonts w:ascii="Arial" w:hAnsi="Arial" w:cs="Arial"/>
          <w:color w:val="000000" w:themeColor="text1"/>
          <w:sz w:val="30"/>
          <w:szCs w:val="30"/>
        </w:rPr>
        <w:t>c</w:t>
      </w:r>
      <w:r w:rsidR="00E42178" w:rsidRPr="00564826">
        <w:rPr>
          <w:rFonts w:ascii="Arial" w:hAnsi="Arial" w:cs="Arial"/>
          <w:color w:val="000000" w:themeColor="text1"/>
          <w:sz w:val="30"/>
          <w:szCs w:val="30"/>
        </w:rPr>
        <w:t xml:space="preserve">ell </w:t>
      </w:r>
      <w:r w:rsidR="004D0E96" w:rsidRPr="00564826">
        <w:rPr>
          <w:rFonts w:ascii="Arial" w:hAnsi="Arial" w:cs="Arial"/>
          <w:color w:val="000000" w:themeColor="text1"/>
          <w:sz w:val="30"/>
          <w:szCs w:val="30"/>
        </w:rPr>
        <w:t>b</w:t>
      </w:r>
      <w:r w:rsidR="00E42178" w:rsidRPr="00564826">
        <w:rPr>
          <w:rFonts w:ascii="Arial" w:hAnsi="Arial" w:cs="Arial"/>
          <w:color w:val="000000" w:themeColor="text1"/>
          <w:sz w:val="30"/>
          <w:szCs w:val="30"/>
        </w:rPr>
        <w:t xml:space="preserve">iology and </w:t>
      </w:r>
      <w:r w:rsidR="004D0E96" w:rsidRPr="00564826">
        <w:rPr>
          <w:rFonts w:ascii="Arial" w:hAnsi="Arial" w:cs="Arial"/>
          <w:color w:val="000000" w:themeColor="text1"/>
          <w:sz w:val="30"/>
          <w:szCs w:val="30"/>
        </w:rPr>
        <w:t>i</w:t>
      </w:r>
      <w:r w:rsidR="00E42178" w:rsidRPr="00564826">
        <w:rPr>
          <w:rFonts w:ascii="Arial" w:hAnsi="Arial" w:cs="Arial"/>
          <w:color w:val="000000" w:themeColor="text1"/>
          <w:sz w:val="30"/>
          <w:szCs w:val="30"/>
        </w:rPr>
        <w:t>mmunology</w:t>
      </w:r>
      <w:r w:rsidR="00A55921" w:rsidRPr="00564826">
        <w:rPr>
          <w:rFonts w:ascii="Arial" w:hAnsi="Arial" w:cs="Arial"/>
          <w:color w:val="000000" w:themeColor="text1"/>
          <w:sz w:val="30"/>
          <w:szCs w:val="30"/>
        </w:rPr>
        <w:t xml:space="preserve"> with </w:t>
      </w:r>
      <w:r w:rsidR="00E42178" w:rsidRPr="00564826">
        <w:rPr>
          <w:rFonts w:ascii="Arial" w:hAnsi="Arial" w:cs="Arial"/>
          <w:color w:val="000000" w:themeColor="text1"/>
          <w:sz w:val="30"/>
          <w:szCs w:val="30"/>
        </w:rPr>
        <w:t>a focus o</w:t>
      </w:r>
      <w:r w:rsidR="00A55921" w:rsidRPr="00564826">
        <w:rPr>
          <w:rFonts w:ascii="Arial" w:hAnsi="Arial" w:cs="Arial"/>
          <w:color w:val="000000" w:themeColor="text1"/>
          <w:sz w:val="30"/>
          <w:szCs w:val="30"/>
        </w:rPr>
        <w:t xml:space="preserve">n </w:t>
      </w:r>
      <w:r w:rsidR="004D0E96" w:rsidRPr="00564826">
        <w:rPr>
          <w:rFonts w:ascii="Arial" w:hAnsi="Arial" w:cs="Arial"/>
          <w:color w:val="000000" w:themeColor="text1"/>
          <w:sz w:val="30"/>
          <w:szCs w:val="30"/>
        </w:rPr>
        <w:t xml:space="preserve">tumor immunology and </w:t>
      </w:r>
      <w:r w:rsidR="00A55921" w:rsidRPr="00564826">
        <w:rPr>
          <w:rFonts w:ascii="Arial" w:hAnsi="Arial" w:cs="Arial"/>
          <w:color w:val="000000" w:themeColor="text1"/>
          <w:sz w:val="30"/>
          <w:szCs w:val="30"/>
        </w:rPr>
        <w:t>antibody</w:t>
      </w:r>
      <w:r w:rsidR="004D0E96" w:rsidRPr="00564826">
        <w:rPr>
          <w:rFonts w:ascii="Arial" w:hAnsi="Arial" w:cs="Arial"/>
          <w:color w:val="000000" w:themeColor="text1"/>
          <w:sz w:val="30"/>
          <w:szCs w:val="30"/>
        </w:rPr>
        <w:t xml:space="preserve"> discovery.</w:t>
      </w:r>
    </w:p>
    <w:p w:rsidR="004D0E96" w:rsidRPr="00564826" w:rsidRDefault="004D0E96" w:rsidP="00A8003A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b/>
          <w:color w:val="000000" w:themeColor="text1"/>
          <w:sz w:val="30"/>
          <w:szCs w:val="30"/>
        </w:rPr>
      </w:pPr>
      <w:r w:rsidRPr="00564826">
        <w:rPr>
          <w:rFonts w:ascii="Arial" w:hAnsi="Arial" w:cs="Arial"/>
          <w:b/>
          <w:color w:val="000000" w:themeColor="text1"/>
          <w:sz w:val="30"/>
          <w:szCs w:val="30"/>
        </w:rPr>
        <w:t>Publications</w:t>
      </w:r>
    </w:p>
    <w:p w:rsidR="004D0E96" w:rsidRPr="004D0E96" w:rsidRDefault="00585B94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hyperlink r:id="rId5" w:history="1">
        <w:r w:rsidR="004D0E96" w:rsidRPr="004D0E96">
          <w:rPr>
            <w:rFonts w:ascii="Arial" w:eastAsia="Times New Roman" w:hAnsi="Arial" w:cs="Arial"/>
            <w:color w:val="000000" w:themeColor="text1"/>
            <w:sz w:val="27"/>
            <w:szCs w:val="27"/>
          </w:rPr>
          <w:t>A common antigenic motif recognized by naturally occurring human V</w:t>
        </w:r>
        <w:r w:rsidR="004D0E96" w:rsidRPr="004D0E96">
          <w:rPr>
            <w:rFonts w:ascii="Arial" w:eastAsia="Times New Roman" w:hAnsi="Arial" w:cs="Arial"/>
            <w:color w:val="000000" w:themeColor="text1"/>
            <w:sz w:val="27"/>
            <w:szCs w:val="27"/>
            <w:vertAlign w:val="subscript"/>
          </w:rPr>
          <w:t>H</w:t>
        </w:r>
        <w:r w:rsidR="004D0E96" w:rsidRPr="004D0E96">
          <w:rPr>
            <w:rFonts w:ascii="Arial" w:eastAsia="Times New Roman" w:hAnsi="Arial" w:cs="Arial"/>
            <w:color w:val="000000" w:themeColor="text1"/>
            <w:sz w:val="27"/>
            <w:szCs w:val="27"/>
          </w:rPr>
          <w:t>5-51/V</w:t>
        </w:r>
        <w:r w:rsidR="004D0E96" w:rsidRPr="004D0E96">
          <w:rPr>
            <w:rFonts w:ascii="Arial" w:eastAsia="Times New Roman" w:hAnsi="Arial" w:cs="Arial"/>
            <w:color w:val="000000" w:themeColor="text1"/>
            <w:sz w:val="27"/>
            <w:szCs w:val="27"/>
            <w:vertAlign w:val="subscript"/>
          </w:rPr>
          <w:t>L</w:t>
        </w:r>
        <w:r w:rsidR="004D0E96" w:rsidRPr="004D0E96">
          <w:rPr>
            <w:rFonts w:ascii="Arial" w:eastAsia="Times New Roman" w:hAnsi="Arial" w:cs="Arial"/>
            <w:color w:val="000000" w:themeColor="text1"/>
            <w:sz w:val="27"/>
            <w:szCs w:val="27"/>
          </w:rPr>
          <w:t>4-1 anti-tau antibodies with distinct functionalities.</w:t>
        </w:r>
      </w:hyperlink>
    </w:p>
    <w:p w:rsidR="004D0E96" w:rsidRPr="004D0E96" w:rsidRDefault="004D0E96" w:rsidP="004D0E96">
      <w:pPr>
        <w:shd w:val="clear" w:color="auto" w:fill="FFFFFF"/>
        <w:spacing w:after="34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4D0E96">
        <w:rPr>
          <w:rFonts w:ascii="Arial" w:eastAsia="Times New Roman" w:hAnsi="Arial" w:cs="Arial"/>
          <w:color w:val="000000" w:themeColor="text1"/>
        </w:rPr>
        <w:t xml:space="preserve">Acta Neuropathol Commun. </w:t>
      </w:r>
      <w:r>
        <w:rPr>
          <w:rFonts w:ascii="Arial" w:eastAsia="Times New Roman" w:hAnsi="Arial" w:cs="Arial"/>
          <w:color w:val="000000" w:themeColor="text1"/>
        </w:rPr>
        <w:t xml:space="preserve">May, 2018 </w:t>
      </w:r>
      <w:r w:rsidRPr="004D0E96">
        <w:rPr>
          <w:rFonts w:ascii="Arial" w:eastAsia="Times New Roman" w:hAnsi="Arial" w:cs="Arial"/>
          <w:color w:val="000000" w:themeColor="text1"/>
        </w:rPr>
        <w:t>|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4D0E96">
        <w:rPr>
          <w:rFonts w:ascii="Arial" w:eastAsia="Times New Roman" w:hAnsi="Arial" w:cs="Arial"/>
          <w:color w:val="000000" w:themeColor="text1"/>
        </w:rPr>
        <w:t>PMID:29855358</w:t>
      </w:r>
    </w:p>
    <w:p w:rsidR="00564826" w:rsidRDefault="00564826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4D0E96" w:rsidRPr="00564826" w:rsidRDefault="00585B94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hyperlink r:id="rId6" w:history="1">
        <w:r w:rsidR="004D0E96" w:rsidRPr="00564826">
          <w:rPr>
            <w:rFonts w:ascii="Arial" w:eastAsia="Times New Roman" w:hAnsi="Arial" w:cs="Arial"/>
            <w:color w:val="000000" w:themeColor="text1"/>
            <w:sz w:val="27"/>
            <w:szCs w:val="27"/>
          </w:rPr>
          <w:t>Structural Basis for Recognition of a Unique Epitope by a Human Anti-tau Antibody.</w:t>
        </w:r>
      </w:hyperlink>
    </w:p>
    <w:p w:rsidR="004D0E96" w:rsidRPr="00564826" w:rsidRDefault="00564826" w:rsidP="00564826">
      <w:pPr>
        <w:shd w:val="clear" w:color="auto" w:fill="FFFFFF"/>
        <w:spacing w:after="34" w:line="240" w:lineRule="auto"/>
        <w:rPr>
          <w:rFonts w:ascii="Arial" w:eastAsia="Times New Roman" w:hAnsi="Arial" w:cs="Arial"/>
          <w:color w:val="000000" w:themeColor="text1"/>
        </w:rPr>
      </w:pPr>
      <w:r w:rsidRPr="00564826">
        <w:rPr>
          <w:rFonts w:ascii="Arial" w:eastAsia="Times New Roman" w:hAnsi="Arial" w:cs="Arial"/>
          <w:color w:val="000000" w:themeColor="text1"/>
        </w:rPr>
        <w:t xml:space="preserve">Structure. </w:t>
      </w:r>
      <w:r w:rsidR="004D0E96" w:rsidRPr="00564826">
        <w:rPr>
          <w:rFonts w:ascii="Arial" w:eastAsia="Times New Roman" w:hAnsi="Arial" w:cs="Arial"/>
          <w:color w:val="000000" w:themeColor="text1"/>
        </w:rPr>
        <w:t xml:space="preserve"> Sep</w:t>
      </w:r>
      <w:r>
        <w:rPr>
          <w:rFonts w:ascii="Arial" w:eastAsia="Times New Roman" w:hAnsi="Arial" w:cs="Arial"/>
          <w:color w:val="000000" w:themeColor="text1"/>
        </w:rPr>
        <w:t>,</w:t>
      </w:r>
      <w:r w:rsidR="004D0E96" w:rsidRPr="00564826">
        <w:rPr>
          <w:rFonts w:ascii="Arial" w:eastAsia="Times New Roman" w:hAnsi="Arial" w:cs="Arial"/>
          <w:color w:val="000000" w:themeColor="text1"/>
        </w:rPr>
        <w:t xml:space="preserve"> </w:t>
      </w:r>
      <w:r w:rsidRPr="00564826">
        <w:rPr>
          <w:rFonts w:ascii="Arial" w:eastAsia="Times New Roman" w:hAnsi="Arial" w:cs="Arial"/>
          <w:color w:val="000000" w:themeColor="text1"/>
        </w:rPr>
        <w:t xml:space="preserve">2018  | </w:t>
      </w:r>
      <w:r w:rsidR="004D0E96" w:rsidRPr="00564826">
        <w:rPr>
          <w:rFonts w:ascii="Arial" w:eastAsia="Times New Roman" w:hAnsi="Arial" w:cs="Arial"/>
          <w:color w:val="000000" w:themeColor="text1"/>
        </w:rPr>
        <w:t>PMID:30318466</w:t>
      </w:r>
    </w:p>
    <w:p w:rsidR="00564826" w:rsidRDefault="00564826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4D0E96" w:rsidRPr="00564826" w:rsidRDefault="00585B94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hyperlink r:id="rId7" w:history="1">
        <w:r w:rsidR="004D0E96" w:rsidRPr="00564826">
          <w:rPr>
            <w:rFonts w:ascii="Arial" w:eastAsia="Times New Roman" w:hAnsi="Arial" w:cs="Arial"/>
            <w:color w:val="000000" w:themeColor="text1"/>
            <w:sz w:val="27"/>
            <w:szCs w:val="27"/>
          </w:rPr>
          <w:t>Structural basis for recognition of the central conserved region of RSV G by neutralizing human antibodies.</w:t>
        </w:r>
      </w:hyperlink>
    </w:p>
    <w:p w:rsidR="004D0E96" w:rsidRPr="00564826" w:rsidRDefault="004D0E96" w:rsidP="00564826">
      <w:pPr>
        <w:shd w:val="clear" w:color="auto" w:fill="FFFFFF"/>
        <w:spacing w:after="34" w:line="240" w:lineRule="auto"/>
        <w:rPr>
          <w:rFonts w:ascii="Arial" w:eastAsia="Times New Roman" w:hAnsi="Arial" w:cs="Arial"/>
          <w:color w:val="000000" w:themeColor="text1"/>
        </w:rPr>
      </w:pPr>
      <w:r w:rsidRPr="00564826">
        <w:rPr>
          <w:rFonts w:ascii="Arial" w:eastAsia="Times New Roman" w:hAnsi="Arial" w:cs="Arial"/>
          <w:color w:val="000000" w:themeColor="text1"/>
        </w:rPr>
        <w:t xml:space="preserve">PLoS Pathog. </w:t>
      </w:r>
      <w:r w:rsidR="00564826" w:rsidRPr="00564826">
        <w:rPr>
          <w:rFonts w:ascii="Arial" w:eastAsia="Times New Roman" w:hAnsi="Arial" w:cs="Arial"/>
          <w:color w:val="000000" w:themeColor="text1"/>
        </w:rPr>
        <w:t xml:space="preserve">Mar, </w:t>
      </w:r>
      <w:r w:rsidRPr="00564826">
        <w:rPr>
          <w:rFonts w:ascii="Arial" w:eastAsia="Times New Roman" w:hAnsi="Arial" w:cs="Arial"/>
          <w:color w:val="000000" w:themeColor="text1"/>
        </w:rPr>
        <w:t>2018</w:t>
      </w:r>
      <w:r w:rsidR="00564826">
        <w:rPr>
          <w:rFonts w:ascii="Arial" w:eastAsia="Times New Roman" w:hAnsi="Arial" w:cs="Arial"/>
          <w:color w:val="000000" w:themeColor="text1"/>
        </w:rPr>
        <w:t xml:space="preserve"> </w:t>
      </w:r>
      <w:r w:rsidR="00564826" w:rsidRPr="00564826">
        <w:rPr>
          <w:rFonts w:ascii="Arial" w:eastAsia="Times New Roman" w:hAnsi="Arial" w:cs="Arial"/>
          <w:color w:val="000000" w:themeColor="text1"/>
        </w:rPr>
        <w:t>|</w:t>
      </w:r>
      <w:r w:rsidR="00564826">
        <w:rPr>
          <w:rFonts w:ascii="Arial" w:eastAsia="Times New Roman" w:hAnsi="Arial" w:cs="Arial"/>
          <w:color w:val="000000" w:themeColor="text1"/>
        </w:rPr>
        <w:t xml:space="preserve"> </w:t>
      </w:r>
      <w:r w:rsidRPr="00564826">
        <w:rPr>
          <w:rFonts w:ascii="Arial" w:eastAsia="Times New Roman" w:hAnsi="Arial" w:cs="Arial"/>
          <w:color w:val="000000" w:themeColor="text1"/>
        </w:rPr>
        <w:t>PMID:29509814</w:t>
      </w:r>
    </w:p>
    <w:p w:rsidR="00564826" w:rsidRDefault="00564826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4D0E96" w:rsidRPr="00564826" w:rsidRDefault="00585B94" w:rsidP="004D0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hyperlink r:id="rId8" w:history="1">
        <w:r w:rsidR="004D0E96" w:rsidRPr="00564826">
          <w:rPr>
            <w:rFonts w:ascii="Arial" w:eastAsia="Times New Roman" w:hAnsi="Arial" w:cs="Arial"/>
            <w:color w:val="000000" w:themeColor="text1"/>
            <w:sz w:val="27"/>
            <w:szCs w:val="27"/>
          </w:rPr>
          <w:t>Immunological memory to hyperphosphorylated tau in asymptomatic individuals.</w:t>
        </w:r>
      </w:hyperlink>
    </w:p>
    <w:p w:rsidR="004D0E96" w:rsidRPr="00564826" w:rsidRDefault="004D0E96" w:rsidP="00564826">
      <w:pPr>
        <w:shd w:val="clear" w:color="auto" w:fill="FFFFFF"/>
        <w:spacing w:after="34" w:line="240" w:lineRule="auto"/>
        <w:rPr>
          <w:rFonts w:ascii="Arial" w:eastAsia="Times New Roman" w:hAnsi="Arial" w:cs="Arial"/>
          <w:color w:val="000000" w:themeColor="text1"/>
        </w:rPr>
      </w:pPr>
      <w:r w:rsidRPr="00564826">
        <w:rPr>
          <w:rFonts w:ascii="Arial" w:eastAsia="Times New Roman" w:hAnsi="Arial" w:cs="Arial"/>
          <w:color w:val="000000" w:themeColor="text1"/>
        </w:rPr>
        <w:t xml:space="preserve">Acta Neuropathol. </w:t>
      </w:r>
      <w:r w:rsidR="00564826" w:rsidRPr="00564826">
        <w:rPr>
          <w:rFonts w:ascii="Arial" w:eastAsia="Times New Roman" w:hAnsi="Arial" w:cs="Arial"/>
          <w:color w:val="000000" w:themeColor="text1"/>
        </w:rPr>
        <w:t xml:space="preserve">May, </w:t>
      </w:r>
      <w:r w:rsidRPr="00564826">
        <w:rPr>
          <w:rFonts w:ascii="Arial" w:eastAsia="Times New Roman" w:hAnsi="Arial" w:cs="Arial"/>
          <w:color w:val="000000" w:themeColor="text1"/>
        </w:rPr>
        <w:t xml:space="preserve">2017 </w:t>
      </w:r>
      <w:r w:rsidR="00564826" w:rsidRPr="00564826">
        <w:rPr>
          <w:rFonts w:ascii="Arial" w:eastAsia="Times New Roman" w:hAnsi="Arial" w:cs="Arial"/>
          <w:color w:val="000000" w:themeColor="text1"/>
        </w:rPr>
        <w:t>|</w:t>
      </w:r>
      <w:r w:rsidR="00564826">
        <w:rPr>
          <w:rFonts w:ascii="Arial" w:eastAsia="Times New Roman" w:hAnsi="Arial" w:cs="Arial"/>
          <w:color w:val="000000" w:themeColor="text1"/>
        </w:rPr>
        <w:t xml:space="preserve"> </w:t>
      </w:r>
      <w:r w:rsidRPr="00564826">
        <w:rPr>
          <w:rFonts w:ascii="Arial" w:eastAsia="Times New Roman" w:hAnsi="Arial" w:cs="Arial"/>
          <w:color w:val="000000" w:themeColor="text1"/>
        </w:rPr>
        <w:t>PMID:28341999</w:t>
      </w:r>
    </w:p>
    <w:p w:rsidR="001513E3" w:rsidRPr="00A55921" w:rsidRDefault="00A8003A" w:rsidP="00A5592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 w:rsidRPr="00A8003A">
        <w:rPr>
          <w:rFonts w:ascii="inherit" w:eastAsia="Times New Roman" w:hAnsi="inherit" w:cs="Arial"/>
          <w:color w:val="6A737C"/>
          <w:sz w:val="30"/>
          <w:szCs w:val="30"/>
          <w:bdr w:val="none" w:sz="0" w:space="0" w:color="auto" w:frame="1"/>
        </w:rPr>
        <w:br/>
      </w:r>
    </w:p>
    <w:sectPr w:rsidR="001513E3" w:rsidRPr="00A5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0CD0"/>
    <w:multiLevelType w:val="multilevel"/>
    <w:tmpl w:val="882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003A"/>
    <w:rsid w:val="00106E11"/>
    <w:rsid w:val="001513E3"/>
    <w:rsid w:val="00452BEF"/>
    <w:rsid w:val="004D0E96"/>
    <w:rsid w:val="00564826"/>
    <w:rsid w:val="00655F62"/>
    <w:rsid w:val="00A55921"/>
    <w:rsid w:val="00A8003A"/>
    <w:rsid w:val="00D125F1"/>
    <w:rsid w:val="00E4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B277"/>
  <w15:chartTrackingRefBased/>
  <w15:docId w15:val="{810B741A-D753-499D-885E-52452B50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0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0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te-count-post">
    <w:name w:val="vote-count-post"/>
    <w:basedOn w:val="DefaultParagraphFont"/>
    <w:rsid w:val="00A8003A"/>
  </w:style>
  <w:style w:type="paragraph" w:customStyle="1" w:styleId="Default">
    <w:name w:val="Default"/>
    <w:rsid w:val="00A55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0E96"/>
    <w:rPr>
      <w:color w:val="0000FF"/>
      <w:u w:val="single"/>
    </w:rPr>
  </w:style>
  <w:style w:type="character" w:customStyle="1" w:styleId="Title1">
    <w:name w:val="Title1"/>
    <w:basedOn w:val="DefaultParagraphFont"/>
    <w:rsid w:val="004D0E96"/>
  </w:style>
  <w:style w:type="character" w:customStyle="1" w:styleId="authors">
    <w:name w:val="authors"/>
    <w:basedOn w:val="DefaultParagraphFont"/>
    <w:rsid w:val="004D0E96"/>
  </w:style>
  <w:style w:type="character" w:customStyle="1" w:styleId="Heading2Char">
    <w:name w:val="Heading 2 Char"/>
    <w:basedOn w:val="DefaultParagraphFont"/>
    <w:link w:val="Heading2"/>
    <w:uiPriority w:val="9"/>
    <w:rsid w:val="004D0E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0E9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sc">
    <w:name w:val="desc"/>
    <w:basedOn w:val="Normal"/>
    <w:rsid w:val="004D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4D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4D0E96"/>
  </w:style>
  <w:style w:type="paragraph" w:customStyle="1" w:styleId="links">
    <w:name w:val="links"/>
    <w:basedOn w:val="Normal"/>
    <w:rsid w:val="004D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8146">
          <w:marLeft w:val="0"/>
          <w:marRight w:val="0"/>
          <w:marTop w:val="21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39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40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794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77142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4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922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3639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70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18006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70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86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341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9509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30318466" TargetMode="External"/><Relationship Id="rId5" Type="http://schemas.openxmlformats.org/officeDocument/2006/relationships/hyperlink" Target="https://www.ncbi.nlm.nih.gov/pubmed/298553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Keogh, Elissa [JPCUS]</dc:creator>
  <cp:keywords/>
  <dc:description/>
  <cp:lastModifiedBy>Keogh, Elissa [JPCUS]</cp:lastModifiedBy>
  <cp:revision>3</cp:revision>
  <dcterms:created xsi:type="dcterms:W3CDTF">2018-10-30T18:08:00Z</dcterms:created>
  <dcterms:modified xsi:type="dcterms:W3CDTF">2018-10-30T20:48:00Z</dcterms:modified>
</cp:coreProperties>
</file>