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31440A3E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332ED8">
        <w:rPr>
          <w:rFonts w:ascii="Helvetica" w:hAnsi="Helvetica" w:cs="Arial"/>
          <w:b/>
          <w:i w:val="0"/>
          <w:sz w:val="22"/>
          <w:szCs w:val="22"/>
        </w:rPr>
        <w:t>59805</w:t>
      </w:r>
    </w:p>
    <w:p w14:paraId="15210DC1" w14:textId="1E7EA869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332ED8">
        <w:rPr>
          <w:rFonts w:ascii="Helvetica" w:hAnsi="Helvetica" w:cs="Arial"/>
          <w:b/>
          <w:i w:val="0"/>
          <w:sz w:val="22"/>
          <w:szCs w:val="22"/>
        </w:rPr>
        <w:t xml:space="preserve"> Anastasia Gomez</w:t>
      </w:r>
      <w:r w:rsidR="00332ED8">
        <w:rPr>
          <w:rFonts w:ascii="Helvetica" w:hAnsi="Helvetica" w:cs="Arial"/>
          <w:b/>
          <w:i w:val="0"/>
          <w:sz w:val="22"/>
          <w:szCs w:val="22"/>
        </w:rPr>
        <w:tab/>
      </w:r>
    </w:p>
    <w:p w14:paraId="441F19EB" w14:textId="13402E82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B94156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history="1">
        <w:r w:rsidR="00B94156" w:rsidRPr="00B06FE3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https://www.jove.com/account/file-uploader?src=18240573</w:t>
        </w:r>
      </w:hyperlink>
      <w:r w:rsidR="00B94156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7B27B5A6" w14:textId="77777777" w:rsidR="00B94156" w:rsidRPr="00B94156" w:rsidRDefault="00FA1A9D" w:rsidP="00B94156">
      <w:pPr>
        <w:outlineLvl w:val="0"/>
        <w:rPr>
          <w:rFonts w:ascii="Helvetica" w:hAnsi="Helvetica" w:cs="Arial"/>
          <w:b/>
          <w:sz w:val="28"/>
          <w:szCs w:val="28"/>
          <w:lang w:val="en-GB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B94156" w:rsidRPr="00B94156">
        <w:rPr>
          <w:rFonts w:ascii="Helvetica" w:hAnsi="Helvetica" w:cs="Arial"/>
          <w:b/>
          <w:sz w:val="28"/>
          <w:szCs w:val="28"/>
          <w:lang w:val="en-GB"/>
        </w:rPr>
        <w:t>Transcription Start Site Mapping Using Super-Low Input Carrier-CAGE</w:t>
      </w:r>
    </w:p>
    <w:p w14:paraId="02D2B2A0" w14:textId="06ACE882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75D504F6" w14:textId="77777777" w:rsidR="00B94156" w:rsidRPr="00B94156" w:rsidRDefault="00B94156" w:rsidP="00B94156">
      <w:pPr>
        <w:pStyle w:val="Default"/>
        <w:rPr>
          <w:rFonts w:ascii="Helvetica" w:hAnsi="Helvetica" w:cs="Arial"/>
          <w:bCs/>
          <w:sz w:val="28"/>
          <w:szCs w:val="28"/>
          <w:vertAlign w:val="superscript"/>
          <w:lang w:val="en-GB"/>
        </w:rPr>
      </w:pPr>
      <w:r w:rsidRPr="00B94156">
        <w:rPr>
          <w:rFonts w:ascii="Helvetica" w:hAnsi="Helvetica" w:cs="Arial"/>
          <w:bCs/>
          <w:sz w:val="28"/>
          <w:szCs w:val="28"/>
          <w:lang w:val="en-GB"/>
        </w:rPr>
        <w:t>Nevena Cvetesic</w:t>
      </w:r>
      <w:r w:rsidRPr="00B94156">
        <w:rPr>
          <w:rFonts w:ascii="Helvetica" w:hAnsi="Helvetica" w:cs="Arial"/>
          <w:bCs/>
          <w:sz w:val="28"/>
          <w:szCs w:val="28"/>
          <w:vertAlign w:val="superscript"/>
          <w:lang w:val="en-GB"/>
        </w:rPr>
        <w:t>1, 2</w:t>
      </w:r>
      <w:r w:rsidRPr="00B94156">
        <w:rPr>
          <w:rFonts w:ascii="Helvetica" w:hAnsi="Helvetica" w:cs="Arial"/>
          <w:bCs/>
          <w:sz w:val="28"/>
          <w:szCs w:val="28"/>
          <w:lang w:val="en-GB"/>
        </w:rPr>
        <w:t>, Elena Pahita</w:t>
      </w:r>
      <w:r w:rsidRPr="00B94156">
        <w:rPr>
          <w:rFonts w:ascii="Helvetica" w:hAnsi="Helvetica" w:cs="Arial"/>
          <w:bCs/>
          <w:sz w:val="28"/>
          <w:szCs w:val="28"/>
          <w:vertAlign w:val="superscript"/>
          <w:lang w:val="en-GB"/>
        </w:rPr>
        <w:t>1,2</w:t>
      </w:r>
      <w:r w:rsidRPr="00B94156">
        <w:rPr>
          <w:rFonts w:ascii="Helvetica" w:hAnsi="Helvetica" w:cs="Arial"/>
          <w:bCs/>
          <w:sz w:val="28"/>
          <w:szCs w:val="28"/>
          <w:lang w:val="en-GB"/>
        </w:rPr>
        <w:t xml:space="preserve"> and Boris Lenhard</w:t>
      </w:r>
      <w:r w:rsidRPr="00B94156">
        <w:rPr>
          <w:rFonts w:ascii="Helvetica" w:hAnsi="Helvetica" w:cs="Arial"/>
          <w:bCs/>
          <w:sz w:val="28"/>
          <w:szCs w:val="28"/>
          <w:vertAlign w:val="superscript"/>
          <w:lang w:val="en-GB"/>
        </w:rPr>
        <w:t>1,2,3</w:t>
      </w:r>
    </w:p>
    <w:p w14:paraId="082C3F11" w14:textId="77777777" w:rsidR="00B94156" w:rsidRPr="00B94156" w:rsidRDefault="00B94156" w:rsidP="00B94156">
      <w:pPr>
        <w:pStyle w:val="Default"/>
        <w:rPr>
          <w:rFonts w:ascii="Helvetica" w:hAnsi="Helvetica" w:cs="Arial"/>
          <w:bCs/>
          <w:sz w:val="28"/>
          <w:szCs w:val="28"/>
          <w:lang w:val="en-GB"/>
        </w:rPr>
      </w:pPr>
    </w:p>
    <w:p w14:paraId="247C2B32" w14:textId="77777777" w:rsidR="00B94156" w:rsidRPr="00B94156" w:rsidRDefault="00B94156" w:rsidP="00B94156">
      <w:pPr>
        <w:pStyle w:val="Default"/>
        <w:rPr>
          <w:rFonts w:ascii="Helvetica" w:hAnsi="Helvetica" w:cs="Arial"/>
          <w:bCs/>
          <w:sz w:val="28"/>
          <w:szCs w:val="28"/>
          <w:lang w:val="en-GB"/>
        </w:rPr>
      </w:pPr>
      <w:r w:rsidRPr="00B94156">
        <w:rPr>
          <w:rFonts w:ascii="Helvetica" w:hAnsi="Helvetica" w:cs="Arial"/>
          <w:bCs/>
          <w:sz w:val="28"/>
          <w:szCs w:val="28"/>
          <w:vertAlign w:val="superscript"/>
          <w:lang w:val="en-GB"/>
        </w:rPr>
        <w:t>1</w:t>
      </w:r>
      <w:r w:rsidRPr="00B94156">
        <w:rPr>
          <w:rFonts w:ascii="Helvetica" w:hAnsi="Helvetica" w:cs="Arial"/>
          <w:bCs/>
          <w:sz w:val="28"/>
          <w:szCs w:val="28"/>
          <w:lang w:val="en-GB"/>
        </w:rPr>
        <w:t xml:space="preserve">Institute of Clinical Sciences, Faculty of Medicine, Imperial College London, </w:t>
      </w:r>
    </w:p>
    <w:p w14:paraId="4A91E399" w14:textId="77777777" w:rsidR="00B94156" w:rsidRPr="00B94156" w:rsidRDefault="00B94156" w:rsidP="00B94156">
      <w:pPr>
        <w:pStyle w:val="Default"/>
        <w:rPr>
          <w:rFonts w:ascii="Helvetica" w:hAnsi="Helvetica" w:cs="Arial"/>
          <w:bCs/>
          <w:sz w:val="28"/>
          <w:szCs w:val="28"/>
          <w:lang w:val="en-GB"/>
        </w:rPr>
      </w:pPr>
      <w:r w:rsidRPr="00B94156">
        <w:rPr>
          <w:rFonts w:ascii="Helvetica" w:hAnsi="Helvetica" w:cs="Arial"/>
          <w:bCs/>
          <w:sz w:val="28"/>
          <w:szCs w:val="28"/>
          <w:lang w:val="en-GB"/>
        </w:rPr>
        <w:t>London, United Kingdom</w:t>
      </w:r>
    </w:p>
    <w:p w14:paraId="59D53487" w14:textId="77777777" w:rsidR="00B94156" w:rsidRPr="00B94156" w:rsidRDefault="00B94156" w:rsidP="00B94156">
      <w:pPr>
        <w:pStyle w:val="Default"/>
        <w:rPr>
          <w:rFonts w:ascii="Helvetica" w:hAnsi="Helvetica" w:cs="Arial"/>
          <w:bCs/>
          <w:sz w:val="28"/>
          <w:szCs w:val="28"/>
          <w:lang w:val="en-GB"/>
        </w:rPr>
      </w:pPr>
      <w:r w:rsidRPr="00B94156">
        <w:rPr>
          <w:rFonts w:ascii="Helvetica" w:hAnsi="Helvetica" w:cs="Arial"/>
          <w:bCs/>
          <w:sz w:val="28"/>
          <w:szCs w:val="28"/>
          <w:vertAlign w:val="superscript"/>
          <w:lang w:val="en-GB"/>
        </w:rPr>
        <w:t>2</w:t>
      </w:r>
      <w:r w:rsidRPr="00B94156">
        <w:rPr>
          <w:rFonts w:ascii="Helvetica" w:hAnsi="Helvetica" w:cs="Arial"/>
          <w:bCs/>
          <w:sz w:val="28"/>
          <w:szCs w:val="28"/>
          <w:lang w:val="en-GB"/>
        </w:rPr>
        <w:t>MRC London Institute of Medical Sciences, London, United Kingdom</w:t>
      </w:r>
    </w:p>
    <w:p w14:paraId="036E667F" w14:textId="2E6EEA22" w:rsidR="00FA1A9D" w:rsidRPr="00B94156" w:rsidRDefault="00B94156" w:rsidP="00FA1A9D">
      <w:pPr>
        <w:pStyle w:val="Default"/>
        <w:rPr>
          <w:rFonts w:ascii="Helvetica" w:hAnsi="Helvetica" w:cs="Arial"/>
          <w:bCs/>
          <w:sz w:val="28"/>
          <w:szCs w:val="28"/>
          <w:lang w:val="en-GB"/>
        </w:rPr>
      </w:pPr>
      <w:r w:rsidRPr="00B94156">
        <w:rPr>
          <w:rFonts w:ascii="Helvetica" w:hAnsi="Helvetica" w:cs="Arial"/>
          <w:bCs/>
          <w:sz w:val="28"/>
          <w:szCs w:val="28"/>
          <w:vertAlign w:val="superscript"/>
          <w:lang w:val="en-GB"/>
        </w:rPr>
        <w:t>3</w:t>
      </w:r>
      <w:r w:rsidRPr="00B94156">
        <w:rPr>
          <w:rFonts w:ascii="Helvetica" w:hAnsi="Helvetica" w:cs="Arial"/>
          <w:bCs/>
          <w:sz w:val="28"/>
          <w:szCs w:val="28"/>
          <w:lang w:val="en-GB"/>
        </w:rPr>
        <w:t>Sars International Centre for Marine Molecular Biology, University of Bergen, Bergen, Norway</w:t>
      </w:r>
    </w:p>
    <w:p w14:paraId="7DCA790C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018DE16" w:rsidR="00FA1A9D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50CD3A1" w14:textId="581F6EAD" w:rsidR="00B94156" w:rsidRDefault="00B94156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3DF24775" w14:textId="55AEBE44" w:rsidR="00B94156" w:rsidRPr="00B94156" w:rsidRDefault="00B94156" w:rsidP="00B94156">
      <w:pPr>
        <w:outlineLvl w:val="0"/>
        <w:rPr>
          <w:rFonts w:ascii="Helvetica" w:hAnsi="Helvetica" w:cs="Arial"/>
          <w:b/>
          <w:sz w:val="22"/>
          <w:szCs w:val="22"/>
          <w:lang w:val="en-GB"/>
        </w:rPr>
      </w:pPr>
      <w:r w:rsidRPr="00B94156">
        <w:rPr>
          <w:rFonts w:ascii="Helvetica" w:hAnsi="Helvetica" w:cs="Arial"/>
          <w:b/>
          <w:sz w:val="22"/>
          <w:szCs w:val="22"/>
          <w:lang w:val="en-GB"/>
        </w:rPr>
        <w:t xml:space="preserve">Nevena Cvetesic </w:t>
      </w:r>
      <w:r w:rsidRPr="00B94156">
        <w:rPr>
          <w:rFonts w:ascii="Helvetica" w:hAnsi="Helvetica" w:cs="Arial"/>
          <w:b/>
          <w:sz w:val="22"/>
          <w:szCs w:val="22"/>
          <w:lang w:val="en-GB"/>
        </w:rPr>
        <w:tab/>
      </w:r>
      <w:hyperlink r:id="rId8" w:history="1">
        <w:r w:rsidRPr="00B94156">
          <w:rPr>
            <w:rStyle w:val="Hyperlink"/>
            <w:rFonts w:ascii="Helvetica" w:hAnsi="Helvetica" w:cs="Arial"/>
            <w:b/>
            <w:sz w:val="22"/>
            <w:szCs w:val="22"/>
            <w:lang w:val="en-GB"/>
          </w:rPr>
          <w:t>ncvetesi@ic.ac.uk</w:t>
        </w:r>
      </w:hyperlink>
      <w:r>
        <w:rPr>
          <w:rFonts w:ascii="Helvetica" w:hAnsi="Helvetica" w:cs="Arial"/>
          <w:b/>
          <w:sz w:val="22"/>
          <w:szCs w:val="22"/>
          <w:lang w:val="en-GB"/>
        </w:rPr>
        <w:t xml:space="preserve"> </w:t>
      </w:r>
    </w:p>
    <w:p w14:paraId="12AC1884" w14:textId="6C8D1082" w:rsidR="00B94156" w:rsidRPr="00B94156" w:rsidRDefault="00B94156" w:rsidP="00B94156">
      <w:pPr>
        <w:outlineLvl w:val="0"/>
        <w:rPr>
          <w:rFonts w:ascii="Helvetica" w:hAnsi="Helvetica" w:cs="Arial"/>
          <w:b/>
          <w:sz w:val="22"/>
          <w:szCs w:val="22"/>
          <w:lang w:val="en-GB"/>
        </w:rPr>
      </w:pPr>
      <w:r w:rsidRPr="00B94156">
        <w:rPr>
          <w:rFonts w:ascii="Helvetica" w:hAnsi="Helvetica" w:cs="Arial"/>
          <w:b/>
          <w:sz w:val="22"/>
          <w:szCs w:val="22"/>
          <w:lang w:val="en-GB"/>
        </w:rPr>
        <w:t>Boris Lenhard</w:t>
      </w:r>
      <w:r w:rsidRPr="00B94156">
        <w:rPr>
          <w:rFonts w:ascii="Helvetica" w:hAnsi="Helvetica" w:cs="Arial"/>
          <w:b/>
          <w:sz w:val="22"/>
          <w:szCs w:val="22"/>
          <w:lang w:val="en-GB"/>
        </w:rPr>
        <w:tab/>
      </w:r>
      <w:hyperlink r:id="rId9" w:history="1">
        <w:r w:rsidRPr="00B94156">
          <w:rPr>
            <w:rStyle w:val="Hyperlink"/>
            <w:rFonts w:ascii="Helvetica" w:hAnsi="Helvetica" w:cs="Arial"/>
            <w:b/>
            <w:sz w:val="22"/>
            <w:szCs w:val="22"/>
            <w:lang w:val="en-GB"/>
          </w:rPr>
          <w:t>b.lenhard@imperial.ac.uk</w:t>
        </w:r>
      </w:hyperlink>
      <w:r>
        <w:rPr>
          <w:rFonts w:ascii="Helvetica" w:hAnsi="Helvetica" w:cs="Arial"/>
          <w:b/>
          <w:sz w:val="22"/>
          <w:szCs w:val="22"/>
          <w:lang w:val="en-GB"/>
        </w:rPr>
        <w:t xml:space="preserve"> </w:t>
      </w:r>
    </w:p>
    <w:p w14:paraId="48E5BC9D" w14:textId="77777777" w:rsidR="00B94156" w:rsidRPr="00F95819" w:rsidRDefault="00B94156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02AACCF9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5C2CECE3" w:rsidR="001E230F" w:rsidRPr="006A6324" w:rsidRDefault="00236A7A" w:rsidP="009A0E7C">
      <w:pPr>
        <w:outlineLvl w:val="0"/>
        <w:rPr>
          <w:rFonts w:ascii="Helvetica" w:hAnsi="Helvetica" w:cs="Arial"/>
          <w:b/>
          <w:sz w:val="22"/>
          <w:szCs w:val="22"/>
        </w:rPr>
      </w:pPr>
      <w:hyperlink r:id="rId10" w:history="1">
        <w:r w:rsidR="00B94156" w:rsidRPr="00B06FE3">
          <w:rPr>
            <w:rStyle w:val="Hyperlink"/>
            <w:rFonts w:ascii="Helvetica" w:hAnsi="Helvetica" w:cs="Arial"/>
            <w:b/>
            <w:sz w:val="22"/>
            <w:szCs w:val="22"/>
            <w:lang w:val="en-GB"/>
          </w:rPr>
          <w:t>elena.pahita16@lms.mrc.ac.uk</w:t>
        </w:r>
      </w:hyperlink>
      <w:r w:rsidR="00B94156">
        <w:rPr>
          <w:rFonts w:ascii="Helvetica" w:hAnsi="Helvetica" w:cs="Arial"/>
          <w:b/>
          <w:sz w:val="22"/>
          <w:szCs w:val="22"/>
          <w:lang w:val="en-GB"/>
        </w:rPr>
        <w:t xml:space="preserve"> </w:t>
      </w:r>
    </w:p>
    <w:p w14:paraId="7B94873E" w14:textId="3EBA4968" w:rsidR="00277C90" w:rsidRPr="00BB02BB" w:rsidRDefault="00C70C90" w:rsidP="00277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2B389EDE" w14:textId="27114493" w:rsidR="00277C90" w:rsidRPr="00BB02BB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1605FED1" w14:textId="7BC51765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717C0C">
        <w:rPr>
          <w:rFonts w:ascii="Helvetica" w:hAnsi="Helvetica"/>
          <w:b/>
          <w:sz w:val="22"/>
        </w:rPr>
        <w:t>N</w:t>
      </w:r>
    </w:p>
    <w:p w14:paraId="7F0D63C0" w14:textId="531F768D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</w:t>
      </w:r>
      <w:r w:rsidR="00BB02BB">
        <w:rPr>
          <w:rFonts w:ascii="Helvetica" w:hAnsi="Helvetica"/>
          <w:b/>
          <w:sz w:val="22"/>
        </w:rPr>
        <w:t>NA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0969CD44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212FE1">
        <w:rPr>
          <w:rFonts w:ascii="Helvetica" w:hAnsi="Helvetica"/>
          <w:b/>
          <w:sz w:val="22"/>
        </w:rPr>
        <w:t>N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1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2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415E1B">
        <w:rPr>
          <w:rFonts w:ascii="Helvetica" w:hAnsi="Helvetica"/>
          <w:b/>
          <w:sz w:val="22"/>
        </w:rPr>
        <w:t>3.</w:t>
      </w:r>
      <w:r w:rsidRPr="00415E1B">
        <w:rPr>
          <w:rFonts w:ascii="Helvetica" w:hAnsi="Helvetica"/>
          <w:sz w:val="22"/>
        </w:rPr>
        <w:t xml:space="preserve"> W</w:t>
      </w:r>
      <w:r w:rsidRPr="00C679AC">
        <w:rPr>
          <w:rFonts w:ascii="Helvetica" w:hAnsi="Helvetica"/>
          <w:sz w:val="22"/>
        </w:rPr>
        <w:t xml:space="preserve">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5D994A7" w14:textId="086B298D" w:rsidR="00FA1A9D" w:rsidRPr="00851B3E" w:rsidRDefault="00415E1B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4.1.1., 4.2.2.</w:t>
      </w:r>
      <w:r w:rsidR="00F427C5">
        <w:rPr>
          <w:rFonts w:ascii="Helvetica" w:hAnsi="Helvetica"/>
          <w:color w:val="3366FF"/>
          <w:sz w:val="22"/>
        </w:rPr>
        <w:t>, 4.2.4.</w:t>
      </w:r>
      <w:r>
        <w:rPr>
          <w:rFonts w:ascii="Helvetica" w:hAnsi="Helvetica"/>
          <w:color w:val="3366FF"/>
          <w:sz w:val="22"/>
        </w:rPr>
        <w:t>, 4</w:t>
      </w:r>
      <w:r w:rsidR="00F427C5">
        <w:rPr>
          <w:rFonts w:ascii="Helvetica" w:hAnsi="Helvetica"/>
          <w:color w:val="3366FF"/>
          <w:sz w:val="22"/>
        </w:rPr>
        <w:t>.</w:t>
      </w:r>
      <w:r w:rsidR="00BB02BB">
        <w:rPr>
          <w:rFonts w:ascii="Helvetica" w:hAnsi="Helvetica"/>
          <w:color w:val="3366FF"/>
          <w:sz w:val="22"/>
        </w:rPr>
        <w:t>4</w:t>
      </w:r>
      <w:r w:rsidR="00F427C5">
        <w:rPr>
          <w:rFonts w:ascii="Helvetica" w:hAnsi="Helvetica"/>
          <w:color w:val="3366FF"/>
          <w:sz w:val="22"/>
        </w:rPr>
        <w:t>.</w:t>
      </w:r>
      <w:r>
        <w:rPr>
          <w:rFonts w:ascii="Helvetica" w:hAnsi="Helvetica"/>
          <w:color w:val="3366FF"/>
          <w:sz w:val="22"/>
        </w:rPr>
        <w:t>,</w:t>
      </w:r>
      <w:r w:rsidR="00DC28A1">
        <w:rPr>
          <w:rFonts w:ascii="Helvetica" w:hAnsi="Helvetica"/>
          <w:color w:val="3366FF"/>
          <w:sz w:val="22"/>
        </w:rPr>
        <w:t xml:space="preserve"> 4.</w:t>
      </w:r>
      <w:r w:rsidR="00BB02BB">
        <w:rPr>
          <w:rFonts w:ascii="Helvetica" w:hAnsi="Helvetica"/>
          <w:color w:val="3366FF"/>
          <w:sz w:val="22"/>
        </w:rPr>
        <w:t>5</w:t>
      </w:r>
      <w:r w:rsidR="00DC28A1">
        <w:rPr>
          <w:rFonts w:ascii="Helvetica" w:hAnsi="Helvetica"/>
          <w:color w:val="3366FF"/>
          <w:sz w:val="22"/>
        </w:rPr>
        <w:t>.2., 4.</w:t>
      </w:r>
      <w:r w:rsidR="00BB02BB">
        <w:rPr>
          <w:rFonts w:ascii="Helvetica" w:hAnsi="Helvetica"/>
          <w:color w:val="3366FF"/>
          <w:sz w:val="22"/>
        </w:rPr>
        <w:t>5</w:t>
      </w:r>
      <w:r w:rsidR="00DC28A1">
        <w:rPr>
          <w:rFonts w:ascii="Helvetica" w:hAnsi="Helvetica"/>
          <w:color w:val="3366FF"/>
          <w:sz w:val="22"/>
        </w:rPr>
        <w:t xml:space="preserve">.3., </w:t>
      </w: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A02746">
        <w:rPr>
          <w:rFonts w:ascii="Helvetica" w:hAnsi="Helvetica"/>
          <w:b/>
          <w:sz w:val="22"/>
        </w:rPr>
        <w:t>4.</w:t>
      </w:r>
      <w:r w:rsidRPr="00A02746">
        <w:rPr>
          <w:rFonts w:ascii="Helvetica" w:hAnsi="Helvetica"/>
          <w:sz w:val="22"/>
        </w:rPr>
        <w:t xml:space="preserve"> What</w:t>
      </w:r>
      <w:r w:rsidRPr="00320CF0">
        <w:rPr>
          <w:rFonts w:ascii="Helvetica" w:hAnsi="Helvetica"/>
          <w:sz w:val="22"/>
        </w:rPr>
        <w:t xml:space="preserve">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050C36D4" w14:textId="49ED953F" w:rsidR="00FA1A9D" w:rsidRDefault="00DD5DEE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 xml:space="preserve">Difficult aspect is not to lose too much material, for example during purification on beads – transferring </w:t>
      </w:r>
      <w:r w:rsidR="00B368A7">
        <w:rPr>
          <w:rFonts w:ascii="Helvetica" w:hAnsi="Helvetica"/>
          <w:color w:val="3366FF"/>
          <w:sz w:val="22"/>
        </w:rPr>
        <w:t xml:space="preserve">or removing </w:t>
      </w:r>
      <w:r>
        <w:rPr>
          <w:rFonts w:ascii="Helvetica" w:hAnsi="Helvetica"/>
          <w:color w:val="3366FF"/>
          <w:sz w:val="22"/>
        </w:rPr>
        <w:t>all supernatant without taking the beads (steps 4.2., 4.</w:t>
      </w:r>
      <w:r w:rsidR="00BB02BB">
        <w:rPr>
          <w:rFonts w:ascii="Helvetica" w:hAnsi="Helvetica"/>
          <w:color w:val="3366FF"/>
          <w:sz w:val="22"/>
        </w:rPr>
        <w:t>4</w:t>
      </w:r>
      <w:r>
        <w:rPr>
          <w:rFonts w:ascii="Helvetica" w:hAnsi="Helvetica"/>
          <w:color w:val="3366FF"/>
          <w:sz w:val="22"/>
        </w:rPr>
        <w:t>.)</w:t>
      </w:r>
    </w:p>
    <w:p w14:paraId="40A01E6F" w14:textId="3E2EDE41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>need to take place in multiple locations?</w:t>
      </w:r>
      <w:r w:rsidR="00212FE1">
        <w:rPr>
          <w:rFonts w:ascii="Helvetica" w:hAnsi="Helvetica"/>
          <w:b/>
          <w:sz w:val="22"/>
          <w:szCs w:val="22"/>
        </w:rPr>
        <w:t xml:space="preserve"> N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3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4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A7B1B3B" w14:textId="77777777" w:rsidR="00FA1A9D" w:rsidRPr="00BB02BB" w:rsidRDefault="00FA1A9D" w:rsidP="00BB02BB">
      <w:pPr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20EDE62B" w14:textId="77777777" w:rsidR="00330F1B" w:rsidRPr="001B3024" w:rsidRDefault="00330F1B" w:rsidP="00BB02BB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4172CFB0" w:rsidR="00CE10F2" w:rsidRDefault="008E4ECD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Nevena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Cvetesic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Pr="008E4ECD">
        <w:t xml:space="preserve"> </w:t>
      </w:r>
      <w:r w:rsidRPr="008E4ECD">
        <w:rPr>
          <w:rFonts w:ascii="Helvetica" w:hAnsi="Helvetica" w:cs="Arial"/>
          <w:sz w:val="22"/>
          <w:szCs w:val="22"/>
        </w:rPr>
        <w:t xml:space="preserve">This method can help answer key questions in the field of gene regulation, as it </w:t>
      </w:r>
      <w:r w:rsidR="000246E3">
        <w:rPr>
          <w:rFonts w:ascii="Helvetica" w:hAnsi="Helvetica" w:cs="Arial"/>
          <w:sz w:val="22"/>
          <w:szCs w:val="22"/>
        </w:rPr>
        <w:t>enables</w:t>
      </w:r>
      <w:r w:rsidRPr="008E4ECD">
        <w:rPr>
          <w:rFonts w:ascii="Helvetica" w:hAnsi="Helvetica" w:cs="Arial"/>
          <w:sz w:val="22"/>
          <w:szCs w:val="22"/>
        </w:rPr>
        <w:t xml:space="preserve"> core promoter and enhancer discovery </w:t>
      </w:r>
      <w:r w:rsidR="000246E3">
        <w:rPr>
          <w:rFonts w:ascii="Helvetica" w:hAnsi="Helvetica" w:cs="Arial"/>
          <w:sz w:val="22"/>
          <w:szCs w:val="22"/>
        </w:rPr>
        <w:t>using</w:t>
      </w:r>
      <w:r w:rsidRPr="008E4ECD">
        <w:rPr>
          <w:rFonts w:ascii="Helvetica" w:hAnsi="Helvetica" w:cs="Arial"/>
          <w:sz w:val="22"/>
          <w:szCs w:val="22"/>
        </w:rPr>
        <w:t xml:space="preserve"> low amounts of starting material.</w:t>
      </w:r>
    </w:p>
    <w:p w14:paraId="01191C8C" w14:textId="77777777" w:rsidR="00BB02BB" w:rsidRPr="004E266F" w:rsidRDefault="00BB02BB" w:rsidP="00BB02B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4E266F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6482321C" w14:textId="77777777" w:rsidR="00330F1B" w:rsidRPr="00511F52" w:rsidRDefault="00330F1B" w:rsidP="00BB02BB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92A8660" w14:textId="6C965A6B" w:rsidR="000246E3" w:rsidRDefault="000246E3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Elena Pahita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Pr="000246E3">
        <w:rPr>
          <w:rFonts w:ascii="Helvetica" w:hAnsi="Helvetica" w:cs="Arial"/>
          <w:sz w:val="22"/>
          <w:szCs w:val="22"/>
        </w:rPr>
        <w:t xml:space="preserve">The main advantage of this technique is that it </w:t>
      </w:r>
      <w:r>
        <w:rPr>
          <w:rFonts w:ascii="Helvetica" w:hAnsi="Helvetica" w:cs="Arial"/>
          <w:sz w:val="22"/>
          <w:szCs w:val="22"/>
        </w:rPr>
        <w:t>allows</w:t>
      </w:r>
      <w:r w:rsidRPr="000246E3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unbiased </w:t>
      </w:r>
      <w:r w:rsidRPr="000246E3">
        <w:rPr>
          <w:rFonts w:ascii="Helvetica" w:hAnsi="Helvetica" w:cs="Arial"/>
          <w:sz w:val="22"/>
          <w:szCs w:val="22"/>
        </w:rPr>
        <w:t xml:space="preserve">genome-wide single-nucleotide resolution mapping of RNA polymerase II transcriptional start sites </w:t>
      </w:r>
      <w:r>
        <w:rPr>
          <w:rFonts w:ascii="Helvetica" w:hAnsi="Helvetica" w:cs="Arial"/>
          <w:sz w:val="22"/>
          <w:szCs w:val="22"/>
        </w:rPr>
        <w:t>using</w:t>
      </w:r>
      <w:r w:rsidRPr="000246E3">
        <w:rPr>
          <w:rFonts w:ascii="Helvetica" w:hAnsi="Helvetica" w:cs="Arial"/>
          <w:sz w:val="22"/>
          <w:szCs w:val="22"/>
        </w:rPr>
        <w:t xml:space="preserve"> only 10 ng of total RNA.</w:t>
      </w:r>
    </w:p>
    <w:p w14:paraId="317FD0E0" w14:textId="77777777" w:rsidR="00BB02BB" w:rsidRPr="004E266F" w:rsidRDefault="00BB02BB" w:rsidP="00BB02B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4E266F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00CDA612" w14:textId="77777777" w:rsidR="000D35D9" w:rsidRPr="006A6324" w:rsidRDefault="000D35D9" w:rsidP="00BB02BB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F87BE17" w14:textId="33511275" w:rsidR="00336C61" w:rsidRPr="00BB02BB" w:rsidRDefault="00F22F5E" w:rsidP="00BB02B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2B26D4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 w:rsidR="00DC058D">
        <w:rPr>
          <w:rFonts w:ascii="Helvetica" w:hAnsi="Helvetica" w:cs="Arial"/>
          <w:b/>
          <w:sz w:val="22"/>
          <w:szCs w:val="22"/>
        </w:rPr>
        <w:t>-</w:t>
      </w:r>
      <w:proofErr w:type="gramEnd"/>
      <w:r w:rsidR="00DC058D"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5F179FA6" w:rsidR="00CE10F2" w:rsidRPr="00511F52" w:rsidRDefault="002C7098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Boris Lenhard</w:t>
      </w:r>
      <w:r w:rsidR="00DC7D3A" w:rsidRPr="00511F52">
        <w:rPr>
          <w:rFonts w:ascii="Helvetica" w:hAnsi="Helvetica" w:cs="Arial"/>
          <w:sz w:val="22"/>
          <w:szCs w:val="22"/>
        </w:rPr>
        <w:t>:</w:t>
      </w:r>
      <w:r w:rsidR="00742AC5">
        <w:rPr>
          <w:rFonts w:ascii="Helvetica" w:hAnsi="Helvetica" w:cs="Arial"/>
          <w:sz w:val="22"/>
          <w:szCs w:val="22"/>
        </w:rPr>
        <w:t xml:space="preserve"> CAGE is proving to be invaluable for uncovering disease-associated transcriptional start sites that can be used as diagnostic markers.</w:t>
      </w:r>
      <w:r w:rsidR="00DC7D3A" w:rsidRPr="00511F52">
        <w:rPr>
          <w:rFonts w:ascii="Helvetica" w:hAnsi="Helvetica" w:cs="Arial"/>
          <w:sz w:val="22"/>
          <w:szCs w:val="22"/>
        </w:rPr>
        <w:t xml:space="preserve"> </w:t>
      </w:r>
      <w:r w:rsidR="00F17978">
        <w:rPr>
          <w:rFonts w:ascii="Helvetica" w:hAnsi="Helvetica" w:cs="Arial"/>
          <w:sz w:val="22"/>
          <w:szCs w:val="22"/>
        </w:rPr>
        <w:t xml:space="preserve">SLIC-CAGE extends these discoveries to scarce samples such as tissue biopsies. </w:t>
      </w:r>
    </w:p>
    <w:p w14:paraId="2C5F79E8" w14:textId="77777777" w:rsidR="00BB02BB" w:rsidRPr="004E266F" w:rsidRDefault="00BB02BB" w:rsidP="00BB02B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4E266F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506C69ED" w14:textId="77777777" w:rsidR="00511F52" w:rsidRPr="00511F52" w:rsidRDefault="00511F52" w:rsidP="00BB02BB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489EC34" w14:textId="78502E9E" w:rsidR="00336C61" w:rsidRPr="00BB02BB" w:rsidRDefault="00D81B5C" w:rsidP="00F8419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BB02BB">
        <w:rPr>
          <w:rFonts w:ascii="Helvetica" w:hAnsi="Helvetica" w:cs="Arial"/>
          <w:b/>
          <w:sz w:val="22"/>
          <w:szCs w:val="22"/>
        </w:rPr>
        <w:t xml:space="preserve">Boris </w:t>
      </w:r>
      <w:proofErr w:type="gramStart"/>
      <w:r w:rsidRPr="00BB02BB">
        <w:rPr>
          <w:rFonts w:ascii="Helvetica" w:hAnsi="Helvetica" w:cs="Arial"/>
          <w:b/>
          <w:sz w:val="22"/>
          <w:szCs w:val="22"/>
        </w:rPr>
        <w:t>Lenhard</w:t>
      </w:r>
      <w:r w:rsidRPr="00BB02BB" w:rsidDel="00D81B5C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r w:rsidR="00DC7D3A" w:rsidRPr="00BB02BB">
        <w:rPr>
          <w:rFonts w:ascii="Helvetica" w:hAnsi="Helvetica" w:cs="Arial"/>
          <w:sz w:val="22"/>
          <w:szCs w:val="22"/>
        </w:rPr>
        <w:t>:</w:t>
      </w:r>
      <w:proofErr w:type="gramEnd"/>
      <w:r w:rsidR="00DC7D3A" w:rsidRPr="00BB02BB">
        <w:rPr>
          <w:rFonts w:ascii="Helvetica" w:hAnsi="Helvetica" w:cs="Arial"/>
          <w:sz w:val="22"/>
          <w:szCs w:val="22"/>
        </w:rPr>
        <w:t xml:space="preserve"> </w:t>
      </w:r>
      <w:r w:rsidRPr="00BB02BB">
        <w:rPr>
          <w:rFonts w:ascii="Helvetica" w:hAnsi="Helvetica" w:cs="Arial"/>
          <w:sz w:val="22"/>
          <w:szCs w:val="22"/>
        </w:rPr>
        <w:t>SLIC-CAGE is ideally-suited for in-depth and high-resolution promoter analysis of rare cell types, including early embryonic developmental stages or embryonic tissue from a wide range of model organisms</w:t>
      </w:r>
      <w:r w:rsidR="00BB02BB" w:rsidRPr="00BB02BB">
        <w:rPr>
          <w:rFonts w:ascii="Helvetica" w:hAnsi="Helvetica" w:cs="Arial"/>
          <w:sz w:val="22"/>
          <w:szCs w:val="22"/>
        </w:rPr>
        <w:t>.</w:t>
      </w:r>
      <w:r w:rsidRPr="00BB02BB">
        <w:rPr>
          <w:rFonts w:ascii="Helvetica" w:hAnsi="Helvetica" w:cs="Arial"/>
          <w:sz w:val="22"/>
          <w:szCs w:val="22"/>
        </w:rPr>
        <w:t xml:space="preserve"> </w:t>
      </w:r>
      <w:r w:rsidR="001C465B" w:rsidRPr="00BB02BB">
        <w:rPr>
          <w:rFonts w:ascii="Helvetica" w:hAnsi="Helvetica" w:cs="Arial"/>
          <w:sz w:val="22"/>
          <w:szCs w:val="22"/>
        </w:rPr>
        <w:t xml:space="preserve"> </w:t>
      </w:r>
    </w:p>
    <w:p w14:paraId="7DE19176" w14:textId="77777777" w:rsidR="00BB02BB" w:rsidRPr="004E266F" w:rsidRDefault="00BB02BB" w:rsidP="00BB02B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4E266F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644B27DC" w14:textId="77777777" w:rsidR="00330F1B" w:rsidRPr="00511F52" w:rsidRDefault="00330F1B" w:rsidP="00BB02BB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B5252" w14:textId="09CE28C9" w:rsidR="001819E3" w:rsidRDefault="008034A5" w:rsidP="00BB02BB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b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Nevena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Cvetesic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8E3547">
        <w:rPr>
          <w:rFonts w:ascii="Helvetica" w:hAnsi="Helvetica" w:cs="Arial"/>
          <w:sz w:val="22"/>
          <w:szCs w:val="22"/>
        </w:rPr>
        <w:t>Since there</w:t>
      </w:r>
      <w:r>
        <w:rPr>
          <w:rFonts w:ascii="Helvetica" w:hAnsi="Helvetica" w:cs="Arial"/>
          <w:sz w:val="22"/>
          <w:szCs w:val="22"/>
        </w:rPr>
        <w:t xml:space="preserve"> are numerous steps in th</w:t>
      </w:r>
      <w:r w:rsidR="008E3547">
        <w:rPr>
          <w:rFonts w:ascii="Helvetica" w:hAnsi="Helvetica" w:cs="Arial"/>
          <w:sz w:val="22"/>
          <w:szCs w:val="22"/>
        </w:rPr>
        <w:t>is</w:t>
      </w:r>
      <w:r>
        <w:rPr>
          <w:rFonts w:ascii="Helvetica" w:hAnsi="Helvetica" w:cs="Arial"/>
          <w:sz w:val="22"/>
          <w:szCs w:val="22"/>
        </w:rPr>
        <w:t xml:space="preserve"> </w:t>
      </w:r>
      <w:r w:rsidR="008E3547">
        <w:rPr>
          <w:rFonts w:ascii="Helvetica" w:hAnsi="Helvetica" w:cs="Arial"/>
          <w:sz w:val="22"/>
          <w:szCs w:val="22"/>
        </w:rPr>
        <w:t>protocol</w:t>
      </w:r>
      <w:r>
        <w:rPr>
          <w:rFonts w:ascii="Helvetica" w:hAnsi="Helvetica" w:cs="Arial"/>
          <w:sz w:val="22"/>
          <w:szCs w:val="22"/>
        </w:rPr>
        <w:t xml:space="preserve">, it is crucial to minimize sample loss in each step by taking care </w:t>
      </w:r>
      <w:r w:rsidR="008E3547">
        <w:rPr>
          <w:rFonts w:ascii="Helvetica" w:hAnsi="Helvetica" w:cs="Arial"/>
          <w:sz w:val="22"/>
          <w:szCs w:val="22"/>
        </w:rPr>
        <w:t>to retrieve as much material</w:t>
      </w:r>
      <w:r w:rsidR="00556CD0">
        <w:rPr>
          <w:rFonts w:ascii="Helvetica" w:hAnsi="Helvetica" w:cs="Arial"/>
          <w:sz w:val="22"/>
          <w:szCs w:val="22"/>
        </w:rPr>
        <w:t xml:space="preserve"> as possible</w:t>
      </w:r>
      <w:r w:rsidR="008E3547">
        <w:rPr>
          <w:rFonts w:ascii="Helvetica" w:hAnsi="Helvetica" w:cs="Arial"/>
          <w:sz w:val="22"/>
          <w:szCs w:val="22"/>
        </w:rPr>
        <w:t xml:space="preserve"> </w:t>
      </w:r>
      <w:r w:rsidR="00556CD0">
        <w:rPr>
          <w:rFonts w:ascii="Helvetica" w:hAnsi="Helvetica" w:cs="Arial"/>
          <w:sz w:val="22"/>
          <w:szCs w:val="22"/>
        </w:rPr>
        <w:t>when</w:t>
      </w:r>
      <w:r w:rsidR="008E3547">
        <w:rPr>
          <w:rFonts w:ascii="Helvetica" w:hAnsi="Helvetica" w:cs="Arial"/>
          <w:sz w:val="22"/>
          <w:szCs w:val="22"/>
        </w:rPr>
        <w:t xml:space="preserve"> </w:t>
      </w:r>
      <w:r w:rsidR="00556CD0">
        <w:rPr>
          <w:rFonts w:ascii="Helvetica" w:hAnsi="Helvetica" w:cs="Arial"/>
          <w:sz w:val="22"/>
          <w:szCs w:val="22"/>
        </w:rPr>
        <w:t>transferring</w:t>
      </w:r>
      <w:r w:rsidR="008E3547">
        <w:rPr>
          <w:rFonts w:ascii="Helvetica" w:hAnsi="Helvetica" w:cs="Arial"/>
          <w:sz w:val="22"/>
          <w:szCs w:val="22"/>
        </w:rPr>
        <w:t xml:space="preserve"> between</w:t>
      </w:r>
      <w:r w:rsidR="00DB31DF">
        <w:rPr>
          <w:rFonts w:ascii="Helvetica" w:hAnsi="Helvetica" w:cs="Arial"/>
          <w:sz w:val="22"/>
          <w:szCs w:val="22"/>
        </w:rPr>
        <w:t xml:space="preserve"> </w:t>
      </w:r>
      <w:r w:rsidR="00556CD0">
        <w:rPr>
          <w:rFonts w:ascii="Helvetica" w:hAnsi="Helvetica" w:cs="Arial"/>
          <w:sz w:val="22"/>
          <w:szCs w:val="22"/>
        </w:rPr>
        <w:t>tubes.</w:t>
      </w:r>
      <w:r w:rsidR="00DB31DF">
        <w:rPr>
          <w:rFonts w:ascii="Helvetica" w:hAnsi="Helvetica" w:cs="Arial"/>
          <w:sz w:val="22"/>
          <w:szCs w:val="22"/>
        </w:rPr>
        <w:t xml:space="preserve"> </w:t>
      </w:r>
    </w:p>
    <w:p w14:paraId="23A91B35" w14:textId="77777777" w:rsidR="00BB02BB" w:rsidRPr="004E266F" w:rsidRDefault="00BB02BB" w:rsidP="00BB02B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4E266F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0D861120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B44D441" w14:textId="6A8F7B4E" w:rsidR="00BB02BB" w:rsidRDefault="00BB02BB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26277DE2" w14:textId="77777777" w:rsidR="00BB02BB" w:rsidRDefault="00BB02BB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40B9478A" w:rsidR="00CE10F2" w:rsidRPr="006A6324" w:rsidRDefault="00136726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Preparation of DNA Templates </w:t>
      </w:r>
      <w:r w:rsidR="009B736A">
        <w:rPr>
          <w:rFonts w:ascii="Helvetica" w:hAnsi="Helvetica" w:cs="Arial"/>
          <w:b/>
          <w:i w:val="0"/>
          <w:sz w:val="22"/>
          <w:szCs w:val="22"/>
        </w:rPr>
        <w:t xml:space="preserve">and Reverse Transcription </w:t>
      </w:r>
    </w:p>
    <w:p w14:paraId="3BEA9BD9" w14:textId="0A875505" w:rsidR="00125924" w:rsidRDefault="00136726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Start by preparing the PCR mix for each template [1]. Combine buffer,</w:t>
      </w:r>
      <w:r w:rsidR="00145DE2">
        <w:rPr>
          <w:rFonts w:ascii="Helvetica" w:hAnsi="Helvetica" w:cs="Arial"/>
          <w:sz w:val="22"/>
          <w:szCs w:val="22"/>
        </w:rPr>
        <w:t xml:space="preserve"> dNTPs </w:t>
      </w:r>
      <w:r w:rsidR="00145DE2" w:rsidRPr="00145DE2">
        <w:rPr>
          <w:rFonts w:ascii="Helvetica" w:hAnsi="Helvetica" w:cs="Arial"/>
          <w:i/>
          <w:color w:val="FF0000"/>
          <w:sz w:val="22"/>
          <w:szCs w:val="22"/>
        </w:rPr>
        <w:t>(pronounce D-N-T-Ps)</w:t>
      </w:r>
      <w:r w:rsidR="00145DE2">
        <w:rPr>
          <w:rFonts w:ascii="Helvetica" w:hAnsi="Helvetica" w:cs="Arial"/>
          <w:sz w:val="22"/>
          <w:szCs w:val="22"/>
        </w:rPr>
        <w:t xml:space="preserve">, unique forward primer, template plasmid with the synthetic carrier gene, and Phusion polymerase according to manuscript directions [2]. Mix reagents by pipetting [3]. </w:t>
      </w:r>
      <w:r>
        <w:rPr>
          <w:rFonts w:ascii="Helvetica" w:hAnsi="Helvetica" w:cs="Arial"/>
          <w:sz w:val="22"/>
          <w:szCs w:val="22"/>
        </w:rPr>
        <w:t xml:space="preserve">  </w:t>
      </w:r>
    </w:p>
    <w:p w14:paraId="04D56860" w14:textId="03421E51" w:rsidR="00145DE2" w:rsidRDefault="00145DE2" w:rsidP="00145DE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WIDE: Establishing shot of talent at the lab bench.</w:t>
      </w:r>
    </w:p>
    <w:p w14:paraId="1A91C599" w14:textId="24F1C1D9" w:rsidR="00145DE2" w:rsidRDefault="00145DE2" w:rsidP="00145DE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combining the reagents.</w:t>
      </w:r>
    </w:p>
    <w:p w14:paraId="69A67659" w14:textId="5D03898A" w:rsidR="00145DE2" w:rsidRPr="00145DE2" w:rsidRDefault="00145DE2" w:rsidP="00145DE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pipetting the mixture.</w:t>
      </w:r>
    </w:p>
    <w:p w14:paraId="3269B29E" w14:textId="01538D4C" w:rsidR="00CE10F2" w:rsidRDefault="00145DE2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Add 90 microliters of the PCR mix to 10 microliters of each reverse primer and mix [1-TXT]. Refer to the manuscript for thermocycling conditions [2]. </w:t>
      </w:r>
    </w:p>
    <w:p w14:paraId="7D6053D4" w14:textId="53622CE1" w:rsidR="009B736A" w:rsidRDefault="009B736A" w:rsidP="009B736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adding PCR mix to tubes with reverse primer. </w:t>
      </w:r>
      <w:r w:rsidRPr="009B736A">
        <w:rPr>
          <w:rFonts w:ascii="Helvetica" w:hAnsi="Helvetica" w:cs="Arial"/>
          <w:b/>
          <w:sz w:val="22"/>
          <w:szCs w:val="22"/>
        </w:rPr>
        <w:t>TEXT: See Table 2 for list of primers</w:t>
      </w:r>
    </w:p>
    <w:p w14:paraId="78608D93" w14:textId="28D77BE3" w:rsidR="009B736A" w:rsidRDefault="009B736A" w:rsidP="009B736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programming the PCR machine.</w:t>
      </w:r>
    </w:p>
    <w:p w14:paraId="6DB875B3" w14:textId="5D21A689" w:rsidR="006920F3" w:rsidRPr="006920F3" w:rsidRDefault="006920F3" w:rsidP="006920F3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920F3">
        <w:rPr>
          <w:rFonts w:ascii="Helvetica" w:hAnsi="Helvetica" w:cs="Arial"/>
          <w:sz w:val="22"/>
          <w:szCs w:val="22"/>
          <w:highlight w:val="green"/>
        </w:rPr>
        <w:t>NOTE: Video Editor: Authors would like to split this section up so the steps 2.1 - 2.2. are in one section titled ‘Preparation of DNA Templates’ and steps 2.3 – 2.4 are in another section titled ‘Reverse Transcription’. This will require the numbering to be changed.</w:t>
      </w:r>
      <w:bookmarkStart w:id="0" w:name="_GoBack"/>
      <w:bookmarkEnd w:id="0"/>
      <w:r>
        <w:rPr>
          <w:rFonts w:ascii="Helvetica" w:hAnsi="Helvetica" w:cs="Arial"/>
          <w:sz w:val="22"/>
          <w:szCs w:val="22"/>
        </w:rPr>
        <w:t xml:space="preserve"> </w:t>
      </w:r>
    </w:p>
    <w:p w14:paraId="1BF628A0" w14:textId="60460A12" w:rsidR="00C7374B" w:rsidRDefault="006920F3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Pe</w:t>
      </w:r>
      <w:r w:rsidR="00A3745C">
        <w:rPr>
          <w:rFonts w:ascii="Helvetica" w:hAnsi="Helvetica" w:cs="Arial"/>
          <w:sz w:val="22"/>
          <w:szCs w:val="22"/>
        </w:rPr>
        <w:t>rform reverse transcription</w:t>
      </w:r>
      <w:r w:rsidR="007B0831">
        <w:rPr>
          <w:rFonts w:ascii="Helvetica" w:hAnsi="Helvetica" w:cs="Arial"/>
          <w:sz w:val="22"/>
          <w:szCs w:val="22"/>
        </w:rPr>
        <w:t>, or RT,</w:t>
      </w:r>
      <w:r w:rsidR="00A3745C">
        <w:rPr>
          <w:rFonts w:ascii="Helvetica" w:hAnsi="Helvetica" w:cs="Arial"/>
          <w:sz w:val="22"/>
          <w:szCs w:val="22"/>
        </w:rPr>
        <w:t xml:space="preserve"> on the RNA of interest [1]. Combine 1 microliter of reverse transcription primer, 10 nanograms of RNA, and 4990 nanograms of carrier mix in a total volume of 10 microliters [2]. Mix by </w:t>
      </w:r>
      <w:r w:rsidR="002B219A">
        <w:rPr>
          <w:rFonts w:ascii="Helvetica" w:hAnsi="Helvetica" w:cs="Arial"/>
          <w:sz w:val="22"/>
          <w:szCs w:val="22"/>
        </w:rPr>
        <w:t>pipetting up and down</w:t>
      </w:r>
      <w:r w:rsidR="00A3745C">
        <w:rPr>
          <w:rFonts w:ascii="Helvetica" w:hAnsi="Helvetica" w:cs="Arial"/>
          <w:sz w:val="22"/>
          <w:szCs w:val="22"/>
        </w:rPr>
        <w:t xml:space="preserve"> [3].</w:t>
      </w:r>
    </w:p>
    <w:p w14:paraId="53B9F410" w14:textId="38B42E0B" w:rsidR="00A3745C" w:rsidRDefault="00A3745C" w:rsidP="00A3745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Reverse transcription reagents </w:t>
      </w:r>
      <w:r w:rsidR="00BA5E3E">
        <w:rPr>
          <w:rFonts w:ascii="Helvetica" w:hAnsi="Helvetica" w:cs="Arial"/>
          <w:sz w:val="22"/>
          <w:szCs w:val="22"/>
        </w:rPr>
        <w:t>on lab bench.</w:t>
      </w:r>
    </w:p>
    <w:p w14:paraId="2A95CF13" w14:textId="6FF6F114" w:rsidR="00A32663" w:rsidRDefault="00945249" w:rsidP="00A3745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</w:t>
      </w:r>
      <w:r w:rsidR="00BA5E3E">
        <w:rPr>
          <w:rFonts w:ascii="Helvetica" w:hAnsi="Helvetica" w:cs="Arial"/>
          <w:sz w:val="22"/>
          <w:szCs w:val="22"/>
        </w:rPr>
        <w:t xml:space="preserve">: Talent adding reagents to </w:t>
      </w:r>
      <w:r w:rsidR="00A32663">
        <w:rPr>
          <w:rFonts w:ascii="Helvetica" w:hAnsi="Helvetica" w:cs="Arial"/>
          <w:sz w:val="22"/>
          <w:szCs w:val="22"/>
        </w:rPr>
        <w:t>tube</w:t>
      </w:r>
      <w:r w:rsidR="00BA5E3E">
        <w:rPr>
          <w:rFonts w:ascii="Helvetica" w:hAnsi="Helvetica" w:cs="Arial"/>
          <w:sz w:val="22"/>
          <w:szCs w:val="22"/>
        </w:rPr>
        <w:t xml:space="preserve">. </w:t>
      </w:r>
    </w:p>
    <w:p w14:paraId="735730F6" w14:textId="3D1084BF" w:rsidR="00BA5E3E" w:rsidRPr="00A3745C" w:rsidRDefault="00A32663" w:rsidP="00A3745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</w:t>
      </w:r>
      <w:r w:rsidR="00BB02BB">
        <w:rPr>
          <w:rFonts w:ascii="Helvetica" w:hAnsi="Helvetica" w:cs="Arial"/>
          <w:sz w:val="22"/>
          <w:szCs w:val="22"/>
        </w:rPr>
        <w:t>pipetting up and down</w:t>
      </w:r>
      <w:r>
        <w:rPr>
          <w:rFonts w:ascii="Helvetica" w:hAnsi="Helvetica" w:cs="Arial"/>
          <w:sz w:val="22"/>
          <w:szCs w:val="22"/>
        </w:rPr>
        <w:t>.</w:t>
      </w:r>
      <w:r w:rsidR="00BA5E3E">
        <w:rPr>
          <w:rFonts w:ascii="Helvetica" w:hAnsi="Helvetica" w:cs="Arial"/>
          <w:sz w:val="22"/>
          <w:szCs w:val="22"/>
        </w:rPr>
        <w:t xml:space="preserve"> </w:t>
      </w:r>
    </w:p>
    <w:p w14:paraId="1FE7CEA0" w14:textId="70616DD4" w:rsidR="00450B27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4BF42F1" w14:textId="17015824" w:rsidR="00A32663" w:rsidRDefault="00A32663" w:rsidP="00A32663">
      <w:pPr>
        <w:pStyle w:val="ListParagraph"/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Heat the mixture to 65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for 5 minutes [1] and then immediately place it on ice [2]. Prepare the </w:t>
      </w:r>
      <w:r w:rsidR="007B0831">
        <w:rPr>
          <w:rFonts w:ascii="Helvetica" w:hAnsi="Helvetica" w:cs="Arial"/>
          <w:sz w:val="22"/>
          <w:szCs w:val="22"/>
        </w:rPr>
        <w:t>RT</w:t>
      </w:r>
      <w:r>
        <w:rPr>
          <w:rFonts w:ascii="Helvetica" w:hAnsi="Helvetica" w:cs="Arial"/>
          <w:sz w:val="22"/>
          <w:szCs w:val="22"/>
        </w:rPr>
        <w:t xml:space="preserve"> mix according to manuscript directions and add 28 microliters of the mix to the </w:t>
      </w:r>
      <w:r w:rsidR="00EB5319">
        <w:rPr>
          <w:rFonts w:ascii="Helvetica" w:hAnsi="Helvetica" w:cs="Arial"/>
          <w:sz w:val="22"/>
          <w:szCs w:val="22"/>
        </w:rPr>
        <w:t xml:space="preserve">10 microliters of RNA [3]. Mix the contents of the tube by pipetting until homogenous [4]. </w:t>
      </w:r>
      <w:r w:rsidR="004E71B9">
        <w:rPr>
          <w:rFonts w:ascii="Helvetica" w:hAnsi="Helvetica" w:cs="Arial"/>
          <w:sz w:val="22"/>
          <w:szCs w:val="22"/>
        </w:rPr>
        <w:t xml:space="preserve">Run </w:t>
      </w:r>
      <w:r w:rsidR="007B0831">
        <w:rPr>
          <w:rFonts w:ascii="Helvetica" w:hAnsi="Helvetica" w:cs="Arial"/>
          <w:sz w:val="22"/>
          <w:szCs w:val="22"/>
        </w:rPr>
        <w:t>RT</w:t>
      </w:r>
      <w:r w:rsidR="004E71B9">
        <w:rPr>
          <w:rFonts w:ascii="Helvetica" w:hAnsi="Helvetica" w:cs="Arial"/>
          <w:sz w:val="22"/>
          <w:szCs w:val="22"/>
        </w:rPr>
        <w:t xml:space="preserve"> in a thermocycler [5]. </w:t>
      </w:r>
    </w:p>
    <w:p w14:paraId="79F81293" w14:textId="77777777" w:rsidR="00EB5319" w:rsidRDefault="00EB5319" w:rsidP="00EB5319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1C3BAA0" w14:textId="208DF9B3" w:rsidR="00EB5319" w:rsidRDefault="00EB5319" w:rsidP="00EB5319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Tube heating.</w:t>
      </w:r>
    </w:p>
    <w:p w14:paraId="01B0FE21" w14:textId="066F762F" w:rsidR="00EB5319" w:rsidRDefault="00EB5319" w:rsidP="00EB5319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placing tube on ice. </w:t>
      </w:r>
    </w:p>
    <w:p w14:paraId="7D15A18F" w14:textId="360F8C82" w:rsidR="00EB5319" w:rsidRDefault="00EB5319" w:rsidP="00EB5319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adding mix to tube with RNA.</w:t>
      </w:r>
    </w:p>
    <w:p w14:paraId="0D8E18F1" w14:textId="48CAE42C" w:rsidR="00EB5319" w:rsidRDefault="00EB5319" w:rsidP="00EB5319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pipetting the tube contents.</w:t>
      </w:r>
    </w:p>
    <w:p w14:paraId="2AA059AE" w14:textId="5802224A" w:rsidR="004E71B9" w:rsidRPr="00A32663" w:rsidRDefault="00AC053F" w:rsidP="00EB5319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WIDE</w:t>
      </w:r>
      <w:r w:rsidR="004E71B9">
        <w:rPr>
          <w:rFonts w:ascii="Helvetica" w:hAnsi="Helvetica" w:cs="Arial"/>
          <w:sz w:val="22"/>
          <w:szCs w:val="22"/>
        </w:rPr>
        <w:t xml:space="preserve">: Talent placing tubes inside the thermocycler. </w:t>
      </w:r>
      <w:r w:rsidR="004E71B9" w:rsidRPr="004E71B9">
        <w:rPr>
          <w:rFonts w:ascii="Helvetica" w:hAnsi="Helvetica" w:cs="Arial"/>
          <w:b/>
          <w:sz w:val="22"/>
          <w:szCs w:val="22"/>
        </w:rPr>
        <w:t>TEXT: See manuscript for thermocycling conditions</w:t>
      </w:r>
    </w:p>
    <w:p w14:paraId="4D8131B4" w14:textId="65ABE418" w:rsidR="00CE10F2" w:rsidRPr="006A6324" w:rsidRDefault="004E71B9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 xml:space="preserve">Purification of </w:t>
      </w:r>
      <w:proofErr w:type="spellStart"/>
      <w:proofErr w:type="gramStart"/>
      <w:r>
        <w:rPr>
          <w:rFonts w:ascii="Helvetica" w:hAnsi="Helvetica" w:cs="Arial"/>
          <w:b/>
          <w:sz w:val="22"/>
          <w:szCs w:val="22"/>
        </w:rPr>
        <w:t>cDNA:RNA</w:t>
      </w:r>
      <w:proofErr w:type="spellEnd"/>
      <w:proofErr w:type="gramEnd"/>
      <w:r>
        <w:rPr>
          <w:rFonts w:ascii="Helvetica" w:hAnsi="Helvetica" w:cs="Arial"/>
          <w:b/>
          <w:sz w:val="22"/>
          <w:szCs w:val="22"/>
        </w:rPr>
        <w:t xml:space="preserve"> Hybrids Using Magnetic Beads</w:t>
      </w:r>
    </w:p>
    <w:p w14:paraId="705CAD57" w14:textId="0EFBBCE9" w:rsidR="00CE10F2" w:rsidRDefault="004E71B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Once reverse transcription is complete, purify the </w:t>
      </w:r>
      <w:r w:rsidR="007B0831">
        <w:rPr>
          <w:rFonts w:ascii="Helvetica" w:hAnsi="Helvetica" w:cs="Arial"/>
          <w:sz w:val="22"/>
          <w:szCs w:val="22"/>
        </w:rPr>
        <w:t>product</w:t>
      </w:r>
      <w:r>
        <w:rPr>
          <w:rFonts w:ascii="Helvetica" w:hAnsi="Helvetica" w:cs="Arial"/>
          <w:sz w:val="22"/>
          <w:szCs w:val="22"/>
        </w:rPr>
        <w:t xml:space="preserve"> with DNase and RNase-free </w:t>
      </w:r>
      <w:r w:rsidRPr="00BB02BB">
        <w:rPr>
          <w:rFonts w:ascii="Helvetica" w:hAnsi="Helvetica" w:cs="Arial"/>
          <w:sz w:val="22"/>
          <w:szCs w:val="22"/>
        </w:rPr>
        <w:t>SPRI</w:t>
      </w:r>
      <w:r>
        <w:rPr>
          <w:rFonts w:ascii="Helvetica" w:hAnsi="Helvetica" w:cs="Arial"/>
          <w:sz w:val="22"/>
          <w:szCs w:val="22"/>
        </w:rPr>
        <w:t xml:space="preserve"> </w:t>
      </w:r>
      <w:r w:rsidR="00BB02BB" w:rsidRPr="00BB02BB">
        <w:rPr>
          <w:rFonts w:ascii="Helvetica" w:hAnsi="Helvetica" w:cs="Arial"/>
          <w:i/>
          <w:color w:val="FF0000"/>
          <w:sz w:val="22"/>
          <w:szCs w:val="22"/>
        </w:rPr>
        <w:t>(pronounce ‘S-P-R-I’)</w:t>
      </w:r>
      <w:r w:rsidR="00BB02BB" w:rsidRPr="00BB02BB">
        <w:rPr>
          <w:rFonts w:ascii="Helvetica" w:hAnsi="Helvetica" w:cs="Arial"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magnetic beads </w:t>
      </w:r>
      <w:r w:rsidR="007B0831">
        <w:rPr>
          <w:rFonts w:ascii="Helvetica" w:hAnsi="Helvetica" w:cs="Arial"/>
          <w:sz w:val="22"/>
          <w:szCs w:val="22"/>
        </w:rPr>
        <w:t>[1]. Add the beads to the RT mix at a</w:t>
      </w:r>
      <w:r w:rsidR="009273C6">
        <w:rPr>
          <w:rFonts w:ascii="Helvetica" w:hAnsi="Helvetica" w:cs="Arial"/>
          <w:sz w:val="22"/>
          <w:szCs w:val="22"/>
        </w:rPr>
        <w:t xml:space="preserve"> volume</w:t>
      </w:r>
      <w:r w:rsidR="007B0831">
        <w:rPr>
          <w:rFonts w:ascii="Helvetica" w:hAnsi="Helvetica" w:cs="Arial"/>
          <w:sz w:val="22"/>
          <w:szCs w:val="22"/>
        </w:rPr>
        <w:t xml:space="preserve"> ratio of 1.8 to 1 and mix well by pipetting [2]. Let the mixture sit at room temperature for 5 minutes [3].</w:t>
      </w:r>
      <w:r w:rsidR="00A43EF6">
        <w:rPr>
          <w:rFonts w:ascii="Helvetica" w:hAnsi="Helvetica" w:cs="Arial"/>
          <w:sz w:val="22"/>
          <w:szCs w:val="22"/>
        </w:rPr>
        <w:t xml:space="preserve"> </w:t>
      </w:r>
    </w:p>
    <w:p w14:paraId="3C0F5C2F" w14:textId="1F3E4B8C" w:rsidR="007B0831" w:rsidRDefault="007B0831" w:rsidP="007B083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removing RT tubes from thermocycler.</w:t>
      </w:r>
    </w:p>
    <w:p w14:paraId="0B362817" w14:textId="68A9F2EF" w:rsidR="007B0831" w:rsidRDefault="007B0831" w:rsidP="007B083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adding beads to RT tube and pipetting to mix</w:t>
      </w:r>
      <w:r w:rsidR="00A43EF6">
        <w:rPr>
          <w:rFonts w:ascii="Helvetica" w:hAnsi="Helvetica" w:cs="Arial"/>
          <w:sz w:val="22"/>
          <w:szCs w:val="22"/>
        </w:rPr>
        <w:t>.</w:t>
      </w:r>
    </w:p>
    <w:p w14:paraId="5AD9BA47" w14:textId="67E7435D" w:rsidR="00A43EF6" w:rsidRPr="007B0831" w:rsidRDefault="00A43EF6" w:rsidP="007B083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Tubes sitting on lab bench. </w:t>
      </w:r>
    </w:p>
    <w:p w14:paraId="2E72D27A" w14:textId="66499E22" w:rsidR="00CE10F2" w:rsidRDefault="006A13D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place the beads on a magnetic stand and let them separate for 5 minutes [1]. Discard the supernatant and </w:t>
      </w:r>
      <w:r w:rsidR="00E913A6">
        <w:rPr>
          <w:rFonts w:ascii="Helvetica" w:hAnsi="Helvetica" w:cs="Arial"/>
          <w:sz w:val="22"/>
          <w:szCs w:val="22"/>
        </w:rPr>
        <w:t xml:space="preserve">add 200 microliters of freshly prepared 70% ethanol to the beads </w:t>
      </w:r>
      <w:r>
        <w:rPr>
          <w:rFonts w:ascii="Helvetica" w:hAnsi="Helvetica" w:cs="Arial"/>
          <w:sz w:val="22"/>
          <w:szCs w:val="22"/>
        </w:rPr>
        <w:t xml:space="preserve">[2]. </w:t>
      </w:r>
      <w:r w:rsidR="00E913A6">
        <w:rPr>
          <w:rFonts w:ascii="Helvetica" w:hAnsi="Helvetica" w:cs="Arial"/>
          <w:sz w:val="22"/>
          <w:szCs w:val="22"/>
        </w:rPr>
        <w:t>Do not mix the beads or take them off the magnetic stand</w:t>
      </w:r>
      <w:r w:rsidR="00AC053F">
        <w:rPr>
          <w:rFonts w:ascii="Helvetica" w:hAnsi="Helvetica" w:cs="Arial"/>
          <w:sz w:val="22"/>
          <w:szCs w:val="22"/>
        </w:rPr>
        <w:t xml:space="preserve"> and</w:t>
      </w:r>
      <w:r w:rsidR="00E913A6">
        <w:rPr>
          <w:rFonts w:ascii="Helvetica" w:hAnsi="Helvetica" w:cs="Arial"/>
          <w:sz w:val="22"/>
          <w:szCs w:val="22"/>
        </w:rPr>
        <w:t xml:space="preserve"> </w:t>
      </w:r>
      <w:r w:rsidR="00AC053F">
        <w:rPr>
          <w:rFonts w:ascii="Helvetica" w:hAnsi="Helvetica" w:cs="Arial"/>
          <w:sz w:val="22"/>
          <w:szCs w:val="22"/>
        </w:rPr>
        <w:t>r</w:t>
      </w:r>
      <w:r w:rsidR="00E913A6">
        <w:rPr>
          <w:rFonts w:ascii="Helvetica" w:hAnsi="Helvetica" w:cs="Arial"/>
          <w:sz w:val="22"/>
          <w:szCs w:val="22"/>
        </w:rPr>
        <w:t>emove the ethanol immediately after adding [3-TXT].</w:t>
      </w:r>
    </w:p>
    <w:p w14:paraId="05596FC3" w14:textId="2ED82442" w:rsidR="00E913A6" w:rsidRDefault="00E913A6" w:rsidP="00E913A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Tubes with beads on magnetic stand.</w:t>
      </w:r>
    </w:p>
    <w:p w14:paraId="34F3C47B" w14:textId="27088048" w:rsidR="00E913A6" w:rsidRDefault="00E913A6" w:rsidP="00E913A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removing supernatant from tube and adding ethanol.</w:t>
      </w:r>
    </w:p>
    <w:p w14:paraId="27CD5DD7" w14:textId="7AB9B469" w:rsidR="00E913A6" w:rsidRPr="00E913A6" w:rsidRDefault="00E913A6" w:rsidP="00E913A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removing ethanol from tube. </w:t>
      </w:r>
      <w:r w:rsidRPr="00E913A6">
        <w:rPr>
          <w:rFonts w:ascii="Helvetica" w:hAnsi="Helvetica" w:cs="Arial"/>
          <w:b/>
          <w:sz w:val="22"/>
          <w:szCs w:val="22"/>
        </w:rPr>
        <w:t>TEXT: Repeat ethanol wash 2 X</w:t>
      </w:r>
    </w:p>
    <w:p w14:paraId="06014D25" w14:textId="235EBA7B" w:rsidR="00CE10F2" w:rsidRDefault="00E913A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Keep the tube on the magnetic stand and remove all traces of ethanol by pushing any remaining droplets out with a P10 pipette [1]. </w:t>
      </w:r>
      <w:r w:rsidR="007F1ABE">
        <w:rPr>
          <w:rFonts w:ascii="Helvetica" w:hAnsi="Helvetica" w:cs="Arial"/>
          <w:sz w:val="22"/>
          <w:szCs w:val="22"/>
        </w:rPr>
        <w:t xml:space="preserve">Immediately add 42 microliters of water [2-TXT] and pipette up and down </w:t>
      </w:r>
      <w:r w:rsidR="002779BA">
        <w:rPr>
          <w:rFonts w:ascii="Helvetica" w:hAnsi="Helvetica" w:cs="Arial"/>
          <w:sz w:val="22"/>
          <w:szCs w:val="22"/>
        </w:rPr>
        <w:t xml:space="preserve">60 times </w:t>
      </w:r>
      <w:r w:rsidR="007F1ABE">
        <w:rPr>
          <w:rFonts w:ascii="Helvetica" w:hAnsi="Helvetica" w:cs="Arial"/>
          <w:sz w:val="22"/>
          <w:szCs w:val="22"/>
        </w:rPr>
        <w:t>to elute sample, taking care to not cause foaming [3].</w:t>
      </w:r>
    </w:p>
    <w:p w14:paraId="5C3D3699" w14:textId="6E7BE257" w:rsidR="007F1ABE" w:rsidRDefault="007F1ABE" w:rsidP="007F1AB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removing droplets of ethanol.</w:t>
      </w:r>
    </w:p>
    <w:p w14:paraId="21A727C8" w14:textId="104D7112" w:rsidR="007F1ABE" w:rsidRDefault="007F1ABE" w:rsidP="007F1AB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adding water. </w:t>
      </w:r>
      <w:r w:rsidRPr="007F1ABE">
        <w:rPr>
          <w:rFonts w:ascii="Helvetica" w:hAnsi="Helvetica" w:cs="Arial"/>
          <w:b/>
          <w:sz w:val="22"/>
          <w:szCs w:val="22"/>
        </w:rPr>
        <w:t xml:space="preserve">TEXT: Preheat water to 37 </w:t>
      </w:r>
      <w:r w:rsidRPr="007F1ABE">
        <w:rPr>
          <w:rFonts w:ascii="Helvetica" w:hAnsi="Helvetica" w:cs="Arial"/>
          <w:b/>
          <w:sz w:val="22"/>
          <w:szCs w:val="22"/>
        </w:rPr>
        <w:sym w:font="Symbol" w:char="F0B0"/>
      </w:r>
      <w:r w:rsidRPr="007F1ABE">
        <w:rPr>
          <w:rFonts w:ascii="Helvetica" w:hAnsi="Helvetica" w:cs="Arial"/>
          <w:b/>
          <w:sz w:val="22"/>
          <w:szCs w:val="22"/>
        </w:rPr>
        <w:t>C</w:t>
      </w:r>
    </w:p>
    <w:p w14:paraId="230EF51D" w14:textId="1408FC86" w:rsidR="007F1ABE" w:rsidRDefault="007F1ABE" w:rsidP="007F1AB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pipetting sample up and down.</w:t>
      </w:r>
    </w:p>
    <w:p w14:paraId="37CC6AB6" w14:textId="77777777" w:rsidR="005D541A" w:rsidRDefault="005D541A" w:rsidP="005D541A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B7F69CB" w14:textId="3321C977" w:rsidR="005D541A" w:rsidRPr="00BB02BB" w:rsidRDefault="007F1ABE" w:rsidP="00BB02B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Incubate the tube at 37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for 5 minutes without the lid [1] and then separate </w:t>
      </w:r>
      <w:r w:rsidR="005D541A">
        <w:rPr>
          <w:rFonts w:ascii="Helvetica" w:hAnsi="Helvetica" w:cs="Arial"/>
          <w:sz w:val="22"/>
          <w:szCs w:val="22"/>
        </w:rPr>
        <w:t xml:space="preserve">the beads on the magnetic stand [2]. Then, transfer the supernatant to a </w:t>
      </w:r>
      <w:r w:rsidR="005D541A" w:rsidRPr="00BB02BB">
        <w:rPr>
          <w:rFonts w:ascii="Helvetica" w:hAnsi="Helvetica" w:cs="Arial"/>
          <w:sz w:val="22"/>
          <w:szCs w:val="22"/>
        </w:rPr>
        <w:t xml:space="preserve">new </w:t>
      </w:r>
      <w:r w:rsidR="00BB02BB" w:rsidRPr="00BB02BB">
        <w:rPr>
          <w:rFonts w:ascii="Helvetica" w:hAnsi="Helvetica" w:cs="Arial"/>
          <w:sz w:val="22"/>
          <w:szCs w:val="22"/>
        </w:rPr>
        <w:t>set of tubes</w:t>
      </w:r>
      <w:r w:rsidR="005D541A" w:rsidRPr="00BB02BB">
        <w:rPr>
          <w:rFonts w:ascii="Helvetica" w:hAnsi="Helvetica" w:cs="Arial"/>
          <w:sz w:val="22"/>
          <w:szCs w:val="22"/>
        </w:rPr>
        <w:t>, taking care to retrieve all supernatant but avoid bead carryover [3].</w:t>
      </w:r>
      <w:r w:rsidR="00287A17" w:rsidRPr="00BB02BB">
        <w:rPr>
          <w:rFonts w:ascii="Helvetica" w:hAnsi="Helvetica" w:cs="Arial"/>
          <w:sz w:val="22"/>
          <w:szCs w:val="22"/>
        </w:rPr>
        <w:t xml:space="preserve"> </w:t>
      </w:r>
    </w:p>
    <w:p w14:paraId="218987C1" w14:textId="7E7B4AA3" w:rsidR="005D541A" w:rsidRDefault="005D541A" w:rsidP="005D541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Tube incubating.</w:t>
      </w:r>
    </w:p>
    <w:p w14:paraId="5AEB39D6" w14:textId="3C694E85" w:rsidR="005D541A" w:rsidRDefault="005D541A" w:rsidP="005D541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placing tube on magnetic stand.</w:t>
      </w:r>
    </w:p>
    <w:p w14:paraId="1AEE9E94" w14:textId="58F9987E" w:rsidR="00450B27" w:rsidRPr="00BB02BB" w:rsidRDefault="005D541A" w:rsidP="00BB02B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pipetting the supernatant out of the tube.</w:t>
      </w:r>
    </w:p>
    <w:p w14:paraId="61302AEE" w14:textId="00544769" w:rsidR="005D541A" w:rsidRPr="005D541A" w:rsidRDefault="005D541A" w:rsidP="005D541A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Cap-Trapping</w:t>
      </w:r>
    </w:p>
    <w:p w14:paraId="43847F55" w14:textId="4A0C7E7F" w:rsidR="00565757" w:rsidRDefault="00FF193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RNase I</w:t>
      </w:r>
      <w:r w:rsidR="00AC053F">
        <w:rPr>
          <w:rFonts w:ascii="Helvetica" w:hAnsi="Helvetica" w:cs="Arial"/>
          <w:sz w:val="22"/>
          <w:szCs w:val="22"/>
        </w:rPr>
        <w:t xml:space="preserve"> treatment</w:t>
      </w:r>
      <w:r>
        <w:rPr>
          <w:rFonts w:ascii="Helvetica" w:hAnsi="Helvetica" w:cs="Arial"/>
          <w:sz w:val="22"/>
          <w:szCs w:val="22"/>
        </w:rPr>
        <w:t>, mix 45 microliters</w:t>
      </w:r>
      <w:r w:rsidR="00AC053F">
        <w:rPr>
          <w:rFonts w:ascii="Helvetica" w:hAnsi="Helvetica" w:cs="Arial"/>
          <w:sz w:val="22"/>
          <w:szCs w:val="22"/>
        </w:rPr>
        <w:t xml:space="preserve"> of sample</w:t>
      </w:r>
      <w:r>
        <w:rPr>
          <w:rFonts w:ascii="Helvetica" w:hAnsi="Helvetica" w:cs="Arial"/>
          <w:sz w:val="22"/>
          <w:szCs w:val="22"/>
        </w:rPr>
        <w:t xml:space="preserve"> with 105 microliters of prepared streptavidin beads [1] and incubate at 37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>C for 30 minutes [2]. During the incubation, pipette the sample every 10 minutes to mix [3]. Then, separate the beads on the magnetic stand and remove the supernatant [4].</w:t>
      </w:r>
    </w:p>
    <w:p w14:paraId="23E0AC8C" w14:textId="2A3BC92C" w:rsidR="00FF1932" w:rsidRDefault="00FF1932" w:rsidP="00FF193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adding beads to sample and pipetting to mix.</w:t>
      </w:r>
    </w:p>
    <w:p w14:paraId="52A172ED" w14:textId="6236A971" w:rsidR="00FF1932" w:rsidRDefault="00FF1932" w:rsidP="00FF193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placing sample in the incubator.</w:t>
      </w:r>
    </w:p>
    <w:p w14:paraId="52C2479F" w14:textId="11994869" w:rsidR="00FF1932" w:rsidRDefault="00FF1932" w:rsidP="00FF193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pipetting sample up and down.</w:t>
      </w:r>
    </w:p>
    <w:p w14:paraId="407BA568" w14:textId="6210CB21" w:rsidR="00FF1932" w:rsidRPr="00FF1932" w:rsidRDefault="00B624CB" w:rsidP="00FF193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placing sample on the magnetic stand.</w:t>
      </w:r>
    </w:p>
    <w:p w14:paraId="4D15AC88" w14:textId="0B9EC797" w:rsidR="00565757" w:rsidRDefault="00B624C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Wash the beads with buffers A, B, and C [1-TXT]. Starting with buffer A, resuspend the beads in 150 microliters</w:t>
      </w:r>
      <w:r w:rsidR="007D75CA">
        <w:rPr>
          <w:rFonts w:ascii="Helvetica" w:hAnsi="Helvetica" w:cs="Arial"/>
          <w:sz w:val="22"/>
          <w:szCs w:val="22"/>
        </w:rPr>
        <w:t xml:space="preserve"> of buffer</w:t>
      </w:r>
      <w:r>
        <w:rPr>
          <w:rFonts w:ascii="Helvetica" w:hAnsi="Helvetica" w:cs="Arial"/>
          <w:sz w:val="22"/>
          <w:szCs w:val="22"/>
        </w:rPr>
        <w:t xml:space="preserve"> [2], separate on the magnetic stand for 2 to 3 minutes [3], and then remove the supernatant [4]. </w:t>
      </w:r>
      <w:r w:rsidR="007D75CA">
        <w:rPr>
          <w:rFonts w:ascii="Helvetica" w:hAnsi="Helvetica" w:cs="Arial"/>
          <w:sz w:val="22"/>
          <w:szCs w:val="22"/>
        </w:rPr>
        <w:t xml:space="preserve">Preheat buffers B and C to 37 </w:t>
      </w:r>
      <w:r w:rsidR="007D75CA">
        <w:rPr>
          <w:rFonts w:ascii="Helvetica" w:hAnsi="Helvetica" w:cs="Arial"/>
          <w:sz w:val="22"/>
          <w:szCs w:val="22"/>
        </w:rPr>
        <w:sym w:font="Symbol" w:char="F0B0"/>
      </w:r>
      <w:r w:rsidR="007D75CA">
        <w:rPr>
          <w:rFonts w:ascii="Helvetica" w:hAnsi="Helvetica" w:cs="Arial"/>
          <w:sz w:val="22"/>
          <w:szCs w:val="22"/>
        </w:rPr>
        <w:t>C and repeat the wash steps</w:t>
      </w:r>
      <w:r>
        <w:rPr>
          <w:rFonts w:ascii="Helvetica" w:hAnsi="Helvetica" w:cs="Arial"/>
          <w:sz w:val="22"/>
          <w:szCs w:val="22"/>
        </w:rPr>
        <w:t xml:space="preserve"> [5].</w:t>
      </w:r>
    </w:p>
    <w:p w14:paraId="4C6FD6F0" w14:textId="3D171E1A" w:rsidR="00B624CB" w:rsidRDefault="007D75CA" w:rsidP="00B624C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Buffers A, B, and C on lab bench. </w:t>
      </w:r>
      <w:r w:rsidRPr="007D75CA">
        <w:rPr>
          <w:rFonts w:ascii="Helvetica" w:hAnsi="Helvetica" w:cs="Arial"/>
          <w:b/>
          <w:sz w:val="22"/>
          <w:szCs w:val="22"/>
        </w:rPr>
        <w:t>TEXT: See manuscript for buffer recipes</w:t>
      </w:r>
    </w:p>
    <w:p w14:paraId="3AEA9BBB" w14:textId="020F706C" w:rsidR="007D75CA" w:rsidRDefault="007D75CA" w:rsidP="00B624C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resuspending beads. </w:t>
      </w:r>
    </w:p>
    <w:p w14:paraId="255880BB" w14:textId="1EAD5648" w:rsidR="007D75CA" w:rsidRDefault="007D75CA" w:rsidP="00B624C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placing tube with beads on magnetic stand.</w:t>
      </w:r>
    </w:p>
    <w:p w14:paraId="7AD3C837" w14:textId="28713BB8" w:rsidR="007D75CA" w:rsidRDefault="007D75CA" w:rsidP="00B624C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removing supernatant.</w:t>
      </w:r>
    </w:p>
    <w:p w14:paraId="1B0CDA43" w14:textId="14CBE4DF" w:rsidR="007D75CA" w:rsidRDefault="007D75CA" w:rsidP="00B624C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Buffers B and C preheating.</w:t>
      </w:r>
    </w:p>
    <w:p w14:paraId="6D17F196" w14:textId="77777777" w:rsidR="00BB02BB" w:rsidRDefault="00BB02BB" w:rsidP="00BB02BB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13DDD334" w14:textId="598E691A" w:rsidR="00BB02BB" w:rsidRDefault="00BB02BB" w:rsidP="00BB02BB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B02BB">
        <w:rPr>
          <w:rFonts w:ascii="Helvetica" w:hAnsi="Helvetica" w:cs="Arial"/>
          <w:b/>
          <w:sz w:val="22"/>
          <w:szCs w:val="22"/>
          <w:u w:val="single"/>
        </w:rPr>
        <w:t>Elena Pahita</w:t>
      </w:r>
      <w:r w:rsidRPr="00456A5D">
        <w:rPr>
          <w:rFonts w:ascii="Helvetica" w:hAnsi="Helvetica" w:cs="Arial"/>
          <w:sz w:val="22"/>
          <w:szCs w:val="22"/>
        </w:rPr>
        <w:t xml:space="preserve">:  </w:t>
      </w:r>
      <w:r>
        <w:rPr>
          <w:rFonts w:ascii="Helvetica" w:hAnsi="Helvetica" w:cs="Arial"/>
          <w:sz w:val="22"/>
          <w:szCs w:val="22"/>
        </w:rPr>
        <w:t>To remove all non-capped RNA,</w:t>
      </w:r>
      <w:r w:rsidRPr="00456A5D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it is crucial to wash the Streptavidin beads and tube walls thoroughly and to completely remove the wash buffer before adding the next one.</w:t>
      </w:r>
    </w:p>
    <w:p w14:paraId="4CCFFECE" w14:textId="77777777" w:rsidR="00BB02BB" w:rsidRDefault="00BB02BB" w:rsidP="00BB02BB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A23682A" w14:textId="01448255" w:rsidR="00BB02BB" w:rsidRPr="00BB02BB" w:rsidRDefault="00BB02BB" w:rsidP="00BB02BB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4E266F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5388B047" w14:textId="19964496" w:rsidR="00565757" w:rsidRPr="00BB02BB" w:rsidRDefault="007D75CA" w:rsidP="00BB02B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release the cDNA, resuspend the beads in 35 microliters </w:t>
      </w:r>
      <w:r w:rsidR="00287A17">
        <w:rPr>
          <w:rFonts w:ascii="Helvetica" w:hAnsi="Helvetica" w:cs="Arial"/>
          <w:sz w:val="22"/>
          <w:szCs w:val="22"/>
        </w:rPr>
        <w:t xml:space="preserve">of 1X RNase I buffer and incubate at 95 </w:t>
      </w:r>
      <w:r w:rsidR="00287A17">
        <w:rPr>
          <w:rFonts w:ascii="Helvetica" w:hAnsi="Helvetica" w:cs="Arial"/>
          <w:sz w:val="22"/>
          <w:szCs w:val="22"/>
        </w:rPr>
        <w:sym w:font="Symbol" w:char="F0B0"/>
      </w:r>
      <w:r w:rsidR="00287A17">
        <w:rPr>
          <w:rFonts w:ascii="Helvetica" w:hAnsi="Helvetica" w:cs="Arial"/>
          <w:sz w:val="22"/>
          <w:szCs w:val="22"/>
        </w:rPr>
        <w:t xml:space="preserve">C for 5 minutes [1]. After incubation, immediately place the beads on ice for 2 minutes [2]. Separate the beads on a magnetic stand and transfer the supernatant to a </w:t>
      </w:r>
      <w:r w:rsidR="00BB02BB">
        <w:rPr>
          <w:rFonts w:ascii="Helvetica" w:hAnsi="Helvetica" w:cs="Arial"/>
          <w:sz w:val="22"/>
          <w:szCs w:val="22"/>
        </w:rPr>
        <w:t>new set of tubes</w:t>
      </w:r>
      <w:r w:rsidR="00287A17">
        <w:rPr>
          <w:rFonts w:ascii="Helvetica" w:hAnsi="Helvetica" w:cs="Arial"/>
          <w:sz w:val="22"/>
          <w:szCs w:val="22"/>
        </w:rPr>
        <w:t xml:space="preserve"> [3]. </w:t>
      </w:r>
    </w:p>
    <w:p w14:paraId="45F192C6" w14:textId="65833103" w:rsidR="00287A17" w:rsidRDefault="0017148D" w:rsidP="00287A1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placing resuspended beads in </w:t>
      </w:r>
      <w:r w:rsidR="00461CF7">
        <w:rPr>
          <w:rFonts w:ascii="Helvetica" w:hAnsi="Helvetica" w:cs="Arial"/>
          <w:sz w:val="22"/>
          <w:szCs w:val="22"/>
        </w:rPr>
        <w:t>the thermocycler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59A70C97" w14:textId="7799A354" w:rsidR="0017148D" w:rsidRDefault="0017148D" w:rsidP="00287A1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placing beads on ice. </w:t>
      </w:r>
    </w:p>
    <w:p w14:paraId="5C1BC327" w14:textId="295D00DD" w:rsidR="0017148D" w:rsidRDefault="0017148D" w:rsidP="00287A1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transferring supernatant to a new </w:t>
      </w:r>
      <w:r w:rsidR="00BB02BB">
        <w:rPr>
          <w:rFonts w:ascii="Helvetica" w:hAnsi="Helvetica" w:cs="Arial"/>
          <w:sz w:val="22"/>
          <w:szCs w:val="22"/>
        </w:rPr>
        <w:t>tube</w:t>
      </w:r>
      <w:r>
        <w:rPr>
          <w:rFonts w:ascii="Helvetica" w:hAnsi="Helvetica" w:cs="Arial"/>
          <w:sz w:val="22"/>
          <w:szCs w:val="22"/>
        </w:rPr>
        <w:t>.</w:t>
      </w:r>
    </w:p>
    <w:p w14:paraId="56C8D92D" w14:textId="77777777" w:rsidR="0017148D" w:rsidRPr="00287A17" w:rsidRDefault="0017148D" w:rsidP="0017148D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1EDB717" w14:textId="58D25E39" w:rsidR="00450B27" w:rsidRDefault="00287A17" w:rsidP="0017148D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7148D">
        <w:rPr>
          <w:rFonts w:ascii="Helvetica" w:hAnsi="Helvetica" w:cs="Arial"/>
          <w:sz w:val="22"/>
          <w:szCs w:val="22"/>
        </w:rPr>
        <w:t>Resuspend the beads in 30 microliters of 1X RNase I buffer [1] and then separate on a magnetic stand [2]. Combine the supernatant with the previously collected supernatant for a total volume of about 65 microliters [3].</w:t>
      </w:r>
    </w:p>
    <w:p w14:paraId="19759F61" w14:textId="77777777" w:rsidR="0017148D" w:rsidRDefault="0017148D" w:rsidP="0017148D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05F474D" w14:textId="1F333B5E" w:rsidR="0017148D" w:rsidRDefault="0017148D" w:rsidP="0017148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resuspending beads.</w:t>
      </w:r>
    </w:p>
    <w:p w14:paraId="0B794AD6" w14:textId="2E8A697F" w:rsidR="0017148D" w:rsidRDefault="0017148D" w:rsidP="0017148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placing tube with beads on magnetic stand.</w:t>
      </w:r>
    </w:p>
    <w:p w14:paraId="2C00BB70" w14:textId="5DB2B96F" w:rsidR="00DE322D" w:rsidRDefault="0017148D" w:rsidP="00DE322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adding new supernatant to the one previously collected</w:t>
      </w:r>
    </w:p>
    <w:p w14:paraId="144952FE" w14:textId="77777777" w:rsidR="00DE322D" w:rsidRPr="00BB02BB" w:rsidRDefault="00DE322D" w:rsidP="00BB02BB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9D9850E" w14:textId="76E8D7FB" w:rsidR="0017148D" w:rsidRPr="00BB02BB" w:rsidRDefault="00DE322D">
      <w:pPr>
        <w:pStyle w:val="ListParagraph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Helvetica" w:hAnsi="Helvetica" w:cstheme="minorHAnsi"/>
          <w:b/>
          <w:sz w:val="22"/>
          <w:szCs w:val="22"/>
        </w:rPr>
      </w:pPr>
      <w:r w:rsidRPr="00BB02BB">
        <w:rPr>
          <w:rFonts w:ascii="Helvetica" w:hAnsi="Helvetica"/>
          <w:b/>
          <w:sz w:val="22"/>
          <w:szCs w:val="22"/>
        </w:rPr>
        <w:t xml:space="preserve">Control of </w:t>
      </w:r>
      <w:r w:rsidR="00BB02BB" w:rsidRPr="00BB02BB">
        <w:rPr>
          <w:rFonts w:ascii="Helvetica" w:hAnsi="Helvetica"/>
          <w:b/>
          <w:sz w:val="22"/>
          <w:szCs w:val="22"/>
        </w:rPr>
        <w:t>D</w:t>
      </w:r>
      <w:r w:rsidRPr="00BB02BB">
        <w:rPr>
          <w:rFonts w:ascii="Helvetica" w:hAnsi="Helvetica"/>
          <w:b/>
          <w:sz w:val="22"/>
          <w:szCs w:val="22"/>
        </w:rPr>
        <w:t xml:space="preserve">egradation </w:t>
      </w:r>
      <w:r w:rsidR="00BB02BB" w:rsidRPr="00BB02BB">
        <w:rPr>
          <w:rFonts w:ascii="Helvetica" w:hAnsi="Helvetica"/>
          <w:b/>
          <w:sz w:val="22"/>
          <w:szCs w:val="22"/>
        </w:rPr>
        <w:t>L</w:t>
      </w:r>
      <w:r w:rsidRPr="00BB02BB">
        <w:rPr>
          <w:rFonts w:ascii="Helvetica" w:hAnsi="Helvetica"/>
          <w:b/>
          <w:sz w:val="22"/>
          <w:szCs w:val="22"/>
        </w:rPr>
        <w:t xml:space="preserve">evel and </w:t>
      </w:r>
      <w:r w:rsidR="00BB02BB" w:rsidRPr="00BB02BB">
        <w:rPr>
          <w:rFonts w:ascii="Helvetica" w:hAnsi="Helvetica"/>
          <w:b/>
          <w:sz w:val="22"/>
          <w:szCs w:val="22"/>
        </w:rPr>
        <w:t>D</w:t>
      </w:r>
      <w:r w:rsidRPr="00BB02BB">
        <w:rPr>
          <w:rFonts w:ascii="Helvetica" w:hAnsi="Helvetica"/>
          <w:b/>
          <w:sz w:val="22"/>
          <w:szCs w:val="22"/>
        </w:rPr>
        <w:t>etermin</w:t>
      </w:r>
      <w:r w:rsidR="00BB02BB">
        <w:rPr>
          <w:rFonts w:ascii="Helvetica" w:hAnsi="Helvetica"/>
          <w:b/>
          <w:sz w:val="22"/>
          <w:szCs w:val="22"/>
        </w:rPr>
        <w:t xml:space="preserve">ation of </w:t>
      </w:r>
      <w:r w:rsidRPr="00BB02BB">
        <w:rPr>
          <w:rFonts w:ascii="Helvetica" w:hAnsi="Helvetica"/>
          <w:b/>
          <w:sz w:val="22"/>
          <w:szCs w:val="22"/>
        </w:rPr>
        <w:t xml:space="preserve">the </w:t>
      </w:r>
      <w:r w:rsidR="00BB02BB" w:rsidRPr="00BB02BB">
        <w:rPr>
          <w:rFonts w:ascii="Helvetica" w:hAnsi="Helvetica"/>
          <w:b/>
          <w:sz w:val="22"/>
          <w:szCs w:val="22"/>
        </w:rPr>
        <w:t>N</w:t>
      </w:r>
      <w:r w:rsidRPr="00BB02BB">
        <w:rPr>
          <w:rFonts w:ascii="Helvetica" w:hAnsi="Helvetica"/>
          <w:b/>
          <w:sz w:val="22"/>
          <w:szCs w:val="22"/>
        </w:rPr>
        <w:t xml:space="preserve">umber of PCR </w:t>
      </w:r>
      <w:r w:rsidR="00BB02BB" w:rsidRPr="00BB02BB">
        <w:rPr>
          <w:rFonts w:ascii="Helvetica" w:hAnsi="Helvetica"/>
          <w:b/>
          <w:sz w:val="22"/>
          <w:szCs w:val="22"/>
        </w:rPr>
        <w:t>C</w:t>
      </w:r>
      <w:r w:rsidRPr="00BB02BB">
        <w:rPr>
          <w:rFonts w:ascii="Helvetica" w:hAnsi="Helvetica"/>
          <w:b/>
          <w:sz w:val="22"/>
          <w:szCs w:val="22"/>
        </w:rPr>
        <w:t>ycles</w:t>
      </w:r>
    </w:p>
    <w:p w14:paraId="3402DE5F" w14:textId="77777777" w:rsidR="00BB02BB" w:rsidRPr="00BB02BB" w:rsidRDefault="00BB02BB" w:rsidP="00BB02BB">
      <w:pPr>
        <w:pStyle w:val="ListParagraph"/>
        <w:widowControl w:val="0"/>
        <w:tabs>
          <w:tab w:val="left" w:pos="426"/>
        </w:tabs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b/>
          <w:sz w:val="22"/>
          <w:szCs w:val="22"/>
          <w:highlight w:val="yellow"/>
        </w:rPr>
      </w:pPr>
    </w:p>
    <w:p w14:paraId="66B181A8" w14:textId="2756BB29" w:rsidR="0017148D" w:rsidRDefault="00347082" w:rsidP="0017148D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Perform qPCR to determine the number of PCR cycles for target library amplification. Prepare the qPCR master mixes for amplifying whole libraries and DNA from the carrier [1-TXT]. Set thermocycling conditions according to manuscript directions and amplify the prepared sample [3].</w:t>
      </w:r>
    </w:p>
    <w:p w14:paraId="2D784D0C" w14:textId="7B3092E8" w:rsidR="00347082" w:rsidRDefault="00347082" w:rsidP="00347082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180CE69" w14:textId="6903618A" w:rsidR="00347082" w:rsidRDefault="00347082" w:rsidP="0034708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WIDE: Talent at the lab bench mixing PCR reagents. </w:t>
      </w:r>
      <w:r w:rsidRPr="00817FAB">
        <w:rPr>
          <w:rFonts w:ascii="Helvetica" w:hAnsi="Helvetica" w:cs="Arial"/>
          <w:b/>
          <w:sz w:val="22"/>
          <w:szCs w:val="22"/>
        </w:rPr>
        <w:t xml:space="preserve">TEXT: See manuscript for </w:t>
      </w:r>
      <w:r w:rsidR="00817FAB" w:rsidRPr="00817FAB">
        <w:rPr>
          <w:rFonts w:ascii="Helvetica" w:hAnsi="Helvetica" w:cs="Arial"/>
          <w:b/>
          <w:sz w:val="22"/>
          <w:szCs w:val="22"/>
        </w:rPr>
        <w:t>master mix and primers</w:t>
      </w:r>
      <w:r w:rsidR="00817FAB">
        <w:rPr>
          <w:rFonts w:ascii="Helvetica" w:hAnsi="Helvetica" w:cs="Arial"/>
          <w:sz w:val="22"/>
          <w:szCs w:val="22"/>
        </w:rPr>
        <w:t xml:space="preserve"> </w:t>
      </w:r>
    </w:p>
    <w:p w14:paraId="5BB75BBB" w14:textId="7A5C1195" w:rsidR="006801B1" w:rsidRDefault="00817FAB" w:rsidP="00BB02B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WIDE: Talent programming the PCR machine.</w:t>
      </w:r>
    </w:p>
    <w:p w14:paraId="391B6BFA" w14:textId="170BF3BF" w:rsidR="00BB02BB" w:rsidRDefault="00BB02BB" w:rsidP="00BB02BB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4092B057" w14:textId="5683DE28" w:rsidR="00BB02BB" w:rsidRDefault="00BB02BB" w:rsidP="00BB02BB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1BEE9B98" w14:textId="77777777" w:rsidR="00BB02BB" w:rsidRPr="00BB02BB" w:rsidRDefault="00BB02BB" w:rsidP="00BB02BB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6B8A91F5" w14:textId="2D4FF42F" w:rsidR="005E2B7E" w:rsidRPr="00BB02BB" w:rsidRDefault="00177B33" w:rsidP="00BB02BB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– Results</w:t>
      </w:r>
    </w:p>
    <w:p w14:paraId="129481E3" w14:textId="2AD32E8D" w:rsidR="00F22F5E" w:rsidRPr="006A6324" w:rsidRDefault="00CE10F2" w:rsidP="0017148D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>Results:</w:t>
      </w:r>
      <w:r w:rsidR="002A7D12">
        <w:rPr>
          <w:rFonts w:ascii="Helvetica" w:hAnsi="Helvetica" w:cs="Arial"/>
          <w:b/>
          <w:sz w:val="22"/>
          <w:szCs w:val="22"/>
        </w:rPr>
        <w:t xml:space="preserve"> DNA Quality and Validation of SLIC-CAGE Libraries </w:t>
      </w:r>
    </w:p>
    <w:p w14:paraId="2EA02941" w14:textId="6793D49A" w:rsidR="00395684" w:rsidRPr="00BB02BB" w:rsidRDefault="002A7D12" w:rsidP="0017148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B02BB">
        <w:rPr>
          <w:rFonts w:ascii="Helvetica" w:hAnsi="Helvetica" w:cs="Arial"/>
          <w:sz w:val="22"/>
          <w:szCs w:val="22"/>
        </w:rPr>
        <w:t xml:space="preserve">The SLIC-CAGE </w:t>
      </w:r>
      <w:r w:rsidR="00BB02BB" w:rsidRPr="00BB02BB">
        <w:rPr>
          <w:rFonts w:ascii="Helvetica" w:hAnsi="Helvetica" w:cs="Arial"/>
          <w:i/>
          <w:color w:val="FF0000"/>
          <w:sz w:val="22"/>
          <w:szCs w:val="22"/>
        </w:rPr>
        <w:t>(pronounce ‘</w:t>
      </w:r>
      <w:proofErr w:type="spellStart"/>
      <w:r w:rsidR="00BB02BB" w:rsidRPr="00BB02BB">
        <w:rPr>
          <w:rFonts w:ascii="Helvetica" w:hAnsi="Helvetica" w:cs="Arial"/>
          <w:i/>
          <w:color w:val="FF0000"/>
          <w:sz w:val="22"/>
          <w:szCs w:val="22"/>
        </w:rPr>
        <w:t>slik</w:t>
      </w:r>
      <w:proofErr w:type="spellEnd"/>
      <w:r w:rsidR="00BB02BB" w:rsidRPr="00BB02BB">
        <w:rPr>
          <w:rFonts w:ascii="Helvetica" w:hAnsi="Helvetica" w:cs="Arial"/>
          <w:i/>
          <w:color w:val="FF0000"/>
          <w:sz w:val="22"/>
          <w:szCs w:val="22"/>
        </w:rPr>
        <w:t xml:space="preserve"> cage’)</w:t>
      </w:r>
      <w:r w:rsidR="00BB02BB" w:rsidRPr="00BB02BB">
        <w:rPr>
          <w:rFonts w:ascii="Helvetica" w:hAnsi="Helvetica" w:cs="Arial"/>
          <w:sz w:val="22"/>
          <w:szCs w:val="22"/>
        </w:rPr>
        <w:t xml:space="preserve"> </w:t>
      </w:r>
      <w:r w:rsidRPr="00BB02BB">
        <w:rPr>
          <w:rFonts w:ascii="Helvetica" w:hAnsi="Helvetica" w:cs="Arial"/>
          <w:sz w:val="22"/>
          <w:szCs w:val="22"/>
        </w:rPr>
        <w:t xml:space="preserve">protocol </w:t>
      </w:r>
      <w:r w:rsidR="0088761C" w:rsidRPr="00BB02BB">
        <w:rPr>
          <w:rFonts w:ascii="Helvetica" w:hAnsi="Helvetica" w:cs="Arial"/>
          <w:sz w:val="22"/>
          <w:szCs w:val="22"/>
        </w:rPr>
        <w:t>makes it possible to obtain</w:t>
      </w:r>
      <w:r w:rsidR="00126271" w:rsidRPr="00BB02BB">
        <w:rPr>
          <w:rFonts w:ascii="Helvetica" w:hAnsi="Helvetica" w:cs="Arial"/>
          <w:sz w:val="22"/>
          <w:szCs w:val="22"/>
        </w:rPr>
        <w:t xml:space="preserve"> sequencing-ready libraries from nanograms of starting RNA material</w:t>
      </w:r>
      <w:r w:rsidR="000E3ACF" w:rsidRPr="00BB02BB">
        <w:rPr>
          <w:rFonts w:ascii="Helvetica" w:hAnsi="Helvetica" w:cs="Arial"/>
          <w:sz w:val="22"/>
          <w:szCs w:val="22"/>
        </w:rPr>
        <w:t xml:space="preserve"> [1]</w:t>
      </w:r>
      <w:r w:rsidR="00126271" w:rsidRPr="00BB02BB">
        <w:rPr>
          <w:rFonts w:ascii="Helvetica" w:hAnsi="Helvetica" w:cs="Arial"/>
          <w:sz w:val="22"/>
          <w:szCs w:val="22"/>
        </w:rPr>
        <w:t xml:space="preserve">. The </w:t>
      </w:r>
      <w:r w:rsidR="0088761C" w:rsidRPr="00BB02BB">
        <w:rPr>
          <w:rFonts w:ascii="Helvetica" w:hAnsi="Helvetica" w:cs="Arial"/>
          <w:sz w:val="22"/>
          <w:szCs w:val="22"/>
        </w:rPr>
        <w:t>fragment length in the final library ranges between 200 and 2000 base pairs [</w:t>
      </w:r>
      <w:r w:rsidR="000E3ACF" w:rsidRPr="00BB02BB">
        <w:rPr>
          <w:rFonts w:ascii="Helvetica" w:hAnsi="Helvetica" w:cs="Arial"/>
          <w:sz w:val="22"/>
          <w:szCs w:val="22"/>
        </w:rPr>
        <w:t>2</w:t>
      </w:r>
      <w:r w:rsidR="0088761C" w:rsidRPr="00BB02BB">
        <w:rPr>
          <w:rFonts w:ascii="Helvetica" w:hAnsi="Helvetica" w:cs="Arial"/>
          <w:sz w:val="22"/>
          <w:szCs w:val="22"/>
        </w:rPr>
        <w:t>]</w:t>
      </w:r>
      <w:r w:rsidR="00BF107D" w:rsidRPr="00BB02BB">
        <w:rPr>
          <w:rFonts w:ascii="Helvetica" w:hAnsi="Helvetica" w:cs="Arial"/>
          <w:sz w:val="22"/>
          <w:szCs w:val="22"/>
        </w:rPr>
        <w:t>.</w:t>
      </w:r>
      <w:r w:rsidR="00A72DD4" w:rsidRPr="00BB02BB">
        <w:rPr>
          <w:rFonts w:ascii="Helvetica" w:hAnsi="Helvetica" w:cs="Arial"/>
          <w:sz w:val="22"/>
          <w:szCs w:val="22"/>
        </w:rPr>
        <w:t xml:space="preserve"> </w:t>
      </w:r>
    </w:p>
    <w:p w14:paraId="320745B1" w14:textId="2A4D316E" w:rsidR="0088761C" w:rsidRDefault="0088761C" w:rsidP="0088761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4</w:t>
      </w:r>
      <w:r w:rsidR="00BF107D">
        <w:rPr>
          <w:rFonts w:ascii="Helvetica" w:hAnsi="Helvetica" w:cs="Arial"/>
          <w:sz w:val="22"/>
          <w:szCs w:val="22"/>
        </w:rPr>
        <w:t>A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03E6C939" w14:textId="0D1B1F1F" w:rsidR="0088761C" w:rsidRPr="0088761C" w:rsidRDefault="0088761C" w:rsidP="0088761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4</w:t>
      </w:r>
      <w:r w:rsidR="00BF107D">
        <w:rPr>
          <w:rFonts w:ascii="Helvetica" w:hAnsi="Helvetica" w:cs="Arial"/>
          <w:sz w:val="22"/>
          <w:szCs w:val="22"/>
        </w:rPr>
        <w:t>A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180DEC">
        <w:rPr>
          <w:rFonts w:ascii="Helvetica" w:hAnsi="Helvetica" w:cs="Arial"/>
          <w:i/>
          <w:color w:val="0070C0"/>
          <w:sz w:val="22"/>
          <w:szCs w:val="22"/>
        </w:rPr>
        <w:t>Video Editor: Emphasize the</w:t>
      </w:r>
      <w:r w:rsidR="00BF107D" w:rsidRPr="00180DEC">
        <w:rPr>
          <w:rFonts w:ascii="Helvetica" w:hAnsi="Helvetica" w:cs="Arial"/>
          <w:i/>
          <w:color w:val="0070C0"/>
          <w:sz w:val="22"/>
          <w:szCs w:val="22"/>
        </w:rPr>
        <w:t xml:space="preserve"> large curve on the graph centered at around 700bp</w:t>
      </w:r>
    </w:p>
    <w:p w14:paraId="515B64D9" w14:textId="1F69F934" w:rsidR="00395684" w:rsidRDefault="00BF107D" w:rsidP="0017148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Shorter fragments </w:t>
      </w:r>
      <w:r w:rsidR="000E3ACF">
        <w:rPr>
          <w:rFonts w:ascii="Helvetica" w:hAnsi="Helvetica" w:cs="Arial"/>
          <w:sz w:val="22"/>
          <w:szCs w:val="22"/>
        </w:rPr>
        <w:t>are PCR artifacts and</w:t>
      </w:r>
      <w:r>
        <w:rPr>
          <w:rFonts w:ascii="Helvetica" w:hAnsi="Helvetica" w:cs="Arial"/>
          <w:sz w:val="22"/>
          <w:szCs w:val="22"/>
        </w:rPr>
        <w:t xml:space="preserve"> can cause sequencing problems down the line [1]. </w:t>
      </w:r>
      <w:r w:rsidR="000E3ACF">
        <w:rPr>
          <w:rFonts w:ascii="Helvetica" w:hAnsi="Helvetica" w:cs="Arial"/>
          <w:sz w:val="22"/>
          <w:szCs w:val="22"/>
        </w:rPr>
        <w:t xml:space="preserve">Additional rounds of size selection can be performed to remove them [2]. </w:t>
      </w:r>
    </w:p>
    <w:p w14:paraId="42C32739" w14:textId="173115F1" w:rsidR="00BF107D" w:rsidRDefault="00BF107D" w:rsidP="00BF107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4A. </w:t>
      </w:r>
      <w:r w:rsidRPr="00180DEC">
        <w:rPr>
          <w:rFonts w:ascii="Helvetica" w:hAnsi="Helvetica" w:cs="Arial"/>
          <w:i/>
          <w:color w:val="0070C0"/>
          <w:sz w:val="22"/>
          <w:szCs w:val="22"/>
        </w:rPr>
        <w:t>Video Editor: Emphasize the two small curves on the graph centered at around 150bp</w:t>
      </w:r>
      <w:r w:rsidR="000E3ACF" w:rsidRPr="00180DEC">
        <w:rPr>
          <w:rFonts w:ascii="Helvetica" w:hAnsi="Helvetica" w:cs="Arial"/>
          <w:i/>
          <w:color w:val="0070C0"/>
          <w:sz w:val="22"/>
          <w:szCs w:val="22"/>
        </w:rPr>
        <w:t>.</w:t>
      </w:r>
    </w:p>
    <w:p w14:paraId="512374CC" w14:textId="7F3D70F0" w:rsidR="000E3ACF" w:rsidRPr="00BF107D" w:rsidRDefault="000E3ACF" w:rsidP="00BF107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4B</w:t>
      </w:r>
    </w:p>
    <w:p w14:paraId="5FE42177" w14:textId="4A7902B7" w:rsidR="000D693D" w:rsidRDefault="000D693D" w:rsidP="0017148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Compared to </w:t>
      </w:r>
      <w:proofErr w:type="spellStart"/>
      <w:r>
        <w:rPr>
          <w:rFonts w:ascii="Helvetica" w:hAnsi="Helvetica" w:cs="Arial"/>
          <w:sz w:val="22"/>
          <w:szCs w:val="22"/>
        </w:rPr>
        <w:t>nanoCAGE</w:t>
      </w:r>
      <w:proofErr w:type="spellEnd"/>
      <w:r>
        <w:rPr>
          <w:rFonts w:ascii="Helvetica" w:hAnsi="Helvetica" w:cs="Arial"/>
          <w:sz w:val="22"/>
          <w:szCs w:val="22"/>
        </w:rPr>
        <w:t xml:space="preserve">, SLIC-CAGE </w:t>
      </w:r>
      <w:r w:rsidR="00180DEC">
        <w:rPr>
          <w:rFonts w:ascii="Helvetica" w:hAnsi="Helvetica" w:cs="Arial"/>
          <w:sz w:val="22"/>
          <w:szCs w:val="22"/>
        </w:rPr>
        <w:t xml:space="preserve">exhibits </w:t>
      </w:r>
      <w:r>
        <w:rPr>
          <w:rFonts w:ascii="Helvetica" w:hAnsi="Helvetica" w:cs="Arial"/>
          <w:sz w:val="22"/>
          <w:szCs w:val="22"/>
        </w:rPr>
        <w:t>significantly better performance at transcription start site identification</w:t>
      </w:r>
      <w:r w:rsidR="00180DEC">
        <w:rPr>
          <w:rFonts w:ascii="Helvetica" w:hAnsi="Helvetica" w:cs="Arial"/>
          <w:sz w:val="22"/>
          <w:szCs w:val="22"/>
        </w:rPr>
        <w:t xml:space="preserve">, which is evident from the receiver operating characteristic curves of the two techniques performed on varying quantities of </w:t>
      </w:r>
      <w:r w:rsidR="00180DEC" w:rsidRPr="00180DEC">
        <w:rPr>
          <w:rFonts w:ascii="Helvetica" w:hAnsi="Helvetica" w:cs="Arial"/>
          <w:i/>
          <w:sz w:val="22"/>
          <w:szCs w:val="22"/>
          <w:lang w:val="en-GB"/>
        </w:rPr>
        <w:t>S. cerevisiae</w:t>
      </w:r>
      <w:r w:rsidR="00180DEC" w:rsidRPr="00180DEC">
        <w:rPr>
          <w:rFonts w:ascii="Helvetica" w:hAnsi="Helvetica" w:cs="Arial"/>
          <w:sz w:val="22"/>
          <w:szCs w:val="22"/>
          <w:lang w:val="en-GB"/>
        </w:rPr>
        <w:t xml:space="preserve"> total RNA</w:t>
      </w:r>
      <w:r w:rsidR="00180DEC">
        <w:rPr>
          <w:rFonts w:ascii="Helvetica" w:hAnsi="Helvetica" w:cs="Arial"/>
          <w:sz w:val="22"/>
          <w:szCs w:val="22"/>
          <w:lang w:val="en-GB"/>
        </w:rPr>
        <w:t xml:space="preserve"> [1]</w:t>
      </w:r>
      <w:r w:rsidR="00180DEC">
        <w:rPr>
          <w:rFonts w:ascii="Helvetica" w:hAnsi="Helvetica" w:cs="Arial"/>
          <w:sz w:val="22"/>
          <w:szCs w:val="22"/>
        </w:rPr>
        <w:t>.</w:t>
      </w:r>
    </w:p>
    <w:p w14:paraId="23EB769C" w14:textId="3F8A07BF" w:rsidR="000D693D" w:rsidRPr="000D693D" w:rsidRDefault="000D693D" w:rsidP="000D693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</w:t>
      </w:r>
      <w:r w:rsidR="00180DEC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5 B and C.</w:t>
      </w: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0AD41EC9" w14:textId="26DC99F1" w:rsidR="002A7D12" w:rsidRDefault="002A7D12">
      <w:pPr>
        <w:rPr>
          <w:rFonts w:ascii="Helvetica" w:hAnsi="Helvetica" w:cs="Arial"/>
          <w:sz w:val="22"/>
          <w:szCs w:val="22"/>
          <w:lang w:val="en-GB" w:eastAsia="zh-TW"/>
        </w:rPr>
      </w:pPr>
    </w:p>
    <w:p w14:paraId="7E54EF33" w14:textId="77777777" w:rsidR="000E3ACF" w:rsidRDefault="000E3ACF" w:rsidP="00126271">
      <w:pPr>
        <w:rPr>
          <w:rFonts w:ascii="Helvetica" w:hAnsi="Helvetica" w:cs="Arial"/>
          <w:b/>
          <w:sz w:val="22"/>
          <w:szCs w:val="22"/>
          <w:lang w:val="en-GB" w:eastAsia="zh-TW"/>
        </w:rPr>
      </w:pPr>
    </w:p>
    <w:p w14:paraId="79860E39" w14:textId="4F2D96B5" w:rsidR="00126271" w:rsidRPr="002A7D12" w:rsidRDefault="006801B1" w:rsidP="00126271">
      <w:pPr>
        <w:rPr>
          <w:rFonts w:ascii="Helvetica" w:hAnsi="Helvetica" w:cs="Arial"/>
          <w:sz w:val="22"/>
          <w:szCs w:val="22"/>
          <w:lang w:val="en-GB"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6935364" w14:textId="2FC2F8A9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6CF30D93" w14:textId="0B644920" w:rsidR="00CE10F2" w:rsidRPr="006A6324" w:rsidRDefault="00CE10F2" w:rsidP="0017148D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023B6F">
        <w:rPr>
          <w:rFonts w:ascii="Helvetica" w:hAnsi="Helvetica" w:cs="Arial"/>
          <w:b/>
          <w:sz w:val="22"/>
          <w:szCs w:val="22"/>
        </w:rPr>
        <w:t>Conclu</w:t>
      </w:r>
      <w:r w:rsidRPr="006A6324">
        <w:rPr>
          <w:rFonts w:ascii="Helvetica" w:hAnsi="Helvetica" w:cs="Arial"/>
          <w:b/>
          <w:sz w:val="22"/>
          <w:szCs w:val="22"/>
        </w:rPr>
        <w:t xml:space="preserve">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34FF381" w14:textId="17B37571" w:rsidR="00CE10F2" w:rsidRDefault="00E466D1" w:rsidP="0017148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Nevena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Cvetesic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While performing this protocol, </w:t>
      </w:r>
      <w:r w:rsidR="009E5FF7">
        <w:rPr>
          <w:rFonts w:ascii="Helvetica" w:hAnsi="Helvetica" w:cs="Arial"/>
          <w:sz w:val="22"/>
          <w:szCs w:val="22"/>
        </w:rPr>
        <w:t>it is</w:t>
      </w:r>
      <w:r>
        <w:rPr>
          <w:rFonts w:ascii="Helvetica" w:hAnsi="Helvetica" w:cs="Arial"/>
          <w:sz w:val="22"/>
          <w:szCs w:val="22"/>
        </w:rPr>
        <w:t xml:space="preserve"> important to keep in mind that sample loss may lead to low-complexity libraries. To prevent </w:t>
      </w:r>
      <w:r w:rsidR="009E5FF7">
        <w:rPr>
          <w:rFonts w:ascii="Helvetica" w:hAnsi="Helvetica" w:cs="Arial"/>
          <w:sz w:val="22"/>
          <w:szCs w:val="22"/>
        </w:rPr>
        <w:t>it</w:t>
      </w:r>
      <w:r>
        <w:rPr>
          <w:rFonts w:ascii="Helvetica" w:hAnsi="Helvetica" w:cs="Arial"/>
          <w:sz w:val="22"/>
          <w:szCs w:val="22"/>
        </w:rPr>
        <w:t>, low-binding pipette tips and tubes must be used.</w:t>
      </w:r>
    </w:p>
    <w:p w14:paraId="129E5E7A" w14:textId="47E92224" w:rsidR="00BB02BB" w:rsidRPr="00BB02BB" w:rsidRDefault="00BB02BB" w:rsidP="00BB02BB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4E266F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03F89A5A" w14:textId="5AAD203A" w:rsidR="00CE10F2" w:rsidRDefault="00E466D1" w:rsidP="0017148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Boris Lenhard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377E8D">
        <w:rPr>
          <w:rFonts w:ascii="Helvetica" w:hAnsi="Helvetica" w:cs="Arial"/>
          <w:sz w:val="22"/>
          <w:szCs w:val="22"/>
        </w:rPr>
        <w:t>Without SLIC-CAGE, promoter analysis of rare cell types has so far been inaccessible, including analysis of embryonic developmental stages or embryonic tissue from a wide range of model organisms.</w:t>
      </w:r>
    </w:p>
    <w:p w14:paraId="677801AC" w14:textId="03285D8B" w:rsidR="00BB02BB" w:rsidRPr="00BB02BB" w:rsidRDefault="00BB02BB" w:rsidP="00BB02BB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4E266F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3E993C84" w14:textId="77777777" w:rsidR="00BB02BB" w:rsidRPr="00BB02BB" w:rsidRDefault="00BB02BB" w:rsidP="00BB02BB">
      <w:pPr>
        <w:pStyle w:val="ListParagraph"/>
        <w:ind w:left="1368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3219C5F3" w14:textId="257B3837" w:rsidR="00CE10F2" w:rsidRPr="006A6324" w:rsidRDefault="00CE10F2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CA907" w14:textId="77777777" w:rsidR="00236A7A" w:rsidRDefault="00236A7A">
      <w:r>
        <w:separator/>
      </w:r>
    </w:p>
  </w:endnote>
  <w:endnote w:type="continuationSeparator" w:id="0">
    <w:p w14:paraId="1012AEA2" w14:textId="77777777" w:rsidR="00236A7A" w:rsidRDefault="00236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MS Gothic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88761C" w:rsidRDefault="0088761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88761C" w:rsidRDefault="0088761C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88761C" w:rsidRPr="00C70C90" w:rsidRDefault="0088761C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F58D1" w14:textId="77777777" w:rsidR="00236A7A" w:rsidRDefault="00236A7A">
      <w:r>
        <w:separator/>
      </w:r>
    </w:p>
  </w:footnote>
  <w:footnote w:type="continuationSeparator" w:id="0">
    <w:p w14:paraId="03DB92C2" w14:textId="77777777" w:rsidR="00236A7A" w:rsidRDefault="00236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68137553" w:rsidR="0088761C" w:rsidRDefault="0088761C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02BB" w:rsidRPr="00BB02BB">
      <w:rPr>
        <w:rFonts w:ascii="Helvetica" w:hAnsi="Helvetica" w:cs="Arial"/>
        <w:b/>
        <w:color w:val="00B050"/>
        <w:sz w:val="28"/>
        <w:szCs w:val="28"/>
        <w:u w:val="single"/>
      </w:rPr>
      <w:t xml:space="preserve"> </w:t>
    </w:r>
    <w:r w:rsidR="00BB02BB" w:rsidRPr="007828FB">
      <w:rPr>
        <w:rFonts w:ascii="Helvetica" w:hAnsi="Helvetica" w:cs="Arial"/>
        <w:b/>
        <w:color w:val="00B050"/>
        <w:sz w:val="28"/>
        <w:szCs w:val="28"/>
        <w:u w:val="single"/>
      </w:rPr>
      <w:t>FINAL SCRIPT: APPROVED FOR FILMING</w:t>
    </w:r>
  </w:p>
  <w:p w14:paraId="6CF88CFD" w14:textId="77777777" w:rsidR="0088761C" w:rsidRPr="006A6324" w:rsidRDefault="0088761C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001991"/>
    <w:multiLevelType w:val="multilevel"/>
    <w:tmpl w:val="16369666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20007E"/>
    <w:multiLevelType w:val="hybridMultilevel"/>
    <w:tmpl w:val="711A62C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multilevel"/>
    <w:tmpl w:val="F4A03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0"/>
  </w:num>
  <w:num w:numId="4">
    <w:abstractNumId w:val="9"/>
  </w:num>
  <w:num w:numId="5">
    <w:abstractNumId w:val="16"/>
  </w:num>
  <w:num w:numId="6">
    <w:abstractNumId w:val="28"/>
  </w:num>
  <w:num w:numId="7">
    <w:abstractNumId w:val="5"/>
  </w:num>
  <w:num w:numId="8">
    <w:abstractNumId w:val="19"/>
  </w:num>
  <w:num w:numId="9">
    <w:abstractNumId w:val="30"/>
  </w:num>
  <w:num w:numId="10">
    <w:abstractNumId w:val="35"/>
  </w:num>
  <w:num w:numId="11">
    <w:abstractNumId w:val="24"/>
  </w:num>
  <w:num w:numId="12">
    <w:abstractNumId w:val="32"/>
  </w:num>
  <w:num w:numId="13">
    <w:abstractNumId w:val="25"/>
  </w:num>
  <w:num w:numId="14">
    <w:abstractNumId w:val="20"/>
  </w:num>
  <w:num w:numId="15">
    <w:abstractNumId w:val="26"/>
  </w:num>
  <w:num w:numId="16">
    <w:abstractNumId w:val="2"/>
  </w:num>
  <w:num w:numId="17">
    <w:abstractNumId w:val="7"/>
  </w:num>
  <w:num w:numId="18">
    <w:abstractNumId w:val="18"/>
  </w:num>
  <w:num w:numId="19">
    <w:abstractNumId w:val="3"/>
  </w:num>
  <w:num w:numId="20">
    <w:abstractNumId w:val="4"/>
  </w:num>
  <w:num w:numId="21">
    <w:abstractNumId w:val="36"/>
  </w:num>
  <w:num w:numId="22">
    <w:abstractNumId w:val="17"/>
  </w:num>
  <w:num w:numId="23">
    <w:abstractNumId w:val="14"/>
  </w:num>
  <w:num w:numId="24">
    <w:abstractNumId w:val="11"/>
  </w:num>
  <w:num w:numId="25">
    <w:abstractNumId w:val="0"/>
  </w:num>
  <w:num w:numId="26">
    <w:abstractNumId w:val="37"/>
  </w:num>
  <w:num w:numId="27">
    <w:abstractNumId w:val="29"/>
  </w:num>
  <w:num w:numId="28">
    <w:abstractNumId w:val="21"/>
  </w:num>
  <w:num w:numId="29">
    <w:abstractNumId w:val="12"/>
  </w:num>
  <w:num w:numId="30">
    <w:abstractNumId w:val="6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13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6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B6F"/>
    <w:rsid w:val="00023E22"/>
    <w:rsid w:val="000246E3"/>
    <w:rsid w:val="00025DE9"/>
    <w:rsid w:val="00043807"/>
    <w:rsid w:val="0004557C"/>
    <w:rsid w:val="000528D3"/>
    <w:rsid w:val="00074929"/>
    <w:rsid w:val="00083792"/>
    <w:rsid w:val="000847C3"/>
    <w:rsid w:val="00090BAC"/>
    <w:rsid w:val="000B0B1A"/>
    <w:rsid w:val="000B4E9A"/>
    <w:rsid w:val="000D065F"/>
    <w:rsid w:val="000D17E8"/>
    <w:rsid w:val="000D2C59"/>
    <w:rsid w:val="000D35D9"/>
    <w:rsid w:val="000D693D"/>
    <w:rsid w:val="000E3ACF"/>
    <w:rsid w:val="00106F46"/>
    <w:rsid w:val="001115D1"/>
    <w:rsid w:val="00111777"/>
    <w:rsid w:val="00114DA3"/>
    <w:rsid w:val="00125924"/>
    <w:rsid w:val="00126271"/>
    <w:rsid w:val="00126973"/>
    <w:rsid w:val="00136726"/>
    <w:rsid w:val="00145DE2"/>
    <w:rsid w:val="001461B5"/>
    <w:rsid w:val="00151824"/>
    <w:rsid w:val="00162D51"/>
    <w:rsid w:val="0017148D"/>
    <w:rsid w:val="001765E3"/>
    <w:rsid w:val="00177B33"/>
    <w:rsid w:val="00180DEC"/>
    <w:rsid w:val="001819E3"/>
    <w:rsid w:val="00184EF9"/>
    <w:rsid w:val="00191A77"/>
    <w:rsid w:val="001B3024"/>
    <w:rsid w:val="001B5C46"/>
    <w:rsid w:val="001C3C85"/>
    <w:rsid w:val="001C465B"/>
    <w:rsid w:val="001C7BBC"/>
    <w:rsid w:val="001E230F"/>
    <w:rsid w:val="001E52A3"/>
    <w:rsid w:val="001F0890"/>
    <w:rsid w:val="00212FE1"/>
    <w:rsid w:val="00236A7A"/>
    <w:rsid w:val="00247BFF"/>
    <w:rsid w:val="0025310D"/>
    <w:rsid w:val="002544F1"/>
    <w:rsid w:val="002617AD"/>
    <w:rsid w:val="00265C44"/>
    <w:rsid w:val="002779BA"/>
    <w:rsid w:val="00277C90"/>
    <w:rsid w:val="00283E3E"/>
    <w:rsid w:val="00287A17"/>
    <w:rsid w:val="002A7D12"/>
    <w:rsid w:val="002B0D88"/>
    <w:rsid w:val="002B219A"/>
    <w:rsid w:val="002B26D4"/>
    <w:rsid w:val="002B55D9"/>
    <w:rsid w:val="002C54DB"/>
    <w:rsid w:val="002C7098"/>
    <w:rsid w:val="002D52A1"/>
    <w:rsid w:val="002E7521"/>
    <w:rsid w:val="002F1F71"/>
    <w:rsid w:val="002F3829"/>
    <w:rsid w:val="003036C1"/>
    <w:rsid w:val="00305187"/>
    <w:rsid w:val="0030618C"/>
    <w:rsid w:val="003138D4"/>
    <w:rsid w:val="003176C4"/>
    <w:rsid w:val="00322C71"/>
    <w:rsid w:val="00330F1B"/>
    <w:rsid w:val="00332ED8"/>
    <w:rsid w:val="00336C61"/>
    <w:rsid w:val="00342D7B"/>
    <w:rsid w:val="0034684D"/>
    <w:rsid w:val="00347082"/>
    <w:rsid w:val="00367135"/>
    <w:rsid w:val="00377E8D"/>
    <w:rsid w:val="00395684"/>
    <w:rsid w:val="0039609C"/>
    <w:rsid w:val="003A1109"/>
    <w:rsid w:val="003A49C2"/>
    <w:rsid w:val="003B5E26"/>
    <w:rsid w:val="003D0847"/>
    <w:rsid w:val="003E2BC9"/>
    <w:rsid w:val="00414B4F"/>
    <w:rsid w:val="00415E1B"/>
    <w:rsid w:val="00432023"/>
    <w:rsid w:val="00440FFA"/>
    <w:rsid w:val="00450B27"/>
    <w:rsid w:val="00453116"/>
    <w:rsid w:val="00455510"/>
    <w:rsid w:val="00456A5D"/>
    <w:rsid w:val="00461CF7"/>
    <w:rsid w:val="00472752"/>
    <w:rsid w:val="0047306D"/>
    <w:rsid w:val="00482D4C"/>
    <w:rsid w:val="004C1095"/>
    <w:rsid w:val="004C2DAD"/>
    <w:rsid w:val="004E2BE1"/>
    <w:rsid w:val="004E35F1"/>
    <w:rsid w:val="004E3F8E"/>
    <w:rsid w:val="004E71B9"/>
    <w:rsid w:val="004F664D"/>
    <w:rsid w:val="00511F52"/>
    <w:rsid w:val="00513853"/>
    <w:rsid w:val="00530DD9"/>
    <w:rsid w:val="005320E4"/>
    <w:rsid w:val="00536D89"/>
    <w:rsid w:val="00556CD0"/>
    <w:rsid w:val="00557116"/>
    <w:rsid w:val="0055763A"/>
    <w:rsid w:val="00565757"/>
    <w:rsid w:val="005A09D8"/>
    <w:rsid w:val="005A1F5E"/>
    <w:rsid w:val="005A3F8F"/>
    <w:rsid w:val="005B6859"/>
    <w:rsid w:val="005D541A"/>
    <w:rsid w:val="005D783F"/>
    <w:rsid w:val="005E2B7E"/>
    <w:rsid w:val="005F1694"/>
    <w:rsid w:val="005F18A3"/>
    <w:rsid w:val="006346FE"/>
    <w:rsid w:val="006402D4"/>
    <w:rsid w:val="00645B93"/>
    <w:rsid w:val="00654735"/>
    <w:rsid w:val="006556DE"/>
    <w:rsid w:val="006565A0"/>
    <w:rsid w:val="006617AB"/>
    <w:rsid w:val="00664850"/>
    <w:rsid w:val="006801B1"/>
    <w:rsid w:val="006920F3"/>
    <w:rsid w:val="0069665E"/>
    <w:rsid w:val="006A13D1"/>
    <w:rsid w:val="006A6324"/>
    <w:rsid w:val="006C08AE"/>
    <w:rsid w:val="006C0E87"/>
    <w:rsid w:val="0071294C"/>
    <w:rsid w:val="00717C0C"/>
    <w:rsid w:val="00724E3B"/>
    <w:rsid w:val="00742AC5"/>
    <w:rsid w:val="00745D4B"/>
    <w:rsid w:val="00746865"/>
    <w:rsid w:val="007533EA"/>
    <w:rsid w:val="007548F3"/>
    <w:rsid w:val="007574EC"/>
    <w:rsid w:val="0077071A"/>
    <w:rsid w:val="00777388"/>
    <w:rsid w:val="007B0831"/>
    <w:rsid w:val="007B3E0E"/>
    <w:rsid w:val="007D4222"/>
    <w:rsid w:val="007D75CA"/>
    <w:rsid w:val="007F1ABE"/>
    <w:rsid w:val="008034A5"/>
    <w:rsid w:val="00804C75"/>
    <w:rsid w:val="00806B1B"/>
    <w:rsid w:val="00817FAB"/>
    <w:rsid w:val="00827E8B"/>
    <w:rsid w:val="00832FA5"/>
    <w:rsid w:val="008373A7"/>
    <w:rsid w:val="00851B3E"/>
    <w:rsid w:val="00854994"/>
    <w:rsid w:val="00874F19"/>
    <w:rsid w:val="0088113B"/>
    <w:rsid w:val="0088761C"/>
    <w:rsid w:val="008A0177"/>
    <w:rsid w:val="008D2A6A"/>
    <w:rsid w:val="008D58EC"/>
    <w:rsid w:val="008E3547"/>
    <w:rsid w:val="008E4ECD"/>
    <w:rsid w:val="008E74F7"/>
    <w:rsid w:val="008F7754"/>
    <w:rsid w:val="0090750B"/>
    <w:rsid w:val="009212DD"/>
    <w:rsid w:val="009273C6"/>
    <w:rsid w:val="009301B8"/>
    <w:rsid w:val="00931D78"/>
    <w:rsid w:val="00941F06"/>
    <w:rsid w:val="00945249"/>
    <w:rsid w:val="00951A8E"/>
    <w:rsid w:val="00954870"/>
    <w:rsid w:val="00957CD5"/>
    <w:rsid w:val="00960973"/>
    <w:rsid w:val="009625B1"/>
    <w:rsid w:val="00985F44"/>
    <w:rsid w:val="009A0E7C"/>
    <w:rsid w:val="009A3CBD"/>
    <w:rsid w:val="009B2183"/>
    <w:rsid w:val="009B4EE3"/>
    <w:rsid w:val="009B736A"/>
    <w:rsid w:val="009C2062"/>
    <w:rsid w:val="009C7B9A"/>
    <w:rsid w:val="009D0BC2"/>
    <w:rsid w:val="009E5FF7"/>
    <w:rsid w:val="009F356C"/>
    <w:rsid w:val="00A02746"/>
    <w:rsid w:val="00A20DA8"/>
    <w:rsid w:val="00A218EC"/>
    <w:rsid w:val="00A310D7"/>
    <w:rsid w:val="00A3138F"/>
    <w:rsid w:val="00A32663"/>
    <w:rsid w:val="00A3745C"/>
    <w:rsid w:val="00A43EF6"/>
    <w:rsid w:val="00A52248"/>
    <w:rsid w:val="00A60320"/>
    <w:rsid w:val="00A72DD4"/>
    <w:rsid w:val="00A77CF6"/>
    <w:rsid w:val="00A91283"/>
    <w:rsid w:val="00AA132F"/>
    <w:rsid w:val="00AC053F"/>
    <w:rsid w:val="00AC0838"/>
    <w:rsid w:val="00AC63FC"/>
    <w:rsid w:val="00AE11E8"/>
    <w:rsid w:val="00B13941"/>
    <w:rsid w:val="00B340A8"/>
    <w:rsid w:val="00B368A7"/>
    <w:rsid w:val="00B40E12"/>
    <w:rsid w:val="00B435B8"/>
    <w:rsid w:val="00B4499C"/>
    <w:rsid w:val="00B624CB"/>
    <w:rsid w:val="00B653B7"/>
    <w:rsid w:val="00B66A14"/>
    <w:rsid w:val="00B7250F"/>
    <w:rsid w:val="00B94156"/>
    <w:rsid w:val="00B971A9"/>
    <w:rsid w:val="00BA5E3E"/>
    <w:rsid w:val="00BB02BB"/>
    <w:rsid w:val="00BB0CB7"/>
    <w:rsid w:val="00BC6DA7"/>
    <w:rsid w:val="00BE051D"/>
    <w:rsid w:val="00BF107D"/>
    <w:rsid w:val="00C602B2"/>
    <w:rsid w:val="00C70C90"/>
    <w:rsid w:val="00C7374B"/>
    <w:rsid w:val="00C8109F"/>
    <w:rsid w:val="00C836F3"/>
    <w:rsid w:val="00C97B11"/>
    <w:rsid w:val="00CA2DC3"/>
    <w:rsid w:val="00CB039A"/>
    <w:rsid w:val="00CC0C58"/>
    <w:rsid w:val="00CC29BF"/>
    <w:rsid w:val="00CD515D"/>
    <w:rsid w:val="00CD7F92"/>
    <w:rsid w:val="00CE10F2"/>
    <w:rsid w:val="00CE7CE6"/>
    <w:rsid w:val="00CF22F6"/>
    <w:rsid w:val="00CF6830"/>
    <w:rsid w:val="00D00EF4"/>
    <w:rsid w:val="00D10BFA"/>
    <w:rsid w:val="00D10F00"/>
    <w:rsid w:val="00D150D8"/>
    <w:rsid w:val="00D300CE"/>
    <w:rsid w:val="00D45AF7"/>
    <w:rsid w:val="00D466AF"/>
    <w:rsid w:val="00D81B5C"/>
    <w:rsid w:val="00DA117F"/>
    <w:rsid w:val="00DA17FB"/>
    <w:rsid w:val="00DB31DF"/>
    <w:rsid w:val="00DB7EBA"/>
    <w:rsid w:val="00DC058D"/>
    <w:rsid w:val="00DC1E10"/>
    <w:rsid w:val="00DC28A1"/>
    <w:rsid w:val="00DC7C84"/>
    <w:rsid w:val="00DC7D3A"/>
    <w:rsid w:val="00DD2CF9"/>
    <w:rsid w:val="00DD5DEE"/>
    <w:rsid w:val="00DE2882"/>
    <w:rsid w:val="00DE322D"/>
    <w:rsid w:val="00DE46DB"/>
    <w:rsid w:val="00DE66F3"/>
    <w:rsid w:val="00E24673"/>
    <w:rsid w:val="00E24898"/>
    <w:rsid w:val="00E355EE"/>
    <w:rsid w:val="00E466D1"/>
    <w:rsid w:val="00E8076C"/>
    <w:rsid w:val="00E913A6"/>
    <w:rsid w:val="00EA20E5"/>
    <w:rsid w:val="00EA2756"/>
    <w:rsid w:val="00EA4B94"/>
    <w:rsid w:val="00EA60D4"/>
    <w:rsid w:val="00EB5319"/>
    <w:rsid w:val="00EE1E2F"/>
    <w:rsid w:val="00EE39ED"/>
    <w:rsid w:val="00EE4460"/>
    <w:rsid w:val="00EF4E2B"/>
    <w:rsid w:val="00F0293A"/>
    <w:rsid w:val="00F04E9E"/>
    <w:rsid w:val="00F10FAD"/>
    <w:rsid w:val="00F146E3"/>
    <w:rsid w:val="00F17978"/>
    <w:rsid w:val="00F22F5E"/>
    <w:rsid w:val="00F35094"/>
    <w:rsid w:val="00F427C5"/>
    <w:rsid w:val="00F46213"/>
    <w:rsid w:val="00F462ED"/>
    <w:rsid w:val="00F5263A"/>
    <w:rsid w:val="00F56A75"/>
    <w:rsid w:val="00F60B45"/>
    <w:rsid w:val="00F64FB6"/>
    <w:rsid w:val="00F90F6D"/>
    <w:rsid w:val="00F95E8D"/>
    <w:rsid w:val="00FA1A9D"/>
    <w:rsid w:val="00FA7A79"/>
    <w:rsid w:val="00FA7D51"/>
    <w:rsid w:val="00FD1497"/>
    <w:rsid w:val="00FD752A"/>
    <w:rsid w:val="00FE059A"/>
    <w:rsid w:val="00FE5607"/>
    <w:rsid w:val="00FF1932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D96B3CDE-9803-384F-861E-59D46DC3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cvetesi@ic.ac.uk" TargetMode="External"/><Relationship Id="rId13" Type="http://schemas.openxmlformats.org/officeDocument/2006/relationships/hyperlink" Target="https://www.jove.com/wp-content/uploads/2018/10/Author_Pages_Intro_With_Thumb_101018_1080p.mp4?_=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240573" TargetMode="External"/><Relationship Id="rId12" Type="http://schemas.openxmlformats.org/officeDocument/2006/relationships/hyperlink" Target="https://www.apple.com/support/mac-apps/quicktime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bsproject.com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elena.pahita16@lms.mrc.ac.u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b.lenhard@imperial.ac.uk" TargetMode="External"/><Relationship Id="rId14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1912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12792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Anastasia Gomez</cp:lastModifiedBy>
  <cp:revision>4</cp:revision>
  <cp:lastPrinted>2019-04-12T12:39:00Z</cp:lastPrinted>
  <dcterms:created xsi:type="dcterms:W3CDTF">2019-04-15T18:13:00Z</dcterms:created>
  <dcterms:modified xsi:type="dcterms:W3CDTF">2019-05-09T20:48:00Z</dcterms:modified>
</cp:coreProperties>
</file>