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90CF84" w14:textId="0D3FDD59" w:rsidR="003D7A09" w:rsidRPr="00347A9B" w:rsidRDefault="003D7A09" w:rsidP="003D7A09">
      <w:pPr>
        <w:pStyle w:val="af2"/>
        <w:jc w:val="right"/>
        <w:rPr>
          <w:rFonts w:eastAsia="MS PGothic" w:cs="Arial"/>
          <w:kern w:val="0"/>
        </w:rPr>
      </w:pPr>
      <w:r>
        <w:t>April 26</w:t>
      </w:r>
      <w:r w:rsidRPr="00347A9B">
        <w:t>, 2019</w:t>
      </w:r>
    </w:p>
    <w:p w14:paraId="3575A7FC" w14:textId="77777777" w:rsidR="003D7A09" w:rsidRPr="00347A9B" w:rsidRDefault="003D7A09" w:rsidP="003D7A09">
      <w:pPr>
        <w:widowControl/>
        <w:shd w:val="clear" w:color="auto" w:fill="FFFFFF"/>
        <w:jc w:val="left"/>
        <w:rPr>
          <w:rFonts w:ascii="Calibri" w:eastAsia="MS PGothic" w:hAnsi="Calibri" w:cs="Arial"/>
          <w:kern w:val="0"/>
        </w:rPr>
      </w:pPr>
    </w:p>
    <w:p w14:paraId="7DBA4EC0" w14:textId="77777777" w:rsidR="003D7A09" w:rsidRPr="00347A9B" w:rsidRDefault="003D7A09" w:rsidP="003D7A09">
      <w:pPr>
        <w:rPr>
          <w:rFonts w:ascii="Calibri" w:eastAsia="Times New Roman" w:hAnsi="Calibri"/>
        </w:rPr>
      </w:pPr>
      <w:r w:rsidRPr="00347A9B">
        <w:rPr>
          <w:rFonts w:ascii="Calibri" w:eastAsia="Times New Roman" w:hAnsi="Calibri"/>
          <w:color w:val="000000"/>
          <w:shd w:val="clear" w:color="auto" w:fill="FFFFFF"/>
        </w:rPr>
        <w:t xml:space="preserve">Dr. </w:t>
      </w:r>
      <w:proofErr w:type="spellStart"/>
      <w:r w:rsidRPr="00347A9B">
        <w:rPr>
          <w:rFonts w:ascii="Calibri" w:eastAsia="Times New Roman" w:hAnsi="Calibri"/>
          <w:color w:val="222222"/>
          <w:shd w:val="clear" w:color="auto" w:fill="FFFFFF"/>
        </w:rPr>
        <w:t>Vineeta</w:t>
      </w:r>
      <w:proofErr w:type="spellEnd"/>
      <w:r w:rsidRPr="00347A9B">
        <w:rPr>
          <w:rFonts w:ascii="Calibri" w:eastAsia="Times New Roman" w:hAnsi="Calibri"/>
          <w:color w:val="222222"/>
          <w:shd w:val="clear" w:color="auto" w:fill="FFFFFF"/>
        </w:rPr>
        <w:t xml:space="preserve"> Bajaj</w:t>
      </w:r>
    </w:p>
    <w:p w14:paraId="6F6C24A4" w14:textId="77777777" w:rsidR="003D7A09" w:rsidRPr="00347A9B" w:rsidRDefault="003D7A09" w:rsidP="003D7A09">
      <w:pPr>
        <w:rPr>
          <w:rFonts w:ascii="Calibri" w:eastAsia="Times New Roman" w:hAnsi="Calibri"/>
        </w:rPr>
      </w:pPr>
      <w:r w:rsidRPr="00347A9B">
        <w:rPr>
          <w:rFonts w:ascii="Calibri" w:eastAsia="Times New Roman" w:hAnsi="Calibri"/>
          <w:color w:val="222222"/>
          <w:shd w:val="clear" w:color="auto" w:fill="FFFFFF"/>
        </w:rPr>
        <w:t>Review Editor</w:t>
      </w:r>
    </w:p>
    <w:p w14:paraId="22C6A263" w14:textId="77777777" w:rsidR="003D7A09" w:rsidRPr="00347A9B" w:rsidRDefault="003D7A09" w:rsidP="003D7A09">
      <w:pPr>
        <w:widowControl/>
        <w:shd w:val="clear" w:color="auto" w:fill="FFFFFF"/>
        <w:jc w:val="left"/>
        <w:rPr>
          <w:rFonts w:ascii="Calibri" w:eastAsia="MS PGothic" w:hAnsi="Calibri" w:cs="Arial"/>
          <w:kern w:val="0"/>
        </w:rPr>
      </w:pPr>
      <w:r w:rsidRPr="00347A9B">
        <w:rPr>
          <w:rFonts w:ascii="Calibri" w:hAnsi="Calibri"/>
          <w:i/>
        </w:rPr>
        <w:t>Journal of Visualized Experiments</w:t>
      </w:r>
    </w:p>
    <w:p w14:paraId="39507EB7" w14:textId="77777777" w:rsidR="003D7A09" w:rsidRPr="00347A9B" w:rsidRDefault="003D7A09" w:rsidP="003D7A09">
      <w:pPr>
        <w:widowControl/>
        <w:shd w:val="clear" w:color="auto" w:fill="FFFFFF"/>
        <w:jc w:val="left"/>
        <w:rPr>
          <w:rFonts w:ascii="Calibri" w:eastAsia="MS PGothic" w:hAnsi="Calibri" w:cs="Arial"/>
          <w:kern w:val="0"/>
        </w:rPr>
      </w:pPr>
    </w:p>
    <w:p w14:paraId="601A08A5" w14:textId="77777777" w:rsidR="003D7A09" w:rsidRPr="00347A9B" w:rsidRDefault="003D7A09" w:rsidP="003D7A09">
      <w:pPr>
        <w:widowControl/>
        <w:shd w:val="clear" w:color="auto" w:fill="FFFFFF"/>
        <w:jc w:val="left"/>
        <w:rPr>
          <w:rFonts w:ascii="Calibri" w:eastAsia="MS PGothic" w:hAnsi="Calibri" w:cs="Arial"/>
          <w:kern w:val="0"/>
        </w:rPr>
      </w:pPr>
      <w:r w:rsidRPr="00347A9B">
        <w:rPr>
          <w:rFonts w:ascii="Calibri" w:hAnsi="Calibri"/>
        </w:rPr>
        <w:t xml:space="preserve">Dear Dr. </w:t>
      </w:r>
      <w:r w:rsidRPr="00347A9B">
        <w:rPr>
          <w:rFonts w:ascii="Calibri" w:eastAsia="Times New Roman" w:hAnsi="Calibri"/>
          <w:color w:val="222222"/>
          <w:shd w:val="clear" w:color="auto" w:fill="FFFFFF"/>
        </w:rPr>
        <w:t>Bajaj</w:t>
      </w:r>
      <w:r w:rsidRPr="00347A9B">
        <w:rPr>
          <w:rFonts w:ascii="Calibri" w:hAnsi="Calibri"/>
        </w:rPr>
        <w:t>:</w:t>
      </w:r>
    </w:p>
    <w:p w14:paraId="61CA9DCC" w14:textId="77777777" w:rsidR="003D7A09" w:rsidRPr="00347A9B" w:rsidRDefault="003D7A09" w:rsidP="003D7A09">
      <w:pPr>
        <w:widowControl/>
        <w:shd w:val="clear" w:color="auto" w:fill="FFFFFF"/>
        <w:jc w:val="left"/>
        <w:rPr>
          <w:rFonts w:ascii="Calibri" w:eastAsia="MS PGothic" w:hAnsi="Calibri" w:cs="Arial"/>
          <w:kern w:val="0"/>
        </w:rPr>
      </w:pPr>
    </w:p>
    <w:p w14:paraId="35147E9D" w14:textId="77777777" w:rsidR="003D7A09" w:rsidRPr="00347A9B" w:rsidRDefault="003D7A09" w:rsidP="003D7A09">
      <w:pPr>
        <w:widowControl/>
        <w:shd w:val="clear" w:color="auto" w:fill="FFFFFF"/>
        <w:jc w:val="left"/>
        <w:rPr>
          <w:rFonts w:ascii="Calibri" w:eastAsia="MS PGothic" w:hAnsi="Calibri" w:cs="Arial"/>
          <w:kern w:val="0"/>
        </w:rPr>
      </w:pPr>
      <w:r w:rsidRPr="00347A9B">
        <w:rPr>
          <w:rFonts w:ascii="Calibri" w:eastAsia="MS PGothic" w:hAnsi="Calibri" w:cs="Arial"/>
          <w:kern w:val="0"/>
        </w:rPr>
        <w:t>We wish to re-submit the manuscript titled “</w:t>
      </w:r>
      <w:r w:rsidRPr="00347A9B">
        <w:rPr>
          <w:rFonts w:ascii="Calibri" w:hAnsi="Calibri"/>
        </w:rPr>
        <w:t xml:space="preserve">Purification of a gene product that is difficult to </w:t>
      </w:r>
      <w:proofErr w:type="spellStart"/>
      <w:r w:rsidRPr="00347A9B">
        <w:rPr>
          <w:rFonts w:ascii="Calibri" w:hAnsi="Calibri"/>
        </w:rPr>
        <w:t>heterologously</w:t>
      </w:r>
      <w:proofErr w:type="spellEnd"/>
      <w:r w:rsidRPr="00347A9B">
        <w:rPr>
          <w:rFonts w:ascii="Calibri" w:hAnsi="Calibri"/>
        </w:rPr>
        <w:t xml:space="preserve"> express in </w:t>
      </w:r>
      <w:r w:rsidRPr="00347A9B">
        <w:rPr>
          <w:rFonts w:ascii="Calibri" w:hAnsi="Calibri"/>
          <w:i/>
        </w:rPr>
        <w:t xml:space="preserve">Streptococcus </w:t>
      </w:r>
      <w:proofErr w:type="spellStart"/>
      <w:r w:rsidRPr="00347A9B">
        <w:rPr>
          <w:rFonts w:ascii="Calibri" w:hAnsi="Calibri"/>
          <w:i/>
        </w:rPr>
        <w:t>mutans</w:t>
      </w:r>
      <w:proofErr w:type="spellEnd"/>
      <w:r w:rsidRPr="00347A9B">
        <w:rPr>
          <w:rFonts w:ascii="Calibri" w:hAnsi="Calibri"/>
          <w:i/>
        </w:rPr>
        <w:t>”</w:t>
      </w:r>
      <w:r w:rsidRPr="00347A9B">
        <w:rPr>
          <w:rFonts w:ascii="Calibri" w:hAnsi="Calibri"/>
        </w:rPr>
        <w:t xml:space="preserve"> for publication in </w:t>
      </w:r>
      <w:proofErr w:type="spellStart"/>
      <w:r w:rsidRPr="00347A9B">
        <w:rPr>
          <w:rFonts w:ascii="Calibri" w:hAnsi="Calibri"/>
          <w:i/>
        </w:rPr>
        <w:t>JoVE</w:t>
      </w:r>
      <w:proofErr w:type="spellEnd"/>
      <w:r w:rsidRPr="00347A9B">
        <w:rPr>
          <w:rFonts w:ascii="Calibri" w:hAnsi="Calibri"/>
        </w:rPr>
        <w:t>. The manuscript ID is JoVE59804</w:t>
      </w:r>
    </w:p>
    <w:p w14:paraId="6E4A2F43" w14:textId="77777777" w:rsidR="003D7A09" w:rsidRPr="0087753F" w:rsidRDefault="003D7A09" w:rsidP="003D7A09">
      <w:pPr>
        <w:widowControl/>
        <w:shd w:val="clear" w:color="auto" w:fill="FFFFFF"/>
        <w:jc w:val="left"/>
        <w:rPr>
          <w:rFonts w:ascii="Calibri" w:eastAsia="MS PGothic" w:hAnsi="Calibri" w:cs="Arial"/>
          <w:kern w:val="0"/>
        </w:rPr>
      </w:pPr>
    </w:p>
    <w:p w14:paraId="528BCA0C" w14:textId="21E4747B" w:rsidR="003D7A09" w:rsidRPr="003D7A09" w:rsidRDefault="003D7A09" w:rsidP="003D7A09">
      <w:pPr>
        <w:rPr>
          <w:rFonts w:ascii="Calibri" w:hAnsi="Calibri"/>
          <w:bCs/>
          <w:i/>
        </w:rPr>
      </w:pPr>
      <w:r w:rsidRPr="0087753F">
        <w:rPr>
          <w:rFonts w:ascii="Calibri" w:eastAsia="MS PGothic" w:hAnsi="Calibri" w:cs="Arial"/>
          <w:kern w:val="0"/>
        </w:rPr>
        <w:t xml:space="preserve">As indicated in the responses that follow, we have taken all </w:t>
      </w:r>
      <w:r>
        <w:rPr>
          <w:rFonts w:ascii="Calibri" w:eastAsia="MS PGothic" w:hAnsi="Calibri" w:cs="Arial"/>
          <w:kern w:val="0"/>
        </w:rPr>
        <w:t>editorial</w:t>
      </w:r>
      <w:r w:rsidRPr="0087753F">
        <w:rPr>
          <w:rFonts w:ascii="Calibri" w:eastAsia="MS PGothic" w:hAnsi="Calibri" w:cs="Arial"/>
          <w:kern w:val="0"/>
        </w:rPr>
        <w:t xml:space="preserve"> comments into account in the revised version of our paper.</w:t>
      </w:r>
      <w:r w:rsidRPr="003D7A09">
        <w:rPr>
          <w:rFonts w:ascii="Calibri" w:eastAsia="MS PGothic" w:hAnsi="Calibri" w:cs="Arial"/>
          <w:kern w:val="0"/>
        </w:rPr>
        <w:t xml:space="preserve"> </w:t>
      </w:r>
      <w:r w:rsidRPr="003D7A09">
        <w:rPr>
          <w:rStyle w:val="articletext1"/>
          <w:rFonts w:ascii="Calibri" w:hAnsi="Calibri"/>
          <w:sz w:val="24"/>
          <w:szCs w:val="24"/>
        </w:rPr>
        <w:t xml:space="preserve">We hope that the revised version of our manuscript is now suitable for publication in the </w:t>
      </w:r>
      <w:proofErr w:type="spellStart"/>
      <w:r w:rsidRPr="003D7A09">
        <w:rPr>
          <w:rFonts w:ascii="Calibri" w:hAnsi="Calibri"/>
          <w:i/>
        </w:rPr>
        <w:t>Jo</w:t>
      </w:r>
      <w:r>
        <w:rPr>
          <w:rFonts w:ascii="Calibri" w:hAnsi="Calibri"/>
          <w:i/>
        </w:rPr>
        <w:t>VE</w:t>
      </w:r>
      <w:proofErr w:type="spellEnd"/>
      <w:r w:rsidRPr="003D7A09">
        <w:rPr>
          <w:rFonts w:ascii="Calibri" w:hAnsi="Calibri"/>
        </w:rPr>
        <w:t>, and we look forward to hearing from you at your earliest convenience.</w:t>
      </w:r>
    </w:p>
    <w:p w14:paraId="4CAEC6A7" w14:textId="77777777" w:rsidR="003D7A09" w:rsidRPr="0087753F" w:rsidRDefault="003D7A09" w:rsidP="003D7A09">
      <w:pPr>
        <w:widowControl/>
        <w:shd w:val="clear" w:color="auto" w:fill="FFFFFF"/>
        <w:jc w:val="left"/>
        <w:rPr>
          <w:rFonts w:ascii="Calibri" w:eastAsia="MS PGothic" w:hAnsi="Calibri" w:cs="Arial"/>
          <w:kern w:val="0"/>
        </w:rPr>
      </w:pPr>
    </w:p>
    <w:p w14:paraId="6807D46D" w14:textId="77777777" w:rsidR="003D7A09" w:rsidRPr="00347A9B" w:rsidRDefault="003D7A09" w:rsidP="003D7A09">
      <w:pPr>
        <w:rPr>
          <w:rFonts w:ascii="Calibri" w:eastAsia="MS PGothic" w:hAnsi="Calibri" w:cs="Arial"/>
          <w:kern w:val="0"/>
        </w:rPr>
      </w:pPr>
      <w:r w:rsidRPr="00347A9B">
        <w:rPr>
          <w:rFonts w:ascii="Calibri" w:eastAsia="MS PGothic" w:hAnsi="Calibri" w:cs="Arial"/>
          <w:kern w:val="0"/>
        </w:rPr>
        <w:t>Sincerely,</w:t>
      </w:r>
    </w:p>
    <w:p w14:paraId="0F6D38AF" w14:textId="77777777" w:rsidR="003D7A09" w:rsidRPr="00347A9B" w:rsidRDefault="003D7A09" w:rsidP="003D7A09">
      <w:pPr>
        <w:rPr>
          <w:rFonts w:ascii="Calibri" w:hAnsi="Calibri"/>
          <w:vertAlign w:val="superscript"/>
        </w:rPr>
      </w:pPr>
      <w:proofErr w:type="spellStart"/>
      <w:r w:rsidRPr="00347A9B">
        <w:rPr>
          <w:rFonts w:ascii="Calibri" w:hAnsi="Calibri"/>
        </w:rPr>
        <w:t>Takatoshi</w:t>
      </w:r>
      <w:proofErr w:type="spellEnd"/>
      <w:r w:rsidRPr="00347A9B">
        <w:rPr>
          <w:rFonts w:ascii="Calibri" w:hAnsi="Calibri"/>
        </w:rPr>
        <w:t xml:space="preserve"> Murata </w:t>
      </w:r>
      <w:r w:rsidRPr="00347A9B">
        <w:rPr>
          <w:rFonts w:ascii="Calibri" w:eastAsia="SimSun" w:hAnsi="Calibri"/>
          <w:lang w:eastAsia="zh-CN"/>
        </w:rPr>
        <w:t>D.D.S., Ph.D.</w:t>
      </w:r>
    </w:p>
    <w:p w14:paraId="6C24584E" w14:textId="77777777" w:rsidR="003D7A09" w:rsidRPr="00347A9B" w:rsidRDefault="003D7A09" w:rsidP="003D7A09">
      <w:pPr>
        <w:rPr>
          <w:rFonts w:ascii="Calibri" w:hAnsi="Calibri"/>
        </w:rPr>
      </w:pPr>
      <w:r w:rsidRPr="00347A9B">
        <w:rPr>
          <w:rFonts w:ascii="Calibri" w:hAnsi="Calibri"/>
        </w:rPr>
        <w:t>Department of Translational Research</w:t>
      </w:r>
    </w:p>
    <w:p w14:paraId="495C9428" w14:textId="77777777" w:rsidR="003D7A09" w:rsidRPr="00347A9B" w:rsidRDefault="003D7A09" w:rsidP="003D7A09">
      <w:pPr>
        <w:rPr>
          <w:rFonts w:ascii="Calibri" w:hAnsi="Calibri"/>
        </w:rPr>
      </w:pPr>
      <w:r w:rsidRPr="00347A9B">
        <w:rPr>
          <w:rFonts w:ascii="Calibri" w:hAnsi="Calibri"/>
        </w:rPr>
        <w:t>Tsurumi University School of Dental Medicine</w:t>
      </w:r>
    </w:p>
    <w:p w14:paraId="7FACAB0D" w14:textId="77777777" w:rsidR="003D7A09" w:rsidRPr="00347A9B" w:rsidRDefault="003D7A09" w:rsidP="003D7A09">
      <w:pPr>
        <w:rPr>
          <w:rFonts w:ascii="Calibri" w:hAnsi="Calibri"/>
        </w:rPr>
      </w:pPr>
      <w:proofErr w:type="gramStart"/>
      <w:r w:rsidRPr="00347A9B">
        <w:rPr>
          <w:rFonts w:ascii="Calibri" w:hAnsi="Calibri"/>
        </w:rPr>
        <w:t xml:space="preserve">2-1-3 Tsurumi Yokohama </w:t>
      </w:r>
      <w:r w:rsidRPr="00347A9B">
        <w:rPr>
          <w:rFonts w:ascii="Calibri" w:hAnsi="Calibri"/>
          <w:bCs/>
        </w:rPr>
        <w:t>230-8501</w:t>
      </w:r>
      <w:r w:rsidRPr="00347A9B">
        <w:rPr>
          <w:rFonts w:ascii="Calibri" w:hAnsi="Calibri"/>
        </w:rPr>
        <w:t>, Japan</w:t>
      </w:r>
      <w:proofErr w:type="gramEnd"/>
    </w:p>
    <w:p w14:paraId="1E2B20D7" w14:textId="77777777" w:rsidR="003D7A09" w:rsidRPr="00347A9B" w:rsidRDefault="003D7A09" w:rsidP="003D7A09">
      <w:pPr>
        <w:rPr>
          <w:rFonts w:ascii="Calibri" w:hAnsi="Calibri"/>
        </w:rPr>
      </w:pPr>
      <w:r w:rsidRPr="00347A9B">
        <w:rPr>
          <w:rFonts w:ascii="Calibri" w:hAnsi="Calibri"/>
        </w:rPr>
        <w:t xml:space="preserve">TEL: +81 45-580-8462 </w:t>
      </w:r>
    </w:p>
    <w:p w14:paraId="7797892E" w14:textId="77777777" w:rsidR="003D7A09" w:rsidRPr="00347A9B" w:rsidRDefault="003D7A09" w:rsidP="003D7A09">
      <w:pPr>
        <w:rPr>
          <w:rFonts w:ascii="Calibri" w:hAnsi="Calibri"/>
        </w:rPr>
      </w:pPr>
      <w:r w:rsidRPr="00347A9B">
        <w:rPr>
          <w:rFonts w:ascii="Calibri" w:hAnsi="Calibri"/>
        </w:rPr>
        <w:t>FAX: +81 45-573-2473</w:t>
      </w:r>
    </w:p>
    <w:p w14:paraId="0B76A8F1" w14:textId="77777777" w:rsidR="003D7A09" w:rsidRPr="00347A9B" w:rsidRDefault="003D7A09" w:rsidP="003D7A09">
      <w:pPr>
        <w:rPr>
          <w:rFonts w:ascii="Calibri" w:hAnsi="Calibri"/>
          <w:bCs/>
        </w:rPr>
      </w:pPr>
      <w:r w:rsidRPr="00347A9B">
        <w:rPr>
          <w:rFonts w:ascii="Calibri" w:hAnsi="Calibri"/>
          <w:bCs/>
        </w:rPr>
        <w:t>murata-ta@tsurumi-u.ac.jp</w:t>
      </w:r>
    </w:p>
    <w:p w14:paraId="2F695673" w14:textId="77777777" w:rsidR="003D7A09" w:rsidRDefault="003D7A09" w:rsidP="00CC4C9D">
      <w:pPr>
        <w:widowControl/>
        <w:jc w:val="left"/>
        <w:rPr>
          <w:rFonts w:ascii="Calibri" w:eastAsia="MS Mincho" w:hAnsi="Calibri" w:cs="Arial"/>
          <w:b/>
          <w:bCs/>
          <w:kern w:val="0"/>
          <w:shd w:val="clear" w:color="auto" w:fill="FFFFFF"/>
        </w:rPr>
      </w:pPr>
    </w:p>
    <w:p w14:paraId="623BE982" w14:textId="77777777" w:rsidR="003D7A09" w:rsidRDefault="003D7A09" w:rsidP="00CC4C9D">
      <w:pPr>
        <w:widowControl/>
        <w:jc w:val="left"/>
        <w:rPr>
          <w:rFonts w:ascii="Calibri" w:eastAsia="MS Mincho" w:hAnsi="Calibri" w:cs="Arial"/>
          <w:b/>
          <w:bCs/>
          <w:kern w:val="0"/>
          <w:shd w:val="clear" w:color="auto" w:fill="FFFFFF"/>
        </w:rPr>
      </w:pPr>
    </w:p>
    <w:p w14:paraId="77264E25" w14:textId="77777777" w:rsidR="003D7A09" w:rsidRDefault="003D7A09" w:rsidP="00CC4C9D">
      <w:pPr>
        <w:widowControl/>
        <w:jc w:val="left"/>
        <w:rPr>
          <w:rFonts w:ascii="Calibri" w:eastAsia="MS Mincho" w:hAnsi="Calibri" w:cs="Arial"/>
          <w:b/>
          <w:bCs/>
          <w:kern w:val="0"/>
          <w:shd w:val="clear" w:color="auto" w:fill="FFFFFF"/>
        </w:rPr>
      </w:pPr>
    </w:p>
    <w:p w14:paraId="3C9897EA" w14:textId="77777777" w:rsidR="003D7A09" w:rsidRDefault="003D7A09">
      <w:pPr>
        <w:widowControl/>
        <w:jc w:val="left"/>
        <w:rPr>
          <w:rFonts w:ascii="Calibri" w:eastAsia="MS Mincho" w:hAnsi="Calibri" w:cs="Arial"/>
          <w:b/>
          <w:bCs/>
          <w:kern w:val="0"/>
          <w:shd w:val="clear" w:color="auto" w:fill="FFFFFF"/>
        </w:rPr>
      </w:pPr>
      <w:r>
        <w:rPr>
          <w:rFonts w:ascii="Calibri" w:eastAsia="MS Mincho" w:hAnsi="Calibri" w:cs="Arial"/>
          <w:b/>
          <w:bCs/>
          <w:kern w:val="0"/>
          <w:shd w:val="clear" w:color="auto" w:fill="FFFFFF"/>
        </w:rPr>
        <w:br w:type="page"/>
      </w:r>
    </w:p>
    <w:p w14:paraId="75B7172C" w14:textId="580E6DD6" w:rsidR="00CC4C9D" w:rsidRPr="008D60BD" w:rsidRDefault="00A24385" w:rsidP="00CC4C9D">
      <w:pPr>
        <w:widowControl/>
        <w:jc w:val="left"/>
        <w:rPr>
          <w:rFonts w:ascii="Calibri" w:eastAsia="MS Mincho" w:hAnsi="Calibri" w:cs="Arial"/>
          <w:b/>
          <w:bCs/>
          <w:kern w:val="0"/>
          <w:shd w:val="clear" w:color="auto" w:fill="FFFFFF"/>
        </w:rPr>
      </w:pPr>
      <w:bookmarkStart w:id="0" w:name="_GoBack"/>
      <w:bookmarkEnd w:id="0"/>
      <w:r w:rsidRPr="008D60BD">
        <w:rPr>
          <w:rFonts w:ascii="Calibri" w:eastAsia="MS Mincho" w:hAnsi="Calibri" w:cs="Arial"/>
          <w:b/>
          <w:bCs/>
          <w:kern w:val="0"/>
          <w:shd w:val="clear" w:color="auto" w:fill="FFFFFF"/>
        </w:rPr>
        <w:lastRenderedPageBreak/>
        <w:t>Editorial comments</w:t>
      </w:r>
      <w:r w:rsidR="001B5D39" w:rsidRPr="008D60BD">
        <w:rPr>
          <w:rFonts w:ascii="Calibri" w:eastAsia="MS Mincho" w:hAnsi="Calibri" w:cs="Arial"/>
          <w:b/>
          <w:bCs/>
          <w:kern w:val="0"/>
          <w:shd w:val="clear" w:color="auto" w:fill="FFFFFF"/>
        </w:rPr>
        <w:t>:</w:t>
      </w:r>
    </w:p>
    <w:p w14:paraId="79F1F2B4" w14:textId="79549BFA" w:rsidR="002572F5" w:rsidRPr="008D60BD" w:rsidRDefault="000C1F54" w:rsidP="000C1F54">
      <w:pPr>
        <w:widowControl/>
        <w:ind w:leftChars="118" w:left="283"/>
        <w:jc w:val="left"/>
        <w:rPr>
          <w:rFonts w:ascii="Calibri" w:eastAsia="MS Mincho" w:hAnsi="Calibri" w:cs="Arial"/>
          <w:kern w:val="0"/>
          <w:shd w:val="clear" w:color="auto" w:fill="FFFFFF"/>
        </w:rPr>
      </w:pPr>
      <w:r w:rsidRPr="008D60BD">
        <w:rPr>
          <w:rFonts w:ascii="Calibri" w:eastAsia="MS Mincho" w:hAnsi="Calibri" w:cs="Arial"/>
          <w:kern w:val="0"/>
          <w:shd w:val="clear" w:color="auto" w:fill="FFFFFF"/>
        </w:rPr>
        <w:t xml:space="preserve">1. </w:t>
      </w:r>
      <w:r w:rsidR="007A5E78" w:rsidRPr="008D60BD">
        <w:rPr>
          <w:rFonts w:ascii="Calibri" w:eastAsia="MS Mincho" w:hAnsi="Calibri" w:cs="Arial"/>
          <w:kern w:val="0"/>
          <w:shd w:val="clear" w:color="auto" w:fill="FFFFFF"/>
        </w:rPr>
        <w:t>The editor has formatted the manuscript to match the journal's style. Please retain the same.</w:t>
      </w:r>
    </w:p>
    <w:p w14:paraId="76765463" w14:textId="73AB1738" w:rsidR="002572F5" w:rsidRPr="008D60BD" w:rsidRDefault="002572F5" w:rsidP="002572F5">
      <w:pPr>
        <w:widowControl/>
        <w:jc w:val="left"/>
        <w:rPr>
          <w:rFonts w:ascii="Calibri" w:eastAsia="Times New Roman" w:hAnsi="Calibri" w:cs="Arial"/>
          <w:kern w:val="0"/>
          <w:shd w:val="clear" w:color="auto" w:fill="FFFFFF"/>
        </w:rPr>
      </w:pPr>
      <w:r w:rsidRPr="008D60BD">
        <w:rPr>
          <w:rFonts w:ascii="Calibri" w:eastAsia="Times New Roman" w:hAnsi="Calibri" w:cs="Arial"/>
          <w:kern w:val="0"/>
          <w:shd w:val="clear" w:color="auto" w:fill="FFFFFF"/>
        </w:rPr>
        <w:t>Response</w:t>
      </w:r>
    </w:p>
    <w:p w14:paraId="2136317E" w14:textId="4E3EFD13" w:rsidR="002572F5" w:rsidRPr="008D60BD" w:rsidRDefault="002572F5" w:rsidP="005F2422">
      <w:pPr>
        <w:widowControl/>
        <w:ind w:leftChars="177" w:left="425"/>
        <w:jc w:val="left"/>
        <w:rPr>
          <w:rFonts w:ascii="Calibri" w:eastAsia="Times New Roman" w:hAnsi="Calibri" w:cs="Arial"/>
          <w:kern w:val="0"/>
          <w:shd w:val="clear" w:color="auto" w:fill="FFFFFF"/>
        </w:rPr>
      </w:pPr>
      <w:r w:rsidRPr="008D60BD">
        <w:rPr>
          <w:rFonts w:ascii="Calibri" w:eastAsia="Times New Roman" w:hAnsi="Calibri" w:cs="Arial"/>
          <w:kern w:val="0"/>
          <w:shd w:val="clear" w:color="auto" w:fill="FFFFFF"/>
        </w:rPr>
        <w:t xml:space="preserve">We have not </w:t>
      </w:r>
      <w:r w:rsidR="0046563D" w:rsidRPr="008D60BD">
        <w:rPr>
          <w:rFonts w:ascii="Calibri" w:eastAsia="Times New Roman" w:hAnsi="Calibri" w:cs="Arial"/>
          <w:kern w:val="0"/>
          <w:shd w:val="clear" w:color="auto" w:fill="FFFFFF"/>
        </w:rPr>
        <w:t xml:space="preserve">revised </w:t>
      </w:r>
      <w:r w:rsidRPr="008D60BD">
        <w:rPr>
          <w:rFonts w:ascii="Calibri" w:eastAsia="Times New Roman" w:hAnsi="Calibri" w:cs="Arial"/>
          <w:kern w:val="0"/>
          <w:shd w:val="clear" w:color="auto" w:fill="FFFFFF"/>
        </w:rPr>
        <w:t xml:space="preserve">the </w:t>
      </w:r>
      <w:r w:rsidR="0046563D" w:rsidRPr="008D60BD">
        <w:rPr>
          <w:rFonts w:ascii="Calibri" w:eastAsia="Times New Roman" w:hAnsi="Calibri" w:cs="Arial"/>
          <w:kern w:val="0"/>
          <w:shd w:val="clear" w:color="auto" w:fill="FFFFFF"/>
        </w:rPr>
        <w:t>formatting of the manuscript</w:t>
      </w:r>
      <w:r w:rsidRPr="008D60BD">
        <w:rPr>
          <w:rFonts w:ascii="Calibri" w:eastAsia="Times New Roman" w:hAnsi="Calibri" w:cs="Arial"/>
          <w:kern w:val="0"/>
          <w:shd w:val="clear" w:color="auto" w:fill="FFFFFF"/>
        </w:rPr>
        <w:t>.</w:t>
      </w:r>
    </w:p>
    <w:p w14:paraId="56F99856" w14:textId="77777777" w:rsidR="002572F5" w:rsidRPr="008D60BD" w:rsidRDefault="002572F5" w:rsidP="002572F5">
      <w:pPr>
        <w:widowControl/>
        <w:jc w:val="left"/>
        <w:rPr>
          <w:rFonts w:ascii="Calibri" w:eastAsia="Times New Roman" w:hAnsi="Calibri" w:cs="Arial"/>
          <w:kern w:val="0"/>
          <w:shd w:val="clear" w:color="auto" w:fill="FFFFFF"/>
        </w:rPr>
      </w:pPr>
    </w:p>
    <w:p w14:paraId="3DF0AF8B" w14:textId="5C0B3E41" w:rsidR="000C1F54" w:rsidRPr="008D60BD" w:rsidRDefault="002572F5" w:rsidP="000C1F54">
      <w:pPr>
        <w:widowControl/>
        <w:jc w:val="left"/>
        <w:rPr>
          <w:rFonts w:ascii="Calibri" w:eastAsia="MS Mincho" w:hAnsi="Calibri" w:cs="Arial"/>
          <w:kern w:val="0"/>
          <w:shd w:val="clear" w:color="auto" w:fill="FFFFFF"/>
        </w:rPr>
      </w:pPr>
      <w:r w:rsidRPr="008D60BD">
        <w:rPr>
          <w:rFonts w:ascii="Calibri" w:eastAsia="MS Mincho" w:hAnsi="Calibri" w:cs="Arial"/>
          <w:b/>
          <w:bCs/>
          <w:kern w:val="0"/>
          <w:shd w:val="clear" w:color="auto" w:fill="FFFFFF"/>
        </w:rPr>
        <w:t>Editorial comments:</w:t>
      </w:r>
    </w:p>
    <w:p w14:paraId="400DB160" w14:textId="558B4CB9" w:rsidR="002572F5" w:rsidRPr="008D60BD" w:rsidRDefault="007A5E78" w:rsidP="000C1F54">
      <w:pPr>
        <w:widowControl/>
        <w:ind w:leftChars="118" w:left="283"/>
        <w:jc w:val="left"/>
        <w:rPr>
          <w:rFonts w:ascii="Calibri" w:eastAsia="MS Mincho" w:hAnsi="Calibri" w:cs="Arial"/>
          <w:kern w:val="0"/>
          <w:shd w:val="clear" w:color="auto" w:fill="FFFFFF"/>
        </w:rPr>
      </w:pPr>
      <w:r w:rsidRPr="008D60BD">
        <w:rPr>
          <w:rFonts w:ascii="Calibri" w:eastAsia="MS Mincho" w:hAnsi="Calibri" w:cs="Arial"/>
          <w:kern w:val="0"/>
          <w:shd w:val="clear" w:color="auto" w:fill="FFFFFF"/>
        </w:rPr>
        <w:t>2. Please address all specific comments marked in the manuscript.</w:t>
      </w:r>
    </w:p>
    <w:p w14:paraId="5AB89B25" w14:textId="7724C7C2" w:rsidR="007536AE" w:rsidRPr="008D60BD" w:rsidRDefault="007536AE" w:rsidP="007536AE">
      <w:pPr>
        <w:widowControl/>
        <w:ind w:leftChars="236" w:left="566"/>
        <w:jc w:val="left"/>
        <w:rPr>
          <w:rFonts w:ascii="Calibri" w:hAnsi="Calibri"/>
        </w:rPr>
      </w:pPr>
      <w:r w:rsidRPr="008D60BD">
        <w:rPr>
          <w:rFonts w:ascii="Calibri" w:eastAsia="Times New Roman" w:hAnsi="Calibri" w:cs="Arial"/>
          <w:kern w:val="0"/>
          <w:shd w:val="clear" w:color="auto" w:fill="FFFFFF"/>
        </w:rPr>
        <w:t xml:space="preserve">Comment 1: </w:t>
      </w:r>
      <w:r w:rsidRPr="008D60BD">
        <w:rPr>
          <w:rFonts w:ascii="Calibri" w:hAnsi="Calibri"/>
        </w:rPr>
        <w:t>Please make the title crisper</w:t>
      </w:r>
    </w:p>
    <w:p w14:paraId="61BA0DAA" w14:textId="4D9C299C" w:rsidR="007536AE" w:rsidRPr="008D60BD" w:rsidRDefault="007536AE" w:rsidP="007536AE">
      <w:pPr>
        <w:widowControl/>
        <w:ind w:leftChars="236" w:left="566"/>
        <w:jc w:val="left"/>
        <w:rPr>
          <w:rFonts w:ascii="Calibri" w:eastAsia="Times New Roman" w:hAnsi="Calibri" w:cs="Arial"/>
          <w:kern w:val="0"/>
          <w:shd w:val="clear" w:color="auto" w:fill="FFFFFF"/>
        </w:rPr>
      </w:pPr>
      <w:r w:rsidRPr="008D60BD">
        <w:rPr>
          <w:rFonts w:ascii="Calibri" w:eastAsia="Times New Roman" w:hAnsi="Calibri" w:cs="Arial"/>
          <w:kern w:val="0"/>
          <w:shd w:val="clear" w:color="auto" w:fill="FFFFFF"/>
        </w:rPr>
        <w:t xml:space="preserve">Comment 2: </w:t>
      </w:r>
      <w:r w:rsidRPr="008D60BD">
        <w:rPr>
          <w:rFonts w:ascii="Calibri" w:hAnsi="Calibri"/>
        </w:rPr>
        <w:t>From??? Please ensure that the summary is in alignment with the title.</w:t>
      </w:r>
    </w:p>
    <w:p w14:paraId="758A3329" w14:textId="7D194020" w:rsidR="007536AE" w:rsidRPr="008D60BD" w:rsidRDefault="007536AE" w:rsidP="007536AE">
      <w:pPr>
        <w:widowControl/>
        <w:ind w:leftChars="236" w:left="566"/>
        <w:jc w:val="left"/>
        <w:rPr>
          <w:rFonts w:ascii="Calibri" w:eastAsia="Times New Roman" w:hAnsi="Calibri" w:cs="Arial"/>
          <w:kern w:val="0"/>
          <w:shd w:val="clear" w:color="auto" w:fill="FFFFFF"/>
        </w:rPr>
      </w:pPr>
      <w:r w:rsidRPr="008D60BD">
        <w:rPr>
          <w:rFonts w:ascii="Calibri" w:eastAsia="Times New Roman" w:hAnsi="Calibri" w:cs="Arial"/>
          <w:kern w:val="0"/>
          <w:shd w:val="clear" w:color="auto" w:fill="FFFFFF"/>
        </w:rPr>
        <w:t xml:space="preserve">Comment 3: </w:t>
      </w:r>
      <w:r w:rsidRPr="008D60BD">
        <w:rPr>
          <w:rFonts w:ascii="Calibri" w:hAnsi="Calibri"/>
        </w:rPr>
        <w:t>Is there a specific gene disruption in this case?</w:t>
      </w:r>
    </w:p>
    <w:p w14:paraId="24E02186" w14:textId="50F7C463" w:rsidR="007536AE" w:rsidRPr="008D60BD" w:rsidRDefault="007536AE" w:rsidP="007536AE">
      <w:pPr>
        <w:widowControl/>
        <w:ind w:leftChars="236" w:left="566"/>
        <w:jc w:val="left"/>
        <w:rPr>
          <w:rFonts w:ascii="Calibri" w:eastAsia="Times New Roman" w:hAnsi="Calibri" w:cs="Arial"/>
          <w:kern w:val="0"/>
          <w:shd w:val="clear" w:color="auto" w:fill="FFFFFF"/>
        </w:rPr>
      </w:pPr>
      <w:r w:rsidRPr="008D60BD">
        <w:rPr>
          <w:rFonts w:ascii="Calibri" w:eastAsia="Times New Roman" w:hAnsi="Calibri" w:cs="Arial"/>
          <w:kern w:val="0"/>
          <w:shd w:val="clear" w:color="auto" w:fill="FFFFFF"/>
        </w:rPr>
        <w:t xml:space="preserve">Comment 4: </w:t>
      </w:r>
      <w:r w:rsidRPr="008D60BD">
        <w:rPr>
          <w:rFonts w:ascii="Calibri" w:hAnsi="Calibri"/>
        </w:rPr>
        <w:t xml:space="preserve">This needs more clarity. Purifying the gene product from where- from the disrupted strain? </w:t>
      </w:r>
      <w:proofErr w:type="gramStart"/>
      <w:r w:rsidRPr="008D60BD">
        <w:rPr>
          <w:rFonts w:ascii="Calibri" w:hAnsi="Calibri"/>
        </w:rPr>
        <w:t>Or for exogenously adding to the disrupted strain?</w:t>
      </w:r>
      <w:proofErr w:type="gramEnd"/>
    </w:p>
    <w:p w14:paraId="47831958" w14:textId="77777777" w:rsidR="007536AE" w:rsidRPr="008D60BD" w:rsidRDefault="007536AE" w:rsidP="007536AE">
      <w:pPr>
        <w:pStyle w:val="a4"/>
        <w:widowControl/>
        <w:spacing w:line="276" w:lineRule="auto"/>
        <w:ind w:leftChars="236" w:left="566"/>
        <w:jc w:val="left"/>
        <w:rPr>
          <w:rFonts w:ascii="Calibri" w:hAnsi="Calibri"/>
        </w:rPr>
      </w:pPr>
      <w:r w:rsidRPr="008D60BD">
        <w:rPr>
          <w:rFonts w:ascii="Calibri" w:eastAsia="Times New Roman" w:hAnsi="Calibri" w:cs="Arial"/>
          <w:kern w:val="0"/>
          <w:shd w:val="clear" w:color="auto" w:fill="FFFFFF"/>
        </w:rPr>
        <w:t xml:space="preserve">Comment 5: </w:t>
      </w:r>
      <w:r w:rsidRPr="008D60BD">
        <w:rPr>
          <w:rFonts w:ascii="Calibri" w:hAnsi="Calibri"/>
        </w:rPr>
        <w:t xml:space="preserve">Please bring out more clarity in the Introduction by including all of the following with citations: </w:t>
      </w:r>
    </w:p>
    <w:p w14:paraId="0B70112D" w14:textId="77777777" w:rsidR="007536AE" w:rsidRPr="008D60BD" w:rsidRDefault="007536AE" w:rsidP="007536AE">
      <w:pPr>
        <w:pStyle w:val="a4"/>
        <w:rPr>
          <w:rFonts w:ascii="Calibri" w:hAnsi="Calibri"/>
        </w:rPr>
      </w:pPr>
      <w:r w:rsidRPr="008D60BD">
        <w:rPr>
          <w:rFonts w:ascii="Calibri" w:hAnsi="Calibri"/>
        </w:rPr>
        <w:t>a) A clear statement of the overall goal of this method</w:t>
      </w:r>
    </w:p>
    <w:p w14:paraId="654F9468" w14:textId="77777777" w:rsidR="007536AE" w:rsidRPr="008D60BD" w:rsidRDefault="007536AE" w:rsidP="007536AE">
      <w:pPr>
        <w:pStyle w:val="a4"/>
        <w:rPr>
          <w:rFonts w:ascii="Calibri" w:hAnsi="Calibri"/>
        </w:rPr>
      </w:pPr>
      <w:r w:rsidRPr="008D60BD">
        <w:rPr>
          <w:rFonts w:ascii="Calibri" w:hAnsi="Calibri"/>
        </w:rPr>
        <w:t>b) The rationale behind the development and/or use of this technique</w:t>
      </w:r>
    </w:p>
    <w:p w14:paraId="38FD484D" w14:textId="77777777" w:rsidR="007536AE" w:rsidRPr="008D60BD" w:rsidRDefault="007536AE" w:rsidP="007536AE">
      <w:pPr>
        <w:pStyle w:val="a4"/>
        <w:rPr>
          <w:rFonts w:ascii="Calibri" w:hAnsi="Calibri"/>
        </w:rPr>
      </w:pPr>
      <w:r w:rsidRPr="008D60BD">
        <w:rPr>
          <w:rFonts w:ascii="Calibri" w:hAnsi="Calibri"/>
        </w:rPr>
        <w:t>c) The advantages over alternative techniques with applicable references to previous studies</w:t>
      </w:r>
    </w:p>
    <w:p w14:paraId="14FFA562" w14:textId="77777777" w:rsidR="007536AE" w:rsidRPr="008D60BD" w:rsidRDefault="007536AE" w:rsidP="007536AE">
      <w:pPr>
        <w:pStyle w:val="a4"/>
        <w:rPr>
          <w:rFonts w:ascii="Calibri" w:hAnsi="Calibri"/>
        </w:rPr>
      </w:pPr>
      <w:r w:rsidRPr="008D60BD">
        <w:rPr>
          <w:rFonts w:ascii="Calibri" w:hAnsi="Calibri"/>
        </w:rPr>
        <w:t>d) A description of the context of the technique in the wider body of literature</w:t>
      </w:r>
    </w:p>
    <w:p w14:paraId="634F0FA1" w14:textId="2E786D68" w:rsidR="007536AE" w:rsidRPr="008D60BD" w:rsidRDefault="007536AE" w:rsidP="007536AE">
      <w:pPr>
        <w:pStyle w:val="a4"/>
        <w:rPr>
          <w:rFonts w:ascii="Calibri" w:hAnsi="Calibri"/>
        </w:rPr>
      </w:pPr>
      <w:r w:rsidRPr="008D60BD">
        <w:rPr>
          <w:rFonts w:ascii="Calibri" w:hAnsi="Calibri"/>
        </w:rPr>
        <w:t>e) Information to help readers to determine whether the method is appropriate for their application</w:t>
      </w:r>
    </w:p>
    <w:p w14:paraId="0078D6C6" w14:textId="16308961" w:rsidR="007536AE" w:rsidRPr="008D60BD" w:rsidRDefault="007536AE" w:rsidP="007536AE">
      <w:pPr>
        <w:widowControl/>
        <w:ind w:leftChars="236" w:left="566"/>
        <w:jc w:val="left"/>
        <w:rPr>
          <w:rFonts w:ascii="Calibri" w:eastAsia="Times New Roman" w:hAnsi="Calibri" w:cs="Arial"/>
          <w:kern w:val="0"/>
          <w:shd w:val="clear" w:color="auto" w:fill="FFFFFF"/>
        </w:rPr>
      </w:pPr>
      <w:r w:rsidRPr="008D60BD">
        <w:rPr>
          <w:rFonts w:ascii="Calibri" w:eastAsia="Times New Roman" w:hAnsi="Calibri" w:cs="Arial"/>
          <w:kern w:val="0"/>
          <w:shd w:val="clear" w:color="auto" w:fill="FFFFFF"/>
        </w:rPr>
        <w:t xml:space="preserve">Comment 6: </w:t>
      </w:r>
      <w:r w:rsidRPr="008D60BD">
        <w:rPr>
          <w:rFonts w:ascii="Calibri" w:hAnsi="Calibri"/>
        </w:rPr>
        <w:t>Citation?</w:t>
      </w:r>
    </w:p>
    <w:p w14:paraId="0114807F" w14:textId="1740811C" w:rsidR="007536AE" w:rsidRPr="008D60BD" w:rsidRDefault="007536AE" w:rsidP="007536AE">
      <w:pPr>
        <w:widowControl/>
        <w:ind w:leftChars="236" w:left="566"/>
        <w:jc w:val="left"/>
        <w:rPr>
          <w:rFonts w:ascii="Calibri" w:eastAsia="Times New Roman" w:hAnsi="Calibri" w:cs="Arial"/>
          <w:kern w:val="0"/>
          <w:shd w:val="clear" w:color="auto" w:fill="FFFFFF"/>
        </w:rPr>
      </w:pPr>
      <w:r w:rsidRPr="008D60BD">
        <w:rPr>
          <w:rFonts w:ascii="Calibri" w:eastAsia="Times New Roman" w:hAnsi="Calibri" w:cs="Arial"/>
          <w:kern w:val="0"/>
          <w:shd w:val="clear" w:color="auto" w:fill="FFFFFF"/>
        </w:rPr>
        <w:t xml:space="preserve">Comment 7: </w:t>
      </w:r>
      <w:r w:rsidRPr="008D60BD">
        <w:rPr>
          <w:rFonts w:ascii="Calibri" w:hAnsi="Calibri"/>
        </w:rPr>
        <w:t>Bring out the use expressing genes in S. mutans in the introduction as well.</w:t>
      </w:r>
    </w:p>
    <w:p w14:paraId="24C401B4" w14:textId="78608DB3" w:rsidR="007536AE" w:rsidRPr="008D60BD" w:rsidRDefault="007536AE" w:rsidP="007536AE">
      <w:pPr>
        <w:widowControl/>
        <w:ind w:leftChars="236" w:left="566"/>
        <w:jc w:val="left"/>
        <w:rPr>
          <w:rFonts w:ascii="Calibri" w:eastAsia="Times New Roman" w:hAnsi="Calibri" w:cs="Arial"/>
          <w:kern w:val="0"/>
          <w:shd w:val="clear" w:color="auto" w:fill="FFFFFF"/>
        </w:rPr>
      </w:pPr>
      <w:r w:rsidRPr="008D60BD">
        <w:rPr>
          <w:rFonts w:ascii="Calibri" w:eastAsia="Times New Roman" w:hAnsi="Calibri" w:cs="Arial"/>
          <w:kern w:val="0"/>
          <w:shd w:val="clear" w:color="auto" w:fill="FFFFFF"/>
        </w:rPr>
        <w:t xml:space="preserve">Comment 8: </w:t>
      </w:r>
      <w:r w:rsidRPr="008D60BD">
        <w:rPr>
          <w:rFonts w:ascii="Calibri" w:hAnsi="Calibri"/>
        </w:rPr>
        <w:t>Citation?</w:t>
      </w:r>
    </w:p>
    <w:p w14:paraId="32D0510F" w14:textId="40186EB8" w:rsidR="007536AE" w:rsidRPr="008D60BD" w:rsidRDefault="007536AE" w:rsidP="007536AE">
      <w:pPr>
        <w:widowControl/>
        <w:ind w:leftChars="236" w:left="566"/>
        <w:jc w:val="left"/>
        <w:rPr>
          <w:rFonts w:ascii="Calibri" w:eastAsia="Times New Roman" w:hAnsi="Calibri" w:cs="Arial"/>
          <w:kern w:val="0"/>
          <w:shd w:val="clear" w:color="auto" w:fill="FFFFFF"/>
        </w:rPr>
      </w:pPr>
      <w:r w:rsidRPr="008D60BD">
        <w:rPr>
          <w:rFonts w:ascii="Calibri" w:eastAsia="Times New Roman" w:hAnsi="Calibri" w:cs="Arial"/>
          <w:kern w:val="0"/>
          <w:shd w:val="clear" w:color="auto" w:fill="FFFFFF"/>
        </w:rPr>
        <w:t xml:space="preserve">Comment 9: </w:t>
      </w:r>
      <w:r w:rsidRPr="008D60BD">
        <w:rPr>
          <w:rFonts w:ascii="Calibri" w:hAnsi="Calibri"/>
        </w:rPr>
        <w:t>Which cells?</w:t>
      </w:r>
    </w:p>
    <w:p w14:paraId="4E320048" w14:textId="46A51D41" w:rsidR="007536AE" w:rsidRPr="008D60BD" w:rsidRDefault="007536AE" w:rsidP="007536AE">
      <w:pPr>
        <w:widowControl/>
        <w:ind w:leftChars="236" w:left="566"/>
        <w:jc w:val="left"/>
        <w:rPr>
          <w:rFonts w:ascii="Calibri" w:eastAsia="Times New Roman" w:hAnsi="Calibri" w:cs="Arial"/>
          <w:kern w:val="0"/>
          <w:shd w:val="clear" w:color="auto" w:fill="FFFFFF"/>
        </w:rPr>
      </w:pPr>
      <w:r w:rsidRPr="008D60BD">
        <w:rPr>
          <w:rFonts w:ascii="Calibri" w:eastAsia="Times New Roman" w:hAnsi="Calibri" w:cs="Arial"/>
          <w:kern w:val="0"/>
          <w:shd w:val="clear" w:color="auto" w:fill="FFFFFF"/>
        </w:rPr>
        <w:t xml:space="preserve">Comment 10: </w:t>
      </w:r>
      <w:r w:rsidRPr="008D60BD">
        <w:rPr>
          <w:rFonts w:ascii="Calibri" w:hAnsi="Calibri"/>
        </w:rPr>
        <w:t>What is the size obtained in your case?</w:t>
      </w:r>
    </w:p>
    <w:p w14:paraId="45DB2CB0" w14:textId="2F13758A" w:rsidR="007536AE" w:rsidRPr="008D60BD" w:rsidRDefault="007536AE" w:rsidP="007536AE">
      <w:pPr>
        <w:widowControl/>
        <w:ind w:leftChars="236" w:left="566"/>
        <w:jc w:val="left"/>
        <w:rPr>
          <w:rFonts w:ascii="Calibri" w:eastAsia="Times New Roman" w:hAnsi="Calibri" w:cs="Arial"/>
          <w:kern w:val="0"/>
          <w:shd w:val="clear" w:color="auto" w:fill="FFFFFF"/>
        </w:rPr>
      </w:pPr>
      <w:r w:rsidRPr="008D60BD">
        <w:rPr>
          <w:rFonts w:ascii="Calibri" w:eastAsia="Times New Roman" w:hAnsi="Calibri" w:cs="Arial"/>
          <w:kern w:val="0"/>
          <w:shd w:val="clear" w:color="auto" w:fill="FFFFFF"/>
        </w:rPr>
        <w:t xml:space="preserve">Comment 11: </w:t>
      </w:r>
      <w:r w:rsidRPr="008D60BD">
        <w:rPr>
          <w:rFonts w:ascii="Calibri" w:hAnsi="Calibri"/>
        </w:rPr>
        <w:t>Size of the products?</w:t>
      </w:r>
    </w:p>
    <w:p w14:paraId="44B48485" w14:textId="3DA097EC" w:rsidR="007536AE" w:rsidRPr="008D60BD" w:rsidRDefault="007536AE" w:rsidP="007536AE">
      <w:pPr>
        <w:widowControl/>
        <w:ind w:leftChars="236" w:left="566"/>
        <w:jc w:val="left"/>
        <w:rPr>
          <w:rFonts w:ascii="Calibri" w:eastAsia="MS Mincho" w:hAnsi="Calibri" w:cs="Arial"/>
          <w:kern w:val="0"/>
          <w:shd w:val="clear" w:color="auto" w:fill="FFFFFF"/>
        </w:rPr>
      </w:pPr>
      <w:r w:rsidRPr="008D60BD">
        <w:rPr>
          <w:rFonts w:ascii="Calibri" w:eastAsia="Times New Roman" w:hAnsi="Calibri" w:cs="Arial"/>
          <w:kern w:val="0"/>
          <w:shd w:val="clear" w:color="auto" w:fill="FFFFFF"/>
        </w:rPr>
        <w:t xml:space="preserve">Comment 12: </w:t>
      </w:r>
      <w:r w:rsidRPr="008D60BD">
        <w:rPr>
          <w:rFonts w:ascii="Calibri" w:hAnsi="Calibri"/>
        </w:rPr>
        <w:t>Is this 1.122 g?</w:t>
      </w:r>
    </w:p>
    <w:p w14:paraId="7CCD5C52" w14:textId="6A7D5160" w:rsidR="002572F5" w:rsidRPr="008D60BD" w:rsidRDefault="002572F5" w:rsidP="005F2422">
      <w:pPr>
        <w:widowControl/>
        <w:jc w:val="left"/>
        <w:rPr>
          <w:rFonts w:ascii="Calibri" w:eastAsia="Times New Roman" w:hAnsi="Calibri" w:cs="Arial"/>
          <w:kern w:val="0"/>
          <w:shd w:val="clear" w:color="auto" w:fill="FFFFFF"/>
        </w:rPr>
      </w:pPr>
      <w:r w:rsidRPr="008D60BD">
        <w:rPr>
          <w:rFonts w:ascii="Calibri" w:eastAsia="Times New Roman" w:hAnsi="Calibri" w:cs="Arial"/>
          <w:kern w:val="0"/>
          <w:shd w:val="clear" w:color="auto" w:fill="FFFFFF"/>
        </w:rPr>
        <w:t>Response</w:t>
      </w:r>
      <w:r w:rsidR="0046563D" w:rsidRPr="008D60BD">
        <w:rPr>
          <w:rFonts w:ascii="Calibri" w:eastAsia="Times New Roman" w:hAnsi="Calibri" w:cs="Arial"/>
          <w:kern w:val="0"/>
          <w:shd w:val="clear" w:color="auto" w:fill="FFFFFF"/>
        </w:rPr>
        <w:t>s:</w:t>
      </w:r>
    </w:p>
    <w:p w14:paraId="75439A1F" w14:textId="24D9C111" w:rsidR="00A8323D" w:rsidRPr="008D60BD" w:rsidRDefault="007536AE" w:rsidP="007536AE">
      <w:pPr>
        <w:widowControl/>
        <w:ind w:leftChars="236" w:left="566"/>
        <w:jc w:val="left"/>
        <w:rPr>
          <w:rFonts w:ascii="Calibri" w:hAnsi="Calibri"/>
          <w:i/>
        </w:rPr>
      </w:pPr>
      <w:r w:rsidRPr="008D60BD">
        <w:rPr>
          <w:rFonts w:ascii="Calibri" w:eastAsia="Times New Roman" w:hAnsi="Calibri" w:cs="Arial"/>
          <w:kern w:val="0"/>
          <w:shd w:val="clear" w:color="auto" w:fill="FFFFFF"/>
        </w:rPr>
        <w:t xml:space="preserve">Comment 1: We have </w:t>
      </w:r>
      <w:r w:rsidR="00F81199" w:rsidRPr="008D60BD">
        <w:rPr>
          <w:rFonts w:ascii="Calibri" w:eastAsia="Times New Roman" w:hAnsi="Calibri" w:cs="Arial"/>
          <w:kern w:val="0"/>
          <w:shd w:val="clear" w:color="auto" w:fill="FFFFFF"/>
        </w:rPr>
        <w:t>modifi</w:t>
      </w:r>
      <w:r w:rsidRPr="008D60BD">
        <w:rPr>
          <w:rFonts w:ascii="Calibri" w:eastAsia="Times New Roman" w:hAnsi="Calibri" w:cs="Arial"/>
          <w:kern w:val="0"/>
          <w:shd w:val="clear" w:color="auto" w:fill="FFFFFF"/>
        </w:rPr>
        <w:t>ed the title</w:t>
      </w:r>
      <w:r w:rsidR="00F81199" w:rsidRPr="008D60BD">
        <w:rPr>
          <w:rFonts w:ascii="Calibri" w:eastAsia="Times New Roman" w:hAnsi="Calibri" w:cs="Arial"/>
          <w:kern w:val="0"/>
          <w:shd w:val="clear" w:color="auto" w:fill="FFFFFF"/>
        </w:rPr>
        <w:t xml:space="preserve"> </w:t>
      </w:r>
      <w:r w:rsidR="0046563D" w:rsidRPr="008D60BD">
        <w:rPr>
          <w:rFonts w:ascii="Calibri" w:eastAsia="Times New Roman" w:hAnsi="Calibri" w:cs="Arial"/>
          <w:kern w:val="0"/>
          <w:shd w:val="clear" w:color="auto" w:fill="FFFFFF"/>
        </w:rPr>
        <w:t xml:space="preserve">to </w:t>
      </w:r>
      <w:r w:rsidRPr="008D60BD">
        <w:rPr>
          <w:rFonts w:ascii="Calibri" w:hAnsi="Calibri"/>
        </w:rPr>
        <w:t xml:space="preserve">“Purification of a </w:t>
      </w:r>
      <w:r w:rsidR="00B053AF" w:rsidRPr="008D60BD">
        <w:rPr>
          <w:rFonts w:ascii="Calibri" w:hAnsi="Calibri"/>
        </w:rPr>
        <w:t>High M</w:t>
      </w:r>
      <w:r w:rsidRPr="008D60BD">
        <w:rPr>
          <w:rFonts w:ascii="Calibri" w:hAnsi="Calibri"/>
        </w:rPr>
        <w:t xml:space="preserve">olecular </w:t>
      </w:r>
      <w:r w:rsidR="00B053AF" w:rsidRPr="008D60BD">
        <w:rPr>
          <w:rFonts w:ascii="Calibri" w:hAnsi="Calibri"/>
        </w:rPr>
        <w:t>M</w:t>
      </w:r>
      <w:r w:rsidRPr="008D60BD">
        <w:rPr>
          <w:rFonts w:ascii="Calibri" w:hAnsi="Calibri"/>
        </w:rPr>
        <w:t xml:space="preserve">ass </w:t>
      </w:r>
      <w:r w:rsidR="00B053AF" w:rsidRPr="008D60BD">
        <w:rPr>
          <w:rFonts w:ascii="Calibri" w:hAnsi="Calibri"/>
        </w:rPr>
        <w:t>P</w:t>
      </w:r>
      <w:r w:rsidRPr="008D60BD">
        <w:rPr>
          <w:rFonts w:ascii="Calibri" w:hAnsi="Calibri"/>
        </w:rPr>
        <w:t xml:space="preserve">rotein in </w:t>
      </w:r>
      <w:r w:rsidRPr="008D60BD">
        <w:rPr>
          <w:rFonts w:ascii="Calibri" w:hAnsi="Calibri"/>
          <w:i/>
        </w:rPr>
        <w:t xml:space="preserve">Streptococcus </w:t>
      </w:r>
      <w:proofErr w:type="spellStart"/>
      <w:r w:rsidR="00B053AF" w:rsidRPr="008D60BD">
        <w:rPr>
          <w:rFonts w:ascii="Calibri" w:hAnsi="Calibri"/>
          <w:i/>
        </w:rPr>
        <w:t>M</w:t>
      </w:r>
      <w:r w:rsidRPr="008D60BD">
        <w:rPr>
          <w:rFonts w:ascii="Calibri" w:hAnsi="Calibri"/>
          <w:i/>
        </w:rPr>
        <w:t>utans</w:t>
      </w:r>
      <w:proofErr w:type="spellEnd"/>
      <w:r w:rsidRPr="008D60BD">
        <w:rPr>
          <w:rFonts w:ascii="Calibri" w:hAnsi="Calibri"/>
          <w:i/>
        </w:rPr>
        <w:t>”.</w:t>
      </w:r>
    </w:p>
    <w:p w14:paraId="077BCAE9" w14:textId="014652E6" w:rsidR="007536AE" w:rsidRPr="008D60BD" w:rsidRDefault="007536AE" w:rsidP="007536AE">
      <w:pPr>
        <w:widowControl/>
        <w:ind w:leftChars="236" w:left="566"/>
        <w:jc w:val="left"/>
        <w:rPr>
          <w:rFonts w:ascii="Calibri" w:eastAsia="Times New Roman" w:hAnsi="Calibri" w:cs="Arial"/>
          <w:kern w:val="0"/>
          <w:shd w:val="clear" w:color="auto" w:fill="FFFFFF"/>
        </w:rPr>
      </w:pPr>
      <w:r w:rsidRPr="008D60BD">
        <w:rPr>
          <w:rFonts w:ascii="Calibri" w:eastAsia="Times New Roman" w:hAnsi="Calibri" w:cs="Arial"/>
          <w:kern w:val="0"/>
          <w:shd w:val="clear" w:color="auto" w:fill="FFFFFF"/>
        </w:rPr>
        <w:t>Comment 2: We have added</w:t>
      </w:r>
      <w:r w:rsidR="0035352F" w:rsidRPr="008D60BD">
        <w:rPr>
          <w:rFonts w:ascii="Calibri" w:eastAsia="Times New Roman" w:hAnsi="Calibri" w:cs="Arial"/>
          <w:kern w:val="0"/>
          <w:shd w:val="clear" w:color="auto" w:fill="FFFFFF"/>
        </w:rPr>
        <w:t xml:space="preserve"> “</w:t>
      </w:r>
      <w:r w:rsidR="0035352F" w:rsidRPr="008D60BD">
        <w:rPr>
          <w:rFonts w:ascii="Calibri" w:hAnsi="Calibri" w:cstheme="minorHAnsi"/>
        </w:rPr>
        <w:t xml:space="preserve">in </w:t>
      </w:r>
      <w:r w:rsidR="0035352F" w:rsidRPr="008D60BD">
        <w:rPr>
          <w:rFonts w:ascii="Calibri" w:hAnsi="Calibri" w:cstheme="minorHAnsi"/>
          <w:i/>
        </w:rPr>
        <w:t>Streptococcus mutans”</w:t>
      </w:r>
      <w:r w:rsidR="0035352F" w:rsidRPr="008D60BD">
        <w:rPr>
          <w:rFonts w:ascii="Calibri" w:hAnsi="Calibri" w:cstheme="minorHAnsi"/>
        </w:rPr>
        <w:t xml:space="preserve"> in the revised manuscript (Line 26).</w:t>
      </w:r>
    </w:p>
    <w:p w14:paraId="4E21A371" w14:textId="372EF88E" w:rsidR="007536AE" w:rsidRPr="008D60BD" w:rsidRDefault="007536AE" w:rsidP="007536AE">
      <w:pPr>
        <w:widowControl/>
        <w:ind w:leftChars="236" w:left="566"/>
        <w:jc w:val="left"/>
        <w:rPr>
          <w:rFonts w:ascii="Calibri" w:eastAsia="Times New Roman" w:hAnsi="Calibri" w:cs="Arial"/>
          <w:kern w:val="0"/>
          <w:shd w:val="clear" w:color="auto" w:fill="FFFFFF"/>
        </w:rPr>
      </w:pPr>
      <w:r w:rsidRPr="008D60BD">
        <w:rPr>
          <w:rFonts w:ascii="Calibri" w:eastAsia="Times New Roman" w:hAnsi="Calibri" w:cs="Arial"/>
          <w:kern w:val="0"/>
          <w:shd w:val="clear" w:color="auto" w:fill="FFFFFF"/>
        </w:rPr>
        <w:lastRenderedPageBreak/>
        <w:t>Comment 3:</w:t>
      </w:r>
      <w:r w:rsidR="0035352F" w:rsidRPr="008D60BD">
        <w:rPr>
          <w:rFonts w:ascii="Calibri" w:eastAsia="Times New Roman" w:hAnsi="Calibri" w:cs="Arial"/>
          <w:kern w:val="0"/>
          <w:shd w:val="clear" w:color="auto" w:fill="FFFFFF"/>
        </w:rPr>
        <w:t xml:space="preserve"> We have specifi</w:t>
      </w:r>
      <w:r w:rsidR="001A43F4" w:rsidRPr="008D60BD">
        <w:rPr>
          <w:rFonts w:ascii="Calibri" w:eastAsia="Times New Roman" w:hAnsi="Calibri" w:cs="Arial"/>
          <w:kern w:val="0"/>
          <w:shd w:val="clear" w:color="auto" w:fill="FFFFFF"/>
        </w:rPr>
        <w:t>ed “gtfC gene-disrupted strain</w:t>
      </w:r>
      <w:r w:rsidR="0035352F" w:rsidRPr="008D60BD">
        <w:rPr>
          <w:rFonts w:ascii="Calibri" w:eastAsia="Times New Roman" w:hAnsi="Calibri" w:cs="Arial"/>
          <w:kern w:val="0"/>
          <w:shd w:val="clear" w:color="auto" w:fill="FFFFFF"/>
        </w:rPr>
        <w:t>” in the</w:t>
      </w:r>
      <w:r w:rsidR="0035352F" w:rsidRPr="008D60BD">
        <w:rPr>
          <w:rFonts w:ascii="Calibri" w:hAnsi="Calibri" w:cstheme="minorHAnsi"/>
        </w:rPr>
        <w:t xml:space="preserve"> revised manuscript (Lines 34-36).</w:t>
      </w:r>
    </w:p>
    <w:p w14:paraId="2DE62EA5" w14:textId="40FBE60C" w:rsidR="007536AE" w:rsidRPr="008D60BD" w:rsidRDefault="007536AE" w:rsidP="007536AE">
      <w:pPr>
        <w:widowControl/>
        <w:ind w:leftChars="236" w:left="566"/>
        <w:jc w:val="left"/>
        <w:rPr>
          <w:rFonts w:ascii="Calibri" w:eastAsia="Times New Roman" w:hAnsi="Calibri" w:cs="Arial"/>
          <w:kern w:val="0"/>
          <w:shd w:val="clear" w:color="auto" w:fill="FFFFFF"/>
        </w:rPr>
      </w:pPr>
      <w:r w:rsidRPr="008D60BD">
        <w:rPr>
          <w:rFonts w:ascii="Calibri" w:eastAsia="Times New Roman" w:hAnsi="Calibri" w:cs="Arial"/>
          <w:kern w:val="0"/>
          <w:shd w:val="clear" w:color="auto" w:fill="FFFFFF"/>
        </w:rPr>
        <w:t>Comment 4:</w:t>
      </w:r>
      <w:r w:rsidR="00F81199" w:rsidRPr="008D60BD">
        <w:rPr>
          <w:rFonts w:ascii="Calibri" w:eastAsia="Times New Roman" w:hAnsi="Calibri" w:cs="Arial"/>
          <w:kern w:val="0"/>
          <w:shd w:val="clear" w:color="auto" w:fill="FFFFFF"/>
        </w:rPr>
        <w:t xml:space="preserve"> We have added “</w:t>
      </w:r>
      <w:r w:rsidR="00F81199" w:rsidRPr="008D60BD">
        <w:rPr>
          <w:rFonts w:ascii="Calibri" w:eastAsia="Times New Roman" w:hAnsi="Calibri" w:cs="Arial"/>
          <w:shd w:val="clear" w:color="auto" w:fill="FFFFFF"/>
        </w:rPr>
        <w:t xml:space="preserve">from </w:t>
      </w:r>
      <w:r w:rsidR="0020145B" w:rsidRPr="008D60BD">
        <w:rPr>
          <w:rFonts w:ascii="Calibri" w:eastAsia="Times New Roman" w:hAnsi="Calibri" w:cs="Arial"/>
          <w:shd w:val="clear" w:color="auto" w:fill="FFFFFF"/>
        </w:rPr>
        <w:t xml:space="preserve">the </w:t>
      </w:r>
      <w:r w:rsidR="00F81199" w:rsidRPr="008D60BD">
        <w:rPr>
          <w:rFonts w:ascii="Calibri" w:eastAsia="Times New Roman" w:hAnsi="Calibri" w:cs="Arial"/>
          <w:shd w:val="clear" w:color="auto" w:fill="FFFFFF"/>
        </w:rPr>
        <w:t xml:space="preserve">newly generated </w:t>
      </w:r>
      <w:r w:rsidR="00F81199" w:rsidRPr="008D60BD">
        <w:rPr>
          <w:rFonts w:ascii="Calibri" w:eastAsia="Times New Roman" w:hAnsi="Calibri" w:cs="Arial"/>
          <w:i/>
          <w:shd w:val="clear" w:color="auto" w:fill="FFFFFF"/>
        </w:rPr>
        <w:t>S. mutans</w:t>
      </w:r>
      <w:r w:rsidR="00F81199" w:rsidRPr="008D60BD">
        <w:rPr>
          <w:rFonts w:ascii="Calibri" w:eastAsia="Times New Roman" w:hAnsi="Calibri" w:cs="Arial"/>
          <w:shd w:val="clear" w:color="auto" w:fill="FFFFFF"/>
        </w:rPr>
        <w:t xml:space="preserve"> strain” (Line 37) and</w:t>
      </w:r>
      <w:r w:rsidR="0030188D" w:rsidRPr="008D60BD">
        <w:rPr>
          <w:rFonts w:ascii="Calibri" w:eastAsia="Times New Roman" w:hAnsi="Calibri" w:cs="Arial"/>
          <w:shd w:val="clear" w:color="auto" w:fill="FFFFFF"/>
        </w:rPr>
        <w:t xml:space="preserve"> “exogenous</w:t>
      </w:r>
      <w:r w:rsidR="0030188D" w:rsidRPr="008D60BD">
        <w:rPr>
          <w:rFonts w:ascii="Calibri" w:hAnsi="Calibri" w:cs="Arial"/>
        </w:rPr>
        <w:t xml:space="preserve"> addition of the gene product to the gene-disrupted strain</w:t>
      </w:r>
      <w:r w:rsidR="0020145B" w:rsidRPr="008D60BD">
        <w:rPr>
          <w:rFonts w:ascii="Calibri" w:hAnsi="Calibri" w:cs="Arial"/>
        </w:rPr>
        <w:t xml:space="preserve"> is</w:t>
      </w:r>
      <w:r w:rsidR="0030188D" w:rsidRPr="008D60BD">
        <w:rPr>
          <w:rFonts w:ascii="Calibri" w:hAnsi="Calibri" w:cs="Arial"/>
        </w:rPr>
        <w:t xml:space="preserve">” </w:t>
      </w:r>
      <w:r w:rsidR="0030188D" w:rsidRPr="008D60BD">
        <w:rPr>
          <w:rFonts w:ascii="Calibri" w:hAnsi="Calibri" w:cstheme="minorHAnsi"/>
        </w:rPr>
        <w:t>(Lines 41-42) in the revised manuscript.</w:t>
      </w:r>
    </w:p>
    <w:p w14:paraId="530F0079" w14:textId="600ADAF3" w:rsidR="007536AE" w:rsidRPr="008D60BD" w:rsidRDefault="007536AE" w:rsidP="007536AE">
      <w:pPr>
        <w:widowControl/>
        <w:ind w:leftChars="236" w:left="566"/>
        <w:jc w:val="left"/>
        <w:rPr>
          <w:rFonts w:ascii="Calibri" w:eastAsia="Times New Roman" w:hAnsi="Calibri" w:cs="Arial"/>
          <w:kern w:val="0"/>
          <w:shd w:val="clear" w:color="auto" w:fill="FFFFFF"/>
        </w:rPr>
      </w:pPr>
      <w:r w:rsidRPr="008D60BD">
        <w:rPr>
          <w:rFonts w:ascii="Calibri" w:eastAsia="Times New Roman" w:hAnsi="Calibri" w:cs="Arial"/>
          <w:kern w:val="0"/>
          <w:shd w:val="clear" w:color="auto" w:fill="FFFFFF"/>
        </w:rPr>
        <w:t>Comment 5:</w:t>
      </w:r>
      <w:r w:rsidR="00EA16E1" w:rsidRPr="008D60BD">
        <w:rPr>
          <w:rFonts w:ascii="Calibri" w:eastAsia="Times New Roman" w:hAnsi="Calibri" w:cs="Arial"/>
          <w:kern w:val="0"/>
          <w:shd w:val="clear" w:color="auto" w:fill="FFFFFF"/>
        </w:rPr>
        <w:t xml:space="preserve"> We have </w:t>
      </w:r>
      <w:r w:rsidR="0020145B" w:rsidRPr="008D60BD">
        <w:rPr>
          <w:rFonts w:ascii="Calibri" w:eastAsia="Times New Roman" w:hAnsi="Calibri" w:cs="Arial"/>
          <w:kern w:val="0"/>
          <w:shd w:val="clear" w:color="auto" w:fill="FFFFFF"/>
        </w:rPr>
        <w:t xml:space="preserve">incorporated all your comments regarding the </w:t>
      </w:r>
      <w:r w:rsidR="00EA16E1" w:rsidRPr="008D60BD">
        <w:rPr>
          <w:rFonts w:ascii="Calibri" w:eastAsia="Times New Roman" w:hAnsi="Calibri" w:cs="Arial"/>
          <w:kern w:val="0"/>
          <w:shd w:val="clear" w:color="auto" w:fill="FFFFFF"/>
        </w:rPr>
        <w:t xml:space="preserve">INTRODUCTION </w:t>
      </w:r>
      <w:r w:rsidR="0020145B" w:rsidRPr="008D60BD">
        <w:rPr>
          <w:rFonts w:ascii="Calibri" w:eastAsia="Times New Roman" w:hAnsi="Calibri" w:cs="Arial"/>
          <w:kern w:val="0"/>
          <w:shd w:val="clear" w:color="auto" w:fill="FFFFFF"/>
        </w:rPr>
        <w:t>and have improved the clarity of the same</w:t>
      </w:r>
      <w:r w:rsidR="00EA16E1" w:rsidRPr="008D60BD">
        <w:rPr>
          <w:rFonts w:ascii="Calibri" w:eastAsia="Times New Roman" w:hAnsi="Calibri" w:cs="Arial"/>
          <w:kern w:val="0"/>
          <w:shd w:val="clear" w:color="auto" w:fill="FFFFFF"/>
        </w:rPr>
        <w:t>.</w:t>
      </w:r>
    </w:p>
    <w:p w14:paraId="57619F32" w14:textId="56412C0F" w:rsidR="007536AE" w:rsidRPr="008D60BD" w:rsidRDefault="007536AE" w:rsidP="007536AE">
      <w:pPr>
        <w:widowControl/>
        <w:ind w:leftChars="236" w:left="566"/>
        <w:jc w:val="left"/>
        <w:rPr>
          <w:rFonts w:ascii="Calibri" w:eastAsia="Times New Roman" w:hAnsi="Calibri" w:cs="Arial"/>
          <w:kern w:val="0"/>
          <w:shd w:val="clear" w:color="auto" w:fill="FFFFFF"/>
        </w:rPr>
      </w:pPr>
      <w:r w:rsidRPr="008D60BD">
        <w:rPr>
          <w:rFonts w:ascii="Calibri" w:eastAsia="Times New Roman" w:hAnsi="Calibri" w:cs="Arial"/>
          <w:kern w:val="0"/>
          <w:shd w:val="clear" w:color="auto" w:fill="FFFFFF"/>
        </w:rPr>
        <w:t>Comment 6:</w:t>
      </w:r>
      <w:r w:rsidR="00EA16E1" w:rsidRPr="008D60BD">
        <w:rPr>
          <w:rFonts w:ascii="Calibri" w:eastAsia="Times New Roman" w:hAnsi="Calibri" w:cs="Arial"/>
          <w:kern w:val="0"/>
          <w:shd w:val="clear" w:color="auto" w:fill="FFFFFF"/>
        </w:rPr>
        <w:t xml:space="preserve"> We have cited “</w:t>
      </w:r>
      <w:r w:rsidR="00EA16E1" w:rsidRPr="008D60BD">
        <w:rPr>
          <w:rStyle w:val="articletext1"/>
          <w:rFonts w:ascii="Calibri" w:hAnsi="Calibri"/>
          <w:color w:val="auto"/>
          <w:sz w:val="24"/>
          <w:szCs w:val="24"/>
        </w:rPr>
        <w:t xml:space="preserve">Sambrook J. and Russell D.W. </w:t>
      </w:r>
      <w:r w:rsidR="00EA16E1" w:rsidRPr="008D60BD">
        <w:rPr>
          <w:rStyle w:val="articletext1"/>
          <w:rFonts w:ascii="Calibri" w:hAnsi="Calibri"/>
          <w:i/>
          <w:color w:val="auto"/>
          <w:sz w:val="24"/>
          <w:szCs w:val="24"/>
        </w:rPr>
        <w:t>Molecular Cloning: A Laboratory Manual 3</w:t>
      </w:r>
      <w:r w:rsidR="00EA16E1" w:rsidRPr="008D60BD">
        <w:rPr>
          <w:rStyle w:val="articletext1"/>
          <w:rFonts w:ascii="Calibri" w:hAnsi="Calibri"/>
          <w:i/>
          <w:color w:val="auto"/>
          <w:sz w:val="24"/>
          <w:szCs w:val="24"/>
          <w:vertAlign w:val="superscript"/>
        </w:rPr>
        <w:t>rd</w:t>
      </w:r>
      <w:r w:rsidR="00EA16E1" w:rsidRPr="008D60BD">
        <w:rPr>
          <w:rStyle w:val="articletext1"/>
          <w:rFonts w:ascii="Calibri" w:hAnsi="Calibri"/>
          <w:i/>
          <w:color w:val="auto"/>
          <w:sz w:val="24"/>
          <w:szCs w:val="24"/>
        </w:rPr>
        <w:t xml:space="preserve"> Edition</w:t>
      </w:r>
      <w:r w:rsidR="00EA16E1" w:rsidRPr="008D60BD">
        <w:rPr>
          <w:rStyle w:val="articletext1"/>
          <w:rFonts w:ascii="Calibri" w:hAnsi="Calibri"/>
          <w:color w:val="auto"/>
          <w:sz w:val="24"/>
          <w:szCs w:val="24"/>
        </w:rPr>
        <w:t xml:space="preserve">. </w:t>
      </w:r>
      <w:proofErr w:type="gramStart"/>
      <w:r w:rsidR="00EA16E1" w:rsidRPr="008D60BD">
        <w:rPr>
          <w:rStyle w:val="articletext1"/>
          <w:rFonts w:ascii="Calibri" w:hAnsi="Calibri"/>
          <w:color w:val="auto"/>
          <w:sz w:val="24"/>
          <w:szCs w:val="24"/>
        </w:rPr>
        <w:t>Cold Spring Harbor Laboratory Press.</w:t>
      </w:r>
      <w:proofErr w:type="gramEnd"/>
      <w:r w:rsidR="00EA16E1" w:rsidRPr="008D60BD">
        <w:rPr>
          <w:rStyle w:val="articletext1"/>
          <w:rFonts w:ascii="Calibri" w:hAnsi="Calibri"/>
          <w:color w:val="auto"/>
          <w:sz w:val="24"/>
          <w:szCs w:val="24"/>
        </w:rPr>
        <w:t xml:space="preserve"> New York (2001)”.</w:t>
      </w:r>
    </w:p>
    <w:p w14:paraId="47447E95" w14:textId="2241C3A6" w:rsidR="007536AE" w:rsidRPr="008D60BD" w:rsidRDefault="007536AE" w:rsidP="007536AE">
      <w:pPr>
        <w:widowControl/>
        <w:ind w:leftChars="236" w:left="566"/>
        <w:jc w:val="left"/>
        <w:rPr>
          <w:rFonts w:ascii="Calibri" w:eastAsia="Times New Roman" w:hAnsi="Calibri" w:cs="Arial"/>
          <w:kern w:val="0"/>
          <w:shd w:val="clear" w:color="auto" w:fill="FFFFFF"/>
        </w:rPr>
      </w:pPr>
      <w:r w:rsidRPr="008D60BD">
        <w:rPr>
          <w:rFonts w:ascii="Calibri" w:eastAsia="Times New Roman" w:hAnsi="Calibri" w:cs="Arial"/>
          <w:kern w:val="0"/>
          <w:shd w:val="clear" w:color="auto" w:fill="FFFFFF"/>
        </w:rPr>
        <w:t>Comment 7:</w:t>
      </w:r>
      <w:r w:rsidR="001A43F4" w:rsidRPr="008D60BD">
        <w:rPr>
          <w:rFonts w:ascii="Calibri" w:eastAsia="Times New Roman" w:hAnsi="Calibri" w:cs="Arial"/>
          <w:kern w:val="0"/>
          <w:shd w:val="clear" w:color="auto" w:fill="FFFFFF"/>
        </w:rPr>
        <w:t xml:space="preserve"> We have added “</w:t>
      </w:r>
      <w:r w:rsidR="001A43F4" w:rsidRPr="008D60BD">
        <w:rPr>
          <w:rFonts w:ascii="Calibri" w:hAnsi="Calibri" w:cstheme="minorHAnsi"/>
        </w:rPr>
        <w:t xml:space="preserve">in </w:t>
      </w:r>
      <w:r w:rsidR="001A43F4" w:rsidRPr="008D60BD">
        <w:rPr>
          <w:rFonts w:ascii="Calibri" w:hAnsi="Calibri" w:cstheme="minorHAnsi"/>
          <w:i/>
        </w:rPr>
        <w:t>Streptococcus mutans”</w:t>
      </w:r>
      <w:r w:rsidR="001A43F4" w:rsidRPr="008D60BD">
        <w:rPr>
          <w:rFonts w:ascii="Calibri" w:hAnsi="Calibri" w:cstheme="minorHAnsi"/>
        </w:rPr>
        <w:t xml:space="preserve"> in the revised manuscript (Lines 58-59).</w:t>
      </w:r>
    </w:p>
    <w:p w14:paraId="38D0131E" w14:textId="260FBD6C" w:rsidR="007536AE" w:rsidRPr="008D60BD" w:rsidRDefault="007536AE" w:rsidP="007536AE">
      <w:pPr>
        <w:widowControl/>
        <w:ind w:leftChars="236" w:left="566"/>
        <w:jc w:val="left"/>
        <w:rPr>
          <w:rFonts w:ascii="Calibri" w:eastAsia="Times New Roman" w:hAnsi="Calibri" w:cs="Arial"/>
          <w:kern w:val="0"/>
          <w:shd w:val="clear" w:color="auto" w:fill="FFFFFF"/>
        </w:rPr>
      </w:pPr>
      <w:r w:rsidRPr="008D60BD">
        <w:rPr>
          <w:rFonts w:ascii="Calibri" w:eastAsia="Times New Roman" w:hAnsi="Calibri" w:cs="Arial"/>
          <w:kern w:val="0"/>
          <w:shd w:val="clear" w:color="auto" w:fill="FFFFFF"/>
        </w:rPr>
        <w:t>Comment 8:</w:t>
      </w:r>
      <w:r w:rsidR="00EA16E1" w:rsidRPr="008D60BD">
        <w:rPr>
          <w:rFonts w:ascii="Calibri" w:eastAsia="Times New Roman" w:hAnsi="Calibri" w:cs="Arial"/>
          <w:kern w:val="0"/>
          <w:shd w:val="clear" w:color="auto" w:fill="FFFFFF"/>
        </w:rPr>
        <w:t xml:space="preserve"> We have cited “</w:t>
      </w:r>
      <w:r w:rsidR="00EA16E1" w:rsidRPr="008D60BD">
        <w:rPr>
          <w:rStyle w:val="articletext1"/>
          <w:rFonts w:ascii="Calibri" w:hAnsi="Calibri"/>
          <w:color w:val="auto"/>
          <w:sz w:val="24"/>
          <w:szCs w:val="24"/>
        </w:rPr>
        <w:t xml:space="preserve">Sambrook J. and Russell D.W. </w:t>
      </w:r>
      <w:r w:rsidR="00EA16E1" w:rsidRPr="008D60BD">
        <w:rPr>
          <w:rStyle w:val="articletext1"/>
          <w:rFonts w:ascii="Calibri" w:hAnsi="Calibri"/>
          <w:i/>
          <w:color w:val="auto"/>
          <w:sz w:val="24"/>
          <w:szCs w:val="24"/>
        </w:rPr>
        <w:t>Molecular Cloning: A Laboratory Manual 3</w:t>
      </w:r>
      <w:r w:rsidR="00EA16E1" w:rsidRPr="008D60BD">
        <w:rPr>
          <w:rStyle w:val="articletext1"/>
          <w:rFonts w:ascii="Calibri" w:hAnsi="Calibri"/>
          <w:i/>
          <w:color w:val="auto"/>
          <w:sz w:val="24"/>
          <w:szCs w:val="24"/>
          <w:vertAlign w:val="superscript"/>
        </w:rPr>
        <w:t>rd</w:t>
      </w:r>
      <w:r w:rsidR="00EA16E1" w:rsidRPr="008D60BD">
        <w:rPr>
          <w:rStyle w:val="articletext1"/>
          <w:rFonts w:ascii="Calibri" w:hAnsi="Calibri"/>
          <w:i/>
          <w:color w:val="auto"/>
          <w:sz w:val="24"/>
          <w:szCs w:val="24"/>
        </w:rPr>
        <w:t xml:space="preserve"> Edition</w:t>
      </w:r>
      <w:r w:rsidR="00EA16E1" w:rsidRPr="008D60BD">
        <w:rPr>
          <w:rStyle w:val="articletext1"/>
          <w:rFonts w:ascii="Calibri" w:hAnsi="Calibri"/>
          <w:color w:val="auto"/>
          <w:sz w:val="24"/>
          <w:szCs w:val="24"/>
        </w:rPr>
        <w:t xml:space="preserve">. </w:t>
      </w:r>
      <w:proofErr w:type="gramStart"/>
      <w:r w:rsidR="00EA16E1" w:rsidRPr="008D60BD">
        <w:rPr>
          <w:rStyle w:val="articletext1"/>
          <w:rFonts w:ascii="Calibri" w:hAnsi="Calibri"/>
          <w:color w:val="auto"/>
          <w:sz w:val="24"/>
          <w:szCs w:val="24"/>
        </w:rPr>
        <w:t>Cold Spring Harbor Laboratory Press.</w:t>
      </w:r>
      <w:proofErr w:type="gramEnd"/>
      <w:r w:rsidR="00EA16E1" w:rsidRPr="008D60BD">
        <w:rPr>
          <w:rStyle w:val="articletext1"/>
          <w:rFonts w:ascii="Calibri" w:hAnsi="Calibri"/>
          <w:color w:val="auto"/>
          <w:sz w:val="24"/>
          <w:szCs w:val="24"/>
        </w:rPr>
        <w:t xml:space="preserve"> New York (2001)”.</w:t>
      </w:r>
    </w:p>
    <w:p w14:paraId="69DDA7FA" w14:textId="0D48BF7F" w:rsidR="007536AE" w:rsidRPr="008D60BD" w:rsidRDefault="007536AE" w:rsidP="007536AE">
      <w:pPr>
        <w:widowControl/>
        <w:ind w:leftChars="236" w:left="566"/>
        <w:jc w:val="left"/>
        <w:rPr>
          <w:rFonts w:ascii="Calibri" w:eastAsia="Times New Roman" w:hAnsi="Calibri" w:cs="Arial"/>
          <w:kern w:val="0"/>
          <w:shd w:val="clear" w:color="auto" w:fill="FFFFFF"/>
        </w:rPr>
      </w:pPr>
      <w:r w:rsidRPr="008D60BD">
        <w:rPr>
          <w:rFonts w:ascii="Calibri" w:eastAsia="Times New Roman" w:hAnsi="Calibri" w:cs="Arial"/>
          <w:kern w:val="0"/>
          <w:shd w:val="clear" w:color="auto" w:fill="FFFFFF"/>
        </w:rPr>
        <w:t>Comment 9:</w:t>
      </w:r>
      <w:r w:rsidR="001A43F4" w:rsidRPr="008D60BD">
        <w:rPr>
          <w:rFonts w:ascii="Calibri" w:eastAsia="Times New Roman" w:hAnsi="Calibri" w:cs="Arial"/>
          <w:kern w:val="0"/>
          <w:shd w:val="clear" w:color="auto" w:fill="FFFFFF"/>
        </w:rPr>
        <w:t xml:space="preserve"> We have </w:t>
      </w:r>
      <w:proofErr w:type="gramStart"/>
      <w:r w:rsidR="001A43F4" w:rsidRPr="008D60BD">
        <w:rPr>
          <w:rFonts w:ascii="Calibri" w:eastAsia="Times New Roman" w:hAnsi="Calibri" w:cs="Arial"/>
          <w:kern w:val="0"/>
          <w:shd w:val="clear" w:color="auto" w:fill="FFFFFF"/>
        </w:rPr>
        <w:t>added</w:t>
      </w:r>
      <w:proofErr w:type="gramEnd"/>
      <w:r w:rsidR="001A43F4" w:rsidRPr="008D60BD">
        <w:rPr>
          <w:rFonts w:ascii="Calibri" w:eastAsia="Times New Roman" w:hAnsi="Calibri" w:cs="Arial"/>
          <w:kern w:val="0"/>
          <w:shd w:val="clear" w:color="auto" w:fill="FFFFFF"/>
        </w:rPr>
        <w:t xml:space="preserve"> “</w:t>
      </w:r>
      <w:r w:rsidR="001A43F4" w:rsidRPr="008D60BD">
        <w:rPr>
          <w:rFonts w:ascii="Calibri" w:eastAsia="Times New Roman" w:hAnsi="Calibri" w:cs="Arial"/>
          <w:shd w:val="clear" w:color="auto" w:fill="FFFFFF"/>
        </w:rPr>
        <w:t>that natively synthesize the protein</w:t>
      </w:r>
      <w:r w:rsidR="001A43F4" w:rsidRPr="008D60BD">
        <w:rPr>
          <w:rFonts w:ascii="Calibri" w:hAnsi="Calibri" w:cstheme="minorHAnsi"/>
          <w:i/>
        </w:rPr>
        <w:t>”</w:t>
      </w:r>
      <w:r w:rsidR="001A43F4" w:rsidRPr="008D60BD">
        <w:rPr>
          <w:rFonts w:ascii="Calibri" w:hAnsi="Calibri" w:cstheme="minorHAnsi"/>
        </w:rPr>
        <w:t xml:space="preserve"> in the revised manuscript (Lines 54-55).</w:t>
      </w:r>
    </w:p>
    <w:p w14:paraId="53A59147" w14:textId="7BBEF610" w:rsidR="007536AE" w:rsidRPr="008D60BD" w:rsidRDefault="007536AE" w:rsidP="007536AE">
      <w:pPr>
        <w:widowControl/>
        <w:ind w:leftChars="236" w:left="566"/>
        <w:jc w:val="left"/>
        <w:rPr>
          <w:rFonts w:ascii="Calibri" w:eastAsia="Times New Roman" w:hAnsi="Calibri" w:cs="Arial"/>
          <w:kern w:val="0"/>
          <w:shd w:val="clear" w:color="auto" w:fill="FFFFFF"/>
        </w:rPr>
      </w:pPr>
      <w:r w:rsidRPr="008D60BD">
        <w:rPr>
          <w:rFonts w:ascii="Calibri" w:eastAsia="Times New Roman" w:hAnsi="Calibri" w:cs="Arial"/>
          <w:kern w:val="0"/>
          <w:shd w:val="clear" w:color="auto" w:fill="FFFFFF"/>
        </w:rPr>
        <w:t>Comment 10:</w:t>
      </w:r>
      <w:r w:rsidR="001A43F4" w:rsidRPr="008D60BD">
        <w:rPr>
          <w:rFonts w:ascii="Calibri" w:eastAsia="Times New Roman" w:hAnsi="Calibri" w:cs="Arial"/>
          <w:kern w:val="0"/>
          <w:shd w:val="clear" w:color="auto" w:fill="FFFFFF"/>
        </w:rPr>
        <w:t xml:space="preserve"> We have added </w:t>
      </w:r>
      <w:r w:rsidR="0020145B" w:rsidRPr="008D60BD">
        <w:rPr>
          <w:rFonts w:ascii="Calibri" w:eastAsia="Times New Roman" w:hAnsi="Calibri" w:cs="Arial"/>
          <w:kern w:val="0"/>
          <w:shd w:val="clear" w:color="auto" w:fill="FFFFFF"/>
        </w:rPr>
        <w:t xml:space="preserve">the text </w:t>
      </w:r>
      <w:r w:rsidR="001A43F4" w:rsidRPr="008D60BD">
        <w:rPr>
          <w:rFonts w:ascii="Calibri" w:eastAsia="Times New Roman" w:hAnsi="Calibri" w:cs="Arial"/>
          <w:kern w:val="0"/>
          <w:shd w:val="clear" w:color="auto" w:fill="FFFFFF"/>
        </w:rPr>
        <w:t>“</w:t>
      </w:r>
      <w:r w:rsidR="001A43F4" w:rsidRPr="008D60BD">
        <w:rPr>
          <w:rFonts w:ascii="Calibri" w:eastAsia="Times New Roman" w:hAnsi="Calibri" w:cs="Times New Roman"/>
          <w:shd w:val="clear" w:color="auto" w:fill="FFFFFF"/>
        </w:rPr>
        <w:t>of approximate</w:t>
      </w:r>
      <w:r w:rsidR="0020145B" w:rsidRPr="008D60BD">
        <w:rPr>
          <w:rFonts w:ascii="Calibri" w:eastAsia="Times New Roman" w:hAnsi="Calibri" w:cs="Times New Roman"/>
          <w:shd w:val="clear" w:color="auto" w:fill="FFFFFF"/>
        </w:rPr>
        <w:t>ly</w:t>
      </w:r>
      <w:r w:rsidR="001A43F4" w:rsidRPr="008D60BD">
        <w:rPr>
          <w:rFonts w:ascii="Calibri" w:eastAsia="Times New Roman" w:hAnsi="Calibri" w:cs="Times New Roman"/>
          <w:shd w:val="clear" w:color="auto" w:fill="FFFFFF"/>
        </w:rPr>
        <w:t xml:space="preserve"> 1,000 bp and 2,000 bp</w:t>
      </w:r>
      <w:r w:rsidR="001A43F4" w:rsidRPr="008D60BD">
        <w:rPr>
          <w:rFonts w:ascii="Calibri" w:eastAsia="Times New Roman" w:hAnsi="Calibri" w:cs="Arial"/>
          <w:kern w:val="0"/>
          <w:shd w:val="clear" w:color="auto" w:fill="FFFFFF"/>
        </w:rPr>
        <w:t>” in the</w:t>
      </w:r>
      <w:r w:rsidR="001A43F4" w:rsidRPr="008D60BD">
        <w:rPr>
          <w:rFonts w:ascii="Calibri" w:hAnsi="Calibri" w:cstheme="minorHAnsi"/>
        </w:rPr>
        <w:t xml:space="preserve"> revised manuscript (Lines 160-161).</w:t>
      </w:r>
    </w:p>
    <w:p w14:paraId="07D15452" w14:textId="1B7E8F38" w:rsidR="007536AE" w:rsidRPr="008D60BD" w:rsidRDefault="007536AE" w:rsidP="007536AE">
      <w:pPr>
        <w:widowControl/>
        <w:ind w:leftChars="236" w:left="566"/>
        <w:jc w:val="left"/>
        <w:rPr>
          <w:rFonts w:ascii="Calibri" w:eastAsia="Times New Roman" w:hAnsi="Calibri" w:cs="Arial"/>
          <w:kern w:val="0"/>
          <w:shd w:val="clear" w:color="auto" w:fill="FFFFFF"/>
        </w:rPr>
      </w:pPr>
      <w:r w:rsidRPr="008D60BD">
        <w:rPr>
          <w:rFonts w:ascii="Calibri" w:eastAsia="Times New Roman" w:hAnsi="Calibri" w:cs="Arial"/>
          <w:kern w:val="0"/>
          <w:shd w:val="clear" w:color="auto" w:fill="FFFFFF"/>
        </w:rPr>
        <w:t>Comment 11:</w:t>
      </w:r>
      <w:r w:rsidR="001A43F4" w:rsidRPr="008D60BD">
        <w:rPr>
          <w:rFonts w:ascii="Calibri" w:eastAsia="Times New Roman" w:hAnsi="Calibri" w:cs="Arial"/>
          <w:kern w:val="0"/>
          <w:shd w:val="clear" w:color="auto" w:fill="FFFFFF"/>
        </w:rPr>
        <w:t xml:space="preserve"> We have added “</w:t>
      </w:r>
      <w:r w:rsidR="001A43F4" w:rsidRPr="008D60BD">
        <w:rPr>
          <w:rFonts w:ascii="Calibri" w:eastAsia="Times New Roman" w:hAnsi="Calibri" w:cs="Times New Roman"/>
          <w:shd w:val="clear" w:color="auto" w:fill="FFFFFF"/>
        </w:rPr>
        <w:t>Confirm the DNA fragment of approximate</w:t>
      </w:r>
      <w:r w:rsidR="0020145B" w:rsidRPr="008D60BD">
        <w:rPr>
          <w:rFonts w:ascii="Calibri" w:eastAsia="Times New Roman" w:hAnsi="Calibri" w:cs="Times New Roman"/>
          <w:shd w:val="clear" w:color="auto" w:fill="FFFFFF"/>
        </w:rPr>
        <w:t>ly</w:t>
      </w:r>
      <w:r w:rsidR="001A43F4" w:rsidRPr="008D60BD">
        <w:rPr>
          <w:rFonts w:ascii="Calibri" w:eastAsia="Times New Roman" w:hAnsi="Calibri" w:cs="Times New Roman"/>
          <w:shd w:val="clear" w:color="auto" w:fill="FFFFFF"/>
        </w:rPr>
        <w:t xml:space="preserve"> 1,500 </w:t>
      </w:r>
      <w:proofErr w:type="spellStart"/>
      <w:r w:rsidR="001A43F4" w:rsidRPr="008D60BD">
        <w:rPr>
          <w:rFonts w:ascii="Calibri" w:eastAsia="Times New Roman" w:hAnsi="Calibri" w:cs="Times New Roman"/>
          <w:shd w:val="clear" w:color="auto" w:fill="FFFFFF"/>
        </w:rPr>
        <w:t>bp</w:t>
      </w:r>
      <w:proofErr w:type="spellEnd"/>
      <w:r w:rsidR="001A43F4" w:rsidRPr="008D60BD">
        <w:rPr>
          <w:rFonts w:ascii="Calibri" w:eastAsia="Times New Roman" w:hAnsi="Calibri" w:cs="Arial"/>
          <w:kern w:val="0"/>
          <w:shd w:val="clear" w:color="auto" w:fill="FFFFFF"/>
        </w:rPr>
        <w:t>” in the</w:t>
      </w:r>
      <w:r w:rsidR="001A43F4" w:rsidRPr="008D60BD">
        <w:rPr>
          <w:rFonts w:ascii="Calibri" w:hAnsi="Calibri" w:cstheme="minorHAnsi"/>
        </w:rPr>
        <w:t xml:space="preserve"> revised manuscript (Lines 208-209).</w:t>
      </w:r>
    </w:p>
    <w:p w14:paraId="2922DE2A" w14:textId="62342B75" w:rsidR="002572F5" w:rsidRPr="008D60BD" w:rsidRDefault="007536AE" w:rsidP="001A43F4">
      <w:pPr>
        <w:widowControl/>
        <w:ind w:leftChars="236" w:left="566"/>
        <w:jc w:val="left"/>
        <w:rPr>
          <w:rFonts w:ascii="Calibri" w:eastAsia="Times New Roman" w:hAnsi="Calibri" w:cs="Arial"/>
          <w:kern w:val="0"/>
          <w:shd w:val="clear" w:color="auto" w:fill="FFFFFF"/>
        </w:rPr>
      </w:pPr>
      <w:r w:rsidRPr="008D60BD">
        <w:rPr>
          <w:rFonts w:ascii="Calibri" w:eastAsia="Times New Roman" w:hAnsi="Calibri" w:cs="Arial"/>
          <w:kern w:val="0"/>
          <w:shd w:val="clear" w:color="auto" w:fill="FFFFFF"/>
        </w:rPr>
        <w:t>Comment 12:</w:t>
      </w:r>
      <w:r w:rsidR="001A43F4" w:rsidRPr="008D60BD">
        <w:rPr>
          <w:rFonts w:ascii="Calibri" w:eastAsia="Times New Roman" w:hAnsi="Calibri" w:cs="Arial"/>
          <w:kern w:val="0"/>
          <w:shd w:val="clear" w:color="auto" w:fill="FFFFFF"/>
        </w:rPr>
        <w:t xml:space="preserve"> </w:t>
      </w:r>
      <w:r w:rsidR="0020145B" w:rsidRPr="008D60BD">
        <w:rPr>
          <w:rFonts w:ascii="Calibri" w:eastAsia="Times New Roman" w:hAnsi="Calibri" w:cs="Arial"/>
          <w:kern w:val="0"/>
          <w:shd w:val="clear" w:color="auto" w:fill="FFFFFF"/>
        </w:rPr>
        <w:t xml:space="preserve">We confirm that </w:t>
      </w:r>
      <w:r w:rsidR="001A43F4" w:rsidRPr="008D60BD">
        <w:rPr>
          <w:rFonts w:ascii="Calibri" w:eastAsia="Times New Roman" w:hAnsi="Calibri" w:cs="Arial"/>
          <w:kern w:val="0"/>
          <w:shd w:val="clear" w:color="auto" w:fill="FFFFFF"/>
        </w:rPr>
        <w:t xml:space="preserve">“Add </w:t>
      </w:r>
      <w:r w:rsidR="001A43F4" w:rsidRPr="008D60BD">
        <w:rPr>
          <w:rFonts w:ascii="Calibri" w:eastAsia="Times New Roman" w:hAnsi="Calibri" w:cs="Arial"/>
          <w:shd w:val="clear" w:color="auto" w:fill="FFFFFF"/>
        </w:rPr>
        <w:t>1,122 g” is correct.</w:t>
      </w:r>
    </w:p>
    <w:p w14:paraId="64F25668" w14:textId="77777777" w:rsidR="000C1F54" w:rsidRPr="008D60BD" w:rsidRDefault="000C1F54" w:rsidP="002572F5">
      <w:pPr>
        <w:widowControl/>
        <w:jc w:val="left"/>
        <w:rPr>
          <w:rFonts w:ascii="Calibri" w:eastAsia="MS Mincho" w:hAnsi="Calibri" w:cs="Arial"/>
          <w:kern w:val="0"/>
        </w:rPr>
      </w:pPr>
    </w:p>
    <w:p w14:paraId="4E7EBC98" w14:textId="77777777" w:rsidR="005F2422" w:rsidRPr="008D60BD" w:rsidRDefault="002572F5" w:rsidP="005F2422">
      <w:pPr>
        <w:widowControl/>
        <w:jc w:val="left"/>
        <w:rPr>
          <w:rFonts w:ascii="Calibri" w:eastAsia="MS Mincho" w:hAnsi="Calibri" w:cs="Arial"/>
          <w:b/>
          <w:bCs/>
          <w:kern w:val="0"/>
          <w:shd w:val="clear" w:color="auto" w:fill="FFFFFF"/>
        </w:rPr>
      </w:pPr>
      <w:r w:rsidRPr="008D60BD">
        <w:rPr>
          <w:rFonts w:ascii="Calibri" w:eastAsia="MS Mincho" w:hAnsi="Calibri" w:cs="Arial"/>
          <w:b/>
          <w:bCs/>
          <w:kern w:val="0"/>
          <w:shd w:val="clear" w:color="auto" w:fill="FFFFFF"/>
        </w:rPr>
        <w:t>Editorial comments:</w:t>
      </w:r>
    </w:p>
    <w:p w14:paraId="727C2144" w14:textId="16DBA05D" w:rsidR="002572F5" w:rsidRPr="008D60BD" w:rsidRDefault="007A5E78" w:rsidP="005F2422">
      <w:pPr>
        <w:widowControl/>
        <w:ind w:leftChars="118" w:left="283"/>
        <w:jc w:val="left"/>
        <w:rPr>
          <w:rFonts w:ascii="Calibri" w:eastAsia="MS Mincho" w:hAnsi="Calibri" w:cs="Arial"/>
          <w:kern w:val="0"/>
          <w:shd w:val="clear" w:color="auto" w:fill="FFFFFF"/>
        </w:rPr>
      </w:pPr>
      <w:r w:rsidRPr="008D60BD">
        <w:rPr>
          <w:rFonts w:ascii="Calibri" w:eastAsia="MS Mincho" w:hAnsi="Calibri" w:cs="Arial"/>
          <w:kern w:val="0"/>
          <w:shd w:val="clear" w:color="auto" w:fill="FFFFFF"/>
        </w:rPr>
        <w:t xml:space="preserve">3. Once done please ensure that the protocol is no more than 10 pages and </w:t>
      </w:r>
      <w:proofErr w:type="gramStart"/>
      <w:r w:rsidRPr="008D60BD">
        <w:rPr>
          <w:rFonts w:ascii="Calibri" w:eastAsia="MS Mincho" w:hAnsi="Calibri" w:cs="Arial"/>
          <w:kern w:val="0"/>
          <w:shd w:val="clear" w:color="auto" w:fill="FFFFFF"/>
        </w:rPr>
        <w:t>highlights is</w:t>
      </w:r>
      <w:proofErr w:type="gramEnd"/>
      <w:r w:rsidRPr="008D60BD">
        <w:rPr>
          <w:rFonts w:ascii="Calibri" w:eastAsia="MS Mincho" w:hAnsi="Calibri" w:cs="Arial"/>
          <w:kern w:val="0"/>
          <w:shd w:val="clear" w:color="auto" w:fill="FFFFFF"/>
        </w:rPr>
        <w:t xml:space="preserve"> no more than 2.75 pages including headings and spacings.</w:t>
      </w:r>
    </w:p>
    <w:p w14:paraId="09417E09" w14:textId="7981DA80" w:rsidR="002572F5" w:rsidRPr="008D60BD" w:rsidRDefault="002572F5" w:rsidP="002572F5">
      <w:pPr>
        <w:widowControl/>
        <w:jc w:val="left"/>
        <w:rPr>
          <w:rFonts w:ascii="Calibri" w:eastAsia="MS Mincho" w:hAnsi="Calibri" w:cs="Arial"/>
          <w:kern w:val="0"/>
          <w:shd w:val="clear" w:color="auto" w:fill="FFFFFF"/>
        </w:rPr>
      </w:pPr>
      <w:r w:rsidRPr="008D60BD">
        <w:rPr>
          <w:rFonts w:ascii="Calibri" w:eastAsia="Times New Roman" w:hAnsi="Calibri" w:cs="Arial"/>
          <w:kern w:val="0"/>
          <w:shd w:val="clear" w:color="auto" w:fill="FFFFFF"/>
        </w:rPr>
        <w:t>Response</w:t>
      </w:r>
    </w:p>
    <w:p w14:paraId="03D4CE63" w14:textId="6788DE4A" w:rsidR="002572F5" w:rsidRPr="008D60BD" w:rsidRDefault="002572F5" w:rsidP="005F2422">
      <w:pPr>
        <w:widowControl/>
        <w:ind w:leftChars="177" w:left="425"/>
        <w:jc w:val="left"/>
        <w:rPr>
          <w:rFonts w:ascii="Calibri" w:eastAsia="MS Mincho" w:hAnsi="Calibri" w:cs="Arial"/>
          <w:kern w:val="0"/>
        </w:rPr>
      </w:pPr>
      <w:r w:rsidRPr="008D60BD">
        <w:rPr>
          <w:rFonts w:ascii="Calibri" w:eastAsia="MS Mincho" w:hAnsi="Calibri" w:cs="Arial"/>
          <w:kern w:val="0"/>
        </w:rPr>
        <w:t xml:space="preserve">We </w:t>
      </w:r>
      <w:r w:rsidR="0020145B" w:rsidRPr="008D60BD">
        <w:rPr>
          <w:rFonts w:ascii="Calibri" w:eastAsia="MS Mincho" w:hAnsi="Calibri" w:cs="Arial"/>
          <w:kern w:val="0"/>
        </w:rPr>
        <w:t xml:space="preserve">have ensured that </w:t>
      </w:r>
      <w:r w:rsidRPr="008D60BD">
        <w:rPr>
          <w:rFonts w:ascii="Calibri" w:eastAsia="MS Mincho" w:hAnsi="Calibri" w:cs="Arial"/>
          <w:kern w:val="0"/>
        </w:rPr>
        <w:t>the Protocol and the highlight</w:t>
      </w:r>
      <w:r w:rsidR="000C1F54" w:rsidRPr="008D60BD">
        <w:rPr>
          <w:rFonts w:ascii="Calibri" w:eastAsia="MS Mincho" w:hAnsi="Calibri" w:cs="Arial"/>
          <w:kern w:val="0"/>
        </w:rPr>
        <w:t xml:space="preserve">ed </w:t>
      </w:r>
      <w:r w:rsidR="00F81199" w:rsidRPr="008D60BD">
        <w:rPr>
          <w:rFonts w:ascii="Calibri" w:eastAsia="MS Mincho" w:hAnsi="Calibri" w:cs="Arial"/>
          <w:kern w:val="0"/>
        </w:rPr>
        <w:t>s</w:t>
      </w:r>
      <w:r w:rsidR="000C1F54" w:rsidRPr="008D60BD">
        <w:rPr>
          <w:rFonts w:ascii="Calibri" w:eastAsia="MS Mincho" w:hAnsi="Calibri" w:cs="Arial"/>
          <w:kern w:val="0"/>
        </w:rPr>
        <w:t xml:space="preserve">entences </w:t>
      </w:r>
      <w:r w:rsidR="0020145B" w:rsidRPr="008D60BD">
        <w:rPr>
          <w:rFonts w:ascii="Calibri" w:eastAsia="MS Mincho" w:hAnsi="Calibri" w:cs="Arial"/>
          <w:kern w:val="0"/>
        </w:rPr>
        <w:t xml:space="preserve">are </w:t>
      </w:r>
      <w:r w:rsidR="000C1F54" w:rsidRPr="008D60BD">
        <w:rPr>
          <w:rFonts w:ascii="Calibri" w:eastAsia="MS Mincho" w:hAnsi="Calibri" w:cs="Arial"/>
          <w:kern w:val="0"/>
        </w:rPr>
        <w:t xml:space="preserve">within the </w:t>
      </w:r>
      <w:r w:rsidR="0020145B" w:rsidRPr="008D60BD">
        <w:rPr>
          <w:rFonts w:ascii="Calibri" w:eastAsia="MS Mincho" w:hAnsi="Calibri" w:cs="Arial"/>
          <w:kern w:val="0"/>
        </w:rPr>
        <w:t>indicated ranges</w:t>
      </w:r>
      <w:r w:rsidR="000C1F54" w:rsidRPr="008D60BD">
        <w:rPr>
          <w:rFonts w:ascii="Calibri" w:eastAsia="MS Mincho" w:hAnsi="Calibri" w:cs="Arial"/>
          <w:kern w:val="0"/>
        </w:rPr>
        <w:t>.</w:t>
      </w:r>
    </w:p>
    <w:p w14:paraId="666E8ED9" w14:textId="77777777" w:rsidR="002572F5" w:rsidRPr="008D60BD" w:rsidRDefault="002572F5" w:rsidP="002572F5">
      <w:pPr>
        <w:widowControl/>
        <w:jc w:val="left"/>
        <w:rPr>
          <w:rFonts w:ascii="Calibri" w:eastAsia="MS Mincho" w:hAnsi="Calibri" w:cs="Arial"/>
          <w:kern w:val="0"/>
        </w:rPr>
      </w:pPr>
    </w:p>
    <w:p w14:paraId="538E1FFF" w14:textId="3982611F" w:rsidR="005F2422" w:rsidRPr="008D60BD" w:rsidRDefault="002572F5" w:rsidP="005F2422">
      <w:pPr>
        <w:widowControl/>
        <w:jc w:val="left"/>
        <w:rPr>
          <w:rFonts w:ascii="Calibri" w:eastAsia="MS Mincho" w:hAnsi="Calibri" w:cs="Arial"/>
          <w:kern w:val="0"/>
          <w:shd w:val="clear" w:color="auto" w:fill="FFFFFF"/>
        </w:rPr>
      </w:pPr>
      <w:r w:rsidRPr="008D60BD">
        <w:rPr>
          <w:rFonts w:ascii="Calibri" w:eastAsia="MS Mincho" w:hAnsi="Calibri" w:cs="Arial"/>
          <w:b/>
          <w:bCs/>
          <w:kern w:val="0"/>
          <w:shd w:val="clear" w:color="auto" w:fill="FFFFFF"/>
        </w:rPr>
        <w:t>Editorial comments:</w:t>
      </w:r>
    </w:p>
    <w:p w14:paraId="7397F0FD" w14:textId="0E6E5367" w:rsidR="002572F5" w:rsidRPr="008D60BD" w:rsidRDefault="007A5E78" w:rsidP="005F2422">
      <w:pPr>
        <w:widowControl/>
        <w:ind w:leftChars="118" w:left="283"/>
        <w:jc w:val="left"/>
        <w:rPr>
          <w:rFonts w:ascii="Calibri" w:eastAsia="MS Mincho" w:hAnsi="Calibri" w:cs="Arial"/>
          <w:kern w:val="0"/>
          <w:shd w:val="clear" w:color="auto" w:fill="FFFFFF"/>
        </w:rPr>
      </w:pPr>
      <w:r w:rsidRPr="008D60BD">
        <w:rPr>
          <w:rFonts w:ascii="Calibri" w:eastAsia="MS Mincho" w:hAnsi="Calibri" w:cs="Arial"/>
          <w:kern w:val="0"/>
          <w:shd w:val="clear" w:color="auto" w:fill="FFFFFF"/>
        </w:rPr>
        <w:t xml:space="preserve">4. Please reword lines 57-59, 91-92, 126-128, 130-132, 152-153, 172, 304, 306-307, 357-360, 362-365, </w:t>
      </w:r>
      <w:proofErr w:type="gramStart"/>
      <w:r w:rsidRPr="008D60BD">
        <w:rPr>
          <w:rFonts w:ascii="Calibri" w:eastAsia="MS Mincho" w:hAnsi="Calibri" w:cs="Arial"/>
          <w:kern w:val="0"/>
          <w:shd w:val="clear" w:color="auto" w:fill="FFFFFF"/>
        </w:rPr>
        <w:t>420</w:t>
      </w:r>
      <w:proofErr w:type="gramEnd"/>
      <w:r w:rsidRPr="008D60BD">
        <w:rPr>
          <w:rFonts w:ascii="Calibri" w:eastAsia="MS Mincho" w:hAnsi="Calibri" w:cs="Arial"/>
          <w:kern w:val="0"/>
          <w:shd w:val="clear" w:color="auto" w:fill="FFFFFF"/>
        </w:rPr>
        <w:t>-421.</w:t>
      </w:r>
    </w:p>
    <w:p w14:paraId="209B7E1B" w14:textId="77777777" w:rsidR="002572F5" w:rsidRPr="008D60BD" w:rsidRDefault="002572F5" w:rsidP="002572F5">
      <w:pPr>
        <w:widowControl/>
        <w:jc w:val="left"/>
        <w:rPr>
          <w:rFonts w:ascii="Calibri" w:eastAsia="Times New Roman" w:hAnsi="Calibri" w:cs="Arial"/>
          <w:kern w:val="0"/>
          <w:shd w:val="clear" w:color="auto" w:fill="FFFFFF"/>
        </w:rPr>
      </w:pPr>
      <w:r w:rsidRPr="008D60BD">
        <w:rPr>
          <w:rFonts w:ascii="Calibri" w:eastAsia="Times New Roman" w:hAnsi="Calibri" w:cs="Arial"/>
          <w:kern w:val="0"/>
          <w:shd w:val="clear" w:color="auto" w:fill="FFFFFF"/>
        </w:rPr>
        <w:t>Response</w:t>
      </w:r>
    </w:p>
    <w:p w14:paraId="0AABBFE4" w14:textId="08C4B73F" w:rsidR="000C1F54" w:rsidRPr="008D60BD" w:rsidRDefault="000C1F54" w:rsidP="005F2422">
      <w:pPr>
        <w:widowControl/>
        <w:ind w:leftChars="177" w:left="425"/>
        <w:jc w:val="left"/>
        <w:rPr>
          <w:rFonts w:ascii="Calibri" w:eastAsia="Times New Roman" w:hAnsi="Calibri" w:cs="Arial"/>
          <w:kern w:val="0"/>
          <w:shd w:val="clear" w:color="auto" w:fill="FFFFFF"/>
        </w:rPr>
      </w:pPr>
      <w:r w:rsidRPr="008D60BD">
        <w:rPr>
          <w:rFonts w:ascii="Calibri" w:eastAsia="Times New Roman" w:hAnsi="Calibri" w:cs="Arial"/>
          <w:kern w:val="0"/>
          <w:shd w:val="clear" w:color="auto" w:fill="FFFFFF"/>
        </w:rPr>
        <w:t xml:space="preserve">According to the comment, we modified the following sentences (The indicated lines </w:t>
      </w:r>
      <w:r w:rsidR="0020145B" w:rsidRPr="008D60BD">
        <w:rPr>
          <w:rFonts w:ascii="Calibri" w:eastAsia="Times New Roman" w:hAnsi="Calibri" w:cs="Arial"/>
          <w:kern w:val="0"/>
          <w:shd w:val="clear" w:color="auto" w:fill="FFFFFF"/>
        </w:rPr>
        <w:t xml:space="preserve">have </w:t>
      </w:r>
      <w:r w:rsidRPr="008D60BD">
        <w:rPr>
          <w:rFonts w:ascii="Calibri" w:eastAsia="Times New Roman" w:hAnsi="Calibri" w:cs="Arial"/>
          <w:kern w:val="0"/>
          <w:shd w:val="clear" w:color="auto" w:fill="FFFFFF"/>
        </w:rPr>
        <w:t>shifted</w:t>
      </w:r>
      <w:r w:rsidR="0020145B" w:rsidRPr="008D60BD">
        <w:rPr>
          <w:rFonts w:ascii="Calibri" w:eastAsia="Times New Roman" w:hAnsi="Calibri" w:cs="Arial"/>
          <w:kern w:val="0"/>
          <w:shd w:val="clear" w:color="auto" w:fill="FFFFFF"/>
        </w:rPr>
        <w:t xml:space="preserve"> after the revisions</w:t>
      </w:r>
      <w:r w:rsidRPr="008D60BD">
        <w:rPr>
          <w:rFonts w:ascii="Calibri" w:eastAsia="Times New Roman" w:hAnsi="Calibri" w:cs="Arial"/>
          <w:kern w:val="0"/>
          <w:shd w:val="clear" w:color="auto" w:fill="FFFFFF"/>
        </w:rPr>
        <w:t>.</w:t>
      </w:r>
      <w:r w:rsidR="0020145B" w:rsidRPr="008D60BD">
        <w:rPr>
          <w:rFonts w:ascii="Calibri" w:eastAsia="Times New Roman" w:hAnsi="Calibri" w:cs="Arial"/>
          <w:kern w:val="0"/>
          <w:shd w:val="clear" w:color="auto" w:fill="FFFFFF"/>
        </w:rPr>
        <w:t xml:space="preserve"> The revised line </w:t>
      </w:r>
      <w:proofErr w:type="gramStart"/>
      <w:r w:rsidR="0020145B" w:rsidRPr="008D60BD">
        <w:rPr>
          <w:rFonts w:ascii="Calibri" w:eastAsia="Times New Roman" w:hAnsi="Calibri" w:cs="Arial"/>
          <w:kern w:val="0"/>
          <w:shd w:val="clear" w:color="auto" w:fill="FFFFFF"/>
        </w:rPr>
        <w:t>number have</w:t>
      </w:r>
      <w:proofErr w:type="gramEnd"/>
      <w:r w:rsidR="0020145B" w:rsidRPr="008D60BD">
        <w:rPr>
          <w:rFonts w:ascii="Calibri" w:eastAsia="Times New Roman" w:hAnsi="Calibri" w:cs="Arial"/>
          <w:kern w:val="0"/>
          <w:shd w:val="clear" w:color="auto" w:fill="FFFFFF"/>
        </w:rPr>
        <w:t xml:space="preserve"> been indicated in parenthesis.</w:t>
      </w:r>
      <w:r w:rsidRPr="008D60BD">
        <w:rPr>
          <w:rFonts w:ascii="Calibri" w:eastAsia="Times New Roman" w:hAnsi="Calibri" w:cs="Arial"/>
          <w:kern w:val="0"/>
          <w:shd w:val="clear" w:color="auto" w:fill="FFFFFF"/>
        </w:rPr>
        <w:t>):</w:t>
      </w:r>
    </w:p>
    <w:p w14:paraId="223DDDC9" w14:textId="3CD652AC" w:rsidR="000C1F54" w:rsidRPr="008D60BD" w:rsidRDefault="000C1F54" w:rsidP="005F2422">
      <w:pPr>
        <w:pStyle w:val="a4"/>
        <w:widowControl/>
        <w:numPr>
          <w:ilvl w:val="0"/>
          <w:numId w:val="19"/>
        </w:numPr>
        <w:ind w:leftChars="0" w:left="851"/>
        <w:jc w:val="left"/>
        <w:rPr>
          <w:rFonts w:ascii="Calibri" w:eastAsia="Times New Roman" w:hAnsi="Calibri" w:cs="Arial"/>
          <w:kern w:val="0"/>
          <w:shd w:val="clear" w:color="auto" w:fill="FFFFFF"/>
        </w:rPr>
      </w:pPr>
      <w:r w:rsidRPr="008D60BD">
        <w:rPr>
          <w:rFonts w:ascii="Calibri" w:eastAsia="Times New Roman" w:hAnsi="Calibri" w:cs="Arial"/>
          <w:kern w:val="0"/>
          <w:shd w:val="clear" w:color="auto" w:fill="FFFFFF"/>
        </w:rPr>
        <w:lastRenderedPageBreak/>
        <w:t xml:space="preserve">Lines </w:t>
      </w:r>
      <w:r w:rsidRPr="008D60BD">
        <w:rPr>
          <w:rFonts w:ascii="Calibri" w:eastAsia="MS Mincho" w:hAnsi="Calibri" w:cs="Arial"/>
          <w:kern w:val="0"/>
          <w:shd w:val="clear" w:color="auto" w:fill="FFFFFF"/>
        </w:rPr>
        <w:t>57-59</w:t>
      </w:r>
      <w:r w:rsidR="007871CE" w:rsidRPr="008D60BD">
        <w:rPr>
          <w:rFonts w:ascii="Calibri" w:eastAsia="MS Mincho" w:hAnsi="Calibri" w:cs="Arial"/>
          <w:kern w:val="0"/>
          <w:shd w:val="clear" w:color="auto" w:fill="FFFFFF"/>
        </w:rPr>
        <w:t xml:space="preserve"> (58-60)</w:t>
      </w:r>
    </w:p>
    <w:p w14:paraId="42CF7AE0" w14:textId="0F2BABF5" w:rsidR="00811417" w:rsidRPr="008D60BD" w:rsidRDefault="00811417" w:rsidP="00811417">
      <w:pPr>
        <w:pStyle w:val="a4"/>
        <w:widowControl/>
        <w:ind w:leftChars="0" w:left="851"/>
        <w:jc w:val="left"/>
        <w:rPr>
          <w:rFonts w:ascii="Calibri" w:hAnsi="Calibri" w:cs="Arial"/>
        </w:rPr>
      </w:pPr>
      <w:r w:rsidRPr="008D60BD">
        <w:rPr>
          <w:rFonts w:ascii="Calibri" w:eastAsia="MS Mincho" w:hAnsi="Calibri" w:cs="Arial"/>
          <w:kern w:val="0"/>
        </w:rPr>
        <w:t>Original: “</w:t>
      </w:r>
      <w:r w:rsidRPr="008D60BD">
        <w:rPr>
          <w:rFonts w:ascii="Calibri" w:eastAsia="Times New Roman" w:hAnsi="Calibri" w:cs="Arial"/>
          <w:shd w:val="clear" w:color="auto" w:fill="FFFFFF"/>
        </w:rPr>
        <w:t>The purification method</w:t>
      </w:r>
      <w:r w:rsidRPr="008D60BD">
        <w:rPr>
          <w:rFonts w:ascii="Calibri" w:hAnsi="Calibri" w:cs="Arial"/>
        </w:rPr>
        <w:t xml:space="preserve"> involves the addition of a </w:t>
      </w:r>
      <w:bookmarkStart w:id="1" w:name="_Hlk529371002"/>
      <w:r w:rsidRPr="008D60BD">
        <w:rPr>
          <w:rFonts w:ascii="Calibri" w:hAnsi="Calibri" w:cs="Arial"/>
        </w:rPr>
        <w:t xml:space="preserve">polyhistidine tag </w:t>
      </w:r>
      <w:bookmarkEnd w:id="1"/>
      <w:r w:rsidRPr="008D60BD">
        <w:rPr>
          <w:rFonts w:ascii="Calibri" w:hAnsi="Calibri" w:cs="Arial"/>
        </w:rPr>
        <w:t xml:space="preserve">(His-tag) to the C-terminus of </w:t>
      </w:r>
      <w:r w:rsidRPr="008D60BD">
        <w:rPr>
          <w:rFonts w:ascii="Calibri" w:eastAsia="Times New Roman" w:hAnsi="Calibri" w:cs="Arial"/>
          <w:shd w:val="clear" w:color="auto" w:fill="FFFFFF"/>
        </w:rPr>
        <w:t xml:space="preserve">the gene product, allowing the gene product to be easily purified using </w:t>
      </w:r>
      <w:bookmarkStart w:id="2" w:name="_Hlk529370951"/>
      <w:r w:rsidRPr="008D60BD">
        <w:rPr>
          <w:rFonts w:ascii="Calibri" w:hAnsi="Calibri" w:cs="Arial"/>
        </w:rPr>
        <w:t>immobilized metal affinity chromatography</w:t>
      </w:r>
      <w:bookmarkEnd w:id="2"/>
      <w:r w:rsidRPr="008D60BD">
        <w:rPr>
          <w:rFonts w:ascii="Calibri" w:hAnsi="Calibri" w:cs="Arial"/>
        </w:rPr>
        <w:t xml:space="preserve"> (IMAC).”</w:t>
      </w:r>
    </w:p>
    <w:p w14:paraId="19709C84" w14:textId="5FDBFDAD" w:rsidR="00811417" w:rsidRPr="008D60BD" w:rsidRDefault="00811417" w:rsidP="00811417">
      <w:pPr>
        <w:pStyle w:val="a4"/>
        <w:widowControl/>
        <w:ind w:leftChars="0" w:left="851"/>
        <w:jc w:val="left"/>
        <w:rPr>
          <w:rFonts w:ascii="Calibri" w:eastAsia="Times New Roman" w:hAnsi="Calibri" w:cs="Arial"/>
          <w:kern w:val="0"/>
          <w:shd w:val="clear" w:color="auto" w:fill="FFFFFF"/>
        </w:rPr>
      </w:pPr>
      <w:r w:rsidRPr="008D60BD">
        <w:rPr>
          <w:rFonts w:ascii="Calibri" w:hAnsi="Calibri" w:cs="Times"/>
        </w:rPr>
        <w:t>Revised: “</w:t>
      </w:r>
      <w:r w:rsidR="0020145B" w:rsidRPr="008D60BD">
        <w:rPr>
          <w:rFonts w:ascii="Calibri" w:eastAsia="Times New Roman" w:hAnsi="Calibri" w:cs="Arial"/>
          <w:shd w:val="clear" w:color="auto" w:fill="FFFFFF"/>
        </w:rPr>
        <w:t>The gene product can be easily purified using immobilized metal affinity chromatography (IMAC) because a polyhistidine tag (His-tag) is added to the C-terminus of the gene product through genetic translation.</w:t>
      </w:r>
      <w:r w:rsidRPr="008D60BD">
        <w:rPr>
          <w:rFonts w:ascii="Calibri" w:eastAsia="Times New Roman" w:hAnsi="Calibri" w:cs="Arial"/>
          <w:shd w:val="clear" w:color="auto" w:fill="FFFFFF"/>
        </w:rPr>
        <w:t>”</w:t>
      </w:r>
      <w:r w:rsidR="008C1659" w:rsidRPr="008D60BD">
        <w:rPr>
          <w:rFonts w:ascii="Calibri" w:eastAsia="Times New Roman" w:hAnsi="Calibri" w:cs="Arial"/>
          <w:shd w:val="clear" w:color="auto" w:fill="FFFFFF"/>
        </w:rPr>
        <w:t xml:space="preserve"> (Lines 59-61)</w:t>
      </w:r>
    </w:p>
    <w:p w14:paraId="2D52920C" w14:textId="278B6BC0" w:rsidR="005F2422" w:rsidRPr="008D60BD" w:rsidRDefault="005F2422" w:rsidP="005F2422">
      <w:pPr>
        <w:pStyle w:val="a4"/>
        <w:widowControl/>
        <w:numPr>
          <w:ilvl w:val="0"/>
          <w:numId w:val="19"/>
        </w:numPr>
        <w:ind w:leftChars="0" w:left="851"/>
        <w:jc w:val="left"/>
        <w:rPr>
          <w:rFonts w:ascii="Calibri" w:eastAsia="Times New Roman" w:hAnsi="Calibri" w:cs="Arial"/>
          <w:kern w:val="0"/>
          <w:shd w:val="clear" w:color="auto" w:fill="FFFFFF"/>
        </w:rPr>
      </w:pPr>
      <w:r w:rsidRPr="008D60BD">
        <w:rPr>
          <w:rFonts w:ascii="Calibri" w:eastAsia="Times New Roman" w:hAnsi="Calibri" w:cs="Arial"/>
          <w:kern w:val="0"/>
          <w:shd w:val="clear" w:color="auto" w:fill="FFFFFF"/>
        </w:rPr>
        <w:t xml:space="preserve">Lines </w:t>
      </w:r>
      <w:r w:rsidRPr="008D60BD">
        <w:rPr>
          <w:rFonts w:ascii="Calibri" w:eastAsia="MS Mincho" w:hAnsi="Calibri" w:cs="Arial"/>
          <w:kern w:val="0"/>
          <w:shd w:val="clear" w:color="auto" w:fill="FFFFFF"/>
        </w:rPr>
        <w:t>91-92</w:t>
      </w:r>
      <w:r w:rsidR="007871CE" w:rsidRPr="008D60BD">
        <w:rPr>
          <w:rFonts w:ascii="Calibri" w:eastAsia="MS Mincho" w:hAnsi="Calibri" w:cs="Arial"/>
          <w:kern w:val="0"/>
          <w:shd w:val="clear" w:color="auto" w:fill="FFFFFF"/>
        </w:rPr>
        <w:t xml:space="preserve"> (92-93)</w:t>
      </w:r>
    </w:p>
    <w:p w14:paraId="058AC724" w14:textId="6558451A" w:rsidR="00811417" w:rsidRPr="008D60BD" w:rsidRDefault="00811417" w:rsidP="00811417">
      <w:pPr>
        <w:pStyle w:val="a4"/>
        <w:widowControl/>
        <w:ind w:leftChars="0" w:left="851"/>
        <w:jc w:val="left"/>
        <w:rPr>
          <w:rFonts w:ascii="Calibri" w:eastAsia="MS Mincho" w:hAnsi="Calibri" w:cs="Arial"/>
          <w:kern w:val="0"/>
        </w:rPr>
      </w:pPr>
      <w:r w:rsidRPr="008D60BD">
        <w:rPr>
          <w:rFonts w:ascii="Calibri" w:eastAsia="MS Mincho" w:hAnsi="Calibri" w:cs="Arial"/>
          <w:kern w:val="0"/>
        </w:rPr>
        <w:t>Original: “</w:t>
      </w:r>
      <w:r w:rsidRPr="008D60BD">
        <w:rPr>
          <w:rFonts w:ascii="Calibri" w:hAnsi="Calibri" w:cstheme="minorHAnsi"/>
        </w:rPr>
        <w:t xml:space="preserve">NOTE: </w:t>
      </w:r>
      <w:r w:rsidRPr="008D60BD">
        <w:rPr>
          <w:rFonts w:ascii="Calibri" w:hAnsi="Calibri" w:cstheme="minorHAnsi"/>
          <w:b/>
        </w:rPr>
        <w:t>Table 1</w:t>
      </w:r>
      <w:r w:rsidRPr="008D60BD">
        <w:rPr>
          <w:rFonts w:ascii="Calibri" w:hAnsi="Calibri" w:cstheme="minorHAnsi"/>
        </w:rPr>
        <w:t xml:space="preserve"> shows the primer sequences used in this protocol. </w:t>
      </w:r>
      <w:r w:rsidRPr="008D60BD">
        <w:rPr>
          <w:rFonts w:ascii="Calibri" w:hAnsi="Calibri" w:cs="Times"/>
          <w:b/>
        </w:rPr>
        <w:t>Figure 2</w:t>
      </w:r>
      <w:r w:rsidRPr="008D60BD">
        <w:rPr>
          <w:rFonts w:ascii="Calibri" w:hAnsi="Calibri" w:cs="Times"/>
        </w:rPr>
        <w:t xml:space="preserve"> shows a schematic illustration of the 2-step fusion PCR method used to generate </w:t>
      </w:r>
      <w:r w:rsidRPr="008D60BD">
        <w:rPr>
          <w:rFonts w:ascii="Calibri" w:hAnsi="Calibri"/>
          <w:i/>
        </w:rPr>
        <w:t>S. mutans</w:t>
      </w:r>
      <w:r w:rsidRPr="008D60BD">
        <w:rPr>
          <w:rFonts w:ascii="Calibri" w:hAnsi="Calibri" w:cs="Times"/>
        </w:rPr>
        <w:t xml:space="preserve"> </w:t>
      </w:r>
      <w:r w:rsidRPr="008D60BD">
        <w:rPr>
          <w:rFonts w:ascii="Calibri" w:hAnsi="Calibri" w:cs="Arial"/>
        </w:rPr>
        <w:t>His-</w:t>
      </w:r>
      <w:r w:rsidRPr="008D60BD">
        <w:rPr>
          <w:rFonts w:ascii="Calibri" w:hAnsi="Calibri" w:cs="Arial"/>
          <w:i/>
        </w:rPr>
        <w:t>gtfC</w:t>
      </w:r>
      <w:r w:rsidRPr="008D60BD">
        <w:rPr>
          <w:rFonts w:ascii="Calibri" w:hAnsi="Calibri" w:cs="Times"/>
        </w:rPr>
        <w:t>.</w:t>
      </w:r>
      <w:r w:rsidR="00725212" w:rsidRPr="008D60BD">
        <w:rPr>
          <w:rFonts w:ascii="Calibri" w:hAnsi="Calibri" w:cs="Times"/>
        </w:rPr>
        <w:t>”</w:t>
      </w:r>
    </w:p>
    <w:p w14:paraId="27020C7E" w14:textId="1EE7BDD7" w:rsidR="00811417" w:rsidRPr="008D60BD" w:rsidRDefault="00811417" w:rsidP="00811417">
      <w:pPr>
        <w:pStyle w:val="a4"/>
        <w:widowControl/>
        <w:ind w:leftChars="0" w:left="851"/>
        <w:jc w:val="left"/>
        <w:rPr>
          <w:rFonts w:ascii="Calibri" w:eastAsia="Times New Roman" w:hAnsi="Calibri" w:cs="Arial"/>
          <w:kern w:val="0"/>
          <w:shd w:val="clear" w:color="auto" w:fill="FFFFFF"/>
        </w:rPr>
      </w:pPr>
      <w:r w:rsidRPr="008D60BD">
        <w:rPr>
          <w:rFonts w:ascii="Calibri" w:hAnsi="Calibri" w:cs="Times"/>
        </w:rPr>
        <w:t>Revised: “</w:t>
      </w:r>
      <w:r w:rsidR="00725212" w:rsidRPr="008D60BD">
        <w:rPr>
          <w:rFonts w:ascii="Calibri" w:hAnsi="Calibri" w:cstheme="minorHAnsi"/>
        </w:rPr>
        <w:t xml:space="preserve">NOTE: The primer sequences used in this protocol are shown in </w:t>
      </w:r>
      <w:r w:rsidR="00725212" w:rsidRPr="008D60BD">
        <w:rPr>
          <w:rFonts w:ascii="Calibri" w:hAnsi="Calibri" w:cstheme="minorHAnsi"/>
          <w:b/>
        </w:rPr>
        <w:t>Table 1</w:t>
      </w:r>
      <w:r w:rsidR="00725212" w:rsidRPr="008D60BD">
        <w:rPr>
          <w:rFonts w:ascii="Calibri" w:hAnsi="Calibri" w:cstheme="minorHAnsi"/>
        </w:rPr>
        <w:t>.</w:t>
      </w:r>
      <w:r w:rsidR="00725212" w:rsidRPr="008D60BD">
        <w:rPr>
          <w:rFonts w:ascii="Calibri" w:hAnsi="Calibri"/>
        </w:rPr>
        <w:t xml:space="preserve"> </w:t>
      </w:r>
      <w:r w:rsidR="00725212" w:rsidRPr="008D60BD">
        <w:rPr>
          <w:rFonts w:ascii="Calibri" w:hAnsi="Calibri" w:cstheme="minorHAnsi"/>
        </w:rPr>
        <w:t xml:space="preserve">A schematic illustration of the 2-step fusion PCR method for generation of </w:t>
      </w:r>
      <w:r w:rsidR="00725212" w:rsidRPr="008D60BD">
        <w:rPr>
          <w:rFonts w:ascii="Calibri" w:hAnsi="Calibri" w:cstheme="minorHAnsi"/>
          <w:i/>
        </w:rPr>
        <w:t>S. mutans</w:t>
      </w:r>
      <w:r w:rsidR="00725212" w:rsidRPr="008D60BD">
        <w:rPr>
          <w:rFonts w:ascii="Calibri" w:hAnsi="Calibri" w:cstheme="minorHAnsi"/>
        </w:rPr>
        <w:t xml:space="preserve"> His-</w:t>
      </w:r>
      <w:r w:rsidR="00725212" w:rsidRPr="008D60BD">
        <w:rPr>
          <w:rFonts w:ascii="Calibri" w:hAnsi="Calibri" w:cstheme="minorHAnsi"/>
          <w:i/>
        </w:rPr>
        <w:t>gtfC</w:t>
      </w:r>
      <w:r w:rsidR="00725212" w:rsidRPr="008D60BD">
        <w:rPr>
          <w:rFonts w:ascii="Calibri" w:hAnsi="Calibri" w:cstheme="minorHAnsi"/>
        </w:rPr>
        <w:t xml:space="preserve"> is shown in </w:t>
      </w:r>
      <w:r w:rsidR="00725212" w:rsidRPr="008D60BD">
        <w:rPr>
          <w:rFonts w:ascii="Calibri" w:hAnsi="Calibri" w:cstheme="minorHAnsi"/>
          <w:b/>
        </w:rPr>
        <w:t>Figure 2</w:t>
      </w:r>
      <w:r w:rsidR="00725212" w:rsidRPr="008D60BD">
        <w:rPr>
          <w:rFonts w:ascii="Calibri" w:hAnsi="Calibri" w:cstheme="minorHAnsi"/>
        </w:rPr>
        <w:t>.”</w:t>
      </w:r>
      <w:r w:rsidR="008C1659" w:rsidRPr="008D60BD">
        <w:rPr>
          <w:rFonts w:ascii="Calibri" w:hAnsi="Calibri" w:cstheme="minorHAnsi"/>
        </w:rPr>
        <w:t xml:space="preserve"> </w:t>
      </w:r>
      <w:r w:rsidR="008C1659" w:rsidRPr="008D60BD">
        <w:rPr>
          <w:rFonts w:ascii="Calibri" w:eastAsia="Times New Roman" w:hAnsi="Calibri" w:cs="Arial"/>
          <w:shd w:val="clear" w:color="auto" w:fill="FFFFFF"/>
        </w:rPr>
        <w:t>(Lines 93-94)</w:t>
      </w:r>
    </w:p>
    <w:p w14:paraId="7E69D7E8" w14:textId="1411E8B9" w:rsidR="005F2422" w:rsidRPr="008D60BD" w:rsidRDefault="005F2422" w:rsidP="005F2422">
      <w:pPr>
        <w:pStyle w:val="a4"/>
        <w:widowControl/>
        <w:numPr>
          <w:ilvl w:val="0"/>
          <w:numId w:val="19"/>
        </w:numPr>
        <w:ind w:leftChars="0" w:left="851"/>
        <w:jc w:val="left"/>
        <w:rPr>
          <w:rFonts w:ascii="Calibri" w:eastAsia="Times New Roman" w:hAnsi="Calibri" w:cs="Arial"/>
          <w:kern w:val="0"/>
          <w:shd w:val="clear" w:color="auto" w:fill="FFFFFF"/>
        </w:rPr>
      </w:pPr>
      <w:r w:rsidRPr="008D60BD">
        <w:rPr>
          <w:rFonts w:ascii="Calibri" w:eastAsia="Times New Roman" w:hAnsi="Calibri" w:cs="Arial"/>
          <w:kern w:val="0"/>
          <w:shd w:val="clear" w:color="auto" w:fill="FFFFFF"/>
        </w:rPr>
        <w:t xml:space="preserve">Lines </w:t>
      </w:r>
      <w:r w:rsidRPr="008D60BD">
        <w:rPr>
          <w:rFonts w:ascii="Calibri" w:eastAsia="MS Mincho" w:hAnsi="Calibri" w:cs="Arial"/>
          <w:kern w:val="0"/>
          <w:shd w:val="clear" w:color="auto" w:fill="FFFFFF"/>
        </w:rPr>
        <w:t>126-128</w:t>
      </w:r>
      <w:r w:rsidR="007871CE" w:rsidRPr="008D60BD">
        <w:rPr>
          <w:rFonts w:ascii="Calibri" w:eastAsia="MS Mincho" w:hAnsi="Calibri" w:cs="Arial"/>
          <w:kern w:val="0"/>
          <w:shd w:val="clear" w:color="auto" w:fill="FFFFFF"/>
        </w:rPr>
        <w:t xml:space="preserve"> (127-129)</w:t>
      </w:r>
    </w:p>
    <w:p w14:paraId="6842CEF6" w14:textId="7880477D" w:rsidR="00811417" w:rsidRPr="008D60BD" w:rsidRDefault="00811417" w:rsidP="00811417">
      <w:pPr>
        <w:pStyle w:val="a4"/>
        <w:widowControl/>
        <w:ind w:leftChars="0" w:left="851"/>
        <w:jc w:val="left"/>
        <w:rPr>
          <w:rFonts w:ascii="Calibri" w:eastAsia="MS Mincho" w:hAnsi="Calibri" w:cs="Arial"/>
          <w:kern w:val="0"/>
        </w:rPr>
      </w:pPr>
      <w:r w:rsidRPr="008D60BD">
        <w:rPr>
          <w:rFonts w:ascii="Calibri" w:eastAsia="MS Mincho" w:hAnsi="Calibri" w:cs="Arial"/>
          <w:kern w:val="0"/>
        </w:rPr>
        <w:t>Original: “</w:t>
      </w:r>
      <w:r w:rsidR="00725212" w:rsidRPr="008D60BD">
        <w:rPr>
          <w:rFonts w:ascii="Calibri" w:hAnsi="Calibri" w:cstheme="minorHAnsi"/>
        </w:rPr>
        <w:t xml:space="preserve">2.1. Streak stock </w:t>
      </w:r>
      <w:r w:rsidR="00725212" w:rsidRPr="008D60BD">
        <w:rPr>
          <w:rFonts w:ascii="Calibri" w:hAnsi="Calibri" w:cstheme="minorHAnsi"/>
          <w:i/>
        </w:rPr>
        <w:t>S. mutan</w:t>
      </w:r>
      <w:r w:rsidR="00725212" w:rsidRPr="008D60BD">
        <w:rPr>
          <w:rFonts w:ascii="Calibri" w:hAnsi="Calibri" w:cstheme="minorHAnsi"/>
        </w:rPr>
        <w:t xml:space="preserve">s WT and </w:t>
      </w:r>
      <w:r w:rsidR="00725212" w:rsidRPr="008D60BD">
        <w:rPr>
          <w:rFonts w:ascii="Calibri" w:hAnsi="Calibri" w:cs="Arial"/>
          <w:i/>
        </w:rPr>
        <w:t>S. mutans</w:t>
      </w:r>
      <w:r w:rsidR="00725212" w:rsidRPr="008D60BD">
        <w:rPr>
          <w:rFonts w:ascii="Calibri" w:hAnsi="Calibri" w:cs="Arial"/>
        </w:rPr>
        <w:t xml:space="preserve"> ∆</w:t>
      </w:r>
      <w:r w:rsidR="00725212" w:rsidRPr="008D60BD">
        <w:rPr>
          <w:rFonts w:ascii="Calibri" w:hAnsi="Calibri" w:cs="Arial"/>
          <w:i/>
        </w:rPr>
        <w:t>gtfC</w:t>
      </w:r>
      <w:r w:rsidR="00725212" w:rsidRPr="008D60BD">
        <w:rPr>
          <w:rFonts w:ascii="Calibri" w:hAnsi="Calibri" w:cstheme="minorHAnsi"/>
        </w:rPr>
        <w:t xml:space="preserve"> onto a </w:t>
      </w:r>
      <w:r w:rsidR="00725212" w:rsidRPr="008D60BD">
        <w:rPr>
          <w:rFonts w:ascii="Calibri" w:hAnsi="Calibri" w:cs="Times"/>
        </w:rPr>
        <w:t>brain heart infusion (BHI) agar plate without and with spectinomycin, respectively. Incubate the plates overnight at 37 °</w:t>
      </w:r>
      <w:r w:rsidR="00725212" w:rsidRPr="008D60BD">
        <w:rPr>
          <w:rFonts w:ascii="Calibri" w:eastAsia="Times New Roman" w:hAnsi="Calibri" w:cs="Times New Roman"/>
          <w:shd w:val="clear" w:color="auto" w:fill="FFFFFF"/>
        </w:rPr>
        <w:t xml:space="preserve">C under </w:t>
      </w:r>
      <w:r w:rsidR="00725212" w:rsidRPr="008D60BD">
        <w:rPr>
          <w:rFonts w:ascii="Calibri" w:hAnsi="Calibri"/>
        </w:rPr>
        <w:t>anaerobic conditions.</w:t>
      </w:r>
    </w:p>
    <w:p w14:paraId="3EC0036E" w14:textId="38E1B19A" w:rsidR="00811417" w:rsidRPr="008D60BD" w:rsidRDefault="00811417" w:rsidP="00811417">
      <w:pPr>
        <w:pStyle w:val="a4"/>
        <w:widowControl/>
        <w:ind w:leftChars="0" w:left="851"/>
        <w:jc w:val="left"/>
        <w:rPr>
          <w:rFonts w:ascii="Calibri" w:eastAsia="Times New Roman" w:hAnsi="Calibri" w:cs="Arial"/>
          <w:kern w:val="0"/>
          <w:shd w:val="clear" w:color="auto" w:fill="FFFFFF"/>
        </w:rPr>
      </w:pPr>
      <w:r w:rsidRPr="008D60BD">
        <w:rPr>
          <w:rFonts w:ascii="Calibri" w:hAnsi="Calibri" w:cs="Times"/>
        </w:rPr>
        <w:t>Revised: “</w:t>
      </w:r>
      <w:r w:rsidR="0020145B" w:rsidRPr="008D60BD">
        <w:rPr>
          <w:rFonts w:ascii="Calibri" w:hAnsi="Calibri" w:cstheme="minorHAnsi"/>
        </w:rPr>
        <w:t xml:space="preserve">2.1. Streak </w:t>
      </w:r>
      <w:r w:rsidR="0020145B" w:rsidRPr="008D60BD">
        <w:rPr>
          <w:rFonts w:ascii="Calibri" w:hAnsi="Calibri" w:cstheme="minorHAnsi"/>
          <w:i/>
        </w:rPr>
        <w:t>S. mutan</w:t>
      </w:r>
      <w:r w:rsidR="0020145B" w:rsidRPr="008D60BD">
        <w:rPr>
          <w:rFonts w:ascii="Calibri" w:hAnsi="Calibri" w:cstheme="minorHAnsi"/>
        </w:rPr>
        <w:t xml:space="preserve">s WT and </w:t>
      </w:r>
      <w:r w:rsidR="0020145B" w:rsidRPr="008D60BD">
        <w:rPr>
          <w:rFonts w:ascii="Calibri" w:hAnsi="Calibri" w:cstheme="minorHAnsi"/>
          <w:i/>
        </w:rPr>
        <w:t>S. mutans</w:t>
      </w:r>
      <w:r w:rsidR="0020145B" w:rsidRPr="008D60BD">
        <w:rPr>
          <w:rFonts w:ascii="Calibri" w:hAnsi="Calibri" w:cstheme="minorHAnsi"/>
        </w:rPr>
        <w:t xml:space="preserve"> ∆</w:t>
      </w:r>
      <w:r w:rsidR="0020145B" w:rsidRPr="008D60BD">
        <w:rPr>
          <w:rFonts w:ascii="Calibri" w:hAnsi="Calibri" w:cstheme="minorHAnsi"/>
          <w:i/>
        </w:rPr>
        <w:t>gtfC</w:t>
      </w:r>
      <w:r w:rsidR="0020145B" w:rsidRPr="008D60BD">
        <w:rPr>
          <w:rFonts w:ascii="Calibri" w:hAnsi="Calibri" w:cstheme="minorHAnsi"/>
        </w:rPr>
        <w:t xml:space="preserve"> onto each of the BHI agar plates. Incubate them overnight at 37 °C.</w:t>
      </w:r>
      <w:r w:rsidR="00725212" w:rsidRPr="008D60BD">
        <w:rPr>
          <w:rFonts w:ascii="Calibri" w:hAnsi="Calibri"/>
        </w:rPr>
        <w:t>”</w:t>
      </w:r>
      <w:r w:rsidR="00F73345" w:rsidRPr="008D60BD">
        <w:rPr>
          <w:rFonts w:ascii="Calibri" w:hAnsi="Calibri"/>
        </w:rPr>
        <w:t xml:space="preserve"> </w:t>
      </w:r>
      <w:r w:rsidR="00F73345" w:rsidRPr="008D60BD">
        <w:rPr>
          <w:rFonts w:ascii="Calibri" w:eastAsia="Times New Roman" w:hAnsi="Calibri" w:cs="Arial"/>
          <w:shd w:val="clear" w:color="auto" w:fill="FFFFFF"/>
        </w:rPr>
        <w:t>(Lines 129-130)</w:t>
      </w:r>
    </w:p>
    <w:p w14:paraId="33F1DB54" w14:textId="59CB8042" w:rsidR="005F2422" w:rsidRPr="008D60BD" w:rsidRDefault="005F2422" w:rsidP="005F2422">
      <w:pPr>
        <w:pStyle w:val="a4"/>
        <w:widowControl/>
        <w:numPr>
          <w:ilvl w:val="0"/>
          <w:numId w:val="19"/>
        </w:numPr>
        <w:ind w:leftChars="0" w:left="851"/>
        <w:jc w:val="left"/>
        <w:rPr>
          <w:rFonts w:ascii="Calibri" w:eastAsia="Times New Roman" w:hAnsi="Calibri" w:cs="Arial"/>
          <w:kern w:val="0"/>
          <w:shd w:val="clear" w:color="auto" w:fill="FFFFFF"/>
        </w:rPr>
      </w:pPr>
      <w:r w:rsidRPr="008D60BD">
        <w:rPr>
          <w:rFonts w:ascii="Calibri" w:eastAsia="Times New Roman" w:hAnsi="Calibri" w:cs="Arial"/>
          <w:kern w:val="0"/>
          <w:shd w:val="clear" w:color="auto" w:fill="FFFFFF"/>
        </w:rPr>
        <w:t xml:space="preserve">Lines </w:t>
      </w:r>
      <w:r w:rsidRPr="008D60BD">
        <w:rPr>
          <w:rFonts w:ascii="Calibri" w:eastAsia="MS Mincho" w:hAnsi="Calibri" w:cs="Arial"/>
          <w:kern w:val="0"/>
          <w:shd w:val="clear" w:color="auto" w:fill="FFFFFF"/>
        </w:rPr>
        <w:t>130-132</w:t>
      </w:r>
      <w:r w:rsidR="007871CE" w:rsidRPr="008D60BD">
        <w:rPr>
          <w:rFonts w:ascii="Calibri" w:eastAsia="MS Mincho" w:hAnsi="Calibri" w:cs="Arial"/>
          <w:kern w:val="0"/>
          <w:shd w:val="clear" w:color="auto" w:fill="FFFFFF"/>
        </w:rPr>
        <w:t xml:space="preserve"> (131-133)</w:t>
      </w:r>
    </w:p>
    <w:p w14:paraId="43193F67" w14:textId="11AA29FD" w:rsidR="00811417" w:rsidRPr="008D60BD" w:rsidRDefault="00811417" w:rsidP="00811417">
      <w:pPr>
        <w:pStyle w:val="a4"/>
        <w:widowControl/>
        <w:ind w:leftChars="0" w:left="851"/>
        <w:jc w:val="left"/>
        <w:rPr>
          <w:rFonts w:ascii="Calibri" w:eastAsia="MS Mincho" w:hAnsi="Calibri" w:cs="Arial"/>
          <w:kern w:val="0"/>
        </w:rPr>
      </w:pPr>
      <w:r w:rsidRPr="008D60BD">
        <w:rPr>
          <w:rFonts w:ascii="Calibri" w:eastAsia="MS Mincho" w:hAnsi="Calibri" w:cs="Arial"/>
          <w:kern w:val="0"/>
        </w:rPr>
        <w:t>Original: “</w:t>
      </w:r>
      <w:r w:rsidR="00725212" w:rsidRPr="008D60BD">
        <w:rPr>
          <w:rFonts w:ascii="Calibri" w:hAnsi="Calibri" w:cs="Times"/>
        </w:rPr>
        <w:t xml:space="preserve">2.2. Pick up a single colony of </w:t>
      </w:r>
      <w:r w:rsidR="00725212" w:rsidRPr="008D60BD">
        <w:rPr>
          <w:rFonts w:ascii="Calibri" w:hAnsi="Calibri" w:cstheme="minorHAnsi"/>
          <w:i/>
        </w:rPr>
        <w:t>S. mutan</w:t>
      </w:r>
      <w:r w:rsidR="00725212" w:rsidRPr="008D60BD">
        <w:rPr>
          <w:rFonts w:ascii="Calibri" w:hAnsi="Calibri" w:cstheme="minorHAnsi"/>
        </w:rPr>
        <w:t>s</w:t>
      </w:r>
      <w:r w:rsidR="00725212" w:rsidRPr="008D60BD">
        <w:rPr>
          <w:rFonts w:ascii="Calibri" w:hAnsi="Calibri" w:cs="Times"/>
        </w:rPr>
        <w:t xml:space="preserve"> WT and </w:t>
      </w:r>
      <w:r w:rsidR="00725212" w:rsidRPr="008D60BD">
        <w:rPr>
          <w:rFonts w:ascii="Calibri" w:hAnsi="Calibri" w:cs="Arial"/>
          <w:i/>
        </w:rPr>
        <w:t>S. mutans</w:t>
      </w:r>
      <w:r w:rsidR="00725212" w:rsidRPr="008D60BD">
        <w:rPr>
          <w:rFonts w:ascii="Calibri" w:hAnsi="Calibri" w:cs="Arial"/>
        </w:rPr>
        <w:t xml:space="preserve"> ∆</w:t>
      </w:r>
      <w:r w:rsidR="00725212" w:rsidRPr="008D60BD">
        <w:rPr>
          <w:rFonts w:ascii="Calibri" w:hAnsi="Calibri" w:cs="Arial"/>
          <w:i/>
        </w:rPr>
        <w:t>gtfC</w:t>
      </w:r>
      <w:r w:rsidR="00725212" w:rsidRPr="008D60BD">
        <w:rPr>
          <w:rFonts w:ascii="Calibri" w:hAnsi="Calibri" w:cs="Times"/>
        </w:rPr>
        <w:t xml:space="preserve"> using a sterilized toothpick and inoculate it into 1.5 mL of BHI broth without and with spectinomycin, respectively. Incubate both </w:t>
      </w:r>
      <w:r w:rsidR="00725212" w:rsidRPr="008D60BD">
        <w:rPr>
          <w:rFonts w:ascii="Calibri" w:hAnsi="Calibri" w:cstheme="minorHAnsi"/>
          <w:i/>
        </w:rPr>
        <w:t>S. mutan</w:t>
      </w:r>
      <w:r w:rsidR="00725212" w:rsidRPr="008D60BD">
        <w:rPr>
          <w:rFonts w:ascii="Calibri" w:hAnsi="Calibri" w:cstheme="minorHAnsi"/>
        </w:rPr>
        <w:t xml:space="preserve">s cultures </w:t>
      </w:r>
      <w:r w:rsidR="00725212" w:rsidRPr="008D60BD">
        <w:rPr>
          <w:rFonts w:ascii="Calibri" w:hAnsi="Calibri" w:cs="Times"/>
        </w:rPr>
        <w:t>overnight at 37 °</w:t>
      </w:r>
      <w:r w:rsidR="00725212" w:rsidRPr="008D60BD">
        <w:rPr>
          <w:rFonts w:ascii="Calibri" w:eastAsia="Times New Roman" w:hAnsi="Calibri" w:cs="Times New Roman"/>
          <w:shd w:val="clear" w:color="auto" w:fill="FFFFFF"/>
        </w:rPr>
        <w:t xml:space="preserve">C under </w:t>
      </w:r>
      <w:r w:rsidR="00725212" w:rsidRPr="008D60BD">
        <w:rPr>
          <w:rFonts w:ascii="Calibri" w:hAnsi="Calibri"/>
        </w:rPr>
        <w:t>anaerobic conditions.</w:t>
      </w:r>
    </w:p>
    <w:p w14:paraId="1145BED9" w14:textId="29C7C8C0" w:rsidR="00811417" w:rsidRPr="008D60BD" w:rsidRDefault="00811417" w:rsidP="00811417">
      <w:pPr>
        <w:pStyle w:val="a4"/>
        <w:widowControl/>
        <w:ind w:leftChars="0" w:left="851"/>
        <w:jc w:val="left"/>
        <w:rPr>
          <w:rFonts w:ascii="Calibri" w:eastAsia="Times New Roman" w:hAnsi="Calibri" w:cs="Arial"/>
          <w:kern w:val="0"/>
          <w:shd w:val="clear" w:color="auto" w:fill="FFFFFF"/>
        </w:rPr>
      </w:pPr>
      <w:r w:rsidRPr="008D60BD">
        <w:rPr>
          <w:rFonts w:ascii="Calibri" w:hAnsi="Calibri" w:cs="Times"/>
        </w:rPr>
        <w:t>Revised: “</w:t>
      </w:r>
      <w:r w:rsidR="0020145B" w:rsidRPr="008D60BD">
        <w:rPr>
          <w:rFonts w:ascii="Calibri" w:hAnsi="Calibri" w:cs="Times"/>
        </w:rPr>
        <w:t xml:space="preserve">2.2. Pick each single colony of </w:t>
      </w:r>
      <w:r w:rsidR="0020145B" w:rsidRPr="008D60BD">
        <w:rPr>
          <w:rFonts w:ascii="Calibri" w:hAnsi="Calibri" w:cs="Times"/>
          <w:i/>
        </w:rPr>
        <w:t>S. mutan</w:t>
      </w:r>
      <w:r w:rsidR="0020145B" w:rsidRPr="008D60BD">
        <w:rPr>
          <w:rFonts w:ascii="Calibri" w:hAnsi="Calibri" w:cs="Times"/>
        </w:rPr>
        <w:t xml:space="preserve">s WT or </w:t>
      </w:r>
      <w:r w:rsidR="0020145B" w:rsidRPr="008D60BD">
        <w:rPr>
          <w:rFonts w:ascii="Calibri" w:hAnsi="Calibri" w:cs="Times"/>
          <w:i/>
        </w:rPr>
        <w:t>S. mutans</w:t>
      </w:r>
      <w:r w:rsidR="0020145B" w:rsidRPr="008D60BD">
        <w:rPr>
          <w:rFonts w:ascii="Calibri" w:hAnsi="Calibri" w:cs="Times"/>
        </w:rPr>
        <w:t xml:space="preserve"> ∆</w:t>
      </w:r>
      <w:r w:rsidR="0020145B" w:rsidRPr="008D60BD">
        <w:rPr>
          <w:rFonts w:ascii="Calibri" w:hAnsi="Calibri" w:cs="Times"/>
          <w:i/>
        </w:rPr>
        <w:t>gtfC</w:t>
      </w:r>
      <w:r w:rsidR="0020145B" w:rsidRPr="008D60BD">
        <w:rPr>
          <w:rFonts w:ascii="Calibri" w:hAnsi="Calibri" w:cs="Times"/>
        </w:rPr>
        <w:t xml:space="preserve"> using a sterilized toothpick and inoculate it into 1.5 mL BHI broth. Incubate them overnight at 37 °C.</w:t>
      </w:r>
      <w:r w:rsidR="00725212" w:rsidRPr="008D60BD">
        <w:rPr>
          <w:rFonts w:ascii="Calibri" w:hAnsi="Calibri"/>
        </w:rPr>
        <w:t>”</w:t>
      </w:r>
      <w:r w:rsidR="00F73345" w:rsidRPr="008D60BD">
        <w:rPr>
          <w:rFonts w:ascii="Calibri" w:hAnsi="Calibri"/>
        </w:rPr>
        <w:t xml:space="preserve"> </w:t>
      </w:r>
      <w:r w:rsidR="00F73345" w:rsidRPr="008D60BD">
        <w:rPr>
          <w:rFonts w:ascii="Calibri" w:eastAsia="Times New Roman" w:hAnsi="Calibri" w:cs="Arial"/>
          <w:shd w:val="clear" w:color="auto" w:fill="FFFFFF"/>
        </w:rPr>
        <w:t>(Lines 132-133)</w:t>
      </w:r>
    </w:p>
    <w:p w14:paraId="73E64068" w14:textId="0E4CA9C8" w:rsidR="005F2422" w:rsidRPr="008D60BD" w:rsidRDefault="005F2422" w:rsidP="005F2422">
      <w:pPr>
        <w:pStyle w:val="a4"/>
        <w:widowControl/>
        <w:numPr>
          <w:ilvl w:val="0"/>
          <w:numId w:val="19"/>
        </w:numPr>
        <w:ind w:leftChars="0" w:left="851"/>
        <w:jc w:val="left"/>
        <w:rPr>
          <w:rFonts w:ascii="Calibri" w:eastAsia="Times New Roman" w:hAnsi="Calibri" w:cs="Arial"/>
          <w:kern w:val="0"/>
          <w:shd w:val="clear" w:color="auto" w:fill="FFFFFF"/>
        </w:rPr>
      </w:pPr>
      <w:r w:rsidRPr="008D60BD">
        <w:rPr>
          <w:rFonts w:ascii="Calibri" w:eastAsia="Times New Roman" w:hAnsi="Calibri" w:cs="Arial"/>
          <w:kern w:val="0"/>
          <w:shd w:val="clear" w:color="auto" w:fill="FFFFFF"/>
        </w:rPr>
        <w:t xml:space="preserve">Lines </w:t>
      </w:r>
      <w:r w:rsidRPr="008D60BD">
        <w:rPr>
          <w:rFonts w:ascii="Calibri" w:eastAsia="MS Mincho" w:hAnsi="Calibri" w:cs="Arial"/>
          <w:kern w:val="0"/>
          <w:shd w:val="clear" w:color="auto" w:fill="FFFFFF"/>
        </w:rPr>
        <w:t>152-153</w:t>
      </w:r>
      <w:r w:rsidR="007871CE" w:rsidRPr="008D60BD">
        <w:rPr>
          <w:rFonts w:ascii="Calibri" w:eastAsia="MS Mincho" w:hAnsi="Calibri" w:cs="Arial"/>
          <w:kern w:val="0"/>
          <w:shd w:val="clear" w:color="auto" w:fill="FFFFFF"/>
        </w:rPr>
        <w:t xml:space="preserve"> (153-154)</w:t>
      </w:r>
    </w:p>
    <w:p w14:paraId="78E50487" w14:textId="1C3B3376" w:rsidR="00811417" w:rsidRPr="008D60BD" w:rsidRDefault="00811417" w:rsidP="00811417">
      <w:pPr>
        <w:pStyle w:val="a4"/>
        <w:widowControl/>
        <w:ind w:leftChars="0" w:left="851"/>
        <w:jc w:val="left"/>
        <w:rPr>
          <w:rFonts w:ascii="Calibri" w:eastAsia="MS Mincho" w:hAnsi="Calibri" w:cs="Arial"/>
          <w:kern w:val="0"/>
        </w:rPr>
      </w:pPr>
      <w:r w:rsidRPr="008D60BD">
        <w:rPr>
          <w:rFonts w:ascii="Calibri" w:eastAsia="MS Mincho" w:hAnsi="Calibri" w:cs="Arial"/>
          <w:kern w:val="0"/>
        </w:rPr>
        <w:t>Original: “</w:t>
      </w:r>
      <w:r w:rsidR="00725212" w:rsidRPr="008D60BD">
        <w:rPr>
          <w:rFonts w:ascii="Calibri" w:hAnsi="Calibri" w:cs="Times"/>
        </w:rPr>
        <w:t xml:space="preserve">NOTE: All the PCR primers, reagents, and </w:t>
      </w:r>
      <w:r w:rsidR="00725212" w:rsidRPr="008D60BD">
        <w:rPr>
          <w:rFonts w:ascii="Calibri" w:eastAsia="Times New Roman" w:hAnsi="Calibri" w:cs="Times New Roman"/>
          <w:shd w:val="clear" w:color="auto" w:fill="FFFFFF"/>
        </w:rPr>
        <w:t xml:space="preserve">amplification cycles are summarized in </w:t>
      </w:r>
      <w:r w:rsidR="00725212" w:rsidRPr="008D60BD">
        <w:rPr>
          <w:rFonts w:ascii="Calibri" w:eastAsia="Times New Roman" w:hAnsi="Calibri" w:cs="Times New Roman"/>
          <w:b/>
          <w:shd w:val="clear" w:color="auto" w:fill="FFFFFF"/>
        </w:rPr>
        <w:t>Table 1</w:t>
      </w:r>
      <w:r w:rsidR="00725212" w:rsidRPr="008D60BD">
        <w:rPr>
          <w:rFonts w:ascii="Calibri" w:eastAsia="Times New Roman" w:hAnsi="Calibri" w:cs="Times New Roman"/>
          <w:shd w:val="clear" w:color="auto" w:fill="FFFFFF"/>
        </w:rPr>
        <w:t xml:space="preserve">, </w:t>
      </w:r>
      <w:r w:rsidR="00725212" w:rsidRPr="008D60BD">
        <w:rPr>
          <w:rFonts w:ascii="Calibri" w:eastAsia="Times New Roman" w:hAnsi="Calibri" w:cs="Times New Roman"/>
          <w:b/>
          <w:shd w:val="clear" w:color="auto" w:fill="FFFFFF"/>
        </w:rPr>
        <w:t>Table 2,</w:t>
      </w:r>
      <w:r w:rsidR="00725212" w:rsidRPr="008D60BD">
        <w:rPr>
          <w:rFonts w:ascii="Calibri" w:eastAsia="Times New Roman" w:hAnsi="Calibri" w:cs="Times New Roman"/>
          <w:shd w:val="clear" w:color="auto" w:fill="FFFFFF"/>
        </w:rPr>
        <w:t xml:space="preserve"> and </w:t>
      </w:r>
      <w:r w:rsidR="00725212" w:rsidRPr="008D60BD">
        <w:rPr>
          <w:rFonts w:ascii="Calibri" w:eastAsia="Times New Roman" w:hAnsi="Calibri" w:cs="Times New Roman"/>
          <w:b/>
          <w:shd w:val="clear" w:color="auto" w:fill="FFFFFF"/>
        </w:rPr>
        <w:t>Table 3</w:t>
      </w:r>
      <w:r w:rsidR="00725212" w:rsidRPr="008D60BD">
        <w:rPr>
          <w:rFonts w:ascii="Calibri" w:eastAsia="Times New Roman" w:hAnsi="Calibri" w:cs="Times New Roman"/>
          <w:shd w:val="clear" w:color="auto" w:fill="FFFFFF"/>
        </w:rPr>
        <w:t>, respectively.”</w:t>
      </w:r>
    </w:p>
    <w:p w14:paraId="02C6ACE1" w14:textId="43B8C2E4" w:rsidR="00811417" w:rsidRPr="008D60BD" w:rsidRDefault="00811417" w:rsidP="00811417">
      <w:pPr>
        <w:pStyle w:val="a4"/>
        <w:widowControl/>
        <w:ind w:leftChars="0" w:left="851"/>
        <w:jc w:val="left"/>
        <w:rPr>
          <w:rFonts w:ascii="Calibri" w:eastAsia="Times New Roman" w:hAnsi="Calibri" w:cs="Arial"/>
          <w:kern w:val="0"/>
          <w:shd w:val="clear" w:color="auto" w:fill="FFFFFF"/>
        </w:rPr>
      </w:pPr>
      <w:r w:rsidRPr="008D60BD">
        <w:rPr>
          <w:rFonts w:ascii="Calibri" w:hAnsi="Calibri" w:cs="Times"/>
        </w:rPr>
        <w:t>Revised: “</w:t>
      </w:r>
      <w:r w:rsidR="00725212" w:rsidRPr="008D60BD">
        <w:rPr>
          <w:rFonts w:ascii="Calibri" w:hAnsi="Calibri" w:cs="Times"/>
        </w:rPr>
        <w:t xml:space="preserve">NOTE: </w:t>
      </w:r>
      <w:r w:rsidR="00725212" w:rsidRPr="008D60BD">
        <w:rPr>
          <w:rFonts w:ascii="Calibri" w:hAnsi="Calibri" w:cs="Times"/>
          <w:b/>
        </w:rPr>
        <w:t>Table 1</w:t>
      </w:r>
      <w:r w:rsidR="00725212" w:rsidRPr="008D60BD">
        <w:rPr>
          <w:rFonts w:ascii="Calibri" w:hAnsi="Calibri" w:cs="Times"/>
        </w:rPr>
        <w:t xml:space="preserve">, </w:t>
      </w:r>
      <w:r w:rsidR="00725212" w:rsidRPr="008D60BD">
        <w:rPr>
          <w:rFonts w:ascii="Calibri" w:hAnsi="Calibri" w:cs="Times"/>
          <w:b/>
        </w:rPr>
        <w:t>Table 2</w:t>
      </w:r>
      <w:r w:rsidR="00725212" w:rsidRPr="008D60BD">
        <w:rPr>
          <w:rFonts w:ascii="Calibri" w:hAnsi="Calibri" w:cs="Times"/>
        </w:rPr>
        <w:t xml:space="preserve">, and </w:t>
      </w:r>
      <w:r w:rsidR="00725212" w:rsidRPr="008D60BD">
        <w:rPr>
          <w:rFonts w:ascii="Calibri" w:hAnsi="Calibri" w:cs="Times"/>
          <w:b/>
        </w:rPr>
        <w:t>Table 3</w:t>
      </w:r>
      <w:r w:rsidR="00725212" w:rsidRPr="008D60BD">
        <w:rPr>
          <w:rFonts w:ascii="Calibri" w:hAnsi="Calibri" w:cs="Times"/>
        </w:rPr>
        <w:t xml:space="preserve"> summarize the PCR primers, reagents and amplification cycles, respectively.”</w:t>
      </w:r>
      <w:r w:rsidR="00F73345" w:rsidRPr="008D60BD">
        <w:rPr>
          <w:rFonts w:ascii="Calibri" w:hAnsi="Calibri" w:cs="Times"/>
        </w:rPr>
        <w:t xml:space="preserve"> </w:t>
      </w:r>
      <w:r w:rsidR="00F73345" w:rsidRPr="008D60BD">
        <w:rPr>
          <w:rFonts w:ascii="Calibri" w:eastAsia="Times New Roman" w:hAnsi="Calibri" w:cs="Arial"/>
          <w:shd w:val="clear" w:color="auto" w:fill="FFFFFF"/>
        </w:rPr>
        <w:t>(Lines 153-154)</w:t>
      </w:r>
    </w:p>
    <w:p w14:paraId="28696A18" w14:textId="7DE8CBC6" w:rsidR="005F2422" w:rsidRPr="008D60BD" w:rsidRDefault="005F2422" w:rsidP="005F2422">
      <w:pPr>
        <w:pStyle w:val="a4"/>
        <w:widowControl/>
        <w:numPr>
          <w:ilvl w:val="0"/>
          <w:numId w:val="19"/>
        </w:numPr>
        <w:ind w:leftChars="0" w:left="851"/>
        <w:jc w:val="left"/>
        <w:rPr>
          <w:rFonts w:ascii="Calibri" w:eastAsia="Times New Roman" w:hAnsi="Calibri" w:cs="Arial"/>
          <w:kern w:val="0"/>
          <w:shd w:val="clear" w:color="auto" w:fill="FFFFFF"/>
        </w:rPr>
      </w:pPr>
      <w:r w:rsidRPr="008D60BD">
        <w:rPr>
          <w:rFonts w:ascii="Calibri" w:eastAsia="Times New Roman" w:hAnsi="Calibri" w:cs="Arial"/>
          <w:kern w:val="0"/>
          <w:shd w:val="clear" w:color="auto" w:fill="FFFFFF"/>
        </w:rPr>
        <w:t>Line 1</w:t>
      </w:r>
      <w:r w:rsidRPr="008D60BD">
        <w:rPr>
          <w:rFonts w:ascii="Calibri" w:eastAsia="MS Mincho" w:hAnsi="Calibri" w:cs="Arial"/>
          <w:kern w:val="0"/>
          <w:shd w:val="clear" w:color="auto" w:fill="FFFFFF"/>
        </w:rPr>
        <w:t>72</w:t>
      </w:r>
      <w:r w:rsidR="007871CE" w:rsidRPr="008D60BD">
        <w:rPr>
          <w:rFonts w:ascii="Calibri" w:eastAsia="MS Mincho" w:hAnsi="Calibri" w:cs="Arial"/>
          <w:kern w:val="0"/>
          <w:shd w:val="clear" w:color="auto" w:fill="FFFFFF"/>
        </w:rPr>
        <w:t xml:space="preserve"> (173)</w:t>
      </w:r>
    </w:p>
    <w:p w14:paraId="5ECBEB5C" w14:textId="5E5A7764" w:rsidR="00811417" w:rsidRPr="008D60BD" w:rsidRDefault="00811417" w:rsidP="00811417">
      <w:pPr>
        <w:pStyle w:val="a4"/>
        <w:widowControl/>
        <w:ind w:leftChars="0" w:left="851"/>
        <w:jc w:val="left"/>
        <w:rPr>
          <w:rFonts w:ascii="Calibri" w:eastAsia="MS Mincho" w:hAnsi="Calibri" w:cs="Arial"/>
          <w:kern w:val="0"/>
        </w:rPr>
      </w:pPr>
      <w:r w:rsidRPr="008D60BD">
        <w:rPr>
          <w:rFonts w:ascii="Calibri" w:eastAsia="MS Mincho" w:hAnsi="Calibri" w:cs="Arial"/>
          <w:kern w:val="0"/>
        </w:rPr>
        <w:lastRenderedPageBreak/>
        <w:t>Original: “</w:t>
      </w:r>
      <w:r w:rsidR="00725212" w:rsidRPr="008D60BD">
        <w:rPr>
          <w:rFonts w:ascii="Calibri" w:hAnsi="Calibri" w:cs="Arial"/>
        </w:rPr>
        <w:t>3.5. Concentrate the remaining final PCR product</w:t>
      </w:r>
      <w:r w:rsidR="00725212" w:rsidRPr="008D60BD">
        <w:rPr>
          <w:rFonts w:ascii="Calibri" w:hAnsi="Calibri"/>
        </w:rPr>
        <w:t xml:space="preserve"> </w:t>
      </w:r>
      <w:r w:rsidR="00725212" w:rsidRPr="008D60BD">
        <w:rPr>
          <w:rFonts w:ascii="Calibri" w:hAnsi="Calibri" w:cs="Arial"/>
        </w:rPr>
        <w:t>by ethanol precipitation without purification.”</w:t>
      </w:r>
    </w:p>
    <w:p w14:paraId="0EC14FAA" w14:textId="68CB02D5" w:rsidR="00811417" w:rsidRPr="008D60BD" w:rsidRDefault="00811417" w:rsidP="00811417">
      <w:pPr>
        <w:pStyle w:val="a4"/>
        <w:widowControl/>
        <w:ind w:leftChars="0" w:left="851"/>
        <w:jc w:val="left"/>
        <w:rPr>
          <w:rFonts w:ascii="Calibri" w:eastAsia="Times New Roman" w:hAnsi="Calibri" w:cs="Arial"/>
          <w:kern w:val="0"/>
          <w:shd w:val="clear" w:color="auto" w:fill="FFFFFF"/>
        </w:rPr>
      </w:pPr>
      <w:r w:rsidRPr="008D60BD">
        <w:rPr>
          <w:rFonts w:ascii="Calibri" w:hAnsi="Calibri" w:cs="Times"/>
        </w:rPr>
        <w:t>Revised: “</w:t>
      </w:r>
      <w:r w:rsidR="00725212" w:rsidRPr="008D60BD">
        <w:rPr>
          <w:rFonts w:ascii="Calibri" w:hAnsi="Calibri" w:cs="Arial"/>
        </w:rPr>
        <w:t>3.5. Precipitate the remaining PCR product.”</w:t>
      </w:r>
      <w:r w:rsidR="00F73345" w:rsidRPr="008D60BD">
        <w:rPr>
          <w:rFonts w:ascii="Calibri" w:hAnsi="Calibri" w:cs="Arial"/>
        </w:rPr>
        <w:t xml:space="preserve"> </w:t>
      </w:r>
      <w:r w:rsidR="00F73345" w:rsidRPr="008D60BD">
        <w:rPr>
          <w:rFonts w:ascii="Calibri" w:eastAsia="Times New Roman" w:hAnsi="Calibri" w:cs="Arial"/>
          <w:shd w:val="clear" w:color="auto" w:fill="FFFFFF"/>
        </w:rPr>
        <w:t>(Line 173)</w:t>
      </w:r>
    </w:p>
    <w:p w14:paraId="074125E6" w14:textId="421CC17A" w:rsidR="005F2422" w:rsidRPr="008D60BD" w:rsidRDefault="005F2422" w:rsidP="005F2422">
      <w:pPr>
        <w:pStyle w:val="a4"/>
        <w:widowControl/>
        <w:numPr>
          <w:ilvl w:val="0"/>
          <w:numId w:val="19"/>
        </w:numPr>
        <w:ind w:leftChars="0" w:left="851"/>
        <w:jc w:val="left"/>
        <w:rPr>
          <w:rFonts w:ascii="Calibri" w:eastAsia="Times New Roman" w:hAnsi="Calibri" w:cs="Arial"/>
          <w:kern w:val="0"/>
          <w:shd w:val="clear" w:color="auto" w:fill="FFFFFF"/>
        </w:rPr>
      </w:pPr>
      <w:r w:rsidRPr="008D60BD">
        <w:rPr>
          <w:rFonts w:ascii="Calibri" w:eastAsia="Times New Roman" w:hAnsi="Calibri" w:cs="Arial"/>
          <w:kern w:val="0"/>
          <w:shd w:val="clear" w:color="auto" w:fill="FFFFFF"/>
        </w:rPr>
        <w:t xml:space="preserve">Line </w:t>
      </w:r>
      <w:r w:rsidRPr="008D60BD">
        <w:rPr>
          <w:rFonts w:ascii="Calibri" w:eastAsia="MS Mincho" w:hAnsi="Calibri" w:cs="Arial"/>
          <w:kern w:val="0"/>
          <w:shd w:val="clear" w:color="auto" w:fill="FFFFFF"/>
        </w:rPr>
        <w:t>304</w:t>
      </w:r>
      <w:r w:rsidR="007871CE" w:rsidRPr="008D60BD">
        <w:rPr>
          <w:rFonts w:ascii="Calibri" w:eastAsia="MS Mincho" w:hAnsi="Calibri" w:cs="Arial"/>
          <w:kern w:val="0"/>
          <w:shd w:val="clear" w:color="auto" w:fill="FFFFFF"/>
        </w:rPr>
        <w:t xml:space="preserve"> (306)</w:t>
      </w:r>
    </w:p>
    <w:p w14:paraId="38CFA7A8" w14:textId="6ECBAE90" w:rsidR="00811417" w:rsidRPr="008D60BD" w:rsidRDefault="00811417" w:rsidP="00811417">
      <w:pPr>
        <w:pStyle w:val="a4"/>
        <w:widowControl/>
        <w:ind w:leftChars="0" w:left="851"/>
        <w:jc w:val="left"/>
        <w:rPr>
          <w:rFonts w:ascii="Calibri" w:eastAsia="MS Mincho" w:hAnsi="Calibri" w:cs="Arial"/>
          <w:kern w:val="0"/>
        </w:rPr>
      </w:pPr>
      <w:r w:rsidRPr="008D60BD">
        <w:rPr>
          <w:rFonts w:ascii="Calibri" w:eastAsia="MS Mincho" w:hAnsi="Calibri" w:cs="Arial"/>
          <w:kern w:val="0"/>
        </w:rPr>
        <w:t>Original: “</w:t>
      </w:r>
      <w:r w:rsidR="00725212" w:rsidRPr="008D60BD">
        <w:rPr>
          <w:rFonts w:ascii="Calibri" w:hAnsi="Calibri" w:cs="Arial"/>
          <w:b/>
        </w:rPr>
        <w:t xml:space="preserve">7. </w:t>
      </w:r>
      <w:r w:rsidR="00725212" w:rsidRPr="008D60BD">
        <w:rPr>
          <w:rFonts w:ascii="Calibri" w:eastAsia="Times New Roman" w:hAnsi="Calibri" w:cs="Arial"/>
          <w:b/>
          <w:shd w:val="clear" w:color="auto" w:fill="FFFFFF"/>
        </w:rPr>
        <w:t>Evaluation of</w:t>
      </w:r>
      <w:r w:rsidR="00725212" w:rsidRPr="008D60BD">
        <w:rPr>
          <w:rFonts w:ascii="Calibri" w:hAnsi="Calibri" w:cs="Arial"/>
          <w:b/>
        </w:rPr>
        <w:t xml:space="preserve"> </w:t>
      </w:r>
      <w:r w:rsidR="00725212" w:rsidRPr="008D60BD">
        <w:rPr>
          <w:rFonts w:ascii="Calibri" w:eastAsia="Times New Roman" w:hAnsi="Calibri" w:cs="Arial"/>
          <w:b/>
          <w:shd w:val="clear" w:color="auto" w:fill="FFFFFF"/>
        </w:rPr>
        <w:t>functional restoration by</w:t>
      </w:r>
      <w:r w:rsidR="00725212" w:rsidRPr="008D60BD">
        <w:rPr>
          <w:rFonts w:ascii="Calibri" w:hAnsi="Calibri" w:cs="Arial"/>
          <w:b/>
        </w:rPr>
        <w:t xml:space="preserve"> </w:t>
      </w:r>
      <w:r w:rsidR="00725212" w:rsidRPr="008D60BD">
        <w:rPr>
          <w:rFonts w:ascii="Calibri" w:eastAsia="Times New Roman" w:hAnsi="Calibri" w:cs="Arial"/>
          <w:b/>
          <w:shd w:val="clear" w:color="auto" w:fill="FFFFFF"/>
        </w:rPr>
        <w:t xml:space="preserve">recombinant </w:t>
      </w:r>
      <w:r w:rsidR="00725212" w:rsidRPr="008D60BD">
        <w:rPr>
          <w:rFonts w:ascii="Calibri" w:hAnsi="Calibri" w:cs="Arial"/>
          <w:b/>
        </w:rPr>
        <w:t>GTF-SI”</w:t>
      </w:r>
    </w:p>
    <w:p w14:paraId="635CD134" w14:textId="706D318F" w:rsidR="00811417" w:rsidRPr="008D60BD" w:rsidRDefault="00811417" w:rsidP="00811417">
      <w:pPr>
        <w:pStyle w:val="a4"/>
        <w:widowControl/>
        <w:ind w:leftChars="0" w:left="851"/>
        <w:jc w:val="left"/>
        <w:rPr>
          <w:rFonts w:ascii="Calibri" w:eastAsia="Times New Roman" w:hAnsi="Calibri" w:cs="Arial"/>
          <w:kern w:val="0"/>
          <w:shd w:val="clear" w:color="auto" w:fill="FFFFFF"/>
        </w:rPr>
      </w:pPr>
      <w:r w:rsidRPr="008D60BD">
        <w:rPr>
          <w:rFonts w:ascii="Calibri" w:hAnsi="Calibri" w:cs="Times"/>
        </w:rPr>
        <w:t>Revised: “</w:t>
      </w:r>
      <w:r w:rsidR="00725212" w:rsidRPr="008D60BD">
        <w:rPr>
          <w:rFonts w:ascii="Calibri" w:hAnsi="Calibri" w:cs="Arial"/>
          <w:b/>
        </w:rPr>
        <w:t xml:space="preserve">7. </w:t>
      </w:r>
      <w:r w:rsidR="00725212" w:rsidRPr="008D60BD">
        <w:rPr>
          <w:rFonts w:ascii="Calibri" w:eastAsia="Times New Roman" w:hAnsi="Calibri" w:cs="Arial"/>
          <w:b/>
          <w:shd w:val="clear" w:color="auto" w:fill="FFFFFF"/>
        </w:rPr>
        <w:t>Functional restoration by</w:t>
      </w:r>
      <w:r w:rsidR="00725212" w:rsidRPr="008D60BD">
        <w:rPr>
          <w:rFonts w:ascii="Calibri" w:hAnsi="Calibri" w:cs="Arial"/>
          <w:b/>
        </w:rPr>
        <w:t xml:space="preserve"> </w:t>
      </w:r>
      <w:r w:rsidR="00725212" w:rsidRPr="008D60BD">
        <w:rPr>
          <w:rFonts w:ascii="Calibri" w:eastAsia="Times New Roman" w:hAnsi="Calibri" w:cs="Arial"/>
          <w:b/>
          <w:shd w:val="clear" w:color="auto" w:fill="FFFFFF"/>
        </w:rPr>
        <w:t xml:space="preserve">recombinant </w:t>
      </w:r>
      <w:r w:rsidR="00725212" w:rsidRPr="008D60BD">
        <w:rPr>
          <w:rFonts w:ascii="Calibri" w:hAnsi="Calibri" w:cs="Arial"/>
          <w:b/>
        </w:rPr>
        <w:t>GTF-SI”</w:t>
      </w:r>
      <w:r w:rsidR="00F73345" w:rsidRPr="008D60BD">
        <w:rPr>
          <w:rFonts w:ascii="Calibri" w:hAnsi="Calibri" w:cs="Arial"/>
          <w:b/>
        </w:rPr>
        <w:t xml:space="preserve"> </w:t>
      </w:r>
      <w:r w:rsidR="00F73345" w:rsidRPr="008D60BD">
        <w:rPr>
          <w:rFonts w:ascii="Calibri" w:eastAsia="Times New Roman" w:hAnsi="Calibri" w:cs="Arial"/>
          <w:shd w:val="clear" w:color="auto" w:fill="FFFFFF"/>
        </w:rPr>
        <w:t>(Line</w:t>
      </w:r>
      <w:r w:rsidR="00A0082D" w:rsidRPr="008D60BD">
        <w:rPr>
          <w:rFonts w:ascii="Calibri" w:eastAsia="Times New Roman" w:hAnsi="Calibri" w:cs="Arial"/>
          <w:shd w:val="clear" w:color="auto" w:fill="FFFFFF"/>
        </w:rPr>
        <w:t xml:space="preserve"> </w:t>
      </w:r>
      <w:r w:rsidR="00F73345" w:rsidRPr="008D60BD">
        <w:rPr>
          <w:rFonts w:ascii="Calibri" w:eastAsia="Times New Roman" w:hAnsi="Calibri" w:cs="Arial"/>
          <w:shd w:val="clear" w:color="auto" w:fill="FFFFFF"/>
        </w:rPr>
        <w:t>305)</w:t>
      </w:r>
    </w:p>
    <w:p w14:paraId="4ED282CE" w14:textId="70A747AA" w:rsidR="005F2422" w:rsidRPr="008D60BD" w:rsidRDefault="005F2422" w:rsidP="005F2422">
      <w:pPr>
        <w:pStyle w:val="a4"/>
        <w:widowControl/>
        <w:numPr>
          <w:ilvl w:val="0"/>
          <w:numId w:val="19"/>
        </w:numPr>
        <w:ind w:leftChars="0" w:left="851"/>
        <w:jc w:val="left"/>
        <w:rPr>
          <w:rFonts w:ascii="Calibri" w:eastAsia="Times New Roman" w:hAnsi="Calibri" w:cs="Arial"/>
          <w:kern w:val="0"/>
          <w:shd w:val="clear" w:color="auto" w:fill="FFFFFF"/>
        </w:rPr>
      </w:pPr>
      <w:r w:rsidRPr="008D60BD">
        <w:rPr>
          <w:rFonts w:ascii="Calibri" w:eastAsia="Times New Roman" w:hAnsi="Calibri" w:cs="Arial"/>
          <w:kern w:val="0"/>
          <w:shd w:val="clear" w:color="auto" w:fill="FFFFFF"/>
        </w:rPr>
        <w:t xml:space="preserve">Lines </w:t>
      </w:r>
      <w:r w:rsidRPr="008D60BD">
        <w:rPr>
          <w:rFonts w:ascii="Calibri" w:eastAsia="MS Mincho" w:hAnsi="Calibri" w:cs="Arial"/>
          <w:kern w:val="0"/>
          <w:shd w:val="clear" w:color="auto" w:fill="FFFFFF"/>
        </w:rPr>
        <w:t>306-307</w:t>
      </w:r>
      <w:r w:rsidR="007871CE" w:rsidRPr="008D60BD">
        <w:rPr>
          <w:rFonts w:ascii="Calibri" w:eastAsia="MS Mincho" w:hAnsi="Calibri" w:cs="Arial"/>
          <w:kern w:val="0"/>
          <w:shd w:val="clear" w:color="auto" w:fill="FFFFFF"/>
        </w:rPr>
        <w:t xml:space="preserve"> (310-311)</w:t>
      </w:r>
    </w:p>
    <w:p w14:paraId="1F96656B" w14:textId="3AAA48CB" w:rsidR="00811417" w:rsidRPr="008D60BD" w:rsidRDefault="00811417" w:rsidP="00811417">
      <w:pPr>
        <w:pStyle w:val="a4"/>
        <w:widowControl/>
        <w:ind w:leftChars="0" w:left="851"/>
        <w:jc w:val="left"/>
        <w:rPr>
          <w:rFonts w:ascii="Calibri" w:eastAsia="MS Mincho" w:hAnsi="Calibri" w:cs="Arial"/>
          <w:kern w:val="0"/>
        </w:rPr>
      </w:pPr>
      <w:r w:rsidRPr="008D60BD">
        <w:rPr>
          <w:rFonts w:ascii="Calibri" w:eastAsia="MS Mincho" w:hAnsi="Calibri" w:cs="Arial"/>
          <w:kern w:val="0"/>
        </w:rPr>
        <w:t>Original: “</w:t>
      </w:r>
      <w:r w:rsidR="00725212" w:rsidRPr="008D60BD">
        <w:rPr>
          <w:rFonts w:ascii="Calibri" w:hAnsi="Calibri"/>
        </w:rPr>
        <w:t xml:space="preserve">7.2. </w:t>
      </w:r>
      <w:r w:rsidR="00725212" w:rsidRPr="008D60BD">
        <w:rPr>
          <w:rFonts w:ascii="Calibri" w:hAnsi="Calibri" w:cs="Times"/>
        </w:rPr>
        <w:t>Pick up a single colony using a sterilized toothpick and inoculate it into 2 mL of BHI broth without or with spectinomycin. Incubate</w:t>
      </w:r>
      <w:r w:rsidR="00725212" w:rsidRPr="008D60BD">
        <w:rPr>
          <w:rFonts w:ascii="Calibri" w:hAnsi="Calibri" w:cstheme="minorHAnsi"/>
        </w:rPr>
        <w:t xml:space="preserve"> </w:t>
      </w:r>
      <w:r w:rsidR="00725212" w:rsidRPr="008D60BD">
        <w:rPr>
          <w:rFonts w:ascii="Calibri" w:hAnsi="Calibri" w:cs="Times"/>
        </w:rPr>
        <w:t>overnight</w:t>
      </w:r>
      <w:r w:rsidR="00725212" w:rsidRPr="008D60BD">
        <w:rPr>
          <w:rFonts w:ascii="Calibri" w:hAnsi="Calibri"/>
        </w:rPr>
        <w:t>.”</w:t>
      </w:r>
    </w:p>
    <w:p w14:paraId="0012CC39" w14:textId="2813238D" w:rsidR="00811417" w:rsidRPr="008D60BD" w:rsidRDefault="00811417" w:rsidP="00811417">
      <w:pPr>
        <w:pStyle w:val="a4"/>
        <w:widowControl/>
        <w:ind w:leftChars="0" w:left="851"/>
        <w:jc w:val="left"/>
        <w:rPr>
          <w:rFonts w:ascii="Calibri" w:eastAsia="Times New Roman" w:hAnsi="Calibri" w:cs="Arial"/>
          <w:kern w:val="0"/>
          <w:shd w:val="clear" w:color="auto" w:fill="FFFFFF"/>
        </w:rPr>
      </w:pPr>
      <w:r w:rsidRPr="008D60BD">
        <w:rPr>
          <w:rFonts w:ascii="Calibri" w:hAnsi="Calibri" w:cs="Times"/>
        </w:rPr>
        <w:t>Revised: “</w:t>
      </w:r>
      <w:r w:rsidR="00725212" w:rsidRPr="008D60BD">
        <w:rPr>
          <w:rFonts w:ascii="Calibri" w:hAnsi="Calibri"/>
        </w:rPr>
        <w:t xml:space="preserve">7.2. </w:t>
      </w:r>
      <w:r w:rsidR="00725212" w:rsidRPr="008D60BD">
        <w:rPr>
          <w:rFonts w:ascii="Calibri" w:hAnsi="Calibri" w:cs="Times"/>
        </w:rPr>
        <w:t>Pick up a single colony using a sterilized toothpick and inoculate it into 2 mL BHI broth. Incubate it</w:t>
      </w:r>
      <w:r w:rsidR="00725212" w:rsidRPr="008D60BD">
        <w:rPr>
          <w:rFonts w:ascii="Calibri" w:hAnsi="Calibri" w:cstheme="minorHAnsi"/>
        </w:rPr>
        <w:t xml:space="preserve"> </w:t>
      </w:r>
      <w:r w:rsidR="00725212" w:rsidRPr="008D60BD">
        <w:rPr>
          <w:rFonts w:ascii="Calibri" w:hAnsi="Calibri" w:cs="Times"/>
        </w:rPr>
        <w:t>overnight at 37 °</w:t>
      </w:r>
      <w:r w:rsidR="00725212" w:rsidRPr="008D60BD">
        <w:rPr>
          <w:rFonts w:ascii="Calibri" w:eastAsia="Times New Roman" w:hAnsi="Calibri" w:cs="Times New Roman"/>
          <w:shd w:val="clear" w:color="auto" w:fill="FFFFFF"/>
        </w:rPr>
        <w:t>C</w:t>
      </w:r>
      <w:r w:rsidR="00725212" w:rsidRPr="008D60BD">
        <w:rPr>
          <w:rFonts w:ascii="Calibri" w:hAnsi="Calibri"/>
        </w:rPr>
        <w:t>.”</w:t>
      </w:r>
      <w:r w:rsidR="00F73345" w:rsidRPr="008D60BD">
        <w:rPr>
          <w:rFonts w:ascii="Calibri" w:hAnsi="Calibri"/>
        </w:rPr>
        <w:t xml:space="preserve"> </w:t>
      </w:r>
      <w:r w:rsidR="00F73345" w:rsidRPr="008D60BD">
        <w:rPr>
          <w:rFonts w:ascii="Calibri" w:eastAsia="Times New Roman" w:hAnsi="Calibri" w:cs="Arial"/>
          <w:shd w:val="clear" w:color="auto" w:fill="FFFFFF"/>
        </w:rPr>
        <w:t>(Lines 309-310)</w:t>
      </w:r>
    </w:p>
    <w:p w14:paraId="57221625" w14:textId="09699656" w:rsidR="005F2422" w:rsidRPr="008D60BD" w:rsidRDefault="005F2422" w:rsidP="005F2422">
      <w:pPr>
        <w:pStyle w:val="a4"/>
        <w:widowControl/>
        <w:numPr>
          <w:ilvl w:val="0"/>
          <w:numId w:val="19"/>
        </w:numPr>
        <w:ind w:leftChars="0" w:left="851"/>
        <w:jc w:val="left"/>
        <w:rPr>
          <w:rFonts w:ascii="Calibri" w:eastAsia="Times New Roman" w:hAnsi="Calibri" w:cs="Arial"/>
          <w:kern w:val="0"/>
          <w:shd w:val="clear" w:color="auto" w:fill="FFFFFF"/>
        </w:rPr>
      </w:pPr>
      <w:r w:rsidRPr="008D60BD">
        <w:rPr>
          <w:rFonts w:ascii="Calibri" w:eastAsia="Times New Roman" w:hAnsi="Calibri" w:cs="Arial"/>
          <w:kern w:val="0"/>
          <w:shd w:val="clear" w:color="auto" w:fill="FFFFFF"/>
        </w:rPr>
        <w:t>Lines 3</w:t>
      </w:r>
      <w:r w:rsidRPr="008D60BD">
        <w:rPr>
          <w:rFonts w:ascii="Calibri" w:eastAsia="MS Mincho" w:hAnsi="Calibri" w:cs="Arial"/>
          <w:kern w:val="0"/>
          <w:shd w:val="clear" w:color="auto" w:fill="FFFFFF"/>
        </w:rPr>
        <w:t>57-360</w:t>
      </w:r>
      <w:r w:rsidR="008C1659" w:rsidRPr="008D60BD">
        <w:rPr>
          <w:rFonts w:ascii="Calibri" w:eastAsia="MS Mincho" w:hAnsi="Calibri" w:cs="Arial"/>
          <w:kern w:val="0"/>
          <w:shd w:val="clear" w:color="auto" w:fill="FFFFFF"/>
        </w:rPr>
        <w:t xml:space="preserve"> (361-365)</w:t>
      </w:r>
    </w:p>
    <w:p w14:paraId="6BA543A5" w14:textId="5B4C14BE" w:rsidR="00811417" w:rsidRPr="008D60BD" w:rsidRDefault="00811417" w:rsidP="00811417">
      <w:pPr>
        <w:pStyle w:val="a4"/>
        <w:widowControl/>
        <w:ind w:leftChars="0" w:left="851"/>
        <w:jc w:val="left"/>
        <w:rPr>
          <w:rFonts w:ascii="Calibri" w:eastAsia="MS Mincho" w:hAnsi="Calibri" w:cs="Arial"/>
          <w:kern w:val="0"/>
        </w:rPr>
      </w:pPr>
      <w:r w:rsidRPr="008D60BD">
        <w:rPr>
          <w:rFonts w:ascii="Calibri" w:eastAsia="MS Mincho" w:hAnsi="Calibri" w:cs="Arial"/>
          <w:kern w:val="0"/>
        </w:rPr>
        <w:t>Original: “</w:t>
      </w:r>
      <w:r w:rsidR="008C1659" w:rsidRPr="008D60BD">
        <w:rPr>
          <w:rFonts w:ascii="Calibri" w:hAnsi="Calibri" w:cs="Times New Roman"/>
          <w:b/>
        </w:rPr>
        <w:t>Figure 3: Representative gel electrophoresis of products from the 1</w:t>
      </w:r>
      <w:r w:rsidR="008C1659" w:rsidRPr="008D60BD">
        <w:rPr>
          <w:rFonts w:ascii="Calibri" w:hAnsi="Calibri" w:cs="Times New Roman"/>
          <w:b/>
          <w:vertAlign w:val="superscript"/>
        </w:rPr>
        <w:t>st</w:t>
      </w:r>
      <w:r w:rsidR="008C1659" w:rsidRPr="008D60BD">
        <w:rPr>
          <w:rFonts w:ascii="Calibri" w:hAnsi="Calibri" w:cs="Arial"/>
          <w:b/>
          <w:bCs/>
          <w:position w:val="10"/>
        </w:rPr>
        <w:t xml:space="preserve"> </w:t>
      </w:r>
      <w:r w:rsidR="008C1659" w:rsidRPr="008D60BD">
        <w:rPr>
          <w:rFonts w:ascii="Calibri" w:hAnsi="Calibri" w:cs="Arial"/>
          <w:b/>
          <w:bCs/>
        </w:rPr>
        <w:t xml:space="preserve">and </w:t>
      </w:r>
      <w:r w:rsidR="008C1659" w:rsidRPr="008D60BD">
        <w:rPr>
          <w:rFonts w:ascii="Calibri" w:hAnsi="Calibri" w:cs="Times New Roman"/>
          <w:b/>
        </w:rPr>
        <w:t>2</w:t>
      </w:r>
      <w:r w:rsidR="008C1659" w:rsidRPr="008D60BD">
        <w:rPr>
          <w:rFonts w:ascii="Calibri" w:hAnsi="Calibri" w:cs="Times New Roman"/>
          <w:b/>
          <w:vertAlign w:val="superscript"/>
        </w:rPr>
        <w:t>nd</w:t>
      </w:r>
      <w:r w:rsidR="008C1659" w:rsidRPr="008D60BD">
        <w:rPr>
          <w:rFonts w:ascii="Calibri" w:hAnsi="Calibri" w:cs="Arial"/>
          <w:b/>
          <w:bCs/>
        </w:rPr>
        <w:t xml:space="preserve"> PCRs.</w:t>
      </w:r>
      <w:r w:rsidR="008C1659" w:rsidRPr="008D60BD">
        <w:rPr>
          <w:rFonts w:ascii="Calibri" w:hAnsi="Calibri" w:cs="Times New Roman"/>
        </w:rPr>
        <w:t xml:space="preserve"> </w:t>
      </w:r>
      <w:r w:rsidR="008C1659" w:rsidRPr="008D60BD">
        <w:rPr>
          <w:rFonts w:ascii="Calibri" w:hAnsi="Calibri" w:cs="Arial"/>
          <w:b/>
          <w:bCs/>
        </w:rPr>
        <w:t>A.</w:t>
      </w:r>
      <w:r w:rsidR="008C1659" w:rsidRPr="008D60BD">
        <w:rPr>
          <w:rFonts w:ascii="Calibri" w:hAnsi="Calibri" w:cs="Arial"/>
          <w:bCs/>
        </w:rPr>
        <w:t xml:space="preserve"> </w:t>
      </w:r>
      <w:r w:rsidR="008C1659" w:rsidRPr="008D60BD">
        <w:rPr>
          <w:rFonts w:ascii="Calibri" w:hAnsi="Calibri" w:cs="Arial"/>
        </w:rPr>
        <w:t xml:space="preserve">Amplicons of a part of </w:t>
      </w:r>
      <w:r w:rsidR="008C1659" w:rsidRPr="008D60BD">
        <w:rPr>
          <w:rFonts w:ascii="Calibri" w:hAnsi="Calibri" w:cs="Arial"/>
          <w:i/>
          <w:iCs/>
        </w:rPr>
        <w:t>gtfC</w:t>
      </w:r>
      <w:r w:rsidR="008C1659" w:rsidRPr="008D60BD">
        <w:rPr>
          <w:rFonts w:ascii="Calibri" w:hAnsi="Calibri" w:cs="Arial"/>
          <w:iCs/>
        </w:rPr>
        <w:t xml:space="preserve"> (</w:t>
      </w:r>
      <w:r w:rsidR="008C1659" w:rsidRPr="008D60BD">
        <w:rPr>
          <w:rFonts w:ascii="Calibri" w:hAnsi="Calibri" w:cs="Arial"/>
          <w:i/>
          <w:iCs/>
        </w:rPr>
        <w:t>gtfC</w:t>
      </w:r>
      <w:r w:rsidR="008C1659" w:rsidRPr="008D60BD">
        <w:rPr>
          <w:rFonts w:ascii="Calibri" w:hAnsi="Calibri" w:cs="Arial"/>
          <w:iCs/>
        </w:rPr>
        <w:t xml:space="preserve">′) </w:t>
      </w:r>
      <w:r w:rsidR="008C1659" w:rsidRPr="008D60BD">
        <w:rPr>
          <w:rFonts w:ascii="Calibri" w:hAnsi="Calibri" w:cs="Arial"/>
        </w:rPr>
        <w:t xml:space="preserve">and the </w:t>
      </w:r>
      <w:r w:rsidR="008C1659" w:rsidRPr="008D60BD">
        <w:rPr>
          <w:rFonts w:ascii="Calibri" w:hAnsi="Calibri" w:cs="Times"/>
        </w:rPr>
        <w:t xml:space="preserve">region </w:t>
      </w:r>
      <w:r w:rsidR="008C1659" w:rsidRPr="008D60BD">
        <w:rPr>
          <w:rFonts w:ascii="Calibri" w:hAnsi="Calibri" w:cs="Arial"/>
        </w:rPr>
        <w:t xml:space="preserve">harboring </w:t>
      </w:r>
      <w:r w:rsidR="008C1659" w:rsidRPr="008D60BD">
        <w:rPr>
          <w:rFonts w:ascii="Calibri" w:hAnsi="Calibri" w:cs="Arial"/>
          <w:i/>
          <w:iCs/>
        </w:rPr>
        <w:t>spc</w:t>
      </w:r>
      <w:r w:rsidR="008C1659" w:rsidRPr="008D60BD">
        <w:rPr>
          <w:rFonts w:ascii="Calibri" w:hAnsi="Calibri" w:cs="Arial"/>
          <w:i/>
          <w:iCs/>
          <w:vertAlign w:val="superscript"/>
        </w:rPr>
        <w:t>r</w:t>
      </w:r>
      <w:r w:rsidR="008C1659" w:rsidRPr="008D60BD">
        <w:rPr>
          <w:rFonts w:ascii="Calibri" w:hAnsi="Calibri" w:cs="Arial"/>
        </w:rPr>
        <w:t xml:space="preserve"> (</w:t>
      </w:r>
      <w:r w:rsidR="008C1659" w:rsidRPr="008D60BD">
        <w:rPr>
          <w:rFonts w:ascii="Calibri" w:hAnsi="Calibri" w:cs="Arial"/>
          <w:i/>
          <w:iCs/>
        </w:rPr>
        <w:t>spc</w:t>
      </w:r>
      <w:r w:rsidR="008C1659" w:rsidRPr="008D60BD">
        <w:rPr>
          <w:rFonts w:ascii="Calibri" w:hAnsi="Calibri" w:cs="Arial"/>
          <w:i/>
          <w:iCs/>
          <w:vertAlign w:val="superscript"/>
        </w:rPr>
        <w:t>r</w:t>
      </w:r>
      <w:r w:rsidR="008C1659" w:rsidRPr="008D60BD">
        <w:rPr>
          <w:rFonts w:ascii="Calibri" w:hAnsi="Calibri" w:cs="Arial"/>
          <w:iCs/>
        </w:rPr>
        <w:t xml:space="preserve">′) </w:t>
      </w:r>
      <w:r w:rsidR="008C1659" w:rsidRPr="008D60BD">
        <w:rPr>
          <w:rFonts w:ascii="Calibri" w:hAnsi="Calibri" w:cs="Arial"/>
        </w:rPr>
        <w:t xml:space="preserve">are shown. </w:t>
      </w:r>
      <w:r w:rsidR="008C1659" w:rsidRPr="008D60BD">
        <w:rPr>
          <w:rFonts w:ascii="Calibri" w:hAnsi="Calibri" w:cstheme="minorHAnsi"/>
        </w:rPr>
        <w:t xml:space="preserve">Single electrophoretic image is divided to label the marker bands. </w:t>
      </w:r>
      <w:r w:rsidR="008C1659" w:rsidRPr="008D60BD">
        <w:rPr>
          <w:rFonts w:ascii="Calibri" w:hAnsi="Calibri" w:cs="Arial"/>
          <w:b/>
        </w:rPr>
        <w:t>B.</w:t>
      </w:r>
      <w:r w:rsidR="008C1659" w:rsidRPr="008D60BD">
        <w:rPr>
          <w:rFonts w:ascii="Calibri" w:hAnsi="Calibri" w:cs="Arial"/>
        </w:rPr>
        <w:t xml:space="preserve"> Products amplified with the nested primers are shown. Each arrowhead indicates the predicted size of each amplicon. M: molecular marker.”</w:t>
      </w:r>
    </w:p>
    <w:p w14:paraId="3D438467" w14:textId="2F2BDF53" w:rsidR="00811417" w:rsidRPr="008D60BD" w:rsidRDefault="00811417" w:rsidP="00811417">
      <w:pPr>
        <w:pStyle w:val="a4"/>
        <w:widowControl/>
        <w:ind w:leftChars="0" w:left="851"/>
        <w:jc w:val="left"/>
        <w:rPr>
          <w:rFonts w:ascii="Calibri" w:eastAsia="Times New Roman" w:hAnsi="Calibri" w:cs="Arial"/>
          <w:kern w:val="0"/>
          <w:shd w:val="clear" w:color="auto" w:fill="FFFFFF"/>
        </w:rPr>
      </w:pPr>
      <w:r w:rsidRPr="008D60BD">
        <w:rPr>
          <w:rFonts w:ascii="Calibri" w:hAnsi="Calibri" w:cs="Times"/>
        </w:rPr>
        <w:t>Revised: “</w:t>
      </w:r>
      <w:r w:rsidR="0020145B" w:rsidRPr="008D60BD">
        <w:rPr>
          <w:rFonts w:ascii="Calibri" w:hAnsi="Calibri" w:cs="Times New Roman"/>
          <w:b/>
        </w:rPr>
        <w:t>Figure 3: Agarose gel electrophoresis of the 1</w:t>
      </w:r>
      <w:r w:rsidR="0020145B" w:rsidRPr="008D60BD">
        <w:rPr>
          <w:rFonts w:ascii="Calibri" w:hAnsi="Calibri" w:cs="Times New Roman"/>
          <w:b/>
          <w:vertAlign w:val="superscript"/>
        </w:rPr>
        <w:t>st</w:t>
      </w:r>
      <w:r w:rsidR="0020145B" w:rsidRPr="008D60BD">
        <w:rPr>
          <w:rFonts w:ascii="Calibri" w:hAnsi="Calibri" w:cs="Times New Roman"/>
          <w:b/>
        </w:rPr>
        <w:t xml:space="preserve"> and 2</w:t>
      </w:r>
      <w:r w:rsidR="0020145B" w:rsidRPr="008D60BD">
        <w:rPr>
          <w:rFonts w:ascii="Calibri" w:hAnsi="Calibri" w:cs="Times New Roman"/>
          <w:b/>
          <w:vertAlign w:val="superscript"/>
        </w:rPr>
        <w:t>nd</w:t>
      </w:r>
      <w:r w:rsidR="0020145B" w:rsidRPr="008D60BD">
        <w:rPr>
          <w:rFonts w:ascii="Calibri" w:hAnsi="Calibri" w:cs="Times New Roman"/>
          <w:b/>
        </w:rPr>
        <w:t xml:space="preserve"> PCR products.</w:t>
      </w:r>
      <w:r w:rsidR="0020145B" w:rsidRPr="008D60BD">
        <w:rPr>
          <w:rFonts w:ascii="Calibri" w:hAnsi="Calibri" w:cs="Times New Roman"/>
        </w:rPr>
        <w:t xml:space="preserve"> </w:t>
      </w:r>
      <w:r w:rsidR="0020145B" w:rsidRPr="008D60BD">
        <w:rPr>
          <w:rFonts w:ascii="Calibri" w:hAnsi="Calibri" w:cs="Times New Roman"/>
          <w:b/>
          <w:bCs/>
        </w:rPr>
        <w:t>A</w:t>
      </w:r>
      <w:r w:rsidR="0020145B" w:rsidRPr="008D60BD">
        <w:rPr>
          <w:rFonts w:ascii="Calibri" w:hAnsi="Calibri" w:cs="Times New Roman"/>
          <w:bCs/>
        </w:rPr>
        <w:t xml:space="preserve">. </w:t>
      </w:r>
      <w:r w:rsidR="0020145B" w:rsidRPr="008D60BD">
        <w:rPr>
          <w:rFonts w:ascii="Calibri" w:hAnsi="Calibri" w:cs="Times New Roman"/>
        </w:rPr>
        <w:t>The products of the 1</w:t>
      </w:r>
      <w:r w:rsidR="0020145B" w:rsidRPr="008D60BD">
        <w:rPr>
          <w:rFonts w:ascii="Calibri" w:hAnsi="Calibri" w:cs="Times New Roman"/>
          <w:vertAlign w:val="superscript"/>
        </w:rPr>
        <w:t>st</w:t>
      </w:r>
      <w:r w:rsidR="0020145B" w:rsidRPr="008D60BD">
        <w:rPr>
          <w:rFonts w:ascii="Calibri" w:hAnsi="Calibri" w:cs="Times New Roman"/>
        </w:rPr>
        <w:t xml:space="preserve"> PCR of both a part of gtfC (gtfC; left image) and the region harboring spcr (spcr; right image) are shown. The single electrophoretic image is divided to label the marker bands. </w:t>
      </w:r>
      <w:r w:rsidR="0020145B" w:rsidRPr="008D60BD">
        <w:rPr>
          <w:rFonts w:ascii="Calibri" w:hAnsi="Calibri" w:cs="Times New Roman"/>
          <w:b/>
        </w:rPr>
        <w:t>B</w:t>
      </w:r>
      <w:r w:rsidR="0020145B" w:rsidRPr="008D60BD">
        <w:rPr>
          <w:rFonts w:ascii="Calibri" w:hAnsi="Calibri" w:cs="Times New Roman"/>
        </w:rPr>
        <w:t>. The 2</w:t>
      </w:r>
      <w:r w:rsidR="0020145B" w:rsidRPr="008D60BD">
        <w:rPr>
          <w:rFonts w:ascii="Calibri" w:hAnsi="Calibri" w:cs="Times New Roman"/>
          <w:vertAlign w:val="superscript"/>
        </w:rPr>
        <w:t>nd</w:t>
      </w:r>
      <w:r w:rsidR="0020145B" w:rsidRPr="008D60BD">
        <w:rPr>
          <w:rFonts w:ascii="Calibri" w:hAnsi="Calibri" w:cs="Times New Roman"/>
        </w:rPr>
        <w:t xml:space="preserve"> PCR product amplified with the nested primers </w:t>
      </w:r>
      <w:proofErr w:type="gramStart"/>
      <w:r w:rsidR="0020145B" w:rsidRPr="008D60BD">
        <w:rPr>
          <w:rFonts w:ascii="Calibri" w:hAnsi="Calibri" w:cs="Times New Roman"/>
        </w:rPr>
        <w:t>are</w:t>
      </w:r>
      <w:proofErr w:type="gramEnd"/>
      <w:r w:rsidR="0020145B" w:rsidRPr="008D60BD">
        <w:rPr>
          <w:rFonts w:ascii="Calibri" w:hAnsi="Calibri" w:cs="Times New Roman"/>
        </w:rPr>
        <w:t xml:space="preserve"> shown. Each arrowhead indicates the predicted size of each PCR product. M: molecular marker.</w:t>
      </w:r>
      <w:r w:rsidR="008C1659" w:rsidRPr="008D60BD">
        <w:rPr>
          <w:rFonts w:ascii="Calibri" w:hAnsi="Calibri" w:cs="Arial"/>
        </w:rPr>
        <w:t>”</w:t>
      </w:r>
      <w:r w:rsidR="00F73345" w:rsidRPr="008D60BD">
        <w:rPr>
          <w:rFonts w:ascii="Calibri" w:hAnsi="Calibri" w:cs="Arial"/>
        </w:rPr>
        <w:t xml:space="preserve"> </w:t>
      </w:r>
      <w:r w:rsidR="00F73345" w:rsidRPr="008D60BD">
        <w:rPr>
          <w:rFonts w:ascii="Calibri" w:eastAsia="Times New Roman" w:hAnsi="Calibri" w:cs="Arial"/>
          <w:shd w:val="clear" w:color="auto" w:fill="FFFFFF"/>
        </w:rPr>
        <w:t>(Lines 360-364)</w:t>
      </w:r>
    </w:p>
    <w:p w14:paraId="00A61EC7" w14:textId="1F4AF63B" w:rsidR="005F2422" w:rsidRPr="008D60BD" w:rsidRDefault="005F2422" w:rsidP="005F2422">
      <w:pPr>
        <w:pStyle w:val="a4"/>
        <w:widowControl/>
        <w:numPr>
          <w:ilvl w:val="0"/>
          <w:numId w:val="19"/>
        </w:numPr>
        <w:ind w:leftChars="0" w:left="851"/>
        <w:jc w:val="left"/>
        <w:rPr>
          <w:rFonts w:ascii="Calibri" w:eastAsia="Times New Roman" w:hAnsi="Calibri" w:cs="Arial"/>
          <w:kern w:val="0"/>
          <w:shd w:val="clear" w:color="auto" w:fill="FFFFFF"/>
        </w:rPr>
      </w:pPr>
      <w:r w:rsidRPr="008D60BD">
        <w:rPr>
          <w:rFonts w:ascii="Calibri" w:eastAsia="Times New Roman" w:hAnsi="Calibri" w:cs="Arial"/>
          <w:kern w:val="0"/>
          <w:shd w:val="clear" w:color="auto" w:fill="FFFFFF"/>
        </w:rPr>
        <w:t xml:space="preserve">Lines </w:t>
      </w:r>
      <w:r w:rsidRPr="008D60BD">
        <w:rPr>
          <w:rFonts w:ascii="Calibri" w:eastAsia="MS Mincho" w:hAnsi="Calibri" w:cs="Arial"/>
          <w:kern w:val="0"/>
          <w:shd w:val="clear" w:color="auto" w:fill="FFFFFF"/>
        </w:rPr>
        <w:t>362-365</w:t>
      </w:r>
      <w:r w:rsidR="008C1659" w:rsidRPr="008D60BD">
        <w:rPr>
          <w:rFonts w:ascii="Calibri" w:eastAsia="MS Mincho" w:hAnsi="Calibri" w:cs="Arial"/>
          <w:kern w:val="0"/>
          <w:shd w:val="clear" w:color="auto" w:fill="FFFFFF"/>
        </w:rPr>
        <w:t xml:space="preserve"> (367-370)</w:t>
      </w:r>
    </w:p>
    <w:p w14:paraId="1354045F" w14:textId="5F3473C8" w:rsidR="00811417" w:rsidRPr="008D60BD" w:rsidRDefault="00811417" w:rsidP="00811417">
      <w:pPr>
        <w:pStyle w:val="a4"/>
        <w:widowControl/>
        <w:ind w:leftChars="0" w:left="851"/>
        <w:jc w:val="left"/>
        <w:rPr>
          <w:rFonts w:ascii="Calibri" w:eastAsia="MS Mincho" w:hAnsi="Calibri" w:cs="Arial"/>
          <w:kern w:val="0"/>
        </w:rPr>
      </w:pPr>
      <w:r w:rsidRPr="008D60BD">
        <w:rPr>
          <w:rFonts w:ascii="Calibri" w:eastAsia="MS Mincho" w:hAnsi="Calibri" w:cs="Arial"/>
          <w:kern w:val="0"/>
        </w:rPr>
        <w:t>Original: “</w:t>
      </w:r>
      <w:r w:rsidR="008C1659" w:rsidRPr="008D60BD">
        <w:rPr>
          <w:rFonts w:ascii="Calibri" w:hAnsi="Calibri" w:cs="Times New Roman"/>
          <w:b/>
        </w:rPr>
        <w:t xml:space="preserve">Figure 4: Screening for </w:t>
      </w:r>
      <w:r w:rsidR="008C1659" w:rsidRPr="008D60BD">
        <w:rPr>
          <w:rFonts w:ascii="Calibri" w:hAnsi="Calibri" w:cs="Arial"/>
          <w:b/>
          <w:i/>
        </w:rPr>
        <w:t>S. mutans</w:t>
      </w:r>
      <w:r w:rsidR="008C1659" w:rsidRPr="008D60BD">
        <w:rPr>
          <w:rFonts w:ascii="Calibri" w:hAnsi="Calibri" w:cs="Arial"/>
          <w:b/>
        </w:rPr>
        <w:t xml:space="preserve"> His-</w:t>
      </w:r>
      <w:r w:rsidR="008C1659" w:rsidRPr="008D60BD">
        <w:rPr>
          <w:rFonts w:ascii="Calibri" w:hAnsi="Calibri" w:cs="Arial"/>
          <w:b/>
          <w:i/>
        </w:rPr>
        <w:t>gtfC</w:t>
      </w:r>
      <w:r w:rsidR="008C1659" w:rsidRPr="008D60BD">
        <w:rPr>
          <w:rFonts w:ascii="Calibri" w:hAnsi="Calibri" w:cs="Times New Roman"/>
          <w:b/>
        </w:rPr>
        <w:t xml:space="preserve"> generation by colony PCR. A</w:t>
      </w:r>
      <w:r w:rsidR="008C1659" w:rsidRPr="008D60BD">
        <w:rPr>
          <w:rFonts w:ascii="Calibri" w:hAnsi="Calibri" w:cs="Times New Roman"/>
        </w:rPr>
        <w:t xml:space="preserve"> </w:t>
      </w:r>
      <w:r w:rsidR="008C1659" w:rsidRPr="008D60BD">
        <w:rPr>
          <w:rFonts w:ascii="Calibri" w:hAnsi="Calibri"/>
          <w:i/>
        </w:rPr>
        <w:t>S. mutans</w:t>
      </w:r>
      <w:r w:rsidR="008C1659" w:rsidRPr="008D60BD">
        <w:rPr>
          <w:rFonts w:ascii="Calibri" w:hAnsi="Calibri" w:cs="Times"/>
        </w:rPr>
        <w:t xml:space="preserve"> colonies on the spectinomycin-containing BHI agar plate. </w:t>
      </w:r>
      <w:r w:rsidR="008C1659" w:rsidRPr="008D60BD">
        <w:rPr>
          <w:rFonts w:ascii="Calibri" w:hAnsi="Calibri" w:cstheme="minorHAnsi"/>
        </w:rPr>
        <w:t>Each circled number indicates colony ID</w:t>
      </w:r>
      <w:r w:rsidR="008C1659" w:rsidRPr="008D60BD">
        <w:rPr>
          <w:rFonts w:ascii="Calibri" w:hAnsi="Calibri" w:cs="Times"/>
        </w:rPr>
        <w:t xml:space="preserve">. </w:t>
      </w:r>
      <w:r w:rsidR="008C1659" w:rsidRPr="008D60BD">
        <w:rPr>
          <w:rFonts w:ascii="Calibri" w:hAnsi="Calibri" w:cs="Times New Roman"/>
          <w:b/>
        </w:rPr>
        <w:t xml:space="preserve">B. </w:t>
      </w:r>
      <w:r w:rsidR="008C1659" w:rsidRPr="008D60BD">
        <w:rPr>
          <w:rFonts w:ascii="Calibri" w:hAnsi="Calibri" w:cs="Times New Roman"/>
        </w:rPr>
        <w:t xml:space="preserve">Representative gel electrophoresis of </w:t>
      </w:r>
      <w:r w:rsidR="008C1659" w:rsidRPr="008D60BD">
        <w:rPr>
          <w:rFonts w:ascii="Calibri" w:hAnsi="Calibri" w:cstheme="minorHAnsi"/>
        </w:rPr>
        <w:t xml:space="preserve">colony PCR products. Each circled lane number indicates the corresponding colony ID in </w:t>
      </w:r>
      <w:r w:rsidR="008C1659" w:rsidRPr="008D60BD">
        <w:rPr>
          <w:rFonts w:ascii="Calibri" w:hAnsi="Calibri" w:cstheme="minorHAnsi"/>
          <w:b/>
        </w:rPr>
        <w:t>Figure 4A</w:t>
      </w:r>
      <w:r w:rsidR="008C1659" w:rsidRPr="008D60BD">
        <w:rPr>
          <w:rFonts w:ascii="Calibri" w:hAnsi="Calibri" w:cstheme="minorHAnsi"/>
        </w:rPr>
        <w:t>.</w:t>
      </w:r>
      <w:r w:rsidR="008C1659" w:rsidRPr="008D60BD">
        <w:rPr>
          <w:rFonts w:ascii="Calibri" w:hAnsi="Calibri" w:cstheme="minorHAnsi"/>
          <w:b/>
        </w:rPr>
        <w:t xml:space="preserve"> </w:t>
      </w:r>
      <w:r w:rsidR="008C1659" w:rsidRPr="008D60BD">
        <w:rPr>
          <w:rFonts w:ascii="Calibri" w:hAnsi="Calibri" w:cs="Times New Roman"/>
        </w:rPr>
        <w:t>M: molecular marker.”</w:t>
      </w:r>
    </w:p>
    <w:p w14:paraId="143FAEF2" w14:textId="41233FF4" w:rsidR="00811417" w:rsidRPr="008D60BD" w:rsidRDefault="00811417" w:rsidP="00811417">
      <w:pPr>
        <w:pStyle w:val="a4"/>
        <w:widowControl/>
        <w:ind w:leftChars="0" w:left="851"/>
        <w:jc w:val="left"/>
        <w:rPr>
          <w:rFonts w:ascii="Calibri" w:eastAsia="Times New Roman" w:hAnsi="Calibri" w:cs="Arial"/>
          <w:kern w:val="0"/>
          <w:shd w:val="clear" w:color="auto" w:fill="FFFFFF"/>
        </w:rPr>
      </w:pPr>
      <w:r w:rsidRPr="008D60BD">
        <w:rPr>
          <w:rFonts w:ascii="Calibri" w:hAnsi="Calibri" w:cs="Times"/>
        </w:rPr>
        <w:t>Revised: “</w:t>
      </w:r>
      <w:r w:rsidR="0020145B" w:rsidRPr="008D60BD">
        <w:rPr>
          <w:rFonts w:ascii="Calibri" w:hAnsi="Calibri" w:cs="Times New Roman"/>
          <w:b/>
        </w:rPr>
        <w:t xml:space="preserve">Figure 4: Colony PCR to screen generation of </w:t>
      </w:r>
      <w:r w:rsidR="0020145B" w:rsidRPr="008D60BD">
        <w:rPr>
          <w:rFonts w:ascii="Calibri" w:hAnsi="Calibri" w:cs="Times New Roman"/>
          <w:b/>
          <w:i/>
        </w:rPr>
        <w:t>S. mutans</w:t>
      </w:r>
      <w:r w:rsidR="0020145B" w:rsidRPr="008D60BD">
        <w:rPr>
          <w:rFonts w:ascii="Calibri" w:hAnsi="Calibri" w:cs="Times New Roman"/>
          <w:b/>
        </w:rPr>
        <w:t xml:space="preserve"> His-</w:t>
      </w:r>
      <w:proofErr w:type="spellStart"/>
      <w:r w:rsidR="0020145B" w:rsidRPr="008D60BD">
        <w:rPr>
          <w:rFonts w:ascii="Calibri" w:hAnsi="Calibri" w:cs="Times New Roman"/>
          <w:b/>
          <w:i/>
        </w:rPr>
        <w:t>gtfC</w:t>
      </w:r>
      <w:proofErr w:type="spellEnd"/>
      <w:r w:rsidR="0020145B" w:rsidRPr="008D60BD">
        <w:rPr>
          <w:rFonts w:ascii="Calibri" w:hAnsi="Calibri" w:cs="Times New Roman"/>
          <w:b/>
        </w:rPr>
        <w:t>.</w:t>
      </w:r>
      <w:r w:rsidR="0020145B" w:rsidRPr="008D60BD">
        <w:rPr>
          <w:rFonts w:ascii="Calibri" w:hAnsi="Calibri" w:cs="Times New Roman"/>
        </w:rPr>
        <w:t xml:space="preserve"> A. </w:t>
      </w:r>
      <w:r w:rsidR="0020145B" w:rsidRPr="008D60BD">
        <w:rPr>
          <w:rFonts w:ascii="Calibri" w:hAnsi="Calibri" w:cs="Times New Roman"/>
          <w:i/>
        </w:rPr>
        <w:t>S. mutans</w:t>
      </w:r>
      <w:r w:rsidR="0020145B" w:rsidRPr="008D60BD">
        <w:rPr>
          <w:rFonts w:ascii="Calibri" w:hAnsi="Calibri" w:cs="Times New Roman"/>
        </w:rPr>
        <w:t xml:space="preserve"> colonies transformed by the 2</w:t>
      </w:r>
      <w:r w:rsidR="0020145B" w:rsidRPr="008D60BD">
        <w:rPr>
          <w:rFonts w:ascii="Calibri" w:hAnsi="Calibri" w:cs="Times New Roman"/>
          <w:vertAlign w:val="superscript"/>
        </w:rPr>
        <w:t>nd</w:t>
      </w:r>
      <w:r w:rsidR="0020145B" w:rsidRPr="008D60BD">
        <w:rPr>
          <w:rFonts w:ascii="Calibri" w:hAnsi="Calibri" w:cs="Times New Roman"/>
        </w:rPr>
        <w:t xml:space="preserve"> PCR product are shown. Each circled number indicates colony ID. B. Agarose gel electrophoresis of the colony PCR products are shown. Each circled lane number indicates the corresponding colony ID in Figure 4A. M: molecular marker.</w:t>
      </w:r>
      <w:r w:rsidR="008C1659" w:rsidRPr="008D60BD">
        <w:rPr>
          <w:rFonts w:ascii="Calibri" w:hAnsi="Calibri" w:cs="Times New Roman"/>
        </w:rPr>
        <w:t>”</w:t>
      </w:r>
      <w:r w:rsidR="00F73345" w:rsidRPr="008D60BD">
        <w:rPr>
          <w:rFonts w:ascii="Calibri" w:hAnsi="Calibri" w:cs="Times New Roman"/>
        </w:rPr>
        <w:t xml:space="preserve"> </w:t>
      </w:r>
      <w:r w:rsidR="00F73345" w:rsidRPr="008D60BD">
        <w:rPr>
          <w:rFonts w:ascii="Calibri" w:eastAsia="Times New Roman" w:hAnsi="Calibri" w:cs="Arial"/>
          <w:shd w:val="clear" w:color="auto" w:fill="FFFFFF"/>
        </w:rPr>
        <w:t>(Lines 366-369)</w:t>
      </w:r>
    </w:p>
    <w:p w14:paraId="0876F410" w14:textId="386E682E" w:rsidR="005F2422" w:rsidRPr="008D60BD" w:rsidRDefault="005F2422" w:rsidP="005F2422">
      <w:pPr>
        <w:pStyle w:val="a4"/>
        <w:widowControl/>
        <w:numPr>
          <w:ilvl w:val="0"/>
          <w:numId w:val="19"/>
        </w:numPr>
        <w:ind w:leftChars="0" w:left="851"/>
        <w:jc w:val="left"/>
        <w:rPr>
          <w:rFonts w:ascii="Calibri" w:eastAsia="Times New Roman" w:hAnsi="Calibri" w:cs="Arial"/>
          <w:kern w:val="0"/>
          <w:shd w:val="clear" w:color="auto" w:fill="FFFFFF"/>
        </w:rPr>
      </w:pPr>
      <w:r w:rsidRPr="008D60BD">
        <w:rPr>
          <w:rFonts w:ascii="Calibri" w:eastAsia="Times New Roman" w:hAnsi="Calibri" w:cs="Arial"/>
          <w:kern w:val="0"/>
          <w:shd w:val="clear" w:color="auto" w:fill="FFFFFF"/>
        </w:rPr>
        <w:t xml:space="preserve">Lines </w:t>
      </w:r>
      <w:r w:rsidRPr="008D60BD">
        <w:rPr>
          <w:rFonts w:ascii="Calibri" w:eastAsia="MS Mincho" w:hAnsi="Calibri" w:cs="Arial"/>
          <w:kern w:val="0"/>
          <w:shd w:val="clear" w:color="auto" w:fill="FFFFFF"/>
        </w:rPr>
        <w:t>420-421</w:t>
      </w:r>
      <w:r w:rsidR="007871CE" w:rsidRPr="008D60BD">
        <w:rPr>
          <w:rFonts w:ascii="Calibri" w:eastAsia="MS Mincho" w:hAnsi="Calibri" w:cs="Arial"/>
          <w:kern w:val="0"/>
          <w:shd w:val="clear" w:color="auto" w:fill="FFFFFF"/>
        </w:rPr>
        <w:t xml:space="preserve"> (422-423)</w:t>
      </w:r>
    </w:p>
    <w:p w14:paraId="2232E02A" w14:textId="63619C06" w:rsidR="00811417" w:rsidRPr="008D60BD" w:rsidRDefault="00811417" w:rsidP="00811417">
      <w:pPr>
        <w:pStyle w:val="a4"/>
        <w:widowControl/>
        <w:ind w:leftChars="0" w:left="851"/>
        <w:jc w:val="left"/>
        <w:rPr>
          <w:rFonts w:ascii="Calibri" w:eastAsia="MS Mincho" w:hAnsi="Calibri" w:cs="Arial"/>
          <w:kern w:val="0"/>
        </w:rPr>
      </w:pPr>
      <w:r w:rsidRPr="008D60BD">
        <w:rPr>
          <w:rFonts w:ascii="Calibri" w:eastAsia="MS Mincho" w:hAnsi="Calibri" w:cs="Arial"/>
          <w:kern w:val="0"/>
        </w:rPr>
        <w:lastRenderedPageBreak/>
        <w:t>Original: “</w:t>
      </w:r>
      <w:r w:rsidR="008C1659" w:rsidRPr="008D60BD">
        <w:rPr>
          <w:rFonts w:ascii="Calibri" w:eastAsia="Times New Roman" w:hAnsi="Calibri" w:cs="Arial"/>
          <w:shd w:val="clear" w:color="auto" w:fill="FFFFFF"/>
        </w:rPr>
        <w:t xml:space="preserve">Because </w:t>
      </w:r>
      <w:r w:rsidR="008C1659" w:rsidRPr="008D60BD">
        <w:rPr>
          <w:rFonts w:ascii="Calibri" w:hAnsi="Calibri" w:cs="Arial"/>
        </w:rPr>
        <w:t xml:space="preserve">the </w:t>
      </w:r>
      <w:r w:rsidR="008C1659" w:rsidRPr="008D60BD">
        <w:rPr>
          <w:rFonts w:ascii="Calibri" w:hAnsi="Calibri" w:cs="Arial"/>
          <w:shd w:val="clear" w:color="auto" w:fill="FFFFFF"/>
        </w:rPr>
        <w:t>amount of gene product depends on the native expression of the gene</w:t>
      </w:r>
      <w:r w:rsidR="008C1659" w:rsidRPr="008D60BD">
        <w:rPr>
          <w:rFonts w:ascii="Calibri" w:eastAsia="Times New Roman" w:hAnsi="Calibri" w:cs="Arial"/>
          <w:shd w:val="clear" w:color="auto" w:fill="FFFFFF"/>
        </w:rPr>
        <w:t xml:space="preserve">, </w:t>
      </w:r>
      <w:r w:rsidR="008C1659" w:rsidRPr="008D60BD">
        <w:rPr>
          <w:rFonts w:ascii="Calibri" w:hAnsi="Calibri"/>
        </w:rPr>
        <w:t>scale-up culture may be necessary in cases of proteins of lower expression.</w:t>
      </w:r>
    </w:p>
    <w:p w14:paraId="7F078456" w14:textId="7E098D53" w:rsidR="00811417" w:rsidRPr="008D60BD" w:rsidRDefault="00811417" w:rsidP="00811417">
      <w:pPr>
        <w:pStyle w:val="a4"/>
        <w:widowControl/>
        <w:ind w:leftChars="0" w:left="851"/>
        <w:jc w:val="left"/>
        <w:rPr>
          <w:rFonts w:ascii="Calibri" w:eastAsia="Times New Roman" w:hAnsi="Calibri" w:cs="Arial"/>
          <w:kern w:val="0"/>
          <w:shd w:val="clear" w:color="auto" w:fill="FFFFFF"/>
        </w:rPr>
      </w:pPr>
      <w:r w:rsidRPr="008D60BD">
        <w:rPr>
          <w:rFonts w:ascii="Calibri" w:hAnsi="Calibri" w:cs="Times"/>
        </w:rPr>
        <w:t>Revised: “</w:t>
      </w:r>
      <w:r w:rsidR="0020145B" w:rsidRPr="008D60BD">
        <w:rPr>
          <w:rFonts w:ascii="Calibri" w:eastAsia="Times New Roman" w:hAnsi="Calibri" w:cs="Arial"/>
          <w:shd w:val="clear" w:color="auto" w:fill="FFFFFF"/>
        </w:rPr>
        <w:t>Since the amount of recombinant protein depends on the native expression of the gene, scale-up culture may be required in cases of proteins with lower expression.</w:t>
      </w:r>
      <w:r w:rsidR="008C1659" w:rsidRPr="008D60BD">
        <w:rPr>
          <w:rFonts w:ascii="Calibri" w:eastAsia="Times New Roman" w:hAnsi="Calibri" w:cs="Arial"/>
          <w:shd w:val="clear" w:color="auto" w:fill="FFFFFF"/>
        </w:rPr>
        <w:t>”</w:t>
      </w:r>
      <w:r w:rsidR="00F73345" w:rsidRPr="008D60BD">
        <w:rPr>
          <w:rFonts w:ascii="Calibri" w:eastAsia="Times New Roman" w:hAnsi="Calibri" w:cs="Arial"/>
          <w:shd w:val="clear" w:color="auto" w:fill="FFFFFF"/>
        </w:rPr>
        <w:t xml:space="preserve"> (Lines 419-420)</w:t>
      </w:r>
    </w:p>
    <w:p w14:paraId="619BB3EE" w14:textId="77777777" w:rsidR="005F2422" w:rsidRPr="008D60BD" w:rsidRDefault="005F2422" w:rsidP="005F2422">
      <w:pPr>
        <w:pStyle w:val="a4"/>
        <w:widowControl/>
        <w:ind w:leftChars="0" w:left="480"/>
        <w:jc w:val="left"/>
        <w:rPr>
          <w:rFonts w:ascii="Calibri" w:eastAsia="Times New Roman" w:hAnsi="Calibri" w:cs="Arial"/>
          <w:kern w:val="0"/>
          <w:shd w:val="clear" w:color="auto" w:fill="FFFFFF"/>
        </w:rPr>
      </w:pPr>
    </w:p>
    <w:p w14:paraId="1F69D79D" w14:textId="11B734F9" w:rsidR="002572F5" w:rsidRPr="008D60BD" w:rsidRDefault="002572F5" w:rsidP="002572F5">
      <w:pPr>
        <w:widowControl/>
        <w:jc w:val="left"/>
        <w:rPr>
          <w:rFonts w:ascii="Calibri" w:eastAsia="MS Mincho" w:hAnsi="Calibri" w:cs="Arial"/>
          <w:kern w:val="0"/>
          <w:shd w:val="clear" w:color="auto" w:fill="FFFFFF"/>
        </w:rPr>
      </w:pPr>
      <w:r w:rsidRPr="008D60BD">
        <w:rPr>
          <w:rFonts w:ascii="Calibri" w:eastAsia="MS Mincho" w:hAnsi="Calibri" w:cs="Arial"/>
          <w:b/>
          <w:bCs/>
          <w:kern w:val="0"/>
          <w:shd w:val="clear" w:color="auto" w:fill="FFFFFF"/>
        </w:rPr>
        <w:t>Editorial comments:</w:t>
      </w:r>
    </w:p>
    <w:p w14:paraId="7B6FA02E" w14:textId="3A816B17" w:rsidR="007A5E78" w:rsidRPr="008D60BD" w:rsidRDefault="007A5E78" w:rsidP="005F2422">
      <w:pPr>
        <w:widowControl/>
        <w:ind w:leftChars="118" w:left="283"/>
        <w:jc w:val="left"/>
        <w:rPr>
          <w:rFonts w:ascii="Calibri" w:eastAsia="MS Mincho" w:hAnsi="Calibri" w:cs="Times New Roman"/>
          <w:kern w:val="0"/>
        </w:rPr>
      </w:pPr>
      <w:r w:rsidRPr="008D60BD">
        <w:rPr>
          <w:rFonts w:ascii="Calibri" w:eastAsia="MS Mincho" w:hAnsi="Calibri" w:cs="Arial"/>
          <w:kern w:val="0"/>
          <w:shd w:val="clear" w:color="auto" w:fill="FFFFFF"/>
        </w:rPr>
        <w:t xml:space="preserve">5. Did you reuse the figure 3,4,5,6 as well from the previous publication? If yes please include a sentence stating this figure is modified </w:t>
      </w:r>
      <w:proofErr w:type="gramStart"/>
      <w:r w:rsidRPr="008D60BD">
        <w:rPr>
          <w:rFonts w:ascii="Calibri" w:eastAsia="MS Mincho" w:hAnsi="Calibri" w:cs="Arial"/>
          <w:kern w:val="0"/>
          <w:shd w:val="clear" w:color="auto" w:fill="FFFFFF"/>
        </w:rPr>
        <w:t>from ....</w:t>
      </w:r>
      <w:proofErr w:type="gramEnd"/>
      <w:r w:rsidRPr="008D60BD">
        <w:rPr>
          <w:rFonts w:ascii="Calibri" w:eastAsia="MS Mincho" w:hAnsi="Calibri" w:cs="Arial"/>
          <w:kern w:val="0"/>
          <w:shd w:val="clear" w:color="auto" w:fill="FFFFFF"/>
        </w:rPr>
        <w:t xml:space="preserve"> If not, then please reword the title and legends for figure 3,4,5 and title for figure 6.</w:t>
      </w:r>
    </w:p>
    <w:p w14:paraId="41811CC0" w14:textId="1C251DEC" w:rsidR="007A5E78" w:rsidRPr="008D60BD" w:rsidRDefault="002572F5" w:rsidP="00CC4C9D">
      <w:pPr>
        <w:widowControl/>
        <w:jc w:val="left"/>
        <w:rPr>
          <w:rFonts w:ascii="Calibri" w:eastAsia="MS Mincho" w:hAnsi="Calibri" w:cs="Arial"/>
          <w:b/>
          <w:kern w:val="0"/>
          <w:shd w:val="clear" w:color="auto" w:fill="FFFFFF"/>
        </w:rPr>
      </w:pPr>
      <w:r w:rsidRPr="008D60BD">
        <w:rPr>
          <w:rFonts w:ascii="Calibri" w:eastAsia="Times New Roman" w:hAnsi="Calibri" w:cs="Arial"/>
          <w:kern w:val="0"/>
          <w:shd w:val="clear" w:color="auto" w:fill="FFFFFF"/>
        </w:rPr>
        <w:t>Response</w:t>
      </w:r>
    </w:p>
    <w:p w14:paraId="3133D0AA" w14:textId="4F7FA948" w:rsidR="0072188E" w:rsidRPr="008D60BD" w:rsidRDefault="00C34F03" w:rsidP="0072188E">
      <w:pPr>
        <w:widowControl/>
        <w:ind w:leftChars="177" w:left="425"/>
        <w:jc w:val="left"/>
        <w:rPr>
          <w:rFonts w:ascii="Calibri" w:eastAsia="Times New Roman" w:hAnsi="Calibri" w:cs="Arial"/>
          <w:kern w:val="0"/>
          <w:shd w:val="clear" w:color="auto" w:fill="FFFFFF"/>
        </w:rPr>
      </w:pPr>
      <w:r w:rsidRPr="008D60BD">
        <w:rPr>
          <w:rFonts w:ascii="Calibri" w:hAnsi="Calibri" w:cs="Times"/>
          <w:b/>
        </w:rPr>
        <w:t>Figure 3</w:t>
      </w:r>
      <w:r w:rsidRPr="008D60BD">
        <w:rPr>
          <w:rFonts w:ascii="Calibri" w:hAnsi="Calibri" w:cs="Times"/>
        </w:rPr>
        <w:t xml:space="preserve">, </w:t>
      </w:r>
      <w:r w:rsidRPr="008D60BD">
        <w:rPr>
          <w:rFonts w:ascii="Calibri" w:hAnsi="Calibri" w:cs="Times"/>
          <w:b/>
        </w:rPr>
        <w:t>4</w:t>
      </w:r>
      <w:r w:rsidRPr="008D60BD">
        <w:rPr>
          <w:rFonts w:ascii="Calibri" w:hAnsi="Calibri" w:cs="Times"/>
        </w:rPr>
        <w:t xml:space="preserve">, </w:t>
      </w:r>
      <w:r w:rsidRPr="008D60BD">
        <w:rPr>
          <w:rFonts w:ascii="Calibri" w:hAnsi="Calibri" w:cs="Times"/>
          <w:b/>
        </w:rPr>
        <w:t>5</w:t>
      </w:r>
      <w:r w:rsidR="0020145B" w:rsidRPr="008D60BD">
        <w:rPr>
          <w:rFonts w:ascii="Calibri" w:hAnsi="Calibri" w:cs="Times"/>
          <w:b/>
        </w:rPr>
        <w:t>,</w:t>
      </w:r>
      <w:r w:rsidRPr="008D60BD">
        <w:rPr>
          <w:rFonts w:ascii="Calibri" w:hAnsi="Calibri" w:cs="Times"/>
        </w:rPr>
        <w:t xml:space="preserve"> and </w:t>
      </w:r>
      <w:r w:rsidRPr="008D60BD">
        <w:rPr>
          <w:rFonts w:ascii="Calibri" w:hAnsi="Calibri" w:cs="Times"/>
          <w:b/>
        </w:rPr>
        <w:t>6</w:t>
      </w:r>
      <w:r w:rsidRPr="008D60BD">
        <w:rPr>
          <w:rFonts w:ascii="Calibri" w:hAnsi="Calibri" w:cs="Times"/>
        </w:rPr>
        <w:t xml:space="preserve"> are original images. </w:t>
      </w:r>
      <w:r w:rsidR="001B7F3B" w:rsidRPr="008D60BD">
        <w:rPr>
          <w:rFonts w:ascii="Calibri" w:eastAsia="Times New Roman" w:hAnsi="Calibri" w:cs="Arial"/>
          <w:kern w:val="0"/>
          <w:shd w:val="clear" w:color="auto" w:fill="FFFFFF"/>
        </w:rPr>
        <w:t>According to the comment,</w:t>
      </w:r>
      <w:r w:rsidRPr="008D60BD">
        <w:rPr>
          <w:rFonts w:ascii="Calibri" w:hAnsi="Calibri" w:cs="Times"/>
        </w:rPr>
        <w:t xml:space="preserve"> </w:t>
      </w:r>
      <w:r w:rsidRPr="008D60BD">
        <w:rPr>
          <w:rFonts w:ascii="Calibri" w:eastAsia="Times New Roman" w:hAnsi="Calibri" w:cs="Arial"/>
          <w:kern w:val="0"/>
          <w:shd w:val="clear" w:color="auto" w:fill="FFFFFF"/>
        </w:rPr>
        <w:t xml:space="preserve">we </w:t>
      </w:r>
      <w:r w:rsidR="0020145B" w:rsidRPr="008D60BD">
        <w:rPr>
          <w:rFonts w:ascii="Calibri" w:eastAsia="Times New Roman" w:hAnsi="Calibri" w:cs="Arial"/>
          <w:kern w:val="0"/>
          <w:shd w:val="clear" w:color="auto" w:fill="FFFFFF"/>
        </w:rPr>
        <w:t xml:space="preserve">have </w:t>
      </w:r>
      <w:r w:rsidRPr="008D60BD">
        <w:rPr>
          <w:rFonts w:ascii="Calibri" w:eastAsia="Times New Roman" w:hAnsi="Calibri" w:cs="Arial"/>
          <w:kern w:val="0"/>
          <w:shd w:val="clear" w:color="auto" w:fill="FFFFFF"/>
        </w:rPr>
        <w:t xml:space="preserve">modified the </w:t>
      </w:r>
      <w:r w:rsidRPr="008D60BD">
        <w:rPr>
          <w:rFonts w:ascii="Calibri" w:eastAsia="MS Mincho" w:hAnsi="Calibri" w:cs="Arial"/>
          <w:kern w:val="0"/>
          <w:shd w:val="clear" w:color="auto" w:fill="FFFFFF"/>
        </w:rPr>
        <w:t>titles and</w:t>
      </w:r>
      <w:r w:rsidRPr="008D60BD">
        <w:rPr>
          <w:rFonts w:ascii="Calibri" w:eastAsia="Times New Roman" w:hAnsi="Calibri" w:cs="Arial"/>
          <w:kern w:val="0"/>
          <w:shd w:val="clear" w:color="auto" w:fill="FFFFFF"/>
        </w:rPr>
        <w:t xml:space="preserve"> legends as </w:t>
      </w:r>
      <w:r w:rsidR="0020145B" w:rsidRPr="008D60BD">
        <w:rPr>
          <w:rFonts w:ascii="Calibri" w:eastAsia="Times New Roman" w:hAnsi="Calibri" w:cs="Arial"/>
          <w:kern w:val="0"/>
          <w:shd w:val="clear" w:color="auto" w:fill="FFFFFF"/>
        </w:rPr>
        <w:t>follows</w:t>
      </w:r>
      <w:r w:rsidRPr="008D60BD">
        <w:rPr>
          <w:rFonts w:ascii="Calibri" w:eastAsia="Times New Roman" w:hAnsi="Calibri" w:cs="Arial"/>
          <w:kern w:val="0"/>
          <w:shd w:val="clear" w:color="auto" w:fill="FFFFFF"/>
        </w:rPr>
        <w:t>:</w:t>
      </w:r>
    </w:p>
    <w:p w14:paraId="39053FC0" w14:textId="191BAA56" w:rsidR="0072188E" w:rsidRPr="008D60BD" w:rsidRDefault="0072188E" w:rsidP="0072188E">
      <w:pPr>
        <w:widowControl/>
        <w:ind w:leftChars="295" w:left="708"/>
        <w:jc w:val="left"/>
        <w:rPr>
          <w:rFonts w:ascii="Calibri" w:eastAsia="MS Mincho" w:hAnsi="Calibri" w:cs="Arial"/>
          <w:kern w:val="0"/>
        </w:rPr>
      </w:pPr>
      <w:r w:rsidRPr="008D60BD">
        <w:rPr>
          <w:rFonts w:ascii="Calibri" w:eastAsia="MS Mincho" w:hAnsi="Calibri" w:cs="Arial"/>
          <w:kern w:val="0"/>
        </w:rPr>
        <w:t>Figure 3</w:t>
      </w:r>
    </w:p>
    <w:p w14:paraId="2F2F73EE" w14:textId="0479D651" w:rsidR="00C34F03" w:rsidRPr="008D60BD" w:rsidRDefault="00C34F03" w:rsidP="0072188E">
      <w:pPr>
        <w:widowControl/>
        <w:ind w:leftChars="295" w:left="708"/>
        <w:jc w:val="left"/>
        <w:rPr>
          <w:rFonts w:ascii="Calibri" w:hAnsi="Calibri" w:cs="Arial"/>
        </w:rPr>
      </w:pPr>
      <w:r w:rsidRPr="008D60BD">
        <w:rPr>
          <w:rFonts w:ascii="Calibri" w:eastAsia="MS Mincho" w:hAnsi="Calibri" w:cs="Arial"/>
          <w:kern w:val="0"/>
        </w:rPr>
        <w:t xml:space="preserve">Original: </w:t>
      </w:r>
      <w:r w:rsidR="0072188E" w:rsidRPr="008D60BD">
        <w:rPr>
          <w:rFonts w:ascii="Calibri" w:eastAsia="MS Mincho" w:hAnsi="Calibri" w:cs="Arial"/>
          <w:kern w:val="0"/>
        </w:rPr>
        <w:t>“</w:t>
      </w:r>
      <w:r w:rsidRPr="008D60BD">
        <w:rPr>
          <w:rFonts w:ascii="Calibri" w:hAnsi="Calibri" w:cs="Times New Roman"/>
          <w:b/>
        </w:rPr>
        <w:t>Figure 3: Representative gel electrophoresis of products from the 1</w:t>
      </w:r>
      <w:r w:rsidRPr="008D60BD">
        <w:rPr>
          <w:rFonts w:ascii="Calibri" w:hAnsi="Calibri" w:cs="Times New Roman"/>
          <w:b/>
          <w:vertAlign w:val="superscript"/>
        </w:rPr>
        <w:t>st</w:t>
      </w:r>
      <w:r w:rsidRPr="008D60BD">
        <w:rPr>
          <w:rFonts w:ascii="Calibri" w:hAnsi="Calibri" w:cs="Arial"/>
          <w:b/>
          <w:bCs/>
          <w:position w:val="10"/>
        </w:rPr>
        <w:t xml:space="preserve"> </w:t>
      </w:r>
      <w:r w:rsidRPr="008D60BD">
        <w:rPr>
          <w:rFonts w:ascii="Calibri" w:hAnsi="Calibri" w:cs="Arial"/>
          <w:b/>
          <w:bCs/>
        </w:rPr>
        <w:t xml:space="preserve">and </w:t>
      </w:r>
      <w:r w:rsidRPr="008D60BD">
        <w:rPr>
          <w:rFonts w:ascii="Calibri" w:hAnsi="Calibri" w:cs="Times New Roman"/>
          <w:b/>
        </w:rPr>
        <w:t>2</w:t>
      </w:r>
      <w:r w:rsidRPr="008D60BD">
        <w:rPr>
          <w:rFonts w:ascii="Calibri" w:hAnsi="Calibri" w:cs="Times New Roman"/>
          <w:b/>
          <w:vertAlign w:val="superscript"/>
        </w:rPr>
        <w:t>nd</w:t>
      </w:r>
      <w:r w:rsidRPr="008D60BD">
        <w:rPr>
          <w:rFonts w:ascii="Calibri" w:hAnsi="Calibri" w:cs="Arial"/>
          <w:b/>
          <w:bCs/>
        </w:rPr>
        <w:t xml:space="preserve"> PCRs.</w:t>
      </w:r>
      <w:r w:rsidRPr="008D60BD">
        <w:rPr>
          <w:rFonts w:ascii="Calibri" w:hAnsi="Calibri" w:cs="Times New Roman"/>
        </w:rPr>
        <w:t xml:space="preserve"> </w:t>
      </w:r>
      <w:r w:rsidRPr="008D60BD">
        <w:rPr>
          <w:rFonts w:ascii="Calibri" w:hAnsi="Calibri" w:cs="Arial"/>
          <w:b/>
          <w:bCs/>
        </w:rPr>
        <w:t>A.</w:t>
      </w:r>
      <w:r w:rsidRPr="008D60BD">
        <w:rPr>
          <w:rFonts w:ascii="Calibri" w:hAnsi="Calibri" w:cs="Arial"/>
          <w:bCs/>
        </w:rPr>
        <w:t xml:space="preserve"> </w:t>
      </w:r>
      <w:r w:rsidRPr="008D60BD">
        <w:rPr>
          <w:rFonts w:ascii="Calibri" w:hAnsi="Calibri" w:cs="Arial"/>
        </w:rPr>
        <w:t xml:space="preserve">Amplicons of a part of </w:t>
      </w:r>
      <w:r w:rsidRPr="008D60BD">
        <w:rPr>
          <w:rFonts w:ascii="Calibri" w:hAnsi="Calibri" w:cs="Arial"/>
          <w:i/>
          <w:iCs/>
        </w:rPr>
        <w:t>gtfC</w:t>
      </w:r>
      <w:r w:rsidRPr="008D60BD">
        <w:rPr>
          <w:rFonts w:ascii="Calibri" w:hAnsi="Calibri" w:cs="Arial"/>
          <w:iCs/>
        </w:rPr>
        <w:t xml:space="preserve"> (</w:t>
      </w:r>
      <w:r w:rsidRPr="008D60BD">
        <w:rPr>
          <w:rFonts w:ascii="Calibri" w:hAnsi="Calibri" w:cs="Arial"/>
          <w:i/>
          <w:iCs/>
        </w:rPr>
        <w:t>gtfC</w:t>
      </w:r>
      <w:r w:rsidRPr="008D60BD">
        <w:rPr>
          <w:rFonts w:ascii="Calibri" w:hAnsi="Calibri" w:cs="Arial"/>
          <w:iCs/>
        </w:rPr>
        <w:t xml:space="preserve">′) </w:t>
      </w:r>
      <w:r w:rsidRPr="008D60BD">
        <w:rPr>
          <w:rFonts w:ascii="Calibri" w:hAnsi="Calibri" w:cs="Arial"/>
        </w:rPr>
        <w:t xml:space="preserve">and the </w:t>
      </w:r>
      <w:r w:rsidRPr="008D60BD">
        <w:rPr>
          <w:rFonts w:ascii="Calibri" w:hAnsi="Calibri" w:cs="Times"/>
        </w:rPr>
        <w:t xml:space="preserve">region </w:t>
      </w:r>
      <w:r w:rsidRPr="008D60BD">
        <w:rPr>
          <w:rFonts w:ascii="Calibri" w:hAnsi="Calibri" w:cs="Arial"/>
        </w:rPr>
        <w:t xml:space="preserve">harboring </w:t>
      </w:r>
      <w:r w:rsidRPr="008D60BD">
        <w:rPr>
          <w:rFonts w:ascii="Calibri" w:hAnsi="Calibri" w:cs="Arial"/>
          <w:i/>
          <w:iCs/>
        </w:rPr>
        <w:t>spc</w:t>
      </w:r>
      <w:r w:rsidRPr="008D60BD">
        <w:rPr>
          <w:rFonts w:ascii="Calibri" w:hAnsi="Calibri" w:cs="Arial"/>
          <w:i/>
          <w:iCs/>
          <w:vertAlign w:val="superscript"/>
        </w:rPr>
        <w:t>r</w:t>
      </w:r>
      <w:r w:rsidRPr="008D60BD">
        <w:rPr>
          <w:rFonts w:ascii="Calibri" w:hAnsi="Calibri" w:cs="Arial"/>
        </w:rPr>
        <w:t xml:space="preserve"> (</w:t>
      </w:r>
      <w:r w:rsidRPr="008D60BD">
        <w:rPr>
          <w:rFonts w:ascii="Calibri" w:hAnsi="Calibri" w:cs="Arial"/>
          <w:i/>
          <w:iCs/>
        </w:rPr>
        <w:t>spc</w:t>
      </w:r>
      <w:r w:rsidRPr="008D60BD">
        <w:rPr>
          <w:rFonts w:ascii="Calibri" w:hAnsi="Calibri" w:cs="Arial"/>
          <w:i/>
          <w:iCs/>
          <w:vertAlign w:val="superscript"/>
        </w:rPr>
        <w:t>r</w:t>
      </w:r>
      <w:r w:rsidRPr="008D60BD">
        <w:rPr>
          <w:rFonts w:ascii="Calibri" w:hAnsi="Calibri" w:cs="Arial"/>
          <w:iCs/>
        </w:rPr>
        <w:t xml:space="preserve">′) </w:t>
      </w:r>
      <w:r w:rsidRPr="008D60BD">
        <w:rPr>
          <w:rFonts w:ascii="Calibri" w:hAnsi="Calibri" w:cs="Arial"/>
        </w:rPr>
        <w:t xml:space="preserve">are shown. </w:t>
      </w:r>
      <w:r w:rsidRPr="008D60BD">
        <w:rPr>
          <w:rFonts w:ascii="Calibri" w:hAnsi="Calibri" w:cstheme="minorHAnsi"/>
        </w:rPr>
        <w:t xml:space="preserve">Single electrophoretic image is divided to label the marker bands. </w:t>
      </w:r>
      <w:r w:rsidRPr="008D60BD">
        <w:rPr>
          <w:rFonts w:ascii="Calibri" w:hAnsi="Calibri" w:cs="Arial"/>
          <w:b/>
        </w:rPr>
        <w:t>B.</w:t>
      </w:r>
      <w:r w:rsidRPr="008D60BD">
        <w:rPr>
          <w:rFonts w:ascii="Calibri" w:hAnsi="Calibri" w:cs="Arial"/>
        </w:rPr>
        <w:t xml:space="preserve"> Products amplified with the nested primers are shown. Each arrowhead indicates the predicted size of each amplicon. M: molecular marker.</w:t>
      </w:r>
      <w:r w:rsidR="0072188E" w:rsidRPr="008D60BD">
        <w:rPr>
          <w:rFonts w:ascii="Calibri" w:hAnsi="Calibri" w:cs="Arial"/>
        </w:rPr>
        <w:t>”</w:t>
      </w:r>
    </w:p>
    <w:p w14:paraId="30EEC0AE" w14:textId="36DF319A" w:rsidR="0072188E" w:rsidRPr="008D60BD" w:rsidRDefault="0072188E" w:rsidP="0072188E">
      <w:pPr>
        <w:widowControl/>
        <w:ind w:leftChars="295" w:left="708"/>
        <w:jc w:val="left"/>
        <w:rPr>
          <w:rFonts w:ascii="Calibri" w:hAnsi="Calibri" w:cs="Arial"/>
        </w:rPr>
      </w:pPr>
      <w:r w:rsidRPr="008D60BD">
        <w:rPr>
          <w:rFonts w:ascii="Calibri" w:hAnsi="Calibri" w:cs="Times"/>
        </w:rPr>
        <w:t>Revised: “</w:t>
      </w:r>
      <w:bookmarkStart w:id="3" w:name="_Hlk7166555"/>
      <w:r w:rsidR="0020145B" w:rsidRPr="008D60BD">
        <w:rPr>
          <w:rFonts w:ascii="Calibri" w:hAnsi="Calibri" w:cs="Times New Roman"/>
          <w:b/>
        </w:rPr>
        <w:t>Figure 3: Agarose gel electrophoresis of the 1</w:t>
      </w:r>
      <w:r w:rsidR="0020145B" w:rsidRPr="008D60BD">
        <w:rPr>
          <w:rFonts w:ascii="Calibri" w:hAnsi="Calibri" w:cs="Times New Roman"/>
          <w:b/>
          <w:vertAlign w:val="superscript"/>
        </w:rPr>
        <w:t>st</w:t>
      </w:r>
      <w:r w:rsidR="0020145B" w:rsidRPr="008D60BD">
        <w:rPr>
          <w:rFonts w:ascii="Calibri" w:hAnsi="Calibri" w:cs="Times New Roman"/>
          <w:b/>
        </w:rPr>
        <w:t xml:space="preserve"> and 2</w:t>
      </w:r>
      <w:r w:rsidR="0020145B" w:rsidRPr="008D60BD">
        <w:rPr>
          <w:rFonts w:ascii="Calibri" w:hAnsi="Calibri" w:cs="Times New Roman"/>
          <w:b/>
          <w:vertAlign w:val="superscript"/>
        </w:rPr>
        <w:t>nd</w:t>
      </w:r>
      <w:r w:rsidR="0020145B" w:rsidRPr="008D60BD">
        <w:rPr>
          <w:rFonts w:ascii="Calibri" w:hAnsi="Calibri" w:cs="Times New Roman"/>
          <w:b/>
        </w:rPr>
        <w:t xml:space="preserve"> PCR products.</w:t>
      </w:r>
      <w:r w:rsidR="0020145B" w:rsidRPr="008D60BD">
        <w:rPr>
          <w:rFonts w:ascii="Calibri" w:hAnsi="Calibri" w:cs="Times New Roman"/>
        </w:rPr>
        <w:t xml:space="preserve"> </w:t>
      </w:r>
      <w:r w:rsidR="0020145B" w:rsidRPr="008D60BD">
        <w:rPr>
          <w:rFonts w:ascii="Calibri" w:hAnsi="Calibri" w:cs="Times New Roman"/>
          <w:b/>
          <w:bCs/>
        </w:rPr>
        <w:t>A</w:t>
      </w:r>
      <w:r w:rsidR="0020145B" w:rsidRPr="008D60BD">
        <w:rPr>
          <w:rFonts w:ascii="Calibri" w:hAnsi="Calibri" w:cs="Times New Roman"/>
          <w:bCs/>
        </w:rPr>
        <w:t xml:space="preserve">. </w:t>
      </w:r>
      <w:r w:rsidR="0020145B" w:rsidRPr="008D60BD">
        <w:rPr>
          <w:rFonts w:ascii="Calibri" w:hAnsi="Calibri" w:cs="Times New Roman"/>
        </w:rPr>
        <w:t>The products of the 1</w:t>
      </w:r>
      <w:r w:rsidR="0020145B" w:rsidRPr="008D60BD">
        <w:rPr>
          <w:rFonts w:ascii="Calibri" w:hAnsi="Calibri" w:cs="Times New Roman"/>
          <w:vertAlign w:val="superscript"/>
        </w:rPr>
        <w:t>st</w:t>
      </w:r>
      <w:r w:rsidR="0020145B" w:rsidRPr="008D60BD">
        <w:rPr>
          <w:rFonts w:ascii="Calibri" w:hAnsi="Calibri" w:cs="Times New Roman"/>
        </w:rPr>
        <w:t xml:space="preserve"> PCR of both a part of gtfC (gtfC; left image) and the region harboring spcr (spcr; right image) are shown. The single electrophoretic image is divided to label the marker bands.</w:t>
      </w:r>
      <w:r w:rsidR="0020145B" w:rsidRPr="008D60BD">
        <w:rPr>
          <w:rFonts w:ascii="Calibri" w:hAnsi="Calibri" w:cs="Times New Roman"/>
          <w:b/>
        </w:rPr>
        <w:t xml:space="preserve"> B</w:t>
      </w:r>
      <w:r w:rsidR="0020145B" w:rsidRPr="008D60BD">
        <w:rPr>
          <w:rFonts w:ascii="Calibri" w:hAnsi="Calibri" w:cs="Times New Roman"/>
        </w:rPr>
        <w:t>. The 2</w:t>
      </w:r>
      <w:r w:rsidR="0020145B" w:rsidRPr="008D60BD">
        <w:rPr>
          <w:rFonts w:ascii="Calibri" w:hAnsi="Calibri" w:cs="Times New Roman"/>
          <w:vertAlign w:val="superscript"/>
        </w:rPr>
        <w:t>nd</w:t>
      </w:r>
      <w:r w:rsidR="0020145B" w:rsidRPr="008D60BD">
        <w:rPr>
          <w:rFonts w:ascii="Calibri" w:hAnsi="Calibri" w:cs="Times New Roman"/>
        </w:rPr>
        <w:t xml:space="preserve"> PCR product amplified with the nested primers </w:t>
      </w:r>
      <w:proofErr w:type="gramStart"/>
      <w:r w:rsidR="0020145B" w:rsidRPr="008D60BD">
        <w:rPr>
          <w:rFonts w:ascii="Calibri" w:hAnsi="Calibri" w:cs="Times New Roman"/>
        </w:rPr>
        <w:t>are</w:t>
      </w:r>
      <w:proofErr w:type="gramEnd"/>
      <w:r w:rsidR="0020145B" w:rsidRPr="008D60BD">
        <w:rPr>
          <w:rFonts w:ascii="Calibri" w:hAnsi="Calibri" w:cs="Times New Roman"/>
        </w:rPr>
        <w:t xml:space="preserve"> shown. Each arrowhead indicates the predicted size of each PCR product. M: molecular marker.</w:t>
      </w:r>
      <w:bookmarkEnd w:id="3"/>
      <w:r w:rsidRPr="008D60BD">
        <w:rPr>
          <w:rFonts w:ascii="Calibri" w:hAnsi="Calibri" w:cs="Arial"/>
        </w:rPr>
        <w:t>”</w:t>
      </w:r>
      <w:r w:rsidR="00C974EB" w:rsidRPr="008D60BD">
        <w:rPr>
          <w:rFonts w:ascii="Calibri" w:hAnsi="Calibri" w:cs="Arial"/>
        </w:rPr>
        <w:t xml:space="preserve"> </w:t>
      </w:r>
      <w:r w:rsidR="00C974EB" w:rsidRPr="008D60BD">
        <w:rPr>
          <w:rFonts w:ascii="Calibri" w:eastAsia="Times New Roman" w:hAnsi="Calibri" w:cs="Arial"/>
          <w:shd w:val="clear" w:color="auto" w:fill="FFFFFF"/>
        </w:rPr>
        <w:t>(Lines 360-364)</w:t>
      </w:r>
    </w:p>
    <w:p w14:paraId="55625DAA" w14:textId="77777777" w:rsidR="0072188E" w:rsidRPr="008D60BD" w:rsidRDefault="0072188E" w:rsidP="0072188E">
      <w:pPr>
        <w:widowControl/>
        <w:ind w:leftChars="295" w:left="708"/>
        <w:jc w:val="left"/>
        <w:rPr>
          <w:rFonts w:ascii="Calibri" w:hAnsi="Calibri" w:cs="Arial"/>
        </w:rPr>
      </w:pPr>
    </w:p>
    <w:p w14:paraId="39B013FB" w14:textId="5B047544" w:rsidR="0072188E" w:rsidRPr="008D60BD" w:rsidRDefault="0072188E" w:rsidP="0072188E">
      <w:pPr>
        <w:widowControl/>
        <w:ind w:leftChars="295" w:left="708"/>
        <w:jc w:val="left"/>
        <w:rPr>
          <w:rFonts w:ascii="Calibri" w:hAnsi="Calibri" w:cs="Arial"/>
        </w:rPr>
      </w:pPr>
      <w:r w:rsidRPr="008D60BD">
        <w:rPr>
          <w:rFonts w:ascii="Calibri" w:hAnsi="Calibri" w:cs="Arial"/>
        </w:rPr>
        <w:t>Figure 4</w:t>
      </w:r>
    </w:p>
    <w:p w14:paraId="55138B9E" w14:textId="310F3764" w:rsidR="0072188E" w:rsidRPr="008D60BD" w:rsidRDefault="0072188E" w:rsidP="0072188E">
      <w:pPr>
        <w:widowControl/>
        <w:ind w:leftChars="295" w:left="708"/>
        <w:jc w:val="left"/>
        <w:rPr>
          <w:rFonts w:ascii="Calibri" w:hAnsi="Calibri" w:cs="Times New Roman"/>
        </w:rPr>
      </w:pPr>
      <w:r w:rsidRPr="008D60BD">
        <w:rPr>
          <w:rFonts w:ascii="Calibri" w:eastAsia="MS Mincho" w:hAnsi="Calibri" w:cs="Arial"/>
          <w:kern w:val="0"/>
        </w:rPr>
        <w:t>Original: “</w:t>
      </w:r>
      <w:r w:rsidRPr="008D60BD">
        <w:rPr>
          <w:rFonts w:ascii="Calibri" w:hAnsi="Calibri" w:cs="Times New Roman"/>
          <w:b/>
        </w:rPr>
        <w:t xml:space="preserve">Figure 4: Screening for </w:t>
      </w:r>
      <w:r w:rsidRPr="008D60BD">
        <w:rPr>
          <w:rFonts w:ascii="Calibri" w:hAnsi="Calibri" w:cs="Arial"/>
          <w:b/>
          <w:i/>
        </w:rPr>
        <w:t>S. mutans</w:t>
      </w:r>
      <w:r w:rsidRPr="008D60BD">
        <w:rPr>
          <w:rFonts w:ascii="Calibri" w:hAnsi="Calibri" w:cs="Arial"/>
          <w:b/>
        </w:rPr>
        <w:t xml:space="preserve"> His-</w:t>
      </w:r>
      <w:r w:rsidRPr="008D60BD">
        <w:rPr>
          <w:rFonts w:ascii="Calibri" w:hAnsi="Calibri" w:cs="Arial"/>
          <w:b/>
          <w:i/>
        </w:rPr>
        <w:t>gtfC</w:t>
      </w:r>
      <w:r w:rsidRPr="008D60BD">
        <w:rPr>
          <w:rFonts w:ascii="Calibri" w:hAnsi="Calibri" w:cs="Times New Roman"/>
          <w:b/>
        </w:rPr>
        <w:t xml:space="preserve"> generation by colony PCR. A</w:t>
      </w:r>
      <w:r w:rsidRPr="008D60BD">
        <w:rPr>
          <w:rFonts w:ascii="Calibri" w:hAnsi="Calibri" w:cs="Times New Roman"/>
        </w:rPr>
        <w:t xml:space="preserve"> </w:t>
      </w:r>
      <w:r w:rsidRPr="008D60BD">
        <w:rPr>
          <w:rFonts w:ascii="Calibri" w:hAnsi="Calibri"/>
          <w:i/>
        </w:rPr>
        <w:t>S. mutans</w:t>
      </w:r>
      <w:r w:rsidRPr="008D60BD">
        <w:rPr>
          <w:rFonts w:ascii="Calibri" w:hAnsi="Calibri" w:cs="Times"/>
        </w:rPr>
        <w:t xml:space="preserve"> colonies on the spectinomycin-containing BHI agar plate. </w:t>
      </w:r>
      <w:r w:rsidRPr="008D60BD">
        <w:rPr>
          <w:rFonts w:ascii="Calibri" w:hAnsi="Calibri" w:cstheme="minorHAnsi"/>
        </w:rPr>
        <w:t>Each circled number indicates colony ID</w:t>
      </w:r>
      <w:r w:rsidRPr="008D60BD">
        <w:rPr>
          <w:rFonts w:ascii="Calibri" w:hAnsi="Calibri" w:cs="Times"/>
        </w:rPr>
        <w:t xml:space="preserve">. </w:t>
      </w:r>
      <w:r w:rsidRPr="008D60BD">
        <w:rPr>
          <w:rFonts w:ascii="Calibri" w:hAnsi="Calibri" w:cs="Times New Roman"/>
          <w:b/>
        </w:rPr>
        <w:t xml:space="preserve">B. </w:t>
      </w:r>
      <w:r w:rsidRPr="008D60BD">
        <w:rPr>
          <w:rFonts w:ascii="Calibri" w:hAnsi="Calibri" w:cs="Times New Roman"/>
        </w:rPr>
        <w:t xml:space="preserve">Representative gel electrophoresis of </w:t>
      </w:r>
      <w:r w:rsidRPr="008D60BD">
        <w:rPr>
          <w:rFonts w:ascii="Calibri" w:hAnsi="Calibri" w:cstheme="minorHAnsi"/>
        </w:rPr>
        <w:t xml:space="preserve">colony PCR products. Each circled lane number indicates the corresponding colony ID in </w:t>
      </w:r>
      <w:r w:rsidRPr="008D60BD">
        <w:rPr>
          <w:rFonts w:ascii="Calibri" w:hAnsi="Calibri" w:cstheme="minorHAnsi"/>
          <w:b/>
        </w:rPr>
        <w:t>Figure 4A</w:t>
      </w:r>
      <w:r w:rsidRPr="008D60BD">
        <w:rPr>
          <w:rFonts w:ascii="Calibri" w:hAnsi="Calibri" w:cstheme="minorHAnsi"/>
        </w:rPr>
        <w:t>.</w:t>
      </w:r>
      <w:r w:rsidRPr="008D60BD">
        <w:rPr>
          <w:rFonts w:ascii="Calibri" w:hAnsi="Calibri" w:cstheme="minorHAnsi"/>
          <w:b/>
        </w:rPr>
        <w:t xml:space="preserve"> </w:t>
      </w:r>
      <w:r w:rsidRPr="008D60BD">
        <w:rPr>
          <w:rFonts w:ascii="Calibri" w:hAnsi="Calibri" w:cs="Times New Roman"/>
        </w:rPr>
        <w:t>M: molecular marker.”</w:t>
      </w:r>
    </w:p>
    <w:p w14:paraId="2FCCD331" w14:textId="2B7EBD2F" w:rsidR="0072188E" w:rsidRPr="008D60BD" w:rsidRDefault="0072188E" w:rsidP="0072188E">
      <w:pPr>
        <w:widowControl/>
        <w:ind w:leftChars="295" w:left="708"/>
        <w:jc w:val="left"/>
        <w:rPr>
          <w:rFonts w:ascii="Calibri" w:hAnsi="Calibri" w:cs="Times New Roman"/>
        </w:rPr>
      </w:pPr>
      <w:r w:rsidRPr="008D60BD">
        <w:rPr>
          <w:rFonts w:ascii="Calibri" w:hAnsi="Calibri" w:cs="Times"/>
        </w:rPr>
        <w:t>Revised: “</w:t>
      </w:r>
      <w:bookmarkStart w:id="4" w:name="_Hlk7166575"/>
      <w:r w:rsidR="0020145B" w:rsidRPr="008D60BD">
        <w:rPr>
          <w:rFonts w:ascii="Calibri" w:hAnsi="Calibri" w:cs="Times New Roman"/>
          <w:b/>
        </w:rPr>
        <w:t xml:space="preserve">Figure 4: Colony PCR to screen generation of </w:t>
      </w:r>
      <w:r w:rsidR="0020145B" w:rsidRPr="008D60BD">
        <w:rPr>
          <w:rFonts w:ascii="Calibri" w:hAnsi="Calibri" w:cs="Times New Roman"/>
          <w:b/>
          <w:i/>
        </w:rPr>
        <w:t>S. mutans</w:t>
      </w:r>
      <w:r w:rsidR="0020145B" w:rsidRPr="008D60BD">
        <w:rPr>
          <w:rFonts w:ascii="Calibri" w:hAnsi="Calibri" w:cs="Times New Roman"/>
          <w:b/>
        </w:rPr>
        <w:t xml:space="preserve"> His-</w:t>
      </w:r>
      <w:proofErr w:type="spellStart"/>
      <w:r w:rsidR="0020145B" w:rsidRPr="008D60BD">
        <w:rPr>
          <w:rFonts w:ascii="Calibri" w:hAnsi="Calibri" w:cs="Times New Roman"/>
          <w:b/>
          <w:i/>
        </w:rPr>
        <w:t>gtfC</w:t>
      </w:r>
      <w:proofErr w:type="spellEnd"/>
      <w:r w:rsidR="0020145B" w:rsidRPr="008D60BD">
        <w:rPr>
          <w:rFonts w:ascii="Calibri" w:hAnsi="Calibri" w:cs="Times New Roman"/>
          <w:b/>
        </w:rPr>
        <w:t>.</w:t>
      </w:r>
      <w:r w:rsidR="0020145B" w:rsidRPr="008D60BD">
        <w:rPr>
          <w:rFonts w:ascii="Calibri" w:hAnsi="Calibri" w:cs="Times New Roman"/>
        </w:rPr>
        <w:t xml:space="preserve"> A. </w:t>
      </w:r>
      <w:r w:rsidR="0020145B" w:rsidRPr="008D60BD">
        <w:rPr>
          <w:rFonts w:ascii="Calibri" w:hAnsi="Calibri" w:cs="Times New Roman"/>
          <w:i/>
        </w:rPr>
        <w:t>S. mutans</w:t>
      </w:r>
      <w:r w:rsidR="0020145B" w:rsidRPr="008D60BD">
        <w:rPr>
          <w:rFonts w:ascii="Calibri" w:hAnsi="Calibri" w:cs="Times New Roman"/>
        </w:rPr>
        <w:t xml:space="preserve"> colonies transformed by the 2</w:t>
      </w:r>
      <w:r w:rsidR="0020145B" w:rsidRPr="008D60BD">
        <w:rPr>
          <w:rFonts w:ascii="Calibri" w:hAnsi="Calibri" w:cs="Times New Roman"/>
          <w:vertAlign w:val="superscript"/>
        </w:rPr>
        <w:t>nd</w:t>
      </w:r>
      <w:r w:rsidR="0020145B" w:rsidRPr="008D60BD">
        <w:rPr>
          <w:rFonts w:ascii="Calibri" w:hAnsi="Calibri" w:cs="Times New Roman"/>
        </w:rPr>
        <w:t xml:space="preserve"> PCR product are shown. Each circled number indicates colony ID. B. Agarose gel electrophoresis of the colony PCR products are shown. Each circled lane </w:t>
      </w:r>
      <w:r w:rsidR="0020145B" w:rsidRPr="008D60BD">
        <w:rPr>
          <w:rFonts w:ascii="Calibri" w:hAnsi="Calibri" w:cs="Times New Roman"/>
        </w:rPr>
        <w:lastRenderedPageBreak/>
        <w:t>number indicates the corresponding colony ID in Figure 4A. M: molecular marker.</w:t>
      </w:r>
      <w:bookmarkEnd w:id="4"/>
      <w:r w:rsidRPr="008D60BD">
        <w:rPr>
          <w:rFonts w:ascii="Calibri" w:hAnsi="Calibri" w:cs="Times New Roman"/>
        </w:rPr>
        <w:t>”</w:t>
      </w:r>
      <w:r w:rsidR="00C974EB" w:rsidRPr="008D60BD">
        <w:rPr>
          <w:rFonts w:ascii="Calibri" w:hAnsi="Calibri" w:cs="Times New Roman"/>
        </w:rPr>
        <w:t xml:space="preserve"> </w:t>
      </w:r>
      <w:r w:rsidR="00C974EB" w:rsidRPr="008D60BD">
        <w:rPr>
          <w:rFonts w:ascii="Calibri" w:eastAsia="Times New Roman" w:hAnsi="Calibri" w:cs="Arial"/>
          <w:shd w:val="clear" w:color="auto" w:fill="FFFFFF"/>
        </w:rPr>
        <w:t>(Lines 366-369)</w:t>
      </w:r>
    </w:p>
    <w:p w14:paraId="1EC3E81B" w14:textId="77777777" w:rsidR="0072188E" w:rsidRPr="008D60BD" w:rsidRDefault="0072188E" w:rsidP="0072188E">
      <w:pPr>
        <w:widowControl/>
        <w:ind w:leftChars="295" w:left="708"/>
        <w:jc w:val="left"/>
        <w:rPr>
          <w:rFonts w:ascii="Calibri" w:hAnsi="Calibri" w:cs="Times New Roman"/>
        </w:rPr>
      </w:pPr>
    </w:p>
    <w:p w14:paraId="5CAC100D" w14:textId="4C7D6192" w:rsidR="0072188E" w:rsidRPr="008D60BD" w:rsidRDefault="0072188E" w:rsidP="0072188E">
      <w:pPr>
        <w:widowControl/>
        <w:ind w:leftChars="295" w:left="708"/>
        <w:jc w:val="left"/>
        <w:rPr>
          <w:rFonts w:ascii="Calibri" w:hAnsi="Calibri" w:cs="Times New Roman"/>
        </w:rPr>
      </w:pPr>
      <w:r w:rsidRPr="008D60BD">
        <w:rPr>
          <w:rFonts w:ascii="Calibri" w:hAnsi="Calibri" w:cs="Times New Roman"/>
        </w:rPr>
        <w:t>Figure 5</w:t>
      </w:r>
    </w:p>
    <w:p w14:paraId="48D968EE" w14:textId="0D042DA2" w:rsidR="0072188E" w:rsidRPr="008D60BD" w:rsidRDefault="0072188E" w:rsidP="0072188E">
      <w:pPr>
        <w:widowControl/>
        <w:ind w:leftChars="295" w:left="708"/>
        <w:jc w:val="left"/>
        <w:rPr>
          <w:rFonts w:ascii="Calibri" w:hAnsi="Calibri" w:cs="Arial"/>
        </w:rPr>
      </w:pPr>
      <w:r w:rsidRPr="008D60BD">
        <w:rPr>
          <w:rFonts w:ascii="Calibri" w:eastAsia="MS Mincho" w:hAnsi="Calibri" w:cs="Arial"/>
          <w:kern w:val="0"/>
        </w:rPr>
        <w:t>Original: “</w:t>
      </w:r>
      <w:r w:rsidRPr="008D60BD">
        <w:rPr>
          <w:rFonts w:ascii="Calibri" w:hAnsi="Calibri" w:cs="Times New Roman"/>
          <w:b/>
        </w:rPr>
        <w:t xml:space="preserve">Figure 5: </w:t>
      </w:r>
      <w:r w:rsidRPr="008D60BD">
        <w:rPr>
          <w:rFonts w:ascii="Calibri" w:hAnsi="Calibri" w:cs="Arial"/>
          <w:b/>
        </w:rPr>
        <w:t>Purification of polyhistidine-tagged GTF-SI.</w:t>
      </w:r>
      <w:r w:rsidRPr="008D60BD">
        <w:rPr>
          <w:rFonts w:ascii="Calibri" w:hAnsi="Calibri" w:cs="Arial"/>
        </w:rPr>
        <w:t xml:space="preserve"> </w:t>
      </w:r>
      <w:r w:rsidRPr="008D60BD">
        <w:rPr>
          <w:rFonts w:ascii="Calibri" w:hAnsi="Calibri" w:cs="Arial"/>
          <w:b/>
          <w:bCs/>
        </w:rPr>
        <w:t>A.</w:t>
      </w:r>
      <w:r w:rsidRPr="008D60BD">
        <w:rPr>
          <w:rFonts w:ascii="Calibri" w:hAnsi="Calibri" w:cs="Arial"/>
          <w:bCs/>
        </w:rPr>
        <w:t xml:space="preserve"> Representative SDS-PAGE image is shown. </w:t>
      </w:r>
      <w:r w:rsidRPr="008D60BD">
        <w:rPr>
          <w:rFonts w:ascii="Calibri" w:hAnsi="Calibri" w:cs="Arial"/>
          <w:b/>
          <w:bCs/>
        </w:rPr>
        <w:t>B.</w:t>
      </w:r>
      <w:r w:rsidRPr="008D60BD">
        <w:rPr>
          <w:rFonts w:ascii="Calibri" w:hAnsi="Calibri" w:cs="Arial"/>
          <w:bCs/>
        </w:rPr>
        <w:t xml:space="preserve"> Representative western blotting image is shown. </w:t>
      </w:r>
      <w:r w:rsidRPr="008D60BD">
        <w:rPr>
          <w:rFonts w:ascii="Calibri" w:hAnsi="Calibri" w:cs="Arial"/>
        </w:rPr>
        <w:t xml:space="preserve">A nitrocellulose membrane on which GTF-SI was transferred was probed with a </w:t>
      </w:r>
      <w:r w:rsidRPr="008D60BD">
        <w:rPr>
          <w:rFonts w:ascii="Calibri" w:eastAsia="Times New Roman" w:hAnsi="Calibri" w:cs="Arial"/>
          <w:shd w:val="clear" w:color="auto" w:fill="FFFFFF"/>
        </w:rPr>
        <w:t>horseradish peroxidase-conjugated anti-</w:t>
      </w:r>
      <w:r w:rsidRPr="008D60BD">
        <w:rPr>
          <w:rFonts w:ascii="Calibri" w:hAnsi="Calibri" w:cs="Arial"/>
        </w:rPr>
        <w:t>polyhistidine monoclonal antibody</w:t>
      </w:r>
      <w:r w:rsidRPr="008D60BD">
        <w:rPr>
          <w:rFonts w:ascii="Calibri" w:eastAsia="Times New Roman" w:hAnsi="Calibri" w:cs="Arial"/>
          <w:shd w:val="clear" w:color="auto" w:fill="FFFFFF"/>
        </w:rPr>
        <w:t>.</w:t>
      </w:r>
      <w:r w:rsidRPr="008D60BD">
        <w:rPr>
          <w:rFonts w:ascii="Calibri" w:hAnsi="Calibri" w:cs="Arial"/>
        </w:rPr>
        <w:t xml:space="preserve"> Immunoreactive bands were visualized using a chemiluminescence reaction.</w:t>
      </w:r>
      <w:r w:rsidRPr="008D60BD">
        <w:rPr>
          <w:rFonts w:ascii="Calibri" w:hAnsi="Calibri" w:cs="Arial"/>
          <w:bCs/>
        </w:rPr>
        <w:t xml:space="preserve"> </w:t>
      </w:r>
      <w:r w:rsidRPr="008D60BD">
        <w:rPr>
          <w:rFonts w:ascii="Calibri" w:hAnsi="Calibri" w:cs="Arial"/>
        </w:rPr>
        <w:t>The arrowheads indicate the predicted size of recombinant GTF-SI. M: molecular marker; 1: Sample prior to IMAC; 2: Purified recombinant GTF-SI obtained by IMAC.</w:t>
      </w:r>
    </w:p>
    <w:p w14:paraId="745762D6" w14:textId="382C7E8E" w:rsidR="0072188E" w:rsidRPr="008D60BD" w:rsidRDefault="0072188E" w:rsidP="0072188E">
      <w:pPr>
        <w:widowControl/>
        <w:ind w:leftChars="295" w:left="708"/>
        <w:jc w:val="left"/>
        <w:rPr>
          <w:rFonts w:ascii="Calibri" w:hAnsi="Calibri" w:cs="Arial"/>
        </w:rPr>
      </w:pPr>
      <w:r w:rsidRPr="008D60BD">
        <w:rPr>
          <w:rFonts w:ascii="Calibri" w:hAnsi="Calibri" w:cs="Times"/>
        </w:rPr>
        <w:t>Revised: “</w:t>
      </w:r>
      <w:r w:rsidR="0020145B" w:rsidRPr="008D60BD">
        <w:rPr>
          <w:rFonts w:ascii="Calibri" w:hAnsi="Calibri" w:cs="Times New Roman"/>
          <w:b/>
        </w:rPr>
        <w:t>Figure 5: Confirmation of polyhistidine-tagged GTF-SI purification.</w:t>
      </w:r>
      <w:r w:rsidR="0020145B" w:rsidRPr="008D60BD">
        <w:rPr>
          <w:rFonts w:ascii="Calibri" w:hAnsi="Calibri" w:cs="Times New Roman"/>
        </w:rPr>
        <w:t xml:space="preserve"> </w:t>
      </w:r>
      <w:r w:rsidR="0020145B" w:rsidRPr="008D60BD">
        <w:rPr>
          <w:rFonts w:ascii="Calibri" w:hAnsi="Calibri" w:cs="Times New Roman"/>
          <w:bCs/>
        </w:rPr>
        <w:t xml:space="preserve">A. Representative SDS-PAGE image is shown. B. Representative western blot image is shown. </w:t>
      </w:r>
      <w:r w:rsidR="0020145B" w:rsidRPr="008D60BD">
        <w:rPr>
          <w:rFonts w:ascii="Calibri" w:hAnsi="Calibri" w:cs="Times New Roman"/>
        </w:rPr>
        <w:t>A nitrocellulose membrane on which GTF-SI was transferred was probed with a horseradish peroxidase-conjugated anti-polyhistidine monoclonal antibody. Immunoreactive bands were visualized using a chemiluminescence reaction.</w:t>
      </w:r>
      <w:r w:rsidR="0020145B" w:rsidRPr="008D60BD">
        <w:rPr>
          <w:rFonts w:ascii="Calibri" w:hAnsi="Calibri" w:cs="Times New Roman"/>
          <w:bCs/>
        </w:rPr>
        <w:t xml:space="preserve"> </w:t>
      </w:r>
      <w:r w:rsidR="0020145B" w:rsidRPr="008D60BD">
        <w:rPr>
          <w:rFonts w:ascii="Calibri" w:hAnsi="Calibri" w:cs="Times New Roman"/>
        </w:rPr>
        <w:t>The arrowheads indicate the predicted size of the recombinant GTF-SI. M: molecular marker; 1: Sample prior to IMAC; 2: Sample obtained by IMAC.</w:t>
      </w:r>
      <w:r w:rsidRPr="008D60BD">
        <w:rPr>
          <w:rFonts w:ascii="Calibri" w:hAnsi="Calibri" w:cs="Arial"/>
        </w:rPr>
        <w:t>”</w:t>
      </w:r>
      <w:r w:rsidR="00C974EB" w:rsidRPr="008D60BD">
        <w:rPr>
          <w:rFonts w:ascii="Calibri" w:hAnsi="Calibri" w:cs="Arial"/>
        </w:rPr>
        <w:t xml:space="preserve"> </w:t>
      </w:r>
      <w:r w:rsidR="00C974EB" w:rsidRPr="008D60BD">
        <w:rPr>
          <w:rFonts w:ascii="Calibri" w:eastAsia="Times New Roman" w:hAnsi="Calibri" w:cs="Arial"/>
          <w:shd w:val="clear" w:color="auto" w:fill="FFFFFF"/>
        </w:rPr>
        <w:t>(Lines 371-377)</w:t>
      </w:r>
    </w:p>
    <w:p w14:paraId="3AA82E03" w14:textId="77777777" w:rsidR="0072188E" w:rsidRPr="008D60BD" w:rsidRDefault="0072188E" w:rsidP="0072188E">
      <w:pPr>
        <w:widowControl/>
        <w:ind w:leftChars="295" w:left="708"/>
        <w:jc w:val="left"/>
        <w:rPr>
          <w:rFonts w:ascii="Calibri" w:hAnsi="Calibri" w:cs="Arial"/>
        </w:rPr>
      </w:pPr>
    </w:p>
    <w:p w14:paraId="60F9F298" w14:textId="3AFD5A65" w:rsidR="0072188E" w:rsidRPr="008D60BD" w:rsidRDefault="0072188E" w:rsidP="0072188E">
      <w:pPr>
        <w:widowControl/>
        <w:ind w:leftChars="295" w:left="708"/>
        <w:jc w:val="left"/>
        <w:rPr>
          <w:rFonts w:ascii="Calibri" w:hAnsi="Calibri" w:cs="Arial"/>
        </w:rPr>
      </w:pPr>
      <w:r w:rsidRPr="008D60BD">
        <w:rPr>
          <w:rFonts w:ascii="Calibri" w:hAnsi="Calibri" w:cs="Arial"/>
        </w:rPr>
        <w:t>Figure 6</w:t>
      </w:r>
    </w:p>
    <w:p w14:paraId="2481B4D4" w14:textId="414E4915" w:rsidR="0072188E" w:rsidRPr="008D60BD" w:rsidRDefault="0072188E" w:rsidP="0072188E">
      <w:pPr>
        <w:widowControl/>
        <w:ind w:leftChars="295" w:left="708"/>
        <w:jc w:val="left"/>
        <w:rPr>
          <w:rFonts w:ascii="Calibri" w:hAnsi="Calibri" w:cs="Arial"/>
        </w:rPr>
      </w:pPr>
      <w:r w:rsidRPr="008D60BD">
        <w:rPr>
          <w:rFonts w:ascii="Calibri" w:hAnsi="Calibri" w:cs="Times"/>
        </w:rPr>
        <w:t>Revised: “</w:t>
      </w:r>
      <w:r w:rsidRPr="008D60BD">
        <w:rPr>
          <w:rFonts w:ascii="Calibri" w:hAnsi="Calibri" w:cs="Arial"/>
          <w:b/>
        </w:rPr>
        <w:t>Figure 6:</w:t>
      </w:r>
      <w:r w:rsidRPr="008D60BD">
        <w:rPr>
          <w:rFonts w:ascii="Calibri" w:hAnsi="Calibri" w:cs="Arial"/>
        </w:rPr>
        <w:t xml:space="preserve"> </w:t>
      </w:r>
      <w:r w:rsidRPr="008D60BD">
        <w:rPr>
          <w:rFonts w:ascii="Calibri" w:eastAsia="Times New Roman" w:hAnsi="Calibri" w:cs="Arial"/>
          <w:b/>
          <w:shd w:val="clear" w:color="auto" w:fill="FFFFFF"/>
        </w:rPr>
        <w:t>Restoration</w:t>
      </w:r>
      <w:r w:rsidRPr="008D60BD">
        <w:rPr>
          <w:rFonts w:ascii="Calibri" w:hAnsi="Calibri" w:cs="Arial"/>
          <w:b/>
        </w:rPr>
        <w:t xml:space="preserve"> of adherent biofilm formation ability by addition of the recombinant GTF-SI.</w:t>
      </w:r>
      <w:r w:rsidRPr="008D60BD">
        <w:rPr>
          <w:rFonts w:ascii="Calibri" w:hAnsi="Calibri" w:cs="Arial"/>
        </w:rPr>
        <w:t xml:space="preserve"> Coomassie brilliant blue was used to stain sucrose-derived biofilms formed by each of the </w:t>
      </w:r>
      <w:r w:rsidRPr="008D60BD">
        <w:rPr>
          <w:rFonts w:ascii="Calibri" w:hAnsi="Calibri" w:cs="Arial"/>
          <w:i/>
          <w:iCs/>
        </w:rPr>
        <w:t xml:space="preserve">S. mutans </w:t>
      </w:r>
      <w:r w:rsidRPr="008D60BD">
        <w:rPr>
          <w:rFonts w:ascii="Calibri" w:hAnsi="Calibri" w:cs="Arial"/>
        </w:rPr>
        <w:t xml:space="preserve">strains. </w:t>
      </w:r>
      <w:r w:rsidRPr="008D60BD">
        <w:rPr>
          <w:rFonts w:ascii="Calibri" w:hAnsi="Calibri" w:cs="Arial"/>
          <w:b/>
        </w:rPr>
        <w:t>A.</w:t>
      </w:r>
      <w:r w:rsidRPr="008D60BD">
        <w:rPr>
          <w:rFonts w:ascii="Calibri" w:hAnsi="Calibri" w:cs="Arial"/>
        </w:rPr>
        <w:t xml:space="preserve"> Adherent biofilms are formed by </w:t>
      </w:r>
      <w:r w:rsidRPr="008D60BD">
        <w:rPr>
          <w:rFonts w:ascii="Calibri" w:hAnsi="Calibri" w:cs="Arial"/>
          <w:i/>
          <w:iCs/>
        </w:rPr>
        <w:t>S. mutans</w:t>
      </w:r>
      <w:r w:rsidRPr="008D60BD">
        <w:rPr>
          <w:rFonts w:ascii="Calibri" w:hAnsi="Calibri" w:cs="Arial"/>
          <w:iCs/>
        </w:rPr>
        <w:t xml:space="preserve"> </w:t>
      </w:r>
      <w:r w:rsidRPr="008D60BD">
        <w:rPr>
          <w:rFonts w:ascii="Calibri" w:hAnsi="Calibri" w:cs="Arial"/>
        </w:rPr>
        <w:t xml:space="preserve">WT and </w:t>
      </w:r>
      <w:r w:rsidRPr="008D60BD">
        <w:rPr>
          <w:rFonts w:ascii="Calibri" w:eastAsia="MS Mincho" w:hAnsi="Calibri" w:cs="Arial"/>
          <w:i/>
        </w:rPr>
        <w:t>S</w:t>
      </w:r>
      <w:r w:rsidRPr="008D60BD">
        <w:rPr>
          <w:rFonts w:ascii="Calibri" w:eastAsia="MS Mincho" w:hAnsi="Calibri" w:cs="Arial"/>
        </w:rPr>
        <w:t xml:space="preserve">. </w:t>
      </w:r>
      <w:r w:rsidRPr="008D60BD">
        <w:rPr>
          <w:rFonts w:ascii="Calibri" w:eastAsia="MS Mincho" w:hAnsi="Calibri" w:cs="Arial"/>
          <w:i/>
        </w:rPr>
        <w:t>mutans</w:t>
      </w:r>
      <w:r w:rsidRPr="008D60BD">
        <w:rPr>
          <w:rFonts w:ascii="Calibri" w:eastAsia="MS Mincho" w:hAnsi="Calibri" w:cs="Arial"/>
        </w:rPr>
        <w:t xml:space="preserve"> </w:t>
      </w:r>
      <w:r w:rsidRPr="008D60BD">
        <w:rPr>
          <w:rFonts w:ascii="Calibri" w:hAnsi="Calibri" w:cs="Arial"/>
        </w:rPr>
        <w:t>His-</w:t>
      </w:r>
      <w:r w:rsidRPr="008D60BD">
        <w:rPr>
          <w:rFonts w:ascii="Calibri" w:hAnsi="Calibri" w:cs="Arial"/>
          <w:i/>
        </w:rPr>
        <w:t>gtfC</w:t>
      </w:r>
      <w:r w:rsidRPr="008D60BD">
        <w:rPr>
          <w:rFonts w:ascii="Calibri" w:hAnsi="Calibri" w:cs="Arial"/>
        </w:rPr>
        <w:t xml:space="preserve"> on the test tube wall but not by </w:t>
      </w:r>
      <w:r w:rsidRPr="008D60BD">
        <w:rPr>
          <w:rFonts w:ascii="Calibri" w:hAnsi="Calibri" w:cs="Arial"/>
          <w:i/>
          <w:iCs/>
        </w:rPr>
        <w:t xml:space="preserve">S. mutans </w:t>
      </w:r>
      <w:r w:rsidRPr="008D60BD">
        <w:rPr>
          <w:rFonts w:ascii="Calibri" w:hAnsi="Calibri" w:cs="Arial"/>
        </w:rPr>
        <w:t>∆</w:t>
      </w:r>
      <w:r w:rsidRPr="008D60BD">
        <w:rPr>
          <w:rFonts w:ascii="Calibri" w:hAnsi="Calibri" w:cs="Arial"/>
          <w:i/>
        </w:rPr>
        <w:t>gtfC</w:t>
      </w:r>
      <w:r w:rsidRPr="008D60BD">
        <w:rPr>
          <w:rFonts w:ascii="Calibri" w:hAnsi="Calibri" w:cs="Arial"/>
        </w:rPr>
        <w:t xml:space="preserve">. </w:t>
      </w:r>
      <w:r w:rsidRPr="008D60BD">
        <w:rPr>
          <w:rFonts w:ascii="Calibri" w:hAnsi="Calibri" w:cs="Arial"/>
          <w:b/>
        </w:rPr>
        <w:t>B.</w:t>
      </w:r>
      <w:r w:rsidRPr="008D60BD">
        <w:rPr>
          <w:rFonts w:ascii="Calibri" w:hAnsi="Calibri" w:cs="Arial"/>
        </w:rPr>
        <w:t xml:space="preserve"> The ability of forming adherent biofilms was restored in </w:t>
      </w:r>
      <w:r w:rsidRPr="008D60BD">
        <w:rPr>
          <w:rFonts w:ascii="Calibri" w:hAnsi="Calibri" w:cs="Arial"/>
          <w:i/>
          <w:iCs/>
        </w:rPr>
        <w:t xml:space="preserve">S. mutans </w:t>
      </w:r>
      <w:r w:rsidRPr="008D60BD">
        <w:rPr>
          <w:rFonts w:ascii="Calibri" w:hAnsi="Calibri" w:cs="Arial"/>
        </w:rPr>
        <w:t>∆</w:t>
      </w:r>
      <w:r w:rsidRPr="008D60BD">
        <w:rPr>
          <w:rFonts w:ascii="Calibri" w:hAnsi="Calibri" w:cs="Arial"/>
          <w:i/>
        </w:rPr>
        <w:t xml:space="preserve">gtfC </w:t>
      </w:r>
      <w:r w:rsidRPr="008D60BD">
        <w:rPr>
          <w:rFonts w:ascii="Calibri" w:hAnsi="Calibri" w:cs="Arial"/>
        </w:rPr>
        <w:t xml:space="preserve">by addition of recombinant GTF-SI (25 </w:t>
      </w:r>
      <w:r w:rsidRPr="008D60BD">
        <w:rPr>
          <w:rFonts w:ascii="Calibri" w:hAnsi="Calibri" w:cs="Arial"/>
          <w:i/>
        </w:rPr>
        <w:t>µ</w:t>
      </w:r>
      <w:r w:rsidRPr="008D60BD">
        <w:rPr>
          <w:rFonts w:ascii="Calibri" w:hAnsi="Calibri" w:cs="Arial"/>
        </w:rPr>
        <w:t xml:space="preserve">g). WT: </w:t>
      </w:r>
      <w:r w:rsidRPr="008D60BD">
        <w:rPr>
          <w:rFonts w:ascii="Calibri" w:hAnsi="Calibri" w:cs="Arial"/>
          <w:i/>
          <w:iCs/>
        </w:rPr>
        <w:t xml:space="preserve">S. mutans </w:t>
      </w:r>
      <w:r w:rsidRPr="008D60BD">
        <w:rPr>
          <w:rFonts w:ascii="Calibri" w:hAnsi="Calibri" w:cs="Arial"/>
        </w:rPr>
        <w:t>WT; ∆</w:t>
      </w:r>
      <w:r w:rsidRPr="008D60BD">
        <w:rPr>
          <w:rFonts w:ascii="Calibri" w:hAnsi="Calibri" w:cs="Arial"/>
          <w:i/>
        </w:rPr>
        <w:t>gtfC</w:t>
      </w:r>
      <w:r w:rsidRPr="008D60BD">
        <w:rPr>
          <w:rFonts w:ascii="Calibri" w:hAnsi="Calibri" w:cs="Arial"/>
        </w:rPr>
        <w:t xml:space="preserve">: </w:t>
      </w:r>
      <w:r w:rsidRPr="008D60BD">
        <w:rPr>
          <w:rFonts w:ascii="Calibri" w:hAnsi="Calibri" w:cs="Arial"/>
          <w:i/>
          <w:iCs/>
        </w:rPr>
        <w:t xml:space="preserve">S. mutans </w:t>
      </w:r>
      <w:r w:rsidRPr="008D60BD">
        <w:rPr>
          <w:rFonts w:ascii="Calibri" w:hAnsi="Calibri" w:cs="Arial"/>
        </w:rPr>
        <w:t>∆</w:t>
      </w:r>
      <w:r w:rsidRPr="008D60BD">
        <w:rPr>
          <w:rFonts w:ascii="Calibri" w:hAnsi="Calibri" w:cs="Arial"/>
          <w:i/>
        </w:rPr>
        <w:t>gtfC</w:t>
      </w:r>
      <w:r w:rsidRPr="008D60BD">
        <w:rPr>
          <w:rFonts w:ascii="Calibri" w:hAnsi="Calibri" w:cs="Arial"/>
          <w:iCs/>
        </w:rPr>
        <w:t xml:space="preserve">; </w:t>
      </w:r>
      <w:r w:rsidRPr="008D60BD">
        <w:rPr>
          <w:rFonts w:ascii="Calibri" w:hAnsi="Calibri" w:cs="Arial"/>
        </w:rPr>
        <w:t>His-</w:t>
      </w:r>
      <w:r w:rsidRPr="008D60BD">
        <w:rPr>
          <w:rFonts w:ascii="Calibri" w:hAnsi="Calibri" w:cs="Arial"/>
          <w:i/>
        </w:rPr>
        <w:t>gtfC</w:t>
      </w:r>
      <w:r w:rsidRPr="008D60BD">
        <w:rPr>
          <w:rFonts w:ascii="Calibri" w:hAnsi="Calibri" w:cs="Arial"/>
        </w:rPr>
        <w:t xml:space="preserve">: </w:t>
      </w:r>
      <w:r w:rsidRPr="008D60BD">
        <w:rPr>
          <w:rFonts w:ascii="Calibri" w:hAnsi="Calibri" w:cs="Arial"/>
          <w:i/>
          <w:iCs/>
        </w:rPr>
        <w:t>S. mutans</w:t>
      </w:r>
      <w:r w:rsidRPr="008D60BD">
        <w:rPr>
          <w:rFonts w:ascii="Calibri" w:hAnsi="Calibri" w:cs="Arial"/>
          <w:iCs/>
        </w:rPr>
        <w:t xml:space="preserve"> </w:t>
      </w:r>
      <w:r w:rsidRPr="008D60BD">
        <w:rPr>
          <w:rFonts w:ascii="Calibri" w:hAnsi="Calibri" w:cs="Arial"/>
        </w:rPr>
        <w:t>His-</w:t>
      </w:r>
      <w:r w:rsidRPr="008D60BD">
        <w:rPr>
          <w:rFonts w:ascii="Calibri" w:hAnsi="Calibri" w:cs="Arial"/>
          <w:i/>
        </w:rPr>
        <w:t>gtfC</w:t>
      </w:r>
      <w:r w:rsidRPr="008D60BD">
        <w:rPr>
          <w:rFonts w:ascii="Calibri" w:hAnsi="Calibri" w:cs="Arial"/>
        </w:rPr>
        <w:t>.</w:t>
      </w:r>
    </w:p>
    <w:p w14:paraId="73568298" w14:textId="1DFFD632" w:rsidR="0072188E" w:rsidRPr="008D60BD" w:rsidRDefault="0072188E" w:rsidP="0072188E">
      <w:pPr>
        <w:widowControl/>
        <w:ind w:leftChars="295" w:left="708"/>
        <w:jc w:val="left"/>
        <w:rPr>
          <w:rFonts w:ascii="Calibri" w:eastAsia="Times New Roman" w:hAnsi="Calibri" w:cs="Arial"/>
          <w:kern w:val="0"/>
          <w:shd w:val="clear" w:color="auto" w:fill="FFFFFF"/>
        </w:rPr>
      </w:pPr>
      <w:r w:rsidRPr="008D60BD">
        <w:rPr>
          <w:rFonts w:ascii="Calibri" w:hAnsi="Calibri" w:cs="Times"/>
        </w:rPr>
        <w:t>Revised: “</w:t>
      </w:r>
      <w:r w:rsidR="0020145B" w:rsidRPr="008D60BD">
        <w:rPr>
          <w:rFonts w:ascii="Calibri" w:hAnsi="Calibri" w:cs="Arial"/>
          <w:b/>
        </w:rPr>
        <w:t>Figure 6: Functional restoration by addition of the recombinant GTF-SI.</w:t>
      </w:r>
      <w:r w:rsidR="0020145B" w:rsidRPr="008D60BD">
        <w:rPr>
          <w:rFonts w:ascii="Calibri" w:hAnsi="Calibri" w:cs="Arial"/>
        </w:rPr>
        <w:t xml:space="preserve"> A. The ability of sucrose-derived adherent biofilm formation is shown for each </w:t>
      </w:r>
      <w:r w:rsidR="0020145B" w:rsidRPr="008D60BD">
        <w:rPr>
          <w:rFonts w:ascii="Calibri" w:hAnsi="Calibri" w:cs="Arial"/>
          <w:i/>
        </w:rPr>
        <w:t>S. mutans</w:t>
      </w:r>
      <w:r w:rsidR="0020145B" w:rsidRPr="008D60BD">
        <w:rPr>
          <w:rFonts w:ascii="Calibri" w:hAnsi="Calibri" w:cs="Arial"/>
        </w:rPr>
        <w:t xml:space="preserve"> strain. B. The ability of forming adherent biofilms was restored in </w:t>
      </w:r>
      <w:r w:rsidR="0020145B" w:rsidRPr="008D60BD">
        <w:rPr>
          <w:rFonts w:ascii="Calibri" w:hAnsi="Calibri" w:cs="Arial"/>
          <w:i/>
          <w:iCs/>
        </w:rPr>
        <w:t xml:space="preserve">S. mutans </w:t>
      </w:r>
      <w:r w:rsidR="0020145B" w:rsidRPr="008D60BD">
        <w:rPr>
          <w:rFonts w:ascii="Calibri" w:hAnsi="Calibri" w:cs="Arial"/>
        </w:rPr>
        <w:t>∆</w:t>
      </w:r>
      <w:r w:rsidR="0020145B" w:rsidRPr="008D60BD">
        <w:rPr>
          <w:rFonts w:ascii="Calibri" w:hAnsi="Calibri" w:cs="Arial"/>
          <w:i/>
        </w:rPr>
        <w:t xml:space="preserve">gtfC </w:t>
      </w:r>
      <w:r w:rsidR="0020145B" w:rsidRPr="008D60BD">
        <w:rPr>
          <w:rFonts w:ascii="Calibri" w:hAnsi="Calibri" w:cs="Arial"/>
        </w:rPr>
        <w:t xml:space="preserve">by addition of recombinant GTF-SI (25 </w:t>
      </w:r>
      <w:r w:rsidR="0020145B" w:rsidRPr="008D60BD">
        <w:rPr>
          <w:rFonts w:ascii="Calibri" w:hAnsi="Calibri" w:cs="Arial"/>
          <w:i/>
        </w:rPr>
        <w:t>µ</w:t>
      </w:r>
      <w:r w:rsidR="0020145B" w:rsidRPr="008D60BD">
        <w:rPr>
          <w:rFonts w:ascii="Calibri" w:hAnsi="Calibri" w:cs="Arial"/>
        </w:rPr>
        <w:t xml:space="preserve">g). WT: </w:t>
      </w:r>
      <w:r w:rsidR="0020145B" w:rsidRPr="008D60BD">
        <w:rPr>
          <w:rFonts w:ascii="Calibri" w:hAnsi="Calibri" w:cs="Arial"/>
          <w:i/>
          <w:iCs/>
        </w:rPr>
        <w:t xml:space="preserve">S. mutans </w:t>
      </w:r>
      <w:r w:rsidR="0020145B" w:rsidRPr="008D60BD">
        <w:rPr>
          <w:rFonts w:ascii="Calibri" w:hAnsi="Calibri" w:cs="Arial"/>
        </w:rPr>
        <w:t>WT; ∆</w:t>
      </w:r>
      <w:r w:rsidR="0020145B" w:rsidRPr="008D60BD">
        <w:rPr>
          <w:rFonts w:ascii="Calibri" w:hAnsi="Calibri" w:cs="Arial"/>
          <w:i/>
        </w:rPr>
        <w:t>gtfC</w:t>
      </w:r>
      <w:r w:rsidR="0020145B" w:rsidRPr="008D60BD">
        <w:rPr>
          <w:rFonts w:ascii="Calibri" w:hAnsi="Calibri" w:cs="Arial"/>
        </w:rPr>
        <w:t xml:space="preserve">: </w:t>
      </w:r>
      <w:r w:rsidR="0020145B" w:rsidRPr="008D60BD">
        <w:rPr>
          <w:rFonts w:ascii="Calibri" w:hAnsi="Calibri" w:cs="Arial"/>
          <w:i/>
          <w:iCs/>
        </w:rPr>
        <w:t xml:space="preserve">S. mutans </w:t>
      </w:r>
      <w:r w:rsidR="0020145B" w:rsidRPr="008D60BD">
        <w:rPr>
          <w:rFonts w:ascii="Calibri" w:hAnsi="Calibri" w:cs="Arial"/>
        </w:rPr>
        <w:t>∆</w:t>
      </w:r>
      <w:r w:rsidR="0020145B" w:rsidRPr="008D60BD">
        <w:rPr>
          <w:rFonts w:ascii="Calibri" w:hAnsi="Calibri" w:cs="Arial"/>
          <w:i/>
        </w:rPr>
        <w:t>gtfC</w:t>
      </w:r>
      <w:r w:rsidR="0020145B" w:rsidRPr="008D60BD">
        <w:rPr>
          <w:rFonts w:ascii="Calibri" w:hAnsi="Calibri" w:cs="Arial"/>
          <w:iCs/>
        </w:rPr>
        <w:t xml:space="preserve">; </w:t>
      </w:r>
      <w:r w:rsidR="0020145B" w:rsidRPr="008D60BD">
        <w:rPr>
          <w:rFonts w:ascii="Calibri" w:hAnsi="Calibri" w:cs="Arial"/>
        </w:rPr>
        <w:t>His-</w:t>
      </w:r>
      <w:r w:rsidR="0020145B" w:rsidRPr="008D60BD">
        <w:rPr>
          <w:rFonts w:ascii="Calibri" w:hAnsi="Calibri" w:cs="Arial"/>
          <w:i/>
        </w:rPr>
        <w:t>gtfC</w:t>
      </w:r>
      <w:r w:rsidR="0020145B" w:rsidRPr="008D60BD">
        <w:rPr>
          <w:rFonts w:ascii="Calibri" w:hAnsi="Calibri" w:cs="Arial"/>
        </w:rPr>
        <w:t xml:space="preserve">: </w:t>
      </w:r>
      <w:r w:rsidR="0020145B" w:rsidRPr="008D60BD">
        <w:rPr>
          <w:rFonts w:ascii="Calibri" w:hAnsi="Calibri" w:cs="Arial"/>
          <w:i/>
          <w:iCs/>
        </w:rPr>
        <w:t>S. mutans</w:t>
      </w:r>
      <w:r w:rsidR="0020145B" w:rsidRPr="008D60BD">
        <w:rPr>
          <w:rFonts w:ascii="Calibri" w:hAnsi="Calibri" w:cs="Arial"/>
          <w:iCs/>
        </w:rPr>
        <w:t xml:space="preserve"> </w:t>
      </w:r>
      <w:r w:rsidR="0020145B" w:rsidRPr="008D60BD">
        <w:rPr>
          <w:rFonts w:ascii="Calibri" w:hAnsi="Calibri" w:cs="Arial"/>
        </w:rPr>
        <w:t>His-</w:t>
      </w:r>
      <w:r w:rsidR="0020145B" w:rsidRPr="008D60BD">
        <w:rPr>
          <w:rFonts w:ascii="Calibri" w:hAnsi="Calibri" w:cs="Arial"/>
          <w:i/>
        </w:rPr>
        <w:t>gtfC</w:t>
      </w:r>
      <w:r w:rsidR="0020145B" w:rsidRPr="008D60BD">
        <w:rPr>
          <w:rFonts w:ascii="Calibri" w:hAnsi="Calibri" w:cs="Arial"/>
        </w:rPr>
        <w:t>.</w:t>
      </w:r>
      <w:r w:rsidRPr="008D60BD">
        <w:rPr>
          <w:rFonts w:ascii="Calibri" w:hAnsi="Calibri" w:cs="Arial"/>
        </w:rPr>
        <w:t>”</w:t>
      </w:r>
      <w:r w:rsidR="00C974EB" w:rsidRPr="008D60BD">
        <w:rPr>
          <w:rFonts w:ascii="Calibri" w:hAnsi="Calibri" w:cs="Arial"/>
        </w:rPr>
        <w:t xml:space="preserve"> </w:t>
      </w:r>
      <w:r w:rsidR="00C974EB" w:rsidRPr="008D60BD">
        <w:rPr>
          <w:rFonts w:ascii="Calibri" w:eastAsia="Times New Roman" w:hAnsi="Calibri" w:cs="Arial"/>
          <w:shd w:val="clear" w:color="auto" w:fill="FFFFFF"/>
        </w:rPr>
        <w:t>(Lines 379-382)</w:t>
      </w:r>
    </w:p>
    <w:sectPr w:rsidR="0072188E" w:rsidRPr="008D60BD" w:rsidSect="00491572">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134" w:left="1134" w:header="851" w:footer="992" w:gutter="0"/>
      <w:cols w:space="425"/>
      <w:docGrid w:type="lines" w:linePitch="40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8D6001" w15:done="0"/>
  <w15:commentEx w15:paraId="1141836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8D6001" w16cid:durableId="206D5BC1"/>
  <w16cid:commentId w16cid:paraId="11418364" w16cid:durableId="206D593D"/>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1A5F89" w14:textId="77777777" w:rsidR="00B053AF" w:rsidRDefault="00B053AF" w:rsidP="00E621D6">
      <w:r>
        <w:separator/>
      </w:r>
    </w:p>
  </w:endnote>
  <w:endnote w:type="continuationSeparator" w:id="0">
    <w:p w14:paraId="5293C819" w14:textId="77777777" w:rsidR="00B053AF" w:rsidRDefault="00B053AF" w:rsidP="00E62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Segoe UI">
    <w:altName w:val="Calibri"/>
    <w:charset w:val="00"/>
    <w:family w:val="swiss"/>
    <w:pitch w:val="variable"/>
    <w:sig w:usb0="E4002EFF" w:usb1="C000E47F" w:usb2="00000009" w:usb3="00000000" w:csb0="000001FF"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MS PGothic">
    <w:altName w:val="ＭＳ Ｐゴシック"/>
    <w:charset w:val="80"/>
    <w:family w:val="swiss"/>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MS Mincho">
    <w:altName w:val="ＭＳ 明朝"/>
    <w:charset w:val="80"/>
    <w:family w:val="modern"/>
    <w:pitch w:val="fixed"/>
    <w:sig w:usb0="E00002FF" w:usb1="6AC7FDFB" w:usb2="08000012" w:usb3="00000000" w:csb0="0002009F" w:csb1="00000000"/>
  </w:font>
  <w:font w:name="Times">
    <w:altName w:val="Times Roman"/>
    <w:panose1 w:val="02000500000000000000"/>
    <w:charset w:val="4D"/>
    <w:family w:val="roman"/>
    <w:notTrueType/>
    <w:pitch w:val="variable"/>
    <w:sig w:usb0="00000003" w:usb1="00000000" w:usb2="00000000" w:usb3="00000000" w:csb0="00000001" w:csb1="00000000"/>
  </w:font>
  <w:font w:name="ＭＳ ゴシック">
    <w:panose1 w:val="020B06090702050802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78E4B" w14:textId="77777777" w:rsidR="00B053AF" w:rsidRDefault="00B053AF">
    <w:pPr>
      <w:pStyle w:val="af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987F1" w14:textId="77777777" w:rsidR="00B053AF" w:rsidRPr="0020145B" w:rsidRDefault="00B053AF">
    <w:pPr>
      <w:pStyle w:val="af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01759" w14:textId="77777777" w:rsidR="00B053AF" w:rsidRPr="0020145B" w:rsidRDefault="00B053AF">
    <w:pPr>
      <w:pStyle w:val="af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9870E8" w14:textId="77777777" w:rsidR="00B053AF" w:rsidRDefault="00B053AF" w:rsidP="00E621D6">
      <w:r>
        <w:separator/>
      </w:r>
    </w:p>
  </w:footnote>
  <w:footnote w:type="continuationSeparator" w:id="0">
    <w:p w14:paraId="7125CAEB" w14:textId="77777777" w:rsidR="00B053AF" w:rsidRDefault="00B053AF" w:rsidP="00E621D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29662" w14:textId="77777777" w:rsidR="00B053AF" w:rsidRDefault="00B053AF">
    <w:pPr>
      <w:pStyle w:val="a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D9157" w14:textId="77777777" w:rsidR="00B053AF" w:rsidRPr="0020145B" w:rsidRDefault="00B053AF">
    <w:pPr>
      <w:pStyle w:val="a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2A822" w14:textId="77777777" w:rsidR="00B053AF" w:rsidRPr="0020145B" w:rsidRDefault="00B053AF">
    <w:pPr>
      <w:pStyle w:val="a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424F0"/>
    <w:multiLevelType w:val="hybridMultilevel"/>
    <w:tmpl w:val="6AD83FB6"/>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nsid w:val="0A0815D5"/>
    <w:multiLevelType w:val="hybridMultilevel"/>
    <w:tmpl w:val="9C92FBD6"/>
    <w:lvl w:ilvl="0" w:tplc="190A1182">
      <w:start w:val="2"/>
      <w:numFmt w:val="decimal"/>
      <w:lvlText w:val="%1."/>
      <w:lvlJc w:val="left"/>
      <w:pPr>
        <w:ind w:left="763"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0E6C7D70"/>
    <w:multiLevelType w:val="hybridMultilevel"/>
    <w:tmpl w:val="888A85FA"/>
    <w:lvl w:ilvl="0" w:tplc="C764BA30">
      <w:start w:val="1"/>
      <w:numFmt w:val="decimal"/>
      <w:lvlText w:val="%1)"/>
      <w:lvlJc w:val="left"/>
      <w:pPr>
        <w:ind w:left="480" w:hanging="4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178A312F"/>
    <w:multiLevelType w:val="hybridMultilevel"/>
    <w:tmpl w:val="0BD66884"/>
    <w:lvl w:ilvl="0" w:tplc="04090001">
      <w:start w:val="1"/>
      <w:numFmt w:val="bullet"/>
      <w:lvlText w:val=""/>
      <w:lvlJc w:val="left"/>
      <w:pPr>
        <w:ind w:left="480" w:hanging="480"/>
      </w:pPr>
      <w:rPr>
        <w:rFonts w:ascii="Symbol" w:hAnsi="Symbol"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nsid w:val="294D21FC"/>
    <w:multiLevelType w:val="hybridMultilevel"/>
    <w:tmpl w:val="DEC24BFC"/>
    <w:lvl w:ilvl="0" w:tplc="CDA259B6">
      <w:start w:val="1"/>
      <w:numFmt w:val="bullet"/>
      <w:lvlText w:val="•"/>
      <w:lvlJc w:val="left"/>
      <w:pPr>
        <w:ind w:left="480" w:hanging="480"/>
      </w:pPr>
      <w:rPr>
        <w:rFont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nsid w:val="295738A6"/>
    <w:multiLevelType w:val="hybridMultilevel"/>
    <w:tmpl w:val="950A21B0"/>
    <w:lvl w:ilvl="0" w:tplc="19E245DC">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nsid w:val="2D252877"/>
    <w:multiLevelType w:val="hybridMultilevel"/>
    <w:tmpl w:val="2D964510"/>
    <w:lvl w:ilvl="0" w:tplc="7D5832F6">
      <w:start w:val="1"/>
      <w:numFmt w:val="bullet"/>
      <w:lvlText w:val=""/>
      <w:lvlJc w:val="left"/>
      <w:pPr>
        <w:ind w:left="480" w:hanging="480"/>
      </w:pPr>
      <w:rPr>
        <w:rFonts w:ascii="Symbol" w:eastAsia="Symbol" w:hAnsi="Symbol" w:cs="Symbol" w:hint="default"/>
        <w:w w:val="100"/>
        <w:sz w:val="24"/>
        <w:szCs w:val="24"/>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nsid w:val="376146A4"/>
    <w:multiLevelType w:val="hybridMultilevel"/>
    <w:tmpl w:val="6582AA7A"/>
    <w:lvl w:ilvl="0" w:tplc="5AE8E90E">
      <w:start w:val="2"/>
      <w:numFmt w:val="decimal"/>
      <w:lvlText w:val="%1."/>
      <w:lvlJc w:val="left"/>
      <w:pPr>
        <w:ind w:left="763"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nsid w:val="3B765617"/>
    <w:multiLevelType w:val="hybridMultilevel"/>
    <w:tmpl w:val="F08006B2"/>
    <w:lvl w:ilvl="0" w:tplc="E5DE0886">
      <w:start w:val="1"/>
      <w:numFmt w:val="decimal"/>
      <w:lvlText w:val="%1."/>
      <w:lvlJc w:val="left"/>
      <w:pPr>
        <w:ind w:left="763"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nsid w:val="40D1535B"/>
    <w:multiLevelType w:val="hybridMultilevel"/>
    <w:tmpl w:val="F942236E"/>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0">
    <w:nsid w:val="43EA3855"/>
    <w:multiLevelType w:val="hybridMultilevel"/>
    <w:tmpl w:val="A00EE5AC"/>
    <w:lvl w:ilvl="0" w:tplc="04090001">
      <w:start w:val="1"/>
      <w:numFmt w:val="bullet"/>
      <w:lvlText w:val=""/>
      <w:lvlJc w:val="left"/>
      <w:pPr>
        <w:ind w:left="480" w:hanging="480"/>
      </w:pPr>
      <w:rPr>
        <w:rFonts w:ascii="Symbol" w:hAnsi="Symbol"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1">
    <w:nsid w:val="57953879"/>
    <w:multiLevelType w:val="hybridMultilevel"/>
    <w:tmpl w:val="89B2F976"/>
    <w:lvl w:ilvl="0" w:tplc="04090001">
      <w:start w:val="1"/>
      <w:numFmt w:val="bullet"/>
      <w:lvlText w:val=""/>
      <w:lvlJc w:val="left"/>
      <w:pPr>
        <w:ind w:left="480" w:hanging="480"/>
      </w:pPr>
      <w:rPr>
        <w:rFonts w:ascii="Symbol" w:hAnsi="Symbol"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2">
    <w:nsid w:val="66CD253C"/>
    <w:multiLevelType w:val="hybridMultilevel"/>
    <w:tmpl w:val="2F3A3AAA"/>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3">
    <w:nsid w:val="752B4E47"/>
    <w:multiLevelType w:val="hybridMultilevel"/>
    <w:tmpl w:val="6B3EB7FC"/>
    <w:lvl w:ilvl="0" w:tplc="04090001">
      <w:start w:val="1"/>
      <w:numFmt w:val="bullet"/>
      <w:lvlText w:val=""/>
      <w:lvlJc w:val="left"/>
      <w:pPr>
        <w:ind w:left="480" w:hanging="480"/>
      </w:pPr>
      <w:rPr>
        <w:rFonts w:ascii="Symbol" w:hAnsi="Symbol"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4">
    <w:nsid w:val="75D07E1B"/>
    <w:multiLevelType w:val="hybridMultilevel"/>
    <w:tmpl w:val="511C2ED4"/>
    <w:lvl w:ilvl="0" w:tplc="B622C004">
      <w:start w:val="1"/>
      <w:numFmt w:val="decimal"/>
      <w:lvlText w:val="%1."/>
      <w:lvlJc w:val="left"/>
      <w:pPr>
        <w:ind w:left="763"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5">
    <w:nsid w:val="79AB63C2"/>
    <w:multiLevelType w:val="hybridMultilevel"/>
    <w:tmpl w:val="138AD5B4"/>
    <w:lvl w:ilvl="0" w:tplc="C764BA30">
      <w:start w:val="1"/>
      <w:numFmt w:val="decimal"/>
      <w:lvlText w:val="%1)"/>
      <w:lvlJc w:val="left"/>
      <w:pPr>
        <w:ind w:left="480" w:hanging="4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6">
    <w:nsid w:val="7A9E5A86"/>
    <w:multiLevelType w:val="hybridMultilevel"/>
    <w:tmpl w:val="75C0D30C"/>
    <w:lvl w:ilvl="0" w:tplc="0E78729A">
      <w:start w:val="1"/>
      <w:numFmt w:val="decimal"/>
      <w:lvlText w:val="%1)"/>
      <w:lvlJc w:val="left"/>
      <w:pPr>
        <w:ind w:left="480" w:hanging="480"/>
      </w:pPr>
      <w:rPr>
        <w:rFonts w:hint="default"/>
        <w:color w:val="auto"/>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7">
    <w:nsid w:val="7B0C51A6"/>
    <w:multiLevelType w:val="hybridMultilevel"/>
    <w:tmpl w:val="FE38499E"/>
    <w:lvl w:ilvl="0" w:tplc="984ADB5C">
      <w:start w:val="7"/>
      <w:numFmt w:val="decimal"/>
      <w:lvlText w:val="%1)"/>
      <w:lvlJc w:val="left"/>
      <w:pPr>
        <w:ind w:left="480" w:hanging="480"/>
      </w:pPr>
      <w:rPr>
        <w:rFonts w:hint="eastAsia"/>
      </w:rPr>
    </w:lvl>
    <w:lvl w:ilvl="1" w:tplc="04090017" w:tentative="1">
      <w:start w:val="1"/>
      <w:numFmt w:val="aiueoFullWidth"/>
      <w:lvlText w:val="(%2)"/>
      <w:lvlJc w:val="left"/>
      <w:pPr>
        <w:ind w:left="1953" w:hanging="480"/>
      </w:pPr>
    </w:lvl>
    <w:lvl w:ilvl="2" w:tplc="04090011" w:tentative="1">
      <w:start w:val="1"/>
      <w:numFmt w:val="decimalEnclosedCircle"/>
      <w:lvlText w:val="%3"/>
      <w:lvlJc w:val="left"/>
      <w:pPr>
        <w:ind w:left="2433" w:hanging="480"/>
      </w:pPr>
    </w:lvl>
    <w:lvl w:ilvl="3" w:tplc="0409000F" w:tentative="1">
      <w:start w:val="1"/>
      <w:numFmt w:val="decimal"/>
      <w:lvlText w:val="%4."/>
      <w:lvlJc w:val="left"/>
      <w:pPr>
        <w:ind w:left="2913" w:hanging="480"/>
      </w:pPr>
    </w:lvl>
    <w:lvl w:ilvl="4" w:tplc="04090017" w:tentative="1">
      <w:start w:val="1"/>
      <w:numFmt w:val="aiueoFullWidth"/>
      <w:lvlText w:val="(%5)"/>
      <w:lvlJc w:val="left"/>
      <w:pPr>
        <w:ind w:left="3393" w:hanging="480"/>
      </w:pPr>
    </w:lvl>
    <w:lvl w:ilvl="5" w:tplc="04090011" w:tentative="1">
      <w:start w:val="1"/>
      <w:numFmt w:val="decimalEnclosedCircle"/>
      <w:lvlText w:val="%6"/>
      <w:lvlJc w:val="left"/>
      <w:pPr>
        <w:ind w:left="3873" w:hanging="480"/>
      </w:pPr>
    </w:lvl>
    <w:lvl w:ilvl="6" w:tplc="0409000F" w:tentative="1">
      <w:start w:val="1"/>
      <w:numFmt w:val="decimal"/>
      <w:lvlText w:val="%7."/>
      <w:lvlJc w:val="left"/>
      <w:pPr>
        <w:ind w:left="4353" w:hanging="480"/>
      </w:pPr>
    </w:lvl>
    <w:lvl w:ilvl="7" w:tplc="04090017" w:tentative="1">
      <w:start w:val="1"/>
      <w:numFmt w:val="aiueoFullWidth"/>
      <w:lvlText w:val="(%8)"/>
      <w:lvlJc w:val="left"/>
      <w:pPr>
        <w:ind w:left="4833" w:hanging="480"/>
      </w:pPr>
    </w:lvl>
    <w:lvl w:ilvl="8" w:tplc="04090011" w:tentative="1">
      <w:start w:val="1"/>
      <w:numFmt w:val="decimalEnclosedCircle"/>
      <w:lvlText w:val="%9"/>
      <w:lvlJc w:val="left"/>
      <w:pPr>
        <w:ind w:left="5313" w:hanging="480"/>
      </w:pPr>
    </w:lvl>
  </w:abstractNum>
  <w:abstractNum w:abstractNumId="18">
    <w:nsid w:val="7C186BE3"/>
    <w:multiLevelType w:val="hybridMultilevel"/>
    <w:tmpl w:val="3E1E4EC8"/>
    <w:lvl w:ilvl="0" w:tplc="04090001">
      <w:start w:val="1"/>
      <w:numFmt w:val="bullet"/>
      <w:lvlText w:val=""/>
      <w:lvlJc w:val="left"/>
      <w:pPr>
        <w:ind w:left="480" w:hanging="480"/>
      </w:pPr>
      <w:rPr>
        <w:rFonts w:ascii="Symbol" w:hAnsi="Symbol"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14"/>
  </w:num>
  <w:num w:numId="2">
    <w:abstractNumId w:val="7"/>
  </w:num>
  <w:num w:numId="3">
    <w:abstractNumId w:val="8"/>
  </w:num>
  <w:num w:numId="4">
    <w:abstractNumId w:val="1"/>
  </w:num>
  <w:num w:numId="5">
    <w:abstractNumId w:val="10"/>
  </w:num>
  <w:num w:numId="6">
    <w:abstractNumId w:val="3"/>
  </w:num>
  <w:num w:numId="7">
    <w:abstractNumId w:val="4"/>
  </w:num>
  <w:num w:numId="8">
    <w:abstractNumId w:val="9"/>
  </w:num>
  <w:num w:numId="9">
    <w:abstractNumId w:val="2"/>
  </w:num>
  <w:num w:numId="10">
    <w:abstractNumId w:val="15"/>
  </w:num>
  <w:num w:numId="11">
    <w:abstractNumId w:val="16"/>
  </w:num>
  <w:num w:numId="12">
    <w:abstractNumId w:val="11"/>
  </w:num>
  <w:num w:numId="13">
    <w:abstractNumId w:val="17"/>
  </w:num>
  <w:num w:numId="14">
    <w:abstractNumId w:val="13"/>
  </w:num>
  <w:num w:numId="15">
    <w:abstractNumId w:val="0"/>
  </w:num>
  <w:num w:numId="16">
    <w:abstractNumId w:val="6"/>
  </w:num>
  <w:num w:numId="17">
    <w:abstractNumId w:val="5"/>
  </w:num>
  <w:num w:numId="18">
    <w:abstractNumId w:val="12"/>
  </w:num>
  <w:num w:numId="19">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removePersonalInformation/>
  <w:removeDateAndTime/>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proofState w:spelling="clean" w:grammar="clean"/>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434"/>
    <w:rsid w:val="00000D0F"/>
    <w:rsid w:val="000026B1"/>
    <w:rsid w:val="000054E3"/>
    <w:rsid w:val="000114A0"/>
    <w:rsid w:val="00012EA1"/>
    <w:rsid w:val="0001314F"/>
    <w:rsid w:val="000163AF"/>
    <w:rsid w:val="0001778A"/>
    <w:rsid w:val="00017E98"/>
    <w:rsid w:val="00036D95"/>
    <w:rsid w:val="00040D6D"/>
    <w:rsid w:val="00041D9D"/>
    <w:rsid w:val="000506DB"/>
    <w:rsid w:val="00051570"/>
    <w:rsid w:val="000546AB"/>
    <w:rsid w:val="0006393A"/>
    <w:rsid w:val="00065F14"/>
    <w:rsid w:val="000754DA"/>
    <w:rsid w:val="00075C84"/>
    <w:rsid w:val="000760D5"/>
    <w:rsid w:val="00077AB5"/>
    <w:rsid w:val="00077AF2"/>
    <w:rsid w:val="000803CA"/>
    <w:rsid w:val="00080C4D"/>
    <w:rsid w:val="000828CE"/>
    <w:rsid w:val="000853DD"/>
    <w:rsid w:val="00092447"/>
    <w:rsid w:val="00094BA8"/>
    <w:rsid w:val="00097F58"/>
    <w:rsid w:val="000A165D"/>
    <w:rsid w:val="000A1A24"/>
    <w:rsid w:val="000A5931"/>
    <w:rsid w:val="000A65CF"/>
    <w:rsid w:val="000A7147"/>
    <w:rsid w:val="000B2541"/>
    <w:rsid w:val="000B3AEF"/>
    <w:rsid w:val="000B4804"/>
    <w:rsid w:val="000B5478"/>
    <w:rsid w:val="000B5580"/>
    <w:rsid w:val="000C1952"/>
    <w:rsid w:val="000C1F54"/>
    <w:rsid w:val="000C70A2"/>
    <w:rsid w:val="000C71F4"/>
    <w:rsid w:val="000C723D"/>
    <w:rsid w:val="000D016A"/>
    <w:rsid w:val="000D0F2B"/>
    <w:rsid w:val="000D1076"/>
    <w:rsid w:val="000D2E24"/>
    <w:rsid w:val="000D35AF"/>
    <w:rsid w:val="000D5B6C"/>
    <w:rsid w:val="000D5B8C"/>
    <w:rsid w:val="000D7270"/>
    <w:rsid w:val="000E2445"/>
    <w:rsid w:val="000E3E3A"/>
    <w:rsid w:val="000E5E27"/>
    <w:rsid w:val="000E6C1B"/>
    <w:rsid w:val="000E7A93"/>
    <w:rsid w:val="000F5B93"/>
    <w:rsid w:val="000F73D4"/>
    <w:rsid w:val="001015E9"/>
    <w:rsid w:val="0010371B"/>
    <w:rsid w:val="0010495B"/>
    <w:rsid w:val="00106696"/>
    <w:rsid w:val="00107093"/>
    <w:rsid w:val="00121F19"/>
    <w:rsid w:val="00122791"/>
    <w:rsid w:val="001252B1"/>
    <w:rsid w:val="00132871"/>
    <w:rsid w:val="00142155"/>
    <w:rsid w:val="00143634"/>
    <w:rsid w:val="00144C6E"/>
    <w:rsid w:val="0014595B"/>
    <w:rsid w:val="0014743D"/>
    <w:rsid w:val="001518AD"/>
    <w:rsid w:val="00155847"/>
    <w:rsid w:val="00155ED4"/>
    <w:rsid w:val="001572B9"/>
    <w:rsid w:val="001630B7"/>
    <w:rsid w:val="00174CB7"/>
    <w:rsid w:val="00182C88"/>
    <w:rsid w:val="00184048"/>
    <w:rsid w:val="001866EC"/>
    <w:rsid w:val="00187E18"/>
    <w:rsid w:val="0019025E"/>
    <w:rsid w:val="001913D7"/>
    <w:rsid w:val="0019246D"/>
    <w:rsid w:val="0019247C"/>
    <w:rsid w:val="00192B6F"/>
    <w:rsid w:val="001A43F4"/>
    <w:rsid w:val="001A4D4B"/>
    <w:rsid w:val="001A5AB3"/>
    <w:rsid w:val="001A5F86"/>
    <w:rsid w:val="001A6D1D"/>
    <w:rsid w:val="001A7634"/>
    <w:rsid w:val="001B23D4"/>
    <w:rsid w:val="001B5291"/>
    <w:rsid w:val="001B5D39"/>
    <w:rsid w:val="001B7CBE"/>
    <w:rsid w:val="001B7F3B"/>
    <w:rsid w:val="001C4FC2"/>
    <w:rsid w:val="001D2339"/>
    <w:rsid w:val="001D2545"/>
    <w:rsid w:val="001D2AE1"/>
    <w:rsid w:val="001D369B"/>
    <w:rsid w:val="001D45C9"/>
    <w:rsid w:val="001D4F83"/>
    <w:rsid w:val="001D7549"/>
    <w:rsid w:val="001D794D"/>
    <w:rsid w:val="001E1E85"/>
    <w:rsid w:val="001E6C6C"/>
    <w:rsid w:val="001F093C"/>
    <w:rsid w:val="001F2797"/>
    <w:rsid w:val="001F3E10"/>
    <w:rsid w:val="0020145B"/>
    <w:rsid w:val="002037E9"/>
    <w:rsid w:val="00204983"/>
    <w:rsid w:val="00205CC5"/>
    <w:rsid w:val="00205D1D"/>
    <w:rsid w:val="00215759"/>
    <w:rsid w:val="00216418"/>
    <w:rsid w:val="00223B77"/>
    <w:rsid w:val="00230284"/>
    <w:rsid w:val="00233436"/>
    <w:rsid w:val="00246F1D"/>
    <w:rsid w:val="0024761C"/>
    <w:rsid w:val="00250396"/>
    <w:rsid w:val="00254201"/>
    <w:rsid w:val="0025470A"/>
    <w:rsid w:val="00254F95"/>
    <w:rsid w:val="0025613C"/>
    <w:rsid w:val="002572F5"/>
    <w:rsid w:val="0026032B"/>
    <w:rsid w:val="00260783"/>
    <w:rsid w:val="00271B07"/>
    <w:rsid w:val="00281A8C"/>
    <w:rsid w:val="00285563"/>
    <w:rsid w:val="00285905"/>
    <w:rsid w:val="002902F3"/>
    <w:rsid w:val="00291542"/>
    <w:rsid w:val="002942F5"/>
    <w:rsid w:val="00296427"/>
    <w:rsid w:val="00297B94"/>
    <w:rsid w:val="002A2CAA"/>
    <w:rsid w:val="002A3B04"/>
    <w:rsid w:val="002B4251"/>
    <w:rsid w:val="002B63D5"/>
    <w:rsid w:val="002B7F74"/>
    <w:rsid w:val="002C74CF"/>
    <w:rsid w:val="002C7770"/>
    <w:rsid w:val="002D1F6A"/>
    <w:rsid w:val="002D6F42"/>
    <w:rsid w:val="002E1FD1"/>
    <w:rsid w:val="002E3C1A"/>
    <w:rsid w:val="002F1063"/>
    <w:rsid w:val="002F1221"/>
    <w:rsid w:val="0030188D"/>
    <w:rsid w:val="00306E75"/>
    <w:rsid w:val="00307838"/>
    <w:rsid w:val="00310AFB"/>
    <w:rsid w:val="003152FC"/>
    <w:rsid w:val="003161E6"/>
    <w:rsid w:val="00316678"/>
    <w:rsid w:val="00322BDE"/>
    <w:rsid w:val="003231D6"/>
    <w:rsid w:val="003268C9"/>
    <w:rsid w:val="003340FC"/>
    <w:rsid w:val="00335A8F"/>
    <w:rsid w:val="00345BA5"/>
    <w:rsid w:val="00347A9B"/>
    <w:rsid w:val="003525B3"/>
    <w:rsid w:val="0035286D"/>
    <w:rsid w:val="0035352F"/>
    <w:rsid w:val="003563A9"/>
    <w:rsid w:val="00360237"/>
    <w:rsid w:val="00364A42"/>
    <w:rsid w:val="003650B0"/>
    <w:rsid w:val="0036634C"/>
    <w:rsid w:val="0036687D"/>
    <w:rsid w:val="00366F43"/>
    <w:rsid w:val="00371F50"/>
    <w:rsid w:val="00373AB0"/>
    <w:rsid w:val="00382D9F"/>
    <w:rsid w:val="00383741"/>
    <w:rsid w:val="00387C03"/>
    <w:rsid w:val="00391AD4"/>
    <w:rsid w:val="003936BB"/>
    <w:rsid w:val="00395E60"/>
    <w:rsid w:val="003A15A8"/>
    <w:rsid w:val="003A5AC9"/>
    <w:rsid w:val="003A5C6D"/>
    <w:rsid w:val="003A6BD8"/>
    <w:rsid w:val="003A7E6B"/>
    <w:rsid w:val="003B2E2E"/>
    <w:rsid w:val="003B4DA9"/>
    <w:rsid w:val="003C0DD2"/>
    <w:rsid w:val="003D02BB"/>
    <w:rsid w:val="003D07CB"/>
    <w:rsid w:val="003D2508"/>
    <w:rsid w:val="003D4254"/>
    <w:rsid w:val="003D6407"/>
    <w:rsid w:val="003D7A09"/>
    <w:rsid w:val="003E496C"/>
    <w:rsid w:val="003F5A42"/>
    <w:rsid w:val="00401459"/>
    <w:rsid w:val="00401F5F"/>
    <w:rsid w:val="00405444"/>
    <w:rsid w:val="0040656C"/>
    <w:rsid w:val="004065F4"/>
    <w:rsid w:val="00413F45"/>
    <w:rsid w:val="004145DB"/>
    <w:rsid w:val="00420C10"/>
    <w:rsid w:val="00426C93"/>
    <w:rsid w:val="00426D66"/>
    <w:rsid w:val="00430AE5"/>
    <w:rsid w:val="00430D0B"/>
    <w:rsid w:val="004329E2"/>
    <w:rsid w:val="00440B62"/>
    <w:rsid w:val="004534A2"/>
    <w:rsid w:val="004566F0"/>
    <w:rsid w:val="00457C4C"/>
    <w:rsid w:val="0046048A"/>
    <w:rsid w:val="004612B3"/>
    <w:rsid w:val="00461D0D"/>
    <w:rsid w:val="00463CE0"/>
    <w:rsid w:val="00464418"/>
    <w:rsid w:val="0046563D"/>
    <w:rsid w:val="0046665A"/>
    <w:rsid w:val="00471B71"/>
    <w:rsid w:val="00474160"/>
    <w:rsid w:val="004749F6"/>
    <w:rsid w:val="00477107"/>
    <w:rsid w:val="00486D28"/>
    <w:rsid w:val="004914F1"/>
    <w:rsid w:val="00491572"/>
    <w:rsid w:val="00495C37"/>
    <w:rsid w:val="00496528"/>
    <w:rsid w:val="00496BFE"/>
    <w:rsid w:val="004A0F97"/>
    <w:rsid w:val="004A4859"/>
    <w:rsid w:val="004A6EDA"/>
    <w:rsid w:val="004B64F1"/>
    <w:rsid w:val="004B7B4E"/>
    <w:rsid w:val="004C1F1D"/>
    <w:rsid w:val="004C2F07"/>
    <w:rsid w:val="004C72C3"/>
    <w:rsid w:val="004C74FA"/>
    <w:rsid w:val="004D366E"/>
    <w:rsid w:val="004E5CC8"/>
    <w:rsid w:val="004E5E95"/>
    <w:rsid w:val="004E7422"/>
    <w:rsid w:val="004F3FA6"/>
    <w:rsid w:val="005000F9"/>
    <w:rsid w:val="00501C11"/>
    <w:rsid w:val="00502FA1"/>
    <w:rsid w:val="0050481D"/>
    <w:rsid w:val="0050546E"/>
    <w:rsid w:val="00511147"/>
    <w:rsid w:val="00511181"/>
    <w:rsid w:val="0051173B"/>
    <w:rsid w:val="005137AB"/>
    <w:rsid w:val="00513E84"/>
    <w:rsid w:val="005162A1"/>
    <w:rsid w:val="00516574"/>
    <w:rsid w:val="00516C00"/>
    <w:rsid w:val="00524FF5"/>
    <w:rsid w:val="00526707"/>
    <w:rsid w:val="00526B45"/>
    <w:rsid w:val="005302C9"/>
    <w:rsid w:val="00536BE6"/>
    <w:rsid w:val="00537A42"/>
    <w:rsid w:val="005415E6"/>
    <w:rsid w:val="0054167C"/>
    <w:rsid w:val="00545274"/>
    <w:rsid w:val="00547313"/>
    <w:rsid w:val="00553631"/>
    <w:rsid w:val="00553F26"/>
    <w:rsid w:val="00553FA8"/>
    <w:rsid w:val="005542F5"/>
    <w:rsid w:val="00560C9D"/>
    <w:rsid w:val="0056612C"/>
    <w:rsid w:val="005700D1"/>
    <w:rsid w:val="005706D5"/>
    <w:rsid w:val="00571287"/>
    <w:rsid w:val="005715DB"/>
    <w:rsid w:val="00571C9E"/>
    <w:rsid w:val="00572B18"/>
    <w:rsid w:val="005763FB"/>
    <w:rsid w:val="005769D7"/>
    <w:rsid w:val="0058021C"/>
    <w:rsid w:val="005947CB"/>
    <w:rsid w:val="005A31BF"/>
    <w:rsid w:val="005A3FD6"/>
    <w:rsid w:val="005A512D"/>
    <w:rsid w:val="005A6034"/>
    <w:rsid w:val="005B0B67"/>
    <w:rsid w:val="005B6619"/>
    <w:rsid w:val="005C0C09"/>
    <w:rsid w:val="005C6D5E"/>
    <w:rsid w:val="005D176A"/>
    <w:rsid w:val="005D510F"/>
    <w:rsid w:val="005D5E2F"/>
    <w:rsid w:val="005D604C"/>
    <w:rsid w:val="005E42F0"/>
    <w:rsid w:val="005E46EB"/>
    <w:rsid w:val="005E55E1"/>
    <w:rsid w:val="005E721A"/>
    <w:rsid w:val="005F093F"/>
    <w:rsid w:val="005F2422"/>
    <w:rsid w:val="005F2B75"/>
    <w:rsid w:val="005F6CF2"/>
    <w:rsid w:val="006005AC"/>
    <w:rsid w:val="006104E6"/>
    <w:rsid w:val="00612B15"/>
    <w:rsid w:val="00617C28"/>
    <w:rsid w:val="00623CF2"/>
    <w:rsid w:val="00623E75"/>
    <w:rsid w:val="00624358"/>
    <w:rsid w:val="00632237"/>
    <w:rsid w:val="00636315"/>
    <w:rsid w:val="00637C9F"/>
    <w:rsid w:val="00640A08"/>
    <w:rsid w:val="006435F2"/>
    <w:rsid w:val="00653999"/>
    <w:rsid w:val="00655F95"/>
    <w:rsid w:val="006560CA"/>
    <w:rsid w:val="006664D8"/>
    <w:rsid w:val="00670019"/>
    <w:rsid w:val="00670D29"/>
    <w:rsid w:val="00671A21"/>
    <w:rsid w:val="0067389E"/>
    <w:rsid w:val="0067449D"/>
    <w:rsid w:val="00674566"/>
    <w:rsid w:val="00674C03"/>
    <w:rsid w:val="00683663"/>
    <w:rsid w:val="00685F9F"/>
    <w:rsid w:val="0069164A"/>
    <w:rsid w:val="006940CA"/>
    <w:rsid w:val="0069555C"/>
    <w:rsid w:val="006965F1"/>
    <w:rsid w:val="006970EE"/>
    <w:rsid w:val="006A5AF2"/>
    <w:rsid w:val="006B2C09"/>
    <w:rsid w:val="006B30FA"/>
    <w:rsid w:val="006B7F1D"/>
    <w:rsid w:val="006C51A0"/>
    <w:rsid w:val="006D4728"/>
    <w:rsid w:val="006E1384"/>
    <w:rsid w:val="006E3185"/>
    <w:rsid w:val="006F149A"/>
    <w:rsid w:val="006F629A"/>
    <w:rsid w:val="007010B8"/>
    <w:rsid w:val="0070516F"/>
    <w:rsid w:val="0071169D"/>
    <w:rsid w:val="007145BF"/>
    <w:rsid w:val="0072132B"/>
    <w:rsid w:val="0072188E"/>
    <w:rsid w:val="00725212"/>
    <w:rsid w:val="00727FEF"/>
    <w:rsid w:val="0073345D"/>
    <w:rsid w:val="0073616F"/>
    <w:rsid w:val="007369D8"/>
    <w:rsid w:val="007421CE"/>
    <w:rsid w:val="00743567"/>
    <w:rsid w:val="00746200"/>
    <w:rsid w:val="00750A9B"/>
    <w:rsid w:val="00752E82"/>
    <w:rsid w:val="007536AE"/>
    <w:rsid w:val="007611BE"/>
    <w:rsid w:val="00763026"/>
    <w:rsid w:val="0076714C"/>
    <w:rsid w:val="007676FD"/>
    <w:rsid w:val="007703A7"/>
    <w:rsid w:val="00775B88"/>
    <w:rsid w:val="00775F8F"/>
    <w:rsid w:val="00781768"/>
    <w:rsid w:val="00783A5B"/>
    <w:rsid w:val="00785D88"/>
    <w:rsid w:val="007871CE"/>
    <w:rsid w:val="00791FBC"/>
    <w:rsid w:val="00792C6F"/>
    <w:rsid w:val="00796A9D"/>
    <w:rsid w:val="00797671"/>
    <w:rsid w:val="007A5E78"/>
    <w:rsid w:val="007A67C0"/>
    <w:rsid w:val="007B39D3"/>
    <w:rsid w:val="007B6D1C"/>
    <w:rsid w:val="007C0D0B"/>
    <w:rsid w:val="007C15BA"/>
    <w:rsid w:val="007C19F7"/>
    <w:rsid w:val="007C561B"/>
    <w:rsid w:val="007D061A"/>
    <w:rsid w:val="007D57B7"/>
    <w:rsid w:val="007D5A16"/>
    <w:rsid w:val="007E591E"/>
    <w:rsid w:val="007F0CEC"/>
    <w:rsid w:val="007F1902"/>
    <w:rsid w:val="007F2419"/>
    <w:rsid w:val="007F4547"/>
    <w:rsid w:val="007F471B"/>
    <w:rsid w:val="007F5063"/>
    <w:rsid w:val="007F753B"/>
    <w:rsid w:val="00803326"/>
    <w:rsid w:val="00804017"/>
    <w:rsid w:val="00806434"/>
    <w:rsid w:val="00811417"/>
    <w:rsid w:val="0081381F"/>
    <w:rsid w:val="008159CC"/>
    <w:rsid w:val="00820C9E"/>
    <w:rsid w:val="00822C91"/>
    <w:rsid w:val="00825672"/>
    <w:rsid w:val="00830029"/>
    <w:rsid w:val="00833EC3"/>
    <w:rsid w:val="00840CDF"/>
    <w:rsid w:val="00841397"/>
    <w:rsid w:val="00847285"/>
    <w:rsid w:val="0085000B"/>
    <w:rsid w:val="0085015D"/>
    <w:rsid w:val="00851E8E"/>
    <w:rsid w:val="00857773"/>
    <w:rsid w:val="00857BB1"/>
    <w:rsid w:val="00866E51"/>
    <w:rsid w:val="008704B2"/>
    <w:rsid w:val="008741CF"/>
    <w:rsid w:val="0087753F"/>
    <w:rsid w:val="00881BD0"/>
    <w:rsid w:val="00881F97"/>
    <w:rsid w:val="00882FFC"/>
    <w:rsid w:val="00893EE9"/>
    <w:rsid w:val="008A0BEA"/>
    <w:rsid w:val="008A1291"/>
    <w:rsid w:val="008A5E49"/>
    <w:rsid w:val="008A6197"/>
    <w:rsid w:val="008A6437"/>
    <w:rsid w:val="008B18D3"/>
    <w:rsid w:val="008B7AAB"/>
    <w:rsid w:val="008C1659"/>
    <w:rsid w:val="008C1AEC"/>
    <w:rsid w:val="008D24AD"/>
    <w:rsid w:val="008D3E69"/>
    <w:rsid w:val="008D5E83"/>
    <w:rsid w:val="008D60BD"/>
    <w:rsid w:val="008E0A85"/>
    <w:rsid w:val="008E0AA2"/>
    <w:rsid w:val="008E43CD"/>
    <w:rsid w:val="008E566B"/>
    <w:rsid w:val="008E6451"/>
    <w:rsid w:val="008E6B26"/>
    <w:rsid w:val="008E7C31"/>
    <w:rsid w:val="008E7E7F"/>
    <w:rsid w:val="008F0250"/>
    <w:rsid w:val="008F0BDD"/>
    <w:rsid w:val="008F759A"/>
    <w:rsid w:val="009131B5"/>
    <w:rsid w:val="009168C4"/>
    <w:rsid w:val="009212AD"/>
    <w:rsid w:val="00922935"/>
    <w:rsid w:val="00925018"/>
    <w:rsid w:val="00925DD9"/>
    <w:rsid w:val="009362B1"/>
    <w:rsid w:val="0094754B"/>
    <w:rsid w:val="00947E1C"/>
    <w:rsid w:val="00951F21"/>
    <w:rsid w:val="0095387F"/>
    <w:rsid w:val="009555E4"/>
    <w:rsid w:val="0095575C"/>
    <w:rsid w:val="009619A8"/>
    <w:rsid w:val="00962FFF"/>
    <w:rsid w:val="00964320"/>
    <w:rsid w:val="00971BAA"/>
    <w:rsid w:val="009758AC"/>
    <w:rsid w:val="00984C3D"/>
    <w:rsid w:val="00990AC1"/>
    <w:rsid w:val="009933E7"/>
    <w:rsid w:val="0099492F"/>
    <w:rsid w:val="009A5541"/>
    <w:rsid w:val="009A5EED"/>
    <w:rsid w:val="009A783B"/>
    <w:rsid w:val="009B4796"/>
    <w:rsid w:val="009B4BED"/>
    <w:rsid w:val="009B5FA3"/>
    <w:rsid w:val="009B66DA"/>
    <w:rsid w:val="009B7147"/>
    <w:rsid w:val="009D075B"/>
    <w:rsid w:val="009D1475"/>
    <w:rsid w:val="009D4B59"/>
    <w:rsid w:val="009E0CD8"/>
    <w:rsid w:val="009E14C5"/>
    <w:rsid w:val="009E21DE"/>
    <w:rsid w:val="009F147E"/>
    <w:rsid w:val="009F1DFB"/>
    <w:rsid w:val="009F2DE7"/>
    <w:rsid w:val="009F4654"/>
    <w:rsid w:val="009F73CF"/>
    <w:rsid w:val="00A0082D"/>
    <w:rsid w:val="00A10317"/>
    <w:rsid w:val="00A1055B"/>
    <w:rsid w:val="00A12EFB"/>
    <w:rsid w:val="00A238A6"/>
    <w:rsid w:val="00A24385"/>
    <w:rsid w:val="00A24E23"/>
    <w:rsid w:val="00A30921"/>
    <w:rsid w:val="00A32A0A"/>
    <w:rsid w:val="00A32C07"/>
    <w:rsid w:val="00A3528E"/>
    <w:rsid w:val="00A36B69"/>
    <w:rsid w:val="00A36DA3"/>
    <w:rsid w:val="00A402D7"/>
    <w:rsid w:val="00A436B2"/>
    <w:rsid w:val="00A44B2F"/>
    <w:rsid w:val="00A5318F"/>
    <w:rsid w:val="00A5349E"/>
    <w:rsid w:val="00A6202B"/>
    <w:rsid w:val="00A62696"/>
    <w:rsid w:val="00A631C5"/>
    <w:rsid w:val="00A65099"/>
    <w:rsid w:val="00A6759C"/>
    <w:rsid w:val="00A73C8D"/>
    <w:rsid w:val="00A77B4C"/>
    <w:rsid w:val="00A810B2"/>
    <w:rsid w:val="00A8323D"/>
    <w:rsid w:val="00A835F1"/>
    <w:rsid w:val="00A8664D"/>
    <w:rsid w:val="00A94428"/>
    <w:rsid w:val="00A978D2"/>
    <w:rsid w:val="00AA4F85"/>
    <w:rsid w:val="00AA5735"/>
    <w:rsid w:val="00AA64F4"/>
    <w:rsid w:val="00AB025C"/>
    <w:rsid w:val="00AB15CF"/>
    <w:rsid w:val="00AB509E"/>
    <w:rsid w:val="00AB61CD"/>
    <w:rsid w:val="00AC0C28"/>
    <w:rsid w:val="00AC0CE2"/>
    <w:rsid w:val="00AC6211"/>
    <w:rsid w:val="00AD0801"/>
    <w:rsid w:val="00AD5F77"/>
    <w:rsid w:val="00AD6157"/>
    <w:rsid w:val="00AD6194"/>
    <w:rsid w:val="00AD64ED"/>
    <w:rsid w:val="00AE1616"/>
    <w:rsid w:val="00AE48DF"/>
    <w:rsid w:val="00B0379B"/>
    <w:rsid w:val="00B053AF"/>
    <w:rsid w:val="00B05D49"/>
    <w:rsid w:val="00B0727F"/>
    <w:rsid w:val="00B07A02"/>
    <w:rsid w:val="00B1125A"/>
    <w:rsid w:val="00B142B9"/>
    <w:rsid w:val="00B23080"/>
    <w:rsid w:val="00B41F4A"/>
    <w:rsid w:val="00B44B5A"/>
    <w:rsid w:val="00B46D22"/>
    <w:rsid w:val="00B52093"/>
    <w:rsid w:val="00B53090"/>
    <w:rsid w:val="00B5580C"/>
    <w:rsid w:val="00B56868"/>
    <w:rsid w:val="00B56E28"/>
    <w:rsid w:val="00B57354"/>
    <w:rsid w:val="00B6045B"/>
    <w:rsid w:val="00B618AE"/>
    <w:rsid w:val="00B64C98"/>
    <w:rsid w:val="00B761BB"/>
    <w:rsid w:val="00B767FA"/>
    <w:rsid w:val="00B77772"/>
    <w:rsid w:val="00B777E1"/>
    <w:rsid w:val="00B8179E"/>
    <w:rsid w:val="00B8403B"/>
    <w:rsid w:val="00B85019"/>
    <w:rsid w:val="00B85A57"/>
    <w:rsid w:val="00B9171E"/>
    <w:rsid w:val="00B923DD"/>
    <w:rsid w:val="00B92F05"/>
    <w:rsid w:val="00B9516D"/>
    <w:rsid w:val="00BA1E6E"/>
    <w:rsid w:val="00BA427E"/>
    <w:rsid w:val="00BA4819"/>
    <w:rsid w:val="00BA655F"/>
    <w:rsid w:val="00BA6D1B"/>
    <w:rsid w:val="00BA7446"/>
    <w:rsid w:val="00BA7B27"/>
    <w:rsid w:val="00BB13B6"/>
    <w:rsid w:val="00BB1CFC"/>
    <w:rsid w:val="00BB5185"/>
    <w:rsid w:val="00BB613B"/>
    <w:rsid w:val="00BB6647"/>
    <w:rsid w:val="00BC3568"/>
    <w:rsid w:val="00BC5044"/>
    <w:rsid w:val="00BC5EE8"/>
    <w:rsid w:val="00BC7F54"/>
    <w:rsid w:val="00BD3BE1"/>
    <w:rsid w:val="00BD4220"/>
    <w:rsid w:val="00BD7BF4"/>
    <w:rsid w:val="00BE1E4C"/>
    <w:rsid w:val="00BE67C8"/>
    <w:rsid w:val="00BE6A63"/>
    <w:rsid w:val="00BE7F8C"/>
    <w:rsid w:val="00BF554D"/>
    <w:rsid w:val="00BF72E9"/>
    <w:rsid w:val="00C066FC"/>
    <w:rsid w:val="00C1094D"/>
    <w:rsid w:val="00C10AAA"/>
    <w:rsid w:val="00C1207E"/>
    <w:rsid w:val="00C15E7E"/>
    <w:rsid w:val="00C16F19"/>
    <w:rsid w:val="00C24BE2"/>
    <w:rsid w:val="00C24F96"/>
    <w:rsid w:val="00C251B0"/>
    <w:rsid w:val="00C25DD6"/>
    <w:rsid w:val="00C302F6"/>
    <w:rsid w:val="00C3261C"/>
    <w:rsid w:val="00C34F03"/>
    <w:rsid w:val="00C367CE"/>
    <w:rsid w:val="00C37F76"/>
    <w:rsid w:val="00C4275A"/>
    <w:rsid w:val="00C43B08"/>
    <w:rsid w:val="00C44B6A"/>
    <w:rsid w:val="00C47C97"/>
    <w:rsid w:val="00C5192E"/>
    <w:rsid w:val="00C5406A"/>
    <w:rsid w:val="00C55400"/>
    <w:rsid w:val="00C6221D"/>
    <w:rsid w:val="00C65209"/>
    <w:rsid w:val="00C654FE"/>
    <w:rsid w:val="00C66927"/>
    <w:rsid w:val="00C70C2C"/>
    <w:rsid w:val="00C711E3"/>
    <w:rsid w:val="00C804EA"/>
    <w:rsid w:val="00C84DBC"/>
    <w:rsid w:val="00C863FB"/>
    <w:rsid w:val="00C87FA4"/>
    <w:rsid w:val="00C93122"/>
    <w:rsid w:val="00C95B3A"/>
    <w:rsid w:val="00C974EB"/>
    <w:rsid w:val="00CA486A"/>
    <w:rsid w:val="00CA5CE9"/>
    <w:rsid w:val="00CB1A3B"/>
    <w:rsid w:val="00CB1B57"/>
    <w:rsid w:val="00CB1F32"/>
    <w:rsid w:val="00CB2913"/>
    <w:rsid w:val="00CB4992"/>
    <w:rsid w:val="00CB5420"/>
    <w:rsid w:val="00CB7B1B"/>
    <w:rsid w:val="00CC39FD"/>
    <w:rsid w:val="00CC4AB4"/>
    <w:rsid w:val="00CC4C9D"/>
    <w:rsid w:val="00CC55FC"/>
    <w:rsid w:val="00CD435E"/>
    <w:rsid w:val="00CD5DEC"/>
    <w:rsid w:val="00CD74A2"/>
    <w:rsid w:val="00CD7945"/>
    <w:rsid w:val="00CF0F99"/>
    <w:rsid w:val="00CF1D6A"/>
    <w:rsid w:val="00CF20DC"/>
    <w:rsid w:val="00CF42C6"/>
    <w:rsid w:val="00CF51B6"/>
    <w:rsid w:val="00CF66B4"/>
    <w:rsid w:val="00CF758E"/>
    <w:rsid w:val="00D02030"/>
    <w:rsid w:val="00D02D23"/>
    <w:rsid w:val="00D04FDC"/>
    <w:rsid w:val="00D0699B"/>
    <w:rsid w:val="00D10935"/>
    <w:rsid w:val="00D13E51"/>
    <w:rsid w:val="00D14846"/>
    <w:rsid w:val="00D16290"/>
    <w:rsid w:val="00D1716C"/>
    <w:rsid w:val="00D20CC6"/>
    <w:rsid w:val="00D21F6B"/>
    <w:rsid w:val="00D40948"/>
    <w:rsid w:val="00D41036"/>
    <w:rsid w:val="00D429AF"/>
    <w:rsid w:val="00D43C27"/>
    <w:rsid w:val="00D445BE"/>
    <w:rsid w:val="00D47248"/>
    <w:rsid w:val="00D57C2C"/>
    <w:rsid w:val="00D603DA"/>
    <w:rsid w:val="00D61FA6"/>
    <w:rsid w:val="00D65203"/>
    <w:rsid w:val="00D7468F"/>
    <w:rsid w:val="00D9277E"/>
    <w:rsid w:val="00D94C92"/>
    <w:rsid w:val="00DA12E7"/>
    <w:rsid w:val="00DA2CCA"/>
    <w:rsid w:val="00DA360A"/>
    <w:rsid w:val="00DA5B8D"/>
    <w:rsid w:val="00DA6D1D"/>
    <w:rsid w:val="00DB41C2"/>
    <w:rsid w:val="00DB690B"/>
    <w:rsid w:val="00DB6CD4"/>
    <w:rsid w:val="00DB7FE6"/>
    <w:rsid w:val="00DC2CB2"/>
    <w:rsid w:val="00DD0309"/>
    <w:rsid w:val="00DD04BC"/>
    <w:rsid w:val="00DD0E73"/>
    <w:rsid w:val="00DD3B04"/>
    <w:rsid w:val="00DD5553"/>
    <w:rsid w:val="00DD7066"/>
    <w:rsid w:val="00DD7871"/>
    <w:rsid w:val="00DE3DF0"/>
    <w:rsid w:val="00DF2107"/>
    <w:rsid w:val="00DF242F"/>
    <w:rsid w:val="00E001DA"/>
    <w:rsid w:val="00E014A7"/>
    <w:rsid w:val="00E01E60"/>
    <w:rsid w:val="00E02108"/>
    <w:rsid w:val="00E06C87"/>
    <w:rsid w:val="00E10752"/>
    <w:rsid w:val="00E10FB8"/>
    <w:rsid w:val="00E13795"/>
    <w:rsid w:val="00E14E4F"/>
    <w:rsid w:val="00E20D06"/>
    <w:rsid w:val="00E21F2A"/>
    <w:rsid w:val="00E22A00"/>
    <w:rsid w:val="00E3030A"/>
    <w:rsid w:val="00E343EA"/>
    <w:rsid w:val="00E41D0D"/>
    <w:rsid w:val="00E45B07"/>
    <w:rsid w:val="00E51AE6"/>
    <w:rsid w:val="00E5324D"/>
    <w:rsid w:val="00E534B7"/>
    <w:rsid w:val="00E621D6"/>
    <w:rsid w:val="00E63463"/>
    <w:rsid w:val="00E715D5"/>
    <w:rsid w:val="00E74F6D"/>
    <w:rsid w:val="00E85513"/>
    <w:rsid w:val="00E9133A"/>
    <w:rsid w:val="00E93C85"/>
    <w:rsid w:val="00E955DC"/>
    <w:rsid w:val="00E95B2E"/>
    <w:rsid w:val="00EA16E1"/>
    <w:rsid w:val="00EA1885"/>
    <w:rsid w:val="00EA1DE0"/>
    <w:rsid w:val="00EA204D"/>
    <w:rsid w:val="00EA58D0"/>
    <w:rsid w:val="00EB6181"/>
    <w:rsid w:val="00EB634B"/>
    <w:rsid w:val="00EC34D9"/>
    <w:rsid w:val="00EC3F1A"/>
    <w:rsid w:val="00EC6768"/>
    <w:rsid w:val="00EC7C2A"/>
    <w:rsid w:val="00ED50E8"/>
    <w:rsid w:val="00EE21EF"/>
    <w:rsid w:val="00EE2282"/>
    <w:rsid w:val="00EE38A0"/>
    <w:rsid w:val="00EE3925"/>
    <w:rsid w:val="00EE630D"/>
    <w:rsid w:val="00EF12F8"/>
    <w:rsid w:val="00EF15B6"/>
    <w:rsid w:val="00EF222B"/>
    <w:rsid w:val="00EF3D71"/>
    <w:rsid w:val="00F0102A"/>
    <w:rsid w:val="00F060D8"/>
    <w:rsid w:val="00F109A0"/>
    <w:rsid w:val="00F13A5F"/>
    <w:rsid w:val="00F179E4"/>
    <w:rsid w:val="00F23ADF"/>
    <w:rsid w:val="00F25A35"/>
    <w:rsid w:val="00F30B52"/>
    <w:rsid w:val="00F31753"/>
    <w:rsid w:val="00F362EC"/>
    <w:rsid w:val="00F46964"/>
    <w:rsid w:val="00F528AF"/>
    <w:rsid w:val="00F5299D"/>
    <w:rsid w:val="00F5393B"/>
    <w:rsid w:val="00F53A01"/>
    <w:rsid w:val="00F545D2"/>
    <w:rsid w:val="00F67712"/>
    <w:rsid w:val="00F70FFF"/>
    <w:rsid w:val="00F7197A"/>
    <w:rsid w:val="00F73345"/>
    <w:rsid w:val="00F733F0"/>
    <w:rsid w:val="00F75D53"/>
    <w:rsid w:val="00F80DA7"/>
    <w:rsid w:val="00F81199"/>
    <w:rsid w:val="00F828FE"/>
    <w:rsid w:val="00F84514"/>
    <w:rsid w:val="00F84785"/>
    <w:rsid w:val="00F85D20"/>
    <w:rsid w:val="00F85FFB"/>
    <w:rsid w:val="00F86685"/>
    <w:rsid w:val="00F96023"/>
    <w:rsid w:val="00F97C71"/>
    <w:rsid w:val="00FA2417"/>
    <w:rsid w:val="00FA79E7"/>
    <w:rsid w:val="00FB1E71"/>
    <w:rsid w:val="00FB4078"/>
    <w:rsid w:val="00FB7C88"/>
    <w:rsid w:val="00FC3E73"/>
    <w:rsid w:val="00FD12AD"/>
    <w:rsid w:val="00FD2475"/>
    <w:rsid w:val="00FD250B"/>
    <w:rsid w:val="00FD37F2"/>
    <w:rsid w:val="00FD4AF6"/>
    <w:rsid w:val="00FD566A"/>
    <w:rsid w:val="00FE1062"/>
    <w:rsid w:val="00FE2566"/>
    <w:rsid w:val="00FE3F6E"/>
    <w:rsid w:val="00FE54E3"/>
    <w:rsid w:val="00FE58EF"/>
    <w:rsid w:val="00FF0799"/>
    <w:rsid w:val="00FF09E6"/>
    <w:rsid w:val="00FF3D1D"/>
    <w:rsid w:val="00FF7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3CD010C2"/>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53F26"/>
  </w:style>
  <w:style w:type="character" w:styleId="a3">
    <w:name w:val="Emphasis"/>
    <w:basedOn w:val="a0"/>
    <w:uiPriority w:val="20"/>
    <w:qFormat/>
    <w:rsid w:val="00BD7BF4"/>
    <w:rPr>
      <w:i/>
      <w:iCs/>
    </w:rPr>
  </w:style>
  <w:style w:type="paragraph" w:styleId="a4">
    <w:name w:val="List Paragraph"/>
    <w:basedOn w:val="a"/>
    <w:uiPriority w:val="34"/>
    <w:qFormat/>
    <w:rsid w:val="00C367CE"/>
    <w:pPr>
      <w:ind w:leftChars="400" w:left="960"/>
    </w:pPr>
  </w:style>
  <w:style w:type="character" w:styleId="a5">
    <w:name w:val="Strong"/>
    <w:basedOn w:val="a0"/>
    <w:uiPriority w:val="22"/>
    <w:qFormat/>
    <w:rsid w:val="00EF222B"/>
    <w:rPr>
      <w:b/>
      <w:bCs/>
    </w:rPr>
  </w:style>
  <w:style w:type="character" w:styleId="a6">
    <w:name w:val="annotation reference"/>
    <w:basedOn w:val="a0"/>
    <w:uiPriority w:val="99"/>
    <w:unhideWhenUsed/>
    <w:rsid w:val="00746200"/>
    <w:rPr>
      <w:sz w:val="16"/>
      <w:szCs w:val="16"/>
    </w:rPr>
  </w:style>
  <w:style w:type="paragraph" w:styleId="a7">
    <w:name w:val="annotation text"/>
    <w:basedOn w:val="a"/>
    <w:link w:val="a8"/>
    <w:uiPriority w:val="99"/>
    <w:unhideWhenUsed/>
    <w:rsid w:val="00746200"/>
    <w:rPr>
      <w:sz w:val="20"/>
      <w:szCs w:val="20"/>
    </w:rPr>
  </w:style>
  <w:style w:type="character" w:customStyle="1" w:styleId="a8">
    <w:name w:val="コメント文字列 (文字)"/>
    <w:basedOn w:val="a0"/>
    <w:link w:val="a7"/>
    <w:uiPriority w:val="99"/>
    <w:rsid w:val="00746200"/>
    <w:rPr>
      <w:sz w:val="20"/>
      <w:szCs w:val="20"/>
    </w:rPr>
  </w:style>
  <w:style w:type="paragraph" w:styleId="a9">
    <w:name w:val="annotation subject"/>
    <w:basedOn w:val="a7"/>
    <w:next w:val="a7"/>
    <w:link w:val="aa"/>
    <w:uiPriority w:val="99"/>
    <w:semiHidden/>
    <w:unhideWhenUsed/>
    <w:rsid w:val="00746200"/>
    <w:rPr>
      <w:b/>
      <w:bCs/>
    </w:rPr>
  </w:style>
  <w:style w:type="character" w:customStyle="1" w:styleId="aa">
    <w:name w:val="コメント内容 (文字)"/>
    <w:basedOn w:val="a8"/>
    <w:link w:val="a9"/>
    <w:uiPriority w:val="99"/>
    <w:semiHidden/>
    <w:rsid w:val="00746200"/>
    <w:rPr>
      <w:b/>
      <w:bCs/>
      <w:sz w:val="20"/>
      <w:szCs w:val="20"/>
    </w:rPr>
  </w:style>
  <w:style w:type="paragraph" w:styleId="ab">
    <w:name w:val="Balloon Text"/>
    <w:basedOn w:val="a"/>
    <w:link w:val="ac"/>
    <w:uiPriority w:val="99"/>
    <w:semiHidden/>
    <w:unhideWhenUsed/>
    <w:rsid w:val="00746200"/>
    <w:rPr>
      <w:rFonts w:ascii="Segoe UI" w:hAnsi="Segoe UI" w:cs="Segoe UI"/>
      <w:sz w:val="18"/>
      <w:szCs w:val="18"/>
    </w:rPr>
  </w:style>
  <w:style w:type="character" w:customStyle="1" w:styleId="ac">
    <w:name w:val="吹き出し (文字)"/>
    <w:basedOn w:val="a0"/>
    <w:link w:val="ab"/>
    <w:uiPriority w:val="99"/>
    <w:semiHidden/>
    <w:rsid w:val="00746200"/>
    <w:rPr>
      <w:rFonts w:ascii="Segoe UI" w:hAnsi="Segoe UI" w:cs="Segoe UI"/>
      <w:sz w:val="18"/>
      <w:szCs w:val="18"/>
    </w:rPr>
  </w:style>
  <w:style w:type="paragraph" w:styleId="ad">
    <w:name w:val="Revision"/>
    <w:hidden/>
    <w:uiPriority w:val="99"/>
    <w:semiHidden/>
    <w:rsid w:val="008A0BEA"/>
  </w:style>
  <w:style w:type="character" w:customStyle="1" w:styleId="articletext1">
    <w:name w:val="articletext1"/>
    <w:rsid w:val="000E7A93"/>
    <w:rPr>
      <w:rFonts w:ascii="Verdana" w:hAnsi="Verdana" w:hint="default"/>
      <w:i w:val="0"/>
      <w:iCs w:val="0"/>
      <w:color w:val="000000"/>
      <w:sz w:val="20"/>
      <w:szCs w:val="20"/>
    </w:rPr>
  </w:style>
  <w:style w:type="paragraph" w:styleId="ae">
    <w:name w:val="header"/>
    <w:basedOn w:val="a"/>
    <w:link w:val="af"/>
    <w:uiPriority w:val="99"/>
    <w:unhideWhenUsed/>
    <w:rsid w:val="00E621D6"/>
    <w:pPr>
      <w:tabs>
        <w:tab w:val="center" w:pos="4513"/>
        <w:tab w:val="right" w:pos="9026"/>
      </w:tabs>
    </w:pPr>
  </w:style>
  <w:style w:type="character" w:customStyle="1" w:styleId="af">
    <w:name w:val="ヘッダー (文字)"/>
    <w:basedOn w:val="a0"/>
    <w:link w:val="ae"/>
    <w:uiPriority w:val="99"/>
    <w:rsid w:val="00E621D6"/>
  </w:style>
  <w:style w:type="paragraph" w:styleId="af0">
    <w:name w:val="footer"/>
    <w:basedOn w:val="a"/>
    <w:link w:val="af1"/>
    <w:uiPriority w:val="99"/>
    <w:unhideWhenUsed/>
    <w:rsid w:val="00E621D6"/>
    <w:pPr>
      <w:tabs>
        <w:tab w:val="center" w:pos="4513"/>
        <w:tab w:val="right" w:pos="9026"/>
      </w:tabs>
    </w:pPr>
  </w:style>
  <w:style w:type="character" w:customStyle="1" w:styleId="af1">
    <w:name w:val="フッター (文字)"/>
    <w:basedOn w:val="a0"/>
    <w:link w:val="af0"/>
    <w:uiPriority w:val="99"/>
    <w:rsid w:val="00E621D6"/>
  </w:style>
  <w:style w:type="paragraph" w:styleId="af2">
    <w:name w:val="Date"/>
    <w:basedOn w:val="a"/>
    <w:next w:val="a"/>
    <w:link w:val="af3"/>
    <w:uiPriority w:val="99"/>
    <w:unhideWhenUsed/>
    <w:rsid w:val="0087753F"/>
    <w:rPr>
      <w:rFonts w:ascii="Calibri" w:hAnsi="Calibri"/>
    </w:rPr>
  </w:style>
  <w:style w:type="character" w:customStyle="1" w:styleId="af3">
    <w:name w:val="日付 (文字)"/>
    <w:basedOn w:val="a0"/>
    <w:link w:val="af2"/>
    <w:uiPriority w:val="99"/>
    <w:rsid w:val="0087753F"/>
    <w:rPr>
      <w:rFonts w:ascii="Calibri" w:hAnsi="Calibr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53F26"/>
  </w:style>
  <w:style w:type="character" w:styleId="a3">
    <w:name w:val="Emphasis"/>
    <w:basedOn w:val="a0"/>
    <w:uiPriority w:val="20"/>
    <w:qFormat/>
    <w:rsid w:val="00BD7BF4"/>
    <w:rPr>
      <w:i/>
      <w:iCs/>
    </w:rPr>
  </w:style>
  <w:style w:type="paragraph" w:styleId="a4">
    <w:name w:val="List Paragraph"/>
    <w:basedOn w:val="a"/>
    <w:uiPriority w:val="34"/>
    <w:qFormat/>
    <w:rsid w:val="00C367CE"/>
    <w:pPr>
      <w:ind w:leftChars="400" w:left="960"/>
    </w:pPr>
  </w:style>
  <w:style w:type="character" w:styleId="a5">
    <w:name w:val="Strong"/>
    <w:basedOn w:val="a0"/>
    <w:uiPriority w:val="22"/>
    <w:qFormat/>
    <w:rsid w:val="00EF222B"/>
    <w:rPr>
      <w:b/>
      <w:bCs/>
    </w:rPr>
  </w:style>
  <w:style w:type="character" w:styleId="a6">
    <w:name w:val="annotation reference"/>
    <w:basedOn w:val="a0"/>
    <w:uiPriority w:val="99"/>
    <w:unhideWhenUsed/>
    <w:rsid w:val="00746200"/>
    <w:rPr>
      <w:sz w:val="16"/>
      <w:szCs w:val="16"/>
    </w:rPr>
  </w:style>
  <w:style w:type="paragraph" w:styleId="a7">
    <w:name w:val="annotation text"/>
    <w:basedOn w:val="a"/>
    <w:link w:val="a8"/>
    <w:uiPriority w:val="99"/>
    <w:unhideWhenUsed/>
    <w:rsid w:val="00746200"/>
    <w:rPr>
      <w:sz w:val="20"/>
      <w:szCs w:val="20"/>
    </w:rPr>
  </w:style>
  <w:style w:type="character" w:customStyle="1" w:styleId="a8">
    <w:name w:val="コメント文字列 (文字)"/>
    <w:basedOn w:val="a0"/>
    <w:link w:val="a7"/>
    <w:uiPriority w:val="99"/>
    <w:rsid w:val="00746200"/>
    <w:rPr>
      <w:sz w:val="20"/>
      <w:szCs w:val="20"/>
    </w:rPr>
  </w:style>
  <w:style w:type="paragraph" w:styleId="a9">
    <w:name w:val="annotation subject"/>
    <w:basedOn w:val="a7"/>
    <w:next w:val="a7"/>
    <w:link w:val="aa"/>
    <w:uiPriority w:val="99"/>
    <w:semiHidden/>
    <w:unhideWhenUsed/>
    <w:rsid w:val="00746200"/>
    <w:rPr>
      <w:b/>
      <w:bCs/>
    </w:rPr>
  </w:style>
  <w:style w:type="character" w:customStyle="1" w:styleId="aa">
    <w:name w:val="コメント内容 (文字)"/>
    <w:basedOn w:val="a8"/>
    <w:link w:val="a9"/>
    <w:uiPriority w:val="99"/>
    <w:semiHidden/>
    <w:rsid w:val="00746200"/>
    <w:rPr>
      <w:b/>
      <w:bCs/>
      <w:sz w:val="20"/>
      <w:szCs w:val="20"/>
    </w:rPr>
  </w:style>
  <w:style w:type="paragraph" w:styleId="ab">
    <w:name w:val="Balloon Text"/>
    <w:basedOn w:val="a"/>
    <w:link w:val="ac"/>
    <w:uiPriority w:val="99"/>
    <w:semiHidden/>
    <w:unhideWhenUsed/>
    <w:rsid w:val="00746200"/>
    <w:rPr>
      <w:rFonts w:ascii="Segoe UI" w:hAnsi="Segoe UI" w:cs="Segoe UI"/>
      <w:sz w:val="18"/>
      <w:szCs w:val="18"/>
    </w:rPr>
  </w:style>
  <w:style w:type="character" w:customStyle="1" w:styleId="ac">
    <w:name w:val="吹き出し (文字)"/>
    <w:basedOn w:val="a0"/>
    <w:link w:val="ab"/>
    <w:uiPriority w:val="99"/>
    <w:semiHidden/>
    <w:rsid w:val="00746200"/>
    <w:rPr>
      <w:rFonts w:ascii="Segoe UI" w:hAnsi="Segoe UI" w:cs="Segoe UI"/>
      <w:sz w:val="18"/>
      <w:szCs w:val="18"/>
    </w:rPr>
  </w:style>
  <w:style w:type="paragraph" w:styleId="ad">
    <w:name w:val="Revision"/>
    <w:hidden/>
    <w:uiPriority w:val="99"/>
    <w:semiHidden/>
    <w:rsid w:val="008A0BEA"/>
  </w:style>
  <w:style w:type="character" w:customStyle="1" w:styleId="articletext1">
    <w:name w:val="articletext1"/>
    <w:rsid w:val="000E7A93"/>
    <w:rPr>
      <w:rFonts w:ascii="Verdana" w:hAnsi="Verdana" w:hint="default"/>
      <w:i w:val="0"/>
      <w:iCs w:val="0"/>
      <w:color w:val="000000"/>
      <w:sz w:val="20"/>
      <w:szCs w:val="20"/>
    </w:rPr>
  </w:style>
  <w:style w:type="paragraph" w:styleId="ae">
    <w:name w:val="header"/>
    <w:basedOn w:val="a"/>
    <w:link w:val="af"/>
    <w:uiPriority w:val="99"/>
    <w:unhideWhenUsed/>
    <w:rsid w:val="00E621D6"/>
    <w:pPr>
      <w:tabs>
        <w:tab w:val="center" w:pos="4513"/>
        <w:tab w:val="right" w:pos="9026"/>
      </w:tabs>
    </w:pPr>
  </w:style>
  <w:style w:type="character" w:customStyle="1" w:styleId="af">
    <w:name w:val="ヘッダー (文字)"/>
    <w:basedOn w:val="a0"/>
    <w:link w:val="ae"/>
    <w:uiPriority w:val="99"/>
    <w:rsid w:val="00E621D6"/>
  </w:style>
  <w:style w:type="paragraph" w:styleId="af0">
    <w:name w:val="footer"/>
    <w:basedOn w:val="a"/>
    <w:link w:val="af1"/>
    <w:uiPriority w:val="99"/>
    <w:unhideWhenUsed/>
    <w:rsid w:val="00E621D6"/>
    <w:pPr>
      <w:tabs>
        <w:tab w:val="center" w:pos="4513"/>
        <w:tab w:val="right" w:pos="9026"/>
      </w:tabs>
    </w:pPr>
  </w:style>
  <w:style w:type="character" w:customStyle="1" w:styleId="af1">
    <w:name w:val="フッター (文字)"/>
    <w:basedOn w:val="a0"/>
    <w:link w:val="af0"/>
    <w:uiPriority w:val="99"/>
    <w:rsid w:val="00E621D6"/>
  </w:style>
  <w:style w:type="paragraph" w:styleId="af2">
    <w:name w:val="Date"/>
    <w:basedOn w:val="a"/>
    <w:next w:val="a"/>
    <w:link w:val="af3"/>
    <w:uiPriority w:val="99"/>
    <w:unhideWhenUsed/>
    <w:rsid w:val="0087753F"/>
    <w:rPr>
      <w:rFonts w:ascii="Calibri" w:hAnsi="Calibri"/>
    </w:rPr>
  </w:style>
  <w:style w:type="character" w:customStyle="1" w:styleId="af3">
    <w:name w:val="日付 (文字)"/>
    <w:basedOn w:val="a0"/>
    <w:link w:val="af2"/>
    <w:uiPriority w:val="99"/>
    <w:rsid w:val="0087753F"/>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75813">
      <w:bodyDiv w:val="1"/>
      <w:marLeft w:val="0"/>
      <w:marRight w:val="0"/>
      <w:marTop w:val="0"/>
      <w:marBottom w:val="0"/>
      <w:divBdr>
        <w:top w:val="none" w:sz="0" w:space="0" w:color="auto"/>
        <w:left w:val="none" w:sz="0" w:space="0" w:color="auto"/>
        <w:bottom w:val="none" w:sz="0" w:space="0" w:color="auto"/>
        <w:right w:val="none" w:sz="0" w:space="0" w:color="auto"/>
      </w:divBdr>
    </w:div>
    <w:div w:id="147980541">
      <w:bodyDiv w:val="1"/>
      <w:marLeft w:val="0"/>
      <w:marRight w:val="0"/>
      <w:marTop w:val="0"/>
      <w:marBottom w:val="0"/>
      <w:divBdr>
        <w:top w:val="none" w:sz="0" w:space="0" w:color="auto"/>
        <w:left w:val="none" w:sz="0" w:space="0" w:color="auto"/>
        <w:bottom w:val="none" w:sz="0" w:space="0" w:color="auto"/>
        <w:right w:val="none" w:sz="0" w:space="0" w:color="auto"/>
      </w:divBdr>
    </w:div>
    <w:div w:id="157695762">
      <w:bodyDiv w:val="1"/>
      <w:marLeft w:val="0"/>
      <w:marRight w:val="0"/>
      <w:marTop w:val="0"/>
      <w:marBottom w:val="0"/>
      <w:divBdr>
        <w:top w:val="none" w:sz="0" w:space="0" w:color="auto"/>
        <w:left w:val="none" w:sz="0" w:space="0" w:color="auto"/>
        <w:bottom w:val="none" w:sz="0" w:space="0" w:color="auto"/>
        <w:right w:val="none" w:sz="0" w:space="0" w:color="auto"/>
      </w:divBdr>
    </w:div>
    <w:div w:id="214853889">
      <w:bodyDiv w:val="1"/>
      <w:marLeft w:val="0"/>
      <w:marRight w:val="0"/>
      <w:marTop w:val="0"/>
      <w:marBottom w:val="0"/>
      <w:divBdr>
        <w:top w:val="none" w:sz="0" w:space="0" w:color="auto"/>
        <w:left w:val="none" w:sz="0" w:space="0" w:color="auto"/>
        <w:bottom w:val="none" w:sz="0" w:space="0" w:color="auto"/>
        <w:right w:val="none" w:sz="0" w:space="0" w:color="auto"/>
      </w:divBdr>
    </w:div>
    <w:div w:id="281424191">
      <w:bodyDiv w:val="1"/>
      <w:marLeft w:val="0"/>
      <w:marRight w:val="0"/>
      <w:marTop w:val="0"/>
      <w:marBottom w:val="0"/>
      <w:divBdr>
        <w:top w:val="none" w:sz="0" w:space="0" w:color="auto"/>
        <w:left w:val="none" w:sz="0" w:space="0" w:color="auto"/>
        <w:bottom w:val="none" w:sz="0" w:space="0" w:color="auto"/>
        <w:right w:val="none" w:sz="0" w:space="0" w:color="auto"/>
      </w:divBdr>
    </w:div>
    <w:div w:id="383482215">
      <w:bodyDiv w:val="1"/>
      <w:marLeft w:val="0"/>
      <w:marRight w:val="0"/>
      <w:marTop w:val="0"/>
      <w:marBottom w:val="0"/>
      <w:divBdr>
        <w:top w:val="none" w:sz="0" w:space="0" w:color="auto"/>
        <w:left w:val="none" w:sz="0" w:space="0" w:color="auto"/>
        <w:bottom w:val="none" w:sz="0" w:space="0" w:color="auto"/>
        <w:right w:val="none" w:sz="0" w:space="0" w:color="auto"/>
      </w:divBdr>
    </w:div>
    <w:div w:id="655450751">
      <w:bodyDiv w:val="1"/>
      <w:marLeft w:val="0"/>
      <w:marRight w:val="0"/>
      <w:marTop w:val="0"/>
      <w:marBottom w:val="0"/>
      <w:divBdr>
        <w:top w:val="none" w:sz="0" w:space="0" w:color="auto"/>
        <w:left w:val="none" w:sz="0" w:space="0" w:color="auto"/>
        <w:bottom w:val="none" w:sz="0" w:space="0" w:color="auto"/>
        <w:right w:val="none" w:sz="0" w:space="0" w:color="auto"/>
      </w:divBdr>
    </w:div>
    <w:div w:id="684870332">
      <w:bodyDiv w:val="1"/>
      <w:marLeft w:val="0"/>
      <w:marRight w:val="0"/>
      <w:marTop w:val="0"/>
      <w:marBottom w:val="0"/>
      <w:divBdr>
        <w:top w:val="none" w:sz="0" w:space="0" w:color="auto"/>
        <w:left w:val="none" w:sz="0" w:space="0" w:color="auto"/>
        <w:bottom w:val="none" w:sz="0" w:space="0" w:color="auto"/>
        <w:right w:val="none" w:sz="0" w:space="0" w:color="auto"/>
      </w:divBdr>
    </w:div>
    <w:div w:id="695541290">
      <w:bodyDiv w:val="1"/>
      <w:marLeft w:val="0"/>
      <w:marRight w:val="0"/>
      <w:marTop w:val="0"/>
      <w:marBottom w:val="0"/>
      <w:divBdr>
        <w:top w:val="none" w:sz="0" w:space="0" w:color="auto"/>
        <w:left w:val="none" w:sz="0" w:space="0" w:color="auto"/>
        <w:bottom w:val="none" w:sz="0" w:space="0" w:color="auto"/>
        <w:right w:val="none" w:sz="0" w:space="0" w:color="auto"/>
      </w:divBdr>
    </w:div>
    <w:div w:id="721490852">
      <w:bodyDiv w:val="1"/>
      <w:marLeft w:val="0"/>
      <w:marRight w:val="0"/>
      <w:marTop w:val="0"/>
      <w:marBottom w:val="0"/>
      <w:divBdr>
        <w:top w:val="none" w:sz="0" w:space="0" w:color="auto"/>
        <w:left w:val="none" w:sz="0" w:space="0" w:color="auto"/>
        <w:bottom w:val="none" w:sz="0" w:space="0" w:color="auto"/>
        <w:right w:val="none" w:sz="0" w:space="0" w:color="auto"/>
      </w:divBdr>
    </w:div>
    <w:div w:id="758211442">
      <w:bodyDiv w:val="1"/>
      <w:marLeft w:val="0"/>
      <w:marRight w:val="0"/>
      <w:marTop w:val="0"/>
      <w:marBottom w:val="0"/>
      <w:divBdr>
        <w:top w:val="none" w:sz="0" w:space="0" w:color="auto"/>
        <w:left w:val="none" w:sz="0" w:space="0" w:color="auto"/>
        <w:bottom w:val="none" w:sz="0" w:space="0" w:color="auto"/>
        <w:right w:val="none" w:sz="0" w:space="0" w:color="auto"/>
      </w:divBdr>
    </w:div>
    <w:div w:id="1281765866">
      <w:bodyDiv w:val="1"/>
      <w:marLeft w:val="0"/>
      <w:marRight w:val="0"/>
      <w:marTop w:val="0"/>
      <w:marBottom w:val="0"/>
      <w:divBdr>
        <w:top w:val="none" w:sz="0" w:space="0" w:color="auto"/>
        <w:left w:val="none" w:sz="0" w:space="0" w:color="auto"/>
        <w:bottom w:val="none" w:sz="0" w:space="0" w:color="auto"/>
        <w:right w:val="none" w:sz="0" w:space="0" w:color="auto"/>
      </w:divBdr>
    </w:div>
    <w:div w:id="1338532193">
      <w:bodyDiv w:val="1"/>
      <w:marLeft w:val="0"/>
      <w:marRight w:val="0"/>
      <w:marTop w:val="0"/>
      <w:marBottom w:val="0"/>
      <w:divBdr>
        <w:top w:val="none" w:sz="0" w:space="0" w:color="auto"/>
        <w:left w:val="none" w:sz="0" w:space="0" w:color="auto"/>
        <w:bottom w:val="none" w:sz="0" w:space="0" w:color="auto"/>
        <w:right w:val="none" w:sz="0" w:space="0" w:color="auto"/>
      </w:divBdr>
    </w:div>
    <w:div w:id="1375227933">
      <w:bodyDiv w:val="1"/>
      <w:marLeft w:val="0"/>
      <w:marRight w:val="0"/>
      <w:marTop w:val="0"/>
      <w:marBottom w:val="0"/>
      <w:divBdr>
        <w:top w:val="none" w:sz="0" w:space="0" w:color="auto"/>
        <w:left w:val="none" w:sz="0" w:space="0" w:color="auto"/>
        <w:bottom w:val="none" w:sz="0" w:space="0" w:color="auto"/>
        <w:right w:val="none" w:sz="0" w:space="0" w:color="auto"/>
      </w:divBdr>
    </w:div>
    <w:div w:id="1378892110">
      <w:bodyDiv w:val="1"/>
      <w:marLeft w:val="0"/>
      <w:marRight w:val="0"/>
      <w:marTop w:val="0"/>
      <w:marBottom w:val="0"/>
      <w:divBdr>
        <w:top w:val="none" w:sz="0" w:space="0" w:color="auto"/>
        <w:left w:val="none" w:sz="0" w:space="0" w:color="auto"/>
        <w:bottom w:val="none" w:sz="0" w:space="0" w:color="auto"/>
        <w:right w:val="none" w:sz="0" w:space="0" w:color="auto"/>
      </w:divBdr>
    </w:div>
    <w:div w:id="1411152400">
      <w:bodyDiv w:val="1"/>
      <w:marLeft w:val="0"/>
      <w:marRight w:val="0"/>
      <w:marTop w:val="0"/>
      <w:marBottom w:val="0"/>
      <w:divBdr>
        <w:top w:val="none" w:sz="0" w:space="0" w:color="auto"/>
        <w:left w:val="none" w:sz="0" w:space="0" w:color="auto"/>
        <w:bottom w:val="none" w:sz="0" w:space="0" w:color="auto"/>
        <w:right w:val="none" w:sz="0" w:space="0" w:color="auto"/>
      </w:divBdr>
    </w:div>
    <w:div w:id="1412921509">
      <w:bodyDiv w:val="1"/>
      <w:marLeft w:val="0"/>
      <w:marRight w:val="0"/>
      <w:marTop w:val="0"/>
      <w:marBottom w:val="0"/>
      <w:divBdr>
        <w:top w:val="none" w:sz="0" w:space="0" w:color="auto"/>
        <w:left w:val="none" w:sz="0" w:space="0" w:color="auto"/>
        <w:bottom w:val="none" w:sz="0" w:space="0" w:color="auto"/>
        <w:right w:val="none" w:sz="0" w:space="0" w:color="auto"/>
      </w:divBdr>
    </w:div>
    <w:div w:id="1432822966">
      <w:bodyDiv w:val="1"/>
      <w:marLeft w:val="0"/>
      <w:marRight w:val="0"/>
      <w:marTop w:val="0"/>
      <w:marBottom w:val="0"/>
      <w:divBdr>
        <w:top w:val="none" w:sz="0" w:space="0" w:color="auto"/>
        <w:left w:val="none" w:sz="0" w:space="0" w:color="auto"/>
        <w:bottom w:val="none" w:sz="0" w:space="0" w:color="auto"/>
        <w:right w:val="none" w:sz="0" w:space="0" w:color="auto"/>
      </w:divBdr>
    </w:div>
    <w:div w:id="1508985184">
      <w:bodyDiv w:val="1"/>
      <w:marLeft w:val="0"/>
      <w:marRight w:val="0"/>
      <w:marTop w:val="0"/>
      <w:marBottom w:val="0"/>
      <w:divBdr>
        <w:top w:val="none" w:sz="0" w:space="0" w:color="auto"/>
        <w:left w:val="none" w:sz="0" w:space="0" w:color="auto"/>
        <w:bottom w:val="none" w:sz="0" w:space="0" w:color="auto"/>
        <w:right w:val="none" w:sz="0" w:space="0" w:color="auto"/>
      </w:divBdr>
    </w:div>
    <w:div w:id="1537307924">
      <w:bodyDiv w:val="1"/>
      <w:marLeft w:val="0"/>
      <w:marRight w:val="0"/>
      <w:marTop w:val="0"/>
      <w:marBottom w:val="0"/>
      <w:divBdr>
        <w:top w:val="none" w:sz="0" w:space="0" w:color="auto"/>
        <w:left w:val="none" w:sz="0" w:space="0" w:color="auto"/>
        <w:bottom w:val="none" w:sz="0" w:space="0" w:color="auto"/>
        <w:right w:val="none" w:sz="0" w:space="0" w:color="auto"/>
      </w:divBdr>
    </w:div>
    <w:div w:id="1553081623">
      <w:bodyDiv w:val="1"/>
      <w:marLeft w:val="0"/>
      <w:marRight w:val="0"/>
      <w:marTop w:val="0"/>
      <w:marBottom w:val="0"/>
      <w:divBdr>
        <w:top w:val="none" w:sz="0" w:space="0" w:color="auto"/>
        <w:left w:val="none" w:sz="0" w:space="0" w:color="auto"/>
        <w:bottom w:val="none" w:sz="0" w:space="0" w:color="auto"/>
        <w:right w:val="none" w:sz="0" w:space="0" w:color="auto"/>
      </w:divBdr>
    </w:div>
    <w:div w:id="1622421858">
      <w:bodyDiv w:val="1"/>
      <w:marLeft w:val="0"/>
      <w:marRight w:val="0"/>
      <w:marTop w:val="0"/>
      <w:marBottom w:val="0"/>
      <w:divBdr>
        <w:top w:val="none" w:sz="0" w:space="0" w:color="auto"/>
        <w:left w:val="none" w:sz="0" w:space="0" w:color="auto"/>
        <w:bottom w:val="none" w:sz="0" w:space="0" w:color="auto"/>
        <w:right w:val="none" w:sz="0" w:space="0" w:color="auto"/>
      </w:divBdr>
      <w:divsChild>
        <w:div w:id="1571383746">
          <w:marLeft w:val="0"/>
          <w:marRight w:val="0"/>
          <w:marTop w:val="0"/>
          <w:marBottom w:val="0"/>
          <w:divBdr>
            <w:top w:val="none" w:sz="0" w:space="0" w:color="auto"/>
            <w:left w:val="none" w:sz="0" w:space="0" w:color="auto"/>
            <w:bottom w:val="none" w:sz="0" w:space="0" w:color="auto"/>
            <w:right w:val="none" w:sz="0" w:space="0" w:color="auto"/>
          </w:divBdr>
          <w:divsChild>
            <w:div w:id="1023047521">
              <w:marLeft w:val="660"/>
              <w:marRight w:val="0"/>
              <w:marTop w:val="0"/>
              <w:marBottom w:val="0"/>
              <w:divBdr>
                <w:top w:val="none" w:sz="0" w:space="0" w:color="auto"/>
                <w:left w:val="none" w:sz="0" w:space="0" w:color="auto"/>
                <w:bottom w:val="none" w:sz="0" w:space="0" w:color="auto"/>
                <w:right w:val="none" w:sz="0" w:space="0" w:color="auto"/>
              </w:divBdr>
              <w:divsChild>
                <w:div w:id="1594776261">
                  <w:marLeft w:val="0"/>
                  <w:marRight w:val="225"/>
                  <w:marTop w:val="75"/>
                  <w:marBottom w:val="0"/>
                  <w:divBdr>
                    <w:top w:val="none" w:sz="0" w:space="0" w:color="auto"/>
                    <w:left w:val="none" w:sz="0" w:space="0" w:color="auto"/>
                    <w:bottom w:val="none" w:sz="0" w:space="0" w:color="auto"/>
                    <w:right w:val="none" w:sz="0" w:space="0" w:color="auto"/>
                  </w:divBdr>
                  <w:divsChild>
                    <w:div w:id="1514955925">
                      <w:marLeft w:val="0"/>
                      <w:marRight w:val="0"/>
                      <w:marTop w:val="0"/>
                      <w:marBottom w:val="0"/>
                      <w:divBdr>
                        <w:top w:val="none" w:sz="0" w:space="0" w:color="auto"/>
                        <w:left w:val="none" w:sz="0" w:space="0" w:color="auto"/>
                        <w:bottom w:val="none" w:sz="0" w:space="0" w:color="auto"/>
                        <w:right w:val="none" w:sz="0" w:space="0" w:color="auto"/>
                      </w:divBdr>
                      <w:divsChild>
                        <w:div w:id="53058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025785">
                  <w:marLeft w:val="0"/>
                  <w:marRight w:val="0"/>
                  <w:marTop w:val="225"/>
                  <w:marBottom w:val="225"/>
                  <w:divBdr>
                    <w:top w:val="none" w:sz="0" w:space="0" w:color="auto"/>
                    <w:left w:val="none" w:sz="0" w:space="0" w:color="auto"/>
                    <w:bottom w:val="none" w:sz="0" w:space="0" w:color="auto"/>
                    <w:right w:val="none" w:sz="0" w:space="0" w:color="auto"/>
                  </w:divBdr>
                  <w:divsChild>
                    <w:div w:id="166409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4984">
          <w:marLeft w:val="0"/>
          <w:marRight w:val="0"/>
          <w:marTop w:val="0"/>
          <w:marBottom w:val="0"/>
          <w:divBdr>
            <w:top w:val="none" w:sz="0" w:space="0" w:color="auto"/>
            <w:left w:val="none" w:sz="0" w:space="0" w:color="auto"/>
            <w:bottom w:val="none" w:sz="0" w:space="0" w:color="auto"/>
            <w:right w:val="none" w:sz="0" w:space="0" w:color="auto"/>
          </w:divBdr>
          <w:divsChild>
            <w:div w:id="500238996">
              <w:marLeft w:val="0"/>
              <w:marRight w:val="0"/>
              <w:marTop w:val="0"/>
              <w:marBottom w:val="0"/>
              <w:divBdr>
                <w:top w:val="none" w:sz="0" w:space="0" w:color="auto"/>
                <w:left w:val="none" w:sz="0" w:space="0" w:color="auto"/>
                <w:bottom w:val="none" w:sz="0" w:space="0" w:color="auto"/>
                <w:right w:val="none" w:sz="0" w:space="0" w:color="auto"/>
              </w:divBdr>
              <w:divsChild>
                <w:div w:id="1763918563">
                  <w:marLeft w:val="0"/>
                  <w:marRight w:val="75"/>
                  <w:marTop w:val="0"/>
                  <w:marBottom w:val="0"/>
                  <w:divBdr>
                    <w:top w:val="single" w:sz="6" w:space="9" w:color="D8D8D8"/>
                    <w:left w:val="none" w:sz="0" w:space="0" w:color="auto"/>
                    <w:bottom w:val="none" w:sz="0" w:space="0" w:color="auto"/>
                    <w:right w:val="none" w:sz="0" w:space="0" w:color="auto"/>
                  </w:divBdr>
                </w:div>
              </w:divsChild>
            </w:div>
          </w:divsChild>
        </w:div>
      </w:divsChild>
    </w:div>
    <w:div w:id="1797798601">
      <w:bodyDiv w:val="1"/>
      <w:marLeft w:val="0"/>
      <w:marRight w:val="0"/>
      <w:marTop w:val="0"/>
      <w:marBottom w:val="0"/>
      <w:divBdr>
        <w:top w:val="none" w:sz="0" w:space="0" w:color="auto"/>
        <w:left w:val="none" w:sz="0" w:space="0" w:color="auto"/>
        <w:bottom w:val="none" w:sz="0" w:space="0" w:color="auto"/>
        <w:right w:val="none" w:sz="0" w:space="0" w:color="auto"/>
      </w:divBdr>
    </w:div>
    <w:div w:id="1802503436">
      <w:bodyDiv w:val="1"/>
      <w:marLeft w:val="0"/>
      <w:marRight w:val="0"/>
      <w:marTop w:val="0"/>
      <w:marBottom w:val="0"/>
      <w:divBdr>
        <w:top w:val="none" w:sz="0" w:space="0" w:color="auto"/>
        <w:left w:val="none" w:sz="0" w:space="0" w:color="auto"/>
        <w:bottom w:val="none" w:sz="0" w:space="0" w:color="auto"/>
        <w:right w:val="none" w:sz="0" w:space="0" w:color="auto"/>
      </w:divBdr>
    </w:div>
    <w:div w:id="1912152456">
      <w:bodyDiv w:val="1"/>
      <w:marLeft w:val="0"/>
      <w:marRight w:val="0"/>
      <w:marTop w:val="0"/>
      <w:marBottom w:val="0"/>
      <w:divBdr>
        <w:top w:val="none" w:sz="0" w:space="0" w:color="auto"/>
        <w:left w:val="none" w:sz="0" w:space="0" w:color="auto"/>
        <w:bottom w:val="none" w:sz="0" w:space="0" w:color="auto"/>
        <w:right w:val="none" w:sz="0" w:space="0" w:color="auto"/>
      </w:divBdr>
    </w:div>
    <w:div w:id="1914928693">
      <w:bodyDiv w:val="1"/>
      <w:marLeft w:val="0"/>
      <w:marRight w:val="0"/>
      <w:marTop w:val="0"/>
      <w:marBottom w:val="0"/>
      <w:divBdr>
        <w:top w:val="none" w:sz="0" w:space="0" w:color="auto"/>
        <w:left w:val="none" w:sz="0" w:space="0" w:color="auto"/>
        <w:bottom w:val="none" w:sz="0" w:space="0" w:color="auto"/>
        <w:right w:val="none" w:sz="0" w:space="0" w:color="auto"/>
      </w:divBdr>
    </w:div>
    <w:div w:id="1936864183">
      <w:bodyDiv w:val="1"/>
      <w:marLeft w:val="0"/>
      <w:marRight w:val="0"/>
      <w:marTop w:val="0"/>
      <w:marBottom w:val="0"/>
      <w:divBdr>
        <w:top w:val="none" w:sz="0" w:space="0" w:color="auto"/>
        <w:left w:val="none" w:sz="0" w:space="0" w:color="auto"/>
        <w:bottom w:val="none" w:sz="0" w:space="0" w:color="auto"/>
        <w:right w:val="none" w:sz="0" w:space="0" w:color="auto"/>
      </w:divBdr>
    </w:div>
    <w:div w:id="2010908997">
      <w:bodyDiv w:val="1"/>
      <w:marLeft w:val="0"/>
      <w:marRight w:val="0"/>
      <w:marTop w:val="0"/>
      <w:marBottom w:val="0"/>
      <w:divBdr>
        <w:top w:val="none" w:sz="0" w:space="0" w:color="auto"/>
        <w:left w:val="none" w:sz="0" w:space="0" w:color="auto"/>
        <w:bottom w:val="none" w:sz="0" w:space="0" w:color="auto"/>
        <w:right w:val="none" w:sz="0" w:space="0" w:color="auto"/>
      </w:divBdr>
      <w:divsChild>
        <w:div w:id="1012492585">
          <w:marLeft w:val="0"/>
          <w:marRight w:val="0"/>
          <w:marTop w:val="0"/>
          <w:marBottom w:val="150"/>
          <w:divBdr>
            <w:top w:val="none" w:sz="0" w:space="0" w:color="auto"/>
            <w:left w:val="none" w:sz="0" w:space="0" w:color="auto"/>
            <w:bottom w:val="none" w:sz="0" w:space="0" w:color="auto"/>
            <w:right w:val="none" w:sz="0" w:space="0" w:color="auto"/>
          </w:divBdr>
          <w:divsChild>
            <w:div w:id="1028988492">
              <w:marLeft w:val="0"/>
              <w:marRight w:val="0"/>
              <w:marTop w:val="0"/>
              <w:marBottom w:val="0"/>
              <w:divBdr>
                <w:top w:val="none" w:sz="0" w:space="0" w:color="auto"/>
                <w:left w:val="none" w:sz="0" w:space="0" w:color="auto"/>
                <w:bottom w:val="none" w:sz="0" w:space="0" w:color="auto"/>
                <w:right w:val="none" w:sz="0" w:space="0" w:color="auto"/>
              </w:divBdr>
              <w:divsChild>
                <w:div w:id="1815482504">
                  <w:marLeft w:val="75"/>
                  <w:marRight w:val="0"/>
                  <w:marTop w:val="0"/>
                  <w:marBottom w:val="0"/>
                  <w:divBdr>
                    <w:top w:val="none" w:sz="0" w:space="0" w:color="auto"/>
                    <w:left w:val="none" w:sz="0" w:space="0" w:color="auto"/>
                    <w:bottom w:val="none" w:sz="0" w:space="0" w:color="auto"/>
                    <w:right w:val="none" w:sz="0" w:space="0" w:color="auto"/>
                  </w:divBdr>
                </w:div>
              </w:divsChild>
            </w:div>
            <w:div w:id="1267543673">
              <w:marLeft w:val="0"/>
              <w:marRight w:val="0"/>
              <w:marTop w:val="0"/>
              <w:marBottom w:val="0"/>
              <w:divBdr>
                <w:top w:val="none" w:sz="0" w:space="0" w:color="auto"/>
                <w:left w:val="none" w:sz="0" w:space="0" w:color="auto"/>
                <w:bottom w:val="none" w:sz="0" w:space="0" w:color="auto"/>
                <w:right w:val="none" w:sz="0" w:space="0" w:color="auto"/>
              </w:divBdr>
            </w:div>
            <w:div w:id="1773210336">
              <w:marLeft w:val="0"/>
              <w:marRight w:val="0"/>
              <w:marTop w:val="0"/>
              <w:marBottom w:val="0"/>
              <w:divBdr>
                <w:top w:val="none" w:sz="0" w:space="0" w:color="auto"/>
                <w:left w:val="none" w:sz="0" w:space="0" w:color="auto"/>
                <w:bottom w:val="none" w:sz="0" w:space="0" w:color="auto"/>
                <w:right w:val="none" w:sz="0" w:space="0" w:color="auto"/>
              </w:divBdr>
            </w:div>
          </w:divsChild>
        </w:div>
        <w:div w:id="60644041">
          <w:marLeft w:val="0"/>
          <w:marRight w:val="0"/>
          <w:marTop w:val="0"/>
          <w:marBottom w:val="150"/>
          <w:divBdr>
            <w:top w:val="none" w:sz="0" w:space="0" w:color="auto"/>
            <w:left w:val="none" w:sz="0" w:space="0" w:color="auto"/>
            <w:bottom w:val="none" w:sz="0" w:space="0" w:color="auto"/>
            <w:right w:val="none" w:sz="0" w:space="0" w:color="auto"/>
          </w:divBdr>
        </w:div>
      </w:divsChild>
    </w:div>
    <w:div w:id="2033603383">
      <w:bodyDiv w:val="1"/>
      <w:marLeft w:val="0"/>
      <w:marRight w:val="0"/>
      <w:marTop w:val="0"/>
      <w:marBottom w:val="0"/>
      <w:divBdr>
        <w:top w:val="none" w:sz="0" w:space="0" w:color="auto"/>
        <w:left w:val="none" w:sz="0" w:space="0" w:color="auto"/>
        <w:bottom w:val="none" w:sz="0" w:space="0" w:color="auto"/>
        <w:right w:val="none" w:sz="0" w:space="0" w:color="auto"/>
      </w:divBdr>
    </w:div>
    <w:div w:id="20874163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commentsExtended" Target="commentsExtended.xml"/><Relationship Id="rId17"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1944</Words>
  <Characters>11086</Characters>
  <Application>Microsoft Macintosh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2019-04-19T14:36:00Z</dcterms:created>
  <dcterms:modified xsi:type="dcterms:W3CDTF">2019-04-26T11:18:00Z</dcterms:modified>
</cp:coreProperties>
</file>