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B07F6" w14:textId="373DA6C3" w:rsidR="00D041FD" w:rsidRPr="003D4ADC" w:rsidRDefault="00D041FD" w:rsidP="00790E59">
      <w:pPr>
        <w:pStyle w:val="NormalWeb"/>
        <w:spacing w:before="0" w:beforeAutospacing="0" w:after="0" w:afterAutospacing="0"/>
        <w:rPr>
          <w:rFonts w:asciiTheme="minorHAnsi" w:hAnsiTheme="minorHAnsi" w:cstheme="minorHAnsi"/>
        </w:rPr>
      </w:pPr>
      <w:r w:rsidRPr="003D4ADC">
        <w:rPr>
          <w:rFonts w:asciiTheme="minorHAnsi" w:hAnsiTheme="minorHAnsi" w:cstheme="minorHAnsi"/>
          <w:b/>
          <w:bCs/>
        </w:rPr>
        <w:t>TITLE</w:t>
      </w:r>
      <w:r w:rsidRPr="003D4ADC">
        <w:rPr>
          <w:rFonts w:asciiTheme="minorHAnsi" w:hAnsiTheme="minorHAnsi" w:cstheme="minorHAnsi"/>
        </w:rPr>
        <w:t xml:space="preserve"> </w:t>
      </w:r>
    </w:p>
    <w:p w14:paraId="57ED3E3C" w14:textId="76C9C016" w:rsidR="00D041FD" w:rsidRPr="003D4ADC" w:rsidRDefault="00691404" w:rsidP="00856EC3">
      <w:pPr>
        <w:widowControl/>
        <w:jc w:val="left"/>
        <w:rPr>
          <w:rFonts w:asciiTheme="minorHAnsi" w:hAnsiTheme="minorHAnsi" w:cstheme="minorHAnsi"/>
          <w:b/>
          <w:color w:val="auto"/>
        </w:rPr>
      </w:pPr>
      <w:r w:rsidRPr="00691404">
        <w:rPr>
          <w:rFonts w:asciiTheme="minorHAnsi" w:hAnsiTheme="minorHAnsi" w:cstheme="minorHAnsi"/>
          <w:b/>
          <w:color w:val="auto"/>
        </w:rPr>
        <w:t>A</w:t>
      </w:r>
      <w:r w:rsidRPr="00691404">
        <w:rPr>
          <w:rFonts w:asciiTheme="minorHAnsi" w:hAnsiTheme="minorHAnsi" w:cstheme="minorHAnsi"/>
          <w:b/>
          <w:color w:val="auto"/>
        </w:rPr>
        <w:t xml:space="preserve"> Protocol </w:t>
      </w:r>
      <w:r>
        <w:rPr>
          <w:rFonts w:asciiTheme="minorHAnsi" w:hAnsiTheme="minorHAnsi" w:cstheme="minorHAnsi"/>
          <w:b/>
          <w:color w:val="auto"/>
        </w:rPr>
        <w:t>t</w:t>
      </w:r>
      <w:r w:rsidRPr="00691404">
        <w:rPr>
          <w:rFonts w:asciiTheme="minorHAnsi" w:hAnsiTheme="minorHAnsi" w:cstheme="minorHAnsi"/>
          <w:b/>
          <w:color w:val="auto"/>
        </w:rPr>
        <w:t xml:space="preserve">o Set Up Needle-Free Connector </w:t>
      </w:r>
      <w:r>
        <w:rPr>
          <w:rFonts w:asciiTheme="minorHAnsi" w:hAnsiTheme="minorHAnsi" w:cstheme="minorHAnsi"/>
          <w:b/>
          <w:color w:val="auto"/>
        </w:rPr>
        <w:t>w</w:t>
      </w:r>
      <w:r w:rsidRPr="00691404">
        <w:rPr>
          <w:rFonts w:asciiTheme="minorHAnsi" w:hAnsiTheme="minorHAnsi" w:cstheme="minorHAnsi"/>
          <w:b/>
          <w:color w:val="auto"/>
        </w:rPr>
        <w:t xml:space="preserve">ith Positive Displacement </w:t>
      </w:r>
      <w:r>
        <w:rPr>
          <w:rFonts w:asciiTheme="minorHAnsi" w:hAnsiTheme="minorHAnsi" w:cstheme="minorHAnsi"/>
          <w:b/>
          <w:color w:val="auto"/>
        </w:rPr>
        <w:t>o</w:t>
      </w:r>
      <w:r w:rsidRPr="00691404">
        <w:rPr>
          <w:rFonts w:asciiTheme="minorHAnsi" w:hAnsiTheme="minorHAnsi" w:cstheme="minorHAnsi"/>
          <w:b/>
          <w:color w:val="auto"/>
        </w:rPr>
        <w:t xml:space="preserve">n Central Venous Catheter </w:t>
      </w:r>
      <w:r>
        <w:rPr>
          <w:rFonts w:asciiTheme="minorHAnsi" w:hAnsiTheme="minorHAnsi" w:cstheme="minorHAnsi"/>
          <w:b/>
          <w:color w:val="auto"/>
        </w:rPr>
        <w:t>i</w:t>
      </w:r>
      <w:r w:rsidRPr="00691404">
        <w:rPr>
          <w:rFonts w:asciiTheme="minorHAnsi" w:hAnsiTheme="minorHAnsi" w:cstheme="minorHAnsi"/>
          <w:b/>
          <w:color w:val="auto"/>
        </w:rPr>
        <w:t>n Intensi</w:t>
      </w:r>
      <w:bookmarkStart w:id="0" w:name="_GoBack"/>
      <w:bookmarkEnd w:id="0"/>
      <w:r w:rsidRPr="00691404">
        <w:rPr>
          <w:rFonts w:asciiTheme="minorHAnsi" w:hAnsiTheme="minorHAnsi" w:cstheme="minorHAnsi"/>
          <w:b/>
          <w:color w:val="auto"/>
        </w:rPr>
        <w:t>ve Care Unit</w:t>
      </w:r>
    </w:p>
    <w:p w14:paraId="437963C8" w14:textId="77777777" w:rsidR="00D041FD" w:rsidRPr="003D4ADC" w:rsidRDefault="00D041FD" w:rsidP="00790E59">
      <w:pPr>
        <w:rPr>
          <w:rFonts w:asciiTheme="minorHAnsi" w:hAnsiTheme="minorHAnsi" w:cstheme="minorHAnsi"/>
          <w:b/>
          <w:bCs/>
        </w:rPr>
      </w:pPr>
    </w:p>
    <w:p w14:paraId="22F5BD49" w14:textId="591C1328" w:rsidR="00D041FD" w:rsidRPr="003D4ADC" w:rsidRDefault="00D041FD" w:rsidP="00790E59">
      <w:pPr>
        <w:rPr>
          <w:rFonts w:asciiTheme="minorHAnsi" w:hAnsiTheme="minorHAnsi" w:cstheme="minorHAnsi"/>
          <w:color w:val="808080"/>
        </w:rPr>
      </w:pPr>
      <w:r w:rsidRPr="003D4ADC">
        <w:rPr>
          <w:rFonts w:asciiTheme="minorHAnsi" w:hAnsiTheme="minorHAnsi" w:cstheme="minorHAnsi"/>
          <w:b/>
          <w:bCs/>
        </w:rPr>
        <w:t xml:space="preserve">AUTHORS AND AFFILIATIONS: </w:t>
      </w:r>
    </w:p>
    <w:p w14:paraId="486B53E3" w14:textId="59026B04"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Thomas Clavier</w:t>
      </w:r>
      <w:r w:rsidRPr="003D4ADC">
        <w:rPr>
          <w:rFonts w:asciiTheme="minorHAnsi" w:hAnsiTheme="minorHAnsi" w:cstheme="minorHAnsi"/>
          <w:color w:val="auto"/>
          <w:vertAlign w:val="superscript"/>
        </w:rPr>
        <w:t>1,2</w:t>
      </w:r>
      <w:r w:rsidR="00D66915">
        <w:rPr>
          <w:rFonts w:asciiTheme="minorHAnsi" w:hAnsiTheme="minorHAnsi" w:cstheme="minorHAnsi"/>
          <w:color w:val="auto"/>
        </w:rPr>
        <w:t xml:space="preserve">, </w:t>
      </w:r>
      <w:r w:rsidRPr="003D4ADC">
        <w:rPr>
          <w:rFonts w:asciiTheme="minorHAnsi" w:hAnsiTheme="minorHAnsi" w:cstheme="minorHAnsi"/>
          <w:color w:val="auto"/>
        </w:rPr>
        <w:t>Sébastien Franchina</w:t>
      </w:r>
      <w:r w:rsidRPr="003D4ADC">
        <w:rPr>
          <w:rFonts w:asciiTheme="minorHAnsi" w:hAnsiTheme="minorHAnsi" w:cstheme="minorHAnsi"/>
          <w:color w:val="auto"/>
          <w:vertAlign w:val="superscript"/>
        </w:rPr>
        <w:t>1</w:t>
      </w:r>
      <w:r w:rsidR="00D66915">
        <w:rPr>
          <w:rFonts w:asciiTheme="minorHAnsi" w:hAnsiTheme="minorHAnsi" w:cstheme="minorHAnsi"/>
          <w:color w:val="auto"/>
        </w:rPr>
        <w:t>,</w:t>
      </w:r>
      <w:r w:rsidRPr="003D4ADC">
        <w:rPr>
          <w:rFonts w:asciiTheme="minorHAnsi" w:hAnsiTheme="minorHAnsi" w:cstheme="minorHAnsi"/>
          <w:color w:val="auto"/>
        </w:rPr>
        <w:t xml:space="preserve"> </w:t>
      </w:r>
      <w:r w:rsidR="003511BD" w:rsidRPr="003D4ADC">
        <w:rPr>
          <w:rFonts w:asciiTheme="minorHAnsi" w:hAnsiTheme="minorHAnsi" w:cstheme="minorHAnsi"/>
          <w:color w:val="auto"/>
        </w:rPr>
        <w:t>Antoine Lefevre-Scelles</w:t>
      </w:r>
      <w:r w:rsidR="003511BD" w:rsidRPr="003D4ADC">
        <w:rPr>
          <w:rFonts w:asciiTheme="minorHAnsi" w:hAnsiTheme="minorHAnsi" w:cstheme="minorHAnsi"/>
          <w:color w:val="auto"/>
          <w:vertAlign w:val="superscript"/>
        </w:rPr>
        <w:t>1</w:t>
      </w:r>
      <w:r w:rsidR="00D66915">
        <w:rPr>
          <w:rFonts w:asciiTheme="minorHAnsi" w:hAnsiTheme="minorHAnsi" w:cstheme="minorHAnsi"/>
          <w:color w:val="auto"/>
        </w:rPr>
        <w:t>,</w:t>
      </w:r>
      <w:r w:rsidR="003511BD" w:rsidRPr="003D4ADC">
        <w:rPr>
          <w:rFonts w:asciiTheme="minorHAnsi" w:hAnsiTheme="minorHAnsi" w:cstheme="minorHAnsi"/>
          <w:color w:val="auto"/>
        </w:rPr>
        <w:t xml:space="preserve"> </w:t>
      </w:r>
      <w:r w:rsidRPr="003D4ADC">
        <w:rPr>
          <w:rFonts w:asciiTheme="minorHAnsi" w:hAnsiTheme="minorHAnsi" w:cstheme="minorHAnsi"/>
          <w:color w:val="auto"/>
        </w:rPr>
        <w:t>Philippe Gouin</w:t>
      </w:r>
      <w:r w:rsidRPr="003D4ADC">
        <w:rPr>
          <w:rFonts w:asciiTheme="minorHAnsi" w:hAnsiTheme="minorHAnsi" w:cstheme="minorHAnsi"/>
          <w:color w:val="auto"/>
          <w:vertAlign w:val="superscript"/>
        </w:rPr>
        <w:t>1</w:t>
      </w:r>
      <w:r w:rsidR="00D66915">
        <w:rPr>
          <w:rFonts w:asciiTheme="minorHAnsi" w:hAnsiTheme="minorHAnsi" w:cstheme="minorHAnsi"/>
          <w:color w:val="auto"/>
        </w:rPr>
        <w:t>,</w:t>
      </w:r>
      <w:r w:rsidRPr="003D4ADC">
        <w:rPr>
          <w:rFonts w:asciiTheme="minorHAnsi" w:hAnsiTheme="minorHAnsi" w:cstheme="minorHAnsi"/>
          <w:color w:val="auto"/>
        </w:rPr>
        <w:t xml:space="preserve"> Emmanuel Besnier</w:t>
      </w:r>
      <w:r w:rsidRPr="003D4ADC">
        <w:rPr>
          <w:rFonts w:asciiTheme="minorHAnsi" w:hAnsiTheme="minorHAnsi" w:cstheme="minorHAnsi"/>
          <w:color w:val="auto"/>
          <w:vertAlign w:val="superscript"/>
        </w:rPr>
        <w:t>1,2</w:t>
      </w:r>
      <w:r w:rsidR="00D66915">
        <w:rPr>
          <w:rFonts w:asciiTheme="minorHAnsi" w:hAnsiTheme="minorHAnsi" w:cstheme="minorHAnsi"/>
          <w:color w:val="auto"/>
        </w:rPr>
        <w:t>,</w:t>
      </w:r>
      <w:r w:rsidRPr="003D4ADC">
        <w:rPr>
          <w:rFonts w:asciiTheme="minorHAnsi" w:hAnsiTheme="minorHAnsi" w:cstheme="minorHAnsi"/>
          <w:color w:val="auto"/>
        </w:rPr>
        <w:t xml:space="preserve"> Benoit Veber</w:t>
      </w:r>
      <w:r w:rsidRPr="003D4ADC">
        <w:rPr>
          <w:rFonts w:asciiTheme="minorHAnsi" w:hAnsiTheme="minorHAnsi" w:cstheme="minorHAnsi"/>
          <w:color w:val="auto"/>
          <w:vertAlign w:val="superscript"/>
        </w:rPr>
        <w:t>1</w:t>
      </w:r>
    </w:p>
    <w:p w14:paraId="587E1869" w14:textId="77777777" w:rsidR="00D041FD" w:rsidRPr="003D4ADC" w:rsidRDefault="00D041FD" w:rsidP="00790E59">
      <w:pPr>
        <w:rPr>
          <w:rFonts w:asciiTheme="minorHAnsi" w:hAnsiTheme="minorHAnsi" w:cstheme="minorHAnsi"/>
          <w:color w:val="auto"/>
        </w:rPr>
      </w:pPr>
    </w:p>
    <w:p w14:paraId="787B5207" w14:textId="76504958"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vertAlign w:val="superscript"/>
        </w:rPr>
        <w:t>1</w:t>
      </w:r>
      <w:r w:rsidRPr="003D4ADC">
        <w:rPr>
          <w:rFonts w:asciiTheme="minorHAnsi" w:hAnsiTheme="minorHAnsi" w:cstheme="minorHAnsi"/>
          <w:color w:val="auto"/>
        </w:rPr>
        <w:t>Department of Anesthesiology and Critical Care, Rouen University Hospital, Rouen, France</w:t>
      </w:r>
    </w:p>
    <w:p w14:paraId="2E06C73D" w14:textId="77777777"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vertAlign w:val="superscript"/>
        </w:rPr>
        <w:t>2</w:t>
      </w:r>
      <w:r w:rsidRPr="003D4ADC">
        <w:rPr>
          <w:rFonts w:asciiTheme="minorHAnsi" w:hAnsiTheme="minorHAnsi" w:cstheme="minorHAnsi"/>
          <w:color w:val="auto"/>
        </w:rPr>
        <w:t>Normandie Univ, UNIROUEN, INSERM U1096, Rouen, France</w:t>
      </w:r>
    </w:p>
    <w:p w14:paraId="551629D4" w14:textId="77777777" w:rsidR="00D041FD" w:rsidRPr="003D4ADC" w:rsidRDefault="00D041FD" w:rsidP="00790E59">
      <w:pPr>
        <w:rPr>
          <w:rFonts w:asciiTheme="minorHAnsi" w:hAnsiTheme="minorHAnsi" w:cstheme="minorHAnsi"/>
          <w:color w:val="auto"/>
        </w:rPr>
      </w:pPr>
    </w:p>
    <w:p w14:paraId="4E4F8C79" w14:textId="77777777" w:rsidR="00D041FD" w:rsidRPr="003D4ADC" w:rsidRDefault="00D041FD" w:rsidP="00790E59">
      <w:pPr>
        <w:rPr>
          <w:rFonts w:asciiTheme="minorHAnsi" w:hAnsiTheme="minorHAnsi" w:cstheme="minorHAnsi"/>
          <w:b/>
          <w:color w:val="auto"/>
        </w:rPr>
      </w:pPr>
      <w:r w:rsidRPr="003D4ADC">
        <w:rPr>
          <w:rFonts w:asciiTheme="minorHAnsi" w:hAnsiTheme="minorHAnsi" w:cstheme="minorHAnsi"/>
          <w:b/>
          <w:color w:val="auto"/>
        </w:rPr>
        <w:t xml:space="preserve">Corresponding author: </w:t>
      </w:r>
    </w:p>
    <w:p w14:paraId="786CD0EC" w14:textId="28E628AA"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Dr Thomas Clavier</w:t>
      </w:r>
      <w:r w:rsidR="00790E59">
        <w:rPr>
          <w:rFonts w:asciiTheme="minorHAnsi" w:hAnsiTheme="minorHAnsi" w:cstheme="minorHAnsi"/>
          <w:color w:val="auto"/>
        </w:rPr>
        <w:t xml:space="preserve"> (</w:t>
      </w:r>
      <w:r w:rsidRPr="00790E59">
        <w:rPr>
          <w:rFonts w:asciiTheme="minorHAnsi" w:hAnsiTheme="minorHAnsi" w:cstheme="minorHAnsi"/>
        </w:rPr>
        <w:t>thomas.clavier@chu-rouen.fr</w:t>
      </w:r>
      <w:r w:rsidR="00790E59">
        <w:rPr>
          <w:rFonts w:asciiTheme="minorHAnsi" w:hAnsiTheme="minorHAnsi" w:cstheme="minorHAnsi"/>
        </w:rPr>
        <w:t>)</w:t>
      </w:r>
    </w:p>
    <w:p w14:paraId="3BD22A78" w14:textId="77777777" w:rsidR="00D041FD" w:rsidRPr="003D4ADC" w:rsidRDefault="00D041FD" w:rsidP="00790E59">
      <w:pPr>
        <w:rPr>
          <w:rFonts w:asciiTheme="minorHAnsi" w:hAnsiTheme="minorHAnsi" w:cstheme="minorHAnsi"/>
          <w:color w:val="auto"/>
        </w:rPr>
      </w:pPr>
    </w:p>
    <w:p w14:paraId="08B42167" w14:textId="77777777" w:rsidR="00D041FD" w:rsidRPr="003D4ADC" w:rsidRDefault="00D041FD" w:rsidP="00790E59">
      <w:pPr>
        <w:pStyle w:val="NormalWeb"/>
        <w:spacing w:before="0" w:beforeAutospacing="0" w:after="0" w:afterAutospacing="0"/>
        <w:rPr>
          <w:rFonts w:asciiTheme="minorHAnsi" w:hAnsiTheme="minorHAnsi" w:cstheme="minorHAnsi"/>
          <w:b/>
          <w:bCs/>
          <w:color w:val="auto"/>
        </w:rPr>
      </w:pPr>
      <w:r w:rsidRPr="003D4ADC">
        <w:rPr>
          <w:rFonts w:asciiTheme="minorHAnsi" w:hAnsiTheme="minorHAnsi" w:cstheme="minorHAnsi"/>
          <w:b/>
          <w:bCs/>
          <w:color w:val="auto"/>
        </w:rPr>
        <w:t>Email Addresses of Co-authors:</w:t>
      </w:r>
    </w:p>
    <w:p w14:paraId="1E8F5570" w14:textId="58F3799D" w:rsidR="00110790"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 xml:space="preserve">Sébastien </w:t>
      </w:r>
      <w:proofErr w:type="spellStart"/>
      <w:r w:rsidRPr="003D4ADC">
        <w:rPr>
          <w:rFonts w:asciiTheme="minorHAnsi" w:hAnsiTheme="minorHAnsi" w:cstheme="minorHAnsi"/>
          <w:color w:val="auto"/>
        </w:rPr>
        <w:t>Franchina</w:t>
      </w:r>
      <w:proofErr w:type="spellEnd"/>
      <w:r w:rsidRPr="003D4ADC">
        <w:rPr>
          <w:rFonts w:asciiTheme="minorHAnsi" w:hAnsiTheme="minorHAnsi" w:cstheme="minorHAnsi"/>
          <w:color w:val="auto"/>
        </w:rPr>
        <w:t xml:space="preserve"> (</w:t>
      </w:r>
      <w:r w:rsidR="00110790" w:rsidRPr="00790E59">
        <w:rPr>
          <w:rFonts w:asciiTheme="minorHAnsi" w:hAnsiTheme="minorHAnsi" w:cstheme="minorHAnsi"/>
        </w:rPr>
        <w:t>sebastien.franchina@chu-rouen.fr</w:t>
      </w:r>
      <w:r w:rsidRPr="003D4ADC">
        <w:rPr>
          <w:rFonts w:asciiTheme="minorHAnsi" w:hAnsiTheme="minorHAnsi" w:cstheme="minorHAnsi"/>
          <w:color w:val="auto"/>
        </w:rPr>
        <w:t>)</w:t>
      </w:r>
    </w:p>
    <w:p w14:paraId="672A04A3" w14:textId="3A1A505C" w:rsidR="00110790" w:rsidRPr="003D4ADC" w:rsidRDefault="00110790" w:rsidP="00790E59">
      <w:pPr>
        <w:rPr>
          <w:rFonts w:asciiTheme="minorHAnsi" w:hAnsiTheme="minorHAnsi" w:cstheme="minorHAnsi"/>
          <w:color w:val="auto"/>
        </w:rPr>
      </w:pPr>
      <w:r w:rsidRPr="003D4ADC">
        <w:rPr>
          <w:rFonts w:asciiTheme="minorHAnsi" w:hAnsiTheme="minorHAnsi" w:cstheme="minorHAnsi"/>
          <w:color w:val="auto"/>
        </w:rPr>
        <w:t>Antoine Lefevre-</w:t>
      </w:r>
      <w:proofErr w:type="spellStart"/>
      <w:r w:rsidRPr="003D4ADC">
        <w:rPr>
          <w:rFonts w:asciiTheme="minorHAnsi" w:hAnsiTheme="minorHAnsi" w:cstheme="minorHAnsi"/>
          <w:color w:val="auto"/>
        </w:rPr>
        <w:t>Scelles</w:t>
      </w:r>
      <w:proofErr w:type="spellEnd"/>
      <w:r w:rsidRPr="003D4ADC">
        <w:rPr>
          <w:rFonts w:asciiTheme="minorHAnsi" w:hAnsiTheme="minorHAnsi" w:cstheme="minorHAnsi"/>
          <w:color w:val="auto"/>
        </w:rPr>
        <w:t xml:space="preserve"> (antoine.lefevre@chu-rouen.fr)</w:t>
      </w:r>
    </w:p>
    <w:p w14:paraId="0F208925" w14:textId="06538740" w:rsidR="00110790"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Philippe Gouin (philippe.gouin@chu-rouen.fr)</w:t>
      </w:r>
    </w:p>
    <w:p w14:paraId="57385D02" w14:textId="77777777"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Emmanuel Besnier (emmanuel.besnier@chu-rouen.fr)</w:t>
      </w:r>
    </w:p>
    <w:p w14:paraId="2854F7EC" w14:textId="77777777"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 xml:space="preserve">Benoit </w:t>
      </w:r>
      <w:proofErr w:type="spellStart"/>
      <w:r w:rsidRPr="003D4ADC">
        <w:rPr>
          <w:rFonts w:asciiTheme="minorHAnsi" w:hAnsiTheme="minorHAnsi" w:cstheme="minorHAnsi"/>
          <w:color w:val="auto"/>
        </w:rPr>
        <w:t>Veber</w:t>
      </w:r>
      <w:proofErr w:type="spellEnd"/>
      <w:r w:rsidRPr="003D4ADC">
        <w:rPr>
          <w:rFonts w:asciiTheme="minorHAnsi" w:hAnsiTheme="minorHAnsi" w:cstheme="minorHAnsi"/>
          <w:color w:val="auto"/>
        </w:rPr>
        <w:t xml:space="preserve"> (benoit.veber@chu-rouen.fr)</w:t>
      </w:r>
    </w:p>
    <w:p w14:paraId="5EB7E0F7" w14:textId="77777777" w:rsidR="00D041FD" w:rsidRPr="003D4ADC" w:rsidRDefault="00D041FD" w:rsidP="00790E59">
      <w:pPr>
        <w:rPr>
          <w:rFonts w:asciiTheme="minorHAnsi" w:hAnsiTheme="minorHAnsi" w:cstheme="minorHAnsi"/>
          <w:bCs/>
          <w:color w:val="808080"/>
        </w:rPr>
      </w:pPr>
    </w:p>
    <w:p w14:paraId="4F3E4177" w14:textId="1F75FEA7" w:rsidR="00D041FD" w:rsidRPr="003D4ADC" w:rsidRDefault="00D041FD" w:rsidP="00790E59">
      <w:pPr>
        <w:pStyle w:val="NormalWeb"/>
        <w:spacing w:before="0" w:beforeAutospacing="0" w:after="0" w:afterAutospacing="0"/>
        <w:rPr>
          <w:rFonts w:asciiTheme="minorHAnsi" w:hAnsiTheme="minorHAnsi" w:cstheme="minorHAnsi"/>
        </w:rPr>
      </w:pPr>
      <w:r w:rsidRPr="003D4ADC">
        <w:rPr>
          <w:rFonts w:asciiTheme="minorHAnsi" w:hAnsiTheme="minorHAnsi" w:cstheme="minorHAnsi"/>
          <w:b/>
          <w:bCs/>
        </w:rPr>
        <w:t>KEYWORDS:</w:t>
      </w:r>
      <w:r w:rsidRPr="003D4ADC">
        <w:rPr>
          <w:rFonts w:asciiTheme="minorHAnsi" w:hAnsiTheme="minorHAnsi" w:cstheme="minorHAnsi"/>
        </w:rPr>
        <w:t xml:space="preserve"> </w:t>
      </w:r>
    </w:p>
    <w:p w14:paraId="226254FD" w14:textId="14827EDA" w:rsidR="00D041FD" w:rsidRPr="003D4ADC" w:rsidRDefault="00D041FD" w:rsidP="00790E59">
      <w:pPr>
        <w:pStyle w:val="NormalWeb"/>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 xml:space="preserve">Infusions, </w:t>
      </w:r>
      <w:r w:rsidR="00D36683">
        <w:rPr>
          <w:rFonts w:asciiTheme="minorHAnsi" w:hAnsiTheme="minorHAnsi" w:cstheme="minorHAnsi"/>
          <w:color w:val="auto"/>
        </w:rPr>
        <w:t>I</w:t>
      </w:r>
      <w:r w:rsidRPr="003D4ADC">
        <w:rPr>
          <w:rFonts w:asciiTheme="minorHAnsi" w:hAnsiTheme="minorHAnsi" w:cstheme="minorHAnsi"/>
          <w:color w:val="auto"/>
        </w:rPr>
        <w:t>ntravenous</w:t>
      </w:r>
      <w:r w:rsidR="00790E59">
        <w:rPr>
          <w:rFonts w:asciiTheme="minorHAnsi" w:hAnsiTheme="minorHAnsi" w:cstheme="minorHAnsi"/>
          <w:color w:val="auto"/>
        </w:rPr>
        <w:t xml:space="preserve">, </w:t>
      </w:r>
      <w:r w:rsidRPr="003D4ADC">
        <w:rPr>
          <w:rFonts w:asciiTheme="minorHAnsi" w:hAnsiTheme="minorHAnsi" w:cstheme="minorHAnsi"/>
          <w:color w:val="auto"/>
        </w:rPr>
        <w:t>Intensive Care Unit</w:t>
      </w:r>
      <w:r w:rsidR="00790E59">
        <w:rPr>
          <w:rFonts w:asciiTheme="minorHAnsi" w:hAnsiTheme="minorHAnsi" w:cstheme="minorHAnsi"/>
          <w:color w:val="auto"/>
        </w:rPr>
        <w:t>,</w:t>
      </w:r>
      <w:r w:rsidRPr="003D4ADC">
        <w:rPr>
          <w:rFonts w:asciiTheme="minorHAnsi" w:hAnsiTheme="minorHAnsi" w:cstheme="minorHAnsi"/>
          <w:color w:val="auto"/>
        </w:rPr>
        <w:t xml:space="preserve"> Central Venous Catheters</w:t>
      </w:r>
      <w:r w:rsidR="00790E59">
        <w:rPr>
          <w:rFonts w:asciiTheme="minorHAnsi" w:hAnsiTheme="minorHAnsi" w:cstheme="minorHAnsi"/>
          <w:color w:val="auto"/>
        </w:rPr>
        <w:t>,</w:t>
      </w:r>
      <w:r w:rsidRPr="003D4ADC">
        <w:rPr>
          <w:rFonts w:asciiTheme="minorHAnsi" w:hAnsiTheme="minorHAnsi" w:cstheme="minorHAnsi"/>
          <w:color w:val="auto"/>
        </w:rPr>
        <w:t xml:space="preserve"> Vascular Access Devices</w:t>
      </w:r>
      <w:r w:rsidR="00790E59">
        <w:rPr>
          <w:rFonts w:asciiTheme="minorHAnsi" w:hAnsiTheme="minorHAnsi" w:cstheme="minorHAnsi"/>
          <w:color w:val="auto"/>
        </w:rPr>
        <w:t>,</w:t>
      </w:r>
      <w:r w:rsidRPr="003D4ADC">
        <w:rPr>
          <w:rFonts w:asciiTheme="minorHAnsi" w:hAnsiTheme="minorHAnsi" w:cstheme="minorHAnsi"/>
          <w:color w:val="auto"/>
        </w:rPr>
        <w:t xml:space="preserve"> Needle-free Connectors.</w:t>
      </w:r>
    </w:p>
    <w:p w14:paraId="316330D3" w14:textId="77777777" w:rsidR="00D041FD" w:rsidRPr="003D4ADC" w:rsidRDefault="00D041FD" w:rsidP="00790E59">
      <w:pPr>
        <w:pStyle w:val="NormalWeb"/>
        <w:spacing w:before="0" w:beforeAutospacing="0" w:after="0" w:afterAutospacing="0"/>
        <w:rPr>
          <w:rFonts w:asciiTheme="minorHAnsi" w:hAnsiTheme="minorHAnsi" w:cstheme="minorHAnsi"/>
        </w:rPr>
      </w:pPr>
    </w:p>
    <w:p w14:paraId="4554C9FF" w14:textId="207E16F5" w:rsidR="00D041FD" w:rsidRPr="003D4ADC" w:rsidRDefault="00D041FD" w:rsidP="00790E59">
      <w:pPr>
        <w:rPr>
          <w:rFonts w:asciiTheme="minorHAnsi" w:hAnsiTheme="minorHAnsi" w:cstheme="minorHAnsi"/>
        </w:rPr>
      </w:pPr>
      <w:r w:rsidRPr="003D4ADC">
        <w:rPr>
          <w:rFonts w:asciiTheme="minorHAnsi" w:hAnsiTheme="minorHAnsi" w:cstheme="minorHAnsi"/>
          <w:b/>
          <w:bCs/>
        </w:rPr>
        <w:t>SUMMARY:</w:t>
      </w:r>
      <w:r w:rsidRPr="003D4ADC">
        <w:rPr>
          <w:rFonts w:asciiTheme="minorHAnsi" w:hAnsiTheme="minorHAnsi" w:cstheme="minorHAnsi"/>
        </w:rPr>
        <w:t xml:space="preserve"> </w:t>
      </w:r>
    </w:p>
    <w:p w14:paraId="60D61014" w14:textId="6FE62DEC"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We present a protocol to show the installation</w:t>
      </w:r>
      <w:r w:rsidR="001244A5" w:rsidRPr="003D4ADC">
        <w:rPr>
          <w:rFonts w:asciiTheme="minorHAnsi" w:hAnsiTheme="minorHAnsi" w:cstheme="minorHAnsi"/>
          <w:color w:val="auto"/>
        </w:rPr>
        <w:t xml:space="preserve"> of</w:t>
      </w:r>
      <w:r w:rsidRPr="003D4ADC">
        <w:rPr>
          <w:rFonts w:asciiTheme="minorHAnsi" w:hAnsiTheme="minorHAnsi" w:cstheme="minorHAnsi"/>
          <w:color w:val="auto"/>
        </w:rPr>
        <w:t xml:space="preserve"> </w:t>
      </w:r>
      <w:r w:rsidR="00457130">
        <w:rPr>
          <w:rFonts w:asciiTheme="minorHAnsi" w:hAnsiTheme="minorHAnsi" w:cstheme="minorHAnsi"/>
          <w:color w:val="auto"/>
        </w:rPr>
        <w:t xml:space="preserve">a </w:t>
      </w:r>
      <w:r w:rsidRPr="003D4ADC">
        <w:rPr>
          <w:rFonts w:asciiTheme="minorHAnsi" w:hAnsiTheme="minorHAnsi" w:cstheme="minorHAnsi"/>
          <w:color w:val="auto"/>
        </w:rPr>
        <w:t>needle-free connector with positive displacement on a central venous catheter.</w:t>
      </w:r>
    </w:p>
    <w:p w14:paraId="0F33C44F" w14:textId="77777777" w:rsidR="00D041FD" w:rsidRPr="003D4ADC" w:rsidRDefault="00D041FD" w:rsidP="00790E59">
      <w:pPr>
        <w:rPr>
          <w:rFonts w:asciiTheme="minorHAnsi" w:hAnsiTheme="minorHAnsi" w:cstheme="minorHAnsi"/>
        </w:rPr>
      </w:pPr>
    </w:p>
    <w:p w14:paraId="4FFEB389" w14:textId="59666FBE" w:rsidR="00D041FD" w:rsidRPr="003D4ADC" w:rsidRDefault="00D041FD" w:rsidP="00790E59">
      <w:pPr>
        <w:rPr>
          <w:rFonts w:asciiTheme="minorHAnsi" w:hAnsiTheme="minorHAnsi" w:cstheme="minorHAnsi"/>
          <w:color w:val="808080"/>
        </w:rPr>
      </w:pPr>
      <w:r w:rsidRPr="003D4ADC">
        <w:rPr>
          <w:rFonts w:asciiTheme="minorHAnsi" w:hAnsiTheme="minorHAnsi" w:cstheme="minorHAnsi"/>
          <w:b/>
          <w:bCs/>
        </w:rPr>
        <w:t>ABSTRACT:</w:t>
      </w:r>
      <w:r w:rsidRPr="003D4ADC">
        <w:rPr>
          <w:rFonts w:asciiTheme="minorHAnsi" w:hAnsiTheme="minorHAnsi" w:cstheme="minorHAnsi"/>
        </w:rPr>
        <w:t xml:space="preserve"> </w:t>
      </w:r>
    </w:p>
    <w:p w14:paraId="793A6861" w14:textId="51D0ED1C"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 xml:space="preserve">Needle-free connectors were initially designed and promoted to avoid blood exposure for healthcare workers. Some recent data suggest that the latest generation of connectors (with positive displacement) may </w:t>
      </w:r>
      <w:r w:rsidR="00457130">
        <w:rPr>
          <w:rFonts w:asciiTheme="minorHAnsi" w:hAnsiTheme="minorHAnsi" w:cstheme="minorHAnsi"/>
          <w:color w:val="auto"/>
        </w:rPr>
        <w:t>be of interest for reducing</w:t>
      </w:r>
      <w:r w:rsidRPr="003D4ADC">
        <w:rPr>
          <w:rFonts w:asciiTheme="minorHAnsi" w:hAnsiTheme="minorHAnsi" w:cstheme="minorHAnsi"/>
          <w:color w:val="auto"/>
        </w:rPr>
        <w:t xml:space="preserve"> central venous line infections.</w:t>
      </w:r>
      <w:r w:rsidR="00856EC3">
        <w:rPr>
          <w:rFonts w:asciiTheme="minorHAnsi" w:hAnsiTheme="minorHAnsi" w:cstheme="minorHAnsi"/>
          <w:color w:val="auto"/>
        </w:rPr>
        <w:t xml:space="preserve"> </w:t>
      </w:r>
      <w:r w:rsidRPr="003D4ADC">
        <w:rPr>
          <w:rFonts w:asciiTheme="minorHAnsi" w:hAnsiTheme="minorHAnsi" w:cstheme="minorHAnsi"/>
          <w:color w:val="auto"/>
        </w:rPr>
        <w:t xml:space="preserve">We have been using needle-free connectors for several years in our intensive care unit and here we present </w:t>
      </w:r>
      <w:r w:rsidR="00457130">
        <w:rPr>
          <w:rFonts w:asciiTheme="minorHAnsi" w:hAnsiTheme="minorHAnsi" w:cstheme="minorHAnsi"/>
          <w:color w:val="auto"/>
        </w:rPr>
        <w:t>a</w:t>
      </w:r>
      <w:r w:rsidR="00457130" w:rsidRPr="003D4ADC">
        <w:rPr>
          <w:rFonts w:asciiTheme="minorHAnsi" w:hAnsiTheme="minorHAnsi" w:cstheme="minorHAnsi"/>
          <w:color w:val="auto"/>
        </w:rPr>
        <w:t xml:space="preserve"> </w:t>
      </w:r>
      <w:r w:rsidRPr="003D4ADC">
        <w:rPr>
          <w:rFonts w:asciiTheme="minorHAnsi" w:hAnsiTheme="minorHAnsi" w:cstheme="minorHAnsi"/>
          <w:color w:val="auto"/>
        </w:rPr>
        <w:t>protocol for installing these connectors on central venous catheters. After insertion of the catheter and control of the permeability of the lines, the connectors must be purged with 0.9% NaCl before being connected. The connectors replace all disposable caps used on infusion stopcocks and manifolds. All the connectors are changed every 7 days as recommended by the manufacturer (</w:t>
      </w:r>
      <w:r w:rsidR="00790E59">
        <w:rPr>
          <w:rFonts w:asciiTheme="minorHAnsi" w:hAnsiTheme="minorHAnsi" w:cstheme="minorHAnsi"/>
          <w:color w:val="auto"/>
        </w:rPr>
        <w:t xml:space="preserve">except when there </w:t>
      </w:r>
      <w:r w:rsidR="00D66915">
        <w:rPr>
          <w:rFonts w:asciiTheme="minorHAnsi" w:hAnsiTheme="minorHAnsi" w:cstheme="minorHAnsi"/>
          <w:color w:val="auto"/>
        </w:rPr>
        <w:t xml:space="preserve">is </w:t>
      </w:r>
      <w:r w:rsidR="00790E59">
        <w:rPr>
          <w:rFonts w:asciiTheme="minorHAnsi" w:hAnsiTheme="minorHAnsi" w:cstheme="minorHAnsi"/>
          <w:color w:val="auto"/>
        </w:rPr>
        <w:t>macroscopic contamination, which</w:t>
      </w:r>
      <w:r w:rsidRPr="003D4ADC">
        <w:rPr>
          <w:rFonts w:asciiTheme="minorHAnsi" w:hAnsiTheme="minorHAnsi" w:cstheme="minorHAnsi"/>
          <w:color w:val="auto"/>
        </w:rPr>
        <w:t xml:space="preserve"> requir</w:t>
      </w:r>
      <w:r w:rsidR="00790E59">
        <w:rPr>
          <w:rFonts w:asciiTheme="minorHAnsi" w:hAnsiTheme="minorHAnsi" w:cstheme="minorHAnsi"/>
          <w:color w:val="auto"/>
        </w:rPr>
        <w:t>e</w:t>
      </w:r>
      <w:r w:rsidR="00D66915">
        <w:rPr>
          <w:rFonts w:asciiTheme="minorHAnsi" w:hAnsiTheme="minorHAnsi" w:cstheme="minorHAnsi"/>
          <w:color w:val="auto"/>
        </w:rPr>
        <w:t>s</w:t>
      </w:r>
      <w:r w:rsidR="00790E59">
        <w:rPr>
          <w:rFonts w:asciiTheme="minorHAnsi" w:hAnsiTheme="minorHAnsi" w:cstheme="minorHAnsi"/>
          <w:color w:val="auto"/>
        </w:rPr>
        <w:t xml:space="preserve"> an</w:t>
      </w:r>
      <w:r w:rsidRPr="003D4ADC">
        <w:rPr>
          <w:rFonts w:asciiTheme="minorHAnsi" w:hAnsiTheme="minorHAnsi" w:cstheme="minorHAnsi"/>
          <w:color w:val="auto"/>
        </w:rPr>
        <w:t xml:space="preserve"> immediate change of the connector). Before each injection, the connector must be disinfected for at least </w:t>
      </w:r>
      <w:r w:rsidR="00D57B4D" w:rsidRPr="003D4ADC">
        <w:rPr>
          <w:rFonts w:asciiTheme="minorHAnsi" w:hAnsiTheme="minorHAnsi" w:cstheme="minorHAnsi"/>
          <w:color w:val="auto"/>
        </w:rPr>
        <w:t xml:space="preserve">3 </w:t>
      </w:r>
      <w:r w:rsidRPr="003D4ADC">
        <w:rPr>
          <w:rFonts w:asciiTheme="minorHAnsi" w:hAnsiTheme="minorHAnsi" w:cstheme="minorHAnsi"/>
          <w:color w:val="auto"/>
        </w:rPr>
        <w:t xml:space="preserve">seconds with </w:t>
      </w:r>
      <w:r w:rsidR="00DA619D" w:rsidRPr="003D4ADC">
        <w:rPr>
          <w:rFonts w:asciiTheme="minorHAnsi" w:hAnsiTheme="minorHAnsi" w:cstheme="minorHAnsi"/>
          <w:color w:val="auto"/>
        </w:rPr>
        <w:t>70% isopropyl</w:t>
      </w:r>
      <w:r w:rsidR="00613444" w:rsidRPr="003D4ADC">
        <w:rPr>
          <w:rFonts w:asciiTheme="minorHAnsi" w:hAnsiTheme="minorHAnsi" w:cstheme="minorHAnsi"/>
          <w:color w:val="auto"/>
        </w:rPr>
        <w:t xml:space="preserve"> alcohol</w:t>
      </w:r>
      <w:r w:rsidRPr="003D4ADC">
        <w:rPr>
          <w:rFonts w:asciiTheme="minorHAnsi" w:hAnsiTheme="minorHAnsi" w:cstheme="minorHAnsi"/>
          <w:color w:val="auto"/>
        </w:rPr>
        <w:t xml:space="preserve">. The connectors must not be disconnected (unless changed), </w:t>
      </w:r>
      <w:r w:rsidR="00457130">
        <w:rPr>
          <w:rFonts w:asciiTheme="minorHAnsi" w:hAnsiTheme="minorHAnsi" w:cstheme="minorHAnsi"/>
          <w:color w:val="auto"/>
        </w:rPr>
        <w:t xml:space="preserve">as </w:t>
      </w:r>
      <w:r w:rsidRPr="003D4ADC">
        <w:rPr>
          <w:rFonts w:asciiTheme="minorHAnsi" w:hAnsiTheme="minorHAnsi" w:cstheme="minorHAnsi"/>
          <w:color w:val="auto"/>
        </w:rPr>
        <w:t xml:space="preserve">the injection is done through the device. </w:t>
      </w:r>
      <w:r w:rsidR="00110790" w:rsidRPr="003D4ADC">
        <w:rPr>
          <w:rFonts w:asciiTheme="minorHAnsi" w:hAnsiTheme="minorHAnsi" w:cstheme="minorHAnsi"/>
          <w:color w:val="auto"/>
        </w:rPr>
        <w:t>Setting up the connectors slightly increases the total time required to place the catheter</w:t>
      </w:r>
      <w:r w:rsidR="00110790" w:rsidRPr="003D4ADC">
        <w:rPr>
          <w:rFonts w:asciiTheme="minorHAnsi" w:hAnsiTheme="minorHAnsi" w:cstheme="minorHAnsi"/>
        </w:rPr>
        <w:t xml:space="preserve"> and t</w:t>
      </w:r>
      <w:r w:rsidR="00110790" w:rsidRPr="003D4ADC">
        <w:rPr>
          <w:rFonts w:asciiTheme="minorHAnsi" w:hAnsiTheme="minorHAnsi" w:cstheme="minorHAnsi"/>
          <w:color w:val="auto"/>
        </w:rPr>
        <w:t>here is no formal evidence that these connectors reduce the incidence of infectious or thrombotic complications. However, t</w:t>
      </w:r>
      <w:r w:rsidRPr="003D4ADC">
        <w:rPr>
          <w:rFonts w:asciiTheme="minorHAnsi" w:hAnsiTheme="minorHAnsi" w:cstheme="minorHAnsi"/>
          <w:color w:val="auto"/>
        </w:rPr>
        <w:t xml:space="preserve">hese devices simplify the </w:t>
      </w:r>
      <w:r w:rsidRPr="003D4ADC">
        <w:rPr>
          <w:rFonts w:asciiTheme="minorHAnsi" w:hAnsiTheme="minorHAnsi" w:cstheme="minorHAnsi"/>
          <w:color w:val="auto"/>
        </w:rPr>
        <w:lastRenderedPageBreak/>
        <w:t>management of central venous lines and prevent the catheter circuit from "opening" once it has been sterilely installed.</w:t>
      </w:r>
      <w:r w:rsidR="00856EC3">
        <w:rPr>
          <w:rFonts w:asciiTheme="minorHAnsi" w:hAnsiTheme="minorHAnsi" w:cstheme="minorHAnsi"/>
          <w:color w:val="auto"/>
        </w:rPr>
        <w:t xml:space="preserve"> </w:t>
      </w:r>
    </w:p>
    <w:p w14:paraId="50C35ABB" w14:textId="77777777" w:rsidR="00D041FD" w:rsidRPr="003D4ADC" w:rsidRDefault="00D041FD" w:rsidP="00790E59">
      <w:pPr>
        <w:rPr>
          <w:rFonts w:asciiTheme="minorHAnsi" w:hAnsiTheme="minorHAnsi" w:cstheme="minorHAnsi"/>
        </w:rPr>
      </w:pPr>
    </w:p>
    <w:p w14:paraId="717C9DC2" w14:textId="01F4D9B3" w:rsidR="00D041FD" w:rsidRPr="003D4ADC" w:rsidRDefault="00D041FD" w:rsidP="00790E59">
      <w:pPr>
        <w:rPr>
          <w:rFonts w:asciiTheme="minorHAnsi" w:hAnsiTheme="minorHAnsi" w:cstheme="minorHAnsi"/>
          <w:color w:val="808080"/>
        </w:rPr>
      </w:pPr>
      <w:r w:rsidRPr="003D4ADC">
        <w:rPr>
          <w:rFonts w:asciiTheme="minorHAnsi" w:hAnsiTheme="minorHAnsi" w:cstheme="minorHAnsi"/>
          <w:b/>
        </w:rPr>
        <w:t>INTRODUCTION</w:t>
      </w:r>
      <w:r w:rsidRPr="003D4ADC">
        <w:rPr>
          <w:rFonts w:asciiTheme="minorHAnsi" w:hAnsiTheme="minorHAnsi" w:cstheme="minorHAnsi"/>
          <w:b/>
          <w:bCs/>
        </w:rPr>
        <w:t>:</w:t>
      </w:r>
      <w:r w:rsidR="00856EC3">
        <w:rPr>
          <w:rFonts w:asciiTheme="minorHAnsi" w:hAnsiTheme="minorHAnsi" w:cstheme="minorHAnsi"/>
        </w:rPr>
        <w:t xml:space="preserve"> </w:t>
      </w:r>
    </w:p>
    <w:p w14:paraId="1702E85C" w14:textId="7BB6B2EB" w:rsidR="002950CB" w:rsidRPr="003D4ADC" w:rsidRDefault="00D041FD" w:rsidP="00790E59">
      <w:pPr>
        <w:widowControl/>
        <w:autoSpaceDE/>
        <w:autoSpaceDN/>
        <w:adjustRightInd/>
        <w:rPr>
          <w:rFonts w:asciiTheme="minorHAnsi" w:hAnsiTheme="minorHAnsi" w:cstheme="minorHAnsi"/>
          <w:color w:val="auto"/>
        </w:rPr>
      </w:pPr>
      <w:r w:rsidRPr="003D4ADC">
        <w:rPr>
          <w:rFonts w:asciiTheme="minorHAnsi" w:hAnsiTheme="minorHAnsi" w:cstheme="minorHAnsi"/>
        </w:rPr>
        <w:t>Central venous catheter-related infections (CRI) are a severe complication of central venous catheters in intensive care unit (ICU). The decline in CRI remains an ever-present objective, with a final goal of “zero catheter related infection”</w:t>
      </w:r>
      <w:r w:rsidRPr="003D4ADC">
        <w:rPr>
          <w:rFonts w:asciiTheme="minorHAnsi" w:hAnsiTheme="minorHAnsi" w:cstheme="minorHAnsi"/>
        </w:rPr>
        <w:fldChar w:fldCharType="begin"/>
      </w:r>
      <w:r w:rsidRPr="003D4ADC">
        <w:rPr>
          <w:rFonts w:asciiTheme="minorHAnsi" w:hAnsiTheme="minorHAnsi" w:cstheme="minorHAnsi"/>
        </w:rPr>
        <w:instrText xml:space="preserve"> ADDIN ZOTERO_ITEM CSL_CITATION {"citationID":"12f2krg4io","properties":{"formattedCitation":"\\super 1\\nosupersub{}","plainCitation":"1","noteIndex":0},"citationItems":[{"id":1778,"uris":["http://zotero.org/users/1708875/items/UF3WWFFE"],"uri":["http://zotero.org/users/1708875/items/UF3WWFFE"],"itemData":{"id":1778,"type":"article-journal","title":"Is it possible to achieve a target of zero central line associated bloodstream infections?","container-title":"Current Opinion in Infectious Diseases","page":"650-657","volume":"25","issue":"6","source":"PubMed","abstract":"PURPOSE OF REVIEW: Central venous catheter (CVC)-associated bloodstream infections (CLABSIs) result in poorer patient outcomes and increased healthcare costs. Reduced reimbursement for CLABSI events is now provided for hospitalized patients in the United States. Although a zero target is proposed, the feasibility has not been evaluated. The objective of this review is to identify factors contributing to CLABSI and determine whether current evidence supports attainment of a zero infection rate.\nRECENT FINDINGS: Limitations of current surveillance methods and reporting of aggregate data impact on achieving target CLABSI rates. Standard prevention practices, including physician and patient preparation (e.g. hand hygiene), are frequently incorporated into bundles of care. CVC dwell time has been identified as means of risk stratification. Additional strategies (e.g. chlorhexidine-impregnated dressings, antimicrobial-coated devices) may be better used in patients with expected long dwell times. Non-ICU populations are increasingly targeted with prevention strategies, but expected rates of infection have not been proposed.\nSUMMARY: A zero CLABSI rate should be the target only for ICU populations having CVCs with a dwell time of 1-9 days following aseptic insertion. Additional measures should be reserved for patients with expected longer dwell time. Refinement and validation of surveillance methodology is required before target CLABSI rates can be proposed for non-ICU populations.","DOI":"10.1097/QCO.0b013e32835a0d1a","ISSN":"1473-6527","note":"PMID: 23041775","journalAbbreviation":"Curr. Opin. Infect. Dis.","language":"eng","author":[{"family":"Worth","given":"Leon J."},{"family":"McLaws","given":"Mary-Louise"}],"issued":{"date-parts":[["2012",12]]}}}],"schema":"https://github.com/citation-style-language/schema/raw/master/csl-citation.json"} </w:instrText>
      </w:r>
      <w:r w:rsidRPr="003D4ADC">
        <w:rPr>
          <w:rFonts w:asciiTheme="minorHAnsi" w:hAnsiTheme="minorHAnsi" w:cstheme="minorHAnsi"/>
        </w:rPr>
        <w:fldChar w:fldCharType="separate"/>
      </w:r>
      <w:r w:rsidRPr="003D4ADC">
        <w:rPr>
          <w:rFonts w:asciiTheme="minorHAnsi" w:hAnsiTheme="minorHAnsi" w:cstheme="minorHAnsi"/>
          <w:vertAlign w:val="superscript"/>
        </w:rPr>
        <w:t>1</w:t>
      </w:r>
      <w:r w:rsidRPr="003D4ADC">
        <w:rPr>
          <w:rFonts w:asciiTheme="minorHAnsi" w:hAnsiTheme="minorHAnsi" w:cstheme="minorHAnsi"/>
        </w:rPr>
        <w:fldChar w:fldCharType="end"/>
      </w:r>
      <w:r w:rsidRPr="003D4ADC">
        <w:rPr>
          <w:rFonts w:asciiTheme="minorHAnsi" w:hAnsiTheme="minorHAnsi" w:cstheme="minorHAnsi"/>
        </w:rPr>
        <w:t xml:space="preserve">. </w:t>
      </w:r>
      <w:r w:rsidRPr="003D4ADC">
        <w:rPr>
          <w:rFonts w:asciiTheme="minorHAnsi" w:hAnsiTheme="minorHAnsi" w:cstheme="minorHAnsi"/>
          <w:color w:val="auto"/>
        </w:rPr>
        <w:t xml:space="preserve">Needle-free connectors were initially designed and promoted to avoid blood exposure for healthcare workers. </w:t>
      </w:r>
      <w:r w:rsidR="00D30B9C" w:rsidRPr="003D4ADC">
        <w:rPr>
          <w:rFonts w:asciiTheme="minorHAnsi" w:hAnsiTheme="minorHAnsi" w:cstheme="minorHAnsi"/>
          <w:color w:val="auto"/>
        </w:rPr>
        <w:t>There</w:t>
      </w:r>
      <w:r w:rsidR="003A10AE" w:rsidRPr="003D4ADC">
        <w:rPr>
          <w:rFonts w:asciiTheme="minorHAnsi" w:hAnsiTheme="minorHAnsi" w:cstheme="minorHAnsi"/>
        </w:rPr>
        <w:t xml:space="preserve"> </w:t>
      </w:r>
      <w:r w:rsidR="003A10AE" w:rsidRPr="003D4ADC">
        <w:rPr>
          <w:rFonts w:asciiTheme="minorHAnsi" w:hAnsiTheme="minorHAnsi" w:cstheme="minorHAnsi"/>
          <w:color w:val="auto"/>
        </w:rPr>
        <w:t>are two main designs of connectors</w:t>
      </w:r>
      <w:r w:rsidR="00D30B9C" w:rsidRPr="003D4ADC">
        <w:rPr>
          <w:rFonts w:asciiTheme="minorHAnsi" w:hAnsiTheme="minorHAnsi" w:cstheme="minorHAnsi"/>
          <w:color w:val="auto"/>
        </w:rPr>
        <w:t>: split septum</w:t>
      </w:r>
      <w:r w:rsidR="003A10AE" w:rsidRPr="003D4ADC">
        <w:rPr>
          <w:rFonts w:asciiTheme="minorHAnsi" w:hAnsiTheme="minorHAnsi" w:cstheme="minorHAnsi"/>
          <w:color w:val="auto"/>
        </w:rPr>
        <w:t xml:space="preserve"> (no internal moving parts) and</w:t>
      </w:r>
      <w:r w:rsidR="00D30B9C" w:rsidRPr="003D4ADC">
        <w:rPr>
          <w:rFonts w:asciiTheme="minorHAnsi" w:hAnsiTheme="minorHAnsi" w:cstheme="minorHAnsi"/>
          <w:color w:val="auto"/>
        </w:rPr>
        <w:t xml:space="preserve"> closed valve systems</w:t>
      </w:r>
      <w:r w:rsidR="003A10AE" w:rsidRPr="003D4ADC">
        <w:rPr>
          <w:rFonts w:asciiTheme="minorHAnsi" w:hAnsiTheme="minorHAnsi" w:cstheme="minorHAnsi"/>
          <w:color w:val="auto"/>
        </w:rPr>
        <w:t xml:space="preserve"> (internal moving components) but </w:t>
      </w:r>
      <w:r w:rsidR="00D6298B" w:rsidRPr="003D4ADC">
        <w:rPr>
          <w:rFonts w:asciiTheme="minorHAnsi" w:hAnsiTheme="minorHAnsi" w:cstheme="minorHAnsi"/>
          <w:color w:val="auto"/>
        </w:rPr>
        <w:t>both</w:t>
      </w:r>
      <w:r w:rsidR="003A10AE" w:rsidRPr="003D4ADC">
        <w:rPr>
          <w:rFonts w:asciiTheme="minorHAnsi" w:hAnsiTheme="minorHAnsi" w:cstheme="minorHAnsi"/>
          <w:color w:val="auto"/>
        </w:rPr>
        <w:t xml:space="preserve"> design</w:t>
      </w:r>
      <w:r w:rsidR="00D4249F">
        <w:rPr>
          <w:rFonts w:asciiTheme="minorHAnsi" w:hAnsiTheme="minorHAnsi" w:cstheme="minorHAnsi"/>
          <w:color w:val="auto"/>
        </w:rPr>
        <w:t>s</w:t>
      </w:r>
      <w:r w:rsidR="003A10AE" w:rsidRPr="003D4ADC">
        <w:rPr>
          <w:rFonts w:asciiTheme="minorHAnsi" w:hAnsiTheme="minorHAnsi" w:cstheme="minorHAnsi"/>
          <w:color w:val="auto"/>
        </w:rPr>
        <w:t xml:space="preserve"> </w:t>
      </w:r>
      <w:r w:rsidR="00D6298B" w:rsidRPr="003D4ADC">
        <w:rPr>
          <w:rFonts w:asciiTheme="minorHAnsi" w:hAnsiTheme="minorHAnsi" w:cstheme="minorHAnsi"/>
          <w:color w:val="auto"/>
        </w:rPr>
        <w:t>can</w:t>
      </w:r>
      <w:r w:rsidR="003A10AE" w:rsidRPr="003D4ADC">
        <w:rPr>
          <w:rFonts w:asciiTheme="minorHAnsi" w:hAnsiTheme="minorHAnsi" w:cstheme="minorHAnsi"/>
          <w:color w:val="auto"/>
        </w:rPr>
        <w:t xml:space="preserve"> be combined in one connector</w:t>
      </w:r>
      <w:r w:rsidR="00D6298B" w:rsidRPr="003D4ADC">
        <w:rPr>
          <w:rFonts w:asciiTheme="minorHAnsi" w:hAnsiTheme="minorHAnsi" w:cstheme="minorHAnsi"/>
          <w:color w:val="auto"/>
        </w:rPr>
        <w:fldChar w:fldCharType="begin"/>
      </w:r>
      <w:r w:rsidR="00D6298B" w:rsidRPr="003D4ADC">
        <w:rPr>
          <w:rFonts w:asciiTheme="minorHAnsi" w:hAnsiTheme="minorHAnsi" w:cstheme="minorHAnsi"/>
          <w:color w:val="auto"/>
        </w:rPr>
        <w:instrText xml:space="preserve"> ADDIN ZOTERO_ITEM CSL_CITATION {"citationID":"sv8qHJ2t","properties":{"formattedCitation":"\\super 2\\nosupersub{}","plainCitation":"2","noteIndex":0},"citationItems":[{"id":2558,"uris":["http://zotero.org/users/1708875/items/5DBE8KXD"],"uri":["http://zotero.org/users/1708875/items/5DBE8KXD"],"itemData":{"id":2558,"type":"article-journal","title":"Needle-free devices: keeping the system closed","container-title":"British Journal of Nursing (Mark Allen Publishing)","page":"S14-S19","volume":"26","issue":"2","source":"PubMed","abstract":"Health professionals are under increasing pressure to reduce costs while ensuring patient safety. As the number of vascular access devices (VADs) used in health care continues to increase, there is a need to reduce the complications of infection and occlusion associated with them. Needle-free devices (NFDs), also known as needleless connectors, have been available since the early 1990s and the type and variety of these devices has continued to develop. As well as the original aim of NFDs to maintain a closed system and to reduce the risk of needlestick injuries and blood spillage, NFDs are now designed with the aim of improving clinical outcomes by reducing the common complications of infection and catheter occlusion. As there are a number of NFDs available with specific designs, it is imperative that health professionals have an understanding of the different types and functions. This article provides an explanation of NFD design and functions and guidance and information about their benefits, as well as advice on preventing complications associated with their use.","DOI":"10.12968/bjon.2017.26.2.S14","ISSN":"0966-0461","note":"PMID: 28132546","title-short":"Needle-free devices","journalAbbreviation":"Br J Nurs","language":"eng","author":[{"family":"Kelly","given":"Linda J."},{"family":"Jones","given":"Tracey"},{"family":"Kirkham","given":"Stephanie"}],"issued":{"date-parts":[["2017",1,26]]}}}],"schema":"https://github.com/citation-style-language/schema/raw/master/csl-citation.json"} </w:instrText>
      </w:r>
      <w:r w:rsidR="00D6298B" w:rsidRPr="003D4ADC">
        <w:rPr>
          <w:rFonts w:asciiTheme="minorHAnsi" w:hAnsiTheme="minorHAnsi" w:cstheme="minorHAnsi"/>
          <w:color w:val="auto"/>
        </w:rPr>
        <w:fldChar w:fldCharType="separate"/>
      </w:r>
      <w:r w:rsidR="00D6298B" w:rsidRPr="003D4ADC">
        <w:rPr>
          <w:rFonts w:asciiTheme="minorHAnsi" w:hAnsiTheme="minorHAnsi" w:cstheme="minorHAnsi"/>
          <w:vertAlign w:val="superscript"/>
        </w:rPr>
        <w:t>2</w:t>
      </w:r>
      <w:r w:rsidR="00D6298B" w:rsidRPr="003D4ADC">
        <w:rPr>
          <w:rFonts w:asciiTheme="minorHAnsi" w:hAnsiTheme="minorHAnsi" w:cstheme="minorHAnsi"/>
          <w:color w:val="auto"/>
        </w:rPr>
        <w:fldChar w:fldCharType="end"/>
      </w:r>
      <w:r w:rsidR="00D30B9C" w:rsidRPr="003D4ADC">
        <w:rPr>
          <w:rFonts w:asciiTheme="minorHAnsi" w:hAnsiTheme="minorHAnsi" w:cstheme="minorHAnsi"/>
          <w:color w:val="auto"/>
        </w:rPr>
        <w:t xml:space="preserve">. </w:t>
      </w:r>
      <w:r w:rsidR="002950CB" w:rsidRPr="003D4ADC">
        <w:rPr>
          <w:rFonts w:asciiTheme="minorHAnsi" w:hAnsiTheme="minorHAnsi" w:cstheme="minorHAnsi"/>
          <w:color w:val="auto"/>
        </w:rPr>
        <w:t xml:space="preserve">Needle-free connectors are </w:t>
      </w:r>
      <w:r w:rsidR="00D4249F" w:rsidRPr="003D4ADC">
        <w:rPr>
          <w:rFonts w:asciiTheme="minorHAnsi" w:hAnsiTheme="minorHAnsi" w:cstheme="minorHAnsi"/>
          <w:color w:val="auto"/>
        </w:rPr>
        <w:t>categorized</w:t>
      </w:r>
      <w:r w:rsidR="002950CB" w:rsidRPr="003D4ADC">
        <w:rPr>
          <w:rFonts w:asciiTheme="minorHAnsi" w:hAnsiTheme="minorHAnsi" w:cstheme="minorHAnsi"/>
          <w:color w:val="auto"/>
        </w:rPr>
        <w:t xml:space="preserve"> according to the type of fluid displacement that occurs after disconnection of a male </w:t>
      </w:r>
      <w:proofErr w:type="spellStart"/>
      <w:r w:rsidR="00D4249F">
        <w:rPr>
          <w:rFonts w:asciiTheme="minorHAnsi" w:hAnsiTheme="minorHAnsi" w:cstheme="minorHAnsi"/>
          <w:color w:val="auto"/>
        </w:rPr>
        <w:t>L</w:t>
      </w:r>
      <w:r w:rsidR="00D4249F" w:rsidRPr="003D4ADC">
        <w:rPr>
          <w:rFonts w:asciiTheme="minorHAnsi" w:hAnsiTheme="minorHAnsi" w:cstheme="minorHAnsi"/>
          <w:color w:val="auto"/>
        </w:rPr>
        <w:t>uer</w:t>
      </w:r>
      <w:proofErr w:type="spellEnd"/>
      <w:r w:rsidR="00775986">
        <w:rPr>
          <w:rFonts w:asciiTheme="minorHAnsi" w:hAnsiTheme="minorHAnsi" w:cstheme="minorHAnsi"/>
          <w:color w:val="auto"/>
        </w:rPr>
        <w:t xml:space="preserve"> valve</w:t>
      </w:r>
      <w:r w:rsidR="002950CB" w:rsidRPr="003D4ADC">
        <w:rPr>
          <w:rFonts w:asciiTheme="minorHAnsi" w:hAnsiTheme="minorHAnsi" w:cstheme="minorHAnsi"/>
          <w:color w:val="auto"/>
        </w:rPr>
        <w:t>: negative (blood reflux into the catheter), neutral</w:t>
      </w:r>
      <w:r w:rsidR="00775986">
        <w:rPr>
          <w:rFonts w:asciiTheme="minorHAnsi" w:hAnsiTheme="minorHAnsi" w:cstheme="minorHAnsi"/>
          <w:color w:val="auto"/>
        </w:rPr>
        <w:t>,</w:t>
      </w:r>
      <w:r w:rsidR="002950CB" w:rsidRPr="003D4ADC">
        <w:rPr>
          <w:rFonts w:asciiTheme="minorHAnsi" w:hAnsiTheme="minorHAnsi" w:cstheme="minorHAnsi"/>
          <w:color w:val="auto"/>
        </w:rPr>
        <w:t xml:space="preserve"> and positive</w:t>
      </w:r>
      <w:r w:rsidR="00775986">
        <w:rPr>
          <w:rFonts w:asciiTheme="minorHAnsi" w:hAnsiTheme="minorHAnsi" w:cstheme="minorHAnsi"/>
          <w:color w:val="auto"/>
        </w:rPr>
        <w:t xml:space="preserve"> </w:t>
      </w:r>
      <w:r w:rsidR="002950CB" w:rsidRPr="003D4ADC">
        <w:rPr>
          <w:rFonts w:asciiTheme="minorHAnsi" w:hAnsiTheme="minorHAnsi" w:cstheme="minorHAnsi"/>
          <w:color w:val="auto"/>
        </w:rPr>
        <w:t>(with a push of blood out of the catheter lumen)</w:t>
      </w:r>
      <w:r w:rsidR="00035732" w:rsidRPr="003D4ADC">
        <w:rPr>
          <w:rFonts w:asciiTheme="minorHAnsi" w:hAnsiTheme="minorHAnsi" w:cstheme="minorHAnsi"/>
          <w:color w:val="auto"/>
        </w:rPr>
        <w:fldChar w:fldCharType="begin"/>
      </w:r>
      <w:r w:rsidR="00D6298B" w:rsidRPr="003D4ADC">
        <w:rPr>
          <w:rFonts w:asciiTheme="minorHAnsi" w:hAnsiTheme="minorHAnsi" w:cstheme="minorHAnsi"/>
          <w:color w:val="auto"/>
        </w:rPr>
        <w:instrText xml:space="preserve"> ADDIN ZOTERO_ITEM CSL_CITATION {"citationID":"azt9W7Ti","properties":{"formattedCitation":"\\super 2, 3\\nosupersub{}","plainCitation":"2, 3","noteIndex":0},"citationItems":[{"id":2558,"uris":["http://zotero.org/users/1708875/items/5DBE8KXD"],"uri":["http://zotero.org/users/1708875/items/5DBE8KXD"],"itemData":{"id":2558,"type":"article-journal","title":"Needle-free devices: keeping the system closed","container-title":"British Journal of Nursing (Mark Allen Publishing)","page":"S14-S19","volume":"26","issue":"2","source":"PubMed","abstract":"Health professionals are under increasing pressure to reduce costs while ensuring patient safety. As the number of vascular access devices (VADs) used in health care continues to increase, there is a need to reduce the complications of infection and occlusion associated with them. Needle-free devices (NFDs), also known as needleless connectors, have been available since the early 1990s and the type and variety of these devices has continued to develop. As well as the original aim of NFDs to maintain a closed system and to reduce the risk of needlestick injuries and blood spillage, NFDs are now designed with the aim of improving clinical outcomes by reducing the common complications of infection and catheter occlusion. As there are a number of NFDs available with specific designs, it is imperative that health professionals have an understanding of the different types and functions. This article provides an explanation of NFD design and functions and guidance and information about their benefits, as well as advice on preventing complications associated with their use.","DOI":"10.12968/bjon.2017.26.2.S14","ISSN":"0966-0461","note":"PMID: 28132546","title-short":"Needle-free devices","journalAbbreviation":"Br J Nurs","language":"eng","author":[{"family":"Kelly","given":"Linda J."},{"family":"Jones","given":"Tracey"},{"family":"Kirkham","given":"Stephanie"}],"issued":{"date-parts":[["2017",1,26]]}}},{"id":2551,"uris":["http://zotero.org/users/1708875/items/LZPB4L2D"],"uri":["http://zotero.org/users/1708875/items/LZPB4L2D"],"itemData":{"id":2551,"type":"article-journal","title":"The risk of microbial contamination associated with six different needle-free connectors","container-title":"British Journal of Nursing (Mark Allen Publishing)","page":"S18-S26","volume":"27","issue":"2","source":"PubMed","abstract":"BACKGROUND: needle-free connectors are widely used in clinical practice. The aim of this study was to identify any differences between microbial ingress into six different connectors (three neutral-displacement, one negative-displacement and two anti-reflux connectors).\nMETHODS: each connector underwent a 7-day clinical simulation involving repeated microbial contamination of the connector's injection ports with Staphylococcus aureus followed by decontamination and then saline flushes through each connector. The simulation was designed to be a surrogate marker for the potential risk of contamination in clinical practice.\nRESULTS: increasing numbers of S. aureus were detected in the flushes over the 7 days of sampling despite adherence to a rigorous decontamination programme. Significant differences in the number of S. aureus recovered from the saline flush of some types of connectors were also detected. Two different durations (5- and 15-second) of decontamination of the injection ports with 70% isopropyl alcohol (IPA) wipes were also investigated. There was no significant difference between the median number of S. aureus recovered in the saline flushes following a 5-second (165.5, 95% CI=93-260) or a 15-second decontamination regimen (75, 10-190).\nCONCLUSIONS: The findings suggest that there may be differences in the risk of internal microbial contamination with different types of connectors and that even 15 seconds of decontamination may not fully eradicate microorganisms from the injection ports of some devices.","DOI":"10.12968/bjon.2018.27.2.S18","ISSN":"0966-0461","note":"PMID: 29368573","journalAbbreviation":"Br J Nurs","language":"eng","author":[{"family":"Casey","given":"Anna L."},{"family":"Karpanen","given":"Tarja J."},{"family":"Nightingale","given":"Peter"},{"family":"Elliott","given":"Tom Sj"}],"issued":{"date-parts":[["2018",1,25]]}}}],"schema":"https://github.com/citation-style-language/schema/raw/master/csl-citation.json"} </w:instrText>
      </w:r>
      <w:r w:rsidR="00035732" w:rsidRPr="003D4ADC">
        <w:rPr>
          <w:rFonts w:asciiTheme="minorHAnsi" w:hAnsiTheme="minorHAnsi" w:cstheme="minorHAnsi"/>
          <w:color w:val="auto"/>
        </w:rPr>
        <w:fldChar w:fldCharType="separate"/>
      </w:r>
      <w:r w:rsidR="00D6298B" w:rsidRPr="003D4ADC">
        <w:rPr>
          <w:rFonts w:asciiTheme="minorHAnsi" w:hAnsiTheme="minorHAnsi" w:cstheme="minorHAnsi"/>
          <w:vertAlign w:val="superscript"/>
        </w:rPr>
        <w:t>2,3</w:t>
      </w:r>
      <w:r w:rsidR="00035732" w:rsidRPr="003D4ADC">
        <w:rPr>
          <w:rFonts w:asciiTheme="minorHAnsi" w:hAnsiTheme="minorHAnsi" w:cstheme="minorHAnsi"/>
          <w:color w:val="auto"/>
        </w:rPr>
        <w:fldChar w:fldCharType="end"/>
      </w:r>
      <w:r w:rsidR="002950CB" w:rsidRPr="003D4ADC">
        <w:rPr>
          <w:rFonts w:asciiTheme="minorHAnsi" w:hAnsiTheme="minorHAnsi" w:cstheme="minorHAnsi"/>
          <w:color w:val="auto"/>
        </w:rPr>
        <w:t xml:space="preserve">. </w:t>
      </w:r>
    </w:p>
    <w:p w14:paraId="1F1D4EC3" w14:textId="77777777" w:rsidR="002950CB" w:rsidRPr="003D4ADC" w:rsidRDefault="002950CB" w:rsidP="00790E59">
      <w:pPr>
        <w:widowControl/>
        <w:autoSpaceDE/>
        <w:autoSpaceDN/>
        <w:adjustRightInd/>
        <w:rPr>
          <w:rFonts w:asciiTheme="minorHAnsi" w:hAnsiTheme="minorHAnsi" w:cstheme="minorHAnsi"/>
          <w:color w:val="auto"/>
        </w:rPr>
      </w:pPr>
    </w:p>
    <w:p w14:paraId="74FE5DFD" w14:textId="5BE08C41" w:rsidR="00D041FD" w:rsidRPr="003D4ADC" w:rsidRDefault="00D041FD" w:rsidP="00790E59">
      <w:pPr>
        <w:widowControl/>
        <w:autoSpaceDE/>
        <w:autoSpaceDN/>
        <w:adjustRightInd/>
        <w:rPr>
          <w:rFonts w:asciiTheme="minorHAnsi" w:hAnsiTheme="minorHAnsi" w:cstheme="minorHAnsi"/>
          <w:lang w:eastAsia="fr-FR"/>
        </w:rPr>
      </w:pPr>
      <w:r w:rsidRPr="003D4ADC">
        <w:rPr>
          <w:rFonts w:asciiTheme="minorHAnsi" w:hAnsiTheme="minorHAnsi" w:cstheme="minorHAnsi"/>
          <w:color w:val="auto"/>
        </w:rPr>
        <w:t xml:space="preserve">Some connectors have been described as a cause of catheter-related infections, in particular in </w:t>
      </w:r>
      <w:r w:rsidR="00775986">
        <w:rPr>
          <w:rFonts w:asciiTheme="minorHAnsi" w:hAnsiTheme="minorHAnsi" w:cstheme="minorHAnsi"/>
          <w:color w:val="auto"/>
        </w:rPr>
        <w:t xml:space="preserve">the </w:t>
      </w:r>
      <w:r w:rsidR="00DC49E3">
        <w:rPr>
          <w:rFonts w:asciiTheme="minorHAnsi" w:hAnsiTheme="minorHAnsi" w:cstheme="minorHAnsi"/>
          <w:color w:val="auto"/>
        </w:rPr>
        <w:t>intensive care unit (</w:t>
      </w:r>
      <w:r w:rsidRPr="003D4ADC">
        <w:rPr>
          <w:rFonts w:asciiTheme="minorHAnsi" w:hAnsiTheme="minorHAnsi" w:cstheme="minorHAnsi"/>
          <w:color w:val="auto"/>
        </w:rPr>
        <w:t>ICU</w:t>
      </w:r>
      <w:r w:rsidR="00DC49E3">
        <w:rPr>
          <w:rFonts w:asciiTheme="minorHAnsi" w:hAnsiTheme="minorHAnsi" w:cstheme="minorHAnsi"/>
          <w:color w:val="auto"/>
        </w:rPr>
        <w:t>)</w:t>
      </w:r>
      <w:r w:rsidRPr="003D4ADC">
        <w:rPr>
          <w:rFonts w:asciiTheme="minorHAnsi" w:hAnsiTheme="minorHAnsi" w:cstheme="minorHAnsi"/>
          <w:color w:val="auto"/>
        </w:rPr>
        <w:fldChar w:fldCharType="begin"/>
      </w:r>
      <w:r w:rsidR="002E1597" w:rsidRPr="003D4ADC">
        <w:rPr>
          <w:rFonts w:asciiTheme="minorHAnsi" w:hAnsiTheme="minorHAnsi" w:cstheme="minorHAnsi"/>
          <w:color w:val="auto"/>
        </w:rPr>
        <w:instrText xml:space="preserve"> ADDIN ZOTERO_ITEM CSL_CITATION {"citationID":"58n1IxSL","properties":{"formattedCitation":"\\super 4\\uc0\\u8211{}6\\nosupersub{}","plainCitation":"4–6","noteIndex":0},"citationItems":[{"id":1780,"uris":["http://zotero.org/users/1708875/items/5MRD7BMB"],"uri":["http://zotero.org/users/1708875/items/5MRD7BMB"],"itemData":{"id":1780,"type":"article-journal","title":"Increased rate of catheter-related bloodstream infection associated with use of a needleless mechanical valve device at a long-term acute care hospital","container-title":"Infection Control and Hospital Epidemiology","page":"684-688","volume":"28","issue":"6","source":"PubMed","abstract":"OBJECTIVE: To determine whether introduction of a needleless mechanical valve device (NMVD) at a long-term acute care hospital was associated with an increased frequency of catheter-related bloodstream infection (BSI).\nDESIGN: For patients with a central venous catheter in place, the catheter-related BSI rate during the 24-month period before introduction of the NMVD, a period in which a needleless split-septum device (NSSD) was being used (hereafter, the NSSD period), was compared with the catheter-related BSI rate during the 24-month period after introduction of the NMVD (hereafter, the NMVD period). The microbiological characteristics of catheter-related BSIs during each period were also compared. Comparisons and calculations of relative risks (RRs) with 95% confidence intervals (CIs) were performed using chi (2) analysis.\nRESULTS: Eighty-six catheter-related BSIs (3.86 infections per 1,000 catheter-days) occurred during the study period. The rate of catheter-related BSI during the NMVD period was significantly higher than that during the NSSD period (5.95 vs 1.79 infections per 1,000 catheter-days; RR, 3.32 [95% CI, 2.88-3.83]; P&lt;.001). A significantly greater percentage of catheter-related BSIs during the NMVD period were caused by gram-negative organisms, compared with the percentage recorded during the NSSD period (39.5% vs 8%; P=.007). Among catheter-related BSIs due to gram-positive organisms, the percentage caused by enterococci was significantly greater during the NMVD period, compared with the NSSD period (54.8% vs 13.6%; P=.004). The catheter-related BSI rate remained high during the NMVD period despite several educational sessions regarding proper use of the NMVD.\nCONCLUSIONS: An increased catheter-related BSI rate was temporally associated with use of a NMVD at the study hospital, despite several educational sessions regarding proper NMVD use. The current design of the NMVD may be unsafe for use in certain patient populations.","DOI":"10.1086/516800","ISSN":"0899-823X","note":"PMID: 17520541","journalAbbreviation":"Infect Control Hosp Epidemiol","language":"eng","author":[{"family":"Salgado","given":"Cassandra D."},{"family":"Chinnes","given":"Libby"},{"family":"Paczesny","given":"Tammy H."},{"family":"Cantey","given":"J. Robert"}],"issued":{"date-parts":[["2007",6]]}}},{"id":1782,"uris":["http://zotero.org/users/1708875/items/W5PV252T"],"uri":["http://zotero.org/users/1708875/items/W5PV252T"],"itemData":{"id":1782,"type":"article-journal","title":"Health care-associated bloodstream infections associated with negative- or positive-pressure or displacement mechanical valve needleless connectors","container-title":"Clinical Infectious Diseases: An Official Publication of the Infectious Diseases Society of America","page":"1821-1827","volume":"49","issue":"12","source":"PubMed","abstract":"BACKGROUND: Health care-associated, central venous catheter-related bloodstream infections (HA-BSIs) are a major cause of morbidity and mortality. Needleless connectors (NCs) are an important component of the intravenous system. NCs initially were introduced to reduce health care worker needlestick injuries, yet some of these NCs may increase HA-BSI risk.\nMETHODS: We compared HA-BSI rates on wards or intensive care units (ICUs) at 5 hospitals that had converted from split septum (SS) connectors or needles to mechanical valve needleless connectors (MV-NCs). The hospitals (16 ICUs, 1 entire hospital, and 1 oncology unit; 3 hospitals were located in the United States, and 2 were located in Australia) had conducted HA-BSI surveillance using Centers for Disease Control and Prevention definitions during use of both NCs. HA-BSI rates and prevention practices were compared during the pre-MV period, MV period, and post-MV period.\nRESULTS: The HA-BSI rate increased in all ICUs and wards when SS-NCs were replaced by MV-NCs. In the 16 ICUs, the HA-BSI rate increased significantly when SS-NCs or needles were replaced by MV-NCs (6.15 vs 9.49 BSIs per 1000 central venous catheter [CVC]-days; relative risk, 1.54; 95% confidence interval, 1.37-1.74; P &lt; .001). The 14 ICUs that switched back to SS-NCs had significant reductions in their BSI rates (9.49 vs 5.77 BSIs per 1000 CVC-days; relative risk, 1.65; 95% confidence interval, 1.38-1.96; p &lt; .001). BSI infection prevention strategies were similar in the pre-MV and MV periods.\nCONCLUSIONS: We found strong evidence that MV-NCs were associated with increased HA-BSI rates, despite similar BSI surveillance, definitions, and prevention strategies. Hospital personnel should monitor their HA-BSI rates and, if they are elevated, examine the role of newer technologies, such as MV-NCs.","DOI":"10.1086/648418","ISSN":"1537-6591","note":"PMID: 19911973","journalAbbreviation":"Clin. Infect. Dis.","language":"eng","author":[{"family":"Jarvis","given":"William R."},{"family":"Murphy","given":"Cathryn"},{"family":"Hall","given":"Keri K."},{"family":"Fogle","given":"Pamela J."},{"family":"Karchmer","given":"Tobi B."},{"family":"Harrington","given":"Glenys"},{"family":"Salgado","given":"Cassandra"},{"family":"Giannetta","given":"Eve T."},{"family":"Cameron","given":"Carol"},{"family":"Sherertz","given":"Robert J."}],"issued":{"date-parts":[["2009",12,15]]}}},{"id":1784,"uris":["http://zotero.org/users/1708875/items/R9MHXEGJ"],"uri":["http://zotero.org/users/1708875/items/R9MHXEGJ"],"itemData":{"id":1784,"type":"article-journal","title":"The effects of needleless connectors on catheter-related bloodstream infections","container-title":"American Journal of Infection Control","page":"277-283","volume":"39","issue":"4","source":"PubMed","abstract":"Needleless connectors, including the standard split septum and the luer-activated mechanical valve connectors, have been introduced into clinical practice to eliminate the risk of needlestick injuries by avoiding the use of needles when accessing the intravascular catheters. Negative and positive displacement mechanical valves have been associated with increased rates of catheter-related bloodstream infections as compared with split septum connectors. Based on available data, split septum connectors should be preferentially used instead of mechanical valves. Adequate disinfection by scrubbing the access port preferably with chlorhexidine is recommended to minimize the risk of catheter microbial contamination along with proper infection control practices. Large prospective randomized clinical trials are needed to evaluate further the possible causes and effects of different types of mechanical valve needleless connectors on bloodstream infections.","DOI":"10.1016/j.ajic.2010.07.011","ISSN":"1527-3296","note":"PMID: 21256629","journalAbbreviation":"Am J Infect Control","language":"eng","author":[{"family":"Btaiche","given":"Imad F."},{"family":"Kovacevich","given":"Debra S."},{"family":"Khalidi","given":"Nabil"},{"family":"Papke","given":"Lorelei F."}],"issued":{"date-parts":[["2011",5]]}}}],"schema":"https://github.com/citation-style-language/schema/raw/master/csl-citation.json"} </w:instrText>
      </w:r>
      <w:r w:rsidRPr="003D4ADC">
        <w:rPr>
          <w:rFonts w:asciiTheme="minorHAnsi" w:hAnsiTheme="minorHAnsi" w:cstheme="minorHAnsi"/>
          <w:color w:val="auto"/>
        </w:rPr>
        <w:fldChar w:fldCharType="separate"/>
      </w:r>
      <w:r w:rsidR="002E1597" w:rsidRPr="003D4ADC">
        <w:rPr>
          <w:rFonts w:asciiTheme="minorHAnsi" w:hAnsiTheme="minorHAnsi" w:cstheme="minorHAnsi"/>
          <w:vertAlign w:val="superscript"/>
        </w:rPr>
        <w:t>4–6</w:t>
      </w:r>
      <w:r w:rsidRPr="003D4ADC">
        <w:rPr>
          <w:rFonts w:asciiTheme="minorHAnsi" w:hAnsiTheme="minorHAnsi" w:cstheme="minorHAnsi"/>
          <w:color w:val="auto"/>
        </w:rPr>
        <w:fldChar w:fldCharType="end"/>
      </w:r>
      <w:r w:rsidRPr="003D4ADC">
        <w:rPr>
          <w:rFonts w:asciiTheme="minorHAnsi" w:hAnsiTheme="minorHAnsi" w:cstheme="minorHAnsi"/>
          <w:color w:val="auto"/>
        </w:rPr>
        <w:t xml:space="preserve">. A new generation of needle-free connectors with minimal internal complexity, </w:t>
      </w:r>
      <w:r w:rsidR="00DC49E3">
        <w:rPr>
          <w:rFonts w:asciiTheme="minorHAnsi" w:hAnsiTheme="minorHAnsi" w:cstheme="minorHAnsi"/>
          <w:color w:val="auto"/>
        </w:rPr>
        <w:t xml:space="preserve">a </w:t>
      </w:r>
      <w:r w:rsidRPr="003D4ADC">
        <w:rPr>
          <w:rFonts w:asciiTheme="minorHAnsi" w:hAnsiTheme="minorHAnsi" w:cstheme="minorHAnsi"/>
          <w:color w:val="auto"/>
        </w:rPr>
        <w:t xml:space="preserve">reduction or elimination of interstitial or dead space, </w:t>
      </w:r>
      <w:r w:rsidR="00DC49E3">
        <w:rPr>
          <w:rFonts w:asciiTheme="minorHAnsi" w:hAnsiTheme="minorHAnsi" w:cstheme="minorHAnsi"/>
          <w:color w:val="auto"/>
        </w:rPr>
        <w:t xml:space="preserve">a </w:t>
      </w:r>
      <w:r w:rsidRPr="003D4ADC">
        <w:rPr>
          <w:rFonts w:asciiTheme="minorHAnsi" w:hAnsiTheme="minorHAnsi" w:cstheme="minorHAnsi"/>
          <w:color w:val="auto"/>
        </w:rPr>
        <w:t xml:space="preserve">visible fluid path to help assess proper flushing technique, and </w:t>
      </w:r>
      <w:r w:rsidR="00DC49E3">
        <w:rPr>
          <w:rFonts w:asciiTheme="minorHAnsi" w:hAnsiTheme="minorHAnsi" w:cstheme="minorHAnsi"/>
          <w:color w:val="auto"/>
        </w:rPr>
        <w:t xml:space="preserve">a </w:t>
      </w:r>
      <w:r w:rsidRPr="003D4ADC">
        <w:rPr>
          <w:rFonts w:asciiTheme="minorHAnsi" w:hAnsiTheme="minorHAnsi" w:cstheme="minorHAnsi"/>
          <w:color w:val="auto"/>
        </w:rPr>
        <w:t xml:space="preserve">flat access surface, etc. has been designed to lower the risk of infection. </w:t>
      </w:r>
      <w:r w:rsidRPr="009E4264">
        <w:rPr>
          <w:rFonts w:asciiTheme="minorHAnsi" w:hAnsiTheme="minorHAnsi" w:cstheme="minorHAnsi"/>
          <w:iCs/>
          <w:color w:val="auto"/>
        </w:rPr>
        <w:t>In vitro</w:t>
      </w:r>
      <w:r w:rsidRPr="003D4ADC">
        <w:rPr>
          <w:rFonts w:asciiTheme="minorHAnsi" w:hAnsiTheme="minorHAnsi" w:cstheme="minorHAnsi"/>
          <w:i/>
          <w:color w:val="auto"/>
        </w:rPr>
        <w:t>,</w:t>
      </w:r>
      <w:r w:rsidRPr="003D4ADC">
        <w:rPr>
          <w:rFonts w:asciiTheme="minorHAnsi" w:hAnsiTheme="minorHAnsi" w:cstheme="minorHAnsi"/>
          <w:color w:val="auto"/>
        </w:rPr>
        <w:t xml:space="preserve"> these connectors have shown</w:t>
      </w:r>
      <w:r w:rsidR="00856EC3">
        <w:rPr>
          <w:rFonts w:asciiTheme="minorHAnsi" w:hAnsiTheme="minorHAnsi" w:cstheme="minorHAnsi"/>
          <w:color w:val="auto"/>
        </w:rPr>
        <w:t xml:space="preserve"> </w:t>
      </w:r>
      <w:r w:rsidRPr="003D4ADC">
        <w:rPr>
          <w:rFonts w:asciiTheme="minorHAnsi" w:hAnsiTheme="minorHAnsi" w:cstheme="minorHAnsi"/>
          <w:color w:val="auto"/>
        </w:rPr>
        <w:t>low bacterial colonization</w:t>
      </w:r>
      <w:r w:rsidRPr="003D4ADC">
        <w:rPr>
          <w:rFonts w:asciiTheme="minorHAnsi" w:hAnsiTheme="minorHAnsi" w:cstheme="minorHAnsi"/>
          <w:color w:val="auto"/>
        </w:rPr>
        <w:fldChar w:fldCharType="begin"/>
      </w:r>
      <w:r w:rsidR="002E1597" w:rsidRPr="003D4ADC">
        <w:rPr>
          <w:rFonts w:asciiTheme="minorHAnsi" w:hAnsiTheme="minorHAnsi" w:cstheme="minorHAnsi"/>
          <w:color w:val="auto"/>
        </w:rPr>
        <w:instrText xml:space="preserve"> ADDIN ZOTERO_ITEM CSL_CITATION {"citationID":"DlamjOl2","properties":{"formattedCitation":"\\super 7\\nosupersub{}","plainCitation":"7","noteIndex":0},"citationItems":[{"id":1786,"uris":["http://zotero.org/users/1708875/items/KXMEQX4S"],"uri":["http://zotero.org/users/1708875/items/KXMEQX4S"],"itemData":{"id":1786,"type":"article-journal","title":"Comparative evaluation of five needleless intravenous connectors","container-title":"Journal of Advanced Nursing","page":"1601-1613","volume":"67","issue":"7","source":"PubMed","abstract":"AIM: The purpose of this study was to evaluate in vitro differences of colony forming units (CFUs), of four different bacteria (Staphylococcus epidermidis, Staphylococcus aureus, Pseudomonas aeruginosa, Escherichia coli), over 4 days, using bovine blood, in five intravenous needleless connectors (three negative, one positive, one zero).\nBACKGROUND: Availability of colony forming units creates a definitive environment for bloodstream infections and occlusions. Protection of the intraluminal pathway is one important way to help eliminate occlusions and catheter-related bloodstream infections and utilization of best available product(s) will aid in best patient outcomes.\nMETHODS: Five different connectors evaluated in 2009 by an independent laboratory for in vitro differences about colony forming units of four different organisms over 4 days.\nRESULTS: The Q-Syte™ performed poorly on all organisms (P&lt;0·0001). The MaxPlus(®) Clear and MicroCLAVE(®) fluctuated between high colony forming units (28·15 &amp; 56·55 respectively) and zero colony forming units. The TKO™Clave(®) stayed increased (high of 50·8 colony forming units). The RyMed-5001(®) performed the best with very low colony forming units (2·25 CFUs to zero).\nCONCLUSIONS: Non-antimicrobial connectors differ on colony forming unit counts in vitro for four types of bacteria. Connectors with most colony forming units to least colony forming units included the Q-Syte™, TKO™Clave(®), MicroCLAVE(®), MaxPlus(®) Clear and RyMed-5001(®). Connectors are one statistically significant variable (50%) in the development of occlusions and infections. Staff nurses, managers, infection control specialists and vascular access specialists in all settings need to use technologies that invoke the least patient harm. The RyMed-5001(®) connector best protects the intraluminal pathway from bacteria compared with four other commonly used connectors in vitro.","DOI":"10.1111/j.1365-2648.2010.05598.x","ISSN":"1365-2648","note":"PMID: 21366670","journalAbbreviation":"J Adv Nurs","language":"eng","author":[{"family":"Chernecky","given":"Cynthia"},{"family":"Waller","given":"Jennifer"}],"issued":{"date-parts":[["2011",7]]}}}],"schema":"https://github.com/citation-style-language/schema/raw/master/csl-citation.json"} </w:instrText>
      </w:r>
      <w:r w:rsidRPr="003D4ADC">
        <w:rPr>
          <w:rFonts w:asciiTheme="minorHAnsi" w:hAnsiTheme="minorHAnsi" w:cstheme="minorHAnsi"/>
          <w:color w:val="auto"/>
        </w:rPr>
        <w:fldChar w:fldCharType="separate"/>
      </w:r>
      <w:r w:rsidR="002E1597" w:rsidRPr="003D4ADC">
        <w:rPr>
          <w:rFonts w:asciiTheme="minorHAnsi" w:hAnsiTheme="minorHAnsi" w:cstheme="minorHAnsi"/>
          <w:vertAlign w:val="superscript"/>
        </w:rPr>
        <w:t>7</w:t>
      </w:r>
      <w:r w:rsidRPr="003D4ADC">
        <w:rPr>
          <w:rFonts w:asciiTheme="minorHAnsi" w:hAnsiTheme="minorHAnsi" w:cstheme="minorHAnsi"/>
          <w:color w:val="auto"/>
        </w:rPr>
        <w:fldChar w:fldCharType="end"/>
      </w:r>
      <w:r w:rsidRPr="003D4ADC">
        <w:rPr>
          <w:rFonts w:asciiTheme="minorHAnsi" w:hAnsiTheme="minorHAnsi" w:cstheme="minorHAnsi"/>
          <w:color w:val="auto"/>
        </w:rPr>
        <w:t xml:space="preserve">. </w:t>
      </w:r>
      <w:r w:rsidR="00DC49E3">
        <w:rPr>
          <w:rFonts w:asciiTheme="minorHAnsi" w:hAnsiTheme="minorHAnsi" w:cstheme="minorHAnsi"/>
          <w:color w:val="auto"/>
        </w:rPr>
        <w:t>T</w:t>
      </w:r>
      <w:r w:rsidRPr="003D4ADC">
        <w:rPr>
          <w:rFonts w:asciiTheme="minorHAnsi" w:hAnsiTheme="minorHAnsi" w:cstheme="minorHAnsi"/>
          <w:color w:val="auto"/>
        </w:rPr>
        <w:t>here are global recommendations from the laboratory manufacturing these connectors</w:t>
      </w:r>
      <w:r w:rsidR="00DC49E3">
        <w:rPr>
          <w:rFonts w:asciiTheme="minorHAnsi" w:hAnsiTheme="minorHAnsi" w:cstheme="minorHAnsi"/>
          <w:color w:val="auto"/>
        </w:rPr>
        <w:t>; however,</w:t>
      </w:r>
      <w:r w:rsidR="00DC49E3" w:rsidRPr="003D4ADC">
        <w:rPr>
          <w:rFonts w:asciiTheme="minorHAnsi" w:hAnsiTheme="minorHAnsi" w:cstheme="minorHAnsi"/>
          <w:color w:val="auto"/>
        </w:rPr>
        <w:t xml:space="preserve"> </w:t>
      </w:r>
      <w:r w:rsidRPr="003D4ADC">
        <w:rPr>
          <w:rFonts w:asciiTheme="minorHAnsi" w:hAnsiTheme="minorHAnsi" w:cstheme="minorHAnsi"/>
          <w:color w:val="auto"/>
        </w:rPr>
        <w:t>there is no practical description of how to install them on catheters</w:t>
      </w:r>
      <w:r w:rsidRPr="003D4ADC">
        <w:rPr>
          <w:rFonts w:asciiTheme="minorHAnsi" w:hAnsiTheme="minorHAnsi" w:cstheme="minorHAnsi"/>
          <w:color w:val="auto"/>
        </w:rPr>
        <w:fldChar w:fldCharType="begin"/>
      </w:r>
      <w:r w:rsidR="002E1597" w:rsidRPr="003D4ADC">
        <w:rPr>
          <w:rFonts w:asciiTheme="minorHAnsi" w:hAnsiTheme="minorHAnsi" w:cstheme="minorHAnsi"/>
          <w:color w:val="auto"/>
        </w:rPr>
        <w:instrText xml:space="preserve"> ADDIN ZOTERO_ITEM CSL_CITATION {"citationID":"DZ9BU4yv","properties":{"formattedCitation":"\\super 8\\nosupersub{}","plainCitation":"8","noteIndex":0},"citationItems":[{"id":2094,"uris":["http://zotero.org/users/1708875/items/GKGNN2V9"],"uri":["http://zotero.org/users/1708875/items/GKGNN2V9"],"itemData":{"id":2094,"type":"webpage","title":"Infusion Resource Library - BD","URL":"https://www.bd.com/en-us/offerings/capabilities/infusion/infusion-resource-library?contenttype=22&amp;productline=115","accessed":{"date-parts":[["2018",11,19]]}}}],"schema":"https://github.com/citation-style-language/schema/raw/master/csl-citation.json"} </w:instrText>
      </w:r>
      <w:r w:rsidRPr="003D4ADC">
        <w:rPr>
          <w:rFonts w:asciiTheme="minorHAnsi" w:hAnsiTheme="minorHAnsi" w:cstheme="minorHAnsi"/>
          <w:color w:val="auto"/>
        </w:rPr>
        <w:fldChar w:fldCharType="separate"/>
      </w:r>
      <w:r w:rsidR="002E1597" w:rsidRPr="003D4ADC">
        <w:rPr>
          <w:rFonts w:asciiTheme="minorHAnsi" w:hAnsiTheme="minorHAnsi" w:cstheme="minorHAnsi"/>
          <w:vertAlign w:val="superscript"/>
        </w:rPr>
        <w:t>8</w:t>
      </w:r>
      <w:r w:rsidRPr="003D4ADC">
        <w:rPr>
          <w:rFonts w:asciiTheme="minorHAnsi" w:hAnsiTheme="minorHAnsi" w:cstheme="minorHAnsi"/>
          <w:color w:val="auto"/>
        </w:rPr>
        <w:fldChar w:fldCharType="end"/>
      </w:r>
      <w:r w:rsidRPr="003D4ADC">
        <w:rPr>
          <w:rFonts w:asciiTheme="minorHAnsi" w:hAnsiTheme="minorHAnsi" w:cstheme="minorHAnsi"/>
          <w:color w:val="auto"/>
        </w:rPr>
        <w:t>.</w:t>
      </w:r>
      <w:r w:rsidR="00856EC3">
        <w:rPr>
          <w:rFonts w:asciiTheme="minorHAnsi" w:hAnsiTheme="minorHAnsi" w:cstheme="minorHAnsi"/>
          <w:color w:val="auto"/>
        </w:rPr>
        <w:t xml:space="preserve"> </w:t>
      </w:r>
      <w:r w:rsidRPr="003D4ADC">
        <w:rPr>
          <w:rFonts w:asciiTheme="minorHAnsi" w:hAnsiTheme="minorHAnsi" w:cstheme="minorHAnsi"/>
          <w:color w:val="auto"/>
        </w:rPr>
        <w:t>Hence, it is possible that each team uses them differently. Therefore, we propose a formalized protocol for the installation of these connectors on central venous lines in</w:t>
      </w:r>
      <w:r w:rsidR="00DC49E3">
        <w:rPr>
          <w:rFonts w:asciiTheme="minorHAnsi" w:hAnsiTheme="minorHAnsi" w:cstheme="minorHAnsi"/>
          <w:color w:val="auto"/>
        </w:rPr>
        <w:t xml:space="preserve"> the</w:t>
      </w:r>
      <w:r w:rsidRPr="003D4ADC">
        <w:rPr>
          <w:rFonts w:asciiTheme="minorHAnsi" w:hAnsiTheme="minorHAnsi" w:cstheme="minorHAnsi"/>
          <w:color w:val="auto"/>
        </w:rPr>
        <w:t xml:space="preserve"> ICU. </w:t>
      </w:r>
    </w:p>
    <w:p w14:paraId="5D68A4A6" w14:textId="77777777" w:rsidR="00D041FD" w:rsidRPr="003D4ADC" w:rsidRDefault="00D041FD" w:rsidP="00790E59">
      <w:pPr>
        <w:rPr>
          <w:rFonts w:asciiTheme="minorHAnsi" w:hAnsiTheme="minorHAnsi" w:cstheme="minorHAnsi"/>
          <w:color w:val="auto"/>
        </w:rPr>
      </w:pPr>
    </w:p>
    <w:p w14:paraId="12816A52" w14:textId="0FB736E3"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W</w:t>
      </w:r>
      <w:r w:rsidRPr="003D4ADC">
        <w:rPr>
          <w:rFonts w:asciiTheme="minorHAnsi" w:hAnsiTheme="minorHAnsi" w:cstheme="minorHAnsi"/>
          <w:lang w:eastAsia="fr-FR"/>
        </w:rPr>
        <w:t xml:space="preserve">e present the installation of </w:t>
      </w:r>
      <w:r w:rsidR="00035732" w:rsidRPr="003D4ADC">
        <w:rPr>
          <w:rFonts w:asciiTheme="minorHAnsi" w:hAnsiTheme="minorHAnsi" w:cstheme="minorHAnsi"/>
          <w:lang w:eastAsia="fr-FR"/>
        </w:rPr>
        <w:t xml:space="preserve">a </w:t>
      </w:r>
      <w:r w:rsidR="00257A70" w:rsidRPr="003D4ADC">
        <w:rPr>
          <w:rFonts w:asciiTheme="minorHAnsi" w:hAnsiTheme="minorHAnsi" w:cstheme="minorHAnsi"/>
          <w:lang w:eastAsia="fr-FR"/>
        </w:rPr>
        <w:t>positive pressure needleless connector (PPNC)</w:t>
      </w:r>
      <w:r w:rsidR="00257A70" w:rsidRPr="003D4ADC" w:rsidDel="00257A70">
        <w:rPr>
          <w:rFonts w:asciiTheme="minorHAnsi" w:hAnsiTheme="minorHAnsi" w:cstheme="minorHAnsi"/>
          <w:lang w:eastAsia="fr-FR"/>
        </w:rPr>
        <w:t xml:space="preserve"> </w:t>
      </w:r>
      <w:r w:rsidR="00035732" w:rsidRPr="003D4ADC">
        <w:rPr>
          <w:rFonts w:asciiTheme="minorHAnsi" w:hAnsiTheme="minorHAnsi" w:cstheme="minorHAnsi"/>
          <w:lang w:eastAsia="fr-FR"/>
        </w:rPr>
        <w:t>with an internal silicon</w:t>
      </w:r>
      <w:r w:rsidR="00DC49E3">
        <w:rPr>
          <w:rFonts w:asciiTheme="minorHAnsi" w:hAnsiTheme="minorHAnsi" w:cstheme="minorHAnsi"/>
          <w:lang w:eastAsia="fr-FR"/>
        </w:rPr>
        <w:t>e</w:t>
      </w:r>
      <w:r w:rsidR="00035732" w:rsidRPr="003D4ADC">
        <w:rPr>
          <w:rFonts w:asciiTheme="minorHAnsi" w:hAnsiTheme="minorHAnsi" w:cstheme="minorHAnsi"/>
          <w:lang w:eastAsia="fr-FR"/>
        </w:rPr>
        <w:t xml:space="preserve"> piston</w:t>
      </w:r>
      <w:r w:rsidRPr="003D4ADC">
        <w:rPr>
          <w:rFonts w:asciiTheme="minorHAnsi" w:hAnsiTheme="minorHAnsi" w:cstheme="minorHAnsi"/>
          <w:lang w:eastAsia="fr-FR"/>
        </w:rPr>
        <w:t xml:space="preserve"> in our ICU but this protocol is applicable with any positive displacement valve. </w:t>
      </w:r>
      <w:r w:rsidR="00BC11A9" w:rsidRPr="003D4ADC">
        <w:rPr>
          <w:rFonts w:asciiTheme="minorHAnsi" w:hAnsiTheme="minorHAnsi" w:cstheme="minorHAnsi"/>
          <w:color w:val="auto"/>
        </w:rPr>
        <w:t>This</w:t>
      </w:r>
      <w:r w:rsidRPr="003D4ADC">
        <w:rPr>
          <w:rFonts w:asciiTheme="minorHAnsi" w:hAnsiTheme="minorHAnsi" w:cstheme="minorHAnsi"/>
          <w:color w:val="auto"/>
        </w:rPr>
        <w:t xml:space="preserve"> valve is a </w:t>
      </w:r>
      <w:r w:rsidR="00D6298B" w:rsidRPr="003D4ADC">
        <w:rPr>
          <w:rFonts w:asciiTheme="minorHAnsi" w:hAnsiTheme="minorHAnsi" w:cstheme="minorHAnsi"/>
          <w:color w:val="auto"/>
        </w:rPr>
        <w:t xml:space="preserve">mechanical </w:t>
      </w:r>
      <w:r w:rsidRPr="003D4ADC">
        <w:rPr>
          <w:rFonts w:asciiTheme="minorHAnsi" w:hAnsiTheme="minorHAnsi" w:cstheme="minorHAnsi"/>
          <w:color w:val="auto"/>
        </w:rPr>
        <w:t xml:space="preserve">needle-free connector with positive displacement. </w:t>
      </w:r>
    </w:p>
    <w:p w14:paraId="09D8827E" w14:textId="77777777" w:rsidR="00D041FD" w:rsidRPr="003D4ADC" w:rsidRDefault="00D041FD" w:rsidP="00790E59">
      <w:pPr>
        <w:rPr>
          <w:rFonts w:asciiTheme="minorHAnsi" w:hAnsiTheme="minorHAnsi" w:cstheme="minorHAnsi"/>
          <w:b/>
          <w:color w:val="auto"/>
        </w:rPr>
      </w:pPr>
    </w:p>
    <w:p w14:paraId="5212BFD0" w14:textId="62FC2353" w:rsidR="00D041FD" w:rsidRDefault="00D041FD" w:rsidP="00790E59">
      <w:pPr>
        <w:rPr>
          <w:rFonts w:asciiTheme="minorHAnsi" w:hAnsiTheme="minorHAnsi" w:cstheme="minorHAnsi"/>
        </w:rPr>
      </w:pPr>
      <w:r w:rsidRPr="003D4ADC">
        <w:rPr>
          <w:rFonts w:asciiTheme="minorHAnsi" w:hAnsiTheme="minorHAnsi" w:cstheme="minorHAnsi"/>
          <w:b/>
        </w:rPr>
        <w:t>PROTOCOL:</w:t>
      </w:r>
      <w:r w:rsidRPr="003D4ADC">
        <w:rPr>
          <w:rFonts w:asciiTheme="minorHAnsi" w:hAnsiTheme="minorHAnsi" w:cstheme="minorHAnsi"/>
        </w:rPr>
        <w:t xml:space="preserve"> </w:t>
      </w:r>
    </w:p>
    <w:p w14:paraId="7DE414B2" w14:textId="77777777" w:rsidR="00DC49E3" w:rsidRPr="003D4ADC" w:rsidRDefault="00DC49E3" w:rsidP="00790E59">
      <w:pPr>
        <w:rPr>
          <w:rFonts w:asciiTheme="minorHAnsi" w:hAnsiTheme="minorHAnsi" w:cstheme="minorHAnsi"/>
          <w:color w:val="808080"/>
        </w:rPr>
      </w:pPr>
    </w:p>
    <w:p w14:paraId="34557690" w14:textId="0435CC45" w:rsidR="00D041FD" w:rsidRDefault="00D041FD" w:rsidP="00790E59">
      <w:pPr>
        <w:pStyle w:val="NormalWeb"/>
        <w:numPr>
          <w:ilvl w:val="0"/>
          <w:numId w:val="26"/>
        </w:numPr>
        <w:spacing w:before="0" w:beforeAutospacing="0" w:after="0" w:afterAutospacing="0"/>
        <w:rPr>
          <w:rFonts w:asciiTheme="minorHAnsi" w:hAnsiTheme="minorHAnsi" w:cstheme="minorHAnsi"/>
          <w:b/>
          <w:color w:val="auto"/>
        </w:rPr>
      </w:pPr>
      <w:r w:rsidRPr="003D4ADC">
        <w:rPr>
          <w:rFonts w:asciiTheme="minorHAnsi" w:hAnsiTheme="minorHAnsi" w:cstheme="minorHAnsi"/>
          <w:b/>
          <w:color w:val="auto"/>
        </w:rPr>
        <w:t>Preparation of connectors and infusion lines</w:t>
      </w:r>
    </w:p>
    <w:p w14:paraId="1EEA34A2" w14:textId="77777777" w:rsidR="00790E59" w:rsidRPr="003D4ADC" w:rsidRDefault="00790E59" w:rsidP="00790E59">
      <w:pPr>
        <w:pStyle w:val="NormalWeb"/>
        <w:spacing w:before="0" w:beforeAutospacing="0" w:after="0" w:afterAutospacing="0"/>
        <w:rPr>
          <w:rFonts w:asciiTheme="minorHAnsi" w:hAnsiTheme="minorHAnsi" w:cstheme="minorHAnsi"/>
          <w:b/>
          <w:color w:val="auto"/>
        </w:rPr>
      </w:pPr>
    </w:p>
    <w:p w14:paraId="4DB250A6" w14:textId="0754CF5E"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Sterilely retrieve the connectors</w:t>
      </w:r>
      <w:r w:rsidR="00DC49E3">
        <w:rPr>
          <w:rFonts w:asciiTheme="minorHAnsi" w:hAnsiTheme="minorHAnsi" w:cstheme="minorHAnsi"/>
          <w:color w:val="auto"/>
        </w:rPr>
        <w:t>.</w:t>
      </w:r>
    </w:p>
    <w:p w14:paraId="1E949A71"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65A4F3EF" w14:textId="13CAC302" w:rsidR="00D041FD" w:rsidRDefault="00727B80"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On the 3-way extension stopcock, s</w:t>
      </w:r>
      <w:r w:rsidR="00D041FD" w:rsidRPr="003D4ADC">
        <w:rPr>
          <w:rFonts w:asciiTheme="minorHAnsi" w:hAnsiTheme="minorHAnsi" w:cstheme="minorHAnsi"/>
          <w:color w:val="auto"/>
        </w:rPr>
        <w:t>crew 1 connector into each socket</w:t>
      </w:r>
      <w:r w:rsidRPr="003D4ADC">
        <w:rPr>
          <w:rFonts w:asciiTheme="minorHAnsi" w:hAnsiTheme="minorHAnsi" w:cstheme="minorHAnsi"/>
          <w:color w:val="auto"/>
        </w:rPr>
        <w:t xml:space="preserve"> of the stopcock</w:t>
      </w:r>
      <w:r w:rsidR="00D041FD" w:rsidRPr="003D4ADC">
        <w:rPr>
          <w:rFonts w:asciiTheme="minorHAnsi" w:hAnsiTheme="minorHAnsi" w:cstheme="minorHAnsi"/>
          <w:color w:val="auto"/>
        </w:rPr>
        <w:t xml:space="preserve"> </w:t>
      </w:r>
      <w:r w:rsidRPr="003D4ADC">
        <w:rPr>
          <w:rFonts w:asciiTheme="minorHAnsi" w:hAnsiTheme="minorHAnsi" w:cstheme="minorHAnsi"/>
          <w:color w:val="auto"/>
        </w:rPr>
        <w:t>and 1 connector into the end of the extension line</w:t>
      </w:r>
      <w:r w:rsidR="00D041FD" w:rsidRPr="003D4ADC">
        <w:rPr>
          <w:rFonts w:asciiTheme="minorHAnsi" w:hAnsiTheme="minorHAnsi" w:cstheme="minorHAnsi"/>
          <w:color w:val="auto"/>
        </w:rPr>
        <w:t xml:space="preserve">. </w:t>
      </w:r>
      <w:r w:rsidR="004143CB" w:rsidRPr="003D4ADC">
        <w:rPr>
          <w:rFonts w:asciiTheme="minorHAnsi" w:hAnsiTheme="minorHAnsi" w:cstheme="minorHAnsi"/>
          <w:color w:val="auto"/>
        </w:rPr>
        <w:t xml:space="preserve">Take </w:t>
      </w:r>
      <w:r w:rsidR="00DC49E3" w:rsidRPr="003D4ADC">
        <w:rPr>
          <w:rFonts w:asciiTheme="minorHAnsi" w:hAnsiTheme="minorHAnsi" w:cstheme="minorHAnsi"/>
          <w:color w:val="auto"/>
        </w:rPr>
        <w:t xml:space="preserve">0.9% </w:t>
      </w:r>
      <w:r w:rsidR="004143CB" w:rsidRPr="003D4ADC">
        <w:rPr>
          <w:rFonts w:asciiTheme="minorHAnsi" w:hAnsiTheme="minorHAnsi" w:cstheme="minorHAnsi"/>
          <w:color w:val="auto"/>
        </w:rPr>
        <w:t>NaCl with a 50</w:t>
      </w:r>
      <w:r w:rsidR="00856EC3">
        <w:rPr>
          <w:rFonts w:asciiTheme="minorHAnsi" w:hAnsiTheme="minorHAnsi" w:cstheme="minorHAnsi"/>
          <w:color w:val="auto"/>
        </w:rPr>
        <w:t xml:space="preserve"> mL</w:t>
      </w:r>
      <w:r w:rsidR="004143CB" w:rsidRPr="003D4ADC">
        <w:rPr>
          <w:rFonts w:asciiTheme="minorHAnsi" w:hAnsiTheme="minorHAnsi" w:cstheme="minorHAnsi"/>
          <w:color w:val="auto"/>
        </w:rPr>
        <w:t xml:space="preserve"> syringe</w:t>
      </w:r>
      <w:r w:rsidR="00DA619D" w:rsidRPr="003D4ADC">
        <w:rPr>
          <w:rFonts w:asciiTheme="minorHAnsi" w:hAnsiTheme="minorHAnsi" w:cstheme="minorHAnsi"/>
          <w:color w:val="auto"/>
        </w:rPr>
        <w:t xml:space="preserve"> to</w:t>
      </w:r>
      <w:r w:rsidR="004143CB" w:rsidRPr="003D4ADC">
        <w:rPr>
          <w:rFonts w:asciiTheme="minorHAnsi" w:hAnsiTheme="minorHAnsi" w:cstheme="minorHAnsi"/>
          <w:color w:val="auto"/>
        </w:rPr>
        <w:t xml:space="preserve"> purge the extension and the lines. </w:t>
      </w:r>
      <w:r w:rsidR="00D041FD" w:rsidRPr="003D4ADC">
        <w:rPr>
          <w:rFonts w:asciiTheme="minorHAnsi" w:hAnsiTheme="minorHAnsi" w:cstheme="minorHAnsi"/>
          <w:color w:val="auto"/>
        </w:rPr>
        <w:t>Purge each 3-way extension with 0.9% NaCl through the 2 connectors</w:t>
      </w:r>
      <w:r w:rsidRPr="003D4ADC">
        <w:rPr>
          <w:rFonts w:asciiTheme="minorHAnsi" w:hAnsiTheme="minorHAnsi" w:cstheme="minorHAnsi"/>
          <w:color w:val="auto"/>
        </w:rPr>
        <w:t xml:space="preserve"> of the stopcock</w:t>
      </w:r>
      <w:r w:rsidR="00D041FD" w:rsidRPr="003D4ADC">
        <w:rPr>
          <w:rFonts w:asciiTheme="minorHAnsi" w:hAnsiTheme="minorHAnsi" w:cstheme="minorHAnsi"/>
          <w:color w:val="auto"/>
        </w:rPr>
        <w:t>.</w:t>
      </w:r>
    </w:p>
    <w:p w14:paraId="3A441746"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042EFC88" w14:textId="031A1412"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Take the infusion manifold. Unscrew each single-use cap. Screw 1 connector into each socket of the manifold to replace the caps. Purge the infusion line through each connector by turning each stopcock sequentially.</w:t>
      </w:r>
    </w:p>
    <w:p w14:paraId="1A80A872"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199AA5AE" w14:textId="1C84E3A8" w:rsidR="00D041FD" w:rsidRPr="003D4ADC" w:rsidRDefault="00DC49E3" w:rsidP="009E426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D041FD" w:rsidRPr="003D4ADC">
        <w:rPr>
          <w:rFonts w:asciiTheme="minorHAnsi" w:hAnsiTheme="minorHAnsi" w:cstheme="minorHAnsi"/>
          <w:color w:val="auto"/>
        </w:rPr>
        <w:t>At the end of this step</w:t>
      </w:r>
      <w:r w:rsidR="004F759E" w:rsidRPr="003D4ADC">
        <w:rPr>
          <w:rFonts w:asciiTheme="minorHAnsi" w:hAnsiTheme="minorHAnsi" w:cstheme="minorHAnsi"/>
          <w:color w:val="auto"/>
        </w:rPr>
        <w:t>,</w:t>
      </w:r>
      <w:r w:rsidR="00D041FD" w:rsidRPr="003D4ADC">
        <w:rPr>
          <w:rFonts w:asciiTheme="minorHAnsi" w:hAnsiTheme="minorHAnsi" w:cstheme="minorHAnsi"/>
          <w:color w:val="auto"/>
        </w:rPr>
        <w:t xml:space="preserve"> there are 3 extensions with 3-way stopcock with purged connectors </w:t>
      </w:r>
      <w:r w:rsidR="00D041FD" w:rsidRPr="003D4ADC">
        <w:rPr>
          <w:rFonts w:asciiTheme="minorHAnsi" w:hAnsiTheme="minorHAnsi" w:cstheme="minorHAnsi"/>
          <w:color w:val="auto"/>
        </w:rPr>
        <w:lastRenderedPageBreak/>
        <w:t>and an infusion manifold with purged connectors.</w:t>
      </w:r>
    </w:p>
    <w:p w14:paraId="5CD2C77F" w14:textId="77777777" w:rsidR="00D041FD" w:rsidRPr="003D4ADC" w:rsidRDefault="00D041FD" w:rsidP="00790E59">
      <w:pPr>
        <w:pStyle w:val="NormalWeb"/>
        <w:spacing w:before="0" w:beforeAutospacing="0" w:after="0" w:afterAutospacing="0"/>
        <w:rPr>
          <w:rFonts w:asciiTheme="minorHAnsi" w:hAnsiTheme="minorHAnsi" w:cstheme="minorHAnsi"/>
          <w:color w:val="auto"/>
        </w:rPr>
      </w:pPr>
    </w:p>
    <w:p w14:paraId="1D3C3153" w14:textId="65C419A5" w:rsidR="00D041FD" w:rsidRDefault="00D041FD" w:rsidP="00790E59">
      <w:pPr>
        <w:pStyle w:val="NormalWeb"/>
        <w:numPr>
          <w:ilvl w:val="0"/>
          <w:numId w:val="26"/>
        </w:numPr>
        <w:spacing w:before="0" w:beforeAutospacing="0" w:after="0" w:afterAutospacing="0"/>
        <w:rPr>
          <w:rFonts w:asciiTheme="minorHAnsi" w:hAnsiTheme="minorHAnsi" w:cstheme="minorHAnsi"/>
          <w:b/>
          <w:color w:val="auto"/>
        </w:rPr>
      </w:pPr>
      <w:r w:rsidRPr="003D4ADC">
        <w:rPr>
          <w:rFonts w:asciiTheme="minorHAnsi" w:hAnsiTheme="minorHAnsi" w:cstheme="minorHAnsi"/>
          <w:b/>
          <w:color w:val="auto"/>
        </w:rPr>
        <w:t>Placement of the catheter</w:t>
      </w:r>
    </w:p>
    <w:p w14:paraId="2F18BA8A" w14:textId="77777777" w:rsidR="00790E59" w:rsidRPr="003D4ADC" w:rsidRDefault="00790E59" w:rsidP="00790E59">
      <w:pPr>
        <w:pStyle w:val="NormalWeb"/>
        <w:spacing w:before="0" w:beforeAutospacing="0" w:after="0" w:afterAutospacing="0"/>
        <w:rPr>
          <w:rFonts w:asciiTheme="minorHAnsi" w:hAnsiTheme="minorHAnsi" w:cstheme="minorHAnsi"/>
          <w:b/>
          <w:color w:val="auto"/>
        </w:rPr>
      </w:pPr>
    </w:p>
    <w:p w14:paraId="293CFCFE" w14:textId="41AD2F9D"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Place the central venous catheter sterilely according to usual practice in the unit or a previously desc</w:t>
      </w:r>
      <w:r w:rsidR="00727B80" w:rsidRPr="003D4ADC">
        <w:rPr>
          <w:rFonts w:asciiTheme="minorHAnsi" w:hAnsiTheme="minorHAnsi" w:cstheme="minorHAnsi"/>
          <w:color w:val="auto"/>
        </w:rPr>
        <w:t>ribed protocol</w:t>
      </w:r>
      <w:r w:rsidR="00727B80" w:rsidRPr="003D4ADC">
        <w:rPr>
          <w:rFonts w:asciiTheme="minorHAnsi" w:hAnsiTheme="minorHAnsi" w:cstheme="minorHAnsi"/>
          <w:color w:val="auto"/>
        </w:rPr>
        <w:fldChar w:fldCharType="begin"/>
      </w:r>
      <w:r w:rsidR="002E1597" w:rsidRPr="003D4ADC">
        <w:rPr>
          <w:rFonts w:asciiTheme="minorHAnsi" w:hAnsiTheme="minorHAnsi" w:cstheme="minorHAnsi"/>
          <w:color w:val="auto"/>
        </w:rPr>
        <w:instrText xml:space="preserve"> ADDIN ZOTERO_ITEM CSL_CITATION {"citationID":"MSwLZIGa","properties":{"formattedCitation":"\\super 9\\nosupersub{}","plainCitation":"9","noteIndex":0},"citationItems":[{"id":2301,"uris":["http://zotero.org/users/1708875/items/KL3XIICJ"],"uri":["http://zotero.org/users/1708875/items/KL3XIICJ"],"itemData":{"id":2301,"type":"article-journal","title":"The supraclavicular fossa ultrasound view for central venous catheter placement and catheter change over guidewire","container-title":"Journal of Visualized Experiments: JoVE","issue":"94","source":"PubMed","abstract":"The supraclavicular fossa ultrasound view can be useful for central venous catheter (CVC) placement. Venipuncture of the internal jugular veins (IJV) or subclavian veins is performed with a micro-convex ultrasound probe, using a neonatal abdominal preset with a probe frequency of 10 Mhz at a depth of 10-12 cm. Following insertion of the guidewire into the vein, the probe is shifted to the right supraclavicular fossa to obtain a view of the superior vena cava (SVC), right pulmonary artery and ascending aorta. Under real-time ultrasound view, the guidewire and its J-tip is visualized and pushed forward to the lower SVC. Insertion depth is read from guidewire marks using central venous catheter. CVC is then inserted following skin and venous dilation. The supraclavicular fossa view is most suitable for right IJV CVC insertion. If other insertion sites are chosen the right supraclavicular fossa should be within the sterile field. Scanning of the IJVs, brachiocephalic veins and SVC can reveal significant thrombosis before venipuncture. Misplaced CVCs can be corrected with a change over guidewire technique under real-time ultrasound guidance. In conjunction with a diagnostic lung ultrasound scan, this technique has a potential to replace chest radiograph for confirmation of CVC tip position and exclusion of pneumothorax. Moreover, this view is of advantage in patients with a non-p-wave cardiac rhythm were an intra-cardiac electrocardiography (ECG) is not feasible for CVC tip position confirmation. Limitations of the method are lack of availability of a micro-convex probe and the need for training.","DOI":"10.3791/52160","ISSN":"1940-087X","note":"PMID: 25548874\nPMCID: PMC4354464","journalAbbreviation":"J Vis Exp","language":"eng","author":[{"family":"Kim","given":"Se-Chan"},{"family":"Klebach","given":"Christian"},{"family":"Heinze","given":"Ingo"},{"family":"Hoeft","given":"Andreas"},{"family":"Baumgarten","given":"Georg"},{"family":"Weber","given":"Stefan"}],"issued":{"date-parts":[["2014",12,23]]}}}],"schema":"https://github.com/citation-style-language/schema/raw/master/csl-citation.json"} </w:instrText>
      </w:r>
      <w:r w:rsidR="00727B80" w:rsidRPr="003D4ADC">
        <w:rPr>
          <w:rFonts w:asciiTheme="minorHAnsi" w:hAnsiTheme="minorHAnsi" w:cstheme="minorHAnsi"/>
          <w:color w:val="auto"/>
        </w:rPr>
        <w:fldChar w:fldCharType="separate"/>
      </w:r>
      <w:r w:rsidR="002E1597" w:rsidRPr="003D4ADC">
        <w:rPr>
          <w:rFonts w:asciiTheme="minorHAnsi" w:hAnsiTheme="minorHAnsi" w:cstheme="minorHAnsi"/>
          <w:vertAlign w:val="superscript"/>
        </w:rPr>
        <w:t>9</w:t>
      </w:r>
      <w:r w:rsidR="00727B80" w:rsidRPr="003D4ADC">
        <w:rPr>
          <w:rFonts w:asciiTheme="minorHAnsi" w:hAnsiTheme="minorHAnsi" w:cstheme="minorHAnsi"/>
          <w:color w:val="auto"/>
        </w:rPr>
        <w:fldChar w:fldCharType="end"/>
      </w:r>
      <w:r w:rsidRPr="003D4ADC">
        <w:rPr>
          <w:rFonts w:asciiTheme="minorHAnsi" w:hAnsiTheme="minorHAnsi" w:cstheme="minorHAnsi"/>
          <w:color w:val="auto"/>
        </w:rPr>
        <w:t xml:space="preserve">. </w:t>
      </w:r>
    </w:p>
    <w:p w14:paraId="5AB7F1F0"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23C26CD3" w14:textId="58A64D1D" w:rsidR="00D041FD" w:rsidRPr="003D4ADC"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Check the permeability of each line by aspiration of blood and then reinjection of 0.9% NaCl serum. Clamp the lines.</w:t>
      </w:r>
    </w:p>
    <w:p w14:paraId="74D5983E" w14:textId="77777777" w:rsidR="00D041FD" w:rsidRPr="003D4ADC" w:rsidRDefault="00D041FD" w:rsidP="00790E59">
      <w:pPr>
        <w:pStyle w:val="NormalWeb"/>
        <w:spacing w:before="0" w:beforeAutospacing="0" w:after="0" w:afterAutospacing="0"/>
        <w:rPr>
          <w:rFonts w:asciiTheme="minorHAnsi" w:hAnsiTheme="minorHAnsi" w:cstheme="minorHAnsi"/>
          <w:color w:val="auto"/>
        </w:rPr>
      </w:pPr>
    </w:p>
    <w:p w14:paraId="413E6834" w14:textId="51F3B306" w:rsidR="00D041FD" w:rsidRDefault="00D041FD" w:rsidP="00790E59">
      <w:pPr>
        <w:pStyle w:val="NormalWeb"/>
        <w:numPr>
          <w:ilvl w:val="0"/>
          <w:numId w:val="26"/>
        </w:numPr>
        <w:spacing w:before="0" w:beforeAutospacing="0" w:after="0" w:afterAutospacing="0"/>
        <w:rPr>
          <w:rFonts w:asciiTheme="minorHAnsi" w:hAnsiTheme="minorHAnsi" w:cstheme="minorHAnsi"/>
          <w:b/>
          <w:color w:val="auto"/>
        </w:rPr>
      </w:pPr>
      <w:r w:rsidRPr="003D4ADC">
        <w:rPr>
          <w:rFonts w:asciiTheme="minorHAnsi" w:hAnsiTheme="minorHAnsi" w:cstheme="minorHAnsi"/>
          <w:b/>
          <w:color w:val="auto"/>
        </w:rPr>
        <w:t>Installation of the connectors</w:t>
      </w:r>
    </w:p>
    <w:p w14:paraId="0D27CE11" w14:textId="77777777" w:rsidR="00790E59" w:rsidRPr="003D4ADC" w:rsidRDefault="00790E59" w:rsidP="00790E59">
      <w:pPr>
        <w:pStyle w:val="NormalWeb"/>
        <w:spacing w:before="0" w:beforeAutospacing="0" w:after="0" w:afterAutospacing="0"/>
        <w:rPr>
          <w:rFonts w:asciiTheme="minorHAnsi" w:hAnsiTheme="minorHAnsi" w:cstheme="minorHAnsi"/>
          <w:b/>
          <w:color w:val="auto"/>
        </w:rPr>
      </w:pPr>
    </w:p>
    <w:p w14:paraId="1230591A" w14:textId="6C8B58FC"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 xml:space="preserve">Screw </w:t>
      </w:r>
      <w:r w:rsidR="00512AD8" w:rsidRPr="003D4ADC">
        <w:rPr>
          <w:rFonts w:asciiTheme="minorHAnsi" w:hAnsiTheme="minorHAnsi" w:cstheme="minorHAnsi"/>
          <w:color w:val="auto"/>
        </w:rPr>
        <w:t>the</w:t>
      </w:r>
      <w:r w:rsidR="00727B80" w:rsidRPr="003D4ADC">
        <w:rPr>
          <w:rFonts w:asciiTheme="minorHAnsi" w:hAnsiTheme="minorHAnsi" w:cstheme="minorHAnsi"/>
          <w:color w:val="auto"/>
        </w:rPr>
        <w:t xml:space="preserve"> </w:t>
      </w:r>
      <w:r w:rsidR="00512AD8" w:rsidRPr="003D4ADC">
        <w:rPr>
          <w:rFonts w:asciiTheme="minorHAnsi" w:hAnsiTheme="minorHAnsi" w:cstheme="minorHAnsi"/>
          <w:color w:val="auto"/>
        </w:rPr>
        <w:t>extension’s</w:t>
      </w:r>
      <w:r w:rsidR="00727B80" w:rsidRPr="003D4ADC">
        <w:rPr>
          <w:rFonts w:asciiTheme="minorHAnsi" w:hAnsiTheme="minorHAnsi" w:cstheme="minorHAnsi"/>
          <w:color w:val="auto"/>
        </w:rPr>
        <w:t xml:space="preserve"> connector of </w:t>
      </w:r>
      <w:r w:rsidR="00512AD8" w:rsidRPr="003D4ADC">
        <w:rPr>
          <w:rFonts w:asciiTheme="minorHAnsi" w:hAnsiTheme="minorHAnsi" w:cstheme="minorHAnsi"/>
          <w:color w:val="auto"/>
        </w:rPr>
        <w:t>each 3-way extension stopcock</w:t>
      </w:r>
      <w:r w:rsidR="00727B80" w:rsidRPr="003D4ADC">
        <w:rPr>
          <w:rFonts w:asciiTheme="minorHAnsi" w:hAnsiTheme="minorHAnsi" w:cstheme="minorHAnsi"/>
          <w:color w:val="auto"/>
        </w:rPr>
        <w:t xml:space="preserve"> into each catheter line</w:t>
      </w:r>
      <w:r w:rsidRPr="003D4ADC">
        <w:rPr>
          <w:rFonts w:asciiTheme="minorHAnsi" w:hAnsiTheme="minorHAnsi" w:cstheme="minorHAnsi"/>
          <w:color w:val="auto"/>
        </w:rPr>
        <w:t xml:space="preserve">. </w:t>
      </w:r>
      <w:r w:rsidR="00512AD8" w:rsidRPr="003D4ADC">
        <w:rPr>
          <w:rFonts w:asciiTheme="minorHAnsi" w:hAnsiTheme="minorHAnsi" w:cstheme="minorHAnsi"/>
          <w:color w:val="auto"/>
        </w:rPr>
        <w:t xml:space="preserve">These connectors, directly connected to the lines of the catheter, are the “proximal connectors”. </w:t>
      </w:r>
      <w:r w:rsidRPr="003D4ADC">
        <w:rPr>
          <w:rFonts w:asciiTheme="minorHAnsi" w:hAnsiTheme="minorHAnsi" w:cstheme="minorHAnsi"/>
          <w:color w:val="auto"/>
        </w:rPr>
        <w:t>Unclamp the lines.</w:t>
      </w:r>
    </w:p>
    <w:p w14:paraId="38E1B036"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48949B58" w14:textId="70CA60C3"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 xml:space="preserve">Connect the infusion manifold line to </w:t>
      </w:r>
      <w:r w:rsidR="00512AD8" w:rsidRPr="003D4ADC">
        <w:rPr>
          <w:rFonts w:asciiTheme="minorHAnsi" w:hAnsiTheme="minorHAnsi" w:cstheme="minorHAnsi"/>
          <w:color w:val="auto"/>
        </w:rPr>
        <w:t>one</w:t>
      </w:r>
      <w:r w:rsidRPr="003D4ADC">
        <w:rPr>
          <w:rFonts w:asciiTheme="minorHAnsi" w:hAnsiTheme="minorHAnsi" w:cstheme="minorHAnsi"/>
          <w:color w:val="auto"/>
        </w:rPr>
        <w:t xml:space="preserve"> of the connectors of the 3-way stopcock</w:t>
      </w:r>
      <w:r w:rsidR="00512AD8" w:rsidRPr="003D4ADC">
        <w:rPr>
          <w:rFonts w:asciiTheme="minorHAnsi" w:hAnsiTheme="minorHAnsi" w:cstheme="minorHAnsi"/>
          <w:color w:val="auto"/>
        </w:rPr>
        <w:t xml:space="preserve"> of the distal line</w:t>
      </w:r>
      <w:r w:rsidRPr="003D4ADC">
        <w:rPr>
          <w:rFonts w:asciiTheme="minorHAnsi" w:hAnsiTheme="minorHAnsi" w:cstheme="minorHAnsi"/>
          <w:color w:val="auto"/>
        </w:rPr>
        <w:t>.</w:t>
      </w:r>
    </w:p>
    <w:p w14:paraId="1EEF14EC"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08185E22" w14:textId="3D0A30A2" w:rsidR="00D041FD" w:rsidRPr="003D4ADC" w:rsidRDefault="00DC49E3" w:rsidP="009E4264">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D041FD" w:rsidRPr="003D4ADC">
        <w:rPr>
          <w:rFonts w:asciiTheme="minorHAnsi" w:hAnsiTheme="minorHAnsi" w:cstheme="minorHAnsi"/>
          <w:color w:val="auto"/>
        </w:rPr>
        <w:t>There is no need to place a vein guard on the manifold or extensions.</w:t>
      </w:r>
    </w:p>
    <w:p w14:paraId="29DFE5B1" w14:textId="77777777" w:rsidR="00D041FD" w:rsidRPr="003D4ADC" w:rsidRDefault="00D041FD" w:rsidP="00790E59">
      <w:pPr>
        <w:pStyle w:val="NormalWeb"/>
        <w:spacing w:before="0" w:beforeAutospacing="0" w:after="0" w:afterAutospacing="0"/>
        <w:rPr>
          <w:rFonts w:asciiTheme="minorHAnsi" w:hAnsiTheme="minorHAnsi" w:cstheme="minorHAnsi"/>
          <w:color w:val="auto"/>
        </w:rPr>
      </w:pPr>
    </w:p>
    <w:p w14:paraId="0D7B78A4" w14:textId="6B27BE18" w:rsidR="00D041FD" w:rsidRDefault="00D041FD" w:rsidP="00790E59">
      <w:pPr>
        <w:pStyle w:val="NormalWeb"/>
        <w:numPr>
          <w:ilvl w:val="0"/>
          <w:numId w:val="26"/>
        </w:numPr>
        <w:spacing w:before="0" w:beforeAutospacing="0" w:after="0" w:afterAutospacing="0"/>
        <w:rPr>
          <w:rFonts w:asciiTheme="minorHAnsi" w:hAnsiTheme="minorHAnsi" w:cstheme="minorHAnsi"/>
          <w:b/>
          <w:color w:val="auto"/>
        </w:rPr>
      </w:pPr>
      <w:r w:rsidRPr="003D4ADC">
        <w:rPr>
          <w:rFonts w:asciiTheme="minorHAnsi" w:hAnsiTheme="minorHAnsi" w:cstheme="minorHAnsi"/>
          <w:b/>
          <w:color w:val="auto"/>
        </w:rPr>
        <w:t xml:space="preserve">Use of connectors and infusion lines </w:t>
      </w:r>
    </w:p>
    <w:p w14:paraId="6EB497A7" w14:textId="77777777" w:rsidR="00790E59" w:rsidRPr="003D4ADC" w:rsidRDefault="00790E59" w:rsidP="00790E59">
      <w:pPr>
        <w:pStyle w:val="NormalWeb"/>
        <w:spacing w:before="0" w:beforeAutospacing="0" w:after="0" w:afterAutospacing="0"/>
        <w:rPr>
          <w:rFonts w:asciiTheme="minorHAnsi" w:hAnsiTheme="minorHAnsi" w:cstheme="minorHAnsi"/>
          <w:b/>
          <w:color w:val="auto"/>
        </w:rPr>
      </w:pPr>
    </w:p>
    <w:p w14:paraId="54CFEE0A" w14:textId="64A7DBEC"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 xml:space="preserve">Before each infusion, disinfect the end of the connector for </w:t>
      </w:r>
      <w:r w:rsidR="00420025" w:rsidRPr="003D4ADC">
        <w:rPr>
          <w:rFonts w:asciiTheme="minorHAnsi" w:hAnsiTheme="minorHAnsi" w:cstheme="minorHAnsi"/>
          <w:color w:val="auto"/>
        </w:rPr>
        <w:t xml:space="preserve">3 </w:t>
      </w:r>
      <w:r w:rsidR="00DC49E3">
        <w:rPr>
          <w:rFonts w:asciiTheme="minorHAnsi" w:hAnsiTheme="minorHAnsi" w:cstheme="minorHAnsi"/>
          <w:color w:val="auto"/>
        </w:rPr>
        <w:t>s</w:t>
      </w:r>
      <w:r w:rsidR="00DC49E3" w:rsidRPr="003D4ADC">
        <w:rPr>
          <w:rFonts w:asciiTheme="minorHAnsi" w:hAnsiTheme="minorHAnsi" w:cstheme="minorHAnsi"/>
          <w:color w:val="auto"/>
        </w:rPr>
        <w:t xml:space="preserve"> </w:t>
      </w:r>
      <w:r w:rsidRPr="003D4ADC">
        <w:rPr>
          <w:rFonts w:asciiTheme="minorHAnsi" w:hAnsiTheme="minorHAnsi" w:cstheme="minorHAnsi"/>
          <w:color w:val="auto"/>
        </w:rPr>
        <w:t xml:space="preserve">with a sterile compress soaked in </w:t>
      </w:r>
      <w:r w:rsidR="00420025" w:rsidRPr="003D4ADC">
        <w:rPr>
          <w:rFonts w:asciiTheme="minorHAnsi" w:hAnsiTheme="minorHAnsi" w:cstheme="minorHAnsi"/>
          <w:color w:val="auto"/>
        </w:rPr>
        <w:t>70% isopropyl alcohol</w:t>
      </w:r>
      <w:r w:rsidRPr="003D4ADC">
        <w:rPr>
          <w:rFonts w:asciiTheme="minorHAnsi" w:hAnsiTheme="minorHAnsi" w:cstheme="minorHAnsi"/>
          <w:color w:val="auto"/>
        </w:rPr>
        <w:t>.</w:t>
      </w:r>
      <w:r w:rsidR="00856EC3">
        <w:rPr>
          <w:rFonts w:asciiTheme="minorHAnsi" w:hAnsiTheme="minorHAnsi" w:cstheme="minorHAnsi"/>
          <w:color w:val="auto"/>
        </w:rPr>
        <w:t xml:space="preserve"> </w:t>
      </w:r>
      <w:r w:rsidRPr="003D4ADC">
        <w:rPr>
          <w:rFonts w:asciiTheme="minorHAnsi" w:hAnsiTheme="minorHAnsi" w:cstheme="minorHAnsi"/>
          <w:color w:val="auto"/>
        </w:rPr>
        <w:t>Connect the syringe or tubing directly to the connector by screwing and injecting. After injection or infusion, unscrew the device. Do not remove the connector.</w:t>
      </w:r>
    </w:p>
    <w:p w14:paraId="08B2057B"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47EBD3E4" w14:textId="7E9DF7CF" w:rsidR="00D041FD" w:rsidRPr="003D4ADC" w:rsidRDefault="00DC49E3" w:rsidP="00790E59">
      <w:pPr>
        <w:pStyle w:val="NormalWeb"/>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If needed, rinse a</w:t>
      </w:r>
      <w:r w:rsidRPr="003D4ADC">
        <w:rPr>
          <w:rFonts w:asciiTheme="minorHAnsi" w:hAnsiTheme="minorHAnsi" w:cstheme="minorHAnsi"/>
          <w:color w:val="auto"/>
        </w:rPr>
        <w:t xml:space="preserve">n </w:t>
      </w:r>
      <w:r w:rsidR="00D041FD" w:rsidRPr="003D4ADC">
        <w:rPr>
          <w:rFonts w:asciiTheme="minorHAnsi" w:hAnsiTheme="minorHAnsi" w:cstheme="minorHAnsi"/>
          <w:color w:val="auto"/>
        </w:rPr>
        <w:t>unused line with 3 mL of saline. There is no need to clamp or infuse an unused line with a vein guard. Leave the proximal valve in place even if the line is not perfused.</w:t>
      </w:r>
    </w:p>
    <w:p w14:paraId="3D2CBF00" w14:textId="77777777" w:rsidR="00D041FD" w:rsidRPr="003D4ADC" w:rsidRDefault="00D041FD" w:rsidP="00790E59">
      <w:pPr>
        <w:pStyle w:val="NormalWeb"/>
        <w:spacing w:before="0" w:beforeAutospacing="0" w:after="0" w:afterAutospacing="0"/>
        <w:rPr>
          <w:rFonts w:asciiTheme="minorHAnsi" w:hAnsiTheme="minorHAnsi" w:cstheme="minorHAnsi"/>
          <w:color w:val="auto"/>
        </w:rPr>
      </w:pPr>
    </w:p>
    <w:p w14:paraId="78A82F6C" w14:textId="078A775F" w:rsidR="00D041FD" w:rsidRDefault="00D041FD" w:rsidP="00790E59">
      <w:pPr>
        <w:pStyle w:val="NormalWeb"/>
        <w:numPr>
          <w:ilvl w:val="0"/>
          <w:numId w:val="26"/>
        </w:numPr>
        <w:spacing w:before="0" w:beforeAutospacing="0" w:after="0" w:afterAutospacing="0"/>
        <w:rPr>
          <w:rFonts w:asciiTheme="minorHAnsi" w:hAnsiTheme="minorHAnsi" w:cstheme="minorHAnsi"/>
          <w:b/>
          <w:color w:val="auto"/>
        </w:rPr>
      </w:pPr>
      <w:r w:rsidRPr="003D4ADC">
        <w:rPr>
          <w:rFonts w:asciiTheme="minorHAnsi" w:hAnsiTheme="minorHAnsi" w:cstheme="minorHAnsi"/>
          <w:b/>
          <w:color w:val="auto"/>
        </w:rPr>
        <w:t xml:space="preserve">Replacement and maintenance of connectors and infusion lines </w:t>
      </w:r>
    </w:p>
    <w:p w14:paraId="66123314" w14:textId="77777777" w:rsidR="00790E59" w:rsidRPr="003D4ADC" w:rsidRDefault="00790E59" w:rsidP="00790E59">
      <w:pPr>
        <w:pStyle w:val="NormalWeb"/>
        <w:spacing w:before="0" w:beforeAutospacing="0" w:after="0" w:afterAutospacing="0"/>
        <w:rPr>
          <w:rFonts w:asciiTheme="minorHAnsi" w:hAnsiTheme="minorHAnsi" w:cstheme="minorHAnsi"/>
          <w:b/>
          <w:color w:val="auto"/>
        </w:rPr>
      </w:pPr>
    </w:p>
    <w:p w14:paraId="67304CED" w14:textId="5FD4D967"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 xml:space="preserve">Always change the connectors every 7 days except for the proximal connectors. Thus, every week, the nurse prepares the extensions with 3-way </w:t>
      </w:r>
      <w:r w:rsidR="00512AD8" w:rsidRPr="003D4ADC">
        <w:rPr>
          <w:rFonts w:asciiTheme="minorHAnsi" w:hAnsiTheme="minorHAnsi" w:cstheme="minorHAnsi"/>
          <w:color w:val="auto"/>
        </w:rPr>
        <w:t>stopcock and</w:t>
      </w:r>
      <w:r w:rsidRPr="003D4ADC">
        <w:rPr>
          <w:rFonts w:asciiTheme="minorHAnsi" w:hAnsiTheme="minorHAnsi" w:cstheme="minorHAnsi"/>
          <w:color w:val="auto"/>
        </w:rPr>
        <w:t xml:space="preserve"> the infusion manifold in sterile conditions (see step 1). </w:t>
      </w:r>
    </w:p>
    <w:p w14:paraId="03A530D8"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43040254" w14:textId="7EB8256A"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 xml:space="preserve">Unscrew the used extensions at the proximal valve and screw the new sterile and purged extensions to the catheter on the proximal </w:t>
      </w:r>
      <w:r w:rsidR="00512AD8" w:rsidRPr="003D4ADC">
        <w:rPr>
          <w:rFonts w:asciiTheme="minorHAnsi" w:hAnsiTheme="minorHAnsi" w:cstheme="minorHAnsi"/>
          <w:color w:val="auto"/>
        </w:rPr>
        <w:t>connector</w:t>
      </w:r>
      <w:r w:rsidRPr="003D4ADC">
        <w:rPr>
          <w:rFonts w:asciiTheme="minorHAnsi" w:hAnsiTheme="minorHAnsi" w:cstheme="minorHAnsi"/>
          <w:color w:val="auto"/>
        </w:rPr>
        <w:t xml:space="preserve"> (see step 3).</w:t>
      </w:r>
    </w:p>
    <w:p w14:paraId="7980476B"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0BDA2F61" w14:textId="3B6C2983"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Only change a proximal connector if it is soiled (to maintain the catheter in a "closed" system).</w:t>
      </w:r>
    </w:p>
    <w:p w14:paraId="3F816081"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4C584E11" w14:textId="6D557A73" w:rsidR="00D041FD"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In case of macroscopic contamination, rinse the connector with 10</w:t>
      </w:r>
      <w:r w:rsidR="00856EC3">
        <w:rPr>
          <w:rFonts w:asciiTheme="minorHAnsi" w:hAnsiTheme="minorHAnsi" w:cstheme="minorHAnsi"/>
          <w:color w:val="auto"/>
        </w:rPr>
        <w:t xml:space="preserve"> mL</w:t>
      </w:r>
      <w:r w:rsidRPr="003D4ADC">
        <w:rPr>
          <w:rFonts w:asciiTheme="minorHAnsi" w:hAnsiTheme="minorHAnsi" w:cstheme="minorHAnsi"/>
          <w:color w:val="auto"/>
        </w:rPr>
        <w:t xml:space="preserve"> of 0.9% NaCl. If there </w:t>
      </w:r>
      <w:r w:rsidRPr="003D4ADC">
        <w:rPr>
          <w:rFonts w:asciiTheme="minorHAnsi" w:hAnsiTheme="minorHAnsi" w:cstheme="minorHAnsi"/>
          <w:color w:val="auto"/>
        </w:rPr>
        <w:lastRenderedPageBreak/>
        <w:t>is still contamination, replace the connector. In the event of transfusion, infusion of lipid solution (e.g. propofol) or parenteral nutrition, change the tubing and connectors of the line concerned every 24 hours.</w:t>
      </w:r>
    </w:p>
    <w:p w14:paraId="333560A4" w14:textId="77777777" w:rsidR="00790E59" w:rsidRPr="003D4ADC" w:rsidRDefault="00790E59" w:rsidP="00790E59">
      <w:pPr>
        <w:pStyle w:val="NormalWeb"/>
        <w:spacing w:before="0" w:beforeAutospacing="0" w:after="0" w:afterAutospacing="0"/>
        <w:rPr>
          <w:rFonts w:asciiTheme="minorHAnsi" w:hAnsiTheme="minorHAnsi" w:cstheme="minorHAnsi"/>
          <w:color w:val="auto"/>
        </w:rPr>
      </w:pPr>
    </w:p>
    <w:p w14:paraId="72B7B3FF" w14:textId="7116A618" w:rsidR="00D041FD" w:rsidRPr="003D4ADC" w:rsidRDefault="00D041FD" w:rsidP="00790E59">
      <w:pPr>
        <w:pStyle w:val="NormalWeb"/>
        <w:numPr>
          <w:ilvl w:val="1"/>
          <w:numId w:val="26"/>
        </w:numPr>
        <w:spacing w:before="0" w:beforeAutospacing="0" w:after="0" w:afterAutospacing="0"/>
        <w:rPr>
          <w:rFonts w:asciiTheme="minorHAnsi" w:hAnsiTheme="minorHAnsi" w:cstheme="minorHAnsi"/>
          <w:color w:val="auto"/>
        </w:rPr>
      </w:pPr>
      <w:r w:rsidRPr="003D4ADC">
        <w:rPr>
          <w:rFonts w:asciiTheme="minorHAnsi" w:hAnsiTheme="minorHAnsi" w:cstheme="minorHAnsi"/>
          <w:color w:val="auto"/>
        </w:rPr>
        <w:t>Change other infusion lines and tubing according to the practices and protocols of each unit.</w:t>
      </w:r>
    </w:p>
    <w:p w14:paraId="0C8124F7" w14:textId="77777777" w:rsidR="00D041FD" w:rsidRPr="003D4ADC" w:rsidRDefault="00D041FD" w:rsidP="00790E59">
      <w:pPr>
        <w:pStyle w:val="NormalWeb"/>
        <w:spacing w:before="0" w:beforeAutospacing="0" w:after="0" w:afterAutospacing="0"/>
        <w:rPr>
          <w:rFonts w:asciiTheme="minorHAnsi" w:hAnsiTheme="minorHAnsi" w:cstheme="minorHAnsi"/>
          <w:color w:val="808080"/>
        </w:rPr>
      </w:pPr>
    </w:p>
    <w:p w14:paraId="5173DDCA" w14:textId="604579DA" w:rsidR="00D041FD" w:rsidRPr="003D4ADC" w:rsidRDefault="00D041FD" w:rsidP="00790E59">
      <w:pPr>
        <w:pStyle w:val="NormalWeb"/>
        <w:spacing w:before="0" w:beforeAutospacing="0" w:after="0" w:afterAutospacing="0"/>
        <w:rPr>
          <w:rFonts w:asciiTheme="minorHAnsi" w:hAnsiTheme="minorHAnsi" w:cstheme="minorHAnsi"/>
          <w:b/>
          <w:bCs/>
        </w:rPr>
      </w:pPr>
      <w:r w:rsidRPr="003D4ADC">
        <w:rPr>
          <w:rFonts w:asciiTheme="minorHAnsi" w:hAnsiTheme="minorHAnsi" w:cstheme="minorHAnsi"/>
          <w:b/>
        </w:rPr>
        <w:t xml:space="preserve">REPRESENTATIVE RESULTS: </w:t>
      </w:r>
    </w:p>
    <w:p w14:paraId="02E8FA87" w14:textId="5705EC79" w:rsidR="001F2797" w:rsidRDefault="00D041FD" w:rsidP="00790E59">
      <w:pPr>
        <w:rPr>
          <w:rFonts w:asciiTheme="minorHAnsi" w:hAnsiTheme="minorHAnsi" w:cstheme="minorHAnsi"/>
          <w:color w:val="auto"/>
        </w:rPr>
      </w:pPr>
      <w:r w:rsidRPr="003D4ADC">
        <w:rPr>
          <w:rFonts w:asciiTheme="minorHAnsi" w:hAnsiTheme="minorHAnsi" w:cstheme="minorHAnsi"/>
          <w:color w:val="auto"/>
        </w:rPr>
        <w:t>Once all the elements are in place, the catheter has connectors on almost all the junctions between two infusion lines (</w:t>
      </w:r>
      <w:r w:rsidR="00856EC3" w:rsidRPr="00856EC3">
        <w:rPr>
          <w:rFonts w:asciiTheme="minorHAnsi" w:hAnsiTheme="minorHAnsi" w:cstheme="minorHAnsi"/>
          <w:b/>
          <w:color w:val="auto"/>
        </w:rPr>
        <w:t>Figure 1</w:t>
      </w:r>
      <w:r w:rsidRPr="003D4ADC">
        <w:rPr>
          <w:rFonts w:asciiTheme="minorHAnsi" w:hAnsiTheme="minorHAnsi" w:cstheme="minorHAnsi"/>
          <w:color w:val="auto"/>
        </w:rPr>
        <w:t>). Thus, it has proximal connectors on each line and two connectors on the sockets of the 3-way extensions (</w:t>
      </w:r>
      <w:r w:rsidR="00DC49E3">
        <w:rPr>
          <w:rFonts w:asciiTheme="minorHAnsi" w:hAnsiTheme="minorHAnsi" w:cstheme="minorHAnsi"/>
          <w:b/>
          <w:bCs/>
          <w:color w:val="auto"/>
        </w:rPr>
        <w:t>F</w:t>
      </w:r>
      <w:r w:rsidR="00DC49E3" w:rsidRPr="009E4264">
        <w:rPr>
          <w:rFonts w:asciiTheme="minorHAnsi" w:hAnsiTheme="minorHAnsi" w:cstheme="minorHAnsi"/>
          <w:b/>
          <w:bCs/>
          <w:color w:val="auto"/>
        </w:rPr>
        <w:t xml:space="preserve">igure </w:t>
      </w:r>
      <w:r w:rsidRPr="009E4264">
        <w:rPr>
          <w:rFonts w:asciiTheme="minorHAnsi" w:hAnsiTheme="minorHAnsi" w:cstheme="minorHAnsi"/>
          <w:b/>
          <w:bCs/>
          <w:color w:val="auto"/>
        </w:rPr>
        <w:t>2</w:t>
      </w:r>
      <w:r w:rsidRPr="003D4ADC">
        <w:rPr>
          <w:rFonts w:asciiTheme="minorHAnsi" w:hAnsiTheme="minorHAnsi" w:cstheme="minorHAnsi"/>
          <w:color w:val="auto"/>
        </w:rPr>
        <w:t>). Each infusion line has connectors at all its female sockets (</w:t>
      </w:r>
      <w:r w:rsidR="00856EC3" w:rsidRPr="00856EC3">
        <w:rPr>
          <w:rFonts w:asciiTheme="minorHAnsi" w:hAnsiTheme="minorHAnsi" w:cstheme="minorHAnsi"/>
          <w:b/>
          <w:color w:val="auto"/>
        </w:rPr>
        <w:t>Figure 3</w:t>
      </w:r>
      <w:r w:rsidRPr="003D4ADC">
        <w:rPr>
          <w:rFonts w:asciiTheme="minorHAnsi" w:hAnsiTheme="minorHAnsi" w:cstheme="minorHAnsi"/>
          <w:color w:val="auto"/>
        </w:rPr>
        <w:t>). Once the assembly is in place, any injection or infusion (continuous or discontinuous) must be made, after disinfection, through one of the connectors of the infusion lines or extensions (</w:t>
      </w:r>
      <w:r w:rsidR="00856EC3" w:rsidRPr="00856EC3">
        <w:rPr>
          <w:rFonts w:asciiTheme="minorHAnsi" w:hAnsiTheme="minorHAnsi" w:cstheme="minorHAnsi"/>
          <w:b/>
          <w:color w:val="auto"/>
        </w:rPr>
        <w:t>Figure 4</w:t>
      </w:r>
      <w:r w:rsidRPr="003D4ADC">
        <w:rPr>
          <w:rFonts w:asciiTheme="minorHAnsi" w:hAnsiTheme="minorHAnsi" w:cstheme="minorHAnsi"/>
          <w:color w:val="auto"/>
        </w:rPr>
        <w:t xml:space="preserve">). </w:t>
      </w:r>
    </w:p>
    <w:p w14:paraId="65805D1E" w14:textId="77777777" w:rsidR="00790E59" w:rsidRPr="003D4ADC" w:rsidRDefault="00790E59" w:rsidP="00790E59">
      <w:pPr>
        <w:rPr>
          <w:rFonts w:asciiTheme="minorHAnsi" w:hAnsiTheme="minorHAnsi" w:cstheme="minorHAnsi"/>
          <w:color w:val="auto"/>
        </w:rPr>
      </w:pPr>
    </w:p>
    <w:p w14:paraId="4DA452D1" w14:textId="5192DDEC" w:rsidR="002A6F7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Maintaining the connectors in place keeps the infusion system closed</w:t>
      </w:r>
      <w:r w:rsidR="00DC49E3">
        <w:rPr>
          <w:rFonts w:asciiTheme="minorHAnsi" w:hAnsiTheme="minorHAnsi" w:cstheme="minorHAnsi"/>
          <w:color w:val="auto"/>
        </w:rPr>
        <w:t xml:space="preserve"> as well as </w:t>
      </w:r>
      <w:r w:rsidRPr="003D4ADC">
        <w:rPr>
          <w:rFonts w:asciiTheme="minorHAnsi" w:hAnsiTheme="minorHAnsi" w:cstheme="minorHAnsi"/>
          <w:color w:val="auto"/>
        </w:rPr>
        <w:t xml:space="preserve">sterile mounted and minimizes the risk of bacterial contamination. </w:t>
      </w:r>
      <w:r w:rsidR="002A6F7D" w:rsidRPr="003D4ADC">
        <w:rPr>
          <w:rFonts w:asciiTheme="minorHAnsi" w:hAnsiTheme="minorHAnsi" w:cstheme="minorHAnsi"/>
          <w:color w:val="auto"/>
        </w:rPr>
        <w:t>One of our previous work</w:t>
      </w:r>
      <w:r w:rsidR="00DC49E3">
        <w:rPr>
          <w:rFonts w:asciiTheme="minorHAnsi" w:hAnsiTheme="minorHAnsi" w:cstheme="minorHAnsi"/>
          <w:color w:val="auto"/>
        </w:rPr>
        <w:t>s</w:t>
      </w:r>
      <w:r w:rsidR="00D7768A" w:rsidRPr="003D4ADC">
        <w:rPr>
          <w:rFonts w:asciiTheme="minorHAnsi" w:hAnsiTheme="minorHAnsi" w:cstheme="minorHAnsi"/>
          <w:color w:val="auto"/>
        </w:rPr>
        <w:t>, the first study that prospectively analyzed these devices over several years,</w:t>
      </w:r>
      <w:r w:rsidR="002A6F7D" w:rsidRPr="003D4ADC">
        <w:rPr>
          <w:rFonts w:asciiTheme="minorHAnsi" w:hAnsiTheme="minorHAnsi" w:cstheme="minorHAnsi"/>
          <w:color w:val="auto"/>
        </w:rPr>
        <w:t xml:space="preserve"> showed a significant decrease in CRI incidence during the six-year period framing the introduction of the connectors</w:t>
      </w:r>
      <w:r w:rsidR="00D7768A" w:rsidRPr="003D4ADC">
        <w:rPr>
          <w:rFonts w:asciiTheme="minorHAnsi" w:hAnsiTheme="minorHAnsi" w:cstheme="minorHAnsi"/>
          <w:color w:val="auto"/>
        </w:rPr>
        <w:t xml:space="preserve"> (</w:t>
      </w:r>
      <w:r w:rsidR="00856EC3" w:rsidRPr="00856EC3">
        <w:rPr>
          <w:rFonts w:asciiTheme="minorHAnsi" w:hAnsiTheme="minorHAnsi" w:cstheme="minorHAnsi"/>
          <w:b/>
          <w:color w:val="auto"/>
        </w:rPr>
        <w:t>Figure 5</w:t>
      </w:r>
      <w:r w:rsidR="00D7768A" w:rsidRPr="003D4ADC">
        <w:rPr>
          <w:rFonts w:asciiTheme="minorHAnsi" w:hAnsiTheme="minorHAnsi" w:cstheme="minorHAnsi"/>
          <w:color w:val="auto"/>
        </w:rPr>
        <w:t>)</w:t>
      </w:r>
      <w:r w:rsidR="00D7768A" w:rsidRPr="003D4ADC">
        <w:rPr>
          <w:rFonts w:asciiTheme="minorHAnsi" w:hAnsiTheme="minorHAnsi" w:cstheme="minorHAnsi"/>
          <w:color w:val="auto"/>
        </w:rPr>
        <w:fldChar w:fldCharType="begin"/>
      </w:r>
      <w:r w:rsidR="002E1597" w:rsidRPr="003D4ADC">
        <w:rPr>
          <w:rFonts w:asciiTheme="minorHAnsi" w:hAnsiTheme="minorHAnsi" w:cstheme="minorHAnsi"/>
          <w:color w:val="auto"/>
        </w:rPr>
        <w:instrText xml:space="preserve"> ADDIN ZOTERO_ITEM CSL_CITATION {"citationID":"JggXbFVm","properties":{"formattedCitation":"\\super 10\\nosupersub{}","plainCitation":"10","noteIndex":0},"citationItems":[{"id":2097,"uris":["http://zotero.org/users/1708875/items/9GSWDTNI"],"uri":["http://zotero.org/users/1708875/items/9GSWDTNI"],"itemData":{"id":2097,"type":"article-journal","title":"Impact of MaxZero™ needle-free connector on the incidence of central venous catheter-related infections in surgical intensive care unit","container-title":"Australian Critical Care: Official Journal of the Confederation of Australian Critical Care Nurses","source":"PubMed","abstract":"BACKGROUND: Central venous catheter-related infections (CRIs) are a complication of central venous catheters in intensive care unit (ICU). Some needle-free connectors have been designed to decrease CRI, but there is a lack of data concerning their impact on infection.\nOBJECTIVES: The objective was to explore the impact of MaxZero™ connectors (BD; Franklin Lakes, US) on CRI in ICU.\nMETHODS: Observational, pre-post design study (2011-2013 and 2014-2016) conducted in the surgical ICU of a tertiary care hospital (18 beds). Patients with a central venous catheter and a length of stay ≥48 h were included. The connectors replaced all disposable caps used on infusion stopcocks and ramps. The primary parameter was to compare the incidence of CRI between the \"before\" period and the \"after\" period.\nRESULTS: A total of 1633 patients were included (789 \"before\" and 844 \"after\"). There was no difference between groups concerning the global duration of catheterisation (12.5 ± 11.5 days vs. 12.1 ± 10.9 days). There were 61 CRIs before and 28 CRIs after the introduction of connectors; the incidence of CRI in the \"before\" group was 20.33 CRI/year (6.18 CRI per 1000 catheter-days) vs. 9.33 CRI/year (2.73 CRI per 1000 catheter-days) in the \"after\" group (incidence rate ratio = 0.44; 95% confidence interval = 0.28-0.68, p &lt; 0.001). However, after a global analysis of the 6-year period, when adjusting for seasonal effect and pre-existing linear trend, the effect was no longer significant (adjusted incidence rate ratio = 0.57; 95% confidence interval = 0.24-1.35, p = 0.20).\nCONCLUSIONS: Our results do not allow us to conclude to a potential beneficial effect of MaxZero™ on CRI but are compatible with its prolonged and safe use in ICU. Only future prospective works will be able to confirm the value of these connectors for CRI prevention.","DOI":"10.1016/j.aucc.2018.03.003","ISSN":"1036-7314","note":"PMID: 29653801","journalAbbreviation":"Aust Crit Care","language":"eng","author":[{"family":"Clavier","given":"Thomas"},{"family":"Ferguen","given":"Mathias"},{"family":"Gouin","given":"Philippe"},{"family":"Gillibert","given":"André"},{"family":"Dusenne","given":"Mikaël"},{"family":"Merle","given":"Véronique"},{"family":"Veber","given":"Benoit"}],"issued":{"date-parts":[["2018",4,10]]}}}],"schema":"https://github.com/citation-style-language/schema/raw/master/csl-citation.json"} </w:instrText>
      </w:r>
      <w:r w:rsidR="00D7768A" w:rsidRPr="003D4ADC">
        <w:rPr>
          <w:rFonts w:asciiTheme="minorHAnsi" w:hAnsiTheme="minorHAnsi" w:cstheme="minorHAnsi"/>
          <w:color w:val="auto"/>
        </w:rPr>
        <w:fldChar w:fldCharType="separate"/>
      </w:r>
      <w:r w:rsidR="002E1597" w:rsidRPr="003D4ADC">
        <w:rPr>
          <w:rFonts w:asciiTheme="minorHAnsi" w:hAnsiTheme="minorHAnsi" w:cstheme="minorHAnsi"/>
          <w:vertAlign w:val="superscript"/>
        </w:rPr>
        <w:t>10</w:t>
      </w:r>
      <w:r w:rsidR="00D7768A" w:rsidRPr="003D4ADC">
        <w:rPr>
          <w:rFonts w:asciiTheme="minorHAnsi" w:hAnsiTheme="minorHAnsi" w:cstheme="minorHAnsi"/>
          <w:color w:val="auto"/>
        </w:rPr>
        <w:fldChar w:fldCharType="end"/>
      </w:r>
      <w:r w:rsidR="002A6F7D" w:rsidRPr="003D4ADC">
        <w:rPr>
          <w:rFonts w:asciiTheme="minorHAnsi" w:hAnsiTheme="minorHAnsi" w:cstheme="minorHAnsi"/>
          <w:color w:val="auto"/>
        </w:rPr>
        <w:t xml:space="preserve">. </w:t>
      </w:r>
      <w:r w:rsidR="00D7768A" w:rsidRPr="003D4ADC">
        <w:rPr>
          <w:rFonts w:asciiTheme="minorHAnsi" w:hAnsiTheme="minorHAnsi" w:cstheme="minorHAnsi"/>
          <w:color w:val="auto"/>
        </w:rPr>
        <w:t>In this work,</w:t>
      </w:r>
      <w:r w:rsidR="00431A6D" w:rsidRPr="003D4ADC">
        <w:rPr>
          <w:rFonts w:asciiTheme="minorHAnsi" w:hAnsiTheme="minorHAnsi" w:cstheme="minorHAnsi"/>
          <w:color w:val="auto"/>
        </w:rPr>
        <w:t xml:space="preserve"> the incidence of CRI before </w:t>
      </w:r>
      <w:r w:rsidR="00DC49E3">
        <w:rPr>
          <w:rFonts w:asciiTheme="minorHAnsi" w:hAnsiTheme="minorHAnsi" w:cstheme="minorHAnsi"/>
          <w:color w:val="auto"/>
        </w:rPr>
        <w:t xml:space="preserve">using </w:t>
      </w:r>
      <w:r w:rsidR="00431A6D" w:rsidRPr="003D4ADC">
        <w:rPr>
          <w:rFonts w:asciiTheme="minorHAnsi" w:hAnsiTheme="minorHAnsi" w:cstheme="minorHAnsi"/>
          <w:color w:val="auto"/>
        </w:rPr>
        <w:t xml:space="preserve">connectors was 6.2 CRI/1000 catheter-day </w:t>
      </w:r>
      <w:r w:rsidR="00431A6D" w:rsidRPr="009E4264">
        <w:rPr>
          <w:rFonts w:asciiTheme="minorHAnsi" w:hAnsiTheme="minorHAnsi" w:cstheme="minorHAnsi"/>
          <w:iCs/>
          <w:color w:val="auto"/>
        </w:rPr>
        <w:t>vs</w:t>
      </w:r>
      <w:r w:rsidR="00431A6D" w:rsidRPr="003D4ADC">
        <w:rPr>
          <w:rFonts w:asciiTheme="minorHAnsi" w:hAnsiTheme="minorHAnsi" w:cstheme="minorHAnsi"/>
          <w:color w:val="auto"/>
        </w:rPr>
        <w:t xml:space="preserve">. 2.7 CRI/1000 catheter-days after </w:t>
      </w:r>
      <w:r w:rsidR="00DC49E3">
        <w:rPr>
          <w:rFonts w:asciiTheme="minorHAnsi" w:hAnsiTheme="minorHAnsi" w:cstheme="minorHAnsi"/>
          <w:color w:val="auto"/>
        </w:rPr>
        <w:t xml:space="preserve">using </w:t>
      </w:r>
      <w:r w:rsidR="00431A6D" w:rsidRPr="003D4ADC">
        <w:rPr>
          <w:rFonts w:asciiTheme="minorHAnsi" w:hAnsiTheme="minorHAnsi" w:cstheme="minorHAnsi"/>
          <w:color w:val="auto"/>
        </w:rPr>
        <w:t>connectors</w:t>
      </w:r>
      <w:r w:rsidR="00431A6D" w:rsidRPr="003D4ADC">
        <w:rPr>
          <w:rFonts w:asciiTheme="minorHAnsi" w:hAnsiTheme="minorHAnsi" w:cstheme="minorHAnsi"/>
          <w:color w:val="auto"/>
        </w:rPr>
        <w:fldChar w:fldCharType="begin"/>
      </w:r>
      <w:r w:rsidR="00431A6D" w:rsidRPr="003D4ADC">
        <w:rPr>
          <w:rFonts w:asciiTheme="minorHAnsi" w:hAnsiTheme="minorHAnsi" w:cstheme="minorHAnsi"/>
          <w:color w:val="auto"/>
        </w:rPr>
        <w:instrText xml:space="preserve"> ADDIN ZOTERO_ITEM CSL_CITATION {"citationID":"my9MKKVE","properties":{"formattedCitation":"\\super 10\\nosupersub{}","plainCitation":"10","noteIndex":0},"citationItems":[{"id":2097,"uris":["http://zotero.org/users/1708875/items/9GSWDTNI"],"uri":["http://zotero.org/users/1708875/items/9GSWDTNI"],"itemData":{"id":2097,"type":"article-journal","title":"Impact of MaxZero™ needle-free connector on the incidence of central venous catheter-related infections in surgical intensive care unit","container-title":"Australian Critical Care: Official Journal of the Confederation of Australian Critical Care Nurses","source":"PubMed","abstract":"BACKGROUND: Central venous catheter-related infections (CRIs) are a complication of central venous catheters in intensive care unit (ICU). Some needle-free connectors have been designed to decrease CRI, but there is a lack of data concerning their impact on infection.\nOBJECTIVES: The objective was to explore the impact of MaxZero™ connectors (BD; Franklin Lakes, US) on CRI in ICU.\nMETHODS: Observational, pre-post design study (2011-2013 and 2014-2016) conducted in the surgical ICU of a tertiary care hospital (18 beds). Patients with a central venous catheter and a length of stay ≥48 h were included. The connectors replaced all disposable caps used on infusion stopcocks and ramps. The primary parameter was to compare the incidence of CRI between the \"before\" period and the \"after\" period.\nRESULTS: A total of 1633 patients were included (789 \"before\" and 844 \"after\"). There was no difference between groups concerning the global duration of catheterisation (12.5 ± 11.5 days vs. 12.1 ± 10.9 days). There were 61 CRIs before and 28 CRIs after the introduction of connectors; the incidence of CRI in the \"before\" group was 20.33 CRI/year (6.18 CRI per 1000 catheter-days) vs. 9.33 CRI/year (2.73 CRI per 1000 catheter-days) in the \"after\" group (incidence rate ratio = 0.44; 95% confidence interval = 0.28-0.68, p &lt; 0.001). However, after a global analysis of the 6-year period, when adjusting for seasonal effect and pre-existing linear trend, the effect was no longer significant (adjusted incidence rate ratio = 0.57; 95% confidence interval = 0.24-1.35, p = 0.20).\nCONCLUSIONS: Our results do not allow us to conclude to a potential beneficial effect of MaxZero™ on CRI but are compatible with its prolonged and safe use in ICU. Only future prospective works will be able to confirm the value of these connectors for CRI prevention.","DOI":"10.1016/j.aucc.2018.03.003","ISSN":"1036-7314","note":"PMID: 29653801","journalAbbreviation":"Aust Crit Care","language":"eng","author":[{"family":"Clavier","given":"Thomas"},{"family":"Ferguen","given":"Mathias"},{"family":"Gouin","given":"Philippe"},{"family":"Gillibert","given":"André"},{"family":"Dusenne","given":"Mikaël"},{"family":"Merle","given":"Véronique"},{"family":"Veber","given":"Benoit"}],"issued":{"date-parts":[["2018",4,10]]}}}],"schema":"https://github.com/citation-style-language/schema/raw/master/csl-citation.json"} </w:instrText>
      </w:r>
      <w:r w:rsidR="00431A6D" w:rsidRPr="003D4ADC">
        <w:rPr>
          <w:rFonts w:asciiTheme="minorHAnsi" w:hAnsiTheme="minorHAnsi" w:cstheme="minorHAnsi"/>
          <w:color w:val="auto"/>
        </w:rPr>
        <w:fldChar w:fldCharType="separate"/>
      </w:r>
      <w:r w:rsidR="00431A6D" w:rsidRPr="003D4ADC">
        <w:rPr>
          <w:rFonts w:asciiTheme="minorHAnsi" w:hAnsiTheme="minorHAnsi" w:cstheme="minorHAnsi"/>
          <w:vertAlign w:val="superscript"/>
        </w:rPr>
        <w:t>10</w:t>
      </w:r>
      <w:r w:rsidR="00431A6D" w:rsidRPr="003D4ADC">
        <w:rPr>
          <w:rFonts w:asciiTheme="minorHAnsi" w:hAnsiTheme="minorHAnsi" w:cstheme="minorHAnsi"/>
          <w:color w:val="auto"/>
        </w:rPr>
        <w:fldChar w:fldCharType="end"/>
      </w:r>
      <w:r w:rsidR="00431A6D" w:rsidRPr="003D4ADC">
        <w:rPr>
          <w:rFonts w:asciiTheme="minorHAnsi" w:hAnsiTheme="minorHAnsi" w:cstheme="minorHAnsi"/>
          <w:color w:val="auto"/>
        </w:rPr>
        <w:t>. Moreover,</w:t>
      </w:r>
      <w:r w:rsidR="00D7768A" w:rsidRPr="003D4ADC">
        <w:rPr>
          <w:rFonts w:asciiTheme="minorHAnsi" w:hAnsiTheme="minorHAnsi" w:cstheme="minorHAnsi"/>
          <w:color w:val="auto"/>
        </w:rPr>
        <w:t xml:space="preserve"> w</w:t>
      </w:r>
      <w:r w:rsidR="002A6F7D" w:rsidRPr="003D4ADC">
        <w:rPr>
          <w:rFonts w:asciiTheme="minorHAnsi" w:hAnsiTheme="minorHAnsi" w:cstheme="minorHAnsi"/>
          <w:color w:val="auto"/>
        </w:rPr>
        <w:t xml:space="preserve">e did not find any increase of CRI after the beginning of </w:t>
      </w:r>
      <w:r w:rsidR="00DC49E3" w:rsidRPr="003D4ADC">
        <w:rPr>
          <w:rFonts w:asciiTheme="minorHAnsi" w:hAnsiTheme="minorHAnsi" w:cstheme="minorHAnsi"/>
          <w:color w:val="auto"/>
        </w:rPr>
        <w:t>connector</w:t>
      </w:r>
      <w:r w:rsidR="00DC49E3">
        <w:rPr>
          <w:rFonts w:asciiTheme="minorHAnsi" w:hAnsiTheme="minorHAnsi" w:cstheme="minorHAnsi"/>
          <w:color w:val="auto"/>
        </w:rPr>
        <w:t xml:space="preserve"> </w:t>
      </w:r>
      <w:r w:rsidR="002A6F7D" w:rsidRPr="003D4ADC">
        <w:rPr>
          <w:rFonts w:asciiTheme="minorHAnsi" w:hAnsiTheme="minorHAnsi" w:cstheme="minorHAnsi"/>
          <w:color w:val="auto"/>
        </w:rPr>
        <w:t>use</w:t>
      </w:r>
      <w:r w:rsidR="00D7768A" w:rsidRPr="003D4ADC">
        <w:rPr>
          <w:rFonts w:asciiTheme="minorHAnsi" w:hAnsiTheme="minorHAnsi" w:cstheme="minorHAnsi"/>
          <w:color w:val="auto"/>
        </w:rPr>
        <w:t xml:space="preserve"> (</w:t>
      </w:r>
      <w:r w:rsidR="00856EC3" w:rsidRPr="00856EC3">
        <w:rPr>
          <w:rFonts w:asciiTheme="minorHAnsi" w:hAnsiTheme="minorHAnsi" w:cstheme="minorHAnsi"/>
          <w:b/>
          <w:color w:val="auto"/>
        </w:rPr>
        <w:t>Figure 5</w:t>
      </w:r>
      <w:r w:rsidR="00D7768A" w:rsidRPr="003D4ADC">
        <w:rPr>
          <w:rFonts w:asciiTheme="minorHAnsi" w:hAnsiTheme="minorHAnsi" w:cstheme="minorHAnsi"/>
          <w:color w:val="auto"/>
        </w:rPr>
        <w:t>)</w:t>
      </w:r>
      <w:r w:rsidR="00E22092" w:rsidRPr="003D4ADC">
        <w:rPr>
          <w:rFonts w:asciiTheme="minorHAnsi" w:hAnsiTheme="minorHAnsi" w:cstheme="minorHAnsi"/>
          <w:color w:val="auto"/>
        </w:rPr>
        <w:t xml:space="preserve"> and </w:t>
      </w:r>
      <w:r w:rsidR="00E22092" w:rsidRPr="003D4ADC">
        <w:rPr>
          <w:rFonts w:asciiTheme="minorHAnsi" w:hAnsiTheme="minorHAnsi" w:cstheme="minorHAnsi"/>
        </w:rPr>
        <w:t>there was no significant difference concerning the kind of bacteria species involved in CRI</w:t>
      </w:r>
      <w:r w:rsidR="00431A6D" w:rsidRPr="003D4ADC">
        <w:rPr>
          <w:rFonts w:asciiTheme="minorHAnsi" w:hAnsiTheme="minorHAnsi" w:cstheme="minorHAnsi"/>
        </w:rPr>
        <w:fldChar w:fldCharType="begin"/>
      </w:r>
      <w:r w:rsidR="00431A6D" w:rsidRPr="003D4ADC">
        <w:rPr>
          <w:rFonts w:asciiTheme="minorHAnsi" w:hAnsiTheme="minorHAnsi" w:cstheme="minorHAnsi"/>
        </w:rPr>
        <w:instrText xml:space="preserve"> ADDIN ZOTERO_ITEM CSL_CITATION {"citationID":"vQbEyLD6","properties":{"formattedCitation":"\\super 10\\nosupersub{}","plainCitation":"10","noteIndex":0},"citationItems":[{"id":2097,"uris":["http://zotero.org/users/1708875/items/9GSWDTNI"],"uri":["http://zotero.org/users/1708875/items/9GSWDTNI"],"itemData":{"id":2097,"type":"article-journal","title":"Impact of MaxZero™ needle-free connector on the incidence of central venous catheter-related infections in surgical intensive care unit","container-title":"Australian Critical Care: Official Journal of the Confederation of Australian Critical Care Nurses","source":"PubMed","abstract":"BACKGROUND: Central venous catheter-related infections (CRIs) are a complication of central venous catheters in intensive care unit (ICU). Some needle-free connectors have been designed to decrease CRI, but there is a lack of data concerning their impact on infection.\nOBJECTIVES: The objective was to explore the impact of MaxZero™ connectors (BD; Franklin Lakes, US) on CRI in ICU.\nMETHODS: Observational, pre-post design study (2011-2013 and 2014-2016) conducted in the surgical ICU of a tertiary care hospital (18 beds). Patients with a central venous catheter and a length of stay ≥48 h were included. The connectors replaced all disposable caps used on infusion stopcocks and ramps. The primary parameter was to compare the incidence of CRI between the \"before\" period and the \"after\" period.\nRESULTS: A total of 1633 patients were included (789 \"before\" and 844 \"after\"). There was no difference between groups concerning the global duration of catheterisation (12.5 ± 11.5 days vs. 12.1 ± 10.9 days). There were 61 CRIs before and 28 CRIs after the introduction of connectors; the incidence of CRI in the \"before\" group was 20.33 CRI/year (6.18 CRI per 1000 catheter-days) vs. 9.33 CRI/year (2.73 CRI per 1000 catheter-days) in the \"after\" group (incidence rate ratio = 0.44; 95% confidence interval = 0.28-0.68, p &lt; 0.001). However, after a global analysis of the 6-year period, when adjusting for seasonal effect and pre-existing linear trend, the effect was no longer significant (adjusted incidence rate ratio = 0.57; 95% confidence interval = 0.24-1.35, p = 0.20).\nCONCLUSIONS: Our results do not allow us to conclude to a potential beneficial effect of MaxZero™ on CRI but are compatible with its prolonged and safe use in ICU. Only future prospective works will be able to confirm the value of these connectors for CRI prevention.","DOI":"10.1016/j.aucc.2018.03.003","ISSN":"1036-7314","note":"PMID: 29653801","journalAbbreviation":"Aust Crit Care","language":"eng","author":[{"family":"Clavier","given":"Thomas"},{"family":"Ferguen","given":"Mathias"},{"family":"Gouin","given":"Philippe"},{"family":"Gillibert","given":"André"},{"family":"Dusenne","given":"Mikaël"},{"family":"Merle","given":"Véronique"},{"family":"Veber","given":"Benoit"}],"issued":{"date-parts":[["2018",4,10]]}}}],"schema":"https://github.com/citation-style-language/schema/raw/master/csl-citation.json"} </w:instrText>
      </w:r>
      <w:r w:rsidR="00431A6D" w:rsidRPr="003D4ADC">
        <w:rPr>
          <w:rFonts w:asciiTheme="minorHAnsi" w:hAnsiTheme="minorHAnsi" w:cstheme="minorHAnsi"/>
        </w:rPr>
        <w:fldChar w:fldCharType="separate"/>
      </w:r>
      <w:r w:rsidR="00431A6D" w:rsidRPr="003D4ADC">
        <w:rPr>
          <w:rFonts w:asciiTheme="minorHAnsi" w:hAnsiTheme="minorHAnsi" w:cstheme="minorHAnsi"/>
          <w:vertAlign w:val="superscript"/>
        </w:rPr>
        <w:t>10</w:t>
      </w:r>
      <w:r w:rsidR="00431A6D" w:rsidRPr="003D4ADC">
        <w:rPr>
          <w:rFonts w:asciiTheme="minorHAnsi" w:hAnsiTheme="minorHAnsi" w:cstheme="minorHAnsi"/>
        </w:rPr>
        <w:fldChar w:fldCharType="end"/>
      </w:r>
      <w:r w:rsidR="00E22092" w:rsidRPr="003D4ADC">
        <w:rPr>
          <w:rFonts w:asciiTheme="minorHAnsi" w:hAnsiTheme="minorHAnsi" w:cstheme="minorHAnsi"/>
        </w:rPr>
        <w:t>.</w:t>
      </w:r>
      <w:r w:rsidR="00D94B41" w:rsidRPr="003D4ADC">
        <w:rPr>
          <w:rFonts w:asciiTheme="minorHAnsi" w:hAnsiTheme="minorHAnsi" w:cstheme="minorHAnsi"/>
        </w:rPr>
        <w:t xml:space="preserve"> We have not identified any specific complications associated with the use of these connectors during these years of use.</w:t>
      </w:r>
    </w:p>
    <w:p w14:paraId="2C6AEA14" w14:textId="77777777" w:rsidR="009C0B1E" w:rsidRPr="003D4ADC" w:rsidRDefault="009C0B1E" w:rsidP="00790E59">
      <w:pPr>
        <w:rPr>
          <w:rFonts w:asciiTheme="minorHAnsi" w:hAnsiTheme="minorHAnsi" w:cstheme="minorHAnsi"/>
          <w:color w:val="808080"/>
        </w:rPr>
      </w:pPr>
    </w:p>
    <w:p w14:paraId="1B902B7B" w14:textId="43E7D732" w:rsidR="00D041FD" w:rsidRPr="003D4ADC" w:rsidRDefault="00D041FD" w:rsidP="00790E59">
      <w:pPr>
        <w:rPr>
          <w:rFonts w:asciiTheme="minorHAnsi" w:hAnsiTheme="minorHAnsi" w:cstheme="minorHAnsi"/>
          <w:bCs/>
          <w:color w:val="808080"/>
        </w:rPr>
      </w:pPr>
      <w:r w:rsidRPr="003D4ADC">
        <w:rPr>
          <w:rFonts w:asciiTheme="minorHAnsi" w:hAnsiTheme="minorHAnsi" w:cstheme="minorHAnsi"/>
          <w:b/>
        </w:rPr>
        <w:t>FIGURE AND TABLE LEGENDS:</w:t>
      </w:r>
      <w:r w:rsidRPr="003D4ADC">
        <w:rPr>
          <w:rFonts w:asciiTheme="minorHAnsi" w:hAnsiTheme="minorHAnsi" w:cstheme="minorHAnsi"/>
          <w:color w:val="808080"/>
        </w:rPr>
        <w:t xml:space="preserve"> </w:t>
      </w:r>
    </w:p>
    <w:p w14:paraId="3FE016BA" w14:textId="409FE2B8" w:rsidR="00D041FD" w:rsidRPr="003D4ADC" w:rsidRDefault="00856EC3" w:rsidP="00790E59">
      <w:pPr>
        <w:rPr>
          <w:rFonts w:asciiTheme="minorHAnsi" w:hAnsiTheme="minorHAnsi" w:cstheme="minorHAnsi"/>
          <w:b/>
          <w:color w:val="auto"/>
        </w:rPr>
      </w:pPr>
      <w:r w:rsidRPr="00856EC3">
        <w:rPr>
          <w:rFonts w:asciiTheme="minorHAnsi" w:hAnsiTheme="minorHAnsi" w:cstheme="minorHAnsi"/>
          <w:b/>
          <w:color w:val="auto"/>
        </w:rPr>
        <w:t>Figure 1</w:t>
      </w:r>
      <w:r w:rsidR="00512AD8" w:rsidRPr="003D4ADC">
        <w:rPr>
          <w:rFonts w:asciiTheme="minorHAnsi" w:hAnsiTheme="minorHAnsi" w:cstheme="minorHAnsi"/>
          <w:b/>
          <w:color w:val="auto"/>
        </w:rPr>
        <w:t>: Global view of the catheter once the connectors have been placed.</w:t>
      </w:r>
    </w:p>
    <w:p w14:paraId="643188E5" w14:textId="77777777" w:rsidR="003D4ADC" w:rsidRPr="003D4ADC" w:rsidRDefault="003D4ADC" w:rsidP="00790E59">
      <w:pPr>
        <w:rPr>
          <w:rFonts w:asciiTheme="minorHAnsi" w:hAnsiTheme="minorHAnsi" w:cstheme="minorHAnsi"/>
          <w:b/>
          <w:color w:val="auto"/>
        </w:rPr>
      </w:pPr>
    </w:p>
    <w:p w14:paraId="0911DAAD" w14:textId="12A50194" w:rsidR="00512AD8" w:rsidRPr="003D4ADC" w:rsidRDefault="00856EC3" w:rsidP="00790E59">
      <w:pPr>
        <w:rPr>
          <w:rFonts w:asciiTheme="minorHAnsi" w:hAnsiTheme="minorHAnsi" w:cstheme="minorHAnsi"/>
          <w:b/>
          <w:color w:val="auto"/>
        </w:rPr>
      </w:pPr>
      <w:r w:rsidRPr="00856EC3">
        <w:rPr>
          <w:rFonts w:asciiTheme="minorHAnsi" w:hAnsiTheme="minorHAnsi" w:cstheme="minorHAnsi"/>
          <w:b/>
          <w:color w:val="auto"/>
        </w:rPr>
        <w:t>Figure 2</w:t>
      </w:r>
      <w:r w:rsidR="00512AD8" w:rsidRPr="003D4ADC">
        <w:rPr>
          <w:rFonts w:asciiTheme="minorHAnsi" w:hAnsiTheme="minorHAnsi" w:cstheme="minorHAnsi"/>
          <w:b/>
          <w:color w:val="auto"/>
        </w:rPr>
        <w:t>: Proximal part of the catheter with proximal connectors (A) and connectors on the 3-way extension stopcock (B).</w:t>
      </w:r>
    </w:p>
    <w:p w14:paraId="05727CB4" w14:textId="77777777" w:rsidR="003D4ADC" w:rsidRPr="003D4ADC" w:rsidRDefault="003D4ADC" w:rsidP="00790E59">
      <w:pPr>
        <w:rPr>
          <w:rFonts w:asciiTheme="minorHAnsi" w:hAnsiTheme="minorHAnsi" w:cstheme="minorHAnsi"/>
          <w:b/>
          <w:color w:val="auto"/>
        </w:rPr>
      </w:pPr>
    </w:p>
    <w:p w14:paraId="7004C632" w14:textId="4EC3BF8F" w:rsidR="004E0CA9" w:rsidRPr="003D4ADC" w:rsidRDefault="00856EC3" w:rsidP="00790E59">
      <w:pPr>
        <w:rPr>
          <w:rFonts w:asciiTheme="minorHAnsi" w:hAnsiTheme="minorHAnsi" w:cstheme="minorHAnsi"/>
          <w:b/>
          <w:bCs/>
          <w:color w:val="auto"/>
        </w:rPr>
      </w:pPr>
      <w:r w:rsidRPr="00856EC3">
        <w:rPr>
          <w:rFonts w:asciiTheme="minorHAnsi" w:hAnsiTheme="minorHAnsi" w:cstheme="minorHAnsi"/>
          <w:b/>
          <w:bCs/>
          <w:color w:val="auto"/>
        </w:rPr>
        <w:t>Figure 3</w:t>
      </w:r>
      <w:r w:rsidR="004E0CA9" w:rsidRPr="003D4ADC">
        <w:rPr>
          <w:rFonts w:asciiTheme="minorHAnsi" w:hAnsiTheme="minorHAnsi" w:cstheme="minorHAnsi"/>
          <w:b/>
          <w:bCs/>
          <w:color w:val="auto"/>
        </w:rPr>
        <w:t>: 4-port manifold with connectors.</w:t>
      </w:r>
    </w:p>
    <w:p w14:paraId="3F09E5C6" w14:textId="77777777" w:rsidR="003D4ADC" w:rsidRPr="003D4ADC" w:rsidRDefault="003D4ADC" w:rsidP="00790E59">
      <w:pPr>
        <w:rPr>
          <w:rFonts w:asciiTheme="minorHAnsi" w:hAnsiTheme="minorHAnsi" w:cstheme="minorHAnsi"/>
          <w:b/>
          <w:color w:val="auto"/>
        </w:rPr>
      </w:pPr>
    </w:p>
    <w:p w14:paraId="1F898BB4" w14:textId="304007F3" w:rsidR="004E0CA9" w:rsidRPr="003D4ADC" w:rsidRDefault="00856EC3" w:rsidP="00790E59">
      <w:pPr>
        <w:rPr>
          <w:rFonts w:asciiTheme="minorHAnsi" w:hAnsiTheme="minorHAnsi" w:cstheme="minorHAnsi"/>
          <w:color w:val="auto"/>
        </w:rPr>
      </w:pPr>
      <w:r w:rsidRPr="00856EC3">
        <w:rPr>
          <w:rFonts w:asciiTheme="minorHAnsi" w:hAnsiTheme="minorHAnsi" w:cstheme="minorHAnsi"/>
          <w:b/>
          <w:bCs/>
          <w:color w:val="auto"/>
        </w:rPr>
        <w:t>Figure 4</w:t>
      </w:r>
      <w:r w:rsidR="004E0CA9" w:rsidRPr="003D4ADC">
        <w:rPr>
          <w:rFonts w:asciiTheme="minorHAnsi" w:hAnsiTheme="minorHAnsi" w:cstheme="minorHAnsi"/>
          <w:b/>
          <w:bCs/>
          <w:color w:val="auto"/>
        </w:rPr>
        <w:t>: Steps of injection through a connector.</w:t>
      </w:r>
      <w:r w:rsidR="00790E59">
        <w:rPr>
          <w:rFonts w:asciiTheme="minorHAnsi" w:hAnsiTheme="minorHAnsi" w:cstheme="minorHAnsi"/>
          <w:b/>
          <w:color w:val="auto"/>
        </w:rPr>
        <w:t xml:space="preserve"> </w:t>
      </w:r>
      <w:r w:rsidR="00DC49E3">
        <w:rPr>
          <w:rFonts w:asciiTheme="minorHAnsi" w:hAnsiTheme="minorHAnsi" w:cstheme="minorHAnsi"/>
          <w:b/>
          <w:color w:val="auto"/>
        </w:rPr>
        <w:t>(</w:t>
      </w:r>
      <w:r w:rsidR="004E0CA9" w:rsidRPr="00790E59">
        <w:rPr>
          <w:rFonts w:asciiTheme="minorHAnsi" w:hAnsiTheme="minorHAnsi" w:cstheme="minorHAnsi"/>
          <w:b/>
          <w:bCs/>
          <w:color w:val="auto"/>
        </w:rPr>
        <w:t>A</w:t>
      </w:r>
      <w:r w:rsidR="00DC49E3">
        <w:rPr>
          <w:rFonts w:asciiTheme="minorHAnsi" w:hAnsiTheme="minorHAnsi" w:cstheme="minorHAnsi"/>
          <w:color w:val="auto"/>
        </w:rPr>
        <w:t>)</w:t>
      </w:r>
      <w:r w:rsidR="00DC49E3" w:rsidRPr="003D4ADC">
        <w:rPr>
          <w:rFonts w:asciiTheme="minorHAnsi" w:hAnsiTheme="minorHAnsi" w:cstheme="minorHAnsi"/>
          <w:color w:val="auto"/>
        </w:rPr>
        <w:t xml:space="preserve"> </w:t>
      </w:r>
      <w:r w:rsidR="004E0CA9" w:rsidRPr="003D4ADC">
        <w:rPr>
          <w:rFonts w:asciiTheme="minorHAnsi" w:hAnsiTheme="minorHAnsi" w:cstheme="minorHAnsi"/>
          <w:color w:val="auto"/>
        </w:rPr>
        <w:t xml:space="preserve">Disinfect the surface of the connector for </w:t>
      </w:r>
      <w:r w:rsidR="00420025" w:rsidRPr="003D4ADC">
        <w:rPr>
          <w:rFonts w:asciiTheme="minorHAnsi" w:hAnsiTheme="minorHAnsi" w:cstheme="minorHAnsi"/>
          <w:color w:val="auto"/>
        </w:rPr>
        <w:t xml:space="preserve">3 </w:t>
      </w:r>
      <w:r w:rsidR="004E0CA9" w:rsidRPr="003D4ADC">
        <w:rPr>
          <w:rFonts w:asciiTheme="minorHAnsi" w:hAnsiTheme="minorHAnsi" w:cstheme="minorHAnsi"/>
          <w:color w:val="auto"/>
        </w:rPr>
        <w:t xml:space="preserve">seconds with </w:t>
      </w:r>
      <w:r w:rsidR="00420025" w:rsidRPr="003D4ADC">
        <w:rPr>
          <w:rFonts w:asciiTheme="minorHAnsi" w:hAnsiTheme="minorHAnsi" w:cstheme="minorHAnsi"/>
          <w:color w:val="auto"/>
        </w:rPr>
        <w:t>70% isopropyl alcohol</w:t>
      </w:r>
      <w:r w:rsidR="004E0CA9" w:rsidRPr="003D4ADC">
        <w:rPr>
          <w:rFonts w:asciiTheme="minorHAnsi" w:hAnsiTheme="minorHAnsi" w:cstheme="minorHAnsi"/>
          <w:color w:val="auto"/>
        </w:rPr>
        <w:t>. Wait until the connector is dry</w:t>
      </w:r>
      <w:r w:rsidR="00790E59">
        <w:rPr>
          <w:rFonts w:asciiTheme="minorHAnsi" w:hAnsiTheme="minorHAnsi" w:cstheme="minorHAnsi"/>
          <w:color w:val="auto"/>
        </w:rPr>
        <w:t xml:space="preserve">. </w:t>
      </w:r>
      <w:r w:rsidR="00DC49E3">
        <w:rPr>
          <w:rFonts w:asciiTheme="minorHAnsi" w:hAnsiTheme="minorHAnsi" w:cstheme="minorHAnsi"/>
          <w:color w:val="auto"/>
        </w:rPr>
        <w:t>(</w:t>
      </w:r>
      <w:r w:rsidR="004E0CA9" w:rsidRPr="00790E59">
        <w:rPr>
          <w:rFonts w:asciiTheme="minorHAnsi" w:hAnsiTheme="minorHAnsi" w:cstheme="minorHAnsi"/>
          <w:b/>
          <w:bCs/>
          <w:color w:val="auto"/>
        </w:rPr>
        <w:t>B</w:t>
      </w:r>
      <w:r w:rsidR="00DC49E3">
        <w:rPr>
          <w:rFonts w:asciiTheme="minorHAnsi" w:hAnsiTheme="minorHAnsi" w:cstheme="minorHAnsi"/>
          <w:color w:val="auto"/>
        </w:rPr>
        <w:t xml:space="preserve">) </w:t>
      </w:r>
      <w:r w:rsidR="004E0CA9" w:rsidRPr="003D4ADC">
        <w:rPr>
          <w:rFonts w:asciiTheme="minorHAnsi" w:hAnsiTheme="minorHAnsi" w:cstheme="minorHAnsi"/>
          <w:color w:val="auto"/>
        </w:rPr>
        <w:t>Insert the tip of the syringe or infuser into the connector.</w:t>
      </w:r>
      <w:r w:rsidR="00790E59">
        <w:rPr>
          <w:rFonts w:asciiTheme="minorHAnsi" w:hAnsiTheme="minorHAnsi" w:cstheme="minorHAnsi"/>
          <w:color w:val="auto"/>
        </w:rPr>
        <w:t xml:space="preserve"> </w:t>
      </w:r>
      <w:r w:rsidR="00DC49E3">
        <w:rPr>
          <w:rFonts w:asciiTheme="minorHAnsi" w:hAnsiTheme="minorHAnsi" w:cstheme="minorHAnsi"/>
          <w:color w:val="auto"/>
        </w:rPr>
        <w:t>(</w:t>
      </w:r>
      <w:r w:rsidR="004E0CA9" w:rsidRPr="00790E59">
        <w:rPr>
          <w:rFonts w:asciiTheme="minorHAnsi" w:hAnsiTheme="minorHAnsi" w:cstheme="minorHAnsi"/>
          <w:b/>
          <w:bCs/>
          <w:color w:val="auto"/>
        </w:rPr>
        <w:t>C</w:t>
      </w:r>
      <w:r w:rsidR="00DC49E3">
        <w:rPr>
          <w:rFonts w:asciiTheme="minorHAnsi" w:hAnsiTheme="minorHAnsi" w:cstheme="minorHAnsi"/>
          <w:color w:val="auto"/>
        </w:rPr>
        <w:t>)</w:t>
      </w:r>
      <w:r w:rsidR="00DC49E3" w:rsidRPr="003D4ADC">
        <w:rPr>
          <w:rFonts w:asciiTheme="minorHAnsi" w:hAnsiTheme="minorHAnsi" w:cstheme="minorHAnsi"/>
          <w:color w:val="auto"/>
        </w:rPr>
        <w:t xml:space="preserve"> </w:t>
      </w:r>
      <w:r w:rsidR="004E0CA9" w:rsidRPr="003D4ADC">
        <w:rPr>
          <w:rFonts w:asciiTheme="minorHAnsi" w:hAnsiTheme="minorHAnsi" w:cstheme="minorHAnsi"/>
          <w:color w:val="auto"/>
        </w:rPr>
        <w:t>Inject or infuse the medication</w:t>
      </w:r>
      <w:r w:rsidR="00790E59">
        <w:rPr>
          <w:rFonts w:asciiTheme="minorHAnsi" w:hAnsiTheme="minorHAnsi" w:cstheme="minorHAnsi"/>
          <w:color w:val="auto"/>
        </w:rPr>
        <w:t xml:space="preserve">. </w:t>
      </w:r>
      <w:r w:rsidR="00DC49E3">
        <w:rPr>
          <w:rFonts w:asciiTheme="minorHAnsi" w:hAnsiTheme="minorHAnsi" w:cstheme="minorHAnsi"/>
          <w:color w:val="auto"/>
        </w:rPr>
        <w:t>(</w:t>
      </w:r>
      <w:r w:rsidR="004E0CA9" w:rsidRPr="00790E59">
        <w:rPr>
          <w:rFonts w:asciiTheme="minorHAnsi" w:hAnsiTheme="minorHAnsi" w:cstheme="minorHAnsi"/>
          <w:b/>
          <w:bCs/>
          <w:color w:val="auto"/>
        </w:rPr>
        <w:t>D</w:t>
      </w:r>
      <w:r w:rsidR="00DC49E3">
        <w:rPr>
          <w:rFonts w:asciiTheme="minorHAnsi" w:hAnsiTheme="minorHAnsi" w:cstheme="minorHAnsi"/>
          <w:color w:val="auto"/>
        </w:rPr>
        <w:t>)</w:t>
      </w:r>
      <w:r w:rsidR="00DC49E3" w:rsidRPr="003D4ADC">
        <w:rPr>
          <w:rFonts w:asciiTheme="minorHAnsi" w:hAnsiTheme="minorHAnsi" w:cstheme="minorHAnsi"/>
          <w:color w:val="auto"/>
        </w:rPr>
        <w:t xml:space="preserve"> </w:t>
      </w:r>
      <w:r w:rsidR="004E0CA9" w:rsidRPr="003D4ADC">
        <w:rPr>
          <w:rFonts w:asciiTheme="minorHAnsi" w:hAnsiTheme="minorHAnsi" w:cstheme="minorHAnsi"/>
          <w:color w:val="auto"/>
        </w:rPr>
        <w:t>Remove the syringe or infuser</w:t>
      </w:r>
      <w:r w:rsidR="00790E59">
        <w:rPr>
          <w:rFonts w:asciiTheme="minorHAnsi" w:hAnsiTheme="minorHAnsi" w:cstheme="minorHAnsi"/>
          <w:color w:val="auto"/>
        </w:rPr>
        <w:t>.</w:t>
      </w:r>
    </w:p>
    <w:p w14:paraId="2F1447C4" w14:textId="77777777" w:rsidR="003D4ADC" w:rsidRPr="003D4ADC" w:rsidRDefault="003D4ADC" w:rsidP="00790E59">
      <w:pPr>
        <w:rPr>
          <w:rFonts w:asciiTheme="minorHAnsi" w:hAnsiTheme="minorHAnsi" w:cstheme="minorHAnsi"/>
          <w:color w:val="auto"/>
        </w:rPr>
      </w:pPr>
    </w:p>
    <w:p w14:paraId="68C5CE5E" w14:textId="2B8B2E91" w:rsidR="004E0CA9" w:rsidRPr="003D4ADC" w:rsidRDefault="00856EC3" w:rsidP="00790E59">
      <w:pPr>
        <w:rPr>
          <w:rFonts w:asciiTheme="minorHAnsi" w:hAnsiTheme="minorHAnsi" w:cstheme="minorHAnsi"/>
          <w:b/>
          <w:color w:val="auto"/>
        </w:rPr>
      </w:pPr>
      <w:r w:rsidRPr="00856EC3">
        <w:rPr>
          <w:rFonts w:asciiTheme="minorHAnsi" w:hAnsiTheme="minorHAnsi" w:cstheme="minorHAnsi"/>
          <w:b/>
          <w:color w:val="auto"/>
        </w:rPr>
        <w:t>Figure 5</w:t>
      </w:r>
      <w:r w:rsidR="00CD5947" w:rsidRPr="003D4ADC">
        <w:rPr>
          <w:rFonts w:asciiTheme="minorHAnsi" w:hAnsiTheme="minorHAnsi" w:cstheme="minorHAnsi"/>
          <w:b/>
          <w:color w:val="auto"/>
        </w:rPr>
        <w:t>: Evolution of catheter</w:t>
      </w:r>
      <w:r w:rsidR="00790E59">
        <w:rPr>
          <w:rFonts w:asciiTheme="minorHAnsi" w:hAnsiTheme="minorHAnsi" w:cstheme="minorHAnsi"/>
          <w:b/>
          <w:color w:val="auto"/>
        </w:rPr>
        <w:t>-</w:t>
      </w:r>
      <w:r w:rsidR="00CD5947" w:rsidRPr="003D4ADC">
        <w:rPr>
          <w:rFonts w:asciiTheme="minorHAnsi" w:hAnsiTheme="minorHAnsi" w:cstheme="minorHAnsi"/>
          <w:b/>
          <w:color w:val="auto"/>
        </w:rPr>
        <w:t>related infection incidence before and after the use of connectors</w:t>
      </w:r>
      <w:r w:rsidR="00790E59">
        <w:rPr>
          <w:rFonts w:asciiTheme="minorHAnsi" w:hAnsiTheme="minorHAnsi" w:cstheme="minorHAnsi"/>
          <w:b/>
          <w:color w:val="auto"/>
        </w:rPr>
        <w:t xml:space="preserve">. </w:t>
      </w:r>
      <w:r w:rsidR="00790E59" w:rsidRPr="00790E59">
        <w:rPr>
          <w:rFonts w:asciiTheme="minorHAnsi" w:hAnsiTheme="minorHAnsi" w:cstheme="minorHAnsi"/>
          <w:bCs/>
          <w:color w:val="auto"/>
        </w:rPr>
        <w:t>F</w:t>
      </w:r>
      <w:r w:rsidR="00CD5947" w:rsidRPr="00790E59">
        <w:rPr>
          <w:rFonts w:asciiTheme="minorHAnsi" w:hAnsiTheme="minorHAnsi" w:cstheme="minorHAnsi"/>
          <w:bCs/>
          <w:color w:val="auto"/>
        </w:rPr>
        <w:t xml:space="preserve">igure taken from Clavier </w:t>
      </w:r>
      <w:r w:rsidR="00DC08B4" w:rsidRPr="00DC08B4">
        <w:rPr>
          <w:rFonts w:asciiTheme="minorHAnsi" w:hAnsiTheme="minorHAnsi" w:cstheme="minorHAnsi"/>
          <w:bCs/>
          <w:color w:val="auto"/>
        </w:rPr>
        <w:t>et al.</w:t>
      </w:r>
      <w:r w:rsidR="00CD5947" w:rsidRPr="00790E59">
        <w:rPr>
          <w:rFonts w:asciiTheme="minorHAnsi" w:hAnsiTheme="minorHAnsi" w:cstheme="minorHAnsi"/>
          <w:bCs/>
          <w:color w:val="auto"/>
        </w:rPr>
        <w:fldChar w:fldCharType="begin"/>
      </w:r>
      <w:r w:rsidR="002E1597" w:rsidRPr="00790E59">
        <w:rPr>
          <w:rFonts w:asciiTheme="minorHAnsi" w:hAnsiTheme="minorHAnsi" w:cstheme="minorHAnsi"/>
          <w:bCs/>
          <w:color w:val="auto"/>
        </w:rPr>
        <w:instrText xml:space="preserve"> ADDIN ZOTERO_ITEM CSL_CITATION {"citationID":"paNGTxdZ","properties":{"formattedCitation":"\\super 10\\nosupersub{}","plainCitation":"10","noteIndex":0},"citationItems":[{"id":2097,"uris":["http://zotero.org/users/1708875/items/9GSWDTNI"],"uri":["http://zotero.org/users/1708875/items/9GSWDTNI"],"itemData":{"id":2097,"type":"article-journal","title":"Impact of MaxZero™ needle-free connector on the incidence of central venous catheter-related infections in surgical intensive care unit","container-title":"Australian Critical Care: Official Journal of the Confederation of Australian Critical Care Nurses","source":"PubMed","abstract":"BACKGROUND: Central venous catheter-related infections (CRIs) are a complication of central venous catheters in intensive care unit (ICU). Some needle-free connectors have been designed to decrease CRI, but there is a lack of data concerning their impact on infection.\nOBJECTIVES: The objective was to explore the impact of MaxZero™ connectors (BD; Franklin Lakes, US) on CRI in ICU.\nMETHODS: Observational, pre-post design study (2011-2013 and 2014-2016) conducted in the surgical ICU of a tertiary care hospital (18 beds). Patients with a central venous catheter and a length of stay ≥48 h were included. The connectors replaced all disposable caps used on infusion stopcocks and ramps. The primary parameter was to compare the incidence of CRI between the \"before\" period and the \"after\" period.\nRESULTS: A total of 1633 patients were included (789 \"before\" and 844 \"after\"). There was no difference between groups concerning the global duration of catheterisation (12.5 ± 11.5 days vs. 12.1 ± 10.9 days). There were 61 CRIs before and 28 CRIs after the introduction of connectors; the incidence of CRI in the \"before\" group was 20.33 CRI/year (6.18 CRI per 1000 catheter-days) vs. 9.33 CRI/year (2.73 CRI per 1000 catheter-days) in the \"after\" group (incidence rate ratio = 0.44; 95% confidence interval = 0.28-0.68, p &lt; 0.001). However, after a global analysis of the 6-year period, when adjusting for seasonal effect and pre-existing linear trend, the effect was no longer significant (adjusted incidence rate ratio = 0.57; 95% confidence interval = 0.24-1.35, p = 0.20).\nCONCLUSIONS: Our results do not allow us to conclude to a potential beneficial effect of MaxZero™ on CRI but are compatible with its prolonged and safe use in ICU. Only future prospective works will be able to confirm the value of these connectors for CRI prevention.","DOI":"10.1016/j.aucc.2018.03.003","ISSN":"1036-7314","note":"PMID: 29653801","journalAbbreviation":"Aust Crit Care","language":"eng","author":[{"family":"Clavier","given":"Thomas"},{"family":"Ferguen","given":"Mathias"},{"family":"Gouin","given":"Philippe"},{"family":"Gillibert","given":"André"},{"family":"Dusenne","given":"Mikaël"},{"family":"Merle","given":"Véronique"},{"family":"Veber","given":"Benoit"}],"issued":{"date-parts":[["2018",4,10]]}}}],"schema":"https://github.com/citation-style-language/schema/raw/master/csl-citation.json"} </w:instrText>
      </w:r>
      <w:r w:rsidR="00CD5947" w:rsidRPr="00790E59">
        <w:rPr>
          <w:rFonts w:asciiTheme="minorHAnsi" w:hAnsiTheme="minorHAnsi" w:cstheme="minorHAnsi"/>
          <w:bCs/>
          <w:color w:val="auto"/>
        </w:rPr>
        <w:fldChar w:fldCharType="separate"/>
      </w:r>
      <w:r w:rsidR="002E1597" w:rsidRPr="00790E59">
        <w:rPr>
          <w:rFonts w:asciiTheme="minorHAnsi" w:hAnsiTheme="minorHAnsi" w:cstheme="minorHAnsi"/>
          <w:bCs/>
          <w:vertAlign w:val="superscript"/>
        </w:rPr>
        <w:t>10</w:t>
      </w:r>
      <w:r w:rsidR="00CD5947" w:rsidRPr="00790E59">
        <w:rPr>
          <w:rFonts w:asciiTheme="minorHAnsi" w:hAnsiTheme="minorHAnsi" w:cstheme="minorHAnsi"/>
          <w:bCs/>
          <w:color w:val="auto"/>
        </w:rPr>
        <w:fldChar w:fldCharType="end"/>
      </w:r>
    </w:p>
    <w:p w14:paraId="48438A94" w14:textId="77777777" w:rsidR="00512AD8" w:rsidRPr="003D4ADC" w:rsidRDefault="00512AD8" w:rsidP="00790E59">
      <w:pPr>
        <w:rPr>
          <w:rFonts w:asciiTheme="minorHAnsi" w:hAnsiTheme="minorHAnsi" w:cstheme="minorHAnsi"/>
          <w:color w:val="808080"/>
        </w:rPr>
      </w:pPr>
    </w:p>
    <w:p w14:paraId="12D4B8B0" w14:textId="1B8B7440" w:rsidR="00D041FD" w:rsidRPr="003D4ADC" w:rsidRDefault="00D041FD" w:rsidP="00790E59">
      <w:pPr>
        <w:rPr>
          <w:rFonts w:asciiTheme="minorHAnsi" w:hAnsiTheme="minorHAnsi" w:cstheme="minorHAnsi"/>
          <w:b/>
        </w:rPr>
      </w:pPr>
      <w:r w:rsidRPr="003D4ADC">
        <w:rPr>
          <w:rFonts w:asciiTheme="minorHAnsi" w:hAnsiTheme="minorHAnsi" w:cstheme="minorHAnsi"/>
          <w:b/>
        </w:rPr>
        <w:t>DISCUSSION</w:t>
      </w:r>
      <w:r w:rsidRPr="003D4ADC">
        <w:rPr>
          <w:rFonts w:asciiTheme="minorHAnsi" w:hAnsiTheme="minorHAnsi" w:cstheme="minorHAnsi"/>
          <w:b/>
          <w:bCs/>
        </w:rPr>
        <w:t xml:space="preserve">: </w:t>
      </w:r>
    </w:p>
    <w:p w14:paraId="333B2C19" w14:textId="7381097A"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 xml:space="preserve">Setting up the connectors slightly increases the total time required to place the catheter. However, their use has several advantages: </w:t>
      </w:r>
      <w:r w:rsidR="00257A70" w:rsidRPr="003D4ADC">
        <w:rPr>
          <w:rFonts w:asciiTheme="minorHAnsi" w:hAnsiTheme="minorHAnsi" w:cstheme="minorHAnsi"/>
          <w:color w:val="auto"/>
        </w:rPr>
        <w:t xml:space="preserve">no need to maintain a continuous saline perfusion </w:t>
      </w:r>
      <w:r w:rsidRPr="003D4ADC">
        <w:rPr>
          <w:rFonts w:asciiTheme="minorHAnsi" w:hAnsiTheme="minorHAnsi" w:cstheme="minorHAnsi"/>
          <w:color w:val="auto"/>
        </w:rPr>
        <w:t xml:space="preserve">for non-infused lines, rapid stopping of infusion of the lines if necessary (in case of urgent </w:t>
      </w:r>
      <w:r w:rsidRPr="003D4ADC">
        <w:rPr>
          <w:rFonts w:asciiTheme="minorHAnsi" w:hAnsiTheme="minorHAnsi" w:cstheme="minorHAnsi"/>
          <w:color w:val="auto"/>
        </w:rPr>
        <w:lastRenderedPageBreak/>
        <w:t xml:space="preserve">transport of the patient for example), no need to use single-use caps several times a day to close the infusion lines. The use of connectors simplifies the daily use of catheter infusion lines without any </w:t>
      </w:r>
      <w:proofErr w:type="gramStart"/>
      <w:r w:rsidRPr="003D4ADC">
        <w:rPr>
          <w:rFonts w:asciiTheme="minorHAnsi" w:hAnsiTheme="minorHAnsi" w:cstheme="minorHAnsi"/>
          <w:color w:val="auto"/>
        </w:rPr>
        <w:t>particular complications</w:t>
      </w:r>
      <w:proofErr w:type="gramEnd"/>
      <w:r w:rsidRPr="003D4ADC">
        <w:rPr>
          <w:rFonts w:asciiTheme="minorHAnsi" w:hAnsiTheme="minorHAnsi" w:cstheme="minorHAnsi"/>
          <w:color w:val="auto"/>
        </w:rPr>
        <w:t>.</w:t>
      </w:r>
      <w:r w:rsidR="00856EC3">
        <w:rPr>
          <w:rFonts w:asciiTheme="minorHAnsi" w:hAnsiTheme="minorHAnsi" w:cstheme="minorHAnsi"/>
          <w:color w:val="auto"/>
        </w:rPr>
        <w:t xml:space="preserve"> </w:t>
      </w:r>
      <w:r w:rsidRPr="003D4ADC">
        <w:rPr>
          <w:rFonts w:asciiTheme="minorHAnsi" w:hAnsiTheme="minorHAnsi" w:cstheme="minorHAnsi"/>
          <w:color w:val="auto"/>
        </w:rPr>
        <w:t xml:space="preserve">It should be noted that during our four year experience </w:t>
      </w:r>
      <w:r w:rsidR="00257A70" w:rsidRPr="003D4ADC">
        <w:rPr>
          <w:rFonts w:asciiTheme="minorHAnsi" w:hAnsiTheme="minorHAnsi" w:cstheme="minorHAnsi"/>
          <w:color w:val="auto"/>
        </w:rPr>
        <w:t>of these PPNC</w:t>
      </w:r>
      <w:r w:rsidR="00257A70" w:rsidRPr="003D4ADC" w:rsidDel="00257A70">
        <w:rPr>
          <w:rFonts w:asciiTheme="minorHAnsi" w:hAnsiTheme="minorHAnsi" w:cstheme="minorHAnsi"/>
          <w:color w:val="auto"/>
        </w:rPr>
        <w:t xml:space="preserve"> </w:t>
      </w:r>
      <w:r w:rsidRPr="003D4ADC">
        <w:rPr>
          <w:rFonts w:asciiTheme="minorHAnsi" w:hAnsiTheme="minorHAnsi" w:cstheme="minorHAnsi"/>
          <w:color w:val="auto"/>
        </w:rPr>
        <w:t>connectors there have been no complications</w:t>
      </w:r>
      <w:r w:rsidR="00856EC3">
        <w:rPr>
          <w:rFonts w:asciiTheme="minorHAnsi" w:hAnsiTheme="minorHAnsi" w:cstheme="minorHAnsi"/>
          <w:color w:val="auto"/>
        </w:rPr>
        <w:t xml:space="preserve"> </w:t>
      </w:r>
      <w:r w:rsidRPr="003D4ADC">
        <w:rPr>
          <w:rFonts w:asciiTheme="minorHAnsi" w:hAnsiTheme="minorHAnsi" w:cstheme="minorHAnsi"/>
          <w:color w:val="auto"/>
        </w:rPr>
        <w:t>with rapid fluid administration</w:t>
      </w:r>
      <w:r w:rsidRPr="003D4ADC">
        <w:rPr>
          <w:rFonts w:asciiTheme="minorHAnsi" w:hAnsiTheme="minorHAnsi" w:cstheme="minorHAnsi"/>
        </w:rPr>
        <w:t xml:space="preserve"> </w:t>
      </w:r>
      <w:r w:rsidRPr="003D4ADC">
        <w:rPr>
          <w:rFonts w:asciiTheme="minorHAnsi" w:hAnsiTheme="minorHAnsi" w:cstheme="minorHAnsi"/>
          <w:color w:val="auto"/>
        </w:rPr>
        <w:t>while this has been described with other types of connectors</w:t>
      </w:r>
      <w:r w:rsidRPr="003D4ADC">
        <w:rPr>
          <w:rFonts w:asciiTheme="minorHAnsi" w:hAnsiTheme="minorHAnsi" w:cstheme="minorHAnsi"/>
          <w:color w:val="auto"/>
        </w:rPr>
        <w:fldChar w:fldCharType="begin"/>
      </w:r>
      <w:r w:rsidR="002E1597" w:rsidRPr="003D4ADC">
        <w:rPr>
          <w:rFonts w:asciiTheme="minorHAnsi" w:hAnsiTheme="minorHAnsi" w:cstheme="minorHAnsi"/>
          <w:color w:val="auto"/>
        </w:rPr>
        <w:instrText xml:space="preserve"> ADDIN ZOTERO_ITEM CSL_CITATION {"citationID":"pZMUFbVb","properties":{"formattedCitation":"\\super 11\\nosupersub{}","plainCitation":"11","noteIndex":0},"citationItems":[{"id":1743,"uris":["http://zotero.org/users/1708875/items/D9HFEP3N"],"uri":["http://zotero.org/users/1708875/items/D9HFEP3N"],"itemData":{"id":1743,"type":"article-journal","title":"Needleless connectors substantially reduce flow of crystalloid and red blood cells during rapid infusion","container-title":"Anesthesia and Analgesia","page":"801-804","volume":"120","issue":"4","source":"PubMed","abstract":"Although needleless connectors (NC) are frequently used in the perioperative setting, the potential of modern NCs to slow delivery of IV fluids has not been thoroughly studied. We examined flow characteristics of 5 NC models during pressurized delivery of crystalloid and banked red blood cells from a Level 1 warmer through various IV catheters. Crystalloid flow rates were reduced by 29% to 85% from control in catheters &gt;18 gauge, while red blood cell flow reductions ranged from 22% to 76% in these catheters (all P &lt; 0.0050). We suggest that practitioners consider eliminating NCs when large IV catheters are inserted for rapid fluid administration.","DOI":"10.1213/ANE.0000000000000630","ISSN":"1526-7598","note":"PMID: 25695674","journalAbbreviation":"Anesth. Analg.","language":"eng","author":[{"family":"Lehn","given":"Robert A."},{"family":"Gross","given":"Jeffrey B."},{"family":"McIsaac","given":"Joseph H."},{"family":"Gipson","given":"Keith E."}],"issued":{"date-parts":[["2015",4]]}}}],"schema":"https://github.com/citation-style-language/schema/raw/master/csl-citation.json"} </w:instrText>
      </w:r>
      <w:r w:rsidRPr="003D4ADC">
        <w:rPr>
          <w:rFonts w:asciiTheme="minorHAnsi" w:hAnsiTheme="minorHAnsi" w:cstheme="minorHAnsi"/>
          <w:color w:val="auto"/>
        </w:rPr>
        <w:fldChar w:fldCharType="separate"/>
      </w:r>
      <w:r w:rsidR="002E1597" w:rsidRPr="003D4ADC">
        <w:rPr>
          <w:rFonts w:asciiTheme="minorHAnsi" w:hAnsiTheme="minorHAnsi" w:cstheme="minorHAnsi"/>
          <w:vertAlign w:val="superscript"/>
        </w:rPr>
        <w:t>11</w:t>
      </w:r>
      <w:r w:rsidRPr="003D4ADC">
        <w:rPr>
          <w:rFonts w:asciiTheme="minorHAnsi" w:hAnsiTheme="minorHAnsi" w:cstheme="minorHAnsi"/>
          <w:color w:val="auto"/>
        </w:rPr>
        <w:fldChar w:fldCharType="end"/>
      </w:r>
      <w:r w:rsidRPr="003D4ADC">
        <w:rPr>
          <w:rFonts w:asciiTheme="minorHAnsi" w:hAnsiTheme="minorHAnsi" w:cstheme="minorHAnsi"/>
          <w:color w:val="auto"/>
        </w:rPr>
        <w:t>.</w:t>
      </w:r>
      <w:r w:rsidR="002E1597" w:rsidRPr="003D4ADC">
        <w:rPr>
          <w:rFonts w:asciiTheme="minorHAnsi" w:hAnsiTheme="minorHAnsi" w:cstheme="minorHAnsi"/>
          <w:color w:val="auto"/>
        </w:rPr>
        <w:t xml:space="preserve"> </w:t>
      </w:r>
      <w:r w:rsidRPr="003D4ADC">
        <w:rPr>
          <w:rFonts w:asciiTheme="minorHAnsi" w:hAnsiTheme="minorHAnsi" w:cstheme="minorHAnsi"/>
          <w:color w:val="auto"/>
        </w:rPr>
        <w:t xml:space="preserve">It is essential to maintain complete asepsis when installing the connectors in order to </w:t>
      </w:r>
      <w:r w:rsidR="00DC08B4">
        <w:rPr>
          <w:rFonts w:asciiTheme="minorHAnsi" w:hAnsiTheme="minorHAnsi" w:cstheme="minorHAnsi"/>
          <w:color w:val="auto"/>
        </w:rPr>
        <w:t>keep</w:t>
      </w:r>
      <w:r w:rsidR="00DC08B4" w:rsidRPr="003D4ADC">
        <w:rPr>
          <w:rFonts w:asciiTheme="minorHAnsi" w:hAnsiTheme="minorHAnsi" w:cstheme="minorHAnsi"/>
          <w:color w:val="auto"/>
        </w:rPr>
        <w:t xml:space="preserve"> </w:t>
      </w:r>
      <w:r w:rsidRPr="003D4ADC">
        <w:rPr>
          <w:rFonts w:asciiTheme="minorHAnsi" w:hAnsiTheme="minorHAnsi" w:cstheme="minorHAnsi"/>
          <w:color w:val="auto"/>
        </w:rPr>
        <w:t xml:space="preserve">the infusion system closed. In addition, regular examination of the connectors for contamination is essential to be able to rinse or change the implicated connectors and avoid bacterial growth. </w:t>
      </w:r>
      <w:r w:rsidR="00586A73" w:rsidRPr="003D4ADC">
        <w:rPr>
          <w:rFonts w:asciiTheme="minorHAnsi" w:hAnsiTheme="minorHAnsi" w:cstheme="minorHAnsi"/>
          <w:color w:val="auto"/>
        </w:rPr>
        <w:t xml:space="preserve">A recent work reports the </w:t>
      </w:r>
      <w:r w:rsidR="00586A73" w:rsidRPr="009E4264">
        <w:rPr>
          <w:rFonts w:asciiTheme="minorHAnsi" w:hAnsiTheme="minorHAnsi" w:cstheme="minorHAnsi"/>
          <w:iCs/>
          <w:color w:val="auto"/>
        </w:rPr>
        <w:t>in vitro</w:t>
      </w:r>
      <w:r w:rsidR="00586A73" w:rsidRPr="003D4ADC">
        <w:rPr>
          <w:rFonts w:asciiTheme="minorHAnsi" w:hAnsiTheme="minorHAnsi" w:cstheme="minorHAnsi"/>
          <w:color w:val="auto"/>
        </w:rPr>
        <w:t xml:space="preserve"> efficacy of </w:t>
      </w:r>
      <w:r w:rsidR="00C95F15" w:rsidRPr="003D4ADC">
        <w:rPr>
          <w:rFonts w:asciiTheme="minorHAnsi" w:hAnsiTheme="minorHAnsi" w:cstheme="minorHAnsi"/>
          <w:color w:val="auto"/>
        </w:rPr>
        <w:t xml:space="preserve">a </w:t>
      </w:r>
      <w:proofErr w:type="spellStart"/>
      <w:r w:rsidR="00586A73" w:rsidRPr="003D4ADC">
        <w:rPr>
          <w:rFonts w:asciiTheme="minorHAnsi" w:hAnsiTheme="minorHAnsi" w:cstheme="minorHAnsi"/>
          <w:color w:val="auto"/>
        </w:rPr>
        <w:t>pulsative</w:t>
      </w:r>
      <w:proofErr w:type="spellEnd"/>
      <w:r w:rsidR="00586A73" w:rsidRPr="003D4ADC">
        <w:rPr>
          <w:rFonts w:asciiTheme="minorHAnsi" w:hAnsiTheme="minorHAnsi" w:cstheme="minorHAnsi"/>
          <w:color w:val="auto"/>
        </w:rPr>
        <w:t xml:space="preserve"> flushing</w:t>
      </w:r>
      <w:r w:rsidR="00C95F15" w:rsidRPr="003D4ADC">
        <w:rPr>
          <w:rFonts w:asciiTheme="minorHAnsi" w:hAnsiTheme="minorHAnsi" w:cstheme="minorHAnsi"/>
          <w:color w:val="auto"/>
        </w:rPr>
        <w:t xml:space="preserve"> technique</w:t>
      </w:r>
      <w:r w:rsidR="00586A73" w:rsidRPr="003D4ADC">
        <w:rPr>
          <w:rFonts w:asciiTheme="minorHAnsi" w:hAnsiTheme="minorHAnsi" w:cstheme="minorHAnsi"/>
          <w:color w:val="auto"/>
        </w:rPr>
        <w:t xml:space="preserve"> </w:t>
      </w:r>
      <w:r w:rsidR="00C95F15" w:rsidRPr="003D4ADC">
        <w:rPr>
          <w:rFonts w:asciiTheme="minorHAnsi" w:hAnsiTheme="minorHAnsi" w:cstheme="minorHAnsi"/>
          <w:color w:val="auto"/>
        </w:rPr>
        <w:t xml:space="preserve">to prevent bacterial colonization of vascular access devices </w:t>
      </w:r>
      <w:r w:rsidR="00586A73" w:rsidRPr="003D4ADC">
        <w:rPr>
          <w:rFonts w:asciiTheme="minorHAnsi" w:hAnsiTheme="minorHAnsi" w:cstheme="minorHAnsi"/>
          <w:color w:val="auto"/>
        </w:rPr>
        <w:t xml:space="preserve">but this technique has not been evaluated directly on </w:t>
      </w:r>
      <w:r w:rsidR="00C95F15" w:rsidRPr="003D4ADC">
        <w:rPr>
          <w:rFonts w:asciiTheme="minorHAnsi" w:hAnsiTheme="minorHAnsi" w:cstheme="minorHAnsi"/>
          <w:color w:val="auto"/>
        </w:rPr>
        <w:t>needleless connectors</w:t>
      </w:r>
      <w:r w:rsidR="00C95F15" w:rsidRPr="003D4ADC">
        <w:rPr>
          <w:rFonts w:asciiTheme="minorHAnsi" w:hAnsiTheme="minorHAnsi" w:cstheme="minorHAnsi"/>
          <w:color w:val="auto"/>
        </w:rPr>
        <w:fldChar w:fldCharType="begin"/>
      </w:r>
      <w:r w:rsidR="00C95F15" w:rsidRPr="003D4ADC">
        <w:rPr>
          <w:rFonts w:asciiTheme="minorHAnsi" w:hAnsiTheme="minorHAnsi" w:cstheme="minorHAnsi"/>
          <w:color w:val="auto"/>
        </w:rPr>
        <w:instrText xml:space="preserve"> ADDIN ZOTERO_ITEM CSL_CITATION {"citationID":"7hQjE8vd","properties":{"formattedCitation":"\\super 12\\nosupersub{}","plainCitation":"12","noteIndex":0},"citationItems":[{"id":2579,"uris":["http://zotero.org/users/1708875/items/EGKAFWA2"],"uri":["http://zotero.org/users/1708875/items/EGKAFWA2"],"itemData":{"id":2579,"type":"article-journal","title":"Pulsative flushing as a strategy to prevent bacterial colonization of vascular access devices","container-title":"Medical Devices (Auckland, N.Z.)","page":"379-383","volume":"7","source":"PubMed","abstract":"Central venous device infections are associated with increased physical and psychological morbidity, mortality, length of stay, and costs. The aim of this study was to prove the efficacy of pulsatile flushing to prevent the bacterial colonization of vascular access devices. One hundred and forty four tests using 576 polyurethane short venous access catheters were performed. Four catheters per test were polluted with a fibronectin-serum albumin solution. Three were filled with a Staphylococcus aureus broth; one served as negative control. One contaminated catheter was not flushed (positive control), and two were flushed (10 mL.sec(-1)) with normal saline solution, either by ten successive boluses of 1 mL each or by one bolus of 10 mL. Each catheter was cultivated. The S. aureus quantity observed after continuous flushing was significantly higher than that observed after pulsative flushing (P&lt;0.001). Unflushed catheters were 20.71 and 6.42 times more polluted than catheters flushed with the pulsative method or the continuous method, respectively. Pulsative flushing was at least twice as effective as continuous flushing in reducing the S. aureus count. Pulsative flushing is more effective than continuous flushing in reducing the endoluminal contamination. Pulsative flushing is a simple, effective, and inexpensive technique to reduce catheter bacterial colonization.","DOI":"10.2147/MDER.S71217","ISSN":"1179-1470","note":"PMID: 25404862\nPMCID: PMC4230174","journalAbbreviation":"Med Devices (Auckl)","language":"eng","author":[{"family":"Ferroni","given":"Agnès"},{"family":"Gaudin","given":"Florian"},{"family":"Guiffant","given":"Gérard"},{"family":"Flaud","given":"Patrice"},{"family":"Durussel","given":"Jean-Jacques"},{"family":"Descamps","given":"Philippe"},{"family":"Berche","given":"Patrick"},{"family":"Nassif","given":"Xavier"},{"family":"Merckx","given":"Jacques"}],"issued":{"date-parts":[["2014"]]}}}],"schema":"https://github.com/citation-style-language/schema/raw/master/csl-citation.json"} </w:instrText>
      </w:r>
      <w:r w:rsidR="00C95F15" w:rsidRPr="003D4ADC">
        <w:rPr>
          <w:rFonts w:asciiTheme="minorHAnsi" w:hAnsiTheme="minorHAnsi" w:cstheme="minorHAnsi"/>
          <w:color w:val="auto"/>
        </w:rPr>
        <w:fldChar w:fldCharType="separate"/>
      </w:r>
      <w:r w:rsidR="00C95F15" w:rsidRPr="003D4ADC">
        <w:rPr>
          <w:rFonts w:asciiTheme="minorHAnsi" w:hAnsiTheme="minorHAnsi" w:cstheme="minorHAnsi"/>
          <w:vertAlign w:val="superscript"/>
        </w:rPr>
        <w:t>12</w:t>
      </w:r>
      <w:r w:rsidR="00C95F15" w:rsidRPr="003D4ADC">
        <w:rPr>
          <w:rFonts w:asciiTheme="minorHAnsi" w:hAnsiTheme="minorHAnsi" w:cstheme="minorHAnsi"/>
          <w:color w:val="auto"/>
        </w:rPr>
        <w:fldChar w:fldCharType="end"/>
      </w:r>
      <w:r w:rsidR="00586A73" w:rsidRPr="003D4ADC">
        <w:rPr>
          <w:rFonts w:asciiTheme="minorHAnsi" w:hAnsiTheme="minorHAnsi" w:cstheme="minorHAnsi"/>
          <w:color w:val="auto"/>
        </w:rPr>
        <w:t>.</w:t>
      </w:r>
      <w:r w:rsidR="00C95F15" w:rsidRPr="003D4ADC">
        <w:rPr>
          <w:rFonts w:asciiTheme="minorHAnsi" w:hAnsiTheme="minorHAnsi" w:cstheme="minorHAnsi"/>
          <w:color w:val="auto"/>
        </w:rPr>
        <w:t xml:space="preserve"> </w:t>
      </w:r>
      <w:r w:rsidRPr="003D4ADC">
        <w:rPr>
          <w:rFonts w:asciiTheme="minorHAnsi" w:hAnsiTheme="minorHAnsi" w:cstheme="minorHAnsi"/>
          <w:color w:val="auto"/>
        </w:rPr>
        <w:t>Due to the technical aspect of this kind of connector, nurses must be trained before using these connectors in everyday practice.</w:t>
      </w:r>
      <w:r w:rsidR="003D5B47" w:rsidRPr="003D4ADC">
        <w:rPr>
          <w:rFonts w:asciiTheme="minorHAnsi" w:hAnsiTheme="minorHAnsi" w:cstheme="minorHAnsi"/>
          <w:color w:val="auto"/>
        </w:rPr>
        <w:t xml:space="preserve"> In this context, t</w:t>
      </w:r>
      <w:r w:rsidR="0006029A" w:rsidRPr="003D4ADC">
        <w:rPr>
          <w:rFonts w:asciiTheme="minorHAnsi" w:hAnsiTheme="minorHAnsi" w:cstheme="minorHAnsi"/>
          <w:color w:val="auto"/>
        </w:rPr>
        <w:t>he use of Aseptic Non Touch Technique</w:t>
      </w:r>
      <w:r w:rsidR="003D5B47" w:rsidRPr="003D4ADC">
        <w:rPr>
          <w:rFonts w:asciiTheme="minorHAnsi" w:hAnsiTheme="minorHAnsi" w:cstheme="minorHAnsi"/>
          <w:color w:val="auto"/>
        </w:rPr>
        <w:t>,</w:t>
      </w:r>
      <w:r w:rsidR="0006029A" w:rsidRPr="003D4ADC">
        <w:rPr>
          <w:rFonts w:asciiTheme="minorHAnsi" w:hAnsiTheme="minorHAnsi" w:cstheme="minorHAnsi"/>
          <w:color w:val="auto"/>
        </w:rPr>
        <w:t xml:space="preserve"> which</w:t>
      </w:r>
      <w:r w:rsidR="003D5B47" w:rsidRPr="003D4ADC">
        <w:rPr>
          <w:rFonts w:asciiTheme="minorHAnsi" w:hAnsiTheme="minorHAnsi" w:cstheme="minorHAnsi"/>
        </w:rPr>
        <w:t xml:space="preserve"> </w:t>
      </w:r>
      <w:r w:rsidR="003D5B47" w:rsidRPr="003D4ADC">
        <w:rPr>
          <w:rFonts w:asciiTheme="minorHAnsi" w:hAnsiTheme="minorHAnsi" w:cstheme="minorHAnsi"/>
          <w:color w:val="auto"/>
        </w:rPr>
        <w:t>is a safe method for managing intravascular devices, is very relevant</w:t>
      </w:r>
      <w:r w:rsidR="003D5B47" w:rsidRPr="003D4ADC">
        <w:rPr>
          <w:rFonts w:asciiTheme="minorHAnsi" w:hAnsiTheme="minorHAnsi" w:cstheme="minorHAnsi"/>
          <w:color w:val="auto"/>
        </w:rPr>
        <w:fldChar w:fldCharType="begin"/>
      </w:r>
      <w:r w:rsidR="00C95F15" w:rsidRPr="003D4ADC">
        <w:rPr>
          <w:rFonts w:asciiTheme="minorHAnsi" w:hAnsiTheme="minorHAnsi" w:cstheme="minorHAnsi"/>
          <w:color w:val="auto"/>
        </w:rPr>
        <w:instrText xml:space="preserve"> ADDIN ZOTERO_ITEM CSL_CITATION {"citationID":"8XSJDMX6","properties":{"formattedCitation":"\\super 13\\nosupersub{}","plainCitation":"13","noteIndex":0},"citationItems":[{"id":2569,"uris":["http://zotero.org/users/1708875/items/VE7F38RE"],"uri":["http://zotero.org/users/1708875/items/VE7F38RE"],"itemData":{"id":2569,"type":"article-journal","title":"Sterile v aseptic non-touch technique for needle-less connector care on central venous access devices in a bone marrow transplant population: A comparative study","container-title":"European Journal of Oncology Nursing: The Official Journal of European Oncology Nursing Society","page":"694-700","volume":"19","issue":"6","source":"PubMed","abstract":"PURPOSE: The aim of this study was to determine whether a variation in practice from an aseptic non-touch technique (ANTT) to a sterile technique when changing needleless connectors on central venous access devices (CVAD) was associated with any change in catheter related bloodstream infection (CRBSI) rates in the bone marrow transplant (BMT) population.\nMETHODS: A two group comparative study without concurrent controls using a retrospective cohort was conducted in a large metropolitan hospital in Brisbane, Australia.\nINCLUSION CRITERIA: haematological malignancy, Hickman catheter inserted, age ≥18. A tool was developed to extract historical data from medical records and pathology results.\nPRIMARY OUTCOME: CRBSI.\nSECONDARY OUTCOMES: laboratory confirmed bloodstream infection, mucosal barrier injury laboratory confirmed bloodstream infection and skin contaminants.\nRESULTS: One hundred and fifty patients were assessed, 73/150 (49%) in the ANTT group.\nDEMOGRAPHICS: males 95/150 (63%), with 71/150 (47%) receiving an autologous BMT. No difference in CRBSI rates between groups was observed (ANTT n = 3 (4%) vs Sterile n = 1 (2.7%), p = 0.357 Fishers Exact Test). Infection by skin contaminants were identified in a similar number of cases across both groups (ANTT n = 9 (12.3%) vs Sterile n = 6 (7.8%)).\nCONCLUSIONS: No causal effect can be deduced from this small study; nevertheless results imply that an ANTT was not associated with increased CRBSI. Poor hand hygiene and ANTT were perceived across both groups. Quality and consistent ANTT is a safe method for managing intravascular devices, however education and awareness of pathogen transfer from healthcare worker and patient to their device is required.","DOI":"10.1016/j.ejon.2015.05.003","ISSN":"1532-2122","note":"PMID: 26059324","title-short":"Sterile v aseptic non-touch technique for needle-less connector care on central venous access devices in a bone marrow transplant population","journalAbbreviation":"Eur J Oncol Nurs","language":"eng","author":[{"family":"Flynn","given":"Julie M."},{"family":"Keogh","given":"Samantha J."},{"family":"Gavin","given":"Nicole C."}],"issued":{"date-parts":[["2015",12]]}}}],"schema":"https://github.com/citation-style-language/schema/raw/master/csl-citation.json"} </w:instrText>
      </w:r>
      <w:r w:rsidR="003D5B47" w:rsidRPr="003D4ADC">
        <w:rPr>
          <w:rFonts w:asciiTheme="minorHAnsi" w:hAnsiTheme="minorHAnsi" w:cstheme="minorHAnsi"/>
          <w:color w:val="auto"/>
        </w:rPr>
        <w:fldChar w:fldCharType="separate"/>
      </w:r>
      <w:r w:rsidR="00C95F15" w:rsidRPr="003D4ADC">
        <w:rPr>
          <w:rFonts w:asciiTheme="minorHAnsi" w:hAnsiTheme="minorHAnsi" w:cstheme="minorHAnsi"/>
          <w:vertAlign w:val="superscript"/>
        </w:rPr>
        <w:t>13</w:t>
      </w:r>
      <w:r w:rsidR="003D5B47" w:rsidRPr="003D4ADC">
        <w:rPr>
          <w:rFonts w:asciiTheme="minorHAnsi" w:hAnsiTheme="minorHAnsi" w:cstheme="minorHAnsi"/>
          <w:color w:val="auto"/>
        </w:rPr>
        <w:fldChar w:fldCharType="end"/>
      </w:r>
      <w:r w:rsidR="003D5B47" w:rsidRPr="003D4ADC">
        <w:rPr>
          <w:rFonts w:asciiTheme="minorHAnsi" w:hAnsiTheme="minorHAnsi" w:cstheme="minorHAnsi"/>
        </w:rPr>
        <w:t xml:space="preserve">. Thus, even after </w:t>
      </w:r>
      <w:r w:rsidR="00DC08B4">
        <w:rPr>
          <w:rFonts w:asciiTheme="minorHAnsi" w:hAnsiTheme="minorHAnsi" w:cstheme="minorHAnsi"/>
        </w:rPr>
        <w:t xml:space="preserve">the </w:t>
      </w:r>
      <w:r w:rsidR="003D5B47" w:rsidRPr="003D4ADC">
        <w:rPr>
          <w:rFonts w:asciiTheme="minorHAnsi" w:hAnsiTheme="minorHAnsi" w:cstheme="minorHAnsi"/>
        </w:rPr>
        <w:t xml:space="preserve">connectors </w:t>
      </w:r>
      <w:r w:rsidR="00DC08B4">
        <w:rPr>
          <w:rFonts w:asciiTheme="minorHAnsi" w:hAnsiTheme="minorHAnsi" w:cstheme="minorHAnsi"/>
        </w:rPr>
        <w:t xml:space="preserve">are </w:t>
      </w:r>
      <w:r w:rsidR="003D5B47" w:rsidRPr="003D4ADC">
        <w:rPr>
          <w:rFonts w:asciiTheme="minorHAnsi" w:hAnsiTheme="minorHAnsi" w:cstheme="minorHAnsi"/>
        </w:rPr>
        <w:t xml:space="preserve">set up, </w:t>
      </w:r>
      <w:r w:rsidR="003D5B47" w:rsidRPr="003D4ADC">
        <w:rPr>
          <w:rFonts w:asciiTheme="minorHAnsi" w:hAnsiTheme="minorHAnsi" w:cstheme="minorHAnsi"/>
          <w:color w:val="auto"/>
        </w:rPr>
        <w:t>direct contact with the connectors should be minimized as much as possible to minimize the risk of contamination</w:t>
      </w:r>
      <w:r w:rsidR="00235366" w:rsidRPr="003D4ADC">
        <w:rPr>
          <w:rFonts w:asciiTheme="minorHAnsi" w:hAnsiTheme="minorHAnsi" w:cstheme="minorHAnsi"/>
          <w:color w:val="auto"/>
        </w:rPr>
        <w:t>. In this context, the use of a disinfectant cap on needleless connectors can help to limit the contact with connectors and is effective in reducing central line-associated bloodstream infections</w:t>
      </w:r>
      <w:r w:rsidR="00235366" w:rsidRPr="003D4ADC">
        <w:rPr>
          <w:rFonts w:asciiTheme="minorHAnsi" w:hAnsiTheme="minorHAnsi" w:cstheme="minorHAnsi"/>
          <w:color w:val="auto"/>
        </w:rPr>
        <w:fldChar w:fldCharType="begin"/>
      </w:r>
      <w:r w:rsidR="00C95F15" w:rsidRPr="003D4ADC">
        <w:rPr>
          <w:rFonts w:asciiTheme="minorHAnsi" w:hAnsiTheme="minorHAnsi" w:cstheme="minorHAnsi"/>
          <w:color w:val="auto"/>
        </w:rPr>
        <w:instrText xml:space="preserve"> ADDIN ZOTERO_ITEM CSL_CITATION {"citationID":"89a3ptqL","properties":{"formattedCitation":"\\super 14\\nosupersub{}","plainCitation":"14","noteIndex":0},"citationItems":[{"id":2575,"uris":["http://zotero.org/users/1708875/items/RFMW5U4M"],"uri":["http://zotero.org/users/1708875/items/RFMW5U4M"],"itemData":{"id":2575,"type":"article-journal","title":"Impact of universal disinfectant cap implementation on central line-associated bloodstream infections","container-title":"American Journal of Infection Control","page":"1274-1277","volume":"42","issue":"12","source":"PubMed","abstract":"BACKGROUND: Central line-associated bloodstream infections (CLABSIs) result in increased length of stay, cost, and patient morbidity and mortality. One CLABSI prevention method is disinfection of intravenous access points. The literature suggests that placing disinfectant caps over needleless connectors decreases CLABSI risk.\nMETHODS: A quasi-experimental intervention study was conducted in a &gt;430-bed trauma I center. In addition to an existing standard central line bundle, a new intervention consisting of a luer-lock disinfectant cap with 70% alcohol was implemented in all intravenous (IV) needleless connectors on patients with peripheral and central lines. Compliance to the disinfectant cap was monitored weekly. A generalized linear model using a Poisson distribution was fit to determine if there were significant relationships between CLABSIs and disinfectant cap use. Impacts on costs were also examined.\nRESULTS: The rate of CLABSI decreased following implementation of the disinfectant cap. The incidence rate ratios (.577, P = .004) for implementing the disinfectant caps was statistically significant, indicating that the rate of patient infections decreased by &gt;40%. Increased compliance rates were associated with lower infection rates. Disinfectant cap use was associated with an estimated savings of almost $300,000 per year in the hospital studied.\nCONCLUSIONS: Use of a disinfectant cap on IV needleless connectors in addition to an existing standard central line bundle was associated with decreased CLABSI and costs.","DOI":"10.1016/j.ajic.2014.09.008","ISSN":"1527-3296","note":"PMID: 25465256","journalAbbreviation":"Am J Infect Control","language":"eng","author":[{"family":"Merrill","given":"Katreena Collette"},{"family":"Sumner","given":"Sharon"},{"family":"Linford","given":"Lorraine"},{"family":"Taylor","given":"Carrie"},{"family":"Macintosh","given":"Christopher"}],"issued":{"date-parts":[["2014",12]]}}}],"schema":"https://github.com/citation-style-language/schema/raw/master/csl-citation.json"} </w:instrText>
      </w:r>
      <w:r w:rsidR="00235366" w:rsidRPr="003D4ADC">
        <w:rPr>
          <w:rFonts w:asciiTheme="minorHAnsi" w:hAnsiTheme="minorHAnsi" w:cstheme="minorHAnsi"/>
          <w:color w:val="auto"/>
        </w:rPr>
        <w:fldChar w:fldCharType="separate"/>
      </w:r>
      <w:r w:rsidR="00C95F15" w:rsidRPr="003D4ADC">
        <w:rPr>
          <w:rFonts w:asciiTheme="minorHAnsi" w:hAnsiTheme="minorHAnsi" w:cstheme="minorHAnsi"/>
          <w:vertAlign w:val="superscript"/>
        </w:rPr>
        <w:t>14</w:t>
      </w:r>
      <w:r w:rsidR="00235366" w:rsidRPr="003D4ADC">
        <w:rPr>
          <w:rFonts w:asciiTheme="minorHAnsi" w:hAnsiTheme="minorHAnsi" w:cstheme="minorHAnsi"/>
          <w:color w:val="auto"/>
        </w:rPr>
        <w:fldChar w:fldCharType="end"/>
      </w:r>
      <w:r w:rsidR="00235366" w:rsidRPr="003D4ADC">
        <w:rPr>
          <w:rFonts w:asciiTheme="minorHAnsi" w:hAnsiTheme="minorHAnsi" w:cstheme="minorHAnsi"/>
          <w:color w:val="auto"/>
        </w:rPr>
        <w:t>.</w:t>
      </w:r>
    </w:p>
    <w:p w14:paraId="4771E550" w14:textId="77777777" w:rsidR="002E1597" w:rsidRPr="003D4ADC" w:rsidRDefault="002E1597" w:rsidP="00790E59">
      <w:pPr>
        <w:rPr>
          <w:rFonts w:asciiTheme="minorHAnsi" w:hAnsiTheme="minorHAnsi" w:cstheme="minorHAnsi"/>
          <w:color w:val="auto"/>
        </w:rPr>
      </w:pPr>
    </w:p>
    <w:p w14:paraId="60436877" w14:textId="6E6CAB78" w:rsidR="002E1597" w:rsidRPr="003D4ADC" w:rsidRDefault="002E1597" w:rsidP="00790E59">
      <w:pPr>
        <w:rPr>
          <w:rFonts w:asciiTheme="minorHAnsi" w:hAnsiTheme="minorHAnsi" w:cstheme="minorHAnsi"/>
          <w:color w:val="auto"/>
        </w:rPr>
      </w:pPr>
      <w:r w:rsidRPr="003D4ADC">
        <w:rPr>
          <w:rFonts w:asciiTheme="minorHAnsi" w:hAnsiTheme="minorHAnsi" w:cstheme="minorHAnsi"/>
          <w:color w:val="auto"/>
        </w:rPr>
        <w:t>The inclusion of extension tubing, stopcocks and manifolds increase the complexity of the system and expose it to a risk of contamination of stopcocks and manifolds</w:t>
      </w:r>
      <w:r w:rsidRPr="003D4ADC">
        <w:rPr>
          <w:rFonts w:asciiTheme="minorHAnsi" w:hAnsiTheme="minorHAnsi" w:cstheme="minorHAnsi"/>
          <w:color w:val="auto"/>
        </w:rPr>
        <w:fldChar w:fldCharType="begin"/>
      </w:r>
      <w:r w:rsidR="00C95F15" w:rsidRPr="003D4ADC">
        <w:rPr>
          <w:rFonts w:asciiTheme="minorHAnsi" w:hAnsiTheme="minorHAnsi" w:cstheme="minorHAnsi"/>
          <w:color w:val="auto"/>
        </w:rPr>
        <w:instrText xml:space="preserve"> ADDIN ZOTERO_ITEM CSL_CITATION {"citationID":"J7QvgQb2","properties":{"formattedCitation":"\\super 15\\nosupersub{}","plainCitation":"15","noteIndex":0},"citationItems":[{"id":2560,"uris":["http://zotero.org/users/1708875/items/XBJX2GVM"],"uri":["http://zotero.org/users/1708875/items/XBJX2GVM"],"itemData":{"id":2560,"type":"article-journal","title":"Intraoperative stopcock and manifold colonization of newly inserted peripheral intravenous catheters","container-title":"Infection Control and Hospital Epidemiology","page":"1187-1189","volume":"35","issue":"9","source":"PubMed","DOI":"10.1086/677626","ISSN":"1559-6834","note":"PMID: 25111929","journalAbbreviation":"Infect Control Hosp Epidemiol","language":"eng","author":[{"family":"Mermel","given":"L. A."},{"family":"Bert","given":"A."},{"family":"Chapin","given":"K. C."},{"family":"LeBlanc","given":"L."}],"issued":{"date-parts":[["2014",9]]}}}],"schema":"https://github.com/citation-style-language/schema/raw/master/csl-citation.json"} </w:instrText>
      </w:r>
      <w:r w:rsidRPr="003D4ADC">
        <w:rPr>
          <w:rFonts w:asciiTheme="minorHAnsi" w:hAnsiTheme="minorHAnsi" w:cstheme="minorHAnsi"/>
          <w:color w:val="auto"/>
        </w:rPr>
        <w:fldChar w:fldCharType="separate"/>
      </w:r>
      <w:r w:rsidR="00C95F15" w:rsidRPr="003D4ADC">
        <w:rPr>
          <w:rFonts w:asciiTheme="minorHAnsi" w:hAnsiTheme="minorHAnsi" w:cstheme="minorHAnsi"/>
          <w:vertAlign w:val="superscript"/>
        </w:rPr>
        <w:t>15</w:t>
      </w:r>
      <w:r w:rsidRPr="003D4ADC">
        <w:rPr>
          <w:rFonts w:asciiTheme="minorHAnsi" w:hAnsiTheme="minorHAnsi" w:cstheme="minorHAnsi"/>
          <w:color w:val="auto"/>
        </w:rPr>
        <w:fldChar w:fldCharType="end"/>
      </w:r>
      <w:r w:rsidRPr="003D4ADC">
        <w:rPr>
          <w:rFonts w:asciiTheme="minorHAnsi" w:hAnsiTheme="minorHAnsi" w:cstheme="minorHAnsi"/>
          <w:color w:val="auto"/>
        </w:rPr>
        <w:t xml:space="preserve">. Our choice of extensions and infusion lines is the result of a reflection on the balance between patient safety and infectious risk. </w:t>
      </w:r>
      <w:r w:rsidR="00DC08B4">
        <w:rPr>
          <w:rFonts w:asciiTheme="minorHAnsi" w:hAnsiTheme="minorHAnsi" w:cstheme="minorHAnsi"/>
          <w:color w:val="auto"/>
        </w:rPr>
        <w:t>In the</w:t>
      </w:r>
      <w:r w:rsidRPr="003D4ADC">
        <w:rPr>
          <w:rFonts w:asciiTheme="minorHAnsi" w:hAnsiTheme="minorHAnsi" w:cstheme="minorHAnsi"/>
          <w:color w:val="auto"/>
        </w:rPr>
        <w:t xml:space="preserve"> ICU, continuous uninterrupted infusion of certain drugs is essential (e.g.</w:t>
      </w:r>
      <w:r w:rsidR="00DC08B4">
        <w:rPr>
          <w:rFonts w:asciiTheme="minorHAnsi" w:hAnsiTheme="minorHAnsi" w:cstheme="minorHAnsi"/>
          <w:color w:val="auto"/>
        </w:rPr>
        <w:t>,</w:t>
      </w:r>
      <w:r w:rsidRPr="003D4ADC">
        <w:rPr>
          <w:rFonts w:asciiTheme="minorHAnsi" w:hAnsiTheme="minorHAnsi" w:cstheme="minorHAnsi"/>
          <w:color w:val="auto"/>
        </w:rPr>
        <w:t xml:space="preserve"> catecholamine, sedation). In our protocol, the use of a 3-way extension stopcock allows medication relays to be easily made without ever interrupting the infusion, which is a guarantee of safety for the patient. The use of a unique 4-port manifold with a perfusion line allows the infusion of several drugs simultaneously (e.g.</w:t>
      </w:r>
      <w:r w:rsidR="00DC08B4">
        <w:rPr>
          <w:rFonts w:asciiTheme="minorHAnsi" w:hAnsiTheme="minorHAnsi" w:cstheme="minorHAnsi"/>
          <w:color w:val="auto"/>
        </w:rPr>
        <w:t>,</w:t>
      </w:r>
      <w:r w:rsidRPr="003D4ADC">
        <w:rPr>
          <w:rFonts w:asciiTheme="minorHAnsi" w:hAnsiTheme="minorHAnsi" w:cstheme="minorHAnsi"/>
          <w:color w:val="auto"/>
        </w:rPr>
        <w:t xml:space="preserve"> antibiotics, analgesics, insulin) but the number of these manifold</w:t>
      </w:r>
      <w:r w:rsidR="00DC08B4">
        <w:rPr>
          <w:rFonts w:asciiTheme="minorHAnsi" w:hAnsiTheme="minorHAnsi" w:cstheme="minorHAnsi"/>
          <w:color w:val="auto"/>
        </w:rPr>
        <w:t>s</w:t>
      </w:r>
      <w:r w:rsidRPr="003D4ADC">
        <w:rPr>
          <w:rFonts w:asciiTheme="minorHAnsi" w:hAnsiTheme="minorHAnsi" w:cstheme="minorHAnsi"/>
          <w:color w:val="auto"/>
        </w:rPr>
        <w:t xml:space="preserve"> should be limited to prevent the risk of infection. </w:t>
      </w:r>
    </w:p>
    <w:p w14:paraId="5C131445" w14:textId="77777777" w:rsidR="009C0B1E" w:rsidRPr="003D4ADC" w:rsidRDefault="009C0B1E" w:rsidP="00790E59">
      <w:pPr>
        <w:rPr>
          <w:rFonts w:asciiTheme="minorHAnsi" w:hAnsiTheme="minorHAnsi" w:cstheme="minorHAnsi"/>
          <w:color w:val="auto"/>
        </w:rPr>
      </w:pPr>
    </w:p>
    <w:p w14:paraId="001797B3" w14:textId="0D7CE11C" w:rsidR="00D041FD" w:rsidRPr="003D4ADC" w:rsidRDefault="00A77968" w:rsidP="00790E59">
      <w:pPr>
        <w:rPr>
          <w:rFonts w:asciiTheme="minorHAnsi" w:hAnsiTheme="minorHAnsi" w:cstheme="minorHAnsi"/>
          <w:color w:val="auto"/>
        </w:rPr>
      </w:pPr>
      <w:r w:rsidRPr="003D4ADC">
        <w:rPr>
          <w:rFonts w:asciiTheme="minorHAnsi" w:hAnsiTheme="minorHAnsi" w:cstheme="minorHAnsi"/>
          <w:color w:val="auto"/>
        </w:rPr>
        <w:t>Some</w:t>
      </w:r>
      <w:r w:rsidR="00C84488" w:rsidRPr="003D4ADC">
        <w:rPr>
          <w:rFonts w:asciiTheme="minorHAnsi" w:hAnsiTheme="minorHAnsi" w:cstheme="minorHAnsi"/>
          <w:color w:val="auto"/>
        </w:rPr>
        <w:t xml:space="preserve"> studies have shown </w:t>
      </w:r>
      <w:r w:rsidR="00790E59">
        <w:rPr>
          <w:rFonts w:asciiTheme="minorHAnsi" w:hAnsiTheme="minorHAnsi" w:cstheme="minorHAnsi"/>
          <w:color w:val="auto"/>
        </w:rPr>
        <w:t>i</w:t>
      </w:r>
      <w:r w:rsidR="00C84488" w:rsidRPr="003D4ADC">
        <w:rPr>
          <w:rFonts w:asciiTheme="minorHAnsi" w:hAnsiTheme="minorHAnsi" w:cstheme="minorHAnsi"/>
          <w:color w:val="auto"/>
        </w:rPr>
        <w:t xml:space="preserve">nterest </w:t>
      </w:r>
      <w:r w:rsidR="00790E59">
        <w:rPr>
          <w:rFonts w:asciiTheme="minorHAnsi" w:hAnsiTheme="minorHAnsi" w:cstheme="minorHAnsi"/>
          <w:color w:val="auto"/>
        </w:rPr>
        <w:t>in</w:t>
      </w:r>
      <w:r w:rsidR="00C84488" w:rsidRPr="003D4ADC">
        <w:rPr>
          <w:rFonts w:asciiTheme="minorHAnsi" w:hAnsiTheme="minorHAnsi" w:cstheme="minorHAnsi"/>
          <w:color w:val="auto"/>
        </w:rPr>
        <w:t xml:space="preserve"> a closed system </w:t>
      </w:r>
      <w:r w:rsidR="00DC08B4">
        <w:rPr>
          <w:rFonts w:asciiTheme="minorHAnsi" w:hAnsiTheme="minorHAnsi" w:cstheme="minorHAnsi"/>
          <w:color w:val="auto"/>
        </w:rPr>
        <w:t>to prevent</w:t>
      </w:r>
      <w:r w:rsidR="00C84488" w:rsidRPr="003D4ADC">
        <w:rPr>
          <w:rFonts w:asciiTheme="minorHAnsi" w:hAnsiTheme="minorHAnsi" w:cstheme="minorHAnsi"/>
          <w:color w:val="auto"/>
        </w:rPr>
        <w:t xml:space="preserve"> colonization and catheter infections</w:t>
      </w:r>
      <w:r w:rsidR="00C84488" w:rsidRPr="003D4ADC">
        <w:rPr>
          <w:rFonts w:asciiTheme="minorHAnsi" w:hAnsiTheme="minorHAnsi" w:cstheme="minorHAnsi"/>
          <w:color w:val="auto"/>
        </w:rPr>
        <w:fldChar w:fldCharType="begin"/>
      </w:r>
      <w:r w:rsidR="00C95F15" w:rsidRPr="003D4ADC">
        <w:rPr>
          <w:rFonts w:asciiTheme="minorHAnsi" w:hAnsiTheme="minorHAnsi" w:cstheme="minorHAnsi"/>
          <w:color w:val="auto"/>
        </w:rPr>
        <w:instrText xml:space="preserve"> ADDIN ZOTERO_ITEM CSL_CITATION {"citationID":"ZRXJrEBT","properties":{"formattedCitation":"\\super 16, 17\\nosupersub{}","plainCitation":"16, 17","noteIndex":0},"citationItems":[{"id":2565,"uris":["http://zotero.org/users/1708875/items/PW6EF2SA"],"uri":["http://zotero.org/users/1708875/items/PW6EF2SA"],"itemData":{"id":2565,"type":"article-journal","title":"Prospective study of the impact of open and closed infusion systems on rates of central venous catheter-associated bacteremia","container-title":"American Journal of Infection Control","page":"135-141","volume":"32","issue":"3","source":"PubMed","abstract":"OBJECTIVE: We sought to ascertain the effect of switching from an open infusion system to a closed system on rates and sequelae of central venous catheter (CVC)-associated bloodstream infection in the intensive care department (ICU) of 2 hospitals in Argentina.\nMETHODS: A prospective, controlled, time-series, cohort trial was undertaken in adult patients admitted to 4 level-III adult ICUs in Buenos Aires, Argentina, who had a CVC in place for at least 24 hours. Rates of CVC-associated bloodstream infection during a period of active surveillance with an open system (baseline; externally vented, semirigid, noncollapsible, 1-port plastic bottles) were compared with rates after switching to a closed system (intervention; nonvented, collapsible, 2-port plastic bags).\nRESULTS: Between August 1999 and March 2002, 992 patients in the ICU with CVCs were enrolled. Patients during each study period (open system, 608; closed system, 384) were similar with respect to sex, severity-of-illness score, and prevalence of diabetes and cancer. Compliance with handwashing and CVC site care was also similar during the 2 study periods. The incidence of CVC-associated bacteremia during use of the closed system was significantly lower than during use of the open system (2.36 vs 6.52/1000 catheter-days, relative risk=0.36, 95% confidence interval=0.14-0.94, P=.02); bacteremias caused by gram-negative bacilli declined by 64%. In all, 17 patients with catheter-associated bacteremia died during the period when the open system was in use (2.8%), versus only 1 (0.2%) during use of the closed system (relative risk 0.09, P=.003). The calculated cost savings in the 20 hospital-month intervention period was $53,768 and 130.9 ICU days.\nCONCLUSION: Adoption of a closed infusion system resulted in major reductions in the incidence of catheter-associated bacteremia, related mortality, and cost. Because most Latin American hospitals still use externally vented fluid containers, switching to nonvented bags could substantially reduce rates of nosocomial bacteremia.","DOI":"10.1016/j.ajic.2003.12.002","ISSN":"0196-6553","note":"PMID: 15153924","journalAbbreviation":"Am J Infect Control","language":"eng","author":[{"family":"Rosenthal","given":"Victor D."},{"family":"Maki","given":"Dennis G."}],"issued":{"date-parts":[["2004",5]]}}},{"id":2567,"uris":["http://zotero.org/users/1708875/items/S7YMDDP8"],"uri":["http://zotero.org/users/1708875/items/S7YMDDP8"],"itemData":{"id":2567,"type":"article-journal","title":"A needleless closed system device (CLAVE) protects from intravascular catheter tip and hub colonization: a prospective randomized study","container-title":"The Journal of Hospital Infection","page":"279-287","volume":"54","issue":"4","source":"PubMed","abstract":"Hub colonization and subsequent intraluminal progression due to frequent opening and manipulation of intravenous systems is the cause of many catheter-related infections (CRI). A prospective, comparative, randomized study was performed to assess a new closed-needleless hub device (CLAVE) compared with conventional open systems (COS). End-points were hub and skin colonization, catheter tip colonization, catheter-related bloodstream infection (CRBSI) and number of accidental needlesticks. All cultures were processed following standard semiquantitative microbiological techniques. The study involved patients who underwent heart surgery over an 11-month period in a post-surgical ICU. During the study period, 352 patients underwent major heart surgery and 1774 catheters were inserted. Overall, 865 catheters in 178 patients were allocated to the CLAVE system and 909 catheters in 174 patients to COS. The groups were similar regarding underlying conditions and risk factors for infection. Comparison of endpoint results in CLAVE and COS groups was as follows: incidence density per 1000 catheter-days of tip colonization: 59.2 versus 83.6 (P=0.003); of hub colonization: 7.56 versus 24.66 (P=0.0017); of skin colonization: 41.5 versus 58.9 (P=0.038); and of CRBSI 3.78 versus 5.89 (P=0.4). There was one accidental needlestick and one catheter-related prosthetic endocarditis in the COS group. Multivariate analysis showed that CLAVE use was an independent protective factor for tip colonization. CLAVE offered significant protection from catheter-tip and hub colonization.","ISSN":"0195-6701","note":"PMID: 12919758","title-short":"A needleless closed system device (CLAVE) protects from intravascular catheter tip and hub colonization","journalAbbreviation":"J. Hosp. Infect.","language":"eng","author":[{"family":"Bouza","given":"E."},{"family":"Muñoz","given":"P."},{"family":"López-Rodríguez","given":"J."},{"family":"Jesús Pérez","given":"M."},{"family":"Rincón","given":"C."},{"family":"Martín Rabadán","given":"P."},{"family":"Sánchez","given":"C."},{"family":"Bastida","given":"E."}],"issued":{"date-parts":[["2003",8]]}}}],"schema":"https://github.com/citation-style-language/schema/raw/master/csl-citation.json"} </w:instrText>
      </w:r>
      <w:r w:rsidR="00C84488" w:rsidRPr="003D4ADC">
        <w:rPr>
          <w:rFonts w:asciiTheme="minorHAnsi" w:hAnsiTheme="minorHAnsi" w:cstheme="minorHAnsi"/>
          <w:color w:val="auto"/>
        </w:rPr>
        <w:fldChar w:fldCharType="separate"/>
      </w:r>
      <w:r w:rsidR="00C95F15" w:rsidRPr="003D4ADC">
        <w:rPr>
          <w:rFonts w:asciiTheme="minorHAnsi" w:hAnsiTheme="minorHAnsi" w:cstheme="minorHAnsi"/>
          <w:vertAlign w:val="superscript"/>
        </w:rPr>
        <w:t>16,17</w:t>
      </w:r>
      <w:r w:rsidR="00C84488" w:rsidRPr="003D4ADC">
        <w:rPr>
          <w:rFonts w:asciiTheme="minorHAnsi" w:hAnsiTheme="minorHAnsi" w:cstheme="minorHAnsi"/>
          <w:color w:val="auto"/>
        </w:rPr>
        <w:fldChar w:fldCharType="end"/>
      </w:r>
      <w:r w:rsidR="00C84488" w:rsidRPr="003D4ADC">
        <w:rPr>
          <w:rFonts w:asciiTheme="minorHAnsi" w:hAnsiTheme="minorHAnsi" w:cstheme="minorHAnsi"/>
          <w:color w:val="auto"/>
        </w:rPr>
        <w:t>.</w:t>
      </w:r>
      <w:r w:rsidR="00D041FD" w:rsidRPr="003D4ADC">
        <w:rPr>
          <w:rFonts w:asciiTheme="minorHAnsi" w:hAnsiTheme="minorHAnsi" w:cstheme="minorHAnsi"/>
          <w:color w:val="auto"/>
        </w:rPr>
        <w:t xml:space="preserve"> </w:t>
      </w:r>
      <w:r w:rsidR="00790E59">
        <w:rPr>
          <w:rFonts w:asciiTheme="minorHAnsi" w:hAnsiTheme="minorHAnsi" w:cstheme="minorHAnsi"/>
          <w:color w:val="auto"/>
        </w:rPr>
        <w:t xml:space="preserve">Additionally, </w:t>
      </w:r>
      <w:r w:rsidR="00235366" w:rsidRPr="003D4ADC">
        <w:rPr>
          <w:rFonts w:asciiTheme="minorHAnsi" w:hAnsiTheme="minorHAnsi" w:cstheme="minorHAnsi"/>
          <w:color w:val="auto"/>
        </w:rPr>
        <w:t>several</w:t>
      </w:r>
      <w:r w:rsidR="00257A70" w:rsidRPr="003D4ADC">
        <w:rPr>
          <w:rFonts w:asciiTheme="minorHAnsi" w:hAnsiTheme="minorHAnsi" w:cstheme="minorHAnsi"/>
          <w:color w:val="auto"/>
        </w:rPr>
        <w:t xml:space="preserve"> </w:t>
      </w:r>
      <w:r w:rsidR="00D041FD" w:rsidRPr="003D4ADC">
        <w:rPr>
          <w:rFonts w:asciiTheme="minorHAnsi" w:hAnsiTheme="minorHAnsi" w:cstheme="minorHAnsi"/>
          <w:color w:val="auto"/>
        </w:rPr>
        <w:t xml:space="preserve">studies have reported a decrease in catheter infection after using </w:t>
      </w:r>
      <w:r w:rsidR="00790E59">
        <w:rPr>
          <w:rFonts w:asciiTheme="minorHAnsi" w:hAnsiTheme="minorHAnsi" w:cstheme="minorHAnsi"/>
          <w:lang w:eastAsia="fr-FR"/>
        </w:rPr>
        <w:t>PPN</w:t>
      </w:r>
      <w:r w:rsidR="00235366" w:rsidRPr="003D4ADC">
        <w:rPr>
          <w:rFonts w:asciiTheme="minorHAnsi" w:hAnsiTheme="minorHAnsi" w:cstheme="minorHAnsi"/>
          <w:lang w:eastAsia="fr-FR"/>
        </w:rPr>
        <w:t>C</w:t>
      </w:r>
      <w:r w:rsidR="00790E59">
        <w:rPr>
          <w:rFonts w:asciiTheme="minorHAnsi" w:hAnsiTheme="minorHAnsi" w:cstheme="minorHAnsi"/>
          <w:lang w:eastAsia="fr-FR"/>
        </w:rPr>
        <w:t>s</w:t>
      </w:r>
      <w:r w:rsidR="00D041FD" w:rsidRPr="003D4ADC">
        <w:rPr>
          <w:rFonts w:asciiTheme="minorHAnsi" w:hAnsiTheme="minorHAnsi" w:cstheme="minorHAnsi"/>
          <w:color w:val="auto"/>
        </w:rPr>
        <w:fldChar w:fldCharType="begin"/>
      </w:r>
      <w:r w:rsidR="00C95F15" w:rsidRPr="003D4ADC">
        <w:rPr>
          <w:rFonts w:asciiTheme="minorHAnsi" w:hAnsiTheme="minorHAnsi" w:cstheme="minorHAnsi"/>
          <w:color w:val="auto"/>
        </w:rPr>
        <w:instrText xml:space="preserve"> ADDIN ZOTERO_ITEM CSL_CITATION {"citationID":"MQSxuOdP","properties":{"formattedCitation":"\\super 10, 18, 19\\nosupersub{}","plainCitation":"10, 18, 19","noteIndex":0},"citationItems":[{"id":2097,"uris":["http://zotero.org/users/1708875/items/9GSWDTNI"],"uri":["http://zotero.org/users/1708875/items/9GSWDTNI"],"itemData":{"id":2097,"type":"article-journal","title":"Impact of MaxZero™ needle-free connector on the incidence of central venous catheter-related infections in surgical intensive care unit","container-title":"Australian Critical Care: Official Journal of the Confederation of Australian Critical Care Nurses","source":"PubMed","abstract":"BACKGROUND: Central venous catheter-related infections (CRIs) are a complication of central venous catheters in intensive care unit (ICU). Some needle-free connectors have been designed to decrease CRI, but there is a lack of data concerning their impact on infection.\nOBJECTIVES: The objective was to explore the impact of MaxZero™ connectors (BD; Franklin Lakes, US) on CRI in ICU.\nMETHODS: Observational, pre-post design study (2011-2013 and 2014-2016) conducted in the surgical ICU of a tertiary care hospital (18 beds). Patients with a central venous catheter and a length of stay ≥48 h were included. The connectors replaced all disposable caps used on infusion stopcocks and ramps. The primary parameter was to compare the incidence of CRI between the \"before\" period and the \"after\" period.\nRESULTS: A total of 1633 patients were included (789 \"before\" and 844 \"after\"). There was no difference between groups concerning the global duration of catheterisation (12.5 ± 11.5 days vs. 12.1 ± 10.9 days). There were 61 CRIs before and 28 CRIs after the introduction of connectors; the incidence of CRI in the \"before\" group was 20.33 CRI/year (6.18 CRI per 1000 catheter-days) vs. 9.33 CRI/year (2.73 CRI per 1000 catheter-days) in the \"after\" group (incidence rate ratio = 0.44; 95% confidence interval = 0.28-0.68, p &lt; 0.001). However, after a global analysis of the 6-year period, when adjusting for seasonal effect and pre-existing linear trend, the effect was no longer significant (adjusted incidence rate ratio = 0.57; 95% confidence interval = 0.24-1.35, p = 0.20).\nCONCLUSIONS: Our results do not allow us to conclude to a potential beneficial effect of MaxZero™ on CRI but are compatible with its prolonged and safe use in ICU. Only future prospective works will be able to confirm the value of these connectors for CRI prevention.","DOI":"10.1016/j.aucc.2018.03.003","ISSN":"1036-7314","note":"PMID: 29653801","journalAbbreviation":"Aust Crit Care","language":"eng","author":[{"family":"Clavier","given":"Thomas"},{"family":"Ferguen","given":"Mathias"},{"family":"Gouin","given":"Philippe"},{"family":"Gillibert","given":"André"},{"family":"Dusenne","given":"Mikaël"},{"family":"Merle","given":"Véronique"},{"family":"Veber","given":"Benoit"}],"issued":{"date-parts":[["2018",4,10]]}}},{"id":1797,"uris":["http://zotero.org/users/1708875/items/T5ES38IB"],"uri":["http://zotero.org/users/1708875/items/T5ES38IB"],"itemData":{"id":1797,"type":"article-journal","title":"Meta-analysis on central line-associated bloodstream infections associated with a needleless intravenous connector with a new engineering design","container-title":"American Journal of Infection Control","page":"1278-1284","volume":"42","issue":"12","source":"PubMed","abstract":"BACKGROUND: Intravenous needleless connectors (NCs) with a desired patient safety design may facilitate effective intravenous line care and reduce the risk for central line-associated bloodstream infection (CLA-BSI). We conducted a meta-analysis to determine the risk for CLA-BSI associated with the use of a new NC with an improved engineering design.\nMETHODS: We reviewed MEDLINE, Cochrane Database of Systematic Reviews, Embase, ClinicalTrials.gov, and studies presented in 2010-2012 at infection control and infectious diseases meetings. Studies reporting the CLA-BSIs in patients using the positive-displacement NC (study NC) compared with negative- or neutral-displacement NCs were analyzed. We estimated the relative risk of CLA-BSIs with the study NC for the pooled effect using the random effects method.\nRESULTS: Seven studies met the inclusion criteria: 4 were conducted in intensive care units, 1 in a home health setting, and 2 in long-term acute care settings. In the comparator period, total central venous line (CL) days were 111,255; the CLA-BSI rate was 1.5 events per 1,000 CL days. In the study NC period, total CL days were 95,383; the CLA-BSI rate was 0.5 events per 1,000 CL days. The pooled CLA-BSI relative risk associated with the study NC was 0.37 (95% confidence interval, 0.16-0.90).\nCONCLUSION: The NC with an improved engineering design is associated with lower CLA-BSI risk.","DOI":"10.1016/j.ajic.2014.08.018","ISSN":"1527-3296","note":"PMID: 25465257","journalAbbreviation":"Am J Infect Control","language":"eng","author":[{"family":"Tabak","given":"Ying P."},{"family":"Jarvis","given":"William R."},{"family":"Sun","given":"Xiaowu"},{"family":"Crosby","given":"Cynthia T."},{"family":"Johannes","given":"Richard S."}],"issued":{"date-parts":[["2014",12]]}}},{"id":2577,"uris":["http://zotero.org/users/1708875/items/97AVAW92"],"uri":["http://zotero.org/users/1708875/items/97AVAW92"],"itemData":{"id":2577,"type":"article-journal","title":"Reduction of Central Line-Associated Bloodstream Infection Rates in Patients in the Adult Intensive Care Unit","container-title":"Journal of Infusion Nursing: The Official Publication of the Infusion Nurses Society","page":"47-55","volume":"39","issue":"1","source":"PubMed","abstract":"Central line-associated bloodstream infections (CLABSIs) prolong hospital stays and increase cost, morbidity, and mortality. An intensive care unit (ICU) in a suburban Baltimore hospital reduced CLABSI rates to zero in 2012, by revising central venous access device policies and initiatives, which included a bloodstream infection alert system, bundle compliance monitoring and routine evaluation, and use of positive displacement needleless connectors. The hospital's ICU infection rate decreased from 2.9/1000 central-line days in 2010 to 0.8 by 2011, 0 by 2012, and 0.91 in 2013. The utilization ratio was 0.64 in 2011, 0.60 in 2012, and 0.58 in 2013. CLABSI prevention involves all disciplines and requires staff accountability for patient safety.","DOI":"10.1097/NAN.0000000000000151","ISSN":"1539-0667","note":"PMID: 26714119","journalAbbreviation":"J Infus Nurs","language":"eng","author":[{"family":"Wallace","given":"Mary C."},{"family":"Macy","given":"Deborah L."}],"issued":{"date-parts":[["2016",2]]}}}],"schema":"https://github.com/citation-style-language/schema/raw/master/csl-citation.json"} </w:instrText>
      </w:r>
      <w:r w:rsidR="00D041FD" w:rsidRPr="003D4ADC">
        <w:rPr>
          <w:rFonts w:asciiTheme="minorHAnsi" w:hAnsiTheme="minorHAnsi" w:cstheme="minorHAnsi"/>
          <w:color w:val="auto"/>
        </w:rPr>
        <w:fldChar w:fldCharType="separate"/>
      </w:r>
      <w:r w:rsidR="00C95F15" w:rsidRPr="003D4ADC">
        <w:rPr>
          <w:rFonts w:asciiTheme="minorHAnsi" w:hAnsiTheme="minorHAnsi" w:cstheme="minorHAnsi"/>
          <w:vertAlign w:val="superscript"/>
        </w:rPr>
        <w:t>10,18,19</w:t>
      </w:r>
      <w:r w:rsidR="00D041FD" w:rsidRPr="003D4ADC">
        <w:rPr>
          <w:rFonts w:asciiTheme="minorHAnsi" w:hAnsiTheme="minorHAnsi" w:cstheme="minorHAnsi"/>
          <w:color w:val="auto"/>
        </w:rPr>
        <w:fldChar w:fldCharType="end"/>
      </w:r>
      <w:r w:rsidR="00D041FD" w:rsidRPr="003D4ADC">
        <w:rPr>
          <w:rFonts w:asciiTheme="minorHAnsi" w:hAnsiTheme="minorHAnsi" w:cstheme="minorHAnsi"/>
          <w:color w:val="auto"/>
        </w:rPr>
        <w:t xml:space="preserve">. It is also possible that these connectors </w:t>
      </w:r>
      <w:r w:rsidR="0040178E" w:rsidRPr="003D4ADC">
        <w:rPr>
          <w:rFonts w:asciiTheme="minorHAnsi" w:hAnsiTheme="minorHAnsi" w:cstheme="minorHAnsi"/>
          <w:color w:val="auto"/>
        </w:rPr>
        <w:t>may decrease thrombotic catheter occlusions</w:t>
      </w:r>
      <w:r w:rsidR="00790E59">
        <w:rPr>
          <w:rFonts w:asciiTheme="minorHAnsi" w:hAnsiTheme="minorHAnsi" w:cstheme="minorHAnsi"/>
          <w:color w:val="auto"/>
        </w:rPr>
        <w:t>,</w:t>
      </w:r>
      <w:r w:rsidR="007B6AEC" w:rsidRPr="003D4ADC">
        <w:rPr>
          <w:rFonts w:asciiTheme="minorHAnsi" w:hAnsiTheme="minorHAnsi" w:cstheme="minorHAnsi"/>
          <w:color w:val="auto"/>
        </w:rPr>
        <w:t xml:space="preserve"> but there is insufficient evidence to conclude </w:t>
      </w:r>
      <w:r w:rsidR="00790E59">
        <w:rPr>
          <w:rFonts w:asciiTheme="minorHAnsi" w:hAnsiTheme="minorHAnsi" w:cstheme="minorHAnsi"/>
          <w:color w:val="auto"/>
        </w:rPr>
        <w:t>a</w:t>
      </w:r>
      <w:r w:rsidR="007B6AEC" w:rsidRPr="003D4ADC">
        <w:rPr>
          <w:rFonts w:asciiTheme="minorHAnsi" w:hAnsiTheme="minorHAnsi" w:cstheme="minorHAnsi"/>
          <w:color w:val="auto"/>
        </w:rPr>
        <w:t xml:space="preserve"> direct causal link between needleless connectors and catheter occlusions</w:t>
      </w:r>
      <w:r w:rsidR="00D041FD" w:rsidRPr="003D4ADC">
        <w:rPr>
          <w:rFonts w:asciiTheme="minorHAnsi" w:hAnsiTheme="minorHAnsi" w:cstheme="minorHAnsi"/>
          <w:color w:val="auto"/>
        </w:rPr>
        <w:fldChar w:fldCharType="begin"/>
      </w:r>
      <w:r w:rsidR="00C95F15" w:rsidRPr="003D4ADC">
        <w:rPr>
          <w:rFonts w:asciiTheme="minorHAnsi" w:hAnsiTheme="minorHAnsi" w:cstheme="minorHAnsi"/>
          <w:color w:val="auto"/>
        </w:rPr>
        <w:instrText xml:space="preserve"> ADDIN ZOTERO_ITEM CSL_CITATION {"citationID":"5SWeJyMU","properties":{"formattedCitation":"\\super 20, 21\\nosupersub{}","plainCitation":"20, 21","noteIndex":0},"citationItems":[{"id":1799,"uris":["http://zotero.org/users/1708875/items/JCFURT6B"],"uri":["http://zotero.org/users/1708875/items/JCFURT6B"],"itemData":{"id":1799,"type":"article-journal","title":"The effects of needleless connectors on catheter-related thrombotic occlusions","container-title":"Journal of Infusion Nursing: The Official Publication of the Infusion Nurses Society","page":"89-96","volume":"34","issue":"2","source":"PubMed","abstract":"Needleless connectors have been introduced into clinical practice to prevent accidental needlestick injuries and associated bloodborne infections. Needleless connectors include the split-septum devices and the mechanical valves that are classified as neutral-, negative-, and positive-displacement types on the basis of their internal membrane or valve function. Some studies have reported that mechanical valves, especially positive-displacement valves, may decrease thrombotic catheter occlusions based on their valve function that prevents blood reflux into the intravascular catheter. This article describes the types of needleless connectors and reviews the evidence related to their effects on thrombotic catheter occlusions.","DOI":"10.1097/NAN.0b013e31820b3ea9","ISSN":"1539-0667","note":"PMID: 21399454","journalAbbreviation":"J Infus Nurs","language":"eng","author":[{"family":"Btaiche","given":"Imad F."},{"family":"Kovacevich","given":"Debra S."},{"family":"Khalidi","given":"Nabil"},{"family":"Papke","given":"Lorelei F."}],"issued":{"date-parts":[["2011",4]]}}},{"id":2571,"uris":["http://zotero.org/users/1708875/items/92IZ5CWS"],"uri":["http://zotero.org/users/1708875/items/92IZ5CWS"],"itemData":{"id":2571,"type":"article-journal","title":"Catheter Occlusion in Home Infusion: The Influence of Needleless Connector Design on Central Catheter Occlusion","container-title":"Journal of Infusion Nursing: The Official Publication of the Infusion Nurses Society","page":"52-57","volume":"41","issue":"1","source":"PubMed","abstract":"Thrombotic catheter occlusion is a common complication associated with central venous catheters (CVCs). A wide variety of needleless connectors that differ greatly in design and function are available for use with CVCs; however, there are a limited number of studies comparing the catheter occlusion rate associated with differently designed needleless connectors. This retrospective observational study compared occlusion rates associated with a split-septum neutral-displacement needleless connector versus those of a solid-surface neutral-reflux needleless connector in patients undergoing home infusion therapy. The neutral-reflux needleless connector was associated with a significant reduction in occlusion rate and thrombolytic use versus the neutral-displacement needleless connector.","DOI":"10.1097/NAN.0000000000000259","ISSN":"1539-0667","note":"PMID: 29293198","title-short":"Catheter Occlusion in Home Infusion","journalAbbreviation":"J Infus Nurs","language":"eng","author":[{"family":"Williams","given":"Ann"}],"issued":{"date-parts":[["2018",2]]}}}],"schema":"https://github.com/citation-style-language/schema/raw/master/csl-citation.json"} </w:instrText>
      </w:r>
      <w:r w:rsidR="00D041FD" w:rsidRPr="003D4ADC">
        <w:rPr>
          <w:rFonts w:asciiTheme="minorHAnsi" w:hAnsiTheme="minorHAnsi" w:cstheme="minorHAnsi"/>
          <w:color w:val="auto"/>
        </w:rPr>
        <w:fldChar w:fldCharType="separate"/>
      </w:r>
      <w:r w:rsidR="00C95F15" w:rsidRPr="003D4ADC">
        <w:rPr>
          <w:rFonts w:asciiTheme="minorHAnsi" w:hAnsiTheme="minorHAnsi" w:cstheme="minorHAnsi"/>
          <w:vertAlign w:val="superscript"/>
        </w:rPr>
        <w:t>20,21</w:t>
      </w:r>
      <w:r w:rsidR="00D041FD" w:rsidRPr="003D4ADC">
        <w:rPr>
          <w:rFonts w:asciiTheme="minorHAnsi" w:hAnsiTheme="minorHAnsi" w:cstheme="minorHAnsi"/>
          <w:color w:val="auto"/>
        </w:rPr>
        <w:fldChar w:fldCharType="end"/>
      </w:r>
      <w:r w:rsidR="00D041FD" w:rsidRPr="003D4ADC">
        <w:rPr>
          <w:rFonts w:asciiTheme="minorHAnsi" w:hAnsiTheme="minorHAnsi" w:cstheme="minorHAnsi"/>
          <w:color w:val="auto"/>
        </w:rPr>
        <w:t xml:space="preserve">. </w:t>
      </w:r>
      <w:r w:rsidR="00571DB4" w:rsidRPr="003D4ADC">
        <w:rPr>
          <w:rFonts w:asciiTheme="minorHAnsi" w:hAnsiTheme="minorHAnsi" w:cstheme="minorHAnsi"/>
          <w:color w:val="auto"/>
        </w:rPr>
        <w:t xml:space="preserve">Moreover, </w:t>
      </w:r>
      <w:r w:rsidR="00D041FD" w:rsidRPr="003D4ADC">
        <w:rPr>
          <w:rFonts w:asciiTheme="minorHAnsi" w:hAnsiTheme="minorHAnsi" w:cstheme="minorHAnsi"/>
          <w:color w:val="auto"/>
        </w:rPr>
        <w:t>data in the literature support the safe and prolonged use of these devices</w:t>
      </w:r>
      <w:r w:rsidR="0031602F" w:rsidRPr="003D4ADC">
        <w:rPr>
          <w:rFonts w:asciiTheme="minorHAnsi" w:hAnsiTheme="minorHAnsi" w:cstheme="minorHAnsi"/>
          <w:color w:val="auto"/>
        </w:rPr>
        <w:fldChar w:fldCharType="begin"/>
      </w:r>
      <w:r w:rsidR="0031602F" w:rsidRPr="003D4ADC">
        <w:rPr>
          <w:rFonts w:asciiTheme="minorHAnsi" w:hAnsiTheme="minorHAnsi" w:cstheme="minorHAnsi"/>
          <w:color w:val="auto"/>
        </w:rPr>
        <w:instrText xml:space="preserve"> ADDIN ZOTERO_ITEM CSL_CITATION {"citationID":"VsDjsLSi","properties":{"formattedCitation":"\\super 10, 16, 19\\nosupersub{}","plainCitation":"10, 16, 19","noteIndex":0},"citationItems":[{"id":2097,"uris":["http://zotero.org/users/1708875/items/9GSWDTNI"],"uri":["http://zotero.org/users/1708875/items/9GSWDTNI"],"itemData":{"id":2097,"type":"article-journal","title":"Impact of MaxZero™ needle-free connector on the incidence of central venous catheter-related infections in surgical intensive care unit","container-title":"Australian Critical Care: Official Journal of the Confederation of Australian Critical Care Nurses","source":"PubMed","abstract":"BACKGROUND: Central venous catheter-related infections (CRIs) are a complication of central venous catheters in intensive care unit (ICU). Some needle-free connectors have been designed to decrease CRI, but there is a lack of data concerning their impact on infection.\nOBJECTIVES: The objective was to explore the impact of MaxZero™ connectors (BD; Franklin Lakes, US) on CRI in ICU.\nMETHODS: Observational, pre-post design study (2011-2013 and 2014-2016) conducted in the surgical ICU of a tertiary care hospital (18 beds). Patients with a central venous catheter and a length of stay ≥48 h were included. The connectors replaced all disposable caps used on infusion stopcocks and ramps. The primary parameter was to compare the incidence of CRI between the \"before\" period and the \"after\" period.\nRESULTS: A total of 1633 patients were included (789 \"before\" and 844 \"after\"). There was no difference between groups concerning the global duration of catheterisation (12.5 ± 11.5 days vs. 12.1 ± 10.9 days). There were 61 CRIs before and 28 CRIs after the introduction of connectors; the incidence of CRI in the \"before\" group was 20.33 CRI/year (6.18 CRI per 1000 catheter-days) vs. 9.33 CRI/year (2.73 CRI per 1000 catheter-days) in the \"after\" group (incidence rate ratio = 0.44; 95% confidence interval = 0.28-0.68, p &lt; 0.001). However, after a global analysis of the 6-year period, when adjusting for seasonal effect and pre-existing linear trend, the effect was no longer significant (adjusted incidence rate ratio = 0.57; 95% confidence interval = 0.24-1.35, p = 0.20).\nCONCLUSIONS: Our results do not allow us to conclude to a potential beneficial effect of MaxZero™ on CRI but are compatible with its prolonged and safe use in ICU. Only future prospective works will be able to confirm the value of these connectors for CRI prevention.","DOI":"10.1016/j.aucc.2018.03.003","ISSN":"1036-7314","note":"PMID: 29653801","journalAbbreviation":"Aust Crit Care","language":"eng","author":[{"family":"Clavier","given":"Thomas"},{"family":"Ferguen","given":"Mathias"},{"family":"Gouin","given":"Philippe"},{"family":"Gillibert","given":"André"},{"family":"Dusenne","given":"Mikaël"},{"family":"Merle","given":"Véronique"},{"family":"Veber","given":"Benoit"}],"issued":{"date-parts":[["2018",4,10]]}}},{"id":2565,"uris":["http://zotero.org/users/1708875/items/PW6EF2SA"],"uri":["http://zotero.org/users/1708875/items/PW6EF2SA"],"itemData":{"id":2565,"type":"article-journal","title":"Prospective study of the impact of open and closed infusion systems on rates of central venous catheter-associated bacteremia","container-title":"American Journal of Infection Control","page":"135-141","volume":"32","issue":"3","source":"PubMed","abstract":"OBJECTIVE: We sought to ascertain the effect of switching from an open infusion system to a closed system on rates and sequelae of central venous catheter (CVC)-associated bloodstream infection in the intensive care department (ICU) of 2 hospitals in Argentina.\nMETHODS: A prospective, controlled, time-series, cohort trial was undertaken in adult patients admitted to 4 level-III adult ICUs in Buenos Aires, Argentina, who had a CVC in place for at least 24 hours. Rates of CVC-associated bloodstream infection during a period of active surveillance with an open system (baseline; externally vented, semirigid, noncollapsible, 1-port plastic bottles) were compared with rates after switching to a closed system (intervention; nonvented, collapsible, 2-port plastic bags).\nRESULTS: Between August 1999 and March 2002, 992 patients in the ICU with CVCs were enrolled. Patients during each study period (open system, 608; closed system, 384) were similar with respect to sex, severity-of-illness score, and prevalence of diabetes and cancer. Compliance with handwashing and CVC site care was also similar during the 2 study periods. The incidence of CVC-associated bacteremia during use of the closed system was significantly lower than during use of the open system (2.36 vs 6.52/1000 catheter-days, relative risk=0.36, 95% confidence interval=0.14-0.94, P=.02); bacteremias caused by gram-negative bacilli declined by 64%. In all, 17 patients with catheter-associated bacteremia died during the period when the open system was in use (2.8%), versus only 1 (0.2%) during use of the closed system (relative risk 0.09, P=.003). The calculated cost savings in the 20 hospital-month intervention period was $53,768 and 130.9 ICU days.\nCONCLUSION: Adoption of a closed infusion system resulted in major reductions in the incidence of catheter-associated bacteremia, related mortality, and cost. Because most Latin American hospitals still use externally vented fluid containers, switching to nonvented bags could substantially reduce rates of nosocomial bacteremia.","DOI":"10.1016/j.ajic.2003.12.002","ISSN":"0196-6553","note":"PMID: 15153924","journalAbbreviation":"Am J Infect Control","language":"eng","author":[{"family":"Rosenthal","given":"Victor D."},{"family":"Maki","given":"Dennis G."}],"issued":{"date-parts":[["2004",5]]}}},{"id":2577,"uris":["http://zotero.org/users/1708875/items/97AVAW92"],"uri":["http://zotero.org/users/1708875/items/97AVAW92"],"itemData":{"id":2577,"type":"article-journal","title":"Reduction of Central Line-Associated Bloodstream Infection Rates in Patients in the Adult Intensive Care Unit","container-title":"Journal of Infusion Nursing: The Official Publication of the Infusion Nurses Society","page":"47-55","volume":"39","issue":"1","source":"PubMed","abstract":"Central line-associated bloodstream infections (CLABSIs) prolong hospital stays and increase cost, morbidity, and mortality. An intensive care unit (ICU) in a suburban Baltimore hospital reduced CLABSI rates to zero in 2012, by revising central venous access device policies and initiatives, which included a bloodstream infection alert system, bundle compliance monitoring and routine evaluation, and use of positive displacement needleless connectors. The hospital's ICU infection rate decreased from 2.9/1000 central-line days in 2010 to 0.8 by 2011, 0 by 2012, and 0.91 in 2013. The utilization ratio was 0.64 in 2011, 0.60 in 2012, and 0.58 in 2013. CLABSI prevention involves all disciplines and requires staff accountability for patient safety.","DOI":"10.1097/NAN.0000000000000151","ISSN":"1539-0667","note":"PMID: 26714119","journalAbbreviation":"J Infus Nurs","language":"eng","author":[{"family":"Wallace","given":"Mary C."},{"family":"Macy","given":"Deborah L."}],"issued":{"date-parts":[["2016",2]]}}}],"schema":"https://github.com/citation-style-language/schema/raw/master/csl-citation.json"} </w:instrText>
      </w:r>
      <w:r w:rsidR="0031602F" w:rsidRPr="003D4ADC">
        <w:rPr>
          <w:rFonts w:asciiTheme="minorHAnsi" w:hAnsiTheme="minorHAnsi" w:cstheme="minorHAnsi"/>
          <w:color w:val="auto"/>
        </w:rPr>
        <w:fldChar w:fldCharType="separate"/>
      </w:r>
      <w:r w:rsidR="0031602F" w:rsidRPr="003D4ADC">
        <w:rPr>
          <w:rFonts w:asciiTheme="minorHAnsi" w:hAnsiTheme="minorHAnsi" w:cstheme="minorHAnsi"/>
          <w:vertAlign w:val="superscript"/>
        </w:rPr>
        <w:t>10,16,19</w:t>
      </w:r>
      <w:r w:rsidR="0031602F" w:rsidRPr="003D4ADC">
        <w:rPr>
          <w:rFonts w:asciiTheme="minorHAnsi" w:hAnsiTheme="minorHAnsi" w:cstheme="minorHAnsi"/>
          <w:color w:val="auto"/>
        </w:rPr>
        <w:fldChar w:fldCharType="end"/>
      </w:r>
      <w:r w:rsidR="00D041FD" w:rsidRPr="003D4ADC">
        <w:rPr>
          <w:rFonts w:asciiTheme="minorHAnsi" w:hAnsiTheme="minorHAnsi" w:cstheme="minorHAnsi"/>
          <w:color w:val="auto"/>
        </w:rPr>
        <w:t xml:space="preserve">. However, different </w:t>
      </w:r>
      <w:r w:rsidR="00571DB4" w:rsidRPr="003D4ADC">
        <w:rPr>
          <w:rFonts w:asciiTheme="minorHAnsi" w:hAnsiTheme="minorHAnsi" w:cstheme="minorHAnsi"/>
          <w:color w:val="auto"/>
        </w:rPr>
        <w:t xml:space="preserve">department </w:t>
      </w:r>
      <w:r w:rsidR="00D041FD" w:rsidRPr="003D4ADC">
        <w:rPr>
          <w:rFonts w:asciiTheme="minorHAnsi" w:hAnsiTheme="minorHAnsi" w:cstheme="minorHAnsi"/>
          <w:color w:val="auto"/>
        </w:rPr>
        <w:t xml:space="preserve">may </w:t>
      </w:r>
      <w:r w:rsidR="00892C1F" w:rsidRPr="003D4ADC">
        <w:rPr>
          <w:rFonts w:asciiTheme="minorHAnsi" w:hAnsiTheme="minorHAnsi" w:cstheme="minorHAnsi"/>
          <w:color w:val="auto"/>
        </w:rPr>
        <w:t xml:space="preserve">sometimes </w:t>
      </w:r>
      <w:r w:rsidR="00D041FD" w:rsidRPr="003D4ADC">
        <w:rPr>
          <w:rFonts w:asciiTheme="minorHAnsi" w:hAnsiTheme="minorHAnsi" w:cstheme="minorHAnsi"/>
          <w:color w:val="auto"/>
        </w:rPr>
        <w:t>use different methods to mount connectors on infusion lines and most studies do not describe the method used to install connectors on catheters. It</w:t>
      </w:r>
      <w:r w:rsidR="00892C1F" w:rsidRPr="003D4ADC">
        <w:rPr>
          <w:rFonts w:asciiTheme="minorHAnsi" w:hAnsiTheme="minorHAnsi" w:cstheme="minorHAnsi"/>
          <w:color w:val="auto"/>
        </w:rPr>
        <w:t xml:space="preserve"> could</w:t>
      </w:r>
      <w:r w:rsidR="00D041FD" w:rsidRPr="003D4ADC">
        <w:rPr>
          <w:rFonts w:asciiTheme="minorHAnsi" w:hAnsiTheme="minorHAnsi" w:cstheme="minorHAnsi"/>
          <w:color w:val="auto"/>
        </w:rPr>
        <w:t xml:space="preserve"> </w:t>
      </w:r>
      <w:r w:rsidR="00892C1F" w:rsidRPr="003D4ADC">
        <w:rPr>
          <w:rFonts w:asciiTheme="minorHAnsi" w:hAnsiTheme="minorHAnsi" w:cstheme="minorHAnsi"/>
          <w:color w:val="auto"/>
        </w:rPr>
        <w:t xml:space="preserve">appear interesting </w:t>
      </w:r>
      <w:r w:rsidR="00D041FD" w:rsidRPr="003D4ADC">
        <w:rPr>
          <w:rFonts w:asciiTheme="minorHAnsi" w:hAnsiTheme="minorHAnsi" w:cstheme="minorHAnsi"/>
          <w:color w:val="auto"/>
        </w:rPr>
        <w:t>that studies on connectors report their installation protocol</w:t>
      </w:r>
      <w:r w:rsidR="00892C1F" w:rsidRPr="003D4ADC">
        <w:rPr>
          <w:rFonts w:asciiTheme="minorHAnsi" w:hAnsiTheme="minorHAnsi" w:cstheme="minorHAnsi"/>
          <w:color w:val="auto"/>
        </w:rPr>
        <w:t xml:space="preserve"> to better assess potential differences of practice between teams</w:t>
      </w:r>
      <w:r w:rsidR="00D041FD" w:rsidRPr="003D4ADC">
        <w:rPr>
          <w:rFonts w:asciiTheme="minorHAnsi" w:hAnsiTheme="minorHAnsi" w:cstheme="minorHAnsi"/>
          <w:color w:val="auto"/>
        </w:rPr>
        <w:t>.</w:t>
      </w:r>
    </w:p>
    <w:p w14:paraId="24234EA0" w14:textId="77777777" w:rsidR="00D041FD" w:rsidRPr="003D4ADC" w:rsidRDefault="00D041FD" w:rsidP="00790E59">
      <w:pPr>
        <w:rPr>
          <w:rFonts w:asciiTheme="minorHAnsi" w:hAnsiTheme="minorHAnsi" w:cstheme="minorHAnsi"/>
          <w:color w:val="808080"/>
        </w:rPr>
      </w:pPr>
    </w:p>
    <w:p w14:paraId="798C0420" w14:textId="2C49D30F" w:rsidR="00D041FD" w:rsidRPr="003D4ADC" w:rsidRDefault="00D041FD" w:rsidP="00790E59">
      <w:pPr>
        <w:pStyle w:val="NormalWeb"/>
        <w:spacing w:before="0" w:beforeAutospacing="0" w:after="0" w:afterAutospacing="0"/>
        <w:rPr>
          <w:rFonts w:asciiTheme="minorHAnsi" w:hAnsiTheme="minorHAnsi" w:cstheme="minorHAnsi"/>
          <w:color w:val="808080"/>
        </w:rPr>
      </w:pPr>
      <w:r w:rsidRPr="003D4ADC">
        <w:rPr>
          <w:rFonts w:asciiTheme="minorHAnsi" w:hAnsiTheme="minorHAnsi" w:cstheme="minorHAnsi"/>
          <w:b/>
          <w:bCs/>
        </w:rPr>
        <w:t>ACKNOWLEDGMENTS:</w:t>
      </w:r>
      <w:r w:rsidR="00856EC3">
        <w:rPr>
          <w:rFonts w:asciiTheme="minorHAnsi" w:hAnsiTheme="minorHAnsi" w:cstheme="minorHAnsi"/>
          <w:b/>
          <w:bCs/>
        </w:rPr>
        <w:t xml:space="preserve"> </w:t>
      </w:r>
    </w:p>
    <w:p w14:paraId="5B4A208F" w14:textId="1A4B2DA9" w:rsidR="00D041FD" w:rsidRPr="003D4ADC" w:rsidRDefault="00D041FD" w:rsidP="00790E59">
      <w:pPr>
        <w:rPr>
          <w:rFonts w:asciiTheme="minorHAnsi" w:hAnsiTheme="minorHAnsi" w:cstheme="minorHAnsi"/>
          <w:color w:val="auto"/>
        </w:rPr>
      </w:pPr>
      <w:r w:rsidRPr="003D4ADC">
        <w:rPr>
          <w:rFonts w:asciiTheme="minorHAnsi" w:hAnsiTheme="minorHAnsi" w:cstheme="minorHAnsi"/>
          <w:color w:val="auto"/>
        </w:rPr>
        <w:t>The authors are grateful to Nikki Sabourin-Gibbs, Rouen University Hospital, for her help in editing the manuscript. The authors would like to thank the communication department of Rouen University Hospital and the teams of the Medical Training Center for their participation in the video shoot.</w:t>
      </w:r>
    </w:p>
    <w:p w14:paraId="45CFF700" w14:textId="77777777" w:rsidR="00D041FD" w:rsidRPr="003D4ADC" w:rsidRDefault="00D041FD" w:rsidP="00790E59">
      <w:pPr>
        <w:rPr>
          <w:rFonts w:asciiTheme="minorHAnsi" w:hAnsiTheme="minorHAnsi" w:cstheme="minorHAnsi"/>
          <w:b/>
          <w:bCs/>
        </w:rPr>
      </w:pPr>
    </w:p>
    <w:p w14:paraId="77BDA447" w14:textId="51236EA1" w:rsidR="00D041FD" w:rsidRPr="003D4ADC" w:rsidRDefault="00D041FD" w:rsidP="00790E59">
      <w:pPr>
        <w:pStyle w:val="NormalWeb"/>
        <w:spacing w:before="0" w:beforeAutospacing="0" w:after="0" w:afterAutospacing="0"/>
        <w:rPr>
          <w:rFonts w:asciiTheme="minorHAnsi" w:hAnsiTheme="minorHAnsi" w:cstheme="minorHAnsi"/>
          <w:color w:val="808080"/>
        </w:rPr>
      </w:pPr>
      <w:r w:rsidRPr="003D4ADC">
        <w:rPr>
          <w:rFonts w:asciiTheme="minorHAnsi" w:hAnsiTheme="minorHAnsi" w:cstheme="minorHAnsi"/>
          <w:b/>
        </w:rPr>
        <w:t>DISCLOSURES</w:t>
      </w:r>
      <w:r w:rsidRPr="003D4ADC">
        <w:rPr>
          <w:rFonts w:asciiTheme="minorHAnsi" w:hAnsiTheme="minorHAnsi" w:cstheme="minorHAnsi"/>
          <w:b/>
          <w:bCs/>
        </w:rPr>
        <w:t>:</w:t>
      </w:r>
      <w:r w:rsidR="00856EC3">
        <w:rPr>
          <w:rFonts w:asciiTheme="minorHAnsi" w:hAnsiTheme="minorHAnsi" w:cstheme="minorHAnsi"/>
          <w:b/>
          <w:bCs/>
        </w:rPr>
        <w:t xml:space="preserve"> </w:t>
      </w:r>
    </w:p>
    <w:p w14:paraId="6DA73ACF" w14:textId="77777777" w:rsidR="009E4264" w:rsidRPr="003D4ADC" w:rsidRDefault="00D041FD" w:rsidP="009E4264">
      <w:pPr>
        <w:rPr>
          <w:rFonts w:asciiTheme="minorHAnsi" w:hAnsiTheme="minorHAnsi" w:cstheme="minorHAnsi"/>
          <w:color w:val="auto"/>
        </w:rPr>
      </w:pPr>
      <w:r w:rsidRPr="003D4ADC">
        <w:rPr>
          <w:rFonts w:asciiTheme="minorHAnsi" w:hAnsiTheme="minorHAnsi" w:cstheme="minorHAnsi"/>
          <w:color w:val="auto"/>
        </w:rPr>
        <w:t xml:space="preserve">TC, PG and BV previously conducted a study on </w:t>
      </w:r>
      <w:r w:rsidR="00257A70" w:rsidRPr="003D4ADC">
        <w:rPr>
          <w:rFonts w:asciiTheme="minorHAnsi" w:hAnsiTheme="minorHAnsi" w:cstheme="minorHAnsi"/>
          <w:lang w:eastAsia="fr-FR"/>
        </w:rPr>
        <w:t>PPNC</w:t>
      </w:r>
      <w:r w:rsidR="00257A70" w:rsidRPr="003D4ADC" w:rsidDel="00257A70">
        <w:rPr>
          <w:rFonts w:asciiTheme="minorHAnsi" w:hAnsiTheme="minorHAnsi" w:cstheme="minorHAnsi"/>
          <w:color w:val="auto"/>
        </w:rPr>
        <w:t xml:space="preserve"> </w:t>
      </w:r>
      <w:r w:rsidRPr="003D4ADC">
        <w:rPr>
          <w:rFonts w:asciiTheme="minorHAnsi" w:hAnsiTheme="minorHAnsi" w:cstheme="minorHAnsi"/>
          <w:color w:val="auto"/>
        </w:rPr>
        <w:t>valves. BD provided the connectors for this previous work but had no role in the trial initiation, study design, data collection, data analysis, data interpretation, writing of the report, or the decision to submit.</w:t>
      </w:r>
      <w:r w:rsidR="00790E59">
        <w:rPr>
          <w:rFonts w:asciiTheme="minorHAnsi" w:hAnsiTheme="minorHAnsi" w:cstheme="minorHAnsi"/>
          <w:color w:val="auto"/>
        </w:rPr>
        <w:t xml:space="preserve"> </w:t>
      </w:r>
      <w:r w:rsidRPr="003D4ADC">
        <w:rPr>
          <w:rFonts w:asciiTheme="minorHAnsi" w:hAnsiTheme="minorHAnsi" w:cstheme="minorHAnsi"/>
          <w:color w:val="auto"/>
        </w:rPr>
        <w:t>The other authors have nothing to disclose.</w:t>
      </w:r>
      <w:r w:rsidR="009E4264">
        <w:rPr>
          <w:rFonts w:asciiTheme="minorHAnsi" w:hAnsiTheme="minorHAnsi" w:cstheme="minorHAnsi"/>
          <w:color w:val="auto"/>
        </w:rPr>
        <w:t xml:space="preserve"> </w:t>
      </w:r>
      <w:r w:rsidR="009E4264" w:rsidRPr="003D4ADC">
        <w:rPr>
          <w:rFonts w:asciiTheme="minorHAnsi" w:hAnsiTheme="minorHAnsi" w:cstheme="minorHAnsi"/>
          <w:color w:val="auto"/>
        </w:rPr>
        <w:t xml:space="preserve">The drafting of this protocol was formalized in 2013 with validation by </w:t>
      </w:r>
      <w:proofErr w:type="spellStart"/>
      <w:r w:rsidR="009E4264" w:rsidRPr="003D4ADC">
        <w:rPr>
          <w:rFonts w:asciiTheme="minorHAnsi" w:hAnsiTheme="minorHAnsi" w:cstheme="minorHAnsi"/>
          <w:color w:val="auto"/>
        </w:rPr>
        <w:t>Carefusion</w:t>
      </w:r>
      <w:proofErr w:type="spellEnd"/>
      <w:r w:rsidR="009E4264" w:rsidRPr="003D4ADC">
        <w:rPr>
          <w:rFonts w:asciiTheme="minorHAnsi" w:hAnsiTheme="minorHAnsi" w:cstheme="minorHAnsi"/>
          <w:color w:val="auto"/>
        </w:rPr>
        <w:t xml:space="preserve"> consultants.</w:t>
      </w:r>
    </w:p>
    <w:p w14:paraId="6B73D0E3" w14:textId="77777777" w:rsidR="00D041FD" w:rsidRPr="003D4ADC" w:rsidRDefault="00D041FD" w:rsidP="00790E59">
      <w:pPr>
        <w:rPr>
          <w:rFonts w:asciiTheme="minorHAnsi" w:hAnsiTheme="minorHAnsi" w:cstheme="minorHAnsi"/>
          <w:color w:val="auto"/>
        </w:rPr>
      </w:pPr>
    </w:p>
    <w:p w14:paraId="043FF6A6" w14:textId="57580635" w:rsidR="00D041FD" w:rsidRPr="003D4ADC" w:rsidRDefault="00D041FD" w:rsidP="00790E59">
      <w:pPr>
        <w:rPr>
          <w:rFonts w:asciiTheme="minorHAnsi" w:hAnsiTheme="minorHAnsi" w:cstheme="minorHAnsi"/>
          <w:color w:val="auto"/>
        </w:rPr>
      </w:pPr>
      <w:r w:rsidRPr="003D4ADC">
        <w:rPr>
          <w:rFonts w:asciiTheme="minorHAnsi" w:hAnsiTheme="minorHAnsi" w:cstheme="minorHAnsi"/>
          <w:b/>
          <w:bCs/>
        </w:rPr>
        <w:t>REFERENCES:</w:t>
      </w:r>
      <w:r w:rsidRPr="003D4ADC">
        <w:rPr>
          <w:rFonts w:asciiTheme="minorHAnsi" w:hAnsiTheme="minorHAnsi" w:cstheme="minorHAnsi"/>
        </w:rPr>
        <w:t xml:space="preserve"> </w:t>
      </w:r>
    </w:p>
    <w:p w14:paraId="0D658B9D" w14:textId="114B0AE7" w:rsidR="00431A6D" w:rsidRPr="003D4ADC" w:rsidRDefault="00D041FD" w:rsidP="00790E59">
      <w:pPr>
        <w:pStyle w:val="Bibliography"/>
        <w:rPr>
          <w:rFonts w:asciiTheme="minorHAnsi" w:hAnsiTheme="minorHAnsi" w:cstheme="minorHAnsi"/>
        </w:rPr>
      </w:pPr>
      <w:r w:rsidRPr="003D4ADC">
        <w:rPr>
          <w:rFonts w:asciiTheme="minorHAnsi" w:hAnsiTheme="minorHAnsi" w:cstheme="minorHAnsi"/>
          <w:b/>
          <w:color w:val="808080"/>
        </w:rPr>
        <w:fldChar w:fldCharType="begin"/>
      </w:r>
      <w:r w:rsidRPr="003D4ADC">
        <w:rPr>
          <w:rFonts w:asciiTheme="minorHAnsi" w:hAnsiTheme="minorHAnsi" w:cstheme="minorHAnsi"/>
          <w:b/>
          <w:color w:val="808080"/>
        </w:rPr>
        <w:instrText xml:space="preserve"> ADDIN ZOTERO_BIBL {"uncited":[],"omitted":[],"custom":[]} CSL_BIBLIOGRAPHY </w:instrText>
      </w:r>
      <w:r w:rsidRPr="003D4ADC">
        <w:rPr>
          <w:rFonts w:asciiTheme="minorHAnsi" w:hAnsiTheme="minorHAnsi" w:cstheme="minorHAnsi"/>
          <w:b/>
          <w:color w:val="808080"/>
        </w:rPr>
        <w:fldChar w:fldCharType="separate"/>
      </w:r>
      <w:r w:rsidR="00431A6D" w:rsidRPr="003D4ADC">
        <w:rPr>
          <w:rFonts w:asciiTheme="minorHAnsi" w:hAnsiTheme="minorHAnsi" w:cstheme="minorHAnsi"/>
        </w:rPr>
        <w:t>1.</w:t>
      </w:r>
      <w:r w:rsidR="00431A6D" w:rsidRPr="003D4ADC">
        <w:rPr>
          <w:rFonts w:asciiTheme="minorHAnsi" w:hAnsiTheme="minorHAnsi" w:cstheme="minorHAnsi"/>
        </w:rPr>
        <w:tab/>
        <w:t xml:space="preserve">Worth, L.J., McLaws, M.-L. Is it possible to achieve a target of zero central line associated bloodstream infections? </w:t>
      </w:r>
      <w:r w:rsidR="00431A6D" w:rsidRPr="003D4ADC">
        <w:rPr>
          <w:rFonts w:asciiTheme="minorHAnsi" w:hAnsiTheme="minorHAnsi" w:cstheme="minorHAnsi"/>
          <w:i/>
          <w:iCs/>
        </w:rPr>
        <w:t>Current Opinion in Infectious Diseases</w:t>
      </w:r>
      <w:r w:rsidR="00431A6D" w:rsidRPr="003D4ADC">
        <w:rPr>
          <w:rFonts w:asciiTheme="minorHAnsi" w:hAnsiTheme="minorHAnsi" w:cstheme="minorHAnsi"/>
        </w:rPr>
        <w:t xml:space="preserve">. </w:t>
      </w:r>
      <w:r w:rsidR="00431A6D" w:rsidRPr="003D4ADC">
        <w:rPr>
          <w:rFonts w:asciiTheme="minorHAnsi" w:hAnsiTheme="minorHAnsi" w:cstheme="minorHAnsi"/>
          <w:b/>
          <w:bCs/>
        </w:rPr>
        <w:t>25</w:t>
      </w:r>
      <w:r w:rsidR="00431A6D" w:rsidRPr="003D4ADC">
        <w:rPr>
          <w:rFonts w:asciiTheme="minorHAnsi" w:hAnsiTheme="minorHAnsi" w:cstheme="minorHAnsi"/>
        </w:rPr>
        <w:t xml:space="preserve"> (6), 650–657 (2012).</w:t>
      </w:r>
    </w:p>
    <w:p w14:paraId="0BA9C2F5" w14:textId="06EE0874"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2.</w:t>
      </w:r>
      <w:r w:rsidRPr="003D4ADC">
        <w:rPr>
          <w:rFonts w:asciiTheme="minorHAnsi" w:hAnsiTheme="minorHAnsi" w:cstheme="minorHAnsi"/>
        </w:rPr>
        <w:tab/>
        <w:t xml:space="preserve">Kelly, L.J., Jones, T., Kirkham, S. Needle-free devices: keeping the system closed. </w:t>
      </w:r>
      <w:r w:rsidRPr="003D4ADC">
        <w:rPr>
          <w:rFonts w:asciiTheme="minorHAnsi" w:hAnsiTheme="minorHAnsi" w:cstheme="minorHAnsi"/>
          <w:i/>
          <w:iCs/>
        </w:rPr>
        <w:t>British Journal of Nursing (Mark Allen Publishing)</w:t>
      </w:r>
      <w:r w:rsidRPr="003D4ADC">
        <w:rPr>
          <w:rFonts w:asciiTheme="minorHAnsi" w:hAnsiTheme="minorHAnsi" w:cstheme="minorHAnsi"/>
        </w:rPr>
        <w:t xml:space="preserve">. </w:t>
      </w:r>
      <w:r w:rsidRPr="003D4ADC">
        <w:rPr>
          <w:rFonts w:asciiTheme="minorHAnsi" w:hAnsiTheme="minorHAnsi" w:cstheme="minorHAnsi"/>
          <w:b/>
          <w:bCs/>
        </w:rPr>
        <w:t>26</w:t>
      </w:r>
      <w:r w:rsidRPr="003D4ADC">
        <w:rPr>
          <w:rFonts w:asciiTheme="minorHAnsi" w:hAnsiTheme="minorHAnsi" w:cstheme="minorHAnsi"/>
        </w:rPr>
        <w:t xml:space="preserve"> (2), S14–S19 (2017).</w:t>
      </w:r>
    </w:p>
    <w:p w14:paraId="0AA8D7F8" w14:textId="74C6F705"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3.</w:t>
      </w:r>
      <w:r w:rsidRPr="003D4ADC">
        <w:rPr>
          <w:rFonts w:asciiTheme="minorHAnsi" w:hAnsiTheme="minorHAnsi" w:cstheme="minorHAnsi"/>
        </w:rPr>
        <w:tab/>
        <w:t xml:space="preserve">Casey, A.L., Karpanen, T.J., Nightingale, P., Elliott, T.S. The risk of microbial contamination associated with six different needle-free connectors. </w:t>
      </w:r>
      <w:r w:rsidRPr="003D4ADC">
        <w:rPr>
          <w:rFonts w:asciiTheme="minorHAnsi" w:hAnsiTheme="minorHAnsi" w:cstheme="minorHAnsi"/>
          <w:i/>
          <w:iCs/>
        </w:rPr>
        <w:t>British Journal of Nursing (Mark Allen Publishing)</w:t>
      </w:r>
      <w:r w:rsidRPr="003D4ADC">
        <w:rPr>
          <w:rFonts w:asciiTheme="minorHAnsi" w:hAnsiTheme="minorHAnsi" w:cstheme="minorHAnsi"/>
        </w:rPr>
        <w:t xml:space="preserve">. </w:t>
      </w:r>
      <w:r w:rsidRPr="003D4ADC">
        <w:rPr>
          <w:rFonts w:asciiTheme="minorHAnsi" w:hAnsiTheme="minorHAnsi" w:cstheme="minorHAnsi"/>
          <w:b/>
          <w:bCs/>
        </w:rPr>
        <w:t>27</w:t>
      </w:r>
      <w:r w:rsidRPr="003D4ADC">
        <w:rPr>
          <w:rFonts w:asciiTheme="minorHAnsi" w:hAnsiTheme="minorHAnsi" w:cstheme="minorHAnsi"/>
        </w:rPr>
        <w:t xml:space="preserve"> (2), S18–S26 (2018).</w:t>
      </w:r>
    </w:p>
    <w:p w14:paraId="0A7209F5" w14:textId="0FFF7374"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4.</w:t>
      </w:r>
      <w:r w:rsidRPr="003D4ADC">
        <w:rPr>
          <w:rFonts w:asciiTheme="minorHAnsi" w:hAnsiTheme="minorHAnsi" w:cstheme="minorHAnsi"/>
        </w:rPr>
        <w:tab/>
        <w:t xml:space="preserve">Salgado, C.D., Chinnes, L., Paczesny, T.H., Cantey, J.R. Increased rate of catheter-related bloodstream infection associated with use of a needleless mechanical valve device at a long-term acute care hospital. </w:t>
      </w:r>
      <w:r w:rsidRPr="003D4ADC">
        <w:rPr>
          <w:rFonts w:asciiTheme="minorHAnsi" w:hAnsiTheme="minorHAnsi" w:cstheme="minorHAnsi"/>
          <w:i/>
          <w:iCs/>
        </w:rPr>
        <w:t>Infection Control and Hospital Epidemiology</w:t>
      </w:r>
      <w:r w:rsidRPr="003D4ADC">
        <w:rPr>
          <w:rFonts w:asciiTheme="minorHAnsi" w:hAnsiTheme="minorHAnsi" w:cstheme="minorHAnsi"/>
        </w:rPr>
        <w:t xml:space="preserve">. </w:t>
      </w:r>
      <w:r w:rsidRPr="003D4ADC">
        <w:rPr>
          <w:rFonts w:asciiTheme="minorHAnsi" w:hAnsiTheme="minorHAnsi" w:cstheme="minorHAnsi"/>
          <w:b/>
          <w:bCs/>
        </w:rPr>
        <w:t>28</w:t>
      </w:r>
      <w:r w:rsidRPr="003D4ADC">
        <w:rPr>
          <w:rFonts w:asciiTheme="minorHAnsi" w:hAnsiTheme="minorHAnsi" w:cstheme="minorHAnsi"/>
        </w:rPr>
        <w:t xml:space="preserve"> (6), 684–688 (2007).</w:t>
      </w:r>
    </w:p>
    <w:p w14:paraId="53F4ACB5" w14:textId="6337CD95"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5.</w:t>
      </w:r>
      <w:r w:rsidRPr="003D4ADC">
        <w:rPr>
          <w:rFonts w:asciiTheme="minorHAnsi" w:hAnsiTheme="minorHAnsi" w:cstheme="minorHAnsi"/>
        </w:rPr>
        <w:tab/>
        <w:t xml:space="preserve">Jarvis, W.R. </w:t>
      </w:r>
      <w:r w:rsidR="00DC08B4" w:rsidRPr="00DC08B4">
        <w:rPr>
          <w:rFonts w:asciiTheme="minorHAnsi" w:hAnsiTheme="minorHAnsi" w:cstheme="minorHAnsi"/>
        </w:rPr>
        <w:t>et al.</w:t>
      </w:r>
      <w:r w:rsidRPr="003D4ADC">
        <w:rPr>
          <w:rFonts w:asciiTheme="minorHAnsi" w:hAnsiTheme="minorHAnsi" w:cstheme="minorHAnsi"/>
        </w:rPr>
        <w:t xml:space="preserve"> Health care-associated bloodstream infections associated with negative- or positive-pressure or displacement mechanical valve needleless connectors. </w:t>
      </w:r>
      <w:r w:rsidRPr="003D4ADC">
        <w:rPr>
          <w:rFonts w:asciiTheme="minorHAnsi" w:hAnsiTheme="minorHAnsi" w:cstheme="minorHAnsi"/>
          <w:i/>
          <w:iCs/>
        </w:rPr>
        <w:t>Clinical Infectious Diseases: An Official Publication of the Infectious Diseases Society of America</w:t>
      </w:r>
      <w:r w:rsidRPr="003D4ADC">
        <w:rPr>
          <w:rFonts w:asciiTheme="minorHAnsi" w:hAnsiTheme="minorHAnsi" w:cstheme="minorHAnsi"/>
        </w:rPr>
        <w:t xml:space="preserve">. </w:t>
      </w:r>
      <w:r w:rsidRPr="003D4ADC">
        <w:rPr>
          <w:rFonts w:asciiTheme="minorHAnsi" w:hAnsiTheme="minorHAnsi" w:cstheme="minorHAnsi"/>
          <w:b/>
          <w:bCs/>
        </w:rPr>
        <w:t>49</w:t>
      </w:r>
      <w:r w:rsidRPr="003D4ADC">
        <w:rPr>
          <w:rFonts w:asciiTheme="minorHAnsi" w:hAnsiTheme="minorHAnsi" w:cstheme="minorHAnsi"/>
        </w:rPr>
        <w:t xml:space="preserve"> (12), 1821–1827 (2009).</w:t>
      </w:r>
    </w:p>
    <w:p w14:paraId="6C927823" w14:textId="6ED6B9FF"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6.</w:t>
      </w:r>
      <w:r w:rsidRPr="003D4ADC">
        <w:rPr>
          <w:rFonts w:asciiTheme="minorHAnsi" w:hAnsiTheme="minorHAnsi" w:cstheme="minorHAnsi"/>
        </w:rPr>
        <w:tab/>
        <w:t xml:space="preserve">Btaiche, I.F., Kovacevich, D.S., Khalidi, N., Papke, L.F. The effects of needleless connectors on catheter-related bloodstream infections. </w:t>
      </w:r>
      <w:r w:rsidRPr="003D4ADC">
        <w:rPr>
          <w:rFonts w:asciiTheme="minorHAnsi" w:hAnsiTheme="minorHAnsi" w:cstheme="minorHAnsi"/>
          <w:i/>
          <w:iCs/>
        </w:rPr>
        <w:t>American Journal of Infection Control</w:t>
      </w:r>
      <w:r w:rsidRPr="003D4ADC">
        <w:rPr>
          <w:rFonts w:asciiTheme="minorHAnsi" w:hAnsiTheme="minorHAnsi" w:cstheme="minorHAnsi"/>
        </w:rPr>
        <w:t xml:space="preserve">. </w:t>
      </w:r>
      <w:r w:rsidRPr="003D4ADC">
        <w:rPr>
          <w:rFonts w:asciiTheme="minorHAnsi" w:hAnsiTheme="minorHAnsi" w:cstheme="minorHAnsi"/>
          <w:b/>
          <w:bCs/>
        </w:rPr>
        <w:t>39</w:t>
      </w:r>
      <w:r w:rsidRPr="003D4ADC">
        <w:rPr>
          <w:rFonts w:asciiTheme="minorHAnsi" w:hAnsiTheme="minorHAnsi" w:cstheme="minorHAnsi"/>
        </w:rPr>
        <w:t xml:space="preserve"> (4), 277–283 (2011).</w:t>
      </w:r>
    </w:p>
    <w:p w14:paraId="4A17D57E" w14:textId="2A87CDD3"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7.</w:t>
      </w:r>
      <w:r w:rsidRPr="003D4ADC">
        <w:rPr>
          <w:rFonts w:asciiTheme="minorHAnsi" w:hAnsiTheme="minorHAnsi" w:cstheme="minorHAnsi"/>
        </w:rPr>
        <w:tab/>
        <w:t xml:space="preserve">Chernecky, C., Waller, J. Comparative evaluation of five needleless intravenous connectors. </w:t>
      </w:r>
      <w:r w:rsidRPr="003D4ADC">
        <w:rPr>
          <w:rFonts w:asciiTheme="minorHAnsi" w:hAnsiTheme="minorHAnsi" w:cstheme="minorHAnsi"/>
          <w:i/>
          <w:iCs/>
        </w:rPr>
        <w:t>Journal of Advanced Nursing</w:t>
      </w:r>
      <w:r w:rsidRPr="003D4ADC">
        <w:rPr>
          <w:rFonts w:asciiTheme="minorHAnsi" w:hAnsiTheme="minorHAnsi" w:cstheme="minorHAnsi"/>
        </w:rPr>
        <w:t xml:space="preserve">. </w:t>
      </w:r>
      <w:r w:rsidRPr="003D4ADC">
        <w:rPr>
          <w:rFonts w:asciiTheme="minorHAnsi" w:hAnsiTheme="minorHAnsi" w:cstheme="minorHAnsi"/>
          <w:b/>
          <w:bCs/>
        </w:rPr>
        <w:t>67</w:t>
      </w:r>
      <w:r w:rsidRPr="003D4ADC">
        <w:rPr>
          <w:rFonts w:asciiTheme="minorHAnsi" w:hAnsiTheme="minorHAnsi" w:cstheme="minorHAnsi"/>
        </w:rPr>
        <w:t xml:space="preserve"> (7), 1601–1613 (2011).</w:t>
      </w:r>
    </w:p>
    <w:p w14:paraId="0F662981" w14:textId="77777777"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8.</w:t>
      </w:r>
      <w:r w:rsidRPr="003D4ADC">
        <w:rPr>
          <w:rFonts w:asciiTheme="minorHAnsi" w:hAnsiTheme="minorHAnsi" w:cstheme="minorHAnsi"/>
        </w:rPr>
        <w:tab/>
        <w:t>Infusion Resource Library - BD. at &lt;https://www.bd.com/en-us/offerings/capabilities/infusion/infusion-resource-library?contenttype=22&amp;productline=115&gt;.</w:t>
      </w:r>
    </w:p>
    <w:p w14:paraId="5D52EE76" w14:textId="71F5809D"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9.</w:t>
      </w:r>
      <w:r w:rsidRPr="003D4ADC">
        <w:rPr>
          <w:rFonts w:asciiTheme="minorHAnsi" w:hAnsiTheme="minorHAnsi" w:cstheme="minorHAnsi"/>
        </w:rPr>
        <w:tab/>
        <w:t xml:space="preserve">Kim, S.-C., Klebach, C., Heinze, I., Hoeft, A., Baumgarten, G., Weber, S. The supraclavicular fossa ultrasound view for central venous catheter placement and catheter change over guidewire. </w:t>
      </w:r>
      <w:r w:rsidRPr="003D4ADC">
        <w:rPr>
          <w:rFonts w:asciiTheme="minorHAnsi" w:hAnsiTheme="minorHAnsi" w:cstheme="minorHAnsi"/>
          <w:i/>
          <w:iCs/>
        </w:rPr>
        <w:t>Journal of Visualized Experiments</w:t>
      </w:r>
      <w:r w:rsidR="009E4264">
        <w:rPr>
          <w:rFonts w:asciiTheme="minorHAnsi" w:hAnsiTheme="minorHAnsi" w:cstheme="minorHAnsi"/>
          <w:i/>
          <w:iCs/>
        </w:rPr>
        <w:t>.</w:t>
      </w:r>
      <w:r w:rsidRPr="003D4ADC">
        <w:rPr>
          <w:rFonts w:asciiTheme="minorHAnsi" w:hAnsiTheme="minorHAnsi" w:cstheme="minorHAnsi"/>
        </w:rPr>
        <w:t xml:space="preserve"> (94)</w:t>
      </w:r>
      <w:r w:rsidR="009E4264">
        <w:rPr>
          <w:rFonts w:asciiTheme="minorHAnsi" w:hAnsiTheme="minorHAnsi" w:cstheme="minorHAnsi"/>
        </w:rPr>
        <w:t>, 52160</w:t>
      </w:r>
      <w:r w:rsidRPr="003D4ADC">
        <w:rPr>
          <w:rFonts w:asciiTheme="minorHAnsi" w:hAnsiTheme="minorHAnsi" w:cstheme="minorHAnsi"/>
        </w:rPr>
        <w:t xml:space="preserve"> (2014).</w:t>
      </w:r>
    </w:p>
    <w:p w14:paraId="51931256" w14:textId="66B90AD5"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10.</w:t>
      </w:r>
      <w:r w:rsidRPr="003D4ADC">
        <w:rPr>
          <w:rFonts w:asciiTheme="minorHAnsi" w:hAnsiTheme="minorHAnsi" w:cstheme="minorHAnsi"/>
        </w:rPr>
        <w:tab/>
        <w:t xml:space="preserve">Clavier, T. </w:t>
      </w:r>
      <w:r w:rsidR="00DC08B4" w:rsidRPr="00DC08B4">
        <w:rPr>
          <w:rFonts w:asciiTheme="minorHAnsi" w:hAnsiTheme="minorHAnsi" w:cstheme="minorHAnsi"/>
        </w:rPr>
        <w:t>et al.</w:t>
      </w:r>
      <w:r w:rsidRPr="003D4ADC">
        <w:rPr>
          <w:rFonts w:asciiTheme="minorHAnsi" w:hAnsiTheme="minorHAnsi" w:cstheme="minorHAnsi"/>
        </w:rPr>
        <w:t xml:space="preserve"> Impact of MaxZero</w:t>
      </w:r>
      <w:r w:rsidRPr="003D4ADC">
        <w:rPr>
          <w:rFonts w:asciiTheme="minorHAnsi" w:hAnsiTheme="minorHAnsi" w:cstheme="minorHAnsi"/>
          <w:vertAlign w:val="superscript"/>
        </w:rPr>
        <w:t>TM</w:t>
      </w:r>
      <w:r w:rsidRPr="003D4ADC">
        <w:rPr>
          <w:rFonts w:asciiTheme="minorHAnsi" w:hAnsiTheme="minorHAnsi" w:cstheme="minorHAnsi"/>
        </w:rPr>
        <w:t xml:space="preserve"> needle-free connector on the incidence of central venous catheter-related infections in surgical intensive care unit. </w:t>
      </w:r>
      <w:r w:rsidRPr="003D4ADC">
        <w:rPr>
          <w:rFonts w:asciiTheme="minorHAnsi" w:hAnsiTheme="minorHAnsi" w:cstheme="minorHAnsi"/>
          <w:i/>
          <w:iCs/>
        </w:rPr>
        <w:t>Australian Critical Care: Official Journal of the Confederation of Australian Critical Care Nurses</w:t>
      </w:r>
      <w:r w:rsidRPr="003D4ADC">
        <w:rPr>
          <w:rFonts w:asciiTheme="minorHAnsi" w:hAnsiTheme="minorHAnsi" w:cstheme="minorHAnsi"/>
        </w:rPr>
        <w:t>. (2018).</w:t>
      </w:r>
    </w:p>
    <w:p w14:paraId="1233558C" w14:textId="63E17DB2"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11.</w:t>
      </w:r>
      <w:r w:rsidRPr="003D4ADC">
        <w:rPr>
          <w:rFonts w:asciiTheme="minorHAnsi" w:hAnsiTheme="minorHAnsi" w:cstheme="minorHAnsi"/>
        </w:rPr>
        <w:tab/>
        <w:t xml:space="preserve">Lehn, R.A., Gross, J.B., McIsaac, J.H., Gipson, K.E. Needleless connectors substantially reduce flow of crystalloid and red blood cells during rapid infusion. </w:t>
      </w:r>
      <w:r w:rsidRPr="003D4ADC">
        <w:rPr>
          <w:rFonts w:asciiTheme="minorHAnsi" w:hAnsiTheme="minorHAnsi" w:cstheme="minorHAnsi"/>
          <w:i/>
          <w:iCs/>
        </w:rPr>
        <w:t>Anesthesia and Analgesia</w:t>
      </w:r>
      <w:r w:rsidRPr="003D4ADC">
        <w:rPr>
          <w:rFonts w:asciiTheme="minorHAnsi" w:hAnsiTheme="minorHAnsi" w:cstheme="minorHAnsi"/>
        </w:rPr>
        <w:t xml:space="preserve">. </w:t>
      </w:r>
      <w:r w:rsidRPr="003D4ADC">
        <w:rPr>
          <w:rFonts w:asciiTheme="minorHAnsi" w:hAnsiTheme="minorHAnsi" w:cstheme="minorHAnsi"/>
          <w:b/>
          <w:bCs/>
        </w:rPr>
        <w:t>120</w:t>
      </w:r>
      <w:r w:rsidRPr="003D4ADC">
        <w:rPr>
          <w:rFonts w:asciiTheme="minorHAnsi" w:hAnsiTheme="minorHAnsi" w:cstheme="minorHAnsi"/>
        </w:rPr>
        <w:t xml:space="preserve"> (4), 801–804 (2015).</w:t>
      </w:r>
    </w:p>
    <w:p w14:paraId="56658957" w14:textId="004F070C"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12.</w:t>
      </w:r>
      <w:r w:rsidRPr="003D4ADC">
        <w:rPr>
          <w:rFonts w:asciiTheme="minorHAnsi" w:hAnsiTheme="minorHAnsi" w:cstheme="minorHAnsi"/>
        </w:rPr>
        <w:tab/>
        <w:t xml:space="preserve">Ferroni, A. </w:t>
      </w:r>
      <w:r w:rsidR="00DC08B4" w:rsidRPr="00DC08B4">
        <w:rPr>
          <w:rFonts w:asciiTheme="minorHAnsi" w:hAnsiTheme="minorHAnsi" w:cstheme="minorHAnsi"/>
        </w:rPr>
        <w:t>et al.</w:t>
      </w:r>
      <w:r w:rsidRPr="003D4ADC">
        <w:rPr>
          <w:rFonts w:asciiTheme="minorHAnsi" w:hAnsiTheme="minorHAnsi" w:cstheme="minorHAnsi"/>
        </w:rPr>
        <w:t xml:space="preserve"> Pulsative flushing as a strategy to prevent bacterial colonization of vascular access devices. </w:t>
      </w:r>
      <w:r w:rsidRPr="003D4ADC">
        <w:rPr>
          <w:rFonts w:asciiTheme="minorHAnsi" w:hAnsiTheme="minorHAnsi" w:cstheme="minorHAnsi"/>
          <w:i/>
          <w:iCs/>
        </w:rPr>
        <w:t>Medical Devices (Auckland, N.Z.)</w:t>
      </w:r>
      <w:r w:rsidRPr="003D4ADC">
        <w:rPr>
          <w:rFonts w:asciiTheme="minorHAnsi" w:hAnsiTheme="minorHAnsi" w:cstheme="minorHAnsi"/>
        </w:rPr>
        <w:t xml:space="preserve">. </w:t>
      </w:r>
      <w:r w:rsidRPr="003D4ADC">
        <w:rPr>
          <w:rFonts w:asciiTheme="minorHAnsi" w:hAnsiTheme="minorHAnsi" w:cstheme="minorHAnsi"/>
          <w:b/>
          <w:bCs/>
        </w:rPr>
        <w:t>7</w:t>
      </w:r>
      <w:r w:rsidRPr="003D4ADC">
        <w:rPr>
          <w:rFonts w:asciiTheme="minorHAnsi" w:hAnsiTheme="minorHAnsi" w:cstheme="minorHAnsi"/>
        </w:rPr>
        <w:t>, 379–383 (2014).</w:t>
      </w:r>
    </w:p>
    <w:p w14:paraId="1052B243" w14:textId="72CDFC85"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13.</w:t>
      </w:r>
      <w:r w:rsidRPr="003D4ADC">
        <w:rPr>
          <w:rFonts w:asciiTheme="minorHAnsi" w:hAnsiTheme="minorHAnsi" w:cstheme="minorHAnsi"/>
        </w:rPr>
        <w:tab/>
        <w:t xml:space="preserve">Flynn, J.M., Keogh, S.J., Gavin, N.C. Sterile v aseptic non-touch technique for needle-less connector care on central venous access devices in a bone marrow transplant population: A </w:t>
      </w:r>
      <w:r w:rsidRPr="003D4ADC">
        <w:rPr>
          <w:rFonts w:asciiTheme="minorHAnsi" w:hAnsiTheme="minorHAnsi" w:cstheme="minorHAnsi"/>
        </w:rPr>
        <w:lastRenderedPageBreak/>
        <w:t xml:space="preserve">comparative study. </w:t>
      </w:r>
      <w:r w:rsidRPr="003D4ADC">
        <w:rPr>
          <w:rFonts w:asciiTheme="minorHAnsi" w:hAnsiTheme="minorHAnsi" w:cstheme="minorHAnsi"/>
          <w:i/>
          <w:iCs/>
        </w:rPr>
        <w:t>European Journal of Oncology Nursing: The Official Journal of European Oncology Nursing Society</w:t>
      </w:r>
      <w:r w:rsidRPr="003D4ADC">
        <w:rPr>
          <w:rFonts w:asciiTheme="minorHAnsi" w:hAnsiTheme="minorHAnsi" w:cstheme="minorHAnsi"/>
        </w:rPr>
        <w:t xml:space="preserve">. </w:t>
      </w:r>
      <w:r w:rsidRPr="003D4ADC">
        <w:rPr>
          <w:rFonts w:asciiTheme="minorHAnsi" w:hAnsiTheme="minorHAnsi" w:cstheme="minorHAnsi"/>
          <w:b/>
          <w:bCs/>
        </w:rPr>
        <w:t>19</w:t>
      </w:r>
      <w:r w:rsidRPr="003D4ADC">
        <w:rPr>
          <w:rFonts w:asciiTheme="minorHAnsi" w:hAnsiTheme="minorHAnsi" w:cstheme="minorHAnsi"/>
        </w:rPr>
        <w:t xml:space="preserve"> (6), 694–700 (2015).</w:t>
      </w:r>
    </w:p>
    <w:p w14:paraId="4F8D7E25" w14:textId="635D7E1D"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14.</w:t>
      </w:r>
      <w:r w:rsidRPr="003D4ADC">
        <w:rPr>
          <w:rFonts w:asciiTheme="minorHAnsi" w:hAnsiTheme="minorHAnsi" w:cstheme="minorHAnsi"/>
        </w:rPr>
        <w:tab/>
        <w:t xml:space="preserve">Merrill, K.C., Sumner, S., Linford, L., Taylor, C., Macintosh, C. Impact of universal disinfectant cap implementation on central line-associated bloodstream infections. </w:t>
      </w:r>
      <w:r w:rsidRPr="003D4ADC">
        <w:rPr>
          <w:rFonts w:asciiTheme="minorHAnsi" w:hAnsiTheme="minorHAnsi" w:cstheme="minorHAnsi"/>
          <w:i/>
          <w:iCs/>
        </w:rPr>
        <w:t>American Journal of Infection Control</w:t>
      </w:r>
      <w:r w:rsidRPr="003D4ADC">
        <w:rPr>
          <w:rFonts w:asciiTheme="minorHAnsi" w:hAnsiTheme="minorHAnsi" w:cstheme="minorHAnsi"/>
        </w:rPr>
        <w:t xml:space="preserve">. </w:t>
      </w:r>
      <w:r w:rsidRPr="003D4ADC">
        <w:rPr>
          <w:rFonts w:asciiTheme="minorHAnsi" w:hAnsiTheme="minorHAnsi" w:cstheme="minorHAnsi"/>
          <w:b/>
          <w:bCs/>
        </w:rPr>
        <w:t>42</w:t>
      </w:r>
      <w:r w:rsidRPr="003D4ADC">
        <w:rPr>
          <w:rFonts w:asciiTheme="minorHAnsi" w:hAnsiTheme="minorHAnsi" w:cstheme="minorHAnsi"/>
        </w:rPr>
        <w:t xml:space="preserve"> (12), 1274–1277 (2014).</w:t>
      </w:r>
    </w:p>
    <w:p w14:paraId="022D2810" w14:textId="14BC1A3F"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15.</w:t>
      </w:r>
      <w:r w:rsidRPr="003D4ADC">
        <w:rPr>
          <w:rFonts w:asciiTheme="minorHAnsi" w:hAnsiTheme="minorHAnsi" w:cstheme="minorHAnsi"/>
        </w:rPr>
        <w:tab/>
        <w:t xml:space="preserve">Mermel, L.A., Bert, A., Chapin, K.C., LeBlanc, L. Intraoperative stopcock and manifold colonization of newly inserted peripheral intravenous catheters. </w:t>
      </w:r>
      <w:r w:rsidRPr="003D4ADC">
        <w:rPr>
          <w:rFonts w:asciiTheme="minorHAnsi" w:hAnsiTheme="minorHAnsi" w:cstheme="minorHAnsi"/>
          <w:i/>
          <w:iCs/>
        </w:rPr>
        <w:t>Infection Control and Hospital Epidemiology</w:t>
      </w:r>
      <w:r w:rsidRPr="003D4ADC">
        <w:rPr>
          <w:rFonts w:asciiTheme="minorHAnsi" w:hAnsiTheme="minorHAnsi" w:cstheme="minorHAnsi"/>
        </w:rPr>
        <w:t xml:space="preserve">. </w:t>
      </w:r>
      <w:r w:rsidRPr="003D4ADC">
        <w:rPr>
          <w:rFonts w:asciiTheme="minorHAnsi" w:hAnsiTheme="minorHAnsi" w:cstheme="minorHAnsi"/>
          <w:b/>
          <w:bCs/>
        </w:rPr>
        <w:t>35</w:t>
      </w:r>
      <w:r w:rsidRPr="003D4ADC">
        <w:rPr>
          <w:rFonts w:asciiTheme="minorHAnsi" w:hAnsiTheme="minorHAnsi" w:cstheme="minorHAnsi"/>
        </w:rPr>
        <w:t xml:space="preserve"> (9), 1187–1189 (2014).</w:t>
      </w:r>
    </w:p>
    <w:p w14:paraId="1966A064" w14:textId="0F479218"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16.</w:t>
      </w:r>
      <w:r w:rsidRPr="003D4ADC">
        <w:rPr>
          <w:rFonts w:asciiTheme="minorHAnsi" w:hAnsiTheme="minorHAnsi" w:cstheme="minorHAnsi"/>
        </w:rPr>
        <w:tab/>
        <w:t xml:space="preserve">Rosenthal, V.D., Maki, D.G. Prospective study of the impact of open and closed infusion systems on rates of central venous catheter-associated bacteremia. </w:t>
      </w:r>
      <w:r w:rsidRPr="003D4ADC">
        <w:rPr>
          <w:rFonts w:asciiTheme="minorHAnsi" w:hAnsiTheme="minorHAnsi" w:cstheme="minorHAnsi"/>
          <w:i/>
          <w:iCs/>
        </w:rPr>
        <w:t>American Journal of Infection Control</w:t>
      </w:r>
      <w:r w:rsidRPr="003D4ADC">
        <w:rPr>
          <w:rFonts w:asciiTheme="minorHAnsi" w:hAnsiTheme="minorHAnsi" w:cstheme="minorHAnsi"/>
        </w:rPr>
        <w:t xml:space="preserve">. </w:t>
      </w:r>
      <w:r w:rsidRPr="003D4ADC">
        <w:rPr>
          <w:rFonts w:asciiTheme="minorHAnsi" w:hAnsiTheme="minorHAnsi" w:cstheme="minorHAnsi"/>
          <w:b/>
          <w:bCs/>
        </w:rPr>
        <w:t>32</w:t>
      </w:r>
      <w:r w:rsidRPr="003D4ADC">
        <w:rPr>
          <w:rFonts w:asciiTheme="minorHAnsi" w:hAnsiTheme="minorHAnsi" w:cstheme="minorHAnsi"/>
        </w:rPr>
        <w:t xml:space="preserve"> (3), 135–141 (2004).</w:t>
      </w:r>
    </w:p>
    <w:p w14:paraId="1123E71D" w14:textId="47BC66D4"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17.</w:t>
      </w:r>
      <w:r w:rsidRPr="003D4ADC">
        <w:rPr>
          <w:rFonts w:asciiTheme="minorHAnsi" w:hAnsiTheme="minorHAnsi" w:cstheme="minorHAnsi"/>
        </w:rPr>
        <w:tab/>
        <w:t xml:space="preserve">Bouza, E. </w:t>
      </w:r>
      <w:r w:rsidR="00DC08B4" w:rsidRPr="00DC08B4">
        <w:rPr>
          <w:rFonts w:asciiTheme="minorHAnsi" w:hAnsiTheme="minorHAnsi" w:cstheme="minorHAnsi"/>
        </w:rPr>
        <w:t>et al.</w:t>
      </w:r>
      <w:r w:rsidRPr="003D4ADC">
        <w:rPr>
          <w:rFonts w:asciiTheme="minorHAnsi" w:hAnsiTheme="minorHAnsi" w:cstheme="minorHAnsi"/>
        </w:rPr>
        <w:t xml:space="preserve"> A needleless closed system device (CLAVE) protects from intravascular catheter tip and hub colonization: a prospective randomized study. </w:t>
      </w:r>
      <w:r w:rsidRPr="003D4ADC">
        <w:rPr>
          <w:rFonts w:asciiTheme="minorHAnsi" w:hAnsiTheme="minorHAnsi" w:cstheme="minorHAnsi"/>
          <w:i/>
          <w:iCs/>
        </w:rPr>
        <w:t>The Journal of Hospital Infection</w:t>
      </w:r>
      <w:r w:rsidRPr="003D4ADC">
        <w:rPr>
          <w:rFonts w:asciiTheme="minorHAnsi" w:hAnsiTheme="minorHAnsi" w:cstheme="minorHAnsi"/>
        </w:rPr>
        <w:t xml:space="preserve">. </w:t>
      </w:r>
      <w:r w:rsidRPr="003D4ADC">
        <w:rPr>
          <w:rFonts w:asciiTheme="minorHAnsi" w:hAnsiTheme="minorHAnsi" w:cstheme="minorHAnsi"/>
          <w:b/>
          <w:bCs/>
        </w:rPr>
        <w:t>54</w:t>
      </w:r>
      <w:r w:rsidRPr="003D4ADC">
        <w:rPr>
          <w:rFonts w:asciiTheme="minorHAnsi" w:hAnsiTheme="minorHAnsi" w:cstheme="minorHAnsi"/>
        </w:rPr>
        <w:t xml:space="preserve"> (4), 279–287 (2003).</w:t>
      </w:r>
    </w:p>
    <w:p w14:paraId="2965F24B" w14:textId="1EB4F7DC"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18.</w:t>
      </w:r>
      <w:r w:rsidRPr="003D4ADC">
        <w:rPr>
          <w:rFonts w:asciiTheme="minorHAnsi" w:hAnsiTheme="minorHAnsi" w:cstheme="minorHAnsi"/>
        </w:rPr>
        <w:tab/>
        <w:t xml:space="preserve">Tabak, Y.P., Jarvis, W.R., Sun, X., Crosby, C.T., Johannes, R.S. Meta-analysis on central line-associated bloodstream infections associated with a needleless intravenous connector with a new engineering design. </w:t>
      </w:r>
      <w:r w:rsidRPr="003D4ADC">
        <w:rPr>
          <w:rFonts w:asciiTheme="minorHAnsi" w:hAnsiTheme="minorHAnsi" w:cstheme="minorHAnsi"/>
          <w:i/>
          <w:iCs/>
        </w:rPr>
        <w:t>American Journal of Infection Control</w:t>
      </w:r>
      <w:r w:rsidRPr="003D4ADC">
        <w:rPr>
          <w:rFonts w:asciiTheme="minorHAnsi" w:hAnsiTheme="minorHAnsi" w:cstheme="minorHAnsi"/>
        </w:rPr>
        <w:t xml:space="preserve">. </w:t>
      </w:r>
      <w:r w:rsidRPr="003D4ADC">
        <w:rPr>
          <w:rFonts w:asciiTheme="minorHAnsi" w:hAnsiTheme="minorHAnsi" w:cstheme="minorHAnsi"/>
          <w:b/>
          <w:bCs/>
        </w:rPr>
        <w:t>42</w:t>
      </w:r>
      <w:r w:rsidRPr="003D4ADC">
        <w:rPr>
          <w:rFonts w:asciiTheme="minorHAnsi" w:hAnsiTheme="minorHAnsi" w:cstheme="minorHAnsi"/>
        </w:rPr>
        <w:t xml:space="preserve"> (12), 1278–1284 (2014).</w:t>
      </w:r>
    </w:p>
    <w:p w14:paraId="470CE7E9" w14:textId="1F958798"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19.</w:t>
      </w:r>
      <w:r w:rsidRPr="003D4ADC">
        <w:rPr>
          <w:rFonts w:asciiTheme="minorHAnsi" w:hAnsiTheme="minorHAnsi" w:cstheme="minorHAnsi"/>
        </w:rPr>
        <w:tab/>
        <w:t xml:space="preserve">Wallace, M.C., Macy, D.L. Reduction of Central Line-Associated Bloodstream Infection Rates in Patients in the Adult Intensive Care Unit. </w:t>
      </w:r>
      <w:r w:rsidRPr="003D4ADC">
        <w:rPr>
          <w:rFonts w:asciiTheme="minorHAnsi" w:hAnsiTheme="minorHAnsi" w:cstheme="minorHAnsi"/>
          <w:i/>
          <w:iCs/>
        </w:rPr>
        <w:t>Journal of Infusion Nursing: The Official Publication of the Infusion Nurses Society</w:t>
      </w:r>
      <w:r w:rsidRPr="003D4ADC">
        <w:rPr>
          <w:rFonts w:asciiTheme="minorHAnsi" w:hAnsiTheme="minorHAnsi" w:cstheme="minorHAnsi"/>
        </w:rPr>
        <w:t xml:space="preserve">. </w:t>
      </w:r>
      <w:r w:rsidRPr="003D4ADC">
        <w:rPr>
          <w:rFonts w:asciiTheme="minorHAnsi" w:hAnsiTheme="minorHAnsi" w:cstheme="minorHAnsi"/>
          <w:b/>
          <w:bCs/>
        </w:rPr>
        <w:t>39</w:t>
      </w:r>
      <w:r w:rsidRPr="003D4ADC">
        <w:rPr>
          <w:rFonts w:asciiTheme="minorHAnsi" w:hAnsiTheme="minorHAnsi" w:cstheme="minorHAnsi"/>
        </w:rPr>
        <w:t xml:space="preserve"> (1), 47–55 (2016).</w:t>
      </w:r>
    </w:p>
    <w:p w14:paraId="5529A61E" w14:textId="467F8F6F"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20.</w:t>
      </w:r>
      <w:r w:rsidRPr="003D4ADC">
        <w:rPr>
          <w:rFonts w:asciiTheme="minorHAnsi" w:hAnsiTheme="minorHAnsi" w:cstheme="minorHAnsi"/>
        </w:rPr>
        <w:tab/>
        <w:t xml:space="preserve">Btaiche, I.F., Kovacevich, D.S., Khalidi, N., Papke, L.F. The effects of needleless connectors on catheter-related thrombotic occlusions. </w:t>
      </w:r>
      <w:r w:rsidRPr="003D4ADC">
        <w:rPr>
          <w:rFonts w:asciiTheme="minorHAnsi" w:hAnsiTheme="minorHAnsi" w:cstheme="minorHAnsi"/>
          <w:i/>
          <w:iCs/>
        </w:rPr>
        <w:t>Journal of Infusion Nursing: The Official Publication of the Infusion Nurses Society</w:t>
      </w:r>
      <w:r w:rsidRPr="003D4ADC">
        <w:rPr>
          <w:rFonts w:asciiTheme="minorHAnsi" w:hAnsiTheme="minorHAnsi" w:cstheme="minorHAnsi"/>
        </w:rPr>
        <w:t xml:space="preserve">. </w:t>
      </w:r>
      <w:r w:rsidRPr="003D4ADC">
        <w:rPr>
          <w:rFonts w:asciiTheme="minorHAnsi" w:hAnsiTheme="minorHAnsi" w:cstheme="minorHAnsi"/>
          <w:b/>
          <w:bCs/>
        </w:rPr>
        <w:t>34</w:t>
      </w:r>
      <w:r w:rsidRPr="003D4ADC">
        <w:rPr>
          <w:rFonts w:asciiTheme="minorHAnsi" w:hAnsiTheme="minorHAnsi" w:cstheme="minorHAnsi"/>
        </w:rPr>
        <w:t xml:space="preserve"> (2), 89–96 (2011).</w:t>
      </w:r>
    </w:p>
    <w:p w14:paraId="39D6A9E3" w14:textId="26AE7E87" w:rsidR="00431A6D" w:rsidRPr="003D4ADC" w:rsidRDefault="00431A6D" w:rsidP="00790E59">
      <w:pPr>
        <w:pStyle w:val="Bibliography"/>
        <w:rPr>
          <w:rFonts w:asciiTheme="minorHAnsi" w:hAnsiTheme="minorHAnsi" w:cstheme="minorHAnsi"/>
        </w:rPr>
      </w:pPr>
      <w:r w:rsidRPr="003D4ADC">
        <w:rPr>
          <w:rFonts w:asciiTheme="minorHAnsi" w:hAnsiTheme="minorHAnsi" w:cstheme="minorHAnsi"/>
        </w:rPr>
        <w:t>21.</w:t>
      </w:r>
      <w:r w:rsidRPr="003D4ADC">
        <w:rPr>
          <w:rFonts w:asciiTheme="minorHAnsi" w:hAnsiTheme="minorHAnsi" w:cstheme="minorHAnsi"/>
        </w:rPr>
        <w:tab/>
        <w:t xml:space="preserve">Williams, A. Catheter Occlusion in Home Infusion: The Influence of Needleless Connector Design on Central Catheter Occlusion. </w:t>
      </w:r>
      <w:r w:rsidRPr="003D4ADC">
        <w:rPr>
          <w:rFonts w:asciiTheme="minorHAnsi" w:hAnsiTheme="minorHAnsi" w:cstheme="minorHAnsi"/>
          <w:i/>
          <w:iCs/>
        </w:rPr>
        <w:t>Journal of Infusion Nursing: The Official Publication of the Infusion Nurses Society</w:t>
      </w:r>
      <w:r w:rsidRPr="003D4ADC">
        <w:rPr>
          <w:rFonts w:asciiTheme="minorHAnsi" w:hAnsiTheme="minorHAnsi" w:cstheme="minorHAnsi"/>
        </w:rPr>
        <w:t xml:space="preserve">. </w:t>
      </w:r>
      <w:r w:rsidRPr="003D4ADC">
        <w:rPr>
          <w:rFonts w:asciiTheme="minorHAnsi" w:hAnsiTheme="minorHAnsi" w:cstheme="minorHAnsi"/>
          <w:b/>
          <w:bCs/>
        </w:rPr>
        <w:t>41</w:t>
      </w:r>
      <w:r w:rsidRPr="003D4ADC">
        <w:rPr>
          <w:rFonts w:asciiTheme="minorHAnsi" w:hAnsiTheme="minorHAnsi" w:cstheme="minorHAnsi"/>
        </w:rPr>
        <w:t xml:space="preserve"> (1), 52–57 (2018).</w:t>
      </w:r>
    </w:p>
    <w:p w14:paraId="42C3921F" w14:textId="4E5CB5E0" w:rsidR="00D041FD" w:rsidRPr="003D4ADC" w:rsidRDefault="00D041FD" w:rsidP="00790E59">
      <w:pPr>
        <w:rPr>
          <w:rFonts w:asciiTheme="minorHAnsi" w:hAnsiTheme="minorHAnsi" w:cstheme="minorHAnsi"/>
          <w:b/>
          <w:color w:val="808080"/>
        </w:rPr>
      </w:pPr>
      <w:r w:rsidRPr="003D4ADC">
        <w:rPr>
          <w:rFonts w:asciiTheme="minorHAnsi" w:hAnsiTheme="minorHAnsi" w:cstheme="minorHAnsi"/>
          <w:b/>
          <w:color w:val="808080"/>
        </w:rPr>
        <w:fldChar w:fldCharType="end"/>
      </w:r>
    </w:p>
    <w:sectPr w:rsidR="00D041FD" w:rsidRPr="003D4ADC" w:rsidSect="00856EC3">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A581" w14:textId="77777777" w:rsidR="001507C3" w:rsidRDefault="001507C3" w:rsidP="00621C4E">
      <w:r>
        <w:separator/>
      </w:r>
    </w:p>
  </w:endnote>
  <w:endnote w:type="continuationSeparator" w:id="0">
    <w:p w14:paraId="01710AF6" w14:textId="77777777" w:rsidR="001507C3" w:rsidRDefault="001507C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01CF" w14:textId="77777777" w:rsidR="00D041FD" w:rsidRDefault="00D041F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CA612" w14:textId="77777777" w:rsidR="001507C3" w:rsidRDefault="001507C3" w:rsidP="00621C4E">
      <w:r>
        <w:separator/>
      </w:r>
    </w:p>
  </w:footnote>
  <w:footnote w:type="continuationSeparator" w:id="0">
    <w:p w14:paraId="0F1EF9C6" w14:textId="77777777" w:rsidR="001507C3" w:rsidRDefault="001507C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574B9" w14:textId="77777777" w:rsidR="00D041FD" w:rsidRPr="006F06E4" w:rsidRDefault="00D041F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1581C"/>
    <w:multiLevelType w:val="multilevel"/>
    <w:tmpl w:val="A30C919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70C627F2"/>
    <w:multiLevelType w:val="multilevel"/>
    <w:tmpl w:val="D6528E4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7"/>
  </w:num>
  <w:num w:numId="14">
    <w:abstractNumId w:val="25"/>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6"/>
  </w:num>
  <w:num w:numId="25">
    <w:abstractNumId w:val="5"/>
  </w:num>
  <w:num w:numId="26">
    <w:abstractNumId w:val="18"/>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F12"/>
    <w:rsid w:val="000129B2"/>
    <w:rsid w:val="00012FF9"/>
    <w:rsid w:val="0001389C"/>
    <w:rsid w:val="00014314"/>
    <w:rsid w:val="00021434"/>
    <w:rsid w:val="00021774"/>
    <w:rsid w:val="00021DF3"/>
    <w:rsid w:val="00023869"/>
    <w:rsid w:val="00024598"/>
    <w:rsid w:val="000279B0"/>
    <w:rsid w:val="00032769"/>
    <w:rsid w:val="0003311E"/>
    <w:rsid w:val="00035732"/>
    <w:rsid w:val="00037B58"/>
    <w:rsid w:val="0004092C"/>
    <w:rsid w:val="00051B73"/>
    <w:rsid w:val="0006029A"/>
    <w:rsid w:val="00060ABE"/>
    <w:rsid w:val="00061A50"/>
    <w:rsid w:val="0006361B"/>
    <w:rsid w:val="00064104"/>
    <w:rsid w:val="000652E3"/>
    <w:rsid w:val="00066025"/>
    <w:rsid w:val="00067A8F"/>
    <w:rsid w:val="000701D1"/>
    <w:rsid w:val="00080A20"/>
    <w:rsid w:val="00082796"/>
    <w:rsid w:val="00082DF4"/>
    <w:rsid w:val="0008602C"/>
    <w:rsid w:val="00086FF5"/>
    <w:rsid w:val="00087C0A"/>
    <w:rsid w:val="00093BC4"/>
    <w:rsid w:val="000943E6"/>
    <w:rsid w:val="0009763E"/>
    <w:rsid w:val="00097929"/>
    <w:rsid w:val="000A1E80"/>
    <w:rsid w:val="000A3B70"/>
    <w:rsid w:val="000A3BD0"/>
    <w:rsid w:val="000A5153"/>
    <w:rsid w:val="000B10AE"/>
    <w:rsid w:val="000B30BF"/>
    <w:rsid w:val="000B402B"/>
    <w:rsid w:val="000B4191"/>
    <w:rsid w:val="000B566B"/>
    <w:rsid w:val="000B662E"/>
    <w:rsid w:val="000B7294"/>
    <w:rsid w:val="000B75D0"/>
    <w:rsid w:val="000B792B"/>
    <w:rsid w:val="000C1295"/>
    <w:rsid w:val="000C1CF8"/>
    <w:rsid w:val="000C49CF"/>
    <w:rsid w:val="000C52E9"/>
    <w:rsid w:val="000C5CDC"/>
    <w:rsid w:val="000C65DC"/>
    <w:rsid w:val="000C66F3"/>
    <w:rsid w:val="000C6900"/>
    <w:rsid w:val="000D1A44"/>
    <w:rsid w:val="000D31E8"/>
    <w:rsid w:val="000D76E4"/>
    <w:rsid w:val="000E3816"/>
    <w:rsid w:val="000E4F77"/>
    <w:rsid w:val="000F265C"/>
    <w:rsid w:val="000F3AFA"/>
    <w:rsid w:val="000F5712"/>
    <w:rsid w:val="000F6611"/>
    <w:rsid w:val="000F7E22"/>
    <w:rsid w:val="001104F3"/>
    <w:rsid w:val="00110790"/>
    <w:rsid w:val="00112EEB"/>
    <w:rsid w:val="0011430E"/>
    <w:rsid w:val="001157DA"/>
    <w:rsid w:val="001173FF"/>
    <w:rsid w:val="001244A5"/>
    <w:rsid w:val="0012563A"/>
    <w:rsid w:val="001264DE"/>
    <w:rsid w:val="00130C41"/>
    <w:rsid w:val="001313A7"/>
    <w:rsid w:val="0013276F"/>
    <w:rsid w:val="0013621E"/>
    <w:rsid w:val="0013642E"/>
    <w:rsid w:val="00142EFE"/>
    <w:rsid w:val="0014364A"/>
    <w:rsid w:val="00147EB2"/>
    <w:rsid w:val="001507C3"/>
    <w:rsid w:val="00152A23"/>
    <w:rsid w:val="00162CB7"/>
    <w:rsid w:val="001665C9"/>
    <w:rsid w:val="00166F32"/>
    <w:rsid w:val="00171E5B"/>
    <w:rsid w:val="00171F94"/>
    <w:rsid w:val="00175D4E"/>
    <w:rsid w:val="0017668A"/>
    <w:rsid w:val="001766FE"/>
    <w:rsid w:val="001771E7"/>
    <w:rsid w:val="00180C99"/>
    <w:rsid w:val="00183023"/>
    <w:rsid w:val="001911FF"/>
    <w:rsid w:val="00192006"/>
    <w:rsid w:val="00193180"/>
    <w:rsid w:val="00196792"/>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7376"/>
    <w:rsid w:val="001F225C"/>
    <w:rsid w:val="001F2797"/>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366"/>
    <w:rsid w:val="00235A90"/>
    <w:rsid w:val="00241E48"/>
    <w:rsid w:val="0024214E"/>
    <w:rsid w:val="00242623"/>
    <w:rsid w:val="00250558"/>
    <w:rsid w:val="00257A70"/>
    <w:rsid w:val="002605D1"/>
    <w:rsid w:val="00260652"/>
    <w:rsid w:val="00261F25"/>
    <w:rsid w:val="0026266F"/>
    <w:rsid w:val="002648A9"/>
    <w:rsid w:val="0026536F"/>
    <w:rsid w:val="0026553C"/>
    <w:rsid w:val="00267DD5"/>
    <w:rsid w:val="00274A0A"/>
    <w:rsid w:val="00277593"/>
    <w:rsid w:val="00280909"/>
    <w:rsid w:val="00280918"/>
    <w:rsid w:val="00281B59"/>
    <w:rsid w:val="00282AF6"/>
    <w:rsid w:val="0028596A"/>
    <w:rsid w:val="00287085"/>
    <w:rsid w:val="00290AF9"/>
    <w:rsid w:val="002950CB"/>
    <w:rsid w:val="002967CF"/>
    <w:rsid w:val="00297788"/>
    <w:rsid w:val="002A3285"/>
    <w:rsid w:val="002A484B"/>
    <w:rsid w:val="002A64A6"/>
    <w:rsid w:val="002A6F7D"/>
    <w:rsid w:val="002B3301"/>
    <w:rsid w:val="002C47D4"/>
    <w:rsid w:val="002D0F38"/>
    <w:rsid w:val="002D2B6C"/>
    <w:rsid w:val="002D77E3"/>
    <w:rsid w:val="002E1597"/>
    <w:rsid w:val="002E552E"/>
    <w:rsid w:val="002F2859"/>
    <w:rsid w:val="002F6E3C"/>
    <w:rsid w:val="0030117D"/>
    <w:rsid w:val="00301F30"/>
    <w:rsid w:val="003038FD"/>
    <w:rsid w:val="00303C87"/>
    <w:rsid w:val="003108E5"/>
    <w:rsid w:val="003120CB"/>
    <w:rsid w:val="003127EF"/>
    <w:rsid w:val="0031602F"/>
    <w:rsid w:val="00320153"/>
    <w:rsid w:val="00320367"/>
    <w:rsid w:val="00322871"/>
    <w:rsid w:val="00326FB3"/>
    <w:rsid w:val="003316D4"/>
    <w:rsid w:val="00333822"/>
    <w:rsid w:val="00336715"/>
    <w:rsid w:val="003401EC"/>
    <w:rsid w:val="00340DFD"/>
    <w:rsid w:val="00344954"/>
    <w:rsid w:val="00346D35"/>
    <w:rsid w:val="00350CD7"/>
    <w:rsid w:val="003511BD"/>
    <w:rsid w:val="00360C17"/>
    <w:rsid w:val="003621C6"/>
    <w:rsid w:val="003622B8"/>
    <w:rsid w:val="00366B76"/>
    <w:rsid w:val="00373051"/>
    <w:rsid w:val="00373B8F"/>
    <w:rsid w:val="00376D95"/>
    <w:rsid w:val="00377BDB"/>
    <w:rsid w:val="00377FBB"/>
    <w:rsid w:val="00385140"/>
    <w:rsid w:val="00391222"/>
    <w:rsid w:val="00393CC7"/>
    <w:rsid w:val="003971F7"/>
    <w:rsid w:val="003A10AE"/>
    <w:rsid w:val="003A16FC"/>
    <w:rsid w:val="003A4FCD"/>
    <w:rsid w:val="003B0944"/>
    <w:rsid w:val="003B1593"/>
    <w:rsid w:val="003B4381"/>
    <w:rsid w:val="003C1043"/>
    <w:rsid w:val="003C1A30"/>
    <w:rsid w:val="003C3D45"/>
    <w:rsid w:val="003C6779"/>
    <w:rsid w:val="003D2998"/>
    <w:rsid w:val="003D2F0A"/>
    <w:rsid w:val="003D3891"/>
    <w:rsid w:val="003D4ADC"/>
    <w:rsid w:val="003D5B47"/>
    <w:rsid w:val="003D5D84"/>
    <w:rsid w:val="003E0F4F"/>
    <w:rsid w:val="003E18AC"/>
    <w:rsid w:val="003E210B"/>
    <w:rsid w:val="003E2A12"/>
    <w:rsid w:val="003E3384"/>
    <w:rsid w:val="003E34E6"/>
    <w:rsid w:val="003E3CA4"/>
    <w:rsid w:val="003E548E"/>
    <w:rsid w:val="003F16CC"/>
    <w:rsid w:val="0040178E"/>
    <w:rsid w:val="00403DA3"/>
    <w:rsid w:val="00407EC8"/>
    <w:rsid w:val="0041110A"/>
    <w:rsid w:val="00411624"/>
    <w:rsid w:val="004143CB"/>
    <w:rsid w:val="004148E1"/>
    <w:rsid w:val="00414CFA"/>
    <w:rsid w:val="00415EC0"/>
    <w:rsid w:val="00420025"/>
    <w:rsid w:val="00420BE9"/>
    <w:rsid w:val="00422383"/>
    <w:rsid w:val="00423AD8"/>
    <w:rsid w:val="00423FDD"/>
    <w:rsid w:val="00424C85"/>
    <w:rsid w:val="004260BD"/>
    <w:rsid w:val="0043012F"/>
    <w:rsid w:val="00430F1F"/>
    <w:rsid w:val="00431A6D"/>
    <w:rsid w:val="004326EA"/>
    <w:rsid w:val="004407F5"/>
    <w:rsid w:val="0044434C"/>
    <w:rsid w:val="0044456B"/>
    <w:rsid w:val="00447BD1"/>
    <w:rsid w:val="004507F3"/>
    <w:rsid w:val="00450AF4"/>
    <w:rsid w:val="00456A57"/>
    <w:rsid w:val="00457130"/>
    <w:rsid w:val="004607DE"/>
    <w:rsid w:val="004671C7"/>
    <w:rsid w:val="00472F4D"/>
    <w:rsid w:val="004730BF"/>
    <w:rsid w:val="00474286"/>
    <w:rsid w:val="00474DCB"/>
    <w:rsid w:val="0047535C"/>
    <w:rsid w:val="004762F6"/>
    <w:rsid w:val="00485870"/>
    <w:rsid w:val="00485FE8"/>
    <w:rsid w:val="004918D5"/>
    <w:rsid w:val="00492473"/>
    <w:rsid w:val="00492EB5"/>
    <w:rsid w:val="00493B1B"/>
    <w:rsid w:val="00494F77"/>
    <w:rsid w:val="00497721"/>
    <w:rsid w:val="004A0229"/>
    <w:rsid w:val="004A35D2"/>
    <w:rsid w:val="004A3C20"/>
    <w:rsid w:val="004A71E4"/>
    <w:rsid w:val="004B2F00"/>
    <w:rsid w:val="004B6E31"/>
    <w:rsid w:val="004C1D66"/>
    <w:rsid w:val="004C31D7"/>
    <w:rsid w:val="004C4AD2"/>
    <w:rsid w:val="004C6981"/>
    <w:rsid w:val="004D06B0"/>
    <w:rsid w:val="004D1F21"/>
    <w:rsid w:val="004D268C"/>
    <w:rsid w:val="004D59D8"/>
    <w:rsid w:val="004D5DA1"/>
    <w:rsid w:val="004E0CA9"/>
    <w:rsid w:val="004E150F"/>
    <w:rsid w:val="004E1DCA"/>
    <w:rsid w:val="004E23A1"/>
    <w:rsid w:val="004E3489"/>
    <w:rsid w:val="004E358A"/>
    <w:rsid w:val="004E38CA"/>
    <w:rsid w:val="004E3AFA"/>
    <w:rsid w:val="004E6588"/>
    <w:rsid w:val="004F2742"/>
    <w:rsid w:val="004F759E"/>
    <w:rsid w:val="00502A0A"/>
    <w:rsid w:val="00507C50"/>
    <w:rsid w:val="00512AD8"/>
    <w:rsid w:val="00514D40"/>
    <w:rsid w:val="00517C3A"/>
    <w:rsid w:val="00524A29"/>
    <w:rsid w:val="00527BF4"/>
    <w:rsid w:val="005324BE"/>
    <w:rsid w:val="00534F6C"/>
    <w:rsid w:val="00535994"/>
    <w:rsid w:val="0053646D"/>
    <w:rsid w:val="00540AAD"/>
    <w:rsid w:val="00543EC1"/>
    <w:rsid w:val="00546458"/>
    <w:rsid w:val="0055087C"/>
    <w:rsid w:val="00553413"/>
    <w:rsid w:val="00553F39"/>
    <w:rsid w:val="00555983"/>
    <w:rsid w:val="00560E31"/>
    <w:rsid w:val="00561BDA"/>
    <w:rsid w:val="00571DB4"/>
    <w:rsid w:val="00581B23"/>
    <w:rsid w:val="0058219C"/>
    <w:rsid w:val="00582BA8"/>
    <w:rsid w:val="00586A73"/>
    <w:rsid w:val="0058707F"/>
    <w:rsid w:val="00591DBD"/>
    <w:rsid w:val="005931FE"/>
    <w:rsid w:val="005A0028"/>
    <w:rsid w:val="005A0ACC"/>
    <w:rsid w:val="005B0072"/>
    <w:rsid w:val="005B0732"/>
    <w:rsid w:val="005B38A0"/>
    <w:rsid w:val="005B491C"/>
    <w:rsid w:val="005B4DBF"/>
    <w:rsid w:val="005B5DE2"/>
    <w:rsid w:val="005B6603"/>
    <w:rsid w:val="005B674C"/>
    <w:rsid w:val="005C0681"/>
    <w:rsid w:val="005C2073"/>
    <w:rsid w:val="005C24F2"/>
    <w:rsid w:val="005C7561"/>
    <w:rsid w:val="005D151B"/>
    <w:rsid w:val="005D1E57"/>
    <w:rsid w:val="005D2F57"/>
    <w:rsid w:val="005D34F6"/>
    <w:rsid w:val="005D4F1A"/>
    <w:rsid w:val="005E1884"/>
    <w:rsid w:val="005F373A"/>
    <w:rsid w:val="005F4F87"/>
    <w:rsid w:val="005F5A5E"/>
    <w:rsid w:val="005F6B0E"/>
    <w:rsid w:val="005F760E"/>
    <w:rsid w:val="005F7B1D"/>
    <w:rsid w:val="0060222A"/>
    <w:rsid w:val="006070C4"/>
    <w:rsid w:val="00610C21"/>
    <w:rsid w:val="00611907"/>
    <w:rsid w:val="00613116"/>
    <w:rsid w:val="00613444"/>
    <w:rsid w:val="006202A6"/>
    <w:rsid w:val="0062054B"/>
    <w:rsid w:val="00621C4E"/>
    <w:rsid w:val="00624C89"/>
    <w:rsid w:val="00624EAE"/>
    <w:rsid w:val="006305D7"/>
    <w:rsid w:val="00632F63"/>
    <w:rsid w:val="00633A01"/>
    <w:rsid w:val="00633B97"/>
    <w:rsid w:val="006341F7"/>
    <w:rsid w:val="00634585"/>
    <w:rsid w:val="00635014"/>
    <w:rsid w:val="006369CE"/>
    <w:rsid w:val="006411CA"/>
    <w:rsid w:val="0064605E"/>
    <w:rsid w:val="006464B0"/>
    <w:rsid w:val="00647C43"/>
    <w:rsid w:val="006619C8"/>
    <w:rsid w:val="00671710"/>
    <w:rsid w:val="00673414"/>
    <w:rsid w:val="00676079"/>
    <w:rsid w:val="00676ECD"/>
    <w:rsid w:val="00677D0A"/>
    <w:rsid w:val="0068185F"/>
    <w:rsid w:val="00685146"/>
    <w:rsid w:val="00686696"/>
    <w:rsid w:val="00691404"/>
    <w:rsid w:val="006A01CF"/>
    <w:rsid w:val="006A51B2"/>
    <w:rsid w:val="006A60DD"/>
    <w:rsid w:val="006B0679"/>
    <w:rsid w:val="006B074C"/>
    <w:rsid w:val="006B3B84"/>
    <w:rsid w:val="006B4E7C"/>
    <w:rsid w:val="006B5D8C"/>
    <w:rsid w:val="006B72D4"/>
    <w:rsid w:val="006C11CC"/>
    <w:rsid w:val="006C1AEB"/>
    <w:rsid w:val="006C57FE"/>
    <w:rsid w:val="006C668E"/>
    <w:rsid w:val="006E451E"/>
    <w:rsid w:val="006E4B3F"/>
    <w:rsid w:val="006E4B63"/>
    <w:rsid w:val="006F06E4"/>
    <w:rsid w:val="006F34AC"/>
    <w:rsid w:val="006F6053"/>
    <w:rsid w:val="006F7B41"/>
    <w:rsid w:val="00702B5D"/>
    <w:rsid w:val="00703ED2"/>
    <w:rsid w:val="00707B8D"/>
    <w:rsid w:val="00713636"/>
    <w:rsid w:val="00714B8C"/>
    <w:rsid w:val="0071675D"/>
    <w:rsid w:val="00717736"/>
    <w:rsid w:val="00727B80"/>
    <w:rsid w:val="00732B47"/>
    <w:rsid w:val="00735CF5"/>
    <w:rsid w:val="0074063A"/>
    <w:rsid w:val="00742AA4"/>
    <w:rsid w:val="00743BA1"/>
    <w:rsid w:val="00745F1E"/>
    <w:rsid w:val="007515FE"/>
    <w:rsid w:val="007601D0"/>
    <w:rsid w:val="007603BB"/>
    <w:rsid w:val="0076109D"/>
    <w:rsid w:val="00767107"/>
    <w:rsid w:val="00770629"/>
    <w:rsid w:val="00773617"/>
    <w:rsid w:val="00773BFD"/>
    <w:rsid w:val="007743B3"/>
    <w:rsid w:val="00774490"/>
    <w:rsid w:val="00775986"/>
    <w:rsid w:val="007819FF"/>
    <w:rsid w:val="0078360C"/>
    <w:rsid w:val="00784A4C"/>
    <w:rsid w:val="00784BC6"/>
    <w:rsid w:val="0078523D"/>
    <w:rsid w:val="00790E59"/>
    <w:rsid w:val="007931DF"/>
    <w:rsid w:val="007A0172"/>
    <w:rsid w:val="007A0B49"/>
    <w:rsid w:val="007A1804"/>
    <w:rsid w:val="007A2511"/>
    <w:rsid w:val="007A260E"/>
    <w:rsid w:val="007A4D4C"/>
    <w:rsid w:val="007A4DD6"/>
    <w:rsid w:val="007A5CB9"/>
    <w:rsid w:val="007B20AE"/>
    <w:rsid w:val="007B6AEC"/>
    <w:rsid w:val="007B6B07"/>
    <w:rsid w:val="007B6D43"/>
    <w:rsid w:val="007B749A"/>
    <w:rsid w:val="007B7C6E"/>
    <w:rsid w:val="007D44D7"/>
    <w:rsid w:val="007D621A"/>
    <w:rsid w:val="007E058A"/>
    <w:rsid w:val="007E2887"/>
    <w:rsid w:val="007E5278"/>
    <w:rsid w:val="007E749C"/>
    <w:rsid w:val="007F1B5C"/>
    <w:rsid w:val="007F606B"/>
    <w:rsid w:val="00801257"/>
    <w:rsid w:val="00802430"/>
    <w:rsid w:val="00803B0A"/>
    <w:rsid w:val="00804DED"/>
    <w:rsid w:val="00805B96"/>
    <w:rsid w:val="008105BE"/>
    <w:rsid w:val="008115A5"/>
    <w:rsid w:val="00811D46"/>
    <w:rsid w:val="0081415D"/>
    <w:rsid w:val="0082006D"/>
    <w:rsid w:val="00820229"/>
    <w:rsid w:val="00821647"/>
    <w:rsid w:val="00822448"/>
    <w:rsid w:val="00822ABE"/>
    <w:rsid w:val="008244D1"/>
    <w:rsid w:val="00827F51"/>
    <w:rsid w:val="0083104E"/>
    <w:rsid w:val="008310D2"/>
    <w:rsid w:val="008343BE"/>
    <w:rsid w:val="00834F94"/>
    <w:rsid w:val="00836535"/>
    <w:rsid w:val="00837048"/>
    <w:rsid w:val="00840FB4"/>
    <w:rsid w:val="008410B2"/>
    <w:rsid w:val="00847EC7"/>
    <w:rsid w:val="008500A0"/>
    <w:rsid w:val="008524E5"/>
    <w:rsid w:val="0085351C"/>
    <w:rsid w:val="0085435A"/>
    <w:rsid w:val="008549CA"/>
    <w:rsid w:val="008556C3"/>
    <w:rsid w:val="0085679E"/>
    <w:rsid w:val="0085687C"/>
    <w:rsid w:val="00856EC3"/>
    <w:rsid w:val="00863F6F"/>
    <w:rsid w:val="008706C5"/>
    <w:rsid w:val="00873707"/>
    <w:rsid w:val="00874B20"/>
    <w:rsid w:val="008757C6"/>
    <w:rsid w:val="008763E1"/>
    <w:rsid w:val="0087775C"/>
    <w:rsid w:val="00877EC8"/>
    <w:rsid w:val="00880F36"/>
    <w:rsid w:val="00885530"/>
    <w:rsid w:val="008910D1"/>
    <w:rsid w:val="0089296C"/>
    <w:rsid w:val="00892C1F"/>
    <w:rsid w:val="00893C52"/>
    <w:rsid w:val="00896ABD"/>
    <w:rsid w:val="00897AB6"/>
    <w:rsid w:val="008A3380"/>
    <w:rsid w:val="008A7A9C"/>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3A4A"/>
    <w:rsid w:val="009165AC"/>
    <w:rsid w:val="00916FFC"/>
    <w:rsid w:val="0092053F"/>
    <w:rsid w:val="0092340A"/>
    <w:rsid w:val="009313D9"/>
    <w:rsid w:val="00935B7F"/>
    <w:rsid w:val="00941293"/>
    <w:rsid w:val="00946372"/>
    <w:rsid w:val="00950C17"/>
    <w:rsid w:val="00951FAF"/>
    <w:rsid w:val="00954740"/>
    <w:rsid w:val="00955AE5"/>
    <w:rsid w:val="00962E71"/>
    <w:rsid w:val="0096368F"/>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27FF"/>
    <w:rsid w:val="009A38A5"/>
    <w:rsid w:val="009A5B73"/>
    <w:rsid w:val="009B118B"/>
    <w:rsid w:val="009B1737"/>
    <w:rsid w:val="009B3D4B"/>
    <w:rsid w:val="009B5B99"/>
    <w:rsid w:val="009B6EFC"/>
    <w:rsid w:val="009C0B1E"/>
    <w:rsid w:val="009C1FD0"/>
    <w:rsid w:val="009C2DF8"/>
    <w:rsid w:val="009C31BF"/>
    <w:rsid w:val="009C68B7"/>
    <w:rsid w:val="009D0834"/>
    <w:rsid w:val="009D0A1E"/>
    <w:rsid w:val="009D2AE3"/>
    <w:rsid w:val="009D52BC"/>
    <w:rsid w:val="009D7D0A"/>
    <w:rsid w:val="009E09D9"/>
    <w:rsid w:val="009E2093"/>
    <w:rsid w:val="009E4264"/>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27F5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7968"/>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6BEA"/>
    <w:rsid w:val="00AC01D1"/>
    <w:rsid w:val="00AC0AB2"/>
    <w:rsid w:val="00AC0E9F"/>
    <w:rsid w:val="00AC52A5"/>
    <w:rsid w:val="00AC57F4"/>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2F5"/>
    <w:rsid w:val="00B2148A"/>
    <w:rsid w:val="00B220C2"/>
    <w:rsid w:val="00B24A12"/>
    <w:rsid w:val="00B25B32"/>
    <w:rsid w:val="00B32616"/>
    <w:rsid w:val="00B36024"/>
    <w:rsid w:val="00B36C42"/>
    <w:rsid w:val="00B427A5"/>
    <w:rsid w:val="00B4283F"/>
    <w:rsid w:val="00B42EA7"/>
    <w:rsid w:val="00B5114E"/>
    <w:rsid w:val="00B51845"/>
    <w:rsid w:val="00B51923"/>
    <w:rsid w:val="00B5337C"/>
    <w:rsid w:val="00B5384C"/>
    <w:rsid w:val="00B53FDE"/>
    <w:rsid w:val="00B56397"/>
    <w:rsid w:val="00B571DA"/>
    <w:rsid w:val="00B6027B"/>
    <w:rsid w:val="00B636C8"/>
    <w:rsid w:val="00B65EDB"/>
    <w:rsid w:val="00B67AFF"/>
    <w:rsid w:val="00B70B59"/>
    <w:rsid w:val="00B73657"/>
    <w:rsid w:val="00B739B3"/>
    <w:rsid w:val="00B81B15"/>
    <w:rsid w:val="00B915AE"/>
    <w:rsid w:val="00BA1735"/>
    <w:rsid w:val="00BA19FA"/>
    <w:rsid w:val="00BA4288"/>
    <w:rsid w:val="00BB0902"/>
    <w:rsid w:val="00BB1F9C"/>
    <w:rsid w:val="00BB447B"/>
    <w:rsid w:val="00BB48E5"/>
    <w:rsid w:val="00BB5607"/>
    <w:rsid w:val="00BB5ACA"/>
    <w:rsid w:val="00BB627F"/>
    <w:rsid w:val="00BC0C17"/>
    <w:rsid w:val="00BC11A9"/>
    <w:rsid w:val="00BC3823"/>
    <w:rsid w:val="00BC5841"/>
    <w:rsid w:val="00BD22F0"/>
    <w:rsid w:val="00BD2EF0"/>
    <w:rsid w:val="00BD60B4"/>
    <w:rsid w:val="00BD796B"/>
    <w:rsid w:val="00BE40C0"/>
    <w:rsid w:val="00BE5F4A"/>
    <w:rsid w:val="00BE7AEF"/>
    <w:rsid w:val="00BF09B0"/>
    <w:rsid w:val="00BF1544"/>
    <w:rsid w:val="00BF1B53"/>
    <w:rsid w:val="00BF246D"/>
    <w:rsid w:val="00BF2682"/>
    <w:rsid w:val="00C02330"/>
    <w:rsid w:val="00C06F06"/>
    <w:rsid w:val="00C1043A"/>
    <w:rsid w:val="00C20FAD"/>
    <w:rsid w:val="00C2375F"/>
    <w:rsid w:val="00C247CB"/>
    <w:rsid w:val="00C255A6"/>
    <w:rsid w:val="00C32E66"/>
    <w:rsid w:val="00C3355F"/>
    <w:rsid w:val="00C33A04"/>
    <w:rsid w:val="00C351CC"/>
    <w:rsid w:val="00C3569A"/>
    <w:rsid w:val="00C43F48"/>
    <w:rsid w:val="00C448FF"/>
    <w:rsid w:val="00C45E57"/>
    <w:rsid w:val="00C47F5C"/>
    <w:rsid w:val="00C52F29"/>
    <w:rsid w:val="00C541CA"/>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488"/>
    <w:rsid w:val="00C84ED1"/>
    <w:rsid w:val="00C863CC"/>
    <w:rsid w:val="00C9038F"/>
    <w:rsid w:val="00C9041B"/>
    <w:rsid w:val="00C92AAB"/>
    <w:rsid w:val="00C95D4C"/>
    <w:rsid w:val="00C95F15"/>
    <w:rsid w:val="00C9637F"/>
    <w:rsid w:val="00C9708A"/>
    <w:rsid w:val="00CA2435"/>
    <w:rsid w:val="00CA4068"/>
    <w:rsid w:val="00CA67F4"/>
    <w:rsid w:val="00CB37F8"/>
    <w:rsid w:val="00CB7DC3"/>
    <w:rsid w:val="00CC5BE1"/>
    <w:rsid w:val="00CC75A2"/>
    <w:rsid w:val="00CC7A18"/>
    <w:rsid w:val="00CD0E2F"/>
    <w:rsid w:val="00CD1D49"/>
    <w:rsid w:val="00CD2F20"/>
    <w:rsid w:val="00CD5947"/>
    <w:rsid w:val="00CD6B20"/>
    <w:rsid w:val="00CD7DD1"/>
    <w:rsid w:val="00CE1339"/>
    <w:rsid w:val="00CE61CC"/>
    <w:rsid w:val="00CE6E42"/>
    <w:rsid w:val="00CF20B7"/>
    <w:rsid w:val="00CF6692"/>
    <w:rsid w:val="00CF7441"/>
    <w:rsid w:val="00D00D16"/>
    <w:rsid w:val="00D03C6C"/>
    <w:rsid w:val="00D041FD"/>
    <w:rsid w:val="00D04760"/>
    <w:rsid w:val="00D04A95"/>
    <w:rsid w:val="00D06288"/>
    <w:rsid w:val="00D068C7"/>
    <w:rsid w:val="00D128A4"/>
    <w:rsid w:val="00D147C8"/>
    <w:rsid w:val="00D15131"/>
    <w:rsid w:val="00D16FA2"/>
    <w:rsid w:val="00D20954"/>
    <w:rsid w:val="00D21C39"/>
    <w:rsid w:val="00D21FC6"/>
    <w:rsid w:val="00D2243A"/>
    <w:rsid w:val="00D30B9C"/>
    <w:rsid w:val="00D33393"/>
    <w:rsid w:val="00D33D36"/>
    <w:rsid w:val="00D34D94"/>
    <w:rsid w:val="00D36683"/>
    <w:rsid w:val="00D409E2"/>
    <w:rsid w:val="00D4249F"/>
    <w:rsid w:val="00D427D7"/>
    <w:rsid w:val="00D44E62"/>
    <w:rsid w:val="00D51570"/>
    <w:rsid w:val="00D556AD"/>
    <w:rsid w:val="00D57B4D"/>
    <w:rsid w:val="00D60381"/>
    <w:rsid w:val="00D616DE"/>
    <w:rsid w:val="00D62201"/>
    <w:rsid w:val="00D6298B"/>
    <w:rsid w:val="00D651D1"/>
    <w:rsid w:val="00D66915"/>
    <w:rsid w:val="00D717BB"/>
    <w:rsid w:val="00D7226B"/>
    <w:rsid w:val="00D72707"/>
    <w:rsid w:val="00D75A9C"/>
    <w:rsid w:val="00D7768A"/>
    <w:rsid w:val="00D829C8"/>
    <w:rsid w:val="00D90871"/>
    <w:rsid w:val="00D9155F"/>
    <w:rsid w:val="00D931C5"/>
    <w:rsid w:val="00D9403F"/>
    <w:rsid w:val="00D94B41"/>
    <w:rsid w:val="00D959B4"/>
    <w:rsid w:val="00DA44DE"/>
    <w:rsid w:val="00DA619D"/>
    <w:rsid w:val="00DB620A"/>
    <w:rsid w:val="00DC08B4"/>
    <w:rsid w:val="00DC3832"/>
    <w:rsid w:val="00DC49E3"/>
    <w:rsid w:val="00DC5B6C"/>
    <w:rsid w:val="00DC7A51"/>
    <w:rsid w:val="00DD3B1E"/>
    <w:rsid w:val="00DD7257"/>
    <w:rsid w:val="00DE5B5F"/>
    <w:rsid w:val="00DF614E"/>
    <w:rsid w:val="00E00696"/>
    <w:rsid w:val="00E03651"/>
    <w:rsid w:val="00E03808"/>
    <w:rsid w:val="00E060C2"/>
    <w:rsid w:val="00E06324"/>
    <w:rsid w:val="00E07B81"/>
    <w:rsid w:val="00E10AFD"/>
    <w:rsid w:val="00E11CFB"/>
    <w:rsid w:val="00E12B11"/>
    <w:rsid w:val="00E12FB0"/>
    <w:rsid w:val="00E14814"/>
    <w:rsid w:val="00E1591B"/>
    <w:rsid w:val="00E16A50"/>
    <w:rsid w:val="00E22092"/>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35E3"/>
    <w:rsid w:val="00E85003"/>
    <w:rsid w:val="00E87527"/>
    <w:rsid w:val="00E87EF7"/>
    <w:rsid w:val="00E90019"/>
    <w:rsid w:val="00E93763"/>
    <w:rsid w:val="00E96C4C"/>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70"/>
    <w:rsid w:val="00EF54FD"/>
    <w:rsid w:val="00F0560E"/>
    <w:rsid w:val="00F05A6B"/>
    <w:rsid w:val="00F062A0"/>
    <w:rsid w:val="00F07F0D"/>
    <w:rsid w:val="00F13112"/>
    <w:rsid w:val="00F16FE6"/>
    <w:rsid w:val="00F21EE0"/>
    <w:rsid w:val="00F238BD"/>
    <w:rsid w:val="00F24992"/>
    <w:rsid w:val="00F274AE"/>
    <w:rsid w:val="00F32F2F"/>
    <w:rsid w:val="00F33F3F"/>
    <w:rsid w:val="00F35BDD"/>
    <w:rsid w:val="00F35EF0"/>
    <w:rsid w:val="00F3781F"/>
    <w:rsid w:val="00F403FD"/>
    <w:rsid w:val="00F40FCC"/>
    <w:rsid w:val="00F41E72"/>
    <w:rsid w:val="00F45BDF"/>
    <w:rsid w:val="00F50300"/>
    <w:rsid w:val="00F51C0A"/>
    <w:rsid w:val="00F5414B"/>
    <w:rsid w:val="00F56E39"/>
    <w:rsid w:val="00F623E9"/>
    <w:rsid w:val="00F63951"/>
    <w:rsid w:val="00F63C86"/>
    <w:rsid w:val="00F766BE"/>
    <w:rsid w:val="00F77EB9"/>
    <w:rsid w:val="00F80635"/>
    <w:rsid w:val="00F8115F"/>
    <w:rsid w:val="00F815D1"/>
    <w:rsid w:val="00F81E7E"/>
    <w:rsid w:val="00F81F0F"/>
    <w:rsid w:val="00F825F4"/>
    <w:rsid w:val="00F876B7"/>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04A2"/>
    <w:rsid w:val="00FD4922"/>
    <w:rsid w:val="00FD6461"/>
    <w:rsid w:val="00FE0281"/>
    <w:rsid w:val="00FE3B6E"/>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3C4AEB"/>
  <w14:defaultImageDpi w14:val="0"/>
  <w15:docId w15:val="{48D5BFA1-E873-4171-9EE5-0CF66081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9"/>
    <w:qFormat/>
    <w:rsid w:val="007A4D4C"/>
    <w:pPr>
      <w:keepNext/>
      <w:outlineLvl w:val="1"/>
    </w:pPr>
    <w:rPr>
      <w:rFonts w:cs="Times New Roman"/>
      <w:b/>
      <w:bCs/>
      <w:iCs/>
      <w:szCs w:val="28"/>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b/>
      <w:kern w:val="32"/>
      <w:sz w:val="32"/>
    </w:rPr>
  </w:style>
  <w:style w:type="character" w:customStyle="1" w:styleId="Heading2Char">
    <w:name w:val="Heading 2 Char"/>
    <w:basedOn w:val="DefaultParagraphFont"/>
    <w:link w:val="Heading2"/>
    <w:uiPriority w:val="99"/>
    <w:locked/>
    <w:rsid w:val="007A4D4C"/>
    <w:rPr>
      <w:rFonts w:ascii="Calibri" w:hAnsi="Calibri"/>
      <w:b/>
      <w:sz w:val="28"/>
    </w:rPr>
  </w:style>
  <w:style w:type="character" w:customStyle="1" w:styleId="Heading3Char">
    <w:name w:val="Heading 3 Char"/>
    <w:basedOn w:val="DefaultParagraphFont"/>
    <w:link w:val="Heading3"/>
    <w:uiPriority w:val="99"/>
    <w:locked/>
    <w:rsid w:val="00366B76"/>
    <w:rPr>
      <w:rFonts w:ascii="Cambria" w:eastAsia="MS Gothic" w:hAnsi="Cambria"/>
      <w:b/>
      <w:color w:val="4F81BD"/>
      <w:sz w:val="24"/>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sz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locked/>
    <w:rPr>
      <w:sz w:val="24"/>
      <w:lang w:val="en-US" w:eastAsia="x-none"/>
    </w:rPr>
  </w:style>
  <w:style w:type="paragraph" w:styleId="CommentSubject">
    <w:name w:val="annotation subject"/>
    <w:basedOn w:val="CommentText"/>
    <w:next w:val="CommentText"/>
    <w:link w:val="CommentSubjectChar"/>
    <w:uiPriority w:val="99"/>
    <w:rPr>
      <w:b/>
      <w:bCs/>
      <w:sz w:val="20"/>
      <w:szCs w:val="20"/>
    </w:rPr>
  </w:style>
  <w:style w:type="character" w:customStyle="1" w:styleId="CommentSubjectChar">
    <w:name w:val="Comment Subject Char"/>
    <w:basedOn w:val="CommentTextChar"/>
    <w:link w:val="CommentSubject"/>
    <w:uiPriority w:val="99"/>
    <w:locked/>
    <w:rPr>
      <w:b/>
      <w:sz w:val="24"/>
      <w:lang w:val="en-US" w:eastAsia="x-none"/>
    </w:rPr>
  </w:style>
  <w:style w:type="paragraph" w:styleId="BalloonText">
    <w:name w:val="Balloon Text"/>
    <w:basedOn w:val="Normal"/>
    <w:link w:val="BalloonTextChar"/>
    <w:uiPriority w:val="99"/>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sz w:val="18"/>
      <w:lang w:val="en-US" w:eastAsia="x-non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uiPriority w:val="99"/>
    <w:rsid w:val="008D3715"/>
  </w:style>
  <w:style w:type="character" w:styleId="IntenseEmphasis">
    <w:name w:val="Intense Emphasis"/>
    <w:basedOn w:val="DefaultParagraphFont"/>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color w:val="7F7F7F"/>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99"/>
    <w:rsid w:val="00AF280B"/>
    <w:pPr>
      <w:autoSpaceDE/>
      <w:autoSpaceDN/>
      <w:adjustRightInd/>
      <w:jc w:val="left"/>
    </w:pPr>
    <w:rPr>
      <w:color w:val="auto"/>
    </w:rPr>
  </w:style>
  <w:style w:type="character" w:customStyle="1" w:styleId="BodyTextChar">
    <w:name w:val="Body Text Char"/>
    <w:basedOn w:val="DefaultParagraphFont"/>
    <w:link w:val="BodyText"/>
    <w:uiPriority w:val="99"/>
    <w:locked/>
    <w:rsid w:val="00AF280B"/>
    <w:rPr>
      <w:rFonts w:ascii="Calibri" w:hAnsi="Calibri"/>
      <w:sz w:val="24"/>
    </w:rPr>
  </w:style>
  <w:style w:type="character" w:styleId="Strong">
    <w:name w:val="Strong"/>
    <w:basedOn w:val="DefaultParagraphFont"/>
    <w:uiPriority w:val="99"/>
    <w:qFormat/>
    <w:rsid w:val="007E058A"/>
    <w:rPr>
      <w:rFonts w:cs="Times New Roman"/>
      <w:b/>
    </w:rPr>
  </w:style>
  <w:style w:type="character" w:styleId="Emphasis">
    <w:name w:val="Emphasis"/>
    <w:basedOn w:val="DefaultParagraphFont"/>
    <w:uiPriority w:val="99"/>
    <w:qFormat/>
    <w:rsid w:val="00225720"/>
    <w:rPr>
      <w:rFonts w:cs="Times New Roman"/>
      <w:i/>
    </w:rPr>
  </w:style>
  <w:style w:type="character" w:styleId="LineNumber">
    <w:name w:val="line number"/>
    <w:basedOn w:val="DefaultParagraphFont"/>
    <w:uiPriority w:val="99"/>
    <w:semiHidden/>
    <w:rsid w:val="00205B3F"/>
    <w:rPr>
      <w:rFonts w:cs="Times New Roman"/>
    </w:rPr>
  </w:style>
  <w:style w:type="character" w:customStyle="1" w:styleId="UnresolvedMention1">
    <w:name w:val="Unresolved Mention1"/>
    <w:uiPriority w:val="99"/>
    <w:semiHidden/>
    <w:rsid w:val="008D5E61"/>
    <w:rPr>
      <w:color w:val="808080"/>
      <w:shd w:val="clear" w:color="auto" w:fill="E6E6E6"/>
    </w:rPr>
  </w:style>
  <w:style w:type="paragraph" w:styleId="Bibliography">
    <w:name w:val="Bibliography"/>
    <w:basedOn w:val="Normal"/>
    <w:next w:val="Normal"/>
    <w:uiPriority w:val="99"/>
    <w:rsid w:val="00C541CA"/>
    <w:pPr>
      <w:tabs>
        <w:tab w:val="left" w:pos="264"/>
      </w:tabs>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685700">
      <w:marLeft w:val="0"/>
      <w:marRight w:val="0"/>
      <w:marTop w:val="0"/>
      <w:marBottom w:val="0"/>
      <w:divBdr>
        <w:top w:val="none" w:sz="0" w:space="0" w:color="auto"/>
        <w:left w:val="none" w:sz="0" w:space="0" w:color="auto"/>
        <w:bottom w:val="none" w:sz="0" w:space="0" w:color="auto"/>
        <w:right w:val="none" w:sz="0" w:space="0" w:color="auto"/>
      </w:divBdr>
    </w:div>
    <w:div w:id="1283685701">
      <w:marLeft w:val="0"/>
      <w:marRight w:val="0"/>
      <w:marTop w:val="0"/>
      <w:marBottom w:val="0"/>
      <w:divBdr>
        <w:top w:val="none" w:sz="0" w:space="0" w:color="auto"/>
        <w:left w:val="none" w:sz="0" w:space="0" w:color="auto"/>
        <w:bottom w:val="none" w:sz="0" w:space="0" w:color="auto"/>
        <w:right w:val="none" w:sz="0" w:space="0" w:color="auto"/>
      </w:divBdr>
      <w:divsChild>
        <w:div w:id="1283685705">
          <w:marLeft w:val="120"/>
          <w:marRight w:val="120"/>
          <w:marTop w:val="120"/>
          <w:marBottom w:val="120"/>
          <w:divBdr>
            <w:top w:val="none" w:sz="0" w:space="0" w:color="auto"/>
            <w:left w:val="none" w:sz="0" w:space="0" w:color="auto"/>
            <w:bottom w:val="none" w:sz="0" w:space="0" w:color="auto"/>
            <w:right w:val="none" w:sz="0" w:space="0" w:color="auto"/>
          </w:divBdr>
          <w:divsChild>
            <w:div w:id="12836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85703">
      <w:marLeft w:val="0"/>
      <w:marRight w:val="0"/>
      <w:marTop w:val="0"/>
      <w:marBottom w:val="0"/>
      <w:divBdr>
        <w:top w:val="none" w:sz="0" w:space="0" w:color="auto"/>
        <w:left w:val="none" w:sz="0" w:space="0" w:color="auto"/>
        <w:bottom w:val="none" w:sz="0" w:space="0" w:color="auto"/>
        <w:right w:val="none" w:sz="0" w:space="0" w:color="auto"/>
      </w:divBdr>
    </w:div>
    <w:div w:id="1283685704">
      <w:marLeft w:val="0"/>
      <w:marRight w:val="0"/>
      <w:marTop w:val="0"/>
      <w:marBottom w:val="0"/>
      <w:divBdr>
        <w:top w:val="none" w:sz="0" w:space="0" w:color="auto"/>
        <w:left w:val="none" w:sz="0" w:space="0" w:color="auto"/>
        <w:bottom w:val="none" w:sz="0" w:space="0" w:color="auto"/>
        <w:right w:val="none" w:sz="0" w:space="0" w:color="auto"/>
      </w:divBdr>
    </w:div>
    <w:div w:id="1283685706">
      <w:marLeft w:val="0"/>
      <w:marRight w:val="0"/>
      <w:marTop w:val="0"/>
      <w:marBottom w:val="0"/>
      <w:divBdr>
        <w:top w:val="none" w:sz="0" w:space="0" w:color="auto"/>
        <w:left w:val="none" w:sz="0" w:space="0" w:color="auto"/>
        <w:bottom w:val="none" w:sz="0" w:space="0" w:color="auto"/>
        <w:right w:val="none" w:sz="0" w:space="0" w:color="auto"/>
      </w:divBdr>
    </w:div>
    <w:div w:id="1283685708">
      <w:marLeft w:val="0"/>
      <w:marRight w:val="0"/>
      <w:marTop w:val="0"/>
      <w:marBottom w:val="0"/>
      <w:divBdr>
        <w:top w:val="none" w:sz="0" w:space="0" w:color="auto"/>
        <w:left w:val="none" w:sz="0" w:space="0" w:color="auto"/>
        <w:bottom w:val="none" w:sz="0" w:space="0" w:color="auto"/>
        <w:right w:val="none" w:sz="0" w:space="0" w:color="auto"/>
      </w:divBdr>
      <w:divsChild>
        <w:div w:id="1283685702">
          <w:marLeft w:val="0"/>
          <w:marRight w:val="0"/>
          <w:marTop w:val="0"/>
          <w:marBottom w:val="0"/>
          <w:divBdr>
            <w:top w:val="none" w:sz="0" w:space="0" w:color="auto"/>
            <w:left w:val="none" w:sz="0" w:space="0" w:color="auto"/>
            <w:bottom w:val="none" w:sz="0" w:space="0" w:color="auto"/>
            <w:right w:val="none" w:sz="0" w:space="0" w:color="auto"/>
          </w:divBdr>
        </w:div>
      </w:divsChild>
    </w:div>
    <w:div w:id="1283685709">
      <w:marLeft w:val="0"/>
      <w:marRight w:val="0"/>
      <w:marTop w:val="0"/>
      <w:marBottom w:val="0"/>
      <w:divBdr>
        <w:top w:val="none" w:sz="0" w:space="0" w:color="auto"/>
        <w:left w:val="none" w:sz="0" w:space="0" w:color="auto"/>
        <w:bottom w:val="none" w:sz="0" w:space="0" w:color="auto"/>
        <w:right w:val="none" w:sz="0" w:space="0" w:color="auto"/>
      </w:divBdr>
    </w:div>
    <w:div w:id="1516967074">
      <w:bodyDiv w:val="1"/>
      <w:marLeft w:val="0"/>
      <w:marRight w:val="0"/>
      <w:marTop w:val="0"/>
      <w:marBottom w:val="0"/>
      <w:divBdr>
        <w:top w:val="none" w:sz="0" w:space="0" w:color="auto"/>
        <w:left w:val="none" w:sz="0" w:space="0" w:color="auto"/>
        <w:bottom w:val="none" w:sz="0" w:space="0" w:color="auto"/>
        <w:right w:val="none" w:sz="0" w:space="0" w:color="auto"/>
      </w:divBdr>
    </w:div>
    <w:div w:id="194707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13066</Words>
  <Characters>74482</Characters>
  <Application>Microsoft Office Word</Application>
  <DocSecurity>0</DocSecurity>
  <Lines>620</Lines>
  <Paragraphs>174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Phillip Steindel</cp:lastModifiedBy>
  <cp:revision>4</cp:revision>
  <cp:lastPrinted>2019-01-04T08:01:00Z</cp:lastPrinted>
  <dcterms:created xsi:type="dcterms:W3CDTF">2019-06-19T14:49:00Z</dcterms:created>
  <dcterms:modified xsi:type="dcterms:W3CDTF">2019-06-19T15:07:00Z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zotero-version="5.0.66"&gt;&lt;session id="4SCOd2Ax"/&gt;&lt;style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