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BEC1" w14:textId="77777777" w:rsidR="008B32C6" w:rsidRPr="005A47D2" w:rsidRDefault="008B32C6" w:rsidP="008B32C6">
      <w:pPr>
        <w:rPr>
          <w:b/>
        </w:rPr>
      </w:pPr>
      <w:r w:rsidRPr="005A47D2">
        <w:rPr>
          <w:b/>
        </w:rPr>
        <w:t xml:space="preserve">Response to reviewers’ comments and questions: MS#: JoVE59773, Tittle: </w:t>
      </w:r>
      <w:r w:rsidRPr="005A47D2">
        <w:rPr>
          <w:rFonts w:cstheme="minorHAnsi"/>
          <w:b/>
          <w:color w:val="000000" w:themeColor="text1"/>
        </w:rPr>
        <w:t>A Double Humanized BLT-mice model featuring a stable human-like gut microbiome and human immune system</w:t>
      </w:r>
    </w:p>
    <w:p w14:paraId="5D49C3A2" w14:textId="77777777" w:rsidR="008B32C6" w:rsidRPr="00CC14ED" w:rsidRDefault="008B32C6" w:rsidP="008B32C6">
      <w:pPr>
        <w:rPr>
          <w:rFonts w:cstheme="minorHAnsi"/>
          <w:color w:val="000000" w:themeColor="text1"/>
          <w:highlight w:val="yellow"/>
        </w:rPr>
      </w:pPr>
    </w:p>
    <w:p w14:paraId="71E30FAA" w14:textId="77777777" w:rsidR="008B32C6" w:rsidRPr="008B32C6" w:rsidRDefault="008B32C6" w:rsidP="00223ABC">
      <w:pPr>
        <w:rPr>
          <w:b/>
        </w:rPr>
      </w:pPr>
      <w:r>
        <w:rPr>
          <w:b/>
        </w:rPr>
        <w:t>We would like to thank the editor for their insightful</w:t>
      </w:r>
      <w:r w:rsidRPr="005A47D2">
        <w:rPr>
          <w:b/>
        </w:rPr>
        <w:t xml:space="preserve"> comments and respond point by point</w:t>
      </w:r>
      <w:r>
        <w:rPr>
          <w:b/>
        </w:rPr>
        <w:t xml:space="preserve"> </w:t>
      </w:r>
      <w:r w:rsidRPr="005A47D2">
        <w:rPr>
          <w:b/>
        </w:rPr>
        <w:t xml:space="preserve">below in </w:t>
      </w:r>
      <w:r>
        <w:rPr>
          <w:b/>
        </w:rPr>
        <w:t>bold.</w:t>
      </w:r>
      <w:bookmarkStart w:id="0" w:name="_GoBack"/>
      <w:bookmarkEnd w:id="0"/>
    </w:p>
    <w:p w14:paraId="2EDCE997" w14:textId="77777777" w:rsidR="008B32C6" w:rsidRDefault="008B32C6" w:rsidP="00223ABC">
      <w:pPr>
        <w:rPr>
          <w:rFonts w:ascii="Times New Roman" w:eastAsia="Times New Roman" w:hAnsi="Times New Roman" w:cs="Times New Roman"/>
        </w:rPr>
      </w:pPr>
    </w:p>
    <w:p w14:paraId="6BFA1102" w14:textId="77777777" w:rsidR="00223ABC" w:rsidRDefault="00223ABC" w:rsidP="00223ABC">
      <w:pPr>
        <w:rPr>
          <w:rFonts w:ascii="Times New Roman" w:eastAsia="Times New Roman" w:hAnsi="Times New Roman" w:cs="Times New Roman"/>
        </w:rPr>
      </w:pPr>
      <w:r w:rsidRPr="00223ABC">
        <w:rPr>
          <w:rFonts w:ascii="Times New Roman" w:eastAsia="Times New Roman" w:hAnsi="Times New Roman" w:cs="Times New Roman"/>
        </w:rPr>
        <w:t>1. Please take this opportunity to thoroughly proofread the manuscript to ensure that there are no spelling or grammar issues.</w:t>
      </w:r>
    </w:p>
    <w:p w14:paraId="736B5AAE" w14:textId="77777777" w:rsidR="00223ABC" w:rsidRPr="009366D1" w:rsidRDefault="009366D1" w:rsidP="00223ABC">
      <w:pPr>
        <w:rPr>
          <w:rFonts w:ascii="Times New Roman" w:eastAsia="Times New Roman" w:hAnsi="Times New Roman" w:cs="Times New Roman"/>
          <w:b/>
        </w:rPr>
      </w:pPr>
      <w:r w:rsidRPr="009366D1">
        <w:rPr>
          <w:rFonts w:ascii="Times New Roman" w:eastAsia="Times New Roman" w:hAnsi="Times New Roman" w:cs="Times New Roman"/>
          <w:b/>
        </w:rPr>
        <w:t>We have taken this opportunity to proofread the manuscript.</w:t>
      </w:r>
    </w:p>
    <w:p w14:paraId="7882C735" w14:textId="77777777" w:rsidR="00223ABC" w:rsidRDefault="00223ABC" w:rsidP="00223ABC">
      <w:pPr>
        <w:rPr>
          <w:rFonts w:ascii="Times New Roman" w:eastAsia="Times New Roman" w:hAnsi="Times New Roman" w:cs="Times New Roman"/>
        </w:rPr>
      </w:pPr>
      <w:r w:rsidRPr="00223ABC">
        <w:rPr>
          <w:rFonts w:ascii="Times New Roman" w:eastAsia="Times New Roman" w:hAnsi="Times New Roman" w:cs="Times New Roman"/>
        </w:rPr>
        <w:br/>
        <w:t>2. Step 1.4: Please specify the irradiated diet? How is it prepared? How much food and how frequent is it provided?</w:t>
      </w:r>
    </w:p>
    <w:p w14:paraId="4C214226" w14:textId="77777777" w:rsidR="00223ABC" w:rsidRPr="00BD773E" w:rsidRDefault="004433E3" w:rsidP="00223ABC">
      <w:pPr>
        <w:rPr>
          <w:rFonts w:ascii="Times New Roman" w:eastAsia="Times New Roman" w:hAnsi="Times New Roman" w:cs="Times New Roman"/>
          <w:b/>
          <w:bCs/>
        </w:rPr>
      </w:pPr>
      <w:r w:rsidRPr="004459C4">
        <w:rPr>
          <w:rFonts w:ascii="Times New Roman" w:eastAsia="Times New Roman" w:hAnsi="Times New Roman" w:cs="Times New Roman"/>
          <w:b/>
        </w:rPr>
        <w:t xml:space="preserve">We purchase an irradiated diet </w:t>
      </w:r>
      <w:r w:rsidR="00325261" w:rsidRPr="004459C4">
        <w:rPr>
          <w:rFonts w:ascii="Times New Roman" w:eastAsia="Times New Roman" w:hAnsi="Times New Roman" w:cs="Times New Roman"/>
          <w:b/>
        </w:rPr>
        <w:t>(</w:t>
      </w:r>
      <w:proofErr w:type="spellStart"/>
      <w:r w:rsidR="00325261" w:rsidRPr="004459C4">
        <w:rPr>
          <w:rFonts w:ascii="Times New Roman" w:eastAsia="Times New Roman" w:hAnsi="Times New Roman" w:cs="Times New Roman"/>
          <w:b/>
          <w:bCs/>
        </w:rPr>
        <w:t>Teklad</w:t>
      </w:r>
      <w:proofErr w:type="spellEnd"/>
      <w:r w:rsidR="00325261" w:rsidRPr="004459C4">
        <w:rPr>
          <w:rFonts w:ascii="Times New Roman" w:eastAsia="Times New Roman" w:hAnsi="Times New Roman" w:cs="Times New Roman"/>
          <w:b/>
          <w:bCs/>
        </w:rPr>
        <w:t xml:space="preserve"> global 16% protein rodent diets #2916)</w:t>
      </w:r>
      <w:r w:rsidR="004459C4" w:rsidRPr="004459C4">
        <w:rPr>
          <w:rFonts w:ascii="Times New Roman" w:eastAsia="Times New Roman" w:hAnsi="Times New Roman" w:cs="Times New Roman"/>
          <w:b/>
          <w:bCs/>
        </w:rPr>
        <w:t>. For our mice</w:t>
      </w:r>
      <w:r w:rsidR="004459C4">
        <w:rPr>
          <w:rFonts w:ascii="Times New Roman" w:eastAsia="Times New Roman" w:hAnsi="Times New Roman" w:cs="Times New Roman"/>
          <w:b/>
          <w:bCs/>
        </w:rPr>
        <w:t>,</w:t>
      </w:r>
      <w:r w:rsidR="004459C4" w:rsidRPr="004459C4">
        <w:rPr>
          <w:rFonts w:ascii="Times New Roman" w:eastAsia="Times New Roman" w:hAnsi="Times New Roman" w:cs="Times New Roman"/>
          <w:b/>
          <w:bCs/>
        </w:rPr>
        <w:t xml:space="preserve"> the food is provided ab libitum and supplemented with additional food as needed. The shelf-life of the food is 6 months after manufacture.</w:t>
      </w:r>
      <w:r w:rsidR="00BD773E">
        <w:rPr>
          <w:rFonts w:ascii="Times New Roman" w:eastAsia="Times New Roman" w:hAnsi="Times New Roman" w:cs="Times New Roman"/>
          <w:b/>
          <w:bCs/>
        </w:rPr>
        <w:t xml:space="preserve"> These details have been updated in the revised manuscript.</w:t>
      </w:r>
    </w:p>
    <w:p w14:paraId="32F39C6C" w14:textId="77777777" w:rsidR="00223ABC" w:rsidRDefault="00223ABC" w:rsidP="00223ABC">
      <w:pPr>
        <w:rPr>
          <w:rFonts w:ascii="Times New Roman" w:eastAsia="Times New Roman" w:hAnsi="Times New Roman" w:cs="Times New Roman"/>
        </w:rPr>
      </w:pPr>
      <w:r w:rsidRPr="00223ABC">
        <w:rPr>
          <w:rFonts w:ascii="Times New Roman" w:eastAsia="Times New Roman" w:hAnsi="Times New Roman" w:cs="Times New Roman"/>
        </w:rPr>
        <w:br/>
        <w:t>3. 2.2: Please add more details. Please ensure you answer the “how” question, i.e., how is the step performed?</w:t>
      </w:r>
    </w:p>
    <w:p w14:paraId="46C4B54C" w14:textId="77777777" w:rsidR="00223ABC" w:rsidRPr="00377C1E" w:rsidRDefault="00377C1E" w:rsidP="00223ABC">
      <w:pPr>
        <w:rPr>
          <w:rFonts w:ascii="Times New Roman" w:eastAsia="Times New Roman" w:hAnsi="Times New Roman" w:cs="Times New Roman"/>
          <w:b/>
        </w:rPr>
      </w:pPr>
      <w:r w:rsidRPr="00377C1E">
        <w:rPr>
          <w:rFonts w:ascii="Times New Roman" w:eastAsia="Times New Roman" w:hAnsi="Times New Roman" w:cs="Times New Roman"/>
          <w:b/>
        </w:rPr>
        <w:t xml:space="preserve">We have added some extra detail, citations 22-24 relate to the generation of </w:t>
      </w:r>
      <w:proofErr w:type="spellStart"/>
      <w:r w:rsidRPr="00377C1E">
        <w:rPr>
          <w:rFonts w:ascii="Times New Roman" w:eastAsia="Times New Roman" w:hAnsi="Times New Roman" w:cs="Times New Roman"/>
          <w:b/>
        </w:rPr>
        <w:t>hu</w:t>
      </w:r>
      <w:proofErr w:type="spellEnd"/>
      <w:r w:rsidRPr="00377C1E">
        <w:rPr>
          <w:rFonts w:ascii="Times New Roman" w:eastAsia="Times New Roman" w:hAnsi="Times New Roman" w:cs="Times New Roman"/>
          <w:b/>
        </w:rPr>
        <w:t>-BLT mice.</w:t>
      </w:r>
    </w:p>
    <w:p w14:paraId="036C0B31" w14:textId="77777777" w:rsidR="00223ABC" w:rsidRDefault="00223ABC" w:rsidP="00223ABC">
      <w:pPr>
        <w:rPr>
          <w:rFonts w:ascii="Times New Roman" w:eastAsia="Times New Roman" w:hAnsi="Times New Roman" w:cs="Times New Roman"/>
        </w:rPr>
      </w:pPr>
      <w:r w:rsidRPr="00223ABC">
        <w:rPr>
          <w:rFonts w:ascii="Times New Roman" w:eastAsia="Times New Roman" w:hAnsi="Times New Roman" w:cs="Times New Roman"/>
        </w:rPr>
        <w:br/>
        <w:t>4. 2.4: How to collect the peripheral blood? Please add details.</w:t>
      </w:r>
    </w:p>
    <w:p w14:paraId="62F5FD76" w14:textId="77777777" w:rsidR="00223ABC" w:rsidRPr="00640D46" w:rsidRDefault="00EB38B4" w:rsidP="00223ABC">
      <w:pPr>
        <w:rPr>
          <w:rFonts w:ascii="Times New Roman" w:eastAsia="Times New Roman" w:hAnsi="Times New Roman" w:cs="Times New Roman"/>
          <w:b/>
        </w:rPr>
      </w:pPr>
      <w:r w:rsidRPr="00640D46">
        <w:rPr>
          <w:rFonts w:ascii="Times New Roman" w:eastAsia="Times New Roman" w:hAnsi="Times New Roman" w:cs="Times New Roman"/>
          <w:b/>
        </w:rPr>
        <w:t xml:space="preserve">Peripheral blood is collected from the </w:t>
      </w:r>
      <w:r w:rsidR="00804013" w:rsidRPr="00640D46">
        <w:rPr>
          <w:rFonts w:ascii="Times New Roman" w:eastAsia="Times New Roman" w:hAnsi="Times New Roman" w:cs="Times New Roman"/>
          <w:b/>
        </w:rPr>
        <w:t xml:space="preserve">medial </w:t>
      </w:r>
      <w:r w:rsidR="00DA21CF" w:rsidRPr="00640D46">
        <w:rPr>
          <w:rFonts w:ascii="Times New Roman" w:eastAsia="Times New Roman" w:hAnsi="Times New Roman" w:cs="Times New Roman"/>
          <w:b/>
        </w:rPr>
        <w:t xml:space="preserve">saphenous vein. </w:t>
      </w:r>
      <w:r w:rsidR="00640D46" w:rsidRPr="00640D46">
        <w:rPr>
          <w:rFonts w:ascii="Times New Roman" w:eastAsia="Times New Roman" w:hAnsi="Times New Roman" w:cs="Times New Roman"/>
          <w:b/>
        </w:rPr>
        <w:t>Conscious mice</w:t>
      </w:r>
      <w:r w:rsidR="00DA21CF" w:rsidRPr="00640D46">
        <w:rPr>
          <w:rFonts w:ascii="Times New Roman" w:eastAsia="Times New Roman" w:hAnsi="Times New Roman" w:cs="Times New Roman"/>
          <w:b/>
        </w:rPr>
        <w:t xml:space="preserve"> are first restrained within a </w:t>
      </w:r>
      <w:r w:rsidR="00640D46" w:rsidRPr="00640D46">
        <w:rPr>
          <w:rFonts w:ascii="Times New Roman" w:eastAsia="Times New Roman" w:hAnsi="Times New Roman" w:cs="Times New Roman"/>
          <w:b/>
        </w:rPr>
        <w:t xml:space="preserve">size appropriate </w:t>
      </w:r>
      <w:r w:rsidR="00DA21CF" w:rsidRPr="00640D46">
        <w:rPr>
          <w:rFonts w:ascii="Times New Roman" w:eastAsia="Times New Roman" w:hAnsi="Times New Roman" w:cs="Times New Roman"/>
          <w:b/>
        </w:rPr>
        <w:t xml:space="preserve">plastic </w:t>
      </w:r>
      <w:r w:rsidR="006F399D" w:rsidRPr="00640D46">
        <w:rPr>
          <w:rFonts w:ascii="Times New Roman" w:eastAsia="Times New Roman" w:hAnsi="Times New Roman" w:cs="Times New Roman"/>
          <w:b/>
        </w:rPr>
        <w:t xml:space="preserve">cone restraint. This plastic cone has an opening near the head of the </w:t>
      </w:r>
      <w:r w:rsidR="00DD14E6">
        <w:rPr>
          <w:rFonts w:ascii="Times New Roman" w:eastAsia="Times New Roman" w:hAnsi="Times New Roman" w:cs="Times New Roman"/>
          <w:b/>
        </w:rPr>
        <w:t>mouse</w:t>
      </w:r>
      <w:r w:rsidR="006F399D" w:rsidRPr="00640D46">
        <w:rPr>
          <w:rFonts w:ascii="Times New Roman" w:eastAsia="Times New Roman" w:hAnsi="Times New Roman" w:cs="Times New Roman"/>
          <w:b/>
        </w:rPr>
        <w:t xml:space="preserve"> to allow for breathing and a hole in near the back of the mouse to isolate one leg. Mice are first put </w:t>
      </w:r>
      <w:r w:rsidR="00DD14E6">
        <w:rPr>
          <w:rFonts w:ascii="Times New Roman" w:eastAsia="Times New Roman" w:hAnsi="Times New Roman" w:cs="Times New Roman"/>
          <w:b/>
        </w:rPr>
        <w:t xml:space="preserve">headfirst </w:t>
      </w:r>
      <w:r w:rsidR="006F399D" w:rsidRPr="00640D46">
        <w:rPr>
          <w:rFonts w:ascii="Times New Roman" w:eastAsia="Times New Roman" w:hAnsi="Times New Roman" w:cs="Times New Roman"/>
          <w:b/>
        </w:rPr>
        <w:t>into the cone and one leg is gently pulled through the opening</w:t>
      </w:r>
      <w:r w:rsidR="00DD14E6">
        <w:rPr>
          <w:rFonts w:ascii="Times New Roman" w:eastAsia="Times New Roman" w:hAnsi="Times New Roman" w:cs="Times New Roman"/>
          <w:b/>
        </w:rPr>
        <w:t xml:space="preserve"> for the leg</w:t>
      </w:r>
      <w:r w:rsidR="006F399D" w:rsidRPr="00640D46">
        <w:rPr>
          <w:rFonts w:ascii="Times New Roman" w:eastAsia="Times New Roman" w:hAnsi="Times New Roman" w:cs="Times New Roman"/>
          <w:b/>
        </w:rPr>
        <w:t xml:space="preserve">. The medial side of the leg </w:t>
      </w:r>
      <w:r w:rsidR="00040F2E" w:rsidRPr="00640D46">
        <w:rPr>
          <w:rFonts w:ascii="Times New Roman" w:eastAsia="Times New Roman" w:hAnsi="Times New Roman" w:cs="Times New Roman"/>
          <w:b/>
        </w:rPr>
        <w:t xml:space="preserve">is sprayed with 70% ethanol. Antibiotic and pain-relieving ointment is then spread on the medial side of the leg. This ointment can also aid in </w:t>
      </w:r>
      <w:r w:rsidR="00640D46" w:rsidRPr="00640D46">
        <w:rPr>
          <w:rFonts w:ascii="Times New Roman" w:eastAsia="Times New Roman" w:hAnsi="Times New Roman" w:cs="Times New Roman"/>
          <w:b/>
        </w:rPr>
        <w:t>revealing the location of the medial saphenous vein wi</w:t>
      </w:r>
      <w:r w:rsidR="00D5407A">
        <w:rPr>
          <w:rFonts w:ascii="Times New Roman" w:eastAsia="Times New Roman" w:hAnsi="Times New Roman" w:cs="Times New Roman"/>
          <w:b/>
        </w:rPr>
        <w:t xml:space="preserve">thout the need for hair removal and to assist in blood drop formation. </w:t>
      </w:r>
      <w:r w:rsidR="00640D46" w:rsidRPr="00640D46">
        <w:rPr>
          <w:rFonts w:ascii="Times New Roman" w:eastAsia="Times New Roman" w:hAnsi="Times New Roman" w:cs="Times New Roman"/>
          <w:b/>
        </w:rPr>
        <w:t xml:space="preserve">Using a </w:t>
      </w:r>
      <w:r w:rsidR="00DD21FD">
        <w:rPr>
          <w:rFonts w:ascii="Times New Roman" w:eastAsia="Times New Roman" w:hAnsi="Times New Roman" w:cs="Times New Roman"/>
          <w:b/>
        </w:rPr>
        <w:t>25</w:t>
      </w:r>
      <w:r w:rsidR="00640D46" w:rsidRPr="00640D46">
        <w:rPr>
          <w:rFonts w:ascii="Times New Roman" w:eastAsia="Times New Roman" w:hAnsi="Times New Roman" w:cs="Times New Roman"/>
          <w:b/>
        </w:rPr>
        <w:t>-gauge needle at a 90 degree angle the vein is punctured and the blood is passively collected using a collection tube. Once the sufficient volume of blood has been collected</w:t>
      </w:r>
      <w:r w:rsidR="00DD14E6">
        <w:rPr>
          <w:rFonts w:ascii="Times New Roman" w:eastAsia="Times New Roman" w:hAnsi="Times New Roman" w:cs="Times New Roman"/>
          <w:b/>
        </w:rPr>
        <w:t>, the</w:t>
      </w:r>
      <w:r w:rsidR="00640D46" w:rsidRPr="00640D46">
        <w:rPr>
          <w:rFonts w:ascii="Times New Roman" w:eastAsia="Times New Roman" w:hAnsi="Times New Roman" w:cs="Times New Roman"/>
          <w:b/>
        </w:rPr>
        <w:t xml:space="preserve"> bleeding is stopped by applying pressure on the site with gauze. Once bleeding has stopped completely, the mice are returned to their cage. We typically limit blood collection volume to 50 </w:t>
      </w:r>
      <w:proofErr w:type="spellStart"/>
      <w:r w:rsidR="00640D46" w:rsidRPr="00640D46">
        <w:rPr>
          <w:rFonts w:ascii="Times New Roman" w:eastAsia="Times New Roman" w:hAnsi="Times New Roman" w:cs="Times New Roman"/>
          <w:b/>
        </w:rPr>
        <w:t>ul</w:t>
      </w:r>
      <w:proofErr w:type="spellEnd"/>
      <w:r w:rsidR="00640D46" w:rsidRPr="00640D46">
        <w:rPr>
          <w:rFonts w:ascii="Times New Roman" w:eastAsia="Times New Roman" w:hAnsi="Times New Roman" w:cs="Times New Roman"/>
          <w:b/>
        </w:rPr>
        <w:t xml:space="preserve"> per week or 100 </w:t>
      </w:r>
      <w:proofErr w:type="spellStart"/>
      <w:r w:rsidR="00640D46" w:rsidRPr="00640D46">
        <w:rPr>
          <w:rFonts w:ascii="Times New Roman" w:eastAsia="Times New Roman" w:hAnsi="Times New Roman" w:cs="Times New Roman"/>
          <w:b/>
        </w:rPr>
        <w:t>ul</w:t>
      </w:r>
      <w:proofErr w:type="spellEnd"/>
      <w:r w:rsidR="00640D46" w:rsidRPr="00640D46">
        <w:rPr>
          <w:rFonts w:ascii="Times New Roman" w:eastAsia="Times New Roman" w:hAnsi="Times New Roman" w:cs="Times New Roman"/>
          <w:b/>
        </w:rPr>
        <w:t xml:space="preserve"> every two weeks.</w:t>
      </w:r>
      <w:r w:rsidR="00640D46">
        <w:rPr>
          <w:rFonts w:ascii="Times New Roman" w:eastAsia="Times New Roman" w:hAnsi="Times New Roman" w:cs="Times New Roman"/>
          <w:b/>
        </w:rPr>
        <w:t xml:space="preserve"> These details have been up</w:t>
      </w:r>
      <w:r w:rsidR="00DD21FD">
        <w:rPr>
          <w:rFonts w:ascii="Times New Roman" w:eastAsia="Times New Roman" w:hAnsi="Times New Roman" w:cs="Times New Roman"/>
          <w:b/>
        </w:rPr>
        <w:t>dated in the revised manuscript.</w:t>
      </w:r>
    </w:p>
    <w:p w14:paraId="12098D95" w14:textId="77777777" w:rsidR="00223ABC" w:rsidRDefault="00223ABC" w:rsidP="00223ABC">
      <w:pPr>
        <w:rPr>
          <w:rFonts w:ascii="Times New Roman" w:eastAsia="Times New Roman" w:hAnsi="Times New Roman" w:cs="Times New Roman"/>
        </w:rPr>
      </w:pPr>
      <w:r w:rsidRPr="00223ABC">
        <w:rPr>
          <w:rFonts w:ascii="Times New Roman" w:eastAsia="Times New Roman" w:hAnsi="Times New Roman" w:cs="Times New Roman"/>
        </w:rPr>
        <w:br/>
        <w:t>5. 4.1.3: How much sample is mixed?</w:t>
      </w:r>
    </w:p>
    <w:p w14:paraId="13894E52" w14:textId="77777777" w:rsidR="00640D46" w:rsidRPr="00223ABC" w:rsidRDefault="00C1682E" w:rsidP="00223ABC">
      <w:pPr>
        <w:rPr>
          <w:rFonts w:ascii="Times New Roman" w:eastAsia="Times New Roman" w:hAnsi="Times New Roman" w:cs="Times New Roman"/>
          <w:b/>
        </w:rPr>
      </w:pPr>
      <w:r w:rsidRPr="00C1682E">
        <w:rPr>
          <w:rFonts w:ascii="Times New Roman" w:eastAsia="Times New Roman" w:hAnsi="Times New Roman" w:cs="Times New Roman"/>
          <w:b/>
        </w:rPr>
        <w:t>Equal parts of the fecal samples were mixed to create the unbiased human samples. This has been updated in the revised manuscript.</w:t>
      </w:r>
    </w:p>
    <w:p w14:paraId="158E5451" w14:textId="77777777" w:rsidR="00F56874" w:rsidRDefault="00F56874"/>
    <w:sectPr w:rsidR="00F56874" w:rsidSect="003B2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BC"/>
    <w:rsid w:val="00040F2E"/>
    <w:rsid w:val="001D48FD"/>
    <w:rsid w:val="00223ABC"/>
    <w:rsid w:val="002B792B"/>
    <w:rsid w:val="00313AD6"/>
    <w:rsid w:val="00325261"/>
    <w:rsid w:val="00377C1E"/>
    <w:rsid w:val="003824A8"/>
    <w:rsid w:val="003B298B"/>
    <w:rsid w:val="003D3C28"/>
    <w:rsid w:val="004433E3"/>
    <w:rsid w:val="004459C4"/>
    <w:rsid w:val="00454FFC"/>
    <w:rsid w:val="004C72AD"/>
    <w:rsid w:val="004D31DC"/>
    <w:rsid w:val="00640D46"/>
    <w:rsid w:val="0066124A"/>
    <w:rsid w:val="006F399D"/>
    <w:rsid w:val="00742082"/>
    <w:rsid w:val="007F452F"/>
    <w:rsid w:val="00804013"/>
    <w:rsid w:val="00813A2E"/>
    <w:rsid w:val="008B32C6"/>
    <w:rsid w:val="008E13B7"/>
    <w:rsid w:val="008F3D9E"/>
    <w:rsid w:val="009366D1"/>
    <w:rsid w:val="00A0353F"/>
    <w:rsid w:val="00A1541E"/>
    <w:rsid w:val="00A65877"/>
    <w:rsid w:val="00AC1F40"/>
    <w:rsid w:val="00BD773E"/>
    <w:rsid w:val="00C1682E"/>
    <w:rsid w:val="00CA1B61"/>
    <w:rsid w:val="00D00D0F"/>
    <w:rsid w:val="00D067FE"/>
    <w:rsid w:val="00D50197"/>
    <w:rsid w:val="00D5407A"/>
    <w:rsid w:val="00DA21CF"/>
    <w:rsid w:val="00DD14E6"/>
    <w:rsid w:val="00DD21FD"/>
    <w:rsid w:val="00DE594E"/>
    <w:rsid w:val="00E167AF"/>
    <w:rsid w:val="00EB38B4"/>
    <w:rsid w:val="00F568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D67B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2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ABC"/>
    <w:pPr>
      <w:ind w:left="720"/>
      <w:contextualSpacing/>
    </w:pPr>
  </w:style>
  <w:style w:type="character" w:customStyle="1" w:styleId="Heading1Char">
    <w:name w:val="Heading 1 Char"/>
    <w:basedOn w:val="DefaultParagraphFont"/>
    <w:link w:val="Heading1"/>
    <w:uiPriority w:val="9"/>
    <w:rsid w:val="003252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3060">
      <w:bodyDiv w:val="1"/>
      <w:marLeft w:val="0"/>
      <w:marRight w:val="0"/>
      <w:marTop w:val="0"/>
      <w:marBottom w:val="0"/>
      <w:divBdr>
        <w:top w:val="none" w:sz="0" w:space="0" w:color="auto"/>
        <w:left w:val="none" w:sz="0" w:space="0" w:color="auto"/>
        <w:bottom w:val="none" w:sz="0" w:space="0" w:color="auto"/>
        <w:right w:val="none" w:sz="0" w:space="0" w:color="auto"/>
      </w:divBdr>
    </w:div>
    <w:div w:id="820537146">
      <w:bodyDiv w:val="1"/>
      <w:marLeft w:val="0"/>
      <w:marRight w:val="0"/>
      <w:marTop w:val="0"/>
      <w:marBottom w:val="0"/>
      <w:divBdr>
        <w:top w:val="none" w:sz="0" w:space="0" w:color="auto"/>
        <w:left w:val="none" w:sz="0" w:space="0" w:color="auto"/>
        <w:bottom w:val="none" w:sz="0" w:space="0" w:color="auto"/>
        <w:right w:val="none" w:sz="0" w:space="0" w:color="auto"/>
      </w:divBdr>
      <w:divsChild>
        <w:div w:id="1317028753">
          <w:marLeft w:val="0"/>
          <w:marRight w:val="0"/>
          <w:marTop w:val="0"/>
          <w:marBottom w:val="0"/>
          <w:divBdr>
            <w:top w:val="none" w:sz="0" w:space="0" w:color="auto"/>
            <w:left w:val="none" w:sz="0" w:space="0" w:color="auto"/>
            <w:bottom w:val="none" w:sz="0" w:space="0" w:color="auto"/>
            <w:right w:val="none" w:sz="0" w:space="0" w:color="auto"/>
          </w:divBdr>
        </w:div>
      </w:divsChild>
    </w:div>
    <w:div w:id="1753821007">
      <w:bodyDiv w:val="1"/>
      <w:marLeft w:val="0"/>
      <w:marRight w:val="0"/>
      <w:marTop w:val="0"/>
      <w:marBottom w:val="0"/>
      <w:divBdr>
        <w:top w:val="none" w:sz="0" w:space="0" w:color="auto"/>
        <w:left w:val="none" w:sz="0" w:space="0" w:color="auto"/>
        <w:bottom w:val="none" w:sz="0" w:space="0" w:color="auto"/>
        <w:right w:val="none" w:sz="0" w:space="0" w:color="auto"/>
      </w:divBdr>
      <w:divsChild>
        <w:div w:id="8847569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405</Words>
  <Characters>2078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2019-04-10T16:44:00Z</dcterms:created>
  <dcterms:modified xsi:type="dcterms:W3CDTF">2019-04-10T20:55:00Z</dcterms:modified>
</cp:coreProperties>
</file>