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B1FFCF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911CA">
        <w:rPr>
          <w:rFonts w:ascii="Helvetica" w:hAnsi="Helvetica" w:cs="Arial"/>
          <w:b/>
          <w:i w:val="0"/>
          <w:sz w:val="22"/>
          <w:szCs w:val="22"/>
        </w:rPr>
        <w:t>59762</w:t>
      </w:r>
    </w:p>
    <w:p w14:paraId="15210DC1" w14:textId="0943785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911C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B911CA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B911CA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3FDB215D" w14:textId="396FADEC" w:rsidR="00B911CA" w:rsidRPr="00B911CA" w:rsidRDefault="00DC058D" w:rsidP="00B911CA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B911CA">
        <w:rPr>
          <w:rFonts w:ascii="Helvetica" w:hAnsi="Helvetica" w:cs="Arial"/>
          <w:i w:val="0"/>
          <w:color w:val="000000" w:themeColor="text1"/>
          <w:sz w:val="22"/>
          <w:szCs w:val="22"/>
        </w:rPr>
        <w:t>:</w:t>
      </w:r>
      <w:r w:rsidR="00B911CA" w:rsidRPr="00B911CA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hyperlink r:id="rId7" w:history="1">
        <w:r w:rsidR="00B911CA" w:rsidRPr="00A67E4B">
          <w:rPr>
            <w:rStyle w:val="Hyperlink"/>
            <w:rFonts w:ascii="Helvetica" w:hAnsi="Helvetica" w:cs="Arial"/>
            <w:i w:val="0"/>
            <w:sz w:val="22"/>
            <w:szCs w:val="22"/>
          </w:rPr>
          <w:t>http://www.jove.com/files_upload.php?src=18227458</w:t>
        </w:r>
      </w:hyperlink>
    </w:p>
    <w:p w14:paraId="441F19EB" w14:textId="741F2AB4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C409022" w14:textId="77777777" w:rsidR="00B911CA" w:rsidRPr="00B911CA" w:rsidRDefault="00FA1A9D" w:rsidP="00B911C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911CA" w:rsidRPr="00B911CA">
        <w:rPr>
          <w:rFonts w:ascii="Helvetica" w:hAnsi="Helvetica" w:cs="Arial"/>
          <w:b/>
          <w:sz w:val="28"/>
          <w:szCs w:val="28"/>
        </w:rPr>
        <w:t xml:space="preserve">Methods for Presenting Real-World Objects Under Controlled Laboratory Conditions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F5CD90E" w14:textId="60446FCA" w:rsidR="00B911CA" w:rsidRPr="00B911CA" w:rsidRDefault="00FA1A9D" w:rsidP="00B911CA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911CA" w:rsidRPr="00B911CA">
        <w:rPr>
          <w:rFonts w:asciiTheme="minorHAnsi" w:eastAsiaTheme="minorHAnsi" w:hAnsiTheme="minorHAnsi" w:cstheme="minorBidi"/>
        </w:rPr>
        <w:t xml:space="preserve"> </w:t>
      </w:r>
      <w:r w:rsidR="00B911CA" w:rsidRPr="00B911CA">
        <w:rPr>
          <w:rFonts w:ascii="Helvetica" w:hAnsi="Helvetica" w:cs="Arial"/>
          <w:b/>
          <w:sz w:val="28"/>
          <w:szCs w:val="28"/>
        </w:rPr>
        <w:t>Carissa A. Romero</w:t>
      </w:r>
      <w:r w:rsidR="00B911CA" w:rsidRPr="00B911CA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B911CA" w:rsidRPr="00B911CA">
        <w:rPr>
          <w:rFonts w:ascii="Helvetica" w:hAnsi="Helvetica" w:cs="Arial"/>
          <w:b/>
          <w:sz w:val="28"/>
          <w:szCs w:val="28"/>
        </w:rPr>
        <w:t>, Jacqueline C. Snow</w:t>
      </w:r>
      <w:r w:rsidR="00B911CA" w:rsidRPr="00B911CA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07FFD3B1" w14:textId="77777777" w:rsidR="00B911CA" w:rsidRPr="00B911CA" w:rsidRDefault="00B911CA" w:rsidP="00B911CA">
      <w:pPr>
        <w:pStyle w:val="CM10"/>
        <w:outlineLvl w:val="0"/>
        <w:rPr>
          <w:rFonts w:ascii="Helvetica" w:hAnsi="Helvetica" w:cs="Arial"/>
        </w:rPr>
      </w:pPr>
    </w:p>
    <w:p w14:paraId="7C68EC76" w14:textId="77777777" w:rsidR="00B911CA" w:rsidRPr="00B911CA" w:rsidRDefault="00B911CA" w:rsidP="00B911CA">
      <w:pPr>
        <w:pStyle w:val="CM10"/>
        <w:outlineLvl w:val="0"/>
        <w:rPr>
          <w:rFonts w:ascii="Helvetica" w:hAnsi="Helvetica" w:cs="Arial"/>
        </w:rPr>
      </w:pPr>
      <w:r w:rsidRPr="00B911CA">
        <w:rPr>
          <w:rFonts w:ascii="Helvetica" w:hAnsi="Helvetica" w:cs="Arial"/>
          <w:vertAlign w:val="superscript"/>
        </w:rPr>
        <w:t>1</w:t>
      </w:r>
      <w:r w:rsidRPr="00B911CA">
        <w:rPr>
          <w:rFonts w:ascii="Helvetica" w:hAnsi="Helvetica" w:cs="Arial"/>
        </w:rPr>
        <w:t>Department of Psychology, University of Nevada, Reno, NV,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71C6BB8" w14:textId="77777777" w:rsidR="0056117A" w:rsidRDefault="00B911CA" w:rsidP="00B911CA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B911CA">
        <w:rPr>
          <w:rFonts w:ascii="Helvetica" w:hAnsi="Helvetica" w:cs="Arial"/>
          <w:sz w:val="22"/>
          <w:szCs w:val="22"/>
        </w:rPr>
        <w:t>Jacqueline C. Snow</w:t>
      </w:r>
      <w:r w:rsidRPr="00B911CA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B911CA">
        <w:rPr>
          <w:rFonts w:ascii="Helvetica" w:hAnsi="Helvetica" w:cs="Arial"/>
          <w:sz w:val="22"/>
          <w:szCs w:val="22"/>
          <w:vertAlign w:val="superscript"/>
        </w:rPr>
        <w:tab/>
      </w:r>
      <w:r w:rsidRPr="00B911CA">
        <w:rPr>
          <w:rFonts w:ascii="Helvetica" w:hAnsi="Helvetica" w:cs="Arial"/>
          <w:sz w:val="22"/>
          <w:szCs w:val="22"/>
          <w:vertAlign w:val="superscript"/>
        </w:rPr>
        <w:tab/>
      </w:r>
    </w:p>
    <w:p w14:paraId="19FEF9F7" w14:textId="5AEAA72E" w:rsidR="00B911CA" w:rsidRPr="00B911CA" w:rsidRDefault="00B911CA" w:rsidP="00B911CA">
      <w:pPr>
        <w:outlineLvl w:val="0"/>
        <w:rPr>
          <w:rFonts w:ascii="Helvetica" w:hAnsi="Helvetica" w:cs="Arial"/>
          <w:sz w:val="22"/>
          <w:szCs w:val="22"/>
        </w:rPr>
      </w:pPr>
      <w:r w:rsidRPr="00B911CA">
        <w:rPr>
          <w:rFonts w:ascii="Helvetica" w:hAnsi="Helvetica" w:cs="Arial"/>
          <w:sz w:val="22"/>
          <w:szCs w:val="22"/>
        </w:rPr>
        <w:t>(jacqueline.c.snow@gmail.com)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43D847C" w14:textId="77777777" w:rsidR="0056117A" w:rsidRDefault="00B911CA" w:rsidP="00B911CA">
      <w:pPr>
        <w:outlineLvl w:val="0"/>
        <w:rPr>
          <w:rFonts w:ascii="Helvetica" w:hAnsi="Helvetica" w:cs="Arial"/>
          <w:sz w:val="22"/>
          <w:szCs w:val="22"/>
        </w:rPr>
      </w:pPr>
      <w:r w:rsidRPr="00B911CA">
        <w:rPr>
          <w:rFonts w:ascii="Helvetica" w:hAnsi="Helvetica" w:cs="Arial"/>
          <w:sz w:val="22"/>
          <w:szCs w:val="22"/>
        </w:rPr>
        <w:t>Carissa A. Romero</w:t>
      </w:r>
      <w:r w:rsidRPr="00B911CA">
        <w:rPr>
          <w:rFonts w:ascii="Helvetica" w:hAnsi="Helvetica" w:cs="Arial"/>
          <w:sz w:val="22"/>
          <w:szCs w:val="22"/>
        </w:rPr>
        <w:tab/>
      </w:r>
      <w:r w:rsidRPr="00B911CA">
        <w:rPr>
          <w:rFonts w:ascii="Helvetica" w:hAnsi="Helvetica" w:cs="Arial"/>
          <w:sz w:val="22"/>
          <w:szCs w:val="22"/>
        </w:rPr>
        <w:tab/>
      </w:r>
    </w:p>
    <w:p w14:paraId="1B7E8DBC" w14:textId="185D7426" w:rsidR="00B911CA" w:rsidRPr="00B911CA" w:rsidRDefault="00B911CA" w:rsidP="00B911CA">
      <w:pPr>
        <w:outlineLvl w:val="0"/>
        <w:rPr>
          <w:rFonts w:ascii="Helvetica" w:hAnsi="Helvetica" w:cs="Arial"/>
          <w:sz w:val="22"/>
          <w:szCs w:val="22"/>
        </w:rPr>
      </w:pPr>
      <w:r w:rsidRPr="00B911CA">
        <w:rPr>
          <w:rFonts w:ascii="Helvetica" w:hAnsi="Helvetica" w:cs="Arial"/>
          <w:sz w:val="22"/>
          <w:szCs w:val="22"/>
        </w:rPr>
        <w:t>(carissaromero2@gmail.com)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6F85C085" w14:textId="69C56E9F" w:rsidR="00655510" w:rsidRPr="00AA132F" w:rsidRDefault="00FA1A9D" w:rsidP="00983C1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83C1C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7D4588AB" w14:textId="4FD8051D" w:rsidR="00655510" w:rsidRPr="00983C1C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83C1C">
        <w:rPr>
          <w:rFonts w:ascii="Helvetica" w:hAnsi="Helvetica"/>
          <w:b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39C0E0AA" w:rsidR="00FA1A9D" w:rsidRPr="00320CF0" w:rsidRDefault="00FA1A9D" w:rsidP="002D7686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79C0E990" w14:textId="48AB3967" w:rsidR="00EE186F" w:rsidRPr="002D7686" w:rsidRDefault="002D7686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2D7686">
        <w:rPr>
          <w:rFonts w:ascii="Helvetica" w:hAnsi="Helvetica"/>
          <w:b/>
          <w:color w:val="000000" w:themeColor="text1"/>
          <w:sz w:val="22"/>
        </w:rPr>
        <w:t xml:space="preserve">Steps </w:t>
      </w:r>
      <w:r w:rsidR="00EE186F" w:rsidRPr="002D7686">
        <w:rPr>
          <w:rFonts w:ascii="Helvetica" w:hAnsi="Helvetica"/>
          <w:b/>
          <w:color w:val="000000" w:themeColor="text1"/>
          <w:sz w:val="22"/>
        </w:rPr>
        <w:t>2.6, 2.10, 2.12, 3.4, 3.6, 3.7, 3.9, 3.10.</w:t>
      </w:r>
      <w:r w:rsidR="004756D1">
        <w:rPr>
          <w:rFonts w:ascii="Helvetica" w:hAnsi="Helvetica"/>
          <w:b/>
          <w:color w:val="000000" w:themeColor="text1"/>
          <w:sz w:val="22"/>
        </w:rPr>
        <w:br/>
      </w:r>
    </w:p>
    <w:p w14:paraId="5A5EE1E0" w14:textId="61265D07" w:rsidR="00FA1A9D" w:rsidRPr="002D7686" w:rsidRDefault="00FA1A9D" w:rsidP="00FA1A9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D7686">
        <w:rPr>
          <w:rFonts w:ascii="Helvetica" w:hAnsi="Helvetica"/>
          <w:b/>
          <w:color w:val="000000" w:themeColor="text1"/>
          <w:sz w:val="22"/>
        </w:rPr>
        <w:t>4.</w:t>
      </w:r>
      <w:r w:rsidRPr="002D768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</w:t>
      </w:r>
    </w:p>
    <w:p w14:paraId="050C36D4" w14:textId="12499E1B" w:rsidR="00FA1A9D" w:rsidRPr="002D7686" w:rsidRDefault="00671FB4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2D7686">
        <w:rPr>
          <w:rFonts w:ascii="Helvetica" w:hAnsi="Helvetica"/>
          <w:b/>
          <w:color w:val="000000" w:themeColor="text1"/>
          <w:sz w:val="22"/>
        </w:rPr>
        <w:t>The most difficult aspect of this procedure is ensuring that the correct stimulus</w:t>
      </w:r>
      <w:r w:rsidR="00AE5AD0" w:rsidRPr="002D7686">
        <w:rPr>
          <w:rFonts w:ascii="Helvetica" w:hAnsi="Helvetica"/>
          <w:b/>
          <w:color w:val="000000" w:themeColor="text1"/>
          <w:sz w:val="22"/>
        </w:rPr>
        <w:t xml:space="preserve"> object,</w:t>
      </w:r>
      <w:r w:rsidRPr="002D7686">
        <w:rPr>
          <w:rFonts w:ascii="Helvetica" w:hAnsi="Helvetica"/>
          <w:b/>
          <w:color w:val="000000" w:themeColor="text1"/>
          <w:sz w:val="22"/>
        </w:rPr>
        <w:t xml:space="preserve"> and display format</w:t>
      </w:r>
      <w:r w:rsidR="00AE5AD0" w:rsidRPr="002D7686">
        <w:rPr>
          <w:rFonts w:ascii="Helvetica" w:hAnsi="Helvetica"/>
          <w:b/>
          <w:color w:val="000000" w:themeColor="text1"/>
          <w:sz w:val="22"/>
        </w:rPr>
        <w:t>,</w:t>
      </w:r>
      <w:r w:rsidRPr="002D7686">
        <w:rPr>
          <w:rFonts w:ascii="Helvetica" w:hAnsi="Helvetica"/>
          <w:b/>
          <w:color w:val="000000" w:themeColor="text1"/>
          <w:sz w:val="22"/>
        </w:rPr>
        <w:t xml:space="preserve"> are presented </w:t>
      </w:r>
      <w:r w:rsidR="00AE5AD0" w:rsidRPr="002D7686">
        <w:rPr>
          <w:rFonts w:ascii="Helvetica" w:hAnsi="Helvetica"/>
          <w:b/>
          <w:color w:val="000000" w:themeColor="text1"/>
          <w:sz w:val="22"/>
        </w:rPr>
        <w:t>on each trial</w:t>
      </w:r>
      <w:r w:rsidRPr="002D7686">
        <w:rPr>
          <w:rFonts w:ascii="Helvetica" w:hAnsi="Helvetica"/>
          <w:b/>
          <w:color w:val="000000" w:themeColor="text1"/>
          <w:sz w:val="22"/>
        </w:rPr>
        <w:t xml:space="preserve">. The experimenter must be </w:t>
      </w:r>
      <w:r w:rsidR="00AE5AD0" w:rsidRPr="002D7686">
        <w:rPr>
          <w:rFonts w:ascii="Helvetica" w:hAnsi="Helvetica"/>
          <w:b/>
          <w:color w:val="000000" w:themeColor="text1"/>
          <w:sz w:val="22"/>
        </w:rPr>
        <w:t>attentive and swift</w:t>
      </w:r>
      <w:r w:rsidRPr="002D7686">
        <w:rPr>
          <w:rFonts w:ascii="Helvetica" w:hAnsi="Helvetica"/>
          <w:b/>
          <w:color w:val="000000" w:themeColor="text1"/>
          <w:sz w:val="22"/>
        </w:rPr>
        <w:t xml:space="preserve"> when </w:t>
      </w:r>
      <w:r w:rsidR="00AE5AD0" w:rsidRPr="002D7686">
        <w:rPr>
          <w:rFonts w:ascii="Helvetica" w:hAnsi="Helvetica"/>
          <w:b/>
          <w:color w:val="000000" w:themeColor="text1"/>
          <w:sz w:val="22"/>
        </w:rPr>
        <w:t>preparing the stimulus for the upcoming trial</w:t>
      </w:r>
      <w:r w:rsidRPr="002D7686">
        <w:rPr>
          <w:rFonts w:ascii="Helvetica" w:hAnsi="Helvetica"/>
          <w:b/>
          <w:color w:val="000000" w:themeColor="text1"/>
          <w:sz w:val="22"/>
        </w:rPr>
        <w:t xml:space="preserve"> (see 3.6-3.10). </w:t>
      </w:r>
    </w:p>
    <w:p w14:paraId="45D99048" w14:textId="77777777" w:rsidR="00FE3833" w:rsidRDefault="00FE3833" w:rsidP="00FA1A9D">
      <w:pPr>
        <w:spacing w:before="120"/>
        <w:rPr>
          <w:rFonts w:ascii="Helvetica" w:hAnsi="Helvetica"/>
          <w:b/>
          <w:sz w:val="22"/>
        </w:rPr>
      </w:pPr>
    </w:p>
    <w:p w14:paraId="40A01E6F" w14:textId="2337DD0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D7686">
        <w:rPr>
          <w:rFonts w:ascii="Helvetica" w:hAnsi="Helvetica"/>
          <w:b/>
          <w:sz w:val="22"/>
          <w:szCs w:val="22"/>
        </w:rPr>
        <w:t>NO</w:t>
      </w:r>
    </w:p>
    <w:p w14:paraId="6D077097" w14:textId="3F7A219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8116EBB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 w:rsidR="002D7686">
        <w:rPr>
          <w:rFonts w:ascii="Helvetica" w:hAnsi="Helvetica" w:cs="Arial"/>
          <w:b/>
          <w:sz w:val="22"/>
          <w:szCs w:val="22"/>
        </w:rPr>
        <w:t xml:space="preserve"> -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ACC12D2" w14:textId="59381C6C" w:rsidR="007E039B" w:rsidRDefault="00F12E70" w:rsidP="00F12E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52845">
        <w:rPr>
          <w:rFonts w:ascii="Helvetica" w:hAnsi="Helvetica" w:cs="Arial"/>
          <w:b/>
          <w:sz w:val="22"/>
          <w:szCs w:val="22"/>
          <w:u w:val="single"/>
        </w:rPr>
        <w:t>Jacqueline C. Snow</w:t>
      </w:r>
      <w:r w:rsidRPr="00F12E70">
        <w:rPr>
          <w:rFonts w:ascii="Helvetica" w:hAnsi="Helvetica" w:cs="Arial"/>
          <w:sz w:val="22"/>
          <w:szCs w:val="22"/>
        </w:rPr>
        <w:t xml:space="preserve">: Current knowledge of human vision is derived from </w:t>
      </w:r>
      <w:r w:rsidR="00AD50F2" w:rsidRPr="00F12E70">
        <w:rPr>
          <w:rFonts w:ascii="Helvetica" w:hAnsi="Helvetica" w:cs="Arial"/>
          <w:sz w:val="22"/>
          <w:szCs w:val="22"/>
        </w:rPr>
        <w:t>studies</w:t>
      </w:r>
      <w:r w:rsidR="00AD50F2">
        <w:rPr>
          <w:rFonts w:ascii="Helvetica" w:hAnsi="Helvetica" w:cs="Arial"/>
          <w:sz w:val="22"/>
          <w:szCs w:val="22"/>
        </w:rPr>
        <w:t xml:space="preserve"> that have relied on stimuli in the form of computerized (2D) images</w:t>
      </w:r>
      <w:r w:rsidRPr="00F12E70">
        <w:rPr>
          <w:rFonts w:ascii="Helvetica" w:hAnsi="Helvetica" w:cs="Arial"/>
          <w:sz w:val="22"/>
          <w:szCs w:val="22"/>
        </w:rPr>
        <w:t xml:space="preserve">. However, it is unclear whether images of objects trigger similar </w:t>
      </w:r>
      <w:r w:rsidR="00AD50F2">
        <w:rPr>
          <w:rFonts w:ascii="Helvetica" w:hAnsi="Helvetica" w:cs="Arial"/>
          <w:sz w:val="22"/>
          <w:szCs w:val="22"/>
        </w:rPr>
        <w:t xml:space="preserve">underlying cognitive and neural </w:t>
      </w:r>
      <w:r w:rsidRPr="00F12E70">
        <w:rPr>
          <w:rFonts w:ascii="Helvetica" w:hAnsi="Helvetica" w:cs="Arial"/>
          <w:sz w:val="22"/>
          <w:szCs w:val="22"/>
        </w:rPr>
        <w:t>processes as do real-world solid objects.</w:t>
      </w:r>
      <w:r w:rsidR="002D7686">
        <w:rPr>
          <w:rFonts w:ascii="Helvetica" w:hAnsi="Helvetica" w:cs="Arial"/>
          <w:sz w:val="22"/>
          <w:szCs w:val="22"/>
        </w:rPr>
        <w:br/>
      </w:r>
    </w:p>
    <w:p w14:paraId="68C2C452" w14:textId="1F81EAA2" w:rsidR="002D7686" w:rsidRPr="00252845" w:rsidRDefault="002D7686" w:rsidP="0025284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C86CB1E" w:rsidR="00CE10F2" w:rsidRDefault="007E039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5284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Jacqueline C. Snow</w:t>
      </w:r>
      <w:r w:rsidR="000D35D9" w:rsidRPr="00252845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 We describe methods for ‘bringing the real-world into the laboratory’: how to prepare and present real objects and matched 2-D images of the same items under tightly-controlled viewing conditions.</w:t>
      </w:r>
      <w:r w:rsidR="002D7686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748D5BA1" w14:textId="545AAD72" w:rsidR="00EC2FBB" w:rsidRPr="002D7686" w:rsidRDefault="002D7686" w:rsidP="002D768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6E0122CD" w14:textId="77777777" w:rsidR="00EC2FBB" w:rsidRDefault="00EC2FBB" w:rsidP="002D768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53CAC7A" w14:textId="77777777" w:rsidR="00720591" w:rsidRPr="006A6324" w:rsidRDefault="00720591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B745D2" w14:textId="10D2B106" w:rsidR="00F35094" w:rsidRDefault="00F22F5E" w:rsidP="002D7686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38F29D1F" w14:textId="0BE23F2B" w:rsidR="00761B1A" w:rsidRDefault="00761B1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2A9D38C" w14:textId="77777777" w:rsidR="00761B1A" w:rsidRDefault="00761B1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8474D6" w14:textId="58A7439C" w:rsidR="007F2AF4" w:rsidRDefault="007F2AF4" w:rsidP="007F2AF4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25284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Carissa A. Romero: </w:t>
      </w:r>
      <w:r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Although working with real objects in experimental contexts presents numerous practical challenges, the approach will yield important new insights into </w:t>
      </w:r>
      <w:r w:rsidR="00A457B2">
        <w:rPr>
          <w:rFonts w:ascii="Helvetica" w:hAnsi="Helvetica" w:cs="Arial"/>
          <w:color w:val="000000" w:themeColor="text1"/>
          <w:sz w:val="22"/>
          <w:szCs w:val="22"/>
        </w:rPr>
        <w:t xml:space="preserve">the mechanisms </w:t>
      </w:r>
      <w:r w:rsidRPr="00252845">
        <w:rPr>
          <w:rFonts w:ascii="Helvetica" w:hAnsi="Helvetica" w:cs="Arial"/>
          <w:color w:val="000000" w:themeColor="text1"/>
          <w:sz w:val="22"/>
          <w:szCs w:val="22"/>
        </w:rPr>
        <w:t>that underlie naturalistic vision.</w:t>
      </w:r>
      <w:r w:rsidR="00252845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3571C5A2" w14:textId="0202191C" w:rsidR="00252845" w:rsidRPr="00252845" w:rsidRDefault="00252845" w:rsidP="0025284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50759DCB" w14:textId="77777777" w:rsidR="00761B1A" w:rsidRDefault="00761B1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6C9E54" w14:textId="77777777" w:rsidR="007F2AF4" w:rsidRPr="00511F52" w:rsidRDefault="007F2AF4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A8C56D9" w:rsidR="00CE10F2" w:rsidRPr="00252845" w:rsidRDefault="007F2AF4" w:rsidP="00252845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25284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Carissa A. Romero</w:t>
      </w:r>
      <w:r w:rsidR="00DC7D3A" w:rsidRPr="00252845">
        <w:rPr>
          <w:rFonts w:ascii="Helvetica" w:hAnsi="Helvetica" w:cs="Arial"/>
          <w:color w:val="0070C0"/>
          <w:sz w:val="22"/>
          <w:szCs w:val="22"/>
        </w:rPr>
        <w:t>:</w:t>
      </w:r>
      <w:r w:rsidR="00534894" w:rsidRPr="00252845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Here, we compare real object</w:t>
      </w:r>
      <w:r w:rsidR="00252845">
        <w:rPr>
          <w:rFonts w:ascii="Helvetica" w:hAnsi="Helvetica" w:cs="Arial"/>
          <w:color w:val="000000" w:themeColor="text1"/>
          <w:sz w:val="22"/>
          <w:szCs w:val="22"/>
        </w:rPr>
        <w:t xml:space="preserve">s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and image vision in 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a decision-making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context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. However, the general approach can be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extended to study ot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>her cogniti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ve processes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such as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 perception, memory </w:t>
      </w:r>
      <w:r w:rsidR="00534894" w:rsidRPr="00252845">
        <w:rPr>
          <w:rFonts w:ascii="Helvetica" w:hAnsi="Helvetica" w:cs="Arial"/>
          <w:color w:val="000000" w:themeColor="text1"/>
          <w:sz w:val="22"/>
          <w:szCs w:val="22"/>
        </w:rPr>
        <w:t>or</w:t>
      </w:r>
      <w:r w:rsidR="00761B1A" w:rsidRPr="00252845">
        <w:rPr>
          <w:rFonts w:ascii="Helvetica" w:hAnsi="Helvetica" w:cs="Arial"/>
          <w:color w:val="000000" w:themeColor="text1"/>
          <w:sz w:val="22"/>
          <w:szCs w:val="22"/>
        </w:rPr>
        <w:t xml:space="preserve"> attention. </w:t>
      </w:r>
      <w:r w:rsidR="00252845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3730FD33" w14:textId="1904C46E" w:rsidR="00252845" w:rsidRPr="00252845" w:rsidRDefault="00252845" w:rsidP="0025284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3489EC34" w14:textId="77777777" w:rsidR="00336C61" w:rsidRPr="00252845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4BC18DA1" w:rsidR="001819E3" w:rsidRPr="006A6324" w:rsidRDefault="00252845" w:rsidP="00330F1B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/>
      </w:r>
      <w:r w:rsidR="00EA60D4"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C5EF435" w:rsidR="00336C61" w:rsidRPr="002D7686" w:rsidRDefault="00534894" w:rsidP="002D7686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All </w:t>
      </w:r>
      <w:r w:rsidR="00EA60D4" w:rsidRPr="006A6324">
        <w:rPr>
          <w:rFonts w:ascii="Helvetica" w:hAnsi="Helvetica" w:cs="Arial"/>
          <w:sz w:val="22"/>
          <w:szCs w:val="22"/>
        </w:rPr>
        <w:t>Procedures involving human subjects have been</w:t>
      </w:r>
      <w:r w:rsidR="00B911CA">
        <w:rPr>
          <w:rFonts w:ascii="Helvetica" w:hAnsi="Helvetica" w:cs="Arial"/>
          <w:sz w:val="22"/>
          <w:szCs w:val="22"/>
        </w:rPr>
        <w:t xml:space="preserve"> </w:t>
      </w:r>
      <w:r w:rsidR="00B911CA" w:rsidRPr="00B911CA">
        <w:rPr>
          <w:rFonts w:ascii="Helvetica" w:hAnsi="Helvetica" w:cs="Arial"/>
          <w:sz w:val="22"/>
          <w:szCs w:val="22"/>
        </w:rPr>
        <w:t>approved by the University of Nevada, Reno Social, Behavioral, and Educational Institutional Review Board.</w:t>
      </w:r>
    </w:p>
    <w:p w14:paraId="7B6E2655" w14:textId="77777777" w:rsidR="00252845" w:rsidRDefault="0025284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49346E09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DC51990" w:rsidR="00CE10F2" w:rsidRPr="00E7013A" w:rsidRDefault="00B911C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7013A">
        <w:rPr>
          <w:rFonts w:ascii="Helvetica" w:hAnsi="Helvetica" w:cs="Arial"/>
          <w:b/>
          <w:i w:val="0"/>
          <w:sz w:val="22"/>
          <w:szCs w:val="22"/>
        </w:rPr>
        <w:t xml:space="preserve">Turntable </w:t>
      </w:r>
      <w:r w:rsidR="00F436E2" w:rsidRPr="00E7013A">
        <w:rPr>
          <w:rFonts w:ascii="Helvetica" w:hAnsi="Helvetica" w:cs="Arial"/>
          <w:b/>
          <w:i w:val="0"/>
          <w:sz w:val="22"/>
          <w:szCs w:val="22"/>
        </w:rPr>
        <w:t>Apparatus</w:t>
      </w:r>
      <w:r w:rsidR="00827FB0" w:rsidRPr="00E7013A">
        <w:rPr>
          <w:rFonts w:ascii="Helvetica" w:hAnsi="Helvetica" w:cs="Arial"/>
          <w:b/>
          <w:i w:val="0"/>
          <w:sz w:val="22"/>
          <w:szCs w:val="22"/>
        </w:rPr>
        <w:t xml:space="preserve"> &amp; 2-D Photographs</w:t>
      </w:r>
    </w:p>
    <w:p w14:paraId="09F1BD9F" w14:textId="37357BD2" w:rsidR="00F436E2" w:rsidRPr="00E7013A" w:rsidRDefault="00F436E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Begin by creating a circular wood base for the turntable that is 2 m in diameter and </w:t>
      </w:r>
      <w:r w:rsidR="00827FB0" w:rsidRPr="00E7013A">
        <w:rPr>
          <w:rFonts w:ascii="Helvetica" w:hAnsi="Helvetica" w:cs="Arial"/>
          <w:sz w:val="22"/>
          <w:szCs w:val="22"/>
        </w:rPr>
        <w:t xml:space="preserve">has </w:t>
      </w:r>
      <w:r w:rsidRPr="00E7013A">
        <w:rPr>
          <w:rFonts w:ascii="Helvetica" w:hAnsi="Helvetica" w:cs="Arial"/>
          <w:sz w:val="22"/>
          <w:szCs w:val="22"/>
        </w:rPr>
        <w:t>a round central core</w:t>
      </w:r>
      <w:r w:rsidR="00827FB0" w:rsidRPr="00E7013A">
        <w:rPr>
          <w:rFonts w:ascii="Helvetica" w:hAnsi="Helvetica" w:cs="Arial"/>
          <w:sz w:val="22"/>
          <w:szCs w:val="22"/>
        </w:rPr>
        <w:t xml:space="preserve"> </w:t>
      </w:r>
      <w:r w:rsidRPr="00E7013A">
        <w:rPr>
          <w:rFonts w:ascii="Helvetica" w:hAnsi="Helvetica" w:cs="Arial"/>
          <w:sz w:val="22"/>
          <w:szCs w:val="22"/>
        </w:rPr>
        <w:t>with 20 slots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[1].</w:t>
      </w:r>
      <w:r w:rsidR="00827FB0" w:rsidRPr="00E7013A">
        <w:rPr>
          <w:rFonts w:ascii="Helvetica" w:hAnsi="Helvetica" w:cs="Arial"/>
          <w:sz w:val="22"/>
          <w:szCs w:val="22"/>
        </w:rPr>
        <w:t xml:space="preserve">  Place the core on top of a rotating cylinder, allowing for an easy rotation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[2].</w:t>
      </w:r>
    </w:p>
    <w:p w14:paraId="19DC07E0" w14:textId="01A65514" w:rsidR="00D8669C" w:rsidRPr="00E7013A" w:rsidRDefault="00D8669C" w:rsidP="00D86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MED: </w:t>
      </w:r>
      <w:r w:rsidR="002D7686">
        <w:rPr>
          <w:rFonts w:ascii="Helvetica" w:hAnsi="Helvetica" w:cs="Arial"/>
          <w:sz w:val="22"/>
          <w:szCs w:val="22"/>
        </w:rPr>
        <w:t xml:space="preserve">Pan around the </w:t>
      </w:r>
      <w:r w:rsidRPr="00E7013A">
        <w:rPr>
          <w:rFonts w:ascii="Helvetica" w:hAnsi="Helvetica" w:cs="Arial"/>
          <w:sz w:val="22"/>
          <w:szCs w:val="22"/>
        </w:rPr>
        <w:t>circular base</w:t>
      </w:r>
      <w:r w:rsidR="00882BA0">
        <w:rPr>
          <w:rFonts w:ascii="Helvetica" w:hAnsi="Helvetica" w:cs="Arial"/>
          <w:sz w:val="22"/>
          <w:szCs w:val="22"/>
        </w:rPr>
        <w:t xml:space="preserve"> that is</w:t>
      </w:r>
      <w:r w:rsidRPr="00E7013A">
        <w:rPr>
          <w:rFonts w:ascii="Helvetica" w:hAnsi="Helvetica" w:cs="Arial"/>
          <w:sz w:val="22"/>
          <w:szCs w:val="22"/>
        </w:rPr>
        <w:t xml:space="preserve"> </w:t>
      </w:r>
      <w:r w:rsidR="002D7686">
        <w:rPr>
          <w:rFonts w:ascii="Helvetica" w:hAnsi="Helvetica" w:cs="Arial"/>
          <w:sz w:val="22"/>
          <w:szCs w:val="22"/>
        </w:rPr>
        <w:t xml:space="preserve">already in place on </w:t>
      </w:r>
      <w:r w:rsidR="00882BA0">
        <w:rPr>
          <w:rFonts w:ascii="Helvetica" w:hAnsi="Helvetica" w:cs="Arial"/>
          <w:sz w:val="22"/>
          <w:szCs w:val="22"/>
        </w:rPr>
        <w:t xml:space="preserve">the </w:t>
      </w:r>
      <w:r w:rsidR="002D7686">
        <w:rPr>
          <w:rFonts w:ascii="Helvetica" w:hAnsi="Helvetica" w:cs="Arial"/>
          <w:sz w:val="22"/>
          <w:szCs w:val="22"/>
        </w:rPr>
        <w:t xml:space="preserve">table. </w:t>
      </w:r>
    </w:p>
    <w:p w14:paraId="6B1B0BA9" w14:textId="5F8EBCC8" w:rsidR="001F697F" w:rsidRPr="00E7013A" w:rsidRDefault="001F697F" w:rsidP="00D866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MED: Talent shows how </w:t>
      </w:r>
      <w:r w:rsidR="00882BA0">
        <w:rPr>
          <w:rFonts w:ascii="Helvetica" w:hAnsi="Helvetica" w:cs="Arial"/>
          <w:sz w:val="22"/>
          <w:szCs w:val="22"/>
        </w:rPr>
        <w:t xml:space="preserve">the core </w:t>
      </w:r>
      <w:r w:rsidRPr="00E7013A">
        <w:rPr>
          <w:rFonts w:ascii="Helvetica" w:hAnsi="Helvetica" w:cs="Arial"/>
          <w:sz w:val="22"/>
          <w:szCs w:val="22"/>
        </w:rPr>
        <w:t>spins.</w:t>
      </w:r>
    </w:p>
    <w:p w14:paraId="780513BD" w14:textId="23D9927D" w:rsidR="00827FB0" w:rsidRPr="00E7013A" w:rsidRDefault="00BA1DE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827FB0" w:rsidRPr="00E7013A">
        <w:rPr>
          <w:rFonts w:ascii="Helvetica" w:hAnsi="Helvetica" w:cs="Arial"/>
          <w:sz w:val="22"/>
          <w:szCs w:val="22"/>
        </w:rPr>
        <w:t xml:space="preserve">reate 20 </w:t>
      </w:r>
      <w:proofErr w:type="gramStart"/>
      <w:r w:rsidR="00827FB0" w:rsidRPr="00E7013A">
        <w:rPr>
          <w:rFonts w:ascii="Helvetica" w:hAnsi="Helvetica" w:cs="Arial"/>
          <w:sz w:val="22"/>
          <w:szCs w:val="22"/>
        </w:rPr>
        <w:t>dividers, and</w:t>
      </w:r>
      <w:proofErr w:type="gramEnd"/>
      <w:r w:rsidR="00827FB0" w:rsidRPr="00E7013A">
        <w:rPr>
          <w:rFonts w:ascii="Helvetica" w:hAnsi="Helvetica" w:cs="Arial"/>
          <w:sz w:val="22"/>
          <w:szCs w:val="22"/>
        </w:rPr>
        <w:t xml:space="preserve"> slide each divider into the central core of the turntable to form 20 cells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[1].</w:t>
      </w:r>
    </w:p>
    <w:p w14:paraId="657A4CC1" w14:textId="1092FEF5" w:rsidR="00B82B0D" w:rsidRPr="00E7013A" w:rsidRDefault="00B82B0D" w:rsidP="00B8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MED: Talent slides one divider into the central core of the turntable.  Start with a few dividers already placed. </w:t>
      </w:r>
    </w:p>
    <w:p w14:paraId="77341947" w14:textId="1707473A" w:rsidR="00827FB0" w:rsidRPr="00E7013A" w:rsidRDefault="00827FB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Create a vertical partition between the turntable and the </w:t>
      </w:r>
      <w:proofErr w:type="gramStart"/>
      <w:r w:rsidRPr="00E7013A">
        <w:rPr>
          <w:rFonts w:ascii="Helvetica" w:hAnsi="Helvetica" w:cs="Arial"/>
          <w:sz w:val="22"/>
          <w:szCs w:val="22"/>
        </w:rPr>
        <w:t>participant, and</w:t>
      </w:r>
      <w:proofErr w:type="gramEnd"/>
      <w:r w:rsidRPr="00E7013A">
        <w:rPr>
          <w:rFonts w:ascii="Helvetica" w:hAnsi="Helvetica" w:cs="Arial"/>
          <w:sz w:val="22"/>
          <w:szCs w:val="22"/>
        </w:rPr>
        <w:t xml:space="preserve"> place it 26 cm from the turntable allowing room for an LCD computer monitor behind the partition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[1-TXT].</w:t>
      </w:r>
    </w:p>
    <w:p w14:paraId="72D58345" w14:textId="6747068F" w:rsidR="00827FB0" w:rsidRPr="00E7013A" w:rsidRDefault="00B82B0D" w:rsidP="00827F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MED: </w:t>
      </w:r>
      <w:r w:rsidR="002D7686">
        <w:rPr>
          <w:rFonts w:ascii="Helvetica" w:hAnsi="Helvetica" w:cs="Arial"/>
          <w:sz w:val="22"/>
          <w:szCs w:val="22"/>
        </w:rPr>
        <w:t xml:space="preserve">Talent </w:t>
      </w:r>
      <w:r w:rsidR="00882BA0">
        <w:rPr>
          <w:rFonts w:ascii="Helvetica" w:hAnsi="Helvetica" w:cs="Arial"/>
          <w:sz w:val="22"/>
          <w:szCs w:val="22"/>
        </w:rPr>
        <w:t>adjusts</w:t>
      </w:r>
      <w:r w:rsidR="002D7686">
        <w:rPr>
          <w:rFonts w:ascii="Helvetica" w:hAnsi="Helvetica" w:cs="Arial"/>
          <w:sz w:val="22"/>
          <w:szCs w:val="22"/>
        </w:rPr>
        <w:t xml:space="preserve"> </w:t>
      </w:r>
      <w:r w:rsidR="00C01D25" w:rsidRPr="00E7013A">
        <w:rPr>
          <w:rFonts w:ascii="Helvetica" w:hAnsi="Helvetica" w:cs="Arial"/>
          <w:sz w:val="22"/>
          <w:szCs w:val="22"/>
        </w:rPr>
        <w:t>vertical</w:t>
      </w:r>
      <w:r w:rsidR="002D7686">
        <w:rPr>
          <w:rFonts w:ascii="Helvetica" w:hAnsi="Helvetica" w:cs="Arial"/>
          <w:sz w:val="22"/>
          <w:szCs w:val="22"/>
        </w:rPr>
        <w:t xml:space="preserve"> partition, as if it were just placed.  </w:t>
      </w:r>
      <w:r w:rsidR="00C01D25" w:rsidRPr="00E7013A">
        <w:rPr>
          <w:rFonts w:ascii="Helvetica" w:hAnsi="Helvetica" w:cs="Arial"/>
          <w:sz w:val="22"/>
          <w:szCs w:val="22"/>
        </w:rPr>
        <w:t xml:space="preserve"> </w:t>
      </w:r>
      <w:r w:rsidR="00C01D25" w:rsidRPr="00E7013A">
        <w:rPr>
          <w:rFonts w:ascii="Helvetica" w:hAnsi="Helvetica" w:cs="Arial"/>
          <w:sz w:val="22"/>
          <w:szCs w:val="22"/>
        </w:rPr>
        <w:br/>
      </w:r>
      <w:r w:rsidR="00827FB0" w:rsidRPr="00E7013A">
        <w:rPr>
          <w:rFonts w:ascii="Helvetica" w:hAnsi="Helvetica" w:cs="Arial"/>
          <w:b/>
          <w:sz w:val="22"/>
          <w:szCs w:val="22"/>
        </w:rPr>
        <w:t>TEXT: Partition: 81 cm x 127.5 cm</w:t>
      </w:r>
    </w:p>
    <w:p w14:paraId="523E2C37" w14:textId="15F58E41" w:rsidR="00827FB0" w:rsidRPr="00E7013A" w:rsidRDefault="007830F9" w:rsidP="00827F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827FB0" w:rsidRPr="00E7013A">
        <w:rPr>
          <w:rFonts w:ascii="Helvetica" w:hAnsi="Helvetica" w:cs="Arial"/>
          <w:sz w:val="22"/>
          <w:szCs w:val="22"/>
        </w:rPr>
        <w:t xml:space="preserve">onstruct an aperture in the </w:t>
      </w:r>
      <w:proofErr w:type="gramStart"/>
      <w:r w:rsidR="00827FB0" w:rsidRPr="00E7013A">
        <w:rPr>
          <w:rFonts w:ascii="Helvetica" w:hAnsi="Helvetica" w:cs="Arial"/>
          <w:sz w:val="22"/>
          <w:szCs w:val="22"/>
        </w:rPr>
        <w:t>partitio</w:t>
      </w:r>
      <w:r w:rsidR="00AE323A" w:rsidRPr="00E7013A">
        <w:rPr>
          <w:rFonts w:ascii="Helvetica" w:hAnsi="Helvetica" w:cs="Arial"/>
          <w:sz w:val="22"/>
          <w:szCs w:val="22"/>
        </w:rPr>
        <w:t>n</w:t>
      </w:r>
      <w:r w:rsidR="00A44745" w:rsidRPr="00E7013A">
        <w:rPr>
          <w:rFonts w:ascii="Helvetica" w:hAnsi="Helvetica" w:cs="Arial"/>
          <w:sz w:val="22"/>
          <w:szCs w:val="22"/>
        </w:rPr>
        <w:t>, and</w:t>
      </w:r>
      <w:proofErr w:type="gramEnd"/>
      <w:r w:rsidR="00A44745" w:rsidRPr="00E7013A">
        <w:rPr>
          <w:rFonts w:ascii="Helvetica" w:hAnsi="Helvetica" w:cs="Arial"/>
          <w:sz w:val="22"/>
          <w:szCs w:val="22"/>
        </w:rPr>
        <w:t xml:space="preserve"> e</w:t>
      </w:r>
      <w:r w:rsidR="00827FB0" w:rsidRPr="00E7013A">
        <w:rPr>
          <w:rFonts w:ascii="Helvetica" w:hAnsi="Helvetica" w:cs="Arial"/>
          <w:sz w:val="22"/>
          <w:szCs w:val="22"/>
        </w:rPr>
        <w:t>nsure the width of the aperture is adjustable so that, in the final setup, the participant can see only one item on the turntable at a time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</w:t>
      </w:r>
      <w:r w:rsidR="00A44745" w:rsidRPr="00E7013A">
        <w:rPr>
          <w:rFonts w:ascii="Helvetica" w:hAnsi="Helvetica" w:cs="Arial"/>
          <w:b/>
          <w:sz w:val="22"/>
          <w:szCs w:val="22"/>
        </w:rPr>
        <w:t>1</w:t>
      </w:r>
      <w:r w:rsidR="00AE323A" w:rsidRPr="00E7013A">
        <w:rPr>
          <w:rFonts w:ascii="Helvetica" w:hAnsi="Helvetica" w:cs="Arial"/>
          <w:b/>
          <w:sz w:val="22"/>
          <w:szCs w:val="22"/>
        </w:rPr>
        <w:t>].</w:t>
      </w:r>
    </w:p>
    <w:p w14:paraId="3095C8DE" w14:textId="62069AD5" w:rsidR="00A44745" w:rsidRPr="00301CFB" w:rsidRDefault="00A44745" w:rsidP="00A4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CFB">
        <w:rPr>
          <w:rFonts w:ascii="Helvetica" w:hAnsi="Helvetica" w:cs="Arial"/>
          <w:sz w:val="22"/>
          <w:szCs w:val="22"/>
        </w:rPr>
        <w:t xml:space="preserve">CU: Talent </w:t>
      </w:r>
      <w:r w:rsidR="002D7686">
        <w:rPr>
          <w:rFonts w:ascii="Helvetica" w:hAnsi="Helvetica" w:cs="Arial"/>
          <w:sz w:val="22"/>
          <w:szCs w:val="22"/>
        </w:rPr>
        <w:t>demonstrates</w:t>
      </w:r>
      <w:r w:rsidRPr="00301CFB">
        <w:rPr>
          <w:rFonts w:ascii="Helvetica" w:hAnsi="Helvetica" w:cs="Arial"/>
          <w:sz w:val="22"/>
          <w:szCs w:val="22"/>
        </w:rPr>
        <w:t xml:space="preserve"> adjustable width aperture in the partition. </w:t>
      </w:r>
    </w:p>
    <w:p w14:paraId="636AED77" w14:textId="349A906E" w:rsidR="00827FB0" w:rsidRPr="00E7013A" w:rsidRDefault="00827FB0" w:rsidP="00827F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Next, </w:t>
      </w:r>
      <w:r w:rsidR="00E7013A" w:rsidRPr="00E7013A">
        <w:rPr>
          <w:rFonts w:ascii="Helvetica" w:hAnsi="Helvetica" w:cs="Arial"/>
          <w:sz w:val="22"/>
          <w:szCs w:val="22"/>
        </w:rPr>
        <w:t>place a sliding</w:t>
      </w:r>
      <w:r w:rsidRPr="00E7013A">
        <w:rPr>
          <w:rFonts w:ascii="Helvetica" w:hAnsi="Helvetica" w:cs="Arial"/>
          <w:sz w:val="22"/>
          <w:szCs w:val="22"/>
        </w:rPr>
        <w:t xml:space="preserve"> platform and the participant monitor between the turntable and the partition to allow for rapid transitions between display format conditions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</w:t>
      </w:r>
      <w:r w:rsidR="00E7013A" w:rsidRPr="00E7013A">
        <w:rPr>
          <w:rFonts w:ascii="Helvetica" w:hAnsi="Helvetica" w:cs="Arial"/>
          <w:b/>
          <w:sz w:val="22"/>
          <w:szCs w:val="22"/>
        </w:rPr>
        <w:t>1</w:t>
      </w:r>
      <w:r w:rsidR="00AE323A" w:rsidRPr="00E7013A">
        <w:rPr>
          <w:rFonts w:ascii="Helvetica" w:hAnsi="Helvetica" w:cs="Arial"/>
          <w:b/>
          <w:sz w:val="22"/>
          <w:szCs w:val="22"/>
        </w:rPr>
        <w:t>].</w:t>
      </w:r>
    </w:p>
    <w:p w14:paraId="64A08E3C" w14:textId="35369711" w:rsidR="00E7013A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MED: Place sliding platform and the participant monitor between the turntable and the partition.</w:t>
      </w:r>
    </w:p>
    <w:p w14:paraId="74277C4A" w14:textId="37F352F0" w:rsidR="00827FB0" w:rsidRPr="00E7013A" w:rsidRDefault="00827FB0" w:rsidP="00827F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Use a small desk</w:t>
      </w:r>
      <w:r w:rsidR="00BA1DE0">
        <w:rPr>
          <w:rFonts w:ascii="Helvetica" w:hAnsi="Helvetica" w:cs="Arial"/>
          <w:sz w:val="22"/>
          <w:szCs w:val="22"/>
        </w:rPr>
        <w:t xml:space="preserve"> or shelf</w:t>
      </w:r>
      <w:r w:rsidRPr="00E7013A">
        <w:rPr>
          <w:rFonts w:ascii="Helvetica" w:hAnsi="Helvetica" w:cs="Arial"/>
          <w:sz w:val="22"/>
          <w:szCs w:val="22"/>
        </w:rPr>
        <w:t xml:space="preserve"> for the experimenter’s monito</w:t>
      </w:r>
      <w:r w:rsidR="00AE323A" w:rsidRPr="00E7013A">
        <w:rPr>
          <w:rFonts w:ascii="Helvetica" w:hAnsi="Helvetica" w:cs="Arial"/>
          <w:sz w:val="22"/>
          <w:szCs w:val="22"/>
        </w:rPr>
        <w:t xml:space="preserve">r </w:t>
      </w:r>
      <w:r w:rsidR="00AE323A" w:rsidRPr="00E7013A">
        <w:rPr>
          <w:rFonts w:ascii="Helvetica" w:hAnsi="Helvetica" w:cs="Arial"/>
          <w:b/>
          <w:sz w:val="22"/>
          <w:szCs w:val="22"/>
        </w:rPr>
        <w:t>[1].</w:t>
      </w:r>
      <w:r w:rsidRPr="00E7013A">
        <w:rPr>
          <w:rFonts w:ascii="Helvetica" w:hAnsi="Helvetica" w:cs="Arial"/>
          <w:sz w:val="22"/>
          <w:szCs w:val="22"/>
        </w:rPr>
        <w:t xml:space="preserve"> Attach a keyboard </w:t>
      </w:r>
      <w:r w:rsidR="00BA1DE0">
        <w:rPr>
          <w:rFonts w:ascii="Helvetica" w:hAnsi="Helvetica" w:cs="Arial"/>
          <w:sz w:val="22"/>
          <w:szCs w:val="22"/>
        </w:rPr>
        <w:t xml:space="preserve">tray for the mouse </w:t>
      </w:r>
      <w:r w:rsidRPr="00E7013A">
        <w:rPr>
          <w:rFonts w:ascii="Helvetica" w:hAnsi="Helvetica" w:cs="Arial"/>
          <w:sz w:val="22"/>
          <w:szCs w:val="22"/>
        </w:rPr>
        <w:t>to the turntable base directly underneath the aperture in the partition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[2].</w:t>
      </w:r>
    </w:p>
    <w:p w14:paraId="266D7A0E" w14:textId="79623BCD" w:rsidR="00E7013A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MED: Talent adjusts the experimenter’s monitor on a small desk.</w:t>
      </w:r>
    </w:p>
    <w:p w14:paraId="489D12B2" w14:textId="2EAEFB7C" w:rsidR="00E7013A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MED: Talent </w:t>
      </w:r>
      <w:r w:rsidR="002D7686">
        <w:rPr>
          <w:rFonts w:ascii="Helvetica" w:hAnsi="Helvetica" w:cs="Arial"/>
          <w:sz w:val="22"/>
          <w:szCs w:val="22"/>
        </w:rPr>
        <w:t>demonstrates the position of the</w:t>
      </w:r>
      <w:r w:rsidRPr="00E7013A">
        <w:rPr>
          <w:rFonts w:ascii="Helvetica" w:hAnsi="Helvetica" w:cs="Arial"/>
          <w:sz w:val="22"/>
          <w:szCs w:val="22"/>
        </w:rPr>
        <w:t xml:space="preserve"> keyboard underneath the aperture. </w:t>
      </w:r>
    </w:p>
    <w:p w14:paraId="7168E626" w14:textId="1F5F009B" w:rsidR="00827FB0" w:rsidRPr="00E7013A" w:rsidRDefault="00827FB0" w:rsidP="00827F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Then, attach a curtain between the sides of the turntable and the wall to prevent the participant from viewing the stimuli and the experimenter during the experiment</w:t>
      </w:r>
      <w:r w:rsidR="00AE323A" w:rsidRPr="00E7013A">
        <w:rPr>
          <w:rFonts w:ascii="Helvetica" w:hAnsi="Helvetica" w:cs="Arial"/>
          <w:sz w:val="22"/>
          <w:szCs w:val="22"/>
        </w:rPr>
        <w:t xml:space="preserve"> </w:t>
      </w:r>
      <w:r w:rsidR="00AE323A" w:rsidRPr="00E7013A">
        <w:rPr>
          <w:rFonts w:ascii="Helvetica" w:hAnsi="Helvetica" w:cs="Arial"/>
          <w:b/>
          <w:sz w:val="22"/>
          <w:szCs w:val="22"/>
        </w:rPr>
        <w:t>[1].</w:t>
      </w:r>
    </w:p>
    <w:p w14:paraId="1AA70431" w14:textId="6D3F18A8" w:rsidR="00E7013A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lastRenderedPageBreak/>
        <w:t>MED: Talent attaches a curtain between the sides of the turntable and the wall.</w:t>
      </w:r>
    </w:p>
    <w:p w14:paraId="3BEA9BD9" w14:textId="28A1CEFB" w:rsidR="00125924" w:rsidRPr="00E7013A" w:rsidRDefault="00827FB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After the turntable has been assembled, </w:t>
      </w:r>
      <w:r w:rsidR="0056117A" w:rsidRPr="00E7013A">
        <w:rPr>
          <w:rFonts w:ascii="Helvetica" w:hAnsi="Helvetica" w:cs="Arial"/>
          <w:sz w:val="22"/>
          <w:szCs w:val="22"/>
        </w:rPr>
        <w:t xml:space="preserve">acquire 60 popular snack food items </w:t>
      </w:r>
      <w:r w:rsidR="0056117A" w:rsidRPr="00E7013A">
        <w:rPr>
          <w:rFonts w:ascii="Helvetica" w:hAnsi="Helvetica" w:cs="Arial"/>
          <w:b/>
          <w:sz w:val="22"/>
          <w:szCs w:val="22"/>
        </w:rPr>
        <w:t>[1]</w:t>
      </w:r>
      <w:r w:rsidR="0056117A" w:rsidRPr="00E7013A">
        <w:rPr>
          <w:rFonts w:ascii="Helvetica" w:hAnsi="Helvetica" w:cs="Arial"/>
          <w:sz w:val="22"/>
          <w:szCs w:val="22"/>
        </w:rPr>
        <w:t xml:space="preserve">. Open the packaging for each food and place both the package and some of the food on a plate </w:t>
      </w:r>
      <w:r w:rsidR="0056117A" w:rsidRPr="00E7013A">
        <w:rPr>
          <w:rFonts w:ascii="Helvetica" w:hAnsi="Helvetica" w:cs="Arial"/>
          <w:b/>
          <w:sz w:val="22"/>
          <w:szCs w:val="22"/>
        </w:rPr>
        <w:t>[2]</w:t>
      </w:r>
      <w:r w:rsidR="0056117A" w:rsidRPr="00E7013A">
        <w:rPr>
          <w:rFonts w:ascii="Helvetica" w:hAnsi="Helvetica" w:cs="Arial"/>
          <w:sz w:val="22"/>
          <w:szCs w:val="22"/>
        </w:rPr>
        <w:t>.</w:t>
      </w:r>
    </w:p>
    <w:p w14:paraId="79357121" w14:textId="66EC7029" w:rsidR="0056117A" w:rsidRPr="00E7013A" w:rsidRDefault="0056117A" w:rsidP="0056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MED: Show all snack bags on a table.</w:t>
      </w:r>
    </w:p>
    <w:p w14:paraId="1797C331" w14:textId="54890B35" w:rsidR="0056117A" w:rsidRPr="00E7013A" w:rsidRDefault="0056117A" w:rsidP="00561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MED: Talent opens one bag and pours it onto a plate.</w:t>
      </w:r>
    </w:p>
    <w:p w14:paraId="0747BB34" w14:textId="7B1934C5" w:rsidR="00E7013A" w:rsidRPr="00E7013A" w:rsidRDefault="0056117A" w:rsidP="00F436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 xml:space="preserve">Next, </w:t>
      </w:r>
      <w:r w:rsidR="00F436E2" w:rsidRPr="00E7013A">
        <w:rPr>
          <w:rFonts w:ascii="Helvetica" w:eastAsia="Calibri" w:hAnsi="Helvetica"/>
          <w:sz w:val="22"/>
          <w:szCs w:val="22"/>
        </w:rPr>
        <w:t xml:space="preserve">place a plate of food on the turntable </w:t>
      </w:r>
      <w:r w:rsidR="00F436E2" w:rsidRPr="00E7013A">
        <w:rPr>
          <w:rFonts w:ascii="Helvetica" w:eastAsia="Calibri" w:hAnsi="Helvetica"/>
          <w:b/>
          <w:sz w:val="22"/>
          <w:szCs w:val="22"/>
        </w:rPr>
        <w:t>[1]</w:t>
      </w:r>
      <w:r w:rsidR="00F436E2" w:rsidRPr="00E7013A">
        <w:rPr>
          <w:rFonts w:ascii="Helvetica" w:eastAsia="Calibri" w:hAnsi="Helvetica"/>
          <w:sz w:val="22"/>
          <w:szCs w:val="22"/>
        </w:rPr>
        <w:t xml:space="preserve">, and </w:t>
      </w:r>
      <w:r w:rsidR="00252845">
        <w:rPr>
          <w:rFonts w:ascii="Helvetica" w:eastAsia="Calibri" w:hAnsi="Helvetica"/>
          <w:sz w:val="22"/>
          <w:szCs w:val="22"/>
        </w:rPr>
        <w:t xml:space="preserve">prepare to </w:t>
      </w:r>
      <w:r w:rsidR="00F436E2" w:rsidRPr="00E7013A">
        <w:rPr>
          <w:rFonts w:ascii="Helvetica" w:eastAsia="Calibri" w:hAnsi="Helvetica"/>
          <w:sz w:val="22"/>
          <w:szCs w:val="22"/>
        </w:rPr>
        <w:t xml:space="preserve">photograph the stimulus on the turntable so that the background of the stimulus in the 2-D image matches the real food counterpart </w:t>
      </w:r>
      <w:r w:rsidR="00F436E2" w:rsidRPr="00E7013A">
        <w:rPr>
          <w:rFonts w:ascii="Helvetica" w:eastAsia="Calibri" w:hAnsi="Helvetica"/>
          <w:b/>
          <w:sz w:val="22"/>
          <w:szCs w:val="22"/>
        </w:rPr>
        <w:t>[</w:t>
      </w:r>
      <w:r w:rsidR="00252845">
        <w:rPr>
          <w:rFonts w:ascii="Helvetica" w:eastAsia="Calibri" w:hAnsi="Helvetica"/>
          <w:b/>
          <w:sz w:val="22"/>
          <w:szCs w:val="22"/>
        </w:rPr>
        <w:t>2</w:t>
      </w:r>
      <w:r w:rsidR="00F436E2" w:rsidRPr="00E7013A">
        <w:rPr>
          <w:rFonts w:ascii="Helvetica" w:eastAsia="Calibri" w:hAnsi="Helvetica"/>
          <w:b/>
          <w:sz w:val="22"/>
          <w:szCs w:val="22"/>
        </w:rPr>
        <w:t>].</w:t>
      </w:r>
    </w:p>
    <w:p w14:paraId="67EF112B" w14:textId="6A5C2100" w:rsidR="00E7013A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eastAsia="Calibri" w:hAnsi="Helvetica"/>
          <w:sz w:val="22"/>
          <w:szCs w:val="22"/>
        </w:rPr>
        <w:t>MED: Talent places a plate of food on the turntable.</w:t>
      </w:r>
    </w:p>
    <w:p w14:paraId="3269B29E" w14:textId="39A58E9A" w:rsidR="00CE10F2" w:rsidRPr="00E7013A" w:rsidRDefault="00E7013A" w:rsidP="00E70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LAB MEDIA: Show Figure 1</w:t>
      </w:r>
      <w:r>
        <w:rPr>
          <w:rFonts w:ascii="Helvetica" w:eastAsia="Calibri" w:hAnsi="Helvetica"/>
          <w:b/>
          <w:sz w:val="22"/>
          <w:szCs w:val="22"/>
        </w:rPr>
        <w:t xml:space="preserve"> </w:t>
      </w:r>
      <w:r w:rsidR="00F436E2" w:rsidRPr="00E7013A">
        <w:rPr>
          <w:rFonts w:ascii="Helvetica" w:hAnsi="Helvetica" w:cs="Arial"/>
          <w:sz w:val="22"/>
          <w:szCs w:val="22"/>
        </w:rPr>
        <w:br/>
      </w:r>
    </w:p>
    <w:p w14:paraId="5813B9E5" w14:textId="7D3B9BEE" w:rsidR="00F436E2" w:rsidRPr="00E7013A" w:rsidRDefault="000352C3" w:rsidP="00F436E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do this,</w:t>
      </w:r>
      <w:r w:rsidR="00F436E2" w:rsidRPr="00E7013A">
        <w:rPr>
          <w:rFonts w:ascii="Helvetica" w:hAnsi="Helvetica" w:cs="Arial"/>
          <w:sz w:val="22"/>
          <w:szCs w:val="22"/>
        </w:rPr>
        <w:t xml:space="preserve"> position a camera on a tripod 50 cm from the edge of the turntable</w:t>
      </w:r>
      <w:r>
        <w:rPr>
          <w:rFonts w:ascii="Helvetica" w:hAnsi="Helvetica" w:cs="Arial"/>
          <w:sz w:val="22"/>
          <w:szCs w:val="22"/>
        </w:rPr>
        <w:t>; the real objects</w:t>
      </w:r>
      <w:r w:rsidR="00252845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and matched </w:t>
      </w:r>
      <w:proofErr w:type="gramStart"/>
      <w:r>
        <w:rPr>
          <w:rFonts w:ascii="Helvetica" w:hAnsi="Helvetica" w:cs="Arial"/>
          <w:sz w:val="22"/>
          <w:szCs w:val="22"/>
        </w:rPr>
        <w:t>images</w:t>
      </w:r>
      <w:r w:rsidR="00252845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 must</w:t>
      </w:r>
      <w:proofErr w:type="gramEnd"/>
      <w:r>
        <w:rPr>
          <w:rFonts w:ascii="Helvetica" w:hAnsi="Helvetica" w:cs="Arial"/>
          <w:sz w:val="22"/>
          <w:szCs w:val="22"/>
        </w:rPr>
        <w:t xml:space="preserve"> be</w:t>
      </w:r>
      <w:r w:rsidR="00F436E2" w:rsidRPr="00E7013A">
        <w:rPr>
          <w:rFonts w:ascii="Helvetica" w:hAnsi="Helvetica" w:cs="Arial"/>
          <w:sz w:val="22"/>
          <w:szCs w:val="22"/>
        </w:rPr>
        <w:t xml:space="preserve"> within the reaching distance of the participant </w:t>
      </w:r>
      <w:r w:rsidR="00F436E2" w:rsidRPr="00E7013A">
        <w:rPr>
          <w:rFonts w:ascii="Helvetica" w:hAnsi="Helvetica" w:cs="Arial"/>
          <w:b/>
          <w:sz w:val="22"/>
          <w:szCs w:val="22"/>
        </w:rPr>
        <w:t>[1].</w:t>
      </w:r>
      <w:r w:rsidR="00E7013A">
        <w:rPr>
          <w:rFonts w:ascii="Helvetica" w:hAnsi="Helvetica" w:cs="Arial"/>
          <w:b/>
          <w:sz w:val="22"/>
          <w:szCs w:val="22"/>
        </w:rPr>
        <w:br/>
      </w:r>
    </w:p>
    <w:p w14:paraId="3B2D0836" w14:textId="124EAFEE" w:rsidR="00E7013A" w:rsidRPr="00E7013A" w:rsidRDefault="00E7013A" w:rsidP="00E7013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MED: Show talent positioning the camera on a tripod</w:t>
      </w:r>
      <w:r w:rsidR="00FD53F8">
        <w:rPr>
          <w:rFonts w:ascii="Helvetica" w:hAnsi="Helvetica" w:cs="Arial"/>
          <w:sz w:val="22"/>
          <w:szCs w:val="22"/>
        </w:rPr>
        <w:t xml:space="preserve">, </w:t>
      </w:r>
      <w:r w:rsidR="00FD53F8" w:rsidRPr="00E7013A">
        <w:rPr>
          <w:rFonts w:ascii="Helvetica" w:hAnsi="Helvetica" w:cs="Arial"/>
          <w:sz w:val="22"/>
          <w:szCs w:val="22"/>
        </w:rPr>
        <w:t>50 cm from the edge of the turntable</w:t>
      </w:r>
      <w:r w:rsidR="00FD53F8">
        <w:rPr>
          <w:rFonts w:ascii="Helvetica" w:hAnsi="Helvetica" w:cs="Arial"/>
          <w:sz w:val="22"/>
          <w:szCs w:val="22"/>
        </w:rPr>
        <w:t>.</w:t>
      </w:r>
    </w:p>
    <w:p w14:paraId="1FE7CEA0" w14:textId="0731DA6F" w:rsidR="00450B27" w:rsidRPr="00AA5730" w:rsidRDefault="00827FB0" w:rsidP="00B911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013A">
        <w:rPr>
          <w:rFonts w:ascii="Helvetica" w:hAnsi="Helvetica" w:cs="Arial"/>
          <w:sz w:val="22"/>
          <w:szCs w:val="22"/>
        </w:rPr>
        <w:t>Finally</w:t>
      </w:r>
      <w:r w:rsidR="00F436E2" w:rsidRPr="00E7013A">
        <w:rPr>
          <w:rFonts w:ascii="Helvetica" w:hAnsi="Helvetica" w:cs="Arial"/>
          <w:sz w:val="22"/>
          <w:szCs w:val="22"/>
        </w:rPr>
        <w:t>,</w:t>
      </w:r>
      <w:r w:rsidR="00AA5730">
        <w:rPr>
          <w:rFonts w:ascii="Helvetica" w:hAnsi="Helvetica" w:cs="Arial"/>
          <w:sz w:val="22"/>
          <w:szCs w:val="22"/>
        </w:rPr>
        <w:t xml:space="preserve"> while holding </w:t>
      </w:r>
      <w:r w:rsidR="00F436E2" w:rsidRPr="00E7013A">
        <w:rPr>
          <w:rFonts w:ascii="Helvetica" w:hAnsi="Helvetica" w:cs="Arial"/>
          <w:sz w:val="22"/>
          <w:szCs w:val="22"/>
        </w:rPr>
        <w:t xml:space="preserve">the source of illumination in the testing room </w:t>
      </w:r>
      <w:r w:rsidR="00AA5730">
        <w:rPr>
          <w:rFonts w:ascii="Helvetica" w:hAnsi="Helvetica" w:cs="Arial"/>
          <w:sz w:val="22"/>
          <w:szCs w:val="22"/>
        </w:rPr>
        <w:t>constant, p</w:t>
      </w:r>
      <w:r w:rsidR="00F436E2" w:rsidRPr="00E7013A">
        <w:rPr>
          <w:rFonts w:ascii="Helvetica" w:hAnsi="Helvetica" w:cs="Arial"/>
          <w:sz w:val="22"/>
          <w:szCs w:val="22"/>
        </w:rPr>
        <w:t xml:space="preserve">hotograph the real foods on the turntable using a camera with constant F-stop and shutter speed. Match the overall luminance, shading patterns and specular highlights across display formats </w:t>
      </w:r>
      <w:r w:rsidR="00301CFB" w:rsidRPr="00E7013A">
        <w:rPr>
          <w:rFonts w:ascii="Helvetica" w:hAnsi="Helvetica" w:cs="Arial"/>
          <w:sz w:val="22"/>
          <w:szCs w:val="22"/>
        </w:rPr>
        <w:t xml:space="preserve">as closely as possible </w:t>
      </w:r>
      <w:r w:rsidR="00F436E2" w:rsidRPr="00E7013A">
        <w:rPr>
          <w:rFonts w:ascii="Helvetica" w:hAnsi="Helvetica" w:cs="Arial"/>
          <w:b/>
          <w:sz w:val="22"/>
          <w:szCs w:val="22"/>
        </w:rPr>
        <w:t>[</w:t>
      </w:r>
      <w:r w:rsidR="00AA5730">
        <w:rPr>
          <w:rFonts w:ascii="Helvetica" w:hAnsi="Helvetica" w:cs="Arial"/>
          <w:b/>
          <w:sz w:val="22"/>
          <w:szCs w:val="22"/>
        </w:rPr>
        <w:t>1</w:t>
      </w:r>
      <w:r w:rsidR="00F436E2" w:rsidRPr="00E7013A">
        <w:rPr>
          <w:rFonts w:ascii="Helvetica" w:hAnsi="Helvetica" w:cs="Arial"/>
          <w:b/>
          <w:sz w:val="22"/>
          <w:szCs w:val="22"/>
        </w:rPr>
        <w:t>].</w:t>
      </w:r>
    </w:p>
    <w:p w14:paraId="0244D71A" w14:textId="205B6A20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MED: Show talent taking photos of the real food.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EAEACC4" w:rsidR="00565757" w:rsidRPr="006A6324" w:rsidRDefault="00B911C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Experimental Procedure</w:t>
      </w:r>
    </w:p>
    <w:p w14:paraId="43847F55" w14:textId="72DA007B" w:rsidR="00565757" w:rsidRPr="00AA5730" w:rsidRDefault="00827F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creating a script using experimental software that will randomly interleave real and image trials. </w:t>
      </w:r>
      <w:r w:rsidRPr="00827FB0">
        <w:rPr>
          <w:rFonts w:ascii="Helvetica" w:hAnsi="Helvetica" w:cs="Arial"/>
          <w:sz w:val="22"/>
          <w:szCs w:val="22"/>
        </w:rPr>
        <w:t>Have the script list which real items to place on the turntable, and in what order, prior to the start of the experiment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[1].</w:t>
      </w:r>
    </w:p>
    <w:p w14:paraId="5F1662FC" w14:textId="246E4395" w:rsidR="00AA5730" w:rsidRPr="00164F49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4F49">
        <w:rPr>
          <w:rFonts w:ascii="Helvetica" w:hAnsi="Helvetica" w:cs="Arial"/>
          <w:sz w:val="22"/>
          <w:szCs w:val="22"/>
        </w:rPr>
        <w:t xml:space="preserve">MED-over shoulder: Talent at computer opens </w:t>
      </w:r>
      <w:proofErr w:type="spellStart"/>
      <w:r w:rsidRPr="00164F49">
        <w:rPr>
          <w:rFonts w:ascii="Helvetica" w:hAnsi="Helvetica" w:cs="Arial"/>
          <w:sz w:val="22"/>
          <w:szCs w:val="22"/>
        </w:rPr>
        <w:t>Matlab</w:t>
      </w:r>
      <w:proofErr w:type="spellEnd"/>
      <w:r w:rsidRPr="00164F49">
        <w:rPr>
          <w:rFonts w:ascii="Helvetica" w:hAnsi="Helvetica" w:cs="Arial"/>
          <w:sz w:val="22"/>
          <w:szCs w:val="22"/>
        </w:rPr>
        <w:t xml:space="preserve">. Show script on screen and highlight part where it lists out real items to place on turntable. </w:t>
      </w:r>
    </w:p>
    <w:p w14:paraId="4D15AC88" w14:textId="0BF46499" w:rsidR="00565757" w:rsidRPr="00AA5730" w:rsidRDefault="00827F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plac</w:t>
      </w:r>
      <w:r w:rsidRPr="00827FB0">
        <w:rPr>
          <w:rFonts w:ascii="Helvetica" w:hAnsi="Helvetica" w:cs="Arial"/>
          <w:sz w:val="22"/>
          <w:szCs w:val="22"/>
        </w:rPr>
        <w:t>e the</w:t>
      </w:r>
      <w:r w:rsidR="00252845">
        <w:rPr>
          <w:rFonts w:ascii="Helvetica" w:hAnsi="Helvetica" w:cs="Arial"/>
          <w:sz w:val="22"/>
          <w:szCs w:val="22"/>
        </w:rPr>
        <w:t xml:space="preserve"> r</w:t>
      </w:r>
      <w:r w:rsidR="000352C3">
        <w:rPr>
          <w:rFonts w:ascii="Helvetica" w:hAnsi="Helvetica" w:cs="Arial"/>
          <w:sz w:val="22"/>
          <w:szCs w:val="22"/>
        </w:rPr>
        <w:t>eal</w:t>
      </w:r>
      <w:r w:rsidR="00252845">
        <w:rPr>
          <w:rFonts w:ascii="Helvetica" w:hAnsi="Helvetica" w:cs="Arial"/>
          <w:sz w:val="22"/>
          <w:szCs w:val="22"/>
        </w:rPr>
        <w:t xml:space="preserve"> </w:t>
      </w:r>
      <w:r w:rsidRPr="00827FB0">
        <w:rPr>
          <w:rFonts w:ascii="Helvetica" w:hAnsi="Helvetica" w:cs="Arial"/>
          <w:sz w:val="22"/>
          <w:szCs w:val="22"/>
        </w:rPr>
        <w:t>items on the turntable in the correct order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[1].</w:t>
      </w:r>
    </w:p>
    <w:p w14:paraId="2CA00790" w14:textId="5C099B53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MED: Talent places items on turntable. </w:t>
      </w:r>
    </w:p>
    <w:p w14:paraId="31EDB717" w14:textId="25D035D3" w:rsidR="00450B27" w:rsidRPr="00AA5730" w:rsidRDefault="00827FB0" w:rsidP="00EA12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7FB0">
        <w:rPr>
          <w:rFonts w:ascii="Helvetica" w:hAnsi="Helvetica" w:cs="Arial"/>
          <w:sz w:val="22"/>
          <w:szCs w:val="22"/>
        </w:rPr>
        <w:t xml:space="preserve">Place the monitor in the aperture </w:t>
      </w:r>
      <w:r w:rsidR="00AA5730">
        <w:rPr>
          <w:rFonts w:ascii="Helvetica" w:hAnsi="Helvetica" w:cs="Arial"/>
          <w:b/>
          <w:sz w:val="22"/>
          <w:szCs w:val="22"/>
        </w:rPr>
        <w:t xml:space="preserve">[1] </w:t>
      </w:r>
      <w:r w:rsidRPr="00827FB0">
        <w:rPr>
          <w:rFonts w:ascii="Helvetica" w:hAnsi="Helvetica" w:cs="Arial"/>
          <w:sz w:val="22"/>
          <w:szCs w:val="22"/>
        </w:rPr>
        <w:t xml:space="preserve">and </w:t>
      </w:r>
      <w:r w:rsidR="00AA5730">
        <w:rPr>
          <w:rFonts w:ascii="Helvetica" w:hAnsi="Helvetica" w:cs="Arial"/>
          <w:sz w:val="22"/>
          <w:szCs w:val="22"/>
        </w:rPr>
        <w:t>en</w:t>
      </w:r>
      <w:r w:rsidRPr="00827FB0">
        <w:rPr>
          <w:rFonts w:ascii="Helvetica" w:hAnsi="Helvetica" w:cs="Arial"/>
          <w:sz w:val="22"/>
          <w:szCs w:val="22"/>
        </w:rPr>
        <w:t>sure all other items and the experimenter are masked from the participant’s view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</w:t>
      </w:r>
      <w:r w:rsidR="00AA5730">
        <w:rPr>
          <w:rFonts w:ascii="Helvetica" w:hAnsi="Helvetica" w:cs="Arial"/>
          <w:b/>
          <w:sz w:val="22"/>
          <w:szCs w:val="22"/>
        </w:rPr>
        <w:t>2</w:t>
      </w:r>
      <w:r w:rsidR="00AE323A">
        <w:rPr>
          <w:rFonts w:ascii="Helvetica" w:hAnsi="Helvetica" w:cs="Arial"/>
          <w:b/>
          <w:sz w:val="22"/>
          <w:szCs w:val="22"/>
        </w:rPr>
        <w:t>].</w:t>
      </w:r>
    </w:p>
    <w:p w14:paraId="3FAD9A79" w14:textId="78EFF059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>MED: Talent places monitor in the aperture.</w:t>
      </w:r>
    </w:p>
    <w:p w14:paraId="27E480EB" w14:textId="5483C34A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lastRenderedPageBreak/>
        <w:t xml:space="preserve">MED: Talent adjusts items to ensure they are masked from </w:t>
      </w:r>
      <w:r>
        <w:rPr>
          <w:rFonts w:ascii="Helvetica" w:hAnsi="Helvetica" w:cs="Arial"/>
          <w:sz w:val="22"/>
          <w:szCs w:val="22"/>
        </w:rPr>
        <w:t>participant</w:t>
      </w:r>
      <w:r w:rsidRPr="00AA5730">
        <w:rPr>
          <w:rFonts w:ascii="Helvetica" w:hAnsi="Helvetica" w:cs="Arial"/>
          <w:sz w:val="22"/>
          <w:szCs w:val="22"/>
        </w:rPr>
        <w:t xml:space="preserve"> view. </w:t>
      </w:r>
    </w:p>
    <w:p w14:paraId="5C9C6A68" w14:textId="527CD26B" w:rsidR="00AE323A" w:rsidRPr="00AA5730" w:rsidRDefault="00AE323A" w:rsidP="00EA12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Pr="00AE323A">
        <w:rPr>
          <w:rFonts w:ascii="Helvetica" w:hAnsi="Helvetica" w:cs="Arial"/>
          <w:sz w:val="22"/>
          <w:szCs w:val="22"/>
        </w:rPr>
        <w:t>eat the participant approximately 50 cm from the turntable</w:t>
      </w:r>
      <w:r w:rsidR="00AA5730">
        <w:rPr>
          <w:rFonts w:ascii="Helvetica" w:hAnsi="Helvetica" w:cs="Arial"/>
          <w:sz w:val="22"/>
          <w:szCs w:val="22"/>
        </w:rPr>
        <w:t xml:space="preserve"> </w:t>
      </w:r>
      <w:r w:rsidR="00AA5730">
        <w:rPr>
          <w:rFonts w:ascii="Helvetica" w:hAnsi="Helvetica" w:cs="Arial"/>
          <w:b/>
          <w:sz w:val="22"/>
          <w:szCs w:val="22"/>
        </w:rPr>
        <w:t xml:space="preserve">[1] </w:t>
      </w:r>
      <w:r w:rsidRPr="00AE323A">
        <w:rPr>
          <w:rFonts w:ascii="Helvetica" w:hAnsi="Helvetica" w:cs="Arial"/>
          <w:sz w:val="22"/>
          <w:szCs w:val="22"/>
        </w:rPr>
        <w:t>and play white noise</w:t>
      </w:r>
      <w:r w:rsidR="000352C3">
        <w:rPr>
          <w:rFonts w:ascii="Helvetica" w:hAnsi="Helvetica" w:cs="Arial"/>
          <w:sz w:val="22"/>
          <w:szCs w:val="22"/>
        </w:rPr>
        <w:t xml:space="preserve"> in the testing room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AA5730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E323A">
        <w:rPr>
          <w:rFonts w:ascii="Helvetica" w:hAnsi="Helvetica" w:cs="Arial"/>
          <w:sz w:val="22"/>
          <w:szCs w:val="22"/>
        </w:rPr>
        <w:t>Give the participant the occlusion glasses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E323A">
        <w:rPr>
          <w:rFonts w:ascii="Helvetica" w:hAnsi="Helvetica" w:cs="Arial"/>
          <w:sz w:val="22"/>
          <w:szCs w:val="22"/>
        </w:rPr>
        <w:t>to put on and make sure that the</w:t>
      </w:r>
      <w:r>
        <w:rPr>
          <w:rFonts w:ascii="Helvetica" w:hAnsi="Helvetica" w:cs="Arial"/>
          <w:sz w:val="22"/>
          <w:szCs w:val="22"/>
        </w:rPr>
        <w:t xml:space="preserve">y </w:t>
      </w:r>
      <w:r w:rsidRPr="00AE323A">
        <w:rPr>
          <w:rFonts w:ascii="Helvetica" w:hAnsi="Helvetica" w:cs="Arial"/>
          <w:sz w:val="22"/>
          <w:szCs w:val="22"/>
        </w:rPr>
        <w:t>are in the closed/opaque state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AA5730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592A9FA6" w14:textId="50CC1090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>MED: Participant sits down 50 cm from turntable.</w:t>
      </w:r>
    </w:p>
    <w:p w14:paraId="16BC9B1B" w14:textId="3FA43529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CU: Talent presses play on device or computer to play white noise. </w:t>
      </w:r>
    </w:p>
    <w:p w14:paraId="19983F5D" w14:textId="3702FDC2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MED: Talent provides occlusions glasses to participant. Participant puts glasses on. </w:t>
      </w:r>
    </w:p>
    <w:p w14:paraId="651818BE" w14:textId="08CDBBB2" w:rsidR="00AE323A" w:rsidRPr="00AA5730" w:rsidRDefault="00174EF8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Look at</w:t>
      </w:r>
      <w:r w:rsidR="00AE323A" w:rsidRPr="00AE323A">
        <w:rPr>
          <w:rFonts w:ascii="Helvetica" w:hAnsi="Helvetica" w:cs="Arial"/>
          <w:sz w:val="22"/>
          <w:szCs w:val="22"/>
        </w:rPr>
        <w:t xml:space="preserve"> the experimenter monitor to see what type of condition the upcoming trial will be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[1].</w:t>
      </w:r>
    </w:p>
    <w:p w14:paraId="57A64DCA" w14:textId="441D28A2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MED: Talent looks at monitor. </w:t>
      </w:r>
    </w:p>
    <w:p w14:paraId="2F6F55E5" w14:textId="5565E44F" w:rsidR="00AE323A" w:rsidRPr="00AA5730" w:rsidRDefault="00AE323A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23A">
        <w:rPr>
          <w:rFonts w:ascii="Helvetica" w:hAnsi="Helvetica" w:cs="Arial"/>
          <w:sz w:val="22"/>
          <w:szCs w:val="22"/>
        </w:rPr>
        <w:t xml:space="preserve">On ‘real object’ trials, retract the participant monitor from the viewing aperture, via the sliding platform, so that the </w:t>
      </w:r>
      <w:r w:rsidR="000352C3">
        <w:rPr>
          <w:rFonts w:ascii="Helvetica" w:hAnsi="Helvetica" w:cs="Arial"/>
          <w:sz w:val="22"/>
          <w:szCs w:val="22"/>
        </w:rPr>
        <w:t xml:space="preserve">real </w:t>
      </w:r>
      <w:r w:rsidRPr="00AE323A">
        <w:rPr>
          <w:rFonts w:ascii="Helvetica" w:hAnsi="Helvetica" w:cs="Arial"/>
          <w:sz w:val="22"/>
          <w:szCs w:val="22"/>
        </w:rPr>
        <w:t>object is visible to the participant on the turntable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557429">
        <w:rPr>
          <w:rFonts w:ascii="Helvetica" w:hAnsi="Helvetica" w:cs="Arial"/>
          <w:b/>
          <w:sz w:val="22"/>
          <w:szCs w:val="22"/>
        </w:rPr>
        <w:t>-</w:t>
      </w:r>
      <w:r w:rsidR="00557429" w:rsidRPr="00557429">
        <w:rPr>
          <w:rFonts w:ascii="Helvetica" w:hAnsi="Helvetica" w:cs="Arial"/>
          <w:b/>
          <w:color w:val="FF0000"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5552B03D" w14:textId="4C9033B5" w:rsid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>MED: Talent retracts the participant monitor from the viewing aperture.</w:t>
      </w:r>
    </w:p>
    <w:p w14:paraId="1DAFE479" w14:textId="3B2308DD" w:rsidR="00EA250D" w:rsidRPr="00557429" w:rsidRDefault="00EA250D" w:rsidP="005574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57429">
        <w:rPr>
          <w:rFonts w:ascii="Helvetica" w:hAnsi="Helvetica" w:cs="Arial"/>
          <w:color w:val="FF0000"/>
          <w:sz w:val="22"/>
          <w:szCs w:val="22"/>
        </w:rPr>
        <w:t>Added shot: Over the shoulder shot of the participant looking at real object</w:t>
      </w:r>
      <w:r w:rsidR="009148D1" w:rsidRPr="00557429">
        <w:rPr>
          <w:rFonts w:ascii="Helvetica" w:hAnsi="Helvetica" w:cs="Arial"/>
          <w:color w:val="FF0000"/>
          <w:sz w:val="22"/>
          <w:szCs w:val="22"/>
        </w:rPr>
        <w:t>.</w:t>
      </w:r>
    </w:p>
    <w:p w14:paraId="54E315EA" w14:textId="60AB9231" w:rsidR="00AE323A" w:rsidRPr="00AA5730" w:rsidRDefault="00AE323A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323A">
        <w:rPr>
          <w:rFonts w:ascii="Helvetica" w:hAnsi="Helvetica" w:cs="Arial"/>
          <w:sz w:val="22"/>
          <w:szCs w:val="22"/>
        </w:rPr>
        <w:t>Make a computer command via a button press, to trigger the opening and closing of the glasses allowing for the real food to be visible on the turntable for 3 s</w:t>
      </w:r>
      <w:r w:rsidR="00174EF8">
        <w:rPr>
          <w:rFonts w:ascii="Helvetica" w:hAnsi="Helvetica" w:cs="Arial"/>
          <w:sz w:val="22"/>
          <w:szCs w:val="22"/>
        </w:rPr>
        <w:t xml:space="preserve"> </w:t>
      </w:r>
      <w:r w:rsidR="00174EF8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 xml:space="preserve">].  </w:t>
      </w:r>
      <w:r w:rsidRPr="00AE323A">
        <w:rPr>
          <w:rFonts w:ascii="Helvetica" w:hAnsi="Helvetica" w:cs="Arial"/>
          <w:sz w:val="22"/>
          <w:szCs w:val="22"/>
        </w:rPr>
        <w:t xml:space="preserve">Once the glasses close, position the participant monitor back in front of the aperture </w:t>
      </w:r>
      <w:r w:rsidR="00174EF8">
        <w:rPr>
          <w:rFonts w:ascii="Helvetica" w:hAnsi="Helvetica" w:cs="Arial"/>
          <w:b/>
          <w:sz w:val="22"/>
          <w:szCs w:val="22"/>
        </w:rPr>
        <w:t xml:space="preserve">[2] </w:t>
      </w:r>
      <w:r w:rsidRPr="00AE323A">
        <w:rPr>
          <w:rFonts w:ascii="Helvetica" w:hAnsi="Helvetica" w:cs="Arial"/>
          <w:sz w:val="22"/>
          <w:szCs w:val="22"/>
        </w:rPr>
        <w:t xml:space="preserve">and press a key to open the glasses </w:t>
      </w:r>
      <w:r w:rsidR="000352C3">
        <w:rPr>
          <w:rFonts w:ascii="Helvetica" w:hAnsi="Helvetica" w:cs="Arial"/>
          <w:sz w:val="22"/>
          <w:szCs w:val="22"/>
        </w:rPr>
        <w:t>to allow</w:t>
      </w:r>
      <w:r w:rsidR="000352C3" w:rsidRPr="00AE323A">
        <w:rPr>
          <w:rFonts w:ascii="Helvetica" w:hAnsi="Helvetica" w:cs="Arial"/>
          <w:sz w:val="22"/>
          <w:szCs w:val="22"/>
        </w:rPr>
        <w:t xml:space="preserve"> </w:t>
      </w:r>
      <w:r w:rsidRPr="00AE323A">
        <w:rPr>
          <w:rFonts w:ascii="Helvetica" w:hAnsi="Helvetica" w:cs="Arial"/>
          <w:sz w:val="22"/>
          <w:szCs w:val="22"/>
        </w:rPr>
        <w:t xml:space="preserve">the participant to make a </w:t>
      </w:r>
      <w:r>
        <w:rPr>
          <w:rFonts w:ascii="Helvetica" w:hAnsi="Helvetica" w:cs="Arial"/>
          <w:sz w:val="22"/>
          <w:szCs w:val="22"/>
        </w:rPr>
        <w:t>response</w:t>
      </w:r>
      <w:r w:rsidR="00174EF8">
        <w:rPr>
          <w:rFonts w:ascii="Helvetica" w:hAnsi="Helvetica" w:cs="Arial"/>
          <w:sz w:val="22"/>
          <w:szCs w:val="22"/>
        </w:rPr>
        <w:t xml:space="preserve"> </w:t>
      </w:r>
      <w:r w:rsidR="00174EF8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E323A">
        <w:rPr>
          <w:rFonts w:ascii="Helvetica" w:hAnsi="Helvetica" w:cs="Arial"/>
          <w:sz w:val="22"/>
          <w:szCs w:val="22"/>
        </w:rPr>
        <w:t>Have the glasses automatically close once the participant enters his/her respons</w:t>
      </w:r>
      <w:r>
        <w:rPr>
          <w:rFonts w:ascii="Helvetica" w:hAnsi="Helvetica" w:cs="Arial"/>
          <w:sz w:val="22"/>
          <w:szCs w:val="22"/>
        </w:rPr>
        <w:t xml:space="preserve">e </w:t>
      </w:r>
      <w:r>
        <w:rPr>
          <w:rFonts w:ascii="Helvetica" w:hAnsi="Helvetica" w:cs="Arial"/>
          <w:b/>
          <w:sz w:val="22"/>
          <w:szCs w:val="22"/>
        </w:rPr>
        <w:t>[</w:t>
      </w:r>
      <w:r w:rsidR="00174EF8">
        <w:rPr>
          <w:rFonts w:ascii="Helvetica" w:hAnsi="Helvetica" w:cs="Arial"/>
          <w:b/>
          <w:sz w:val="22"/>
          <w:szCs w:val="22"/>
        </w:rPr>
        <w:t>4</w:t>
      </w:r>
      <w:r w:rsidR="00557429">
        <w:rPr>
          <w:rFonts w:ascii="Helvetica" w:hAnsi="Helvetica" w:cs="Arial"/>
          <w:b/>
          <w:sz w:val="22"/>
          <w:szCs w:val="22"/>
        </w:rPr>
        <w:t>-</w:t>
      </w:r>
      <w:r w:rsidR="00557429" w:rsidRPr="00557429">
        <w:rPr>
          <w:rFonts w:ascii="Helvetica" w:hAnsi="Helvetica" w:cs="Arial"/>
          <w:b/>
          <w:color w:val="FF0000"/>
          <w:sz w:val="22"/>
          <w:szCs w:val="22"/>
        </w:rPr>
        <w:t>5</w:t>
      </w:r>
      <w:r>
        <w:rPr>
          <w:rFonts w:ascii="Helvetica" w:hAnsi="Helvetica" w:cs="Arial"/>
          <w:b/>
          <w:sz w:val="22"/>
          <w:szCs w:val="22"/>
        </w:rPr>
        <w:t>]</w:t>
      </w:r>
      <w:r w:rsidR="00AA5730">
        <w:rPr>
          <w:rFonts w:ascii="Helvetica" w:hAnsi="Helvetica" w:cs="Arial"/>
          <w:b/>
          <w:sz w:val="22"/>
          <w:szCs w:val="22"/>
        </w:rPr>
        <w:t>.</w:t>
      </w:r>
    </w:p>
    <w:p w14:paraId="39D920DD" w14:textId="541E1F3C" w:rsidR="00AA5730" w:rsidRP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>CU: Talent presses computer button to trigger opening of glasses.</w:t>
      </w:r>
    </w:p>
    <w:p w14:paraId="2B959A3F" w14:textId="5B0A9416" w:rsidR="00AA5730" w:rsidRDefault="00AA5730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 xml:space="preserve">MED: Talent positions participant monitor back in front of aperture. </w:t>
      </w:r>
    </w:p>
    <w:p w14:paraId="0C6ADE6F" w14:textId="77777777" w:rsidR="00164F49" w:rsidRPr="00AA5730" w:rsidRDefault="00164F49" w:rsidP="00164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730">
        <w:rPr>
          <w:rFonts w:ascii="Helvetica" w:hAnsi="Helvetica" w:cs="Arial"/>
          <w:sz w:val="22"/>
          <w:szCs w:val="22"/>
        </w:rPr>
        <w:t>CU: Talent presses computer button to trigger opening of glasses.</w:t>
      </w:r>
    </w:p>
    <w:p w14:paraId="3FDFEBEE" w14:textId="66CB01F6" w:rsidR="00164F49" w:rsidRDefault="00164F49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Show glasses closing. </w:t>
      </w:r>
    </w:p>
    <w:p w14:paraId="18836100" w14:textId="31C4592D" w:rsidR="00614B54" w:rsidRPr="00557429" w:rsidRDefault="00614B54" w:rsidP="00AA5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57429">
        <w:rPr>
          <w:rFonts w:ascii="Helvetica" w:hAnsi="Helvetica" w:cs="Arial"/>
          <w:color w:val="FF0000"/>
          <w:sz w:val="22"/>
          <w:szCs w:val="22"/>
        </w:rPr>
        <w:t>Added shot: MED: Shot of participant clicking the mouse</w:t>
      </w:r>
      <w:r w:rsidR="009148D1" w:rsidRPr="00557429">
        <w:rPr>
          <w:rFonts w:ascii="Helvetica" w:hAnsi="Helvetica" w:cs="Arial"/>
          <w:color w:val="FF0000"/>
          <w:sz w:val="22"/>
          <w:szCs w:val="22"/>
        </w:rPr>
        <w:t>.</w:t>
      </w:r>
    </w:p>
    <w:p w14:paraId="1437064E" w14:textId="274A2207" w:rsidR="00AE323A" w:rsidRPr="00301CFB" w:rsidRDefault="00174EF8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0352C3">
        <w:rPr>
          <w:rFonts w:ascii="Helvetica" w:hAnsi="Helvetica" w:cs="Arial"/>
          <w:sz w:val="22"/>
          <w:szCs w:val="22"/>
        </w:rPr>
        <w:t>check</w:t>
      </w:r>
      <w:r w:rsidR="00AE323A" w:rsidRPr="00AE323A">
        <w:rPr>
          <w:rFonts w:ascii="Helvetica" w:hAnsi="Helvetica" w:cs="Arial"/>
          <w:sz w:val="22"/>
          <w:szCs w:val="22"/>
        </w:rPr>
        <w:t xml:space="preserve"> the experimenter monitor to prepare the</w:t>
      </w:r>
      <w:r w:rsidR="000352C3">
        <w:rPr>
          <w:rFonts w:ascii="Helvetica" w:hAnsi="Helvetica" w:cs="Arial"/>
          <w:sz w:val="22"/>
          <w:szCs w:val="22"/>
        </w:rPr>
        <w:t xml:space="preserve"> stimulus for the</w:t>
      </w:r>
      <w:r w:rsidR="00AE323A" w:rsidRPr="00AE323A">
        <w:rPr>
          <w:rFonts w:ascii="Helvetica" w:hAnsi="Helvetica" w:cs="Arial"/>
          <w:sz w:val="22"/>
          <w:szCs w:val="22"/>
        </w:rPr>
        <w:t xml:space="preserve"> next trial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/>
          <w:sz w:val="22"/>
          <w:szCs w:val="22"/>
        </w:rPr>
        <w:t xml:space="preserve">, </w:t>
      </w:r>
      <w:r w:rsidRPr="00174EF8">
        <w:rPr>
          <w:rFonts w:ascii="Helvetica" w:hAnsi="Helvetica" w:cs="Arial"/>
          <w:sz w:val="22"/>
          <w:szCs w:val="22"/>
        </w:rPr>
        <w:t>and p</w:t>
      </w:r>
      <w:r w:rsidR="00AE323A" w:rsidRPr="00174EF8">
        <w:rPr>
          <w:rFonts w:ascii="Helvetica" w:hAnsi="Helvetica" w:cs="Arial"/>
          <w:sz w:val="22"/>
          <w:szCs w:val="22"/>
        </w:rPr>
        <w:t>ress</w:t>
      </w:r>
      <w:r w:rsidR="00AE323A" w:rsidRPr="00AE323A">
        <w:rPr>
          <w:rFonts w:ascii="Helvetica" w:hAnsi="Helvetica" w:cs="Arial"/>
          <w:sz w:val="22"/>
          <w:szCs w:val="22"/>
        </w:rPr>
        <w:t xml:space="preserve"> a key to advance to the next trial</w:t>
      </w:r>
      <w:r w:rsidR="00AE323A">
        <w:rPr>
          <w:rFonts w:ascii="Helvetica" w:hAnsi="Helvetica" w:cs="Arial"/>
          <w:sz w:val="22"/>
          <w:szCs w:val="22"/>
        </w:rPr>
        <w:t xml:space="preserve"> </w:t>
      </w:r>
      <w:r w:rsidR="00AE323A">
        <w:rPr>
          <w:rFonts w:ascii="Helvetica" w:hAnsi="Helvetica" w:cs="Arial"/>
          <w:b/>
          <w:sz w:val="22"/>
          <w:szCs w:val="22"/>
        </w:rPr>
        <w:t>[</w:t>
      </w:r>
      <w:r w:rsidR="00301CFB">
        <w:rPr>
          <w:rFonts w:ascii="Helvetica" w:hAnsi="Helvetica" w:cs="Arial"/>
          <w:b/>
          <w:sz w:val="22"/>
          <w:szCs w:val="22"/>
        </w:rPr>
        <w:t>2</w:t>
      </w:r>
      <w:r w:rsidR="00AE323A">
        <w:rPr>
          <w:rFonts w:ascii="Helvetica" w:hAnsi="Helvetica" w:cs="Arial"/>
          <w:b/>
          <w:sz w:val="22"/>
          <w:szCs w:val="22"/>
        </w:rPr>
        <w:t>].</w:t>
      </w:r>
    </w:p>
    <w:p w14:paraId="3445DFB1" w14:textId="5DE8B74F" w:rsidR="00301CFB" w:rsidRPr="00301CFB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CFB">
        <w:rPr>
          <w:rFonts w:ascii="Helvetica" w:hAnsi="Helvetica" w:cs="Arial"/>
          <w:sz w:val="22"/>
          <w:szCs w:val="22"/>
        </w:rPr>
        <w:t>MED: Talent looks at experimenter monitor.</w:t>
      </w:r>
    </w:p>
    <w:p w14:paraId="3F464337" w14:textId="00073264" w:rsidR="00301CFB" w:rsidRPr="00301CFB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CFB">
        <w:rPr>
          <w:rFonts w:ascii="Helvetica" w:hAnsi="Helvetica" w:cs="Arial"/>
          <w:sz w:val="22"/>
          <w:szCs w:val="22"/>
        </w:rPr>
        <w:t>CU: Talent presses button to advance it to next trial.</w:t>
      </w:r>
    </w:p>
    <w:p w14:paraId="673538D0" w14:textId="74236780" w:rsidR="00301CFB" w:rsidRPr="00301CFB" w:rsidRDefault="00174EF8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For</w:t>
      </w:r>
      <w:r w:rsidR="00AE323A" w:rsidRPr="00AE323A">
        <w:rPr>
          <w:rFonts w:ascii="Helvetica" w:hAnsi="Helvetica" w:cs="Arial"/>
          <w:sz w:val="22"/>
          <w:szCs w:val="22"/>
        </w:rPr>
        <w:t xml:space="preserve"> 2-D image trials, place the LCD monitor within the viewing aperture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301CFB">
        <w:rPr>
          <w:rFonts w:ascii="Helvetica" w:hAnsi="Helvetica" w:cs="Arial"/>
          <w:b/>
          <w:sz w:val="22"/>
          <w:szCs w:val="22"/>
        </w:rPr>
        <w:t>-TXT</w:t>
      </w:r>
      <w:r w:rsidR="00557429" w:rsidRPr="00557429">
        <w:rPr>
          <w:rFonts w:ascii="Helvetica" w:hAnsi="Helvetica" w:cs="Arial"/>
          <w:b/>
          <w:color w:val="FF0000"/>
          <w:sz w:val="22"/>
          <w:szCs w:val="22"/>
        </w:rPr>
        <w:t>-2</w:t>
      </w:r>
      <w:r>
        <w:rPr>
          <w:rFonts w:ascii="Helvetica" w:hAnsi="Helvetica" w:cs="Arial"/>
          <w:b/>
          <w:sz w:val="22"/>
          <w:szCs w:val="22"/>
        </w:rPr>
        <w:t>].</w:t>
      </w:r>
    </w:p>
    <w:p w14:paraId="60AD4BD0" w14:textId="558DE730" w:rsidR="00174EF8" w:rsidRPr="00557429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P</w:t>
      </w:r>
      <w:r w:rsidRPr="00AE323A">
        <w:rPr>
          <w:rFonts w:ascii="Helvetica" w:hAnsi="Helvetica" w:cs="Arial"/>
          <w:sz w:val="22"/>
          <w:szCs w:val="22"/>
        </w:rPr>
        <w:t>lace the LCD monitor within the viewing aperture</w:t>
      </w:r>
      <w:r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br/>
        <w:t xml:space="preserve">TEXT: 2-D image trials. </w:t>
      </w:r>
    </w:p>
    <w:p w14:paraId="5017389F" w14:textId="36A6A2E7" w:rsidR="009148D1" w:rsidRPr="00557429" w:rsidRDefault="009148D1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57429">
        <w:rPr>
          <w:rFonts w:ascii="Helvetica" w:hAnsi="Helvetica" w:cs="Arial"/>
          <w:color w:val="FF0000"/>
          <w:sz w:val="22"/>
          <w:szCs w:val="22"/>
        </w:rPr>
        <w:t>Added shot: CU on glasses.</w:t>
      </w:r>
      <w:bookmarkStart w:id="0" w:name="_GoBack"/>
      <w:bookmarkEnd w:id="0"/>
    </w:p>
    <w:p w14:paraId="048E96F7" w14:textId="49DD0D70" w:rsidR="00AE323A" w:rsidRPr="00301CFB" w:rsidRDefault="00301CFB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Leave</w:t>
      </w:r>
      <w:r w:rsidR="00AE323A" w:rsidRPr="00AE323A">
        <w:rPr>
          <w:rFonts w:ascii="Helvetica" w:hAnsi="Helvetica" w:cs="Arial"/>
          <w:sz w:val="22"/>
          <w:szCs w:val="22"/>
        </w:rPr>
        <w:t xml:space="preserve"> the monitor in the viewing </w:t>
      </w:r>
      <w:proofErr w:type="gramStart"/>
      <w:r w:rsidR="00AE323A" w:rsidRPr="00AE323A">
        <w:rPr>
          <w:rFonts w:ascii="Helvetica" w:hAnsi="Helvetica" w:cs="Arial"/>
          <w:sz w:val="22"/>
          <w:szCs w:val="22"/>
        </w:rPr>
        <w:t>aperture</w:t>
      </w:r>
      <w:r w:rsidR="00AE323A">
        <w:rPr>
          <w:rFonts w:ascii="Helvetica" w:hAnsi="Helvetica" w:cs="Arial"/>
          <w:sz w:val="22"/>
          <w:szCs w:val="22"/>
        </w:rPr>
        <w:t xml:space="preserve">, </w:t>
      </w:r>
      <w:r w:rsidR="00AE323A" w:rsidRPr="00AE323A">
        <w:rPr>
          <w:rFonts w:ascii="Helvetica" w:hAnsi="Helvetica" w:cs="Arial"/>
          <w:sz w:val="22"/>
          <w:szCs w:val="22"/>
        </w:rPr>
        <w:t>and</w:t>
      </w:r>
      <w:proofErr w:type="gramEnd"/>
      <w:r w:rsidR="00AE323A" w:rsidRPr="00AE323A">
        <w:rPr>
          <w:rFonts w:ascii="Helvetica" w:hAnsi="Helvetica" w:cs="Arial"/>
          <w:sz w:val="22"/>
          <w:szCs w:val="22"/>
        </w:rPr>
        <w:t xml:space="preserve"> press a key to open the glasses for the participant to make a response</w:t>
      </w:r>
      <w:r w:rsidR="00174EF8">
        <w:rPr>
          <w:rFonts w:ascii="Helvetica" w:hAnsi="Helvetica" w:cs="Arial"/>
          <w:sz w:val="22"/>
          <w:szCs w:val="22"/>
        </w:rPr>
        <w:t xml:space="preserve"> </w:t>
      </w:r>
      <w:r w:rsidR="00174EF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174EF8">
        <w:rPr>
          <w:rFonts w:ascii="Helvetica" w:hAnsi="Helvetica" w:cs="Arial"/>
          <w:b/>
          <w:sz w:val="22"/>
          <w:szCs w:val="22"/>
        </w:rPr>
        <w:t>]</w:t>
      </w:r>
      <w:r w:rsidR="00AE323A" w:rsidRPr="00AE323A">
        <w:rPr>
          <w:rFonts w:ascii="Helvetica" w:hAnsi="Helvetica" w:cs="Arial"/>
          <w:sz w:val="22"/>
          <w:szCs w:val="22"/>
        </w:rPr>
        <w:t xml:space="preserve">. </w:t>
      </w:r>
      <w:r w:rsidR="00174EF8">
        <w:rPr>
          <w:rFonts w:ascii="Helvetica" w:hAnsi="Helvetica" w:cs="Arial"/>
          <w:sz w:val="22"/>
          <w:szCs w:val="22"/>
        </w:rPr>
        <w:t>En</w:t>
      </w:r>
      <w:r w:rsidR="00AE323A" w:rsidRPr="00AE323A">
        <w:rPr>
          <w:rFonts w:ascii="Helvetica" w:hAnsi="Helvetica" w:cs="Arial"/>
          <w:sz w:val="22"/>
          <w:szCs w:val="22"/>
        </w:rPr>
        <w:t>sure the next stimulus is ready for viewing</w:t>
      </w:r>
      <w:r w:rsidR="00174EF8">
        <w:rPr>
          <w:rFonts w:ascii="Helvetica" w:hAnsi="Helvetica" w:cs="Arial"/>
          <w:sz w:val="22"/>
          <w:szCs w:val="22"/>
        </w:rPr>
        <w:t>, and then p</w:t>
      </w:r>
      <w:r w:rsidR="00AE323A" w:rsidRPr="00AE323A">
        <w:rPr>
          <w:rFonts w:ascii="Helvetica" w:hAnsi="Helvetica" w:cs="Arial"/>
          <w:sz w:val="22"/>
          <w:szCs w:val="22"/>
        </w:rPr>
        <w:t>ress a key to advance to the next trial</w:t>
      </w:r>
      <w:r w:rsidR="00174EF8">
        <w:rPr>
          <w:rFonts w:ascii="Helvetica" w:hAnsi="Helvetica" w:cs="Arial"/>
          <w:sz w:val="22"/>
          <w:szCs w:val="22"/>
        </w:rPr>
        <w:t xml:space="preserve"> </w:t>
      </w:r>
      <w:r w:rsidR="00174EF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174EF8">
        <w:rPr>
          <w:rFonts w:ascii="Helvetica" w:hAnsi="Helvetica" w:cs="Arial"/>
          <w:b/>
          <w:sz w:val="22"/>
          <w:szCs w:val="22"/>
        </w:rPr>
        <w:t xml:space="preserve">]. </w:t>
      </w:r>
    </w:p>
    <w:p w14:paraId="186FA787" w14:textId="40596544" w:rsidR="00301CFB" w:rsidRPr="00301CFB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CFB">
        <w:rPr>
          <w:rFonts w:ascii="Helvetica" w:hAnsi="Helvetica" w:cs="Arial"/>
          <w:sz w:val="22"/>
          <w:szCs w:val="22"/>
        </w:rPr>
        <w:t xml:space="preserve">MED: </w:t>
      </w:r>
      <w:r w:rsidRPr="00557429">
        <w:rPr>
          <w:rFonts w:ascii="Helvetica" w:hAnsi="Helvetica" w:cs="Arial"/>
          <w:strike/>
          <w:sz w:val="22"/>
          <w:szCs w:val="22"/>
        </w:rPr>
        <w:t>Talent looks at participant,</w:t>
      </w:r>
      <w:r w:rsidRPr="00301CFB">
        <w:rPr>
          <w:rFonts w:ascii="Helvetica" w:hAnsi="Helvetica" w:cs="Arial"/>
          <w:sz w:val="22"/>
          <w:szCs w:val="22"/>
        </w:rPr>
        <w:t xml:space="preserve"> then presses key to open glasses.</w:t>
      </w:r>
    </w:p>
    <w:p w14:paraId="408ECAE7" w14:textId="78538B6F" w:rsidR="00301CFB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57429">
        <w:rPr>
          <w:rFonts w:ascii="Helvetica" w:hAnsi="Helvetica" w:cs="Arial"/>
          <w:strike/>
          <w:sz w:val="22"/>
          <w:szCs w:val="22"/>
        </w:rPr>
        <w:t>CU: Talent presses key on keyboard.</w:t>
      </w:r>
    </w:p>
    <w:p w14:paraId="0BAD2821" w14:textId="07AFA6FD" w:rsidR="000D018C" w:rsidRPr="000D018C" w:rsidRDefault="000D018C" w:rsidP="000D018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3.10.2 CU: on participant. </w:t>
      </w:r>
    </w:p>
    <w:p w14:paraId="331D2CFD" w14:textId="03163517" w:rsidR="00174EF8" w:rsidRPr="00301CFB" w:rsidRDefault="00174EF8" w:rsidP="00AE323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4EF8">
        <w:rPr>
          <w:rFonts w:ascii="Helvetica" w:hAnsi="Helvetica" w:cs="Arial"/>
          <w:sz w:val="22"/>
          <w:szCs w:val="22"/>
        </w:rPr>
        <w:t xml:space="preserve">Finally, after the </w:t>
      </w:r>
      <w:r w:rsidR="000352C3">
        <w:rPr>
          <w:rFonts w:ascii="Helvetica" w:hAnsi="Helvetica" w:cs="Arial"/>
          <w:sz w:val="22"/>
          <w:szCs w:val="22"/>
        </w:rPr>
        <w:t>testing</w:t>
      </w:r>
      <w:r w:rsidR="000352C3" w:rsidRPr="00174EF8">
        <w:rPr>
          <w:rFonts w:ascii="Helvetica" w:hAnsi="Helvetica" w:cs="Arial"/>
          <w:sz w:val="22"/>
          <w:szCs w:val="22"/>
        </w:rPr>
        <w:t xml:space="preserve"> </w:t>
      </w:r>
      <w:r w:rsidRPr="00174EF8">
        <w:rPr>
          <w:rFonts w:ascii="Helvetica" w:hAnsi="Helvetica" w:cs="Arial"/>
          <w:sz w:val="22"/>
          <w:szCs w:val="22"/>
        </w:rPr>
        <w:t xml:space="preserve">is complete, thank the participant for their </w:t>
      </w:r>
      <w:r w:rsidR="000352C3">
        <w:rPr>
          <w:rFonts w:ascii="Helvetica" w:hAnsi="Helvetica" w:cs="Arial"/>
          <w:sz w:val="22"/>
          <w:szCs w:val="22"/>
        </w:rPr>
        <w:t xml:space="preserve">involvement in the study and ask whether they have any questions about it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758E784" w14:textId="75B32EDD" w:rsidR="00301CFB" w:rsidRPr="00301CFB" w:rsidRDefault="00301CFB" w:rsidP="00301C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CFB">
        <w:rPr>
          <w:rFonts w:ascii="Helvetica" w:hAnsi="Helvetica" w:cs="Arial"/>
          <w:sz w:val="22"/>
          <w:szCs w:val="22"/>
        </w:rPr>
        <w:t xml:space="preserve">WIDE: Talent shakes hand with </w:t>
      </w:r>
      <w:proofErr w:type="gramStart"/>
      <w:r w:rsidRPr="00301CFB">
        <w:rPr>
          <w:rFonts w:ascii="Helvetica" w:hAnsi="Helvetica" w:cs="Arial"/>
          <w:sz w:val="22"/>
          <w:szCs w:val="22"/>
        </w:rPr>
        <w:t>participant, and</w:t>
      </w:r>
      <w:proofErr w:type="gramEnd"/>
      <w:r w:rsidRPr="00301CFB">
        <w:rPr>
          <w:rFonts w:ascii="Helvetica" w:hAnsi="Helvetica" w:cs="Arial"/>
          <w:sz w:val="22"/>
          <w:szCs w:val="22"/>
        </w:rPr>
        <w:t xml:space="preserve"> walks them out of testing room. 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9C406BE" w:rsidR="005E2B7E" w:rsidRPr="00252845" w:rsidRDefault="00177B33" w:rsidP="0025284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EAC4B0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64F49">
        <w:rPr>
          <w:rFonts w:ascii="Helvetica" w:hAnsi="Helvetica" w:cs="Arial"/>
          <w:b/>
          <w:sz w:val="22"/>
          <w:szCs w:val="22"/>
        </w:rPr>
        <w:t xml:space="preserve">Average monetary bids for each snack yielded a positive relationship with food preference and caloric density.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7099D2EF" w:rsidR="00395684" w:rsidRPr="00164F49" w:rsidRDefault="00A746E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indicate </w:t>
      </w:r>
      <w:r w:rsidRPr="00A746E2">
        <w:rPr>
          <w:rFonts w:ascii="Helvetica" w:hAnsi="Helvetica" w:cs="Arial"/>
          <w:sz w:val="22"/>
          <w:szCs w:val="22"/>
        </w:rPr>
        <w:t>a strong positive relationship between monetary bids and food preference ratings, with higher bids for foods that were more strongly liked</w:t>
      </w:r>
      <w:r w:rsidR="00164F49">
        <w:rPr>
          <w:rFonts w:ascii="Helvetica" w:hAnsi="Helvetica" w:cs="Arial"/>
          <w:sz w:val="22"/>
          <w:szCs w:val="22"/>
        </w:rPr>
        <w:t xml:space="preserve">. </w:t>
      </w:r>
      <w:r w:rsidR="00164F49" w:rsidRPr="00164F49">
        <w:rPr>
          <w:rFonts w:ascii="Helvetica" w:hAnsi="Helvetica" w:cs="Arial"/>
          <w:sz w:val="22"/>
          <w:szCs w:val="22"/>
        </w:rPr>
        <w:t xml:space="preserve">Importantly, there was a significant main effect of Display Format in which bids for real foods were greater than </w:t>
      </w:r>
      <w:r w:rsidR="000352C3">
        <w:rPr>
          <w:rFonts w:ascii="Helvetica" w:hAnsi="Helvetica" w:cs="Arial"/>
          <w:sz w:val="22"/>
          <w:szCs w:val="22"/>
        </w:rPr>
        <w:t xml:space="preserve">for </w:t>
      </w:r>
      <w:r w:rsidR="00164F49" w:rsidRPr="00164F49">
        <w:rPr>
          <w:rFonts w:ascii="Helvetica" w:hAnsi="Helvetica" w:cs="Arial"/>
          <w:sz w:val="22"/>
          <w:szCs w:val="22"/>
        </w:rPr>
        <w:t xml:space="preserve">matched food images. </w:t>
      </w:r>
      <w:r w:rsidR="00164F49">
        <w:rPr>
          <w:rFonts w:ascii="Helvetica" w:hAnsi="Helvetica" w:cs="Arial"/>
          <w:b/>
          <w:sz w:val="22"/>
          <w:szCs w:val="22"/>
        </w:rPr>
        <w:t>[1].</w:t>
      </w:r>
    </w:p>
    <w:p w14:paraId="2772BDB9" w14:textId="76A811CA" w:rsidR="00164F49" w:rsidRPr="006A6324" w:rsidRDefault="00164F49" w:rsidP="00164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positive red and blue line. Highlight x-axis label. </w:t>
      </w:r>
    </w:p>
    <w:p w14:paraId="515B64D9" w14:textId="4BADED07" w:rsidR="00395684" w:rsidRPr="006A6324" w:rsidRDefault="00164F4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Likewise, there was </w:t>
      </w:r>
      <w:r w:rsidRPr="00164F49">
        <w:rPr>
          <w:rFonts w:ascii="Helvetica" w:hAnsi="Helvetica" w:cs="Arial"/>
          <w:sz w:val="22"/>
          <w:szCs w:val="22"/>
        </w:rPr>
        <w:t>a significant positive relationship between bids and actual caloric density, with higher bids for foods of higher caloric density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64F49">
        <w:rPr>
          <w:rFonts w:ascii="Helvetica" w:hAnsi="Helvetica" w:cs="Arial"/>
          <w:sz w:val="22"/>
          <w:szCs w:val="22"/>
        </w:rPr>
        <w:t>There was no significant interaction between the effect of display format and caloric density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</w:p>
    <w:p w14:paraId="356B8D19" w14:textId="461D39E7" w:rsidR="00164F49" w:rsidRPr="00164F49" w:rsidRDefault="00164F49" w:rsidP="00164F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6.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positive red and blue line. Highlight x-axis label. </w:t>
      </w:r>
    </w:p>
    <w:p w14:paraId="3A38C88D" w14:textId="03AF5C57" w:rsidR="00395684" w:rsidRPr="006A6324" w:rsidRDefault="00395684" w:rsidP="00164F49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24BCECA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252845">
        <w:rPr>
          <w:rFonts w:ascii="Helvetica" w:hAnsi="Helvetica" w:cs="Arial"/>
          <w:b/>
          <w:sz w:val="22"/>
          <w:szCs w:val="22"/>
        </w:rPr>
        <w:t xml:space="preserve"> - </w:t>
      </w:r>
    </w:p>
    <w:p w14:paraId="334FF381" w14:textId="2447C5E2" w:rsidR="00CE10F2" w:rsidRPr="00252845" w:rsidRDefault="003539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70C0"/>
          <w:sz w:val="22"/>
          <w:szCs w:val="22"/>
        </w:rPr>
      </w:pPr>
      <w:r w:rsidRPr="00252845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Jacqueline C. Snow</w:t>
      </w:r>
      <w:r w:rsidR="0047275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DE12AC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It is important to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match as closely as possible</w:t>
      </w:r>
      <w:r w:rsidR="00DE12AC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the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appearance</w:t>
      </w:r>
      <w:r w:rsidR="00DE12AC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of the real objects and images, as well as the timing of events during each trial.</w:t>
      </w:r>
      <w:r w:rsidR="00DE12AC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52845">
        <w:rPr>
          <w:rFonts w:ascii="Helvetica" w:hAnsi="Helvetica" w:cs="Helvetica"/>
          <w:color w:val="000000" w:themeColor="text1"/>
          <w:sz w:val="22"/>
          <w:szCs w:val="22"/>
        </w:rPr>
        <w:br/>
      </w:r>
    </w:p>
    <w:p w14:paraId="07813185" w14:textId="27473C12" w:rsidR="00252845" w:rsidRPr="00252845" w:rsidRDefault="00252845" w:rsidP="002528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br/>
      </w:r>
    </w:p>
    <w:p w14:paraId="59F8EAA3" w14:textId="707F2918" w:rsidR="00CE10F2" w:rsidRPr="00252845" w:rsidRDefault="003539AE" w:rsidP="00BE033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52845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Jacqueline C. Snow</w:t>
      </w:r>
      <w:r w:rsidR="0047275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BE033A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Future studies could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assess </w:t>
      </w:r>
      <w:r w:rsidR="00BE033A" w:rsidRPr="00252845">
        <w:rPr>
          <w:rFonts w:ascii="Helvetica" w:hAnsi="Helvetica" w:cs="Helvetica"/>
          <w:color w:val="000000" w:themeColor="text1"/>
          <w:sz w:val="22"/>
          <w:szCs w:val="22"/>
        </w:rPr>
        <w:t>the impact of stereopsis by presenting real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objects</w:t>
      </w:r>
      <w:r w:rsidR="00BE033A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under monocular viewing </w:t>
      </w:r>
      <w:proofErr w:type="gramStart"/>
      <w:r w:rsidR="00BE033A" w:rsidRPr="00252845">
        <w:rPr>
          <w:rFonts w:ascii="Helvetica" w:hAnsi="Helvetica" w:cs="Helvetica"/>
          <w:color w:val="000000" w:themeColor="text1"/>
          <w:sz w:val="22"/>
          <w:szCs w:val="22"/>
        </w:rPr>
        <w:t>conditions</w:t>
      </w:r>
      <w:r w:rsidR="000352C3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or</w:t>
      </w:r>
      <w:proofErr w:type="gramEnd"/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examine the mechanism for the effect by manipulating the reachability of the stimulus</w:t>
      </w:r>
      <w:r w:rsidR="00BE033A" w:rsidRPr="00252845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450B27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52845">
        <w:rPr>
          <w:rFonts w:ascii="Helvetica" w:hAnsi="Helvetica" w:cs="Helvetica"/>
          <w:color w:val="000000" w:themeColor="text1"/>
          <w:sz w:val="22"/>
          <w:szCs w:val="22"/>
        </w:rPr>
        <w:br/>
      </w:r>
    </w:p>
    <w:p w14:paraId="2328DDA3" w14:textId="2AD38BF8" w:rsidR="00252845" w:rsidRPr="00252845" w:rsidRDefault="00252845" w:rsidP="002528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  <w:r w:rsidR="00882BA0">
        <w:rPr>
          <w:rFonts w:ascii="Helvetica" w:hAnsi="Helvetica" w:cs="Arial"/>
          <w:bCs/>
          <w:sz w:val="22"/>
          <w:szCs w:val="22"/>
        </w:rPr>
        <w:br/>
      </w:r>
    </w:p>
    <w:p w14:paraId="3219C5F3" w14:textId="4DFEF288" w:rsidR="00CE10F2" w:rsidRPr="00252845" w:rsidRDefault="003539AE" w:rsidP="00252845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F12E70">
        <w:rPr>
          <w:rFonts w:ascii="Helvetica" w:hAnsi="Helvetica" w:cs="Helvetica"/>
          <w:b/>
          <w:sz w:val="22"/>
          <w:szCs w:val="22"/>
          <w:u w:val="single"/>
        </w:rPr>
        <w:t>Jacqueline C. Snow</w:t>
      </w:r>
      <w:r w:rsidR="00472752" w:rsidRPr="00F12E70">
        <w:rPr>
          <w:rFonts w:ascii="Helvetica" w:hAnsi="Helvetica" w:cs="Helvetica"/>
          <w:sz w:val="22"/>
          <w:szCs w:val="22"/>
        </w:rPr>
        <w:t>:</w:t>
      </w:r>
      <w:r w:rsidR="00DF067A" w:rsidRPr="00252845">
        <w:rPr>
          <w:rFonts w:ascii="Helvetica" w:hAnsi="Helvetica" w:cs="Helvetica"/>
          <w:sz w:val="22"/>
          <w:szCs w:val="22"/>
        </w:rPr>
        <w:t xml:space="preserve"> </w:t>
      </w:r>
      <w:r w:rsidR="00301746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For </w:t>
      </w:r>
      <w:r w:rsidR="004756D1" w:rsidRPr="00252845">
        <w:rPr>
          <w:rFonts w:ascii="Helvetica" w:hAnsi="Helvetica" w:cs="Helvetica"/>
          <w:color w:val="000000" w:themeColor="text1"/>
          <w:sz w:val="22"/>
          <w:szCs w:val="22"/>
        </w:rPr>
        <w:t>example,</w:t>
      </w:r>
      <w:r w:rsidR="00301746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u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301746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ing 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>similar methods</w:t>
      </w:r>
      <w:r w:rsidR="00301746" w:rsidRPr="00252845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01746" w:rsidRPr="00252845">
        <w:rPr>
          <w:rFonts w:ascii="Helvetica" w:hAnsi="Helvetica" w:cs="Helvetica"/>
          <w:color w:val="000000" w:themeColor="text1"/>
          <w:sz w:val="22"/>
          <w:szCs w:val="22"/>
        </w:rPr>
        <w:t>we have shown</w:t>
      </w:r>
      <w:r w:rsidR="00566702" w:rsidRPr="00252845">
        <w:rPr>
          <w:rFonts w:ascii="Helvetica" w:hAnsi="Helvetica" w:cs="Helvetica"/>
          <w:color w:val="000000" w:themeColor="text1"/>
          <w:sz w:val="22"/>
          <w:szCs w:val="22"/>
        </w:rPr>
        <w:t xml:space="preserve"> that real objects capture attention more so than matched 2-D or 3-D images, but only when the real objects are within reach.</w:t>
      </w:r>
      <w:r w:rsidR="00252845">
        <w:rPr>
          <w:rFonts w:ascii="Helvetica" w:hAnsi="Helvetica" w:cs="Helvetica"/>
          <w:color w:val="000000" w:themeColor="text1"/>
          <w:sz w:val="22"/>
          <w:szCs w:val="22"/>
        </w:rPr>
        <w:br/>
      </w:r>
    </w:p>
    <w:p w14:paraId="5CF2B1E1" w14:textId="77777777" w:rsidR="00252845" w:rsidRPr="002D7686" w:rsidRDefault="00252845" w:rsidP="0025284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D7686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off-camera.</w:t>
      </w:r>
    </w:p>
    <w:p w14:paraId="0B412345" w14:textId="77777777" w:rsidR="00252845" w:rsidRPr="00252845" w:rsidRDefault="00252845" w:rsidP="00252845">
      <w:pPr>
        <w:spacing w:before="240"/>
        <w:outlineLvl w:val="0"/>
        <w:rPr>
          <w:rFonts w:ascii="Helvetica" w:hAnsi="Helvetica" w:cs="Helvetica"/>
          <w:sz w:val="22"/>
          <w:szCs w:val="22"/>
        </w:rPr>
      </w:pPr>
    </w:p>
    <w:sectPr w:rsidR="00252845" w:rsidRPr="00252845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EB438" w14:textId="77777777" w:rsidR="0002085B" w:rsidRDefault="0002085B">
      <w:r>
        <w:separator/>
      </w:r>
    </w:p>
  </w:endnote>
  <w:endnote w:type="continuationSeparator" w:id="0">
    <w:p w14:paraId="6CD1564D" w14:textId="77777777" w:rsidR="0002085B" w:rsidRDefault="0002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6B7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6B7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A19A" w14:textId="77777777" w:rsidR="0002085B" w:rsidRDefault="0002085B">
      <w:r>
        <w:separator/>
      </w:r>
    </w:p>
  </w:footnote>
  <w:footnote w:type="continuationSeparator" w:id="0">
    <w:p w14:paraId="08358A7E" w14:textId="77777777" w:rsidR="0002085B" w:rsidRDefault="0002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04E33" w14:textId="775C562F" w:rsidR="002D7686" w:rsidRDefault="00336C61" w:rsidP="00882BA0">
    <w:pPr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BA0" w:rsidRPr="00882BA0">
      <w:rPr>
        <w:rFonts w:ascii="Helvetica" w:hAnsi="Helvetica" w:cs="Arial"/>
        <w:b/>
        <w:color w:val="008000"/>
        <w:sz w:val="28"/>
        <w:szCs w:val="28"/>
      </w:rPr>
      <w:t xml:space="preserve">    </w:t>
    </w:r>
    <w:r w:rsidR="002D7686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27C3CB70" w:rsidR="00336C61" w:rsidRPr="006A6324" w:rsidRDefault="00336C61" w:rsidP="002D7686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E6E"/>
    <w:multiLevelType w:val="multilevel"/>
    <w:tmpl w:val="C9508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6CE2146"/>
    <w:multiLevelType w:val="multilevel"/>
    <w:tmpl w:val="C9508DF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055CF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3555014"/>
    <w:multiLevelType w:val="multilevel"/>
    <w:tmpl w:val="7C9CD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cstheme="minorBidi" w:hint="default"/>
        <w:b w:val="0"/>
        <w:sz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900"/>
      </w:pPr>
      <w:rPr>
        <w:rFonts w:cstheme="minorBidi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cstheme="minorBidi"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6B7B"/>
    <w:rsid w:val="0001266D"/>
    <w:rsid w:val="00013862"/>
    <w:rsid w:val="0002085B"/>
    <w:rsid w:val="00023E22"/>
    <w:rsid w:val="00025DE9"/>
    <w:rsid w:val="000352C3"/>
    <w:rsid w:val="00043807"/>
    <w:rsid w:val="00074929"/>
    <w:rsid w:val="00083792"/>
    <w:rsid w:val="00090BAC"/>
    <w:rsid w:val="000B0B1A"/>
    <w:rsid w:val="000B4E9A"/>
    <w:rsid w:val="000D018C"/>
    <w:rsid w:val="000D065F"/>
    <w:rsid w:val="000D17E8"/>
    <w:rsid w:val="000D2C59"/>
    <w:rsid w:val="000D35D9"/>
    <w:rsid w:val="00106F46"/>
    <w:rsid w:val="001115D1"/>
    <w:rsid w:val="00125924"/>
    <w:rsid w:val="00126973"/>
    <w:rsid w:val="00130D23"/>
    <w:rsid w:val="00151824"/>
    <w:rsid w:val="00162D51"/>
    <w:rsid w:val="00164F49"/>
    <w:rsid w:val="00167A01"/>
    <w:rsid w:val="00171543"/>
    <w:rsid w:val="00174EF8"/>
    <w:rsid w:val="00177B33"/>
    <w:rsid w:val="001819E3"/>
    <w:rsid w:val="00184EF9"/>
    <w:rsid w:val="00191A77"/>
    <w:rsid w:val="001B3024"/>
    <w:rsid w:val="001B5C46"/>
    <w:rsid w:val="001C0606"/>
    <w:rsid w:val="001C3C85"/>
    <w:rsid w:val="001C7BBC"/>
    <w:rsid w:val="001D2084"/>
    <w:rsid w:val="001E230F"/>
    <w:rsid w:val="001E52A3"/>
    <w:rsid w:val="001F0890"/>
    <w:rsid w:val="001F2C51"/>
    <w:rsid w:val="001F697F"/>
    <w:rsid w:val="00247BFF"/>
    <w:rsid w:val="00252845"/>
    <w:rsid w:val="0025310D"/>
    <w:rsid w:val="002544F1"/>
    <w:rsid w:val="002617AD"/>
    <w:rsid w:val="00265C44"/>
    <w:rsid w:val="00277C90"/>
    <w:rsid w:val="00283E3E"/>
    <w:rsid w:val="00295051"/>
    <w:rsid w:val="002B0D88"/>
    <w:rsid w:val="002B26D4"/>
    <w:rsid w:val="002B55D9"/>
    <w:rsid w:val="002C54DB"/>
    <w:rsid w:val="002D52A1"/>
    <w:rsid w:val="002D7686"/>
    <w:rsid w:val="002E7521"/>
    <w:rsid w:val="002F3829"/>
    <w:rsid w:val="00301746"/>
    <w:rsid w:val="00301CFB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39AE"/>
    <w:rsid w:val="0037616B"/>
    <w:rsid w:val="00382CF0"/>
    <w:rsid w:val="00395684"/>
    <w:rsid w:val="003A1109"/>
    <w:rsid w:val="003A49C2"/>
    <w:rsid w:val="003A5A71"/>
    <w:rsid w:val="003B5E26"/>
    <w:rsid w:val="003D0847"/>
    <w:rsid w:val="003E2BC9"/>
    <w:rsid w:val="00414B4F"/>
    <w:rsid w:val="00440FFA"/>
    <w:rsid w:val="00450B27"/>
    <w:rsid w:val="00451C04"/>
    <w:rsid w:val="00453116"/>
    <w:rsid w:val="00455510"/>
    <w:rsid w:val="00456A5D"/>
    <w:rsid w:val="00472752"/>
    <w:rsid w:val="0047306D"/>
    <w:rsid w:val="004756D1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4894"/>
    <w:rsid w:val="00536D89"/>
    <w:rsid w:val="00557116"/>
    <w:rsid w:val="00557429"/>
    <w:rsid w:val="0055763A"/>
    <w:rsid w:val="0056117A"/>
    <w:rsid w:val="00565757"/>
    <w:rsid w:val="00566702"/>
    <w:rsid w:val="005A09D8"/>
    <w:rsid w:val="005A1F5E"/>
    <w:rsid w:val="005A3F8F"/>
    <w:rsid w:val="005B6859"/>
    <w:rsid w:val="005D783F"/>
    <w:rsid w:val="005E2B7E"/>
    <w:rsid w:val="005F18A3"/>
    <w:rsid w:val="00614467"/>
    <w:rsid w:val="00614B54"/>
    <w:rsid w:val="006346FE"/>
    <w:rsid w:val="006402D4"/>
    <w:rsid w:val="00645B93"/>
    <w:rsid w:val="00654735"/>
    <w:rsid w:val="00655510"/>
    <w:rsid w:val="006556DE"/>
    <w:rsid w:val="006565A0"/>
    <w:rsid w:val="006617AB"/>
    <w:rsid w:val="00664850"/>
    <w:rsid w:val="00671FB4"/>
    <w:rsid w:val="006801B1"/>
    <w:rsid w:val="0069665E"/>
    <w:rsid w:val="006A6324"/>
    <w:rsid w:val="006B15C0"/>
    <w:rsid w:val="006B56B4"/>
    <w:rsid w:val="006C08AE"/>
    <w:rsid w:val="006C0E87"/>
    <w:rsid w:val="00702D80"/>
    <w:rsid w:val="0071294C"/>
    <w:rsid w:val="00720591"/>
    <w:rsid w:val="00724E3B"/>
    <w:rsid w:val="00745D4B"/>
    <w:rsid w:val="00746865"/>
    <w:rsid w:val="007548F3"/>
    <w:rsid w:val="007574EC"/>
    <w:rsid w:val="00761B1A"/>
    <w:rsid w:val="0077071A"/>
    <w:rsid w:val="00777388"/>
    <w:rsid w:val="007830F9"/>
    <w:rsid w:val="007B3E0E"/>
    <w:rsid w:val="007C1A20"/>
    <w:rsid w:val="007D4222"/>
    <w:rsid w:val="007E039B"/>
    <w:rsid w:val="007F2AF4"/>
    <w:rsid w:val="00804C75"/>
    <w:rsid w:val="00806B1B"/>
    <w:rsid w:val="00827FB0"/>
    <w:rsid w:val="00832FA5"/>
    <w:rsid w:val="008373A7"/>
    <w:rsid w:val="00846B77"/>
    <w:rsid w:val="00851B3E"/>
    <w:rsid w:val="00853DD3"/>
    <w:rsid w:val="00854994"/>
    <w:rsid w:val="0088113B"/>
    <w:rsid w:val="00882BA0"/>
    <w:rsid w:val="008A0177"/>
    <w:rsid w:val="008B4FD7"/>
    <w:rsid w:val="008D2A6A"/>
    <w:rsid w:val="008D58EC"/>
    <w:rsid w:val="008E74F7"/>
    <w:rsid w:val="008F7754"/>
    <w:rsid w:val="009148D1"/>
    <w:rsid w:val="009212DD"/>
    <w:rsid w:val="009301B8"/>
    <w:rsid w:val="00931D78"/>
    <w:rsid w:val="00941F06"/>
    <w:rsid w:val="00951A8E"/>
    <w:rsid w:val="00954870"/>
    <w:rsid w:val="0095491C"/>
    <w:rsid w:val="009625B1"/>
    <w:rsid w:val="00976A3A"/>
    <w:rsid w:val="00983C1C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2751F"/>
    <w:rsid w:val="00A310D7"/>
    <w:rsid w:val="00A3138F"/>
    <w:rsid w:val="00A44745"/>
    <w:rsid w:val="00A457B2"/>
    <w:rsid w:val="00A60320"/>
    <w:rsid w:val="00A746E2"/>
    <w:rsid w:val="00A77CF6"/>
    <w:rsid w:val="00A91283"/>
    <w:rsid w:val="00AA132F"/>
    <w:rsid w:val="00AA5730"/>
    <w:rsid w:val="00AC411B"/>
    <w:rsid w:val="00AC63FC"/>
    <w:rsid w:val="00AD50F2"/>
    <w:rsid w:val="00AE11E8"/>
    <w:rsid w:val="00AE323A"/>
    <w:rsid w:val="00AE5AD0"/>
    <w:rsid w:val="00B13941"/>
    <w:rsid w:val="00B340A8"/>
    <w:rsid w:val="00B40E12"/>
    <w:rsid w:val="00B435B8"/>
    <w:rsid w:val="00B4499C"/>
    <w:rsid w:val="00B653B7"/>
    <w:rsid w:val="00B66A14"/>
    <w:rsid w:val="00B7250F"/>
    <w:rsid w:val="00B82B0D"/>
    <w:rsid w:val="00B82F3D"/>
    <w:rsid w:val="00B911CA"/>
    <w:rsid w:val="00BA1DE0"/>
    <w:rsid w:val="00BB03DA"/>
    <w:rsid w:val="00BC6DA7"/>
    <w:rsid w:val="00BE033A"/>
    <w:rsid w:val="00BE051D"/>
    <w:rsid w:val="00C01D25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7168"/>
    <w:rsid w:val="00CF22F6"/>
    <w:rsid w:val="00CF6830"/>
    <w:rsid w:val="00D00EF4"/>
    <w:rsid w:val="00D05A61"/>
    <w:rsid w:val="00D10BFA"/>
    <w:rsid w:val="00D10F00"/>
    <w:rsid w:val="00D150D8"/>
    <w:rsid w:val="00D26802"/>
    <w:rsid w:val="00D300CE"/>
    <w:rsid w:val="00D45AF7"/>
    <w:rsid w:val="00D466AF"/>
    <w:rsid w:val="00D8669C"/>
    <w:rsid w:val="00D90F42"/>
    <w:rsid w:val="00DA117F"/>
    <w:rsid w:val="00DA1629"/>
    <w:rsid w:val="00DA17FB"/>
    <w:rsid w:val="00DA5292"/>
    <w:rsid w:val="00DB7EBA"/>
    <w:rsid w:val="00DC058D"/>
    <w:rsid w:val="00DC1E10"/>
    <w:rsid w:val="00DC7C84"/>
    <w:rsid w:val="00DC7D3A"/>
    <w:rsid w:val="00DD2CF9"/>
    <w:rsid w:val="00DE12AC"/>
    <w:rsid w:val="00DE2882"/>
    <w:rsid w:val="00DE46DB"/>
    <w:rsid w:val="00DE66F3"/>
    <w:rsid w:val="00DF067A"/>
    <w:rsid w:val="00E24673"/>
    <w:rsid w:val="00E24898"/>
    <w:rsid w:val="00E355EE"/>
    <w:rsid w:val="00E7013A"/>
    <w:rsid w:val="00E8076C"/>
    <w:rsid w:val="00EA20E5"/>
    <w:rsid w:val="00EA232B"/>
    <w:rsid w:val="00EA250D"/>
    <w:rsid w:val="00EA2756"/>
    <w:rsid w:val="00EA4B94"/>
    <w:rsid w:val="00EA60D4"/>
    <w:rsid w:val="00EC2FBB"/>
    <w:rsid w:val="00EE186F"/>
    <w:rsid w:val="00EE1E2F"/>
    <w:rsid w:val="00EE39ED"/>
    <w:rsid w:val="00EE4460"/>
    <w:rsid w:val="00EF4E2B"/>
    <w:rsid w:val="00F0293A"/>
    <w:rsid w:val="00F04E9E"/>
    <w:rsid w:val="00F10FAD"/>
    <w:rsid w:val="00F12E70"/>
    <w:rsid w:val="00F146E3"/>
    <w:rsid w:val="00F22F5E"/>
    <w:rsid w:val="00F30220"/>
    <w:rsid w:val="00F35094"/>
    <w:rsid w:val="00F436E2"/>
    <w:rsid w:val="00F45BE9"/>
    <w:rsid w:val="00F56A75"/>
    <w:rsid w:val="00F60B45"/>
    <w:rsid w:val="00F64FB6"/>
    <w:rsid w:val="00F95E8D"/>
    <w:rsid w:val="00FA1A9D"/>
    <w:rsid w:val="00FA3BED"/>
    <w:rsid w:val="00FA7A79"/>
    <w:rsid w:val="00FA7D51"/>
    <w:rsid w:val="00FB334B"/>
    <w:rsid w:val="00FB6B45"/>
    <w:rsid w:val="00FD1497"/>
    <w:rsid w:val="00FD53F8"/>
    <w:rsid w:val="00FE059A"/>
    <w:rsid w:val="00FE383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74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cp:lastPrinted>2019-04-05T23:06:00Z</cp:lastPrinted>
  <dcterms:created xsi:type="dcterms:W3CDTF">2019-05-06T21:43:00Z</dcterms:created>
  <dcterms:modified xsi:type="dcterms:W3CDTF">2019-05-07T19:20:00Z</dcterms:modified>
</cp:coreProperties>
</file>