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568DCE9D"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0B3E5F">
        <w:rPr>
          <w:rFonts w:ascii="Helvetica" w:hAnsi="Helvetica" w:cs="Arial"/>
          <w:b/>
          <w:i w:val="0"/>
          <w:sz w:val="22"/>
          <w:szCs w:val="22"/>
        </w:rPr>
        <w:t>59753</w:t>
      </w:r>
    </w:p>
    <w:p w14:paraId="15210DC1" w14:textId="37E3A6F6"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0B3E5F">
        <w:rPr>
          <w:rFonts w:ascii="Helvetica" w:hAnsi="Helvetica" w:cs="Arial"/>
          <w:b/>
          <w:i w:val="0"/>
          <w:sz w:val="22"/>
          <w:szCs w:val="22"/>
        </w:rPr>
        <w:t xml:space="preserve">  Nadeeka Dias</w:t>
      </w:r>
    </w:p>
    <w:p w14:paraId="5A451F79" w14:textId="77777777" w:rsidR="000B3E5F" w:rsidRPr="000B3E5F" w:rsidRDefault="00DC058D" w:rsidP="000B3E5F">
      <w:pPr>
        <w:pStyle w:val="BodyText"/>
        <w:outlineLvl w:val="0"/>
        <w:rPr>
          <w:rFonts w:ascii="Helvetica" w:hAnsi="Helvetica" w:cs="Arial"/>
          <w:b/>
          <w:i w:val="0"/>
          <w:sz w:val="22"/>
          <w:szCs w:val="22"/>
        </w:rPr>
      </w:pPr>
      <w:r w:rsidRPr="000B3E5F">
        <w:rPr>
          <w:rFonts w:ascii="Helvetica" w:hAnsi="Helvetica" w:cs="Arial"/>
          <w:b/>
          <w:i w:val="0"/>
          <w:sz w:val="22"/>
          <w:szCs w:val="22"/>
        </w:rPr>
        <w:t xml:space="preserve">Project Page </w:t>
      </w:r>
      <w:r w:rsidR="009A3CBD" w:rsidRPr="000B3E5F">
        <w:rPr>
          <w:rFonts w:ascii="Helvetica" w:hAnsi="Helvetica" w:cs="Arial"/>
          <w:b/>
          <w:i w:val="0"/>
          <w:sz w:val="22"/>
          <w:szCs w:val="22"/>
        </w:rPr>
        <w:t>Link:</w:t>
      </w:r>
      <w:r w:rsidR="000B3E5F" w:rsidRPr="000B3E5F">
        <w:rPr>
          <w:rFonts w:ascii="Helvetica" w:hAnsi="Helvetica" w:cs="Arial"/>
          <w:b/>
          <w:i w:val="0"/>
          <w:sz w:val="22"/>
          <w:szCs w:val="22"/>
        </w:rPr>
        <w:t xml:space="preserve"> </w:t>
      </w:r>
      <w:hyperlink r:id="rId8" w:tgtFrame="_blank" w:history="1">
        <w:r w:rsidR="000B3E5F" w:rsidRPr="00921877">
          <w:rPr>
            <w:rStyle w:val="Hyperlink"/>
            <w:rFonts w:ascii="Helvetica" w:hAnsi="Helvetica" w:cs="Arial"/>
            <w:b/>
            <w:i w:val="0"/>
            <w:color w:val="000000" w:themeColor="text1"/>
            <w:sz w:val="22"/>
            <w:szCs w:val="22"/>
            <w:u w:val="none"/>
          </w:rPr>
          <w:t>http://www.jove.com/files_upload.php?src=18224713</w:t>
        </w:r>
      </w:hyperlink>
    </w:p>
    <w:p w14:paraId="441F19EB" w14:textId="3388F2B3" w:rsidR="009A3CBD" w:rsidRPr="006A6324" w:rsidRDefault="009A3CBD" w:rsidP="009A0E7C">
      <w:pPr>
        <w:pStyle w:val="BodyText"/>
        <w:outlineLvl w:val="0"/>
        <w:rPr>
          <w:rFonts w:ascii="Helvetica" w:hAnsi="Helvetica" w:cs="Arial"/>
          <w:b/>
          <w:i w:val="0"/>
          <w:sz w:val="22"/>
          <w:szCs w:val="22"/>
        </w:rPr>
      </w:pPr>
      <w:bookmarkStart w:id="0" w:name="_GoBack"/>
      <w:bookmarkEnd w:id="0"/>
    </w:p>
    <w:p w14:paraId="2960D4DC" w14:textId="77777777" w:rsidR="00FA1A9D" w:rsidRPr="00F95819" w:rsidRDefault="00FA1A9D" w:rsidP="00FA1A9D">
      <w:pPr>
        <w:pStyle w:val="BodyText"/>
        <w:outlineLvl w:val="0"/>
        <w:rPr>
          <w:rFonts w:ascii="Helvetica" w:hAnsi="Helvetica" w:cs="Arial"/>
          <w:b/>
          <w:i w:val="0"/>
          <w:sz w:val="28"/>
          <w:szCs w:val="28"/>
        </w:rPr>
      </w:pPr>
    </w:p>
    <w:p w14:paraId="29196F2B" w14:textId="77777777" w:rsidR="000B3E5F" w:rsidRPr="000B3E5F" w:rsidRDefault="00FA1A9D" w:rsidP="000B3E5F">
      <w:pPr>
        <w:outlineLvl w:val="0"/>
        <w:rPr>
          <w:rFonts w:ascii="Helvetica" w:hAnsi="Helvetica" w:cs="Arial"/>
          <w:b/>
          <w:sz w:val="28"/>
          <w:szCs w:val="28"/>
        </w:rPr>
      </w:pPr>
      <w:r w:rsidRPr="00F95819">
        <w:rPr>
          <w:rFonts w:ascii="Helvetica" w:hAnsi="Helvetica" w:cs="Arial"/>
          <w:b/>
          <w:sz w:val="28"/>
          <w:szCs w:val="28"/>
        </w:rPr>
        <w:t xml:space="preserve">Title: </w:t>
      </w:r>
      <w:r w:rsidR="000B3E5F" w:rsidRPr="000B3E5F">
        <w:rPr>
          <w:rFonts w:ascii="Helvetica" w:hAnsi="Helvetica" w:cs="Arial"/>
          <w:b/>
          <w:sz w:val="28"/>
          <w:szCs w:val="28"/>
        </w:rPr>
        <w:t>Lexical Decision Task for Studying Written Word Recognition in Adults with and Without Dementia or Mild Cognitive Impairment</w:t>
      </w:r>
    </w:p>
    <w:p w14:paraId="681B53AA" w14:textId="77777777" w:rsidR="00FA1A9D" w:rsidRPr="00F95819" w:rsidRDefault="00FA1A9D" w:rsidP="00FA1A9D">
      <w:pPr>
        <w:pStyle w:val="CM10"/>
        <w:outlineLvl w:val="0"/>
        <w:rPr>
          <w:rFonts w:ascii="Helvetica" w:hAnsi="Helvetica" w:cs="Arial"/>
          <w:b/>
          <w:sz w:val="28"/>
          <w:szCs w:val="28"/>
        </w:rPr>
      </w:pPr>
    </w:p>
    <w:p w14:paraId="05B99975" w14:textId="47D26273" w:rsidR="000B3E5F" w:rsidRPr="000B3E5F" w:rsidRDefault="00FA1A9D" w:rsidP="000B3E5F">
      <w:pPr>
        <w:pStyle w:val="CM10"/>
        <w:outlineLvl w:val="0"/>
        <w:rPr>
          <w:rFonts w:ascii="Helvetica" w:hAnsi="Helvetica" w:cs="Arial"/>
          <w:b/>
          <w:bCs/>
          <w:sz w:val="28"/>
          <w:szCs w:val="28"/>
          <w:vertAlign w:val="superscript"/>
        </w:rPr>
      </w:pPr>
      <w:r w:rsidRPr="00F95819">
        <w:rPr>
          <w:rFonts w:ascii="Helvetica" w:hAnsi="Helvetica" w:cs="Arial"/>
          <w:b/>
          <w:sz w:val="28"/>
          <w:szCs w:val="28"/>
        </w:rPr>
        <w:t xml:space="preserve">Authors and Affiliations: </w:t>
      </w:r>
      <w:r w:rsidR="000B3E5F" w:rsidRPr="000B3E5F">
        <w:rPr>
          <w:rFonts w:asciiTheme="minorHAnsi" w:hAnsiTheme="minorHAnsi" w:cstheme="minorHAnsi"/>
          <w:bCs/>
        </w:rPr>
        <w:t xml:space="preserve"> </w:t>
      </w:r>
      <w:r w:rsidR="000B3E5F" w:rsidRPr="000B3E5F">
        <w:rPr>
          <w:rFonts w:ascii="Helvetica" w:hAnsi="Helvetica" w:cs="Arial"/>
          <w:b/>
          <w:bCs/>
          <w:sz w:val="28"/>
          <w:szCs w:val="28"/>
        </w:rPr>
        <w:t>Alexandre Nikolaev</w:t>
      </w:r>
      <w:r w:rsidR="000B3E5F" w:rsidRPr="000B3E5F">
        <w:rPr>
          <w:rFonts w:ascii="Helvetica" w:hAnsi="Helvetica" w:cs="Arial"/>
          <w:b/>
          <w:bCs/>
          <w:sz w:val="28"/>
          <w:szCs w:val="28"/>
          <w:vertAlign w:val="superscript"/>
        </w:rPr>
        <w:t>1</w:t>
      </w:r>
      <w:r w:rsidR="000B3E5F" w:rsidRPr="000B3E5F">
        <w:rPr>
          <w:rFonts w:ascii="Helvetica" w:hAnsi="Helvetica" w:cs="Arial"/>
          <w:b/>
          <w:bCs/>
          <w:sz w:val="28"/>
          <w:szCs w:val="28"/>
        </w:rPr>
        <w:t>, Eve Higby</w:t>
      </w:r>
      <w:r w:rsidR="000B3E5F" w:rsidRPr="000B3E5F">
        <w:rPr>
          <w:rFonts w:ascii="Helvetica" w:hAnsi="Helvetica" w:cs="Arial"/>
          <w:b/>
          <w:bCs/>
          <w:sz w:val="28"/>
          <w:szCs w:val="28"/>
          <w:vertAlign w:val="superscript"/>
        </w:rPr>
        <w:t>2</w:t>
      </w:r>
      <w:r w:rsidR="000B3E5F" w:rsidRPr="000B3E5F">
        <w:rPr>
          <w:rFonts w:ascii="Helvetica" w:hAnsi="Helvetica" w:cs="Arial"/>
          <w:b/>
          <w:bCs/>
          <w:sz w:val="28"/>
          <w:szCs w:val="28"/>
        </w:rPr>
        <w:t xml:space="preserve">, </w:t>
      </w:r>
      <w:proofErr w:type="spellStart"/>
      <w:r w:rsidR="000B3E5F" w:rsidRPr="000B3E5F">
        <w:rPr>
          <w:rFonts w:ascii="Helvetica" w:hAnsi="Helvetica" w:cs="Arial"/>
          <w:b/>
          <w:bCs/>
          <w:sz w:val="28"/>
          <w:szCs w:val="28"/>
        </w:rPr>
        <w:t>JungMoon</w:t>
      </w:r>
      <w:proofErr w:type="spellEnd"/>
      <w:r w:rsidR="000B3E5F" w:rsidRPr="000B3E5F">
        <w:rPr>
          <w:rFonts w:ascii="Helvetica" w:hAnsi="Helvetica" w:cs="Arial"/>
          <w:b/>
          <w:bCs/>
          <w:sz w:val="28"/>
          <w:szCs w:val="28"/>
        </w:rPr>
        <w:t xml:space="preserve"> Hyun</w:t>
      </w:r>
      <w:r w:rsidR="000B3E5F" w:rsidRPr="000B3E5F">
        <w:rPr>
          <w:rFonts w:ascii="Helvetica" w:hAnsi="Helvetica" w:cs="Arial"/>
          <w:b/>
          <w:bCs/>
          <w:sz w:val="28"/>
          <w:szCs w:val="28"/>
          <w:vertAlign w:val="superscript"/>
        </w:rPr>
        <w:t>3</w:t>
      </w:r>
      <w:r w:rsidR="000B3E5F" w:rsidRPr="000B3E5F">
        <w:rPr>
          <w:rFonts w:ascii="Helvetica" w:hAnsi="Helvetica" w:cs="Arial"/>
          <w:b/>
          <w:bCs/>
          <w:sz w:val="28"/>
          <w:szCs w:val="28"/>
        </w:rPr>
        <w:t>, Sameer Ashaie</w:t>
      </w:r>
      <w:r w:rsidR="000B3E5F" w:rsidRPr="000B3E5F">
        <w:rPr>
          <w:rFonts w:ascii="Helvetica" w:hAnsi="Helvetica" w:cs="Arial"/>
          <w:b/>
          <w:bCs/>
          <w:sz w:val="28"/>
          <w:szCs w:val="28"/>
          <w:vertAlign w:val="superscript"/>
        </w:rPr>
        <w:t>4</w:t>
      </w:r>
      <w:r w:rsidR="00E900B6">
        <w:rPr>
          <w:rFonts w:ascii="Helvetica" w:hAnsi="Helvetica" w:cs="Arial"/>
          <w:b/>
          <w:bCs/>
          <w:sz w:val="28"/>
          <w:szCs w:val="28"/>
          <w:vertAlign w:val="superscript"/>
        </w:rPr>
        <w:t>,</w:t>
      </w:r>
      <w:r w:rsidR="00E900B6" w:rsidRPr="00354350">
        <w:rPr>
          <w:rFonts w:ascii="Arial" w:hAnsi="Arial" w:cs="Arial"/>
          <w:color w:val="222222"/>
          <w:shd w:val="clear" w:color="auto" w:fill="FFFFFF"/>
          <w:vertAlign w:val="superscript"/>
        </w:rPr>
        <w:t>5</w:t>
      </w:r>
    </w:p>
    <w:p w14:paraId="3C40DEFE" w14:textId="77777777" w:rsidR="000B3E5F" w:rsidRPr="000B3E5F" w:rsidRDefault="000B3E5F" w:rsidP="000B3E5F">
      <w:pPr>
        <w:pStyle w:val="CM10"/>
        <w:outlineLvl w:val="0"/>
        <w:rPr>
          <w:rFonts w:ascii="Helvetica" w:hAnsi="Helvetica" w:cs="Arial"/>
          <w:b/>
          <w:bCs/>
          <w:sz w:val="28"/>
          <w:szCs w:val="28"/>
        </w:rPr>
      </w:pPr>
    </w:p>
    <w:p w14:paraId="1FB786AC" w14:textId="77777777" w:rsidR="000B3E5F" w:rsidRPr="00794409" w:rsidRDefault="000B3E5F" w:rsidP="000B3E5F">
      <w:pPr>
        <w:pStyle w:val="CM10"/>
        <w:outlineLvl w:val="0"/>
        <w:rPr>
          <w:rFonts w:ascii="Helvetica" w:hAnsi="Helvetica" w:cs="Arial"/>
          <w:bCs/>
        </w:rPr>
      </w:pPr>
      <w:r w:rsidRPr="00794409">
        <w:rPr>
          <w:rFonts w:ascii="Helvetica" w:hAnsi="Helvetica" w:cs="Arial"/>
          <w:bCs/>
          <w:vertAlign w:val="superscript"/>
        </w:rPr>
        <w:t>1</w:t>
      </w:r>
      <w:r w:rsidRPr="00794409">
        <w:rPr>
          <w:rFonts w:ascii="Helvetica" w:hAnsi="Helvetica" w:cs="Arial"/>
          <w:bCs/>
        </w:rPr>
        <w:t>Helsinki Collegium for Advanced Studies, University of Helsinki, Finland</w:t>
      </w:r>
    </w:p>
    <w:p w14:paraId="5EB64A80" w14:textId="77777777" w:rsidR="000B3E5F" w:rsidRPr="00794409" w:rsidRDefault="000B3E5F" w:rsidP="000B3E5F">
      <w:pPr>
        <w:pStyle w:val="CM10"/>
        <w:outlineLvl w:val="0"/>
        <w:rPr>
          <w:rFonts w:ascii="Helvetica" w:hAnsi="Helvetica" w:cs="Arial"/>
          <w:bCs/>
        </w:rPr>
      </w:pPr>
      <w:r w:rsidRPr="00794409">
        <w:rPr>
          <w:rFonts w:ascii="Helvetica" w:hAnsi="Helvetica" w:cs="Arial"/>
          <w:bCs/>
          <w:vertAlign w:val="superscript"/>
        </w:rPr>
        <w:t>2</w:t>
      </w:r>
      <w:r w:rsidRPr="00794409">
        <w:rPr>
          <w:rFonts w:ascii="Helvetica" w:hAnsi="Helvetica" w:cs="Arial"/>
          <w:bCs/>
        </w:rPr>
        <w:t>University of California, Riverside, Riverside, CA, USA</w:t>
      </w:r>
    </w:p>
    <w:p w14:paraId="1254FE6C" w14:textId="77777777" w:rsidR="000B3E5F" w:rsidRPr="00794409" w:rsidRDefault="000B3E5F" w:rsidP="000B3E5F">
      <w:pPr>
        <w:pStyle w:val="CM10"/>
        <w:outlineLvl w:val="0"/>
        <w:rPr>
          <w:rFonts w:ascii="Helvetica" w:hAnsi="Helvetica" w:cs="Arial"/>
          <w:bCs/>
        </w:rPr>
      </w:pPr>
      <w:r w:rsidRPr="00794409">
        <w:rPr>
          <w:rFonts w:ascii="Helvetica" w:hAnsi="Helvetica" w:cs="Arial"/>
          <w:bCs/>
          <w:vertAlign w:val="superscript"/>
        </w:rPr>
        <w:t>3</w:t>
      </w:r>
      <w:r w:rsidRPr="00794409">
        <w:rPr>
          <w:rFonts w:ascii="Helvetica" w:hAnsi="Helvetica" w:cs="Arial"/>
          <w:bCs/>
        </w:rPr>
        <w:t>Hunter College, The City University of New York, NY, USA</w:t>
      </w:r>
    </w:p>
    <w:p w14:paraId="61B13A9E" w14:textId="77777777" w:rsidR="000B3E5F" w:rsidRPr="00794409" w:rsidRDefault="000B3E5F" w:rsidP="000B3E5F">
      <w:pPr>
        <w:pStyle w:val="CM10"/>
        <w:outlineLvl w:val="0"/>
        <w:rPr>
          <w:rFonts w:ascii="Helvetica" w:hAnsi="Helvetica" w:cs="Arial"/>
          <w:bCs/>
        </w:rPr>
      </w:pPr>
      <w:r w:rsidRPr="00794409">
        <w:rPr>
          <w:rFonts w:ascii="Helvetica" w:hAnsi="Helvetica" w:cs="Arial"/>
          <w:bCs/>
          <w:vertAlign w:val="superscript"/>
        </w:rPr>
        <w:t>4</w:t>
      </w:r>
      <w:r w:rsidRPr="00794409">
        <w:rPr>
          <w:rFonts w:ascii="Helvetica" w:hAnsi="Helvetica" w:cs="Arial"/>
          <w:bCs/>
        </w:rPr>
        <w:t>Feinberg School of Medicine, Northwestern University, Chicago, IL, USA</w:t>
      </w:r>
    </w:p>
    <w:p w14:paraId="1A6EE117" w14:textId="77777777" w:rsidR="00E900B6" w:rsidRPr="00794409" w:rsidRDefault="00E900B6" w:rsidP="00E900B6">
      <w:pPr>
        <w:rPr>
          <w:rFonts w:ascii="Helvetica" w:eastAsia="Times New Roman" w:hAnsi="Helvetica"/>
          <w:szCs w:val="24"/>
        </w:rPr>
      </w:pPr>
      <w:r w:rsidRPr="00794409">
        <w:rPr>
          <w:rFonts w:ascii="Helvetica" w:eastAsia="Times New Roman" w:hAnsi="Helvetica" w:cs="Arial"/>
          <w:color w:val="222222"/>
          <w:szCs w:val="24"/>
          <w:shd w:val="clear" w:color="auto" w:fill="FFFFFF"/>
          <w:vertAlign w:val="superscript"/>
        </w:rPr>
        <w:t>5</w:t>
      </w:r>
      <w:r w:rsidRPr="00794409">
        <w:rPr>
          <w:rFonts w:ascii="Helvetica" w:eastAsia="Times New Roman" w:hAnsi="Helvetica" w:cs="Arial"/>
          <w:color w:val="222222"/>
          <w:szCs w:val="24"/>
          <w:shd w:val="clear" w:color="auto" w:fill="FFFFFF"/>
        </w:rPr>
        <w:t xml:space="preserve">Shirley Ryan </w:t>
      </w:r>
      <w:proofErr w:type="spellStart"/>
      <w:r w:rsidRPr="00794409">
        <w:rPr>
          <w:rFonts w:ascii="Helvetica" w:eastAsia="Times New Roman" w:hAnsi="Helvetica" w:cs="Arial"/>
          <w:color w:val="222222"/>
          <w:szCs w:val="24"/>
          <w:shd w:val="clear" w:color="auto" w:fill="FFFFFF"/>
        </w:rPr>
        <w:t>AbilityLab</w:t>
      </w:r>
      <w:proofErr w:type="spellEnd"/>
      <w:r w:rsidRPr="00794409">
        <w:rPr>
          <w:rFonts w:ascii="Helvetica" w:eastAsia="Times New Roman" w:hAnsi="Helvetica" w:cs="Arial"/>
          <w:color w:val="222222"/>
          <w:szCs w:val="24"/>
          <w:shd w:val="clear" w:color="auto" w:fill="FFFFFF"/>
        </w:rPr>
        <w:t>, Chicago, IL</w:t>
      </w:r>
    </w:p>
    <w:p w14:paraId="7B659768" w14:textId="193B7E74" w:rsidR="00FA1A9D" w:rsidRPr="00F95819" w:rsidRDefault="00FA1A9D" w:rsidP="00FA1A9D">
      <w:pPr>
        <w:pStyle w:val="CM10"/>
        <w:outlineLvl w:val="0"/>
        <w:rPr>
          <w:rFonts w:ascii="Helvetica" w:hAnsi="Helvetica"/>
          <w:b/>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2C944F4E" w14:textId="77777777" w:rsidR="000B3E5F" w:rsidRPr="000B3E5F" w:rsidRDefault="000B3E5F" w:rsidP="000B3E5F">
      <w:pPr>
        <w:outlineLvl w:val="0"/>
        <w:rPr>
          <w:rFonts w:ascii="Helvetica" w:hAnsi="Helvetica" w:cs="Arial"/>
          <w:bCs/>
          <w:sz w:val="22"/>
          <w:szCs w:val="22"/>
        </w:rPr>
      </w:pPr>
      <w:r w:rsidRPr="000B3E5F">
        <w:rPr>
          <w:rFonts w:ascii="Helvetica" w:hAnsi="Helvetica" w:cs="Arial"/>
          <w:bCs/>
          <w:sz w:val="22"/>
          <w:szCs w:val="22"/>
        </w:rPr>
        <w:t xml:space="preserve">Alexandre Nikolaev </w:t>
      </w:r>
      <w:r w:rsidRPr="000B3E5F">
        <w:rPr>
          <w:rFonts w:ascii="Helvetica" w:hAnsi="Helvetica" w:cs="Arial"/>
          <w:bCs/>
          <w:sz w:val="22"/>
          <w:szCs w:val="22"/>
        </w:rPr>
        <w:tab/>
      </w:r>
      <w:r w:rsidRPr="000B3E5F">
        <w:rPr>
          <w:rFonts w:ascii="Helvetica" w:hAnsi="Helvetica" w:cs="Arial"/>
          <w:bCs/>
          <w:sz w:val="22"/>
          <w:szCs w:val="22"/>
        </w:rPr>
        <w:tab/>
        <w:t>(alexandre.nikolaev@helsinki.fi)</w:t>
      </w:r>
    </w:p>
    <w:p w14:paraId="50B32114" w14:textId="77777777" w:rsidR="000B3E5F" w:rsidRPr="000B3E5F" w:rsidRDefault="000B3E5F" w:rsidP="000B3E5F">
      <w:pPr>
        <w:outlineLvl w:val="0"/>
        <w:rPr>
          <w:rFonts w:ascii="Helvetica" w:hAnsi="Helvetica" w:cs="Arial"/>
          <w:bCs/>
          <w:sz w:val="22"/>
          <w:szCs w:val="22"/>
        </w:rPr>
      </w:pPr>
    </w:p>
    <w:p w14:paraId="0308D728" w14:textId="06AB6B79" w:rsidR="000B3E5F" w:rsidRPr="000B3E5F" w:rsidRDefault="000B3E5F" w:rsidP="000B3E5F">
      <w:pPr>
        <w:outlineLvl w:val="0"/>
        <w:rPr>
          <w:rFonts w:ascii="Helvetica" w:hAnsi="Helvetica" w:cs="Arial"/>
          <w:b/>
          <w:bCs/>
          <w:sz w:val="22"/>
          <w:szCs w:val="22"/>
        </w:rPr>
      </w:pPr>
      <w:r w:rsidRPr="000B3E5F">
        <w:rPr>
          <w:rFonts w:ascii="Helvetica" w:hAnsi="Helvetica" w:cs="Arial"/>
          <w:b/>
          <w:bCs/>
          <w:sz w:val="22"/>
          <w:szCs w:val="22"/>
        </w:rPr>
        <w:t>Email addresses of co-authors:</w:t>
      </w:r>
      <w:r>
        <w:rPr>
          <w:rFonts w:ascii="Helvetica" w:hAnsi="Helvetica" w:cs="Arial"/>
          <w:b/>
          <w:bCs/>
          <w:sz w:val="22"/>
          <w:szCs w:val="22"/>
        </w:rPr>
        <w:br/>
      </w:r>
    </w:p>
    <w:p w14:paraId="0532D9AC" w14:textId="77777777" w:rsidR="000B3E5F" w:rsidRPr="000B3E5F" w:rsidRDefault="000B3E5F" w:rsidP="000B3E5F">
      <w:pPr>
        <w:outlineLvl w:val="0"/>
        <w:rPr>
          <w:rFonts w:ascii="Helvetica" w:hAnsi="Helvetica" w:cs="Arial"/>
          <w:bCs/>
          <w:sz w:val="22"/>
          <w:szCs w:val="22"/>
        </w:rPr>
      </w:pPr>
      <w:r w:rsidRPr="000B3E5F">
        <w:rPr>
          <w:rFonts w:ascii="Helvetica" w:hAnsi="Helvetica" w:cs="Arial"/>
          <w:bCs/>
          <w:sz w:val="22"/>
          <w:szCs w:val="22"/>
        </w:rPr>
        <w:t xml:space="preserve">Eve Higby </w:t>
      </w:r>
      <w:r w:rsidRPr="000B3E5F">
        <w:rPr>
          <w:rFonts w:ascii="Helvetica" w:hAnsi="Helvetica" w:cs="Arial"/>
          <w:bCs/>
          <w:sz w:val="22"/>
          <w:szCs w:val="22"/>
        </w:rPr>
        <w:tab/>
      </w:r>
      <w:r w:rsidRPr="000B3E5F">
        <w:rPr>
          <w:rFonts w:ascii="Helvetica" w:hAnsi="Helvetica" w:cs="Arial"/>
          <w:bCs/>
          <w:sz w:val="22"/>
          <w:szCs w:val="22"/>
        </w:rPr>
        <w:tab/>
      </w:r>
      <w:r w:rsidRPr="000B3E5F">
        <w:rPr>
          <w:rFonts w:ascii="Helvetica" w:hAnsi="Helvetica" w:cs="Arial"/>
          <w:bCs/>
          <w:sz w:val="22"/>
          <w:szCs w:val="22"/>
        </w:rPr>
        <w:tab/>
        <w:t>(evehigby@gmail.com)</w:t>
      </w:r>
    </w:p>
    <w:p w14:paraId="0AD5618C" w14:textId="77777777" w:rsidR="000B3E5F" w:rsidRPr="000B3E5F" w:rsidRDefault="000B3E5F" w:rsidP="000B3E5F">
      <w:pPr>
        <w:outlineLvl w:val="0"/>
        <w:rPr>
          <w:rFonts w:ascii="Helvetica" w:hAnsi="Helvetica" w:cs="Arial"/>
          <w:bCs/>
          <w:sz w:val="22"/>
          <w:szCs w:val="22"/>
          <w:lang w:val="fi-FI"/>
        </w:rPr>
      </w:pPr>
      <w:proofErr w:type="spellStart"/>
      <w:r w:rsidRPr="000B3E5F">
        <w:rPr>
          <w:rFonts w:ascii="Helvetica" w:hAnsi="Helvetica" w:cs="Arial"/>
          <w:bCs/>
          <w:sz w:val="22"/>
          <w:szCs w:val="22"/>
          <w:lang w:val="fi-FI"/>
        </w:rPr>
        <w:t>JungMoon</w:t>
      </w:r>
      <w:proofErr w:type="spellEnd"/>
      <w:r w:rsidRPr="000B3E5F">
        <w:rPr>
          <w:rFonts w:ascii="Helvetica" w:hAnsi="Helvetica" w:cs="Arial"/>
          <w:bCs/>
          <w:sz w:val="22"/>
          <w:szCs w:val="22"/>
          <w:lang w:val="fi-FI"/>
        </w:rPr>
        <w:t xml:space="preserve"> </w:t>
      </w:r>
      <w:proofErr w:type="spellStart"/>
      <w:r w:rsidRPr="000B3E5F">
        <w:rPr>
          <w:rFonts w:ascii="Helvetica" w:hAnsi="Helvetica" w:cs="Arial"/>
          <w:bCs/>
          <w:sz w:val="22"/>
          <w:szCs w:val="22"/>
          <w:lang w:val="fi-FI"/>
        </w:rPr>
        <w:t>Hyun</w:t>
      </w:r>
      <w:proofErr w:type="spellEnd"/>
      <w:r w:rsidRPr="000B3E5F">
        <w:rPr>
          <w:rFonts w:ascii="Helvetica" w:hAnsi="Helvetica" w:cs="Arial"/>
          <w:bCs/>
          <w:sz w:val="22"/>
          <w:szCs w:val="22"/>
          <w:lang w:val="fi-FI"/>
        </w:rPr>
        <w:t xml:space="preserve"> </w:t>
      </w:r>
      <w:r w:rsidRPr="000B3E5F">
        <w:rPr>
          <w:rFonts w:ascii="Helvetica" w:hAnsi="Helvetica" w:cs="Arial"/>
          <w:bCs/>
          <w:sz w:val="22"/>
          <w:szCs w:val="22"/>
          <w:lang w:val="fi-FI"/>
        </w:rPr>
        <w:tab/>
      </w:r>
      <w:r w:rsidRPr="000B3E5F">
        <w:rPr>
          <w:rFonts w:ascii="Helvetica" w:hAnsi="Helvetica" w:cs="Arial"/>
          <w:bCs/>
          <w:sz w:val="22"/>
          <w:szCs w:val="22"/>
          <w:lang w:val="fi-FI"/>
        </w:rPr>
        <w:tab/>
        <w:t>(jungmoon.hyun@hunter.cuny.edu)</w:t>
      </w:r>
    </w:p>
    <w:p w14:paraId="370BFBF6" w14:textId="77777777" w:rsidR="000B3E5F" w:rsidRPr="000B3E5F" w:rsidRDefault="000B3E5F" w:rsidP="000B3E5F">
      <w:pPr>
        <w:outlineLvl w:val="0"/>
        <w:rPr>
          <w:rFonts w:ascii="Helvetica" w:hAnsi="Helvetica" w:cs="Arial"/>
          <w:bCs/>
          <w:sz w:val="22"/>
          <w:szCs w:val="22"/>
        </w:rPr>
      </w:pPr>
      <w:r w:rsidRPr="000B3E5F">
        <w:rPr>
          <w:rFonts w:ascii="Helvetica" w:hAnsi="Helvetica" w:cs="Arial"/>
          <w:bCs/>
          <w:sz w:val="22"/>
          <w:szCs w:val="22"/>
        </w:rPr>
        <w:t xml:space="preserve">Sameer </w:t>
      </w:r>
      <w:proofErr w:type="spellStart"/>
      <w:r w:rsidRPr="000B3E5F">
        <w:rPr>
          <w:rFonts w:ascii="Helvetica" w:hAnsi="Helvetica" w:cs="Arial"/>
          <w:bCs/>
          <w:sz w:val="22"/>
          <w:szCs w:val="22"/>
        </w:rPr>
        <w:t>Ashaie</w:t>
      </w:r>
      <w:proofErr w:type="spellEnd"/>
      <w:r w:rsidRPr="000B3E5F">
        <w:rPr>
          <w:rFonts w:ascii="Helvetica" w:hAnsi="Helvetica" w:cs="Arial"/>
          <w:bCs/>
          <w:sz w:val="22"/>
          <w:szCs w:val="22"/>
        </w:rPr>
        <w:t xml:space="preserve"> </w:t>
      </w:r>
      <w:r w:rsidRPr="000B3E5F">
        <w:rPr>
          <w:rFonts w:ascii="Helvetica" w:hAnsi="Helvetica" w:cs="Arial"/>
          <w:bCs/>
          <w:sz w:val="22"/>
          <w:szCs w:val="22"/>
        </w:rPr>
        <w:tab/>
      </w:r>
      <w:r w:rsidRPr="000B3E5F">
        <w:rPr>
          <w:rFonts w:ascii="Helvetica" w:hAnsi="Helvetica" w:cs="Arial"/>
          <w:bCs/>
          <w:sz w:val="22"/>
          <w:szCs w:val="22"/>
        </w:rPr>
        <w:tab/>
        <w:t>(sameerashaie@gmail.com)</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2C2D3A49" w14:textId="4483D7ED" w:rsidR="00FA1A9D" w:rsidRPr="00E24898" w:rsidRDefault="00FA1A9D" w:rsidP="000F5A44">
      <w:pPr>
        <w:spacing w:before="120"/>
        <w:rPr>
          <w:rFonts w:ascii="Helvetica" w:hAnsi="Helvetica"/>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0F5A44">
        <w:rPr>
          <w:rFonts w:ascii="Helvetica" w:hAnsi="Helvetica"/>
          <w:b/>
          <w:sz w:val="22"/>
        </w:rPr>
        <w:t>NO</w:t>
      </w:r>
      <w:r w:rsidR="000F5A44">
        <w:rPr>
          <w:rFonts w:ascii="Helvetica" w:hAnsi="Helvetica"/>
          <w:b/>
          <w:sz w:val="22"/>
        </w:rPr>
        <w:br/>
      </w:r>
    </w:p>
    <w:p w14:paraId="5E21DE61" w14:textId="387D932C"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0F5A44">
        <w:rPr>
          <w:rFonts w:ascii="Helvetica" w:hAnsi="Helvetica"/>
          <w:b/>
          <w:sz w:val="22"/>
        </w:rPr>
        <w:t>YES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2618F0C6" w14:textId="10FF69E1" w:rsidR="00FA1A9D" w:rsidRPr="00320CF0" w:rsidRDefault="00FA1A9D" w:rsidP="000F5A44">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p>
    <w:p w14:paraId="25D994A7" w14:textId="586DF8A3" w:rsidR="00FA1A9D" w:rsidRPr="00FB0DB7" w:rsidRDefault="000F5A44" w:rsidP="00FA1A9D">
      <w:pPr>
        <w:spacing w:before="120" w:line="360" w:lineRule="auto"/>
        <w:rPr>
          <w:rFonts w:ascii="Helvetica" w:hAnsi="Helvetica"/>
          <w:b/>
          <w:color w:val="000000" w:themeColor="text1"/>
          <w:sz w:val="22"/>
        </w:rPr>
      </w:pPr>
      <w:r w:rsidRPr="00FB0DB7">
        <w:rPr>
          <w:rFonts w:ascii="Helvetica" w:hAnsi="Helvetica"/>
          <w:b/>
          <w:color w:val="000000" w:themeColor="text1"/>
          <w:sz w:val="22"/>
        </w:rPr>
        <w:t xml:space="preserve">Steps </w:t>
      </w:r>
      <w:r w:rsidR="000106F6" w:rsidRPr="00FB0DB7">
        <w:rPr>
          <w:rFonts w:ascii="Helvetica" w:hAnsi="Helvetica"/>
          <w:b/>
          <w:color w:val="000000" w:themeColor="text1"/>
          <w:sz w:val="22"/>
        </w:rPr>
        <w:t>2.1, 2.2, 2.3, 2.6</w:t>
      </w:r>
    </w:p>
    <w:p w14:paraId="5A5EE1E0" w14:textId="0DE8638E" w:rsidR="00FA1A9D" w:rsidRPr="00FB0DB7" w:rsidRDefault="00FA1A9D" w:rsidP="000F5A44">
      <w:pPr>
        <w:spacing w:before="120"/>
        <w:rPr>
          <w:rFonts w:ascii="Helvetica" w:hAnsi="Helvetica"/>
          <w:i/>
          <w:color w:val="000000" w:themeColor="text1"/>
          <w:sz w:val="22"/>
        </w:rPr>
      </w:pPr>
      <w:r w:rsidRPr="00FB0DB7">
        <w:rPr>
          <w:rFonts w:ascii="Helvetica" w:hAnsi="Helvetica"/>
          <w:b/>
          <w:color w:val="000000" w:themeColor="text1"/>
          <w:sz w:val="22"/>
        </w:rPr>
        <w:t>4.</w:t>
      </w:r>
      <w:r w:rsidRPr="00FB0DB7">
        <w:rPr>
          <w:rFonts w:ascii="Helvetica" w:hAnsi="Helvetica"/>
          <w:color w:val="000000" w:themeColor="text1"/>
          <w:sz w:val="22"/>
        </w:rPr>
        <w:t xml:space="preserve"> What is the single most difficult aspect of this procedure and what do you do to ensure success?</w:t>
      </w:r>
    </w:p>
    <w:p w14:paraId="050C36D4" w14:textId="23203DEA" w:rsidR="00FA1A9D" w:rsidRPr="00FB0DB7" w:rsidRDefault="00564C06" w:rsidP="00FA1A9D">
      <w:pPr>
        <w:spacing w:before="120" w:line="360" w:lineRule="auto"/>
        <w:rPr>
          <w:rFonts w:ascii="Helvetica" w:hAnsi="Helvetica"/>
          <w:b/>
          <w:color w:val="000000" w:themeColor="text1"/>
          <w:sz w:val="22"/>
        </w:rPr>
      </w:pPr>
      <w:r w:rsidRPr="00FB0DB7">
        <w:rPr>
          <w:rFonts w:ascii="Helvetica" w:hAnsi="Helvetica"/>
          <w:b/>
          <w:color w:val="000000" w:themeColor="text1"/>
          <w:sz w:val="22"/>
        </w:rPr>
        <w:t>The most difficult aspect is the analysis</w:t>
      </w:r>
      <w:r w:rsidR="00FB0DB7">
        <w:rPr>
          <w:rFonts w:ascii="Helvetica" w:hAnsi="Helvetica"/>
          <w:b/>
          <w:color w:val="000000" w:themeColor="text1"/>
          <w:sz w:val="22"/>
        </w:rPr>
        <w:t>.</w:t>
      </w:r>
    </w:p>
    <w:p w14:paraId="48CD26D9" w14:textId="3785C2D9" w:rsidR="008C7779" w:rsidRPr="00FB0DB7" w:rsidRDefault="00FA1A9D" w:rsidP="008C7779">
      <w:pPr>
        <w:spacing w:before="120"/>
        <w:rPr>
          <w:rFonts w:ascii="Helvetica" w:hAnsi="Helvetica"/>
          <w:color w:val="000000" w:themeColor="text1"/>
          <w:sz w:val="22"/>
          <w:szCs w:val="22"/>
        </w:rPr>
      </w:pPr>
      <w:r w:rsidRPr="00FB0DB7">
        <w:rPr>
          <w:rFonts w:ascii="Helvetica" w:hAnsi="Helvetica"/>
          <w:b/>
          <w:color w:val="000000" w:themeColor="text1"/>
          <w:sz w:val="22"/>
        </w:rPr>
        <w:t>5.</w:t>
      </w:r>
      <w:r w:rsidRPr="00FB0DB7">
        <w:rPr>
          <w:rFonts w:ascii="Helvetica" w:hAnsi="Helvetica"/>
          <w:color w:val="000000" w:themeColor="text1"/>
          <w:sz w:val="22"/>
        </w:rPr>
        <w:t xml:space="preserve"> Will the filming </w:t>
      </w:r>
      <w:r w:rsidRPr="00FB0DB7">
        <w:rPr>
          <w:rFonts w:ascii="Helvetica" w:hAnsi="Helvetica"/>
          <w:color w:val="000000" w:themeColor="text1"/>
          <w:sz w:val="22"/>
          <w:szCs w:val="22"/>
        </w:rPr>
        <w:t xml:space="preserve">need to take place in multiple locations? </w:t>
      </w:r>
      <w:r w:rsidR="008C7779" w:rsidRPr="00FB0DB7">
        <w:rPr>
          <w:rFonts w:ascii="Helvetica" w:hAnsi="Helvetica"/>
          <w:b/>
          <w:color w:val="000000" w:themeColor="text1"/>
          <w:sz w:val="22"/>
          <w:szCs w:val="22"/>
        </w:rPr>
        <w:t>YES</w:t>
      </w:r>
      <w:r w:rsidR="008C7779" w:rsidRPr="00FB0DB7">
        <w:rPr>
          <w:rFonts w:ascii="Helvetica" w:hAnsi="Helvetica"/>
          <w:b/>
          <w:color w:val="000000" w:themeColor="text1"/>
          <w:sz w:val="22"/>
          <w:szCs w:val="22"/>
        </w:rPr>
        <w:br/>
      </w:r>
      <w:r w:rsidR="008C7779" w:rsidRPr="00FB0DB7">
        <w:rPr>
          <w:rFonts w:ascii="Helvetica" w:hAnsi="Helvetica"/>
          <w:color w:val="000000" w:themeColor="text1"/>
          <w:sz w:val="22"/>
          <w:szCs w:val="22"/>
        </w:rPr>
        <w:t>The interview portion will be in a neighboring building. The two buildings are next to each other on campus. </w:t>
      </w:r>
    </w:p>
    <w:p w14:paraId="59BC63BC" w14:textId="57D293E0" w:rsidR="00FA1A9D" w:rsidRPr="003C06C8" w:rsidRDefault="00FA1A9D" w:rsidP="000F5A44">
      <w:pPr>
        <w:spacing w:before="120"/>
        <w:rPr>
          <w:rFonts w:ascii="Helvetica" w:hAnsi="Helvetica"/>
          <w:sz w:val="22"/>
          <w:szCs w:val="22"/>
        </w:rPr>
      </w:pP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1"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2"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33FAD25D" w14:textId="2D5F95AB" w:rsidR="00FA1A9D" w:rsidRPr="008C7779" w:rsidRDefault="00DC058D" w:rsidP="008C7779">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(Said by you on camera)</w:t>
      </w:r>
      <w:r w:rsidR="008C7779">
        <w:rPr>
          <w:rFonts w:ascii="Helvetica" w:hAnsi="Helvetica" w:cs="Arial"/>
          <w:b/>
          <w:sz w:val="22"/>
          <w:szCs w:val="22"/>
        </w:rPr>
        <w:t>:</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7F7BB5F9" w:rsidR="00CE10F2" w:rsidRPr="000F5A44" w:rsidRDefault="00E900B6"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Eve Higby</w:t>
      </w:r>
      <w:r w:rsidR="000D35D9" w:rsidRPr="00511F52">
        <w:rPr>
          <w:rFonts w:ascii="Helvetica" w:hAnsi="Helvetica" w:cs="Arial"/>
          <w:sz w:val="22"/>
          <w:szCs w:val="22"/>
        </w:rPr>
        <w:t xml:space="preserve">: </w:t>
      </w:r>
      <w:r>
        <w:rPr>
          <w:rFonts w:ascii="Helvetica" w:hAnsi="Helvetica" w:cs="Arial"/>
          <w:sz w:val="22"/>
          <w:szCs w:val="22"/>
        </w:rPr>
        <w:t>The lexical decision task is used to measure word recognition speed. This task can reveal characteristics of the mental lexicon and help us understand how the lexicon changes with aging and with neurodegenerative disorders</w:t>
      </w:r>
      <w:r w:rsidR="000F5A44">
        <w:rPr>
          <w:rFonts w:ascii="Helvetica" w:hAnsi="Helvetica" w:cs="Arial"/>
          <w:sz w:val="22"/>
          <w:szCs w:val="22"/>
        </w:rPr>
        <w:t xml:space="preserve"> </w:t>
      </w:r>
      <w:r w:rsidR="000F5A44">
        <w:rPr>
          <w:rFonts w:ascii="Helvetica" w:hAnsi="Helvetica" w:cs="Arial"/>
          <w:b/>
          <w:sz w:val="22"/>
          <w:szCs w:val="22"/>
        </w:rPr>
        <w:t>[1].</w:t>
      </w:r>
    </w:p>
    <w:p w14:paraId="1B84341B" w14:textId="5F54E727" w:rsidR="000F5A44" w:rsidRPr="000F5A44" w:rsidRDefault="000F5A44" w:rsidP="000F5A44">
      <w:pPr>
        <w:numPr>
          <w:ilvl w:val="2"/>
          <w:numId w:val="9"/>
        </w:numPr>
        <w:spacing w:before="240"/>
        <w:outlineLvl w:val="0"/>
        <w:rPr>
          <w:rFonts w:ascii="Helvetica" w:hAnsi="Helvetica" w:cs="Arial"/>
          <w:sz w:val="22"/>
          <w:szCs w:val="22"/>
        </w:rPr>
      </w:pPr>
      <w:r w:rsidRPr="000F5A44">
        <w:rPr>
          <w:rFonts w:ascii="Helvetica" w:hAnsi="Helvetica" w:cs="Arial"/>
          <w:bCs/>
          <w:sz w:val="22"/>
          <w:szCs w:val="22"/>
        </w:rPr>
        <w:t>INTERVIEW: Named talent says the statement above in an interview-style shot, looking slightly off-camera.</w:t>
      </w:r>
    </w:p>
    <w:p w14:paraId="6482321C" w14:textId="77777777" w:rsidR="00330F1B" w:rsidRPr="00511F52" w:rsidRDefault="00330F1B" w:rsidP="000F5A44">
      <w:pPr>
        <w:contextualSpacing/>
        <w:outlineLvl w:val="0"/>
        <w:rPr>
          <w:rFonts w:ascii="Helvetica" w:hAnsi="Helvetica" w:cs="Arial"/>
          <w:sz w:val="22"/>
          <w:szCs w:val="22"/>
          <w:u w:val="single"/>
        </w:rPr>
      </w:pPr>
    </w:p>
    <w:p w14:paraId="252B69C9" w14:textId="3F62CCF4" w:rsidR="00336C61" w:rsidRPr="000F5A44" w:rsidRDefault="00E900B6" w:rsidP="000F5A44">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Eve Higby</w:t>
      </w:r>
      <w:r w:rsidR="000D35D9" w:rsidRPr="00511F52">
        <w:rPr>
          <w:rFonts w:ascii="Helvetica" w:hAnsi="Helvetica" w:cs="Arial"/>
          <w:sz w:val="22"/>
          <w:szCs w:val="22"/>
        </w:rPr>
        <w:t xml:space="preserve">: </w:t>
      </w:r>
      <w:r>
        <w:rPr>
          <w:rFonts w:ascii="Helvetica" w:hAnsi="Helvetica" w:cs="Arial"/>
          <w:sz w:val="22"/>
          <w:szCs w:val="22"/>
        </w:rPr>
        <w:t>Many language tasks require the coordination of language and other aspects of cognition. The lexical decision task does not rely heavily on other cognitive abilities, which may be compromised in some populations, like patients with dementia.</w:t>
      </w:r>
      <w:r w:rsidR="000F5A44">
        <w:rPr>
          <w:rFonts w:ascii="Helvetica" w:hAnsi="Helvetica" w:cs="Arial"/>
          <w:sz w:val="22"/>
          <w:szCs w:val="22"/>
        </w:rPr>
        <w:t xml:space="preserve"> </w:t>
      </w:r>
      <w:r w:rsidR="000F5A44">
        <w:rPr>
          <w:rFonts w:ascii="Helvetica" w:hAnsi="Helvetica" w:cs="Arial"/>
          <w:b/>
          <w:sz w:val="22"/>
          <w:szCs w:val="22"/>
        </w:rPr>
        <w:t>[1].</w:t>
      </w:r>
    </w:p>
    <w:p w14:paraId="7302652D" w14:textId="34390C5F" w:rsidR="000F5A44" w:rsidRPr="000F5A44" w:rsidRDefault="000F5A44" w:rsidP="000F5A44">
      <w:pPr>
        <w:numPr>
          <w:ilvl w:val="2"/>
          <w:numId w:val="9"/>
        </w:numPr>
        <w:spacing w:before="240"/>
        <w:outlineLvl w:val="0"/>
        <w:rPr>
          <w:rFonts w:ascii="Helvetica" w:hAnsi="Helvetica" w:cs="Arial"/>
          <w:sz w:val="22"/>
          <w:szCs w:val="22"/>
        </w:rPr>
      </w:pPr>
      <w:r w:rsidRPr="000F5A44">
        <w:rPr>
          <w:rFonts w:ascii="Helvetica" w:hAnsi="Helvetica" w:cs="Arial"/>
          <w:bCs/>
          <w:sz w:val="22"/>
          <w:szCs w:val="22"/>
        </w:rPr>
        <w:t>INTERVIEW: Named talent says the statement above in an interview-style shot, looking slightly off-camera.</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647C86A7" w14:textId="77777777" w:rsidR="00330F1B" w:rsidRPr="006A6324" w:rsidRDefault="00330F1B" w:rsidP="000F5A44">
      <w:pPr>
        <w:spacing w:line="360" w:lineRule="auto"/>
        <w:contextualSpacing/>
        <w:outlineLvl w:val="0"/>
        <w:rPr>
          <w:rFonts w:ascii="Helvetica" w:hAnsi="Helvetica" w:cs="Arial"/>
          <w:sz w:val="22"/>
          <w:szCs w:val="22"/>
        </w:rPr>
      </w:pPr>
    </w:p>
    <w:p w14:paraId="0CBC7D54" w14:textId="4DCC2752" w:rsidR="00CE10F2" w:rsidRPr="006A6324" w:rsidRDefault="003F0306"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 xml:space="preserve">Eve </w:t>
      </w:r>
      <w:proofErr w:type="spellStart"/>
      <w:r>
        <w:rPr>
          <w:rFonts w:ascii="Helvetica" w:hAnsi="Helvetica" w:cs="Arial"/>
          <w:b/>
          <w:sz w:val="22"/>
          <w:szCs w:val="22"/>
          <w:u w:val="single"/>
        </w:rPr>
        <w:t>Higby</w:t>
      </w:r>
      <w:proofErr w:type="spellEnd"/>
      <w:r w:rsidR="00FD1497" w:rsidRPr="006A6324">
        <w:rPr>
          <w:rFonts w:ascii="Helvetica" w:hAnsi="Helvetica" w:cs="Arial"/>
          <w:sz w:val="22"/>
          <w:szCs w:val="22"/>
        </w:rPr>
        <w:t xml:space="preserve">: </w:t>
      </w:r>
      <w:r w:rsidR="003E4A87">
        <w:rPr>
          <w:rFonts w:ascii="Helvetica" w:hAnsi="Helvetica" w:cs="Arial"/>
          <w:sz w:val="22"/>
          <w:szCs w:val="22"/>
        </w:rPr>
        <w:t>Helping to demonstrate</w:t>
      </w:r>
      <w:r w:rsidR="003E4A87" w:rsidRPr="006A6324">
        <w:rPr>
          <w:rFonts w:ascii="Helvetica" w:hAnsi="Helvetica" w:cs="Arial"/>
          <w:sz w:val="22"/>
          <w:szCs w:val="22"/>
        </w:rPr>
        <w:t xml:space="preserve"> </w:t>
      </w:r>
      <w:r w:rsidR="00CE10F2" w:rsidRPr="006A6324">
        <w:rPr>
          <w:rFonts w:ascii="Helvetica" w:hAnsi="Helvetica" w:cs="Arial"/>
          <w:sz w:val="22"/>
          <w:szCs w:val="22"/>
        </w:rPr>
        <w:t xml:space="preserve">the procedure will be </w:t>
      </w:r>
      <w:r>
        <w:rPr>
          <w:rFonts w:ascii="Helvetica" w:hAnsi="Helvetica" w:cs="Arial"/>
          <w:sz w:val="22"/>
          <w:szCs w:val="22"/>
        </w:rPr>
        <w:t>Dalia Garci</w:t>
      </w:r>
      <w:r w:rsidRPr="008C7779">
        <w:rPr>
          <w:rFonts w:ascii="Helvetica" w:hAnsi="Helvetica" w:cs="Arial"/>
          <w:sz w:val="22"/>
          <w:szCs w:val="22"/>
        </w:rPr>
        <w:t>a</w:t>
      </w:r>
      <w:r w:rsidR="007B3E0E" w:rsidRPr="008C7779">
        <w:rPr>
          <w:rFonts w:ascii="Helvetica" w:hAnsi="Helvetica" w:cs="Arial"/>
          <w:sz w:val="22"/>
          <w:szCs w:val="22"/>
        </w:rPr>
        <w:t>,</w:t>
      </w:r>
      <w:r w:rsidR="008C7779">
        <w:rPr>
          <w:rFonts w:ascii="Helvetica" w:hAnsi="Helvetica" w:cs="Arial"/>
          <w:sz w:val="22"/>
          <w:szCs w:val="22"/>
        </w:rPr>
        <w:t xml:space="preserve"> </w:t>
      </w:r>
      <w:r>
        <w:rPr>
          <w:rFonts w:ascii="Helvetica" w:hAnsi="Helvetica" w:cs="Arial"/>
          <w:sz w:val="22"/>
          <w:szCs w:val="22"/>
        </w:rPr>
        <w:t>our</w:t>
      </w:r>
      <w:r w:rsidR="008C7779">
        <w:rPr>
          <w:rFonts w:ascii="Helvetica" w:hAnsi="Helvetica" w:cs="Arial"/>
          <w:sz w:val="22"/>
          <w:szCs w:val="22"/>
        </w:rPr>
        <w:t xml:space="preserve"> </w:t>
      </w:r>
      <w:r>
        <w:rPr>
          <w:rFonts w:ascii="Helvetica" w:hAnsi="Helvetica" w:cs="Arial"/>
          <w:sz w:val="22"/>
          <w:szCs w:val="22"/>
        </w:rPr>
        <w:t>lab manager</w:t>
      </w:r>
      <w:r w:rsidR="00CE10F2" w:rsidRPr="006A6324">
        <w:rPr>
          <w:rFonts w:ascii="Helvetica" w:hAnsi="Helvetica" w:cs="Arial"/>
          <w:sz w:val="22"/>
          <w:szCs w:val="22"/>
        </w:rPr>
        <w:t xml:space="preserve">. </w:t>
      </w:r>
      <w:r w:rsidR="00567E3B">
        <w:rPr>
          <w:rFonts w:ascii="Helvetica" w:hAnsi="Helvetica" w:cs="Arial"/>
          <w:sz w:val="22"/>
          <w:szCs w:val="22"/>
        </w:rPr>
        <w:br/>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01440042" w:rsidR="00336C61" w:rsidRPr="000B3E5F" w:rsidRDefault="00EA60D4" w:rsidP="006234C4">
      <w:pPr>
        <w:numPr>
          <w:ilvl w:val="1"/>
          <w:numId w:val="9"/>
        </w:numPr>
        <w:contextualSpacing/>
        <w:rPr>
          <w:rFonts w:ascii="Helvetica" w:hAnsi="Helvetica" w:cs="Arial"/>
          <w:iCs/>
          <w:sz w:val="22"/>
          <w:szCs w:val="22"/>
        </w:rPr>
      </w:pPr>
      <w:r w:rsidRPr="000B3E5F">
        <w:rPr>
          <w:rFonts w:ascii="Helvetica" w:hAnsi="Helvetica" w:cs="Arial"/>
          <w:sz w:val="22"/>
          <w:szCs w:val="22"/>
        </w:rPr>
        <w:t xml:space="preserve">Procedures involving human subjects have been approved by the </w:t>
      </w:r>
      <w:r w:rsidR="000B3E5F" w:rsidRPr="000B3E5F">
        <w:rPr>
          <w:rFonts w:ascii="Helvetica" w:hAnsi="Helvetica" w:cs="Arial"/>
          <w:sz w:val="22"/>
          <w:szCs w:val="22"/>
        </w:rPr>
        <w:t>Ethics Committee of the Hospital District of Northern Savo</w:t>
      </w:r>
      <w:r w:rsidR="000B3E5F">
        <w:rPr>
          <w:rFonts w:ascii="Helvetica" w:hAnsi="Helvetica" w:cs="Arial"/>
          <w:iCs/>
          <w:sz w:val="22"/>
          <w:szCs w:val="22"/>
        </w:rPr>
        <w:t>.</w:t>
      </w:r>
      <w:r w:rsidR="00336C61" w:rsidRPr="000B3E5F">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2170B2AC" w:rsidR="00CE10F2" w:rsidRPr="006A6324" w:rsidRDefault="00DD4254"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Experimental Design and Procedure</w:t>
      </w:r>
      <w:r w:rsidR="00921877">
        <w:rPr>
          <w:rFonts w:ascii="Helvetica" w:hAnsi="Helvetica" w:cs="Arial"/>
          <w:b/>
          <w:i w:val="0"/>
          <w:sz w:val="22"/>
          <w:szCs w:val="22"/>
        </w:rPr>
        <w:br/>
      </w:r>
      <w:r w:rsidR="00921877" w:rsidRPr="00921877">
        <w:rPr>
          <w:rFonts w:ascii="Helvetica" w:hAnsi="Helvetica"/>
          <w:i w:val="0"/>
          <w:sz w:val="22"/>
          <w:szCs w:val="22"/>
          <w:highlight w:val="yellow"/>
        </w:rPr>
        <w:t xml:space="preserve">Authors, please upload all screen captures to your </w:t>
      </w:r>
      <w:hyperlink r:id="rId13" w:history="1">
        <w:r w:rsidR="00921877" w:rsidRPr="00921877">
          <w:rPr>
            <w:rStyle w:val="Hyperlink"/>
            <w:rFonts w:ascii="Helvetica" w:hAnsi="Helvetica"/>
            <w:i w:val="0"/>
            <w:sz w:val="22"/>
            <w:szCs w:val="22"/>
            <w:highlight w:val="yellow"/>
          </w:rPr>
          <w:t>project page</w:t>
        </w:r>
      </w:hyperlink>
      <w:r w:rsidR="00921877" w:rsidRPr="00921877">
        <w:rPr>
          <w:rFonts w:ascii="Helvetica" w:hAnsi="Helvetica"/>
          <w:i w:val="0"/>
          <w:sz w:val="22"/>
          <w:szCs w:val="22"/>
          <w:highlight w:val="yellow"/>
        </w:rPr>
        <w:t>.</w:t>
      </w:r>
    </w:p>
    <w:p w14:paraId="5A2C540C" w14:textId="7297BA45" w:rsidR="00715DE0" w:rsidRDefault="00715DE0" w:rsidP="00715DE0">
      <w:pPr>
        <w:numPr>
          <w:ilvl w:val="1"/>
          <w:numId w:val="12"/>
        </w:numPr>
        <w:spacing w:before="240"/>
        <w:outlineLvl w:val="0"/>
        <w:rPr>
          <w:rFonts w:ascii="Helvetica" w:hAnsi="Helvetica" w:cs="Arial"/>
          <w:sz w:val="22"/>
          <w:szCs w:val="22"/>
        </w:rPr>
      </w:pPr>
      <w:r w:rsidRPr="007F7B91">
        <w:rPr>
          <w:rFonts w:ascii="Helvetica" w:hAnsi="Helvetica" w:cs="Arial"/>
          <w:sz w:val="22"/>
          <w:szCs w:val="22"/>
        </w:rPr>
        <w:t>Place the participant in front of a computer monitor at a viewing distance of about 80 cm in a normally lit room</w:t>
      </w:r>
      <w:r>
        <w:rPr>
          <w:rFonts w:ascii="Helvetica" w:hAnsi="Helvetica" w:cs="Arial"/>
          <w:sz w:val="22"/>
          <w:szCs w:val="22"/>
        </w:rPr>
        <w:t xml:space="preserve"> </w:t>
      </w:r>
      <w:r>
        <w:rPr>
          <w:rFonts w:ascii="Helvetica" w:hAnsi="Helvetica" w:cs="Arial"/>
          <w:b/>
          <w:sz w:val="22"/>
          <w:szCs w:val="22"/>
        </w:rPr>
        <w:t>[1].</w:t>
      </w:r>
    </w:p>
    <w:p w14:paraId="41D1D4BD" w14:textId="4BABF95F" w:rsidR="00715DE0" w:rsidRDefault="00715DE0" w:rsidP="00715DE0">
      <w:pPr>
        <w:numPr>
          <w:ilvl w:val="2"/>
          <w:numId w:val="12"/>
        </w:numPr>
        <w:spacing w:before="240"/>
        <w:outlineLvl w:val="0"/>
        <w:rPr>
          <w:rFonts w:ascii="Helvetica" w:hAnsi="Helvetica" w:cs="Arial"/>
          <w:sz w:val="22"/>
          <w:szCs w:val="22"/>
        </w:rPr>
      </w:pPr>
      <w:r>
        <w:rPr>
          <w:rFonts w:ascii="Helvetica" w:hAnsi="Helvetica" w:cs="Arial"/>
          <w:sz w:val="22"/>
          <w:szCs w:val="22"/>
        </w:rPr>
        <w:t xml:space="preserve">WIDE: Participant walks into room and sits at the computer. </w:t>
      </w:r>
      <w:r w:rsidR="008C7779">
        <w:rPr>
          <w:rFonts w:ascii="Helvetica" w:hAnsi="Helvetica" w:cs="Arial"/>
          <w:sz w:val="22"/>
          <w:szCs w:val="22"/>
        </w:rPr>
        <w:br/>
      </w:r>
      <w:r w:rsidR="008C7779" w:rsidRPr="008C7779">
        <w:rPr>
          <w:rFonts w:ascii="Helvetica" w:hAnsi="Helvetica" w:cs="Arial"/>
          <w:color w:val="4472C4" w:themeColor="accent1"/>
          <w:sz w:val="22"/>
          <w:szCs w:val="22"/>
        </w:rPr>
        <w:t>Note to Videographer: Authors find this step important</w:t>
      </w:r>
    </w:p>
    <w:p w14:paraId="3B630F37" w14:textId="7C5C38DA" w:rsidR="00715DE0" w:rsidRPr="00715DE0" w:rsidRDefault="00715DE0" w:rsidP="00715DE0">
      <w:pPr>
        <w:numPr>
          <w:ilvl w:val="1"/>
          <w:numId w:val="12"/>
        </w:numPr>
        <w:spacing w:before="240"/>
        <w:outlineLvl w:val="0"/>
        <w:rPr>
          <w:rFonts w:ascii="Helvetica" w:hAnsi="Helvetica" w:cs="Arial"/>
          <w:sz w:val="22"/>
          <w:szCs w:val="22"/>
        </w:rPr>
      </w:pPr>
      <w:r w:rsidRPr="007F7B91">
        <w:rPr>
          <w:rFonts w:ascii="Helvetica" w:hAnsi="Helvetica" w:cs="Arial"/>
          <w:sz w:val="22"/>
          <w:szCs w:val="22"/>
        </w:rPr>
        <w:t xml:space="preserve">Instruct the participant to decide as quickly and accurately as possible whether the letter string on the screen is a real word or </w:t>
      </w:r>
      <w:proofErr w:type="gramStart"/>
      <w:r w:rsidRPr="007F7B91">
        <w:rPr>
          <w:rFonts w:ascii="Helvetica" w:hAnsi="Helvetica" w:cs="Arial"/>
          <w:sz w:val="22"/>
          <w:szCs w:val="22"/>
        </w:rPr>
        <w:t xml:space="preserve">not </w:t>
      </w:r>
      <w:r>
        <w:rPr>
          <w:rFonts w:ascii="Helvetica" w:hAnsi="Helvetica" w:cs="Arial"/>
          <w:sz w:val="22"/>
          <w:szCs w:val="22"/>
        </w:rPr>
        <w:t xml:space="preserve"> </w:t>
      </w:r>
      <w:r>
        <w:rPr>
          <w:rFonts w:ascii="Helvetica" w:hAnsi="Helvetica" w:cs="Arial"/>
          <w:b/>
          <w:sz w:val="22"/>
          <w:szCs w:val="22"/>
        </w:rPr>
        <w:t>[</w:t>
      </w:r>
      <w:proofErr w:type="gramEnd"/>
      <w:r>
        <w:rPr>
          <w:rFonts w:ascii="Helvetica" w:hAnsi="Helvetica" w:cs="Arial"/>
          <w:b/>
          <w:sz w:val="22"/>
          <w:szCs w:val="22"/>
        </w:rPr>
        <w:t xml:space="preserve">1] </w:t>
      </w:r>
      <w:r w:rsidRPr="007F7B91">
        <w:rPr>
          <w:rFonts w:ascii="Helvetica" w:hAnsi="Helvetica" w:cs="Arial"/>
          <w:sz w:val="22"/>
          <w:szCs w:val="22"/>
        </w:rPr>
        <w:t xml:space="preserve">by pressing one of two corresponding buttons </w:t>
      </w:r>
      <w:r>
        <w:rPr>
          <w:rFonts w:ascii="Helvetica" w:hAnsi="Helvetica" w:cs="Arial"/>
          <w:b/>
          <w:sz w:val="22"/>
          <w:szCs w:val="22"/>
        </w:rPr>
        <w:t>[2].</w:t>
      </w:r>
    </w:p>
    <w:p w14:paraId="0B0BAEF4" w14:textId="520E6514" w:rsidR="00715DE0" w:rsidRPr="00715DE0" w:rsidRDefault="00715DE0" w:rsidP="00715DE0">
      <w:pPr>
        <w:numPr>
          <w:ilvl w:val="2"/>
          <w:numId w:val="12"/>
        </w:numPr>
        <w:spacing w:before="240"/>
        <w:outlineLvl w:val="0"/>
        <w:rPr>
          <w:rFonts w:ascii="Helvetica" w:hAnsi="Helvetica" w:cs="Arial"/>
          <w:sz w:val="22"/>
          <w:szCs w:val="22"/>
        </w:rPr>
      </w:pPr>
      <w:r w:rsidRPr="00715DE0">
        <w:rPr>
          <w:rFonts w:ascii="Helvetica" w:hAnsi="Helvetica" w:cs="Arial"/>
          <w:sz w:val="22"/>
          <w:szCs w:val="22"/>
        </w:rPr>
        <w:t>Talent peaks to participant to explain the experi</w:t>
      </w:r>
      <w:r>
        <w:rPr>
          <w:rFonts w:ascii="Helvetica" w:hAnsi="Helvetica" w:cs="Arial"/>
          <w:sz w:val="22"/>
          <w:szCs w:val="22"/>
        </w:rPr>
        <w:t>ment</w:t>
      </w:r>
      <w:r w:rsidRPr="00715DE0">
        <w:rPr>
          <w:rFonts w:ascii="Helvetica" w:hAnsi="Helvetica" w:cs="Arial"/>
          <w:sz w:val="22"/>
          <w:szCs w:val="22"/>
        </w:rPr>
        <w:t>.</w:t>
      </w:r>
      <w:r w:rsidR="008C7779">
        <w:rPr>
          <w:rFonts w:ascii="Helvetica" w:hAnsi="Helvetica" w:cs="Arial"/>
          <w:sz w:val="22"/>
          <w:szCs w:val="22"/>
        </w:rPr>
        <w:br/>
      </w:r>
      <w:r w:rsidR="008C7779" w:rsidRPr="008C7779">
        <w:rPr>
          <w:rFonts w:ascii="Helvetica" w:hAnsi="Helvetica" w:cs="Arial"/>
          <w:color w:val="4472C4" w:themeColor="accent1"/>
          <w:sz w:val="22"/>
          <w:szCs w:val="22"/>
        </w:rPr>
        <w:t>Note to Videographer: Authors find this step important</w:t>
      </w:r>
    </w:p>
    <w:p w14:paraId="2C7999E6" w14:textId="35316519" w:rsidR="00715DE0" w:rsidRPr="00715DE0" w:rsidRDefault="00715DE0" w:rsidP="00715DE0">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w:t>
      </w:r>
      <w:r w:rsidRPr="00715DE0">
        <w:rPr>
          <w:rFonts w:ascii="Helvetica" w:hAnsi="Helvetica" w:cs="Arial"/>
          <w:sz w:val="22"/>
          <w:szCs w:val="22"/>
        </w:rPr>
        <w:t xml:space="preserve">Talent points to 2 buttons. </w:t>
      </w:r>
      <w:r w:rsidR="008C7779">
        <w:rPr>
          <w:rFonts w:ascii="Helvetica" w:hAnsi="Helvetica" w:cs="Arial"/>
          <w:sz w:val="22"/>
          <w:szCs w:val="22"/>
        </w:rPr>
        <w:br/>
      </w:r>
      <w:r w:rsidR="008C7779" w:rsidRPr="008C7779">
        <w:rPr>
          <w:rFonts w:ascii="Helvetica" w:hAnsi="Helvetica" w:cs="Arial"/>
          <w:color w:val="4472C4" w:themeColor="accent1"/>
          <w:sz w:val="22"/>
          <w:szCs w:val="22"/>
        </w:rPr>
        <w:t>Note to Videographer: Authors find this step important</w:t>
      </w:r>
    </w:p>
    <w:p w14:paraId="1FE7CEA0" w14:textId="33E458B8" w:rsidR="00450B27" w:rsidRPr="00A37572" w:rsidRDefault="00921877" w:rsidP="00A37572">
      <w:pPr>
        <w:numPr>
          <w:ilvl w:val="1"/>
          <w:numId w:val="12"/>
        </w:numPr>
        <w:spacing w:before="240"/>
        <w:outlineLvl w:val="0"/>
        <w:rPr>
          <w:rFonts w:ascii="Helvetica" w:hAnsi="Helvetica" w:cs="Arial"/>
          <w:sz w:val="22"/>
          <w:szCs w:val="22"/>
        </w:rPr>
      </w:pPr>
      <w:r>
        <w:rPr>
          <w:rFonts w:ascii="Helvetica" w:hAnsi="Helvetica" w:cs="Arial"/>
          <w:sz w:val="22"/>
          <w:szCs w:val="22"/>
        </w:rPr>
        <w:t>Start</w:t>
      </w:r>
      <w:r w:rsidR="00C61228" w:rsidRPr="00C61228">
        <w:rPr>
          <w:rFonts w:ascii="Helvetica" w:hAnsi="Helvetica" w:cs="Arial"/>
          <w:sz w:val="22"/>
          <w:szCs w:val="22"/>
        </w:rPr>
        <w:t xml:space="preserve"> the experiment with a practice session that includes a small number of trials, with one word presented </w:t>
      </w:r>
      <w:r>
        <w:rPr>
          <w:rFonts w:ascii="Helvetica" w:hAnsi="Helvetica" w:cs="Arial"/>
          <w:sz w:val="22"/>
          <w:szCs w:val="22"/>
        </w:rPr>
        <w:t xml:space="preserve">horizontally </w:t>
      </w:r>
      <w:r w:rsidR="00C61228" w:rsidRPr="00C61228">
        <w:rPr>
          <w:rFonts w:ascii="Helvetica" w:hAnsi="Helvetica" w:cs="Arial"/>
          <w:sz w:val="22"/>
          <w:szCs w:val="22"/>
        </w:rPr>
        <w:t>per trial</w:t>
      </w:r>
      <w:r>
        <w:rPr>
          <w:rFonts w:ascii="Helvetica" w:hAnsi="Helvetica" w:cs="Arial"/>
          <w:sz w:val="22"/>
          <w:szCs w:val="22"/>
        </w:rPr>
        <w:t xml:space="preserve">, </w:t>
      </w:r>
      <w:r w:rsidRPr="000778E2">
        <w:rPr>
          <w:rFonts w:ascii="Helvetica" w:hAnsi="Helvetica" w:cs="Arial"/>
          <w:sz w:val="22"/>
          <w:szCs w:val="22"/>
        </w:rPr>
        <w:t>subtending a visual angle of about 5°</w:t>
      </w:r>
      <w:r>
        <w:rPr>
          <w:rFonts w:ascii="Helvetica" w:hAnsi="Helvetica" w:cs="Arial"/>
          <w:sz w:val="22"/>
          <w:szCs w:val="22"/>
        </w:rPr>
        <w:t>.</w:t>
      </w:r>
      <w:r w:rsidR="00A37572">
        <w:rPr>
          <w:rFonts w:ascii="Helvetica" w:hAnsi="Helvetica" w:cs="Arial"/>
          <w:sz w:val="22"/>
          <w:szCs w:val="22"/>
        </w:rPr>
        <w:t xml:space="preserve"> </w:t>
      </w:r>
      <w:r w:rsidR="002C461E" w:rsidRPr="00A37572">
        <w:rPr>
          <w:rFonts w:ascii="Helvetica" w:hAnsi="Helvetica" w:cs="Arial"/>
          <w:sz w:val="22"/>
          <w:szCs w:val="22"/>
        </w:rPr>
        <w:t>Divide the experiment into blocks and give short breaks after the practice session and between the blocks to allow participants to rest their eyes and reduce fatigue</w:t>
      </w:r>
      <w:r w:rsidR="001D15C0" w:rsidRPr="00A37572">
        <w:rPr>
          <w:rFonts w:ascii="Helvetica" w:hAnsi="Helvetica" w:cs="Arial"/>
          <w:sz w:val="22"/>
          <w:szCs w:val="22"/>
        </w:rPr>
        <w:t xml:space="preserve"> </w:t>
      </w:r>
      <w:r w:rsidR="001D15C0" w:rsidRPr="00A37572">
        <w:rPr>
          <w:rFonts w:ascii="Helvetica" w:hAnsi="Helvetica" w:cs="Arial"/>
          <w:b/>
          <w:sz w:val="22"/>
          <w:szCs w:val="22"/>
        </w:rPr>
        <w:t>[1</w:t>
      </w:r>
      <w:r>
        <w:rPr>
          <w:rFonts w:ascii="Helvetica" w:hAnsi="Helvetica" w:cs="Arial"/>
          <w:b/>
          <w:sz w:val="22"/>
          <w:szCs w:val="22"/>
        </w:rPr>
        <w:t>-TXT</w:t>
      </w:r>
      <w:r w:rsidR="001D15C0" w:rsidRPr="00A37572">
        <w:rPr>
          <w:rFonts w:ascii="Helvetica" w:hAnsi="Helvetica" w:cs="Arial"/>
          <w:b/>
          <w:sz w:val="22"/>
          <w:szCs w:val="22"/>
        </w:rPr>
        <w:t>].</w:t>
      </w:r>
    </w:p>
    <w:p w14:paraId="68C13077" w14:textId="7D8DEF7D" w:rsidR="00A37572" w:rsidRPr="00921877" w:rsidRDefault="00715DE0" w:rsidP="00921877">
      <w:pPr>
        <w:numPr>
          <w:ilvl w:val="2"/>
          <w:numId w:val="12"/>
        </w:numPr>
        <w:spacing w:before="240"/>
        <w:outlineLvl w:val="0"/>
        <w:rPr>
          <w:rFonts w:ascii="Helvetica" w:hAnsi="Helvetica" w:cs="Arial"/>
          <w:bCs/>
          <w:sz w:val="22"/>
          <w:szCs w:val="22"/>
        </w:rPr>
      </w:pPr>
      <w:r>
        <w:rPr>
          <w:rFonts w:ascii="Helvetica" w:hAnsi="Helvetica" w:cs="Arial"/>
          <w:sz w:val="22"/>
          <w:szCs w:val="22"/>
        </w:rPr>
        <w:t>MED-over shoulder</w:t>
      </w:r>
      <w:r w:rsidR="00921877" w:rsidRPr="004F2739">
        <w:rPr>
          <w:rFonts w:ascii="Helvetica" w:hAnsi="Helvetica" w:cs="Arial"/>
          <w:sz w:val="22"/>
          <w:szCs w:val="22"/>
        </w:rPr>
        <w:t xml:space="preserve">: </w:t>
      </w:r>
      <w:r>
        <w:rPr>
          <w:rFonts w:ascii="Helvetica" w:hAnsi="Helvetica" w:cs="Arial"/>
          <w:sz w:val="22"/>
          <w:szCs w:val="22"/>
        </w:rPr>
        <w:t xml:space="preserve">Participant </w:t>
      </w:r>
      <w:r>
        <w:rPr>
          <w:rFonts w:ascii="Helvetica" w:hAnsi="Helvetica"/>
          <w:sz w:val="22"/>
          <w:szCs w:val="22"/>
        </w:rPr>
        <w:t>sitting at computer.</w:t>
      </w:r>
      <w:r w:rsidR="00921877" w:rsidRPr="004F2739">
        <w:rPr>
          <w:rFonts w:ascii="Helvetica" w:hAnsi="Helvetica"/>
          <w:sz w:val="22"/>
          <w:szCs w:val="22"/>
        </w:rPr>
        <w:t xml:space="preserve"> </w:t>
      </w:r>
      <w:r w:rsidR="00921877">
        <w:rPr>
          <w:rFonts w:ascii="Helvetica" w:hAnsi="Helvetica" w:cs="Arial"/>
          <w:sz w:val="22"/>
          <w:szCs w:val="22"/>
        </w:rPr>
        <w:t xml:space="preserve"> Show a few trials, with one word presented after another. Then, show ‘break’ screen. </w:t>
      </w:r>
      <w:r w:rsidR="00921877">
        <w:rPr>
          <w:rFonts w:ascii="Helvetica" w:hAnsi="Helvetica" w:cs="Arial"/>
          <w:bCs/>
          <w:sz w:val="22"/>
          <w:szCs w:val="22"/>
        </w:rPr>
        <w:br/>
      </w:r>
      <w:r w:rsidR="00A37572" w:rsidRPr="00921877">
        <w:rPr>
          <w:rFonts w:ascii="Helvetica" w:hAnsi="Helvetica" w:cs="Arial"/>
          <w:b/>
          <w:sz w:val="22"/>
          <w:szCs w:val="22"/>
        </w:rPr>
        <w:t xml:space="preserve">TEXT: </w:t>
      </w:r>
      <w:r w:rsidR="00A37572" w:rsidRPr="00921877">
        <w:rPr>
          <w:rFonts w:asciiTheme="minorHAnsi" w:hAnsiTheme="minorHAnsi" w:cstheme="minorHAnsi"/>
          <w:b/>
          <w:lang w:bidi="en-US"/>
        </w:rPr>
        <w:t>15 words and 15 pseudo-words not included in the actual experiment</w:t>
      </w:r>
      <w:r w:rsidR="008C7779">
        <w:rPr>
          <w:rFonts w:asciiTheme="minorHAnsi" w:hAnsiTheme="minorHAnsi" w:cstheme="minorHAnsi"/>
          <w:b/>
          <w:lang w:bidi="en-US"/>
        </w:rPr>
        <w:br/>
      </w:r>
      <w:r w:rsidR="008C7779" w:rsidRPr="008C7779">
        <w:rPr>
          <w:rFonts w:ascii="Helvetica" w:hAnsi="Helvetica" w:cs="Arial"/>
          <w:color w:val="4472C4" w:themeColor="accent1"/>
          <w:sz w:val="22"/>
          <w:szCs w:val="22"/>
        </w:rPr>
        <w:t>Note to Videographer: Authors find this step important</w:t>
      </w:r>
    </w:p>
    <w:p w14:paraId="57A153A5" w14:textId="2A8D841D" w:rsidR="00556041" w:rsidRPr="00921877" w:rsidRDefault="00715DE0" w:rsidP="00556041">
      <w:pPr>
        <w:numPr>
          <w:ilvl w:val="1"/>
          <w:numId w:val="12"/>
        </w:numPr>
        <w:spacing w:before="240"/>
        <w:outlineLvl w:val="0"/>
        <w:rPr>
          <w:rFonts w:ascii="Helvetica" w:hAnsi="Helvetica" w:cs="Arial"/>
          <w:sz w:val="22"/>
          <w:szCs w:val="22"/>
        </w:rPr>
      </w:pPr>
      <w:r>
        <w:rPr>
          <w:rFonts w:ascii="Helvetica" w:hAnsi="Helvetica" w:cs="Arial"/>
          <w:sz w:val="22"/>
          <w:szCs w:val="22"/>
          <w:lang w:bidi="en-US"/>
        </w:rPr>
        <w:t>Next, s</w:t>
      </w:r>
      <w:r w:rsidR="00556041" w:rsidRPr="00556041">
        <w:rPr>
          <w:rFonts w:ascii="Helvetica" w:hAnsi="Helvetica" w:cs="Arial"/>
          <w:sz w:val="22"/>
          <w:szCs w:val="22"/>
          <w:lang w:bidi="en-US"/>
        </w:rPr>
        <w:t xml:space="preserve">tart each new block with a few filler items </w:t>
      </w:r>
      <w:r w:rsidR="00921877">
        <w:rPr>
          <w:rFonts w:ascii="Helvetica" w:hAnsi="Helvetica" w:cs="Arial"/>
          <w:sz w:val="22"/>
          <w:szCs w:val="22"/>
          <w:lang w:bidi="en-US"/>
        </w:rPr>
        <w:t>of common nouns such as dog, sister, or year</w:t>
      </w:r>
      <w:r w:rsidR="00921877" w:rsidRPr="00556041">
        <w:rPr>
          <w:rFonts w:ascii="Helvetica" w:hAnsi="Helvetica" w:cs="Arial"/>
          <w:sz w:val="22"/>
          <w:szCs w:val="22"/>
          <w:lang w:bidi="en-US"/>
        </w:rPr>
        <w:t xml:space="preserve"> </w:t>
      </w:r>
      <w:r w:rsidR="00556041" w:rsidRPr="00556041">
        <w:rPr>
          <w:rFonts w:ascii="Helvetica" w:hAnsi="Helvetica" w:cs="Arial"/>
          <w:sz w:val="22"/>
          <w:szCs w:val="22"/>
          <w:lang w:bidi="en-US"/>
        </w:rPr>
        <w:t>that will not be included in the analysis</w:t>
      </w:r>
      <w:r w:rsidR="003E4A87">
        <w:rPr>
          <w:rFonts w:ascii="Helvetica" w:hAnsi="Helvetica" w:cs="Arial"/>
          <w:sz w:val="22"/>
          <w:szCs w:val="22"/>
          <w:lang w:bidi="en-US"/>
        </w:rPr>
        <w:t>.</w:t>
      </w:r>
      <w:r w:rsidR="003D3536">
        <w:rPr>
          <w:rFonts w:ascii="Helvetica" w:hAnsi="Helvetica" w:cs="Arial"/>
          <w:sz w:val="22"/>
          <w:szCs w:val="22"/>
          <w:lang w:bidi="en-US"/>
        </w:rPr>
        <w:t xml:space="preserve"> </w:t>
      </w:r>
      <w:r w:rsidR="003E4A87" w:rsidRPr="006278FE">
        <w:rPr>
          <w:rFonts w:ascii="Helvetica" w:hAnsi="Helvetica" w:cs="Arial"/>
          <w:color w:val="FF0000"/>
          <w:sz w:val="22"/>
          <w:szCs w:val="22"/>
          <w:lang w:bidi="en-US"/>
        </w:rPr>
        <w:t>Present</w:t>
      </w:r>
      <w:r w:rsidR="003D3536">
        <w:rPr>
          <w:rFonts w:ascii="Helvetica" w:hAnsi="Helvetica" w:cs="Arial"/>
          <w:sz w:val="22"/>
          <w:szCs w:val="22"/>
          <w:lang w:bidi="en-US"/>
        </w:rPr>
        <w:t xml:space="preserve"> the items in a random order</w:t>
      </w:r>
      <w:r w:rsidR="001D15C0">
        <w:rPr>
          <w:rFonts w:ascii="Helvetica" w:hAnsi="Helvetica" w:cs="Arial"/>
          <w:sz w:val="22"/>
          <w:szCs w:val="22"/>
        </w:rPr>
        <w:t xml:space="preserve"> </w:t>
      </w:r>
      <w:r w:rsidR="001D15C0">
        <w:rPr>
          <w:rFonts w:ascii="Helvetica" w:hAnsi="Helvetica" w:cs="Arial"/>
          <w:b/>
          <w:sz w:val="22"/>
          <w:szCs w:val="22"/>
        </w:rPr>
        <w:t>[1].</w:t>
      </w:r>
    </w:p>
    <w:p w14:paraId="3BE06C1A" w14:textId="40C3794D" w:rsidR="00921877" w:rsidRPr="00921877" w:rsidRDefault="00921877" w:rsidP="00921877">
      <w:pPr>
        <w:numPr>
          <w:ilvl w:val="2"/>
          <w:numId w:val="12"/>
        </w:numPr>
        <w:spacing w:before="240"/>
        <w:outlineLvl w:val="0"/>
        <w:rPr>
          <w:rFonts w:ascii="Helvetica" w:hAnsi="Helvetica" w:cs="Arial"/>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sidRPr="004F2739">
        <w:rPr>
          <w:rFonts w:ascii="Helvetica" w:hAnsi="Helvetica"/>
          <w:sz w:val="22"/>
          <w:szCs w:val="22"/>
        </w:rPr>
        <w:t xml:space="preserve"> – </w:t>
      </w:r>
      <w:r>
        <w:rPr>
          <w:rFonts w:ascii="Helvetica" w:hAnsi="Helvetica" w:cs="Arial"/>
          <w:sz w:val="22"/>
          <w:szCs w:val="22"/>
        </w:rPr>
        <w:t xml:space="preserve"> </w:t>
      </w:r>
      <w:r w:rsidRPr="00921877">
        <w:rPr>
          <w:rFonts w:ascii="Helvetica" w:hAnsi="Helvetica" w:cs="Arial"/>
          <w:sz w:val="22"/>
          <w:szCs w:val="22"/>
        </w:rPr>
        <w:t>Show filler items - common nouns such as dog, sister, year, being present</w:t>
      </w:r>
      <w:r>
        <w:rPr>
          <w:rFonts w:ascii="Helvetica" w:hAnsi="Helvetica" w:cs="Arial"/>
          <w:sz w:val="22"/>
          <w:szCs w:val="22"/>
        </w:rPr>
        <w:t xml:space="preserve">ed </w:t>
      </w:r>
      <w:r w:rsidRPr="00921877">
        <w:rPr>
          <w:rFonts w:ascii="Helvetica" w:hAnsi="Helvetica" w:cs="Arial"/>
          <w:sz w:val="22"/>
          <w:szCs w:val="22"/>
        </w:rPr>
        <w:t xml:space="preserve">on the screen. </w:t>
      </w:r>
    </w:p>
    <w:p w14:paraId="0447F32D" w14:textId="57D6C108" w:rsidR="003D3536" w:rsidRPr="00921877" w:rsidRDefault="003D3536" w:rsidP="00556041">
      <w:pPr>
        <w:numPr>
          <w:ilvl w:val="1"/>
          <w:numId w:val="12"/>
        </w:numPr>
        <w:spacing w:before="240"/>
        <w:outlineLvl w:val="0"/>
        <w:rPr>
          <w:rFonts w:ascii="Helvetica" w:hAnsi="Helvetica" w:cs="Arial"/>
          <w:sz w:val="22"/>
          <w:szCs w:val="22"/>
        </w:rPr>
      </w:pPr>
      <w:r w:rsidRPr="003D3536">
        <w:rPr>
          <w:rFonts w:ascii="Helvetica" w:hAnsi="Helvetica" w:cs="Arial"/>
          <w:sz w:val="22"/>
          <w:szCs w:val="22"/>
        </w:rPr>
        <w:t xml:space="preserve">Begin each </w:t>
      </w:r>
      <w:r w:rsidR="00715DE0">
        <w:rPr>
          <w:rFonts w:ascii="Helvetica" w:hAnsi="Helvetica" w:cs="Arial"/>
          <w:sz w:val="22"/>
          <w:szCs w:val="22"/>
        </w:rPr>
        <w:t xml:space="preserve">experiment </w:t>
      </w:r>
      <w:r w:rsidRPr="003D3536">
        <w:rPr>
          <w:rFonts w:ascii="Helvetica" w:hAnsi="Helvetica" w:cs="Arial"/>
          <w:sz w:val="22"/>
          <w:szCs w:val="22"/>
        </w:rPr>
        <w:t xml:space="preserve">trial with a fixation mark appearing in the center of the screen for 500 ms, followed by a blank screen for </w:t>
      </w:r>
      <w:r w:rsidR="00715DE0">
        <w:rPr>
          <w:rFonts w:ascii="Helvetica" w:hAnsi="Helvetica" w:cs="Arial"/>
          <w:sz w:val="22"/>
          <w:szCs w:val="22"/>
        </w:rPr>
        <w:t xml:space="preserve">another </w:t>
      </w:r>
      <w:r w:rsidR="00921877">
        <w:rPr>
          <w:rFonts w:ascii="Helvetica" w:hAnsi="Helvetica" w:cs="Arial"/>
          <w:sz w:val="22"/>
          <w:szCs w:val="22"/>
        </w:rPr>
        <w:t xml:space="preserve">500 ms </w:t>
      </w:r>
      <w:r w:rsidR="001D15C0">
        <w:rPr>
          <w:rFonts w:ascii="Helvetica" w:hAnsi="Helvetica" w:cs="Arial"/>
          <w:b/>
          <w:sz w:val="22"/>
          <w:szCs w:val="22"/>
        </w:rPr>
        <w:t>[1</w:t>
      </w:r>
      <w:r w:rsidR="00921877">
        <w:rPr>
          <w:rFonts w:ascii="Helvetica" w:hAnsi="Helvetica" w:cs="Arial"/>
          <w:b/>
          <w:sz w:val="22"/>
          <w:szCs w:val="22"/>
        </w:rPr>
        <w:t>-TXT</w:t>
      </w:r>
      <w:r w:rsidR="001D15C0">
        <w:rPr>
          <w:rFonts w:ascii="Helvetica" w:hAnsi="Helvetica" w:cs="Arial"/>
          <w:b/>
          <w:sz w:val="22"/>
          <w:szCs w:val="22"/>
        </w:rPr>
        <w:t>].</w:t>
      </w:r>
    </w:p>
    <w:p w14:paraId="594BB6F1" w14:textId="050446F6" w:rsidR="00921877" w:rsidRPr="00921877" w:rsidRDefault="00921877" w:rsidP="00921877">
      <w:pPr>
        <w:numPr>
          <w:ilvl w:val="2"/>
          <w:numId w:val="12"/>
        </w:numPr>
        <w:spacing w:before="240"/>
        <w:outlineLvl w:val="0"/>
        <w:rPr>
          <w:rFonts w:ascii="Helvetica" w:hAnsi="Helvetica" w:cs="Arial"/>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sidRPr="004F2739">
        <w:rPr>
          <w:rFonts w:ascii="Helvetica" w:hAnsi="Helvetica"/>
          <w:sz w:val="22"/>
          <w:szCs w:val="22"/>
        </w:rPr>
        <w:t xml:space="preserve"> – </w:t>
      </w:r>
      <w:r>
        <w:rPr>
          <w:rFonts w:ascii="Helvetica" w:hAnsi="Helvetica" w:cs="Arial"/>
          <w:sz w:val="22"/>
          <w:szCs w:val="22"/>
        </w:rPr>
        <w:t xml:space="preserve"> </w:t>
      </w:r>
      <w:r w:rsidRPr="00921877">
        <w:rPr>
          <w:rFonts w:ascii="Helvetica" w:hAnsi="Helvetica" w:cs="Arial"/>
          <w:sz w:val="22"/>
          <w:szCs w:val="22"/>
        </w:rPr>
        <w:t>Show</w:t>
      </w:r>
      <w:r>
        <w:rPr>
          <w:rFonts w:ascii="Helvetica" w:hAnsi="Helvetica" w:cs="Arial"/>
          <w:sz w:val="22"/>
          <w:szCs w:val="22"/>
        </w:rPr>
        <w:t xml:space="preserve"> fixation cross, followed by a </w:t>
      </w:r>
      <w:r w:rsidR="00480C32">
        <w:rPr>
          <w:rFonts w:ascii="Helvetica" w:hAnsi="Helvetica" w:cs="Arial"/>
          <w:sz w:val="22"/>
          <w:szCs w:val="22"/>
        </w:rPr>
        <w:t>blank</w:t>
      </w:r>
      <w:r>
        <w:rPr>
          <w:rFonts w:ascii="Helvetica" w:hAnsi="Helvetica" w:cs="Arial"/>
          <w:sz w:val="22"/>
          <w:szCs w:val="22"/>
        </w:rPr>
        <w:t xml:space="preserve"> screen.</w:t>
      </w:r>
      <w:r>
        <w:rPr>
          <w:rFonts w:ascii="Helvetica" w:hAnsi="Helvetica" w:cs="Arial"/>
          <w:sz w:val="22"/>
          <w:szCs w:val="22"/>
        </w:rPr>
        <w:br/>
      </w:r>
      <w:r w:rsidRPr="00921877">
        <w:rPr>
          <w:rFonts w:ascii="Helvetica" w:hAnsi="Helvetica" w:cs="Arial"/>
          <w:b/>
          <w:sz w:val="22"/>
          <w:szCs w:val="22"/>
        </w:rPr>
        <w:t>TEXT: Bla</w:t>
      </w:r>
      <w:r w:rsidR="00480C32">
        <w:rPr>
          <w:rFonts w:ascii="Helvetica" w:hAnsi="Helvetica" w:cs="Arial"/>
          <w:b/>
          <w:sz w:val="22"/>
          <w:szCs w:val="22"/>
        </w:rPr>
        <w:t>n</w:t>
      </w:r>
      <w:r w:rsidRPr="00921877">
        <w:rPr>
          <w:rFonts w:ascii="Helvetica" w:hAnsi="Helvetica" w:cs="Arial"/>
          <w:b/>
          <w:sz w:val="22"/>
          <w:szCs w:val="22"/>
        </w:rPr>
        <w:t>k Screen</w:t>
      </w:r>
      <w:r>
        <w:rPr>
          <w:rFonts w:ascii="Helvetica" w:hAnsi="Helvetica" w:cs="Arial"/>
          <w:b/>
          <w:sz w:val="22"/>
          <w:szCs w:val="22"/>
        </w:rPr>
        <w:t xml:space="preserve">: </w:t>
      </w:r>
      <w:r w:rsidRPr="00921877">
        <w:rPr>
          <w:rFonts w:ascii="Helvetica" w:hAnsi="Helvetica" w:cs="Arial"/>
          <w:b/>
          <w:sz w:val="22"/>
          <w:szCs w:val="22"/>
        </w:rPr>
        <w:t xml:space="preserve">500 </w:t>
      </w:r>
      <w:proofErr w:type="spellStart"/>
      <w:r w:rsidRPr="00921877">
        <w:rPr>
          <w:rFonts w:ascii="Helvetica" w:hAnsi="Helvetica" w:cs="Arial"/>
          <w:b/>
          <w:sz w:val="22"/>
          <w:szCs w:val="22"/>
        </w:rPr>
        <w:t>ms</w:t>
      </w:r>
      <w:proofErr w:type="spellEnd"/>
      <w:r>
        <w:rPr>
          <w:rFonts w:ascii="Helvetica" w:hAnsi="Helvetica" w:cs="Arial"/>
          <w:b/>
          <w:sz w:val="22"/>
          <w:szCs w:val="22"/>
        </w:rPr>
        <w:t xml:space="preserve"> </w:t>
      </w:r>
      <w:r w:rsidR="0073255F">
        <w:rPr>
          <w:rFonts w:ascii="Helvetica" w:hAnsi="Helvetica" w:cs="Arial"/>
          <w:b/>
          <w:sz w:val="22"/>
          <w:szCs w:val="22"/>
        </w:rPr>
        <w:t xml:space="preserve">  </w:t>
      </w:r>
      <w:r w:rsidR="0073255F" w:rsidRPr="0073255F">
        <w:rPr>
          <w:rFonts w:ascii="Helvetica" w:hAnsi="Helvetica" w:cs="Arial"/>
          <w:sz w:val="22"/>
          <w:szCs w:val="22"/>
          <w:highlight w:val="green"/>
        </w:rPr>
        <w:t xml:space="preserve">Author comment: </w:t>
      </w:r>
      <w:r w:rsidR="0073255F" w:rsidRPr="0073255F">
        <w:rPr>
          <w:rFonts w:ascii="Helvetica" w:hAnsi="Helvetica" w:cs="Arial"/>
          <w:sz w:val="22"/>
          <w:szCs w:val="22"/>
          <w:highlight w:val="green"/>
        </w:rPr>
        <w:t xml:space="preserve">This is in the screen capture for </w:t>
      </w:r>
      <w:r w:rsidR="0073255F" w:rsidRPr="0073255F">
        <w:rPr>
          <w:rFonts w:ascii="Helvetica" w:hAnsi="Helvetica" w:cs="Arial"/>
          <w:sz w:val="22"/>
          <w:szCs w:val="22"/>
          <w:highlight w:val="green"/>
        </w:rPr>
        <w:lastRenderedPageBreak/>
        <w:t>2.4.1., but it is pretty fast because both the fixation screen and the blank screen are only half a second long.</w:t>
      </w:r>
    </w:p>
    <w:p w14:paraId="3A3974EB" w14:textId="3A3FD424" w:rsidR="00715DE0" w:rsidRPr="00715DE0" w:rsidRDefault="003D3536" w:rsidP="00715DE0">
      <w:pPr>
        <w:numPr>
          <w:ilvl w:val="1"/>
          <w:numId w:val="12"/>
        </w:numPr>
        <w:spacing w:before="240"/>
        <w:outlineLvl w:val="0"/>
        <w:rPr>
          <w:rFonts w:ascii="Helvetica" w:hAnsi="Helvetica" w:cs="Arial"/>
          <w:sz w:val="22"/>
          <w:szCs w:val="22"/>
        </w:rPr>
      </w:pPr>
      <w:r>
        <w:rPr>
          <w:rFonts w:ascii="Helvetica" w:hAnsi="Helvetica" w:cs="Arial"/>
          <w:sz w:val="22"/>
          <w:szCs w:val="22"/>
        </w:rPr>
        <w:t>I</w:t>
      </w:r>
      <w:r w:rsidRPr="003D3536">
        <w:rPr>
          <w:rFonts w:ascii="Helvetica" w:hAnsi="Helvetica" w:cs="Arial"/>
          <w:sz w:val="22"/>
          <w:szCs w:val="22"/>
          <w:lang w:bidi="en-US"/>
        </w:rPr>
        <w:t xml:space="preserve">mmediately after the blank screen, present a letter string for 1,500 ms </w:t>
      </w:r>
      <w:r w:rsidR="00715DE0">
        <w:rPr>
          <w:rFonts w:ascii="Helvetica" w:hAnsi="Helvetica" w:cs="Arial"/>
          <w:b/>
          <w:sz w:val="22"/>
          <w:szCs w:val="22"/>
          <w:lang w:bidi="en-US"/>
        </w:rPr>
        <w:t xml:space="preserve">[1] </w:t>
      </w:r>
      <w:r w:rsidRPr="003D3536">
        <w:rPr>
          <w:rFonts w:ascii="Helvetica" w:hAnsi="Helvetica" w:cs="Arial"/>
          <w:sz w:val="22"/>
          <w:szCs w:val="22"/>
          <w:lang w:bidi="en-US"/>
        </w:rPr>
        <w:t>or until the participant responds</w:t>
      </w:r>
      <w:r w:rsidR="001D15C0">
        <w:rPr>
          <w:rFonts w:ascii="Helvetica" w:hAnsi="Helvetica" w:cs="Arial"/>
          <w:sz w:val="22"/>
          <w:szCs w:val="22"/>
        </w:rPr>
        <w:t xml:space="preserve"> </w:t>
      </w:r>
      <w:r w:rsidR="001D15C0">
        <w:rPr>
          <w:rFonts w:ascii="Helvetica" w:hAnsi="Helvetica" w:cs="Arial"/>
          <w:b/>
          <w:sz w:val="22"/>
          <w:szCs w:val="22"/>
        </w:rPr>
        <w:t>[</w:t>
      </w:r>
      <w:r w:rsidR="00715DE0">
        <w:rPr>
          <w:rFonts w:ascii="Helvetica" w:hAnsi="Helvetica" w:cs="Arial"/>
          <w:b/>
          <w:sz w:val="22"/>
          <w:szCs w:val="22"/>
        </w:rPr>
        <w:t>2</w:t>
      </w:r>
      <w:r w:rsidR="001D15C0">
        <w:rPr>
          <w:rFonts w:ascii="Helvetica" w:hAnsi="Helvetica" w:cs="Arial"/>
          <w:b/>
          <w:sz w:val="22"/>
          <w:szCs w:val="22"/>
        </w:rPr>
        <w:t>].</w:t>
      </w:r>
      <w:r w:rsidR="00715DE0">
        <w:rPr>
          <w:rFonts w:ascii="Helvetica" w:hAnsi="Helvetica" w:cs="Arial"/>
          <w:b/>
          <w:sz w:val="22"/>
          <w:szCs w:val="22"/>
        </w:rPr>
        <w:t xml:space="preserve"> </w:t>
      </w:r>
      <w:r w:rsidR="00715DE0">
        <w:rPr>
          <w:rFonts w:ascii="Helvetica" w:hAnsi="Helvetica" w:cs="Arial"/>
          <w:sz w:val="22"/>
          <w:szCs w:val="22"/>
        </w:rPr>
        <w:t>Finally, a</w:t>
      </w:r>
      <w:r w:rsidR="00715DE0" w:rsidRPr="007F7B91">
        <w:rPr>
          <w:rFonts w:ascii="Helvetica" w:hAnsi="Helvetica" w:cs="Arial"/>
          <w:sz w:val="22"/>
          <w:szCs w:val="22"/>
        </w:rPr>
        <w:t>fter a response is made</w:t>
      </w:r>
      <w:r w:rsidR="00715DE0">
        <w:rPr>
          <w:rFonts w:ascii="Helvetica" w:hAnsi="Helvetica" w:cs="Arial"/>
          <w:sz w:val="22"/>
          <w:szCs w:val="22"/>
        </w:rPr>
        <w:t xml:space="preserve">, </w:t>
      </w:r>
      <w:r w:rsidR="00715DE0" w:rsidRPr="007F7B91">
        <w:rPr>
          <w:rFonts w:ascii="Helvetica" w:hAnsi="Helvetica" w:cs="Arial"/>
          <w:sz w:val="22"/>
          <w:szCs w:val="22"/>
        </w:rPr>
        <w:t>follow again with a blank screen until 3000 ms has passed from the beginning of the trial</w:t>
      </w:r>
      <w:r w:rsidR="00715DE0">
        <w:rPr>
          <w:rFonts w:ascii="Helvetica" w:hAnsi="Helvetica" w:cs="Arial"/>
          <w:sz w:val="22"/>
          <w:szCs w:val="22"/>
        </w:rPr>
        <w:t xml:space="preserve"> </w:t>
      </w:r>
      <w:r w:rsidR="00715DE0">
        <w:rPr>
          <w:rFonts w:ascii="Helvetica" w:hAnsi="Helvetica" w:cs="Arial"/>
          <w:b/>
          <w:sz w:val="22"/>
          <w:szCs w:val="22"/>
        </w:rPr>
        <w:t>[3-TXT].</w:t>
      </w:r>
    </w:p>
    <w:p w14:paraId="02DC8E6B" w14:textId="57E232A8" w:rsidR="00715DE0" w:rsidRDefault="00715DE0" w:rsidP="00715DE0">
      <w:pPr>
        <w:numPr>
          <w:ilvl w:val="2"/>
          <w:numId w:val="12"/>
        </w:numPr>
        <w:spacing w:before="240"/>
        <w:outlineLvl w:val="0"/>
        <w:rPr>
          <w:rFonts w:ascii="Helvetica" w:hAnsi="Helvetica" w:cs="Arial"/>
          <w:sz w:val="22"/>
          <w:szCs w:val="22"/>
          <w:lang w:bidi="en-US"/>
        </w:rPr>
      </w:pPr>
      <w:r w:rsidRPr="00715DE0">
        <w:rPr>
          <w:rFonts w:ascii="Helvetica" w:hAnsi="Helvetica" w:cs="Arial"/>
          <w:sz w:val="22"/>
          <w:szCs w:val="22"/>
        </w:rPr>
        <w:t xml:space="preserve">MED-over shoulder: </w:t>
      </w:r>
      <w:r w:rsidRPr="00715DE0">
        <w:rPr>
          <w:rFonts w:ascii="Helvetica" w:hAnsi="Helvetica"/>
          <w:sz w:val="22"/>
          <w:szCs w:val="22"/>
        </w:rPr>
        <w:t xml:space="preserve">Show </w:t>
      </w:r>
      <w:r w:rsidR="00480C32">
        <w:rPr>
          <w:rFonts w:ascii="Helvetica" w:hAnsi="Helvetica"/>
          <w:sz w:val="22"/>
          <w:szCs w:val="22"/>
        </w:rPr>
        <w:t>participant</w:t>
      </w:r>
      <w:r w:rsidRPr="00715DE0">
        <w:rPr>
          <w:rFonts w:ascii="Helvetica" w:hAnsi="Helvetica"/>
          <w:sz w:val="22"/>
          <w:szCs w:val="22"/>
        </w:rPr>
        <w:t xml:space="preserve"> sitting at computer. </w:t>
      </w:r>
      <w:r w:rsidRPr="00715DE0">
        <w:rPr>
          <w:rFonts w:ascii="Helvetica" w:hAnsi="Helvetica" w:cs="Arial"/>
          <w:sz w:val="22"/>
          <w:szCs w:val="22"/>
        </w:rPr>
        <w:t xml:space="preserve"> Show a </w:t>
      </w:r>
      <w:r>
        <w:rPr>
          <w:rFonts w:ascii="Helvetica" w:hAnsi="Helvetica" w:cs="Arial"/>
          <w:sz w:val="22"/>
          <w:szCs w:val="22"/>
        </w:rPr>
        <w:t>letter string on screen.</w:t>
      </w:r>
      <w:r w:rsidR="008C7779">
        <w:rPr>
          <w:rFonts w:ascii="Helvetica" w:hAnsi="Helvetica" w:cs="Arial"/>
          <w:sz w:val="22"/>
          <w:szCs w:val="22"/>
        </w:rPr>
        <w:t xml:space="preserve"> </w:t>
      </w:r>
      <w:r w:rsidR="008C7779" w:rsidRPr="008C7779">
        <w:rPr>
          <w:rFonts w:ascii="Helvetica" w:hAnsi="Helvetica" w:cs="Arial"/>
          <w:color w:val="4472C4" w:themeColor="accent1"/>
          <w:sz w:val="22"/>
          <w:szCs w:val="22"/>
        </w:rPr>
        <w:t>Note to Videographer: Authors find this step important</w:t>
      </w:r>
    </w:p>
    <w:p w14:paraId="3AA4302A" w14:textId="4B7BD248" w:rsidR="00715DE0" w:rsidRPr="00715DE0" w:rsidRDefault="00715DE0" w:rsidP="00715DE0">
      <w:pPr>
        <w:numPr>
          <w:ilvl w:val="2"/>
          <w:numId w:val="12"/>
        </w:numPr>
        <w:spacing w:before="240"/>
        <w:outlineLvl w:val="0"/>
        <w:rPr>
          <w:rFonts w:ascii="Helvetica" w:hAnsi="Helvetica" w:cs="Arial"/>
          <w:sz w:val="22"/>
          <w:szCs w:val="22"/>
          <w:lang w:bidi="en-US"/>
        </w:rPr>
      </w:pPr>
      <w:r>
        <w:rPr>
          <w:rFonts w:ascii="Helvetica" w:hAnsi="Helvetica" w:cs="Arial"/>
          <w:sz w:val="22"/>
          <w:szCs w:val="22"/>
        </w:rPr>
        <w:t xml:space="preserve">CU: Participant presses response button. </w:t>
      </w:r>
    </w:p>
    <w:p w14:paraId="3B312F72" w14:textId="60D5BF4A" w:rsidR="00B921F3" w:rsidRPr="00B921F3" w:rsidRDefault="00715DE0" w:rsidP="00715DE0">
      <w:pPr>
        <w:numPr>
          <w:ilvl w:val="2"/>
          <w:numId w:val="12"/>
        </w:numPr>
        <w:spacing w:before="240"/>
        <w:outlineLvl w:val="0"/>
        <w:rPr>
          <w:rFonts w:ascii="Helvetica" w:hAnsi="Helvetica" w:cs="Arial"/>
          <w:sz w:val="22"/>
          <w:szCs w:val="22"/>
        </w:rPr>
      </w:pPr>
      <w:r w:rsidRPr="00715DE0">
        <w:rPr>
          <w:rFonts w:ascii="Helvetica" w:hAnsi="Helvetica" w:cs="Arial"/>
          <w:sz w:val="22"/>
          <w:szCs w:val="22"/>
        </w:rPr>
        <w:t xml:space="preserve">MED-over shoulder: </w:t>
      </w:r>
      <w:r w:rsidRPr="00715DE0">
        <w:rPr>
          <w:rFonts w:ascii="Helvetica" w:hAnsi="Helvetica"/>
          <w:sz w:val="22"/>
          <w:szCs w:val="22"/>
        </w:rPr>
        <w:t xml:space="preserve">Show </w:t>
      </w:r>
      <w:r w:rsidR="00480C32">
        <w:rPr>
          <w:rFonts w:ascii="Helvetica" w:hAnsi="Helvetica"/>
          <w:sz w:val="22"/>
          <w:szCs w:val="22"/>
        </w:rPr>
        <w:t>participant</w:t>
      </w:r>
      <w:r w:rsidR="00480C32" w:rsidRPr="00715DE0">
        <w:rPr>
          <w:rFonts w:ascii="Helvetica" w:hAnsi="Helvetica"/>
          <w:sz w:val="22"/>
          <w:szCs w:val="22"/>
        </w:rPr>
        <w:t xml:space="preserve"> </w:t>
      </w:r>
      <w:r>
        <w:rPr>
          <w:rFonts w:ascii="Helvetica" w:hAnsi="Helvetica"/>
          <w:sz w:val="22"/>
          <w:szCs w:val="22"/>
        </w:rPr>
        <w:t xml:space="preserve">looking at blank screen.  </w:t>
      </w:r>
      <w:r>
        <w:rPr>
          <w:rFonts w:ascii="Helvetica" w:hAnsi="Helvetica"/>
          <w:sz w:val="22"/>
          <w:szCs w:val="22"/>
        </w:rPr>
        <w:br/>
      </w:r>
      <w:r w:rsidRPr="00715DE0">
        <w:rPr>
          <w:rFonts w:ascii="Helvetica" w:hAnsi="Helvetica" w:cs="Arial"/>
          <w:b/>
          <w:sz w:val="22"/>
          <w:szCs w:val="22"/>
        </w:rPr>
        <w:t>TEXT: Repeat sequence until all items have been presented.</w:t>
      </w:r>
      <w:r>
        <w:rPr>
          <w:rFonts w:ascii="Helvetica" w:hAnsi="Helvetica" w:cs="Arial"/>
          <w:sz w:val="22"/>
          <w:szCs w:val="22"/>
        </w:rPr>
        <w:t xml:space="preserve"> </w:t>
      </w:r>
      <w:r w:rsidR="00B921F3" w:rsidRPr="00B921F3">
        <w:rPr>
          <w:rFonts w:ascii="Helvetica" w:hAnsi="Helvetica" w:cs="Arial"/>
          <w:sz w:val="22"/>
          <w:szCs w:val="22"/>
          <w:highlight w:val="green"/>
        </w:rPr>
        <w:t xml:space="preserve">Author comment: </w:t>
      </w:r>
      <w:r w:rsidR="00B921F3" w:rsidRPr="00B921F3">
        <w:rPr>
          <w:rFonts w:ascii="Helvetica" w:hAnsi="Helvetica" w:cs="Arial"/>
          <w:sz w:val="22"/>
          <w:szCs w:val="22"/>
          <w:highlight w:val="green"/>
        </w:rPr>
        <w:t xml:space="preserve">To film this step, I had to lengthen the duration of the blank screen because the blank screen typically appears for only half a second. </w:t>
      </w:r>
      <w:proofErr w:type="gramStart"/>
      <w:r w:rsidR="00B921F3" w:rsidRPr="00B921F3">
        <w:rPr>
          <w:rFonts w:ascii="Helvetica" w:hAnsi="Helvetica" w:cs="Arial"/>
          <w:sz w:val="22"/>
          <w:szCs w:val="22"/>
          <w:highlight w:val="green"/>
        </w:rPr>
        <w:t>So</w:t>
      </w:r>
      <w:proofErr w:type="gramEnd"/>
      <w:r w:rsidR="00B921F3" w:rsidRPr="00B921F3">
        <w:rPr>
          <w:rFonts w:ascii="Helvetica" w:hAnsi="Helvetica" w:cs="Arial"/>
          <w:sz w:val="22"/>
          <w:szCs w:val="22"/>
          <w:highlight w:val="green"/>
        </w:rPr>
        <w:t xml:space="preserve"> I slowed the whole thing down. Please do not include the fixation cross and the word in this shot because the duration of the blank screen between them was exaggerated.</w:t>
      </w:r>
    </w:p>
    <w:p w14:paraId="4D8131B4" w14:textId="115C1CAC" w:rsidR="00CE10F2" w:rsidRPr="006278FE" w:rsidRDefault="00DD4254" w:rsidP="006278FE">
      <w:pPr>
        <w:pStyle w:val="BodyText"/>
        <w:numPr>
          <w:ilvl w:val="0"/>
          <w:numId w:val="12"/>
        </w:numPr>
        <w:spacing w:before="360"/>
        <w:outlineLvl w:val="0"/>
        <w:rPr>
          <w:rFonts w:ascii="Helvetica" w:hAnsi="Helvetica" w:cs="Arial"/>
          <w:b/>
          <w:i w:val="0"/>
          <w:sz w:val="22"/>
          <w:szCs w:val="22"/>
        </w:rPr>
      </w:pPr>
      <w:r w:rsidRPr="006278FE">
        <w:rPr>
          <w:rFonts w:ascii="Helvetica" w:hAnsi="Helvetica" w:cs="Arial"/>
          <w:b/>
          <w:i w:val="0"/>
          <w:sz w:val="22"/>
          <w:szCs w:val="22"/>
        </w:rPr>
        <w:t>Analysis with a mixed-effects model in R</w:t>
      </w:r>
    </w:p>
    <w:p w14:paraId="15C4B2DA" w14:textId="366B7AD9" w:rsidR="00FB0DB7" w:rsidRPr="00794409" w:rsidRDefault="00FB0DB7" w:rsidP="00FB0DB7">
      <w:pPr>
        <w:spacing w:before="240"/>
        <w:outlineLvl w:val="0"/>
        <w:rPr>
          <w:rFonts w:ascii="Helvetica" w:hAnsi="Helvetica" w:cs="Arial"/>
          <w:i/>
          <w:color w:val="4472C4" w:themeColor="accent1"/>
          <w:sz w:val="22"/>
          <w:szCs w:val="22"/>
        </w:rPr>
      </w:pPr>
      <w:r w:rsidRPr="00794409">
        <w:rPr>
          <w:rFonts w:ascii="Helvetica" w:hAnsi="Helvetica" w:cs="Arial"/>
          <w:i/>
          <w:color w:val="4472C4" w:themeColor="accent1"/>
          <w:sz w:val="22"/>
          <w:szCs w:val="22"/>
        </w:rPr>
        <w:t>Note to Video Editor: Steps 2.</w:t>
      </w:r>
      <w:r w:rsidR="00794409" w:rsidRPr="00794409">
        <w:rPr>
          <w:rFonts w:ascii="Helvetica" w:hAnsi="Helvetica" w:cs="Arial"/>
          <w:i/>
          <w:color w:val="4472C4" w:themeColor="accent1"/>
          <w:sz w:val="22"/>
          <w:szCs w:val="22"/>
        </w:rPr>
        <w:t>5. – 2.</w:t>
      </w:r>
      <w:r w:rsidR="000F3BA4">
        <w:rPr>
          <w:rFonts w:ascii="Helvetica" w:hAnsi="Helvetica" w:cs="Arial"/>
          <w:i/>
          <w:color w:val="4472C4" w:themeColor="accent1"/>
          <w:sz w:val="22"/>
          <w:szCs w:val="22"/>
        </w:rPr>
        <w:t xml:space="preserve">8 </w:t>
      </w:r>
      <w:r w:rsidR="00794409" w:rsidRPr="00794409">
        <w:rPr>
          <w:rFonts w:ascii="Helvetica" w:hAnsi="Helvetica" w:cs="Arial"/>
          <w:i/>
          <w:color w:val="4472C4" w:themeColor="accent1"/>
          <w:sz w:val="22"/>
          <w:szCs w:val="22"/>
        </w:rPr>
        <w:t>all have code as text overla</w:t>
      </w:r>
      <w:r w:rsidR="00794409">
        <w:rPr>
          <w:rFonts w:ascii="Helvetica" w:hAnsi="Helvetica" w:cs="Arial"/>
          <w:i/>
          <w:color w:val="4472C4" w:themeColor="accent1"/>
          <w:sz w:val="22"/>
          <w:szCs w:val="22"/>
        </w:rPr>
        <w:t>y</w:t>
      </w:r>
      <w:r w:rsidR="00794409" w:rsidRPr="00794409">
        <w:rPr>
          <w:rFonts w:ascii="Helvetica" w:hAnsi="Helvetica" w:cs="Arial"/>
          <w:i/>
          <w:color w:val="4472C4" w:themeColor="accent1"/>
          <w:sz w:val="22"/>
          <w:szCs w:val="22"/>
        </w:rPr>
        <w:t xml:space="preserve">s. </w:t>
      </w:r>
      <w:r w:rsidR="00794409">
        <w:rPr>
          <w:rFonts w:ascii="Helvetica" w:hAnsi="Helvetica" w:cs="Arial"/>
          <w:i/>
          <w:color w:val="4472C4" w:themeColor="accent1"/>
          <w:sz w:val="22"/>
          <w:szCs w:val="22"/>
        </w:rPr>
        <w:t>This code could be used for animation instead.</w:t>
      </w:r>
    </w:p>
    <w:p w14:paraId="338157B5" w14:textId="77777777" w:rsidR="00045F13" w:rsidRPr="00DE1D1F" w:rsidRDefault="00045F13" w:rsidP="00045F13">
      <w:pPr>
        <w:numPr>
          <w:ilvl w:val="1"/>
          <w:numId w:val="12"/>
        </w:numPr>
        <w:spacing w:before="240"/>
        <w:outlineLvl w:val="0"/>
        <w:rPr>
          <w:rFonts w:ascii="Helvetica" w:hAnsi="Helvetica" w:cs="Arial"/>
          <w:sz w:val="22"/>
          <w:szCs w:val="22"/>
        </w:rPr>
      </w:pPr>
      <w:r>
        <w:rPr>
          <w:rFonts w:ascii="Helvetica" w:hAnsi="Helvetica" w:cs="Arial"/>
          <w:sz w:val="22"/>
          <w:szCs w:val="22"/>
        </w:rPr>
        <w:t>i</w:t>
      </w:r>
      <w:r w:rsidRPr="001E01E1">
        <w:rPr>
          <w:rFonts w:ascii="Helvetica" w:hAnsi="Helvetica" w:cs="Arial"/>
          <w:sz w:val="22"/>
          <w:szCs w:val="22"/>
        </w:rPr>
        <w:t xml:space="preserve">mport data into R by using, </w:t>
      </w:r>
      <w:r>
        <w:rPr>
          <w:rFonts w:ascii="Helvetica" w:hAnsi="Helvetica" w:cs="Arial"/>
          <w:sz w:val="22"/>
          <w:szCs w:val="22"/>
        </w:rPr>
        <w:t xml:space="preserve">for example, </w:t>
      </w:r>
      <w:r w:rsidRPr="001E01E1">
        <w:rPr>
          <w:rFonts w:ascii="Helvetica" w:hAnsi="Helvetica" w:cs="Arial"/>
          <w:sz w:val="22"/>
          <w:szCs w:val="22"/>
        </w:rPr>
        <w:t xml:space="preserve">the </w:t>
      </w:r>
      <w:r>
        <w:rPr>
          <w:rFonts w:ascii="Helvetica" w:hAnsi="Helvetica" w:cs="Arial"/>
          <w:sz w:val="22"/>
          <w:szCs w:val="22"/>
        </w:rPr>
        <w:t>‘</w:t>
      </w:r>
      <w:proofErr w:type="spellStart"/>
      <w:proofErr w:type="gramStart"/>
      <w:r w:rsidRPr="001E01E1">
        <w:rPr>
          <w:rFonts w:ascii="Helvetica" w:hAnsi="Helvetica" w:cs="Arial"/>
          <w:sz w:val="22"/>
          <w:szCs w:val="22"/>
        </w:rPr>
        <w:t>read.table</w:t>
      </w:r>
      <w:proofErr w:type="spellEnd"/>
      <w:proofErr w:type="gramEnd"/>
      <w:r>
        <w:rPr>
          <w:rFonts w:ascii="Helvetica" w:hAnsi="Helvetica" w:cs="Arial"/>
          <w:sz w:val="22"/>
          <w:szCs w:val="22"/>
        </w:rPr>
        <w:t xml:space="preserve">’ </w:t>
      </w:r>
      <w:r w:rsidRPr="00AF3376">
        <w:rPr>
          <w:rFonts w:ascii="Helvetica" w:hAnsi="Helvetica" w:cs="Arial"/>
          <w:i/>
          <w:color w:val="C00000"/>
          <w:sz w:val="22"/>
          <w:szCs w:val="22"/>
        </w:rPr>
        <w:t>(pronounced read dot table)</w:t>
      </w:r>
      <w:r w:rsidRPr="00AF3376">
        <w:rPr>
          <w:rFonts w:ascii="Helvetica" w:hAnsi="Helvetica" w:cs="Arial"/>
          <w:color w:val="C00000"/>
          <w:sz w:val="22"/>
          <w:szCs w:val="22"/>
        </w:rPr>
        <w:t xml:space="preserve"> </w:t>
      </w:r>
      <w:r w:rsidRPr="001E01E1">
        <w:rPr>
          <w:rFonts w:ascii="Helvetica" w:hAnsi="Helvetica" w:cs="Arial"/>
          <w:sz w:val="22"/>
          <w:szCs w:val="22"/>
        </w:rPr>
        <w:t>function.</w:t>
      </w:r>
      <w:r>
        <w:rPr>
          <w:rFonts w:ascii="Helvetica" w:hAnsi="Helvetica" w:cs="Arial"/>
          <w:sz w:val="22"/>
          <w:szCs w:val="22"/>
        </w:rPr>
        <w:t xml:space="preserve"> </w:t>
      </w:r>
      <w:r w:rsidRPr="00AF3376">
        <w:rPr>
          <w:rFonts w:ascii="Helvetica" w:hAnsi="Helvetica" w:cs="Arial"/>
          <w:sz w:val="22"/>
          <w:szCs w:val="22"/>
          <w:lang w:bidi="en-US"/>
        </w:rPr>
        <w:t>Install the packages</w:t>
      </w:r>
      <w:r w:rsidRPr="00AF3376">
        <w:rPr>
          <w:rFonts w:ascii="Helvetica" w:hAnsi="Helvetica" w:cs="Arial"/>
          <w:i/>
          <w:sz w:val="22"/>
          <w:szCs w:val="22"/>
          <w:lang w:bidi="en-US"/>
        </w:rPr>
        <w:t xml:space="preserve"> lme4</w:t>
      </w:r>
      <w:r w:rsidRPr="00AF3376">
        <w:rPr>
          <w:rFonts w:ascii="Helvetica" w:hAnsi="Helvetica" w:cs="Arial"/>
          <w:sz w:val="22"/>
          <w:szCs w:val="22"/>
          <w:lang w:bidi="en-US"/>
        </w:rPr>
        <w:t xml:space="preserve"> and </w:t>
      </w:r>
      <w:proofErr w:type="spellStart"/>
      <w:r w:rsidRPr="00AF3376">
        <w:rPr>
          <w:rFonts w:ascii="Helvetica" w:hAnsi="Helvetica" w:cs="Arial"/>
          <w:i/>
          <w:sz w:val="22"/>
          <w:szCs w:val="22"/>
          <w:lang w:bidi="en-US"/>
        </w:rPr>
        <w:t>lmerTest</w:t>
      </w:r>
      <w:proofErr w:type="spellEnd"/>
      <w:r w:rsidRPr="00AF3376">
        <w:rPr>
          <w:rFonts w:ascii="Helvetica" w:hAnsi="Helvetica" w:cs="Arial"/>
          <w:sz w:val="22"/>
          <w:szCs w:val="22"/>
          <w:lang w:bidi="en-US"/>
        </w:rPr>
        <w:t>. Attach packages with the function ‘</w:t>
      </w:r>
      <w:r w:rsidRPr="00AF3376">
        <w:rPr>
          <w:rFonts w:ascii="Helvetica" w:hAnsi="Helvetica" w:cs="Arial"/>
          <w:i/>
          <w:sz w:val="22"/>
          <w:szCs w:val="22"/>
          <w:lang w:bidi="en-US"/>
        </w:rPr>
        <w:t>library’</w:t>
      </w:r>
      <w:r w:rsidRPr="00AF3376">
        <w:rPr>
          <w:rFonts w:ascii="Helvetica" w:hAnsi="Helvetica" w:cs="Arial"/>
          <w:sz w:val="22"/>
          <w:szCs w:val="22"/>
          <w:lang w:bidi="en-US"/>
        </w:rPr>
        <w:t> or ‘</w:t>
      </w:r>
      <w:r w:rsidRPr="00AF3376">
        <w:rPr>
          <w:rFonts w:ascii="Helvetica" w:hAnsi="Helvetica" w:cs="Arial"/>
          <w:i/>
          <w:sz w:val="22"/>
          <w:szCs w:val="22"/>
          <w:lang w:bidi="en-US"/>
        </w:rPr>
        <w:t>require’</w:t>
      </w:r>
      <w:r>
        <w:rPr>
          <w:rFonts w:ascii="Helvetica" w:hAnsi="Helvetica" w:cs="Arial"/>
          <w:i/>
          <w:sz w:val="22"/>
          <w:szCs w:val="22"/>
          <w:lang w:bidi="en-US"/>
        </w:rPr>
        <w:t xml:space="preserve"> </w:t>
      </w:r>
      <w:r>
        <w:rPr>
          <w:rFonts w:ascii="Helvetica" w:hAnsi="Helvetica" w:cs="Arial"/>
          <w:b/>
          <w:sz w:val="22"/>
          <w:szCs w:val="22"/>
          <w:lang w:bidi="en-US"/>
        </w:rPr>
        <w:t xml:space="preserve">[1]. </w:t>
      </w:r>
    </w:p>
    <w:p w14:paraId="040E939F" w14:textId="77777777" w:rsidR="00045F13" w:rsidRPr="006278FE" w:rsidRDefault="00045F13" w:rsidP="00045F13">
      <w:pPr>
        <w:numPr>
          <w:ilvl w:val="2"/>
          <w:numId w:val="12"/>
        </w:numPr>
        <w:spacing w:before="240"/>
        <w:outlineLvl w:val="0"/>
        <w:rPr>
          <w:rFonts w:ascii="Helvetica" w:hAnsi="Helvetica" w:cs="Arial"/>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Pr>
          <w:rFonts w:ascii="Helvetica" w:hAnsi="Helvetica"/>
          <w:sz w:val="22"/>
          <w:szCs w:val="22"/>
        </w:rPr>
        <w:t xml:space="preserve"> – Import data into R. Install and attach software packages as described in the voice over. </w:t>
      </w:r>
    </w:p>
    <w:p w14:paraId="2E72D27A" w14:textId="12121E6F" w:rsidR="00CE10F2" w:rsidRDefault="001D15C0" w:rsidP="00835186">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opening </w:t>
      </w:r>
      <w:r>
        <w:rPr>
          <w:rFonts w:ascii="Helvetica" w:hAnsi="Helvetica" w:cs="Arial"/>
          <w:sz w:val="22"/>
          <w:szCs w:val="22"/>
          <w:lang w:bidi="en-US"/>
        </w:rPr>
        <w:t>the</w:t>
      </w:r>
      <w:r>
        <w:rPr>
          <w:rFonts w:ascii="Helvetica" w:hAnsi="Helvetica" w:cs="Arial"/>
          <w:sz w:val="22"/>
          <w:szCs w:val="22"/>
        </w:rPr>
        <w:t xml:space="preserve"> output fil</w:t>
      </w:r>
      <w:r w:rsidR="00360634">
        <w:rPr>
          <w:rFonts w:ascii="Helvetica" w:hAnsi="Helvetica" w:cs="Arial"/>
          <w:sz w:val="22"/>
          <w:szCs w:val="22"/>
        </w:rPr>
        <w:t xml:space="preserve">e </w:t>
      </w:r>
      <w:r>
        <w:rPr>
          <w:rFonts w:ascii="Helvetica" w:hAnsi="Helvetica" w:cs="Arial"/>
          <w:sz w:val="22"/>
          <w:szCs w:val="22"/>
        </w:rPr>
        <w:t>of th</w:t>
      </w:r>
      <w:r w:rsidR="00360634">
        <w:rPr>
          <w:rFonts w:ascii="Helvetica" w:hAnsi="Helvetica" w:cs="Arial"/>
          <w:sz w:val="22"/>
          <w:szCs w:val="22"/>
        </w:rPr>
        <w:t>e</w:t>
      </w:r>
      <w:r>
        <w:rPr>
          <w:rFonts w:ascii="Helvetica" w:hAnsi="Helvetica" w:cs="Arial"/>
          <w:sz w:val="22"/>
          <w:szCs w:val="22"/>
        </w:rPr>
        <w:t xml:space="preserve"> </w:t>
      </w:r>
      <w:r w:rsidR="00360634">
        <w:rPr>
          <w:rFonts w:ascii="Helvetica" w:hAnsi="Helvetica" w:cs="Arial"/>
          <w:sz w:val="22"/>
          <w:szCs w:val="22"/>
        </w:rPr>
        <w:t>presentation</w:t>
      </w:r>
      <w:r>
        <w:rPr>
          <w:rFonts w:ascii="Helvetica" w:hAnsi="Helvetica" w:cs="Arial"/>
          <w:sz w:val="22"/>
          <w:szCs w:val="22"/>
        </w:rPr>
        <w:t xml:space="preserve"> program and</w:t>
      </w:r>
      <w:r w:rsidR="00360634">
        <w:rPr>
          <w:rFonts w:ascii="Helvetica" w:hAnsi="Helvetica" w:cs="Arial"/>
          <w:sz w:val="22"/>
          <w:szCs w:val="22"/>
        </w:rPr>
        <w:t xml:space="preserve"> obtain the reaction time</w:t>
      </w:r>
      <w:r w:rsidR="00480C32">
        <w:rPr>
          <w:rFonts w:ascii="Helvetica" w:hAnsi="Helvetica" w:cs="Arial"/>
          <w:sz w:val="22"/>
          <w:szCs w:val="22"/>
        </w:rPr>
        <w:t xml:space="preserve">, </w:t>
      </w:r>
      <w:r w:rsidR="00360634">
        <w:rPr>
          <w:rFonts w:ascii="Helvetica" w:hAnsi="Helvetica" w:cs="Arial"/>
          <w:sz w:val="22"/>
          <w:szCs w:val="22"/>
        </w:rPr>
        <w:t xml:space="preserve">measured in milliseconds for each trial. </w:t>
      </w:r>
      <w:r w:rsidR="001E01E1" w:rsidRPr="001E01E1">
        <w:rPr>
          <w:rFonts w:ascii="Helvetica" w:hAnsi="Helvetica" w:cs="Arial"/>
          <w:sz w:val="22"/>
          <w:szCs w:val="22"/>
        </w:rPr>
        <w:t xml:space="preserve">Check the need for transformation </w:t>
      </w:r>
      <w:r w:rsidR="00DE1D1F">
        <w:rPr>
          <w:rFonts w:ascii="Helvetica" w:hAnsi="Helvetica" w:cs="Arial"/>
          <w:sz w:val="22"/>
          <w:szCs w:val="22"/>
        </w:rPr>
        <w:t xml:space="preserve">using the </w:t>
      </w:r>
      <w:r w:rsidR="00016CF6">
        <w:rPr>
          <w:rFonts w:ascii="Helvetica" w:hAnsi="Helvetica" w:cs="Arial"/>
          <w:sz w:val="22"/>
          <w:szCs w:val="22"/>
        </w:rPr>
        <w:t>‘</w:t>
      </w:r>
      <w:r w:rsidR="00DE1D1F">
        <w:rPr>
          <w:rFonts w:ascii="Helvetica" w:hAnsi="Helvetica" w:cs="Arial"/>
          <w:sz w:val="22"/>
          <w:szCs w:val="22"/>
        </w:rPr>
        <w:t>boxcox</w:t>
      </w:r>
      <w:r w:rsidR="00016CF6">
        <w:rPr>
          <w:rFonts w:ascii="Helvetica" w:hAnsi="Helvetica" w:cs="Arial"/>
          <w:sz w:val="22"/>
          <w:szCs w:val="22"/>
        </w:rPr>
        <w:t>’</w:t>
      </w:r>
      <w:r w:rsidR="00DE1D1F">
        <w:rPr>
          <w:rFonts w:ascii="Helvetica" w:hAnsi="Helvetica" w:cs="Arial"/>
          <w:sz w:val="22"/>
          <w:szCs w:val="22"/>
        </w:rPr>
        <w:t xml:space="preserve"> function </w:t>
      </w:r>
      <w:r w:rsidR="001E01E1" w:rsidRPr="001E01E1">
        <w:rPr>
          <w:rFonts w:ascii="Helvetica" w:hAnsi="Helvetica" w:cs="Arial"/>
          <w:sz w:val="22"/>
          <w:szCs w:val="22"/>
        </w:rPr>
        <w:t xml:space="preserve">as the distribution of </w:t>
      </w:r>
      <w:r w:rsidR="001D41B3" w:rsidRPr="006278FE">
        <w:rPr>
          <w:rFonts w:ascii="Helvetica" w:hAnsi="Helvetica" w:cs="Arial"/>
          <w:color w:val="FF0000"/>
          <w:sz w:val="22"/>
          <w:szCs w:val="22"/>
        </w:rPr>
        <w:t xml:space="preserve">reaction time </w:t>
      </w:r>
      <w:r w:rsidR="001E01E1" w:rsidRPr="001E01E1">
        <w:rPr>
          <w:rFonts w:ascii="Helvetica" w:hAnsi="Helvetica" w:cs="Arial"/>
          <w:sz w:val="22"/>
          <w:szCs w:val="22"/>
        </w:rPr>
        <w:t>data is typically highly skewed</w:t>
      </w:r>
      <w:r w:rsidR="00DE1D1F">
        <w:rPr>
          <w:rFonts w:ascii="Helvetica" w:hAnsi="Helvetica" w:cs="Arial"/>
          <w:sz w:val="22"/>
          <w:szCs w:val="22"/>
        </w:rPr>
        <w:t xml:space="preserve"> </w:t>
      </w:r>
      <w:r w:rsidR="00DE1D1F">
        <w:rPr>
          <w:rFonts w:ascii="Helvetica" w:hAnsi="Helvetica" w:cs="Arial"/>
          <w:b/>
          <w:sz w:val="22"/>
          <w:szCs w:val="22"/>
          <w:lang w:bidi="en-US"/>
        </w:rPr>
        <w:t>[1].</w:t>
      </w:r>
    </w:p>
    <w:p w14:paraId="1B78818E" w14:textId="0149BC62" w:rsidR="00DE1D1F" w:rsidRPr="001E01E1" w:rsidRDefault="00DE1D1F" w:rsidP="00835186">
      <w:pPr>
        <w:numPr>
          <w:ilvl w:val="2"/>
          <w:numId w:val="12"/>
        </w:numPr>
        <w:spacing w:before="240"/>
        <w:outlineLvl w:val="0"/>
        <w:rPr>
          <w:rFonts w:ascii="Helvetica" w:hAnsi="Helvetica" w:cs="Arial"/>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sidRPr="004F2739">
        <w:rPr>
          <w:rFonts w:ascii="Helvetica" w:hAnsi="Helvetica"/>
          <w:sz w:val="22"/>
          <w:szCs w:val="22"/>
        </w:rPr>
        <w:t xml:space="preserve"> – </w:t>
      </w:r>
      <w:r>
        <w:rPr>
          <w:rFonts w:ascii="Helvetica" w:hAnsi="Helvetica" w:cs="Arial"/>
          <w:sz w:val="22"/>
          <w:szCs w:val="22"/>
        </w:rPr>
        <w:t xml:space="preserve"> Open output </w:t>
      </w:r>
      <w:r w:rsidR="00480C32">
        <w:rPr>
          <w:rFonts w:ascii="Helvetica" w:hAnsi="Helvetica" w:cs="Arial"/>
          <w:sz w:val="22"/>
          <w:szCs w:val="22"/>
        </w:rPr>
        <w:t>file</w:t>
      </w:r>
      <w:r>
        <w:rPr>
          <w:rFonts w:ascii="Helvetica" w:hAnsi="Helvetica" w:cs="Arial"/>
          <w:sz w:val="22"/>
          <w:szCs w:val="22"/>
        </w:rPr>
        <w:t xml:space="preserve">. Show RTs for each trial on screen. Use boxcox function to check need for transformation. </w:t>
      </w:r>
      <w:r w:rsidR="0073255F">
        <w:rPr>
          <w:rFonts w:ascii="Helvetica" w:hAnsi="Helvetica" w:cs="Arial"/>
          <w:sz w:val="22"/>
          <w:szCs w:val="22"/>
        </w:rPr>
        <w:t xml:space="preserve"> </w:t>
      </w:r>
      <w:r w:rsidR="0073255F" w:rsidRPr="0073255F">
        <w:rPr>
          <w:rFonts w:ascii="Helvetica" w:hAnsi="Helvetica" w:cs="Arial"/>
          <w:sz w:val="22"/>
          <w:szCs w:val="22"/>
          <w:highlight w:val="green"/>
        </w:rPr>
        <w:t xml:space="preserve">Author comment: </w:t>
      </w:r>
      <w:r w:rsidR="0073255F" w:rsidRPr="0073255F">
        <w:rPr>
          <w:rFonts w:ascii="Helvetica" w:hAnsi="Helvetica" w:cs="Arial"/>
          <w:sz w:val="22"/>
          <w:szCs w:val="22"/>
          <w:highlight w:val="green"/>
        </w:rPr>
        <w:t xml:space="preserve">There are two different videos for this step. One shows the output file and the other shows the </w:t>
      </w:r>
      <w:proofErr w:type="spellStart"/>
      <w:r w:rsidR="0073255F" w:rsidRPr="0073255F">
        <w:rPr>
          <w:rFonts w:ascii="Helvetica" w:hAnsi="Helvetica" w:cs="Arial"/>
          <w:sz w:val="22"/>
          <w:szCs w:val="22"/>
          <w:highlight w:val="green"/>
        </w:rPr>
        <w:t>boxcox</w:t>
      </w:r>
      <w:proofErr w:type="spellEnd"/>
      <w:r w:rsidR="0073255F" w:rsidRPr="0073255F">
        <w:rPr>
          <w:rFonts w:ascii="Helvetica" w:hAnsi="Helvetica" w:cs="Arial"/>
          <w:sz w:val="22"/>
          <w:szCs w:val="22"/>
          <w:highlight w:val="green"/>
        </w:rPr>
        <w:t xml:space="preserve"> function.</w:t>
      </w:r>
    </w:p>
    <w:p w14:paraId="06014D25" w14:textId="7C0E9AA4" w:rsidR="00CE10F2" w:rsidRDefault="001E01E1" w:rsidP="00835186">
      <w:pPr>
        <w:numPr>
          <w:ilvl w:val="1"/>
          <w:numId w:val="12"/>
        </w:numPr>
        <w:spacing w:before="240"/>
        <w:outlineLvl w:val="0"/>
        <w:rPr>
          <w:rFonts w:ascii="Helvetica" w:hAnsi="Helvetica" w:cs="Arial"/>
          <w:sz w:val="22"/>
          <w:szCs w:val="22"/>
        </w:rPr>
      </w:pPr>
      <w:r w:rsidRPr="001E01E1">
        <w:rPr>
          <w:rFonts w:ascii="Helvetica" w:hAnsi="Helvetica" w:cs="Arial"/>
          <w:sz w:val="22"/>
          <w:szCs w:val="22"/>
        </w:rPr>
        <w:t xml:space="preserve">Transform the </w:t>
      </w:r>
      <w:r w:rsidR="00480C32">
        <w:rPr>
          <w:rFonts w:ascii="Helvetica" w:hAnsi="Helvetica" w:cs="Arial"/>
          <w:sz w:val="22"/>
          <w:szCs w:val="22"/>
        </w:rPr>
        <w:t>reaction time</w:t>
      </w:r>
      <w:r w:rsidRPr="001E01E1">
        <w:rPr>
          <w:rFonts w:ascii="Helvetica" w:hAnsi="Helvetica" w:cs="Arial"/>
          <w:sz w:val="22"/>
          <w:szCs w:val="22"/>
        </w:rPr>
        <w:t xml:space="preserve"> values using inverted transformed </w:t>
      </w:r>
      <w:r w:rsidR="00480C32">
        <w:rPr>
          <w:rFonts w:ascii="Helvetica" w:hAnsi="Helvetica" w:cs="Arial"/>
          <w:sz w:val="22"/>
          <w:szCs w:val="22"/>
        </w:rPr>
        <w:t xml:space="preserve">reaction times </w:t>
      </w:r>
      <w:r w:rsidRPr="001E01E1">
        <w:rPr>
          <w:rFonts w:ascii="Helvetica" w:hAnsi="Helvetica" w:cs="Arial"/>
          <w:sz w:val="22"/>
          <w:szCs w:val="22"/>
        </w:rPr>
        <w:t xml:space="preserve">or </w:t>
      </w:r>
      <w:r w:rsidRPr="001E01E1">
        <w:rPr>
          <w:rFonts w:ascii="Helvetica" w:hAnsi="Helvetica" w:cs="Arial"/>
          <w:sz w:val="22"/>
          <w:szCs w:val="22"/>
          <w:lang w:bidi="en-US"/>
        </w:rPr>
        <w:t>binary</w:t>
      </w:r>
      <w:r w:rsidRPr="001E01E1">
        <w:rPr>
          <w:rFonts w:ascii="Helvetica" w:hAnsi="Helvetica" w:cs="Arial"/>
          <w:sz w:val="22"/>
          <w:szCs w:val="22"/>
        </w:rPr>
        <w:t xml:space="preserve"> logarithms of </w:t>
      </w:r>
      <w:r w:rsidR="00480C32">
        <w:rPr>
          <w:rFonts w:ascii="Helvetica" w:hAnsi="Helvetica" w:cs="Arial"/>
          <w:sz w:val="22"/>
          <w:szCs w:val="22"/>
        </w:rPr>
        <w:t xml:space="preserve">reaction times </w:t>
      </w:r>
      <w:r w:rsidRPr="001E01E1">
        <w:rPr>
          <w:rFonts w:ascii="Helvetica" w:hAnsi="Helvetica" w:cs="Arial"/>
          <w:sz w:val="22"/>
          <w:szCs w:val="22"/>
        </w:rPr>
        <w:t xml:space="preserve">since these transformations tend to provide more normal-like distributions for reaction times in lexical decision experiments than raw </w:t>
      </w:r>
      <w:r w:rsidR="00480C32">
        <w:rPr>
          <w:rFonts w:ascii="Helvetica" w:hAnsi="Helvetica" w:cs="Arial"/>
          <w:sz w:val="22"/>
          <w:szCs w:val="22"/>
        </w:rPr>
        <w:t xml:space="preserve">reaction time values </w:t>
      </w:r>
      <w:r w:rsidR="00480C32">
        <w:rPr>
          <w:rFonts w:ascii="Helvetica" w:hAnsi="Helvetica" w:cs="Arial"/>
          <w:b/>
          <w:sz w:val="22"/>
          <w:szCs w:val="22"/>
        </w:rPr>
        <w:t>[</w:t>
      </w:r>
      <w:r w:rsidR="00DE1D1F">
        <w:rPr>
          <w:rFonts w:ascii="Helvetica" w:hAnsi="Helvetica" w:cs="Arial"/>
          <w:b/>
          <w:sz w:val="22"/>
          <w:szCs w:val="22"/>
          <w:lang w:bidi="en-US"/>
        </w:rPr>
        <w:t>1-TXT].</w:t>
      </w:r>
    </w:p>
    <w:p w14:paraId="334CEFE5" w14:textId="5C265041" w:rsidR="001E01E1" w:rsidRPr="00DE1D1F" w:rsidRDefault="00DE1D1F" w:rsidP="00835186">
      <w:pPr>
        <w:numPr>
          <w:ilvl w:val="2"/>
          <w:numId w:val="12"/>
        </w:numPr>
        <w:spacing w:before="240"/>
        <w:outlineLvl w:val="0"/>
        <w:rPr>
          <w:rFonts w:ascii="Helvetica" w:hAnsi="Helvetica" w:cs="Arial"/>
          <w:b/>
          <w:sz w:val="22"/>
          <w:szCs w:val="22"/>
        </w:rPr>
      </w:pPr>
      <w:r w:rsidRPr="004F2739">
        <w:rPr>
          <w:rFonts w:ascii="Helvetica" w:hAnsi="Helvetica" w:cs="Arial"/>
          <w:sz w:val="22"/>
          <w:szCs w:val="22"/>
        </w:rPr>
        <w:lastRenderedPageBreak/>
        <w:t xml:space="preserve">SCREEN: </w:t>
      </w:r>
      <w:r w:rsidRPr="004F2739">
        <w:rPr>
          <w:rFonts w:ascii="Helvetica" w:hAnsi="Helvetica"/>
          <w:sz w:val="22"/>
          <w:szCs w:val="22"/>
          <w:highlight w:val="yellow"/>
        </w:rPr>
        <w:t>To be provided by the authors</w:t>
      </w:r>
      <w:r w:rsidRPr="004F2739">
        <w:rPr>
          <w:rFonts w:ascii="Helvetica" w:hAnsi="Helvetica"/>
          <w:sz w:val="22"/>
          <w:szCs w:val="22"/>
        </w:rPr>
        <w:t xml:space="preserve"> – </w:t>
      </w:r>
      <w:r w:rsidRPr="001E01E1">
        <w:rPr>
          <w:rFonts w:ascii="Helvetica" w:hAnsi="Helvetica" w:cs="Arial"/>
          <w:sz w:val="22"/>
          <w:szCs w:val="22"/>
        </w:rPr>
        <w:t xml:space="preserve">Transform the </w:t>
      </w:r>
      <w:r w:rsidR="001D41B3">
        <w:rPr>
          <w:rFonts w:ascii="Helvetica" w:hAnsi="Helvetica" w:cs="Arial"/>
          <w:sz w:val="22"/>
          <w:szCs w:val="22"/>
        </w:rPr>
        <w:t>reaction time</w:t>
      </w:r>
      <w:r w:rsidR="001D41B3" w:rsidRPr="001E01E1">
        <w:rPr>
          <w:rFonts w:ascii="Helvetica" w:hAnsi="Helvetica" w:cs="Arial"/>
          <w:sz w:val="22"/>
          <w:szCs w:val="22"/>
        </w:rPr>
        <w:t xml:space="preserve"> </w:t>
      </w:r>
      <w:r w:rsidRPr="001E01E1">
        <w:rPr>
          <w:rFonts w:ascii="Helvetica" w:hAnsi="Helvetica" w:cs="Arial"/>
          <w:sz w:val="22"/>
          <w:szCs w:val="22"/>
        </w:rPr>
        <w:t>values using inverted transformed RTs</w:t>
      </w:r>
      <w:r>
        <w:rPr>
          <w:rFonts w:ascii="Helvetica" w:hAnsi="Helvetica" w:cs="Arial"/>
          <w:sz w:val="22"/>
          <w:szCs w:val="22"/>
        </w:rPr>
        <w:t>.</w:t>
      </w:r>
      <w:r>
        <w:rPr>
          <w:rFonts w:ascii="Helvetica" w:hAnsi="Helvetica"/>
          <w:sz w:val="22"/>
          <w:szCs w:val="22"/>
        </w:rPr>
        <w:br/>
      </w:r>
      <w:r w:rsidR="001E01E1" w:rsidRPr="00DE1D1F">
        <w:rPr>
          <w:rFonts w:ascii="Helvetica" w:hAnsi="Helvetica" w:cs="Arial"/>
          <w:b/>
          <w:sz w:val="22"/>
          <w:szCs w:val="22"/>
        </w:rPr>
        <w:t>TEXT: -1000/RT; log2(RT)</w:t>
      </w:r>
    </w:p>
    <w:p w14:paraId="413D9D08" w14:textId="28961B56" w:rsidR="001E01E1" w:rsidRDefault="00480C32" w:rsidP="00835186">
      <w:pPr>
        <w:numPr>
          <w:ilvl w:val="1"/>
          <w:numId w:val="12"/>
        </w:numPr>
        <w:spacing w:before="240"/>
        <w:outlineLvl w:val="0"/>
        <w:rPr>
          <w:rFonts w:ascii="Helvetica" w:hAnsi="Helvetica" w:cs="Arial"/>
          <w:sz w:val="22"/>
          <w:szCs w:val="22"/>
        </w:rPr>
      </w:pPr>
      <w:r w:rsidRPr="00480C32">
        <w:rPr>
          <w:rFonts w:ascii="Helvetica" w:hAnsi="Helvetica" w:cs="Arial"/>
          <w:sz w:val="22"/>
          <w:szCs w:val="22"/>
        </w:rPr>
        <w:t xml:space="preserve">Next, exclude pseudo-word and filler trials, as well as incorrect responses and </w:t>
      </w:r>
      <w:r w:rsidRPr="00480C32">
        <w:rPr>
          <w:rFonts w:ascii="Helvetica" w:hAnsi="Helvetica" w:cs="Arial"/>
          <w:sz w:val="22"/>
          <w:szCs w:val="22"/>
          <w:lang w:bidi="en-US"/>
        </w:rPr>
        <w:t>omissions</w:t>
      </w:r>
      <w:r>
        <w:rPr>
          <w:rFonts w:ascii="Helvetica" w:hAnsi="Helvetica" w:cs="Arial"/>
          <w:sz w:val="22"/>
          <w:szCs w:val="22"/>
        </w:rPr>
        <w:t xml:space="preserve">. </w:t>
      </w:r>
      <w:r w:rsidR="001E01E1" w:rsidRPr="001E01E1">
        <w:rPr>
          <w:rFonts w:ascii="Helvetica" w:hAnsi="Helvetica" w:cs="Arial"/>
          <w:sz w:val="22"/>
          <w:szCs w:val="22"/>
        </w:rPr>
        <w:t>Exclude trials with response times faster than 300 ms because they typically indicate that the participant was too late responding to a previous stimulus</w:t>
      </w:r>
      <w:r w:rsidR="00DE1D1F">
        <w:rPr>
          <w:rFonts w:ascii="Helvetica" w:hAnsi="Helvetica" w:cs="Arial"/>
          <w:sz w:val="22"/>
          <w:szCs w:val="22"/>
        </w:rPr>
        <w:t xml:space="preserve"> </w:t>
      </w:r>
      <w:r w:rsidR="00DE1D1F">
        <w:rPr>
          <w:rFonts w:ascii="Helvetica" w:hAnsi="Helvetica" w:cs="Arial"/>
          <w:b/>
          <w:sz w:val="22"/>
          <w:szCs w:val="22"/>
          <w:lang w:bidi="en-US"/>
        </w:rPr>
        <w:t>[1].</w:t>
      </w:r>
    </w:p>
    <w:p w14:paraId="166657CE" w14:textId="78AD46DB" w:rsidR="00DE1D1F" w:rsidRDefault="00DE1D1F" w:rsidP="00835186">
      <w:pPr>
        <w:numPr>
          <w:ilvl w:val="2"/>
          <w:numId w:val="12"/>
        </w:numPr>
        <w:spacing w:before="240"/>
        <w:outlineLvl w:val="0"/>
        <w:rPr>
          <w:rFonts w:ascii="Helvetica" w:hAnsi="Helvetica" w:cs="Arial"/>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Pr>
          <w:rFonts w:ascii="Helvetica" w:hAnsi="Helvetica"/>
          <w:sz w:val="22"/>
          <w:szCs w:val="22"/>
        </w:rPr>
        <w:t xml:space="preserve"> – show all trials that should be excluded. </w:t>
      </w:r>
    </w:p>
    <w:p w14:paraId="376A00CB" w14:textId="791A6F33" w:rsidR="00045F13" w:rsidRPr="00045F13" w:rsidRDefault="00045F13" w:rsidP="00045F13">
      <w:pPr>
        <w:spacing w:before="240"/>
        <w:ind w:left="360"/>
        <w:outlineLvl w:val="0"/>
        <w:rPr>
          <w:rFonts w:ascii="Helvetica" w:hAnsi="Helvetica" w:cs="Arial"/>
          <w:sz w:val="22"/>
          <w:szCs w:val="22"/>
        </w:rPr>
      </w:pPr>
      <w:r w:rsidRPr="00045F13">
        <w:rPr>
          <w:rFonts w:ascii="Helvetica" w:eastAsia="Times New Roman" w:hAnsi="Helvetica" w:cs="Arial"/>
          <w:color w:val="222222"/>
          <w:sz w:val="22"/>
          <w:szCs w:val="22"/>
          <w:highlight w:val="green"/>
          <w:shd w:val="clear" w:color="auto" w:fill="FFFFFF"/>
        </w:rPr>
        <w:t>Author comment: 3</w:t>
      </w:r>
      <w:r w:rsidRPr="00045F13">
        <w:rPr>
          <w:rFonts w:ascii="Helvetica" w:eastAsia="Times New Roman" w:hAnsi="Helvetica" w:cs="Arial"/>
          <w:color w:val="222222"/>
          <w:sz w:val="22"/>
          <w:szCs w:val="22"/>
          <w:highlight w:val="green"/>
          <w:shd w:val="clear" w:color="auto" w:fill="FFFFFF"/>
        </w:rPr>
        <w:t>.</w:t>
      </w:r>
      <w:r w:rsidR="00237620">
        <w:rPr>
          <w:rFonts w:ascii="Helvetica" w:eastAsia="Times New Roman" w:hAnsi="Helvetica" w:cs="Arial"/>
          <w:color w:val="222222"/>
          <w:sz w:val="22"/>
          <w:szCs w:val="22"/>
          <w:highlight w:val="green"/>
          <w:shd w:val="clear" w:color="auto" w:fill="FFFFFF"/>
        </w:rPr>
        <w:t>4</w:t>
      </w:r>
      <w:r w:rsidRPr="00045F13">
        <w:rPr>
          <w:rFonts w:ascii="Helvetica" w:eastAsia="Times New Roman" w:hAnsi="Helvetica" w:cs="Arial"/>
          <w:color w:val="222222"/>
          <w:sz w:val="22"/>
          <w:szCs w:val="22"/>
          <w:highlight w:val="green"/>
          <w:shd w:val="clear" w:color="auto" w:fill="FFFFFF"/>
        </w:rPr>
        <w:t xml:space="preserve">.1 should be accompanied by the voice </w:t>
      </w:r>
      <w:proofErr w:type="gramStart"/>
      <w:r w:rsidRPr="00045F13">
        <w:rPr>
          <w:rFonts w:ascii="Helvetica" w:eastAsia="Times New Roman" w:hAnsi="Helvetica" w:cs="Arial"/>
          <w:color w:val="222222"/>
          <w:sz w:val="22"/>
          <w:szCs w:val="22"/>
          <w:highlight w:val="green"/>
          <w:shd w:val="clear" w:color="auto" w:fill="FFFFFF"/>
        </w:rPr>
        <w:t>saying</w:t>
      </w:r>
      <w:proofErr w:type="gramEnd"/>
      <w:r w:rsidRPr="00045F13">
        <w:rPr>
          <w:rFonts w:ascii="Helvetica" w:eastAsia="Times New Roman" w:hAnsi="Helvetica" w:cs="Arial"/>
          <w:color w:val="222222"/>
          <w:sz w:val="22"/>
          <w:szCs w:val="22"/>
          <w:highlight w:val="green"/>
          <w:shd w:val="clear" w:color="auto" w:fill="FFFFFF"/>
        </w:rPr>
        <w:t xml:space="preserve"> “Exclude trials in which the participants’ responses were incorrect or had omissions”</w:t>
      </w:r>
      <w:r w:rsidRPr="00045F13">
        <w:rPr>
          <w:rFonts w:ascii="Helvetica" w:eastAsia="Times New Roman" w:hAnsi="Helvetica" w:cs="Arial"/>
          <w:color w:val="222222"/>
          <w:sz w:val="22"/>
          <w:szCs w:val="22"/>
          <w:highlight w:val="green"/>
        </w:rPr>
        <w:br/>
      </w:r>
      <w:r w:rsidRPr="00045F13">
        <w:rPr>
          <w:rFonts w:ascii="Helvetica" w:eastAsia="Times New Roman" w:hAnsi="Helvetica" w:cs="Arial"/>
          <w:color w:val="222222"/>
          <w:sz w:val="22"/>
          <w:szCs w:val="22"/>
          <w:highlight w:val="green"/>
          <w:shd w:val="clear" w:color="auto" w:fill="FFFFFF"/>
        </w:rPr>
        <w:t>3</w:t>
      </w:r>
      <w:r w:rsidRPr="00045F13">
        <w:rPr>
          <w:rFonts w:ascii="Helvetica" w:eastAsia="Times New Roman" w:hAnsi="Helvetica" w:cs="Arial"/>
          <w:color w:val="222222"/>
          <w:sz w:val="22"/>
          <w:szCs w:val="22"/>
          <w:highlight w:val="green"/>
          <w:shd w:val="clear" w:color="auto" w:fill="FFFFFF"/>
        </w:rPr>
        <w:t>.</w:t>
      </w:r>
      <w:r w:rsidR="00237620">
        <w:rPr>
          <w:rFonts w:ascii="Helvetica" w:eastAsia="Times New Roman" w:hAnsi="Helvetica" w:cs="Arial"/>
          <w:color w:val="222222"/>
          <w:sz w:val="22"/>
          <w:szCs w:val="22"/>
          <w:highlight w:val="green"/>
          <w:shd w:val="clear" w:color="auto" w:fill="FFFFFF"/>
        </w:rPr>
        <w:t>4</w:t>
      </w:r>
      <w:r w:rsidRPr="00045F13">
        <w:rPr>
          <w:rFonts w:ascii="Helvetica" w:eastAsia="Times New Roman" w:hAnsi="Helvetica" w:cs="Arial"/>
          <w:color w:val="222222"/>
          <w:sz w:val="22"/>
          <w:szCs w:val="22"/>
          <w:highlight w:val="green"/>
          <w:shd w:val="clear" w:color="auto" w:fill="FFFFFF"/>
        </w:rPr>
        <w:t>.2 should be accompanied by the voice saying “Exclude trials for pseudo-words and fillers”</w:t>
      </w:r>
      <w:r w:rsidRPr="00045F13">
        <w:rPr>
          <w:rFonts w:ascii="Helvetica" w:eastAsia="Times New Roman" w:hAnsi="Helvetica" w:cs="Arial"/>
          <w:color w:val="222222"/>
          <w:sz w:val="22"/>
          <w:szCs w:val="22"/>
          <w:highlight w:val="green"/>
        </w:rPr>
        <w:br/>
      </w:r>
      <w:r w:rsidRPr="00045F13">
        <w:rPr>
          <w:rFonts w:ascii="Helvetica" w:eastAsia="Times New Roman" w:hAnsi="Helvetica" w:cs="Arial"/>
          <w:color w:val="222222"/>
          <w:sz w:val="22"/>
          <w:szCs w:val="22"/>
          <w:highlight w:val="green"/>
          <w:shd w:val="clear" w:color="auto" w:fill="FFFFFF"/>
        </w:rPr>
        <w:t>3</w:t>
      </w:r>
      <w:r w:rsidRPr="00045F13">
        <w:rPr>
          <w:rFonts w:ascii="Helvetica" w:eastAsia="Times New Roman" w:hAnsi="Helvetica" w:cs="Arial"/>
          <w:color w:val="222222"/>
          <w:sz w:val="22"/>
          <w:szCs w:val="22"/>
          <w:highlight w:val="green"/>
          <w:shd w:val="clear" w:color="auto" w:fill="FFFFFF"/>
        </w:rPr>
        <w:t>.</w:t>
      </w:r>
      <w:r w:rsidR="00237620">
        <w:rPr>
          <w:rFonts w:ascii="Helvetica" w:eastAsia="Times New Roman" w:hAnsi="Helvetica" w:cs="Arial"/>
          <w:color w:val="222222"/>
          <w:sz w:val="22"/>
          <w:szCs w:val="22"/>
          <w:highlight w:val="green"/>
          <w:shd w:val="clear" w:color="auto" w:fill="FFFFFF"/>
        </w:rPr>
        <w:t>4</w:t>
      </w:r>
      <w:r w:rsidRPr="00045F13">
        <w:rPr>
          <w:rFonts w:ascii="Helvetica" w:eastAsia="Times New Roman" w:hAnsi="Helvetica" w:cs="Arial"/>
          <w:color w:val="222222"/>
          <w:sz w:val="22"/>
          <w:szCs w:val="22"/>
          <w:highlight w:val="green"/>
          <w:shd w:val="clear" w:color="auto" w:fill="FFFFFF"/>
        </w:rPr>
        <w:t xml:space="preserve">.3 should be accompanied by the voice saying “Exclude trials with reaction times faster than 300 </w:t>
      </w:r>
      <w:proofErr w:type="spellStart"/>
      <w:r w:rsidRPr="00045F13">
        <w:rPr>
          <w:rFonts w:ascii="Helvetica" w:eastAsia="Times New Roman" w:hAnsi="Helvetica" w:cs="Arial"/>
          <w:color w:val="222222"/>
          <w:sz w:val="22"/>
          <w:szCs w:val="22"/>
          <w:highlight w:val="green"/>
          <w:shd w:val="clear" w:color="auto" w:fill="FFFFFF"/>
        </w:rPr>
        <w:t>ms</w:t>
      </w:r>
      <w:proofErr w:type="spellEnd"/>
      <w:r w:rsidRPr="00045F13">
        <w:rPr>
          <w:rFonts w:ascii="Helvetica" w:eastAsia="Times New Roman" w:hAnsi="Helvetica" w:cs="Arial"/>
          <w:color w:val="222222"/>
          <w:sz w:val="22"/>
          <w:szCs w:val="22"/>
          <w:highlight w:val="green"/>
          <w:shd w:val="clear" w:color="auto" w:fill="FFFFFF"/>
        </w:rPr>
        <w:t xml:space="preserve"> </w:t>
      </w:r>
      <w:r w:rsidRPr="00045F13">
        <w:rPr>
          <w:rFonts w:ascii="Helvetica" w:hAnsi="Helvetica" w:cs="Arial"/>
          <w:sz w:val="22"/>
          <w:szCs w:val="22"/>
          <w:highlight w:val="green"/>
        </w:rPr>
        <w:t>because they typically indicate that the participant was too late responding to a previous stimulus.</w:t>
      </w:r>
      <w:r w:rsidRPr="00045F13">
        <w:rPr>
          <w:rFonts w:ascii="Helvetica" w:eastAsia="Times New Roman" w:hAnsi="Helvetica" w:cs="Arial"/>
          <w:color w:val="222222"/>
          <w:sz w:val="22"/>
          <w:szCs w:val="22"/>
          <w:highlight w:val="green"/>
          <w:shd w:val="clear" w:color="auto" w:fill="FFFFFF"/>
        </w:rPr>
        <w:t>” In this screen capture, there are two lines of the code, so each line should be accompanied with the sentences: “in case you chose inverted transformed reaction times” and “in case you chose binary logarithms of reaction times”</w:t>
      </w:r>
    </w:p>
    <w:p w14:paraId="7A25C64D" w14:textId="25CC2595" w:rsidR="001E01E1" w:rsidRPr="00DE1D1F" w:rsidRDefault="00EE4A65" w:rsidP="00835186">
      <w:pPr>
        <w:numPr>
          <w:ilvl w:val="1"/>
          <w:numId w:val="12"/>
        </w:numPr>
        <w:spacing w:before="240"/>
        <w:outlineLvl w:val="0"/>
        <w:rPr>
          <w:rFonts w:ascii="Helvetica" w:hAnsi="Helvetica" w:cs="Arial"/>
          <w:sz w:val="22"/>
          <w:szCs w:val="22"/>
        </w:rPr>
      </w:pPr>
      <w:r>
        <w:rPr>
          <w:rFonts w:ascii="Helvetica" w:hAnsi="Helvetica" w:cs="Arial"/>
          <w:sz w:val="22"/>
          <w:szCs w:val="22"/>
        </w:rPr>
        <w:t>Next, b</w:t>
      </w:r>
      <w:r w:rsidRPr="00EE4A65">
        <w:rPr>
          <w:rFonts w:ascii="Helvetica" w:hAnsi="Helvetica" w:cs="Arial"/>
          <w:sz w:val="22"/>
          <w:szCs w:val="22"/>
        </w:rPr>
        <w:t xml:space="preserve">uild a basic linear mixed-effects model that identifies </w:t>
      </w:r>
      <w:r w:rsidR="00480C32">
        <w:rPr>
          <w:rFonts w:ascii="Helvetica" w:hAnsi="Helvetica" w:cs="Arial"/>
          <w:sz w:val="22"/>
          <w:szCs w:val="22"/>
        </w:rPr>
        <w:t xml:space="preserve">reaction times </w:t>
      </w:r>
      <w:r w:rsidRPr="00EE4A65">
        <w:rPr>
          <w:rFonts w:ascii="Helvetica" w:hAnsi="Helvetica" w:cs="Arial"/>
          <w:sz w:val="22"/>
          <w:szCs w:val="22"/>
        </w:rPr>
        <w:t>as the outcome measure and Subject, Item, and Trial as random effects.</w:t>
      </w:r>
      <w:r w:rsidR="00AF3376" w:rsidRPr="00AF3376">
        <w:t xml:space="preserve"> </w:t>
      </w:r>
      <w:r w:rsidR="00AF3376" w:rsidRPr="00AF3376">
        <w:rPr>
          <w:rFonts w:ascii="Helvetica" w:hAnsi="Helvetica" w:cs="Arial"/>
          <w:sz w:val="22"/>
          <w:szCs w:val="22"/>
        </w:rPr>
        <w:t>Add the random effects in order to estimate random intercepts for each of the random effects</w:t>
      </w:r>
      <w:r w:rsidR="00DE1D1F">
        <w:rPr>
          <w:rFonts w:ascii="Helvetica" w:hAnsi="Helvetica" w:cs="Arial"/>
          <w:sz w:val="22"/>
          <w:szCs w:val="22"/>
        </w:rPr>
        <w:t xml:space="preserve">. Add </w:t>
      </w:r>
      <w:r w:rsidR="00DE1D1F" w:rsidRPr="00AF3376">
        <w:rPr>
          <w:rFonts w:ascii="Helvetica" w:hAnsi="Helvetica" w:cs="Arial"/>
          <w:sz w:val="22"/>
          <w:szCs w:val="22"/>
          <w:lang w:bidi="en-US"/>
        </w:rPr>
        <w:t>explanatory variables in a theoretically motivated order. For instance, add words’ base frequency as a fixed effect</w:t>
      </w:r>
      <w:r w:rsidR="00DE1D1F">
        <w:rPr>
          <w:rFonts w:ascii="Helvetica" w:hAnsi="Helvetica" w:cs="Arial"/>
          <w:sz w:val="22"/>
          <w:szCs w:val="22"/>
          <w:lang w:bidi="en-US"/>
        </w:rPr>
        <w:t xml:space="preserve">. Insert </w:t>
      </w:r>
      <w:r w:rsidR="00DE1D1F" w:rsidRPr="00AF3376">
        <w:rPr>
          <w:rFonts w:ascii="Helvetica" w:hAnsi="Helvetica" w:cs="Arial"/>
          <w:sz w:val="22"/>
          <w:szCs w:val="22"/>
          <w:lang w:bidi="en-US"/>
        </w:rPr>
        <w:t>variables, such as base or surface frequency</w:t>
      </w:r>
      <w:r w:rsidR="00DE1D1F">
        <w:rPr>
          <w:rFonts w:ascii="Helvetica" w:hAnsi="Helvetica" w:cs="Arial"/>
          <w:sz w:val="22"/>
          <w:szCs w:val="22"/>
          <w:lang w:bidi="en-US"/>
        </w:rPr>
        <w:t xml:space="preserve"> </w:t>
      </w:r>
      <w:r w:rsidR="00DE1D1F" w:rsidRPr="00AF3376">
        <w:rPr>
          <w:rFonts w:ascii="Helvetica" w:hAnsi="Helvetica" w:cs="Arial"/>
          <w:sz w:val="22"/>
          <w:szCs w:val="22"/>
          <w:lang w:bidi="en-US"/>
        </w:rPr>
        <w:t>in</w:t>
      </w:r>
      <w:r w:rsidR="00DE1D1F">
        <w:rPr>
          <w:rFonts w:ascii="Helvetica" w:hAnsi="Helvetica" w:cs="Arial"/>
          <w:sz w:val="22"/>
          <w:szCs w:val="22"/>
          <w:lang w:bidi="en-US"/>
        </w:rPr>
        <w:t>to</w:t>
      </w:r>
      <w:r w:rsidR="00DE1D1F" w:rsidRPr="00AF3376">
        <w:rPr>
          <w:rFonts w:ascii="Helvetica" w:hAnsi="Helvetica" w:cs="Arial"/>
          <w:sz w:val="22"/>
          <w:szCs w:val="22"/>
          <w:lang w:bidi="en-US"/>
        </w:rPr>
        <w:t xml:space="preserve"> the model with a transformation that results in a more Gaussian distribution shape</w:t>
      </w:r>
      <w:r w:rsidR="00DE1D1F">
        <w:rPr>
          <w:rFonts w:ascii="Helvetica" w:hAnsi="Helvetica" w:cs="Arial"/>
          <w:sz w:val="22"/>
          <w:szCs w:val="22"/>
          <w:lang w:bidi="en-US"/>
        </w:rPr>
        <w:t xml:space="preserve"> </w:t>
      </w:r>
      <w:r w:rsidR="00DE1D1F">
        <w:rPr>
          <w:rFonts w:ascii="Helvetica" w:hAnsi="Helvetica" w:cs="Arial"/>
          <w:b/>
          <w:sz w:val="22"/>
          <w:szCs w:val="22"/>
          <w:lang w:bidi="en-US"/>
        </w:rPr>
        <w:t>[1-TXT].</w:t>
      </w:r>
    </w:p>
    <w:p w14:paraId="2273713A" w14:textId="66603E5E" w:rsidR="00567E3B" w:rsidRPr="00567E3B" w:rsidRDefault="00DE1D1F" w:rsidP="00835186">
      <w:pPr>
        <w:numPr>
          <w:ilvl w:val="2"/>
          <w:numId w:val="12"/>
        </w:numPr>
        <w:spacing w:before="240"/>
        <w:outlineLvl w:val="0"/>
        <w:rPr>
          <w:rFonts w:ascii="Helvetica" w:hAnsi="Helvetica" w:cs="Arial"/>
          <w:sz w:val="22"/>
          <w:szCs w:val="22"/>
          <w:lang w:val="x-none"/>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Pr>
          <w:rFonts w:ascii="Helvetica" w:hAnsi="Helvetica"/>
          <w:sz w:val="22"/>
          <w:szCs w:val="22"/>
        </w:rPr>
        <w:t xml:space="preserve"> – </w:t>
      </w:r>
      <w:r w:rsidR="00794409">
        <w:rPr>
          <w:rFonts w:ascii="Helvetica" w:hAnsi="Helvetica"/>
          <w:sz w:val="22"/>
          <w:szCs w:val="22"/>
        </w:rPr>
        <w:t>Authors, show the</w:t>
      </w:r>
      <w:r>
        <w:rPr>
          <w:rFonts w:ascii="Helvetica" w:hAnsi="Helvetica"/>
          <w:sz w:val="22"/>
          <w:szCs w:val="22"/>
        </w:rPr>
        <w:t xml:space="preserve"> </w:t>
      </w:r>
      <w:r w:rsidRPr="00EE4A65">
        <w:rPr>
          <w:rFonts w:ascii="Helvetica" w:hAnsi="Helvetica" w:cs="Arial"/>
          <w:sz w:val="22"/>
          <w:szCs w:val="22"/>
        </w:rPr>
        <w:t>linear mixed-effects model</w:t>
      </w:r>
      <w:r w:rsidR="00567E3B">
        <w:rPr>
          <w:rFonts w:ascii="Helvetica" w:hAnsi="Helvetica" w:cs="Arial"/>
          <w:sz w:val="22"/>
          <w:szCs w:val="22"/>
        </w:rPr>
        <w:t xml:space="preserve"> g1 and g2</w:t>
      </w:r>
      <w:r>
        <w:rPr>
          <w:rFonts w:ascii="Helvetica" w:hAnsi="Helvetica" w:cs="Arial"/>
          <w:sz w:val="22"/>
          <w:szCs w:val="22"/>
        </w:rPr>
        <w:t>. Add random effects and explanatory variable</w:t>
      </w:r>
      <w:r w:rsidR="00794409">
        <w:rPr>
          <w:rFonts w:ascii="Helvetica" w:hAnsi="Helvetica" w:cs="Arial"/>
          <w:sz w:val="22"/>
          <w:szCs w:val="22"/>
        </w:rPr>
        <w:t xml:space="preserve">s on screen. </w:t>
      </w:r>
      <w:r>
        <w:rPr>
          <w:rFonts w:ascii="Helvetica" w:hAnsi="Helvetica" w:cs="Arial"/>
          <w:sz w:val="22"/>
          <w:szCs w:val="22"/>
        </w:rPr>
        <w:t xml:space="preserve"> </w:t>
      </w:r>
      <w:r>
        <w:rPr>
          <w:rFonts w:ascii="Helvetica" w:hAnsi="Helvetica"/>
          <w:sz w:val="22"/>
          <w:szCs w:val="22"/>
        </w:rPr>
        <w:br/>
      </w:r>
      <w:r w:rsidR="00AF3376" w:rsidRPr="00B96384">
        <w:rPr>
          <w:rFonts w:ascii="Helvetica" w:hAnsi="Helvetica" w:cs="Arial"/>
          <w:b/>
          <w:sz w:val="22"/>
          <w:szCs w:val="22"/>
        </w:rPr>
        <w:t>TEXT</w:t>
      </w:r>
      <w:r w:rsidR="00FB0DB7">
        <w:rPr>
          <w:rFonts w:ascii="Helvetica" w:hAnsi="Helvetica" w:cs="Arial"/>
          <w:b/>
          <w:sz w:val="22"/>
          <w:szCs w:val="22"/>
        </w:rPr>
        <w:t>1</w:t>
      </w:r>
      <w:r w:rsidR="00AF3376" w:rsidRPr="00B96384">
        <w:rPr>
          <w:rFonts w:ascii="Helvetica" w:hAnsi="Helvetica" w:cs="Arial"/>
          <w:b/>
          <w:sz w:val="22"/>
          <w:szCs w:val="22"/>
        </w:rPr>
        <w:t xml:space="preserve">: </w:t>
      </w:r>
      <w:r w:rsidR="00AF3376" w:rsidRPr="00B96384">
        <w:rPr>
          <w:rFonts w:ascii="Helvetica" w:hAnsi="Helvetica" w:cs="Arial"/>
          <w:b/>
          <w:sz w:val="22"/>
          <w:szCs w:val="22"/>
          <w:lang w:bidi="en-US"/>
        </w:rPr>
        <w:t>g1 = lmer (RT ~ (1 | Subject) + (1 | Item) + (1 | Trial), data = yourdata)</w:t>
      </w:r>
      <w:r w:rsidR="00567E3B">
        <w:rPr>
          <w:rFonts w:ascii="Helvetica" w:hAnsi="Helvetica" w:cs="Arial"/>
          <w:b/>
          <w:sz w:val="22"/>
          <w:szCs w:val="22"/>
          <w:lang w:bidi="en-US"/>
        </w:rPr>
        <w:br/>
      </w:r>
      <w:r w:rsidR="00567E3B" w:rsidRPr="00567E3B">
        <w:rPr>
          <w:rFonts w:ascii="Helvetica" w:hAnsi="Helvetica" w:cs="Arial"/>
          <w:b/>
          <w:sz w:val="22"/>
          <w:szCs w:val="22"/>
        </w:rPr>
        <w:t>TEXT</w:t>
      </w:r>
      <w:r w:rsidR="00FB0DB7">
        <w:rPr>
          <w:rFonts w:ascii="Helvetica" w:hAnsi="Helvetica" w:cs="Arial"/>
          <w:b/>
          <w:sz w:val="22"/>
          <w:szCs w:val="22"/>
        </w:rPr>
        <w:t>2</w:t>
      </w:r>
      <w:r w:rsidR="00567E3B" w:rsidRPr="00567E3B">
        <w:rPr>
          <w:rFonts w:ascii="Helvetica" w:hAnsi="Helvetica" w:cs="Arial"/>
          <w:b/>
          <w:sz w:val="22"/>
          <w:szCs w:val="22"/>
        </w:rPr>
        <w:t>: g2 = lmer (RT ~ log(BaseFrequency + 1) + (1 | Subject) +  (1 | Item) + (1 | Trial), data = yourdata)</w:t>
      </w:r>
      <w:r w:rsidR="00FB0DB7">
        <w:rPr>
          <w:rFonts w:ascii="Helvetica" w:hAnsi="Helvetica" w:cs="Arial"/>
          <w:b/>
          <w:sz w:val="22"/>
          <w:szCs w:val="22"/>
        </w:rPr>
        <w:br/>
        <w:t>Video editor: TEXT</w:t>
      </w:r>
    </w:p>
    <w:p w14:paraId="553535F4" w14:textId="1EC63A40" w:rsidR="00AF3376" w:rsidRDefault="00AF3376" w:rsidP="00835186">
      <w:pPr>
        <w:numPr>
          <w:ilvl w:val="1"/>
          <w:numId w:val="12"/>
        </w:numPr>
        <w:spacing w:before="240"/>
        <w:outlineLvl w:val="0"/>
        <w:rPr>
          <w:rFonts w:ascii="Helvetica" w:hAnsi="Helvetica" w:cs="Arial"/>
          <w:sz w:val="22"/>
          <w:szCs w:val="22"/>
        </w:rPr>
      </w:pPr>
      <w:r w:rsidRPr="00AF3376">
        <w:rPr>
          <w:rFonts w:ascii="Helvetica" w:hAnsi="Helvetica" w:cs="Arial"/>
          <w:sz w:val="22"/>
          <w:szCs w:val="22"/>
          <w:lang w:bidi="en-US"/>
        </w:rPr>
        <w:t xml:space="preserve">Check with the </w:t>
      </w:r>
      <w:r w:rsidR="00D5341E">
        <w:rPr>
          <w:rFonts w:ascii="Helvetica" w:hAnsi="Helvetica" w:cs="Arial"/>
          <w:sz w:val="22"/>
          <w:szCs w:val="22"/>
          <w:lang w:bidi="en-US"/>
        </w:rPr>
        <w:t>‘</w:t>
      </w:r>
      <w:r w:rsidR="00822EA4">
        <w:rPr>
          <w:rFonts w:ascii="Helvetica" w:hAnsi="Helvetica" w:cs="Arial"/>
          <w:sz w:val="22"/>
          <w:szCs w:val="22"/>
          <w:lang w:bidi="en-US"/>
        </w:rPr>
        <w:t>a</w:t>
      </w:r>
      <w:r w:rsidRPr="00AF3376">
        <w:rPr>
          <w:rFonts w:ascii="Helvetica" w:hAnsi="Helvetica" w:cs="Arial"/>
          <w:sz w:val="22"/>
          <w:szCs w:val="22"/>
          <w:lang w:bidi="en-US"/>
        </w:rPr>
        <w:t>nova</w:t>
      </w:r>
      <w:r w:rsidR="00D5341E">
        <w:rPr>
          <w:rFonts w:ascii="Helvetica" w:hAnsi="Helvetica" w:cs="Arial"/>
          <w:sz w:val="22"/>
          <w:szCs w:val="22"/>
          <w:lang w:bidi="en-US"/>
        </w:rPr>
        <w:t>’</w:t>
      </w:r>
      <w:r w:rsidRPr="00AF3376">
        <w:rPr>
          <w:rFonts w:ascii="Helvetica" w:hAnsi="Helvetica" w:cs="Arial"/>
          <w:sz w:val="22"/>
          <w:szCs w:val="22"/>
          <w:lang w:bidi="en-US"/>
        </w:rPr>
        <w:t xml:space="preserve"> </w:t>
      </w:r>
      <w:r w:rsidR="00480C32" w:rsidRPr="00480C32">
        <w:rPr>
          <w:rFonts w:ascii="Helvetica" w:hAnsi="Helvetica" w:cs="Arial"/>
          <w:i/>
          <w:color w:val="C00000"/>
          <w:sz w:val="22"/>
          <w:szCs w:val="22"/>
          <w:lang w:bidi="en-US"/>
        </w:rPr>
        <w:t>(pronounced ay-nova)</w:t>
      </w:r>
      <w:r w:rsidR="00480C32" w:rsidRPr="00480C32">
        <w:rPr>
          <w:rFonts w:ascii="Helvetica" w:hAnsi="Helvetica" w:cs="Arial"/>
          <w:color w:val="C00000"/>
          <w:sz w:val="22"/>
          <w:szCs w:val="22"/>
          <w:lang w:bidi="en-US"/>
        </w:rPr>
        <w:t xml:space="preserve"> </w:t>
      </w:r>
      <w:r w:rsidRPr="00AF3376">
        <w:rPr>
          <w:rFonts w:ascii="Helvetica" w:hAnsi="Helvetica" w:cs="Arial"/>
          <w:sz w:val="22"/>
          <w:szCs w:val="22"/>
          <w:lang w:bidi="en-US"/>
        </w:rPr>
        <w:t xml:space="preserve">function if adding each predictor </w:t>
      </w:r>
      <w:r w:rsidRPr="00AF3376">
        <w:rPr>
          <w:rFonts w:ascii="Helvetica" w:hAnsi="Helvetica" w:cs="Arial"/>
          <w:sz w:val="22"/>
          <w:szCs w:val="22"/>
        </w:rPr>
        <w:t>significantly</w:t>
      </w:r>
      <w:r w:rsidRPr="00AF3376">
        <w:rPr>
          <w:rFonts w:ascii="Helvetica" w:hAnsi="Helvetica" w:cs="Arial"/>
          <w:sz w:val="22"/>
          <w:szCs w:val="22"/>
          <w:lang w:bidi="en-US"/>
        </w:rPr>
        <w:t xml:space="preserve"> improved the predictive power of the model compared to a model without the predictor.</w:t>
      </w:r>
      <w:r w:rsidR="00335C69" w:rsidRPr="00335C69">
        <w:t xml:space="preserve"> </w:t>
      </w:r>
      <w:r w:rsidR="00335C69" w:rsidRPr="00335C69">
        <w:rPr>
          <w:rFonts w:ascii="Helvetica" w:hAnsi="Helvetica" w:cs="Arial"/>
          <w:sz w:val="22"/>
          <w:szCs w:val="22"/>
          <w:lang w:bidi="en-US"/>
        </w:rPr>
        <w:t xml:space="preserve">If there is no significant difference in the fit of the new model over the simpler model, </w:t>
      </w:r>
      <w:r w:rsidR="00335C69">
        <w:rPr>
          <w:rFonts w:ascii="Helvetica" w:hAnsi="Helvetica" w:cs="Arial"/>
          <w:sz w:val="22"/>
          <w:szCs w:val="22"/>
          <w:lang w:bidi="en-US"/>
        </w:rPr>
        <w:t>choose</w:t>
      </w:r>
      <w:r w:rsidR="00335C69" w:rsidRPr="00335C69">
        <w:rPr>
          <w:rFonts w:ascii="Helvetica" w:hAnsi="Helvetica" w:cs="Arial"/>
          <w:sz w:val="22"/>
          <w:szCs w:val="22"/>
          <w:lang w:bidi="en-US"/>
        </w:rPr>
        <w:t xml:space="preserve"> the simplest model with fewer predictors. </w:t>
      </w:r>
      <w:r w:rsidR="00335C69">
        <w:rPr>
          <w:rFonts w:ascii="Helvetica" w:hAnsi="Helvetica" w:cs="Arial"/>
          <w:sz w:val="22"/>
          <w:szCs w:val="22"/>
          <w:lang w:bidi="en-US"/>
        </w:rPr>
        <w:t>Then</w:t>
      </w:r>
      <w:r w:rsidR="00335C69" w:rsidRPr="00335C69">
        <w:rPr>
          <w:rFonts w:ascii="Helvetica" w:hAnsi="Helvetica" w:cs="Arial"/>
          <w:sz w:val="22"/>
          <w:szCs w:val="22"/>
          <w:lang w:bidi="en-US"/>
        </w:rPr>
        <w:t xml:space="preserve">, check the Akaike </w:t>
      </w:r>
      <w:r w:rsidR="00480C32" w:rsidRPr="00480C32">
        <w:rPr>
          <w:rFonts w:ascii="Helvetica" w:hAnsi="Helvetica" w:cs="Arial"/>
          <w:i/>
          <w:color w:val="C00000"/>
          <w:sz w:val="22"/>
          <w:szCs w:val="22"/>
          <w:lang w:bidi="en-US"/>
        </w:rPr>
        <w:t xml:space="preserve">(pronounced </w:t>
      </w:r>
      <w:r w:rsidR="000F3BA4">
        <w:rPr>
          <w:rFonts w:ascii="Helvetica" w:hAnsi="Helvetica" w:cs="Arial"/>
          <w:i/>
          <w:color w:val="C00000"/>
          <w:sz w:val="22"/>
          <w:szCs w:val="22"/>
          <w:lang w:bidi="en-US"/>
        </w:rPr>
        <w:t>ah-kai-e-kay)</w:t>
      </w:r>
      <w:r w:rsidR="00480C32" w:rsidRPr="00480C32">
        <w:rPr>
          <w:rFonts w:ascii="Helvetica" w:hAnsi="Helvetica" w:cs="Arial"/>
          <w:color w:val="C00000"/>
          <w:sz w:val="22"/>
          <w:szCs w:val="22"/>
          <w:lang w:bidi="en-US"/>
        </w:rPr>
        <w:t xml:space="preserve"> </w:t>
      </w:r>
      <w:r w:rsidR="00335C69" w:rsidRPr="00335C69">
        <w:rPr>
          <w:rFonts w:ascii="Helvetica" w:hAnsi="Helvetica" w:cs="Arial"/>
          <w:sz w:val="22"/>
          <w:szCs w:val="22"/>
          <w:lang w:bidi="en-US"/>
        </w:rPr>
        <w:t>Information Criterion of each model</w:t>
      </w:r>
      <w:r w:rsidR="00480C32">
        <w:rPr>
          <w:rStyle w:val="CommentReference"/>
          <w:lang w:eastAsia="x-none"/>
        </w:rPr>
        <w:t xml:space="preserve">, </w:t>
      </w:r>
      <w:r w:rsidR="00480C32">
        <w:rPr>
          <w:rFonts w:ascii="Helvetica" w:hAnsi="Helvetica" w:cs="Arial"/>
          <w:sz w:val="22"/>
          <w:szCs w:val="22"/>
          <w:lang w:bidi="en-US"/>
        </w:rPr>
        <w:t>us</w:t>
      </w:r>
      <w:r w:rsidR="00480C32" w:rsidRPr="00480C32">
        <w:rPr>
          <w:rFonts w:ascii="Helvetica" w:hAnsi="Helvetica" w:cs="Arial"/>
          <w:sz w:val="22"/>
          <w:szCs w:val="22"/>
          <w:lang w:bidi="en-US"/>
        </w:rPr>
        <w:t xml:space="preserve">ing the AIC function. Lower values indicate a better fit for the data </w:t>
      </w:r>
      <w:r w:rsidR="00B96384">
        <w:rPr>
          <w:rFonts w:ascii="Helvetica" w:hAnsi="Helvetica" w:cs="Arial"/>
          <w:b/>
          <w:sz w:val="22"/>
          <w:szCs w:val="22"/>
          <w:lang w:bidi="en-US"/>
        </w:rPr>
        <w:t>[1-TXT]</w:t>
      </w:r>
    </w:p>
    <w:p w14:paraId="29FD6613" w14:textId="0CAA88B0" w:rsidR="001D41B3" w:rsidRPr="006278FE" w:rsidRDefault="00B96384" w:rsidP="00835186">
      <w:pPr>
        <w:numPr>
          <w:ilvl w:val="2"/>
          <w:numId w:val="12"/>
        </w:numPr>
        <w:spacing w:before="240"/>
        <w:outlineLvl w:val="0"/>
        <w:rPr>
          <w:rFonts w:ascii="Helvetica" w:hAnsi="Helvetica" w:cs="Arial"/>
          <w:color w:val="FF0000"/>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Pr>
          <w:rFonts w:ascii="Helvetica" w:hAnsi="Helvetica"/>
          <w:sz w:val="22"/>
          <w:szCs w:val="22"/>
        </w:rPr>
        <w:t xml:space="preserve"> – </w:t>
      </w:r>
      <w:r w:rsidR="00F6687C">
        <w:rPr>
          <w:rFonts w:ascii="Helvetica" w:hAnsi="Helvetica"/>
          <w:sz w:val="22"/>
          <w:szCs w:val="22"/>
        </w:rPr>
        <w:t xml:space="preserve">Authors, on screen perform the </w:t>
      </w:r>
      <w:r w:rsidR="00794409">
        <w:rPr>
          <w:rFonts w:ascii="Helvetica" w:hAnsi="Helvetica"/>
          <w:sz w:val="22"/>
          <w:szCs w:val="22"/>
        </w:rPr>
        <w:t>st</w:t>
      </w:r>
      <w:r w:rsidR="00F6687C">
        <w:rPr>
          <w:rFonts w:ascii="Helvetica" w:hAnsi="Helvetica"/>
          <w:sz w:val="22"/>
          <w:szCs w:val="22"/>
        </w:rPr>
        <w:t>eps to c</w:t>
      </w:r>
      <w:r>
        <w:rPr>
          <w:rFonts w:ascii="Helvetica" w:hAnsi="Helvetica"/>
          <w:sz w:val="22"/>
          <w:szCs w:val="22"/>
        </w:rPr>
        <w:t xml:space="preserve">heck </w:t>
      </w:r>
      <w:r w:rsidR="00F6687C">
        <w:rPr>
          <w:rFonts w:ascii="Helvetica" w:hAnsi="Helvetica"/>
          <w:sz w:val="22"/>
          <w:szCs w:val="22"/>
        </w:rPr>
        <w:t>the anova</w:t>
      </w:r>
      <w:r>
        <w:rPr>
          <w:rFonts w:ascii="Helvetica" w:hAnsi="Helvetica"/>
          <w:sz w:val="22"/>
          <w:szCs w:val="22"/>
        </w:rPr>
        <w:t xml:space="preserve">. Then check AIC. Type </w:t>
      </w:r>
      <w:r w:rsidRPr="00B96384">
        <w:rPr>
          <w:rFonts w:ascii="Helvetica" w:hAnsi="Helvetica"/>
          <w:sz w:val="22"/>
          <w:szCs w:val="22"/>
        </w:rPr>
        <w:t>AIC (g1); AIC (g2)</w:t>
      </w:r>
      <w:r>
        <w:rPr>
          <w:rFonts w:ascii="Helvetica" w:hAnsi="Helvetica"/>
          <w:sz w:val="22"/>
          <w:szCs w:val="22"/>
        </w:rPr>
        <w:t xml:space="preserve">. </w:t>
      </w:r>
      <w:r w:rsidR="00F6687C">
        <w:rPr>
          <w:rFonts w:ascii="Helvetica" w:hAnsi="Helvetica" w:cs="Arial"/>
          <w:sz w:val="22"/>
          <w:szCs w:val="22"/>
        </w:rPr>
        <w:br/>
      </w:r>
      <w:r w:rsidR="00480C32" w:rsidRPr="00480C32">
        <w:rPr>
          <w:rFonts w:ascii="Helvetica" w:hAnsi="Helvetica" w:cs="Arial"/>
          <w:b/>
          <w:sz w:val="22"/>
          <w:szCs w:val="22"/>
        </w:rPr>
        <w:t>TEXT</w:t>
      </w:r>
      <w:r w:rsidR="001D41B3">
        <w:rPr>
          <w:rFonts w:ascii="Helvetica" w:hAnsi="Helvetica" w:cs="Arial"/>
          <w:b/>
          <w:sz w:val="22"/>
          <w:szCs w:val="22"/>
        </w:rPr>
        <w:t>1</w:t>
      </w:r>
      <w:r w:rsidR="00480C32" w:rsidRPr="00480C32">
        <w:rPr>
          <w:rFonts w:ascii="Helvetica" w:hAnsi="Helvetica" w:cs="Arial"/>
          <w:b/>
          <w:sz w:val="22"/>
          <w:szCs w:val="22"/>
        </w:rPr>
        <w:t xml:space="preserve">: </w:t>
      </w:r>
      <w:proofErr w:type="spellStart"/>
      <w:proofErr w:type="gramStart"/>
      <w:r w:rsidR="001D41B3" w:rsidRPr="006278FE">
        <w:rPr>
          <w:rFonts w:ascii="Helvetica" w:hAnsi="Helvetica" w:cs="Arial"/>
          <w:b/>
          <w:color w:val="FF0000"/>
          <w:sz w:val="22"/>
          <w:szCs w:val="22"/>
        </w:rPr>
        <w:t>anova</w:t>
      </w:r>
      <w:proofErr w:type="spellEnd"/>
      <w:r w:rsidR="001D41B3" w:rsidRPr="006278FE">
        <w:rPr>
          <w:rFonts w:ascii="Helvetica" w:hAnsi="Helvetica" w:cs="Arial"/>
          <w:b/>
          <w:color w:val="FF0000"/>
          <w:sz w:val="22"/>
          <w:szCs w:val="22"/>
        </w:rPr>
        <w:t>(</w:t>
      </w:r>
      <w:proofErr w:type="gramEnd"/>
      <w:r w:rsidR="001D41B3" w:rsidRPr="006278FE">
        <w:rPr>
          <w:rFonts w:ascii="Helvetica" w:hAnsi="Helvetica" w:cs="Arial"/>
          <w:b/>
          <w:color w:val="FF0000"/>
          <w:sz w:val="22"/>
          <w:szCs w:val="22"/>
        </w:rPr>
        <w:t>g1, g2)</w:t>
      </w:r>
    </w:p>
    <w:p w14:paraId="3D5B943C" w14:textId="07DEA9FD" w:rsidR="00F6687C" w:rsidRPr="00F6687C" w:rsidRDefault="001D41B3" w:rsidP="006278FE">
      <w:pPr>
        <w:spacing w:before="240"/>
        <w:ind w:left="1368"/>
        <w:outlineLvl w:val="0"/>
        <w:rPr>
          <w:rFonts w:ascii="Helvetica" w:hAnsi="Helvetica" w:cs="Arial"/>
          <w:sz w:val="22"/>
          <w:szCs w:val="22"/>
        </w:rPr>
      </w:pPr>
      <w:r w:rsidRPr="006278FE">
        <w:rPr>
          <w:rFonts w:ascii="Helvetica" w:hAnsi="Helvetica" w:cs="Arial"/>
          <w:b/>
          <w:color w:val="FF0000"/>
          <w:sz w:val="22"/>
          <w:szCs w:val="22"/>
        </w:rPr>
        <w:t xml:space="preserve">TEXT2: </w:t>
      </w:r>
      <w:r w:rsidR="00480C32" w:rsidRPr="00480C32">
        <w:rPr>
          <w:rFonts w:ascii="Helvetica" w:hAnsi="Helvetica" w:cs="Arial"/>
          <w:b/>
          <w:sz w:val="22"/>
          <w:szCs w:val="22"/>
        </w:rPr>
        <w:t>AIC (g1); AIC (g2)</w:t>
      </w:r>
    </w:p>
    <w:p w14:paraId="5587BBBB" w14:textId="2209C5FC" w:rsidR="00335C69" w:rsidRDefault="00335C69" w:rsidP="00835186">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Next, c</w:t>
      </w:r>
      <w:r w:rsidRPr="00335C69">
        <w:rPr>
          <w:rFonts w:ascii="Helvetica" w:hAnsi="Helvetica" w:cs="Arial"/>
          <w:sz w:val="22"/>
          <w:szCs w:val="22"/>
        </w:rPr>
        <w:t>heck for theoretically motivated interactions between predictors. For instance, add a term of interaction</w:t>
      </w:r>
      <w:r>
        <w:rPr>
          <w:rFonts w:ascii="Helvetica" w:hAnsi="Helvetica" w:cs="Arial"/>
          <w:sz w:val="22"/>
          <w:szCs w:val="22"/>
        </w:rPr>
        <w:t xml:space="preserve">, </w:t>
      </w:r>
      <w:r w:rsidR="00480C32">
        <w:rPr>
          <w:rFonts w:ascii="Helvetica" w:hAnsi="Helvetica" w:cs="Arial"/>
          <w:sz w:val="22"/>
          <w:szCs w:val="22"/>
        </w:rPr>
        <w:t>t</w:t>
      </w:r>
      <w:r w:rsidR="00480C32" w:rsidRPr="00480C32">
        <w:rPr>
          <w:rFonts w:ascii="Helvetica" w:hAnsi="Helvetica" w:cs="Arial"/>
          <w:sz w:val="22"/>
          <w:szCs w:val="22"/>
        </w:rPr>
        <w:t>he log of BaseFrequency by Age</w:t>
      </w:r>
      <w:r w:rsidRPr="00335C69">
        <w:rPr>
          <w:rFonts w:ascii="Helvetica" w:hAnsi="Helvetica" w:cs="Arial"/>
          <w:sz w:val="22"/>
          <w:szCs w:val="22"/>
        </w:rPr>
        <w:t>.</w:t>
      </w:r>
      <w:r>
        <w:rPr>
          <w:rFonts w:ascii="Helvetica" w:hAnsi="Helvetica" w:cs="Arial"/>
          <w:sz w:val="22"/>
          <w:szCs w:val="22"/>
        </w:rPr>
        <w:t xml:space="preserve"> Then, a</w:t>
      </w:r>
      <w:r w:rsidRPr="00335C69">
        <w:rPr>
          <w:rFonts w:ascii="Helvetica" w:hAnsi="Helvetica" w:cs="Arial"/>
          <w:sz w:val="22"/>
          <w:szCs w:val="22"/>
        </w:rPr>
        <w:t xml:space="preserve">dd by-participant random slopes for predictors by including “1 +” before the variable name, then </w:t>
      </w:r>
      <w:r w:rsidR="00317D01" w:rsidRPr="006278FE">
        <w:rPr>
          <w:rFonts w:ascii="Helvetica" w:hAnsi="Helvetica" w:cs="Arial"/>
          <w:color w:val="FF0000"/>
          <w:sz w:val="22"/>
          <w:szCs w:val="22"/>
        </w:rPr>
        <w:t>a vertical bar, then “</w:t>
      </w:r>
      <w:r w:rsidRPr="00335C69">
        <w:rPr>
          <w:rFonts w:ascii="Helvetica" w:hAnsi="Helvetica" w:cs="Arial"/>
          <w:sz w:val="22"/>
          <w:szCs w:val="22"/>
        </w:rPr>
        <w:t>Subject”,</w:t>
      </w:r>
      <w:r>
        <w:rPr>
          <w:rFonts w:ascii="Helvetica" w:hAnsi="Helvetica" w:cs="Arial"/>
          <w:sz w:val="22"/>
          <w:szCs w:val="22"/>
        </w:rPr>
        <w:t xml:space="preserve"> </w:t>
      </w:r>
      <w:r w:rsidRPr="00335C69">
        <w:rPr>
          <w:rFonts w:ascii="Helvetica" w:hAnsi="Helvetica" w:cs="Arial"/>
          <w:sz w:val="22"/>
          <w:szCs w:val="22"/>
        </w:rPr>
        <w:t xml:space="preserve">because participants’ </w:t>
      </w:r>
      <w:r w:rsidR="00480C32">
        <w:rPr>
          <w:rFonts w:ascii="Helvetica" w:hAnsi="Helvetica" w:cs="Arial"/>
          <w:sz w:val="22"/>
          <w:szCs w:val="22"/>
        </w:rPr>
        <w:t xml:space="preserve">reaction </w:t>
      </w:r>
      <w:r w:rsidRPr="00335C69">
        <w:rPr>
          <w:rFonts w:ascii="Helvetica" w:hAnsi="Helvetica" w:cs="Arial"/>
          <w:sz w:val="22"/>
          <w:szCs w:val="22"/>
        </w:rPr>
        <w:t>times might be affected by their individual characteristics or by words’ lexical characteristics in different ways</w:t>
      </w:r>
      <w:r w:rsidR="00B96384">
        <w:rPr>
          <w:rFonts w:ascii="Helvetica" w:hAnsi="Helvetica" w:cs="Arial"/>
          <w:sz w:val="22"/>
          <w:szCs w:val="22"/>
        </w:rPr>
        <w:t xml:space="preserve"> </w:t>
      </w:r>
      <w:r w:rsidR="00B96384">
        <w:rPr>
          <w:rFonts w:ascii="Helvetica" w:hAnsi="Helvetica" w:cs="Arial"/>
          <w:b/>
          <w:sz w:val="22"/>
          <w:szCs w:val="22"/>
        </w:rPr>
        <w:t>[1-TXT].</w:t>
      </w:r>
    </w:p>
    <w:p w14:paraId="49D422EE" w14:textId="6BFD15F5" w:rsidR="00335C69" w:rsidRPr="00016CF6" w:rsidRDefault="00B96384" w:rsidP="00835186">
      <w:pPr>
        <w:numPr>
          <w:ilvl w:val="2"/>
          <w:numId w:val="12"/>
        </w:numPr>
        <w:spacing w:before="240"/>
        <w:outlineLvl w:val="0"/>
        <w:rPr>
          <w:rFonts w:ascii="Helvetica" w:hAnsi="Helvetica" w:cs="Arial"/>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Pr>
          <w:rFonts w:ascii="Helvetica" w:hAnsi="Helvetica"/>
          <w:sz w:val="22"/>
          <w:szCs w:val="22"/>
        </w:rPr>
        <w:t xml:space="preserve"> – </w:t>
      </w:r>
      <w:r w:rsidR="00F6687C">
        <w:rPr>
          <w:rFonts w:ascii="Helvetica" w:hAnsi="Helvetica"/>
          <w:sz w:val="22"/>
          <w:szCs w:val="22"/>
        </w:rPr>
        <w:t xml:space="preserve">Authors, on the screen, perform the </w:t>
      </w:r>
      <w:r w:rsidR="00F6687C" w:rsidRPr="00835186">
        <w:rPr>
          <w:rFonts w:ascii="Helvetica" w:hAnsi="Helvetica" w:cs="Arial"/>
          <w:sz w:val="22"/>
          <w:szCs w:val="22"/>
        </w:rPr>
        <w:t>steps</w:t>
      </w:r>
      <w:r w:rsidR="00F6687C">
        <w:rPr>
          <w:rFonts w:ascii="Helvetica" w:hAnsi="Helvetica"/>
          <w:sz w:val="22"/>
          <w:szCs w:val="22"/>
        </w:rPr>
        <w:t xml:space="preserve"> to a</w:t>
      </w:r>
      <w:r>
        <w:rPr>
          <w:rFonts w:ascii="Helvetica" w:hAnsi="Helvetica"/>
          <w:sz w:val="22"/>
          <w:szCs w:val="22"/>
        </w:rPr>
        <w:t xml:space="preserve">dd a term of interaction. </w:t>
      </w:r>
      <w:r>
        <w:rPr>
          <w:rFonts w:ascii="Helvetica" w:hAnsi="Helvetica" w:cs="Arial"/>
          <w:sz w:val="22"/>
          <w:szCs w:val="22"/>
        </w:rPr>
        <w:t>A</w:t>
      </w:r>
      <w:r w:rsidRPr="00335C69">
        <w:rPr>
          <w:rFonts w:ascii="Helvetica" w:hAnsi="Helvetica" w:cs="Arial"/>
          <w:sz w:val="22"/>
          <w:szCs w:val="22"/>
        </w:rPr>
        <w:t>dd by-participant random slopes for predictors by including “1 +” before the variable name</w:t>
      </w:r>
      <w:r w:rsidR="00016CF6">
        <w:rPr>
          <w:rFonts w:ascii="Helvetica" w:hAnsi="Helvetica" w:cs="Arial"/>
          <w:sz w:val="22"/>
          <w:szCs w:val="22"/>
        </w:rPr>
        <w:t xml:space="preserve">. </w:t>
      </w:r>
      <w:r w:rsidR="00016CF6">
        <w:rPr>
          <w:rFonts w:ascii="Helvetica" w:hAnsi="Helvetica" w:cs="Arial"/>
          <w:sz w:val="22"/>
          <w:szCs w:val="22"/>
        </w:rPr>
        <w:br/>
      </w:r>
      <w:r w:rsidR="00F6687C" w:rsidRPr="00F6687C">
        <w:rPr>
          <w:rFonts w:ascii="Helvetica" w:hAnsi="Helvetica" w:cs="Arial"/>
          <w:b/>
          <w:sz w:val="22"/>
          <w:szCs w:val="22"/>
        </w:rPr>
        <w:t xml:space="preserve">TEXT: g3 = </w:t>
      </w:r>
      <w:proofErr w:type="spellStart"/>
      <w:r w:rsidR="00F6687C" w:rsidRPr="00F6687C">
        <w:rPr>
          <w:rFonts w:ascii="Helvetica" w:hAnsi="Helvetica" w:cs="Arial"/>
          <w:b/>
          <w:sz w:val="22"/>
          <w:szCs w:val="22"/>
        </w:rPr>
        <w:t>lmer</w:t>
      </w:r>
      <w:proofErr w:type="spellEnd"/>
      <w:r w:rsidR="00F6687C" w:rsidRPr="00F6687C">
        <w:rPr>
          <w:rFonts w:ascii="Helvetica" w:hAnsi="Helvetica" w:cs="Arial"/>
          <w:b/>
          <w:sz w:val="22"/>
          <w:szCs w:val="22"/>
        </w:rPr>
        <w:t xml:space="preserve"> (RT ~ </w:t>
      </w:r>
      <w:proofErr w:type="gramStart"/>
      <w:r w:rsidR="00F6687C" w:rsidRPr="00F6687C">
        <w:rPr>
          <w:rFonts w:ascii="Helvetica" w:hAnsi="Helvetica" w:cs="Arial"/>
          <w:b/>
          <w:sz w:val="22"/>
          <w:szCs w:val="22"/>
        </w:rPr>
        <w:t>log(</w:t>
      </w:r>
      <w:proofErr w:type="spellStart"/>
      <w:proofErr w:type="gramEnd"/>
      <w:r w:rsidR="00F6687C" w:rsidRPr="00F6687C">
        <w:rPr>
          <w:rFonts w:ascii="Helvetica" w:hAnsi="Helvetica" w:cs="Arial"/>
          <w:b/>
          <w:sz w:val="22"/>
          <w:szCs w:val="22"/>
        </w:rPr>
        <w:t>BaseFrequency</w:t>
      </w:r>
      <w:proofErr w:type="spellEnd"/>
      <w:r w:rsidR="00F6687C" w:rsidRPr="00F6687C">
        <w:rPr>
          <w:rFonts w:ascii="Helvetica" w:hAnsi="Helvetica" w:cs="Arial"/>
          <w:b/>
          <w:sz w:val="22"/>
          <w:szCs w:val="22"/>
        </w:rPr>
        <w:t xml:space="preserve"> + 1) + Age + log(</w:t>
      </w:r>
      <w:proofErr w:type="spellStart"/>
      <w:r w:rsidR="00F6687C" w:rsidRPr="00F6687C">
        <w:rPr>
          <w:rFonts w:ascii="Helvetica" w:hAnsi="Helvetica" w:cs="Arial"/>
          <w:b/>
          <w:sz w:val="22"/>
          <w:szCs w:val="22"/>
        </w:rPr>
        <w:t>BaseFrequency</w:t>
      </w:r>
      <w:proofErr w:type="spellEnd"/>
      <w:r w:rsidR="00F6687C" w:rsidRPr="00F6687C">
        <w:rPr>
          <w:rFonts w:ascii="Helvetica" w:hAnsi="Helvetica" w:cs="Arial"/>
          <w:b/>
          <w:sz w:val="22"/>
          <w:szCs w:val="22"/>
        </w:rPr>
        <w:t xml:space="preserve"> + 1) : Age  + (1 </w:t>
      </w:r>
      <w:r w:rsidR="00480C32">
        <w:rPr>
          <w:rFonts w:ascii="Helvetica" w:hAnsi="Helvetica" w:cs="Arial"/>
          <w:b/>
          <w:sz w:val="22"/>
          <w:szCs w:val="22"/>
        </w:rPr>
        <w:t xml:space="preserve">+ </w:t>
      </w:r>
      <w:r w:rsidR="003E4A87" w:rsidRPr="006278FE">
        <w:rPr>
          <w:rFonts w:ascii="Helvetica" w:hAnsi="Helvetica" w:cs="Arial"/>
          <w:b/>
          <w:color w:val="FF0000"/>
          <w:sz w:val="22"/>
          <w:szCs w:val="22"/>
        </w:rPr>
        <w:t>log(</w:t>
      </w:r>
      <w:proofErr w:type="spellStart"/>
      <w:r w:rsidR="003E4A87" w:rsidRPr="006278FE">
        <w:rPr>
          <w:rFonts w:ascii="Helvetica" w:hAnsi="Helvetica" w:cs="Arial"/>
          <w:b/>
          <w:color w:val="FF0000"/>
          <w:sz w:val="22"/>
          <w:szCs w:val="22"/>
        </w:rPr>
        <w:t>BaseFrequency</w:t>
      </w:r>
      <w:proofErr w:type="spellEnd"/>
      <w:r w:rsidR="003E4A87" w:rsidRPr="006278FE">
        <w:rPr>
          <w:rFonts w:ascii="Helvetica" w:hAnsi="Helvetica" w:cs="Arial"/>
          <w:b/>
          <w:color w:val="FF0000"/>
          <w:sz w:val="22"/>
          <w:szCs w:val="22"/>
        </w:rPr>
        <w:t xml:space="preserve"> + 1 </w:t>
      </w:r>
      <w:r w:rsidR="00F6687C" w:rsidRPr="00F6687C">
        <w:rPr>
          <w:rFonts w:ascii="Helvetica" w:hAnsi="Helvetica" w:cs="Arial"/>
          <w:b/>
          <w:sz w:val="22"/>
          <w:szCs w:val="22"/>
        </w:rPr>
        <w:t xml:space="preserve">| Subject) +  (1 | Item) + (1 | Trial), data = </w:t>
      </w:r>
      <w:proofErr w:type="spellStart"/>
      <w:r w:rsidR="00F6687C" w:rsidRPr="00F6687C">
        <w:rPr>
          <w:rFonts w:ascii="Helvetica" w:hAnsi="Helvetica" w:cs="Arial"/>
          <w:b/>
          <w:sz w:val="22"/>
          <w:szCs w:val="22"/>
        </w:rPr>
        <w:t>yourdata</w:t>
      </w:r>
      <w:proofErr w:type="spellEnd"/>
      <w:r w:rsidR="00F6687C" w:rsidRPr="00F6687C">
        <w:rPr>
          <w:rFonts w:ascii="Helvetica" w:hAnsi="Helvetica" w:cs="Arial"/>
          <w:b/>
          <w:sz w:val="22"/>
          <w:szCs w:val="22"/>
        </w:rPr>
        <w:t>)</w:t>
      </w:r>
    </w:p>
    <w:p w14:paraId="37E36B3C" w14:textId="509C1EEE" w:rsidR="00C84405" w:rsidRDefault="00C84405" w:rsidP="00835186">
      <w:pPr>
        <w:numPr>
          <w:ilvl w:val="1"/>
          <w:numId w:val="12"/>
        </w:numPr>
        <w:spacing w:before="240"/>
        <w:outlineLvl w:val="0"/>
        <w:rPr>
          <w:rFonts w:ascii="Helvetica" w:hAnsi="Helvetica" w:cs="Arial"/>
          <w:sz w:val="22"/>
          <w:szCs w:val="22"/>
        </w:rPr>
      </w:pPr>
      <w:r w:rsidRPr="00C84405">
        <w:rPr>
          <w:rFonts w:ascii="Helvetica" w:hAnsi="Helvetica" w:cs="Arial"/>
          <w:sz w:val="22"/>
          <w:szCs w:val="22"/>
        </w:rPr>
        <w:t>Run the analysis for each participant group separately</w:t>
      </w:r>
      <w:r w:rsidR="00480C32">
        <w:rPr>
          <w:rFonts w:ascii="Helvetica" w:hAnsi="Helvetica" w:cs="Arial"/>
          <w:sz w:val="22"/>
          <w:szCs w:val="22"/>
        </w:rPr>
        <w:t xml:space="preserve"> </w:t>
      </w:r>
      <w:r w:rsidR="00480C32" w:rsidRPr="00480C32">
        <w:rPr>
          <w:rFonts w:ascii="Helvetica" w:hAnsi="Helvetica" w:cs="Arial"/>
          <w:sz w:val="22"/>
          <w:szCs w:val="22"/>
        </w:rPr>
        <w:t>or run an analysis on all data, with group as a fixed-effect predictor, and then test for an interaction of group by significant predictors</w:t>
      </w:r>
      <w:r w:rsidRPr="00C84405">
        <w:rPr>
          <w:rFonts w:ascii="Helvetica" w:hAnsi="Helvetica" w:cs="Arial"/>
          <w:sz w:val="22"/>
          <w:szCs w:val="22"/>
        </w:rPr>
        <w:t>.</w:t>
      </w:r>
      <w:r>
        <w:rPr>
          <w:rFonts w:ascii="Helvetica" w:hAnsi="Helvetica" w:cs="Arial"/>
          <w:sz w:val="22"/>
          <w:szCs w:val="22"/>
        </w:rPr>
        <w:t xml:space="preserve"> </w:t>
      </w:r>
      <w:r w:rsidRPr="00C84405">
        <w:rPr>
          <w:rFonts w:ascii="Helvetica" w:hAnsi="Helvetica" w:cs="Arial"/>
          <w:sz w:val="22"/>
          <w:szCs w:val="22"/>
        </w:rPr>
        <w:t>In order to remove the influence of possible outliers, exclude data points with absolute standardized residuals exceeding 2.5 standard deviations, and re-fit the model with the new data</w:t>
      </w:r>
      <w:r w:rsidR="00016CF6">
        <w:rPr>
          <w:rFonts w:ascii="Helvetica" w:hAnsi="Helvetica" w:cs="Arial"/>
          <w:sz w:val="22"/>
          <w:szCs w:val="22"/>
        </w:rPr>
        <w:t xml:space="preserve"> </w:t>
      </w:r>
      <w:r w:rsidR="00016CF6">
        <w:rPr>
          <w:rFonts w:ascii="Helvetica" w:hAnsi="Helvetica" w:cs="Arial"/>
          <w:b/>
          <w:sz w:val="22"/>
          <w:szCs w:val="22"/>
        </w:rPr>
        <w:t>[1</w:t>
      </w:r>
      <w:r w:rsidR="00F6687C">
        <w:rPr>
          <w:rFonts w:ascii="Helvetica" w:hAnsi="Helvetica" w:cs="Arial"/>
          <w:b/>
          <w:sz w:val="22"/>
          <w:szCs w:val="22"/>
        </w:rPr>
        <w:t>-TXT</w:t>
      </w:r>
      <w:r w:rsidR="00016CF6">
        <w:rPr>
          <w:rFonts w:ascii="Helvetica" w:hAnsi="Helvetica" w:cs="Arial"/>
          <w:b/>
          <w:sz w:val="22"/>
          <w:szCs w:val="22"/>
        </w:rPr>
        <w:t>].</w:t>
      </w:r>
    </w:p>
    <w:p w14:paraId="1321EFF0" w14:textId="3BD89D5B" w:rsidR="000F3BA4" w:rsidRPr="000F3BA4" w:rsidRDefault="00B96384" w:rsidP="00835186">
      <w:pPr>
        <w:numPr>
          <w:ilvl w:val="2"/>
          <w:numId w:val="12"/>
        </w:numPr>
        <w:spacing w:before="240"/>
        <w:outlineLvl w:val="0"/>
        <w:rPr>
          <w:rFonts w:ascii="Helvetica" w:hAnsi="Helvetica" w:cs="Arial"/>
          <w:b/>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Pr>
          <w:rFonts w:ascii="Helvetica" w:hAnsi="Helvetica"/>
          <w:sz w:val="22"/>
          <w:szCs w:val="22"/>
        </w:rPr>
        <w:t xml:space="preserve"> – </w:t>
      </w:r>
      <w:r w:rsidR="00F6687C">
        <w:rPr>
          <w:rFonts w:ascii="Helvetica" w:hAnsi="Helvetica"/>
          <w:sz w:val="22"/>
          <w:szCs w:val="22"/>
        </w:rPr>
        <w:t xml:space="preserve">Authors - </w:t>
      </w:r>
      <w:r>
        <w:rPr>
          <w:rFonts w:ascii="Helvetica" w:hAnsi="Helvetica"/>
          <w:sz w:val="22"/>
          <w:szCs w:val="22"/>
        </w:rPr>
        <w:t>Run analysis</w:t>
      </w:r>
      <w:r w:rsidR="00F6687C">
        <w:rPr>
          <w:rFonts w:ascii="Helvetica" w:hAnsi="Helvetica"/>
          <w:sz w:val="22"/>
          <w:szCs w:val="22"/>
        </w:rPr>
        <w:t>, and e</w:t>
      </w:r>
      <w:r>
        <w:rPr>
          <w:rFonts w:ascii="Helvetica" w:hAnsi="Helvetica"/>
          <w:sz w:val="22"/>
          <w:szCs w:val="22"/>
        </w:rPr>
        <w:t xml:space="preserve">xclude data points. </w:t>
      </w:r>
    </w:p>
    <w:p w14:paraId="66FE3A63" w14:textId="29812774" w:rsidR="00B96384" w:rsidRDefault="00F6687C" w:rsidP="000F3BA4">
      <w:pPr>
        <w:spacing w:before="240"/>
        <w:ind w:left="1368"/>
        <w:outlineLvl w:val="0"/>
        <w:rPr>
          <w:rFonts w:ascii="Helvetica" w:hAnsi="Helvetica"/>
          <w:b/>
          <w:sz w:val="22"/>
          <w:szCs w:val="22"/>
        </w:rPr>
      </w:pPr>
      <w:r w:rsidRPr="000F3BA4">
        <w:rPr>
          <w:rFonts w:ascii="Helvetica" w:hAnsi="Helvetica"/>
          <w:b/>
          <w:sz w:val="22"/>
          <w:szCs w:val="22"/>
        </w:rPr>
        <w:t>TEXT</w:t>
      </w:r>
      <w:r w:rsidR="00FD0EF0" w:rsidRPr="006278FE">
        <w:rPr>
          <w:rFonts w:ascii="Helvetica" w:hAnsi="Helvetica"/>
          <w:b/>
          <w:color w:val="FF0000"/>
          <w:sz w:val="22"/>
          <w:szCs w:val="22"/>
        </w:rPr>
        <w:t>1</w:t>
      </w:r>
      <w:r w:rsidRPr="000F3BA4">
        <w:rPr>
          <w:rFonts w:ascii="Helvetica" w:hAnsi="Helvetica"/>
          <w:b/>
          <w:sz w:val="22"/>
          <w:szCs w:val="22"/>
        </w:rPr>
        <w:t xml:space="preserve">: g4 = </w:t>
      </w:r>
      <w:proofErr w:type="spellStart"/>
      <w:r w:rsidRPr="000F3BA4">
        <w:rPr>
          <w:rFonts w:ascii="Helvetica" w:hAnsi="Helvetica"/>
          <w:b/>
          <w:sz w:val="22"/>
          <w:szCs w:val="22"/>
        </w:rPr>
        <w:t>lmer</w:t>
      </w:r>
      <w:proofErr w:type="spellEnd"/>
      <w:r w:rsidRPr="000F3BA4">
        <w:rPr>
          <w:rFonts w:ascii="Helvetica" w:hAnsi="Helvetica"/>
          <w:b/>
          <w:sz w:val="22"/>
          <w:szCs w:val="22"/>
        </w:rPr>
        <w:t xml:space="preserve"> (RT ~ </w:t>
      </w:r>
      <w:proofErr w:type="gramStart"/>
      <w:r w:rsidRPr="000F3BA4">
        <w:rPr>
          <w:rFonts w:ascii="Helvetica" w:hAnsi="Helvetica"/>
          <w:b/>
          <w:sz w:val="22"/>
          <w:szCs w:val="22"/>
        </w:rPr>
        <w:t>log(</w:t>
      </w:r>
      <w:proofErr w:type="spellStart"/>
      <w:proofErr w:type="gramEnd"/>
      <w:r w:rsidRPr="000F3BA4">
        <w:rPr>
          <w:rFonts w:ascii="Helvetica" w:hAnsi="Helvetica"/>
          <w:b/>
          <w:sz w:val="22"/>
          <w:szCs w:val="22"/>
        </w:rPr>
        <w:t>BaseFrequency</w:t>
      </w:r>
      <w:proofErr w:type="spellEnd"/>
      <w:r w:rsidRPr="000F3BA4">
        <w:rPr>
          <w:rFonts w:ascii="Helvetica" w:hAnsi="Helvetica"/>
          <w:b/>
          <w:sz w:val="22"/>
          <w:szCs w:val="22"/>
        </w:rPr>
        <w:t xml:space="preserve"> + 1) + Age + log(</w:t>
      </w:r>
      <w:proofErr w:type="spellStart"/>
      <w:r w:rsidRPr="000F3BA4">
        <w:rPr>
          <w:rFonts w:ascii="Helvetica" w:hAnsi="Helvetica"/>
          <w:b/>
          <w:sz w:val="22"/>
          <w:szCs w:val="22"/>
        </w:rPr>
        <w:t>BaseFrequency</w:t>
      </w:r>
      <w:proofErr w:type="spellEnd"/>
      <w:r w:rsidRPr="000F3BA4">
        <w:rPr>
          <w:rFonts w:ascii="Helvetica" w:hAnsi="Helvetica"/>
          <w:b/>
          <w:sz w:val="22"/>
          <w:szCs w:val="22"/>
        </w:rPr>
        <w:t xml:space="preserve"> + 1) : Age  + Group + log(</w:t>
      </w:r>
      <w:proofErr w:type="spellStart"/>
      <w:r w:rsidRPr="000F3BA4">
        <w:rPr>
          <w:rFonts w:ascii="Helvetica" w:hAnsi="Helvetica"/>
          <w:b/>
          <w:sz w:val="22"/>
          <w:szCs w:val="22"/>
        </w:rPr>
        <w:t>BaseFrequency</w:t>
      </w:r>
      <w:proofErr w:type="spellEnd"/>
      <w:r w:rsidRPr="000F3BA4">
        <w:rPr>
          <w:rFonts w:ascii="Helvetica" w:hAnsi="Helvetica"/>
          <w:b/>
          <w:sz w:val="22"/>
          <w:szCs w:val="22"/>
        </w:rPr>
        <w:t xml:space="preserve"> + 1) </w:t>
      </w:r>
      <w:r w:rsidR="00317D01" w:rsidRPr="006278FE">
        <w:rPr>
          <w:rFonts w:ascii="Helvetica" w:hAnsi="Helvetica"/>
          <w:b/>
          <w:color w:val="FF0000"/>
          <w:sz w:val="22"/>
          <w:szCs w:val="22"/>
        </w:rPr>
        <w:t xml:space="preserve">: Group </w:t>
      </w:r>
      <w:r w:rsidRPr="000F3BA4">
        <w:rPr>
          <w:rFonts w:ascii="Helvetica" w:hAnsi="Helvetica"/>
          <w:b/>
          <w:sz w:val="22"/>
          <w:szCs w:val="22"/>
        </w:rPr>
        <w:t xml:space="preserve">+  (1 + </w:t>
      </w:r>
      <w:r w:rsidR="00317D01" w:rsidRPr="006278FE">
        <w:rPr>
          <w:rFonts w:ascii="Helvetica" w:hAnsi="Helvetica"/>
          <w:b/>
          <w:color w:val="FF0000"/>
          <w:sz w:val="22"/>
          <w:szCs w:val="22"/>
        </w:rPr>
        <w:t>log(</w:t>
      </w:r>
      <w:proofErr w:type="spellStart"/>
      <w:r w:rsidR="00317D01" w:rsidRPr="006278FE">
        <w:rPr>
          <w:rFonts w:ascii="Helvetica" w:hAnsi="Helvetica"/>
          <w:b/>
          <w:color w:val="FF0000"/>
          <w:sz w:val="22"/>
          <w:szCs w:val="22"/>
        </w:rPr>
        <w:t>BaseFrequency</w:t>
      </w:r>
      <w:proofErr w:type="spellEnd"/>
      <w:r w:rsidR="00317D01" w:rsidRPr="006278FE">
        <w:rPr>
          <w:rFonts w:ascii="Helvetica" w:hAnsi="Helvetica"/>
          <w:b/>
          <w:color w:val="FF0000"/>
          <w:sz w:val="22"/>
          <w:szCs w:val="22"/>
        </w:rPr>
        <w:t xml:space="preserve"> </w:t>
      </w:r>
      <w:r w:rsidRPr="000F3BA4">
        <w:rPr>
          <w:rFonts w:ascii="Helvetica" w:hAnsi="Helvetica"/>
          <w:b/>
          <w:sz w:val="22"/>
          <w:szCs w:val="22"/>
        </w:rPr>
        <w:t xml:space="preserve">| Subject) +  (1 | Item) + (1 | Trial), data = </w:t>
      </w:r>
      <w:proofErr w:type="spellStart"/>
      <w:r w:rsidRPr="000F3BA4">
        <w:rPr>
          <w:rFonts w:ascii="Helvetica" w:hAnsi="Helvetica"/>
          <w:b/>
          <w:sz w:val="22"/>
          <w:szCs w:val="22"/>
        </w:rPr>
        <w:t>yourdata</w:t>
      </w:r>
      <w:proofErr w:type="spellEnd"/>
      <w:r w:rsidRPr="000F3BA4">
        <w:rPr>
          <w:rFonts w:ascii="Helvetica" w:hAnsi="Helvetica"/>
          <w:b/>
          <w:sz w:val="22"/>
          <w:szCs w:val="22"/>
        </w:rPr>
        <w:t>)</w:t>
      </w:r>
    </w:p>
    <w:p w14:paraId="7198F809" w14:textId="5AD36721" w:rsidR="00FD0EF0" w:rsidRPr="006278FE" w:rsidRDefault="00FD0EF0" w:rsidP="000F3BA4">
      <w:pPr>
        <w:spacing w:before="240"/>
        <w:ind w:left="1368"/>
        <w:outlineLvl w:val="0"/>
        <w:rPr>
          <w:rFonts w:ascii="Helvetica" w:hAnsi="Helvetica"/>
          <w:b/>
          <w:color w:val="FF0000"/>
          <w:sz w:val="22"/>
          <w:szCs w:val="22"/>
        </w:rPr>
      </w:pPr>
      <w:r w:rsidRPr="000F3BA4">
        <w:rPr>
          <w:rFonts w:ascii="Helvetica" w:hAnsi="Helvetica" w:cstheme="minorHAnsi"/>
          <w:b/>
          <w:color w:val="000000" w:themeColor="text1"/>
          <w:sz w:val="22"/>
          <w:szCs w:val="22"/>
          <w:lang w:bidi="en-US"/>
        </w:rPr>
        <w:t>TEXT</w:t>
      </w:r>
      <w:r>
        <w:rPr>
          <w:rFonts w:ascii="Helvetica" w:hAnsi="Helvetica" w:cstheme="minorHAnsi"/>
          <w:b/>
          <w:color w:val="000000" w:themeColor="text1"/>
          <w:sz w:val="22"/>
          <w:szCs w:val="22"/>
          <w:lang w:bidi="en-US"/>
        </w:rPr>
        <w:t>2</w:t>
      </w:r>
      <w:r w:rsidRPr="000F3BA4">
        <w:rPr>
          <w:rFonts w:ascii="Helvetica" w:hAnsi="Helvetica" w:cstheme="minorHAnsi"/>
          <w:b/>
          <w:color w:val="000000" w:themeColor="text1"/>
          <w:sz w:val="22"/>
          <w:szCs w:val="22"/>
          <w:lang w:bidi="en-US"/>
        </w:rPr>
        <w:t xml:space="preserve">: yourdata2 = </w:t>
      </w:r>
      <w:proofErr w:type="spellStart"/>
      <w:r w:rsidRPr="000F3BA4">
        <w:rPr>
          <w:rFonts w:ascii="Helvetica" w:hAnsi="Helvetica" w:cstheme="minorHAnsi"/>
          <w:b/>
          <w:color w:val="000000" w:themeColor="text1"/>
          <w:sz w:val="22"/>
          <w:szCs w:val="22"/>
          <w:lang w:bidi="en-US"/>
        </w:rPr>
        <w:t>yourdata</w:t>
      </w:r>
      <w:proofErr w:type="spellEnd"/>
      <w:r w:rsidRPr="000F3BA4">
        <w:rPr>
          <w:rFonts w:ascii="Helvetica" w:hAnsi="Helvetica" w:cstheme="minorHAnsi"/>
          <w:b/>
          <w:color w:val="000000" w:themeColor="text1"/>
          <w:sz w:val="22"/>
          <w:szCs w:val="22"/>
          <w:lang w:bidi="en-US"/>
        </w:rPr>
        <w:t xml:space="preserve"> [abs(scale(</w:t>
      </w:r>
      <w:proofErr w:type="spellStart"/>
      <w:r w:rsidRPr="000F3BA4">
        <w:rPr>
          <w:rFonts w:ascii="Helvetica" w:hAnsi="Helvetica" w:cstheme="minorHAnsi"/>
          <w:b/>
          <w:color w:val="000000" w:themeColor="text1"/>
          <w:sz w:val="22"/>
          <w:szCs w:val="22"/>
          <w:lang w:bidi="en-US"/>
        </w:rPr>
        <w:t>resid</w:t>
      </w:r>
      <w:proofErr w:type="spellEnd"/>
      <w:r w:rsidRPr="000F3BA4">
        <w:rPr>
          <w:rFonts w:ascii="Helvetica" w:hAnsi="Helvetica" w:cstheme="minorHAnsi"/>
          <w:b/>
          <w:color w:val="000000" w:themeColor="text1"/>
          <w:sz w:val="22"/>
          <w:szCs w:val="22"/>
          <w:lang w:bidi="en-US"/>
        </w:rPr>
        <w:t>(g4))) &lt; 2.5</w:t>
      </w:r>
      <w:proofErr w:type="gramStart"/>
      <w:r w:rsidRPr="000F3BA4">
        <w:rPr>
          <w:rFonts w:ascii="Helvetica" w:hAnsi="Helvetica" w:cstheme="minorHAnsi"/>
          <w:b/>
          <w:color w:val="000000" w:themeColor="text1"/>
          <w:sz w:val="22"/>
          <w:szCs w:val="22"/>
          <w:lang w:bidi="en-US"/>
        </w:rPr>
        <w:t>, ]</w:t>
      </w:r>
      <w:proofErr w:type="gramEnd"/>
    </w:p>
    <w:p w14:paraId="3072CCFA" w14:textId="7B4825C6" w:rsidR="00317D01" w:rsidRPr="000F3BA4" w:rsidRDefault="00317D01" w:rsidP="000F3BA4">
      <w:pPr>
        <w:spacing w:before="240"/>
        <w:ind w:left="1368"/>
        <w:outlineLvl w:val="0"/>
        <w:rPr>
          <w:rFonts w:ascii="Helvetica" w:hAnsi="Helvetica" w:cs="Arial"/>
          <w:b/>
          <w:sz w:val="22"/>
          <w:szCs w:val="22"/>
        </w:rPr>
      </w:pPr>
      <w:r w:rsidRPr="006278FE">
        <w:rPr>
          <w:rFonts w:ascii="Helvetica" w:hAnsi="Helvetica" w:cstheme="minorHAnsi"/>
          <w:b/>
          <w:color w:val="FF0000"/>
          <w:sz w:val="22"/>
          <w:szCs w:val="22"/>
          <w:lang w:bidi="en-US"/>
        </w:rPr>
        <w:t xml:space="preserve">TEXT3: g5 = </w:t>
      </w:r>
      <w:proofErr w:type="spellStart"/>
      <w:r w:rsidRPr="006278FE">
        <w:rPr>
          <w:rFonts w:ascii="Helvetica" w:hAnsi="Helvetica" w:cstheme="minorHAnsi"/>
          <w:b/>
          <w:color w:val="FF0000"/>
          <w:sz w:val="22"/>
          <w:szCs w:val="22"/>
          <w:lang w:bidi="en-US"/>
        </w:rPr>
        <w:t>lmer</w:t>
      </w:r>
      <w:proofErr w:type="spellEnd"/>
      <w:r w:rsidRPr="006278FE">
        <w:rPr>
          <w:rFonts w:ascii="Helvetica" w:hAnsi="Helvetica" w:cstheme="minorHAnsi"/>
          <w:b/>
          <w:color w:val="FF0000"/>
          <w:sz w:val="22"/>
          <w:szCs w:val="22"/>
          <w:lang w:bidi="en-US"/>
        </w:rPr>
        <w:t xml:space="preserve"> (RT ~ </w:t>
      </w:r>
      <w:proofErr w:type="gramStart"/>
      <w:r w:rsidRPr="006278FE">
        <w:rPr>
          <w:rFonts w:ascii="Helvetica" w:hAnsi="Helvetica" w:cstheme="minorHAnsi"/>
          <w:b/>
          <w:color w:val="FF0000"/>
          <w:sz w:val="22"/>
          <w:szCs w:val="22"/>
          <w:lang w:bidi="en-US"/>
        </w:rPr>
        <w:t>log(</w:t>
      </w:r>
      <w:proofErr w:type="spellStart"/>
      <w:proofErr w:type="gramEnd"/>
      <w:r w:rsidRPr="006278FE">
        <w:rPr>
          <w:rFonts w:ascii="Helvetica" w:hAnsi="Helvetica" w:cstheme="minorHAnsi"/>
          <w:b/>
          <w:color w:val="FF0000"/>
          <w:sz w:val="22"/>
          <w:szCs w:val="22"/>
          <w:lang w:bidi="en-US"/>
        </w:rPr>
        <w:t>BaseFrequency</w:t>
      </w:r>
      <w:proofErr w:type="spellEnd"/>
      <w:r w:rsidRPr="006278FE">
        <w:rPr>
          <w:rFonts w:ascii="Helvetica" w:hAnsi="Helvetica" w:cstheme="minorHAnsi"/>
          <w:b/>
          <w:color w:val="FF0000"/>
          <w:sz w:val="22"/>
          <w:szCs w:val="22"/>
          <w:lang w:bidi="en-US"/>
        </w:rPr>
        <w:t xml:space="preserve"> + 1) + Age + log(</w:t>
      </w:r>
      <w:proofErr w:type="spellStart"/>
      <w:r w:rsidRPr="006278FE">
        <w:rPr>
          <w:rFonts w:ascii="Helvetica" w:hAnsi="Helvetica" w:cstheme="minorHAnsi"/>
          <w:b/>
          <w:color w:val="FF0000"/>
          <w:sz w:val="22"/>
          <w:szCs w:val="22"/>
          <w:lang w:bidi="en-US"/>
        </w:rPr>
        <w:t>BaseFrequency</w:t>
      </w:r>
      <w:proofErr w:type="spellEnd"/>
      <w:r w:rsidRPr="006278FE">
        <w:rPr>
          <w:rFonts w:ascii="Helvetica" w:hAnsi="Helvetica" w:cstheme="minorHAnsi"/>
          <w:b/>
          <w:color w:val="FF0000"/>
          <w:sz w:val="22"/>
          <w:szCs w:val="22"/>
          <w:lang w:bidi="en-US"/>
        </w:rPr>
        <w:t xml:space="preserve"> + 1) : Age  + Group + log(</w:t>
      </w:r>
      <w:proofErr w:type="spellStart"/>
      <w:r w:rsidRPr="006278FE">
        <w:rPr>
          <w:rFonts w:ascii="Helvetica" w:hAnsi="Helvetica" w:cstheme="minorHAnsi"/>
          <w:b/>
          <w:color w:val="FF0000"/>
          <w:sz w:val="22"/>
          <w:szCs w:val="22"/>
          <w:lang w:bidi="en-US"/>
        </w:rPr>
        <w:t>BaseFrequency</w:t>
      </w:r>
      <w:proofErr w:type="spellEnd"/>
      <w:r w:rsidRPr="006278FE">
        <w:rPr>
          <w:rFonts w:ascii="Helvetica" w:hAnsi="Helvetica" w:cstheme="minorHAnsi"/>
          <w:b/>
          <w:color w:val="FF0000"/>
          <w:sz w:val="22"/>
          <w:szCs w:val="22"/>
          <w:lang w:bidi="en-US"/>
        </w:rPr>
        <w:t xml:space="preserve"> + 1)</w:t>
      </w:r>
      <w:r w:rsidR="00FD0EF0" w:rsidRPr="006278FE">
        <w:rPr>
          <w:rFonts w:ascii="Helvetica" w:hAnsi="Helvetica" w:cstheme="minorHAnsi"/>
          <w:b/>
          <w:color w:val="FF0000"/>
          <w:sz w:val="22"/>
          <w:szCs w:val="22"/>
          <w:lang w:bidi="en-US"/>
        </w:rPr>
        <w:t xml:space="preserve"> </w:t>
      </w:r>
      <w:r w:rsidRPr="006278FE">
        <w:rPr>
          <w:rFonts w:ascii="Helvetica" w:hAnsi="Helvetica" w:cstheme="minorHAnsi"/>
          <w:b/>
          <w:color w:val="FF0000"/>
          <w:sz w:val="22"/>
          <w:szCs w:val="22"/>
          <w:lang w:bidi="en-US"/>
        </w:rPr>
        <w:t xml:space="preserve">: Group + (1 + </w:t>
      </w:r>
      <w:r w:rsidR="00FD0EF0" w:rsidRPr="006278FE">
        <w:rPr>
          <w:rFonts w:ascii="Helvetica" w:hAnsi="Helvetica" w:cstheme="minorHAnsi"/>
          <w:b/>
          <w:color w:val="FF0000"/>
          <w:sz w:val="22"/>
          <w:szCs w:val="22"/>
          <w:lang w:bidi="en-US"/>
        </w:rPr>
        <w:t>log(</w:t>
      </w:r>
      <w:proofErr w:type="spellStart"/>
      <w:r w:rsidR="00FD0EF0" w:rsidRPr="006278FE">
        <w:rPr>
          <w:rFonts w:ascii="Helvetica" w:hAnsi="Helvetica" w:cstheme="minorHAnsi"/>
          <w:b/>
          <w:color w:val="FF0000"/>
          <w:sz w:val="22"/>
          <w:szCs w:val="22"/>
          <w:lang w:bidi="en-US"/>
        </w:rPr>
        <w:t>BaseFrequency</w:t>
      </w:r>
      <w:proofErr w:type="spellEnd"/>
      <w:r w:rsidR="003E4A87" w:rsidRPr="006278FE">
        <w:rPr>
          <w:rFonts w:ascii="Helvetica" w:hAnsi="Helvetica" w:cstheme="minorHAnsi"/>
          <w:b/>
          <w:color w:val="FF0000"/>
          <w:sz w:val="22"/>
          <w:szCs w:val="22"/>
          <w:lang w:bidi="en-US"/>
        </w:rPr>
        <w:t xml:space="preserve"> +1</w:t>
      </w:r>
      <w:r w:rsidR="00FD0EF0" w:rsidRPr="006278FE">
        <w:rPr>
          <w:rFonts w:ascii="Helvetica" w:hAnsi="Helvetica" w:cstheme="minorHAnsi"/>
          <w:b/>
          <w:color w:val="FF0000"/>
          <w:sz w:val="22"/>
          <w:szCs w:val="22"/>
          <w:lang w:bidi="en-US"/>
        </w:rPr>
        <w:t xml:space="preserve"> </w:t>
      </w:r>
      <w:r w:rsidRPr="006278FE">
        <w:rPr>
          <w:rFonts w:ascii="Helvetica" w:hAnsi="Helvetica" w:cstheme="minorHAnsi"/>
          <w:b/>
          <w:color w:val="FF0000"/>
          <w:sz w:val="22"/>
          <w:szCs w:val="22"/>
          <w:lang w:bidi="en-US"/>
        </w:rPr>
        <w:t>| Subject) +  (1 | Item) + (1 | Trial), data = yourdata2)</w:t>
      </w:r>
    </w:p>
    <w:p w14:paraId="4D8984FF" w14:textId="309405B6" w:rsidR="000F3BA4" w:rsidRPr="000F3BA4" w:rsidRDefault="000F3BA4" w:rsidP="000F3BA4">
      <w:pPr>
        <w:spacing w:before="240"/>
        <w:ind w:left="1368"/>
        <w:outlineLvl w:val="0"/>
        <w:rPr>
          <w:rFonts w:ascii="Helvetica" w:hAnsi="Helvetica" w:cs="Arial"/>
          <w:i/>
          <w:color w:val="4472C4" w:themeColor="accent1"/>
          <w:sz w:val="22"/>
          <w:szCs w:val="22"/>
        </w:rPr>
      </w:pPr>
      <w:r w:rsidRPr="000F3BA4">
        <w:rPr>
          <w:rFonts w:ascii="Helvetica" w:hAnsi="Helvetica" w:cs="Arial"/>
          <w:i/>
          <w:color w:val="4472C4" w:themeColor="accent1"/>
          <w:sz w:val="22"/>
          <w:szCs w:val="22"/>
        </w:rPr>
        <w:t xml:space="preserve">Video editor: Incorporate these lines of code into animation. </w:t>
      </w:r>
      <w:r w:rsidR="00C07D51">
        <w:rPr>
          <w:rFonts w:ascii="Helvetica" w:hAnsi="Helvetica" w:cs="Arial"/>
          <w:i/>
          <w:color w:val="4472C4" w:themeColor="accent1"/>
          <w:sz w:val="22"/>
          <w:szCs w:val="22"/>
        </w:rPr>
        <w:t xml:space="preserve"> </w:t>
      </w:r>
      <w:r w:rsidR="00C07D51" w:rsidRPr="00C07D51">
        <w:rPr>
          <w:rFonts w:ascii="Helvetica" w:hAnsi="Helvetica"/>
          <w:sz w:val="22"/>
          <w:szCs w:val="22"/>
          <w:highlight w:val="green"/>
        </w:rPr>
        <w:t xml:space="preserve">Author comment: </w:t>
      </w:r>
      <w:r w:rsidR="00C07D51" w:rsidRPr="00C07D51">
        <w:rPr>
          <w:rFonts w:ascii="Helvetica" w:hAnsi="Helvetica"/>
          <w:sz w:val="22"/>
          <w:szCs w:val="22"/>
          <w:highlight w:val="green"/>
        </w:rPr>
        <w:t>The lines of code are already in the animation.</w:t>
      </w:r>
    </w:p>
    <w:p w14:paraId="0621FB1F" w14:textId="4B427235" w:rsidR="00C84405" w:rsidRDefault="00C84405" w:rsidP="00835186">
      <w:pPr>
        <w:numPr>
          <w:ilvl w:val="1"/>
          <w:numId w:val="12"/>
        </w:numPr>
        <w:spacing w:before="240"/>
        <w:outlineLvl w:val="0"/>
        <w:rPr>
          <w:rFonts w:ascii="Helvetica" w:hAnsi="Helvetica" w:cs="Arial"/>
          <w:sz w:val="22"/>
          <w:szCs w:val="22"/>
        </w:rPr>
      </w:pPr>
      <w:r>
        <w:rPr>
          <w:rFonts w:ascii="Helvetica" w:hAnsi="Helvetica" w:cs="Arial"/>
          <w:sz w:val="22"/>
          <w:szCs w:val="22"/>
        </w:rPr>
        <w:t>Finally, i</w:t>
      </w:r>
      <w:r w:rsidRPr="00C84405">
        <w:rPr>
          <w:rFonts w:ascii="Helvetica" w:hAnsi="Helvetica" w:cs="Arial"/>
          <w:sz w:val="22"/>
          <w:szCs w:val="22"/>
        </w:rPr>
        <w:t xml:space="preserve">n the case of exploratory data-driven analysis, use </w:t>
      </w:r>
      <w:r>
        <w:rPr>
          <w:rFonts w:ascii="Helvetica" w:hAnsi="Helvetica" w:cs="Arial"/>
          <w:sz w:val="22"/>
          <w:szCs w:val="22"/>
        </w:rPr>
        <w:t xml:space="preserve">a </w:t>
      </w:r>
      <w:r w:rsidRPr="00C84405">
        <w:rPr>
          <w:rFonts w:ascii="Helvetica" w:hAnsi="Helvetica" w:cs="Arial"/>
          <w:sz w:val="22"/>
          <w:szCs w:val="22"/>
        </w:rPr>
        <w:t>backward stepwise regression</w:t>
      </w:r>
      <w:r>
        <w:rPr>
          <w:rFonts w:ascii="Helvetica" w:hAnsi="Helvetica" w:cs="Arial"/>
          <w:sz w:val="22"/>
          <w:szCs w:val="22"/>
        </w:rPr>
        <w:t>. I</w:t>
      </w:r>
      <w:r w:rsidRPr="00C84405">
        <w:rPr>
          <w:rFonts w:ascii="Helvetica" w:hAnsi="Helvetica" w:cs="Arial"/>
          <w:sz w:val="22"/>
          <w:szCs w:val="22"/>
        </w:rPr>
        <w:t>nclude all variables in the initial analysis and then remove non-significant variables from the model in a step-by-step fashion</w:t>
      </w:r>
      <w:r w:rsidR="00016CF6">
        <w:rPr>
          <w:rFonts w:ascii="Helvetica" w:hAnsi="Helvetica" w:cs="Arial"/>
          <w:sz w:val="22"/>
          <w:szCs w:val="22"/>
        </w:rPr>
        <w:t xml:space="preserve"> </w:t>
      </w:r>
      <w:r w:rsidR="00016CF6">
        <w:rPr>
          <w:rFonts w:ascii="Helvetica" w:hAnsi="Helvetica" w:cs="Arial"/>
          <w:b/>
          <w:sz w:val="22"/>
          <w:szCs w:val="22"/>
        </w:rPr>
        <w:t>[1</w:t>
      </w:r>
      <w:r w:rsidR="00FB0DB7">
        <w:rPr>
          <w:rFonts w:ascii="Helvetica" w:hAnsi="Helvetica" w:cs="Arial"/>
          <w:b/>
          <w:sz w:val="22"/>
          <w:szCs w:val="22"/>
        </w:rPr>
        <w:t>-TXT</w:t>
      </w:r>
      <w:r w:rsidR="00016CF6">
        <w:rPr>
          <w:rFonts w:ascii="Helvetica" w:hAnsi="Helvetica" w:cs="Arial"/>
          <w:b/>
          <w:sz w:val="22"/>
          <w:szCs w:val="22"/>
        </w:rPr>
        <w:t xml:space="preserve">]. </w:t>
      </w:r>
    </w:p>
    <w:p w14:paraId="5BB75BBB" w14:textId="439D6327" w:rsidR="006801B1" w:rsidRPr="00B96384" w:rsidRDefault="00B96384" w:rsidP="00835186">
      <w:pPr>
        <w:numPr>
          <w:ilvl w:val="2"/>
          <w:numId w:val="12"/>
        </w:numPr>
        <w:spacing w:before="240"/>
        <w:outlineLvl w:val="0"/>
        <w:rPr>
          <w:rFonts w:ascii="Helvetica" w:hAnsi="Helvetica" w:cs="Arial"/>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Pr>
          <w:rFonts w:ascii="Helvetica" w:hAnsi="Helvetica"/>
          <w:sz w:val="22"/>
          <w:szCs w:val="22"/>
        </w:rPr>
        <w:t xml:space="preserve"> – Apply backward stepwise regression. Show code used to do this</w:t>
      </w:r>
      <w:r w:rsidR="00F6687C">
        <w:rPr>
          <w:rFonts w:ascii="Helvetica" w:hAnsi="Helvetica"/>
          <w:sz w:val="22"/>
          <w:szCs w:val="22"/>
        </w:rPr>
        <w:t xml:space="preserve"> on the screen.</w:t>
      </w:r>
      <w:r w:rsidR="00F6687C">
        <w:rPr>
          <w:rFonts w:ascii="Helvetica" w:hAnsi="Helvetica"/>
          <w:sz w:val="22"/>
          <w:szCs w:val="22"/>
        </w:rPr>
        <w:br/>
      </w:r>
      <w:r w:rsidR="00F6687C" w:rsidRPr="00FB0DB7">
        <w:rPr>
          <w:rFonts w:ascii="Helvetica" w:hAnsi="Helvetica"/>
          <w:b/>
          <w:sz w:val="22"/>
          <w:szCs w:val="22"/>
        </w:rPr>
        <w:t>TEXT: step (g4)</w:t>
      </w:r>
      <w:r w:rsidR="006801B1" w:rsidRPr="00B96384">
        <w:rPr>
          <w:rFonts w:ascii="Helvetica" w:hAnsi="Helvetica"/>
        </w:rPr>
        <w:br w:type="page"/>
      </w:r>
    </w:p>
    <w:p w14:paraId="6B8A91F5" w14:textId="28C1ACFC" w:rsidR="005E2B7E" w:rsidRPr="000F5A44" w:rsidRDefault="00177B33" w:rsidP="000F5A44">
      <w:pPr>
        <w:pStyle w:val="Title"/>
        <w:jc w:val="center"/>
        <w:rPr>
          <w:rFonts w:ascii="Helvetica" w:hAnsi="Helvetica"/>
        </w:rPr>
      </w:pPr>
      <w:r w:rsidRPr="004E3F8E">
        <w:rPr>
          <w:rFonts w:ascii="Helvetica" w:hAnsi="Helvetica"/>
        </w:rPr>
        <w:lastRenderedPageBreak/>
        <w:t>Section – Results</w:t>
      </w:r>
    </w:p>
    <w:p w14:paraId="129481E3" w14:textId="5A997533" w:rsidR="00F22F5E" w:rsidRPr="00835186" w:rsidRDefault="00CE10F2" w:rsidP="00835186">
      <w:pPr>
        <w:pStyle w:val="BodyText"/>
        <w:numPr>
          <w:ilvl w:val="0"/>
          <w:numId w:val="12"/>
        </w:numPr>
        <w:spacing w:before="360"/>
        <w:outlineLvl w:val="0"/>
        <w:rPr>
          <w:rFonts w:ascii="Helvetica" w:hAnsi="Helvetica" w:cs="Arial"/>
          <w:i w:val="0"/>
          <w:color w:val="FF0000"/>
          <w:sz w:val="22"/>
          <w:szCs w:val="22"/>
          <w:lang w:eastAsia="zh-TW"/>
        </w:rPr>
      </w:pPr>
      <w:r w:rsidRPr="00835186">
        <w:rPr>
          <w:rFonts w:ascii="Helvetica" w:hAnsi="Helvetica" w:cs="Arial"/>
          <w:b/>
          <w:i w:val="0"/>
          <w:sz w:val="22"/>
          <w:szCs w:val="22"/>
        </w:rPr>
        <w:t xml:space="preserve">Results: </w:t>
      </w:r>
      <w:r w:rsidR="00AB5CB4" w:rsidRPr="00835186">
        <w:rPr>
          <w:rFonts w:ascii="Helvetica" w:hAnsi="Helvetica" w:cs="Arial"/>
          <w:b/>
          <w:i w:val="0"/>
          <w:sz w:val="22"/>
          <w:szCs w:val="22"/>
        </w:rPr>
        <w:t>Lexical variables impact word recognition in neurologically healthy younger and older adults, people with Alzheimer’s disease, or Mild Cognitive Impairment.</w:t>
      </w:r>
    </w:p>
    <w:p w14:paraId="2EA02941" w14:textId="53BD8246" w:rsidR="00395684" w:rsidRPr="00FB0DB7" w:rsidRDefault="009E1131" w:rsidP="00835186">
      <w:pPr>
        <w:numPr>
          <w:ilvl w:val="1"/>
          <w:numId w:val="12"/>
        </w:numPr>
        <w:spacing w:before="240"/>
        <w:outlineLvl w:val="0"/>
        <w:rPr>
          <w:rFonts w:ascii="Helvetica" w:hAnsi="Helvetica" w:cs="Arial"/>
          <w:sz w:val="22"/>
          <w:szCs w:val="22"/>
        </w:rPr>
      </w:pPr>
      <w:r>
        <w:rPr>
          <w:rFonts w:ascii="Helvetica" w:hAnsi="Helvetica" w:cs="Arial"/>
          <w:sz w:val="22"/>
          <w:szCs w:val="22"/>
        </w:rPr>
        <w:t>These results indicat</w:t>
      </w:r>
      <w:r w:rsidR="0094720E">
        <w:rPr>
          <w:rFonts w:ascii="Helvetica" w:hAnsi="Helvetica" w:cs="Arial"/>
          <w:sz w:val="22"/>
          <w:szCs w:val="22"/>
        </w:rPr>
        <w:t>e</w:t>
      </w:r>
      <w:r>
        <w:rPr>
          <w:rFonts w:ascii="Helvetica" w:hAnsi="Helvetica" w:cs="Arial"/>
          <w:sz w:val="22"/>
          <w:szCs w:val="22"/>
        </w:rPr>
        <w:t xml:space="preserve"> how </w:t>
      </w:r>
      <w:r w:rsidRPr="009909A3">
        <w:rPr>
          <w:rFonts w:asciiTheme="minorHAnsi" w:hAnsiTheme="minorHAnsi" w:cstheme="minorHAnsi"/>
          <w:lang w:bidi="en-US"/>
        </w:rPr>
        <w:t>word recognition speed might be different for younger adults and older adults.</w:t>
      </w:r>
      <w:r>
        <w:rPr>
          <w:rFonts w:asciiTheme="minorHAnsi" w:hAnsiTheme="minorHAnsi" w:cstheme="minorHAnsi"/>
          <w:lang w:bidi="en-US"/>
        </w:rPr>
        <w:t xml:space="preserve"> Only two principal components, PC1 and </w:t>
      </w:r>
      <w:r w:rsidR="00AB5CB4">
        <w:rPr>
          <w:rFonts w:asciiTheme="minorHAnsi" w:hAnsiTheme="minorHAnsi" w:cstheme="minorHAnsi"/>
          <w:lang w:bidi="en-US"/>
        </w:rPr>
        <w:t>PC</w:t>
      </w:r>
      <w:r>
        <w:rPr>
          <w:rFonts w:asciiTheme="minorHAnsi" w:hAnsiTheme="minorHAnsi" w:cstheme="minorHAnsi"/>
          <w:lang w:bidi="en-US"/>
        </w:rPr>
        <w:t>4</w:t>
      </w:r>
      <w:r w:rsidR="0094720E">
        <w:rPr>
          <w:rFonts w:asciiTheme="minorHAnsi" w:hAnsiTheme="minorHAnsi" w:cstheme="minorHAnsi"/>
          <w:lang w:bidi="en-US"/>
        </w:rPr>
        <w:t>,</w:t>
      </w:r>
      <w:r>
        <w:rPr>
          <w:rFonts w:asciiTheme="minorHAnsi" w:hAnsiTheme="minorHAnsi" w:cstheme="minorHAnsi"/>
          <w:lang w:bidi="en-US"/>
        </w:rPr>
        <w:t xml:space="preserve"> were </w:t>
      </w:r>
      <w:r w:rsidRPr="009909A3">
        <w:rPr>
          <w:rFonts w:asciiTheme="minorHAnsi" w:hAnsiTheme="minorHAnsi" w:cstheme="minorHAnsi"/>
          <w:lang w:bidi="en-US"/>
        </w:rPr>
        <w:t xml:space="preserve">significant in the </w:t>
      </w:r>
      <w:r w:rsidRPr="00FB0DB7">
        <w:rPr>
          <w:rFonts w:ascii="Helvetica" w:hAnsi="Helvetica" w:cstheme="minorHAnsi"/>
          <w:sz w:val="22"/>
          <w:szCs w:val="22"/>
          <w:lang w:bidi="en-US"/>
        </w:rPr>
        <w:t xml:space="preserve">young adults </w:t>
      </w:r>
      <w:r w:rsidRPr="00FB0DB7">
        <w:rPr>
          <w:rFonts w:ascii="Helvetica" w:hAnsi="Helvetica" w:cstheme="minorHAnsi"/>
          <w:b/>
          <w:sz w:val="22"/>
          <w:szCs w:val="22"/>
          <w:lang w:bidi="en-US"/>
        </w:rPr>
        <w:t xml:space="preserve">[1]. </w:t>
      </w:r>
      <w:r w:rsidRPr="00FB0DB7">
        <w:rPr>
          <w:rFonts w:ascii="Helvetica" w:hAnsi="Helvetica" w:cstheme="minorHAnsi"/>
          <w:sz w:val="22"/>
          <w:szCs w:val="22"/>
          <w:lang w:bidi="en-US"/>
        </w:rPr>
        <w:t>Three PCs were significant predictors in the model</w:t>
      </w:r>
      <w:r w:rsidR="0094720E" w:rsidRPr="00FB0DB7">
        <w:rPr>
          <w:rFonts w:ascii="Helvetica" w:hAnsi="Helvetica" w:cstheme="minorHAnsi"/>
          <w:sz w:val="22"/>
          <w:szCs w:val="22"/>
          <w:lang w:bidi="en-US"/>
        </w:rPr>
        <w:t>s</w:t>
      </w:r>
      <w:r w:rsidRPr="00FB0DB7">
        <w:rPr>
          <w:rFonts w:ascii="Helvetica" w:hAnsi="Helvetica" w:cstheme="minorHAnsi"/>
          <w:sz w:val="22"/>
          <w:szCs w:val="22"/>
          <w:lang w:bidi="en-US"/>
        </w:rPr>
        <w:t xml:space="preserve"> for elderly controls </w:t>
      </w:r>
      <w:r w:rsidRPr="00FB0DB7">
        <w:rPr>
          <w:rFonts w:ascii="Helvetica" w:hAnsi="Helvetica" w:cstheme="minorHAnsi"/>
          <w:b/>
          <w:sz w:val="22"/>
          <w:szCs w:val="22"/>
          <w:lang w:bidi="en-US"/>
        </w:rPr>
        <w:t xml:space="preserve">[2], </w:t>
      </w:r>
      <w:r w:rsidR="0094720E" w:rsidRPr="00FB0DB7">
        <w:rPr>
          <w:rFonts w:ascii="Helvetica" w:hAnsi="Helvetica" w:cstheme="minorHAnsi"/>
          <w:sz w:val="22"/>
          <w:szCs w:val="22"/>
          <w:lang w:bidi="en-US"/>
        </w:rPr>
        <w:t>individuals with</w:t>
      </w:r>
      <w:r w:rsidR="0094720E" w:rsidRPr="00FB0DB7">
        <w:rPr>
          <w:rFonts w:ascii="Helvetica" w:hAnsi="Helvetica" w:cstheme="minorHAnsi"/>
          <w:b/>
          <w:sz w:val="22"/>
          <w:szCs w:val="22"/>
          <w:lang w:bidi="en-US"/>
        </w:rPr>
        <w:t xml:space="preserve"> </w:t>
      </w:r>
      <w:r w:rsidRPr="00FB0DB7">
        <w:rPr>
          <w:rFonts w:ascii="Helvetica" w:hAnsi="Helvetica" w:cstheme="minorHAnsi"/>
          <w:sz w:val="22"/>
          <w:szCs w:val="22"/>
          <w:lang w:bidi="en-US"/>
        </w:rPr>
        <w:t xml:space="preserve">MCI </w:t>
      </w:r>
      <w:r w:rsidRPr="00FB0DB7">
        <w:rPr>
          <w:rFonts w:ascii="Helvetica" w:hAnsi="Helvetica" w:cstheme="minorHAnsi"/>
          <w:b/>
          <w:sz w:val="22"/>
          <w:szCs w:val="22"/>
          <w:lang w:bidi="en-US"/>
        </w:rPr>
        <w:t xml:space="preserve">[3], </w:t>
      </w:r>
      <w:r w:rsidRPr="00FB0DB7">
        <w:rPr>
          <w:rFonts w:ascii="Helvetica" w:hAnsi="Helvetica" w:cstheme="minorHAnsi"/>
          <w:sz w:val="22"/>
          <w:szCs w:val="22"/>
          <w:lang w:bidi="en-US"/>
        </w:rPr>
        <w:t>and individuals with AD</w:t>
      </w:r>
      <w:r w:rsidRPr="00FB0DB7">
        <w:rPr>
          <w:rFonts w:ascii="Helvetica" w:hAnsi="Helvetica" w:cstheme="minorHAnsi"/>
          <w:b/>
          <w:sz w:val="22"/>
          <w:szCs w:val="22"/>
          <w:lang w:bidi="en-US"/>
        </w:rPr>
        <w:t xml:space="preserve">. </w:t>
      </w:r>
      <w:r w:rsidR="0094720E" w:rsidRPr="00FB0DB7">
        <w:rPr>
          <w:rFonts w:ascii="Helvetica" w:hAnsi="Helvetica"/>
          <w:sz w:val="22"/>
          <w:szCs w:val="22"/>
        </w:rPr>
        <w:t xml:space="preserve">This third component – </w:t>
      </w:r>
      <w:r w:rsidR="0094720E" w:rsidRPr="00FB0DB7">
        <w:rPr>
          <w:rFonts w:ascii="Helvetica" w:hAnsi="Helvetica"/>
          <w:sz w:val="22"/>
          <w:szCs w:val="22"/>
          <w:lang w:bidi="en-US"/>
        </w:rPr>
        <w:t>PC2 – is interpreted as reflecting the influence of form-based aspects of a word on word recognition speed</w:t>
      </w:r>
      <w:r w:rsidR="00FB0DB7" w:rsidRPr="00FB0DB7">
        <w:rPr>
          <w:rFonts w:ascii="Helvetica" w:hAnsi="Helvetica"/>
          <w:sz w:val="22"/>
          <w:szCs w:val="22"/>
          <w:lang w:bidi="en-US"/>
        </w:rPr>
        <w:t xml:space="preserve"> </w:t>
      </w:r>
      <w:r w:rsidR="00FB0DB7" w:rsidRPr="00FB0DB7">
        <w:rPr>
          <w:rFonts w:ascii="Helvetica" w:hAnsi="Helvetica"/>
          <w:b/>
          <w:sz w:val="22"/>
          <w:szCs w:val="22"/>
          <w:lang w:bidi="en-US"/>
        </w:rPr>
        <w:t>[4].</w:t>
      </w:r>
    </w:p>
    <w:p w14:paraId="30F21F4E" w14:textId="0057F522" w:rsidR="009E1131" w:rsidRDefault="009E1131" w:rsidP="00835186">
      <w:pPr>
        <w:numPr>
          <w:ilvl w:val="2"/>
          <w:numId w:val="12"/>
        </w:numPr>
        <w:spacing w:before="240"/>
        <w:outlineLvl w:val="0"/>
        <w:rPr>
          <w:rFonts w:ascii="Helvetica" w:hAnsi="Helvetica" w:cs="Arial"/>
          <w:sz w:val="22"/>
          <w:szCs w:val="22"/>
        </w:rPr>
      </w:pPr>
      <w:r>
        <w:rPr>
          <w:rFonts w:ascii="Helvetica" w:hAnsi="Helvetica" w:cs="Arial"/>
          <w:sz w:val="22"/>
          <w:szCs w:val="22"/>
        </w:rPr>
        <w:t>LAB MEDIA: Table 3</w:t>
      </w:r>
      <w:r w:rsidR="009826FB">
        <w:rPr>
          <w:rFonts w:ascii="Helvetica" w:hAnsi="Helvetica" w:cs="Arial"/>
          <w:sz w:val="22"/>
          <w:szCs w:val="22"/>
        </w:rPr>
        <w:t xml:space="preserve"> </w:t>
      </w:r>
      <w:r w:rsidR="00AB5CB4" w:rsidRPr="00AB5CB4">
        <w:rPr>
          <w:rFonts w:ascii="Helvetica" w:hAnsi="Helvetica" w:cs="Arial"/>
          <w:color w:val="4472C4" w:themeColor="accent1"/>
          <w:sz w:val="22"/>
          <w:szCs w:val="22"/>
        </w:rPr>
        <w:t xml:space="preserve">Video editor: </w:t>
      </w:r>
      <w:r w:rsidR="00AB5CB4">
        <w:rPr>
          <w:rFonts w:ascii="Helvetica" w:hAnsi="Helvetica" w:cs="Arial"/>
          <w:color w:val="4472C4" w:themeColor="accent1"/>
          <w:sz w:val="22"/>
          <w:szCs w:val="22"/>
        </w:rPr>
        <w:t xml:space="preserve">Highlight PC1 and PC4 </w:t>
      </w:r>
      <w:r w:rsidR="003A67A6">
        <w:rPr>
          <w:rFonts w:ascii="Helvetica" w:hAnsi="Helvetica" w:cs="Arial"/>
          <w:color w:val="4472C4" w:themeColor="accent1"/>
          <w:sz w:val="22"/>
          <w:szCs w:val="22"/>
        </w:rPr>
        <w:t>rows.</w:t>
      </w:r>
    </w:p>
    <w:p w14:paraId="020F9E03" w14:textId="7960637E" w:rsidR="009E1131" w:rsidRDefault="009E1131" w:rsidP="0083518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4 </w:t>
      </w:r>
      <w:r w:rsidR="00AB5CB4" w:rsidRPr="00AB5CB4">
        <w:rPr>
          <w:rFonts w:ascii="Helvetica" w:hAnsi="Helvetica" w:cs="Arial"/>
          <w:color w:val="4472C4" w:themeColor="accent1"/>
          <w:sz w:val="22"/>
          <w:szCs w:val="22"/>
        </w:rPr>
        <w:t xml:space="preserve">Video editor: </w:t>
      </w:r>
      <w:r w:rsidR="00FB0DB7">
        <w:rPr>
          <w:rFonts w:ascii="Helvetica" w:hAnsi="Helvetica" w:cs="Arial"/>
          <w:color w:val="4472C4" w:themeColor="accent1"/>
          <w:sz w:val="22"/>
          <w:szCs w:val="22"/>
        </w:rPr>
        <w:t xml:space="preserve">Highlight PC2 row. </w:t>
      </w:r>
      <w:r w:rsidR="00AB5CB4">
        <w:rPr>
          <w:rFonts w:ascii="Helvetica" w:hAnsi="Helvetica" w:cs="Arial"/>
          <w:color w:val="4472C4" w:themeColor="accent1"/>
          <w:sz w:val="22"/>
          <w:szCs w:val="22"/>
        </w:rPr>
        <w:t>Add title “</w:t>
      </w:r>
      <w:r w:rsidR="0094720E">
        <w:rPr>
          <w:rFonts w:ascii="Helvetica" w:hAnsi="Helvetica" w:cs="Arial"/>
          <w:color w:val="4472C4" w:themeColor="accent1"/>
          <w:sz w:val="22"/>
          <w:szCs w:val="22"/>
        </w:rPr>
        <w:t xml:space="preserve">Healthy </w:t>
      </w:r>
      <w:r w:rsidR="00AB5CB4">
        <w:rPr>
          <w:rFonts w:ascii="Helvetica" w:hAnsi="Helvetica" w:cs="Arial"/>
          <w:color w:val="4472C4" w:themeColor="accent1"/>
          <w:sz w:val="22"/>
          <w:szCs w:val="22"/>
        </w:rPr>
        <w:t xml:space="preserve">Elderly </w:t>
      </w:r>
      <w:r w:rsidR="0094720E">
        <w:rPr>
          <w:rFonts w:ascii="Helvetica" w:hAnsi="Helvetica" w:cs="Arial"/>
          <w:color w:val="4472C4" w:themeColor="accent1"/>
          <w:sz w:val="22"/>
          <w:szCs w:val="22"/>
        </w:rPr>
        <w:t>Controls</w:t>
      </w:r>
      <w:r w:rsidR="00AB5CB4">
        <w:rPr>
          <w:rFonts w:ascii="Helvetica" w:hAnsi="Helvetica" w:cs="Arial"/>
          <w:color w:val="4472C4" w:themeColor="accent1"/>
          <w:sz w:val="22"/>
          <w:szCs w:val="22"/>
        </w:rPr>
        <w:t xml:space="preserve">”. </w:t>
      </w:r>
    </w:p>
    <w:p w14:paraId="5BF2E2CB" w14:textId="25021CE9" w:rsidR="009E1131" w:rsidRPr="006A6324" w:rsidRDefault="009E1131" w:rsidP="00835186">
      <w:pPr>
        <w:numPr>
          <w:ilvl w:val="2"/>
          <w:numId w:val="12"/>
        </w:numPr>
        <w:spacing w:before="240"/>
        <w:outlineLvl w:val="0"/>
        <w:rPr>
          <w:rFonts w:ascii="Helvetica" w:hAnsi="Helvetica" w:cs="Arial"/>
          <w:sz w:val="22"/>
          <w:szCs w:val="22"/>
        </w:rPr>
      </w:pPr>
      <w:r>
        <w:rPr>
          <w:rFonts w:ascii="Helvetica" w:hAnsi="Helvetica" w:cs="Arial"/>
          <w:sz w:val="22"/>
          <w:szCs w:val="22"/>
        </w:rPr>
        <w:t>LAB MEDIA: Table 5</w:t>
      </w:r>
      <w:r w:rsidR="00AB5CB4" w:rsidRPr="00AB5CB4">
        <w:rPr>
          <w:rFonts w:ascii="Helvetica" w:hAnsi="Helvetica" w:cs="Arial"/>
          <w:color w:val="4472C4" w:themeColor="accent1"/>
          <w:sz w:val="22"/>
          <w:szCs w:val="22"/>
        </w:rPr>
        <w:t xml:space="preserve"> </w:t>
      </w:r>
      <w:r w:rsidR="009826FB" w:rsidRPr="00AB5CB4">
        <w:rPr>
          <w:rFonts w:ascii="Helvetica" w:hAnsi="Helvetica" w:cs="Arial"/>
          <w:color w:val="4472C4" w:themeColor="accent1"/>
          <w:sz w:val="22"/>
          <w:szCs w:val="22"/>
        </w:rPr>
        <w:t xml:space="preserve">Video editor: </w:t>
      </w:r>
      <w:r w:rsidR="003A67A6">
        <w:rPr>
          <w:rFonts w:ascii="Helvetica" w:hAnsi="Helvetica" w:cs="Arial"/>
          <w:color w:val="4472C4" w:themeColor="accent1"/>
          <w:sz w:val="22"/>
          <w:szCs w:val="22"/>
        </w:rPr>
        <w:t xml:space="preserve">Add on screen next to table 4. </w:t>
      </w:r>
      <w:r w:rsidR="00FB0DB7">
        <w:rPr>
          <w:rFonts w:ascii="Helvetica" w:hAnsi="Helvetica" w:cs="Arial"/>
          <w:color w:val="4472C4" w:themeColor="accent1"/>
          <w:sz w:val="22"/>
          <w:szCs w:val="22"/>
        </w:rPr>
        <w:t xml:space="preserve">Highlight PC2 row. </w:t>
      </w:r>
      <w:r w:rsidR="00AB5CB4">
        <w:rPr>
          <w:rFonts w:ascii="Helvetica" w:hAnsi="Helvetica" w:cs="Arial"/>
          <w:color w:val="4472C4" w:themeColor="accent1"/>
          <w:sz w:val="22"/>
          <w:szCs w:val="22"/>
        </w:rPr>
        <w:t>Add title “</w:t>
      </w:r>
      <w:r w:rsidR="00FB0DB7" w:rsidRPr="00FB0DB7">
        <w:rPr>
          <w:rFonts w:ascii="Helvetica" w:hAnsi="Helvetica" w:cs="Arial"/>
          <w:color w:val="4472C4" w:themeColor="accent1"/>
          <w:sz w:val="22"/>
          <w:szCs w:val="22"/>
        </w:rPr>
        <w:t>Mild Cognitive Impairment</w:t>
      </w:r>
      <w:r w:rsidR="00AB5CB4">
        <w:rPr>
          <w:rFonts w:ascii="Helvetica" w:hAnsi="Helvetica" w:cs="Arial"/>
          <w:color w:val="4472C4" w:themeColor="accent1"/>
          <w:sz w:val="22"/>
          <w:szCs w:val="22"/>
        </w:rPr>
        <w:t>”.</w:t>
      </w:r>
    </w:p>
    <w:p w14:paraId="5A85D96C" w14:textId="1BF5BA93" w:rsidR="009E1131" w:rsidRPr="009E1131" w:rsidRDefault="009E1131" w:rsidP="00835186">
      <w:pPr>
        <w:numPr>
          <w:ilvl w:val="2"/>
          <w:numId w:val="12"/>
        </w:numPr>
        <w:spacing w:before="240"/>
        <w:outlineLvl w:val="0"/>
        <w:rPr>
          <w:rFonts w:ascii="Helvetica" w:hAnsi="Helvetica" w:cs="Arial"/>
          <w:sz w:val="22"/>
          <w:szCs w:val="22"/>
        </w:rPr>
      </w:pPr>
      <w:r>
        <w:rPr>
          <w:rFonts w:ascii="Helvetica" w:hAnsi="Helvetica" w:cs="Arial"/>
          <w:sz w:val="22"/>
          <w:szCs w:val="22"/>
        </w:rPr>
        <w:t>LAB MEDIA: Table 6</w:t>
      </w:r>
      <w:r w:rsidR="00AB5CB4" w:rsidRPr="00AB5CB4">
        <w:rPr>
          <w:rFonts w:ascii="Helvetica" w:hAnsi="Helvetica" w:cs="Arial"/>
          <w:color w:val="4472C4" w:themeColor="accent1"/>
          <w:sz w:val="22"/>
          <w:szCs w:val="22"/>
        </w:rPr>
        <w:t xml:space="preserve"> </w:t>
      </w:r>
      <w:r w:rsidR="009826FB" w:rsidRPr="00AB5CB4">
        <w:rPr>
          <w:rFonts w:ascii="Helvetica" w:hAnsi="Helvetica" w:cs="Arial"/>
          <w:color w:val="4472C4" w:themeColor="accent1"/>
          <w:sz w:val="22"/>
          <w:szCs w:val="22"/>
        </w:rPr>
        <w:t xml:space="preserve">Video editor: </w:t>
      </w:r>
      <w:r w:rsidR="003A67A6">
        <w:rPr>
          <w:rFonts w:ascii="Helvetica" w:hAnsi="Helvetica" w:cs="Arial"/>
          <w:color w:val="4472C4" w:themeColor="accent1"/>
          <w:sz w:val="22"/>
          <w:szCs w:val="22"/>
        </w:rPr>
        <w:t xml:space="preserve">Add on screen next to table 4 and 5. </w:t>
      </w:r>
      <w:r w:rsidR="00FB0DB7">
        <w:rPr>
          <w:rFonts w:ascii="Helvetica" w:hAnsi="Helvetica" w:cs="Arial"/>
          <w:color w:val="4472C4" w:themeColor="accent1"/>
          <w:sz w:val="22"/>
          <w:szCs w:val="22"/>
        </w:rPr>
        <w:t xml:space="preserve">Highlight PC2 row. </w:t>
      </w:r>
      <w:r w:rsidR="00AB5CB4">
        <w:rPr>
          <w:rFonts w:ascii="Helvetica" w:hAnsi="Helvetica" w:cs="Arial"/>
          <w:color w:val="4472C4" w:themeColor="accent1"/>
          <w:sz w:val="22"/>
          <w:szCs w:val="22"/>
        </w:rPr>
        <w:t>Add title “</w:t>
      </w:r>
      <w:r w:rsidR="00FB0DB7" w:rsidRPr="00FB0DB7">
        <w:rPr>
          <w:rFonts w:ascii="Helvetica" w:hAnsi="Helvetica" w:cs="Arial"/>
          <w:color w:val="4472C4" w:themeColor="accent1"/>
          <w:sz w:val="22"/>
          <w:szCs w:val="22"/>
        </w:rPr>
        <w:t xml:space="preserve">Alzheimer’s </w:t>
      </w:r>
      <w:r w:rsidR="00FB0DB7">
        <w:rPr>
          <w:rFonts w:ascii="Helvetica" w:hAnsi="Helvetica" w:cs="Arial"/>
          <w:color w:val="4472C4" w:themeColor="accent1"/>
          <w:sz w:val="22"/>
          <w:szCs w:val="22"/>
        </w:rPr>
        <w:t>D</w:t>
      </w:r>
      <w:r w:rsidR="00FB0DB7" w:rsidRPr="00FB0DB7">
        <w:rPr>
          <w:rFonts w:ascii="Helvetica" w:hAnsi="Helvetica" w:cs="Arial"/>
          <w:color w:val="4472C4" w:themeColor="accent1"/>
          <w:sz w:val="22"/>
          <w:szCs w:val="22"/>
        </w:rPr>
        <w:t>isease</w:t>
      </w:r>
      <w:r w:rsidR="00AB5CB4">
        <w:rPr>
          <w:rFonts w:ascii="Helvetica" w:hAnsi="Helvetica" w:cs="Arial"/>
          <w:color w:val="4472C4" w:themeColor="accent1"/>
          <w:sz w:val="22"/>
          <w:szCs w:val="22"/>
        </w:rPr>
        <w:t>”.</w:t>
      </w:r>
    </w:p>
    <w:p w14:paraId="515B64D9" w14:textId="35DA857B" w:rsidR="00395684" w:rsidRPr="006A6324" w:rsidRDefault="009E1131" w:rsidP="00835186">
      <w:pPr>
        <w:numPr>
          <w:ilvl w:val="1"/>
          <w:numId w:val="12"/>
        </w:numPr>
        <w:spacing w:before="240"/>
        <w:outlineLvl w:val="0"/>
        <w:rPr>
          <w:rFonts w:ascii="Helvetica" w:hAnsi="Helvetica" w:cs="Arial"/>
          <w:sz w:val="22"/>
          <w:szCs w:val="22"/>
        </w:rPr>
      </w:pPr>
      <w:r>
        <w:rPr>
          <w:rFonts w:ascii="Helvetica" w:hAnsi="Helvetica" w:cs="Arial"/>
          <w:sz w:val="22"/>
          <w:szCs w:val="22"/>
        </w:rPr>
        <w:t>Further, o</w:t>
      </w:r>
      <w:r w:rsidRPr="009E1131">
        <w:rPr>
          <w:rFonts w:ascii="Helvetica" w:hAnsi="Helvetica" w:cs="Arial"/>
          <w:sz w:val="22"/>
          <w:szCs w:val="22"/>
        </w:rPr>
        <w:t xml:space="preserve">ne interesting difference between the three elderly groups emerged: education significantly predicted speed of word recognition </w:t>
      </w:r>
      <w:r w:rsidR="0094720E">
        <w:rPr>
          <w:rFonts w:ascii="Helvetica" w:hAnsi="Helvetica" w:cs="Arial"/>
          <w:sz w:val="22"/>
          <w:szCs w:val="22"/>
        </w:rPr>
        <w:t>for</w:t>
      </w:r>
      <w:r w:rsidRPr="009E1131">
        <w:rPr>
          <w:rFonts w:ascii="Helvetica" w:hAnsi="Helvetica" w:cs="Arial"/>
          <w:sz w:val="22"/>
          <w:szCs w:val="22"/>
        </w:rPr>
        <w:t xml:space="preserve"> elderly controls </w:t>
      </w:r>
      <w:r w:rsidR="00FB0DB7">
        <w:rPr>
          <w:rFonts w:ascii="Helvetica" w:hAnsi="Helvetica" w:cs="Arial"/>
          <w:b/>
          <w:sz w:val="22"/>
          <w:szCs w:val="22"/>
        </w:rPr>
        <w:t xml:space="preserve">[1] </w:t>
      </w:r>
      <w:r w:rsidRPr="009E1131">
        <w:rPr>
          <w:rFonts w:ascii="Helvetica" w:hAnsi="Helvetica" w:cs="Arial"/>
          <w:sz w:val="22"/>
          <w:szCs w:val="22"/>
        </w:rPr>
        <w:t>and individuals with MCI</w:t>
      </w:r>
      <w:r w:rsidR="00FB0DB7">
        <w:rPr>
          <w:rFonts w:ascii="Helvetica" w:hAnsi="Helvetica" w:cs="Arial"/>
          <w:sz w:val="22"/>
          <w:szCs w:val="22"/>
        </w:rPr>
        <w:t xml:space="preserve"> </w:t>
      </w:r>
      <w:r w:rsidR="00FB0DB7">
        <w:rPr>
          <w:rFonts w:ascii="Helvetica" w:hAnsi="Helvetica" w:cs="Arial"/>
          <w:b/>
          <w:sz w:val="22"/>
          <w:szCs w:val="22"/>
        </w:rPr>
        <w:t xml:space="preserve">[2], </w:t>
      </w:r>
      <w:r w:rsidRPr="009E1131">
        <w:rPr>
          <w:rFonts w:ascii="Helvetica" w:hAnsi="Helvetica" w:cs="Arial"/>
          <w:sz w:val="22"/>
          <w:szCs w:val="22"/>
        </w:rPr>
        <w:t xml:space="preserve">but not </w:t>
      </w:r>
      <w:r w:rsidR="0094720E">
        <w:rPr>
          <w:rFonts w:ascii="Helvetica" w:hAnsi="Helvetica" w:cs="Arial"/>
          <w:sz w:val="22"/>
          <w:szCs w:val="22"/>
        </w:rPr>
        <w:t>for</w:t>
      </w:r>
      <w:r w:rsidRPr="009E1131">
        <w:rPr>
          <w:rFonts w:ascii="Helvetica" w:hAnsi="Helvetica" w:cs="Arial"/>
          <w:sz w:val="22"/>
          <w:szCs w:val="22"/>
        </w:rPr>
        <w:t xml:space="preserve"> individuals with AD</w:t>
      </w:r>
      <w:r>
        <w:rPr>
          <w:rFonts w:ascii="Helvetica" w:hAnsi="Helvetica" w:cs="Arial"/>
          <w:sz w:val="22"/>
          <w:szCs w:val="22"/>
        </w:rPr>
        <w:t xml:space="preserve"> </w:t>
      </w:r>
      <w:r>
        <w:rPr>
          <w:rFonts w:ascii="Helvetica" w:hAnsi="Helvetica" w:cs="Arial"/>
          <w:b/>
          <w:sz w:val="22"/>
          <w:szCs w:val="22"/>
        </w:rPr>
        <w:t>[</w:t>
      </w:r>
      <w:r w:rsidR="00FB0DB7">
        <w:rPr>
          <w:rFonts w:ascii="Helvetica" w:hAnsi="Helvetica" w:cs="Arial"/>
          <w:b/>
          <w:sz w:val="22"/>
          <w:szCs w:val="22"/>
        </w:rPr>
        <w:t>3</w:t>
      </w:r>
      <w:r>
        <w:rPr>
          <w:rFonts w:ascii="Helvetica" w:hAnsi="Helvetica" w:cs="Arial"/>
          <w:b/>
          <w:sz w:val="22"/>
          <w:szCs w:val="22"/>
        </w:rPr>
        <w:t xml:space="preserve">]. </w:t>
      </w:r>
    </w:p>
    <w:p w14:paraId="3A38C88D" w14:textId="7C180B42" w:rsidR="00395684" w:rsidRDefault="009E1131" w:rsidP="0083518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9E1131">
        <w:rPr>
          <w:rFonts w:ascii="Helvetica" w:hAnsi="Helvetica" w:cs="Arial"/>
          <w:sz w:val="22"/>
          <w:szCs w:val="22"/>
        </w:rPr>
        <w:t>Table 4</w:t>
      </w:r>
      <w:r w:rsidR="00AB5CB4" w:rsidRPr="00AB5CB4">
        <w:rPr>
          <w:rFonts w:ascii="Helvetica" w:hAnsi="Helvetica" w:cs="Arial"/>
          <w:color w:val="4472C4" w:themeColor="accent1"/>
          <w:sz w:val="22"/>
          <w:szCs w:val="22"/>
        </w:rPr>
        <w:t xml:space="preserve"> Video editor: </w:t>
      </w:r>
      <w:r w:rsidR="00AB5CB4">
        <w:rPr>
          <w:rFonts w:ascii="Helvetica" w:hAnsi="Helvetica" w:cs="Arial"/>
          <w:color w:val="4472C4" w:themeColor="accent1"/>
          <w:sz w:val="22"/>
          <w:szCs w:val="22"/>
        </w:rPr>
        <w:t>Add title “</w:t>
      </w:r>
      <w:r w:rsidR="0094720E">
        <w:rPr>
          <w:rFonts w:ascii="Helvetica" w:hAnsi="Helvetica" w:cs="Arial"/>
          <w:color w:val="4472C4" w:themeColor="accent1"/>
          <w:sz w:val="22"/>
          <w:szCs w:val="22"/>
        </w:rPr>
        <w:t xml:space="preserve">Healthy </w:t>
      </w:r>
      <w:r w:rsidR="00AB5CB4">
        <w:rPr>
          <w:rFonts w:ascii="Helvetica" w:hAnsi="Helvetica" w:cs="Arial"/>
          <w:color w:val="4472C4" w:themeColor="accent1"/>
          <w:sz w:val="22"/>
          <w:szCs w:val="22"/>
        </w:rPr>
        <w:t xml:space="preserve">Elderly </w:t>
      </w:r>
      <w:r w:rsidR="0094720E">
        <w:rPr>
          <w:rFonts w:ascii="Helvetica" w:hAnsi="Helvetica" w:cs="Arial"/>
          <w:color w:val="4472C4" w:themeColor="accent1"/>
          <w:sz w:val="22"/>
          <w:szCs w:val="22"/>
        </w:rPr>
        <w:t>Controls</w:t>
      </w:r>
      <w:r w:rsidR="00AB5CB4">
        <w:rPr>
          <w:rFonts w:ascii="Helvetica" w:hAnsi="Helvetica" w:cs="Arial"/>
          <w:color w:val="4472C4" w:themeColor="accent1"/>
          <w:sz w:val="22"/>
          <w:szCs w:val="22"/>
        </w:rPr>
        <w:t>”. Highlight Education Row.</w:t>
      </w:r>
    </w:p>
    <w:p w14:paraId="3A40DC0C" w14:textId="74426A5F" w:rsidR="00AB5CB4" w:rsidRPr="00AB5CB4" w:rsidRDefault="00AB5CB4" w:rsidP="00835186">
      <w:pPr>
        <w:numPr>
          <w:ilvl w:val="2"/>
          <w:numId w:val="12"/>
        </w:numPr>
        <w:spacing w:before="240"/>
        <w:outlineLvl w:val="0"/>
        <w:rPr>
          <w:rFonts w:ascii="Helvetica" w:hAnsi="Helvetica" w:cs="Arial"/>
          <w:sz w:val="22"/>
          <w:szCs w:val="22"/>
        </w:rPr>
      </w:pPr>
      <w:r>
        <w:rPr>
          <w:rFonts w:ascii="Helvetica" w:hAnsi="Helvetica" w:cs="Arial"/>
          <w:sz w:val="22"/>
          <w:szCs w:val="22"/>
        </w:rPr>
        <w:t>LAB MEDIA: Table 5</w:t>
      </w:r>
      <w:r w:rsidRPr="00AB5CB4">
        <w:rPr>
          <w:rFonts w:ascii="Helvetica" w:hAnsi="Helvetica" w:cs="Arial"/>
          <w:color w:val="4472C4" w:themeColor="accent1"/>
          <w:sz w:val="22"/>
          <w:szCs w:val="22"/>
        </w:rPr>
        <w:t xml:space="preserve"> Video editor: </w:t>
      </w:r>
      <w:r w:rsidR="00FB0DB7">
        <w:rPr>
          <w:rFonts w:ascii="Helvetica" w:hAnsi="Helvetica" w:cs="Arial"/>
          <w:color w:val="4472C4" w:themeColor="accent1"/>
          <w:sz w:val="22"/>
          <w:szCs w:val="22"/>
        </w:rPr>
        <w:t>Add title “</w:t>
      </w:r>
      <w:r w:rsidR="00FB0DB7" w:rsidRPr="00FB0DB7">
        <w:rPr>
          <w:rFonts w:ascii="Helvetica" w:hAnsi="Helvetica" w:cs="Arial"/>
          <w:color w:val="4472C4" w:themeColor="accent1"/>
          <w:sz w:val="22"/>
          <w:szCs w:val="22"/>
        </w:rPr>
        <w:t>Mild Cognitive Impairment</w:t>
      </w:r>
      <w:r w:rsidR="00FB0DB7">
        <w:rPr>
          <w:rFonts w:ascii="Helvetica" w:hAnsi="Helvetica" w:cs="Arial"/>
          <w:color w:val="4472C4" w:themeColor="accent1"/>
          <w:sz w:val="22"/>
          <w:szCs w:val="22"/>
        </w:rPr>
        <w:t xml:space="preserve">”. </w:t>
      </w:r>
      <w:r>
        <w:rPr>
          <w:rFonts w:ascii="Helvetica" w:hAnsi="Helvetica" w:cs="Arial"/>
          <w:color w:val="4472C4" w:themeColor="accent1"/>
          <w:sz w:val="22"/>
          <w:szCs w:val="22"/>
        </w:rPr>
        <w:t>Highlight Education Row.</w:t>
      </w:r>
    </w:p>
    <w:p w14:paraId="65467918" w14:textId="7CDC4A05" w:rsidR="00AB5CB4" w:rsidRPr="00AB5CB4" w:rsidRDefault="00AB5CB4" w:rsidP="00835186">
      <w:pPr>
        <w:numPr>
          <w:ilvl w:val="2"/>
          <w:numId w:val="12"/>
        </w:numPr>
        <w:spacing w:before="240"/>
        <w:outlineLvl w:val="0"/>
        <w:rPr>
          <w:rFonts w:ascii="Helvetica" w:hAnsi="Helvetica" w:cs="Arial"/>
          <w:sz w:val="22"/>
          <w:szCs w:val="22"/>
        </w:rPr>
      </w:pPr>
      <w:r>
        <w:rPr>
          <w:rFonts w:ascii="Helvetica" w:hAnsi="Helvetica" w:cs="Arial"/>
          <w:sz w:val="22"/>
          <w:szCs w:val="22"/>
        </w:rPr>
        <w:t>LAB MEDIA: Table 6</w:t>
      </w:r>
      <w:r w:rsidRPr="00AB5CB4">
        <w:rPr>
          <w:rFonts w:ascii="Helvetica" w:hAnsi="Helvetica" w:cs="Arial"/>
          <w:color w:val="4472C4" w:themeColor="accent1"/>
          <w:sz w:val="22"/>
          <w:szCs w:val="22"/>
        </w:rPr>
        <w:t xml:space="preserve"> Video editor: </w:t>
      </w:r>
      <w:r w:rsidR="00FB0DB7">
        <w:rPr>
          <w:rFonts w:ascii="Helvetica" w:hAnsi="Helvetica" w:cs="Arial"/>
          <w:color w:val="4472C4" w:themeColor="accent1"/>
          <w:sz w:val="22"/>
          <w:szCs w:val="22"/>
        </w:rPr>
        <w:t>Add title “</w:t>
      </w:r>
      <w:r w:rsidR="00FB0DB7" w:rsidRPr="00FB0DB7">
        <w:rPr>
          <w:rFonts w:ascii="Helvetica" w:hAnsi="Helvetica" w:cs="Arial"/>
          <w:color w:val="4472C4" w:themeColor="accent1"/>
          <w:sz w:val="22"/>
          <w:szCs w:val="22"/>
        </w:rPr>
        <w:t xml:space="preserve">Alzheimer’s </w:t>
      </w:r>
      <w:r w:rsidR="00FB0DB7">
        <w:rPr>
          <w:rFonts w:ascii="Helvetica" w:hAnsi="Helvetica" w:cs="Arial"/>
          <w:color w:val="4472C4" w:themeColor="accent1"/>
          <w:sz w:val="22"/>
          <w:szCs w:val="22"/>
        </w:rPr>
        <w:t>D</w:t>
      </w:r>
      <w:r w:rsidR="00FB0DB7" w:rsidRPr="00FB0DB7">
        <w:rPr>
          <w:rFonts w:ascii="Helvetica" w:hAnsi="Helvetica" w:cs="Arial"/>
          <w:color w:val="4472C4" w:themeColor="accent1"/>
          <w:sz w:val="22"/>
          <w:szCs w:val="22"/>
        </w:rPr>
        <w:t>isease</w:t>
      </w:r>
      <w:r w:rsidR="00FB0DB7">
        <w:rPr>
          <w:rFonts w:ascii="Helvetica" w:hAnsi="Helvetica" w:cs="Arial"/>
          <w:color w:val="4472C4" w:themeColor="accent1"/>
          <w:sz w:val="22"/>
          <w:szCs w:val="22"/>
        </w:rPr>
        <w:t>”.</w:t>
      </w:r>
    </w:p>
    <w:p w14:paraId="5681D4B9" w14:textId="77777777" w:rsidR="00CE10F2" w:rsidRPr="006A6324" w:rsidRDefault="00CE10F2" w:rsidP="00AB5CB4">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7CD4C111" w:rsidR="00CE10F2" w:rsidRPr="0035334A" w:rsidRDefault="00CE10F2" w:rsidP="0035334A">
      <w:pPr>
        <w:pStyle w:val="BodyText"/>
        <w:numPr>
          <w:ilvl w:val="0"/>
          <w:numId w:val="12"/>
        </w:numPr>
        <w:spacing w:before="360"/>
        <w:outlineLvl w:val="0"/>
        <w:rPr>
          <w:rFonts w:ascii="Helvetica" w:hAnsi="Helvetica" w:cs="Arial"/>
          <w:b/>
          <w:i w:val="0"/>
          <w:sz w:val="22"/>
          <w:szCs w:val="22"/>
        </w:rPr>
      </w:pPr>
      <w:r w:rsidRPr="0035334A">
        <w:rPr>
          <w:rFonts w:ascii="Helvetica" w:hAnsi="Helvetica" w:cs="Arial"/>
          <w:b/>
          <w:i w:val="0"/>
          <w:sz w:val="22"/>
          <w:szCs w:val="22"/>
        </w:rPr>
        <w:t xml:space="preserve">Conclusion </w:t>
      </w:r>
      <w:r w:rsidR="004E2BE1" w:rsidRPr="0035334A">
        <w:rPr>
          <w:rFonts w:ascii="Helvetica" w:hAnsi="Helvetica" w:cs="Arial"/>
          <w:b/>
          <w:i w:val="0"/>
          <w:sz w:val="22"/>
          <w:szCs w:val="22"/>
        </w:rPr>
        <w:t>Interview Statements</w:t>
      </w:r>
      <w:r w:rsidR="00456A5D" w:rsidRPr="0035334A">
        <w:rPr>
          <w:rFonts w:ascii="Helvetica" w:hAnsi="Helvetica" w:cs="Arial"/>
          <w:b/>
          <w:i w:val="0"/>
          <w:sz w:val="22"/>
          <w:szCs w:val="22"/>
        </w:rPr>
        <w:t>:</w:t>
      </w:r>
      <w:r w:rsidR="004E2BE1" w:rsidRPr="0035334A">
        <w:rPr>
          <w:rFonts w:ascii="Helvetica" w:hAnsi="Helvetica" w:cs="Arial"/>
          <w:b/>
          <w:i w:val="0"/>
          <w:sz w:val="22"/>
          <w:szCs w:val="22"/>
        </w:rPr>
        <w:t xml:space="preserve"> </w:t>
      </w:r>
      <w:r w:rsidRPr="0035334A">
        <w:rPr>
          <w:rFonts w:ascii="Helvetica" w:hAnsi="Helvetica" w:cs="Arial"/>
          <w:b/>
          <w:i w:val="0"/>
          <w:sz w:val="22"/>
          <w:szCs w:val="22"/>
        </w:rPr>
        <w:t>(</w:t>
      </w:r>
      <w:r w:rsidR="00456A5D" w:rsidRPr="0035334A">
        <w:rPr>
          <w:rFonts w:ascii="Helvetica" w:hAnsi="Helvetica" w:cs="Arial"/>
          <w:b/>
          <w:i w:val="0"/>
          <w:sz w:val="22"/>
          <w:szCs w:val="22"/>
        </w:rPr>
        <w:t xml:space="preserve">Said </w:t>
      </w:r>
      <w:r w:rsidRPr="0035334A">
        <w:rPr>
          <w:rFonts w:ascii="Helvetica" w:hAnsi="Helvetica" w:cs="Arial"/>
          <w:b/>
          <w:i w:val="0"/>
          <w:sz w:val="22"/>
          <w:szCs w:val="22"/>
        </w:rPr>
        <w:t xml:space="preserve">by </w:t>
      </w:r>
      <w:r w:rsidR="00456A5D" w:rsidRPr="0035334A">
        <w:rPr>
          <w:rFonts w:ascii="Helvetica" w:hAnsi="Helvetica" w:cs="Arial"/>
          <w:b/>
          <w:i w:val="0"/>
          <w:sz w:val="22"/>
          <w:szCs w:val="22"/>
        </w:rPr>
        <w:t xml:space="preserve">you </w:t>
      </w:r>
      <w:r w:rsidRPr="0035334A">
        <w:rPr>
          <w:rFonts w:ascii="Helvetica" w:hAnsi="Helvetica" w:cs="Arial"/>
          <w:b/>
          <w:i w:val="0"/>
          <w:sz w:val="22"/>
          <w:szCs w:val="22"/>
        </w:rPr>
        <w:t>on camera)</w:t>
      </w:r>
      <w:r w:rsidR="008C7779" w:rsidRPr="0035334A">
        <w:rPr>
          <w:rFonts w:ascii="Helvetica" w:hAnsi="Helvetica" w:cs="Arial"/>
          <w:b/>
          <w:i w:val="0"/>
          <w:sz w:val="22"/>
          <w:szCs w:val="22"/>
        </w:rPr>
        <w:t>:</w:t>
      </w:r>
    </w:p>
    <w:p w14:paraId="59F8EAA3" w14:textId="51A98ABB" w:rsidR="00CE10F2" w:rsidRPr="000F5A44" w:rsidRDefault="000106F6" w:rsidP="0035334A">
      <w:pPr>
        <w:numPr>
          <w:ilvl w:val="1"/>
          <w:numId w:val="12"/>
        </w:numPr>
        <w:spacing w:before="240"/>
        <w:outlineLvl w:val="0"/>
        <w:rPr>
          <w:rFonts w:ascii="Helvetica" w:hAnsi="Helvetica" w:cs="Arial"/>
          <w:sz w:val="22"/>
          <w:szCs w:val="22"/>
        </w:rPr>
      </w:pPr>
      <w:r w:rsidRPr="000F5A44">
        <w:rPr>
          <w:rFonts w:ascii="Helvetica" w:hAnsi="Helvetica" w:cs="Arial"/>
          <w:b/>
          <w:sz w:val="22"/>
          <w:szCs w:val="22"/>
          <w:u w:val="single"/>
        </w:rPr>
        <w:t>Eve Higby</w:t>
      </w:r>
      <w:r w:rsidR="00472752" w:rsidRPr="000F5A44">
        <w:rPr>
          <w:rFonts w:ascii="Helvetica" w:hAnsi="Helvetica" w:cs="Arial"/>
          <w:sz w:val="22"/>
          <w:szCs w:val="22"/>
        </w:rPr>
        <w:t>:</w:t>
      </w:r>
      <w:r w:rsidR="00450B27" w:rsidRPr="000F5A44">
        <w:rPr>
          <w:rFonts w:ascii="Helvetica" w:hAnsi="Helvetica" w:cs="Arial"/>
          <w:sz w:val="22"/>
          <w:szCs w:val="22"/>
        </w:rPr>
        <w:t xml:space="preserve"> </w:t>
      </w:r>
      <w:r w:rsidR="000F3BA4" w:rsidRPr="000F3BA4">
        <w:rPr>
          <w:rFonts w:ascii="Helvetica" w:hAnsi="Helvetica"/>
          <w:sz w:val="22"/>
          <w:szCs w:val="22"/>
        </w:rPr>
        <w:t xml:space="preserve">This methodology can be applied to other types of questions about the mental lexicon and to </w:t>
      </w:r>
      <w:r w:rsidR="000F3BA4" w:rsidRPr="0035334A">
        <w:rPr>
          <w:rFonts w:ascii="Helvetica" w:hAnsi="Helvetica" w:cs="Arial"/>
          <w:sz w:val="22"/>
          <w:szCs w:val="22"/>
        </w:rPr>
        <w:t>other</w:t>
      </w:r>
      <w:r w:rsidR="000F3BA4" w:rsidRPr="000F3BA4">
        <w:rPr>
          <w:rFonts w:ascii="Helvetica" w:hAnsi="Helvetica"/>
          <w:sz w:val="22"/>
          <w:szCs w:val="22"/>
        </w:rPr>
        <w:t xml:space="preserve"> populations, such as </w:t>
      </w:r>
      <w:r w:rsidR="003E4A87">
        <w:rPr>
          <w:rFonts w:ascii="Helvetica" w:hAnsi="Helvetica"/>
          <w:sz w:val="22"/>
          <w:szCs w:val="22"/>
        </w:rPr>
        <w:t>multilinguals or people</w:t>
      </w:r>
      <w:r w:rsidR="003E4A87" w:rsidRPr="000F3BA4">
        <w:rPr>
          <w:rFonts w:ascii="Helvetica" w:hAnsi="Helvetica"/>
          <w:sz w:val="22"/>
          <w:szCs w:val="22"/>
        </w:rPr>
        <w:t xml:space="preserve"> </w:t>
      </w:r>
      <w:r w:rsidR="000F3BA4" w:rsidRPr="000F3BA4">
        <w:rPr>
          <w:rFonts w:ascii="Helvetica" w:hAnsi="Helvetica"/>
          <w:sz w:val="22"/>
          <w:szCs w:val="22"/>
        </w:rPr>
        <w:t xml:space="preserve">with aphasia </w:t>
      </w:r>
      <w:r w:rsidR="000F5A44" w:rsidRPr="000F5A44">
        <w:rPr>
          <w:rFonts w:ascii="Helvetica" w:hAnsi="Helvetica"/>
          <w:b/>
          <w:sz w:val="22"/>
          <w:szCs w:val="22"/>
        </w:rPr>
        <w:t>[1].</w:t>
      </w:r>
    </w:p>
    <w:p w14:paraId="0086B233" w14:textId="005C77BB" w:rsidR="000F5A44" w:rsidRPr="000F5A44" w:rsidRDefault="000F5A44" w:rsidP="0035334A">
      <w:pPr>
        <w:numPr>
          <w:ilvl w:val="2"/>
          <w:numId w:val="12"/>
        </w:numPr>
        <w:spacing w:before="240"/>
        <w:outlineLvl w:val="0"/>
        <w:rPr>
          <w:rFonts w:ascii="Helvetica" w:hAnsi="Helvetica" w:cs="Arial"/>
          <w:sz w:val="22"/>
          <w:szCs w:val="22"/>
        </w:rPr>
      </w:pPr>
      <w:r w:rsidRPr="000F5A44">
        <w:rPr>
          <w:rFonts w:ascii="Helvetica" w:hAnsi="Helvetica" w:cs="Arial"/>
          <w:bCs/>
          <w:sz w:val="22"/>
          <w:szCs w:val="22"/>
        </w:rPr>
        <w:t>INTERVIEW: Named talent says the statement above in an interview-style shot, looking slightly off-</w:t>
      </w:r>
      <w:r w:rsidRPr="0035334A">
        <w:rPr>
          <w:rFonts w:ascii="Helvetica" w:hAnsi="Helvetica" w:cs="Arial"/>
          <w:sz w:val="22"/>
          <w:szCs w:val="22"/>
        </w:rPr>
        <w:t>camera</w:t>
      </w:r>
      <w:r w:rsidRPr="000F5A44">
        <w:rPr>
          <w:rFonts w:ascii="Helvetica" w:hAnsi="Helvetica" w:cs="Arial"/>
          <w:bCs/>
          <w:sz w:val="22"/>
          <w:szCs w:val="22"/>
        </w:rPr>
        <w:t>.</w:t>
      </w:r>
    </w:p>
    <w:p w14:paraId="3219C5F3" w14:textId="43663F26" w:rsidR="00CE10F2" w:rsidRPr="000F5A44" w:rsidRDefault="00CE10F2" w:rsidP="000F5A44">
      <w:pPr>
        <w:spacing w:before="240"/>
        <w:ind w:left="1080"/>
        <w:outlineLvl w:val="0"/>
        <w:rPr>
          <w:rFonts w:ascii="Helvetica" w:hAnsi="Helvetica" w:cs="Arial"/>
          <w:sz w:val="22"/>
          <w:szCs w:val="22"/>
        </w:rPr>
      </w:pPr>
    </w:p>
    <w:sectPr w:rsidR="00CE10F2" w:rsidRPr="000F5A44"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46227D" w16cid:durableId="20800B07"/>
  <w16cid:commentId w16cid:paraId="5E88EC8B" w16cid:durableId="208002FB"/>
  <w16cid:commentId w16cid:paraId="6AAD2055" w16cid:durableId="207FC2BE"/>
  <w16cid:commentId w16cid:paraId="3AC604C3" w16cid:durableId="208000AB"/>
  <w16cid:commentId w16cid:paraId="7D93BD9F" w16cid:durableId="20800BD0"/>
  <w16cid:commentId w16cid:paraId="2C4F8FB6" w16cid:durableId="20800BB2"/>
  <w16cid:commentId w16cid:paraId="7B0996CA" w16cid:durableId="20800ABA"/>
  <w16cid:commentId w16cid:paraId="750F81BD" w16cid:durableId="20800374"/>
  <w16cid:commentId w16cid:paraId="5C448883" w16cid:durableId="20800D60"/>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98D1F" w14:textId="77777777" w:rsidR="00DF4367" w:rsidRDefault="00DF4367">
      <w:r>
        <w:separator/>
      </w:r>
    </w:p>
  </w:endnote>
  <w:endnote w:type="continuationSeparator" w:id="0">
    <w:p w14:paraId="0DB8277E" w14:textId="77777777" w:rsidR="00DF4367" w:rsidRDefault="00DF4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73255F">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73255F">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6C26D" w14:textId="77777777" w:rsidR="00DF4367" w:rsidRDefault="00DF4367">
      <w:r>
        <w:separator/>
      </w:r>
    </w:p>
  </w:footnote>
  <w:footnote w:type="continuationSeparator" w:id="0">
    <w:p w14:paraId="6715729D" w14:textId="77777777" w:rsidR="00DF4367" w:rsidRDefault="00DF436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6C6BE" w14:textId="5EA2BF92" w:rsidR="000F5A44" w:rsidRDefault="00336C61" w:rsidP="000F5A44">
    <w:pPr>
      <w:jc w:val="center"/>
      <w:rPr>
        <w:rFonts w:ascii="Helvetica" w:hAnsi="Helvetica" w:cs="Arial"/>
        <w:b/>
        <w:color w:val="008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F5A44" w:rsidRPr="00064BFC">
      <w:rPr>
        <w:rFonts w:ascii="Helvetica" w:hAnsi="Helvetica" w:cs="Arial"/>
        <w:b/>
        <w:color w:val="008000"/>
        <w:sz w:val="28"/>
        <w:szCs w:val="28"/>
        <w:u w:val="single"/>
      </w:rPr>
      <w:t>FINAL SCRIPT: APPROVED FOR FILMING</w:t>
    </w:r>
  </w:p>
  <w:p w14:paraId="1429AFCD" w14:textId="7F0AC7FA" w:rsidR="00336C61" w:rsidRDefault="00336C61" w:rsidP="001E230F">
    <w:pPr>
      <w:pStyle w:val="Header"/>
      <w:jc w:val="center"/>
      <w:rPr>
        <w:rFonts w:ascii="Helvetica" w:hAnsi="Helvetica" w:cs="Arial"/>
        <w:b/>
        <w:color w:val="FF0000"/>
        <w:sz w:val="28"/>
        <w:szCs w:val="28"/>
        <w:u w:val="single"/>
      </w:rPr>
    </w:pP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CA1B3C"/>
    <w:multiLevelType w:val="multilevel"/>
    <w:tmpl w:val="CD30309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493603A8"/>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1D2038"/>
    <w:multiLevelType w:val="multilevel"/>
    <w:tmpl w:val="CD30309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7"/>
  </w:num>
  <w:num w:numId="7">
    <w:abstractNumId w:val="4"/>
  </w:num>
  <w:num w:numId="8">
    <w:abstractNumId w:val="18"/>
  </w:num>
  <w:num w:numId="9">
    <w:abstractNumId w:val="30"/>
  </w:num>
  <w:num w:numId="10">
    <w:abstractNumId w:val="36"/>
  </w:num>
  <w:num w:numId="11">
    <w:abstractNumId w:val="23"/>
  </w:num>
  <w:num w:numId="12">
    <w:abstractNumId w:val="32"/>
  </w:num>
  <w:num w:numId="13">
    <w:abstractNumId w:val="24"/>
  </w:num>
  <w:num w:numId="14">
    <w:abstractNumId w:val="19"/>
  </w:num>
  <w:num w:numId="15">
    <w:abstractNumId w:val="25"/>
  </w:num>
  <w:num w:numId="16">
    <w:abstractNumId w:val="1"/>
  </w:num>
  <w:num w:numId="17">
    <w:abstractNumId w:val="7"/>
  </w:num>
  <w:num w:numId="18">
    <w:abstractNumId w:val="17"/>
  </w:num>
  <w:num w:numId="19">
    <w:abstractNumId w:val="2"/>
  </w:num>
  <w:num w:numId="20">
    <w:abstractNumId w:val="3"/>
  </w:num>
  <w:num w:numId="21">
    <w:abstractNumId w:val="37"/>
  </w:num>
  <w:num w:numId="22">
    <w:abstractNumId w:val="16"/>
  </w:num>
  <w:num w:numId="23">
    <w:abstractNumId w:val="13"/>
  </w:num>
  <w:num w:numId="24">
    <w:abstractNumId w:val="11"/>
  </w:num>
  <w:num w:numId="25">
    <w:abstractNumId w:val="0"/>
  </w:num>
  <w:num w:numId="26">
    <w:abstractNumId w:val="38"/>
  </w:num>
  <w:num w:numId="27">
    <w:abstractNumId w:val="28"/>
  </w:num>
  <w:num w:numId="28">
    <w:abstractNumId w:val="20"/>
  </w:num>
  <w:num w:numId="29">
    <w:abstractNumId w:val="12"/>
  </w:num>
  <w:num w:numId="30">
    <w:abstractNumId w:val="6"/>
  </w:num>
  <w:num w:numId="31">
    <w:abstractNumId w:val="26"/>
  </w:num>
  <w:num w:numId="32">
    <w:abstractNumId w:val="31"/>
  </w:num>
  <w:num w:numId="33">
    <w:abstractNumId w:val="21"/>
  </w:num>
  <w:num w:numId="34">
    <w:abstractNumId w:val="34"/>
  </w:num>
  <w:num w:numId="35">
    <w:abstractNumId w:val="33"/>
  </w:num>
  <w:num w:numId="36">
    <w:abstractNumId w:val="22"/>
  </w:num>
  <w:num w:numId="37">
    <w:abstractNumId w:val="5"/>
  </w:num>
  <w:num w:numId="38">
    <w:abstractNumId w:val="29"/>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06F6"/>
    <w:rsid w:val="0001266D"/>
    <w:rsid w:val="00013862"/>
    <w:rsid w:val="000150C3"/>
    <w:rsid w:val="00016CF6"/>
    <w:rsid w:val="00023E22"/>
    <w:rsid w:val="00025DE9"/>
    <w:rsid w:val="00043807"/>
    <w:rsid w:val="00045F13"/>
    <w:rsid w:val="00060ADD"/>
    <w:rsid w:val="00074929"/>
    <w:rsid w:val="00077809"/>
    <w:rsid w:val="000778E2"/>
    <w:rsid w:val="00083792"/>
    <w:rsid w:val="00090BAC"/>
    <w:rsid w:val="000B0B1A"/>
    <w:rsid w:val="000B3E5F"/>
    <w:rsid w:val="000B4E9A"/>
    <w:rsid w:val="000D065F"/>
    <w:rsid w:val="000D17E8"/>
    <w:rsid w:val="000D2C59"/>
    <w:rsid w:val="000D35D9"/>
    <w:rsid w:val="000F3BA4"/>
    <w:rsid w:val="000F5A44"/>
    <w:rsid w:val="00106F46"/>
    <w:rsid w:val="001115D1"/>
    <w:rsid w:val="00125924"/>
    <w:rsid w:val="00126973"/>
    <w:rsid w:val="00136354"/>
    <w:rsid w:val="00151824"/>
    <w:rsid w:val="00162D51"/>
    <w:rsid w:val="00163675"/>
    <w:rsid w:val="00171C3D"/>
    <w:rsid w:val="00177B33"/>
    <w:rsid w:val="001819E3"/>
    <w:rsid w:val="00184EF9"/>
    <w:rsid w:val="00191A77"/>
    <w:rsid w:val="001A0816"/>
    <w:rsid w:val="001B3024"/>
    <w:rsid w:val="001B5C46"/>
    <w:rsid w:val="001C3C85"/>
    <w:rsid w:val="001C7BBC"/>
    <w:rsid w:val="001D15C0"/>
    <w:rsid w:val="001D41B3"/>
    <w:rsid w:val="001E01E1"/>
    <w:rsid w:val="001E230F"/>
    <w:rsid w:val="001E52A3"/>
    <w:rsid w:val="001F0890"/>
    <w:rsid w:val="00237620"/>
    <w:rsid w:val="00247BFF"/>
    <w:rsid w:val="0025310D"/>
    <w:rsid w:val="002540E1"/>
    <w:rsid w:val="002544F1"/>
    <w:rsid w:val="002617AD"/>
    <w:rsid w:val="00265C44"/>
    <w:rsid w:val="00277C90"/>
    <w:rsid w:val="00283E3E"/>
    <w:rsid w:val="00287D9B"/>
    <w:rsid w:val="002B0D88"/>
    <w:rsid w:val="002B26D4"/>
    <w:rsid w:val="002B55D9"/>
    <w:rsid w:val="002C461E"/>
    <w:rsid w:val="002C54DB"/>
    <w:rsid w:val="002D52A1"/>
    <w:rsid w:val="002E7521"/>
    <w:rsid w:val="002F3829"/>
    <w:rsid w:val="003036C1"/>
    <w:rsid w:val="00304A1F"/>
    <w:rsid w:val="00305187"/>
    <w:rsid w:val="0030618C"/>
    <w:rsid w:val="003138D4"/>
    <w:rsid w:val="003176C4"/>
    <w:rsid w:val="00317D01"/>
    <w:rsid w:val="00322C71"/>
    <w:rsid w:val="00330F1B"/>
    <w:rsid w:val="00335C69"/>
    <w:rsid w:val="00336C61"/>
    <w:rsid w:val="00342D7B"/>
    <w:rsid w:val="0034684D"/>
    <w:rsid w:val="0035334A"/>
    <w:rsid w:val="00360634"/>
    <w:rsid w:val="00382CF0"/>
    <w:rsid w:val="0038616B"/>
    <w:rsid w:val="00395684"/>
    <w:rsid w:val="003A1109"/>
    <w:rsid w:val="003A49C2"/>
    <w:rsid w:val="003A67A6"/>
    <w:rsid w:val="003B5E26"/>
    <w:rsid w:val="003D0296"/>
    <w:rsid w:val="003D0847"/>
    <w:rsid w:val="003D3536"/>
    <w:rsid w:val="003E2BC9"/>
    <w:rsid w:val="003E4A87"/>
    <w:rsid w:val="003F0306"/>
    <w:rsid w:val="00414B4F"/>
    <w:rsid w:val="00440FFA"/>
    <w:rsid w:val="00450B27"/>
    <w:rsid w:val="00453116"/>
    <w:rsid w:val="00455510"/>
    <w:rsid w:val="00456A5D"/>
    <w:rsid w:val="00472752"/>
    <w:rsid w:val="0047306D"/>
    <w:rsid w:val="00480C32"/>
    <w:rsid w:val="00482D4C"/>
    <w:rsid w:val="004C1095"/>
    <w:rsid w:val="004C2DAD"/>
    <w:rsid w:val="004E2BE1"/>
    <w:rsid w:val="004E35F1"/>
    <w:rsid w:val="004E3F8E"/>
    <w:rsid w:val="004F664D"/>
    <w:rsid w:val="00511F52"/>
    <w:rsid w:val="00513853"/>
    <w:rsid w:val="00530DD9"/>
    <w:rsid w:val="005320E4"/>
    <w:rsid w:val="00533F5B"/>
    <w:rsid w:val="00536D89"/>
    <w:rsid w:val="00556041"/>
    <w:rsid w:val="00557116"/>
    <w:rsid w:val="0055763A"/>
    <w:rsid w:val="00562252"/>
    <w:rsid w:val="00564C06"/>
    <w:rsid w:val="00565757"/>
    <w:rsid w:val="00567E3B"/>
    <w:rsid w:val="005A09D8"/>
    <w:rsid w:val="005A1F5E"/>
    <w:rsid w:val="005A3F8F"/>
    <w:rsid w:val="005B6859"/>
    <w:rsid w:val="005D783F"/>
    <w:rsid w:val="005E2B7E"/>
    <w:rsid w:val="005F18A3"/>
    <w:rsid w:val="006048E5"/>
    <w:rsid w:val="006278FE"/>
    <w:rsid w:val="006346FE"/>
    <w:rsid w:val="006402D4"/>
    <w:rsid w:val="00645B93"/>
    <w:rsid w:val="00654735"/>
    <w:rsid w:val="006556DE"/>
    <w:rsid w:val="006565A0"/>
    <w:rsid w:val="006617AB"/>
    <w:rsid w:val="00664850"/>
    <w:rsid w:val="006801B1"/>
    <w:rsid w:val="0069665E"/>
    <w:rsid w:val="006A6324"/>
    <w:rsid w:val="006B56B4"/>
    <w:rsid w:val="006C08AE"/>
    <w:rsid w:val="006C0E87"/>
    <w:rsid w:val="0071294C"/>
    <w:rsid w:val="00715DE0"/>
    <w:rsid w:val="00724E3B"/>
    <w:rsid w:val="0073255F"/>
    <w:rsid w:val="00734AC6"/>
    <w:rsid w:val="00745D4B"/>
    <w:rsid w:val="00746865"/>
    <w:rsid w:val="007548F3"/>
    <w:rsid w:val="007574EC"/>
    <w:rsid w:val="0077071A"/>
    <w:rsid w:val="00777388"/>
    <w:rsid w:val="00794409"/>
    <w:rsid w:val="007B3E0E"/>
    <w:rsid w:val="007B79FD"/>
    <w:rsid w:val="007D4222"/>
    <w:rsid w:val="007F7B91"/>
    <w:rsid w:val="00804C75"/>
    <w:rsid w:val="00806B1B"/>
    <w:rsid w:val="00822EA4"/>
    <w:rsid w:val="00832FA5"/>
    <w:rsid w:val="00835186"/>
    <w:rsid w:val="008373A7"/>
    <w:rsid w:val="00851B3E"/>
    <w:rsid w:val="00854994"/>
    <w:rsid w:val="0088113B"/>
    <w:rsid w:val="008A0177"/>
    <w:rsid w:val="008A23DC"/>
    <w:rsid w:val="008C7779"/>
    <w:rsid w:val="008D2A6A"/>
    <w:rsid w:val="008D58EC"/>
    <w:rsid w:val="008E74F7"/>
    <w:rsid w:val="008F7754"/>
    <w:rsid w:val="009210BD"/>
    <w:rsid w:val="009212DD"/>
    <w:rsid w:val="00921877"/>
    <w:rsid w:val="009301B8"/>
    <w:rsid w:val="00931D78"/>
    <w:rsid w:val="00932284"/>
    <w:rsid w:val="00941F06"/>
    <w:rsid w:val="0094720E"/>
    <w:rsid w:val="00951A8E"/>
    <w:rsid w:val="00954870"/>
    <w:rsid w:val="009625B1"/>
    <w:rsid w:val="00963EBF"/>
    <w:rsid w:val="009735AD"/>
    <w:rsid w:val="009826FB"/>
    <w:rsid w:val="00985F44"/>
    <w:rsid w:val="009A0E7C"/>
    <w:rsid w:val="009A3CBD"/>
    <w:rsid w:val="009B2183"/>
    <w:rsid w:val="009B4EE3"/>
    <w:rsid w:val="009C2062"/>
    <w:rsid w:val="009C7B9A"/>
    <w:rsid w:val="009E1131"/>
    <w:rsid w:val="009F356C"/>
    <w:rsid w:val="00A20DA8"/>
    <w:rsid w:val="00A218EC"/>
    <w:rsid w:val="00A310D7"/>
    <w:rsid w:val="00A3138F"/>
    <w:rsid w:val="00A37572"/>
    <w:rsid w:val="00A60320"/>
    <w:rsid w:val="00A77CF6"/>
    <w:rsid w:val="00A91283"/>
    <w:rsid w:val="00AA132F"/>
    <w:rsid w:val="00AB5CB4"/>
    <w:rsid w:val="00AC63FC"/>
    <w:rsid w:val="00AE11E8"/>
    <w:rsid w:val="00AF3376"/>
    <w:rsid w:val="00B13941"/>
    <w:rsid w:val="00B340A8"/>
    <w:rsid w:val="00B40E12"/>
    <w:rsid w:val="00B435B8"/>
    <w:rsid w:val="00B4499C"/>
    <w:rsid w:val="00B653B7"/>
    <w:rsid w:val="00B66A14"/>
    <w:rsid w:val="00B7250F"/>
    <w:rsid w:val="00B921F3"/>
    <w:rsid w:val="00B96384"/>
    <w:rsid w:val="00BC6DA7"/>
    <w:rsid w:val="00BE051D"/>
    <w:rsid w:val="00C07D51"/>
    <w:rsid w:val="00C602B2"/>
    <w:rsid w:val="00C60658"/>
    <w:rsid w:val="00C61228"/>
    <w:rsid w:val="00C70C90"/>
    <w:rsid w:val="00C7374B"/>
    <w:rsid w:val="00C8109F"/>
    <w:rsid w:val="00C836F3"/>
    <w:rsid w:val="00C84405"/>
    <w:rsid w:val="00C97B11"/>
    <w:rsid w:val="00CB039A"/>
    <w:rsid w:val="00CC0C58"/>
    <w:rsid w:val="00CC29BF"/>
    <w:rsid w:val="00CD515D"/>
    <w:rsid w:val="00CD7F92"/>
    <w:rsid w:val="00CE10F2"/>
    <w:rsid w:val="00CE2F69"/>
    <w:rsid w:val="00CF22F6"/>
    <w:rsid w:val="00CF6830"/>
    <w:rsid w:val="00D00EF4"/>
    <w:rsid w:val="00D10BFA"/>
    <w:rsid w:val="00D10F00"/>
    <w:rsid w:val="00D1407C"/>
    <w:rsid w:val="00D150D8"/>
    <w:rsid w:val="00D300CE"/>
    <w:rsid w:val="00D45AF7"/>
    <w:rsid w:val="00D466AF"/>
    <w:rsid w:val="00D5341E"/>
    <w:rsid w:val="00DA117F"/>
    <w:rsid w:val="00DA17FB"/>
    <w:rsid w:val="00DB7EBA"/>
    <w:rsid w:val="00DC058D"/>
    <w:rsid w:val="00DC1E10"/>
    <w:rsid w:val="00DC7C84"/>
    <w:rsid w:val="00DC7D3A"/>
    <w:rsid w:val="00DD2CF9"/>
    <w:rsid w:val="00DD4254"/>
    <w:rsid w:val="00DE1D1F"/>
    <w:rsid w:val="00DE2882"/>
    <w:rsid w:val="00DE46DB"/>
    <w:rsid w:val="00DE66F3"/>
    <w:rsid w:val="00DF4367"/>
    <w:rsid w:val="00E24673"/>
    <w:rsid w:val="00E24898"/>
    <w:rsid w:val="00E355EE"/>
    <w:rsid w:val="00E8076C"/>
    <w:rsid w:val="00E900B6"/>
    <w:rsid w:val="00EA20E5"/>
    <w:rsid w:val="00EA2756"/>
    <w:rsid w:val="00EA4B94"/>
    <w:rsid w:val="00EA60D4"/>
    <w:rsid w:val="00EB425C"/>
    <w:rsid w:val="00EC3736"/>
    <w:rsid w:val="00EE1E2F"/>
    <w:rsid w:val="00EE39ED"/>
    <w:rsid w:val="00EE4460"/>
    <w:rsid w:val="00EE4A65"/>
    <w:rsid w:val="00EF4E2B"/>
    <w:rsid w:val="00F0293A"/>
    <w:rsid w:val="00F04E9E"/>
    <w:rsid w:val="00F10FAD"/>
    <w:rsid w:val="00F146E3"/>
    <w:rsid w:val="00F22F5E"/>
    <w:rsid w:val="00F35094"/>
    <w:rsid w:val="00F56A75"/>
    <w:rsid w:val="00F60B45"/>
    <w:rsid w:val="00F64FB6"/>
    <w:rsid w:val="00F6687C"/>
    <w:rsid w:val="00F917D1"/>
    <w:rsid w:val="00F95E8D"/>
    <w:rsid w:val="00FA1A9D"/>
    <w:rsid w:val="00FA7A79"/>
    <w:rsid w:val="00FA7D51"/>
    <w:rsid w:val="00FB0118"/>
    <w:rsid w:val="00FB0DB7"/>
    <w:rsid w:val="00FC607A"/>
    <w:rsid w:val="00FD0EF0"/>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
    <w:name w:val="Unresolved Mention"/>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6746744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7102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54672649">
      <w:bodyDiv w:val="1"/>
      <w:marLeft w:val="0"/>
      <w:marRight w:val="0"/>
      <w:marTop w:val="0"/>
      <w:marBottom w:val="0"/>
      <w:divBdr>
        <w:top w:val="none" w:sz="0" w:space="0" w:color="auto"/>
        <w:left w:val="none" w:sz="0" w:space="0" w:color="auto"/>
        <w:bottom w:val="none" w:sz="0" w:space="0" w:color="auto"/>
        <w:right w:val="none" w:sz="0" w:space="0" w:color="auto"/>
      </w:divBdr>
    </w:div>
    <w:div w:id="76168173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01341958">
      <w:bodyDiv w:val="1"/>
      <w:marLeft w:val="0"/>
      <w:marRight w:val="0"/>
      <w:marTop w:val="0"/>
      <w:marBottom w:val="0"/>
      <w:divBdr>
        <w:top w:val="none" w:sz="0" w:space="0" w:color="auto"/>
        <w:left w:val="none" w:sz="0" w:space="0" w:color="auto"/>
        <w:bottom w:val="none" w:sz="0" w:space="0" w:color="auto"/>
        <w:right w:val="none" w:sz="0" w:space="0" w:color="auto"/>
      </w:divBdr>
    </w:div>
    <w:div w:id="1872496461">
      <w:bodyDiv w:val="1"/>
      <w:marLeft w:val="0"/>
      <w:marRight w:val="0"/>
      <w:marTop w:val="0"/>
      <w:marBottom w:val="0"/>
      <w:divBdr>
        <w:top w:val="none" w:sz="0" w:space="0" w:color="auto"/>
        <w:left w:val="none" w:sz="0" w:space="0" w:color="auto"/>
        <w:bottom w:val="none" w:sz="0" w:space="0" w:color="auto"/>
        <w:right w:val="none" w:sz="0" w:space="0" w:color="auto"/>
      </w:divBdr>
    </w:div>
    <w:div w:id="20798607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wp-content/uploads/2018/10/Author_Pages_Intro_With_Thumb_101018_1080p.mp4?_=1" TargetMode="External"/><Relationship Id="rId12" Type="http://schemas.openxmlformats.org/officeDocument/2006/relationships/hyperlink" Target="https://www.jove.com/author/Petra_Schwille" TargetMode="External"/><Relationship Id="rId13" Type="http://schemas.openxmlformats.org/officeDocument/2006/relationships/hyperlink" Target="http://www.jove.com/files_upload.php?src=18224713"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224713" TargetMode="External"/><Relationship Id="rId9" Type="http://schemas.openxmlformats.org/officeDocument/2006/relationships/hyperlink" Target="https://obsproject.com/" TargetMode="External"/><Relationship Id="rId10"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B7659-D7B6-1F4C-9FAE-ACA47620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2208</Words>
  <Characters>12588</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14767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10</cp:revision>
  <dcterms:created xsi:type="dcterms:W3CDTF">2019-05-10T22:12:00Z</dcterms:created>
  <dcterms:modified xsi:type="dcterms:W3CDTF">2019-05-13T15:22:00Z</dcterms:modified>
</cp:coreProperties>
</file>