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1D" w:rsidRDefault="00001D1D" w:rsidP="00F817C2">
      <w:pPr>
        <w:ind w:left="760" w:hanging="360"/>
        <w:rPr>
          <w:rFonts w:ascii="Arial" w:hAnsi="Arial" w:cs="Arial"/>
          <w:sz w:val="24"/>
          <w:szCs w:val="24"/>
        </w:rPr>
      </w:pPr>
      <w:r>
        <w:rPr>
          <w:rFonts w:ascii="Arial" w:hAnsi="Arial" w:cs="Arial"/>
          <w:sz w:val="24"/>
          <w:szCs w:val="24"/>
        </w:rPr>
        <w:t>Dear editor,</w:t>
      </w:r>
    </w:p>
    <w:p w:rsidR="00001D1D" w:rsidRDefault="00001D1D" w:rsidP="00F817C2">
      <w:pPr>
        <w:ind w:left="760" w:hanging="360"/>
        <w:rPr>
          <w:rFonts w:ascii="Arial" w:hAnsi="Arial" w:cs="Arial"/>
          <w:sz w:val="24"/>
          <w:szCs w:val="24"/>
        </w:rPr>
      </w:pPr>
    </w:p>
    <w:p w:rsidR="00001D1D" w:rsidRPr="003E64B8" w:rsidRDefault="00001D1D" w:rsidP="00F817C2">
      <w:pPr>
        <w:ind w:left="760" w:hanging="360"/>
        <w:rPr>
          <w:szCs w:val="20"/>
        </w:rPr>
      </w:pPr>
      <w:r w:rsidRPr="003E64B8">
        <w:rPr>
          <w:rFonts w:ascii="Arial" w:hAnsi="Arial" w:cs="Arial"/>
          <w:szCs w:val="20"/>
        </w:rPr>
        <w:t>Thank you for comments. Hopefully we have addressed all concerns to your satisfaction.</w:t>
      </w:r>
    </w:p>
    <w:p w:rsidR="00F817C2" w:rsidRPr="00F817C2" w:rsidRDefault="00AB75F8" w:rsidP="00F817C2">
      <w:pPr>
        <w:pStyle w:val="a3"/>
        <w:numPr>
          <w:ilvl w:val="0"/>
          <w:numId w:val="1"/>
        </w:numPr>
        <w:ind w:leftChars="0"/>
        <w:rPr>
          <w:rFonts w:ascii="Arial" w:hAnsi="Arial" w:cs="Arial"/>
          <w:color w:val="222222"/>
          <w:shd w:val="clear" w:color="auto" w:fill="FFFFFF"/>
        </w:rPr>
      </w:pPr>
      <w:r w:rsidRPr="00F817C2">
        <w:rPr>
          <w:rFonts w:ascii="Arial" w:hAnsi="Arial" w:cs="Arial"/>
          <w:color w:val="222222"/>
          <w:shd w:val="clear" w:color="auto" w:fill="FFFFFF"/>
        </w:rPr>
        <w:t>Please note that the editor has formatted the manuscript to match the journal's style. Please retain the same. The updated manuscript is attached and please use this version to incorporate the changes that are requested.</w:t>
      </w:r>
    </w:p>
    <w:p w:rsidR="00F817C2" w:rsidRPr="00F817C2" w:rsidRDefault="00F817C2" w:rsidP="00F817C2">
      <w:pPr>
        <w:pStyle w:val="a3"/>
        <w:numPr>
          <w:ilvl w:val="0"/>
          <w:numId w:val="2"/>
        </w:numPr>
        <w:ind w:leftChars="0"/>
        <w:rPr>
          <w:color w:val="C00000"/>
        </w:rPr>
      </w:pPr>
      <w:r w:rsidRPr="00F817C2">
        <w:rPr>
          <w:rFonts w:ascii="Arial" w:hAnsi="Arial" w:cs="Arial"/>
          <w:color w:val="C00000"/>
        </w:rPr>
        <w:t xml:space="preserve">We edited the style. </w:t>
      </w:r>
    </w:p>
    <w:p w:rsidR="00696979" w:rsidRDefault="00AB75F8" w:rsidP="00F817C2">
      <w:pPr>
        <w:ind w:left="400"/>
        <w:rPr>
          <w:rFonts w:ascii="Arial" w:hAnsi="Arial" w:cs="Arial"/>
          <w:color w:val="222222"/>
          <w:shd w:val="clear" w:color="auto" w:fill="FFFFFF"/>
        </w:rPr>
      </w:pPr>
      <w:r w:rsidRPr="00F817C2">
        <w:rPr>
          <w:rFonts w:ascii="Arial" w:hAnsi="Arial" w:cs="Arial"/>
          <w:color w:val="222222"/>
        </w:rPr>
        <w:br/>
      </w:r>
      <w:r w:rsidRPr="00F817C2">
        <w:rPr>
          <w:rFonts w:ascii="Arial" w:hAnsi="Arial" w:cs="Arial"/>
          <w:color w:val="222222"/>
          <w:shd w:val="clear" w:color="auto" w:fill="FFFFFF"/>
        </w:rPr>
        <w:t>2. Please address the following comments from reviewers:</w:t>
      </w:r>
      <w:r w:rsidRPr="00F817C2">
        <w:rPr>
          <w:rFonts w:ascii="Arial" w:hAnsi="Arial" w:cs="Arial"/>
          <w:color w:val="222222"/>
        </w:rPr>
        <w:br/>
      </w:r>
      <w:r w:rsidRPr="00F817C2">
        <w:rPr>
          <w:rFonts w:ascii="Arial" w:hAnsi="Arial" w:cs="Arial"/>
          <w:color w:val="222222"/>
          <w:shd w:val="clear" w:color="auto" w:fill="FFFFFF"/>
        </w:rPr>
        <w:t>a. What is the success rate per preparation and what are your criteria for success? This is important as this is being advertised as a method for not a "good facility" but an average program and will involve a rather serious commitment by the reader and realistic expected outcomes need to be reported.</w:t>
      </w:r>
    </w:p>
    <w:p w:rsidR="00696979" w:rsidRPr="00696979" w:rsidRDefault="00696979" w:rsidP="00696979">
      <w:pPr>
        <w:pStyle w:val="a3"/>
        <w:numPr>
          <w:ilvl w:val="0"/>
          <w:numId w:val="2"/>
        </w:numPr>
        <w:ind w:leftChars="0"/>
        <w:rPr>
          <w:rFonts w:ascii="Arial" w:hAnsi="Arial" w:cs="Arial"/>
          <w:color w:val="C00000"/>
        </w:rPr>
      </w:pPr>
      <w:r w:rsidRPr="00696979">
        <w:rPr>
          <w:rFonts w:ascii="Arial" w:hAnsi="Arial" w:cs="Arial"/>
          <w:color w:val="C00000"/>
        </w:rPr>
        <w:t xml:space="preserve">The success rate is same as cell transfection rate. </w:t>
      </w:r>
      <w:r>
        <w:rPr>
          <w:rFonts w:ascii="Arial" w:hAnsi="Arial" w:cs="Arial"/>
          <w:color w:val="C00000"/>
        </w:rPr>
        <w:t xml:space="preserve">But the beauty of this technique is we can select transfected cells in light microscopy before electron microscopy. Because of it, we don’t need to spend a lot of time to find out the cells with proteins we added. </w:t>
      </w:r>
    </w:p>
    <w:p w:rsidR="00281558" w:rsidRDefault="00AB75F8" w:rsidP="00696979">
      <w:pPr>
        <w:ind w:left="400"/>
        <w:rPr>
          <w:rFonts w:ascii="Arial" w:hAnsi="Arial" w:cs="Arial"/>
          <w:color w:val="C00000"/>
        </w:rPr>
      </w:pPr>
      <w:r w:rsidRPr="00696979">
        <w:rPr>
          <w:rFonts w:ascii="Arial" w:hAnsi="Arial" w:cs="Arial"/>
          <w:color w:val="222222"/>
          <w:shd w:val="clear" w:color="auto" w:fill="FFFFFF"/>
        </w:rPr>
        <w:t xml:space="preserve">b. The authors need to discuss broader applications of this protocol. Can this protocol be applied to other cultured cell lines? Even more interestingly, can it be used in primary cultures? I am also wondering if this protocol could be modified to visualize different </w:t>
      </w:r>
      <w:proofErr w:type="gramStart"/>
      <w:r w:rsidRPr="00696979">
        <w:rPr>
          <w:rFonts w:ascii="Arial" w:hAnsi="Arial" w:cs="Arial"/>
          <w:color w:val="222222"/>
          <w:shd w:val="clear" w:color="auto" w:fill="FFFFFF"/>
        </w:rPr>
        <w:t>organelles?</w:t>
      </w:r>
      <w:proofErr w:type="gramEnd"/>
      <w:r w:rsidRPr="00696979">
        <w:rPr>
          <w:rFonts w:ascii="Arial" w:hAnsi="Arial" w:cs="Arial"/>
          <w:color w:val="222222"/>
          <w:shd w:val="clear" w:color="auto" w:fill="FFFFFF"/>
        </w:rPr>
        <w:t xml:space="preserve"> If so, it would be very useful if the authors can create a table describing genetically encoded protein tags that could be used to label other organelles. (Editor: Please incorporate the authors’ response into the discussion section).</w:t>
      </w:r>
      <w:r w:rsidR="00281558" w:rsidRPr="00281558">
        <w:rPr>
          <w:rFonts w:ascii="Arial" w:hAnsi="Arial" w:cs="Arial"/>
          <w:color w:val="C00000"/>
        </w:rPr>
        <w:t xml:space="preserve"> </w:t>
      </w:r>
    </w:p>
    <w:p w:rsidR="00281558" w:rsidRPr="00581907" w:rsidRDefault="00281558" w:rsidP="00581907">
      <w:pPr>
        <w:pStyle w:val="a3"/>
        <w:widowControl/>
        <w:numPr>
          <w:ilvl w:val="0"/>
          <w:numId w:val="2"/>
        </w:numPr>
        <w:shd w:val="clear" w:color="auto" w:fill="FFFFFF"/>
        <w:wordWrap/>
        <w:autoSpaceDE/>
        <w:autoSpaceDN/>
        <w:ind w:leftChars="0"/>
        <w:rPr>
          <w:rFonts w:ascii="Arial" w:eastAsia="굴림" w:hAnsi="Arial" w:cs="Arial"/>
          <w:kern w:val="0"/>
          <w:szCs w:val="20"/>
          <w:lang w:val="en"/>
        </w:rPr>
      </w:pPr>
      <w:bookmarkStart w:id="0" w:name="_GoBack"/>
      <w:r w:rsidRPr="005439C5">
        <w:rPr>
          <w:rFonts w:ascii="Arial" w:hAnsi="Arial" w:cs="Arial"/>
          <w:color w:val="C00000"/>
        </w:rPr>
        <w:t xml:space="preserve">We tested this technique in different cell including Hela, HEK293T, and primary neuron cell. </w:t>
      </w:r>
      <w:r w:rsidR="00BE7002" w:rsidRPr="005439C5">
        <w:rPr>
          <w:rFonts w:ascii="Arial" w:hAnsi="Arial" w:cs="Arial"/>
          <w:color w:val="C00000"/>
        </w:rPr>
        <w:t>Even though we applied this technique for mitochondria and ER,</w:t>
      </w:r>
      <w:r w:rsidR="00581907">
        <w:rPr>
          <w:rFonts w:ascii="Arial" w:hAnsi="Arial" w:cs="Arial"/>
          <w:color w:val="C00000"/>
        </w:rPr>
        <w:t xml:space="preserve"> Martell et al showed </w:t>
      </w:r>
      <w:r w:rsidR="005439C5" w:rsidRPr="005439C5">
        <w:rPr>
          <w:rFonts w:ascii="Arial" w:hAnsi="Arial" w:cs="Arial"/>
          <w:color w:val="C00000"/>
        </w:rPr>
        <w:t>plasma membrane,</w:t>
      </w:r>
      <w:r w:rsidR="00D519B8" w:rsidRPr="005439C5">
        <w:rPr>
          <w:rFonts w:ascii="Arial" w:hAnsi="Arial" w:cs="Arial"/>
          <w:color w:val="C00000"/>
        </w:rPr>
        <w:t xml:space="preserve"> nucleus, </w:t>
      </w:r>
      <w:r w:rsidR="005439C5" w:rsidRPr="005439C5">
        <w:rPr>
          <w:rFonts w:ascii="Arial" w:hAnsi="Arial" w:cs="Arial"/>
          <w:color w:val="C00000"/>
        </w:rPr>
        <w:t>tubulin, actin</w:t>
      </w:r>
      <w:r w:rsidR="005439C5">
        <w:rPr>
          <w:rFonts w:ascii="Arial" w:hAnsi="Arial" w:cs="Arial"/>
          <w:color w:val="C00000"/>
        </w:rPr>
        <w:t xml:space="preserve"> </w:t>
      </w:r>
      <w:r w:rsidR="005439C5" w:rsidRPr="005439C5">
        <w:rPr>
          <w:rFonts w:ascii="Arial" w:hAnsi="Arial" w:cs="Arial"/>
          <w:color w:val="C00000"/>
        </w:rPr>
        <w:t>(PMID :</w:t>
      </w:r>
      <w:r w:rsidR="005439C5" w:rsidRPr="005439C5">
        <w:rPr>
          <w:rFonts w:ascii="Arial" w:eastAsia="굴림" w:hAnsi="Arial" w:cs="Arial"/>
          <w:kern w:val="0"/>
          <w:szCs w:val="20"/>
          <w:lang w:val="en"/>
        </w:rPr>
        <w:t>28796234)</w:t>
      </w:r>
      <w:r w:rsidR="005439C5" w:rsidRPr="005439C5">
        <w:rPr>
          <w:rFonts w:ascii="Arial" w:eastAsia="굴림" w:hAnsi="Arial" w:cs="Arial" w:hint="eastAsia"/>
          <w:kern w:val="0"/>
          <w:szCs w:val="20"/>
          <w:lang w:val="en"/>
        </w:rPr>
        <w:t xml:space="preserve"> </w:t>
      </w:r>
      <w:r w:rsidR="00BE7002" w:rsidRPr="00581907">
        <w:rPr>
          <w:rFonts w:ascii="Arial" w:hAnsi="Arial" w:cs="Arial"/>
          <w:color w:val="C00000"/>
        </w:rPr>
        <w:t>tagged with APEX</w:t>
      </w:r>
      <w:r w:rsidR="005439C5" w:rsidRPr="00581907">
        <w:rPr>
          <w:rFonts w:ascii="Arial" w:hAnsi="Arial" w:cs="Arial"/>
          <w:color w:val="C00000"/>
        </w:rPr>
        <w:t xml:space="preserve"> in COS 7 and HEK293T cell</w:t>
      </w:r>
      <w:r w:rsidR="00BE7002" w:rsidRPr="00581907">
        <w:rPr>
          <w:rFonts w:ascii="Arial" w:hAnsi="Arial" w:cs="Arial"/>
          <w:color w:val="C00000"/>
        </w:rPr>
        <w:t xml:space="preserve">. </w:t>
      </w:r>
      <w:r w:rsidR="009576D0" w:rsidRPr="00581907">
        <w:rPr>
          <w:rFonts w:ascii="Arial" w:hAnsi="Arial" w:cs="Arial"/>
          <w:color w:val="C00000"/>
        </w:rPr>
        <w:t xml:space="preserve">We added </w:t>
      </w:r>
      <w:r w:rsidR="00581907">
        <w:rPr>
          <w:rFonts w:ascii="Arial" w:hAnsi="Arial" w:cs="Arial"/>
          <w:color w:val="C00000"/>
        </w:rPr>
        <w:t xml:space="preserve">a </w:t>
      </w:r>
      <w:r w:rsidR="009576D0" w:rsidRPr="00581907">
        <w:rPr>
          <w:rFonts w:ascii="Arial" w:hAnsi="Arial" w:cs="Arial"/>
          <w:color w:val="C00000"/>
        </w:rPr>
        <w:t xml:space="preserve">sentence in discussion section. </w:t>
      </w:r>
      <w:r w:rsidR="00BE7002" w:rsidRPr="00581907">
        <w:rPr>
          <w:rFonts w:ascii="Arial" w:hAnsi="Arial" w:cs="Arial"/>
          <w:color w:val="C00000"/>
        </w:rPr>
        <w:t xml:space="preserve"> </w:t>
      </w:r>
    </w:p>
    <w:bookmarkEnd w:id="0"/>
    <w:p w:rsidR="00D56E84" w:rsidRDefault="00AB75F8" w:rsidP="00696979">
      <w:pPr>
        <w:ind w:left="400"/>
        <w:rPr>
          <w:rFonts w:ascii="Arial" w:hAnsi="Arial" w:cs="Arial"/>
          <w:color w:val="222222"/>
          <w:shd w:val="clear" w:color="auto" w:fill="FFFFFF"/>
        </w:rPr>
      </w:pPr>
      <w:r w:rsidRPr="00696979">
        <w:rPr>
          <w:rFonts w:ascii="Arial" w:hAnsi="Arial" w:cs="Arial"/>
          <w:color w:val="222222"/>
        </w:rPr>
        <w:br/>
      </w:r>
      <w:r w:rsidRPr="00696979">
        <w:rPr>
          <w:rFonts w:ascii="Arial" w:hAnsi="Arial" w:cs="Arial"/>
          <w:color w:val="222222"/>
          <w:shd w:val="clear" w:color="auto" w:fill="FFFFFF"/>
        </w:rPr>
        <w:t>3. Please address specific comments marked in the attached manuscript.</w:t>
      </w:r>
    </w:p>
    <w:p w:rsidR="00D56E84" w:rsidRPr="00D56E84" w:rsidRDefault="00D56E84" w:rsidP="00D56E84">
      <w:pPr>
        <w:pStyle w:val="a3"/>
        <w:numPr>
          <w:ilvl w:val="0"/>
          <w:numId w:val="2"/>
        </w:numPr>
        <w:ind w:leftChars="0"/>
        <w:rPr>
          <w:color w:val="C00000"/>
          <w:shd w:val="pct15" w:color="auto" w:fill="FFFFFF"/>
        </w:rPr>
      </w:pPr>
      <w:r w:rsidRPr="00D56E84">
        <w:rPr>
          <w:rFonts w:ascii="Arial" w:hAnsi="Arial" w:cs="Arial"/>
          <w:color w:val="C00000"/>
          <w:shd w:val="pct15" w:color="auto" w:fill="FFFFFF"/>
        </w:rPr>
        <w:t>We edited it.</w:t>
      </w:r>
    </w:p>
    <w:p w:rsidR="00D56E84" w:rsidRPr="00D56E84" w:rsidRDefault="00AB75F8" w:rsidP="00D56E84">
      <w:pPr>
        <w:ind w:left="283" w:firstLineChars="50" w:firstLine="100"/>
        <w:rPr>
          <w:color w:val="C00000"/>
          <w:shd w:val="pct15" w:color="auto" w:fill="FFFFFF"/>
        </w:rPr>
      </w:pPr>
      <w:r w:rsidRPr="00D56E84">
        <w:rPr>
          <w:rFonts w:ascii="Arial" w:hAnsi="Arial" w:cs="Arial"/>
          <w:color w:val="222222"/>
          <w:shd w:val="clear" w:color="auto" w:fill="FFFFFF"/>
        </w:rPr>
        <w:t>4. Figures: Please do not italicize the micro symbol “µ”.</w:t>
      </w:r>
      <w:r w:rsidR="00D56E84" w:rsidRPr="00D56E84">
        <w:rPr>
          <w:rFonts w:ascii="Arial" w:hAnsi="Arial" w:cs="Arial"/>
          <w:color w:val="222222"/>
          <w:shd w:val="clear" w:color="auto" w:fill="FFFFFF"/>
        </w:rPr>
        <w:t xml:space="preserve"> </w:t>
      </w:r>
      <w:r w:rsidR="00D56E84" w:rsidRPr="00D56E84">
        <w:rPr>
          <w:rFonts w:ascii="Arial" w:hAnsi="Arial" w:cs="Arial"/>
          <w:color w:val="C00000"/>
          <w:shd w:val="pct15" w:color="auto" w:fill="FFFFFF"/>
        </w:rPr>
        <w:t>We edited it.</w:t>
      </w:r>
    </w:p>
    <w:p w:rsidR="00D56E84" w:rsidRDefault="00D56E84" w:rsidP="00D56E84">
      <w:pPr>
        <w:ind w:leftChars="150" w:left="400" w:hangingChars="50" w:hanging="100"/>
        <w:rPr>
          <w:rFonts w:ascii="Arial" w:hAnsi="Arial" w:cs="Arial"/>
          <w:color w:val="222222"/>
          <w:shd w:val="clear" w:color="auto" w:fill="FFFFFF"/>
        </w:rPr>
      </w:pPr>
      <w:r>
        <w:rPr>
          <w:rFonts w:ascii="Arial" w:hAnsi="Arial" w:cs="Arial"/>
          <w:color w:val="222222"/>
          <w:shd w:val="clear" w:color="auto" w:fill="FFFFFF"/>
        </w:rPr>
        <w:t xml:space="preserve"> </w:t>
      </w:r>
      <w:r w:rsidRPr="00D56E84">
        <w:rPr>
          <w:rFonts w:ascii="Arial" w:hAnsi="Arial" w:cs="Arial"/>
          <w:color w:val="222222"/>
          <w:shd w:val="clear" w:color="auto" w:fill="FFFFFF"/>
        </w:rPr>
        <w:t>5. Figure 3</w:t>
      </w:r>
      <w:proofErr w:type="gramStart"/>
      <w:r w:rsidRPr="00D56E84">
        <w:rPr>
          <w:rFonts w:ascii="Arial" w:hAnsi="Arial" w:cs="Arial"/>
          <w:color w:val="222222"/>
          <w:shd w:val="clear" w:color="auto" w:fill="FFFFFF"/>
        </w:rPr>
        <w:t>A,D</w:t>
      </w:r>
      <w:proofErr w:type="gramEnd"/>
      <w:r w:rsidRPr="00D56E84">
        <w:rPr>
          <w:rFonts w:ascii="Arial" w:hAnsi="Arial" w:cs="Arial"/>
          <w:color w:val="222222"/>
          <w:shd w:val="clear" w:color="auto" w:fill="FFFFFF"/>
        </w:rPr>
        <w:t>: Please use “µ” instead of “u” for the micro symbol.</w:t>
      </w:r>
    </w:p>
    <w:p w:rsidR="00D56E84" w:rsidRPr="00D56E84" w:rsidRDefault="00D56E84" w:rsidP="00D56E84">
      <w:pPr>
        <w:pStyle w:val="a3"/>
        <w:numPr>
          <w:ilvl w:val="0"/>
          <w:numId w:val="2"/>
        </w:numPr>
        <w:ind w:leftChars="0"/>
        <w:rPr>
          <w:color w:val="C00000"/>
          <w:shd w:val="pct15" w:color="auto" w:fill="FFFFFF"/>
        </w:rPr>
      </w:pPr>
      <w:r w:rsidRPr="00D56E84">
        <w:rPr>
          <w:rFonts w:ascii="Arial" w:hAnsi="Arial" w:cs="Arial"/>
          <w:color w:val="C00000"/>
          <w:shd w:val="pct15" w:color="auto" w:fill="FFFFFF"/>
        </w:rPr>
        <w:t>We edited it.</w:t>
      </w:r>
    </w:p>
    <w:p w:rsidR="006779C7" w:rsidRPr="00D56E84" w:rsidRDefault="00AB75F8" w:rsidP="00D56E84">
      <w:pPr>
        <w:ind w:left="400" w:hangingChars="200" w:hanging="400"/>
        <w:rPr>
          <w:color w:val="C00000"/>
          <w:shd w:val="pct15" w:color="auto" w:fill="FFFFFF"/>
        </w:rPr>
      </w:pPr>
      <w:r w:rsidRPr="00D56E84">
        <w:rPr>
          <w:rFonts w:ascii="Arial" w:hAnsi="Arial" w:cs="Arial"/>
          <w:color w:val="222222"/>
        </w:rPr>
        <w:br/>
      </w:r>
      <w:r w:rsidRPr="00D56E84">
        <w:rPr>
          <w:rFonts w:ascii="Arial" w:hAnsi="Arial" w:cs="Arial"/>
          <w:color w:val="222222"/>
          <w:shd w:val="clear" w:color="auto" w:fill="FFFFFF"/>
        </w:rPr>
        <w:t>6. Figure 4: Please include a space between the number and its unit of the scale bar (i.e., 500 nm, etc.).</w:t>
      </w:r>
      <w:r w:rsidR="00D56E84" w:rsidRPr="00D56E84">
        <w:rPr>
          <w:rFonts w:ascii="Arial" w:hAnsi="Arial" w:cs="Arial"/>
          <w:color w:val="222222"/>
          <w:shd w:val="clear" w:color="auto" w:fill="FFFFFF"/>
        </w:rPr>
        <w:t xml:space="preserve"> </w:t>
      </w:r>
      <w:r w:rsidR="00D56E84" w:rsidRPr="00D56E84">
        <w:rPr>
          <w:rFonts w:ascii="Arial" w:hAnsi="Arial" w:cs="Arial"/>
          <w:color w:val="C00000"/>
          <w:shd w:val="pct15" w:color="auto" w:fill="FFFFFF"/>
        </w:rPr>
        <w:t>We edited it.</w:t>
      </w:r>
      <w:r w:rsidRPr="00D56E84">
        <w:rPr>
          <w:rFonts w:ascii="Arial" w:hAnsi="Arial" w:cs="Arial"/>
          <w:color w:val="222222"/>
        </w:rPr>
        <w:br/>
      </w:r>
      <w:r w:rsidRPr="00D56E84">
        <w:rPr>
          <w:rFonts w:ascii="Arial" w:hAnsi="Arial" w:cs="Arial"/>
          <w:color w:val="222222"/>
          <w:shd w:val="clear" w:color="auto" w:fill="FFFFFF"/>
        </w:rPr>
        <w:t>7. Please upload each Figure individually to your Editorial Manager account as a .</w:t>
      </w:r>
      <w:proofErr w:type="spellStart"/>
      <w:r w:rsidRPr="00D56E84">
        <w:rPr>
          <w:rFonts w:ascii="Arial" w:hAnsi="Arial" w:cs="Arial"/>
          <w:color w:val="222222"/>
          <w:shd w:val="clear" w:color="auto" w:fill="FFFFFF"/>
        </w:rPr>
        <w:t>png</w:t>
      </w:r>
      <w:proofErr w:type="spellEnd"/>
      <w:r w:rsidRPr="00D56E84">
        <w:rPr>
          <w:rFonts w:ascii="Arial" w:hAnsi="Arial" w:cs="Arial"/>
          <w:color w:val="222222"/>
          <w:shd w:val="clear" w:color="auto" w:fill="FFFFFF"/>
        </w:rPr>
        <w:t>, .tiff, .pdf, .</w:t>
      </w:r>
      <w:proofErr w:type="spellStart"/>
      <w:r w:rsidRPr="00D56E84">
        <w:rPr>
          <w:rFonts w:ascii="Arial" w:hAnsi="Arial" w:cs="Arial"/>
          <w:color w:val="222222"/>
          <w:shd w:val="clear" w:color="auto" w:fill="FFFFFF"/>
        </w:rPr>
        <w:t>svg</w:t>
      </w:r>
      <w:proofErr w:type="spellEnd"/>
      <w:r w:rsidRPr="00D56E84">
        <w:rPr>
          <w:rFonts w:ascii="Arial" w:hAnsi="Arial" w:cs="Arial"/>
          <w:color w:val="222222"/>
          <w:shd w:val="clear" w:color="auto" w:fill="FFFFFF"/>
        </w:rPr>
        <w:t>, .eps, .</w:t>
      </w:r>
      <w:proofErr w:type="spellStart"/>
      <w:r w:rsidRPr="00D56E84">
        <w:rPr>
          <w:rFonts w:ascii="Arial" w:hAnsi="Arial" w:cs="Arial"/>
          <w:color w:val="222222"/>
          <w:shd w:val="clear" w:color="auto" w:fill="FFFFFF"/>
        </w:rPr>
        <w:t>psd</w:t>
      </w:r>
      <w:proofErr w:type="spellEnd"/>
      <w:r w:rsidRPr="00D56E84">
        <w:rPr>
          <w:rFonts w:ascii="Arial" w:hAnsi="Arial" w:cs="Arial"/>
          <w:color w:val="222222"/>
          <w:shd w:val="clear" w:color="auto" w:fill="FFFFFF"/>
        </w:rPr>
        <w:t>, or .ai file. Please remove the titles from the uploaded figures.</w:t>
      </w:r>
      <w:r w:rsidR="00496049">
        <w:rPr>
          <w:rFonts w:ascii="Arial" w:hAnsi="Arial" w:cs="Arial"/>
          <w:color w:val="222222"/>
          <w:shd w:val="clear" w:color="auto" w:fill="FFFFFF"/>
        </w:rPr>
        <w:t xml:space="preserve"> </w:t>
      </w:r>
    </w:p>
    <w:sectPr w:rsidR="006779C7" w:rsidRPr="00D56E8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34A78"/>
    <w:multiLevelType w:val="hybridMultilevel"/>
    <w:tmpl w:val="620AA3B0"/>
    <w:lvl w:ilvl="0" w:tplc="82A0D722">
      <w:start w:val="1"/>
      <w:numFmt w:val="bullet"/>
      <w:lvlText w:val=""/>
      <w:lvlJc w:val="left"/>
      <w:pPr>
        <w:ind w:left="643" w:hanging="360"/>
      </w:pPr>
      <w:rPr>
        <w:rFonts w:ascii="Wingdings" w:eastAsiaTheme="minorEastAsia" w:hAnsi="Wingdings" w:cs="Arial" w:hint="default"/>
        <w:color w:val="222222"/>
      </w:rPr>
    </w:lvl>
    <w:lvl w:ilvl="1" w:tplc="77E04758">
      <w:numFmt w:val="bullet"/>
      <w:lvlText w:val=""/>
      <w:lvlJc w:val="left"/>
      <w:pPr>
        <w:ind w:left="1043" w:hanging="360"/>
      </w:pPr>
      <w:rPr>
        <w:rFonts w:ascii="Wingdings" w:eastAsiaTheme="minorEastAsia" w:hAnsi="Wingdings" w:cs="Arial" w:hint="default"/>
        <w:b/>
        <w:color w:val="auto"/>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64B133FF"/>
    <w:multiLevelType w:val="hybridMultilevel"/>
    <w:tmpl w:val="50E4D302"/>
    <w:lvl w:ilvl="0" w:tplc="522E33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F8"/>
    <w:rsid w:val="00001D1D"/>
    <w:rsid w:val="00281558"/>
    <w:rsid w:val="003E64B8"/>
    <w:rsid w:val="00496049"/>
    <w:rsid w:val="005439C5"/>
    <w:rsid w:val="00581907"/>
    <w:rsid w:val="00696979"/>
    <w:rsid w:val="009576D0"/>
    <w:rsid w:val="009D354F"/>
    <w:rsid w:val="00AB75F8"/>
    <w:rsid w:val="00B26255"/>
    <w:rsid w:val="00BE7002"/>
    <w:rsid w:val="00D1155F"/>
    <w:rsid w:val="00D519B8"/>
    <w:rsid w:val="00D56E84"/>
    <w:rsid w:val="00F817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044F"/>
  <w15:chartTrackingRefBased/>
  <w15:docId w15:val="{1810E884-E441-4853-96F1-06A421F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7C2"/>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5117">
      <w:bodyDiv w:val="1"/>
      <w:marLeft w:val="0"/>
      <w:marRight w:val="0"/>
      <w:marTop w:val="0"/>
      <w:marBottom w:val="0"/>
      <w:divBdr>
        <w:top w:val="none" w:sz="0" w:space="0" w:color="auto"/>
        <w:left w:val="none" w:sz="0" w:space="0" w:color="auto"/>
        <w:bottom w:val="none" w:sz="0" w:space="0" w:color="auto"/>
        <w:right w:val="none" w:sz="0" w:space="0" w:color="auto"/>
      </w:divBdr>
      <w:divsChild>
        <w:div w:id="1671719310">
          <w:marLeft w:val="0"/>
          <w:marRight w:val="1"/>
          <w:marTop w:val="0"/>
          <w:marBottom w:val="0"/>
          <w:divBdr>
            <w:top w:val="none" w:sz="0" w:space="0" w:color="auto"/>
            <w:left w:val="none" w:sz="0" w:space="0" w:color="auto"/>
            <w:bottom w:val="none" w:sz="0" w:space="0" w:color="auto"/>
            <w:right w:val="none" w:sz="0" w:space="0" w:color="auto"/>
          </w:divBdr>
          <w:divsChild>
            <w:div w:id="1018849917">
              <w:marLeft w:val="0"/>
              <w:marRight w:val="0"/>
              <w:marTop w:val="0"/>
              <w:marBottom w:val="0"/>
              <w:divBdr>
                <w:top w:val="none" w:sz="0" w:space="0" w:color="auto"/>
                <w:left w:val="none" w:sz="0" w:space="0" w:color="auto"/>
                <w:bottom w:val="none" w:sz="0" w:space="0" w:color="auto"/>
                <w:right w:val="none" w:sz="0" w:space="0" w:color="auto"/>
              </w:divBdr>
              <w:divsChild>
                <w:div w:id="601256299">
                  <w:marLeft w:val="0"/>
                  <w:marRight w:val="1"/>
                  <w:marTop w:val="0"/>
                  <w:marBottom w:val="0"/>
                  <w:divBdr>
                    <w:top w:val="none" w:sz="0" w:space="0" w:color="auto"/>
                    <w:left w:val="none" w:sz="0" w:space="0" w:color="auto"/>
                    <w:bottom w:val="none" w:sz="0" w:space="0" w:color="auto"/>
                    <w:right w:val="none" w:sz="0" w:space="0" w:color="auto"/>
                  </w:divBdr>
                  <w:divsChild>
                    <w:div w:id="1135291119">
                      <w:marLeft w:val="0"/>
                      <w:marRight w:val="0"/>
                      <w:marTop w:val="0"/>
                      <w:marBottom w:val="0"/>
                      <w:divBdr>
                        <w:top w:val="none" w:sz="0" w:space="0" w:color="auto"/>
                        <w:left w:val="none" w:sz="0" w:space="0" w:color="auto"/>
                        <w:bottom w:val="none" w:sz="0" w:space="0" w:color="auto"/>
                        <w:right w:val="none" w:sz="0" w:space="0" w:color="auto"/>
                      </w:divBdr>
                      <w:divsChild>
                        <w:div w:id="846603979">
                          <w:marLeft w:val="0"/>
                          <w:marRight w:val="0"/>
                          <w:marTop w:val="0"/>
                          <w:marBottom w:val="0"/>
                          <w:divBdr>
                            <w:top w:val="none" w:sz="0" w:space="0" w:color="auto"/>
                            <w:left w:val="none" w:sz="0" w:space="0" w:color="auto"/>
                            <w:bottom w:val="none" w:sz="0" w:space="0" w:color="auto"/>
                            <w:right w:val="none" w:sz="0" w:space="0" w:color="auto"/>
                          </w:divBdr>
                          <w:divsChild>
                            <w:div w:id="700595439">
                              <w:marLeft w:val="0"/>
                              <w:marRight w:val="0"/>
                              <w:marTop w:val="120"/>
                              <w:marBottom w:val="360"/>
                              <w:divBdr>
                                <w:top w:val="none" w:sz="0" w:space="0" w:color="auto"/>
                                <w:left w:val="none" w:sz="0" w:space="0" w:color="auto"/>
                                <w:bottom w:val="none" w:sz="0" w:space="0" w:color="auto"/>
                                <w:right w:val="none" w:sz="0" w:space="0" w:color="auto"/>
                              </w:divBdr>
                              <w:divsChild>
                                <w:div w:id="448284284">
                                  <w:marLeft w:val="0"/>
                                  <w:marRight w:val="0"/>
                                  <w:marTop w:val="0"/>
                                  <w:marBottom w:val="0"/>
                                  <w:divBdr>
                                    <w:top w:val="none" w:sz="0" w:space="0" w:color="auto"/>
                                    <w:left w:val="none" w:sz="0" w:space="0" w:color="auto"/>
                                    <w:bottom w:val="none" w:sz="0" w:space="0" w:color="auto"/>
                                    <w:right w:val="none" w:sz="0" w:space="0" w:color="auto"/>
                                  </w:divBdr>
                                  <w:divsChild>
                                    <w:div w:id="11862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588784">
      <w:bodyDiv w:val="1"/>
      <w:marLeft w:val="0"/>
      <w:marRight w:val="0"/>
      <w:marTop w:val="0"/>
      <w:marBottom w:val="0"/>
      <w:divBdr>
        <w:top w:val="none" w:sz="0" w:space="0" w:color="auto"/>
        <w:left w:val="none" w:sz="0" w:space="0" w:color="auto"/>
        <w:bottom w:val="none" w:sz="0" w:space="0" w:color="auto"/>
        <w:right w:val="none" w:sz="0" w:space="0" w:color="auto"/>
      </w:divBdr>
      <w:divsChild>
        <w:div w:id="1983072195">
          <w:marLeft w:val="0"/>
          <w:marRight w:val="1"/>
          <w:marTop w:val="0"/>
          <w:marBottom w:val="0"/>
          <w:divBdr>
            <w:top w:val="none" w:sz="0" w:space="0" w:color="auto"/>
            <w:left w:val="none" w:sz="0" w:space="0" w:color="auto"/>
            <w:bottom w:val="none" w:sz="0" w:space="0" w:color="auto"/>
            <w:right w:val="none" w:sz="0" w:space="0" w:color="auto"/>
          </w:divBdr>
          <w:divsChild>
            <w:div w:id="745765119">
              <w:marLeft w:val="0"/>
              <w:marRight w:val="0"/>
              <w:marTop w:val="0"/>
              <w:marBottom w:val="0"/>
              <w:divBdr>
                <w:top w:val="none" w:sz="0" w:space="0" w:color="auto"/>
                <w:left w:val="none" w:sz="0" w:space="0" w:color="auto"/>
                <w:bottom w:val="none" w:sz="0" w:space="0" w:color="auto"/>
                <w:right w:val="none" w:sz="0" w:space="0" w:color="auto"/>
              </w:divBdr>
              <w:divsChild>
                <w:div w:id="12807901">
                  <w:marLeft w:val="0"/>
                  <w:marRight w:val="1"/>
                  <w:marTop w:val="0"/>
                  <w:marBottom w:val="0"/>
                  <w:divBdr>
                    <w:top w:val="none" w:sz="0" w:space="0" w:color="auto"/>
                    <w:left w:val="none" w:sz="0" w:space="0" w:color="auto"/>
                    <w:bottom w:val="none" w:sz="0" w:space="0" w:color="auto"/>
                    <w:right w:val="none" w:sz="0" w:space="0" w:color="auto"/>
                  </w:divBdr>
                  <w:divsChild>
                    <w:div w:id="1272780021">
                      <w:marLeft w:val="0"/>
                      <w:marRight w:val="0"/>
                      <w:marTop w:val="0"/>
                      <w:marBottom w:val="0"/>
                      <w:divBdr>
                        <w:top w:val="none" w:sz="0" w:space="0" w:color="auto"/>
                        <w:left w:val="none" w:sz="0" w:space="0" w:color="auto"/>
                        <w:bottom w:val="none" w:sz="0" w:space="0" w:color="auto"/>
                        <w:right w:val="none" w:sz="0" w:space="0" w:color="auto"/>
                      </w:divBdr>
                      <w:divsChild>
                        <w:div w:id="1379433639">
                          <w:marLeft w:val="0"/>
                          <w:marRight w:val="0"/>
                          <w:marTop w:val="0"/>
                          <w:marBottom w:val="0"/>
                          <w:divBdr>
                            <w:top w:val="none" w:sz="0" w:space="0" w:color="auto"/>
                            <w:left w:val="none" w:sz="0" w:space="0" w:color="auto"/>
                            <w:bottom w:val="none" w:sz="0" w:space="0" w:color="auto"/>
                            <w:right w:val="none" w:sz="0" w:space="0" w:color="auto"/>
                          </w:divBdr>
                          <w:divsChild>
                            <w:div w:id="1077824489">
                              <w:marLeft w:val="0"/>
                              <w:marRight w:val="0"/>
                              <w:marTop w:val="120"/>
                              <w:marBottom w:val="360"/>
                              <w:divBdr>
                                <w:top w:val="none" w:sz="0" w:space="0" w:color="auto"/>
                                <w:left w:val="none" w:sz="0" w:space="0" w:color="auto"/>
                                <w:bottom w:val="none" w:sz="0" w:space="0" w:color="auto"/>
                                <w:right w:val="none" w:sz="0" w:space="0" w:color="auto"/>
                              </w:divBdr>
                              <w:divsChild>
                                <w:div w:id="438111852">
                                  <w:marLeft w:val="420"/>
                                  <w:marRight w:val="0"/>
                                  <w:marTop w:val="0"/>
                                  <w:marBottom w:val="0"/>
                                  <w:divBdr>
                                    <w:top w:val="none" w:sz="0" w:space="0" w:color="auto"/>
                                    <w:left w:val="none" w:sz="0" w:space="0" w:color="auto"/>
                                    <w:bottom w:val="none" w:sz="0" w:space="0" w:color="auto"/>
                                    <w:right w:val="none" w:sz="0" w:space="0" w:color="auto"/>
                                  </w:divBdr>
                                  <w:divsChild>
                                    <w:div w:id="651955535">
                                      <w:marLeft w:val="0"/>
                                      <w:marRight w:val="0"/>
                                      <w:marTop w:val="0"/>
                                      <w:marBottom w:val="0"/>
                                      <w:divBdr>
                                        <w:top w:val="none" w:sz="0" w:space="0" w:color="auto"/>
                                        <w:left w:val="none" w:sz="0" w:space="0" w:color="auto"/>
                                        <w:bottom w:val="none" w:sz="0" w:space="0" w:color="auto"/>
                                        <w:right w:val="none" w:sz="0" w:space="0" w:color="auto"/>
                                      </w:divBdr>
                                      <w:divsChild>
                                        <w:div w:id="5806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600826">
      <w:bodyDiv w:val="1"/>
      <w:marLeft w:val="0"/>
      <w:marRight w:val="0"/>
      <w:marTop w:val="0"/>
      <w:marBottom w:val="0"/>
      <w:divBdr>
        <w:top w:val="none" w:sz="0" w:space="0" w:color="auto"/>
        <w:left w:val="none" w:sz="0" w:space="0" w:color="auto"/>
        <w:bottom w:val="none" w:sz="0" w:space="0" w:color="auto"/>
        <w:right w:val="none" w:sz="0" w:space="0" w:color="auto"/>
      </w:divBdr>
      <w:divsChild>
        <w:div w:id="669330391">
          <w:marLeft w:val="0"/>
          <w:marRight w:val="1"/>
          <w:marTop w:val="0"/>
          <w:marBottom w:val="0"/>
          <w:divBdr>
            <w:top w:val="none" w:sz="0" w:space="0" w:color="auto"/>
            <w:left w:val="none" w:sz="0" w:space="0" w:color="auto"/>
            <w:bottom w:val="none" w:sz="0" w:space="0" w:color="auto"/>
            <w:right w:val="none" w:sz="0" w:space="0" w:color="auto"/>
          </w:divBdr>
          <w:divsChild>
            <w:div w:id="852452403">
              <w:marLeft w:val="0"/>
              <w:marRight w:val="0"/>
              <w:marTop w:val="0"/>
              <w:marBottom w:val="0"/>
              <w:divBdr>
                <w:top w:val="none" w:sz="0" w:space="0" w:color="auto"/>
                <w:left w:val="none" w:sz="0" w:space="0" w:color="auto"/>
                <w:bottom w:val="none" w:sz="0" w:space="0" w:color="auto"/>
                <w:right w:val="none" w:sz="0" w:space="0" w:color="auto"/>
              </w:divBdr>
              <w:divsChild>
                <w:div w:id="1473714516">
                  <w:marLeft w:val="0"/>
                  <w:marRight w:val="1"/>
                  <w:marTop w:val="0"/>
                  <w:marBottom w:val="0"/>
                  <w:divBdr>
                    <w:top w:val="none" w:sz="0" w:space="0" w:color="auto"/>
                    <w:left w:val="none" w:sz="0" w:space="0" w:color="auto"/>
                    <w:bottom w:val="none" w:sz="0" w:space="0" w:color="auto"/>
                    <w:right w:val="none" w:sz="0" w:space="0" w:color="auto"/>
                  </w:divBdr>
                  <w:divsChild>
                    <w:div w:id="3827688">
                      <w:marLeft w:val="0"/>
                      <w:marRight w:val="0"/>
                      <w:marTop w:val="0"/>
                      <w:marBottom w:val="0"/>
                      <w:divBdr>
                        <w:top w:val="none" w:sz="0" w:space="0" w:color="auto"/>
                        <w:left w:val="none" w:sz="0" w:space="0" w:color="auto"/>
                        <w:bottom w:val="none" w:sz="0" w:space="0" w:color="auto"/>
                        <w:right w:val="none" w:sz="0" w:space="0" w:color="auto"/>
                      </w:divBdr>
                      <w:divsChild>
                        <w:div w:id="330185515">
                          <w:marLeft w:val="0"/>
                          <w:marRight w:val="0"/>
                          <w:marTop w:val="0"/>
                          <w:marBottom w:val="0"/>
                          <w:divBdr>
                            <w:top w:val="none" w:sz="0" w:space="0" w:color="auto"/>
                            <w:left w:val="none" w:sz="0" w:space="0" w:color="auto"/>
                            <w:bottom w:val="none" w:sz="0" w:space="0" w:color="auto"/>
                            <w:right w:val="none" w:sz="0" w:space="0" w:color="auto"/>
                          </w:divBdr>
                          <w:divsChild>
                            <w:div w:id="1912233511">
                              <w:marLeft w:val="0"/>
                              <w:marRight w:val="0"/>
                              <w:marTop w:val="120"/>
                              <w:marBottom w:val="360"/>
                              <w:divBdr>
                                <w:top w:val="none" w:sz="0" w:space="0" w:color="auto"/>
                                <w:left w:val="none" w:sz="0" w:space="0" w:color="auto"/>
                                <w:bottom w:val="none" w:sz="0" w:space="0" w:color="auto"/>
                                <w:right w:val="none" w:sz="0" w:space="0" w:color="auto"/>
                              </w:divBdr>
                              <w:divsChild>
                                <w:div w:id="1673337874">
                                  <w:marLeft w:val="0"/>
                                  <w:marRight w:val="0"/>
                                  <w:marTop w:val="0"/>
                                  <w:marBottom w:val="0"/>
                                  <w:divBdr>
                                    <w:top w:val="none" w:sz="0" w:space="0" w:color="auto"/>
                                    <w:left w:val="none" w:sz="0" w:space="0" w:color="auto"/>
                                    <w:bottom w:val="none" w:sz="0" w:space="0" w:color="auto"/>
                                    <w:right w:val="none" w:sz="0" w:space="0" w:color="auto"/>
                                  </w:divBdr>
                                  <w:divsChild>
                                    <w:div w:id="17237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352</Words>
  <Characters>2007</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지영 문</dc:creator>
  <cp:keywords/>
  <dc:description/>
  <cp:lastModifiedBy>지영 문</cp:lastModifiedBy>
  <cp:revision>10</cp:revision>
  <dcterms:created xsi:type="dcterms:W3CDTF">2019-04-22T06:14:00Z</dcterms:created>
  <dcterms:modified xsi:type="dcterms:W3CDTF">2019-04-23T02:46:00Z</dcterms:modified>
</cp:coreProperties>
</file>