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698" w:rsidRDefault="00307698">
      <w:pPr>
        <w:pStyle w:val="BodyText"/>
        <w:outlineLvl w:val="0"/>
        <w:rPr>
          <w:rFonts w:ascii="Helvetica" w:hAnsi="Helvetica" w:cs="Arial"/>
          <w:b/>
          <w:i w:val="0"/>
          <w:sz w:val="22"/>
          <w:szCs w:val="22"/>
        </w:rPr>
      </w:pPr>
    </w:p>
    <w:p w:rsidR="00307698" w:rsidRDefault="000F24B3">
      <w:pPr>
        <w:pStyle w:val="BodyText"/>
        <w:outlineLvl w:val="0"/>
        <w:rPr>
          <w:rFonts w:ascii="Helvetica" w:hAnsi="Helvetica" w:cs="Arial"/>
          <w:b/>
          <w:i w:val="0"/>
          <w:sz w:val="22"/>
          <w:szCs w:val="22"/>
        </w:rPr>
      </w:pPr>
      <w:r>
        <w:rPr>
          <w:rFonts w:ascii="Helvetica" w:hAnsi="Helvetica" w:cs="Arial"/>
          <w:b/>
          <w:i w:val="0"/>
          <w:sz w:val="22"/>
          <w:szCs w:val="22"/>
        </w:rPr>
        <w:t>Submission ID #: 59745</w:t>
      </w:r>
    </w:p>
    <w:p w:rsidR="00307698" w:rsidRDefault="000F24B3">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William </w:t>
      </w:r>
      <w:proofErr w:type="spellStart"/>
      <w:r>
        <w:rPr>
          <w:rFonts w:ascii="Helvetica" w:hAnsi="Helvetica" w:cs="Arial"/>
          <w:b/>
          <w:i w:val="0"/>
          <w:sz w:val="22"/>
          <w:szCs w:val="22"/>
        </w:rPr>
        <w:t>Hoston</w:t>
      </w:r>
      <w:proofErr w:type="spellEnd"/>
    </w:p>
    <w:p w:rsidR="00307698" w:rsidRDefault="000F24B3">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7" w:tgtFrame="_blank">
        <w:r>
          <w:rPr>
            <w:rStyle w:val="InternetLink"/>
            <w:rFonts w:ascii="Helvetica" w:hAnsi="Helvetica" w:cs="Arial"/>
            <w:b/>
            <w:i w:val="0"/>
            <w:sz w:val="22"/>
            <w:szCs w:val="22"/>
          </w:rPr>
          <w:t>http://www.jove.com/files_</w:t>
        </w:r>
      </w:hyperlink>
      <w:hyperlink r:id="rId8" w:tgtFrame="_blank">
        <w:r>
          <w:rPr>
            <w:rStyle w:val="InternetLink"/>
            <w:rFonts w:ascii="Helvetica" w:hAnsi="Helvetica"/>
            <w:i w:val="0"/>
            <w:sz w:val="22"/>
            <w:szCs w:val="22"/>
          </w:rPr>
          <w:t>upload.php?src=18222273</w:t>
        </w:r>
      </w:hyperlink>
    </w:p>
    <w:p w:rsidR="00307698" w:rsidRDefault="00307698">
      <w:pPr>
        <w:pStyle w:val="BodyText"/>
        <w:outlineLvl w:val="0"/>
        <w:rPr>
          <w:rFonts w:ascii="Helvetica" w:hAnsi="Helvetica" w:cs="Arial"/>
          <w:b/>
          <w:i w:val="0"/>
          <w:sz w:val="28"/>
          <w:szCs w:val="28"/>
        </w:rPr>
      </w:pPr>
    </w:p>
    <w:p w:rsidR="00307698" w:rsidRDefault="000F24B3">
      <w:pPr>
        <w:outlineLvl w:val="0"/>
        <w:rPr>
          <w:rFonts w:ascii="Helvetica" w:hAnsi="Helvetica" w:cs="Arial"/>
          <w:b/>
          <w:sz w:val="28"/>
          <w:szCs w:val="28"/>
        </w:rPr>
      </w:pPr>
      <w:r>
        <w:rPr>
          <w:rFonts w:ascii="Helvetica" w:hAnsi="Helvetica" w:cs="Arial"/>
          <w:b/>
          <w:sz w:val="28"/>
          <w:szCs w:val="28"/>
        </w:rPr>
        <w:t xml:space="preserve">Title: Visualization of Flow Field Around a Vibrating Pipeline </w:t>
      </w:r>
    </w:p>
    <w:p w:rsidR="00307698" w:rsidRDefault="000F24B3">
      <w:pPr>
        <w:outlineLvl w:val="0"/>
        <w:rPr>
          <w:rFonts w:ascii="Helvetica" w:hAnsi="Helvetica" w:cs="Arial"/>
          <w:b/>
          <w:sz w:val="28"/>
          <w:szCs w:val="28"/>
        </w:rPr>
      </w:pPr>
      <w:r>
        <w:rPr>
          <w:rFonts w:ascii="Helvetica" w:hAnsi="Helvetica" w:cs="Arial"/>
          <w:b/>
          <w:sz w:val="28"/>
          <w:szCs w:val="28"/>
        </w:rPr>
        <w:t>Within an Equilibrium Scour Hole</w:t>
      </w:r>
    </w:p>
    <w:p w:rsidR="00307698" w:rsidRDefault="00307698">
      <w:pPr>
        <w:pStyle w:val="CM10"/>
        <w:outlineLvl w:val="0"/>
        <w:rPr>
          <w:rFonts w:ascii="Helvetica" w:hAnsi="Helvetica" w:cs="Arial"/>
          <w:b/>
          <w:sz w:val="28"/>
          <w:szCs w:val="28"/>
        </w:rPr>
      </w:pPr>
    </w:p>
    <w:p w:rsidR="00307698" w:rsidRDefault="000F24B3">
      <w:pPr>
        <w:pStyle w:val="CM10"/>
        <w:outlineLvl w:val="0"/>
      </w:pPr>
      <w:r>
        <w:rPr>
          <w:rFonts w:ascii="Helvetica" w:hAnsi="Helvetica" w:cs="Arial"/>
          <w:b/>
          <w:sz w:val="28"/>
          <w:szCs w:val="28"/>
        </w:rPr>
        <w:t xml:space="preserve">Authors and Affiliations: </w:t>
      </w:r>
      <w:proofErr w:type="spellStart"/>
      <w:r>
        <w:rPr>
          <w:rFonts w:ascii="Helvetica" w:hAnsi="Helvetica" w:cs="Arial"/>
          <w:b/>
          <w:sz w:val="28"/>
          <w:szCs w:val="28"/>
        </w:rPr>
        <w:t>Dawei</w:t>
      </w:r>
      <w:proofErr w:type="spellEnd"/>
      <w:r>
        <w:rPr>
          <w:rFonts w:ascii="Helvetica" w:hAnsi="Helvetica" w:cs="Arial"/>
          <w:b/>
          <w:sz w:val="28"/>
          <w:szCs w:val="28"/>
        </w:rPr>
        <w:t xml:space="preserve"> Guan</w:t>
      </w:r>
      <w:r>
        <w:rPr>
          <w:rFonts w:ascii="Helvetica" w:hAnsi="Helvetica" w:cs="Arial"/>
          <w:b/>
          <w:sz w:val="28"/>
          <w:szCs w:val="28"/>
          <w:vertAlign w:val="superscript"/>
        </w:rPr>
        <w:t>1,2</w:t>
      </w:r>
      <w:r>
        <w:rPr>
          <w:rFonts w:ascii="Helvetica" w:hAnsi="Helvetica" w:cs="Arial"/>
          <w:b/>
          <w:sz w:val="28"/>
          <w:szCs w:val="28"/>
        </w:rPr>
        <w:t>, Yee-Meng Chie</w:t>
      </w:r>
      <w:r>
        <w:rPr>
          <w:rFonts w:ascii="Helvetica" w:hAnsi="Helvetica" w:cs="Arial"/>
          <w:b/>
          <w:sz w:val="28"/>
          <w:szCs w:val="28"/>
        </w:rPr>
        <w:t>w</w:t>
      </w:r>
      <w:r>
        <w:rPr>
          <w:rFonts w:ascii="Helvetica" w:hAnsi="Helvetica" w:cs="Arial"/>
          <w:b/>
          <w:sz w:val="28"/>
          <w:szCs w:val="28"/>
          <w:vertAlign w:val="superscript"/>
        </w:rPr>
        <w:t>2</w:t>
      </w:r>
      <w:r>
        <w:rPr>
          <w:rFonts w:ascii="Helvetica" w:hAnsi="Helvetica" w:cs="Arial"/>
          <w:b/>
          <w:sz w:val="28"/>
          <w:szCs w:val="28"/>
        </w:rPr>
        <w:t xml:space="preserve">, </w:t>
      </w:r>
      <w:proofErr w:type="spellStart"/>
      <w:r>
        <w:rPr>
          <w:rFonts w:ascii="Helvetica" w:hAnsi="Helvetica" w:cs="Arial"/>
          <w:b/>
          <w:sz w:val="28"/>
          <w:szCs w:val="28"/>
        </w:rPr>
        <w:t>Maoxing</w:t>
      </w:r>
      <w:proofErr w:type="spellEnd"/>
      <w:r>
        <w:rPr>
          <w:rFonts w:ascii="Helvetica" w:hAnsi="Helvetica" w:cs="Arial"/>
          <w:b/>
          <w:sz w:val="28"/>
          <w:szCs w:val="28"/>
        </w:rPr>
        <w:t xml:space="preserve"> Wei</w:t>
      </w:r>
      <w:r>
        <w:rPr>
          <w:rFonts w:ascii="Helvetica" w:hAnsi="Helvetica" w:cs="Arial"/>
          <w:b/>
          <w:sz w:val="28"/>
          <w:szCs w:val="28"/>
          <w:vertAlign w:val="superscript"/>
        </w:rPr>
        <w:t>3</w:t>
      </w:r>
      <w:r>
        <w:rPr>
          <w:rFonts w:ascii="Helvetica" w:hAnsi="Helvetica" w:cs="Arial"/>
          <w:b/>
          <w:sz w:val="28"/>
          <w:szCs w:val="28"/>
        </w:rPr>
        <w:t>, Shih-Chun Hsieh</w:t>
      </w:r>
      <w:r>
        <w:rPr>
          <w:rFonts w:ascii="Helvetica" w:hAnsi="Helvetica" w:cs="Arial"/>
          <w:b/>
          <w:sz w:val="28"/>
          <w:szCs w:val="28"/>
          <w:vertAlign w:val="superscript"/>
        </w:rPr>
        <w:t>4</w:t>
      </w:r>
    </w:p>
    <w:p w:rsidR="00307698" w:rsidRDefault="00307698">
      <w:pPr>
        <w:pStyle w:val="Default"/>
        <w:outlineLvl w:val="0"/>
        <w:rPr>
          <w:sz w:val="28"/>
        </w:rPr>
      </w:pPr>
    </w:p>
    <w:p w:rsidR="00307698" w:rsidRDefault="000F24B3">
      <w:pPr>
        <w:pStyle w:val="Default"/>
        <w:outlineLvl w:val="0"/>
      </w:pPr>
      <w:r>
        <w:rPr>
          <w:rFonts w:ascii="Helvetica" w:hAnsi="Helvetica" w:cs="Arial"/>
          <w:b/>
          <w:sz w:val="28"/>
          <w:szCs w:val="28"/>
          <w:vertAlign w:val="superscript"/>
        </w:rPr>
        <w:t>1</w:t>
      </w:r>
      <w:r>
        <w:rPr>
          <w:rFonts w:ascii="Helvetica" w:hAnsi="Helvetica" w:cs="Arial"/>
          <w:b/>
          <w:sz w:val="28"/>
          <w:szCs w:val="28"/>
        </w:rPr>
        <w:t>Key Laboratory of Coastal Disaster and Defense (</w:t>
      </w:r>
      <w:proofErr w:type="spellStart"/>
      <w:r>
        <w:rPr>
          <w:rFonts w:ascii="Helvetica" w:hAnsi="Helvetica" w:cs="Arial"/>
          <w:b/>
          <w:sz w:val="28"/>
          <w:szCs w:val="28"/>
        </w:rPr>
        <w:t>Hohai</w:t>
      </w:r>
      <w:proofErr w:type="spellEnd"/>
      <w:r>
        <w:rPr>
          <w:rFonts w:ascii="Helvetica" w:hAnsi="Helvetica" w:cs="Arial"/>
          <w:b/>
          <w:sz w:val="28"/>
          <w:szCs w:val="28"/>
        </w:rPr>
        <w:t xml:space="preserve"> University), Ministry of Education, China</w:t>
      </w:r>
    </w:p>
    <w:p w:rsidR="00307698" w:rsidRDefault="000F24B3">
      <w:pPr>
        <w:pStyle w:val="Default"/>
        <w:outlineLvl w:val="0"/>
      </w:pPr>
      <w:r>
        <w:rPr>
          <w:rFonts w:ascii="Helvetica" w:hAnsi="Helvetica" w:cs="Arial"/>
          <w:b/>
          <w:sz w:val="28"/>
          <w:szCs w:val="28"/>
          <w:vertAlign w:val="superscript"/>
        </w:rPr>
        <w:t>2</w:t>
      </w:r>
      <w:r>
        <w:rPr>
          <w:rFonts w:ascii="Helvetica" w:hAnsi="Helvetica" w:cs="Arial"/>
          <w:b/>
          <w:sz w:val="28"/>
          <w:szCs w:val="28"/>
        </w:rPr>
        <w:t>School of Civil and Environmental Engineering, Nanyang Technological University, Singapore</w:t>
      </w:r>
    </w:p>
    <w:p w:rsidR="00307698" w:rsidRDefault="000F24B3">
      <w:pPr>
        <w:pStyle w:val="Default"/>
        <w:outlineLvl w:val="0"/>
      </w:pPr>
      <w:r>
        <w:rPr>
          <w:rFonts w:ascii="Helvetica" w:hAnsi="Helvetica" w:cs="Arial"/>
          <w:b/>
          <w:sz w:val="28"/>
          <w:szCs w:val="28"/>
          <w:vertAlign w:val="superscript"/>
        </w:rPr>
        <w:t>3</w:t>
      </w:r>
      <w:r>
        <w:rPr>
          <w:rFonts w:ascii="Helvetica" w:hAnsi="Helvetica" w:cs="Arial"/>
          <w:b/>
          <w:sz w:val="28"/>
          <w:szCs w:val="28"/>
        </w:rPr>
        <w:t xml:space="preserve">Ocean College, Zhejiang </w:t>
      </w:r>
      <w:r>
        <w:rPr>
          <w:rFonts w:ascii="Helvetica" w:hAnsi="Helvetica" w:cs="Arial"/>
          <w:b/>
          <w:sz w:val="28"/>
          <w:szCs w:val="28"/>
        </w:rPr>
        <w:t>University, China</w:t>
      </w:r>
    </w:p>
    <w:p w:rsidR="00307698" w:rsidRDefault="000F24B3">
      <w:pPr>
        <w:pStyle w:val="Default"/>
        <w:outlineLvl w:val="0"/>
      </w:pPr>
      <w:r>
        <w:rPr>
          <w:rFonts w:ascii="Helvetica" w:hAnsi="Helvetica" w:cs="Arial"/>
          <w:b/>
          <w:sz w:val="28"/>
          <w:szCs w:val="28"/>
          <w:vertAlign w:val="superscript"/>
        </w:rPr>
        <w:t>4</w:t>
      </w:r>
      <w:r>
        <w:rPr>
          <w:rFonts w:ascii="Helvetica" w:hAnsi="Helvetica" w:cs="Arial"/>
          <w:b/>
          <w:sz w:val="28"/>
          <w:szCs w:val="28"/>
        </w:rPr>
        <w:t>AXESEA Information Technology Co, Ltd, China</w:t>
      </w:r>
    </w:p>
    <w:p w:rsidR="00307698" w:rsidRDefault="00307698">
      <w:pPr>
        <w:pStyle w:val="Default"/>
        <w:rPr>
          <w:rFonts w:ascii="Helvetica" w:hAnsi="Helvetica" w:cs="Arial"/>
          <w:bCs/>
          <w:sz w:val="28"/>
          <w:szCs w:val="28"/>
        </w:rPr>
      </w:pPr>
    </w:p>
    <w:p w:rsidR="00307698" w:rsidRDefault="00307698">
      <w:pPr>
        <w:pStyle w:val="Default"/>
        <w:rPr>
          <w:rFonts w:ascii="Helvetica" w:hAnsi="Helvetica" w:cs="Arial"/>
          <w:sz w:val="28"/>
          <w:szCs w:val="28"/>
        </w:rPr>
      </w:pPr>
    </w:p>
    <w:p w:rsidR="00307698" w:rsidRDefault="00307698">
      <w:pPr>
        <w:outlineLvl w:val="0"/>
        <w:rPr>
          <w:rFonts w:ascii="Helvetica" w:hAnsi="Helvetica" w:cs="Arial"/>
          <w:sz w:val="22"/>
          <w:szCs w:val="22"/>
        </w:rPr>
      </w:pPr>
    </w:p>
    <w:p w:rsidR="00307698" w:rsidRDefault="000F24B3">
      <w:pPr>
        <w:outlineLvl w:val="0"/>
        <w:rPr>
          <w:rFonts w:ascii="Helvetica" w:hAnsi="Helvetica" w:cs="Arial"/>
          <w:b/>
          <w:sz w:val="22"/>
          <w:szCs w:val="22"/>
        </w:rPr>
      </w:pPr>
      <w:r>
        <w:rPr>
          <w:rFonts w:ascii="Helvetica" w:hAnsi="Helvetica" w:cs="Arial"/>
          <w:b/>
          <w:sz w:val="22"/>
          <w:szCs w:val="22"/>
        </w:rPr>
        <w:t xml:space="preserve">Corresponding Author: </w:t>
      </w:r>
    </w:p>
    <w:p w:rsidR="00307698" w:rsidRDefault="000F24B3">
      <w:pPr>
        <w:outlineLvl w:val="0"/>
        <w:rPr>
          <w:rFonts w:ascii="Helvetica" w:hAnsi="Helvetica" w:cs="Arial"/>
          <w:sz w:val="22"/>
          <w:szCs w:val="22"/>
        </w:rPr>
      </w:pPr>
      <w:r>
        <w:rPr>
          <w:rFonts w:ascii="Helvetica" w:hAnsi="Helvetica" w:cs="Arial"/>
          <w:sz w:val="22"/>
          <w:szCs w:val="22"/>
        </w:rPr>
        <w:t xml:space="preserve">Yee-Meng </w:t>
      </w:r>
      <w:proofErr w:type="spellStart"/>
      <w:r>
        <w:rPr>
          <w:rFonts w:ascii="Helvetica" w:hAnsi="Helvetica" w:cs="Arial"/>
          <w:sz w:val="22"/>
          <w:szCs w:val="22"/>
        </w:rPr>
        <w:t>Chiew</w:t>
      </w:r>
      <w:proofErr w:type="spellEnd"/>
    </w:p>
    <w:p w:rsidR="00307698" w:rsidRDefault="000F24B3">
      <w:pPr>
        <w:outlineLvl w:val="0"/>
      </w:pPr>
      <w:r>
        <w:rPr>
          <w:rFonts w:ascii="Helvetica" w:hAnsi="Helvetica" w:cs="Arial"/>
          <w:sz w:val="22"/>
          <w:szCs w:val="22"/>
        </w:rPr>
        <w:t>cymchiew@ntu.edu.sg</w:t>
      </w:r>
    </w:p>
    <w:p w:rsidR="00307698" w:rsidRDefault="00307698">
      <w:pPr>
        <w:outlineLvl w:val="0"/>
        <w:rPr>
          <w:rFonts w:ascii="Helvetica" w:hAnsi="Helvetica" w:cs="Arial"/>
          <w:sz w:val="22"/>
          <w:szCs w:val="22"/>
        </w:rPr>
      </w:pPr>
    </w:p>
    <w:p w:rsidR="00307698" w:rsidRDefault="00307698">
      <w:pPr>
        <w:outlineLvl w:val="0"/>
        <w:rPr>
          <w:rFonts w:ascii="Helvetica" w:hAnsi="Helvetica" w:cs="Arial"/>
          <w:sz w:val="22"/>
          <w:szCs w:val="22"/>
        </w:rPr>
      </w:pPr>
    </w:p>
    <w:p w:rsidR="00307698" w:rsidRDefault="000F24B3">
      <w:pPr>
        <w:outlineLvl w:val="0"/>
      </w:pPr>
      <w:r>
        <w:rPr>
          <w:rFonts w:ascii="Helvetica" w:hAnsi="Helvetica" w:cs="Arial"/>
          <w:b/>
          <w:sz w:val="22"/>
          <w:szCs w:val="22"/>
        </w:rPr>
        <w:t>Email addresses for Co-authors:</w:t>
      </w:r>
      <w:r>
        <w:rPr>
          <w:rFonts w:ascii="Helvetica" w:hAnsi="Helvetica" w:cs="Arial"/>
          <w:sz w:val="22"/>
          <w:szCs w:val="22"/>
        </w:rPr>
        <w:t xml:space="preserve"> </w:t>
      </w:r>
    </w:p>
    <w:p w:rsidR="00307698" w:rsidRDefault="000F24B3">
      <w:pPr>
        <w:outlineLvl w:val="0"/>
        <w:rPr>
          <w:rFonts w:ascii="Helvetica" w:hAnsi="Helvetica" w:cs="Arial"/>
          <w:sz w:val="22"/>
          <w:szCs w:val="22"/>
        </w:rPr>
      </w:pPr>
      <w:proofErr w:type="spellStart"/>
      <w:r>
        <w:rPr>
          <w:rFonts w:ascii="Helvetica" w:hAnsi="Helvetica" w:cs="Arial"/>
          <w:sz w:val="22"/>
          <w:szCs w:val="22"/>
        </w:rPr>
        <w:t>Dawei</w:t>
      </w:r>
      <w:proofErr w:type="spellEnd"/>
      <w:r>
        <w:rPr>
          <w:rFonts w:ascii="Helvetica" w:hAnsi="Helvetica" w:cs="Arial"/>
          <w:sz w:val="22"/>
          <w:szCs w:val="22"/>
        </w:rPr>
        <w:t xml:space="preserve"> Guan</w:t>
      </w:r>
    </w:p>
    <w:p w:rsidR="00307698" w:rsidRDefault="000F24B3">
      <w:pPr>
        <w:outlineLvl w:val="0"/>
      </w:pPr>
      <w:r>
        <w:rPr>
          <w:rStyle w:val="InternetLink"/>
          <w:rFonts w:ascii="Helvetica" w:hAnsi="Helvetica" w:cs="Arial"/>
          <w:sz w:val="22"/>
          <w:szCs w:val="22"/>
        </w:rPr>
        <w:t>david.guan@hhu.edu.cn</w:t>
      </w:r>
    </w:p>
    <w:p w:rsidR="00307698" w:rsidRDefault="000F24B3">
      <w:pPr>
        <w:outlineLvl w:val="0"/>
        <w:rPr>
          <w:rFonts w:ascii="Helvetica" w:hAnsi="Helvetica" w:cs="Arial"/>
          <w:sz w:val="22"/>
          <w:szCs w:val="22"/>
        </w:rPr>
      </w:pPr>
      <w:proofErr w:type="spellStart"/>
      <w:r>
        <w:rPr>
          <w:rFonts w:ascii="Helvetica" w:hAnsi="Helvetica" w:cs="Arial"/>
          <w:sz w:val="22"/>
          <w:szCs w:val="22"/>
        </w:rPr>
        <w:t>Maoxing</w:t>
      </w:r>
      <w:proofErr w:type="spellEnd"/>
      <w:r>
        <w:rPr>
          <w:rFonts w:ascii="Helvetica" w:hAnsi="Helvetica" w:cs="Arial"/>
          <w:sz w:val="22"/>
          <w:szCs w:val="22"/>
        </w:rPr>
        <w:t xml:space="preserve"> Wei</w:t>
      </w:r>
    </w:p>
    <w:p w:rsidR="00307698" w:rsidRDefault="000F24B3">
      <w:pPr>
        <w:outlineLvl w:val="0"/>
      </w:pPr>
      <w:r>
        <w:rPr>
          <w:rStyle w:val="InternetLink"/>
          <w:rFonts w:ascii="Helvetica" w:hAnsi="Helvetica" w:cs="Arial"/>
          <w:sz w:val="22"/>
          <w:szCs w:val="22"/>
        </w:rPr>
        <w:t>mxwei@zju.edu.cn</w:t>
      </w:r>
    </w:p>
    <w:p w:rsidR="00307698" w:rsidRDefault="000F24B3">
      <w:pPr>
        <w:outlineLvl w:val="0"/>
        <w:rPr>
          <w:rFonts w:ascii="Helvetica" w:hAnsi="Helvetica" w:cs="Arial"/>
          <w:sz w:val="22"/>
          <w:szCs w:val="22"/>
        </w:rPr>
      </w:pPr>
      <w:r>
        <w:rPr>
          <w:rFonts w:ascii="Helvetica" w:hAnsi="Helvetica" w:cs="Arial"/>
          <w:sz w:val="22"/>
          <w:szCs w:val="22"/>
        </w:rPr>
        <w:t>Shih-Chun Hsieh</w:t>
      </w:r>
    </w:p>
    <w:p w:rsidR="00307698" w:rsidRDefault="000F24B3">
      <w:pPr>
        <w:outlineLvl w:val="0"/>
        <w:rPr>
          <w:rFonts w:ascii="Helvetica" w:hAnsi="Helvetica" w:cs="Arial"/>
          <w:sz w:val="22"/>
          <w:szCs w:val="22"/>
        </w:rPr>
      </w:pPr>
      <w:r>
        <w:rPr>
          <w:rFonts w:ascii="Helvetica" w:hAnsi="Helvetica" w:cs="Arial"/>
          <w:sz w:val="22"/>
          <w:szCs w:val="22"/>
        </w:rPr>
        <w:t>iraqhsc@gmail.com</w:t>
      </w:r>
    </w:p>
    <w:p w:rsidR="00307698" w:rsidRDefault="00307698">
      <w:pPr>
        <w:outlineLvl w:val="0"/>
        <w:rPr>
          <w:rFonts w:ascii="Helvetica" w:hAnsi="Helvetica" w:cs="Arial"/>
          <w:b/>
          <w:szCs w:val="24"/>
        </w:rPr>
      </w:pPr>
    </w:p>
    <w:p w:rsidR="00307698" w:rsidRDefault="00307698">
      <w:pPr>
        <w:rPr>
          <w:rFonts w:ascii="Helvetica" w:hAnsi="Helvetica"/>
          <w:sz w:val="22"/>
        </w:rPr>
      </w:pPr>
    </w:p>
    <w:p w:rsidR="00307698" w:rsidRDefault="00307698">
      <w:pPr>
        <w:rPr>
          <w:rFonts w:ascii="Helvetica" w:hAnsi="Helvetica"/>
          <w:sz w:val="22"/>
        </w:rPr>
      </w:pPr>
    </w:p>
    <w:p w:rsidR="002568F4" w:rsidRDefault="002568F4">
      <w:pPr>
        <w:rPr>
          <w:rFonts w:ascii="Helvetica" w:hAnsi="Helvetica"/>
          <w:b/>
          <w:szCs w:val="24"/>
        </w:rPr>
      </w:pPr>
    </w:p>
    <w:p w:rsidR="002568F4" w:rsidRDefault="002568F4">
      <w:pPr>
        <w:rPr>
          <w:rFonts w:ascii="Helvetica" w:hAnsi="Helvetica"/>
          <w:b/>
          <w:szCs w:val="24"/>
        </w:rPr>
      </w:pPr>
    </w:p>
    <w:p w:rsidR="002568F4" w:rsidRDefault="002568F4">
      <w:pPr>
        <w:rPr>
          <w:rFonts w:ascii="Helvetica" w:hAnsi="Helvetica"/>
          <w:b/>
          <w:szCs w:val="24"/>
        </w:rPr>
      </w:pPr>
    </w:p>
    <w:p w:rsidR="002568F4" w:rsidRDefault="002568F4">
      <w:pPr>
        <w:rPr>
          <w:rFonts w:ascii="Helvetica" w:hAnsi="Helvetica"/>
          <w:b/>
          <w:szCs w:val="24"/>
        </w:rPr>
      </w:pPr>
    </w:p>
    <w:p w:rsidR="002568F4" w:rsidRDefault="002568F4">
      <w:pPr>
        <w:rPr>
          <w:rFonts w:ascii="Helvetica" w:hAnsi="Helvetica"/>
          <w:b/>
          <w:szCs w:val="24"/>
        </w:rPr>
      </w:pPr>
    </w:p>
    <w:p w:rsidR="002568F4" w:rsidRDefault="002568F4">
      <w:pPr>
        <w:rPr>
          <w:rFonts w:ascii="Helvetica" w:hAnsi="Helvetica"/>
          <w:b/>
          <w:szCs w:val="24"/>
        </w:rPr>
      </w:pPr>
    </w:p>
    <w:p w:rsidR="002568F4" w:rsidRDefault="002568F4">
      <w:pPr>
        <w:rPr>
          <w:rFonts w:ascii="Helvetica" w:hAnsi="Helvetica"/>
          <w:b/>
          <w:szCs w:val="24"/>
        </w:rPr>
      </w:pPr>
    </w:p>
    <w:p w:rsidR="002568F4" w:rsidRDefault="002568F4">
      <w:pPr>
        <w:rPr>
          <w:rFonts w:ascii="Helvetica" w:hAnsi="Helvetica"/>
          <w:b/>
          <w:szCs w:val="24"/>
        </w:rPr>
      </w:pPr>
    </w:p>
    <w:p w:rsidR="002568F4" w:rsidRDefault="002568F4">
      <w:pPr>
        <w:rPr>
          <w:rFonts w:ascii="Helvetica" w:hAnsi="Helvetica"/>
          <w:b/>
          <w:szCs w:val="24"/>
        </w:rPr>
      </w:pPr>
    </w:p>
    <w:p w:rsidR="00307698" w:rsidRDefault="000F24B3">
      <w:pPr>
        <w:rPr>
          <w:szCs w:val="24"/>
        </w:rPr>
      </w:pPr>
      <w:r>
        <w:rPr>
          <w:rFonts w:ascii="Helvetica" w:hAnsi="Helvetica"/>
          <w:b/>
          <w:szCs w:val="24"/>
        </w:rPr>
        <w:lastRenderedPageBreak/>
        <w:t>Author Questionnaire:</w:t>
      </w:r>
      <w:r>
        <w:rPr>
          <w:rFonts w:ascii="Helvetica" w:hAnsi="Helvetica"/>
          <w:szCs w:val="24"/>
        </w:rPr>
        <w:t xml:space="preserve">  </w:t>
      </w:r>
    </w:p>
    <w:p w:rsidR="00307698" w:rsidRDefault="00307698">
      <w:pPr>
        <w:rPr>
          <w:rFonts w:ascii="Helvetica" w:hAnsi="Helvetica"/>
          <w:szCs w:val="24"/>
        </w:rPr>
      </w:pPr>
    </w:p>
    <w:p w:rsidR="00307698" w:rsidRDefault="000F24B3">
      <w:pPr>
        <w:spacing w:before="120"/>
        <w:rPr>
          <w:szCs w:val="24"/>
        </w:rPr>
      </w:pPr>
      <w:r>
        <w:rPr>
          <w:rFonts w:ascii="Helvetica" w:hAnsi="Helvetica"/>
          <w:b/>
          <w:szCs w:val="24"/>
        </w:rPr>
        <w:t xml:space="preserve">1. </w:t>
      </w:r>
      <w:r>
        <w:rPr>
          <w:rFonts w:ascii="Helvetica" w:hAnsi="Helvetica"/>
          <w:szCs w:val="24"/>
        </w:rPr>
        <w:t>Microscopy: Does your protocol involve video microscopy, such as filming a complex dissection or microinjection technique?</w:t>
      </w:r>
      <w:r>
        <w:rPr>
          <w:rFonts w:ascii="Helvetica" w:hAnsi="Helvetica"/>
          <w:b/>
          <w:szCs w:val="24"/>
        </w:rPr>
        <w:t xml:space="preserve"> N</w:t>
      </w:r>
    </w:p>
    <w:p w:rsidR="00307698" w:rsidRDefault="000F24B3">
      <w:pPr>
        <w:spacing w:before="120"/>
        <w:rPr>
          <w:szCs w:val="24"/>
        </w:rPr>
      </w:pPr>
      <w:r>
        <w:rPr>
          <w:rFonts w:ascii="Helvetica" w:hAnsi="Helvetica"/>
          <w:b/>
          <w:szCs w:val="24"/>
        </w:rPr>
        <w:t xml:space="preserve">2. </w:t>
      </w:r>
      <w:r>
        <w:rPr>
          <w:rFonts w:ascii="Helvetica" w:hAnsi="Helvetica"/>
          <w:szCs w:val="24"/>
        </w:rPr>
        <w:t xml:space="preserve">Does your protocol include software usage? </w:t>
      </w:r>
      <w:r>
        <w:rPr>
          <w:rFonts w:ascii="Helvetica" w:hAnsi="Helvetica"/>
          <w:b/>
          <w:szCs w:val="24"/>
        </w:rPr>
        <w:t>Y</w:t>
      </w:r>
    </w:p>
    <w:p w:rsidR="00307698" w:rsidRDefault="000F24B3">
      <w:pPr>
        <w:spacing w:before="120"/>
      </w:pPr>
      <w:r>
        <w:rPr>
          <w:rFonts w:ascii="Helvetica" w:hAnsi="Helvetica"/>
          <w:szCs w:val="24"/>
        </w:rPr>
        <w:t xml:space="preserve">If yes, we will need you to record using </w:t>
      </w:r>
      <w:hyperlink r:id="rId9">
        <w:r>
          <w:rPr>
            <w:rStyle w:val="InternetLink"/>
            <w:rFonts w:ascii="Helvetica" w:hAnsi="Helvetica"/>
            <w:szCs w:val="24"/>
          </w:rPr>
          <w:t>screen recording software</w:t>
        </w:r>
      </w:hyperlink>
      <w:r>
        <w:rPr>
          <w:rFonts w:ascii="Helvetica" w:hAnsi="Helvetica"/>
          <w:color w:val="3366FF"/>
          <w:szCs w:val="24"/>
        </w:rPr>
        <w:t xml:space="preserve"> </w:t>
      </w:r>
      <w:r>
        <w:rPr>
          <w:rFonts w:ascii="Helvetica" w:hAnsi="Helvetica"/>
          <w:szCs w:val="24"/>
        </w:rPr>
        <w:t xml:space="preserve">to capture the steps. If you use a Mac, </w:t>
      </w:r>
      <w:hyperlink r:id="rId10">
        <w:r>
          <w:rPr>
            <w:rStyle w:val="InternetLink"/>
            <w:rFonts w:ascii="Helvetica" w:hAnsi="Helvetica"/>
            <w:szCs w:val="24"/>
          </w:rPr>
          <w:t>QuickTime X</w:t>
        </w:r>
      </w:hyperlink>
      <w:r>
        <w:rPr>
          <w:rFonts w:ascii="Helvetica" w:hAnsi="Helvetica"/>
          <w:szCs w:val="24"/>
        </w:rPr>
        <w:t xml:space="preserve"> also has the ability to record the steps.</w:t>
      </w:r>
    </w:p>
    <w:p w:rsidR="00307698" w:rsidRDefault="000F24B3">
      <w:pPr>
        <w:spacing w:before="120"/>
        <w:rPr>
          <w:szCs w:val="24"/>
        </w:rPr>
      </w:pPr>
      <w:r>
        <w:rPr>
          <w:rFonts w:ascii="Helvetica" w:hAnsi="Helvetica"/>
          <w:b/>
          <w:szCs w:val="24"/>
        </w:rPr>
        <w:t>3.</w:t>
      </w:r>
      <w:r>
        <w:rPr>
          <w:rFonts w:ascii="Helvetica" w:hAnsi="Helvetica"/>
          <w:szCs w:val="24"/>
        </w:rPr>
        <w:t xml:space="preserve"> Which steps from the protocol section below are the most important for viewers to see? </w:t>
      </w:r>
      <w:r>
        <w:rPr>
          <w:rFonts w:ascii="Helvetica" w:hAnsi="Helvetica"/>
          <w:b/>
          <w:bCs/>
          <w:szCs w:val="24"/>
        </w:rPr>
        <w:t>4.2, 4.3, 5.2, 6.2</w:t>
      </w:r>
    </w:p>
    <w:p w:rsidR="00307698" w:rsidRDefault="000F24B3">
      <w:pPr>
        <w:spacing w:before="120"/>
        <w:rPr>
          <w:szCs w:val="24"/>
        </w:rPr>
      </w:pPr>
      <w:r>
        <w:rPr>
          <w:rFonts w:ascii="Helvetica" w:hAnsi="Helvetica"/>
          <w:b/>
          <w:szCs w:val="24"/>
        </w:rPr>
        <w:t>4.</w:t>
      </w:r>
      <w:r>
        <w:rPr>
          <w:rFonts w:ascii="Helvetica" w:hAnsi="Helvetica"/>
          <w:szCs w:val="24"/>
        </w:rPr>
        <w:t xml:space="preserve"> What is the single most difficult aspect of this procedure and what do you do to e</w:t>
      </w:r>
      <w:r>
        <w:rPr>
          <w:rFonts w:ascii="Helvetica" w:hAnsi="Helvetica"/>
          <w:szCs w:val="24"/>
        </w:rPr>
        <w:t>nsure success?</w:t>
      </w:r>
      <w:r>
        <w:rPr>
          <w:rFonts w:ascii="Helvetica" w:hAnsi="Helvetica"/>
          <w:b/>
          <w:bCs/>
          <w:szCs w:val="24"/>
        </w:rPr>
        <w:t xml:space="preserve"> 5.2 </w:t>
      </w:r>
      <w:r>
        <w:rPr>
          <w:rFonts w:ascii="Helvetica" w:hAnsi="Helvetica"/>
          <w:i/>
          <w:szCs w:val="24"/>
          <w:highlight w:val="yellow"/>
        </w:rPr>
        <w:t>We think Calibration process is the single most difficult aspect of this procedure. To ensure success of process, step 5 should be done carefully.</w:t>
      </w:r>
    </w:p>
    <w:p w:rsidR="00307698" w:rsidRDefault="000F24B3">
      <w:pPr>
        <w:spacing w:before="120"/>
        <w:rPr>
          <w:szCs w:val="24"/>
        </w:rPr>
      </w:pPr>
      <w:r>
        <w:rPr>
          <w:rFonts w:ascii="Helvetica" w:hAnsi="Helvetica"/>
          <w:b/>
          <w:szCs w:val="24"/>
        </w:rPr>
        <w:t>5.</w:t>
      </w:r>
      <w:r>
        <w:rPr>
          <w:rFonts w:ascii="Helvetica" w:hAnsi="Helvetica"/>
          <w:szCs w:val="24"/>
        </w:rPr>
        <w:t xml:space="preserve"> Will the filming need to take place in multiple locations? </w:t>
      </w:r>
      <w:r>
        <w:rPr>
          <w:rFonts w:ascii="Helvetica" w:hAnsi="Helvetica"/>
          <w:b/>
          <w:szCs w:val="24"/>
        </w:rPr>
        <w:t>N</w:t>
      </w:r>
    </w:p>
    <w:p w:rsidR="00307698" w:rsidRDefault="000F24B3">
      <w:pPr>
        <w:spacing w:before="120"/>
        <w:rPr>
          <w:rFonts w:ascii="Helvetica" w:hAnsi="Helvetica"/>
          <w:sz w:val="22"/>
          <w:szCs w:val="22"/>
        </w:rPr>
      </w:pPr>
      <w:r>
        <w:rPr>
          <w:rFonts w:ascii="Helvetica" w:hAnsi="Helvetica"/>
          <w:sz w:val="22"/>
          <w:szCs w:val="22"/>
        </w:rPr>
        <w:t xml:space="preserve"> </w:t>
      </w:r>
    </w:p>
    <w:p w:rsidR="002568F4" w:rsidRDefault="002568F4">
      <w:pPr>
        <w:overflowPunct/>
        <w:rPr>
          <w:rFonts w:ascii="Helvetica" w:eastAsia="Yu Gothic Light" w:hAnsi="Helvetica"/>
          <w:color w:val="323E4F"/>
          <w:spacing w:val="5"/>
          <w:kern w:val="2"/>
          <w:sz w:val="52"/>
          <w:szCs w:val="52"/>
        </w:rPr>
      </w:pPr>
      <w:r>
        <w:rPr>
          <w:rFonts w:ascii="Helvetica" w:hAnsi="Helvetica"/>
        </w:rPr>
        <w:br w:type="page"/>
      </w:r>
    </w:p>
    <w:p w:rsidR="00307698" w:rsidRDefault="000F24B3">
      <w:pPr>
        <w:pStyle w:val="Title"/>
        <w:jc w:val="center"/>
        <w:rPr>
          <w:rFonts w:ascii="Helvetica" w:hAnsi="Helvetica"/>
        </w:rPr>
      </w:pPr>
      <w:r>
        <w:rPr>
          <w:rFonts w:ascii="Helvetica" w:hAnsi="Helvetica"/>
        </w:rPr>
        <w:lastRenderedPageBreak/>
        <w:t>Section - Introduction</w:t>
      </w:r>
    </w:p>
    <w:p w:rsidR="00307698" w:rsidRDefault="000F24B3">
      <w:pPr>
        <w:rPr>
          <w:rFonts w:ascii="Helvetica" w:hAnsi="Helvetica"/>
          <w:szCs w:val="24"/>
        </w:rPr>
      </w:pPr>
      <w:r>
        <w:rPr>
          <w:rFonts w:ascii="Helvetica" w:hAnsi="Helvetica" w:cs="Arial"/>
          <w:b/>
          <w:bCs/>
          <w:i/>
          <w:color w:val="2F5496"/>
          <w:szCs w:val="24"/>
        </w:rPr>
        <w:t>V</w:t>
      </w:r>
      <w:r>
        <w:rPr>
          <w:rFonts w:ascii="Helvetica" w:hAnsi="Helvetica" w:cs="Arial"/>
          <w:b/>
          <w:bCs/>
          <w:i/>
          <w:color w:val="2F5496"/>
          <w:szCs w:val="24"/>
        </w:rPr>
        <w:t xml:space="preserve">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rsidR="00307698" w:rsidRDefault="00307698">
      <w:pPr>
        <w:pStyle w:val="ListParagraph"/>
        <w:ind w:left="270"/>
        <w:rPr>
          <w:rFonts w:ascii="Helvetica" w:hAnsi="Helvetica" w:cs="Arial"/>
          <w:b/>
          <w:szCs w:val="24"/>
        </w:rPr>
      </w:pPr>
    </w:p>
    <w:p w:rsidR="00307698" w:rsidRDefault="000F24B3">
      <w:pPr>
        <w:pStyle w:val="ListParagraph"/>
        <w:numPr>
          <w:ilvl w:val="0"/>
          <w:numId w:val="4"/>
        </w:numPr>
        <w:ind w:left="270" w:hanging="270"/>
        <w:rPr>
          <w:rFonts w:ascii="Helvetica" w:hAnsi="Helvetica" w:cs="Arial"/>
          <w:b/>
          <w:szCs w:val="24"/>
        </w:rPr>
      </w:pPr>
      <w:r>
        <w:rPr>
          <w:rFonts w:ascii="Helvetica" w:hAnsi="Helvetica" w:cs="Arial"/>
          <w:b/>
          <w:szCs w:val="24"/>
        </w:rPr>
        <w:t xml:space="preserve">REQUIRED Interview Statements: (Said by you on </w:t>
      </w:r>
      <w:proofErr w:type="gramStart"/>
      <w:r>
        <w:rPr>
          <w:rFonts w:ascii="Helvetica" w:hAnsi="Helvetica" w:cs="Arial"/>
          <w:b/>
          <w:szCs w:val="24"/>
        </w:rPr>
        <w:t>camera)  -</w:t>
      </w:r>
      <w:proofErr w:type="gramEnd"/>
      <w:r>
        <w:rPr>
          <w:rFonts w:ascii="Helvetica" w:hAnsi="Helvetica" w:cs="Arial"/>
          <w:b/>
          <w:szCs w:val="24"/>
        </w:rPr>
        <w:t xml:space="preserve"> All interview statements may be edited for length and clarity.</w:t>
      </w:r>
    </w:p>
    <w:p w:rsidR="00307698" w:rsidRDefault="00307698">
      <w:pPr>
        <w:pStyle w:val="ListParagraph"/>
        <w:ind w:left="270"/>
        <w:rPr>
          <w:rFonts w:ascii="Helvetica" w:hAnsi="Helvetica" w:cs="Arial"/>
          <w:szCs w:val="24"/>
        </w:rPr>
      </w:pPr>
    </w:p>
    <w:p w:rsidR="00307698" w:rsidRDefault="000F24B3">
      <w:pPr>
        <w:pStyle w:val="ListParagraph"/>
        <w:numPr>
          <w:ilvl w:val="1"/>
          <w:numId w:val="2"/>
        </w:numPr>
        <w:outlineLvl w:val="0"/>
        <w:rPr>
          <w:rFonts w:ascii="Helvetica" w:hAnsi="Helvetica"/>
          <w:szCs w:val="24"/>
        </w:rPr>
      </w:pPr>
      <w:r>
        <w:rPr>
          <w:rFonts w:ascii="Helvetica" w:hAnsi="Helvetica" w:cs="Arial"/>
          <w:b/>
          <w:szCs w:val="24"/>
          <w:u w:val="single"/>
        </w:rPr>
        <w:t xml:space="preserve">Yee-Meng </w:t>
      </w:r>
      <w:proofErr w:type="spellStart"/>
      <w:r>
        <w:rPr>
          <w:rFonts w:ascii="Helvetica" w:hAnsi="Helvetica" w:cs="Arial"/>
          <w:b/>
          <w:szCs w:val="24"/>
          <w:u w:val="single"/>
        </w:rPr>
        <w:t>Chiew</w:t>
      </w:r>
      <w:proofErr w:type="spellEnd"/>
      <w:r>
        <w:rPr>
          <w:rFonts w:ascii="Helvetica" w:hAnsi="Helvetica" w:cs="Arial"/>
          <w:szCs w:val="24"/>
        </w:rPr>
        <w:t xml:space="preserve">: </w:t>
      </w:r>
      <w:r>
        <w:rPr>
          <w:rFonts w:ascii="Helvetica" w:hAnsi="Helvetica" w:cs="Arial"/>
          <w:szCs w:val="24"/>
        </w:rPr>
        <w:t>This experimental protocol is to visualize the detailed flow fields and the near-boundary shear and normal stresses within an equilibrium scour hole indu</w:t>
      </w:r>
      <w:r>
        <w:rPr>
          <w:rFonts w:ascii="Helvetica" w:hAnsi="Helvetica" w:cs="Arial"/>
          <w:szCs w:val="24"/>
        </w:rPr>
        <w:t>ced by a forced vibrating pipeline. [1]</w:t>
      </w:r>
    </w:p>
    <w:p w:rsidR="00307698" w:rsidRDefault="00307698">
      <w:pPr>
        <w:pStyle w:val="ListParagraph"/>
        <w:ind w:left="2070"/>
        <w:outlineLvl w:val="0"/>
        <w:rPr>
          <w:rFonts w:cs="Arial"/>
        </w:rPr>
      </w:pPr>
    </w:p>
    <w:p w:rsidR="00307698" w:rsidRDefault="000F24B3">
      <w:pPr>
        <w:pStyle w:val="ListParagraph"/>
        <w:numPr>
          <w:ilvl w:val="2"/>
          <w:numId w:val="2"/>
        </w:numPr>
        <w:outlineLvl w:val="0"/>
        <w:rPr>
          <w:rFonts w:ascii="Helvetica" w:hAnsi="Helvetica"/>
          <w:szCs w:val="24"/>
        </w:rPr>
      </w:pPr>
      <w:r>
        <w:rPr>
          <w:rFonts w:ascii="Helvetica" w:hAnsi="Helvetica" w:cs="Arial"/>
          <w:szCs w:val="24"/>
        </w:rPr>
        <w:t>INTERVIEW: Named talent making the above statement in an interview-style shot, looking slightly off-camera</w:t>
      </w:r>
    </w:p>
    <w:p w:rsidR="00307698" w:rsidRDefault="00307698">
      <w:pPr>
        <w:ind w:left="1080"/>
        <w:contextualSpacing/>
        <w:outlineLvl w:val="0"/>
        <w:rPr>
          <w:rFonts w:ascii="Helvetica" w:hAnsi="Helvetica" w:cs="Arial"/>
          <w:szCs w:val="24"/>
        </w:rPr>
      </w:pPr>
    </w:p>
    <w:p w:rsidR="00307698" w:rsidRDefault="000F24B3">
      <w:pPr>
        <w:pStyle w:val="ListParagraph"/>
        <w:numPr>
          <w:ilvl w:val="1"/>
          <w:numId w:val="2"/>
        </w:numPr>
        <w:outlineLvl w:val="0"/>
        <w:rPr>
          <w:rFonts w:ascii="Helvetica" w:hAnsi="Helvetica"/>
          <w:szCs w:val="24"/>
        </w:rPr>
      </w:pPr>
      <w:proofErr w:type="spellStart"/>
      <w:r>
        <w:rPr>
          <w:rFonts w:ascii="Helvetica" w:hAnsi="Helvetica" w:cs="Arial"/>
          <w:b/>
          <w:szCs w:val="24"/>
          <w:u w:val="single"/>
        </w:rPr>
        <w:t>Dawei</w:t>
      </w:r>
      <w:proofErr w:type="spellEnd"/>
      <w:r>
        <w:rPr>
          <w:rFonts w:ascii="Helvetica" w:hAnsi="Helvetica" w:cs="Arial"/>
          <w:b/>
          <w:szCs w:val="24"/>
          <w:u w:val="single"/>
        </w:rPr>
        <w:t xml:space="preserve"> Guan</w:t>
      </w:r>
      <w:r>
        <w:rPr>
          <w:rFonts w:ascii="Helvetica" w:hAnsi="Helvetica" w:cs="Arial"/>
          <w:szCs w:val="24"/>
        </w:rPr>
        <w:t xml:space="preserve">: </w:t>
      </w:r>
      <w:r>
        <w:rPr>
          <w:rFonts w:ascii="Helvetica" w:hAnsi="Helvetica" w:cs="Arial"/>
          <w:szCs w:val="24"/>
        </w:rPr>
        <w:t>The key advantage of this measurement technique is its ability to simultaneously obtain the pipeline dynamics, flow fields, and near-boundary flow stresses in high resolution. [1]</w:t>
      </w:r>
    </w:p>
    <w:p w:rsidR="00307698" w:rsidRDefault="00307698">
      <w:pPr>
        <w:pStyle w:val="ListParagraph"/>
        <w:ind w:left="2070"/>
        <w:outlineLvl w:val="0"/>
        <w:rPr>
          <w:rFonts w:cs="Arial"/>
        </w:rPr>
      </w:pPr>
    </w:p>
    <w:p w:rsidR="00307698" w:rsidRDefault="000F24B3">
      <w:pPr>
        <w:pStyle w:val="ListParagraph"/>
        <w:numPr>
          <w:ilvl w:val="2"/>
          <w:numId w:val="2"/>
        </w:numPr>
        <w:outlineLvl w:val="0"/>
        <w:rPr>
          <w:rFonts w:ascii="Helvetica" w:hAnsi="Helvetica"/>
          <w:szCs w:val="24"/>
        </w:rPr>
      </w:pPr>
      <w:r>
        <w:rPr>
          <w:rFonts w:ascii="Helvetica" w:hAnsi="Helvetica" w:cs="Arial"/>
          <w:szCs w:val="24"/>
        </w:rPr>
        <w:t>INTERVIEW: Named talent making the above statement in an interview-style sh</w:t>
      </w:r>
      <w:r>
        <w:rPr>
          <w:rFonts w:ascii="Helvetica" w:hAnsi="Helvetica" w:cs="Arial"/>
          <w:szCs w:val="24"/>
        </w:rPr>
        <w:t>ot, looking slightly off-camera</w:t>
      </w:r>
    </w:p>
    <w:p w:rsidR="00307698" w:rsidRDefault="00307698">
      <w:pPr>
        <w:pStyle w:val="ListParagraph"/>
        <w:ind w:left="1350"/>
        <w:outlineLvl w:val="0"/>
        <w:rPr>
          <w:rFonts w:ascii="Helvetica" w:hAnsi="Helvetica" w:cs="Arial"/>
          <w:szCs w:val="24"/>
        </w:rPr>
      </w:pPr>
    </w:p>
    <w:p w:rsidR="00307698" w:rsidRDefault="00307698">
      <w:pPr>
        <w:ind w:left="1080"/>
        <w:contextualSpacing/>
        <w:outlineLvl w:val="0"/>
        <w:rPr>
          <w:rFonts w:ascii="Helvetica" w:hAnsi="Helvetica" w:cs="Arial"/>
          <w:szCs w:val="24"/>
        </w:rPr>
      </w:pPr>
    </w:p>
    <w:p w:rsidR="00307698" w:rsidRDefault="000F24B3">
      <w:pPr>
        <w:contextualSpacing/>
        <w:rPr>
          <w:rFonts w:ascii="Helvetica" w:hAnsi="Helvetica" w:cs="Arial"/>
          <w:b/>
          <w:szCs w:val="24"/>
        </w:rPr>
      </w:pPr>
      <w:r>
        <w:rPr>
          <w:rFonts w:ascii="Helvetica" w:hAnsi="Helvetica" w:cs="Arial"/>
          <w:b/>
          <w:szCs w:val="24"/>
        </w:rPr>
        <w:t xml:space="preserve">OPTIONAL Interview Statements: (Said by you on </w:t>
      </w:r>
      <w:proofErr w:type="gramStart"/>
      <w:r>
        <w:rPr>
          <w:rFonts w:ascii="Helvetica" w:hAnsi="Helvetica" w:cs="Arial"/>
          <w:b/>
          <w:szCs w:val="24"/>
        </w:rPr>
        <w:t>camera)  -</w:t>
      </w:r>
      <w:proofErr w:type="gramEnd"/>
      <w:r>
        <w:rPr>
          <w:rFonts w:ascii="Helvetica" w:hAnsi="Helvetica" w:cs="Arial"/>
          <w:b/>
          <w:szCs w:val="24"/>
        </w:rPr>
        <w:t xml:space="preserve"> All interview statements may be edited for length and clarity.</w:t>
      </w:r>
    </w:p>
    <w:p w:rsidR="00307698" w:rsidRDefault="00307698">
      <w:pPr>
        <w:spacing w:line="360" w:lineRule="auto"/>
        <w:ind w:left="1080"/>
        <w:contextualSpacing/>
        <w:outlineLvl w:val="0"/>
        <w:rPr>
          <w:rFonts w:ascii="Helvetica" w:hAnsi="Helvetica" w:cs="Arial"/>
          <w:szCs w:val="24"/>
        </w:rPr>
      </w:pPr>
    </w:p>
    <w:p w:rsidR="00307698" w:rsidRDefault="000F24B3">
      <w:pPr>
        <w:pStyle w:val="ListParagraph"/>
        <w:numPr>
          <w:ilvl w:val="1"/>
          <w:numId w:val="2"/>
        </w:numPr>
        <w:outlineLvl w:val="0"/>
        <w:rPr>
          <w:rFonts w:ascii="Helvetica" w:hAnsi="Helvetica"/>
          <w:szCs w:val="24"/>
        </w:rPr>
      </w:pPr>
      <w:proofErr w:type="spellStart"/>
      <w:r>
        <w:rPr>
          <w:rFonts w:ascii="Helvetica" w:hAnsi="Helvetica" w:cs="Arial"/>
          <w:b/>
          <w:szCs w:val="24"/>
          <w:u w:val="single"/>
        </w:rPr>
        <w:t>Maoxing</w:t>
      </w:r>
      <w:proofErr w:type="spellEnd"/>
      <w:r>
        <w:rPr>
          <w:rFonts w:ascii="Helvetica" w:hAnsi="Helvetica" w:cs="Arial"/>
          <w:b/>
          <w:szCs w:val="24"/>
          <w:u w:val="single"/>
        </w:rPr>
        <w:t xml:space="preserve"> Wei</w:t>
      </w:r>
      <w:r>
        <w:rPr>
          <w:rFonts w:ascii="Helvetica" w:hAnsi="Helvetica" w:cs="Arial"/>
          <w:szCs w:val="24"/>
        </w:rPr>
        <w:t xml:space="preserve">:  </w:t>
      </w:r>
      <w:r>
        <w:rPr>
          <w:rFonts w:ascii="Helvetica" w:hAnsi="Helvetica" w:cs="Arial"/>
          <w:szCs w:val="24"/>
        </w:rPr>
        <w:t>By using</w:t>
      </w:r>
      <w:r>
        <w:rPr>
          <w:rFonts w:ascii="Helvetica" w:hAnsi="Helvetica" w:cs="Arial"/>
          <w:szCs w:val="24"/>
        </w:rPr>
        <w:t xml:space="preserve"> this technique, more in-depth studies of the 2-dimensional flow field in a complex environment can be conducted to better understand the sophisticated scour mechanism.</w:t>
      </w:r>
    </w:p>
    <w:p w:rsidR="00307698" w:rsidRDefault="00307698">
      <w:pPr>
        <w:pStyle w:val="ListParagraph"/>
        <w:ind w:left="2070"/>
        <w:outlineLvl w:val="0"/>
        <w:rPr>
          <w:rFonts w:cs="Arial"/>
        </w:rPr>
      </w:pPr>
    </w:p>
    <w:p w:rsidR="00307698" w:rsidRDefault="000F24B3">
      <w:pPr>
        <w:pStyle w:val="ListParagraph"/>
        <w:numPr>
          <w:ilvl w:val="2"/>
          <w:numId w:val="2"/>
        </w:numPr>
        <w:outlineLvl w:val="0"/>
        <w:rPr>
          <w:rFonts w:ascii="Helvetica" w:hAnsi="Helvetica"/>
          <w:szCs w:val="24"/>
        </w:rPr>
      </w:pPr>
      <w:r>
        <w:rPr>
          <w:rFonts w:ascii="Helvetica" w:hAnsi="Helvetica" w:cs="Arial"/>
          <w:szCs w:val="24"/>
        </w:rPr>
        <w:t xml:space="preserve">INTERVIEW: Named talent making the above statement in an </w:t>
      </w:r>
      <w:r>
        <w:rPr>
          <w:rFonts w:ascii="Helvetica" w:hAnsi="Helvetica" w:cs="Arial"/>
          <w:szCs w:val="24"/>
        </w:rPr>
        <w:t>interview-style shot, looking slightly off-camera</w:t>
      </w:r>
    </w:p>
    <w:p w:rsidR="00307698" w:rsidRDefault="00307698">
      <w:pPr>
        <w:ind w:left="1080"/>
        <w:contextualSpacing/>
        <w:outlineLvl w:val="0"/>
        <w:rPr>
          <w:rFonts w:ascii="Helvetica" w:hAnsi="Helvetica" w:cs="Arial"/>
          <w:b/>
          <w:szCs w:val="24"/>
        </w:rPr>
      </w:pPr>
    </w:p>
    <w:p w:rsidR="002568F4" w:rsidRDefault="002568F4">
      <w:pPr>
        <w:overflowPunct/>
        <w:rPr>
          <w:rFonts w:ascii="Helvetica" w:eastAsia="Yu Gothic Light" w:hAnsi="Helvetica"/>
          <w:color w:val="323E4F"/>
          <w:spacing w:val="5"/>
          <w:kern w:val="2"/>
          <w:sz w:val="52"/>
          <w:szCs w:val="52"/>
        </w:rPr>
      </w:pPr>
      <w:r>
        <w:rPr>
          <w:rFonts w:ascii="Helvetica" w:hAnsi="Helvetica"/>
        </w:rPr>
        <w:br w:type="page"/>
      </w:r>
    </w:p>
    <w:p w:rsidR="00307698" w:rsidRDefault="000F24B3">
      <w:pPr>
        <w:pStyle w:val="Title"/>
        <w:jc w:val="center"/>
      </w:pPr>
      <w:r>
        <w:rPr>
          <w:rFonts w:ascii="Helvetica" w:hAnsi="Helvetica"/>
        </w:rPr>
        <w:lastRenderedPageBreak/>
        <w:t>Section - Protocol</w:t>
      </w:r>
    </w:p>
    <w:p w:rsidR="00307698" w:rsidRDefault="000F24B3">
      <w:pPr>
        <w:pStyle w:val="BodyText"/>
        <w:spacing w:before="360"/>
        <w:ind w:left="360"/>
        <w:outlineLvl w:val="0"/>
        <w:rPr>
          <w:rFonts w:ascii="Helvetica" w:hAnsi="Helvetica" w:cs="Arial"/>
          <w:color w:val="2F5496"/>
          <w:szCs w:val="24"/>
        </w:rPr>
      </w:pPr>
      <w:r>
        <w:rPr>
          <w:rFonts w:ascii="Helvetica" w:hAnsi="Helvetica" w:cs="Arial"/>
          <w:color w:val="2F5496"/>
          <w:szCs w:val="24"/>
        </w:rPr>
        <w:t>Videographer: Please consult the authors. Your will have to begin with step 6.2.</w:t>
      </w:r>
    </w:p>
    <w:p w:rsidR="00307698" w:rsidRDefault="000F24B3">
      <w:pPr>
        <w:pStyle w:val="BodyText"/>
        <w:numPr>
          <w:ilvl w:val="0"/>
          <w:numId w:val="3"/>
        </w:numPr>
        <w:spacing w:before="360"/>
        <w:outlineLvl w:val="0"/>
        <w:rPr>
          <w:rFonts w:ascii="Helvetica" w:hAnsi="Helvetica" w:cs="Arial"/>
          <w:b/>
          <w:i w:val="0"/>
          <w:szCs w:val="24"/>
        </w:rPr>
      </w:pPr>
      <w:r>
        <w:rPr>
          <w:rFonts w:ascii="Helvetica" w:hAnsi="Helvetica" w:cs="Arial"/>
          <w:b/>
          <w:i w:val="0"/>
          <w:szCs w:val="24"/>
        </w:rPr>
        <w:t xml:space="preserve">Flume and Seabed Model Setup </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The experiment takes place in a flume eleven meters long. [1] The cross-section is square with side length 0.6 meters. [2] This schematic view of the flume provides additional details, including the location of an erodible sea</w:t>
      </w:r>
      <w:r>
        <w:rPr>
          <w:rFonts w:ascii="Helvetica" w:hAnsi="Helvetica" w:cs="Arial"/>
          <w:szCs w:val="24"/>
        </w:rPr>
        <w:t>bed model. The water level is 0.4 meters above the seabed. [3] In the seabed model, use uniformly distributed medium sand that has been compacted and leveled. [4-TXT]</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The flume to demonstrate its length</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The flume to demonstrate its cross-section </w:t>
      </w:r>
    </w:p>
    <w:p w:rsidR="00307698" w:rsidRDefault="000F24B3">
      <w:pPr>
        <w:numPr>
          <w:ilvl w:val="2"/>
          <w:numId w:val="3"/>
        </w:numPr>
        <w:spacing w:before="240"/>
        <w:outlineLvl w:val="0"/>
      </w:pPr>
      <w:r>
        <w:rPr>
          <w:rFonts w:ascii="Helvetica" w:hAnsi="Helvetica" w:cs="Arial"/>
          <w:szCs w:val="24"/>
        </w:rPr>
        <w:t>LAB MEDIA</w:t>
      </w:r>
      <w:r>
        <w:rPr>
          <w:rFonts w:ascii="Helvetica" w:hAnsi="Helvetica" w:cs="Arial"/>
          <w:szCs w:val="24"/>
        </w:rPr>
        <w:t xml:space="preserve">: </w:t>
      </w:r>
      <w:hyperlink r:id="rId11" w:tgtFrame="_blank">
        <w:r>
          <w:rPr>
            <w:rStyle w:val="InternetLink"/>
            <w:rFonts w:ascii="Helvetica" w:hAnsi="Helvetica" w:cs="Arial"/>
            <w:szCs w:val="24"/>
          </w:rPr>
          <w:t>Schematic of flume with sand bed.pptx</w:t>
        </w:r>
      </w:hyperlink>
      <w:r>
        <w:rPr>
          <w:rFonts w:ascii="Helvetica" w:hAnsi="Helvetica" w:cs="Arial"/>
          <w:szCs w:val="24"/>
        </w:rPr>
        <w:t xml:space="preserve"> or </w:t>
      </w:r>
      <w:hyperlink r:id="rId12" w:tgtFrame="_blank">
        <w:r>
          <w:rPr>
            <w:rStyle w:val="InternetLink"/>
            <w:rFonts w:ascii="Helvetica" w:hAnsi="Helvetica"/>
            <w:szCs w:val="24"/>
          </w:rPr>
          <w:t>Schematic of flume with sand bed.pdf</w:t>
        </w:r>
      </w:hyperlink>
      <w:r>
        <w:rPr>
          <w:rFonts w:ascii="Helvetica" w:hAnsi="Helvetica" w:cs="Arial"/>
          <w:szCs w:val="24"/>
        </w:rPr>
        <w:t xml:space="preserve"> </w:t>
      </w:r>
      <w:r>
        <w:rPr>
          <w:rFonts w:ascii="Helvetica" w:hAnsi="Helvetica" w:cs="Arial"/>
          <w:i/>
          <w:color w:val="2F5496"/>
          <w:szCs w:val="24"/>
        </w:rPr>
        <w:t xml:space="preserve">Video editor: If the image can be improved using the </w:t>
      </w:r>
      <w:proofErr w:type="spellStart"/>
      <w:r>
        <w:rPr>
          <w:rFonts w:ascii="Helvetica" w:hAnsi="Helvetica" w:cs="Arial"/>
          <w:i/>
          <w:color w:val="2F5496"/>
          <w:szCs w:val="24"/>
        </w:rPr>
        <w:t>Powerpoint</w:t>
      </w:r>
      <w:proofErr w:type="spellEnd"/>
      <w:r>
        <w:rPr>
          <w:rFonts w:ascii="Helvetica" w:hAnsi="Helvetica" w:cs="Arial"/>
          <w:i/>
          <w:color w:val="2F5496"/>
          <w:szCs w:val="24"/>
        </w:rPr>
        <w:t xml:space="preserve"> file with the pdf as guidance, please do so. </w:t>
      </w:r>
      <w:r>
        <w:rPr>
          <w:rFonts w:ascii="Helvetica" w:hAnsi="Helvetica" w:cs="Arial"/>
          <w:i/>
          <w:color w:val="2F5496"/>
          <w:szCs w:val="24"/>
        </w:rPr>
        <w:t xml:space="preserve">Please call attention to the erodible seabed model region highlighted in red during the first sentence. Indicate the top of the blue colored “water level” in the </w:t>
      </w:r>
      <w:proofErr w:type="spellStart"/>
      <w:r>
        <w:rPr>
          <w:rFonts w:ascii="Helvetica" w:hAnsi="Helvetica" w:cs="Arial"/>
          <w:i/>
          <w:color w:val="2F5496"/>
          <w:szCs w:val="24"/>
        </w:rPr>
        <w:t>highlghted</w:t>
      </w:r>
      <w:proofErr w:type="spellEnd"/>
      <w:r>
        <w:rPr>
          <w:rFonts w:ascii="Helvetica" w:hAnsi="Helvetica" w:cs="Arial"/>
          <w:i/>
          <w:color w:val="2F5496"/>
          <w:szCs w:val="24"/>
        </w:rPr>
        <w:t xml:space="preserve"> region during the second sentence.</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Detail of the erodible seabed model to show the </w:t>
      </w:r>
      <w:r>
        <w:rPr>
          <w:rFonts w:ascii="Helvetica" w:hAnsi="Helvetica" w:cs="Arial"/>
          <w:szCs w:val="24"/>
        </w:rPr>
        <w:t>prepared sand [TEXT: median grain size: 0.45 mm]</w:t>
      </w:r>
    </w:p>
    <w:p w:rsidR="00307698" w:rsidRDefault="000F24B3">
      <w:pPr>
        <w:numPr>
          <w:ilvl w:val="0"/>
          <w:numId w:val="3"/>
        </w:numPr>
        <w:spacing w:before="240"/>
        <w:outlineLvl w:val="0"/>
        <w:rPr>
          <w:rFonts w:ascii="Helvetica" w:hAnsi="Helvetica" w:cs="Arial"/>
          <w:b/>
          <w:szCs w:val="24"/>
        </w:rPr>
      </w:pPr>
      <w:r>
        <w:rPr>
          <w:rFonts w:ascii="Helvetica" w:hAnsi="Helvetica" w:cs="Arial"/>
          <w:b/>
          <w:szCs w:val="24"/>
        </w:rPr>
        <w:t>Vibration System Setup and Pipeline Model</w:t>
      </w:r>
    </w:p>
    <w:p w:rsidR="00307698" w:rsidRDefault="000F24B3">
      <w:pPr>
        <w:numPr>
          <w:ilvl w:val="1"/>
          <w:numId w:val="3"/>
        </w:numPr>
        <w:spacing w:before="240"/>
        <w:outlineLvl w:val="0"/>
        <w:rPr>
          <w:rFonts w:ascii="Helvetica" w:hAnsi="Helvetica"/>
          <w:szCs w:val="24"/>
        </w:rPr>
      </w:pPr>
      <w:r>
        <w:rPr>
          <w:rFonts w:ascii="Helvetica" w:hAnsi="Helvetica" w:cs="Arial"/>
          <w:szCs w:val="24"/>
        </w:rPr>
        <w:t>Have the structure for the vibration system in place over the flume. [1] This consists of a fixed frame that is locked on the top rails of the flume. [2] The fixed f</w:t>
      </w:r>
      <w:r>
        <w:rPr>
          <w:rFonts w:ascii="Helvetica" w:hAnsi="Helvetica" w:cs="Arial"/>
          <w:szCs w:val="24"/>
        </w:rPr>
        <w:t xml:space="preserve">rame has a moveable pole that supports an aluminum frame. [3]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WIDE: Talent working with frames over the seabed model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The fixed frame locked on the rails of the flume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The fixed frame as the aluminum frame is being suspended from the moveable pole. Altern</w:t>
      </w:r>
      <w:r>
        <w:rPr>
          <w:rFonts w:ascii="Helvetica" w:hAnsi="Helvetica" w:cs="Arial"/>
          <w:szCs w:val="24"/>
        </w:rPr>
        <w:t xml:space="preserve">atively, if the aluminum frame is already in position, the moveable pole and aluminum frame being pointed out. </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The aluminum supporting frame holds the pipeline model above the seabed model in the flume. [1] This schematic provides an overview of the setup</w:t>
      </w:r>
      <w:r>
        <w:rPr>
          <w:rFonts w:ascii="Helvetica" w:hAnsi="Helvetica" w:cs="Arial"/>
          <w:szCs w:val="24"/>
        </w:rPr>
        <w:t xml:space="preserve">. [2] Note that there are four bearings that ensure the aluminum supporting frame </w:t>
      </w:r>
      <w:r>
        <w:rPr>
          <w:rFonts w:ascii="Helvetica" w:hAnsi="Helvetica" w:cs="Arial"/>
          <w:szCs w:val="24"/>
        </w:rPr>
        <w:lastRenderedPageBreak/>
        <w:t>can only vibrate vertically. [3] A connecting rod between the moveable pole and a servo motor drives the motion of the aluminum frame.[4]</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The aluminum frame supporting the pi</w:t>
      </w:r>
      <w:r>
        <w:rPr>
          <w:rFonts w:ascii="Helvetica" w:hAnsi="Helvetica" w:cs="Arial"/>
          <w:szCs w:val="24"/>
        </w:rPr>
        <w:t xml:space="preserve">pe model in the flume </w:t>
      </w:r>
    </w:p>
    <w:p w:rsidR="00307698" w:rsidRDefault="000F24B3">
      <w:pPr>
        <w:numPr>
          <w:ilvl w:val="2"/>
          <w:numId w:val="3"/>
        </w:numPr>
        <w:spacing w:before="240"/>
        <w:outlineLvl w:val="0"/>
        <w:rPr>
          <w:rFonts w:ascii="Helvetica" w:hAnsi="Helvetica"/>
          <w:szCs w:val="24"/>
        </w:rPr>
      </w:pPr>
      <w:r>
        <w:rPr>
          <w:rFonts w:ascii="Helvetica" w:hAnsi="Helvetica" w:cs="Arial"/>
          <w:szCs w:val="24"/>
        </w:rPr>
        <w:t>LAB MEDIA: 4.1.pptx, slide 1</w:t>
      </w:r>
    </w:p>
    <w:p w:rsidR="00307698" w:rsidRDefault="000F24B3">
      <w:pPr>
        <w:numPr>
          <w:ilvl w:val="2"/>
          <w:numId w:val="3"/>
        </w:numPr>
        <w:spacing w:before="240"/>
        <w:outlineLvl w:val="0"/>
        <w:rPr>
          <w:rFonts w:ascii="Helvetica" w:hAnsi="Helvetica"/>
          <w:szCs w:val="24"/>
        </w:rPr>
      </w:pPr>
      <w:r>
        <w:rPr>
          <w:rFonts w:ascii="Helvetica" w:hAnsi="Helvetica" w:cs="Arial"/>
          <w:szCs w:val="24"/>
        </w:rPr>
        <w:t xml:space="preserve">LAB MEDIA: continued </w:t>
      </w:r>
      <w:r>
        <w:rPr>
          <w:rFonts w:ascii="Helvetica" w:hAnsi="Helvetica" w:cs="Arial"/>
          <w:i/>
          <w:color w:val="2F5496"/>
          <w:szCs w:val="24"/>
        </w:rPr>
        <w:t xml:space="preserve">Video editor: Please highlight the symbols labeled ‘bearings’ in the </w:t>
      </w:r>
      <w:proofErr w:type="gramStart"/>
      <w:r>
        <w:rPr>
          <w:rFonts w:ascii="Helvetica" w:hAnsi="Helvetica" w:cs="Arial"/>
          <w:i/>
          <w:color w:val="2F5496"/>
          <w:szCs w:val="24"/>
        </w:rPr>
        <w:t>right hand</w:t>
      </w:r>
      <w:proofErr w:type="gramEnd"/>
      <w:r>
        <w:rPr>
          <w:rFonts w:ascii="Helvetica" w:hAnsi="Helvetica" w:cs="Arial"/>
          <w:i/>
          <w:color w:val="2F5496"/>
          <w:szCs w:val="24"/>
        </w:rPr>
        <w:t xml:space="preserve"> image.</w:t>
      </w:r>
    </w:p>
    <w:p w:rsidR="00307698" w:rsidRDefault="000F24B3">
      <w:pPr>
        <w:numPr>
          <w:ilvl w:val="2"/>
          <w:numId w:val="3"/>
        </w:numPr>
        <w:spacing w:before="240"/>
        <w:outlineLvl w:val="0"/>
        <w:rPr>
          <w:rFonts w:ascii="Helvetica" w:hAnsi="Helvetica"/>
          <w:szCs w:val="24"/>
        </w:rPr>
      </w:pPr>
      <w:r>
        <w:rPr>
          <w:rFonts w:ascii="Helvetica" w:hAnsi="Helvetica" w:cs="Arial"/>
          <w:szCs w:val="24"/>
        </w:rPr>
        <w:t xml:space="preserve">LAB MEDIA: continued </w:t>
      </w:r>
      <w:r>
        <w:rPr>
          <w:rFonts w:ascii="Helvetica" w:hAnsi="Helvetica" w:cs="Arial"/>
          <w:i/>
          <w:color w:val="2F5496"/>
          <w:szCs w:val="24"/>
        </w:rPr>
        <w:t>Video editor: Please highlight the symbols labeled ‘movable pole’ and ‘serv</w:t>
      </w:r>
      <w:r>
        <w:rPr>
          <w:rFonts w:ascii="Helvetica" w:hAnsi="Helvetica" w:cs="Arial"/>
          <w:i/>
          <w:color w:val="2F5496"/>
          <w:szCs w:val="24"/>
        </w:rPr>
        <w:t>o motor’</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The setup depends on the pipe geometry. [1] This duplicate of the acrylic pipeline model has a diameter of 35 millimeters. [2-TXT] Adjust the supporting frame and pole so the bottom of the pipeline is one diameter above the initial seabed surface.</w:t>
      </w:r>
      <w:r>
        <w:rPr>
          <w:rFonts w:ascii="Helvetica" w:hAnsi="Helvetica" w:cs="Arial"/>
          <w:szCs w:val="24"/>
        </w:rPr>
        <w:t xml:space="preserve"> [3][4]</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Talent holding the pipeline model</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The pipeline model to show its diameter [TEXT: Pipe model length: 0.56 m]</w:t>
      </w:r>
    </w:p>
    <w:p w:rsidR="00307698" w:rsidRDefault="000F24B3">
      <w:pPr>
        <w:numPr>
          <w:ilvl w:val="2"/>
          <w:numId w:val="3"/>
        </w:numPr>
        <w:spacing w:before="240"/>
        <w:outlineLvl w:val="0"/>
        <w:rPr>
          <w:szCs w:val="24"/>
        </w:rPr>
      </w:pPr>
      <w:r>
        <w:rPr>
          <w:rFonts w:ascii="Helvetica" w:hAnsi="Helvetica" w:cs="Arial"/>
          <w:szCs w:val="24"/>
        </w:rPr>
        <w:t xml:space="preserve">Talent adjusting the height of the aluminum </w:t>
      </w:r>
      <w:proofErr w:type="gramStart"/>
      <w:r>
        <w:rPr>
          <w:rFonts w:ascii="Helvetica" w:hAnsi="Helvetica" w:cs="Arial"/>
          <w:szCs w:val="24"/>
        </w:rPr>
        <w:t xml:space="preserve">frame  </w:t>
      </w:r>
      <w:r>
        <w:rPr>
          <w:rFonts w:ascii="Helvetica" w:hAnsi="Helvetica" w:cs="Arial"/>
          <w:i/>
          <w:color w:val="2F5496"/>
          <w:szCs w:val="24"/>
        </w:rPr>
        <w:t>Video</w:t>
      </w:r>
      <w:proofErr w:type="gramEnd"/>
      <w:r>
        <w:rPr>
          <w:rFonts w:ascii="Helvetica" w:hAnsi="Helvetica" w:cs="Arial"/>
          <w:i/>
          <w:color w:val="2F5496"/>
          <w:szCs w:val="24"/>
        </w:rPr>
        <w:t xml:space="preserve"> editor: Please use this shot and the next for the last sentence</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Demonstrate the ini</w:t>
      </w:r>
      <w:r>
        <w:rPr>
          <w:rFonts w:ascii="Helvetica" w:hAnsi="Helvetica" w:cs="Arial"/>
          <w:szCs w:val="24"/>
        </w:rPr>
        <w:t xml:space="preserve">tial position of the pipeline with respect to the initial seabed </w:t>
      </w:r>
    </w:p>
    <w:p w:rsidR="00307698" w:rsidRDefault="000F24B3">
      <w:pPr>
        <w:numPr>
          <w:ilvl w:val="0"/>
          <w:numId w:val="3"/>
        </w:numPr>
        <w:spacing w:before="240"/>
        <w:outlineLvl w:val="0"/>
        <w:rPr>
          <w:rFonts w:ascii="Helvetica" w:hAnsi="Helvetica" w:cs="Arial"/>
          <w:b/>
          <w:szCs w:val="24"/>
        </w:rPr>
      </w:pPr>
      <w:r>
        <w:rPr>
          <w:rFonts w:ascii="Helvetica" w:hAnsi="Helvetica" w:cs="Arial"/>
          <w:b/>
          <w:szCs w:val="24"/>
        </w:rPr>
        <w:t>Particle Image Velocimetry Setup</w:t>
      </w:r>
    </w:p>
    <w:p w:rsidR="00307698" w:rsidRDefault="000F24B3">
      <w:pPr>
        <w:numPr>
          <w:ilvl w:val="1"/>
          <w:numId w:val="3"/>
        </w:numPr>
        <w:spacing w:before="240"/>
        <w:outlineLvl w:val="0"/>
        <w:rPr>
          <w:szCs w:val="24"/>
        </w:rPr>
      </w:pPr>
      <w:r>
        <w:rPr>
          <w:rFonts w:ascii="Helvetica" w:hAnsi="Helvetica" w:cs="Arial"/>
          <w:szCs w:val="24"/>
        </w:rPr>
        <w:t xml:space="preserve">Respect all laser safety protocols and begin working with the laser. [1] Place the </w:t>
      </w:r>
      <w:proofErr w:type="gramStart"/>
      <w:r>
        <w:rPr>
          <w:rFonts w:ascii="Helvetica" w:hAnsi="Helvetica" w:cs="Arial"/>
          <w:szCs w:val="24"/>
        </w:rPr>
        <w:t>532 nanometer</w:t>
      </w:r>
      <w:proofErr w:type="gramEnd"/>
      <w:r>
        <w:rPr>
          <w:rFonts w:ascii="Helvetica" w:hAnsi="Helvetica" w:cs="Arial"/>
          <w:szCs w:val="24"/>
        </w:rPr>
        <w:t xml:space="preserve"> laser and optics for velocimetry on top of the flume. [2-TXT] The optics include elements to form a sheet of illumination.  [3]</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WIDE: Talent near the position </w:t>
      </w:r>
      <w:r>
        <w:rPr>
          <w:rFonts w:ascii="Helvetica" w:hAnsi="Helvetica" w:cs="Arial"/>
          <w:szCs w:val="24"/>
        </w:rPr>
        <w:t xml:space="preserve">where the laser is/will be mounted, putting on appropriate gear (if it hasn’t been necessary to have it on before), or preparing to position/check the laser </w:t>
      </w:r>
    </w:p>
    <w:p w:rsidR="00307698" w:rsidRDefault="000F24B3">
      <w:pPr>
        <w:numPr>
          <w:ilvl w:val="2"/>
          <w:numId w:val="3"/>
        </w:numPr>
        <w:spacing w:before="240"/>
        <w:outlineLvl w:val="0"/>
        <w:rPr>
          <w:szCs w:val="24"/>
        </w:rPr>
      </w:pPr>
      <w:r>
        <w:rPr>
          <w:rFonts w:ascii="Helvetica" w:hAnsi="Helvetica" w:cs="Arial"/>
          <w:szCs w:val="24"/>
        </w:rPr>
        <w:t>Talent placing the laser and optics in position on the flume. Ideally the viewer would have an ide</w:t>
      </w:r>
      <w:r>
        <w:rPr>
          <w:rFonts w:ascii="Helvetica" w:hAnsi="Helvetica" w:cs="Arial"/>
          <w:szCs w:val="24"/>
        </w:rPr>
        <w:t xml:space="preserve">a of the location of the </w:t>
      </w:r>
      <w:proofErr w:type="gramStart"/>
      <w:r>
        <w:rPr>
          <w:rFonts w:ascii="Helvetica" w:hAnsi="Helvetica" w:cs="Arial"/>
          <w:szCs w:val="24"/>
        </w:rPr>
        <w:t>laser  [</w:t>
      </w:r>
      <w:proofErr w:type="gramEnd"/>
      <w:r>
        <w:rPr>
          <w:rFonts w:ascii="Helvetica" w:hAnsi="Helvetica" w:cs="Arial"/>
          <w:szCs w:val="24"/>
        </w:rPr>
        <w:t>TEXT: Laser: 532 nm, CW, 5 Watts]</w:t>
      </w:r>
    </w:p>
    <w:p w:rsidR="00307698" w:rsidRDefault="000F24B3">
      <w:pPr>
        <w:numPr>
          <w:ilvl w:val="2"/>
          <w:numId w:val="3"/>
        </w:numPr>
        <w:spacing w:before="240"/>
        <w:outlineLvl w:val="0"/>
        <w:rPr>
          <w:szCs w:val="24"/>
        </w:rPr>
      </w:pPr>
      <w:r>
        <w:rPr>
          <w:rFonts w:ascii="Helvetica" w:hAnsi="Helvetica" w:cs="Arial"/>
          <w:szCs w:val="24"/>
        </w:rPr>
        <w:t xml:space="preserve">The optics and laser to show their relative positions </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With the laser on, adjust the optics so that a flat sheet of illumination is formed in the field of interest in the flume. [1] The she</w:t>
      </w:r>
      <w:r>
        <w:rPr>
          <w:rFonts w:ascii="Helvetica" w:hAnsi="Helvetica" w:cs="Arial"/>
          <w:szCs w:val="24"/>
        </w:rPr>
        <w:t xml:space="preserve">et should be along the flume’s center and parallel to its side walls. [2] These schematic front and </w:t>
      </w:r>
      <w:r>
        <w:rPr>
          <w:rFonts w:ascii="Helvetica" w:hAnsi="Helvetica" w:cs="Arial"/>
          <w:szCs w:val="24"/>
        </w:rPr>
        <w:lastRenderedPageBreak/>
        <w:t xml:space="preserve">side views indicate the position of the laser and optics, and the created laser sheet in the setup. [3]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Talent adjusting the optics to create a light sheet</w:t>
      </w:r>
      <w:r>
        <w:rPr>
          <w:rFonts w:ascii="Helvetica" w:hAnsi="Helvetica" w:cs="Arial"/>
          <w:szCs w:val="24"/>
        </w:rPr>
        <w:t xml:space="preserve"> and the sheet being manipulated</w:t>
      </w:r>
    </w:p>
    <w:p w:rsidR="00307698" w:rsidRDefault="000F24B3">
      <w:pPr>
        <w:numPr>
          <w:ilvl w:val="2"/>
          <w:numId w:val="3"/>
        </w:numPr>
        <w:spacing w:before="240"/>
        <w:outlineLvl w:val="0"/>
        <w:rPr>
          <w:szCs w:val="24"/>
        </w:rPr>
      </w:pPr>
      <w:r>
        <w:rPr>
          <w:rFonts w:ascii="Helvetica" w:hAnsi="Helvetica" w:cs="Arial"/>
          <w:szCs w:val="24"/>
        </w:rPr>
        <w:t>If possible, demonstrate the light sheet in position for the experiment</w:t>
      </w:r>
    </w:p>
    <w:p w:rsidR="00307698" w:rsidRDefault="000F24B3">
      <w:pPr>
        <w:numPr>
          <w:ilvl w:val="2"/>
          <w:numId w:val="3"/>
        </w:numPr>
        <w:spacing w:before="240"/>
        <w:outlineLvl w:val="0"/>
        <w:rPr>
          <w:szCs w:val="24"/>
        </w:rPr>
      </w:pPr>
      <w:r>
        <w:rPr>
          <w:rFonts w:ascii="Helvetica" w:hAnsi="Helvetica" w:cs="Arial"/>
          <w:szCs w:val="24"/>
        </w:rPr>
        <w:t xml:space="preserve">LAB MEDIA: 4.1.pptx, slide 3 </w:t>
      </w:r>
      <w:r>
        <w:rPr>
          <w:rFonts w:ascii="Helvetica" w:hAnsi="Helvetica" w:cs="Arial"/>
          <w:i/>
          <w:color w:val="2F5496"/>
          <w:szCs w:val="24"/>
        </w:rPr>
        <w:t xml:space="preserve">Video </w:t>
      </w:r>
      <w:proofErr w:type="gramStart"/>
      <w:r>
        <w:rPr>
          <w:rFonts w:ascii="Helvetica" w:hAnsi="Helvetica" w:cs="Arial"/>
          <w:i/>
          <w:color w:val="2F5496"/>
          <w:szCs w:val="24"/>
        </w:rPr>
        <w:t>editor</w:t>
      </w:r>
      <w:proofErr w:type="gramEnd"/>
      <w:r>
        <w:rPr>
          <w:rFonts w:ascii="Helvetica" w:hAnsi="Helvetica" w:cs="Arial"/>
          <w:i/>
          <w:color w:val="2F5496"/>
          <w:szCs w:val="24"/>
        </w:rPr>
        <w:t xml:space="preserve">: Please call attention to the symbols labeled ‘sheet forming optics” and “laser” during “The position of the </w:t>
      </w:r>
      <w:r>
        <w:rPr>
          <w:rFonts w:ascii="Helvetica" w:hAnsi="Helvetica" w:cs="Arial"/>
          <w:i/>
          <w:color w:val="2F5496"/>
          <w:szCs w:val="24"/>
        </w:rPr>
        <w:t>laser and optics...” Change focus to the green region during “the created laser sheet”</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 xml:space="preserve">Next, set up the camera of the particle image velocimetry apparatus. [1] Use a high-speed camera with the appropriate focal length directed perpendicularly to the laser </w:t>
      </w:r>
      <w:r>
        <w:rPr>
          <w:rFonts w:ascii="Helvetica" w:hAnsi="Helvetica" w:cs="Arial"/>
          <w:szCs w:val="24"/>
        </w:rPr>
        <w:t>sheet. [2-TXT] Connect the camera to a computer with the correct control software. [3] With the camera on, adjust the field of view to ensure the pipeline-fluid-seabed region is visible and the image is clear. [4]</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WIDE: Talent at camera that is in position</w:t>
      </w:r>
      <w:r>
        <w:rPr>
          <w:rFonts w:ascii="Helvetica" w:hAnsi="Helvetica" w:cs="Arial"/>
          <w:szCs w:val="24"/>
        </w:rPr>
        <w:t xml:space="preserve"> for the experiment</w:t>
      </w:r>
    </w:p>
    <w:p w:rsidR="00307698" w:rsidRDefault="000F24B3">
      <w:pPr>
        <w:numPr>
          <w:ilvl w:val="2"/>
          <w:numId w:val="3"/>
        </w:numPr>
        <w:spacing w:before="240"/>
        <w:outlineLvl w:val="0"/>
        <w:rPr>
          <w:szCs w:val="24"/>
        </w:rPr>
      </w:pPr>
      <w:r>
        <w:rPr>
          <w:rFonts w:ascii="Helvetica" w:hAnsi="Helvetica" w:cs="Arial"/>
          <w:szCs w:val="24"/>
        </w:rPr>
        <w:t xml:space="preserve">The camera used for the experiment. Demonstrate its orientation with respect to the flume [TEXT: Lens: 60 mm; aperture: f/2.8]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Talent at the computer, making connection or using the software</w:t>
      </w:r>
    </w:p>
    <w:p w:rsidR="00307698" w:rsidRDefault="000F24B3">
      <w:pPr>
        <w:numPr>
          <w:ilvl w:val="2"/>
          <w:numId w:val="3"/>
        </w:numPr>
        <w:spacing w:before="240"/>
        <w:outlineLvl w:val="0"/>
        <w:rPr>
          <w:szCs w:val="24"/>
        </w:rPr>
      </w:pPr>
      <w:r>
        <w:rPr>
          <w:rFonts w:ascii="Helvetica" w:hAnsi="Helvetica" w:cs="Arial"/>
          <w:szCs w:val="24"/>
        </w:rPr>
        <w:t>LAB MEDIA: 4.3.3.tif</w:t>
      </w:r>
    </w:p>
    <w:p w:rsidR="00307698" w:rsidRDefault="000F24B3">
      <w:pPr>
        <w:numPr>
          <w:ilvl w:val="0"/>
          <w:numId w:val="3"/>
        </w:numPr>
        <w:spacing w:before="240"/>
        <w:outlineLvl w:val="0"/>
        <w:rPr>
          <w:rFonts w:ascii="Helvetica" w:hAnsi="Helvetica" w:cs="Arial"/>
          <w:b/>
          <w:szCs w:val="24"/>
        </w:rPr>
      </w:pPr>
      <w:r>
        <w:rPr>
          <w:rFonts w:ascii="Helvetica" w:hAnsi="Helvetica" w:cs="Arial"/>
          <w:b/>
          <w:szCs w:val="24"/>
        </w:rPr>
        <w:t>Experimental Setup Opti</w:t>
      </w:r>
      <w:r>
        <w:rPr>
          <w:rFonts w:ascii="Helvetica" w:hAnsi="Helvetica" w:cs="Arial"/>
          <w:b/>
          <w:szCs w:val="24"/>
        </w:rPr>
        <w:t>mization and Calibration</w:t>
      </w:r>
    </w:p>
    <w:p w:rsidR="00307698" w:rsidRDefault="000F24B3">
      <w:pPr>
        <w:numPr>
          <w:ilvl w:val="1"/>
          <w:numId w:val="3"/>
        </w:numPr>
        <w:spacing w:before="240"/>
        <w:outlineLvl w:val="0"/>
        <w:rPr>
          <w:szCs w:val="24"/>
        </w:rPr>
      </w:pPr>
      <w:r>
        <w:rPr>
          <w:rFonts w:ascii="Helvetica" w:hAnsi="Helvetica" w:cs="Arial"/>
          <w:szCs w:val="24"/>
        </w:rPr>
        <w:t>To calibrate the setup, begin with the seeding particles. [1] This aluminum powder provides particles with a diameter of 10 microns. [2-TXT] Add about 20 grams of seeding particles to the test section of the flume. [3]</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WIDE: Talent</w:t>
      </w:r>
      <w:r>
        <w:rPr>
          <w:rFonts w:ascii="Helvetica" w:hAnsi="Helvetica" w:cs="Arial"/>
          <w:szCs w:val="24"/>
        </w:rPr>
        <w:t xml:space="preserve"> at flume with a container of the seeding particles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The powder that is in the container of seeding particles [TEXT: Specific density: 2.7]</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Talent adding seeding particles to the flume</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Verify that the camera brings the seeding particles into sharp focus. [</w:t>
      </w:r>
      <w:r>
        <w:rPr>
          <w:rFonts w:ascii="Helvetica" w:hAnsi="Helvetica" w:cs="Arial"/>
          <w:szCs w:val="24"/>
        </w:rPr>
        <w:t>1] Then, place a calibration ruler inside the field-of-view on the laser sheet plane and capture a calibration image. [2][3] After choosing a sampling rate for data collection, turn off the laser and camera. [4]</w:t>
      </w:r>
    </w:p>
    <w:p w:rsidR="00307698" w:rsidRDefault="000F24B3">
      <w:pPr>
        <w:numPr>
          <w:ilvl w:val="2"/>
          <w:numId w:val="3"/>
        </w:numPr>
        <w:spacing w:before="240"/>
        <w:outlineLvl w:val="0"/>
        <w:rPr>
          <w:szCs w:val="24"/>
        </w:rPr>
      </w:pPr>
      <w:r>
        <w:rPr>
          <w:rFonts w:ascii="Helvetica" w:hAnsi="Helvetica" w:cs="Arial"/>
          <w:szCs w:val="24"/>
        </w:rPr>
        <w:lastRenderedPageBreak/>
        <w:t xml:space="preserve">LAB MEDIA: 5.2.1.tif </w:t>
      </w:r>
    </w:p>
    <w:p w:rsidR="00307698" w:rsidRDefault="000F24B3">
      <w:pPr>
        <w:numPr>
          <w:ilvl w:val="2"/>
          <w:numId w:val="3"/>
        </w:numPr>
        <w:spacing w:before="240"/>
        <w:outlineLvl w:val="0"/>
        <w:rPr>
          <w:szCs w:val="24"/>
        </w:rPr>
      </w:pPr>
      <w:r>
        <w:rPr>
          <w:rFonts w:ascii="Helvetica" w:hAnsi="Helvetica" w:cs="Arial"/>
          <w:szCs w:val="24"/>
        </w:rPr>
        <w:t>Talent at flume, placi</w:t>
      </w:r>
      <w:r>
        <w:rPr>
          <w:rFonts w:ascii="Helvetica" w:hAnsi="Helvetica" w:cs="Arial"/>
          <w:szCs w:val="24"/>
        </w:rPr>
        <w:t xml:space="preserve">ng and holding a calibration ruler in the light sheet in the test area </w:t>
      </w:r>
      <w:r>
        <w:rPr>
          <w:rFonts w:ascii="Helvetica" w:hAnsi="Helvetica" w:cs="Arial"/>
          <w:i/>
          <w:color w:val="2F5496"/>
          <w:szCs w:val="24"/>
        </w:rPr>
        <w:t>Video editor: Please use this shot and the next for the last sentence</w:t>
      </w:r>
    </w:p>
    <w:p w:rsidR="00307698" w:rsidRDefault="000F24B3">
      <w:pPr>
        <w:numPr>
          <w:ilvl w:val="2"/>
          <w:numId w:val="3"/>
        </w:numPr>
        <w:spacing w:before="240"/>
        <w:outlineLvl w:val="0"/>
        <w:rPr>
          <w:szCs w:val="24"/>
        </w:rPr>
      </w:pPr>
      <w:r>
        <w:rPr>
          <w:rFonts w:ascii="Helvetica" w:hAnsi="Helvetica" w:cs="Arial"/>
          <w:szCs w:val="24"/>
        </w:rPr>
        <w:t>LAB MEDIA: 5.2.3.tif</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Talent shutting down the laser and/or camera </w:t>
      </w:r>
    </w:p>
    <w:p w:rsidR="00307698" w:rsidRDefault="000F24B3">
      <w:pPr>
        <w:numPr>
          <w:ilvl w:val="0"/>
          <w:numId w:val="3"/>
        </w:numPr>
        <w:spacing w:before="240"/>
        <w:outlineLvl w:val="0"/>
        <w:rPr>
          <w:rFonts w:ascii="Helvetica" w:hAnsi="Helvetica" w:cs="Arial"/>
          <w:b/>
          <w:szCs w:val="24"/>
        </w:rPr>
      </w:pPr>
      <w:r>
        <w:rPr>
          <w:rFonts w:ascii="Helvetica" w:hAnsi="Helvetica" w:cs="Arial"/>
          <w:b/>
          <w:szCs w:val="24"/>
        </w:rPr>
        <w:t xml:space="preserve">Running the Experiment and Data Collection </w:t>
      </w:r>
    </w:p>
    <w:p w:rsidR="00307698" w:rsidRDefault="000F24B3">
      <w:pPr>
        <w:numPr>
          <w:ilvl w:val="1"/>
          <w:numId w:val="3"/>
        </w:numPr>
        <w:spacing w:before="240"/>
        <w:outlineLvl w:val="0"/>
        <w:rPr>
          <w:szCs w:val="24"/>
        </w:rPr>
      </w:pPr>
      <w:r>
        <w:rPr>
          <w:rFonts w:ascii="Helvetica" w:hAnsi="Helvetica" w:cs="Arial"/>
          <w:szCs w:val="24"/>
        </w:rPr>
        <w:t xml:space="preserve">For </w:t>
      </w:r>
      <w:r>
        <w:rPr>
          <w:rFonts w:ascii="Helvetica" w:hAnsi="Helvetica" w:cs="Arial"/>
          <w:szCs w:val="24"/>
        </w:rPr>
        <w:t xml:space="preserve">the experiment, obtain a transparent acrylic plate. [1] Support it over the test </w:t>
      </w:r>
      <w:proofErr w:type="gramStart"/>
      <w:r>
        <w:rPr>
          <w:rFonts w:ascii="Helvetica" w:hAnsi="Helvetica" w:cs="Arial"/>
          <w:szCs w:val="24"/>
        </w:rPr>
        <w:t>bed,  below</w:t>
      </w:r>
      <w:proofErr w:type="gramEnd"/>
      <w:r>
        <w:rPr>
          <w:rFonts w:ascii="Helvetica" w:hAnsi="Helvetica" w:cs="Arial"/>
          <w:szCs w:val="24"/>
        </w:rPr>
        <w:t xml:space="preserve"> the laser source, and on the water surface to suppress surface fluctuations. [2] This diagram provides details of the use of strings attached to the flume rails to</w:t>
      </w:r>
      <w:r>
        <w:rPr>
          <w:rFonts w:ascii="Helvetica" w:hAnsi="Helvetica" w:cs="Arial"/>
          <w:szCs w:val="24"/>
        </w:rPr>
        <w:t xml:space="preserve"> support the plate in this setup. [3] Next, turn on the servo motor on the frame. [4] This will begin to induce forced vibrations on the pipeline model. Keep the vibration system running for 24 hours. [5-TXT]</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WIDE: Talent with the acrylic plate, getting into position to place it in the </w:t>
      </w:r>
      <w:r>
        <w:rPr>
          <w:rFonts w:ascii="Helvetica" w:hAnsi="Helvetica" w:cs="Arial"/>
          <w:color w:val="000000"/>
          <w:szCs w:val="24"/>
        </w:rPr>
        <w:t>apparatus</w:t>
      </w:r>
    </w:p>
    <w:p w:rsidR="00307698" w:rsidRDefault="000F24B3">
      <w:pPr>
        <w:numPr>
          <w:ilvl w:val="2"/>
          <w:numId w:val="3"/>
        </w:numPr>
        <w:spacing w:before="240"/>
        <w:outlineLvl w:val="0"/>
        <w:rPr>
          <w:color w:val="000000"/>
          <w:szCs w:val="24"/>
        </w:rPr>
      </w:pPr>
      <w:r>
        <w:rPr>
          <w:rFonts w:ascii="Helvetica" w:hAnsi="Helvetica" w:cs="Arial"/>
          <w:color w:val="000000"/>
          <w:szCs w:val="24"/>
        </w:rPr>
        <w:t>Demonstrate the placement and/or support of the plate</w:t>
      </w:r>
    </w:p>
    <w:p w:rsidR="00307698" w:rsidRDefault="000F24B3">
      <w:pPr>
        <w:numPr>
          <w:ilvl w:val="2"/>
          <w:numId w:val="3"/>
        </w:numPr>
        <w:spacing w:before="240"/>
        <w:outlineLvl w:val="0"/>
      </w:pPr>
      <w:r>
        <w:rPr>
          <w:rFonts w:ascii="Helvetica" w:hAnsi="Helvetica" w:cs="Arial"/>
          <w:color w:val="000000"/>
          <w:szCs w:val="24"/>
        </w:rPr>
        <w:t xml:space="preserve">LAB MEDIA: </w:t>
      </w:r>
      <w:hyperlink r:id="rId13" w:tgtFrame="_blank">
        <w:r>
          <w:rPr>
            <w:rStyle w:val="InternetLink"/>
            <w:rFonts w:ascii="Helvetica" w:hAnsi="Helvetica" w:cs="Arial"/>
            <w:szCs w:val="24"/>
          </w:rPr>
          <w:t>6.1.jpg</w:t>
        </w:r>
      </w:hyperlink>
      <w:r>
        <w:rPr>
          <w:rFonts w:ascii="Helvetica" w:hAnsi="Helvetica" w:cs="Arial"/>
          <w:color w:val="000000"/>
          <w:szCs w:val="24"/>
        </w:rPr>
        <w:t xml:space="preserve">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Talent starting the servo motor and/or the servo motor motion</w:t>
      </w:r>
    </w:p>
    <w:p w:rsidR="00307698" w:rsidRDefault="000F24B3">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pipeline model as it is driven. Ideally, motion would be visible [TEXT: frequency: 0.3 </w:t>
      </w:r>
      <w:proofErr w:type="gramStart"/>
      <w:r>
        <w:rPr>
          <w:rFonts w:ascii="Helvetica" w:hAnsi="Helvetica" w:cs="Arial"/>
          <w:sz w:val="22"/>
          <w:szCs w:val="22"/>
        </w:rPr>
        <w:t xml:space="preserve">Hz]  </w:t>
      </w:r>
      <w:r>
        <w:rPr>
          <w:rFonts w:ascii="Helvetica" w:hAnsi="Helvetica" w:cs="Arial"/>
          <w:i/>
          <w:color w:val="2F5496"/>
          <w:szCs w:val="24"/>
        </w:rPr>
        <w:t>Video</w:t>
      </w:r>
      <w:proofErr w:type="gramEnd"/>
      <w:r>
        <w:rPr>
          <w:rFonts w:ascii="Helvetica" w:hAnsi="Helvetica" w:cs="Arial"/>
          <w:i/>
          <w:color w:val="2F5496"/>
          <w:szCs w:val="24"/>
        </w:rPr>
        <w:t xml:space="preserve"> ed</w:t>
      </w:r>
      <w:r>
        <w:rPr>
          <w:rFonts w:ascii="Helvetica" w:hAnsi="Helvetica" w:cs="Arial"/>
          <w:i/>
          <w:color w:val="2F5496"/>
          <w:szCs w:val="24"/>
        </w:rPr>
        <w:t>itor: It may be necessary to increase the frame rate for viewers to appreciate the motion</w:t>
      </w:r>
    </w:p>
    <w:p w:rsidR="00307698" w:rsidRDefault="000F24B3">
      <w:pPr>
        <w:numPr>
          <w:ilvl w:val="1"/>
          <w:numId w:val="3"/>
        </w:numPr>
        <w:spacing w:before="240"/>
        <w:outlineLvl w:val="0"/>
        <w:rPr>
          <w:szCs w:val="24"/>
        </w:rPr>
      </w:pPr>
      <w:r>
        <w:rPr>
          <w:rFonts w:ascii="Helvetica" w:hAnsi="Helvetica" w:cs="Arial"/>
          <w:szCs w:val="24"/>
        </w:rPr>
        <w:t>After 24 hours, turn on the laser to create the light sheet. [1] Start the camera and its control software using the calibrated settings. Then, turn off the lights an</w:t>
      </w:r>
      <w:r>
        <w:rPr>
          <w:rFonts w:ascii="Helvetica" w:hAnsi="Helvetica" w:cs="Arial"/>
          <w:szCs w:val="24"/>
        </w:rPr>
        <w:t>d begin data collection. [2</w:t>
      </w:r>
      <w:r w:rsidR="002568F4">
        <w:rPr>
          <w:rFonts w:ascii="Helvetica" w:hAnsi="Helvetica" w:cs="Arial"/>
          <w:szCs w:val="24"/>
        </w:rPr>
        <w:t>-</w:t>
      </w:r>
      <w:r w:rsidR="002568F4" w:rsidRPr="002568F4">
        <w:rPr>
          <w:rFonts w:ascii="Helvetica" w:hAnsi="Helvetica" w:cs="Arial"/>
          <w:color w:val="FF0000"/>
          <w:szCs w:val="24"/>
        </w:rPr>
        <w:t>TXT</w:t>
      </w:r>
      <w:r>
        <w:rPr>
          <w:rFonts w:ascii="Helvetica" w:hAnsi="Helvetica" w:cs="Arial"/>
          <w:szCs w:val="24"/>
        </w:rPr>
        <w:t>] Once the data is collected, check that the seeding particle density per 32-by-</w:t>
      </w:r>
      <w:proofErr w:type="gramStart"/>
      <w:r>
        <w:rPr>
          <w:rFonts w:ascii="Helvetica" w:hAnsi="Helvetica" w:cs="Arial"/>
          <w:szCs w:val="24"/>
        </w:rPr>
        <w:t>32 pixel</w:t>
      </w:r>
      <w:proofErr w:type="gramEnd"/>
      <w:r>
        <w:rPr>
          <w:rFonts w:ascii="Helvetica" w:hAnsi="Helvetica" w:cs="Arial"/>
          <w:szCs w:val="24"/>
        </w:rPr>
        <w:t xml:space="preserve"> interrogation window is greater than 8 before collecting additional data sets. [3-TXT]</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Talent at the laser, turning it on </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Talent at the cam</w:t>
      </w:r>
      <w:r>
        <w:rPr>
          <w:rFonts w:ascii="Helvetica" w:hAnsi="Helvetica" w:cs="Arial"/>
          <w:szCs w:val="24"/>
        </w:rPr>
        <w:t>era/computer. If possible, have talent at camera/computer as the lights go off</w:t>
      </w:r>
      <w:r w:rsidR="002568F4">
        <w:rPr>
          <w:rFonts w:ascii="Helvetica" w:hAnsi="Helvetica" w:cs="Arial"/>
          <w:szCs w:val="24"/>
        </w:rPr>
        <w:t xml:space="preserve">. </w:t>
      </w:r>
      <w:r w:rsidR="002568F4" w:rsidRPr="002568F4">
        <w:rPr>
          <w:rFonts w:ascii="Helvetica" w:hAnsi="Helvetica" w:cs="Arial"/>
          <w:b/>
          <w:bCs/>
          <w:color w:val="FF0000"/>
          <w:szCs w:val="24"/>
        </w:rPr>
        <w:t>TEXT: Data collection should be conducted in a dark environment.</w:t>
      </w:r>
    </w:p>
    <w:p w:rsidR="00307698" w:rsidRDefault="000F24B3">
      <w:pPr>
        <w:numPr>
          <w:ilvl w:val="2"/>
          <w:numId w:val="3"/>
        </w:numPr>
        <w:spacing w:before="240"/>
        <w:outlineLvl w:val="0"/>
      </w:pPr>
      <w:r>
        <w:rPr>
          <w:rFonts w:ascii="Helvetica" w:hAnsi="Helvetica" w:cs="Arial"/>
          <w:szCs w:val="24"/>
        </w:rPr>
        <w:t xml:space="preserve">LAB MEDIA: </w:t>
      </w:r>
      <w:hyperlink r:id="rId14" w:tgtFrame="_blank">
        <w:r>
          <w:rPr>
            <w:rStyle w:val="InternetLink"/>
            <w:rFonts w:ascii="Helvetica" w:hAnsi="Helvetica" w:cs="Arial"/>
            <w:szCs w:val="24"/>
          </w:rPr>
          <w:t>6.2.3.pdf</w:t>
        </w:r>
      </w:hyperlink>
      <w:r>
        <w:rPr>
          <w:rFonts w:ascii="Helvetica" w:hAnsi="Helvetica" w:cs="Arial"/>
          <w:szCs w:val="24"/>
        </w:rPr>
        <w:t xml:space="preserve"> [TEXT: See text protocol if the density is low] </w:t>
      </w:r>
      <w:r>
        <w:rPr>
          <w:rFonts w:ascii="Helvetica" w:hAnsi="Helvetica" w:cs="Arial"/>
          <w:i/>
          <w:color w:val="2F5496"/>
          <w:szCs w:val="24"/>
        </w:rPr>
        <w:t>Video editor: If you ne</w:t>
      </w:r>
      <w:r>
        <w:rPr>
          <w:rFonts w:ascii="Helvetica" w:hAnsi="Helvetica" w:cs="Arial"/>
          <w:i/>
          <w:color w:val="2F5496"/>
          <w:szCs w:val="24"/>
        </w:rPr>
        <w:t>ed to recreate this image, there is a file “6.2.3_blank” that does not have any of the overlaid material</w:t>
      </w:r>
    </w:p>
    <w:p w:rsidR="00307698" w:rsidRDefault="000F24B3">
      <w:pPr>
        <w:numPr>
          <w:ilvl w:val="0"/>
          <w:numId w:val="3"/>
        </w:numPr>
        <w:spacing w:before="240"/>
        <w:outlineLvl w:val="0"/>
        <w:rPr>
          <w:rFonts w:ascii="Helvetica" w:hAnsi="Helvetica" w:cs="Arial"/>
          <w:b/>
          <w:szCs w:val="24"/>
        </w:rPr>
      </w:pPr>
      <w:r>
        <w:rPr>
          <w:rFonts w:ascii="Helvetica" w:hAnsi="Helvetica" w:cs="Arial"/>
          <w:b/>
          <w:szCs w:val="24"/>
        </w:rPr>
        <w:lastRenderedPageBreak/>
        <w:t>Data Processing</w:t>
      </w:r>
    </w:p>
    <w:p w:rsidR="00307698" w:rsidRDefault="000F24B3">
      <w:pPr>
        <w:numPr>
          <w:ilvl w:val="1"/>
          <w:numId w:val="3"/>
        </w:numPr>
        <w:spacing w:before="240"/>
        <w:outlineLvl w:val="0"/>
        <w:rPr>
          <w:szCs w:val="24"/>
        </w:rPr>
      </w:pPr>
      <w:r>
        <w:rPr>
          <w:rFonts w:ascii="Helvetica" w:hAnsi="Helvetica" w:cs="Arial"/>
          <w:szCs w:val="24"/>
        </w:rPr>
        <w:t>Once all of the data sets have been collected, begin data processing. [1] Work with the particle image velocimetry software with the</w:t>
      </w:r>
      <w:r>
        <w:rPr>
          <w:rFonts w:ascii="Helvetica" w:hAnsi="Helvetica" w:cs="Arial"/>
          <w:szCs w:val="24"/>
        </w:rPr>
        <w:t xml:space="preserve"> ca</w:t>
      </w:r>
      <w:r>
        <w:rPr>
          <w:rFonts w:ascii="Helvetica" w:hAnsi="Helvetica" w:cs="Arial"/>
          <w:szCs w:val="24"/>
        </w:rPr>
        <w:t xml:space="preserve">libration image opened.  Next, go to the toolbar and click the </w:t>
      </w:r>
      <w:r>
        <w:rPr>
          <w:rFonts w:ascii="Helvetica" w:hAnsi="Helvetica" w:cs="Arial"/>
          <w:b/>
          <w:bCs/>
          <w:szCs w:val="24"/>
        </w:rPr>
        <w:t>Scale setup</w:t>
      </w:r>
      <w:r>
        <w:rPr>
          <w:rFonts w:ascii="Helvetica" w:hAnsi="Helvetica" w:cs="Arial"/>
          <w:szCs w:val="24"/>
        </w:rPr>
        <w:t xml:space="preserve"> button. Move the cross-hairs to a mark on the ruler’s image and tag it. Next, tag a second mark</w:t>
      </w:r>
      <w:r>
        <w:rPr>
          <w:rFonts w:ascii="Helvetica" w:hAnsi="Helvetica" w:cs="Arial"/>
          <w:szCs w:val="24"/>
        </w:rPr>
        <w:t xml:space="preserve"> on the ruler’s image. In the dialog box that opens, enter the distance between the marks according to the ruler. Note the scale that is computed. [2]</w:t>
      </w:r>
    </w:p>
    <w:p w:rsidR="00307698" w:rsidRDefault="000F24B3">
      <w:pPr>
        <w:numPr>
          <w:ilvl w:val="2"/>
          <w:numId w:val="3"/>
        </w:numPr>
        <w:spacing w:before="240"/>
        <w:outlineLvl w:val="0"/>
        <w:rPr>
          <w:szCs w:val="24"/>
        </w:rPr>
      </w:pPr>
      <w:r>
        <w:rPr>
          <w:rFonts w:ascii="Helvetica" w:hAnsi="Helvetica" w:cs="Arial"/>
          <w:szCs w:val="24"/>
        </w:rPr>
        <w:t xml:space="preserve">Talent working at computer. </w:t>
      </w:r>
      <w:r>
        <w:rPr>
          <w:rFonts w:ascii="Helvetica" w:hAnsi="Helvetica" w:cs="Arial"/>
          <w:i/>
          <w:color w:val="2F5496"/>
          <w:szCs w:val="24"/>
        </w:rPr>
        <w:t xml:space="preserve">Videographer: Please take a </w:t>
      </w:r>
      <w:proofErr w:type="gramStart"/>
      <w:r>
        <w:rPr>
          <w:rFonts w:ascii="Helvetica" w:hAnsi="Helvetica" w:cs="Arial"/>
          <w:i/>
          <w:color w:val="2F5496"/>
          <w:szCs w:val="24"/>
        </w:rPr>
        <w:t>WIDE and MED versions of this shot</w:t>
      </w:r>
      <w:proofErr w:type="gramEnd"/>
      <w:r>
        <w:rPr>
          <w:rFonts w:ascii="Helvetica" w:hAnsi="Helvetica" w:cs="Arial"/>
          <w:i/>
          <w:color w:val="2F5496"/>
          <w:szCs w:val="24"/>
        </w:rPr>
        <w:t xml:space="preserve"> for reuse. The</w:t>
      </w:r>
      <w:r>
        <w:rPr>
          <w:rFonts w:ascii="Helvetica" w:hAnsi="Helvetica" w:cs="Arial"/>
          <w:i/>
          <w:color w:val="2F5496"/>
          <w:szCs w:val="24"/>
        </w:rPr>
        <w:t xml:space="preserve"> screen should not be visible/legible.</w:t>
      </w:r>
    </w:p>
    <w:p w:rsidR="00307698" w:rsidRDefault="000F24B3">
      <w:pPr>
        <w:numPr>
          <w:ilvl w:val="2"/>
          <w:numId w:val="3"/>
        </w:numPr>
        <w:spacing w:before="240"/>
        <w:outlineLvl w:val="0"/>
        <w:rPr>
          <w:szCs w:val="24"/>
        </w:rPr>
      </w:pPr>
      <w:r>
        <w:rPr>
          <w:rFonts w:ascii="Helvetica" w:hAnsi="Helvetica" w:cs="Arial"/>
          <w:szCs w:val="24"/>
        </w:rPr>
        <w:t xml:space="preserve">SCREEN: 7.1.mp4 </w:t>
      </w:r>
      <w:r>
        <w:rPr>
          <w:rFonts w:ascii="Helvetica" w:hAnsi="Helvetica" w:cs="Arial"/>
          <w:i/>
          <w:color w:val="2F5496"/>
          <w:szCs w:val="24"/>
        </w:rPr>
        <w:t xml:space="preserve">Video editor: Please start around the 35 second mark, once the image has been loaded and magnified. Note that the screen showing the file listing at the right of the screen is not important for any of </w:t>
      </w:r>
      <w:r>
        <w:rPr>
          <w:rFonts w:ascii="Helvetica" w:hAnsi="Helvetica" w:cs="Arial"/>
          <w:i/>
          <w:color w:val="2F5496"/>
          <w:szCs w:val="24"/>
        </w:rPr>
        <w:t>the shots below.</w:t>
      </w:r>
    </w:p>
    <w:p w:rsidR="00307698" w:rsidRDefault="000F24B3">
      <w:pPr>
        <w:numPr>
          <w:ilvl w:val="1"/>
          <w:numId w:val="3"/>
        </w:numPr>
        <w:spacing w:before="240"/>
        <w:outlineLvl w:val="0"/>
        <w:rPr>
          <w:szCs w:val="24"/>
        </w:rPr>
      </w:pPr>
      <w:r>
        <w:rPr>
          <w:rFonts w:ascii="Helvetica" w:hAnsi="Helvetica" w:cs="Arial"/>
          <w:szCs w:val="24"/>
        </w:rPr>
        <w:t xml:space="preserve">Return to the toolbar and click the </w:t>
      </w:r>
      <w:r>
        <w:rPr>
          <w:rFonts w:ascii="Helvetica" w:hAnsi="Helvetica" w:cs="Arial"/>
          <w:b/>
          <w:bCs/>
          <w:szCs w:val="24"/>
        </w:rPr>
        <w:t>Origin</w:t>
      </w:r>
      <w:r>
        <w:rPr>
          <w:rFonts w:ascii="Helvetica" w:hAnsi="Helvetica" w:cs="Arial"/>
          <w:szCs w:val="24"/>
        </w:rPr>
        <w:t xml:space="preserve"> button. From there, use the mouse to set the origin of the coordinates for all of the data images. Click </w:t>
      </w:r>
      <w:r>
        <w:rPr>
          <w:rFonts w:ascii="Helvetica" w:hAnsi="Helvetica" w:cs="Arial"/>
          <w:b/>
          <w:bCs/>
          <w:szCs w:val="24"/>
        </w:rPr>
        <w:t xml:space="preserve">Yes </w:t>
      </w:r>
      <w:r>
        <w:rPr>
          <w:rFonts w:ascii="Helvetica" w:hAnsi="Helvetica" w:cs="Arial"/>
          <w:szCs w:val="24"/>
        </w:rPr>
        <w:t>when done. Then, click on the</w:t>
      </w:r>
      <w:r>
        <w:rPr>
          <w:rFonts w:ascii="Helvetica" w:hAnsi="Helvetica" w:cs="Arial"/>
          <w:b/>
          <w:bCs/>
          <w:szCs w:val="24"/>
        </w:rPr>
        <w:t xml:space="preserve"> File</w:t>
      </w:r>
      <w:r>
        <w:rPr>
          <w:rFonts w:ascii="Helvetica" w:hAnsi="Helvetica" w:cs="Arial"/>
          <w:szCs w:val="24"/>
        </w:rPr>
        <w:t xml:space="preserve"> menu and load the first of the raw images that were </w:t>
      </w:r>
      <w:r>
        <w:rPr>
          <w:rFonts w:ascii="Helvetica" w:hAnsi="Helvetica" w:cs="Arial"/>
          <w:szCs w:val="24"/>
        </w:rPr>
        <w:t>collected as data. Check that the other files are accessible but return to the first file. Next, click on the</w:t>
      </w:r>
      <w:r>
        <w:rPr>
          <w:rFonts w:ascii="Helvetica" w:hAnsi="Helvetica" w:cs="Arial"/>
          <w:b/>
          <w:bCs/>
          <w:szCs w:val="24"/>
        </w:rPr>
        <w:t xml:space="preserve"> Parameter </w:t>
      </w:r>
      <w:r>
        <w:rPr>
          <w:rFonts w:ascii="Helvetica" w:hAnsi="Helvetica" w:cs="Arial"/>
          <w:szCs w:val="24"/>
        </w:rPr>
        <w:t>menu. In the dialog box, enter the number of data files and the sample rate to load all the images. Save the values and close the box. [</w:t>
      </w:r>
      <w:r>
        <w:rPr>
          <w:rFonts w:ascii="Helvetica" w:hAnsi="Helvetica" w:cs="Arial"/>
          <w:szCs w:val="24"/>
        </w:rPr>
        <w:t>1]</w:t>
      </w:r>
    </w:p>
    <w:p w:rsidR="00307698" w:rsidRDefault="000F24B3">
      <w:pPr>
        <w:numPr>
          <w:ilvl w:val="2"/>
          <w:numId w:val="3"/>
        </w:numPr>
        <w:spacing w:before="240"/>
        <w:outlineLvl w:val="0"/>
        <w:rPr>
          <w:szCs w:val="24"/>
        </w:rPr>
      </w:pPr>
      <w:r>
        <w:rPr>
          <w:rFonts w:ascii="Helvetica" w:hAnsi="Helvetica" w:cs="Arial"/>
          <w:szCs w:val="24"/>
        </w:rPr>
        <w:t xml:space="preserve">SCREEN: 7.2.mp4 </w:t>
      </w:r>
      <w:r>
        <w:rPr>
          <w:rFonts w:ascii="Helvetica" w:hAnsi="Helvetica" w:cs="Arial"/>
          <w:i/>
          <w:color w:val="2F5496"/>
          <w:szCs w:val="24"/>
        </w:rPr>
        <w:t>Video editor: This narration corresponds to approximately the first 44 seconds of the provided video</w:t>
      </w:r>
    </w:p>
    <w:p w:rsidR="00307698" w:rsidRDefault="000F24B3">
      <w:pPr>
        <w:numPr>
          <w:ilvl w:val="1"/>
          <w:numId w:val="3"/>
        </w:numPr>
        <w:spacing w:before="240"/>
        <w:outlineLvl w:val="0"/>
        <w:rPr>
          <w:szCs w:val="24"/>
        </w:rPr>
      </w:pPr>
      <w:r>
        <w:rPr>
          <w:rFonts w:ascii="Helvetica" w:hAnsi="Helvetica" w:cs="Arial"/>
          <w:szCs w:val="24"/>
        </w:rPr>
        <w:t xml:space="preserve">Now, go to the </w:t>
      </w:r>
      <w:r>
        <w:rPr>
          <w:rFonts w:ascii="Helvetica" w:hAnsi="Helvetica" w:cs="Arial"/>
          <w:b/>
          <w:bCs/>
          <w:szCs w:val="24"/>
        </w:rPr>
        <w:t xml:space="preserve">Image filter </w:t>
      </w:r>
      <w:r>
        <w:rPr>
          <w:rFonts w:ascii="Helvetica" w:hAnsi="Helvetica" w:cs="Arial"/>
          <w:szCs w:val="24"/>
        </w:rPr>
        <w:t xml:space="preserve">menu. There, apply the </w:t>
      </w:r>
      <w:r>
        <w:rPr>
          <w:rFonts w:ascii="Helvetica" w:hAnsi="Helvetica" w:cs="Arial"/>
          <w:b/>
          <w:bCs/>
          <w:szCs w:val="24"/>
        </w:rPr>
        <w:t xml:space="preserve">Low pass filter. </w:t>
      </w:r>
      <w:r>
        <w:rPr>
          <w:rFonts w:ascii="Helvetica" w:hAnsi="Helvetica" w:cs="Arial"/>
          <w:szCs w:val="24"/>
        </w:rPr>
        <w:t xml:space="preserve">In the toolbar, click the </w:t>
      </w:r>
      <w:r>
        <w:rPr>
          <w:rFonts w:ascii="Helvetica" w:hAnsi="Helvetica" w:cs="Arial"/>
          <w:b/>
          <w:bCs/>
          <w:szCs w:val="24"/>
        </w:rPr>
        <w:t>PTV module</w:t>
      </w:r>
      <w:r>
        <w:rPr>
          <w:rFonts w:ascii="Helvetica" w:hAnsi="Helvetica" w:cs="Arial"/>
          <w:szCs w:val="24"/>
        </w:rPr>
        <w:t xml:space="preserve">. Follow this by clicking </w:t>
      </w:r>
      <w:r>
        <w:rPr>
          <w:rFonts w:ascii="Helvetica" w:hAnsi="Helvetica" w:cs="Arial"/>
          <w:b/>
          <w:bCs/>
          <w:szCs w:val="24"/>
        </w:rPr>
        <w:t>Tracin</w:t>
      </w:r>
      <w:r>
        <w:rPr>
          <w:rFonts w:ascii="Helvetica" w:hAnsi="Helvetica" w:cs="Arial"/>
          <w:b/>
          <w:bCs/>
          <w:szCs w:val="24"/>
        </w:rPr>
        <w:t xml:space="preserve">g point. </w:t>
      </w:r>
      <w:r>
        <w:rPr>
          <w:rFonts w:ascii="Helvetica" w:hAnsi="Helvetica" w:cs="Arial"/>
          <w:szCs w:val="24"/>
        </w:rPr>
        <w:t xml:space="preserve"> Then, in the image, find the center point of the right half of the </w:t>
      </w:r>
      <w:proofErr w:type="gramStart"/>
      <w:r>
        <w:rPr>
          <w:rFonts w:ascii="Helvetica" w:hAnsi="Helvetica" w:cs="Arial"/>
          <w:szCs w:val="24"/>
        </w:rPr>
        <w:t>pipeline’s  circumference</w:t>
      </w:r>
      <w:proofErr w:type="gramEnd"/>
      <w:r>
        <w:rPr>
          <w:rFonts w:ascii="Helvetica" w:hAnsi="Helvetica" w:cs="Arial"/>
          <w:szCs w:val="24"/>
        </w:rPr>
        <w:t xml:space="preserve"> and select it. OK the selection before clicking on</w:t>
      </w:r>
      <w:r>
        <w:rPr>
          <w:rFonts w:ascii="Helvetica" w:hAnsi="Helvetica" w:cs="Arial"/>
          <w:b/>
          <w:bCs/>
          <w:szCs w:val="24"/>
        </w:rPr>
        <w:t xml:space="preserve"> PTV tools</w:t>
      </w:r>
      <w:r>
        <w:rPr>
          <w:rFonts w:ascii="Helvetica" w:hAnsi="Helvetica" w:cs="Arial"/>
          <w:szCs w:val="24"/>
        </w:rPr>
        <w:t xml:space="preserve"> in the toolbar.</w:t>
      </w:r>
      <w:r>
        <w:rPr>
          <w:rFonts w:ascii="Helvetica" w:hAnsi="Helvetica" w:cs="Arial"/>
          <w:b/>
          <w:bCs/>
          <w:szCs w:val="24"/>
        </w:rPr>
        <w:t xml:space="preserve"> </w:t>
      </w:r>
      <w:r>
        <w:rPr>
          <w:rFonts w:ascii="Helvetica" w:hAnsi="Helvetica" w:cs="Arial"/>
          <w:szCs w:val="24"/>
        </w:rPr>
        <w:t>In the dialog box that opens, adjust the</w:t>
      </w:r>
      <w:r>
        <w:rPr>
          <w:rFonts w:ascii="Helvetica" w:hAnsi="Helvetica" w:cs="Arial"/>
          <w:b/>
          <w:bCs/>
          <w:szCs w:val="24"/>
        </w:rPr>
        <w:t xml:space="preserve"> Gamma</w:t>
      </w:r>
      <w:r>
        <w:rPr>
          <w:rFonts w:ascii="Helvetica" w:hAnsi="Helvetica" w:cs="Arial"/>
          <w:szCs w:val="24"/>
        </w:rPr>
        <w:t>,</w:t>
      </w:r>
      <w:r>
        <w:rPr>
          <w:rFonts w:ascii="Helvetica" w:hAnsi="Helvetica" w:cs="Arial"/>
          <w:b/>
          <w:bCs/>
          <w:szCs w:val="24"/>
        </w:rPr>
        <w:t xml:space="preserve"> Light Gate</w:t>
      </w:r>
      <w:r>
        <w:rPr>
          <w:rFonts w:ascii="Helvetica" w:hAnsi="Helvetica" w:cs="Arial"/>
          <w:szCs w:val="24"/>
        </w:rPr>
        <w:t>, and</w:t>
      </w:r>
      <w:r>
        <w:rPr>
          <w:rFonts w:ascii="Helvetica" w:hAnsi="Helvetica" w:cs="Arial"/>
          <w:b/>
          <w:bCs/>
          <w:szCs w:val="24"/>
        </w:rPr>
        <w:t xml:space="preserve"> Median Filte</w:t>
      </w:r>
      <w:r>
        <w:rPr>
          <w:rFonts w:ascii="Helvetica" w:hAnsi="Helvetica" w:cs="Arial"/>
          <w:b/>
          <w:bCs/>
          <w:szCs w:val="24"/>
        </w:rPr>
        <w:t>r</w:t>
      </w:r>
      <w:r>
        <w:rPr>
          <w:rFonts w:ascii="Helvetica" w:hAnsi="Helvetica" w:cs="Arial"/>
          <w:szCs w:val="24"/>
        </w:rPr>
        <w:t xml:space="preserve"> settings to single out the pipeline outline in the image.</w:t>
      </w:r>
      <w:r>
        <w:rPr>
          <w:rFonts w:ascii="Helvetica" w:hAnsi="Helvetica" w:cs="Arial"/>
          <w:b/>
          <w:bCs/>
          <w:szCs w:val="24"/>
        </w:rPr>
        <w:t xml:space="preserve"> </w:t>
      </w:r>
      <w:r>
        <w:rPr>
          <w:rFonts w:ascii="Helvetica" w:hAnsi="Helvetica" w:cs="Arial"/>
          <w:szCs w:val="24"/>
        </w:rPr>
        <w:t xml:space="preserve">After approving the changes, click the </w:t>
      </w:r>
      <w:r>
        <w:rPr>
          <w:rFonts w:ascii="Helvetica" w:hAnsi="Helvetica" w:cs="Arial"/>
          <w:b/>
          <w:bCs/>
          <w:szCs w:val="24"/>
        </w:rPr>
        <w:t xml:space="preserve">Object tracking </w:t>
      </w:r>
      <w:r>
        <w:rPr>
          <w:rFonts w:ascii="Helvetica" w:hAnsi="Helvetica" w:cs="Arial"/>
          <w:szCs w:val="24"/>
        </w:rPr>
        <w:t xml:space="preserve">button. Use the mouse to </w:t>
      </w:r>
      <w:proofErr w:type="gramStart"/>
      <w:r>
        <w:rPr>
          <w:rFonts w:ascii="Helvetica" w:hAnsi="Helvetica" w:cs="Arial"/>
          <w:szCs w:val="24"/>
        </w:rPr>
        <w:t>select  identifiable</w:t>
      </w:r>
      <w:proofErr w:type="gramEnd"/>
      <w:r>
        <w:rPr>
          <w:rFonts w:ascii="Helvetica" w:hAnsi="Helvetica" w:cs="Arial"/>
          <w:szCs w:val="24"/>
        </w:rPr>
        <w:t xml:space="preserve"> portion of pipeline on the processed image.  Once this is done, the software tracks the displac</w:t>
      </w:r>
      <w:r>
        <w:rPr>
          <w:rFonts w:ascii="Helvetica" w:hAnsi="Helvetica" w:cs="Arial"/>
          <w:szCs w:val="24"/>
        </w:rPr>
        <w:t>ement in the images and records the time series. [1]</w:t>
      </w:r>
    </w:p>
    <w:p w:rsidR="00307698" w:rsidRDefault="000F24B3">
      <w:pPr>
        <w:numPr>
          <w:ilvl w:val="2"/>
          <w:numId w:val="3"/>
        </w:numPr>
        <w:spacing w:before="240"/>
        <w:outlineLvl w:val="0"/>
        <w:rPr>
          <w:szCs w:val="24"/>
        </w:rPr>
      </w:pPr>
      <w:r>
        <w:rPr>
          <w:rFonts w:ascii="Helvetica" w:hAnsi="Helvetica" w:cs="Arial"/>
          <w:szCs w:val="24"/>
        </w:rPr>
        <w:t xml:space="preserve">SCREEN: 7.2.mp4 </w:t>
      </w:r>
      <w:r>
        <w:rPr>
          <w:rFonts w:ascii="Helvetica" w:hAnsi="Helvetica" w:cs="Arial"/>
          <w:i/>
          <w:color w:val="2F5496"/>
          <w:szCs w:val="24"/>
        </w:rPr>
        <w:t>Video editor: Please continue from the last step until the end</w:t>
      </w:r>
      <w:proofErr w:type="gramStart"/>
      <w:r>
        <w:rPr>
          <w:rFonts w:ascii="Helvetica" w:hAnsi="Helvetica" w:cs="Arial"/>
          <w:i/>
          <w:color w:val="2F5496"/>
          <w:szCs w:val="24"/>
        </w:rPr>
        <w:t>(?),  fading</w:t>
      </w:r>
      <w:proofErr w:type="gramEnd"/>
      <w:r>
        <w:rPr>
          <w:rFonts w:ascii="Helvetica" w:hAnsi="Helvetica" w:cs="Arial"/>
          <w:i/>
          <w:color w:val="2F5496"/>
          <w:szCs w:val="24"/>
        </w:rPr>
        <w:t xml:space="preserve"> in and out as necessary. For example, starting at about the 1:03 mark, showing the values being adjusted is not </w:t>
      </w:r>
      <w:r>
        <w:rPr>
          <w:rFonts w:ascii="Helvetica" w:hAnsi="Helvetica" w:cs="Arial"/>
          <w:i/>
          <w:color w:val="2F5496"/>
          <w:szCs w:val="24"/>
        </w:rPr>
        <w:t xml:space="preserve">important, just the final values and the result in the image. After this, do not show the opening and manipulation of the window. Begin at around 1:48 and demonstrate the motion of the selected region identified by software, possibly continuing to the end </w:t>
      </w:r>
      <w:r>
        <w:rPr>
          <w:rFonts w:ascii="Helvetica" w:hAnsi="Helvetica" w:cs="Arial"/>
          <w:i/>
          <w:color w:val="2F5496"/>
          <w:szCs w:val="24"/>
        </w:rPr>
        <w:t>of the file. This can be done at a higher frame rate.</w:t>
      </w:r>
    </w:p>
    <w:p w:rsidR="00307698" w:rsidRDefault="000F24B3">
      <w:pPr>
        <w:numPr>
          <w:ilvl w:val="1"/>
          <w:numId w:val="3"/>
        </w:numPr>
        <w:spacing w:before="240"/>
        <w:outlineLvl w:val="0"/>
        <w:rPr>
          <w:szCs w:val="24"/>
        </w:rPr>
      </w:pPr>
      <w:r>
        <w:rPr>
          <w:rFonts w:ascii="Helvetica" w:hAnsi="Helvetica" w:cs="Arial"/>
          <w:szCs w:val="24"/>
        </w:rPr>
        <w:lastRenderedPageBreak/>
        <w:t>After the data is saved, go to and click on</w:t>
      </w:r>
      <w:r>
        <w:rPr>
          <w:rFonts w:ascii="Helvetica" w:hAnsi="Helvetica" w:cs="Arial"/>
          <w:b/>
          <w:bCs/>
          <w:szCs w:val="24"/>
        </w:rPr>
        <w:t xml:space="preserve"> PTV tools.</w:t>
      </w:r>
      <w:r>
        <w:rPr>
          <w:rFonts w:ascii="Helvetica" w:hAnsi="Helvetica" w:cs="Arial"/>
          <w:szCs w:val="24"/>
        </w:rPr>
        <w:t xml:space="preserve"> In the dialog box, click the</w:t>
      </w:r>
      <w:r>
        <w:rPr>
          <w:rFonts w:ascii="Helvetica" w:hAnsi="Helvetica" w:cs="Arial"/>
          <w:b/>
          <w:bCs/>
          <w:szCs w:val="24"/>
        </w:rPr>
        <w:t xml:space="preserve"> Default</w:t>
      </w:r>
      <w:r>
        <w:rPr>
          <w:rFonts w:ascii="Helvetica" w:hAnsi="Helvetica" w:cs="Arial"/>
          <w:szCs w:val="24"/>
        </w:rPr>
        <w:t xml:space="preserve"> button and</w:t>
      </w:r>
      <w:r>
        <w:rPr>
          <w:rFonts w:ascii="Helvetica" w:hAnsi="Helvetica" w:cs="Arial"/>
          <w:b/>
          <w:bCs/>
          <w:szCs w:val="24"/>
        </w:rPr>
        <w:t xml:space="preserve"> OK </w:t>
      </w:r>
      <w:r>
        <w:rPr>
          <w:rFonts w:ascii="Helvetica" w:hAnsi="Helvetica" w:cs="Arial"/>
          <w:szCs w:val="24"/>
        </w:rPr>
        <w:t>to recover the raw image for subsequent analysis.  Click on</w:t>
      </w:r>
      <w:r>
        <w:rPr>
          <w:rFonts w:ascii="Helvetica" w:hAnsi="Helvetica" w:cs="Arial"/>
          <w:b/>
          <w:bCs/>
          <w:szCs w:val="24"/>
        </w:rPr>
        <w:t xml:space="preserve"> PTV module</w:t>
      </w:r>
      <w:r>
        <w:rPr>
          <w:rFonts w:ascii="Helvetica" w:hAnsi="Helvetica" w:cs="Arial"/>
          <w:szCs w:val="24"/>
        </w:rPr>
        <w:t xml:space="preserve"> to deactivate the module.</w:t>
      </w:r>
      <w:r>
        <w:rPr>
          <w:rFonts w:ascii="Helvetica" w:hAnsi="Helvetica" w:cs="Arial"/>
          <w:szCs w:val="24"/>
        </w:rPr>
        <w:t xml:space="preserve"> </w:t>
      </w:r>
      <w:r>
        <w:rPr>
          <w:rFonts w:ascii="Helvetica" w:hAnsi="Helvetica" w:cs="Arial"/>
          <w:b/>
          <w:bCs/>
          <w:szCs w:val="24"/>
        </w:rPr>
        <w:t xml:space="preserve"> </w:t>
      </w:r>
      <w:r>
        <w:rPr>
          <w:rFonts w:ascii="Helvetica" w:hAnsi="Helvetica" w:cs="Arial"/>
          <w:szCs w:val="24"/>
        </w:rPr>
        <w:t xml:space="preserve">Remain in the toolbar and open the </w:t>
      </w:r>
      <w:r>
        <w:rPr>
          <w:rFonts w:ascii="Helvetica" w:hAnsi="Helvetica" w:cs="Arial"/>
          <w:b/>
          <w:bCs/>
          <w:szCs w:val="24"/>
        </w:rPr>
        <w:t>Parameter panel</w:t>
      </w:r>
      <w:r>
        <w:rPr>
          <w:rFonts w:ascii="Helvetica" w:hAnsi="Helvetica" w:cs="Arial"/>
          <w:szCs w:val="24"/>
        </w:rPr>
        <w:t xml:space="preserve">. Verify the velocity vector calculation parameter and others </w:t>
      </w:r>
      <w:proofErr w:type="gramStart"/>
      <w:r>
        <w:rPr>
          <w:rFonts w:ascii="Helvetica" w:hAnsi="Helvetica" w:cs="Arial"/>
          <w:szCs w:val="24"/>
        </w:rPr>
        <w:t>before  closing</w:t>
      </w:r>
      <w:proofErr w:type="gramEnd"/>
      <w:r>
        <w:rPr>
          <w:rFonts w:ascii="Helvetica" w:hAnsi="Helvetica" w:cs="Arial"/>
          <w:szCs w:val="24"/>
        </w:rPr>
        <w:t xml:space="preserve"> the dialog box. Then, go to the </w:t>
      </w:r>
      <w:r>
        <w:rPr>
          <w:rFonts w:ascii="Helvetica" w:hAnsi="Helvetica" w:cs="Arial"/>
          <w:b/>
          <w:bCs/>
          <w:szCs w:val="24"/>
        </w:rPr>
        <w:t xml:space="preserve">Image filter menu. </w:t>
      </w:r>
      <w:r>
        <w:rPr>
          <w:rFonts w:ascii="Helvetica" w:hAnsi="Helvetica" w:cs="Arial"/>
          <w:szCs w:val="24"/>
        </w:rPr>
        <w:t xml:space="preserve">Apply a </w:t>
      </w:r>
      <w:r>
        <w:rPr>
          <w:rFonts w:ascii="Helvetica" w:hAnsi="Helvetica" w:cs="Arial"/>
          <w:b/>
          <w:bCs/>
          <w:szCs w:val="24"/>
        </w:rPr>
        <w:t xml:space="preserve">Laplacian filter </w:t>
      </w:r>
      <w:r>
        <w:rPr>
          <w:rFonts w:ascii="Helvetica" w:hAnsi="Helvetica" w:cs="Arial"/>
          <w:szCs w:val="24"/>
        </w:rPr>
        <w:t>function</w:t>
      </w:r>
      <w:r>
        <w:rPr>
          <w:rFonts w:ascii="Helvetica" w:hAnsi="Helvetica" w:cs="Arial"/>
          <w:b/>
          <w:bCs/>
          <w:szCs w:val="24"/>
        </w:rPr>
        <w:t xml:space="preserve"> </w:t>
      </w:r>
      <w:r>
        <w:rPr>
          <w:rFonts w:ascii="Helvetica" w:hAnsi="Helvetica" w:cs="Arial"/>
          <w:szCs w:val="24"/>
        </w:rPr>
        <w:t>to the raw images to highlight the seedin</w:t>
      </w:r>
      <w:r>
        <w:rPr>
          <w:rFonts w:ascii="Helvetica" w:hAnsi="Helvetica" w:cs="Arial"/>
          <w:szCs w:val="24"/>
        </w:rPr>
        <w:t xml:space="preserve">g particles and filter out undesired scattered light. </w:t>
      </w:r>
    </w:p>
    <w:p w:rsidR="00307698" w:rsidRDefault="000F24B3">
      <w:pPr>
        <w:numPr>
          <w:ilvl w:val="2"/>
          <w:numId w:val="3"/>
        </w:numPr>
        <w:spacing w:before="240"/>
        <w:outlineLvl w:val="0"/>
        <w:rPr>
          <w:szCs w:val="24"/>
        </w:rPr>
      </w:pPr>
      <w:r>
        <w:rPr>
          <w:rFonts w:ascii="Helvetica" w:hAnsi="Helvetica" w:cs="Arial"/>
          <w:szCs w:val="24"/>
        </w:rPr>
        <w:t xml:space="preserve">SCREEN: 7.3.mp4 </w:t>
      </w:r>
      <w:r>
        <w:rPr>
          <w:rFonts w:ascii="Helvetica" w:hAnsi="Helvetica" w:cs="Arial"/>
          <w:i/>
          <w:color w:val="2F5496"/>
          <w:szCs w:val="24"/>
        </w:rPr>
        <w:t xml:space="preserve">Video editor: This narration corresponds to approximately the first 30 seconds of the provided video. Start at about the 2 second mark, just before the pointer clicks on </w:t>
      </w:r>
      <w:r>
        <w:rPr>
          <w:rFonts w:ascii="Helvetica" w:hAnsi="Helvetica" w:cs="Arial"/>
          <w:b/>
          <w:bCs/>
          <w:i/>
          <w:color w:val="2F5496"/>
          <w:szCs w:val="24"/>
        </w:rPr>
        <w:t>PTV Tools</w:t>
      </w:r>
      <w:r>
        <w:rPr>
          <w:rFonts w:ascii="Helvetica" w:hAnsi="Helvetica" w:cs="Arial"/>
          <w:i/>
          <w:color w:val="2F5496"/>
          <w:szCs w:val="24"/>
        </w:rPr>
        <w:t>.</w:t>
      </w:r>
    </w:p>
    <w:p w:rsidR="00307698" w:rsidRDefault="000F24B3">
      <w:pPr>
        <w:numPr>
          <w:ilvl w:val="1"/>
          <w:numId w:val="3"/>
        </w:numPr>
        <w:spacing w:before="240"/>
        <w:outlineLvl w:val="0"/>
        <w:rPr>
          <w:szCs w:val="24"/>
        </w:rPr>
      </w:pPr>
      <w:r>
        <w:rPr>
          <w:rFonts w:ascii="Helvetica" w:hAnsi="Helvetica" w:cs="Arial"/>
          <w:szCs w:val="24"/>
        </w:rPr>
        <w:t xml:space="preserve">Now, go back to the toolbar and click on </w:t>
      </w:r>
      <w:r>
        <w:rPr>
          <w:rFonts w:ascii="Helvetica" w:hAnsi="Helvetica" w:cs="Arial"/>
          <w:b/>
          <w:bCs/>
          <w:szCs w:val="24"/>
        </w:rPr>
        <w:t xml:space="preserve">Boundary. </w:t>
      </w:r>
      <w:r>
        <w:rPr>
          <w:rFonts w:ascii="Helvetica" w:hAnsi="Helvetica" w:cs="Arial"/>
          <w:szCs w:val="24"/>
        </w:rPr>
        <w:t>Use the mouse to set the geometric mask on the images to exclude the seabed region. Confirm that the boundary has been set. When done, click</w:t>
      </w:r>
      <w:r>
        <w:rPr>
          <w:rFonts w:ascii="Helvetica" w:hAnsi="Helvetica" w:cs="Arial"/>
          <w:b/>
          <w:bCs/>
          <w:szCs w:val="24"/>
        </w:rPr>
        <w:t xml:space="preserve"> Boundary save</w:t>
      </w:r>
      <w:r>
        <w:rPr>
          <w:rFonts w:ascii="Helvetica" w:hAnsi="Helvetica" w:cs="Arial"/>
          <w:szCs w:val="24"/>
        </w:rPr>
        <w:t xml:space="preserve"> to save the boundary data. Finally, go to the tool</w:t>
      </w:r>
      <w:r>
        <w:rPr>
          <w:rFonts w:ascii="Helvetica" w:hAnsi="Helvetica" w:cs="Arial"/>
          <w:szCs w:val="24"/>
        </w:rPr>
        <w:t xml:space="preserve">bar and click the </w:t>
      </w:r>
      <w:r>
        <w:rPr>
          <w:rFonts w:ascii="Helvetica" w:hAnsi="Helvetica" w:cs="Arial"/>
          <w:b/>
          <w:bCs/>
          <w:szCs w:val="24"/>
        </w:rPr>
        <w:t xml:space="preserve">Run button </w:t>
      </w:r>
      <w:r>
        <w:rPr>
          <w:rFonts w:ascii="Helvetica" w:hAnsi="Helvetica" w:cs="Arial"/>
          <w:szCs w:val="24"/>
        </w:rPr>
        <w:t>to calculate the instantaneous velocity fields using the cross-correlation method. [1] Export and save the instantaneous velocity fields data for further analysis. [2]</w:t>
      </w:r>
    </w:p>
    <w:p w:rsidR="00307698" w:rsidRDefault="000F24B3">
      <w:pPr>
        <w:numPr>
          <w:ilvl w:val="2"/>
          <w:numId w:val="3"/>
        </w:numPr>
        <w:spacing w:before="240"/>
        <w:outlineLvl w:val="0"/>
        <w:rPr>
          <w:szCs w:val="24"/>
        </w:rPr>
      </w:pPr>
      <w:r>
        <w:rPr>
          <w:rFonts w:ascii="Helvetica" w:hAnsi="Helvetica" w:cs="Arial"/>
          <w:szCs w:val="24"/>
        </w:rPr>
        <w:t xml:space="preserve">SCREEN: 7.3.mp4 </w:t>
      </w:r>
      <w:r>
        <w:rPr>
          <w:rFonts w:ascii="Helvetica" w:hAnsi="Helvetica" w:cs="Arial"/>
          <w:i/>
          <w:color w:val="2F5496"/>
          <w:szCs w:val="24"/>
        </w:rPr>
        <w:t>Video editor: This narration corresponds to</w:t>
      </w:r>
      <w:r>
        <w:rPr>
          <w:rFonts w:ascii="Helvetica" w:hAnsi="Helvetica" w:cs="Arial"/>
          <w:i/>
          <w:color w:val="2F5496"/>
          <w:szCs w:val="24"/>
        </w:rPr>
        <w:t xml:space="preserve"> the interval from about the 30 second mark to the 1:50 mark. Fading in and out of the boundary selection or showing that at a higher frame rate is fine. It is not necessary to show the data files being pointed out on the right of the screen. Do show the </w:t>
      </w:r>
      <w:r>
        <w:rPr>
          <w:rFonts w:ascii="Helvetica" w:hAnsi="Helvetica" w:cs="Arial"/>
          <w:b/>
          <w:bCs/>
          <w:i/>
          <w:color w:val="2F5496"/>
          <w:szCs w:val="24"/>
        </w:rPr>
        <w:t>R</w:t>
      </w:r>
      <w:r>
        <w:rPr>
          <w:rFonts w:ascii="Helvetica" w:hAnsi="Helvetica" w:cs="Arial"/>
          <w:b/>
          <w:bCs/>
          <w:i/>
          <w:color w:val="2F5496"/>
          <w:szCs w:val="24"/>
        </w:rPr>
        <w:t>un</w:t>
      </w:r>
      <w:r>
        <w:rPr>
          <w:rFonts w:ascii="Helvetica" w:hAnsi="Helvetica" w:cs="Arial"/>
          <w:i/>
          <w:color w:val="2F5496"/>
          <w:szCs w:val="24"/>
        </w:rPr>
        <w:t xml:space="preserve"> button being selected (third in at the top left)</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REUSE: 7.1.1</w:t>
      </w:r>
      <w:r>
        <w:br w:type="page"/>
      </w:r>
    </w:p>
    <w:p w:rsidR="00307698" w:rsidRDefault="000F24B3">
      <w:pPr>
        <w:pStyle w:val="Title"/>
        <w:jc w:val="center"/>
      </w:pPr>
      <w:r>
        <w:rPr>
          <w:rFonts w:ascii="Helvetica" w:hAnsi="Helvetica"/>
        </w:rPr>
        <w:lastRenderedPageBreak/>
        <w:t>Section – Results</w:t>
      </w:r>
    </w:p>
    <w:p w:rsidR="00307698" w:rsidRDefault="000F24B3">
      <w:pPr>
        <w:numPr>
          <w:ilvl w:val="0"/>
          <w:numId w:val="3"/>
        </w:numPr>
        <w:spacing w:before="240"/>
        <w:outlineLvl w:val="0"/>
        <w:rPr>
          <w:rFonts w:ascii="Helvetica" w:hAnsi="Helvetica" w:cs="Arial"/>
          <w:b/>
          <w:szCs w:val="24"/>
        </w:rPr>
      </w:pPr>
      <w:r>
        <w:rPr>
          <w:rFonts w:ascii="Helvetica" w:hAnsi="Helvetica" w:cs="Arial"/>
          <w:b/>
          <w:szCs w:val="24"/>
        </w:rPr>
        <w:t>Results: Visualization of Flow Near a Vibrating Pipe and a Quasi-equilibrium Scour Profile</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This is an image of a quasi-equilibrium scour profile and vibrating pipeline take</w:t>
      </w:r>
      <w:r>
        <w:rPr>
          <w:rFonts w:ascii="Helvetica" w:hAnsi="Helvetica" w:cs="Arial"/>
          <w:szCs w:val="24"/>
        </w:rPr>
        <w:t>n after 24 hours of pipeline vibration. [1] The origin for analysis is set at the intersection point of the original seabed surface and the pipeline vertical centerline. [2] Seeding particles are visible, but very few sediment particles are suspended in th</w:t>
      </w:r>
      <w:r>
        <w:rPr>
          <w:rFonts w:ascii="Helvetica" w:hAnsi="Helvetica" w:cs="Arial"/>
          <w:szCs w:val="24"/>
        </w:rPr>
        <w:t>e flow, suggesting the system is in a quasi-equilibrium stage. [3]</w:t>
      </w:r>
    </w:p>
    <w:p w:rsidR="00307698" w:rsidRDefault="000F24B3">
      <w:pPr>
        <w:numPr>
          <w:ilvl w:val="2"/>
          <w:numId w:val="3"/>
        </w:numPr>
        <w:spacing w:before="240"/>
        <w:outlineLvl w:val="0"/>
      </w:pPr>
      <w:r>
        <w:rPr>
          <w:rFonts w:ascii="Helvetica" w:hAnsi="Helvetica" w:cs="Arial"/>
          <w:szCs w:val="24"/>
        </w:rPr>
        <w:t xml:space="preserve">LAB MEDIA: </w:t>
      </w:r>
      <w:hyperlink r:id="rId15" w:tgtFrame="_blank">
        <w:r>
          <w:rPr>
            <w:rStyle w:val="InternetLink"/>
            <w:rFonts w:ascii="Helvetica" w:hAnsi="Helvetica"/>
            <w:szCs w:val="24"/>
          </w:rPr>
          <w:t>JOVE-Figure 6.pdf</w:t>
        </w:r>
      </w:hyperlink>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 xml:space="preserve">LAB MEDIA: </w:t>
      </w:r>
      <w:proofErr w:type="gramStart"/>
      <w:r>
        <w:rPr>
          <w:rFonts w:ascii="Helvetica" w:hAnsi="Helvetica" w:cs="Arial"/>
          <w:szCs w:val="24"/>
        </w:rPr>
        <w:t xml:space="preserve">continued  </w:t>
      </w:r>
      <w:r>
        <w:rPr>
          <w:rFonts w:ascii="Helvetica" w:hAnsi="Helvetica" w:cs="Arial"/>
          <w:i/>
          <w:color w:val="2F5496"/>
          <w:szCs w:val="24"/>
        </w:rPr>
        <w:t>Video</w:t>
      </w:r>
      <w:proofErr w:type="gramEnd"/>
      <w:r>
        <w:rPr>
          <w:rFonts w:ascii="Helvetica" w:hAnsi="Helvetica" w:cs="Arial"/>
          <w:i/>
          <w:color w:val="2F5496"/>
          <w:szCs w:val="24"/>
        </w:rPr>
        <w:t xml:space="preserve"> editor: Please call attention to the point of intersection of the two orange lines, marked by ‘O’.</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LAB MEDIA: continued</w:t>
      </w:r>
    </w:p>
    <w:p w:rsidR="00307698" w:rsidRDefault="000F24B3">
      <w:pPr>
        <w:numPr>
          <w:ilvl w:val="1"/>
          <w:numId w:val="3"/>
        </w:numPr>
        <w:spacing w:before="240"/>
        <w:outlineLvl w:val="0"/>
        <w:rPr>
          <w:rFonts w:ascii="Helvetica" w:hAnsi="Helvetica" w:cs="Arial"/>
          <w:szCs w:val="24"/>
        </w:rPr>
      </w:pPr>
      <w:r>
        <w:rPr>
          <w:rFonts w:ascii="Helvetica" w:hAnsi="Helvetica" w:cs="Arial"/>
          <w:szCs w:val="24"/>
        </w:rPr>
        <w:t xml:space="preserve">Data collected with the protocol allows visualization of the phase-averaged velocity field and vorticity dynamics. This video </w:t>
      </w:r>
      <w:r>
        <w:rPr>
          <w:rFonts w:ascii="Helvetica" w:hAnsi="Helvetica" w:cs="Arial"/>
          <w:szCs w:val="24"/>
        </w:rPr>
        <w:t>consists of 72 frames of flow fields from one pipeline vibration cycle. [1]</w:t>
      </w:r>
    </w:p>
    <w:p w:rsidR="00307698" w:rsidRDefault="000F24B3">
      <w:pPr>
        <w:numPr>
          <w:ilvl w:val="2"/>
          <w:numId w:val="3"/>
        </w:numPr>
        <w:spacing w:before="240"/>
        <w:outlineLvl w:val="0"/>
        <w:rPr>
          <w:rFonts w:ascii="Helvetica" w:hAnsi="Helvetica" w:cs="Arial"/>
          <w:szCs w:val="24"/>
        </w:rPr>
      </w:pPr>
      <w:r>
        <w:rPr>
          <w:rFonts w:ascii="Helvetica" w:hAnsi="Helvetica" w:cs="Arial"/>
          <w:szCs w:val="24"/>
        </w:rPr>
        <w:t>LAB MEDIA: Video1.mp4</w:t>
      </w:r>
    </w:p>
    <w:p w:rsidR="00307698" w:rsidRDefault="00307698">
      <w:pPr>
        <w:spacing w:before="240"/>
        <w:outlineLvl w:val="0"/>
        <w:rPr>
          <w:rFonts w:ascii="Helvetica" w:hAnsi="Helvetica" w:cs="Arial"/>
          <w:sz w:val="22"/>
          <w:szCs w:val="22"/>
        </w:rPr>
      </w:pPr>
    </w:p>
    <w:p w:rsidR="00307698" w:rsidRDefault="00307698">
      <w:pPr>
        <w:outlineLvl w:val="0"/>
        <w:rPr>
          <w:rFonts w:ascii="Helvetica" w:hAnsi="Helvetica" w:cs="Arial"/>
          <w:sz w:val="22"/>
          <w:szCs w:val="22"/>
        </w:rPr>
      </w:pPr>
    </w:p>
    <w:p w:rsidR="002568F4" w:rsidRDefault="002568F4">
      <w:pPr>
        <w:overflowPunct/>
        <w:rPr>
          <w:rFonts w:ascii="Helvetica" w:eastAsia="Yu Gothic Light" w:hAnsi="Helvetica"/>
          <w:color w:val="323E4F"/>
          <w:spacing w:val="5"/>
          <w:kern w:val="2"/>
          <w:sz w:val="52"/>
          <w:szCs w:val="52"/>
        </w:rPr>
      </w:pPr>
      <w:r>
        <w:rPr>
          <w:rFonts w:ascii="Helvetica" w:hAnsi="Helvetica"/>
        </w:rPr>
        <w:br w:type="page"/>
      </w:r>
    </w:p>
    <w:p w:rsidR="00307698" w:rsidRDefault="000F24B3">
      <w:pPr>
        <w:pStyle w:val="Title"/>
        <w:jc w:val="center"/>
        <w:rPr>
          <w:rFonts w:ascii="Helvetica" w:hAnsi="Helvetica"/>
        </w:rPr>
      </w:pPr>
      <w:r>
        <w:rPr>
          <w:rFonts w:ascii="Helvetica" w:hAnsi="Helvetica"/>
        </w:rPr>
        <w:lastRenderedPageBreak/>
        <w:t>Section - Conclusion</w:t>
      </w:r>
    </w:p>
    <w:p w:rsidR="00307698" w:rsidRDefault="000F24B3">
      <w:pPr>
        <w:numPr>
          <w:ilvl w:val="0"/>
          <w:numId w:val="3"/>
        </w:numPr>
        <w:outlineLvl w:val="0"/>
        <w:rPr>
          <w:rFonts w:ascii="Helvetica" w:hAnsi="Helvetica"/>
          <w:szCs w:val="24"/>
        </w:rPr>
      </w:pPr>
      <w:r>
        <w:rPr>
          <w:rFonts w:ascii="Helvetica" w:hAnsi="Helvetica" w:cs="Arial"/>
          <w:b/>
          <w:szCs w:val="24"/>
        </w:rPr>
        <w:t>Conclusion Interview Statements: (Said by you on camera) - All interview statements may be edited for length and clarity.</w:t>
      </w:r>
    </w:p>
    <w:p w:rsidR="00307698" w:rsidRDefault="000F24B3">
      <w:pPr>
        <w:numPr>
          <w:ilvl w:val="1"/>
          <w:numId w:val="3"/>
        </w:numPr>
        <w:spacing w:before="240"/>
        <w:outlineLvl w:val="0"/>
        <w:rPr>
          <w:rFonts w:ascii="Helvetica" w:hAnsi="Helvetica"/>
          <w:szCs w:val="24"/>
        </w:rPr>
      </w:pPr>
      <w:r>
        <w:rPr>
          <w:rFonts w:ascii="Helvetica" w:hAnsi="Helvetica" w:cs="Arial"/>
          <w:b/>
          <w:szCs w:val="24"/>
          <w:u w:val="single"/>
        </w:rPr>
        <w:t xml:space="preserve">Yee-Meng </w:t>
      </w:r>
      <w:proofErr w:type="spellStart"/>
      <w:r>
        <w:rPr>
          <w:rFonts w:ascii="Helvetica" w:hAnsi="Helvetica" w:cs="Arial"/>
          <w:b/>
          <w:szCs w:val="24"/>
          <w:u w:val="single"/>
        </w:rPr>
        <w:t>Chiew</w:t>
      </w:r>
      <w:proofErr w:type="spellEnd"/>
      <w:r>
        <w:rPr>
          <w:rFonts w:ascii="Helvetica" w:hAnsi="Helvetica" w:cs="Arial"/>
          <w:szCs w:val="24"/>
        </w:rPr>
        <w:t>: This method can also be applied to investigate vortex induced vibration processes, such as pipeline vibration</w:t>
      </w:r>
      <w:r>
        <w:rPr>
          <w:rFonts w:ascii="Helvetica" w:hAnsi="Helvetica" w:cs="Arial"/>
          <w:szCs w:val="24"/>
        </w:rPr>
        <w:t xml:space="preserve"> induced by asymmetric vortex shedding.</w:t>
      </w:r>
    </w:p>
    <w:p w:rsidR="00307698" w:rsidRDefault="000F24B3">
      <w:pPr>
        <w:pStyle w:val="ListParagraph"/>
        <w:numPr>
          <w:ilvl w:val="2"/>
          <w:numId w:val="3"/>
        </w:numPr>
        <w:spacing w:before="240"/>
        <w:outlineLvl w:val="0"/>
        <w:rPr>
          <w:rFonts w:ascii="Helvetica" w:hAnsi="Helvetica"/>
          <w:szCs w:val="24"/>
        </w:rPr>
      </w:pPr>
      <w:r>
        <w:rPr>
          <w:rFonts w:ascii="Helvetica" w:hAnsi="Helvetica" w:cs="Arial"/>
          <w:szCs w:val="24"/>
        </w:rPr>
        <w:t>INTERVIEW: Named talent making the above statement in an interview-style shot, looking slightly off-camera</w:t>
      </w:r>
      <w:bookmarkStart w:id="0" w:name="_GoBack"/>
      <w:bookmarkEnd w:id="0"/>
    </w:p>
    <w:sectPr w:rsidR="00307698">
      <w:headerReference w:type="default" r:id="rId16"/>
      <w:footerReference w:type="default" r:id="rId17"/>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4B3" w:rsidRDefault="000F24B3">
      <w:r>
        <w:separator/>
      </w:r>
    </w:p>
  </w:endnote>
  <w:endnote w:type="continuationSeparator" w:id="0">
    <w:p w:rsidR="000F24B3" w:rsidRDefault="000F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Liberation Mono">
    <w:altName w:val="Courier New"/>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698" w:rsidRDefault="000F24B3">
    <w:pPr>
      <w:pStyle w:val="Footer"/>
      <w:ind w:right="360"/>
      <w:jc w:val="center"/>
    </w:pPr>
    <w:r>
      <w:rPr>
        <w:rFonts w:ascii="Symbol" w:eastAsia="Symbol" w:hAnsi="Symbol" w:cs="Symbol"/>
      </w:rPr>
      <w:t></w:t>
    </w:r>
    <w:r>
      <w:rPr>
        <w:rFonts w:ascii="Arial" w:hAnsi="Arial" w:cs="Arial"/>
      </w:rPr>
      <w:t xml:space="preserve"> 2018, Journal of </w:t>
    </w:r>
    <w:r>
      <w:rPr>
        <w:rFonts w:ascii="Arial" w:hAnsi="Arial" w:cs="Arial"/>
      </w:rPr>
      <w:t>Visualized Experiments</w:t>
    </w:r>
    <w:r>
      <w:rPr>
        <w:rFonts w:ascii="Arial" w:hAnsi="Arial" w:cs="Arial"/>
      </w:rPr>
      <w:tab/>
    </w:r>
    <w:r>
      <w:rPr>
        <w:rFonts w:ascii="Arial" w:hAnsi="Arial" w:cs="Arial"/>
        <w:color w:val="000000"/>
        <w:sz w:val="22"/>
        <w:szCs w:val="22"/>
      </w:rPr>
      <w:t xml:space="preserve">Page </w:t>
    </w:r>
    <w:r>
      <w:rPr>
        <w:rFonts w:ascii="Arial" w:hAnsi="Arial" w:cs="Arial"/>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Pr>
        <w:rFonts w:ascii="Arial" w:hAnsi="Arial" w:cs="Arial"/>
        <w:sz w:val="22"/>
        <w:szCs w:val="22"/>
      </w:rPr>
      <w:t>7</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sz w:val="22"/>
        <w:szCs w:val="22"/>
      </w:rPr>
      <w:fldChar w:fldCharType="begin"/>
    </w:r>
    <w:r>
      <w:rPr>
        <w:rFonts w:ascii="Arial" w:hAnsi="Arial" w:cs="Arial"/>
        <w:sz w:val="22"/>
        <w:szCs w:val="22"/>
      </w:rPr>
      <w:instrText>NUMPAGES</w:instrText>
    </w:r>
    <w:r>
      <w:rPr>
        <w:rFonts w:ascii="Arial" w:hAnsi="Arial" w:cs="Arial"/>
        <w:sz w:val="22"/>
        <w:szCs w:val="22"/>
      </w:rPr>
      <w:fldChar w:fldCharType="separate"/>
    </w:r>
    <w:r>
      <w:rPr>
        <w:rFonts w:ascii="Arial" w:hAnsi="Arial" w:cs="Arial"/>
        <w:sz w:val="22"/>
        <w:szCs w:val="22"/>
      </w:rPr>
      <w:t>8</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4B3" w:rsidRDefault="000F24B3">
      <w:r>
        <w:separator/>
      </w:r>
    </w:p>
  </w:footnote>
  <w:footnote w:type="continuationSeparator" w:id="0">
    <w:p w:rsidR="000F24B3" w:rsidRDefault="000F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698" w:rsidRDefault="000F24B3">
    <w:pPr>
      <w:pStyle w:val="Header"/>
      <w:jc w:val="center"/>
      <w:rPr>
        <w:rFonts w:ascii="Helvetica" w:hAnsi="Helvetica" w:cs="Arial"/>
        <w:b/>
        <w:color w:val="FF0000"/>
        <w:sz w:val="28"/>
        <w:szCs w:val="28"/>
        <w:u w:val="single"/>
      </w:rPr>
    </w:pPr>
    <w:r>
      <w:rPr>
        <w:noProof/>
      </w:rPr>
      <w:drawing>
        <wp:anchor distT="0" distB="1270" distL="114300" distR="114300" simplePos="0" relativeHeight="9" behindDoc="1" locked="0" layoutInCell="1" allowOverlap="1">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008000"/>
        <w:sz w:val="28"/>
        <w:szCs w:val="28"/>
        <w:u w:val="single"/>
      </w:rPr>
      <w:t>FINAL SCRIPT: APPROVED FOR FILMING</w:t>
    </w:r>
  </w:p>
  <w:p w:rsidR="00307698" w:rsidRDefault="00307698">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B7FBB"/>
    <w:multiLevelType w:val="multilevel"/>
    <w:tmpl w:val="1C9A8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FE5450"/>
    <w:multiLevelType w:val="multilevel"/>
    <w:tmpl w:val="A33014F6"/>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rPr>
    </w:lvl>
    <w:lvl w:ilvl="2">
      <w:start w:val="1"/>
      <w:numFmt w:val="decimal"/>
      <w:lvlText w:val="%1.%2.%3."/>
      <w:lvlJc w:val="left"/>
      <w:pPr>
        <w:tabs>
          <w:tab w:val="num" w:pos="1800"/>
        </w:tabs>
        <w:ind w:left="1800" w:hanging="720"/>
      </w:pPr>
      <w:rPr>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743D96"/>
    <w:multiLevelType w:val="multilevel"/>
    <w:tmpl w:val="C3E2530C"/>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rPr>
        <w:rFonts w:ascii="Helvetica" w:hAnsi="Helvetica"/>
      </w:rPr>
    </w:lvl>
    <w:lvl w:ilvl="2">
      <w:start w:val="1"/>
      <w:numFmt w:val="decimal"/>
      <w:lvlText w:val="%1.%2.%3."/>
      <w:lvlJc w:val="left"/>
      <w:pPr>
        <w:tabs>
          <w:tab w:val="num" w:pos="1368"/>
        </w:tabs>
        <w:ind w:left="1368" w:hanging="648"/>
      </w:pPr>
      <w:rPr>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9A60FE"/>
    <w:multiLevelType w:val="multilevel"/>
    <w:tmpl w:val="5F68AE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07698"/>
    <w:rsid w:val="000F24B3"/>
    <w:rsid w:val="002568F4"/>
    <w:rsid w:val="0030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D35FD4"/>
  <w15:docId w15:val="{78330305-1192-4B42-94D2-A1C91F47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paragraph" w:styleId="Heading1">
    <w:name w:val="heading 1"/>
    <w:basedOn w:val="Normal"/>
    <w:next w:val="Normal"/>
    <w:uiPriority w:val="9"/>
    <w:qFormat/>
    <w:pPr>
      <w:keepNext/>
      <w:outlineLvl w:val="0"/>
    </w:pPr>
    <w:rPr>
      <w:b/>
      <w:sz w:val="32"/>
    </w:rPr>
  </w:style>
  <w:style w:type="paragraph" w:styleId="Heading2">
    <w:name w:val="heading 2"/>
    <w:basedOn w:val="Normal"/>
    <w:next w:val="Normal"/>
    <w:uiPriority w:val="9"/>
    <w:semiHidden/>
    <w:unhideWhenUsed/>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character" w:customStyle="1" w:styleId="VisitedInternetLink">
    <w:name w:val="Visited Internet Link"/>
    <w:rPr>
      <w:color w:val="800000"/>
      <w:u w:val="single"/>
      <w:lang/>
    </w:rPr>
  </w:style>
  <w:style w:type="character" w:customStyle="1" w:styleId="ListLabel44">
    <w:name w:val="ListLabel 44"/>
    <w:qFormat/>
    <w:rPr>
      <w:b/>
      <w:i w:val="0"/>
    </w:rPr>
  </w:style>
  <w:style w:type="character" w:customStyle="1" w:styleId="ListLabel45">
    <w:name w:val="ListLabel 45"/>
    <w:qFormat/>
    <w:rPr>
      <w:rFonts w:ascii="Helvetica" w:hAnsi="Helvetica"/>
      <w:b/>
      <w:i w:val="0"/>
      <w:color w:val="auto"/>
      <w:sz w:val="22"/>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Helvetica" w:hAnsi="Helvetica"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Helvetica" w:hAnsi="Helvetica" w:cs="Symbol"/>
      <w:b/>
      <w:sz w:val="22"/>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Helvetica" w:hAnsi="Helvetica" w:cs="Symbol"/>
      <w:sz w:val="22"/>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Helvetica" w:hAnsi="Helvetica" w:cs="Symbol"/>
      <w:sz w:val="22"/>
    </w:rPr>
  </w:style>
  <w:style w:type="character" w:customStyle="1" w:styleId="ListLabel92">
    <w:name w:val="ListLabel 92"/>
    <w:qFormat/>
    <w:rPr>
      <w:rFonts w:ascii="Helvetica" w:hAnsi="Helvetica" w:cs="Arial"/>
      <w:b/>
      <w:i w:val="0"/>
      <w:iCs w:val="0"/>
      <w:sz w:val="22"/>
      <w:szCs w:val="22"/>
    </w:rPr>
  </w:style>
  <w:style w:type="character" w:customStyle="1" w:styleId="ListLabel93">
    <w:name w:val="ListLabel 93"/>
    <w:qFormat/>
    <w:rPr>
      <w:rFonts w:ascii="Helvetica" w:hAnsi="Helvetica"/>
      <w:i w:val="0"/>
      <w:iCs w:val="0"/>
      <w:sz w:val="22"/>
      <w:szCs w:val="22"/>
    </w:rPr>
  </w:style>
  <w:style w:type="character" w:customStyle="1" w:styleId="ListLabel94">
    <w:name w:val="ListLabel 94"/>
    <w:qFormat/>
    <w:rPr>
      <w:rFonts w:ascii="Helvetica" w:hAnsi="Helvetica" w:cs="Arial"/>
      <w:sz w:val="22"/>
      <w:szCs w:val="22"/>
    </w:rPr>
  </w:style>
  <w:style w:type="character" w:customStyle="1" w:styleId="ListLabel95">
    <w:name w:val="ListLabel 95"/>
    <w:qFormat/>
    <w:rPr>
      <w:rFonts w:ascii="Helvetica" w:hAnsi="Helvetica"/>
      <w:sz w:val="22"/>
    </w:rPr>
  </w:style>
  <w:style w:type="character" w:customStyle="1" w:styleId="ListLabel96">
    <w:name w:val="ListLabel 96"/>
    <w:qFormat/>
    <w:rPr>
      <w:rFonts w:ascii="Helvetica" w:hAnsi="Helvetica" w:cs="Arial"/>
      <w:b w:val="0"/>
      <w:bCs w:val="0"/>
      <w:sz w:val="22"/>
      <w:szCs w:val="22"/>
      <w:highlight w:val="yello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overflowPunct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uiPriority w:val="10"/>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pPr>
      <w:overflowPunct w:val="0"/>
    </w:pPr>
    <w:rPr>
      <w:sz w:val="24"/>
    </w:rPr>
  </w:style>
  <w:style w:type="paragraph" w:customStyle="1" w:styleId="PreformattedText">
    <w:name w:val="Preformatted Text"/>
    <w:basedOn w:val="Normal"/>
    <w:qFormat/>
    <w:rPr>
      <w:rFonts w:ascii="Liberation Mono" w:eastAsia="Liberation Mono" w:hAnsi="Liberation Mono" w:cs="Liberation Mon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22273" TargetMode="External"/><Relationship Id="rId13" Type="http://schemas.openxmlformats.org/officeDocument/2006/relationships/hyperlink" Target="https://www.jove.com/files/ftp_upload/59745/6.1.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222273" TargetMode="External"/><Relationship Id="rId12" Type="http://schemas.openxmlformats.org/officeDocument/2006/relationships/hyperlink" Target="https://www.jove.com/files/ftp_upload/59745/Schematic%20of%20flume%20with%20sand%20bed.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files/ftp_upload/59745/Schematic%20of%20flume%20with%20sand%20bed.pptx" TargetMode="External"/><Relationship Id="rId5" Type="http://schemas.openxmlformats.org/officeDocument/2006/relationships/footnotes" Target="footnotes.xml"/><Relationship Id="rId15" Type="http://schemas.openxmlformats.org/officeDocument/2006/relationships/hyperlink" Target="https://www.jove.com/files/ftp_upload/59745/JOVE-Figure%206.pdf" TargetMode="External"/><Relationship Id="rId10" Type="http://schemas.openxmlformats.org/officeDocument/2006/relationships/hyperlink" Target="https://www.apple.com/support/mac-apps/quickti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hyperlink" Target="https://www.jove.com/files/ftp_upload/59745/6.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11</Pages>
  <Words>2515</Words>
  <Characters>14338</Characters>
  <Application>Microsoft Office Word</Application>
  <DocSecurity>0</DocSecurity>
  <Lines>119</Lines>
  <Paragraphs>33</Paragraphs>
  <ScaleCrop>false</ScaleCrop>
  <Company>UC Irvine</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Anthony Iannazzi</cp:lastModifiedBy>
  <cp:revision>38</cp:revision>
  <dcterms:created xsi:type="dcterms:W3CDTF">2018-10-02T19:51:00Z</dcterms:created>
  <dcterms:modified xsi:type="dcterms:W3CDTF">2019-07-16T15:30:00Z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