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1951A" w14:textId="7A40AA07" w:rsidR="009429E7" w:rsidRPr="009429E7" w:rsidRDefault="009429E7" w:rsidP="00306AF5">
      <w:pPr>
        <w:outlineLvl w:val="0"/>
        <w:rPr>
          <w:rFonts w:ascii="Times New Roman" w:hAnsi="Times New Roman" w:cs="Times New Roman"/>
          <w:color w:val="3366FF"/>
        </w:rPr>
      </w:pPr>
      <w:r w:rsidRPr="009429E7">
        <w:rPr>
          <w:rFonts w:ascii="Times New Roman" w:hAnsi="Times New Roman" w:cs="Times New Roman"/>
          <w:color w:val="3366FF"/>
        </w:rPr>
        <w:t>Xiaoyan Cao, Ph.D.</w:t>
      </w:r>
    </w:p>
    <w:p w14:paraId="5031FC3B" w14:textId="77777777" w:rsidR="009429E7" w:rsidRDefault="009429E7" w:rsidP="00306AF5">
      <w:pPr>
        <w:outlineLvl w:val="0"/>
        <w:rPr>
          <w:rFonts w:ascii="Times New Roman" w:hAnsi="Times New Roman" w:cs="Times New Roman"/>
          <w:color w:val="3366FF"/>
        </w:rPr>
      </w:pPr>
      <w:r w:rsidRPr="009429E7">
        <w:rPr>
          <w:rFonts w:ascii="Times New Roman" w:hAnsi="Times New Roman" w:cs="Times New Roman"/>
          <w:color w:val="3366FF"/>
        </w:rPr>
        <w:t>Review Editor</w:t>
      </w:r>
    </w:p>
    <w:p w14:paraId="28A651F4" w14:textId="77777777" w:rsidR="009429E7" w:rsidRDefault="009429E7" w:rsidP="00306AF5">
      <w:pPr>
        <w:outlineLvl w:val="0"/>
        <w:rPr>
          <w:rFonts w:ascii="Times New Roman" w:hAnsi="Times New Roman" w:cs="Times New Roman"/>
          <w:color w:val="3366FF"/>
        </w:rPr>
      </w:pPr>
      <w:r>
        <w:rPr>
          <w:rFonts w:ascii="Times New Roman" w:hAnsi="Times New Roman" w:cs="Times New Roman"/>
          <w:color w:val="3366FF"/>
        </w:rPr>
        <w:t>JoVE</w:t>
      </w:r>
    </w:p>
    <w:p w14:paraId="0FA2D469" w14:textId="77777777" w:rsidR="009429E7" w:rsidRDefault="009429E7" w:rsidP="009429E7">
      <w:pPr>
        <w:rPr>
          <w:rFonts w:ascii="Times New Roman" w:hAnsi="Times New Roman" w:cs="Times New Roman"/>
          <w:color w:val="3366FF"/>
        </w:rPr>
      </w:pPr>
    </w:p>
    <w:p w14:paraId="74BB80A8" w14:textId="77777777" w:rsidR="009429E7" w:rsidRDefault="009429E7" w:rsidP="009429E7">
      <w:pPr>
        <w:rPr>
          <w:rFonts w:ascii="Times New Roman" w:hAnsi="Times New Roman" w:cs="Times New Roman"/>
          <w:color w:val="3366FF"/>
        </w:rPr>
      </w:pPr>
      <w:r>
        <w:rPr>
          <w:rFonts w:ascii="Times New Roman" w:hAnsi="Times New Roman" w:cs="Times New Roman" w:hint="eastAsia"/>
          <w:color w:val="3366FF"/>
        </w:rPr>
        <w:t>D</w:t>
      </w:r>
      <w:r>
        <w:rPr>
          <w:rFonts w:ascii="Times New Roman" w:hAnsi="Times New Roman" w:cs="Times New Roman"/>
          <w:color w:val="3366FF"/>
        </w:rPr>
        <w:t>ear Dr. Cao,</w:t>
      </w:r>
    </w:p>
    <w:p w14:paraId="584395EE" w14:textId="77777777" w:rsidR="009429E7" w:rsidRDefault="009429E7" w:rsidP="009429E7">
      <w:pPr>
        <w:rPr>
          <w:rFonts w:ascii="Times New Roman" w:hAnsi="Times New Roman" w:cs="Times New Roman"/>
          <w:color w:val="3366FF"/>
        </w:rPr>
      </w:pPr>
    </w:p>
    <w:p w14:paraId="136041FB" w14:textId="5445E7DF" w:rsidR="00C54B9F" w:rsidRDefault="00C54B9F" w:rsidP="009429E7">
      <w:pPr>
        <w:rPr>
          <w:rFonts w:ascii="Times New Roman" w:hAnsi="Times New Roman" w:cs="Times New Roman"/>
          <w:color w:val="3366FF"/>
        </w:rPr>
      </w:pPr>
      <w:r w:rsidRPr="00EA3B46">
        <w:rPr>
          <w:rFonts w:ascii="Times New Roman" w:hAnsi="Times New Roman" w:cs="Times New Roman"/>
          <w:color w:val="3366FF"/>
        </w:rPr>
        <w:t>Thank you very much for your valuable comments and suggestions</w:t>
      </w:r>
      <w:r w:rsidR="009735F6" w:rsidRPr="00EA3B46">
        <w:rPr>
          <w:rFonts w:ascii="Times New Roman" w:hAnsi="Times New Roman" w:cs="Times New Roman"/>
          <w:color w:val="3366FF"/>
        </w:rPr>
        <w:t xml:space="preserve">. Here </w:t>
      </w:r>
      <w:r w:rsidR="009429E7">
        <w:rPr>
          <w:rFonts w:ascii="Times New Roman" w:hAnsi="Times New Roman" w:cs="Times New Roman"/>
          <w:color w:val="3366FF"/>
        </w:rPr>
        <w:t xml:space="preserve">is the point-by-point </w:t>
      </w:r>
      <w:r w:rsidRPr="00EA3B46">
        <w:rPr>
          <w:rFonts w:ascii="Times New Roman" w:hAnsi="Times New Roman" w:cs="Times New Roman"/>
          <w:color w:val="3366FF"/>
        </w:rPr>
        <w:t xml:space="preserve">response to </w:t>
      </w:r>
      <w:r w:rsidR="009429E7">
        <w:rPr>
          <w:rFonts w:ascii="Times New Roman" w:hAnsi="Times New Roman" w:cs="Times New Roman"/>
          <w:color w:val="3366FF"/>
        </w:rPr>
        <w:t>the reviewing</w:t>
      </w:r>
      <w:r w:rsidRPr="00EA3B46">
        <w:rPr>
          <w:rFonts w:ascii="Times New Roman" w:hAnsi="Times New Roman" w:cs="Times New Roman"/>
          <w:color w:val="3366FF"/>
        </w:rPr>
        <w:t xml:space="preserve"> comments.</w:t>
      </w:r>
    </w:p>
    <w:p w14:paraId="67F61BF5" w14:textId="679B739F" w:rsidR="00266CE4" w:rsidRDefault="00266CE4" w:rsidP="009429E7">
      <w:pPr>
        <w:rPr>
          <w:rFonts w:ascii="Times New Roman" w:hAnsi="Times New Roman" w:cs="Times New Roman"/>
          <w:color w:val="3366FF"/>
        </w:rPr>
      </w:pPr>
    </w:p>
    <w:p w14:paraId="51AF90FF" w14:textId="64405938" w:rsidR="00266CE4" w:rsidRDefault="00266CE4" w:rsidP="00306AF5">
      <w:pPr>
        <w:outlineLvl w:val="0"/>
        <w:rPr>
          <w:rFonts w:ascii="Times New Roman" w:hAnsi="Times New Roman" w:cs="Times New Roman"/>
          <w:color w:val="3366FF"/>
        </w:rPr>
      </w:pPr>
      <w:r>
        <w:rPr>
          <w:rFonts w:ascii="Times New Roman" w:hAnsi="Times New Roman" w:cs="Times New Roman"/>
          <w:color w:val="3366FF"/>
        </w:rPr>
        <w:t xml:space="preserve">Sincerely, </w:t>
      </w:r>
    </w:p>
    <w:p w14:paraId="5D9CAA6E" w14:textId="77777777" w:rsidR="00266CE4" w:rsidRDefault="00266CE4" w:rsidP="009429E7">
      <w:pPr>
        <w:rPr>
          <w:rFonts w:ascii="Times New Roman" w:hAnsi="Times New Roman" w:cs="Times New Roman"/>
          <w:color w:val="3366FF"/>
        </w:rPr>
      </w:pPr>
    </w:p>
    <w:p w14:paraId="07FA612A" w14:textId="6B3918A5" w:rsidR="00306AF5" w:rsidRDefault="00306AF5" w:rsidP="00306AF5">
      <w:pPr>
        <w:rPr>
          <w:rFonts w:ascii="Times New Roman" w:hAnsi="Times New Roman" w:cs="Times New Roman"/>
          <w:color w:val="3366FF"/>
        </w:rPr>
      </w:pPr>
      <w:r>
        <w:rPr>
          <w:rFonts w:ascii="Times New Roman" w:hAnsi="Times New Roman" w:cs="Times New Roman"/>
          <w:color w:val="3366FF"/>
        </w:rPr>
        <w:t>Hiroyuki Itabe, PhD</w:t>
      </w:r>
      <w:r w:rsidR="00265984">
        <w:rPr>
          <w:rFonts w:ascii="Times New Roman" w:hAnsi="Times New Roman" w:cs="Times New Roman"/>
          <w:color w:val="3366FF"/>
        </w:rPr>
        <w:t>.</w:t>
      </w:r>
    </w:p>
    <w:p w14:paraId="5C4994E3" w14:textId="2B6E3BA9" w:rsidR="00306AF5" w:rsidRPr="00306AF5" w:rsidRDefault="00306AF5" w:rsidP="00306AF5">
      <w:pPr>
        <w:rPr>
          <w:rFonts w:ascii="Times New Roman" w:hAnsi="Times New Roman" w:cs="Times New Roman"/>
          <w:color w:val="3366FF"/>
        </w:rPr>
      </w:pPr>
      <w:r w:rsidRPr="00306AF5">
        <w:rPr>
          <w:rFonts w:ascii="Times New Roman" w:hAnsi="Times New Roman" w:cs="Times New Roman"/>
          <w:color w:val="3366FF"/>
        </w:rPr>
        <w:t>Division of Biological Chemistry, Department of Molecular Biology, Showa University School of Pharmacy, 1-5-8 Hatanodai, Shinagawa-ku, Tokyo 142-8555, Japan</w:t>
      </w:r>
    </w:p>
    <w:p w14:paraId="5F64B64A" w14:textId="35B226B3" w:rsidR="00266CE4" w:rsidRDefault="00266CE4" w:rsidP="009429E7">
      <w:pPr>
        <w:rPr>
          <w:rFonts w:ascii="Times New Roman" w:hAnsi="Times New Roman" w:cs="Times New Roman"/>
          <w:color w:val="3366FF"/>
        </w:rPr>
      </w:pPr>
    </w:p>
    <w:p w14:paraId="0E83777F" w14:textId="648C0E23" w:rsidR="00266CE4" w:rsidRDefault="00266CE4" w:rsidP="009429E7">
      <w:pPr>
        <w:rPr>
          <w:rFonts w:ascii="Times New Roman" w:hAnsi="Times New Roman" w:cs="Times New Roman"/>
          <w:color w:val="3366FF"/>
        </w:rPr>
      </w:pPr>
    </w:p>
    <w:p w14:paraId="6C074E19" w14:textId="0EDD100F" w:rsidR="00266CE4" w:rsidRPr="007C7363" w:rsidRDefault="00266CE4" w:rsidP="00306AF5">
      <w:pPr>
        <w:outlineLvl w:val="0"/>
        <w:rPr>
          <w:rFonts w:ascii="Times New Roman" w:hAnsi="Times New Roman" w:cs="Times New Roman"/>
          <w:b/>
          <w:color w:val="3366FF"/>
        </w:rPr>
      </w:pPr>
      <w:r>
        <w:rPr>
          <w:rFonts w:ascii="Times New Roman" w:hAnsi="Times New Roman" w:cs="Times New Roman"/>
          <w:b/>
          <w:color w:val="3366FF"/>
        </w:rPr>
        <w:t>Point-by-point a</w:t>
      </w:r>
      <w:r w:rsidRPr="007C7363">
        <w:rPr>
          <w:rFonts w:ascii="Times New Roman" w:hAnsi="Times New Roman" w:cs="Times New Roman"/>
          <w:b/>
          <w:color w:val="3366FF"/>
        </w:rPr>
        <w:t>nswers to the Editor</w:t>
      </w:r>
    </w:p>
    <w:p w14:paraId="784D2487" w14:textId="48D7C370" w:rsidR="00170567" w:rsidRDefault="004D5147" w:rsidP="004D5147">
      <w:pPr>
        <w:widowControl/>
        <w:jc w:val="left"/>
        <w:rPr>
          <w:rFonts w:ascii="Times New Roman" w:eastAsia="Times New Roman" w:hAnsi="Times New Roman" w:cs="Times New Roman"/>
          <w:color w:val="000033"/>
          <w:kern w:val="0"/>
        </w:rPr>
      </w:pPr>
      <w:r w:rsidRPr="00C54B9F">
        <w:rPr>
          <w:rFonts w:ascii="Times New Roman" w:eastAsia="Times New Roman" w:hAnsi="Times New Roman" w:cs="Times New Roman"/>
          <w:b/>
          <w:bCs/>
          <w:color w:val="000033"/>
          <w:kern w:val="0"/>
          <w:shd w:val="clear" w:color="auto" w:fill="FFFFFF"/>
        </w:rPr>
        <w:t>Editorial comments:</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Changes to be made by the author(s) regarding the manuscript:</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187179AE" w14:textId="14017D6C" w:rsidR="00170567" w:rsidRPr="0097634E" w:rsidRDefault="00170567" w:rsidP="004D5147">
      <w:pPr>
        <w:widowControl/>
        <w:jc w:val="left"/>
        <w:rPr>
          <w:rFonts w:ascii="Times New Roman" w:eastAsia="Times New Roman" w:hAnsi="Times New Roman" w:cs="Times New Roman"/>
          <w:b/>
          <w:color w:val="3366FF"/>
          <w:kern w:val="0"/>
          <w:shd w:val="clear" w:color="auto" w:fill="FFFFFF"/>
        </w:rPr>
      </w:pPr>
      <w:r w:rsidRPr="0097634E">
        <w:rPr>
          <w:rFonts w:ascii="Times New Roman" w:eastAsia="Times New Roman" w:hAnsi="Times New Roman" w:cs="Times New Roman"/>
          <w:b/>
          <w:color w:val="3366FF"/>
          <w:kern w:val="0"/>
        </w:rPr>
        <w:t>[Our response]</w:t>
      </w:r>
      <w:r w:rsidRPr="0097634E">
        <w:rPr>
          <w:rFonts w:ascii="Times New Roman" w:eastAsia="Times New Roman" w:hAnsi="Times New Roman" w:cs="Times New Roman"/>
          <w:color w:val="3366FF"/>
          <w:kern w:val="0"/>
        </w:rPr>
        <w:t xml:space="preserve"> </w:t>
      </w:r>
      <w:r w:rsidR="002849E0" w:rsidRPr="0097634E">
        <w:rPr>
          <w:rFonts w:ascii="Times New Roman" w:eastAsia="Times New Roman" w:hAnsi="Times New Roman" w:cs="Times New Roman"/>
          <w:color w:val="3366FF"/>
          <w:kern w:val="0"/>
        </w:rPr>
        <w:t xml:space="preserve">The </w:t>
      </w:r>
      <w:r w:rsidR="009147AF">
        <w:rPr>
          <w:rFonts w:ascii="Times New Roman" w:eastAsia="Times New Roman" w:hAnsi="Times New Roman" w:cs="Times New Roman"/>
          <w:color w:val="3366FF"/>
          <w:kern w:val="0"/>
        </w:rPr>
        <w:t xml:space="preserve">revised </w:t>
      </w:r>
      <w:r w:rsidR="002849E0" w:rsidRPr="0097634E">
        <w:rPr>
          <w:rFonts w:ascii="Times New Roman" w:eastAsia="Times New Roman" w:hAnsi="Times New Roman" w:cs="Times New Roman"/>
          <w:color w:val="3366FF"/>
          <w:kern w:val="0"/>
        </w:rPr>
        <w:t xml:space="preserve">manuscript was </w:t>
      </w:r>
      <w:r w:rsidR="009147AF">
        <w:rPr>
          <w:rFonts w:ascii="Times New Roman" w:eastAsia="Times New Roman" w:hAnsi="Times New Roman" w:cs="Times New Roman"/>
          <w:color w:val="3366FF"/>
          <w:kern w:val="0"/>
        </w:rPr>
        <w:t>carefully checked before submitting to the editorial office.</w:t>
      </w:r>
      <w:r w:rsidR="00131471">
        <w:rPr>
          <w:rFonts w:ascii="Times New Roman" w:eastAsia="Times New Roman" w:hAnsi="Times New Roman" w:cs="Times New Roman"/>
          <w:color w:val="3366FF"/>
          <w:kern w:val="0"/>
        </w:rPr>
        <w:t xml:space="preserve"> </w:t>
      </w:r>
    </w:p>
    <w:p w14:paraId="28831C0C" w14:textId="77777777" w:rsidR="00170567" w:rsidRPr="009147AF" w:rsidRDefault="00170567" w:rsidP="004D5147">
      <w:pPr>
        <w:widowControl/>
        <w:jc w:val="left"/>
        <w:rPr>
          <w:rFonts w:ascii="Times New Roman" w:eastAsia="Times New Roman" w:hAnsi="Times New Roman" w:cs="Times New Roman"/>
          <w:color w:val="000033"/>
          <w:kern w:val="0"/>
          <w:shd w:val="clear" w:color="auto" w:fill="FFFFFF"/>
        </w:rPr>
      </w:pPr>
    </w:p>
    <w:p w14:paraId="44CC66E6" w14:textId="77777777" w:rsidR="004D7F98"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2. Authors and affiliations: Please provide an email address for each author.</w:t>
      </w:r>
    </w:p>
    <w:p w14:paraId="490C3072" w14:textId="52991C71" w:rsidR="004D7F98" w:rsidRPr="000231C1" w:rsidRDefault="004D7F98" w:rsidP="004D7F98">
      <w:pPr>
        <w:widowControl/>
        <w:jc w:val="left"/>
        <w:rPr>
          <w:rFonts w:ascii="Times New Roman" w:eastAsia="Times New Roman" w:hAnsi="Times New Roman" w:cs="Times New Roman"/>
          <w:b/>
          <w:color w:val="3366FF"/>
          <w:kern w:val="0"/>
          <w:shd w:val="clear" w:color="auto" w:fill="FFFFFF"/>
        </w:rPr>
      </w:pPr>
      <w:r w:rsidRPr="000231C1">
        <w:rPr>
          <w:rFonts w:ascii="Times New Roman" w:eastAsia="Times New Roman" w:hAnsi="Times New Roman" w:cs="Times New Roman"/>
          <w:b/>
          <w:color w:val="3366FF"/>
          <w:kern w:val="0"/>
        </w:rPr>
        <w:t>[Our response]</w:t>
      </w:r>
      <w:r w:rsidRPr="000231C1">
        <w:rPr>
          <w:rFonts w:ascii="Times New Roman" w:eastAsia="Times New Roman" w:hAnsi="Times New Roman" w:cs="Times New Roman"/>
          <w:color w:val="3366FF"/>
          <w:kern w:val="0"/>
        </w:rPr>
        <w:t xml:space="preserve"> </w:t>
      </w:r>
      <w:r w:rsidRPr="000231C1">
        <w:rPr>
          <w:rFonts w:ascii="Times New Roman" w:eastAsia="Times New Roman" w:hAnsi="Times New Roman" w:cs="Times New Roman"/>
          <w:color w:val="3366FF"/>
          <w:kern w:val="0"/>
          <w:shd w:val="clear" w:color="auto" w:fill="FFFFFF"/>
        </w:rPr>
        <w:t>Email addresses for each author</w:t>
      </w:r>
      <w:r w:rsidRPr="000231C1">
        <w:rPr>
          <w:rFonts w:ascii="Times New Roman" w:eastAsia="Times New Roman" w:hAnsi="Times New Roman" w:cs="Times New Roman"/>
          <w:color w:val="3366FF"/>
          <w:kern w:val="0"/>
        </w:rPr>
        <w:t xml:space="preserve"> were added.</w:t>
      </w:r>
    </w:p>
    <w:p w14:paraId="56E5029A" w14:textId="77777777" w:rsidR="004D7F98"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3. Please add a Summary section before the Abstract section to clearly describe the protocol and its applications in complete sentences between 10−50 words: “Here, we present a protocol to …”</w:t>
      </w:r>
    </w:p>
    <w:p w14:paraId="236F6345" w14:textId="5892C999" w:rsidR="003C3E14" w:rsidRPr="000231C1" w:rsidRDefault="003C3E14" w:rsidP="003C3E14">
      <w:pPr>
        <w:widowControl/>
        <w:jc w:val="left"/>
        <w:rPr>
          <w:rFonts w:ascii="Times New Roman" w:eastAsia="Times New Roman" w:hAnsi="Times New Roman" w:cs="Times New Roman"/>
          <w:b/>
          <w:color w:val="3366FF"/>
          <w:kern w:val="0"/>
          <w:shd w:val="clear" w:color="auto" w:fill="FFFFFF"/>
        </w:rPr>
      </w:pPr>
      <w:r w:rsidRPr="000231C1">
        <w:rPr>
          <w:rFonts w:ascii="Times New Roman" w:eastAsia="Times New Roman" w:hAnsi="Times New Roman" w:cs="Times New Roman"/>
          <w:b/>
          <w:color w:val="3366FF"/>
          <w:kern w:val="0"/>
        </w:rPr>
        <w:t>[Our response]</w:t>
      </w:r>
      <w:r w:rsidRPr="000231C1">
        <w:rPr>
          <w:rFonts w:ascii="Times New Roman" w:eastAsia="Times New Roman" w:hAnsi="Times New Roman" w:cs="Times New Roman"/>
          <w:color w:val="3366FF"/>
          <w:kern w:val="0"/>
        </w:rPr>
        <w:t xml:space="preserve"> </w:t>
      </w:r>
      <w:r w:rsidR="00131471">
        <w:rPr>
          <w:rFonts w:ascii="Times New Roman" w:eastAsia="Times New Roman" w:hAnsi="Times New Roman" w:cs="Times New Roman"/>
          <w:color w:val="3366FF"/>
          <w:kern w:val="0"/>
          <w:shd w:val="clear" w:color="auto" w:fill="FFFFFF"/>
        </w:rPr>
        <w:t>A s</w:t>
      </w:r>
      <w:r w:rsidRPr="000231C1">
        <w:rPr>
          <w:rFonts w:ascii="Times New Roman" w:eastAsia="Times New Roman" w:hAnsi="Times New Roman" w:cs="Times New Roman"/>
          <w:color w:val="3366FF"/>
          <w:kern w:val="0"/>
          <w:shd w:val="clear" w:color="auto" w:fill="FFFFFF"/>
        </w:rPr>
        <w:t>ummary section was</w:t>
      </w:r>
      <w:r w:rsidRPr="000231C1">
        <w:rPr>
          <w:rFonts w:ascii="Times New Roman" w:eastAsia="Times New Roman" w:hAnsi="Times New Roman" w:cs="Times New Roman"/>
          <w:color w:val="3366FF"/>
          <w:kern w:val="0"/>
        </w:rPr>
        <w:t xml:space="preserve"> added.</w:t>
      </w:r>
    </w:p>
    <w:p w14:paraId="16D6D9E2" w14:textId="77777777" w:rsidR="004D7F98" w:rsidRDefault="004D7F98" w:rsidP="004D5147">
      <w:pPr>
        <w:widowControl/>
        <w:jc w:val="left"/>
        <w:rPr>
          <w:rFonts w:ascii="Times New Roman" w:eastAsia="Times New Roman" w:hAnsi="Times New Roman" w:cs="Times New Roman"/>
          <w:color w:val="000033"/>
          <w:kern w:val="0"/>
          <w:shd w:val="clear" w:color="auto" w:fill="FFFFFF"/>
        </w:rPr>
      </w:pPr>
    </w:p>
    <w:p w14:paraId="6B6FB7DB" w14:textId="77777777" w:rsidR="00AB353F"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4. Please define all abbreviations before use.</w:t>
      </w:r>
    </w:p>
    <w:p w14:paraId="43259434" w14:textId="77C1A96E" w:rsidR="00AB353F" w:rsidRPr="000231C1" w:rsidRDefault="00AB353F" w:rsidP="00AB353F">
      <w:pPr>
        <w:widowControl/>
        <w:jc w:val="left"/>
        <w:rPr>
          <w:rFonts w:ascii="Times New Roman" w:eastAsia="Times New Roman" w:hAnsi="Times New Roman" w:cs="Times New Roman"/>
          <w:b/>
          <w:color w:val="3366FF"/>
          <w:kern w:val="0"/>
          <w:shd w:val="clear" w:color="auto" w:fill="FFFFFF"/>
        </w:rPr>
      </w:pPr>
      <w:r w:rsidRPr="000231C1">
        <w:rPr>
          <w:rFonts w:ascii="Times New Roman" w:eastAsia="Times New Roman" w:hAnsi="Times New Roman" w:cs="Times New Roman"/>
          <w:b/>
          <w:color w:val="3366FF"/>
          <w:kern w:val="0"/>
        </w:rPr>
        <w:t>[Our response]</w:t>
      </w:r>
      <w:r w:rsidRPr="000231C1">
        <w:rPr>
          <w:rFonts w:ascii="Times New Roman" w:eastAsia="Times New Roman" w:hAnsi="Times New Roman" w:cs="Times New Roman"/>
          <w:color w:val="3366FF"/>
          <w:kern w:val="0"/>
        </w:rPr>
        <w:t xml:space="preserve"> </w:t>
      </w:r>
      <w:r w:rsidRPr="000231C1">
        <w:rPr>
          <w:rFonts w:ascii="Times New Roman" w:eastAsia="Times New Roman" w:hAnsi="Times New Roman" w:cs="Times New Roman"/>
          <w:color w:val="3366FF"/>
          <w:kern w:val="0"/>
          <w:shd w:val="clear" w:color="auto" w:fill="FFFFFF"/>
        </w:rPr>
        <w:t>Abbreviations in the text were defined</w:t>
      </w:r>
      <w:r w:rsidR="00A95A28">
        <w:rPr>
          <w:rFonts w:ascii="Times New Roman" w:eastAsia="Times New Roman" w:hAnsi="Times New Roman" w:cs="Times New Roman"/>
          <w:color w:val="3366FF"/>
          <w:kern w:val="0"/>
          <w:shd w:val="clear" w:color="auto" w:fill="FFFFFF"/>
        </w:rPr>
        <w:t>, and a list of abbreviations is added</w:t>
      </w:r>
      <w:r w:rsidRPr="000231C1">
        <w:rPr>
          <w:rFonts w:ascii="Times New Roman" w:eastAsia="Times New Roman" w:hAnsi="Times New Roman" w:cs="Times New Roman"/>
          <w:color w:val="3366FF"/>
          <w:kern w:val="0"/>
        </w:rPr>
        <w:t>.</w:t>
      </w:r>
    </w:p>
    <w:p w14:paraId="24CF1037" w14:textId="77777777" w:rsidR="00AB353F" w:rsidRDefault="00AB353F" w:rsidP="004D5147">
      <w:pPr>
        <w:widowControl/>
        <w:jc w:val="left"/>
        <w:rPr>
          <w:rFonts w:ascii="Times New Roman" w:eastAsia="Times New Roman" w:hAnsi="Times New Roman" w:cs="Times New Roman"/>
          <w:color w:val="000033"/>
          <w:kern w:val="0"/>
          <w:shd w:val="clear" w:color="auto" w:fill="FFFFFF"/>
        </w:rPr>
      </w:pPr>
    </w:p>
    <w:p w14:paraId="391845EB" w14:textId="77777777" w:rsidR="00D21813"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5. Introduction: Please expand to include the advantages of the presented method over alternative techniques with applicable references to previous studies, description of the context of the technique in the wider body of literature and information that can help readers to determine if the method is appropriate for their application.</w:t>
      </w:r>
    </w:p>
    <w:p w14:paraId="107E4D38" w14:textId="7F3E35DE" w:rsidR="00D21813" w:rsidRPr="00445C27" w:rsidRDefault="00D21813" w:rsidP="00D21813">
      <w:pPr>
        <w:widowControl/>
        <w:jc w:val="left"/>
        <w:rPr>
          <w:rFonts w:ascii="Times New Roman" w:eastAsia="Times New Roman" w:hAnsi="Times New Roman" w:cs="Times New Roman"/>
          <w:b/>
          <w:color w:val="3366FF"/>
          <w:kern w:val="0"/>
          <w:shd w:val="clear" w:color="auto" w:fill="FFFFFF"/>
        </w:rPr>
      </w:pPr>
      <w:r w:rsidRPr="00445C27">
        <w:rPr>
          <w:rFonts w:ascii="Times New Roman" w:eastAsia="Times New Roman" w:hAnsi="Times New Roman" w:cs="Times New Roman"/>
          <w:b/>
          <w:color w:val="3366FF"/>
          <w:kern w:val="0"/>
        </w:rPr>
        <w:t>[Our response]</w:t>
      </w:r>
      <w:r w:rsidRPr="00445C27">
        <w:rPr>
          <w:rFonts w:ascii="Times New Roman" w:eastAsia="Times New Roman" w:hAnsi="Times New Roman" w:cs="Times New Roman"/>
          <w:color w:val="3366FF"/>
          <w:kern w:val="0"/>
        </w:rPr>
        <w:t xml:space="preserve"> </w:t>
      </w:r>
      <w:r w:rsidRPr="00445C27">
        <w:rPr>
          <w:rFonts w:ascii="Times New Roman" w:eastAsia="Times New Roman" w:hAnsi="Times New Roman" w:cs="Times New Roman"/>
          <w:color w:val="3366FF"/>
          <w:kern w:val="0"/>
          <w:shd w:val="clear" w:color="auto" w:fill="FFFFFF"/>
        </w:rPr>
        <w:t xml:space="preserve">The advantage of presented method over alternative techniques </w:t>
      </w:r>
      <w:r w:rsidR="00E24E37" w:rsidRPr="00445C27">
        <w:rPr>
          <w:rFonts w:ascii="Times New Roman" w:eastAsia="Times New Roman" w:hAnsi="Times New Roman" w:cs="Times New Roman"/>
          <w:color w:val="3366FF"/>
          <w:kern w:val="0"/>
          <w:shd w:val="clear" w:color="auto" w:fill="FFFFFF"/>
        </w:rPr>
        <w:t>was added as below</w:t>
      </w:r>
      <w:r w:rsidRPr="00445C27">
        <w:rPr>
          <w:rFonts w:ascii="Times New Roman" w:eastAsia="Times New Roman" w:hAnsi="Times New Roman" w:cs="Times New Roman"/>
          <w:color w:val="3366FF"/>
          <w:kern w:val="0"/>
        </w:rPr>
        <w:t>.</w:t>
      </w:r>
      <w:r w:rsidR="00236C8D" w:rsidRPr="00445C27">
        <w:rPr>
          <w:rFonts w:ascii="Times New Roman" w:eastAsia="Times New Roman" w:hAnsi="Times New Roman" w:cs="Times New Roman"/>
          <w:color w:val="3366FF"/>
          <w:kern w:val="0"/>
        </w:rPr>
        <w:t xml:space="preserve"> </w:t>
      </w:r>
      <w:r w:rsidR="004A303D" w:rsidRPr="00445C27">
        <w:rPr>
          <w:rFonts w:ascii="Times New Roman" w:eastAsia="Times New Roman" w:hAnsi="Times New Roman" w:cs="Times New Roman"/>
          <w:color w:val="3366FF"/>
          <w:kern w:val="0"/>
        </w:rPr>
        <w:t>(</w:t>
      </w:r>
      <w:r w:rsidR="00236C8D" w:rsidRPr="00445C27">
        <w:rPr>
          <w:rFonts w:ascii="Times New Roman" w:eastAsia="Times New Roman" w:hAnsi="Times New Roman" w:cs="Times New Roman"/>
          <w:color w:val="3366FF"/>
          <w:kern w:val="0"/>
        </w:rPr>
        <w:t xml:space="preserve">line </w:t>
      </w:r>
      <w:r w:rsidR="0096014F" w:rsidRPr="00445C27">
        <w:rPr>
          <w:rFonts w:ascii="Times New Roman" w:eastAsia="Times New Roman" w:hAnsi="Times New Roman" w:cs="Times New Roman"/>
          <w:color w:val="3366FF"/>
          <w:kern w:val="0"/>
        </w:rPr>
        <w:t xml:space="preserve">61 </w:t>
      </w:r>
      <w:r w:rsidR="00A95A28" w:rsidRPr="00445C27">
        <w:rPr>
          <w:rFonts w:ascii="Times New Roman" w:eastAsia="Times New Roman" w:hAnsi="Times New Roman" w:cs="Times New Roman"/>
          <w:color w:val="3366FF"/>
          <w:kern w:val="0"/>
        </w:rPr>
        <w:t>-</w:t>
      </w:r>
      <w:r w:rsidR="00F2476F" w:rsidRPr="00445C27">
        <w:rPr>
          <w:rFonts w:ascii="Times New Roman" w:eastAsia="Times New Roman" w:hAnsi="Times New Roman" w:cs="Times New Roman"/>
          <w:color w:val="3366FF"/>
          <w:kern w:val="0"/>
        </w:rPr>
        <w:t xml:space="preserve"> </w:t>
      </w:r>
      <w:r w:rsidR="0096014F" w:rsidRPr="00445C27">
        <w:rPr>
          <w:rFonts w:ascii="Times New Roman" w:eastAsia="Times New Roman" w:hAnsi="Times New Roman" w:cs="Times New Roman"/>
          <w:color w:val="3366FF"/>
          <w:kern w:val="0"/>
        </w:rPr>
        <w:t>71</w:t>
      </w:r>
      <w:r w:rsidR="004A303D" w:rsidRPr="00445C27">
        <w:rPr>
          <w:rFonts w:ascii="Times New Roman" w:eastAsia="Times New Roman" w:hAnsi="Times New Roman" w:cs="Times New Roman"/>
          <w:color w:val="3366FF"/>
          <w:kern w:val="0"/>
        </w:rPr>
        <w:t>)</w:t>
      </w:r>
    </w:p>
    <w:p w14:paraId="586F1F05" w14:textId="24B85BAA" w:rsidR="00D21813" w:rsidRPr="00445C27" w:rsidRDefault="002F2374" w:rsidP="004D5147">
      <w:pPr>
        <w:widowControl/>
        <w:jc w:val="left"/>
        <w:rPr>
          <w:rFonts w:ascii="Times New Roman" w:eastAsia="Times New Roman" w:hAnsi="Times New Roman" w:cs="Times New Roman"/>
          <w:color w:val="3366FF"/>
          <w:kern w:val="0"/>
          <w:shd w:val="clear" w:color="auto" w:fill="FFFFFF"/>
        </w:rPr>
      </w:pPr>
      <w:r w:rsidRPr="00445C27">
        <w:rPr>
          <w:rFonts w:ascii="Times New Roman" w:eastAsia="Times New Roman" w:hAnsi="Times New Roman" w:cs="Times New Roman"/>
          <w:color w:val="3366FF"/>
          <w:kern w:val="0"/>
          <w:shd w:val="clear" w:color="auto" w:fill="FFFFFF"/>
        </w:rPr>
        <w:t>–––</w:t>
      </w:r>
      <w:r w:rsidR="00A95A28" w:rsidRPr="00445C27">
        <w:rPr>
          <w:rFonts w:ascii="Times New Roman" w:eastAsia="Times New Roman" w:hAnsi="Times New Roman" w:cs="Times New Roman"/>
          <w:color w:val="3366FF"/>
          <w:kern w:val="0"/>
          <w:shd w:val="clear" w:color="auto" w:fill="FFFFFF"/>
        </w:rPr>
        <w:t>However, o</w:t>
      </w:r>
      <w:r w:rsidR="002179EB" w:rsidRPr="00445C27">
        <w:rPr>
          <w:rFonts w:ascii="Times New Roman" w:eastAsia="Times New Roman" w:hAnsi="Times New Roman" w:cs="Times New Roman"/>
          <w:color w:val="3366FF"/>
          <w:kern w:val="0"/>
          <w:shd w:val="clear" w:color="auto" w:fill="FFFFFF"/>
        </w:rPr>
        <w:t xml:space="preserve">ne major bottleneck of the MS/MS analysis is </w:t>
      </w:r>
      <w:r w:rsidR="00A95A28" w:rsidRPr="00445C27">
        <w:rPr>
          <w:rFonts w:ascii="Times New Roman" w:eastAsia="Times New Roman" w:hAnsi="Times New Roman" w:cs="Times New Roman"/>
          <w:color w:val="3366FF"/>
          <w:kern w:val="0"/>
          <w:shd w:val="clear" w:color="auto" w:fill="FFFFFF"/>
        </w:rPr>
        <w:t>poor</w:t>
      </w:r>
      <w:r w:rsidR="002179EB" w:rsidRPr="00445C27">
        <w:rPr>
          <w:rFonts w:ascii="Times New Roman" w:eastAsia="Times New Roman" w:hAnsi="Times New Roman" w:cs="Times New Roman"/>
          <w:color w:val="3366FF"/>
          <w:kern w:val="0"/>
          <w:shd w:val="clear" w:color="auto" w:fill="FFFFFF"/>
        </w:rPr>
        <w:t xml:space="preserve"> recovery </w:t>
      </w:r>
      <w:r w:rsidR="00A95A28" w:rsidRPr="00445C27">
        <w:rPr>
          <w:rFonts w:ascii="Times New Roman" w:eastAsia="Times New Roman" w:hAnsi="Times New Roman" w:cs="Times New Roman"/>
          <w:color w:val="3366FF"/>
          <w:kern w:val="0"/>
          <w:shd w:val="clear" w:color="auto" w:fill="FFFFFF"/>
        </w:rPr>
        <w:t>from</w:t>
      </w:r>
      <w:r w:rsidR="002179EB" w:rsidRPr="00445C27">
        <w:rPr>
          <w:rFonts w:ascii="Times New Roman" w:eastAsia="Times New Roman" w:hAnsi="Times New Roman" w:cs="Times New Roman"/>
          <w:color w:val="3366FF"/>
          <w:kern w:val="0"/>
          <w:shd w:val="clear" w:color="auto" w:fill="FFFFFF"/>
        </w:rPr>
        <w:t xml:space="preserve"> tryptic digests of the protein samples. </w:t>
      </w:r>
      <w:r w:rsidR="00A95A28" w:rsidRPr="00445C27">
        <w:rPr>
          <w:rFonts w:ascii="Times New Roman" w:eastAsia="Times New Roman" w:hAnsi="Times New Roman" w:cs="Times New Roman"/>
          <w:color w:val="3366FF"/>
          <w:kern w:val="0"/>
          <w:shd w:val="clear" w:color="auto" w:fill="FFFFFF"/>
        </w:rPr>
        <w:t>For</w:t>
      </w:r>
      <w:r w:rsidR="002179EB" w:rsidRPr="00445C27">
        <w:rPr>
          <w:rFonts w:ascii="Times New Roman" w:eastAsia="Times New Roman" w:hAnsi="Times New Roman" w:cs="Times New Roman"/>
          <w:color w:val="3366FF"/>
          <w:kern w:val="0"/>
          <w:shd w:val="clear" w:color="auto" w:fill="FFFFFF"/>
        </w:rPr>
        <w:t xml:space="preserve"> conduct</w:t>
      </w:r>
      <w:r w:rsidR="00A95A28" w:rsidRPr="00445C27">
        <w:rPr>
          <w:rFonts w:ascii="Times New Roman" w:eastAsia="Times New Roman" w:hAnsi="Times New Roman" w:cs="Times New Roman"/>
          <w:color w:val="3366FF"/>
          <w:kern w:val="0"/>
          <w:shd w:val="clear" w:color="auto" w:fill="FFFFFF"/>
        </w:rPr>
        <w:t>ing</w:t>
      </w:r>
      <w:r w:rsidR="002179EB" w:rsidRPr="00445C27">
        <w:rPr>
          <w:rFonts w:ascii="Times New Roman" w:eastAsia="Times New Roman" w:hAnsi="Times New Roman" w:cs="Times New Roman"/>
          <w:color w:val="3366FF"/>
          <w:kern w:val="0"/>
          <w:shd w:val="clear" w:color="auto" w:fill="FFFFFF"/>
        </w:rPr>
        <w:t xml:space="preserve"> proteomic analys</w:t>
      </w:r>
      <w:r w:rsidR="00A95A28" w:rsidRPr="00445C27">
        <w:rPr>
          <w:rFonts w:ascii="Times New Roman" w:eastAsia="Times New Roman" w:hAnsi="Times New Roman" w:cs="Times New Roman"/>
          <w:color w:val="3366FF"/>
          <w:kern w:val="0"/>
          <w:shd w:val="clear" w:color="auto" w:fill="FFFFFF"/>
        </w:rPr>
        <w:t>e</w:t>
      </w:r>
      <w:r w:rsidR="002179EB" w:rsidRPr="00445C27">
        <w:rPr>
          <w:rFonts w:ascii="Times New Roman" w:eastAsia="Times New Roman" w:hAnsi="Times New Roman" w:cs="Times New Roman"/>
          <w:color w:val="3366FF"/>
          <w:kern w:val="0"/>
          <w:shd w:val="clear" w:color="auto" w:fill="FFFFFF"/>
        </w:rPr>
        <w:t xml:space="preserve">s </w:t>
      </w:r>
      <w:r w:rsidR="00A95A28" w:rsidRPr="00445C27">
        <w:rPr>
          <w:rFonts w:ascii="Times New Roman" w:eastAsia="Times New Roman" w:hAnsi="Times New Roman" w:cs="Times New Roman"/>
          <w:color w:val="3366FF"/>
          <w:kern w:val="0"/>
          <w:shd w:val="clear" w:color="auto" w:fill="FFFFFF"/>
        </w:rPr>
        <w:t>o</w:t>
      </w:r>
      <w:r w:rsidR="002179EB" w:rsidRPr="00445C27">
        <w:rPr>
          <w:rFonts w:ascii="Times New Roman" w:eastAsia="Times New Roman" w:hAnsi="Times New Roman" w:cs="Times New Roman"/>
          <w:color w:val="3366FF"/>
          <w:kern w:val="0"/>
          <w:shd w:val="clear" w:color="auto" w:fill="FFFFFF"/>
        </w:rPr>
        <w:t>n cell lysate</w:t>
      </w:r>
      <w:r w:rsidR="00A95A28" w:rsidRPr="00445C27">
        <w:rPr>
          <w:rFonts w:ascii="Times New Roman" w:eastAsia="Times New Roman" w:hAnsi="Times New Roman" w:cs="Times New Roman"/>
          <w:color w:val="3366FF"/>
          <w:kern w:val="0"/>
          <w:shd w:val="clear" w:color="auto" w:fill="FFFFFF"/>
        </w:rPr>
        <w:t>s</w:t>
      </w:r>
      <w:r w:rsidR="002179EB" w:rsidRPr="00445C27">
        <w:rPr>
          <w:rFonts w:ascii="Times New Roman" w:eastAsia="Times New Roman" w:hAnsi="Times New Roman" w:cs="Times New Roman"/>
          <w:color w:val="3366FF"/>
          <w:kern w:val="0"/>
          <w:shd w:val="clear" w:color="auto" w:fill="FFFFFF"/>
        </w:rPr>
        <w:t>, in-gel e and on</w:t>
      </w:r>
      <w:r w:rsidR="00803237" w:rsidRPr="00445C27">
        <w:rPr>
          <w:rFonts w:ascii="Times New Roman" w:eastAsia="Times New Roman" w:hAnsi="Times New Roman" w:cs="Times New Roman"/>
          <w:color w:val="3366FF"/>
          <w:kern w:val="0"/>
          <w:shd w:val="clear" w:color="auto" w:fill="FFFFFF"/>
        </w:rPr>
        <w:t>-</w:t>
      </w:r>
      <w:r w:rsidR="002179EB" w:rsidRPr="00445C27">
        <w:rPr>
          <w:rFonts w:ascii="Times New Roman" w:eastAsia="Times New Roman" w:hAnsi="Times New Roman" w:cs="Times New Roman"/>
          <w:color w:val="3366FF"/>
          <w:kern w:val="0"/>
          <w:shd w:val="clear" w:color="auto" w:fill="FFFFFF"/>
        </w:rPr>
        <w:t>membrane digestion technique</w:t>
      </w:r>
      <w:r w:rsidR="00A95A28" w:rsidRPr="00445C27">
        <w:rPr>
          <w:rFonts w:ascii="Times New Roman" w:eastAsia="Times New Roman" w:hAnsi="Times New Roman" w:cs="Times New Roman"/>
          <w:color w:val="3366FF"/>
          <w:kern w:val="0"/>
          <w:shd w:val="clear" w:color="auto" w:fill="FFFFFF"/>
        </w:rPr>
        <w:t>s</w:t>
      </w:r>
      <w:r w:rsidR="002179EB" w:rsidRPr="00445C27">
        <w:rPr>
          <w:rFonts w:ascii="Times New Roman" w:eastAsia="Times New Roman" w:hAnsi="Times New Roman" w:cs="Times New Roman"/>
          <w:color w:val="3366FF"/>
          <w:kern w:val="0"/>
          <w:shd w:val="clear" w:color="auto" w:fill="FFFFFF"/>
        </w:rPr>
        <w:t xml:space="preserve"> are </w:t>
      </w:r>
      <w:r w:rsidR="00A95A28" w:rsidRPr="00445C27">
        <w:rPr>
          <w:rFonts w:ascii="Times New Roman" w:eastAsia="Times New Roman" w:hAnsi="Times New Roman" w:cs="Times New Roman"/>
          <w:color w:val="3366FF"/>
          <w:kern w:val="0"/>
          <w:shd w:val="clear" w:color="auto" w:fill="FFFFFF"/>
        </w:rPr>
        <w:t xml:space="preserve">generally </w:t>
      </w:r>
      <w:r w:rsidR="002179EB" w:rsidRPr="00445C27">
        <w:rPr>
          <w:rFonts w:ascii="Times New Roman" w:eastAsia="Times New Roman" w:hAnsi="Times New Roman" w:cs="Times New Roman"/>
          <w:color w:val="3366FF"/>
          <w:kern w:val="0"/>
          <w:shd w:val="clear" w:color="auto" w:fill="FFFFFF"/>
        </w:rPr>
        <w:t xml:space="preserve">employed </w:t>
      </w:r>
      <w:r w:rsidR="00A95A28" w:rsidRPr="00445C27">
        <w:rPr>
          <w:rFonts w:ascii="Times New Roman" w:eastAsia="Times New Roman" w:hAnsi="Times New Roman" w:cs="Times New Roman"/>
          <w:color w:val="3366FF"/>
          <w:kern w:val="0"/>
          <w:shd w:val="clear" w:color="auto" w:fill="FFFFFF"/>
        </w:rPr>
        <w:t>to</w:t>
      </w:r>
      <w:r w:rsidR="002179EB" w:rsidRPr="00445C27">
        <w:rPr>
          <w:rFonts w:ascii="Times New Roman" w:eastAsia="Times New Roman" w:hAnsi="Times New Roman" w:cs="Times New Roman"/>
          <w:color w:val="3366FF"/>
          <w:kern w:val="0"/>
          <w:shd w:val="clear" w:color="auto" w:fill="FFFFFF"/>
        </w:rPr>
        <w:t xml:space="preserve"> prepar</w:t>
      </w:r>
      <w:r w:rsidR="00803237" w:rsidRPr="00445C27">
        <w:rPr>
          <w:rFonts w:ascii="Times New Roman" w:eastAsia="Times New Roman" w:hAnsi="Times New Roman" w:cs="Times New Roman"/>
          <w:color w:val="3366FF"/>
          <w:kern w:val="0"/>
          <w:shd w:val="clear" w:color="auto" w:fill="FFFFFF"/>
        </w:rPr>
        <w:t>e</w:t>
      </w:r>
      <w:r w:rsidR="002179EB" w:rsidRPr="00445C27">
        <w:rPr>
          <w:rFonts w:ascii="Times New Roman" w:eastAsia="Times New Roman" w:hAnsi="Times New Roman" w:cs="Times New Roman"/>
          <w:color w:val="3366FF"/>
          <w:kern w:val="0"/>
          <w:shd w:val="clear" w:color="auto" w:fill="FFFFFF"/>
        </w:rPr>
        <w:t xml:space="preserve"> MS/MS samples. We have previously compared </w:t>
      </w:r>
      <w:r w:rsidR="00A95A28" w:rsidRPr="00445C27">
        <w:rPr>
          <w:rFonts w:ascii="Times New Roman" w:eastAsia="Times New Roman" w:hAnsi="Times New Roman" w:cs="Times New Roman"/>
          <w:color w:val="3366FF"/>
          <w:kern w:val="0"/>
          <w:shd w:val="clear" w:color="auto" w:fill="FFFFFF"/>
        </w:rPr>
        <w:t xml:space="preserve">an </w:t>
      </w:r>
      <w:r w:rsidR="002179EB" w:rsidRPr="00445C27">
        <w:rPr>
          <w:rFonts w:ascii="Times New Roman" w:eastAsia="Times New Roman" w:hAnsi="Times New Roman" w:cs="Times New Roman"/>
          <w:color w:val="3366FF"/>
          <w:kern w:val="0"/>
          <w:shd w:val="clear" w:color="auto" w:fill="FFFFFF"/>
        </w:rPr>
        <w:t xml:space="preserve">in-gel digestion procedure with </w:t>
      </w:r>
      <w:r w:rsidR="00A95A28" w:rsidRPr="00445C27">
        <w:rPr>
          <w:rFonts w:ascii="Times New Roman" w:eastAsia="Times New Roman" w:hAnsi="Times New Roman" w:cs="Times New Roman"/>
          <w:color w:val="3366FF"/>
          <w:kern w:val="0"/>
          <w:shd w:val="clear" w:color="auto" w:fill="FFFFFF"/>
        </w:rPr>
        <w:t xml:space="preserve">an </w:t>
      </w:r>
      <w:r w:rsidR="002179EB" w:rsidRPr="00445C27">
        <w:rPr>
          <w:rFonts w:ascii="Times New Roman" w:eastAsia="Times New Roman" w:hAnsi="Times New Roman" w:cs="Times New Roman"/>
          <w:color w:val="3366FF"/>
          <w:kern w:val="0"/>
          <w:shd w:val="clear" w:color="auto" w:fill="FFFFFF"/>
        </w:rPr>
        <w:t>on</w:t>
      </w:r>
      <w:r w:rsidR="00A95A28" w:rsidRPr="00445C27">
        <w:rPr>
          <w:rFonts w:ascii="Times New Roman" w:eastAsia="Times New Roman" w:hAnsi="Times New Roman" w:cs="Times New Roman"/>
          <w:color w:val="3366FF"/>
          <w:kern w:val="0"/>
          <w:shd w:val="clear" w:color="auto" w:fill="FFFFFF"/>
        </w:rPr>
        <w:t>-</w:t>
      </w:r>
      <w:r w:rsidR="002179EB" w:rsidRPr="00445C27">
        <w:rPr>
          <w:rFonts w:ascii="Times New Roman" w:eastAsia="Times New Roman" w:hAnsi="Times New Roman" w:cs="Times New Roman"/>
          <w:color w:val="3366FF"/>
          <w:kern w:val="0"/>
          <w:shd w:val="clear" w:color="auto" w:fill="FFFFFF"/>
        </w:rPr>
        <w:t>membrane digestion technique</w:t>
      </w:r>
      <w:r w:rsidR="00A95A28" w:rsidRPr="00445C27">
        <w:rPr>
          <w:rFonts w:ascii="Times New Roman" w:eastAsia="Times New Roman" w:hAnsi="Times New Roman" w:cs="Times New Roman"/>
          <w:color w:val="3366FF"/>
          <w:kern w:val="0"/>
          <w:shd w:val="clear" w:color="auto" w:fill="FFFFFF"/>
        </w:rPr>
        <w:t>, and</w:t>
      </w:r>
      <w:r w:rsidR="002179EB" w:rsidRPr="00445C27">
        <w:rPr>
          <w:rFonts w:ascii="Times New Roman" w:eastAsia="Times New Roman" w:hAnsi="Times New Roman" w:cs="Times New Roman"/>
          <w:color w:val="3366FF"/>
          <w:kern w:val="0"/>
          <w:shd w:val="clear" w:color="auto" w:fill="FFFFFF"/>
        </w:rPr>
        <w:t xml:space="preserve"> showed </w:t>
      </w:r>
      <w:r w:rsidR="00A95A28" w:rsidRPr="00445C27">
        <w:rPr>
          <w:rFonts w:ascii="Times New Roman" w:eastAsia="Times New Roman" w:hAnsi="Times New Roman" w:cs="Times New Roman"/>
          <w:color w:val="3366FF"/>
          <w:kern w:val="0"/>
          <w:shd w:val="clear" w:color="auto" w:fill="FFFFFF"/>
        </w:rPr>
        <w:t xml:space="preserve">that the latter was associated with </w:t>
      </w:r>
      <w:r w:rsidR="002179EB" w:rsidRPr="00445C27">
        <w:rPr>
          <w:rFonts w:ascii="Times New Roman" w:eastAsia="Times New Roman" w:hAnsi="Times New Roman" w:cs="Times New Roman"/>
          <w:color w:val="3366FF"/>
          <w:kern w:val="0"/>
          <w:shd w:val="clear" w:color="auto" w:fill="FFFFFF"/>
        </w:rPr>
        <w:t>better</w:t>
      </w:r>
      <w:r w:rsidR="00803237" w:rsidRPr="00445C27">
        <w:rPr>
          <w:rFonts w:ascii="Times New Roman" w:eastAsia="Times New Roman" w:hAnsi="Times New Roman" w:cs="Times New Roman"/>
          <w:color w:val="3366FF"/>
          <w:kern w:val="0"/>
          <w:shd w:val="clear" w:color="auto" w:fill="FFFFFF"/>
        </w:rPr>
        <w:t xml:space="preserve"> </w:t>
      </w:r>
      <w:r w:rsidR="002179EB" w:rsidRPr="00445C27">
        <w:rPr>
          <w:rFonts w:ascii="Times New Roman" w:eastAsia="Times New Roman" w:hAnsi="Times New Roman" w:cs="Times New Roman"/>
          <w:color w:val="3366FF"/>
          <w:kern w:val="0"/>
          <w:shd w:val="clear" w:color="auto" w:fill="FFFFFF"/>
        </w:rPr>
        <w:t xml:space="preserve">sequence coverage. </w:t>
      </w:r>
      <w:r w:rsidR="00A95A28" w:rsidRPr="00445C27">
        <w:rPr>
          <w:rFonts w:ascii="Times New Roman" w:eastAsia="Times New Roman" w:hAnsi="Times New Roman" w:cs="Times New Roman"/>
          <w:color w:val="3366FF"/>
          <w:kern w:val="0"/>
          <w:shd w:val="clear" w:color="auto" w:fill="FFFFFF"/>
        </w:rPr>
        <w:t>Polyvin</w:t>
      </w:r>
      <w:r w:rsidR="00803237" w:rsidRPr="00445C27">
        <w:rPr>
          <w:rFonts w:ascii="Times New Roman" w:eastAsia="Times New Roman" w:hAnsi="Times New Roman" w:cs="Times New Roman"/>
          <w:color w:val="3366FF"/>
          <w:kern w:val="0"/>
          <w:shd w:val="clear" w:color="auto" w:fill="FFFFFF"/>
        </w:rPr>
        <w:t>y</w:t>
      </w:r>
      <w:r w:rsidR="00A95A28" w:rsidRPr="00445C27">
        <w:rPr>
          <w:rFonts w:ascii="Times New Roman" w:eastAsia="Times New Roman" w:hAnsi="Times New Roman" w:cs="Times New Roman"/>
          <w:color w:val="3366FF"/>
          <w:kern w:val="0"/>
          <w:shd w:val="clear" w:color="auto" w:fill="FFFFFF"/>
        </w:rPr>
        <w:t>l</w:t>
      </w:r>
      <w:r w:rsidR="00803237" w:rsidRPr="00445C27">
        <w:rPr>
          <w:rFonts w:ascii="Times New Roman" w:eastAsia="Times New Roman" w:hAnsi="Times New Roman" w:cs="Times New Roman"/>
          <w:color w:val="3366FF"/>
          <w:kern w:val="0"/>
          <w:shd w:val="clear" w:color="auto" w:fill="FFFFFF"/>
        </w:rPr>
        <w:t>i</w:t>
      </w:r>
      <w:r w:rsidR="00A95A28" w:rsidRPr="00445C27">
        <w:rPr>
          <w:rFonts w:ascii="Times New Roman" w:eastAsia="Times New Roman" w:hAnsi="Times New Roman" w:cs="Times New Roman"/>
          <w:color w:val="3366FF"/>
          <w:kern w:val="0"/>
          <w:shd w:val="clear" w:color="auto" w:fill="FFFFFF"/>
        </w:rPr>
        <w:t>dene difluoride</w:t>
      </w:r>
      <w:r w:rsidR="00803237" w:rsidRPr="00445C27">
        <w:rPr>
          <w:rFonts w:ascii="Times New Roman" w:eastAsia="Times New Roman" w:hAnsi="Times New Roman" w:cs="Times New Roman"/>
          <w:color w:val="3366FF"/>
          <w:kern w:val="0"/>
          <w:shd w:val="clear" w:color="auto" w:fill="FFFFFF"/>
        </w:rPr>
        <w:t xml:space="preserve"> </w:t>
      </w:r>
      <w:r w:rsidR="00A95A28" w:rsidRPr="00445C27">
        <w:rPr>
          <w:rFonts w:ascii="Times New Roman" w:eastAsia="Times New Roman" w:hAnsi="Times New Roman" w:cs="Times New Roman"/>
          <w:color w:val="3366FF"/>
          <w:kern w:val="0"/>
          <w:shd w:val="clear" w:color="auto" w:fill="FFFFFF"/>
        </w:rPr>
        <w:t>(</w:t>
      </w:r>
      <w:r w:rsidR="002179EB" w:rsidRPr="00445C27">
        <w:rPr>
          <w:rFonts w:ascii="Times New Roman" w:eastAsia="Times New Roman" w:hAnsi="Times New Roman" w:cs="Times New Roman"/>
          <w:color w:val="3366FF"/>
          <w:kern w:val="0"/>
          <w:shd w:val="clear" w:color="auto" w:fill="FFFFFF"/>
        </w:rPr>
        <w:t>PVDF</w:t>
      </w:r>
      <w:r w:rsidR="00A95A28" w:rsidRPr="00445C27">
        <w:rPr>
          <w:rFonts w:ascii="Times New Roman" w:eastAsia="Times New Roman" w:hAnsi="Times New Roman" w:cs="Times New Roman"/>
          <w:color w:val="3366FF"/>
          <w:kern w:val="0"/>
          <w:shd w:val="clear" w:color="auto" w:fill="FFFFFF"/>
        </w:rPr>
        <w:t>)</w:t>
      </w:r>
      <w:r w:rsidR="002179EB" w:rsidRPr="00445C27">
        <w:rPr>
          <w:rFonts w:ascii="Times New Roman" w:eastAsia="Times New Roman" w:hAnsi="Times New Roman" w:cs="Times New Roman"/>
          <w:color w:val="3366FF"/>
          <w:kern w:val="0"/>
          <w:shd w:val="clear" w:color="auto" w:fill="FFFFFF"/>
        </w:rPr>
        <w:t xml:space="preserve"> membrane </w:t>
      </w:r>
      <w:r w:rsidR="00A95A28" w:rsidRPr="00445C27">
        <w:rPr>
          <w:rFonts w:ascii="Times New Roman" w:eastAsia="Times New Roman" w:hAnsi="Times New Roman" w:cs="Times New Roman"/>
          <w:color w:val="3366FF"/>
          <w:kern w:val="0"/>
          <w:shd w:val="clear" w:color="auto" w:fill="FFFFFF"/>
        </w:rPr>
        <w:t>may be</w:t>
      </w:r>
      <w:r w:rsidR="002179EB" w:rsidRPr="00445C27">
        <w:rPr>
          <w:rFonts w:ascii="Times New Roman" w:eastAsia="Times New Roman" w:hAnsi="Times New Roman" w:cs="Times New Roman"/>
          <w:color w:val="3366FF"/>
          <w:kern w:val="0"/>
          <w:shd w:val="clear" w:color="auto" w:fill="FFFFFF"/>
        </w:rPr>
        <w:t xml:space="preserve"> suitable for this purpose</w:t>
      </w:r>
      <w:r w:rsidR="00A95A28" w:rsidRPr="00445C27">
        <w:rPr>
          <w:rFonts w:ascii="Times New Roman" w:eastAsia="Times New Roman" w:hAnsi="Times New Roman" w:cs="Times New Roman"/>
          <w:color w:val="3366FF"/>
          <w:kern w:val="0"/>
          <w:shd w:val="clear" w:color="auto" w:fill="FFFFFF"/>
        </w:rPr>
        <w:t xml:space="preserve"> because it</w:t>
      </w:r>
      <w:r w:rsidR="002179EB" w:rsidRPr="00445C27">
        <w:rPr>
          <w:rFonts w:ascii="Times New Roman" w:eastAsia="Times New Roman" w:hAnsi="Times New Roman" w:cs="Times New Roman"/>
          <w:color w:val="3366FF"/>
          <w:kern w:val="0"/>
          <w:shd w:val="clear" w:color="auto" w:fill="FFFFFF"/>
        </w:rPr>
        <w:t xml:space="preserve"> is mechanically robust and resistant </w:t>
      </w:r>
      <w:r w:rsidR="00A95A28" w:rsidRPr="00445C27">
        <w:rPr>
          <w:rFonts w:ascii="Times New Roman" w:eastAsia="Times New Roman" w:hAnsi="Times New Roman" w:cs="Times New Roman"/>
          <w:color w:val="3366FF"/>
          <w:kern w:val="0"/>
          <w:shd w:val="clear" w:color="auto" w:fill="FFFFFF"/>
        </w:rPr>
        <w:t>to</w:t>
      </w:r>
      <w:r w:rsidR="002179EB" w:rsidRPr="00445C27">
        <w:rPr>
          <w:rFonts w:ascii="Times New Roman" w:eastAsia="Times New Roman" w:hAnsi="Times New Roman" w:cs="Times New Roman"/>
          <w:color w:val="3366FF"/>
          <w:kern w:val="0"/>
          <w:shd w:val="clear" w:color="auto" w:fill="FFFFFF"/>
        </w:rPr>
        <w:t xml:space="preserve"> high concentration of organic solvent</w:t>
      </w:r>
      <w:r w:rsidR="00A95A28" w:rsidRPr="00445C27">
        <w:rPr>
          <w:rFonts w:ascii="Times New Roman" w:eastAsia="Times New Roman" w:hAnsi="Times New Roman" w:cs="Times New Roman"/>
          <w:color w:val="3366FF"/>
          <w:kern w:val="0"/>
          <w:shd w:val="clear" w:color="auto" w:fill="FFFFFF"/>
        </w:rPr>
        <w:t>s, permitting the</w:t>
      </w:r>
      <w:r w:rsidR="002179EB" w:rsidRPr="00445C27">
        <w:rPr>
          <w:rFonts w:ascii="Times New Roman" w:eastAsia="Times New Roman" w:hAnsi="Times New Roman" w:cs="Times New Roman"/>
          <w:color w:val="3366FF"/>
          <w:kern w:val="0"/>
          <w:shd w:val="clear" w:color="auto" w:fill="FFFFFF"/>
        </w:rPr>
        <w:t xml:space="preserve"> enzymatic digestion of immobilized proteins in the presence of 80% acetonitrile. Furthermore, immobilization on </w:t>
      </w:r>
      <w:r w:rsidR="005A0E49" w:rsidRPr="00445C27">
        <w:rPr>
          <w:rFonts w:ascii="Times New Roman" w:eastAsia="Times New Roman" w:hAnsi="Times New Roman" w:cs="Times New Roman"/>
          <w:color w:val="3366FF"/>
          <w:kern w:val="0"/>
          <w:shd w:val="clear" w:color="auto" w:fill="FFFFFF"/>
        </w:rPr>
        <w:t>a</w:t>
      </w:r>
      <w:r w:rsidR="002179EB" w:rsidRPr="00445C27">
        <w:rPr>
          <w:rFonts w:ascii="Times New Roman" w:eastAsia="Times New Roman" w:hAnsi="Times New Roman" w:cs="Times New Roman"/>
          <w:color w:val="3366FF"/>
          <w:kern w:val="0"/>
          <w:shd w:val="clear" w:color="auto" w:fill="FFFFFF"/>
        </w:rPr>
        <w:t xml:space="preserve"> membrane </w:t>
      </w:r>
      <w:r w:rsidR="005A0E49" w:rsidRPr="00445C27">
        <w:rPr>
          <w:rFonts w:ascii="Times New Roman" w:eastAsia="Times New Roman" w:hAnsi="Times New Roman" w:cs="Times New Roman"/>
          <w:color w:val="3366FF"/>
          <w:kern w:val="0"/>
          <w:shd w:val="clear" w:color="auto" w:fill="FFFFFF"/>
        </w:rPr>
        <w:t>can</w:t>
      </w:r>
      <w:r w:rsidR="002179EB" w:rsidRPr="00445C27">
        <w:rPr>
          <w:rFonts w:ascii="Times New Roman" w:eastAsia="Times New Roman" w:hAnsi="Times New Roman" w:cs="Times New Roman"/>
          <w:color w:val="3366FF"/>
          <w:kern w:val="0"/>
          <w:shd w:val="clear" w:color="auto" w:fill="FFFFFF"/>
        </w:rPr>
        <w:t xml:space="preserve"> induces conformational changes in target proteins, leading to improvement</w:t>
      </w:r>
      <w:r w:rsidR="00464F01" w:rsidRPr="00445C27">
        <w:rPr>
          <w:rFonts w:ascii="Times New Roman" w:eastAsia="Times New Roman" w:hAnsi="Times New Roman" w:cs="Times New Roman"/>
          <w:color w:val="3366FF"/>
          <w:kern w:val="0"/>
          <w:shd w:val="clear" w:color="auto" w:fill="FFFFFF"/>
        </w:rPr>
        <w:t>s</w:t>
      </w:r>
      <w:r w:rsidR="002179EB" w:rsidRPr="00445C27">
        <w:rPr>
          <w:rFonts w:ascii="Times New Roman" w:eastAsia="Times New Roman" w:hAnsi="Times New Roman" w:cs="Times New Roman"/>
          <w:color w:val="3366FF"/>
          <w:kern w:val="0"/>
          <w:shd w:val="clear" w:color="auto" w:fill="FFFFFF"/>
        </w:rPr>
        <w:t xml:space="preserve"> </w:t>
      </w:r>
      <w:r w:rsidR="00464F01" w:rsidRPr="00445C27">
        <w:rPr>
          <w:rFonts w:ascii="Times New Roman" w:eastAsia="Times New Roman" w:hAnsi="Times New Roman" w:cs="Times New Roman"/>
          <w:color w:val="3366FF"/>
          <w:kern w:val="0"/>
          <w:shd w:val="clear" w:color="auto" w:fill="FFFFFF"/>
        </w:rPr>
        <w:t>in</w:t>
      </w:r>
      <w:r w:rsidR="002179EB" w:rsidRPr="00445C27">
        <w:rPr>
          <w:rFonts w:ascii="Times New Roman" w:eastAsia="Times New Roman" w:hAnsi="Times New Roman" w:cs="Times New Roman"/>
          <w:color w:val="3366FF"/>
          <w:kern w:val="0"/>
          <w:shd w:val="clear" w:color="auto" w:fill="FFFFFF"/>
        </w:rPr>
        <w:t xml:space="preserve"> tryptic digestion efficiency.</w:t>
      </w:r>
    </w:p>
    <w:p w14:paraId="39130E64" w14:textId="77777777" w:rsidR="000268E4" w:rsidRDefault="000268E4" w:rsidP="004D5147">
      <w:pPr>
        <w:widowControl/>
        <w:jc w:val="left"/>
        <w:rPr>
          <w:rFonts w:ascii="Times New Roman" w:eastAsia="Times New Roman" w:hAnsi="Times New Roman" w:cs="Times New Roman"/>
          <w:color w:val="000033"/>
          <w:kern w:val="0"/>
          <w:shd w:val="clear" w:color="auto" w:fill="FFFFFF"/>
        </w:rPr>
      </w:pPr>
    </w:p>
    <w:p w14:paraId="6E2DFDAE" w14:textId="77777777" w:rsidR="00123665"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6.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“(Table of Materials)” to draw the readers’ attention to specific commercial names. Examples of commercial sounding language in your manuscript are: Lipofectamine, Thermo Fisher Scientific, Clontech, Invitrogen, Dynabeads, Nonidet, GE healthcare, Promega, SpeedVac, TripleTOF, AB SCIEX, KYA Tech Co., ProteinPilot, etc.</w:t>
      </w:r>
    </w:p>
    <w:p w14:paraId="17486E2F" w14:textId="4FA14A78" w:rsidR="00AE0575" w:rsidRPr="00445C27" w:rsidRDefault="00AE0575" w:rsidP="00AE0575">
      <w:pPr>
        <w:widowControl/>
        <w:jc w:val="left"/>
        <w:rPr>
          <w:rFonts w:ascii="Times New Roman" w:eastAsia="Times New Roman" w:hAnsi="Times New Roman" w:cs="Times New Roman"/>
          <w:b/>
          <w:color w:val="3366FF"/>
          <w:kern w:val="0"/>
          <w:shd w:val="clear" w:color="auto" w:fill="FFFFFF"/>
        </w:rPr>
      </w:pPr>
      <w:r w:rsidRPr="00445C27">
        <w:rPr>
          <w:rFonts w:ascii="Times New Roman" w:eastAsia="Times New Roman" w:hAnsi="Times New Roman" w:cs="Times New Roman"/>
          <w:b/>
          <w:color w:val="3366FF"/>
          <w:kern w:val="0"/>
        </w:rPr>
        <w:t>[Our response]</w:t>
      </w:r>
      <w:r w:rsidRPr="00445C27">
        <w:rPr>
          <w:rFonts w:ascii="Times New Roman" w:eastAsia="Times New Roman" w:hAnsi="Times New Roman" w:cs="Times New Roman"/>
          <w:color w:val="3366FF"/>
          <w:kern w:val="0"/>
        </w:rPr>
        <w:t xml:space="preserve"> </w:t>
      </w:r>
      <w:r w:rsidR="005A0E49" w:rsidRPr="00445C27">
        <w:rPr>
          <w:rFonts w:ascii="Times New Roman" w:eastAsia="Times New Roman" w:hAnsi="Times New Roman" w:cs="Times New Roman"/>
          <w:color w:val="3366FF"/>
          <w:kern w:val="0"/>
          <w:shd w:val="clear" w:color="auto" w:fill="FFFFFF"/>
        </w:rPr>
        <w:t>All c</w:t>
      </w:r>
      <w:r w:rsidR="0027062C" w:rsidRPr="00445C27">
        <w:rPr>
          <w:rFonts w:ascii="Times New Roman" w:eastAsia="Times New Roman" w:hAnsi="Times New Roman" w:cs="Times New Roman"/>
          <w:color w:val="3366FF"/>
          <w:kern w:val="0"/>
          <w:shd w:val="clear" w:color="auto" w:fill="FFFFFF"/>
        </w:rPr>
        <w:t>ommercial languages were replaced with the generic terms</w:t>
      </w:r>
      <w:r w:rsidR="009A35E3" w:rsidRPr="00445C27">
        <w:rPr>
          <w:rFonts w:ascii="Times New Roman" w:eastAsia="Times New Roman" w:hAnsi="Times New Roman" w:cs="Times New Roman"/>
          <w:color w:val="3366FF"/>
          <w:kern w:val="0"/>
          <w:shd w:val="clear" w:color="auto" w:fill="FFFFFF"/>
        </w:rPr>
        <w:t>.</w:t>
      </w:r>
    </w:p>
    <w:p w14:paraId="7BE5F8C5" w14:textId="77777777" w:rsidR="00123665" w:rsidRDefault="00123665" w:rsidP="004D5147">
      <w:pPr>
        <w:widowControl/>
        <w:jc w:val="left"/>
        <w:rPr>
          <w:rFonts w:ascii="Times New Roman" w:eastAsia="Times New Roman" w:hAnsi="Times New Roman" w:cs="Times New Roman"/>
          <w:color w:val="000033"/>
          <w:kern w:val="0"/>
          <w:shd w:val="clear" w:color="auto" w:fill="FFFFFF"/>
        </w:rPr>
      </w:pPr>
    </w:p>
    <w:p w14:paraId="40859095" w14:textId="6837AA60" w:rsidR="00123665"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7. Please adjust the numbering of the Protocol to follow the JoVE Instructions for Authors. For example, 1 should be followed by 1.1 and then 1.1.1 and 1.1.2 if necessary. Please refrain from using bullets, dashes, or indentations.</w:t>
      </w:r>
    </w:p>
    <w:p w14:paraId="2F34B80C" w14:textId="4A049110" w:rsidR="007D7248" w:rsidRPr="00445C27" w:rsidRDefault="007D7248" w:rsidP="007D7248">
      <w:pPr>
        <w:widowControl/>
        <w:jc w:val="left"/>
        <w:rPr>
          <w:rFonts w:ascii="Times New Roman" w:eastAsia="Times New Roman" w:hAnsi="Times New Roman" w:cs="Times New Roman"/>
          <w:b/>
          <w:color w:val="3366FF"/>
          <w:kern w:val="0"/>
          <w:shd w:val="clear" w:color="auto" w:fill="FFFFFF"/>
        </w:rPr>
      </w:pPr>
      <w:r w:rsidRPr="00445C27">
        <w:rPr>
          <w:rFonts w:ascii="Times New Roman" w:eastAsia="Times New Roman" w:hAnsi="Times New Roman" w:cs="Times New Roman"/>
          <w:b/>
          <w:color w:val="3366FF"/>
          <w:kern w:val="0"/>
        </w:rPr>
        <w:t>[Our response]</w:t>
      </w:r>
      <w:r w:rsidRPr="00445C27">
        <w:rPr>
          <w:rFonts w:ascii="Times New Roman" w:eastAsia="Times New Roman" w:hAnsi="Times New Roman" w:cs="Times New Roman"/>
          <w:color w:val="3366FF"/>
          <w:kern w:val="0"/>
        </w:rPr>
        <w:t xml:space="preserve"> </w:t>
      </w:r>
      <w:r w:rsidRPr="00445C27">
        <w:rPr>
          <w:rFonts w:ascii="Times New Roman" w:eastAsia="Times New Roman" w:hAnsi="Times New Roman" w:cs="Times New Roman"/>
          <w:color w:val="3366FF"/>
          <w:kern w:val="0"/>
          <w:shd w:val="clear" w:color="auto" w:fill="FFFFFF"/>
        </w:rPr>
        <w:t>The numbering of the protocol was adjusted.</w:t>
      </w:r>
    </w:p>
    <w:p w14:paraId="17BC9ECB" w14:textId="77777777" w:rsidR="00123665" w:rsidRDefault="00123665" w:rsidP="004D5147">
      <w:pPr>
        <w:widowControl/>
        <w:jc w:val="left"/>
        <w:rPr>
          <w:rFonts w:ascii="Times New Roman" w:eastAsia="Times New Roman" w:hAnsi="Times New Roman" w:cs="Times New Roman"/>
          <w:color w:val="000033"/>
          <w:kern w:val="0"/>
          <w:shd w:val="clear" w:color="auto" w:fill="FFFFFF"/>
        </w:rPr>
      </w:pPr>
    </w:p>
    <w:p w14:paraId="3A248838" w14:textId="611EB12F" w:rsidR="00123665"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lastRenderedPageBreak/>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7180476A" w14:textId="28BFCC39" w:rsidR="005A0E49" w:rsidRPr="00445C27" w:rsidRDefault="005A0E49" w:rsidP="004D5147">
      <w:pPr>
        <w:widowControl/>
        <w:jc w:val="left"/>
        <w:rPr>
          <w:rFonts w:ascii="Times New Roman" w:eastAsia="Times New Roman" w:hAnsi="Times New Roman" w:cs="Times New Roman"/>
          <w:color w:val="3366FF"/>
          <w:kern w:val="0"/>
        </w:rPr>
      </w:pPr>
      <w:r w:rsidRPr="00445C27">
        <w:rPr>
          <w:rFonts w:ascii="Times New Roman" w:eastAsia="Times New Roman" w:hAnsi="Times New Roman" w:cs="Times New Roman"/>
          <w:b/>
          <w:color w:val="3366FF"/>
          <w:kern w:val="0"/>
        </w:rPr>
        <w:t xml:space="preserve">[Our response] </w:t>
      </w:r>
      <w:r w:rsidRPr="00445C27">
        <w:rPr>
          <w:rFonts w:ascii="Times New Roman" w:eastAsia="Times New Roman" w:hAnsi="Times New Roman" w:cs="Times New Roman"/>
          <w:color w:val="3366FF"/>
          <w:kern w:val="0"/>
        </w:rPr>
        <w:t xml:space="preserve">Protocol section was extensively revised to answer all the comments raised by the editor and the reviewers. Accordingly, the number of steps increased to </w:t>
      </w:r>
      <w:r w:rsidR="00734A46" w:rsidRPr="00445C27">
        <w:rPr>
          <w:rFonts w:ascii="Times New Roman" w:eastAsia="Times New Roman" w:hAnsi="Times New Roman" w:cs="Times New Roman"/>
          <w:color w:val="3366FF"/>
          <w:kern w:val="0"/>
        </w:rPr>
        <w:t xml:space="preserve">26 </w:t>
      </w:r>
      <w:r w:rsidRPr="00445C27">
        <w:rPr>
          <w:rFonts w:ascii="Times New Roman" w:eastAsia="Times New Roman" w:hAnsi="Times New Roman" w:cs="Times New Roman"/>
          <w:color w:val="3366FF"/>
          <w:kern w:val="0"/>
        </w:rPr>
        <w:t>from 22 in total.</w:t>
      </w:r>
    </w:p>
    <w:p w14:paraId="45BA035A" w14:textId="77777777" w:rsidR="005A0E49" w:rsidRDefault="005A0E49" w:rsidP="004D5147">
      <w:pPr>
        <w:widowControl/>
        <w:jc w:val="left"/>
        <w:rPr>
          <w:rFonts w:ascii="Times New Roman" w:eastAsia="Times New Roman" w:hAnsi="Times New Roman" w:cs="Times New Roman"/>
          <w:color w:val="000033"/>
          <w:kern w:val="0"/>
          <w:shd w:val="clear" w:color="auto" w:fill="FFFFFF"/>
        </w:rPr>
      </w:pPr>
    </w:p>
    <w:p w14:paraId="3E8C537A" w14:textId="6140AA90" w:rsidR="00F478A4"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9. Line 59: What container is used for the transfected cells? For how long are the cells lysed?</w:t>
      </w:r>
    </w:p>
    <w:p w14:paraId="1CE74093" w14:textId="0FEA4734" w:rsidR="003B0DCB" w:rsidRPr="00445C27" w:rsidRDefault="003B0DCB" w:rsidP="003B0DCB">
      <w:pPr>
        <w:widowControl/>
        <w:jc w:val="left"/>
        <w:rPr>
          <w:rFonts w:ascii="Times New Roman" w:eastAsia="Times New Roman" w:hAnsi="Times New Roman" w:cs="Times New Roman"/>
          <w:color w:val="3366FF"/>
          <w:kern w:val="0"/>
          <w:shd w:val="clear" w:color="auto" w:fill="FFFFFF"/>
        </w:rPr>
      </w:pPr>
      <w:r w:rsidRPr="00445C27">
        <w:rPr>
          <w:rFonts w:ascii="Times New Roman" w:eastAsia="Times New Roman" w:hAnsi="Times New Roman" w:cs="Times New Roman"/>
          <w:b/>
          <w:color w:val="3366FF"/>
          <w:kern w:val="0"/>
        </w:rPr>
        <w:t>[Our response]</w:t>
      </w:r>
      <w:r w:rsidRPr="00445C27">
        <w:rPr>
          <w:rFonts w:ascii="Times New Roman" w:eastAsia="Times New Roman" w:hAnsi="Times New Roman" w:cs="Times New Roman"/>
          <w:color w:val="3366FF"/>
          <w:kern w:val="0"/>
        </w:rPr>
        <w:t xml:space="preserve"> </w:t>
      </w:r>
      <w:r w:rsidR="007F571B" w:rsidRPr="00445C27">
        <w:rPr>
          <w:rFonts w:ascii="Times New Roman" w:eastAsia="Times New Roman" w:hAnsi="Times New Roman" w:cs="Times New Roman"/>
          <w:color w:val="3366FF"/>
          <w:kern w:val="0"/>
          <w:shd w:val="clear" w:color="auto" w:fill="FFFFFF"/>
        </w:rPr>
        <w:t>Text was modified as below</w:t>
      </w:r>
      <w:r w:rsidRPr="00445C27">
        <w:rPr>
          <w:rFonts w:ascii="Times New Roman" w:eastAsia="Times New Roman" w:hAnsi="Times New Roman" w:cs="Times New Roman"/>
          <w:color w:val="3366FF"/>
          <w:kern w:val="0"/>
          <w:shd w:val="clear" w:color="auto" w:fill="FFFFFF"/>
        </w:rPr>
        <w:t>.</w:t>
      </w:r>
      <w:r w:rsidR="009F4429" w:rsidRPr="00445C27">
        <w:rPr>
          <w:rFonts w:ascii="Times New Roman" w:eastAsia="Times New Roman" w:hAnsi="Times New Roman" w:cs="Times New Roman"/>
          <w:color w:val="3366FF"/>
          <w:kern w:val="0"/>
          <w:shd w:val="clear" w:color="auto" w:fill="FFFFFF"/>
        </w:rPr>
        <w:t xml:space="preserve"> </w:t>
      </w:r>
      <w:r w:rsidR="005F3B0E" w:rsidRPr="00445C27">
        <w:rPr>
          <w:rFonts w:ascii="Times New Roman" w:eastAsia="Times New Roman" w:hAnsi="Times New Roman" w:cs="Times New Roman"/>
          <w:color w:val="3366FF"/>
          <w:kern w:val="0"/>
          <w:shd w:val="clear" w:color="auto" w:fill="FFFFFF"/>
        </w:rPr>
        <w:t>(</w:t>
      </w:r>
      <w:r w:rsidR="00F2476F" w:rsidRPr="00445C27">
        <w:rPr>
          <w:rFonts w:ascii="Times New Roman" w:eastAsia="Times New Roman" w:hAnsi="Times New Roman" w:cs="Times New Roman"/>
          <w:color w:val="3366FF"/>
          <w:kern w:val="0"/>
          <w:shd w:val="clear" w:color="auto" w:fill="FFFFFF"/>
        </w:rPr>
        <w:t xml:space="preserve">Line </w:t>
      </w:r>
      <w:r w:rsidR="00AF532D" w:rsidRPr="00445C27">
        <w:rPr>
          <w:rFonts w:ascii="Times New Roman" w:eastAsia="Times New Roman" w:hAnsi="Times New Roman" w:cs="Times New Roman"/>
          <w:color w:val="3366FF"/>
          <w:kern w:val="0"/>
          <w:shd w:val="clear" w:color="auto" w:fill="FFFFFF"/>
        </w:rPr>
        <w:t xml:space="preserve">90 </w:t>
      </w:r>
      <w:r w:rsidR="00F2476F" w:rsidRPr="00445C27">
        <w:rPr>
          <w:rFonts w:ascii="Times New Roman" w:eastAsia="Times New Roman" w:hAnsi="Times New Roman" w:cs="Times New Roman"/>
          <w:color w:val="3366FF"/>
          <w:kern w:val="0"/>
          <w:shd w:val="clear" w:color="auto" w:fill="FFFFFF"/>
        </w:rPr>
        <w:t xml:space="preserve">- </w:t>
      </w:r>
      <w:r w:rsidR="00AF532D" w:rsidRPr="00445C27">
        <w:rPr>
          <w:rFonts w:ascii="Times New Roman" w:eastAsia="Times New Roman" w:hAnsi="Times New Roman" w:cs="Times New Roman"/>
          <w:color w:val="3366FF"/>
          <w:kern w:val="0"/>
          <w:shd w:val="clear" w:color="auto" w:fill="FFFFFF"/>
        </w:rPr>
        <w:t>95</w:t>
      </w:r>
      <w:r w:rsidR="005F3B0E" w:rsidRPr="00445C27">
        <w:rPr>
          <w:rFonts w:ascii="Times New Roman" w:eastAsia="Times New Roman" w:hAnsi="Times New Roman" w:cs="Times New Roman"/>
          <w:color w:val="3366FF"/>
          <w:kern w:val="0"/>
          <w:shd w:val="clear" w:color="auto" w:fill="FFFFFF"/>
        </w:rPr>
        <w:t>)</w:t>
      </w:r>
    </w:p>
    <w:p w14:paraId="214D9E5B" w14:textId="60B671B0" w:rsidR="00705FCA" w:rsidRPr="00445C27" w:rsidRDefault="00705FCA" w:rsidP="003B0DCB">
      <w:pPr>
        <w:widowControl/>
        <w:jc w:val="left"/>
        <w:rPr>
          <w:rFonts w:ascii="Times New Roman" w:eastAsia="Times New Roman" w:hAnsi="Times New Roman" w:cs="Times New Roman"/>
          <w:b/>
          <w:color w:val="3366FF"/>
          <w:kern w:val="0"/>
          <w:shd w:val="clear" w:color="auto" w:fill="FFFFFF"/>
        </w:rPr>
      </w:pPr>
      <w:r w:rsidRPr="00445C27">
        <w:rPr>
          <w:rFonts w:ascii="Times New Roman" w:eastAsia="Times New Roman" w:hAnsi="Times New Roman" w:cs="Times New Roman"/>
          <w:color w:val="3366FF"/>
          <w:kern w:val="0"/>
          <w:shd w:val="clear" w:color="auto" w:fill="FFFFFF"/>
        </w:rPr>
        <w:t>–––</w:t>
      </w:r>
      <w:r w:rsidRPr="00445C27">
        <w:rPr>
          <w:rFonts w:ascii="Times New Roman" w:hAnsi="Times New Roman" w:cs="Times New Roman"/>
          <w:color w:val="3366FF"/>
        </w:rPr>
        <w:t xml:space="preserve"> Lyse the transfected cells </w:t>
      </w:r>
      <w:r w:rsidR="00F2476F" w:rsidRPr="00445C27">
        <w:rPr>
          <w:rFonts w:ascii="Times New Roman" w:hAnsi="Times New Roman" w:cs="Times New Roman"/>
          <w:color w:val="3366FF"/>
        </w:rPr>
        <w:t>using an</w:t>
      </w:r>
      <w:r w:rsidRPr="00445C27">
        <w:rPr>
          <w:rFonts w:ascii="Times New Roman" w:hAnsi="Times New Roman" w:cs="Times New Roman"/>
          <w:color w:val="3366FF"/>
        </w:rPr>
        <w:t xml:space="preserve"> appropriate lysi</w:t>
      </w:r>
      <w:r w:rsidR="00F2476F" w:rsidRPr="00445C27">
        <w:rPr>
          <w:rFonts w:ascii="Times New Roman" w:hAnsi="Times New Roman" w:cs="Times New Roman"/>
          <w:color w:val="3366FF"/>
        </w:rPr>
        <w:t>s</w:t>
      </w:r>
      <w:r w:rsidRPr="00445C27">
        <w:rPr>
          <w:rFonts w:ascii="Times New Roman" w:hAnsi="Times New Roman" w:cs="Times New Roman"/>
          <w:color w:val="3366FF"/>
        </w:rPr>
        <w:t xml:space="preserve"> buffer. For acquiring representative data, the transfected cells were lysed for 30 min on ice with 400 µL of lysis buffer (50 mmol/L Tris-HCl; pH7.5, 120 mmol/L NaCl, 0.5% poly(oxyethelene) octylphenyl ether</w:t>
      </w:r>
      <w:r w:rsidR="00F2476F" w:rsidRPr="00445C27">
        <w:rPr>
          <w:rFonts w:ascii="Times New Roman" w:hAnsi="Times New Roman" w:cs="Times New Roman"/>
          <w:color w:val="3366FF"/>
        </w:rPr>
        <w:t>) containing</w:t>
      </w:r>
      <w:r w:rsidRPr="00445C27">
        <w:rPr>
          <w:rFonts w:ascii="Times New Roman" w:hAnsi="Times New Roman" w:cs="Times New Roman"/>
          <w:color w:val="3366FF"/>
        </w:rPr>
        <w:t xml:space="preserve"> 40 μmol/L phenylmethylsulfonyl fluoride, 50 μg/mL leupeptin, 50 μg/mL aprotinin, 200 μmol/L sodium orthovanadate, 1 mmol/L ethylene glycol tetraacetic acid (EGTA) in 1.5mL-test tube at 24 h after transfection.</w:t>
      </w:r>
    </w:p>
    <w:p w14:paraId="368C3F72" w14:textId="77777777" w:rsidR="00F478A4" w:rsidRDefault="00F478A4" w:rsidP="004D5147">
      <w:pPr>
        <w:widowControl/>
        <w:jc w:val="left"/>
        <w:rPr>
          <w:rFonts w:ascii="Times New Roman" w:eastAsia="Times New Roman" w:hAnsi="Times New Roman" w:cs="Times New Roman"/>
          <w:color w:val="000033"/>
          <w:kern w:val="0"/>
          <w:shd w:val="clear" w:color="auto" w:fill="FFFFFF"/>
        </w:rPr>
      </w:pPr>
    </w:p>
    <w:p w14:paraId="65878F02" w14:textId="77777777" w:rsidR="00EE61EC"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10. Line 63: How to rotate the antibody in a tube? What is the rotating speed?</w:t>
      </w:r>
    </w:p>
    <w:p w14:paraId="10618379" w14:textId="095F5C82" w:rsidR="00EE61EC" w:rsidRPr="00290D0F" w:rsidRDefault="00EE61EC" w:rsidP="00EE61EC">
      <w:pPr>
        <w:widowControl/>
        <w:jc w:val="left"/>
        <w:rPr>
          <w:rFonts w:ascii="Times New Roman" w:eastAsia="Times New Roman" w:hAnsi="Times New Roman" w:cs="Times New Roman"/>
          <w:color w:val="3366FF"/>
          <w:kern w:val="0"/>
          <w:shd w:val="clear" w:color="auto" w:fill="FFFFFF"/>
        </w:rPr>
      </w:pPr>
      <w:r w:rsidRPr="00290D0F">
        <w:rPr>
          <w:rFonts w:ascii="Times New Roman" w:eastAsia="Times New Roman" w:hAnsi="Times New Roman" w:cs="Times New Roman"/>
          <w:b/>
          <w:color w:val="3366FF"/>
          <w:kern w:val="0"/>
        </w:rPr>
        <w:t>[Our response]</w:t>
      </w:r>
      <w:r w:rsidRPr="00290D0F">
        <w:rPr>
          <w:rFonts w:ascii="Times New Roman" w:eastAsia="Times New Roman" w:hAnsi="Times New Roman" w:cs="Times New Roman"/>
          <w:color w:val="3366FF"/>
          <w:kern w:val="0"/>
        </w:rPr>
        <w:t xml:space="preserve"> </w:t>
      </w:r>
      <w:r w:rsidRPr="00290D0F">
        <w:rPr>
          <w:rFonts w:ascii="Times New Roman" w:eastAsia="Times New Roman" w:hAnsi="Times New Roman" w:cs="Times New Roman"/>
          <w:color w:val="3366FF"/>
          <w:kern w:val="0"/>
          <w:shd w:val="clear" w:color="auto" w:fill="FFFFFF"/>
        </w:rPr>
        <w:t>Text was modified as below.</w:t>
      </w:r>
      <w:r w:rsidR="009F4429" w:rsidRPr="00290D0F">
        <w:rPr>
          <w:rFonts w:ascii="Times New Roman" w:eastAsia="Times New Roman" w:hAnsi="Times New Roman" w:cs="Times New Roman"/>
          <w:color w:val="3366FF"/>
          <w:kern w:val="0"/>
          <w:shd w:val="clear" w:color="auto" w:fill="FFFFFF"/>
        </w:rPr>
        <w:t xml:space="preserve"> </w:t>
      </w:r>
      <w:r w:rsidRPr="00290D0F">
        <w:rPr>
          <w:rFonts w:ascii="Times New Roman" w:eastAsia="Times New Roman" w:hAnsi="Times New Roman" w:cs="Times New Roman"/>
          <w:color w:val="3366FF"/>
          <w:kern w:val="0"/>
          <w:shd w:val="clear" w:color="auto" w:fill="FFFFFF"/>
        </w:rPr>
        <w:t>(</w:t>
      </w:r>
      <w:r w:rsidR="002E354E" w:rsidRPr="00290D0F">
        <w:rPr>
          <w:rFonts w:ascii="Times New Roman" w:eastAsia="Times New Roman" w:hAnsi="Times New Roman" w:cs="Times New Roman"/>
          <w:color w:val="3366FF"/>
          <w:kern w:val="0"/>
          <w:shd w:val="clear" w:color="auto" w:fill="FFFFFF"/>
        </w:rPr>
        <w:t xml:space="preserve">line </w:t>
      </w:r>
      <w:r w:rsidR="00190326">
        <w:rPr>
          <w:rFonts w:ascii="Times New Roman" w:eastAsia="Times New Roman" w:hAnsi="Times New Roman" w:cs="Times New Roman"/>
          <w:color w:val="3366FF"/>
          <w:kern w:val="0"/>
          <w:shd w:val="clear" w:color="auto" w:fill="FFFFFF"/>
        </w:rPr>
        <w:t>84</w:t>
      </w:r>
      <w:r w:rsidR="00190326" w:rsidRPr="00290D0F">
        <w:rPr>
          <w:rFonts w:ascii="Times New Roman" w:eastAsia="Times New Roman" w:hAnsi="Times New Roman" w:cs="Times New Roman"/>
          <w:color w:val="3366FF"/>
          <w:kern w:val="0"/>
          <w:shd w:val="clear" w:color="auto" w:fill="FFFFFF"/>
        </w:rPr>
        <w:t xml:space="preserve"> </w:t>
      </w:r>
      <w:r w:rsidR="002E354E" w:rsidRPr="00290D0F">
        <w:rPr>
          <w:rFonts w:ascii="Times New Roman" w:eastAsia="Times New Roman" w:hAnsi="Times New Roman" w:cs="Times New Roman"/>
          <w:color w:val="3366FF"/>
          <w:kern w:val="0"/>
          <w:shd w:val="clear" w:color="auto" w:fill="FFFFFF"/>
        </w:rPr>
        <w:t xml:space="preserve">- </w:t>
      </w:r>
      <w:r w:rsidR="00190326">
        <w:rPr>
          <w:rFonts w:ascii="Times New Roman" w:eastAsia="Times New Roman" w:hAnsi="Times New Roman" w:cs="Times New Roman"/>
          <w:color w:val="3366FF"/>
          <w:kern w:val="0"/>
          <w:shd w:val="clear" w:color="auto" w:fill="FFFFFF"/>
        </w:rPr>
        <w:t>89</w:t>
      </w:r>
      <w:r w:rsidRPr="00290D0F">
        <w:rPr>
          <w:rFonts w:ascii="Times New Roman" w:eastAsia="Times New Roman" w:hAnsi="Times New Roman" w:cs="Times New Roman"/>
          <w:color w:val="3366FF"/>
          <w:kern w:val="0"/>
          <w:shd w:val="clear" w:color="auto" w:fill="FFFFFF"/>
        </w:rPr>
        <w:t>)</w:t>
      </w:r>
    </w:p>
    <w:p w14:paraId="3F496645" w14:textId="7BE5FBF1" w:rsidR="009F4429" w:rsidRPr="00BE474C" w:rsidRDefault="00123E19" w:rsidP="00EE61EC">
      <w:pPr>
        <w:widowControl/>
        <w:jc w:val="left"/>
        <w:rPr>
          <w:rFonts w:ascii="Times New Roman" w:eastAsia="Times New Roman" w:hAnsi="Times New Roman" w:cs="Times New Roman"/>
          <w:color w:val="3366FF"/>
          <w:kern w:val="0"/>
          <w:shd w:val="clear" w:color="auto" w:fill="FFFFFF"/>
        </w:rPr>
      </w:pPr>
      <w:r w:rsidRPr="00BE474C">
        <w:rPr>
          <w:rFonts w:ascii="Times New Roman" w:eastAsia="Times New Roman" w:hAnsi="Times New Roman" w:cs="Times New Roman"/>
          <w:color w:val="3366FF"/>
          <w:kern w:val="0"/>
          <w:shd w:val="clear" w:color="auto" w:fill="FFFFFF"/>
        </w:rPr>
        <w:t>–––</w:t>
      </w:r>
      <w:r w:rsidR="002E354E" w:rsidRPr="00BE474C">
        <w:rPr>
          <w:rFonts w:ascii="Times New Roman" w:hAnsi="Times New Roman" w:cs="Times New Roman"/>
          <w:color w:val="3366FF"/>
        </w:rPr>
        <w:t xml:space="preserve"> </w:t>
      </w:r>
      <w:r w:rsidR="00BE474C" w:rsidRPr="00BE474C">
        <w:rPr>
          <w:rFonts w:ascii="Times New Roman" w:hAnsi="Times New Roman" w:cs="Times New Roman"/>
          <w:color w:val="3366FF"/>
        </w:rPr>
        <w:t>Conjugate antibody to magnetic beads. For this purpose, anti-GFP antibody (2 μL/reaction) was mixed with magnetic beads (25 μL/reaction) in 500 µL citrate phosphate buffer (24.5 mmol/L citric acid, 51.7 mmol/L dibasic sodium phosphate; pH 5.0) in a 1.5 mL test tube. Next, the mixture was rotated at 50 rpm for 1 h at room temperature. Afterward, wash the IgG-conjugated beads three times with citrate phosphate buffer containing 0.1% Polyoxyethylene (20) sorbitan monolaurate.</w:t>
      </w:r>
    </w:p>
    <w:p w14:paraId="20CEC6B7" w14:textId="77777777" w:rsidR="009B23A6" w:rsidRDefault="009B23A6" w:rsidP="004D5147">
      <w:pPr>
        <w:widowControl/>
        <w:jc w:val="left"/>
        <w:rPr>
          <w:rFonts w:ascii="Times New Roman" w:eastAsia="Times New Roman" w:hAnsi="Times New Roman" w:cs="Times New Roman"/>
          <w:color w:val="000033"/>
          <w:kern w:val="0"/>
        </w:rPr>
      </w:pPr>
    </w:p>
    <w:p w14:paraId="7D2E86E4" w14:textId="4F6640BF" w:rsidR="003A344C"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11. Line 68: What magnetic fields? Do you mean a magnetic stand?</w:t>
      </w:r>
    </w:p>
    <w:p w14:paraId="177CBB59" w14:textId="2374B39C" w:rsidR="00946876" w:rsidRPr="00445C27" w:rsidRDefault="00946876" w:rsidP="00946876">
      <w:pPr>
        <w:widowControl/>
        <w:jc w:val="left"/>
        <w:rPr>
          <w:rFonts w:ascii="Times New Roman" w:eastAsia="Times New Roman" w:hAnsi="Times New Roman" w:cs="Times New Roman"/>
          <w:color w:val="3366FF"/>
          <w:kern w:val="0"/>
          <w:shd w:val="clear" w:color="auto" w:fill="FFFFFF"/>
        </w:rPr>
      </w:pPr>
      <w:r w:rsidRPr="00445C27">
        <w:rPr>
          <w:rFonts w:ascii="Times New Roman" w:eastAsia="Times New Roman" w:hAnsi="Times New Roman" w:cs="Times New Roman"/>
          <w:b/>
          <w:color w:val="3366FF"/>
          <w:kern w:val="0"/>
        </w:rPr>
        <w:t>[Our response]</w:t>
      </w:r>
      <w:r w:rsidRPr="00445C27">
        <w:rPr>
          <w:rFonts w:ascii="Times New Roman" w:eastAsia="Times New Roman" w:hAnsi="Times New Roman" w:cs="Times New Roman"/>
          <w:color w:val="3366FF"/>
          <w:kern w:val="0"/>
        </w:rPr>
        <w:t xml:space="preserve"> </w:t>
      </w:r>
      <w:r w:rsidR="002E354E" w:rsidRPr="00445C27">
        <w:rPr>
          <w:rFonts w:ascii="Times New Roman" w:eastAsia="Times New Roman" w:hAnsi="Times New Roman" w:cs="Times New Roman"/>
          <w:color w:val="3366FF"/>
          <w:kern w:val="0"/>
          <w:shd w:val="clear" w:color="auto" w:fill="FFFFFF"/>
        </w:rPr>
        <w:t xml:space="preserve">Magnetic field was corrected to magnetic stand. </w:t>
      </w:r>
      <w:r w:rsidRPr="00445C27">
        <w:rPr>
          <w:rFonts w:ascii="Times New Roman" w:eastAsia="Times New Roman" w:hAnsi="Times New Roman" w:cs="Times New Roman"/>
          <w:color w:val="3366FF"/>
          <w:kern w:val="0"/>
          <w:shd w:val="clear" w:color="auto" w:fill="FFFFFF"/>
        </w:rPr>
        <w:t xml:space="preserve"> (</w:t>
      </w:r>
      <w:r w:rsidR="002E354E" w:rsidRPr="00445C27">
        <w:rPr>
          <w:rFonts w:ascii="Times New Roman" w:eastAsia="Times New Roman" w:hAnsi="Times New Roman" w:cs="Times New Roman"/>
          <w:color w:val="3366FF"/>
          <w:kern w:val="0"/>
          <w:shd w:val="clear" w:color="auto" w:fill="FFFFFF"/>
        </w:rPr>
        <w:t xml:space="preserve">line </w:t>
      </w:r>
      <w:r w:rsidR="00515A02" w:rsidRPr="00445C27">
        <w:rPr>
          <w:rFonts w:ascii="Times New Roman" w:eastAsia="Times New Roman" w:hAnsi="Times New Roman" w:cs="Times New Roman"/>
          <w:color w:val="3366FF"/>
          <w:kern w:val="0"/>
          <w:shd w:val="clear" w:color="auto" w:fill="FFFFFF"/>
        </w:rPr>
        <w:t>101</w:t>
      </w:r>
      <w:r w:rsidR="00190326" w:rsidRPr="00445C27">
        <w:rPr>
          <w:rFonts w:ascii="Times New Roman" w:eastAsia="Times New Roman" w:hAnsi="Times New Roman" w:cs="Times New Roman"/>
          <w:color w:val="3366FF"/>
          <w:kern w:val="0"/>
          <w:shd w:val="clear" w:color="auto" w:fill="FFFFFF"/>
        </w:rPr>
        <w:t>-</w:t>
      </w:r>
      <w:r w:rsidR="00515A02" w:rsidRPr="00445C27">
        <w:rPr>
          <w:rFonts w:ascii="Times New Roman" w:eastAsia="Times New Roman" w:hAnsi="Times New Roman" w:cs="Times New Roman"/>
          <w:color w:val="3366FF"/>
          <w:kern w:val="0"/>
          <w:shd w:val="clear" w:color="auto" w:fill="FFFFFF"/>
        </w:rPr>
        <w:t>102</w:t>
      </w:r>
      <w:r w:rsidRPr="00445C27">
        <w:rPr>
          <w:rFonts w:ascii="Times New Roman" w:eastAsia="Times New Roman" w:hAnsi="Times New Roman" w:cs="Times New Roman"/>
          <w:color w:val="3366FF"/>
          <w:kern w:val="0"/>
          <w:shd w:val="clear" w:color="auto" w:fill="FFFFFF"/>
        </w:rPr>
        <w:t>)</w:t>
      </w:r>
    </w:p>
    <w:p w14:paraId="176F8096" w14:textId="7BFB2288" w:rsidR="003A344C" w:rsidRPr="00445C27" w:rsidRDefault="00946876" w:rsidP="004D5147">
      <w:pPr>
        <w:widowControl/>
        <w:jc w:val="left"/>
        <w:rPr>
          <w:rFonts w:ascii="Times New Roman" w:eastAsia="Times New Roman" w:hAnsi="Times New Roman" w:cs="Times New Roman"/>
          <w:color w:val="3366FF"/>
          <w:kern w:val="0"/>
          <w:shd w:val="clear" w:color="auto" w:fill="FFFFFF"/>
        </w:rPr>
      </w:pPr>
      <w:r w:rsidRPr="00445C27">
        <w:rPr>
          <w:rFonts w:ascii="Times New Roman" w:eastAsia="Times New Roman" w:hAnsi="Times New Roman" w:cs="Times New Roman"/>
          <w:color w:val="3366FF"/>
          <w:kern w:val="0"/>
          <w:shd w:val="clear" w:color="auto" w:fill="FFFFFF"/>
        </w:rPr>
        <w:t>–––</w:t>
      </w:r>
      <w:r w:rsidR="00190326" w:rsidRPr="00445C27">
        <w:rPr>
          <w:rFonts w:ascii="Times New Roman" w:eastAsia="Times New Roman" w:hAnsi="Times New Roman" w:cs="Times New Roman"/>
          <w:color w:val="3366FF"/>
          <w:kern w:val="0"/>
          <w:shd w:val="clear" w:color="auto" w:fill="FFFFFF"/>
        </w:rPr>
        <w:t>Place the test tube on a magnetic stand for 5 min for magnetic separation, and collect the cell lysate. Use of the magnetic stand designated by the manufacturer is recommended.</w:t>
      </w:r>
    </w:p>
    <w:p w14:paraId="5E1D229F" w14:textId="77777777" w:rsidR="000E46B1" w:rsidRDefault="000E46B1" w:rsidP="004D5147">
      <w:pPr>
        <w:widowControl/>
        <w:jc w:val="left"/>
        <w:rPr>
          <w:rFonts w:ascii="Times New Roman" w:eastAsia="Times New Roman" w:hAnsi="Times New Roman" w:cs="Times New Roman"/>
          <w:color w:val="000033"/>
          <w:kern w:val="0"/>
        </w:rPr>
      </w:pPr>
    </w:p>
    <w:p w14:paraId="7E2B27F1" w14:textId="412C5DF4" w:rsidR="007D0C56"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12. Line 70: Please specify the rotating speed?</w:t>
      </w:r>
    </w:p>
    <w:p w14:paraId="0981D638" w14:textId="4F1B2DA8" w:rsidR="005142D4" w:rsidRPr="00445C27" w:rsidRDefault="005142D4" w:rsidP="005142D4">
      <w:pPr>
        <w:widowControl/>
        <w:jc w:val="left"/>
        <w:rPr>
          <w:rFonts w:ascii="Times New Roman" w:eastAsia="Times New Roman" w:hAnsi="Times New Roman" w:cs="Times New Roman"/>
          <w:color w:val="3366FF"/>
          <w:kern w:val="0"/>
          <w:shd w:val="clear" w:color="auto" w:fill="FFFFFF"/>
        </w:rPr>
      </w:pPr>
      <w:r w:rsidRPr="00445C27">
        <w:rPr>
          <w:rFonts w:ascii="Times New Roman" w:eastAsia="Times New Roman" w:hAnsi="Times New Roman" w:cs="Times New Roman"/>
          <w:b/>
          <w:color w:val="3366FF"/>
          <w:kern w:val="0"/>
        </w:rPr>
        <w:t>[Our response]</w:t>
      </w:r>
      <w:r w:rsidRPr="00445C27">
        <w:rPr>
          <w:rFonts w:ascii="Times New Roman" w:eastAsia="Times New Roman" w:hAnsi="Times New Roman" w:cs="Times New Roman"/>
          <w:color w:val="3366FF"/>
          <w:kern w:val="0"/>
        </w:rPr>
        <w:t xml:space="preserve"> </w:t>
      </w:r>
      <w:r w:rsidRPr="00445C27">
        <w:rPr>
          <w:rFonts w:ascii="Times New Roman" w:eastAsia="Times New Roman" w:hAnsi="Times New Roman" w:cs="Times New Roman"/>
          <w:color w:val="3366FF"/>
          <w:kern w:val="0"/>
          <w:shd w:val="clear" w:color="auto" w:fill="FFFFFF"/>
        </w:rPr>
        <w:t>Text was modified as below. (</w:t>
      </w:r>
      <w:r w:rsidR="002E354E" w:rsidRPr="00445C27">
        <w:rPr>
          <w:rFonts w:ascii="Times New Roman" w:eastAsia="Times New Roman" w:hAnsi="Times New Roman" w:cs="Times New Roman"/>
          <w:color w:val="3366FF"/>
          <w:kern w:val="0"/>
          <w:shd w:val="clear" w:color="auto" w:fill="FFFFFF"/>
        </w:rPr>
        <w:t xml:space="preserve">line </w:t>
      </w:r>
      <w:r w:rsidR="00515A02" w:rsidRPr="00445C27">
        <w:rPr>
          <w:rFonts w:ascii="Times New Roman" w:eastAsia="Times New Roman" w:hAnsi="Times New Roman" w:cs="Times New Roman"/>
          <w:color w:val="3366FF"/>
          <w:kern w:val="0"/>
          <w:shd w:val="clear" w:color="auto" w:fill="FFFFFF"/>
        </w:rPr>
        <w:t>106</w:t>
      </w:r>
      <w:r w:rsidRPr="00445C27">
        <w:rPr>
          <w:rFonts w:ascii="Times New Roman" w:eastAsia="Times New Roman" w:hAnsi="Times New Roman" w:cs="Times New Roman"/>
          <w:color w:val="3366FF"/>
          <w:kern w:val="0"/>
          <w:shd w:val="clear" w:color="auto" w:fill="FFFFFF"/>
        </w:rPr>
        <w:t>)</w:t>
      </w:r>
    </w:p>
    <w:p w14:paraId="4BB0FDC9" w14:textId="4264E9C3" w:rsidR="007D0C56" w:rsidRPr="00445C27" w:rsidRDefault="005142D4" w:rsidP="004D5147">
      <w:pPr>
        <w:widowControl/>
        <w:jc w:val="left"/>
        <w:rPr>
          <w:rFonts w:ascii="Times New Roman" w:eastAsia="Times New Roman" w:hAnsi="Times New Roman" w:cs="Times New Roman"/>
          <w:color w:val="3366FF"/>
          <w:kern w:val="0"/>
          <w:shd w:val="clear" w:color="auto" w:fill="FFFFFF"/>
        </w:rPr>
      </w:pPr>
      <w:r w:rsidRPr="00445C27">
        <w:rPr>
          <w:rFonts w:ascii="Times New Roman" w:hAnsi="Times New Roman" w:cs="Times New Roman"/>
          <w:color w:val="3366FF"/>
        </w:rPr>
        <w:t>–––Rotate the mixture at 50 rpm for 1h at room temperature.</w:t>
      </w:r>
    </w:p>
    <w:p w14:paraId="2DA5B60D" w14:textId="77777777" w:rsidR="000E46B1" w:rsidRDefault="000E46B1" w:rsidP="004D5147">
      <w:pPr>
        <w:widowControl/>
        <w:jc w:val="left"/>
        <w:rPr>
          <w:rFonts w:ascii="Times New Roman" w:eastAsia="Times New Roman" w:hAnsi="Times New Roman" w:cs="Times New Roman"/>
          <w:color w:val="000033"/>
          <w:kern w:val="0"/>
        </w:rPr>
      </w:pPr>
    </w:p>
    <w:p w14:paraId="0F4C07AB" w14:textId="1EC60475" w:rsidR="00F44609"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lastRenderedPageBreak/>
        <w:t>13. Line 71: What volume of citrate phosphate buffer is used to wash?</w:t>
      </w:r>
    </w:p>
    <w:p w14:paraId="114E0575" w14:textId="5ADB094B" w:rsidR="00A80C54" w:rsidRPr="00F957C4" w:rsidRDefault="00A80C54" w:rsidP="00A80C54">
      <w:pPr>
        <w:widowControl/>
        <w:jc w:val="left"/>
        <w:rPr>
          <w:rFonts w:ascii="Times New Roman" w:eastAsia="Times New Roman" w:hAnsi="Times New Roman" w:cs="Times New Roman"/>
          <w:color w:val="3366FF"/>
          <w:kern w:val="0"/>
          <w:shd w:val="clear" w:color="auto" w:fill="FFFFFF"/>
        </w:rPr>
      </w:pPr>
      <w:r w:rsidRPr="00F957C4">
        <w:rPr>
          <w:rFonts w:ascii="Times New Roman" w:eastAsia="Times New Roman" w:hAnsi="Times New Roman" w:cs="Times New Roman"/>
          <w:b/>
          <w:color w:val="3366FF"/>
          <w:kern w:val="0"/>
        </w:rPr>
        <w:t>[Our response]</w:t>
      </w:r>
      <w:r w:rsidRPr="00F957C4">
        <w:rPr>
          <w:rFonts w:ascii="Times New Roman" w:eastAsia="Times New Roman" w:hAnsi="Times New Roman" w:cs="Times New Roman"/>
          <w:color w:val="3366FF"/>
          <w:kern w:val="0"/>
        </w:rPr>
        <w:t xml:space="preserve"> </w:t>
      </w:r>
      <w:r w:rsidR="002E354E" w:rsidRPr="00F957C4">
        <w:rPr>
          <w:rFonts w:ascii="Times New Roman" w:hAnsi="Times New Roman" w:cs="Times New Roman"/>
          <w:color w:val="3366FF"/>
        </w:rPr>
        <w:t>The volume used for washing step was 500 µL.</w:t>
      </w:r>
      <w:r w:rsidR="002E354E" w:rsidRPr="00F957C4">
        <w:rPr>
          <w:rFonts w:ascii="Times New Roman" w:eastAsia="Times New Roman" w:hAnsi="Times New Roman" w:cs="Times New Roman"/>
          <w:color w:val="3366FF"/>
          <w:kern w:val="0"/>
          <w:shd w:val="clear" w:color="auto" w:fill="FFFFFF"/>
        </w:rPr>
        <w:t xml:space="preserve"> </w:t>
      </w:r>
      <w:r w:rsidRPr="00F957C4">
        <w:rPr>
          <w:rFonts w:ascii="Times New Roman" w:eastAsia="Times New Roman" w:hAnsi="Times New Roman" w:cs="Times New Roman"/>
          <w:color w:val="3366FF"/>
          <w:kern w:val="0"/>
          <w:shd w:val="clear" w:color="auto" w:fill="FFFFFF"/>
        </w:rPr>
        <w:t>(</w:t>
      </w:r>
      <w:r w:rsidR="00F957C4" w:rsidRPr="00F957C4">
        <w:rPr>
          <w:rFonts w:ascii="Times New Roman" w:eastAsia="Times New Roman" w:hAnsi="Times New Roman" w:cs="Times New Roman"/>
          <w:color w:val="3366FF"/>
          <w:kern w:val="0"/>
          <w:shd w:val="clear" w:color="auto" w:fill="FFFFFF"/>
        </w:rPr>
        <w:t>line 107 - 1</w:t>
      </w:r>
      <w:r w:rsidR="00414C66">
        <w:rPr>
          <w:rFonts w:ascii="Times New Roman" w:eastAsia="Times New Roman" w:hAnsi="Times New Roman" w:cs="Times New Roman"/>
          <w:color w:val="3366FF"/>
          <w:kern w:val="0"/>
          <w:shd w:val="clear" w:color="auto" w:fill="FFFFFF"/>
        </w:rPr>
        <w:t>10</w:t>
      </w:r>
      <w:r w:rsidRPr="00F957C4">
        <w:rPr>
          <w:rFonts w:ascii="Times New Roman" w:eastAsia="Times New Roman" w:hAnsi="Times New Roman" w:cs="Times New Roman"/>
          <w:color w:val="3366FF"/>
          <w:kern w:val="0"/>
          <w:shd w:val="clear" w:color="auto" w:fill="FFFFFF"/>
        </w:rPr>
        <w:t>)</w:t>
      </w:r>
    </w:p>
    <w:p w14:paraId="79342301" w14:textId="2334FA49" w:rsidR="00A80C54" w:rsidRPr="005142D4" w:rsidRDefault="00A80C54" w:rsidP="00A80C54">
      <w:pPr>
        <w:widowControl/>
        <w:jc w:val="left"/>
        <w:rPr>
          <w:rFonts w:ascii="Times New Roman" w:eastAsia="Times New Roman" w:hAnsi="Times New Roman" w:cs="Times New Roman"/>
          <w:color w:val="0070C0"/>
          <w:kern w:val="0"/>
          <w:shd w:val="clear" w:color="auto" w:fill="FFFFFF"/>
        </w:rPr>
      </w:pPr>
      <w:r w:rsidRPr="005142D4">
        <w:rPr>
          <w:rFonts w:ascii="Times New Roman" w:hAnsi="Times New Roman" w:cs="Times New Roman"/>
          <w:color w:val="0070C0"/>
        </w:rPr>
        <w:t>–––</w:t>
      </w:r>
      <w:r w:rsidR="0059395D" w:rsidRPr="0059395D">
        <w:rPr>
          <w:rFonts w:ascii="Times New Roman" w:hAnsi="Times New Roman" w:cs="Times New Roman"/>
          <w:color w:val="3366FF"/>
        </w:rPr>
        <w:t>Separate the target proteins from free non-target proteins. Wash the beads three times using 500 µL of citrate phosphate buffer containing 0.1% Polyoxyethylene (20) sorbitan monolaurate. After the final wash, add 30 µL citrate buffer (pH 2–3), and incubate for 5 min at room temperature to elute the target proteins.</w:t>
      </w:r>
    </w:p>
    <w:p w14:paraId="0860612D" w14:textId="77777777" w:rsidR="00F44609" w:rsidRDefault="00F44609" w:rsidP="004D5147">
      <w:pPr>
        <w:widowControl/>
        <w:jc w:val="left"/>
        <w:rPr>
          <w:rFonts w:ascii="Times New Roman" w:eastAsia="Times New Roman" w:hAnsi="Times New Roman" w:cs="Times New Roman"/>
          <w:color w:val="000033"/>
          <w:kern w:val="0"/>
          <w:shd w:val="clear" w:color="auto" w:fill="FFFFFF"/>
        </w:rPr>
      </w:pPr>
    </w:p>
    <w:p w14:paraId="0008D6C0" w14:textId="77777777" w:rsidR="00AE652B"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14. Line 72: Please describe how elution is done.</w:t>
      </w:r>
    </w:p>
    <w:p w14:paraId="3168589A" w14:textId="4BC7C7E9" w:rsidR="00AE652B" w:rsidRPr="00F957C4" w:rsidRDefault="00AE652B" w:rsidP="00AE652B">
      <w:pPr>
        <w:widowControl/>
        <w:jc w:val="left"/>
        <w:rPr>
          <w:rFonts w:ascii="Times New Roman" w:eastAsia="Times New Roman" w:hAnsi="Times New Roman" w:cs="Times New Roman"/>
          <w:color w:val="3366FF"/>
          <w:kern w:val="0"/>
          <w:shd w:val="clear" w:color="auto" w:fill="FFFFFF"/>
        </w:rPr>
      </w:pPr>
      <w:r w:rsidRPr="00F957C4">
        <w:rPr>
          <w:rFonts w:ascii="Times New Roman" w:eastAsia="Times New Roman" w:hAnsi="Times New Roman" w:cs="Times New Roman"/>
          <w:b/>
          <w:color w:val="3366FF"/>
          <w:kern w:val="0"/>
        </w:rPr>
        <w:t>[Our response]</w:t>
      </w:r>
      <w:r w:rsidRPr="00F957C4">
        <w:rPr>
          <w:rFonts w:ascii="Times New Roman" w:eastAsia="Times New Roman" w:hAnsi="Times New Roman" w:cs="Times New Roman"/>
          <w:color w:val="3366FF"/>
          <w:kern w:val="0"/>
        </w:rPr>
        <w:t xml:space="preserve"> </w:t>
      </w:r>
      <w:r w:rsidRPr="00F957C4">
        <w:rPr>
          <w:rFonts w:ascii="Times New Roman" w:eastAsia="Times New Roman" w:hAnsi="Times New Roman" w:cs="Times New Roman"/>
          <w:color w:val="3366FF"/>
          <w:kern w:val="0"/>
          <w:shd w:val="clear" w:color="auto" w:fill="FFFFFF"/>
        </w:rPr>
        <w:t>Text was modified as below. (</w:t>
      </w:r>
      <w:r w:rsidR="002E354E" w:rsidRPr="00F957C4">
        <w:rPr>
          <w:rFonts w:ascii="Times New Roman" w:eastAsia="Times New Roman" w:hAnsi="Times New Roman" w:cs="Times New Roman"/>
          <w:color w:val="3366FF"/>
          <w:kern w:val="0"/>
          <w:shd w:val="clear" w:color="auto" w:fill="FFFFFF"/>
        </w:rPr>
        <w:t xml:space="preserve">line </w:t>
      </w:r>
      <w:r w:rsidR="004A70F3" w:rsidRPr="00F957C4">
        <w:rPr>
          <w:rFonts w:ascii="Times New Roman" w:eastAsia="Times New Roman" w:hAnsi="Times New Roman" w:cs="Times New Roman"/>
          <w:color w:val="3366FF"/>
          <w:kern w:val="0"/>
          <w:shd w:val="clear" w:color="auto" w:fill="FFFFFF"/>
        </w:rPr>
        <w:t xml:space="preserve">107 </w:t>
      </w:r>
      <w:r w:rsidR="002E354E" w:rsidRPr="00F957C4">
        <w:rPr>
          <w:rFonts w:ascii="Times New Roman" w:eastAsia="Times New Roman" w:hAnsi="Times New Roman" w:cs="Times New Roman"/>
          <w:color w:val="3366FF"/>
          <w:kern w:val="0"/>
          <w:shd w:val="clear" w:color="auto" w:fill="FFFFFF"/>
        </w:rPr>
        <w:t>-</w:t>
      </w:r>
      <w:r w:rsidR="004A70F3" w:rsidRPr="00F957C4">
        <w:rPr>
          <w:rFonts w:ascii="Times New Roman" w:eastAsia="Times New Roman" w:hAnsi="Times New Roman" w:cs="Times New Roman"/>
          <w:color w:val="3366FF"/>
          <w:kern w:val="0"/>
          <w:shd w:val="clear" w:color="auto" w:fill="FFFFFF"/>
        </w:rPr>
        <w:t xml:space="preserve"> 1</w:t>
      </w:r>
      <w:r w:rsidR="00414C66">
        <w:rPr>
          <w:rFonts w:ascii="Times New Roman" w:eastAsia="Times New Roman" w:hAnsi="Times New Roman" w:cs="Times New Roman"/>
          <w:color w:val="3366FF"/>
          <w:kern w:val="0"/>
          <w:shd w:val="clear" w:color="auto" w:fill="FFFFFF"/>
        </w:rPr>
        <w:t>10</w:t>
      </w:r>
      <w:r w:rsidRPr="00F957C4">
        <w:rPr>
          <w:rFonts w:ascii="Times New Roman" w:eastAsia="Times New Roman" w:hAnsi="Times New Roman" w:cs="Times New Roman"/>
          <w:color w:val="3366FF"/>
          <w:kern w:val="0"/>
          <w:shd w:val="clear" w:color="auto" w:fill="FFFFFF"/>
        </w:rPr>
        <w:t>)</w:t>
      </w:r>
    </w:p>
    <w:p w14:paraId="62217D70" w14:textId="2D0AF512" w:rsidR="00112A88" w:rsidRPr="00F957C4" w:rsidRDefault="00112A88" w:rsidP="00112A88">
      <w:pPr>
        <w:widowControl/>
        <w:jc w:val="left"/>
        <w:rPr>
          <w:rFonts w:ascii="Times New Roman" w:eastAsia="Times New Roman" w:hAnsi="Times New Roman" w:cs="Times New Roman"/>
          <w:color w:val="3366FF"/>
          <w:kern w:val="0"/>
          <w:shd w:val="clear" w:color="auto" w:fill="FFFFFF"/>
        </w:rPr>
      </w:pPr>
      <w:r w:rsidRPr="00F957C4">
        <w:rPr>
          <w:rFonts w:ascii="Times New Roman" w:hAnsi="Times New Roman" w:cs="Times New Roman"/>
          <w:color w:val="3366FF"/>
        </w:rPr>
        <w:t>–––</w:t>
      </w:r>
      <w:r w:rsidR="00414C66" w:rsidRPr="0059395D">
        <w:rPr>
          <w:rFonts w:ascii="Times New Roman" w:hAnsi="Times New Roman" w:cs="Times New Roman"/>
          <w:color w:val="3366FF"/>
        </w:rPr>
        <w:t>Separate the target proteins from free non-target proteins. Wash the beads three times using 500 µL of citrate phosphate buffer containing 0.1% Polyoxyethylene (20) sorbitan monolaurate. After the final wash, add 30 µL citrate buffer (pH 2–3), and incubate for 5 min at room temperature to elute the target proteins.</w:t>
      </w:r>
    </w:p>
    <w:p w14:paraId="57B161C0" w14:textId="77777777" w:rsidR="00AE652B" w:rsidRDefault="00AE652B" w:rsidP="004D5147">
      <w:pPr>
        <w:widowControl/>
        <w:jc w:val="left"/>
        <w:rPr>
          <w:rFonts w:ascii="Times New Roman" w:eastAsia="Times New Roman" w:hAnsi="Times New Roman" w:cs="Times New Roman"/>
          <w:color w:val="000033"/>
          <w:kern w:val="0"/>
          <w:shd w:val="clear" w:color="auto" w:fill="FFFFFF"/>
        </w:rPr>
      </w:pPr>
    </w:p>
    <w:p w14:paraId="000875DC" w14:textId="77777777" w:rsidR="00CF558B"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15. Line 77: What is used to cut?</w:t>
      </w:r>
    </w:p>
    <w:p w14:paraId="239EA464" w14:textId="4C660FEA" w:rsidR="001C4C29" w:rsidRPr="00F957C4" w:rsidRDefault="001C4C29" w:rsidP="001C4C29">
      <w:pPr>
        <w:widowControl/>
        <w:jc w:val="left"/>
        <w:rPr>
          <w:rFonts w:ascii="Times New Roman" w:eastAsia="Times New Roman" w:hAnsi="Times New Roman" w:cs="Times New Roman"/>
          <w:color w:val="3366FF"/>
          <w:kern w:val="0"/>
          <w:shd w:val="clear" w:color="auto" w:fill="FFFFFF"/>
        </w:rPr>
      </w:pPr>
      <w:r w:rsidRPr="00F957C4">
        <w:rPr>
          <w:rFonts w:ascii="Times New Roman" w:eastAsia="Times New Roman" w:hAnsi="Times New Roman" w:cs="Times New Roman"/>
          <w:b/>
          <w:color w:val="3366FF"/>
          <w:kern w:val="0"/>
        </w:rPr>
        <w:t>[Our response]</w:t>
      </w:r>
      <w:r w:rsidRPr="00F957C4">
        <w:rPr>
          <w:rFonts w:ascii="Times New Roman" w:eastAsia="Times New Roman" w:hAnsi="Times New Roman" w:cs="Times New Roman"/>
          <w:color w:val="3366FF"/>
          <w:kern w:val="0"/>
        </w:rPr>
        <w:t xml:space="preserve"> </w:t>
      </w:r>
      <w:r w:rsidRPr="00F957C4">
        <w:rPr>
          <w:rFonts w:ascii="Times New Roman" w:eastAsia="Times New Roman" w:hAnsi="Times New Roman" w:cs="Times New Roman"/>
          <w:color w:val="3366FF"/>
          <w:kern w:val="0"/>
          <w:shd w:val="clear" w:color="auto" w:fill="FFFFFF"/>
        </w:rPr>
        <w:t>Text was modified as below. (</w:t>
      </w:r>
      <w:r w:rsidR="002E354E" w:rsidRPr="00F957C4">
        <w:rPr>
          <w:rFonts w:ascii="Times New Roman" w:eastAsia="Times New Roman" w:hAnsi="Times New Roman" w:cs="Times New Roman"/>
          <w:color w:val="3366FF"/>
          <w:kern w:val="0"/>
          <w:shd w:val="clear" w:color="auto" w:fill="FFFFFF"/>
        </w:rPr>
        <w:t xml:space="preserve">line </w:t>
      </w:r>
      <w:r w:rsidR="00F03368" w:rsidRPr="00F957C4">
        <w:rPr>
          <w:rFonts w:ascii="Times New Roman" w:eastAsia="Times New Roman" w:hAnsi="Times New Roman" w:cs="Times New Roman"/>
          <w:color w:val="3366FF"/>
          <w:kern w:val="0"/>
          <w:shd w:val="clear" w:color="auto" w:fill="FFFFFF"/>
        </w:rPr>
        <w:t>11</w:t>
      </w:r>
      <w:r w:rsidR="00BC4EE9">
        <w:rPr>
          <w:rFonts w:ascii="Times New Roman" w:eastAsia="Times New Roman" w:hAnsi="Times New Roman" w:cs="Times New Roman"/>
          <w:color w:val="3366FF"/>
          <w:kern w:val="0"/>
          <w:shd w:val="clear" w:color="auto" w:fill="FFFFFF"/>
        </w:rPr>
        <w:t>9</w:t>
      </w:r>
      <w:r w:rsidR="00F03368" w:rsidRPr="00F957C4">
        <w:rPr>
          <w:rFonts w:ascii="Times New Roman" w:eastAsia="Times New Roman" w:hAnsi="Times New Roman" w:cs="Times New Roman"/>
          <w:color w:val="3366FF"/>
          <w:kern w:val="0"/>
          <w:shd w:val="clear" w:color="auto" w:fill="FFFFFF"/>
        </w:rPr>
        <w:t xml:space="preserve"> </w:t>
      </w:r>
      <w:r w:rsidR="002E354E" w:rsidRPr="00F957C4">
        <w:rPr>
          <w:rFonts w:ascii="Times New Roman" w:eastAsia="Times New Roman" w:hAnsi="Times New Roman" w:cs="Times New Roman"/>
          <w:color w:val="3366FF"/>
          <w:kern w:val="0"/>
          <w:shd w:val="clear" w:color="auto" w:fill="FFFFFF"/>
        </w:rPr>
        <w:t xml:space="preserve">- </w:t>
      </w:r>
      <w:r w:rsidR="00F03368" w:rsidRPr="00F957C4">
        <w:rPr>
          <w:rFonts w:ascii="Times New Roman" w:eastAsia="Times New Roman" w:hAnsi="Times New Roman" w:cs="Times New Roman"/>
          <w:color w:val="3366FF"/>
          <w:kern w:val="0"/>
          <w:shd w:val="clear" w:color="auto" w:fill="FFFFFF"/>
        </w:rPr>
        <w:t>1</w:t>
      </w:r>
      <w:r w:rsidR="00BC4EE9">
        <w:rPr>
          <w:rFonts w:ascii="Times New Roman" w:eastAsia="Times New Roman" w:hAnsi="Times New Roman" w:cs="Times New Roman"/>
          <w:color w:val="3366FF"/>
          <w:kern w:val="0"/>
          <w:shd w:val="clear" w:color="auto" w:fill="FFFFFF"/>
        </w:rPr>
        <w:t>20</w:t>
      </w:r>
      <w:r w:rsidRPr="00F957C4">
        <w:rPr>
          <w:rFonts w:ascii="Times New Roman" w:eastAsia="Times New Roman" w:hAnsi="Times New Roman" w:cs="Times New Roman"/>
          <w:color w:val="3366FF"/>
          <w:kern w:val="0"/>
          <w:shd w:val="clear" w:color="auto" w:fill="FFFFFF"/>
        </w:rPr>
        <w:t>)</w:t>
      </w:r>
    </w:p>
    <w:p w14:paraId="50064EA7" w14:textId="4AF0111F" w:rsidR="00CF558B" w:rsidRPr="00F957C4" w:rsidRDefault="00107C46" w:rsidP="004D5147">
      <w:pPr>
        <w:widowControl/>
        <w:jc w:val="left"/>
        <w:rPr>
          <w:rFonts w:ascii="Times New Roman" w:eastAsia="Times New Roman" w:hAnsi="Times New Roman" w:cs="Times New Roman"/>
          <w:color w:val="3366FF"/>
          <w:kern w:val="0"/>
          <w:shd w:val="clear" w:color="auto" w:fill="FFFFFF"/>
        </w:rPr>
      </w:pPr>
      <w:r w:rsidRPr="00F957C4">
        <w:rPr>
          <w:rFonts w:ascii="Times New Roman" w:eastAsia="Times New Roman" w:hAnsi="Times New Roman" w:cs="Times New Roman"/>
          <w:color w:val="3366FF"/>
          <w:kern w:val="0"/>
          <w:shd w:val="clear" w:color="auto" w:fill="FFFFFF"/>
        </w:rPr>
        <w:t>–––</w:t>
      </w:r>
      <w:r w:rsidRPr="00F957C4">
        <w:rPr>
          <w:rFonts w:ascii="Times New Roman" w:hAnsi="Times New Roman" w:cs="Times New Roman"/>
          <w:color w:val="3366FF"/>
        </w:rPr>
        <w:t xml:space="preserve"> Cut PVDF membranes into 3x3 mm pieces using surgical scissors</w:t>
      </w:r>
      <w:r w:rsidR="002E354E" w:rsidRPr="00F957C4">
        <w:rPr>
          <w:rFonts w:ascii="Times New Roman" w:hAnsi="Times New Roman" w:cs="Times New Roman"/>
          <w:color w:val="3366FF"/>
        </w:rPr>
        <w:t xml:space="preserve"> that have been</w:t>
      </w:r>
      <w:r w:rsidRPr="00F957C4">
        <w:rPr>
          <w:rFonts w:ascii="Times New Roman" w:hAnsi="Times New Roman" w:cs="Times New Roman"/>
          <w:color w:val="3366FF"/>
        </w:rPr>
        <w:t xml:space="preserve"> wiped with methanol and dried </w:t>
      </w:r>
      <w:r w:rsidR="002E354E" w:rsidRPr="00F957C4">
        <w:rPr>
          <w:rFonts w:ascii="Times New Roman" w:hAnsi="Times New Roman" w:cs="Times New Roman"/>
          <w:color w:val="3366FF"/>
        </w:rPr>
        <w:t>immediately prior to</w:t>
      </w:r>
      <w:r w:rsidR="00585D19" w:rsidRPr="00F957C4">
        <w:rPr>
          <w:rFonts w:ascii="Times New Roman" w:hAnsi="Times New Roman" w:cs="Times New Roman"/>
          <w:color w:val="3366FF"/>
        </w:rPr>
        <w:t xml:space="preserve"> </w:t>
      </w:r>
      <w:r w:rsidRPr="00F957C4">
        <w:rPr>
          <w:rFonts w:ascii="Times New Roman" w:hAnsi="Times New Roman" w:cs="Times New Roman"/>
          <w:color w:val="3366FF"/>
        </w:rPr>
        <w:t>use.</w:t>
      </w:r>
    </w:p>
    <w:p w14:paraId="1033E8E8" w14:textId="77777777" w:rsidR="00B97018"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16. Line 81: How to dry out the membranes?</w:t>
      </w:r>
    </w:p>
    <w:p w14:paraId="3C043C55" w14:textId="15558C28" w:rsidR="00B97018" w:rsidRPr="00EE5B05" w:rsidRDefault="00B97018" w:rsidP="00B97018">
      <w:pPr>
        <w:widowControl/>
        <w:jc w:val="left"/>
        <w:rPr>
          <w:rFonts w:ascii="Times New Roman" w:eastAsia="Times New Roman" w:hAnsi="Times New Roman" w:cs="Times New Roman"/>
          <w:color w:val="3366FF"/>
          <w:kern w:val="0"/>
          <w:shd w:val="clear" w:color="auto" w:fill="FFFFFF"/>
        </w:rPr>
      </w:pPr>
      <w:r w:rsidRPr="00EE5B05">
        <w:rPr>
          <w:rFonts w:ascii="Times New Roman" w:eastAsia="Times New Roman" w:hAnsi="Times New Roman" w:cs="Times New Roman"/>
          <w:b/>
          <w:color w:val="3366FF"/>
          <w:kern w:val="0"/>
        </w:rPr>
        <w:t>[Our response]</w:t>
      </w:r>
      <w:r w:rsidRPr="00EE5B05">
        <w:rPr>
          <w:rFonts w:ascii="Times New Roman" w:eastAsia="Times New Roman" w:hAnsi="Times New Roman" w:cs="Times New Roman"/>
          <w:color w:val="3366FF"/>
          <w:kern w:val="0"/>
        </w:rPr>
        <w:t xml:space="preserve"> </w:t>
      </w:r>
      <w:r w:rsidRPr="00EE5B05">
        <w:rPr>
          <w:rFonts w:ascii="Times New Roman" w:eastAsia="Times New Roman" w:hAnsi="Times New Roman" w:cs="Times New Roman"/>
          <w:color w:val="3366FF"/>
          <w:kern w:val="0"/>
          <w:shd w:val="clear" w:color="auto" w:fill="FFFFFF"/>
        </w:rPr>
        <w:t>Text was modified as below. (</w:t>
      </w:r>
      <w:r w:rsidR="00D563CA" w:rsidRPr="00EE5B05">
        <w:rPr>
          <w:rFonts w:ascii="Times New Roman" w:eastAsia="Times New Roman" w:hAnsi="Times New Roman" w:cs="Times New Roman"/>
          <w:color w:val="3366FF"/>
          <w:kern w:val="0"/>
          <w:shd w:val="clear" w:color="auto" w:fill="FFFFFF"/>
        </w:rPr>
        <w:t xml:space="preserve">line </w:t>
      </w:r>
      <w:r w:rsidR="00F03368" w:rsidRPr="00EE5B05">
        <w:rPr>
          <w:rFonts w:ascii="Times New Roman" w:eastAsia="Times New Roman" w:hAnsi="Times New Roman" w:cs="Times New Roman"/>
          <w:color w:val="3366FF"/>
          <w:kern w:val="0"/>
          <w:shd w:val="clear" w:color="auto" w:fill="FFFFFF"/>
        </w:rPr>
        <w:t>12</w:t>
      </w:r>
      <w:r w:rsidR="00BC4EE9">
        <w:rPr>
          <w:rFonts w:ascii="Times New Roman" w:eastAsia="Times New Roman" w:hAnsi="Times New Roman" w:cs="Times New Roman"/>
          <w:color w:val="3366FF"/>
          <w:kern w:val="0"/>
          <w:shd w:val="clear" w:color="auto" w:fill="FFFFFF"/>
        </w:rPr>
        <w:t>2</w:t>
      </w:r>
      <w:r w:rsidR="00F03368" w:rsidRPr="00EE5B05">
        <w:rPr>
          <w:rFonts w:ascii="Times New Roman" w:eastAsia="Times New Roman" w:hAnsi="Times New Roman" w:cs="Times New Roman"/>
          <w:color w:val="3366FF"/>
          <w:kern w:val="0"/>
          <w:shd w:val="clear" w:color="auto" w:fill="FFFFFF"/>
        </w:rPr>
        <w:t xml:space="preserve"> </w:t>
      </w:r>
      <w:r w:rsidR="00D563CA" w:rsidRPr="00EE5B05">
        <w:rPr>
          <w:rFonts w:ascii="Times New Roman" w:eastAsia="Times New Roman" w:hAnsi="Times New Roman" w:cs="Times New Roman"/>
          <w:color w:val="3366FF"/>
          <w:kern w:val="0"/>
          <w:shd w:val="clear" w:color="auto" w:fill="FFFFFF"/>
        </w:rPr>
        <w:t xml:space="preserve">- </w:t>
      </w:r>
      <w:r w:rsidR="00F03368" w:rsidRPr="00EE5B05">
        <w:rPr>
          <w:rFonts w:ascii="Times New Roman" w:eastAsia="Times New Roman" w:hAnsi="Times New Roman" w:cs="Times New Roman"/>
          <w:color w:val="3366FF"/>
          <w:kern w:val="0"/>
          <w:shd w:val="clear" w:color="auto" w:fill="FFFFFF"/>
        </w:rPr>
        <w:t>12</w:t>
      </w:r>
      <w:r w:rsidR="00BC4EE9">
        <w:rPr>
          <w:rFonts w:ascii="Times New Roman" w:eastAsia="Times New Roman" w:hAnsi="Times New Roman" w:cs="Times New Roman"/>
          <w:color w:val="3366FF"/>
          <w:kern w:val="0"/>
          <w:shd w:val="clear" w:color="auto" w:fill="FFFFFF"/>
        </w:rPr>
        <w:t>4</w:t>
      </w:r>
      <w:r w:rsidRPr="00EE5B05">
        <w:rPr>
          <w:rFonts w:ascii="Times New Roman" w:eastAsia="Times New Roman" w:hAnsi="Times New Roman" w:cs="Times New Roman"/>
          <w:color w:val="3366FF"/>
          <w:kern w:val="0"/>
          <w:shd w:val="clear" w:color="auto" w:fill="FFFFFF"/>
        </w:rPr>
        <w:t>)</w:t>
      </w:r>
    </w:p>
    <w:p w14:paraId="2CE9E6D2" w14:textId="21D69E05" w:rsidR="00B97018" w:rsidRPr="00EE5B05" w:rsidRDefault="00B97018" w:rsidP="004D5147">
      <w:pPr>
        <w:widowControl/>
        <w:jc w:val="left"/>
        <w:rPr>
          <w:rFonts w:ascii="Times New Roman" w:eastAsia="Times New Roman" w:hAnsi="Times New Roman" w:cs="Times New Roman"/>
          <w:color w:val="3366FF"/>
          <w:kern w:val="0"/>
          <w:shd w:val="clear" w:color="auto" w:fill="FFFFFF"/>
        </w:rPr>
      </w:pPr>
      <w:r w:rsidRPr="00EE5B05">
        <w:rPr>
          <w:rFonts w:ascii="Times New Roman" w:eastAsia="Times New Roman" w:hAnsi="Times New Roman" w:cs="Times New Roman"/>
          <w:color w:val="3366FF"/>
          <w:kern w:val="0"/>
          <w:shd w:val="clear" w:color="auto" w:fill="FFFFFF"/>
        </w:rPr>
        <w:t xml:space="preserve">–––Before </w:t>
      </w:r>
      <w:r w:rsidR="00D563CA" w:rsidRPr="00EE5B05">
        <w:rPr>
          <w:rFonts w:ascii="Times New Roman" w:eastAsia="Times New Roman" w:hAnsi="Times New Roman" w:cs="Times New Roman"/>
          <w:color w:val="3366FF"/>
          <w:kern w:val="0"/>
          <w:shd w:val="clear" w:color="auto" w:fill="FFFFFF"/>
        </w:rPr>
        <w:t xml:space="preserve">they </w:t>
      </w:r>
      <w:r w:rsidRPr="00EE5B05">
        <w:rPr>
          <w:rFonts w:ascii="Times New Roman" w:eastAsia="Times New Roman" w:hAnsi="Times New Roman" w:cs="Times New Roman"/>
          <w:color w:val="3366FF"/>
          <w:kern w:val="0"/>
          <w:shd w:val="clear" w:color="auto" w:fill="FFFFFF"/>
        </w:rPr>
        <w:t xml:space="preserve">dry completely, </w:t>
      </w:r>
      <w:r w:rsidR="00D563CA" w:rsidRPr="00EE5B05">
        <w:rPr>
          <w:rFonts w:ascii="Times New Roman" w:eastAsia="Times New Roman" w:hAnsi="Times New Roman" w:cs="Times New Roman"/>
          <w:color w:val="3366FF"/>
          <w:kern w:val="0"/>
          <w:shd w:val="clear" w:color="auto" w:fill="FFFFFF"/>
        </w:rPr>
        <w:t>add</w:t>
      </w:r>
      <w:r w:rsidRPr="00EE5B05">
        <w:rPr>
          <w:rFonts w:ascii="Times New Roman" w:eastAsia="Times New Roman" w:hAnsi="Times New Roman" w:cs="Times New Roman"/>
          <w:color w:val="3366FF"/>
          <w:kern w:val="0"/>
          <w:shd w:val="clear" w:color="auto" w:fill="FFFFFF"/>
        </w:rPr>
        <w:t xml:space="preserve"> the eluent (2-5 µL each</w:t>
      </w:r>
      <w:r w:rsidR="00D563CA" w:rsidRPr="00EE5B05">
        <w:rPr>
          <w:rFonts w:ascii="Times New Roman" w:hAnsi="Times New Roman" w:cs="Times New Roman"/>
          <w:color w:val="3366FF"/>
        </w:rPr>
        <w:t>, 4 – 6 pieces per sample</w:t>
      </w:r>
      <w:r w:rsidRPr="00EE5B05">
        <w:rPr>
          <w:rFonts w:ascii="Times New Roman" w:eastAsia="Times New Roman" w:hAnsi="Times New Roman" w:cs="Times New Roman"/>
          <w:color w:val="3366FF"/>
          <w:kern w:val="0"/>
          <w:shd w:val="clear" w:color="auto" w:fill="FFFFFF"/>
        </w:rPr>
        <w:t>) onto the hydrophilic PVDF membranes, and then air-dry the membranes until the membrane surface become</w:t>
      </w:r>
      <w:r w:rsidR="00585D19" w:rsidRPr="00EE5B05">
        <w:rPr>
          <w:rFonts w:ascii="Times New Roman" w:eastAsia="Times New Roman" w:hAnsi="Times New Roman" w:cs="Times New Roman"/>
          <w:color w:val="3366FF"/>
          <w:kern w:val="0"/>
          <w:shd w:val="clear" w:color="auto" w:fill="FFFFFF"/>
        </w:rPr>
        <w:t>s</w:t>
      </w:r>
      <w:r w:rsidRPr="00EE5B05">
        <w:rPr>
          <w:rFonts w:ascii="Times New Roman" w:eastAsia="Times New Roman" w:hAnsi="Times New Roman" w:cs="Times New Roman"/>
          <w:color w:val="3366FF"/>
          <w:kern w:val="0"/>
          <w:shd w:val="clear" w:color="auto" w:fill="FFFFFF"/>
        </w:rPr>
        <w:t xml:space="preserve"> matte. Dried membranes can be stored at 4°C.</w:t>
      </w:r>
    </w:p>
    <w:p w14:paraId="25E104CF" w14:textId="77777777" w:rsidR="00AC731B"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17. Line 82: What container is used to hold the membranes? How many membranes per container? What volume of the reaction solution is used?</w:t>
      </w:r>
    </w:p>
    <w:p w14:paraId="2E0A449C" w14:textId="315A3841" w:rsidR="00D565EF" w:rsidRPr="00CC2BD1" w:rsidRDefault="00D565EF" w:rsidP="00D565EF">
      <w:pPr>
        <w:widowControl/>
        <w:jc w:val="left"/>
        <w:rPr>
          <w:rFonts w:ascii="Times New Roman" w:eastAsia="Times New Roman" w:hAnsi="Times New Roman" w:cs="Times New Roman"/>
          <w:color w:val="3366FF"/>
          <w:kern w:val="0"/>
          <w:shd w:val="clear" w:color="auto" w:fill="FFFFFF"/>
        </w:rPr>
      </w:pPr>
      <w:r w:rsidRPr="00CC2BD1">
        <w:rPr>
          <w:rFonts w:ascii="Times New Roman" w:eastAsia="Times New Roman" w:hAnsi="Times New Roman" w:cs="Times New Roman"/>
          <w:b/>
          <w:color w:val="3366FF"/>
          <w:kern w:val="0"/>
        </w:rPr>
        <w:t>[Our response]</w:t>
      </w:r>
      <w:r w:rsidRPr="00CC2BD1">
        <w:rPr>
          <w:rFonts w:ascii="Times New Roman" w:eastAsia="Times New Roman" w:hAnsi="Times New Roman" w:cs="Times New Roman"/>
          <w:color w:val="3366FF"/>
          <w:kern w:val="0"/>
        </w:rPr>
        <w:t xml:space="preserve"> </w:t>
      </w:r>
      <w:r w:rsidRPr="00CC2BD1">
        <w:rPr>
          <w:rFonts w:ascii="Times New Roman" w:eastAsia="Times New Roman" w:hAnsi="Times New Roman" w:cs="Times New Roman"/>
          <w:color w:val="3366FF"/>
          <w:kern w:val="0"/>
          <w:shd w:val="clear" w:color="auto" w:fill="FFFFFF"/>
        </w:rPr>
        <w:t>Text was modified as below. (</w:t>
      </w:r>
      <w:r w:rsidR="00D563CA" w:rsidRPr="00CC2BD1">
        <w:rPr>
          <w:rFonts w:ascii="Times New Roman" w:eastAsia="Times New Roman" w:hAnsi="Times New Roman" w:cs="Times New Roman"/>
          <w:color w:val="3366FF"/>
          <w:kern w:val="0"/>
          <w:shd w:val="clear" w:color="auto" w:fill="FFFFFF"/>
        </w:rPr>
        <w:t xml:space="preserve">line </w:t>
      </w:r>
      <w:r w:rsidR="00CC2BD1" w:rsidRPr="00CC2BD1">
        <w:rPr>
          <w:rFonts w:ascii="Times New Roman" w:eastAsia="Times New Roman" w:hAnsi="Times New Roman" w:cs="Times New Roman"/>
          <w:color w:val="3366FF"/>
          <w:kern w:val="0"/>
          <w:shd w:val="clear" w:color="auto" w:fill="FFFFFF"/>
        </w:rPr>
        <w:t xml:space="preserve">124 </w:t>
      </w:r>
      <w:r w:rsidR="00D563CA" w:rsidRPr="00CC2BD1">
        <w:rPr>
          <w:rFonts w:ascii="Times New Roman" w:eastAsia="Times New Roman" w:hAnsi="Times New Roman" w:cs="Times New Roman"/>
          <w:color w:val="3366FF"/>
          <w:kern w:val="0"/>
          <w:shd w:val="clear" w:color="auto" w:fill="FFFFFF"/>
        </w:rPr>
        <w:t xml:space="preserve">- </w:t>
      </w:r>
      <w:r w:rsidR="00CC2BD1" w:rsidRPr="00CC2BD1">
        <w:rPr>
          <w:rFonts w:ascii="Times New Roman" w:eastAsia="Times New Roman" w:hAnsi="Times New Roman" w:cs="Times New Roman"/>
          <w:color w:val="3366FF"/>
          <w:kern w:val="0"/>
          <w:shd w:val="clear" w:color="auto" w:fill="FFFFFF"/>
        </w:rPr>
        <w:t>125</w:t>
      </w:r>
      <w:r w:rsidRPr="00CC2BD1">
        <w:rPr>
          <w:rFonts w:ascii="Times New Roman" w:eastAsia="Times New Roman" w:hAnsi="Times New Roman" w:cs="Times New Roman"/>
          <w:color w:val="3366FF"/>
          <w:kern w:val="0"/>
          <w:shd w:val="clear" w:color="auto" w:fill="FFFFFF"/>
        </w:rPr>
        <w:t>)</w:t>
      </w:r>
    </w:p>
    <w:p w14:paraId="523AAC09" w14:textId="66E99335" w:rsidR="00AC731B" w:rsidRPr="00CC2BD1" w:rsidRDefault="00D565EF" w:rsidP="004D5147">
      <w:pPr>
        <w:widowControl/>
        <w:jc w:val="left"/>
        <w:rPr>
          <w:rFonts w:ascii="Times New Roman" w:eastAsia="Times New Roman" w:hAnsi="Times New Roman" w:cs="Times New Roman"/>
          <w:color w:val="3366FF"/>
          <w:kern w:val="0"/>
          <w:shd w:val="clear" w:color="auto" w:fill="FFFFFF"/>
        </w:rPr>
      </w:pPr>
      <w:r w:rsidRPr="00CC2BD1">
        <w:rPr>
          <w:rFonts w:ascii="Times New Roman" w:eastAsia="Times New Roman" w:hAnsi="Times New Roman" w:cs="Times New Roman"/>
          <w:color w:val="3366FF"/>
          <w:kern w:val="0"/>
          <w:shd w:val="clear" w:color="auto" w:fill="FFFFFF"/>
        </w:rPr>
        <w:t>–––</w:t>
      </w:r>
      <w:r w:rsidR="00D249A6" w:rsidRPr="00CC2BD1">
        <w:rPr>
          <w:rFonts w:ascii="Times New Roman" w:eastAsia="Times New Roman" w:hAnsi="Times New Roman" w:cs="Times New Roman"/>
          <w:color w:val="3366FF"/>
          <w:kern w:val="0"/>
          <w:shd w:val="clear" w:color="auto" w:fill="FFFFFF"/>
        </w:rPr>
        <w:t>Transfer the membranes into 1.5 mL plastic tubes</w:t>
      </w:r>
      <w:r w:rsidR="00D563CA" w:rsidRPr="00CC2BD1">
        <w:rPr>
          <w:rFonts w:ascii="Times New Roman" w:eastAsia="Times New Roman" w:hAnsi="Times New Roman" w:cs="Times New Roman"/>
          <w:color w:val="3366FF"/>
          <w:kern w:val="0"/>
          <w:shd w:val="clear" w:color="auto" w:fill="FFFFFF"/>
        </w:rPr>
        <w:t>,</w:t>
      </w:r>
      <w:r w:rsidR="00D249A6" w:rsidRPr="00CC2BD1">
        <w:rPr>
          <w:rFonts w:ascii="Times New Roman" w:eastAsia="Times New Roman" w:hAnsi="Times New Roman" w:cs="Times New Roman"/>
          <w:color w:val="3366FF"/>
          <w:kern w:val="0"/>
          <w:shd w:val="clear" w:color="auto" w:fill="FFFFFF"/>
        </w:rPr>
        <w:t xml:space="preserve"> </w:t>
      </w:r>
      <w:r w:rsidR="00D563CA" w:rsidRPr="00CC2BD1">
        <w:rPr>
          <w:rFonts w:ascii="Times New Roman" w:eastAsia="Times New Roman" w:hAnsi="Times New Roman" w:cs="Times New Roman"/>
          <w:color w:val="3366FF"/>
          <w:kern w:val="0"/>
          <w:shd w:val="clear" w:color="auto" w:fill="FFFFFF"/>
        </w:rPr>
        <w:t>a</w:t>
      </w:r>
      <w:r w:rsidR="00D249A6" w:rsidRPr="00CC2BD1">
        <w:rPr>
          <w:rFonts w:ascii="Times New Roman" w:eastAsia="Times New Roman" w:hAnsi="Times New Roman" w:cs="Times New Roman"/>
          <w:color w:val="3366FF"/>
          <w:kern w:val="0"/>
          <w:shd w:val="clear" w:color="auto" w:fill="FFFFFF"/>
        </w:rPr>
        <w:t xml:space="preserve">dd 20-30 of ethanol to make </w:t>
      </w:r>
      <w:r w:rsidR="00D563CA" w:rsidRPr="00CC2BD1">
        <w:rPr>
          <w:rFonts w:ascii="Times New Roman" w:eastAsia="Times New Roman" w:hAnsi="Times New Roman" w:cs="Times New Roman"/>
          <w:color w:val="3366FF"/>
          <w:kern w:val="0"/>
          <w:shd w:val="clear" w:color="auto" w:fill="FFFFFF"/>
        </w:rPr>
        <w:t xml:space="preserve">the </w:t>
      </w:r>
      <w:r w:rsidR="00D249A6" w:rsidRPr="00CC2BD1">
        <w:rPr>
          <w:rFonts w:ascii="Times New Roman" w:eastAsia="Times New Roman" w:hAnsi="Times New Roman" w:cs="Times New Roman"/>
          <w:color w:val="3366FF"/>
          <w:kern w:val="0"/>
          <w:shd w:val="clear" w:color="auto" w:fill="FFFFFF"/>
        </w:rPr>
        <w:t xml:space="preserve">membranes hydrophilic, </w:t>
      </w:r>
      <w:r w:rsidR="00D563CA" w:rsidRPr="00CC2BD1">
        <w:rPr>
          <w:rFonts w:ascii="Times New Roman" w:eastAsia="Times New Roman" w:hAnsi="Times New Roman" w:cs="Times New Roman"/>
          <w:color w:val="3366FF"/>
          <w:kern w:val="0"/>
          <w:shd w:val="clear" w:color="auto" w:fill="FFFFFF"/>
        </w:rPr>
        <w:t xml:space="preserve">and </w:t>
      </w:r>
      <w:r w:rsidR="00D249A6" w:rsidRPr="00CC2BD1">
        <w:rPr>
          <w:rFonts w:ascii="Times New Roman" w:eastAsia="Times New Roman" w:hAnsi="Times New Roman" w:cs="Times New Roman"/>
          <w:color w:val="3366FF"/>
          <w:kern w:val="0"/>
          <w:shd w:val="clear" w:color="auto" w:fill="FFFFFF"/>
        </w:rPr>
        <w:t>then remove the ethanol using pipette.</w:t>
      </w:r>
    </w:p>
    <w:p w14:paraId="13CFAE23" w14:textId="052EAFA3" w:rsidR="00D56706"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FF0000"/>
          <w:kern w:val="0"/>
        </w:rPr>
        <w:br/>
      </w:r>
      <w:r w:rsidRPr="004D5147">
        <w:rPr>
          <w:rFonts w:ascii="Times New Roman" w:eastAsia="Times New Roman" w:hAnsi="Times New Roman" w:cs="Times New Roman"/>
          <w:color w:val="000033"/>
          <w:kern w:val="0"/>
          <w:shd w:val="clear" w:color="auto" w:fill="FFFFFF"/>
        </w:rPr>
        <w:t>18. Line 88: Please specify the incubation temperature. What volume of trypsin solution is used?</w:t>
      </w:r>
    </w:p>
    <w:p w14:paraId="7BA64D0D" w14:textId="08473F50" w:rsidR="00D56706" w:rsidRPr="00E15767" w:rsidRDefault="00D56706" w:rsidP="00D56706">
      <w:pPr>
        <w:widowControl/>
        <w:jc w:val="left"/>
        <w:rPr>
          <w:rFonts w:ascii="Times New Roman" w:eastAsia="Times New Roman" w:hAnsi="Times New Roman" w:cs="Times New Roman"/>
          <w:color w:val="3366FF"/>
          <w:kern w:val="0"/>
          <w:shd w:val="clear" w:color="auto" w:fill="FFFFFF"/>
        </w:rPr>
      </w:pPr>
      <w:r w:rsidRPr="00E15767">
        <w:rPr>
          <w:rFonts w:ascii="Times New Roman" w:eastAsia="Times New Roman" w:hAnsi="Times New Roman" w:cs="Times New Roman"/>
          <w:b/>
          <w:color w:val="3366FF"/>
          <w:kern w:val="0"/>
        </w:rPr>
        <w:t>[Our response]</w:t>
      </w:r>
      <w:r w:rsidRPr="00E15767">
        <w:rPr>
          <w:rFonts w:ascii="Times New Roman" w:eastAsia="Times New Roman" w:hAnsi="Times New Roman" w:cs="Times New Roman"/>
          <w:color w:val="3366FF"/>
          <w:kern w:val="0"/>
        </w:rPr>
        <w:t xml:space="preserve"> </w:t>
      </w:r>
      <w:r w:rsidRPr="00E15767">
        <w:rPr>
          <w:rFonts w:ascii="Times New Roman" w:eastAsia="Times New Roman" w:hAnsi="Times New Roman" w:cs="Times New Roman"/>
          <w:color w:val="3366FF"/>
          <w:kern w:val="0"/>
          <w:shd w:val="clear" w:color="auto" w:fill="FFFFFF"/>
        </w:rPr>
        <w:t>Text was modified as below. (</w:t>
      </w:r>
      <w:r w:rsidR="00D563CA" w:rsidRPr="00E15767">
        <w:rPr>
          <w:rFonts w:ascii="Times New Roman" w:eastAsia="Times New Roman" w:hAnsi="Times New Roman" w:cs="Times New Roman"/>
          <w:color w:val="3366FF"/>
          <w:kern w:val="0"/>
          <w:shd w:val="clear" w:color="auto" w:fill="FFFFFF"/>
        </w:rPr>
        <w:t xml:space="preserve">line </w:t>
      </w:r>
      <w:r w:rsidR="00E20079" w:rsidRPr="00E15767">
        <w:rPr>
          <w:rFonts w:ascii="Times New Roman" w:eastAsia="Times New Roman" w:hAnsi="Times New Roman" w:cs="Times New Roman"/>
          <w:color w:val="3366FF"/>
          <w:kern w:val="0"/>
          <w:shd w:val="clear" w:color="auto" w:fill="FFFFFF"/>
        </w:rPr>
        <w:t>13</w:t>
      </w:r>
      <w:r w:rsidR="00C92EEE">
        <w:rPr>
          <w:rFonts w:ascii="Times New Roman" w:eastAsia="Times New Roman" w:hAnsi="Times New Roman" w:cs="Times New Roman"/>
          <w:color w:val="3366FF"/>
          <w:kern w:val="0"/>
          <w:shd w:val="clear" w:color="auto" w:fill="FFFFFF"/>
        </w:rPr>
        <w:t>5</w:t>
      </w:r>
      <w:r w:rsidR="00E20079" w:rsidRPr="00E15767">
        <w:rPr>
          <w:rFonts w:ascii="Times New Roman" w:eastAsia="Times New Roman" w:hAnsi="Times New Roman" w:cs="Times New Roman"/>
          <w:color w:val="3366FF"/>
          <w:kern w:val="0"/>
          <w:shd w:val="clear" w:color="auto" w:fill="FFFFFF"/>
        </w:rPr>
        <w:t xml:space="preserve"> </w:t>
      </w:r>
      <w:r w:rsidR="00D563CA" w:rsidRPr="00E15767">
        <w:rPr>
          <w:rFonts w:ascii="Times New Roman" w:eastAsia="Times New Roman" w:hAnsi="Times New Roman" w:cs="Times New Roman"/>
          <w:color w:val="3366FF"/>
          <w:kern w:val="0"/>
          <w:shd w:val="clear" w:color="auto" w:fill="FFFFFF"/>
        </w:rPr>
        <w:t xml:space="preserve">- </w:t>
      </w:r>
      <w:r w:rsidR="00E20079" w:rsidRPr="00E15767">
        <w:rPr>
          <w:rFonts w:ascii="Times New Roman" w:eastAsia="Times New Roman" w:hAnsi="Times New Roman" w:cs="Times New Roman"/>
          <w:color w:val="3366FF"/>
          <w:kern w:val="0"/>
          <w:shd w:val="clear" w:color="auto" w:fill="FFFFFF"/>
        </w:rPr>
        <w:t>13</w:t>
      </w:r>
      <w:r w:rsidR="00C92EEE">
        <w:rPr>
          <w:rFonts w:ascii="Times New Roman" w:eastAsia="Times New Roman" w:hAnsi="Times New Roman" w:cs="Times New Roman"/>
          <w:color w:val="3366FF"/>
          <w:kern w:val="0"/>
          <w:shd w:val="clear" w:color="auto" w:fill="FFFFFF"/>
        </w:rPr>
        <w:t>8</w:t>
      </w:r>
      <w:r w:rsidRPr="00E15767">
        <w:rPr>
          <w:rFonts w:ascii="Times New Roman" w:eastAsia="Times New Roman" w:hAnsi="Times New Roman" w:cs="Times New Roman"/>
          <w:color w:val="3366FF"/>
          <w:kern w:val="0"/>
          <w:shd w:val="clear" w:color="auto" w:fill="FFFFFF"/>
        </w:rPr>
        <w:t>)</w:t>
      </w:r>
    </w:p>
    <w:p w14:paraId="4DF0D2A3" w14:textId="29D99631" w:rsidR="00D56706" w:rsidRPr="00E15767" w:rsidRDefault="00D56706" w:rsidP="004D5147">
      <w:pPr>
        <w:widowControl/>
        <w:jc w:val="left"/>
        <w:rPr>
          <w:rFonts w:ascii="Times New Roman" w:eastAsia="Times New Roman" w:hAnsi="Times New Roman" w:cs="Times New Roman"/>
          <w:color w:val="3366FF"/>
          <w:kern w:val="0"/>
          <w:shd w:val="clear" w:color="auto" w:fill="FFFFFF"/>
        </w:rPr>
      </w:pPr>
      <w:r w:rsidRPr="00E15767">
        <w:rPr>
          <w:rFonts w:ascii="Times New Roman" w:eastAsia="Times New Roman" w:hAnsi="Times New Roman" w:cs="Times New Roman"/>
          <w:color w:val="3366FF"/>
          <w:kern w:val="0"/>
          <w:shd w:val="clear" w:color="auto" w:fill="FFFFFF"/>
        </w:rPr>
        <w:lastRenderedPageBreak/>
        <w:t xml:space="preserve">–––Dissolve lyophilized MS-grade trypsin (Table of Materials) directly </w:t>
      </w:r>
      <w:r w:rsidR="00D563CA" w:rsidRPr="00E15767">
        <w:rPr>
          <w:rFonts w:ascii="Times New Roman" w:eastAsia="Times New Roman" w:hAnsi="Times New Roman" w:cs="Times New Roman"/>
          <w:color w:val="3366FF"/>
          <w:kern w:val="0"/>
          <w:shd w:val="clear" w:color="auto" w:fill="FFFFFF"/>
        </w:rPr>
        <w:t xml:space="preserve">in the </w:t>
      </w:r>
      <w:r w:rsidRPr="00E15767">
        <w:rPr>
          <w:rFonts w:ascii="Times New Roman" w:eastAsia="Times New Roman" w:hAnsi="Times New Roman" w:cs="Times New Roman"/>
          <w:color w:val="3366FF"/>
          <w:kern w:val="0"/>
          <w:shd w:val="clear" w:color="auto" w:fill="FFFFFF"/>
        </w:rPr>
        <w:t>reaction solution (30 mmol/L NH</w:t>
      </w:r>
      <w:r w:rsidRPr="00E15767">
        <w:rPr>
          <w:rFonts w:ascii="Times New Roman" w:eastAsia="Times New Roman" w:hAnsi="Times New Roman" w:cs="Times New Roman"/>
          <w:color w:val="3366FF"/>
          <w:kern w:val="0"/>
          <w:shd w:val="clear" w:color="auto" w:fill="FFFFFF"/>
          <w:vertAlign w:val="subscript"/>
        </w:rPr>
        <w:t>4</w:t>
      </w:r>
      <w:r w:rsidRPr="00E15767">
        <w:rPr>
          <w:rFonts w:ascii="Times New Roman" w:eastAsia="Times New Roman" w:hAnsi="Times New Roman" w:cs="Times New Roman"/>
          <w:color w:val="3366FF"/>
          <w:kern w:val="0"/>
          <w:shd w:val="clear" w:color="auto" w:fill="FFFFFF"/>
        </w:rPr>
        <w:t>HCO</w:t>
      </w:r>
      <w:r w:rsidRPr="00E15767">
        <w:rPr>
          <w:rFonts w:ascii="Times New Roman" w:eastAsia="Times New Roman" w:hAnsi="Times New Roman" w:cs="Times New Roman"/>
          <w:color w:val="3366FF"/>
          <w:kern w:val="0"/>
          <w:shd w:val="clear" w:color="auto" w:fill="FFFFFF"/>
          <w:vertAlign w:val="subscript"/>
        </w:rPr>
        <w:t>3</w:t>
      </w:r>
      <w:r w:rsidRPr="00E15767">
        <w:rPr>
          <w:rFonts w:ascii="Times New Roman" w:eastAsia="Times New Roman" w:hAnsi="Times New Roman" w:cs="Times New Roman"/>
          <w:color w:val="3366FF"/>
          <w:kern w:val="0"/>
          <w:shd w:val="clear" w:color="auto" w:fill="FFFFFF"/>
        </w:rPr>
        <w:t xml:space="preserve"> containing 70% acetonitrile). Add 100 µL of </w:t>
      </w:r>
      <w:r w:rsidR="00427F6C" w:rsidRPr="00E15767">
        <w:rPr>
          <w:rFonts w:ascii="Times New Roman" w:eastAsia="Times New Roman" w:hAnsi="Times New Roman" w:cs="Times New Roman"/>
          <w:color w:val="3366FF"/>
          <w:kern w:val="0"/>
          <w:shd w:val="clear" w:color="auto" w:fill="FFFFFF"/>
        </w:rPr>
        <w:t xml:space="preserve">the </w:t>
      </w:r>
      <w:r w:rsidRPr="00E15767">
        <w:rPr>
          <w:rFonts w:ascii="Times New Roman" w:eastAsia="Times New Roman" w:hAnsi="Times New Roman" w:cs="Times New Roman"/>
          <w:color w:val="3366FF"/>
          <w:kern w:val="0"/>
          <w:shd w:val="clear" w:color="auto" w:fill="FFFFFF"/>
        </w:rPr>
        <w:t>reaction solution containing 1 μg of trypsin (Table of Materials) (30 mmol/L NH</w:t>
      </w:r>
      <w:r w:rsidRPr="00E15767">
        <w:rPr>
          <w:rFonts w:ascii="Times New Roman" w:eastAsia="Times New Roman" w:hAnsi="Times New Roman" w:cs="Times New Roman"/>
          <w:color w:val="3366FF"/>
          <w:kern w:val="0"/>
          <w:shd w:val="clear" w:color="auto" w:fill="FFFFFF"/>
          <w:vertAlign w:val="subscript"/>
        </w:rPr>
        <w:t>4</w:t>
      </w:r>
      <w:r w:rsidRPr="00E15767">
        <w:rPr>
          <w:rFonts w:ascii="Times New Roman" w:eastAsia="Times New Roman" w:hAnsi="Times New Roman" w:cs="Times New Roman"/>
          <w:color w:val="3366FF"/>
          <w:kern w:val="0"/>
          <w:shd w:val="clear" w:color="auto" w:fill="FFFFFF"/>
        </w:rPr>
        <w:t>HCO</w:t>
      </w:r>
      <w:r w:rsidRPr="00E15767">
        <w:rPr>
          <w:rFonts w:ascii="Times New Roman" w:eastAsia="Times New Roman" w:hAnsi="Times New Roman" w:cs="Times New Roman"/>
          <w:color w:val="3366FF"/>
          <w:kern w:val="0"/>
          <w:shd w:val="clear" w:color="auto" w:fill="FFFFFF"/>
          <w:vertAlign w:val="subscript"/>
        </w:rPr>
        <w:t>3</w:t>
      </w:r>
      <w:r w:rsidRPr="00E15767">
        <w:rPr>
          <w:rFonts w:ascii="Times New Roman" w:eastAsia="Times New Roman" w:hAnsi="Times New Roman" w:cs="Times New Roman"/>
          <w:color w:val="3366FF"/>
          <w:kern w:val="0"/>
          <w:shd w:val="clear" w:color="auto" w:fill="FFFFFF"/>
        </w:rPr>
        <w:t xml:space="preserve"> containing 70% acetonitrile) and incubate at 37°C overnight.  </w:t>
      </w:r>
    </w:p>
    <w:p w14:paraId="7F89878A" w14:textId="77777777" w:rsidR="003B0DA7" w:rsidRDefault="004D5147" w:rsidP="003B0DA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19. Line 91: How to collect the reaction solution? Using a pipette?</w:t>
      </w:r>
    </w:p>
    <w:p w14:paraId="692C683E" w14:textId="04987E77" w:rsidR="003B0DA7" w:rsidRPr="00E15767" w:rsidRDefault="003B0DA7" w:rsidP="003B0DA7">
      <w:pPr>
        <w:widowControl/>
        <w:jc w:val="left"/>
        <w:rPr>
          <w:rFonts w:ascii="Times New Roman" w:eastAsia="Times New Roman" w:hAnsi="Times New Roman" w:cs="Times New Roman"/>
          <w:color w:val="3366FF"/>
          <w:kern w:val="0"/>
          <w:shd w:val="clear" w:color="auto" w:fill="FFFFFF"/>
        </w:rPr>
      </w:pPr>
      <w:r w:rsidRPr="00E15767">
        <w:rPr>
          <w:rFonts w:ascii="Times New Roman" w:eastAsia="Times New Roman" w:hAnsi="Times New Roman" w:cs="Times New Roman"/>
          <w:b/>
          <w:color w:val="3366FF"/>
          <w:kern w:val="0"/>
        </w:rPr>
        <w:t>[Our response]</w:t>
      </w:r>
      <w:r w:rsidRPr="00E15767">
        <w:rPr>
          <w:rFonts w:ascii="Times New Roman" w:eastAsia="Times New Roman" w:hAnsi="Times New Roman" w:cs="Times New Roman"/>
          <w:color w:val="3366FF"/>
          <w:kern w:val="0"/>
        </w:rPr>
        <w:t xml:space="preserve"> </w:t>
      </w:r>
      <w:r w:rsidRPr="00E15767">
        <w:rPr>
          <w:rFonts w:ascii="Times New Roman" w:eastAsia="Times New Roman" w:hAnsi="Times New Roman" w:cs="Times New Roman"/>
          <w:color w:val="3366FF"/>
          <w:kern w:val="0"/>
          <w:shd w:val="clear" w:color="auto" w:fill="FFFFFF"/>
        </w:rPr>
        <w:t>Text was modified as below. (</w:t>
      </w:r>
      <w:r w:rsidR="00877974" w:rsidRPr="00E15767">
        <w:rPr>
          <w:rFonts w:ascii="Times New Roman" w:eastAsia="Times New Roman" w:hAnsi="Times New Roman" w:cs="Times New Roman"/>
          <w:color w:val="3366FF"/>
          <w:kern w:val="0"/>
          <w:shd w:val="clear" w:color="auto" w:fill="FFFFFF"/>
        </w:rPr>
        <w:t xml:space="preserve">line </w:t>
      </w:r>
      <w:r w:rsidR="00E15767" w:rsidRPr="00E15767">
        <w:rPr>
          <w:rFonts w:ascii="Times New Roman" w:eastAsia="Times New Roman" w:hAnsi="Times New Roman" w:cs="Times New Roman"/>
          <w:color w:val="3366FF"/>
          <w:kern w:val="0"/>
          <w:shd w:val="clear" w:color="auto" w:fill="FFFFFF"/>
        </w:rPr>
        <w:t>13</w:t>
      </w:r>
      <w:r w:rsidR="009E1C01">
        <w:rPr>
          <w:rFonts w:ascii="Times New Roman" w:eastAsia="Times New Roman" w:hAnsi="Times New Roman" w:cs="Times New Roman"/>
          <w:color w:val="3366FF"/>
          <w:kern w:val="0"/>
          <w:shd w:val="clear" w:color="auto" w:fill="FFFFFF"/>
        </w:rPr>
        <w:t>9</w:t>
      </w:r>
      <w:r w:rsidR="00E15767" w:rsidRPr="00E15767">
        <w:rPr>
          <w:rFonts w:ascii="Times New Roman" w:eastAsia="Times New Roman" w:hAnsi="Times New Roman" w:cs="Times New Roman"/>
          <w:color w:val="3366FF"/>
          <w:kern w:val="0"/>
          <w:shd w:val="clear" w:color="auto" w:fill="FFFFFF"/>
        </w:rPr>
        <w:t xml:space="preserve"> –</w:t>
      </w:r>
      <w:r w:rsidR="00877974" w:rsidRPr="00E15767">
        <w:rPr>
          <w:rFonts w:ascii="Times New Roman" w:eastAsia="Times New Roman" w:hAnsi="Times New Roman" w:cs="Times New Roman"/>
          <w:color w:val="3366FF"/>
          <w:kern w:val="0"/>
          <w:shd w:val="clear" w:color="auto" w:fill="FFFFFF"/>
        </w:rPr>
        <w:t xml:space="preserve"> </w:t>
      </w:r>
      <w:r w:rsidR="00E15767">
        <w:rPr>
          <w:rFonts w:ascii="Times New Roman" w:eastAsia="Times New Roman" w:hAnsi="Times New Roman" w:cs="Times New Roman"/>
          <w:color w:val="3366FF"/>
          <w:kern w:val="0"/>
          <w:shd w:val="clear" w:color="auto" w:fill="FFFFFF"/>
        </w:rPr>
        <w:t>1</w:t>
      </w:r>
      <w:r w:rsidR="009E1C01">
        <w:rPr>
          <w:rFonts w:ascii="Times New Roman" w:eastAsia="Times New Roman" w:hAnsi="Times New Roman" w:cs="Times New Roman"/>
          <w:color w:val="3366FF"/>
          <w:kern w:val="0"/>
          <w:shd w:val="clear" w:color="auto" w:fill="FFFFFF"/>
        </w:rPr>
        <w:t>40</w:t>
      </w:r>
      <w:r w:rsidR="00E15767">
        <w:rPr>
          <w:rFonts w:ascii="Times New Roman" w:eastAsia="Times New Roman" w:hAnsi="Times New Roman" w:cs="Times New Roman"/>
          <w:color w:val="3366FF"/>
          <w:kern w:val="0"/>
          <w:shd w:val="clear" w:color="auto" w:fill="FFFFFF"/>
        </w:rPr>
        <w:t>)</w:t>
      </w:r>
    </w:p>
    <w:p w14:paraId="6E295EC4" w14:textId="7563AE1B" w:rsidR="003B0DA7" w:rsidRPr="00E15767" w:rsidRDefault="003B0DA7" w:rsidP="003B0DA7">
      <w:pPr>
        <w:widowControl/>
        <w:jc w:val="left"/>
        <w:rPr>
          <w:rFonts w:ascii="Times New Roman" w:eastAsia="Times New Roman" w:hAnsi="Times New Roman" w:cs="Times New Roman"/>
          <w:color w:val="3366FF"/>
          <w:kern w:val="0"/>
          <w:shd w:val="clear" w:color="auto" w:fill="FFFFFF"/>
        </w:rPr>
      </w:pPr>
      <w:r w:rsidRPr="00E15767">
        <w:rPr>
          <w:rFonts w:ascii="Times New Roman" w:hAnsi="Times New Roman" w:cs="Times New Roman"/>
          <w:color w:val="3366FF"/>
        </w:rPr>
        <w:t xml:space="preserve">–––Transfer the reaction solution containing </w:t>
      </w:r>
      <w:r w:rsidR="00C9414C" w:rsidRPr="00E15767">
        <w:rPr>
          <w:rFonts w:ascii="Times New Roman" w:hAnsi="Times New Roman" w:cs="Times New Roman"/>
          <w:color w:val="3366FF"/>
        </w:rPr>
        <w:t xml:space="preserve">the </w:t>
      </w:r>
      <w:r w:rsidRPr="00E15767">
        <w:rPr>
          <w:rFonts w:ascii="Times New Roman" w:hAnsi="Times New Roman" w:cs="Times New Roman"/>
          <w:color w:val="3366FF"/>
        </w:rPr>
        <w:t>tryptic digests into a clean 1.5 mL</w:t>
      </w:r>
      <w:r w:rsidR="00C9414C" w:rsidRPr="00E15767">
        <w:rPr>
          <w:rFonts w:ascii="Times New Roman" w:hAnsi="Times New Roman" w:cs="Times New Roman"/>
          <w:color w:val="3366FF"/>
        </w:rPr>
        <w:t xml:space="preserve"> </w:t>
      </w:r>
      <w:r w:rsidRPr="00E15767">
        <w:rPr>
          <w:rFonts w:ascii="Times New Roman" w:hAnsi="Times New Roman" w:cs="Times New Roman"/>
          <w:color w:val="3366FF"/>
        </w:rPr>
        <w:t>test tube using a pipette.</w:t>
      </w:r>
    </w:p>
    <w:p w14:paraId="7B7CCD14" w14:textId="77777777" w:rsidR="004E2F2E" w:rsidRDefault="004E2F2E" w:rsidP="004D5147">
      <w:pPr>
        <w:widowControl/>
        <w:jc w:val="left"/>
        <w:rPr>
          <w:rFonts w:ascii="Times New Roman" w:eastAsia="Times New Roman" w:hAnsi="Times New Roman" w:cs="Times New Roman"/>
          <w:color w:val="000033"/>
          <w:kern w:val="0"/>
          <w:shd w:val="clear" w:color="auto" w:fill="FFFFFF"/>
        </w:rPr>
      </w:pPr>
    </w:p>
    <w:p w14:paraId="4196C653" w14:textId="77777777" w:rsidR="00540022"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20. Line 97: What volume of formic acid is used?</w:t>
      </w:r>
    </w:p>
    <w:p w14:paraId="60590C6B" w14:textId="7CDD90CD" w:rsidR="006D5B73" w:rsidRPr="006F0B78" w:rsidRDefault="006D5B73" w:rsidP="006D5B73">
      <w:pPr>
        <w:widowControl/>
        <w:jc w:val="left"/>
        <w:rPr>
          <w:rFonts w:ascii="Times New Roman" w:eastAsia="Times New Roman" w:hAnsi="Times New Roman" w:cs="Times New Roman"/>
          <w:color w:val="3366FF"/>
          <w:kern w:val="0"/>
          <w:shd w:val="clear" w:color="auto" w:fill="FFFFFF"/>
        </w:rPr>
      </w:pPr>
      <w:r w:rsidRPr="006F0B78">
        <w:rPr>
          <w:rFonts w:ascii="Times New Roman" w:eastAsia="Times New Roman" w:hAnsi="Times New Roman" w:cs="Times New Roman"/>
          <w:b/>
          <w:color w:val="3366FF"/>
          <w:kern w:val="0"/>
        </w:rPr>
        <w:t>[Our response]</w:t>
      </w:r>
      <w:r w:rsidRPr="006F0B78">
        <w:rPr>
          <w:rFonts w:ascii="Times New Roman" w:eastAsia="Times New Roman" w:hAnsi="Times New Roman" w:cs="Times New Roman"/>
          <w:color w:val="3366FF"/>
          <w:kern w:val="0"/>
        </w:rPr>
        <w:t xml:space="preserve"> </w:t>
      </w:r>
      <w:r w:rsidR="00877974" w:rsidRPr="006F0B78">
        <w:rPr>
          <w:rFonts w:ascii="Times New Roman" w:eastAsia="Times New Roman" w:hAnsi="Times New Roman" w:cs="Times New Roman"/>
          <w:color w:val="3366FF"/>
          <w:kern w:val="0"/>
          <w:shd w:val="clear" w:color="auto" w:fill="FFFFFF"/>
        </w:rPr>
        <w:t>The volume o</w:t>
      </w:r>
      <w:r w:rsidR="00C9414C" w:rsidRPr="006F0B78">
        <w:rPr>
          <w:rFonts w:ascii="Times New Roman" w:eastAsia="Times New Roman" w:hAnsi="Times New Roman" w:cs="Times New Roman"/>
          <w:color w:val="3366FF"/>
          <w:kern w:val="0"/>
          <w:shd w:val="clear" w:color="auto" w:fill="FFFFFF"/>
        </w:rPr>
        <w:t>f</w:t>
      </w:r>
      <w:r w:rsidR="00877974" w:rsidRPr="006F0B78">
        <w:rPr>
          <w:rFonts w:ascii="Times New Roman" w:eastAsia="Times New Roman" w:hAnsi="Times New Roman" w:cs="Times New Roman"/>
          <w:color w:val="3366FF"/>
          <w:kern w:val="0"/>
          <w:shd w:val="clear" w:color="auto" w:fill="FFFFFF"/>
        </w:rPr>
        <w:t xml:space="preserve"> formic acid used was 10 µL</w:t>
      </w:r>
      <w:r w:rsidRPr="006F0B78">
        <w:rPr>
          <w:rFonts w:ascii="Times New Roman" w:eastAsia="Times New Roman" w:hAnsi="Times New Roman" w:cs="Times New Roman"/>
          <w:color w:val="3366FF"/>
          <w:kern w:val="0"/>
          <w:shd w:val="clear" w:color="auto" w:fill="FFFFFF"/>
        </w:rPr>
        <w:t>. (</w:t>
      </w:r>
      <w:r w:rsidR="00877974" w:rsidRPr="006F0B78">
        <w:rPr>
          <w:rFonts w:ascii="Times New Roman" w:eastAsia="Times New Roman" w:hAnsi="Times New Roman" w:cs="Times New Roman"/>
          <w:color w:val="3366FF"/>
          <w:kern w:val="0"/>
          <w:shd w:val="clear" w:color="auto" w:fill="FFFFFF"/>
        </w:rPr>
        <w:t xml:space="preserve">line </w:t>
      </w:r>
      <w:r w:rsidR="006F0B78" w:rsidRPr="006F0B78">
        <w:rPr>
          <w:rFonts w:ascii="Times New Roman" w:eastAsia="Times New Roman" w:hAnsi="Times New Roman" w:cs="Times New Roman"/>
          <w:color w:val="3366FF"/>
          <w:kern w:val="0"/>
          <w:shd w:val="clear" w:color="auto" w:fill="FFFFFF"/>
        </w:rPr>
        <w:t>14</w:t>
      </w:r>
      <w:r w:rsidR="009E1C01">
        <w:rPr>
          <w:rFonts w:ascii="Times New Roman" w:eastAsia="Times New Roman" w:hAnsi="Times New Roman" w:cs="Times New Roman"/>
          <w:color w:val="3366FF"/>
          <w:kern w:val="0"/>
          <w:shd w:val="clear" w:color="auto" w:fill="FFFFFF"/>
        </w:rPr>
        <w:t>5</w:t>
      </w:r>
      <w:r w:rsidR="006F0B78" w:rsidRPr="006F0B78">
        <w:rPr>
          <w:rFonts w:ascii="Times New Roman" w:eastAsia="Times New Roman" w:hAnsi="Times New Roman" w:cs="Times New Roman"/>
          <w:color w:val="3366FF"/>
          <w:kern w:val="0"/>
          <w:shd w:val="clear" w:color="auto" w:fill="FFFFFF"/>
        </w:rPr>
        <w:t>-14</w:t>
      </w:r>
      <w:r w:rsidR="009E1C01">
        <w:rPr>
          <w:rFonts w:ascii="Times New Roman" w:eastAsia="Times New Roman" w:hAnsi="Times New Roman" w:cs="Times New Roman"/>
          <w:color w:val="3366FF"/>
          <w:kern w:val="0"/>
          <w:shd w:val="clear" w:color="auto" w:fill="FFFFFF"/>
        </w:rPr>
        <w:t>6</w:t>
      </w:r>
      <w:r w:rsidRPr="006F0B78">
        <w:rPr>
          <w:rFonts w:ascii="Times New Roman" w:eastAsia="Times New Roman" w:hAnsi="Times New Roman" w:cs="Times New Roman"/>
          <w:color w:val="3366FF"/>
          <w:kern w:val="0"/>
          <w:shd w:val="clear" w:color="auto" w:fill="FFFFFF"/>
        </w:rPr>
        <w:t>)</w:t>
      </w:r>
    </w:p>
    <w:p w14:paraId="0310810B" w14:textId="2C5E8480" w:rsidR="006F0B78" w:rsidRPr="006F0B78" w:rsidRDefault="006F0B78" w:rsidP="006F0B78">
      <w:pPr>
        <w:autoSpaceDE w:val="0"/>
        <w:autoSpaceDN w:val="0"/>
        <w:adjustRightInd w:val="0"/>
        <w:contextualSpacing/>
        <w:rPr>
          <w:rFonts w:ascii="Times New Roman" w:hAnsi="Times New Roman" w:cs="Times New Roman"/>
          <w:color w:val="3366FF"/>
          <w:highlight w:val="yellow"/>
        </w:rPr>
      </w:pPr>
      <w:r w:rsidRPr="006F0B78">
        <w:rPr>
          <w:rFonts w:ascii="Times New Roman" w:eastAsia="Times New Roman" w:hAnsi="Times New Roman" w:cs="Times New Roman"/>
          <w:color w:val="3366FF"/>
          <w:kern w:val="0"/>
          <w:shd w:val="clear" w:color="auto" w:fill="FFFFFF"/>
        </w:rPr>
        <w:t>–––</w:t>
      </w:r>
      <w:r w:rsidRPr="006F0B78">
        <w:rPr>
          <w:rFonts w:ascii="Times New Roman" w:hAnsi="Times New Roman" w:cs="Times New Roman"/>
          <w:color w:val="3366FF"/>
        </w:rPr>
        <w:t>Dissolve the residue in 10 µL of 0.2% formic acid. After centrifugation (12,000 ×g, 3 min at room temperature), transfer the supernatant into a sample tube.</w:t>
      </w:r>
    </w:p>
    <w:p w14:paraId="05D92BF7" w14:textId="77777777" w:rsidR="004A034D" w:rsidRDefault="004A034D" w:rsidP="004D5147">
      <w:pPr>
        <w:widowControl/>
        <w:jc w:val="left"/>
        <w:rPr>
          <w:rFonts w:ascii="Times New Roman" w:eastAsia="Times New Roman" w:hAnsi="Times New Roman" w:cs="Times New Roman"/>
          <w:color w:val="000033"/>
          <w:kern w:val="0"/>
        </w:rPr>
      </w:pPr>
    </w:p>
    <w:p w14:paraId="3565CFDF" w14:textId="4EE36CFE" w:rsidR="00EC7A18"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21. Line 113: How to identify proteins that are precipitated similarly in GFP-expressing lysates?</w:t>
      </w:r>
    </w:p>
    <w:p w14:paraId="552D2A4D" w14:textId="6572D759" w:rsidR="004E7276" w:rsidRPr="00F14F5F" w:rsidRDefault="004E7276" w:rsidP="004E7276">
      <w:pPr>
        <w:widowControl/>
        <w:jc w:val="left"/>
        <w:rPr>
          <w:rFonts w:ascii="Times New Roman" w:eastAsia="Times New Roman" w:hAnsi="Times New Roman" w:cs="Times New Roman"/>
          <w:color w:val="3366FF"/>
          <w:kern w:val="0"/>
          <w:shd w:val="clear" w:color="auto" w:fill="FFFFFF"/>
        </w:rPr>
      </w:pPr>
      <w:r w:rsidRPr="00F14F5F">
        <w:rPr>
          <w:rFonts w:ascii="Times New Roman" w:eastAsia="Times New Roman" w:hAnsi="Times New Roman" w:cs="Times New Roman"/>
          <w:b/>
          <w:color w:val="3366FF"/>
          <w:kern w:val="0"/>
        </w:rPr>
        <w:t>[Our response]</w:t>
      </w:r>
      <w:r w:rsidRPr="00F14F5F">
        <w:rPr>
          <w:rFonts w:ascii="Times New Roman" w:eastAsia="Times New Roman" w:hAnsi="Times New Roman" w:cs="Times New Roman"/>
          <w:color w:val="3366FF"/>
          <w:kern w:val="0"/>
        </w:rPr>
        <w:t xml:space="preserve"> </w:t>
      </w:r>
      <w:r w:rsidRPr="00F14F5F">
        <w:rPr>
          <w:rFonts w:ascii="Times New Roman" w:eastAsia="Times New Roman" w:hAnsi="Times New Roman" w:cs="Times New Roman"/>
          <w:color w:val="3366FF"/>
          <w:kern w:val="0"/>
          <w:shd w:val="clear" w:color="auto" w:fill="FFFFFF"/>
        </w:rPr>
        <w:t>Text was modified as below. (</w:t>
      </w:r>
      <w:r w:rsidR="00BA6921" w:rsidRPr="00F14F5F">
        <w:rPr>
          <w:rFonts w:ascii="Times New Roman" w:eastAsia="Times New Roman" w:hAnsi="Times New Roman" w:cs="Times New Roman"/>
          <w:color w:val="3366FF"/>
          <w:kern w:val="0"/>
          <w:shd w:val="clear" w:color="auto" w:fill="FFFFFF"/>
        </w:rPr>
        <w:t>line</w:t>
      </w:r>
      <w:r w:rsidR="006F0B78" w:rsidRPr="00F14F5F">
        <w:rPr>
          <w:rFonts w:ascii="Times New Roman" w:eastAsia="Times New Roman" w:hAnsi="Times New Roman" w:cs="Times New Roman"/>
          <w:color w:val="3366FF"/>
          <w:kern w:val="0"/>
          <w:shd w:val="clear" w:color="auto" w:fill="FFFFFF"/>
        </w:rPr>
        <w:t xml:space="preserve"> </w:t>
      </w:r>
      <w:r w:rsidR="003C0508">
        <w:rPr>
          <w:rFonts w:ascii="Times New Roman" w:eastAsia="Times New Roman" w:hAnsi="Times New Roman" w:cs="Times New Roman"/>
          <w:color w:val="3366FF"/>
          <w:kern w:val="0"/>
          <w:shd w:val="clear" w:color="auto" w:fill="FFFFFF"/>
        </w:rPr>
        <w:t>16</w:t>
      </w:r>
      <w:r w:rsidR="001C7438">
        <w:rPr>
          <w:rFonts w:ascii="Times New Roman" w:eastAsia="Times New Roman" w:hAnsi="Times New Roman" w:cs="Times New Roman"/>
          <w:color w:val="3366FF"/>
          <w:kern w:val="0"/>
          <w:shd w:val="clear" w:color="auto" w:fill="FFFFFF"/>
        </w:rPr>
        <w:t>2</w:t>
      </w:r>
      <w:r w:rsidR="003C0508">
        <w:rPr>
          <w:rFonts w:ascii="Times New Roman" w:eastAsia="Times New Roman" w:hAnsi="Times New Roman" w:cs="Times New Roman"/>
          <w:color w:val="3366FF"/>
          <w:kern w:val="0"/>
          <w:shd w:val="clear" w:color="auto" w:fill="FFFFFF"/>
        </w:rPr>
        <w:t xml:space="preserve"> </w:t>
      </w:r>
      <w:r w:rsidR="00D438C8" w:rsidRPr="00F14F5F">
        <w:rPr>
          <w:rFonts w:ascii="Times New Roman" w:eastAsia="Times New Roman" w:hAnsi="Times New Roman" w:cs="Times New Roman"/>
          <w:color w:val="3366FF"/>
          <w:kern w:val="0"/>
          <w:shd w:val="clear" w:color="auto" w:fill="FFFFFF"/>
        </w:rPr>
        <w:t>-</w:t>
      </w:r>
      <w:r w:rsidR="003C0508">
        <w:rPr>
          <w:rFonts w:ascii="Times New Roman" w:eastAsia="Times New Roman" w:hAnsi="Times New Roman" w:cs="Times New Roman"/>
          <w:color w:val="3366FF"/>
          <w:kern w:val="0"/>
          <w:shd w:val="clear" w:color="auto" w:fill="FFFFFF"/>
        </w:rPr>
        <w:t xml:space="preserve"> 16</w:t>
      </w:r>
      <w:r w:rsidR="001C7438">
        <w:rPr>
          <w:rFonts w:ascii="Times New Roman" w:eastAsia="Times New Roman" w:hAnsi="Times New Roman" w:cs="Times New Roman"/>
          <w:color w:val="3366FF"/>
          <w:kern w:val="0"/>
          <w:shd w:val="clear" w:color="auto" w:fill="FFFFFF"/>
        </w:rPr>
        <w:t>6</w:t>
      </w:r>
      <w:r w:rsidRPr="00F14F5F">
        <w:rPr>
          <w:rFonts w:ascii="Times New Roman" w:eastAsia="Times New Roman" w:hAnsi="Times New Roman" w:cs="Times New Roman"/>
          <w:color w:val="3366FF"/>
          <w:kern w:val="0"/>
          <w:shd w:val="clear" w:color="auto" w:fill="FFFFFF"/>
        </w:rPr>
        <w:t>)</w:t>
      </w:r>
    </w:p>
    <w:p w14:paraId="5BA7DCAF" w14:textId="5FFDD5A1" w:rsidR="004E7276" w:rsidRPr="00F14F5F" w:rsidRDefault="004E7276" w:rsidP="004E7276">
      <w:pPr>
        <w:widowControl/>
        <w:jc w:val="left"/>
        <w:rPr>
          <w:rFonts w:ascii="Times New Roman" w:eastAsia="Times New Roman" w:hAnsi="Times New Roman" w:cs="Times New Roman"/>
          <w:color w:val="3366FF"/>
          <w:kern w:val="0"/>
          <w:shd w:val="clear" w:color="auto" w:fill="FFFFFF"/>
        </w:rPr>
      </w:pPr>
      <w:r w:rsidRPr="00F14F5F">
        <w:rPr>
          <w:rFonts w:ascii="Times New Roman" w:eastAsia="Times New Roman" w:hAnsi="Times New Roman" w:cs="Times New Roman"/>
          <w:color w:val="3366FF"/>
          <w:kern w:val="0"/>
          <w:shd w:val="clear" w:color="auto" w:fill="FFFFFF"/>
        </w:rPr>
        <w:t xml:space="preserve">–––Analyze </w:t>
      </w:r>
      <w:r w:rsidR="0076261E" w:rsidRPr="00F14F5F">
        <w:rPr>
          <w:rFonts w:ascii="Times New Roman" w:eastAsia="Times New Roman" w:hAnsi="Times New Roman" w:cs="Times New Roman"/>
          <w:color w:val="3366FF"/>
          <w:kern w:val="0"/>
          <w:shd w:val="clear" w:color="auto" w:fill="FFFFFF"/>
        </w:rPr>
        <w:t xml:space="preserve">the output </w:t>
      </w:r>
      <w:r w:rsidRPr="00F14F5F">
        <w:rPr>
          <w:rFonts w:ascii="Times New Roman" w:eastAsia="Times New Roman" w:hAnsi="Times New Roman" w:cs="Times New Roman"/>
          <w:color w:val="3366FF"/>
          <w:kern w:val="0"/>
          <w:shd w:val="clear" w:color="auto" w:fill="FFFFFF"/>
        </w:rPr>
        <w:t>data using a software for protein ident</w:t>
      </w:r>
      <w:r w:rsidR="00BE3855" w:rsidRPr="00F14F5F">
        <w:rPr>
          <w:rFonts w:ascii="Times New Roman" w:eastAsia="Times New Roman" w:hAnsi="Times New Roman" w:cs="Times New Roman"/>
          <w:color w:val="3366FF"/>
          <w:kern w:val="0"/>
          <w:shd w:val="clear" w:color="auto" w:fill="FFFFFF"/>
        </w:rPr>
        <w:t xml:space="preserve">ification (Table of Materials) </w:t>
      </w:r>
      <w:r w:rsidRPr="00F14F5F">
        <w:rPr>
          <w:rFonts w:ascii="Times New Roman" w:eastAsia="Times New Roman" w:hAnsi="Times New Roman" w:cs="Times New Roman"/>
          <w:color w:val="3366FF"/>
          <w:kern w:val="0"/>
          <w:shd w:val="clear" w:color="auto" w:fill="FFFFFF"/>
        </w:rPr>
        <w:t xml:space="preserve">to identify a candidate </w:t>
      </w:r>
      <w:r w:rsidR="0076261E" w:rsidRPr="00F14F5F">
        <w:rPr>
          <w:rFonts w:ascii="Times New Roman" w:eastAsia="Times New Roman" w:hAnsi="Times New Roman" w:cs="Times New Roman"/>
          <w:color w:val="3366FF"/>
          <w:kern w:val="0"/>
          <w:shd w:val="clear" w:color="auto" w:fill="FFFFFF"/>
        </w:rPr>
        <w:t xml:space="preserve">associated </w:t>
      </w:r>
      <w:r w:rsidRPr="00F14F5F">
        <w:rPr>
          <w:rFonts w:ascii="Times New Roman" w:eastAsia="Times New Roman" w:hAnsi="Times New Roman" w:cs="Times New Roman"/>
          <w:color w:val="3366FF"/>
          <w:kern w:val="0"/>
          <w:shd w:val="clear" w:color="auto" w:fill="FFFFFF"/>
        </w:rPr>
        <w:t>protein</w:t>
      </w:r>
      <w:r w:rsidR="0076261E" w:rsidRPr="00F14F5F">
        <w:rPr>
          <w:rFonts w:ascii="Times New Roman" w:eastAsia="Times New Roman" w:hAnsi="Times New Roman" w:cs="Times New Roman"/>
          <w:color w:val="3366FF"/>
          <w:kern w:val="0"/>
          <w:shd w:val="clear" w:color="auto" w:fill="FFFFFF"/>
        </w:rPr>
        <w:t>s. For the positive identification of a candidate protein</w:t>
      </w:r>
      <w:r w:rsidRPr="00F14F5F">
        <w:rPr>
          <w:rFonts w:ascii="Times New Roman" w:eastAsia="Times New Roman" w:hAnsi="Times New Roman" w:cs="Times New Roman"/>
          <w:color w:val="3366FF"/>
          <w:kern w:val="0"/>
          <w:shd w:val="clear" w:color="auto" w:fill="FFFFFF"/>
        </w:rPr>
        <w:t>, detection of at least one high-fidelity peptide fragment (</w:t>
      </w:r>
      <w:r w:rsidR="00C9414C" w:rsidRPr="00F14F5F">
        <w:rPr>
          <w:rFonts w:ascii="Times New Roman" w:eastAsia="Times New Roman" w:hAnsi="Times New Roman" w:cs="Times New Roman"/>
          <w:color w:val="3366FF"/>
          <w:kern w:val="0"/>
          <w:shd w:val="clear" w:color="auto" w:fill="FFFFFF"/>
        </w:rPr>
        <w:t xml:space="preserve">&gt; </w:t>
      </w:r>
      <w:r w:rsidRPr="00F14F5F">
        <w:rPr>
          <w:rFonts w:ascii="Times New Roman" w:eastAsia="Times New Roman" w:hAnsi="Times New Roman" w:cs="Times New Roman"/>
          <w:color w:val="3366FF"/>
          <w:kern w:val="0"/>
          <w:shd w:val="clear" w:color="auto" w:fill="FFFFFF"/>
        </w:rPr>
        <w:t>95%</w:t>
      </w:r>
      <w:r w:rsidR="00C9414C" w:rsidRPr="00F14F5F">
        <w:rPr>
          <w:rFonts w:ascii="Times New Roman" w:eastAsia="Times New Roman" w:hAnsi="Times New Roman" w:cs="Times New Roman"/>
          <w:color w:val="3366FF"/>
          <w:kern w:val="0"/>
          <w:shd w:val="clear" w:color="auto" w:fill="FFFFFF"/>
        </w:rPr>
        <w:t xml:space="preserve"> </w:t>
      </w:r>
      <w:r w:rsidRPr="00F14F5F">
        <w:rPr>
          <w:rFonts w:ascii="Times New Roman" w:eastAsia="Times New Roman" w:hAnsi="Times New Roman" w:cs="Times New Roman"/>
          <w:color w:val="3366FF"/>
          <w:kern w:val="0"/>
          <w:shd w:val="clear" w:color="auto" w:fill="FFFFFF"/>
        </w:rPr>
        <w:t>fidelity) is required.</w:t>
      </w:r>
    </w:p>
    <w:p w14:paraId="51C9F9CB" w14:textId="27F97122" w:rsidR="004E7276" w:rsidRPr="00F14F5F" w:rsidRDefault="004E7276" w:rsidP="004E7276">
      <w:pPr>
        <w:widowControl/>
        <w:jc w:val="left"/>
        <w:rPr>
          <w:rFonts w:ascii="Times New Roman" w:eastAsia="Times New Roman" w:hAnsi="Times New Roman" w:cs="Times New Roman"/>
          <w:color w:val="3366FF"/>
          <w:kern w:val="0"/>
          <w:shd w:val="clear" w:color="auto" w:fill="FFFFFF"/>
        </w:rPr>
      </w:pPr>
      <w:r w:rsidRPr="00F14F5F">
        <w:rPr>
          <w:rFonts w:ascii="Times New Roman" w:eastAsia="Times New Roman" w:hAnsi="Times New Roman" w:cs="Times New Roman"/>
          <w:color w:val="3366FF"/>
          <w:kern w:val="0"/>
          <w:shd w:val="clear" w:color="auto" w:fill="FFFFFF"/>
        </w:rPr>
        <w:t xml:space="preserve">–––Omit the proteins that are </w:t>
      </w:r>
      <w:r w:rsidR="00C9414C" w:rsidRPr="00F14F5F">
        <w:rPr>
          <w:rFonts w:ascii="Times New Roman" w:eastAsia="Times New Roman" w:hAnsi="Times New Roman" w:cs="Times New Roman"/>
          <w:color w:val="3366FF"/>
          <w:kern w:val="0"/>
          <w:shd w:val="clear" w:color="auto" w:fill="FFFFFF"/>
        </w:rPr>
        <w:t xml:space="preserve">similarly </w:t>
      </w:r>
      <w:r w:rsidRPr="00F14F5F">
        <w:rPr>
          <w:rFonts w:ascii="Times New Roman" w:eastAsia="Times New Roman" w:hAnsi="Times New Roman" w:cs="Times New Roman"/>
          <w:color w:val="3366FF"/>
          <w:kern w:val="0"/>
          <w:shd w:val="clear" w:color="auto" w:fill="FFFFFF"/>
        </w:rPr>
        <w:t>precipitated in GFP-expressing lysates (</w:t>
      </w:r>
      <w:r w:rsidR="0076261E" w:rsidRPr="00F14F5F">
        <w:rPr>
          <w:rFonts w:ascii="Times New Roman" w:hAnsi="Times New Roman" w:cs="Times New Roman"/>
          <w:color w:val="3366FF"/>
        </w:rPr>
        <w:t xml:space="preserve">transfection of vector expressing a </w:t>
      </w:r>
      <w:r w:rsidRPr="00F14F5F">
        <w:rPr>
          <w:rFonts w:ascii="Times New Roman" w:eastAsia="Times New Roman" w:hAnsi="Times New Roman" w:cs="Times New Roman"/>
          <w:color w:val="3366FF"/>
          <w:kern w:val="0"/>
          <w:shd w:val="clear" w:color="auto" w:fill="FFFFFF"/>
        </w:rPr>
        <w:t>GFP tag alone) from the</w:t>
      </w:r>
      <w:r w:rsidR="0076261E" w:rsidRPr="00F14F5F">
        <w:rPr>
          <w:rFonts w:ascii="Times New Roman" w:eastAsia="Times New Roman" w:hAnsi="Times New Roman" w:cs="Times New Roman"/>
          <w:color w:val="3366FF"/>
          <w:kern w:val="0"/>
          <w:shd w:val="clear" w:color="auto" w:fill="FFFFFF"/>
        </w:rPr>
        <w:t xml:space="preserve"> list of</w:t>
      </w:r>
      <w:r w:rsidRPr="00F14F5F">
        <w:rPr>
          <w:rFonts w:ascii="Times New Roman" w:eastAsia="Times New Roman" w:hAnsi="Times New Roman" w:cs="Times New Roman"/>
          <w:color w:val="3366FF"/>
          <w:kern w:val="0"/>
          <w:shd w:val="clear" w:color="auto" w:fill="FFFFFF"/>
        </w:rPr>
        <w:t xml:space="preserve"> candidate proteins.</w:t>
      </w:r>
      <w:r w:rsidR="00C9414C" w:rsidRPr="00F14F5F">
        <w:rPr>
          <w:rFonts w:ascii="Times New Roman" w:eastAsia="Times New Roman" w:hAnsi="Times New Roman" w:cs="Times New Roman"/>
          <w:color w:val="3366FF"/>
          <w:kern w:val="0"/>
          <w:shd w:val="clear" w:color="auto" w:fill="FFFFFF"/>
        </w:rPr>
        <w:t xml:space="preserve"> </w:t>
      </w:r>
    </w:p>
    <w:p w14:paraId="622428DD" w14:textId="77777777" w:rsidR="00EC7A18" w:rsidRDefault="00EC7A18" w:rsidP="004D5147">
      <w:pPr>
        <w:widowControl/>
        <w:jc w:val="left"/>
        <w:rPr>
          <w:rFonts w:ascii="Times New Roman" w:eastAsia="Times New Roman" w:hAnsi="Times New Roman" w:cs="Times New Roman"/>
          <w:color w:val="000033"/>
          <w:kern w:val="0"/>
          <w:shd w:val="clear" w:color="auto" w:fill="FFFFFF"/>
        </w:rPr>
      </w:pPr>
    </w:p>
    <w:p w14:paraId="6BE90AAB" w14:textId="601BEC37" w:rsidR="006D1C0A"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22. Please apply single line spacing throughout the manuscript, and include single-line spaces between all paragraphs, headings, steps, etc.</w:t>
      </w:r>
    </w:p>
    <w:p w14:paraId="13452EF4" w14:textId="5097EA20" w:rsidR="00F368B6" w:rsidRPr="00EB522F" w:rsidRDefault="00F368B6" w:rsidP="00F368B6">
      <w:pPr>
        <w:widowControl/>
        <w:jc w:val="left"/>
        <w:rPr>
          <w:rFonts w:ascii="Times New Roman" w:eastAsia="Times New Roman" w:hAnsi="Times New Roman" w:cs="Times New Roman"/>
          <w:color w:val="3366FF"/>
          <w:kern w:val="0"/>
          <w:shd w:val="clear" w:color="auto" w:fill="FFFFFF"/>
        </w:rPr>
      </w:pPr>
      <w:r w:rsidRPr="00EB522F">
        <w:rPr>
          <w:rFonts w:ascii="Times New Roman" w:eastAsia="Times New Roman" w:hAnsi="Times New Roman" w:cs="Times New Roman"/>
          <w:b/>
          <w:color w:val="3366FF"/>
          <w:kern w:val="0"/>
        </w:rPr>
        <w:t>[Our response]</w:t>
      </w:r>
      <w:r w:rsidRPr="00EB522F">
        <w:rPr>
          <w:rFonts w:ascii="Times New Roman" w:eastAsia="Times New Roman" w:hAnsi="Times New Roman" w:cs="Times New Roman"/>
          <w:color w:val="3366FF"/>
          <w:kern w:val="0"/>
        </w:rPr>
        <w:t xml:space="preserve"> </w:t>
      </w:r>
      <w:r w:rsidRPr="00EB522F">
        <w:rPr>
          <w:rFonts w:ascii="Times New Roman" w:eastAsia="Times New Roman" w:hAnsi="Times New Roman" w:cs="Times New Roman"/>
          <w:color w:val="3366FF"/>
          <w:kern w:val="0"/>
          <w:shd w:val="clear" w:color="auto" w:fill="FFFFFF"/>
        </w:rPr>
        <w:t xml:space="preserve">Text </w:t>
      </w:r>
      <w:r w:rsidR="000F3803" w:rsidRPr="00EB522F">
        <w:rPr>
          <w:rFonts w:ascii="Times New Roman" w:eastAsia="Times New Roman" w:hAnsi="Times New Roman" w:cs="Times New Roman"/>
          <w:color w:val="3366FF"/>
          <w:kern w:val="0"/>
          <w:shd w:val="clear" w:color="auto" w:fill="FFFFFF"/>
        </w:rPr>
        <w:t xml:space="preserve">style </w:t>
      </w:r>
      <w:r w:rsidRPr="00EB522F">
        <w:rPr>
          <w:rFonts w:ascii="Times New Roman" w:eastAsia="Times New Roman" w:hAnsi="Times New Roman" w:cs="Times New Roman"/>
          <w:color w:val="3366FF"/>
          <w:kern w:val="0"/>
          <w:shd w:val="clear" w:color="auto" w:fill="FFFFFF"/>
        </w:rPr>
        <w:t>was modified</w:t>
      </w:r>
      <w:r w:rsidR="000F3803" w:rsidRPr="00EB522F">
        <w:rPr>
          <w:rFonts w:ascii="Times New Roman" w:eastAsia="Times New Roman" w:hAnsi="Times New Roman" w:cs="Times New Roman"/>
          <w:color w:val="3366FF"/>
          <w:kern w:val="0"/>
          <w:shd w:val="clear" w:color="auto" w:fill="FFFFFF"/>
        </w:rPr>
        <w:t xml:space="preserve"> throughout the manuscript</w:t>
      </w:r>
      <w:r w:rsidRPr="00EB522F">
        <w:rPr>
          <w:rFonts w:ascii="Times New Roman" w:eastAsia="Times New Roman" w:hAnsi="Times New Roman" w:cs="Times New Roman"/>
          <w:color w:val="3366FF"/>
          <w:kern w:val="0"/>
          <w:shd w:val="clear" w:color="auto" w:fill="FFFFFF"/>
        </w:rPr>
        <w:t>.</w:t>
      </w:r>
    </w:p>
    <w:p w14:paraId="6D39DE8E" w14:textId="77777777" w:rsidR="006D1C0A" w:rsidRDefault="006D1C0A" w:rsidP="004D5147">
      <w:pPr>
        <w:widowControl/>
        <w:jc w:val="left"/>
        <w:rPr>
          <w:rFonts w:ascii="Times New Roman" w:eastAsia="Times New Roman" w:hAnsi="Times New Roman" w:cs="Times New Roman"/>
          <w:color w:val="000033"/>
          <w:kern w:val="0"/>
          <w:shd w:val="clear" w:color="auto" w:fill="FFFFFF"/>
        </w:rPr>
      </w:pPr>
    </w:p>
    <w:p w14:paraId="268C9664" w14:textId="7D0CBFAB" w:rsidR="00711184"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 xml:space="preserve">After you have made all the recommended changes to your protocol (listed above), </w:t>
      </w:r>
      <w:r w:rsidRPr="00456F92">
        <w:rPr>
          <w:rFonts w:ascii="Times New Roman" w:eastAsia="Times New Roman" w:hAnsi="Times New Roman" w:cs="Times New Roman"/>
          <w:color w:val="000033"/>
          <w:kern w:val="0"/>
          <w:shd w:val="clear" w:color="auto" w:fill="FFFFFF"/>
        </w:rPr>
        <w:t>please highlight 2.75 pages or less of the Protocol (including headings and spacing)</w:t>
      </w:r>
      <w:r w:rsidRPr="004D5147">
        <w:rPr>
          <w:rFonts w:ascii="Times New Roman" w:eastAsia="Times New Roman" w:hAnsi="Times New Roman" w:cs="Times New Roman"/>
          <w:color w:val="000033"/>
          <w:kern w:val="0"/>
          <w:shd w:val="clear" w:color="auto" w:fill="FFFFFF"/>
        </w:rPr>
        <w:t xml:space="preserve"> that identifies the essential steps of the protocol for the video, i.e., the steps that should be visualized to tell the most cohesive story of the Protocol.</w:t>
      </w:r>
    </w:p>
    <w:p w14:paraId="46F07245" w14:textId="2775F18E" w:rsidR="00A12E9F" w:rsidRDefault="004D5147" w:rsidP="004D5147">
      <w:pPr>
        <w:widowControl/>
        <w:jc w:val="left"/>
        <w:rPr>
          <w:rFonts w:ascii="Times New Roman" w:eastAsia="Times New Roman" w:hAnsi="Times New Roman" w:cs="Times New Roman"/>
          <w:color w:val="000033"/>
          <w:kern w:val="0"/>
          <w:shd w:val="clear" w:color="auto" w:fill="FFFFFF"/>
        </w:rPr>
      </w:pPr>
      <w:r w:rsidRPr="00456F92">
        <w:rPr>
          <w:rFonts w:ascii="Times New Roman" w:eastAsia="Times New Roman" w:hAnsi="Times New Roman" w:cs="Times New Roman"/>
          <w:color w:val="000033"/>
          <w:kern w:val="0"/>
          <w:shd w:val="clear" w:color="auto" w:fill="FFFFFF"/>
        </w:rPr>
        <w:t xml:space="preserve"> </w:t>
      </w:r>
      <w:r w:rsidRPr="00C9414C">
        <w:rPr>
          <w:rFonts w:ascii="Times New Roman" w:eastAsia="Times New Roman" w:hAnsi="Times New Roman" w:cs="Times New Roman"/>
          <w:color w:val="000033"/>
          <w:kern w:val="0"/>
          <w:shd w:val="clear" w:color="auto" w:fill="FFFFFF"/>
        </w:rPr>
        <w:t>Please highlight complete sentences (not parts of sentences)</w:t>
      </w:r>
      <w:r w:rsidRPr="004D5147">
        <w:rPr>
          <w:rFonts w:ascii="Times New Roman" w:eastAsia="Times New Roman" w:hAnsi="Times New Roman" w:cs="Times New Roman"/>
          <w:color w:val="000033"/>
          <w:kern w:val="0"/>
          <w:shd w:val="clear" w:color="auto" w:fill="FFFFFF"/>
        </w:rPr>
        <w:t xml:space="preserve">. Please ensure that the highlighted part of the step includes at least one action that is written in imperative tense. </w:t>
      </w:r>
      <w:r w:rsidRPr="00456F92">
        <w:rPr>
          <w:rFonts w:ascii="Times New Roman" w:eastAsia="Times New Roman" w:hAnsi="Times New Roman" w:cs="Times New Roman"/>
          <w:color w:val="000033"/>
          <w:kern w:val="0"/>
          <w:shd w:val="clear" w:color="auto" w:fill="FFFFFF"/>
        </w:rPr>
        <w:t xml:space="preserve">Notes </w:t>
      </w:r>
      <w:r w:rsidRPr="00456F92">
        <w:rPr>
          <w:rFonts w:ascii="Times New Roman" w:eastAsia="Times New Roman" w:hAnsi="Times New Roman" w:cs="Times New Roman"/>
          <w:color w:val="000033"/>
          <w:kern w:val="0"/>
          <w:shd w:val="clear" w:color="auto" w:fill="FFFFFF"/>
        </w:rPr>
        <w:lastRenderedPageBreak/>
        <w:t>cannot usually be filmed and should be excluded from the highlighting.</w:t>
      </w:r>
      <w:r w:rsidRPr="004D5147">
        <w:rPr>
          <w:rFonts w:ascii="Times New Roman" w:eastAsia="Times New Roman" w:hAnsi="Times New Roman" w:cs="Times New Roman"/>
          <w:color w:val="000033"/>
          <w:kern w:val="0"/>
          <w:shd w:val="clear" w:color="auto" w:fill="FFFFFF"/>
        </w:rPr>
        <w:t xml:space="preserve"> Please do not highlight any steps describing anesthetization and euthanasia.</w:t>
      </w:r>
    </w:p>
    <w:p w14:paraId="6CF03997" w14:textId="72C0A402" w:rsidR="007D55E1"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 xml:space="preserve">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28C0E468" w14:textId="7BECEE64" w:rsidR="007D55E1" w:rsidRPr="00BA0798" w:rsidRDefault="0076261E" w:rsidP="004D5147">
      <w:pPr>
        <w:widowControl/>
        <w:jc w:val="left"/>
        <w:rPr>
          <w:rFonts w:ascii="Times New Roman" w:eastAsia="Times New Roman" w:hAnsi="Times New Roman" w:cs="Times New Roman"/>
          <w:color w:val="3366FF"/>
          <w:kern w:val="0"/>
          <w:shd w:val="clear" w:color="auto" w:fill="FFFFFF"/>
        </w:rPr>
      </w:pPr>
      <w:r w:rsidRPr="00BA0798">
        <w:rPr>
          <w:rFonts w:ascii="Times New Roman" w:eastAsia="Times New Roman" w:hAnsi="Times New Roman" w:cs="Times New Roman"/>
          <w:b/>
          <w:color w:val="3366FF"/>
          <w:kern w:val="0"/>
        </w:rPr>
        <w:t>[Our response]</w:t>
      </w:r>
      <w:r w:rsidRPr="00BA0798">
        <w:rPr>
          <w:rFonts w:ascii="Times New Roman" w:eastAsia="Times New Roman" w:hAnsi="Times New Roman" w:cs="Times New Roman"/>
          <w:color w:val="3366FF"/>
          <w:kern w:val="0"/>
        </w:rPr>
        <w:t xml:space="preserve"> Important steps in the protocol are highlighted</w:t>
      </w:r>
      <w:r w:rsidRPr="00BA0798">
        <w:rPr>
          <w:rFonts w:ascii="Times New Roman" w:eastAsia="Times New Roman" w:hAnsi="Times New Roman" w:cs="Times New Roman"/>
          <w:color w:val="3366FF"/>
          <w:kern w:val="0"/>
          <w:shd w:val="clear" w:color="auto" w:fill="FFFFFF"/>
        </w:rPr>
        <w:t xml:space="preserve"> according to the instructions </w:t>
      </w:r>
    </w:p>
    <w:p w14:paraId="41E086FC" w14:textId="77777777" w:rsidR="0076261E" w:rsidRDefault="0076261E" w:rsidP="004D5147">
      <w:pPr>
        <w:widowControl/>
        <w:jc w:val="left"/>
        <w:rPr>
          <w:rFonts w:ascii="Times New Roman" w:eastAsia="Times New Roman" w:hAnsi="Times New Roman" w:cs="Times New Roman"/>
          <w:color w:val="000033"/>
          <w:kern w:val="0"/>
          <w:shd w:val="clear" w:color="auto" w:fill="FFFFFF"/>
        </w:rPr>
      </w:pPr>
    </w:p>
    <w:p w14:paraId="53A43DB6" w14:textId="0040985D" w:rsidR="006A5310"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26. References: Please do not abbreviate journal titles.</w:t>
      </w:r>
    </w:p>
    <w:p w14:paraId="3F77B1AB" w14:textId="3C7EBFB0" w:rsidR="0076261E" w:rsidRPr="00BA0798" w:rsidRDefault="0076261E" w:rsidP="0076261E">
      <w:pPr>
        <w:widowControl/>
        <w:jc w:val="left"/>
        <w:rPr>
          <w:rFonts w:ascii="Times New Roman" w:eastAsia="Times New Roman" w:hAnsi="Times New Roman" w:cs="Times New Roman"/>
          <w:color w:val="3366FF"/>
          <w:kern w:val="0"/>
          <w:shd w:val="clear" w:color="auto" w:fill="FFFFFF"/>
        </w:rPr>
      </w:pPr>
      <w:r w:rsidRPr="00BA0798">
        <w:rPr>
          <w:rFonts w:ascii="Times New Roman" w:eastAsia="Times New Roman" w:hAnsi="Times New Roman" w:cs="Times New Roman"/>
          <w:b/>
          <w:color w:val="3366FF"/>
          <w:kern w:val="0"/>
        </w:rPr>
        <w:t>[Our response]</w:t>
      </w:r>
      <w:r w:rsidRPr="00BA0798">
        <w:rPr>
          <w:rFonts w:ascii="Times New Roman" w:eastAsia="Times New Roman" w:hAnsi="Times New Roman" w:cs="Times New Roman"/>
          <w:color w:val="3366FF"/>
          <w:kern w:val="0"/>
        </w:rPr>
        <w:t xml:space="preserve"> </w:t>
      </w:r>
      <w:r w:rsidRPr="00BA0798">
        <w:rPr>
          <w:rFonts w:ascii="Times New Roman" w:eastAsia="Times New Roman" w:hAnsi="Times New Roman" w:cs="Times New Roman"/>
          <w:color w:val="3366FF"/>
          <w:kern w:val="0"/>
          <w:shd w:val="clear" w:color="auto" w:fill="FFFFFF"/>
        </w:rPr>
        <w:t>The style of the journal titles was re-examined and corrected.</w:t>
      </w:r>
    </w:p>
    <w:p w14:paraId="66BE46ED" w14:textId="77777777" w:rsidR="005D7F20"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27. Please upload each Figure individually to your Editorial Manager account as a .png, .tiff, .pdf, .svg, .eps, .psd, or .ai file.</w:t>
      </w:r>
    </w:p>
    <w:p w14:paraId="5E3F11C6" w14:textId="15F5356E" w:rsidR="0076261E" w:rsidRPr="00F33853" w:rsidRDefault="0076261E" w:rsidP="0076261E">
      <w:pPr>
        <w:widowControl/>
        <w:jc w:val="left"/>
        <w:rPr>
          <w:rFonts w:ascii="Times New Roman" w:eastAsia="Times New Roman" w:hAnsi="Times New Roman" w:cs="Times New Roman"/>
          <w:color w:val="3366FF"/>
          <w:kern w:val="0"/>
          <w:shd w:val="clear" w:color="auto" w:fill="FFFFFF"/>
        </w:rPr>
      </w:pPr>
      <w:r w:rsidRPr="00F33853">
        <w:rPr>
          <w:rFonts w:ascii="Times New Roman" w:eastAsia="Times New Roman" w:hAnsi="Times New Roman" w:cs="Times New Roman"/>
          <w:b/>
          <w:color w:val="3366FF"/>
          <w:kern w:val="0"/>
        </w:rPr>
        <w:t>[Our response]</w:t>
      </w:r>
      <w:r w:rsidRPr="00F33853">
        <w:rPr>
          <w:rFonts w:ascii="Times New Roman" w:eastAsia="Times New Roman" w:hAnsi="Times New Roman" w:cs="Times New Roman"/>
          <w:color w:val="3366FF"/>
          <w:kern w:val="0"/>
        </w:rPr>
        <w:t xml:space="preserve"> </w:t>
      </w:r>
      <w:r w:rsidRPr="00F33853">
        <w:rPr>
          <w:rFonts w:ascii="Times New Roman" w:eastAsia="Times New Roman" w:hAnsi="Times New Roman" w:cs="Times New Roman"/>
          <w:color w:val="3366FF"/>
          <w:kern w:val="0"/>
          <w:shd w:val="clear" w:color="auto" w:fill="FFFFFF"/>
        </w:rPr>
        <w:t xml:space="preserve">The figures are uploaded as </w:t>
      </w:r>
      <w:r w:rsidR="00BA0798" w:rsidRPr="00F33853">
        <w:rPr>
          <w:rFonts w:ascii="Times New Roman" w:eastAsia="Times New Roman" w:hAnsi="Times New Roman" w:cs="Times New Roman"/>
          <w:color w:val="3366FF"/>
          <w:kern w:val="0"/>
          <w:shd w:val="clear" w:color="auto" w:fill="FFFFFF"/>
        </w:rPr>
        <w:t xml:space="preserve">PDF </w:t>
      </w:r>
      <w:r w:rsidRPr="00F33853">
        <w:rPr>
          <w:rFonts w:ascii="Times New Roman" w:eastAsia="Times New Roman" w:hAnsi="Times New Roman" w:cs="Times New Roman"/>
          <w:color w:val="3366FF"/>
          <w:kern w:val="0"/>
          <w:shd w:val="clear" w:color="auto" w:fill="FFFFFF"/>
        </w:rPr>
        <w:t xml:space="preserve">file. </w:t>
      </w:r>
    </w:p>
    <w:p w14:paraId="444D1ACD" w14:textId="2CB3EE2E" w:rsidR="005D7F20"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 xml:space="preserve">28. Please upload each Table individually to your Editorial Manager account </w:t>
      </w:r>
      <w:r w:rsidRPr="00456F92">
        <w:rPr>
          <w:rFonts w:ascii="Times New Roman" w:eastAsia="Times New Roman" w:hAnsi="Times New Roman" w:cs="Times New Roman"/>
          <w:color w:val="000033"/>
          <w:kern w:val="0"/>
          <w:shd w:val="clear" w:color="auto" w:fill="FFFFFF"/>
        </w:rPr>
        <w:t>as an .xlsx file.</w:t>
      </w:r>
    </w:p>
    <w:p w14:paraId="34FA7C97" w14:textId="098F3FF6" w:rsidR="001F0B01" w:rsidRPr="00F33853" w:rsidRDefault="001F0B01" w:rsidP="001F0B01">
      <w:pPr>
        <w:widowControl/>
        <w:jc w:val="left"/>
        <w:rPr>
          <w:rFonts w:ascii="Times New Roman" w:eastAsia="Times New Roman" w:hAnsi="Times New Roman" w:cs="Times New Roman"/>
          <w:color w:val="3366FF"/>
          <w:kern w:val="0"/>
          <w:shd w:val="clear" w:color="auto" w:fill="FFFFFF"/>
        </w:rPr>
      </w:pPr>
      <w:r w:rsidRPr="00F33853">
        <w:rPr>
          <w:rFonts w:ascii="Times New Roman" w:eastAsia="Times New Roman" w:hAnsi="Times New Roman" w:cs="Times New Roman"/>
          <w:b/>
          <w:color w:val="3366FF"/>
          <w:kern w:val="0"/>
        </w:rPr>
        <w:t>[Our response]</w:t>
      </w:r>
      <w:r w:rsidRPr="00F33853">
        <w:rPr>
          <w:rFonts w:ascii="Times New Roman" w:eastAsia="Times New Roman" w:hAnsi="Times New Roman" w:cs="Times New Roman"/>
          <w:color w:val="3366FF"/>
          <w:kern w:val="0"/>
        </w:rPr>
        <w:t xml:space="preserve"> </w:t>
      </w:r>
      <w:r w:rsidRPr="00F33853">
        <w:rPr>
          <w:rFonts w:ascii="Times New Roman" w:eastAsia="Times New Roman" w:hAnsi="Times New Roman" w:cs="Times New Roman"/>
          <w:color w:val="3366FF"/>
          <w:kern w:val="0"/>
          <w:shd w:val="clear" w:color="auto" w:fill="FFFFFF"/>
        </w:rPr>
        <w:t>The tables are uploaded as xlsx file.</w:t>
      </w:r>
    </w:p>
    <w:p w14:paraId="54398C3E" w14:textId="7AD98AF3" w:rsidR="005D7F20"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29. Table 1: What does “%Cov” stand for?</w:t>
      </w:r>
    </w:p>
    <w:p w14:paraId="670EE3F3" w14:textId="13FB7ABB" w:rsidR="005D7F20" w:rsidRPr="00F33853" w:rsidRDefault="005D7F20" w:rsidP="005D7F20">
      <w:pPr>
        <w:widowControl/>
        <w:jc w:val="left"/>
        <w:rPr>
          <w:rFonts w:ascii="Times New Roman" w:eastAsia="Times New Roman" w:hAnsi="Times New Roman" w:cs="Times New Roman"/>
          <w:color w:val="3366FF"/>
          <w:kern w:val="0"/>
          <w:shd w:val="clear" w:color="auto" w:fill="FFFFFF"/>
        </w:rPr>
      </w:pPr>
      <w:r w:rsidRPr="00F33853">
        <w:rPr>
          <w:rFonts w:ascii="Times New Roman" w:eastAsia="Times New Roman" w:hAnsi="Times New Roman" w:cs="Times New Roman"/>
          <w:b/>
          <w:color w:val="3366FF"/>
          <w:kern w:val="0"/>
        </w:rPr>
        <w:t>[Our response]</w:t>
      </w:r>
      <w:r w:rsidRPr="00F33853">
        <w:rPr>
          <w:rFonts w:ascii="Times New Roman" w:eastAsia="Times New Roman" w:hAnsi="Times New Roman" w:cs="Times New Roman"/>
          <w:color w:val="3366FF"/>
          <w:kern w:val="0"/>
        </w:rPr>
        <w:t xml:space="preserve"> </w:t>
      </w:r>
      <w:r w:rsidR="003F101D" w:rsidRPr="00F33853">
        <w:rPr>
          <w:rFonts w:ascii="Times New Roman" w:hAnsi="Times New Roman" w:cs="Times New Roman"/>
          <w:color w:val="3366FF"/>
        </w:rPr>
        <w:t xml:space="preserve">Peptides(95%) </w:t>
      </w:r>
      <w:r w:rsidR="001F0B01" w:rsidRPr="00F33853">
        <w:rPr>
          <w:rFonts w:ascii="Times New Roman" w:hAnsi="Times New Roman" w:cs="Times New Roman"/>
          <w:color w:val="3366FF"/>
        </w:rPr>
        <w:t>and</w:t>
      </w:r>
      <w:r w:rsidR="003F101D" w:rsidRPr="00F33853">
        <w:rPr>
          <w:rFonts w:ascii="Times New Roman" w:hAnsi="Times New Roman" w:cs="Times New Roman"/>
          <w:color w:val="3366FF"/>
        </w:rPr>
        <w:t xml:space="preserve"> </w:t>
      </w:r>
      <w:r w:rsidR="00E259EF" w:rsidRPr="00F33853">
        <w:rPr>
          <w:rFonts w:ascii="Times New Roman" w:eastAsia="Times New Roman" w:hAnsi="Times New Roman" w:cs="Times New Roman"/>
          <w:color w:val="3366FF"/>
          <w:kern w:val="0"/>
          <w:shd w:val="clear" w:color="auto" w:fill="FFFFFF"/>
        </w:rPr>
        <w:t>%Cov</w:t>
      </w:r>
      <w:r w:rsidR="003F101D" w:rsidRPr="00F33853">
        <w:rPr>
          <w:rFonts w:ascii="Times New Roman" w:eastAsia="Times New Roman" w:hAnsi="Times New Roman" w:cs="Times New Roman"/>
          <w:color w:val="3366FF"/>
          <w:kern w:val="0"/>
          <w:shd w:val="clear" w:color="auto" w:fill="FFFFFF"/>
        </w:rPr>
        <w:t xml:space="preserve"> </w:t>
      </w:r>
      <w:r w:rsidR="001F0B01" w:rsidRPr="00F33853">
        <w:rPr>
          <w:rFonts w:ascii="Times New Roman" w:eastAsia="Times New Roman" w:hAnsi="Times New Roman" w:cs="Times New Roman"/>
          <w:color w:val="3366FF"/>
          <w:kern w:val="0"/>
          <w:shd w:val="clear" w:color="auto" w:fill="FFFFFF"/>
        </w:rPr>
        <w:t>were</w:t>
      </w:r>
      <w:r w:rsidR="00E259EF" w:rsidRPr="00F33853">
        <w:rPr>
          <w:rFonts w:ascii="Times New Roman" w:eastAsia="Times New Roman" w:hAnsi="Times New Roman" w:cs="Times New Roman"/>
          <w:color w:val="3366FF"/>
          <w:kern w:val="0"/>
          <w:shd w:val="clear" w:color="auto" w:fill="FFFFFF"/>
        </w:rPr>
        <w:t xml:space="preserve"> defined as below.</w:t>
      </w:r>
      <w:r w:rsidR="003F101D" w:rsidRPr="00F33853">
        <w:rPr>
          <w:rFonts w:ascii="Times New Roman" w:eastAsia="Times New Roman" w:hAnsi="Times New Roman" w:cs="Times New Roman"/>
          <w:color w:val="3366FF"/>
          <w:kern w:val="0"/>
          <w:shd w:val="clear" w:color="auto" w:fill="FFFFFF"/>
        </w:rPr>
        <w:t xml:space="preserve"> (legends in tables)</w:t>
      </w:r>
    </w:p>
    <w:p w14:paraId="693AE368" w14:textId="1E72BE5C" w:rsidR="00854858" w:rsidRPr="00F33853" w:rsidRDefault="00854858" w:rsidP="005D7F20">
      <w:pPr>
        <w:widowControl/>
        <w:jc w:val="left"/>
        <w:rPr>
          <w:rFonts w:ascii="Times New Roman" w:eastAsia="Times New Roman" w:hAnsi="Times New Roman" w:cs="Times New Roman"/>
          <w:color w:val="3366FF"/>
          <w:kern w:val="0"/>
          <w:shd w:val="clear" w:color="auto" w:fill="FFFFFF"/>
        </w:rPr>
      </w:pPr>
      <w:r w:rsidRPr="00F33853">
        <w:rPr>
          <w:rFonts w:ascii="Times New Roman" w:eastAsia="Times New Roman" w:hAnsi="Times New Roman" w:cs="Times New Roman"/>
          <w:color w:val="3366FF"/>
          <w:kern w:val="0"/>
          <w:shd w:val="clear" w:color="auto" w:fill="FFFFFF"/>
        </w:rPr>
        <w:t>–––</w:t>
      </w:r>
      <w:r w:rsidRPr="00F33853">
        <w:rPr>
          <w:rFonts w:ascii="Times New Roman" w:hAnsi="Times New Roman" w:cs="Times New Roman"/>
          <w:color w:val="3366FF"/>
        </w:rPr>
        <w:t>“Peptides</w:t>
      </w:r>
      <w:r w:rsidR="00CD76C0" w:rsidRPr="00F33853">
        <w:rPr>
          <w:rFonts w:ascii="Times New Roman" w:hAnsi="Times New Roman" w:cs="Times New Roman"/>
          <w:color w:val="3366FF"/>
        </w:rPr>
        <w:t xml:space="preserve"> </w:t>
      </w:r>
      <w:r w:rsidRPr="00F33853">
        <w:rPr>
          <w:rFonts w:ascii="Times New Roman" w:hAnsi="Times New Roman" w:cs="Times New Roman"/>
          <w:color w:val="3366FF"/>
        </w:rPr>
        <w:t xml:space="preserve">(95%)” indicates the number of peptides identified with </w:t>
      </w:r>
      <w:r w:rsidR="001F0B01" w:rsidRPr="00F33853">
        <w:rPr>
          <w:rFonts w:ascii="Times New Roman" w:hAnsi="Times New Roman" w:cs="Times New Roman"/>
          <w:color w:val="3366FF"/>
        </w:rPr>
        <w:t xml:space="preserve">a </w:t>
      </w:r>
      <w:r w:rsidRPr="00F33853">
        <w:rPr>
          <w:rFonts w:ascii="Times New Roman" w:hAnsi="Times New Roman" w:cs="Times New Roman"/>
          <w:color w:val="3366FF"/>
        </w:rPr>
        <w:t xml:space="preserve">fidelity score </w:t>
      </w:r>
      <w:r w:rsidR="001F0B01" w:rsidRPr="00F33853">
        <w:rPr>
          <w:rFonts w:ascii="Times New Roman" w:hAnsi="Times New Roman" w:cs="Times New Roman"/>
          <w:color w:val="3366FF"/>
        </w:rPr>
        <w:t>&gt;</w:t>
      </w:r>
      <w:r w:rsidRPr="00F33853">
        <w:rPr>
          <w:rFonts w:ascii="Times New Roman" w:hAnsi="Times New Roman" w:cs="Times New Roman"/>
          <w:color w:val="3366FF"/>
        </w:rPr>
        <w:t xml:space="preserve">95% </w:t>
      </w:r>
      <w:r w:rsidR="001F0B01" w:rsidRPr="00F33853">
        <w:rPr>
          <w:rFonts w:ascii="Times New Roman" w:hAnsi="Times New Roman" w:cs="Times New Roman"/>
          <w:color w:val="3366FF"/>
        </w:rPr>
        <w:t>in</w:t>
      </w:r>
      <w:r w:rsidRPr="00F33853">
        <w:rPr>
          <w:rFonts w:ascii="Times New Roman" w:hAnsi="Times New Roman" w:cs="Times New Roman"/>
          <w:color w:val="3366FF"/>
        </w:rPr>
        <w:t xml:space="preserve"> the MS/MS data. “%Cov” refers to the</w:t>
      </w:r>
      <w:r w:rsidR="00CD76C0" w:rsidRPr="00F33853">
        <w:rPr>
          <w:rFonts w:ascii="Times New Roman" w:hAnsi="Times New Roman" w:cs="Times New Roman"/>
          <w:color w:val="3366FF"/>
        </w:rPr>
        <w:t xml:space="preserve"> </w:t>
      </w:r>
      <w:r w:rsidR="001F0B01" w:rsidRPr="00F33853">
        <w:rPr>
          <w:rFonts w:ascii="Times New Roman" w:hAnsi="Times New Roman" w:cs="Times New Roman"/>
          <w:color w:val="3366FF"/>
        </w:rPr>
        <w:t>percentage</w:t>
      </w:r>
      <w:r w:rsidRPr="00F33853">
        <w:rPr>
          <w:rFonts w:ascii="Times New Roman" w:hAnsi="Times New Roman" w:cs="Times New Roman"/>
          <w:color w:val="3366FF"/>
        </w:rPr>
        <w:t xml:space="preserve"> of the amino acid residues </w:t>
      </w:r>
      <w:r w:rsidR="001F0B01" w:rsidRPr="00F33853">
        <w:rPr>
          <w:rFonts w:ascii="Times New Roman" w:hAnsi="Times New Roman" w:cs="Times New Roman"/>
          <w:color w:val="3366FF"/>
        </w:rPr>
        <w:t xml:space="preserve">identified </w:t>
      </w:r>
      <w:r w:rsidRPr="00F33853">
        <w:rPr>
          <w:rFonts w:ascii="Times New Roman" w:hAnsi="Times New Roman" w:cs="Times New Roman"/>
          <w:color w:val="3366FF"/>
        </w:rPr>
        <w:t>in all peptides (</w:t>
      </w:r>
      <w:r w:rsidR="001F0B01" w:rsidRPr="00F33853">
        <w:rPr>
          <w:rFonts w:ascii="Times New Roman" w:hAnsi="Times New Roman" w:cs="Times New Roman"/>
          <w:color w:val="3366FF"/>
        </w:rPr>
        <w:t>&gt;</w:t>
      </w:r>
      <w:r w:rsidRPr="00F33853">
        <w:rPr>
          <w:rFonts w:ascii="Times New Roman" w:hAnsi="Times New Roman" w:cs="Times New Roman"/>
          <w:color w:val="3366FF"/>
        </w:rPr>
        <w:t>95% of fidelity)</w:t>
      </w:r>
      <w:r w:rsidR="001F0B01" w:rsidRPr="00F33853">
        <w:rPr>
          <w:rFonts w:ascii="Times New Roman" w:hAnsi="Times New Roman" w:cs="Times New Roman"/>
          <w:color w:val="3366FF"/>
        </w:rPr>
        <w:t xml:space="preserve"> relative</w:t>
      </w:r>
      <w:r w:rsidRPr="00F33853">
        <w:rPr>
          <w:rFonts w:ascii="Times New Roman" w:hAnsi="Times New Roman" w:cs="Times New Roman"/>
          <w:color w:val="3366FF"/>
        </w:rPr>
        <w:t xml:space="preserve"> to the </w:t>
      </w:r>
      <w:r w:rsidR="001F0B01" w:rsidRPr="00F33853">
        <w:rPr>
          <w:rFonts w:ascii="Times New Roman" w:hAnsi="Times New Roman" w:cs="Times New Roman"/>
          <w:color w:val="3366FF"/>
        </w:rPr>
        <w:t xml:space="preserve">total </w:t>
      </w:r>
      <w:r w:rsidRPr="00F33853">
        <w:rPr>
          <w:rFonts w:ascii="Times New Roman" w:hAnsi="Times New Roman" w:cs="Times New Roman"/>
          <w:color w:val="3366FF"/>
        </w:rPr>
        <w:t xml:space="preserve">number of amino acid residues </w:t>
      </w:r>
      <w:r w:rsidR="001F0B01" w:rsidRPr="00F33853">
        <w:rPr>
          <w:rFonts w:ascii="Times New Roman" w:hAnsi="Times New Roman" w:cs="Times New Roman"/>
          <w:color w:val="3366FF"/>
        </w:rPr>
        <w:t>constituting</w:t>
      </w:r>
      <w:r w:rsidRPr="00F33853">
        <w:rPr>
          <w:rFonts w:ascii="Times New Roman" w:hAnsi="Times New Roman" w:cs="Times New Roman"/>
          <w:color w:val="3366FF"/>
        </w:rPr>
        <w:t xml:space="preserve"> the corresponding protein.</w:t>
      </w:r>
    </w:p>
    <w:p w14:paraId="4DDD77E3" w14:textId="77777777" w:rsidR="005D7F20" w:rsidRDefault="005D7F20" w:rsidP="004D5147">
      <w:pPr>
        <w:widowControl/>
        <w:jc w:val="left"/>
        <w:rPr>
          <w:rFonts w:ascii="Times New Roman" w:eastAsia="Times New Roman" w:hAnsi="Times New Roman" w:cs="Times New Roman"/>
          <w:color w:val="000033"/>
          <w:kern w:val="0"/>
          <w:shd w:val="clear" w:color="auto" w:fill="FFFFFF"/>
        </w:rPr>
      </w:pPr>
    </w:p>
    <w:p w14:paraId="4A7F3ABA" w14:textId="77777777" w:rsidR="003067E0"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30. Table of Materials: Please ensure that it has information on all relevant supplies, reagents, equipment and software used, especially those mentioned in the Protocol. Please remove trademark (™) and registered (®) symbols and sort the items in alphabetical order according to the name of material/equipment.</w:t>
      </w:r>
    </w:p>
    <w:p w14:paraId="6E72533D" w14:textId="4BB31627" w:rsidR="00B75131" w:rsidRPr="00BA0798" w:rsidRDefault="00B75131" w:rsidP="00B75131">
      <w:pPr>
        <w:widowControl/>
        <w:jc w:val="left"/>
        <w:rPr>
          <w:rFonts w:ascii="Times New Roman" w:eastAsia="Times New Roman" w:hAnsi="Times New Roman" w:cs="Times New Roman"/>
          <w:color w:val="3366FF"/>
          <w:kern w:val="0"/>
          <w:shd w:val="clear" w:color="auto" w:fill="FFFFFF"/>
        </w:rPr>
      </w:pPr>
      <w:r w:rsidRPr="00BA0798">
        <w:rPr>
          <w:rFonts w:ascii="Times New Roman" w:eastAsia="Times New Roman" w:hAnsi="Times New Roman" w:cs="Times New Roman"/>
          <w:b/>
          <w:color w:val="3366FF"/>
          <w:kern w:val="0"/>
        </w:rPr>
        <w:t>[Our response]</w:t>
      </w:r>
      <w:r w:rsidRPr="00BA0798">
        <w:rPr>
          <w:rFonts w:ascii="Times New Roman" w:eastAsia="Times New Roman" w:hAnsi="Times New Roman" w:cs="Times New Roman"/>
          <w:color w:val="3366FF"/>
          <w:kern w:val="0"/>
        </w:rPr>
        <w:t xml:space="preserve"> </w:t>
      </w:r>
      <w:r w:rsidRPr="00BA0798">
        <w:rPr>
          <w:rFonts w:ascii="Times New Roman" w:hAnsi="Times New Roman" w:cs="Times New Roman"/>
          <w:color w:val="3366FF"/>
        </w:rPr>
        <w:t xml:space="preserve">Table of </w:t>
      </w:r>
      <w:r w:rsidR="003350B7" w:rsidRPr="00BA0798">
        <w:rPr>
          <w:rFonts w:ascii="Times New Roman" w:hAnsi="Times New Roman" w:cs="Times New Roman"/>
          <w:color w:val="3366FF"/>
        </w:rPr>
        <w:t>Materials was reevaluated and corrected according to the suggestions.</w:t>
      </w:r>
    </w:p>
    <w:p w14:paraId="3673288D" w14:textId="77777777" w:rsidR="003067E0" w:rsidRDefault="003067E0" w:rsidP="004D5147">
      <w:pPr>
        <w:widowControl/>
        <w:jc w:val="left"/>
        <w:rPr>
          <w:rFonts w:ascii="Times New Roman" w:eastAsia="Times New Roman" w:hAnsi="Times New Roman" w:cs="Times New Roman"/>
          <w:color w:val="000033"/>
          <w:kern w:val="0"/>
          <w:shd w:val="clear" w:color="auto" w:fill="FFFFFF"/>
        </w:rPr>
      </w:pPr>
    </w:p>
    <w:p w14:paraId="0F31502E" w14:textId="06B48C8F" w:rsidR="005E0B81"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 xml:space="preserve">31. JoVE articles are focused on the methods and the protocol, thus the discussion should be similarly focused. Please revise the Discussion to explicitly cover the following in detail in 3-6 </w:t>
      </w:r>
      <w:r w:rsidRPr="004D5147">
        <w:rPr>
          <w:rFonts w:ascii="Times New Roman" w:eastAsia="Times New Roman" w:hAnsi="Times New Roman" w:cs="Times New Roman"/>
          <w:color w:val="000033"/>
          <w:kern w:val="0"/>
          <w:shd w:val="clear" w:color="auto" w:fill="FFFFFF"/>
        </w:rPr>
        <w:lastRenderedPageBreak/>
        <w:t>paragraphs with citations:</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a) Critical steps within the protocol</w:t>
      </w:r>
    </w:p>
    <w:p w14:paraId="4203223F" w14:textId="77777777" w:rsidR="00715346" w:rsidRDefault="004D5147" w:rsidP="004D5147">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b) Any modifications and troubleshooting of the technique</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c) Any limitations of the technique</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d) The significance with respect to existing methods</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e) Any future applications of the technique</w:t>
      </w:r>
    </w:p>
    <w:p w14:paraId="494FB30B" w14:textId="3B7C2420" w:rsidR="00946024" w:rsidRPr="00572A34" w:rsidRDefault="00715346" w:rsidP="00715346">
      <w:pPr>
        <w:widowControl/>
        <w:jc w:val="left"/>
        <w:rPr>
          <w:rFonts w:ascii="Times New Roman" w:hAnsi="Times New Roman" w:cs="Times New Roman"/>
          <w:color w:val="3366FF"/>
          <w:kern w:val="0"/>
        </w:rPr>
        <w:sectPr w:rsidR="00946024" w:rsidRPr="00572A34" w:rsidSect="00FF1507">
          <w:pgSz w:w="11900" w:h="16840"/>
          <w:pgMar w:top="1440" w:right="1440" w:bottom="1440" w:left="1440" w:header="720" w:footer="720" w:gutter="0"/>
          <w:cols w:space="720"/>
          <w:docGrid w:type="lines" w:linePitch="400"/>
        </w:sectPr>
      </w:pPr>
      <w:r w:rsidRPr="00572A34">
        <w:rPr>
          <w:rFonts w:ascii="Times New Roman" w:eastAsia="Times New Roman" w:hAnsi="Times New Roman" w:cs="Times New Roman"/>
          <w:b/>
          <w:color w:val="3366FF"/>
          <w:kern w:val="0"/>
        </w:rPr>
        <w:t>[Our response]</w:t>
      </w:r>
      <w:r w:rsidRPr="00572A34">
        <w:rPr>
          <w:rFonts w:ascii="Times New Roman" w:eastAsia="Times New Roman" w:hAnsi="Times New Roman" w:cs="Times New Roman"/>
          <w:color w:val="3366FF"/>
          <w:kern w:val="0"/>
        </w:rPr>
        <w:t xml:space="preserve"> </w:t>
      </w:r>
      <w:r w:rsidR="001F0B01" w:rsidRPr="00572A34">
        <w:rPr>
          <w:rFonts w:ascii="Times New Roman" w:eastAsia="Times New Roman" w:hAnsi="Times New Roman" w:cs="Times New Roman"/>
          <w:color w:val="3366FF"/>
          <w:kern w:val="0"/>
        </w:rPr>
        <w:t>Discussion section was extensively revised</w:t>
      </w:r>
      <w:r w:rsidR="009147AF" w:rsidRPr="00572A34">
        <w:rPr>
          <w:rFonts w:ascii="Times New Roman" w:eastAsia="Times New Roman" w:hAnsi="Times New Roman" w:cs="Times New Roman"/>
          <w:color w:val="3366FF"/>
          <w:kern w:val="0"/>
        </w:rPr>
        <w:t>.</w:t>
      </w:r>
      <w:r w:rsidR="001F0B01" w:rsidRPr="00572A34">
        <w:rPr>
          <w:rFonts w:ascii="Times New Roman" w:eastAsia="Times New Roman" w:hAnsi="Times New Roman" w:cs="Times New Roman"/>
          <w:color w:val="3366FF"/>
          <w:kern w:val="0"/>
        </w:rPr>
        <w:t xml:space="preserve"> </w:t>
      </w:r>
      <w:r w:rsidR="009147AF" w:rsidRPr="00572A34">
        <w:rPr>
          <w:rFonts w:ascii="Times New Roman" w:eastAsia="Times New Roman" w:hAnsi="Times New Roman" w:cs="Times New Roman"/>
          <w:color w:val="3366FF"/>
          <w:kern w:val="0"/>
        </w:rPr>
        <w:t xml:space="preserve">In addition, </w:t>
      </w:r>
      <w:r w:rsidR="009147AF" w:rsidRPr="00572A34">
        <w:rPr>
          <w:rFonts w:ascii="Times New Roman" w:eastAsia="Times New Roman" w:hAnsi="Times New Roman" w:cs="Times New Roman"/>
          <w:color w:val="3366FF"/>
          <w:kern w:val="0"/>
          <w:shd w:val="clear" w:color="auto" w:fill="FFFFFF"/>
        </w:rPr>
        <w:t>c</w:t>
      </w:r>
      <w:r w:rsidRPr="00572A34">
        <w:rPr>
          <w:rFonts w:ascii="Times New Roman" w:eastAsia="Times New Roman" w:hAnsi="Times New Roman" w:cs="Times New Roman"/>
          <w:color w:val="3366FF"/>
          <w:kern w:val="0"/>
          <w:shd w:val="clear" w:color="auto" w:fill="FFFFFF"/>
        </w:rPr>
        <w:t xml:space="preserve">ritical steps were indicated as </w:t>
      </w:r>
      <w:r w:rsidR="009147AF" w:rsidRPr="00572A34">
        <w:rPr>
          <w:rFonts w:ascii="Times New Roman" w:eastAsia="Times New Roman" w:hAnsi="Times New Roman" w:cs="Times New Roman"/>
          <w:color w:val="3366FF"/>
          <w:kern w:val="0"/>
          <w:shd w:val="clear" w:color="auto" w:fill="FFFFFF"/>
        </w:rPr>
        <w:t>“Note” at the end of Protocol section</w:t>
      </w:r>
      <w:r w:rsidRPr="00572A34">
        <w:rPr>
          <w:rFonts w:ascii="Times New Roman" w:eastAsia="Times New Roman" w:hAnsi="Times New Roman" w:cs="Times New Roman"/>
          <w:color w:val="3366FF"/>
          <w:kern w:val="0"/>
          <w:shd w:val="clear" w:color="auto" w:fill="FFFFFF"/>
        </w:rPr>
        <w:t>. (</w:t>
      </w:r>
      <w:r w:rsidR="00BA0798" w:rsidRPr="00572A34">
        <w:rPr>
          <w:rFonts w:ascii="Times New Roman" w:eastAsia="Times New Roman" w:hAnsi="Times New Roman" w:cs="Times New Roman"/>
          <w:color w:val="3366FF"/>
          <w:kern w:val="0"/>
          <w:shd w:val="clear" w:color="auto" w:fill="FFFFFF"/>
        </w:rPr>
        <w:t>line11</w:t>
      </w:r>
      <w:r w:rsidR="001D55A9">
        <w:rPr>
          <w:rFonts w:ascii="Times New Roman" w:eastAsia="Times New Roman" w:hAnsi="Times New Roman" w:cs="Times New Roman"/>
          <w:color w:val="3366FF"/>
          <w:kern w:val="0"/>
          <w:shd w:val="clear" w:color="auto" w:fill="FFFFFF"/>
        </w:rPr>
        <w:t>1</w:t>
      </w:r>
      <w:r w:rsidR="009147AF" w:rsidRPr="00572A34">
        <w:rPr>
          <w:rFonts w:ascii="Times New Roman" w:eastAsia="Times New Roman" w:hAnsi="Times New Roman" w:cs="Times New Roman"/>
          <w:color w:val="3366FF"/>
          <w:kern w:val="0"/>
          <w:shd w:val="clear" w:color="auto" w:fill="FFFFFF"/>
        </w:rPr>
        <w:t>-</w:t>
      </w:r>
      <w:r w:rsidR="00BA0798" w:rsidRPr="00572A34">
        <w:rPr>
          <w:rFonts w:ascii="Times New Roman" w:eastAsia="Times New Roman" w:hAnsi="Times New Roman" w:cs="Times New Roman"/>
          <w:color w:val="3366FF"/>
          <w:kern w:val="0"/>
          <w:shd w:val="clear" w:color="auto" w:fill="FFFFFF"/>
        </w:rPr>
        <w:t>11</w:t>
      </w:r>
      <w:r w:rsidR="001D55A9">
        <w:rPr>
          <w:rFonts w:ascii="Times New Roman" w:eastAsia="Times New Roman" w:hAnsi="Times New Roman" w:cs="Times New Roman"/>
          <w:color w:val="3366FF"/>
          <w:kern w:val="0"/>
          <w:shd w:val="clear" w:color="auto" w:fill="FFFFFF"/>
        </w:rPr>
        <w:t>3</w:t>
      </w:r>
      <w:r w:rsidR="009147AF" w:rsidRPr="00572A34">
        <w:rPr>
          <w:rFonts w:ascii="Times New Roman" w:eastAsia="Times New Roman" w:hAnsi="Times New Roman" w:cs="Times New Roman"/>
          <w:color w:val="3366FF"/>
          <w:kern w:val="0"/>
          <w:shd w:val="clear" w:color="auto" w:fill="FFFFFF"/>
        </w:rPr>
        <w:t xml:space="preserve">, </w:t>
      </w:r>
      <w:r w:rsidR="00BA0798" w:rsidRPr="00572A34">
        <w:rPr>
          <w:rFonts w:ascii="Times New Roman" w:eastAsia="Times New Roman" w:hAnsi="Times New Roman" w:cs="Times New Roman"/>
          <w:color w:val="3366FF"/>
          <w:kern w:val="0"/>
          <w:shd w:val="clear" w:color="auto" w:fill="FFFFFF"/>
        </w:rPr>
        <w:t>14</w:t>
      </w:r>
      <w:r w:rsidR="001D55A9">
        <w:rPr>
          <w:rFonts w:ascii="Times New Roman" w:eastAsia="Times New Roman" w:hAnsi="Times New Roman" w:cs="Times New Roman"/>
          <w:color w:val="3366FF"/>
          <w:kern w:val="0"/>
          <w:shd w:val="clear" w:color="auto" w:fill="FFFFFF"/>
        </w:rPr>
        <w:t>7</w:t>
      </w:r>
      <w:r w:rsidR="009147AF" w:rsidRPr="00572A34">
        <w:rPr>
          <w:rFonts w:ascii="Times New Roman" w:eastAsia="Times New Roman" w:hAnsi="Times New Roman" w:cs="Times New Roman"/>
          <w:color w:val="3366FF"/>
          <w:kern w:val="0"/>
          <w:shd w:val="clear" w:color="auto" w:fill="FFFFFF"/>
        </w:rPr>
        <w:t>-</w:t>
      </w:r>
      <w:r w:rsidR="00BA0798" w:rsidRPr="00572A34">
        <w:rPr>
          <w:rFonts w:ascii="Times New Roman" w:eastAsia="Times New Roman" w:hAnsi="Times New Roman" w:cs="Times New Roman"/>
          <w:color w:val="3366FF"/>
          <w:kern w:val="0"/>
          <w:shd w:val="clear" w:color="auto" w:fill="FFFFFF"/>
        </w:rPr>
        <w:t>1</w:t>
      </w:r>
      <w:r w:rsidR="001D55A9">
        <w:rPr>
          <w:rFonts w:ascii="Times New Roman" w:eastAsia="Times New Roman" w:hAnsi="Times New Roman" w:cs="Times New Roman"/>
          <w:color w:val="3366FF"/>
          <w:kern w:val="0"/>
          <w:shd w:val="clear" w:color="auto" w:fill="FFFFFF"/>
        </w:rPr>
        <w:t>50</w:t>
      </w:r>
      <w:r w:rsidR="009147AF" w:rsidRPr="00572A34">
        <w:rPr>
          <w:rFonts w:ascii="Times New Roman" w:eastAsia="Times New Roman" w:hAnsi="Times New Roman" w:cs="Times New Roman"/>
          <w:color w:val="3366FF"/>
          <w:kern w:val="0"/>
          <w:shd w:val="clear" w:color="auto" w:fill="FFFFFF"/>
        </w:rPr>
        <w:t xml:space="preserve">, </w:t>
      </w:r>
      <w:r w:rsidR="00BA0798" w:rsidRPr="00572A34">
        <w:rPr>
          <w:rFonts w:ascii="Times New Roman" w:eastAsia="Times New Roman" w:hAnsi="Times New Roman" w:cs="Times New Roman"/>
          <w:color w:val="3366FF"/>
          <w:kern w:val="0"/>
          <w:shd w:val="clear" w:color="auto" w:fill="FFFFFF"/>
        </w:rPr>
        <w:t>16</w:t>
      </w:r>
      <w:r w:rsidR="001D55A9">
        <w:rPr>
          <w:rFonts w:ascii="Times New Roman" w:eastAsia="Times New Roman" w:hAnsi="Times New Roman" w:cs="Times New Roman"/>
          <w:color w:val="3366FF"/>
          <w:kern w:val="0"/>
          <w:shd w:val="clear" w:color="auto" w:fill="FFFFFF"/>
        </w:rPr>
        <w:t>7</w:t>
      </w:r>
      <w:r w:rsidR="009147AF" w:rsidRPr="00572A34">
        <w:rPr>
          <w:rFonts w:ascii="Times New Roman" w:eastAsia="Times New Roman" w:hAnsi="Times New Roman" w:cs="Times New Roman"/>
          <w:color w:val="3366FF"/>
          <w:kern w:val="0"/>
          <w:shd w:val="clear" w:color="auto" w:fill="FFFFFF"/>
        </w:rPr>
        <w:t>-</w:t>
      </w:r>
      <w:r w:rsidR="00BA0798" w:rsidRPr="00572A34">
        <w:rPr>
          <w:rFonts w:ascii="Times New Roman" w:eastAsia="Times New Roman" w:hAnsi="Times New Roman" w:cs="Times New Roman"/>
          <w:color w:val="3366FF"/>
          <w:kern w:val="0"/>
          <w:shd w:val="clear" w:color="auto" w:fill="FFFFFF"/>
        </w:rPr>
        <w:t>16</w:t>
      </w:r>
      <w:r w:rsidR="001D55A9">
        <w:rPr>
          <w:rFonts w:ascii="Times New Roman" w:eastAsia="Times New Roman" w:hAnsi="Times New Roman" w:cs="Times New Roman"/>
          <w:color w:val="3366FF"/>
          <w:kern w:val="0"/>
          <w:shd w:val="clear" w:color="auto" w:fill="FFFFFF"/>
        </w:rPr>
        <w:t>9</w:t>
      </w:r>
      <w:r w:rsidR="009147AF" w:rsidRPr="00572A34">
        <w:rPr>
          <w:rFonts w:ascii="Times New Roman" w:eastAsia="Times New Roman" w:hAnsi="Times New Roman" w:cs="Times New Roman"/>
          <w:color w:val="3366FF"/>
          <w:kern w:val="0"/>
          <w:shd w:val="clear" w:color="auto" w:fill="FFFFFF"/>
        </w:rPr>
        <w:t>)</w:t>
      </w:r>
    </w:p>
    <w:p w14:paraId="127A5041" w14:textId="510C6D6D" w:rsidR="00946024" w:rsidRDefault="00946024" w:rsidP="00715346">
      <w:pPr>
        <w:widowControl/>
        <w:jc w:val="left"/>
        <w:rPr>
          <w:rFonts w:ascii="Times New Roman" w:hAnsi="Times New Roman" w:cs="Times New Roman"/>
          <w:b/>
          <w:bCs/>
          <w:color w:val="000033"/>
          <w:kern w:val="0"/>
          <w:shd w:val="clear" w:color="auto" w:fill="FFFFFF"/>
        </w:rPr>
      </w:pPr>
    </w:p>
    <w:p w14:paraId="64CEBDF2" w14:textId="77777777" w:rsidR="009147AF" w:rsidRPr="007C7363" w:rsidRDefault="009147AF" w:rsidP="00715346">
      <w:pPr>
        <w:widowControl/>
        <w:jc w:val="left"/>
        <w:rPr>
          <w:rFonts w:ascii="Times New Roman" w:hAnsi="Times New Roman" w:cs="Times New Roman"/>
          <w:b/>
          <w:bCs/>
          <w:color w:val="000033"/>
          <w:kern w:val="0"/>
          <w:shd w:val="clear" w:color="auto" w:fill="FFFFFF"/>
        </w:rPr>
      </w:pPr>
    </w:p>
    <w:p w14:paraId="1D61EB5C" w14:textId="77777777" w:rsidR="002F6E9F" w:rsidRDefault="004D5147" w:rsidP="00715346">
      <w:pPr>
        <w:widowControl/>
        <w:jc w:val="left"/>
        <w:rPr>
          <w:rFonts w:ascii="Times New Roman" w:eastAsia="Times New Roman" w:hAnsi="Times New Roman" w:cs="Times New Roman"/>
          <w:color w:val="000033"/>
          <w:kern w:val="0"/>
          <w:shd w:val="clear" w:color="auto" w:fill="FFFFFF"/>
        </w:rPr>
      </w:pPr>
      <w:r w:rsidRPr="00C54B9F">
        <w:rPr>
          <w:rFonts w:ascii="Times New Roman" w:eastAsia="Times New Roman" w:hAnsi="Times New Roman" w:cs="Times New Roman"/>
          <w:b/>
          <w:bCs/>
          <w:color w:val="000033"/>
          <w:kern w:val="0"/>
          <w:shd w:val="clear" w:color="auto" w:fill="FFFFFF"/>
        </w:rPr>
        <w:t>Reviewers' comments:</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The language in the manuscript is not publication grade. Please employ professional copy-editing services.</w:t>
      </w:r>
    </w:p>
    <w:p w14:paraId="1AF21281" w14:textId="434F55FE" w:rsidR="004C5817" w:rsidRPr="002F092C" w:rsidRDefault="004C5817" w:rsidP="004C5817">
      <w:pPr>
        <w:widowControl/>
        <w:jc w:val="left"/>
        <w:rPr>
          <w:rFonts w:ascii="Times New Roman" w:eastAsia="Times New Roman" w:hAnsi="Times New Roman" w:cs="Times New Roman"/>
          <w:b/>
          <w:color w:val="3366FF"/>
          <w:kern w:val="0"/>
          <w:shd w:val="clear" w:color="auto" w:fill="FFFFFF"/>
        </w:rPr>
      </w:pPr>
      <w:r w:rsidRPr="002F092C">
        <w:rPr>
          <w:rFonts w:ascii="Times New Roman" w:eastAsia="Times New Roman" w:hAnsi="Times New Roman" w:cs="Times New Roman"/>
          <w:b/>
          <w:color w:val="3366FF"/>
          <w:kern w:val="0"/>
        </w:rPr>
        <w:t>[Our response]</w:t>
      </w:r>
      <w:r w:rsidRPr="002F092C">
        <w:rPr>
          <w:rFonts w:ascii="Times New Roman" w:eastAsia="Times New Roman" w:hAnsi="Times New Roman" w:cs="Times New Roman"/>
          <w:color w:val="3366FF"/>
          <w:kern w:val="0"/>
        </w:rPr>
        <w:t xml:space="preserve"> The manuscript was revised by the professional linguistic proof reader</w:t>
      </w:r>
      <w:r w:rsidR="009147AF" w:rsidRPr="002F092C">
        <w:rPr>
          <w:rFonts w:ascii="Times New Roman" w:eastAsia="Times New Roman" w:hAnsi="Times New Roman" w:cs="Times New Roman"/>
          <w:color w:val="3366FF"/>
          <w:kern w:val="0"/>
        </w:rPr>
        <w:t xml:space="preserve"> (Enago, Crimson Interactive Pvt. Ltd).</w:t>
      </w:r>
    </w:p>
    <w:p w14:paraId="0AA65024" w14:textId="59ECE36D" w:rsidR="008C3E85" w:rsidRPr="00725C77" w:rsidRDefault="004D5147" w:rsidP="008C3E85">
      <w:pPr>
        <w:widowControl/>
        <w:jc w:val="left"/>
        <w:rPr>
          <w:rFonts w:ascii="Times New Roman" w:eastAsia="Times New Roman" w:hAnsi="Times New Roman" w:cs="Times New Roman"/>
          <w:color w:val="3366FF"/>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Please note that novelty is not a requirement for publication and reviewer comments questioning the novelty of the article can be disregarded.</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b/>
          <w:bCs/>
          <w:color w:val="000033"/>
          <w:kern w:val="0"/>
          <w:shd w:val="clear" w:color="auto" w:fill="FFFFFF"/>
        </w:rPr>
        <w:t>Reviewer #1:</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Major Concerns:</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The method provided in the manuscript is a standard used by several laboratories to perform membrane digestion of proteins before MS analysis. They have not provided or highlighted any novel steps in their procedure. Additionally, the procedure is not through. They do not provide details on any cleaning, blocking or handling steps of the PVDF membrane before digestion. Nor do they provide any information on the challenges, troubleshooting steps. Considering these issues, the manuscript is not suitable for publication.</w:t>
      </w:r>
      <w:r w:rsidRPr="004D5147">
        <w:rPr>
          <w:rFonts w:ascii="Times New Roman" w:eastAsia="Times New Roman" w:hAnsi="Times New Roman" w:cs="Times New Roman"/>
          <w:color w:val="000033"/>
          <w:kern w:val="0"/>
        </w:rPr>
        <w:br/>
      </w:r>
      <w:r w:rsidR="008C3E85" w:rsidRPr="00725C77">
        <w:rPr>
          <w:rFonts w:ascii="Times New Roman" w:eastAsia="Times New Roman" w:hAnsi="Times New Roman" w:cs="Times New Roman"/>
          <w:b/>
          <w:color w:val="3366FF"/>
          <w:kern w:val="0"/>
        </w:rPr>
        <w:t>[Our response]</w:t>
      </w:r>
      <w:r w:rsidR="008C3E85" w:rsidRPr="00725C77">
        <w:rPr>
          <w:rFonts w:ascii="Times New Roman" w:eastAsia="Times New Roman" w:hAnsi="Times New Roman" w:cs="Times New Roman"/>
          <w:color w:val="3366FF"/>
          <w:kern w:val="0"/>
        </w:rPr>
        <w:t xml:space="preserve"> </w:t>
      </w:r>
      <w:r w:rsidR="00A9731A" w:rsidRPr="00725C77">
        <w:rPr>
          <w:rFonts w:ascii="Times New Roman" w:eastAsia="Times New Roman" w:hAnsi="Times New Roman" w:cs="Times New Roman"/>
          <w:color w:val="3366FF"/>
          <w:kern w:val="0"/>
        </w:rPr>
        <w:t>The protocol was revised according to the editorial comments.</w:t>
      </w:r>
      <w:r w:rsidR="00F0246F" w:rsidRPr="00725C77">
        <w:rPr>
          <w:rFonts w:ascii="Times New Roman" w:eastAsia="Times New Roman" w:hAnsi="Times New Roman" w:cs="Times New Roman"/>
          <w:color w:val="3366FF"/>
          <w:kern w:val="0"/>
          <w:shd w:val="clear" w:color="auto" w:fill="FFFFFF"/>
        </w:rPr>
        <w:t xml:space="preserve"> </w:t>
      </w:r>
      <w:r w:rsidR="009147AF" w:rsidRPr="00725C77">
        <w:rPr>
          <w:rFonts w:ascii="Times New Roman" w:eastAsia="Times New Roman" w:hAnsi="Times New Roman" w:cs="Times New Roman"/>
          <w:color w:val="3366FF"/>
          <w:kern w:val="0"/>
          <w:shd w:val="clear" w:color="auto" w:fill="FFFFFF"/>
        </w:rPr>
        <w:t xml:space="preserve">On-membrane </w:t>
      </w:r>
      <w:r w:rsidR="009147AF" w:rsidRPr="00725C77">
        <w:rPr>
          <w:rFonts w:ascii="Times New Roman" w:eastAsia="Times New Roman" w:hAnsi="Times New Roman" w:cs="Times New Roman"/>
          <w:color w:val="3366FF"/>
          <w:kern w:val="0"/>
          <w:shd w:val="clear" w:color="auto" w:fill="FFFFFF"/>
        </w:rPr>
        <w:lastRenderedPageBreak/>
        <w:t>tryptic digestion has been used to prepare LC-MS samples, however the unique point of this protocol is to apply protein samples directly onto PVDF membrane</w:t>
      </w:r>
      <w:r w:rsidR="00A33A9B" w:rsidRPr="00725C77">
        <w:rPr>
          <w:rFonts w:ascii="Times New Roman" w:eastAsia="Times New Roman" w:hAnsi="Times New Roman" w:cs="Times New Roman"/>
          <w:color w:val="3366FF"/>
          <w:kern w:val="0"/>
          <w:shd w:val="clear" w:color="auto" w:fill="FFFFFF"/>
        </w:rPr>
        <w:t>. Non-purified samples are applicable, so that it would be useful for crude samples with small volume such</w:t>
      </w:r>
      <w:r w:rsidR="0056070E" w:rsidRPr="00725C77">
        <w:rPr>
          <w:rFonts w:ascii="Times New Roman" w:eastAsia="Times New Roman" w:hAnsi="Times New Roman" w:cs="Times New Roman"/>
          <w:color w:val="3366FF"/>
          <w:kern w:val="0"/>
          <w:shd w:val="clear" w:color="auto" w:fill="FFFFFF"/>
        </w:rPr>
        <w:t xml:space="preserve"> </w:t>
      </w:r>
      <w:r w:rsidR="00A33A9B" w:rsidRPr="00725C77">
        <w:rPr>
          <w:rFonts w:ascii="Times New Roman" w:eastAsia="Times New Roman" w:hAnsi="Times New Roman" w:cs="Times New Roman"/>
          <w:color w:val="3366FF"/>
          <w:kern w:val="0"/>
          <w:shd w:val="clear" w:color="auto" w:fill="FFFFFF"/>
        </w:rPr>
        <w:t xml:space="preserve">as immunoprecipitants. In addition, </w:t>
      </w:r>
      <w:r w:rsidR="00265575" w:rsidRPr="00725C77">
        <w:rPr>
          <w:rFonts w:ascii="Times New Roman" w:eastAsia="Times New Roman" w:hAnsi="Times New Roman" w:cs="Times New Roman"/>
          <w:color w:val="3366FF"/>
          <w:kern w:val="0"/>
          <w:shd w:val="clear" w:color="auto" w:fill="FFFFFF"/>
        </w:rPr>
        <w:t>c</w:t>
      </w:r>
      <w:r w:rsidR="00E404E5" w:rsidRPr="00725C77">
        <w:rPr>
          <w:rFonts w:ascii="Times New Roman" w:eastAsia="Times New Roman" w:hAnsi="Times New Roman" w:cs="Times New Roman"/>
          <w:color w:val="3366FF"/>
          <w:kern w:val="0"/>
          <w:shd w:val="clear" w:color="auto" w:fill="FFFFFF"/>
        </w:rPr>
        <w:t>leaning and blocking of the PVDF membrane is unnecessary</w:t>
      </w:r>
      <w:r w:rsidR="00F0246F" w:rsidRPr="00725C77">
        <w:rPr>
          <w:rFonts w:ascii="Times New Roman" w:eastAsia="Times New Roman" w:hAnsi="Times New Roman" w:cs="Times New Roman"/>
          <w:color w:val="3366FF"/>
          <w:kern w:val="0"/>
          <w:shd w:val="clear" w:color="auto" w:fill="FFFFFF"/>
        </w:rPr>
        <w:t>,</w:t>
      </w:r>
      <w:r w:rsidR="00F0246F" w:rsidRPr="00725C77">
        <w:rPr>
          <w:rFonts w:ascii="Times New Roman" w:eastAsia="Times New Roman" w:hAnsi="Times New Roman" w:cs="Times New Roman"/>
          <w:color w:val="3366FF"/>
          <w:kern w:val="0"/>
        </w:rPr>
        <w:t xml:space="preserve"> since </w:t>
      </w:r>
      <w:r w:rsidR="00B86D10" w:rsidRPr="00725C77">
        <w:rPr>
          <w:rFonts w:ascii="Times New Roman" w:eastAsia="Times New Roman" w:hAnsi="Times New Roman" w:cs="Times New Roman"/>
          <w:color w:val="3366FF"/>
          <w:kern w:val="0"/>
        </w:rPr>
        <w:t xml:space="preserve">the recovery, </w:t>
      </w:r>
      <w:r w:rsidR="003B2741" w:rsidRPr="00725C77">
        <w:rPr>
          <w:rFonts w:ascii="Times New Roman" w:eastAsia="Times New Roman" w:hAnsi="Times New Roman" w:cs="Times New Roman"/>
          <w:color w:val="3366FF"/>
          <w:kern w:val="0"/>
        </w:rPr>
        <w:t>but not</w:t>
      </w:r>
      <w:r w:rsidR="00B86D10" w:rsidRPr="00725C77">
        <w:rPr>
          <w:rFonts w:ascii="Times New Roman" w:eastAsia="Times New Roman" w:hAnsi="Times New Roman" w:cs="Times New Roman"/>
          <w:color w:val="3366FF"/>
          <w:kern w:val="0"/>
        </w:rPr>
        <w:t xml:space="preserve"> specificity, is important for the process after the antibody-based </w:t>
      </w:r>
      <w:r w:rsidR="00D62A23" w:rsidRPr="00725C77">
        <w:rPr>
          <w:rFonts w:ascii="Times New Roman" w:eastAsia="Times New Roman" w:hAnsi="Times New Roman" w:cs="Times New Roman"/>
          <w:color w:val="3366FF"/>
          <w:kern w:val="0"/>
        </w:rPr>
        <w:t>separation</w:t>
      </w:r>
      <w:r w:rsidR="00B86D10" w:rsidRPr="00725C77">
        <w:rPr>
          <w:rFonts w:ascii="Times New Roman" w:eastAsia="Times New Roman" w:hAnsi="Times New Roman" w:cs="Times New Roman"/>
          <w:color w:val="3366FF"/>
          <w:kern w:val="0"/>
        </w:rPr>
        <w:t xml:space="preserve"> of the tag-associated proteins</w:t>
      </w:r>
      <w:r w:rsidR="00E404E5" w:rsidRPr="00725C77">
        <w:rPr>
          <w:rFonts w:ascii="Times New Roman" w:eastAsia="Times New Roman" w:hAnsi="Times New Roman" w:cs="Times New Roman"/>
          <w:color w:val="3366FF"/>
          <w:kern w:val="0"/>
          <w:shd w:val="clear" w:color="auto" w:fill="FFFFFF"/>
        </w:rPr>
        <w:t xml:space="preserve">. </w:t>
      </w:r>
      <w:r w:rsidR="00A33A9B" w:rsidRPr="00725C77">
        <w:rPr>
          <w:rFonts w:ascii="Times New Roman" w:eastAsia="Times New Roman" w:hAnsi="Times New Roman" w:cs="Times New Roman"/>
          <w:color w:val="3366FF"/>
          <w:kern w:val="0"/>
          <w:shd w:val="clear" w:color="auto" w:fill="FFFFFF"/>
        </w:rPr>
        <w:t>These advantages of this protocol are described in Discussion section and some n</w:t>
      </w:r>
      <w:r w:rsidR="004C4673" w:rsidRPr="00725C77">
        <w:rPr>
          <w:rFonts w:ascii="Times New Roman" w:eastAsia="Times New Roman" w:hAnsi="Times New Roman" w:cs="Times New Roman"/>
          <w:color w:val="3366FF"/>
          <w:kern w:val="0"/>
          <w:shd w:val="clear" w:color="auto" w:fill="FFFFFF"/>
        </w:rPr>
        <w:t xml:space="preserve">otification </w:t>
      </w:r>
      <w:r w:rsidR="00A33A9B" w:rsidRPr="00725C77">
        <w:rPr>
          <w:rFonts w:ascii="Times New Roman" w:eastAsia="Times New Roman" w:hAnsi="Times New Roman" w:cs="Times New Roman"/>
          <w:color w:val="3366FF"/>
          <w:kern w:val="0"/>
          <w:shd w:val="clear" w:color="auto" w:fill="FFFFFF"/>
        </w:rPr>
        <w:t xml:space="preserve">comments </w:t>
      </w:r>
      <w:r w:rsidR="004C4673" w:rsidRPr="00725C77">
        <w:rPr>
          <w:rFonts w:ascii="Times New Roman" w:eastAsia="Times New Roman" w:hAnsi="Times New Roman" w:cs="Times New Roman"/>
          <w:color w:val="3366FF"/>
          <w:kern w:val="0"/>
          <w:shd w:val="clear" w:color="auto" w:fill="FFFFFF"/>
        </w:rPr>
        <w:t>(</w:t>
      </w:r>
      <w:r w:rsidR="00C00F7E" w:rsidRPr="00725C77">
        <w:rPr>
          <w:rFonts w:ascii="Times New Roman" w:eastAsia="Times New Roman" w:hAnsi="Times New Roman" w:cs="Times New Roman"/>
          <w:color w:val="3366FF"/>
          <w:kern w:val="0"/>
          <w:shd w:val="clear" w:color="auto" w:fill="FFFFFF"/>
        </w:rPr>
        <w:t>including troubleshooting</w:t>
      </w:r>
      <w:r w:rsidR="004C4673" w:rsidRPr="00725C77">
        <w:rPr>
          <w:rFonts w:ascii="Times New Roman" w:eastAsia="Times New Roman" w:hAnsi="Times New Roman" w:cs="Times New Roman"/>
          <w:color w:val="3366FF"/>
          <w:kern w:val="0"/>
          <w:shd w:val="clear" w:color="auto" w:fill="FFFFFF"/>
        </w:rPr>
        <w:t>)</w:t>
      </w:r>
      <w:r w:rsidR="00587566" w:rsidRPr="00725C77">
        <w:rPr>
          <w:rFonts w:ascii="Times New Roman" w:eastAsia="Times New Roman" w:hAnsi="Times New Roman" w:cs="Times New Roman"/>
          <w:color w:val="3366FF"/>
          <w:kern w:val="0"/>
          <w:shd w:val="clear" w:color="auto" w:fill="FFFFFF"/>
        </w:rPr>
        <w:t xml:space="preserve"> </w:t>
      </w:r>
      <w:r w:rsidR="00A33A9B" w:rsidRPr="00725C77">
        <w:rPr>
          <w:rFonts w:ascii="Times New Roman" w:eastAsia="Times New Roman" w:hAnsi="Times New Roman" w:cs="Times New Roman"/>
          <w:color w:val="3366FF"/>
          <w:kern w:val="0"/>
          <w:shd w:val="clear" w:color="auto" w:fill="FFFFFF"/>
        </w:rPr>
        <w:t>are</w:t>
      </w:r>
      <w:r w:rsidR="00587566" w:rsidRPr="00725C77">
        <w:rPr>
          <w:rFonts w:ascii="Times New Roman" w:eastAsia="Times New Roman" w:hAnsi="Times New Roman" w:cs="Times New Roman"/>
          <w:color w:val="3366FF"/>
          <w:kern w:val="0"/>
          <w:shd w:val="clear" w:color="auto" w:fill="FFFFFF"/>
        </w:rPr>
        <w:t xml:space="preserve"> added </w:t>
      </w:r>
      <w:r w:rsidR="00A33A9B" w:rsidRPr="00725C77">
        <w:rPr>
          <w:rFonts w:ascii="Times New Roman" w:eastAsia="Times New Roman" w:hAnsi="Times New Roman" w:cs="Times New Roman"/>
          <w:color w:val="3366FF"/>
          <w:kern w:val="0"/>
          <w:shd w:val="clear" w:color="auto" w:fill="FFFFFF"/>
        </w:rPr>
        <w:t>in Protocol section</w:t>
      </w:r>
      <w:r w:rsidR="00587566" w:rsidRPr="00725C77">
        <w:rPr>
          <w:rFonts w:ascii="Times New Roman" w:eastAsia="Times New Roman" w:hAnsi="Times New Roman" w:cs="Times New Roman"/>
          <w:color w:val="3366FF"/>
          <w:kern w:val="0"/>
          <w:shd w:val="clear" w:color="auto" w:fill="FFFFFF"/>
        </w:rPr>
        <w:t>.</w:t>
      </w:r>
      <w:r w:rsidR="006F76D1" w:rsidRPr="00725C77">
        <w:rPr>
          <w:rFonts w:ascii="Times New Roman" w:eastAsia="Times New Roman" w:hAnsi="Times New Roman" w:cs="Times New Roman"/>
          <w:color w:val="3366FF"/>
          <w:kern w:val="0"/>
          <w:shd w:val="clear" w:color="auto" w:fill="FFFFFF"/>
        </w:rPr>
        <w:t xml:space="preserve"> (</w:t>
      </w:r>
      <w:r w:rsidR="0072100A" w:rsidRPr="00725C77">
        <w:rPr>
          <w:rFonts w:ascii="Times New Roman" w:eastAsia="Times New Roman" w:hAnsi="Times New Roman" w:cs="Times New Roman"/>
          <w:color w:val="3366FF"/>
          <w:kern w:val="0"/>
          <w:shd w:val="clear" w:color="auto" w:fill="FFFFFF"/>
        </w:rPr>
        <w:t xml:space="preserve">line </w:t>
      </w:r>
      <w:r w:rsidR="00A97081" w:rsidRPr="00725C77">
        <w:rPr>
          <w:rFonts w:ascii="Times New Roman" w:eastAsia="Times New Roman" w:hAnsi="Times New Roman" w:cs="Times New Roman"/>
          <w:color w:val="3366FF"/>
          <w:kern w:val="0"/>
          <w:shd w:val="clear" w:color="auto" w:fill="FFFFFF"/>
        </w:rPr>
        <w:t>11</w:t>
      </w:r>
      <w:r w:rsidR="001C7438">
        <w:rPr>
          <w:rFonts w:ascii="Times New Roman" w:eastAsia="Times New Roman" w:hAnsi="Times New Roman" w:cs="Times New Roman"/>
          <w:color w:val="3366FF"/>
          <w:kern w:val="0"/>
          <w:shd w:val="clear" w:color="auto" w:fill="FFFFFF"/>
        </w:rPr>
        <w:t>1</w:t>
      </w:r>
      <w:r w:rsidR="00A97081" w:rsidRPr="00725C77">
        <w:rPr>
          <w:rFonts w:ascii="Times New Roman" w:eastAsia="Times New Roman" w:hAnsi="Times New Roman" w:cs="Times New Roman"/>
          <w:color w:val="3366FF"/>
          <w:kern w:val="0"/>
          <w:shd w:val="clear" w:color="auto" w:fill="FFFFFF"/>
        </w:rPr>
        <w:t>-11</w:t>
      </w:r>
      <w:r w:rsidR="001C7438">
        <w:rPr>
          <w:rFonts w:ascii="Times New Roman" w:eastAsia="Times New Roman" w:hAnsi="Times New Roman" w:cs="Times New Roman"/>
          <w:color w:val="3366FF"/>
          <w:kern w:val="0"/>
          <w:shd w:val="clear" w:color="auto" w:fill="FFFFFF"/>
        </w:rPr>
        <w:t>3</w:t>
      </w:r>
      <w:r w:rsidR="00A97081" w:rsidRPr="00725C77">
        <w:rPr>
          <w:rFonts w:ascii="Times New Roman" w:eastAsia="Times New Roman" w:hAnsi="Times New Roman" w:cs="Times New Roman"/>
          <w:color w:val="3366FF"/>
          <w:kern w:val="0"/>
          <w:shd w:val="clear" w:color="auto" w:fill="FFFFFF"/>
        </w:rPr>
        <w:t>, 14</w:t>
      </w:r>
      <w:r w:rsidR="001C7438">
        <w:rPr>
          <w:rFonts w:ascii="Times New Roman" w:eastAsia="Times New Roman" w:hAnsi="Times New Roman" w:cs="Times New Roman"/>
          <w:color w:val="3366FF"/>
          <w:kern w:val="0"/>
          <w:shd w:val="clear" w:color="auto" w:fill="FFFFFF"/>
        </w:rPr>
        <w:t>7</w:t>
      </w:r>
      <w:r w:rsidR="00A97081" w:rsidRPr="00725C77">
        <w:rPr>
          <w:rFonts w:ascii="Times New Roman" w:eastAsia="Times New Roman" w:hAnsi="Times New Roman" w:cs="Times New Roman"/>
          <w:color w:val="3366FF"/>
          <w:kern w:val="0"/>
          <w:shd w:val="clear" w:color="auto" w:fill="FFFFFF"/>
        </w:rPr>
        <w:t>-1</w:t>
      </w:r>
      <w:r w:rsidR="001C7438">
        <w:rPr>
          <w:rFonts w:ascii="Times New Roman" w:eastAsia="Times New Roman" w:hAnsi="Times New Roman" w:cs="Times New Roman"/>
          <w:color w:val="3366FF"/>
          <w:kern w:val="0"/>
          <w:shd w:val="clear" w:color="auto" w:fill="FFFFFF"/>
        </w:rPr>
        <w:t>50</w:t>
      </w:r>
      <w:r w:rsidR="00A97081" w:rsidRPr="00725C77">
        <w:rPr>
          <w:rFonts w:ascii="Times New Roman" w:eastAsia="Times New Roman" w:hAnsi="Times New Roman" w:cs="Times New Roman"/>
          <w:color w:val="3366FF"/>
          <w:kern w:val="0"/>
          <w:shd w:val="clear" w:color="auto" w:fill="FFFFFF"/>
        </w:rPr>
        <w:t>, 16</w:t>
      </w:r>
      <w:r w:rsidR="001C7438">
        <w:rPr>
          <w:rFonts w:ascii="Times New Roman" w:eastAsia="Times New Roman" w:hAnsi="Times New Roman" w:cs="Times New Roman"/>
          <w:color w:val="3366FF"/>
          <w:kern w:val="0"/>
          <w:shd w:val="clear" w:color="auto" w:fill="FFFFFF"/>
        </w:rPr>
        <w:t>7</w:t>
      </w:r>
      <w:r w:rsidR="00A97081" w:rsidRPr="00725C77">
        <w:rPr>
          <w:rFonts w:ascii="Times New Roman" w:eastAsia="Times New Roman" w:hAnsi="Times New Roman" w:cs="Times New Roman"/>
          <w:color w:val="3366FF"/>
          <w:kern w:val="0"/>
          <w:shd w:val="clear" w:color="auto" w:fill="FFFFFF"/>
        </w:rPr>
        <w:t>-16</w:t>
      </w:r>
      <w:r w:rsidR="001C7438">
        <w:rPr>
          <w:rFonts w:ascii="Times New Roman" w:eastAsia="Times New Roman" w:hAnsi="Times New Roman" w:cs="Times New Roman"/>
          <w:color w:val="3366FF"/>
          <w:kern w:val="0"/>
          <w:shd w:val="clear" w:color="auto" w:fill="FFFFFF"/>
        </w:rPr>
        <w:t>9</w:t>
      </w:r>
      <w:r w:rsidR="00A33A9B" w:rsidRPr="00725C77">
        <w:rPr>
          <w:rFonts w:ascii="Times New Roman" w:eastAsia="Times New Roman" w:hAnsi="Times New Roman" w:cs="Times New Roman"/>
          <w:color w:val="3366FF"/>
          <w:kern w:val="0"/>
          <w:shd w:val="clear" w:color="auto" w:fill="FFFFFF"/>
        </w:rPr>
        <w:t xml:space="preserve"> </w:t>
      </w:r>
      <w:r w:rsidR="004C1605" w:rsidRPr="00725C77">
        <w:rPr>
          <w:rFonts w:ascii="Times New Roman" w:eastAsia="Times New Roman" w:hAnsi="Times New Roman" w:cs="Times New Roman"/>
          <w:color w:val="3366FF"/>
          <w:kern w:val="0"/>
          <w:shd w:val="clear" w:color="auto" w:fill="FFFFFF"/>
        </w:rPr>
        <w:t>20</w:t>
      </w:r>
      <w:r w:rsidR="001C7438">
        <w:rPr>
          <w:rFonts w:ascii="Times New Roman" w:eastAsia="Times New Roman" w:hAnsi="Times New Roman" w:cs="Times New Roman"/>
          <w:color w:val="3366FF"/>
          <w:kern w:val="0"/>
          <w:shd w:val="clear" w:color="auto" w:fill="FFFFFF"/>
        </w:rPr>
        <w:t>1</w:t>
      </w:r>
      <w:r w:rsidR="00A33A9B" w:rsidRPr="00725C77">
        <w:rPr>
          <w:rFonts w:ascii="Times New Roman" w:eastAsia="Times New Roman" w:hAnsi="Times New Roman" w:cs="Times New Roman"/>
          <w:color w:val="3366FF"/>
          <w:kern w:val="0"/>
          <w:shd w:val="clear" w:color="auto" w:fill="FFFFFF"/>
        </w:rPr>
        <w:t>-</w:t>
      </w:r>
      <w:r w:rsidR="004C1605" w:rsidRPr="00725C77">
        <w:rPr>
          <w:rFonts w:ascii="Times New Roman" w:eastAsia="Times New Roman" w:hAnsi="Times New Roman" w:cs="Times New Roman"/>
          <w:color w:val="3366FF"/>
          <w:kern w:val="0"/>
          <w:shd w:val="clear" w:color="auto" w:fill="FFFFFF"/>
        </w:rPr>
        <w:t>21</w:t>
      </w:r>
      <w:r w:rsidR="001C7438">
        <w:rPr>
          <w:rFonts w:ascii="Times New Roman" w:eastAsia="Times New Roman" w:hAnsi="Times New Roman" w:cs="Times New Roman"/>
          <w:color w:val="3366FF"/>
          <w:kern w:val="0"/>
          <w:shd w:val="clear" w:color="auto" w:fill="FFFFFF"/>
        </w:rPr>
        <w:t>1</w:t>
      </w:r>
      <w:r w:rsidR="006F76D1" w:rsidRPr="00725C77">
        <w:rPr>
          <w:rFonts w:ascii="Times New Roman" w:eastAsia="Times New Roman" w:hAnsi="Times New Roman" w:cs="Times New Roman"/>
          <w:color w:val="3366FF"/>
          <w:kern w:val="0"/>
          <w:shd w:val="clear" w:color="auto" w:fill="FFFFFF"/>
        </w:rPr>
        <w:t>)</w:t>
      </w:r>
    </w:p>
    <w:p w14:paraId="7FE01DEB" w14:textId="0B32688A" w:rsidR="00C941E4" w:rsidRDefault="004D5147" w:rsidP="00715346">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b/>
          <w:bCs/>
          <w:color w:val="000033"/>
          <w:kern w:val="0"/>
          <w:shd w:val="clear" w:color="auto" w:fill="FFFFFF"/>
        </w:rPr>
        <w:t>Reviewer #2:</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Minor Concerns:</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1. Protocol/ 1.Immunoprecipitation/2./line 62: It is not clear whether lysates need to be precleared by centrifugation before use in step 4. Classical IP procedures require a centrifugation step.</w:t>
      </w:r>
    </w:p>
    <w:p w14:paraId="40CEE36B" w14:textId="1A8FCDA8" w:rsidR="00BD71F9" w:rsidRPr="00164933" w:rsidRDefault="00D551AA" w:rsidP="00BD71F9">
      <w:pPr>
        <w:widowControl/>
        <w:jc w:val="left"/>
        <w:rPr>
          <w:rFonts w:ascii="Times New Roman" w:eastAsia="Times New Roman" w:hAnsi="Times New Roman" w:cs="Times New Roman"/>
          <w:color w:val="3366FF"/>
          <w:kern w:val="0"/>
          <w:highlight w:val="yellow"/>
          <w:shd w:val="clear" w:color="auto" w:fill="FFFFFF"/>
        </w:rPr>
      </w:pPr>
      <w:r w:rsidRPr="00164933">
        <w:rPr>
          <w:rFonts w:ascii="Times New Roman" w:eastAsia="Times New Roman" w:hAnsi="Times New Roman" w:cs="Times New Roman"/>
          <w:b/>
          <w:color w:val="3366FF"/>
          <w:kern w:val="0"/>
        </w:rPr>
        <w:t>[Our response]</w:t>
      </w:r>
      <w:r w:rsidRPr="00164933">
        <w:rPr>
          <w:rFonts w:ascii="Times New Roman" w:eastAsia="Times New Roman" w:hAnsi="Times New Roman" w:cs="Times New Roman"/>
          <w:color w:val="3366FF"/>
          <w:kern w:val="0"/>
        </w:rPr>
        <w:t xml:space="preserve"> </w:t>
      </w:r>
      <w:r w:rsidR="004E7768" w:rsidRPr="00164933">
        <w:rPr>
          <w:rFonts w:ascii="Times New Roman" w:eastAsia="Times New Roman" w:hAnsi="Times New Roman" w:cs="Times New Roman"/>
          <w:color w:val="3366FF"/>
          <w:kern w:val="0"/>
        </w:rPr>
        <w:t>It is thought that</w:t>
      </w:r>
      <w:r w:rsidR="00B3587B" w:rsidRPr="00164933">
        <w:rPr>
          <w:rFonts w:ascii="Times New Roman" w:eastAsia="Times New Roman" w:hAnsi="Times New Roman" w:cs="Times New Roman"/>
          <w:color w:val="3366FF"/>
          <w:kern w:val="0"/>
          <w:shd w:val="clear" w:color="auto" w:fill="FFFFFF"/>
        </w:rPr>
        <w:t xml:space="preserve"> the preclear of the lysate by unlabeled beads </w:t>
      </w:r>
      <w:r w:rsidR="00BC382A" w:rsidRPr="00164933">
        <w:rPr>
          <w:rFonts w:ascii="Times New Roman" w:eastAsia="Times New Roman" w:hAnsi="Times New Roman" w:cs="Times New Roman"/>
          <w:color w:val="3366FF"/>
          <w:kern w:val="0"/>
          <w:shd w:val="clear" w:color="auto" w:fill="FFFFFF"/>
        </w:rPr>
        <w:t xml:space="preserve">may improve the specificity of the immunoprecipitation. </w:t>
      </w:r>
      <w:r w:rsidR="002219D1" w:rsidRPr="00164933">
        <w:rPr>
          <w:rFonts w:ascii="Times New Roman" w:eastAsia="Times New Roman" w:hAnsi="Times New Roman" w:cs="Times New Roman"/>
          <w:color w:val="3366FF"/>
          <w:kern w:val="0"/>
          <w:shd w:val="clear" w:color="auto" w:fill="FFFFFF"/>
        </w:rPr>
        <w:t>This was added to the protocol.</w:t>
      </w:r>
      <w:r w:rsidR="00A67E57">
        <w:rPr>
          <w:rFonts w:ascii="Times New Roman" w:eastAsia="Times New Roman" w:hAnsi="Times New Roman" w:cs="Times New Roman"/>
          <w:color w:val="3366FF"/>
          <w:kern w:val="0"/>
          <w:shd w:val="clear" w:color="auto" w:fill="FFFFFF"/>
        </w:rPr>
        <w:t xml:space="preserve"> </w:t>
      </w:r>
      <w:r w:rsidR="00A33A9B" w:rsidRPr="00164933">
        <w:rPr>
          <w:rFonts w:ascii="Times New Roman" w:eastAsia="Times New Roman" w:hAnsi="Times New Roman" w:cs="Times New Roman"/>
          <w:color w:val="3366FF"/>
          <w:kern w:val="0"/>
          <w:shd w:val="clear" w:color="auto" w:fill="FFFFFF"/>
        </w:rPr>
        <w:t xml:space="preserve">(line </w:t>
      </w:r>
      <w:r w:rsidR="00164933" w:rsidRPr="00164933">
        <w:rPr>
          <w:rFonts w:ascii="Times New Roman" w:eastAsia="Times New Roman" w:hAnsi="Times New Roman" w:cs="Times New Roman"/>
          <w:color w:val="3366FF"/>
          <w:kern w:val="0"/>
          <w:shd w:val="clear" w:color="auto" w:fill="FFFFFF"/>
        </w:rPr>
        <w:t>97-102)</w:t>
      </w:r>
    </w:p>
    <w:p w14:paraId="676F386A" w14:textId="195C4D64" w:rsidR="00AA08B8" w:rsidRPr="00164933" w:rsidRDefault="00BD71F9" w:rsidP="00164933">
      <w:pPr>
        <w:autoSpaceDE w:val="0"/>
        <w:autoSpaceDN w:val="0"/>
        <w:adjustRightInd w:val="0"/>
        <w:contextualSpacing/>
        <w:rPr>
          <w:rFonts w:ascii="Times New Roman" w:hAnsi="Times New Roman" w:cs="Times New Roman"/>
          <w:color w:val="3366FF"/>
        </w:rPr>
      </w:pPr>
      <w:r w:rsidRPr="00164933">
        <w:rPr>
          <w:rFonts w:ascii="Times New Roman" w:eastAsia="Times New Roman" w:hAnsi="Times New Roman" w:cs="Times New Roman"/>
          <w:color w:val="3366FF"/>
          <w:kern w:val="0"/>
          <w:shd w:val="clear" w:color="auto" w:fill="FFFFFF"/>
        </w:rPr>
        <w:t>––––</w:t>
      </w:r>
      <w:r w:rsidR="00942FBA" w:rsidRPr="00942FBA">
        <w:rPr>
          <w:rFonts w:ascii="Times New Roman" w:hAnsi="Times New Roman" w:cs="Times New Roman"/>
          <w:color w:val="3366FF"/>
        </w:rPr>
        <w:t>Preclear the lysate. Add unlabeled magnetic beads (25 μL/reaction) in 1.5 mL-test tube. Wash the beads three times with 500 µL citrate phosphate buffer. After the removal of citrate phosphate buffer in final wash, add the cell lysate over the magnetic beads. Rotate the mixture using rotator at 50 rpm for 30 min at room temperature.</w:t>
      </w:r>
    </w:p>
    <w:p w14:paraId="30D42D60" w14:textId="5AA4FF28" w:rsidR="00AA08B8" w:rsidRPr="00164933" w:rsidRDefault="00AA08B8" w:rsidP="00164933">
      <w:pPr>
        <w:autoSpaceDE w:val="0"/>
        <w:autoSpaceDN w:val="0"/>
        <w:adjustRightInd w:val="0"/>
        <w:contextualSpacing/>
        <w:rPr>
          <w:rFonts w:ascii="Times New Roman" w:hAnsi="Times New Roman" w:cs="Times New Roman"/>
          <w:color w:val="3366FF"/>
        </w:rPr>
      </w:pPr>
      <w:r w:rsidRPr="00164933">
        <w:rPr>
          <w:rFonts w:ascii="Times New Roman" w:eastAsia="Times New Roman" w:hAnsi="Times New Roman" w:cs="Times New Roman"/>
          <w:color w:val="3366FF"/>
          <w:kern w:val="0"/>
          <w:shd w:val="clear" w:color="auto" w:fill="FFFFFF"/>
        </w:rPr>
        <w:t>––––</w:t>
      </w:r>
      <w:r w:rsidRPr="00164933">
        <w:rPr>
          <w:rFonts w:ascii="Times New Roman" w:hAnsi="Times New Roman" w:cs="Times New Roman"/>
          <w:color w:val="3366FF"/>
        </w:rPr>
        <w:t>Place the test tube on a magnetic stand for 5 min for magnetic separation, and collect the cell lysate. Use of the magnetic stand designated by the manufacturer is recommended.</w:t>
      </w:r>
    </w:p>
    <w:p w14:paraId="493B8255" w14:textId="4A6D7395" w:rsidR="00BD71F9" w:rsidRPr="00BD71F9" w:rsidRDefault="00BD71F9" w:rsidP="00AA08B8">
      <w:pPr>
        <w:widowControl/>
        <w:jc w:val="left"/>
        <w:rPr>
          <w:rFonts w:ascii="Times New Roman" w:eastAsia="Times New Roman" w:hAnsi="Times New Roman" w:cs="Times New Roman"/>
          <w:color w:val="0070C0"/>
          <w:kern w:val="0"/>
          <w:shd w:val="clear" w:color="auto" w:fill="FFFFFF"/>
        </w:rPr>
      </w:pPr>
    </w:p>
    <w:p w14:paraId="1C9CA182" w14:textId="01E3AA81" w:rsidR="00DF4A2E" w:rsidRDefault="004D5147" w:rsidP="00715346">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2. Protocol/ 1.Immunoprecipitation/6./line 72: How long is the elution step? Is it at room temperature?</w:t>
      </w:r>
    </w:p>
    <w:p w14:paraId="79B139F3" w14:textId="3F154584" w:rsidR="00DF4A2E" w:rsidRPr="00725C77" w:rsidRDefault="005D71CE" w:rsidP="00715346">
      <w:pPr>
        <w:widowControl/>
        <w:jc w:val="left"/>
        <w:rPr>
          <w:rFonts w:ascii="Times New Roman" w:eastAsia="Times New Roman" w:hAnsi="Times New Roman" w:cs="Times New Roman"/>
          <w:color w:val="3366FF"/>
          <w:kern w:val="0"/>
        </w:rPr>
      </w:pPr>
      <w:r w:rsidRPr="00725C77">
        <w:rPr>
          <w:rFonts w:ascii="Times New Roman" w:eastAsia="Times New Roman" w:hAnsi="Times New Roman" w:cs="Times New Roman"/>
          <w:b/>
          <w:color w:val="3366FF"/>
          <w:kern w:val="0"/>
        </w:rPr>
        <w:t>[Our response]</w:t>
      </w:r>
      <w:r w:rsidR="00D04B2E" w:rsidRPr="00725C77">
        <w:rPr>
          <w:rFonts w:ascii="Times New Roman" w:eastAsia="Times New Roman" w:hAnsi="Times New Roman" w:cs="Times New Roman"/>
          <w:b/>
          <w:color w:val="3366FF"/>
          <w:kern w:val="0"/>
        </w:rPr>
        <w:t xml:space="preserve"> </w:t>
      </w:r>
      <w:r w:rsidR="00D04B2E" w:rsidRPr="00725C77">
        <w:rPr>
          <w:rFonts w:ascii="Times New Roman" w:eastAsia="Times New Roman" w:hAnsi="Times New Roman" w:cs="Times New Roman"/>
          <w:color w:val="3366FF"/>
          <w:kern w:val="0"/>
        </w:rPr>
        <w:t xml:space="preserve">Elution step was </w:t>
      </w:r>
      <w:r w:rsidR="003B4EDF" w:rsidRPr="00725C77">
        <w:rPr>
          <w:rFonts w:ascii="Times New Roman" w:eastAsia="Times New Roman" w:hAnsi="Times New Roman" w:cs="Times New Roman"/>
          <w:color w:val="3366FF"/>
          <w:kern w:val="0"/>
        </w:rPr>
        <w:t>carried out for 5 min at room temperature as described in the revised version</w:t>
      </w:r>
      <w:r w:rsidR="002440FA" w:rsidRPr="00725C77">
        <w:rPr>
          <w:rFonts w:ascii="Times New Roman" w:eastAsia="Times New Roman" w:hAnsi="Times New Roman" w:cs="Times New Roman"/>
          <w:color w:val="3366FF"/>
          <w:kern w:val="0"/>
        </w:rPr>
        <w:t xml:space="preserve"> (line </w:t>
      </w:r>
      <w:r w:rsidR="008813F7" w:rsidRPr="00725C77">
        <w:rPr>
          <w:rFonts w:ascii="Times New Roman" w:eastAsia="Times New Roman" w:hAnsi="Times New Roman" w:cs="Times New Roman"/>
          <w:color w:val="3366FF"/>
          <w:kern w:val="0"/>
        </w:rPr>
        <w:t>107</w:t>
      </w:r>
      <w:r w:rsidR="008813F7" w:rsidRPr="00725C77">
        <w:rPr>
          <w:rFonts w:ascii="Times New Roman" w:hAnsi="Times New Roman" w:cs="Times New Roman"/>
          <w:color w:val="3366FF"/>
          <w:kern w:val="0"/>
        </w:rPr>
        <w:t xml:space="preserve"> </w:t>
      </w:r>
      <w:r w:rsidR="00667BD1" w:rsidRPr="00725C77">
        <w:rPr>
          <w:rFonts w:ascii="Times New Roman" w:hAnsi="Times New Roman" w:cs="Times New Roman"/>
          <w:color w:val="3366FF"/>
          <w:kern w:val="0"/>
        </w:rPr>
        <w:t>-</w:t>
      </w:r>
      <w:r w:rsidR="008813F7" w:rsidRPr="00725C77">
        <w:rPr>
          <w:rFonts w:ascii="Times New Roman" w:hAnsi="Times New Roman" w:cs="Times New Roman"/>
          <w:color w:val="3366FF"/>
          <w:kern w:val="0"/>
        </w:rPr>
        <w:t xml:space="preserve"> 1</w:t>
      </w:r>
      <w:r w:rsidR="00DD6259">
        <w:rPr>
          <w:rFonts w:ascii="Times New Roman" w:hAnsi="Times New Roman" w:cs="Times New Roman"/>
          <w:color w:val="3366FF"/>
          <w:kern w:val="0"/>
        </w:rPr>
        <w:t>10</w:t>
      </w:r>
      <w:r w:rsidR="002440FA" w:rsidRPr="00725C77">
        <w:rPr>
          <w:rFonts w:ascii="Times New Roman" w:eastAsia="Times New Roman" w:hAnsi="Times New Roman" w:cs="Times New Roman"/>
          <w:color w:val="3366FF"/>
          <w:kern w:val="0"/>
        </w:rPr>
        <w:t>)</w:t>
      </w:r>
      <w:r w:rsidR="00D04B2E" w:rsidRPr="00725C77">
        <w:rPr>
          <w:rFonts w:ascii="Times New Roman" w:eastAsia="Times New Roman" w:hAnsi="Times New Roman" w:cs="Times New Roman"/>
          <w:color w:val="3366FF"/>
          <w:kern w:val="0"/>
        </w:rPr>
        <w:t>.</w:t>
      </w:r>
    </w:p>
    <w:p w14:paraId="678A7A87" w14:textId="3371D0E1" w:rsidR="008813F7" w:rsidRPr="00725C77" w:rsidRDefault="008813F7" w:rsidP="00715346">
      <w:pPr>
        <w:widowControl/>
        <w:jc w:val="left"/>
        <w:rPr>
          <w:rFonts w:ascii="Times New Roman" w:eastAsia="Times New Roman" w:hAnsi="Times New Roman" w:cs="Times New Roman"/>
          <w:b/>
          <w:color w:val="3366FF"/>
          <w:kern w:val="0"/>
        </w:rPr>
      </w:pPr>
      <w:r w:rsidRPr="00725C77">
        <w:rPr>
          <w:rFonts w:ascii="Times New Roman" w:eastAsia="Times New Roman" w:hAnsi="Times New Roman" w:cs="Times New Roman"/>
          <w:color w:val="3366FF"/>
          <w:kern w:val="0"/>
        </w:rPr>
        <w:t>–––</w:t>
      </w:r>
      <w:r w:rsidR="006D57D0" w:rsidRPr="006D57D0">
        <w:rPr>
          <w:rFonts w:ascii="Times New Roman" w:hAnsi="Times New Roman" w:cs="Times New Roman"/>
          <w:color w:val="3366FF"/>
        </w:rPr>
        <w:t>Separate the target proteins from free non-target proteins. Wash the beads three times using 500 µL of citrate phosphate buffer containing 0.1% Polyoxyethylene (20) sorbitan monolaurate. After the final wash, add 30 µL citrate buffer (pH 2–3), and incubate for 5 min at room temperature to elute target proteins.</w:t>
      </w:r>
    </w:p>
    <w:p w14:paraId="7A4766C8" w14:textId="77777777" w:rsidR="00F22029" w:rsidRDefault="004D5147" w:rsidP="00715346">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 xml:space="preserve">3. Protocol/2.On membrane digestion of proteins/4/line 83: Please explain what volume of DTT-based reaction solution to use </w:t>
      </w:r>
      <w:r w:rsidRPr="00913FCC">
        <w:rPr>
          <w:rFonts w:ascii="Times New Roman" w:eastAsia="Times New Roman" w:hAnsi="Times New Roman" w:cs="Times New Roman"/>
          <w:color w:val="000033"/>
          <w:kern w:val="0"/>
          <w:shd w:val="clear" w:color="auto" w:fill="FFFFFF"/>
        </w:rPr>
        <w:t>per membrane or for all membranes.</w:t>
      </w:r>
    </w:p>
    <w:p w14:paraId="1EC252C5" w14:textId="1C9462E4" w:rsidR="003A5C9E" w:rsidRPr="00484A7A" w:rsidRDefault="003A5C9E" w:rsidP="003A5C9E">
      <w:pPr>
        <w:widowControl/>
        <w:jc w:val="left"/>
        <w:rPr>
          <w:rFonts w:ascii="Times New Roman" w:eastAsia="Times New Roman" w:hAnsi="Times New Roman" w:cs="Times New Roman"/>
          <w:b/>
          <w:color w:val="3366FF"/>
          <w:kern w:val="0"/>
        </w:rPr>
      </w:pPr>
      <w:r w:rsidRPr="00484A7A">
        <w:rPr>
          <w:rFonts w:ascii="Times New Roman" w:eastAsia="Times New Roman" w:hAnsi="Times New Roman" w:cs="Times New Roman"/>
          <w:b/>
          <w:color w:val="3366FF"/>
          <w:kern w:val="0"/>
        </w:rPr>
        <w:t xml:space="preserve">[Our response] </w:t>
      </w:r>
      <w:r w:rsidR="002200E3" w:rsidRPr="00484A7A">
        <w:rPr>
          <w:rFonts w:ascii="Times New Roman" w:eastAsia="Times New Roman" w:hAnsi="Times New Roman" w:cs="Times New Roman"/>
          <w:color w:val="3366FF"/>
          <w:kern w:val="0"/>
        </w:rPr>
        <w:t>DTT treatment</w:t>
      </w:r>
      <w:r w:rsidRPr="00484A7A">
        <w:rPr>
          <w:rFonts w:ascii="Times New Roman" w:eastAsia="Times New Roman" w:hAnsi="Times New Roman" w:cs="Times New Roman"/>
          <w:color w:val="3366FF"/>
          <w:kern w:val="0"/>
        </w:rPr>
        <w:t xml:space="preserve"> was defined as noted below (line </w:t>
      </w:r>
      <w:r w:rsidR="007A75DE" w:rsidRPr="00484A7A">
        <w:rPr>
          <w:rFonts w:ascii="Times New Roman" w:eastAsia="Times New Roman" w:hAnsi="Times New Roman" w:cs="Times New Roman"/>
          <w:color w:val="3366FF"/>
          <w:kern w:val="0"/>
        </w:rPr>
        <w:t>12</w:t>
      </w:r>
      <w:r w:rsidR="009B63AC">
        <w:rPr>
          <w:rFonts w:ascii="Times New Roman" w:eastAsia="Times New Roman" w:hAnsi="Times New Roman" w:cs="Times New Roman"/>
          <w:color w:val="3366FF"/>
          <w:kern w:val="0"/>
        </w:rPr>
        <w:t>5</w:t>
      </w:r>
      <w:r w:rsidR="003B4EDF" w:rsidRPr="00484A7A">
        <w:rPr>
          <w:rFonts w:ascii="Times New Roman" w:eastAsia="Times New Roman" w:hAnsi="Times New Roman" w:cs="Times New Roman"/>
          <w:color w:val="3366FF"/>
          <w:kern w:val="0"/>
        </w:rPr>
        <w:t xml:space="preserve"> - </w:t>
      </w:r>
      <w:r w:rsidR="007A75DE" w:rsidRPr="00484A7A">
        <w:rPr>
          <w:rFonts w:ascii="Times New Roman" w:eastAsia="Times New Roman" w:hAnsi="Times New Roman" w:cs="Times New Roman"/>
          <w:color w:val="3366FF"/>
          <w:kern w:val="0"/>
        </w:rPr>
        <w:t>12</w:t>
      </w:r>
      <w:r w:rsidR="009B63AC">
        <w:rPr>
          <w:rFonts w:ascii="Times New Roman" w:eastAsia="Times New Roman" w:hAnsi="Times New Roman" w:cs="Times New Roman"/>
          <w:color w:val="3366FF"/>
          <w:kern w:val="0"/>
        </w:rPr>
        <w:t>9</w:t>
      </w:r>
      <w:r w:rsidRPr="00484A7A">
        <w:rPr>
          <w:rFonts w:ascii="Times New Roman" w:eastAsia="Times New Roman" w:hAnsi="Times New Roman" w:cs="Times New Roman"/>
          <w:color w:val="3366FF"/>
          <w:kern w:val="0"/>
        </w:rPr>
        <w:t>).</w:t>
      </w:r>
    </w:p>
    <w:p w14:paraId="496EDAA3" w14:textId="5C12221C" w:rsidR="00725C77" w:rsidRPr="00484A7A" w:rsidRDefault="00541AF5" w:rsidP="00725C77">
      <w:pPr>
        <w:widowControl/>
        <w:jc w:val="left"/>
        <w:rPr>
          <w:rFonts w:ascii="Times New Roman" w:eastAsia="Times New Roman" w:hAnsi="Times New Roman" w:cs="Times New Roman"/>
          <w:color w:val="3366FF"/>
          <w:kern w:val="0"/>
          <w:shd w:val="clear" w:color="auto" w:fill="FFFFFF"/>
        </w:rPr>
      </w:pPr>
      <w:r w:rsidRPr="00484A7A">
        <w:rPr>
          <w:rFonts w:ascii="Times New Roman" w:eastAsia="Times New Roman" w:hAnsi="Times New Roman" w:cs="Times New Roman"/>
          <w:color w:val="3366FF"/>
          <w:kern w:val="0"/>
          <w:shd w:val="clear" w:color="auto" w:fill="FFFFFF"/>
        </w:rPr>
        <w:lastRenderedPageBreak/>
        <w:t>–––</w:t>
      </w:r>
      <w:r w:rsidR="00725C77" w:rsidRPr="00484A7A">
        <w:rPr>
          <w:rFonts w:ascii="Times New Roman" w:eastAsia="Times New Roman" w:hAnsi="Times New Roman" w:cs="Times New Roman"/>
          <w:color w:val="3366FF"/>
          <w:kern w:val="0"/>
          <w:shd w:val="clear" w:color="auto" w:fill="FFFFFF"/>
        </w:rPr>
        <w:t>Transfer the all membranes into 1.5 mL plastic tubes, add 20–30 µL of ethanol to make the membranes hydrophilic, and then remove the ethanol using a pipette.</w:t>
      </w:r>
    </w:p>
    <w:p w14:paraId="3CC66BDE" w14:textId="71364F6E" w:rsidR="00725C77" w:rsidRPr="00484A7A" w:rsidRDefault="00725C77" w:rsidP="00725C77">
      <w:pPr>
        <w:widowControl/>
        <w:jc w:val="left"/>
        <w:rPr>
          <w:rFonts w:ascii="Times New Roman" w:eastAsia="Times New Roman" w:hAnsi="Times New Roman" w:cs="Times New Roman"/>
          <w:color w:val="3366FF"/>
          <w:kern w:val="0"/>
          <w:shd w:val="clear" w:color="auto" w:fill="FFFFFF"/>
        </w:rPr>
      </w:pPr>
      <w:r w:rsidRPr="00484A7A">
        <w:rPr>
          <w:rFonts w:ascii="Times New Roman" w:eastAsia="Times New Roman" w:hAnsi="Times New Roman" w:cs="Times New Roman"/>
          <w:color w:val="3366FF"/>
          <w:kern w:val="0"/>
          <w:shd w:val="clear" w:color="auto" w:fill="FFFFFF"/>
        </w:rPr>
        <w:softHyphen/>
      </w:r>
      <w:r w:rsidRPr="00484A7A">
        <w:rPr>
          <w:rFonts w:ascii="Times New Roman" w:eastAsia="Times New Roman" w:hAnsi="Times New Roman" w:cs="Times New Roman"/>
          <w:color w:val="3366FF"/>
          <w:kern w:val="0"/>
          <w:shd w:val="clear" w:color="auto" w:fill="FFFFFF"/>
        </w:rPr>
        <w:softHyphen/>
        <w:t>–––Before the membrane dries out completely, add 200 µL of dithiothreitol (DTT)-based reaction solution (80 mmol/L NH4HCO3, 10 mmol/L DTT, and 20% acetonitrile) and incubate it at 56°C for 1 h.</w:t>
      </w:r>
    </w:p>
    <w:p w14:paraId="7234CE33" w14:textId="7E1CF99C" w:rsidR="00AF4B9C" w:rsidRPr="00484A7A" w:rsidRDefault="004D5147" w:rsidP="00966C44">
      <w:pPr>
        <w:widowControl/>
        <w:jc w:val="left"/>
        <w:rPr>
          <w:rFonts w:ascii="Times New Roman" w:eastAsia="Times New Roman" w:hAnsi="Times New Roman" w:cs="Times New Roman"/>
          <w:color w:val="3366FF"/>
          <w:kern w:val="0"/>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 xml:space="preserve">4. Protocol/2.On membrane digestion of proteins/5/line 86: Please explain what volume of iodoacetamide solution to use </w:t>
      </w:r>
      <w:r w:rsidRPr="00505D91">
        <w:rPr>
          <w:rFonts w:ascii="Times New Roman" w:eastAsia="Times New Roman" w:hAnsi="Times New Roman" w:cs="Times New Roman"/>
          <w:color w:val="000033"/>
          <w:kern w:val="0"/>
          <w:shd w:val="clear" w:color="auto" w:fill="FFFFFF"/>
        </w:rPr>
        <w:t>per membrane or for all membranes</w:t>
      </w:r>
      <w:r w:rsidRPr="004D5147">
        <w:rPr>
          <w:rFonts w:ascii="Times New Roman" w:eastAsia="Times New Roman" w:hAnsi="Times New Roman" w:cs="Times New Roman"/>
          <w:color w:val="000033"/>
          <w:kern w:val="0"/>
          <w:shd w:val="clear" w:color="auto" w:fill="FFFFFF"/>
        </w:rPr>
        <w:t>.</w:t>
      </w:r>
      <w:r w:rsidRPr="004D5147">
        <w:rPr>
          <w:rFonts w:ascii="Times New Roman" w:eastAsia="Times New Roman" w:hAnsi="Times New Roman" w:cs="Times New Roman"/>
          <w:color w:val="000033"/>
          <w:kern w:val="0"/>
        </w:rPr>
        <w:br/>
      </w:r>
      <w:r w:rsidR="00966C44" w:rsidRPr="00484A7A">
        <w:rPr>
          <w:rFonts w:ascii="Times New Roman" w:eastAsia="Times New Roman" w:hAnsi="Times New Roman" w:cs="Times New Roman"/>
          <w:b/>
          <w:color w:val="3366FF"/>
          <w:kern w:val="0"/>
        </w:rPr>
        <w:t xml:space="preserve">[Our response] </w:t>
      </w:r>
      <w:r w:rsidR="00966C44" w:rsidRPr="00484A7A">
        <w:rPr>
          <w:rFonts w:ascii="Times New Roman" w:eastAsia="Times New Roman" w:hAnsi="Times New Roman" w:cs="Times New Roman"/>
          <w:color w:val="3366FF"/>
          <w:kern w:val="0"/>
          <w:shd w:val="clear" w:color="auto" w:fill="FFFFFF"/>
        </w:rPr>
        <w:t>Iodoacetamide</w:t>
      </w:r>
      <w:r w:rsidR="00966C44" w:rsidRPr="00484A7A">
        <w:rPr>
          <w:rFonts w:ascii="Times New Roman" w:eastAsia="Times New Roman" w:hAnsi="Times New Roman" w:cs="Times New Roman"/>
          <w:color w:val="3366FF"/>
          <w:kern w:val="0"/>
        </w:rPr>
        <w:t xml:space="preserve"> treatment was defined as noted below (line </w:t>
      </w:r>
      <w:r w:rsidR="007C3190" w:rsidRPr="00484A7A">
        <w:rPr>
          <w:rFonts w:ascii="Times New Roman" w:hAnsi="Times New Roman" w:cs="Times New Roman"/>
          <w:color w:val="3366FF"/>
          <w:kern w:val="0"/>
        </w:rPr>
        <w:t>1</w:t>
      </w:r>
      <w:r w:rsidR="003B13CB">
        <w:rPr>
          <w:rFonts w:ascii="Times New Roman" w:hAnsi="Times New Roman" w:cs="Times New Roman"/>
          <w:color w:val="3366FF"/>
          <w:kern w:val="0"/>
        </w:rPr>
        <w:t>30</w:t>
      </w:r>
      <w:r w:rsidR="003B4EDF" w:rsidRPr="00484A7A">
        <w:rPr>
          <w:rFonts w:ascii="Times New Roman" w:hAnsi="Times New Roman" w:cs="Times New Roman"/>
          <w:color w:val="3366FF"/>
          <w:kern w:val="0"/>
        </w:rPr>
        <w:t>-</w:t>
      </w:r>
      <w:r w:rsidR="007C3190" w:rsidRPr="00484A7A">
        <w:rPr>
          <w:rFonts w:ascii="Times New Roman" w:hAnsi="Times New Roman" w:cs="Times New Roman"/>
          <w:color w:val="3366FF"/>
          <w:kern w:val="0"/>
        </w:rPr>
        <w:t>13</w:t>
      </w:r>
      <w:r w:rsidR="003B13CB">
        <w:rPr>
          <w:rFonts w:ascii="Times New Roman" w:hAnsi="Times New Roman" w:cs="Times New Roman"/>
          <w:color w:val="3366FF"/>
          <w:kern w:val="0"/>
        </w:rPr>
        <w:t>2</w:t>
      </w:r>
      <w:r w:rsidR="00966C44" w:rsidRPr="00484A7A">
        <w:rPr>
          <w:rFonts w:ascii="Times New Roman" w:eastAsia="Times New Roman" w:hAnsi="Times New Roman" w:cs="Times New Roman"/>
          <w:color w:val="3366FF"/>
          <w:kern w:val="0"/>
        </w:rPr>
        <w:t>).</w:t>
      </w:r>
    </w:p>
    <w:p w14:paraId="2E4853E1" w14:textId="0E1BC3FD" w:rsidR="008079FA" w:rsidRPr="00484A7A" w:rsidRDefault="00966C44" w:rsidP="00715346">
      <w:pPr>
        <w:widowControl/>
        <w:jc w:val="left"/>
        <w:rPr>
          <w:rFonts w:ascii="Times New Roman" w:eastAsia="Times New Roman" w:hAnsi="Times New Roman" w:cs="Times New Roman"/>
          <w:color w:val="3366FF"/>
          <w:kern w:val="0"/>
        </w:rPr>
      </w:pPr>
      <w:r w:rsidRPr="00484A7A">
        <w:rPr>
          <w:rFonts w:ascii="Times New Roman" w:eastAsia="Times New Roman" w:hAnsi="Times New Roman" w:cs="Times New Roman"/>
          <w:color w:val="3366FF"/>
          <w:kern w:val="0"/>
        </w:rPr>
        <w:t>–––Replace the reaction solution with 300 µL of iodoacetamide solution (80 mmol/L NH</w:t>
      </w:r>
      <w:r w:rsidRPr="00484A7A">
        <w:rPr>
          <w:rFonts w:ascii="Times New Roman" w:eastAsia="Times New Roman" w:hAnsi="Times New Roman" w:cs="Times New Roman"/>
          <w:color w:val="3366FF"/>
          <w:kern w:val="0"/>
          <w:vertAlign w:val="subscript"/>
        </w:rPr>
        <w:t>4</w:t>
      </w:r>
      <w:r w:rsidRPr="00484A7A">
        <w:rPr>
          <w:rFonts w:ascii="Times New Roman" w:eastAsia="Times New Roman" w:hAnsi="Times New Roman" w:cs="Times New Roman"/>
          <w:color w:val="3366FF"/>
          <w:kern w:val="0"/>
        </w:rPr>
        <w:t>HCO</w:t>
      </w:r>
      <w:r w:rsidRPr="00484A7A">
        <w:rPr>
          <w:rFonts w:ascii="Times New Roman" w:eastAsia="Times New Roman" w:hAnsi="Times New Roman" w:cs="Times New Roman"/>
          <w:color w:val="3366FF"/>
          <w:kern w:val="0"/>
          <w:vertAlign w:val="subscript"/>
        </w:rPr>
        <w:t>3</w:t>
      </w:r>
      <w:r w:rsidRPr="00484A7A">
        <w:rPr>
          <w:rFonts w:ascii="Times New Roman" w:eastAsia="Times New Roman" w:hAnsi="Times New Roman" w:cs="Times New Roman"/>
          <w:color w:val="3366FF"/>
          <w:kern w:val="0"/>
        </w:rPr>
        <w:t>, 55 mmol/L iodoacetamide, and 20% acetonitrile), and incubate at room temperature for 45 minutes in the dark.</w:t>
      </w:r>
    </w:p>
    <w:p w14:paraId="5C59E141" w14:textId="067D5466" w:rsidR="00EE27C8" w:rsidRDefault="004D5147" w:rsidP="00715346">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b/>
          <w:bCs/>
          <w:color w:val="000033"/>
          <w:kern w:val="0"/>
          <w:shd w:val="clear" w:color="auto" w:fill="FFFFFF"/>
        </w:rPr>
        <w:t>Reviewer #3:</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Major Concerns:</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1. The authors do not have good command of the English language.</w:t>
      </w:r>
    </w:p>
    <w:p w14:paraId="543DC7E6" w14:textId="354DEF06" w:rsidR="004840B3" w:rsidRPr="00BF1D86" w:rsidRDefault="004840B3" w:rsidP="004840B3">
      <w:pPr>
        <w:widowControl/>
        <w:jc w:val="left"/>
        <w:rPr>
          <w:rFonts w:ascii="Times New Roman" w:eastAsia="Times New Roman" w:hAnsi="Times New Roman" w:cs="Times New Roman"/>
          <w:b/>
          <w:color w:val="3366FF"/>
          <w:kern w:val="0"/>
          <w:shd w:val="clear" w:color="auto" w:fill="FFFFFF"/>
        </w:rPr>
      </w:pPr>
      <w:r w:rsidRPr="00BF1D86">
        <w:rPr>
          <w:rFonts w:ascii="Times New Roman" w:eastAsia="Times New Roman" w:hAnsi="Times New Roman" w:cs="Times New Roman"/>
          <w:b/>
          <w:color w:val="3366FF"/>
          <w:kern w:val="0"/>
        </w:rPr>
        <w:t>[Our response]</w:t>
      </w:r>
      <w:r w:rsidRPr="00BF1D86">
        <w:rPr>
          <w:rFonts w:ascii="Times New Roman" w:eastAsia="Times New Roman" w:hAnsi="Times New Roman" w:cs="Times New Roman"/>
          <w:color w:val="3366FF"/>
          <w:kern w:val="0"/>
        </w:rPr>
        <w:t xml:space="preserve"> The manuscript was revised by the professional linguistic proof reader</w:t>
      </w:r>
      <w:r w:rsidR="003B4EDF" w:rsidRPr="00BF1D86">
        <w:rPr>
          <w:rFonts w:ascii="Times New Roman" w:eastAsia="Times New Roman" w:hAnsi="Times New Roman" w:cs="Times New Roman"/>
          <w:color w:val="3366FF"/>
          <w:kern w:val="0"/>
        </w:rPr>
        <w:t xml:space="preserve"> (Enago, Crimson Interactive Pvt. Ltd)</w:t>
      </w:r>
      <w:r w:rsidR="003B4EDF" w:rsidRPr="00BF1D86">
        <w:rPr>
          <w:rFonts w:ascii="Times New Roman" w:eastAsia="ＭＳ 明朝" w:hAnsi="Times New Roman" w:cs="Times New Roman" w:hint="cs"/>
          <w:color w:val="3366FF"/>
          <w:kern w:val="0"/>
        </w:rPr>
        <w:t xml:space="preserve"> </w:t>
      </w:r>
      <w:r w:rsidR="003B4EDF" w:rsidRPr="00BF1D86">
        <w:rPr>
          <w:rFonts w:ascii="Times New Roman" w:eastAsia="ＭＳ 明朝" w:hAnsi="Times New Roman" w:cs="Times New Roman"/>
          <w:color w:val="3366FF"/>
          <w:kern w:val="0"/>
        </w:rPr>
        <w:t>as answered to reviewer #1</w:t>
      </w:r>
      <w:r w:rsidR="003B4EDF" w:rsidRPr="00BF1D86">
        <w:rPr>
          <w:rFonts w:ascii="Times New Roman" w:eastAsia="Times New Roman" w:hAnsi="Times New Roman" w:cs="Times New Roman"/>
          <w:color w:val="3366FF"/>
          <w:kern w:val="0"/>
        </w:rPr>
        <w:t xml:space="preserve">. </w:t>
      </w:r>
    </w:p>
    <w:p w14:paraId="00B14324" w14:textId="299E1ECD" w:rsidR="0024067C" w:rsidRDefault="004D5147" w:rsidP="00715346">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2. A more generic description of the procedure could be beneficial to a general audience. For example, the authors describe on Ste</w:t>
      </w:r>
      <w:r w:rsidR="003B4EDF">
        <w:rPr>
          <w:rFonts w:ascii="Times New Roman" w:eastAsia="Times New Roman" w:hAnsi="Times New Roman" w:cs="Times New Roman"/>
          <w:color w:val="000033"/>
          <w:kern w:val="0"/>
          <w:shd w:val="clear" w:color="auto" w:fill="FFFFFF"/>
        </w:rPr>
        <w:t>p</w:t>
      </w:r>
      <w:r w:rsidRPr="004D5147">
        <w:rPr>
          <w:rFonts w:ascii="Times New Roman" w:eastAsia="Times New Roman" w:hAnsi="Times New Roman" w:cs="Times New Roman"/>
          <w:color w:val="000033"/>
          <w:kern w:val="0"/>
          <w:shd w:val="clear" w:color="auto" w:fill="FFFFFF"/>
        </w:rPr>
        <w:t xml:space="preserve"> 1 the transfection of J774 cells with vectors for Capn6, they also describe on Step 3 (LC-ESI-MS/MS analysis) a specific mass spectrometer, and a specific software for peptide/protein identification. All these steps should be described in a more generic way. </w:t>
      </w:r>
    </w:p>
    <w:p w14:paraId="740F787C" w14:textId="593FDE8A" w:rsidR="0024067C" w:rsidRPr="00BF1D86" w:rsidRDefault="0024067C" w:rsidP="0024067C">
      <w:pPr>
        <w:widowControl/>
        <w:jc w:val="left"/>
        <w:rPr>
          <w:rFonts w:ascii="Times New Roman" w:eastAsia="Times New Roman" w:hAnsi="Times New Roman" w:cs="Times New Roman"/>
          <w:b/>
          <w:color w:val="3366FF"/>
          <w:kern w:val="0"/>
          <w:shd w:val="clear" w:color="auto" w:fill="FFFFFF"/>
        </w:rPr>
      </w:pPr>
      <w:r w:rsidRPr="00BF1D86">
        <w:rPr>
          <w:rFonts w:ascii="Times New Roman" w:eastAsia="Times New Roman" w:hAnsi="Times New Roman" w:cs="Times New Roman"/>
          <w:b/>
          <w:color w:val="3366FF"/>
          <w:kern w:val="0"/>
        </w:rPr>
        <w:t>[Our response]</w:t>
      </w:r>
      <w:r w:rsidRPr="00BF1D86">
        <w:rPr>
          <w:rFonts w:ascii="Times New Roman" w:eastAsia="Times New Roman" w:hAnsi="Times New Roman" w:cs="Times New Roman"/>
          <w:color w:val="3366FF"/>
          <w:kern w:val="0"/>
        </w:rPr>
        <w:t xml:space="preserve"> </w:t>
      </w:r>
      <w:r w:rsidR="001421E1" w:rsidRPr="00BF1D86">
        <w:rPr>
          <w:rFonts w:ascii="Times New Roman" w:eastAsia="Times New Roman" w:hAnsi="Times New Roman" w:cs="Times New Roman"/>
          <w:color w:val="3366FF"/>
          <w:kern w:val="0"/>
        </w:rPr>
        <w:t>Text was</w:t>
      </w:r>
      <w:r w:rsidRPr="00BF1D86">
        <w:rPr>
          <w:rFonts w:ascii="Times New Roman" w:eastAsia="Times New Roman" w:hAnsi="Times New Roman" w:cs="Times New Roman"/>
          <w:color w:val="3366FF"/>
          <w:kern w:val="0"/>
        </w:rPr>
        <w:t xml:space="preserve"> revised according to the editorial comment.</w:t>
      </w:r>
      <w:r w:rsidR="004A3BAE" w:rsidRPr="00BF1D86">
        <w:rPr>
          <w:rFonts w:ascii="Times New Roman" w:eastAsia="Times New Roman" w:hAnsi="Times New Roman" w:cs="Times New Roman"/>
          <w:color w:val="3366FF"/>
          <w:kern w:val="0"/>
        </w:rPr>
        <w:t xml:space="preserve"> </w:t>
      </w:r>
      <w:r w:rsidR="003B4EDF" w:rsidRPr="00BF1D86">
        <w:rPr>
          <w:rFonts w:ascii="Times New Roman" w:eastAsia="Times New Roman" w:hAnsi="Times New Roman" w:cs="Times New Roman"/>
          <w:color w:val="3366FF"/>
          <w:kern w:val="0"/>
        </w:rPr>
        <w:t>Specific experimental conditions and instruments were omitted from the protocol section. In addition</w:t>
      </w:r>
      <w:r w:rsidR="009F0F57" w:rsidRPr="00BF1D86">
        <w:rPr>
          <w:rFonts w:ascii="Times New Roman" w:eastAsia="Times New Roman" w:hAnsi="Times New Roman" w:cs="Times New Roman"/>
          <w:color w:val="3366FF"/>
          <w:kern w:val="0"/>
        </w:rPr>
        <w:t xml:space="preserve">, </w:t>
      </w:r>
      <w:r w:rsidR="005B4DCD" w:rsidRPr="00BF1D86">
        <w:rPr>
          <w:rFonts w:ascii="Times New Roman" w:eastAsia="Times New Roman" w:hAnsi="Times New Roman" w:cs="Times New Roman"/>
          <w:color w:val="3366FF"/>
          <w:kern w:val="0"/>
        </w:rPr>
        <w:t>k</w:t>
      </w:r>
      <w:r w:rsidR="00675974" w:rsidRPr="00BF1D86">
        <w:rPr>
          <w:rFonts w:ascii="Times New Roman" w:eastAsia="Times New Roman" w:hAnsi="Times New Roman" w:cs="Times New Roman"/>
          <w:color w:val="3366FF"/>
          <w:kern w:val="0"/>
        </w:rPr>
        <w:t xml:space="preserve">ey steps and troubleshooting </w:t>
      </w:r>
      <w:r w:rsidR="003B4EDF" w:rsidRPr="00BF1D86">
        <w:rPr>
          <w:rFonts w:ascii="Times New Roman" w:eastAsia="Times New Roman" w:hAnsi="Times New Roman" w:cs="Times New Roman"/>
          <w:color w:val="3366FF"/>
          <w:kern w:val="0"/>
        </w:rPr>
        <w:t>were</w:t>
      </w:r>
      <w:r w:rsidR="00675974" w:rsidRPr="00BF1D86">
        <w:rPr>
          <w:rFonts w:ascii="Times New Roman" w:eastAsia="Times New Roman" w:hAnsi="Times New Roman" w:cs="Times New Roman"/>
          <w:color w:val="3366FF"/>
          <w:kern w:val="0"/>
        </w:rPr>
        <w:t xml:space="preserve"> added to the protocol.</w:t>
      </w:r>
    </w:p>
    <w:p w14:paraId="124DD075" w14:textId="77777777" w:rsidR="0024067C" w:rsidRDefault="0024067C" w:rsidP="00715346">
      <w:pPr>
        <w:widowControl/>
        <w:jc w:val="left"/>
        <w:rPr>
          <w:rFonts w:ascii="Times New Roman" w:eastAsia="Times New Roman" w:hAnsi="Times New Roman" w:cs="Times New Roman"/>
          <w:color w:val="000033"/>
          <w:kern w:val="0"/>
          <w:shd w:val="clear" w:color="auto" w:fill="FFFFFF"/>
        </w:rPr>
      </w:pPr>
    </w:p>
    <w:p w14:paraId="52E4D3CC" w14:textId="2AA5F4A5" w:rsidR="003C0C2B" w:rsidRPr="00893EC2" w:rsidRDefault="004D5147" w:rsidP="003C0C2B">
      <w:pPr>
        <w:widowControl/>
        <w:jc w:val="left"/>
        <w:rPr>
          <w:rFonts w:ascii="Times New Roman" w:eastAsia="Times New Roman" w:hAnsi="Times New Roman" w:cs="Times New Roman"/>
          <w:color w:val="3366FF"/>
          <w:kern w:val="0"/>
          <w:shd w:val="clear" w:color="auto" w:fill="FFFFFF"/>
        </w:rPr>
      </w:pPr>
      <w:r w:rsidRPr="004D5147">
        <w:rPr>
          <w:rFonts w:ascii="Times New Roman" w:eastAsia="Times New Roman" w:hAnsi="Times New Roman" w:cs="Times New Roman"/>
          <w:color w:val="000033"/>
          <w:kern w:val="0"/>
          <w:shd w:val="clear" w:color="auto" w:fill="FFFFFF"/>
        </w:rPr>
        <w:t>3. The authors should describe the advantages of this protocol over others, particularly with a standard direct digestion of the immunopurified proteins in solution. The discussion is weak</w:t>
      </w:r>
      <w:r w:rsidRPr="004D5147">
        <w:rPr>
          <w:rFonts w:ascii="Times New Roman" w:eastAsia="Times New Roman" w:hAnsi="Times New Roman" w:cs="Times New Roman"/>
          <w:color w:val="000033"/>
          <w:kern w:val="0"/>
        </w:rPr>
        <w:br/>
      </w:r>
      <w:r w:rsidR="003C0C2B" w:rsidRPr="00893EC2">
        <w:rPr>
          <w:rFonts w:ascii="Times New Roman" w:eastAsia="Times New Roman" w:hAnsi="Times New Roman" w:cs="Times New Roman"/>
          <w:b/>
          <w:color w:val="3366FF"/>
          <w:kern w:val="0"/>
        </w:rPr>
        <w:t>[Our response]</w:t>
      </w:r>
      <w:r w:rsidR="003C0C2B" w:rsidRPr="00893EC2">
        <w:rPr>
          <w:rFonts w:ascii="Times New Roman" w:eastAsia="Times New Roman" w:hAnsi="Times New Roman" w:cs="Times New Roman"/>
          <w:color w:val="3366FF"/>
          <w:kern w:val="0"/>
        </w:rPr>
        <w:t xml:space="preserve"> </w:t>
      </w:r>
      <w:r w:rsidR="003C0C2B" w:rsidRPr="00893EC2">
        <w:rPr>
          <w:rFonts w:ascii="Times New Roman" w:eastAsia="Times New Roman" w:hAnsi="Times New Roman" w:cs="Times New Roman"/>
          <w:color w:val="3366FF"/>
          <w:kern w:val="0"/>
          <w:shd w:val="clear" w:color="auto" w:fill="FFFFFF"/>
        </w:rPr>
        <w:t xml:space="preserve">Discussion was added as below. (line </w:t>
      </w:r>
      <w:r w:rsidR="007E3C1D" w:rsidRPr="00893EC2">
        <w:rPr>
          <w:rFonts w:ascii="Times New Roman" w:eastAsia="Times New Roman" w:hAnsi="Times New Roman" w:cs="Times New Roman"/>
          <w:color w:val="3366FF"/>
          <w:kern w:val="0"/>
          <w:shd w:val="clear" w:color="auto" w:fill="FFFFFF"/>
        </w:rPr>
        <w:t>20</w:t>
      </w:r>
      <w:r w:rsidR="002626D8">
        <w:rPr>
          <w:rFonts w:ascii="Times New Roman" w:eastAsia="Times New Roman" w:hAnsi="Times New Roman" w:cs="Times New Roman"/>
          <w:color w:val="3366FF"/>
          <w:kern w:val="0"/>
          <w:shd w:val="clear" w:color="auto" w:fill="FFFFFF"/>
        </w:rPr>
        <w:t>1</w:t>
      </w:r>
      <w:r w:rsidR="005B23A1" w:rsidRPr="00893EC2">
        <w:rPr>
          <w:rFonts w:ascii="Times New Roman" w:eastAsia="Times New Roman" w:hAnsi="Times New Roman" w:cs="Times New Roman"/>
          <w:color w:val="3366FF"/>
          <w:kern w:val="0"/>
          <w:shd w:val="clear" w:color="auto" w:fill="FFFFFF"/>
        </w:rPr>
        <w:t xml:space="preserve"> - </w:t>
      </w:r>
      <w:r w:rsidR="007E3C1D" w:rsidRPr="00893EC2">
        <w:rPr>
          <w:rFonts w:ascii="Times New Roman" w:eastAsia="Times New Roman" w:hAnsi="Times New Roman" w:cs="Times New Roman"/>
          <w:color w:val="3366FF"/>
          <w:kern w:val="0"/>
          <w:shd w:val="clear" w:color="auto" w:fill="FFFFFF"/>
        </w:rPr>
        <w:t>21</w:t>
      </w:r>
      <w:r w:rsidR="002626D8">
        <w:rPr>
          <w:rFonts w:ascii="Times New Roman" w:eastAsia="Times New Roman" w:hAnsi="Times New Roman" w:cs="Times New Roman"/>
          <w:color w:val="3366FF"/>
          <w:kern w:val="0"/>
          <w:shd w:val="clear" w:color="auto" w:fill="FFFFFF"/>
        </w:rPr>
        <w:t>3</w:t>
      </w:r>
      <w:r w:rsidR="003C0C2B" w:rsidRPr="00893EC2">
        <w:rPr>
          <w:rFonts w:ascii="Times New Roman" w:eastAsia="Times New Roman" w:hAnsi="Times New Roman" w:cs="Times New Roman"/>
          <w:color w:val="3366FF"/>
          <w:kern w:val="0"/>
          <w:shd w:val="clear" w:color="auto" w:fill="FFFFFF"/>
        </w:rPr>
        <w:t>)</w:t>
      </w:r>
    </w:p>
    <w:p w14:paraId="5E2187C2" w14:textId="1F0623E0" w:rsidR="003C0C2B" w:rsidRPr="00893EC2" w:rsidRDefault="003C0C2B" w:rsidP="006870CA">
      <w:pPr>
        <w:widowControl/>
        <w:jc w:val="left"/>
        <w:rPr>
          <w:rFonts w:ascii="Times New Roman" w:eastAsia="Times New Roman" w:hAnsi="Times New Roman" w:cs="Times New Roman"/>
          <w:color w:val="3366FF"/>
          <w:kern w:val="0"/>
        </w:rPr>
        <w:sectPr w:rsidR="003C0C2B" w:rsidRPr="00893EC2" w:rsidSect="003C0C2B">
          <w:type w:val="continuous"/>
          <w:pgSz w:w="11900" w:h="16840"/>
          <w:pgMar w:top="1440" w:right="1440" w:bottom="1440" w:left="1440" w:header="720" w:footer="720" w:gutter="0"/>
          <w:cols w:space="720"/>
          <w:docGrid w:type="lines" w:linePitch="400"/>
        </w:sectPr>
      </w:pPr>
      <w:r w:rsidRPr="00893EC2">
        <w:rPr>
          <w:rFonts w:ascii="Times New Roman" w:eastAsia="Times New Roman" w:hAnsi="Times New Roman" w:cs="Times New Roman"/>
          <w:color w:val="3366FF"/>
          <w:kern w:val="0"/>
        </w:rPr>
        <w:t>–––</w:t>
      </w:r>
      <w:r w:rsidR="005B23A1" w:rsidRPr="00893EC2">
        <w:rPr>
          <w:rFonts w:ascii="Times New Roman" w:eastAsia="Times New Roman" w:hAnsi="Times New Roman" w:cs="Times New Roman"/>
          <w:color w:val="3366FF"/>
          <w:kern w:val="0"/>
        </w:rPr>
        <w:t>I</w:t>
      </w:r>
      <w:r w:rsidRPr="00893EC2">
        <w:rPr>
          <w:rFonts w:ascii="Times New Roman" w:eastAsia="Times New Roman" w:hAnsi="Times New Roman" w:cs="Times New Roman"/>
          <w:color w:val="3366FF"/>
          <w:kern w:val="0"/>
        </w:rPr>
        <w:t>mmunoprecipitants can be subjected to reductive alkylation and enzymatic digestion directly in</w:t>
      </w:r>
      <w:r w:rsidR="00456F92" w:rsidRPr="00893EC2">
        <w:rPr>
          <w:rFonts w:ascii="Times New Roman" w:eastAsia="Times New Roman" w:hAnsi="Times New Roman" w:cs="Times New Roman"/>
          <w:color w:val="3366FF"/>
          <w:kern w:val="0"/>
        </w:rPr>
        <w:t xml:space="preserve"> the</w:t>
      </w:r>
      <w:r w:rsidRPr="00893EC2">
        <w:rPr>
          <w:rFonts w:ascii="Times New Roman" w:eastAsia="Times New Roman" w:hAnsi="Times New Roman" w:cs="Times New Roman"/>
          <w:color w:val="3366FF"/>
          <w:kern w:val="0"/>
        </w:rPr>
        <w:t xml:space="preserve"> elu</w:t>
      </w:r>
      <w:r w:rsidR="00456F92" w:rsidRPr="00893EC2">
        <w:rPr>
          <w:rFonts w:ascii="Times New Roman" w:eastAsia="Times New Roman" w:hAnsi="Times New Roman" w:cs="Times New Roman"/>
          <w:color w:val="3366FF"/>
          <w:kern w:val="0"/>
        </w:rPr>
        <w:t>t</w:t>
      </w:r>
      <w:r w:rsidRPr="00893EC2">
        <w:rPr>
          <w:rFonts w:ascii="Times New Roman" w:eastAsia="Times New Roman" w:hAnsi="Times New Roman" w:cs="Times New Roman"/>
          <w:color w:val="3366FF"/>
          <w:kern w:val="0"/>
        </w:rPr>
        <w:t xml:space="preserve">ion solution; </w:t>
      </w:r>
      <w:r w:rsidR="005B23A1" w:rsidRPr="00893EC2">
        <w:rPr>
          <w:rFonts w:ascii="Times New Roman" w:eastAsia="Times New Roman" w:hAnsi="Times New Roman" w:cs="Times New Roman"/>
          <w:color w:val="3366FF"/>
          <w:kern w:val="0"/>
        </w:rPr>
        <w:t xml:space="preserve">and </w:t>
      </w:r>
      <w:r w:rsidRPr="00893EC2">
        <w:rPr>
          <w:rFonts w:ascii="Times New Roman" w:eastAsia="Times New Roman" w:hAnsi="Times New Roman" w:cs="Times New Roman"/>
          <w:color w:val="3366FF"/>
          <w:kern w:val="0"/>
        </w:rPr>
        <w:t>th</w:t>
      </w:r>
      <w:r w:rsidR="005B23A1" w:rsidRPr="00893EC2">
        <w:rPr>
          <w:rFonts w:ascii="Times New Roman" w:eastAsia="Times New Roman" w:hAnsi="Times New Roman" w:cs="Times New Roman"/>
          <w:color w:val="3366FF"/>
          <w:kern w:val="0"/>
        </w:rPr>
        <w:t>i</w:t>
      </w:r>
      <w:r w:rsidRPr="00893EC2">
        <w:rPr>
          <w:rFonts w:ascii="Times New Roman" w:eastAsia="Times New Roman" w:hAnsi="Times New Roman" w:cs="Times New Roman"/>
          <w:color w:val="3366FF"/>
          <w:kern w:val="0"/>
        </w:rPr>
        <w:t>s in</w:t>
      </w:r>
      <w:r w:rsidR="005B23A1" w:rsidRPr="00893EC2">
        <w:rPr>
          <w:rFonts w:ascii="Times New Roman" w:eastAsia="Times New Roman" w:hAnsi="Times New Roman" w:cs="Times New Roman"/>
          <w:color w:val="3366FF"/>
          <w:kern w:val="0"/>
        </w:rPr>
        <w:t>-</w:t>
      </w:r>
      <w:r w:rsidRPr="00893EC2">
        <w:rPr>
          <w:rFonts w:ascii="Times New Roman" w:eastAsia="Times New Roman" w:hAnsi="Times New Roman" w:cs="Times New Roman"/>
          <w:color w:val="3366FF"/>
          <w:kern w:val="0"/>
        </w:rPr>
        <w:t>solution digestion method may also be applied for prepar</w:t>
      </w:r>
      <w:r w:rsidR="005B23A1" w:rsidRPr="00893EC2">
        <w:rPr>
          <w:rFonts w:ascii="Times New Roman" w:eastAsia="Times New Roman" w:hAnsi="Times New Roman" w:cs="Times New Roman"/>
          <w:color w:val="3366FF"/>
          <w:kern w:val="0"/>
        </w:rPr>
        <w:t>ation</w:t>
      </w:r>
      <w:r w:rsidRPr="00893EC2">
        <w:rPr>
          <w:rFonts w:ascii="Times New Roman" w:eastAsia="Times New Roman" w:hAnsi="Times New Roman" w:cs="Times New Roman"/>
          <w:color w:val="3366FF"/>
          <w:kern w:val="0"/>
        </w:rPr>
        <w:t xml:space="preserve"> </w:t>
      </w:r>
      <w:r w:rsidR="005B23A1" w:rsidRPr="00893EC2">
        <w:rPr>
          <w:rFonts w:ascii="Times New Roman" w:eastAsia="Times New Roman" w:hAnsi="Times New Roman" w:cs="Times New Roman"/>
          <w:color w:val="3366FF"/>
          <w:kern w:val="0"/>
        </w:rPr>
        <w:t>of samples for</w:t>
      </w:r>
      <w:r w:rsidRPr="00893EC2">
        <w:rPr>
          <w:rFonts w:ascii="Times New Roman" w:eastAsia="Times New Roman" w:hAnsi="Times New Roman" w:cs="Times New Roman"/>
          <w:color w:val="3366FF"/>
          <w:kern w:val="0"/>
        </w:rPr>
        <w:t xml:space="preserve"> MS/MS. However, we consider th</w:t>
      </w:r>
      <w:r w:rsidR="005B23A1" w:rsidRPr="00893EC2">
        <w:rPr>
          <w:rFonts w:ascii="Times New Roman" w:eastAsia="Times New Roman" w:hAnsi="Times New Roman" w:cs="Times New Roman"/>
          <w:color w:val="3366FF"/>
          <w:kern w:val="0"/>
        </w:rPr>
        <w:t>e</w:t>
      </w:r>
      <w:r w:rsidRPr="00893EC2">
        <w:rPr>
          <w:rFonts w:ascii="Times New Roman" w:eastAsia="Times New Roman" w:hAnsi="Times New Roman" w:cs="Times New Roman"/>
          <w:color w:val="3366FF"/>
          <w:kern w:val="0"/>
        </w:rPr>
        <w:t xml:space="preserve"> use of on</w:t>
      </w:r>
      <w:r w:rsidR="005B23A1" w:rsidRPr="00893EC2">
        <w:rPr>
          <w:rFonts w:ascii="Times New Roman" w:eastAsia="Times New Roman" w:hAnsi="Times New Roman" w:cs="Times New Roman"/>
          <w:color w:val="3366FF"/>
          <w:kern w:val="0"/>
        </w:rPr>
        <w:t>-</w:t>
      </w:r>
      <w:r w:rsidRPr="00893EC2">
        <w:rPr>
          <w:rFonts w:ascii="Times New Roman" w:eastAsia="Times New Roman" w:hAnsi="Times New Roman" w:cs="Times New Roman"/>
          <w:color w:val="3366FF"/>
          <w:kern w:val="0"/>
        </w:rPr>
        <w:t xml:space="preserve">membrane digestion </w:t>
      </w:r>
      <w:r w:rsidR="005B23A1" w:rsidRPr="00893EC2">
        <w:rPr>
          <w:rFonts w:ascii="Times New Roman" w:eastAsia="Times New Roman" w:hAnsi="Times New Roman" w:cs="Times New Roman"/>
          <w:color w:val="3366FF"/>
          <w:kern w:val="0"/>
        </w:rPr>
        <w:t xml:space="preserve">to </w:t>
      </w:r>
      <w:r w:rsidRPr="00893EC2">
        <w:rPr>
          <w:rFonts w:ascii="Times New Roman" w:eastAsia="Times New Roman" w:hAnsi="Times New Roman" w:cs="Times New Roman"/>
          <w:color w:val="3366FF"/>
          <w:kern w:val="0"/>
        </w:rPr>
        <w:t>ha</w:t>
      </w:r>
      <w:r w:rsidR="005B23A1" w:rsidRPr="00893EC2">
        <w:rPr>
          <w:rFonts w:ascii="Times New Roman" w:eastAsia="Times New Roman" w:hAnsi="Times New Roman" w:cs="Times New Roman"/>
          <w:color w:val="3366FF"/>
          <w:kern w:val="0"/>
        </w:rPr>
        <w:t>ve</w:t>
      </w:r>
      <w:r w:rsidRPr="00893EC2">
        <w:rPr>
          <w:rFonts w:ascii="Times New Roman" w:eastAsia="Times New Roman" w:hAnsi="Times New Roman" w:cs="Times New Roman"/>
          <w:color w:val="3366FF"/>
          <w:kern w:val="0"/>
        </w:rPr>
        <w:t xml:space="preserve"> considerable advantages over in</w:t>
      </w:r>
      <w:r w:rsidR="005B23A1" w:rsidRPr="00893EC2">
        <w:rPr>
          <w:rFonts w:ascii="Times New Roman" w:eastAsia="Times New Roman" w:hAnsi="Times New Roman" w:cs="Times New Roman"/>
          <w:color w:val="3366FF"/>
          <w:kern w:val="0"/>
        </w:rPr>
        <w:t>-</w:t>
      </w:r>
      <w:r w:rsidRPr="00893EC2">
        <w:rPr>
          <w:rFonts w:ascii="Times New Roman" w:eastAsia="Times New Roman" w:hAnsi="Times New Roman" w:cs="Times New Roman"/>
          <w:color w:val="3366FF"/>
          <w:kern w:val="0"/>
        </w:rPr>
        <w:t xml:space="preserve">solution digestion. PVDF membrane serves as a </w:t>
      </w:r>
      <w:r w:rsidRPr="00893EC2">
        <w:rPr>
          <w:rFonts w:ascii="Times New Roman" w:eastAsia="Times New Roman" w:hAnsi="Times New Roman" w:cs="Times New Roman"/>
          <w:color w:val="3366FF"/>
          <w:kern w:val="0"/>
        </w:rPr>
        <w:lastRenderedPageBreak/>
        <w:t xml:space="preserve">scaffold </w:t>
      </w:r>
      <w:r w:rsidR="005B23A1" w:rsidRPr="00893EC2">
        <w:rPr>
          <w:rFonts w:ascii="Times New Roman" w:eastAsia="Times New Roman" w:hAnsi="Times New Roman" w:cs="Times New Roman"/>
          <w:color w:val="3366FF"/>
          <w:kern w:val="0"/>
        </w:rPr>
        <w:t>for the</w:t>
      </w:r>
      <w:r w:rsidRPr="00893EC2">
        <w:rPr>
          <w:rFonts w:ascii="Times New Roman" w:eastAsia="Times New Roman" w:hAnsi="Times New Roman" w:cs="Times New Roman"/>
          <w:color w:val="3366FF"/>
          <w:kern w:val="0"/>
        </w:rPr>
        <w:t xml:space="preserve"> subsequent reductive alkylation and enzymatic digestion</w:t>
      </w:r>
      <w:r w:rsidR="00456F92" w:rsidRPr="00893EC2">
        <w:rPr>
          <w:rFonts w:ascii="Times New Roman" w:eastAsia="Times New Roman" w:hAnsi="Times New Roman" w:cs="Times New Roman"/>
          <w:color w:val="3366FF"/>
          <w:kern w:val="0"/>
        </w:rPr>
        <w:t xml:space="preserve">, </w:t>
      </w:r>
      <w:r w:rsidR="005B23A1" w:rsidRPr="00893EC2">
        <w:rPr>
          <w:rFonts w:ascii="Times New Roman" w:eastAsia="Times New Roman" w:hAnsi="Times New Roman" w:cs="Times New Roman"/>
          <w:color w:val="3366FF"/>
          <w:kern w:val="0"/>
        </w:rPr>
        <w:t xml:space="preserve">meaning that </w:t>
      </w:r>
      <w:r w:rsidRPr="00893EC2">
        <w:rPr>
          <w:rFonts w:ascii="Times New Roman" w:eastAsia="Times New Roman" w:hAnsi="Times New Roman" w:cs="Times New Roman"/>
          <w:color w:val="3366FF"/>
          <w:kern w:val="0"/>
        </w:rPr>
        <w:t xml:space="preserve">the solvent </w:t>
      </w:r>
      <w:r w:rsidR="005B23A1" w:rsidRPr="00893EC2">
        <w:rPr>
          <w:rFonts w:ascii="Times New Roman" w:eastAsia="Times New Roman" w:hAnsi="Times New Roman" w:cs="Times New Roman"/>
          <w:color w:val="3366FF"/>
          <w:kern w:val="0"/>
        </w:rPr>
        <w:t>required for</w:t>
      </w:r>
      <w:r w:rsidRPr="00893EC2">
        <w:rPr>
          <w:rFonts w:ascii="Times New Roman" w:eastAsia="Times New Roman" w:hAnsi="Times New Roman" w:cs="Times New Roman"/>
          <w:color w:val="3366FF"/>
          <w:kern w:val="0"/>
        </w:rPr>
        <w:t xml:space="preserve"> th</w:t>
      </w:r>
      <w:r w:rsidR="005B23A1" w:rsidRPr="00893EC2">
        <w:rPr>
          <w:rFonts w:ascii="Times New Roman" w:eastAsia="Times New Roman" w:hAnsi="Times New Roman" w:cs="Times New Roman"/>
          <w:color w:val="3366FF"/>
          <w:kern w:val="0"/>
        </w:rPr>
        <w:t>e</w:t>
      </w:r>
      <w:r w:rsidRPr="00893EC2">
        <w:rPr>
          <w:rFonts w:ascii="Times New Roman" w:eastAsia="Times New Roman" w:hAnsi="Times New Roman" w:cs="Times New Roman"/>
          <w:color w:val="3366FF"/>
          <w:kern w:val="0"/>
        </w:rPr>
        <w:t>se processes can be replaced easily.</w:t>
      </w:r>
      <w:r w:rsidR="00456F92" w:rsidRPr="00893EC2">
        <w:rPr>
          <w:rFonts w:ascii="Times New Roman" w:eastAsia="Times New Roman" w:hAnsi="Times New Roman" w:cs="Times New Roman"/>
          <w:color w:val="3366FF"/>
          <w:kern w:val="0"/>
        </w:rPr>
        <w:t xml:space="preserve"> </w:t>
      </w:r>
      <w:r w:rsidR="006934EA" w:rsidRPr="00893EC2">
        <w:rPr>
          <w:rFonts w:ascii="Times New Roman" w:eastAsia="Times New Roman" w:hAnsi="Times New Roman" w:cs="Times New Roman"/>
          <w:color w:val="3366FF"/>
          <w:kern w:val="0"/>
        </w:rPr>
        <w:t>Consequently</w:t>
      </w:r>
      <w:r w:rsidRPr="00893EC2">
        <w:rPr>
          <w:rFonts w:ascii="Times New Roman" w:eastAsia="Times New Roman" w:hAnsi="Times New Roman" w:cs="Times New Roman"/>
          <w:color w:val="3366FF"/>
          <w:kern w:val="0"/>
        </w:rPr>
        <w:t xml:space="preserve">, it is possible to use </w:t>
      </w:r>
      <w:r w:rsidR="00456F92" w:rsidRPr="00893EC2">
        <w:rPr>
          <w:rFonts w:ascii="Times New Roman" w:eastAsia="Times New Roman" w:hAnsi="Times New Roman" w:cs="Times New Roman"/>
          <w:color w:val="3366FF"/>
          <w:kern w:val="0"/>
        </w:rPr>
        <w:t>a</w:t>
      </w:r>
      <w:r w:rsidRPr="00893EC2">
        <w:rPr>
          <w:rFonts w:ascii="Times New Roman" w:eastAsia="Times New Roman" w:hAnsi="Times New Roman" w:cs="Times New Roman"/>
          <w:color w:val="3366FF"/>
          <w:kern w:val="0"/>
        </w:rPr>
        <w:t xml:space="preserve"> variety of elu</w:t>
      </w:r>
      <w:r w:rsidR="00456F92" w:rsidRPr="00893EC2">
        <w:rPr>
          <w:rFonts w:ascii="Times New Roman" w:eastAsia="Times New Roman" w:hAnsi="Times New Roman" w:cs="Times New Roman"/>
          <w:color w:val="3366FF"/>
          <w:kern w:val="0"/>
        </w:rPr>
        <w:t>t</w:t>
      </w:r>
      <w:r w:rsidRPr="00893EC2">
        <w:rPr>
          <w:rFonts w:ascii="Times New Roman" w:eastAsia="Times New Roman" w:hAnsi="Times New Roman" w:cs="Times New Roman"/>
          <w:color w:val="3366FF"/>
          <w:kern w:val="0"/>
        </w:rPr>
        <w:t xml:space="preserve">ion solution for immunoprecipitation. </w:t>
      </w:r>
      <w:r w:rsidR="006934EA" w:rsidRPr="00893EC2">
        <w:rPr>
          <w:rFonts w:ascii="Times New Roman" w:eastAsia="Times New Roman" w:hAnsi="Times New Roman" w:cs="Times New Roman"/>
          <w:color w:val="3366FF"/>
          <w:kern w:val="0"/>
        </w:rPr>
        <w:t>Conversely,</w:t>
      </w:r>
      <w:r w:rsidR="00456F92" w:rsidRPr="00893EC2">
        <w:rPr>
          <w:rFonts w:ascii="Times New Roman" w:eastAsia="Times New Roman" w:hAnsi="Times New Roman" w:cs="Times New Roman"/>
          <w:color w:val="3366FF"/>
          <w:kern w:val="0"/>
        </w:rPr>
        <w:t xml:space="preserve"> </w:t>
      </w:r>
      <w:r w:rsidR="006934EA" w:rsidRPr="00893EC2">
        <w:rPr>
          <w:rFonts w:ascii="Times New Roman" w:eastAsia="Times New Roman" w:hAnsi="Times New Roman" w:cs="Times New Roman"/>
          <w:color w:val="3366FF"/>
          <w:kern w:val="0"/>
        </w:rPr>
        <w:t xml:space="preserve">for </w:t>
      </w:r>
      <w:r w:rsidRPr="00893EC2">
        <w:rPr>
          <w:rFonts w:ascii="Times New Roman" w:eastAsia="Times New Roman" w:hAnsi="Times New Roman" w:cs="Times New Roman"/>
          <w:color w:val="3366FF"/>
          <w:kern w:val="0"/>
        </w:rPr>
        <w:t>in</w:t>
      </w:r>
      <w:r w:rsidR="006934EA" w:rsidRPr="00893EC2">
        <w:rPr>
          <w:rFonts w:ascii="Times New Roman" w:eastAsia="Times New Roman" w:hAnsi="Times New Roman" w:cs="Times New Roman"/>
          <w:color w:val="3366FF"/>
          <w:kern w:val="0"/>
        </w:rPr>
        <w:t>-</w:t>
      </w:r>
      <w:r w:rsidRPr="00893EC2">
        <w:rPr>
          <w:rFonts w:ascii="Times New Roman" w:eastAsia="Times New Roman" w:hAnsi="Times New Roman" w:cs="Times New Roman"/>
          <w:color w:val="3366FF"/>
          <w:kern w:val="0"/>
        </w:rPr>
        <w:t xml:space="preserve">solution digestion, it may be </w:t>
      </w:r>
      <w:r w:rsidR="006934EA" w:rsidRPr="00893EC2">
        <w:rPr>
          <w:rFonts w:ascii="Times New Roman" w:eastAsia="Times New Roman" w:hAnsi="Times New Roman" w:cs="Times New Roman"/>
          <w:color w:val="3366FF"/>
          <w:kern w:val="0"/>
        </w:rPr>
        <w:t>challenging</w:t>
      </w:r>
      <w:r w:rsidRPr="00893EC2">
        <w:rPr>
          <w:rFonts w:ascii="Times New Roman" w:eastAsia="Times New Roman" w:hAnsi="Times New Roman" w:cs="Times New Roman"/>
          <w:color w:val="3366FF"/>
          <w:kern w:val="0"/>
        </w:rPr>
        <w:t xml:space="preserve"> to use SDS-based or low pH elution solution</w:t>
      </w:r>
      <w:r w:rsidR="00456F92" w:rsidRPr="00893EC2">
        <w:rPr>
          <w:rFonts w:ascii="Times New Roman" w:eastAsia="Times New Roman" w:hAnsi="Times New Roman" w:cs="Times New Roman"/>
          <w:color w:val="3366FF"/>
          <w:kern w:val="0"/>
        </w:rPr>
        <w:t>s</w:t>
      </w:r>
      <w:r w:rsidR="006934EA" w:rsidRPr="00893EC2">
        <w:rPr>
          <w:rFonts w:ascii="Times New Roman" w:eastAsia="Times New Roman" w:hAnsi="Times New Roman" w:cs="Times New Roman"/>
          <w:color w:val="3366FF"/>
          <w:kern w:val="0"/>
        </w:rPr>
        <w:t xml:space="preserve"> because</w:t>
      </w:r>
      <w:r w:rsidRPr="00893EC2">
        <w:rPr>
          <w:rFonts w:ascii="Times New Roman" w:eastAsia="Times New Roman" w:hAnsi="Times New Roman" w:cs="Times New Roman"/>
          <w:color w:val="3366FF"/>
          <w:kern w:val="0"/>
        </w:rPr>
        <w:t xml:space="preserve"> protease activity </w:t>
      </w:r>
      <w:r w:rsidR="00456F92" w:rsidRPr="00893EC2">
        <w:rPr>
          <w:rFonts w:ascii="Times New Roman" w:eastAsia="Times New Roman" w:hAnsi="Times New Roman" w:cs="Times New Roman"/>
          <w:color w:val="3366FF"/>
          <w:kern w:val="0"/>
        </w:rPr>
        <w:t xml:space="preserve">may </w:t>
      </w:r>
      <w:r w:rsidRPr="00893EC2">
        <w:rPr>
          <w:rFonts w:ascii="Times New Roman" w:eastAsia="Times New Roman" w:hAnsi="Times New Roman" w:cs="Times New Roman"/>
          <w:color w:val="3366FF"/>
          <w:kern w:val="0"/>
        </w:rPr>
        <w:t xml:space="preserve">be limited </w:t>
      </w:r>
      <w:r w:rsidR="00456F92" w:rsidRPr="00893EC2">
        <w:rPr>
          <w:rFonts w:ascii="Times New Roman" w:eastAsia="Times New Roman" w:hAnsi="Times New Roman" w:cs="Times New Roman"/>
          <w:color w:val="3366FF"/>
          <w:kern w:val="0"/>
        </w:rPr>
        <w:t xml:space="preserve">under </w:t>
      </w:r>
      <w:r w:rsidRPr="00893EC2">
        <w:rPr>
          <w:rFonts w:ascii="Times New Roman" w:eastAsia="Times New Roman" w:hAnsi="Times New Roman" w:cs="Times New Roman"/>
          <w:color w:val="3366FF"/>
          <w:kern w:val="0"/>
        </w:rPr>
        <w:t>such conditions. Furthermore, immobiliz</w:t>
      </w:r>
      <w:r w:rsidR="006934EA" w:rsidRPr="00893EC2">
        <w:rPr>
          <w:rFonts w:ascii="Times New Roman" w:eastAsia="Times New Roman" w:hAnsi="Times New Roman" w:cs="Times New Roman"/>
          <w:color w:val="3366FF"/>
          <w:kern w:val="0"/>
        </w:rPr>
        <w:t>ation</w:t>
      </w:r>
      <w:r w:rsidRPr="00893EC2">
        <w:rPr>
          <w:rFonts w:ascii="Times New Roman" w:eastAsia="Times New Roman" w:hAnsi="Times New Roman" w:cs="Times New Roman"/>
          <w:color w:val="3366FF"/>
          <w:kern w:val="0"/>
        </w:rPr>
        <w:t xml:space="preserve"> </w:t>
      </w:r>
      <w:r w:rsidR="006934EA" w:rsidRPr="00893EC2">
        <w:rPr>
          <w:rFonts w:ascii="Times New Roman" w:eastAsia="Times New Roman" w:hAnsi="Times New Roman" w:cs="Times New Roman"/>
          <w:color w:val="3366FF"/>
          <w:kern w:val="0"/>
        </w:rPr>
        <w:t xml:space="preserve">of </w:t>
      </w:r>
      <w:r w:rsidRPr="00893EC2">
        <w:rPr>
          <w:rFonts w:ascii="Times New Roman" w:eastAsia="Times New Roman" w:hAnsi="Times New Roman" w:cs="Times New Roman"/>
          <w:color w:val="3366FF"/>
          <w:kern w:val="0"/>
        </w:rPr>
        <w:t xml:space="preserve">the target proteins can make </w:t>
      </w:r>
      <w:r w:rsidR="006934EA" w:rsidRPr="00893EC2">
        <w:rPr>
          <w:rFonts w:ascii="Times New Roman" w:eastAsia="Times New Roman" w:hAnsi="Times New Roman" w:cs="Times New Roman"/>
          <w:color w:val="3366FF"/>
          <w:kern w:val="0"/>
        </w:rPr>
        <w:t xml:space="preserve">the </w:t>
      </w:r>
      <w:r w:rsidRPr="00893EC2">
        <w:rPr>
          <w:rFonts w:ascii="Times New Roman" w:eastAsia="Times New Roman" w:hAnsi="Times New Roman" w:cs="Times New Roman"/>
          <w:color w:val="3366FF"/>
          <w:kern w:val="0"/>
        </w:rPr>
        <w:t>subsequent wash</w:t>
      </w:r>
      <w:r w:rsidR="006934EA" w:rsidRPr="00893EC2">
        <w:rPr>
          <w:rFonts w:ascii="Times New Roman" w:eastAsia="Times New Roman" w:hAnsi="Times New Roman" w:cs="Times New Roman"/>
          <w:color w:val="3366FF"/>
          <w:kern w:val="0"/>
        </w:rPr>
        <w:t>ing</w:t>
      </w:r>
      <w:r w:rsidRPr="00893EC2">
        <w:rPr>
          <w:rFonts w:ascii="Times New Roman" w:eastAsia="Times New Roman" w:hAnsi="Times New Roman" w:cs="Times New Roman"/>
          <w:color w:val="3366FF"/>
          <w:kern w:val="0"/>
        </w:rPr>
        <w:t xml:space="preserve"> proce</w:t>
      </w:r>
      <w:r w:rsidR="00456F92" w:rsidRPr="00893EC2">
        <w:rPr>
          <w:rFonts w:ascii="Times New Roman" w:eastAsia="Times New Roman" w:hAnsi="Times New Roman" w:cs="Times New Roman"/>
          <w:color w:val="3366FF"/>
          <w:kern w:val="0"/>
        </w:rPr>
        <w:t>dure</w:t>
      </w:r>
      <w:r w:rsidRPr="00893EC2">
        <w:rPr>
          <w:rFonts w:ascii="Times New Roman" w:eastAsia="Times New Roman" w:hAnsi="Times New Roman" w:cs="Times New Roman"/>
          <w:color w:val="3366FF"/>
          <w:kern w:val="0"/>
        </w:rPr>
        <w:t xml:space="preserve"> easi</w:t>
      </w:r>
      <w:r w:rsidR="006934EA" w:rsidRPr="00893EC2">
        <w:rPr>
          <w:rFonts w:ascii="Times New Roman" w:eastAsia="Times New Roman" w:hAnsi="Times New Roman" w:cs="Times New Roman"/>
          <w:color w:val="3366FF"/>
          <w:kern w:val="0"/>
        </w:rPr>
        <w:t>er</w:t>
      </w:r>
      <w:r w:rsidRPr="00893EC2">
        <w:rPr>
          <w:rFonts w:ascii="Times New Roman" w:eastAsia="Times New Roman" w:hAnsi="Times New Roman" w:cs="Times New Roman"/>
          <w:color w:val="3366FF"/>
          <w:kern w:val="0"/>
        </w:rPr>
        <w:t xml:space="preserve">. Hence, on-membrane digestion is </w:t>
      </w:r>
      <w:r w:rsidR="00456F92" w:rsidRPr="00893EC2">
        <w:rPr>
          <w:rFonts w:ascii="Times New Roman" w:eastAsia="Times New Roman" w:hAnsi="Times New Roman" w:cs="Times New Roman"/>
          <w:color w:val="3366FF"/>
          <w:kern w:val="0"/>
        </w:rPr>
        <w:t>highly</w:t>
      </w:r>
      <w:r w:rsidRPr="00893EC2">
        <w:rPr>
          <w:rFonts w:ascii="Times New Roman" w:eastAsia="Times New Roman" w:hAnsi="Times New Roman" w:cs="Times New Roman"/>
          <w:color w:val="3366FF"/>
          <w:kern w:val="0"/>
        </w:rPr>
        <w:t xml:space="preserve"> suitable </w:t>
      </w:r>
      <w:r w:rsidR="006934EA" w:rsidRPr="00893EC2">
        <w:rPr>
          <w:rFonts w:ascii="Times New Roman" w:eastAsia="Times New Roman" w:hAnsi="Times New Roman" w:cs="Times New Roman"/>
          <w:color w:val="3366FF"/>
          <w:kern w:val="0"/>
        </w:rPr>
        <w:t>for the</w:t>
      </w:r>
      <w:r w:rsidRPr="00893EC2">
        <w:rPr>
          <w:rFonts w:ascii="Times New Roman" w:eastAsia="Times New Roman" w:hAnsi="Times New Roman" w:cs="Times New Roman"/>
          <w:color w:val="3366FF"/>
          <w:kern w:val="0"/>
        </w:rPr>
        <w:t xml:space="preserve"> prepar</w:t>
      </w:r>
      <w:r w:rsidR="006934EA" w:rsidRPr="00893EC2">
        <w:rPr>
          <w:rFonts w:ascii="Times New Roman" w:eastAsia="Times New Roman" w:hAnsi="Times New Roman" w:cs="Times New Roman"/>
          <w:color w:val="3366FF"/>
          <w:kern w:val="0"/>
        </w:rPr>
        <w:t>ation of</w:t>
      </w:r>
      <w:r w:rsidRPr="00893EC2">
        <w:rPr>
          <w:rFonts w:ascii="Times New Roman" w:eastAsia="Times New Roman" w:hAnsi="Times New Roman" w:cs="Times New Roman"/>
          <w:color w:val="3366FF"/>
          <w:kern w:val="0"/>
        </w:rPr>
        <w:t xml:space="preserve"> </w:t>
      </w:r>
      <w:r w:rsidR="006934EA" w:rsidRPr="00893EC2">
        <w:rPr>
          <w:rFonts w:ascii="Times New Roman" w:eastAsia="Times New Roman" w:hAnsi="Times New Roman" w:cs="Times New Roman"/>
          <w:color w:val="3366FF"/>
          <w:kern w:val="0"/>
        </w:rPr>
        <w:t xml:space="preserve">immunoprecipitants for </w:t>
      </w:r>
      <w:r w:rsidRPr="00893EC2">
        <w:rPr>
          <w:rFonts w:ascii="Times New Roman" w:eastAsia="Times New Roman" w:hAnsi="Times New Roman" w:cs="Times New Roman"/>
          <w:color w:val="3366FF"/>
          <w:kern w:val="0"/>
        </w:rPr>
        <w:t>MS/MS</w:t>
      </w:r>
      <w:r w:rsidR="00456F92" w:rsidRPr="00893EC2">
        <w:rPr>
          <w:rFonts w:ascii="Times New Roman" w:eastAsia="Times New Roman" w:hAnsi="Times New Roman" w:cs="Times New Roman"/>
          <w:color w:val="3366FF"/>
          <w:kern w:val="0"/>
        </w:rPr>
        <w:t xml:space="preserve"> </w:t>
      </w:r>
      <w:r w:rsidR="006934EA" w:rsidRPr="00893EC2">
        <w:rPr>
          <w:rFonts w:ascii="Times New Roman" w:eastAsia="Times New Roman" w:hAnsi="Times New Roman" w:cs="Times New Roman"/>
          <w:color w:val="3366FF"/>
          <w:kern w:val="0"/>
        </w:rPr>
        <w:t>analysis</w:t>
      </w:r>
      <w:r w:rsidRPr="00893EC2">
        <w:rPr>
          <w:rFonts w:ascii="Times New Roman" w:eastAsia="Times New Roman" w:hAnsi="Times New Roman" w:cs="Times New Roman"/>
          <w:color w:val="3366FF"/>
          <w:kern w:val="0"/>
        </w:rPr>
        <w:t>.</w:t>
      </w:r>
      <w:r w:rsidR="006870CA">
        <w:rPr>
          <w:rFonts w:ascii="Times New Roman" w:eastAsia="Times New Roman" w:hAnsi="Times New Roman" w:cs="Times New Roman"/>
          <w:color w:val="3366FF"/>
          <w:kern w:val="0"/>
        </w:rPr>
        <w:t xml:space="preserve"> </w:t>
      </w:r>
      <w:bookmarkStart w:id="0" w:name="_GoBack"/>
      <w:bookmarkEnd w:id="0"/>
      <w:r w:rsidR="00167D3C" w:rsidRPr="00893EC2">
        <w:rPr>
          <w:rFonts w:ascii="Times New Roman" w:eastAsia="Times New Roman" w:hAnsi="Times New Roman" w:cs="Times New Roman"/>
          <w:color w:val="3366FF"/>
          <w:kern w:val="0"/>
        </w:rPr>
        <w:t>A l</w:t>
      </w:r>
      <w:r w:rsidRPr="00893EC2">
        <w:rPr>
          <w:rFonts w:ascii="Times New Roman" w:eastAsia="Times New Roman" w:hAnsi="Times New Roman" w:cs="Times New Roman"/>
          <w:color w:val="3366FF"/>
          <w:kern w:val="0"/>
        </w:rPr>
        <w:t xml:space="preserve">imited </w:t>
      </w:r>
      <w:r w:rsidR="00167D3C" w:rsidRPr="00893EC2">
        <w:rPr>
          <w:rFonts w:ascii="Times New Roman" w:eastAsia="Times New Roman" w:hAnsi="Times New Roman" w:cs="Times New Roman"/>
          <w:color w:val="3366FF"/>
          <w:kern w:val="0"/>
        </w:rPr>
        <w:t xml:space="preserve">number of </w:t>
      </w:r>
      <w:r w:rsidRPr="00893EC2">
        <w:rPr>
          <w:rFonts w:ascii="Times New Roman" w:eastAsia="Times New Roman" w:hAnsi="Times New Roman" w:cs="Times New Roman"/>
          <w:color w:val="3366FF"/>
          <w:kern w:val="0"/>
        </w:rPr>
        <w:t>proteases may be app</w:t>
      </w:r>
      <w:r w:rsidR="00305DBD" w:rsidRPr="00893EC2">
        <w:rPr>
          <w:rFonts w:ascii="Times New Roman" w:eastAsia="Times New Roman" w:hAnsi="Times New Roman" w:cs="Times New Roman"/>
          <w:color w:val="3366FF"/>
          <w:kern w:val="0"/>
        </w:rPr>
        <w:t>ropriate</w:t>
      </w:r>
      <w:r w:rsidRPr="00893EC2">
        <w:rPr>
          <w:rFonts w:ascii="Times New Roman" w:eastAsia="Times New Roman" w:hAnsi="Times New Roman" w:cs="Times New Roman"/>
          <w:color w:val="3366FF"/>
          <w:kern w:val="0"/>
        </w:rPr>
        <w:t xml:space="preserve"> </w:t>
      </w:r>
      <w:r w:rsidR="00305DBD" w:rsidRPr="00893EC2">
        <w:rPr>
          <w:rFonts w:ascii="Times New Roman" w:eastAsia="Times New Roman" w:hAnsi="Times New Roman" w:cs="Times New Roman"/>
          <w:color w:val="3366FF"/>
          <w:kern w:val="0"/>
        </w:rPr>
        <w:t>for</w:t>
      </w:r>
      <w:r w:rsidRPr="00893EC2">
        <w:rPr>
          <w:rFonts w:ascii="Times New Roman" w:eastAsia="Times New Roman" w:hAnsi="Times New Roman" w:cs="Times New Roman"/>
          <w:color w:val="3366FF"/>
          <w:kern w:val="0"/>
        </w:rPr>
        <w:t xml:space="preserve"> this protocol. </w:t>
      </w:r>
      <w:r w:rsidR="00305DBD" w:rsidRPr="00893EC2">
        <w:rPr>
          <w:rFonts w:ascii="Times New Roman" w:eastAsia="Times New Roman" w:hAnsi="Times New Roman" w:cs="Times New Roman"/>
          <w:color w:val="3366FF"/>
          <w:kern w:val="0"/>
        </w:rPr>
        <w:t>Thus</w:t>
      </w:r>
      <w:r w:rsidRPr="00893EC2">
        <w:rPr>
          <w:rFonts w:ascii="Times New Roman" w:eastAsia="Times New Roman" w:hAnsi="Times New Roman" w:cs="Times New Roman"/>
          <w:color w:val="3366FF"/>
          <w:kern w:val="0"/>
        </w:rPr>
        <w:t xml:space="preserve"> far, only Lys</w:t>
      </w:r>
      <w:r w:rsidR="00305DBD" w:rsidRPr="00893EC2">
        <w:rPr>
          <w:rFonts w:ascii="Times New Roman" w:eastAsia="Times New Roman" w:hAnsi="Times New Roman" w:cs="Times New Roman"/>
          <w:color w:val="3366FF"/>
          <w:kern w:val="0"/>
        </w:rPr>
        <w:t>y</w:t>
      </w:r>
      <w:r w:rsidRPr="00893EC2">
        <w:rPr>
          <w:rFonts w:ascii="Times New Roman" w:eastAsia="Times New Roman" w:hAnsi="Times New Roman" w:cs="Times New Roman"/>
          <w:color w:val="3366FF"/>
          <w:kern w:val="0"/>
        </w:rPr>
        <w:t>l-C</w:t>
      </w:r>
      <w:r w:rsidR="00305DBD" w:rsidRPr="00893EC2">
        <w:rPr>
          <w:rFonts w:ascii="Times New Roman" w:eastAsia="Times New Roman" w:hAnsi="Times New Roman" w:cs="Times New Roman"/>
          <w:color w:val="3366FF"/>
          <w:kern w:val="0"/>
        </w:rPr>
        <w:t>,</w:t>
      </w:r>
      <w:r w:rsidRPr="00893EC2">
        <w:rPr>
          <w:rFonts w:ascii="Times New Roman" w:eastAsia="Times New Roman" w:hAnsi="Times New Roman" w:cs="Times New Roman"/>
          <w:color w:val="3366FF"/>
          <w:kern w:val="0"/>
        </w:rPr>
        <w:t xml:space="preserve"> </w:t>
      </w:r>
      <w:r w:rsidR="00305DBD" w:rsidRPr="00893EC2">
        <w:rPr>
          <w:rFonts w:ascii="Times New Roman" w:eastAsia="Times New Roman" w:hAnsi="Times New Roman" w:cs="Times New Roman"/>
          <w:color w:val="3366FF"/>
          <w:kern w:val="0"/>
        </w:rPr>
        <w:t>other than</w:t>
      </w:r>
      <w:r w:rsidRPr="00893EC2">
        <w:rPr>
          <w:rFonts w:ascii="Times New Roman" w:eastAsia="Times New Roman" w:hAnsi="Times New Roman" w:cs="Times New Roman"/>
          <w:color w:val="3366FF"/>
          <w:kern w:val="0"/>
        </w:rPr>
        <w:t xml:space="preserve"> trypsin</w:t>
      </w:r>
      <w:r w:rsidR="00305DBD" w:rsidRPr="00893EC2">
        <w:rPr>
          <w:rFonts w:ascii="Times New Roman" w:eastAsia="Times New Roman" w:hAnsi="Times New Roman" w:cs="Times New Roman"/>
          <w:color w:val="3366FF"/>
          <w:kern w:val="0"/>
        </w:rPr>
        <w:t>,</w:t>
      </w:r>
      <w:r w:rsidRPr="00893EC2">
        <w:rPr>
          <w:rFonts w:ascii="Times New Roman" w:eastAsia="Times New Roman" w:hAnsi="Times New Roman" w:cs="Times New Roman"/>
          <w:color w:val="3366FF"/>
          <w:kern w:val="0"/>
        </w:rPr>
        <w:t xml:space="preserve"> </w:t>
      </w:r>
      <w:r w:rsidR="00305DBD" w:rsidRPr="00893EC2">
        <w:rPr>
          <w:rFonts w:ascii="Times New Roman" w:eastAsia="Times New Roman" w:hAnsi="Times New Roman" w:cs="Times New Roman"/>
          <w:color w:val="3366FF"/>
          <w:kern w:val="0"/>
        </w:rPr>
        <w:t>is</w:t>
      </w:r>
      <w:r w:rsidRPr="00893EC2">
        <w:rPr>
          <w:rFonts w:ascii="Times New Roman" w:eastAsia="Times New Roman" w:hAnsi="Times New Roman" w:cs="Times New Roman"/>
          <w:color w:val="3366FF"/>
          <w:kern w:val="0"/>
        </w:rPr>
        <w:t xml:space="preserve"> reported</w:t>
      </w:r>
      <w:r w:rsidR="00305DBD" w:rsidRPr="00893EC2">
        <w:rPr>
          <w:rFonts w:ascii="Times New Roman" w:eastAsia="Times New Roman" w:hAnsi="Times New Roman" w:cs="Times New Roman"/>
          <w:color w:val="3366FF"/>
          <w:kern w:val="0"/>
        </w:rPr>
        <w:t>ly</w:t>
      </w:r>
      <w:r w:rsidRPr="00893EC2">
        <w:rPr>
          <w:rFonts w:ascii="Times New Roman" w:eastAsia="Times New Roman" w:hAnsi="Times New Roman" w:cs="Times New Roman"/>
          <w:color w:val="3366FF"/>
          <w:kern w:val="0"/>
        </w:rPr>
        <w:t xml:space="preserve"> active in the presence of up</w:t>
      </w:r>
      <w:r w:rsidR="00153E0D" w:rsidRPr="00893EC2">
        <w:rPr>
          <w:rFonts w:ascii="Times New Roman" w:eastAsia="Times New Roman" w:hAnsi="Times New Roman" w:cs="Times New Roman"/>
          <w:color w:val="3366FF"/>
          <w:kern w:val="0"/>
        </w:rPr>
        <w:t xml:space="preserve"> to 80% acetonitrile.</w:t>
      </w:r>
    </w:p>
    <w:p w14:paraId="057D9CF9" w14:textId="6D363038" w:rsidR="00A81E7C" w:rsidRPr="00893EC2" w:rsidRDefault="00A81E7C" w:rsidP="00715346">
      <w:pPr>
        <w:widowControl/>
        <w:jc w:val="left"/>
        <w:rPr>
          <w:rFonts w:ascii="Times New Roman" w:eastAsia="Times New Roman" w:hAnsi="Times New Roman" w:cs="Times New Roman"/>
          <w:color w:val="3366FF"/>
          <w:kern w:val="0"/>
        </w:rPr>
      </w:pPr>
    </w:p>
    <w:p w14:paraId="2BCCC963" w14:textId="6671F4A0" w:rsidR="000E577B" w:rsidRPr="00B7256F" w:rsidRDefault="004D5147" w:rsidP="000E577B">
      <w:pPr>
        <w:widowControl/>
        <w:jc w:val="left"/>
        <w:rPr>
          <w:rFonts w:ascii="Times New Roman" w:eastAsia="Times New Roman" w:hAnsi="Times New Roman" w:cs="Times New Roman"/>
          <w:color w:val="0070C0"/>
          <w:kern w:val="0"/>
          <w:shd w:val="clear" w:color="auto" w:fill="FFFFFF"/>
        </w:rPr>
      </w:pPr>
      <w:r w:rsidRPr="004D5147">
        <w:rPr>
          <w:rFonts w:ascii="Times New Roman" w:eastAsia="Times New Roman" w:hAnsi="Times New Roman" w:cs="Times New Roman"/>
          <w:color w:val="000033"/>
          <w:kern w:val="0"/>
          <w:shd w:val="clear" w:color="auto" w:fill="FFFFFF"/>
        </w:rPr>
        <w:t>Minor Concerns:</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It should be mass spectrometry not mass spectroscopy.</w:t>
      </w:r>
      <w:r w:rsidRPr="004D5147">
        <w:rPr>
          <w:rFonts w:ascii="Times New Roman" w:eastAsia="Times New Roman" w:hAnsi="Times New Roman" w:cs="Times New Roman"/>
          <w:color w:val="000033"/>
          <w:kern w:val="0"/>
        </w:rPr>
        <w:br/>
      </w:r>
      <w:r w:rsidR="000E577B" w:rsidRPr="00B7256F">
        <w:rPr>
          <w:rFonts w:ascii="Times New Roman" w:eastAsia="Times New Roman" w:hAnsi="Times New Roman" w:cs="Times New Roman"/>
          <w:b/>
          <w:color w:val="0070C0"/>
          <w:kern w:val="0"/>
        </w:rPr>
        <w:t>[Our response]</w:t>
      </w:r>
      <w:r w:rsidR="000E577B" w:rsidRPr="00B7256F">
        <w:rPr>
          <w:rFonts w:ascii="Times New Roman" w:eastAsia="Times New Roman" w:hAnsi="Times New Roman" w:cs="Times New Roman"/>
          <w:color w:val="0070C0"/>
          <w:kern w:val="0"/>
        </w:rPr>
        <w:t xml:space="preserve"> </w:t>
      </w:r>
      <w:r w:rsidR="00313383" w:rsidRPr="00B7256F">
        <w:rPr>
          <w:rFonts w:ascii="Times New Roman" w:eastAsia="Times New Roman" w:hAnsi="Times New Roman" w:cs="Times New Roman"/>
          <w:color w:val="0070C0"/>
          <w:kern w:val="0"/>
        </w:rPr>
        <w:t xml:space="preserve">Thank you for pointing out the wrong word usage. </w:t>
      </w:r>
      <w:r w:rsidR="000E577B" w:rsidRPr="00B7256F">
        <w:rPr>
          <w:rFonts w:ascii="Times New Roman" w:eastAsia="Times New Roman" w:hAnsi="Times New Roman" w:cs="Times New Roman"/>
          <w:color w:val="0070C0"/>
          <w:kern w:val="0"/>
          <w:shd w:val="clear" w:color="auto" w:fill="FFFFFF"/>
        </w:rPr>
        <w:t xml:space="preserve">Text was corrected. </w:t>
      </w:r>
    </w:p>
    <w:p w14:paraId="2666CC49" w14:textId="30203941" w:rsidR="00BE39F8" w:rsidRDefault="004D5147" w:rsidP="00715346">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b/>
          <w:bCs/>
          <w:color w:val="000033"/>
          <w:kern w:val="0"/>
          <w:shd w:val="clear" w:color="auto" w:fill="FFFFFF"/>
        </w:rPr>
        <w:t>Reviewer #4:</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Major Concerns:</w:t>
      </w:r>
      <w:r w:rsidRPr="004D5147">
        <w:rPr>
          <w:rFonts w:ascii="Times New Roman" w:eastAsia="Times New Roman" w:hAnsi="Times New Roman" w:cs="Times New Roman"/>
          <w:color w:val="000033"/>
          <w:kern w:val="0"/>
        </w:rPr>
        <w:br/>
      </w:r>
      <w:r w:rsidRPr="004D5147">
        <w:rPr>
          <w:rFonts w:ascii="Times New Roman" w:eastAsia="Times New Roman" w:hAnsi="Times New Roman" w:cs="Times New Roman"/>
          <w:color w:val="000033"/>
          <w:kern w:val="0"/>
          <w:shd w:val="clear" w:color="auto" w:fill="FFFFFF"/>
        </w:rPr>
        <w:t>1. Using immunoprecipitation to demonstrate protein-protein interaction followed by identification of protein with mass spectrometry is a widely used method in the field. For example, Dr. Steve Gygi's group is a pioneer in this field.</w:t>
      </w:r>
    </w:p>
    <w:p w14:paraId="3697D0ED" w14:textId="49E9F5A0" w:rsidR="00BE39F8" w:rsidRPr="00927400" w:rsidRDefault="00BE7408" w:rsidP="00715346">
      <w:pPr>
        <w:widowControl/>
        <w:jc w:val="left"/>
        <w:rPr>
          <w:rFonts w:ascii="Times New Roman" w:eastAsia="Times New Roman" w:hAnsi="Times New Roman" w:cs="Times New Roman"/>
          <w:color w:val="0070C0"/>
          <w:kern w:val="0"/>
          <w:shd w:val="clear" w:color="auto" w:fill="FFFFFF"/>
        </w:rPr>
      </w:pPr>
      <w:r w:rsidRPr="00927400">
        <w:rPr>
          <w:rFonts w:ascii="Times New Roman" w:eastAsia="Times New Roman" w:hAnsi="Times New Roman" w:cs="Times New Roman"/>
          <w:b/>
          <w:color w:val="0070C0"/>
          <w:kern w:val="0"/>
        </w:rPr>
        <w:t>[Our response]</w:t>
      </w:r>
      <w:r w:rsidRPr="00927400">
        <w:rPr>
          <w:rFonts w:ascii="Times New Roman" w:eastAsia="Times New Roman" w:hAnsi="Times New Roman" w:cs="Times New Roman"/>
          <w:color w:val="0070C0"/>
          <w:kern w:val="0"/>
          <w:shd w:val="clear" w:color="auto" w:fill="FFFFFF"/>
        </w:rPr>
        <w:t xml:space="preserve"> </w:t>
      </w:r>
      <w:r w:rsidR="009B6EC4">
        <w:rPr>
          <w:rFonts w:ascii="Times New Roman" w:eastAsia="Times New Roman" w:hAnsi="Times New Roman" w:cs="Times New Roman"/>
          <w:color w:val="0070C0"/>
          <w:kern w:val="0"/>
          <w:shd w:val="clear" w:color="auto" w:fill="FFFFFF"/>
        </w:rPr>
        <w:t xml:space="preserve">Importantly, it is noteworthy that </w:t>
      </w:r>
      <w:r w:rsidR="009B6EC4" w:rsidRPr="004D5147">
        <w:rPr>
          <w:rFonts w:ascii="Times New Roman" w:eastAsia="Times New Roman" w:hAnsi="Times New Roman" w:cs="Times New Roman"/>
          <w:color w:val="0070C0"/>
          <w:kern w:val="0"/>
          <w:shd w:val="clear" w:color="auto" w:fill="FFFFFF"/>
        </w:rPr>
        <w:t>novelty is not a requirement for publication</w:t>
      </w:r>
      <w:r w:rsidR="009B6EC4">
        <w:rPr>
          <w:rFonts w:ascii="Times New Roman" w:eastAsia="Times New Roman" w:hAnsi="Times New Roman" w:cs="Times New Roman"/>
          <w:color w:val="0070C0"/>
          <w:kern w:val="0"/>
          <w:shd w:val="clear" w:color="auto" w:fill="FFFFFF"/>
        </w:rPr>
        <w:t xml:space="preserve"> </w:t>
      </w:r>
      <w:r w:rsidR="009B6EC4" w:rsidRPr="00456F92">
        <w:rPr>
          <w:rFonts w:ascii="Times New Roman" w:eastAsia="Times New Roman" w:hAnsi="Times New Roman" w:cs="Times New Roman"/>
          <w:color w:val="0070C0"/>
          <w:kern w:val="0"/>
          <w:shd w:val="clear" w:color="auto" w:fill="FFFFFF"/>
        </w:rPr>
        <w:t>(please refer editor’s comment)</w:t>
      </w:r>
      <w:r w:rsidR="009B6EC4" w:rsidRPr="00927400">
        <w:rPr>
          <w:rFonts w:ascii="Times New Roman" w:eastAsia="Times New Roman" w:hAnsi="Times New Roman" w:cs="Times New Roman"/>
          <w:color w:val="0070C0"/>
          <w:kern w:val="0"/>
          <w:shd w:val="clear" w:color="auto" w:fill="FFFFFF"/>
        </w:rPr>
        <w:t>.</w:t>
      </w:r>
      <w:r w:rsidR="009B6EC4">
        <w:rPr>
          <w:rFonts w:ascii="Times New Roman" w:eastAsia="Times New Roman" w:hAnsi="Times New Roman" w:cs="Times New Roman"/>
          <w:color w:val="0070C0"/>
          <w:kern w:val="0"/>
          <w:shd w:val="clear" w:color="auto" w:fill="FFFFFF"/>
        </w:rPr>
        <w:t xml:space="preserve"> </w:t>
      </w:r>
      <w:r w:rsidR="00F338AE">
        <w:rPr>
          <w:rFonts w:ascii="Times New Roman" w:eastAsia="Times New Roman" w:hAnsi="Times New Roman" w:cs="Times New Roman"/>
          <w:color w:val="0070C0"/>
          <w:kern w:val="0"/>
          <w:shd w:val="clear" w:color="auto" w:fill="FFFFFF"/>
        </w:rPr>
        <w:t>A</w:t>
      </w:r>
      <w:r w:rsidR="00FB10CE">
        <w:rPr>
          <w:rFonts w:ascii="Times New Roman" w:eastAsia="Times New Roman" w:hAnsi="Times New Roman" w:cs="Times New Roman"/>
          <w:color w:val="0070C0"/>
          <w:kern w:val="0"/>
          <w:shd w:val="clear" w:color="auto" w:fill="FFFFFF"/>
        </w:rPr>
        <w:t>s pointed out</w:t>
      </w:r>
      <w:r w:rsidR="005418BF">
        <w:rPr>
          <w:rFonts w:ascii="Times New Roman" w:eastAsia="Times New Roman" w:hAnsi="Times New Roman" w:cs="Times New Roman"/>
          <w:color w:val="0070C0"/>
          <w:kern w:val="0"/>
          <w:shd w:val="clear" w:color="auto" w:fill="FFFFFF"/>
        </w:rPr>
        <w:t xml:space="preserve"> by the reviewer</w:t>
      </w:r>
      <w:r w:rsidR="00F338AE">
        <w:rPr>
          <w:rFonts w:ascii="Times New Roman" w:eastAsia="Times New Roman" w:hAnsi="Times New Roman" w:cs="Times New Roman"/>
          <w:color w:val="0070C0"/>
          <w:kern w:val="0"/>
          <w:shd w:val="clear" w:color="auto" w:fill="FFFFFF"/>
        </w:rPr>
        <w:t xml:space="preserve">, </w:t>
      </w:r>
      <w:r w:rsidR="00B948CE">
        <w:rPr>
          <w:rFonts w:ascii="Times New Roman" w:eastAsia="Times New Roman" w:hAnsi="Times New Roman" w:cs="Times New Roman"/>
          <w:color w:val="0070C0"/>
          <w:kern w:val="0"/>
          <w:shd w:val="clear" w:color="auto" w:fill="FFFFFF"/>
        </w:rPr>
        <w:t>Dr. Gygi’s group reportedly conduct</w:t>
      </w:r>
      <w:r w:rsidR="00FB10CE">
        <w:rPr>
          <w:rFonts w:ascii="Times New Roman" w:eastAsia="Times New Roman" w:hAnsi="Times New Roman" w:cs="Times New Roman"/>
          <w:color w:val="0070C0"/>
          <w:kern w:val="0"/>
          <w:shd w:val="clear" w:color="auto" w:fill="FFFFFF"/>
        </w:rPr>
        <w:t>ed</w:t>
      </w:r>
      <w:r w:rsidR="00B948CE">
        <w:rPr>
          <w:rFonts w:ascii="Times New Roman" w:eastAsia="Times New Roman" w:hAnsi="Times New Roman" w:cs="Times New Roman"/>
          <w:color w:val="0070C0"/>
          <w:kern w:val="0"/>
          <w:shd w:val="clear" w:color="auto" w:fill="FFFFFF"/>
        </w:rPr>
        <w:t xml:space="preserve"> MS/MS analysis of immunoprecipitants </w:t>
      </w:r>
      <w:r w:rsidR="00FB10CE">
        <w:rPr>
          <w:rFonts w:ascii="Times New Roman" w:eastAsia="Times New Roman" w:hAnsi="Times New Roman" w:cs="Times New Roman"/>
          <w:color w:val="0070C0"/>
          <w:kern w:val="0"/>
          <w:shd w:val="clear" w:color="auto" w:fill="FFFFFF"/>
        </w:rPr>
        <w:t xml:space="preserve">on </w:t>
      </w:r>
      <w:r w:rsidR="00B948CE">
        <w:rPr>
          <w:rFonts w:ascii="Times New Roman" w:eastAsia="Times New Roman" w:hAnsi="Times New Roman" w:cs="Times New Roman"/>
          <w:color w:val="0070C0"/>
          <w:kern w:val="0"/>
          <w:shd w:val="clear" w:color="auto" w:fill="FFFFFF"/>
        </w:rPr>
        <w:t>membrane</w:t>
      </w:r>
      <w:r w:rsidR="005418BF">
        <w:rPr>
          <w:rFonts w:ascii="Times New Roman" w:eastAsia="Times New Roman" w:hAnsi="Times New Roman" w:cs="Times New Roman"/>
          <w:color w:val="0070C0"/>
          <w:kern w:val="0"/>
          <w:shd w:val="clear" w:color="auto" w:fill="FFFFFF"/>
        </w:rPr>
        <w:t xml:space="preserve">, however, our procedure </w:t>
      </w:r>
      <w:r w:rsidR="005418BF" w:rsidRPr="00456F92">
        <w:rPr>
          <w:rFonts w:ascii="Times New Roman" w:eastAsia="Times New Roman" w:hAnsi="Times New Roman" w:cs="Times New Roman"/>
          <w:color w:val="0070C0"/>
          <w:kern w:val="0"/>
          <w:shd w:val="clear" w:color="auto" w:fill="FFFFFF"/>
        </w:rPr>
        <w:t>has</w:t>
      </w:r>
      <w:r w:rsidR="00456F92" w:rsidRPr="007C7363">
        <w:rPr>
          <w:rFonts w:ascii="Times New Roman" w:eastAsia="Times New Roman" w:hAnsi="Times New Roman" w:cs="Times New Roman"/>
          <w:color w:val="0070C0"/>
          <w:kern w:val="0"/>
          <w:shd w:val="clear" w:color="auto" w:fill="FFFFFF"/>
        </w:rPr>
        <w:t xml:space="preserve"> </w:t>
      </w:r>
      <w:r w:rsidR="009D0F48" w:rsidRPr="00456F92">
        <w:rPr>
          <w:rFonts w:ascii="Times New Roman" w:eastAsia="Times New Roman" w:hAnsi="Times New Roman" w:cs="Times New Roman"/>
          <w:color w:val="0070C0"/>
          <w:kern w:val="0"/>
          <w:shd w:val="clear" w:color="auto" w:fill="FFFFFF"/>
        </w:rPr>
        <w:t>s</w:t>
      </w:r>
      <w:r w:rsidR="00D1725D" w:rsidRPr="00456F92">
        <w:rPr>
          <w:rFonts w:ascii="Times New Roman" w:eastAsia="Times New Roman" w:hAnsi="Times New Roman" w:cs="Times New Roman"/>
          <w:color w:val="0070C0"/>
          <w:kern w:val="0"/>
          <w:shd w:val="clear" w:color="auto" w:fill="FFFFFF"/>
        </w:rPr>
        <w:t>ome d</w:t>
      </w:r>
      <w:r w:rsidR="00DB4FC3" w:rsidRPr="00456F92">
        <w:rPr>
          <w:rFonts w:ascii="Times New Roman" w:eastAsia="Times New Roman" w:hAnsi="Times New Roman" w:cs="Times New Roman"/>
          <w:color w:val="0070C0"/>
          <w:kern w:val="0"/>
          <w:shd w:val="clear" w:color="auto" w:fill="FFFFFF"/>
        </w:rPr>
        <w:t>ifference</w:t>
      </w:r>
      <w:r w:rsidR="009D0F48" w:rsidRPr="00456F92">
        <w:rPr>
          <w:rFonts w:ascii="Times New Roman" w:eastAsia="Times New Roman" w:hAnsi="Times New Roman" w:cs="Times New Roman"/>
          <w:color w:val="0070C0"/>
          <w:kern w:val="0"/>
          <w:shd w:val="clear" w:color="auto" w:fill="FFFFFF"/>
        </w:rPr>
        <w:t>s</w:t>
      </w:r>
      <w:r w:rsidR="001C6C55" w:rsidRPr="00456F92">
        <w:rPr>
          <w:rFonts w:ascii="Times New Roman" w:eastAsia="Times New Roman" w:hAnsi="Times New Roman" w:cs="Times New Roman"/>
          <w:color w:val="0070C0"/>
          <w:kern w:val="0"/>
          <w:shd w:val="clear" w:color="auto" w:fill="FFFFFF"/>
        </w:rPr>
        <w:t xml:space="preserve"> in co</w:t>
      </w:r>
      <w:r w:rsidR="002263C5" w:rsidRPr="00456F92">
        <w:rPr>
          <w:rFonts w:ascii="Times New Roman" w:eastAsia="Times New Roman" w:hAnsi="Times New Roman" w:cs="Times New Roman"/>
          <w:color w:val="0070C0"/>
          <w:kern w:val="0"/>
          <w:shd w:val="clear" w:color="auto" w:fill="FFFFFF"/>
        </w:rPr>
        <w:t xml:space="preserve">mparison with </w:t>
      </w:r>
      <w:r w:rsidR="005418BF" w:rsidRPr="00456F92">
        <w:rPr>
          <w:rFonts w:ascii="Times New Roman" w:eastAsia="Times New Roman" w:hAnsi="Times New Roman" w:cs="Times New Roman"/>
          <w:color w:val="0070C0"/>
          <w:kern w:val="0"/>
          <w:shd w:val="clear" w:color="auto" w:fill="FFFFFF"/>
        </w:rPr>
        <w:t>theirs</w:t>
      </w:r>
      <w:r w:rsidR="00DB4FC3" w:rsidRPr="00456F92">
        <w:rPr>
          <w:rFonts w:ascii="Times New Roman" w:eastAsia="Times New Roman" w:hAnsi="Times New Roman" w:cs="Times New Roman"/>
          <w:color w:val="0070C0"/>
          <w:kern w:val="0"/>
          <w:shd w:val="clear" w:color="auto" w:fill="FFFFFF"/>
        </w:rPr>
        <w:t xml:space="preserve">. </w:t>
      </w:r>
      <w:r w:rsidR="005418BF" w:rsidRPr="00456F92">
        <w:rPr>
          <w:rFonts w:ascii="Times New Roman" w:eastAsia="Times New Roman" w:hAnsi="Times New Roman" w:cs="Times New Roman"/>
          <w:color w:val="0070C0"/>
          <w:kern w:val="0"/>
          <w:shd w:val="clear" w:color="auto" w:fill="FFFFFF"/>
        </w:rPr>
        <w:t xml:space="preserve">First, our </w:t>
      </w:r>
      <w:r w:rsidR="0078161D" w:rsidRPr="00456F92">
        <w:rPr>
          <w:rFonts w:ascii="Times New Roman" w:eastAsia="Times New Roman" w:hAnsi="Times New Roman" w:cs="Times New Roman"/>
          <w:color w:val="0070C0"/>
          <w:kern w:val="0"/>
          <w:shd w:val="clear" w:color="auto" w:fill="FFFFFF"/>
        </w:rPr>
        <w:t>procedure does not employ electrophoresis.</w:t>
      </w:r>
      <w:r w:rsidR="009D0F48" w:rsidRPr="00456F92">
        <w:rPr>
          <w:rFonts w:ascii="Times New Roman" w:eastAsia="Times New Roman" w:hAnsi="Times New Roman" w:cs="Times New Roman"/>
          <w:color w:val="0070C0"/>
          <w:kern w:val="0"/>
          <w:shd w:val="clear" w:color="auto" w:fill="FFFFFF"/>
        </w:rPr>
        <w:t xml:space="preserve"> </w:t>
      </w:r>
      <w:r w:rsidR="005418BF" w:rsidRPr="00456F92">
        <w:rPr>
          <w:rFonts w:ascii="Times New Roman" w:eastAsia="Times New Roman" w:hAnsi="Times New Roman" w:cs="Times New Roman"/>
          <w:color w:val="0070C0"/>
          <w:kern w:val="0"/>
          <w:shd w:val="clear" w:color="auto" w:fill="FFFFFF"/>
        </w:rPr>
        <w:t>Second,</w:t>
      </w:r>
      <w:r w:rsidR="005418BF">
        <w:rPr>
          <w:rFonts w:ascii="Times New Roman" w:eastAsia="Times New Roman" w:hAnsi="Times New Roman" w:cs="Times New Roman"/>
          <w:color w:val="0070C0"/>
          <w:kern w:val="0"/>
          <w:shd w:val="clear" w:color="auto" w:fill="FFFFFF"/>
        </w:rPr>
        <w:t xml:space="preserve"> ano</w:t>
      </w:r>
      <w:r w:rsidR="0078161D">
        <w:rPr>
          <w:rFonts w:ascii="Times New Roman" w:eastAsia="Times New Roman" w:hAnsi="Times New Roman" w:cs="Times New Roman"/>
          <w:color w:val="0070C0"/>
          <w:kern w:val="0"/>
          <w:shd w:val="clear" w:color="auto" w:fill="FFFFFF"/>
        </w:rPr>
        <w:t xml:space="preserve">ther difference is </w:t>
      </w:r>
      <w:r w:rsidR="00903C35">
        <w:rPr>
          <w:rFonts w:ascii="Times New Roman" w:eastAsia="Times New Roman" w:hAnsi="Times New Roman" w:cs="Times New Roman"/>
          <w:color w:val="0070C0"/>
          <w:kern w:val="0"/>
          <w:shd w:val="clear" w:color="auto" w:fill="FFFFFF"/>
        </w:rPr>
        <w:t>procedure</w:t>
      </w:r>
      <w:r w:rsidR="0078161D">
        <w:rPr>
          <w:rFonts w:ascii="Times New Roman" w:eastAsia="Times New Roman" w:hAnsi="Times New Roman" w:cs="Times New Roman"/>
          <w:color w:val="0070C0"/>
          <w:kern w:val="0"/>
          <w:shd w:val="clear" w:color="auto" w:fill="FFFFFF"/>
        </w:rPr>
        <w:t xml:space="preserve"> to </w:t>
      </w:r>
      <w:r w:rsidR="00FB10CE">
        <w:rPr>
          <w:rFonts w:ascii="Times New Roman" w:eastAsia="Times New Roman" w:hAnsi="Times New Roman" w:cs="Times New Roman"/>
          <w:color w:val="0070C0"/>
          <w:kern w:val="0"/>
          <w:shd w:val="clear" w:color="auto" w:fill="FFFFFF"/>
        </w:rPr>
        <w:t xml:space="preserve">transfer </w:t>
      </w:r>
      <w:r w:rsidR="0078161D">
        <w:rPr>
          <w:rFonts w:ascii="Times New Roman" w:eastAsia="Times New Roman" w:hAnsi="Times New Roman" w:cs="Times New Roman"/>
          <w:color w:val="0070C0"/>
          <w:kern w:val="0"/>
          <w:shd w:val="clear" w:color="auto" w:fill="FFFFFF"/>
        </w:rPr>
        <w:t xml:space="preserve">the target proteins onto the membrane. While Gygi’s group employed electronic transfer of the target proteins from gels, </w:t>
      </w:r>
      <w:r w:rsidR="00FB10CE">
        <w:rPr>
          <w:rFonts w:ascii="Times New Roman" w:eastAsia="Times New Roman" w:hAnsi="Times New Roman" w:cs="Times New Roman"/>
          <w:color w:val="0070C0"/>
          <w:kern w:val="0"/>
          <w:shd w:val="clear" w:color="auto" w:fill="FFFFFF"/>
        </w:rPr>
        <w:t>our procedure employ</w:t>
      </w:r>
      <w:r w:rsidR="0093547A">
        <w:rPr>
          <w:rFonts w:ascii="Times New Roman" w:eastAsia="Times New Roman" w:hAnsi="Times New Roman" w:cs="Times New Roman"/>
          <w:color w:val="0070C0"/>
          <w:kern w:val="0"/>
          <w:shd w:val="clear" w:color="auto" w:fill="FFFFFF"/>
        </w:rPr>
        <w:t>s</w:t>
      </w:r>
      <w:r w:rsidR="00FB10CE">
        <w:rPr>
          <w:rFonts w:ascii="Times New Roman" w:eastAsia="Times New Roman" w:hAnsi="Times New Roman" w:cs="Times New Roman"/>
          <w:color w:val="0070C0"/>
          <w:kern w:val="0"/>
          <w:shd w:val="clear" w:color="auto" w:fill="FFFFFF"/>
        </w:rPr>
        <w:t xml:space="preserve"> direct </w:t>
      </w:r>
      <w:r w:rsidR="005974EF">
        <w:rPr>
          <w:rFonts w:ascii="Times New Roman" w:eastAsia="Times New Roman" w:hAnsi="Times New Roman" w:cs="Times New Roman"/>
          <w:color w:val="0070C0"/>
          <w:kern w:val="0"/>
          <w:shd w:val="clear" w:color="auto" w:fill="FFFFFF"/>
        </w:rPr>
        <w:t>immobilization of the target proteins</w:t>
      </w:r>
      <w:r w:rsidR="0093547A">
        <w:rPr>
          <w:rFonts w:ascii="Times New Roman" w:eastAsia="Times New Roman" w:hAnsi="Times New Roman" w:cs="Times New Roman"/>
          <w:color w:val="0070C0"/>
          <w:kern w:val="0"/>
          <w:shd w:val="clear" w:color="auto" w:fill="FFFFFF"/>
        </w:rPr>
        <w:t xml:space="preserve"> onto the membrane.</w:t>
      </w:r>
      <w:r w:rsidR="0078161D">
        <w:rPr>
          <w:rFonts w:ascii="Times New Roman" w:eastAsia="Times New Roman" w:hAnsi="Times New Roman" w:cs="Times New Roman"/>
          <w:color w:val="0070C0"/>
          <w:kern w:val="0"/>
          <w:shd w:val="clear" w:color="auto" w:fill="FFFFFF"/>
        </w:rPr>
        <w:t xml:space="preserve"> </w:t>
      </w:r>
      <w:r w:rsidR="00A60B0D">
        <w:rPr>
          <w:rFonts w:ascii="Times New Roman" w:eastAsia="Times New Roman" w:hAnsi="Times New Roman" w:cs="Times New Roman"/>
          <w:color w:val="0070C0"/>
          <w:kern w:val="0"/>
          <w:shd w:val="clear" w:color="auto" w:fill="FFFFFF"/>
        </w:rPr>
        <w:t>As a result</w:t>
      </w:r>
      <w:r w:rsidR="00C138C6">
        <w:rPr>
          <w:rFonts w:ascii="Times New Roman" w:eastAsia="Times New Roman" w:hAnsi="Times New Roman" w:cs="Times New Roman"/>
          <w:color w:val="0070C0"/>
          <w:kern w:val="0"/>
          <w:shd w:val="clear" w:color="auto" w:fill="FFFFFF"/>
        </w:rPr>
        <w:t>, tw</w:t>
      </w:r>
      <w:r w:rsidR="00C138C6" w:rsidRPr="00456F92">
        <w:rPr>
          <w:rFonts w:ascii="Times New Roman" w:eastAsia="Times New Roman" w:hAnsi="Times New Roman" w:cs="Times New Roman"/>
          <w:color w:val="0070C0"/>
          <w:kern w:val="0"/>
          <w:shd w:val="clear" w:color="auto" w:fill="FFFFFF"/>
        </w:rPr>
        <w:t xml:space="preserve">o </w:t>
      </w:r>
      <w:r w:rsidR="00A400C3" w:rsidRPr="00456F92">
        <w:rPr>
          <w:rFonts w:ascii="Times New Roman" w:eastAsia="Times New Roman" w:hAnsi="Times New Roman" w:cs="Times New Roman"/>
          <w:color w:val="0070C0"/>
          <w:kern w:val="0"/>
          <w:shd w:val="clear" w:color="auto" w:fill="FFFFFF"/>
        </w:rPr>
        <w:t>time-consuming</w:t>
      </w:r>
      <w:r w:rsidR="00040AF7">
        <w:rPr>
          <w:rFonts w:ascii="Times New Roman" w:eastAsia="Times New Roman" w:hAnsi="Times New Roman" w:cs="Times New Roman"/>
          <w:color w:val="0070C0"/>
          <w:kern w:val="0"/>
          <w:shd w:val="clear" w:color="auto" w:fill="FFFFFF"/>
        </w:rPr>
        <w:t xml:space="preserve"> </w:t>
      </w:r>
      <w:r w:rsidR="004C03F3">
        <w:rPr>
          <w:rFonts w:ascii="Times New Roman" w:eastAsia="Times New Roman" w:hAnsi="Times New Roman" w:cs="Times New Roman"/>
          <w:color w:val="0070C0"/>
          <w:kern w:val="0"/>
          <w:shd w:val="clear" w:color="auto" w:fill="FFFFFF"/>
        </w:rPr>
        <w:t xml:space="preserve">processes </w:t>
      </w:r>
      <w:r w:rsidR="00483256">
        <w:rPr>
          <w:rFonts w:ascii="Times New Roman" w:eastAsia="Times New Roman" w:hAnsi="Times New Roman" w:cs="Times New Roman"/>
          <w:color w:val="0070C0"/>
          <w:kern w:val="0"/>
          <w:shd w:val="clear" w:color="auto" w:fill="FFFFFF"/>
        </w:rPr>
        <w:t xml:space="preserve">(electrophoresis and electronic transfer) </w:t>
      </w:r>
      <w:r w:rsidR="004C03F3">
        <w:rPr>
          <w:rFonts w:ascii="Times New Roman" w:eastAsia="Times New Roman" w:hAnsi="Times New Roman" w:cs="Times New Roman"/>
          <w:color w:val="0070C0"/>
          <w:kern w:val="0"/>
          <w:shd w:val="clear" w:color="auto" w:fill="FFFFFF"/>
        </w:rPr>
        <w:t>can be skipped in our procedur</w:t>
      </w:r>
      <w:r w:rsidR="004C03F3" w:rsidRPr="00456F92">
        <w:rPr>
          <w:rFonts w:ascii="Times New Roman" w:eastAsia="Times New Roman" w:hAnsi="Times New Roman" w:cs="Times New Roman"/>
          <w:color w:val="0070C0"/>
          <w:kern w:val="0"/>
          <w:shd w:val="clear" w:color="auto" w:fill="FFFFFF"/>
        </w:rPr>
        <w:t>e</w:t>
      </w:r>
      <w:r w:rsidR="00456F92" w:rsidRPr="007C7363">
        <w:rPr>
          <w:rFonts w:ascii="Times New Roman" w:eastAsia="Times New Roman" w:hAnsi="Times New Roman" w:cs="Times New Roman"/>
          <w:color w:val="4472C4" w:themeColor="accent5"/>
          <w:kern w:val="0"/>
          <w:shd w:val="clear" w:color="auto" w:fill="FFFFFF"/>
        </w:rPr>
        <w:t xml:space="preserve"> that can avoid sample loss and</w:t>
      </w:r>
      <w:r w:rsidR="004701EA" w:rsidRPr="007C7363">
        <w:rPr>
          <w:rFonts w:ascii="Times New Roman" w:eastAsia="Times New Roman" w:hAnsi="Times New Roman" w:cs="Times New Roman"/>
          <w:color w:val="4472C4" w:themeColor="accent5"/>
          <w:kern w:val="0"/>
          <w:shd w:val="clear" w:color="auto" w:fill="FFFFFF"/>
        </w:rPr>
        <w:t xml:space="preserve"> improve</w:t>
      </w:r>
      <w:r w:rsidR="00456F92" w:rsidRPr="007C7363">
        <w:rPr>
          <w:rFonts w:ascii="Times New Roman" w:eastAsia="Times New Roman" w:hAnsi="Times New Roman" w:cs="Times New Roman"/>
          <w:color w:val="4472C4" w:themeColor="accent5"/>
          <w:kern w:val="0"/>
          <w:shd w:val="clear" w:color="auto" w:fill="FFFFFF"/>
        </w:rPr>
        <w:t xml:space="preserve"> recovery of tryptic digests. </w:t>
      </w:r>
    </w:p>
    <w:p w14:paraId="2C9080EE" w14:textId="77777777" w:rsidR="00BE7408" w:rsidRDefault="00BE7408" w:rsidP="00715346">
      <w:pPr>
        <w:widowControl/>
        <w:jc w:val="left"/>
        <w:rPr>
          <w:rFonts w:ascii="Times New Roman" w:eastAsia="Times New Roman" w:hAnsi="Times New Roman" w:cs="Times New Roman"/>
          <w:color w:val="000033"/>
          <w:kern w:val="0"/>
          <w:shd w:val="clear" w:color="auto" w:fill="FFFFFF"/>
        </w:rPr>
      </w:pPr>
    </w:p>
    <w:p w14:paraId="76CF9B88" w14:textId="77777777" w:rsidR="002D7FA0" w:rsidRDefault="004D5147" w:rsidP="00715346">
      <w:pPr>
        <w:widowControl/>
        <w:jc w:val="left"/>
        <w:rPr>
          <w:rFonts w:ascii="Times New Roman" w:eastAsia="Times New Roman" w:hAnsi="Times New Roman" w:cs="Times New Roman"/>
          <w:color w:val="000033"/>
          <w:kern w:val="0"/>
          <w:shd w:val="clear" w:color="auto" w:fill="FFFFFF"/>
        </w:rPr>
      </w:pPr>
      <w:r w:rsidRPr="004D5147">
        <w:rPr>
          <w:rFonts w:ascii="Times New Roman" w:eastAsia="Times New Roman" w:hAnsi="Times New Roman" w:cs="Times New Roman"/>
          <w:color w:val="000033"/>
          <w:kern w:val="0"/>
          <w:shd w:val="clear" w:color="auto" w:fill="FFFFFF"/>
        </w:rPr>
        <w:t>2. Please clarify the advantage of digesting the immunoprecipitants on PVDF membrane. Why not make the reduction/alkylation/digestion for the eluent in a test tube directly, which seems to be a more convenient procedure? Does the PVDF membrane cause any non-specific binding problem for proteins/peptides?</w:t>
      </w:r>
    </w:p>
    <w:p w14:paraId="7B93AD66" w14:textId="35C90A0E" w:rsidR="00C16D30" w:rsidRPr="00DD5AD9" w:rsidRDefault="00C16D30" w:rsidP="00C16D30">
      <w:pPr>
        <w:widowControl/>
        <w:jc w:val="left"/>
        <w:rPr>
          <w:rFonts w:ascii="Times New Roman" w:eastAsia="Times New Roman" w:hAnsi="Times New Roman" w:cs="Times New Roman"/>
          <w:color w:val="3366FF"/>
          <w:kern w:val="0"/>
          <w:shd w:val="clear" w:color="auto" w:fill="FFFFFF"/>
        </w:rPr>
      </w:pPr>
      <w:r w:rsidRPr="00DD5AD9">
        <w:rPr>
          <w:rFonts w:ascii="Times New Roman" w:eastAsia="Times New Roman" w:hAnsi="Times New Roman" w:cs="Times New Roman"/>
          <w:b/>
          <w:color w:val="3366FF"/>
          <w:kern w:val="0"/>
        </w:rPr>
        <w:lastRenderedPageBreak/>
        <w:t>[Our response]</w:t>
      </w:r>
      <w:r w:rsidRPr="00DD5AD9">
        <w:rPr>
          <w:rFonts w:ascii="Times New Roman" w:eastAsia="Times New Roman" w:hAnsi="Times New Roman" w:cs="Times New Roman"/>
          <w:color w:val="3366FF"/>
          <w:kern w:val="0"/>
        </w:rPr>
        <w:t xml:space="preserve"> </w:t>
      </w:r>
      <w:r w:rsidR="00E1400F" w:rsidRPr="00DD5AD9">
        <w:rPr>
          <w:rFonts w:ascii="Times New Roman" w:eastAsia="Times New Roman" w:hAnsi="Times New Roman" w:cs="Times New Roman"/>
          <w:color w:val="3366FF"/>
          <w:kern w:val="0"/>
          <w:shd w:val="clear" w:color="auto" w:fill="FFFFFF"/>
        </w:rPr>
        <w:t>It is considered that</w:t>
      </w:r>
      <w:r w:rsidR="00E1400F" w:rsidRPr="00DD5AD9">
        <w:rPr>
          <w:rFonts w:ascii="Times New Roman" w:eastAsia="Times New Roman" w:hAnsi="Times New Roman" w:cs="Times New Roman"/>
          <w:color w:val="3366FF"/>
          <w:kern w:val="0"/>
        </w:rPr>
        <w:t xml:space="preserve"> the </w:t>
      </w:r>
      <w:r w:rsidR="00CB2CF8" w:rsidRPr="00DD5AD9">
        <w:rPr>
          <w:rFonts w:ascii="Times New Roman" w:eastAsia="Times New Roman" w:hAnsi="Times New Roman" w:cs="Times New Roman"/>
          <w:color w:val="3366FF"/>
          <w:kern w:val="0"/>
        </w:rPr>
        <w:t xml:space="preserve">recovery, but not </w:t>
      </w:r>
      <w:r w:rsidR="00E1400F" w:rsidRPr="00DD5AD9">
        <w:rPr>
          <w:rFonts w:ascii="Times New Roman" w:eastAsia="Times New Roman" w:hAnsi="Times New Roman" w:cs="Times New Roman"/>
          <w:color w:val="3366FF"/>
          <w:kern w:val="0"/>
        </w:rPr>
        <w:t>specificity</w:t>
      </w:r>
      <w:r w:rsidR="00CB2CF8" w:rsidRPr="00DD5AD9">
        <w:rPr>
          <w:rFonts w:ascii="Times New Roman" w:eastAsia="Times New Roman" w:hAnsi="Times New Roman" w:cs="Times New Roman"/>
          <w:color w:val="3366FF"/>
          <w:kern w:val="0"/>
        </w:rPr>
        <w:t>,</w:t>
      </w:r>
      <w:r w:rsidR="00E1400F" w:rsidRPr="00DD5AD9">
        <w:rPr>
          <w:rFonts w:ascii="Times New Roman" w:eastAsia="Times New Roman" w:hAnsi="Times New Roman" w:cs="Times New Roman"/>
          <w:color w:val="3366FF"/>
          <w:kern w:val="0"/>
        </w:rPr>
        <w:t xml:space="preserve"> is </w:t>
      </w:r>
      <w:r w:rsidR="00E111B3" w:rsidRPr="00DD5AD9">
        <w:rPr>
          <w:rFonts w:ascii="Times New Roman" w:eastAsia="Times New Roman" w:hAnsi="Times New Roman" w:cs="Times New Roman"/>
          <w:color w:val="3366FF"/>
          <w:kern w:val="0"/>
        </w:rPr>
        <w:t>important</w:t>
      </w:r>
      <w:r w:rsidR="00E1400F" w:rsidRPr="00DD5AD9">
        <w:rPr>
          <w:rFonts w:ascii="Times New Roman" w:eastAsia="Times New Roman" w:hAnsi="Times New Roman" w:cs="Times New Roman"/>
          <w:color w:val="3366FF"/>
          <w:kern w:val="0"/>
        </w:rPr>
        <w:t xml:space="preserve"> </w:t>
      </w:r>
      <w:r w:rsidR="00343C8D" w:rsidRPr="00DD5AD9">
        <w:rPr>
          <w:rFonts w:ascii="Times New Roman" w:eastAsia="Times New Roman" w:hAnsi="Times New Roman" w:cs="Times New Roman"/>
          <w:color w:val="3366FF"/>
          <w:kern w:val="0"/>
        </w:rPr>
        <w:t xml:space="preserve">for the process </w:t>
      </w:r>
      <w:r w:rsidR="00E1400F" w:rsidRPr="00DD5AD9">
        <w:rPr>
          <w:rFonts w:ascii="Times New Roman" w:eastAsia="Times New Roman" w:hAnsi="Times New Roman" w:cs="Times New Roman"/>
          <w:color w:val="3366FF"/>
          <w:kern w:val="0"/>
        </w:rPr>
        <w:t xml:space="preserve">after the antibody-based </w:t>
      </w:r>
      <w:r w:rsidR="0094448C" w:rsidRPr="00DD5AD9">
        <w:rPr>
          <w:rFonts w:ascii="Times New Roman" w:eastAsia="Times New Roman" w:hAnsi="Times New Roman" w:cs="Times New Roman"/>
          <w:color w:val="3366FF"/>
          <w:kern w:val="0"/>
        </w:rPr>
        <w:t>purification</w:t>
      </w:r>
      <w:r w:rsidR="00E1400F" w:rsidRPr="00DD5AD9">
        <w:rPr>
          <w:rFonts w:ascii="Times New Roman" w:eastAsia="Times New Roman" w:hAnsi="Times New Roman" w:cs="Times New Roman"/>
          <w:color w:val="3366FF"/>
          <w:kern w:val="0"/>
        </w:rPr>
        <w:t xml:space="preserve"> of the tag-associated proteins</w:t>
      </w:r>
      <w:r w:rsidR="00E1400F" w:rsidRPr="00DD5AD9">
        <w:rPr>
          <w:rFonts w:ascii="Times New Roman" w:eastAsia="Times New Roman" w:hAnsi="Times New Roman" w:cs="Times New Roman"/>
          <w:color w:val="3366FF"/>
          <w:kern w:val="0"/>
          <w:shd w:val="clear" w:color="auto" w:fill="FFFFFF"/>
        </w:rPr>
        <w:t xml:space="preserve">. </w:t>
      </w:r>
      <w:r w:rsidRPr="00DD5AD9">
        <w:rPr>
          <w:rFonts w:ascii="Times New Roman" w:eastAsia="Times New Roman" w:hAnsi="Times New Roman" w:cs="Times New Roman"/>
          <w:color w:val="3366FF"/>
          <w:kern w:val="0"/>
          <w:shd w:val="clear" w:color="auto" w:fill="FFFFFF"/>
        </w:rPr>
        <w:t>Advantage</w:t>
      </w:r>
      <w:r w:rsidR="00C20909" w:rsidRPr="00DD5AD9">
        <w:rPr>
          <w:rFonts w:ascii="Times New Roman" w:eastAsia="Times New Roman" w:hAnsi="Times New Roman" w:cs="Times New Roman"/>
          <w:color w:val="3366FF"/>
          <w:kern w:val="0"/>
          <w:shd w:val="clear" w:color="auto" w:fill="FFFFFF"/>
        </w:rPr>
        <w:t>s</w:t>
      </w:r>
      <w:r w:rsidRPr="00DD5AD9">
        <w:rPr>
          <w:rFonts w:ascii="Times New Roman" w:eastAsia="Times New Roman" w:hAnsi="Times New Roman" w:cs="Times New Roman"/>
          <w:color w:val="3366FF"/>
          <w:kern w:val="0"/>
          <w:shd w:val="clear" w:color="auto" w:fill="FFFFFF"/>
        </w:rPr>
        <w:t xml:space="preserve"> of on</w:t>
      </w:r>
      <w:r w:rsidR="00C20909" w:rsidRPr="00DD5AD9">
        <w:rPr>
          <w:rFonts w:ascii="Times New Roman" w:eastAsia="Times New Roman" w:hAnsi="Times New Roman" w:cs="Times New Roman"/>
          <w:color w:val="3366FF"/>
          <w:kern w:val="0"/>
          <w:shd w:val="clear" w:color="auto" w:fill="FFFFFF"/>
        </w:rPr>
        <w:t>-</w:t>
      </w:r>
      <w:r w:rsidRPr="00DD5AD9">
        <w:rPr>
          <w:rFonts w:ascii="Times New Roman" w:eastAsia="Times New Roman" w:hAnsi="Times New Roman" w:cs="Times New Roman"/>
          <w:color w:val="3366FF"/>
          <w:kern w:val="0"/>
          <w:shd w:val="clear" w:color="auto" w:fill="FFFFFF"/>
        </w:rPr>
        <w:t>membrane digestion was discussed</w:t>
      </w:r>
      <w:r w:rsidR="00C20909" w:rsidRPr="00DD5AD9">
        <w:rPr>
          <w:rFonts w:ascii="Times New Roman" w:eastAsia="Times New Roman" w:hAnsi="Times New Roman" w:cs="Times New Roman"/>
          <w:color w:val="3366FF"/>
          <w:kern w:val="0"/>
          <w:shd w:val="clear" w:color="auto" w:fill="FFFFFF"/>
        </w:rPr>
        <w:t xml:space="preserve"> in Discussion</w:t>
      </w:r>
      <w:r w:rsidRPr="00DD5AD9">
        <w:rPr>
          <w:rFonts w:ascii="Times New Roman" w:eastAsia="Times New Roman" w:hAnsi="Times New Roman" w:cs="Times New Roman"/>
          <w:color w:val="3366FF"/>
          <w:kern w:val="0"/>
          <w:shd w:val="clear" w:color="auto" w:fill="FFFFFF"/>
        </w:rPr>
        <w:t>. (</w:t>
      </w:r>
      <w:r w:rsidR="000B118D" w:rsidRPr="00DD5AD9">
        <w:rPr>
          <w:rFonts w:ascii="Times New Roman" w:eastAsia="Times New Roman" w:hAnsi="Times New Roman" w:cs="Times New Roman"/>
          <w:color w:val="3366FF"/>
          <w:kern w:val="0"/>
          <w:shd w:val="clear" w:color="auto" w:fill="FFFFFF"/>
        </w:rPr>
        <w:t>20</w:t>
      </w:r>
      <w:r w:rsidR="00C878AA">
        <w:rPr>
          <w:rFonts w:ascii="Times New Roman" w:eastAsia="Times New Roman" w:hAnsi="Times New Roman" w:cs="Times New Roman"/>
          <w:color w:val="3366FF"/>
          <w:kern w:val="0"/>
          <w:shd w:val="clear" w:color="auto" w:fill="FFFFFF"/>
        </w:rPr>
        <w:t>1</w:t>
      </w:r>
      <w:r w:rsidR="005418BF" w:rsidRPr="00DD5AD9">
        <w:rPr>
          <w:rFonts w:ascii="Times New Roman" w:eastAsia="Times New Roman" w:hAnsi="Times New Roman" w:cs="Times New Roman"/>
          <w:color w:val="3366FF"/>
          <w:kern w:val="0"/>
          <w:shd w:val="clear" w:color="auto" w:fill="FFFFFF"/>
        </w:rPr>
        <w:t xml:space="preserve"> - </w:t>
      </w:r>
      <w:r w:rsidR="000B118D" w:rsidRPr="00DD5AD9">
        <w:rPr>
          <w:rFonts w:ascii="Times New Roman" w:eastAsia="Times New Roman" w:hAnsi="Times New Roman" w:cs="Times New Roman"/>
          <w:color w:val="3366FF"/>
          <w:kern w:val="0"/>
          <w:shd w:val="clear" w:color="auto" w:fill="FFFFFF"/>
        </w:rPr>
        <w:t>21</w:t>
      </w:r>
      <w:r w:rsidR="00C878AA">
        <w:rPr>
          <w:rFonts w:ascii="Times New Roman" w:eastAsia="Times New Roman" w:hAnsi="Times New Roman" w:cs="Times New Roman"/>
          <w:color w:val="3366FF"/>
          <w:kern w:val="0"/>
          <w:shd w:val="clear" w:color="auto" w:fill="FFFFFF"/>
        </w:rPr>
        <w:t>3</w:t>
      </w:r>
      <w:r w:rsidRPr="00DD5AD9">
        <w:rPr>
          <w:rFonts w:ascii="Times New Roman" w:eastAsia="Times New Roman" w:hAnsi="Times New Roman" w:cs="Times New Roman"/>
          <w:color w:val="3366FF"/>
          <w:kern w:val="0"/>
          <w:shd w:val="clear" w:color="auto" w:fill="FFFFFF"/>
        </w:rPr>
        <w:t>)</w:t>
      </w:r>
    </w:p>
    <w:p w14:paraId="4D562934" w14:textId="0098AD7B" w:rsidR="00C20909" w:rsidRPr="00DD5AD9" w:rsidRDefault="00C16D30" w:rsidP="00531933">
      <w:pPr>
        <w:widowControl/>
        <w:jc w:val="left"/>
        <w:rPr>
          <w:rFonts w:ascii="Times New Roman" w:eastAsia="Times New Roman" w:hAnsi="Times New Roman" w:cs="Times New Roman"/>
          <w:color w:val="3366FF"/>
          <w:kern w:val="0"/>
        </w:rPr>
      </w:pPr>
      <w:r w:rsidRPr="00DD5AD9">
        <w:rPr>
          <w:rFonts w:ascii="Times New Roman" w:eastAsia="Times New Roman" w:hAnsi="Times New Roman" w:cs="Times New Roman"/>
          <w:color w:val="3366FF"/>
          <w:kern w:val="0"/>
        </w:rPr>
        <w:t>–––</w:t>
      </w:r>
      <w:r w:rsidR="00C20909" w:rsidRPr="00DD5AD9">
        <w:rPr>
          <w:rFonts w:ascii="Times New Roman" w:eastAsia="Times New Roman" w:hAnsi="Times New Roman" w:cs="Times New Roman"/>
          <w:color w:val="3366FF"/>
          <w:kern w:val="0"/>
        </w:rPr>
        <w:t xml:space="preserve">Immunoprecipitants can be subjected to reductive alkylation and enzymatic digestion directly in </w:t>
      </w:r>
      <w:r w:rsidR="007664CE" w:rsidRPr="00DD5AD9">
        <w:rPr>
          <w:rFonts w:ascii="Times New Roman" w:eastAsia="Times New Roman" w:hAnsi="Times New Roman" w:cs="Times New Roman"/>
          <w:color w:val="3366FF"/>
          <w:kern w:val="0"/>
        </w:rPr>
        <w:t xml:space="preserve">the </w:t>
      </w:r>
      <w:r w:rsidR="00C20909" w:rsidRPr="00DD5AD9">
        <w:rPr>
          <w:rFonts w:ascii="Times New Roman" w:eastAsia="Times New Roman" w:hAnsi="Times New Roman" w:cs="Times New Roman"/>
          <w:color w:val="3366FF"/>
          <w:kern w:val="0"/>
        </w:rPr>
        <w:t>elu</w:t>
      </w:r>
      <w:r w:rsidR="007664CE" w:rsidRPr="00DD5AD9">
        <w:rPr>
          <w:rFonts w:ascii="Times New Roman" w:eastAsia="Times New Roman" w:hAnsi="Times New Roman" w:cs="Times New Roman"/>
          <w:color w:val="3366FF"/>
          <w:kern w:val="0"/>
        </w:rPr>
        <w:t>t</w:t>
      </w:r>
      <w:r w:rsidR="00C20909" w:rsidRPr="00DD5AD9">
        <w:rPr>
          <w:rFonts w:ascii="Times New Roman" w:eastAsia="Times New Roman" w:hAnsi="Times New Roman" w:cs="Times New Roman"/>
          <w:color w:val="3366FF"/>
          <w:kern w:val="0"/>
        </w:rPr>
        <w:t>ion solution; and this in-solution digestion method may also be applied for preparation of samples for MS/MS. However, we consider the use of on-membrane digestion to have considerable advantages over in-solution digestion. PVDF membrane serves as a scaffold for the subsequent reductive alkylation and enzymatic digestion</w:t>
      </w:r>
      <w:r w:rsidR="007664CE" w:rsidRPr="00DD5AD9">
        <w:rPr>
          <w:rFonts w:ascii="Times New Roman" w:eastAsia="Times New Roman" w:hAnsi="Times New Roman" w:cs="Times New Roman"/>
          <w:color w:val="3366FF"/>
          <w:kern w:val="0"/>
        </w:rPr>
        <w:t xml:space="preserve">, </w:t>
      </w:r>
      <w:r w:rsidR="00C20909" w:rsidRPr="00DD5AD9">
        <w:rPr>
          <w:rFonts w:ascii="Times New Roman" w:eastAsia="Times New Roman" w:hAnsi="Times New Roman" w:cs="Times New Roman"/>
          <w:color w:val="3366FF"/>
          <w:kern w:val="0"/>
        </w:rPr>
        <w:t>meaning that the solvent required for these processes can be replaced easily.</w:t>
      </w:r>
      <w:r w:rsidR="007664CE" w:rsidRPr="00DD5AD9">
        <w:rPr>
          <w:rFonts w:ascii="Times New Roman" w:eastAsia="Times New Roman" w:hAnsi="Times New Roman" w:cs="Times New Roman"/>
          <w:color w:val="3366FF"/>
          <w:kern w:val="0"/>
        </w:rPr>
        <w:t xml:space="preserve"> </w:t>
      </w:r>
      <w:r w:rsidR="00C20909" w:rsidRPr="00DD5AD9">
        <w:rPr>
          <w:rFonts w:ascii="Times New Roman" w:eastAsia="Times New Roman" w:hAnsi="Times New Roman" w:cs="Times New Roman"/>
          <w:color w:val="3366FF"/>
          <w:kern w:val="0"/>
        </w:rPr>
        <w:t xml:space="preserve">Consequently, it is possible to use </w:t>
      </w:r>
      <w:r w:rsidR="007664CE" w:rsidRPr="00DD5AD9">
        <w:rPr>
          <w:rFonts w:ascii="Times New Roman" w:eastAsia="Times New Roman" w:hAnsi="Times New Roman" w:cs="Times New Roman"/>
          <w:color w:val="3366FF"/>
          <w:kern w:val="0"/>
        </w:rPr>
        <w:t xml:space="preserve">a </w:t>
      </w:r>
      <w:r w:rsidR="00C20909" w:rsidRPr="00DD5AD9">
        <w:rPr>
          <w:rFonts w:ascii="Times New Roman" w:eastAsia="Times New Roman" w:hAnsi="Times New Roman" w:cs="Times New Roman"/>
          <w:color w:val="3366FF"/>
          <w:kern w:val="0"/>
        </w:rPr>
        <w:t>variety of elusion solution for immunoprecipitation. Conversely,</w:t>
      </w:r>
      <w:r w:rsidR="007664CE" w:rsidRPr="00DD5AD9">
        <w:rPr>
          <w:rFonts w:ascii="Times New Roman" w:eastAsia="Times New Roman" w:hAnsi="Times New Roman" w:cs="Times New Roman"/>
          <w:color w:val="3366FF"/>
          <w:kern w:val="0"/>
        </w:rPr>
        <w:t xml:space="preserve"> </w:t>
      </w:r>
      <w:r w:rsidR="00C20909" w:rsidRPr="00DD5AD9">
        <w:rPr>
          <w:rFonts w:ascii="Times New Roman" w:eastAsia="Times New Roman" w:hAnsi="Times New Roman" w:cs="Times New Roman"/>
          <w:color w:val="3366FF"/>
          <w:kern w:val="0"/>
        </w:rPr>
        <w:t>for in-solution digestion, it may be challenging to use SDS-based or low pH elution solution</w:t>
      </w:r>
      <w:r w:rsidR="007664CE" w:rsidRPr="00DD5AD9">
        <w:rPr>
          <w:rFonts w:ascii="Times New Roman" w:eastAsia="Times New Roman" w:hAnsi="Times New Roman" w:cs="Times New Roman"/>
          <w:color w:val="3366FF"/>
          <w:kern w:val="0"/>
        </w:rPr>
        <w:t>s</w:t>
      </w:r>
      <w:r w:rsidR="00C20909" w:rsidRPr="00DD5AD9">
        <w:rPr>
          <w:rFonts w:ascii="Times New Roman" w:eastAsia="Times New Roman" w:hAnsi="Times New Roman" w:cs="Times New Roman"/>
          <w:color w:val="3366FF"/>
          <w:kern w:val="0"/>
        </w:rPr>
        <w:t xml:space="preserve"> because protease activity </w:t>
      </w:r>
      <w:r w:rsidR="007664CE" w:rsidRPr="00DD5AD9">
        <w:rPr>
          <w:rFonts w:ascii="Times New Roman" w:eastAsia="Times New Roman" w:hAnsi="Times New Roman" w:cs="Times New Roman"/>
          <w:color w:val="3366FF"/>
          <w:kern w:val="0"/>
        </w:rPr>
        <w:t xml:space="preserve">may </w:t>
      </w:r>
      <w:r w:rsidR="00C20909" w:rsidRPr="00DD5AD9">
        <w:rPr>
          <w:rFonts w:ascii="Times New Roman" w:eastAsia="Times New Roman" w:hAnsi="Times New Roman" w:cs="Times New Roman"/>
          <w:color w:val="3366FF"/>
          <w:kern w:val="0"/>
        </w:rPr>
        <w:t>be limited</w:t>
      </w:r>
      <w:r w:rsidR="007664CE" w:rsidRPr="00DD5AD9">
        <w:rPr>
          <w:rFonts w:ascii="Times New Roman" w:eastAsia="Times New Roman" w:hAnsi="Times New Roman" w:cs="Times New Roman"/>
          <w:color w:val="3366FF"/>
          <w:kern w:val="0"/>
        </w:rPr>
        <w:t xml:space="preserve"> under</w:t>
      </w:r>
      <w:r w:rsidR="00C20909" w:rsidRPr="00DD5AD9">
        <w:rPr>
          <w:rFonts w:ascii="Times New Roman" w:eastAsia="Times New Roman" w:hAnsi="Times New Roman" w:cs="Times New Roman"/>
          <w:color w:val="3366FF"/>
          <w:kern w:val="0"/>
        </w:rPr>
        <w:t xml:space="preserve"> such conditions. Furthermore, immobilization of the target proteins can make the subsequent washing proce</w:t>
      </w:r>
      <w:r w:rsidR="007664CE" w:rsidRPr="00DD5AD9">
        <w:rPr>
          <w:rFonts w:ascii="Times New Roman" w:eastAsia="Times New Roman" w:hAnsi="Times New Roman" w:cs="Times New Roman"/>
          <w:color w:val="3366FF"/>
          <w:kern w:val="0"/>
        </w:rPr>
        <w:t>dure</w:t>
      </w:r>
      <w:r w:rsidR="00C20909" w:rsidRPr="00DD5AD9">
        <w:rPr>
          <w:rFonts w:ascii="Times New Roman" w:eastAsia="Times New Roman" w:hAnsi="Times New Roman" w:cs="Times New Roman"/>
          <w:color w:val="3366FF"/>
          <w:kern w:val="0"/>
        </w:rPr>
        <w:t xml:space="preserve"> easier. Hence, on-membrane digestion is </w:t>
      </w:r>
      <w:r w:rsidR="007664CE" w:rsidRPr="00DD5AD9">
        <w:rPr>
          <w:rFonts w:ascii="Times New Roman" w:eastAsia="Times New Roman" w:hAnsi="Times New Roman" w:cs="Times New Roman"/>
          <w:color w:val="3366FF"/>
          <w:kern w:val="0"/>
        </w:rPr>
        <w:t xml:space="preserve">highly </w:t>
      </w:r>
      <w:r w:rsidR="00C20909" w:rsidRPr="00DD5AD9">
        <w:rPr>
          <w:rFonts w:ascii="Times New Roman" w:eastAsia="Times New Roman" w:hAnsi="Times New Roman" w:cs="Times New Roman"/>
          <w:color w:val="3366FF"/>
          <w:kern w:val="0"/>
        </w:rPr>
        <w:t>suitable for the preparation of immunoprecipitants for MS/MS</w:t>
      </w:r>
      <w:r w:rsidR="007664CE" w:rsidRPr="00DD5AD9">
        <w:rPr>
          <w:rFonts w:ascii="Times New Roman" w:eastAsia="Times New Roman" w:hAnsi="Times New Roman" w:cs="Times New Roman"/>
          <w:color w:val="3366FF"/>
          <w:kern w:val="0"/>
        </w:rPr>
        <w:t xml:space="preserve"> </w:t>
      </w:r>
      <w:r w:rsidR="00C20909" w:rsidRPr="00DD5AD9">
        <w:rPr>
          <w:rFonts w:ascii="Times New Roman" w:eastAsia="Times New Roman" w:hAnsi="Times New Roman" w:cs="Times New Roman"/>
          <w:color w:val="3366FF"/>
          <w:kern w:val="0"/>
        </w:rPr>
        <w:t>analysis.</w:t>
      </w:r>
      <w:r w:rsidR="00531933">
        <w:rPr>
          <w:rFonts w:ascii="Times New Roman" w:eastAsia="Times New Roman" w:hAnsi="Times New Roman" w:cs="Times New Roman"/>
          <w:color w:val="3366FF"/>
          <w:kern w:val="0"/>
        </w:rPr>
        <w:t xml:space="preserve"> </w:t>
      </w:r>
      <w:r w:rsidR="00C20909" w:rsidRPr="00DD5AD9">
        <w:rPr>
          <w:rFonts w:ascii="Times New Roman" w:eastAsia="Times New Roman" w:hAnsi="Times New Roman" w:cs="Times New Roman"/>
          <w:color w:val="3366FF"/>
          <w:kern w:val="0"/>
        </w:rPr>
        <w:t>A limited number of proteases may be appropriate for this protocol. Thus far, only Lysyl-C, other than trypsin, is reportedly active in the presence of up to 80% acetonitrile.</w:t>
      </w:r>
    </w:p>
    <w:p w14:paraId="6F9AC934" w14:textId="77777777" w:rsidR="00313383" w:rsidRDefault="00313383" w:rsidP="00C20909">
      <w:pPr>
        <w:widowControl/>
        <w:ind w:firstLineChars="150" w:firstLine="360"/>
        <w:jc w:val="left"/>
        <w:rPr>
          <w:rFonts w:ascii="Times New Roman" w:eastAsia="Times New Roman" w:hAnsi="Times New Roman" w:cs="Times New Roman"/>
          <w:color w:val="0070C0"/>
          <w:kern w:val="0"/>
        </w:rPr>
      </w:pPr>
    </w:p>
    <w:p w14:paraId="0A044C5C" w14:textId="5F441D27" w:rsidR="00D451BE" w:rsidRPr="006949B8" w:rsidRDefault="004D5147" w:rsidP="00715346">
      <w:pPr>
        <w:widowControl/>
        <w:jc w:val="left"/>
        <w:rPr>
          <w:rFonts w:ascii="Times New Roman" w:eastAsia="Times New Roman" w:hAnsi="Times New Roman" w:cs="Times New Roman"/>
          <w:color w:val="3366FF"/>
          <w:kern w:val="0"/>
        </w:rPr>
      </w:pPr>
      <w:r w:rsidRPr="004D5147">
        <w:rPr>
          <w:rFonts w:ascii="Times New Roman" w:eastAsia="Times New Roman" w:hAnsi="Times New Roman" w:cs="Times New Roman"/>
          <w:color w:val="000033"/>
          <w:kern w:val="0"/>
          <w:shd w:val="clear" w:color="auto" w:fill="FFFFFF"/>
        </w:rPr>
        <w:t>3. For the proteomics search results, please state clearly the criteria for protein identification. Based on the results listed in table 1 and table 2, it seems like proteins with 1 and even 0 peptide (95%) identified are considered as hits. In the field, it's more acceptable that proteins with at least confidently identified peptides are considered as reliable outputs from proteomics search.</w:t>
      </w:r>
      <w:r w:rsidRPr="004D5147">
        <w:rPr>
          <w:rFonts w:ascii="Times New Roman" w:eastAsia="Times New Roman" w:hAnsi="Times New Roman" w:cs="Times New Roman"/>
          <w:color w:val="000033"/>
          <w:kern w:val="0"/>
        </w:rPr>
        <w:br/>
      </w:r>
      <w:r w:rsidR="00D451BE" w:rsidRPr="006949B8">
        <w:rPr>
          <w:rFonts w:ascii="Times New Roman" w:eastAsia="Times New Roman" w:hAnsi="Times New Roman" w:cs="Times New Roman"/>
          <w:b/>
          <w:color w:val="3366FF"/>
          <w:kern w:val="0"/>
        </w:rPr>
        <w:t xml:space="preserve">[Our response] </w:t>
      </w:r>
      <w:r w:rsidR="00C20909" w:rsidRPr="006949B8">
        <w:rPr>
          <w:rFonts w:ascii="Times New Roman" w:eastAsia="Times New Roman" w:hAnsi="Times New Roman" w:cs="Times New Roman"/>
          <w:color w:val="3366FF"/>
          <w:kern w:val="0"/>
        </w:rPr>
        <w:t>Although there are a few or no peptide identified with high-fidelity, sometimes the protein can be identified from a number of peptides with slightly lower fidelity. In this manuscript, we simplified the tables to show only the proteins identified with at least one peptide with high fidelity (&gt;95%). In addition, the explanation of “Peptide</w:t>
      </w:r>
      <w:r w:rsidR="00C508C0">
        <w:rPr>
          <w:rFonts w:ascii="Times New Roman" w:eastAsia="Times New Roman" w:hAnsi="Times New Roman" w:cs="Times New Roman"/>
          <w:color w:val="3366FF"/>
          <w:kern w:val="0"/>
        </w:rPr>
        <w:t xml:space="preserve"> </w:t>
      </w:r>
      <w:r w:rsidR="00C20909" w:rsidRPr="006949B8">
        <w:rPr>
          <w:rFonts w:ascii="Times New Roman" w:eastAsia="Times New Roman" w:hAnsi="Times New Roman" w:cs="Times New Roman"/>
          <w:color w:val="3366FF"/>
          <w:kern w:val="0"/>
        </w:rPr>
        <w:t xml:space="preserve">(95%)” was added in the legend of the table. According to the changes in the Tables, Figure 2 was corrected. </w:t>
      </w:r>
    </w:p>
    <w:p w14:paraId="5BB1E5EE" w14:textId="77777777" w:rsidR="005974EF" w:rsidRPr="00C54B9F" w:rsidRDefault="005974EF">
      <w:pPr>
        <w:rPr>
          <w:rFonts w:ascii="Times New Roman" w:hAnsi="Times New Roman" w:cs="Times New Roman"/>
        </w:rPr>
      </w:pPr>
    </w:p>
    <w:sectPr w:rsidR="005974EF" w:rsidRPr="00C54B9F" w:rsidSect="00A17B54">
      <w:type w:val="continuous"/>
      <w:pgSz w:w="11900" w:h="16840"/>
      <w:pgMar w:top="1440" w:right="1440" w:bottom="1440" w:left="1440" w:header="720" w:footer="720" w:gutter="0"/>
      <w:cols w:space="720"/>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9C8EE" w14:textId="77777777" w:rsidR="0097586A" w:rsidRDefault="0097586A" w:rsidP="009429E7">
      <w:r>
        <w:separator/>
      </w:r>
    </w:p>
  </w:endnote>
  <w:endnote w:type="continuationSeparator" w:id="0">
    <w:p w14:paraId="38BE38D0" w14:textId="77777777" w:rsidR="0097586A" w:rsidRDefault="0097586A" w:rsidP="0094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E6ADC" w14:textId="77777777" w:rsidR="0097586A" w:rsidRDefault="0097586A" w:rsidP="009429E7">
      <w:r>
        <w:separator/>
      </w:r>
    </w:p>
  </w:footnote>
  <w:footnote w:type="continuationSeparator" w:id="0">
    <w:p w14:paraId="053B0D23" w14:textId="77777777" w:rsidR="0097586A" w:rsidRDefault="0097586A" w:rsidP="009429E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46BFF"/>
    <w:multiLevelType w:val="hybridMultilevel"/>
    <w:tmpl w:val="56AA0824"/>
    <w:lvl w:ilvl="0" w:tplc="48287A62">
      <w:start w:val="1"/>
      <w:numFmt w:val="decimal"/>
      <w:lvlText w:val="2.%1."/>
      <w:lvlJc w:val="left"/>
      <w:pPr>
        <w:ind w:left="600" w:hanging="360"/>
      </w:pPr>
      <w:rPr>
        <w:rFonts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nsid w:val="1ED466A0"/>
    <w:multiLevelType w:val="hybridMultilevel"/>
    <w:tmpl w:val="AD5E9846"/>
    <w:lvl w:ilvl="0" w:tplc="20E40AE8">
      <w:start w:val="1"/>
      <w:numFmt w:val="decimal"/>
      <w:lvlText w:val="2.%1."/>
      <w:lvlJc w:val="left"/>
      <w:pPr>
        <w:ind w:left="480" w:hanging="480"/>
      </w:pPr>
      <w:rPr>
        <w:rFonts w:hint="default"/>
      </w:rPr>
    </w:lvl>
    <w:lvl w:ilvl="1" w:tplc="04090017" w:tentative="1">
      <w:start w:val="1"/>
      <w:numFmt w:val="aiueoFullWidth"/>
      <w:lvlText w:val="(%2)"/>
      <w:lvlJc w:val="left"/>
      <w:pPr>
        <w:ind w:left="535" w:hanging="480"/>
      </w:pPr>
    </w:lvl>
    <w:lvl w:ilvl="2" w:tplc="04090011" w:tentative="1">
      <w:start w:val="1"/>
      <w:numFmt w:val="decimalEnclosedCircle"/>
      <w:lvlText w:val="%3"/>
      <w:lvlJc w:val="left"/>
      <w:pPr>
        <w:ind w:left="1015" w:hanging="480"/>
      </w:pPr>
    </w:lvl>
    <w:lvl w:ilvl="3" w:tplc="0409000F" w:tentative="1">
      <w:start w:val="1"/>
      <w:numFmt w:val="decimal"/>
      <w:lvlText w:val="%4."/>
      <w:lvlJc w:val="left"/>
      <w:pPr>
        <w:ind w:left="1495" w:hanging="480"/>
      </w:pPr>
    </w:lvl>
    <w:lvl w:ilvl="4" w:tplc="04090017" w:tentative="1">
      <w:start w:val="1"/>
      <w:numFmt w:val="aiueoFullWidth"/>
      <w:lvlText w:val="(%5)"/>
      <w:lvlJc w:val="left"/>
      <w:pPr>
        <w:ind w:left="1975" w:hanging="480"/>
      </w:pPr>
    </w:lvl>
    <w:lvl w:ilvl="5" w:tplc="04090011" w:tentative="1">
      <w:start w:val="1"/>
      <w:numFmt w:val="decimalEnclosedCircle"/>
      <w:lvlText w:val="%6"/>
      <w:lvlJc w:val="left"/>
      <w:pPr>
        <w:ind w:left="2455" w:hanging="480"/>
      </w:pPr>
    </w:lvl>
    <w:lvl w:ilvl="6" w:tplc="0409000F" w:tentative="1">
      <w:start w:val="1"/>
      <w:numFmt w:val="decimal"/>
      <w:lvlText w:val="%7."/>
      <w:lvlJc w:val="left"/>
      <w:pPr>
        <w:ind w:left="2935" w:hanging="480"/>
      </w:pPr>
    </w:lvl>
    <w:lvl w:ilvl="7" w:tplc="04090017" w:tentative="1">
      <w:start w:val="1"/>
      <w:numFmt w:val="aiueoFullWidth"/>
      <w:lvlText w:val="(%8)"/>
      <w:lvlJc w:val="left"/>
      <w:pPr>
        <w:ind w:left="3415" w:hanging="480"/>
      </w:pPr>
    </w:lvl>
    <w:lvl w:ilvl="8" w:tplc="04090011" w:tentative="1">
      <w:start w:val="1"/>
      <w:numFmt w:val="decimalEnclosedCircle"/>
      <w:lvlText w:val="%9"/>
      <w:lvlJc w:val="left"/>
      <w:pPr>
        <w:ind w:left="3895" w:hanging="480"/>
      </w:pPr>
    </w:lvl>
  </w:abstractNum>
  <w:abstractNum w:abstractNumId="2">
    <w:nsid w:val="43A5455C"/>
    <w:multiLevelType w:val="hybridMultilevel"/>
    <w:tmpl w:val="3372041A"/>
    <w:lvl w:ilvl="0" w:tplc="81CE1FE2">
      <w:start w:val="1"/>
      <w:numFmt w:val="decimal"/>
      <w:lvlText w:val="1.%1."/>
      <w:lvlJc w:val="left"/>
      <w:pPr>
        <w:ind w:left="600" w:hanging="360"/>
      </w:pPr>
      <w:rPr>
        <w:rFonts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3">
    <w:nsid w:val="77821399"/>
    <w:multiLevelType w:val="hybridMultilevel"/>
    <w:tmpl w:val="DADE1E62"/>
    <w:lvl w:ilvl="0" w:tplc="43D23A16">
      <w:start w:val="1"/>
      <w:numFmt w:val="decimal"/>
      <w:lvlText w:val="1.%1."/>
      <w:lvlJc w:val="left"/>
      <w:pPr>
        <w:ind w:left="480" w:hanging="480"/>
      </w:pPr>
      <w:rPr>
        <w:rFonts w:hint="default"/>
      </w:rPr>
    </w:lvl>
    <w:lvl w:ilvl="1" w:tplc="43D23A16">
      <w:start w:val="1"/>
      <w:numFmt w:val="decimal"/>
      <w:lvlText w:val="1.%2."/>
      <w:lvlJc w:val="left"/>
      <w:pPr>
        <w:ind w:left="720" w:hanging="480"/>
      </w:pPr>
      <w:rPr>
        <w:rFonts w:hint="default"/>
      </w:rPr>
    </w:lvl>
    <w:lvl w:ilvl="2" w:tplc="04090011" w:tentative="1">
      <w:start w:val="1"/>
      <w:numFmt w:val="decimalEnclosedCircle"/>
      <w:lvlText w:val="%3"/>
      <w:lvlJc w:val="left"/>
      <w:pPr>
        <w:ind w:left="1200" w:hanging="480"/>
      </w:pPr>
    </w:lvl>
    <w:lvl w:ilvl="3" w:tplc="0409000F" w:tentative="1">
      <w:start w:val="1"/>
      <w:numFmt w:val="decimal"/>
      <w:lvlText w:val="%4."/>
      <w:lvlJc w:val="left"/>
      <w:pPr>
        <w:ind w:left="1680" w:hanging="480"/>
      </w:pPr>
    </w:lvl>
    <w:lvl w:ilvl="4" w:tplc="04090017" w:tentative="1">
      <w:start w:val="1"/>
      <w:numFmt w:val="aiueoFullWidth"/>
      <w:lvlText w:val="(%5)"/>
      <w:lvlJc w:val="left"/>
      <w:pPr>
        <w:ind w:left="2160" w:hanging="480"/>
      </w:pPr>
    </w:lvl>
    <w:lvl w:ilvl="5" w:tplc="04090011" w:tentative="1">
      <w:start w:val="1"/>
      <w:numFmt w:val="decimalEnclosedCircle"/>
      <w:lvlText w:val="%6"/>
      <w:lvlJc w:val="left"/>
      <w:pPr>
        <w:ind w:left="2640" w:hanging="480"/>
      </w:pPr>
    </w:lvl>
    <w:lvl w:ilvl="6" w:tplc="0409000F" w:tentative="1">
      <w:start w:val="1"/>
      <w:numFmt w:val="decimal"/>
      <w:lvlText w:val="%7."/>
      <w:lvlJc w:val="left"/>
      <w:pPr>
        <w:ind w:left="3120" w:hanging="480"/>
      </w:pPr>
    </w:lvl>
    <w:lvl w:ilvl="7" w:tplc="04090017" w:tentative="1">
      <w:start w:val="1"/>
      <w:numFmt w:val="aiueoFullWidth"/>
      <w:lvlText w:val="(%8)"/>
      <w:lvlJc w:val="left"/>
      <w:pPr>
        <w:ind w:left="3600" w:hanging="480"/>
      </w:pPr>
    </w:lvl>
    <w:lvl w:ilvl="8" w:tplc="04090011" w:tentative="1">
      <w:start w:val="1"/>
      <w:numFmt w:val="decimalEnclosedCircle"/>
      <w:lvlText w:val="%9"/>
      <w:lvlJc w:val="left"/>
      <w:pPr>
        <w:ind w:left="4080" w:hanging="4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47"/>
    <w:rsid w:val="000231C1"/>
    <w:rsid w:val="000268E4"/>
    <w:rsid w:val="00031E2C"/>
    <w:rsid w:val="00040AF7"/>
    <w:rsid w:val="00054052"/>
    <w:rsid w:val="0007100E"/>
    <w:rsid w:val="00074BBE"/>
    <w:rsid w:val="00082184"/>
    <w:rsid w:val="00097112"/>
    <w:rsid w:val="000A3A4D"/>
    <w:rsid w:val="000B118D"/>
    <w:rsid w:val="000B777B"/>
    <w:rsid w:val="000D431B"/>
    <w:rsid w:val="000E354D"/>
    <w:rsid w:val="000E46B1"/>
    <w:rsid w:val="000E577B"/>
    <w:rsid w:val="000E74BF"/>
    <w:rsid w:val="000F3803"/>
    <w:rsid w:val="00100A46"/>
    <w:rsid w:val="00107C46"/>
    <w:rsid w:val="00111456"/>
    <w:rsid w:val="00112A88"/>
    <w:rsid w:val="00123665"/>
    <w:rsid w:val="00123E19"/>
    <w:rsid w:val="00131471"/>
    <w:rsid w:val="00135B3D"/>
    <w:rsid w:val="001421E1"/>
    <w:rsid w:val="00153E0D"/>
    <w:rsid w:val="00163718"/>
    <w:rsid w:val="00164933"/>
    <w:rsid w:val="00167D3C"/>
    <w:rsid w:val="00170567"/>
    <w:rsid w:val="001874CD"/>
    <w:rsid w:val="00190326"/>
    <w:rsid w:val="001C4C29"/>
    <w:rsid w:val="001C6C55"/>
    <w:rsid w:val="001C7438"/>
    <w:rsid w:val="001C7BB8"/>
    <w:rsid w:val="001D55A9"/>
    <w:rsid w:val="001E5542"/>
    <w:rsid w:val="001F0B01"/>
    <w:rsid w:val="00206925"/>
    <w:rsid w:val="002179EB"/>
    <w:rsid w:val="002200E3"/>
    <w:rsid w:val="002219D1"/>
    <w:rsid w:val="002254E4"/>
    <w:rsid w:val="002263C5"/>
    <w:rsid w:val="00230799"/>
    <w:rsid w:val="00236C8D"/>
    <w:rsid w:val="0024067C"/>
    <w:rsid w:val="002440FA"/>
    <w:rsid w:val="00245779"/>
    <w:rsid w:val="002626D8"/>
    <w:rsid w:val="002631BB"/>
    <w:rsid w:val="00263A5A"/>
    <w:rsid w:val="00264B53"/>
    <w:rsid w:val="00265575"/>
    <w:rsid w:val="00265984"/>
    <w:rsid w:val="0026623F"/>
    <w:rsid w:val="00266CE4"/>
    <w:rsid w:val="0027062C"/>
    <w:rsid w:val="00274CB0"/>
    <w:rsid w:val="002849E0"/>
    <w:rsid w:val="00290D0F"/>
    <w:rsid w:val="0029231F"/>
    <w:rsid w:val="002952EF"/>
    <w:rsid w:val="002A58FB"/>
    <w:rsid w:val="002B08DC"/>
    <w:rsid w:val="002D7FA0"/>
    <w:rsid w:val="002E0980"/>
    <w:rsid w:val="002E354E"/>
    <w:rsid w:val="002F092C"/>
    <w:rsid w:val="002F2374"/>
    <w:rsid w:val="002F6E9F"/>
    <w:rsid w:val="003032F2"/>
    <w:rsid w:val="003049EF"/>
    <w:rsid w:val="00305DBD"/>
    <w:rsid w:val="003067E0"/>
    <w:rsid w:val="00306AF5"/>
    <w:rsid w:val="00313383"/>
    <w:rsid w:val="003157DD"/>
    <w:rsid w:val="003164E9"/>
    <w:rsid w:val="00324906"/>
    <w:rsid w:val="00326315"/>
    <w:rsid w:val="00333ED4"/>
    <w:rsid w:val="003350B7"/>
    <w:rsid w:val="003374DE"/>
    <w:rsid w:val="003412A2"/>
    <w:rsid w:val="00343C8D"/>
    <w:rsid w:val="00364617"/>
    <w:rsid w:val="00383762"/>
    <w:rsid w:val="003873DA"/>
    <w:rsid w:val="003970B7"/>
    <w:rsid w:val="003A344C"/>
    <w:rsid w:val="003A42FA"/>
    <w:rsid w:val="003A559A"/>
    <w:rsid w:val="003A5C9E"/>
    <w:rsid w:val="003B0DA7"/>
    <w:rsid w:val="003B0DCB"/>
    <w:rsid w:val="003B13CB"/>
    <w:rsid w:val="003B1571"/>
    <w:rsid w:val="003B2741"/>
    <w:rsid w:val="003B4EDF"/>
    <w:rsid w:val="003C0508"/>
    <w:rsid w:val="003C0C2B"/>
    <w:rsid w:val="003C3E14"/>
    <w:rsid w:val="003E68FC"/>
    <w:rsid w:val="003F101D"/>
    <w:rsid w:val="00413A9B"/>
    <w:rsid w:val="00414C66"/>
    <w:rsid w:val="00427F6C"/>
    <w:rsid w:val="00443362"/>
    <w:rsid w:val="00443B58"/>
    <w:rsid w:val="00445C27"/>
    <w:rsid w:val="00456F92"/>
    <w:rsid w:val="00460512"/>
    <w:rsid w:val="00464F01"/>
    <w:rsid w:val="004701EA"/>
    <w:rsid w:val="00474751"/>
    <w:rsid w:val="0047607E"/>
    <w:rsid w:val="00477811"/>
    <w:rsid w:val="00483256"/>
    <w:rsid w:val="004840B3"/>
    <w:rsid w:val="00484A7A"/>
    <w:rsid w:val="00494FFA"/>
    <w:rsid w:val="004A034D"/>
    <w:rsid w:val="004A1E27"/>
    <w:rsid w:val="004A303D"/>
    <w:rsid w:val="004A3BAE"/>
    <w:rsid w:val="004A70F3"/>
    <w:rsid w:val="004B3683"/>
    <w:rsid w:val="004C03F3"/>
    <w:rsid w:val="004C1605"/>
    <w:rsid w:val="004C1E7A"/>
    <w:rsid w:val="004C4491"/>
    <w:rsid w:val="004C4673"/>
    <w:rsid w:val="004C5817"/>
    <w:rsid w:val="004C60D5"/>
    <w:rsid w:val="004C787D"/>
    <w:rsid w:val="004C7EB3"/>
    <w:rsid w:val="004D3CFA"/>
    <w:rsid w:val="004D5147"/>
    <w:rsid w:val="004D7F98"/>
    <w:rsid w:val="004E2F2E"/>
    <w:rsid w:val="004E311C"/>
    <w:rsid w:val="004E7276"/>
    <w:rsid w:val="004E7768"/>
    <w:rsid w:val="00505D91"/>
    <w:rsid w:val="005142D4"/>
    <w:rsid w:val="00515A02"/>
    <w:rsid w:val="005315D5"/>
    <w:rsid w:val="00531933"/>
    <w:rsid w:val="0053781D"/>
    <w:rsid w:val="00540022"/>
    <w:rsid w:val="005418BF"/>
    <w:rsid w:val="00541AF5"/>
    <w:rsid w:val="00544141"/>
    <w:rsid w:val="00551DF4"/>
    <w:rsid w:val="00555EE5"/>
    <w:rsid w:val="0056070E"/>
    <w:rsid w:val="00561DDD"/>
    <w:rsid w:val="00572A34"/>
    <w:rsid w:val="00585D19"/>
    <w:rsid w:val="00587566"/>
    <w:rsid w:val="0059395D"/>
    <w:rsid w:val="005974EF"/>
    <w:rsid w:val="00597885"/>
    <w:rsid w:val="005A0E49"/>
    <w:rsid w:val="005A7574"/>
    <w:rsid w:val="005B23A1"/>
    <w:rsid w:val="005B4DCD"/>
    <w:rsid w:val="005C4911"/>
    <w:rsid w:val="005D71CE"/>
    <w:rsid w:val="005D7F20"/>
    <w:rsid w:val="005E0B81"/>
    <w:rsid w:val="005E78CE"/>
    <w:rsid w:val="005F398A"/>
    <w:rsid w:val="005F3B0E"/>
    <w:rsid w:val="0060403A"/>
    <w:rsid w:val="00615B4D"/>
    <w:rsid w:val="00621323"/>
    <w:rsid w:val="006237E3"/>
    <w:rsid w:val="00626782"/>
    <w:rsid w:val="00634DC1"/>
    <w:rsid w:val="00640880"/>
    <w:rsid w:val="006633E7"/>
    <w:rsid w:val="00667BD1"/>
    <w:rsid w:val="00675974"/>
    <w:rsid w:val="006870CA"/>
    <w:rsid w:val="00691A2A"/>
    <w:rsid w:val="006927A5"/>
    <w:rsid w:val="006934EA"/>
    <w:rsid w:val="00694613"/>
    <w:rsid w:val="006949B8"/>
    <w:rsid w:val="006A3F9A"/>
    <w:rsid w:val="006A5310"/>
    <w:rsid w:val="006A7E3D"/>
    <w:rsid w:val="006C1D7F"/>
    <w:rsid w:val="006D1C0A"/>
    <w:rsid w:val="006D57D0"/>
    <w:rsid w:val="006D5B73"/>
    <w:rsid w:val="006F0B78"/>
    <w:rsid w:val="006F46E9"/>
    <w:rsid w:val="006F76D1"/>
    <w:rsid w:val="00705FCA"/>
    <w:rsid w:val="0071021A"/>
    <w:rsid w:val="00711184"/>
    <w:rsid w:val="00714BE0"/>
    <w:rsid w:val="00715346"/>
    <w:rsid w:val="0072100A"/>
    <w:rsid w:val="00725C77"/>
    <w:rsid w:val="007269E4"/>
    <w:rsid w:val="00734A46"/>
    <w:rsid w:val="00756AE4"/>
    <w:rsid w:val="0076261E"/>
    <w:rsid w:val="007664CE"/>
    <w:rsid w:val="0078161D"/>
    <w:rsid w:val="007A75DE"/>
    <w:rsid w:val="007C3190"/>
    <w:rsid w:val="007C7363"/>
    <w:rsid w:val="007D0C56"/>
    <w:rsid w:val="007D55E1"/>
    <w:rsid w:val="007D7248"/>
    <w:rsid w:val="007E3C1D"/>
    <w:rsid w:val="007E453C"/>
    <w:rsid w:val="007F23C7"/>
    <w:rsid w:val="007F571B"/>
    <w:rsid w:val="00803237"/>
    <w:rsid w:val="00806404"/>
    <w:rsid w:val="008079FA"/>
    <w:rsid w:val="00825134"/>
    <w:rsid w:val="00825EC7"/>
    <w:rsid w:val="00834FAC"/>
    <w:rsid w:val="00847645"/>
    <w:rsid w:val="008545B3"/>
    <w:rsid w:val="00854858"/>
    <w:rsid w:val="008705FF"/>
    <w:rsid w:val="00872BF8"/>
    <w:rsid w:val="00877974"/>
    <w:rsid w:val="008813F7"/>
    <w:rsid w:val="0088246D"/>
    <w:rsid w:val="00893EC2"/>
    <w:rsid w:val="008A37FD"/>
    <w:rsid w:val="008A7971"/>
    <w:rsid w:val="008B1C6D"/>
    <w:rsid w:val="008C1A0E"/>
    <w:rsid w:val="008C3E85"/>
    <w:rsid w:val="008E021B"/>
    <w:rsid w:val="008E7273"/>
    <w:rsid w:val="008F1267"/>
    <w:rsid w:val="008F7D74"/>
    <w:rsid w:val="00903C35"/>
    <w:rsid w:val="00911AE0"/>
    <w:rsid w:val="00913FCC"/>
    <w:rsid w:val="009147AF"/>
    <w:rsid w:val="00927400"/>
    <w:rsid w:val="0093547A"/>
    <w:rsid w:val="009429E7"/>
    <w:rsid w:val="00942FBA"/>
    <w:rsid w:val="0094448C"/>
    <w:rsid w:val="00946024"/>
    <w:rsid w:val="00946876"/>
    <w:rsid w:val="00951170"/>
    <w:rsid w:val="0096014F"/>
    <w:rsid w:val="009611D6"/>
    <w:rsid w:val="00966C44"/>
    <w:rsid w:val="00967718"/>
    <w:rsid w:val="0097166B"/>
    <w:rsid w:val="00972367"/>
    <w:rsid w:val="009735F6"/>
    <w:rsid w:val="0097586A"/>
    <w:rsid w:val="0097634E"/>
    <w:rsid w:val="00976490"/>
    <w:rsid w:val="009810BD"/>
    <w:rsid w:val="0098342C"/>
    <w:rsid w:val="00985F88"/>
    <w:rsid w:val="00992EDA"/>
    <w:rsid w:val="009A35E3"/>
    <w:rsid w:val="009B23A6"/>
    <w:rsid w:val="009B5999"/>
    <w:rsid w:val="009B63AC"/>
    <w:rsid w:val="009B6EC4"/>
    <w:rsid w:val="009C371F"/>
    <w:rsid w:val="009C4E8A"/>
    <w:rsid w:val="009D0F48"/>
    <w:rsid w:val="009E1C01"/>
    <w:rsid w:val="009F0F57"/>
    <w:rsid w:val="009F4429"/>
    <w:rsid w:val="00A00F5F"/>
    <w:rsid w:val="00A01190"/>
    <w:rsid w:val="00A012A8"/>
    <w:rsid w:val="00A04EF7"/>
    <w:rsid w:val="00A0768C"/>
    <w:rsid w:val="00A12E9F"/>
    <w:rsid w:val="00A17B54"/>
    <w:rsid w:val="00A337E0"/>
    <w:rsid w:val="00A33A9B"/>
    <w:rsid w:val="00A400C3"/>
    <w:rsid w:val="00A4066E"/>
    <w:rsid w:val="00A44752"/>
    <w:rsid w:val="00A44A54"/>
    <w:rsid w:val="00A45E52"/>
    <w:rsid w:val="00A60B0D"/>
    <w:rsid w:val="00A67E57"/>
    <w:rsid w:val="00A80C54"/>
    <w:rsid w:val="00A81E7C"/>
    <w:rsid w:val="00A82DEE"/>
    <w:rsid w:val="00A91233"/>
    <w:rsid w:val="00A95A28"/>
    <w:rsid w:val="00A97081"/>
    <w:rsid w:val="00A9731A"/>
    <w:rsid w:val="00AA08B8"/>
    <w:rsid w:val="00AA7F61"/>
    <w:rsid w:val="00AB353F"/>
    <w:rsid w:val="00AB5E60"/>
    <w:rsid w:val="00AB78BE"/>
    <w:rsid w:val="00AC731B"/>
    <w:rsid w:val="00AE0575"/>
    <w:rsid w:val="00AE3887"/>
    <w:rsid w:val="00AE652B"/>
    <w:rsid w:val="00AF4B9C"/>
    <w:rsid w:val="00AF532D"/>
    <w:rsid w:val="00B00F07"/>
    <w:rsid w:val="00B050D2"/>
    <w:rsid w:val="00B3587B"/>
    <w:rsid w:val="00B4004E"/>
    <w:rsid w:val="00B7256F"/>
    <w:rsid w:val="00B75131"/>
    <w:rsid w:val="00B86D10"/>
    <w:rsid w:val="00B90F2F"/>
    <w:rsid w:val="00B948CE"/>
    <w:rsid w:val="00B96B1B"/>
    <w:rsid w:val="00B97018"/>
    <w:rsid w:val="00BA0798"/>
    <w:rsid w:val="00BA6921"/>
    <w:rsid w:val="00BA6D63"/>
    <w:rsid w:val="00BB5E7A"/>
    <w:rsid w:val="00BC382A"/>
    <w:rsid w:val="00BC4EE9"/>
    <w:rsid w:val="00BC777B"/>
    <w:rsid w:val="00BD71F9"/>
    <w:rsid w:val="00BE3855"/>
    <w:rsid w:val="00BE39F8"/>
    <w:rsid w:val="00BE474C"/>
    <w:rsid w:val="00BE7408"/>
    <w:rsid w:val="00BE7AA4"/>
    <w:rsid w:val="00BF1D86"/>
    <w:rsid w:val="00BF3195"/>
    <w:rsid w:val="00C00F7E"/>
    <w:rsid w:val="00C018F5"/>
    <w:rsid w:val="00C11D1C"/>
    <w:rsid w:val="00C138C6"/>
    <w:rsid w:val="00C16D30"/>
    <w:rsid w:val="00C20909"/>
    <w:rsid w:val="00C40345"/>
    <w:rsid w:val="00C40DC5"/>
    <w:rsid w:val="00C508C0"/>
    <w:rsid w:val="00C54B9F"/>
    <w:rsid w:val="00C55264"/>
    <w:rsid w:val="00C74130"/>
    <w:rsid w:val="00C81A67"/>
    <w:rsid w:val="00C86CB6"/>
    <w:rsid w:val="00C878AA"/>
    <w:rsid w:val="00C91A74"/>
    <w:rsid w:val="00C92EEE"/>
    <w:rsid w:val="00C9414C"/>
    <w:rsid w:val="00C941E4"/>
    <w:rsid w:val="00C97B99"/>
    <w:rsid w:val="00CA3040"/>
    <w:rsid w:val="00CA4226"/>
    <w:rsid w:val="00CA66F1"/>
    <w:rsid w:val="00CB1727"/>
    <w:rsid w:val="00CB2CF8"/>
    <w:rsid w:val="00CB716E"/>
    <w:rsid w:val="00CC2BD1"/>
    <w:rsid w:val="00CD76C0"/>
    <w:rsid w:val="00CF1208"/>
    <w:rsid w:val="00CF558B"/>
    <w:rsid w:val="00CF7548"/>
    <w:rsid w:val="00CF7EC1"/>
    <w:rsid w:val="00D01A9A"/>
    <w:rsid w:val="00D04B2E"/>
    <w:rsid w:val="00D10FBC"/>
    <w:rsid w:val="00D14CCF"/>
    <w:rsid w:val="00D1725D"/>
    <w:rsid w:val="00D21813"/>
    <w:rsid w:val="00D249A6"/>
    <w:rsid w:val="00D438C8"/>
    <w:rsid w:val="00D451BE"/>
    <w:rsid w:val="00D551AA"/>
    <w:rsid w:val="00D554D4"/>
    <w:rsid w:val="00D563CA"/>
    <w:rsid w:val="00D565EF"/>
    <w:rsid w:val="00D56706"/>
    <w:rsid w:val="00D62A23"/>
    <w:rsid w:val="00D77D9A"/>
    <w:rsid w:val="00D9261F"/>
    <w:rsid w:val="00DA7740"/>
    <w:rsid w:val="00DB4226"/>
    <w:rsid w:val="00DB4FC3"/>
    <w:rsid w:val="00DD0AEB"/>
    <w:rsid w:val="00DD3C74"/>
    <w:rsid w:val="00DD57A4"/>
    <w:rsid w:val="00DD5AD9"/>
    <w:rsid w:val="00DD6259"/>
    <w:rsid w:val="00DE3031"/>
    <w:rsid w:val="00DE526A"/>
    <w:rsid w:val="00DF2B95"/>
    <w:rsid w:val="00DF4A2E"/>
    <w:rsid w:val="00E00A01"/>
    <w:rsid w:val="00E01D3D"/>
    <w:rsid w:val="00E047D9"/>
    <w:rsid w:val="00E04D7B"/>
    <w:rsid w:val="00E10630"/>
    <w:rsid w:val="00E111B3"/>
    <w:rsid w:val="00E12B2F"/>
    <w:rsid w:val="00E1400F"/>
    <w:rsid w:val="00E15767"/>
    <w:rsid w:val="00E17B58"/>
    <w:rsid w:val="00E20079"/>
    <w:rsid w:val="00E217C8"/>
    <w:rsid w:val="00E24E37"/>
    <w:rsid w:val="00E259EF"/>
    <w:rsid w:val="00E27E5D"/>
    <w:rsid w:val="00E404E5"/>
    <w:rsid w:val="00E60691"/>
    <w:rsid w:val="00E675A7"/>
    <w:rsid w:val="00E7398A"/>
    <w:rsid w:val="00E815FA"/>
    <w:rsid w:val="00E83DF1"/>
    <w:rsid w:val="00EA3B46"/>
    <w:rsid w:val="00EB0681"/>
    <w:rsid w:val="00EB522F"/>
    <w:rsid w:val="00EC1495"/>
    <w:rsid w:val="00EC74F5"/>
    <w:rsid w:val="00EC7A18"/>
    <w:rsid w:val="00ED34DD"/>
    <w:rsid w:val="00ED55DC"/>
    <w:rsid w:val="00EE1D2C"/>
    <w:rsid w:val="00EE27C8"/>
    <w:rsid w:val="00EE5B05"/>
    <w:rsid w:val="00EE61EC"/>
    <w:rsid w:val="00EF491F"/>
    <w:rsid w:val="00F0246F"/>
    <w:rsid w:val="00F03368"/>
    <w:rsid w:val="00F14F5F"/>
    <w:rsid w:val="00F22029"/>
    <w:rsid w:val="00F2476F"/>
    <w:rsid w:val="00F26100"/>
    <w:rsid w:val="00F32903"/>
    <w:rsid w:val="00F32D44"/>
    <w:rsid w:val="00F33853"/>
    <w:rsid w:val="00F338AE"/>
    <w:rsid w:val="00F3519C"/>
    <w:rsid w:val="00F368B6"/>
    <w:rsid w:val="00F44609"/>
    <w:rsid w:val="00F478A4"/>
    <w:rsid w:val="00F5017A"/>
    <w:rsid w:val="00F77577"/>
    <w:rsid w:val="00F91BC3"/>
    <w:rsid w:val="00F957C4"/>
    <w:rsid w:val="00F95E9A"/>
    <w:rsid w:val="00F97021"/>
    <w:rsid w:val="00FA1440"/>
    <w:rsid w:val="00FB10CE"/>
    <w:rsid w:val="00FB45AF"/>
    <w:rsid w:val="00FB727D"/>
    <w:rsid w:val="00FC419C"/>
    <w:rsid w:val="00FD7910"/>
    <w:rsid w:val="00FF1507"/>
    <w:rsid w:val="00FF7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08874E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D5147"/>
    <w:rPr>
      <w:b/>
      <w:bCs/>
    </w:rPr>
  </w:style>
  <w:style w:type="character" w:customStyle="1" w:styleId="apple-converted-space">
    <w:name w:val="apple-converted-space"/>
    <w:basedOn w:val="a0"/>
    <w:rsid w:val="004D5147"/>
  </w:style>
  <w:style w:type="character" w:styleId="a4">
    <w:name w:val="Hyperlink"/>
    <w:basedOn w:val="a0"/>
    <w:uiPriority w:val="99"/>
    <w:semiHidden/>
    <w:unhideWhenUsed/>
    <w:rsid w:val="004D5147"/>
    <w:rPr>
      <w:color w:val="0000FF"/>
      <w:u w:val="single"/>
    </w:rPr>
  </w:style>
  <w:style w:type="paragraph" w:styleId="a5">
    <w:name w:val="List Paragraph"/>
    <w:basedOn w:val="a"/>
    <w:uiPriority w:val="34"/>
    <w:qFormat/>
    <w:rsid w:val="003B0DA7"/>
    <w:pPr>
      <w:ind w:leftChars="400" w:left="960"/>
    </w:pPr>
  </w:style>
  <w:style w:type="paragraph" w:styleId="a6">
    <w:name w:val="header"/>
    <w:basedOn w:val="a"/>
    <w:link w:val="a7"/>
    <w:uiPriority w:val="99"/>
    <w:unhideWhenUsed/>
    <w:rsid w:val="009429E7"/>
    <w:pPr>
      <w:tabs>
        <w:tab w:val="center" w:pos="4252"/>
        <w:tab w:val="right" w:pos="8504"/>
      </w:tabs>
      <w:snapToGrid w:val="0"/>
    </w:pPr>
  </w:style>
  <w:style w:type="character" w:customStyle="1" w:styleId="a7">
    <w:name w:val="ヘッダー (文字)"/>
    <w:basedOn w:val="a0"/>
    <w:link w:val="a6"/>
    <w:uiPriority w:val="99"/>
    <w:rsid w:val="009429E7"/>
  </w:style>
  <w:style w:type="paragraph" w:styleId="a8">
    <w:name w:val="footer"/>
    <w:basedOn w:val="a"/>
    <w:link w:val="a9"/>
    <w:uiPriority w:val="99"/>
    <w:unhideWhenUsed/>
    <w:rsid w:val="009429E7"/>
    <w:pPr>
      <w:tabs>
        <w:tab w:val="center" w:pos="4252"/>
        <w:tab w:val="right" w:pos="8504"/>
      </w:tabs>
      <w:snapToGrid w:val="0"/>
    </w:pPr>
  </w:style>
  <w:style w:type="character" w:customStyle="1" w:styleId="a9">
    <w:name w:val="フッター (文字)"/>
    <w:basedOn w:val="a0"/>
    <w:link w:val="a8"/>
    <w:uiPriority w:val="99"/>
    <w:rsid w:val="009429E7"/>
  </w:style>
  <w:style w:type="paragraph" w:styleId="aa">
    <w:name w:val="Balloon Text"/>
    <w:basedOn w:val="a"/>
    <w:link w:val="ab"/>
    <w:uiPriority w:val="99"/>
    <w:semiHidden/>
    <w:unhideWhenUsed/>
    <w:rsid w:val="005A0E4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A0E49"/>
    <w:rPr>
      <w:rFonts w:asciiTheme="majorHAnsi" w:eastAsiaTheme="majorEastAsia" w:hAnsiTheme="majorHAnsi" w:cstheme="majorBidi"/>
      <w:sz w:val="18"/>
      <w:szCs w:val="18"/>
    </w:rPr>
  </w:style>
  <w:style w:type="paragraph" w:styleId="ac">
    <w:name w:val="Revision"/>
    <w:hidden/>
    <w:uiPriority w:val="99"/>
    <w:semiHidden/>
    <w:rsid w:val="007C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1562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3499</Words>
  <Characters>19948</Characters>
  <Application>Microsoft Macintosh Word</Application>
  <DocSecurity>0</DocSecurity>
  <Lines>166</Lines>
  <Paragraphs>46</Paragraphs>
  <ScaleCrop>false</ScaleCrop>
  <HeadingPairs>
    <vt:vector size="2" baseType="variant">
      <vt:variant>
        <vt:lpstr>タイトル</vt:lpstr>
      </vt:variant>
      <vt:variant>
        <vt:i4>1</vt:i4>
      </vt:variant>
    </vt:vector>
  </HeadingPairs>
  <TitlesOfParts>
    <vt:vector size="1" baseType="lpstr">
      <vt:lpstr/>
    </vt:vector>
  </TitlesOfParts>
  <Company>昭和大学薬学部薬理学教室</Company>
  <LinksUpToDate>false</LinksUpToDate>
  <CharactersWithSpaces>23401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拓郎</dc:creator>
  <cp:keywords/>
  <dc:description/>
  <cp:lastModifiedBy>宮崎拓郎</cp:lastModifiedBy>
  <cp:revision>89</cp:revision>
  <dcterms:created xsi:type="dcterms:W3CDTF">2019-03-27T04:18:00Z</dcterms:created>
  <dcterms:modified xsi:type="dcterms:W3CDTF">2019-03-27T10:00:00Z</dcterms:modified>
</cp:coreProperties>
</file>