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04149CB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413F3">
        <w:rPr>
          <w:rFonts w:ascii="Helvetica" w:hAnsi="Helvetica" w:cs="Arial"/>
          <w:b/>
          <w:i w:val="0"/>
          <w:sz w:val="22"/>
          <w:szCs w:val="22"/>
        </w:rPr>
        <w:t>59721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DF76B58" w14:textId="521796B9" w:rsidR="004413F3" w:rsidRDefault="00DC058D" w:rsidP="004413F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history="1">
        <w:r w:rsidR="002837E9" w:rsidRPr="00472BC7">
          <w:rPr>
            <w:rStyle w:val="Hyperlink"/>
            <w:rFonts w:ascii="Arial" w:hAnsi="Arial" w:cs="Arial"/>
            <w:sz w:val="19"/>
            <w:szCs w:val="19"/>
          </w:rPr>
          <w:t>http://www.jove.com/files_upload.php?src=18214953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CDB90BE" w14:textId="77777777" w:rsidR="004413F3" w:rsidRPr="004413F3" w:rsidRDefault="00FA1A9D" w:rsidP="004413F3">
      <w:pPr>
        <w:rPr>
          <w:rFonts w:ascii="Helvetica" w:hAnsi="Helvetica" w:cstheme="minorHAnsi"/>
          <w:b/>
          <w:color w:val="808080" w:themeColor="background1" w:themeShade="8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413F3" w:rsidRPr="004413F3">
        <w:rPr>
          <w:rFonts w:ascii="Helvetica" w:hAnsi="Helvetica"/>
          <w:b/>
          <w:sz w:val="28"/>
          <w:szCs w:val="28"/>
        </w:rPr>
        <w:t>Detection and Monitoring of Tumor Associated Circulating DNA in Patient Biofluids</w:t>
      </w:r>
    </w:p>
    <w:p w14:paraId="681B53AA" w14:textId="77777777" w:rsidR="00FA1A9D" w:rsidRPr="004413F3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0B1FD0B" w14:textId="2145FE60" w:rsidR="004413F3" w:rsidRPr="004413F3" w:rsidRDefault="00FA1A9D" w:rsidP="004413F3">
      <w:pPr>
        <w:rPr>
          <w:rFonts w:ascii="Helvetica" w:hAnsi="Helvetica"/>
          <w:b/>
          <w:sz w:val="28"/>
          <w:szCs w:val="28"/>
          <w:vertAlign w:val="superscript"/>
        </w:rPr>
      </w:pPr>
      <w:r w:rsidRPr="004413F3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4413F3" w:rsidRPr="004413F3">
        <w:rPr>
          <w:rFonts w:ascii="Helvetica" w:hAnsi="Helvetica"/>
          <w:b/>
          <w:sz w:val="28"/>
          <w:szCs w:val="28"/>
        </w:rPr>
        <w:t>Erin R. Bonner</w:t>
      </w:r>
      <w:r w:rsidR="004413F3" w:rsidRPr="004413F3">
        <w:rPr>
          <w:rFonts w:ascii="Helvetica" w:hAnsi="Helvetica"/>
          <w:b/>
          <w:sz w:val="28"/>
          <w:szCs w:val="28"/>
          <w:vertAlign w:val="superscript"/>
        </w:rPr>
        <w:t>1,2</w:t>
      </w:r>
      <w:r w:rsidR="004413F3" w:rsidRPr="004413F3">
        <w:rPr>
          <w:rFonts w:ascii="Helvetica" w:hAnsi="Helvetica"/>
          <w:b/>
          <w:sz w:val="28"/>
          <w:szCs w:val="28"/>
        </w:rPr>
        <w:t>, Karim Saoud</w:t>
      </w:r>
      <w:r w:rsidR="004413F3" w:rsidRPr="004413F3">
        <w:rPr>
          <w:rFonts w:ascii="Helvetica" w:hAnsi="Helvetica"/>
          <w:b/>
          <w:sz w:val="28"/>
          <w:szCs w:val="28"/>
          <w:vertAlign w:val="superscript"/>
        </w:rPr>
        <w:t>1</w:t>
      </w:r>
      <w:r w:rsidR="004413F3" w:rsidRPr="004413F3">
        <w:rPr>
          <w:rFonts w:ascii="Helvetica" w:hAnsi="Helvetica"/>
          <w:b/>
          <w:sz w:val="28"/>
          <w:szCs w:val="28"/>
        </w:rPr>
        <w:t>, Sulgi Lee</w:t>
      </w:r>
      <w:r w:rsidR="004413F3" w:rsidRPr="004413F3">
        <w:rPr>
          <w:rFonts w:ascii="Helvetica" w:hAnsi="Helvetica"/>
          <w:b/>
          <w:sz w:val="28"/>
          <w:szCs w:val="28"/>
          <w:vertAlign w:val="superscript"/>
        </w:rPr>
        <w:t>1,2</w:t>
      </w:r>
      <w:r w:rsidR="004413F3" w:rsidRPr="004413F3">
        <w:rPr>
          <w:rFonts w:ascii="Helvetica" w:hAnsi="Helvetica"/>
          <w:b/>
          <w:sz w:val="28"/>
          <w:szCs w:val="28"/>
        </w:rPr>
        <w:t>, Eshini Panditharatna</w:t>
      </w:r>
      <w:r w:rsidR="004413F3" w:rsidRPr="004413F3">
        <w:rPr>
          <w:rFonts w:ascii="Helvetica" w:hAnsi="Helvetica"/>
          <w:b/>
          <w:sz w:val="28"/>
          <w:szCs w:val="28"/>
          <w:vertAlign w:val="superscript"/>
        </w:rPr>
        <w:t>3</w:t>
      </w:r>
      <w:r w:rsidR="004413F3" w:rsidRPr="004413F3">
        <w:rPr>
          <w:rFonts w:ascii="Helvetica" w:hAnsi="Helvetica"/>
          <w:b/>
          <w:sz w:val="28"/>
          <w:szCs w:val="28"/>
        </w:rPr>
        <w:t>, Madhuri Kambhampati</w:t>
      </w:r>
      <w:r w:rsidR="004413F3" w:rsidRPr="004413F3">
        <w:rPr>
          <w:rFonts w:ascii="Helvetica" w:hAnsi="Helvetica"/>
          <w:b/>
          <w:sz w:val="28"/>
          <w:szCs w:val="28"/>
          <w:vertAlign w:val="superscript"/>
        </w:rPr>
        <w:t>1</w:t>
      </w:r>
      <w:r w:rsidR="004413F3" w:rsidRPr="004413F3">
        <w:rPr>
          <w:rFonts w:ascii="Helvetica" w:hAnsi="Helvetica"/>
          <w:b/>
          <w:sz w:val="28"/>
          <w:szCs w:val="28"/>
        </w:rPr>
        <w:t>, Sabine Mueller</w:t>
      </w:r>
      <w:r w:rsidR="004413F3" w:rsidRPr="004413F3">
        <w:rPr>
          <w:rFonts w:ascii="Helvetica" w:hAnsi="Helvetica"/>
          <w:b/>
          <w:sz w:val="28"/>
          <w:szCs w:val="28"/>
          <w:vertAlign w:val="superscript"/>
        </w:rPr>
        <w:t>4,5</w:t>
      </w:r>
      <w:r w:rsidR="004413F3" w:rsidRPr="004413F3">
        <w:rPr>
          <w:rFonts w:ascii="Helvetica" w:hAnsi="Helvetica"/>
          <w:b/>
          <w:sz w:val="28"/>
          <w:szCs w:val="28"/>
        </w:rPr>
        <w:t>, and Javad Nazarian</w:t>
      </w:r>
      <w:r w:rsidR="004413F3" w:rsidRPr="004413F3">
        <w:rPr>
          <w:rFonts w:ascii="Helvetica" w:hAnsi="Helvetica"/>
          <w:b/>
          <w:sz w:val="28"/>
          <w:szCs w:val="28"/>
          <w:vertAlign w:val="superscript"/>
        </w:rPr>
        <w:t>1,2,5</w:t>
      </w:r>
    </w:p>
    <w:p w14:paraId="674541CC" w14:textId="77777777" w:rsidR="004413F3" w:rsidRPr="004413F3" w:rsidRDefault="004413F3" w:rsidP="004413F3">
      <w:pPr>
        <w:rPr>
          <w:rFonts w:ascii="Helvetica" w:hAnsi="Helvetica"/>
          <w:sz w:val="28"/>
          <w:szCs w:val="28"/>
          <w:vertAlign w:val="superscript"/>
        </w:rPr>
      </w:pPr>
    </w:p>
    <w:p w14:paraId="66FA0ECA" w14:textId="153C70A9" w:rsidR="004413F3" w:rsidRPr="004413F3" w:rsidRDefault="004413F3" w:rsidP="004413F3">
      <w:pPr>
        <w:rPr>
          <w:rFonts w:ascii="Helvetica" w:hAnsi="Helvetica" w:cstheme="minorHAnsi"/>
          <w:sz w:val="28"/>
          <w:szCs w:val="28"/>
        </w:rPr>
      </w:pPr>
      <w:r w:rsidRPr="004413F3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4413F3">
        <w:rPr>
          <w:rFonts w:ascii="Helvetica" w:hAnsi="Helvetica" w:cstheme="minorHAnsi"/>
          <w:color w:val="000000" w:themeColor="text1"/>
          <w:sz w:val="28"/>
          <w:szCs w:val="28"/>
        </w:rPr>
        <w:t>Center for Genetic Medicine, Children’s National Health System</w:t>
      </w:r>
    </w:p>
    <w:p w14:paraId="221659DD" w14:textId="4ABAB752" w:rsidR="004413F3" w:rsidRPr="004413F3" w:rsidRDefault="004413F3" w:rsidP="004413F3">
      <w:pPr>
        <w:rPr>
          <w:rFonts w:ascii="Helvetica" w:hAnsi="Helvetica" w:cstheme="minorHAnsi"/>
          <w:sz w:val="28"/>
          <w:szCs w:val="28"/>
          <w:vertAlign w:val="superscript"/>
        </w:rPr>
      </w:pPr>
      <w:r w:rsidRPr="004413F3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4413F3">
        <w:rPr>
          <w:rFonts w:ascii="Helvetica" w:hAnsi="Helvetica" w:cstheme="minorHAnsi"/>
          <w:color w:val="000000" w:themeColor="text1"/>
          <w:sz w:val="28"/>
          <w:szCs w:val="28"/>
        </w:rPr>
        <w:t>Institute for Biomedical Sciences, The George Washington University School of Medicine and Health Sciences</w:t>
      </w:r>
    </w:p>
    <w:p w14:paraId="4E823E23" w14:textId="22C77AD8" w:rsidR="004413F3" w:rsidRPr="004413F3" w:rsidRDefault="004413F3" w:rsidP="004413F3">
      <w:pPr>
        <w:rPr>
          <w:rFonts w:ascii="Helvetica" w:hAnsi="Helvetica" w:cstheme="minorHAnsi"/>
          <w:sz w:val="28"/>
          <w:szCs w:val="28"/>
        </w:rPr>
      </w:pPr>
      <w:r w:rsidRPr="004413F3">
        <w:rPr>
          <w:rFonts w:ascii="Helvetica" w:hAnsi="Helvetica" w:cstheme="minorHAnsi"/>
          <w:sz w:val="28"/>
          <w:szCs w:val="28"/>
          <w:vertAlign w:val="superscript"/>
        </w:rPr>
        <w:t>3</w:t>
      </w:r>
      <w:r w:rsidR="00625A5F">
        <w:rPr>
          <w:rFonts w:ascii="Helvetica" w:hAnsi="Helvetica" w:cstheme="minorHAnsi"/>
          <w:sz w:val="28"/>
          <w:szCs w:val="28"/>
        </w:rPr>
        <w:t>Pediatric Oncology, D</w:t>
      </w:r>
      <w:r w:rsidRPr="004413F3">
        <w:rPr>
          <w:rFonts w:ascii="Helvetica" w:hAnsi="Helvetica" w:cstheme="minorHAnsi"/>
          <w:sz w:val="28"/>
          <w:szCs w:val="28"/>
        </w:rPr>
        <w:t>ana-Farber Cancer Institute</w:t>
      </w:r>
    </w:p>
    <w:p w14:paraId="7596B029" w14:textId="35C100EF" w:rsidR="004413F3" w:rsidRPr="004413F3" w:rsidRDefault="004413F3" w:rsidP="004413F3">
      <w:pPr>
        <w:rPr>
          <w:rFonts w:ascii="Helvetica" w:hAnsi="Helvetica" w:cstheme="minorHAnsi"/>
          <w:color w:val="222222"/>
          <w:sz w:val="28"/>
          <w:szCs w:val="28"/>
          <w:shd w:val="clear" w:color="auto" w:fill="FFFFFF"/>
        </w:rPr>
      </w:pPr>
      <w:r w:rsidRPr="004413F3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4413F3">
        <w:rPr>
          <w:rFonts w:ascii="Helvetica" w:hAnsi="Helvetica" w:cstheme="minorHAnsi"/>
          <w:sz w:val="28"/>
          <w:szCs w:val="28"/>
        </w:rPr>
        <w:t>Department of Neurology, University of California San Francisco</w:t>
      </w:r>
    </w:p>
    <w:p w14:paraId="5965DEE6" w14:textId="24E0D17F" w:rsidR="00231215" w:rsidRPr="00AC4176" w:rsidRDefault="004413F3" w:rsidP="00231215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4413F3">
        <w:rPr>
          <w:rFonts w:ascii="Helvetica" w:hAnsi="Helvetica" w:cstheme="minorHAnsi"/>
          <w:color w:val="222222"/>
          <w:sz w:val="28"/>
          <w:szCs w:val="28"/>
          <w:shd w:val="clear" w:color="auto" w:fill="FFFFFF"/>
          <w:vertAlign w:val="superscript"/>
        </w:rPr>
        <w:t>5</w:t>
      </w:r>
      <w:r w:rsidR="00082C01">
        <w:rPr>
          <w:rFonts w:ascii="Helvetica" w:hAnsi="Helvetica" w:cstheme="minorHAnsi"/>
          <w:color w:val="222222"/>
          <w:sz w:val="28"/>
          <w:szCs w:val="28"/>
          <w:shd w:val="clear" w:color="auto" w:fill="FFFFFF"/>
        </w:rPr>
        <w:t>University Children’s Hospital, D</w:t>
      </w:r>
      <w:r w:rsidR="00CD2ABF">
        <w:rPr>
          <w:rFonts w:ascii="Helvetica" w:hAnsi="Helvetica" w:cstheme="minorHAnsi"/>
          <w:color w:val="222222"/>
          <w:sz w:val="28"/>
          <w:szCs w:val="28"/>
          <w:shd w:val="clear" w:color="auto" w:fill="FFFFFF"/>
        </w:rPr>
        <w:t>IPG Centre of Expertise Zurich</w:t>
      </w:r>
      <w:r w:rsidRPr="004413F3">
        <w:rPr>
          <w:rFonts w:ascii="Helvetica" w:hAnsi="Helvetica" w:cstheme="minorHAnsi"/>
          <w:color w:val="222222"/>
          <w:sz w:val="28"/>
          <w:szCs w:val="28"/>
          <w:shd w:val="clear" w:color="auto" w:fill="FFFFFF"/>
        </w:rPr>
        <w:t xml:space="preserve"> </w:t>
      </w:r>
    </w:p>
    <w:p w14:paraId="6800D404" w14:textId="77777777" w:rsidR="00C969D5" w:rsidRDefault="00C969D5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130415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135B9B3" w14:textId="77777777" w:rsidR="004413F3" w:rsidRPr="004413F3" w:rsidRDefault="004413F3" w:rsidP="004413F3">
      <w:pPr>
        <w:rPr>
          <w:rFonts w:ascii="Helvetica" w:hAnsi="Helvetica" w:cstheme="minorHAnsi"/>
          <w:bCs/>
          <w:sz w:val="22"/>
          <w:szCs w:val="22"/>
        </w:rPr>
      </w:pPr>
      <w:r w:rsidRPr="004413F3">
        <w:rPr>
          <w:rFonts w:ascii="Helvetica" w:hAnsi="Helvetica" w:cstheme="minorHAnsi"/>
          <w:bCs/>
          <w:sz w:val="22"/>
          <w:szCs w:val="22"/>
        </w:rPr>
        <w:t>Javad Nazarian</w:t>
      </w:r>
      <w:r w:rsidRPr="004413F3">
        <w:rPr>
          <w:rFonts w:ascii="Helvetica" w:hAnsi="Helvetica" w:cstheme="minorHAnsi"/>
          <w:bCs/>
          <w:sz w:val="22"/>
          <w:szCs w:val="22"/>
        </w:rPr>
        <w:tab/>
      </w:r>
    </w:p>
    <w:p w14:paraId="39648C77" w14:textId="4B24B2BB" w:rsidR="004413F3" w:rsidRPr="004413F3" w:rsidRDefault="00170A87" w:rsidP="004413F3">
      <w:pPr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082C01" w:rsidRPr="00082C01">
          <w:rPr>
            <w:rStyle w:val="Hyperlink"/>
            <w:rFonts w:ascii="Helvetica" w:hAnsi="Helvetica" w:cstheme="minorHAnsi"/>
            <w:bCs/>
            <w:sz w:val="22"/>
            <w:szCs w:val="22"/>
          </w:rPr>
          <w:t>jnazarian@ChildrensNational.org</w:t>
        </w:r>
      </w:hyperlink>
      <w:r w:rsidR="004413F3" w:rsidRPr="004413F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616D70D8" w14:textId="77777777" w:rsidR="004413F3" w:rsidRPr="004413F3" w:rsidRDefault="004413F3" w:rsidP="004413F3">
      <w:pPr>
        <w:rPr>
          <w:rFonts w:ascii="Helvetica" w:hAnsi="Helvetica" w:cstheme="minorHAnsi"/>
          <w:bCs/>
          <w:sz w:val="22"/>
          <w:szCs w:val="22"/>
        </w:rPr>
      </w:pPr>
      <w:r w:rsidRPr="004413F3">
        <w:rPr>
          <w:rFonts w:ascii="Helvetica" w:hAnsi="Helvetica" w:cstheme="minorHAnsi"/>
          <w:bCs/>
          <w:sz w:val="22"/>
          <w:szCs w:val="22"/>
        </w:rPr>
        <w:t>Tel: 202-476-6022</w:t>
      </w:r>
    </w:p>
    <w:p w14:paraId="38DC32E4" w14:textId="1A37BBBF" w:rsidR="00FA1A9D" w:rsidRPr="004413F3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4413F3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4413F3">
        <w:rPr>
          <w:rFonts w:ascii="Helvetica" w:hAnsi="Helvetica" w:cs="Arial"/>
          <w:b/>
          <w:sz w:val="22"/>
          <w:szCs w:val="22"/>
        </w:rPr>
        <w:t>Email addresses for Co-authors:</w:t>
      </w:r>
      <w:r w:rsidRPr="004413F3">
        <w:rPr>
          <w:rFonts w:ascii="Helvetica" w:hAnsi="Helvetica" w:cs="Arial"/>
          <w:sz w:val="22"/>
          <w:szCs w:val="22"/>
        </w:rPr>
        <w:t xml:space="preserve"> </w:t>
      </w:r>
    </w:p>
    <w:p w14:paraId="39048356" w14:textId="59E988A6" w:rsidR="004413F3" w:rsidRPr="004413F3" w:rsidRDefault="00170A87" w:rsidP="004413F3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10" w:history="1">
        <w:r w:rsidR="00082C01" w:rsidRPr="00082C01">
          <w:rPr>
            <w:rStyle w:val="Hyperlink"/>
            <w:rFonts w:ascii="Helvetica" w:hAnsi="Helvetica" w:cs="Arial"/>
            <w:bCs/>
            <w:sz w:val="22"/>
            <w:szCs w:val="22"/>
          </w:rPr>
          <w:t>ebonner@ChildrensNational.org</w:t>
        </w:r>
      </w:hyperlink>
      <w:r w:rsidR="004413F3" w:rsidRPr="004413F3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60FE54FE" w14:textId="6F2C248A" w:rsidR="004413F3" w:rsidRPr="004413F3" w:rsidRDefault="00170A87" w:rsidP="004413F3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11" w:history="1">
        <w:r w:rsidR="00082C01" w:rsidRPr="00082C01">
          <w:rPr>
            <w:rStyle w:val="Hyperlink"/>
            <w:rFonts w:ascii="Helvetica" w:hAnsi="Helvetica" w:cs="Arial"/>
            <w:bCs/>
            <w:sz w:val="22"/>
            <w:szCs w:val="22"/>
          </w:rPr>
          <w:t>kgsaoud@</w:t>
        </w:r>
        <w:r w:rsidR="00082C01" w:rsidRPr="00082C01">
          <w:rPr>
            <w:rStyle w:val="Hyperlink"/>
            <w:rFonts w:ascii="Helvetica" w:hAnsi="Helvetica" w:cstheme="minorHAnsi"/>
            <w:bCs/>
            <w:sz w:val="22"/>
            <w:szCs w:val="22"/>
          </w:rPr>
          <w:t>ChildrensNational.org</w:t>
        </w:r>
      </w:hyperlink>
    </w:p>
    <w:p w14:paraId="1988F486" w14:textId="0B82B2FA" w:rsidR="004413F3" w:rsidRPr="004413F3" w:rsidRDefault="00170A87" w:rsidP="004413F3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12" w:history="1">
        <w:r w:rsidR="00082C01" w:rsidRPr="00082C01">
          <w:rPr>
            <w:rStyle w:val="Hyperlink"/>
            <w:rFonts w:ascii="Helvetica" w:hAnsi="Helvetica" w:cstheme="minorHAnsi"/>
            <w:bCs/>
            <w:sz w:val="22"/>
            <w:szCs w:val="22"/>
          </w:rPr>
          <w:t>slee2@ChildrensNational.org</w:t>
        </w:r>
      </w:hyperlink>
      <w:r w:rsidR="004413F3" w:rsidRPr="004413F3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361969C2" w14:textId="52D0EA99" w:rsidR="004413F3" w:rsidRPr="004413F3" w:rsidRDefault="00170A87" w:rsidP="004413F3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13" w:history="1">
        <w:r w:rsidR="004413F3" w:rsidRPr="004413F3">
          <w:rPr>
            <w:rStyle w:val="Hyperlink"/>
            <w:rFonts w:ascii="Helvetica" w:hAnsi="Helvetica" w:cstheme="minorHAnsi"/>
            <w:sz w:val="22"/>
            <w:szCs w:val="22"/>
          </w:rPr>
          <w:t>EshiniA_panditharatna@dfci.harvard.edu</w:t>
        </w:r>
      </w:hyperlink>
    </w:p>
    <w:p w14:paraId="27613475" w14:textId="3018E994" w:rsidR="004413F3" w:rsidRPr="004413F3" w:rsidRDefault="00170A87" w:rsidP="004413F3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14" w:history="1">
        <w:r w:rsidR="00082C01" w:rsidRPr="00082C01">
          <w:rPr>
            <w:rStyle w:val="Hyperlink"/>
            <w:rFonts w:ascii="Helvetica" w:hAnsi="Helvetica" w:cstheme="minorHAnsi"/>
            <w:bCs/>
            <w:sz w:val="22"/>
            <w:szCs w:val="22"/>
          </w:rPr>
          <w:t>MKambhampati@ChildrensNational.org</w:t>
        </w:r>
      </w:hyperlink>
    </w:p>
    <w:p w14:paraId="61F37CFA" w14:textId="46C5948D" w:rsidR="00C70C90" w:rsidRPr="006A6324" w:rsidRDefault="00170A87" w:rsidP="004413F3">
      <w:pPr>
        <w:pStyle w:val="NormalWeb"/>
        <w:spacing w:before="0" w:after="0"/>
        <w:rPr>
          <w:rFonts w:ascii="Helvetica" w:hAnsi="Helvetica" w:cs="Arial"/>
          <w:b/>
          <w:sz w:val="22"/>
          <w:szCs w:val="22"/>
        </w:rPr>
      </w:pPr>
      <w:hyperlink r:id="rId15" w:history="1">
        <w:r w:rsidR="00082C01" w:rsidRPr="00082C01">
          <w:rPr>
            <w:rStyle w:val="Hyperlink"/>
            <w:rFonts w:ascii="Helvetica" w:hAnsi="Helvetica" w:cstheme="minorHAnsi"/>
            <w:bCs/>
            <w:sz w:val="22"/>
            <w:szCs w:val="22"/>
          </w:rPr>
          <w:t>Sabine.Mueller@</w:t>
        </w:r>
        <w:r w:rsidR="00082C01" w:rsidRPr="00D84CD0">
          <w:rPr>
            <w:rStyle w:val="Hyperlink"/>
            <w:rFonts w:ascii="Helvetica" w:hAnsi="Helvetica" w:cstheme="minorHAnsi"/>
            <w:bCs/>
            <w:sz w:val="22"/>
            <w:szCs w:val="22"/>
          </w:rPr>
          <w:t>ChildrensNational.edu</w:t>
        </w:r>
      </w:hyperlink>
      <w:r w:rsidR="004413F3">
        <w:rPr>
          <w:rFonts w:asciiTheme="minorHAnsi" w:hAnsiTheme="minorHAnsi" w:cstheme="minorHAnsi"/>
          <w:bCs/>
          <w:color w:val="auto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CE0E1CE" w:rsidR="00FA1A9D" w:rsidRPr="00AC4176" w:rsidRDefault="00FA1A9D" w:rsidP="00AC417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AC4176">
        <w:rPr>
          <w:rFonts w:ascii="Helvetica" w:hAnsi="Helvetica"/>
          <w:sz w:val="22"/>
        </w:rPr>
        <w:t>? N</w:t>
      </w:r>
    </w:p>
    <w:p w14:paraId="5E21DE61" w14:textId="28339C8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AC4176">
        <w:rPr>
          <w:rFonts w:ascii="Helvetica" w:hAnsi="Helvetica"/>
          <w:sz w:val="22"/>
        </w:rPr>
        <w:t xml:space="preserve"> Y</w:t>
      </w:r>
    </w:p>
    <w:p w14:paraId="142BA829" w14:textId="5F083FC7" w:rsidR="00FA1A9D" w:rsidRDefault="00FA1A9D" w:rsidP="00AC4176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6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7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8" w:history="1">
        <w:r w:rsidR="003B3C2C" w:rsidRPr="0025537B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2618F0C6" w14:textId="08CE26B6" w:rsidR="00FA1A9D" w:rsidRPr="00AC4176" w:rsidRDefault="00FA1A9D" w:rsidP="00AC4176">
      <w:pPr>
        <w:spacing w:before="120"/>
        <w:rPr>
          <w:rFonts w:ascii="Helvetica" w:hAnsi="Helvetica"/>
          <w:sz w:val="22"/>
        </w:rPr>
      </w:pPr>
      <w:r w:rsidRPr="00AC4176">
        <w:rPr>
          <w:rFonts w:ascii="Helvetica" w:hAnsi="Helvetica"/>
          <w:b/>
          <w:sz w:val="22"/>
        </w:rPr>
        <w:t>3.</w:t>
      </w:r>
      <w:r w:rsidRPr="00AC417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7AFC2A5" w14:textId="6FEC571C" w:rsidR="00AC4176" w:rsidRPr="003E6D4D" w:rsidRDefault="00AC4176" w:rsidP="00AC4176">
      <w:pPr>
        <w:spacing w:before="120"/>
        <w:rPr>
          <w:rFonts w:ascii="Helvetica" w:hAnsi="Helvetica"/>
          <w:sz w:val="22"/>
        </w:rPr>
      </w:pPr>
      <w:r w:rsidRPr="003E6D4D">
        <w:rPr>
          <w:rFonts w:ascii="Helvetica" w:hAnsi="Helvetica"/>
          <w:sz w:val="22"/>
        </w:rPr>
        <w:t>2.4.2.,</w:t>
      </w:r>
      <w:r w:rsidR="00556790">
        <w:rPr>
          <w:rFonts w:ascii="Helvetica" w:hAnsi="Helvetica"/>
          <w:sz w:val="22"/>
        </w:rPr>
        <w:t xml:space="preserve"> 2.5.,</w:t>
      </w:r>
      <w:r w:rsidRPr="003E6D4D">
        <w:rPr>
          <w:rFonts w:ascii="Helvetica" w:hAnsi="Helvetica"/>
          <w:sz w:val="22"/>
        </w:rPr>
        <w:t xml:space="preserve"> </w:t>
      </w:r>
      <w:r w:rsidR="003E6D4D" w:rsidRPr="003E6D4D">
        <w:rPr>
          <w:rFonts w:ascii="Helvetica" w:hAnsi="Helvetica"/>
          <w:sz w:val="22"/>
        </w:rPr>
        <w:t>2.6.</w:t>
      </w:r>
    </w:p>
    <w:p w14:paraId="5A5EE1E0" w14:textId="02882602" w:rsidR="00FA1A9D" w:rsidRPr="00AC4176" w:rsidRDefault="00FA1A9D" w:rsidP="00AC4176">
      <w:pPr>
        <w:spacing w:before="120"/>
        <w:rPr>
          <w:rFonts w:ascii="Helvetica" w:hAnsi="Helvetica"/>
          <w:i/>
          <w:sz w:val="22"/>
        </w:rPr>
      </w:pPr>
      <w:r w:rsidRPr="00AC4176">
        <w:rPr>
          <w:rFonts w:ascii="Helvetica" w:hAnsi="Helvetica"/>
          <w:b/>
          <w:sz w:val="22"/>
        </w:rPr>
        <w:t>4.</w:t>
      </w:r>
      <w:r w:rsidRPr="00AC417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2C0484D9" w:rsidR="00FA1A9D" w:rsidRPr="00AC4176" w:rsidRDefault="00210718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AC4176">
        <w:rPr>
          <w:rFonts w:ascii="Helvetica" w:hAnsi="Helvetica"/>
          <w:color w:val="000000" w:themeColor="text1"/>
          <w:sz w:val="22"/>
        </w:rPr>
        <w:t>2.6 (Be</w:t>
      </w:r>
      <w:r w:rsidR="00BB0FC7" w:rsidRPr="00AC4176">
        <w:rPr>
          <w:rFonts w:ascii="Helvetica" w:hAnsi="Helvetica"/>
          <w:color w:val="000000" w:themeColor="text1"/>
          <w:sz w:val="22"/>
        </w:rPr>
        <w:t>cause it is critical to ensure</w:t>
      </w:r>
      <w:r w:rsidRPr="00AC4176">
        <w:rPr>
          <w:rFonts w:ascii="Helvetica" w:hAnsi="Helvetica"/>
          <w:color w:val="000000" w:themeColor="text1"/>
          <w:sz w:val="22"/>
        </w:rPr>
        <w:t xml:space="preserve"> uniform mixing of dPCR reaction mixture with DNA sample,</w:t>
      </w:r>
      <w:r w:rsidR="00BB0FC7" w:rsidRPr="00AC4176">
        <w:rPr>
          <w:rFonts w:ascii="Helvetica" w:hAnsi="Helvetica"/>
          <w:color w:val="000000" w:themeColor="text1"/>
          <w:sz w:val="22"/>
        </w:rPr>
        <w:t xml:space="preserve"> </w:t>
      </w:r>
      <w:r w:rsidRPr="00AC4176">
        <w:rPr>
          <w:rFonts w:ascii="Helvetica" w:hAnsi="Helvetica"/>
          <w:color w:val="000000" w:themeColor="text1"/>
          <w:sz w:val="22"/>
        </w:rPr>
        <w:t>pipetting gently enough to preserve reagent (particularly the droplet stabilizing oil) and cfDNA sample integrity, and to avoid creating bubbles that will make it difficult to transfer the full 50</w:t>
      </w:r>
      <w:r w:rsidRPr="00AC4176">
        <w:rPr>
          <w:rFonts w:ascii="Helvetica" w:hAnsi="Helvetica" w:cs="Helvetica"/>
          <w:color w:val="000000" w:themeColor="text1"/>
          <w:sz w:val="22"/>
        </w:rPr>
        <w:t>µ</w:t>
      </w:r>
      <w:r w:rsidRPr="00AC4176">
        <w:rPr>
          <w:rFonts w:ascii="Helvetica" w:hAnsi="Helvetica"/>
          <w:color w:val="000000" w:themeColor="text1"/>
          <w:sz w:val="22"/>
        </w:rPr>
        <w:t xml:space="preserve">L volume to the wells of the dPCR dropletizing instrument chip). </w:t>
      </w:r>
    </w:p>
    <w:p w14:paraId="59BC63BC" w14:textId="397C1EA6" w:rsidR="00FA1A9D" w:rsidRPr="00AC4176" w:rsidRDefault="00FA1A9D" w:rsidP="00AC4176">
      <w:pPr>
        <w:spacing w:before="120"/>
        <w:rPr>
          <w:rFonts w:ascii="Helvetica" w:hAnsi="Helvetica"/>
          <w:sz w:val="22"/>
          <w:szCs w:val="22"/>
        </w:rPr>
      </w:pPr>
      <w:r w:rsidRPr="00AC4176">
        <w:rPr>
          <w:rFonts w:ascii="Helvetica" w:hAnsi="Helvetica"/>
          <w:b/>
          <w:sz w:val="22"/>
        </w:rPr>
        <w:t>5.</w:t>
      </w:r>
      <w:r w:rsidRPr="00AC4176">
        <w:rPr>
          <w:rFonts w:ascii="Helvetica" w:hAnsi="Helvetica"/>
          <w:sz w:val="22"/>
        </w:rPr>
        <w:t xml:space="preserve"> Will the filming </w:t>
      </w:r>
      <w:r w:rsidRPr="00AC4176">
        <w:rPr>
          <w:rFonts w:ascii="Helvetica" w:hAnsi="Helvetica"/>
          <w:sz w:val="22"/>
          <w:szCs w:val="22"/>
        </w:rPr>
        <w:t xml:space="preserve">need to take place in multiple locations? </w:t>
      </w:r>
      <w:r w:rsidR="00AC4176" w:rsidRPr="00AC4176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BB1730D" w:rsidR="00CE10F2" w:rsidRDefault="0066119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Erin Bonner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B0FC7">
        <w:rPr>
          <w:rFonts w:ascii="Helvetica" w:hAnsi="Helvetica" w:cs="Arial"/>
          <w:sz w:val="22"/>
          <w:szCs w:val="22"/>
        </w:rPr>
        <w:t xml:space="preserve">This protocol enables </w:t>
      </w:r>
      <w:r w:rsidR="00AC4176">
        <w:rPr>
          <w:rFonts w:ascii="Helvetica" w:hAnsi="Helvetica" w:cs="Arial"/>
          <w:sz w:val="22"/>
          <w:szCs w:val="22"/>
        </w:rPr>
        <w:t xml:space="preserve">the </w:t>
      </w:r>
      <w:r w:rsidR="00BB0FC7">
        <w:rPr>
          <w:rFonts w:ascii="Helvetica" w:hAnsi="Helvetica" w:cs="Arial"/>
          <w:sz w:val="22"/>
          <w:szCs w:val="22"/>
        </w:rPr>
        <w:t xml:space="preserve">detection of </w:t>
      </w:r>
      <w:r w:rsidR="00F25969">
        <w:rPr>
          <w:rFonts w:ascii="Helvetica" w:hAnsi="Helvetica" w:cs="Arial"/>
          <w:sz w:val="22"/>
          <w:szCs w:val="22"/>
        </w:rPr>
        <w:t>tumor-</w:t>
      </w:r>
      <w:r w:rsidR="00BB0FC7">
        <w:rPr>
          <w:rFonts w:ascii="Helvetica" w:hAnsi="Helvetica" w:cs="Arial"/>
          <w:sz w:val="22"/>
          <w:szCs w:val="22"/>
        </w:rPr>
        <w:t xml:space="preserve">associated mutations </w:t>
      </w:r>
      <w:r w:rsidR="00AC4176">
        <w:rPr>
          <w:rFonts w:ascii="Helvetica" w:hAnsi="Helvetica" w:cs="Arial"/>
          <w:sz w:val="22"/>
          <w:szCs w:val="22"/>
        </w:rPr>
        <w:t>and</w:t>
      </w:r>
      <w:r w:rsidR="00BB0FC7">
        <w:rPr>
          <w:rFonts w:ascii="Helvetica" w:hAnsi="Helvetica" w:cs="Arial"/>
          <w:sz w:val="22"/>
          <w:szCs w:val="22"/>
        </w:rPr>
        <w:t xml:space="preserve"> currently complements invasive surgical procedures. </w:t>
      </w:r>
      <w:r w:rsidR="00F82581">
        <w:rPr>
          <w:rFonts w:ascii="Helvetica" w:hAnsi="Helvetica" w:cs="Arial"/>
          <w:sz w:val="22"/>
          <w:szCs w:val="22"/>
        </w:rPr>
        <w:t>Another</w:t>
      </w:r>
      <w:r w:rsidR="00BB0FC7">
        <w:rPr>
          <w:rFonts w:ascii="Helvetica" w:hAnsi="Helvetica" w:cs="Arial"/>
          <w:sz w:val="22"/>
          <w:szCs w:val="22"/>
        </w:rPr>
        <w:t xml:space="preserve"> strength is </w:t>
      </w:r>
      <w:r w:rsidR="00947A95">
        <w:rPr>
          <w:rFonts w:ascii="Helvetica" w:hAnsi="Helvetica" w:cs="Arial"/>
          <w:sz w:val="22"/>
          <w:szCs w:val="22"/>
        </w:rPr>
        <w:t>the</w:t>
      </w:r>
      <w:r w:rsidR="00BB0FC7">
        <w:rPr>
          <w:rFonts w:ascii="Helvetica" w:hAnsi="Helvetica" w:cs="Arial"/>
          <w:sz w:val="22"/>
          <w:szCs w:val="22"/>
        </w:rPr>
        <w:t xml:space="preserve"> ability to</w:t>
      </w:r>
      <w:r w:rsidR="00AC4176">
        <w:rPr>
          <w:rFonts w:ascii="Helvetica" w:hAnsi="Helvetica" w:cs="Arial"/>
          <w:sz w:val="22"/>
          <w:szCs w:val="22"/>
        </w:rPr>
        <w:t xml:space="preserve"> use this protocol to</w:t>
      </w:r>
      <w:r w:rsidR="00BB0FC7">
        <w:rPr>
          <w:rFonts w:ascii="Helvetica" w:hAnsi="Helvetica" w:cs="Arial"/>
          <w:sz w:val="22"/>
          <w:szCs w:val="22"/>
        </w:rPr>
        <w:t xml:space="preserve"> monitor tumor mutation load over time</w:t>
      </w:r>
      <w:r w:rsidR="00AC4176">
        <w:rPr>
          <w:rFonts w:ascii="Helvetica" w:hAnsi="Helvetica" w:cs="Arial"/>
          <w:sz w:val="22"/>
          <w:szCs w:val="22"/>
        </w:rPr>
        <w:t xml:space="preserve"> </w:t>
      </w:r>
      <w:r w:rsidR="00AC4176">
        <w:rPr>
          <w:rFonts w:ascii="Helvetica" w:hAnsi="Helvetica" w:cs="Arial"/>
          <w:b/>
          <w:sz w:val="22"/>
          <w:szCs w:val="22"/>
        </w:rPr>
        <w:t>[1]</w:t>
      </w:r>
      <w:r w:rsidR="00BB0FC7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9A61DA8" w:rsidR="00CE10F2" w:rsidRDefault="00554D2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Erin Bonner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46559">
        <w:rPr>
          <w:rFonts w:ascii="Helvetica" w:hAnsi="Helvetica" w:cs="Arial"/>
          <w:sz w:val="22"/>
          <w:szCs w:val="22"/>
        </w:rPr>
        <w:t xml:space="preserve">The technique enables tumor </w:t>
      </w:r>
      <w:r w:rsidR="00423BDE">
        <w:rPr>
          <w:rFonts w:ascii="Helvetica" w:hAnsi="Helvetica" w:cs="Arial"/>
          <w:sz w:val="22"/>
          <w:szCs w:val="22"/>
        </w:rPr>
        <w:t>genotyping</w:t>
      </w:r>
      <w:r w:rsidR="00546559">
        <w:rPr>
          <w:rFonts w:ascii="Helvetica" w:hAnsi="Helvetica" w:cs="Arial"/>
          <w:sz w:val="22"/>
          <w:szCs w:val="22"/>
        </w:rPr>
        <w:t xml:space="preserve"> without requiring actual surgical </w:t>
      </w:r>
      <w:r w:rsidR="00AC4176">
        <w:rPr>
          <w:rFonts w:ascii="Helvetica" w:hAnsi="Helvetica" w:cs="Arial"/>
          <w:sz w:val="22"/>
          <w:szCs w:val="22"/>
        </w:rPr>
        <w:t xml:space="preserve">tumor </w:t>
      </w:r>
      <w:r w:rsidR="00546559">
        <w:rPr>
          <w:rFonts w:ascii="Helvetica" w:hAnsi="Helvetica" w:cs="Arial"/>
          <w:sz w:val="22"/>
          <w:szCs w:val="22"/>
        </w:rPr>
        <w:t xml:space="preserve">biopsy, which is particularly helpful </w:t>
      </w:r>
      <w:r w:rsidR="00655603">
        <w:rPr>
          <w:rFonts w:ascii="Helvetica" w:hAnsi="Helvetica" w:cs="Arial"/>
          <w:sz w:val="22"/>
          <w:szCs w:val="22"/>
        </w:rPr>
        <w:t>for</w:t>
      </w:r>
      <w:r w:rsidR="00546559">
        <w:rPr>
          <w:rFonts w:ascii="Helvetica" w:hAnsi="Helvetica" w:cs="Arial"/>
          <w:sz w:val="22"/>
          <w:szCs w:val="22"/>
        </w:rPr>
        <w:t xml:space="preserve"> tumors </w:t>
      </w:r>
      <w:r w:rsidR="00655603">
        <w:rPr>
          <w:rFonts w:ascii="Helvetica" w:hAnsi="Helvetica" w:cs="Arial"/>
          <w:sz w:val="22"/>
          <w:szCs w:val="22"/>
        </w:rPr>
        <w:t>in</w:t>
      </w:r>
      <w:r w:rsidR="00546559">
        <w:rPr>
          <w:rFonts w:ascii="Helvetica" w:hAnsi="Helvetica" w:cs="Arial"/>
          <w:sz w:val="22"/>
          <w:szCs w:val="22"/>
        </w:rPr>
        <w:t xml:space="preserve"> challenging locations, </w:t>
      </w:r>
      <w:r w:rsidR="00F25969">
        <w:rPr>
          <w:rFonts w:ascii="Helvetica" w:hAnsi="Helvetica" w:cs="Arial"/>
          <w:sz w:val="22"/>
          <w:szCs w:val="22"/>
        </w:rPr>
        <w:t>like</w:t>
      </w:r>
      <w:r w:rsidR="00546559">
        <w:rPr>
          <w:rFonts w:ascii="Helvetica" w:hAnsi="Helvetica" w:cs="Arial"/>
          <w:sz w:val="22"/>
          <w:szCs w:val="22"/>
        </w:rPr>
        <w:t xml:space="preserve"> the brainstem, </w:t>
      </w:r>
      <w:r w:rsidR="00AC4176">
        <w:rPr>
          <w:rFonts w:ascii="Helvetica" w:hAnsi="Helvetica" w:cs="Arial"/>
          <w:sz w:val="22"/>
          <w:szCs w:val="22"/>
        </w:rPr>
        <w:t>with</w:t>
      </w:r>
      <w:r w:rsidR="00546559">
        <w:rPr>
          <w:rFonts w:ascii="Helvetica" w:hAnsi="Helvetica" w:cs="Arial"/>
          <w:sz w:val="22"/>
          <w:szCs w:val="22"/>
        </w:rPr>
        <w:t xml:space="preserve"> restrict</w:t>
      </w:r>
      <w:r w:rsidR="00AC4176">
        <w:rPr>
          <w:rFonts w:ascii="Helvetica" w:hAnsi="Helvetica" w:cs="Arial"/>
          <w:sz w:val="22"/>
          <w:szCs w:val="22"/>
        </w:rPr>
        <w:t>ed tissue</w:t>
      </w:r>
      <w:r w:rsidR="00546559">
        <w:rPr>
          <w:rFonts w:ascii="Helvetica" w:hAnsi="Helvetica" w:cs="Arial"/>
          <w:sz w:val="22"/>
          <w:szCs w:val="22"/>
        </w:rPr>
        <w:t xml:space="preserve"> access </w:t>
      </w:r>
      <w:r w:rsidR="00AC4176">
        <w:rPr>
          <w:rFonts w:ascii="Helvetica" w:hAnsi="Helvetica" w:cs="Arial"/>
          <w:b/>
          <w:sz w:val="22"/>
          <w:szCs w:val="22"/>
        </w:rPr>
        <w:t>[1]</w:t>
      </w:r>
      <w:r w:rsidR="00546559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36563B3D" w:rsidR="00FD64B9" w:rsidRPr="00AC4176" w:rsidRDefault="00FD64B9" w:rsidP="00AC417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AC417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31366CF" w14:textId="4F6A0204" w:rsidR="008D7A48" w:rsidRDefault="001459F0" w:rsidP="008D7A4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C190D">
        <w:rPr>
          <w:rFonts w:ascii="Helvetica" w:hAnsi="Helvetica" w:cs="Arial"/>
          <w:b/>
          <w:sz w:val="22"/>
          <w:szCs w:val="22"/>
          <w:u w:val="single"/>
        </w:rPr>
        <w:t>Karim Saoud</w:t>
      </w:r>
      <w:r w:rsidR="00DC7D3A" w:rsidRPr="006C190D">
        <w:rPr>
          <w:rFonts w:ascii="Helvetica" w:hAnsi="Helvetica" w:cs="Arial"/>
          <w:sz w:val="22"/>
          <w:szCs w:val="22"/>
        </w:rPr>
        <w:t>:</w:t>
      </w:r>
      <w:r w:rsidR="009E6E0D" w:rsidRPr="006C190D">
        <w:rPr>
          <w:rFonts w:ascii="Helvetica" w:hAnsi="Helvetica" w:cs="Arial"/>
          <w:sz w:val="22"/>
          <w:szCs w:val="22"/>
        </w:rPr>
        <w:t xml:space="preserve"> </w:t>
      </w:r>
      <w:r w:rsidR="009E1ACD" w:rsidRPr="002B11E4">
        <w:rPr>
          <w:rFonts w:ascii="Helvetica" w:hAnsi="Helvetica" w:cs="Arial"/>
          <w:sz w:val="22"/>
          <w:szCs w:val="22"/>
        </w:rPr>
        <w:t xml:space="preserve">In the absence of repeat biopsy, longitudinal molecular data isn’t available to complement MRI. </w:t>
      </w:r>
      <w:r w:rsidR="00C5556C">
        <w:rPr>
          <w:rFonts w:ascii="Helvetica" w:hAnsi="Helvetica" w:cs="Arial"/>
          <w:sz w:val="22"/>
          <w:szCs w:val="22"/>
        </w:rPr>
        <w:t xml:space="preserve">Digital </w:t>
      </w:r>
      <w:r w:rsidR="003E6D4D">
        <w:rPr>
          <w:rFonts w:ascii="Helvetica" w:hAnsi="Helvetica" w:cs="Arial"/>
          <w:sz w:val="22"/>
          <w:szCs w:val="22"/>
        </w:rPr>
        <w:t>PCR</w:t>
      </w:r>
      <w:r w:rsidR="00C5556C">
        <w:rPr>
          <w:rFonts w:ascii="Helvetica" w:hAnsi="Helvetica" w:cs="Arial"/>
          <w:sz w:val="22"/>
          <w:szCs w:val="22"/>
        </w:rPr>
        <w:t xml:space="preserve"> </w:t>
      </w:r>
      <w:r w:rsidR="00281DDF">
        <w:rPr>
          <w:rFonts w:ascii="Helvetica" w:hAnsi="Helvetica" w:cs="Arial"/>
          <w:sz w:val="22"/>
          <w:szCs w:val="22"/>
        </w:rPr>
        <w:t>m</w:t>
      </w:r>
      <w:r w:rsidR="009E1ACD" w:rsidRPr="00E47D5D">
        <w:rPr>
          <w:rFonts w:ascii="Helvetica" w:hAnsi="Helvetica" w:cs="Arial"/>
          <w:sz w:val="22"/>
          <w:szCs w:val="22"/>
        </w:rPr>
        <w:t xml:space="preserve">onitoring </w:t>
      </w:r>
      <w:r w:rsidR="00281DDF">
        <w:rPr>
          <w:rFonts w:ascii="Helvetica" w:hAnsi="Helvetica" w:cs="Arial"/>
          <w:sz w:val="22"/>
          <w:szCs w:val="22"/>
        </w:rPr>
        <w:t>facilitates</w:t>
      </w:r>
      <w:r w:rsidR="009E1ACD" w:rsidRPr="00E47D5D">
        <w:rPr>
          <w:rFonts w:ascii="Helvetica" w:hAnsi="Helvetica" w:cs="Arial"/>
          <w:sz w:val="22"/>
          <w:szCs w:val="22"/>
        </w:rPr>
        <w:t xml:space="preserve"> a molecular</w:t>
      </w:r>
      <w:r w:rsidR="00281DDF">
        <w:rPr>
          <w:rFonts w:ascii="Helvetica" w:hAnsi="Helvetica" w:cs="Arial"/>
          <w:sz w:val="22"/>
          <w:szCs w:val="22"/>
        </w:rPr>
        <w:t>-</w:t>
      </w:r>
      <w:r w:rsidR="009E1ACD" w:rsidRPr="00E47D5D">
        <w:rPr>
          <w:rFonts w:ascii="Helvetica" w:hAnsi="Helvetica" w:cs="Arial"/>
          <w:sz w:val="22"/>
          <w:szCs w:val="22"/>
        </w:rPr>
        <w:t xml:space="preserve">based supplement </w:t>
      </w:r>
      <w:r w:rsidR="00281DDF">
        <w:rPr>
          <w:rFonts w:ascii="Helvetica" w:hAnsi="Helvetica" w:cs="Arial"/>
          <w:sz w:val="22"/>
          <w:szCs w:val="22"/>
        </w:rPr>
        <w:t>to</w:t>
      </w:r>
      <w:r w:rsidR="009E1ACD" w:rsidRPr="002B11E4">
        <w:rPr>
          <w:rFonts w:ascii="Helvetica" w:hAnsi="Helvetica" w:cs="Arial"/>
          <w:sz w:val="22"/>
          <w:szCs w:val="22"/>
        </w:rPr>
        <w:t xml:space="preserve"> </w:t>
      </w:r>
      <w:r w:rsidR="009E1ACD" w:rsidRPr="00E47D5D">
        <w:rPr>
          <w:rFonts w:ascii="Helvetica" w:hAnsi="Helvetica" w:cs="Arial"/>
          <w:sz w:val="22"/>
          <w:szCs w:val="22"/>
        </w:rPr>
        <w:t xml:space="preserve">diagnosis, </w:t>
      </w:r>
      <w:r w:rsidR="009E1ACD">
        <w:rPr>
          <w:rFonts w:ascii="Helvetica" w:hAnsi="Helvetica" w:cs="Arial"/>
          <w:sz w:val="22"/>
          <w:szCs w:val="22"/>
        </w:rPr>
        <w:t>enabl</w:t>
      </w:r>
      <w:r w:rsidR="00281DDF">
        <w:rPr>
          <w:rFonts w:ascii="Helvetica" w:hAnsi="Helvetica" w:cs="Arial"/>
          <w:sz w:val="22"/>
          <w:szCs w:val="22"/>
        </w:rPr>
        <w:t>ing</w:t>
      </w:r>
      <w:r w:rsidR="009E1ACD">
        <w:rPr>
          <w:rFonts w:ascii="Helvetica" w:hAnsi="Helvetica" w:cs="Arial"/>
          <w:sz w:val="22"/>
          <w:szCs w:val="22"/>
        </w:rPr>
        <w:t xml:space="preserve"> </w:t>
      </w:r>
      <w:r w:rsidR="003E6D4D">
        <w:rPr>
          <w:rFonts w:ascii="Helvetica" w:hAnsi="Helvetica" w:cs="Arial"/>
          <w:sz w:val="22"/>
          <w:szCs w:val="22"/>
        </w:rPr>
        <w:t xml:space="preserve">a </w:t>
      </w:r>
      <w:r w:rsidR="009E1ACD" w:rsidRPr="002B11E4">
        <w:rPr>
          <w:rFonts w:ascii="Helvetica" w:hAnsi="Helvetica" w:cs="Arial"/>
          <w:sz w:val="22"/>
          <w:szCs w:val="22"/>
        </w:rPr>
        <w:t>more informed treatment decision</w:t>
      </w:r>
      <w:r w:rsidR="003E6D4D">
        <w:rPr>
          <w:rFonts w:ascii="Helvetica" w:hAnsi="Helvetica" w:cs="Arial"/>
          <w:sz w:val="22"/>
          <w:szCs w:val="22"/>
        </w:rPr>
        <w:t>-making process</w:t>
      </w:r>
      <w:r w:rsidR="00AC4176">
        <w:rPr>
          <w:rFonts w:ascii="Helvetica" w:hAnsi="Helvetica" w:cs="Arial"/>
          <w:sz w:val="22"/>
          <w:szCs w:val="22"/>
        </w:rPr>
        <w:t xml:space="preserve"> </w:t>
      </w:r>
      <w:r w:rsidR="00AC4176">
        <w:rPr>
          <w:rFonts w:ascii="Helvetica" w:hAnsi="Helvetica" w:cs="Arial"/>
          <w:b/>
          <w:sz w:val="22"/>
          <w:szCs w:val="22"/>
        </w:rPr>
        <w:t>[1]</w:t>
      </w:r>
      <w:r w:rsidR="009E1ACD">
        <w:rPr>
          <w:rFonts w:ascii="Helvetica" w:hAnsi="Helvetica" w:cs="Arial"/>
          <w:sz w:val="22"/>
          <w:szCs w:val="22"/>
        </w:rPr>
        <w:t>.</w:t>
      </w:r>
    </w:p>
    <w:p w14:paraId="3F946C42" w14:textId="77777777" w:rsidR="00AC4176" w:rsidRPr="006C190D" w:rsidRDefault="00AC4176" w:rsidP="00AC417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9F2EB78" w:rsidR="00CE10F2" w:rsidRDefault="00AC417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Sulgi Lee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9E1ACD">
        <w:rPr>
          <w:rFonts w:ascii="Helvetica" w:hAnsi="Helvetica" w:cs="Arial"/>
          <w:sz w:val="22"/>
          <w:szCs w:val="22"/>
        </w:rPr>
        <w:t xml:space="preserve">Similar methods can be used to detect the </w:t>
      </w:r>
      <w:r w:rsidR="003E6D4D">
        <w:rPr>
          <w:rFonts w:ascii="Helvetica" w:hAnsi="Helvetica" w:cs="Arial"/>
          <w:sz w:val="22"/>
          <w:szCs w:val="22"/>
        </w:rPr>
        <w:t xml:space="preserve">low </w:t>
      </w:r>
      <w:r w:rsidR="009E1ACD">
        <w:rPr>
          <w:rFonts w:ascii="Helvetica" w:hAnsi="Helvetica" w:cs="Arial"/>
          <w:sz w:val="22"/>
          <w:szCs w:val="22"/>
        </w:rPr>
        <w:t xml:space="preserve">expression of genes in particular systems with </w:t>
      </w:r>
      <w:r w:rsidR="003E6D4D">
        <w:rPr>
          <w:rFonts w:ascii="Helvetica" w:hAnsi="Helvetica" w:cs="Arial"/>
          <w:sz w:val="22"/>
          <w:szCs w:val="22"/>
        </w:rPr>
        <w:t xml:space="preserve">conventional </w:t>
      </w:r>
      <w:r w:rsidR="009E1ACD">
        <w:rPr>
          <w:rFonts w:ascii="Helvetica" w:hAnsi="Helvetica" w:cs="Arial"/>
          <w:sz w:val="22"/>
          <w:szCs w:val="22"/>
        </w:rPr>
        <w:t xml:space="preserve">fluorophore- and quencher-linked probes but with </w:t>
      </w:r>
      <w:r w:rsidR="003E6D4D">
        <w:rPr>
          <w:rFonts w:ascii="Helvetica" w:hAnsi="Helvetica" w:cs="Arial"/>
          <w:sz w:val="22"/>
          <w:szCs w:val="22"/>
        </w:rPr>
        <w:t xml:space="preserve">a </w:t>
      </w:r>
      <w:r w:rsidR="009E1ACD">
        <w:rPr>
          <w:rFonts w:ascii="Helvetica" w:hAnsi="Helvetica" w:cs="Arial"/>
          <w:sz w:val="22"/>
          <w:szCs w:val="22"/>
        </w:rPr>
        <w:t>higher sensitivity than</w:t>
      </w:r>
      <w:r w:rsidR="003E6D4D">
        <w:rPr>
          <w:rFonts w:ascii="Helvetica" w:hAnsi="Helvetica" w:cs="Arial"/>
          <w:sz w:val="22"/>
          <w:szCs w:val="22"/>
        </w:rPr>
        <w:t xml:space="preserve"> with</w:t>
      </w:r>
      <w:r w:rsidR="009E1ACD">
        <w:rPr>
          <w:rFonts w:ascii="Helvetica" w:hAnsi="Helvetica" w:cs="Arial"/>
          <w:sz w:val="22"/>
          <w:szCs w:val="22"/>
        </w:rPr>
        <w:t xml:space="preserve"> q</w:t>
      </w:r>
      <w:r w:rsidR="003E6D4D">
        <w:rPr>
          <w:rFonts w:ascii="Helvetica" w:hAnsi="Helvetica" w:cs="Arial"/>
          <w:sz w:val="22"/>
          <w:szCs w:val="22"/>
        </w:rPr>
        <w:t xml:space="preserve">uantitative </w:t>
      </w:r>
      <w:r w:rsidR="009E1ACD">
        <w:rPr>
          <w:rFonts w:ascii="Helvetica" w:hAnsi="Helvetica" w:cs="Arial"/>
          <w:sz w:val="22"/>
          <w:szCs w:val="22"/>
        </w:rPr>
        <w:t>PCR</w:t>
      </w:r>
      <w:r w:rsidR="003E6D4D">
        <w:rPr>
          <w:rFonts w:ascii="Helvetica" w:hAnsi="Helvetica" w:cs="Arial"/>
          <w:sz w:val="22"/>
          <w:szCs w:val="22"/>
        </w:rPr>
        <w:t xml:space="preserve"> </w:t>
      </w:r>
      <w:r w:rsidR="003E6D4D">
        <w:rPr>
          <w:rFonts w:ascii="Helvetica" w:hAnsi="Helvetica" w:cs="Arial"/>
          <w:b/>
          <w:sz w:val="22"/>
          <w:szCs w:val="22"/>
        </w:rPr>
        <w:t>[1]</w:t>
      </w:r>
      <w:r w:rsidR="009E1ACD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05F74962" w:rsidR="00336C61" w:rsidRPr="00AC4176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F7BAD0B" w:rsidR="00330F1B" w:rsidRPr="00AC4176" w:rsidRDefault="00EA60D4" w:rsidP="00AC4176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AC35DB" w:rsidRPr="00AC4176">
        <w:rPr>
          <w:rFonts w:ascii="Helvetica" w:hAnsi="Helvetica" w:cs="Arial"/>
          <w:iCs/>
          <w:sz w:val="22"/>
          <w:szCs w:val="22"/>
        </w:rPr>
        <w:t>Children’s National Health System</w:t>
      </w:r>
      <w:r w:rsidR="00AC4176" w:rsidRPr="00AC4176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2B46B0B7" w:rsidR="0050704D" w:rsidRPr="0025537B" w:rsidRDefault="0025537B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Target DNA Detection and Quantification</w:t>
      </w:r>
    </w:p>
    <w:p w14:paraId="46E3FCCE" w14:textId="12667863" w:rsidR="00CE12F9" w:rsidRDefault="0025537B" w:rsidP="002553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the droplet digital </w:t>
      </w:r>
      <w:r w:rsidR="003E6D4D">
        <w:rPr>
          <w:rFonts w:ascii="Helvetica" w:hAnsi="Helvetica" w:cs="Arial"/>
          <w:i w:val="0"/>
          <w:sz w:val="22"/>
          <w:szCs w:val="22"/>
        </w:rPr>
        <w:t xml:space="preserve">PCR procedure </w:t>
      </w:r>
      <w:r>
        <w:rPr>
          <w:rFonts w:ascii="Helvetica" w:hAnsi="Helvetica" w:cs="Arial"/>
          <w:i w:val="0"/>
          <w:sz w:val="22"/>
          <w:szCs w:val="22"/>
        </w:rPr>
        <w:t>clean</w:t>
      </w:r>
      <w:r>
        <w:rPr>
          <w:rFonts w:ascii="Helvetica" w:eastAsia="Times New Roman" w:hAnsi="Helvetica" w:cs="Calibri"/>
          <w:b/>
          <w:bCs/>
          <w:i w:val="0"/>
          <w:color w:val="000000"/>
          <w:sz w:val="22"/>
          <w:szCs w:val="22"/>
        </w:rPr>
        <w:t xml:space="preserve"> </w:t>
      </w:r>
      <w:r w:rsidRPr="0025537B">
        <w:rPr>
          <w:rFonts w:ascii="Helvetica" w:eastAsia="Times New Roman" w:hAnsi="Helvetica" w:cs="Calibri"/>
          <w:bCs/>
          <w:i w:val="0"/>
          <w:color w:val="000000"/>
          <w:sz w:val="22"/>
          <w:szCs w:val="22"/>
        </w:rPr>
        <w:t xml:space="preserve">the </w:t>
      </w:r>
      <w:r w:rsidR="00CE12F9" w:rsidRPr="0025537B">
        <w:rPr>
          <w:rFonts w:ascii="Helvetica" w:hAnsi="Helvetica"/>
          <w:i w:val="0"/>
          <w:sz w:val="22"/>
          <w:szCs w:val="22"/>
        </w:rPr>
        <w:t>bench space and equipment with 10% bleach and 70% ethanol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gently</w:t>
      </w:r>
      <w:r>
        <w:rPr>
          <w:rFonts w:ascii="Helvetica" w:eastAsia="Times New Roman" w:hAnsi="Helvetica" w:cs="Calibri"/>
          <w:i w:val="0"/>
          <w:color w:val="000000"/>
          <w:sz w:val="22"/>
          <w:szCs w:val="22"/>
        </w:rPr>
        <w:t xml:space="preserve"> </w:t>
      </w:r>
      <w:r w:rsidRPr="0025537B">
        <w:rPr>
          <w:rFonts w:ascii="Helvetica" w:hAnsi="Helvetica"/>
          <w:i w:val="0"/>
          <w:sz w:val="22"/>
          <w:szCs w:val="22"/>
        </w:rPr>
        <w:t xml:space="preserve">vortex and briefly centrifuge all </w:t>
      </w:r>
      <w:r>
        <w:rPr>
          <w:rFonts w:ascii="Helvetica" w:hAnsi="Helvetica"/>
          <w:i w:val="0"/>
          <w:sz w:val="22"/>
          <w:szCs w:val="22"/>
        </w:rPr>
        <w:t xml:space="preserve">of the </w:t>
      </w:r>
      <w:r w:rsidRPr="0025537B">
        <w:rPr>
          <w:rFonts w:ascii="Helvetica" w:hAnsi="Helvetica"/>
          <w:i w:val="0"/>
          <w:sz w:val="22"/>
          <w:szCs w:val="22"/>
        </w:rPr>
        <w:t xml:space="preserve">reagents except </w:t>
      </w:r>
      <w:r>
        <w:rPr>
          <w:rFonts w:ascii="Helvetica" w:hAnsi="Helvetica"/>
          <w:i w:val="0"/>
          <w:sz w:val="22"/>
          <w:szCs w:val="22"/>
        </w:rPr>
        <w:t xml:space="preserve">the </w:t>
      </w:r>
      <w:r w:rsidRPr="0025537B">
        <w:rPr>
          <w:rFonts w:ascii="Helvetica" w:hAnsi="Helvetica"/>
          <w:i w:val="0"/>
          <w:sz w:val="22"/>
          <w:szCs w:val="22"/>
        </w:rPr>
        <w:t>droplet stabilizing oil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516D483" w14:textId="651BF358" w:rsidR="0025537B" w:rsidRDefault="0025537B" w:rsidP="002553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cleaning bench, with bleach and ethanol containers visible in frame</w:t>
      </w:r>
    </w:p>
    <w:p w14:paraId="7C5359CC" w14:textId="0B4C53F9" w:rsidR="0025537B" w:rsidRDefault="0025537B" w:rsidP="002553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vortexing reagent(s)</w:t>
      </w:r>
    </w:p>
    <w:p w14:paraId="4CC1992C" w14:textId="73DE775A" w:rsidR="00CE12F9" w:rsidRDefault="0025537B" w:rsidP="002553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Confirm that</w:t>
      </w:r>
      <w:r>
        <w:rPr>
          <w:rFonts w:ascii="Helvetica" w:eastAsia="Times New Roman" w:hAnsi="Helvetica" w:cs="Calibri"/>
          <w:i w:val="0"/>
          <w:color w:val="000000"/>
          <w:sz w:val="22"/>
          <w:szCs w:val="22"/>
        </w:rPr>
        <w:t xml:space="preserve"> </w:t>
      </w:r>
      <w:r w:rsidR="00CE12F9" w:rsidRPr="0025537B">
        <w:rPr>
          <w:rFonts w:ascii="Helvetica" w:hAnsi="Helvetica"/>
          <w:i w:val="0"/>
          <w:sz w:val="22"/>
          <w:szCs w:val="22"/>
        </w:rPr>
        <w:t>the compressed nitrogen gas cylinder</w:t>
      </w:r>
      <w:r>
        <w:rPr>
          <w:rFonts w:ascii="Helvetica" w:hAnsi="Helvetica"/>
          <w:i w:val="0"/>
          <w:sz w:val="22"/>
          <w:szCs w:val="22"/>
        </w:rPr>
        <w:t xml:space="preserve"> is</w:t>
      </w:r>
      <w:r w:rsidR="00CE12F9" w:rsidRPr="0025537B">
        <w:rPr>
          <w:rFonts w:ascii="Helvetica" w:hAnsi="Helvetica"/>
          <w:i w:val="0"/>
          <w:sz w:val="22"/>
          <w:szCs w:val="22"/>
        </w:rPr>
        <w:t xml:space="preserve"> attached to the droplet-generating instrument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CE12F9" w:rsidRPr="0025537B">
        <w:rPr>
          <w:rFonts w:ascii="Helvetica" w:hAnsi="Helvetica"/>
          <w:i w:val="0"/>
          <w:sz w:val="22"/>
          <w:szCs w:val="22"/>
        </w:rPr>
        <w:t xml:space="preserve"> and </w:t>
      </w:r>
      <w:r>
        <w:rPr>
          <w:rFonts w:ascii="Helvetica" w:hAnsi="Helvetica"/>
          <w:i w:val="0"/>
          <w:sz w:val="22"/>
          <w:szCs w:val="22"/>
        </w:rPr>
        <w:t>that the</w:t>
      </w:r>
      <w:r w:rsidR="00CE12F9" w:rsidRPr="0025537B">
        <w:rPr>
          <w:rFonts w:ascii="Helvetica" w:hAnsi="Helvetica"/>
          <w:i w:val="0"/>
          <w:sz w:val="22"/>
          <w:szCs w:val="22"/>
        </w:rPr>
        <w:t xml:space="preserve"> </w:t>
      </w:r>
      <w:r w:rsidR="0075076F" w:rsidRPr="008C2617">
        <w:rPr>
          <w:rFonts w:ascii="Helvetica" w:hAnsi="Helvetica"/>
          <w:i w:val="0"/>
          <w:color w:val="FF0000"/>
          <w:sz w:val="22"/>
          <w:szCs w:val="22"/>
        </w:rPr>
        <w:t xml:space="preserve">cylinder tank </w:t>
      </w:r>
      <w:r>
        <w:rPr>
          <w:rFonts w:ascii="Helvetica" w:hAnsi="Helvetica"/>
          <w:i w:val="0"/>
          <w:sz w:val="22"/>
          <w:szCs w:val="22"/>
        </w:rPr>
        <w:t xml:space="preserve">is set at 90 pounds per square inch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49911A1" w14:textId="4F5D4576" w:rsidR="0025537B" w:rsidRDefault="0025537B" w:rsidP="002553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checking connection/connecting cylinder to droplet-generating instrument</w:t>
      </w:r>
    </w:p>
    <w:p w14:paraId="483EA5B2" w14:textId="68B055E2" w:rsidR="0025537B" w:rsidRPr="0025537B" w:rsidRDefault="0025537B" w:rsidP="002553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checking pressure/setting pressure</w:t>
      </w:r>
    </w:p>
    <w:p w14:paraId="3A1E0387" w14:textId="77777777" w:rsidR="00CE12F9" w:rsidRPr="00D7485C" w:rsidRDefault="00CE12F9" w:rsidP="0025537B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22FEFF65" w14:textId="174B846A" w:rsidR="0025537B" w:rsidRDefault="008C2617" w:rsidP="0025537B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8C2617">
        <w:rPr>
          <w:rFonts w:ascii="Helvetica" w:hAnsi="Helvetica"/>
          <w:sz w:val="22"/>
          <w:szCs w:val="22"/>
          <w:highlight w:val="green"/>
        </w:rPr>
        <w:t>Author comment: Computer</w:t>
      </w:r>
      <w:r w:rsidRPr="008C2617">
        <w:rPr>
          <w:rFonts w:ascii="Helvetica" w:hAnsi="Helvetica"/>
          <w:sz w:val="22"/>
          <w:szCs w:val="22"/>
          <w:highlight w:val="green"/>
        </w:rPr>
        <w:t xml:space="preserve"> was turned on and droplet-generating software was launched when we began filming.</w:t>
      </w:r>
    </w:p>
    <w:p w14:paraId="624C1666" w14:textId="77777777" w:rsidR="0025537B" w:rsidRDefault="0025537B" w:rsidP="0025537B">
      <w:pPr>
        <w:pStyle w:val="NormalWeb"/>
        <w:spacing w:before="0" w:after="0"/>
        <w:ind w:left="1368"/>
        <w:rPr>
          <w:rFonts w:ascii="Helvetica" w:hAnsi="Helvetica" w:hint="eastAsia"/>
          <w:sz w:val="22"/>
          <w:szCs w:val="22"/>
          <w:lang w:eastAsia="zh-CN"/>
        </w:rPr>
      </w:pPr>
    </w:p>
    <w:p w14:paraId="60E36CCC" w14:textId="3025C477" w:rsidR="00CE12F9" w:rsidRDefault="009A0947" w:rsidP="0025537B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8C2617">
        <w:rPr>
          <w:rFonts w:ascii="Helvetica" w:hAnsi="Helvetica"/>
          <w:color w:val="FF0000"/>
          <w:sz w:val="22"/>
          <w:szCs w:val="22"/>
        </w:rPr>
        <w:t xml:space="preserve">Gently </w:t>
      </w:r>
      <w:r w:rsidR="0025537B">
        <w:rPr>
          <w:rFonts w:ascii="Helvetica" w:hAnsi="Helvetica"/>
          <w:sz w:val="22"/>
          <w:szCs w:val="22"/>
        </w:rPr>
        <w:t xml:space="preserve">aspirate and dispense the full volume of a freshly-prepared </w:t>
      </w:r>
      <w:r w:rsidR="003E6D4D">
        <w:rPr>
          <w:rFonts w:ascii="Helvetica" w:hAnsi="Helvetica"/>
          <w:sz w:val="22"/>
          <w:szCs w:val="22"/>
        </w:rPr>
        <w:t xml:space="preserve">digital </w:t>
      </w:r>
      <w:r w:rsidR="0025537B">
        <w:rPr>
          <w:rFonts w:ascii="Helvetica" w:hAnsi="Helvetica"/>
          <w:sz w:val="22"/>
          <w:szCs w:val="22"/>
        </w:rPr>
        <w:t>PCR reaction mixture 10-20</w:t>
      </w:r>
      <w:r w:rsidR="00D7274E">
        <w:rPr>
          <w:rFonts w:ascii="Helvetica" w:hAnsi="Helvetica"/>
          <w:sz w:val="22"/>
          <w:szCs w:val="22"/>
        </w:rPr>
        <w:t xml:space="preserve"> times</w:t>
      </w:r>
      <w:r w:rsidR="0025537B">
        <w:rPr>
          <w:rFonts w:ascii="Helvetica" w:hAnsi="Helvetica"/>
          <w:sz w:val="22"/>
          <w:szCs w:val="22"/>
        </w:rPr>
        <w:t xml:space="preserve"> to thoroughly mix the solution </w:t>
      </w:r>
      <w:r w:rsidR="0025537B">
        <w:rPr>
          <w:rFonts w:ascii="Helvetica" w:hAnsi="Helvetica"/>
          <w:b/>
          <w:sz w:val="22"/>
          <w:szCs w:val="22"/>
        </w:rPr>
        <w:t>[2-TXT]</w:t>
      </w:r>
      <w:r w:rsidR="0025537B">
        <w:rPr>
          <w:rFonts w:ascii="Helvetica" w:hAnsi="Helvetica"/>
          <w:sz w:val="22"/>
          <w:szCs w:val="22"/>
        </w:rPr>
        <w:t>.</w:t>
      </w:r>
    </w:p>
    <w:p w14:paraId="0D30E2AB" w14:textId="77777777" w:rsidR="0025537B" w:rsidRDefault="0025537B" w:rsidP="0025537B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CE8A669" w14:textId="782EFA1E" w:rsidR="0025537B" w:rsidRDefault="009839A5" w:rsidP="009839A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9839A5">
        <w:rPr>
          <w:rFonts w:ascii="Helvetica" w:hAnsi="Helvetica" w:hint="eastAsia"/>
          <w:sz w:val="22"/>
          <w:szCs w:val="22"/>
          <w:highlight w:val="green"/>
        </w:rPr>
        <w:t xml:space="preserve">Author comment: </w:t>
      </w:r>
      <w:r w:rsidRPr="009839A5">
        <w:rPr>
          <w:rFonts w:ascii="Helvetica" w:hAnsi="Helvetica"/>
          <w:sz w:val="22"/>
          <w:szCs w:val="22"/>
          <w:highlight w:val="green"/>
        </w:rPr>
        <w:t>“Start Initializing” Clicked prior</w:t>
      </w:r>
      <w:r>
        <w:rPr>
          <w:rFonts w:ascii="Helvetica" w:hAnsi="Helvetica"/>
          <w:sz w:val="22"/>
          <w:szCs w:val="22"/>
          <w:highlight w:val="green"/>
        </w:rPr>
        <w:t xml:space="preserve"> to beginning filming, for time; </w:t>
      </w:r>
      <w:r w:rsidRPr="009839A5">
        <w:rPr>
          <w:rFonts w:ascii="Helvetica" w:hAnsi="Helvetica"/>
          <w:sz w:val="22"/>
          <w:szCs w:val="22"/>
          <w:highlight w:val="green"/>
        </w:rPr>
        <w:t>This is a standard maintenance action that is only needed if the Source instrument has not been used in one week or more, as mentioned in the text. This was omitted from filming.</w:t>
      </w:r>
    </w:p>
    <w:p w14:paraId="3D559944" w14:textId="4AE83D27" w:rsidR="0025537B" w:rsidRPr="0025537B" w:rsidRDefault="0025537B" w:rsidP="0025537B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mixing mixture </w:t>
      </w:r>
      <w:r>
        <w:rPr>
          <w:rFonts w:ascii="Helvetica" w:hAnsi="Helvetica"/>
          <w:b/>
          <w:sz w:val="22"/>
          <w:szCs w:val="22"/>
        </w:rPr>
        <w:t>TEXT: See te</w:t>
      </w:r>
      <w:r w:rsidR="009A0947">
        <w:rPr>
          <w:rFonts w:ascii="Helvetica" w:hAnsi="Helvetica"/>
          <w:b/>
          <w:sz w:val="22"/>
          <w:szCs w:val="22"/>
        </w:rPr>
        <w:t>x</w:t>
      </w:r>
      <w:r>
        <w:rPr>
          <w:rFonts w:ascii="Helvetica" w:hAnsi="Helvetica"/>
          <w:b/>
          <w:sz w:val="22"/>
          <w:szCs w:val="22"/>
        </w:rPr>
        <w:t>t for all solution/reagent preparation details</w:t>
      </w:r>
    </w:p>
    <w:p w14:paraId="749D70A5" w14:textId="77777777" w:rsidR="0025537B" w:rsidRPr="0025537B" w:rsidRDefault="0025537B" w:rsidP="0025537B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6DD81D16" w14:textId="1034D876" w:rsidR="0025537B" w:rsidRDefault="0025537B" w:rsidP="0025537B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Add 38 microliters of</w:t>
      </w:r>
      <w:r w:rsidRPr="0025537B">
        <w:rPr>
          <w:rFonts w:ascii="Helvetica" w:hAnsi="Helvetica"/>
          <w:sz w:val="22"/>
          <w:szCs w:val="22"/>
        </w:rPr>
        <w:t xml:space="preserve"> </w:t>
      </w:r>
      <w:r w:rsidR="003E6D4D">
        <w:rPr>
          <w:rFonts w:ascii="Helvetica" w:hAnsi="Helvetica"/>
          <w:sz w:val="22"/>
          <w:szCs w:val="22"/>
        </w:rPr>
        <w:t xml:space="preserve">digital PCR </w:t>
      </w:r>
      <w:r w:rsidRPr="00D7485C">
        <w:rPr>
          <w:rFonts w:ascii="Helvetica" w:hAnsi="Helvetica"/>
          <w:sz w:val="22"/>
          <w:szCs w:val="22"/>
        </w:rPr>
        <w:t>reaction mixture directly into the bottom of each well</w:t>
      </w:r>
      <w:r>
        <w:rPr>
          <w:rFonts w:ascii="Helvetica" w:hAnsi="Helvetica"/>
          <w:sz w:val="22"/>
          <w:szCs w:val="22"/>
        </w:rPr>
        <w:t xml:space="preserve"> of an 8-well PCR strip tube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removing any bubbles with a clean pipette tip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, and </w:t>
      </w:r>
      <w:r w:rsidRPr="0025537B">
        <w:rPr>
          <w:rFonts w:ascii="Helvetica" w:hAnsi="Helvetica"/>
          <w:sz w:val="22"/>
          <w:szCs w:val="22"/>
        </w:rPr>
        <w:t>a</w:t>
      </w:r>
      <w:r w:rsidR="00CE12F9" w:rsidRPr="0025537B">
        <w:rPr>
          <w:rFonts w:ascii="Helvetica" w:hAnsi="Helvetica"/>
          <w:sz w:val="22"/>
          <w:szCs w:val="22"/>
        </w:rPr>
        <w:t xml:space="preserve">dd 12 </w:t>
      </w:r>
      <w:r>
        <w:rPr>
          <w:rFonts w:ascii="Helvetica" w:hAnsi="Helvetica"/>
          <w:sz w:val="22"/>
          <w:szCs w:val="22"/>
        </w:rPr>
        <w:t>microliters</w:t>
      </w:r>
      <w:r w:rsidR="00CE12F9" w:rsidRPr="0025537B">
        <w:rPr>
          <w:rFonts w:ascii="Helvetica" w:hAnsi="Helvetica"/>
          <w:sz w:val="22"/>
          <w:szCs w:val="22"/>
        </w:rPr>
        <w:t xml:space="preserve"> of pre</w:t>
      </w:r>
      <w:r>
        <w:rPr>
          <w:rFonts w:ascii="Helvetica" w:hAnsi="Helvetica"/>
          <w:sz w:val="22"/>
          <w:szCs w:val="22"/>
        </w:rPr>
        <w:t>-</w:t>
      </w:r>
      <w:r w:rsidR="00CE12F9" w:rsidRPr="0025537B">
        <w:rPr>
          <w:rFonts w:ascii="Helvetica" w:hAnsi="Helvetica"/>
          <w:sz w:val="22"/>
          <w:szCs w:val="22"/>
        </w:rPr>
        <w:t xml:space="preserve">amplified DNA sample </w:t>
      </w:r>
      <w:r>
        <w:rPr>
          <w:rFonts w:ascii="Helvetica" w:hAnsi="Helvetica"/>
          <w:sz w:val="22"/>
          <w:szCs w:val="22"/>
        </w:rPr>
        <w:t xml:space="preserve">in triplicate </w:t>
      </w:r>
      <w:r w:rsidR="00CE12F9" w:rsidRPr="0025537B">
        <w:rPr>
          <w:rFonts w:ascii="Helvetica" w:hAnsi="Helvetica"/>
          <w:sz w:val="22"/>
          <w:szCs w:val="22"/>
        </w:rPr>
        <w:t>to the appropriate wells of the strip 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</w:t>
      </w:r>
      <w:r w:rsidR="003E6D4D">
        <w:rPr>
          <w:rFonts w:ascii="Helvetica" w:hAnsi="Helvetica"/>
          <w:b/>
          <w:sz w:val="22"/>
          <w:szCs w:val="22"/>
        </w:rPr>
        <w:t>-TXT</w:t>
      </w:r>
      <w:r>
        <w:rPr>
          <w:rFonts w:ascii="Helvetica" w:hAnsi="Helvetica"/>
          <w:b/>
          <w:sz w:val="22"/>
          <w:szCs w:val="22"/>
        </w:rPr>
        <w:t>]</w:t>
      </w:r>
      <w:r w:rsidR="00CE12F9" w:rsidRPr="0025537B">
        <w:rPr>
          <w:rFonts w:ascii="Helvetica" w:hAnsi="Helvetica"/>
          <w:sz w:val="22"/>
          <w:szCs w:val="22"/>
        </w:rPr>
        <w:t>.</w:t>
      </w:r>
    </w:p>
    <w:p w14:paraId="4220FFA5" w14:textId="77777777" w:rsidR="0025537B" w:rsidRDefault="0025537B" w:rsidP="0025537B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4AB8CCFA" w14:textId="75C3AD22" w:rsidR="0025537B" w:rsidRDefault="0025537B" w:rsidP="0025537B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Mixture being added to well(s), with mixture container label visible in frame</w:t>
      </w:r>
    </w:p>
    <w:p w14:paraId="6ED5EF9A" w14:textId="20D562A6" w:rsidR="0025537B" w:rsidRDefault="0025537B" w:rsidP="0025537B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Bubble being removed</w:t>
      </w:r>
    </w:p>
    <w:p w14:paraId="56562206" w14:textId="279AF291" w:rsidR="00CE12F9" w:rsidRPr="0025537B" w:rsidRDefault="0025537B" w:rsidP="0025537B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DNA being added to well(s), with DNA container label visible in frame </w:t>
      </w:r>
      <w:r w:rsidRPr="0025537B">
        <w:rPr>
          <w:rFonts w:ascii="Helvetica" w:hAnsi="Helvetica"/>
          <w:b/>
          <w:sz w:val="22"/>
          <w:szCs w:val="22"/>
        </w:rPr>
        <w:t>TEXT: Negative control: MB</w:t>
      </w:r>
      <w:r w:rsidR="00CE12F9" w:rsidRPr="0025537B">
        <w:rPr>
          <w:rFonts w:ascii="Helvetica" w:hAnsi="Helvetica"/>
          <w:b/>
          <w:sz w:val="22"/>
          <w:szCs w:val="22"/>
        </w:rPr>
        <w:t xml:space="preserve"> H</w:t>
      </w:r>
      <w:r w:rsidR="00CE12F9" w:rsidRPr="0025537B">
        <w:rPr>
          <w:rFonts w:ascii="Helvetica" w:hAnsi="Helvetica"/>
          <w:b/>
          <w:sz w:val="22"/>
          <w:szCs w:val="22"/>
          <w:vertAlign w:val="subscript"/>
        </w:rPr>
        <w:t>2</w:t>
      </w:r>
      <w:r w:rsidR="00CE12F9" w:rsidRPr="0025537B">
        <w:rPr>
          <w:rFonts w:ascii="Helvetica" w:hAnsi="Helvetica"/>
          <w:b/>
          <w:sz w:val="22"/>
          <w:szCs w:val="22"/>
        </w:rPr>
        <w:t>O</w:t>
      </w:r>
      <w:r w:rsidR="00CE12F9" w:rsidRPr="0025537B">
        <w:rPr>
          <w:rFonts w:ascii="Helvetica" w:hAnsi="Helvetica"/>
          <w:sz w:val="22"/>
          <w:szCs w:val="22"/>
        </w:rPr>
        <w:t xml:space="preserve"> </w:t>
      </w:r>
    </w:p>
    <w:p w14:paraId="564B1CA9" w14:textId="77777777" w:rsidR="00CE12F9" w:rsidRPr="00D7485C" w:rsidRDefault="00CE12F9" w:rsidP="002837E9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46F61C0F" w14:textId="011F6DDA" w:rsidR="002837E9" w:rsidRDefault="00CE12F9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D7485C">
        <w:rPr>
          <w:rFonts w:ascii="Helvetica" w:hAnsi="Helvetica"/>
          <w:sz w:val="22"/>
          <w:szCs w:val="22"/>
        </w:rPr>
        <w:lastRenderedPageBreak/>
        <w:t>Gently pipette the full volume 10 times to mix the reaction mixture with the DNA sample</w:t>
      </w:r>
      <w:r w:rsidR="002837E9">
        <w:rPr>
          <w:rFonts w:ascii="Helvetica" w:hAnsi="Helvetica"/>
          <w:sz w:val="22"/>
          <w:szCs w:val="22"/>
        </w:rPr>
        <w:t xml:space="preserve"> </w:t>
      </w:r>
      <w:r w:rsidR="002837E9">
        <w:rPr>
          <w:rFonts w:ascii="Helvetica" w:hAnsi="Helvetica"/>
          <w:b/>
          <w:sz w:val="22"/>
          <w:szCs w:val="22"/>
        </w:rPr>
        <w:t>[1]</w:t>
      </w:r>
      <w:r w:rsidR="002837E9">
        <w:rPr>
          <w:rFonts w:ascii="Helvetica" w:hAnsi="Helvetica"/>
          <w:sz w:val="22"/>
          <w:szCs w:val="22"/>
        </w:rPr>
        <w:t xml:space="preserve"> and pipette the full volume from each well into the </w:t>
      </w:r>
      <w:r w:rsidRPr="00D7485C">
        <w:rPr>
          <w:rFonts w:ascii="Helvetica" w:hAnsi="Helvetica"/>
          <w:sz w:val="22"/>
          <w:szCs w:val="22"/>
        </w:rPr>
        <w:t xml:space="preserve">corresponding </w:t>
      </w:r>
      <w:r w:rsidR="002837E9">
        <w:rPr>
          <w:rFonts w:ascii="Helvetica" w:hAnsi="Helvetica"/>
          <w:sz w:val="22"/>
          <w:szCs w:val="22"/>
        </w:rPr>
        <w:t xml:space="preserve">A-H channels of a droplet-generating instrument chip </w:t>
      </w:r>
      <w:r w:rsidR="002837E9">
        <w:rPr>
          <w:rFonts w:ascii="Helvetica" w:hAnsi="Helvetica"/>
          <w:b/>
          <w:sz w:val="22"/>
          <w:szCs w:val="22"/>
        </w:rPr>
        <w:t>[2-TXT]</w:t>
      </w:r>
      <w:r w:rsidRPr="00D7485C">
        <w:rPr>
          <w:rFonts w:ascii="Helvetica" w:hAnsi="Helvetica"/>
          <w:sz w:val="22"/>
          <w:szCs w:val="22"/>
        </w:rPr>
        <w:t>.</w:t>
      </w:r>
    </w:p>
    <w:p w14:paraId="3280C1A4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7D9BFDBF" w14:textId="59CE6208" w:rsid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Well(s) being mixed</w:t>
      </w:r>
    </w:p>
    <w:p w14:paraId="5D93BCC6" w14:textId="34F28544" w:rsidR="002837E9" w:rsidRP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Sample being added to at least one channel </w:t>
      </w:r>
      <w:r>
        <w:rPr>
          <w:rFonts w:ascii="Helvetica" w:hAnsi="Helvetica"/>
          <w:b/>
          <w:sz w:val="22"/>
          <w:szCs w:val="22"/>
        </w:rPr>
        <w:t xml:space="preserve">TEXT: Caution: Do not touch channel bottoms </w:t>
      </w:r>
    </w:p>
    <w:p w14:paraId="56EF4DAE" w14:textId="77777777" w:rsidR="002837E9" w:rsidRPr="002837E9" w:rsidRDefault="002837E9" w:rsidP="002837E9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1F23A15F" w14:textId="0640F42D" w:rsidR="002837E9" w:rsidRDefault="002837E9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Insert a new PCR strip tube into</w:t>
      </w:r>
      <w:r w:rsidRPr="002837E9">
        <w:rPr>
          <w:rFonts w:ascii="Helvetica" w:hAnsi="Helvetica"/>
          <w:sz w:val="22"/>
          <w:szCs w:val="22"/>
        </w:rPr>
        <w:t xml:space="preserve"> </w:t>
      </w:r>
      <w:r w:rsidRPr="00D7485C">
        <w:rPr>
          <w:rFonts w:ascii="Helvetica" w:hAnsi="Helvetica"/>
          <w:sz w:val="22"/>
          <w:szCs w:val="22"/>
        </w:rPr>
        <w:t>the droplet-generating instrument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 scan the</w:t>
      </w:r>
      <w:r w:rsidRPr="002837E9">
        <w:rPr>
          <w:rFonts w:ascii="Helvetica" w:hAnsi="Helvetica"/>
          <w:sz w:val="22"/>
          <w:szCs w:val="22"/>
        </w:rPr>
        <w:t xml:space="preserve"> </w:t>
      </w:r>
      <w:r w:rsidRPr="00D7485C">
        <w:rPr>
          <w:rFonts w:ascii="Helvetica" w:hAnsi="Helvetica"/>
          <w:sz w:val="22"/>
          <w:szCs w:val="22"/>
        </w:rPr>
        <w:t>droplet-generating instrument chip ID into the software on the instrument computer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4E42915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0D440A04" w14:textId="2E943EC0" w:rsid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Tube being inserted</w:t>
      </w:r>
    </w:p>
    <w:p w14:paraId="08381CC0" w14:textId="26183293" w:rsidR="002837E9" w:rsidRP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scanning chip ID </w:t>
      </w:r>
    </w:p>
    <w:p w14:paraId="38D9CB72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328E9A34" w14:textId="034FA8CC" w:rsidR="00CE12F9" w:rsidRDefault="002837E9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CE12F9" w:rsidRPr="00D7485C">
        <w:rPr>
          <w:rFonts w:ascii="Helvetica" w:hAnsi="Helvetica"/>
          <w:sz w:val="22"/>
          <w:szCs w:val="22"/>
        </w:rPr>
        <w:t xml:space="preserve">lick </w:t>
      </w:r>
      <w:r w:rsidR="00CE12F9" w:rsidRPr="00D7485C">
        <w:rPr>
          <w:rFonts w:ascii="Helvetica" w:hAnsi="Helvetica"/>
          <w:b/>
          <w:sz w:val="22"/>
          <w:szCs w:val="22"/>
        </w:rPr>
        <w:t>Start the run</w:t>
      </w:r>
      <w:r w:rsidR="00CE12F9" w:rsidRPr="00D7485C">
        <w:rPr>
          <w:rFonts w:ascii="Helvetica" w:hAnsi="Helvetica"/>
          <w:sz w:val="22"/>
          <w:szCs w:val="22"/>
        </w:rPr>
        <w:t xml:space="preserve"> to begin dropletizing samples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CE12F9" w:rsidRPr="00D7485C">
        <w:rPr>
          <w:rFonts w:ascii="Helvetica" w:hAnsi="Helvetica"/>
          <w:sz w:val="22"/>
          <w:szCs w:val="22"/>
        </w:rPr>
        <w:t>.</w:t>
      </w:r>
    </w:p>
    <w:p w14:paraId="220B4F03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0A052B02" w14:textId="58212CD4" w:rsidR="002837E9" w:rsidRPr="00D7485C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clicking start the run, with monitor visible in frame</w:t>
      </w:r>
    </w:p>
    <w:p w14:paraId="23BE8A25" w14:textId="77777777" w:rsidR="00CE12F9" w:rsidRPr="00D7485C" w:rsidRDefault="00CE12F9" w:rsidP="002837E9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5FC66B55" w14:textId="52B814CC" w:rsidR="00CE12F9" w:rsidRDefault="00CE12F9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D7485C">
        <w:rPr>
          <w:rFonts w:ascii="Helvetica" w:hAnsi="Helvetica"/>
          <w:sz w:val="22"/>
          <w:szCs w:val="22"/>
        </w:rPr>
        <w:t xml:space="preserve">When the dropletization </w:t>
      </w:r>
      <w:r w:rsidR="002837E9">
        <w:rPr>
          <w:rFonts w:ascii="Helvetica" w:hAnsi="Helvetica"/>
          <w:sz w:val="22"/>
          <w:szCs w:val="22"/>
        </w:rPr>
        <w:t>is</w:t>
      </w:r>
      <w:r w:rsidRPr="00D7485C">
        <w:rPr>
          <w:rFonts w:ascii="Helvetica" w:hAnsi="Helvetica"/>
          <w:sz w:val="22"/>
          <w:szCs w:val="22"/>
        </w:rPr>
        <w:t xml:space="preserve"> complete, remove the PCR strip tube </w:t>
      </w:r>
      <w:r w:rsidR="002837E9">
        <w:rPr>
          <w:rFonts w:ascii="Helvetica" w:hAnsi="Helvetica"/>
          <w:b/>
          <w:sz w:val="22"/>
          <w:szCs w:val="22"/>
        </w:rPr>
        <w:t xml:space="preserve">[1] </w:t>
      </w:r>
      <w:r w:rsidRPr="00D7485C">
        <w:rPr>
          <w:rFonts w:ascii="Helvetica" w:hAnsi="Helvetica"/>
          <w:sz w:val="22"/>
          <w:szCs w:val="22"/>
        </w:rPr>
        <w:t>and apply strip tube caps</w:t>
      </w:r>
      <w:r w:rsidR="002837E9">
        <w:rPr>
          <w:rFonts w:ascii="Helvetica" w:hAnsi="Helvetica"/>
          <w:sz w:val="22"/>
          <w:szCs w:val="22"/>
        </w:rPr>
        <w:t xml:space="preserve"> </w:t>
      </w:r>
      <w:r w:rsidR="002837E9">
        <w:rPr>
          <w:rFonts w:ascii="Helvetica" w:hAnsi="Helvetica"/>
          <w:b/>
          <w:sz w:val="22"/>
          <w:szCs w:val="22"/>
        </w:rPr>
        <w:t>[2]</w:t>
      </w:r>
      <w:r w:rsidRPr="00D7485C">
        <w:rPr>
          <w:rFonts w:ascii="Helvetica" w:hAnsi="Helvetica"/>
          <w:sz w:val="22"/>
          <w:szCs w:val="22"/>
        </w:rPr>
        <w:t>.</w:t>
      </w:r>
    </w:p>
    <w:p w14:paraId="7B02C97F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8D3718E" w14:textId="6DD70426" w:rsid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removing tube</w:t>
      </w:r>
    </w:p>
    <w:p w14:paraId="6CC7172B" w14:textId="64D33F3E" w:rsidR="002837E9" w:rsidRPr="00D7485C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Cap being applied</w:t>
      </w:r>
    </w:p>
    <w:p w14:paraId="5A107711" w14:textId="77777777" w:rsidR="00CE12F9" w:rsidRPr="00D7485C" w:rsidRDefault="00CE12F9" w:rsidP="002837E9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44B4A330" w14:textId="293FDF17" w:rsidR="00CE12F9" w:rsidRDefault="00CE12F9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D7485C">
        <w:rPr>
          <w:rFonts w:ascii="Helvetica" w:hAnsi="Helvetica"/>
          <w:sz w:val="22"/>
          <w:szCs w:val="22"/>
        </w:rPr>
        <w:t xml:space="preserve">Transfer the strip tube to a thermal cycler </w:t>
      </w:r>
      <w:r w:rsidR="002837E9">
        <w:rPr>
          <w:rFonts w:ascii="Helvetica" w:hAnsi="Helvetica"/>
          <w:b/>
          <w:sz w:val="22"/>
          <w:szCs w:val="22"/>
        </w:rPr>
        <w:t xml:space="preserve">[1] </w:t>
      </w:r>
      <w:r w:rsidRPr="00D7485C">
        <w:rPr>
          <w:rFonts w:ascii="Helvetica" w:hAnsi="Helvetica"/>
          <w:sz w:val="22"/>
          <w:szCs w:val="22"/>
        </w:rPr>
        <w:t xml:space="preserve">and balance </w:t>
      </w:r>
      <w:r w:rsidR="002837E9">
        <w:rPr>
          <w:rFonts w:ascii="Helvetica" w:hAnsi="Helvetica"/>
          <w:sz w:val="22"/>
          <w:szCs w:val="22"/>
        </w:rPr>
        <w:t>the tube with</w:t>
      </w:r>
      <w:r w:rsidRPr="00D7485C">
        <w:rPr>
          <w:rFonts w:ascii="Helvetica" w:hAnsi="Helvetica"/>
          <w:sz w:val="22"/>
          <w:szCs w:val="22"/>
        </w:rPr>
        <w:t xml:space="preserve"> another strip tube containing 80 </w:t>
      </w:r>
      <w:r w:rsidR="002837E9">
        <w:rPr>
          <w:rFonts w:ascii="Helvetica" w:hAnsi="Helvetica"/>
          <w:sz w:val="22"/>
          <w:szCs w:val="22"/>
        </w:rPr>
        <w:t>microliters</w:t>
      </w:r>
      <w:r w:rsidRPr="00D7485C">
        <w:rPr>
          <w:rFonts w:ascii="Helvetica" w:hAnsi="Helvetica"/>
          <w:sz w:val="22"/>
          <w:szCs w:val="22"/>
        </w:rPr>
        <w:t xml:space="preserve"> of water per well</w:t>
      </w:r>
      <w:r w:rsidR="002837E9">
        <w:rPr>
          <w:rFonts w:ascii="Helvetica" w:hAnsi="Helvetica"/>
          <w:sz w:val="22"/>
          <w:szCs w:val="22"/>
        </w:rPr>
        <w:t xml:space="preserve"> </w:t>
      </w:r>
      <w:r w:rsidR="002837E9">
        <w:rPr>
          <w:rFonts w:ascii="Helvetica" w:hAnsi="Helvetica"/>
          <w:b/>
          <w:sz w:val="22"/>
          <w:szCs w:val="22"/>
        </w:rPr>
        <w:t>[2]</w:t>
      </w:r>
      <w:r w:rsidRPr="00D7485C">
        <w:rPr>
          <w:rFonts w:ascii="Helvetica" w:hAnsi="Helvetica"/>
          <w:sz w:val="22"/>
          <w:szCs w:val="22"/>
        </w:rPr>
        <w:t>.</w:t>
      </w:r>
    </w:p>
    <w:p w14:paraId="125E3D84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0DCDBFB3" w14:textId="75BC560E" w:rsid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tube into cycler</w:t>
      </w:r>
    </w:p>
    <w:p w14:paraId="553E5EEE" w14:textId="3EDA0B48" w:rsid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Control tube being placed into cycler</w:t>
      </w:r>
    </w:p>
    <w:p w14:paraId="607687AB" w14:textId="77777777" w:rsidR="003E6D4D" w:rsidRDefault="003E6D4D" w:rsidP="003E6D4D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4DEF8C84" w14:textId="5660F3D1" w:rsidR="002837E9" w:rsidRDefault="002837E9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run the thermal cycler under the appropriate thermal cycling conditions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6D00A61D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5DE8E666" w14:textId="728BA97B" w:rsidR="002837E9" w:rsidRPr="00D7485C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setting cycler parameters </w:t>
      </w:r>
      <w:r>
        <w:rPr>
          <w:rFonts w:ascii="Helvetica" w:hAnsi="Helvetica"/>
          <w:b/>
          <w:sz w:val="22"/>
          <w:szCs w:val="22"/>
        </w:rPr>
        <w:t>TEXT: See text for thermal cycling condition details</w:t>
      </w:r>
    </w:p>
    <w:p w14:paraId="17542195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6CB7C61D" w14:textId="73EB87C9" w:rsidR="00CE12F9" w:rsidRDefault="00CE12F9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D7485C">
        <w:rPr>
          <w:rFonts w:ascii="Helvetica" w:hAnsi="Helvetica"/>
          <w:sz w:val="22"/>
          <w:szCs w:val="22"/>
        </w:rPr>
        <w:t xml:space="preserve">When </w:t>
      </w:r>
      <w:r w:rsidR="002837E9">
        <w:rPr>
          <w:rFonts w:ascii="Helvetica" w:hAnsi="Helvetica"/>
          <w:sz w:val="22"/>
          <w:szCs w:val="22"/>
        </w:rPr>
        <w:t xml:space="preserve">the </w:t>
      </w:r>
      <w:r w:rsidRPr="00D7485C">
        <w:rPr>
          <w:rFonts w:ascii="Helvetica" w:hAnsi="Helvetica"/>
          <w:sz w:val="22"/>
          <w:szCs w:val="22"/>
        </w:rPr>
        <w:t xml:space="preserve">thermal cycling is complete, </w:t>
      </w:r>
      <w:r w:rsidR="002837E9">
        <w:rPr>
          <w:rFonts w:ascii="Helvetica" w:hAnsi="Helvetica"/>
          <w:sz w:val="22"/>
          <w:szCs w:val="22"/>
        </w:rPr>
        <w:t>transfer</w:t>
      </w:r>
      <w:r w:rsidRPr="00D7485C">
        <w:rPr>
          <w:rFonts w:ascii="Helvetica" w:hAnsi="Helvetica"/>
          <w:sz w:val="22"/>
          <w:szCs w:val="22"/>
        </w:rPr>
        <w:t xml:space="preserve"> the strip tube to the quantification instrument</w:t>
      </w:r>
      <w:r w:rsidR="002837E9">
        <w:rPr>
          <w:rFonts w:ascii="Helvetica" w:hAnsi="Helvetica"/>
          <w:sz w:val="22"/>
          <w:szCs w:val="22"/>
        </w:rPr>
        <w:t xml:space="preserve"> </w:t>
      </w:r>
      <w:r w:rsidR="002837E9">
        <w:rPr>
          <w:rFonts w:ascii="Helvetica" w:hAnsi="Helvetica"/>
          <w:b/>
          <w:sz w:val="22"/>
          <w:szCs w:val="22"/>
        </w:rPr>
        <w:t xml:space="preserve">[1] </w:t>
      </w:r>
      <w:r w:rsidR="002837E9">
        <w:rPr>
          <w:rFonts w:ascii="Helvetica" w:hAnsi="Helvetica"/>
          <w:sz w:val="22"/>
          <w:szCs w:val="22"/>
        </w:rPr>
        <w:t xml:space="preserve">and </w:t>
      </w:r>
      <w:r w:rsidRPr="00D7485C">
        <w:rPr>
          <w:rFonts w:ascii="Helvetica" w:hAnsi="Helvetica"/>
          <w:sz w:val="22"/>
          <w:szCs w:val="22"/>
        </w:rPr>
        <w:t>replace</w:t>
      </w:r>
      <w:r w:rsidR="002837E9">
        <w:rPr>
          <w:rFonts w:ascii="Helvetica" w:hAnsi="Helvetica"/>
          <w:sz w:val="22"/>
          <w:szCs w:val="22"/>
        </w:rPr>
        <w:t xml:space="preserve"> the strip caps</w:t>
      </w:r>
      <w:r w:rsidRPr="00D7485C">
        <w:rPr>
          <w:rFonts w:ascii="Helvetica" w:hAnsi="Helvetica"/>
          <w:sz w:val="22"/>
          <w:szCs w:val="22"/>
        </w:rPr>
        <w:t xml:space="preserve"> with high speed caps</w:t>
      </w:r>
      <w:r w:rsidR="002837E9">
        <w:rPr>
          <w:rFonts w:ascii="Helvetica" w:hAnsi="Helvetica"/>
          <w:sz w:val="22"/>
          <w:szCs w:val="22"/>
        </w:rPr>
        <w:t xml:space="preserve"> </w:t>
      </w:r>
      <w:r w:rsidR="002837E9">
        <w:rPr>
          <w:rFonts w:ascii="Helvetica" w:hAnsi="Helvetica"/>
          <w:b/>
          <w:sz w:val="22"/>
          <w:szCs w:val="22"/>
        </w:rPr>
        <w:t>[2]</w:t>
      </w:r>
      <w:r w:rsidRPr="00D7485C">
        <w:rPr>
          <w:rFonts w:ascii="Helvetica" w:hAnsi="Helvetica"/>
          <w:sz w:val="22"/>
          <w:szCs w:val="22"/>
        </w:rPr>
        <w:t>.</w:t>
      </w:r>
    </w:p>
    <w:p w14:paraId="2DC51505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0E587E22" w14:textId="5E746B67" w:rsid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tube into instrument</w:t>
      </w:r>
    </w:p>
    <w:p w14:paraId="44150222" w14:textId="43C3C1EF" w:rsidR="002837E9" w:rsidRP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New cap(s) being placed</w:t>
      </w:r>
    </w:p>
    <w:p w14:paraId="61383581" w14:textId="77777777" w:rsidR="00CE12F9" w:rsidRPr="00D7485C" w:rsidRDefault="00CE12F9" w:rsidP="002837E9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57792DCE" w14:textId="59BE8DD7" w:rsidR="002837E9" w:rsidRDefault="00DA4B8B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AA6B14">
        <w:rPr>
          <w:rFonts w:ascii="Helvetica" w:hAnsi="Helvetica"/>
          <w:color w:val="FF0000"/>
          <w:sz w:val="22"/>
          <w:szCs w:val="22"/>
        </w:rPr>
        <w:t>Bring the PCR strip tube to the quantification instrument.</w:t>
      </w:r>
    </w:p>
    <w:p w14:paraId="3B04ED66" w14:textId="76F8D7FC" w:rsidR="002837E9" w:rsidRDefault="00AA6B14" w:rsidP="00AA6B14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AA6B14">
        <w:rPr>
          <w:rFonts w:ascii="Helvetica" w:hAnsi="Helvetica" w:hint="eastAsia"/>
          <w:sz w:val="22"/>
          <w:szCs w:val="22"/>
          <w:highlight w:val="green"/>
        </w:rPr>
        <w:t xml:space="preserve">Author comment: </w:t>
      </w:r>
      <w:r w:rsidRPr="00AA6B14">
        <w:rPr>
          <w:rFonts w:ascii="Helvetica" w:hAnsi="Helvetica"/>
          <w:sz w:val="22"/>
          <w:szCs w:val="22"/>
          <w:highlight w:val="green"/>
        </w:rPr>
        <w:t>Quantification instrument and computer were on, and instrument software launched prior to starting filming.</w:t>
      </w:r>
    </w:p>
    <w:p w14:paraId="5DE65C92" w14:textId="77777777" w:rsidR="002837E9" w:rsidRDefault="002837E9" w:rsidP="002837E9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5507A08C" w14:textId="4DB57206" w:rsidR="00CE12F9" w:rsidRDefault="002837E9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CE12F9" w:rsidRPr="00D7485C">
        <w:rPr>
          <w:rFonts w:ascii="Helvetica" w:hAnsi="Helvetica"/>
          <w:sz w:val="22"/>
          <w:szCs w:val="22"/>
        </w:rPr>
        <w:t xml:space="preserve">lick </w:t>
      </w:r>
      <w:r w:rsidR="00CE12F9" w:rsidRPr="00D7485C">
        <w:rPr>
          <w:rFonts w:ascii="Helvetica" w:hAnsi="Helvetica"/>
          <w:b/>
          <w:sz w:val="22"/>
          <w:szCs w:val="22"/>
        </w:rPr>
        <w:t>Setup a Run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BC7153" w:rsidRPr="00AA6B14">
        <w:rPr>
          <w:rFonts w:ascii="Helvetica" w:hAnsi="Helvetica"/>
          <w:b/>
          <w:color w:val="FF0000"/>
          <w:sz w:val="22"/>
          <w:szCs w:val="22"/>
        </w:rPr>
        <w:t xml:space="preserve"> on the instrument software</w:t>
      </w:r>
      <w:r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place </w:t>
      </w:r>
      <w:r w:rsidR="00CE12F9" w:rsidRPr="00D7485C">
        <w:rPr>
          <w:rFonts w:ascii="Helvetica" w:hAnsi="Helvetica"/>
          <w:sz w:val="22"/>
          <w:szCs w:val="22"/>
        </w:rPr>
        <w:t>the strip tube into the quantification instrument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CE12F9" w:rsidRPr="00D7485C">
        <w:rPr>
          <w:rFonts w:ascii="Helvetica" w:hAnsi="Helvetica"/>
          <w:sz w:val="22"/>
          <w:szCs w:val="22"/>
        </w:rPr>
        <w:t>.</w:t>
      </w:r>
    </w:p>
    <w:p w14:paraId="2D8D31E4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72EAB122" w14:textId="7F21ECB7" w:rsid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2837E9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Setup a Run being clicked</w:t>
      </w:r>
      <w:r w:rsidR="008958F7">
        <w:rPr>
          <w:rFonts w:ascii="Helvetica" w:hAnsi="Helvetica" w:hint="eastAsia"/>
          <w:sz w:val="22"/>
          <w:szCs w:val="22"/>
          <w:lang w:eastAsia="zh-CN"/>
        </w:rPr>
        <w:t xml:space="preserve">  </w:t>
      </w:r>
      <w:r w:rsidR="008958F7" w:rsidRPr="008958F7">
        <w:rPr>
          <w:rFonts w:ascii="Helvetica" w:hAnsi="Helvetica" w:hint="eastAsia"/>
          <w:sz w:val="22"/>
          <w:szCs w:val="22"/>
          <w:highlight w:val="green"/>
        </w:rPr>
        <w:t xml:space="preserve">Author comment: </w:t>
      </w:r>
      <w:r w:rsidR="008958F7" w:rsidRPr="008958F7">
        <w:rPr>
          <w:rFonts w:ascii="Helvetica" w:hAnsi="Helvetica"/>
          <w:sz w:val="22"/>
          <w:szCs w:val="22"/>
          <w:highlight w:val="green"/>
        </w:rPr>
        <w:t>We filmed this part (rather than providing a screenshot)</w:t>
      </w:r>
    </w:p>
    <w:p w14:paraId="7DA8AB84" w14:textId="22973C7F" w:rsid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tube into instrument</w:t>
      </w:r>
    </w:p>
    <w:p w14:paraId="1EF8A6DC" w14:textId="77777777" w:rsidR="002837E9" w:rsidRDefault="002837E9" w:rsidP="002837E9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435F4C97" w14:textId="32A6F81B" w:rsidR="00DE178F" w:rsidRPr="008958F7" w:rsidRDefault="00DE178F" w:rsidP="008958F7">
      <w:pPr>
        <w:pStyle w:val="NormalWeb"/>
        <w:numPr>
          <w:ilvl w:val="1"/>
          <w:numId w:val="12"/>
        </w:numPr>
        <w:spacing w:before="0" w:after="0"/>
        <w:rPr>
          <w:rFonts w:ascii="Helvetica" w:hAnsi="Helvetica" w:hint="eastAsia"/>
          <w:sz w:val="22"/>
          <w:szCs w:val="22"/>
        </w:rPr>
      </w:pPr>
      <w:r w:rsidRPr="008958F7">
        <w:rPr>
          <w:rFonts w:ascii="Helvetica" w:hAnsi="Helvetica"/>
          <w:color w:val="FF0000"/>
          <w:sz w:val="22"/>
          <w:szCs w:val="22"/>
        </w:rPr>
        <w:t>Place the metal shield on top of a</w:t>
      </w:r>
      <w:r>
        <w:rPr>
          <w:rFonts w:ascii="Helvetica" w:hAnsi="Helvetica"/>
          <w:sz w:val="22"/>
          <w:szCs w:val="22"/>
        </w:rPr>
        <w:t xml:space="preserve"> </w:t>
      </w:r>
      <w:r w:rsidR="002837E9">
        <w:rPr>
          <w:rFonts w:ascii="Helvetica" w:hAnsi="Helvetica"/>
          <w:sz w:val="22"/>
          <w:szCs w:val="22"/>
        </w:rPr>
        <w:t>new quantification instrument chip</w:t>
      </w:r>
      <w:r>
        <w:rPr>
          <w:rFonts w:ascii="Helvetica" w:hAnsi="Helvetica"/>
          <w:sz w:val="22"/>
          <w:szCs w:val="22"/>
        </w:rPr>
        <w:t>.</w:t>
      </w:r>
    </w:p>
    <w:p w14:paraId="5403183F" w14:textId="213F9C7B" w:rsidR="008958F7" w:rsidRDefault="008958F7" w:rsidP="008958F7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Shield being placed.</w:t>
      </w:r>
      <w:r>
        <w:rPr>
          <w:rFonts w:ascii="Helvetica" w:hAnsi="Helvetica" w:hint="eastAsia"/>
          <w:sz w:val="22"/>
          <w:szCs w:val="22"/>
          <w:lang w:eastAsia="zh-CN"/>
        </w:rPr>
        <w:t xml:space="preserve"> </w:t>
      </w:r>
      <w:r w:rsidRPr="008958F7">
        <w:rPr>
          <w:rFonts w:ascii="Helvetica" w:hAnsi="Helvetica" w:hint="eastAsia"/>
          <w:sz w:val="22"/>
          <w:szCs w:val="22"/>
          <w:highlight w:val="green"/>
        </w:rPr>
        <w:t xml:space="preserve">Author comment: </w:t>
      </w:r>
      <w:r w:rsidRPr="008958F7">
        <w:rPr>
          <w:rFonts w:ascii="Helvetica" w:hAnsi="Helvetica"/>
          <w:sz w:val="22"/>
          <w:szCs w:val="22"/>
          <w:highlight w:val="green"/>
        </w:rPr>
        <w:t>The metal shield is placed on top of the chip before scanning the chip and placing it (with the attached metal shield) into the instrument</w:t>
      </w:r>
    </w:p>
    <w:p w14:paraId="26477A69" w14:textId="77777777" w:rsidR="008958F7" w:rsidRDefault="008958F7" w:rsidP="008958F7">
      <w:pPr>
        <w:pStyle w:val="NormalWeb"/>
        <w:spacing w:before="0" w:after="0"/>
        <w:ind w:left="720"/>
        <w:rPr>
          <w:rFonts w:ascii="Helvetica" w:hAnsi="Helvetica" w:hint="eastAsia"/>
          <w:sz w:val="22"/>
          <w:szCs w:val="22"/>
          <w:lang w:eastAsia="zh-CN"/>
        </w:rPr>
      </w:pPr>
    </w:p>
    <w:p w14:paraId="546C2638" w14:textId="77777777" w:rsidR="008958F7" w:rsidRDefault="008958F7" w:rsidP="008958F7">
      <w:pPr>
        <w:pStyle w:val="NormalWeb"/>
        <w:spacing w:before="0" w:after="0"/>
        <w:ind w:left="720"/>
        <w:rPr>
          <w:rFonts w:ascii="Helvetica" w:hAnsi="Helvetica" w:hint="eastAsia"/>
          <w:sz w:val="22"/>
          <w:szCs w:val="22"/>
          <w:lang w:eastAsia="zh-CN"/>
        </w:rPr>
      </w:pPr>
    </w:p>
    <w:p w14:paraId="488E9FDA" w14:textId="4A88FF85" w:rsidR="002837E9" w:rsidRDefault="00DE178F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8958F7">
        <w:rPr>
          <w:rFonts w:ascii="Helvetica" w:hAnsi="Helvetica"/>
          <w:color w:val="FF0000"/>
          <w:sz w:val="22"/>
          <w:szCs w:val="22"/>
        </w:rPr>
        <w:t>Scan the chip</w:t>
      </w:r>
      <w:r w:rsidR="002837E9">
        <w:rPr>
          <w:rFonts w:ascii="Helvetica" w:hAnsi="Helvetica"/>
          <w:sz w:val="22"/>
          <w:szCs w:val="22"/>
        </w:rPr>
        <w:t xml:space="preserve"> ID into the instrument </w:t>
      </w:r>
      <w:r w:rsidR="002837E9">
        <w:rPr>
          <w:rFonts w:ascii="Helvetica" w:hAnsi="Helvetica"/>
          <w:b/>
          <w:sz w:val="22"/>
          <w:szCs w:val="22"/>
        </w:rPr>
        <w:t>[1]</w:t>
      </w:r>
      <w:r w:rsidR="002837E9">
        <w:rPr>
          <w:rFonts w:ascii="Helvetica" w:hAnsi="Helvetica"/>
          <w:sz w:val="22"/>
          <w:szCs w:val="22"/>
        </w:rPr>
        <w:t xml:space="preserve"> and insert the chip into the machine </w:t>
      </w:r>
      <w:r w:rsidR="002837E9">
        <w:rPr>
          <w:rFonts w:ascii="Helvetica" w:hAnsi="Helvetica"/>
          <w:b/>
          <w:sz w:val="22"/>
          <w:szCs w:val="22"/>
        </w:rPr>
        <w:t>[2]</w:t>
      </w:r>
      <w:r w:rsidR="002837E9">
        <w:rPr>
          <w:rFonts w:ascii="Helvetica" w:hAnsi="Helvetica"/>
          <w:sz w:val="22"/>
          <w:szCs w:val="22"/>
        </w:rPr>
        <w:t>.</w:t>
      </w:r>
      <w:r w:rsidRPr="008958F7">
        <w:rPr>
          <w:rFonts w:ascii="Helvetica" w:hAnsi="Helvetica"/>
          <w:color w:val="FF0000"/>
          <w:sz w:val="22"/>
          <w:szCs w:val="22"/>
        </w:rPr>
        <w:t xml:space="preserve"> Close the lid of the instrument</w:t>
      </w:r>
      <w:r w:rsidR="008958F7">
        <w:rPr>
          <w:rFonts w:ascii="Helvetica" w:hAnsi="Helvetica" w:hint="eastAsia"/>
          <w:color w:val="FF0000"/>
          <w:sz w:val="22"/>
          <w:szCs w:val="22"/>
          <w:lang w:eastAsia="zh-CN"/>
        </w:rPr>
        <w:t xml:space="preserve"> </w:t>
      </w:r>
      <w:r w:rsidR="008958F7" w:rsidRPr="008958F7">
        <w:rPr>
          <w:rFonts w:ascii="Helvetica" w:hAnsi="Helvetica" w:hint="eastAsia"/>
          <w:b/>
          <w:color w:val="FF0000"/>
          <w:sz w:val="22"/>
          <w:szCs w:val="22"/>
          <w:lang w:eastAsia="zh-CN"/>
        </w:rPr>
        <w:t>[3]</w:t>
      </w:r>
      <w:r w:rsidRPr="008958F7">
        <w:rPr>
          <w:rFonts w:ascii="Helvetica" w:hAnsi="Helvetica"/>
          <w:color w:val="FF0000"/>
          <w:sz w:val="22"/>
          <w:szCs w:val="22"/>
        </w:rPr>
        <w:t>.</w:t>
      </w:r>
    </w:p>
    <w:p w14:paraId="2445DF39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354B576C" w14:textId="6704AF0D" w:rsid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scanning chip</w:t>
      </w:r>
    </w:p>
    <w:p w14:paraId="655A5140" w14:textId="4BC3AD2B" w:rsidR="002837E9" w:rsidRPr="008958F7" w:rsidRDefault="002837E9" w:rsidP="008958F7">
      <w:pPr>
        <w:pStyle w:val="NormalWeb"/>
        <w:numPr>
          <w:ilvl w:val="2"/>
          <w:numId w:val="12"/>
        </w:numPr>
        <w:spacing w:before="0" w:after="0"/>
        <w:rPr>
          <w:rFonts w:ascii="Helvetica" w:hAnsi="Helvetica" w:hint="eastAsi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inserting chip</w:t>
      </w:r>
    </w:p>
    <w:p w14:paraId="2A24B65F" w14:textId="3AB9A9F6" w:rsidR="002837E9" w:rsidRPr="00D7485C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closing lid</w:t>
      </w:r>
    </w:p>
    <w:p w14:paraId="706CF0C8" w14:textId="77777777" w:rsidR="00CE12F9" w:rsidRPr="00D7485C" w:rsidRDefault="00CE12F9" w:rsidP="002837E9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72C556BB" w14:textId="2888C443" w:rsidR="002837E9" w:rsidRDefault="00CE12F9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D7485C">
        <w:rPr>
          <w:rFonts w:ascii="Helvetica" w:hAnsi="Helvetica"/>
          <w:sz w:val="22"/>
          <w:szCs w:val="22"/>
        </w:rPr>
        <w:t xml:space="preserve">In the computer software, enter a name for the </w:t>
      </w:r>
      <w:r w:rsidR="003E6D4D">
        <w:rPr>
          <w:rFonts w:ascii="Helvetica" w:hAnsi="Helvetica"/>
          <w:sz w:val="22"/>
          <w:szCs w:val="22"/>
        </w:rPr>
        <w:t xml:space="preserve">digital PCR </w:t>
      </w:r>
      <w:r w:rsidRPr="00D7485C">
        <w:rPr>
          <w:rFonts w:ascii="Helvetica" w:hAnsi="Helvetica"/>
          <w:sz w:val="22"/>
          <w:szCs w:val="22"/>
        </w:rPr>
        <w:t xml:space="preserve">run and for each of the 8 channels </w:t>
      </w:r>
      <w:r w:rsidR="002837E9">
        <w:rPr>
          <w:rFonts w:ascii="Helvetica" w:hAnsi="Helvetica"/>
          <w:b/>
          <w:sz w:val="22"/>
          <w:szCs w:val="22"/>
        </w:rPr>
        <w:t>[1]</w:t>
      </w:r>
      <w:r w:rsidRPr="00D7485C">
        <w:rPr>
          <w:rFonts w:ascii="Helvetica" w:hAnsi="Helvetica"/>
          <w:sz w:val="22"/>
          <w:szCs w:val="22"/>
        </w:rPr>
        <w:t>.</w:t>
      </w:r>
    </w:p>
    <w:p w14:paraId="2D546F4D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055D5AB6" w14:textId="6A4E87D1" w:rsidR="002837E9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2837E9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Name being entered for run and channel(s)</w:t>
      </w:r>
      <w:r w:rsidR="00DD42E4">
        <w:rPr>
          <w:rFonts w:ascii="Helvetica" w:hAnsi="Helvetica" w:hint="eastAsia"/>
          <w:sz w:val="22"/>
          <w:szCs w:val="22"/>
          <w:lang w:eastAsia="zh-CN"/>
        </w:rPr>
        <w:t xml:space="preserve"> </w:t>
      </w:r>
      <w:r w:rsidR="00DD42E4" w:rsidRPr="00DD42E4">
        <w:rPr>
          <w:rFonts w:ascii="Helvetica" w:hAnsi="Helvetica" w:hint="eastAsia"/>
          <w:sz w:val="22"/>
          <w:szCs w:val="22"/>
          <w:highlight w:val="green"/>
        </w:rPr>
        <w:t xml:space="preserve">Author comment: </w:t>
      </w:r>
      <w:r w:rsidR="00DD42E4" w:rsidRPr="00DD42E4">
        <w:rPr>
          <w:rFonts w:ascii="Helvetica" w:hAnsi="Helvetica"/>
          <w:sz w:val="22"/>
          <w:szCs w:val="22"/>
          <w:highlight w:val="green"/>
        </w:rPr>
        <w:t>We filmed the names being entered for the run and each channel (rather than providing the screen shot)</w:t>
      </w:r>
    </w:p>
    <w:p w14:paraId="298AE31B" w14:textId="77777777" w:rsidR="002837E9" w:rsidRDefault="002837E9" w:rsidP="002837E9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1E5E274A" w14:textId="044AB095" w:rsidR="00CE12F9" w:rsidRDefault="002837E9" w:rsidP="002837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s</w:t>
      </w:r>
      <w:r w:rsidR="00CE12F9" w:rsidRPr="00D7485C">
        <w:rPr>
          <w:rFonts w:ascii="Helvetica" w:hAnsi="Helvetica"/>
          <w:sz w:val="22"/>
          <w:szCs w:val="22"/>
        </w:rPr>
        <w:t xml:space="preserve">elect </w:t>
      </w:r>
      <w:r w:rsidR="00CE12F9" w:rsidRPr="00D7485C">
        <w:rPr>
          <w:rFonts w:ascii="Helvetica" w:hAnsi="Helvetica"/>
          <w:b/>
          <w:sz w:val="22"/>
          <w:szCs w:val="22"/>
        </w:rPr>
        <w:t>Fast Mode</w:t>
      </w:r>
      <w:r w:rsidR="00CE12F9" w:rsidRPr="00D7485C">
        <w:rPr>
          <w:rFonts w:ascii="Helvetica" w:hAnsi="Helvetica"/>
          <w:sz w:val="22"/>
          <w:szCs w:val="22"/>
        </w:rPr>
        <w:t xml:space="preserve"> and click </w:t>
      </w:r>
      <w:r w:rsidR="00CE12F9" w:rsidRPr="00D7485C">
        <w:rPr>
          <w:rFonts w:ascii="Helvetica" w:hAnsi="Helvetica"/>
          <w:b/>
          <w:sz w:val="22"/>
          <w:szCs w:val="22"/>
        </w:rPr>
        <w:t>Start</w:t>
      </w:r>
      <w:r w:rsidR="00CE12F9" w:rsidRPr="00D7485C">
        <w:rPr>
          <w:rFonts w:ascii="Helvetica" w:hAnsi="Helvetica"/>
          <w:sz w:val="22"/>
          <w:szCs w:val="22"/>
        </w:rPr>
        <w:t xml:space="preserve"> to begin the quantification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CE12F9" w:rsidRPr="00D7485C">
        <w:rPr>
          <w:rFonts w:ascii="Helvetica" w:hAnsi="Helvetica"/>
          <w:sz w:val="22"/>
          <w:szCs w:val="22"/>
        </w:rPr>
        <w:t>.</w:t>
      </w:r>
    </w:p>
    <w:p w14:paraId="4064EC84" w14:textId="77777777" w:rsidR="002837E9" w:rsidRDefault="002837E9" w:rsidP="002837E9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7BF5159A" w14:textId="42A98272" w:rsidR="002837E9" w:rsidRPr="00D7485C" w:rsidRDefault="002837E9" w:rsidP="002837E9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2837E9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Fast Mode and Start being clicked</w:t>
      </w:r>
      <w:bookmarkStart w:id="0" w:name="_GoBack"/>
      <w:bookmarkEnd w:id="0"/>
      <w:r w:rsidR="00DD42E4">
        <w:rPr>
          <w:rFonts w:ascii="Helvetica" w:hAnsi="Helvetica" w:hint="eastAsia"/>
          <w:sz w:val="22"/>
          <w:szCs w:val="22"/>
          <w:lang w:eastAsia="zh-CN"/>
        </w:rPr>
        <w:t xml:space="preserve"> </w:t>
      </w:r>
      <w:r w:rsidR="00DD42E4" w:rsidRPr="00DD42E4">
        <w:rPr>
          <w:rFonts w:ascii="Helvetica" w:hAnsi="Helvetica" w:hint="eastAsia"/>
          <w:sz w:val="22"/>
          <w:szCs w:val="22"/>
          <w:highlight w:val="green"/>
        </w:rPr>
        <w:t xml:space="preserve">Author comment: </w:t>
      </w:r>
      <w:r w:rsidR="00DD42E4" w:rsidRPr="00DD42E4">
        <w:rPr>
          <w:rFonts w:ascii="Helvetica" w:hAnsi="Helvetica"/>
          <w:sz w:val="22"/>
          <w:szCs w:val="22"/>
          <w:highlight w:val="green"/>
        </w:rPr>
        <w:t>This was also filmed (no screen shot)</w:t>
      </w:r>
    </w:p>
    <w:p w14:paraId="128E276C" w14:textId="77777777" w:rsidR="00CE12F9" w:rsidRPr="00D7485C" w:rsidRDefault="00CE12F9" w:rsidP="002837E9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728B2409" w14:textId="2F395E80" w:rsidR="00CE12F9" w:rsidRPr="00D7485C" w:rsidRDefault="00CE12F9" w:rsidP="00CE12F9">
      <w:pPr>
        <w:pStyle w:val="NormalWeb"/>
        <w:numPr>
          <w:ilvl w:val="0"/>
          <w:numId w:val="12"/>
        </w:numPr>
        <w:spacing w:before="0" w:after="0"/>
        <w:rPr>
          <w:rFonts w:ascii="Helvetica" w:hAnsi="Helvetica"/>
          <w:b/>
          <w:bCs/>
          <w:sz w:val="22"/>
          <w:szCs w:val="22"/>
        </w:rPr>
      </w:pPr>
      <w:r w:rsidRPr="00D7485C">
        <w:rPr>
          <w:rFonts w:ascii="Helvetica" w:hAnsi="Helvetica"/>
          <w:b/>
          <w:bCs/>
          <w:sz w:val="22"/>
          <w:szCs w:val="22"/>
        </w:rPr>
        <w:t>Data Analysis</w:t>
      </w:r>
    </w:p>
    <w:p w14:paraId="5EF26A40" w14:textId="77777777" w:rsidR="00CE12F9" w:rsidRPr="00D7485C" w:rsidRDefault="00CE12F9" w:rsidP="002837E9">
      <w:pPr>
        <w:pStyle w:val="NormalWeb"/>
        <w:spacing w:before="0" w:after="0"/>
        <w:ind w:left="360"/>
        <w:rPr>
          <w:rFonts w:ascii="Helvetica" w:hAnsi="Helvetica"/>
          <w:b/>
          <w:bCs/>
          <w:sz w:val="22"/>
          <w:szCs w:val="22"/>
        </w:rPr>
      </w:pPr>
    </w:p>
    <w:p w14:paraId="72B8E1B3" w14:textId="2BEA504B" w:rsidR="005E6E05" w:rsidRDefault="005E6E05" w:rsidP="005E6E05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Pr="00D7485C">
        <w:rPr>
          <w:rFonts w:ascii="Helvetica" w:hAnsi="Helvetica"/>
          <w:sz w:val="22"/>
          <w:szCs w:val="22"/>
        </w:rPr>
        <w:t xml:space="preserve">o analyze </w:t>
      </w:r>
      <w:r>
        <w:rPr>
          <w:rFonts w:ascii="Helvetica" w:hAnsi="Helvetica"/>
          <w:sz w:val="22"/>
          <w:szCs w:val="22"/>
        </w:rPr>
        <w:t xml:space="preserve">the </w:t>
      </w:r>
      <w:r w:rsidRPr="00D7485C">
        <w:rPr>
          <w:rFonts w:ascii="Helvetica" w:hAnsi="Helvetica"/>
          <w:sz w:val="22"/>
          <w:szCs w:val="22"/>
        </w:rPr>
        <w:t>raw spectral data</w:t>
      </w:r>
      <w:r>
        <w:rPr>
          <w:rFonts w:ascii="Helvetica" w:hAnsi="Helvetica"/>
          <w:sz w:val="22"/>
          <w:szCs w:val="22"/>
        </w:rPr>
        <w:t>, l</w:t>
      </w:r>
      <w:r w:rsidR="00CE12F9" w:rsidRPr="00D7485C">
        <w:rPr>
          <w:rFonts w:ascii="Helvetica" w:hAnsi="Helvetica"/>
          <w:sz w:val="22"/>
          <w:szCs w:val="22"/>
        </w:rPr>
        <w:t>aunch the analyst software and open the .fcs files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CE12F9" w:rsidRPr="00D7485C">
        <w:rPr>
          <w:rFonts w:ascii="Helvetica" w:hAnsi="Helvetica"/>
          <w:sz w:val="22"/>
          <w:szCs w:val="22"/>
        </w:rPr>
        <w:t xml:space="preserve">. </w:t>
      </w:r>
    </w:p>
    <w:p w14:paraId="571711A8" w14:textId="77777777" w:rsidR="005E6E05" w:rsidRDefault="005E6E05" w:rsidP="005E6E0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527E153F" w14:textId="3B28EBC9" w:rsidR="005E6E05" w:rsidRDefault="005E6E05" w:rsidP="005E6E05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at computer, opening .fcs files</w:t>
      </w:r>
    </w:p>
    <w:p w14:paraId="339D2E6B" w14:textId="77777777" w:rsidR="005E6E05" w:rsidRDefault="005E6E05" w:rsidP="005E6E05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14E2F231" w14:textId="21E21874" w:rsidR="00CE12F9" w:rsidRPr="000B0A04" w:rsidRDefault="00CE12F9" w:rsidP="005E6E05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D7485C">
        <w:rPr>
          <w:rFonts w:ascii="Helvetica" w:hAnsi="Helvetica"/>
          <w:sz w:val="22"/>
          <w:szCs w:val="22"/>
        </w:rPr>
        <w:t xml:space="preserve">Under </w:t>
      </w:r>
      <w:r w:rsidRPr="003A56E5">
        <w:rPr>
          <w:rFonts w:ascii="Helvetica" w:hAnsi="Helvetica"/>
          <w:b/>
          <w:sz w:val="22"/>
          <w:szCs w:val="22"/>
        </w:rPr>
        <w:t>Analysis View</w:t>
      </w:r>
      <w:r w:rsidRPr="00D7485C">
        <w:rPr>
          <w:rFonts w:ascii="Helvetica" w:hAnsi="Helvetica"/>
          <w:sz w:val="22"/>
          <w:szCs w:val="22"/>
        </w:rPr>
        <w:t xml:space="preserve">, select </w:t>
      </w:r>
      <w:r w:rsidRPr="00D7485C">
        <w:rPr>
          <w:rFonts w:ascii="Helvetica" w:hAnsi="Helvetica"/>
          <w:b/>
          <w:sz w:val="22"/>
          <w:szCs w:val="22"/>
        </w:rPr>
        <w:t>Intact</w:t>
      </w:r>
      <w:r w:rsidRPr="00D7485C">
        <w:rPr>
          <w:rFonts w:ascii="Helvetica" w:hAnsi="Helvetica"/>
          <w:sz w:val="22"/>
          <w:szCs w:val="22"/>
        </w:rPr>
        <w:t xml:space="preserve">. Under </w:t>
      </w:r>
      <w:r w:rsidRPr="003A56E5">
        <w:rPr>
          <w:rFonts w:ascii="Helvetica" w:hAnsi="Helvetica"/>
          <w:b/>
          <w:sz w:val="22"/>
          <w:szCs w:val="22"/>
        </w:rPr>
        <w:t>Sample View</w:t>
      </w:r>
      <w:r w:rsidRPr="00D7485C">
        <w:rPr>
          <w:rFonts w:ascii="Helvetica" w:hAnsi="Helvetica"/>
          <w:sz w:val="22"/>
          <w:szCs w:val="22"/>
        </w:rPr>
        <w:t>, click the boxes next to each of the 8 samples. The software will plot</w:t>
      </w:r>
      <w:r w:rsidR="00D7274E">
        <w:rPr>
          <w:rFonts w:ascii="Helvetica" w:hAnsi="Helvetica"/>
          <w:sz w:val="22"/>
          <w:szCs w:val="22"/>
        </w:rPr>
        <w:t xml:space="preserve"> the</w:t>
      </w:r>
      <w:r w:rsidRPr="00D7485C">
        <w:rPr>
          <w:rFonts w:ascii="Helvetica" w:hAnsi="Helvetica"/>
          <w:sz w:val="22"/>
          <w:szCs w:val="22"/>
        </w:rPr>
        <w:t xml:space="preserve"> signals for the mutant and wildtype alleles along the x- and y-axes, respectively</w:t>
      </w:r>
      <w:r w:rsidR="000B0A04">
        <w:rPr>
          <w:rFonts w:ascii="Helvetica" w:hAnsi="Helvetica"/>
          <w:sz w:val="22"/>
          <w:szCs w:val="22"/>
        </w:rPr>
        <w:t xml:space="preserve"> </w:t>
      </w:r>
      <w:r w:rsidR="000B0A04">
        <w:rPr>
          <w:rFonts w:ascii="Helvetica" w:hAnsi="Helvetica"/>
          <w:b/>
          <w:sz w:val="22"/>
          <w:szCs w:val="22"/>
        </w:rPr>
        <w:t>[1]</w:t>
      </w:r>
      <w:r w:rsidRPr="000B0A04">
        <w:rPr>
          <w:rFonts w:ascii="Helvetica" w:hAnsi="Helvetica"/>
          <w:bCs/>
          <w:sz w:val="22"/>
          <w:szCs w:val="22"/>
        </w:rPr>
        <w:t>.</w:t>
      </w:r>
    </w:p>
    <w:p w14:paraId="0DBF11A5" w14:textId="77777777" w:rsidR="000B0A04" w:rsidRPr="000B0A04" w:rsidRDefault="000B0A04" w:rsidP="000B0A04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7FBA80E4" w14:textId="77777777" w:rsidR="000B0A04" w:rsidRDefault="000B0A04" w:rsidP="000B0A04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2837E9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Intact being selected, then boxes being clicked, then signals being plotted</w:t>
      </w:r>
    </w:p>
    <w:p w14:paraId="77D428F4" w14:textId="77777777" w:rsidR="000B0A04" w:rsidRDefault="000B0A04" w:rsidP="000B0A04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1A78732B" w14:textId="08845CC5" w:rsidR="000B0A04" w:rsidRDefault="00CE12F9" w:rsidP="000B0A04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0B0A04">
        <w:rPr>
          <w:rFonts w:ascii="Helvetica" w:hAnsi="Helvetica"/>
          <w:bCs/>
          <w:sz w:val="22"/>
          <w:szCs w:val="22"/>
        </w:rPr>
        <w:t xml:space="preserve">Use the calculated matrix function to apply for the spectral compensation on </w:t>
      </w:r>
      <w:r w:rsidR="000B0A04">
        <w:rPr>
          <w:rFonts w:ascii="Helvetica" w:hAnsi="Helvetica"/>
          <w:bCs/>
          <w:sz w:val="22"/>
          <w:szCs w:val="22"/>
        </w:rPr>
        <w:t>the i</w:t>
      </w:r>
      <w:r w:rsidRPr="000B0A04">
        <w:rPr>
          <w:rFonts w:ascii="Helvetica" w:hAnsi="Helvetica"/>
          <w:bCs/>
          <w:sz w:val="22"/>
          <w:szCs w:val="22"/>
        </w:rPr>
        <w:t>ntact droplets, as per the manufacturer’s instruction</w:t>
      </w:r>
      <w:r w:rsidR="000B0A04">
        <w:rPr>
          <w:rFonts w:ascii="Helvetica" w:hAnsi="Helvetica"/>
          <w:bCs/>
          <w:sz w:val="22"/>
          <w:szCs w:val="22"/>
        </w:rPr>
        <w:t>s, and</w:t>
      </w:r>
      <w:r w:rsidR="000B0A04">
        <w:rPr>
          <w:rFonts w:ascii="Helvetica" w:hAnsi="Helvetica"/>
          <w:sz w:val="22"/>
          <w:szCs w:val="22"/>
        </w:rPr>
        <w:t xml:space="preserve"> a</w:t>
      </w:r>
      <w:r w:rsidRPr="000B0A04">
        <w:rPr>
          <w:rFonts w:ascii="Helvetica" w:hAnsi="Helvetica"/>
          <w:sz w:val="22"/>
          <w:szCs w:val="22"/>
        </w:rPr>
        <w:t xml:space="preserve">djust the axis settings under </w:t>
      </w:r>
      <w:r w:rsidRPr="000B0A04">
        <w:rPr>
          <w:rFonts w:ascii="Helvetica" w:hAnsi="Helvetica"/>
          <w:b/>
          <w:sz w:val="22"/>
          <w:szCs w:val="22"/>
        </w:rPr>
        <w:t>Axis Options</w:t>
      </w:r>
      <w:r w:rsidR="000B0A04">
        <w:rPr>
          <w:rFonts w:ascii="Helvetica" w:hAnsi="Helvetica"/>
          <w:sz w:val="22"/>
          <w:szCs w:val="22"/>
        </w:rPr>
        <w:t xml:space="preserve"> </w:t>
      </w:r>
      <w:r w:rsidR="000B0A04" w:rsidRPr="000B0A04">
        <w:rPr>
          <w:rFonts w:ascii="Helvetica" w:hAnsi="Helvetica"/>
          <w:b/>
          <w:sz w:val="22"/>
          <w:szCs w:val="22"/>
        </w:rPr>
        <w:t>[1]</w:t>
      </w:r>
      <w:r w:rsidRPr="000B0A04">
        <w:rPr>
          <w:rFonts w:ascii="Helvetica" w:hAnsi="Helvetica"/>
          <w:sz w:val="22"/>
          <w:szCs w:val="22"/>
        </w:rPr>
        <w:t>.</w:t>
      </w:r>
    </w:p>
    <w:p w14:paraId="58E7A437" w14:textId="77777777" w:rsidR="000B0A04" w:rsidRDefault="000B0A04" w:rsidP="000B0A04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4EC2214D" w14:textId="152C7EE2" w:rsidR="000B0A04" w:rsidRDefault="000B0A04" w:rsidP="000B0A04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2837E9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Calculated matrix function being selected, </w:t>
      </w:r>
      <w:r>
        <w:rPr>
          <w:rFonts w:ascii="Helvetica" w:hAnsi="Helvetica"/>
          <w:sz w:val="22"/>
          <w:szCs w:val="22"/>
        </w:rPr>
        <w:lastRenderedPageBreak/>
        <w:t>then axis settings being adjusted</w:t>
      </w:r>
    </w:p>
    <w:p w14:paraId="5E76461F" w14:textId="77777777" w:rsidR="000B0A04" w:rsidRDefault="000B0A04" w:rsidP="000B0A04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4440ED0C" w14:textId="27D5AE1A" w:rsidR="00CE12F9" w:rsidRDefault="00CE12F9" w:rsidP="000B0A04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0B0A04">
        <w:rPr>
          <w:rFonts w:ascii="Helvetica" w:hAnsi="Helvetica"/>
          <w:sz w:val="22"/>
          <w:szCs w:val="22"/>
        </w:rPr>
        <w:t xml:space="preserve">Set the x-axis to a minimum of 0 and maximum of 30,000, and the y-axis to a minimum of -5000 and maximum of 10,000. When droplet clusters have been identified, adjust </w:t>
      </w:r>
      <w:r w:rsidR="00F0489C">
        <w:rPr>
          <w:rFonts w:ascii="Helvetica" w:hAnsi="Helvetica"/>
          <w:sz w:val="22"/>
          <w:szCs w:val="22"/>
        </w:rPr>
        <w:t xml:space="preserve">the </w:t>
      </w:r>
      <w:r w:rsidRPr="000B0A04">
        <w:rPr>
          <w:rFonts w:ascii="Helvetica" w:hAnsi="Helvetica"/>
          <w:sz w:val="22"/>
          <w:szCs w:val="22"/>
        </w:rPr>
        <w:t xml:space="preserve">axes to reduce </w:t>
      </w:r>
      <w:r w:rsidR="00D7274E">
        <w:rPr>
          <w:rFonts w:ascii="Helvetica" w:hAnsi="Helvetica"/>
          <w:sz w:val="22"/>
          <w:szCs w:val="22"/>
        </w:rPr>
        <w:t xml:space="preserve">the </w:t>
      </w:r>
      <w:r w:rsidRPr="000B0A04">
        <w:rPr>
          <w:rFonts w:ascii="Helvetica" w:hAnsi="Helvetica"/>
          <w:sz w:val="22"/>
          <w:szCs w:val="22"/>
        </w:rPr>
        <w:t>empty space in the graph</w:t>
      </w:r>
      <w:r w:rsidR="00F0489C">
        <w:rPr>
          <w:rFonts w:ascii="Helvetica" w:hAnsi="Helvetica"/>
          <w:sz w:val="22"/>
          <w:szCs w:val="22"/>
        </w:rPr>
        <w:t xml:space="preserve"> </w:t>
      </w:r>
      <w:r w:rsidR="00F0489C">
        <w:rPr>
          <w:rFonts w:ascii="Helvetica" w:hAnsi="Helvetica"/>
          <w:b/>
          <w:sz w:val="22"/>
          <w:szCs w:val="22"/>
        </w:rPr>
        <w:t>[1]</w:t>
      </w:r>
      <w:r w:rsidRPr="000B0A04">
        <w:rPr>
          <w:rFonts w:ascii="Helvetica" w:hAnsi="Helvetica"/>
          <w:sz w:val="22"/>
          <w:szCs w:val="22"/>
        </w:rPr>
        <w:t>.</w:t>
      </w:r>
    </w:p>
    <w:p w14:paraId="201F74E3" w14:textId="77777777" w:rsidR="00F0489C" w:rsidRDefault="00F0489C" w:rsidP="00F0489C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400AB2C0" w14:textId="0ED5E472" w:rsidR="00F0489C" w:rsidRPr="000B0A04" w:rsidRDefault="00F0489C" w:rsidP="00F0489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2837E9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X-axis being set, then y-axis being set, then axes being adjusted/empty space being reduced</w:t>
      </w:r>
    </w:p>
    <w:p w14:paraId="4F561C37" w14:textId="77777777" w:rsidR="00CE12F9" w:rsidRPr="00D7485C" w:rsidRDefault="00CE12F9" w:rsidP="00F0489C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35854851" w14:textId="6FAF4A4F" w:rsidR="00CE12F9" w:rsidRDefault="00CE12F9" w:rsidP="00F0489C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D7485C">
        <w:rPr>
          <w:rFonts w:ascii="Helvetica" w:hAnsi="Helvetica"/>
          <w:sz w:val="22"/>
          <w:szCs w:val="22"/>
        </w:rPr>
        <w:t>Select the sample corresponding to the positive control tumor tissue g</w:t>
      </w:r>
      <w:r w:rsidR="00F0489C">
        <w:rPr>
          <w:rFonts w:ascii="Helvetica" w:hAnsi="Helvetica"/>
          <w:sz w:val="22"/>
          <w:szCs w:val="22"/>
        </w:rPr>
        <w:t xml:space="preserve">enomic </w:t>
      </w:r>
      <w:r w:rsidRPr="00D7485C">
        <w:rPr>
          <w:rFonts w:ascii="Helvetica" w:hAnsi="Helvetica"/>
          <w:sz w:val="22"/>
          <w:szCs w:val="22"/>
        </w:rPr>
        <w:t>DNA to set the negative,</w:t>
      </w:r>
      <w:r w:rsidR="00F0489C">
        <w:rPr>
          <w:rFonts w:ascii="Helvetica" w:hAnsi="Helvetica"/>
          <w:sz w:val="22"/>
          <w:szCs w:val="22"/>
        </w:rPr>
        <w:t xml:space="preserve"> </w:t>
      </w:r>
      <w:r w:rsidRPr="00D7485C">
        <w:rPr>
          <w:rFonts w:ascii="Helvetica" w:hAnsi="Helvetica"/>
          <w:sz w:val="22"/>
          <w:szCs w:val="22"/>
        </w:rPr>
        <w:t>mutant, and</w:t>
      </w:r>
      <w:r w:rsidR="00F0489C">
        <w:rPr>
          <w:rFonts w:ascii="Helvetica" w:hAnsi="Helvetica"/>
          <w:sz w:val="22"/>
          <w:szCs w:val="22"/>
        </w:rPr>
        <w:t xml:space="preserve"> </w:t>
      </w:r>
      <w:r w:rsidRPr="00D7485C">
        <w:rPr>
          <w:rFonts w:ascii="Helvetica" w:hAnsi="Helvetica"/>
          <w:sz w:val="22"/>
          <w:szCs w:val="22"/>
        </w:rPr>
        <w:t>wildtype gates</w:t>
      </w:r>
      <w:r w:rsidR="00F0489C">
        <w:rPr>
          <w:rFonts w:ascii="Helvetica" w:hAnsi="Helvetica"/>
          <w:sz w:val="22"/>
          <w:szCs w:val="22"/>
        </w:rPr>
        <w:t>,</w:t>
      </w:r>
      <w:r w:rsidRPr="00D7485C">
        <w:rPr>
          <w:rFonts w:ascii="Helvetica" w:hAnsi="Helvetica"/>
          <w:sz w:val="22"/>
          <w:szCs w:val="22"/>
        </w:rPr>
        <w:t xml:space="preserve"> </w:t>
      </w:r>
      <w:r w:rsidR="00F0489C">
        <w:rPr>
          <w:rFonts w:ascii="Helvetica" w:hAnsi="Helvetica"/>
          <w:sz w:val="22"/>
          <w:szCs w:val="22"/>
        </w:rPr>
        <w:t>ensuring</w:t>
      </w:r>
      <w:r w:rsidRPr="00D7485C">
        <w:rPr>
          <w:rFonts w:ascii="Helvetica" w:hAnsi="Helvetica"/>
          <w:sz w:val="22"/>
          <w:szCs w:val="22"/>
        </w:rPr>
        <w:t xml:space="preserve"> that the clusters are distinct and easily identified </w:t>
      </w:r>
      <w:r w:rsidR="00F0489C">
        <w:rPr>
          <w:rFonts w:ascii="Helvetica" w:hAnsi="Helvetica"/>
          <w:b/>
          <w:sz w:val="22"/>
          <w:szCs w:val="22"/>
        </w:rPr>
        <w:t>[1]</w:t>
      </w:r>
      <w:r w:rsidRPr="00D7485C">
        <w:rPr>
          <w:rFonts w:ascii="Helvetica" w:hAnsi="Helvetica"/>
          <w:sz w:val="22"/>
          <w:szCs w:val="22"/>
        </w:rPr>
        <w:t>.</w:t>
      </w:r>
    </w:p>
    <w:p w14:paraId="32C2BD06" w14:textId="77777777" w:rsidR="00F0489C" w:rsidRDefault="00F0489C" w:rsidP="00F0489C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56C571E5" w14:textId="5B28296A" w:rsidR="00F0489C" w:rsidRPr="00D7485C" w:rsidRDefault="00F0489C" w:rsidP="00F0489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2837E9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Positive control sample being selected/gate(s) being set/shot of distinct clusters</w:t>
      </w:r>
    </w:p>
    <w:p w14:paraId="55341933" w14:textId="77777777" w:rsidR="00CE12F9" w:rsidRPr="00D7485C" w:rsidRDefault="00CE12F9" w:rsidP="00F0489C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4AB7A832" w14:textId="065AC191" w:rsidR="00CE12F9" w:rsidRDefault="00D7274E" w:rsidP="00F0489C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r</w:t>
      </w:r>
      <w:r w:rsidR="00F0489C">
        <w:rPr>
          <w:rFonts w:ascii="Helvetica" w:hAnsi="Helvetica"/>
          <w:sz w:val="22"/>
          <w:szCs w:val="22"/>
        </w:rPr>
        <w:t xml:space="preserve">ight click and select </w:t>
      </w:r>
      <w:r w:rsidR="00F0489C" w:rsidRPr="00D7485C">
        <w:rPr>
          <w:rFonts w:ascii="Helvetica" w:hAnsi="Helvetica"/>
          <w:b/>
          <w:sz w:val="22"/>
          <w:szCs w:val="22"/>
        </w:rPr>
        <w:t>Apply all settings to selected samples</w:t>
      </w:r>
      <w:r w:rsidR="00F0489C">
        <w:rPr>
          <w:rFonts w:ascii="Helvetica" w:hAnsi="Helvetica"/>
          <w:sz w:val="22"/>
          <w:szCs w:val="22"/>
        </w:rPr>
        <w:t xml:space="preserve"> to a</w:t>
      </w:r>
      <w:r w:rsidR="00CE12F9" w:rsidRPr="00D7485C">
        <w:rPr>
          <w:rFonts w:ascii="Helvetica" w:hAnsi="Helvetica"/>
          <w:sz w:val="22"/>
          <w:szCs w:val="22"/>
        </w:rPr>
        <w:t xml:space="preserve">pply the gate settings for the positive control to all </w:t>
      </w:r>
      <w:r w:rsidR="00F0489C">
        <w:rPr>
          <w:rFonts w:ascii="Helvetica" w:hAnsi="Helvetica"/>
          <w:sz w:val="22"/>
          <w:szCs w:val="22"/>
        </w:rPr>
        <w:t xml:space="preserve">of the </w:t>
      </w:r>
      <w:r w:rsidR="00CE12F9" w:rsidRPr="00D7485C">
        <w:rPr>
          <w:rFonts w:ascii="Helvetica" w:hAnsi="Helvetica"/>
          <w:sz w:val="22"/>
          <w:szCs w:val="22"/>
        </w:rPr>
        <w:t xml:space="preserve">samples </w:t>
      </w:r>
      <w:r w:rsidR="00F0489C">
        <w:rPr>
          <w:rFonts w:ascii="Helvetica" w:hAnsi="Helvetica"/>
          <w:b/>
          <w:sz w:val="22"/>
          <w:szCs w:val="22"/>
        </w:rPr>
        <w:t>[1]</w:t>
      </w:r>
      <w:r w:rsidR="00CE12F9" w:rsidRPr="00D7485C">
        <w:rPr>
          <w:rFonts w:ascii="Helvetica" w:hAnsi="Helvetica"/>
          <w:sz w:val="22"/>
          <w:szCs w:val="22"/>
        </w:rPr>
        <w:t>.</w:t>
      </w:r>
    </w:p>
    <w:p w14:paraId="74881CCD" w14:textId="77777777" w:rsidR="00F0489C" w:rsidRDefault="00F0489C" w:rsidP="00F0489C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08B9D8F2" w14:textId="33AC461A" w:rsidR="00F0489C" w:rsidRPr="00D7485C" w:rsidRDefault="00F0489C" w:rsidP="00F0489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2837E9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Apply all settings to selected samples being selected</w:t>
      </w:r>
    </w:p>
    <w:p w14:paraId="02BC6ADF" w14:textId="77777777" w:rsidR="00CE12F9" w:rsidRPr="00D7485C" w:rsidRDefault="00CE12F9" w:rsidP="00F0489C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115CA549" w14:textId="1B932D72" w:rsidR="00CE12F9" w:rsidRDefault="00CE12F9" w:rsidP="00F0489C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D7485C">
        <w:rPr>
          <w:rFonts w:ascii="Helvetica" w:hAnsi="Helvetica"/>
          <w:sz w:val="22"/>
          <w:szCs w:val="22"/>
        </w:rPr>
        <w:t xml:space="preserve">Under the graphical view, click </w:t>
      </w:r>
      <w:r w:rsidRPr="00D7485C">
        <w:rPr>
          <w:rFonts w:ascii="Helvetica" w:hAnsi="Helvetica"/>
          <w:b/>
          <w:sz w:val="22"/>
          <w:szCs w:val="22"/>
        </w:rPr>
        <w:t>Multiple Samples</w:t>
      </w:r>
      <w:r w:rsidRPr="00D7485C">
        <w:rPr>
          <w:rFonts w:ascii="Helvetica" w:hAnsi="Helvetica"/>
          <w:sz w:val="22"/>
          <w:szCs w:val="22"/>
        </w:rPr>
        <w:t xml:space="preserve"> to view</w:t>
      </w:r>
      <w:r w:rsidR="00F0489C">
        <w:rPr>
          <w:rFonts w:ascii="Helvetica" w:hAnsi="Helvetica"/>
          <w:sz w:val="22"/>
          <w:szCs w:val="22"/>
        </w:rPr>
        <w:t xml:space="preserve"> the</w:t>
      </w:r>
      <w:r w:rsidRPr="00D7485C">
        <w:rPr>
          <w:rFonts w:ascii="Helvetica" w:hAnsi="Helvetica"/>
          <w:sz w:val="22"/>
          <w:szCs w:val="22"/>
        </w:rPr>
        <w:t xml:space="preserve"> plots for all </w:t>
      </w:r>
      <w:r w:rsidR="00F0489C">
        <w:rPr>
          <w:rFonts w:ascii="Helvetica" w:hAnsi="Helvetica"/>
          <w:sz w:val="22"/>
          <w:szCs w:val="22"/>
        </w:rPr>
        <w:t xml:space="preserve">of the </w:t>
      </w:r>
      <w:r w:rsidRPr="00D7485C">
        <w:rPr>
          <w:rFonts w:ascii="Helvetica" w:hAnsi="Helvetica"/>
          <w:sz w:val="22"/>
          <w:szCs w:val="22"/>
        </w:rPr>
        <w:t>selected samples</w:t>
      </w:r>
      <w:r w:rsidR="00F0489C">
        <w:rPr>
          <w:rFonts w:ascii="Helvetica" w:hAnsi="Helvetica"/>
          <w:sz w:val="22"/>
          <w:szCs w:val="22"/>
        </w:rPr>
        <w:t xml:space="preserve"> and e</w:t>
      </w:r>
      <w:r w:rsidRPr="00D7485C">
        <w:rPr>
          <w:rFonts w:ascii="Helvetica" w:hAnsi="Helvetica"/>
          <w:sz w:val="22"/>
          <w:szCs w:val="22"/>
        </w:rPr>
        <w:t>xport the image as a .TIF file</w:t>
      </w:r>
      <w:r w:rsidR="00F0489C">
        <w:rPr>
          <w:rFonts w:ascii="Helvetica" w:hAnsi="Helvetica"/>
          <w:sz w:val="22"/>
          <w:szCs w:val="22"/>
        </w:rPr>
        <w:t xml:space="preserve"> </w:t>
      </w:r>
      <w:r w:rsidR="00F0489C">
        <w:rPr>
          <w:rFonts w:ascii="Helvetica" w:hAnsi="Helvetica"/>
          <w:b/>
          <w:sz w:val="22"/>
          <w:szCs w:val="22"/>
        </w:rPr>
        <w:t>[1]</w:t>
      </w:r>
      <w:r w:rsidRPr="00D7485C">
        <w:rPr>
          <w:rFonts w:ascii="Helvetica" w:hAnsi="Helvetica"/>
          <w:sz w:val="22"/>
          <w:szCs w:val="22"/>
        </w:rPr>
        <w:t>.</w:t>
      </w:r>
    </w:p>
    <w:p w14:paraId="78432868" w14:textId="77777777" w:rsidR="00F0489C" w:rsidRDefault="00F0489C" w:rsidP="00F0489C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4B306B5A" w14:textId="44E48992" w:rsidR="00F0489C" w:rsidRPr="00D7485C" w:rsidRDefault="00F0489C" w:rsidP="00F0489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2837E9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Multiple Samples being clicked, then image(s) being exported</w:t>
      </w:r>
    </w:p>
    <w:p w14:paraId="2A3DA4CF" w14:textId="77777777" w:rsidR="00CE12F9" w:rsidRPr="00D7485C" w:rsidRDefault="00CE12F9" w:rsidP="00F0489C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19E86807" w14:textId="123ABAAA" w:rsidR="00CE12F9" w:rsidRDefault="00F0489C" w:rsidP="00F0489C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Then, u</w:t>
      </w:r>
      <w:r w:rsidR="00CE12F9" w:rsidRPr="00D7485C">
        <w:rPr>
          <w:rFonts w:ascii="Helvetica" w:hAnsi="Helvetica"/>
          <w:sz w:val="22"/>
          <w:szCs w:val="22"/>
        </w:rPr>
        <w:t xml:space="preserve">nder </w:t>
      </w:r>
      <w:r w:rsidR="00CE12F9" w:rsidRPr="00D7485C">
        <w:rPr>
          <w:rFonts w:ascii="Helvetica" w:hAnsi="Helvetica"/>
          <w:b/>
          <w:sz w:val="22"/>
          <w:szCs w:val="22"/>
        </w:rPr>
        <w:t>Workspace</w:t>
      </w:r>
      <w:r w:rsidR="00CE12F9" w:rsidRPr="00D7485C">
        <w:rPr>
          <w:rFonts w:ascii="Helvetica" w:hAnsi="Helvetica"/>
          <w:sz w:val="22"/>
          <w:szCs w:val="22"/>
        </w:rPr>
        <w:t xml:space="preserve">, select </w:t>
      </w:r>
      <w:r w:rsidR="00CE12F9" w:rsidRPr="00D7485C">
        <w:rPr>
          <w:rFonts w:ascii="Helvetica" w:hAnsi="Helvetica"/>
          <w:b/>
          <w:sz w:val="22"/>
          <w:szCs w:val="22"/>
        </w:rPr>
        <w:t>Export Analysis</w:t>
      </w:r>
      <w:r w:rsidR="00CE12F9" w:rsidRPr="00D7485C">
        <w:rPr>
          <w:rFonts w:ascii="Helvetica" w:hAnsi="Helvetica"/>
          <w:sz w:val="22"/>
          <w:szCs w:val="22"/>
        </w:rPr>
        <w:t xml:space="preserve"> and save the analyzed data file as a .csv file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CE12F9" w:rsidRPr="00D7485C">
        <w:rPr>
          <w:rFonts w:ascii="Helvetica" w:hAnsi="Helvetica"/>
          <w:sz w:val="22"/>
          <w:szCs w:val="22"/>
        </w:rPr>
        <w:t>.</w:t>
      </w:r>
    </w:p>
    <w:p w14:paraId="50F8B713" w14:textId="77777777" w:rsidR="00F0489C" w:rsidRDefault="00F0489C" w:rsidP="00F0489C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7797B702" w14:textId="5048BD90" w:rsidR="00F0489C" w:rsidRPr="00D7485C" w:rsidRDefault="00F0489C" w:rsidP="00F0489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2837E9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Export Analysis being selected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F73ACFC" w:rsidR="005E2B7E" w:rsidRPr="00AC4176" w:rsidRDefault="00177B33" w:rsidP="00AC417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9F0B1F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7010A">
        <w:rPr>
          <w:rFonts w:ascii="Helvetica" w:hAnsi="Helvetica" w:cs="Arial"/>
          <w:b/>
          <w:sz w:val="22"/>
          <w:szCs w:val="22"/>
        </w:rPr>
        <w:t>Representative Mutation Analyses in Pre-Amplified Plasma and Cerebrospinal Fluid (CSF) Cell Free DNA (cfDNA)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3EEB765" w14:textId="53F70F5B" w:rsidR="00F0489C" w:rsidRDefault="00F0489C" w:rsidP="0071187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 representative results for</w:t>
      </w:r>
      <w:r>
        <w:rPr>
          <w:rFonts w:ascii="Helvetica" w:hAnsi="Helvetica" w:cstheme="minorHAnsi"/>
          <w:sz w:val="22"/>
          <w:szCs w:val="22"/>
        </w:rPr>
        <w:t xml:space="preserve"> a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 successful detection of </w:t>
      </w:r>
      <w:r w:rsidR="003E6D4D">
        <w:rPr>
          <w:rFonts w:ascii="Helvetica" w:hAnsi="Helvetica" w:cstheme="minorHAnsi"/>
          <w:sz w:val="22"/>
          <w:szCs w:val="22"/>
        </w:rPr>
        <w:t xml:space="preserve">a 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mutation in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711878" w:rsidRPr="00711878">
        <w:rPr>
          <w:rFonts w:ascii="Helvetica" w:hAnsi="Helvetica" w:cstheme="minorHAnsi"/>
          <w:sz w:val="22"/>
          <w:szCs w:val="22"/>
        </w:rPr>
        <w:t>pre</w:t>
      </w:r>
      <w:r>
        <w:rPr>
          <w:rFonts w:ascii="Helvetica" w:hAnsi="Helvetica" w:cstheme="minorHAnsi"/>
          <w:sz w:val="22"/>
          <w:szCs w:val="22"/>
        </w:rPr>
        <w:t>-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amplified plasma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and </w:t>
      </w:r>
      <w:r>
        <w:rPr>
          <w:rFonts w:ascii="Helvetica" w:hAnsi="Helvetica" w:cstheme="minorHAnsi"/>
          <w:sz w:val="22"/>
          <w:szCs w:val="22"/>
        </w:rPr>
        <w:t>cerebrospinal fluid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 c</w:t>
      </w:r>
      <w:r>
        <w:rPr>
          <w:rFonts w:ascii="Helvetica" w:hAnsi="Helvetica" w:cstheme="minorHAnsi"/>
          <w:sz w:val="22"/>
          <w:szCs w:val="22"/>
        </w:rPr>
        <w:t xml:space="preserve">ell </w:t>
      </w:r>
      <w:r w:rsidR="00711878" w:rsidRPr="00711878">
        <w:rPr>
          <w:rFonts w:ascii="Helvetica" w:hAnsi="Helvetica" w:cstheme="minorHAnsi"/>
          <w:sz w:val="22"/>
          <w:szCs w:val="22"/>
        </w:rPr>
        <w:t>f</w:t>
      </w:r>
      <w:r>
        <w:rPr>
          <w:rFonts w:ascii="Helvetica" w:hAnsi="Helvetica" w:cstheme="minorHAnsi"/>
          <w:sz w:val="22"/>
          <w:szCs w:val="22"/>
        </w:rPr>
        <w:t xml:space="preserve">ree 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DNA from two children with </w:t>
      </w:r>
      <w:r>
        <w:rPr>
          <w:rFonts w:ascii="Helvetica" w:hAnsi="Helvetica" w:cstheme="minorHAnsi"/>
          <w:sz w:val="22"/>
          <w:szCs w:val="22"/>
        </w:rPr>
        <w:t xml:space="preserve">diffuse midline gliomas are shown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711878" w:rsidRPr="00711878">
        <w:rPr>
          <w:rFonts w:ascii="Helvetica" w:hAnsi="Helvetica" w:cstheme="minorHAnsi"/>
          <w:sz w:val="22"/>
          <w:szCs w:val="22"/>
        </w:rPr>
        <w:t>.</w:t>
      </w:r>
    </w:p>
    <w:p w14:paraId="7E9C82A3" w14:textId="77777777" w:rsidR="00F0489C" w:rsidRDefault="00F0489C" w:rsidP="00F0489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68A619C" w14:textId="437429AF" w:rsidR="00F0489C" w:rsidRDefault="00F0489C" w:rsidP="00F0489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 top two panels: JoVE Video Editor please emphasize left graph</w:t>
      </w:r>
    </w:p>
    <w:p w14:paraId="27740DB7" w14:textId="36576523" w:rsidR="00F0489C" w:rsidRDefault="00F0489C" w:rsidP="00F0489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 top two panels: JoVE Video Editor please emphasize right graph</w:t>
      </w:r>
    </w:p>
    <w:p w14:paraId="43AB8E04" w14:textId="77777777" w:rsidR="00F0489C" w:rsidRDefault="00F0489C" w:rsidP="00F0489C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02ACB0E" w14:textId="77777777" w:rsidR="009969DF" w:rsidRDefault="009969DF" w:rsidP="009969D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experiment, a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 clear separation between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mutant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and wildtype clusters </w:t>
      </w:r>
      <w:r>
        <w:rPr>
          <w:rFonts w:ascii="Helvetica" w:hAnsi="Helvetica" w:cstheme="minorHAnsi"/>
          <w:sz w:val="22"/>
          <w:szCs w:val="22"/>
        </w:rPr>
        <w:t xml:space="preserve">can be observed </w:t>
      </w:r>
      <w:r w:rsidR="00711878" w:rsidRPr="00711878">
        <w:rPr>
          <w:rFonts w:ascii="Helvetica" w:hAnsi="Helvetica" w:cstheme="minorHAnsi"/>
          <w:sz w:val="22"/>
          <w:szCs w:val="22"/>
        </w:rPr>
        <w:t>along the x and y-axes, respectively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711878" w:rsidRPr="00711878">
        <w:rPr>
          <w:rFonts w:ascii="Helvetica" w:hAnsi="Helvetica" w:cstheme="minorHAnsi"/>
          <w:sz w:val="22"/>
          <w:szCs w:val="22"/>
        </w:rPr>
        <w:t>.</w:t>
      </w:r>
    </w:p>
    <w:p w14:paraId="15F7234A" w14:textId="77777777" w:rsidR="009969DF" w:rsidRDefault="009969DF" w:rsidP="009969D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B8DBBA1" w14:textId="7B948EB5" w:rsidR="009969DF" w:rsidRDefault="009969DF" w:rsidP="009969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9969DF">
        <w:rPr>
          <w:rFonts w:ascii="Helvetica" w:hAnsi="Helvetica" w:cstheme="minorHAnsi"/>
          <w:sz w:val="22"/>
          <w:szCs w:val="22"/>
        </w:rPr>
        <w:t>LAB MEDIA: Figure 1 top two panels: JoVE Video Editor please clusters in gate along x-axes</w:t>
      </w:r>
    </w:p>
    <w:p w14:paraId="0D33ADCB" w14:textId="2ECEAB4E" w:rsidR="009969DF" w:rsidRPr="009969DF" w:rsidRDefault="009969DF" w:rsidP="009969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9969DF">
        <w:rPr>
          <w:rFonts w:ascii="Helvetica" w:hAnsi="Helvetica" w:cstheme="minorHAnsi"/>
          <w:sz w:val="22"/>
          <w:szCs w:val="22"/>
        </w:rPr>
        <w:t xml:space="preserve">LAB MEDIA: Figure 1 top two panels: JoVE Video Editor please clusters in </w:t>
      </w:r>
      <w:r>
        <w:rPr>
          <w:rFonts w:ascii="Helvetica" w:hAnsi="Helvetica" w:cstheme="minorHAnsi"/>
          <w:sz w:val="22"/>
          <w:szCs w:val="22"/>
        </w:rPr>
        <w:t xml:space="preserve">top </w:t>
      </w:r>
      <w:r w:rsidRPr="009969DF">
        <w:rPr>
          <w:rFonts w:ascii="Helvetica" w:hAnsi="Helvetica" w:cstheme="minorHAnsi"/>
          <w:sz w:val="22"/>
          <w:szCs w:val="22"/>
        </w:rPr>
        <w:t xml:space="preserve">gate along </w:t>
      </w:r>
      <w:r>
        <w:rPr>
          <w:rFonts w:ascii="Helvetica" w:hAnsi="Helvetica" w:cstheme="minorHAnsi"/>
          <w:sz w:val="22"/>
          <w:szCs w:val="22"/>
        </w:rPr>
        <w:t>y</w:t>
      </w:r>
      <w:r w:rsidRPr="009969DF">
        <w:rPr>
          <w:rFonts w:ascii="Helvetica" w:hAnsi="Helvetica" w:cstheme="minorHAnsi"/>
          <w:sz w:val="22"/>
          <w:szCs w:val="22"/>
        </w:rPr>
        <w:t>-axes</w:t>
      </w:r>
    </w:p>
    <w:p w14:paraId="18BEA097" w14:textId="77777777" w:rsidR="009969DF" w:rsidRPr="009969DF" w:rsidRDefault="009969DF" w:rsidP="009969DF">
      <w:pPr>
        <w:rPr>
          <w:rFonts w:ascii="Helvetica" w:hAnsi="Helvetica" w:cstheme="minorHAnsi"/>
          <w:sz w:val="22"/>
          <w:szCs w:val="22"/>
        </w:rPr>
      </w:pPr>
    </w:p>
    <w:p w14:paraId="484657CD" w14:textId="4B7D434F" w:rsidR="009969DF" w:rsidRDefault="00711878" w:rsidP="0071187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11878">
        <w:rPr>
          <w:rFonts w:ascii="Helvetica" w:hAnsi="Helvetica" w:cstheme="minorHAnsi"/>
          <w:sz w:val="22"/>
          <w:szCs w:val="22"/>
        </w:rPr>
        <w:t>Robust wildtype clusters indicate that the c</w:t>
      </w:r>
      <w:r w:rsidR="009969DF">
        <w:rPr>
          <w:rFonts w:ascii="Helvetica" w:hAnsi="Helvetica" w:cstheme="minorHAnsi"/>
          <w:sz w:val="22"/>
          <w:szCs w:val="22"/>
        </w:rPr>
        <w:t xml:space="preserve">ell </w:t>
      </w:r>
      <w:r w:rsidRPr="00711878">
        <w:rPr>
          <w:rFonts w:ascii="Helvetica" w:hAnsi="Helvetica" w:cstheme="minorHAnsi"/>
          <w:sz w:val="22"/>
          <w:szCs w:val="22"/>
        </w:rPr>
        <w:t>f</w:t>
      </w:r>
      <w:r w:rsidR="009969DF">
        <w:rPr>
          <w:rFonts w:ascii="Helvetica" w:hAnsi="Helvetica" w:cstheme="minorHAnsi"/>
          <w:sz w:val="22"/>
          <w:szCs w:val="22"/>
        </w:rPr>
        <w:t xml:space="preserve">ree </w:t>
      </w:r>
      <w:r w:rsidRPr="00711878">
        <w:rPr>
          <w:rFonts w:ascii="Helvetica" w:hAnsi="Helvetica" w:cstheme="minorHAnsi"/>
          <w:sz w:val="22"/>
          <w:szCs w:val="22"/>
        </w:rPr>
        <w:t>DNA extraction was successful because template DNA is present</w:t>
      </w:r>
      <w:r w:rsidR="009969DF">
        <w:rPr>
          <w:rFonts w:ascii="Helvetica" w:hAnsi="Helvetica" w:cstheme="minorHAnsi"/>
          <w:sz w:val="22"/>
          <w:szCs w:val="22"/>
        </w:rPr>
        <w:t xml:space="preserve"> </w:t>
      </w:r>
      <w:r w:rsidR="009969DF">
        <w:rPr>
          <w:rFonts w:ascii="Helvetica" w:hAnsi="Helvetica" w:cstheme="minorHAnsi"/>
          <w:b/>
          <w:sz w:val="22"/>
          <w:szCs w:val="22"/>
        </w:rPr>
        <w:t>[1]</w:t>
      </w:r>
      <w:r w:rsidRPr="00711878">
        <w:rPr>
          <w:rFonts w:ascii="Helvetica" w:hAnsi="Helvetica" w:cstheme="minorHAnsi"/>
          <w:sz w:val="22"/>
          <w:szCs w:val="22"/>
        </w:rPr>
        <w:t>.</w:t>
      </w:r>
    </w:p>
    <w:p w14:paraId="1F8C194C" w14:textId="77777777" w:rsidR="009969DF" w:rsidRDefault="009969DF" w:rsidP="009969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7C92AD8" w14:textId="1631715B" w:rsidR="009969DF" w:rsidRDefault="009969DF" w:rsidP="009969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9969DF">
        <w:rPr>
          <w:rFonts w:ascii="Helvetica" w:hAnsi="Helvetica" w:cstheme="minorHAnsi"/>
          <w:sz w:val="22"/>
          <w:szCs w:val="22"/>
        </w:rPr>
        <w:t>LAB MEDIA: Figure 1 top two panels</w:t>
      </w:r>
    </w:p>
    <w:p w14:paraId="01D65ED1" w14:textId="77777777" w:rsidR="009969DF" w:rsidRDefault="009969DF" w:rsidP="009969D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F8BBED5" w14:textId="56109704" w:rsidR="009969DF" w:rsidRDefault="00711878" w:rsidP="009969D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11878">
        <w:rPr>
          <w:rFonts w:ascii="Helvetica" w:hAnsi="Helvetica" w:cstheme="minorHAnsi"/>
          <w:sz w:val="22"/>
          <w:szCs w:val="22"/>
        </w:rPr>
        <w:t xml:space="preserve">For these patients, </w:t>
      </w:r>
      <w:r w:rsidR="009969DF">
        <w:rPr>
          <w:rFonts w:ascii="Helvetica" w:hAnsi="Helvetica" w:cstheme="minorHAnsi"/>
          <w:sz w:val="22"/>
          <w:szCs w:val="22"/>
        </w:rPr>
        <w:t>the m</w:t>
      </w:r>
      <w:r w:rsidR="009969DF" w:rsidRPr="00711878">
        <w:rPr>
          <w:rFonts w:ascii="Helvetica" w:hAnsi="Helvetica" w:cstheme="minorHAnsi"/>
          <w:sz w:val="22"/>
          <w:szCs w:val="22"/>
        </w:rPr>
        <w:t xml:space="preserve">utant clusters show a </w:t>
      </w:r>
      <w:r w:rsidR="009969DF">
        <w:rPr>
          <w:rFonts w:ascii="Helvetica" w:hAnsi="Helvetica" w:cstheme="minorHAnsi"/>
          <w:sz w:val="22"/>
          <w:szCs w:val="22"/>
        </w:rPr>
        <w:t>mutation allelic frequency</w:t>
      </w:r>
      <w:r w:rsidR="009969DF" w:rsidRPr="00711878">
        <w:rPr>
          <w:rFonts w:ascii="Helvetica" w:hAnsi="Helvetica" w:cstheme="minorHAnsi"/>
          <w:sz w:val="22"/>
          <w:szCs w:val="22"/>
        </w:rPr>
        <w:t xml:space="preserve"> of 1.6</w:t>
      </w:r>
      <w:r w:rsidR="009969DF">
        <w:rPr>
          <w:rFonts w:ascii="Helvetica" w:hAnsi="Helvetica" w:cstheme="minorHAnsi"/>
          <w:sz w:val="22"/>
          <w:szCs w:val="22"/>
        </w:rPr>
        <w:t xml:space="preserve"> </w:t>
      </w:r>
      <w:r w:rsidR="009969DF">
        <w:rPr>
          <w:rFonts w:ascii="Helvetica" w:hAnsi="Helvetica" w:cstheme="minorHAnsi"/>
          <w:b/>
          <w:sz w:val="22"/>
          <w:szCs w:val="22"/>
        </w:rPr>
        <w:t>[1]</w:t>
      </w:r>
      <w:r w:rsidR="009969DF" w:rsidRPr="00711878">
        <w:rPr>
          <w:rFonts w:ascii="Helvetica" w:hAnsi="Helvetica" w:cstheme="minorHAnsi"/>
          <w:sz w:val="22"/>
          <w:szCs w:val="22"/>
        </w:rPr>
        <w:t xml:space="preserve"> and 39.92% for the plasma and </w:t>
      </w:r>
      <w:r w:rsidR="009969DF">
        <w:rPr>
          <w:rFonts w:ascii="Helvetica" w:hAnsi="Helvetica" w:cstheme="minorHAnsi"/>
          <w:sz w:val="22"/>
          <w:szCs w:val="22"/>
        </w:rPr>
        <w:t>cerebrospinal fluid</w:t>
      </w:r>
      <w:r w:rsidR="009969DF" w:rsidRPr="00711878">
        <w:rPr>
          <w:rFonts w:ascii="Helvetica" w:hAnsi="Helvetica" w:cstheme="minorHAnsi"/>
          <w:sz w:val="22"/>
          <w:szCs w:val="22"/>
        </w:rPr>
        <w:t xml:space="preserve"> samples, respectively</w:t>
      </w:r>
      <w:r w:rsidR="009969DF">
        <w:rPr>
          <w:rFonts w:ascii="Helvetica" w:hAnsi="Helvetica" w:cstheme="minorHAnsi"/>
          <w:sz w:val="22"/>
          <w:szCs w:val="22"/>
        </w:rPr>
        <w:t xml:space="preserve"> </w:t>
      </w:r>
      <w:r w:rsidR="009969DF">
        <w:rPr>
          <w:rFonts w:ascii="Helvetica" w:hAnsi="Helvetica" w:cstheme="minorHAnsi"/>
          <w:b/>
          <w:sz w:val="22"/>
          <w:szCs w:val="22"/>
        </w:rPr>
        <w:t>[2]</w:t>
      </w:r>
      <w:r w:rsidR="009969DF">
        <w:rPr>
          <w:rFonts w:ascii="Helvetica" w:hAnsi="Helvetica" w:cstheme="minorHAnsi"/>
          <w:sz w:val="22"/>
          <w:szCs w:val="22"/>
        </w:rPr>
        <w:t xml:space="preserve">, in accordance with the </w:t>
      </w:r>
      <w:r w:rsidRPr="00711878">
        <w:rPr>
          <w:rFonts w:ascii="Helvetica" w:hAnsi="Helvetica" w:cstheme="minorHAnsi"/>
          <w:sz w:val="22"/>
          <w:szCs w:val="22"/>
        </w:rPr>
        <w:t xml:space="preserve">tumor mutation status, as confirmed by genomic analysis of </w:t>
      </w:r>
      <w:r w:rsidR="003E6D4D">
        <w:rPr>
          <w:rFonts w:ascii="Helvetica" w:hAnsi="Helvetica" w:cstheme="minorHAnsi"/>
          <w:sz w:val="22"/>
          <w:szCs w:val="22"/>
        </w:rPr>
        <w:t xml:space="preserve">the </w:t>
      </w:r>
      <w:r w:rsidRPr="00711878">
        <w:rPr>
          <w:rFonts w:ascii="Helvetica" w:hAnsi="Helvetica" w:cstheme="minorHAnsi"/>
          <w:sz w:val="22"/>
          <w:szCs w:val="22"/>
        </w:rPr>
        <w:t>biopsy tumor tissu</w:t>
      </w:r>
      <w:r w:rsidR="009969DF">
        <w:rPr>
          <w:rFonts w:ascii="Helvetica" w:hAnsi="Helvetica" w:cstheme="minorHAnsi"/>
          <w:sz w:val="22"/>
          <w:szCs w:val="22"/>
        </w:rPr>
        <w:t xml:space="preserve">e </w:t>
      </w:r>
      <w:r w:rsidR="009969DF">
        <w:rPr>
          <w:rFonts w:ascii="Helvetica" w:hAnsi="Helvetica" w:cstheme="minorHAnsi"/>
          <w:b/>
          <w:sz w:val="22"/>
          <w:szCs w:val="22"/>
        </w:rPr>
        <w:t>[3]</w:t>
      </w:r>
      <w:r w:rsidRPr="00711878">
        <w:rPr>
          <w:rFonts w:ascii="Helvetica" w:hAnsi="Helvetica" w:cstheme="minorHAnsi"/>
          <w:sz w:val="22"/>
          <w:szCs w:val="22"/>
        </w:rPr>
        <w:t>.</w:t>
      </w:r>
    </w:p>
    <w:p w14:paraId="44370CA9" w14:textId="77777777" w:rsidR="009969DF" w:rsidRDefault="009969DF" w:rsidP="009969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8CA1ECF" w14:textId="726D6AE2" w:rsidR="009969DF" w:rsidRDefault="009969DF" w:rsidP="009969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9969DF">
        <w:rPr>
          <w:rFonts w:ascii="Helvetica" w:hAnsi="Helvetica" w:cstheme="minorHAnsi"/>
          <w:sz w:val="22"/>
          <w:szCs w:val="22"/>
        </w:rPr>
        <w:t>LAB MEDIA: Figure 1 top two panels: JoVE Video Editor please</w:t>
      </w:r>
      <w:r>
        <w:rPr>
          <w:rFonts w:ascii="Helvetica" w:hAnsi="Helvetica" w:cstheme="minorHAnsi"/>
          <w:sz w:val="22"/>
          <w:szCs w:val="22"/>
        </w:rPr>
        <w:t xml:space="preserve"> add/emphasize MAF: 1.60% text and/or emphasize bottom right Pre-amplified plasma gate</w:t>
      </w:r>
    </w:p>
    <w:p w14:paraId="3955F0C6" w14:textId="5F926379" w:rsidR="009969DF" w:rsidRDefault="009969DF" w:rsidP="009969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9969DF">
        <w:rPr>
          <w:rFonts w:ascii="Helvetica" w:hAnsi="Helvetica" w:cstheme="minorHAnsi"/>
          <w:sz w:val="22"/>
          <w:szCs w:val="22"/>
        </w:rPr>
        <w:t>LAB MEDIA: Figure 1 top two panels: JoVE Video Editor please</w:t>
      </w:r>
      <w:r>
        <w:rPr>
          <w:rFonts w:ascii="Helvetica" w:hAnsi="Helvetica" w:cstheme="minorHAnsi"/>
          <w:sz w:val="22"/>
          <w:szCs w:val="22"/>
        </w:rPr>
        <w:t xml:space="preserve"> add/emphasize MAF: 39.92% text and/or emphasize bottom right Pre-amplified CSF gate</w:t>
      </w:r>
    </w:p>
    <w:p w14:paraId="2270016E" w14:textId="0A3C4A95" w:rsidR="009969DF" w:rsidRDefault="009969DF" w:rsidP="009969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9969DF">
        <w:rPr>
          <w:rFonts w:ascii="Helvetica" w:hAnsi="Helvetica" w:cstheme="minorHAnsi"/>
          <w:sz w:val="22"/>
          <w:szCs w:val="22"/>
        </w:rPr>
        <w:t>LAB MEDIA: Figure 1 top two panels</w:t>
      </w:r>
    </w:p>
    <w:p w14:paraId="5FAF2ADF" w14:textId="77777777" w:rsidR="009969DF" w:rsidRDefault="009969DF" w:rsidP="009969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B0C42E7" w14:textId="506F7C65" w:rsidR="009969DF" w:rsidRDefault="00711878" w:rsidP="009969D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11878">
        <w:rPr>
          <w:rFonts w:ascii="Helvetica" w:hAnsi="Helvetica" w:cstheme="minorHAnsi"/>
          <w:sz w:val="22"/>
          <w:szCs w:val="22"/>
        </w:rPr>
        <w:t>The negative control</w:t>
      </w:r>
      <w:r w:rsidR="009969DF">
        <w:rPr>
          <w:rFonts w:ascii="Helvetica" w:hAnsi="Helvetica" w:cstheme="minorHAnsi"/>
          <w:sz w:val="22"/>
          <w:szCs w:val="22"/>
        </w:rPr>
        <w:t>, on the other hand,</w:t>
      </w:r>
      <w:r w:rsidRPr="00711878">
        <w:rPr>
          <w:rFonts w:ascii="Helvetica" w:hAnsi="Helvetica" w:cstheme="minorHAnsi"/>
          <w:sz w:val="22"/>
          <w:szCs w:val="22"/>
        </w:rPr>
        <w:t xml:space="preserve"> </w:t>
      </w:r>
      <w:r w:rsidR="009969DF">
        <w:rPr>
          <w:rFonts w:ascii="Helvetica" w:hAnsi="Helvetica" w:cstheme="minorHAnsi"/>
          <w:sz w:val="22"/>
          <w:szCs w:val="22"/>
        </w:rPr>
        <w:t>shows</w:t>
      </w:r>
      <w:r w:rsidRPr="00711878">
        <w:rPr>
          <w:rFonts w:ascii="Helvetica" w:hAnsi="Helvetica" w:cstheme="minorHAnsi"/>
          <w:sz w:val="22"/>
          <w:szCs w:val="22"/>
        </w:rPr>
        <w:t xml:space="preserve"> 0 mutant and 0 wildtype droplets, indicating that there was no contamination of the PCR reaction mixture</w:t>
      </w:r>
      <w:r w:rsidR="009969DF">
        <w:rPr>
          <w:rFonts w:ascii="Helvetica" w:hAnsi="Helvetica" w:cstheme="minorHAnsi"/>
          <w:sz w:val="22"/>
          <w:szCs w:val="22"/>
        </w:rPr>
        <w:t xml:space="preserve"> </w:t>
      </w:r>
      <w:r w:rsidR="009969DF">
        <w:rPr>
          <w:rFonts w:ascii="Helvetica" w:hAnsi="Helvetica" w:cstheme="minorHAnsi"/>
          <w:b/>
          <w:sz w:val="22"/>
          <w:szCs w:val="22"/>
        </w:rPr>
        <w:t>[1]</w:t>
      </w:r>
      <w:r w:rsidR="009969DF">
        <w:rPr>
          <w:rFonts w:ascii="Helvetica" w:hAnsi="Helvetica" w:cstheme="minorHAnsi"/>
          <w:sz w:val="22"/>
          <w:szCs w:val="22"/>
        </w:rPr>
        <w:t xml:space="preserve"> and t</w:t>
      </w:r>
      <w:r w:rsidRPr="00711878">
        <w:rPr>
          <w:rFonts w:ascii="Helvetica" w:hAnsi="Helvetica" w:cstheme="minorHAnsi"/>
          <w:sz w:val="22"/>
          <w:szCs w:val="22"/>
        </w:rPr>
        <w:t>he positive control tumor tissue g</w:t>
      </w:r>
      <w:r w:rsidR="009969DF">
        <w:rPr>
          <w:rFonts w:ascii="Helvetica" w:hAnsi="Helvetica" w:cstheme="minorHAnsi"/>
          <w:sz w:val="22"/>
          <w:szCs w:val="22"/>
        </w:rPr>
        <w:t xml:space="preserve">enomic </w:t>
      </w:r>
      <w:r w:rsidRPr="00711878">
        <w:rPr>
          <w:rFonts w:ascii="Helvetica" w:hAnsi="Helvetica" w:cstheme="minorHAnsi"/>
          <w:sz w:val="22"/>
          <w:szCs w:val="22"/>
        </w:rPr>
        <w:t>DNA shows the mutation being detected at the expected allelic frequency for the particular tumor sample selected</w:t>
      </w:r>
      <w:r w:rsidR="009969DF">
        <w:rPr>
          <w:rFonts w:ascii="Helvetica" w:hAnsi="Helvetica" w:cstheme="minorHAnsi"/>
          <w:sz w:val="22"/>
          <w:szCs w:val="22"/>
        </w:rPr>
        <w:t xml:space="preserve"> </w:t>
      </w:r>
      <w:r w:rsidR="009969DF">
        <w:rPr>
          <w:rFonts w:ascii="Helvetica" w:hAnsi="Helvetica" w:cstheme="minorHAnsi"/>
          <w:b/>
          <w:sz w:val="22"/>
          <w:szCs w:val="22"/>
        </w:rPr>
        <w:t>[2]</w:t>
      </w:r>
      <w:r w:rsidRPr="00711878">
        <w:rPr>
          <w:rFonts w:ascii="Helvetica" w:hAnsi="Helvetica" w:cstheme="minorHAnsi"/>
          <w:sz w:val="22"/>
          <w:szCs w:val="22"/>
        </w:rPr>
        <w:t>.</w:t>
      </w:r>
    </w:p>
    <w:p w14:paraId="60041EDC" w14:textId="77777777" w:rsidR="009969DF" w:rsidRDefault="009969DF" w:rsidP="009969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7756F0F" w14:textId="6B6C31DE" w:rsidR="00711878" w:rsidRDefault="009969DF" w:rsidP="009969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9969DF">
        <w:rPr>
          <w:rFonts w:ascii="Helvetica" w:hAnsi="Helvetica" w:cstheme="minorHAnsi"/>
          <w:sz w:val="22"/>
          <w:szCs w:val="22"/>
        </w:rPr>
        <w:t xml:space="preserve">LAB MEDIA: Figure 1 </w:t>
      </w:r>
      <w:r>
        <w:rPr>
          <w:rFonts w:ascii="Helvetica" w:hAnsi="Helvetica" w:cstheme="minorHAnsi"/>
          <w:sz w:val="22"/>
          <w:szCs w:val="22"/>
        </w:rPr>
        <w:t>bottom</w:t>
      </w:r>
      <w:r w:rsidRPr="009969DF">
        <w:rPr>
          <w:rFonts w:ascii="Helvetica" w:hAnsi="Helvetica" w:cstheme="minorHAnsi"/>
          <w:sz w:val="22"/>
          <w:szCs w:val="22"/>
        </w:rPr>
        <w:t xml:space="preserve"> two panels</w:t>
      </w:r>
      <w:r>
        <w:rPr>
          <w:rFonts w:ascii="Helvetica" w:hAnsi="Helvetica" w:cstheme="minorHAnsi"/>
          <w:sz w:val="22"/>
          <w:szCs w:val="22"/>
        </w:rPr>
        <w:t>: JoVE Video Editor please emphasize top left and bottom right gates in Nontemplate control graph</w:t>
      </w:r>
    </w:p>
    <w:p w14:paraId="30C1FC93" w14:textId="02D21766" w:rsidR="009969DF" w:rsidRPr="009969DF" w:rsidRDefault="009969DF" w:rsidP="009969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9969DF">
        <w:rPr>
          <w:rFonts w:ascii="Helvetica" w:hAnsi="Helvetica" w:cstheme="minorHAnsi"/>
          <w:sz w:val="22"/>
          <w:szCs w:val="22"/>
        </w:rPr>
        <w:t xml:space="preserve">LAB MEDIA: Figure 1 </w:t>
      </w:r>
      <w:r>
        <w:rPr>
          <w:rFonts w:ascii="Helvetica" w:hAnsi="Helvetica" w:cstheme="minorHAnsi"/>
          <w:sz w:val="22"/>
          <w:szCs w:val="22"/>
        </w:rPr>
        <w:t>bottom</w:t>
      </w:r>
      <w:r w:rsidRPr="009969DF">
        <w:rPr>
          <w:rFonts w:ascii="Helvetica" w:hAnsi="Helvetica" w:cstheme="minorHAnsi"/>
          <w:sz w:val="22"/>
          <w:szCs w:val="22"/>
        </w:rPr>
        <w:t xml:space="preserve"> two panels</w:t>
      </w:r>
      <w:r>
        <w:rPr>
          <w:rFonts w:ascii="Helvetica" w:hAnsi="Helvetica" w:cstheme="minorHAnsi"/>
          <w:sz w:val="22"/>
          <w:szCs w:val="22"/>
        </w:rPr>
        <w:t>: JoVE Video Editor please emphasize top left and bottom right gates in Pre-amplified tumor tissue DNA graph</w:t>
      </w:r>
    </w:p>
    <w:p w14:paraId="2CD6A618" w14:textId="77777777" w:rsidR="00FC4FE9" w:rsidRDefault="00FC4FE9" w:rsidP="00FC4FE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F0366F0" w14:textId="27D1F82D" w:rsidR="00711878" w:rsidRDefault="00FC4FE9" w:rsidP="0071187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he absence of mutation detection </w:t>
      </w:r>
      <w:r>
        <w:rPr>
          <w:rFonts w:ascii="Helvetica" w:hAnsi="Helvetica" w:cstheme="minorHAnsi"/>
          <w:sz w:val="22"/>
          <w:szCs w:val="22"/>
        </w:rPr>
        <w:t>within the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 plasma may not necessarily mean </w:t>
      </w:r>
      <w:r w:rsidR="00D7274E">
        <w:rPr>
          <w:rFonts w:ascii="Helvetica" w:hAnsi="Helvetica" w:cstheme="minorHAnsi"/>
          <w:sz w:val="22"/>
          <w:szCs w:val="22"/>
        </w:rPr>
        <w:t>that a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 patient is wildtype for the mutation of interest, as false negatives do occu</w:t>
      </w:r>
      <w:r>
        <w:rPr>
          <w:rFonts w:ascii="Helvetica" w:hAnsi="Helvetica" w:cstheme="minorHAnsi"/>
          <w:sz w:val="22"/>
          <w:szCs w:val="22"/>
        </w:rPr>
        <w:t xml:space="preserve">r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711878" w:rsidRPr="00711878">
        <w:rPr>
          <w:rFonts w:ascii="Helvetica" w:hAnsi="Helvetica" w:cstheme="minorHAnsi"/>
          <w:sz w:val="22"/>
          <w:szCs w:val="22"/>
        </w:rPr>
        <w:t xml:space="preserve">. </w:t>
      </w:r>
    </w:p>
    <w:p w14:paraId="0F30CF62" w14:textId="77777777" w:rsidR="00FC4FE9" w:rsidRPr="00FC4FE9" w:rsidRDefault="00FC4FE9" w:rsidP="00FC4FE9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2CAD4B5C" w14:textId="7ED140BB" w:rsidR="00FC4FE9" w:rsidRDefault="00FC4FE9" w:rsidP="00FC4FE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3CAD3474" w14:textId="77777777" w:rsidR="00FC4FE9" w:rsidRDefault="00FC4FE9" w:rsidP="00FC4FE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DECC1BC" w14:textId="14C9C1A1" w:rsidR="00FC4FE9" w:rsidRDefault="00FC4FE9" w:rsidP="00FC4FE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example, </w:t>
      </w:r>
      <w:r w:rsidR="00FF2A85">
        <w:rPr>
          <w:rFonts w:ascii="Helvetica" w:hAnsi="Helvetica" w:cstheme="minorHAnsi"/>
          <w:sz w:val="22"/>
          <w:szCs w:val="22"/>
        </w:rPr>
        <w:t xml:space="preserve">in this patient, </w:t>
      </w:r>
      <w:r>
        <w:rPr>
          <w:rFonts w:ascii="Helvetica" w:hAnsi="Helvetica" w:cstheme="minorHAnsi"/>
          <w:sz w:val="22"/>
          <w:szCs w:val="22"/>
        </w:rPr>
        <w:t>although the mutation of interest was not detected</w:t>
      </w:r>
      <w:r w:rsidR="00FF2A85">
        <w:rPr>
          <w:rFonts w:ascii="Helvetica" w:hAnsi="Helvetica" w:cstheme="minorHAnsi"/>
          <w:sz w:val="22"/>
          <w:szCs w:val="22"/>
        </w:rPr>
        <w:t xml:space="preserve"> </w:t>
      </w:r>
      <w:r w:rsidR="00FF2A85"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</w:t>
      </w:r>
      <w:r w:rsidRPr="00FC4FE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</w:t>
      </w:r>
      <w:r w:rsidRPr="00711878">
        <w:rPr>
          <w:rFonts w:ascii="Helvetica" w:hAnsi="Helvetica" w:cstheme="minorHAnsi"/>
          <w:sz w:val="22"/>
          <w:szCs w:val="22"/>
        </w:rPr>
        <w:t xml:space="preserve">he </w:t>
      </w:r>
      <w:r w:rsidR="00D7274E">
        <w:rPr>
          <w:rFonts w:ascii="Helvetica" w:hAnsi="Helvetica" w:cstheme="minorHAnsi"/>
          <w:sz w:val="22"/>
          <w:szCs w:val="22"/>
        </w:rPr>
        <w:t>mutation status was confirmed by genomic analysis of the tumor tissue</w:t>
      </w:r>
      <w:r w:rsidRPr="00711878">
        <w:rPr>
          <w:rFonts w:ascii="Helvetica" w:hAnsi="Helvetica" w:cstheme="minorHAnsi"/>
          <w:sz w:val="22"/>
          <w:szCs w:val="22"/>
        </w:rPr>
        <w:t xml:space="preserve"> </w:t>
      </w:r>
      <w:r w:rsidR="00FF2A85">
        <w:rPr>
          <w:rFonts w:ascii="Helvetica" w:hAnsi="Helvetica" w:cstheme="minorHAnsi"/>
          <w:b/>
          <w:sz w:val="22"/>
          <w:szCs w:val="22"/>
        </w:rPr>
        <w:t>[2]</w:t>
      </w:r>
      <w:r w:rsidR="00FF2A85">
        <w:rPr>
          <w:rFonts w:ascii="Helvetica" w:hAnsi="Helvetica" w:cstheme="minorHAnsi"/>
          <w:sz w:val="22"/>
          <w:szCs w:val="22"/>
        </w:rPr>
        <w:t>.</w:t>
      </w:r>
    </w:p>
    <w:p w14:paraId="4A561101" w14:textId="77777777" w:rsidR="00FF2A85" w:rsidRDefault="00FF2A85" w:rsidP="00FF2A8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7A63412" w14:textId="6EA0E36E" w:rsidR="00FF2A85" w:rsidRDefault="00FF2A85" w:rsidP="00FF2A8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2: JoVE Video Editor please emphasize MAF gates/lack of cells in MAF gates</w:t>
      </w:r>
    </w:p>
    <w:p w14:paraId="2D41F005" w14:textId="1B15E9C6" w:rsidR="00FF2A85" w:rsidRPr="00711878" w:rsidRDefault="00FF2A85" w:rsidP="00FF2A8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7D549066" w14:textId="77777777" w:rsidR="00FC4FE9" w:rsidRDefault="00FC4FE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67E95451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79B2446" w:rsidR="0034684D" w:rsidRPr="00AC4176" w:rsidRDefault="00CE10F2" w:rsidP="00AC417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535A087" w:rsidR="00BF42E2" w:rsidRDefault="00C969D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4176">
        <w:rPr>
          <w:rFonts w:ascii="Helvetica" w:hAnsi="Helvetica" w:cs="Arial"/>
          <w:b/>
          <w:sz w:val="22"/>
          <w:szCs w:val="22"/>
          <w:u w:val="single"/>
        </w:rPr>
        <w:t>Madhuri Kambhampati</w:t>
      </w:r>
      <w:r w:rsidR="00AC4176">
        <w:rPr>
          <w:rFonts w:ascii="Helvetica" w:hAnsi="Helvetica" w:cs="Arial"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2.1</w:t>
      </w:r>
      <w:r w:rsidR="00AC417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>)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dPCR is a very sensitive technique </w:t>
      </w:r>
      <w:r w:rsidR="00AC4176">
        <w:rPr>
          <w:rFonts w:ascii="Helvetica" w:hAnsi="Helvetica" w:cs="Arial"/>
          <w:sz w:val="22"/>
          <w:szCs w:val="22"/>
        </w:rPr>
        <w:t>that</w:t>
      </w:r>
      <w:r>
        <w:rPr>
          <w:rFonts w:ascii="Helvetica" w:hAnsi="Helvetica" w:cs="Arial"/>
          <w:sz w:val="22"/>
          <w:szCs w:val="22"/>
        </w:rPr>
        <w:t xml:space="preserve"> demands</w:t>
      </w:r>
      <w:r w:rsidR="00AC4176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frequent decontamination of</w:t>
      </w:r>
      <w:r w:rsidR="00AC4176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work area and equipment to avoid</w:t>
      </w:r>
      <w:r w:rsidR="00AC4176">
        <w:rPr>
          <w:rFonts w:ascii="Helvetica" w:hAnsi="Helvetica" w:cs="Arial"/>
          <w:sz w:val="22"/>
          <w:szCs w:val="22"/>
        </w:rPr>
        <w:t xml:space="preserve"> the acquisition of</w:t>
      </w:r>
      <w:r>
        <w:rPr>
          <w:rFonts w:ascii="Helvetica" w:hAnsi="Helvetica" w:cs="Arial"/>
          <w:sz w:val="22"/>
          <w:szCs w:val="22"/>
        </w:rPr>
        <w:t xml:space="preserve"> false</w:t>
      </w:r>
      <w:r w:rsidR="00AC4176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positive data</w:t>
      </w:r>
      <w:r w:rsidR="00AC4176">
        <w:rPr>
          <w:rFonts w:ascii="Helvetica" w:hAnsi="Helvetica" w:cs="Arial"/>
          <w:sz w:val="22"/>
          <w:szCs w:val="22"/>
        </w:rPr>
        <w:t xml:space="preserve"> </w:t>
      </w:r>
      <w:r w:rsidR="00AC417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219C5F3" w14:textId="0CE7542C" w:rsidR="00CE10F2" w:rsidRPr="00AC4176" w:rsidRDefault="00BF42E2" w:rsidP="00AC41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E10F2" w:rsidRPr="00AC4176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CB1207" w16cid:durableId="20434FF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AC023" w14:textId="77777777" w:rsidR="00170A87" w:rsidRDefault="00170A87">
      <w:r>
        <w:separator/>
      </w:r>
    </w:p>
  </w:endnote>
  <w:endnote w:type="continuationSeparator" w:id="0">
    <w:p w14:paraId="620DFF5B" w14:textId="77777777" w:rsidR="00170A87" w:rsidRDefault="001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C4FE9" w:rsidRDefault="00FC4FE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C4FE9" w:rsidRDefault="00FC4FE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FC4FE9" w:rsidRPr="00C70C90" w:rsidRDefault="00FC4FE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32742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32742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3BA43" w14:textId="77777777" w:rsidR="00170A87" w:rsidRDefault="00170A87">
      <w:r>
        <w:separator/>
      </w:r>
    </w:p>
  </w:footnote>
  <w:footnote w:type="continuationSeparator" w:id="0">
    <w:p w14:paraId="75898E0F" w14:textId="77777777" w:rsidR="00170A87" w:rsidRDefault="00170A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081DD74" w:rsidR="00FC4FE9" w:rsidRPr="001C0965" w:rsidRDefault="00FC4FE9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1C0965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965" w:rsidRPr="001C0965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FC4FE9" w:rsidRPr="006A6324" w:rsidRDefault="00FC4FE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40A5"/>
    <w:rsid w:val="000504CC"/>
    <w:rsid w:val="00074929"/>
    <w:rsid w:val="00082C01"/>
    <w:rsid w:val="00083792"/>
    <w:rsid w:val="00090BAC"/>
    <w:rsid w:val="00097F7C"/>
    <w:rsid w:val="000B0A04"/>
    <w:rsid w:val="000B0B1A"/>
    <w:rsid w:val="000B4E9A"/>
    <w:rsid w:val="000D065F"/>
    <w:rsid w:val="000D17E8"/>
    <w:rsid w:val="000D2C59"/>
    <w:rsid w:val="000D35D9"/>
    <w:rsid w:val="000D49D7"/>
    <w:rsid w:val="000E27D6"/>
    <w:rsid w:val="00106F46"/>
    <w:rsid w:val="001115D1"/>
    <w:rsid w:val="001216EA"/>
    <w:rsid w:val="00125924"/>
    <w:rsid w:val="00126973"/>
    <w:rsid w:val="001459F0"/>
    <w:rsid w:val="00151824"/>
    <w:rsid w:val="001546F4"/>
    <w:rsid w:val="00161099"/>
    <w:rsid w:val="00162D51"/>
    <w:rsid w:val="00170A87"/>
    <w:rsid w:val="0017409D"/>
    <w:rsid w:val="00176B96"/>
    <w:rsid w:val="00177B33"/>
    <w:rsid w:val="001819E3"/>
    <w:rsid w:val="00184EF9"/>
    <w:rsid w:val="001903EF"/>
    <w:rsid w:val="00191A77"/>
    <w:rsid w:val="00193F76"/>
    <w:rsid w:val="001B3024"/>
    <w:rsid w:val="001B5C46"/>
    <w:rsid w:val="001C0965"/>
    <w:rsid w:val="001C378D"/>
    <w:rsid w:val="001C7BBC"/>
    <w:rsid w:val="001D39D6"/>
    <w:rsid w:val="001E230F"/>
    <w:rsid w:val="001E52A3"/>
    <w:rsid w:val="001F0189"/>
    <w:rsid w:val="001F0427"/>
    <w:rsid w:val="001F0890"/>
    <w:rsid w:val="00202651"/>
    <w:rsid w:val="00210718"/>
    <w:rsid w:val="00231215"/>
    <w:rsid w:val="00247BFF"/>
    <w:rsid w:val="00252DF9"/>
    <w:rsid w:val="0025310D"/>
    <w:rsid w:val="002544F1"/>
    <w:rsid w:val="0025537B"/>
    <w:rsid w:val="002574B1"/>
    <w:rsid w:val="002617AD"/>
    <w:rsid w:val="00265C44"/>
    <w:rsid w:val="00277C90"/>
    <w:rsid w:val="00281DDF"/>
    <w:rsid w:val="002837E9"/>
    <w:rsid w:val="00283E3E"/>
    <w:rsid w:val="0029014E"/>
    <w:rsid w:val="00290848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0BFA"/>
    <w:rsid w:val="002F221D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2742"/>
    <w:rsid w:val="00336C61"/>
    <w:rsid w:val="00342D7B"/>
    <w:rsid w:val="0034684D"/>
    <w:rsid w:val="00395684"/>
    <w:rsid w:val="003A1109"/>
    <w:rsid w:val="003A2FF8"/>
    <w:rsid w:val="003A36F5"/>
    <w:rsid w:val="003A49C2"/>
    <w:rsid w:val="003A56E5"/>
    <w:rsid w:val="003B3C2C"/>
    <w:rsid w:val="003B5E26"/>
    <w:rsid w:val="003D0847"/>
    <w:rsid w:val="003D0F53"/>
    <w:rsid w:val="003E2BC9"/>
    <w:rsid w:val="003E6D4D"/>
    <w:rsid w:val="00414B4F"/>
    <w:rsid w:val="00416893"/>
    <w:rsid w:val="00423BDE"/>
    <w:rsid w:val="00440FFA"/>
    <w:rsid w:val="004413F3"/>
    <w:rsid w:val="00444CB5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38AE"/>
    <w:rsid w:val="004900CC"/>
    <w:rsid w:val="004924D1"/>
    <w:rsid w:val="004C1095"/>
    <w:rsid w:val="004C2DAD"/>
    <w:rsid w:val="004D424A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6559"/>
    <w:rsid w:val="00554730"/>
    <w:rsid w:val="00554D24"/>
    <w:rsid w:val="00556790"/>
    <w:rsid w:val="00557116"/>
    <w:rsid w:val="0055763A"/>
    <w:rsid w:val="00565757"/>
    <w:rsid w:val="005A09D8"/>
    <w:rsid w:val="005A1F5E"/>
    <w:rsid w:val="005A3F8F"/>
    <w:rsid w:val="005B6859"/>
    <w:rsid w:val="005D5D4B"/>
    <w:rsid w:val="005D783F"/>
    <w:rsid w:val="005E2B7E"/>
    <w:rsid w:val="005E6E05"/>
    <w:rsid w:val="005F18A3"/>
    <w:rsid w:val="00625A5F"/>
    <w:rsid w:val="006346FE"/>
    <w:rsid w:val="006402D4"/>
    <w:rsid w:val="00645B93"/>
    <w:rsid w:val="00654735"/>
    <w:rsid w:val="00655603"/>
    <w:rsid w:val="006556DE"/>
    <w:rsid w:val="00661199"/>
    <w:rsid w:val="006617AB"/>
    <w:rsid w:val="00664850"/>
    <w:rsid w:val="006801B1"/>
    <w:rsid w:val="0069665E"/>
    <w:rsid w:val="006A6324"/>
    <w:rsid w:val="006C08AE"/>
    <w:rsid w:val="006C0E87"/>
    <w:rsid w:val="006C190D"/>
    <w:rsid w:val="006D025A"/>
    <w:rsid w:val="006D1E55"/>
    <w:rsid w:val="006F2005"/>
    <w:rsid w:val="00704CBE"/>
    <w:rsid w:val="00711878"/>
    <w:rsid w:val="0071294C"/>
    <w:rsid w:val="00716B0C"/>
    <w:rsid w:val="00724E3B"/>
    <w:rsid w:val="00745D4B"/>
    <w:rsid w:val="00746865"/>
    <w:rsid w:val="00746B74"/>
    <w:rsid w:val="0075076F"/>
    <w:rsid w:val="007548F3"/>
    <w:rsid w:val="007574EC"/>
    <w:rsid w:val="007629D8"/>
    <w:rsid w:val="00767CBF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0525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718B5"/>
    <w:rsid w:val="0088113B"/>
    <w:rsid w:val="0089455F"/>
    <w:rsid w:val="008958F7"/>
    <w:rsid w:val="008A0177"/>
    <w:rsid w:val="008B76D4"/>
    <w:rsid w:val="008C2617"/>
    <w:rsid w:val="008D2A6A"/>
    <w:rsid w:val="008D3DAF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7A95"/>
    <w:rsid w:val="00950F4D"/>
    <w:rsid w:val="00951A8E"/>
    <w:rsid w:val="00954870"/>
    <w:rsid w:val="009625B1"/>
    <w:rsid w:val="00982237"/>
    <w:rsid w:val="009839A5"/>
    <w:rsid w:val="00985F44"/>
    <w:rsid w:val="00992507"/>
    <w:rsid w:val="00994566"/>
    <w:rsid w:val="009969DF"/>
    <w:rsid w:val="009A0947"/>
    <w:rsid w:val="009A0E7C"/>
    <w:rsid w:val="009A3CBD"/>
    <w:rsid w:val="009B2183"/>
    <w:rsid w:val="009B26A0"/>
    <w:rsid w:val="009B3D40"/>
    <w:rsid w:val="009B4EE3"/>
    <w:rsid w:val="009C2062"/>
    <w:rsid w:val="009C3392"/>
    <w:rsid w:val="009C7B9A"/>
    <w:rsid w:val="009E1ACD"/>
    <w:rsid w:val="009E3C51"/>
    <w:rsid w:val="009E6E0D"/>
    <w:rsid w:val="009F356C"/>
    <w:rsid w:val="00A20DA8"/>
    <w:rsid w:val="00A218EC"/>
    <w:rsid w:val="00A22EB3"/>
    <w:rsid w:val="00A310D7"/>
    <w:rsid w:val="00A3138F"/>
    <w:rsid w:val="00A360AB"/>
    <w:rsid w:val="00A4181D"/>
    <w:rsid w:val="00A544E6"/>
    <w:rsid w:val="00A5560A"/>
    <w:rsid w:val="00A60320"/>
    <w:rsid w:val="00A77CF6"/>
    <w:rsid w:val="00A77D68"/>
    <w:rsid w:val="00A84847"/>
    <w:rsid w:val="00A91283"/>
    <w:rsid w:val="00AA132F"/>
    <w:rsid w:val="00AA6B14"/>
    <w:rsid w:val="00AC35DB"/>
    <w:rsid w:val="00AC4176"/>
    <w:rsid w:val="00AC6151"/>
    <w:rsid w:val="00AC63FC"/>
    <w:rsid w:val="00AE11E8"/>
    <w:rsid w:val="00AE7DAA"/>
    <w:rsid w:val="00B13941"/>
    <w:rsid w:val="00B23788"/>
    <w:rsid w:val="00B340A8"/>
    <w:rsid w:val="00B40E12"/>
    <w:rsid w:val="00B435B8"/>
    <w:rsid w:val="00B4499C"/>
    <w:rsid w:val="00B54F70"/>
    <w:rsid w:val="00B653B7"/>
    <w:rsid w:val="00B661BA"/>
    <w:rsid w:val="00B66A14"/>
    <w:rsid w:val="00B67855"/>
    <w:rsid w:val="00B7250F"/>
    <w:rsid w:val="00B73E34"/>
    <w:rsid w:val="00BA272D"/>
    <w:rsid w:val="00BA5BD5"/>
    <w:rsid w:val="00BB0FC7"/>
    <w:rsid w:val="00BB41A4"/>
    <w:rsid w:val="00BC3219"/>
    <w:rsid w:val="00BC613E"/>
    <w:rsid w:val="00BC6DA7"/>
    <w:rsid w:val="00BC7153"/>
    <w:rsid w:val="00BE051D"/>
    <w:rsid w:val="00BE0694"/>
    <w:rsid w:val="00BF42E2"/>
    <w:rsid w:val="00C35D3A"/>
    <w:rsid w:val="00C52878"/>
    <w:rsid w:val="00C5556C"/>
    <w:rsid w:val="00C602B2"/>
    <w:rsid w:val="00C70C90"/>
    <w:rsid w:val="00C711E7"/>
    <w:rsid w:val="00C7374B"/>
    <w:rsid w:val="00C8109F"/>
    <w:rsid w:val="00C836F3"/>
    <w:rsid w:val="00C969D5"/>
    <w:rsid w:val="00C97B11"/>
    <w:rsid w:val="00CA2133"/>
    <w:rsid w:val="00CB039A"/>
    <w:rsid w:val="00CC0C58"/>
    <w:rsid w:val="00CC29BF"/>
    <w:rsid w:val="00CD2ABF"/>
    <w:rsid w:val="00CD515D"/>
    <w:rsid w:val="00CD7F92"/>
    <w:rsid w:val="00CE10F2"/>
    <w:rsid w:val="00CE12F9"/>
    <w:rsid w:val="00CF22F6"/>
    <w:rsid w:val="00CF6830"/>
    <w:rsid w:val="00D00EF4"/>
    <w:rsid w:val="00D10BFA"/>
    <w:rsid w:val="00D10F00"/>
    <w:rsid w:val="00D1329C"/>
    <w:rsid w:val="00D150D8"/>
    <w:rsid w:val="00D170CC"/>
    <w:rsid w:val="00D300CE"/>
    <w:rsid w:val="00D3037E"/>
    <w:rsid w:val="00D30ABD"/>
    <w:rsid w:val="00D3616A"/>
    <w:rsid w:val="00D42662"/>
    <w:rsid w:val="00D42B50"/>
    <w:rsid w:val="00D46DEB"/>
    <w:rsid w:val="00D520E8"/>
    <w:rsid w:val="00D7010A"/>
    <w:rsid w:val="00D7274E"/>
    <w:rsid w:val="00D925CB"/>
    <w:rsid w:val="00D927F5"/>
    <w:rsid w:val="00DA117F"/>
    <w:rsid w:val="00DA17FB"/>
    <w:rsid w:val="00DA2F97"/>
    <w:rsid w:val="00DA4B8B"/>
    <w:rsid w:val="00DA5ABA"/>
    <w:rsid w:val="00DB05E1"/>
    <w:rsid w:val="00DB7EBA"/>
    <w:rsid w:val="00DC058D"/>
    <w:rsid w:val="00DC1E10"/>
    <w:rsid w:val="00DC7C84"/>
    <w:rsid w:val="00DC7D3A"/>
    <w:rsid w:val="00DD2CF9"/>
    <w:rsid w:val="00DD42E4"/>
    <w:rsid w:val="00DD7153"/>
    <w:rsid w:val="00DE178F"/>
    <w:rsid w:val="00DE2882"/>
    <w:rsid w:val="00DE46DB"/>
    <w:rsid w:val="00DE66F3"/>
    <w:rsid w:val="00E03542"/>
    <w:rsid w:val="00E24673"/>
    <w:rsid w:val="00E24898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89C"/>
    <w:rsid w:val="00F04E9E"/>
    <w:rsid w:val="00F10FAD"/>
    <w:rsid w:val="00F13BDE"/>
    <w:rsid w:val="00F146E3"/>
    <w:rsid w:val="00F15B0F"/>
    <w:rsid w:val="00F22F5E"/>
    <w:rsid w:val="00F25969"/>
    <w:rsid w:val="00F26859"/>
    <w:rsid w:val="00F35094"/>
    <w:rsid w:val="00F56A75"/>
    <w:rsid w:val="00F60B45"/>
    <w:rsid w:val="00F64FB6"/>
    <w:rsid w:val="00F82581"/>
    <w:rsid w:val="00F95E8D"/>
    <w:rsid w:val="00FA1A9D"/>
    <w:rsid w:val="00FA4F09"/>
    <w:rsid w:val="00FA7A79"/>
    <w:rsid w:val="00FA7D51"/>
    <w:rsid w:val="00FB71DF"/>
    <w:rsid w:val="00FC056C"/>
    <w:rsid w:val="00FC4FE9"/>
    <w:rsid w:val="00FD1497"/>
    <w:rsid w:val="00FD64B9"/>
    <w:rsid w:val="00FE059A"/>
    <w:rsid w:val="00FE6DA1"/>
    <w:rsid w:val="00FF2A85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2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nazarian@ChildrensNational.org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6" Type="http://schemas.microsoft.com/office/2016/09/relationships/commentsIds" Target="commentsIds.xml"/><Relationship Id="rId10" Type="http://schemas.openxmlformats.org/officeDocument/2006/relationships/hyperlink" Target="mailto:ebonner@ChildrensNational.org" TargetMode="External"/><Relationship Id="rId11" Type="http://schemas.openxmlformats.org/officeDocument/2006/relationships/hyperlink" Target="mailto:kgsaoud@ChildrensNational.org" TargetMode="External"/><Relationship Id="rId12" Type="http://schemas.openxmlformats.org/officeDocument/2006/relationships/hyperlink" Target="mailto:slee2@ChildrensNational.org" TargetMode="External"/><Relationship Id="rId13" Type="http://schemas.openxmlformats.org/officeDocument/2006/relationships/hyperlink" Target="mailto:EshiniA_panditharatna@dfci.harvard.edu" TargetMode="External"/><Relationship Id="rId14" Type="http://schemas.openxmlformats.org/officeDocument/2006/relationships/hyperlink" Target="mailto:MKambhampati@ChildrensNational.org" TargetMode="External"/><Relationship Id="rId15" Type="http://schemas.openxmlformats.org/officeDocument/2006/relationships/hyperlink" Target="mailto:Sabine.Mueller@ChildrensNational.edu" TargetMode="External"/><Relationship Id="rId16" Type="http://schemas.openxmlformats.org/officeDocument/2006/relationships/hyperlink" Target="https://obsproject.com/" TargetMode="External"/><Relationship Id="rId17" Type="http://schemas.openxmlformats.org/officeDocument/2006/relationships/hyperlink" Target="https://www.apple.com/support/mac-apps/quicktime/" TargetMode="External"/><Relationship Id="rId18" Type="http://schemas.openxmlformats.org/officeDocument/2006/relationships/hyperlink" Target="http://www.jove.com/files_upload.php?src=18214953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2149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29B92-4CC2-4847-BF37-41FC399B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2259</Words>
  <Characters>12271</Characters>
  <Application>Microsoft Macintosh Word</Application>
  <DocSecurity>0</DocSecurity>
  <Lines>231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23</cp:revision>
  <dcterms:created xsi:type="dcterms:W3CDTF">2019-04-26T21:37:00Z</dcterms:created>
  <dcterms:modified xsi:type="dcterms:W3CDTF">2019-04-29T14:33:00Z</dcterms:modified>
</cp:coreProperties>
</file>