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9923D" w14:textId="2EAE15D8" w:rsidR="00D32037" w:rsidRPr="000C3D68" w:rsidRDefault="00D32037" w:rsidP="00B61DCA">
      <w:pPr>
        <w:rPr>
          <w:rFonts w:ascii="Times New Roman" w:eastAsia="Times New Roman" w:hAnsi="Times New Roman" w:cs="Times New Roman"/>
          <w:b/>
          <w:bCs/>
          <w:lang w:val="en-US" w:eastAsia="da-DK"/>
        </w:rPr>
      </w:pPr>
      <w:r w:rsidRPr="000C3D68">
        <w:rPr>
          <w:rFonts w:ascii="Times New Roman" w:eastAsia="Times New Roman" w:hAnsi="Times New Roman" w:cs="Times New Roman"/>
          <w:b/>
          <w:bCs/>
          <w:lang w:val="en-US" w:eastAsia="da-DK"/>
        </w:rPr>
        <w:t>Manuscript Rolver et al</w:t>
      </w:r>
      <w:r w:rsidR="0014653F" w:rsidRPr="000C3D68">
        <w:rPr>
          <w:rFonts w:ascii="Times New Roman" w:eastAsia="Times New Roman" w:hAnsi="Times New Roman" w:cs="Times New Roman"/>
          <w:b/>
          <w:bCs/>
          <w:lang w:val="en-US" w:eastAsia="da-DK"/>
        </w:rPr>
        <w:t xml:space="preserve"> </w:t>
      </w:r>
      <w:r w:rsidRPr="000C3D68">
        <w:rPr>
          <w:rFonts w:ascii="Times New Roman" w:eastAsia="Times New Roman" w:hAnsi="Times New Roman" w:cs="Times New Roman"/>
          <w:b/>
          <w:bCs/>
          <w:lang w:val="en-US" w:eastAsia="da-DK"/>
        </w:rPr>
        <w:t>JoVE59714</w:t>
      </w:r>
    </w:p>
    <w:p w14:paraId="65E6C1F6" w14:textId="77777777" w:rsidR="00D32037" w:rsidRPr="000C3D68" w:rsidRDefault="00D32037" w:rsidP="00B61DCA">
      <w:pPr>
        <w:rPr>
          <w:rFonts w:ascii="Times New Roman" w:eastAsia="Times New Roman" w:hAnsi="Times New Roman" w:cs="Times New Roman"/>
          <w:b/>
          <w:bCs/>
          <w:lang w:val="en-US" w:eastAsia="da-DK"/>
        </w:rPr>
      </w:pPr>
    </w:p>
    <w:p w14:paraId="1C08CF6F" w14:textId="3383E4A1" w:rsidR="004F7058" w:rsidRPr="000C3D68" w:rsidRDefault="004F7058" w:rsidP="00B61DCA">
      <w:pPr>
        <w:rPr>
          <w:rFonts w:ascii="Times New Roman" w:eastAsia="Times New Roman" w:hAnsi="Times New Roman" w:cs="Times New Roman"/>
          <w:b/>
          <w:bCs/>
          <w:lang w:val="en-US" w:eastAsia="da-DK"/>
        </w:rPr>
      </w:pPr>
      <w:r w:rsidRPr="000C3D68">
        <w:rPr>
          <w:rFonts w:ascii="Times New Roman" w:eastAsia="Times New Roman" w:hAnsi="Times New Roman" w:cs="Times New Roman"/>
          <w:b/>
          <w:bCs/>
          <w:lang w:val="en-US" w:eastAsia="da-DK"/>
        </w:rPr>
        <w:t>Point-by-point response</w:t>
      </w:r>
      <w:r w:rsidR="0014653F" w:rsidRPr="000C3D68">
        <w:rPr>
          <w:rFonts w:ascii="Times New Roman" w:eastAsia="Times New Roman" w:hAnsi="Times New Roman" w:cs="Times New Roman"/>
          <w:b/>
          <w:bCs/>
          <w:lang w:val="en-US" w:eastAsia="da-DK"/>
        </w:rPr>
        <w:t xml:space="preserve"> to editor and reviewers</w:t>
      </w:r>
    </w:p>
    <w:p w14:paraId="190A9B29" w14:textId="77777777" w:rsidR="004F7058" w:rsidRPr="000C3D68" w:rsidRDefault="004F7058" w:rsidP="00B61DCA">
      <w:pPr>
        <w:rPr>
          <w:rFonts w:ascii="Times New Roman" w:eastAsia="Times New Roman" w:hAnsi="Times New Roman" w:cs="Times New Roman"/>
          <w:bCs/>
          <w:lang w:val="en-US" w:eastAsia="da-DK"/>
        </w:rPr>
      </w:pPr>
    </w:p>
    <w:p w14:paraId="46EF3276" w14:textId="3CABE24F" w:rsidR="004F7058" w:rsidRPr="000C3D68" w:rsidRDefault="004F7058" w:rsidP="00B61DCA">
      <w:pPr>
        <w:rPr>
          <w:rFonts w:ascii="Times New Roman" w:eastAsia="Times New Roman" w:hAnsi="Times New Roman" w:cs="Times New Roman"/>
          <w:bCs/>
          <w:lang w:val="en-US" w:eastAsia="da-DK"/>
        </w:rPr>
      </w:pPr>
      <w:r w:rsidRPr="000C3D68">
        <w:rPr>
          <w:rFonts w:ascii="Times New Roman" w:eastAsia="Times New Roman" w:hAnsi="Times New Roman" w:cs="Times New Roman"/>
          <w:bCs/>
          <w:lang w:val="en-US" w:eastAsia="da-DK"/>
        </w:rPr>
        <w:t>We thank the editor and revi</w:t>
      </w:r>
      <w:r w:rsidR="0014653F" w:rsidRPr="000C3D68">
        <w:rPr>
          <w:rFonts w:ascii="Times New Roman" w:eastAsia="Times New Roman" w:hAnsi="Times New Roman" w:cs="Times New Roman"/>
          <w:bCs/>
          <w:lang w:val="en-US" w:eastAsia="da-DK"/>
        </w:rPr>
        <w:t>e</w:t>
      </w:r>
      <w:r w:rsidRPr="000C3D68">
        <w:rPr>
          <w:rFonts w:ascii="Times New Roman" w:eastAsia="Times New Roman" w:hAnsi="Times New Roman" w:cs="Times New Roman"/>
          <w:bCs/>
          <w:lang w:val="en-US" w:eastAsia="da-DK"/>
        </w:rPr>
        <w:t xml:space="preserve">wers for their constructive comments. A point-by-point response detailing the actions taken for each query is found below. </w:t>
      </w:r>
      <w:r w:rsidR="006E340B">
        <w:rPr>
          <w:rFonts w:ascii="Times New Roman" w:eastAsia="Times New Roman" w:hAnsi="Times New Roman" w:cs="Times New Roman"/>
          <w:bCs/>
          <w:lang w:val="en-US" w:eastAsia="da-DK"/>
        </w:rPr>
        <w:t xml:space="preserve">A red-tracked version of the manuscript has been uploaded for review purposes, in addition to the clean, revised manuscript. </w:t>
      </w:r>
      <w:bookmarkStart w:id="0" w:name="_GoBack"/>
      <w:bookmarkEnd w:id="0"/>
    </w:p>
    <w:p w14:paraId="616FA60B" w14:textId="77777777" w:rsidR="004F7058" w:rsidRPr="000C3D68" w:rsidRDefault="004F7058" w:rsidP="00B61DCA">
      <w:pPr>
        <w:rPr>
          <w:rFonts w:ascii="Times New Roman" w:eastAsia="Times New Roman" w:hAnsi="Times New Roman" w:cs="Times New Roman"/>
          <w:b/>
          <w:bCs/>
          <w:lang w:val="en-US" w:eastAsia="da-DK"/>
        </w:rPr>
      </w:pPr>
    </w:p>
    <w:p w14:paraId="1341D149" w14:textId="77777777"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b/>
          <w:bCs/>
          <w:lang w:val="en-US" w:eastAsia="da-DK"/>
        </w:rPr>
        <w:t>Editorial comments</w:t>
      </w:r>
      <w:proofErr w:type="gramStart"/>
      <w:r w:rsidRPr="000C3D68">
        <w:rPr>
          <w:rFonts w:ascii="Times New Roman" w:eastAsia="Times New Roman" w:hAnsi="Times New Roman" w:cs="Times New Roman"/>
          <w:b/>
          <w:bCs/>
          <w:lang w:val="en-US" w:eastAsia="da-DK"/>
        </w:rPr>
        <w:t>:</w:t>
      </w:r>
      <w:proofErr w:type="gramEnd"/>
      <w:r w:rsidRPr="000C3D68">
        <w:rPr>
          <w:rFonts w:ascii="Times New Roman" w:eastAsia="Times New Roman" w:hAnsi="Times New Roman" w:cs="Times New Roman"/>
          <w:lang w:val="en-US" w:eastAsia="da-DK"/>
        </w:rPr>
        <w:br/>
        <w:t>Changes to be made by the Author(s):</w:t>
      </w:r>
      <w:r w:rsidRPr="000C3D68">
        <w:rPr>
          <w:rFonts w:ascii="Times New Roman" w:eastAsia="Times New Roman" w:hAnsi="Times New Roman" w:cs="Times New Roman"/>
          <w:lang w:val="en-US" w:eastAsia="da-DK"/>
        </w:rPr>
        <w:br/>
        <w:t xml:space="preserve">1. Please take this opportunity to thoroughly proofread the manuscript to ensure that there are no spelling or grammar issues. The </w:t>
      </w:r>
      <w:proofErr w:type="spellStart"/>
      <w:r w:rsidRPr="000C3D68">
        <w:rPr>
          <w:rFonts w:ascii="Times New Roman" w:eastAsia="Times New Roman" w:hAnsi="Times New Roman" w:cs="Times New Roman"/>
          <w:lang w:val="en-US" w:eastAsia="da-DK"/>
        </w:rPr>
        <w:t>JoVE</w:t>
      </w:r>
      <w:proofErr w:type="spellEnd"/>
      <w:r w:rsidRPr="000C3D68">
        <w:rPr>
          <w:rFonts w:ascii="Times New Roman" w:eastAsia="Times New Roman" w:hAnsi="Times New Roman" w:cs="Times New Roman"/>
          <w:lang w:val="en-US" w:eastAsia="da-DK"/>
        </w:rPr>
        <w:t xml:space="preserve"> editor will not copy-edit your manuscript and any errors in the submitted revision may be present in the published version.</w:t>
      </w:r>
    </w:p>
    <w:p w14:paraId="1AC72EDF" w14:textId="77777777"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2. Please remove all commercial language from your manuscript and use generic terms instead. All commercial products should be sufficiently referenced in the Table of Materials and Reagents.</w:t>
      </w:r>
      <w:r w:rsidRPr="000C3D68">
        <w:rPr>
          <w:rFonts w:ascii="Times New Roman" w:eastAsia="Times New Roman" w:hAnsi="Times New Roman" w:cs="Times New Roman"/>
          <w:lang w:val="en-US" w:eastAsia="da-DK"/>
        </w:rPr>
        <w:br/>
        <w:t xml:space="preserve">For example: Falcon tubes, </w:t>
      </w:r>
      <w:proofErr w:type="spellStart"/>
      <w:r w:rsidRPr="000C3D68">
        <w:rPr>
          <w:rFonts w:ascii="Times New Roman" w:eastAsia="Times New Roman" w:hAnsi="Times New Roman" w:cs="Times New Roman"/>
          <w:lang w:val="en-US" w:eastAsia="da-DK"/>
        </w:rPr>
        <w:t>Geltrex</w:t>
      </w:r>
      <w:proofErr w:type="spellEnd"/>
      <w:r w:rsidRPr="000C3D68">
        <w:rPr>
          <w:rFonts w:ascii="Times New Roman" w:eastAsia="Times New Roman" w:hAnsi="Times New Roman" w:cs="Times New Roman"/>
          <w:lang w:val="en-US" w:eastAsia="da-DK"/>
        </w:rPr>
        <w:t xml:space="preserve">, </w:t>
      </w:r>
      <w:proofErr w:type="spellStart"/>
      <w:r w:rsidRPr="000C3D68">
        <w:rPr>
          <w:rFonts w:ascii="Times New Roman" w:eastAsia="Times New Roman" w:hAnsi="Times New Roman" w:cs="Times New Roman"/>
          <w:lang w:val="en-US" w:eastAsia="da-DK"/>
        </w:rPr>
        <w:t>Matrigel</w:t>
      </w:r>
      <w:proofErr w:type="spellEnd"/>
      <w:r w:rsidRPr="000C3D68">
        <w:rPr>
          <w:rFonts w:ascii="Times New Roman" w:eastAsia="Times New Roman" w:hAnsi="Times New Roman" w:cs="Times New Roman"/>
          <w:lang w:val="en-US" w:eastAsia="da-DK"/>
        </w:rPr>
        <w:t xml:space="preserve">, ULA 96-well plates, Eppendorf, </w:t>
      </w:r>
      <w:proofErr w:type="spellStart"/>
      <w:r w:rsidRPr="000C3D68">
        <w:rPr>
          <w:rFonts w:ascii="Times New Roman" w:eastAsia="Times New Roman" w:hAnsi="Times New Roman" w:cs="Times New Roman"/>
          <w:lang w:val="en-US" w:eastAsia="da-DK"/>
        </w:rPr>
        <w:t>CellTiter-Glo</w:t>
      </w:r>
      <w:proofErr w:type="spellEnd"/>
      <w:r w:rsidRPr="000C3D68">
        <w:rPr>
          <w:rFonts w:ascii="Times New Roman" w:eastAsia="Times New Roman" w:hAnsi="Times New Roman" w:cs="Times New Roman"/>
          <w:lang w:val="en-US" w:eastAsia="da-DK"/>
        </w:rPr>
        <w:t xml:space="preserve"> 3D, etc.</w:t>
      </w:r>
    </w:p>
    <w:p w14:paraId="41F17387" w14:textId="32831759" w:rsidR="00E56145" w:rsidRPr="000C3D68" w:rsidRDefault="00E56145"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Done</w:t>
      </w:r>
    </w:p>
    <w:p w14:paraId="665DDA1B" w14:textId="6A237417"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 xml:space="preserve">3. Please adjust the numbering of the Protocol to follow the </w:t>
      </w:r>
      <w:proofErr w:type="spellStart"/>
      <w:r w:rsidRPr="000C3D68">
        <w:rPr>
          <w:rFonts w:ascii="Times New Roman" w:eastAsia="Times New Roman" w:hAnsi="Times New Roman" w:cs="Times New Roman"/>
          <w:lang w:val="en-US" w:eastAsia="da-DK"/>
        </w:rPr>
        <w:t>JoVE</w:t>
      </w:r>
      <w:proofErr w:type="spellEnd"/>
      <w:r w:rsidRPr="000C3D68">
        <w:rPr>
          <w:rFonts w:ascii="Times New Roman" w:eastAsia="Times New Roman" w:hAnsi="Times New Roman" w:cs="Times New Roman"/>
          <w:lang w:val="en-US" w:eastAsia="da-DK"/>
        </w:rPr>
        <w:t xml:space="preserve"> Instructions for Authors. For example, 1 should be followed by 1.1 and then 1.1.1 and 1.1.2 if necessary. Please refrain from using bullets or dashes.</w:t>
      </w:r>
    </w:p>
    <w:p w14:paraId="6D29907C" w14:textId="7B0CD514" w:rsidR="00E56145" w:rsidRPr="000C3D68" w:rsidRDefault="00E56145"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Done</w:t>
      </w:r>
    </w:p>
    <w:p w14:paraId="39852762" w14:textId="77777777"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4. Please revise the text to avoid the use of any personal pronouns in the protocol (e.g., "we", "you", "our" etc.).</w:t>
      </w:r>
    </w:p>
    <w:p w14:paraId="51A0E764" w14:textId="5224B129" w:rsidR="00E56145" w:rsidRPr="000C3D68" w:rsidRDefault="00E56145"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Done</w:t>
      </w:r>
    </w:p>
    <w:p w14:paraId="4444B1D1" w14:textId="365763EA"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w:t>
      </w:r>
    </w:p>
    <w:p w14:paraId="64AD5BD7" w14:textId="77777777" w:rsidR="00E56145" w:rsidRPr="000C3D68" w:rsidRDefault="00E56145" w:rsidP="00E56145">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Done</w:t>
      </w:r>
    </w:p>
    <w:p w14:paraId="1A668940" w14:textId="2942BBF8"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6. The Protocol should contain only action items that direct the reader to do something.</w:t>
      </w:r>
    </w:p>
    <w:p w14:paraId="0031E96C" w14:textId="2C9FCCF5" w:rsidR="00B6623C" w:rsidRPr="000C3D68" w:rsidRDefault="00B6623C"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We have rephrased to ensure that all protocol steps are action points</w:t>
      </w:r>
    </w:p>
    <w:p w14:paraId="6AAC2C6C" w14:textId="1DABBD32"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7. We cannot have non-numbered steps in the protocol. These should be either converted to a note or numbered action steps in imperative tense.</w:t>
      </w:r>
    </w:p>
    <w:p w14:paraId="6085D5FE" w14:textId="78FB2B25" w:rsidR="00B6623C" w:rsidRPr="000C3D68" w:rsidRDefault="00B6623C"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Done</w:t>
      </w:r>
    </w:p>
    <w:p w14:paraId="6A3112B5" w14:textId="24763247"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8. Please provide volume and concentration of all the solutions used in the study.</w:t>
      </w:r>
    </w:p>
    <w:p w14:paraId="6573A3A9" w14:textId="1225C167" w:rsidR="00C97EB8" w:rsidRPr="000C3D68" w:rsidRDefault="00C97EB8"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Done</w:t>
      </w:r>
    </w:p>
    <w:p w14:paraId="77A7A409" w14:textId="77777777"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lastRenderedPageBreak/>
        <w:br/>
        <w:t>9. Software steps must be more explicitly explained ('click', 'select', etc.). Please add more specific details (e.g. button clicks for software actions, numerical values for settings, etc.).</w:t>
      </w:r>
    </w:p>
    <w:p w14:paraId="1E9E3BEB" w14:textId="37003893" w:rsidR="0014653F" w:rsidRPr="000C3D68" w:rsidRDefault="0014653F"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 xml:space="preserve">For microscope settings we consider this meaningless as it would only be relevant for the precise microscope used. For </w:t>
      </w:r>
      <w:proofErr w:type="spellStart"/>
      <w:r w:rsidRPr="000C3D68">
        <w:rPr>
          <w:rFonts w:ascii="Times New Roman" w:eastAsia="Times New Roman" w:hAnsi="Times New Roman" w:cs="Times New Roman"/>
          <w:i/>
          <w:lang w:val="en-US" w:eastAsia="da-DK"/>
        </w:rPr>
        <w:t>ImageJ</w:t>
      </w:r>
      <w:proofErr w:type="spellEnd"/>
      <w:r w:rsidRPr="000C3D68">
        <w:rPr>
          <w:rFonts w:ascii="Times New Roman" w:eastAsia="Times New Roman" w:hAnsi="Times New Roman" w:cs="Times New Roman"/>
          <w:i/>
          <w:lang w:val="en-US" w:eastAsia="da-DK"/>
        </w:rPr>
        <w:t xml:space="preserve">, we have added a link to the relevant protocol. </w:t>
      </w:r>
    </w:p>
    <w:p w14:paraId="340CE6D8" w14:textId="2DBBF477" w:rsidR="00C97EB8"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10. Please add more details to your protocol steps. Please ensure you answer the “how” question, i.e., how is the step performed?</w:t>
      </w:r>
    </w:p>
    <w:p w14:paraId="716F8632" w14:textId="77777777" w:rsidR="00C97EB8" w:rsidRPr="000C3D68" w:rsidRDefault="00C97EB8"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i/>
          <w:lang w:val="en-US" w:eastAsia="da-DK"/>
        </w:rPr>
        <w:t xml:space="preserve">Done </w:t>
      </w:r>
    </w:p>
    <w:p w14:paraId="59048ED5" w14:textId="3EF18689" w:rsidR="00C97EB8"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11. 1.1. What kind of cells or specific cell lines are used in the protocol?</w:t>
      </w:r>
    </w:p>
    <w:p w14:paraId="200331F4" w14:textId="4A1C892D" w:rsidR="005B074B" w:rsidRPr="000C3D68" w:rsidRDefault="005B074B"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 xml:space="preserve">Since the protocols are applicable for a wide range of cell lines, rather than specify directly in the protocol we have now added a note (p. </w:t>
      </w:r>
      <w:r w:rsidR="0099556C" w:rsidRPr="000C3D68">
        <w:rPr>
          <w:rFonts w:ascii="Times New Roman" w:eastAsia="Times New Roman" w:hAnsi="Times New Roman" w:cs="Times New Roman"/>
          <w:i/>
          <w:lang w:val="en-US" w:eastAsia="da-DK"/>
        </w:rPr>
        <w:t>3-</w:t>
      </w:r>
      <w:r w:rsidRPr="000C3D68">
        <w:rPr>
          <w:rFonts w:ascii="Times New Roman" w:eastAsia="Times New Roman" w:hAnsi="Times New Roman" w:cs="Times New Roman"/>
          <w:i/>
          <w:lang w:val="en-US" w:eastAsia="da-DK"/>
        </w:rPr>
        <w:t xml:space="preserve">4), specifying which cell lines are, in our hands, most suited for each of the methods provided. </w:t>
      </w:r>
    </w:p>
    <w:p w14:paraId="35A01550" w14:textId="77777777"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12. 1.2.5: How do you acquire the images? What magnification?</w:t>
      </w:r>
    </w:p>
    <w:p w14:paraId="595E7654" w14:textId="77777777" w:rsidR="00A80C6C" w:rsidRPr="000C3D68" w:rsidRDefault="00A80C6C" w:rsidP="00A80C6C">
      <w:pPr>
        <w:rPr>
          <w:rFonts w:ascii="Times New Roman" w:hAnsi="Times New Roman" w:cs="Times New Roman"/>
          <w:i/>
          <w:lang w:val="en-US"/>
        </w:rPr>
      </w:pPr>
      <w:r w:rsidRPr="000C3D68">
        <w:rPr>
          <w:rFonts w:ascii="Times New Roman" w:hAnsi="Times New Roman" w:cs="Times New Roman"/>
          <w:i/>
          <w:lang w:val="en-US"/>
        </w:rPr>
        <w:t xml:space="preserve">We have now added (p. 4) the </w:t>
      </w:r>
      <w:r w:rsidRPr="000C3D68">
        <w:rPr>
          <w:rFonts w:ascii="Times New Roman" w:hAnsi="Times New Roman" w:cs="Times New Roman"/>
          <w:b/>
          <w:i/>
          <w:lang w:val="en-US"/>
        </w:rPr>
        <w:t>Note:</w:t>
      </w:r>
      <w:r w:rsidRPr="000C3D68">
        <w:rPr>
          <w:rFonts w:ascii="Times New Roman" w:hAnsi="Times New Roman" w:cs="Times New Roman"/>
          <w:i/>
          <w:lang w:val="en-US"/>
        </w:rPr>
        <w:t xml:space="preserve"> The images in this paper are taken at 11.5x magnification, which is appropriate for most spheroids prepared using these protocols.</w:t>
      </w:r>
    </w:p>
    <w:p w14:paraId="17EE4D4F" w14:textId="142779BB"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13.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4975B3BB" w14:textId="2355A810" w:rsidR="00B6623C" w:rsidRPr="000C3D68" w:rsidRDefault="00B6623C"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Done</w:t>
      </w:r>
    </w:p>
    <w:p w14:paraId="2C188C8B" w14:textId="43C75A7D"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14. Each Figure Legend should include a title and a short description of the data presented in the Figure and relevant symbols. Please include a one liner title for all the panels combined in the figure legend.</w:t>
      </w:r>
    </w:p>
    <w:p w14:paraId="51E750C4" w14:textId="21073374" w:rsidR="0099556C" w:rsidRPr="000C3D68" w:rsidRDefault="0099556C"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Done.</w:t>
      </w:r>
    </w:p>
    <w:p w14:paraId="44D476DB" w14:textId="52C315D4"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15. For figure panels containing images from microscope, please include a scale bar and define it in the figure legend.</w:t>
      </w:r>
    </w:p>
    <w:p w14:paraId="21293A9D" w14:textId="2598DF75" w:rsidR="00C97EB8" w:rsidRPr="000C3D68" w:rsidRDefault="00C97EB8"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Done</w:t>
      </w:r>
    </w:p>
    <w:p w14:paraId="25E0788A" w14:textId="49E2E93E"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16.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0C3D68">
        <w:rPr>
          <w:rFonts w:ascii="Times New Roman" w:eastAsia="Times New Roman" w:hAnsi="Times New Roman" w:cs="Times New Roman"/>
          <w:lang w:val="en-US" w:eastAsia="da-DK"/>
        </w:rPr>
        <w:t>docx</w:t>
      </w:r>
      <w:proofErr w:type="spellEnd"/>
      <w:r w:rsidRPr="000C3D68">
        <w:rPr>
          <w:rFonts w:ascii="Times New Roman" w:eastAsia="Times New Roman" w:hAnsi="Times New Roman" w:cs="Times New Roman"/>
          <w:lang w:val="en-US" w:eastAsia="da-DK"/>
        </w:rPr>
        <w:t xml:space="preserve"> file to your Editorial Manager account. The Figure must be cited appropriately in the Figure Legend, i.e. “This figure has been modified from [citation].”</w:t>
      </w:r>
    </w:p>
    <w:p w14:paraId="211AD820" w14:textId="2D4FC980" w:rsidR="00B6623C" w:rsidRPr="000C3D68" w:rsidRDefault="00B6623C"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Not relevant, all figures are new.</w:t>
      </w:r>
    </w:p>
    <w:p w14:paraId="2F7D1CD4" w14:textId="02610F74" w:rsidR="00341DDA" w:rsidRPr="000C3D68" w:rsidRDefault="007E7C83" w:rsidP="00B61DCA">
      <w:pPr>
        <w:rPr>
          <w:rFonts w:ascii="Times New Roman" w:eastAsia="Times New Roman" w:hAnsi="Times New Roman" w:cs="Times New Roman"/>
          <w:b/>
          <w:bCs/>
          <w:lang w:val="en-US" w:eastAsia="da-DK"/>
        </w:rPr>
      </w:pPr>
      <w:r w:rsidRPr="000C3D68">
        <w:rPr>
          <w:rFonts w:ascii="Times New Roman" w:eastAsia="Times New Roman" w:hAnsi="Times New Roman" w:cs="Times New Roman"/>
          <w:lang w:val="en-US" w:eastAsia="da-DK"/>
        </w:rPr>
        <w:br/>
        <w:t>17. As we are a methods journal, please revise the Discussion to explicitly cover the following in detail in 3-6 paragraphs with citations:</w:t>
      </w:r>
      <w:r w:rsidRPr="000C3D68">
        <w:rPr>
          <w:rFonts w:ascii="Times New Roman" w:eastAsia="Times New Roman" w:hAnsi="Times New Roman" w:cs="Times New Roman"/>
          <w:lang w:val="en-US" w:eastAsia="da-DK"/>
        </w:rPr>
        <w:br/>
        <w:t>a) Critical steps within the protocol</w:t>
      </w:r>
      <w:r w:rsidRPr="000C3D68">
        <w:rPr>
          <w:rFonts w:ascii="Times New Roman" w:eastAsia="Times New Roman" w:hAnsi="Times New Roman" w:cs="Times New Roman"/>
          <w:lang w:val="en-US" w:eastAsia="da-DK"/>
        </w:rPr>
        <w:br/>
        <w:t>b) Any modifications and troubleshooting of the technique</w:t>
      </w:r>
      <w:r w:rsidRPr="000C3D68">
        <w:rPr>
          <w:rFonts w:ascii="Times New Roman" w:eastAsia="Times New Roman" w:hAnsi="Times New Roman" w:cs="Times New Roman"/>
          <w:lang w:val="en-US" w:eastAsia="da-DK"/>
        </w:rPr>
        <w:br/>
        <w:t>c) Any limitations of the technique</w:t>
      </w:r>
      <w:r w:rsidRPr="000C3D68">
        <w:rPr>
          <w:rFonts w:ascii="Times New Roman" w:eastAsia="Times New Roman" w:hAnsi="Times New Roman" w:cs="Times New Roman"/>
          <w:lang w:val="en-US" w:eastAsia="da-DK"/>
        </w:rPr>
        <w:br/>
        <w:t>d) The significance with respect to existing methods</w:t>
      </w:r>
      <w:r w:rsidRPr="000C3D68">
        <w:rPr>
          <w:rFonts w:ascii="Times New Roman" w:eastAsia="Times New Roman" w:hAnsi="Times New Roman" w:cs="Times New Roman"/>
          <w:lang w:val="en-US" w:eastAsia="da-DK"/>
        </w:rPr>
        <w:br/>
        <w:t>e) Any future applications of the technique</w:t>
      </w:r>
      <w:r w:rsidRPr="000C3D68">
        <w:rPr>
          <w:rFonts w:ascii="Times New Roman" w:eastAsia="Times New Roman" w:hAnsi="Times New Roman" w:cs="Times New Roman"/>
          <w:lang w:val="en-US" w:eastAsia="da-DK"/>
        </w:rPr>
        <w:br/>
      </w:r>
      <w:r w:rsidRPr="000C3D68">
        <w:rPr>
          <w:rFonts w:ascii="Times New Roman" w:eastAsia="Times New Roman" w:hAnsi="Times New Roman" w:cs="Times New Roman"/>
          <w:lang w:val="en-US" w:eastAsia="da-DK"/>
        </w:rPr>
        <w:lastRenderedPageBreak/>
        <w:t>18. Please do not abbreviate the journal title in the references section.</w:t>
      </w:r>
      <w:r w:rsidRPr="000C3D68">
        <w:rPr>
          <w:rFonts w:ascii="Times New Roman" w:eastAsia="Times New Roman" w:hAnsi="Times New Roman" w:cs="Times New Roman"/>
          <w:lang w:val="en-US" w:eastAsia="da-DK"/>
        </w:rPr>
        <w:br/>
        <w:t>19. Please alphabetically sort the materials table.</w:t>
      </w:r>
      <w:r w:rsidRPr="000C3D68">
        <w:rPr>
          <w:rFonts w:ascii="Times New Roman" w:eastAsia="Times New Roman" w:hAnsi="Times New Roman" w:cs="Times New Roman"/>
          <w:lang w:val="en-US" w:eastAsia="da-DK"/>
        </w:rPr>
        <w:br/>
      </w:r>
      <w:r w:rsidR="00B6623C" w:rsidRPr="000C3D68">
        <w:rPr>
          <w:rFonts w:ascii="Times New Roman" w:eastAsia="Times New Roman" w:hAnsi="Times New Roman" w:cs="Times New Roman"/>
          <w:bCs/>
          <w:i/>
          <w:lang w:val="en-US" w:eastAsia="da-DK"/>
        </w:rPr>
        <w:t>All the specific issues in query 17 have been addressed.</w:t>
      </w:r>
    </w:p>
    <w:p w14:paraId="6DC7AA8F" w14:textId="77777777" w:rsidR="0087794E" w:rsidRPr="000C3D68" w:rsidRDefault="007E7C83" w:rsidP="00B61DCA">
      <w:pPr>
        <w:rPr>
          <w:rFonts w:ascii="Times New Roman" w:eastAsia="Times New Roman" w:hAnsi="Times New Roman" w:cs="Times New Roman"/>
          <w:b/>
          <w:bCs/>
          <w:lang w:val="en-US" w:eastAsia="da-DK"/>
        </w:rPr>
      </w:pPr>
      <w:r w:rsidRPr="000C3D68">
        <w:rPr>
          <w:rFonts w:ascii="Times New Roman" w:eastAsia="Times New Roman" w:hAnsi="Times New Roman" w:cs="Times New Roman"/>
          <w:b/>
          <w:bCs/>
          <w:lang w:val="en-US" w:eastAsia="da-DK"/>
        </w:rPr>
        <w:t>Reviewers' comments:</w:t>
      </w:r>
      <w:r w:rsidRPr="000C3D68">
        <w:rPr>
          <w:rFonts w:ascii="Times New Roman" w:eastAsia="Times New Roman" w:hAnsi="Times New Roman" w:cs="Times New Roman"/>
          <w:lang w:val="en-US" w:eastAsia="da-DK"/>
        </w:rPr>
        <w:br/>
      </w:r>
    </w:p>
    <w:p w14:paraId="1FE71CF9" w14:textId="77777777"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b/>
          <w:bCs/>
          <w:lang w:val="en-US" w:eastAsia="da-DK"/>
        </w:rPr>
        <w:t>Reviewer #1</w:t>
      </w:r>
      <w:proofErr w:type="gramStart"/>
      <w:r w:rsidRPr="000C3D68">
        <w:rPr>
          <w:rFonts w:ascii="Times New Roman" w:eastAsia="Times New Roman" w:hAnsi="Times New Roman" w:cs="Times New Roman"/>
          <w:b/>
          <w:bCs/>
          <w:lang w:val="en-US" w:eastAsia="da-DK"/>
        </w:rPr>
        <w:t>:</w:t>
      </w:r>
      <w:proofErr w:type="gramEnd"/>
      <w:r w:rsidRPr="000C3D68">
        <w:rPr>
          <w:rFonts w:ascii="Times New Roman" w:eastAsia="Times New Roman" w:hAnsi="Times New Roman" w:cs="Times New Roman"/>
          <w:lang w:val="en-US" w:eastAsia="da-DK"/>
        </w:rPr>
        <w:br/>
        <w:t>Manuscript Summary:</w:t>
      </w:r>
      <w:r w:rsidRPr="000C3D68">
        <w:rPr>
          <w:rFonts w:ascii="Times New Roman" w:eastAsia="Times New Roman" w:hAnsi="Times New Roman" w:cs="Times New Roman"/>
          <w:lang w:val="en-US" w:eastAsia="da-DK"/>
        </w:rPr>
        <w:br/>
        <w:t>In the present article, the authors described Three-dimensional (3D) spheroids of cancer cells are important tools for both cancer drug screens and for gaining mechanistic insight into cancer cell biology</w:t>
      </w:r>
      <w:r w:rsidRPr="000C3D68">
        <w:rPr>
          <w:rFonts w:ascii="Times New Roman" w:eastAsia="Times New Roman" w:hAnsi="Times New Roman" w:cs="Times New Roman"/>
          <w:lang w:val="en-US" w:eastAsia="da-DK"/>
        </w:rPr>
        <w:br/>
        <w:t xml:space="preserve">They present here a series of simple methods for analysis of anti-cancer treatment-induced changes in cancer cell viability and death in 3D culture. The composition of the spheroids can be modified depending on the properties and biology of the cells employed, and the quantitative and qualitative analyses presented are useful both for assessing dose-response relationships and for gaining insight into the signaling- and death pathways involved. The efficacy of the protocol has been demonstrated, the authors show representative results analyzing pancreas mesenchymal phenotype and cell viability upon drug treatment. Thus, I recommend this manuscript for </w:t>
      </w:r>
      <w:proofErr w:type="spellStart"/>
      <w:r w:rsidRPr="000C3D68">
        <w:rPr>
          <w:rFonts w:ascii="Times New Roman" w:eastAsia="Times New Roman" w:hAnsi="Times New Roman" w:cs="Times New Roman"/>
          <w:lang w:val="en-US" w:eastAsia="da-DK"/>
        </w:rPr>
        <w:t>JoVE</w:t>
      </w:r>
      <w:proofErr w:type="spellEnd"/>
      <w:r w:rsidRPr="000C3D68">
        <w:rPr>
          <w:rFonts w:ascii="Times New Roman" w:eastAsia="Times New Roman" w:hAnsi="Times New Roman" w:cs="Times New Roman"/>
          <w:lang w:val="en-US" w:eastAsia="da-DK"/>
        </w:rPr>
        <w:t xml:space="preserve"> publication.</w:t>
      </w:r>
      <w:r w:rsidRPr="000C3D68">
        <w:rPr>
          <w:rFonts w:ascii="Times New Roman" w:eastAsia="Times New Roman" w:hAnsi="Times New Roman" w:cs="Times New Roman"/>
          <w:lang w:val="en-US" w:eastAsia="da-DK"/>
        </w:rPr>
        <w:br/>
      </w:r>
      <w:r w:rsidRPr="000C3D68">
        <w:rPr>
          <w:rFonts w:ascii="Times New Roman" w:eastAsia="Times New Roman" w:hAnsi="Times New Roman" w:cs="Times New Roman"/>
          <w:lang w:val="en-US" w:eastAsia="da-DK"/>
        </w:rPr>
        <w:br/>
      </w:r>
      <w:r w:rsidRPr="000C3D68">
        <w:rPr>
          <w:rFonts w:ascii="Times New Roman" w:eastAsia="Times New Roman" w:hAnsi="Times New Roman" w:cs="Times New Roman"/>
          <w:lang w:val="en-US" w:eastAsia="da-DK"/>
        </w:rPr>
        <w:br/>
      </w:r>
      <w:r w:rsidRPr="000C3D68">
        <w:rPr>
          <w:rFonts w:ascii="Times New Roman" w:eastAsia="Times New Roman" w:hAnsi="Times New Roman" w:cs="Times New Roman"/>
          <w:b/>
          <w:bCs/>
          <w:lang w:val="en-US" w:eastAsia="da-DK"/>
        </w:rPr>
        <w:t>Reviewer #2: </w:t>
      </w:r>
      <w:r w:rsidRPr="000C3D68">
        <w:rPr>
          <w:rFonts w:ascii="Times New Roman" w:eastAsia="Times New Roman" w:hAnsi="Times New Roman" w:cs="Times New Roman"/>
          <w:lang w:val="en-US" w:eastAsia="da-DK"/>
        </w:rPr>
        <w:br/>
        <w:t>Manuscript Summary</w:t>
      </w:r>
      <w:proofErr w:type="gramStart"/>
      <w:r w:rsidRPr="000C3D68">
        <w:rPr>
          <w:rFonts w:ascii="Times New Roman" w:eastAsia="Times New Roman" w:hAnsi="Times New Roman" w:cs="Times New Roman"/>
          <w:lang w:val="en-US" w:eastAsia="da-DK"/>
        </w:rPr>
        <w:t>:</w:t>
      </w:r>
      <w:proofErr w:type="gramEnd"/>
      <w:r w:rsidRPr="000C3D68">
        <w:rPr>
          <w:rFonts w:ascii="Times New Roman" w:eastAsia="Times New Roman" w:hAnsi="Times New Roman" w:cs="Times New Roman"/>
          <w:lang w:val="en-US" w:eastAsia="da-DK"/>
        </w:rPr>
        <w:br/>
        <w:t>Overall, this is a good JOVE manuscript describing spheroid formation techniques. I would recommend it for publication with minor clarification changes listed below.</w:t>
      </w:r>
      <w:r w:rsidRPr="000C3D68">
        <w:rPr>
          <w:rFonts w:ascii="Times New Roman" w:eastAsia="Times New Roman" w:hAnsi="Times New Roman" w:cs="Times New Roman"/>
          <w:lang w:val="en-US" w:eastAsia="da-DK"/>
        </w:rPr>
        <w:br/>
      </w:r>
      <w:r w:rsidRPr="000C3D68">
        <w:rPr>
          <w:rFonts w:ascii="Times New Roman" w:eastAsia="Times New Roman" w:hAnsi="Times New Roman" w:cs="Times New Roman"/>
          <w:lang w:val="en-US" w:eastAsia="da-DK"/>
        </w:rPr>
        <w:br/>
        <w:t>Major Concerns</w:t>
      </w:r>
      <w:proofErr w:type="gramStart"/>
      <w:r w:rsidRPr="000C3D68">
        <w:rPr>
          <w:rFonts w:ascii="Times New Roman" w:eastAsia="Times New Roman" w:hAnsi="Times New Roman" w:cs="Times New Roman"/>
          <w:lang w:val="en-US" w:eastAsia="da-DK"/>
        </w:rPr>
        <w:t>:</w:t>
      </w:r>
      <w:proofErr w:type="gramEnd"/>
      <w:r w:rsidRPr="000C3D68">
        <w:rPr>
          <w:rFonts w:ascii="Times New Roman" w:eastAsia="Times New Roman" w:hAnsi="Times New Roman" w:cs="Times New Roman"/>
          <w:lang w:val="en-US" w:eastAsia="da-DK"/>
        </w:rPr>
        <w:br/>
        <w:t>None.</w:t>
      </w:r>
      <w:r w:rsidRPr="000C3D68">
        <w:rPr>
          <w:rFonts w:ascii="Times New Roman" w:eastAsia="Times New Roman" w:hAnsi="Times New Roman" w:cs="Times New Roman"/>
          <w:lang w:val="en-US" w:eastAsia="da-DK"/>
        </w:rPr>
        <w:br/>
      </w:r>
      <w:r w:rsidRPr="000C3D68">
        <w:rPr>
          <w:rFonts w:ascii="Times New Roman" w:eastAsia="Times New Roman" w:hAnsi="Times New Roman" w:cs="Times New Roman"/>
          <w:lang w:val="en-US" w:eastAsia="da-DK"/>
        </w:rPr>
        <w:br/>
        <w:t>Minor Concerns:</w:t>
      </w:r>
      <w:r w:rsidRPr="000C3D68">
        <w:rPr>
          <w:rFonts w:ascii="Times New Roman" w:eastAsia="Times New Roman" w:hAnsi="Times New Roman" w:cs="Times New Roman"/>
          <w:lang w:val="en-US" w:eastAsia="da-DK"/>
        </w:rPr>
        <w:br/>
        <w:t>-in the paragraph from line 85-96 I think that the authors should mention how spheroids or their proposed analysis assays fix these problems.</w:t>
      </w:r>
    </w:p>
    <w:p w14:paraId="004F3B07" w14:textId="54218227" w:rsidR="005D650E" w:rsidRPr="000C3D68" w:rsidRDefault="00C97621"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This point has now been clarified in this part of the introduction.</w:t>
      </w:r>
    </w:p>
    <w:p w14:paraId="7A98225A" w14:textId="77777777"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 xml:space="preserve">-line 111 state at what temperature, </w:t>
      </w:r>
      <w:proofErr w:type="spellStart"/>
      <w:r w:rsidRPr="000C3D68">
        <w:rPr>
          <w:rFonts w:ascii="Times New Roman" w:eastAsia="Times New Roman" w:hAnsi="Times New Roman" w:cs="Times New Roman"/>
          <w:lang w:val="en-US" w:eastAsia="da-DK"/>
        </w:rPr>
        <w:t>etc</w:t>
      </w:r>
      <w:proofErr w:type="spellEnd"/>
      <w:r w:rsidRPr="000C3D68">
        <w:rPr>
          <w:rFonts w:ascii="Times New Roman" w:eastAsia="Times New Roman" w:hAnsi="Times New Roman" w:cs="Times New Roman"/>
          <w:lang w:val="en-US" w:eastAsia="da-DK"/>
        </w:rPr>
        <w:t>?</w:t>
      </w:r>
    </w:p>
    <w:p w14:paraId="396ADA59" w14:textId="77777777" w:rsidR="0087794E" w:rsidRPr="000C3D68" w:rsidRDefault="0087794E"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Now added (p. 4)</w:t>
      </w:r>
    </w:p>
    <w:p w14:paraId="53474FBD" w14:textId="77777777"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-line 114 growth medium with what percent serum? Growth medium without serum would not work to neutralize and growth medium with lower concentrations of serum might require more medium to neutralize.</w:t>
      </w:r>
      <w:r w:rsidR="0087794E" w:rsidRPr="000C3D68">
        <w:rPr>
          <w:rFonts w:ascii="Times New Roman" w:eastAsia="Times New Roman" w:hAnsi="Times New Roman" w:cs="Times New Roman"/>
          <w:lang w:val="en-US" w:eastAsia="da-DK"/>
        </w:rPr>
        <w:t xml:space="preserve"> </w:t>
      </w:r>
    </w:p>
    <w:p w14:paraId="71CAE378" w14:textId="2BB129CD" w:rsidR="0087794E" w:rsidRPr="000C3D68" w:rsidRDefault="0087794E" w:rsidP="0087794E">
      <w:pPr>
        <w:rPr>
          <w:rFonts w:ascii="Times New Roman" w:eastAsia="Times New Roman" w:hAnsi="Times New Roman" w:cs="Times New Roman"/>
          <w:i/>
          <w:lang w:val="en-US" w:eastAsia="da-DK"/>
        </w:rPr>
      </w:pPr>
      <w:r w:rsidRPr="000C3D68">
        <w:rPr>
          <w:rFonts w:ascii="Times New Roman" w:hAnsi="Times New Roman" w:cs="Times New Roman"/>
          <w:i/>
          <w:lang w:val="en-US"/>
        </w:rPr>
        <w:t>6-10% serum depending on the cell line – now added in the protocol (</w:t>
      </w:r>
      <w:r w:rsidR="00381D74" w:rsidRPr="000C3D68">
        <w:rPr>
          <w:rFonts w:ascii="Times New Roman" w:hAnsi="Times New Roman" w:cs="Times New Roman"/>
          <w:i/>
          <w:lang w:val="en-US"/>
        </w:rPr>
        <w:t xml:space="preserve">point 1.1.3, </w:t>
      </w:r>
      <w:r w:rsidRPr="000C3D68">
        <w:rPr>
          <w:rFonts w:ascii="Times New Roman" w:hAnsi="Times New Roman" w:cs="Times New Roman"/>
          <w:i/>
          <w:lang w:val="en-US"/>
        </w:rPr>
        <w:t>p. 4).</w:t>
      </w:r>
    </w:p>
    <w:p w14:paraId="0F855C52" w14:textId="77777777"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-line 136 does "replace" mean that old medium is removed and fresh medium is added (as mentioned in several steps later in the protocol), or does it simply mean add fresh medium? This should maybe be clarified, since adding fresh medium on top of old medium without removing any could suffice as well.</w:t>
      </w:r>
    </w:p>
    <w:p w14:paraId="0A3374A8" w14:textId="77777777" w:rsidR="00CC24D7" w:rsidRPr="000C3D68" w:rsidRDefault="00CC24D7" w:rsidP="00B61DCA">
      <w:pPr>
        <w:rPr>
          <w:rFonts w:ascii="Times New Roman" w:eastAsia="Times New Roman" w:hAnsi="Times New Roman" w:cs="Times New Roman"/>
          <w:i/>
          <w:lang w:val="en-US" w:eastAsia="da-DK"/>
        </w:rPr>
      </w:pPr>
      <w:r w:rsidRPr="000C3D68">
        <w:rPr>
          <w:rFonts w:ascii="Times New Roman" w:hAnsi="Times New Roman" w:cs="Times New Roman"/>
          <w:i/>
          <w:lang w:val="en-US"/>
        </w:rPr>
        <w:t xml:space="preserve">The meaning has now been clarified at first mention (p. </w:t>
      </w:r>
      <w:proofErr w:type="gramStart"/>
      <w:r w:rsidRPr="000C3D68">
        <w:rPr>
          <w:rFonts w:ascii="Times New Roman" w:hAnsi="Times New Roman" w:cs="Times New Roman"/>
          <w:i/>
          <w:lang w:val="en-US"/>
        </w:rPr>
        <w:t>4.,</w:t>
      </w:r>
      <w:proofErr w:type="gramEnd"/>
      <w:r w:rsidRPr="000C3D68">
        <w:rPr>
          <w:rFonts w:ascii="Times New Roman" w:hAnsi="Times New Roman" w:cs="Times New Roman"/>
          <w:i/>
          <w:lang w:val="en-US"/>
        </w:rPr>
        <w:t xml:space="preserve"> 1.2.</w:t>
      </w:r>
      <w:r w:rsidR="00A80C6C" w:rsidRPr="000C3D68">
        <w:rPr>
          <w:rFonts w:ascii="Times New Roman" w:hAnsi="Times New Roman" w:cs="Times New Roman"/>
          <w:i/>
          <w:lang w:val="en-US"/>
        </w:rPr>
        <w:t>6</w:t>
      </w:r>
      <w:r w:rsidRPr="000C3D68">
        <w:rPr>
          <w:rFonts w:ascii="Times New Roman" w:hAnsi="Times New Roman" w:cs="Times New Roman"/>
          <w:i/>
          <w:lang w:val="en-US"/>
        </w:rPr>
        <w:t>), which now reads: “replace 100 µL medium (remove 100 µl and replace with 100 µl fresh medium)”.</w:t>
      </w:r>
    </w:p>
    <w:p w14:paraId="730F13B7" w14:textId="77777777"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-line 141 define LDEV</w:t>
      </w:r>
    </w:p>
    <w:p w14:paraId="247446A6" w14:textId="77777777" w:rsidR="00EA5A66" w:rsidRPr="000C3D68" w:rsidRDefault="00EA5A66"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lastRenderedPageBreak/>
        <w:t>Done.</w:t>
      </w:r>
    </w:p>
    <w:p w14:paraId="1BC708D4" w14:textId="77777777"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-line 165 be sure to define ULA as ultra-low attachment upon first mention of ultra-low attachment</w:t>
      </w:r>
    </w:p>
    <w:p w14:paraId="3DAA5B2C" w14:textId="77777777" w:rsidR="00035E1E" w:rsidRPr="000C3D68" w:rsidRDefault="00035E1E"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Now done</w:t>
      </w:r>
    </w:p>
    <w:p w14:paraId="4B787CA1" w14:textId="77777777"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-line 184/218 clarify what is meant by "replace" as mentioned for line 136</w:t>
      </w:r>
    </w:p>
    <w:p w14:paraId="6851F790" w14:textId="77777777" w:rsidR="00035E1E" w:rsidRPr="000C3D68" w:rsidRDefault="00035E1E"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Has now been specified</w:t>
      </w:r>
    </w:p>
    <w:p w14:paraId="2B934FAB" w14:textId="77777777"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 xml:space="preserve">-line 228 it is unclear which spheroid generation technique this analysis is based on. This is true for all analysis methods described in this paper. The authors should state that analysis techniques are described for "spheroid formation method 1" or "spheroids formed with ULA plates" or something like that because adding 100 </w:t>
      </w:r>
      <w:proofErr w:type="spellStart"/>
      <w:r w:rsidRPr="000C3D68">
        <w:rPr>
          <w:rFonts w:ascii="Times New Roman" w:eastAsia="Times New Roman" w:hAnsi="Times New Roman" w:cs="Times New Roman"/>
          <w:lang w:val="en-US" w:eastAsia="da-DK"/>
        </w:rPr>
        <w:t>uL</w:t>
      </w:r>
      <w:proofErr w:type="spellEnd"/>
      <w:r w:rsidRPr="000C3D68">
        <w:rPr>
          <w:rFonts w:ascii="Times New Roman" w:eastAsia="Times New Roman" w:hAnsi="Times New Roman" w:cs="Times New Roman"/>
          <w:lang w:val="en-US" w:eastAsia="da-DK"/>
        </w:rPr>
        <w:t xml:space="preserve"> of drug solution to a hanging droplet could be problematic.</w:t>
      </w:r>
    </w:p>
    <w:p w14:paraId="4D640C5E" w14:textId="77777777" w:rsidR="005D650E" w:rsidRPr="000C3D68" w:rsidRDefault="005D650E"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Thank for pointing this out, this has now been specified throughout the protocols.</w:t>
      </w:r>
    </w:p>
    <w:p w14:paraId="123B434D" w14:textId="77777777"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 xml:space="preserve">-For adding drug, why is it added at multiple time points? If one drug </w:t>
      </w:r>
      <w:proofErr w:type="spellStart"/>
      <w:r w:rsidRPr="000C3D68">
        <w:rPr>
          <w:rFonts w:ascii="Times New Roman" w:eastAsia="Times New Roman" w:hAnsi="Times New Roman" w:cs="Times New Roman"/>
          <w:lang w:val="en-US" w:eastAsia="da-DK"/>
        </w:rPr>
        <w:t>addition</w:t>
      </w:r>
      <w:proofErr w:type="spellEnd"/>
      <w:r w:rsidRPr="000C3D68">
        <w:rPr>
          <w:rFonts w:ascii="Times New Roman" w:eastAsia="Times New Roman" w:hAnsi="Times New Roman" w:cs="Times New Roman"/>
          <w:lang w:val="en-US" w:eastAsia="da-DK"/>
        </w:rPr>
        <w:t xml:space="preserve"> is not sufficient, clarify why.</w:t>
      </w:r>
    </w:p>
    <w:p w14:paraId="06918996" w14:textId="6D301C83" w:rsidR="00337AEA" w:rsidRPr="000C3D68" w:rsidRDefault="00337AEA"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This will depend on drug half-life, now specified (p. 7)</w:t>
      </w:r>
    </w:p>
    <w:p w14:paraId="18580434" w14:textId="77777777"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-line 262 do you wait for spheroids to settle, or do you spin them down?</w:t>
      </w:r>
    </w:p>
    <w:p w14:paraId="03A60806" w14:textId="37B975D9" w:rsidR="0088646C" w:rsidRPr="000C3D68" w:rsidRDefault="0088646C" w:rsidP="00B61DCA">
      <w:pPr>
        <w:rPr>
          <w:rFonts w:ascii="Times New Roman" w:eastAsia="Times New Roman" w:hAnsi="Times New Roman" w:cs="Times New Roman"/>
          <w:i/>
          <w:lang w:val="en-US" w:eastAsia="da-DK"/>
        </w:rPr>
      </w:pPr>
      <w:r w:rsidRPr="000C3D68">
        <w:rPr>
          <w:rFonts w:ascii="Times New Roman" w:hAnsi="Times New Roman" w:cs="Times New Roman"/>
          <w:i/>
          <w:lang w:val="en-US"/>
        </w:rPr>
        <w:t>They settle very quickly, centrifugation is not necessary. This has now been added to the text</w:t>
      </w:r>
      <w:r w:rsidR="00381D74" w:rsidRPr="000C3D68">
        <w:rPr>
          <w:rFonts w:ascii="Times New Roman" w:hAnsi="Times New Roman" w:cs="Times New Roman"/>
          <w:i/>
          <w:lang w:val="en-US"/>
        </w:rPr>
        <w:t xml:space="preserve"> as a Note</w:t>
      </w:r>
      <w:r w:rsidRPr="000C3D68">
        <w:rPr>
          <w:rFonts w:ascii="Times New Roman" w:hAnsi="Times New Roman" w:cs="Times New Roman"/>
          <w:i/>
          <w:lang w:val="en-US"/>
        </w:rPr>
        <w:t xml:space="preserve"> (</w:t>
      </w:r>
      <w:r w:rsidR="0099556C" w:rsidRPr="000C3D68">
        <w:rPr>
          <w:rFonts w:ascii="Times New Roman" w:hAnsi="Times New Roman" w:cs="Times New Roman"/>
          <w:i/>
          <w:lang w:val="en-US"/>
        </w:rPr>
        <w:t>page 8</w:t>
      </w:r>
      <w:r w:rsidRPr="000C3D68">
        <w:rPr>
          <w:rFonts w:ascii="Times New Roman" w:hAnsi="Times New Roman" w:cs="Times New Roman"/>
          <w:i/>
          <w:lang w:val="en-US"/>
        </w:rPr>
        <w:t>)</w:t>
      </w:r>
    </w:p>
    <w:p w14:paraId="138E8C73" w14:textId="77777777"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-line 268 what is meant by "if relevant"? When is it relevant and/or when is it not relevant?</w:t>
      </w:r>
    </w:p>
    <w:p w14:paraId="5EAEC914" w14:textId="77777777" w:rsidR="00DE1050" w:rsidRPr="000C3D68" w:rsidRDefault="00DE1050"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 xml:space="preserve">Always relevant – now rephrased. </w:t>
      </w:r>
    </w:p>
    <w:p w14:paraId="7264F208" w14:textId="77777777"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-line 270 how long does it take to settle? Why not centrifuge?</w:t>
      </w:r>
    </w:p>
    <w:p w14:paraId="25A62115" w14:textId="77777777" w:rsidR="00DE1050" w:rsidRPr="000C3D68" w:rsidRDefault="00DE1050"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See above (line 262).</w:t>
      </w:r>
    </w:p>
    <w:p w14:paraId="714FE5FD" w14:textId="77777777"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-line 279 does spin speed matter?</w:t>
      </w:r>
    </w:p>
    <w:p w14:paraId="21370011" w14:textId="775C737A" w:rsidR="00334352" w:rsidRPr="000C3D68" w:rsidRDefault="00334352" w:rsidP="00B61DCA">
      <w:pPr>
        <w:rPr>
          <w:rFonts w:ascii="Times New Roman" w:eastAsia="Times New Roman" w:hAnsi="Times New Roman" w:cs="Times New Roman"/>
          <w:i/>
          <w:lang w:val="en-US" w:eastAsia="da-DK"/>
        </w:rPr>
      </w:pPr>
      <w:r w:rsidRPr="000C3D68">
        <w:rPr>
          <w:rFonts w:ascii="Times New Roman" w:hAnsi="Times New Roman" w:cs="Times New Roman"/>
          <w:i/>
          <w:lang w:val="en-US"/>
        </w:rPr>
        <w:t xml:space="preserve">No, a quick spin using a tabletop centrifuge is sufficient. This has been added to the protocol (point </w:t>
      </w:r>
      <w:r w:rsidR="000C62B8" w:rsidRPr="000C3D68">
        <w:rPr>
          <w:rFonts w:ascii="Times New Roman" w:hAnsi="Times New Roman" w:cs="Times New Roman"/>
          <w:i/>
          <w:lang w:val="en-US"/>
        </w:rPr>
        <w:t>5</w:t>
      </w:r>
      <w:r w:rsidRPr="000C3D68">
        <w:rPr>
          <w:rFonts w:ascii="Times New Roman" w:hAnsi="Times New Roman" w:cs="Times New Roman"/>
          <w:i/>
          <w:lang w:val="en-US"/>
        </w:rPr>
        <w:t>.7, p. 9).</w:t>
      </w:r>
    </w:p>
    <w:p w14:paraId="560A480B" w14:textId="77777777"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-line 300 reword "half to the volume"</w:t>
      </w:r>
    </w:p>
    <w:p w14:paraId="637AACDA" w14:textId="77777777" w:rsidR="00035E1E" w:rsidRPr="000C3D68" w:rsidRDefault="00035E1E"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Has been reworded</w:t>
      </w:r>
    </w:p>
    <w:p w14:paraId="744625BF" w14:textId="77777777"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-line 306 is it necessary to cover while you incubate at room temp since (can light exposure affect luminescence readings?)</w:t>
      </w:r>
    </w:p>
    <w:p w14:paraId="42230892" w14:textId="77777777" w:rsidR="007153B9" w:rsidRPr="000C3D68" w:rsidRDefault="007153B9"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No, this is not necessary</w:t>
      </w:r>
      <w:r w:rsidR="006C75AF" w:rsidRPr="000C3D68">
        <w:rPr>
          <w:rFonts w:ascii="Times New Roman" w:eastAsia="Times New Roman" w:hAnsi="Times New Roman" w:cs="Times New Roman"/>
          <w:i/>
          <w:lang w:val="en-US" w:eastAsia="da-DK"/>
        </w:rPr>
        <w:t xml:space="preserve"> </w:t>
      </w:r>
    </w:p>
    <w:p w14:paraId="550CB05D" w14:textId="77777777"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-line 336 room temp should be defined as RT at first use</w:t>
      </w:r>
    </w:p>
    <w:p w14:paraId="62D6CC21" w14:textId="77777777" w:rsidR="00E35237" w:rsidRPr="000C3D68" w:rsidRDefault="00E35237"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Done</w:t>
      </w:r>
    </w:p>
    <w:p w14:paraId="656200DA" w14:textId="77777777"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-line 334 add "to fix" to this step in case a reader doesn't know the function of 4% paraformaldehyde</w:t>
      </w:r>
    </w:p>
    <w:p w14:paraId="7BC7967D" w14:textId="77777777" w:rsidR="007F398D" w:rsidRPr="000C3D68" w:rsidRDefault="007F398D"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Now done</w:t>
      </w:r>
    </w:p>
    <w:p w14:paraId="32E53DCF" w14:textId="77777777"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-line 340 in microwave or in the water bath</w:t>
      </w:r>
    </w:p>
    <w:p w14:paraId="1F81068B" w14:textId="77777777" w:rsidR="00E35237" w:rsidRPr="000C3D68" w:rsidRDefault="00E35237"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Has been rephrased</w:t>
      </w:r>
    </w:p>
    <w:p w14:paraId="33E4BBE4" w14:textId="77777777" w:rsidR="00035E1E"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lastRenderedPageBreak/>
        <w:br/>
        <w:t>-</w:t>
      </w:r>
      <w:proofErr w:type="gramStart"/>
      <w:r w:rsidRPr="000C3D68">
        <w:rPr>
          <w:rFonts w:ascii="Times New Roman" w:eastAsia="Times New Roman" w:hAnsi="Times New Roman" w:cs="Times New Roman"/>
          <w:lang w:val="en-US" w:eastAsia="da-DK"/>
        </w:rPr>
        <w:t>line</w:t>
      </w:r>
      <w:proofErr w:type="gramEnd"/>
      <w:r w:rsidRPr="000C3D68">
        <w:rPr>
          <w:rFonts w:ascii="Times New Roman" w:eastAsia="Times New Roman" w:hAnsi="Times New Roman" w:cs="Times New Roman"/>
          <w:lang w:val="en-US" w:eastAsia="da-DK"/>
        </w:rPr>
        <w:t xml:space="preserve"> 330 clarify - each condition in a separate tube if that is the case</w:t>
      </w:r>
    </w:p>
    <w:p w14:paraId="6908F8E9" w14:textId="77777777" w:rsidR="00281817" w:rsidRPr="000C3D68" w:rsidRDefault="00035E1E"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i/>
          <w:lang w:val="en-US" w:eastAsia="da-DK"/>
        </w:rPr>
        <w:t>Thank you – has been clarified</w:t>
      </w:r>
      <w:r w:rsidR="007E7C83" w:rsidRPr="000C3D68">
        <w:rPr>
          <w:rFonts w:ascii="Times New Roman" w:eastAsia="Times New Roman" w:hAnsi="Times New Roman" w:cs="Times New Roman"/>
          <w:i/>
          <w:lang w:val="en-US" w:eastAsia="da-DK"/>
        </w:rPr>
        <w:br/>
      </w:r>
      <w:r w:rsidR="007E7C83" w:rsidRPr="000C3D68">
        <w:rPr>
          <w:rFonts w:ascii="Times New Roman" w:eastAsia="Times New Roman" w:hAnsi="Times New Roman" w:cs="Times New Roman"/>
          <w:lang w:val="en-US" w:eastAsia="da-DK"/>
        </w:rPr>
        <w:br/>
        <w:t>-Section 5.2.8 is hard to follow. My comments on the section are as follows:</w:t>
      </w:r>
    </w:p>
    <w:p w14:paraId="1841EFBE" w14:textId="77777777" w:rsidR="00281817" w:rsidRPr="000C3D68" w:rsidRDefault="00281817"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The whole section has been revised for clarity – see below for specific points.</w:t>
      </w:r>
    </w:p>
    <w:p w14:paraId="3497117C" w14:textId="77777777"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-The step that needs to be done quickly should not include the cutting of the pipet tip as that could be done immediately before the time sensitive step, before time becomes an issue.</w:t>
      </w:r>
    </w:p>
    <w:p w14:paraId="22868423" w14:textId="52661805" w:rsidR="00367555" w:rsidRPr="000C3D68" w:rsidRDefault="00367555"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 xml:space="preserve">We agree, this point has been moved up (now </w:t>
      </w:r>
      <w:r w:rsidR="000C62B8" w:rsidRPr="000C3D68">
        <w:rPr>
          <w:rFonts w:ascii="Times New Roman" w:eastAsia="Times New Roman" w:hAnsi="Times New Roman" w:cs="Times New Roman"/>
          <w:i/>
          <w:lang w:val="en-US" w:eastAsia="da-DK"/>
        </w:rPr>
        <w:t>6</w:t>
      </w:r>
      <w:r w:rsidRPr="000C3D68">
        <w:rPr>
          <w:rFonts w:ascii="Times New Roman" w:eastAsia="Times New Roman" w:hAnsi="Times New Roman" w:cs="Times New Roman"/>
          <w:i/>
          <w:lang w:val="en-US" w:eastAsia="da-DK"/>
        </w:rPr>
        <w:t>.2.8, p. 1</w:t>
      </w:r>
      <w:r w:rsidR="000C62B8" w:rsidRPr="000C3D68">
        <w:rPr>
          <w:rFonts w:ascii="Times New Roman" w:eastAsia="Times New Roman" w:hAnsi="Times New Roman" w:cs="Times New Roman"/>
          <w:i/>
          <w:lang w:val="en-US" w:eastAsia="da-DK"/>
        </w:rPr>
        <w:t>0</w:t>
      </w:r>
      <w:r w:rsidRPr="000C3D68">
        <w:rPr>
          <w:rFonts w:ascii="Times New Roman" w:eastAsia="Times New Roman" w:hAnsi="Times New Roman" w:cs="Times New Roman"/>
          <w:i/>
          <w:lang w:val="en-US" w:eastAsia="da-DK"/>
        </w:rPr>
        <w:t xml:space="preserve">). </w:t>
      </w:r>
    </w:p>
    <w:p w14:paraId="1D87EE23" w14:textId="77777777"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 xml:space="preserve">-Does PBS come into play in step </w:t>
      </w:r>
      <w:proofErr w:type="gramStart"/>
      <w:r w:rsidRPr="000C3D68">
        <w:rPr>
          <w:rFonts w:ascii="Times New Roman" w:eastAsia="Times New Roman" w:hAnsi="Times New Roman" w:cs="Times New Roman"/>
          <w:lang w:val="en-US" w:eastAsia="da-DK"/>
        </w:rPr>
        <w:t>II.?</w:t>
      </w:r>
      <w:proofErr w:type="gramEnd"/>
      <w:r w:rsidRPr="000C3D68">
        <w:rPr>
          <w:rFonts w:ascii="Times New Roman" w:eastAsia="Times New Roman" w:hAnsi="Times New Roman" w:cs="Times New Roman"/>
          <w:lang w:val="en-US" w:eastAsia="da-DK"/>
        </w:rPr>
        <w:t xml:space="preserve"> If so, please state in step II.</w:t>
      </w:r>
    </w:p>
    <w:p w14:paraId="02C769C5" w14:textId="77777777" w:rsidR="00391A0D" w:rsidRPr="000C3D68" w:rsidRDefault="00391A0D"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 xml:space="preserve">The spheroids are still in PBS at this step, but no additional PBS is used. </w:t>
      </w:r>
    </w:p>
    <w:p w14:paraId="37314EC2" w14:textId="77777777"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-"objective glass" is the glass on a microscope objective, in my understanding. Based on the corresponding figure I recommend rewording as "microscope slide" or "microscope glass"</w:t>
      </w:r>
    </w:p>
    <w:p w14:paraId="79A7380D" w14:textId="77777777" w:rsidR="000731F3" w:rsidRPr="000C3D68" w:rsidRDefault="000731F3"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Corrected</w:t>
      </w:r>
    </w:p>
    <w:p w14:paraId="1F1E37D2" w14:textId="77777777"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 xml:space="preserve">-If it is best to do step III. </w:t>
      </w:r>
      <w:proofErr w:type="gramStart"/>
      <w:r w:rsidRPr="000C3D68">
        <w:rPr>
          <w:rFonts w:ascii="Times New Roman" w:eastAsia="Times New Roman" w:hAnsi="Times New Roman" w:cs="Times New Roman"/>
          <w:lang w:val="en-US" w:eastAsia="da-DK"/>
        </w:rPr>
        <w:t>prior</w:t>
      </w:r>
      <w:proofErr w:type="gramEnd"/>
      <w:r w:rsidRPr="000C3D68">
        <w:rPr>
          <w:rFonts w:ascii="Times New Roman" w:eastAsia="Times New Roman" w:hAnsi="Times New Roman" w:cs="Times New Roman"/>
          <w:lang w:val="en-US" w:eastAsia="da-DK"/>
        </w:rPr>
        <w:t xml:space="preserve"> to step II., then step III and step II. </w:t>
      </w:r>
      <w:proofErr w:type="gramStart"/>
      <w:r w:rsidRPr="000C3D68">
        <w:rPr>
          <w:rFonts w:ascii="Times New Roman" w:eastAsia="Times New Roman" w:hAnsi="Times New Roman" w:cs="Times New Roman"/>
          <w:lang w:val="en-US" w:eastAsia="da-DK"/>
        </w:rPr>
        <w:t>should</w:t>
      </w:r>
      <w:proofErr w:type="gramEnd"/>
      <w:r w:rsidRPr="000C3D68">
        <w:rPr>
          <w:rFonts w:ascii="Times New Roman" w:eastAsia="Times New Roman" w:hAnsi="Times New Roman" w:cs="Times New Roman"/>
          <w:lang w:val="en-US" w:eastAsia="da-DK"/>
        </w:rPr>
        <w:t xml:space="preserve"> be swapped.</w:t>
      </w:r>
    </w:p>
    <w:p w14:paraId="655038BF" w14:textId="77777777" w:rsidR="00EF0868" w:rsidRPr="000C3D68" w:rsidRDefault="00EF0868"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 xml:space="preserve">We agree – done. </w:t>
      </w:r>
    </w:p>
    <w:p w14:paraId="519DDFD6" w14:textId="77777777"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-Wouldn't it be better to prop pipet vertically in a stand to minimize spheroids sticking to the side of the pipet tip? Wouldn't horizontal pipet placement encourage spheroids to settle onto the side of the tip due to gravity?</w:t>
      </w:r>
    </w:p>
    <w:p w14:paraId="30A0F686" w14:textId="77777777" w:rsidR="00F90202" w:rsidRPr="000C3D68" w:rsidRDefault="00EF0868"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 xml:space="preserve">Because we, on your suggestion, have changed the order of steps II and III (albeit renumbered in the revised </w:t>
      </w:r>
      <w:proofErr w:type="spellStart"/>
      <w:r w:rsidRPr="000C3D68">
        <w:rPr>
          <w:rFonts w:ascii="Times New Roman" w:eastAsia="Times New Roman" w:hAnsi="Times New Roman" w:cs="Times New Roman"/>
          <w:i/>
          <w:lang w:val="en-US" w:eastAsia="da-DK"/>
        </w:rPr>
        <w:t>ms</w:t>
      </w:r>
      <w:proofErr w:type="spellEnd"/>
      <w:r w:rsidRPr="000C3D68">
        <w:rPr>
          <w:rFonts w:ascii="Times New Roman" w:eastAsia="Times New Roman" w:hAnsi="Times New Roman" w:cs="Times New Roman"/>
          <w:i/>
          <w:lang w:val="en-US" w:eastAsia="da-DK"/>
        </w:rPr>
        <w:t xml:space="preserve">), this note is no longer necessary and has been removed. </w:t>
      </w:r>
    </w:p>
    <w:p w14:paraId="2A1E4E18" w14:textId="77777777"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-for step IV. It sounds like the authors mean to not penetrate the drop at all, but the corresponding figure suggests that they mean to not penetrate so far that the glass is hit. Please clarify.</w:t>
      </w:r>
      <w:r w:rsidR="00EF0868" w:rsidRPr="000C3D68">
        <w:rPr>
          <w:rFonts w:ascii="Times New Roman" w:eastAsia="Times New Roman" w:hAnsi="Times New Roman" w:cs="Times New Roman"/>
          <w:lang w:val="en-US" w:eastAsia="da-DK"/>
        </w:rPr>
        <w:t xml:space="preserve"> </w:t>
      </w:r>
    </w:p>
    <w:p w14:paraId="67A6B945" w14:textId="77777777" w:rsidR="00EF0868" w:rsidRPr="000C3D68" w:rsidRDefault="00EF0868"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This has been rephrased.</w:t>
      </w:r>
    </w:p>
    <w:p w14:paraId="021E8202" w14:textId="77777777" w:rsidR="00EF0868"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-line 371 couldn't this also happen if gelation is not complete?</w:t>
      </w:r>
    </w:p>
    <w:p w14:paraId="676E3674" w14:textId="77777777" w:rsidR="007E7C83" w:rsidRPr="000C3D68" w:rsidRDefault="00EF0868"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i/>
          <w:lang w:val="en-US" w:eastAsia="da-DK"/>
        </w:rPr>
        <w:t xml:space="preserve">Actually it would be impossible to push the drop off in this case. </w:t>
      </w:r>
      <w:r w:rsidR="007E7C83" w:rsidRPr="000C3D68">
        <w:rPr>
          <w:rFonts w:ascii="Times New Roman" w:eastAsia="Times New Roman" w:hAnsi="Times New Roman" w:cs="Times New Roman"/>
          <w:i/>
          <w:lang w:val="en-US" w:eastAsia="da-DK"/>
        </w:rPr>
        <w:br/>
      </w:r>
      <w:r w:rsidR="007E7C83" w:rsidRPr="000C3D68">
        <w:rPr>
          <w:rFonts w:ascii="Times New Roman" w:eastAsia="Times New Roman" w:hAnsi="Times New Roman" w:cs="Times New Roman"/>
          <w:lang w:val="en-US" w:eastAsia="da-DK"/>
        </w:rPr>
        <w:br/>
        <w:t xml:space="preserve">-line 374 how long can/should they be stored in 70% </w:t>
      </w:r>
      <w:proofErr w:type="spellStart"/>
      <w:r w:rsidR="007E7C83" w:rsidRPr="000C3D68">
        <w:rPr>
          <w:rFonts w:ascii="Times New Roman" w:eastAsia="Times New Roman" w:hAnsi="Times New Roman" w:cs="Times New Roman"/>
          <w:lang w:val="en-US" w:eastAsia="da-DK"/>
        </w:rPr>
        <w:t>EtOH</w:t>
      </w:r>
      <w:proofErr w:type="spellEnd"/>
      <w:r w:rsidR="007E7C83" w:rsidRPr="000C3D68">
        <w:rPr>
          <w:rFonts w:ascii="Times New Roman" w:eastAsia="Times New Roman" w:hAnsi="Times New Roman" w:cs="Times New Roman"/>
          <w:lang w:val="en-US" w:eastAsia="da-DK"/>
        </w:rPr>
        <w:t>?</w:t>
      </w:r>
    </w:p>
    <w:p w14:paraId="0A2BF509" w14:textId="77777777" w:rsidR="00895F04" w:rsidRPr="000C3D68" w:rsidRDefault="00895F04"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Months, now added.</w:t>
      </w:r>
    </w:p>
    <w:p w14:paraId="53640C2C" w14:textId="77777777"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-line 385 1x or 10x PBS or does it not matter?</w:t>
      </w:r>
    </w:p>
    <w:p w14:paraId="4033CCC6" w14:textId="77777777" w:rsidR="000731F3" w:rsidRPr="000C3D68" w:rsidRDefault="000731F3"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1xPBS – now added</w:t>
      </w:r>
    </w:p>
    <w:p w14:paraId="1E43AB23" w14:textId="77777777"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-line 392 you should pre-warm it so you don't have to wait at this step</w:t>
      </w:r>
    </w:p>
    <w:p w14:paraId="25092413" w14:textId="77777777" w:rsidR="000731F3" w:rsidRPr="000C3D68" w:rsidRDefault="000731F3"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Agree, and this is actually what we do - corrected</w:t>
      </w:r>
    </w:p>
    <w:p w14:paraId="6AB9B5E1" w14:textId="77777777" w:rsidR="007E7C83" w:rsidRPr="000C3D68" w:rsidRDefault="007E7C83"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lang w:val="en-US" w:eastAsia="da-DK"/>
        </w:rPr>
        <w:br/>
        <w:t>-line 404 do you mean step 6.4?</w:t>
      </w:r>
    </w:p>
    <w:p w14:paraId="718375CA" w14:textId="77777777" w:rsidR="000731F3" w:rsidRPr="000C3D68" w:rsidRDefault="000731F3"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 xml:space="preserve">Corrected (but numbering differs in the revised </w:t>
      </w:r>
      <w:proofErr w:type="spellStart"/>
      <w:r w:rsidRPr="000C3D68">
        <w:rPr>
          <w:rFonts w:ascii="Times New Roman" w:eastAsia="Times New Roman" w:hAnsi="Times New Roman" w:cs="Times New Roman"/>
          <w:i/>
          <w:lang w:val="en-US" w:eastAsia="da-DK"/>
        </w:rPr>
        <w:t>ms</w:t>
      </w:r>
      <w:proofErr w:type="spellEnd"/>
      <w:r w:rsidRPr="000C3D68">
        <w:rPr>
          <w:rFonts w:ascii="Times New Roman" w:eastAsia="Times New Roman" w:hAnsi="Times New Roman" w:cs="Times New Roman"/>
          <w:i/>
          <w:lang w:val="en-US" w:eastAsia="da-DK"/>
        </w:rPr>
        <w:t>)</w:t>
      </w:r>
    </w:p>
    <w:p w14:paraId="5B4ACCA7" w14:textId="77777777"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 xml:space="preserve">-step 6.7.II </w:t>
      </w:r>
      <w:proofErr w:type="gramStart"/>
      <w:r w:rsidRPr="000C3D68">
        <w:rPr>
          <w:rFonts w:ascii="Times New Roman" w:eastAsia="Times New Roman" w:hAnsi="Times New Roman" w:cs="Times New Roman"/>
          <w:lang w:val="en-US" w:eastAsia="da-DK"/>
        </w:rPr>
        <w:t>How</w:t>
      </w:r>
      <w:proofErr w:type="gramEnd"/>
      <w:r w:rsidRPr="000C3D68">
        <w:rPr>
          <w:rFonts w:ascii="Times New Roman" w:eastAsia="Times New Roman" w:hAnsi="Times New Roman" w:cs="Times New Roman"/>
          <w:lang w:val="en-US" w:eastAsia="da-DK"/>
        </w:rPr>
        <w:t xml:space="preserve"> is live/dead quantified from the z-projection? Is this done in </w:t>
      </w:r>
      <w:proofErr w:type="spellStart"/>
      <w:r w:rsidRPr="000C3D68">
        <w:rPr>
          <w:rFonts w:ascii="Times New Roman" w:eastAsia="Times New Roman" w:hAnsi="Times New Roman" w:cs="Times New Roman"/>
          <w:lang w:val="en-US" w:eastAsia="da-DK"/>
        </w:rPr>
        <w:t>ImageJ</w:t>
      </w:r>
      <w:proofErr w:type="spellEnd"/>
      <w:r w:rsidRPr="000C3D68">
        <w:rPr>
          <w:rFonts w:ascii="Times New Roman" w:eastAsia="Times New Roman" w:hAnsi="Times New Roman" w:cs="Times New Roman"/>
          <w:lang w:val="en-US" w:eastAsia="da-DK"/>
        </w:rPr>
        <w:t xml:space="preserve">/Fiji? If so, what steps are taken in the software to accomplish this analysis? </w:t>
      </w:r>
      <w:proofErr w:type="gramStart"/>
      <w:r w:rsidRPr="000C3D68">
        <w:rPr>
          <w:rFonts w:ascii="Times New Roman" w:eastAsia="Times New Roman" w:hAnsi="Times New Roman" w:cs="Times New Roman"/>
          <w:lang w:val="en-US" w:eastAsia="da-DK"/>
        </w:rPr>
        <w:t>is</w:t>
      </w:r>
      <w:proofErr w:type="gramEnd"/>
      <w:r w:rsidRPr="000C3D68">
        <w:rPr>
          <w:rFonts w:ascii="Times New Roman" w:eastAsia="Times New Roman" w:hAnsi="Times New Roman" w:cs="Times New Roman"/>
          <w:lang w:val="en-US" w:eastAsia="da-DK"/>
        </w:rPr>
        <w:t xml:space="preserve"> the image exported to MATLAB </w:t>
      </w:r>
      <w:r w:rsidRPr="000C3D68">
        <w:rPr>
          <w:rFonts w:ascii="Times New Roman" w:eastAsia="Times New Roman" w:hAnsi="Times New Roman" w:cs="Times New Roman"/>
          <w:lang w:val="en-US" w:eastAsia="da-DK"/>
        </w:rPr>
        <w:lastRenderedPageBreak/>
        <w:t>or something for analysis/quantification? Provide more details for this step so that readers can replicate.</w:t>
      </w:r>
    </w:p>
    <w:p w14:paraId="5F9A0FB0" w14:textId="16A4F358" w:rsidR="000A5029" w:rsidRPr="000C3D68" w:rsidRDefault="000A5029"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 xml:space="preserve">We do not quantify the PI staining, as it is used for qualitative assessment of the localization of cell death. For quantitative analyses we use the described viability assay. To facilitate analysis for the reader, we have added a link to the relevant </w:t>
      </w:r>
      <w:proofErr w:type="spellStart"/>
      <w:r w:rsidRPr="000C3D68">
        <w:rPr>
          <w:rFonts w:ascii="Times New Roman" w:eastAsia="Times New Roman" w:hAnsi="Times New Roman" w:cs="Times New Roman"/>
          <w:i/>
          <w:lang w:val="en-US" w:eastAsia="da-DK"/>
        </w:rPr>
        <w:t>ImageJ</w:t>
      </w:r>
      <w:proofErr w:type="spellEnd"/>
      <w:r w:rsidRPr="000C3D68">
        <w:rPr>
          <w:rFonts w:ascii="Times New Roman" w:eastAsia="Times New Roman" w:hAnsi="Times New Roman" w:cs="Times New Roman"/>
          <w:i/>
          <w:lang w:val="en-US" w:eastAsia="da-DK"/>
        </w:rPr>
        <w:t xml:space="preserve"> instructions</w:t>
      </w:r>
      <w:r w:rsidR="000C62B8" w:rsidRPr="000C3D68">
        <w:rPr>
          <w:rFonts w:ascii="Times New Roman" w:eastAsia="Times New Roman" w:hAnsi="Times New Roman" w:cs="Times New Roman"/>
          <w:i/>
          <w:lang w:val="en-US" w:eastAsia="da-DK"/>
        </w:rPr>
        <w:t xml:space="preserve"> (p 8)</w:t>
      </w:r>
      <w:r w:rsidRPr="000C3D68">
        <w:rPr>
          <w:rFonts w:ascii="Times New Roman" w:eastAsia="Times New Roman" w:hAnsi="Times New Roman" w:cs="Times New Roman"/>
          <w:i/>
          <w:lang w:val="en-US" w:eastAsia="da-DK"/>
        </w:rPr>
        <w:t xml:space="preserve">. </w:t>
      </w:r>
    </w:p>
    <w:p w14:paraId="3458B7CB" w14:textId="77777777"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-line 435 this sentence should be the last sentence of the previous paragraph.</w:t>
      </w:r>
    </w:p>
    <w:p w14:paraId="4A8FACF4" w14:textId="77777777" w:rsidR="007B34CA" w:rsidRPr="000C3D68" w:rsidRDefault="007B34CA"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Corrected</w:t>
      </w:r>
    </w:p>
    <w:p w14:paraId="04EAEE0D" w14:textId="77777777"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-line 487 this sentence should be the last sentence of the previous paragraph.</w:t>
      </w:r>
    </w:p>
    <w:p w14:paraId="43BB214B" w14:textId="77777777" w:rsidR="007B34CA" w:rsidRPr="000C3D68" w:rsidRDefault="007B34CA" w:rsidP="007B34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Corrected</w:t>
      </w:r>
    </w:p>
    <w:p w14:paraId="7CF91967" w14:textId="77777777"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 xml:space="preserve">-Figure 4C/D </w:t>
      </w:r>
      <w:proofErr w:type="gramStart"/>
      <w:r w:rsidRPr="000C3D68">
        <w:rPr>
          <w:rFonts w:ascii="Times New Roman" w:eastAsia="Times New Roman" w:hAnsi="Times New Roman" w:cs="Times New Roman"/>
          <w:lang w:val="en-US" w:eastAsia="da-DK"/>
        </w:rPr>
        <w:t>Do</w:t>
      </w:r>
      <w:proofErr w:type="gramEnd"/>
      <w:r w:rsidRPr="000C3D68">
        <w:rPr>
          <w:rFonts w:ascii="Times New Roman" w:eastAsia="Times New Roman" w:hAnsi="Times New Roman" w:cs="Times New Roman"/>
          <w:lang w:val="en-US" w:eastAsia="da-DK"/>
        </w:rPr>
        <w:t xml:space="preserve"> you have lower magnification images for these showing the whole spheroid? </w:t>
      </w:r>
      <w:proofErr w:type="gramStart"/>
      <w:r w:rsidRPr="000C3D68">
        <w:rPr>
          <w:rFonts w:ascii="Times New Roman" w:eastAsia="Times New Roman" w:hAnsi="Times New Roman" w:cs="Times New Roman"/>
          <w:lang w:val="en-US" w:eastAsia="da-DK"/>
        </w:rPr>
        <w:t>it</w:t>
      </w:r>
      <w:proofErr w:type="gramEnd"/>
      <w:r w:rsidRPr="000C3D68">
        <w:rPr>
          <w:rFonts w:ascii="Times New Roman" w:eastAsia="Times New Roman" w:hAnsi="Times New Roman" w:cs="Times New Roman"/>
          <w:lang w:val="en-US" w:eastAsia="da-DK"/>
        </w:rPr>
        <w:t xml:space="preserve"> seems like the cells are very disperse and makes it look like these are stains of 2D culture instead of spheroids. Even if you just have the lower magnification images as an inset, might help make it clearer that you stained the embedded spheroids. Are scale bars correct (50 um in B and 20 um in C)? </w:t>
      </w:r>
      <w:proofErr w:type="gramStart"/>
      <w:r w:rsidRPr="000C3D68">
        <w:rPr>
          <w:rFonts w:ascii="Times New Roman" w:eastAsia="Times New Roman" w:hAnsi="Times New Roman" w:cs="Times New Roman"/>
          <w:lang w:val="en-US" w:eastAsia="da-DK"/>
        </w:rPr>
        <w:t>are</w:t>
      </w:r>
      <w:proofErr w:type="gramEnd"/>
      <w:r w:rsidRPr="000C3D68">
        <w:rPr>
          <w:rFonts w:ascii="Times New Roman" w:eastAsia="Times New Roman" w:hAnsi="Times New Roman" w:cs="Times New Roman"/>
          <w:lang w:val="en-US" w:eastAsia="da-DK"/>
        </w:rPr>
        <w:t xml:space="preserve"> both scale bars in C the same? Please clarify the scale bars in the phase and IF images.</w:t>
      </w:r>
    </w:p>
    <w:p w14:paraId="7B50787B" w14:textId="61F5ED67" w:rsidR="008514F9" w:rsidRPr="000C3D68" w:rsidRDefault="008514F9"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 xml:space="preserve">Yes the scale bars are correct. The description in the figure legend has now been clarified. </w:t>
      </w:r>
    </w:p>
    <w:p w14:paraId="592AEE75" w14:textId="77777777" w:rsidR="008514F9" w:rsidRPr="000C3D68" w:rsidRDefault="007E7C83" w:rsidP="00B61DCA">
      <w:pPr>
        <w:rPr>
          <w:rFonts w:ascii="Times New Roman" w:eastAsia="Times New Roman" w:hAnsi="Times New Roman" w:cs="Times New Roman"/>
          <w:b/>
          <w:bCs/>
          <w:lang w:val="en-US" w:eastAsia="da-DK"/>
        </w:rPr>
      </w:pPr>
      <w:r w:rsidRPr="000C3D68">
        <w:rPr>
          <w:rFonts w:ascii="Times New Roman" w:eastAsia="Times New Roman" w:hAnsi="Times New Roman" w:cs="Times New Roman"/>
          <w:lang w:val="en-US" w:eastAsia="da-DK"/>
        </w:rPr>
        <w:br/>
        <w:t xml:space="preserve">-line 603-605 couldn't the </w:t>
      </w:r>
      <w:proofErr w:type="spellStart"/>
      <w:r w:rsidRPr="000C3D68">
        <w:rPr>
          <w:rFonts w:ascii="Times New Roman" w:eastAsia="Times New Roman" w:hAnsi="Times New Roman" w:cs="Times New Roman"/>
          <w:lang w:val="en-US" w:eastAsia="da-DK"/>
        </w:rPr>
        <w:t>matrigel</w:t>
      </w:r>
      <w:proofErr w:type="spellEnd"/>
      <w:r w:rsidRPr="000C3D68">
        <w:rPr>
          <w:rFonts w:ascii="Times New Roman" w:eastAsia="Times New Roman" w:hAnsi="Times New Roman" w:cs="Times New Roman"/>
          <w:lang w:val="en-US" w:eastAsia="da-DK"/>
        </w:rPr>
        <w:t xml:space="preserve"> contamination be fixed with a no spheroid </w:t>
      </w:r>
      <w:proofErr w:type="spellStart"/>
      <w:r w:rsidRPr="000C3D68">
        <w:rPr>
          <w:rFonts w:ascii="Times New Roman" w:eastAsia="Times New Roman" w:hAnsi="Times New Roman" w:cs="Times New Roman"/>
          <w:lang w:val="en-US" w:eastAsia="da-DK"/>
        </w:rPr>
        <w:t>matrigel</w:t>
      </w:r>
      <w:proofErr w:type="spellEnd"/>
      <w:r w:rsidRPr="000C3D68">
        <w:rPr>
          <w:rFonts w:ascii="Times New Roman" w:eastAsia="Times New Roman" w:hAnsi="Times New Roman" w:cs="Times New Roman"/>
          <w:lang w:val="en-US" w:eastAsia="da-DK"/>
        </w:rPr>
        <w:t xml:space="preserve"> control from the same batch of </w:t>
      </w:r>
      <w:proofErr w:type="spellStart"/>
      <w:r w:rsidRPr="000C3D68">
        <w:rPr>
          <w:rFonts w:ascii="Times New Roman" w:eastAsia="Times New Roman" w:hAnsi="Times New Roman" w:cs="Times New Roman"/>
          <w:lang w:val="en-US" w:eastAsia="da-DK"/>
        </w:rPr>
        <w:t>matrigel</w:t>
      </w:r>
      <w:proofErr w:type="spellEnd"/>
      <w:r w:rsidRPr="000C3D68">
        <w:rPr>
          <w:rFonts w:ascii="Times New Roman" w:eastAsia="Times New Roman" w:hAnsi="Times New Roman" w:cs="Times New Roman"/>
          <w:lang w:val="en-US" w:eastAsia="da-DK"/>
        </w:rPr>
        <w:t xml:space="preserve">? Doesn't IHC also capture </w:t>
      </w:r>
      <w:proofErr w:type="spellStart"/>
      <w:r w:rsidRPr="000C3D68">
        <w:rPr>
          <w:rFonts w:ascii="Times New Roman" w:eastAsia="Times New Roman" w:hAnsi="Times New Roman" w:cs="Times New Roman"/>
          <w:lang w:val="en-US" w:eastAsia="da-DK"/>
        </w:rPr>
        <w:t>matrigel</w:t>
      </w:r>
      <w:proofErr w:type="spellEnd"/>
      <w:r w:rsidRPr="000C3D68">
        <w:rPr>
          <w:rFonts w:ascii="Times New Roman" w:eastAsia="Times New Roman" w:hAnsi="Times New Roman" w:cs="Times New Roman"/>
          <w:lang w:val="en-US" w:eastAsia="da-DK"/>
        </w:rPr>
        <w:t xml:space="preserve"> in the analysis?</w:t>
      </w:r>
      <w:r w:rsidRPr="000C3D68">
        <w:rPr>
          <w:rFonts w:ascii="Times New Roman" w:eastAsia="Times New Roman" w:hAnsi="Times New Roman" w:cs="Times New Roman"/>
          <w:lang w:val="en-US" w:eastAsia="da-DK"/>
        </w:rPr>
        <w:br/>
      </w:r>
      <w:r w:rsidR="00747EE4" w:rsidRPr="000C3D68">
        <w:rPr>
          <w:rFonts w:ascii="Times New Roman" w:eastAsia="Times New Roman" w:hAnsi="Times New Roman" w:cs="Times New Roman"/>
          <w:i/>
          <w:lang w:val="en-US" w:eastAsia="da-DK"/>
        </w:rPr>
        <w:t xml:space="preserve">In principle yes, but in our hands this is extremely difficult to control precisely enough to obtain sufficiently evenly loaded Western blots. In IHC this is not a problem unless of course specifically staining for matrix components. </w:t>
      </w:r>
      <w:r w:rsidRPr="000C3D68">
        <w:rPr>
          <w:rFonts w:ascii="Times New Roman" w:eastAsia="Times New Roman" w:hAnsi="Times New Roman" w:cs="Times New Roman"/>
          <w:i/>
          <w:lang w:val="en-US" w:eastAsia="da-DK"/>
        </w:rPr>
        <w:br/>
      </w:r>
      <w:r w:rsidRPr="000C3D68">
        <w:rPr>
          <w:rFonts w:ascii="Times New Roman" w:eastAsia="Times New Roman" w:hAnsi="Times New Roman" w:cs="Times New Roman"/>
          <w:lang w:val="en-US" w:eastAsia="da-DK"/>
        </w:rPr>
        <w:br/>
      </w:r>
      <w:r w:rsidRPr="000C3D68">
        <w:rPr>
          <w:rFonts w:ascii="Times New Roman" w:eastAsia="Times New Roman" w:hAnsi="Times New Roman" w:cs="Times New Roman"/>
          <w:b/>
          <w:bCs/>
          <w:lang w:val="en-US" w:eastAsia="da-DK"/>
        </w:rPr>
        <w:t>Reviewer #3:</w:t>
      </w:r>
    </w:p>
    <w:p w14:paraId="5F0AEE5F" w14:textId="77777777"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Manuscript Summary</w:t>
      </w:r>
      <w:proofErr w:type="gramStart"/>
      <w:r w:rsidRPr="000C3D68">
        <w:rPr>
          <w:rFonts w:ascii="Times New Roman" w:eastAsia="Times New Roman" w:hAnsi="Times New Roman" w:cs="Times New Roman"/>
          <w:lang w:val="en-US" w:eastAsia="da-DK"/>
        </w:rPr>
        <w:t>:</w:t>
      </w:r>
      <w:proofErr w:type="gramEnd"/>
      <w:r w:rsidRPr="000C3D68">
        <w:rPr>
          <w:rFonts w:ascii="Times New Roman" w:eastAsia="Times New Roman" w:hAnsi="Times New Roman" w:cs="Times New Roman"/>
          <w:lang w:val="en-US" w:eastAsia="da-DK"/>
        </w:rPr>
        <w:br/>
        <w:t>Three-dimensional (3D) culture of cancer cells better mimic the tumor microenvironment compared to two-dimensional (2D) culture and is an attractive tool to look at drug screening, cell proliferation, and protein expression in a 3D context, as opposed to traditional 2D plate culture. This manuscript describes three methods to grow cancer cells as 3D spheroids: 1. Hanging drop spheroids, 2. Spontaneous spheroid, and 3. Reconstituted basement membrane-mediated spheroids. In proof-of-concept examples, the authors demonstrate the applicability of 3D spheroids to look at drug penetration, cell proliferation/death (e.g. PI staining) and the ability to embed cultures in agar,</w:t>
      </w:r>
      <w:r w:rsidRPr="000C3D68">
        <w:rPr>
          <w:rFonts w:ascii="Times New Roman" w:eastAsia="Times New Roman" w:hAnsi="Times New Roman" w:cs="Times New Roman"/>
          <w:lang w:val="en-US" w:eastAsia="da-DK"/>
        </w:rPr>
        <w:br/>
      </w:r>
      <w:r w:rsidRPr="000C3D68">
        <w:rPr>
          <w:rFonts w:ascii="Times New Roman" w:eastAsia="Times New Roman" w:hAnsi="Times New Roman" w:cs="Times New Roman"/>
          <w:lang w:val="en-US" w:eastAsia="da-DK"/>
        </w:rPr>
        <w:br/>
        <w:t>There is strong motivation and need for this protocol for the scientific community—can be an extremely helpful tool for those new to 3D culture. In general, the explanations and graphics are very easy to understand and well communicated. I appreciated the discussion where limitations are discussed (i.e. acid phosphatase assay) and alternative experiments are mentioned. My recommendation is to accept with minor recommendations.</w:t>
      </w:r>
      <w:r w:rsidRPr="000C3D68">
        <w:rPr>
          <w:rFonts w:ascii="Times New Roman" w:eastAsia="Times New Roman" w:hAnsi="Times New Roman" w:cs="Times New Roman"/>
          <w:lang w:val="en-US" w:eastAsia="da-DK"/>
        </w:rPr>
        <w:br/>
      </w:r>
      <w:r w:rsidRPr="000C3D68">
        <w:rPr>
          <w:rFonts w:ascii="Times New Roman" w:eastAsia="Times New Roman" w:hAnsi="Times New Roman" w:cs="Times New Roman"/>
          <w:lang w:val="en-US" w:eastAsia="da-DK"/>
        </w:rPr>
        <w:br/>
        <w:t>Minor Concerns</w:t>
      </w:r>
      <w:proofErr w:type="gramStart"/>
      <w:r w:rsidRPr="000C3D68">
        <w:rPr>
          <w:rFonts w:ascii="Times New Roman" w:eastAsia="Times New Roman" w:hAnsi="Times New Roman" w:cs="Times New Roman"/>
          <w:lang w:val="en-US" w:eastAsia="da-DK"/>
        </w:rPr>
        <w:t>:</w:t>
      </w:r>
      <w:proofErr w:type="gramEnd"/>
      <w:r w:rsidRPr="000C3D68">
        <w:rPr>
          <w:rFonts w:ascii="Times New Roman" w:eastAsia="Times New Roman" w:hAnsi="Times New Roman" w:cs="Times New Roman"/>
          <w:lang w:val="en-US" w:eastAsia="da-DK"/>
        </w:rPr>
        <w:br/>
        <w:t>Comments/questions are provided in a point-by-point fashion:</w:t>
      </w:r>
      <w:r w:rsidRPr="000C3D68">
        <w:rPr>
          <w:rFonts w:ascii="Times New Roman" w:eastAsia="Times New Roman" w:hAnsi="Times New Roman" w:cs="Times New Roman"/>
          <w:lang w:val="en-US" w:eastAsia="da-DK"/>
        </w:rPr>
        <w:br/>
        <w:t>1. In the introduction, the authors should be clearer at the last paragraph that there will be three types of culture methods discussed. Please edit accordingly.</w:t>
      </w:r>
    </w:p>
    <w:p w14:paraId="4167939E" w14:textId="06525ADA" w:rsidR="00341DDA" w:rsidRPr="000C3D68" w:rsidRDefault="00341DDA"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lastRenderedPageBreak/>
        <w:t xml:space="preserve">Thank you – we have now introduced the sentence (p 3): </w:t>
      </w:r>
      <w:r w:rsidRPr="000C3D68">
        <w:rPr>
          <w:rFonts w:ascii="Times New Roman" w:hAnsi="Times New Roman" w:cs="Times New Roman"/>
          <w:i/>
          <w:lang w:val="en-US"/>
        </w:rPr>
        <w:t>Specifically, we provide and compare three different methods for spheroid formation, followed by methods for qualitative and quantitative analyses of growth, viability and drug re</w:t>
      </w:r>
      <w:r w:rsidR="000C62B8" w:rsidRPr="000C3D68">
        <w:rPr>
          <w:rFonts w:ascii="Times New Roman" w:hAnsi="Times New Roman" w:cs="Times New Roman"/>
          <w:i/>
          <w:lang w:val="en-US"/>
        </w:rPr>
        <w:t>s</w:t>
      </w:r>
      <w:r w:rsidRPr="000C3D68">
        <w:rPr>
          <w:rFonts w:ascii="Times New Roman" w:hAnsi="Times New Roman" w:cs="Times New Roman"/>
          <w:i/>
          <w:lang w:val="en-US"/>
        </w:rPr>
        <w:t xml:space="preserve">ponse.  </w:t>
      </w:r>
    </w:p>
    <w:p w14:paraId="3D96FDD3" w14:textId="0132B409"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2. Can the authors comment on the differences between the three methods and how they could/should impact the applications described (e.g. will there be differences in cell proliferation or protein expression from lysates between the different culture methods?).</w:t>
      </w:r>
    </w:p>
    <w:p w14:paraId="113168A8" w14:textId="46E0BE86" w:rsidR="00E422A0" w:rsidRPr="000C3D68" w:rsidRDefault="00E422A0"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 xml:space="preserve">Now added to the Discussion, on p. 14. </w:t>
      </w:r>
    </w:p>
    <w:p w14:paraId="649450EE" w14:textId="7C36AB04"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3. The authors describe using 3D culture for proteins from cell lysates but to the best of my knowledge, did not provide any representative results. Why not—please comment.</w:t>
      </w:r>
    </w:p>
    <w:p w14:paraId="584BC4CB" w14:textId="684A701A" w:rsidR="00E422A0" w:rsidRPr="000C3D68" w:rsidRDefault="00E422A0"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Our fault, thank you for pointing this out. Has now been added as new Figure 4B-</w:t>
      </w:r>
      <w:r w:rsidR="00EF00D2" w:rsidRPr="000C3D68">
        <w:rPr>
          <w:rFonts w:ascii="Times New Roman" w:eastAsia="Times New Roman" w:hAnsi="Times New Roman" w:cs="Times New Roman"/>
          <w:i/>
          <w:lang w:val="en-US" w:eastAsia="da-DK"/>
        </w:rPr>
        <w:t>C</w:t>
      </w:r>
      <w:r w:rsidRPr="000C3D68">
        <w:rPr>
          <w:rFonts w:ascii="Times New Roman" w:eastAsia="Times New Roman" w:hAnsi="Times New Roman" w:cs="Times New Roman"/>
          <w:i/>
          <w:lang w:val="en-US" w:eastAsia="da-DK"/>
        </w:rPr>
        <w:t>.</w:t>
      </w:r>
    </w:p>
    <w:p w14:paraId="28F1AD07" w14:textId="66545B17"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4. Can the authors comment how drug screening, PI, or any of their applications differ between 3D culture and traditional 2D culture? Please comment</w:t>
      </w:r>
    </w:p>
    <w:p w14:paraId="4D376E13" w14:textId="38B953BF" w:rsidR="00E422A0" w:rsidRPr="000C3D68" w:rsidRDefault="00E422A0"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The overall principle of drug screening, PI staining, IHC and Western blotting are of course similar between 2D and 3D, as also indicated in the manuscript (e.g. protocol 5 – protein lysates and western blotting). The difference lies in the specific handling and procedures in 3D, and, of course, in the results!</w:t>
      </w:r>
    </w:p>
    <w:p w14:paraId="5A87B4F7" w14:textId="27C01F9C"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 xml:space="preserve">5. </w:t>
      </w:r>
      <w:proofErr w:type="gramStart"/>
      <w:r w:rsidRPr="000C3D68">
        <w:rPr>
          <w:rFonts w:ascii="Times New Roman" w:eastAsia="Times New Roman" w:hAnsi="Times New Roman" w:cs="Times New Roman"/>
          <w:lang w:val="en-US" w:eastAsia="da-DK"/>
        </w:rPr>
        <w:t>In</w:t>
      </w:r>
      <w:proofErr w:type="gramEnd"/>
      <w:r w:rsidRPr="000C3D68">
        <w:rPr>
          <w:rFonts w:ascii="Times New Roman" w:eastAsia="Times New Roman" w:hAnsi="Times New Roman" w:cs="Times New Roman"/>
          <w:lang w:val="en-US" w:eastAsia="da-DK"/>
        </w:rPr>
        <w:t xml:space="preserve"> section 5, from 5.2.1. </w:t>
      </w:r>
      <w:proofErr w:type="gramStart"/>
      <w:r w:rsidRPr="000C3D68">
        <w:rPr>
          <w:rFonts w:ascii="Times New Roman" w:eastAsia="Times New Roman" w:hAnsi="Times New Roman" w:cs="Times New Roman"/>
          <w:lang w:val="en-US" w:eastAsia="da-DK"/>
        </w:rPr>
        <w:t>to</w:t>
      </w:r>
      <w:proofErr w:type="gramEnd"/>
      <w:r w:rsidRPr="000C3D68">
        <w:rPr>
          <w:rFonts w:ascii="Times New Roman" w:eastAsia="Times New Roman" w:hAnsi="Times New Roman" w:cs="Times New Roman"/>
          <w:lang w:val="en-US" w:eastAsia="da-DK"/>
        </w:rPr>
        <w:t xml:space="preserve"> 5.2.2, please clarify how many spheroids are to be pooled</w:t>
      </w:r>
      <w:r w:rsidR="0087015A" w:rsidRPr="000C3D68">
        <w:rPr>
          <w:rFonts w:ascii="Times New Roman" w:eastAsia="Times New Roman" w:hAnsi="Times New Roman" w:cs="Times New Roman"/>
          <w:lang w:val="en-US" w:eastAsia="da-DK"/>
        </w:rPr>
        <w:t>.</w:t>
      </w:r>
    </w:p>
    <w:p w14:paraId="1089768C" w14:textId="7109C7A3" w:rsidR="0087015A" w:rsidRPr="000C3D68" w:rsidRDefault="0087015A"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Done</w:t>
      </w:r>
    </w:p>
    <w:p w14:paraId="23365640" w14:textId="77777777" w:rsidR="00EA5A66"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6. In general, what is the minimum to maximum number of spheroids for each assay?</w:t>
      </w:r>
    </w:p>
    <w:p w14:paraId="33AEFC55" w14:textId="1A21AB84" w:rsidR="007E7C83" w:rsidRPr="000C3D68" w:rsidRDefault="00EA5A66" w:rsidP="00B61DCA">
      <w:pPr>
        <w:rPr>
          <w:rFonts w:ascii="Times New Roman" w:eastAsia="Times New Roman" w:hAnsi="Times New Roman" w:cs="Times New Roman"/>
          <w:lang w:val="en-US" w:eastAsia="da-DK"/>
        </w:rPr>
      </w:pPr>
      <w:r w:rsidRPr="000C3D68">
        <w:rPr>
          <w:rFonts w:ascii="Times New Roman" w:hAnsi="Times New Roman" w:cs="Times New Roman"/>
          <w:i/>
          <w:lang w:val="en-US"/>
        </w:rPr>
        <w:t xml:space="preserve">This has now been specified for each protocol (point 2.1, </w:t>
      </w:r>
      <w:r w:rsidR="00A23B38" w:rsidRPr="000C3D68">
        <w:rPr>
          <w:rFonts w:ascii="Times New Roman" w:hAnsi="Times New Roman" w:cs="Times New Roman"/>
          <w:i/>
          <w:lang w:val="en-US"/>
        </w:rPr>
        <w:t>3.1</w:t>
      </w:r>
      <w:r w:rsidRPr="000C3D68">
        <w:rPr>
          <w:rFonts w:ascii="Times New Roman" w:hAnsi="Times New Roman" w:cs="Times New Roman"/>
          <w:i/>
          <w:lang w:val="en-US"/>
        </w:rPr>
        <w:t>,</w:t>
      </w:r>
      <w:r w:rsidR="000C62B8" w:rsidRPr="000C3D68">
        <w:rPr>
          <w:rFonts w:ascii="Times New Roman" w:hAnsi="Times New Roman" w:cs="Times New Roman"/>
          <w:i/>
          <w:lang w:val="en-US"/>
        </w:rPr>
        <w:t xml:space="preserve"> 4.1,</w:t>
      </w:r>
      <w:r w:rsidRPr="000C3D68">
        <w:rPr>
          <w:rFonts w:ascii="Times New Roman" w:hAnsi="Times New Roman" w:cs="Times New Roman"/>
          <w:i/>
          <w:lang w:val="en-US"/>
        </w:rPr>
        <w:t xml:space="preserve"> </w:t>
      </w:r>
      <w:r w:rsidR="00035E1E" w:rsidRPr="000C3D68">
        <w:rPr>
          <w:rFonts w:ascii="Times New Roman" w:hAnsi="Times New Roman" w:cs="Times New Roman"/>
          <w:i/>
          <w:lang w:val="en-US"/>
        </w:rPr>
        <w:t>5</w:t>
      </w:r>
      <w:r w:rsidR="000C62B8" w:rsidRPr="000C3D68">
        <w:rPr>
          <w:rFonts w:ascii="Times New Roman" w:hAnsi="Times New Roman" w:cs="Times New Roman"/>
          <w:i/>
          <w:lang w:val="en-US"/>
        </w:rPr>
        <w:t>.</w:t>
      </w:r>
      <w:r w:rsidR="00035E1E" w:rsidRPr="000C3D68">
        <w:rPr>
          <w:rFonts w:ascii="Times New Roman" w:hAnsi="Times New Roman" w:cs="Times New Roman"/>
          <w:i/>
          <w:lang w:val="en-US"/>
        </w:rPr>
        <w:t>1</w:t>
      </w:r>
      <w:r w:rsidR="000C62B8" w:rsidRPr="000C3D68">
        <w:rPr>
          <w:rFonts w:ascii="Times New Roman" w:hAnsi="Times New Roman" w:cs="Times New Roman"/>
          <w:i/>
          <w:lang w:val="en-US"/>
        </w:rPr>
        <w:t>, 6.2.1</w:t>
      </w:r>
      <w:proofErr w:type="gramStart"/>
      <w:r w:rsidRPr="000C3D68">
        <w:rPr>
          <w:rFonts w:ascii="Times New Roman" w:hAnsi="Times New Roman" w:cs="Times New Roman"/>
          <w:i/>
          <w:lang w:val="en-US"/>
        </w:rPr>
        <w:t>)</w:t>
      </w:r>
      <w:proofErr w:type="gramEnd"/>
      <w:r w:rsidR="007E7C83" w:rsidRPr="000C3D68">
        <w:rPr>
          <w:rFonts w:ascii="Times New Roman" w:eastAsia="Times New Roman" w:hAnsi="Times New Roman" w:cs="Times New Roman"/>
          <w:i/>
          <w:lang w:val="en-US" w:eastAsia="da-DK"/>
        </w:rPr>
        <w:br/>
      </w:r>
      <w:r w:rsidR="007E7C83" w:rsidRPr="000C3D68">
        <w:rPr>
          <w:rFonts w:ascii="Times New Roman" w:eastAsia="Times New Roman" w:hAnsi="Times New Roman" w:cs="Times New Roman"/>
          <w:lang w:val="en-US" w:eastAsia="da-DK"/>
        </w:rPr>
        <w:br/>
      </w:r>
      <w:r w:rsidR="007E7C83" w:rsidRPr="000C3D68">
        <w:rPr>
          <w:rFonts w:ascii="Times New Roman" w:eastAsia="Times New Roman" w:hAnsi="Times New Roman" w:cs="Times New Roman"/>
          <w:b/>
          <w:bCs/>
          <w:lang w:val="en-US" w:eastAsia="da-DK"/>
        </w:rPr>
        <w:t>Reviewer #4: </w:t>
      </w:r>
      <w:r w:rsidR="007E7C83" w:rsidRPr="000C3D68">
        <w:rPr>
          <w:rFonts w:ascii="Times New Roman" w:eastAsia="Times New Roman" w:hAnsi="Times New Roman" w:cs="Times New Roman"/>
          <w:lang w:val="en-US" w:eastAsia="da-DK"/>
        </w:rPr>
        <w:br/>
        <w:t>Manuscript Summary:</w:t>
      </w:r>
      <w:r w:rsidR="007E7C83" w:rsidRPr="000C3D68">
        <w:rPr>
          <w:rFonts w:ascii="Times New Roman" w:eastAsia="Times New Roman" w:hAnsi="Times New Roman" w:cs="Times New Roman"/>
          <w:lang w:val="en-US" w:eastAsia="da-DK"/>
        </w:rPr>
        <w:br/>
        <w:t>This paper discussed methodologies on assessing cell viability/death in a 3D spheroid cancer model. It listed 3 general approaches to forming 3D spheroids with cancer cells. Also it listed 3 different post culture analyses for cell viability. Overall, this is a well-written paper with detailed protocols enlisted. Please see additional comments below</w:t>
      </w:r>
      <w:proofErr w:type="gramStart"/>
      <w:r w:rsidR="007E7C83" w:rsidRPr="000C3D68">
        <w:rPr>
          <w:rFonts w:ascii="Times New Roman" w:eastAsia="Times New Roman" w:hAnsi="Times New Roman" w:cs="Times New Roman"/>
          <w:lang w:val="en-US" w:eastAsia="da-DK"/>
        </w:rPr>
        <w:t>:</w:t>
      </w:r>
      <w:proofErr w:type="gramEnd"/>
      <w:r w:rsidR="007E7C83" w:rsidRPr="000C3D68">
        <w:rPr>
          <w:rFonts w:ascii="Times New Roman" w:eastAsia="Times New Roman" w:hAnsi="Times New Roman" w:cs="Times New Roman"/>
          <w:lang w:val="en-US" w:eastAsia="da-DK"/>
        </w:rPr>
        <w:br/>
      </w:r>
      <w:r w:rsidR="007E7C83" w:rsidRPr="000C3D68">
        <w:rPr>
          <w:rFonts w:ascii="Times New Roman" w:eastAsia="Times New Roman" w:hAnsi="Times New Roman" w:cs="Times New Roman"/>
          <w:lang w:val="en-US" w:eastAsia="da-DK"/>
        </w:rPr>
        <w:br/>
        <w:t>1. On page4, line 113-116, there is no centrifuge step after cell dissociation with enzyme. Do the authors centrifuge after dissociation? What is the speed and time?</w:t>
      </w:r>
    </w:p>
    <w:p w14:paraId="5B130B7D" w14:textId="77777777" w:rsidR="0087794E" w:rsidRPr="000C3D68" w:rsidRDefault="0087794E"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 xml:space="preserve">No centrifugation step was used. </w:t>
      </w:r>
    </w:p>
    <w:p w14:paraId="04ACA69C" w14:textId="77777777"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2. The authors introduced 3 ways of generating spheroids, 1) spontaneous spheroid formation; 2) reconstituted basement membrane mediated spheroid formation</w:t>
      </w:r>
      <w:proofErr w:type="gramStart"/>
      <w:r w:rsidRPr="000C3D68">
        <w:rPr>
          <w:rFonts w:ascii="Times New Roman" w:eastAsia="Times New Roman" w:hAnsi="Times New Roman" w:cs="Times New Roman"/>
          <w:lang w:val="en-US" w:eastAsia="da-DK"/>
        </w:rPr>
        <w:t>;</w:t>
      </w:r>
      <w:proofErr w:type="gramEnd"/>
      <w:r w:rsidRPr="000C3D68">
        <w:rPr>
          <w:rFonts w:ascii="Times New Roman" w:eastAsia="Times New Roman" w:hAnsi="Times New Roman" w:cs="Times New Roman"/>
          <w:lang w:val="en-US" w:eastAsia="da-DK"/>
        </w:rPr>
        <w:t>3)Hanging drop spheroid formation. Is there any difference in morphology or other genetic difference between the 3 approaches?</w:t>
      </w:r>
    </w:p>
    <w:p w14:paraId="6E806D3C" w14:textId="648D7DCF" w:rsidR="005E2C61" w:rsidRPr="000C3D68" w:rsidRDefault="00C97621"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This has now been briefly discussed</w:t>
      </w:r>
      <w:r w:rsidR="005E2C61" w:rsidRPr="000C3D68">
        <w:rPr>
          <w:rFonts w:ascii="Times New Roman" w:eastAsia="Times New Roman" w:hAnsi="Times New Roman" w:cs="Times New Roman"/>
          <w:i/>
          <w:lang w:val="en-US" w:eastAsia="da-DK"/>
        </w:rPr>
        <w:t xml:space="preserve"> on p. 14 of the </w:t>
      </w:r>
      <w:r w:rsidRPr="000C3D68">
        <w:rPr>
          <w:rFonts w:ascii="Times New Roman" w:eastAsia="Times New Roman" w:hAnsi="Times New Roman" w:cs="Times New Roman"/>
          <w:i/>
          <w:lang w:val="en-US" w:eastAsia="da-DK"/>
        </w:rPr>
        <w:t>D</w:t>
      </w:r>
      <w:r w:rsidR="005E2C61" w:rsidRPr="000C3D68">
        <w:rPr>
          <w:rFonts w:ascii="Times New Roman" w:eastAsia="Times New Roman" w:hAnsi="Times New Roman" w:cs="Times New Roman"/>
          <w:i/>
          <w:lang w:val="en-US" w:eastAsia="da-DK"/>
        </w:rPr>
        <w:t xml:space="preserve">iscussion. As also noted in the </w:t>
      </w:r>
      <w:r w:rsidRPr="000C3D68">
        <w:rPr>
          <w:rFonts w:ascii="Times New Roman" w:eastAsia="Times New Roman" w:hAnsi="Times New Roman" w:cs="Times New Roman"/>
          <w:i/>
          <w:lang w:val="en-US" w:eastAsia="da-DK"/>
        </w:rPr>
        <w:t>D</w:t>
      </w:r>
      <w:r w:rsidR="005E2C61" w:rsidRPr="000C3D68">
        <w:rPr>
          <w:rFonts w:ascii="Times New Roman" w:eastAsia="Times New Roman" w:hAnsi="Times New Roman" w:cs="Times New Roman"/>
          <w:i/>
          <w:lang w:val="en-US" w:eastAsia="da-DK"/>
        </w:rPr>
        <w:t xml:space="preserve">iscussion (p. </w:t>
      </w:r>
      <w:r w:rsidR="000C62B8" w:rsidRPr="000C3D68">
        <w:rPr>
          <w:rFonts w:ascii="Times New Roman" w:eastAsia="Times New Roman" w:hAnsi="Times New Roman" w:cs="Times New Roman"/>
          <w:i/>
          <w:lang w:val="en-US" w:eastAsia="da-DK"/>
        </w:rPr>
        <w:t>14-15</w:t>
      </w:r>
      <w:r w:rsidR="005E2C61" w:rsidRPr="000C3D68">
        <w:rPr>
          <w:rFonts w:ascii="Times New Roman" w:eastAsia="Times New Roman" w:hAnsi="Times New Roman" w:cs="Times New Roman"/>
          <w:i/>
          <w:lang w:val="en-US" w:eastAsia="da-DK"/>
        </w:rPr>
        <w:t xml:space="preserve">), the specific ability to generate spheroids is cell-type dependent, at least in part reflecting differential expression of cell-cell adhesion molecules. </w:t>
      </w:r>
    </w:p>
    <w:p w14:paraId="4FEB8A56" w14:textId="77777777"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 xml:space="preserve">3. In the 2nd approach of generating spheroids, it would help to have a brief explanation as to why one needs to </w:t>
      </w:r>
      <w:proofErr w:type="gramStart"/>
      <w:r w:rsidRPr="000C3D68">
        <w:rPr>
          <w:rFonts w:ascii="Times New Roman" w:eastAsia="Times New Roman" w:hAnsi="Times New Roman" w:cs="Times New Roman"/>
          <w:lang w:val="en-US" w:eastAsia="da-DK"/>
        </w:rPr>
        <w:t>centrifuging</w:t>
      </w:r>
      <w:proofErr w:type="gramEnd"/>
      <w:r w:rsidRPr="000C3D68">
        <w:rPr>
          <w:rFonts w:ascii="Times New Roman" w:eastAsia="Times New Roman" w:hAnsi="Times New Roman" w:cs="Times New Roman"/>
          <w:lang w:val="en-US" w:eastAsia="da-DK"/>
        </w:rPr>
        <w:t xml:space="preserve"> the plate after transferring cell suspensions/</w:t>
      </w:r>
      <w:proofErr w:type="spellStart"/>
      <w:r w:rsidRPr="000C3D68">
        <w:rPr>
          <w:rFonts w:ascii="Times New Roman" w:eastAsia="Times New Roman" w:hAnsi="Times New Roman" w:cs="Times New Roman"/>
          <w:lang w:val="en-US" w:eastAsia="da-DK"/>
        </w:rPr>
        <w:t>geltrex</w:t>
      </w:r>
      <w:proofErr w:type="spellEnd"/>
      <w:r w:rsidRPr="000C3D68">
        <w:rPr>
          <w:rFonts w:ascii="Times New Roman" w:eastAsia="Times New Roman" w:hAnsi="Times New Roman" w:cs="Times New Roman"/>
          <w:lang w:val="en-US" w:eastAsia="da-DK"/>
        </w:rPr>
        <w:t xml:space="preserve"> into 96 well plate. Will the centrifugation cause any unevenly distribution of cells in the </w:t>
      </w:r>
      <w:proofErr w:type="spellStart"/>
      <w:r w:rsidRPr="000C3D68">
        <w:rPr>
          <w:rFonts w:ascii="Times New Roman" w:eastAsia="Times New Roman" w:hAnsi="Times New Roman" w:cs="Times New Roman"/>
          <w:lang w:val="en-US" w:eastAsia="da-DK"/>
        </w:rPr>
        <w:t>geltrex</w:t>
      </w:r>
      <w:proofErr w:type="spellEnd"/>
      <w:r w:rsidRPr="000C3D68">
        <w:rPr>
          <w:rFonts w:ascii="Times New Roman" w:eastAsia="Times New Roman" w:hAnsi="Times New Roman" w:cs="Times New Roman"/>
          <w:lang w:val="en-US" w:eastAsia="da-DK"/>
        </w:rPr>
        <w:t>?</w:t>
      </w:r>
    </w:p>
    <w:p w14:paraId="1A26E2AE" w14:textId="46805482" w:rsidR="009949A7" w:rsidRPr="000C3D68" w:rsidRDefault="009949A7" w:rsidP="00B61DCA">
      <w:pPr>
        <w:rPr>
          <w:rFonts w:ascii="Times New Roman" w:eastAsia="Times New Roman" w:hAnsi="Times New Roman" w:cs="Times New Roman"/>
          <w:i/>
          <w:lang w:val="en-US" w:eastAsia="da-DK"/>
        </w:rPr>
      </w:pPr>
      <w:r w:rsidRPr="000C3D68">
        <w:rPr>
          <w:rFonts w:ascii="Times New Roman" w:hAnsi="Times New Roman" w:cs="Times New Roman"/>
          <w:i/>
          <w:lang w:val="en-US"/>
        </w:rPr>
        <w:lastRenderedPageBreak/>
        <w:t xml:space="preserve">This step will ensure that the cells </w:t>
      </w:r>
      <w:r w:rsidR="000C62B8" w:rsidRPr="000C3D68">
        <w:rPr>
          <w:rFonts w:ascii="Times New Roman" w:hAnsi="Times New Roman" w:cs="Times New Roman"/>
          <w:i/>
          <w:lang w:val="en-US"/>
        </w:rPr>
        <w:t xml:space="preserve">are </w:t>
      </w:r>
      <w:r w:rsidRPr="000C3D68">
        <w:rPr>
          <w:rFonts w:ascii="Times New Roman" w:hAnsi="Times New Roman" w:cs="Times New Roman"/>
          <w:i/>
          <w:lang w:val="en-US"/>
        </w:rPr>
        <w:t xml:space="preserve">clustered together when the </w:t>
      </w:r>
      <w:proofErr w:type="spellStart"/>
      <w:r w:rsidRPr="000C3D68">
        <w:rPr>
          <w:rFonts w:ascii="Times New Roman" w:hAnsi="Times New Roman" w:cs="Times New Roman"/>
          <w:i/>
          <w:lang w:val="en-US"/>
        </w:rPr>
        <w:t>rBM</w:t>
      </w:r>
      <w:proofErr w:type="spellEnd"/>
      <w:r w:rsidRPr="000C3D68">
        <w:rPr>
          <w:rFonts w:ascii="Times New Roman" w:hAnsi="Times New Roman" w:cs="Times New Roman"/>
          <w:i/>
          <w:lang w:val="en-US"/>
        </w:rPr>
        <w:t xml:space="preserve"> hardens, facilitating formation of one single spheroid. This has now been added under point 1.3.11 (p </w:t>
      </w:r>
      <w:r w:rsidR="00C6392D" w:rsidRPr="000C3D68">
        <w:rPr>
          <w:rFonts w:ascii="Times New Roman" w:hAnsi="Times New Roman" w:cs="Times New Roman"/>
          <w:i/>
          <w:lang w:val="en-US"/>
        </w:rPr>
        <w:t>5</w:t>
      </w:r>
      <w:r w:rsidRPr="000C3D68">
        <w:rPr>
          <w:rFonts w:ascii="Times New Roman" w:hAnsi="Times New Roman" w:cs="Times New Roman"/>
          <w:i/>
          <w:lang w:val="en-US"/>
        </w:rPr>
        <w:t>).</w:t>
      </w:r>
    </w:p>
    <w:p w14:paraId="60D2F417" w14:textId="77777777"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4. In line 191 on page 5: does this contain a typo- 50,000 (50k) cells instead of 50.000 (50) cells per mL?</w:t>
      </w:r>
      <w:r w:rsidR="009949A7" w:rsidRPr="000C3D68">
        <w:rPr>
          <w:rFonts w:ascii="Times New Roman" w:eastAsia="Times New Roman" w:hAnsi="Times New Roman" w:cs="Times New Roman"/>
          <w:lang w:val="en-US" w:eastAsia="da-DK"/>
        </w:rPr>
        <w:t xml:space="preserve"> </w:t>
      </w:r>
    </w:p>
    <w:p w14:paraId="17EB101E" w14:textId="77777777" w:rsidR="009949A7" w:rsidRPr="000C3D68" w:rsidRDefault="009949A7"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 xml:space="preserve">Thank you for pointing this out – this has been corrected! </w:t>
      </w:r>
    </w:p>
    <w:p w14:paraId="2FD608BF" w14:textId="77777777"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5. For the hanging drop spheroids, it seems that the 2000 cells within each drop (40uL) are to survive and expand in 40uL medium. Is this enough nutrients for the cells considering they are expanding into spheroids?</w:t>
      </w:r>
      <w:r w:rsidR="00446DAA" w:rsidRPr="000C3D68">
        <w:rPr>
          <w:rFonts w:ascii="Times New Roman" w:eastAsia="Times New Roman" w:hAnsi="Times New Roman" w:cs="Times New Roman"/>
          <w:lang w:val="en-US" w:eastAsia="da-DK"/>
        </w:rPr>
        <w:t xml:space="preserve"> </w:t>
      </w:r>
    </w:p>
    <w:p w14:paraId="411A438E" w14:textId="77777777" w:rsidR="00446DAA" w:rsidRPr="000C3D68" w:rsidRDefault="00446DAA"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 xml:space="preserve">Yes for the 4 days they are growing under these conditions, this appears to be sufficient. It may be noted that cells grown in 3D do not proliferate as much as cells in 2D, due to the inherent growth limitations in the spheroid core. Notably, this is part of the reason that this preparation resembles a tumor better than does a 2D preparation. </w:t>
      </w:r>
    </w:p>
    <w:p w14:paraId="279E72F5" w14:textId="77777777"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6. For the hanging drop spheroids, could the author provide more specific protocols on how to remove and transfer the spheroids into 96 well plate or other wells for drug screening or protein extraction assay after the spheroids are formed on the lid of the petri dish?</w:t>
      </w:r>
    </w:p>
    <w:p w14:paraId="04ACE8B7" w14:textId="77777777" w:rsidR="00351FE6" w:rsidRPr="000C3D68" w:rsidRDefault="00351FE6"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 xml:space="preserve">This has now been done – added on p. 6 as point 1.4.7. </w:t>
      </w:r>
    </w:p>
    <w:p w14:paraId="7868616F" w14:textId="07185404" w:rsidR="00351FE6" w:rsidRPr="000C3D68" w:rsidRDefault="00351FE6"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To further clarify this point, we have also added the following sentence (p. 4.)</w:t>
      </w:r>
      <w:r w:rsidR="00C6392D" w:rsidRPr="000C3D68">
        <w:rPr>
          <w:rFonts w:ascii="Times New Roman" w:eastAsia="Times New Roman" w:hAnsi="Times New Roman" w:cs="Times New Roman"/>
          <w:i/>
          <w:lang w:val="en-US" w:eastAsia="da-DK"/>
        </w:rPr>
        <w:t>:</w:t>
      </w:r>
    </w:p>
    <w:p w14:paraId="7932514A" w14:textId="77777777" w:rsidR="00FC1F96" w:rsidRPr="000C3D68" w:rsidRDefault="00351FE6" w:rsidP="00FC1F96">
      <w:pPr>
        <w:rPr>
          <w:rFonts w:ascii="Times New Roman" w:hAnsi="Times New Roman" w:cs="Times New Roman"/>
          <w:i/>
          <w:lang w:val="en-US"/>
        </w:rPr>
      </w:pPr>
      <w:r w:rsidRPr="000C3D68">
        <w:rPr>
          <w:rFonts w:ascii="Times New Roman" w:hAnsi="Times New Roman" w:cs="Times New Roman"/>
          <w:b/>
          <w:i/>
          <w:lang w:val="en-US"/>
        </w:rPr>
        <w:t xml:space="preserve">Note: </w:t>
      </w:r>
      <w:r w:rsidR="00FC1F96" w:rsidRPr="000C3D68">
        <w:rPr>
          <w:rFonts w:ascii="Times New Roman" w:hAnsi="Times New Roman" w:cs="Times New Roman"/>
          <w:i/>
          <w:lang w:val="en-US"/>
        </w:rPr>
        <w:t xml:space="preserve">Three protocols each describing a different method for spheroid formation are presented below. Protocol 1.2 and 1.3 can be used for all the subsequent analytic protocols presented, whereas protocol 1.4 is best suited for embedding and lysate preparations. Depending on the cell line, spheroid formation takes 2-4 days, irrespective of the method used. </w:t>
      </w:r>
    </w:p>
    <w:p w14:paraId="576EDEED" w14:textId="57E8BBC4" w:rsidR="00351FE6" w:rsidRPr="000C3D68" w:rsidRDefault="00351FE6" w:rsidP="00351FE6">
      <w:pPr>
        <w:rPr>
          <w:rFonts w:ascii="Times New Roman" w:hAnsi="Times New Roman" w:cs="Times New Roman"/>
          <w:i/>
          <w:lang w:val="en-US"/>
        </w:rPr>
      </w:pPr>
    </w:p>
    <w:p w14:paraId="4D71499D" w14:textId="77777777"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7. On page 7, line 275, why is lysis buffer heated? Will the heat denature the protein sample?</w:t>
      </w:r>
    </w:p>
    <w:p w14:paraId="0E21F982" w14:textId="77777777" w:rsidR="00DE1050" w:rsidRPr="000C3D68" w:rsidRDefault="00DE1050"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This is standard procedure for this composition of lysis buffers</w:t>
      </w:r>
      <w:r w:rsidR="009C760D" w:rsidRPr="000C3D68">
        <w:rPr>
          <w:rFonts w:ascii="Times New Roman" w:eastAsia="Times New Roman" w:hAnsi="Times New Roman" w:cs="Times New Roman"/>
          <w:i/>
          <w:lang w:val="en-US" w:eastAsia="da-DK"/>
        </w:rPr>
        <w:t>, and will not harm the proteins.</w:t>
      </w:r>
    </w:p>
    <w:p w14:paraId="486DB22A" w14:textId="77777777"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 xml:space="preserve">8. It is understandable that estimating the cell number in spheroids may be challenging. However, is there any general rule of thumb that allows the size of spheroids to provide a general estimate of the cell number? Otherwise, how would one determine the cell number? The cell number would be useful when deciding how much lysis buffer, stain, </w:t>
      </w:r>
      <w:proofErr w:type="spellStart"/>
      <w:r w:rsidRPr="000C3D68">
        <w:rPr>
          <w:rFonts w:ascii="Times New Roman" w:eastAsia="Times New Roman" w:hAnsi="Times New Roman" w:cs="Times New Roman"/>
          <w:lang w:val="en-US" w:eastAsia="da-DK"/>
        </w:rPr>
        <w:t>etc</w:t>
      </w:r>
      <w:proofErr w:type="spellEnd"/>
      <w:r w:rsidRPr="000C3D68">
        <w:rPr>
          <w:rFonts w:ascii="Times New Roman" w:eastAsia="Times New Roman" w:hAnsi="Times New Roman" w:cs="Times New Roman"/>
          <w:lang w:val="en-US" w:eastAsia="da-DK"/>
        </w:rPr>
        <w:t xml:space="preserve"> are needed during post analysis.</w:t>
      </w:r>
    </w:p>
    <w:p w14:paraId="58BC0E49" w14:textId="395F0AB3" w:rsidR="00660618" w:rsidRPr="000C3D68" w:rsidRDefault="00660618"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Because cell size and spheroid tightness differ greatly between cell types, the size of the spheroid cannot be an indication of cell number. However, the cell viability assay in combination with imaging of spheroid size is useful for – within a given cell line</w:t>
      </w:r>
      <w:r w:rsidR="001A766B" w:rsidRPr="000C3D68">
        <w:rPr>
          <w:rFonts w:ascii="Times New Roman" w:eastAsia="Times New Roman" w:hAnsi="Times New Roman" w:cs="Times New Roman"/>
          <w:i/>
          <w:lang w:val="en-US" w:eastAsia="da-DK"/>
        </w:rPr>
        <w:t xml:space="preserve"> and a given experiment</w:t>
      </w:r>
      <w:r w:rsidRPr="000C3D68">
        <w:rPr>
          <w:rFonts w:ascii="Times New Roman" w:eastAsia="Times New Roman" w:hAnsi="Times New Roman" w:cs="Times New Roman"/>
          <w:i/>
          <w:lang w:val="en-US" w:eastAsia="da-DK"/>
        </w:rPr>
        <w:t xml:space="preserve"> – relating cell number to spheroid size (see Figure </w:t>
      </w:r>
      <w:r w:rsidR="001A766B" w:rsidRPr="000C3D68">
        <w:rPr>
          <w:rFonts w:ascii="Times New Roman" w:eastAsia="Times New Roman" w:hAnsi="Times New Roman" w:cs="Times New Roman"/>
          <w:i/>
          <w:lang w:val="en-US" w:eastAsia="da-DK"/>
        </w:rPr>
        <w:t>2-3</w:t>
      </w:r>
      <w:r w:rsidRPr="000C3D68">
        <w:rPr>
          <w:rFonts w:ascii="Times New Roman" w:eastAsia="Times New Roman" w:hAnsi="Times New Roman" w:cs="Times New Roman"/>
          <w:i/>
          <w:lang w:val="en-US" w:eastAsia="da-DK"/>
        </w:rPr>
        <w:t xml:space="preserve">). </w:t>
      </w:r>
      <w:r w:rsidR="009A396C" w:rsidRPr="000C3D68">
        <w:rPr>
          <w:rFonts w:ascii="Times New Roman" w:eastAsia="Times New Roman" w:hAnsi="Times New Roman" w:cs="Times New Roman"/>
          <w:i/>
          <w:lang w:val="en-US" w:eastAsia="da-DK"/>
        </w:rPr>
        <w:t xml:space="preserve">A precise assessment of cell number can be made by dissociating the spheroids by </w:t>
      </w:r>
      <w:proofErr w:type="spellStart"/>
      <w:r w:rsidR="009A396C" w:rsidRPr="000C3D68">
        <w:rPr>
          <w:rFonts w:ascii="Times New Roman" w:eastAsia="Times New Roman" w:hAnsi="Times New Roman" w:cs="Times New Roman"/>
          <w:i/>
          <w:lang w:val="en-US" w:eastAsia="da-DK"/>
        </w:rPr>
        <w:t>trypsination</w:t>
      </w:r>
      <w:proofErr w:type="spellEnd"/>
      <w:r w:rsidR="009A396C" w:rsidRPr="000C3D68">
        <w:rPr>
          <w:rFonts w:ascii="Times New Roman" w:eastAsia="Times New Roman" w:hAnsi="Times New Roman" w:cs="Times New Roman"/>
          <w:i/>
          <w:lang w:val="en-US" w:eastAsia="da-DK"/>
        </w:rPr>
        <w:t xml:space="preserve">, followed by FACS analysis. </w:t>
      </w:r>
    </w:p>
    <w:p w14:paraId="7027CE19" w14:textId="32894F82"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9. On page8, line 336, does the gentle shaking during incubation help paraformaldehyde diffuse through the spheroids?</w:t>
      </w:r>
    </w:p>
    <w:p w14:paraId="421A8540" w14:textId="77777777" w:rsidR="00BA5D9C" w:rsidRPr="000C3D68" w:rsidRDefault="00BA5D9C"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 xml:space="preserve">We actually find that shaking is not necessary to fix the spheroids fully under the conditions used. </w:t>
      </w:r>
    </w:p>
    <w:p w14:paraId="0E76BEF2" w14:textId="77777777"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 xml:space="preserve">10. On figure 1C-D, with increased </w:t>
      </w:r>
      <w:proofErr w:type="spellStart"/>
      <w:r w:rsidRPr="000C3D68">
        <w:rPr>
          <w:rFonts w:ascii="Times New Roman" w:eastAsia="Times New Roman" w:hAnsi="Times New Roman" w:cs="Times New Roman"/>
          <w:lang w:val="en-US" w:eastAsia="da-DK"/>
        </w:rPr>
        <w:t>rBM</w:t>
      </w:r>
      <w:proofErr w:type="spellEnd"/>
      <w:r w:rsidRPr="000C3D68">
        <w:rPr>
          <w:rFonts w:ascii="Times New Roman" w:eastAsia="Times New Roman" w:hAnsi="Times New Roman" w:cs="Times New Roman"/>
          <w:lang w:val="en-US" w:eastAsia="da-DK"/>
        </w:rPr>
        <w:t xml:space="preserve">%, spheroids from certain cell types behaved differently. Is this due to the stiffness of the </w:t>
      </w:r>
      <w:proofErr w:type="spellStart"/>
      <w:r w:rsidRPr="000C3D68">
        <w:rPr>
          <w:rFonts w:ascii="Times New Roman" w:eastAsia="Times New Roman" w:hAnsi="Times New Roman" w:cs="Times New Roman"/>
          <w:lang w:val="en-US" w:eastAsia="da-DK"/>
        </w:rPr>
        <w:t>geltrax</w:t>
      </w:r>
      <w:proofErr w:type="spellEnd"/>
      <w:r w:rsidRPr="000C3D68">
        <w:rPr>
          <w:rFonts w:ascii="Times New Roman" w:eastAsia="Times New Roman" w:hAnsi="Times New Roman" w:cs="Times New Roman"/>
          <w:lang w:val="en-US" w:eastAsia="da-DK"/>
        </w:rPr>
        <w:t xml:space="preserve"> gel, or an indication that some cells are more sensitive to gel stiffness than others?</w:t>
      </w:r>
    </w:p>
    <w:p w14:paraId="7C880375" w14:textId="314CC2C9" w:rsidR="001E06CE" w:rsidRPr="000C3D68" w:rsidRDefault="001E06CE"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lastRenderedPageBreak/>
        <w:t>This is a very interesting question which cannot be answered from our experiments. However, it is well known that different cell types respond differently to matrix stiffness</w:t>
      </w:r>
      <w:r w:rsidR="00F94113" w:rsidRPr="000C3D68">
        <w:rPr>
          <w:rFonts w:ascii="Times New Roman" w:eastAsia="Times New Roman" w:hAnsi="Times New Roman" w:cs="Times New Roman"/>
          <w:i/>
          <w:lang w:val="en-US" w:eastAsia="da-DK"/>
        </w:rPr>
        <w:t xml:space="preserve"> (e.g.</w:t>
      </w:r>
      <w:r w:rsidRPr="000C3D68">
        <w:rPr>
          <w:rFonts w:ascii="Times New Roman" w:eastAsia="Times New Roman" w:hAnsi="Times New Roman" w:cs="Times New Roman"/>
          <w:i/>
          <w:lang w:val="en-US" w:eastAsia="da-DK"/>
        </w:rPr>
        <w:t xml:space="preserve"> </w:t>
      </w:r>
      <w:r w:rsidR="0041707B" w:rsidRPr="000C3D68">
        <w:rPr>
          <w:rFonts w:ascii="Times New Roman" w:eastAsia="Times New Roman" w:hAnsi="Times New Roman" w:cs="Times New Roman"/>
          <w:i/>
          <w:lang w:val="en-US" w:eastAsia="da-DK"/>
        </w:rPr>
        <w:t xml:space="preserve">ref </w:t>
      </w:r>
      <w:r w:rsidR="00F94113" w:rsidRPr="000C3D68">
        <w:rPr>
          <w:rFonts w:ascii="Times New Roman" w:eastAsia="Times New Roman" w:hAnsi="Times New Roman" w:cs="Times New Roman"/>
          <w:i/>
          <w:lang w:eastAsia="da-DK"/>
        </w:rPr>
        <w:fldChar w:fldCharType="begin">
          <w:fldData xml:space="preserve">PEVuZE5vdGU+PENpdGU+PEF1dGhvcj5KYWJiYXJpPC9BdXRob3I+PFllYXI+MjAxNTwvWWVhcj48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</w:fldData>
        </w:fldChar>
      </w:r>
      <w:r w:rsidR="00762E8A" w:rsidRPr="000C3D68">
        <w:rPr>
          <w:rFonts w:ascii="Times New Roman" w:eastAsia="Times New Roman" w:hAnsi="Times New Roman" w:cs="Times New Roman"/>
          <w:i/>
          <w:lang w:val="en-US" w:eastAsia="da-DK"/>
        </w:rPr>
        <w:instrText xml:space="preserve"> ADDIN EN.CITE </w:instrText>
      </w:r>
      <w:r w:rsidR="00762E8A" w:rsidRPr="000C3D68">
        <w:rPr>
          <w:rFonts w:ascii="Times New Roman" w:eastAsia="Times New Roman" w:hAnsi="Times New Roman" w:cs="Times New Roman"/>
          <w:i/>
          <w:lang w:eastAsia="da-DK"/>
        </w:rPr>
        <w:fldChar w:fldCharType="begin">
          <w:fldData xml:space="preserve">PEVuZE5vdGU+PENpdGU+PEF1dGhvcj5KYWJiYXJpPC9BdXRob3I+PFllYXI+MjAxNTwvWWVhcj48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</w:fldData>
        </w:fldChar>
      </w:r>
      <w:r w:rsidR="00762E8A" w:rsidRPr="000C3D68">
        <w:rPr>
          <w:rFonts w:ascii="Times New Roman" w:eastAsia="Times New Roman" w:hAnsi="Times New Roman" w:cs="Times New Roman"/>
          <w:i/>
          <w:lang w:val="en-US" w:eastAsia="da-DK"/>
        </w:rPr>
        <w:instrText xml:space="preserve"> ADDIN EN.CITE.DATA </w:instrText>
      </w:r>
      <w:r w:rsidR="00762E8A" w:rsidRPr="000C3D68">
        <w:rPr>
          <w:rFonts w:ascii="Times New Roman" w:eastAsia="Times New Roman" w:hAnsi="Times New Roman" w:cs="Times New Roman"/>
          <w:i/>
          <w:lang w:eastAsia="da-DK"/>
        </w:rPr>
      </w:r>
      <w:r w:rsidR="00762E8A" w:rsidRPr="000C3D68">
        <w:rPr>
          <w:rFonts w:ascii="Times New Roman" w:eastAsia="Times New Roman" w:hAnsi="Times New Roman" w:cs="Times New Roman"/>
          <w:i/>
          <w:lang w:eastAsia="da-DK"/>
        </w:rPr>
        <w:fldChar w:fldCharType="end"/>
      </w:r>
      <w:r w:rsidR="00F94113" w:rsidRPr="000C3D68">
        <w:rPr>
          <w:rFonts w:ascii="Times New Roman" w:eastAsia="Times New Roman" w:hAnsi="Times New Roman" w:cs="Times New Roman"/>
          <w:i/>
          <w:lang w:eastAsia="da-DK"/>
        </w:rPr>
      </w:r>
      <w:r w:rsidR="00F94113" w:rsidRPr="000C3D68">
        <w:rPr>
          <w:rFonts w:ascii="Times New Roman" w:eastAsia="Times New Roman" w:hAnsi="Times New Roman" w:cs="Times New Roman"/>
          <w:i/>
          <w:lang w:eastAsia="da-DK"/>
        </w:rPr>
        <w:fldChar w:fldCharType="separate"/>
      </w:r>
      <w:r w:rsidR="00762E8A" w:rsidRPr="000C3D68">
        <w:rPr>
          <w:rFonts w:ascii="Times New Roman" w:eastAsia="Times New Roman" w:hAnsi="Times New Roman" w:cs="Times New Roman"/>
          <w:i/>
          <w:noProof/>
          <w:lang w:val="en-US" w:eastAsia="da-DK"/>
        </w:rPr>
        <w:t>(1-3)</w:t>
      </w:r>
      <w:r w:rsidR="00F94113" w:rsidRPr="000C3D68">
        <w:rPr>
          <w:rFonts w:ascii="Times New Roman" w:eastAsia="Times New Roman" w:hAnsi="Times New Roman" w:cs="Times New Roman"/>
          <w:i/>
          <w:lang w:eastAsia="da-DK"/>
        </w:rPr>
        <w:fldChar w:fldCharType="end"/>
      </w:r>
      <w:r w:rsidR="00F94113" w:rsidRPr="000C3D68">
        <w:rPr>
          <w:rFonts w:ascii="Times New Roman" w:eastAsia="Times New Roman" w:hAnsi="Times New Roman" w:cs="Times New Roman"/>
          <w:i/>
          <w:lang w:val="en-US" w:eastAsia="da-DK"/>
        </w:rPr>
        <w:t>), so this is indeed a possibility.</w:t>
      </w:r>
    </w:p>
    <w:p w14:paraId="08F98C87" w14:textId="3F745C13"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11</w:t>
      </w:r>
      <w:proofErr w:type="gramStart"/>
      <w:r w:rsidRPr="000C3D68">
        <w:rPr>
          <w:rFonts w:ascii="Times New Roman" w:eastAsia="Times New Roman" w:hAnsi="Times New Roman" w:cs="Times New Roman"/>
          <w:lang w:val="en-US" w:eastAsia="da-DK"/>
        </w:rPr>
        <w:t>.In</w:t>
      </w:r>
      <w:proofErr w:type="gramEnd"/>
      <w:r w:rsidRPr="000C3D68">
        <w:rPr>
          <w:rFonts w:ascii="Times New Roman" w:eastAsia="Times New Roman" w:hAnsi="Times New Roman" w:cs="Times New Roman"/>
          <w:lang w:val="en-US" w:eastAsia="da-DK"/>
        </w:rPr>
        <w:t xml:space="preserve"> figure 3B, does the RLU of the different concentrations of chemotherapy differ significantly from one another? Could the concentration levels be included in the figure legend? Why is the 2nd lowest dose showing lower cell viability than the 3rd lowest dose?</w:t>
      </w:r>
    </w:p>
    <w:p w14:paraId="6DFD20FD" w14:textId="66AC16E9" w:rsidR="00B921AD" w:rsidRPr="000C3D68" w:rsidRDefault="00B921AD"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 xml:space="preserve">The example shown is representative of 2 experiments only, thus statistical analysis is not relevant. The difference in RLU between the two doses mentioned presumably just reflects biological variation. </w:t>
      </w:r>
    </w:p>
    <w:p w14:paraId="6890D59B" w14:textId="50B69A2A"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13. Based on the spherical size presented in Figure 3A, it would seem that the spheroid size does not substantially affect chemo-response in the higher chemo range? Would this be a reasonable interpretation and if so, is there an explanation?</w:t>
      </w:r>
    </w:p>
    <w:p w14:paraId="084516CD" w14:textId="7BD7C292" w:rsidR="005B29D3" w:rsidRPr="000C3D68" w:rsidRDefault="005B29D3"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 xml:space="preserve">The spheroid size at the onset of treatment is identical in the experiment shown (upper row, day 2). Thus, whether there is a difference in chemotherapy response with spheroid size cannot be inferred from this experiment. </w:t>
      </w:r>
    </w:p>
    <w:p w14:paraId="175F8EDA" w14:textId="7BC31B32"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14. Is it possible to use live/dead stain to differentiate the live/dead cells through microscopy in the spheroids?</w:t>
      </w:r>
    </w:p>
    <w:p w14:paraId="06F73492" w14:textId="7FA89FD4" w:rsidR="006167E3" w:rsidRPr="000C3D68" w:rsidRDefault="006167E3"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 xml:space="preserve">Yes this is possible. As this protocol is slightly more expensive and time consuming we have chosen to only include the PI staining, which we find is generally sufficient.  </w:t>
      </w:r>
    </w:p>
    <w:p w14:paraId="47F7F81E" w14:textId="36768B03"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 xml:space="preserve">15. Is it possible to dissociate the cells after the spheroid </w:t>
      </w:r>
      <w:proofErr w:type="gramStart"/>
      <w:r w:rsidRPr="000C3D68">
        <w:rPr>
          <w:rFonts w:ascii="Times New Roman" w:eastAsia="Times New Roman" w:hAnsi="Times New Roman" w:cs="Times New Roman"/>
          <w:lang w:val="en-US" w:eastAsia="da-DK"/>
        </w:rPr>
        <w:t>formed.</w:t>
      </w:r>
      <w:proofErr w:type="gramEnd"/>
      <w:r w:rsidRPr="000C3D68">
        <w:rPr>
          <w:rFonts w:ascii="Times New Roman" w:eastAsia="Times New Roman" w:hAnsi="Times New Roman" w:cs="Times New Roman"/>
          <w:lang w:val="en-US" w:eastAsia="da-DK"/>
        </w:rPr>
        <w:t xml:space="preserve"> After dissociating the cells, flow cytometry can be run to identify live/dead as well as other markers.</w:t>
      </w:r>
    </w:p>
    <w:p w14:paraId="7CBFC089" w14:textId="18536E24" w:rsidR="0087015A" w:rsidRPr="000C3D68" w:rsidRDefault="0087015A"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 xml:space="preserve">Yes, this is possible and is indeed done in some labs. For our purposes we find that the quantitative viability assay in conjunction with the other methods described is more practical and fully sufficient. </w:t>
      </w:r>
    </w:p>
    <w:p w14:paraId="0EF67636" w14:textId="77777777" w:rsidR="007E7C83" w:rsidRPr="000C3D68" w:rsidRDefault="007E7C83" w:rsidP="00B61DCA">
      <w:pPr>
        <w:rPr>
          <w:rFonts w:ascii="Times New Roman" w:eastAsia="Times New Roman" w:hAnsi="Times New Roman" w:cs="Times New Roman"/>
          <w:lang w:val="en-US" w:eastAsia="da-DK"/>
        </w:rPr>
      </w:pPr>
      <w:r w:rsidRPr="000C3D68">
        <w:rPr>
          <w:rFonts w:ascii="Times New Roman" w:eastAsia="Times New Roman" w:hAnsi="Times New Roman" w:cs="Times New Roman"/>
          <w:lang w:val="en-US" w:eastAsia="da-DK"/>
        </w:rPr>
        <w:br/>
        <w:t>16. The authors include a protein extraction protocol in the paper. It would help to have a RNA/DNA extraction protocol from spheroids included as well.</w:t>
      </w:r>
    </w:p>
    <w:p w14:paraId="46A5CC49" w14:textId="420F3A1F" w:rsidR="00A23B38" w:rsidRPr="000C3D68" w:rsidRDefault="00A23B38" w:rsidP="00B61DCA">
      <w:pPr>
        <w:rPr>
          <w:rFonts w:ascii="Times New Roman" w:eastAsia="Times New Roman" w:hAnsi="Times New Roman" w:cs="Times New Roman"/>
          <w:i/>
          <w:lang w:val="en-US" w:eastAsia="da-DK"/>
        </w:rPr>
      </w:pPr>
      <w:r w:rsidRPr="000C3D68">
        <w:rPr>
          <w:rFonts w:ascii="Times New Roman" w:eastAsia="Times New Roman" w:hAnsi="Times New Roman" w:cs="Times New Roman"/>
          <w:i/>
          <w:lang w:val="en-US" w:eastAsia="da-DK"/>
        </w:rPr>
        <w:t>W</w:t>
      </w:r>
      <w:r w:rsidR="008A6D82" w:rsidRPr="000C3D68">
        <w:rPr>
          <w:rFonts w:ascii="Times New Roman" w:eastAsia="Times New Roman" w:hAnsi="Times New Roman" w:cs="Times New Roman"/>
          <w:i/>
          <w:lang w:val="en-US" w:eastAsia="da-DK"/>
        </w:rPr>
        <w:t xml:space="preserve">e agree, </w:t>
      </w:r>
      <w:r w:rsidRPr="000C3D68">
        <w:rPr>
          <w:rFonts w:ascii="Times New Roman" w:eastAsia="Times New Roman" w:hAnsi="Times New Roman" w:cs="Times New Roman"/>
          <w:i/>
          <w:lang w:val="en-US" w:eastAsia="da-DK"/>
        </w:rPr>
        <w:t xml:space="preserve">however, given the length limitations on the </w:t>
      </w:r>
      <w:proofErr w:type="spellStart"/>
      <w:r w:rsidRPr="000C3D68">
        <w:rPr>
          <w:rFonts w:ascii="Times New Roman" w:eastAsia="Times New Roman" w:hAnsi="Times New Roman" w:cs="Times New Roman"/>
          <w:i/>
          <w:lang w:val="en-US" w:eastAsia="da-DK"/>
        </w:rPr>
        <w:t>JoVE</w:t>
      </w:r>
      <w:proofErr w:type="spellEnd"/>
      <w:r w:rsidRPr="000C3D68">
        <w:rPr>
          <w:rFonts w:ascii="Times New Roman" w:eastAsia="Times New Roman" w:hAnsi="Times New Roman" w:cs="Times New Roman"/>
          <w:i/>
          <w:lang w:val="en-US" w:eastAsia="da-DK"/>
        </w:rPr>
        <w:t xml:space="preserve"> protocols and the focus in this paper specifically on viability assessments, we have chosen not to include this. </w:t>
      </w:r>
    </w:p>
    <w:p w14:paraId="5AD5931D" w14:textId="13453F7E" w:rsidR="00F94113" w:rsidRPr="000C3D68" w:rsidRDefault="00F94113" w:rsidP="00B61DCA">
      <w:pPr>
        <w:rPr>
          <w:rFonts w:ascii="Times New Roman" w:hAnsi="Times New Roman" w:cs="Times New Roman"/>
          <w:lang w:val="en-US"/>
        </w:rPr>
      </w:pPr>
    </w:p>
    <w:p w14:paraId="62A18F07" w14:textId="002C0BC5" w:rsidR="000222FB" w:rsidRPr="000C3D68" w:rsidRDefault="000222FB" w:rsidP="00B61DCA">
      <w:pPr>
        <w:rPr>
          <w:rFonts w:ascii="Times New Roman" w:hAnsi="Times New Roman" w:cs="Times New Roman"/>
          <w:b/>
          <w:lang w:val="en-US"/>
        </w:rPr>
      </w:pPr>
      <w:r w:rsidRPr="000C3D68">
        <w:rPr>
          <w:rFonts w:ascii="Times New Roman" w:hAnsi="Times New Roman" w:cs="Times New Roman"/>
          <w:b/>
          <w:lang w:val="en-US"/>
        </w:rPr>
        <w:t>References for this rebuttal letter</w:t>
      </w:r>
    </w:p>
    <w:p w14:paraId="2AE97EF2" w14:textId="77777777" w:rsidR="00F94113" w:rsidRPr="000C3D68" w:rsidRDefault="00F94113" w:rsidP="00B61DCA">
      <w:pPr>
        <w:rPr>
          <w:rFonts w:ascii="Times New Roman" w:hAnsi="Times New Roman" w:cs="Times New Roman"/>
          <w:lang w:val="en-US"/>
        </w:rPr>
      </w:pPr>
    </w:p>
    <w:p w14:paraId="6A5D258F" w14:textId="3F601270" w:rsidR="00762E8A" w:rsidRPr="000C3D68" w:rsidRDefault="00F94113" w:rsidP="00762E8A">
      <w:pPr>
        <w:pStyle w:val="EndNoteBibliography"/>
      </w:pPr>
      <w:r w:rsidRPr="000C3D68">
        <w:rPr>
          <w:rFonts w:ascii="Times New Roman" w:hAnsi="Times New Roman" w:cs="Times New Roman"/>
          <w:lang w:val="da-DK"/>
        </w:rPr>
        <w:fldChar w:fldCharType="begin"/>
      </w:r>
      <w:r w:rsidRPr="000C3D68">
        <w:rPr>
          <w:rFonts w:ascii="Times New Roman" w:hAnsi="Times New Roman" w:cs="Times New Roman"/>
        </w:rPr>
        <w:instrText xml:space="preserve"> ADDIN EN.REFLIST </w:instrText>
      </w:r>
      <w:r w:rsidRPr="000C3D68">
        <w:rPr>
          <w:rFonts w:ascii="Times New Roman" w:hAnsi="Times New Roman" w:cs="Times New Roman"/>
          <w:lang w:val="da-DK"/>
        </w:rPr>
        <w:fldChar w:fldCharType="separate"/>
      </w:r>
      <w:r w:rsidR="000222FB" w:rsidRPr="000C3D68">
        <w:t xml:space="preserve">1. </w:t>
      </w:r>
      <w:r w:rsidR="00762E8A" w:rsidRPr="000C3D68">
        <w:t>Jabbari E, Sarvestani SK, Daneshian L, Moeinzadeh S. Optimum 3D Matrix Stiffness for Maintenance of Cancer Stem Cells Is Dependent on Tissue Origin of Cancer Cells. PLoS One. 2015;10(7):e0132377.</w:t>
      </w:r>
    </w:p>
    <w:p w14:paraId="5B46C8E1" w14:textId="663C9899" w:rsidR="00762E8A" w:rsidRPr="000C3D68" w:rsidRDefault="00762E8A" w:rsidP="00762E8A">
      <w:pPr>
        <w:pStyle w:val="EndNoteBibliography"/>
      </w:pPr>
      <w:r w:rsidRPr="000C3D68">
        <w:t>2.</w:t>
      </w:r>
      <w:r w:rsidR="000222FB" w:rsidRPr="000C3D68">
        <w:t xml:space="preserve"> </w:t>
      </w:r>
      <w:r w:rsidRPr="000C3D68">
        <w:t>Jiang T, Zhao J, Yu S, Mao Z, Gao C, Zhu Y, et al. Untangling the response of bone tumor cells and bone forming cells to matrix stiffness and adhesion ligand density by means of hydrogels. Biomaterials. 2019;188:130-43.</w:t>
      </w:r>
    </w:p>
    <w:p w14:paraId="39D475C5" w14:textId="549A220C" w:rsidR="00762E8A" w:rsidRPr="000C3D68" w:rsidRDefault="00762E8A" w:rsidP="00762E8A">
      <w:pPr>
        <w:pStyle w:val="EndNoteBibliography"/>
        <w:rPr>
          <w:lang w:val="da-DK"/>
        </w:rPr>
      </w:pPr>
      <w:r w:rsidRPr="000C3D68">
        <w:t>3.</w:t>
      </w:r>
      <w:r w:rsidR="000222FB" w:rsidRPr="000C3D68">
        <w:t xml:space="preserve"> </w:t>
      </w:r>
      <w:r w:rsidRPr="000C3D68">
        <w:t xml:space="preserve">Nguyen-Ngoc KV, Cheung KJ, Brenot A, Shamir ER, Gray RS, Hines WC, et al. ECM microenvironment regulates collective migration and local dissemination in normal and malignant mammary epithelium. </w:t>
      </w:r>
      <w:r w:rsidRPr="000C3D68">
        <w:rPr>
          <w:lang w:val="da-DK"/>
        </w:rPr>
        <w:t>Proc Natl Acad Sci U S A. 2012;109(39):E2595-604.</w:t>
      </w:r>
    </w:p>
    <w:p w14:paraId="619AF617" w14:textId="1250044A" w:rsidR="009376ED" w:rsidRPr="000C3D68" w:rsidRDefault="00F94113" w:rsidP="00B61DCA">
      <w:pPr>
        <w:rPr>
          <w:rFonts w:ascii="Times New Roman" w:hAnsi="Times New Roman" w:cs="Times New Roman"/>
        </w:rPr>
      </w:pPr>
      <w:r w:rsidRPr="000C3D68">
        <w:rPr>
          <w:rFonts w:ascii="Times New Roman" w:hAnsi="Times New Roman" w:cs="Times New Roman"/>
        </w:rPr>
        <w:fldChar w:fldCharType="end"/>
      </w:r>
    </w:p>
    <w:sectPr w:rsidR="009376ED" w:rsidRPr="000C3D68" w:rsidSect="003B6F79">
      <w:footerReference w:type="default" r:id="rId6"/>
      <w:pgSz w:w="11900" w:h="16840"/>
      <w:pgMar w:top="1701" w:right="1134" w:bottom="1701"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303EE1" w16cid:durableId="201E4F9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32A41" w14:textId="77777777" w:rsidR="0014653F" w:rsidRDefault="0014653F" w:rsidP="004F7058">
      <w:r>
        <w:separator/>
      </w:r>
    </w:p>
  </w:endnote>
  <w:endnote w:type="continuationSeparator" w:id="0">
    <w:p w14:paraId="10350EE9" w14:textId="77777777" w:rsidR="0014653F" w:rsidRDefault="0014653F" w:rsidP="004F7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381631"/>
      <w:docPartObj>
        <w:docPartGallery w:val="Page Numbers (Bottom of Page)"/>
        <w:docPartUnique/>
      </w:docPartObj>
    </w:sdtPr>
    <w:sdtEndPr/>
    <w:sdtContent>
      <w:p w14:paraId="1114D768" w14:textId="4FC80051" w:rsidR="0014653F" w:rsidRDefault="0014653F">
        <w:pPr>
          <w:pStyle w:val="Footer"/>
          <w:jc w:val="center"/>
        </w:pPr>
        <w:r>
          <w:fldChar w:fldCharType="begin"/>
        </w:r>
        <w:r>
          <w:instrText>PAGE   \* MERGEFORMAT</w:instrText>
        </w:r>
        <w:r>
          <w:fldChar w:fldCharType="separate"/>
        </w:r>
        <w:r w:rsidR="006E340B">
          <w:rPr>
            <w:noProof/>
          </w:rPr>
          <w:t>6</w:t>
        </w:r>
        <w:r>
          <w:fldChar w:fldCharType="end"/>
        </w:r>
      </w:p>
    </w:sdtContent>
  </w:sdt>
  <w:p w14:paraId="679872F1" w14:textId="77777777" w:rsidR="0014653F" w:rsidRDefault="00146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52412" w14:textId="77777777" w:rsidR="0014653F" w:rsidRDefault="0014653F" w:rsidP="004F7058">
      <w:r>
        <w:separator/>
      </w:r>
    </w:p>
  </w:footnote>
  <w:footnote w:type="continuationSeparator" w:id="0">
    <w:p w14:paraId="2B88F51C" w14:textId="77777777" w:rsidR="0014653F" w:rsidRDefault="0014653F" w:rsidP="004F70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activeWritingStyle w:appName="MSWord" w:lang="da-DK" w:vendorID="64" w:dllVersion="6" w:nlCheck="1" w:checkStyle="0"/>
  <w:activeWritingStyle w:appName="MSWord" w:lang="en-US" w:vendorID="64" w:dllVersion="6" w:nlCheck="1" w:checkStyle="1"/>
  <w:activeWritingStyle w:appName="MSWord" w:lang="en-US" w:vendorID="64" w:dllVersion="4096" w:nlCheck="1" w:checkStyle="0"/>
  <w:activeWritingStyle w:appName="MSWord" w:lang="da-DK" w:vendorID="64" w:dllVersion="4096" w:nlCheck="1" w:checkStyle="0"/>
  <w:activeWritingStyle w:appName="MSWord" w:lang="en-US" w:vendorID="64" w:dllVersion="131078" w:nlCheck="1" w:checkStyle="1"/>
  <w:activeWritingStyle w:appName="MSWord" w:lang="da-DK" w:vendorID="64" w:dllVersion="131078" w:nlCheck="1" w:checkStyle="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xewx9zp70te5ae5sxcvzvsyepx9xdwtpdpa&quot;&gt;SFP_RM-Endnote_2018&lt;record-ids&gt;&lt;item&gt;6295&lt;/item&gt;&lt;item&gt;6296&lt;/item&gt;&lt;item&gt;6297&lt;/item&gt;&lt;/record-ids&gt;&lt;/item&gt;&lt;/Libraries&gt;"/>
  </w:docVars>
  <w:rsids>
    <w:rsidRoot w:val="007E7C83"/>
    <w:rsid w:val="000222FB"/>
    <w:rsid w:val="00035E1E"/>
    <w:rsid w:val="000731F3"/>
    <w:rsid w:val="00073532"/>
    <w:rsid w:val="00075279"/>
    <w:rsid w:val="00085B53"/>
    <w:rsid w:val="000A5029"/>
    <w:rsid w:val="000C3D68"/>
    <w:rsid w:val="000C62B8"/>
    <w:rsid w:val="000F691D"/>
    <w:rsid w:val="00115B57"/>
    <w:rsid w:val="001242D6"/>
    <w:rsid w:val="00131AEC"/>
    <w:rsid w:val="0014653F"/>
    <w:rsid w:val="001A766B"/>
    <w:rsid w:val="001E06CE"/>
    <w:rsid w:val="001F5E29"/>
    <w:rsid w:val="002267FC"/>
    <w:rsid w:val="0023686A"/>
    <w:rsid w:val="00240A2C"/>
    <w:rsid w:val="00242960"/>
    <w:rsid w:val="00281817"/>
    <w:rsid w:val="002838DD"/>
    <w:rsid w:val="002C17C4"/>
    <w:rsid w:val="002C4765"/>
    <w:rsid w:val="003256D5"/>
    <w:rsid w:val="00334352"/>
    <w:rsid w:val="003363BD"/>
    <w:rsid w:val="00337AEA"/>
    <w:rsid w:val="00341DDA"/>
    <w:rsid w:val="00351FE6"/>
    <w:rsid w:val="00367555"/>
    <w:rsid w:val="00381D74"/>
    <w:rsid w:val="00391A0D"/>
    <w:rsid w:val="003B6F79"/>
    <w:rsid w:val="0041707B"/>
    <w:rsid w:val="00446DAA"/>
    <w:rsid w:val="00455E9C"/>
    <w:rsid w:val="00456AFF"/>
    <w:rsid w:val="00470758"/>
    <w:rsid w:val="004E6E08"/>
    <w:rsid w:val="004F7058"/>
    <w:rsid w:val="00505645"/>
    <w:rsid w:val="00516F62"/>
    <w:rsid w:val="0056239C"/>
    <w:rsid w:val="0057161F"/>
    <w:rsid w:val="005A3CCE"/>
    <w:rsid w:val="005B074B"/>
    <w:rsid w:val="005B29D3"/>
    <w:rsid w:val="005B2A60"/>
    <w:rsid w:val="005D650E"/>
    <w:rsid w:val="005E00FC"/>
    <w:rsid w:val="005E2C61"/>
    <w:rsid w:val="006167E3"/>
    <w:rsid w:val="00617D72"/>
    <w:rsid w:val="0062049B"/>
    <w:rsid w:val="00621931"/>
    <w:rsid w:val="00660618"/>
    <w:rsid w:val="00681C8A"/>
    <w:rsid w:val="006959B2"/>
    <w:rsid w:val="006B07A3"/>
    <w:rsid w:val="006C342E"/>
    <w:rsid w:val="006C3DF3"/>
    <w:rsid w:val="006C75AF"/>
    <w:rsid w:val="006E340B"/>
    <w:rsid w:val="006F56F6"/>
    <w:rsid w:val="00702D56"/>
    <w:rsid w:val="007153B9"/>
    <w:rsid w:val="00747EE4"/>
    <w:rsid w:val="00762E8A"/>
    <w:rsid w:val="007928F8"/>
    <w:rsid w:val="007B34CA"/>
    <w:rsid w:val="007B5BF4"/>
    <w:rsid w:val="007C0391"/>
    <w:rsid w:val="007D7B5C"/>
    <w:rsid w:val="007D7E01"/>
    <w:rsid w:val="007E7C83"/>
    <w:rsid w:val="007F398D"/>
    <w:rsid w:val="0084652B"/>
    <w:rsid w:val="008514F9"/>
    <w:rsid w:val="0087015A"/>
    <w:rsid w:val="0087794E"/>
    <w:rsid w:val="0088646C"/>
    <w:rsid w:val="00895F04"/>
    <w:rsid w:val="008A3D07"/>
    <w:rsid w:val="008A6D82"/>
    <w:rsid w:val="008E7064"/>
    <w:rsid w:val="009341EE"/>
    <w:rsid w:val="009376ED"/>
    <w:rsid w:val="00950C93"/>
    <w:rsid w:val="00967787"/>
    <w:rsid w:val="00984289"/>
    <w:rsid w:val="009949A7"/>
    <w:rsid w:val="0099556C"/>
    <w:rsid w:val="009A396C"/>
    <w:rsid w:val="009C4295"/>
    <w:rsid w:val="009C760D"/>
    <w:rsid w:val="009E5414"/>
    <w:rsid w:val="00A01AD0"/>
    <w:rsid w:val="00A23B38"/>
    <w:rsid w:val="00A4387B"/>
    <w:rsid w:val="00A4455D"/>
    <w:rsid w:val="00A606CB"/>
    <w:rsid w:val="00A80C6C"/>
    <w:rsid w:val="00AF7464"/>
    <w:rsid w:val="00B52328"/>
    <w:rsid w:val="00B61DCA"/>
    <w:rsid w:val="00B64196"/>
    <w:rsid w:val="00B6623C"/>
    <w:rsid w:val="00B921AD"/>
    <w:rsid w:val="00BA46CC"/>
    <w:rsid w:val="00BA5D9C"/>
    <w:rsid w:val="00C50250"/>
    <w:rsid w:val="00C6392D"/>
    <w:rsid w:val="00C97621"/>
    <w:rsid w:val="00C97EB8"/>
    <w:rsid w:val="00CB257C"/>
    <w:rsid w:val="00CC24D7"/>
    <w:rsid w:val="00CF380F"/>
    <w:rsid w:val="00D262F0"/>
    <w:rsid w:val="00D3035D"/>
    <w:rsid w:val="00D32037"/>
    <w:rsid w:val="00D51B53"/>
    <w:rsid w:val="00DE1050"/>
    <w:rsid w:val="00DE470A"/>
    <w:rsid w:val="00E21DA4"/>
    <w:rsid w:val="00E35237"/>
    <w:rsid w:val="00E422A0"/>
    <w:rsid w:val="00E56145"/>
    <w:rsid w:val="00EA5A66"/>
    <w:rsid w:val="00EF00D2"/>
    <w:rsid w:val="00EF0868"/>
    <w:rsid w:val="00EF7251"/>
    <w:rsid w:val="00F22539"/>
    <w:rsid w:val="00F54BEB"/>
    <w:rsid w:val="00F90202"/>
    <w:rsid w:val="00F94113"/>
    <w:rsid w:val="00F9608B"/>
    <w:rsid w:val="00FC1F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99AE7"/>
  <w15:chartTrackingRefBased/>
  <w15:docId w15:val="{677FA0B6-AB70-464B-B82D-6D24DB2B8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E7C83"/>
    <w:rPr>
      <w:b/>
      <w:bCs/>
    </w:rPr>
  </w:style>
  <w:style w:type="character" w:customStyle="1" w:styleId="apple-converted-space">
    <w:name w:val="apple-converted-space"/>
    <w:basedOn w:val="DefaultParagraphFont"/>
    <w:rsid w:val="007E7C83"/>
  </w:style>
  <w:style w:type="paragraph" w:styleId="Header">
    <w:name w:val="header"/>
    <w:basedOn w:val="Normal"/>
    <w:link w:val="HeaderChar"/>
    <w:uiPriority w:val="99"/>
    <w:unhideWhenUsed/>
    <w:rsid w:val="004F7058"/>
    <w:pPr>
      <w:tabs>
        <w:tab w:val="center" w:pos="4819"/>
        <w:tab w:val="right" w:pos="9638"/>
      </w:tabs>
    </w:pPr>
  </w:style>
  <w:style w:type="character" w:customStyle="1" w:styleId="HeaderChar">
    <w:name w:val="Header Char"/>
    <w:basedOn w:val="DefaultParagraphFont"/>
    <w:link w:val="Header"/>
    <w:uiPriority w:val="99"/>
    <w:rsid w:val="004F7058"/>
  </w:style>
  <w:style w:type="paragraph" w:styleId="Footer">
    <w:name w:val="footer"/>
    <w:basedOn w:val="Normal"/>
    <w:link w:val="FooterChar"/>
    <w:uiPriority w:val="99"/>
    <w:unhideWhenUsed/>
    <w:rsid w:val="004F7058"/>
    <w:pPr>
      <w:tabs>
        <w:tab w:val="center" w:pos="4819"/>
        <w:tab w:val="right" w:pos="9638"/>
      </w:tabs>
    </w:pPr>
  </w:style>
  <w:style w:type="character" w:customStyle="1" w:styleId="FooterChar">
    <w:name w:val="Footer Char"/>
    <w:basedOn w:val="DefaultParagraphFont"/>
    <w:link w:val="Footer"/>
    <w:uiPriority w:val="99"/>
    <w:rsid w:val="004F7058"/>
  </w:style>
  <w:style w:type="character" w:styleId="CommentReference">
    <w:name w:val="annotation reference"/>
    <w:basedOn w:val="DefaultParagraphFont"/>
    <w:uiPriority w:val="99"/>
    <w:semiHidden/>
    <w:unhideWhenUsed/>
    <w:rsid w:val="001E06CE"/>
    <w:rPr>
      <w:sz w:val="16"/>
      <w:szCs w:val="16"/>
    </w:rPr>
  </w:style>
  <w:style w:type="paragraph" w:styleId="CommentText">
    <w:name w:val="annotation text"/>
    <w:basedOn w:val="Normal"/>
    <w:link w:val="CommentTextChar"/>
    <w:uiPriority w:val="99"/>
    <w:semiHidden/>
    <w:unhideWhenUsed/>
    <w:rsid w:val="001E06CE"/>
    <w:rPr>
      <w:sz w:val="20"/>
      <w:szCs w:val="20"/>
    </w:rPr>
  </w:style>
  <w:style w:type="character" w:customStyle="1" w:styleId="CommentTextChar">
    <w:name w:val="Comment Text Char"/>
    <w:basedOn w:val="DefaultParagraphFont"/>
    <w:link w:val="CommentText"/>
    <w:uiPriority w:val="99"/>
    <w:semiHidden/>
    <w:rsid w:val="001E06CE"/>
    <w:rPr>
      <w:sz w:val="20"/>
      <w:szCs w:val="20"/>
    </w:rPr>
  </w:style>
  <w:style w:type="paragraph" w:styleId="CommentSubject">
    <w:name w:val="annotation subject"/>
    <w:basedOn w:val="CommentText"/>
    <w:next w:val="CommentText"/>
    <w:link w:val="CommentSubjectChar"/>
    <w:uiPriority w:val="99"/>
    <w:semiHidden/>
    <w:unhideWhenUsed/>
    <w:rsid w:val="001E06CE"/>
    <w:rPr>
      <w:b/>
      <w:bCs/>
    </w:rPr>
  </w:style>
  <w:style w:type="character" w:customStyle="1" w:styleId="CommentSubjectChar">
    <w:name w:val="Comment Subject Char"/>
    <w:basedOn w:val="CommentTextChar"/>
    <w:link w:val="CommentSubject"/>
    <w:uiPriority w:val="99"/>
    <w:semiHidden/>
    <w:rsid w:val="001E06CE"/>
    <w:rPr>
      <w:b/>
      <w:bCs/>
      <w:sz w:val="20"/>
      <w:szCs w:val="20"/>
    </w:rPr>
  </w:style>
  <w:style w:type="paragraph" w:styleId="BalloonText">
    <w:name w:val="Balloon Text"/>
    <w:basedOn w:val="Normal"/>
    <w:link w:val="BalloonTextChar"/>
    <w:uiPriority w:val="99"/>
    <w:semiHidden/>
    <w:unhideWhenUsed/>
    <w:rsid w:val="001E06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6CE"/>
    <w:rPr>
      <w:rFonts w:ascii="Segoe UI" w:hAnsi="Segoe UI" w:cs="Segoe UI"/>
      <w:sz w:val="18"/>
      <w:szCs w:val="18"/>
    </w:rPr>
  </w:style>
  <w:style w:type="paragraph" w:customStyle="1" w:styleId="EndNoteBibliographyTitle">
    <w:name w:val="EndNote Bibliography Title"/>
    <w:basedOn w:val="Normal"/>
    <w:link w:val="EndNoteBibliographyTitleChar"/>
    <w:rsid w:val="00F94113"/>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94113"/>
    <w:rPr>
      <w:rFonts w:ascii="Calibri" w:hAnsi="Calibri" w:cs="Calibri"/>
      <w:noProof/>
      <w:lang w:val="en-US"/>
    </w:rPr>
  </w:style>
  <w:style w:type="paragraph" w:customStyle="1" w:styleId="EndNoteBibliography">
    <w:name w:val="EndNote Bibliography"/>
    <w:basedOn w:val="Normal"/>
    <w:link w:val="EndNoteBibliographyChar"/>
    <w:rsid w:val="00F94113"/>
    <w:rPr>
      <w:rFonts w:ascii="Calibri" w:hAnsi="Calibri" w:cs="Calibri"/>
      <w:noProof/>
      <w:lang w:val="en-US"/>
    </w:rPr>
  </w:style>
  <w:style w:type="character" w:customStyle="1" w:styleId="EndNoteBibliographyChar">
    <w:name w:val="EndNote Bibliography Char"/>
    <w:basedOn w:val="DefaultParagraphFont"/>
    <w:link w:val="EndNoteBibliography"/>
    <w:rsid w:val="00F94113"/>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443208">
      <w:bodyDiv w:val="1"/>
      <w:marLeft w:val="0"/>
      <w:marRight w:val="0"/>
      <w:marTop w:val="0"/>
      <w:marBottom w:val="0"/>
      <w:divBdr>
        <w:top w:val="none" w:sz="0" w:space="0" w:color="auto"/>
        <w:left w:val="none" w:sz="0" w:space="0" w:color="auto"/>
        <w:bottom w:val="none" w:sz="0" w:space="0" w:color="auto"/>
        <w:right w:val="none" w:sz="0" w:space="0" w:color="auto"/>
      </w:divBdr>
    </w:div>
    <w:div w:id="141821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16/09/relationships/commentsIds" Target="commentsIds.xml"/></Relationships>
</file>

<file path=word/theme/theme1.xml><?xml version="1.0" encoding="utf-8"?>
<a:theme xmlns:a="http://schemas.openxmlformats.org/drawingml/2006/main" name="Office-tema">
  <a:themeElements>
    <a:clrScheme name="Science">
      <a:dk1>
        <a:srgbClr val="6E6E6E"/>
      </a:dk1>
      <a:lt1>
        <a:srgbClr val="FFFFFF"/>
      </a:lt1>
      <a:dk2>
        <a:srgbClr val="46743C"/>
      </a:dk2>
      <a:lt2>
        <a:srgbClr val="6E6E6E"/>
      </a:lt2>
      <a:accent1>
        <a:srgbClr val="46743C"/>
      </a:accent1>
      <a:accent2>
        <a:srgbClr val="52B23C"/>
      </a:accent2>
      <a:accent3>
        <a:srgbClr val="FFFFFF"/>
      </a:accent3>
      <a:accent4>
        <a:srgbClr val="5D5D5D"/>
      </a:accent4>
      <a:accent5>
        <a:srgbClr val="ADC8AC"/>
      </a:accent5>
      <a:accent6>
        <a:srgbClr val="49A135"/>
      </a:accent6>
      <a:hlink>
        <a:srgbClr val="88C972"/>
      </a:hlink>
      <a:folHlink>
        <a:srgbClr val="C3E3B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9</Pages>
  <Words>3290</Words>
  <Characters>20071</Characters>
  <Application>Microsoft Office Word</Application>
  <DocSecurity>0</DocSecurity>
  <Lines>167</Lines>
  <Paragraphs>46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Gylling Rolver</dc:creator>
  <cp:keywords/>
  <dc:description/>
  <cp:lastModifiedBy>Stine Helene Falsig Pedersen</cp:lastModifiedBy>
  <cp:revision>6</cp:revision>
  <cp:lastPrinted>2019-02-18T13:48:00Z</cp:lastPrinted>
  <dcterms:created xsi:type="dcterms:W3CDTF">2019-02-26T21:05:00Z</dcterms:created>
  <dcterms:modified xsi:type="dcterms:W3CDTF">2019-02-26T21:42:00Z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UserprofileName">
    <vt:lpwstr>sfpdansk</vt:lpwstr>
  </property>
  <property fmtid="{D5CDD505-2E9C-101B-9397-08002B2CF9AE}" pid="4" name="SD_DocumentLanguage">
    <vt:lpwstr>da-DK</vt:lpwstr>
  </property>
  <property fmtid="{D5CDD505-2E9C-101B-9397-08002B2CF9AE}" pid="5" name="SD_Office_OFF_ID">
    <vt:lpwstr>4</vt:lpwstr>
  </property>
  <property fmtid="{D5CDD505-2E9C-101B-9397-08002B2CF9AE}" pid="6" name="CurrentOfficeID">
    <vt:lpwstr>4</vt:lpwstr>
  </property>
  <property fmtid="{D5CDD505-2E9C-101B-9397-08002B2CF9AE}" pid="7" name="SD_Office_OFF_Office">
    <vt:lpwstr>SCIENCE</vt:lpwstr>
  </property>
  <property fmtid="{D5CDD505-2E9C-101B-9397-08002B2CF9AE}" pid="8" name="SD_Office_OFF_Line1">
    <vt:lpwstr>KØBENHAVNS UNIVERSITET</vt:lpwstr>
  </property>
  <property fmtid="{D5CDD505-2E9C-101B-9397-08002B2CF9AE}" pid="9" name="SD_Office_OFF_Line1_EN">
    <vt:lpwstr>UNIVERSITY OF COPENHAGEN</vt:lpwstr>
  </property>
  <property fmtid="{D5CDD505-2E9C-101B-9397-08002B2CF9AE}" pid="10" name="SD_Office_OFF_Line3">
    <vt:lpwstr>DET NATUR- OG BIOVIDENSKABELIGE FAKULTET</vt:lpwstr>
  </property>
  <property fmtid="{D5CDD505-2E9C-101B-9397-08002B2CF9AE}" pid="11" name="SD_Office_OFF_Line3_EN">
    <vt:lpwstr>FACULTY OF SCIENCE</vt:lpwstr>
  </property>
  <property fmtid="{D5CDD505-2E9C-101B-9397-08002B2CF9AE}" pid="12" name="SD_Office_OFF_Line4">
    <vt:lpwstr>Københavns Universitet</vt:lpwstr>
  </property>
  <property fmtid="{D5CDD505-2E9C-101B-9397-08002B2CF9AE}" pid="13" name="SD_Office_OFF_Line4_EN">
    <vt:lpwstr/>
  </property>
  <property fmtid="{D5CDD505-2E9C-101B-9397-08002B2CF9AE}" pid="14" name="SD_Office_OFF_LineWeb1">
    <vt:lpwstr>Københavns Universitet</vt:lpwstr>
  </property>
  <property fmtid="{D5CDD505-2E9C-101B-9397-08002B2CF9AE}" pid="15" name="SD_Office_OFF_LineWeb1_EN">
    <vt:lpwstr>University of Copenhagen</vt:lpwstr>
  </property>
  <property fmtid="{D5CDD505-2E9C-101B-9397-08002B2CF9AE}" pid="16" name="SD_Office_OFF_LineWeb4">
    <vt:lpwstr>Det Natur- og Biovidenskabelige Fakultet</vt:lpwstr>
  </property>
  <property fmtid="{D5CDD505-2E9C-101B-9397-08002B2CF9AE}" pid="17" name="SD_Office_OFF_LineWeb4_EN">
    <vt:lpwstr>Faculty of Science</vt:lpwstr>
  </property>
  <property fmtid="{D5CDD505-2E9C-101B-9397-08002B2CF9AE}" pid="18" name="SD_Office_OFF_InstitutEnabled">
    <vt:lpwstr>TRUE</vt:lpwstr>
  </property>
  <property fmtid="{D5CDD505-2E9C-101B-9397-08002B2CF9AE}" pid="19" name="SD_Office_OFF_AutotextName">
    <vt:lpwstr>tmpFakultet2linier</vt:lpwstr>
  </property>
  <property fmtid="{D5CDD505-2E9C-101B-9397-08002B2CF9AE}" pid="20" name="SD_Office_OFF_AutotextName_EN">
    <vt:lpwstr>tmpFakultet2linier</vt:lpwstr>
  </property>
  <property fmtid="{D5CDD505-2E9C-101B-9397-08002B2CF9AE}" pid="21" name="SD_Office_OFF_LogoFileName">
    <vt:lpwstr>SCIENCE</vt:lpwstr>
  </property>
  <property fmtid="{D5CDD505-2E9C-101B-9397-08002B2CF9AE}" pid="22" name="SD_Office_OFF_EmailLogoFileName">
    <vt:lpwstr>SCIENCE</vt:lpwstr>
  </property>
  <property fmtid="{D5CDD505-2E9C-101B-9397-08002B2CF9AE}" pid="23" name="SD_Office_OFF_ImageDefinition">
    <vt:lpwstr>Standard</vt:lpwstr>
  </property>
  <property fmtid="{D5CDD505-2E9C-101B-9397-08002B2CF9AE}" pid="24" name="SD_Office_OFF_LineRGB">
    <vt:lpwstr>70,116,60</vt:lpwstr>
  </property>
  <property fmtid="{D5CDD505-2E9C-101B-9397-08002B2CF9AE}" pid="25" name="SD_Office_OFF_ColorTheme">
    <vt:lpwstr>Science</vt:lpwstr>
  </property>
  <property fmtid="{D5CDD505-2E9C-101B-9397-08002B2CF9AE}" pid="26" name="SD_USR_Name">
    <vt:lpwstr>Stine Helene Falsig Pedersen</vt:lpwstr>
  </property>
  <property fmtid="{D5CDD505-2E9C-101B-9397-08002B2CF9AE}" pid="27" name="SD_USR_Title">
    <vt:lpwstr>Professor</vt:lpwstr>
  </property>
  <property fmtid="{D5CDD505-2E9C-101B-9397-08002B2CF9AE}" pid="28" name="SD_USR_DirectPhone">
    <vt:lpwstr>35321546</vt:lpwstr>
  </property>
  <property fmtid="{D5CDD505-2E9C-101B-9397-08002B2CF9AE}" pid="29" name="SD_USR_Mobile">
    <vt:lpwstr>20991555</vt:lpwstr>
  </property>
  <property fmtid="{D5CDD505-2E9C-101B-9397-08002B2CF9AE}" pid="30" name="SD_USR_Email">
    <vt:lpwstr>sfpedersen@bio.ku.dk</vt:lpwstr>
  </property>
  <property fmtid="{D5CDD505-2E9C-101B-9397-08002B2CF9AE}" pid="31" name="SD_USR_Initials">
    <vt:lpwstr>sfp</vt:lpwstr>
  </property>
  <property fmtid="{D5CDD505-2E9C-101B-9397-08002B2CF9AE}" pid="32" name="SD_USR_Institute">
    <vt:lpwstr/>
  </property>
  <property fmtid="{D5CDD505-2E9C-101B-9397-08002B2CF9AE}" pid="33" name="SD_USR_Afdeling">
    <vt:lpwstr/>
  </property>
  <property fmtid="{D5CDD505-2E9C-101B-9397-08002B2CF9AE}" pid="34" name="SD_USR_Adresse">
    <vt:lpwstr/>
  </property>
  <property fmtid="{D5CDD505-2E9C-101B-9397-08002B2CF9AE}" pid="35" name="SD_USR_Telefon">
    <vt:lpwstr/>
  </property>
  <property fmtid="{D5CDD505-2E9C-101B-9397-08002B2CF9AE}" pid="36" name="SD_USR_Telefax">
    <vt:lpwstr/>
  </property>
  <property fmtid="{D5CDD505-2E9C-101B-9397-08002B2CF9AE}" pid="37" name="SD_USR_Web">
    <vt:lpwstr/>
  </property>
  <property fmtid="{D5CDD505-2E9C-101B-9397-08002B2CF9AE}" pid="38" name="SD_USR_SupplerendeTekst">
    <vt:lpwstr/>
  </property>
  <property fmtid="{D5CDD505-2E9C-101B-9397-08002B2CF9AE}" pid="39" name="SD_OFF_Office">
    <vt:lpwstr>Ingen</vt:lpwstr>
  </property>
  <property fmtid="{D5CDD505-2E9C-101B-9397-08002B2CF9AE}" pid="40" name="SD_USR_Signup">
    <vt:lpwstr/>
  </property>
</Properties>
</file>