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DEBE281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8576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59703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32CECB03" w14:textId="67DC219B" w:rsidR="00785761" w:rsidRPr="00535EED" w:rsidRDefault="00D94C52" w:rsidP="00535EED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785761" w:rsidRPr="00535EED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http://www.jove.com/files_upload.php?src=18209463</w:t>
        </w:r>
      </w:hyperlink>
    </w:p>
    <w:p w14:paraId="3918BA4B" w14:textId="6021B0DA" w:rsidR="00785761" w:rsidRPr="001F2215" w:rsidRDefault="00785761" w:rsidP="00785761">
      <w:pPr>
        <w:rPr>
          <w:rFonts w:asciiTheme="minorHAnsi" w:hAnsiTheme="minorHAnsi" w:cstheme="minorHAnsi"/>
        </w:rPr>
      </w:pPr>
    </w:p>
    <w:p w14:paraId="223A68E1" w14:textId="0839C381" w:rsidR="00F95819" w:rsidRPr="00F95819" w:rsidRDefault="00F95819" w:rsidP="00F95819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85761" w:rsidRPr="00785761">
        <w:rPr>
          <w:rFonts w:ascii="Helvetica" w:hAnsi="Helvetica" w:cs="Arial"/>
          <w:b/>
          <w:sz w:val="28"/>
          <w:szCs w:val="28"/>
        </w:rPr>
        <w:t xml:space="preserve">Use of the Invertebrate </w:t>
      </w:r>
      <w:r w:rsidR="00785761" w:rsidRPr="00785761">
        <w:rPr>
          <w:rFonts w:ascii="Helvetica" w:hAnsi="Helvetica" w:cs="Arial"/>
          <w:b/>
          <w:i/>
          <w:sz w:val="28"/>
          <w:szCs w:val="28"/>
        </w:rPr>
        <w:t xml:space="preserve">Galleria </w:t>
      </w:r>
      <w:r w:rsidR="00C173C3">
        <w:rPr>
          <w:rFonts w:ascii="Helvetica" w:hAnsi="Helvetica" w:cs="Arial"/>
          <w:b/>
          <w:i/>
          <w:sz w:val="28"/>
          <w:szCs w:val="28"/>
        </w:rPr>
        <w:t>m</w:t>
      </w:r>
      <w:r w:rsidR="00C173C3" w:rsidRPr="00785761">
        <w:rPr>
          <w:rFonts w:ascii="Helvetica" w:hAnsi="Helvetica" w:cs="Arial"/>
          <w:b/>
          <w:i/>
          <w:sz w:val="28"/>
          <w:szCs w:val="28"/>
        </w:rPr>
        <w:t>ellonella</w:t>
      </w:r>
      <w:r w:rsidR="00C173C3" w:rsidRPr="00785761">
        <w:rPr>
          <w:rFonts w:ascii="Helvetica" w:hAnsi="Helvetica" w:cs="Arial"/>
          <w:b/>
          <w:sz w:val="28"/>
          <w:szCs w:val="28"/>
        </w:rPr>
        <w:t xml:space="preserve"> </w:t>
      </w:r>
      <w:r w:rsidR="00785761" w:rsidRPr="00785761">
        <w:rPr>
          <w:rFonts w:ascii="Helvetica" w:hAnsi="Helvetica" w:cs="Arial"/>
          <w:b/>
          <w:sz w:val="28"/>
          <w:szCs w:val="28"/>
        </w:rPr>
        <w:t xml:space="preserve">as an Infection Model to Study the </w:t>
      </w:r>
      <w:r w:rsidR="00785761" w:rsidRPr="00785761">
        <w:rPr>
          <w:rFonts w:ascii="Helvetica" w:hAnsi="Helvetica" w:cs="Arial"/>
          <w:b/>
          <w:i/>
          <w:sz w:val="28"/>
          <w:szCs w:val="28"/>
        </w:rPr>
        <w:t xml:space="preserve">Mycobacterium </w:t>
      </w:r>
      <w:r w:rsidR="00C173C3">
        <w:rPr>
          <w:rFonts w:ascii="Helvetica" w:hAnsi="Helvetica" w:cs="Arial"/>
          <w:b/>
          <w:i/>
          <w:sz w:val="28"/>
          <w:szCs w:val="28"/>
        </w:rPr>
        <w:t>t</w:t>
      </w:r>
      <w:r w:rsidR="00785761" w:rsidRPr="00785761">
        <w:rPr>
          <w:rFonts w:ascii="Helvetica" w:hAnsi="Helvetica" w:cs="Arial"/>
          <w:b/>
          <w:i/>
          <w:sz w:val="28"/>
          <w:szCs w:val="28"/>
        </w:rPr>
        <w:t>uberculosis</w:t>
      </w:r>
      <w:r w:rsidR="00785761" w:rsidRPr="00785761">
        <w:rPr>
          <w:rFonts w:ascii="Helvetica" w:hAnsi="Helvetica" w:cs="Arial"/>
          <w:b/>
          <w:sz w:val="28"/>
          <w:szCs w:val="28"/>
        </w:rPr>
        <w:t xml:space="preserve"> Complex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6919A0C" w14:textId="4E56EAB1" w:rsidR="00785761" w:rsidRPr="00785761" w:rsidRDefault="00D94C52" w:rsidP="00785761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85761" w:rsidRPr="00785761">
        <w:rPr>
          <w:rFonts w:ascii="Helvetica" w:hAnsi="Helvetica"/>
          <w:b/>
          <w:sz w:val="28"/>
          <w:szCs w:val="28"/>
        </w:rPr>
        <w:t>Masanori Asai</w:t>
      </w:r>
      <w:proofErr w:type="gramStart"/>
      <w:r w:rsidR="00785761" w:rsidRPr="00785761">
        <w:rPr>
          <w:rFonts w:ascii="Helvetica" w:hAnsi="Helvetica"/>
          <w:b/>
          <w:sz w:val="28"/>
          <w:szCs w:val="28"/>
          <w:vertAlign w:val="superscript"/>
        </w:rPr>
        <w:t>1,*</w:t>
      </w:r>
      <w:proofErr w:type="gramEnd"/>
      <w:r w:rsidR="00785761" w:rsidRPr="00785761">
        <w:rPr>
          <w:rFonts w:ascii="Helvetica" w:hAnsi="Helvetica"/>
          <w:b/>
          <w:sz w:val="28"/>
          <w:szCs w:val="28"/>
        </w:rPr>
        <w:t>, Yanwen Li</w:t>
      </w:r>
      <w:r w:rsidR="00785761" w:rsidRPr="00785761">
        <w:rPr>
          <w:rFonts w:ascii="Helvetica" w:hAnsi="Helvetica"/>
          <w:b/>
          <w:sz w:val="28"/>
          <w:szCs w:val="28"/>
          <w:vertAlign w:val="superscript"/>
        </w:rPr>
        <w:t>1,*</w:t>
      </w:r>
      <w:r w:rsidR="00785761" w:rsidRPr="00785761">
        <w:rPr>
          <w:rFonts w:ascii="Helvetica" w:hAnsi="Helvetica"/>
          <w:b/>
          <w:sz w:val="28"/>
          <w:szCs w:val="28"/>
        </w:rPr>
        <w:t>, Jasmeet S</w:t>
      </w:r>
      <w:r w:rsidR="00AC7C56">
        <w:rPr>
          <w:rFonts w:ascii="Helvetica" w:hAnsi="Helvetica"/>
          <w:b/>
          <w:sz w:val="28"/>
          <w:szCs w:val="28"/>
        </w:rPr>
        <w:t>ingh</w:t>
      </w:r>
      <w:r w:rsidR="008221A5">
        <w:rPr>
          <w:rFonts w:ascii="Helvetica" w:hAnsi="Helvetica"/>
          <w:b/>
          <w:sz w:val="28"/>
          <w:szCs w:val="28"/>
        </w:rPr>
        <w:t xml:space="preserve"> </w:t>
      </w:r>
      <w:r w:rsidR="00785761" w:rsidRPr="00785761">
        <w:rPr>
          <w:rFonts w:ascii="Helvetica" w:hAnsi="Helvetica"/>
          <w:b/>
          <w:sz w:val="28"/>
          <w:szCs w:val="28"/>
        </w:rPr>
        <w:t>Khara</w:t>
      </w:r>
      <w:r w:rsidR="00785761" w:rsidRPr="00785761">
        <w:rPr>
          <w:rFonts w:ascii="Helvetica" w:hAnsi="Helvetica"/>
          <w:b/>
          <w:sz w:val="28"/>
          <w:szCs w:val="28"/>
          <w:vertAlign w:val="superscript"/>
        </w:rPr>
        <w:t>1,2</w:t>
      </w:r>
      <w:r w:rsidR="00785761" w:rsidRPr="00785761">
        <w:rPr>
          <w:rFonts w:ascii="Helvetica" w:hAnsi="Helvetica"/>
          <w:b/>
          <w:sz w:val="28"/>
          <w:szCs w:val="28"/>
        </w:rPr>
        <w:t>, Camilla A. Gladstone</w:t>
      </w:r>
      <w:r w:rsidR="00785761" w:rsidRPr="00785761">
        <w:rPr>
          <w:rFonts w:ascii="Helvetica" w:hAnsi="Helvetica"/>
          <w:b/>
          <w:sz w:val="28"/>
          <w:szCs w:val="28"/>
          <w:vertAlign w:val="superscript"/>
        </w:rPr>
        <w:t>1</w:t>
      </w:r>
      <w:r w:rsidR="00785761" w:rsidRPr="00785761">
        <w:rPr>
          <w:rFonts w:ascii="Helvetica" w:hAnsi="Helvetica"/>
          <w:b/>
          <w:sz w:val="28"/>
          <w:szCs w:val="28"/>
        </w:rPr>
        <w:t>, Brian D. Robertson</w:t>
      </w:r>
      <w:r w:rsidR="00785761" w:rsidRPr="00785761">
        <w:rPr>
          <w:rFonts w:ascii="Helvetica" w:hAnsi="Helvetica"/>
          <w:b/>
          <w:sz w:val="28"/>
          <w:szCs w:val="28"/>
          <w:vertAlign w:val="superscript"/>
        </w:rPr>
        <w:t>3</w:t>
      </w:r>
      <w:r w:rsidR="00785761" w:rsidRPr="00785761">
        <w:rPr>
          <w:rFonts w:ascii="Helvetica" w:hAnsi="Helvetica"/>
          <w:b/>
          <w:sz w:val="28"/>
          <w:szCs w:val="28"/>
        </w:rPr>
        <w:t>, Paul R. Langford</w:t>
      </w:r>
      <w:r w:rsidR="00785761" w:rsidRPr="00785761">
        <w:rPr>
          <w:rFonts w:ascii="Helvetica" w:hAnsi="Helvetica"/>
          <w:b/>
          <w:sz w:val="28"/>
          <w:szCs w:val="28"/>
          <w:vertAlign w:val="superscript"/>
        </w:rPr>
        <w:t>1,*</w:t>
      </w:r>
      <w:r w:rsidR="00785761" w:rsidRPr="00785761">
        <w:rPr>
          <w:rFonts w:ascii="Helvetica" w:hAnsi="Helvetica"/>
          <w:b/>
          <w:sz w:val="28"/>
          <w:szCs w:val="28"/>
        </w:rPr>
        <w:t>, Sandra M. Newton</w:t>
      </w:r>
      <w:r w:rsidR="00785761" w:rsidRPr="00785761">
        <w:rPr>
          <w:rFonts w:ascii="Helvetica" w:hAnsi="Helvetica"/>
          <w:b/>
          <w:sz w:val="28"/>
          <w:szCs w:val="28"/>
          <w:vertAlign w:val="superscript"/>
        </w:rPr>
        <w:t>1,*</w:t>
      </w:r>
    </w:p>
    <w:p w14:paraId="095FE57E" w14:textId="5722A144" w:rsidR="00D94C52" w:rsidRPr="00F95819" w:rsidRDefault="00D94C52" w:rsidP="00D94C52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6F38D3CD" w14:textId="77777777" w:rsidR="00785761" w:rsidRPr="00785761" w:rsidRDefault="00785761" w:rsidP="0078576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8576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785761">
        <w:rPr>
          <w:rFonts w:ascii="Helvetica" w:hAnsi="Helvetica" w:cs="Arial"/>
          <w:bCs/>
          <w:sz w:val="28"/>
          <w:szCs w:val="28"/>
        </w:rPr>
        <w:t>Section of Pediatrics Infectious Diseases and Allergy, Department of Medicine, Imperial College London, London, UK</w:t>
      </w:r>
    </w:p>
    <w:p w14:paraId="72226178" w14:textId="77777777" w:rsidR="00785761" w:rsidRPr="00785761" w:rsidRDefault="00785761" w:rsidP="0078576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85761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785761">
        <w:rPr>
          <w:rFonts w:ascii="Helvetica" w:hAnsi="Helvetica" w:cs="Arial"/>
          <w:bCs/>
          <w:sz w:val="28"/>
          <w:szCs w:val="28"/>
        </w:rPr>
        <w:t>Department of Pharmacy, National University of Singapore, Singapore</w:t>
      </w:r>
    </w:p>
    <w:p w14:paraId="2C023E7E" w14:textId="77777777" w:rsidR="00785761" w:rsidRPr="00785761" w:rsidRDefault="00785761" w:rsidP="0078576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85761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785761">
        <w:rPr>
          <w:rFonts w:ascii="Helvetica" w:hAnsi="Helvetica" w:cs="Arial"/>
          <w:bCs/>
          <w:sz w:val="28"/>
          <w:szCs w:val="28"/>
        </w:rPr>
        <w:t>MRC Center for Molecular Bacteriology and Infection, Department of Medicine, Imperial College London, London, UK</w:t>
      </w:r>
    </w:p>
    <w:p w14:paraId="6D243206" w14:textId="77777777" w:rsidR="00785761" w:rsidRPr="00785761" w:rsidRDefault="00785761" w:rsidP="00785761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0A0109C" w14:textId="77777777" w:rsidR="00785761" w:rsidRPr="00785761" w:rsidRDefault="00785761" w:rsidP="0078576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785761">
        <w:rPr>
          <w:rFonts w:ascii="Helvetica" w:hAnsi="Helvetica" w:cs="Arial"/>
          <w:bCs/>
          <w:sz w:val="28"/>
          <w:szCs w:val="28"/>
        </w:rPr>
        <w:t>*These authors contributed equally.</w:t>
      </w: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475DFA2" w14:textId="08A38F31" w:rsidR="00D94C52" w:rsidRDefault="00785761" w:rsidP="00D94C52">
      <w:pPr>
        <w:outlineLvl w:val="0"/>
        <w:rPr>
          <w:rFonts w:ascii="Helvetica" w:hAnsi="Helvetica" w:cs="Arial"/>
          <w:bCs/>
          <w:sz w:val="22"/>
          <w:szCs w:val="22"/>
          <w:lang w:eastAsia="zh-CN"/>
        </w:rPr>
      </w:pPr>
      <w:r w:rsidRPr="00785761">
        <w:rPr>
          <w:rFonts w:ascii="Helvetica" w:hAnsi="Helvetica" w:cs="Arial"/>
          <w:bCs/>
          <w:sz w:val="22"/>
          <w:szCs w:val="22"/>
        </w:rPr>
        <w:t>Sandra M. Newton</w:t>
      </w:r>
    </w:p>
    <w:p w14:paraId="6BF49D59" w14:textId="5766BF6F" w:rsidR="00785761" w:rsidRPr="00785761" w:rsidRDefault="00785761" w:rsidP="00785761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785761">
        <w:rPr>
          <w:rStyle w:val="Hyperlink"/>
          <w:rFonts w:ascii="Helvetica" w:hAnsi="Helvetica" w:cs="Arial"/>
          <w:sz w:val="22"/>
          <w:szCs w:val="22"/>
        </w:rPr>
        <w:t>s.newton@imperial.ac.uk</w:t>
      </w:r>
    </w:p>
    <w:p w14:paraId="05B90819" w14:textId="77777777" w:rsidR="00785761" w:rsidRPr="00D94C52" w:rsidRDefault="00785761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8D271EC" w14:textId="32172B5C" w:rsidR="00785761" w:rsidRPr="00785761" w:rsidRDefault="00785761" w:rsidP="00785761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785761">
        <w:rPr>
          <w:rStyle w:val="Hyperlink"/>
          <w:rFonts w:ascii="Helvetica" w:hAnsi="Helvetica" w:cs="Arial"/>
          <w:sz w:val="22"/>
          <w:szCs w:val="22"/>
        </w:rPr>
        <w:t>m.asai16@imperial.ac.uk</w:t>
      </w:r>
    </w:p>
    <w:p w14:paraId="7C69325D" w14:textId="791DA78C" w:rsidR="00785761" w:rsidRPr="00785761" w:rsidRDefault="00785761" w:rsidP="00785761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785761">
        <w:rPr>
          <w:rStyle w:val="Hyperlink"/>
          <w:rFonts w:ascii="Helvetica" w:hAnsi="Helvetica" w:cs="Arial"/>
          <w:sz w:val="22"/>
          <w:szCs w:val="22"/>
        </w:rPr>
        <w:t>yanwen.li@imperial.ac.uk</w:t>
      </w:r>
    </w:p>
    <w:p w14:paraId="6ABE0C80" w14:textId="539C2A74" w:rsidR="00785761" w:rsidRPr="00785761" w:rsidRDefault="00785761" w:rsidP="00785761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785761">
        <w:rPr>
          <w:rStyle w:val="Hyperlink"/>
          <w:rFonts w:ascii="Helvetica" w:hAnsi="Helvetica" w:cs="Arial"/>
          <w:sz w:val="22"/>
          <w:szCs w:val="22"/>
        </w:rPr>
        <w:t>j.khara12@imperial.ac.uk</w:t>
      </w:r>
    </w:p>
    <w:p w14:paraId="17F267F0" w14:textId="7367A0F0" w:rsidR="00785761" w:rsidRPr="00785761" w:rsidRDefault="00785761" w:rsidP="00785761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785761">
        <w:rPr>
          <w:rStyle w:val="Hyperlink"/>
          <w:rFonts w:ascii="Helvetica" w:hAnsi="Helvetica" w:cs="Arial"/>
          <w:sz w:val="22"/>
          <w:szCs w:val="22"/>
        </w:rPr>
        <w:t>camilla.gladstone17@imperial.ac.uk</w:t>
      </w:r>
    </w:p>
    <w:p w14:paraId="498A2912" w14:textId="24BF57F9" w:rsidR="00785761" w:rsidRPr="00785761" w:rsidRDefault="00785761" w:rsidP="00785761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785761">
        <w:rPr>
          <w:rStyle w:val="Hyperlink"/>
          <w:rFonts w:ascii="Helvetica" w:hAnsi="Helvetica" w:cs="Arial"/>
          <w:sz w:val="22"/>
          <w:szCs w:val="22"/>
        </w:rPr>
        <w:t>b.robertson@imperial.ac.uk</w:t>
      </w:r>
    </w:p>
    <w:p w14:paraId="4F893A2A" w14:textId="4B39ADDA" w:rsidR="003B5E26" w:rsidRPr="00785761" w:rsidRDefault="00785761" w:rsidP="009A0E7C">
      <w:pPr>
        <w:outlineLvl w:val="0"/>
        <w:rPr>
          <w:rFonts w:ascii="Helvetica" w:hAnsi="Helvetica" w:cs="Arial"/>
          <w:color w:val="0000FF"/>
          <w:sz w:val="22"/>
          <w:szCs w:val="22"/>
          <w:u w:val="single"/>
          <w:lang w:eastAsia="zh-CN"/>
        </w:rPr>
      </w:pPr>
      <w:r w:rsidRPr="00785761">
        <w:rPr>
          <w:rStyle w:val="Hyperlink"/>
          <w:rFonts w:ascii="Helvetica" w:hAnsi="Helvetica" w:cs="Arial"/>
          <w:sz w:val="22"/>
          <w:szCs w:val="22"/>
        </w:rPr>
        <w:t>p.langford@imperial.ac.uk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BD95291" w14:textId="3779853B" w:rsidR="00482D4C" w:rsidRDefault="009212DD" w:rsidP="003F52C3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F52C3">
        <w:rPr>
          <w:rFonts w:ascii="Helvetica" w:hAnsi="Helvetica"/>
          <w:b/>
          <w:sz w:val="22"/>
        </w:rPr>
        <w:t xml:space="preserve"> N</w:t>
      </w:r>
    </w:p>
    <w:p w14:paraId="4BF8F5E9" w14:textId="77777777" w:rsidR="003F52C3" w:rsidRPr="003F52C3" w:rsidRDefault="003F52C3" w:rsidP="003F52C3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1B3B648C" w14:textId="738DC8BD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3F52C3">
        <w:rPr>
          <w:rFonts w:ascii="Helvetica" w:hAnsi="Helvetica"/>
          <w:b/>
          <w:sz w:val="22"/>
        </w:rPr>
        <w:t>N</w:t>
      </w:r>
    </w:p>
    <w:p w14:paraId="215ADEB1" w14:textId="77777777" w:rsidR="003F52C3" w:rsidRDefault="003F52C3" w:rsidP="00D94C52">
      <w:pPr>
        <w:spacing w:before="120"/>
        <w:rPr>
          <w:rFonts w:ascii="Helvetica" w:hAnsi="Helvetica"/>
          <w:sz w:val="22"/>
          <w:lang w:eastAsia="zh-CN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EB773D" w14:textId="71D296A5" w:rsidR="00E35870" w:rsidRPr="00DA5B82" w:rsidRDefault="00E35870" w:rsidP="00277C90">
      <w:pPr>
        <w:spacing w:before="120"/>
        <w:rPr>
          <w:rFonts w:ascii="Helvetica" w:hAnsi="Helvetica"/>
          <w:b/>
          <w:sz w:val="22"/>
        </w:rPr>
      </w:pPr>
      <w:r w:rsidRPr="00DA5B82">
        <w:rPr>
          <w:rFonts w:ascii="Helvetica" w:hAnsi="Helvetica"/>
          <w:b/>
          <w:sz w:val="22"/>
        </w:rPr>
        <w:t>2.5.1, 3.1.2, 3.5.2, 3.6.1, 3.6.2, 3.8.2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8C8B9CC" w14:textId="51E97140" w:rsidR="00E35870" w:rsidRPr="00DA5B82" w:rsidRDefault="00E35870" w:rsidP="00DA5B82">
      <w:pPr>
        <w:spacing w:before="120"/>
        <w:rPr>
          <w:rFonts w:ascii="Helvetica" w:hAnsi="Helvetica"/>
          <w:b/>
          <w:sz w:val="22"/>
        </w:rPr>
      </w:pPr>
      <w:r w:rsidRPr="00DA5B82">
        <w:rPr>
          <w:rFonts w:ascii="Helvetica" w:hAnsi="Helvetica"/>
          <w:b/>
          <w:sz w:val="22"/>
        </w:rPr>
        <w:t>Immobilizing the larvae with the tweezer (3.5.2) and insertion of the needle at the correct angle (3.6.2), being careful to not over penetrate is key to ensure success.</w:t>
      </w:r>
    </w:p>
    <w:p w14:paraId="6FF5204E" w14:textId="77777777" w:rsidR="00DA5B82" w:rsidRDefault="00DA5B82" w:rsidP="00277C90">
      <w:pPr>
        <w:spacing w:before="120"/>
        <w:rPr>
          <w:rFonts w:ascii="Helvetica" w:hAnsi="Helvetica"/>
          <w:b/>
          <w:sz w:val="22"/>
          <w:lang w:eastAsia="zh-CN"/>
        </w:rPr>
      </w:pPr>
    </w:p>
    <w:p w14:paraId="5D28E0E0" w14:textId="395FB99A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3F52C3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E0700E5" w14:textId="164AE571" w:rsidR="008F1B58" w:rsidRDefault="008F1B58" w:rsidP="00DE7D33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5250ECC7" w14:textId="77777777" w:rsidR="00DE7D33" w:rsidRDefault="00DE7D33" w:rsidP="00DE7D33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</w:p>
    <w:p w14:paraId="42DFB206" w14:textId="77777777" w:rsidR="00DE7D33" w:rsidRPr="00D45AF7" w:rsidRDefault="00DE7D33" w:rsidP="00DE7D33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9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0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05986823" w14:textId="77777777" w:rsidR="00DE7D33" w:rsidRPr="00DE7D33" w:rsidRDefault="00DE7D33" w:rsidP="00DE7D33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66F38AD9" w14:textId="777663A3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7826EE4A" w14:textId="55F281B4" w:rsidR="00CE10F2" w:rsidRDefault="00B578A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F472F">
        <w:rPr>
          <w:rFonts w:ascii="Helvetica" w:hAnsi="Helvetica" w:cs="Arial"/>
          <w:b/>
          <w:sz w:val="22"/>
          <w:szCs w:val="22"/>
          <w:u w:val="single"/>
        </w:rPr>
        <w:t>Sandra Newton</w:t>
      </w:r>
      <w:r w:rsidR="000F472F" w:rsidRPr="000F472F">
        <w:rPr>
          <w:rFonts w:ascii="Helvetica" w:hAnsi="Helvetica" w:cs="Arial" w:hint="eastAsia"/>
          <w:sz w:val="22"/>
          <w:szCs w:val="22"/>
          <w:lang w:eastAsia="zh-CN"/>
        </w:rPr>
        <w:t>:</w:t>
      </w:r>
      <w:r w:rsidR="000F472F">
        <w:rPr>
          <w:rFonts w:ascii="Helvetica" w:hAnsi="Helvetica" w:cs="Arial"/>
          <w:sz w:val="22"/>
          <w:szCs w:val="22"/>
        </w:rPr>
        <w:t xml:space="preserve"> </w:t>
      </w:r>
      <w:r w:rsidR="00EC7757">
        <w:rPr>
          <w:rFonts w:ascii="Helvetica" w:hAnsi="Helvetica" w:cs="Arial"/>
          <w:sz w:val="22"/>
          <w:szCs w:val="22"/>
        </w:rPr>
        <w:t xml:space="preserve">This protocol describes the use of </w:t>
      </w:r>
      <w:r w:rsidR="00EC7757" w:rsidRPr="00A56E47">
        <w:rPr>
          <w:rFonts w:ascii="Helvetica" w:hAnsi="Helvetica" w:cs="Arial"/>
          <w:i/>
          <w:sz w:val="22"/>
          <w:szCs w:val="22"/>
        </w:rPr>
        <w:t>Galleria mellonella</w:t>
      </w:r>
      <w:r w:rsidR="00755DB1">
        <w:rPr>
          <w:rFonts w:ascii="Helvetica" w:hAnsi="Helvetica" w:cs="Arial"/>
          <w:sz w:val="22"/>
          <w:szCs w:val="22"/>
        </w:rPr>
        <w:t xml:space="preserve">, </w:t>
      </w:r>
      <w:r w:rsidR="00EC7757">
        <w:rPr>
          <w:rFonts w:ascii="Helvetica" w:hAnsi="Helvetica" w:cs="Arial"/>
          <w:sz w:val="22"/>
          <w:szCs w:val="22"/>
        </w:rPr>
        <w:t>as an alternative</w:t>
      </w:r>
      <w:r w:rsidR="00755DB1">
        <w:rPr>
          <w:rFonts w:ascii="Helvetica" w:hAnsi="Helvetica" w:cs="Arial"/>
          <w:sz w:val="22"/>
          <w:szCs w:val="22"/>
        </w:rPr>
        <w:t xml:space="preserve"> infection model to study tuberculosis, reducing</w:t>
      </w:r>
      <w:r w:rsidR="00EC7757">
        <w:rPr>
          <w:rFonts w:ascii="Helvetica" w:hAnsi="Helvetica" w:cs="Arial"/>
          <w:sz w:val="22"/>
          <w:szCs w:val="22"/>
        </w:rPr>
        <w:t xml:space="preserve"> the</w:t>
      </w:r>
      <w:r w:rsidR="00755DB1">
        <w:rPr>
          <w:rFonts w:ascii="Helvetica" w:hAnsi="Helvetica" w:cs="Arial"/>
          <w:sz w:val="22"/>
          <w:szCs w:val="22"/>
        </w:rPr>
        <w:t xml:space="preserve"> number </w:t>
      </w:r>
      <w:r w:rsidR="00EC7757">
        <w:rPr>
          <w:rFonts w:ascii="Helvetica" w:hAnsi="Helvetica" w:cs="Arial"/>
          <w:sz w:val="22"/>
          <w:szCs w:val="22"/>
        </w:rPr>
        <w:t xml:space="preserve">of mammalian </w:t>
      </w:r>
      <w:r w:rsidR="00755DB1">
        <w:rPr>
          <w:rFonts w:ascii="Helvetica" w:hAnsi="Helvetica" w:cs="Arial"/>
          <w:sz w:val="22"/>
          <w:szCs w:val="22"/>
        </w:rPr>
        <w:t>model</w:t>
      </w:r>
      <w:r w:rsidR="00CC31FD">
        <w:rPr>
          <w:rFonts w:ascii="Helvetica" w:hAnsi="Helvetica" w:cs="Arial"/>
          <w:sz w:val="22"/>
          <w:szCs w:val="22"/>
        </w:rPr>
        <w:t>s</w:t>
      </w:r>
      <w:r w:rsidR="00755DB1">
        <w:rPr>
          <w:rFonts w:ascii="Helvetica" w:hAnsi="Helvetica" w:cs="Arial"/>
          <w:sz w:val="22"/>
          <w:szCs w:val="22"/>
        </w:rPr>
        <w:t xml:space="preserve"> used </w:t>
      </w:r>
      <w:r w:rsidR="00C522DC">
        <w:rPr>
          <w:rFonts w:ascii="Helvetica" w:hAnsi="Helvetica" w:cs="Arial"/>
          <w:sz w:val="22"/>
          <w:szCs w:val="22"/>
        </w:rPr>
        <w:t xml:space="preserve">in </w:t>
      </w:r>
      <w:r w:rsidR="00755DB1">
        <w:rPr>
          <w:rFonts w:ascii="Helvetica" w:hAnsi="Helvetica" w:cs="Arial"/>
          <w:sz w:val="22"/>
          <w:szCs w:val="22"/>
        </w:rPr>
        <w:t>research</w:t>
      </w:r>
      <w:r w:rsidR="000F472F">
        <w:rPr>
          <w:rFonts w:ascii="Helvetica" w:hAnsi="Helvetica" w:cs="Arial"/>
          <w:sz w:val="22"/>
          <w:szCs w:val="22"/>
        </w:rPr>
        <w:t xml:space="preserve"> </w:t>
      </w:r>
      <w:r w:rsidR="000F472F" w:rsidRPr="000F472F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10F088CC" w14:textId="3EB28CCB" w:rsidR="000F472F" w:rsidRDefault="000F472F" w:rsidP="000F472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  <w:lang w:eastAsia="zh-CN"/>
        </w:rPr>
      </w:pPr>
    </w:p>
    <w:p w14:paraId="2211496E" w14:textId="1F942232" w:rsidR="00CE10F2" w:rsidRDefault="00B578A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F472F">
        <w:rPr>
          <w:rFonts w:ascii="Helvetica" w:hAnsi="Helvetica" w:cs="Arial"/>
          <w:b/>
          <w:sz w:val="22"/>
          <w:szCs w:val="22"/>
          <w:u w:val="single"/>
        </w:rPr>
        <w:t>Sandra Newton</w:t>
      </w:r>
      <w:r w:rsidR="000F472F" w:rsidRPr="000F472F">
        <w:rPr>
          <w:rFonts w:ascii="Helvetica" w:hAnsi="Helvetica" w:cs="Arial" w:hint="eastAsia"/>
          <w:sz w:val="22"/>
          <w:szCs w:val="22"/>
          <w:u w:val="single"/>
          <w:lang w:eastAsia="zh-CN"/>
        </w:rPr>
        <w:t>:</w:t>
      </w:r>
      <w:r w:rsidR="00134F9E">
        <w:rPr>
          <w:rFonts w:ascii="Helvetica" w:hAnsi="Helvetica" w:cs="Arial"/>
          <w:sz w:val="22"/>
          <w:szCs w:val="22"/>
        </w:rPr>
        <w:t xml:space="preserve"> When compared to conventional mammalian models</w:t>
      </w:r>
      <w:r w:rsidR="00E55C6C">
        <w:rPr>
          <w:rFonts w:ascii="Helvetica" w:hAnsi="Helvetica" w:cs="Arial"/>
          <w:sz w:val="22"/>
          <w:szCs w:val="22"/>
        </w:rPr>
        <w:t xml:space="preserve"> such as mice</w:t>
      </w:r>
      <w:r w:rsidR="00134F9E">
        <w:rPr>
          <w:rFonts w:ascii="Helvetica" w:hAnsi="Helvetica" w:cs="Arial"/>
          <w:sz w:val="22"/>
          <w:szCs w:val="22"/>
        </w:rPr>
        <w:t xml:space="preserve">, </w:t>
      </w:r>
      <w:r w:rsidR="00134F9E" w:rsidRPr="00A56E47">
        <w:rPr>
          <w:rFonts w:ascii="Helvetica" w:hAnsi="Helvetica" w:cs="Arial"/>
          <w:i/>
          <w:sz w:val="22"/>
          <w:szCs w:val="22"/>
        </w:rPr>
        <w:t>G.</w:t>
      </w:r>
      <w:r w:rsidR="00A56E47">
        <w:rPr>
          <w:rFonts w:ascii="Helvetica" w:hAnsi="Helvetica" w:cs="Arial"/>
          <w:i/>
          <w:sz w:val="22"/>
          <w:szCs w:val="22"/>
        </w:rPr>
        <w:t xml:space="preserve"> </w:t>
      </w:r>
      <w:r w:rsidR="00134F9E" w:rsidRPr="00A56E47">
        <w:rPr>
          <w:rFonts w:ascii="Helvetica" w:hAnsi="Helvetica" w:cs="Arial"/>
          <w:i/>
          <w:sz w:val="22"/>
          <w:szCs w:val="22"/>
        </w:rPr>
        <w:t>mellonella</w:t>
      </w:r>
      <w:r w:rsidR="00134F9E">
        <w:rPr>
          <w:rFonts w:ascii="Helvetica" w:hAnsi="Helvetica" w:cs="Arial"/>
          <w:sz w:val="22"/>
          <w:szCs w:val="22"/>
        </w:rPr>
        <w:t xml:space="preserve"> is a cheaper, </w:t>
      </w:r>
      <w:r w:rsidR="00CC31FD">
        <w:rPr>
          <w:rFonts w:ascii="Helvetica" w:hAnsi="Helvetica" w:cs="Arial"/>
          <w:sz w:val="22"/>
          <w:szCs w:val="22"/>
        </w:rPr>
        <w:t xml:space="preserve">ethically acceptable, and </w:t>
      </w:r>
      <w:r w:rsidR="00134F9E">
        <w:rPr>
          <w:rFonts w:ascii="Helvetica" w:hAnsi="Helvetica" w:cs="Arial"/>
          <w:sz w:val="22"/>
          <w:szCs w:val="22"/>
        </w:rPr>
        <w:t>more accessible model</w:t>
      </w:r>
      <w:r w:rsidR="00E55C6C">
        <w:rPr>
          <w:rFonts w:ascii="Helvetica" w:hAnsi="Helvetica" w:cs="Arial"/>
          <w:sz w:val="22"/>
          <w:szCs w:val="22"/>
        </w:rPr>
        <w:t xml:space="preserve"> </w:t>
      </w:r>
      <w:r w:rsidR="00CC31FD">
        <w:rPr>
          <w:rFonts w:ascii="Helvetica" w:hAnsi="Helvetica" w:cs="Arial"/>
          <w:sz w:val="22"/>
          <w:szCs w:val="22"/>
        </w:rPr>
        <w:t xml:space="preserve">to study </w:t>
      </w:r>
      <w:r w:rsidR="00E55C6C">
        <w:rPr>
          <w:rFonts w:ascii="Helvetica" w:hAnsi="Helvetica" w:cs="Arial"/>
          <w:sz w:val="22"/>
          <w:szCs w:val="22"/>
        </w:rPr>
        <w:t>tuberculosis</w:t>
      </w:r>
      <w:r w:rsidR="000F472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472F" w:rsidRPr="000F472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34F9E">
        <w:rPr>
          <w:rFonts w:ascii="Helvetica" w:hAnsi="Helvetica" w:cs="Arial"/>
          <w:sz w:val="22"/>
          <w:szCs w:val="22"/>
        </w:rPr>
        <w:t>.</w:t>
      </w:r>
    </w:p>
    <w:p w14:paraId="6788336F" w14:textId="77777777" w:rsidR="000F472F" w:rsidRDefault="000F472F" w:rsidP="000F472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C38D273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3B638C1D" w:rsidR="00CE10F2" w:rsidRDefault="00B578A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43EC2">
        <w:rPr>
          <w:rFonts w:ascii="Helvetica" w:hAnsi="Helvetica" w:cs="Arial"/>
          <w:b/>
          <w:sz w:val="22"/>
          <w:szCs w:val="22"/>
          <w:u w:val="single"/>
        </w:rPr>
        <w:t>Masanori Asai</w:t>
      </w:r>
      <w:r w:rsidR="00243EC2">
        <w:rPr>
          <w:rFonts w:ascii="Helvetica" w:hAnsi="Helvetica" w:cs="Arial"/>
          <w:sz w:val="22"/>
          <w:szCs w:val="22"/>
        </w:rPr>
        <w:t xml:space="preserve">: </w:t>
      </w:r>
      <w:r w:rsidR="00E55C6C">
        <w:rPr>
          <w:rFonts w:ascii="Helvetica" w:hAnsi="Helvetica" w:cs="Arial"/>
          <w:sz w:val="22"/>
          <w:szCs w:val="22"/>
        </w:rPr>
        <w:t>Further optimization of this model will allow for screening of candidate antimycobacterial drug efficacy and toxicity, and will contribut</w:t>
      </w:r>
      <w:r w:rsidR="006605CA">
        <w:rPr>
          <w:rFonts w:ascii="Helvetica" w:hAnsi="Helvetica" w:cs="Arial"/>
          <w:sz w:val="22"/>
          <w:szCs w:val="22"/>
        </w:rPr>
        <w:t>e</w:t>
      </w:r>
      <w:r w:rsidR="00E55C6C">
        <w:rPr>
          <w:rFonts w:ascii="Helvetica" w:hAnsi="Helvetica" w:cs="Arial"/>
          <w:sz w:val="22"/>
          <w:szCs w:val="22"/>
        </w:rPr>
        <w:t xml:space="preserve"> to the development of urgently needed novel therapeutics for tuberculosis</w:t>
      </w:r>
      <w:r w:rsidR="00243E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3EC2" w:rsidRPr="00243EC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7502FE39" w14:textId="47638A46" w:rsidR="00243EC2" w:rsidRPr="00243EC2" w:rsidRDefault="00243EC2" w:rsidP="00243EC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0EEFD8C" w14:textId="629A0BF7" w:rsidR="00876AA4" w:rsidRDefault="00B578A6" w:rsidP="00876AA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F0C40">
        <w:rPr>
          <w:rFonts w:ascii="Helvetica" w:hAnsi="Helvetica" w:cs="Arial"/>
          <w:b/>
          <w:sz w:val="22"/>
          <w:szCs w:val="22"/>
          <w:u w:val="single"/>
        </w:rPr>
        <w:t>Masanori Asai</w:t>
      </w:r>
      <w:r w:rsidR="00FF0C40">
        <w:rPr>
          <w:rFonts w:ascii="Helvetica" w:hAnsi="Helvetica" w:cs="Arial" w:hint="eastAsia"/>
          <w:sz w:val="22"/>
          <w:szCs w:val="22"/>
          <w:lang w:eastAsia="zh-CN"/>
        </w:rPr>
        <w:t>:</w:t>
      </w:r>
      <w:r w:rsidR="00FF0C40" w:rsidRPr="00A56E47">
        <w:rPr>
          <w:rFonts w:ascii="Helvetica" w:hAnsi="Helvetica" w:cs="Arial"/>
          <w:i/>
          <w:sz w:val="22"/>
          <w:szCs w:val="22"/>
        </w:rPr>
        <w:t xml:space="preserve"> </w:t>
      </w:r>
      <w:r w:rsidR="00E55C6C" w:rsidRPr="00A56E47">
        <w:rPr>
          <w:rFonts w:ascii="Helvetica" w:hAnsi="Helvetica" w:cs="Arial"/>
          <w:i/>
          <w:sz w:val="22"/>
          <w:szCs w:val="22"/>
        </w:rPr>
        <w:t>G. mellonella</w:t>
      </w:r>
      <w:r w:rsidR="00E55C6C">
        <w:rPr>
          <w:rFonts w:ascii="Helvetica" w:hAnsi="Helvetica" w:cs="Arial"/>
          <w:i/>
          <w:sz w:val="22"/>
          <w:szCs w:val="22"/>
        </w:rPr>
        <w:t xml:space="preserve"> </w:t>
      </w:r>
      <w:r w:rsidR="00E55C6C">
        <w:rPr>
          <w:rFonts w:ascii="Helvetica" w:hAnsi="Helvetica" w:cs="Arial"/>
          <w:sz w:val="22"/>
          <w:szCs w:val="22"/>
        </w:rPr>
        <w:t>possess</w:t>
      </w:r>
      <w:r w:rsidR="006605CA">
        <w:rPr>
          <w:rFonts w:ascii="Helvetica" w:hAnsi="Helvetica" w:cs="Arial"/>
          <w:sz w:val="22"/>
          <w:szCs w:val="22"/>
        </w:rPr>
        <w:t xml:space="preserve"> a </w:t>
      </w:r>
      <w:r w:rsidR="00E55C6C">
        <w:rPr>
          <w:rFonts w:ascii="Helvetica" w:hAnsi="Helvetica" w:cs="Arial"/>
          <w:sz w:val="22"/>
          <w:szCs w:val="22"/>
        </w:rPr>
        <w:t xml:space="preserve">complex innate </w:t>
      </w:r>
      <w:r w:rsidR="006605CA">
        <w:rPr>
          <w:rFonts w:ascii="Helvetica" w:hAnsi="Helvetica" w:cs="Arial"/>
          <w:sz w:val="22"/>
          <w:szCs w:val="22"/>
        </w:rPr>
        <w:t>immune system</w:t>
      </w:r>
      <w:r w:rsidR="00E55C6C">
        <w:rPr>
          <w:rFonts w:ascii="Helvetica" w:hAnsi="Helvetica" w:cs="Arial"/>
          <w:sz w:val="22"/>
          <w:szCs w:val="22"/>
        </w:rPr>
        <w:t xml:space="preserve">, </w:t>
      </w:r>
      <w:r w:rsidR="006605CA">
        <w:rPr>
          <w:rFonts w:ascii="Helvetica" w:hAnsi="Helvetica" w:cs="Arial"/>
          <w:sz w:val="22"/>
          <w:szCs w:val="22"/>
        </w:rPr>
        <w:t xml:space="preserve">comparable </w:t>
      </w:r>
      <w:r w:rsidR="00E55C6C">
        <w:rPr>
          <w:rFonts w:ascii="Helvetica" w:hAnsi="Helvetica" w:cs="Arial"/>
          <w:sz w:val="22"/>
          <w:szCs w:val="22"/>
        </w:rPr>
        <w:t>to th</w:t>
      </w:r>
      <w:r w:rsidR="006605CA">
        <w:rPr>
          <w:rFonts w:ascii="Helvetica" w:hAnsi="Helvetica" w:cs="Arial"/>
          <w:sz w:val="22"/>
          <w:szCs w:val="22"/>
        </w:rPr>
        <w:t>at</w:t>
      </w:r>
      <w:r w:rsidR="00E55C6C">
        <w:rPr>
          <w:rFonts w:ascii="Helvetica" w:hAnsi="Helvetica" w:cs="Arial"/>
          <w:sz w:val="22"/>
          <w:szCs w:val="22"/>
        </w:rPr>
        <w:t xml:space="preserve"> </w:t>
      </w:r>
      <w:r w:rsidR="006605CA">
        <w:rPr>
          <w:rFonts w:ascii="Helvetica" w:hAnsi="Helvetica" w:cs="Arial"/>
          <w:sz w:val="22"/>
          <w:szCs w:val="22"/>
        </w:rPr>
        <w:t>of</w:t>
      </w:r>
      <w:r w:rsidR="00E55C6C">
        <w:rPr>
          <w:rFonts w:ascii="Helvetica" w:hAnsi="Helvetica" w:cs="Arial"/>
          <w:sz w:val="22"/>
          <w:szCs w:val="22"/>
        </w:rPr>
        <w:t xml:space="preserve"> mammals</w:t>
      </w:r>
      <w:r w:rsidR="006605CA">
        <w:rPr>
          <w:rFonts w:ascii="Helvetica" w:hAnsi="Helvetica" w:cs="Arial"/>
          <w:sz w:val="22"/>
          <w:szCs w:val="22"/>
        </w:rPr>
        <w:t>.</w:t>
      </w:r>
      <w:r w:rsidR="00E55C6C">
        <w:rPr>
          <w:rFonts w:ascii="Helvetica" w:hAnsi="Helvetica" w:cs="Arial"/>
          <w:sz w:val="22"/>
          <w:szCs w:val="22"/>
        </w:rPr>
        <w:t xml:space="preserve"> </w:t>
      </w:r>
      <w:r w:rsidR="006605CA">
        <w:rPr>
          <w:rFonts w:ascii="Helvetica" w:hAnsi="Helvetica" w:cs="Arial"/>
          <w:sz w:val="22"/>
          <w:szCs w:val="22"/>
        </w:rPr>
        <w:t>T</w:t>
      </w:r>
      <w:r w:rsidR="00E55C6C">
        <w:rPr>
          <w:rFonts w:ascii="Helvetica" w:hAnsi="Helvetica" w:cs="Arial"/>
          <w:sz w:val="22"/>
          <w:szCs w:val="22"/>
        </w:rPr>
        <w:t xml:space="preserve">he study of </w:t>
      </w:r>
      <w:r w:rsidR="00A1119B">
        <w:rPr>
          <w:rFonts w:ascii="Helvetica" w:hAnsi="Helvetica" w:cs="Arial"/>
          <w:sz w:val="22"/>
          <w:szCs w:val="22"/>
        </w:rPr>
        <w:t>host-pathogen interaction</w:t>
      </w:r>
      <w:r w:rsidR="006605CA">
        <w:rPr>
          <w:rFonts w:ascii="Helvetica" w:hAnsi="Helvetica" w:cs="Arial"/>
          <w:sz w:val="22"/>
          <w:szCs w:val="22"/>
        </w:rPr>
        <w:t xml:space="preserve">s </w:t>
      </w:r>
      <w:r w:rsidR="00A1119B">
        <w:rPr>
          <w:rFonts w:ascii="Helvetica" w:hAnsi="Helvetica" w:cs="Arial"/>
          <w:sz w:val="22"/>
          <w:szCs w:val="22"/>
        </w:rPr>
        <w:t>may further reveal the role of innate immunity in tuberculosis</w:t>
      </w:r>
      <w:r w:rsidR="00FF0C4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F0C40" w:rsidRPr="00FF0C4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76AA4" w:rsidRPr="00511F52">
        <w:rPr>
          <w:rFonts w:ascii="Helvetica" w:hAnsi="Helvetica" w:cs="Arial"/>
          <w:sz w:val="22"/>
          <w:szCs w:val="22"/>
        </w:rPr>
        <w:t>.</w:t>
      </w:r>
    </w:p>
    <w:p w14:paraId="64F1E02F" w14:textId="11ECDCFF" w:rsidR="00FF0C40" w:rsidRPr="00FF0C40" w:rsidRDefault="00FF0C40" w:rsidP="00FF0C40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849D89B" w14:textId="5916C726" w:rsidR="00CE10F2" w:rsidRDefault="00B578A6" w:rsidP="00876AA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536C5">
        <w:rPr>
          <w:rFonts w:ascii="Helvetica" w:hAnsi="Helvetica" w:cs="Arial"/>
          <w:b/>
          <w:sz w:val="22"/>
          <w:szCs w:val="22"/>
          <w:u w:val="single"/>
        </w:rPr>
        <w:t>Masanori Asai</w:t>
      </w:r>
      <w:r w:rsidR="006536C5">
        <w:rPr>
          <w:rFonts w:ascii="Helvetica" w:hAnsi="Helvetica" w:cs="Arial" w:hint="eastAsia"/>
          <w:sz w:val="22"/>
          <w:szCs w:val="22"/>
          <w:lang w:eastAsia="zh-CN"/>
        </w:rPr>
        <w:t>:</w:t>
      </w:r>
      <w:r w:rsidR="006536C5">
        <w:rPr>
          <w:rFonts w:ascii="Helvetica" w:hAnsi="Helvetica" w:cs="Arial"/>
          <w:sz w:val="22"/>
          <w:szCs w:val="22"/>
        </w:rPr>
        <w:t xml:space="preserve"> </w:t>
      </w:r>
      <w:r w:rsidR="00E55C6C">
        <w:rPr>
          <w:rFonts w:ascii="Helvetica" w:hAnsi="Helvetica" w:cs="Arial"/>
          <w:sz w:val="22"/>
          <w:szCs w:val="22"/>
        </w:rPr>
        <w:t xml:space="preserve">The use of </w:t>
      </w:r>
      <w:r w:rsidR="00E55C6C" w:rsidRPr="00A56E47">
        <w:rPr>
          <w:rFonts w:ascii="Helvetica" w:hAnsi="Helvetica" w:cs="Arial"/>
          <w:i/>
          <w:sz w:val="22"/>
          <w:szCs w:val="22"/>
        </w:rPr>
        <w:t>G. mellonella</w:t>
      </w:r>
      <w:r w:rsidR="00E55C6C">
        <w:rPr>
          <w:rFonts w:ascii="Helvetica" w:hAnsi="Helvetica" w:cs="Arial"/>
          <w:sz w:val="22"/>
          <w:szCs w:val="22"/>
        </w:rPr>
        <w:t xml:space="preserve"> as a</w:t>
      </w:r>
      <w:r w:rsidR="00A56E47">
        <w:rPr>
          <w:rFonts w:ascii="Helvetica" w:hAnsi="Helvetica" w:cs="Arial"/>
          <w:sz w:val="22"/>
          <w:szCs w:val="22"/>
        </w:rPr>
        <w:t>n</w:t>
      </w:r>
      <w:r w:rsidR="00E55C6C">
        <w:rPr>
          <w:rFonts w:ascii="Helvetica" w:hAnsi="Helvetica" w:cs="Arial"/>
          <w:sz w:val="22"/>
          <w:szCs w:val="22"/>
        </w:rPr>
        <w:t xml:space="preserve"> infection model is not limited to tuberculosis, and ha</w:t>
      </w:r>
      <w:r w:rsidR="006605CA">
        <w:rPr>
          <w:rFonts w:ascii="Helvetica" w:hAnsi="Helvetica" w:cs="Arial"/>
          <w:sz w:val="22"/>
          <w:szCs w:val="22"/>
        </w:rPr>
        <w:t>s</w:t>
      </w:r>
      <w:r w:rsidR="00E55C6C">
        <w:rPr>
          <w:rFonts w:ascii="Helvetica" w:hAnsi="Helvetica" w:cs="Arial"/>
          <w:sz w:val="22"/>
          <w:szCs w:val="22"/>
        </w:rPr>
        <w:t xml:space="preserve"> been widely used for </w:t>
      </w:r>
      <w:r w:rsidR="006605CA">
        <w:rPr>
          <w:rFonts w:ascii="Helvetica" w:hAnsi="Helvetica" w:cs="Arial"/>
          <w:sz w:val="22"/>
          <w:szCs w:val="22"/>
        </w:rPr>
        <w:t>other</w:t>
      </w:r>
      <w:r w:rsidR="00A56E47">
        <w:rPr>
          <w:rFonts w:ascii="Helvetica" w:hAnsi="Helvetica" w:cs="Arial"/>
          <w:sz w:val="22"/>
          <w:szCs w:val="22"/>
        </w:rPr>
        <w:t xml:space="preserve"> </w:t>
      </w:r>
      <w:r w:rsidR="00E55C6C">
        <w:rPr>
          <w:rFonts w:ascii="Helvetica" w:hAnsi="Helvetica" w:cs="Arial"/>
          <w:sz w:val="22"/>
          <w:szCs w:val="22"/>
        </w:rPr>
        <w:t>bacterial and fungal pathogen</w:t>
      </w:r>
      <w:r w:rsidR="006605CA">
        <w:rPr>
          <w:rFonts w:ascii="Helvetica" w:hAnsi="Helvetica" w:cs="Arial"/>
          <w:sz w:val="22"/>
          <w:szCs w:val="22"/>
        </w:rPr>
        <w:t>s</w:t>
      </w:r>
      <w:r w:rsidR="00E55C6C">
        <w:rPr>
          <w:rFonts w:ascii="Helvetica" w:hAnsi="Helvetica" w:cs="Arial"/>
          <w:sz w:val="22"/>
          <w:szCs w:val="22"/>
        </w:rPr>
        <w:t xml:space="preserve"> over the past decade</w:t>
      </w:r>
      <w:r w:rsidR="006536C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536C5" w:rsidRPr="006536C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536C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9E2EB9F" w14:textId="190EADC8" w:rsidR="006536C5" w:rsidRPr="006536C5" w:rsidRDefault="006536C5" w:rsidP="006536C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3489EC34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E790597" w14:textId="77777777" w:rsidR="00876AA4" w:rsidRPr="00511F52" w:rsidRDefault="00876AA4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4946B78" w14:textId="77777777" w:rsidR="00243EC2" w:rsidRDefault="00243EC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F066D1B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A8B0989" w14:textId="5016F1FC" w:rsidR="009A5352" w:rsidRPr="00D23139" w:rsidRDefault="009A5352" w:rsidP="009A535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98282D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Pr="0098282D">
        <w:rPr>
          <w:rFonts w:ascii="Helvetica" w:hAnsi="Helvetica" w:cs="Arial"/>
          <w:b/>
          <w:sz w:val="22"/>
          <w:szCs w:val="22"/>
        </w:rPr>
        <w:t xml:space="preserve">M. </w:t>
      </w:r>
      <w:r w:rsidRPr="00F0036F">
        <w:rPr>
          <w:rFonts w:ascii="Helvetica" w:hAnsi="Helvetica" w:cs="Arial"/>
          <w:b/>
          <w:sz w:val="22"/>
          <w:szCs w:val="22"/>
        </w:rPr>
        <w:t xml:space="preserve">bovis </w:t>
      </w:r>
      <w:r w:rsidRPr="00CB6D03">
        <w:rPr>
          <w:rFonts w:ascii="Helvetica" w:hAnsi="Helvetica" w:cs="Arial"/>
          <w:b/>
          <w:i w:val="0"/>
          <w:sz w:val="22"/>
          <w:szCs w:val="22"/>
        </w:rPr>
        <w:t>BCG</w:t>
      </w:r>
      <w:r w:rsidRPr="00F0036F">
        <w:rPr>
          <w:rFonts w:ascii="Helvetica" w:hAnsi="Helvetica" w:cs="Arial"/>
          <w:b/>
          <w:sz w:val="22"/>
          <w:szCs w:val="22"/>
        </w:rPr>
        <w:t xml:space="preserve"> lux</w:t>
      </w:r>
      <w:r w:rsidR="00F0036F">
        <w:rPr>
          <w:rFonts w:ascii="Helvetica" w:hAnsi="Helvetica" w:cs="Arial"/>
          <w:b/>
          <w:i w:val="0"/>
          <w:sz w:val="22"/>
          <w:szCs w:val="22"/>
        </w:rPr>
        <w:t xml:space="preserve"> for I</w:t>
      </w:r>
      <w:r w:rsidRPr="0098282D">
        <w:rPr>
          <w:rFonts w:ascii="Helvetica" w:hAnsi="Helvetica" w:cs="Arial"/>
          <w:b/>
          <w:i w:val="0"/>
          <w:sz w:val="22"/>
          <w:szCs w:val="22"/>
        </w:rPr>
        <w:t>nfection</w:t>
      </w:r>
    </w:p>
    <w:p w14:paraId="62F9821E" w14:textId="76B4A351" w:rsidR="009A5352" w:rsidRPr="00EB37B9" w:rsidRDefault="005B19C2" w:rsidP="00DE7F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B37B9">
        <w:rPr>
          <w:rFonts w:ascii="Helvetica" w:hAnsi="Helvetica" w:cs="Arial" w:hint="eastAsia"/>
          <w:sz w:val="22"/>
          <w:szCs w:val="22"/>
          <w:lang w:eastAsia="zh-CN"/>
        </w:rPr>
        <w:t>To begin, d</w:t>
      </w:r>
      <w:r w:rsidR="00C03296" w:rsidRPr="00EB37B9">
        <w:rPr>
          <w:rFonts w:ascii="Helvetica" w:hAnsi="Helvetica" w:cs="Arial"/>
          <w:sz w:val="22"/>
          <w:szCs w:val="22"/>
        </w:rPr>
        <w:t>efrost a frozen 1.2 milliliter glycerol</w:t>
      </w:r>
      <w:r w:rsidR="009A5352" w:rsidRPr="00EB37B9">
        <w:rPr>
          <w:rFonts w:ascii="Helvetica" w:hAnsi="Helvetica" w:cs="Arial"/>
          <w:sz w:val="22"/>
          <w:szCs w:val="22"/>
        </w:rPr>
        <w:t xml:space="preserve"> stock of M</w:t>
      </w:r>
      <w:r w:rsidR="00AA698C" w:rsidRPr="00EB37B9">
        <w:rPr>
          <w:rFonts w:ascii="Helvetica" w:hAnsi="Helvetica" w:cs="Arial"/>
          <w:sz w:val="22"/>
          <w:szCs w:val="22"/>
        </w:rPr>
        <w:t>ycobacterium</w:t>
      </w:r>
      <w:r w:rsidR="009A5352" w:rsidRPr="00EB37B9">
        <w:rPr>
          <w:rFonts w:ascii="Helvetica" w:hAnsi="Helvetica" w:cs="Arial"/>
          <w:sz w:val="22"/>
          <w:szCs w:val="22"/>
        </w:rPr>
        <w:t xml:space="preserve"> bovis BCG lux</w:t>
      </w:r>
      <w:r w:rsidR="00F0412D" w:rsidRPr="00EB37B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0412D" w:rsidRPr="00EB37B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AA698C" w:rsidRPr="00EB37B9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My-co-bacterium </w:t>
      </w:r>
      <w:proofErr w:type="spellStart"/>
      <w:r w:rsidR="00AA698C" w:rsidRPr="00EB37B9">
        <w:rPr>
          <w:rFonts w:ascii="Helvetica" w:hAnsi="Helvetica" w:cs="Arial"/>
          <w:i/>
          <w:color w:val="FF0000"/>
          <w:sz w:val="22"/>
          <w:szCs w:val="22"/>
          <w:lang w:eastAsia="zh-CN"/>
        </w:rPr>
        <w:t>bo</w:t>
      </w:r>
      <w:proofErr w:type="spellEnd"/>
      <w:r w:rsidR="00AA698C" w:rsidRPr="00EB37B9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DD6683">
        <w:rPr>
          <w:rFonts w:ascii="Helvetica" w:hAnsi="Helvetica" w:cs="Arial"/>
          <w:i/>
          <w:color w:val="FF0000"/>
          <w:sz w:val="22"/>
          <w:szCs w:val="22"/>
          <w:lang w:eastAsia="zh-CN"/>
        </w:rPr>
        <w:t>v</w:t>
      </w:r>
      <w:r w:rsidR="00AA698C" w:rsidRPr="00EB37B9">
        <w:rPr>
          <w:rFonts w:ascii="Helvetica" w:hAnsi="Helvetica" w:cs="Arial"/>
          <w:i/>
          <w:color w:val="FF0000"/>
          <w:sz w:val="22"/>
          <w:szCs w:val="22"/>
          <w:lang w:eastAsia="zh-CN"/>
        </w:rPr>
        <w:t>is B-C-G lux</w:t>
      </w:r>
      <w:r w:rsidR="00F0412D" w:rsidRPr="00EB37B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244CDC" w:rsidRPr="00EB37B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244CDC" w:rsidRPr="00EB37B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</w:t>
      </w:r>
      <w:r w:rsidR="008D714F" w:rsidRPr="00EB37B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-TXT</w:t>
      </w:r>
      <w:r w:rsidR="00244CDC" w:rsidRPr="00EB37B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9A5352" w:rsidRPr="00EB37B9">
        <w:rPr>
          <w:rFonts w:ascii="Helvetica" w:hAnsi="Helvetica" w:cs="Arial"/>
          <w:sz w:val="22"/>
          <w:szCs w:val="22"/>
        </w:rPr>
        <w:t>, the Montreal vaccine strain transformed with the shuttle plasmid pSMT1</w:t>
      </w:r>
      <w:r w:rsidR="000F18C7" w:rsidRPr="00EB37B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F18C7" w:rsidRPr="00EB37B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AA698C" w:rsidRPr="00EB37B9">
        <w:rPr>
          <w:rFonts w:ascii="Helvetica" w:hAnsi="Helvetica" w:cs="Arial"/>
          <w:i/>
          <w:color w:val="FF0000"/>
          <w:sz w:val="22"/>
          <w:szCs w:val="22"/>
          <w:lang w:eastAsia="zh-CN"/>
        </w:rPr>
        <w:t>P-S-M-T-one</w:t>
      </w:r>
      <w:r w:rsidR="000F18C7" w:rsidRPr="00EB37B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9A5352" w:rsidRPr="00EB37B9">
        <w:rPr>
          <w:rFonts w:ascii="Helvetica" w:hAnsi="Helvetica" w:cs="Arial"/>
          <w:sz w:val="22"/>
          <w:szCs w:val="22"/>
        </w:rPr>
        <w:t xml:space="preserve"> carrying the </w:t>
      </w:r>
      <w:proofErr w:type="spellStart"/>
      <w:r w:rsidR="009A5352" w:rsidRPr="00EB37B9">
        <w:rPr>
          <w:rFonts w:ascii="Helvetica" w:hAnsi="Helvetica" w:cs="Arial"/>
          <w:sz w:val="22"/>
          <w:szCs w:val="22"/>
        </w:rPr>
        <w:t>luxAB</w:t>
      </w:r>
      <w:proofErr w:type="spellEnd"/>
      <w:r w:rsidR="00244CDC" w:rsidRPr="00EB37B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4CDC" w:rsidRPr="00EB37B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AA698C" w:rsidRPr="00EB37B9">
        <w:rPr>
          <w:rFonts w:ascii="Helvetica" w:hAnsi="Helvetica" w:cs="Arial"/>
          <w:i/>
          <w:color w:val="FF0000"/>
          <w:sz w:val="22"/>
          <w:szCs w:val="22"/>
          <w:lang w:eastAsia="zh-CN"/>
        </w:rPr>
        <w:t>Lux A-B</w:t>
      </w:r>
      <w:r w:rsidR="00244CDC" w:rsidRPr="00EB37B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9A5352" w:rsidRPr="00EB37B9">
        <w:rPr>
          <w:rFonts w:ascii="Helvetica" w:hAnsi="Helvetica" w:cs="Arial"/>
          <w:sz w:val="22"/>
          <w:szCs w:val="22"/>
        </w:rPr>
        <w:t xml:space="preserve"> genes</w:t>
      </w:r>
      <w:r w:rsidR="00244CDC" w:rsidRPr="00EB37B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44CDC" w:rsidRPr="00EB37B9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8D714F" w:rsidRPr="00EB37B9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244CDC" w:rsidRPr="00EB37B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A5352" w:rsidRPr="00EB37B9">
        <w:rPr>
          <w:rFonts w:ascii="Helvetica" w:hAnsi="Helvetica" w:cs="Arial"/>
          <w:sz w:val="22"/>
          <w:szCs w:val="22"/>
        </w:rPr>
        <w:t>.</w:t>
      </w:r>
    </w:p>
    <w:p w14:paraId="19019F54" w14:textId="5D3E55DF" w:rsidR="009A5352" w:rsidRPr="00244CDC" w:rsidRDefault="00244CDC" w:rsidP="00DD2E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takes a</w:t>
      </w:r>
      <w:r w:rsidR="0021443B">
        <w:rPr>
          <w:rFonts w:ascii="Helvetica" w:hAnsi="Helvetica" w:cs="Arial" w:hint="eastAsia"/>
          <w:sz w:val="22"/>
          <w:szCs w:val="22"/>
          <w:lang w:eastAsia="zh-CN"/>
        </w:rPr>
        <w:t xml:space="preserve"> tube containing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stock solution out of a freezer, and places it on a surface. </w:t>
      </w:r>
      <w:r w:rsidR="00D23139" w:rsidRPr="00244CD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DE7F43" w:rsidRPr="00244CD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All </w:t>
      </w:r>
      <w:r w:rsidR="00D23139" w:rsidRPr="00244CDC">
        <w:rPr>
          <w:rFonts w:ascii="Helvetica" w:hAnsi="Helvetica" w:cs="Arial" w:hint="eastAsia"/>
          <w:b/>
          <w:sz w:val="22"/>
          <w:szCs w:val="22"/>
          <w:lang w:eastAsia="zh-CN"/>
        </w:rPr>
        <w:t>experiments</w:t>
      </w:r>
      <w:r w:rsidR="00DE7F43" w:rsidRPr="00244CD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are </w:t>
      </w:r>
      <w:r w:rsidR="00D23139" w:rsidRPr="00244CDC">
        <w:rPr>
          <w:rFonts w:ascii="Helvetica" w:hAnsi="Helvetica" w:cs="Arial"/>
          <w:b/>
          <w:sz w:val="22"/>
          <w:szCs w:val="22"/>
          <w:lang w:eastAsia="zh-CN"/>
        </w:rPr>
        <w:t>carried out in a CL2 laboratory within a class 2 microbiological safety cabinet.</w:t>
      </w:r>
    </w:p>
    <w:p w14:paraId="5A68A078" w14:textId="4B57D958" w:rsidR="00244CDC" w:rsidRPr="00DE7F43" w:rsidRDefault="00244CDC" w:rsidP="00DD2ED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Shot of the solution melting.</w:t>
      </w:r>
      <w:r w:rsidR="008D71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D714F" w:rsidRPr="008D714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BCG </w:t>
      </w:r>
      <w:r w:rsidR="008D714F" w:rsidRPr="008D714F">
        <w:rPr>
          <w:rFonts w:ascii="Helvetica" w:hAnsi="Helvetica" w:cs="Arial" w:hint="eastAsia"/>
          <w:b/>
          <w:i/>
          <w:sz w:val="22"/>
          <w:szCs w:val="22"/>
          <w:lang w:eastAsia="zh-CN"/>
        </w:rPr>
        <w:t>lux</w:t>
      </w:r>
    </w:p>
    <w:p w14:paraId="6E4A189A" w14:textId="0306F8E1" w:rsidR="009A5352" w:rsidRPr="00DE7F43" w:rsidRDefault="007E4BE1" w:rsidP="00DE7F4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</w:t>
      </w:r>
      <w:r w:rsidRPr="00DE7F43">
        <w:rPr>
          <w:rFonts w:ascii="Helvetica" w:hAnsi="Helvetica" w:cs="Arial"/>
          <w:sz w:val="22"/>
          <w:szCs w:val="22"/>
        </w:rPr>
        <w:t>n a</w:t>
      </w:r>
      <w:r>
        <w:rPr>
          <w:rFonts w:ascii="Helvetica" w:hAnsi="Helvetica" w:cs="Arial"/>
          <w:sz w:val="22"/>
          <w:szCs w:val="22"/>
        </w:rPr>
        <w:t xml:space="preserve"> labelled 250-</w:t>
      </w:r>
      <w:r w:rsidRPr="00DE7F43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illiliter</w:t>
      </w:r>
      <w:r w:rsidRPr="00DE7F43">
        <w:rPr>
          <w:rFonts w:ascii="Helvetica" w:hAnsi="Helvetica" w:cs="Arial"/>
          <w:sz w:val="22"/>
          <w:szCs w:val="22"/>
        </w:rPr>
        <w:t xml:space="preserve"> Erlenmeyer flask</w:t>
      </w:r>
      <w:r>
        <w:rPr>
          <w:rFonts w:ascii="Helvetica" w:hAnsi="Helvetica" w:cs="Arial" w:hint="eastAsia"/>
          <w:sz w:val="22"/>
          <w:szCs w:val="22"/>
          <w:lang w:eastAsia="zh-CN"/>
        </w:rPr>
        <w:t>, i</w:t>
      </w:r>
      <w:r w:rsidR="009A5352" w:rsidRPr="00DE7F43">
        <w:rPr>
          <w:rFonts w:ascii="Helvetica" w:hAnsi="Helvetica" w:cs="Arial"/>
          <w:sz w:val="22"/>
          <w:szCs w:val="22"/>
        </w:rPr>
        <w:t>noculate 15 m</w:t>
      </w:r>
      <w:r w:rsidR="00C06F7A">
        <w:rPr>
          <w:rFonts w:ascii="Helvetica" w:hAnsi="Helvetica" w:cs="Arial"/>
          <w:sz w:val="22"/>
          <w:szCs w:val="22"/>
        </w:rPr>
        <w:t>illiliters</w:t>
      </w:r>
      <w:r w:rsidR="00B32E8F">
        <w:rPr>
          <w:rFonts w:ascii="Helvetica" w:hAnsi="Helvetica" w:cs="Arial"/>
          <w:sz w:val="22"/>
          <w:szCs w:val="22"/>
        </w:rPr>
        <w:t xml:space="preserve"> of Middlebrook 7H9 broth </w:t>
      </w:r>
      <w:r w:rsidR="009A5352" w:rsidRPr="00DE7F43">
        <w:rPr>
          <w:rFonts w:ascii="Helvetica" w:hAnsi="Helvetica" w:cs="Arial"/>
          <w:sz w:val="22"/>
          <w:szCs w:val="22"/>
        </w:rPr>
        <w:t xml:space="preserve">with a defrosted 1.2 </w:t>
      </w:r>
      <w:r w:rsidR="00D402CE">
        <w:rPr>
          <w:rFonts w:ascii="Helvetica" w:hAnsi="Helvetica" w:cs="Arial"/>
          <w:sz w:val="22"/>
          <w:szCs w:val="22"/>
        </w:rPr>
        <w:t>milliliter</w:t>
      </w:r>
      <w:r w:rsidR="009A5352" w:rsidRPr="00DE7F43">
        <w:rPr>
          <w:rFonts w:ascii="Helvetica" w:hAnsi="Helvetica" w:cs="Arial"/>
          <w:sz w:val="22"/>
          <w:szCs w:val="22"/>
        </w:rPr>
        <w:t xml:space="preserve"> aliquot of BCG lux</w:t>
      </w:r>
      <w:r>
        <w:rPr>
          <w:rFonts w:ascii="Helvetica" w:hAnsi="Helvetica" w:cs="Arial"/>
          <w:sz w:val="22"/>
          <w:szCs w:val="22"/>
        </w:rPr>
        <w:t xml:space="preserve"> </w:t>
      </w:r>
      <w:r w:rsidR="00D402CE" w:rsidRPr="00D402CE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3150C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D402CE" w:rsidRPr="00D402C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A5352" w:rsidRPr="00DE7F43">
        <w:rPr>
          <w:rFonts w:ascii="Helvetica" w:hAnsi="Helvetica" w:cs="Arial"/>
          <w:sz w:val="22"/>
          <w:szCs w:val="22"/>
        </w:rPr>
        <w:t>.</w:t>
      </w:r>
      <w:r w:rsidR="00676143" w:rsidRPr="00676143">
        <w:rPr>
          <w:rFonts w:ascii="Helvetica" w:hAnsi="Helvetica" w:cs="Arial"/>
          <w:sz w:val="22"/>
          <w:szCs w:val="22"/>
        </w:rPr>
        <w:t xml:space="preserve"> </w:t>
      </w:r>
      <w:r w:rsidR="00676143" w:rsidRPr="00C636C9">
        <w:rPr>
          <w:rFonts w:ascii="Helvetica" w:hAnsi="Helvetica" w:cs="Arial"/>
          <w:sz w:val="22"/>
          <w:szCs w:val="22"/>
        </w:rPr>
        <w:t>Place the flask in a sealed biosafety container and incubate at 37</w:t>
      </w:r>
      <w:r w:rsidR="003A6616">
        <w:rPr>
          <w:rFonts w:ascii="Helvetica" w:hAnsi="Helvetica" w:cs="Arial"/>
          <w:sz w:val="22"/>
          <w:szCs w:val="22"/>
        </w:rPr>
        <w:t xml:space="preserve"> degrees Celsius</w:t>
      </w:r>
      <w:r w:rsidR="00676143" w:rsidRPr="00C636C9">
        <w:rPr>
          <w:rFonts w:ascii="Helvetica" w:hAnsi="Helvetica" w:cs="Arial"/>
          <w:sz w:val="22"/>
          <w:szCs w:val="22"/>
        </w:rPr>
        <w:t xml:space="preserve"> in an orbital shaker incubator at 220 rpm for 72 h</w:t>
      </w:r>
      <w:r w:rsidR="003A6616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3A6616" w:rsidRPr="003A661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3A6616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A5E530A" w14:textId="2444AE34" w:rsidR="00B32E8F" w:rsidRPr="00B32E8F" w:rsidRDefault="00B32E8F" w:rsidP="00B32E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DC0C17">
        <w:rPr>
          <w:rFonts w:ascii="Helvetica" w:hAnsi="Helvetica" w:cs="Arial" w:hint="eastAsia"/>
          <w:sz w:val="22"/>
          <w:szCs w:val="22"/>
          <w:lang w:eastAsia="zh-CN"/>
        </w:rPr>
        <w:t>Talent adds two solutions into a flask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Pr="008D714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See manuscript for details on </w:t>
      </w:r>
      <w:r w:rsidRPr="00B32E8F">
        <w:rPr>
          <w:rFonts w:ascii="Helvetica" w:hAnsi="Helvetica" w:cs="Arial"/>
          <w:b/>
          <w:sz w:val="22"/>
          <w:szCs w:val="22"/>
          <w:lang w:eastAsia="zh-CN"/>
        </w:rPr>
        <w:t>Middlebrook 7H9 broth</w:t>
      </w:r>
      <w:r w:rsidRPr="00B32E8F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composition.</w:t>
      </w:r>
    </w:p>
    <w:p w14:paraId="74575BDC" w14:textId="354CFEDF" w:rsidR="009A5352" w:rsidRPr="00B15D95" w:rsidRDefault="003A6616" w:rsidP="00B15D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flask in a biosafety container, seals, and puts it in an </w:t>
      </w:r>
      <w:r>
        <w:rPr>
          <w:rFonts w:ascii="Helvetica" w:hAnsi="Helvetica" w:cs="Arial"/>
          <w:sz w:val="22"/>
          <w:szCs w:val="22"/>
          <w:lang w:eastAsia="zh-CN"/>
        </w:rPr>
        <w:t>incubator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66BEC26" w14:textId="2ACC797E" w:rsidR="009A5352" w:rsidRPr="00B316C0" w:rsidRDefault="00A866A0" w:rsidP="00C636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After incubation, </w:t>
      </w:r>
      <w:r>
        <w:rPr>
          <w:rFonts w:ascii="Helvetica" w:hAnsi="Helvetica" w:cs="Arial"/>
          <w:sz w:val="22"/>
          <w:szCs w:val="22"/>
        </w:rPr>
        <w:t>prepare</w:t>
      </w:r>
      <w:r w:rsidRPr="00C636C9">
        <w:rPr>
          <w:rFonts w:ascii="Helvetica" w:hAnsi="Helvetica" w:cs="Arial"/>
          <w:sz w:val="22"/>
          <w:szCs w:val="22"/>
        </w:rPr>
        <w:t xml:space="preserve"> 1:10 dilutions of the culture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 </w:t>
      </w:r>
      <w:r w:rsidRPr="00C636C9">
        <w:rPr>
          <w:rFonts w:ascii="Helvetica" w:hAnsi="Helvetica" w:cs="Arial"/>
          <w:sz w:val="22"/>
          <w:szCs w:val="22"/>
        </w:rPr>
        <w:t>phosphate buffered saline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</w:t>
      </w:r>
      <w:r w:rsidRPr="00C636C9">
        <w:rPr>
          <w:rFonts w:ascii="Helvetica" w:hAnsi="Helvetica" w:cs="Arial"/>
          <w:sz w:val="22"/>
          <w:szCs w:val="22"/>
        </w:rPr>
        <w:t xml:space="preserve"> luminometer tubes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A866A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9A5352" w:rsidRPr="00C636C9">
        <w:rPr>
          <w:rFonts w:ascii="Helvetica" w:hAnsi="Helvetica" w:cs="Arial"/>
          <w:sz w:val="22"/>
          <w:szCs w:val="22"/>
        </w:rPr>
        <w:t xml:space="preserve">Vortex, </w:t>
      </w:r>
      <w:r w:rsidR="00AA698C">
        <w:rPr>
          <w:rFonts w:ascii="Helvetica" w:hAnsi="Helvetica" w:cs="Arial"/>
          <w:sz w:val="22"/>
          <w:szCs w:val="22"/>
        </w:rPr>
        <w:t xml:space="preserve">and </w:t>
      </w:r>
      <w:r w:rsidR="009A5352" w:rsidRPr="00C636C9">
        <w:rPr>
          <w:rFonts w:ascii="Helvetica" w:hAnsi="Helvetica" w:cs="Arial"/>
          <w:sz w:val="22"/>
          <w:szCs w:val="22"/>
        </w:rPr>
        <w:t>load the luminometer tubes into the luminometer</w:t>
      </w:r>
      <w:r w:rsidR="00385A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85A98" w:rsidRPr="00B316C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84524" w:rsidRPr="00B316C0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A5352" w:rsidRPr="00B316C0">
        <w:rPr>
          <w:rFonts w:ascii="Helvetica" w:hAnsi="Helvetica" w:cs="Arial"/>
          <w:sz w:val="22"/>
          <w:szCs w:val="22"/>
        </w:rPr>
        <w:t xml:space="preserve"> </w:t>
      </w:r>
      <w:r w:rsidR="001B4375" w:rsidRPr="00B316C0">
        <w:rPr>
          <w:rFonts w:ascii="Helvetica" w:hAnsi="Helvetica" w:cs="Arial"/>
          <w:sz w:val="22"/>
          <w:szCs w:val="22"/>
          <w:lang w:eastAsia="zh-CN"/>
        </w:rPr>
        <w:t>Load the substrate, 1%</w:t>
      </w:r>
      <w:r w:rsidR="00AF3E21" w:rsidRPr="00B316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F3E21" w:rsidRPr="00B316C0">
        <w:rPr>
          <w:rFonts w:ascii="Helvetica" w:hAnsi="Helvetica" w:cs="Arial"/>
          <w:sz w:val="22"/>
          <w:szCs w:val="22"/>
        </w:rPr>
        <w:t>n-decyl aldehyde</w:t>
      </w:r>
      <w:r w:rsidR="00AF3E21" w:rsidRPr="00B316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F3E21" w:rsidRPr="00B316C0">
        <w:rPr>
          <w:rFonts w:ascii="Helvetica" w:hAnsi="Helvetica" w:cs="Arial"/>
          <w:sz w:val="22"/>
          <w:szCs w:val="22"/>
        </w:rPr>
        <w:t>in absolute ethanol</w:t>
      </w:r>
      <w:r w:rsidR="001B4375" w:rsidRPr="00B316C0">
        <w:rPr>
          <w:rFonts w:ascii="Helvetica" w:hAnsi="Helvetica" w:cs="Arial"/>
          <w:sz w:val="22"/>
          <w:szCs w:val="22"/>
        </w:rPr>
        <w:t>,</w:t>
      </w:r>
      <w:r w:rsidR="00AF3E21" w:rsidRPr="00B316C0">
        <w:rPr>
          <w:rFonts w:ascii="Helvetica" w:hAnsi="Helvetica" w:cs="Arial" w:hint="eastAsia"/>
          <w:sz w:val="22"/>
          <w:szCs w:val="22"/>
          <w:lang w:eastAsia="zh-CN"/>
        </w:rPr>
        <w:t xml:space="preserve"> in</w:t>
      </w:r>
      <w:r w:rsidR="001B4375" w:rsidRPr="00B316C0">
        <w:rPr>
          <w:rFonts w:ascii="Helvetica" w:hAnsi="Helvetica" w:cs="Arial"/>
          <w:sz w:val="22"/>
          <w:szCs w:val="22"/>
          <w:lang w:eastAsia="zh-CN"/>
        </w:rPr>
        <w:t>to</w:t>
      </w:r>
      <w:r w:rsidR="00AF3E21" w:rsidRPr="00B316C0">
        <w:rPr>
          <w:rFonts w:ascii="Helvetica" w:hAnsi="Helvetica" w:cs="Arial" w:hint="eastAsia"/>
          <w:sz w:val="22"/>
          <w:szCs w:val="22"/>
          <w:lang w:eastAsia="zh-CN"/>
        </w:rPr>
        <w:t xml:space="preserve"> the injector platform</w:t>
      </w:r>
      <w:r w:rsidR="001B4375" w:rsidRPr="00B316C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F3E21" w:rsidRPr="00B316C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F3E21" w:rsidRPr="00B316C0">
        <w:rPr>
          <w:rFonts w:ascii="Helvetica" w:hAnsi="Helvetica" w:cs="Arial"/>
          <w:sz w:val="22"/>
          <w:szCs w:val="22"/>
        </w:rPr>
        <w:t xml:space="preserve">, </w:t>
      </w:r>
      <w:r w:rsidR="009A5352" w:rsidRPr="00B316C0">
        <w:rPr>
          <w:rFonts w:ascii="Helvetica" w:hAnsi="Helvetica" w:cs="Arial"/>
          <w:sz w:val="22"/>
          <w:szCs w:val="22"/>
        </w:rPr>
        <w:t>measure the bioluminescence</w:t>
      </w:r>
      <w:r w:rsidR="00AF3E21" w:rsidRPr="00B316C0">
        <w:rPr>
          <w:rFonts w:ascii="Helvetica" w:hAnsi="Helvetica" w:cs="Arial"/>
          <w:sz w:val="22"/>
          <w:szCs w:val="22"/>
        </w:rPr>
        <w:t xml:space="preserve"> </w:t>
      </w:r>
      <w:r w:rsidR="00161DD4" w:rsidRPr="00B316C0">
        <w:rPr>
          <w:rFonts w:ascii="Helvetica" w:hAnsi="Helvetica" w:cs="Arial" w:hint="eastAsia"/>
          <w:b/>
          <w:sz w:val="22"/>
          <w:szCs w:val="22"/>
          <w:lang w:eastAsia="zh-CN"/>
        </w:rPr>
        <w:t>[4</w:t>
      </w:r>
      <w:r w:rsidR="00EA16B3" w:rsidRPr="00B316C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9A5352" w:rsidRPr="00B316C0">
        <w:rPr>
          <w:rFonts w:ascii="Helvetica" w:hAnsi="Helvetica" w:cs="Arial"/>
          <w:sz w:val="22"/>
          <w:szCs w:val="22"/>
        </w:rPr>
        <w:t xml:space="preserve">. </w:t>
      </w:r>
    </w:p>
    <w:p w14:paraId="62A8F64A" w14:textId="77777777" w:rsidR="00EA16B3" w:rsidRDefault="00EA16B3" w:rsidP="00EA16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prepares dilutions in luminometer tubes.</w:t>
      </w:r>
    </w:p>
    <w:p w14:paraId="054F56EF" w14:textId="170ED098" w:rsidR="009A5352" w:rsidRDefault="00EA16B3" w:rsidP="00EA16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vortexes tubes and </w:t>
      </w:r>
      <w:r w:rsidR="00385A98">
        <w:rPr>
          <w:rFonts w:ascii="Helvetica" w:hAnsi="Helvetica" w:cs="Arial" w:hint="eastAsia"/>
          <w:sz w:val="22"/>
          <w:szCs w:val="22"/>
          <w:lang w:eastAsia="zh-CN"/>
        </w:rPr>
        <w:t>loads tubes into the luminometer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B4A8F02" w14:textId="015D9E56" w:rsidR="007C3922" w:rsidRDefault="007C3922" w:rsidP="00EA16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 w:rsidR="00A7353D">
        <w:rPr>
          <w:rFonts w:ascii="Helvetica" w:hAnsi="Helvetica" w:cs="Arial" w:hint="eastAsia"/>
          <w:sz w:val="22"/>
          <w:szCs w:val="22"/>
          <w:lang w:eastAsia="zh-CN"/>
        </w:rPr>
        <w:t>Talent loads substrate into the injector platform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E6514BC" w14:textId="76B889E0" w:rsidR="00385A98" w:rsidRPr="00C636C9" w:rsidRDefault="00B42694" w:rsidP="00EA16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</w:t>
      </w:r>
      <w:r w:rsidR="00E65999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Focu</w:t>
      </w:r>
      <w:r w:rsidR="00B41FC1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on</w:t>
      </w:r>
      <w:r w:rsidR="00E65999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0E3E12">
        <w:rPr>
          <w:rFonts w:ascii="Helvetica" w:hAnsi="Helvetica" w:cs="Arial"/>
          <w:sz w:val="22"/>
          <w:szCs w:val="22"/>
          <w:lang w:eastAsia="zh-CN"/>
        </w:rPr>
        <w:t>computer</w:t>
      </w:r>
      <w:r w:rsidR="00E65999">
        <w:rPr>
          <w:rFonts w:ascii="Helvetica" w:hAnsi="Helvetica" w:cs="Arial" w:hint="eastAsia"/>
          <w:sz w:val="22"/>
          <w:szCs w:val="22"/>
          <w:lang w:eastAsia="zh-CN"/>
        </w:rPr>
        <w:t xml:space="preserve"> screen</w:t>
      </w:r>
      <w:r w:rsidR="0005220C">
        <w:rPr>
          <w:rFonts w:ascii="Helvetica" w:hAnsi="Helvetica" w:cs="Arial" w:hint="eastAsia"/>
          <w:sz w:val="22"/>
          <w:szCs w:val="22"/>
          <w:lang w:eastAsia="zh-CN"/>
        </w:rPr>
        <w:t xml:space="preserve"> measuring bioluminescence</w:t>
      </w:r>
      <w:r w:rsidR="00E65999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630001F" w14:textId="56D54491" w:rsidR="009A5352" w:rsidRDefault="008016EB" w:rsidP="003853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016EB">
        <w:rPr>
          <w:rFonts w:ascii="Helvetica" w:hAnsi="Helvetica" w:cs="Arial" w:hint="eastAsia"/>
          <w:sz w:val="22"/>
          <w:szCs w:val="22"/>
          <w:lang w:eastAsia="zh-CN"/>
        </w:rPr>
        <w:t>Convert the biolumi</w:t>
      </w:r>
      <w:r w:rsidR="000E3E12">
        <w:rPr>
          <w:rFonts w:ascii="Helvetica" w:hAnsi="Helvetica" w:cs="Arial"/>
          <w:sz w:val="22"/>
          <w:szCs w:val="22"/>
          <w:lang w:eastAsia="zh-CN"/>
        </w:rPr>
        <w:t>nesce</w:t>
      </w:r>
      <w:r w:rsidRPr="008016EB">
        <w:rPr>
          <w:rFonts w:ascii="Helvetica" w:hAnsi="Helvetica" w:cs="Arial" w:hint="eastAsia"/>
          <w:sz w:val="22"/>
          <w:szCs w:val="22"/>
          <w:lang w:eastAsia="zh-CN"/>
        </w:rPr>
        <w:t>nce to colony forming units to c</w:t>
      </w:r>
      <w:r w:rsidRPr="008016EB">
        <w:rPr>
          <w:rFonts w:ascii="Helvetica" w:hAnsi="Helvetica" w:cs="Arial"/>
          <w:sz w:val="22"/>
          <w:szCs w:val="22"/>
          <w:lang w:eastAsia="zh-CN"/>
        </w:rPr>
        <w:t xml:space="preserve">heck the growth of BCG lux culture </w:t>
      </w:r>
      <w:r w:rsidR="00581BCB" w:rsidRPr="00581BCB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EC3DA5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81BCB" w:rsidRPr="00581BC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2D3645" w:rsidRPr="002D3645">
        <w:rPr>
          <w:rFonts w:ascii="Helvetica" w:hAnsi="Helvetica" w:cs="Arial"/>
          <w:sz w:val="22"/>
          <w:szCs w:val="22"/>
        </w:rPr>
        <w:t xml:space="preserve"> </w:t>
      </w:r>
      <w:r w:rsidR="0078454D">
        <w:rPr>
          <w:rFonts w:ascii="Helvetica" w:hAnsi="Helvetica" w:cs="Arial" w:hint="eastAsia"/>
          <w:sz w:val="22"/>
          <w:szCs w:val="22"/>
          <w:lang w:eastAsia="zh-CN"/>
        </w:rPr>
        <w:t>Transfer the culture to a centrifuge tube, and c</w:t>
      </w:r>
      <w:r w:rsidR="002D3645" w:rsidRPr="00C636C9">
        <w:rPr>
          <w:rFonts w:ascii="Helvetica" w:hAnsi="Helvetica" w:cs="Arial"/>
          <w:sz w:val="22"/>
          <w:szCs w:val="22"/>
        </w:rPr>
        <w:t>entrifuge at 2</w:t>
      </w:r>
      <w:r w:rsidR="0078454D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2D3645" w:rsidRPr="00C636C9">
        <w:rPr>
          <w:rFonts w:ascii="Helvetica" w:hAnsi="Helvetica" w:cs="Arial"/>
          <w:sz w:val="22"/>
          <w:szCs w:val="22"/>
        </w:rPr>
        <w:t>175</w:t>
      </w:r>
      <w:r w:rsidR="002D3645">
        <w:rPr>
          <w:rFonts w:ascii="Helvetica" w:hAnsi="Helvetica" w:cs="Arial"/>
          <w:sz w:val="22"/>
          <w:szCs w:val="22"/>
        </w:rPr>
        <w:t xml:space="preserve"> </w:t>
      </w:r>
      <w:r w:rsidR="002D3645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2D3645" w:rsidRPr="00C636C9">
        <w:rPr>
          <w:rFonts w:ascii="Helvetica" w:hAnsi="Helvetica" w:cs="Arial"/>
          <w:sz w:val="22"/>
          <w:szCs w:val="22"/>
        </w:rPr>
        <w:t xml:space="preserve"> g for 10 min</w:t>
      </w:r>
      <w:r w:rsidR="002D3645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2D3645" w:rsidRPr="00C636C9">
        <w:rPr>
          <w:rFonts w:ascii="Helvetica" w:hAnsi="Helvetica" w:cs="Arial"/>
          <w:sz w:val="22"/>
          <w:szCs w:val="22"/>
        </w:rPr>
        <w:t xml:space="preserve"> at room temperature to pellet the cells</w:t>
      </w:r>
      <w:r w:rsidR="002D364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3645" w:rsidRPr="002D364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2D3645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2D3645" w:rsidRPr="002D364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2D3645" w:rsidRPr="00C636C9">
        <w:rPr>
          <w:rFonts w:ascii="Helvetica" w:hAnsi="Helvetica" w:cs="Arial"/>
          <w:sz w:val="22"/>
          <w:szCs w:val="22"/>
        </w:rPr>
        <w:t xml:space="preserve"> and discard the supernatant into an appropriate disinfectant with known mycobactericidal activity</w:t>
      </w:r>
      <w:r w:rsidR="002D364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D3645" w:rsidRPr="002D3645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2D3645" w:rsidRPr="00C636C9">
        <w:rPr>
          <w:rFonts w:ascii="Helvetica" w:hAnsi="Helvetica" w:cs="Arial"/>
          <w:sz w:val="22"/>
          <w:szCs w:val="22"/>
        </w:rPr>
        <w:t>.</w:t>
      </w:r>
    </w:p>
    <w:p w14:paraId="4141404C" w14:textId="61B5A24E" w:rsidR="00DA6EED" w:rsidRPr="00182957" w:rsidRDefault="002D3645" w:rsidP="002D36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converts into CFU on </w:t>
      </w:r>
      <w:r w:rsidR="000E3E12">
        <w:rPr>
          <w:rFonts w:ascii="Helvetica" w:hAnsi="Helvetica" w:cs="Arial"/>
          <w:sz w:val="22"/>
          <w:szCs w:val="22"/>
          <w:lang w:eastAsia="zh-CN"/>
        </w:rPr>
        <w:t>computer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C3DA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C3DA5" w:rsidRPr="000241B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1B4375">
        <w:rPr>
          <w:rFonts w:ascii="Helvetica" w:hAnsi="Helvetica" w:cs="Arial"/>
          <w:b/>
          <w:sz w:val="22"/>
          <w:szCs w:val="22"/>
          <w:lang w:eastAsia="zh-CN"/>
        </w:rPr>
        <w:t xml:space="preserve">The ratio between </w:t>
      </w:r>
      <w:r w:rsidR="00BE2479">
        <w:rPr>
          <w:rFonts w:ascii="Helvetica" w:hAnsi="Helvetica" w:cs="Arial" w:hint="eastAsia"/>
          <w:b/>
          <w:sz w:val="22"/>
          <w:szCs w:val="22"/>
          <w:lang w:eastAsia="zh-CN"/>
        </w:rPr>
        <w:t>RLU</w:t>
      </w:r>
      <w:r w:rsidR="00013CC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</w:t>
      </w:r>
      <w:r w:rsidR="00013CC3" w:rsidRPr="000241B1">
        <w:rPr>
          <w:rFonts w:ascii="Helvetica" w:hAnsi="Helvetica" w:cs="Arial"/>
          <w:b/>
          <w:sz w:val="22"/>
          <w:szCs w:val="22"/>
          <w:lang w:eastAsia="zh-CN"/>
        </w:rPr>
        <w:t>relative light unit</w:t>
      </w:r>
      <w:r w:rsidR="00013CC3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="00BE247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/CFU </w:t>
      </w:r>
      <w:r w:rsidR="00013CC3">
        <w:rPr>
          <w:rFonts w:ascii="Helvetica" w:hAnsi="Helvetica" w:cs="Arial" w:hint="eastAsia"/>
          <w:b/>
          <w:sz w:val="22"/>
          <w:szCs w:val="22"/>
          <w:lang w:eastAsia="zh-CN"/>
        </w:rPr>
        <w:t>(</w:t>
      </w:r>
      <w:r w:rsidR="00013CC3" w:rsidRPr="000241B1">
        <w:rPr>
          <w:rFonts w:ascii="Helvetica" w:hAnsi="Helvetica" w:cs="Arial"/>
          <w:b/>
          <w:sz w:val="22"/>
          <w:szCs w:val="22"/>
          <w:lang w:eastAsia="zh-CN"/>
        </w:rPr>
        <w:t>colony forming units</w:t>
      </w:r>
      <w:r w:rsidR="00013CC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) </w:t>
      </w:r>
      <w:r w:rsidR="00302D76">
        <w:rPr>
          <w:rFonts w:ascii="Helvetica" w:hAnsi="Helvetica" w:cs="Arial"/>
          <w:b/>
          <w:sz w:val="22"/>
          <w:szCs w:val="22"/>
          <w:lang w:eastAsia="zh-CN"/>
        </w:rPr>
        <w:t>is</w:t>
      </w:r>
      <w:r w:rsidR="00302D7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BE2479">
        <w:rPr>
          <w:rFonts w:ascii="Helvetica" w:hAnsi="Helvetica" w:cs="Arial" w:hint="eastAsia"/>
          <w:b/>
          <w:sz w:val="22"/>
          <w:szCs w:val="22"/>
          <w:lang w:eastAsia="zh-CN"/>
        </w:rPr>
        <w:t>3:1;</w:t>
      </w:r>
      <w:r w:rsidR="001E0C0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182957">
        <w:rPr>
          <w:rFonts w:ascii="Helvetica" w:hAnsi="Helvetica" w:cs="Arial" w:hint="eastAsia"/>
          <w:b/>
          <w:sz w:val="22"/>
          <w:szCs w:val="22"/>
          <w:lang w:eastAsia="zh-CN"/>
        </w:rPr>
        <w:t xml:space="preserve">Optimal growth at </w:t>
      </w:r>
      <w:r w:rsidR="001B4375" w:rsidRPr="00182957">
        <w:rPr>
          <w:rFonts w:ascii="Helvetica" w:hAnsi="Helvetica" w:cs="Arial"/>
          <w:b/>
          <w:sz w:val="22"/>
          <w:szCs w:val="22"/>
          <w:lang w:eastAsia="zh-CN"/>
        </w:rPr>
        <w:t>3x10</w:t>
      </w:r>
      <w:r w:rsidR="001B4375" w:rsidRPr="00182957">
        <w:rPr>
          <w:rFonts w:ascii="Helvetica" w:hAnsi="Helvetica" w:cs="Arial"/>
          <w:b/>
          <w:sz w:val="22"/>
          <w:szCs w:val="22"/>
          <w:vertAlign w:val="superscript"/>
          <w:lang w:eastAsia="zh-CN"/>
        </w:rPr>
        <w:t>8</w:t>
      </w:r>
      <w:r w:rsidR="001B4375" w:rsidRPr="00182957">
        <w:rPr>
          <w:rFonts w:ascii="Helvetica" w:hAnsi="Helvetica" w:cs="Arial"/>
          <w:b/>
          <w:sz w:val="22"/>
          <w:szCs w:val="22"/>
          <w:lang w:eastAsia="zh-CN"/>
        </w:rPr>
        <w:t xml:space="preserve"> RLU/m</w:t>
      </w:r>
      <w:r w:rsidR="00153BFA">
        <w:rPr>
          <w:rFonts w:ascii="Helvetica" w:hAnsi="Helvetica" w:cs="Arial" w:hint="eastAsia"/>
          <w:b/>
          <w:sz w:val="22"/>
          <w:szCs w:val="22"/>
          <w:lang w:eastAsia="zh-CN"/>
        </w:rPr>
        <w:t>L</w:t>
      </w:r>
      <w:r w:rsidR="001B4375" w:rsidRPr="00182957">
        <w:rPr>
          <w:rFonts w:ascii="Helvetica" w:hAnsi="Helvetica" w:cs="Arial"/>
          <w:b/>
          <w:sz w:val="22"/>
          <w:szCs w:val="22"/>
          <w:lang w:eastAsia="zh-CN"/>
        </w:rPr>
        <w:t xml:space="preserve"> or </w:t>
      </w:r>
      <w:r w:rsidR="001E0C07" w:rsidRPr="00182957">
        <w:rPr>
          <w:rFonts w:ascii="Helvetica" w:hAnsi="Helvetica" w:cs="Arial"/>
          <w:b/>
          <w:sz w:val="22"/>
          <w:szCs w:val="22"/>
          <w:lang w:eastAsia="zh-CN"/>
        </w:rPr>
        <w:t>1x10</w:t>
      </w:r>
      <w:r w:rsidR="001E0C07" w:rsidRPr="00182957">
        <w:rPr>
          <w:rFonts w:ascii="Helvetica" w:hAnsi="Helvetica" w:cs="Arial"/>
          <w:b/>
          <w:sz w:val="22"/>
          <w:szCs w:val="22"/>
          <w:vertAlign w:val="superscript"/>
          <w:lang w:eastAsia="zh-CN"/>
        </w:rPr>
        <w:t>8</w:t>
      </w:r>
      <w:r w:rsidR="001E0C07" w:rsidRPr="00182957">
        <w:rPr>
          <w:rFonts w:ascii="Helvetica" w:hAnsi="Helvetica" w:cs="Arial"/>
          <w:b/>
          <w:sz w:val="22"/>
          <w:szCs w:val="22"/>
          <w:lang w:eastAsia="zh-CN"/>
        </w:rPr>
        <w:t xml:space="preserve"> CFU/</w:t>
      </w:r>
      <w:proofErr w:type="spellStart"/>
      <w:r w:rsidR="00D95330" w:rsidRPr="00182957">
        <w:rPr>
          <w:rFonts w:ascii="Helvetica" w:hAnsi="Helvetica" w:cs="Arial" w:hint="eastAsia"/>
          <w:b/>
          <w:sz w:val="22"/>
          <w:szCs w:val="22"/>
          <w:lang w:eastAsia="zh-CN"/>
        </w:rPr>
        <w:t>mL</w:t>
      </w:r>
      <w:r w:rsidR="00302D76" w:rsidRPr="00182957">
        <w:rPr>
          <w:rFonts w:ascii="Helvetica" w:hAnsi="Helvetica" w:cs="Arial"/>
          <w:b/>
          <w:sz w:val="22"/>
          <w:szCs w:val="22"/>
          <w:lang w:eastAsia="zh-CN"/>
        </w:rPr>
        <w:t>.</w:t>
      </w:r>
      <w:proofErr w:type="spellEnd"/>
    </w:p>
    <w:p w14:paraId="6EDD08A1" w14:textId="031728DD" w:rsidR="002D3645" w:rsidRPr="0078454D" w:rsidRDefault="002D3645" w:rsidP="002D36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MED: Talent </w:t>
      </w:r>
      <w:r w:rsidR="000E3E12">
        <w:rPr>
          <w:rFonts w:ascii="Helvetica" w:hAnsi="Helvetica" w:cs="Arial"/>
          <w:sz w:val="22"/>
          <w:szCs w:val="22"/>
          <w:lang w:eastAsia="zh-CN"/>
        </w:rPr>
        <w:t>transfers the culture from the Erlenmeyer f</w:t>
      </w:r>
      <w:r w:rsidR="0078454D">
        <w:rPr>
          <w:rFonts w:ascii="Helvetica" w:hAnsi="Helvetica" w:cs="Arial"/>
          <w:sz w:val="22"/>
          <w:szCs w:val="22"/>
          <w:lang w:eastAsia="zh-CN"/>
        </w:rPr>
        <w:t xml:space="preserve">lask to a 50-ml centrifuge </w:t>
      </w:r>
      <w:r w:rsidR="0078454D" w:rsidRPr="0078454D">
        <w:rPr>
          <w:rFonts w:ascii="Helvetica" w:hAnsi="Helvetica" w:cs="Arial"/>
          <w:sz w:val="22"/>
          <w:szCs w:val="22"/>
          <w:lang w:eastAsia="zh-CN"/>
        </w:rPr>
        <w:t>tube</w:t>
      </w:r>
      <w:r w:rsidR="000E3E12" w:rsidRPr="0078454D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Pr="0078454D">
        <w:rPr>
          <w:rFonts w:ascii="Helvetica" w:hAnsi="Helvetica" w:cs="Arial" w:hint="eastAsia"/>
          <w:sz w:val="22"/>
          <w:szCs w:val="22"/>
          <w:lang w:eastAsia="zh-CN"/>
        </w:rPr>
        <w:t xml:space="preserve">places the flask </w:t>
      </w:r>
      <w:r w:rsidR="000E3E12" w:rsidRPr="0078454D">
        <w:rPr>
          <w:rFonts w:ascii="Helvetica" w:hAnsi="Helvetica" w:cs="Arial"/>
          <w:sz w:val="22"/>
          <w:szCs w:val="22"/>
          <w:lang w:eastAsia="zh-CN"/>
        </w:rPr>
        <w:t xml:space="preserve">tube </w:t>
      </w:r>
      <w:r w:rsidRPr="0078454D">
        <w:rPr>
          <w:rFonts w:ascii="Helvetica" w:hAnsi="Helvetica" w:cs="Arial" w:hint="eastAsia"/>
          <w:sz w:val="22"/>
          <w:szCs w:val="22"/>
          <w:lang w:eastAsia="zh-CN"/>
        </w:rPr>
        <w:t>into a centrifuge.</w:t>
      </w:r>
    </w:p>
    <w:p w14:paraId="632CCEAE" w14:textId="423191D7" w:rsidR="009A5352" w:rsidRPr="00F26396" w:rsidRDefault="00C06FA2" w:rsidP="00F263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D5519D">
        <w:rPr>
          <w:rFonts w:ascii="Helvetica" w:hAnsi="Helvetica" w:cs="Arial" w:hint="eastAsia"/>
          <w:sz w:val="22"/>
          <w:szCs w:val="22"/>
          <w:lang w:eastAsia="zh-CN"/>
        </w:rPr>
        <w:t xml:space="preserve">shows the tube after centrifuge, and </w:t>
      </w:r>
      <w:r>
        <w:rPr>
          <w:rFonts w:ascii="Helvetica" w:hAnsi="Helvetica" w:cs="Arial" w:hint="eastAsia"/>
          <w:sz w:val="22"/>
          <w:szCs w:val="22"/>
          <w:lang w:eastAsia="zh-CN"/>
        </w:rPr>
        <w:t>discards supernatant into a waste bottle</w:t>
      </w:r>
      <w:r w:rsidR="00E35517">
        <w:rPr>
          <w:rFonts w:ascii="Helvetica" w:hAnsi="Helvetica" w:cs="Arial"/>
          <w:sz w:val="22"/>
          <w:szCs w:val="22"/>
          <w:lang w:eastAsia="zh-CN"/>
        </w:rPr>
        <w:t xml:space="preserve"> containing disinfectant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901C5AC" w14:textId="27098C6E" w:rsidR="009A5352" w:rsidRPr="000F6D88" w:rsidRDefault="009A5352" w:rsidP="00C636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6D88">
        <w:rPr>
          <w:rFonts w:ascii="Helvetica" w:hAnsi="Helvetica" w:cs="Arial"/>
          <w:sz w:val="22"/>
          <w:szCs w:val="22"/>
        </w:rPr>
        <w:t xml:space="preserve">Wash the cell pellet twice in </w:t>
      </w:r>
      <w:r w:rsidR="00AA698C" w:rsidRPr="000F6D88">
        <w:rPr>
          <w:rFonts w:ascii="Helvetica" w:hAnsi="Helvetica" w:cs="Arial"/>
          <w:sz w:val="22"/>
          <w:szCs w:val="22"/>
          <w:lang w:eastAsia="zh-CN"/>
        </w:rPr>
        <w:t>50</w:t>
      </w:r>
      <w:r w:rsidR="00AA698C" w:rsidRPr="000F6D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7A01" w:rsidRPr="000F6D88">
        <w:rPr>
          <w:rFonts w:ascii="Helvetica" w:hAnsi="Helvetica" w:cs="Arial" w:hint="eastAsia"/>
          <w:sz w:val="22"/>
          <w:szCs w:val="22"/>
          <w:lang w:eastAsia="zh-CN"/>
        </w:rPr>
        <w:t xml:space="preserve">milliliters of </w:t>
      </w:r>
      <w:r w:rsidRPr="000F6D88">
        <w:rPr>
          <w:rFonts w:ascii="Helvetica" w:hAnsi="Helvetica" w:cs="Arial"/>
          <w:sz w:val="22"/>
          <w:szCs w:val="22"/>
        </w:rPr>
        <w:t>PBS</w:t>
      </w:r>
      <w:r w:rsidR="0067678C" w:rsidRPr="000F6D88">
        <w:rPr>
          <w:rFonts w:ascii="Helvetica" w:hAnsi="Helvetica" w:cs="Arial"/>
          <w:sz w:val="22"/>
          <w:szCs w:val="22"/>
        </w:rPr>
        <w:t>-T</w:t>
      </w:r>
      <w:r w:rsidR="007B415A" w:rsidRPr="000F6D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B415A" w:rsidRPr="000F6D8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P-B-S-T)</w:t>
      </w:r>
      <w:r w:rsidR="0067678C" w:rsidRPr="001F25D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166BA" w:rsidRPr="007166BA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</w:t>
      </w:r>
      <w:r w:rsidR="007166BA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-TXT</w:t>
      </w:r>
      <w:r w:rsidR="007166BA" w:rsidRPr="007166BA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7166BA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1F25D2" w:rsidRPr="001F25D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by </w:t>
      </w:r>
      <w:r w:rsidR="001F25D2" w:rsidRPr="001F25D2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centrifuging</w:t>
      </w:r>
      <w:r w:rsidR="001F25D2" w:rsidRPr="001F25D2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at 2,175 times g for 10 minutes </w:t>
      </w:r>
      <w:r w:rsidRPr="000F6D88">
        <w:rPr>
          <w:rFonts w:ascii="Helvetica" w:hAnsi="Helvetica" w:cs="Arial"/>
          <w:sz w:val="22"/>
          <w:szCs w:val="22"/>
        </w:rPr>
        <w:t>to</w:t>
      </w:r>
      <w:r w:rsidRPr="00C636C9">
        <w:rPr>
          <w:rFonts w:ascii="Helvetica" w:hAnsi="Helvetica" w:cs="Arial"/>
          <w:sz w:val="22"/>
          <w:szCs w:val="22"/>
        </w:rPr>
        <w:t xml:space="preserve"> prevent bacterial clumping</w:t>
      </w:r>
      <w:r w:rsidR="00AE296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E2965" w:rsidRPr="00AE296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166BA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C47B4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AE2965" w:rsidRPr="00AE296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636C9">
        <w:rPr>
          <w:rFonts w:ascii="Helvetica" w:hAnsi="Helvetica" w:cs="Arial"/>
          <w:sz w:val="22"/>
          <w:szCs w:val="22"/>
        </w:rPr>
        <w:t>.</w:t>
      </w:r>
    </w:p>
    <w:p w14:paraId="72990EE3" w14:textId="6261C2D0" w:rsidR="007166BA" w:rsidRPr="007166BA" w:rsidRDefault="000B47E5" w:rsidP="0067678C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994AF7">
        <w:rPr>
          <w:rFonts w:ascii="Helvetica" w:hAnsi="Helvetica" w:cs="Arial" w:hint="eastAsia"/>
          <w:sz w:val="22"/>
          <w:szCs w:val="22"/>
          <w:lang w:eastAsia="zh-CN"/>
        </w:rPr>
        <w:t xml:space="preserve">: Talent adds solution </w:t>
      </w:r>
      <w:r w:rsidR="00994AF7" w:rsidRPr="000B47E5">
        <w:rPr>
          <w:rFonts w:ascii="Helvetica" w:hAnsi="Helvetica" w:cs="Arial" w:hint="eastAsia"/>
          <w:sz w:val="22"/>
          <w:szCs w:val="22"/>
          <w:lang w:eastAsia="zh-CN"/>
        </w:rPr>
        <w:t xml:space="preserve">into the </w:t>
      </w:r>
      <w:r w:rsidR="00AA698C" w:rsidRPr="000B47E5">
        <w:rPr>
          <w:rFonts w:ascii="Helvetica" w:hAnsi="Helvetica" w:cs="Arial"/>
          <w:sz w:val="22"/>
          <w:szCs w:val="22"/>
          <w:lang w:eastAsia="zh-CN"/>
        </w:rPr>
        <w:t xml:space="preserve">50 </w:t>
      </w:r>
      <w:r w:rsidR="00DB5D42" w:rsidRPr="000B47E5">
        <w:rPr>
          <w:rFonts w:ascii="Helvetica" w:hAnsi="Helvetica" w:cs="Arial"/>
          <w:sz w:val="22"/>
          <w:szCs w:val="22"/>
          <w:lang w:eastAsia="zh-CN"/>
        </w:rPr>
        <w:t>milliliters</w:t>
      </w:r>
      <w:r w:rsidR="00AA698C" w:rsidRPr="000B47E5">
        <w:rPr>
          <w:rFonts w:ascii="Helvetica" w:hAnsi="Helvetica" w:cs="Arial"/>
          <w:sz w:val="22"/>
          <w:szCs w:val="22"/>
          <w:lang w:eastAsia="zh-CN"/>
        </w:rPr>
        <w:t xml:space="preserve"> centrifuge tube</w:t>
      </w:r>
      <w:r w:rsidR="00994AF7" w:rsidRPr="000B47E5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94AF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94AF7" w:rsidRPr="00C47B4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67678C" w:rsidRPr="00C47B4B">
        <w:rPr>
          <w:rFonts w:ascii="Helvetica" w:hAnsi="Helvetica" w:cs="Arial"/>
          <w:b/>
          <w:sz w:val="22"/>
          <w:szCs w:val="22"/>
          <w:lang w:eastAsia="zh-CN"/>
        </w:rPr>
        <w:t>PBS</w:t>
      </w:r>
      <w:r w:rsidR="0067678C" w:rsidRPr="00C47B4B">
        <w:rPr>
          <w:rFonts w:ascii="Helvetica" w:hAnsi="Helvetica" w:cs="Arial" w:hint="eastAsia"/>
          <w:b/>
          <w:sz w:val="22"/>
          <w:szCs w:val="22"/>
          <w:lang w:eastAsia="zh-CN"/>
        </w:rPr>
        <w:t>-T: PBS</w:t>
      </w:r>
      <w:r w:rsidR="0067678C" w:rsidRPr="00C47B4B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67678C" w:rsidRPr="00C47B4B">
        <w:rPr>
          <w:rFonts w:ascii="Helvetica" w:hAnsi="Helvetica" w:cs="Arial"/>
          <w:b/>
          <w:sz w:val="22"/>
          <w:szCs w:val="22"/>
          <w:lang w:eastAsia="zh-CN"/>
        </w:rPr>
        <w:t>containing 0.05% polysorbate 80</w:t>
      </w:r>
      <w:r w:rsidR="006B2EA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</w:p>
    <w:p w14:paraId="640936DE" w14:textId="5B7B902F" w:rsidR="009A5352" w:rsidRPr="007B415A" w:rsidRDefault="00C40B42" w:rsidP="006767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40B4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>[Divided Shot]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166BA"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7166BA" w:rsidRPr="000B47E5">
        <w:rPr>
          <w:rFonts w:ascii="Helvetica" w:hAnsi="Helvetica" w:cs="Arial" w:hint="eastAsia"/>
          <w:sz w:val="22"/>
          <w:szCs w:val="22"/>
          <w:lang w:eastAsia="zh-CN"/>
        </w:rPr>
        <w:t>mixes, and then, places into centrifuge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166B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7166BA" w:rsidRPr="00C40B42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TEXT: wash twice</w:t>
      </w:r>
    </w:p>
    <w:p w14:paraId="126DDDA0" w14:textId="20A763E0" w:rsidR="00BD37ED" w:rsidRPr="00BD37ED" w:rsidRDefault="00BD37ED" w:rsidP="00BD37E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F6D88">
        <w:rPr>
          <w:rFonts w:ascii="Helvetica" w:hAnsi="Helvetica" w:cs="Arial"/>
          <w:sz w:val="22"/>
          <w:szCs w:val="22"/>
        </w:rPr>
        <w:t>Following the final wash, decant waste supernatant,</w:t>
      </w:r>
      <w:r w:rsidRPr="000F6D88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Pr="000F6D88">
        <w:rPr>
          <w:rFonts w:ascii="Helvetica" w:hAnsi="Helvetica" w:cs="Arial"/>
          <w:sz w:val="22"/>
          <w:szCs w:val="22"/>
        </w:rPr>
        <w:t xml:space="preserve"> resuspend the mycobacterial cell pellet in</w:t>
      </w:r>
      <w:r w:rsidRPr="000F6D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F6D88">
        <w:rPr>
          <w:rFonts w:ascii="Helvetica" w:hAnsi="Helvetica" w:cs="Arial"/>
          <w:sz w:val="22"/>
          <w:szCs w:val="22"/>
          <w:lang w:eastAsia="zh-CN"/>
        </w:rPr>
        <w:t>required volume</w:t>
      </w:r>
      <w:r w:rsidRPr="000F6D88">
        <w:rPr>
          <w:rFonts w:ascii="Helvetica" w:hAnsi="Helvetica" w:cs="Arial" w:hint="eastAsia"/>
          <w:sz w:val="22"/>
          <w:szCs w:val="22"/>
          <w:lang w:eastAsia="zh-CN"/>
        </w:rPr>
        <w:t xml:space="preserve"> of</w:t>
      </w:r>
      <w:r w:rsidRPr="000F6D88">
        <w:rPr>
          <w:rFonts w:ascii="Helvetica" w:hAnsi="Helvetica" w:cs="Arial"/>
          <w:sz w:val="22"/>
          <w:szCs w:val="22"/>
        </w:rPr>
        <w:t xml:space="preserve"> PBS-T </w:t>
      </w:r>
      <w:r w:rsidRPr="000F6D88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Pr="000F6D88">
        <w:rPr>
          <w:rFonts w:ascii="Helvetica" w:hAnsi="Helvetica" w:cs="Arial"/>
          <w:sz w:val="22"/>
          <w:szCs w:val="22"/>
        </w:rPr>
        <w:t xml:space="preserve"> dilute the mycobacterial suspension to </w:t>
      </w:r>
      <w:r w:rsidRPr="000F6D88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0F6D88">
        <w:rPr>
          <w:rFonts w:ascii="Helvetica" w:hAnsi="Helvetica" w:cs="Arial"/>
          <w:sz w:val="22"/>
          <w:szCs w:val="22"/>
        </w:rPr>
        <w:t xml:space="preserve"> desired cell density</w:t>
      </w:r>
      <w:r w:rsidRPr="000F6D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B55CC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Pr="000F6D8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0F6D88">
        <w:rPr>
          <w:rFonts w:ascii="Helvetica" w:hAnsi="Helvetica" w:cs="Arial"/>
          <w:sz w:val="22"/>
          <w:szCs w:val="22"/>
        </w:rPr>
        <w:t>.</w:t>
      </w:r>
    </w:p>
    <w:p w14:paraId="76BE29F3" w14:textId="1FF2688E" w:rsidR="009A5352" w:rsidRPr="0082006C" w:rsidRDefault="007B415A" w:rsidP="009D22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2006C">
        <w:rPr>
          <w:rFonts w:ascii="Helvetica" w:hAnsi="Helvetica" w:cs="Arial" w:hint="eastAsia"/>
          <w:sz w:val="22"/>
          <w:szCs w:val="22"/>
          <w:lang w:eastAsia="zh-CN"/>
        </w:rPr>
        <w:t>CU: Talent decants waste supernatant</w:t>
      </w:r>
      <w:r w:rsidR="0084225C" w:rsidRPr="0082006C">
        <w:rPr>
          <w:rFonts w:ascii="Helvetica" w:hAnsi="Helvetica" w:cs="Arial" w:hint="eastAsia"/>
          <w:sz w:val="22"/>
          <w:szCs w:val="22"/>
          <w:lang w:eastAsia="zh-CN"/>
        </w:rPr>
        <w:t xml:space="preserve"> and adds in PBS-T</w:t>
      </w:r>
      <w:r w:rsidRPr="0082006C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74512" w:rsidRPr="0082006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4512" w:rsidRPr="0082006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1B4375" w:rsidRPr="0082006C">
        <w:rPr>
          <w:rFonts w:ascii="Helvetica" w:hAnsi="Helvetica" w:cs="Arial"/>
          <w:b/>
          <w:sz w:val="22"/>
          <w:szCs w:val="22"/>
          <w:lang w:eastAsia="zh-CN"/>
        </w:rPr>
        <w:t>3x10</w:t>
      </w:r>
      <w:r w:rsidR="001B4375" w:rsidRPr="0082006C">
        <w:rPr>
          <w:rFonts w:ascii="Helvetica" w:hAnsi="Helvetica" w:cs="Arial"/>
          <w:b/>
          <w:sz w:val="22"/>
          <w:szCs w:val="22"/>
          <w:vertAlign w:val="superscript"/>
          <w:lang w:eastAsia="zh-CN"/>
        </w:rPr>
        <w:t>9</w:t>
      </w:r>
      <w:r w:rsidR="001B4375" w:rsidRPr="0082006C">
        <w:rPr>
          <w:rFonts w:ascii="Helvetica" w:hAnsi="Helvetica" w:cs="Arial"/>
          <w:b/>
          <w:sz w:val="22"/>
          <w:szCs w:val="22"/>
          <w:lang w:eastAsia="zh-CN"/>
        </w:rPr>
        <w:t xml:space="preserve"> RLU/ml or </w:t>
      </w:r>
      <w:r w:rsidR="00774512" w:rsidRPr="0082006C">
        <w:rPr>
          <w:rFonts w:ascii="Helvetica" w:hAnsi="Helvetica" w:cs="Arial"/>
          <w:b/>
          <w:sz w:val="22"/>
          <w:szCs w:val="22"/>
          <w:lang w:eastAsia="zh-CN"/>
        </w:rPr>
        <w:t>1x10</w:t>
      </w:r>
      <w:r w:rsidR="00774512" w:rsidRPr="0082006C">
        <w:rPr>
          <w:rFonts w:ascii="Helvetica" w:hAnsi="Helvetica" w:cs="Arial" w:hint="eastAsia"/>
          <w:b/>
          <w:sz w:val="22"/>
          <w:szCs w:val="22"/>
          <w:vertAlign w:val="superscript"/>
          <w:lang w:eastAsia="zh-CN"/>
        </w:rPr>
        <w:t>9</w:t>
      </w:r>
      <w:r w:rsidR="00774512" w:rsidRPr="0082006C">
        <w:rPr>
          <w:rFonts w:ascii="Helvetica" w:hAnsi="Helvetica" w:cs="Arial"/>
          <w:b/>
          <w:sz w:val="22"/>
          <w:szCs w:val="22"/>
          <w:lang w:eastAsia="zh-CN"/>
        </w:rPr>
        <w:t xml:space="preserve"> CFU/</w:t>
      </w:r>
      <w:r w:rsidR="00774512" w:rsidRPr="0082006C">
        <w:rPr>
          <w:rFonts w:ascii="Helvetica" w:hAnsi="Helvetica" w:cs="Arial" w:hint="eastAsia"/>
          <w:b/>
          <w:sz w:val="22"/>
          <w:szCs w:val="22"/>
          <w:lang w:eastAsia="zh-CN"/>
        </w:rPr>
        <w:t>mL</w:t>
      </w:r>
    </w:p>
    <w:p w14:paraId="785C3939" w14:textId="767B1223" w:rsidR="009A5352" w:rsidRDefault="00D83DA2" w:rsidP="00C636C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2006C">
        <w:rPr>
          <w:rFonts w:ascii="Helvetica" w:hAnsi="Helvetica" w:cs="Arial" w:hint="eastAsia"/>
          <w:sz w:val="22"/>
          <w:szCs w:val="22"/>
          <w:lang w:eastAsia="zh-CN"/>
        </w:rPr>
        <w:t>Then, p</w:t>
      </w:r>
      <w:r w:rsidR="009A5352" w:rsidRPr="0082006C">
        <w:rPr>
          <w:rFonts w:ascii="Helvetica" w:hAnsi="Helvetica" w:cs="Arial"/>
          <w:sz w:val="22"/>
          <w:szCs w:val="22"/>
        </w:rPr>
        <w:t>repare ten-fold serial dilutions of the inoculum in 24-well plates using PBS-T</w:t>
      </w:r>
      <w:r w:rsidR="003D3DE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D3DE8" w:rsidRPr="003D3DE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6472B">
        <w:rPr>
          <w:rFonts w:ascii="Helvetica" w:hAnsi="Helvetica" w:cs="Arial"/>
          <w:sz w:val="22"/>
          <w:szCs w:val="22"/>
        </w:rPr>
        <w:t>. Plate out 10 microliters</w:t>
      </w:r>
      <w:r w:rsidR="009A5352" w:rsidRPr="00C636C9">
        <w:rPr>
          <w:rFonts w:ascii="Helvetica" w:hAnsi="Helvetica" w:cs="Arial"/>
          <w:sz w:val="22"/>
          <w:szCs w:val="22"/>
        </w:rPr>
        <w:t xml:space="preserve"> </w:t>
      </w:r>
      <w:r w:rsidR="00D65244"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r w:rsidR="00DB5D42">
        <w:rPr>
          <w:rFonts w:ascii="Helvetica" w:hAnsi="Helvetica" w:cs="Arial"/>
          <w:sz w:val="22"/>
          <w:szCs w:val="22"/>
          <w:lang w:eastAsia="zh-CN"/>
        </w:rPr>
        <w:t>each dilution</w:t>
      </w:r>
      <w:r w:rsidR="00D6524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5352" w:rsidRPr="00C636C9">
        <w:rPr>
          <w:rFonts w:ascii="Helvetica" w:hAnsi="Helvetica" w:cs="Arial"/>
          <w:sz w:val="22"/>
          <w:szCs w:val="22"/>
        </w:rPr>
        <w:t xml:space="preserve">onto </w:t>
      </w:r>
      <w:r w:rsidR="0066472B">
        <w:rPr>
          <w:rFonts w:ascii="Helvetica" w:hAnsi="Helvetica" w:cs="Arial"/>
          <w:sz w:val="22"/>
          <w:szCs w:val="22"/>
        </w:rPr>
        <w:t>Middlebrook 7H11</w:t>
      </w:r>
      <w:r w:rsidR="0072047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0479" w:rsidRPr="0072047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seven-H-eleven)</w:t>
      </w:r>
      <w:r w:rsidR="0066472B">
        <w:rPr>
          <w:rFonts w:ascii="Helvetica" w:hAnsi="Helvetica" w:cs="Arial"/>
          <w:sz w:val="22"/>
          <w:szCs w:val="22"/>
        </w:rPr>
        <w:t xml:space="preserve"> agar plate</w:t>
      </w:r>
      <w:r w:rsidR="001C089C">
        <w:rPr>
          <w:rFonts w:ascii="Helvetica" w:hAnsi="Helvetica" w:cs="Arial"/>
          <w:sz w:val="22"/>
          <w:szCs w:val="22"/>
        </w:rPr>
        <w:t>s</w:t>
      </w:r>
      <w:r w:rsidR="006647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5352" w:rsidRPr="00C636C9">
        <w:rPr>
          <w:rFonts w:ascii="Helvetica" w:hAnsi="Helvetica" w:cs="Arial"/>
          <w:sz w:val="22"/>
          <w:szCs w:val="22"/>
        </w:rPr>
        <w:t>in duplicate to enumerate inoculum CFU counts</w:t>
      </w:r>
      <w:r w:rsidR="006647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53570" w:rsidRPr="00F5357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A5352" w:rsidRPr="00C636C9">
        <w:rPr>
          <w:rFonts w:ascii="Helvetica" w:hAnsi="Helvetica" w:cs="Arial"/>
          <w:sz w:val="22"/>
          <w:szCs w:val="22"/>
        </w:rPr>
        <w:t>.</w:t>
      </w:r>
    </w:p>
    <w:p w14:paraId="7FDD2864" w14:textId="37FEA304" w:rsidR="003D3DE8" w:rsidRDefault="00BD22B1" w:rsidP="00083A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culture and</w:t>
      </w:r>
      <w:r w:rsidR="0034500C">
        <w:rPr>
          <w:rFonts w:ascii="Helvetica" w:hAnsi="Helvetica" w:cs="Arial" w:hint="eastAsia"/>
          <w:sz w:val="22"/>
          <w:szCs w:val="22"/>
          <w:lang w:eastAsia="zh-CN"/>
        </w:rPr>
        <w:t xml:space="preserve"> solutions into the wells of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 plate</w:t>
      </w:r>
      <w:r w:rsidR="00F5357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EC0953D" w14:textId="4D38BF53" w:rsidR="00F53570" w:rsidRPr="000246E3" w:rsidRDefault="005C6E6E" w:rsidP="00083A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46E3"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DB5D42" w:rsidRPr="000246E3">
        <w:rPr>
          <w:rFonts w:ascii="Helvetica" w:hAnsi="Helvetica" w:cs="Arial"/>
          <w:sz w:val="22"/>
          <w:szCs w:val="22"/>
          <w:lang w:eastAsia="zh-CN"/>
        </w:rPr>
        <w:t>pipette</w:t>
      </w:r>
      <w:r w:rsidR="001C089C" w:rsidRPr="000246E3">
        <w:rPr>
          <w:rFonts w:ascii="Helvetica" w:hAnsi="Helvetica" w:cs="Arial"/>
          <w:sz w:val="22"/>
          <w:szCs w:val="22"/>
          <w:lang w:eastAsia="zh-CN"/>
        </w:rPr>
        <w:t>s</w:t>
      </w:r>
      <w:r w:rsidR="00DB5D42" w:rsidRPr="00024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81AF9" w:rsidRPr="000246E3"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Pr="000246E3">
        <w:rPr>
          <w:rFonts w:ascii="Helvetica" w:hAnsi="Helvetica" w:cs="Arial" w:hint="eastAsia"/>
          <w:sz w:val="22"/>
          <w:szCs w:val="22"/>
          <w:lang w:eastAsia="zh-CN"/>
        </w:rPr>
        <w:t>lture</w:t>
      </w:r>
      <w:r w:rsidR="00881AF9" w:rsidRPr="000246E3">
        <w:rPr>
          <w:rFonts w:ascii="Helvetica" w:hAnsi="Helvetica" w:cs="Arial" w:hint="eastAsia"/>
          <w:sz w:val="22"/>
          <w:szCs w:val="22"/>
          <w:lang w:eastAsia="zh-CN"/>
        </w:rPr>
        <w:t xml:space="preserve"> from the</w:t>
      </w:r>
      <w:r w:rsidR="00E40594" w:rsidRPr="000246E3">
        <w:rPr>
          <w:rFonts w:ascii="Helvetica" w:hAnsi="Helvetica" w:cs="Arial" w:hint="eastAsia"/>
          <w:sz w:val="22"/>
          <w:szCs w:val="22"/>
          <w:lang w:eastAsia="zh-CN"/>
        </w:rPr>
        <w:t xml:space="preserve"> same</w:t>
      </w:r>
      <w:r w:rsidR="00881AF9" w:rsidRPr="00024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C089C" w:rsidRPr="000246E3">
        <w:rPr>
          <w:rFonts w:ascii="Helvetica" w:hAnsi="Helvetica" w:cs="Arial"/>
          <w:sz w:val="22"/>
          <w:szCs w:val="22"/>
          <w:lang w:eastAsia="zh-CN"/>
        </w:rPr>
        <w:t xml:space="preserve">24-well </w:t>
      </w:r>
      <w:r w:rsidR="00881AF9" w:rsidRPr="000246E3">
        <w:rPr>
          <w:rFonts w:ascii="Helvetica" w:hAnsi="Helvetica" w:cs="Arial" w:hint="eastAsia"/>
          <w:sz w:val="22"/>
          <w:szCs w:val="22"/>
          <w:lang w:eastAsia="zh-CN"/>
        </w:rPr>
        <w:t xml:space="preserve">plate to </w:t>
      </w:r>
      <w:r w:rsidR="00E40594" w:rsidRPr="000246E3">
        <w:rPr>
          <w:rFonts w:ascii="Helvetica" w:hAnsi="Helvetica" w:cs="Arial" w:hint="eastAsia"/>
          <w:sz w:val="22"/>
          <w:szCs w:val="22"/>
          <w:lang w:eastAsia="zh-CN"/>
        </w:rPr>
        <w:t>two</w:t>
      </w:r>
      <w:r w:rsidR="00881AF9" w:rsidRPr="000246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C089C" w:rsidRPr="000246E3">
        <w:rPr>
          <w:rFonts w:ascii="Helvetica" w:hAnsi="Helvetica" w:cs="Arial"/>
          <w:sz w:val="22"/>
          <w:szCs w:val="22"/>
          <w:lang w:eastAsia="zh-CN"/>
        </w:rPr>
        <w:t xml:space="preserve">agar </w:t>
      </w:r>
      <w:r w:rsidR="00881AF9" w:rsidRPr="000246E3">
        <w:rPr>
          <w:rFonts w:ascii="Helvetica" w:hAnsi="Helvetica" w:cs="Arial" w:hint="eastAsia"/>
          <w:sz w:val="22"/>
          <w:szCs w:val="22"/>
          <w:lang w:eastAsia="zh-CN"/>
        </w:rPr>
        <w:t>plate</w:t>
      </w:r>
      <w:r w:rsidR="00E40594" w:rsidRPr="000246E3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881AF9" w:rsidRPr="000246E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62C1E12" w14:textId="77777777" w:rsidR="0010394C" w:rsidRPr="00BB0558" w:rsidRDefault="0010394C" w:rsidP="0010394C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B0558">
        <w:rPr>
          <w:rFonts w:ascii="Helvetica" w:hAnsi="Helvetica" w:cs="Arial"/>
          <w:b/>
          <w:i w:val="0"/>
          <w:sz w:val="22"/>
          <w:szCs w:val="22"/>
        </w:rPr>
        <w:t xml:space="preserve">Infecting </w:t>
      </w:r>
      <w:r w:rsidRPr="00BB0558">
        <w:rPr>
          <w:rFonts w:ascii="Helvetica" w:hAnsi="Helvetica" w:cs="Arial"/>
          <w:b/>
          <w:sz w:val="22"/>
          <w:szCs w:val="22"/>
        </w:rPr>
        <w:t>G. mellonella</w:t>
      </w:r>
      <w:r w:rsidRPr="00BB0558">
        <w:rPr>
          <w:rFonts w:ascii="Helvetica" w:hAnsi="Helvetica" w:cs="Arial"/>
          <w:b/>
          <w:i w:val="0"/>
          <w:sz w:val="22"/>
          <w:szCs w:val="22"/>
        </w:rPr>
        <w:t xml:space="preserve"> with BCG </w:t>
      </w:r>
      <w:r w:rsidRPr="00BB0558">
        <w:rPr>
          <w:rFonts w:ascii="Helvetica" w:hAnsi="Helvetica" w:cs="Arial"/>
          <w:b/>
          <w:sz w:val="22"/>
          <w:szCs w:val="22"/>
        </w:rPr>
        <w:t>lux</w:t>
      </w:r>
    </w:p>
    <w:p w14:paraId="4FE9D803" w14:textId="560E9B17" w:rsidR="009A5352" w:rsidRDefault="00CB23DD" w:rsidP="00BB05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9A5352" w:rsidRPr="00BB0558">
        <w:rPr>
          <w:rFonts w:ascii="Helvetica" w:hAnsi="Helvetica" w:cs="Arial"/>
          <w:sz w:val="22"/>
          <w:szCs w:val="22"/>
        </w:rPr>
        <w:t xml:space="preserve">aintain the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purchased instar </w:t>
      </w:r>
      <w:r w:rsidR="009A5352" w:rsidRPr="00BB0558">
        <w:rPr>
          <w:rFonts w:ascii="Helvetica" w:hAnsi="Helvetica" w:cs="Arial"/>
          <w:sz w:val="22"/>
          <w:szCs w:val="22"/>
        </w:rPr>
        <w:t xml:space="preserve">larvae in the dark at 18 </w:t>
      </w:r>
      <w:r w:rsidR="00BA528D">
        <w:rPr>
          <w:rFonts w:ascii="Helvetica" w:hAnsi="Helvetica" w:cs="Arial"/>
          <w:sz w:val="22"/>
          <w:szCs w:val="22"/>
        </w:rPr>
        <w:t>degrees Celsius</w:t>
      </w:r>
      <w:r w:rsidR="009A5352" w:rsidRPr="00BB0558">
        <w:rPr>
          <w:rFonts w:ascii="Helvetica" w:hAnsi="Helvetica" w:cs="Arial"/>
          <w:sz w:val="22"/>
          <w:szCs w:val="22"/>
        </w:rPr>
        <w:t xml:space="preserve"> upon arrival and use within 1 week of purchase</w:t>
      </w:r>
      <w:r w:rsidR="00BA528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A528D" w:rsidRPr="00BA528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A5352" w:rsidRPr="00BB0558">
        <w:rPr>
          <w:rFonts w:ascii="Helvetica" w:hAnsi="Helvetica" w:cs="Arial"/>
          <w:sz w:val="22"/>
          <w:szCs w:val="22"/>
        </w:rPr>
        <w:t>.</w:t>
      </w:r>
      <w:r w:rsidR="00C9334C" w:rsidRPr="00C9334C">
        <w:rPr>
          <w:rFonts w:ascii="Helvetica" w:hAnsi="Helvetica" w:cs="Arial"/>
          <w:sz w:val="22"/>
          <w:szCs w:val="22"/>
        </w:rPr>
        <w:t xml:space="preserve"> </w:t>
      </w:r>
      <w:r w:rsidR="00C9334C" w:rsidRPr="00BB0558">
        <w:rPr>
          <w:rFonts w:ascii="Helvetica" w:hAnsi="Helvetica" w:cs="Arial"/>
          <w:sz w:val="22"/>
          <w:szCs w:val="22"/>
        </w:rPr>
        <w:t>Identify and select healthy larvae for experimentation, based on uniform cream color</w:t>
      </w:r>
      <w:r w:rsidR="002A2E03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C9334C" w:rsidRPr="00BB0558">
        <w:rPr>
          <w:rFonts w:ascii="Helvetica" w:hAnsi="Helvetica" w:cs="Arial"/>
          <w:sz w:val="22"/>
          <w:szCs w:val="22"/>
        </w:rPr>
        <w:t xml:space="preserve"> </w:t>
      </w:r>
      <w:r w:rsidR="001A1CED">
        <w:rPr>
          <w:rFonts w:ascii="Helvetica" w:hAnsi="Helvetica" w:cs="Arial" w:hint="eastAsia"/>
          <w:sz w:val="22"/>
          <w:szCs w:val="22"/>
          <w:lang w:eastAsia="zh-CN"/>
        </w:rPr>
        <w:t xml:space="preserve">appropriate </w:t>
      </w:r>
      <w:r w:rsidR="00C9334C" w:rsidRPr="00BB0558">
        <w:rPr>
          <w:rFonts w:ascii="Helvetica" w:hAnsi="Helvetica" w:cs="Arial"/>
          <w:sz w:val="22"/>
          <w:szCs w:val="22"/>
        </w:rPr>
        <w:t>size</w:t>
      </w:r>
      <w:r w:rsidR="001A1CED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C9334C" w:rsidRPr="00BB0558">
        <w:rPr>
          <w:rFonts w:ascii="Helvetica" w:hAnsi="Helvetica" w:cs="Arial"/>
          <w:sz w:val="22"/>
          <w:szCs w:val="22"/>
        </w:rPr>
        <w:t xml:space="preserve"> weight,</w:t>
      </w:r>
      <w:r w:rsidR="00233E5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9334C" w:rsidRPr="00BB0558">
        <w:rPr>
          <w:rFonts w:ascii="Helvetica" w:hAnsi="Helvetica" w:cs="Arial"/>
          <w:sz w:val="22"/>
          <w:szCs w:val="22"/>
        </w:rPr>
        <w:t>high motility</w:t>
      </w:r>
      <w:r w:rsidR="0032212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2128" w:rsidRPr="00887FF5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9262F3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22128" w:rsidRPr="00887FF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C9334C" w:rsidRPr="00BB0558">
        <w:rPr>
          <w:rFonts w:ascii="Helvetica" w:hAnsi="Helvetica" w:cs="Arial"/>
          <w:sz w:val="22"/>
          <w:szCs w:val="22"/>
        </w:rPr>
        <w:t>, and possessing the ability to right themselves when turned over</w:t>
      </w:r>
      <w:r w:rsidR="006A754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A7540" w:rsidRPr="006A7540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C9334C" w:rsidRPr="00BB0558">
        <w:rPr>
          <w:rFonts w:ascii="Helvetica" w:hAnsi="Helvetica" w:cs="Arial"/>
          <w:sz w:val="22"/>
          <w:szCs w:val="22"/>
        </w:rPr>
        <w:t>.</w:t>
      </w:r>
    </w:p>
    <w:p w14:paraId="736127AE" w14:textId="6A350D73" w:rsidR="00BA528D" w:rsidRDefault="00DF4823" w:rsidP="00BA5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larvae.</w:t>
      </w:r>
    </w:p>
    <w:p w14:paraId="729C1DED" w14:textId="76213C48" w:rsidR="00DF4823" w:rsidRPr="006A7540" w:rsidRDefault="00C9334C" w:rsidP="00BA528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selects healthy larvae.</w:t>
      </w:r>
      <w:r w:rsidR="002A2E0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A2E03" w:rsidRPr="006A754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No </w:t>
      </w:r>
      <w:proofErr w:type="spellStart"/>
      <w:r w:rsidR="002A2E03" w:rsidRPr="006A7540">
        <w:rPr>
          <w:rFonts w:ascii="Helvetica" w:hAnsi="Helvetica" w:cs="Arial" w:hint="eastAsia"/>
          <w:b/>
          <w:sz w:val="22"/>
          <w:szCs w:val="22"/>
          <w:lang w:eastAsia="zh-CN"/>
        </w:rPr>
        <w:t>melanization</w:t>
      </w:r>
      <w:proofErr w:type="spellEnd"/>
      <w:r w:rsidR="002A2E03" w:rsidRPr="006A7540">
        <w:rPr>
          <w:rFonts w:ascii="Helvetica" w:hAnsi="Helvetica" w:cs="Arial" w:hint="eastAsia"/>
          <w:b/>
          <w:sz w:val="22"/>
          <w:szCs w:val="22"/>
          <w:lang w:eastAsia="zh-CN"/>
        </w:rPr>
        <w:t>; 2-3 cm in length; ~250 mg</w:t>
      </w:r>
    </w:p>
    <w:p w14:paraId="75C9B453" w14:textId="63A52F38" w:rsidR="009A5352" w:rsidRPr="000D661A" w:rsidRDefault="007156DE" w:rsidP="000D66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ECU: Talent turns over one </w:t>
      </w:r>
      <w:r w:rsidR="006A7540">
        <w:rPr>
          <w:rFonts w:ascii="Helvetica" w:hAnsi="Helvetica" w:cs="Arial" w:hint="eastAsia"/>
          <w:sz w:val="22"/>
          <w:szCs w:val="22"/>
          <w:lang w:eastAsia="zh-CN"/>
        </w:rPr>
        <w:t>larvae, and it turn</w:t>
      </w:r>
      <w:r w:rsidR="001E1559">
        <w:rPr>
          <w:rFonts w:ascii="Helvetica" w:hAnsi="Helvetica" w:cs="Arial" w:hint="eastAsia"/>
          <w:sz w:val="22"/>
          <w:szCs w:val="22"/>
          <w:lang w:eastAsia="zh-CN"/>
        </w:rPr>
        <w:t xml:space="preserve">s </w:t>
      </w:r>
      <w:r w:rsidR="001E1559">
        <w:rPr>
          <w:rFonts w:ascii="Helvetica" w:hAnsi="Helvetica" w:cs="Arial"/>
          <w:sz w:val="22"/>
          <w:szCs w:val="22"/>
          <w:lang w:eastAsia="zh-CN"/>
        </w:rPr>
        <w:t>back</w:t>
      </w:r>
      <w:r w:rsidR="001E1559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A9C5FD7" w14:textId="7898FBF0" w:rsidR="009A5352" w:rsidRPr="00500AD9" w:rsidRDefault="002511B9" w:rsidP="00BB055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U</w:t>
      </w:r>
      <w:r w:rsidRPr="00BB0558">
        <w:rPr>
          <w:rFonts w:ascii="Helvetica" w:hAnsi="Helvetica" w:cs="Arial"/>
          <w:sz w:val="22"/>
          <w:szCs w:val="22"/>
        </w:rPr>
        <w:t>sing blunt-end tweezers</w:t>
      </w:r>
      <w:r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9A5352" w:rsidRPr="00BB0558">
        <w:rPr>
          <w:rFonts w:ascii="Helvetica" w:hAnsi="Helvetica" w:cs="Arial"/>
          <w:sz w:val="22"/>
          <w:szCs w:val="22"/>
        </w:rPr>
        <w:t>arefully count the healthy larvae into a Petri dish lined with a layer of filter paper</w:t>
      </w:r>
      <w:r w:rsidR="00500A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00AD9" w:rsidRPr="00500AD9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4C6ED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00AD9" w:rsidRPr="00500AD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00AD9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9A5352" w:rsidRPr="00BB0558">
        <w:rPr>
          <w:rFonts w:ascii="Helvetica" w:hAnsi="Helvetica" w:cs="Arial"/>
          <w:sz w:val="22"/>
          <w:szCs w:val="22"/>
        </w:rPr>
        <w:t xml:space="preserve"> and store at room temperature in the dark until use</w:t>
      </w:r>
      <w:r w:rsidR="00500AD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00AD9" w:rsidRPr="00500AD9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A5352" w:rsidRPr="00BB0558">
        <w:rPr>
          <w:rFonts w:ascii="Helvetica" w:hAnsi="Helvetica" w:cs="Arial"/>
          <w:sz w:val="22"/>
          <w:szCs w:val="22"/>
        </w:rPr>
        <w:t xml:space="preserve">. </w:t>
      </w:r>
    </w:p>
    <w:p w14:paraId="38273E3A" w14:textId="03109C77" w:rsidR="009A5352" w:rsidRPr="00500AD9" w:rsidRDefault="00500AD9" w:rsidP="00500A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transfers larvae into a dish. </w:t>
      </w:r>
      <w:r w:rsidRPr="00500AD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Pr="00500AD9">
        <w:rPr>
          <w:rFonts w:ascii="Helvetica" w:hAnsi="Helvetica" w:cs="Arial"/>
          <w:b/>
          <w:sz w:val="22"/>
          <w:szCs w:val="22"/>
          <w:lang w:eastAsia="zh-CN"/>
        </w:rPr>
        <w:t>minimum of 20−30 larvae per group</w:t>
      </w:r>
      <w:bookmarkStart w:id="0" w:name="_GoBack"/>
      <w:bookmarkEnd w:id="0"/>
      <w:r w:rsidR="00C40B4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 </w:t>
      </w:r>
      <w:r w:rsidR="00C40B42" w:rsidRPr="00C40B42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C40B42" w:rsidRPr="00C40B42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3.2.1 accidentally shoot as 3.1.1 by mistake. Separate </w:t>
      </w:r>
      <w:r w:rsidR="00C40B42" w:rsidRPr="00C40B42">
        <w:rPr>
          <w:rFonts w:ascii="Helvetica" w:hAnsi="Helvetica" w:cs="Arial"/>
          <w:sz w:val="22"/>
          <w:szCs w:val="22"/>
          <w:highlight w:val="green"/>
          <w:lang w:eastAsia="zh-CN"/>
        </w:rPr>
        <w:lastRenderedPageBreak/>
        <w:t>3.1.1 was taken in addition. Video will match each description and difference will be obvious when reviewing for editing.</w:t>
      </w:r>
    </w:p>
    <w:p w14:paraId="0E57BAA7" w14:textId="6153598E" w:rsidR="00500AD9" w:rsidRPr="00500AD9" w:rsidRDefault="00500AD9" w:rsidP="00500A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dish in the dark.</w:t>
      </w:r>
    </w:p>
    <w:p w14:paraId="4AE77A84" w14:textId="16340FC2" w:rsidR="009A5352" w:rsidRPr="00A82C8B" w:rsidRDefault="009A5352" w:rsidP="0050703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736D">
        <w:rPr>
          <w:rFonts w:ascii="Helvetica" w:hAnsi="Helvetica" w:cs="Arial"/>
          <w:sz w:val="22"/>
          <w:szCs w:val="22"/>
        </w:rPr>
        <w:t xml:space="preserve">Prepare the injection platform by taping a </w:t>
      </w:r>
      <w:r w:rsidR="003E736D">
        <w:rPr>
          <w:rFonts w:ascii="Helvetica" w:hAnsi="Helvetica" w:cs="Arial" w:hint="eastAsia"/>
          <w:sz w:val="22"/>
          <w:szCs w:val="22"/>
          <w:lang w:eastAsia="zh-CN"/>
        </w:rPr>
        <w:t xml:space="preserve">94-millimeter-diameter </w:t>
      </w:r>
      <w:r w:rsidRPr="003E736D">
        <w:rPr>
          <w:rFonts w:ascii="Helvetica" w:hAnsi="Helvetica" w:cs="Arial"/>
          <w:sz w:val="22"/>
          <w:szCs w:val="22"/>
        </w:rPr>
        <w:t>circular filter paper</w:t>
      </w:r>
      <w:r w:rsidR="003E736D">
        <w:rPr>
          <w:rFonts w:ascii="Helvetica" w:hAnsi="Helvetica" w:cs="Arial"/>
          <w:sz w:val="22"/>
          <w:szCs w:val="22"/>
        </w:rPr>
        <w:t xml:space="preserve"> </w:t>
      </w:r>
      <w:r w:rsidRPr="00BF3C49">
        <w:rPr>
          <w:rFonts w:ascii="Helvetica" w:hAnsi="Helvetica" w:cs="Arial"/>
          <w:sz w:val="22"/>
          <w:szCs w:val="22"/>
        </w:rPr>
        <w:t>to a flat raised surface</w:t>
      </w:r>
      <w:r w:rsidR="003E736D" w:rsidRPr="00BF3C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E736D" w:rsidRPr="00BF3C4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BF3C49">
        <w:rPr>
          <w:rFonts w:ascii="Helvetica" w:hAnsi="Helvetica" w:cs="Arial"/>
          <w:sz w:val="22"/>
          <w:szCs w:val="22"/>
        </w:rPr>
        <w:t xml:space="preserve">. </w:t>
      </w:r>
      <w:r w:rsidR="00A82C8B" w:rsidRPr="00BF3C49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A82C8B" w:rsidRPr="00BF3C49">
        <w:rPr>
          <w:rFonts w:ascii="Helvetica" w:hAnsi="Helvetica" w:cs="Arial"/>
          <w:sz w:val="22"/>
          <w:szCs w:val="22"/>
        </w:rPr>
        <w:t xml:space="preserve">spirate 3 volumes of 70% ethanol </w:t>
      </w:r>
      <w:r w:rsidR="00192D5C" w:rsidRPr="00BF3C49">
        <w:rPr>
          <w:rFonts w:ascii="Helvetica" w:hAnsi="Helvetica" w:cs="Arial" w:hint="eastAsia"/>
          <w:sz w:val="22"/>
          <w:szCs w:val="22"/>
          <w:lang w:eastAsia="zh-CN"/>
        </w:rPr>
        <w:t xml:space="preserve">into </w:t>
      </w:r>
      <w:r w:rsidRPr="00BF3C49">
        <w:rPr>
          <w:rFonts w:ascii="Helvetica" w:hAnsi="Helvetica" w:cs="Arial"/>
          <w:sz w:val="22"/>
          <w:szCs w:val="22"/>
        </w:rPr>
        <w:t>a</w:t>
      </w:r>
      <w:r w:rsidR="00192D5C" w:rsidRPr="00BF3C49">
        <w:rPr>
          <w:rFonts w:ascii="Helvetica" w:hAnsi="Helvetica" w:cs="Arial"/>
          <w:sz w:val="22"/>
          <w:szCs w:val="22"/>
        </w:rPr>
        <w:t xml:space="preserve"> 25 microliter</w:t>
      </w:r>
      <w:r w:rsidRPr="00BF3C49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BF3C49">
        <w:rPr>
          <w:rFonts w:ascii="Helvetica" w:hAnsi="Helvetica" w:cs="Arial"/>
          <w:sz w:val="22"/>
          <w:szCs w:val="22"/>
        </w:rPr>
        <w:t>microsyringe</w:t>
      </w:r>
      <w:proofErr w:type="spellEnd"/>
      <w:r w:rsidR="00056D80" w:rsidRPr="00BF3C49">
        <w:rPr>
          <w:rFonts w:ascii="Helvetica" w:hAnsi="Helvetica" w:cs="Arial"/>
          <w:sz w:val="22"/>
          <w:szCs w:val="22"/>
        </w:rPr>
        <w:t xml:space="preserve"> </w:t>
      </w:r>
      <w:r w:rsidR="00445446" w:rsidRPr="00BF3C49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445446" w:rsidRPr="00BF3C49">
        <w:rPr>
          <w:rFonts w:ascii="Helvetica" w:hAnsi="Helvetica" w:cs="Arial"/>
          <w:sz w:val="22"/>
          <w:szCs w:val="22"/>
        </w:rPr>
        <w:t>sterilize</w:t>
      </w:r>
      <w:r w:rsidR="00445446" w:rsidRPr="00BF3C49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445446" w:rsidRPr="00BF3C49">
        <w:rPr>
          <w:rFonts w:ascii="Helvetica" w:hAnsi="Helvetica" w:cs="Arial"/>
          <w:sz w:val="22"/>
          <w:szCs w:val="22"/>
        </w:rPr>
        <w:t xml:space="preserve"> </w:t>
      </w:r>
      <w:r w:rsidR="00FA1C83" w:rsidRPr="00BF3C49">
        <w:rPr>
          <w:rFonts w:ascii="Helvetica" w:hAnsi="Helvetica" w:cs="Arial" w:hint="eastAsia"/>
          <w:sz w:val="22"/>
          <w:szCs w:val="22"/>
          <w:lang w:eastAsia="zh-CN"/>
        </w:rPr>
        <w:t xml:space="preserve">discard, </w:t>
      </w:r>
      <w:r w:rsidRPr="00BF3C49">
        <w:rPr>
          <w:rFonts w:ascii="Helvetica" w:hAnsi="Helvetica" w:cs="Arial"/>
          <w:sz w:val="22"/>
          <w:szCs w:val="22"/>
        </w:rPr>
        <w:t>and further rinse with 3 volumes of sterile PBS-T</w:t>
      </w:r>
      <w:r w:rsidR="004454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5446" w:rsidRPr="00445446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44544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45446" w:rsidRPr="0044544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A82C8B">
        <w:rPr>
          <w:rFonts w:ascii="Helvetica" w:hAnsi="Helvetica" w:cs="Arial"/>
          <w:sz w:val="22"/>
          <w:szCs w:val="22"/>
        </w:rPr>
        <w:t>.</w:t>
      </w:r>
    </w:p>
    <w:p w14:paraId="2D53F2BF" w14:textId="604913B0" w:rsidR="009A5352" w:rsidRDefault="00A82C8B" w:rsidP="00A82C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tapes filter paper to a surface.</w:t>
      </w:r>
    </w:p>
    <w:p w14:paraId="027BBE88" w14:textId="5DFDA203" w:rsidR="00A82C8B" w:rsidRPr="0050703D" w:rsidRDefault="00B13909" w:rsidP="00A82C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aspirates ethanol </w:t>
      </w:r>
      <w:r w:rsidR="00BF3C49">
        <w:rPr>
          <w:rFonts w:ascii="Helvetica" w:hAnsi="Helvetica" w:cs="Arial" w:hint="eastAsia"/>
          <w:sz w:val="22"/>
          <w:szCs w:val="22"/>
          <w:lang w:eastAsia="zh-CN"/>
        </w:rPr>
        <w:t xml:space="preserve">three times </w:t>
      </w:r>
      <w:r>
        <w:rPr>
          <w:rFonts w:ascii="Helvetica" w:hAnsi="Helvetica" w:cs="Arial" w:hint="eastAsia"/>
          <w:sz w:val="22"/>
          <w:szCs w:val="22"/>
          <w:lang w:eastAsia="zh-CN"/>
        </w:rPr>
        <w:t>and then PBS-T</w:t>
      </w:r>
      <w:r w:rsidR="00BF3C49">
        <w:rPr>
          <w:rFonts w:ascii="Helvetica" w:hAnsi="Helvetica" w:cs="Arial" w:hint="eastAsia"/>
          <w:sz w:val="22"/>
          <w:szCs w:val="22"/>
          <w:lang w:eastAsia="zh-CN"/>
        </w:rPr>
        <w:t xml:space="preserve"> three times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 the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microsyringe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192D5C" w:rsidRPr="00B13909">
        <w:rPr>
          <w:rFonts w:ascii="Helvetica" w:hAnsi="Helvetica" w:cs="Arial" w:hint="eastAsia"/>
          <w:b/>
          <w:sz w:val="22"/>
          <w:szCs w:val="22"/>
          <w:lang w:eastAsia="zh-CN"/>
        </w:rPr>
        <w:t>TEXT: 25 G</w:t>
      </w:r>
    </w:p>
    <w:p w14:paraId="0894463B" w14:textId="31359F10" w:rsidR="009A5352" w:rsidRPr="0050703D" w:rsidRDefault="001A115A" w:rsidP="0050703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DB5D42">
        <w:rPr>
          <w:rFonts w:ascii="Helvetica" w:hAnsi="Helvetica" w:cs="Arial"/>
          <w:sz w:val="22"/>
          <w:szCs w:val="22"/>
          <w:lang w:eastAsia="zh-CN"/>
        </w:rPr>
        <w:t>resuspend the prepared</w:t>
      </w:r>
      <w:r w:rsidR="009A5352" w:rsidRPr="0050703D">
        <w:rPr>
          <w:rFonts w:ascii="Helvetica" w:hAnsi="Helvetica" w:cs="Arial"/>
          <w:sz w:val="22"/>
          <w:szCs w:val="22"/>
        </w:rPr>
        <w:t xml:space="preserve"> BCG </w:t>
      </w:r>
      <w:r w:rsidR="009A5352" w:rsidRPr="001A115A">
        <w:rPr>
          <w:rFonts w:ascii="Helvetica" w:hAnsi="Helvetica" w:cs="Arial"/>
          <w:i/>
          <w:sz w:val="22"/>
          <w:szCs w:val="22"/>
        </w:rPr>
        <w:t>lux</w:t>
      </w:r>
      <w:r>
        <w:rPr>
          <w:rFonts w:ascii="Helvetica" w:hAnsi="Helvetica" w:cs="Arial"/>
          <w:sz w:val="22"/>
          <w:szCs w:val="22"/>
        </w:rPr>
        <w:t xml:space="preserve"> inoculum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B5D42">
        <w:rPr>
          <w:rFonts w:ascii="Helvetica" w:hAnsi="Helvetica" w:cs="Arial"/>
          <w:sz w:val="22"/>
          <w:szCs w:val="22"/>
          <w:lang w:eastAsia="zh-CN"/>
        </w:rPr>
        <w:t xml:space="preserve">and aspirate 10 microliters </w:t>
      </w:r>
      <w:r w:rsidR="009A5352" w:rsidRPr="0050703D">
        <w:rPr>
          <w:rFonts w:ascii="Helvetica" w:hAnsi="Helvetica" w:cs="Arial"/>
          <w:sz w:val="22"/>
          <w:szCs w:val="22"/>
        </w:rPr>
        <w:t>into the sterilized</w:t>
      </w:r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A5352" w:rsidRPr="0050703D">
        <w:rPr>
          <w:rFonts w:ascii="Helvetica" w:hAnsi="Helvetica" w:cs="Arial"/>
          <w:sz w:val="22"/>
          <w:szCs w:val="22"/>
        </w:rPr>
        <w:t>microsyringe</w:t>
      </w:r>
      <w:proofErr w:type="spellEnd"/>
      <w:r w:rsidR="001E6E3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50E2" w:rsidRPr="00C850E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A5352" w:rsidRPr="0050703D">
        <w:rPr>
          <w:rFonts w:ascii="Helvetica" w:hAnsi="Helvetica" w:cs="Arial"/>
          <w:sz w:val="22"/>
          <w:szCs w:val="22"/>
        </w:rPr>
        <w:t xml:space="preserve">. Use a separate syringe </w:t>
      </w:r>
      <w:r w:rsidR="002B001D">
        <w:rPr>
          <w:rFonts w:ascii="Helvetica" w:hAnsi="Helvetica" w:cs="Arial" w:hint="eastAsia"/>
          <w:sz w:val="22"/>
          <w:szCs w:val="22"/>
          <w:lang w:eastAsia="zh-CN"/>
        </w:rPr>
        <w:t xml:space="preserve">to aspirate </w:t>
      </w:r>
      <w:r w:rsidR="009A5352" w:rsidRPr="0050703D">
        <w:rPr>
          <w:rFonts w:ascii="Helvetica" w:hAnsi="Helvetica" w:cs="Arial"/>
          <w:sz w:val="22"/>
          <w:szCs w:val="22"/>
        </w:rPr>
        <w:t xml:space="preserve">PBS-T </w:t>
      </w:r>
      <w:r w:rsidR="002B001D"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r w:rsidR="009A5352" w:rsidRPr="0050703D">
        <w:rPr>
          <w:rFonts w:ascii="Helvetica" w:hAnsi="Helvetica" w:cs="Arial"/>
          <w:sz w:val="22"/>
          <w:szCs w:val="22"/>
        </w:rPr>
        <w:t>negative control</w:t>
      </w:r>
      <w:r w:rsidR="00C850E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850E2" w:rsidRPr="00C850E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A5352" w:rsidRPr="0050703D">
        <w:rPr>
          <w:rFonts w:ascii="Helvetica" w:hAnsi="Helvetica" w:cs="Arial"/>
          <w:sz w:val="22"/>
          <w:szCs w:val="22"/>
        </w:rPr>
        <w:t>.</w:t>
      </w:r>
      <w:r w:rsidR="001478B5" w:rsidRPr="001478B5">
        <w:rPr>
          <w:rFonts w:ascii="Helvetica" w:hAnsi="Helvetica" w:cs="Arial"/>
          <w:sz w:val="22"/>
          <w:szCs w:val="22"/>
        </w:rPr>
        <w:t xml:space="preserve"> </w:t>
      </w:r>
      <w:r w:rsidR="001478B5">
        <w:rPr>
          <w:rFonts w:ascii="Helvetica" w:hAnsi="Helvetica" w:cs="Arial" w:hint="eastAsia"/>
          <w:sz w:val="22"/>
          <w:szCs w:val="22"/>
          <w:lang w:eastAsia="zh-CN"/>
        </w:rPr>
        <w:t>F</w:t>
      </w:r>
      <w:r w:rsidR="001478B5" w:rsidRPr="0050703D">
        <w:rPr>
          <w:rFonts w:ascii="Helvetica" w:hAnsi="Helvetica" w:cs="Arial"/>
          <w:sz w:val="22"/>
          <w:szCs w:val="22"/>
        </w:rPr>
        <w:t>ollowing 10 injections</w:t>
      </w:r>
      <w:r w:rsidR="001478B5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1478B5" w:rsidRPr="0050703D">
        <w:rPr>
          <w:rFonts w:ascii="Helvetica" w:hAnsi="Helvetica" w:cs="Arial"/>
          <w:sz w:val="22"/>
          <w:szCs w:val="22"/>
        </w:rPr>
        <w:t xml:space="preserve"> </w:t>
      </w:r>
      <w:r w:rsidR="001478B5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1478B5" w:rsidRPr="0050703D">
        <w:rPr>
          <w:rFonts w:ascii="Helvetica" w:hAnsi="Helvetica" w:cs="Arial"/>
          <w:sz w:val="22"/>
          <w:szCs w:val="22"/>
        </w:rPr>
        <w:t xml:space="preserve">esuspend the BCG </w:t>
      </w:r>
      <w:r w:rsidR="001478B5" w:rsidRPr="00CC2087">
        <w:rPr>
          <w:rFonts w:ascii="Helvetica" w:hAnsi="Helvetica" w:cs="Arial"/>
          <w:i/>
          <w:sz w:val="22"/>
          <w:szCs w:val="22"/>
        </w:rPr>
        <w:t>lux</w:t>
      </w:r>
      <w:r w:rsidR="001478B5" w:rsidRPr="0050703D">
        <w:rPr>
          <w:rFonts w:ascii="Helvetica" w:hAnsi="Helvetica" w:cs="Arial"/>
          <w:sz w:val="22"/>
          <w:szCs w:val="22"/>
        </w:rPr>
        <w:t xml:space="preserve"> inoculum to ensure uniform cell suspension</w:t>
      </w:r>
      <w:r w:rsidR="0052642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2642A" w:rsidRPr="0052642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478B5" w:rsidRPr="0050703D">
        <w:rPr>
          <w:rFonts w:ascii="Helvetica" w:hAnsi="Helvetica" w:cs="Arial"/>
          <w:sz w:val="22"/>
          <w:szCs w:val="22"/>
        </w:rPr>
        <w:t>.</w:t>
      </w:r>
    </w:p>
    <w:p w14:paraId="3B570BCB" w14:textId="79F341D8" w:rsidR="009A5352" w:rsidRDefault="00684FA0" w:rsidP="00A160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aspirates inoculum into the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microsyringe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D87D7A">
        <w:rPr>
          <w:rFonts w:ascii="Helvetica" w:hAnsi="Helvetica" w:cs="Arial" w:hint="eastAsia"/>
          <w:sz w:val="22"/>
          <w:szCs w:val="22"/>
          <w:lang w:eastAsia="zh-CN"/>
        </w:rPr>
        <w:t xml:space="preserve"> Close up of the solution in the syringe.</w:t>
      </w:r>
    </w:p>
    <w:p w14:paraId="7C5C038B" w14:textId="35118F56" w:rsidR="002B001D" w:rsidRDefault="002B001D" w:rsidP="00A160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uses a different syringe </w:t>
      </w:r>
      <w:r w:rsidR="007A4F0C">
        <w:rPr>
          <w:rFonts w:ascii="Helvetica" w:hAnsi="Helvetica" w:cs="Arial" w:hint="eastAsia"/>
          <w:sz w:val="22"/>
          <w:szCs w:val="22"/>
          <w:lang w:eastAsia="zh-CN"/>
        </w:rPr>
        <w:t>to aspirate PBS-T.</w:t>
      </w:r>
    </w:p>
    <w:p w14:paraId="7EC0FC8C" w14:textId="4CA58C28" w:rsidR="00FD4151" w:rsidRPr="0050703D" w:rsidRDefault="00FD4151" w:rsidP="00A1606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resuspend inoculum and shows the suspension.</w:t>
      </w:r>
    </w:p>
    <w:p w14:paraId="47B35D22" w14:textId="593D2C84" w:rsidR="009A5352" w:rsidRPr="001716F8" w:rsidRDefault="009A5352" w:rsidP="0050703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0703D">
        <w:rPr>
          <w:rFonts w:ascii="Helvetica" w:hAnsi="Helvetica" w:cs="Arial"/>
          <w:sz w:val="22"/>
          <w:szCs w:val="22"/>
        </w:rPr>
        <w:t>Use tweezers to pick up one larva and place onto the injection platform</w:t>
      </w:r>
      <w:r w:rsidR="001716F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716F8" w:rsidRPr="001716F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50703D">
        <w:rPr>
          <w:rFonts w:ascii="Helvetica" w:hAnsi="Helvetica" w:cs="Arial"/>
          <w:sz w:val="22"/>
          <w:szCs w:val="22"/>
        </w:rPr>
        <w:t xml:space="preserve">. </w:t>
      </w:r>
      <w:r w:rsidRPr="001716F8">
        <w:rPr>
          <w:rFonts w:ascii="Helvetica" w:hAnsi="Helvetica" w:cs="Arial"/>
          <w:sz w:val="22"/>
          <w:szCs w:val="22"/>
        </w:rPr>
        <w:t>On the platform, flip the larva on to its back and immobilize by securing the head and tail with the tweezers</w:t>
      </w:r>
      <w:r w:rsidR="00CC37A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C37A7" w:rsidRPr="00CC37A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1716F8">
        <w:rPr>
          <w:rFonts w:ascii="Helvetica" w:hAnsi="Helvetica" w:cs="Arial"/>
          <w:sz w:val="22"/>
          <w:szCs w:val="22"/>
        </w:rPr>
        <w:t>.</w:t>
      </w:r>
    </w:p>
    <w:p w14:paraId="4708CDEC" w14:textId="6D065911" w:rsidR="009A5352" w:rsidRDefault="00CC37A7" w:rsidP="001716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1716F8">
        <w:rPr>
          <w:rFonts w:ascii="Helvetica" w:hAnsi="Helvetica" w:cs="Arial" w:hint="eastAsia"/>
          <w:sz w:val="22"/>
          <w:szCs w:val="22"/>
          <w:lang w:eastAsia="zh-CN"/>
        </w:rPr>
        <w:t>: Talent transfers one larva to the injection platform.</w:t>
      </w:r>
    </w:p>
    <w:p w14:paraId="2D39F02E" w14:textId="6E6794C0" w:rsidR="00CC37A7" w:rsidRPr="00CE776F" w:rsidRDefault="00CC37A7" w:rsidP="001716F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ECU: Talent </w:t>
      </w:r>
      <w:r w:rsidR="00554D3A">
        <w:rPr>
          <w:rFonts w:ascii="Helvetica" w:hAnsi="Helvetica" w:cs="Arial" w:hint="eastAsia"/>
          <w:sz w:val="22"/>
          <w:szCs w:val="22"/>
          <w:lang w:eastAsia="zh-CN"/>
        </w:rPr>
        <w:t>uses tweezers to secure the larva.</w:t>
      </w:r>
    </w:p>
    <w:p w14:paraId="06FBCF7C" w14:textId="1B4D5C73" w:rsidR="001A4F7F" w:rsidRPr="00427D24" w:rsidRDefault="001E6E3E" w:rsidP="008E664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716F8">
        <w:rPr>
          <w:rFonts w:ascii="Helvetica" w:hAnsi="Helvetica" w:cs="Arial"/>
          <w:sz w:val="22"/>
          <w:szCs w:val="22"/>
        </w:rPr>
        <w:t xml:space="preserve">Locate the last left proleg counting down from the head of the larva and carefully insert </w:t>
      </w:r>
      <w:r>
        <w:rPr>
          <w:rFonts w:ascii="Helvetica" w:hAnsi="Helvetica" w:cs="Arial"/>
          <w:sz w:val="22"/>
          <w:szCs w:val="22"/>
        </w:rPr>
        <w:t xml:space="preserve">the tip of the needle </w:t>
      </w:r>
      <w:r w:rsidRPr="001716F8">
        <w:rPr>
          <w:rFonts w:ascii="Helvetica" w:hAnsi="Helvetica" w:cs="Arial"/>
          <w:sz w:val="22"/>
          <w:szCs w:val="22"/>
        </w:rPr>
        <w:t>5−6</w:t>
      </w:r>
      <w:r>
        <w:rPr>
          <w:rFonts w:ascii="Helvetica" w:hAnsi="Helvetica" w:cs="Arial"/>
          <w:sz w:val="22"/>
          <w:szCs w:val="22"/>
        </w:rPr>
        <w:t xml:space="preserve"> millimeters deep</w:t>
      </w:r>
      <w:r w:rsidR="00266B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6BCD" w:rsidRPr="001E6E3E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266BC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266BCD" w:rsidRPr="001E6E3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1716F8">
        <w:rPr>
          <w:rFonts w:ascii="Helvetica" w:hAnsi="Helvetica" w:cs="Arial"/>
          <w:sz w:val="22"/>
          <w:szCs w:val="22"/>
        </w:rPr>
        <w:t xml:space="preserve"> at a 10−20</w:t>
      </w:r>
      <w:r>
        <w:rPr>
          <w:rFonts w:ascii="Helvetica" w:hAnsi="Helvetica" w:cs="Arial"/>
          <w:sz w:val="22"/>
          <w:szCs w:val="22"/>
        </w:rPr>
        <w:t xml:space="preserve"> degrees </w:t>
      </w:r>
      <w:r w:rsidRPr="001716F8">
        <w:rPr>
          <w:rFonts w:ascii="Helvetica" w:hAnsi="Helvetica" w:cs="Arial"/>
          <w:sz w:val="22"/>
          <w:szCs w:val="22"/>
        </w:rPr>
        <w:t xml:space="preserve">angle to </w:t>
      </w:r>
      <w:r w:rsidRPr="00427D24">
        <w:rPr>
          <w:rFonts w:ascii="Helvetica" w:hAnsi="Helvetica" w:cs="Arial"/>
          <w:sz w:val="22"/>
          <w:szCs w:val="22"/>
        </w:rPr>
        <w:t>the horizontal plane.</w:t>
      </w:r>
      <w:r w:rsidR="008E6640" w:rsidRPr="00427D24">
        <w:rPr>
          <w:rFonts w:ascii="Helvetica" w:hAnsi="Helvetica" w:cs="Arial" w:hint="eastAsia"/>
          <w:sz w:val="22"/>
          <w:szCs w:val="22"/>
          <w:lang w:eastAsia="zh-CN"/>
        </w:rPr>
        <w:t xml:space="preserve"> Inject inoculum from the syring</w:t>
      </w:r>
      <w:r w:rsidR="008E565E" w:rsidRPr="00427D24">
        <w:rPr>
          <w:rFonts w:ascii="Helvetica" w:hAnsi="Helvetica" w:cs="Arial" w:hint="eastAsia"/>
          <w:sz w:val="22"/>
          <w:szCs w:val="22"/>
          <w:lang w:eastAsia="zh-CN"/>
        </w:rPr>
        <w:t>e</w:t>
      </w:r>
      <w:r w:rsidR="008E6640" w:rsidRPr="00427D2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E6640" w:rsidRPr="00427D2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E6640" w:rsidRPr="00427D2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EECE839" w14:textId="183F77EE" w:rsidR="009A5352" w:rsidRPr="00385300" w:rsidRDefault="001E6E3E" w:rsidP="002029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ECU: Talent locates the proleg, and inserts needle.</w:t>
      </w:r>
      <w:r w:rsidR="00DC1F0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1F00" w:rsidRPr="00DC1F00">
        <w:rPr>
          <w:rFonts w:ascii="Helvetica" w:hAnsi="Helvetica" w:cs="Arial" w:hint="eastAsia"/>
          <w:b/>
          <w:sz w:val="22"/>
          <w:szCs w:val="22"/>
          <w:lang w:eastAsia="zh-CN"/>
        </w:rPr>
        <w:t>TEXT: Do</w:t>
      </w:r>
      <w:r w:rsidR="00DC1F00" w:rsidRPr="00DC1F00">
        <w:rPr>
          <w:rFonts w:ascii="Helvetica" w:hAnsi="Helvetica" w:cs="Arial"/>
          <w:b/>
          <w:sz w:val="22"/>
          <w:szCs w:val="22"/>
        </w:rPr>
        <w:t xml:space="preserve"> not over penetrate!</w:t>
      </w:r>
      <w:r w:rsidR="004D558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4D558B" w:rsidRPr="006B2EA1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 multiple shots</w:t>
      </w:r>
      <w:r w:rsidR="004D558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, as this will be used later.</w:t>
      </w:r>
    </w:p>
    <w:p w14:paraId="36A650A2" w14:textId="542237AE" w:rsidR="00385300" w:rsidRPr="0020298F" w:rsidRDefault="00B7247D" w:rsidP="002029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EC0A5E">
        <w:rPr>
          <w:rFonts w:ascii="Helvetica" w:hAnsi="Helvetica" w:cs="Arial" w:hint="eastAsia"/>
          <w:sz w:val="22"/>
          <w:szCs w:val="22"/>
          <w:lang w:eastAsia="zh-CN"/>
        </w:rPr>
        <w:t xml:space="preserve">Talent injects inoculum. </w:t>
      </w:r>
      <w:r>
        <w:rPr>
          <w:rFonts w:ascii="Helvetica" w:hAnsi="Helvetica" w:cs="Arial" w:hint="eastAsia"/>
          <w:sz w:val="22"/>
          <w:szCs w:val="22"/>
          <w:lang w:eastAsia="zh-CN"/>
        </w:rPr>
        <w:t>Shot from the side</w:t>
      </w:r>
      <w:r w:rsidR="000D5E07">
        <w:rPr>
          <w:rFonts w:ascii="Helvetica" w:hAnsi="Helvetica" w:cs="Arial" w:hint="eastAsia"/>
          <w:sz w:val="22"/>
          <w:szCs w:val="22"/>
          <w:lang w:eastAsia="zh-CN"/>
        </w:rPr>
        <w:t xml:space="preserve"> of the syringe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show the 10-20 degrees angle.</w:t>
      </w:r>
    </w:p>
    <w:p w14:paraId="4195C785" w14:textId="51942F6D" w:rsidR="009A5352" w:rsidRPr="00CE776F" w:rsidRDefault="00516A98" w:rsidP="00CE77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After </w:t>
      </w:r>
      <w:r w:rsidR="008C7B40">
        <w:rPr>
          <w:rFonts w:ascii="Helvetica" w:hAnsi="Helvetica" w:cs="Arial"/>
          <w:sz w:val="22"/>
          <w:szCs w:val="22"/>
          <w:lang w:eastAsia="zh-CN"/>
        </w:rPr>
        <w:t xml:space="preserve">each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infection, </w:t>
      </w:r>
      <w:r w:rsidR="00837194">
        <w:rPr>
          <w:rFonts w:ascii="Helvetica" w:hAnsi="Helvetica" w:cs="Arial" w:hint="eastAsia"/>
          <w:sz w:val="22"/>
          <w:szCs w:val="22"/>
          <w:lang w:eastAsia="zh-CN"/>
        </w:rPr>
        <w:t>transfer</w:t>
      </w:r>
      <w:r w:rsidR="009A5352" w:rsidRPr="00CE776F">
        <w:rPr>
          <w:rFonts w:ascii="Helvetica" w:hAnsi="Helvetica" w:cs="Arial"/>
          <w:sz w:val="22"/>
          <w:szCs w:val="22"/>
        </w:rPr>
        <w:t xml:space="preserve"> the infected larva</w:t>
      </w:r>
      <w:r w:rsidR="00427D2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A5352" w:rsidRPr="00CE776F">
        <w:rPr>
          <w:rFonts w:ascii="Helvetica" w:hAnsi="Helvetica" w:cs="Arial"/>
          <w:sz w:val="22"/>
          <w:szCs w:val="22"/>
        </w:rPr>
        <w:t>into a Petri dish lined with a layer of filter paper</w:t>
      </w:r>
      <w:r w:rsidR="00026C2D">
        <w:rPr>
          <w:rFonts w:ascii="Helvetica" w:hAnsi="Helvetica" w:cs="Arial" w:hint="eastAsia"/>
          <w:sz w:val="22"/>
          <w:szCs w:val="22"/>
          <w:lang w:eastAsia="zh-CN"/>
        </w:rPr>
        <w:t>. A</w:t>
      </w:r>
      <w:r w:rsidR="00512D88">
        <w:rPr>
          <w:rFonts w:ascii="Helvetica" w:hAnsi="Helvetica" w:cs="Arial"/>
          <w:sz w:val="22"/>
          <w:szCs w:val="22"/>
        </w:rPr>
        <w:t xml:space="preserve"> single 9</w:t>
      </w:r>
      <w:r w:rsidR="008C7B40">
        <w:rPr>
          <w:rFonts w:ascii="Helvetica" w:hAnsi="Helvetica" w:cs="Arial"/>
          <w:sz w:val="22"/>
          <w:szCs w:val="22"/>
        </w:rPr>
        <w:t>4</w:t>
      </w:r>
      <w:r w:rsidR="00512D88">
        <w:rPr>
          <w:rFonts w:ascii="Helvetica" w:hAnsi="Helvetica" w:cs="Arial"/>
          <w:sz w:val="22"/>
          <w:szCs w:val="22"/>
        </w:rPr>
        <w:t>-</w:t>
      </w:r>
      <w:r w:rsidR="00950480">
        <w:rPr>
          <w:rFonts w:ascii="Helvetica" w:hAnsi="Helvetica" w:cs="Arial"/>
          <w:sz w:val="22"/>
          <w:szCs w:val="22"/>
        </w:rPr>
        <w:t>millimeter</w:t>
      </w:r>
      <w:r w:rsidR="009A5352" w:rsidRPr="00CE776F">
        <w:rPr>
          <w:rFonts w:ascii="Helvetica" w:hAnsi="Helvetica" w:cs="Arial"/>
          <w:sz w:val="22"/>
          <w:szCs w:val="22"/>
        </w:rPr>
        <w:t xml:space="preserve"> Petri dish can accommodate up to 30 larvae</w:t>
      </w:r>
      <w:r w:rsidR="004814B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814B5" w:rsidRPr="004814B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A5352" w:rsidRPr="00CE776F">
        <w:rPr>
          <w:rFonts w:ascii="Helvetica" w:hAnsi="Helvetica" w:cs="Arial"/>
          <w:sz w:val="22"/>
          <w:szCs w:val="22"/>
        </w:rPr>
        <w:t>.</w:t>
      </w:r>
      <w:r w:rsidR="00AB3DE9" w:rsidRPr="00AB3DE9">
        <w:rPr>
          <w:rFonts w:ascii="Helvetica" w:hAnsi="Helvetica" w:cs="Arial"/>
          <w:sz w:val="22"/>
          <w:szCs w:val="22"/>
        </w:rPr>
        <w:t xml:space="preserve"> </w:t>
      </w:r>
      <w:r w:rsidR="00AB3DE9" w:rsidRPr="00CE776F">
        <w:rPr>
          <w:rFonts w:ascii="Helvetica" w:hAnsi="Helvetica" w:cs="Arial"/>
          <w:sz w:val="22"/>
          <w:szCs w:val="22"/>
        </w:rPr>
        <w:t xml:space="preserve">Store the Petri dish in a vented dark </w:t>
      </w:r>
      <w:r w:rsidR="00AB3DE9">
        <w:rPr>
          <w:rFonts w:ascii="Helvetica" w:hAnsi="Helvetica" w:cs="Arial"/>
          <w:sz w:val="22"/>
          <w:szCs w:val="22"/>
        </w:rPr>
        <w:t xml:space="preserve">box inside an incubator at 37 degrees Celsius with 5% carbon dioxide </w:t>
      </w:r>
      <w:r w:rsidR="00AB3DE9" w:rsidRPr="00AB3DE9">
        <w:rPr>
          <w:rFonts w:ascii="Helvetica" w:hAnsi="Helvetica" w:cs="Arial"/>
          <w:b/>
          <w:sz w:val="22"/>
          <w:szCs w:val="22"/>
        </w:rPr>
        <w:t>[2]</w:t>
      </w:r>
      <w:r w:rsidR="00AB3DE9" w:rsidRPr="00CE776F">
        <w:rPr>
          <w:rFonts w:ascii="Helvetica" w:hAnsi="Helvetica" w:cs="Arial"/>
          <w:sz w:val="22"/>
          <w:szCs w:val="22"/>
        </w:rPr>
        <w:t>.</w:t>
      </w:r>
    </w:p>
    <w:p w14:paraId="3121109E" w14:textId="70DB550B" w:rsidR="004814B5" w:rsidRDefault="004814B5" w:rsidP="001A4F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 xml:space="preserve">CU: Talent transfers larvae into a </w:t>
      </w:r>
      <w:r w:rsidR="00AB5A09">
        <w:rPr>
          <w:rFonts w:ascii="Helvetica" w:hAnsi="Helvetica" w:cs="Arial" w:hint="eastAsia"/>
          <w:sz w:val="22"/>
          <w:szCs w:val="22"/>
          <w:lang w:eastAsia="zh-CN"/>
        </w:rPr>
        <w:t xml:space="preserve">Petri </w:t>
      </w:r>
      <w:r>
        <w:rPr>
          <w:rFonts w:ascii="Helvetica" w:hAnsi="Helvetica" w:cs="Arial" w:hint="eastAsia"/>
          <w:sz w:val="22"/>
          <w:szCs w:val="22"/>
          <w:lang w:eastAsia="zh-CN"/>
        </w:rPr>
        <w:t>dish.</w:t>
      </w:r>
    </w:p>
    <w:p w14:paraId="22999902" w14:textId="112AFA3C" w:rsidR="009A5352" w:rsidRPr="00292BD0" w:rsidRDefault="003B6D7E" w:rsidP="00292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Petri</w:t>
      </w:r>
      <w:r w:rsidR="00AB5A09">
        <w:rPr>
          <w:rFonts w:ascii="Helvetica" w:hAnsi="Helvetica" w:cs="Arial" w:hint="eastAsia"/>
          <w:sz w:val="22"/>
          <w:szCs w:val="22"/>
          <w:lang w:eastAsia="zh-CN"/>
        </w:rPr>
        <w:t xml:space="preserve"> dish in a box then, in an incubator.</w:t>
      </w:r>
    </w:p>
    <w:p w14:paraId="798FB964" w14:textId="5541F333" w:rsidR="009A5352" w:rsidRPr="00184D73" w:rsidRDefault="00292BD0" w:rsidP="00CE776F">
      <w:pPr>
        <w:numPr>
          <w:ilvl w:val="1"/>
          <w:numId w:val="12"/>
        </w:numPr>
        <w:spacing w:before="240"/>
        <w:outlineLvl w:val="0"/>
        <w:rPr>
          <w:rFonts w:ascii="Times New Roman" w:eastAsia="Times New Roman" w:hAnsi="Times New Roman"/>
          <w:szCs w:val="24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9A5352" w:rsidRPr="00CE776F">
        <w:rPr>
          <w:rFonts w:ascii="Helvetica" w:hAnsi="Helvetica" w:cs="Arial"/>
          <w:sz w:val="22"/>
          <w:szCs w:val="22"/>
          <w:lang w:eastAsia="zh-CN"/>
        </w:rPr>
        <w:t xml:space="preserve">onitor the </w:t>
      </w:r>
      <w:r w:rsidR="009A5352" w:rsidRPr="00CE776F">
        <w:rPr>
          <w:rFonts w:ascii="Helvetica" w:hAnsi="Helvetica" w:cs="Arial"/>
          <w:sz w:val="22"/>
          <w:szCs w:val="22"/>
        </w:rPr>
        <w:t>survi</w:t>
      </w:r>
      <w:r w:rsidR="009A5352" w:rsidRPr="00CE776F">
        <w:rPr>
          <w:rFonts w:ascii="Helvetica" w:hAnsi="Helvetica" w:cs="Arial"/>
          <w:sz w:val="22"/>
          <w:szCs w:val="22"/>
          <w:lang w:eastAsia="zh-CN"/>
        </w:rPr>
        <w:t>val</w:t>
      </w:r>
      <w:r w:rsidR="009A5352" w:rsidRPr="00CE776F">
        <w:rPr>
          <w:rFonts w:ascii="Helvetica" w:hAnsi="Helvetica" w:cs="Arial"/>
          <w:sz w:val="22"/>
          <w:szCs w:val="22"/>
        </w:rPr>
        <w:t xml:space="preserve"> of the larvae every 24 h</w:t>
      </w:r>
      <w:r>
        <w:rPr>
          <w:rFonts w:ascii="Helvetica" w:hAnsi="Helvetica" w:cs="Arial" w:hint="eastAsia"/>
          <w:sz w:val="22"/>
          <w:szCs w:val="22"/>
        </w:rPr>
        <w:t>ours</w:t>
      </w:r>
      <w:r w:rsidR="00AB44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B2672" w:rsidRPr="00AB449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A5352" w:rsidRPr="00AB449A">
        <w:rPr>
          <w:rFonts w:ascii="Helvetica" w:hAnsi="Helvetica" w:cs="Arial"/>
          <w:sz w:val="22"/>
          <w:szCs w:val="22"/>
        </w:rPr>
        <w:t>. Larvae are considered dead when they fail to move in response to touch</w:t>
      </w:r>
      <w:r w:rsidR="009B2672" w:rsidRPr="00AB449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B2672" w:rsidRPr="00AB449A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9B2672" w:rsidRPr="00AB449A">
        <w:rPr>
          <w:rFonts w:ascii="Helvetica" w:hAnsi="Helvetica" w:cs="Arial"/>
          <w:sz w:val="22"/>
          <w:szCs w:val="22"/>
        </w:rPr>
        <w:t>.</w:t>
      </w:r>
      <w:r w:rsidR="00D01E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84D73" w:rsidRPr="00184D73">
        <w:rPr>
          <w:rFonts w:ascii="Arial" w:eastAsia="Times New Roman" w:hAnsi="Arial" w:cs="Arial"/>
          <w:color w:val="222222"/>
          <w:sz w:val="22"/>
          <w:szCs w:val="22"/>
          <w:lang w:eastAsia="zh-CN"/>
        </w:rPr>
        <w:t>Record the survival and assess statistical significance with mantle-cox test</w:t>
      </w:r>
      <w:r w:rsidR="006219CB" w:rsidRPr="00184D7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19CB" w:rsidRPr="00184D7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6219CB" w:rsidRPr="00184D7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37AEAAE" w14:textId="37BC10A4" w:rsidR="009B2672" w:rsidRDefault="003B6D7E" w:rsidP="009B26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takes out the Petri dish from the incubator.</w:t>
      </w:r>
    </w:p>
    <w:p w14:paraId="19C81F1A" w14:textId="6B2A3C35" w:rsidR="009A5352" w:rsidRDefault="003B6D7E" w:rsidP="009A53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touches the larvae, and the larvae shows no response.</w:t>
      </w:r>
    </w:p>
    <w:p w14:paraId="4EA905AF" w14:textId="0A181CD1" w:rsidR="006219CB" w:rsidRDefault="00D01E2B" w:rsidP="009A535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records</w:t>
      </w:r>
      <w:r w:rsidR="00184D73">
        <w:rPr>
          <w:rFonts w:ascii="Helvetica" w:hAnsi="Helvetica" w:cs="Arial" w:hint="eastAsia"/>
          <w:sz w:val="22"/>
          <w:szCs w:val="22"/>
          <w:lang w:eastAsia="zh-CN"/>
        </w:rPr>
        <w:t xml:space="preserve"> survival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on the </w:t>
      </w:r>
      <w:r w:rsidR="00184D73">
        <w:rPr>
          <w:rFonts w:ascii="Helvetica" w:hAnsi="Helvetica" w:cs="Arial" w:hint="eastAsia"/>
          <w:sz w:val="22"/>
          <w:szCs w:val="22"/>
          <w:lang w:eastAsia="zh-CN"/>
        </w:rPr>
        <w:t>paper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565F76D" w14:textId="528EC4CC" w:rsidR="009A5352" w:rsidRPr="00ED06D8" w:rsidRDefault="009A5352" w:rsidP="009A535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E776F">
        <w:rPr>
          <w:rFonts w:ascii="Helvetica" w:hAnsi="Helvetica" w:cs="Arial"/>
          <w:b/>
          <w:i w:val="0"/>
          <w:sz w:val="22"/>
          <w:szCs w:val="22"/>
        </w:rPr>
        <w:t>Measuring the in vivo</w:t>
      </w:r>
      <w:r w:rsidR="00CE776F">
        <w:rPr>
          <w:rFonts w:ascii="Helvetica" w:hAnsi="Helvetica" w:cs="Arial"/>
          <w:b/>
          <w:i w:val="0"/>
          <w:sz w:val="22"/>
          <w:szCs w:val="22"/>
        </w:rPr>
        <w:t xml:space="preserve"> B</w:t>
      </w:r>
      <w:r w:rsidRPr="00CE776F">
        <w:rPr>
          <w:rFonts w:ascii="Helvetica" w:hAnsi="Helvetica" w:cs="Arial"/>
          <w:b/>
          <w:i w:val="0"/>
          <w:sz w:val="22"/>
          <w:szCs w:val="22"/>
        </w:rPr>
        <w:t xml:space="preserve">urden of BCG </w:t>
      </w:r>
      <w:r w:rsidRPr="00CE776F">
        <w:rPr>
          <w:rFonts w:ascii="Helvetica" w:hAnsi="Helvetica" w:cs="Arial"/>
          <w:b/>
          <w:sz w:val="22"/>
          <w:szCs w:val="22"/>
        </w:rPr>
        <w:t>lux</w:t>
      </w:r>
      <w:r w:rsidRPr="00CE776F">
        <w:rPr>
          <w:rFonts w:ascii="Helvetica" w:hAnsi="Helvetica" w:cs="Arial"/>
          <w:b/>
          <w:i w:val="0"/>
          <w:sz w:val="22"/>
          <w:szCs w:val="22"/>
        </w:rPr>
        <w:t xml:space="preserve"> in </w:t>
      </w:r>
      <w:r w:rsidRPr="00CE776F">
        <w:rPr>
          <w:rFonts w:ascii="Helvetica" w:hAnsi="Helvetica" w:cs="Arial"/>
          <w:b/>
          <w:sz w:val="22"/>
          <w:szCs w:val="22"/>
        </w:rPr>
        <w:t>G. mellonella</w:t>
      </w:r>
    </w:p>
    <w:p w14:paraId="33D1CB45" w14:textId="7C81F73F" w:rsidR="009A5352" w:rsidRDefault="00B83A9E" w:rsidP="00CE77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41CD">
        <w:rPr>
          <w:rFonts w:ascii="Helvetica" w:hAnsi="Helvetica" w:cs="Arial" w:hint="eastAsia"/>
          <w:sz w:val="22"/>
          <w:szCs w:val="22"/>
          <w:lang w:eastAsia="zh-CN"/>
        </w:rPr>
        <w:t>Every 24 hours</w:t>
      </w:r>
      <w:r w:rsidR="009A5352" w:rsidRPr="007F41CD">
        <w:rPr>
          <w:rFonts w:ascii="Helvetica" w:hAnsi="Helvetica" w:cs="Arial"/>
          <w:sz w:val="22"/>
          <w:szCs w:val="22"/>
        </w:rPr>
        <w:t xml:space="preserve">, randomly select five </w:t>
      </w:r>
      <w:r w:rsidR="00CB01AF" w:rsidRPr="007F41CD">
        <w:rPr>
          <w:rFonts w:ascii="Helvetica" w:hAnsi="Helvetica" w:cs="Arial"/>
          <w:sz w:val="22"/>
          <w:szCs w:val="22"/>
          <w:lang w:eastAsia="zh-CN"/>
        </w:rPr>
        <w:t>infected</w:t>
      </w:r>
      <w:r w:rsidR="00CB01AF" w:rsidRPr="007F41CD">
        <w:rPr>
          <w:rFonts w:ascii="Helvetica" w:hAnsi="Helvetica" w:cs="Arial"/>
          <w:sz w:val="22"/>
          <w:szCs w:val="22"/>
        </w:rPr>
        <w:t xml:space="preserve"> </w:t>
      </w:r>
      <w:r w:rsidR="009A5352" w:rsidRPr="007F41CD">
        <w:rPr>
          <w:rFonts w:ascii="Helvetica" w:hAnsi="Helvetica" w:cs="Arial"/>
          <w:sz w:val="22"/>
          <w:szCs w:val="22"/>
        </w:rPr>
        <w:t xml:space="preserve">larvae and </w:t>
      </w:r>
      <w:r w:rsidR="00C8361F" w:rsidRPr="007F41CD">
        <w:rPr>
          <w:rFonts w:ascii="Helvetica" w:hAnsi="Helvetica" w:cs="Arial"/>
          <w:sz w:val="22"/>
          <w:szCs w:val="22"/>
        </w:rPr>
        <w:t>use</w:t>
      </w:r>
      <w:r w:rsidR="00A51006" w:rsidRPr="007F41CD">
        <w:rPr>
          <w:rFonts w:ascii="Helvetica" w:hAnsi="Helvetica" w:cs="Arial"/>
          <w:sz w:val="22"/>
          <w:szCs w:val="22"/>
        </w:rPr>
        <w:t xml:space="preserve"> a cotton bud swab</w:t>
      </w:r>
      <w:r w:rsidR="00C8361F" w:rsidRPr="00CE776F">
        <w:rPr>
          <w:rFonts w:ascii="Helvetica" w:hAnsi="Helvetica" w:cs="Arial"/>
          <w:sz w:val="22"/>
          <w:szCs w:val="22"/>
        </w:rPr>
        <w:t xml:space="preserve"> soaked in 70% ethanol</w:t>
      </w:r>
      <w:r w:rsidR="00C8361F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9A5352" w:rsidRPr="00CE776F">
        <w:rPr>
          <w:rFonts w:ascii="Helvetica" w:hAnsi="Helvetica" w:cs="Arial"/>
          <w:sz w:val="22"/>
          <w:szCs w:val="22"/>
        </w:rPr>
        <w:t xml:space="preserve">gently sterilize the larval surfaces </w:t>
      </w:r>
      <w:r w:rsidR="00C8361F" w:rsidRPr="00C8361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9A5352" w:rsidRPr="00CE776F">
        <w:rPr>
          <w:rFonts w:ascii="Helvetica" w:hAnsi="Helvetica" w:cs="Arial"/>
          <w:sz w:val="22"/>
          <w:szCs w:val="22"/>
        </w:rPr>
        <w:t>.</w:t>
      </w:r>
    </w:p>
    <w:p w14:paraId="126FD229" w14:textId="736CB43C" w:rsidR="009A5352" w:rsidRPr="00CE776F" w:rsidRDefault="00C8361F" w:rsidP="009950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 w:rsidR="004A36EB">
        <w:rPr>
          <w:rFonts w:ascii="Helvetica" w:hAnsi="Helvetica" w:cs="Arial" w:hint="eastAsia"/>
          <w:sz w:val="22"/>
          <w:szCs w:val="22"/>
          <w:lang w:eastAsia="zh-CN"/>
        </w:rPr>
        <w:t>uses a sw</w:t>
      </w:r>
      <w:r w:rsidR="00BB2434">
        <w:rPr>
          <w:rFonts w:ascii="Helvetica" w:hAnsi="Helvetica" w:cs="Arial" w:hint="eastAsia"/>
          <w:sz w:val="22"/>
          <w:szCs w:val="22"/>
          <w:lang w:eastAsia="zh-CN"/>
        </w:rPr>
        <w:t>ab to wipe the larval surfaces, with five larvae in view.</w:t>
      </w:r>
    </w:p>
    <w:p w14:paraId="24A9CAA3" w14:textId="3C00B883" w:rsidR="009A5352" w:rsidRPr="00CE776F" w:rsidRDefault="009A5352" w:rsidP="00CE77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76F">
        <w:rPr>
          <w:rFonts w:ascii="Helvetica" w:hAnsi="Helvetica" w:cs="Arial"/>
          <w:sz w:val="22"/>
          <w:szCs w:val="22"/>
        </w:rPr>
        <w:t>Place the larvae individually into 2 m</w:t>
      </w:r>
      <w:r w:rsidR="00E15FBD">
        <w:rPr>
          <w:rFonts w:ascii="Helvetica" w:hAnsi="Helvetica" w:cs="Arial" w:hint="eastAsia"/>
          <w:sz w:val="22"/>
          <w:szCs w:val="22"/>
          <w:lang w:eastAsia="zh-CN"/>
        </w:rPr>
        <w:t>illiliter</w:t>
      </w:r>
      <w:r w:rsidRPr="00CE776F">
        <w:rPr>
          <w:rFonts w:ascii="Helvetica" w:hAnsi="Helvetica" w:cs="Arial"/>
          <w:sz w:val="22"/>
          <w:szCs w:val="22"/>
        </w:rPr>
        <w:t xml:space="preserve"> lysin</w:t>
      </w:r>
      <w:r w:rsidR="00DD138D">
        <w:rPr>
          <w:rFonts w:ascii="Helvetica" w:hAnsi="Helvetica" w:cs="Arial"/>
          <w:sz w:val="22"/>
          <w:szCs w:val="22"/>
        </w:rPr>
        <w:t>g matrix tubes containing 800 microliters</w:t>
      </w:r>
      <w:r w:rsidRPr="00CE776F">
        <w:rPr>
          <w:rFonts w:ascii="Helvetica" w:hAnsi="Helvetica" w:cs="Arial"/>
          <w:sz w:val="22"/>
          <w:szCs w:val="22"/>
        </w:rPr>
        <w:t xml:space="preserve"> of sterile PBS</w:t>
      </w:r>
      <w:r w:rsidR="004B20C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B20CE" w:rsidRPr="004B20C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E776F">
        <w:rPr>
          <w:rFonts w:ascii="Helvetica" w:hAnsi="Helvetica" w:cs="Arial"/>
          <w:sz w:val="22"/>
          <w:szCs w:val="22"/>
        </w:rPr>
        <w:t xml:space="preserve">. </w:t>
      </w:r>
      <w:r w:rsidR="00CB2414">
        <w:rPr>
          <w:rFonts w:ascii="Helvetica" w:hAnsi="Helvetica" w:cs="Arial" w:hint="eastAsia"/>
          <w:sz w:val="22"/>
          <w:szCs w:val="22"/>
          <w:lang w:eastAsia="zh-CN"/>
        </w:rPr>
        <w:t xml:space="preserve">Then, use a </w:t>
      </w:r>
      <w:r w:rsidR="00CB2414" w:rsidRPr="00CE776F">
        <w:rPr>
          <w:rFonts w:ascii="Helvetica" w:hAnsi="Helvetica" w:cs="Arial"/>
          <w:sz w:val="22"/>
          <w:szCs w:val="22"/>
        </w:rPr>
        <w:t>homogenizer</w:t>
      </w:r>
      <w:r w:rsidR="00CB2414">
        <w:rPr>
          <w:rFonts w:ascii="Helvetica" w:hAnsi="Helvetica" w:cs="Arial"/>
          <w:sz w:val="22"/>
          <w:szCs w:val="22"/>
        </w:rPr>
        <w:t xml:space="preserve"> </w:t>
      </w:r>
      <w:r w:rsidR="00CB2414">
        <w:rPr>
          <w:rFonts w:ascii="Helvetica" w:hAnsi="Helvetica" w:cs="Arial" w:hint="eastAsia"/>
          <w:sz w:val="22"/>
          <w:szCs w:val="22"/>
          <w:lang w:eastAsia="zh-CN"/>
        </w:rPr>
        <w:t>to h</w:t>
      </w:r>
      <w:r w:rsidR="00CB2414">
        <w:rPr>
          <w:rFonts w:ascii="Helvetica" w:hAnsi="Helvetica" w:cs="Arial"/>
          <w:sz w:val="22"/>
          <w:szCs w:val="22"/>
        </w:rPr>
        <w:t xml:space="preserve">omogenize the larvae </w:t>
      </w:r>
      <w:r w:rsidR="00CB2414" w:rsidRPr="00CE776F">
        <w:rPr>
          <w:rFonts w:ascii="Helvetica" w:hAnsi="Helvetica" w:cs="Arial"/>
          <w:sz w:val="22"/>
          <w:szCs w:val="22"/>
        </w:rPr>
        <w:t>for 60 s</w:t>
      </w:r>
      <w:r w:rsidR="00DE1D6D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3775F9">
        <w:rPr>
          <w:rFonts w:ascii="Helvetica" w:hAnsi="Helvetica" w:cs="Arial"/>
          <w:sz w:val="22"/>
          <w:szCs w:val="22"/>
        </w:rPr>
        <w:t xml:space="preserve"> at 6</w:t>
      </w:r>
      <w:r w:rsidR="00CB2414" w:rsidRPr="00CE776F">
        <w:rPr>
          <w:rFonts w:ascii="Helvetica" w:hAnsi="Helvetica" w:cs="Arial"/>
          <w:sz w:val="22"/>
          <w:szCs w:val="22"/>
        </w:rPr>
        <w:t xml:space="preserve"> m</w:t>
      </w:r>
      <w:r w:rsidR="00461998">
        <w:rPr>
          <w:rFonts w:ascii="Helvetica" w:hAnsi="Helvetica" w:cs="Arial" w:hint="eastAsia"/>
          <w:sz w:val="22"/>
          <w:szCs w:val="22"/>
          <w:lang w:eastAsia="zh-CN"/>
        </w:rPr>
        <w:t xml:space="preserve">eters per </w:t>
      </w:r>
      <w:r w:rsidR="00CB2414" w:rsidRPr="00CE776F">
        <w:rPr>
          <w:rFonts w:ascii="Helvetica" w:hAnsi="Helvetica" w:cs="Arial"/>
          <w:sz w:val="22"/>
          <w:szCs w:val="22"/>
        </w:rPr>
        <w:t>s</w:t>
      </w:r>
      <w:r w:rsidR="00461998">
        <w:rPr>
          <w:rFonts w:ascii="Helvetica" w:hAnsi="Helvetica" w:cs="Arial" w:hint="eastAsia"/>
          <w:sz w:val="22"/>
          <w:szCs w:val="22"/>
          <w:lang w:eastAsia="zh-CN"/>
        </w:rPr>
        <w:t xml:space="preserve">econd </w:t>
      </w:r>
      <w:r w:rsidR="00461998" w:rsidRPr="0046199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CB2414" w:rsidRPr="00CE776F">
        <w:rPr>
          <w:rFonts w:ascii="Helvetica" w:hAnsi="Helvetica" w:cs="Arial"/>
          <w:sz w:val="22"/>
          <w:szCs w:val="22"/>
        </w:rPr>
        <w:t>.</w:t>
      </w:r>
    </w:p>
    <w:p w14:paraId="20CF85B1" w14:textId="3C4591C1" w:rsidR="009A5352" w:rsidRDefault="0052476C" w:rsidP="00DA06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one larvae into one tube containing buffer.</w:t>
      </w:r>
    </w:p>
    <w:p w14:paraId="7E4E6278" w14:textId="6EC9AE54" w:rsidR="009A5352" w:rsidRPr="00352C8F" w:rsidRDefault="00D32350" w:rsidP="00352C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homogenize the larvae in the tube.</w:t>
      </w:r>
    </w:p>
    <w:p w14:paraId="2024992C" w14:textId="438BD550" w:rsidR="009A5352" w:rsidRPr="00CE776F" w:rsidRDefault="009A5352" w:rsidP="00CE77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76F">
        <w:rPr>
          <w:rFonts w:ascii="Helvetica" w:hAnsi="Helvetica" w:cs="Arial"/>
          <w:sz w:val="22"/>
          <w:szCs w:val="22"/>
        </w:rPr>
        <w:t>Centr</w:t>
      </w:r>
      <w:r w:rsidR="009277DE">
        <w:rPr>
          <w:rFonts w:ascii="Helvetica" w:hAnsi="Helvetica" w:cs="Arial"/>
          <w:sz w:val="22"/>
          <w:szCs w:val="22"/>
        </w:rPr>
        <w:t>ifuge the lysing tubes at 3500 times</w:t>
      </w:r>
      <w:r w:rsidRPr="00CE776F">
        <w:rPr>
          <w:rFonts w:ascii="Helvetica" w:hAnsi="Helvetica" w:cs="Arial"/>
          <w:sz w:val="22"/>
          <w:szCs w:val="22"/>
        </w:rPr>
        <w:t xml:space="preserve"> g for 5 s</w:t>
      </w:r>
      <w:r w:rsidR="00E8685A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Pr="00CE776F">
        <w:rPr>
          <w:rFonts w:ascii="Helvetica" w:hAnsi="Helvetica" w:cs="Arial"/>
          <w:sz w:val="22"/>
          <w:szCs w:val="22"/>
        </w:rPr>
        <w:t xml:space="preserve"> to remove homogenate </w:t>
      </w:r>
      <w:r w:rsidRPr="007F41CD">
        <w:rPr>
          <w:rFonts w:ascii="Helvetica" w:hAnsi="Helvetica" w:cs="Arial"/>
          <w:sz w:val="22"/>
          <w:szCs w:val="22"/>
        </w:rPr>
        <w:t>from the lids</w:t>
      </w:r>
      <w:r w:rsidR="00675347" w:rsidRPr="007F41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5347" w:rsidRPr="007F41C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7F41CD">
        <w:rPr>
          <w:rFonts w:ascii="Helvetica" w:hAnsi="Helvetica" w:cs="Arial"/>
          <w:sz w:val="22"/>
          <w:szCs w:val="22"/>
        </w:rPr>
        <w:t xml:space="preserve">, and carefully decant the homogenate into </w:t>
      </w:r>
      <w:r w:rsidR="006B1036" w:rsidRPr="007F41CD">
        <w:rPr>
          <w:rFonts w:ascii="Helvetica" w:hAnsi="Helvetica" w:cs="Arial"/>
          <w:sz w:val="22"/>
          <w:szCs w:val="22"/>
        </w:rPr>
        <w:t xml:space="preserve">5 </w:t>
      </w:r>
      <w:r w:rsidRPr="007F41CD">
        <w:rPr>
          <w:rFonts w:ascii="Helvetica" w:hAnsi="Helvetica" w:cs="Arial"/>
          <w:sz w:val="22"/>
          <w:szCs w:val="22"/>
        </w:rPr>
        <w:t>sterile luminometer</w:t>
      </w:r>
      <w:r w:rsidRPr="00CE776F">
        <w:rPr>
          <w:rFonts w:ascii="Helvetica" w:hAnsi="Helvetica" w:cs="Arial"/>
          <w:sz w:val="22"/>
          <w:szCs w:val="22"/>
        </w:rPr>
        <w:t xml:space="preserve"> tubes individually</w:t>
      </w:r>
      <w:r w:rsidR="0067534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5347" w:rsidRPr="0067534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CE776F">
        <w:rPr>
          <w:rFonts w:ascii="Helvetica" w:hAnsi="Helvetica" w:cs="Arial"/>
          <w:sz w:val="22"/>
          <w:szCs w:val="22"/>
        </w:rPr>
        <w:t xml:space="preserve">. </w:t>
      </w:r>
      <w:r w:rsidR="005F6BEF">
        <w:rPr>
          <w:rFonts w:ascii="Helvetica" w:hAnsi="Helvetica" w:cs="Arial" w:hint="eastAsia"/>
          <w:sz w:val="22"/>
          <w:szCs w:val="22"/>
          <w:lang w:eastAsia="zh-CN"/>
        </w:rPr>
        <w:t>R</w:t>
      </w:r>
      <w:r w:rsidR="000E33E0">
        <w:rPr>
          <w:rFonts w:ascii="Helvetica" w:hAnsi="Helvetica" w:cs="Arial"/>
          <w:sz w:val="22"/>
          <w:szCs w:val="22"/>
        </w:rPr>
        <w:t>eserve 100 microliters</w:t>
      </w:r>
      <w:r w:rsidR="000E33E0" w:rsidRPr="00CE776F">
        <w:rPr>
          <w:rFonts w:ascii="Helvetica" w:hAnsi="Helvetica" w:cs="Arial"/>
          <w:sz w:val="22"/>
          <w:szCs w:val="22"/>
        </w:rPr>
        <w:t xml:space="preserve"> o</w:t>
      </w:r>
      <w:r w:rsidR="00A067DA">
        <w:rPr>
          <w:rFonts w:ascii="Helvetica" w:hAnsi="Helvetica" w:cs="Arial"/>
          <w:sz w:val="22"/>
          <w:szCs w:val="22"/>
        </w:rPr>
        <w:t>f homogenate in a sterile 1.5 milliliter</w:t>
      </w:r>
      <w:r w:rsidR="000E33E0" w:rsidRPr="00CE776F">
        <w:rPr>
          <w:rFonts w:ascii="Helvetica" w:hAnsi="Helvetica" w:cs="Arial"/>
          <w:sz w:val="22"/>
          <w:szCs w:val="22"/>
        </w:rPr>
        <w:t xml:space="preserve"> reaction tube</w:t>
      </w:r>
      <w:r w:rsidR="00A067D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067DA" w:rsidRPr="00A067DA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0E33E0" w:rsidRPr="00CE776F">
        <w:rPr>
          <w:rFonts w:ascii="Helvetica" w:hAnsi="Helvetica" w:cs="Arial"/>
          <w:sz w:val="22"/>
          <w:szCs w:val="22"/>
        </w:rPr>
        <w:t>.</w:t>
      </w:r>
    </w:p>
    <w:p w14:paraId="3714DEF6" w14:textId="3C92D0FC" w:rsidR="009A5352" w:rsidRDefault="00675347" w:rsidP="00E868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puts</w:t>
      </w:r>
      <w:r w:rsidR="006B1036">
        <w:rPr>
          <w:rFonts w:ascii="Helvetica" w:hAnsi="Helvetica" w:cs="Arial"/>
          <w:sz w:val="22"/>
          <w:szCs w:val="22"/>
          <w:lang w:eastAsia="zh-CN"/>
        </w:rPr>
        <w:t xml:space="preserve"> lysing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tubes into centrifuge.</w:t>
      </w:r>
    </w:p>
    <w:p w14:paraId="52ED9F90" w14:textId="687A4928" w:rsidR="00675347" w:rsidRDefault="00675347" w:rsidP="00E868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homogenate into luminometer tubes.</w:t>
      </w:r>
    </w:p>
    <w:p w14:paraId="2779A1B6" w14:textId="7DA69552" w:rsidR="009A5352" w:rsidRPr="00990C81" w:rsidRDefault="00810238" w:rsidP="00990C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100 microliters into a 1.5 mL tube.</w:t>
      </w:r>
    </w:p>
    <w:p w14:paraId="003D89DB" w14:textId="06735E15" w:rsidR="009A5352" w:rsidRPr="00CE776F" w:rsidRDefault="009A5352" w:rsidP="00CE77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E776F">
        <w:rPr>
          <w:rFonts w:ascii="Helvetica" w:hAnsi="Helvetica" w:cs="Arial"/>
          <w:sz w:val="22"/>
          <w:szCs w:val="22"/>
        </w:rPr>
        <w:t>Recover any remaining homogenate by washing the lysing matrix tubes wit</w:t>
      </w:r>
      <w:r w:rsidR="0074728A">
        <w:rPr>
          <w:rFonts w:ascii="Helvetica" w:hAnsi="Helvetica" w:cs="Arial"/>
          <w:sz w:val="22"/>
          <w:szCs w:val="22"/>
        </w:rPr>
        <w:t>h 1 milliliter</w:t>
      </w:r>
      <w:r w:rsidRPr="00CE776F">
        <w:rPr>
          <w:rFonts w:ascii="Helvetica" w:hAnsi="Helvetica" w:cs="Arial"/>
          <w:sz w:val="22"/>
          <w:szCs w:val="22"/>
        </w:rPr>
        <w:t xml:space="preserve"> of PBS-T and pipette into the corresponding luminometer tubes</w:t>
      </w:r>
      <w:r w:rsidR="0062717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2717A" w:rsidRPr="0062717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E776F">
        <w:rPr>
          <w:rFonts w:ascii="Helvetica" w:hAnsi="Helvetica" w:cs="Arial"/>
          <w:sz w:val="22"/>
          <w:szCs w:val="22"/>
        </w:rPr>
        <w:t>.</w:t>
      </w:r>
      <w:r w:rsidR="004451CD" w:rsidRPr="004451CD">
        <w:rPr>
          <w:rFonts w:ascii="Helvetica" w:hAnsi="Helvetica" w:cs="Arial"/>
          <w:sz w:val="22"/>
          <w:szCs w:val="22"/>
        </w:rPr>
        <w:t xml:space="preserve"> </w:t>
      </w:r>
      <w:r w:rsidR="004451CD" w:rsidRPr="00CE776F">
        <w:rPr>
          <w:rFonts w:ascii="Helvetica" w:hAnsi="Helvetica" w:cs="Arial"/>
          <w:sz w:val="22"/>
          <w:szCs w:val="22"/>
        </w:rPr>
        <w:t>Vortex the luminometer tubes and measure the biol</w:t>
      </w:r>
      <w:r w:rsidR="004451CD">
        <w:rPr>
          <w:rFonts w:ascii="Helvetica" w:hAnsi="Helvetica" w:cs="Arial"/>
          <w:sz w:val="22"/>
          <w:szCs w:val="22"/>
        </w:rPr>
        <w:t>uminescence of the homogenates</w:t>
      </w:r>
      <w:r w:rsidR="00257DDB">
        <w:rPr>
          <w:rFonts w:ascii="Helvetica" w:hAnsi="Helvetica" w:cs="Arial" w:hint="eastAsia"/>
          <w:sz w:val="22"/>
          <w:szCs w:val="22"/>
          <w:lang w:eastAsia="zh-CN"/>
        </w:rPr>
        <w:t xml:space="preserve"> on a luminometer</w:t>
      </w:r>
      <w:r w:rsidR="004451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451CD" w:rsidRPr="004451C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451CD">
        <w:rPr>
          <w:rFonts w:ascii="Helvetica" w:hAnsi="Helvetica" w:cs="Arial"/>
          <w:sz w:val="22"/>
          <w:szCs w:val="22"/>
        </w:rPr>
        <w:t>.</w:t>
      </w:r>
    </w:p>
    <w:p w14:paraId="53DE35A7" w14:textId="14F22E04" w:rsidR="009A5352" w:rsidRDefault="0062717A" w:rsidP="000E33E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adds buffer into one tube and transfers into a luminometer tube.</w:t>
      </w:r>
    </w:p>
    <w:p w14:paraId="0AEBDF12" w14:textId="62E6C7D2" w:rsidR="009A5352" w:rsidRPr="006B5A99" w:rsidRDefault="00F06EAC" w:rsidP="006B5A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vortexes one tube, and places it into </w:t>
      </w:r>
      <w:r w:rsidR="007C2BF5">
        <w:rPr>
          <w:rFonts w:ascii="Helvetica" w:hAnsi="Helvetica" w:cs="Arial" w:hint="eastAsia"/>
          <w:sz w:val="22"/>
          <w:szCs w:val="22"/>
          <w:lang w:eastAsia="zh-CN"/>
        </w:rPr>
        <w:t>a luminometer</w:t>
      </w:r>
      <w:r w:rsidR="006B5A99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D352C33" w14:textId="00A06710" w:rsidR="0040203E" w:rsidRDefault="00DE3476" w:rsidP="00CE776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41CD">
        <w:rPr>
          <w:rFonts w:ascii="Helvetica" w:hAnsi="Helvetica" w:cs="Arial" w:hint="eastAsia"/>
          <w:sz w:val="22"/>
          <w:szCs w:val="22"/>
          <w:lang w:eastAsia="zh-CN"/>
        </w:rPr>
        <w:lastRenderedPageBreak/>
        <w:t>Then, p</w:t>
      </w:r>
      <w:r w:rsidR="009A5352" w:rsidRPr="007F41CD">
        <w:rPr>
          <w:rFonts w:ascii="Helvetica" w:hAnsi="Helvetica" w:cs="Arial"/>
          <w:sz w:val="22"/>
          <w:szCs w:val="22"/>
        </w:rPr>
        <w:t>repare ten-fold serial dilutions of the</w:t>
      </w:r>
      <w:r w:rsidRPr="007F41CD">
        <w:rPr>
          <w:rFonts w:ascii="Helvetica" w:hAnsi="Helvetica" w:cs="Arial" w:hint="eastAsia"/>
          <w:sz w:val="22"/>
          <w:szCs w:val="22"/>
          <w:lang w:eastAsia="zh-CN"/>
        </w:rPr>
        <w:t xml:space="preserve"> reserved 100 microl</w:t>
      </w:r>
      <w:r w:rsidR="00F9244C" w:rsidRPr="007F41CD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Pr="007F41CD">
        <w:rPr>
          <w:rFonts w:ascii="Helvetica" w:hAnsi="Helvetica" w:cs="Arial" w:hint="eastAsia"/>
          <w:sz w:val="22"/>
          <w:szCs w:val="22"/>
          <w:lang w:eastAsia="zh-CN"/>
        </w:rPr>
        <w:t>ters of</w:t>
      </w:r>
      <w:r w:rsidR="009A5352" w:rsidRPr="007F41CD">
        <w:rPr>
          <w:rFonts w:ascii="Helvetica" w:hAnsi="Helvetica" w:cs="Arial"/>
          <w:sz w:val="22"/>
          <w:szCs w:val="22"/>
        </w:rPr>
        <w:t xml:space="preserve"> homogenate</w:t>
      </w:r>
      <w:r w:rsidR="009A5352" w:rsidRPr="00CE776F">
        <w:rPr>
          <w:rFonts w:ascii="Helvetica" w:hAnsi="Helvetica" w:cs="Arial"/>
          <w:sz w:val="22"/>
          <w:szCs w:val="22"/>
        </w:rPr>
        <w:t xml:space="preserve"> in 24-well culture plates using PBS-T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E347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12870">
        <w:rPr>
          <w:rFonts w:ascii="Helvetica" w:hAnsi="Helvetica" w:cs="Arial"/>
          <w:sz w:val="22"/>
          <w:szCs w:val="22"/>
        </w:rPr>
        <w:t xml:space="preserve">. </w:t>
      </w:r>
      <w:r w:rsidR="0040203E">
        <w:rPr>
          <w:rFonts w:ascii="Helvetica" w:hAnsi="Helvetica" w:cs="Arial" w:hint="eastAsia"/>
          <w:sz w:val="22"/>
          <w:szCs w:val="22"/>
          <w:lang w:eastAsia="zh-CN"/>
        </w:rPr>
        <w:t>Pipet</w:t>
      </w:r>
      <w:r w:rsidR="00512870">
        <w:rPr>
          <w:rFonts w:ascii="Helvetica" w:hAnsi="Helvetica" w:cs="Arial"/>
          <w:sz w:val="22"/>
          <w:szCs w:val="22"/>
        </w:rPr>
        <w:t xml:space="preserve"> 10 microliters</w:t>
      </w:r>
      <w:r w:rsidR="009A5352" w:rsidRPr="00CE776F">
        <w:rPr>
          <w:rFonts w:ascii="Helvetica" w:hAnsi="Helvetica" w:cs="Arial"/>
          <w:sz w:val="22"/>
          <w:szCs w:val="22"/>
        </w:rPr>
        <w:t xml:space="preserve"> of the dilution onto </w:t>
      </w:r>
      <w:r w:rsidR="0040203E">
        <w:rPr>
          <w:rFonts w:ascii="Helvetica" w:hAnsi="Helvetica" w:cs="Arial" w:hint="eastAsia"/>
          <w:sz w:val="22"/>
          <w:szCs w:val="22"/>
          <w:lang w:eastAsia="zh-CN"/>
        </w:rPr>
        <w:t xml:space="preserve">each </w:t>
      </w:r>
      <w:r w:rsidR="009A5352" w:rsidRPr="00CE776F">
        <w:rPr>
          <w:rFonts w:ascii="Helvetica" w:hAnsi="Helvetica" w:cs="Arial"/>
          <w:sz w:val="22"/>
          <w:szCs w:val="22"/>
        </w:rPr>
        <w:t>Middlebrook 7H11</w:t>
      </w:r>
      <w:r w:rsidR="005B746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B746F" w:rsidRPr="005B746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seven-H-one-one)</w:t>
      </w:r>
      <w:r w:rsidR="00420DEC">
        <w:rPr>
          <w:rFonts w:ascii="Helvetica" w:hAnsi="Helvetica" w:cs="Arial"/>
          <w:sz w:val="22"/>
          <w:szCs w:val="22"/>
        </w:rPr>
        <w:t xml:space="preserve"> agar plate</w:t>
      </w:r>
      <w:r w:rsidR="004F1049">
        <w:rPr>
          <w:rFonts w:ascii="Helvetica" w:hAnsi="Helvetica" w:cs="Arial"/>
          <w:sz w:val="22"/>
          <w:szCs w:val="22"/>
        </w:rPr>
        <w:t xml:space="preserve">, and use a sterile plate spreader to </w:t>
      </w:r>
      <w:r w:rsidR="005938A0">
        <w:rPr>
          <w:rFonts w:ascii="Helvetica" w:hAnsi="Helvetica" w:cs="Arial" w:hint="eastAsia"/>
          <w:sz w:val="22"/>
          <w:szCs w:val="22"/>
          <w:lang w:eastAsia="zh-CN"/>
        </w:rPr>
        <w:t xml:space="preserve">spread </w:t>
      </w:r>
      <w:r w:rsidR="0040203E" w:rsidRPr="0040203E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AE7921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0203E" w:rsidRPr="0040203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0203E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5022F5AF" w14:textId="26AE331B" w:rsidR="009A5352" w:rsidRDefault="00B74B06" w:rsidP="00B74B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homogenate and solution into wel</w:t>
      </w:r>
      <w:r w:rsidR="0020046A">
        <w:rPr>
          <w:rFonts w:ascii="Helvetica" w:hAnsi="Helvetica" w:cs="Arial" w:hint="eastAsia"/>
          <w:sz w:val="22"/>
          <w:szCs w:val="22"/>
          <w:lang w:eastAsia="zh-CN"/>
        </w:rPr>
        <w:t>ls in one plate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042B094E" w14:textId="5725DA60" w:rsidR="00512870" w:rsidRPr="00CE776F" w:rsidRDefault="006C23B3" w:rsidP="00B74B0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pipets solution onto agar plate, and spreads. </w:t>
      </w:r>
      <w:r w:rsidR="0040203E" w:rsidRPr="006C23B3">
        <w:rPr>
          <w:rFonts w:ascii="Helvetica" w:hAnsi="Helvetica" w:cs="Arial" w:hint="eastAsia"/>
          <w:b/>
          <w:sz w:val="22"/>
          <w:szCs w:val="22"/>
        </w:rPr>
        <w:t xml:space="preserve">TEXT: </w:t>
      </w:r>
      <w:r w:rsidR="0040203E" w:rsidRPr="006C23B3">
        <w:rPr>
          <w:rFonts w:ascii="Helvetica" w:hAnsi="Helvetica" w:cs="Arial"/>
          <w:b/>
          <w:sz w:val="22"/>
          <w:szCs w:val="22"/>
        </w:rPr>
        <w:t>Middlebrook 7H11</w:t>
      </w:r>
      <w:r w:rsidR="0040203E" w:rsidRPr="006C23B3">
        <w:rPr>
          <w:rFonts w:ascii="Helvetica" w:hAnsi="Helvetica" w:cs="Arial" w:hint="eastAsia"/>
          <w:b/>
          <w:sz w:val="22"/>
          <w:szCs w:val="22"/>
        </w:rPr>
        <w:t xml:space="preserve"> </w:t>
      </w:r>
      <w:r w:rsidR="0040203E" w:rsidRPr="006C23B3">
        <w:rPr>
          <w:rFonts w:ascii="Helvetica" w:hAnsi="Helvetica" w:cs="Arial"/>
          <w:b/>
          <w:sz w:val="22"/>
          <w:szCs w:val="22"/>
        </w:rPr>
        <w:t>agar plates</w:t>
      </w:r>
      <w:r w:rsidR="0040203E" w:rsidRPr="006C23B3">
        <w:rPr>
          <w:rFonts w:ascii="Helvetica" w:hAnsi="Helvetica" w:cs="Arial" w:hint="eastAsia"/>
          <w:b/>
          <w:sz w:val="22"/>
          <w:szCs w:val="22"/>
        </w:rPr>
        <w:t xml:space="preserve">: </w:t>
      </w:r>
      <w:r w:rsidR="0040203E" w:rsidRPr="006C23B3">
        <w:rPr>
          <w:rFonts w:ascii="Helvetica" w:hAnsi="Helvetica" w:cs="Arial"/>
          <w:b/>
          <w:sz w:val="22"/>
          <w:szCs w:val="22"/>
        </w:rPr>
        <w:t>0.5% glycerol, 50 µg/mL hygromycin, 10% OADC and 20 µg/mL piperacillin</w:t>
      </w:r>
    </w:p>
    <w:p w14:paraId="49BE4F74" w14:textId="66832FBB" w:rsidR="009C1D79" w:rsidRPr="007F41CD" w:rsidRDefault="005219C2" w:rsidP="009C1D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41CD">
        <w:rPr>
          <w:rFonts w:ascii="Helvetica" w:hAnsi="Helvetica" w:cs="Arial" w:hint="eastAsia"/>
          <w:sz w:val="22"/>
          <w:szCs w:val="22"/>
          <w:lang w:eastAsia="zh-CN"/>
        </w:rPr>
        <w:t xml:space="preserve">Incubate at 37 degrees Celsius for </w:t>
      </w:r>
      <w:r w:rsidR="00CB01AF" w:rsidRPr="007F41CD">
        <w:rPr>
          <w:rFonts w:ascii="Helvetica" w:hAnsi="Helvetica" w:cs="Arial"/>
          <w:sz w:val="22"/>
          <w:szCs w:val="22"/>
          <w:lang w:eastAsia="zh-CN"/>
        </w:rPr>
        <w:t>2 weeks</w:t>
      </w:r>
      <w:r w:rsidR="00A16DBD" w:rsidRPr="007F41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6DBD" w:rsidRPr="007F41C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03D70" w:rsidRPr="007F41CD">
        <w:rPr>
          <w:rFonts w:ascii="Helvetica" w:hAnsi="Helvetica" w:cs="Arial"/>
          <w:sz w:val="22"/>
          <w:szCs w:val="22"/>
        </w:rPr>
        <w:t>. After that,</w:t>
      </w:r>
      <w:r w:rsidR="00A16DBD" w:rsidRPr="007F41CD">
        <w:rPr>
          <w:rFonts w:ascii="Helvetica" w:hAnsi="Helvetica" w:cs="Arial"/>
          <w:sz w:val="22"/>
          <w:szCs w:val="22"/>
        </w:rPr>
        <w:t xml:space="preserve"> count colony forming units</w:t>
      </w:r>
      <w:r w:rsidR="001D3670" w:rsidRPr="007F41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D3670" w:rsidRPr="007F41C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D3670" w:rsidRPr="007F41C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16DBD" w:rsidRPr="007F41CD">
        <w:rPr>
          <w:rFonts w:ascii="Helvetica" w:hAnsi="Helvetica" w:cs="Arial"/>
          <w:sz w:val="22"/>
          <w:szCs w:val="22"/>
        </w:rPr>
        <w:t xml:space="preserve"> </w:t>
      </w:r>
      <w:r w:rsidR="00AD43B0" w:rsidRPr="007F41CD">
        <w:rPr>
          <w:rFonts w:ascii="Helvetica" w:hAnsi="Helvetica" w:cs="Arial" w:hint="eastAsia"/>
          <w:sz w:val="22"/>
          <w:szCs w:val="22"/>
          <w:lang w:eastAsia="zh-CN"/>
        </w:rPr>
        <w:t>D</w:t>
      </w:r>
      <w:r w:rsidR="009C1D79" w:rsidRPr="007F41CD">
        <w:rPr>
          <w:rFonts w:ascii="Helvetica" w:hAnsi="Helvetica" w:cs="Arial"/>
          <w:sz w:val="22"/>
          <w:szCs w:val="22"/>
        </w:rPr>
        <w:t xml:space="preserve">etermine the RLU/CFU ratio of BCG </w:t>
      </w:r>
      <w:r w:rsidR="009C1D79" w:rsidRPr="007F41CD">
        <w:rPr>
          <w:rFonts w:ascii="Helvetica" w:hAnsi="Helvetica" w:cs="Arial"/>
          <w:i/>
          <w:sz w:val="22"/>
          <w:szCs w:val="22"/>
        </w:rPr>
        <w:t>lux</w:t>
      </w:r>
      <w:r w:rsidR="009C1D79" w:rsidRPr="007F41CD">
        <w:rPr>
          <w:rFonts w:ascii="Helvetica" w:hAnsi="Helvetica" w:cs="Arial"/>
          <w:sz w:val="22"/>
          <w:szCs w:val="22"/>
        </w:rPr>
        <w:t xml:space="preserve"> following in vivo infection</w:t>
      </w:r>
      <w:r w:rsidR="00D30ED1" w:rsidRPr="007F41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30ED1" w:rsidRPr="007F41C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9C1D79" w:rsidRPr="007F41CD">
        <w:rPr>
          <w:rFonts w:ascii="Helvetica" w:hAnsi="Helvetica" w:cs="Arial"/>
          <w:sz w:val="22"/>
          <w:szCs w:val="22"/>
        </w:rPr>
        <w:t>.</w:t>
      </w:r>
    </w:p>
    <w:p w14:paraId="4DF1EFF5" w14:textId="660F9A64" w:rsidR="009A5352" w:rsidRPr="007F41CD" w:rsidRDefault="00AD43B0" w:rsidP="006C23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41CD">
        <w:rPr>
          <w:rFonts w:ascii="Helvetica" w:hAnsi="Helvetica" w:cs="Arial" w:hint="eastAsia"/>
          <w:sz w:val="22"/>
          <w:szCs w:val="22"/>
          <w:lang w:eastAsia="zh-CN"/>
        </w:rPr>
        <w:t>MED: Talent places plates into incubator.</w:t>
      </w:r>
    </w:p>
    <w:p w14:paraId="5361B2A7" w14:textId="2497F7C4" w:rsidR="00AD43B0" w:rsidRPr="007F41CD" w:rsidRDefault="00AD43B0" w:rsidP="006C23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41CD">
        <w:rPr>
          <w:rFonts w:ascii="Helvetica" w:hAnsi="Helvetica" w:cs="Arial" w:hint="eastAsia"/>
          <w:sz w:val="22"/>
          <w:szCs w:val="22"/>
          <w:lang w:eastAsia="zh-CN"/>
        </w:rPr>
        <w:t>CU: Talent shows one plate after incubation.</w:t>
      </w:r>
    </w:p>
    <w:p w14:paraId="26175B4E" w14:textId="51CB18B0" w:rsidR="00F00760" w:rsidRPr="007F41CD" w:rsidRDefault="00F00760" w:rsidP="006C23B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F41CD">
        <w:rPr>
          <w:rFonts w:ascii="Helvetica" w:hAnsi="Helvetica" w:cs="Arial" w:hint="eastAsia"/>
          <w:sz w:val="22"/>
          <w:szCs w:val="22"/>
          <w:lang w:eastAsia="zh-CN"/>
        </w:rPr>
        <w:t>MED: Talent does calculation on the computer.</w:t>
      </w:r>
    </w:p>
    <w:p w14:paraId="1D08146C" w14:textId="77777777" w:rsidR="00173216" w:rsidRDefault="00173216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10D7B7D5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1C118C" w:rsidRPr="001C118C">
        <w:rPr>
          <w:rFonts w:ascii="Helvetica" w:hAnsi="Helvetica" w:cs="Arial"/>
          <w:b/>
          <w:i w:val="0"/>
          <w:sz w:val="22"/>
          <w:szCs w:val="22"/>
        </w:rPr>
        <w:t xml:space="preserve">BCG </w:t>
      </w:r>
      <w:r w:rsidR="001C118C" w:rsidRPr="001C118C">
        <w:rPr>
          <w:rFonts w:ascii="Helvetica" w:hAnsi="Helvetica" w:cs="Arial"/>
          <w:b/>
          <w:sz w:val="22"/>
          <w:szCs w:val="22"/>
        </w:rPr>
        <w:t>lux</w:t>
      </w:r>
      <w:r w:rsidR="001C118C" w:rsidRPr="001C118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1C118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="001C118C" w:rsidRPr="001C118C">
        <w:rPr>
          <w:rFonts w:ascii="Helvetica" w:hAnsi="Helvetica" w:cs="Arial"/>
          <w:b/>
          <w:i w:val="0"/>
          <w:sz w:val="22"/>
          <w:szCs w:val="22"/>
        </w:rPr>
        <w:t xml:space="preserve">ose </w:t>
      </w:r>
      <w:r w:rsidR="001C118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D</w:t>
      </w:r>
      <w:r w:rsidR="001C118C" w:rsidRPr="001C118C">
        <w:rPr>
          <w:rFonts w:ascii="Helvetica" w:hAnsi="Helvetica" w:cs="Arial"/>
          <w:b/>
          <w:i w:val="0"/>
          <w:sz w:val="22"/>
          <w:szCs w:val="22"/>
        </w:rPr>
        <w:t xml:space="preserve">ependent </w:t>
      </w:r>
      <w:r w:rsidR="001C118C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V</w:t>
      </w:r>
      <w:r w:rsidR="001C118C" w:rsidRPr="001C118C">
        <w:rPr>
          <w:rFonts w:ascii="Helvetica" w:hAnsi="Helvetica" w:cs="Arial"/>
          <w:b/>
          <w:i w:val="0"/>
          <w:sz w:val="22"/>
          <w:szCs w:val="22"/>
        </w:rPr>
        <w:t>irulence</w:t>
      </w:r>
    </w:p>
    <w:p w14:paraId="4301924E" w14:textId="6B999C6C" w:rsidR="00BA692D" w:rsidRPr="00837B82" w:rsidRDefault="00024CFC" w:rsidP="00837B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In this experiment, </w:t>
      </w:r>
      <w:r w:rsidR="00BA692D" w:rsidRPr="00837B82">
        <w:rPr>
          <w:rFonts w:ascii="Helvetica" w:hAnsi="Helvetica" w:cs="Arial"/>
          <w:szCs w:val="24"/>
        </w:rPr>
        <w:t xml:space="preserve">BCG </w:t>
      </w:r>
      <w:r w:rsidR="00BA692D" w:rsidRPr="00543DF2">
        <w:rPr>
          <w:rFonts w:ascii="Helvetica" w:hAnsi="Helvetica" w:cs="Arial"/>
          <w:i/>
          <w:szCs w:val="24"/>
        </w:rPr>
        <w:t>lux</w:t>
      </w:r>
      <w:r w:rsidR="00BA692D" w:rsidRPr="00837B82">
        <w:rPr>
          <w:rFonts w:ascii="Helvetica" w:hAnsi="Helvetica" w:cs="Arial"/>
          <w:szCs w:val="24"/>
        </w:rPr>
        <w:t xml:space="preserve"> dose dependent virulence was observed in G. mellonella larvae </w:t>
      </w:r>
      <w:r w:rsidR="00E80B08">
        <w:rPr>
          <w:rFonts w:ascii="Helvetica" w:hAnsi="Helvetica" w:cs="Arial"/>
          <w:szCs w:val="24"/>
        </w:rPr>
        <w:t>over a 96-</w:t>
      </w:r>
      <w:r w:rsidR="00BA692D" w:rsidRPr="00837B82">
        <w:rPr>
          <w:rFonts w:ascii="Helvetica" w:hAnsi="Helvetica" w:cs="Arial"/>
          <w:szCs w:val="24"/>
        </w:rPr>
        <w:t>h</w:t>
      </w:r>
      <w:r>
        <w:rPr>
          <w:rFonts w:ascii="Helvetica" w:hAnsi="Helvetica" w:cs="Arial" w:hint="eastAsia"/>
          <w:szCs w:val="24"/>
          <w:lang w:eastAsia="zh-CN"/>
        </w:rPr>
        <w:t>our</w:t>
      </w:r>
      <w:r w:rsidR="00492726">
        <w:rPr>
          <w:rFonts w:ascii="Helvetica" w:hAnsi="Helvetica" w:cs="Arial"/>
          <w:szCs w:val="24"/>
        </w:rPr>
        <w:t xml:space="preserve"> incubation period</w:t>
      </w:r>
      <w:r w:rsidR="00D2030D">
        <w:rPr>
          <w:rFonts w:ascii="Helvetica" w:hAnsi="Helvetica" w:cs="Arial" w:hint="eastAsia"/>
          <w:szCs w:val="24"/>
          <w:lang w:eastAsia="zh-CN"/>
        </w:rPr>
        <w:t xml:space="preserve"> </w:t>
      </w:r>
      <w:r w:rsidR="00D2030D" w:rsidRPr="00D2030D">
        <w:rPr>
          <w:rFonts w:ascii="Helvetica" w:hAnsi="Helvetica" w:cs="Arial" w:hint="eastAsia"/>
          <w:b/>
          <w:szCs w:val="24"/>
          <w:lang w:eastAsia="zh-CN"/>
        </w:rPr>
        <w:t>[1]</w:t>
      </w:r>
      <w:r w:rsidR="00D2030D">
        <w:rPr>
          <w:rFonts w:ascii="Helvetica" w:hAnsi="Helvetica" w:cs="Arial" w:hint="eastAsia"/>
          <w:szCs w:val="24"/>
          <w:lang w:eastAsia="zh-CN"/>
        </w:rPr>
        <w:t>. T</w:t>
      </w:r>
      <w:r w:rsidR="00BA692D" w:rsidRPr="00837B82">
        <w:rPr>
          <w:rFonts w:ascii="Helvetica" w:hAnsi="Helvetica" w:cs="Arial"/>
          <w:szCs w:val="24"/>
        </w:rPr>
        <w:t xml:space="preserve">he lethal dose required for 50% larval mortality </w:t>
      </w:r>
      <w:r w:rsidR="003F19F1">
        <w:rPr>
          <w:rFonts w:ascii="Helvetica" w:hAnsi="Helvetica" w:cs="Arial"/>
          <w:szCs w:val="24"/>
        </w:rPr>
        <w:t>was determined to be</w:t>
      </w:r>
      <w:r w:rsidR="00BA692D" w:rsidRPr="00837B82">
        <w:rPr>
          <w:rFonts w:ascii="Helvetica" w:hAnsi="Helvetica" w:cs="Arial"/>
          <w:szCs w:val="24"/>
        </w:rPr>
        <w:t xml:space="preserve"> </w:t>
      </w:r>
      <w:r w:rsidR="003D7974">
        <w:rPr>
          <w:rFonts w:ascii="Helvetica" w:hAnsi="Helvetica" w:cs="Arial"/>
          <w:szCs w:val="24"/>
        </w:rPr>
        <w:t>1 times 10 to the power of 7</w:t>
      </w:r>
      <w:r w:rsidR="008221A5">
        <w:rPr>
          <w:rFonts w:ascii="Helvetica" w:hAnsi="Helvetica" w:cs="Arial"/>
          <w:szCs w:val="24"/>
        </w:rPr>
        <w:t xml:space="preserve"> </w:t>
      </w:r>
      <w:r w:rsidR="00BA692D" w:rsidRPr="00837B82">
        <w:rPr>
          <w:rFonts w:ascii="Helvetica" w:hAnsi="Helvetica" w:cs="Arial"/>
          <w:szCs w:val="24"/>
        </w:rPr>
        <w:t>CFU</w:t>
      </w:r>
      <w:r w:rsidR="00F21408">
        <w:rPr>
          <w:rFonts w:ascii="Helvetica" w:hAnsi="Helvetica" w:cs="Arial" w:hint="eastAsia"/>
          <w:szCs w:val="24"/>
          <w:lang w:eastAsia="zh-CN"/>
        </w:rPr>
        <w:t xml:space="preserve"> </w:t>
      </w:r>
      <w:r w:rsidR="00F21408" w:rsidRPr="00F21408">
        <w:rPr>
          <w:rFonts w:ascii="Helvetica" w:hAnsi="Helvetica" w:cs="Arial" w:hint="eastAsia"/>
          <w:b/>
          <w:szCs w:val="24"/>
          <w:lang w:eastAsia="zh-CN"/>
        </w:rPr>
        <w:t>[2]</w:t>
      </w:r>
      <w:r w:rsidR="00BA692D" w:rsidRPr="00837B82">
        <w:rPr>
          <w:rFonts w:ascii="Helvetica" w:hAnsi="Helvetica" w:cs="Arial"/>
          <w:szCs w:val="24"/>
        </w:rPr>
        <w:t>.</w:t>
      </w:r>
    </w:p>
    <w:p w14:paraId="2E5695D3" w14:textId="12451BC5" w:rsidR="00BA692D" w:rsidRDefault="00492726" w:rsidP="004927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3</w:t>
      </w:r>
    </w:p>
    <w:p w14:paraId="2D659B9C" w14:textId="39C183D7" w:rsidR="00F21408" w:rsidRPr="002126EC" w:rsidRDefault="00F21408" w:rsidP="00F214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3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2126EC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the blue line.</w:t>
      </w:r>
    </w:p>
    <w:p w14:paraId="30115E61" w14:textId="058EF3FA" w:rsidR="002126EC" w:rsidRDefault="002126EC" w:rsidP="002126E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37B82">
        <w:rPr>
          <w:rFonts w:ascii="Helvetica" w:hAnsi="Helvetica" w:cs="Arial"/>
          <w:szCs w:val="24"/>
        </w:rPr>
        <w:t xml:space="preserve">Control groups injected with a </w:t>
      </w:r>
      <w:r w:rsidR="000A7571">
        <w:rPr>
          <w:rFonts w:ascii="Helvetica" w:hAnsi="Helvetica" w:cs="Arial"/>
          <w:szCs w:val="24"/>
        </w:rPr>
        <w:t>10-microliter</w:t>
      </w:r>
      <w:r w:rsidRPr="00837B82">
        <w:rPr>
          <w:rFonts w:ascii="Helvetica" w:hAnsi="Helvetica" w:cs="Arial"/>
          <w:szCs w:val="24"/>
        </w:rPr>
        <w:t xml:space="preserve"> dose of PBS-T</w:t>
      </w:r>
      <w:r w:rsidR="00C77643">
        <w:rPr>
          <w:rFonts w:ascii="Helvetica" w:hAnsi="Helvetica" w:cs="Arial" w:hint="eastAsia"/>
          <w:szCs w:val="24"/>
          <w:lang w:eastAsia="zh-CN"/>
        </w:rPr>
        <w:t xml:space="preserve"> </w:t>
      </w:r>
      <w:r w:rsidR="00C77643" w:rsidRPr="00C77643">
        <w:rPr>
          <w:rFonts w:ascii="Helvetica" w:hAnsi="Helvetica" w:cs="Arial" w:hint="eastAsia"/>
          <w:b/>
          <w:szCs w:val="24"/>
          <w:lang w:eastAsia="zh-CN"/>
        </w:rPr>
        <w:t>[1]</w:t>
      </w:r>
      <w:r w:rsidRPr="00837B82">
        <w:rPr>
          <w:rFonts w:ascii="Helvetica" w:hAnsi="Helvetica" w:cs="Arial"/>
          <w:szCs w:val="24"/>
        </w:rPr>
        <w:t xml:space="preserve"> or those simply pricked simulating needle injuries</w:t>
      </w:r>
      <w:r w:rsidR="002922A2">
        <w:rPr>
          <w:rFonts w:ascii="Helvetica" w:hAnsi="Helvetica" w:cs="Arial" w:hint="eastAsia"/>
          <w:szCs w:val="24"/>
          <w:lang w:eastAsia="zh-CN"/>
        </w:rPr>
        <w:t xml:space="preserve"> </w:t>
      </w:r>
      <w:r w:rsidR="002922A2" w:rsidRPr="002922A2">
        <w:rPr>
          <w:rFonts w:ascii="Helvetica" w:hAnsi="Helvetica" w:cs="Arial" w:hint="eastAsia"/>
          <w:b/>
          <w:szCs w:val="24"/>
          <w:lang w:eastAsia="zh-CN"/>
        </w:rPr>
        <w:t>[2]</w:t>
      </w:r>
      <w:r w:rsidRPr="00837B82">
        <w:rPr>
          <w:rFonts w:ascii="Helvetica" w:hAnsi="Helvetica" w:cs="Arial"/>
          <w:szCs w:val="24"/>
        </w:rPr>
        <w:t xml:space="preserve">, did not affect larval health or lead to an increase in mortality </w:t>
      </w:r>
      <w:r w:rsidR="006470CC" w:rsidRPr="006470CC">
        <w:rPr>
          <w:rFonts w:ascii="Helvetica" w:hAnsi="Helvetica" w:cs="Arial" w:hint="eastAsia"/>
          <w:b/>
          <w:szCs w:val="24"/>
          <w:lang w:eastAsia="zh-CN"/>
        </w:rPr>
        <w:t>[3]</w:t>
      </w:r>
      <w:r w:rsidRPr="00837B82">
        <w:rPr>
          <w:rFonts w:ascii="Helvetica" w:hAnsi="Helvetica" w:cs="Arial"/>
          <w:szCs w:val="24"/>
        </w:rPr>
        <w:t>.</w:t>
      </w:r>
    </w:p>
    <w:p w14:paraId="3671352A" w14:textId="55102325" w:rsidR="002126EC" w:rsidRPr="002922A2" w:rsidRDefault="002126EC" w:rsidP="002126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3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2126EC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the </w:t>
      </w:r>
      <w:r w:rsidR="00C7764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overlapped black and dashed</w:t>
      </w:r>
      <w:r w:rsidRPr="002126EC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line</w:t>
      </w:r>
      <w:r w:rsidR="00C7764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s, as well as the </w:t>
      </w:r>
      <w:r w:rsidR="00C77643">
        <w:rPr>
          <w:rFonts w:ascii="Helvetica" w:hAnsi="Helvetica" w:cs="Arial"/>
          <w:i/>
          <w:color w:val="4472C4" w:themeColor="accent1"/>
          <w:szCs w:val="24"/>
          <w:lang w:eastAsia="zh-CN"/>
        </w:rPr>
        <w:t>“</w:t>
      </w:r>
      <w:r w:rsidR="00C7764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PBS</w:t>
      </w:r>
      <w:r w:rsidR="00C77643">
        <w:rPr>
          <w:rFonts w:ascii="Helvetica" w:hAnsi="Helvetica" w:cs="Arial"/>
          <w:i/>
          <w:color w:val="4472C4" w:themeColor="accent1"/>
          <w:szCs w:val="24"/>
          <w:lang w:eastAsia="zh-CN"/>
        </w:rPr>
        <w:t>”</w:t>
      </w:r>
      <w:r w:rsidR="00C77643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in the description of legend.</w:t>
      </w:r>
    </w:p>
    <w:p w14:paraId="30AD864D" w14:textId="39F02DFE" w:rsidR="002922A2" w:rsidRPr="002922A2" w:rsidRDefault="002922A2" w:rsidP="002922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3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2126EC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overlapped black and dashed</w:t>
      </w:r>
      <w:r w:rsidRPr="002126EC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line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s, as well as the </w:t>
      </w:r>
      <w:r>
        <w:rPr>
          <w:rFonts w:ascii="Helvetica" w:hAnsi="Helvetica" w:cs="Arial"/>
          <w:i/>
          <w:color w:val="4472C4" w:themeColor="accent1"/>
          <w:szCs w:val="24"/>
          <w:lang w:eastAsia="zh-CN"/>
        </w:rPr>
        <w:t>“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Pricked</w:t>
      </w:r>
      <w:r>
        <w:rPr>
          <w:rFonts w:ascii="Helvetica" w:hAnsi="Helvetica" w:cs="Arial"/>
          <w:i/>
          <w:color w:val="4472C4" w:themeColor="accent1"/>
          <w:szCs w:val="24"/>
          <w:lang w:eastAsia="zh-CN"/>
        </w:rPr>
        <w:t>”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in the description of legend.</w:t>
      </w:r>
    </w:p>
    <w:p w14:paraId="591A48C3" w14:textId="4A76D958" w:rsidR="002922A2" w:rsidRDefault="0042018B" w:rsidP="00DA1F3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42018B">
        <w:rPr>
          <w:rFonts w:ascii="Helvetica" w:hAnsi="Helvetica" w:cs="Arial" w:hint="eastAsia"/>
          <w:szCs w:val="24"/>
          <w:lang w:eastAsia="zh-CN"/>
        </w:rPr>
        <w:t xml:space="preserve">Figure 3 </w:t>
      </w:r>
      <w:r w:rsidRPr="0042018B">
        <w:rPr>
          <w:rFonts w:ascii="Helvetica" w:hAnsi="Helvetica" w:cs="Arial"/>
          <w:szCs w:val="24"/>
          <w:lang w:eastAsia="zh-CN"/>
        </w:rPr>
        <w:t>–</w:t>
      </w:r>
      <w:r w:rsidRPr="0042018B">
        <w:rPr>
          <w:rFonts w:ascii="Helvetica" w:hAnsi="Helvetica" w:cs="Arial" w:hint="eastAsia"/>
          <w:szCs w:val="24"/>
          <w:lang w:eastAsia="zh-CN"/>
        </w:rPr>
        <w:t xml:space="preserve"> </w:t>
      </w:r>
      <w:r w:rsidRPr="0042018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 the overlapped black and dashed lines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67472CF0" w14:textId="620FFE80" w:rsidR="00BA692D" w:rsidRPr="00837B82" w:rsidRDefault="008C098D" w:rsidP="00837B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</w:t>
      </w:r>
      <w:r w:rsidR="00BA692D" w:rsidRPr="00837B82">
        <w:rPr>
          <w:rFonts w:ascii="Helvetica" w:hAnsi="Helvetica" w:cs="Arial"/>
          <w:szCs w:val="24"/>
        </w:rPr>
        <w:t>or larvae infected with a 2</w:t>
      </w:r>
      <w:r w:rsidR="00E80B08">
        <w:rPr>
          <w:rFonts w:ascii="Helvetica" w:hAnsi="Helvetica" w:cs="Arial" w:hint="eastAsia"/>
          <w:szCs w:val="24"/>
          <w:lang w:eastAsia="zh-CN"/>
        </w:rPr>
        <w:t>-</w:t>
      </w:r>
      <w:r w:rsidR="00B948AC">
        <w:rPr>
          <w:rFonts w:ascii="Helvetica" w:hAnsi="Helvetica" w:cs="Arial"/>
          <w:szCs w:val="24"/>
        </w:rPr>
        <w:t>times</w:t>
      </w:r>
      <w:r w:rsidR="00BA692D" w:rsidRPr="00837B82">
        <w:rPr>
          <w:rFonts w:ascii="Helvetica" w:hAnsi="Helvetica" w:cs="Arial"/>
          <w:szCs w:val="24"/>
        </w:rPr>
        <w:t xml:space="preserve"> 10</w:t>
      </w:r>
      <w:r w:rsidR="00B948AC">
        <w:rPr>
          <w:rFonts w:ascii="Helvetica" w:hAnsi="Helvetica" w:cs="Arial"/>
          <w:szCs w:val="24"/>
        </w:rPr>
        <w:t xml:space="preserve"> to the </w:t>
      </w:r>
      <w:r w:rsidR="003D7974">
        <w:rPr>
          <w:rFonts w:ascii="Helvetica" w:hAnsi="Helvetica" w:cs="Arial"/>
          <w:szCs w:val="24"/>
        </w:rPr>
        <w:t xml:space="preserve">power of </w:t>
      </w:r>
      <w:r w:rsidR="00B948AC">
        <w:rPr>
          <w:rFonts w:ascii="Helvetica" w:hAnsi="Helvetica" w:cs="Arial"/>
          <w:szCs w:val="24"/>
        </w:rPr>
        <w:t>seven</w:t>
      </w:r>
      <w:r w:rsidR="00BA692D" w:rsidRPr="00837B82">
        <w:rPr>
          <w:rFonts w:ascii="Helvetica" w:hAnsi="Helvetica" w:cs="Arial"/>
          <w:szCs w:val="24"/>
        </w:rPr>
        <w:t xml:space="preserve"> CFU dose of BCG </w:t>
      </w:r>
      <w:r w:rsidR="00BA692D" w:rsidRPr="007B0A9B">
        <w:rPr>
          <w:rFonts w:ascii="Helvetica" w:hAnsi="Helvetica" w:cs="Arial"/>
          <w:i/>
          <w:szCs w:val="24"/>
        </w:rPr>
        <w:t>lux</w:t>
      </w:r>
      <w:r w:rsidR="007B0A9B">
        <w:rPr>
          <w:rFonts w:ascii="Helvetica" w:hAnsi="Helvetica" w:cs="Arial" w:hint="eastAsia"/>
          <w:szCs w:val="24"/>
          <w:lang w:eastAsia="zh-CN"/>
        </w:rPr>
        <w:t xml:space="preserve"> </w:t>
      </w:r>
      <w:r w:rsidR="007B0A9B" w:rsidRPr="007B0A9B">
        <w:rPr>
          <w:rFonts w:ascii="Helvetica" w:hAnsi="Helvetica" w:cs="Arial" w:hint="eastAsia"/>
          <w:b/>
          <w:szCs w:val="24"/>
          <w:lang w:eastAsia="zh-CN"/>
        </w:rPr>
        <w:t>[1]</w:t>
      </w:r>
      <w:r w:rsidR="007B0A9B">
        <w:rPr>
          <w:rFonts w:ascii="Helvetica" w:hAnsi="Helvetica" w:cs="Arial" w:hint="eastAsia"/>
          <w:szCs w:val="24"/>
          <w:lang w:eastAsia="zh-CN"/>
        </w:rPr>
        <w:t>.</w:t>
      </w:r>
      <w:r w:rsidR="00BA692D" w:rsidRPr="00837B82">
        <w:rPr>
          <w:rFonts w:ascii="Helvetica" w:hAnsi="Helvetica" w:cs="Arial"/>
          <w:szCs w:val="24"/>
        </w:rPr>
        <w:t xml:space="preserve"> </w:t>
      </w:r>
      <w:proofErr w:type="spellStart"/>
      <w:r w:rsidR="003924FE">
        <w:rPr>
          <w:rFonts w:ascii="Helvetica" w:hAnsi="Helvetica" w:cs="Arial" w:hint="eastAsia"/>
          <w:szCs w:val="24"/>
          <w:lang w:eastAsia="zh-CN"/>
        </w:rPr>
        <w:t>m</w:t>
      </w:r>
      <w:r w:rsidR="00BA692D" w:rsidRPr="00837B82">
        <w:rPr>
          <w:rFonts w:ascii="Helvetica" w:hAnsi="Helvetica" w:cs="Arial"/>
          <w:szCs w:val="24"/>
        </w:rPr>
        <w:t>elanization</w:t>
      </w:r>
      <w:proofErr w:type="spellEnd"/>
      <w:r w:rsidR="00BA692D" w:rsidRPr="00837B82">
        <w:rPr>
          <w:rFonts w:ascii="Helvetica" w:hAnsi="Helvetica" w:cs="Arial"/>
          <w:szCs w:val="24"/>
        </w:rPr>
        <w:t xml:space="preserve"> of the larval dorsal line was observed from 48 h</w:t>
      </w:r>
      <w:r w:rsidR="0015095A">
        <w:rPr>
          <w:rFonts w:ascii="Helvetica" w:hAnsi="Helvetica" w:cs="Arial" w:hint="eastAsia"/>
          <w:szCs w:val="24"/>
          <w:lang w:eastAsia="zh-CN"/>
        </w:rPr>
        <w:t>ours</w:t>
      </w:r>
      <w:r w:rsidR="00BA692D" w:rsidRPr="00837B82">
        <w:rPr>
          <w:rFonts w:ascii="Helvetica" w:hAnsi="Helvetica" w:cs="Arial"/>
          <w:szCs w:val="24"/>
        </w:rPr>
        <w:t xml:space="preserve"> post i</w:t>
      </w:r>
      <w:r w:rsidR="0015095A">
        <w:rPr>
          <w:rFonts w:ascii="Helvetica" w:hAnsi="Helvetica" w:cs="Arial"/>
          <w:szCs w:val="24"/>
        </w:rPr>
        <w:t xml:space="preserve">nfection </w:t>
      </w:r>
      <w:r w:rsidR="0015095A" w:rsidRPr="0015095A">
        <w:rPr>
          <w:rFonts w:ascii="Helvetica" w:hAnsi="Helvetica" w:cs="Arial"/>
          <w:b/>
          <w:szCs w:val="24"/>
        </w:rPr>
        <w:t>[2]</w:t>
      </w:r>
      <w:r w:rsidR="00BA692D" w:rsidRPr="00837B82">
        <w:rPr>
          <w:rFonts w:ascii="Helvetica" w:hAnsi="Helvetica" w:cs="Arial"/>
          <w:szCs w:val="24"/>
        </w:rPr>
        <w:t xml:space="preserve">, and systematic </w:t>
      </w:r>
      <w:proofErr w:type="spellStart"/>
      <w:r w:rsidR="00BA692D" w:rsidRPr="00837B82">
        <w:rPr>
          <w:rFonts w:ascii="Helvetica" w:hAnsi="Helvetica" w:cs="Arial"/>
          <w:szCs w:val="24"/>
        </w:rPr>
        <w:t>melanization</w:t>
      </w:r>
      <w:proofErr w:type="spellEnd"/>
      <w:r w:rsidR="00BA692D" w:rsidRPr="00837B82">
        <w:rPr>
          <w:rFonts w:ascii="Helvetica" w:hAnsi="Helvetica" w:cs="Arial"/>
          <w:szCs w:val="24"/>
        </w:rPr>
        <w:t xml:space="preserve"> was observed from 96 h</w:t>
      </w:r>
      <w:r w:rsidR="00AF4F3A">
        <w:rPr>
          <w:rFonts w:ascii="Helvetica" w:hAnsi="Helvetica" w:cs="Arial" w:hint="eastAsia"/>
          <w:szCs w:val="24"/>
          <w:lang w:eastAsia="zh-CN"/>
        </w:rPr>
        <w:t xml:space="preserve">ours post infection </w:t>
      </w:r>
      <w:r w:rsidR="00AF4F3A" w:rsidRPr="00AF4F3A">
        <w:rPr>
          <w:rFonts w:ascii="Helvetica" w:hAnsi="Helvetica" w:cs="Arial" w:hint="eastAsia"/>
          <w:b/>
          <w:szCs w:val="24"/>
          <w:lang w:eastAsia="zh-CN"/>
        </w:rPr>
        <w:t>[3]</w:t>
      </w:r>
      <w:r w:rsidR="00D74583">
        <w:rPr>
          <w:rFonts w:ascii="Helvetica" w:hAnsi="Helvetica" w:cs="Arial"/>
          <w:szCs w:val="24"/>
        </w:rPr>
        <w:t>.</w:t>
      </w:r>
    </w:p>
    <w:p w14:paraId="3093E48E" w14:textId="3C65E765" w:rsidR="00BA692D" w:rsidRPr="0015095A" w:rsidRDefault="009C65B4" w:rsidP="009C65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4</w:t>
      </w:r>
    </w:p>
    <w:p w14:paraId="64C48C1F" w14:textId="7B7E2AE2" w:rsidR="0015095A" w:rsidRPr="00837B82" w:rsidRDefault="0015095A" w:rsidP="001509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 w:rsidRPr="0042018B">
        <w:rPr>
          <w:rFonts w:ascii="Helvetica" w:hAnsi="Helvetica" w:cs="Arial"/>
          <w:szCs w:val="24"/>
          <w:lang w:eastAsia="zh-CN"/>
        </w:rPr>
        <w:t>–</w:t>
      </w:r>
      <w:r w:rsidRPr="0042018B">
        <w:rPr>
          <w:rFonts w:ascii="Helvetica" w:hAnsi="Helvetica" w:cs="Arial" w:hint="eastAsia"/>
          <w:szCs w:val="24"/>
          <w:lang w:eastAsia="zh-CN"/>
        </w:rPr>
        <w:t xml:space="preserve"> </w:t>
      </w:r>
      <w:r w:rsidRPr="0042018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middle larvae.</w:t>
      </w:r>
    </w:p>
    <w:p w14:paraId="424ED169" w14:textId="26E7DD30" w:rsidR="0015095A" w:rsidRPr="00D74583" w:rsidRDefault="001F16D1" w:rsidP="009C65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4 </w:t>
      </w:r>
      <w:r w:rsidRPr="0042018B">
        <w:rPr>
          <w:rFonts w:ascii="Helvetica" w:hAnsi="Helvetica" w:cs="Arial"/>
          <w:szCs w:val="24"/>
          <w:lang w:eastAsia="zh-CN"/>
        </w:rPr>
        <w:t>–</w:t>
      </w:r>
      <w:r w:rsidRPr="0042018B">
        <w:rPr>
          <w:rFonts w:ascii="Helvetica" w:hAnsi="Helvetica" w:cs="Arial" w:hint="eastAsia"/>
          <w:szCs w:val="24"/>
          <w:lang w:eastAsia="zh-CN"/>
        </w:rPr>
        <w:t xml:space="preserve"> </w:t>
      </w:r>
      <w:r w:rsidRPr="0042018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the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third larvae.</w:t>
      </w:r>
    </w:p>
    <w:p w14:paraId="1D9D1468" w14:textId="61C73499" w:rsidR="00BA692D" w:rsidRPr="00837B82" w:rsidRDefault="00BA692D" w:rsidP="00837B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37B82">
        <w:rPr>
          <w:rFonts w:ascii="Helvetica" w:hAnsi="Helvetica" w:cs="Arial"/>
          <w:szCs w:val="24"/>
        </w:rPr>
        <w:t xml:space="preserve">Infection with a 1 </w:t>
      </w:r>
      <w:r w:rsidR="00B22579">
        <w:rPr>
          <w:rFonts w:ascii="Helvetica" w:hAnsi="Helvetica" w:cs="Arial"/>
          <w:szCs w:val="24"/>
        </w:rPr>
        <w:t>times</w:t>
      </w:r>
      <w:r w:rsidRPr="00837B82">
        <w:rPr>
          <w:rFonts w:ascii="Helvetica" w:hAnsi="Helvetica" w:cs="Arial"/>
          <w:szCs w:val="24"/>
        </w:rPr>
        <w:t xml:space="preserve"> 10</w:t>
      </w:r>
      <w:r w:rsidR="00B22579">
        <w:rPr>
          <w:rFonts w:ascii="Helvetica" w:hAnsi="Helvetica" w:cs="Arial"/>
          <w:szCs w:val="24"/>
        </w:rPr>
        <w:t xml:space="preserve"> to the </w:t>
      </w:r>
      <w:r w:rsidR="003D7974">
        <w:rPr>
          <w:rFonts w:ascii="Helvetica" w:hAnsi="Helvetica" w:cs="Arial"/>
          <w:szCs w:val="24"/>
        </w:rPr>
        <w:t xml:space="preserve">power of </w:t>
      </w:r>
      <w:r w:rsidR="00B22579">
        <w:rPr>
          <w:rFonts w:ascii="Helvetica" w:hAnsi="Helvetica" w:cs="Arial"/>
          <w:szCs w:val="24"/>
        </w:rPr>
        <w:t>seven</w:t>
      </w:r>
      <w:r w:rsidRPr="00837B82">
        <w:rPr>
          <w:rFonts w:ascii="Helvetica" w:hAnsi="Helvetica" w:cs="Arial"/>
          <w:szCs w:val="24"/>
        </w:rPr>
        <w:t xml:space="preserve"> CFU dose of BCG </w:t>
      </w:r>
      <w:r w:rsidRPr="00B22579">
        <w:rPr>
          <w:rFonts w:ascii="Helvetica" w:hAnsi="Helvetica" w:cs="Arial"/>
          <w:i/>
          <w:szCs w:val="24"/>
        </w:rPr>
        <w:t>lux</w:t>
      </w:r>
      <w:r w:rsidRPr="00837B82">
        <w:rPr>
          <w:rFonts w:ascii="Helvetica" w:hAnsi="Helvetica" w:cs="Arial"/>
          <w:szCs w:val="24"/>
        </w:rPr>
        <w:t xml:space="preserve"> resulted in an initial decline of bioluminescence </w:t>
      </w:r>
      <w:r w:rsidR="00A258FF">
        <w:rPr>
          <w:rFonts w:ascii="Helvetica" w:hAnsi="Helvetica" w:cs="Arial" w:hint="eastAsia"/>
          <w:szCs w:val="24"/>
          <w:lang w:eastAsia="zh-CN"/>
        </w:rPr>
        <w:t xml:space="preserve">within the first </w:t>
      </w:r>
      <w:r w:rsidRPr="00837B82">
        <w:rPr>
          <w:rFonts w:ascii="Helvetica" w:hAnsi="Helvetica" w:cs="Arial"/>
          <w:szCs w:val="24"/>
        </w:rPr>
        <w:t>72 h</w:t>
      </w:r>
      <w:r w:rsidR="00A258FF">
        <w:rPr>
          <w:rFonts w:ascii="Helvetica" w:hAnsi="Helvetica" w:cs="Arial" w:hint="eastAsia"/>
          <w:szCs w:val="24"/>
          <w:lang w:eastAsia="zh-CN"/>
        </w:rPr>
        <w:t>ours</w:t>
      </w:r>
      <w:r w:rsidRPr="00837B82">
        <w:rPr>
          <w:rFonts w:ascii="Helvetica" w:hAnsi="Helvetica" w:cs="Arial"/>
          <w:szCs w:val="24"/>
        </w:rPr>
        <w:t xml:space="preserve"> </w:t>
      </w:r>
      <w:r w:rsidR="00A258FF">
        <w:rPr>
          <w:rFonts w:ascii="Helvetica" w:hAnsi="Helvetica" w:cs="Arial" w:hint="eastAsia"/>
          <w:szCs w:val="24"/>
          <w:lang w:eastAsia="zh-CN"/>
        </w:rPr>
        <w:t xml:space="preserve">post infection </w:t>
      </w:r>
      <w:r w:rsidR="00A258FF" w:rsidRPr="00A258FF">
        <w:rPr>
          <w:rFonts w:ascii="Helvetica" w:hAnsi="Helvetica" w:cs="Arial" w:hint="eastAsia"/>
          <w:b/>
          <w:szCs w:val="24"/>
          <w:lang w:eastAsia="zh-CN"/>
        </w:rPr>
        <w:t>[1]</w:t>
      </w:r>
      <w:r w:rsidRPr="00837B82">
        <w:rPr>
          <w:rFonts w:ascii="Helvetica" w:hAnsi="Helvetica" w:cs="Arial"/>
          <w:szCs w:val="24"/>
        </w:rPr>
        <w:t xml:space="preserve">. However, </w:t>
      </w:r>
      <w:r w:rsidR="003D7974">
        <w:rPr>
          <w:rFonts w:ascii="Helvetica" w:hAnsi="Helvetica" w:cs="Arial"/>
          <w:szCs w:val="24"/>
          <w:lang w:eastAsia="zh-CN"/>
        </w:rPr>
        <w:t xml:space="preserve">after </w:t>
      </w:r>
      <w:r w:rsidR="00D41725">
        <w:rPr>
          <w:rFonts w:ascii="Helvetica" w:hAnsi="Helvetica" w:cs="Arial" w:hint="eastAsia"/>
          <w:szCs w:val="24"/>
          <w:lang w:eastAsia="zh-CN"/>
        </w:rPr>
        <w:t>72 hours</w:t>
      </w:r>
      <w:r w:rsidR="005B0F65">
        <w:rPr>
          <w:rFonts w:ascii="Helvetica" w:hAnsi="Helvetica" w:cs="Arial"/>
          <w:szCs w:val="24"/>
          <w:lang w:eastAsia="zh-CN"/>
        </w:rPr>
        <w:t xml:space="preserve"> post infection</w:t>
      </w:r>
      <w:r w:rsidRPr="00837B82">
        <w:rPr>
          <w:rFonts w:ascii="Helvetica" w:hAnsi="Helvetica" w:cs="Arial"/>
          <w:szCs w:val="24"/>
        </w:rPr>
        <w:t xml:space="preserve">, the bioluminescence of BCG </w:t>
      </w:r>
      <w:r w:rsidRPr="00D41725">
        <w:rPr>
          <w:rFonts w:ascii="Helvetica" w:hAnsi="Helvetica" w:cs="Arial"/>
          <w:i/>
          <w:szCs w:val="24"/>
        </w:rPr>
        <w:t>lux</w:t>
      </w:r>
      <w:r w:rsidRPr="00837B82">
        <w:rPr>
          <w:rFonts w:ascii="Helvetica" w:hAnsi="Helvetica" w:cs="Arial"/>
          <w:szCs w:val="24"/>
        </w:rPr>
        <w:t xml:space="preserve"> </w:t>
      </w:r>
      <w:r w:rsidR="001A1F77">
        <w:rPr>
          <w:rFonts w:ascii="Helvetica" w:hAnsi="Helvetica" w:cs="Arial" w:hint="eastAsia"/>
          <w:szCs w:val="24"/>
          <w:lang w:eastAsia="zh-CN"/>
        </w:rPr>
        <w:t xml:space="preserve">started to </w:t>
      </w:r>
      <w:r w:rsidRPr="00837B82">
        <w:rPr>
          <w:rFonts w:ascii="Helvetica" w:hAnsi="Helvetica" w:cs="Arial"/>
          <w:szCs w:val="24"/>
        </w:rPr>
        <w:t>plateau, indicating the establishment of persistent</w:t>
      </w:r>
      <w:r w:rsidR="001A1F77">
        <w:rPr>
          <w:rFonts w:ascii="Helvetica" w:hAnsi="Helvetica" w:cs="Arial"/>
          <w:szCs w:val="24"/>
        </w:rPr>
        <w:t xml:space="preserve"> infection </w:t>
      </w:r>
      <w:r w:rsidR="001A1F77" w:rsidRPr="001A1F77">
        <w:rPr>
          <w:rFonts w:ascii="Helvetica" w:hAnsi="Helvetica" w:cs="Arial"/>
          <w:b/>
          <w:szCs w:val="24"/>
        </w:rPr>
        <w:t>[2]</w:t>
      </w:r>
      <w:r w:rsidRPr="00837B82">
        <w:rPr>
          <w:rFonts w:ascii="Helvetica" w:hAnsi="Helvetica" w:cs="Arial"/>
          <w:szCs w:val="24"/>
        </w:rPr>
        <w:t xml:space="preserve">. </w:t>
      </w:r>
    </w:p>
    <w:p w14:paraId="7565B402" w14:textId="6CAE7C28" w:rsidR="00A258FF" w:rsidRPr="00D74583" w:rsidRDefault="00A258FF" w:rsidP="00A258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5 </w:t>
      </w:r>
      <w:r w:rsidRPr="0042018B">
        <w:rPr>
          <w:rFonts w:ascii="Helvetica" w:hAnsi="Helvetica" w:cs="Arial"/>
          <w:szCs w:val="24"/>
          <w:lang w:eastAsia="zh-CN"/>
        </w:rPr>
        <w:t>–</w:t>
      </w:r>
      <w:r w:rsidRPr="0042018B">
        <w:rPr>
          <w:rFonts w:ascii="Helvetica" w:hAnsi="Helvetica" w:cs="Arial" w:hint="eastAsia"/>
          <w:szCs w:val="24"/>
          <w:lang w:eastAsia="zh-CN"/>
        </w:rPr>
        <w:t xml:space="preserve"> </w:t>
      </w:r>
      <w:r w:rsidRPr="0042018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 w:rsidR="00E6682C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first 72 hours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647902DA" w14:textId="396903DA" w:rsidR="001A1F77" w:rsidRPr="00D74583" w:rsidRDefault="001A1F77" w:rsidP="001A1F7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5 </w:t>
      </w:r>
      <w:r w:rsidRPr="0042018B">
        <w:rPr>
          <w:rFonts w:ascii="Helvetica" w:hAnsi="Helvetica" w:cs="Arial"/>
          <w:szCs w:val="24"/>
          <w:lang w:eastAsia="zh-CN"/>
        </w:rPr>
        <w:t>–</w:t>
      </w:r>
      <w:r w:rsidRPr="0042018B">
        <w:rPr>
          <w:rFonts w:ascii="Helvetica" w:hAnsi="Helvetica" w:cs="Arial" w:hint="eastAsia"/>
          <w:szCs w:val="24"/>
          <w:lang w:eastAsia="zh-CN"/>
        </w:rPr>
        <w:t xml:space="preserve"> </w:t>
      </w:r>
      <w:r w:rsidRPr="0042018B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 w:rsidR="00C36C7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rest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 w:rsidR="00C36C72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of the green line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2CA7E23E" w14:textId="6E53FB58" w:rsidR="00BA692D" w:rsidRPr="00837B82" w:rsidRDefault="00BA692D" w:rsidP="00837B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837B82">
        <w:rPr>
          <w:rFonts w:ascii="Helvetica" w:hAnsi="Helvetica" w:cs="Arial"/>
          <w:szCs w:val="24"/>
        </w:rPr>
        <w:lastRenderedPageBreak/>
        <w:t xml:space="preserve">In </w:t>
      </w:r>
      <w:r w:rsidR="002C1F5D">
        <w:rPr>
          <w:rFonts w:ascii="Helvetica" w:hAnsi="Helvetica" w:cs="Arial" w:hint="eastAsia"/>
          <w:szCs w:val="24"/>
          <w:lang w:eastAsia="zh-CN"/>
        </w:rPr>
        <w:t>this</w:t>
      </w:r>
      <w:r w:rsidRPr="00837B82">
        <w:rPr>
          <w:rFonts w:ascii="Helvetica" w:hAnsi="Helvetica" w:cs="Arial"/>
          <w:szCs w:val="24"/>
        </w:rPr>
        <w:t xml:space="preserve"> particular infection system, the in vivo ratio of RLU and CFU ranged from 2:1</w:t>
      </w:r>
      <w:r w:rsidR="002B1A0D">
        <w:rPr>
          <w:rFonts w:ascii="Helvetica" w:hAnsi="Helvetica" w:cs="Arial" w:hint="eastAsia"/>
          <w:szCs w:val="24"/>
          <w:lang w:eastAsia="zh-CN"/>
        </w:rPr>
        <w:t xml:space="preserve"> to </w:t>
      </w:r>
      <w:r w:rsidRPr="00837B82">
        <w:rPr>
          <w:rFonts w:ascii="Helvetica" w:hAnsi="Helvetica" w:cs="Arial"/>
          <w:szCs w:val="24"/>
        </w:rPr>
        <w:t>5:1, with an average of 4:1 over the 168-h</w:t>
      </w:r>
      <w:r w:rsidR="002B1A0D">
        <w:rPr>
          <w:rFonts w:ascii="Helvetica" w:hAnsi="Helvetica" w:cs="Arial" w:hint="eastAsia"/>
          <w:szCs w:val="24"/>
          <w:lang w:eastAsia="zh-CN"/>
        </w:rPr>
        <w:t>our</w:t>
      </w:r>
      <w:r w:rsidRPr="00837B82">
        <w:rPr>
          <w:rFonts w:ascii="Helvetica" w:hAnsi="Helvetica" w:cs="Arial"/>
          <w:szCs w:val="24"/>
        </w:rPr>
        <w:t xml:space="preserve"> time course </w:t>
      </w:r>
      <w:r w:rsidR="002B1A0D" w:rsidRPr="002B1A0D">
        <w:rPr>
          <w:rFonts w:ascii="Helvetica" w:hAnsi="Helvetica" w:cs="Arial" w:hint="eastAsia"/>
          <w:b/>
          <w:szCs w:val="24"/>
          <w:lang w:eastAsia="zh-CN"/>
        </w:rPr>
        <w:t>[1]</w:t>
      </w:r>
      <w:r w:rsidRPr="00837B82">
        <w:rPr>
          <w:rFonts w:ascii="Helvetica" w:hAnsi="Helvetica" w:cs="Arial"/>
          <w:szCs w:val="24"/>
        </w:rPr>
        <w:t xml:space="preserve">. </w:t>
      </w:r>
    </w:p>
    <w:p w14:paraId="3F9F2915" w14:textId="2E2BCAAC" w:rsidR="00BA692D" w:rsidRPr="00837B82" w:rsidRDefault="002B1A0D" w:rsidP="002B1A0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6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55AC49FF" w:rsidR="0034684D" w:rsidRPr="00E31E1A" w:rsidRDefault="00CE10F2" w:rsidP="0034684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35D1F0F8" w:rsidR="00CE10F2" w:rsidRDefault="00B578A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2149">
        <w:rPr>
          <w:rFonts w:ascii="Helvetica" w:hAnsi="Helvetica" w:cs="Arial"/>
          <w:b/>
          <w:sz w:val="22"/>
          <w:szCs w:val="22"/>
          <w:u w:val="single"/>
        </w:rPr>
        <w:t>Masanori Asai</w:t>
      </w:r>
      <w:r w:rsidR="00EA2149">
        <w:rPr>
          <w:rFonts w:ascii="Helvetica" w:hAnsi="Helvetica" w:cs="Arial" w:hint="eastAsia"/>
          <w:sz w:val="22"/>
          <w:szCs w:val="22"/>
          <w:lang w:eastAsia="zh-CN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F72627">
        <w:rPr>
          <w:rFonts w:ascii="Helvetica" w:hAnsi="Helvetica" w:cs="Arial"/>
          <w:sz w:val="22"/>
          <w:szCs w:val="22"/>
        </w:rPr>
        <w:t xml:space="preserve">During injection, remember to secure the larvae so that the risk of over penetration </w:t>
      </w:r>
      <w:r w:rsidR="00B86B68">
        <w:rPr>
          <w:rFonts w:ascii="Helvetica" w:hAnsi="Helvetica" w:cs="Arial"/>
          <w:sz w:val="22"/>
          <w:szCs w:val="22"/>
        </w:rPr>
        <w:t xml:space="preserve">is </w:t>
      </w:r>
      <w:r w:rsidR="00F72627">
        <w:rPr>
          <w:rFonts w:ascii="Helvetica" w:hAnsi="Helvetica" w:cs="Arial"/>
          <w:sz w:val="22"/>
          <w:szCs w:val="22"/>
        </w:rPr>
        <w:t>minimized. Accidental puncture of the gut could lead to increased mortality</w:t>
      </w:r>
      <w:r w:rsidR="00EA214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2149" w:rsidRPr="00EA2149">
        <w:rPr>
          <w:rFonts w:ascii="Helvetica" w:hAnsi="Helvetica" w:cs="Arial" w:hint="eastAsia"/>
          <w:b/>
          <w:sz w:val="22"/>
          <w:szCs w:val="22"/>
          <w:lang w:eastAsia="zh-CN"/>
        </w:rPr>
        <w:t>[1] [2]</w:t>
      </w:r>
      <w:r w:rsidR="00EA2149">
        <w:rPr>
          <w:rFonts w:ascii="Helvetica" w:hAnsi="Helvetica" w:cs="Arial"/>
          <w:sz w:val="22"/>
          <w:szCs w:val="22"/>
        </w:rPr>
        <w:t>.</w:t>
      </w:r>
    </w:p>
    <w:p w14:paraId="1BA822BD" w14:textId="708788AD" w:rsidR="00EA2149" w:rsidRPr="00EA2149" w:rsidRDefault="00EA2149" w:rsidP="00EA21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sz w:val="22"/>
          <w:szCs w:val="22"/>
        </w:rPr>
      </w:pPr>
      <w:r w:rsidRPr="00EA2149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3.6.1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62B9F4A" w14:textId="3A913ABF" w:rsidR="00EA2149" w:rsidRPr="00456A5D" w:rsidRDefault="00EA2149" w:rsidP="00EA21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9F8EAA3" w14:textId="69D26013" w:rsidR="00CE10F2" w:rsidRPr="00456A5D" w:rsidRDefault="00E31E1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A2149">
        <w:rPr>
          <w:rFonts w:ascii="Helvetica" w:hAnsi="Helvetica" w:cs="Arial"/>
          <w:b/>
          <w:sz w:val="22"/>
          <w:szCs w:val="22"/>
          <w:u w:val="single"/>
        </w:rPr>
        <w:t>Masanori Asai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908E9">
        <w:rPr>
          <w:rFonts w:ascii="Helvetica" w:hAnsi="Helvetica" w:cs="Arial"/>
          <w:sz w:val="22"/>
          <w:szCs w:val="22"/>
        </w:rPr>
        <w:t>By carrying out histopathological analysis, interaction of mycobacteria with the host cells can be visualized. Further transcriptomic analysis could reveal their interaction at a genomic level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31E1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230706F" w14:textId="77777777" w:rsidR="00E31E1A" w:rsidRPr="00456A5D" w:rsidRDefault="00E31E1A" w:rsidP="00E31E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03F89A5A" w14:textId="4222A73E" w:rsidR="00CE10F2" w:rsidRPr="00456A5D" w:rsidRDefault="00B578A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1E1A">
        <w:rPr>
          <w:rFonts w:ascii="Helvetica" w:hAnsi="Helvetica" w:cs="Arial"/>
          <w:b/>
          <w:sz w:val="22"/>
          <w:szCs w:val="22"/>
          <w:u w:val="single"/>
        </w:rPr>
        <w:t>Sandra Newton</w:t>
      </w:r>
      <w:r w:rsidR="00E31E1A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E578B0">
        <w:rPr>
          <w:rFonts w:ascii="Helvetica" w:hAnsi="Helvetica" w:cs="Arial"/>
          <w:sz w:val="22"/>
          <w:szCs w:val="22"/>
        </w:rPr>
        <w:t>The use of this infection model may allow for the rapid testing of novel drug candidates at an early stage in development</w:t>
      </w:r>
      <w:r w:rsidR="00C522DC">
        <w:rPr>
          <w:rFonts w:ascii="Helvetica" w:hAnsi="Helvetica" w:cs="Arial"/>
          <w:sz w:val="22"/>
          <w:szCs w:val="22"/>
        </w:rPr>
        <w:t>,</w:t>
      </w:r>
      <w:r w:rsidR="00E578B0">
        <w:rPr>
          <w:rFonts w:ascii="Helvetica" w:hAnsi="Helvetica" w:cs="Arial"/>
          <w:sz w:val="22"/>
          <w:szCs w:val="22"/>
        </w:rPr>
        <w:t xml:space="preserve"> significantly reducing the numbers of animals used in drug screening</w:t>
      </w:r>
      <w:r w:rsidR="00E31E1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1E1A" w:rsidRPr="00E31E1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31E1A">
        <w:rPr>
          <w:rFonts w:ascii="Helvetica" w:hAnsi="Helvetica" w:cs="Arial"/>
          <w:sz w:val="22"/>
          <w:szCs w:val="22"/>
        </w:rPr>
        <w:t>.</w:t>
      </w:r>
    </w:p>
    <w:p w14:paraId="4676DD73" w14:textId="77777777" w:rsidR="00E31E1A" w:rsidRPr="00456A5D" w:rsidRDefault="00E31E1A" w:rsidP="00E31E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5B13527B" w14:textId="2CF3E239" w:rsidR="00177B33" w:rsidRPr="00B578A6" w:rsidRDefault="00B578A6" w:rsidP="00B578A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31E1A">
        <w:rPr>
          <w:rFonts w:ascii="Helvetica" w:hAnsi="Helvetica" w:cs="Arial"/>
          <w:b/>
          <w:sz w:val="22"/>
          <w:szCs w:val="22"/>
          <w:u w:val="single"/>
        </w:rPr>
        <w:t>Sandra Newton</w:t>
      </w:r>
      <w:r w:rsidR="00E31E1A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="0038190F" w:rsidRPr="00B578A6">
        <w:rPr>
          <w:rFonts w:ascii="Helvetica" w:hAnsi="Helvetica" w:cs="Arial"/>
          <w:sz w:val="22"/>
          <w:szCs w:val="22"/>
        </w:rPr>
        <w:t xml:space="preserve">This infection model requires the use of a </w:t>
      </w:r>
      <w:proofErr w:type="spellStart"/>
      <w:r w:rsidR="0038190F" w:rsidRPr="00B578A6">
        <w:rPr>
          <w:rFonts w:ascii="Helvetica" w:hAnsi="Helvetica" w:cs="Arial"/>
          <w:sz w:val="22"/>
          <w:szCs w:val="22"/>
        </w:rPr>
        <w:t>microsyringe</w:t>
      </w:r>
      <w:proofErr w:type="spellEnd"/>
      <w:r w:rsidR="0038190F" w:rsidRPr="00B578A6">
        <w:rPr>
          <w:rFonts w:ascii="Helvetica" w:hAnsi="Helvetica" w:cs="Arial"/>
          <w:sz w:val="22"/>
          <w:szCs w:val="22"/>
        </w:rPr>
        <w:t xml:space="preserve"> which can be associated with needle stick injury. We recommend the use of our </w:t>
      </w:r>
      <w:r w:rsidR="00C522DC">
        <w:rPr>
          <w:rFonts w:ascii="Helvetica" w:hAnsi="Helvetica" w:cs="Arial"/>
          <w:sz w:val="22"/>
          <w:szCs w:val="22"/>
        </w:rPr>
        <w:t xml:space="preserve">injection </w:t>
      </w:r>
      <w:r w:rsidR="0038190F" w:rsidRPr="00B578A6">
        <w:rPr>
          <w:rFonts w:ascii="Helvetica" w:hAnsi="Helvetica" w:cs="Arial"/>
          <w:sz w:val="22"/>
          <w:szCs w:val="22"/>
        </w:rPr>
        <w:t>technique to minimize such risk</w:t>
      </w:r>
      <w:r w:rsidR="00E31E1A">
        <w:rPr>
          <w:rFonts w:ascii="Helvetica" w:hAnsi="Helvetica" w:cs="Arial"/>
          <w:sz w:val="22"/>
          <w:szCs w:val="22"/>
        </w:rPr>
        <w:t xml:space="preserve"> </w:t>
      </w:r>
      <w:r w:rsidR="00E31E1A" w:rsidRPr="00E31E1A">
        <w:rPr>
          <w:rFonts w:ascii="Helvetica" w:hAnsi="Helvetica" w:cs="Arial"/>
          <w:b/>
          <w:sz w:val="22"/>
          <w:szCs w:val="22"/>
        </w:rPr>
        <w:t>[1]</w:t>
      </w:r>
      <w:r w:rsidR="0038190F" w:rsidRPr="00B578A6">
        <w:rPr>
          <w:rFonts w:ascii="Helvetica" w:hAnsi="Helvetica" w:cs="Arial"/>
          <w:sz w:val="22"/>
          <w:szCs w:val="22"/>
        </w:rPr>
        <w:t>.</w:t>
      </w:r>
    </w:p>
    <w:p w14:paraId="233A7E40" w14:textId="77777777" w:rsidR="00E31E1A" w:rsidRPr="00456A5D" w:rsidRDefault="00E31E1A" w:rsidP="00E31E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sectPr w:rsidR="00E31E1A" w:rsidRPr="00456A5D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6335C4" w16cid:durableId="2048DDE8"/>
  <w16cid:commentId w16cid:paraId="4EDE3202" w16cid:durableId="2048DE7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4269E" w14:textId="77777777" w:rsidR="00460B5D" w:rsidRDefault="00460B5D">
      <w:r>
        <w:separator/>
      </w:r>
    </w:p>
  </w:endnote>
  <w:endnote w:type="continuationSeparator" w:id="0">
    <w:p w14:paraId="2096A13E" w14:textId="77777777" w:rsidR="00460B5D" w:rsidRDefault="0046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85300" w:rsidRDefault="0038530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85300" w:rsidRDefault="00385300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385300" w:rsidRPr="00C70C90" w:rsidRDefault="00385300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51C6A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51C6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582D74" w14:textId="77777777" w:rsidR="00460B5D" w:rsidRDefault="00460B5D">
      <w:r>
        <w:separator/>
      </w:r>
    </w:p>
  </w:footnote>
  <w:footnote w:type="continuationSeparator" w:id="0">
    <w:p w14:paraId="5D10D69B" w14:textId="77777777" w:rsidR="00460B5D" w:rsidRDefault="00460B5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8A7FA" w14:textId="77777777" w:rsidR="00007D26" w:rsidRPr="00064BFC" w:rsidRDefault="00007D26" w:rsidP="00007D26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1B210DA5" wp14:editId="5E153507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385300" w:rsidRPr="006A6324" w:rsidRDefault="00385300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C3D01B2"/>
    <w:multiLevelType w:val="multilevel"/>
    <w:tmpl w:val="5852C3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Theme="minorHAnsi" w:eastAsiaTheme="majorEastAsia" w:hAnsiTheme="minorHAnsi" w:cstheme="minorHAnsi"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6B3B58"/>
    <w:multiLevelType w:val="multilevel"/>
    <w:tmpl w:val="0234EC0C"/>
    <w:lvl w:ilvl="0">
      <w:start w:val="2"/>
      <w:numFmt w:val="decimal"/>
      <w:lvlText w:val="%1"/>
      <w:lvlJc w:val="right"/>
      <w:pPr>
        <w:ind w:left="0" w:firstLine="0"/>
      </w:pPr>
      <w:rPr>
        <w:rFonts w:asciiTheme="minorHAnsi" w:eastAsiaTheme="majorEastAsia" w:hAnsiTheme="minorHAnsi" w:cstheme="majorBidi"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B81741B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D7882E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7A68F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8"/>
  </w:num>
  <w:num w:numId="7">
    <w:abstractNumId w:val="4"/>
  </w:num>
  <w:num w:numId="8">
    <w:abstractNumId w:val="19"/>
  </w:num>
  <w:num w:numId="9">
    <w:abstractNumId w:val="30"/>
  </w:num>
  <w:num w:numId="10">
    <w:abstractNumId w:val="36"/>
  </w:num>
  <w:num w:numId="11">
    <w:abstractNumId w:val="23"/>
  </w:num>
  <w:num w:numId="12">
    <w:abstractNumId w:val="32"/>
  </w:num>
  <w:num w:numId="13">
    <w:abstractNumId w:val="24"/>
  </w:num>
  <w:num w:numId="14">
    <w:abstractNumId w:val="20"/>
  </w:num>
  <w:num w:numId="15">
    <w:abstractNumId w:val="25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37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13"/>
  </w:num>
  <w:num w:numId="37">
    <w:abstractNumId w:val="15"/>
  </w:num>
  <w:num w:numId="38">
    <w:abstractNumId w:val="27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2tjQytrC0tDA1NDBQ0lEKTi0uzszPAykwrQUArcLjgywAAAA="/>
  </w:docVars>
  <w:rsids>
    <w:rsidRoot w:val="008D58EC"/>
    <w:rsid w:val="00003C8B"/>
    <w:rsid w:val="000051DE"/>
    <w:rsid w:val="00007D26"/>
    <w:rsid w:val="0001266D"/>
    <w:rsid w:val="00013862"/>
    <w:rsid w:val="00013CC3"/>
    <w:rsid w:val="00023E22"/>
    <w:rsid w:val="0002404C"/>
    <w:rsid w:val="000241B1"/>
    <w:rsid w:val="000246E3"/>
    <w:rsid w:val="00024CFC"/>
    <w:rsid w:val="00025DE9"/>
    <w:rsid w:val="00026C2D"/>
    <w:rsid w:val="00037053"/>
    <w:rsid w:val="00043807"/>
    <w:rsid w:val="00045FCE"/>
    <w:rsid w:val="0005220C"/>
    <w:rsid w:val="00056D80"/>
    <w:rsid w:val="00074929"/>
    <w:rsid w:val="00083792"/>
    <w:rsid w:val="00083AD0"/>
    <w:rsid w:val="00090BAC"/>
    <w:rsid w:val="000A31D3"/>
    <w:rsid w:val="000A7571"/>
    <w:rsid w:val="000B0B1A"/>
    <w:rsid w:val="000B2E44"/>
    <w:rsid w:val="000B47E5"/>
    <w:rsid w:val="000B4E9A"/>
    <w:rsid w:val="000B586F"/>
    <w:rsid w:val="000C7536"/>
    <w:rsid w:val="000D065F"/>
    <w:rsid w:val="000D17E8"/>
    <w:rsid w:val="000D2C59"/>
    <w:rsid w:val="000D35D9"/>
    <w:rsid w:val="000D4B0B"/>
    <w:rsid w:val="000D5E07"/>
    <w:rsid w:val="000D661A"/>
    <w:rsid w:val="000E33E0"/>
    <w:rsid w:val="000E3E12"/>
    <w:rsid w:val="000F18C7"/>
    <w:rsid w:val="000F472F"/>
    <w:rsid w:val="000F6D88"/>
    <w:rsid w:val="0010394C"/>
    <w:rsid w:val="00106F46"/>
    <w:rsid w:val="001115D1"/>
    <w:rsid w:val="00125924"/>
    <w:rsid w:val="00126973"/>
    <w:rsid w:val="00127F29"/>
    <w:rsid w:val="00134F9E"/>
    <w:rsid w:val="001478B5"/>
    <w:rsid w:val="0015028D"/>
    <w:rsid w:val="0015095A"/>
    <w:rsid w:val="00150C84"/>
    <w:rsid w:val="00151824"/>
    <w:rsid w:val="001524B1"/>
    <w:rsid w:val="001525A6"/>
    <w:rsid w:val="00153BFA"/>
    <w:rsid w:val="00156EEF"/>
    <w:rsid w:val="00161B37"/>
    <w:rsid w:val="00161DD4"/>
    <w:rsid w:val="00162D51"/>
    <w:rsid w:val="001716F8"/>
    <w:rsid w:val="00173216"/>
    <w:rsid w:val="00177B33"/>
    <w:rsid w:val="001819E3"/>
    <w:rsid w:val="00182957"/>
    <w:rsid w:val="00184524"/>
    <w:rsid w:val="00184D73"/>
    <w:rsid w:val="00184EF9"/>
    <w:rsid w:val="00191A77"/>
    <w:rsid w:val="00192D5C"/>
    <w:rsid w:val="00193C7E"/>
    <w:rsid w:val="001A115A"/>
    <w:rsid w:val="001A1CED"/>
    <w:rsid w:val="001A1F77"/>
    <w:rsid w:val="001A3348"/>
    <w:rsid w:val="001A4F7F"/>
    <w:rsid w:val="001B3024"/>
    <w:rsid w:val="001B4375"/>
    <w:rsid w:val="001B5C46"/>
    <w:rsid w:val="001C089C"/>
    <w:rsid w:val="001C118C"/>
    <w:rsid w:val="001C7BBC"/>
    <w:rsid w:val="001D3670"/>
    <w:rsid w:val="001E0C07"/>
    <w:rsid w:val="001E1559"/>
    <w:rsid w:val="001E230F"/>
    <w:rsid w:val="001E2473"/>
    <w:rsid w:val="001E52A3"/>
    <w:rsid w:val="001E6E3E"/>
    <w:rsid w:val="001F0890"/>
    <w:rsid w:val="001F16D1"/>
    <w:rsid w:val="001F25D2"/>
    <w:rsid w:val="001F28EC"/>
    <w:rsid w:val="001F56DD"/>
    <w:rsid w:val="0020046A"/>
    <w:rsid w:val="0020298F"/>
    <w:rsid w:val="00204D69"/>
    <w:rsid w:val="002126EC"/>
    <w:rsid w:val="0021443B"/>
    <w:rsid w:val="00233E53"/>
    <w:rsid w:val="00243EC2"/>
    <w:rsid w:val="00244CDC"/>
    <w:rsid w:val="002463DB"/>
    <w:rsid w:val="00247BFF"/>
    <w:rsid w:val="002511B9"/>
    <w:rsid w:val="0025310D"/>
    <w:rsid w:val="002544F1"/>
    <w:rsid w:val="00257DDB"/>
    <w:rsid w:val="00265C44"/>
    <w:rsid w:val="00265EED"/>
    <w:rsid w:val="00266BCD"/>
    <w:rsid w:val="00277C90"/>
    <w:rsid w:val="00280F02"/>
    <w:rsid w:val="00283E3E"/>
    <w:rsid w:val="002922A2"/>
    <w:rsid w:val="00292BD0"/>
    <w:rsid w:val="002932FE"/>
    <w:rsid w:val="002A2E03"/>
    <w:rsid w:val="002B001D"/>
    <w:rsid w:val="002B0D88"/>
    <w:rsid w:val="002B1A0D"/>
    <w:rsid w:val="002B269C"/>
    <w:rsid w:val="002B26D4"/>
    <w:rsid w:val="002B55D9"/>
    <w:rsid w:val="002C0A48"/>
    <w:rsid w:val="002C1F5D"/>
    <w:rsid w:val="002C3A72"/>
    <w:rsid w:val="002C54DB"/>
    <w:rsid w:val="002D3645"/>
    <w:rsid w:val="002D52A1"/>
    <w:rsid w:val="002D55BE"/>
    <w:rsid w:val="002E7521"/>
    <w:rsid w:val="002F3829"/>
    <w:rsid w:val="002F7F0E"/>
    <w:rsid w:val="00302D76"/>
    <w:rsid w:val="003036C1"/>
    <w:rsid w:val="00305187"/>
    <w:rsid w:val="0030618C"/>
    <w:rsid w:val="003138D4"/>
    <w:rsid w:val="003150C6"/>
    <w:rsid w:val="00317668"/>
    <w:rsid w:val="003176C4"/>
    <w:rsid w:val="00320CF0"/>
    <w:rsid w:val="00322128"/>
    <w:rsid w:val="00322C71"/>
    <w:rsid w:val="00330F1B"/>
    <w:rsid w:val="00336C61"/>
    <w:rsid w:val="00336E7C"/>
    <w:rsid w:val="00337180"/>
    <w:rsid w:val="00342D7B"/>
    <w:rsid w:val="0034500C"/>
    <w:rsid w:val="0034684D"/>
    <w:rsid w:val="00352C8F"/>
    <w:rsid w:val="00356522"/>
    <w:rsid w:val="00362768"/>
    <w:rsid w:val="003775F9"/>
    <w:rsid w:val="0038190F"/>
    <w:rsid w:val="00385300"/>
    <w:rsid w:val="00385A98"/>
    <w:rsid w:val="0039001C"/>
    <w:rsid w:val="00391F08"/>
    <w:rsid w:val="003924FE"/>
    <w:rsid w:val="00395684"/>
    <w:rsid w:val="003A1109"/>
    <w:rsid w:val="003A49C2"/>
    <w:rsid w:val="003A6616"/>
    <w:rsid w:val="003B55CC"/>
    <w:rsid w:val="003B5E26"/>
    <w:rsid w:val="003B6D7E"/>
    <w:rsid w:val="003C2C94"/>
    <w:rsid w:val="003D0847"/>
    <w:rsid w:val="003D3DE8"/>
    <w:rsid w:val="003D7974"/>
    <w:rsid w:val="003E2BC9"/>
    <w:rsid w:val="003E736D"/>
    <w:rsid w:val="003F19F1"/>
    <w:rsid w:val="003F52C3"/>
    <w:rsid w:val="0040203E"/>
    <w:rsid w:val="00414B4F"/>
    <w:rsid w:val="0042018B"/>
    <w:rsid w:val="00420DEC"/>
    <w:rsid w:val="00427D24"/>
    <w:rsid w:val="00440FFA"/>
    <w:rsid w:val="004451CD"/>
    <w:rsid w:val="00445446"/>
    <w:rsid w:val="00450B27"/>
    <w:rsid w:val="00453116"/>
    <w:rsid w:val="00455510"/>
    <w:rsid w:val="00456A5D"/>
    <w:rsid w:val="00460B5D"/>
    <w:rsid w:val="00461998"/>
    <w:rsid w:val="00472752"/>
    <w:rsid w:val="0047306D"/>
    <w:rsid w:val="004814B5"/>
    <w:rsid w:val="00482D4C"/>
    <w:rsid w:val="00492726"/>
    <w:rsid w:val="00492FD7"/>
    <w:rsid w:val="004A36EB"/>
    <w:rsid w:val="004B20CE"/>
    <w:rsid w:val="004B5FD4"/>
    <w:rsid w:val="004C1095"/>
    <w:rsid w:val="004C2DAD"/>
    <w:rsid w:val="004C58B7"/>
    <w:rsid w:val="004C6ED0"/>
    <w:rsid w:val="004D413C"/>
    <w:rsid w:val="004D558B"/>
    <w:rsid w:val="004E1B3D"/>
    <w:rsid w:val="004E2BE1"/>
    <w:rsid w:val="004E35F1"/>
    <w:rsid w:val="004E3F8E"/>
    <w:rsid w:val="004F1049"/>
    <w:rsid w:val="004F664D"/>
    <w:rsid w:val="00500974"/>
    <w:rsid w:val="00500AD9"/>
    <w:rsid w:val="0050703D"/>
    <w:rsid w:val="00511F52"/>
    <w:rsid w:val="00512870"/>
    <w:rsid w:val="00512D88"/>
    <w:rsid w:val="00513853"/>
    <w:rsid w:val="00516A98"/>
    <w:rsid w:val="0052185D"/>
    <w:rsid w:val="005219C2"/>
    <w:rsid w:val="0052476C"/>
    <w:rsid w:val="0052642A"/>
    <w:rsid w:val="00526559"/>
    <w:rsid w:val="00530DD9"/>
    <w:rsid w:val="005320E4"/>
    <w:rsid w:val="00535EED"/>
    <w:rsid w:val="00536104"/>
    <w:rsid w:val="00536D89"/>
    <w:rsid w:val="00543DF2"/>
    <w:rsid w:val="00546320"/>
    <w:rsid w:val="00554D3A"/>
    <w:rsid w:val="00557116"/>
    <w:rsid w:val="0055763A"/>
    <w:rsid w:val="00565757"/>
    <w:rsid w:val="00575606"/>
    <w:rsid w:val="00581BCB"/>
    <w:rsid w:val="005938A0"/>
    <w:rsid w:val="005A09D8"/>
    <w:rsid w:val="005A1F5E"/>
    <w:rsid w:val="005A3DE8"/>
    <w:rsid w:val="005A3F8F"/>
    <w:rsid w:val="005B0F65"/>
    <w:rsid w:val="005B19C2"/>
    <w:rsid w:val="005B6859"/>
    <w:rsid w:val="005B6F2B"/>
    <w:rsid w:val="005B746F"/>
    <w:rsid w:val="005C5956"/>
    <w:rsid w:val="005C6E6E"/>
    <w:rsid w:val="005D13CF"/>
    <w:rsid w:val="005D783F"/>
    <w:rsid w:val="005E2B7E"/>
    <w:rsid w:val="005F18A3"/>
    <w:rsid w:val="005F6BEF"/>
    <w:rsid w:val="006219CB"/>
    <w:rsid w:val="0062717A"/>
    <w:rsid w:val="006346FE"/>
    <w:rsid w:val="006402D4"/>
    <w:rsid w:val="00645B93"/>
    <w:rsid w:val="006470CC"/>
    <w:rsid w:val="006536C5"/>
    <w:rsid w:val="00654735"/>
    <w:rsid w:val="006556DE"/>
    <w:rsid w:val="0065669C"/>
    <w:rsid w:val="006605CA"/>
    <w:rsid w:val="00661141"/>
    <w:rsid w:val="006617AB"/>
    <w:rsid w:val="0066472B"/>
    <w:rsid w:val="00664850"/>
    <w:rsid w:val="006730B3"/>
    <w:rsid w:val="00675347"/>
    <w:rsid w:val="00676143"/>
    <w:rsid w:val="0067678C"/>
    <w:rsid w:val="006801B1"/>
    <w:rsid w:val="00684FA0"/>
    <w:rsid w:val="006866E9"/>
    <w:rsid w:val="006918AF"/>
    <w:rsid w:val="0069665E"/>
    <w:rsid w:val="006A6324"/>
    <w:rsid w:val="006A7540"/>
    <w:rsid w:val="006B1036"/>
    <w:rsid w:val="006B2EA1"/>
    <w:rsid w:val="006B4C30"/>
    <w:rsid w:val="006B5A99"/>
    <w:rsid w:val="006C08AE"/>
    <w:rsid w:val="006C0E87"/>
    <w:rsid w:val="006C23B3"/>
    <w:rsid w:val="00701609"/>
    <w:rsid w:val="0071294C"/>
    <w:rsid w:val="007156DE"/>
    <w:rsid w:val="007166BA"/>
    <w:rsid w:val="00720479"/>
    <w:rsid w:val="00724E3B"/>
    <w:rsid w:val="00727F25"/>
    <w:rsid w:val="00731D48"/>
    <w:rsid w:val="007339DC"/>
    <w:rsid w:val="00745D4B"/>
    <w:rsid w:val="00746865"/>
    <w:rsid w:val="0074728A"/>
    <w:rsid w:val="007548F3"/>
    <w:rsid w:val="00755DB1"/>
    <w:rsid w:val="0077071A"/>
    <w:rsid w:val="00773875"/>
    <w:rsid w:val="00774512"/>
    <w:rsid w:val="00777388"/>
    <w:rsid w:val="0078454D"/>
    <w:rsid w:val="00785761"/>
    <w:rsid w:val="007A46AE"/>
    <w:rsid w:val="007A4F0C"/>
    <w:rsid w:val="007A5E8E"/>
    <w:rsid w:val="007A7C94"/>
    <w:rsid w:val="007B0A9B"/>
    <w:rsid w:val="007B199C"/>
    <w:rsid w:val="007B3E0E"/>
    <w:rsid w:val="007B415A"/>
    <w:rsid w:val="007C2BF5"/>
    <w:rsid w:val="007C3922"/>
    <w:rsid w:val="007C6E43"/>
    <w:rsid w:val="007D4222"/>
    <w:rsid w:val="007D5380"/>
    <w:rsid w:val="007E464F"/>
    <w:rsid w:val="007E4BE1"/>
    <w:rsid w:val="007F41CD"/>
    <w:rsid w:val="007F792B"/>
    <w:rsid w:val="008016EB"/>
    <w:rsid w:val="00804C75"/>
    <w:rsid w:val="00806B1B"/>
    <w:rsid w:val="00810238"/>
    <w:rsid w:val="0082006C"/>
    <w:rsid w:val="008221A5"/>
    <w:rsid w:val="008228C4"/>
    <w:rsid w:val="00832FA5"/>
    <w:rsid w:val="00837194"/>
    <w:rsid w:val="008373A7"/>
    <w:rsid w:val="00837B82"/>
    <w:rsid w:val="0084225C"/>
    <w:rsid w:val="008461E8"/>
    <w:rsid w:val="00851B3E"/>
    <w:rsid w:val="00854994"/>
    <w:rsid w:val="00866744"/>
    <w:rsid w:val="00876AA4"/>
    <w:rsid w:val="00877A01"/>
    <w:rsid w:val="0088113B"/>
    <w:rsid w:val="00881AF9"/>
    <w:rsid w:val="00887C49"/>
    <w:rsid w:val="00887FF5"/>
    <w:rsid w:val="008908E9"/>
    <w:rsid w:val="008A0177"/>
    <w:rsid w:val="008A6176"/>
    <w:rsid w:val="008C098D"/>
    <w:rsid w:val="008C7B40"/>
    <w:rsid w:val="008D2A6A"/>
    <w:rsid w:val="008D3864"/>
    <w:rsid w:val="008D58EC"/>
    <w:rsid w:val="008D714F"/>
    <w:rsid w:val="008E026A"/>
    <w:rsid w:val="008E565E"/>
    <w:rsid w:val="008E6640"/>
    <w:rsid w:val="008E74F7"/>
    <w:rsid w:val="008F1B58"/>
    <w:rsid w:val="008F7754"/>
    <w:rsid w:val="009212DD"/>
    <w:rsid w:val="009262F3"/>
    <w:rsid w:val="009277DE"/>
    <w:rsid w:val="009301B8"/>
    <w:rsid w:val="00931D78"/>
    <w:rsid w:val="0093607C"/>
    <w:rsid w:val="00941F06"/>
    <w:rsid w:val="00945A82"/>
    <w:rsid w:val="00950480"/>
    <w:rsid w:val="00951A8E"/>
    <w:rsid w:val="00951C6A"/>
    <w:rsid w:val="00954870"/>
    <w:rsid w:val="00961F20"/>
    <w:rsid w:val="009625B1"/>
    <w:rsid w:val="00974BC0"/>
    <w:rsid w:val="00977651"/>
    <w:rsid w:val="0098282D"/>
    <w:rsid w:val="00985F44"/>
    <w:rsid w:val="00990C81"/>
    <w:rsid w:val="00994AF7"/>
    <w:rsid w:val="009950E5"/>
    <w:rsid w:val="009A0E7C"/>
    <w:rsid w:val="009A241C"/>
    <w:rsid w:val="009A3CBD"/>
    <w:rsid w:val="009A5352"/>
    <w:rsid w:val="009B2183"/>
    <w:rsid w:val="009B2672"/>
    <w:rsid w:val="009B4EE3"/>
    <w:rsid w:val="009C1D79"/>
    <w:rsid w:val="009C2062"/>
    <w:rsid w:val="009C65B4"/>
    <w:rsid w:val="009C7B9A"/>
    <w:rsid w:val="009D22FF"/>
    <w:rsid w:val="009F356C"/>
    <w:rsid w:val="00A067DA"/>
    <w:rsid w:val="00A1119B"/>
    <w:rsid w:val="00A13CCE"/>
    <w:rsid w:val="00A1606B"/>
    <w:rsid w:val="00A16DBD"/>
    <w:rsid w:val="00A20DA8"/>
    <w:rsid w:val="00A218EC"/>
    <w:rsid w:val="00A234CB"/>
    <w:rsid w:val="00A258FF"/>
    <w:rsid w:val="00A310D7"/>
    <w:rsid w:val="00A3138F"/>
    <w:rsid w:val="00A3641B"/>
    <w:rsid w:val="00A42BD4"/>
    <w:rsid w:val="00A51006"/>
    <w:rsid w:val="00A53D4F"/>
    <w:rsid w:val="00A56E47"/>
    <w:rsid w:val="00A60320"/>
    <w:rsid w:val="00A7353D"/>
    <w:rsid w:val="00A77CF6"/>
    <w:rsid w:val="00A81744"/>
    <w:rsid w:val="00A82C8B"/>
    <w:rsid w:val="00A866A0"/>
    <w:rsid w:val="00A91283"/>
    <w:rsid w:val="00AA0966"/>
    <w:rsid w:val="00AA132F"/>
    <w:rsid w:val="00AA5763"/>
    <w:rsid w:val="00AA698C"/>
    <w:rsid w:val="00AB3DE9"/>
    <w:rsid w:val="00AB449A"/>
    <w:rsid w:val="00AB5A09"/>
    <w:rsid w:val="00AC63FC"/>
    <w:rsid w:val="00AC7C56"/>
    <w:rsid w:val="00AD43B0"/>
    <w:rsid w:val="00AE095F"/>
    <w:rsid w:val="00AE11E8"/>
    <w:rsid w:val="00AE2965"/>
    <w:rsid w:val="00AE3A15"/>
    <w:rsid w:val="00AE7921"/>
    <w:rsid w:val="00AF3E21"/>
    <w:rsid w:val="00AF4F3A"/>
    <w:rsid w:val="00B0029D"/>
    <w:rsid w:val="00B0592E"/>
    <w:rsid w:val="00B06C0B"/>
    <w:rsid w:val="00B13909"/>
    <w:rsid w:val="00B13941"/>
    <w:rsid w:val="00B15D95"/>
    <w:rsid w:val="00B22579"/>
    <w:rsid w:val="00B316C0"/>
    <w:rsid w:val="00B32E8F"/>
    <w:rsid w:val="00B340A8"/>
    <w:rsid w:val="00B34BF8"/>
    <w:rsid w:val="00B40CA4"/>
    <w:rsid w:val="00B40E12"/>
    <w:rsid w:val="00B41FC1"/>
    <w:rsid w:val="00B42694"/>
    <w:rsid w:val="00B435B8"/>
    <w:rsid w:val="00B4499C"/>
    <w:rsid w:val="00B55EAA"/>
    <w:rsid w:val="00B578A6"/>
    <w:rsid w:val="00B653B7"/>
    <w:rsid w:val="00B66A14"/>
    <w:rsid w:val="00B7247D"/>
    <w:rsid w:val="00B7250F"/>
    <w:rsid w:val="00B74B06"/>
    <w:rsid w:val="00B83A9E"/>
    <w:rsid w:val="00B86B68"/>
    <w:rsid w:val="00B90837"/>
    <w:rsid w:val="00B948AC"/>
    <w:rsid w:val="00BA528D"/>
    <w:rsid w:val="00BA692D"/>
    <w:rsid w:val="00BB0558"/>
    <w:rsid w:val="00BB14FF"/>
    <w:rsid w:val="00BB2434"/>
    <w:rsid w:val="00BC12BE"/>
    <w:rsid w:val="00BC6DA7"/>
    <w:rsid w:val="00BC7E8B"/>
    <w:rsid w:val="00BD22B1"/>
    <w:rsid w:val="00BD37ED"/>
    <w:rsid w:val="00BD7E2E"/>
    <w:rsid w:val="00BE051D"/>
    <w:rsid w:val="00BE2479"/>
    <w:rsid w:val="00BF3C49"/>
    <w:rsid w:val="00C03296"/>
    <w:rsid w:val="00C03C30"/>
    <w:rsid w:val="00C06F7A"/>
    <w:rsid w:val="00C06FA2"/>
    <w:rsid w:val="00C1113B"/>
    <w:rsid w:val="00C173C3"/>
    <w:rsid w:val="00C33CB0"/>
    <w:rsid w:val="00C36C72"/>
    <w:rsid w:val="00C40B42"/>
    <w:rsid w:val="00C47B4B"/>
    <w:rsid w:val="00C50580"/>
    <w:rsid w:val="00C522DC"/>
    <w:rsid w:val="00C602B2"/>
    <w:rsid w:val="00C6172B"/>
    <w:rsid w:val="00C636C9"/>
    <w:rsid w:val="00C679AC"/>
    <w:rsid w:val="00C67FFD"/>
    <w:rsid w:val="00C70C90"/>
    <w:rsid w:val="00C7374B"/>
    <w:rsid w:val="00C77643"/>
    <w:rsid w:val="00C8109F"/>
    <w:rsid w:val="00C8361F"/>
    <w:rsid w:val="00C836F3"/>
    <w:rsid w:val="00C850E2"/>
    <w:rsid w:val="00C869D0"/>
    <w:rsid w:val="00C9334C"/>
    <w:rsid w:val="00C97B11"/>
    <w:rsid w:val="00CA5060"/>
    <w:rsid w:val="00CB01AF"/>
    <w:rsid w:val="00CB039A"/>
    <w:rsid w:val="00CB23DD"/>
    <w:rsid w:val="00CB2414"/>
    <w:rsid w:val="00CB6D03"/>
    <w:rsid w:val="00CC0C58"/>
    <w:rsid w:val="00CC2087"/>
    <w:rsid w:val="00CC29BF"/>
    <w:rsid w:val="00CC31FD"/>
    <w:rsid w:val="00CC37A7"/>
    <w:rsid w:val="00CD515D"/>
    <w:rsid w:val="00CD7F92"/>
    <w:rsid w:val="00CE10F2"/>
    <w:rsid w:val="00CE5B55"/>
    <w:rsid w:val="00CE776F"/>
    <w:rsid w:val="00CF0735"/>
    <w:rsid w:val="00CF22F6"/>
    <w:rsid w:val="00CF6830"/>
    <w:rsid w:val="00D00EF4"/>
    <w:rsid w:val="00D01E2B"/>
    <w:rsid w:val="00D10BFA"/>
    <w:rsid w:val="00D10F00"/>
    <w:rsid w:val="00D12CB2"/>
    <w:rsid w:val="00D150D8"/>
    <w:rsid w:val="00D2030D"/>
    <w:rsid w:val="00D225AC"/>
    <w:rsid w:val="00D23139"/>
    <w:rsid w:val="00D300CE"/>
    <w:rsid w:val="00D30ED1"/>
    <w:rsid w:val="00D32350"/>
    <w:rsid w:val="00D402CE"/>
    <w:rsid w:val="00D41725"/>
    <w:rsid w:val="00D435E8"/>
    <w:rsid w:val="00D4582D"/>
    <w:rsid w:val="00D5519D"/>
    <w:rsid w:val="00D55CF3"/>
    <w:rsid w:val="00D623DD"/>
    <w:rsid w:val="00D65244"/>
    <w:rsid w:val="00D72BDC"/>
    <w:rsid w:val="00D74583"/>
    <w:rsid w:val="00D83DA2"/>
    <w:rsid w:val="00D87D7A"/>
    <w:rsid w:val="00D90B87"/>
    <w:rsid w:val="00D94C52"/>
    <w:rsid w:val="00D95330"/>
    <w:rsid w:val="00DA0669"/>
    <w:rsid w:val="00DA117F"/>
    <w:rsid w:val="00DA17FB"/>
    <w:rsid w:val="00DA1EAF"/>
    <w:rsid w:val="00DA5B82"/>
    <w:rsid w:val="00DA6EED"/>
    <w:rsid w:val="00DB5D42"/>
    <w:rsid w:val="00DB6E7F"/>
    <w:rsid w:val="00DB7EBA"/>
    <w:rsid w:val="00DC058D"/>
    <w:rsid w:val="00DC0C17"/>
    <w:rsid w:val="00DC1E10"/>
    <w:rsid w:val="00DC1F00"/>
    <w:rsid w:val="00DC715E"/>
    <w:rsid w:val="00DC7D3A"/>
    <w:rsid w:val="00DD138D"/>
    <w:rsid w:val="00DD2CF9"/>
    <w:rsid w:val="00DD2ED8"/>
    <w:rsid w:val="00DD6683"/>
    <w:rsid w:val="00DE1D6D"/>
    <w:rsid w:val="00DE2882"/>
    <w:rsid w:val="00DE3476"/>
    <w:rsid w:val="00DE46DB"/>
    <w:rsid w:val="00DE66F3"/>
    <w:rsid w:val="00DE6722"/>
    <w:rsid w:val="00DE7D33"/>
    <w:rsid w:val="00DE7F43"/>
    <w:rsid w:val="00DF4823"/>
    <w:rsid w:val="00E02E39"/>
    <w:rsid w:val="00E03D70"/>
    <w:rsid w:val="00E15FBD"/>
    <w:rsid w:val="00E24673"/>
    <w:rsid w:val="00E24898"/>
    <w:rsid w:val="00E31E1A"/>
    <w:rsid w:val="00E31F48"/>
    <w:rsid w:val="00E35517"/>
    <w:rsid w:val="00E355EE"/>
    <w:rsid w:val="00E35870"/>
    <w:rsid w:val="00E40594"/>
    <w:rsid w:val="00E55C6C"/>
    <w:rsid w:val="00E55C81"/>
    <w:rsid w:val="00E578B0"/>
    <w:rsid w:val="00E61B2F"/>
    <w:rsid w:val="00E65999"/>
    <w:rsid w:val="00E6682C"/>
    <w:rsid w:val="00E71296"/>
    <w:rsid w:val="00E8076C"/>
    <w:rsid w:val="00E80B08"/>
    <w:rsid w:val="00E8620A"/>
    <w:rsid w:val="00E8685A"/>
    <w:rsid w:val="00E879E1"/>
    <w:rsid w:val="00E973EF"/>
    <w:rsid w:val="00EA16B3"/>
    <w:rsid w:val="00EA20E5"/>
    <w:rsid w:val="00EA2149"/>
    <w:rsid w:val="00EA229F"/>
    <w:rsid w:val="00EA2756"/>
    <w:rsid w:val="00EA2CC8"/>
    <w:rsid w:val="00EA4B94"/>
    <w:rsid w:val="00EA60D4"/>
    <w:rsid w:val="00EB37B9"/>
    <w:rsid w:val="00EC030B"/>
    <w:rsid w:val="00EC0A5E"/>
    <w:rsid w:val="00EC0F11"/>
    <w:rsid w:val="00EC3DA5"/>
    <w:rsid w:val="00EC3E62"/>
    <w:rsid w:val="00EC7757"/>
    <w:rsid w:val="00ED06D8"/>
    <w:rsid w:val="00ED5BB2"/>
    <w:rsid w:val="00EE1E2F"/>
    <w:rsid w:val="00EE4460"/>
    <w:rsid w:val="00EF4E2B"/>
    <w:rsid w:val="00F0036F"/>
    <w:rsid w:val="00F00760"/>
    <w:rsid w:val="00F0293A"/>
    <w:rsid w:val="00F0412D"/>
    <w:rsid w:val="00F04E9E"/>
    <w:rsid w:val="00F06EAC"/>
    <w:rsid w:val="00F107B3"/>
    <w:rsid w:val="00F10FAD"/>
    <w:rsid w:val="00F146E3"/>
    <w:rsid w:val="00F21408"/>
    <w:rsid w:val="00F22F5E"/>
    <w:rsid w:val="00F26396"/>
    <w:rsid w:val="00F35094"/>
    <w:rsid w:val="00F51A92"/>
    <w:rsid w:val="00F5245A"/>
    <w:rsid w:val="00F53570"/>
    <w:rsid w:val="00F56A75"/>
    <w:rsid w:val="00F60B45"/>
    <w:rsid w:val="00F63713"/>
    <w:rsid w:val="00F64ACE"/>
    <w:rsid w:val="00F64FB6"/>
    <w:rsid w:val="00F72627"/>
    <w:rsid w:val="00F77D60"/>
    <w:rsid w:val="00F92008"/>
    <w:rsid w:val="00F9244C"/>
    <w:rsid w:val="00F95819"/>
    <w:rsid w:val="00F95C2B"/>
    <w:rsid w:val="00F95E8D"/>
    <w:rsid w:val="00FA1C83"/>
    <w:rsid w:val="00FA7A79"/>
    <w:rsid w:val="00FA7D51"/>
    <w:rsid w:val="00FC2D8E"/>
    <w:rsid w:val="00FC54D2"/>
    <w:rsid w:val="00FD1497"/>
    <w:rsid w:val="00FD4151"/>
    <w:rsid w:val="00FF0C40"/>
    <w:rsid w:val="00FF1BCF"/>
    <w:rsid w:val="00FF5D38"/>
    <w:rsid w:val="00FF5D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character" w:styleId="PlaceholderText">
    <w:name w:val="Placeholder Text"/>
    <w:basedOn w:val="DefaultParagraphFont"/>
    <w:semiHidden/>
    <w:rsid w:val="00AA69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209463" TargetMode="External"/><Relationship Id="rId9" Type="http://schemas.openxmlformats.org/officeDocument/2006/relationships/hyperlink" Target="https://www.jove.com/wp-content/uploads/2018/10/Author_Pages_Intro_With_Thumb_101018_1080p.mp4?_=1" TargetMode="External"/><Relationship Id="rId10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E95804-3CEF-DF4C-AF35-341FCD36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2366</Words>
  <Characters>13491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15826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6</cp:revision>
  <dcterms:created xsi:type="dcterms:W3CDTF">2019-03-29T18:14:00Z</dcterms:created>
  <dcterms:modified xsi:type="dcterms:W3CDTF">2019-03-29T18:57:00Z</dcterms:modified>
</cp:coreProperties>
</file>