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4A7F0" w14:textId="5CB56717" w:rsidR="00394AA5" w:rsidRPr="00241D8C" w:rsidRDefault="006305D7" w:rsidP="00D90678">
      <w:pPr>
        <w:pStyle w:val="NormalWeb"/>
        <w:spacing w:before="0" w:beforeAutospacing="0" w:after="0" w:afterAutospacing="0"/>
        <w:rPr>
          <w:rFonts w:asciiTheme="minorHAnsi" w:hAnsiTheme="minorHAnsi" w:cstheme="minorHAnsi"/>
          <w:b/>
          <w:bCs/>
          <w:color w:val="auto"/>
        </w:rPr>
      </w:pPr>
      <w:r w:rsidRPr="00241D8C">
        <w:rPr>
          <w:rFonts w:asciiTheme="minorHAnsi" w:hAnsiTheme="minorHAnsi" w:cstheme="minorHAnsi"/>
          <w:b/>
          <w:bCs/>
          <w:color w:val="auto"/>
        </w:rPr>
        <w:t>TITLE</w:t>
      </w:r>
      <w:r w:rsidR="00823BD2" w:rsidRPr="00241D8C">
        <w:rPr>
          <w:rFonts w:asciiTheme="minorHAnsi" w:hAnsiTheme="minorHAnsi" w:cstheme="minorHAnsi"/>
          <w:b/>
          <w:bCs/>
          <w:color w:val="auto"/>
        </w:rPr>
        <w:t>:</w:t>
      </w:r>
    </w:p>
    <w:p w14:paraId="0C76090E" w14:textId="70E03F24" w:rsidR="007A4DD6" w:rsidRPr="00241D8C" w:rsidRDefault="003F3E1D" w:rsidP="00D90678">
      <w:pPr>
        <w:pStyle w:val="NormalWeb"/>
        <w:spacing w:before="0" w:beforeAutospacing="0" w:after="0" w:afterAutospacing="0"/>
        <w:rPr>
          <w:rFonts w:asciiTheme="minorHAnsi" w:hAnsiTheme="minorHAnsi" w:cstheme="minorHAnsi"/>
          <w:b/>
          <w:bCs/>
          <w:color w:val="auto"/>
        </w:rPr>
      </w:pPr>
      <w:r w:rsidRPr="00241D8C">
        <w:rPr>
          <w:rFonts w:asciiTheme="minorHAnsi" w:hAnsiTheme="minorHAnsi" w:cstheme="minorHAnsi"/>
          <w:b/>
          <w:bCs/>
          <w:color w:val="auto"/>
        </w:rPr>
        <w:t xml:space="preserve">Measurement of </w:t>
      </w:r>
      <w:r w:rsidR="004F453C" w:rsidRPr="00241D8C">
        <w:rPr>
          <w:rFonts w:asciiTheme="minorHAnsi" w:hAnsiTheme="minorHAnsi" w:cstheme="minorHAnsi"/>
          <w:b/>
          <w:bCs/>
          <w:color w:val="auto"/>
        </w:rPr>
        <w:t>S</w:t>
      </w:r>
      <w:r w:rsidR="00AD5CED" w:rsidRPr="00241D8C">
        <w:rPr>
          <w:rFonts w:asciiTheme="minorHAnsi" w:hAnsiTheme="minorHAnsi" w:cstheme="minorHAnsi"/>
          <w:b/>
          <w:bCs/>
          <w:color w:val="auto"/>
        </w:rPr>
        <w:t xml:space="preserve">patial </w:t>
      </w:r>
      <w:r w:rsidR="004F453C" w:rsidRPr="00241D8C">
        <w:rPr>
          <w:rFonts w:asciiTheme="minorHAnsi" w:hAnsiTheme="minorHAnsi" w:cstheme="minorHAnsi"/>
          <w:b/>
          <w:bCs/>
          <w:color w:val="auto"/>
        </w:rPr>
        <w:t>S</w:t>
      </w:r>
      <w:r w:rsidR="00AD5CED" w:rsidRPr="00241D8C">
        <w:rPr>
          <w:rFonts w:asciiTheme="minorHAnsi" w:hAnsiTheme="minorHAnsi" w:cstheme="minorHAnsi"/>
          <w:b/>
          <w:bCs/>
          <w:color w:val="auto"/>
        </w:rPr>
        <w:t xml:space="preserve">tability in </w:t>
      </w:r>
      <w:r w:rsidR="004F453C" w:rsidRPr="00241D8C">
        <w:rPr>
          <w:rFonts w:asciiTheme="minorHAnsi" w:hAnsiTheme="minorHAnsi" w:cstheme="minorHAnsi"/>
          <w:b/>
          <w:bCs/>
          <w:color w:val="auto"/>
        </w:rPr>
        <w:t>Precision Grip</w:t>
      </w:r>
    </w:p>
    <w:p w14:paraId="55D6AF96" w14:textId="77777777" w:rsidR="0042589C" w:rsidRPr="00241D8C" w:rsidRDefault="0042589C" w:rsidP="00D90678">
      <w:pPr>
        <w:rPr>
          <w:rFonts w:asciiTheme="minorHAnsi" w:hAnsiTheme="minorHAnsi" w:cstheme="minorHAnsi"/>
          <w:b/>
          <w:bCs/>
          <w:color w:val="auto"/>
        </w:rPr>
      </w:pPr>
    </w:p>
    <w:p w14:paraId="3D080DA3" w14:textId="37EBC794" w:rsidR="006305D7" w:rsidRPr="00241D8C" w:rsidRDefault="006305D7" w:rsidP="00D90678">
      <w:pPr>
        <w:rPr>
          <w:rFonts w:asciiTheme="minorHAnsi" w:hAnsiTheme="minorHAnsi" w:cstheme="minorHAnsi"/>
          <w:color w:val="auto"/>
        </w:rPr>
      </w:pPr>
      <w:r w:rsidRPr="00241D8C">
        <w:rPr>
          <w:rFonts w:asciiTheme="minorHAnsi" w:hAnsiTheme="minorHAnsi" w:cstheme="minorHAnsi"/>
          <w:b/>
          <w:bCs/>
          <w:color w:val="auto"/>
        </w:rPr>
        <w:t>AUTHORS</w:t>
      </w:r>
      <w:r w:rsidR="000B662E" w:rsidRPr="00241D8C">
        <w:rPr>
          <w:rFonts w:asciiTheme="minorHAnsi" w:hAnsiTheme="minorHAnsi" w:cstheme="minorHAnsi"/>
          <w:b/>
          <w:bCs/>
          <w:color w:val="auto"/>
        </w:rPr>
        <w:t xml:space="preserve"> </w:t>
      </w:r>
      <w:r w:rsidR="004F453C" w:rsidRPr="00241D8C">
        <w:rPr>
          <w:rFonts w:asciiTheme="minorHAnsi" w:hAnsiTheme="minorHAnsi" w:cstheme="minorHAnsi"/>
          <w:b/>
          <w:bCs/>
          <w:color w:val="auto"/>
        </w:rPr>
        <w:t>AND</w:t>
      </w:r>
      <w:r w:rsidR="000B662E" w:rsidRPr="00241D8C">
        <w:rPr>
          <w:rFonts w:asciiTheme="minorHAnsi" w:hAnsiTheme="minorHAnsi" w:cstheme="minorHAnsi"/>
          <w:b/>
          <w:bCs/>
          <w:color w:val="auto"/>
        </w:rPr>
        <w:t xml:space="preserve"> AFFILIATIONS</w:t>
      </w:r>
      <w:r w:rsidR="00823BD2" w:rsidRPr="00241D8C">
        <w:rPr>
          <w:rFonts w:asciiTheme="minorHAnsi" w:hAnsiTheme="minorHAnsi" w:cstheme="minorHAnsi"/>
          <w:b/>
          <w:bCs/>
          <w:color w:val="auto"/>
        </w:rPr>
        <w:t>:</w:t>
      </w:r>
    </w:p>
    <w:p w14:paraId="77EB800E" w14:textId="7C6BD61A" w:rsidR="000F6C95" w:rsidRPr="00241D8C" w:rsidRDefault="000F6C95" w:rsidP="00D90678">
      <w:pPr>
        <w:rPr>
          <w:rFonts w:asciiTheme="minorHAnsi" w:hAnsiTheme="minorHAnsi" w:cstheme="minorHAnsi"/>
          <w:bCs/>
          <w:color w:val="auto"/>
        </w:rPr>
      </w:pPr>
      <w:proofErr w:type="spellStart"/>
      <w:r w:rsidRPr="00241D8C">
        <w:rPr>
          <w:rFonts w:asciiTheme="minorHAnsi" w:hAnsiTheme="minorHAnsi" w:cstheme="minorHAnsi"/>
          <w:color w:val="auto"/>
        </w:rPr>
        <w:t>Ryoto</w:t>
      </w:r>
      <w:proofErr w:type="spellEnd"/>
      <w:r w:rsidRPr="00241D8C">
        <w:rPr>
          <w:rFonts w:asciiTheme="minorHAnsi" w:hAnsiTheme="minorHAnsi" w:cstheme="minorHAnsi"/>
          <w:color w:val="auto"/>
        </w:rPr>
        <w:t xml:space="preserve"> Teshima</w:t>
      </w:r>
      <w:r w:rsidRPr="00241D8C">
        <w:rPr>
          <w:rFonts w:asciiTheme="minorHAnsi" w:hAnsiTheme="minorHAnsi" w:cstheme="minorHAnsi"/>
          <w:bCs/>
          <w:color w:val="auto"/>
          <w:vertAlign w:val="superscript"/>
        </w:rPr>
        <w:t>1</w:t>
      </w:r>
      <w:r w:rsidRPr="00241D8C">
        <w:rPr>
          <w:rFonts w:asciiTheme="minorHAnsi" w:hAnsiTheme="minorHAnsi" w:cstheme="minorHAnsi"/>
          <w:bCs/>
          <w:color w:val="auto"/>
        </w:rPr>
        <w:t>,</w:t>
      </w:r>
      <w:r w:rsidRPr="00241D8C">
        <w:rPr>
          <w:rFonts w:asciiTheme="minorHAnsi" w:hAnsiTheme="minorHAnsi" w:cstheme="minorHAnsi"/>
          <w:color w:val="auto"/>
        </w:rPr>
        <w:t xml:space="preserve"> Naoto Noguchi</w:t>
      </w:r>
      <w:r w:rsidRPr="00241D8C">
        <w:rPr>
          <w:rFonts w:asciiTheme="minorHAnsi" w:hAnsiTheme="minorHAnsi" w:cstheme="minorHAnsi"/>
          <w:bCs/>
          <w:color w:val="auto"/>
          <w:vertAlign w:val="superscript"/>
        </w:rPr>
        <w:t>2</w:t>
      </w:r>
      <w:r w:rsidRPr="00241D8C">
        <w:rPr>
          <w:rFonts w:asciiTheme="minorHAnsi" w:hAnsiTheme="minorHAnsi" w:cstheme="minorHAnsi"/>
          <w:bCs/>
          <w:color w:val="auto"/>
        </w:rPr>
        <w:t>,</w:t>
      </w:r>
      <w:r w:rsidRPr="00241D8C">
        <w:rPr>
          <w:rFonts w:asciiTheme="minorHAnsi" w:hAnsiTheme="minorHAnsi" w:cstheme="minorHAnsi"/>
          <w:color w:val="auto"/>
        </w:rPr>
        <w:t xml:space="preserve"> </w:t>
      </w:r>
      <w:proofErr w:type="spellStart"/>
      <w:r w:rsidRPr="00241D8C">
        <w:rPr>
          <w:rFonts w:asciiTheme="minorHAnsi" w:hAnsiTheme="minorHAnsi" w:cstheme="minorHAnsi"/>
          <w:color w:val="auto"/>
        </w:rPr>
        <w:t>Ryota</w:t>
      </w:r>
      <w:proofErr w:type="spellEnd"/>
      <w:r w:rsidRPr="00241D8C">
        <w:rPr>
          <w:rFonts w:asciiTheme="minorHAnsi" w:hAnsiTheme="minorHAnsi" w:cstheme="minorHAnsi"/>
          <w:color w:val="auto"/>
        </w:rPr>
        <w:t xml:space="preserve"> Fujii</w:t>
      </w:r>
      <w:r w:rsidRPr="00241D8C">
        <w:rPr>
          <w:rFonts w:asciiTheme="minorHAnsi" w:hAnsiTheme="minorHAnsi" w:cstheme="minorHAnsi"/>
          <w:bCs/>
          <w:color w:val="auto"/>
          <w:vertAlign w:val="superscript"/>
        </w:rPr>
        <w:t>3</w:t>
      </w:r>
      <w:r w:rsidRPr="00241D8C">
        <w:rPr>
          <w:rFonts w:asciiTheme="minorHAnsi" w:hAnsiTheme="minorHAnsi" w:cstheme="minorHAnsi"/>
          <w:bCs/>
          <w:color w:val="auto"/>
        </w:rPr>
        <w:t xml:space="preserve">, </w:t>
      </w:r>
      <w:r w:rsidRPr="00241D8C">
        <w:rPr>
          <w:rFonts w:asciiTheme="minorHAnsi" w:hAnsiTheme="minorHAnsi" w:cstheme="minorHAnsi"/>
          <w:color w:val="auto"/>
        </w:rPr>
        <w:t>Ken Kondo</w:t>
      </w:r>
      <w:r w:rsidRPr="00241D8C">
        <w:rPr>
          <w:rFonts w:asciiTheme="minorHAnsi" w:hAnsiTheme="minorHAnsi" w:cstheme="minorHAnsi"/>
          <w:bCs/>
          <w:color w:val="auto"/>
          <w:vertAlign w:val="superscript"/>
        </w:rPr>
        <w:t>4</w:t>
      </w:r>
      <w:r w:rsidR="004F453C" w:rsidRPr="00241D8C">
        <w:rPr>
          <w:rFonts w:asciiTheme="minorHAnsi" w:hAnsiTheme="minorHAnsi" w:cstheme="minorHAnsi"/>
          <w:bCs/>
          <w:color w:val="auto"/>
        </w:rPr>
        <w:t>,</w:t>
      </w:r>
      <w:r w:rsidRPr="00241D8C">
        <w:rPr>
          <w:rFonts w:asciiTheme="minorHAnsi" w:hAnsiTheme="minorHAnsi" w:cstheme="minorHAnsi"/>
          <w:bCs/>
          <w:color w:val="auto"/>
        </w:rPr>
        <w:t xml:space="preserve"> </w:t>
      </w:r>
      <w:r w:rsidR="002E53B6" w:rsidRPr="00241D8C">
        <w:rPr>
          <w:rFonts w:asciiTheme="minorHAnsi" w:hAnsiTheme="minorHAnsi" w:cstheme="minorHAnsi"/>
          <w:bCs/>
          <w:color w:val="auto"/>
        </w:rPr>
        <w:t>Koji Tanaka</w:t>
      </w:r>
      <w:r w:rsidR="008168E9" w:rsidRPr="00241D8C">
        <w:rPr>
          <w:rFonts w:asciiTheme="minorHAnsi" w:hAnsiTheme="minorHAnsi" w:cstheme="minorHAnsi"/>
          <w:bCs/>
          <w:color w:val="auto"/>
          <w:vertAlign w:val="superscript"/>
        </w:rPr>
        <w:t>4</w:t>
      </w:r>
      <w:r w:rsidR="002E53B6" w:rsidRPr="00241D8C">
        <w:rPr>
          <w:rFonts w:asciiTheme="minorHAnsi" w:hAnsiTheme="minorHAnsi" w:cstheme="minorHAnsi"/>
          <w:bCs/>
          <w:color w:val="auto"/>
        </w:rPr>
        <w:t xml:space="preserve">, </w:t>
      </w:r>
      <w:proofErr w:type="spellStart"/>
      <w:r w:rsidRPr="00241D8C">
        <w:rPr>
          <w:rFonts w:asciiTheme="minorHAnsi" w:hAnsiTheme="minorHAnsi" w:cstheme="minorHAnsi"/>
          <w:color w:val="auto"/>
        </w:rPr>
        <w:t>Bumsuk</w:t>
      </w:r>
      <w:proofErr w:type="spellEnd"/>
      <w:r w:rsidRPr="00241D8C">
        <w:rPr>
          <w:rFonts w:asciiTheme="minorHAnsi" w:hAnsiTheme="minorHAnsi" w:cstheme="minorHAnsi"/>
          <w:color w:val="auto"/>
        </w:rPr>
        <w:t xml:space="preserve"> Lee</w:t>
      </w:r>
      <w:r w:rsidR="008168E9" w:rsidRPr="00241D8C">
        <w:rPr>
          <w:rFonts w:asciiTheme="minorHAnsi" w:hAnsiTheme="minorHAnsi" w:cstheme="minorHAnsi"/>
          <w:bCs/>
          <w:color w:val="auto"/>
          <w:vertAlign w:val="superscript"/>
        </w:rPr>
        <w:t>4</w:t>
      </w:r>
    </w:p>
    <w:p w14:paraId="194EBD87" w14:textId="77777777" w:rsidR="000F6C95" w:rsidRPr="00241D8C" w:rsidRDefault="000F6C95" w:rsidP="00D90678">
      <w:pPr>
        <w:rPr>
          <w:rFonts w:asciiTheme="minorHAnsi" w:hAnsiTheme="minorHAnsi" w:cstheme="minorHAnsi"/>
          <w:bCs/>
          <w:color w:val="auto"/>
        </w:rPr>
      </w:pPr>
    </w:p>
    <w:p w14:paraId="7CC99BDD" w14:textId="55FF8C91" w:rsidR="000F6C95" w:rsidRPr="00241D8C" w:rsidRDefault="000F6C95" w:rsidP="00D90678">
      <w:pPr>
        <w:rPr>
          <w:rFonts w:asciiTheme="minorHAnsi" w:hAnsiTheme="minorHAnsi" w:cstheme="minorHAnsi"/>
          <w:bCs/>
          <w:color w:val="auto"/>
        </w:rPr>
      </w:pPr>
      <w:r w:rsidRPr="00241D8C">
        <w:rPr>
          <w:rFonts w:asciiTheme="minorHAnsi" w:hAnsiTheme="minorHAnsi" w:cstheme="minorHAnsi"/>
          <w:bCs/>
          <w:color w:val="auto"/>
          <w:vertAlign w:val="superscript"/>
        </w:rPr>
        <w:t>1</w:t>
      </w:r>
      <w:r w:rsidRPr="00241D8C">
        <w:rPr>
          <w:rFonts w:asciiTheme="minorHAnsi" w:hAnsiTheme="minorHAnsi" w:cstheme="minorHAnsi"/>
          <w:bCs/>
          <w:color w:val="auto"/>
        </w:rPr>
        <w:t>Division of Rehabilitation Service, Geriatrics Research Institute and Hospital</w:t>
      </w:r>
      <w:r w:rsidR="004F453C" w:rsidRPr="00241D8C">
        <w:rPr>
          <w:rFonts w:asciiTheme="minorHAnsi" w:hAnsiTheme="minorHAnsi" w:cstheme="minorHAnsi"/>
          <w:bCs/>
          <w:color w:val="auto"/>
        </w:rPr>
        <w:t>, Maebashi, Japan</w:t>
      </w:r>
    </w:p>
    <w:p w14:paraId="5D6D5EFD" w14:textId="6ACAB3C4" w:rsidR="000F6C95" w:rsidRPr="00241D8C" w:rsidRDefault="000F6C95" w:rsidP="00D90678">
      <w:pPr>
        <w:rPr>
          <w:rFonts w:asciiTheme="minorHAnsi" w:hAnsiTheme="minorHAnsi" w:cstheme="minorHAnsi"/>
          <w:bCs/>
          <w:color w:val="auto"/>
        </w:rPr>
      </w:pPr>
      <w:r w:rsidRPr="00241D8C">
        <w:rPr>
          <w:rFonts w:asciiTheme="minorHAnsi" w:hAnsiTheme="minorHAnsi" w:cstheme="minorHAnsi"/>
          <w:bCs/>
          <w:color w:val="auto"/>
          <w:vertAlign w:val="superscript"/>
        </w:rPr>
        <w:t>2</w:t>
      </w:r>
      <w:r w:rsidR="00782917" w:rsidRPr="00241D8C">
        <w:rPr>
          <w:rFonts w:asciiTheme="minorHAnsi" w:hAnsiTheme="minorHAnsi" w:cstheme="minorHAnsi"/>
          <w:bCs/>
          <w:color w:val="auto"/>
        </w:rPr>
        <w:t>Faculty of Rehabilitation, Gunma University of Health and Welfare</w:t>
      </w:r>
      <w:r w:rsidR="004F453C" w:rsidRPr="00241D8C">
        <w:rPr>
          <w:rFonts w:asciiTheme="minorHAnsi" w:hAnsiTheme="minorHAnsi" w:cstheme="minorHAnsi"/>
          <w:bCs/>
          <w:color w:val="auto"/>
        </w:rPr>
        <w:t>, Maebashi, Japan</w:t>
      </w:r>
    </w:p>
    <w:p w14:paraId="1EED5FEC" w14:textId="5749DFA2" w:rsidR="007F495C" w:rsidRPr="00241D8C" w:rsidRDefault="00134125" w:rsidP="00D90678">
      <w:pPr>
        <w:rPr>
          <w:rFonts w:asciiTheme="minorHAnsi" w:hAnsiTheme="minorHAnsi" w:cstheme="minorHAnsi"/>
          <w:bCs/>
          <w:color w:val="auto"/>
        </w:rPr>
      </w:pPr>
      <w:r w:rsidRPr="00241D8C">
        <w:rPr>
          <w:rFonts w:asciiTheme="minorHAnsi" w:hAnsiTheme="minorHAnsi" w:cstheme="minorHAnsi"/>
          <w:bCs/>
          <w:color w:val="auto"/>
          <w:vertAlign w:val="superscript"/>
        </w:rPr>
        <w:t>3</w:t>
      </w:r>
      <w:r w:rsidRPr="00241D8C">
        <w:rPr>
          <w:rFonts w:asciiTheme="minorHAnsi" w:hAnsiTheme="minorHAnsi" w:cstheme="minorHAnsi"/>
          <w:bCs/>
          <w:color w:val="auto"/>
        </w:rPr>
        <w:t>Department of Rehabilitation, Gunma Chuo Hospital</w:t>
      </w:r>
      <w:r w:rsidR="004F453C" w:rsidRPr="00241D8C">
        <w:rPr>
          <w:rFonts w:asciiTheme="minorHAnsi" w:hAnsiTheme="minorHAnsi" w:cstheme="minorHAnsi"/>
          <w:bCs/>
          <w:color w:val="auto"/>
        </w:rPr>
        <w:t>, Maebashi, Japan</w:t>
      </w:r>
    </w:p>
    <w:p w14:paraId="47E1EF25" w14:textId="0D36EB92" w:rsidR="000F6C95" w:rsidRPr="00241D8C" w:rsidRDefault="00134125" w:rsidP="00D90678">
      <w:pPr>
        <w:rPr>
          <w:rFonts w:asciiTheme="minorHAnsi" w:hAnsiTheme="minorHAnsi" w:cstheme="minorHAnsi"/>
          <w:bCs/>
          <w:color w:val="auto"/>
        </w:rPr>
      </w:pPr>
      <w:r w:rsidRPr="00241D8C">
        <w:rPr>
          <w:rFonts w:asciiTheme="minorHAnsi" w:hAnsiTheme="minorHAnsi" w:cstheme="minorHAnsi"/>
          <w:bCs/>
          <w:color w:val="auto"/>
          <w:vertAlign w:val="superscript"/>
        </w:rPr>
        <w:t>4</w:t>
      </w:r>
      <w:r w:rsidR="00105A03" w:rsidRPr="00241D8C">
        <w:rPr>
          <w:rFonts w:asciiTheme="minorHAnsi" w:hAnsiTheme="minorHAnsi" w:cstheme="minorHAnsi"/>
          <w:bCs/>
          <w:color w:val="auto"/>
        </w:rPr>
        <w:t>Graduate School of Health Sciences, Gunma University</w:t>
      </w:r>
      <w:r w:rsidR="004F453C" w:rsidRPr="00241D8C">
        <w:rPr>
          <w:rFonts w:asciiTheme="minorHAnsi" w:hAnsiTheme="minorHAnsi" w:cstheme="minorHAnsi"/>
          <w:bCs/>
          <w:color w:val="auto"/>
        </w:rPr>
        <w:t>, Maebashi, Japan</w:t>
      </w:r>
    </w:p>
    <w:p w14:paraId="650E6F73" w14:textId="77777777" w:rsidR="00105A03" w:rsidRPr="00241D8C" w:rsidRDefault="00105A03" w:rsidP="00D90678">
      <w:pPr>
        <w:rPr>
          <w:rFonts w:asciiTheme="minorHAnsi" w:hAnsiTheme="minorHAnsi" w:cstheme="minorHAnsi"/>
          <w:bCs/>
          <w:iCs/>
          <w:color w:val="auto"/>
        </w:rPr>
      </w:pPr>
    </w:p>
    <w:p w14:paraId="41A0331C" w14:textId="344059B7" w:rsidR="000F6C95" w:rsidRPr="00241D8C" w:rsidRDefault="000F6C95" w:rsidP="00D90678">
      <w:pPr>
        <w:rPr>
          <w:rFonts w:asciiTheme="minorHAnsi" w:hAnsiTheme="minorHAnsi" w:cstheme="minorHAnsi"/>
          <w:b/>
          <w:iCs/>
          <w:color w:val="auto"/>
        </w:rPr>
      </w:pPr>
      <w:r w:rsidRPr="00241D8C">
        <w:rPr>
          <w:rFonts w:asciiTheme="minorHAnsi" w:hAnsiTheme="minorHAnsi" w:cstheme="minorHAnsi"/>
          <w:b/>
          <w:iCs/>
          <w:color w:val="auto"/>
        </w:rPr>
        <w:t>Corresponding Author:</w:t>
      </w:r>
    </w:p>
    <w:p w14:paraId="52EB5AF3" w14:textId="603586D0" w:rsidR="000F6C95" w:rsidRPr="00241D8C" w:rsidRDefault="00BE2634" w:rsidP="00D90678">
      <w:pPr>
        <w:rPr>
          <w:rFonts w:asciiTheme="minorHAnsi" w:hAnsiTheme="minorHAnsi" w:cstheme="minorHAnsi"/>
          <w:bCs/>
          <w:iCs/>
          <w:color w:val="auto"/>
        </w:rPr>
      </w:pPr>
      <w:proofErr w:type="spellStart"/>
      <w:r w:rsidRPr="00241D8C">
        <w:rPr>
          <w:rFonts w:asciiTheme="minorHAnsi" w:hAnsiTheme="minorHAnsi" w:cstheme="minorHAnsi"/>
          <w:bCs/>
          <w:iCs/>
          <w:color w:val="auto"/>
        </w:rPr>
        <w:t>Bumsuk</w:t>
      </w:r>
      <w:proofErr w:type="spellEnd"/>
      <w:r w:rsidRPr="00241D8C">
        <w:rPr>
          <w:rFonts w:asciiTheme="minorHAnsi" w:hAnsiTheme="minorHAnsi" w:cstheme="minorHAnsi"/>
          <w:bCs/>
          <w:iCs/>
          <w:color w:val="auto"/>
        </w:rPr>
        <w:t xml:space="preserve"> Lee</w:t>
      </w:r>
      <w:r w:rsidR="004F453C" w:rsidRPr="00241D8C">
        <w:rPr>
          <w:rFonts w:asciiTheme="minorHAnsi" w:hAnsiTheme="minorHAnsi" w:cstheme="minorHAnsi"/>
          <w:bCs/>
          <w:iCs/>
          <w:color w:val="auto"/>
        </w:rPr>
        <w:tab/>
      </w:r>
      <w:r w:rsidR="004F453C" w:rsidRPr="00241D8C">
        <w:rPr>
          <w:rFonts w:asciiTheme="minorHAnsi" w:hAnsiTheme="minorHAnsi" w:cstheme="minorHAnsi"/>
          <w:bCs/>
          <w:iCs/>
          <w:color w:val="auto"/>
        </w:rPr>
        <w:tab/>
        <w:t>(</w:t>
      </w:r>
      <w:r w:rsidRPr="00241D8C">
        <w:rPr>
          <w:rFonts w:asciiTheme="minorHAnsi" w:hAnsiTheme="minorHAnsi" w:cstheme="minorHAnsi"/>
          <w:bCs/>
          <w:iCs/>
          <w:color w:val="auto"/>
        </w:rPr>
        <w:t>leebumsuk@gunma-u.ac.jp</w:t>
      </w:r>
      <w:r w:rsidR="004F453C" w:rsidRPr="00241D8C">
        <w:rPr>
          <w:rFonts w:asciiTheme="minorHAnsi" w:hAnsiTheme="minorHAnsi" w:cstheme="minorHAnsi"/>
          <w:bCs/>
          <w:iCs/>
          <w:color w:val="auto"/>
        </w:rPr>
        <w:t>)</w:t>
      </w:r>
    </w:p>
    <w:p w14:paraId="4E6D2D05" w14:textId="77777777" w:rsidR="000F6C95" w:rsidRPr="00241D8C" w:rsidRDefault="000F6C95" w:rsidP="00D90678">
      <w:pPr>
        <w:rPr>
          <w:rFonts w:asciiTheme="minorHAnsi" w:hAnsiTheme="minorHAnsi" w:cstheme="minorHAnsi"/>
          <w:bCs/>
          <w:iCs/>
          <w:color w:val="auto"/>
        </w:rPr>
      </w:pPr>
    </w:p>
    <w:p w14:paraId="4D64E71E" w14:textId="6923FA2F" w:rsidR="000F6C95" w:rsidRPr="00241D8C" w:rsidRDefault="000F6C95" w:rsidP="00D90678">
      <w:pPr>
        <w:pStyle w:val="NormalWeb"/>
        <w:spacing w:before="0" w:beforeAutospacing="0" w:after="0" w:afterAutospacing="0"/>
        <w:rPr>
          <w:rFonts w:asciiTheme="minorHAnsi" w:hAnsiTheme="minorHAnsi" w:cstheme="minorHAnsi"/>
          <w:b/>
          <w:iCs/>
          <w:color w:val="auto"/>
        </w:rPr>
      </w:pPr>
      <w:r w:rsidRPr="00241D8C">
        <w:rPr>
          <w:rFonts w:asciiTheme="minorHAnsi" w:hAnsiTheme="minorHAnsi" w:cstheme="minorHAnsi"/>
          <w:b/>
          <w:iCs/>
          <w:color w:val="auto"/>
        </w:rPr>
        <w:t>Email Addresses of Co-</w:t>
      </w:r>
      <w:r w:rsidR="004F453C" w:rsidRPr="00241D8C">
        <w:rPr>
          <w:rFonts w:asciiTheme="minorHAnsi" w:hAnsiTheme="minorHAnsi" w:cstheme="minorHAnsi"/>
          <w:b/>
          <w:iCs/>
          <w:color w:val="auto"/>
        </w:rPr>
        <w:t>A</w:t>
      </w:r>
      <w:r w:rsidRPr="00241D8C">
        <w:rPr>
          <w:rFonts w:asciiTheme="minorHAnsi" w:hAnsiTheme="minorHAnsi" w:cstheme="minorHAnsi"/>
          <w:b/>
          <w:iCs/>
          <w:color w:val="auto"/>
        </w:rPr>
        <w:t>uthors:</w:t>
      </w:r>
    </w:p>
    <w:p w14:paraId="30C0BC46" w14:textId="49AC7FB6" w:rsidR="000F6C95" w:rsidRPr="00241D8C" w:rsidRDefault="00B85F18" w:rsidP="00D90678">
      <w:pPr>
        <w:rPr>
          <w:rFonts w:asciiTheme="minorHAnsi" w:hAnsiTheme="minorHAnsi" w:cstheme="minorHAnsi"/>
          <w:bCs/>
          <w:iCs/>
          <w:color w:val="auto"/>
        </w:rPr>
      </w:pPr>
      <w:proofErr w:type="spellStart"/>
      <w:r w:rsidRPr="00241D8C">
        <w:rPr>
          <w:rFonts w:asciiTheme="minorHAnsi" w:hAnsiTheme="minorHAnsi" w:cstheme="minorHAnsi"/>
          <w:bCs/>
          <w:iCs/>
          <w:color w:val="auto"/>
        </w:rPr>
        <w:t>Ryoto</w:t>
      </w:r>
      <w:proofErr w:type="spellEnd"/>
      <w:r w:rsidRPr="00241D8C">
        <w:rPr>
          <w:rFonts w:asciiTheme="minorHAnsi" w:hAnsiTheme="minorHAnsi" w:cstheme="minorHAnsi"/>
          <w:bCs/>
          <w:iCs/>
          <w:color w:val="auto"/>
        </w:rPr>
        <w:t xml:space="preserve"> </w:t>
      </w:r>
      <w:proofErr w:type="spellStart"/>
      <w:r w:rsidRPr="00241D8C">
        <w:rPr>
          <w:rFonts w:asciiTheme="minorHAnsi" w:hAnsiTheme="minorHAnsi" w:cstheme="minorHAnsi"/>
          <w:bCs/>
          <w:iCs/>
          <w:color w:val="auto"/>
        </w:rPr>
        <w:t>Teshima</w:t>
      </w:r>
      <w:proofErr w:type="spellEnd"/>
      <w:r w:rsidR="004F453C" w:rsidRPr="00241D8C">
        <w:rPr>
          <w:rFonts w:asciiTheme="minorHAnsi" w:hAnsiTheme="minorHAnsi" w:cstheme="minorHAnsi"/>
          <w:bCs/>
          <w:iCs/>
          <w:color w:val="auto"/>
        </w:rPr>
        <w:tab/>
      </w:r>
      <w:r w:rsidRPr="00241D8C">
        <w:rPr>
          <w:rFonts w:asciiTheme="minorHAnsi" w:hAnsiTheme="minorHAnsi" w:cstheme="minorHAnsi"/>
          <w:bCs/>
          <w:iCs/>
          <w:color w:val="auto"/>
        </w:rPr>
        <w:t>(</w:t>
      </w:r>
      <w:r w:rsidR="00134125" w:rsidRPr="00241D8C">
        <w:rPr>
          <w:rFonts w:asciiTheme="minorHAnsi" w:hAnsiTheme="minorHAnsi" w:cstheme="minorHAnsi"/>
          <w:bCs/>
          <w:iCs/>
          <w:color w:val="auto"/>
        </w:rPr>
        <w:t>m13205013@gunma-u.ac.jp</w:t>
      </w:r>
      <w:r w:rsidR="006065C3" w:rsidRPr="00241D8C">
        <w:rPr>
          <w:rFonts w:asciiTheme="minorHAnsi" w:hAnsiTheme="minorHAnsi" w:cstheme="minorHAnsi"/>
          <w:bCs/>
          <w:iCs/>
          <w:color w:val="auto"/>
        </w:rPr>
        <w:t>)</w:t>
      </w:r>
    </w:p>
    <w:p w14:paraId="61161EF5" w14:textId="781C797E" w:rsidR="000F6C95" w:rsidRPr="00241D8C" w:rsidRDefault="00B85F18" w:rsidP="00D90678">
      <w:pPr>
        <w:rPr>
          <w:rFonts w:asciiTheme="minorHAnsi" w:hAnsiTheme="minorHAnsi" w:cstheme="minorHAnsi"/>
          <w:bCs/>
          <w:iCs/>
          <w:color w:val="auto"/>
        </w:rPr>
      </w:pPr>
      <w:r w:rsidRPr="00241D8C">
        <w:rPr>
          <w:rFonts w:asciiTheme="minorHAnsi" w:hAnsiTheme="minorHAnsi" w:cstheme="minorHAnsi"/>
          <w:bCs/>
          <w:iCs/>
          <w:color w:val="auto"/>
        </w:rPr>
        <w:t>Naoto Noguchi</w:t>
      </w:r>
      <w:r w:rsidR="004F453C" w:rsidRPr="00241D8C">
        <w:rPr>
          <w:rFonts w:asciiTheme="minorHAnsi" w:hAnsiTheme="minorHAnsi" w:cstheme="minorHAnsi"/>
          <w:bCs/>
          <w:iCs/>
          <w:color w:val="auto"/>
        </w:rPr>
        <w:tab/>
      </w:r>
      <w:r w:rsidRPr="00241D8C">
        <w:rPr>
          <w:rFonts w:asciiTheme="minorHAnsi" w:hAnsiTheme="minorHAnsi" w:cstheme="minorHAnsi"/>
          <w:bCs/>
          <w:iCs/>
          <w:color w:val="auto"/>
        </w:rPr>
        <w:t>(</w:t>
      </w:r>
      <w:r w:rsidR="00134125" w:rsidRPr="00241D8C">
        <w:rPr>
          <w:rFonts w:asciiTheme="minorHAnsi" w:hAnsiTheme="minorHAnsi" w:cstheme="minorHAnsi"/>
          <w:bCs/>
          <w:iCs/>
          <w:color w:val="auto"/>
        </w:rPr>
        <w:t>noguchinaot@gmail.com</w:t>
      </w:r>
      <w:r w:rsidRPr="00241D8C">
        <w:rPr>
          <w:rFonts w:asciiTheme="minorHAnsi" w:hAnsiTheme="minorHAnsi" w:cstheme="minorHAnsi"/>
          <w:bCs/>
          <w:iCs/>
          <w:color w:val="auto"/>
        </w:rPr>
        <w:t>)</w:t>
      </w:r>
    </w:p>
    <w:p w14:paraId="27F13CCE" w14:textId="168B091D" w:rsidR="000F6C95" w:rsidRPr="00241D8C" w:rsidRDefault="00B85F18" w:rsidP="00D90678">
      <w:pPr>
        <w:rPr>
          <w:rFonts w:asciiTheme="minorHAnsi" w:hAnsiTheme="minorHAnsi" w:cstheme="minorHAnsi"/>
          <w:bCs/>
          <w:iCs/>
          <w:color w:val="auto"/>
        </w:rPr>
      </w:pPr>
      <w:proofErr w:type="spellStart"/>
      <w:r w:rsidRPr="00241D8C">
        <w:rPr>
          <w:rFonts w:asciiTheme="minorHAnsi" w:hAnsiTheme="minorHAnsi" w:cstheme="minorHAnsi"/>
          <w:bCs/>
          <w:iCs/>
          <w:color w:val="auto"/>
        </w:rPr>
        <w:t>Ryota</w:t>
      </w:r>
      <w:proofErr w:type="spellEnd"/>
      <w:r w:rsidRPr="00241D8C">
        <w:rPr>
          <w:rFonts w:asciiTheme="minorHAnsi" w:hAnsiTheme="minorHAnsi" w:cstheme="minorHAnsi"/>
          <w:bCs/>
          <w:iCs/>
          <w:color w:val="auto"/>
        </w:rPr>
        <w:t xml:space="preserve"> </w:t>
      </w:r>
      <w:proofErr w:type="spellStart"/>
      <w:r w:rsidRPr="00241D8C">
        <w:rPr>
          <w:rFonts w:asciiTheme="minorHAnsi" w:hAnsiTheme="minorHAnsi" w:cstheme="minorHAnsi"/>
          <w:bCs/>
          <w:iCs/>
          <w:color w:val="auto"/>
        </w:rPr>
        <w:t>Fujii</w:t>
      </w:r>
      <w:proofErr w:type="spellEnd"/>
      <w:r w:rsidR="004F453C" w:rsidRPr="00241D8C">
        <w:rPr>
          <w:rFonts w:asciiTheme="minorHAnsi" w:hAnsiTheme="minorHAnsi" w:cstheme="minorHAnsi"/>
          <w:bCs/>
          <w:iCs/>
          <w:color w:val="auto"/>
        </w:rPr>
        <w:tab/>
      </w:r>
      <w:r w:rsidR="004F453C" w:rsidRPr="00241D8C">
        <w:rPr>
          <w:rFonts w:asciiTheme="minorHAnsi" w:hAnsiTheme="minorHAnsi" w:cstheme="minorHAnsi"/>
          <w:bCs/>
          <w:iCs/>
          <w:color w:val="auto"/>
        </w:rPr>
        <w:tab/>
      </w:r>
      <w:r w:rsidRPr="00241D8C">
        <w:rPr>
          <w:rFonts w:asciiTheme="minorHAnsi" w:hAnsiTheme="minorHAnsi" w:cstheme="minorHAnsi"/>
          <w:bCs/>
          <w:iCs/>
          <w:color w:val="auto"/>
        </w:rPr>
        <w:t>(</w:t>
      </w:r>
      <w:r w:rsidR="0098093F" w:rsidRPr="00241D8C">
        <w:rPr>
          <w:rFonts w:asciiTheme="minorHAnsi" w:hAnsiTheme="minorHAnsi" w:cstheme="minorHAnsi"/>
          <w:bCs/>
          <w:iCs/>
          <w:color w:val="auto"/>
        </w:rPr>
        <w:t>m12205018@gunma-u.ac.jp</w:t>
      </w:r>
      <w:r w:rsidRPr="00241D8C">
        <w:rPr>
          <w:rFonts w:asciiTheme="minorHAnsi" w:hAnsiTheme="minorHAnsi" w:cstheme="minorHAnsi"/>
          <w:bCs/>
          <w:iCs/>
          <w:color w:val="auto"/>
        </w:rPr>
        <w:t>)</w:t>
      </w:r>
    </w:p>
    <w:p w14:paraId="1F662204" w14:textId="53B950AD" w:rsidR="000F6C95" w:rsidRPr="00241D8C" w:rsidRDefault="00B85F18" w:rsidP="00D90678">
      <w:pPr>
        <w:rPr>
          <w:rFonts w:asciiTheme="minorHAnsi" w:hAnsiTheme="minorHAnsi" w:cstheme="minorHAnsi"/>
          <w:bCs/>
          <w:iCs/>
          <w:color w:val="auto"/>
        </w:rPr>
      </w:pPr>
      <w:r w:rsidRPr="00241D8C">
        <w:rPr>
          <w:rFonts w:asciiTheme="minorHAnsi" w:hAnsiTheme="minorHAnsi" w:cstheme="minorHAnsi"/>
          <w:bCs/>
          <w:iCs/>
          <w:color w:val="auto"/>
        </w:rPr>
        <w:t>Ken Kondo</w:t>
      </w:r>
      <w:r w:rsidR="004F453C" w:rsidRPr="00241D8C">
        <w:rPr>
          <w:rFonts w:asciiTheme="minorHAnsi" w:hAnsiTheme="minorHAnsi" w:cstheme="minorHAnsi"/>
          <w:bCs/>
          <w:iCs/>
          <w:color w:val="auto"/>
        </w:rPr>
        <w:tab/>
      </w:r>
      <w:r w:rsidR="004F453C" w:rsidRPr="00241D8C">
        <w:rPr>
          <w:rFonts w:asciiTheme="minorHAnsi" w:hAnsiTheme="minorHAnsi" w:cstheme="minorHAnsi"/>
          <w:bCs/>
          <w:iCs/>
          <w:color w:val="auto"/>
        </w:rPr>
        <w:tab/>
      </w:r>
      <w:r w:rsidRPr="00241D8C">
        <w:rPr>
          <w:rFonts w:asciiTheme="minorHAnsi" w:hAnsiTheme="minorHAnsi" w:cstheme="minorHAnsi"/>
          <w:bCs/>
          <w:iCs/>
          <w:color w:val="auto"/>
        </w:rPr>
        <w:t>(</w:t>
      </w:r>
      <w:r w:rsidR="00134125" w:rsidRPr="00241D8C">
        <w:rPr>
          <w:rFonts w:asciiTheme="minorHAnsi" w:hAnsiTheme="minorHAnsi" w:cstheme="minorHAnsi"/>
          <w:bCs/>
          <w:iCs/>
          <w:color w:val="auto"/>
        </w:rPr>
        <w:t>kenkondoot@gmail.com</w:t>
      </w:r>
      <w:r w:rsidRPr="00241D8C">
        <w:rPr>
          <w:rFonts w:asciiTheme="minorHAnsi" w:hAnsiTheme="minorHAnsi" w:cstheme="minorHAnsi"/>
          <w:bCs/>
          <w:iCs/>
          <w:color w:val="auto"/>
        </w:rPr>
        <w:t>)</w:t>
      </w:r>
    </w:p>
    <w:p w14:paraId="78E0CA7A" w14:textId="20136639" w:rsidR="000F6C95" w:rsidRPr="00241D8C" w:rsidRDefault="0098093F" w:rsidP="00D90678">
      <w:pPr>
        <w:rPr>
          <w:rFonts w:asciiTheme="minorHAnsi" w:hAnsiTheme="minorHAnsi" w:cstheme="minorHAnsi"/>
          <w:bCs/>
          <w:iCs/>
          <w:color w:val="auto"/>
        </w:rPr>
      </w:pPr>
      <w:r w:rsidRPr="00241D8C">
        <w:rPr>
          <w:rFonts w:asciiTheme="minorHAnsi" w:hAnsiTheme="minorHAnsi" w:cstheme="minorHAnsi"/>
          <w:bCs/>
          <w:iCs/>
          <w:color w:val="auto"/>
        </w:rPr>
        <w:t>Koji Tanaka</w:t>
      </w:r>
      <w:r w:rsidR="004F453C" w:rsidRPr="00241D8C">
        <w:rPr>
          <w:rFonts w:asciiTheme="minorHAnsi" w:hAnsiTheme="minorHAnsi" w:cstheme="minorHAnsi"/>
          <w:bCs/>
          <w:iCs/>
          <w:color w:val="auto"/>
        </w:rPr>
        <w:tab/>
      </w:r>
      <w:r w:rsidR="004F453C" w:rsidRPr="00241D8C">
        <w:rPr>
          <w:rFonts w:asciiTheme="minorHAnsi" w:hAnsiTheme="minorHAnsi" w:cstheme="minorHAnsi"/>
          <w:bCs/>
          <w:iCs/>
          <w:color w:val="auto"/>
        </w:rPr>
        <w:tab/>
      </w:r>
      <w:r w:rsidRPr="00241D8C">
        <w:rPr>
          <w:rFonts w:asciiTheme="minorHAnsi" w:hAnsiTheme="minorHAnsi" w:cstheme="minorHAnsi"/>
          <w:bCs/>
          <w:iCs/>
          <w:color w:val="auto"/>
        </w:rPr>
        <w:t>(kojit929@gunma-u.ac.jp)</w:t>
      </w:r>
    </w:p>
    <w:p w14:paraId="4A7D1005" w14:textId="77777777" w:rsidR="000F6C95" w:rsidRPr="00241D8C" w:rsidRDefault="000F6C95" w:rsidP="00D90678">
      <w:pPr>
        <w:rPr>
          <w:rFonts w:asciiTheme="minorHAnsi" w:hAnsiTheme="minorHAnsi" w:cstheme="minorHAnsi"/>
          <w:bCs/>
          <w:iCs/>
          <w:color w:val="auto"/>
        </w:rPr>
      </w:pPr>
    </w:p>
    <w:p w14:paraId="71B79AC9" w14:textId="7FE18589" w:rsidR="006305D7" w:rsidRPr="00241D8C" w:rsidRDefault="006305D7" w:rsidP="00D90678">
      <w:pPr>
        <w:pStyle w:val="NormalWeb"/>
        <w:spacing w:before="0" w:beforeAutospacing="0" w:after="0" w:afterAutospacing="0"/>
        <w:rPr>
          <w:rFonts w:asciiTheme="minorHAnsi" w:hAnsiTheme="minorHAnsi" w:cstheme="minorHAnsi"/>
          <w:color w:val="auto"/>
        </w:rPr>
      </w:pPr>
      <w:r w:rsidRPr="00241D8C">
        <w:rPr>
          <w:rFonts w:asciiTheme="minorHAnsi" w:hAnsiTheme="minorHAnsi" w:cstheme="minorHAnsi"/>
          <w:b/>
          <w:bCs/>
          <w:color w:val="auto"/>
        </w:rPr>
        <w:t>KEYWORDS:</w:t>
      </w:r>
      <w:r w:rsidRPr="00241D8C">
        <w:rPr>
          <w:rFonts w:asciiTheme="minorHAnsi" w:hAnsiTheme="minorHAnsi" w:cstheme="minorHAnsi"/>
          <w:color w:val="auto"/>
        </w:rPr>
        <w:t xml:space="preserve"> </w:t>
      </w:r>
    </w:p>
    <w:p w14:paraId="6C0B0781" w14:textId="500A1555" w:rsidR="007A4DD6" w:rsidRPr="00241D8C" w:rsidRDefault="008F1D8C" w:rsidP="00D90678">
      <w:pPr>
        <w:rPr>
          <w:rFonts w:asciiTheme="minorHAnsi" w:hAnsiTheme="minorHAnsi" w:cstheme="minorHAnsi"/>
          <w:color w:val="auto"/>
        </w:rPr>
      </w:pPr>
      <w:r w:rsidRPr="00241D8C">
        <w:rPr>
          <w:rFonts w:asciiTheme="minorHAnsi" w:hAnsiTheme="minorHAnsi" w:cstheme="minorHAnsi"/>
          <w:color w:val="auto"/>
        </w:rPr>
        <w:t xml:space="preserve">kinetic analysis, precision grip, spatial stability, force direction, center of pressure, grip force </w:t>
      </w:r>
    </w:p>
    <w:p w14:paraId="70C04A43" w14:textId="77777777" w:rsidR="0042589C" w:rsidRPr="00241D8C" w:rsidRDefault="0042589C" w:rsidP="00D90678">
      <w:pPr>
        <w:pStyle w:val="NormalWeb"/>
        <w:spacing w:before="0" w:beforeAutospacing="0" w:after="0" w:afterAutospacing="0"/>
        <w:rPr>
          <w:rFonts w:asciiTheme="minorHAnsi" w:hAnsiTheme="minorHAnsi" w:cstheme="minorHAnsi"/>
          <w:color w:val="auto"/>
        </w:rPr>
      </w:pPr>
    </w:p>
    <w:p w14:paraId="628AC4B5" w14:textId="76AE018B" w:rsidR="006305D7" w:rsidRPr="00241D8C" w:rsidRDefault="008F1D8C" w:rsidP="00D90678">
      <w:pPr>
        <w:rPr>
          <w:rFonts w:asciiTheme="minorHAnsi" w:hAnsiTheme="minorHAnsi" w:cstheme="minorHAnsi"/>
          <w:color w:val="auto"/>
        </w:rPr>
      </w:pPr>
      <w:r w:rsidRPr="00241D8C">
        <w:rPr>
          <w:rFonts w:asciiTheme="minorHAnsi" w:hAnsiTheme="minorHAnsi" w:cstheme="minorHAnsi"/>
          <w:b/>
          <w:bCs/>
          <w:color w:val="auto"/>
        </w:rPr>
        <w:t>SUMMARY:</w:t>
      </w:r>
    </w:p>
    <w:p w14:paraId="7BF8BDEE" w14:textId="3D9418ED" w:rsidR="00103EEC" w:rsidRPr="00241D8C" w:rsidRDefault="00103EEC" w:rsidP="00D90678">
      <w:pPr>
        <w:rPr>
          <w:rFonts w:asciiTheme="minorHAnsi" w:hAnsiTheme="minorHAnsi" w:cstheme="minorHAnsi"/>
          <w:color w:val="auto"/>
        </w:rPr>
      </w:pPr>
      <w:r w:rsidRPr="00241D8C">
        <w:rPr>
          <w:rFonts w:asciiTheme="minorHAnsi" w:hAnsiTheme="minorHAnsi" w:cstheme="minorHAnsi"/>
          <w:color w:val="auto"/>
        </w:rPr>
        <w:t xml:space="preserve">The goal of </w:t>
      </w:r>
      <w:r w:rsidR="00A2537F" w:rsidRPr="00241D8C">
        <w:rPr>
          <w:rFonts w:asciiTheme="minorHAnsi" w:hAnsiTheme="minorHAnsi" w:cstheme="minorHAnsi"/>
          <w:color w:val="auto"/>
        </w:rPr>
        <w:t xml:space="preserve">this </w:t>
      </w:r>
      <w:r w:rsidRPr="00241D8C">
        <w:rPr>
          <w:rFonts w:asciiTheme="minorHAnsi" w:hAnsiTheme="minorHAnsi" w:cstheme="minorHAnsi"/>
          <w:color w:val="auto"/>
        </w:rPr>
        <w:t xml:space="preserve">protocol </w:t>
      </w:r>
      <w:r w:rsidR="00576D01" w:rsidRPr="00241D8C">
        <w:rPr>
          <w:rFonts w:asciiTheme="minorHAnsi" w:hAnsiTheme="minorHAnsi" w:cstheme="minorHAnsi"/>
          <w:color w:val="auto"/>
        </w:rPr>
        <w:t xml:space="preserve">is </w:t>
      </w:r>
      <w:r w:rsidRPr="00241D8C">
        <w:rPr>
          <w:rFonts w:asciiTheme="minorHAnsi" w:hAnsiTheme="minorHAnsi" w:cstheme="minorHAnsi"/>
          <w:color w:val="auto"/>
        </w:rPr>
        <w:t xml:space="preserve">to measure </w:t>
      </w:r>
      <w:r w:rsidR="005B09F1" w:rsidRPr="00241D8C">
        <w:rPr>
          <w:rFonts w:asciiTheme="minorHAnsi" w:hAnsiTheme="minorHAnsi" w:cstheme="minorHAnsi"/>
          <w:color w:val="auto"/>
        </w:rPr>
        <w:t xml:space="preserve">the </w:t>
      </w:r>
      <w:r w:rsidR="008A7EB9" w:rsidRPr="00241D8C">
        <w:rPr>
          <w:rFonts w:asciiTheme="minorHAnsi" w:hAnsiTheme="minorHAnsi" w:cstheme="minorHAnsi"/>
          <w:color w:val="auto"/>
        </w:rPr>
        <w:t>center of pressure</w:t>
      </w:r>
      <w:r w:rsidR="00F25F52" w:rsidRPr="00241D8C">
        <w:rPr>
          <w:rFonts w:asciiTheme="minorHAnsi" w:hAnsiTheme="minorHAnsi" w:cstheme="minorHAnsi"/>
          <w:color w:val="auto"/>
        </w:rPr>
        <w:t xml:space="preserve"> (COP)</w:t>
      </w:r>
      <w:r w:rsidR="008A7EB9" w:rsidRPr="00241D8C">
        <w:rPr>
          <w:rFonts w:asciiTheme="minorHAnsi" w:hAnsiTheme="minorHAnsi" w:cstheme="minorHAnsi"/>
          <w:color w:val="auto"/>
        </w:rPr>
        <w:t xml:space="preserve"> replacement</w:t>
      </w:r>
      <w:r w:rsidR="00F20E58" w:rsidRPr="00241D8C">
        <w:rPr>
          <w:rFonts w:asciiTheme="minorHAnsi" w:hAnsiTheme="minorHAnsi" w:cstheme="minorHAnsi"/>
          <w:color w:val="auto"/>
        </w:rPr>
        <w:t xml:space="preserve"> using </w:t>
      </w:r>
      <w:r w:rsidR="00904C9F" w:rsidRPr="00241D8C">
        <w:rPr>
          <w:rFonts w:asciiTheme="minorHAnsi" w:hAnsiTheme="minorHAnsi" w:cstheme="minorHAnsi"/>
          <w:color w:val="auto"/>
        </w:rPr>
        <w:t xml:space="preserve">a </w:t>
      </w:r>
      <w:r w:rsidR="00F20E58" w:rsidRPr="00241D8C">
        <w:rPr>
          <w:rFonts w:asciiTheme="minorHAnsi" w:hAnsiTheme="minorHAnsi" w:cstheme="minorHAnsi"/>
          <w:color w:val="auto"/>
        </w:rPr>
        <w:t>high spatial resolution sensor sheet</w:t>
      </w:r>
      <w:r w:rsidR="00904C9F" w:rsidRPr="00241D8C">
        <w:rPr>
          <w:rFonts w:asciiTheme="minorHAnsi" w:hAnsiTheme="minorHAnsi" w:cstheme="minorHAnsi"/>
          <w:color w:val="auto"/>
        </w:rPr>
        <w:t xml:space="preserve"> to</w:t>
      </w:r>
      <w:r w:rsidR="008A7EB9" w:rsidRPr="00241D8C">
        <w:rPr>
          <w:rFonts w:asciiTheme="minorHAnsi" w:hAnsiTheme="minorHAnsi" w:cstheme="minorHAnsi"/>
          <w:color w:val="auto"/>
        </w:rPr>
        <w:t xml:space="preserve"> reflect </w:t>
      </w:r>
      <w:r w:rsidRPr="00241D8C">
        <w:rPr>
          <w:rFonts w:asciiTheme="minorHAnsi" w:hAnsiTheme="minorHAnsi" w:cstheme="minorHAnsi"/>
          <w:color w:val="auto"/>
        </w:rPr>
        <w:t xml:space="preserve">the spatial stability </w:t>
      </w:r>
      <w:r w:rsidR="006E5B27" w:rsidRPr="00241D8C">
        <w:rPr>
          <w:rFonts w:asciiTheme="minorHAnsi" w:hAnsiTheme="minorHAnsi" w:cstheme="minorHAnsi"/>
          <w:color w:val="auto"/>
        </w:rPr>
        <w:t>in</w:t>
      </w:r>
      <w:r w:rsidRPr="00241D8C">
        <w:rPr>
          <w:rFonts w:asciiTheme="minorHAnsi" w:hAnsiTheme="minorHAnsi" w:cstheme="minorHAnsi"/>
          <w:color w:val="auto"/>
        </w:rPr>
        <w:t xml:space="preserve"> </w:t>
      </w:r>
      <w:r w:rsidR="00576D01" w:rsidRPr="00241D8C">
        <w:rPr>
          <w:rFonts w:asciiTheme="minorHAnsi" w:hAnsiTheme="minorHAnsi" w:cstheme="minorHAnsi"/>
          <w:color w:val="auto"/>
        </w:rPr>
        <w:t xml:space="preserve">a </w:t>
      </w:r>
      <w:r w:rsidRPr="00241D8C">
        <w:rPr>
          <w:rFonts w:asciiTheme="minorHAnsi" w:hAnsiTheme="minorHAnsi" w:cstheme="minorHAnsi"/>
          <w:color w:val="auto"/>
        </w:rPr>
        <w:t>precision gr</w:t>
      </w:r>
      <w:r w:rsidR="00847EBE" w:rsidRPr="00241D8C">
        <w:rPr>
          <w:rFonts w:asciiTheme="minorHAnsi" w:hAnsiTheme="minorHAnsi" w:cstheme="minorHAnsi"/>
          <w:color w:val="auto"/>
        </w:rPr>
        <w:t>i</w:t>
      </w:r>
      <w:r w:rsidRPr="00241D8C">
        <w:rPr>
          <w:rFonts w:asciiTheme="minorHAnsi" w:hAnsiTheme="minorHAnsi" w:cstheme="minorHAnsi"/>
          <w:color w:val="auto"/>
        </w:rPr>
        <w:t>p.</w:t>
      </w:r>
      <w:r w:rsidR="006E5B27" w:rsidRPr="00241D8C">
        <w:rPr>
          <w:rFonts w:asciiTheme="minorHAnsi" w:hAnsiTheme="minorHAnsi" w:cstheme="minorHAnsi"/>
          <w:color w:val="auto"/>
        </w:rPr>
        <w:t xml:space="preserve"> The use of this protocol could contribute to </w:t>
      </w:r>
      <w:r w:rsidR="00904C9F" w:rsidRPr="00241D8C">
        <w:rPr>
          <w:rFonts w:asciiTheme="minorHAnsi" w:hAnsiTheme="minorHAnsi" w:cstheme="minorHAnsi"/>
          <w:color w:val="auto"/>
        </w:rPr>
        <w:t xml:space="preserve">greater </w:t>
      </w:r>
      <w:r w:rsidR="006E5B27" w:rsidRPr="00241D8C">
        <w:rPr>
          <w:rFonts w:asciiTheme="minorHAnsi" w:hAnsiTheme="minorHAnsi" w:cstheme="minorHAnsi"/>
          <w:color w:val="auto"/>
        </w:rPr>
        <w:t>understand</w:t>
      </w:r>
      <w:r w:rsidR="00904C9F" w:rsidRPr="00241D8C">
        <w:rPr>
          <w:rFonts w:asciiTheme="minorHAnsi" w:hAnsiTheme="minorHAnsi" w:cstheme="minorHAnsi"/>
          <w:color w:val="auto"/>
        </w:rPr>
        <w:t>ing of the</w:t>
      </w:r>
      <w:r w:rsidR="006E5B27" w:rsidRPr="00241D8C">
        <w:rPr>
          <w:rFonts w:asciiTheme="minorHAnsi" w:hAnsiTheme="minorHAnsi" w:cstheme="minorHAnsi"/>
          <w:color w:val="auto"/>
        </w:rPr>
        <w:t xml:space="preserve"> physiology and pathophysiology of grasping.</w:t>
      </w:r>
    </w:p>
    <w:p w14:paraId="0A9B5738" w14:textId="79F94AE2" w:rsidR="00E3412A" w:rsidRPr="00241D8C" w:rsidRDefault="00E3412A" w:rsidP="00D90678">
      <w:pPr>
        <w:widowControl/>
        <w:autoSpaceDE/>
        <w:autoSpaceDN/>
        <w:adjustRightInd/>
        <w:rPr>
          <w:rFonts w:asciiTheme="minorHAnsi" w:hAnsiTheme="minorHAnsi" w:cstheme="minorHAnsi"/>
          <w:b/>
          <w:bCs/>
          <w:color w:val="auto"/>
        </w:rPr>
      </w:pPr>
    </w:p>
    <w:p w14:paraId="64FB8590" w14:textId="574404B5" w:rsidR="006305D7" w:rsidRPr="00241D8C" w:rsidRDefault="006305D7" w:rsidP="00D90678">
      <w:pPr>
        <w:rPr>
          <w:rFonts w:asciiTheme="minorHAnsi" w:hAnsiTheme="minorHAnsi" w:cstheme="minorHAnsi"/>
          <w:color w:val="auto"/>
        </w:rPr>
      </w:pPr>
      <w:r w:rsidRPr="00241D8C">
        <w:rPr>
          <w:rFonts w:asciiTheme="minorHAnsi" w:hAnsiTheme="minorHAnsi" w:cstheme="minorHAnsi"/>
          <w:b/>
          <w:bCs/>
          <w:color w:val="auto"/>
        </w:rPr>
        <w:t>ABSTRACT</w:t>
      </w:r>
      <w:r w:rsidR="008F1D8C" w:rsidRPr="00241D8C">
        <w:rPr>
          <w:rFonts w:asciiTheme="minorHAnsi" w:hAnsiTheme="minorHAnsi" w:cstheme="minorHAnsi"/>
          <w:b/>
          <w:bCs/>
          <w:color w:val="auto"/>
        </w:rPr>
        <w:t>:</w:t>
      </w:r>
    </w:p>
    <w:p w14:paraId="734C45CE" w14:textId="37B6DAEA" w:rsidR="00782917" w:rsidRPr="00241D8C" w:rsidRDefault="006F2EF2" w:rsidP="00D90678">
      <w:pPr>
        <w:rPr>
          <w:rFonts w:asciiTheme="minorHAnsi" w:hAnsiTheme="minorHAnsi" w:cstheme="minorHAnsi"/>
          <w:b/>
          <w:color w:val="auto"/>
        </w:rPr>
      </w:pPr>
      <w:r w:rsidRPr="00241D8C">
        <w:rPr>
          <w:rFonts w:asciiTheme="minorHAnsi" w:hAnsiTheme="minorHAnsi" w:cstheme="minorHAnsi"/>
          <w:color w:val="auto"/>
        </w:rPr>
        <w:t xml:space="preserve">The purpose of the protocol </w:t>
      </w:r>
      <w:r w:rsidR="00576D01" w:rsidRPr="00241D8C">
        <w:rPr>
          <w:rFonts w:asciiTheme="minorHAnsi" w:hAnsiTheme="minorHAnsi" w:cstheme="minorHAnsi"/>
          <w:color w:val="auto"/>
        </w:rPr>
        <w:t xml:space="preserve">is </w:t>
      </w:r>
      <w:r w:rsidRPr="00241D8C">
        <w:rPr>
          <w:rFonts w:asciiTheme="minorHAnsi" w:hAnsiTheme="minorHAnsi" w:cstheme="minorHAnsi"/>
          <w:color w:val="auto"/>
        </w:rPr>
        <w:t xml:space="preserve">to indirectly </w:t>
      </w:r>
      <w:r w:rsidR="00904C9F" w:rsidRPr="00241D8C">
        <w:rPr>
          <w:rFonts w:asciiTheme="minorHAnsi" w:hAnsiTheme="minorHAnsi" w:cstheme="minorHAnsi"/>
          <w:color w:val="auto"/>
        </w:rPr>
        <w:t xml:space="preserve">evaluate </w:t>
      </w:r>
      <w:r w:rsidR="00576D01" w:rsidRPr="00241D8C">
        <w:rPr>
          <w:rFonts w:asciiTheme="minorHAnsi" w:hAnsiTheme="minorHAnsi" w:cstheme="minorHAnsi"/>
          <w:color w:val="auto"/>
        </w:rPr>
        <w:t xml:space="preserve">the direction of </w:t>
      </w:r>
      <w:r w:rsidRPr="00241D8C">
        <w:rPr>
          <w:rFonts w:asciiTheme="minorHAnsi" w:hAnsiTheme="minorHAnsi" w:cstheme="minorHAnsi"/>
          <w:color w:val="auto"/>
        </w:rPr>
        <w:t xml:space="preserve">the finger force </w:t>
      </w:r>
      <w:r w:rsidR="004E58C1" w:rsidRPr="00241D8C">
        <w:rPr>
          <w:rFonts w:asciiTheme="minorHAnsi" w:hAnsiTheme="minorHAnsi" w:cstheme="minorHAnsi"/>
          <w:color w:val="auto"/>
        </w:rPr>
        <w:t xml:space="preserve">during manipulation of </w:t>
      </w:r>
      <w:r w:rsidR="005B2C99" w:rsidRPr="00241D8C">
        <w:rPr>
          <w:rFonts w:asciiTheme="minorHAnsi" w:hAnsiTheme="minorHAnsi" w:cstheme="minorHAnsi"/>
          <w:color w:val="auto"/>
        </w:rPr>
        <w:t xml:space="preserve">a </w:t>
      </w:r>
      <w:r w:rsidR="004E58C1" w:rsidRPr="00241D8C">
        <w:rPr>
          <w:rFonts w:asciiTheme="minorHAnsi" w:hAnsiTheme="minorHAnsi" w:cstheme="minorHAnsi"/>
          <w:color w:val="auto"/>
        </w:rPr>
        <w:t>hand</w:t>
      </w:r>
      <w:r w:rsidR="005B2C99" w:rsidRPr="00241D8C">
        <w:rPr>
          <w:rFonts w:asciiTheme="minorHAnsi" w:hAnsiTheme="minorHAnsi" w:cstheme="minorHAnsi"/>
          <w:color w:val="auto"/>
        </w:rPr>
        <w:t xml:space="preserve">held </w:t>
      </w:r>
      <w:r w:rsidR="004E58C1" w:rsidRPr="00241D8C">
        <w:rPr>
          <w:rFonts w:asciiTheme="minorHAnsi" w:hAnsiTheme="minorHAnsi" w:cstheme="minorHAnsi"/>
          <w:color w:val="auto"/>
        </w:rPr>
        <w:t>object</w:t>
      </w:r>
      <w:r w:rsidRPr="00241D8C">
        <w:rPr>
          <w:rFonts w:asciiTheme="minorHAnsi" w:hAnsiTheme="minorHAnsi" w:cstheme="minorHAnsi"/>
          <w:color w:val="auto"/>
        </w:rPr>
        <w:t xml:space="preserve"> based on </w:t>
      </w:r>
      <w:r w:rsidR="00904C9F" w:rsidRPr="00241D8C">
        <w:rPr>
          <w:rFonts w:asciiTheme="minorHAnsi" w:hAnsiTheme="minorHAnsi" w:cstheme="minorHAnsi"/>
          <w:color w:val="auto"/>
        </w:rPr>
        <w:t xml:space="preserve">the </w:t>
      </w:r>
      <w:r w:rsidRPr="00241D8C">
        <w:rPr>
          <w:rFonts w:asciiTheme="minorHAnsi" w:hAnsiTheme="minorHAnsi" w:cstheme="minorHAnsi"/>
          <w:color w:val="auto"/>
        </w:rPr>
        <w:t xml:space="preserve">biomechanical relationships </w:t>
      </w:r>
      <w:r w:rsidR="00904C9F" w:rsidRPr="00241D8C">
        <w:rPr>
          <w:rFonts w:asciiTheme="minorHAnsi" w:hAnsiTheme="minorHAnsi" w:cstheme="minorHAnsi"/>
          <w:color w:val="auto"/>
        </w:rPr>
        <w:t xml:space="preserve">in which </w:t>
      </w:r>
      <w:r w:rsidRPr="00241D8C">
        <w:rPr>
          <w:rFonts w:asciiTheme="minorHAnsi" w:hAnsiTheme="minorHAnsi" w:cstheme="minorHAnsi"/>
          <w:color w:val="auto"/>
        </w:rPr>
        <w:t xml:space="preserve">deviated force direction causes </w:t>
      </w:r>
      <w:r w:rsidR="006A4F5F" w:rsidRPr="00241D8C">
        <w:rPr>
          <w:rFonts w:asciiTheme="minorHAnsi" w:hAnsiTheme="minorHAnsi" w:cstheme="minorHAnsi"/>
          <w:color w:val="auto"/>
        </w:rPr>
        <w:t xml:space="preserve">center of pressure </w:t>
      </w:r>
      <w:r w:rsidRPr="00241D8C">
        <w:rPr>
          <w:rFonts w:asciiTheme="minorHAnsi" w:hAnsiTheme="minorHAnsi" w:cstheme="minorHAnsi"/>
          <w:color w:val="auto"/>
        </w:rPr>
        <w:t xml:space="preserve">(COP) replacement. </w:t>
      </w:r>
      <w:r w:rsidR="003F3E1D" w:rsidRPr="00241D8C">
        <w:rPr>
          <w:rFonts w:asciiTheme="minorHAnsi" w:hAnsiTheme="minorHAnsi" w:cstheme="minorHAnsi"/>
          <w:color w:val="auto"/>
        </w:rPr>
        <w:t xml:space="preserve">To </w:t>
      </w:r>
      <w:r w:rsidRPr="00241D8C">
        <w:rPr>
          <w:rFonts w:asciiTheme="minorHAnsi" w:hAnsiTheme="minorHAnsi" w:cstheme="minorHAnsi"/>
          <w:color w:val="auto"/>
        </w:rPr>
        <w:t>evaluate</w:t>
      </w:r>
      <w:r w:rsidR="003F3E1D" w:rsidRPr="00241D8C">
        <w:rPr>
          <w:rFonts w:asciiTheme="minorHAnsi" w:hAnsiTheme="minorHAnsi" w:cstheme="minorHAnsi"/>
          <w:color w:val="auto"/>
        </w:rPr>
        <w:t xml:space="preserve"> this, a thin, flexible</w:t>
      </w:r>
      <w:r w:rsidR="005B2C99" w:rsidRPr="00241D8C">
        <w:rPr>
          <w:rFonts w:asciiTheme="minorHAnsi" w:hAnsiTheme="minorHAnsi" w:cstheme="minorHAnsi"/>
          <w:color w:val="auto"/>
        </w:rPr>
        <w:t>,</w:t>
      </w:r>
      <w:r w:rsidR="003F3E1D" w:rsidRPr="00241D8C">
        <w:rPr>
          <w:rFonts w:asciiTheme="minorHAnsi" w:hAnsiTheme="minorHAnsi" w:cstheme="minorHAnsi"/>
          <w:color w:val="auto"/>
        </w:rPr>
        <w:t xml:space="preserve"> and high spatial resolution pressure sensor sheet</w:t>
      </w:r>
      <w:r w:rsidR="00576D01" w:rsidRPr="00241D8C">
        <w:rPr>
          <w:rFonts w:asciiTheme="minorHAnsi" w:hAnsiTheme="minorHAnsi" w:cstheme="minorHAnsi"/>
          <w:color w:val="auto"/>
        </w:rPr>
        <w:t xml:space="preserve"> </w:t>
      </w:r>
      <w:r w:rsidR="005B2C99" w:rsidRPr="00241D8C">
        <w:rPr>
          <w:rFonts w:asciiTheme="minorHAnsi" w:hAnsiTheme="minorHAnsi" w:cstheme="minorHAnsi"/>
          <w:color w:val="auto"/>
        </w:rPr>
        <w:t>is</w:t>
      </w:r>
      <w:r w:rsidR="00576D01" w:rsidRPr="00241D8C">
        <w:rPr>
          <w:rFonts w:asciiTheme="minorHAnsi" w:hAnsiTheme="minorHAnsi" w:cstheme="minorHAnsi"/>
          <w:color w:val="auto"/>
        </w:rPr>
        <w:t xml:space="preserve"> used</w:t>
      </w:r>
      <w:r w:rsidR="003F3E1D" w:rsidRPr="00241D8C">
        <w:rPr>
          <w:rFonts w:asciiTheme="minorHAnsi" w:hAnsiTheme="minorHAnsi" w:cstheme="minorHAnsi"/>
          <w:color w:val="auto"/>
        </w:rPr>
        <w:t>. The system allow</w:t>
      </w:r>
      <w:r w:rsidR="00576D01" w:rsidRPr="00241D8C">
        <w:rPr>
          <w:rFonts w:asciiTheme="minorHAnsi" w:hAnsiTheme="minorHAnsi" w:cstheme="minorHAnsi"/>
          <w:color w:val="auto"/>
        </w:rPr>
        <w:t>s</w:t>
      </w:r>
      <w:r w:rsidR="003F3E1D" w:rsidRPr="00241D8C">
        <w:rPr>
          <w:rFonts w:asciiTheme="minorHAnsi" w:hAnsiTheme="minorHAnsi" w:cstheme="minorHAnsi"/>
          <w:color w:val="auto"/>
        </w:rPr>
        <w:t xml:space="preserve"> measure</w:t>
      </w:r>
      <w:r w:rsidR="00576D01" w:rsidRPr="00241D8C">
        <w:rPr>
          <w:rFonts w:asciiTheme="minorHAnsi" w:hAnsiTheme="minorHAnsi" w:cstheme="minorHAnsi"/>
          <w:color w:val="auto"/>
        </w:rPr>
        <w:t>ment of</w:t>
      </w:r>
      <w:r w:rsidR="003F3E1D" w:rsidRPr="00241D8C">
        <w:rPr>
          <w:rFonts w:asciiTheme="minorHAnsi" w:hAnsiTheme="minorHAnsi" w:cstheme="minorHAnsi"/>
          <w:color w:val="auto"/>
        </w:rPr>
        <w:t xml:space="preserve"> the COP trajectory in addition to the force amplitude and its temporal regulation. </w:t>
      </w:r>
      <w:r w:rsidR="00576D01" w:rsidRPr="00241D8C">
        <w:rPr>
          <w:rFonts w:asciiTheme="minorHAnsi" w:hAnsiTheme="minorHAnsi" w:cstheme="minorHAnsi"/>
          <w:color w:val="auto"/>
        </w:rPr>
        <w:t xml:space="preserve">A </w:t>
      </w:r>
      <w:r w:rsidR="007512E0" w:rsidRPr="00241D8C">
        <w:rPr>
          <w:rFonts w:asciiTheme="minorHAnsi" w:hAnsiTheme="minorHAnsi" w:cstheme="minorHAnsi"/>
          <w:color w:val="auto"/>
        </w:rPr>
        <w:t xml:space="preserve">series of experiments </w:t>
      </w:r>
      <w:r w:rsidR="003F3E1D" w:rsidRPr="00241D8C">
        <w:rPr>
          <w:rFonts w:asciiTheme="minorHAnsi" w:hAnsiTheme="minorHAnsi" w:cstheme="minorHAnsi"/>
          <w:color w:val="auto"/>
        </w:rPr>
        <w:t xml:space="preserve">found that increased trajectory </w:t>
      </w:r>
      <w:r w:rsidR="002C70A1" w:rsidRPr="00241D8C">
        <w:rPr>
          <w:rFonts w:asciiTheme="minorHAnsi" w:hAnsiTheme="minorHAnsi" w:cstheme="minorHAnsi"/>
          <w:color w:val="auto"/>
          <w:lang w:eastAsia="ja-JP"/>
        </w:rPr>
        <w:t xml:space="preserve">length </w:t>
      </w:r>
      <w:r w:rsidR="003F3E1D" w:rsidRPr="00241D8C">
        <w:rPr>
          <w:rFonts w:asciiTheme="minorHAnsi" w:hAnsiTheme="minorHAnsi" w:cstheme="minorHAnsi"/>
          <w:color w:val="auto"/>
        </w:rPr>
        <w:t>reflect</w:t>
      </w:r>
      <w:r w:rsidR="00904C9F" w:rsidRPr="00241D8C">
        <w:rPr>
          <w:rFonts w:asciiTheme="minorHAnsi" w:hAnsiTheme="minorHAnsi" w:cstheme="minorHAnsi"/>
          <w:color w:val="auto"/>
        </w:rPr>
        <w:t>ed</w:t>
      </w:r>
      <w:r w:rsidR="003F3E1D" w:rsidRPr="00241D8C">
        <w:rPr>
          <w:rFonts w:asciiTheme="minorHAnsi" w:hAnsiTheme="minorHAnsi" w:cstheme="minorHAnsi"/>
          <w:color w:val="auto"/>
        </w:rPr>
        <w:t xml:space="preserve"> a sensorimotor deficit in stroke patients, and that decreased COP trajectory reflects a compensatory strategy to avoid </w:t>
      </w:r>
      <w:r w:rsidR="005B2C99" w:rsidRPr="00241D8C">
        <w:rPr>
          <w:rFonts w:asciiTheme="minorHAnsi" w:hAnsiTheme="minorHAnsi" w:cstheme="minorHAnsi"/>
          <w:color w:val="auto"/>
        </w:rPr>
        <w:t xml:space="preserve">an object </w:t>
      </w:r>
      <w:r w:rsidR="003F3E1D" w:rsidRPr="00241D8C">
        <w:rPr>
          <w:rFonts w:asciiTheme="minorHAnsi" w:hAnsiTheme="minorHAnsi" w:cstheme="minorHAnsi"/>
          <w:color w:val="auto"/>
        </w:rPr>
        <w:t>slipping</w:t>
      </w:r>
      <w:r w:rsidR="005B2C99" w:rsidRPr="00241D8C">
        <w:rPr>
          <w:rFonts w:asciiTheme="minorHAnsi" w:hAnsiTheme="minorHAnsi" w:cstheme="minorHAnsi"/>
          <w:color w:val="auto"/>
        </w:rPr>
        <w:t xml:space="preserve"> from the hand grip</w:t>
      </w:r>
      <w:r w:rsidR="003F3E1D" w:rsidRPr="00241D8C">
        <w:rPr>
          <w:rFonts w:asciiTheme="minorHAnsi" w:hAnsiTheme="minorHAnsi" w:cstheme="minorHAnsi"/>
          <w:color w:val="auto"/>
        </w:rPr>
        <w:t xml:space="preserve"> in the elderly. Moreover, the COP trajectory could also be decreased by dual task interference. </w:t>
      </w:r>
      <w:r w:rsidR="00576D01" w:rsidRPr="00241D8C">
        <w:rPr>
          <w:rFonts w:asciiTheme="minorHAnsi" w:hAnsiTheme="minorHAnsi" w:cstheme="minorHAnsi"/>
          <w:color w:val="auto"/>
        </w:rPr>
        <w:t xml:space="preserve">This </w:t>
      </w:r>
      <w:r w:rsidR="006A4F5F" w:rsidRPr="00241D8C">
        <w:rPr>
          <w:rFonts w:asciiTheme="minorHAnsi" w:hAnsiTheme="minorHAnsi" w:cstheme="minorHAnsi"/>
          <w:color w:val="auto"/>
        </w:rPr>
        <w:t>article</w:t>
      </w:r>
      <w:r w:rsidR="003F3E1D" w:rsidRPr="00241D8C">
        <w:rPr>
          <w:rFonts w:asciiTheme="minorHAnsi" w:hAnsiTheme="minorHAnsi" w:cstheme="minorHAnsi"/>
          <w:color w:val="auto"/>
        </w:rPr>
        <w:t xml:space="preserve"> describe</w:t>
      </w:r>
      <w:r w:rsidR="00576D01" w:rsidRPr="00241D8C">
        <w:rPr>
          <w:rFonts w:asciiTheme="minorHAnsi" w:hAnsiTheme="minorHAnsi" w:cstheme="minorHAnsi"/>
          <w:color w:val="auto"/>
        </w:rPr>
        <w:t>s</w:t>
      </w:r>
      <w:r w:rsidR="003F3E1D" w:rsidRPr="00241D8C">
        <w:rPr>
          <w:rFonts w:asciiTheme="minorHAnsi" w:hAnsiTheme="minorHAnsi" w:cstheme="minorHAnsi"/>
          <w:color w:val="auto"/>
        </w:rPr>
        <w:t xml:space="preserve"> the experimental procedure and discuss</w:t>
      </w:r>
      <w:r w:rsidR="00576D01" w:rsidRPr="00241D8C">
        <w:rPr>
          <w:rFonts w:asciiTheme="minorHAnsi" w:hAnsiTheme="minorHAnsi" w:cstheme="minorHAnsi"/>
          <w:color w:val="auto"/>
        </w:rPr>
        <w:t>es</w:t>
      </w:r>
      <w:r w:rsidR="003F3E1D" w:rsidRPr="00241D8C">
        <w:rPr>
          <w:rFonts w:asciiTheme="minorHAnsi" w:hAnsiTheme="minorHAnsi" w:cstheme="minorHAnsi"/>
          <w:color w:val="auto"/>
        </w:rPr>
        <w:t xml:space="preserve"> how finger COP contributes to </w:t>
      </w:r>
      <w:r w:rsidR="005F1DAF" w:rsidRPr="00241D8C">
        <w:rPr>
          <w:rFonts w:asciiTheme="minorHAnsi" w:hAnsiTheme="minorHAnsi" w:cstheme="minorHAnsi"/>
          <w:color w:val="auto"/>
        </w:rPr>
        <w:t xml:space="preserve">an </w:t>
      </w:r>
      <w:r w:rsidR="003F3E1D" w:rsidRPr="00241D8C">
        <w:rPr>
          <w:rFonts w:asciiTheme="minorHAnsi" w:hAnsiTheme="minorHAnsi" w:cstheme="minorHAnsi"/>
          <w:color w:val="auto"/>
        </w:rPr>
        <w:t>understand</w:t>
      </w:r>
      <w:r w:rsidR="005F1DAF" w:rsidRPr="00241D8C">
        <w:rPr>
          <w:rFonts w:asciiTheme="minorHAnsi" w:hAnsiTheme="minorHAnsi" w:cstheme="minorHAnsi"/>
          <w:color w:val="auto"/>
        </w:rPr>
        <w:t>ing of the</w:t>
      </w:r>
      <w:r w:rsidR="003F3E1D" w:rsidRPr="00241D8C">
        <w:rPr>
          <w:rFonts w:asciiTheme="minorHAnsi" w:hAnsiTheme="minorHAnsi" w:cstheme="minorHAnsi"/>
          <w:color w:val="auto"/>
        </w:rPr>
        <w:t xml:space="preserve"> physiology and pathophysiology of grasping. </w:t>
      </w:r>
    </w:p>
    <w:p w14:paraId="0332A395" w14:textId="77777777" w:rsidR="00802A36" w:rsidRPr="00241D8C" w:rsidRDefault="00802A36" w:rsidP="00D90678">
      <w:pPr>
        <w:widowControl/>
        <w:autoSpaceDE/>
        <w:autoSpaceDN/>
        <w:adjustRightInd/>
        <w:rPr>
          <w:rFonts w:asciiTheme="minorHAnsi" w:hAnsiTheme="minorHAnsi" w:cstheme="minorHAnsi"/>
          <w:b/>
          <w:color w:val="auto"/>
        </w:rPr>
      </w:pPr>
    </w:p>
    <w:p w14:paraId="00D25F73" w14:textId="3CAD4F63" w:rsidR="006305D7" w:rsidRPr="00241D8C" w:rsidRDefault="006305D7" w:rsidP="00D90678">
      <w:pPr>
        <w:rPr>
          <w:rFonts w:asciiTheme="minorHAnsi" w:hAnsiTheme="minorHAnsi" w:cstheme="minorHAnsi"/>
          <w:b/>
          <w:color w:val="auto"/>
        </w:rPr>
      </w:pPr>
      <w:r w:rsidRPr="00241D8C">
        <w:rPr>
          <w:rFonts w:asciiTheme="minorHAnsi" w:hAnsiTheme="minorHAnsi" w:cstheme="minorHAnsi"/>
          <w:b/>
          <w:color w:val="auto"/>
        </w:rPr>
        <w:t>INTRODUCTION</w:t>
      </w:r>
      <w:r w:rsidR="005E3FA0" w:rsidRPr="00241D8C">
        <w:rPr>
          <w:rFonts w:asciiTheme="minorHAnsi" w:hAnsiTheme="minorHAnsi" w:cstheme="minorHAnsi"/>
          <w:b/>
          <w:color w:val="auto"/>
        </w:rPr>
        <w:t>:</w:t>
      </w:r>
    </w:p>
    <w:p w14:paraId="6DD01042" w14:textId="26346E1F" w:rsidR="00802A36" w:rsidRPr="00241D8C" w:rsidRDefault="00C41E17" w:rsidP="00D90678">
      <w:pPr>
        <w:autoSpaceDE/>
        <w:autoSpaceDN/>
        <w:adjustRightInd/>
        <w:rPr>
          <w:rFonts w:asciiTheme="minorHAnsi" w:hAnsiTheme="minorHAnsi" w:cstheme="minorHAnsi"/>
          <w:color w:val="auto"/>
        </w:rPr>
      </w:pPr>
      <w:r w:rsidRPr="00241D8C">
        <w:rPr>
          <w:rFonts w:asciiTheme="minorHAnsi" w:hAnsiTheme="minorHAnsi" w:cstheme="minorHAnsi"/>
          <w:color w:val="auto"/>
        </w:rPr>
        <w:t xml:space="preserve">Force control is the fundamental basis of precision grip. </w:t>
      </w:r>
      <w:r w:rsidR="004C382E" w:rsidRPr="00241D8C">
        <w:rPr>
          <w:rFonts w:asciiTheme="minorHAnsi" w:hAnsiTheme="minorHAnsi" w:cstheme="minorHAnsi"/>
          <w:color w:val="auto"/>
        </w:rPr>
        <w:t xml:space="preserve">Compared with power grip, </w:t>
      </w:r>
      <w:r w:rsidRPr="00241D8C">
        <w:rPr>
          <w:rFonts w:asciiTheme="minorHAnsi" w:hAnsiTheme="minorHAnsi" w:cstheme="minorHAnsi"/>
          <w:color w:val="auto"/>
        </w:rPr>
        <w:t>precision grip evaluate</w:t>
      </w:r>
      <w:r w:rsidR="00A4023A" w:rsidRPr="00241D8C">
        <w:rPr>
          <w:rFonts w:asciiTheme="minorHAnsi" w:hAnsiTheme="minorHAnsi" w:cstheme="minorHAnsi"/>
          <w:color w:val="auto"/>
        </w:rPr>
        <w:t>s</w:t>
      </w:r>
      <w:r w:rsidRPr="00241D8C">
        <w:rPr>
          <w:rFonts w:asciiTheme="minorHAnsi" w:hAnsiTheme="minorHAnsi" w:cstheme="minorHAnsi"/>
          <w:color w:val="auto"/>
        </w:rPr>
        <w:t xml:space="preserve"> the minimal force </w:t>
      </w:r>
      <w:r w:rsidR="007512E0" w:rsidRPr="00241D8C">
        <w:rPr>
          <w:rFonts w:asciiTheme="minorHAnsi" w:hAnsiTheme="minorHAnsi" w:cstheme="minorHAnsi"/>
          <w:color w:val="auto"/>
        </w:rPr>
        <w:t xml:space="preserve">output </w:t>
      </w:r>
      <w:r w:rsidRPr="00241D8C">
        <w:rPr>
          <w:rFonts w:asciiTheme="minorHAnsi" w:hAnsiTheme="minorHAnsi" w:cstheme="minorHAnsi"/>
          <w:color w:val="auto"/>
        </w:rPr>
        <w:t xml:space="preserve">reflecting </w:t>
      </w:r>
      <w:r w:rsidR="005F0D10" w:rsidRPr="00241D8C">
        <w:rPr>
          <w:rFonts w:asciiTheme="minorHAnsi" w:hAnsiTheme="minorHAnsi" w:cstheme="minorHAnsi"/>
          <w:color w:val="auto"/>
        </w:rPr>
        <w:t xml:space="preserve">the ability </w:t>
      </w:r>
      <w:r w:rsidR="005F1DAF" w:rsidRPr="00241D8C">
        <w:rPr>
          <w:rFonts w:asciiTheme="minorHAnsi" w:hAnsiTheme="minorHAnsi" w:cstheme="minorHAnsi"/>
          <w:color w:val="auto"/>
        </w:rPr>
        <w:t xml:space="preserve">to </w:t>
      </w:r>
      <w:r w:rsidR="005F0D10" w:rsidRPr="00241D8C">
        <w:rPr>
          <w:rFonts w:asciiTheme="minorHAnsi" w:hAnsiTheme="minorHAnsi" w:cstheme="minorHAnsi"/>
          <w:color w:val="auto"/>
        </w:rPr>
        <w:t>manipulat</w:t>
      </w:r>
      <w:r w:rsidR="005F1DAF" w:rsidRPr="00241D8C">
        <w:rPr>
          <w:rFonts w:asciiTheme="minorHAnsi" w:hAnsiTheme="minorHAnsi" w:cstheme="minorHAnsi"/>
          <w:color w:val="auto"/>
        </w:rPr>
        <w:t>e</w:t>
      </w:r>
      <w:r w:rsidR="005F0D10" w:rsidRPr="00241D8C">
        <w:rPr>
          <w:rFonts w:asciiTheme="minorHAnsi" w:hAnsiTheme="minorHAnsi" w:cstheme="minorHAnsi"/>
          <w:color w:val="auto"/>
        </w:rPr>
        <w:t xml:space="preserve"> </w:t>
      </w:r>
      <w:r w:rsidR="00C36013" w:rsidRPr="00241D8C">
        <w:rPr>
          <w:rFonts w:asciiTheme="minorHAnsi" w:hAnsiTheme="minorHAnsi" w:cstheme="minorHAnsi"/>
          <w:color w:val="auto"/>
        </w:rPr>
        <w:t>an</w:t>
      </w:r>
      <w:r w:rsidR="005F0D10" w:rsidRPr="00241D8C">
        <w:rPr>
          <w:rFonts w:asciiTheme="minorHAnsi" w:hAnsiTheme="minorHAnsi" w:cstheme="minorHAnsi"/>
          <w:color w:val="auto"/>
        </w:rPr>
        <w:t xml:space="preserve"> object</w:t>
      </w:r>
      <w:r w:rsidR="005F0D10" w:rsidRPr="00241D8C">
        <w:rPr>
          <w:rFonts w:asciiTheme="minorHAnsi" w:hAnsiTheme="minorHAnsi" w:cstheme="minorHAnsi"/>
          <w:color w:val="auto"/>
          <w:lang w:eastAsia="ja-JP"/>
        </w:rPr>
        <w:t xml:space="preserve">. </w:t>
      </w:r>
      <w:r w:rsidR="009D19A9" w:rsidRPr="00241D8C">
        <w:rPr>
          <w:rFonts w:asciiTheme="minorHAnsi" w:hAnsiTheme="minorHAnsi" w:cstheme="minorHAnsi"/>
          <w:color w:val="auto"/>
          <w:lang w:eastAsia="ja-JP"/>
        </w:rPr>
        <w:t xml:space="preserve">Multiple </w:t>
      </w:r>
      <w:r w:rsidR="009D19A9" w:rsidRPr="00241D8C">
        <w:rPr>
          <w:rFonts w:asciiTheme="minorHAnsi" w:hAnsiTheme="minorHAnsi" w:cstheme="minorHAnsi"/>
          <w:color w:val="auto"/>
          <w:lang w:eastAsia="ja-JP"/>
        </w:rPr>
        <w:lastRenderedPageBreak/>
        <w:t>sensor</w:t>
      </w:r>
      <w:r w:rsidR="00782917" w:rsidRPr="00241D8C">
        <w:rPr>
          <w:rFonts w:asciiTheme="minorHAnsi" w:hAnsiTheme="minorHAnsi" w:cstheme="minorHAnsi"/>
          <w:color w:val="auto"/>
          <w:lang w:eastAsia="ja-JP"/>
        </w:rPr>
        <w:t>imotor</w:t>
      </w:r>
      <w:r w:rsidR="009D19A9" w:rsidRPr="00241D8C">
        <w:rPr>
          <w:rFonts w:asciiTheme="minorHAnsi" w:hAnsiTheme="minorHAnsi" w:cstheme="minorHAnsi"/>
          <w:color w:val="auto"/>
          <w:lang w:eastAsia="ja-JP"/>
        </w:rPr>
        <w:t xml:space="preserve"> systems </w:t>
      </w:r>
      <w:r w:rsidR="001B132B" w:rsidRPr="00241D8C">
        <w:rPr>
          <w:rFonts w:asciiTheme="minorHAnsi" w:hAnsiTheme="minorHAnsi" w:cstheme="minorHAnsi"/>
          <w:color w:val="auto"/>
          <w:lang w:eastAsia="ja-JP"/>
        </w:rPr>
        <w:t xml:space="preserve">contribute to precision grip. </w:t>
      </w:r>
      <w:r w:rsidR="00BF5648" w:rsidRPr="00241D8C">
        <w:rPr>
          <w:rFonts w:asciiTheme="minorHAnsi" w:hAnsiTheme="minorHAnsi" w:cstheme="minorHAnsi"/>
          <w:color w:val="auto"/>
          <w:lang w:eastAsia="ja-JP"/>
        </w:rPr>
        <w:t xml:space="preserve">For example, during </w:t>
      </w:r>
      <w:r w:rsidR="005F1DAF" w:rsidRPr="00241D8C">
        <w:rPr>
          <w:rFonts w:asciiTheme="minorHAnsi" w:hAnsiTheme="minorHAnsi" w:cstheme="minorHAnsi"/>
          <w:color w:val="auto"/>
          <w:lang w:eastAsia="ja-JP"/>
        </w:rPr>
        <w:t xml:space="preserve">a </w:t>
      </w:r>
      <w:r w:rsidR="00BF5648" w:rsidRPr="00241D8C">
        <w:rPr>
          <w:rFonts w:asciiTheme="minorHAnsi" w:hAnsiTheme="minorHAnsi" w:cstheme="minorHAnsi"/>
          <w:color w:val="auto"/>
          <w:lang w:eastAsia="ja-JP"/>
        </w:rPr>
        <w:t>grip and lift task</w:t>
      </w:r>
      <w:r w:rsidR="005F1DAF" w:rsidRPr="00241D8C">
        <w:rPr>
          <w:rFonts w:asciiTheme="minorHAnsi" w:hAnsiTheme="minorHAnsi" w:cstheme="minorHAnsi"/>
          <w:color w:val="auto"/>
          <w:lang w:eastAsia="ja-JP"/>
        </w:rPr>
        <w:t>,</w:t>
      </w:r>
      <w:r w:rsidR="00BF5648" w:rsidRPr="00241D8C">
        <w:rPr>
          <w:rFonts w:asciiTheme="minorHAnsi" w:hAnsiTheme="minorHAnsi" w:cstheme="minorHAnsi"/>
          <w:color w:val="auto"/>
          <w:lang w:eastAsia="ja-JP"/>
        </w:rPr>
        <w:t xml:space="preserve"> v</w:t>
      </w:r>
      <w:r w:rsidR="0065318F" w:rsidRPr="00241D8C">
        <w:rPr>
          <w:rFonts w:asciiTheme="minorHAnsi" w:hAnsiTheme="minorHAnsi" w:cstheme="minorHAnsi"/>
          <w:color w:val="auto"/>
          <w:lang w:eastAsia="ja-JP"/>
        </w:rPr>
        <w:t>is</w:t>
      </w:r>
      <w:r w:rsidR="009024A2" w:rsidRPr="00241D8C">
        <w:rPr>
          <w:rFonts w:asciiTheme="minorHAnsi" w:hAnsiTheme="minorHAnsi" w:cstheme="minorHAnsi"/>
          <w:color w:val="auto"/>
          <w:lang w:eastAsia="ja-JP"/>
        </w:rPr>
        <w:t>ual</w:t>
      </w:r>
      <w:r w:rsidR="0065318F" w:rsidRPr="00241D8C">
        <w:rPr>
          <w:rFonts w:asciiTheme="minorHAnsi" w:hAnsiTheme="minorHAnsi" w:cstheme="minorHAnsi"/>
          <w:color w:val="auto"/>
          <w:lang w:eastAsia="ja-JP"/>
        </w:rPr>
        <w:t xml:space="preserve"> </w:t>
      </w:r>
      <w:r w:rsidR="005F0D10" w:rsidRPr="00241D8C">
        <w:rPr>
          <w:rFonts w:asciiTheme="minorHAnsi" w:hAnsiTheme="minorHAnsi" w:cstheme="minorHAnsi"/>
          <w:color w:val="auto"/>
          <w:lang w:eastAsia="ja-JP"/>
        </w:rPr>
        <w:t>information enables the perception of the object’s size</w:t>
      </w:r>
      <w:r w:rsidR="005F1DAF" w:rsidRPr="00241D8C">
        <w:rPr>
          <w:rFonts w:asciiTheme="minorHAnsi" w:hAnsiTheme="minorHAnsi" w:cstheme="minorHAnsi"/>
          <w:color w:val="auto"/>
          <w:lang w:eastAsia="ja-JP"/>
        </w:rPr>
        <w:t xml:space="preserve"> and </w:t>
      </w:r>
      <w:r w:rsidR="005F0D10" w:rsidRPr="00241D8C">
        <w:rPr>
          <w:rFonts w:asciiTheme="minorHAnsi" w:hAnsiTheme="minorHAnsi" w:cstheme="minorHAnsi"/>
          <w:color w:val="auto"/>
          <w:lang w:eastAsia="ja-JP"/>
        </w:rPr>
        <w:t xml:space="preserve">shape. </w:t>
      </w:r>
      <w:r w:rsidR="00907A3B" w:rsidRPr="00241D8C">
        <w:rPr>
          <w:rFonts w:asciiTheme="minorHAnsi" w:hAnsiTheme="minorHAnsi" w:cstheme="minorHAnsi"/>
          <w:color w:val="auto"/>
          <w:lang w:eastAsia="ja-JP"/>
        </w:rPr>
        <w:t xml:space="preserve">After </w:t>
      </w:r>
      <w:r w:rsidR="00C36013" w:rsidRPr="00241D8C">
        <w:rPr>
          <w:rFonts w:asciiTheme="minorHAnsi" w:hAnsiTheme="minorHAnsi" w:cstheme="minorHAnsi"/>
          <w:color w:val="auto"/>
          <w:lang w:eastAsia="ja-JP"/>
        </w:rPr>
        <w:t>the fingertip</w:t>
      </w:r>
      <w:r w:rsidR="00847EBE" w:rsidRPr="00241D8C">
        <w:rPr>
          <w:rFonts w:asciiTheme="minorHAnsi" w:hAnsiTheme="minorHAnsi" w:cstheme="minorHAnsi"/>
          <w:color w:val="auto"/>
          <w:lang w:eastAsia="ja-JP"/>
        </w:rPr>
        <w:t>s</w:t>
      </w:r>
      <w:r w:rsidR="00C36013" w:rsidRPr="00241D8C">
        <w:rPr>
          <w:rFonts w:asciiTheme="minorHAnsi" w:hAnsiTheme="minorHAnsi" w:cstheme="minorHAnsi"/>
          <w:color w:val="auto"/>
          <w:lang w:eastAsia="ja-JP"/>
        </w:rPr>
        <w:t xml:space="preserve"> touch the object, tactile signals </w:t>
      </w:r>
      <w:r w:rsidR="00370C7C" w:rsidRPr="00241D8C">
        <w:rPr>
          <w:rFonts w:asciiTheme="minorHAnsi" w:hAnsiTheme="minorHAnsi" w:cstheme="minorHAnsi"/>
          <w:color w:val="auto"/>
          <w:lang w:eastAsia="ja-JP"/>
        </w:rPr>
        <w:t xml:space="preserve">are delivered to </w:t>
      </w:r>
      <w:r w:rsidR="005F1DAF" w:rsidRPr="00241D8C">
        <w:rPr>
          <w:rFonts w:asciiTheme="minorHAnsi" w:hAnsiTheme="minorHAnsi" w:cstheme="minorHAnsi"/>
          <w:color w:val="auto"/>
          <w:lang w:eastAsia="ja-JP"/>
        </w:rPr>
        <w:t xml:space="preserve">the </w:t>
      </w:r>
      <w:r w:rsidR="00370C7C" w:rsidRPr="00241D8C">
        <w:rPr>
          <w:rFonts w:asciiTheme="minorHAnsi" w:hAnsiTheme="minorHAnsi" w:cstheme="minorHAnsi"/>
          <w:color w:val="auto"/>
          <w:lang w:eastAsia="ja-JP"/>
        </w:rPr>
        <w:t xml:space="preserve">somatosensory cortex </w:t>
      </w:r>
      <w:r w:rsidR="005F1DAF" w:rsidRPr="00241D8C">
        <w:rPr>
          <w:rFonts w:asciiTheme="minorHAnsi" w:hAnsiTheme="minorHAnsi" w:cstheme="minorHAnsi"/>
          <w:color w:val="auto"/>
          <w:lang w:eastAsia="ja-JP"/>
        </w:rPr>
        <w:t xml:space="preserve">to </w:t>
      </w:r>
      <w:r w:rsidR="00370C7C" w:rsidRPr="00241D8C">
        <w:rPr>
          <w:rFonts w:asciiTheme="minorHAnsi" w:hAnsiTheme="minorHAnsi" w:cstheme="minorHAnsi"/>
          <w:color w:val="auto"/>
          <w:lang w:eastAsia="ja-JP"/>
        </w:rPr>
        <w:t>adjust</w:t>
      </w:r>
      <w:r w:rsidR="005F1DAF" w:rsidRPr="00241D8C">
        <w:rPr>
          <w:rFonts w:asciiTheme="minorHAnsi" w:hAnsiTheme="minorHAnsi" w:cstheme="minorHAnsi"/>
          <w:color w:val="auto"/>
          <w:lang w:eastAsia="ja-JP"/>
        </w:rPr>
        <w:t xml:space="preserve"> the</w:t>
      </w:r>
      <w:r w:rsidR="00370C7C" w:rsidRPr="00241D8C">
        <w:rPr>
          <w:rFonts w:asciiTheme="minorHAnsi" w:hAnsiTheme="minorHAnsi" w:cstheme="minorHAnsi"/>
          <w:color w:val="auto"/>
          <w:lang w:eastAsia="ja-JP"/>
        </w:rPr>
        <w:t xml:space="preserve"> precision grip force. </w:t>
      </w:r>
      <w:r w:rsidRPr="00241D8C">
        <w:rPr>
          <w:rFonts w:asciiTheme="minorHAnsi" w:hAnsiTheme="minorHAnsi" w:cstheme="minorHAnsi"/>
          <w:color w:val="auto"/>
        </w:rPr>
        <w:t xml:space="preserve">Grip force (GF) is generated when the </w:t>
      </w:r>
      <w:r w:rsidR="00370C7C" w:rsidRPr="00241D8C">
        <w:rPr>
          <w:rFonts w:asciiTheme="minorHAnsi" w:hAnsiTheme="minorHAnsi" w:cstheme="minorHAnsi"/>
          <w:color w:val="auto"/>
        </w:rPr>
        <w:t>fingertip</w:t>
      </w:r>
      <w:r w:rsidR="00BF5648" w:rsidRPr="00241D8C">
        <w:rPr>
          <w:rFonts w:asciiTheme="minorHAnsi" w:hAnsiTheme="minorHAnsi" w:cstheme="minorHAnsi"/>
          <w:color w:val="auto"/>
        </w:rPr>
        <w:t>s</w:t>
      </w:r>
      <w:r w:rsidRPr="00241D8C">
        <w:rPr>
          <w:rFonts w:asciiTheme="minorHAnsi" w:hAnsiTheme="minorHAnsi" w:cstheme="minorHAnsi"/>
          <w:color w:val="auto"/>
        </w:rPr>
        <w:t xml:space="preserve"> </w:t>
      </w:r>
      <w:proofErr w:type="gramStart"/>
      <w:r w:rsidR="005F1DAF" w:rsidRPr="00241D8C">
        <w:rPr>
          <w:rFonts w:asciiTheme="minorHAnsi" w:hAnsiTheme="minorHAnsi" w:cstheme="minorHAnsi"/>
          <w:color w:val="auto"/>
        </w:rPr>
        <w:t xml:space="preserve">make </w:t>
      </w:r>
      <w:r w:rsidRPr="00241D8C">
        <w:rPr>
          <w:rFonts w:asciiTheme="minorHAnsi" w:hAnsiTheme="minorHAnsi" w:cstheme="minorHAnsi"/>
          <w:color w:val="auto"/>
        </w:rPr>
        <w:t>contact</w:t>
      </w:r>
      <w:r w:rsidR="005F1DAF" w:rsidRPr="00241D8C">
        <w:rPr>
          <w:rFonts w:asciiTheme="minorHAnsi" w:hAnsiTheme="minorHAnsi" w:cstheme="minorHAnsi"/>
          <w:color w:val="auto"/>
        </w:rPr>
        <w:t xml:space="preserve"> with</w:t>
      </w:r>
      <w:proofErr w:type="gramEnd"/>
      <w:r w:rsidRPr="00241D8C">
        <w:rPr>
          <w:rFonts w:asciiTheme="minorHAnsi" w:hAnsiTheme="minorHAnsi" w:cstheme="minorHAnsi"/>
          <w:color w:val="auto"/>
        </w:rPr>
        <w:t xml:space="preserve"> the object</w:t>
      </w:r>
      <w:r w:rsidR="007B0C68" w:rsidRPr="00241D8C">
        <w:rPr>
          <w:rFonts w:asciiTheme="minorHAnsi" w:hAnsiTheme="minorHAnsi" w:cstheme="minorHAnsi"/>
          <w:color w:val="auto"/>
        </w:rPr>
        <w:t>,</w:t>
      </w:r>
      <w:r w:rsidRPr="00241D8C">
        <w:rPr>
          <w:rFonts w:asciiTheme="minorHAnsi" w:hAnsiTheme="minorHAnsi" w:cstheme="minorHAnsi"/>
          <w:color w:val="auto"/>
        </w:rPr>
        <w:t xml:space="preserve"> and </w:t>
      </w:r>
      <w:r w:rsidR="005F1DAF" w:rsidRPr="00241D8C">
        <w:rPr>
          <w:rFonts w:asciiTheme="minorHAnsi" w:hAnsiTheme="minorHAnsi" w:cstheme="minorHAnsi"/>
          <w:color w:val="auto"/>
        </w:rPr>
        <w:t xml:space="preserve">it </w:t>
      </w:r>
      <w:r w:rsidRPr="00241D8C">
        <w:rPr>
          <w:rFonts w:asciiTheme="minorHAnsi" w:hAnsiTheme="minorHAnsi" w:cstheme="minorHAnsi"/>
          <w:color w:val="auto"/>
        </w:rPr>
        <w:t xml:space="preserve">increases during </w:t>
      </w:r>
      <w:r w:rsidR="005F1DAF" w:rsidRPr="00241D8C">
        <w:rPr>
          <w:rFonts w:asciiTheme="minorHAnsi" w:hAnsiTheme="minorHAnsi" w:cstheme="minorHAnsi"/>
          <w:color w:val="auto"/>
        </w:rPr>
        <w:t xml:space="preserve">the </w:t>
      </w:r>
      <w:r w:rsidRPr="00241D8C">
        <w:rPr>
          <w:rFonts w:asciiTheme="minorHAnsi" w:hAnsiTheme="minorHAnsi" w:cstheme="minorHAnsi"/>
          <w:color w:val="auto"/>
        </w:rPr>
        <w:t>lifting phase</w:t>
      </w:r>
      <w:r w:rsidR="007512E0" w:rsidRPr="00241D8C">
        <w:rPr>
          <w:rFonts w:asciiTheme="minorHAnsi" w:hAnsiTheme="minorHAnsi" w:cstheme="minorHAnsi"/>
          <w:color w:val="auto"/>
          <w:vertAlign w:val="superscript"/>
        </w:rPr>
        <w:t>1</w:t>
      </w:r>
      <w:r w:rsidR="007B0C68" w:rsidRPr="00241D8C">
        <w:rPr>
          <w:rFonts w:asciiTheme="minorHAnsi" w:hAnsiTheme="minorHAnsi" w:cstheme="minorHAnsi"/>
          <w:color w:val="auto"/>
        </w:rPr>
        <w:t xml:space="preserve">. </w:t>
      </w:r>
      <w:r w:rsidRPr="00241D8C">
        <w:rPr>
          <w:rFonts w:asciiTheme="minorHAnsi" w:hAnsiTheme="minorHAnsi" w:cstheme="minorHAnsi"/>
          <w:color w:val="auto"/>
        </w:rPr>
        <w:t xml:space="preserve">When </w:t>
      </w:r>
      <w:r w:rsidR="005F1DAF" w:rsidRPr="00241D8C">
        <w:rPr>
          <w:rFonts w:asciiTheme="minorHAnsi" w:hAnsiTheme="minorHAnsi" w:cstheme="minorHAnsi"/>
          <w:color w:val="auto"/>
        </w:rPr>
        <w:t xml:space="preserve">an </w:t>
      </w:r>
      <w:r w:rsidRPr="00241D8C">
        <w:rPr>
          <w:rFonts w:asciiTheme="minorHAnsi" w:hAnsiTheme="minorHAnsi" w:cstheme="minorHAnsi"/>
          <w:color w:val="auto"/>
        </w:rPr>
        <w:t>object approache</w:t>
      </w:r>
      <w:r w:rsidR="007B0C68" w:rsidRPr="00241D8C">
        <w:rPr>
          <w:rFonts w:asciiTheme="minorHAnsi" w:hAnsiTheme="minorHAnsi" w:cstheme="minorHAnsi"/>
          <w:color w:val="auto"/>
        </w:rPr>
        <w:t>s</w:t>
      </w:r>
      <w:r w:rsidRPr="00241D8C">
        <w:rPr>
          <w:rFonts w:asciiTheme="minorHAnsi" w:hAnsiTheme="minorHAnsi" w:cstheme="minorHAnsi"/>
          <w:color w:val="auto"/>
        </w:rPr>
        <w:t xml:space="preserve"> </w:t>
      </w:r>
      <w:r w:rsidR="005F1DAF" w:rsidRPr="00241D8C">
        <w:rPr>
          <w:rFonts w:asciiTheme="minorHAnsi" w:hAnsiTheme="minorHAnsi" w:cstheme="minorHAnsi"/>
          <w:color w:val="auto"/>
        </w:rPr>
        <w:t xml:space="preserve">the </w:t>
      </w:r>
      <w:r w:rsidRPr="00241D8C">
        <w:rPr>
          <w:rFonts w:asciiTheme="minorHAnsi" w:hAnsiTheme="minorHAnsi" w:cstheme="minorHAnsi"/>
          <w:color w:val="auto"/>
        </w:rPr>
        <w:t xml:space="preserve">goal height in the air, healthy young adults produce </w:t>
      </w:r>
      <w:r w:rsidR="005F1DAF" w:rsidRPr="00241D8C">
        <w:rPr>
          <w:rFonts w:asciiTheme="minorHAnsi" w:hAnsiTheme="minorHAnsi" w:cstheme="minorHAnsi"/>
          <w:color w:val="auto"/>
        </w:rPr>
        <w:t>the</w:t>
      </w:r>
      <w:r w:rsidRPr="00241D8C">
        <w:rPr>
          <w:rFonts w:asciiTheme="minorHAnsi" w:hAnsiTheme="minorHAnsi" w:cstheme="minorHAnsi"/>
          <w:color w:val="auto"/>
        </w:rPr>
        <w:t xml:space="preserve"> minimal GF to optimize cutaneous input from the finger </w:t>
      </w:r>
      <w:r w:rsidR="00452077" w:rsidRPr="00241D8C">
        <w:rPr>
          <w:rFonts w:asciiTheme="minorHAnsi" w:hAnsiTheme="minorHAnsi" w:cstheme="minorHAnsi"/>
          <w:color w:val="auto"/>
        </w:rPr>
        <w:t>pulp</w:t>
      </w:r>
      <w:r w:rsidRPr="00241D8C">
        <w:rPr>
          <w:rFonts w:asciiTheme="minorHAnsi" w:hAnsiTheme="minorHAnsi" w:cstheme="minorHAnsi"/>
          <w:color w:val="auto"/>
        </w:rPr>
        <w:t xml:space="preserve">s and conserve energy. On the other hand, older adults use </w:t>
      </w:r>
      <w:r w:rsidR="005F1DAF" w:rsidRPr="00241D8C">
        <w:rPr>
          <w:rFonts w:asciiTheme="minorHAnsi" w:hAnsiTheme="minorHAnsi" w:cstheme="minorHAnsi"/>
          <w:color w:val="auto"/>
        </w:rPr>
        <w:t xml:space="preserve">a </w:t>
      </w:r>
      <w:r w:rsidRPr="00241D8C">
        <w:rPr>
          <w:rFonts w:asciiTheme="minorHAnsi" w:hAnsiTheme="minorHAnsi" w:cstheme="minorHAnsi"/>
          <w:color w:val="auto"/>
        </w:rPr>
        <w:t>large grip force to avoid letting the object slip</w:t>
      </w:r>
      <w:r w:rsidR="005B2C99" w:rsidRPr="00241D8C">
        <w:rPr>
          <w:rFonts w:asciiTheme="minorHAnsi" w:hAnsiTheme="minorHAnsi" w:cstheme="minorHAnsi"/>
          <w:color w:val="auto"/>
        </w:rPr>
        <w:t xml:space="preserve"> from their grip</w:t>
      </w:r>
      <w:r w:rsidR="007512E0" w:rsidRPr="00241D8C">
        <w:rPr>
          <w:rFonts w:asciiTheme="minorHAnsi" w:hAnsiTheme="minorHAnsi" w:cstheme="minorHAnsi"/>
          <w:color w:val="auto"/>
          <w:vertAlign w:val="superscript"/>
        </w:rPr>
        <w:t>2</w:t>
      </w:r>
      <w:r w:rsidR="001D569C" w:rsidRPr="00241D8C">
        <w:rPr>
          <w:rFonts w:asciiTheme="minorHAnsi" w:hAnsiTheme="minorHAnsi" w:cstheme="minorHAnsi"/>
          <w:color w:val="auto"/>
        </w:rPr>
        <w:t>.</w:t>
      </w:r>
      <w:r w:rsidR="007512E0" w:rsidRPr="00241D8C">
        <w:rPr>
          <w:rFonts w:asciiTheme="minorHAnsi" w:hAnsiTheme="minorHAnsi" w:cstheme="minorHAnsi"/>
          <w:color w:val="auto"/>
        </w:rPr>
        <w:t xml:space="preserve"> </w:t>
      </w:r>
      <w:r w:rsidR="00EB3512" w:rsidRPr="00241D8C">
        <w:rPr>
          <w:rFonts w:asciiTheme="minorHAnsi" w:hAnsiTheme="minorHAnsi" w:cstheme="minorHAnsi"/>
          <w:color w:val="auto"/>
        </w:rPr>
        <w:t xml:space="preserve">In </w:t>
      </w:r>
      <w:r w:rsidR="00710C84" w:rsidRPr="00241D8C">
        <w:rPr>
          <w:rFonts w:asciiTheme="minorHAnsi" w:hAnsiTheme="minorHAnsi" w:cstheme="minorHAnsi"/>
          <w:color w:val="auto"/>
        </w:rPr>
        <w:t>stroke patients</w:t>
      </w:r>
      <w:r w:rsidR="005F1DAF" w:rsidRPr="00241D8C">
        <w:rPr>
          <w:rFonts w:asciiTheme="minorHAnsi" w:hAnsiTheme="minorHAnsi" w:cstheme="minorHAnsi"/>
          <w:color w:val="auto"/>
        </w:rPr>
        <w:t>,</w:t>
      </w:r>
      <w:r w:rsidR="00EB3512" w:rsidRPr="00241D8C">
        <w:rPr>
          <w:rFonts w:asciiTheme="minorHAnsi" w:hAnsiTheme="minorHAnsi" w:cstheme="minorHAnsi"/>
          <w:color w:val="auto"/>
        </w:rPr>
        <w:t xml:space="preserve"> </w:t>
      </w:r>
      <w:r w:rsidR="00710C84" w:rsidRPr="00241D8C">
        <w:rPr>
          <w:rFonts w:asciiTheme="minorHAnsi" w:hAnsiTheme="minorHAnsi" w:cstheme="minorHAnsi"/>
          <w:color w:val="auto"/>
          <w:lang w:eastAsia="ja-JP"/>
        </w:rPr>
        <w:t xml:space="preserve">onset of grip force is delayed and the </w:t>
      </w:r>
      <w:r w:rsidR="00A54CC7" w:rsidRPr="00241D8C">
        <w:rPr>
          <w:rFonts w:asciiTheme="minorHAnsi" w:hAnsiTheme="minorHAnsi" w:cstheme="minorHAnsi"/>
          <w:color w:val="auto"/>
          <w:lang w:eastAsia="ja-JP"/>
        </w:rPr>
        <w:t xml:space="preserve">ability to </w:t>
      </w:r>
      <w:r w:rsidR="00710C84" w:rsidRPr="00241D8C">
        <w:rPr>
          <w:rFonts w:asciiTheme="minorHAnsi" w:hAnsiTheme="minorHAnsi" w:cstheme="minorHAnsi"/>
          <w:color w:val="auto"/>
          <w:lang w:eastAsia="ja-JP"/>
        </w:rPr>
        <w:t>a</w:t>
      </w:r>
      <w:r w:rsidR="00A54CC7" w:rsidRPr="00241D8C">
        <w:rPr>
          <w:rFonts w:asciiTheme="minorHAnsi" w:hAnsiTheme="minorHAnsi" w:cstheme="minorHAnsi"/>
          <w:color w:val="auto"/>
          <w:lang w:eastAsia="ja-JP"/>
        </w:rPr>
        <w:t xml:space="preserve">djust </w:t>
      </w:r>
      <w:r w:rsidR="005F1DAF" w:rsidRPr="00241D8C">
        <w:rPr>
          <w:rFonts w:asciiTheme="minorHAnsi" w:hAnsiTheme="minorHAnsi" w:cstheme="minorHAnsi"/>
          <w:color w:val="auto"/>
          <w:lang w:eastAsia="ja-JP"/>
        </w:rPr>
        <w:t xml:space="preserve">the </w:t>
      </w:r>
      <w:r w:rsidR="00710C84" w:rsidRPr="00241D8C">
        <w:rPr>
          <w:rFonts w:asciiTheme="minorHAnsi" w:hAnsiTheme="minorHAnsi" w:cstheme="minorHAnsi"/>
          <w:color w:val="auto"/>
          <w:lang w:eastAsia="ja-JP"/>
        </w:rPr>
        <w:t>safety ma</w:t>
      </w:r>
      <w:r w:rsidR="00370C7C" w:rsidRPr="00241D8C">
        <w:rPr>
          <w:rFonts w:asciiTheme="minorHAnsi" w:hAnsiTheme="minorHAnsi" w:cstheme="minorHAnsi"/>
          <w:color w:val="auto"/>
          <w:lang w:eastAsia="ja-JP"/>
        </w:rPr>
        <w:t>r</w:t>
      </w:r>
      <w:r w:rsidR="00710C84" w:rsidRPr="00241D8C">
        <w:rPr>
          <w:rFonts w:asciiTheme="minorHAnsi" w:hAnsiTheme="minorHAnsi" w:cstheme="minorHAnsi"/>
          <w:color w:val="auto"/>
          <w:lang w:eastAsia="ja-JP"/>
        </w:rPr>
        <w:t xml:space="preserve">gin is </w:t>
      </w:r>
      <w:r w:rsidR="00A54CC7" w:rsidRPr="00241D8C">
        <w:rPr>
          <w:rFonts w:asciiTheme="minorHAnsi" w:hAnsiTheme="minorHAnsi" w:cstheme="minorHAnsi"/>
          <w:color w:val="auto"/>
          <w:lang w:eastAsia="ja-JP"/>
        </w:rPr>
        <w:t xml:space="preserve">impaired </w:t>
      </w:r>
      <w:r w:rsidR="00710C84" w:rsidRPr="00241D8C">
        <w:rPr>
          <w:rFonts w:asciiTheme="minorHAnsi" w:hAnsiTheme="minorHAnsi" w:cstheme="minorHAnsi"/>
          <w:color w:val="auto"/>
          <w:lang w:eastAsia="ja-JP"/>
        </w:rPr>
        <w:t xml:space="preserve">due to sensory and motor deficits. </w:t>
      </w:r>
      <w:r w:rsidR="00BB512A" w:rsidRPr="00241D8C">
        <w:rPr>
          <w:rFonts w:asciiTheme="minorHAnsi" w:hAnsiTheme="minorHAnsi" w:cstheme="minorHAnsi"/>
          <w:color w:val="auto"/>
          <w:lang w:eastAsia="ja-JP"/>
        </w:rPr>
        <w:t>E</w:t>
      </w:r>
      <w:r w:rsidR="00A54CC7" w:rsidRPr="00241D8C">
        <w:rPr>
          <w:rFonts w:asciiTheme="minorHAnsi" w:hAnsiTheme="minorHAnsi" w:cstheme="minorHAnsi"/>
          <w:color w:val="auto"/>
        </w:rPr>
        <w:t>xaggerate</w:t>
      </w:r>
      <w:r w:rsidR="00BB512A" w:rsidRPr="00241D8C">
        <w:rPr>
          <w:rFonts w:asciiTheme="minorHAnsi" w:hAnsiTheme="minorHAnsi" w:cstheme="minorHAnsi"/>
          <w:color w:val="auto"/>
        </w:rPr>
        <w:t>d</w:t>
      </w:r>
      <w:r w:rsidR="00A54CC7" w:rsidRPr="00241D8C">
        <w:rPr>
          <w:rFonts w:asciiTheme="minorHAnsi" w:hAnsiTheme="minorHAnsi" w:cstheme="minorHAnsi"/>
          <w:color w:val="auto"/>
        </w:rPr>
        <w:t xml:space="preserve"> grip force </w:t>
      </w:r>
      <w:proofErr w:type="gramStart"/>
      <w:r w:rsidR="00BB512A" w:rsidRPr="00241D8C">
        <w:rPr>
          <w:rFonts w:asciiTheme="minorHAnsi" w:hAnsiTheme="minorHAnsi" w:cstheme="minorHAnsi"/>
          <w:color w:val="auto"/>
        </w:rPr>
        <w:t xml:space="preserve">is considered </w:t>
      </w:r>
      <w:r w:rsidR="00A54CC7" w:rsidRPr="00241D8C">
        <w:rPr>
          <w:rFonts w:asciiTheme="minorHAnsi" w:hAnsiTheme="minorHAnsi" w:cstheme="minorHAnsi"/>
          <w:color w:val="auto"/>
        </w:rPr>
        <w:t>to</w:t>
      </w:r>
      <w:r w:rsidR="00BB512A" w:rsidRPr="00241D8C">
        <w:rPr>
          <w:rFonts w:asciiTheme="minorHAnsi" w:hAnsiTheme="minorHAnsi" w:cstheme="minorHAnsi"/>
          <w:color w:val="auto"/>
        </w:rPr>
        <w:t xml:space="preserve"> be</w:t>
      </w:r>
      <w:proofErr w:type="gramEnd"/>
      <w:r w:rsidR="00BB512A" w:rsidRPr="00241D8C">
        <w:rPr>
          <w:rFonts w:asciiTheme="minorHAnsi" w:hAnsiTheme="minorHAnsi" w:cstheme="minorHAnsi"/>
          <w:color w:val="auto"/>
        </w:rPr>
        <w:t xml:space="preserve"> a strategic response to </w:t>
      </w:r>
      <w:r w:rsidR="00A54CC7" w:rsidRPr="00241D8C">
        <w:rPr>
          <w:rFonts w:asciiTheme="minorHAnsi" w:hAnsiTheme="minorHAnsi" w:cstheme="minorHAnsi"/>
          <w:color w:val="auto"/>
        </w:rPr>
        <w:t xml:space="preserve">compensate </w:t>
      </w:r>
      <w:r w:rsidR="005F1DAF" w:rsidRPr="00241D8C">
        <w:rPr>
          <w:rFonts w:asciiTheme="minorHAnsi" w:hAnsiTheme="minorHAnsi" w:cstheme="minorHAnsi"/>
          <w:color w:val="auto"/>
        </w:rPr>
        <w:t xml:space="preserve">for </w:t>
      </w:r>
      <w:r w:rsidR="00A54CC7" w:rsidRPr="00241D8C">
        <w:rPr>
          <w:rFonts w:asciiTheme="minorHAnsi" w:hAnsiTheme="minorHAnsi" w:cstheme="minorHAnsi"/>
          <w:color w:val="auto"/>
        </w:rPr>
        <w:t>sensory and motor deficits</w:t>
      </w:r>
      <w:r w:rsidR="00A54CC7" w:rsidRPr="00241D8C">
        <w:rPr>
          <w:rFonts w:asciiTheme="minorHAnsi" w:hAnsiTheme="minorHAnsi" w:cstheme="minorHAnsi"/>
          <w:color w:val="auto"/>
          <w:vertAlign w:val="superscript"/>
        </w:rPr>
        <w:t>3</w:t>
      </w:r>
      <w:r w:rsidR="001D569C" w:rsidRPr="00241D8C">
        <w:rPr>
          <w:rFonts w:asciiTheme="minorHAnsi" w:hAnsiTheme="minorHAnsi" w:cstheme="minorHAnsi"/>
          <w:color w:val="auto"/>
        </w:rPr>
        <w:t>.</w:t>
      </w:r>
    </w:p>
    <w:p w14:paraId="70DDB921" w14:textId="77777777" w:rsidR="00EE56FA" w:rsidRPr="00241D8C" w:rsidRDefault="00EE56FA" w:rsidP="00D90678">
      <w:pPr>
        <w:autoSpaceDE/>
        <w:autoSpaceDN/>
        <w:adjustRightInd/>
        <w:rPr>
          <w:rFonts w:asciiTheme="minorHAnsi" w:hAnsiTheme="minorHAnsi" w:cstheme="minorHAnsi"/>
          <w:color w:val="auto"/>
        </w:rPr>
      </w:pPr>
    </w:p>
    <w:p w14:paraId="26752CA4" w14:textId="2707DC0D" w:rsidR="004B37BD" w:rsidRPr="00241D8C" w:rsidRDefault="00C41E17" w:rsidP="00D90678">
      <w:pPr>
        <w:autoSpaceDE/>
        <w:autoSpaceDN/>
        <w:adjustRightInd/>
        <w:rPr>
          <w:rFonts w:asciiTheme="minorHAnsi" w:hAnsiTheme="minorHAnsi" w:cstheme="minorHAnsi"/>
          <w:color w:val="auto"/>
        </w:rPr>
      </w:pPr>
      <w:r w:rsidRPr="00241D8C">
        <w:rPr>
          <w:rFonts w:asciiTheme="minorHAnsi" w:hAnsiTheme="minorHAnsi" w:cstheme="minorHAnsi"/>
          <w:color w:val="auto"/>
        </w:rPr>
        <w:t xml:space="preserve">The </w:t>
      </w:r>
      <w:r w:rsidR="005F1DAF" w:rsidRPr="00241D8C">
        <w:rPr>
          <w:rFonts w:asciiTheme="minorHAnsi" w:hAnsiTheme="minorHAnsi" w:cstheme="minorHAnsi"/>
          <w:color w:val="auto"/>
        </w:rPr>
        <w:t xml:space="preserve">standard </w:t>
      </w:r>
      <w:r w:rsidRPr="00241D8C">
        <w:rPr>
          <w:rFonts w:asciiTheme="minorHAnsi" w:hAnsiTheme="minorHAnsi" w:cstheme="minorHAnsi"/>
          <w:color w:val="auto"/>
        </w:rPr>
        <w:t xml:space="preserve">protocol to measure GF control in precision grip was suggested by Johansson and </w:t>
      </w:r>
      <w:proofErr w:type="spellStart"/>
      <w:r w:rsidRPr="00241D8C">
        <w:rPr>
          <w:rFonts w:asciiTheme="minorHAnsi" w:hAnsiTheme="minorHAnsi" w:cstheme="minorHAnsi"/>
          <w:color w:val="auto"/>
        </w:rPr>
        <w:t>Westling</w:t>
      </w:r>
      <w:proofErr w:type="spellEnd"/>
      <w:r w:rsidRPr="00241D8C">
        <w:rPr>
          <w:rFonts w:asciiTheme="minorHAnsi" w:hAnsiTheme="minorHAnsi" w:cstheme="minorHAnsi"/>
          <w:color w:val="auto"/>
        </w:rPr>
        <w:t xml:space="preserve"> in the 1980s</w:t>
      </w:r>
      <w:r w:rsidR="007512E0" w:rsidRPr="00241D8C">
        <w:rPr>
          <w:rFonts w:asciiTheme="minorHAnsi" w:hAnsiTheme="minorHAnsi" w:cstheme="minorHAnsi"/>
          <w:color w:val="auto"/>
          <w:vertAlign w:val="superscript"/>
        </w:rPr>
        <w:t>4</w:t>
      </w:r>
      <w:r w:rsidR="001D569C" w:rsidRPr="00241D8C">
        <w:rPr>
          <w:rFonts w:asciiTheme="minorHAnsi" w:hAnsiTheme="minorHAnsi" w:cstheme="minorHAnsi"/>
          <w:color w:val="auto"/>
        </w:rPr>
        <w:t>.</w:t>
      </w:r>
      <w:r w:rsidR="007512E0" w:rsidRPr="00241D8C">
        <w:rPr>
          <w:rFonts w:asciiTheme="minorHAnsi" w:hAnsiTheme="minorHAnsi" w:cstheme="minorHAnsi"/>
          <w:color w:val="auto"/>
        </w:rPr>
        <w:t xml:space="preserve"> T</w:t>
      </w:r>
      <w:r w:rsidRPr="00241D8C">
        <w:rPr>
          <w:rFonts w:asciiTheme="minorHAnsi" w:hAnsiTheme="minorHAnsi" w:cstheme="minorHAnsi"/>
          <w:color w:val="auto"/>
        </w:rPr>
        <w:t xml:space="preserve">hey developed </w:t>
      </w:r>
      <w:r w:rsidR="005F1DAF" w:rsidRPr="00241D8C">
        <w:rPr>
          <w:rFonts w:asciiTheme="minorHAnsi" w:hAnsiTheme="minorHAnsi" w:cstheme="minorHAnsi"/>
          <w:color w:val="auto"/>
        </w:rPr>
        <w:t xml:space="preserve">a </w:t>
      </w:r>
      <w:r w:rsidRPr="00241D8C">
        <w:rPr>
          <w:rFonts w:asciiTheme="minorHAnsi" w:hAnsiTheme="minorHAnsi" w:cstheme="minorHAnsi"/>
          <w:color w:val="auto"/>
        </w:rPr>
        <w:t xml:space="preserve">device </w:t>
      </w:r>
      <w:r w:rsidR="005F1DAF" w:rsidRPr="00241D8C">
        <w:rPr>
          <w:rFonts w:asciiTheme="minorHAnsi" w:hAnsiTheme="minorHAnsi" w:cstheme="minorHAnsi"/>
          <w:color w:val="auto"/>
        </w:rPr>
        <w:t xml:space="preserve">to </w:t>
      </w:r>
      <w:r w:rsidRPr="00241D8C">
        <w:rPr>
          <w:rFonts w:asciiTheme="minorHAnsi" w:hAnsiTheme="minorHAnsi" w:cstheme="minorHAnsi"/>
          <w:color w:val="auto"/>
        </w:rPr>
        <w:t xml:space="preserve">monitor both load and grip forces simultaneously. Since then, GF amplitude and its temporal regulation </w:t>
      </w:r>
      <w:r w:rsidR="005F1DAF" w:rsidRPr="00241D8C">
        <w:rPr>
          <w:rFonts w:asciiTheme="minorHAnsi" w:hAnsiTheme="minorHAnsi" w:cstheme="minorHAnsi"/>
          <w:color w:val="auto"/>
        </w:rPr>
        <w:t xml:space="preserve">have been </w:t>
      </w:r>
      <w:r w:rsidRPr="00241D8C">
        <w:rPr>
          <w:rFonts w:asciiTheme="minorHAnsi" w:hAnsiTheme="minorHAnsi" w:cstheme="minorHAnsi"/>
          <w:color w:val="auto"/>
        </w:rPr>
        <w:t xml:space="preserve">used as typical kinetic parameters in numerous studies on precision grip. </w:t>
      </w:r>
      <w:bookmarkStart w:id="0" w:name="_Hlk9097087"/>
      <w:r w:rsidRPr="00241D8C">
        <w:rPr>
          <w:rFonts w:asciiTheme="minorHAnsi" w:hAnsiTheme="minorHAnsi" w:cstheme="minorHAnsi"/>
          <w:color w:val="auto"/>
        </w:rPr>
        <w:t>Another kinetic parameter is the force direction</w:t>
      </w:r>
      <w:r w:rsidR="007512E0" w:rsidRPr="00241D8C">
        <w:rPr>
          <w:rFonts w:asciiTheme="minorHAnsi" w:hAnsiTheme="minorHAnsi" w:cstheme="minorHAnsi"/>
          <w:color w:val="auto"/>
          <w:vertAlign w:val="superscript"/>
        </w:rPr>
        <w:t>5</w:t>
      </w:r>
      <w:r w:rsidR="001D569C" w:rsidRPr="00241D8C">
        <w:rPr>
          <w:rFonts w:asciiTheme="minorHAnsi" w:hAnsiTheme="minorHAnsi" w:cstheme="minorHAnsi"/>
          <w:color w:val="auto"/>
        </w:rPr>
        <w:t>.</w:t>
      </w:r>
      <w:r w:rsidR="007512E0" w:rsidRPr="00241D8C">
        <w:rPr>
          <w:rFonts w:asciiTheme="minorHAnsi" w:hAnsiTheme="minorHAnsi" w:cstheme="minorHAnsi"/>
          <w:color w:val="auto"/>
        </w:rPr>
        <w:t xml:space="preserve"> </w:t>
      </w:r>
      <w:r w:rsidR="009146F1" w:rsidRPr="00241D8C">
        <w:rPr>
          <w:rFonts w:asciiTheme="minorHAnsi" w:hAnsiTheme="minorHAnsi" w:cstheme="minorHAnsi"/>
          <w:color w:val="auto"/>
        </w:rPr>
        <w:t xml:space="preserve">The force direction results from </w:t>
      </w:r>
      <w:r w:rsidR="00310883" w:rsidRPr="00241D8C">
        <w:rPr>
          <w:rFonts w:asciiTheme="minorHAnsi" w:hAnsiTheme="minorHAnsi" w:cstheme="minorHAnsi"/>
          <w:color w:val="auto"/>
        </w:rPr>
        <w:t xml:space="preserve">a </w:t>
      </w:r>
      <w:r w:rsidR="009146F1" w:rsidRPr="00241D8C">
        <w:rPr>
          <w:rFonts w:asciiTheme="minorHAnsi" w:hAnsiTheme="minorHAnsi" w:cstheme="minorHAnsi"/>
          <w:color w:val="auto"/>
        </w:rPr>
        <w:t xml:space="preserve">combination of grip and lift forces. </w:t>
      </w:r>
      <w:r w:rsidRPr="00241D8C">
        <w:rPr>
          <w:rFonts w:asciiTheme="minorHAnsi" w:hAnsiTheme="minorHAnsi" w:cstheme="minorHAnsi"/>
          <w:color w:val="auto"/>
        </w:rPr>
        <w:t xml:space="preserve">In order to maintain stable precision grip, </w:t>
      </w:r>
      <w:r w:rsidR="002C70A1" w:rsidRPr="00241D8C">
        <w:rPr>
          <w:rFonts w:asciiTheme="minorHAnsi" w:hAnsiTheme="minorHAnsi" w:cstheme="minorHAnsi"/>
          <w:color w:val="auto"/>
          <w:shd w:val="clear" w:color="auto" w:fill="FFFFFF"/>
        </w:rPr>
        <w:t xml:space="preserve">properly directed </w:t>
      </w:r>
      <w:r w:rsidR="009146F1" w:rsidRPr="00241D8C">
        <w:rPr>
          <w:rFonts w:asciiTheme="minorHAnsi" w:hAnsiTheme="minorHAnsi" w:cstheme="minorHAnsi"/>
          <w:color w:val="auto"/>
        </w:rPr>
        <w:t>grip and lift forces</w:t>
      </w:r>
      <w:r w:rsidRPr="00241D8C">
        <w:rPr>
          <w:rFonts w:asciiTheme="minorHAnsi" w:hAnsiTheme="minorHAnsi" w:cstheme="minorHAnsi"/>
          <w:color w:val="auto"/>
        </w:rPr>
        <w:t xml:space="preserve"> </w:t>
      </w:r>
      <w:r w:rsidR="00BF5648" w:rsidRPr="00241D8C">
        <w:rPr>
          <w:rFonts w:asciiTheme="minorHAnsi" w:hAnsiTheme="minorHAnsi" w:cstheme="minorHAnsi"/>
          <w:color w:val="auto"/>
        </w:rPr>
        <w:t>must</w:t>
      </w:r>
      <w:r w:rsidRPr="00241D8C">
        <w:rPr>
          <w:rFonts w:asciiTheme="minorHAnsi" w:hAnsiTheme="minorHAnsi" w:cstheme="minorHAnsi"/>
          <w:color w:val="auto"/>
        </w:rPr>
        <w:t xml:space="preserve"> be generated between </w:t>
      </w:r>
      <w:r w:rsidR="005F1DAF" w:rsidRPr="00241D8C">
        <w:rPr>
          <w:rFonts w:asciiTheme="minorHAnsi" w:hAnsiTheme="minorHAnsi" w:cstheme="minorHAnsi"/>
          <w:color w:val="auto"/>
        </w:rPr>
        <w:t xml:space="preserve">the </w:t>
      </w:r>
      <w:r w:rsidRPr="00241D8C">
        <w:rPr>
          <w:rFonts w:asciiTheme="minorHAnsi" w:hAnsiTheme="minorHAnsi" w:cstheme="minorHAnsi"/>
          <w:color w:val="auto"/>
        </w:rPr>
        <w:t xml:space="preserve">thumb and index finger, and the deviated force direction </w:t>
      </w:r>
      <w:r w:rsidR="005F1DAF" w:rsidRPr="00241D8C">
        <w:rPr>
          <w:rFonts w:asciiTheme="minorHAnsi" w:hAnsiTheme="minorHAnsi" w:cstheme="minorHAnsi"/>
          <w:color w:val="auto"/>
        </w:rPr>
        <w:t xml:space="preserve">can </w:t>
      </w:r>
      <w:r w:rsidRPr="00241D8C">
        <w:rPr>
          <w:rFonts w:asciiTheme="minorHAnsi" w:hAnsiTheme="minorHAnsi" w:cstheme="minorHAnsi"/>
          <w:color w:val="auto"/>
        </w:rPr>
        <w:t xml:space="preserve">cause spatial instability. </w:t>
      </w:r>
      <w:bookmarkEnd w:id="0"/>
      <w:r w:rsidR="0081452C" w:rsidRPr="00241D8C">
        <w:rPr>
          <w:rFonts w:asciiTheme="minorHAnsi" w:hAnsiTheme="minorHAnsi" w:cstheme="minorHAnsi"/>
          <w:color w:val="auto"/>
        </w:rPr>
        <w:t xml:space="preserve">Although various </w:t>
      </w:r>
      <w:r w:rsidR="00982E65" w:rsidRPr="00241D8C">
        <w:rPr>
          <w:rFonts w:asciiTheme="minorHAnsi" w:hAnsiTheme="minorHAnsi" w:cstheme="minorHAnsi"/>
          <w:color w:val="auto"/>
        </w:rPr>
        <w:t>load cell</w:t>
      </w:r>
      <w:r w:rsidR="005F1DAF" w:rsidRPr="00241D8C">
        <w:rPr>
          <w:rFonts w:asciiTheme="minorHAnsi" w:hAnsiTheme="minorHAnsi" w:cstheme="minorHAnsi"/>
          <w:color w:val="auto"/>
        </w:rPr>
        <w:t>-</w:t>
      </w:r>
      <w:r w:rsidR="00982E65" w:rsidRPr="00241D8C">
        <w:rPr>
          <w:rFonts w:asciiTheme="minorHAnsi" w:hAnsiTheme="minorHAnsi" w:cstheme="minorHAnsi"/>
          <w:color w:val="auto"/>
        </w:rPr>
        <w:t>type force direction instruments</w:t>
      </w:r>
      <w:r w:rsidR="0081452C" w:rsidRPr="00241D8C">
        <w:rPr>
          <w:rFonts w:asciiTheme="minorHAnsi" w:hAnsiTheme="minorHAnsi" w:cstheme="minorHAnsi"/>
          <w:color w:val="auto"/>
        </w:rPr>
        <w:t xml:space="preserve"> are used in grasping studies, </w:t>
      </w:r>
      <w:r w:rsidR="004B37BD" w:rsidRPr="00241D8C">
        <w:rPr>
          <w:rFonts w:asciiTheme="minorHAnsi" w:hAnsiTheme="minorHAnsi" w:cstheme="minorHAnsi"/>
          <w:color w:val="auto"/>
        </w:rPr>
        <w:t xml:space="preserve">these instruments </w:t>
      </w:r>
      <w:r w:rsidR="00900811" w:rsidRPr="00241D8C">
        <w:rPr>
          <w:rFonts w:asciiTheme="minorHAnsi" w:hAnsiTheme="minorHAnsi" w:cstheme="minorHAnsi"/>
          <w:color w:val="auto"/>
        </w:rPr>
        <w:t xml:space="preserve">have a limitation </w:t>
      </w:r>
      <w:r w:rsidR="00310883" w:rsidRPr="00241D8C">
        <w:rPr>
          <w:rFonts w:asciiTheme="minorHAnsi" w:hAnsiTheme="minorHAnsi" w:cstheme="minorHAnsi"/>
          <w:color w:val="auto"/>
        </w:rPr>
        <w:t xml:space="preserve">in terms of </w:t>
      </w:r>
      <w:r w:rsidR="00900811" w:rsidRPr="00241D8C">
        <w:rPr>
          <w:rFonts w:asciiTheme="minorHAnsi" w:hAnsiTheme="minorHAnsi" w:cstheme="minorHAnsi"/>
          <w:color w:val="auto"/>
        </w:rPr>
        <w:t>monitoring the grip force control in manipulating objects of</w:t>
      </w:r>
      <w:r w:rsidR="009550CF" w:rsidRPr="00241D8C">
        <w:rPr>
          <w:rFonts w:asciiTheme="minorHAnsi" w:hAnsiTheme="minorHAnsi" w:cstheme="minorHAnsi"/>
          <w:color w:val="auto"/>
        </w:rPr>
        <w:t xml:space="preserve"> different sizes and shapes used in </w:t>
      </w:r>
      <w:r w:rsidR="00900811" w:rsidRPr="00241D8C">
        <w:rPr>
          <w:rFonts w:asciiTheme="minorHAnsi" w:hAnsiTheme="minorHAnsi" w:cstheme="minorHAnsi"/>
          <w:color w:val="auto"/>
        </w:rPr>
        <w:t xml:space="preserve">daily living. </w:t>
      </w:r>
      <w:r w:rsidR="007B0C68" w:rsidRPr="00241D8C">
        <w:rPr>
          <w:rFonts w:asciiTheme="minorHAnsi" w:hAnsiTheme="minorHAnsi" w:cstheme="minorHAnsi"/>
          <w:color w:val="auto"/>
        </w:rPr>
        <w:t>Thus,</w:t>
      </w:r>
      <w:r w:rsidR="00900811" w:rsidRPr="00241D8C">
        <w:rPr>
          <w:rFonts w:asciiTheme="minorHAnsi" w:hAnsiTheme="minorHAnsi" w:cstheme="minorHAnsi"/>
          <w:color w:val="auto"/>
        </w:rPr>
        <w:t xml:space="preserve"> </w:t>
      </w:r>
      <w:r w:rsidR="005F1DAF" w:rsidRPr="00241D8C">
        <w:rPr>
          <w:rFonts w:asciiTheme="minorHAnsi" w:hAnsiTheme="minorHAnsi" w:cstheme="minorHAnsi"/>
          <w:color w:val="auto"/>
        </w:rPr>
        <w:t xml:space="preserve">a </w:t>
      </w:r>
      <w:r w:rsidR="00900811" w:rsidRPr="00241D8C">
        <w:rPr>
          <w:rFonts w:asciiTheme="minorHAnsi" w:hAnsiTheme="minorHAnsi" w:cstheme="minorHAnsi"/>
          <w:color w:val="auto"/>
        </w:rPr>
        <w:t xml:space="preserve">flexible and attachable sensor </w:t>
      </w:r>
      <w:r w:rsidR="007B0C68" w:rsidRPr="00241D8C">
        <w:rPr>
          <w:rFonts w:asciiTheme="minorHAnsi" w:hAnsiTheme="minorHAnsi" w:cstheme="minorHAnsi"/>
          <w:color w:val="auto"/>
        </w:rPr>
        <w:t>is</w:t>
      </w:r>
      <w:r w:rsidR="005F1DAF" w:rsidRPr="00241D8C">
        <w:rPr>
          <w:rFonts w:asciiTheme="minorHAnsi" w:hAnsiTheme="minorHAnsi" w:cstheme="minorHAnsi"/>
          <w:color w:val="auto"/>
        </w:rPr>
        <w:t xml:space="preserve"> </w:t>
      </w:r>
      <w:r w:rsidR="009550CF" w:rsidRPr="00241D8C">
        <w:rPr>
          <w:rFonts w:asciiTheme="minorHAnsi" w:hAnsiTheme="minorHAnsi" w:cstheme="minorHAnsi"/>
          <w:color w:val="auto"/>
        </w:rPr>
        <w:t xml:space="preserve">essential to investigate </w:t>
      </w:r>
      <w:r w:rsidR="007B0C68" w:rsidRPr="00241D8C">
        <w:rPr>
          <w:rFonts w:asciiTheme="minorHAnsi" w:hAnsiTheme="minorHAnsi" w:cstheme="minorHAnsi"/>
          <w:color w:val="auto"/>
        </w:rPr>
        <w:t xml:space="preserve">the </w:t>
      </w:r>
      <w:r w:rsidR="009550CF" w:rsidRPr="00241D8C">
        <w:rPr>
          <w:rFonts w:asciiTheme="minorHAnsi" w:hAnsiTheme="minorHAnsi" w:cstheme="minorHAnsi"/>
          <w:color w:val="auto"/>
        </w:rPr>
        <w:t>relationships between grip force control and daily function</w:t>
      </w:r>
      <w:r w:rsidR="005F1DAF" w:rsidRPr="00241D8C">
        <w:rPr>
          <w:rFonts w:asciiTheme="minorHAnsi" w:hAnsiTheme="minorHAnsi" w:cstheme="minorHAnsi"/>
          <w:color w:val="auto"/>
        </w:rPr>
        <w:t>s</w:t>
      </w:r>
      <w:r w:rsidR="009550CF" w:rsidRPr="00241D8C">
        <w:rPr>
          <w:rFonts w:asciiTheme="minorHAnsi" w:hAnsiTheme="minorHAnsi" w:cstheme="minorHAnsi"/>
          <w:color w:val="auto"/>
        </w:rPr>
        <w:t xml:space="preserve">. </w:t>
      </w:r>
    </w:p>
    <w:p w14:paraId="3C3625C5" w14:textId="77777777" w:rsidR="00CF236F" w:rsidRPr="00241D8C" w:rsidRDefault="00CF236F" w:rsidP="00D90678">
      <w:pPr>
        <w:autoSpaceDE/>
        <w:autoSpaceDN/>
        <w:adjustRightInd/>
        <w:rPr>
          <w:rFonts w:asciiTheme="minorHAnsi" w:hAnsiTheme="minorHAnsi" w:cstheme="minorHAnsi"/>
          <w:color w:val="auto"/>
        </w:rPr>
      </w:pPr>
    </w:p>
    <w:p w14:paraId="0CEEE477" w14:textId="727FDD11" w:rsidR="00C41E17" w:rsidRPr="00241D8C" w:rsidRDefault="00B8665F" w:rsidP="00D90678">
      <w:pPr>
        <w:autoSpaceDE/>
        <w:autoSpaceDN/>
        <w:adjustRightInd/>
        <w:rPr>
          <w:rFonts w:asciiTheme="minorHAnsi" w:hAnsiTheme="minorHAnsi" w:cstheme="minorHAnsi"/>
          <w:color w:val="auto"/>
        </w:rPr>
      </w:pPr>
      <w:r w:rsidRPr="00241D8C">
        <w:rPr>
          <w:rFonts w:asciiTheme="minorHAnsi" w:hAnsiTheme="minorHAnsi" w:cstheme="minorHAnsi"/>
          <w:color w:val="auto"/>
        </w:rPr>
        <w:t>The purpose of th</w:t>
      </w:r>
      <w:r w:rsidR="005F1DAF" w:rsidRPr="00241D8C">
        <w:rPr>
          <w:rFonts w:asciiTheme="minorHAnsi" w:hAnsiTheme="minorHAnsi" w:cstheme="minorHAnsi"/>
          <w:color w:val="auto"/>
        </w:rPr>
        <w:t>is</w:t>
      </w:r>
      <w:r w:rsidRPr="00241D8C">
        <w:rPr>
          <w:rFonts w:asciiTheme="minorHAnsi" w:hAnsiTheme="minorHAnsi" w:cstheme="minorHAnsi"/>
          <w:color w:val="auto"/>
        </w:rPr>
        <w:t xml:space="preserve"> protocol </w:t>
      </w:r>
      <w:r w:rsidR="007B0C68" w:rsidRPr="00241D8C">
        <w:rPr>
          <w:rFonts w:asciiTheme="minorHAnsi" w:hAnsiTheme="minorHAnsi" w:cstheme="minorHAnsi"/>
          <w:color w:val="auto"/>
        </w:rPr>
        <w:t xml:space="preserve">is </w:t>
      </w:r>
      <w:r w:rsidRPr="00241D8C">
        <w:rPr>
          <w:rFonts w:asciiTheme="minorHAnsi" w:hAnsiTheme="minorHAnsi" w:cstheme="minorHAnsi"/>
          <w:color w:val="auto"/>
        </w:rPr>
        <w:t xml:space="preserve">to indirectly </w:t>
      </w:r>
      <w:r w:rsidR="005F1DAF" w:rsidRPr="00241D8C">
        <w:rPr>
          <w:rFonts w:asciiTheme="minorHAnsi" w:hAnsiTheme="minorHAnsi" w:cstheme="minorHAnsi"/>
          <w:color w:val="auto"/>
        </w:rPr>
        <w:t xml:space="preserve">evaluate </w:t>
      </w:r>
      <w:r w:rsidRPr="00241D8C">
        <w:rPr>
          <w:rFonts w:asciiTheme="minorHAnsi" w:hAnsiTheme="minorHAnsi" w:cstheme="minorHAnsi"/>
          <w:color w:val="auto"/>
        </w:rPr>
        <w:t>the finger force direction</w:t>
      </w:r>
      <w:r w:rsidR="00982E65" w:rsidRPr="00241D8C">
        <w:rPr>
          <w:rFonts w:asciiTheme="minorHAnsi" w:hAnsiTheme="minorHAnsi" w:cstheme="minorHAnsi"/>
          <w:color w:val="auto"/>
        </w:rPr>
        <w:t xml:space="preserve"> </w:t>
      </w:r>
      <w:r w:rsidR="004E58C1" w:rsidRPr="00241D8C">
        <w:rPr>
          <w:rFonts w:asciiTheme="minorHAnsi" w:hAnsiTheme="minorHAnsi" w:cstheme="minorHAnsi"/>
          <w:color w:val="auto"/>
        </w:rPr>
        <w:t>during manipulation of an object</w:t>
      </w:r>
      <w:r w:rsidR="00497D39" w:rsidRPr="00241D8C">
        <w:rPr>
          <w:rFonts w:asciiTheme="minorHAnsi" w:hAnsiTheme="minorHAnsi" w:cstheme="minorHAnsi"/>
          <w:color w:val="auto"/>
        </w:rPr>
        <w:t xml:space="preserve"> based on </w:t>
      </w:r>
      <w:r w:rsidR="005F1DAF" w:rsidRPr="00241D8C">
        <w:rPr>
          <w:rFonts w:asciiTheme="minorHAnsi" w:hAnsiTheme="minorHAnsi" w:cstheme="minorHAnsi"/>
          <w:color w:val="auto"/>
        </w:rPr>
        <w:t xml:space="preserve">the </w:t>
      </w:r>
      <w:r w:rsidR="00497D39" w:rsidRPr="00241D8C">
        <w:rPr>
          <w:rFonts w:asciiTheme="minorHAnsi" w:hAnsiTheme="minorHAnsi" w:cstheme="minorHAnsi"/>
          <w:color w:val="auto"/>
        </w:rPr>
        <w:t xml:space="preserve">biomechanical relationship </w:t>
      </w:r>
      <w:r w:rsidR="005F1DAF" w:rsidRPr="00241D8C">
        <w:rPr>
          <w:rFonts w:asciiTheme="minorHAnsi" w:hAnsiTheme="minorHAnsi" w:cstheme="minorHAnsi"/>
          <w:color w:val="auto"/>
        </w:rPr>
        <w:t xml:space="preserve">in which </w:t>
      </w:r>
      <w:r w:rsidR="00497D39" w:rsidRPr="00241D8C">
        <w:rPr>
          <w:rFonts w:asciiTheme="minorHAnsi" w:hAnsiTheme="minorHAnsi" w:cstheme="minorHAnsi"/>
          <w:color w:val="auto"/>
        </w:rPr>
        <w:t xml:space="preserve">deviated force direction causes Center of Pressure (COP) replacement. </w:t>
      </w:r>
      <w:r w:rsidR="004978BA" w:rsidRPr="00241D8C">
        <w:rPr>
          <w:rFonts w:asciiTheme="minorHAnsi" w:hAnsiTheme="minorHAnsi" w:cstheme="minorHAnsi"/>
          <w:color w:val="auto"/>
        </w:rPr>
        <w:t xml:space="preserve">The COP is the center of all the </w:t>
      </w:r>
      <w:proofErr w:type="gramStart"/>
      <w:r w:rsidR="004978BA" w:rsidRPr="00241D8C">
        <w:rPr>
          <w:rFonts w:asciiTheme="minorHAnsi" w:hAnsiTheme="minorHAnsi" w:cstheme="minorHAnsi"/>
          <w:color w:val="auto"/>
        </w:rPr>
        <w:t xml:space="preserve">forces, </w:t>
      </w:r>
      <w:r w:rsidR="00310883" w:rsidRPr="00241D8C">
        <w:rPr>
          <w:rFonts w:asciiTheme="minorHAnsi" w:hAnsiTheme="minorHAnsi" w:cstheme="minorHAnsi"/>
          <w:color w:val="auto"/>
        </w:rPr>
        <w:t>and</w:t>
      </w:r>
      <w:proofErr w:type="gramEnd"/>
      <w:r w:rsidR="00310883" w:rsidRPr="00241D8C">
        <w:rPr>
          <w:rFonts w:asciiTheme="minorHAnsi" w:hAnsiTheme="minorHAnsi" w:cstheme="minorHAnsi"/>
          <w:color w:val="auto"/>
        </w:rPr>
        <w:t xml:space="preserve"> </w:t>
      </w:r>
      <w:r w:rsidR="004978BA" w:rsidRPr="00241D8C">
        <w:rPr>
          <w:rFonts w:asciiTheme="minorHAnsi" w:hAnsiTheme="minorHAnsi" w:cstheme="minorHAnsi"/>
          <w:color w:val="auto"/>
        </w:rPr>
        <w:t>represent</w:t>
      </w:r>
      <w:r w:rsidR="00310883" w:rsidRPr="00241D8C">
        <w:rPr>
          <w:rFonts w:asciiTheme="minorHAnsi" w:hAnsiTheme="minorHAnsi" w:cstheme="minorHAnsi"/>
          <w:color w:val="auto"/>
        </w:rPr>
        <w:t>s</w:t>
      </w:r>
      <w:r w:rsidR="004978BA" w:rsidRPr="00241D8C">
        <w:rPr>
          <w:rFonts w:asciiTheme="minorHAnsi" w:hAnsiTheme="minorHAnsi" w:cstheme="minorHAnsi"/>
          <w:color w:val="auto"/>
        </w:rPr>
        <w:t xml:space="preserve"> how the forces are balanced on the sensor sheet.</w:t>
      </w:r>
      <w:r w:rsidR="004978BA" w:rsidRPr="00241D8C">
        <w:rPr>
          <w:rFonts w:asciiTheme="minorHAnsi" w:hAnsiTheme="minorHAnsi" w:cstheme="minorHAnsi"/>
          <w:color w:val="auto"/>
          <w:lang w:eastAsia="ja-JP"/>
        </w:rPr>
        <w:t xml:space="preserve"> </w:t>
      </w:r>
      <w:r w:rsidR="00497D39" w:rsidRPr="00241D8C">
        <w:rPr>
          <w:rFonts w:asciiTheme="minorHAnsi" w:hAnsiTheme="minorHAnsi" w:cstheme="minorHAnsi"/>
          <w:color w:val="auto"/>
        </w:rPr>
        <w:t xml:space="preserve">The use of COP </w:t>
      </w:r>
      <w:r w:rsidR="00310883" w:rsidRPr="00241D8C">
        <w:rPr>
          <w:rFonts w:asciiTheme="minorHAnsi" w:hAnsiTheme="minorHAnsi" w:cstheme="minorHAnsi"/>
          <w:color w:val="auto"/>
        </w:rPr>
        <w:t xml:space="preserve">to </w:t>
      </w:r>
      <w:r w:rsidR="00497D39" w:rsidRPr="00241D8C">
        <w:rPr>
          <w:rFonts w:asciiTheme="minorHAnsi" w:hAnsiTheme="minorHAnsi" w:cstheme="minorHAnsi"/>
          <w:color w:val="auto"/>
        </w:rPr>
        <w:t>evaluat</w:t>
      </w:r>
      <w:r w:rsidR="00310883" w:rsidRPr="00241D8C">
        <w:rPr>
          <w:rFonts w:asciiTheme="minorHAnsi" w:hAnsiTheme="minorHAnsi" w:cstheme="minorHAnsi"/>
          <w:color w:val="auto"/>
        </w:rPr>
        <w:t>e</w:t>
      </w:r>
      <w:r w:rsidR="00497D39" w:rsidRPr="00241D8C">
        <w:rPr>
          <w:rFonts w:asciiTheme="minorHAnsi" w:hAnsiTheme="minorHAnsi" w:cstheme="minorHAnsi"/>
          <w:color w:val="auto"/>
        </w:rPr>
        <w:t xml:space="preserve"> grip force control was </w:t>
      </w:r>
      <w:r w:rsidR="00BF5648" w:rsidRPr="00241D8C">
        <w:rPr>
          <w:rFonts w:asciiTheme="minorHAnsi" w:hAnsiTheme="minorHAnsi" w:cstheme="minorHAnsi"/>
          <w:color w:val="auto"/>
        </w:rPr>
        <w:t xml:space="preserve">first </w:t>
      </w:r>
      <w:r w:rsidR="00497D39" w:rsidRPr="00241D8C">
        <w:rPr>
          <w:rFonts w:asciiTheme="minorHAnsi" w:hAnsiTheme="minorHAnsi" w:cstheme="minorHAnsi"/>
          <w:color w:val="auto"/>
        </w:rPr>
        <w:t xml:space="preserve">suggested by </w:t>
      </w:r>
      <w:proofErr w:type="spellStart"/>
      <w:r w:rsidR="00497D39" w:rsidRPr="00241D8C">
        <w:rPr>
          <w:rFonts w:asciiTheme="minorHAnsi" w:hAnsiTheme="minorHAnsi" w:cstheme="minorHAnsi"/>
          <w:color w:val="auto"/>
        </w:rPr>
        <w:t>Augurelle</w:t>
      </w:r>
      <w:proofErr w:type="spellEnd"/>
      <w:r w:rsidR="00F02426" w:rsidRPr="00241D8C">
        <w:rPr>
          <w:rFonts w:asciiTheme="minorHAnsi" w:hAnsiTheme="minorHAnsi" w:cstheme="minorHAnsi"/>
          <w:color w:val="auto"/>
        </w:rPr>
        <w:t xml:space="preserve"> et al</w:t>
      </w:r>
      <w:r w:rsidR="00497D39" w:rsidRPr="00241D8C">
        <w:rPr>
          <w:rFonts w:asciiTheme="minorHAnsi" w:hAnsiTheme="minorHAnsi" w:cstheme="minorHAnsi"/>
          <w:color w:val="auto"/>
        </w:rPr>
        <w:t>.</w:t>
      </w:r>
      <w:r w:rsidR="00B25A54" w:rsidRPr="00241D8C">
        <w:rPr>
          <w:rFonts w:asciiTheme="minorHAnsi" w:hAnsiTheme="minorHAnsi" w:cstheme="minorHAnsi"/>
          <w:color w:val="auto"/>
          <w:vertAlign w:val="superscript"/>
        </w:rPr>
        <w:t>6</w:t>
      </w:r>
      <w:r w:rsidR="001D569C" w:rsidRPr="00241D8C">
        <w:rPr>
          <w:rFonts w:asciiTheme="minorHAnsi" w:hAnsiTheme="minorHAnsi" w:cstheme="minorHAnsi"/>
          <w:color w:val="auto"/>
        </w:rPr>
        <w:t>.</w:t>
      </w:r>
      <w:r w:rsidR="00B25A54" w:rsidRPr="00241D8C">
        <w:rPr>
          <w:rFonts w:asciiTheme="minorHAnsi" w:hAnsiTheme="minorHAnsi" w:cstheme="minorHAnsi"/>
          <w:color w:val="auto"/>
        </w:rPr>
        <w:t xml:space="preserve"> </w:t>
      </w:r>
      <w:r w:rsidR="00497D39" w:rsidRPr="00241D8C">
        <w:rPr>
          <w:rFonts w:asciiTheme="minorHAnsi" w:hAnsiTheme="minorHAnsi" w:cstheme="minorHAnsi"/>
          <w:color w:val="auto"/>
        </w:rPr>
        <w:t xml:space="preserve">They </w:t>
      </w:r>
      <w:r w:rsidR="00574C51" w:rsidRPr="00241D8C">
        <w:rPr>
          <w:rFonts w:asciiTheme="minorHAnsi" w:hAnsiTheme="minorHAnsi" w:cstheme="minorHAnsi"/>
          <w:color w:val="auto"/>
        </w:rPr>
        <w:t>monitored COP displacement to investigate the role of cutaneous feedback and found</w:t>
      </w:r>
      <w:r w:rsidR="005B2C99" w:rsidRPr="00241D8C">
        <w:rPr>
          <w:rFonts w:asciiTheme="minorHAnsi" w:hAnsiTheme="minorHAnsi" w:cstheme="minorHAnsi"/>
          <w:color w:val="auto"/>
        </w:rPr>
        <w:t xml:space="preserve"> that</w:t>
      </w:r>
      <w:r w:rsidR="00574C51" w:rsidRPr="00241D8C">
        <w:rPr>
          <w:rFonts w:asciiTheme="minorHAnsi" w:hAnsiTheme="minorHAnsi" w:cstheme="minorHAnsi"/>
          <w:color w:val="auto"/>
        </w:rPr>
        <w:t xml:space="preserve"> </w:t>
      </w:r>
      <w:r w:rsidR="005A1E83" w:rsidRPr="00241D8C">
        <w:rPr>
          <w:rFonts w:asciiTheme="minorHAnsi" w:hAnsiTheme="minorHAnsi" w:cstheme="minorHAnsi"/>
          <w:color w:val="auto"/>
        </w:rPr>
        <w:t xml:space="preserve">deviated COP occurred after digital anesthesia. </w:t>
      </w:r>
      <w:r w:rsidR="00265061" w:rsidRPr="00241D8C">
        <w:rPr>
          <w:rFonts w:asciiTheme="minorHAnsi" w:hAnsiTheme="minorHAnsi" w:cstheme="minorHAnsi"/>
          <w:color w:val="auto"/>
        </w:rPr>
        <w:t>However,</w:t>
      </w:r>
      <w:r w:rsidR="004069D0" w:rsidRPr="00241D8C">
        <w:rPr>
          <w:rFonts w:asciiTheme="minorHAnsi" w:hAnsiTheme="minorHAnsi" w:cstheme="minorHAnsi"/>
          <w:color w:val="auto"/>
        </w:rPr>
        <w:t xml:space="preserve"> </w:t>
      </w:r>
      <w:r w:rsidR="00265061" w:rsidRPr="00241D8C">
        <w:rPr>
          <w:rFonts w:asciiTheme="minorHAnsi" w:hAnsiTheme="minorHAnsi" w:cstheme="minorHAnsi"/>
          <w:color w:val="auto"/>
        </w:rPr>
        <w:t>COP displacement was monitored only vertically</w:t>
      </w:r>
      <w:r w:rsidR="00BF5648" w:rsidRPr="00241D8C">
        <w:rPr>
          <w:rFonts w:asciiTheme="minorHAnsi" w:hAnsiTheme="minorHAnsi" w:cstheme="minorHAnsi"/>
          <w:color w:val="auto"/>
        </w:rPr>
        <w:t xml:space="preserve"> in the</w:t>
      </w:r>
      <w:r w:rsidR="005F1DAF" w:rsidRPr="00241D8C">
        <w:rPr>
          <w:rFonts w:asciiTheme="minorHAnsi" w:hAnsiTheme="minorHAnsi" w:cstheme="minorHAnsi"/>
          <w:color w:val="auto"/>
        </w:rPr>
        <w:t>ir</w:t>
      </w:r>
      <w:r w:rsidR="00BF5648" w:rsidRPr="00241D8C">
        <w:rPr>
          <w:rFonts w:asciiTheme="minorHAnsi" w:hAnsiTheme="minorHAnsi" w:cstheme="minorHAnsi"/>
          <w:color w:val="auto"/>
        </w:rPr>
        <w:t xml:space="preserve"> study</w:t>
      </w:r>
      <w:r w:rsidR="007B0C68" w:rsidRPr="00241D8C">
        <w:rPr>
          <w:rFonts w:asciiTheme="minorHAnsi" w:hAnsiTheme="minorHAnsi" w:cstheme="minorHAnsi"/>
          <w:color w:val="auto"/>
        </w:rPr>
        <w:t>;</w:t>
      </w:r>
      <w:r w:rsidR="00265061" w:rsidRPr="00241D8C">
        <w:rPr>
          <w:rFonts w:asciiTheme="minorHAnsi" w:hAnsiTheme="minorHAnsi" w:cstheme="minorHAnsi"/>
          <w:color w:val="auto"/>
        </w:rPr>
        <w:t xml:space="preserve"> therefore</w:t>
      </w:r>
      <w:r w:rsidR="007B0C68" w:rsidRPr="00241D8C">
        <w:rPr>
          <w:rFonts w:asciiTheme="minorHAnsi" w:hAnsiTheme="minorHAnsi" w:cstheme="minorHAnsi"/>
          <w:color w:val="auto"/>
        </w:rPr>
        <w:t>,</w:t>
      </w:r>
      <w:r w:rsidR="00265061" w:rsidRPr="00241D8C">
        <w:rPr>
          <w:rFonts w:asciiTheme="minorHAnsi" w:hAnsiTheme="minorHAnsi" w:cstheme="minorHAnsi"/>
          <w:color w:val="auto"/>
        </w:rPr>
        <w:t xml:space="preserve"> the COP displacement in </w:t>
      </w:r>
      <w:r w:rsidR="005F1DAF" w:rsidRPr="00241D8C">
        <w:rPr>
          <w:rFonts w:asciiTheme="minorHAnsi" w:hAnsiTheme="minorHAnsi" w:cstheme="minorHAnsi"/>
          <w:color w:val="auto"/>
        </w:rPr>
        <w:t xml:space="preserve">a </w:t>
      </w:r>
      <w:r w:rsidR="00265061" w:rsidRPr="00241D8C">
        <w:rPr>
          <w:rFonts w:asciiTheme="minorHAnsi" w:hAnsiTheme="minorHAnsi" w:cstheme="minorHAnsi"/>
          <w:color w:val="auto"/>
        </w:rPr>
        <w:t>three</w:t>
      </w:r>
      <w:r w:rsidR="005B2C99" w:rsidRPr="00241D8C">
        <w:rPr>
          <w:rFonts w:asciiTheme="minorHAnsi" w:hAnsiTheme="minorHAnsi" w:cstheme="minorHAnsi"/>
          <w:color w:val="auto"/>
        </w:rPr>
        <w:t>-</w:t>
      </w:r>
      <w:r w:rsidR="00265061" w:rsidRPr="00241D8C">
        <w:rPr>
          <w:rFonts w:asciiTheme="minorHAnsi" w:hAnsiTheme="minorHAnsi" w:cstheme="minorHAnsi"/>
          <w:color w:val="auto"/>
        </w:rPr>
        <w:t xml:space="preserve">dimensional space has not been adequately evaluated. </w:t>
      </w:r>
      <w:r w:rsidR="004069D0" w:rsidRPr="00241D8C">
        <w:rPr>
          <w:rFonts w:asciiTheme="minorHAnsi" w:hAnsiTheme="minorHAnsi" w:cstheme="minorHAnsi"/>
          <w:color w:val="auto"/>
        </w:rPr>
        <w:t xml:space="preserve">To </w:t>
      </w:r>
      <w:r w:rsidR="005B2C99" w:rsidRPr="00241D8C">
        <w:rPr>
          <w:rFonts w:asciiTheme="minorHAnsi" w:hAnsiTheme="minorHAnsi" w:cstheme="minorHAnsi"/>
          <w:color w:val="auto"/>
        </w:rPr>
        <w:t>solve</w:t>
      </w:r>
      <w:r w:rsidR="004069D0" w:rsidRPr="00241D8C">
        <w:rPr>
          <w:rFonts w:asciiTheme="minorHAnsi" w:hAnsiTheme="minorHAnsi" w:cstheme="minorHAnsi"/>
          <w:color w:val="auto"/>
        </w:rPr>
        <w:t xml:space="preserve"> this limitation</w:t>
      </w:r>
      <w:r w:rsidR="00C41E17" w:rsidRPr="00241D8C">
        <w:rPr>
          <w:rFonts w:asciiTheme="minorHAnsi" w:hAnsiTheme="minorHAnsi" w:cstheme="minorHAnsi"/>
          <w:color w:val="auto"/>
        </w:rPr>
        <w:t xml:space="preserve"> a thin, flexible</w:t>
      </w:r>
      <w:r w:rsidR="005B2C99" w:rsidRPr="00241D8C">
        <w:rPr>
          <w:rFonts w:asciiTheme="minorHAnsi" w:hAnsiTheme="minorHAnsi" w:cstheme="minorHAnsi"/>
          <w:color w:val="auto"/>
        </w:rPr>
        <w:t>,</w:t>
      </w:r>
      <w:r w:rsidR="00C41E17" w:rsidRPr="00241D8C">
        <w:rPr>
          <w:rFonts w:asciiTheme="minorHAnsi" w:hAnsiTheme="minorHAnsi" w:cstheme="minorHAnsi"/>
          <w:color w:val="auto"/>
        </w:rPr>
        <w:t xml:space="preserve"> and high spatial resolution pressure sensor sheet</w:t>
      </w:r>
      <w:r w:rsidR="007B0C68" w:rsidRPr="00241D8C">
        <w:rPr>
          <w:rFonts w:asciiTheme="minorHAnsi" w:hAnsiTheme="minorHAnsi" w:cstheme="minorHAnsi"/>
          <w:color w:val="auto"/>
        </w:rPr>
        <w:t xml:space="preserve"> was used to measure COP</w:t>
      </w:r>
      <w:r w:rsidR="00C41E17" w:rsidRPr="00241D8C">
        <w:rPr>
          <w:rFonts w:asciiTheme="minorHAnsi" w:hAnsiTheme="minorHAnsi" w:cstheme="minorHAnsi"/>
          <w:color w:val="auto"/>
        </w:rPr>
        <w:t>.</w:t>
      </w:r>
      <w:r w:rsidR="000307BA" w:rsidRPr="00241D8C">
        <w:rPr>
          <w:rFonts w:asciiTheme="minorHAnsi" w:hAnsiTheme="minorHAnsi" w:cstheme="minorHAnsi"/>
          <w:color w:val="auto"/>
        </w:rPr>
        <w:t xml:space="preserve"> </w:t>
      </w:r>
      <w:r w:rsidR="00D647A5" w:rsidRPr="00241D8C">
        <w:rPr>
          <w:rFonts w:asciiTheme="minorHAnsi" w:hAnsiTheme="minorHAnsi" w:cstheme="minorHAnsi"/>
          <w:color w:val="auto"/>
        </w:rPr>
        <w:t>R</w:t>
      </w:r>
      <w:r w:rsidR="00A178D0" w:rsidRPr="00241D8C">
        <w:rPr>
          <w:rFonts w:asciiTheme="minorHAnsi" w:hAnsiTheme="minorHAnsi" w:cstheme="minorHAnsi"/>
          <w:color w:val="auto"/>
        </w:rPr>
        <w:t>elatively high spatial resolution sensors (</w:t>
      </w:r>
      <w:r w:rsidR="001D569C" w:rsidRPr="00241D8C">
        <w:rPr>
          <w:rFonts w:asciiTheme="minorHAnsi" w:hAnsiTheme="minorHAnsi" w:cstheme="minorHAnsi"/>
          <w:color w:val="auto"/>
        </w:rPr>
        <w:t>~</w:t>
      </w:r>
      <w:r w:rsidR="00A178D0" w:rsidRPr="00241D8C">
        <w:rPr>
          <w:rFonts w:asciiTheme="minorHAnsi" w:hAnsiTheme="minorHAnsi" w:cstheme="minorHAnsi"/>
          <w:color w:val="auto"/>
        </w:rPr>
        <w:t>60</w:t>
      </w:r>
      <w:r w:rsidR="001D569C" w:rsidRPr="00241D8C">
        <w:rPr>
          <w:rFonts w:asciiTheme="minorHAnsi" w:hAnsiTheme="minorHAnsi" w:cstheme="minorHAnsi"/>
          <w:color w:val="auto"/>
        </w:rPr>
        <w:t>–</w:t>
      </w:r>
      <w:r w:rsidR="00A178D0" w:rsidRPr="00241D8C">
        <w:rPr>
          <w:rFonts w:asciiTheme="minorHAnsi" w:hAnsiTheme="minorHAnsi" w:cstheme="minorHAnsi"/>
          <w:color w:val="auto"/>
        </w:rPr>
        <w:t>100 points</w:t>
      </w:r>
      <w:r w:rsidR="00B25A54" w:rsidRPr="00241D8C">
        <w:rPr>
          <w:rFonts w:asciiTheme="minorHAnsi" w:hAnsiTheme="minorHAnsi" w:cstheme="minorHAnsi"/>
          <w:color w:val="auto"/>
        </w:rPr>
        <w:t xml:space="preserve"> per cm</w:t>
      </w:r>
      <w:r w:rsidR="001D569C" w:rsidRPr="00241D8C">
        <w:rPr>
          <w:rFonts w:asciiTheme="minorHAnsi" w:hAnsiTheme="minorHAnsi" w:cstheme="minorHAnsi"/>
          <w:color w:val="auto"/>
          <w:vertAlign w:val="superscript"/>
        </w:rPr>
        <w:t>2</w:t>
      </w:r>
      <w:r w:rsidR="00B25A54" w:rsidRPr="00241D8C">
        <w:rPr>
          <w:rFonts w:asciiTheme="minorHAnsi" w:hAnsiTheme="minorHAnsi" w:cstheme="minorHAnsi"/>
          <w:color w:val="auto"/>
        </w:rPr>
        <w:t xml:space="preserve">) </w:t>
      </w:r>
      <w:r w:rsidR="00D647A5" w:rsidRPr="00241D8C">
        <w:rPr>
          <w:rFonts w:asciiTheme="minorHAnsi" w:hAnsiTheme="minorHAnsi" w:cstheme="minorHAnsi"/>
          <w:color w:val="auto"/>
        </w:rPr>
        <w:t xml:space="preserve">to measure </w:t>
      </w:r>
      <w:r w:rsidR="00B25A54" w:rsidRPr="00241D8C">
        <w:rPr>
          <w:rFonts w:asciiTheme="minorHAnsi" w:hAnsiTheme="minorHAnsi" w:cstheme="minorHAnsi"/>
          <w:color w:val="auto"/>
        </w:rPr>
        <w:t>grip force control</w:t>
      </w:r>
      <w:r w:rsidR="00D65052" w:rsidRPr="00241D8C">
        <w:rPr>
          <w:rFonts w:asciiTheme="minorHAnsi" w:hAnsiTheme="minorHAnsi" w:cstheme="minorHAnsi"/>
          <w:color w:val="auto"/>
        </w:rPr>
        <w:t xml:space="preserve"> ha</w:t>
      </w:r>
      <w:r w:rsidR="00D647A5" w:rsidRPr="00241D8C">
        <w:rPr>
          <w:rFonts w:asciiTheme="minorHAnsi" w:hAnsiTheme="minorHAnsi" w:cstheme="minorHAnsi"/>
          <w:color w:val="auto"/>
        </w:rPr>
        <w:t>ve</w:t>
      </w:r>
      <w:r w:rsidR="00D65052" w:rsidRPr="00241D8C">
        <w:rPr>
          <w:rFonts w:asciiTheme="minorHAnsi" w:hAnsiTheme="minorHAnsi" w:cstheme="minorHAnsi"/>
          <w:color w:val="auto"/>
        </w:rPr>
        <w:t xml:space="preserve"> been used</w:t>
      </w:r>
      <w:r w:rsidR="00B25A54" w:rsidRPr="00241D8C">
        <w:rPr>
          <w:rFonts w:asciiTheme="minorHAnsi" w:hAnsiTheme="minorHAnsi" w:cstheme="minorHAnsi"/>
          <w:color w:val="auto"/>
          <w:vertAlign w:val="superscript"/>
        </w:rPr>
        <w:t>7,8</w:t>
      </w:r>
      <w:r w:rsidR="001D569C" w:rsidRPr="00241D8C">
        <w:rPr>
          <w:rFonts w:asciiTheme="minorHAnsi" w:hAnsiTheme="minorHAnsi" w:cstheme="minorHAnsi"/>
          <w:color w:val="auto"/>
        </w:rPr>
        <w:t>,</w:t>
      </w:r>
      <w:r w:rsidR="00B25A54" w:rsidRPr="00241D8C">
        <w:rPr>
          <w:rFonts w:asciiTheme="minorHAnsi" w:hAnsiTheme="minorHAnsi" w:cstheme="minorHAnsi"/>
          <w:color w:val="auto"/>
        </w:rPr>
        <w:t xml:space="preserve"> </w:t>
      </w:r>
      <w:r w:rsidR="00D647A5" w:rsidRPr="00241D8C">
        <w:rPr>
          <w:rFonts w:asciiTheme="minorHAnsi" w:hAnsiTheme="minorHAnsi" w:cstheme="minorHAnsi"/>
          <w:color w:val="auto"/>
        </w:rPr>
        <w:t xml:space="preserve">but </w:t>
      </w:r>
      <w:r w:rsidR="00B25A54" w:rsidRPr="00241D8C">
        <w:rPr>
          <w:rFonts w:asciiTheme="minorHAnsi" w:hAnsiTheme="minorHAnsi" w:cstheme="minorHAnsi"/>
          <w:color w:val="auto"/>
        </w:rPr>
        <w:t>recent advance</w:t>
      </w:r>
      <w:r w:rsidR="00D647A5" w:rsidRPr="00241D8C">
        <w:rPr>
          <w:rFonts w:asciiTheme="minorHAnsi" w:hAnsiTheme="minorHAnsi" w:cstheme="minorHAnsi"/>
          <w:color w:val="auto"/>
        </w:rPr>
        <w:t>s</w:t>
      </w:r>
      <w:r w:rsidR="00B25A54" w:rsidRPr="00241D8C">
        <w:rPr>
          <w:rFonts w:asciiTheme="minorHAnsi" w:hAnsiTheme="minorHAnsi" w:cstheme="minorHAnsi"/>
          <w:color w:val="auto"/>
        </w:rPr>
        <w:t xml:space="preserve"> in spatial resolution (248 points per </w:t>
      </w:r>
      <w:r w:rsidR="001D569C" w:rsidRPr="00241D8C">
        <w:rPr>
          <w:rFonts w:asciiTheme="minorHAnsi" w:hAnsiTheme="minorHAnsi" w:cstheme="minorHAnsi"/>
          <w:color w:val="auto"/>
        </w:rPr>
        <w:t>cm</w:t>
      </w:r>
      <w:r w:rsidR="001D569C" w:rsidRPr="00241D8C">
        <w:rPr>
          <w:rFonts w:asciiTheme="minorHAnsi" w:hAnsiTheme="minorHAnsi" w:cstheme="minorHAnsi"/>
          <w:color w:val="auto"/>
          <w:vertAlign w:val="superscript"/>
        </w:rPr>
        <w:t>2</w:t>
      </w:r>
      <w:r w:rsidR="00B25A54" w:rsidRPr="00241D8C">
        <w:rPr>
          <w:rFonts w:asciiTheme="minorHAnsi" w:hAnsiTheme="minorHAnsi" w:cstheme="minorHAnsi"/>
          <w:color w:val="auto"/>
        </w:rPr>
        <w:t xml:space="preserve">) </w:t>
      </w:r>
      <w:r w:rsidR="00C41E17" w:rsidRPr="00241D8C">
        <w:rPr>
          <w:rFonts w:asciiTheme="minorHAnsi" w:hAnsiTheme="minorHAnsi" w:cstheme="minorHAnsi"/>
          <w:color w:val="auto"/>
        </w:rPr>
        <w:t>allow measure</w:t>
      </w:r>
      <w:r w:rsidR="001D569C" w:rsidRPr="00241D8C">
        <w:rPr>
          <w:rFonts w:asciiTheme="minorHAnsi" w:hAnsiTheme="minorHAnsi" w:cstheme="minorHAnsi"/>
          <w:color w:val="auto"/>
        </w:rPr>
        <w:t>ment of</w:t>
      </w:r>
      <w:r w:rsidR="00C41E17" w:rsidRPr="00241D8C">
        <w:rPr>
          <w:rFonts w:asciiTheme="minorHAnsi" w:hAnsiTheme="minorHAnsi" w:cstheme="minorHAnsi"/>
          <w:color w:val="auto"/>
        </w:rPr>
        <w:t xml:space="preserve"> the COP trajectory</w:t>
      </w:r>
      <w:r w:rsidR="00D65052" w:rsidRPr="00241D8C">
        <w:rPr>
          <w:rFonts w:asciiTheme="minorHAnsi" w:hAnsiTheme="minorHAnsi" w:cstheme="minorHAnsi"/>
          <w:color w:val="auto"/>
        </w:rPr>
        <w:t xml:space="preserve"> as a parameter to quantify spatial stability</w:t>
      </w:r>
      <w:r w:rsidR="00B25A54" w:rsidRPr="00241D8C">
        <w:rPr>
          <w:rFonts w:asciiTheme="minorHAnsi" w:hAnsiTheme="minorHAnsi" w:cstheme="minorHAnsi"/>
          <w:color w:val="auto"/>
        </w:rPr>
        <w:t xml:space="preserve">. </w:t>
      </w:r>
      <w:r w:rsidR="001D569C" w:rsidRPr="00241D8C">
        <w:rPr>
          <w:rFonts w:asciiTheme="minorHAnsi" w:hAnsiTheme="minorHAnsi" w:cstheme="minorHAnsi"/>
          <w:color w:val="auto"/>
        </w:rPr>
        <w:t xml:space="preserve">This </w:t>
      </w:r>
      <w:r w:rsidR="00C41E17" w:rsidRPr="00241D8C">
        <w:rPr>
          <w:rFonts w:asciiTheme="minorHAnsi" w:hAnsiTheme="minorHAnsi" w:cstheme="minorHAnsi"/>
          <w:color w:val="auto"/>
        </w:rPr>
        <w:t>paper describe</w:t>
      </w:r>
      <w:r w:rsidR="001D569C" w:rsidRPr="00241D8C">
        <w:rPr>
          <w:rFonts w:asciiTheme="minorHAnsi" w:hAnsiTheme="minorHAnsi" w:cstheme="minorHAnsi"/>
          <w:color w:val="auto"/>
        </w:rPr>
        <w:t>s</w:t>
      </w:r>
      <w:r w:rsidR="00C41E17" w:rsidRPr="00241D8C">
        <w:rPr>
          <w:rFonts w:asciiTheme="minorHAnsi" w:hAnsiTheme="minorHAnsi" w:cstheme="minorHAnsi"/>
          <w:color w:val="auto"/>
        </w:rPr>
        <w:t xml:space="preserve"> the experimental procedure and discuss</w:t>
      </w:r>
      <w:r w:rsidR="001D569C" w:rsidRPr="00241D8C">
        <w:rPr>
          <w:rFonts w:asciiTheme="minorHAnsi" w:hAnsiTheme="minorHAnsi" w:cstheme="minorHAnsi"/>
          <w:color w:val="auto"/>
        </w:rPr>
        <w:t>es</w:t>
      </w:r>
      <w:r w:rsidR="00C41E17" w:rsidRPr="00241D8C">
        <w:rPr>
          <w:rFonts w:asciiTheme="minorHAnsi" w:hAnsiTheme="minorHAnsi" w:cstheme="minorHAnsi"/>
          <w:color w:val="auto"/>
        </w:rPr>
        <w:t xml:space="preserve"> how finger COP contributes to </w:t>
      </w:r>
      <w:r w:rsidR="001D569C" w:rsidRPr="00241D8C">
        <w:rPr>
          <w:rFonts w:asciiTheme="minorHAnsi" w:hAnsiTheme="minorHAnsi" w:cstheme="minorHAnsi"/>
          <w:color w:val="auto"/>
        </w:rPr>
        <w:t xml:space="preserve">the </w:t>
      </w:r>
      <w:r w:rsidR="00C41E17" w:rsidRPr="00241D8C">
        <w:rPr>
          <w:rFonts w:asciiTheme="minorHAnsi" w:hAnsiTheme="minorHAnsi" w:cstheme="minorHAnsi"/>
          <w:color w:val="auto"/>
        </w:rPr>
        <w:t>understand</w:t>
      </w:r>
      <w:r w:rsidR="00D647A5" w:rsidRPr="00241D8C">
        <w:rPr>
          <w:rFonts w:asciiTheme="minorHAnsi" w:hAnsiTheme="minorHAnsi" w:cstheme="minorHAnsi"/>
          <w:color w:val="auto"/>
        </w:rPr>
        <w:t>ing of the</w:t>
      </w:r>
      <w:r w:rsidR="00C41E17" w:rsidRPr="00241D8C">
        <w:rPr>
          <w:rFonts w:asciiTheme="minorHAnsi" w:hAnsiTheme="minorHAnsi" w:cstheme="minorHAnsi"/>
          <w:color w:val="auto"/>
        </w:rPr>
        <w:t xml:space="preserve"> physiology and pathophysiology of grasping.</w:t>
      </w:r>
    </w:p>
    <w:p w14:paraId="237AD7DD" w14:textId="3BFE62B6" w:rsidR="00D15131" w:rsidRPr="00241D8C" w:rsidRDefault="00D15131" w:rsidP="00D90678">
      <w:pPr>
        <w:rPr>
          <w:rFonts w:asciiTheme="minorHAnsi" w:hAnsiTheme="minorHAnsi" w:cstheme="minorHAnsi"/>
          <w:b/>
          <w:color w:val="auto"/>
        </w:rPr>
      </w:pPr>
    </w:p>
    <w:p w14:paraId="3D4CD2F3" w14:textId="30BC86B4" w:rsidR="006305D7" w:rsidRPr="00241D8C" w:rsidRDefault="006305D7" w:rsidP="00D90678">
      <w:pPr>
        <w:rPr>
          <w:rFonts w:asciiTheme="minorHAnsi" w:hAnsiTheme="minorHAnsi" w:cstheme="minorHAnsi"/>
          <w:b/>
          <w:color w:val="auto"/>
        </w:rPr>
      </w:pPr>
      <w:r w:rsidRPr="00241D8C">
        <w:rPr>
          <w:rFonts w:asciiTheme="minorHAnsi" w:hAnsiTheme="minorHAnsi" w:cstheme="minorHAnsi"/>
          <w:b/>
          <w:color w:val="auto"/>
        </w:rPr>
        <w:t>PROTOCOL</w:t>
      </w:r>
      <w:r w:rsidR="00CF236F" w:rsidRPr="00241D8C">
        <w:rPr>
          <w:rFonts w:asciiTheme="minorHAnsi" w:hAnsiTheme="minorHAnsi" w:cstheme="minorHAnsi"/>
          <w:b/>
          <w:color w:val="auto"/>
        </w:rPr>
        <w:t>:</w:t>
      </w:r>
    </w:p>
    <w:p w14:paraId="1649B138" w14:textId="77777777" w:rsidR="00CF236F" w:rsidRPr="00241D8C" w:rsidRDefault="00CF236F" w:rsidP="00D90678">
      <w:pPr>
        <w:rPr>
          <w:rFonts w:asciiTheme="minorHAnsi" w:hAnsiTheme="minorHAnsi" w:cstheme="minorHAnsi"/>
          <w:color w:val="auto"/>
          <w:lang w:eastAsia="ja-JP"/>
        </w:rPr>
      </w:pPr>
      <w:bookmarkStart w:id="1" w:name="_Hlk2453244"/>
    </w:p>
    <w:p w14:paraId="350F151D" w14:textId="77777777" w:rsidR="00CF236F" w:rsidRPr="00241D8C" w:rsidRDefault="00CF236F"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The series of studies in the present paper were approved by Gunma University Ethical Review Board for Medical Research Involving Human Subjects.</w:t>
      </w:r>
    </w:p>
    <w:p w14:paraId="47C8389C" w14:textId="77777777" w:rsidR="00CF236F" w:rsidRPr="00241D8C" w:rsidRDefault="00CF236F" w:rsidP="00D90678">
      <w:pPr>
        <w:rPr>
          <w:rFonts w:asciiTheme="minorHAnsi" w:hAnsiTheme="minorHAnsi" w:cstheme="minorHAnsi"/>
          <w:color w:val="auto"/>
          <w:lang w:eastAsia="ja-JP"/>
        </w:rPr>
      </w:pPr>
    </w:p>
    <w:p w14:paraId="4A9861EC" w14:textId="361532D3" w:rsidR="006F2EF2" w:rsidRPr="00241D8C" w:rsidRDefault="00CF236F"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 xml:space="preserve">NOTE: </w:t>
      </w:r>
      <w:r w:rsidR="00E163FD" w:rsidRPr="00241D8C">
        <w:rPr>
          <w:rFonts w:asciiTheme="minorHAnsi" w:hAnsiTheme="minorHAnsi" w:cstheme="minorHAnsi"/>
          <w:color w:val="auto"/>
          <w:lang w:eastAsia="ja-JP"/>
        </w:rPr>
        <w:t>Inclusion</w:t>
      </w:r>
      <w:r w:rsidR="006F2EF2" w:rsidRPr="00241D8C">
        <w:rPr>
          <w:rFonts w:asciiTheme="minorHAnsi" w:hAnsiTheme="minorHAnsi" w:cstheme="minorHAnsi"/>
          <w:color w:val="auto"/>
          <w:lang w:eastAsia="ja-JP"/>
        </w:rPr>
        <w:t xml:space="preserve"> criteria</w:t>
      </w:r>
      <w:r w:rsidRPr="00241D8C">
        <w:rPr>
          <w:rFonts w:asciiTheme="minorHAnsi" w:hAnsiTheme="minorHAnsi" w:cstheme="minorHAnsi"/>
          <w:color w:val="auto"/>
          <w:lang w:eastAsia="ja-JP"/>
        </w:rPr>
        <w:t xml:space="preserve"> </w:t>
      </w:r>
      <w:r w:rsidR="001D569C" w:rsidRPr="00241D8C">
        <w:rPr>
          <w:rFonts w:asciiTheme="minorHAnsi" w:hAnsiTheme="minorHAnsi" w:cstheme="minorHAnsi"/>
          <w:color w:val="auto"/>
          <w:lang w:eastAsia="ja-JP"/>
        </w:rPr>
        <w:t xml:space="preserve">for </w:t>
      </w:r>
      <w:r w:rsidRPr="00241D8C">
        <w:rPr>
          <w:rFonts w:asciiTheme="minorHAnsi" w:hAnsiTheme="minorHAnsi" w:cstheme="minorHAnsi"/>
          <w:color w:val="auto"/>
          <w:lang w:eastAsia="ja-JP"/>
        </w:rPr>
        <w:t>participants</w:t>
      </w:r>
      <w:r w:rsidR="006F2EF2" w:rsidRPr="00241D8C">
        <w:rPr>
          <w:rFonts w:asciiTheme="minorHAnsi" w:hAnsiTheme="minorHAnsi" w:cstheme="minorHAnsi"/>
          <w:color w:val="auto"/>
          <w:lang w:eastAsia="ja-JP"/>
        </w:rPr>
        <w:t xml:space="preserve"> </w:t>
      </w:r>
      <w:r w:rsidR="00182CC1" w:rsidRPr="00241D8C">
        <w:rPr>
          <w:rFonts w:asciiTheme="minorHAnsi" w:hAnsiTheme="minorHAnsi" w:cstheme="minorHAnsi"/>
          <w:color w:val="auto"/>
          <w:lang w:eastAsia="ja-JP"/>
        </w:rPr>
        <w:t>we</w:t>
      </w:r>
      <w:r w:rsidR="00511D54" w:rsidRPr="00241D8C">
        <w:rPr>
          <w:rFonts w:asciiTheme="minorHAnsi" w:hAnsiTheme="minorHAnsi" w:cstheme="minorHAnsi"/>
          <w:color w:val="auto"/>
          <w:lang w:eastAsia="ja-JP"/>
        </w:rPr>
        <w:t>re</w:t>
      </w:r>
      <w:r w:rsidR="00325076" w:rsidRPr="00241D8C">
        <w:rPr>
          <w:rFonts w:asciiTheme="minorHAnsi" w:hAnsiTheme="minorHAnsi" w:cstheme="minorHAnsi"/>
          <w:color w:val="auto"/>
          <w:lang w:eastAsia="ja-JP"/>
        </w:rPr>
        <w:t xml:space="preserve"> </w:t>
      </w:r>
      <w:r w:rsidR="00D647A5" w:rsidRPr="00241D8C">
        <w:rPr>
          <w:rFonts w:asciiTheme="minorHAnsi" w:hAnsiTheme="minorHAnsi" w:cstheme="minorHAnsi"/>
          <w:color w:val="auto"/>
          <w:lang w:eastAsia="ja-JP"/>
        </w:rPr>
        <w:t xml:space="preserve">the </w:t>
      </w:r>
      <w:r w:rsidR="00325076" w:rsidRPr="00241D8C">
        <w:rPr>
          <w:rFonts w:asciiTheme="minorHAnsi" w:hAnsiTheme="minorHAnsi" w:cstheme="minorHAnsi"/>
          <w:color w:val="auto"/>
          <w:lang w:eastAsia="ja-JP"/>
        </w:rPr>
        <w:t xml:space="preserve">ability to </w:t>
      </w:r>
      <w:r w:rsidR="006F2EF2" w:rsidRPr="00241D8C">
        <w:rPr>
          <w:rFonts w:asciiTheme="minorHAnsi" w:hAnsiTheme="minorHAnsi" w:cstheme="minorHAnsi"/>
          <w:color w:val="auto"/>
          <w:lang w:eastAsia="ja-JP"/>
        </w:rPr>
        <w:t xml:space="preserve">understand the use of minimal </w:t>
      </w:r>
      <w:r w:rsidR="006F2EF2" w:rsidRPr="00241D8C">
        <w:rPr>
          <w:rFonts w:asciiTheme="minorHAnsi" w:hAnsiTheme="minorHAnsi" w:cstheme="minorHAnsi"/>
          <w:color w:val="auto"/>
          <w:lang w:eastAsia="ja-JP"/>
        </w:rPr>
        <w:lastRenderedPageBreak/>
        <w:t>force</w:t>
      </w:r>
      <w:r w:rsidR="00D647A5" w:rsidRPr="00241D8C">
        <w:rPr>
          <w:rFonts w:asciiTheme="minorHAnsi" w:hAnsiTheme="minorHAnsi" w:cstheme="minorHAnsi"/>
          <w:color w:val="auto"/>
          <w:lang w:eastAsia="ja-JP"/>
        </w:rPr>
        <w:t xml:space="preserve"> </w:t>
      </w:r>
      <w:r w:rsidR="006F2EF2" w:rsidRPr="00241D8C">
        <w:rPr>
          <w:rFonts w:asciiTheme="minorHAnsi" w:hAnsiTheme="minorHAnsi" w:cstheme="minorHAnsi"/>
          <w:color w:val="auto"/>
          <w:lang w:eastAsia="ja-JP"/>
        </w:rPr>
        <w:t xml:space="preserve">and </w:t>
      </w:r>
      <w:r w:rsidR="00D647A5" w:rsidRPr="00241D8C">
        <w:rPr>
          <w:rFonts w:asciiTheme="minorHAnsi" w:hAnsiTheme="minorHAnsi" w:cstheme="minorHAnsi"/>
          <w:color w:val="auto"/>
          <w:lang w:eastAsia="ja-JP"/>
        </w:rPr>
        <w:t xml:space="preserve">the </w:t>
      </w:r>
      <w:r w:rsidR="006F2EF2" w:rsidRPr="00241D8C">
        <w:rPr>
          <w:rFonts w:asciiTheme="minorHAnsi" w:hAnsiTheme="minorHAnsi" w:cstheme="minorHAnsi"/>
          <w:color w:val="auto"/>
          <w:lang w:eastAsia="ja-JP"/>
        </w:rPr>
        <w:t xml:space="preserve">ability to perform the task with the thumb and index finger. Exclusion criteria </w:t>
      </w:r>
      <w:r w:rsidR="00182CC1" w:rsidRPr="00241D8C">
        <w:rPr>
          <w:rFonts w:asciiTheme="minorHAnsi" w:hAnsiTheme="minorHAnsi" w:cstheme="minorHAnsi"/>
          <w:color w:val="auto"/>
          <w:lang w:eastAsia="ja-JP"/>
        </w:rPr>
        <w:t xml:space="preserve">were </w:t>
      </w:r>
      <w:r w:rsidR="00325076" w:rsidRPr="00241D8C">
        <w:rPr>
          <w:rFonts w:asciiTheme="minorHAnsi" w:hAnsiTheme="minorHAnsi" w:cstheme="minorHAnsi"/>
          <w:color w:val="auto"/>
          <w:lang w:eastAsia="ja-JP"/>
        </w:rPr>
        <w:t>selected</w:t>
      </w:r>
      <w:r w:rsidR="006F2EF2" w:rsidRPr="00241D8C">
        <w:rPr>
          <w:rFonts w:asciiTheme="minorHAnsi" w:hAnsiTheme="minorHAnsi" w:cstheme="minorHAnsi"/>
          <w:color w:val="auto"/>
          <w:lang w:eastAsia="ja-JP"/>
        </w:rPr>
        <w:t xml:space="preserve"> based on the purpose of the experiments. </w:t>
      </w:r>
    </w:p>
    <w:p w14:paraId="3B741598" w14:textId="77777777" w:rsidR="00CF2697" w:rsidRPr="00241D8C" w:rsidRDefault="00CF2697" w:rsidP="00D90678">
      <w:pPr>
        <w:rPr>
          <w:rFonts w:asciiTheme="minorHAnsi" w:hAnsiTheme="minorHAnsi" w:cstheme="minorHAnsi"/>
          <w:color w:val="auto"/>
        </w:rPr>
      </w:pPr>
    </w:p>
    <w:p w14:paraId="62CC1137" w14:textId="77F9303E" w:rsidR="00052684" w:rsidRPr="00241D8C" w:rsidRDefault="00625BEB" w:rsidP="00D90678">
      <w:pPr>
        <w:tabs>
          <w:tab w:val="left" w:pos="1449"/>
        </w:tabs>
        <w:rPr>
          <w:rFonts w:asciiTheme="minorHAnsi" w:hAnsiTheme="minorHAnsi" w:cstheme="minorHAnsi"/>
          <w:b/>
          <w:bCs/>
          <w:color w:val="auto"/>
          <w:highlight w:val="yellow"/>
          <w:lang w:eastAsia="ja-JP"/>
        </w:rPr>
      </w:pPr>
      <w:bookmarkStart w:id="2" w:name="_Hlk1679578"/>
      <w:bookmarkStart w:id="3" w:name="_Hlk1849089"/>
      <w:r w:rsidRPr="00241D8C">
        <w:rPr>
          <w:rFonts w:asciiTheme="minorHAnsi" w:hAnsiTheme="minorHAnsi" w:cstheme="minorHAnsi"/>
          <w:b/>
          <w:bCs/>
          <w:color w:val="auto"/>
          <w:highlight w:val="yellow"/>
          <w:lang w:eastAsia="ja-JP"/>
        </w:rPr>
        <w:t xml:space="preserve">1. </w:t>
      </w:r>
      <w:r w:rsidR="00865511" w:rsidRPr="00241D8C">
        <w:rPr>
          <w:rFonts w:asciiTheme="minorHAnsi" w:hAnsiTheme="minorHAnsi" w:cstheme="minorHAnsi"/>
          <w:b/>
          <w:bCs/>
          <w:color w:val="auto"/>
          <w:highlight w:val="yellow"/>
          <w:lang w:eastAsia="ja-JP"/>
        </w:rPr>
        <w:t>Equipment</w:t>
      </w:r>
      <w:r w:rsidR="00052684" w:rsidRPr="00241D8C">
        <w:rPr>
          <w:rFonts w:asciiTheme="minorHAnsi" w:hAnsiTheme="minorHAnsi" w:cstheme="minorHAnsi"/>
          <w:b/>
          <w:bCs/>
          <w:color w:val="auto"/>
          <w:highlight w:val="yellow"/>
          <w:lang w:eastAsia="ja-JP"/>
        </w:rPr>
        <w:t xml:space="preserve"> preparation </w:t>
      </w:r>
    </w:p>
    <w:p w14:paraId="0037FF08" w14:textId="77777777" w:rsidR="00625BEB" w:rsidRPr="00241D8C" w:rsidRDefault="00625BEB" w:rsidP="00D90678">
      <w:pPr>
        <w:tabs>
          <w:tab w:val="left" w:pos="1449"/>
        </w:tabs>
        <w:rPr>
          <w:rFonts w:asciiTheme="minorHAnsi" w:hAnsiTheme="minorHAnsi" w:cstheme="minorHAnsi"/>
          <w:color w:val="auto"/>
          <w:highlight w:val="yellow"/>
          <w:lang w:eastAsia="ja-JP"/>
        </w:rPr>
      </w:pPr>
    </w:p>
    <w:p w14:paraId="5C9EB313" w14:textId="6E38952E" w:rsidR="00F671D6" w:rsidRPr="00241D8C" w:rsidRDefault="00625BEB" w:rsidP="00D90678">
      <w:pPr>
        <w:tabs>
          <w:tab w:val="left" w:pos="1449"/>
        </w:tabs>
        <w:rPr>
          <w:rFonts w:asciiTheme="minorHAnsi" w:hAnsiTheme="minorHAnsi" w:cstheme="minorHAnsi"/>
          <w:color w:val="auto"/>
        </w:rPr>
      </w:pPr>
      <w:r w:rsidRPr="00241D8C">
        <w:rPr>
          <w:rFonts w:asciiTheme="minorHAnsi" w:hAnsiTheme="minorHAnsi" w:cstheme="minorHAnsi"/>
          <w:color w:val="auto"/>
          <w:highlight w:val="yellow"/>
          <w:lang w:eastAsia="ja-JP"/>
        </w:rPr>
        <w:t xml:space="preserve">1.1. </w:t>
      </w:r>
      <w:r w:rsidR="00904356" w:rsidRPr="00241D8C">
        <w:rPr>
          <w:rFonts w:asciiTheme="minorHAnsi" w:hAnsiTheme="minorHAnsi" w:cstheme="minorHAnsi"/>
          <w:color w:val="auto"/>
          <w:highlight w:val="yellow"/>
        </w:rPr>
        <w:t>C</w:t>
      </w:r>
      <w:r w:rsidR="00F671D6" w:rsidRPr="00241D8C">
        <w:rPr>
          <w:rFonts w:asciiTheme="minorHAnsi" w:hAnsiTheme="minorHAnsi" w:cstheme="minorHAnsi"/>
          <w:color w:val="auto"/>
          <w:highlight w:val="yellow"/>
        </w:rPr>
        <w:t xml:space="preserve">onnect </w:t>
      </w:r>
      <w:bookmarkStart w:id="4" w:name="_Hlk1680476"/>
      <w:r w:rsidR="00763E92" w:rsidRPr="00241D8C">
        <w:rPr>
          <w:rFonts w:asciiTheme="minorHAnsi" w:hAnsiTheme="minorHAnsi" w:cstheme="minorHAnsi"/>
          <w:color w:val="auto"/>
          <w:highlight w:val="yellow"/>
        </w:rPr>
        <w:t xml:space="preserve">two </w:t>
      </w:r>
      <w:r w:rsidR="00F671D6" w:rsidRPr="00241D8C">
        <w:rPr>
          <w:rFonts w:asciiTheme="minorHAnsi" w:hAnsiTheme="minorHAnsi" w:cstheme="minorHAnsi"/>
          <w:color w:val="auto"/>
          <w:highlight w:val="yellow"/>
        </w:rPr>
        <w:t>sensor connector</w:t>
      </w:r>
      <w:bookmarkEnd w:id="4"/>
      <w:r w:rsidR="006A428E" w:rsidRPr="00241D8C">
        <w:rPr>
          <w:rFonts w:asciiTheme="minorHAnsi" w:hAnsiTheme="minorHAnsi" w:cstheme="minorHAnsi"/>
          <w:color w:val="auto"/>
          <w:highlight w:val="yellow"/>
        </w:rPr>
        <w:t xml:space="preserve"> cable</w:t>
      </w:r>
      <w:r w:rsidR="00763E92" w:rsidRPr="00241D8C">
        <w:rPr>
          <w:rFonts w:asciiTheme="minorHAnsi" w:hAnsiTheme="minorHAnsi" w:cstheme="minorHAnsi"/>
          <w:color w:val="auto"/>
          <w:highlight w:val="yellow"/>
        </w:rPr>
        <w:t>s</w:t>
      </w:r>
      <w:r w:rsidR="006A428E" w:rsidRPr="00241D8C">
        <w:rPr>
          <w:rFonts w:asciiTheme="minorHAnsi" w:hAnsiTheme="minorHAnsi" w:cstheme="minorHAnsi"/>
          <w:color w:val="auto"/>
          <w:highlight w:val="yellow"/>
        </w:rPr>
        <w:t xml:space="preserve"> </w:t>
      </w:r>
      <w:r w:rsidR="00F671D6" w:rsidRPr="00241D8C">
        <w:rPr>
          <w:rFonts w:asciiTheme="minorHAnsi" w:hAnsiTheme="minorHAnsi" w:cstheme="minorHAnsi"/>
          <w:color w:val="auto"/>
          <w:highlight w:val="yellow"/>
        </w:rPr>
        <w:t xml:space="preserve">to </w:t>
      </w:r>
      <w:r w:rsidR="00D647A5" w:rsidRPr="00241D8C">
        <w:rPr>
          <w:rFonts w:asciiTheme="minorHAnsi" w:hAnsiTheme="minorHAnsi" w:cstheme="minorHAnsi"/>
          <w:color w:val="auto"/>
          <w:highlight w:val="yellow"/>
        </w:rPr>
        <w:t xml:space="preserve">the </w:t>
      </w:r>
      <w:r w:rsidR="00F671D6" w:rsidRPr="00241D8C">
        <w:rPr>
          <w:rFonts w:asciiTheme="minorHAnsi" w:hAnsiTheme="minorHAnsi" w:cstheme="minorHAnsi"/>
          <w:color w:val="auto"/>
          <w:highlight w:val="yellow"/>
        </w:rPr>
        <w:t>USB port</w:t>
      </w:r>
      <w:r w:rsidR="00763E92" w:rsidRPr="00241D8C">
        <w:rPr>
          <w:rFonts w:asciiTheme="minorHAnsi" w:hAnsiTheme="minorHAnsi" w:cstheme="minorHAnsi"/>
          <w:color w:val="auto"/>
          <w:highlight w:val="yellow"/>
        </w:rPr>
        <w:t>s</w:t>
      </w:r>
      <w:r w:rsidR="000E2D12" w:rsidRPr="00241D8C">
        <w:rPr>
          <w:rFonts w:asciiTheme="minorHAnsi" w:hAnsiTheme="minorHAnsi" w:cstheme="minorHAnsi"/>
          <w:color w:val="auto"/>
          <w:highlight w:val="yellow"/>
        </w:rPr>
        <w:t xml:space="preserve"> </w:t>
      </w:r>
      <w:r w:rsidR="00B12520" w:rsidRPr="00241D8C">
        <w:rPr>
          <w:rFonts w:asciiTheme="minorHAnsi" w:hAnsiTheme="minorHAnsi" w:cstheme="minorHAnsi"/>
          <w:color w:val="auto"/>
          <w:highlight w:val="yellow"/>
        </w:rPr>
        <w:t xml:space="preserve">of </w:t>
      </w:r>
      <w:r w:rsidR="00763E92" w:rsidRPr="00241D8C">
        <w:rPr>
          <w:rFonts w:asciiTheme="minorHAnsi" w:hAnsiTheme="minorHAnsi" w:cstheme="minorHAnsi"/>
          <w:color w:val="auto"/>
          <w:highlight w:val="yellow"/>
        </w:rPr>
        <w:t>a</w:t>
      </w:r>
      <w:r w:rsidR="000E2D12" w:rsidRPr="00241D8C">
        <w:rPr>
          <w:rFonts w:asciiTheme="minorHAnsi" w:hAnsiTheme="minorHAnsi" w:cstheme="minorHAnsi"/>
          <w:color w:val="auto"/>
          <w:highlight w:val="yellow"/>
        </w:rPr>
        <w:t xml:space="preserve"> computer</w:t>
      </w:r>
      <w:r w:rsidR="00F671D6" w:rsidRPr="00241D8C">
        <w:rPr>
          <w:rFonts w:asciiTheme="minorHAnsi" w:hAnsiTheme="minorHAnsi" w:cstheme="minorHAnsi"/>
          <w:color w:val="auto"/>
          <w:highlight w:val="yellow"/>
        </w:rPr>
        <w:t>.</w:t>
      </w:r>
      <w:r w:rsidR="00904356" w:rsidRPr="00241D8C">
        <w:rPr>
          <w:rFonts w:asciiTheme="minorHAnsi" w:hAnsiTheme="minorHAnsi" w:cstheme="minorHAnsi"/>
          <w:color w:val="auto"/>
          <w:highlight w:val="yellow"/>
        </w:rPr>
        <w:t xml:space="preserve"> </w:t>
      </w:r>
      <w:r w:rsidR="00F671D6" w:rsidRPr="00241D8C">
        <w:rPr>
          <w:rFonts w:asciiTheme="minorHAnsi" w:hAnsiTheme="minorHAnsi" w:cstheme="minorHAnsi"/>
          <w:color w:val="auto"/>
          <w:highlight w:val="yellow"/>
        </w:rPr>
        <w:t xml:space="preserve">Pull up </w:t>
      </w:r>
      <w:r w:rsidR="00D647A5" w:rsidRPr="00241D8C">
        <w:rPr>
          <w:rFonts w:asciiTheme="minorHAnsi" w:hAnsiTheme="minorHAnsi" w:cstheme="minorHAnsi"/>
          <w:color w:val="auto"/>
          <w:highlight w:val="yellow"/>
        </w:rPr>
        <w:t>the</w:t>
      </w:r>
      <w:r w:rsidR="00F671D6" w:rsidRPr="00241D8C">
        <w:rPr>
          <w:rFonts w:asciiTheme="minorHAnsi" w:hAnsiTheme="minorHAnsi" w:cstheme="minorHAnsi"/>
          <w:color w:val="auto"/>
          <w:highlight w:val="yellow"/>
        </w:rPr>
        <w:t xml:space="preserve"> lever </w:t>
      </w:r>
      <w:r w:rsidR="00D647A5" w:rsidRPr="00241D8C">
        <w:rPr>
          <w:rFonts w:asciiTheme="minorHAnsi" w:hAnsiTheme="minorHAnsi" w:cstheme="minorHAnsi"/>
          <w:color w:val="auto"/>
          <w:highlight w:val="yellow"/>
        </w:rPr>
        <w:t xml:space="preserve">attached to </w:t>
      </w:r>
      <w:r w:rsidR="00F671D6" w:rsidRPr="00241D8C">
        <w:rPr>
          <w:rFonts w:asciiTheme="minorHAnsi" w:hAnsiTheme="minorHAnsi" w:cstheme="minorHAnsi"/>
          <w:color w:val="auto"/>
          <w:highlight w:val="yellow"/>
        </w:rPr>
        <w:t xml:space="preserve">the sensor connector and insert </w:t>
      </w:r>
      <w:r w:rsidR="00D647A5" w:rsidRPr="00241D8C">
        <w:rPr>
          <w:rFonts w:asciiTheme="minorHAnsi" w:hAnsiTheme="minorHAnsi" w:cstheme="minorHAnsi"/>
          <w:color w:val="auto"/>
          <w:highlight w:val="yellow"/>
        </w:rPr>
        <w:t>the</w:t>
      </w:r>
      <w:r w:rsidR="00AE6C66" w:rsidRPr="00241D8C">
        <w:rPr>
          <w:rFonts w:asciiTheme="minorHAnsi" w:hAnsiTheme="minorHAnsi" w:cstheme="minorHAnsi"/>
          <w:color w:val="auto"/>
          <w:highlight w:val="yellow"/>
        </w:rPr>
        <w:t xml:space="preserve"> sensor’s tab into the insertion slot.</w:t>
      </w:r>
      <w:r w:rsidR="00F671D6" w:rsidRPr="00241D8C">
        <w:rPr>
          <w:rFonts w:asciiTheme="minorHAnsi" w:hAnsiTheme="minorHAnsi" w:cstheme="minorHAnsi"/>
          <w:color w:val="auto"/>
          <w:highlight w:val="yellow"/>
        </w:rPr>
        <w:t xml:space="preserve"> Return the attach</w:t>
      </w:r>
      <w:r w:rsidR="00D647A5" w:rsidRPr="00241D8C">
        <w:rPr>
          <w:rFonts w:asciiTheme="minorHAnsi" w:hAnsiTheme="minorHAnsi" w:cstheme="minorHAnsi"/>
          <w:color w:val="auto"/>
          <w:highlight w:val="yellow"/>
        </w:rPr>
        <w:t>ed</w:t>
      </w:r>
      <w:r w:rsidR="00F671D6" w:rsidRPr="00241D8C">
        <w:rPr>
          <w:rFonts w:asciiTheme="minorHAnsi" w:hAnsiTheme="minorHAnsi" w:cstheme="minorHAnsi"/>
          <w:color w:val="auto"/>
          <w:highlight w:val="yellow"/>
        </w:rPr>
        <w:t xml:space="preserve"> lever to its original position.</w:t>
      </w:r>
      <w:r w:rsidR="00F671D6" w:rsidRPr="00241D8C">
        <w:rPr>
          <w:rFonts w:asciiTheme="minorHAnsi" w:hAnsiTheme="minorHAnsi" w:cstheme="minorHAnsi"/>
          <w:color w:val="auto"/>
        </w:rPr>
        <w:t xml:space="preserve"> </w:t>
      </w:r>
    </w:p>
    <w:p w14:paraId="22EBD5BE" w14:textId="77777777" w:rsidR="0073417F" w:rsidRPr="00241D8C" w:rsidRDefault="0073417F" w:rsidP="00D90678">
      <w:pPr>
        <w:rPr>
          <w:rFonts w:asciiTheme="minorHAnsi" w:hAnsiTheme="minorHAnsi" w:cstheme="minorHAnsi"/>
          <w:color w:val="auto"/>
        </w:rPr>
      </w:pPr>
    </w:p>
    <w:p w14:paraId="058E84ED" w14:textId="3FBF21D9" w:rsidR="00F671D6" w:rsidRPr="00241D8C" w:rsidRDefault="00A0057E" w:rsidP="00D90678">
      <w:pPr>
        <w:rPr>
          <w:rFonts w:asciiTheme="minorHAnsi" w:hAnsiTheme="minorHAnsi" w:cstheme="minorHAnsi"/>
          <w:color w:val="auto"/>
          <w:highlight w:val="yellow"/>
        </w:rPr>
      </w:pPr>
      <w:r w:rsidRPr="00241D8C">
        <w:rPr>
          <w:rFonts w:asciiTheme="minorHAnsi" w:hAnsiTheme="minorHAnsi" w:cstheme="minorHAnsi"/>
          <w:color w:val="auto"/>
          <w:highlight w:val="yellow"/>
          <w:lang w:eastAsia="ja-JP"/>
        </w:rPr>
        <w:t>1.</w:t>
      </w:r>
      <w:r w:rsidR="00625BEB" w:rsidRPr="00241D8C">
        <w:rPr>
          <w:rFonts w:asciiTheme="minorHAnsi" w:hAnsiTheme="minorHAnsi" w:cstheme="minorHAnsi"/>
          <w:color w:val="auto"/>
          <w:highlight w:val="yellow"/>
          <w:lang w:eastAsia="ja-JP"/>
        </w:rPr>
        <w:t>2.</w:t>
      </w:r>
      <w:r w:rsidRPr="00241D8C">
        <w:rPr>
          <w:rFonts w:asciiTheme="minorHAnsi" w:hAnsiTheme="minorHAnsi" w:cstheme="minorHAnsi"/>
          <w:color w:val="auto"/>
          <w:highlight w:val="yellow"/>
          <w:lang w:eastAsia="ja-JP"/>
        </w:rPr>
        <w:t xml:space="preserve"> </w:t>
      </w:r>
      <w:r w:rsidR="00AE6C66" w:rsidRPr="00241D8C">
        <w:rPr>
          <w:rFonts w:asciiTheme="minorHAnsi" w:hAnsiTheme="minorHAnsi" w:cstheme="minorHAnsi"/>
          <w:color w:val="auto"/>
          <w:highlight w:val="yellow"/>
        </w:rPr>
        <w:t>Open the sensor software</w:t>
      </w:r>
      <w:r w:rsidR="00904356" w:rsidRPr="00241D8C">
        <w:rPr>
          <w:rFonts w:asciiTheme="minorHAnsi" w:hAnsiTheme="minorHAnsi" w:cstheme="minorHAnsi"/>
          <w:color w:val="auto"/>
          <w:highlight w:val="yellow"/>
        </w:rPr>
        <w:t xml:space="preserve"> on </w:t>
      </w:r>
      <w:r w:rsidR="00182CC1" w:rsidRPr="00241D8C">
        <w:rPr>
          <w:rFonts w:asciiTheme="minorHAnsi" w:hAnsiTheme="minorHAnsi" w:cstheme="minorHAnsi"/>
          <w:color w:val="auto"/>
          <w:highlight w:val="yellow"/>
        </w:rPr>
        <w:t xml:space="preserve">a </w:t>
      </w:r>
      <w:r w:rsidR="00904356" w:rsidRPr="00241D8C">
        <w:rPr>
          <w:rFonts w:asciiTheme="minorHAnsi" w:hAnsiTheme="minorHAnsi" w:cstheme="minorHAnsi"/>
          <w:color w:val="auto"/>
          <w:highlight w:val="yellow"/>
        </w:rPr>
        <w:t>computer</w:t>
      </w:r>
      <w:r w:rsidR="00555BCD" w:rsidRPr="00241D8C">
        <w:rPr>
          <w:rFonts w:asciiTheme="minorHAnsi" w:hAnsiTheme="minorHAnsi" w:cstheme="minorHAnsi"/>
          <w:color w:val="auto"/>
          <w:highlight w:val="yellow"/>
        </w:rPr>
        <w:t xml:space="preserve">. </w:t>
      </w:r>
      <w:r w:rsidR="00E163FD" w:rsidRPr="00241D8C">
        <w:rPr>
          <w:rFonts w:asciiTheme="minorHAnsi" w:hAnsiTheme="minorHAnsi" w:cstheme="minorHAnsi"/>
          <w:color w:val="auto"/>
          <w:highlight w:val="yellow"/>
        </w:rPr>
        <w:t>M</w:t>
      </w:r>
      <w:r w:rsidR="00F671D6" w:rsidRPr="00241D8C">
        <w:rPr>
          <w:rFonts w:asciiTheme="minorHAnsi" w:hAnsiTheme="minorHAnsi" w:cstheme="minorHAnsi"/>
          <w:color w:val="auto"/>
          <w:highlight w:val="yellow"/>
        </w:rPr>
        <w:t>ake sure that</w:t>
      </w:r>
      <w:r w:rsidR="006A369A" w:rsidRPr="00241D8C">
        <w:rPr>
          <w:rFonts w:asciiTheme="minorHAnsi" w:hAnsiTheme="minorHAnsi" w:cstheme="minorHAnsi"/>
          <w:color w:val="auto"/>
          <w:highlight w:val="yellow"/>
        </w:rPr>
        <w:t xml:space="preserve"> </w:t>
      </w:r>
      <w:r w:rsidR="00391B5B" w:rsidRPr="00241D8C">
        <w:rPr>
          <w:rFonts w:asciiTheme="minorHAnsi" w:hAnsiTheme="minorHAnsi" w:cstheme="minorHAnsi"/>
          <w:color w:val="auto"/>
          <w:highlight w:val="yellow"/>
        </w:rPr>
        <w:t xml:space="preserve">real-time </w:t>
      </w:r>
      <w:r w:rsidR="006A369A" w:rsidRPr="00241D8C">
        <w:rPr>
          <w:rFonts w:asciiTheme="minorHAnsi" w:hAnsiTheme="minorHAnsi" w:cstheme="minorHAnsi"/>
          <w:color w:val="auto"/>
          <w:highlight w:val="yellow"/>
        </w:rPr>
        <w:t>pressure distribution map</w:t>
      </w:r>
      <w:r w:rsidR="00763E92" w:rsidRPr="00241D8C">
        <w:rPr>
          <w:rFonts w:asciiTheme="minorHAnsi" w:hAnsiTheme="minorHAnsi" w:cstheme="minorHAnsi"/>
          <w:color w:val="auto"/>
          <w:highlight w:val="yellow"/>
        </w:rPr>
        <w:t>s</w:t>
      </w:r>
      <w:r w:rsidR="006A369A" w:rsidRPr="00241D8C">
        <w:rPr>
          <w:rFonts w:asciiTheme="minorHAnsi" w:hAnsiTheme="minorHAnsi" w:cstheme="minorHAnsi"/>
          <w:color w:val="auto"/>
          <w:highlight w:val="yellow"/>
        </w:rPr>
        <w:t xml:space="preserve"> appear</w:t>
      </w:r>
      <w:r w:rsidR="00F671D6" w:rsidRPr="00241D8C">
        <w:rPr>
          <w:rFonts w:asciiTheme="minorHAnsi" w:hAnsiTheme="minorHAnsi" w:cstheme="minorHAnsi"/>
          <w:color w:val="auto"/>
          <w:highlight w:val="yellow"/>
        </w:rPr>
        <w:t xml:space="preserve"> </w:t>
      </w:r>
      <w:r w:rsidR="006A369A" w:rsidRPr="00241D8C">
        <w:rPr>
          <w:rFonts w:asciiTheme="minorHAnsi" w:hAnsiTheme="minorHAnsi" w:cstheme="minorHAnsi"/>
          <w:color w:val="auto"/>
          <w:highlight w:val="yellow"/>
        </w:rPr>
        <w:t>automatically on the monitor</w:t>
      </w:r>
      <w:r w:rsidR="00052684" w:rsidRPr="00241D8C">
        <w:rPr>
          <w:rFonts w:asciiTheme="minorHAnsi" w:hAnsiTheme="minorHAnsi" w:cstheme="minorHAnsi"/>
          <w:color w:val="auto"/>
          <w:highlight w:val="yellow"/>
        </w:rPr>
        <w:t xml:space="preserve"> </w:t>
      </w:r>
      <w:r w:rsidR="00763E92" w:rsidRPr="00241D8C">
        <w:rPr>
          <w:rFonts w:asciiTheme="minorHAnsi" w:hAnsiTheme="minorHAnsi" w:cstheme="minorHAnsi"/>
          <w:color w:val="auto"/>
          <w:highlight w:val="yellow"/>
        </w:rPr>
        <w:t>when</w:t>
      </w:r>
      <w:r w:rsidR="00052684" w:rsidRPr="00241D8C">
        <w:rPr>
          <w:rFonts w:asciiTheme="minorHAnsi" w:hAnsiTheme="minorHAnsi" w:cstheme="minorHAnsi"/>
          <w:color w:val="auto"/>
          <w:highlight w:val="yellow"/>
        </w:rPr>
        <w:t xml:space="preserve"> the</w:t>
      </w:r>
      <w:r w:rsidR="00702FB3" w:rsidRPr="00241D8C">
        <w:rPr>
          <w:rFonts w:asciiTheme="minorHAnsi" w:hAnsiTheme="minorHAnsi" w:cstheme="minorHAnsi"/>
          <w:color w:val="auto"/>
          <w:highlight w:val="yellow"/>
        </w:rPr>
        <w:t xml:space="preserve"> </w:t>
      </w:r>
      <w:r w:rsidR="00052684" w:rsidRPr="00241D8C">
        <w:rPr>
          <w:rFonts w:asciiTheme="minorHAnsi" w:hAnsiTheme="minorHAnsi" w:cstheme="minorHAnsi"/>
          <w:color w:val="auto"/>
          <w:highlight w:val="yellow"/>
        </w:rPr>
        <w:t xml:space="preserve">sensor </w:t>
      </w:r>
      <w:r w:rsidR="00763E92" w:rsidRPr="00241D8C">
        <w:rPr>
          <w:rFonts w:asciiTheme="minorHAnsi" w:hAnsiTheme="minorHAnsi" w:cstheme="minorHAnsi"/>
          <w:color w:val="auto"/>
          <w:highlight w:val="yellow"/>
        </w:rPr>
        <w:t>sheet</w:t>
      </w:r>
      <w:r w:rsidR="00E141B0" w:rsidRPr="00241D8C">
        <w:rPr>
          <w:rFonts w:asciiTheme="minorHAnsi" w:hAnsiTheme="minorHAnsi" w:cstheme="minorHAnsi"/>
          <w:color w:val="auto"/>
          <w:highlight w:val="yellow"/>
        </w:rPr>
        <w:t>s</w:t>
      </w:r>
      <w:r w:rsidR="00052684" w:rsidRPr="00241D8C">
        <w:rPr>
          <w:rFonts w:asciiTheme="minorHAnsi" w:hAnsiTheme="minorHAnsi" w:cstheme="minorHAnsi"/>
          <w:color w:val="auto"/>
          <w:highlight w:val="yellow"/>
        </w:rPr>
        <w:t xml:space="preserve"> </w:t>
      </w:r>
      <w:r w:rsidR="00763E92" w:rsidRPr="00241D8C">
        <w:rPr>
          <w:rFonts w:asciiTheme="minorHAnsi" w:hAnsiTheme="minorHAnsi" w:cstheme="minorHAnsi"/>
          <w:color w:val="auto"/>
          <w:highlight w:val="yellow"/>
        </w:rPr>
        <w:t>are</w:t>
      </w:r>
      <w:r w:rsidR="00052684" w:rsidRPr="00241D8C">
        <w:rPr>
          <w:rFonts w:asciiTheme="minorHAnsi" w:hAnsiTheme="minorHAnsi" w:cstheme="minorHAnsi"/>
          <w:color w:val="auto"/>
          <w:highlight w:val="yellow"/>
        </w:rPr>
        <w:t xml:space="preserve"> correctly connected</w:t>
      </w:r>
      <w:r w:rsidR="006A369A" w:rsidRPr="00241D8C">
        <w:rPr>
          <w:rFonts w:asciiTheme="minorHAnsi" w:hAnsiTheme="minorHAnsi" w:cstheme="minorHAnsi"/>
          <w:color w:val="auto"/>
          <w:highlight w:val="yellow"/>
        </w:rPr>
        <w:t>.</w:t>
      </w:r>
    </w:p>
    <w:p w14:paraId="5F7D461B" w14:textId="77777777" w:rsidR="0073417F" w:rsidRPr="00241D8C" w:rsidRDefault="0073417F" w:rsidP="00D90678">
      <w:pPr>
        <w:rPr>
          <w:rFonts w:asciiTheme="minorHAnsi" w:hAnsiTheme="minorHAnsi" w:cstheme="minorHAnsi"/>
          <w:color w:val="auto"/>
          <w:highlight w:val="yellow"/>
        </w:rPr>
      </w:pPr>
    </w:p>
    <w:p w14:paraId="34587602" w14:textId="0614A67D" w:rsidR="00F671D6" w:rsidRPr="00241D8C" w:rsidRDefault="00625BEB" w:rsidP="00D90678">
      <w:pPr>
        <w:rPr>
          <w:rFonts w:asciiTheme="minorHAnsi" w:hAnsiTheme="minorHAnsi" w:cstheme="minorHAnsi"/>
          <w:color w:val="auto"/>
        </w:rPr>
      </w:pPr>
      <w:r w:rsidRPr="00241D8C">
        <w:rPr>
          <w:rFonts w:asciiTheme="minorHAnsi" w:hAnsiTheme="minorHAnsi" w:cstheme="minorHAnsi"/>
          <w:color w:val="auto"/>
          <w:highlight w:val="yellow"/>
          <w:lang w:eastAsia="ja-JP"/>
        </w:rPr>
        <w:t xml:space="preserve">1.3. </w:t>
      </w:r>
      <w:r w:rsidR="00F671D6" w:rsidRPr="00241D8C">
        <w:rPr>
          <w:rFonts w:asciiTheme="minorHAnsi" w:hAnsiTheme="minorHAnsi" w:cstheme="minorHAnsi"/>
          <w:color w:val="auto"/>
          <w:highlight w:val="yellow"/>
        </w:rPr>
        <w:t xml:space="preserve">Pressure </w:t>
      </w:r>
      <w:r w:rsidR="00763E92" w:rsidRPr="00241D8C">
        <w:rPr>
          <w:rFonts w:asciiTheme="minorHAnsi" w:hAnsiTheme="minorHAnsi" w:cstheme="minorHAnsi"/>
          <w:color w:val="auto"/>
          <w:highlight w:val="yellow"/>
        </w:rPr>
        <w:t>adjustment</w:t>
      </w:r>
    </w:p>
    <w:p w14:paraId="46C8B8D0" w14:textId="77777777" w:rsidR="009E3CC5" w:rsidRPr="00241D8C" w:rsidRDefault="009E3CC5" w:rsidP="00D90678">
      <w:pPr>
        <w:rPr>
          <w:rFonts w:asciiTheme="minorHAnsi" w:hAnsiTheme="minorHAnsi" w:cstheme="minorHAnsi"/>
          <w:color w:val="auto"/>
          <w:lang w:eastAsia="ja-JP"/>
        </w:rPr>
      </w:pPr>
    </w:p>
    <w:p w14:paraId="3512964F" w14:textId="7FFFFE11" w:rsidR="00A0057E" w:rsidRPr="00241D8C" w:rsidRDefault="00A0057E" w:rsidP="00D90678">
      <w:pPr>
        <w:rPr>
          <w:rFonts w:asciiTheme="minorHAnsi" w:hAnsiTheme="minorHAnsi" w:cstheme="minorHAnsi"/>
          <w:color w:val="auto"/>
          <w:highlight w:val="yellow"/>
        </w:rPr>
      </w:pPr>
      <w:bookmarkStart w:id="5" w:name="_Hlk12442715"/>
      <w:r w:rsidRPr="00241D8C">
        <w:rPr>
          <w:rFonts w:asciiTheme="minorHAnsi" w:hAnsiTheme="minorHAnsi" w:cstheme="minorHAnsi"/>
          <w:color w:val="auto"/>
          <w:highlight w:val="yellow"/>
        </w:rPr>
        <w:t xml:space="preserve">1.3.1. </w:t>
      </w:r>
      <w:r w:rsidR="00F671D6" w:rsidRPr="00241D8C">
        <w:rPr>
          <w:rFonts w:asciiTheme="minorHAnsi" w:hAnsiTheme="minorHAnsi" w:cstheme="minorHAnsi"/>
          <w:color w:val="auto"/>
          <w:highlight w:val="yellow"/>
        </w:rPr>
        <w:t xml:space="preserve">Insert the </w:t>
      </w:r>
      <w:r w:rsidR="00AE6C66" w:rsidRPr="00241D8C">
        <w:rPr>
          <w:rFonts w:asciiTheme="minorHAnsi" w:hAnsiTheme="minorHAnsi" w:cstheme="minorHAnsi"/>
          <w:color w:val="auto"/>
          <w:highlight w:val="yellow"/>
        </w:rPr>
        <w:t xml:space="preserve">sensing area of the </w:t>
      </w:r>
      <w:r w:rsidR="00F671D6" w:rsidRPr="00241D8C">
        <w:rPr>
          <w:rFonts w:asciiTheme="minorHAnsi" w:hAnsiTheme="minorHAnsi" w:cstheme="minorHAnsi"/>
          <w:color w:val="auto"/>
          <w:highlight w:val="yellow"/>
        </w:rPr>
        <w:t xml:space="preserve">sensor </w:t>
      </w:r>
      <w:r w:rsidR="002F3C26" w:rsidRPr="00241D8C">
        <w:rPr>
          <w:rFonts w:asciiTheme="minorHAnsi" w:hAnsiTheme="minorHAnsi" w:cstheme="minorHAnsi"/>
          <w:color w:val="auto"/>
          <w:highlight w:val="yellow"/>
        </w:rPr>
        <w:t>sheet</w:t>
      </w:r>
      <w:r w:rsidR="00763E92" w:rsidRPr="00241D8C">
        <w:rPr>
          <w:rFonts w:asciiTheme="minorHAnsi" w:hAnsiTheme="minorHAnsi" w:cstheme="minorHAnsi"/>
          <w:color w:val="auto"/>
          <w:highlight w:val="yellow"/>
        </w:rPr>
        <w:t xml:space="preserve"> one by one</w:t>
      </w:r>
      <w:r w:rsidR="00F671D6" w:rsidRPr="00241D8C">
        <w:rPr>
          <w:rFonts w:asciiTheme="minorHAnsi" w:hAnsiTheme="minorHAnsi" w:cstheme="minorHAnsi"/>
          <w:color w:val="auto"/>
          <w:highlight w:val="yellow"/>
        </w:rPr>
        <w:t xml:space="preserve"> into </w:t>
      </w:r>
      <w:r w:rsidR="00352752" w:rsidRPr="00241D8C">
        <w:rPr>
          <w:rFonts w:asciiTheme="minorHAnsi" w:hAnsiTheme="minorHAnsi" w:cstheme="minorHAnsi"/>
          <w:color w:val="auto"/>
          <w:highlight w:val="yellow"/>
        </w:rPr>
        <w:t>a</w:t>
      </w:r>
      <w:r w:rsidR="00F671D6" w:rsidRPr="00241D8C">
        <w:rPr>
          <w:rFonts w:asciiTheme="minorHAnsi" w:hAnsiTheme="minorHAnsi" w:cstheme="minorHAnsi"/>
          <w:color w:val="auto"/>
          <w:highlight w:val="yellow"/>
        </w:rPr>
        <w:t xml:space="preserve"> compress</w:t>
      </w:r>
      <w:r w:rsidR="0045457E" w:rsidRPr="00241D8C">
        <w:rPr>
          <w:rFonts w:asciiTheme="minorHAnsi" w:hAnsiTheme="minorHAnsi" w:cstheme="minorHAnsi"/>
          <w:color w:val="auto"/>
          <w:highlight w:val="yellow"/>
        </w:rPr>
        <w:t>or</w:t>
      </w:r>
      <w:r w:rsidR="00AE6C66" w:rsidRPr="00241D8C">
        <w:rPr>
          <w:rFonts w:asciiTheme="minorHAnsi" w:hAnsiTheme="minorHAnsi" w:cstheme="minorHAnsi"/>
          <w:color w:val="auto"/>
          <w:highlight w:val="yellow"/>
        </w:rPr>
        <w:t xml:space="preserve"> rig</w:t>
      </w:r>
      <w:r w:rsidR="00F671D6" w:rsidRPr="00241D8C">
        <w:rPr>
          <w:rFonts w:asciiTheme="minorHAnsi" w:hAnsiTheme="minorHAnsi" w:cstheme="minorHAnsi"/>
          <w:color w:val="auto"/>
          <w:highlight w:val="yellow"/>
        </w:rPr>
        <w:t>.</w:t>
      </w:r>
      <w:bookmarkEnd w:id="5"/>
      <w:r w:rsidR="00F671D6" w:rsidRPr="00241D8C">
        <w:rPr>
          <w:rFonts w:asciiTheme="minorHAnsi" w:hAnsiTheme="minorHAnsi" w:cstheme="minorHAnsi"/>
          <w:color w:val="auto"/>
          <w:highlight w:val="yellow"/>
        </w:rPr>
        <w:t xml:space="preserve"> </w:t>
      </w:r>
    </w:p>
    <w:p w14:paraId="2EF1E167" w14:textId="56C2F421" w:rsidR="00A0057E" w:rsidRPr="00241D8C" w:rsidRDefault="00A0057E" w:rsidP="00D90678">
      <w:pPr>
        <w:rPr>
          <w:rFonts w:asciiTheme="minorHAnsi" w:hAnsiTheme="minorHAnsi" w:cstheme="minorHAnsi"/>
          <w:color w:val="auto"/>
          <w:highlight w:val="yellow"/>
        </w:rPr>
      </w:pPr>
    </w:p>
    <w:p w14:paraId="40B3E88B" w14:textId="5002B8F3" w:rsidR="00F671D6" w:rsidRPr="00241D8C" w:rsidRDefault="00A0057E" w:rsidP="00D90678">
      <w:pPr>
        <w:rPr>
          <w:rFonts w:asciiTheme="minorHAnsi" w:hAnsiTheme="minorHAnsi" w:cstheme="minorHAnsi"/>
          <w:color w:val="auto"/>
        </w:rPr>
      </w:pPr>
      <w:r w:rsidRPr="00241D8C">
        <w:rPr>
          <w:rFonts w:asciiTheme="minorHAnsi" w:hAnsiTheme="minorHAnsi" w:cstheme="minorHAnsi"/>
          <w:color w:val="auto"/>
          <w:highlight w:val="yellow"/>
        </w:rPr>
        <w:t xml:space="preserve">1.3.2. </w:t>
      </w:r>
      <w:r w:rsidR="00D61E78" w:rsidRPr="00241D8C">
        <w:rPr>
          <w:rFonts w:asciiTheme="minorHAnsi" w:hAnsiTheme="minorHAnsi" w:cstheme="minorHAnsi"/>
          <w:color w:val="auto"/>
          <w:highlight w:val="yellow"/>
        </w:rPr>
        <w:t>Turn on the air valve of the compressor’s controller and start to apply pressure.</w:t>
      </w:r>
      <w:r w:rsidR="00031C07" w:rsidRPr="00241D8C">
        <w:rPr>
          <w:rFonts w:asciiTheme="minorHAnsi" w:hAnsiTheme="minorHAnsi" w:cstheme="minorHAnsi"/>
          <w:color w:val="auto"/>
          <w:highlight w:val="yellow"/>
        </w:rPr>
        <w:t xml:space="preserve"> </w:t>
      </w:r>
      <w:r w:rsidR="00BC5AD2" w:rsidRPr="00241D8C">
        <w:rPr>
          <w:rFonts w:asciiTheme="minorHAnsi" w:hAnsiTheme="minorHAnsi" w:cstheme="minorHAnsi"/>
          <w:color w:val="auto"/>
          <w:highlight w:val="yellow"/>
        </w:rPr>
        <w:t>O</w:t>
      </w:r>
      <w:r w:rsidR="00F671D6" w:rsidRPr="00241D8C">
        <w:rPr>
          <w:rFonts w:asciiTheme="minorHAnsi" w:hAnsiTheme="minorHAnsi" w:cstheme="minorHAnsi"/>
          <w:color w:val="auto"/>
          <w:highlight w:val="yellow"/>
        </w:rPr>
        <w:t xml:space="preserve">perate the regulator and adjust </w:t>
      </w:r>
      <w:r w:rsidR="002A2F45" w:rsidRPr="00241D8C">
        <w:rPr>
          <w:rFonts w:asciiTheme="minorHAnsi" w:hAnsiTheme="minorHAnsi" w:cstheme="minorHAnsi"/>
          <w:color w:val="auto"/>
          <w:highlight w:val="yellow"/>
        </w:rPr>
        <w:t xml:space="preserve">to </w:t>
      </w:r>
      <w:r w:rsidR="00D647A5" w:rsidRPr="00241D8C">
        <w:rPr>
          <w:rFonts w:asciiTheme="minorHAnsi" w:hAnsiTheme="minorHAnsi" w:cstheme="minorHAnsi"/>
          <w:color w:val="auto"/>
          <w:highlight w:val="yellow"/>
        </w:rPr>
        <w:t xml:space="preserve">the </w:t>
      </w:r>
      <w:r w:rsidR="002A2F45" w:rsidRPr="00241D8C">
        <w:rPr>
          <w:rFonts w:asciiTheme="minorHAnsi" w:hAnsiTheme="minorHAnsi" w:cstheme="minorHAnsi"/>
          <w:color w:val="auto"/>
          <w:highlight w:val="yellow"/>
        </w:rPr>
        <w:t xml:space="preserve">appropriate </w:t>
      </w:r>
      <w:r w:rsidR="009F0A28" w:rsidRPr="00241D8C">
        <w:rPr>
          <w:rFonts w:asciiTheme="minorHAnsi" w:hAnsiTheme="minorHAnsi" w:cstheme="minorHAnsi"/>
          <w:color w:val="auto"/>
          <w:highlight w:val="yellow"/>
        </w:rPr>
        <w:t>load</w:t>
      </w:r>
      <w:r w:rsidR="002A2F45" w:rsidRPr="00241D8C">
        <w:rPr>
          <w:rFonts w:asciiTheme="minorHAnsi" w:hAnsiTheme="minorHAnsi" w:cstheme="minorHAnsi"/>
          <w:color w:val="auto"/>
          <w:highlight w:val="yellow"/>
        </w:rPr>
        <w:t xml:space="preserve"> value (</w:t>
      </w:r>
      <w:r w:rsidR="0045457E" w:rsidRPr="00241D8C">
        <w:rPr>
          <w:rFonts w:asciiTheme="minorHAnsi" w:hAnsiTheme="minorHAnsi" w:cstheme="minorHAnsi"/>
          <w:color w:val="auto"/>
          <w:highlight w:val="yellow"/>
        </w:rPr>
        <w:t xml:space="preserve">i.e., </w:t>
      </w:r>
      <w:r w:rsidR="00CC4F82" w:rsidRPr="00241D8C">
        <w:rPr>
          <w:rFonts w:asciiTheme="minorHAnsi" w:hAnsiTheme="minorHAnsi" w:cstheme="minorHAnsi"/>
          <w:color w:val="auto"/>
          <w:highlight w:val="yellow"/>
        </w:rPr>
        <w:t>172</w:t>
      </w:r>
      <w:r w:rsidRPr="00241D8C">
        <w:rPr>
          <w:rFonts w:asciiTheme="minorHAnsi" w:hAnsiTheme="minorHAnsi" w:cstheme="minorHAnsi"/>
          <w:color w:val="auto"/>
          <w:highlight w:val="yellow"/>
        </w:rPr>
        <w:t xml:space="preserve"> </w:t>
      </w:r>
      <w:r w:rsidR="00CC4F82" w:rsidRPr="00241D8C">
        <w:rPr>
          <w:rFonts w:asciiTheme="minorHAnsi" w:hAnsiTheme="minorHAnsi" w:cstheme="minorHAnsi"/>
          <w:color w:val="auto"/>
          <w:highlight w:val="yellow"/>
        </w:rPr>
        <w:t>kPa</w:t>
      </w:r>
      <w:r w:rsidR="002A2F45" w:rsidRPr="00241D8C">
        <w:rPr>
          <w:rFonts w:asciiTheme="minorHAnsi" w:hAnsiTheme="minorHAnsi" w:cstheme="minorHAnsi"/>
          <w:color w:val="auto"/>
          <w:highlight w:val="yellow"/>
        </w:rPr>
        <w:t>)</w:t>
      </w:r>
      <w:r w:rsidR="00182CC1" w:rsidRPr="00241D8C">
        <w:rPr>
          <w:rFonts w:asciiTheme="minorHAnsi" w:hAnsiTheme="minorHAnsi" w:cstheme="minorHAnsi"/>
          <w:color w:val="auto"/>
          <w:highlight w:val="yellow"/>
        </w:rPr>
        <w:t xml:space="preserve"> </w:t>
      </w:r>
      <w:r w:rsidR="00BC5AD2" w:rsidRPr="00241D8C">
        <w:rPr>
          <w:rFonts w:asciiTheme="minorHAnsi" w:hAnsiTheme="minorHAnsi" w:cstheme="minorHAnsi"/>
          <w:color w:val="auto"/>
          <w:highlight w:val="yellow"/>
        </w:rPr>
        <w:t>to check the indicator on the controller</w:t>
      </w:r>
      <w:r w:rsidR="00F671D6" w:rsidRPr="00241D8C">
        <w:rPr>
          <w:rFonts w:asciiTheme="minorHAnsi" w:hAnsiTheme="minorHAnsi" w:cstheme="minorHAnsi"/>
          <w:color w:val="auto"/>
          <w:highlight w:val="yellow"/>
        </w:rPr>
        <w:t>.</w:t>
      </w:r>
      <w:r w:rsidR="00F671D6" w:rsidRPr="00241D8C">
        <w:rPr>
          <w:rFonts w:asciiTheme="minorHAnsi" w:hAnsiTheme="minorHAnsi" w:cstheme="minorHAnsi"/>
          <w:color w:val="auto"/>
        </w:rPr>
        <w:t xml:space="preserve"> </w:t>
      </w:r>
      <w:r w:rsidR="002A2F45" w:rsidRPr="00241D8C">
        <w:rPr>
          <w:rFonts w:asciiTheme="minorHAnsi" w:hAnsiTheme="minorHAnsi" w:cstheme="minorHAnsi"/>
          <w:color w:val="auto"/>
        </w:rPr>
        <w:t xml:space="preserve">Make sure that </w:t>
      </w:r>
      <w:r w:rsidR="00D647A5" w:rsidRPr="00241D8C">
        <w:rPr>
          <w:rFonts w:asciiTheme="minorHAnsi" w:hAnsiTheme="minorHAnsi" w:cstheme="minorHAnsi"/>
          <w:color w:val="auto"/>
        </w:rPr>
        <w:t xml:space="preserve">the </w:t>
      </w:r>
      <w:r w:rsidR="002A2F45" w:rsidRPr="00241D8C">
        <w:rPr>
          <w:rFonts w:asciiTheme="minorHAnsi" w:hAnsiTheme="minorHAnsi" w:cstheme="minorHAnsi"/>
          <w:color w:val="auto"/>
        </w:rPr>
        <w:t>whole area of the sensor sheet is equally pressurized</w:t>
      </w:r>
      <w:r w:rsidR="00511D54" w:rsidRPr="00241D8C">
        <w:rPr>
          <w:rFonts w:asciiTheme="minorHAnsi" w:hAnsiTheme="minorHAnsi" w:cstheme="minorHAnsi"/>
          <w:color w:val="auto"/>
        </w:rPr>
        <w:t xml:space="preserve"> on the monitor. </w:t>
      </w:r>
    </w:p>
    <w:p w14:paraId="37623227" w14:textId="77777777" w:rsidR="0073417F" w:rsidRPr="00241D8C" w:rsidRDefault="0073417F" w:rsidP="00D90678">
      <w:pPr>
        <w:rPr>
          <w:rFonts w:asciiTheme="minorHAnsi" w:hAnsiTheme="minorHAnsi" w:cstheme="minorHAnsi"/>
          <w:color w:val="auto"/>
        </w:rPr>
      </w:pPr>
    </w:p>
    <w:p w14:paraId="0F87AC04" w14:textId="19EB8D43" w:rsidR="004069D2" w:rsidRPr="00241D8C" w:rsidRDefault="00625BEB" w:rsidP="00D90678">
      <w:pPr>
        <w:rPr>
          <w:rFonts w:asciiTheme="minorHAnsi" w:hAnsiTheme="minorHAnsi" w:cstheme="minorHAnsi"/>
          <w:color w:val="auto"/>
        </w:rPr>
      </w:pPr>
      <w:bookmarkStart w:id="6" w:name="_Hlk12442537"/>
      <w:r w:rsidRPr="00241D8C">
        <w:rPr>
          <w:rFonts w:asciiTheme="minorHAnsi" w:hAnsiTheme="minorHAnsi" w:cstheme="minorHAnsi"/>
          <w:color w:val="auto"/>
          <w:highlight w:val="yellow"/>
          <w:lang w:eastAsia="ja-JP"/>
        </w:rPr>
        <w:t xml:space="preserve">1.4. </w:t>
      </w:r>
      <w:bookmarkEnd w:id="6"/>
      <w:r w:rsidR="00F671D6" w:rsidRPr="00241D8C">
        <w:rPr>
          <w:rFonts w:asciiTheme="minorHAnsi" w:hAnsiTheme="minorHAnsi" w:cstheme="minorHAnsi"/>
          <w:color w:val="auto"/>
          <w:highlight w:val="yellow"/>
        </w:rPr>
        <w:t xml:space="preserve">While applying pressure to the sensor </w:t>
      </w:r>
      <w:r w:rsidR="002F3C26" w:rsidRPr="00241D8C">
        <w:rPr>
          <w:rFonts w:asciiTheme="minorHAnsi" w:hAnsiTheme="minorHAnsi" w:cstheme="minorHAnsi"/>
          <w:color w:val="auto"/>
          <w:highlight w:val="yellow"/>
        </w:rPr>
        <w:t>sheet</w:t>
      </w:r>
      <w:r w:rsidR="00AE1713" w:rsidRPr="00241D8C">
        <w:rPr>
          <w:rFonts w:asciiTheme="minorHAnsi" w:hAnsiTheme="minorHAnsi" w:cstheme="minorHAnsi"/>
          <w:color w:val="auto"/>
          <w:highlight w:val="yellow"/>
        </w:rPr>
        <w:t>s</w:t>
      </w:r>
      <w:r w:rsidR="00F671D6" w:rsidRPr="00241D8C">
        <w:rPr>
          <w:rFonts w:asciiTheme="minorHAnsi" w:hAnsiTheme="minorHAnsi" w:cstheme="minorHAnsi"/>
          <w:color w:val="auto"/>
          <w:highlight w:val="yellow"/>
        </w:rPr>
        <w:t>, perform equilibration</w:t>
      </w:r>
      <w:r w:rsidR="00865511" w:rsidRPr="00241D8C">
        <w:rPr>
          <w:rFonts w:asciiTheme="minorHAnsi" w:hAnsiTheme="minorHAnsi" w:cstheme="minorHAnsi"/>
          <w:color w:val="auto"/>
          <w:highlight w:val="yellow"/>
        </w:rPr>
        <w:t xml:space="preserve"> and calibration</w:t>
      </w:r>
      <w:r w:rsidR="00F671D6" w:rsidRPr="00241D8C">
        <w:rPr>
          <w:rFonts w:asciiTheme="minorHAnsi" w:hAnsiTheme="minorHAnsi" w:cstheme="minorHAnsi"/>
          <w:color w:val="auto"/>
          <w:highlight w:val="yellow"/>
        </w:rPr>
        <w:t>.</w:t>
      </w:r>
      <w:r w:rsidR="00C226B1" w:rsidRPr="00241D8C">
        <w:rPr>
          <w:rFonts w:asciiTheme="minorHAnsi" w:hAnsiTheme="minorHAnsi" w:cstheme="minorHAnsi"/>
          <w:color w:val="auto"/>
        </w:rPr>
        <w:t xml:space="preserve"> </w:t>
      </w:r>
    </w:p>
    <w:p w14:paraId="45867633" w14:textId="471BBEA8" w:rsidR="004069D2" w:rsidRPr="00241D8C" w:rsidRDefault="004069D2" w:rsidP="00D90678">
      <w:pPr>
        <w:rPr>
          <w:rFonts w:asciiTheme="minorHAnsi" w:hAnsiTheme="minorHAnsi" w:cstheme="minorHAnsi"/>
          <w:color w:val="auto"/>
        </w:rPr>
      </w:pPr>
    </w:p>
    <w:p w14:paraId="07E04232" w14:textId="09211F9F" w:rsidR="00813B43" w:rsidRPr="00241D8C" w:rsidRDefault="00813B43"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 xml:space="preserve">NOTE: </w:t>
      </w:r>
      <w:r w:rsidRPr="00241D8C">
        <w:rPr>
          <w:rFonts w:asciiTheme="minorHAnsi" w:hAnsiTheme="minorHAnsi" w:cstheme="minorHAnsi"/>
          <w:color w:val="auto"/>
        </w:rPr>
        <w:t>Equilibration is an operation to adjust the reactivity of the sensor cells equally</w:t>
      </w:r>
      <w:r w:rsidRPr="00241D8C">
        <w:rPr>
          <w:rFonts w:asciiTheme="minorHAnsi" w:hAnsiTheme="minorHAnsi" w:cstheme="minorHAnsi"/>
          <w:color w:val="auto"/>
          <w:lang w:eastAsia="ja-JP"/>
        </w:rPr>
        <w:t xml:space="preserve">. </w:t>
      </w:r>
      <w:r w:rsidRPr="00241D8C">
        <w:rPr>
          <w:rFonts w:asciiTheme="minorHAnsi" w:hAnsiTheme="minorHAnsi" w:cstheme="minorHAnsi"/>
          <w:color w:val="auto"/>
        </w:rPr>
        <w:t xml:space="preserve">Calibration is an operation to convert the pressure on the sensor sheet (raw sum) into a unit of weight (grams or Newtons) and display it. </w:t>
      </w:r>
      <w:r w:rsidR="001D569C" w:rsidRPr="00241D8C">
        <w:rPr>
          <w:rFonts w:asciiTheme="minorHAnsi" w:hAnsiTheme="minorHAnsi" w:cstheme="minorHAnsi"/>
          <w:color w:val="auto"/>
        </w:rPr>
        <w:t xml:space="preserve">Both </w:t>
      </w:r>
      <w:r w:rsidR="00031C07" w:rsidRPr="00241D8C">
        <w:rPr>
          <w:rFonts w:asciiTheme="minorHAnsi" w:hAnsiTheme="minorHAnsi" w:cstheme="minorHAnsi"/>
          <w:color w:val="auto"/>
        </w:rPr>
        <w:t>must be done for the sensor sheet before starting data collection for each participant.</w:t>
      </w:r>
    </w:p>
    <w:p w14:paraId="0E6E042F" w14:textId="77777777" w:rsidR="00813B43" w:rsidRPr="00241D8C" w:rsidRDefault="00813B43" w:rsidP="00D90678">
      <w:pPr>
        <w:rPr>
          <w:rFonts w:asciiTheme="minorHAnsi" w:hAnsiTheme="minorHAnsi" w:cstheme="minorHAnsi"/>
          <w:color w:val="auto"/>
        </w:rPr>
      </w:pPr>
    </w:p>
    <w:p w14:paraId="1A679A2C" w14:textId="474AB6C3" w:rsidR="004069D2" w:rsidRPr="00241D8C" w:rsidRDefault="004069D2" w:rsidP="00D90678">
      <w:pPr>
        <w:rPr>
          <w:rFonts w:asciiTheme="minorHAnsi" w:hAnsiTheme="minorHAnsi" w:cstheme="minorHAnsi"/>
          <w:color w:val="auto"/>
          <w:lang w:eastAsia="ja-JP"/>
        </w:rPr>
      </w:pPr>
      <w:r w:rsidRPr="00241D8C">
        <w:rPr>
          <w:rFonts w:asciiTheme="minorHAnsi" w:hAnsiTheme="minorHAnsi" w:cstheme="minorHAnsi"/>
          <w:color w:val="auto"/>
          <w:highlight w:val="yellow"/>
        </w:rPr>
        <w:t xml:space="preserve">1.4.1. </w:t>
      </w:r>
      <w:r w:rsidR="001C0C13" w:rsidRPr="00241D8C">
        <w:rPr>
          <w:rFonts w:asciiTheme="minorHAnsi" w:hAnsiTheme="minorHAnsi" w:cstheme="minorHAnsi"/>
          <w:color w:val="auto"/>
          <w:highlight w:val="yellow"/>
        </w:rPr>
        <w:t>S</w:t>
      </w:r>
      <w:r w:rsidR="00865D91" w:rsidRPr="00241D8C">
        <w:rPr>
          <w:rFonts w:asciiTheme="minorHAnsi" w:hAnsiTheme="minorHAnsi" w:cstheme="minorHAnsi"/>
          <w:color w:val="auto"/>
          <w:highlight w:val="yellow"/>
        </w:rPr>
        <w:t xml:space="preserve">elect </w:t>
      </w:r>
      <w:r w:rsidR="00865D91" w:rsidRPr="00241D8C">
        <w:rPr>
          <w:rFonts w:asciiTheme="minorHAnsi" w:hAnsiTheme="minorHAnsi" w:cstheme="minorHAnsi"/>
          <w:b/>
          <w:bCs/>
          <w:color w:val="auto"/>
          <w:highlight w:val="yellow"/>
        </w:rPr>
        <w:t>Tool</w:t>
      </w:r>
      <w:r w:rsidR="00865D91" w:rsidRPr="00241D8C">
        <w:rPr>
          <w:rFonts w:asciiTheme="minorHAnsi" w:hAnsiTheme="minorHAnsi" w:cstheme="minorHAnsi"/>
          <w:color w:val="auto"/>
          <w:highlight w:val="yellow"/>
        </w:rPr>
        <w:t xml:space="preserve"> </w:t>
      </w:r>
      <w:r w:rsidRPr="00241D8C">
        <w:rPr>
          <w:rFonts w:asciiTheme="minorHAnsi" w:hAnsiTheme="minorHAnsi" w:cstheme="minorHAnsi"/>
          <w:color w:val="auto"/>
          <w:highlight w:val="yellow"/>
        </w:rPr>
        <w:t>|</w:t>
      </w:r>
      <w:r w:rsidR="00865D91" w:rsidRPr="00241D8C">
        <w:rPr>
          <w:rFonts w:asciiTheme="minorHAnsi" w:hAnsiTheme="minorHAnsi" w:cstheme="minorHAnsi"/>
          <w:color w:val="auto"/>
          <w:highlight w:val="yellow"/>
        </w:rPr>
        <w:t xml:space="preserve"> </w:t>
      </w:r>
      <w:r w:rsidR="00865D91" w:rsidRPr="00241D8C">
        <w:rPr>
          <w:rFonts w:asciiTheme="minorHAnsi" w:hAnsiTheme="minorHAnsi" w:cstheme="minorHAnsi"/>
          <w:b/>
          <w:bCs/>
          <w:color w:val="auto"/>
          <w:highlight w:val="yellow"/>
        </w:rPr>
        <w:t>Equilibration</w:t>
      </w:r>
      <w:r w:rsidR="00E54CC2" w:rsidRPr="00241D8C">
        <w:rPr>
          <w:rFonts w:asciiTheme="minorHAnsi" w:hAnsiTheme="minorHAnsi" w:cstheme="minorHAnsi"/>
          <w:color w:val="auto"/>
          <w:highlight w:val="yellow"/>
        </w:rPr>
        <w:t xml:space="preserve"> </w:t>
      </w:r>
      <w:r w:rsidR="00D647A5" w:rsidRPr="00241D8C">
        <w:rPr>
          <w:rFonts w:asciiTheme="minorHAnsi" w:hAnsiTheme="minorHAnsi" w:cstheme="minorHAnsi"/>
          <w:color w:val="auto"/>
          <w:highlight w:val="yellow"/>
        </w:rPr>
        <w:t xml:space="preserve">on </w:t>
      </w:r>
      <w:r w:rsidR="00E54CC2" w:rsidRPr="00241D8C">
        <w:rPr>
          <w:rFonts w:asciiTheme="minorHAnsi" w:hAnsiTheme="minorHAnsi" w:cstheme="minorHAnsi"/>
          <w:color w:val="auto"/>
          <w:highlight w:val="yellow"/>
        </w:rPr>
        <w:t>the software main window</w:t>
      </w:r>
      <w:r w:rsidR="00865D91" w:rsidRPr="00241D8C">
        <w:rPr>
          <w:rFonts w:asciiTheme="minorHAnsi" w:hAnsiTheme="minorHAnsi" w:cstheme="minorHAnsi"/>
          <w:color w:val="auto"/>
          <w:highlight w:val="yellow"/>
        </w:rPr>
        <w:t>. Click</w:t>
      </w:r>
      <w:r w:rsidR="002A4E90" w:rsidRPr="00241D8C">
        <w:rPr>
          <w:rFonts w:asciiTheme="minorHAnsi" w:hAnsiTheme="minorHAnsi" w:cstheme="minorHAnsi"/>
          <w:color w:val="auto"/>
          <w:highlight w:val="yellow"/>
        </w:rPr>
        <w:t xml:space="preserve"> </w:t>
      </w:r>
      <w:r w:rsidR="00865D91" w:rsidRPr="00241D8C">
        <w:rPr>
          <w:rFonts w:asciiTheme="minorHAnsi" w:hAnsiTheme="minorHAnsi" w:cstheme="minorHAnsi"/>
          <w:b/>
          <w:bCs/>
          <w:color w:val="auto"/>
          <w:highlight w:val="yellow"/>
        </w:rPr>
        <w:t>Equilibration</w:t>
      </w:r>
      <w:r w:rsidR="00865D91" w:rsidRPr="00241D8C">
        <w:rPr>
          <w:rFonts w:asciiTheme="minorHAnsi" w:hAnsiTheme="minorHAnsi" w:cstheme="minorHAnsi"/>
          <w:b/>
          <w:bCs/>
          <w:color w:val="auto"/>
          <w:highlight w:val="yellow"/>
          <w:lang w:eastAsia="ja-JP"/>
        </w:rPr>
        <w:t>1</w:t>
      </w:r>
      <w:r w:rsidR="00865D91" w:rsidRPr="00241D8C">
        <w:rPr>
          <w:rFonts w:asciiTheme="minorHAnsi" w:hAnsiTheme="minorHAnsi" w:cstheme="minorHAnsi"/>
          <w:color w:val="auto"/>
          <w:highlight w:val="yellow"/>
        </w:rPr>
        <w:t xml:space="preserve"> </w:t>
      </w:r>
      <w:r w:rsidRPr="00241D8C">
        <w:rPr>
          <w:rFonts w:asciiTheme="minorHAnsi" w:hAnsiTheme="minorHAnsi" w:cstheme="minorHAnsi"/>
          <w:color w:val="auto"/>
          <w:highlight w:val="yellow"/>
        </w:rPr>
        <w:t>|</w:t>
      </w:r>
      <w:r w:rsidR="00865D91" w:rsidRPr="00241D8C">
        <w:rPr>
          <w:rFonts w:asciiTheme="minorHAnsi" w:hAnsiTheme="minorHAnsi" w:cstheme="minorHAnsi"/>
          <w:color w:val="auto"/>
          <w:highlight w:val="yellow"/>
        </w:rPr>
        <w:t xml:space="preserve"> </w:t>
      </w:r>
      <w:r w:rsidR="001D569C" w:rsidRPr="00241D8C">
        <w:rPr>
          <w:rFonts w:asciiTheme="minorHAnsi" w:hAnsiTheme="minorHAnsi" w:cstheme="minorHAnsi"/>
          <w:b/>
          <w:bCs/>
          <w:color w:val="auto"/>
          <w:highlight w:val="yellow"/>
        </w:rPr>
        <w:t>Start</w:t>
      </w:r>
      <w:r w:rsidR="001D569C" w:rsidRPr="00241D8C">
        <w:rPr>
          <w:rFonts w:asciiTheme="minorHAnsi" w:hAnsiTheme="minorHAnsi" w:cstheme="minorHAnsi"/>
          <w:color w:val="auto"/>
          <w:highlight w:val="yellow"/>
        </w:rPr>
        <w:t xml:space="preserve"> </w:t>
      </w:r>
      <w:r w:rsidR="00865D91" w:rsidRPr="00241D8C">
        <w:rPr>
          <w:rFonts w:asciiTheme="minorHAnsi" w:hAnsiTheme="minorHAnsi" w:cstheme="minorHAnsi"/>
          <w:color w:val="auto"/>
          <w:highlight w:val="yellow"/>
        </w:rPr>
        <w:t xml:space="preserve">in </w:t>
      </w:r>
      <w:r w:rsidR="00D647A5" w:rsidRPr="00241D8C">
        <w:rPr>
          <w:rFonts w:asciiTheme="minorHAnsi" w:hAnsiTheme="minorHAnsi" w:cstheme="minorHAnsi"/>
          <w:color w:val="auto"/>
          <w:highlight w:val="yellow"/>
        </w:rPr>
        <w:t xml:space="preserve">the </w:t>
      </w:r>
      <w:r w:rsidR="002105AD" w:rsidRPr="00241D8C">
        <w:rPr>
          <w:rFonts w:asciiTheme="minorHAnsi" w:hAnsiTheme="minorHAnsi" w:cstheme="minorHAnsi"/>
          <w:color w:val="auto"/>
          <w:highlight w:val="yellow"/>
        </w:rPr>
        <w:t>e</w:t>
      </w:r>
      <w:r w:rsidR="00D54A13" w:rsidRPr="00241D8C">
        <w:rPr>
          <w:rFonts w:asciiTheme="minorHAnsi" w:hAnsiTheme="minorHAnsi" w:cstheme="minorHAnsi"/>
          <w:color w:val="auto"/>
          <w:highlight w:val="yellow"/>
        </w:rPr>
        <w:t xml:space="preserve">quilibration </w:t>
      </w:r>
      <w:r w:rsidR="00865D91" w:rsidRPr="00241D8C">
        <w:rPr>
          <w:rFonts w:asciiTheme="minorHAnsi" w:hAnsiTheme="minorHAnsi" w:cstheme="minorHAnsi"/>
          <w:color w:val="auto"/>
          <w:highlight w:val="yellow"/>
        </w:rPr>
        <w:t xml:space="preserve">dialog box. </w:t>
      </w:r>
      <w:r w:rsidR="00D54A13" w:rsidRPr="00241D8C">
        <w:rPr>
          <w:rFonts w:asciiTheme="minorHAnsi" w:hAnsiTheme="minorHAnsi" w:cstheme="minorHAnsi"/>
          <w:color w:val="auto"/>
          <w:highlight w:val="yellow"/>
        </w:rPr>
        <w:t xml:space="preserve">Check the equilibration </w:t>
      </w:r>
      <w:r w:rsidR="00D647A5" w:rsidRPr="00241D8C">
        <w:rPr>
          <w:rFonts w:asciiTheme="minorHAnsi" w:hAnsiTheme="minorHAnsi" w:cstheme="minorHAnsi"/>
          <w:color w:val="auto"/>
          <w:highlight w:val="yellow"/>
        </w:rPr>
        <w:t xml:space="preserve">result </w:t>
      </w:r>
      <w:r w:rsidR="00D54A13" w:rsidRPr="00241D8C">
        <w:rPr>
          <w:rFonts w:asciiTheme="minorHAnsi" w:hAnsiTheme="minorHAnsi" w:cstheme="minorHAnsi"/>
          <w:color w:val="auto"/>
          <w:highlight w:val="yellow"/>
        </w:rPr>
        <w:t>in the dialog box</w:t>
      </w:r>
      <w:r w:rsidR="00D647A5" w:rsidRPr="00241D8C">
        <w:rPr>
          <w:rFonts w:asciiTheme="minorHAnsi" w:hAnsiTheme="minorHAnsi" w:cstheme="minorHAnsi"/>
          <w:color w:val="auto"/>
          <w:highlight w:val="yellow"/>
        </w:rPr>
        <w:t xml:space="preserve"> and </w:t>
      </w:r>
      <w:r w:rsidR="00EF4EC3" w:rsidRPr="00241D8C">
        <w:rPr>
          <w:rFonts w:asciiTheme="minorHAnsi" w:hAnsiTheme="minorHAnsi" w:cstheme="minorHAnsi"/>
          <w:color w:val="auto"/>
          <w:highlight w:val="yellow"/>
        </w:rPr>
        <w:t xml:space="preserve">confirm </w:t>
      </w:r>
      <w:r w:rsidR="00D54A13" w:rsidRPr="00241D8C">
        <w:rPr>
          <w:rFonts w:asciiTheme="minorHAnsi" w:hAnsiTheme="minorHAnsi" w:cstheme="minorHAnsi"/>
          <w:color w:val="auto"/>
          <w:highlight w:val="yellow"/>
        </w:rPr>
        <w:t xml:space="preserve">the </w:t>
      </w:r>
      <w:r w:rsidR="00C15638" w:rsidRPr="00241D8C">
        <w:rPr>
          <w:rFonts w:asciiTheme="minorHAnsi" w:hAnsiTheme="minorHAnsi" w:cstheme="minorHAnsi"/>
          <w:color w:val="auto"/>
          <w:highlight w:val="yellow"/>
        </w:rPr>
        <w:t xml:space="preserve">window of </w:t>
      </w:r>
      <w:r w:rsidR="00D54A13" w:rsidRPr="00241D8C">
        <w:rPr>
          <w:rFonts w:asciiTheme="minorHAnsi" w:hAnsiTheme="minorHAnsi" w:cstheme="minorHAnsi"/>
          <w:color w:val="auto"/>
          <w:highlight w:val="yellow"/>
        </w:rPr>
        <w:t xml:space="preserve">equilibration </w:t>
      </w:r>
      <w:r w:rsidR="00C15638" w:rsidRPr="00241D8C">
        <w:rPr>
          <w:rFonts w:asciiTheme="minorHAnsi" w:hAnsiTheme="minorHAnsi" w:cstheme="minorHAnsi"/>
          <w:color w:val="auto"/>
          <w:highlight w:val="yellow"/>
        </w:rPr>
        <w:t>change</w:t>
      </w:r>
      <w:r w:rsidR="0045457E" w:rsidRPr="00241D8C">
        <w:rPr>
          <w:rFonts w:asciiTheme="minorHAnsi" w:hAnsiTheme="minorHAnsi" w:cstheme="minorHAnsi"/>
          <w:color w:val="auto"/>
          <w:highlight w:val="yellow"/>
        </w:rPr>
        <w:t>s</w:t>
      </w:r>
      <w:r w:rsidR="00C15638" w:rsidRPr="00241D8C">
        <w:rPr>
          <w:rFonts w:asciiTheme="minorHAnsi" w:hAnsiTheme="minorHAnsi" w:cstheme="minorHAnsi"/>
          <w:color w:val="auto"/>
          <w:highlight w:val="yellow"/>
        </w:rPr>
        <w:t xml:space="preserve"> </w:t>
      </w:r>
      <w:r w:rsidR="0045457E" w:rsidRPr="00241D8C">
        <w:rPr>
          <w:rFonts w:asciiTheme="minorHAnsi" w:hAnsiTheme="minorHAnsi" w:cstheme="minorHAnsi"/>
          <w:color w:val="auto"/>
          <w:highlight w:val="yellow"/>
        </w:rPr>
        <w:t xml:space="preserve">color </w:t>
      </w:r>
      <w:r w:rsidR="00C15638" w:rsidRPr="00241D8C">
        <w:rPr>
          <w:rFonts w:asciiTheme="minorHAnsi" w:hAnsiTheme="minorHAnsi" w:cstheme="minorHAnsi"/>
          <w:color w:val="auto"/>
          <w:highlight w:val="yellow"/>
        </w:rPr>
        <w:t>to gray</w:t>
      </w:r>
      <w:r w:rsidR="00D54A13" w:rsidRPr="00241D8C">
        <w:rPr>
          <w:rFonts w:asciiTheme="minorHAnsi" w:hAnsiTheme="minorHAnsi" w:cstheme="minorHAnsi"/>
          <w:color w:val="auto"/>
          <w:highlight w:val="yellow"/>
          <w:lang w:eastAsia="ja-JP"/>
        </w:rPr>
        <w:t>.</w:t>
      </w:r>
    </w:p>
    <w:p w14:paraId="1A15581F" w14:textId="77777777" w:rsidR="004069D2" w:rsidRPr="00241D8C" w:rsidRDefault="004069D2" w:rsidP="00D90678">
      <w:pPr>
        <w:rPr>
          <w:rFonts w:asciiTheme="minorHAnsi" w:hAnsiTheme="minorHAnsi" w:cstheme="minorHAnsi"/>
          <w:color w:val="auto"/>
          <w:lang w:eastAsia="ja-JP"/>
        </w:rPr>
      </w:pPr>
    </w:p>
    <w:p w14:paraId="2EFD20F1" w14:textId="0F82E4FA" w:rsidR="004069D2" w:rsidRPr="00241D8C" w:rsidRDefault="004069D2" w:rsidP="00D90678">
      <w:pPr>
        <w:rPr>
          <w:rFonts w:asciiTheme="minorHAnsi" w:hAnsiTheme="minorHAnsi" w:cstheme="minorHAnsi"/>
          <w:color w:val="auto"/>
        </w:rPr>
      </w:pPr>
      <w:r w:rsidRPr="00241D8C">
        <w:rPr>
          <w:rFonts w:asciiTheme="minorHAnsi" w:hAnsiTheme="minorHAnsi" w:cstheme="minorHAnsi"/>
          <w:color w:val="auto"/>
          <w:highlight w:val="yellow"/>
          <w:lang w:eastAsia="ja-JP"/>
        </w:rPr>
        <w:t xml:space="preserve">1.4.2. </w:t>
      </w:r>
      <w:r w:rsidR="00734F36" w:rsidRPr="00241D8C">
        <w:rPr>
          <w:rFonts w:asciiTheme="minorHAnsi" w:hAnsiTheme="minorHAnsi" w:cstheme="minorHAnsi"/>
          <w:color w:val="auto"/>
          <w:highlight w:val="yellow"/>
          <w:lang w:eastAsia="ja-JP"/>
        </w:rPr>
        <w:t>S</w:t>
      </w:r>
      <w:r w:rsidR="00F671D6" w:rsidRPr="00241D8C">
        <w:rPr>
          <w:rFonts w:asciiTheme="minorHAnsi" w:hAnsiTheme="minorHAnsi" w:cstheme="minorHAnsi"/>
          <w:color w:val="auto"/>
          <w:highlight w:val="yellow"/>
        </w:rPr>
        <w:t>ave the equilibration</w:t>
      </w:r>
      <w:r w:rsidR="00D647A5" w:rsidRPr="00241D8C">
        <w:rPr>
          <w:rFonts w:asciiTheme="minorHAnsi" w:hAnsiTheme="minorHAnsi" w:cstheme="minorHAnsi"/>
          <w:color w:val="auto"/>
          <w:highlight w:val="yellow"/>
        </w:rPr>
        <w:t xml:space="preserve"> setting</w:t>
      </w:r>
      <w:r w:rsidR="00734F36" w:rsidRPr="00241D8C">
        <w:rPr>
          <w:rFonts w:asciiTheme="minorHAnsi" w:hAnsiTheme="minorHAnsi" w:cstheme="minorHAnsi"/>
          <w:color w:val="auto"/>
          <w:highlight w:val="yellow"/>
        </w:rPr>
        <w:t xml:space="preserve">s by selecting </w:t>
      </w:r>
      <w:r w:rsidR="00D54A13" w:rsidRPr="00241D8C">
        <w:rPr>
          <w:rFonts w:asciiTheme="minorHAnsi" w:hAnsiTheme="minorHAnsi" w:cstheme="minorHAnsi"/>
          <w:b/>
          <w:bCs/>
          <w:color w:val="auto"/>
          <w:highlight w:val="yellow"/>
        </w:rPr>
        <w:t>Tool</w:t>
      </w:r>
      <w:r w:rsidR="00D54A13" w:rsidRPr="00241D8C">
        <w:rPr>
          <w:rFonts w:asciiTheme="minorHAnsi" w:hAnsiTheme="minorHAnsi" w:cstheme="minorHAnsi"/>
          <w:color w:val="auto"/>
          <w:highlight w:val="yellow"/>
        </w:rPr>
        <w:t xml:space="preserve"> </w:t>
      </w:r>
      <w:r w:rsidRPr="00241D8C">
        <w:rPr>
          <w:rFonts w:asciiTheme="minorHAnsi" w:hAnsiTheme="minorHAnsi" w:cstheme="minorHAnsi"/>
          <w:color w:val="auto"/>
          <w:highlight w:val="yellow"/>
        </w:rPr>
        <w:t>|</w:t>
      </w:r>
      <w:r w:rsidR="00D54A13" w:rsidRPr="00241D8C">
        <w:rPr>
          <w:rFonts w:asciiTheme="minorHAnsi" w:hAnsiTheme="minorHAnsi" w:cstheme="minorHAnsi"/>
          <w:color w:val="auto"/>
          <w:highlight w:val="yellow"/>
        </w:rPr>
        <w:t xml:space="preserve"> </w:t>
      </w:r>
      <w:r w:rsidR="00D54A13" w:rsidRPr="00241D8C">
        <w:rPr>
          <w:rFonts w:asciiTheme="minorHAnsi" w:hAnsiTheme="minorHAnsi" w:cstheme="minorHAnsi"/>
          <w:b/>
          <w:bCs/>
          <w:color w:val="auto"/>
          <w:highlight w:val="yellow"/>
        </w:rPr>
        <w:t>Saving Equilibration Settings</w:t>
      </w:r>
      <w:r w:rsidR="00D54A13" w:rsidRPr="00241D8C">
        <w:rPr>
          <w:rFonts w:asciiTheme="minorHAnsi" w:hAnsiTheme="minorHAnsi" w:cstheme="minorHAnsi"/>
          <w:color w:val="auto"/>
          <w:highlight w:val="yellow"/>
        </w:rPr>
        <w:t xml:space="preserve"> or click the </w:t>
      </w:r>
      <w:r w:rsidR="00D54A13" w:rsidRPr="00241D8C">
        <w:rPr>
          <w:rFonts w:asciiTheme="minorHAnsi" w:hAnsiTheme="minorHAnsi" w:cstheme="minorHAnsi"/>
          <w:b/>
          <w:bCs/>
          <w:color w:val="auto"/>
          <w:highlight w:val="yellow"/>
        </w:rPr>
        <w:t>Save Settings</w:t>
      </w:r>
      <w:r w:rsidR="00D54A13" w:rsidRPr="00241D8C">
        <w:rPr>
          <w:rFonts w:asciiTheme="minorHAnsi" w:hAnsiTheme="minorHAnsi" w:cstheme="minorHAnsi"/>
          <w:color w:val="auto"/>
          <w:highlight w:val="yellow"/>
        </w:rPr>
        <w:t xml:space="preserve"> </w:t>
      </w:r>
      <w:r w:rsidR="003C583F" w:rsidRPr="00241D8C">
        <w:rPr>
          <w:rFonts w:asciiTheme="minorHAnsi" w:hAnsiTheme="minorHAnsi" w:cstheme="minorHAnsi"/>
          <w:color w:val="auto"/>
          <w:highlight w:val="yellow"/>
        </w:rPr>
        <w:t xml:space="preserve">button </w:t>
      </w:r>
      <w:r w:rsidR="00D54A13" w:rsidRPr="00241D8C">
        <w:rPr>
          <w:rFonts w:asciiTheme="minorHAnsi" w:hAnsiTheme="minorHAnsi" w:cstheme="minorHAnsi"/>
          <w:color w:val="auto"/>
          <w:highlight w:val="yellow"/>
        </w:rPr>
        <w:t xml:space="preserve">in the equilibration dialog box when performing equilibration. </w:t>
      </w:r>
      <w:r w:rsidR="00BC5AD2" w:rsidRPr="00241D8C">
        <w:rPr>
          <w:rFonts w:asciiTheme="minorHAnsi" w:hAnsiTheme="minorHAnsi" w:cstheme="minorHAnsi"/>
          <w:color w:val="auto"/>
          <w:highlight w:val="yellow"/>
        </w:rPr>
        <w:t>C</w:t>
      </w:r>
      <w:r w:rsidR="002105AD" w:rsidRPr="00241D8C">
        <w:rPr>
          <w:rFonts w:asciiTheme="minorHAnsi" w:hAnsiTheme="minorHAnsi" w:cstheme="minorHAnsi"/>
          <w:color w:val="auto"/>
          <w:highlight w:val="yellow"/>
        </w:rPr>
        <w:t xml:space="preserve">lick </w:t>
      </w:r>
      <w:r w:rsidR="002105AD" w:rsidRPr="00241D8C">
        <w:rPr>
          <w:rFonts w:asciiTheme="minorHAnsi" w:hAnsiTheme="minorHAnsi" w:cstheme="minorHAnsi"/>
          <w:b/>
          <w:bCs/>
          <w:color w:val="auto"/>
          <w:highlight w:val="yellow"/>
        </w:rPr>
        <w:t>Save</w:t>
      </w:r>
      <w:r w:rsidR="002105AD" w:rsidRPr="00241D8C">
        <w:rPr>
          <w:rFonts w:asciiTheme="minorHAnsi" w:hAnsiTheme="minorHAnsi" w:cstheme="minorHAnsi"/>
          <w:color w:val="auto"/>
          <w:highlight w:val="yellow"/>
        </w:rPr>
        <w:t xml:space="preserve"> in </w:t>
      </w:r>
      <w:r w:rsidR="00D647A5" w:rsidRPr="00241D8C">
        <w:rPr>
          <w:rFonts w:asciiTheme="minorHAnsi" w:hAnsiTheme="minorHAnsi" w:cstheme="minorHAnsi"/>
          <w:color w:val="auto"/>
          <w:highlight w:val="yellow"/>
        </w:rPr>
        <w:t xml:space="preserve">the </w:t>
      </w:r>
      <w:r w:rsidR="002105AD" w:rsidRPr="00241D8C">
        <w:rPr>
          <w:rFonts w:asciiTheme="minorHAnsi" w:hAnsiTheme="minorHAnsi" w:cstheme="minorHAnsi"/>
          <w:color w:val="auto"/>
          <w:highlight w:val="yellow"/>
        </w:rPr>
        <w:t>save dialog box</w:t>
      </w:r>
      <w:r w:rsidR="00BC5AD2" w:rsidRPr="00241D8C">
        <w:rPr>
          <w:rFonts w:asciiTheme="minorHAnsi" w:hAnsiTheme="minorHAnsi" w:cstheme="minorHAnsi"/>
          <w:color w:val="auto"/>
          <w:highlight w:val="yellow"/>
        </w:rPr>
        <w:t xml:space="preserve"> </w:t>
      </w:r>
      <w:r w:rsidR="00182CC1" w:rsidRPr="00241D8C">
        <w:rPr>
          <w:rFonts w:asciiTheme="minorHAnsi" w:hAnsiTheme="minorHAnsi" w:cstheme="minorHAnsi"/>
          <w:color w:val="auto"/>
          <w:highlight w:val="yellow"/>
        </w:rPr>
        <w:t xml:space="preserve">to </w:t>
      </w:r>
      <w:r w:rsidR="00BC5AD2" w:rsidRPr="00241D8C">
        <w:rPr>
          <w:rFonts w:asciiTheme="minorHAnsi" w:hAnsiTheme="minorHAnsi" w:cstheme="minorHAnsi"/>
          <w:color w:val="auto"/>
          <w:highlight w:val="yellow"/>
        </w:rPr>
        <w:t>specify the saving destination and file name</w:t>
      </w:r>
      <w:r w:rsidR="002105AD" w:rsidRPr="00241D8C">
        <w:rPr>
          <w:rFonts w:asciiTheme="minorHAnsi" w:hAnsiTheme="minorHAnsi" w:cstheme="minorHAnsi"/>
          <w:color w:val="auto"/>
          <w:highlight w:val="yellow"/>
        </w:rPr>
        <w:t>.</w:t>
      </w:r>
      <w:r w:rsidR="0051123B" w:rsidRPr="00241D8C">
        <w:rPr>
          <w:rFonts w:asciiTheme="minorHAnsi" w:hAnsiTheme="minorHAnsi" w:cstheme="minorHAnsi"/>
          <w:color w:val="auto"/>
        </w:rPr>
        <w:t xml:space="preserve"> </w:t>
      </w:r>
    </w:p>
    <w:p w14:paraId="6F9866F1" w14:textId="77777777" w:rsidR="004069D2" w:rsidRPr="00241D8C" w:rsidRDefault="004069D2" w:rsidP="00D90678">
      <w:pPr>
        <w:rPr>
          <w:rFonts w:asciiTheme="minorHAnsi" w:hAnsiTheme="minorHAnsi" w:cstheme="minorHAnsi"/>
          <w:color w:val="auto"/>
        </w:rPr>
      </w:pPr>
    </w:p>
    <w:p w14:paraId="4792838A" w14:textId="2E92D9F1" w:rsidR="004069D2" w:rsidRPr="00241D8C" w:rsidRDefault="004069D2" w:rsidP="00D90678">
      <w:pPr>
        <w:rPr>
          <w:rFonts w:asciiTheme="minorHAnsi" w:hAnsiTheme="minorHAnsi" w:cstheme="minorHAnsi"/>
          <w:color w:val="auto"/>
        </w:rPr>
      </w:pPr>
      <w:r w:rsidRPr="00241D8C">
        <w:rPr>
          <w:rFonts w:asciiTheme="minorHAnsi" w:hAnsiTheme="minorHAnsi" w:cstheme="minorHAnsi"/>
          <w:color w:val="auto"/>
          <w:highlight w:val="yellow"/>
        </w:rPr>
        <w:t xml:space="preserve">1.4.3. </w:t>
      </w:r>
      <w:r w:rsidR="0051123B" w:rsidRPr="00241D8C">
        <w:rPr>
          <w:rFonts w:asciiTheme="minorHAnsi" w:hAnsiTheme="minorHAnsi" w:cstheme="minorHAnsi"/>
          <w:color w:val="auto"/>
          <w:highlight w:val="yellow"/>
        </w:rPr>
        <w:t xml:space="preserve">Next, perform </w:t>
      </w:r>
      <w:r w:rsidR="0051123B" w:rsidRPr="00241D8C">
        <w:rPr>
          <w:rFonts w:asciiTheme="minorHAnsi" w:hAnsiTheme="minorHAnsi" w:cstheme="minorHAnsi"/>
          <w:color w:val="auto"/>
          <w:highlight w:val="yellow"/>
          <w:lang w:eastAsia="ja-JP"/>
        </w:rPr>
        <w:t>calibration</w:t>
      </w:r>
      <w:r w:rsidR="00734F36" w:rsidRPr="00241D8C">
        <w:rPr>
          <w:rFonts w:asciiTheme="minorHAnsi" w:hAnsiTheme="minorHAnsi" w:cstheme="minorHAnsi"/>
          <w:color w:val="auto"/>
          <w:highlight w:val="yellow"/>
          <w:lang w:eastAsia="ja-JP"/>
        </w:rPr>
        <w:t xml:space="preserve"> by s</w:t>
      </w:r>
      <w:r w:rsidR="0051123B" w:rsidRPr="00241D8C">
        <w:rPr>
          <w:rFonts w:asciiTheme="minorHAnsi" w:hAnsiTheme="minorHAnsi" w:cstheme="minorHAnsi"/>
          <w:color w:val="auto"/>
          <w:highlight w:val="yellow"/>
        </w:rPr>
        <w:t>elect</w:t>
      </w:r>
      <w:r w:rsidR="00734F36" w:rsidRPr="00241D8C">
        <w:rPr>
          <w:rFonts w:asciiTheme="minorHAnsi" w:hAnsiTheme="minorHAnsi" w:cstheme="minorHAnsi"/>
          <w:color w:val="auto"/>
          <w:highlight w:val="yellow"/>
        </w:rPr>
        <w:t>ing</w:t>
      </w:r>
      <w:r w:rsidR="00D647A5" w:rsidRPr="00241D8C">
        <w:rPr>
          <w:rFonts w:asciiTheme="minorHAnsi" w:hAnsiTheme="minorHAnsi" w:cstheme="minorHAnsi"/>
          <w:color w:val="auto"/>
          <w:highlight w:val="yellow"/>
        </w:rPr>
        <w:t xml:space="preserve"> </w:t>
      </w:r>
      <w:r w:rsidR="0051123B" w:rsidRPr="00241D8C">
        <w:rPr>
          <w:rFonts w:asciiTheme="minorHAnsi" w:hAnsiTheme="minorHAnsi" w:cstheme="minorHAnsi"/>
          <w:b/>
          <w:bCs/>
          <w:color w:val="auto"/>
          <w:highlight w:val="yellow"/>
        </w:rPr>
        <w:t>Tool</w:t>
      </w:r>
      <w:r w:rsidR="0051123B" w:rsidRPr="00241D8C">
        <w:rPr>
          <w:rFonts w:asciiTheme="minorHAnsi" w:hAnsiTheme="minorHAnsi" w:cstheme="minorHAnsi"/>
          <w:color w:val="auto"/>
          <w:highlight w:val="yellow"/>
        </w:rPr>
        <w:t xml:space="preserve"> </w:t>
      </w:r>
      <w:r w:rsidRPr="00241D8C">
        <w:rPr>
          <w:rFonts w:asciiTheme="minorHAnsi" w:hAnsiTheme="minorHAnsi" w:cstheme="minorHAnsi"/>
          <w:color w:val="auto"/>
          <w:highlight w:val="yellow"/>
        </w:rPr>
        <w:t>|</w:t>
      </w:r>
      <w:r w:rsidR="0051123B" w:rsidRPr="00241D8C">
        <w:rPr>
          <w:rFonts w:asciiTheme="minorHAnsi" w:hAnsiTheme="minorHAnsi" w:cstheme="minorHAnsi"/>
          <w:color w:val="auto"/>
          <w:highlight w:val="yellow"/>
        </w:rPr>
        <w:t xml:space="preserve"> </w:t>
      </w:r>
      <w:r w:rsidR="0051123B" w:rsidRPr="00241D8C">
        <w:rPr>
          <w:rFonts w:asciiTheme="minorHAnsi" w:hAnsiTheme="minorHAnsi" w:cstheme="minorHAnsi"/>
          <w:b/>
          <w:bCs/>
          <w:color w:val="auto"/>
          <w:highlight w:val="yellow"/>
          <w:lang w:eastAsia="ja-JP"/>
        </w:rPr>
        <w:t>Calibration</w:t>
      </w:r>
      <w:r w:rsidR="0051123B" w:rsidRPr="00241D8C">
        <w:rPr>
          <w:rFonts w:asciiTheme="minorHAnsi" w:hAnsiTheme="minorHAnsi" w:cstheme="minorHAnsi"/>
          <w:color w:val="auto"/>
          <w:highlight w:val="yellow"/>
        </w:rPr>
        <w:t xml:space="preserve">. Click </w:t>
      </w:r>
      <w:r w:rsidR="00D647A5" w:rsidRPr="00241D8C">
        <w:rPr>
          <w:rFonts w:asciiTheme="minorHAnsi" w:hAnsiTheme="minorHAnsi" w:cstheme="minorHAnsi"/>
          <w:color w:val="auto"/>
          <w:highlight w:val="yellow"/>
        </w:rPr>
        <w:t xml:space="preserve">the </w:t>
      </w:r>
      <w:r w:rsidR="0051123B" w:rsidRPr="00241D8C">
        <w:rPr>
          <w:rFonts w:asciiTheme="minorHAnsi" w:hAnsiTheme="minorHAnsi" w:cstheme="minorHAnsi"/>
          <w:b/>
          <w:bCs/>
          <w:color w:val="auto"/>
          <w:highlight w:val="yellow"/>
        </w:rPr>
        <w:t>Add</w:t>
      </w:r>
      <w:r w:rsidR="0051123B" w:rsidRPr="00241D8C">
        <w:rPr>
          <w:rFonts w:asciiTheme="minorHAnsi" w:hAnsiTheme="minorHAnsi" w:cstheme="minorHAnsi"/>
          <w:color w:val="auto"/>
          <w:highlight w:val="yellow"/>
        </w:rPr>
        <w:t xml:space="preserve"> </w:t>
      </w:r>
      <w:r w:rsidR="003C583F" w:rsidRPr="00241D8C">
        <w:rPr>
          <w:rFonts w:asciiTheme="minorHAnsi" w:hAnsiTheme="minorHAnsi" w:cstheme="minorHAnsi"/>
          <w:color w:val="auto"/>
          <w:highlight w:val="yellow"/>
        </w:rPr>
        <w:t xml:space="preserve">button </w:t>
      </w:r>
      <w:r w:rsidR="0051123B" w:rsidRPr="00241D8C">
        <w:rPr>
          <w:rFonts w:asciiTheme="minorHAnsi" w:hAnsiTheme="minorHAnsi" w:cstheme="minorHAnsi"/>
          <w:color w:val="auto"/>
          <w:highlight w:val="yellow"/>
        </w:rPr>
        <w:t xml:space="preserve">in </w:t>
      </w:r>
      <w:r w:rsidR="00D647A5" w:rsidRPr="00241D8C">
        <w:rPr>
          <w:rFonts w:asciiTheme="minorHAnsi" w:hAnsiTheme="minorHAnsi" w:cstheme="minorHAnsi"/>
          <w:color w:val="auto"/>
          <w:highlight w:val="yellow"/>
        </w:rPr>
        <w:t xml:space="preserve">the </w:t>
      </w:r>
      <w:r w:rsidR="0051123B" w:rsidRPr="00241D8C">
        <w:rPr>
          <w:rFonts w:asciiTheme="minorHAnsi" w:hAnsiTheme="minorHAnsi" w:cstheme="minorHAnsi"/>
          <w:color w:val="auto"/>
          <w:highlight w:val="yellow"/>
        </w:rPr>
        <w:t>calibration dialog box.</w:t>
      </w:r>
      <w:r w:rsidR="009F0A28" w:rsidRPr="00241D8C">
        <w:rPr>
          <w:rFonts w:asciiTheme="minorHAnsi" w:hAnsiTheme="minorHAnsi" w:cstheme="minorHAnsi"/>
          <w:color w:val="auto"/>
          <w:highlight w:val="yellow"/>
        </w:rPr>
        <w:t xml:space="preserve"> Enter the load value</w:t>
      </w:r>
      <w:r w:rsidR="002378E1" w:rsidRPr="00241D8C">
        <w:rPr>
          <w:rFonts w:asciiTheme="minorHAnsi" w:hAnsiTheme="minorHAnsi" w:cstheme="minorHAnsi"/>
          <w:color w:val="auto"/>
          <w:highlight w:val="yellow"/>
        </w:rPr>
        <w:t xml:space="preserve"> (</w:t>
      </w:r>
      <w:r w:rsidR="002378E1" w:rsidRPr="00241D8C">
        <w:rPr>
          <w:rFonts w:asciiTheme="minorHAnsi" w:hAnsiTheme="minorHAnsi" w:cstheme="minorHAnsi"/>
          <w:b/>
          <w:bCs/>
          <w:color w:val="auto"/>
          <w:highlight w:val="yellow"/>
        </w:rPr>
        <w:t>134.33 N</w:t>
      </w:r>
      <w:r w:rsidR="002378E1" w:rsidRPr="00241D8C">
        <w:rPr>
          <w:rFonts w:asciiTheme="minorHAnsi" w:hAnsiTheme="minorHAnsi" w:cstheme="minorHAnsi"/>
          <w:color w:val="auto"/>
          <w:highlight w:val="yellow"/>
        </w:rPr>
        <w:t>)</w:t>
      </w:r>
      <w:r w:rsidR="009F0A28" w:rsidRPr="00241D8C">
        <w:rPr>
          <w:rFonts w:asciiTheme="minorHAnsi" w:hAnsiTheme="minorHAnsi" w:cstheme="minorHAnsi"/>
          <w:color w:val="auto"/>
          <w:highlight w:val="yellow"/>
        </w:rPr>
        <w:t xml:space="preserve"> in </w:t>
      </w:r>
      <w:r w:rsidR="00D647A5" w:rsidRPr="00241D8C">
        <w:rPr>
          <w:rFonts w:asciiTheme="minorHAnsi" w:hAnsiTheme="minorHAnsi" w:cstheme="minorHAnsi"/>
          <w:color w:val="auto"/>
          <w:highlight w:val="yellow"/>
        </w:rPr>
        <w:t xml:space="preserve">the </w:t>
      </w:r>
      <w:r w:rsidR="009F0A28" w:rsidRPr="00241D8C">
        <w:rPr>
          <w:rFonts w:asciiTheme="minorHAnsi" w:hAnsiTheme="minorHAnsi" w:cstheme="minorHAnsi"/>
          <w:b/>
          <w:bCs/>
          <w:color w:val="auto"/>
          <w:highlight w:val="yellow"/>
        </w:rPr>
        <w:t>Calibration load</w:t>
      </w:r>
      <w:r w:rsidR="009F0A28" w:rsidRPr="00241D8C">
        <w:rPr>
          <w:rFonts w:asciiTheme="minorHAnsi" w:hAnsiTheme="minorHAnsi" w:cstheme="minorHAnsi"/>
          <w:color w:val="auto"/>
          <w:highlight w:val="yellow"/>
        </w:rPr>
        <w:t xml:space="preserve"> box</w:t>
      </w:r>
      <w:r w:rsidR="002378E1" w:rsidRPr="00241D8C">
        <w:rPr>
          <w:rFonts w:asciiTheme="minorHAnsi" w:hAnsiTheme="minorHAnsi" w:cstheme="minorHAnsi"/>
          <w:color w:val="auto"/>
        </w:rPr>
        <w:t xml:space="preserve"> in</w:t>
      </w:r>
      <w:r w:rsidR="005C1A11" w:rsidRPr="00241D8C">
        <w:rPr>
          <w:rFonts w:asciiTheme="minorHAnsi" w:hAnsiTheme="minorHAnsi" w:cstheme="minorHAnsi"/>
          <w:color w:val="auto"/>
        </w:rPr>
        <w:t xml:space="preserve"> </w:t>
      </w:r>
      <w:r w:rsidR="00D647A5" w:rsidRPr="00241D8C">
        <w:rPr>
          <w:rFonts w:asciiTheme="minorHAnsi" w:hAnsiTheme="minorHAnsi" w:cstheme="minorHAnsi"/>
          <w:color w:val="auto"/>
        </w:rPr>
        <w:t xml:space="preserve">the </w:t>
      </w:r>
      <w:r w:rsidR="002378E1" w:rsidRPr="00241D8C">
        <w:rPr>
          <w:rFonts w:asciiTheme="minorHAnsi" w:hAnsiTheme="minorHAnsi" w:cstheme="minorHAnsi"/>
          <w:color w:val="auto"/>
        </w:rPr>
        <w:t>point calibration dialog box</w:t>
      </w:r>
      <w:r w:rsidR="009F0A28" w:rsidRPr="00241D8C">
        <w:rPr>
          <w:rFonts w:asciiTheme="minorHAnsi" w:hAnsiTheme="minorHAnsi" w:cstheme="minorHAnsi"/>
          <w:color w:val="auto"/>
        </w:rPr>
        <w:t>.</w:t>
      </w:r>
      <w:r w:rsidR="002378E1" w:rsidRPr="00241D8C">
        <w:rPr>
          <w:rFonts w:asciiTheme="minorHAnsi" w:hAnsiTheme="minorHAnsi" w:cstheme="minorHAnsi"/>
          <w:color w:val="auto"/>
        </w:rPr>
        <w:t xml:space="preserve"> </w:t>
      </w:r>
    </w:p>
    <w:p w14:paraId="6998D10D" w14:textId="77777777" w:rsidR="004069D2" w:rsidRPr="00241D8C" w:rsidRDefault="004069D2" w:rsidP="00D90678">
      <w:pPr>
        <w:rPr>
          <w:rFonts w:asciiTheme="minorHAnsi" w:hAnsiTheme="minorHAnsi" w:cstheme="minorHAnsi"/>
          <w:color w:val="auto"/>
        </w:rPr>
      </w:pPr>
    </w:p>
    <w:p w14:paraId="5DD726AD" w14:textId="642BE7C0" w:rsidR="00040EC2" w:rsidRPr="00241D8C" w:rsidRDefault="004069D2" w:rsidP="00D90678">
      <w:pPr>
        <w:rPr>
          <w:rFonts w:asciiTheme="minorHAnsi" w:hAnsiTheme="minorHAnsi" w:cstheme="minorHAnsi"/>
          <w:color w:val="auto"/>
          <w:lang w:eastAsia="ja-JP"/>
        </w:rPr>
      </w:pPr>
      <w:r w:rsidRPr="00241D8C">
        <w:rPr>
          <w:rFonts w:asciiTheme="minorHAnsi" w:hAnsiTheme="minorHAnsi" w:cstheme="minorHAnsi"/>
          <w:color w:val="auto"/>
          <w:highlight w:val="yellow"/>
        </w:rPr>
        <w:t xml:space="preserve">1.4.4. </w:t>
      </w:r>
      <w:r w:rsidR="00040EC2" w:rsidRPr="00241D8C">
        <w:rPr>
          <w:rFonts w:asciiTheme="minorHAnsi" w:hAnsiTheme="minorHAnsi" w:cstheme="minorHAnsi"/>
          <w:color w:val="auto"/>
          <w:highlight w:val="yellow"/>
        </w:rPr>
        <w:t xml:space="preserve">Click the </w:t>
      </w:r>
      <w:r w:rsidR="001D569C" w:rsidRPr="00241D8C">
        <w:rPr>
          <w:rFonts w:asciiTheme="minorHAnsi" w:hAnsiTheme="minorHAnsi" w:cstheme="minorHAnsi"/>
          <w:b/>
          <w:bCs/>
          <w:color w:val="auto"/>
          <w:highlight w:val="yellow"/>
        </w:rPr>
        <w:t>Start</w:t>
      </w:r>
      <w:r w:rsidR="001D569C" w:rsidRPr="00241D8C">
        <w:rPr>
          <w:rFonts w:asciiTheme="minorHAnsi" w:hAnsiTheme="minorHAnsi" w:cstheme="minorHAnsi"/>
          <w:color w:val="auto"/>
          <w:highlight w:val="yellow"/>
        </w:rPr>
        <w:t xml:space="preserve"> </w:t>
      </w:r>
      <w:r w:rsidR="00040EC2" w:rsidRPr="00241D8C">
        <w:rPr>
          <w:rFonts w:asciiTheme="minorHAnsi" w:hAnsiTheme="minorHAnsi" w:cstheme="minorHAnsi"/>
          <w:color w:val="auto"/>
          <w:highlight w:val="yellow"/>
        </w:rPr>
        <w:t xml:space="preserve">button in the dialog box. </w:t>
      </w:r>
      <w:r w:rsidR="009931D1" w:rsidRPr="00241D8C">
        <w:rPr>
          <w:rFonts w:asciiTheme="minorHAnsi" w:hAnsiTheme="minorHAnsi" w:cstheme="minorHAnsi"/>
          <w:color w:val="auto"/>
          <w:highlight w:val="yellow"/>
        </w:rPr>
        <w:t xml:space="preserve">Check </w:t>
      </w:r>
      <w:r w:rsidR="00D647A5" w:rsidRPr="00241D8C">
        <w:rPr>
          <w:rFonts w:asciiTheme="minorHAnsi" w:hAnsiTheme="minorHAnsi" w:cstheme="minorHAnsi"/>
          <w:color w:val="auto"/>
          <w:highlight w:val="yellow"/>
        </w:rPr>
        <w:t xml:space="preserve">the </w:t>
      </w:r>
      <w:r w:rsidR="009931D1" w:rsidRPr="00241D8C">
        <w:rPr>
          <w:rFonts w:asciiTheme="minorHAnsi" w:hAnsiTheme="minorHAnsi" w:cstheme="minorHAnsi"/>
          <w:color w:val="auto"/>
          <w:highlight w:val="yellow"/>
        </w:rPr>
        <w:t xml:space="preserve">calibration </w:t>
      </w:r>
      <w:r w:rsidR="00D647A5" w:rsidRPr="00241D8C">
        <w:rPr>
          <w:rFonts w:asciiTheme="minorHAnsi" w:hAnsiTheme="minorHAnsi" w:cstheme="minorHAnsi"/>
          <w:color w:val="auto"/>
          <w:highlight w:val="yellow"/>
        </w:rPr>
        <w:t xml:space="preserve">result </w:t>
      </w:r>
      <w:r w:rsidR="009931D1" w:rsidRPr="00241D8C">
        <w:rPr>
          <w:rFonts w:asciiTheme="minorHAnsi" w:hAnsiTheme="minorHAnsi" w:cstheme="minorHAnsi"/>
          <w:color w:val="auto"/>
          <w:highlight w:val="yellow"/>
        </w:rPr>
        <w:t xml:space="preserve">in </w:t>
      </w:r>
      <w:r w:rsidR="00D647A5" w:rsidRPr="00241D8C">
        <w:rPr>
          <w:rFonts w:asciiTheme="minorHAnsi" w:hAnsiTheme="minorHAnsi" w:cstheme="minorHAnsi"/>
          <w:color w:val="auto"/>
          <w:highlight w:val="yellow"/>
        </w:rPr>
        <w:t xml:space="preserve">the </w:t>
      </w:r>
      <w:r w:rsidR="005C1A11" w:rsidRPr="00241D8C">
        <w:rPr>
          <w:rFonts w:asciiTheme="minorHAnsi" w:hAnsiTheme="minorHAnsi" w:cstheme="minorHAnsi"/>
          <w:color w:val="auto"/>
          <w:highlight w:val="yellow"/>
        </w:rPr>
        <w:t>calibration</w:t>
      </w:r>
      <w:r w:rsidR="009931D1" w:rsidRPr="00241D8C">
        <w:rPr>
          <w:rFonts w:asciiTheme="minorHAnsi" w:hAnsiTheme="minorHAnsi" w:cstheme="minorHAnsi"/>
          <w:color w:val="auto"/>
          <w:highlight w:val="yellow"/>
        </w:rPr>
        <w:t xml:space="preserve"> dialog box</w:t>
      </w:r>
      <w:r w:rsidR="00D647A5" w:rsidRPr="00241D8C">
        <w:rPr>
          <w:rFonts w:asciiTheme="minorHAnsi" w:hAnsiTheme="minorHAnsi" w:cstheme="minorHAnsi"/>
          <w:color w:val="auto"/>
          <w:highlight w:val="yellow"/>
        </w:rPr>
        <w:t xml:space="preserve"> and</w:t>
      </w:r>
      <w:r w:rsidR="009931D1" w:rsidRPr="00241D8C">
        <w:rPr>
          <w:rFonts w:asciiTheme="minorHAnsi" w:hAnsiTheme="minorHAnsi" w:cstheme="minorHAnsi"/>
          <w:color w:val="auto"/>
          <w:highlight w:val="yellow"/>
        </w:rPr>
        <w:t xml:space="preserve"> confirm that the calibration was </w:t>
      </w:r>
      <w:r w:rsidR="00391B5B" w:rsidRPr="00241D8C">
        <w:rPr>
          <w:rFonts w:asciiTheme="minorHAnsi" w:hAnsiTheme="minorHAnsi" w:cstheme="minorHAnsi"/>
          <w:color w:val="auto"/>
          <w:highlight w:val="yellow"/>
        </w:rPr>
        <w:t>done</w:t>
      </w:r>
      <w:r w:rsidR="009931D1" w:rsidRPr="00241D8C">
        <w:rPr>
          <w:rFonts w:asciiTheme="minorHAnsi" w:hAnsiTheme="minorHAnsi" w:cstheme="minorHAnsi"/>
          <w:color w:val="auto"/>
          <w:highlight w:val="yellow"/>
        </w:rPr>
        <w:t xml:space="preserve"> </w:t>
      </w:r>
      <w:r w:rsidR="009931D1" w:rsidRPr="00241D8C">
        <w:rPr>
          <w:rFonts w:asciiTheme="minorHAnsi" w:hAnsiTheme="minorHAnsi" w:cstheme="minorHAnsi"/>
          <w:color w:val="auto"/>
          <w:highlight w:val="yellow"/>
          <w:lang w:eastAsia="ja-JP"/>
        </w:rPr>
        <w:t>correctly</w:t>
      </w:r>
      <w:r w:rsidR="00C6349A" w:rsidRPr="00241D8C">
        <w:rPr>
          <w:rFonts w:asciiTheme="minorHAnsi" w:hAnsiTheme="minorHAnsi" w:cstheme="minorHAnsi"/>
          <w:color w:val="auto"/>
          <w:highlight w:val="yellow"/>
          <w:lang w:eastAsia="ja-JP"/>
        </w:rPr>
        <w:t xml:space="preserve">; </w:t>
      </w:r>
      <w:r w:rsidR="00C6349A" w:rsidRPr="00241D8C">
        <w:rPr>
          <w:rFonts w:asciiTheme="minorHAnsi" w:hAnsiTheme="minorHAnsi" w:cstheme="minorHAnsi"/>
          <w:color w:val="auto"/>
          <w:highlight w:val="yellow"/>
        </w:rPr>
        <w:t>the unit</w:t>
      </w:r>
      <w:r w:rsidR="00D647A5" w:rsidRPr="00241D8C">
        <w:rPr>
          <w:rFonts w:asciiTheme="minorHAnsi" w:hAnsiTheme="minorHAnsi" w:cstheme="minorHAnsi"/>
          <w:color w:val="auto"/>
          <w:highlight w:val="yellow"/>
        </w:rPr>
        <w:t>s</w:t>
      </w:r>
      <w:r w:rsidR="00C6349A" w:rsidRPr="00241D8C">
        <w:rPr>
          <w:rFonts w:asciiTheme="minorHAnsi" w:hAnsiTheme="minorHAnsi" w:cstheme="minorHAnsi"/>
          <w:color w:val="auto"/>
          <w:highlight w:val="yellow"/>
        </w:rPr>
        <w:t xml:space="preserve"> </w:t>
      </w:r>
      <w:r w:rsidR="00391B5B" w:rsidRPr="00241D8C">
        <w:rPr>
          <w:rFonts w:asciiTheme="minorHAnsi" w:hAnsiTheme="minorHAnsi" w:cstheme="minorHAnsi"/>
          <w:color w:val="auto"/>
          <w:highlight w:val="yellow"/>
        </w:rPr>
        <w:t>of</w:t>
      </w:r>
      <w:r w:rsidR="00C6349A" w:rsidRPr="00241D8C">
        <w:rPr>
          <w:rFonts w:asciiTheme="minorHAnsi" w:hAnsiTheme="minorHAnsi" w:cstheme="minorHAnsi"/>
          <w:color w:val="auto"/>
          <w:highlight w:val="yellow"/>
        </w:rPr>
        <w:t xml:space="preserve"> the </w:t>
      </w:r>
      <w:r w:rsidR="00391B5B" w:rsidRPr="00241D8C">
        <w:rPr>
          <w:rFonts w:asciiTheme="minorHAnsi" w:hAnsiTheme="minorHAnsi" w:cstheme="minorHAnsi"/>
          <w:color w:val="auto"/>
          <w:highlight w:val="yellow"/>
        </w:rPr>
        <w:t xml:space="preserve">real-time </w:t>
      </w:r>
      <w:r w:rsidR="00C6349A" w:rsidRPr="00241D8C">
        <w:rPr>
          <w:rFonts w:asciiTheme="minorHAnsi" w:hAnsiTheme="minorHAnsi" w:cstheme="minorHAnsi"/>
          <w:color w:val="auto"/>
          <w:highlight w:val="yellow"/>
        </w:rPr>
        <w:t xml:space="preserve">pressure distribution map </w:t>
      </w:r>
      <w:r w:rsidR="00D647A5" w:rsidRPr="00241D8C">
        <w:rPr>
          <w:rFonts w:asciiTheme="minorHAnsi" w:hAnsiTheme="minorHAnsi" w:cstheme="minorHAnsi"/>
          <w:color w:val="auto"/>
          <w:highlight w:val="yellow"/>
        </w:rPr>
        <w:t xml:space="preserve">are </w:t>
      </w:r>
      <w:r w:rsidR="00391B5B" w:rsidRPr="00241D8C">
        <w:rPr>
          <w:rFonts w:asciiTheme="minorHAnsi" w:hAnsiTheme="minorHAnsi" w:cstheme="minorHAnsi"/>
          <w:color w:val="auto"/>
          <w:highlight w:val="yellow"/>
        </w:rPr>
        <w:t xml:space="preserve">displayed as </w:t>
      </w:r>
      <w:r w:rsidR="00C6349A" w:rsidRPr="00241D8C">
        <w:rPr>
          <w:rFonts w:asciiTheme="minorHAnsi" w:hAnsiTheme="minorHAnsi" w:cstheme="minorHAnsi"/>
          <w:color w:val="auto"/>
          <w:highlight w:val="yellow"/>
        </w:rPr>
        <w:t>Newton</w:t>
      </w:r>
      <w:r w:rsidR="00D647A5" w:rsidRPr="00241D8C">
        <w:rPr>
          <w:rFonts w:asciiTheme="minorHAnsi" w:hAnsiTheme="minorHAnsi" w:cstheme="minorHAnsi"/>
          <w:color w:val="auto"/>
          <w:highlight w:val="yellow"/>
        </w:rPr>
        <w:t>s</w:t>
      </w:r>
      <w:r w:rsidR="00391B5B" w:rsidRPr="00241D8C">
        <w:rPr>
          <w:rFonts w:asciiTheme="minorHAnsi" w:hAnsiTheme="minorHAnsi" w:cstheme="minorHAnsi"/>
          <w:color w:val="auto"/>
          <w:highlight w:val="yellow"/>
        </w:rPr>
        <w:t xml:space="preserve"> instead of Row Sum</w:t>
      </w:r>
      <w:r w:rsidR="00391B5B" w:rsidRPr="00241D8C">
        <w:rPr>
          <w:rFonts w:asciiTheme="minorHAnsi" w:hAnsiTheme="minorHAnsi" w:cstheme="minorHAnsi"/>
          <w:color w:val="auto"/>
        </w:rPr>
        <w:t xml:space="preserve"> if the calibration is done correctly</w:t>
      </w:r>
      <w:r w:rsidR="00C6349A" w:rsidRPr="00241D8C">
        <w:rPr>
          <w:rFonts w:asciiTheme="minorHAnsi" w:hAnsiTheme="minorHAnsi" w:cstheme="minorHAnsi"/>
          <w:color w:val="auto"/>
        </w:rPr>
        <w:t>.</w:t>
      </w:r>
      <w:r w:rsidR="009931D1" w:rsidRPr="00241D8C">
        <w:rPr>
          <w:rFonts w:asciiTheme="minorHAnsi" w:hAnsiTheme="minorHAnsi" w:cstheme="minorHAnsi"/>
          <w:color w:val="auto"/>
          <w:lang w:eastAsia="ja-JP"/>
        </w:rPr>
        <w:t xml:space="preserve"> </w:t>
      </w:r>
    </w:p>
    <w:p w14:paraId="42FD8802" w14:textId="77777777" w:rsidR="00040EC2" w:rsidRPr="00241D8C" w:rsidRDefault="00040EC2" w:rsidP="00D90678">
      <w:pPr>
        <w:rPr>
          <w:rFonts w:asciiTheme="minorHAnsi" w:hAnsiTheme="minorHAnsi" w:cstheme="minorHAnsi"/>
          <w:color w:val="auto"/>
          <w:lang w:eastAsia="ja-JP"/>
        </w:rPr>
      </w:pPr>
    </w:p>
    <w:p w14:paraId="06E24F81" w14:textId="5F6D02E8" w:rsidR="009F0A28" w:rsidRPr="00241D8C" w:rsidRDefault="00040EC2" w:rsidP="00D90678">
      <w:pPr>
        <w:rPr>
          <w:rFonts w:asciiTheme="minorHAnsi" w:hAnsiTheme="minorHAnsi" w:cstheme="minorHAnsi"/>
          <w:color w:val="auto"/>
        </w:rPr>
      </w:pPr>
      <w:r w:rsidRPr="00241D8C">
        <w:rPr>
          <w:rFonts w:asciiTheme="minorHAnsi" w:hAnsiTheme="minorHAnsi" w:cstheme="minorHAnsi"/>
          <w:color w:val="auto"/>
          <w:highlight w:val="yellow"/>
          <w:lang w:eastAsia="ja-JP"/>
        </w:rPr>
        <w:t xml:space="preserve">1.4.5. </w:t>
      </w:r>
      <w:r w:rsidR="009931D1" w:rsidRPr="00241D8C">
        <w:rPr>
          <w:rFonts w:asciiTheme="minorHAnsi" w:hAnsiTheme="minorHAnsi" w:cstheme="minorHAnsi"/>
          <w:color w:val="auto"/>
          <w:highlight w:val="yellow"/>
          <w:lang w:eastAsia="ja-JP"/>
        </w:rPr>
        <w:t xml:space="preserve">After that, </w:t>
      </w:r>
      <w:r w:rsidR="009931D1" w:rsidRPr="00241D8C">
        <w:rPr>
          <w:rFonts w:asciiTheme="minorHAnsi" w:hAnsiTheme="minorHAnsi" w:cstheme="minorHAnsi"/>
          <w:color w:val="auto"/>
          <w:highlight w:val="yellow"/>
        </w:rPr>
        <w:t>save the calibration</w:t>
      </w:r>
      <w:r w:rsidR="00511D54" w:rsidRPr="00241D8C">
        <w:rPr>
          <w:rFonts w:asciiTheme="minorHAnsi" w:hAnsiTheme="minorHAnsi" w:cstheme="minorHAnsi"/>
          <w:color w:val="auto"/>
          <w:highlight w:val="yellow"/>
        </w:rPr>
        <w:t xml:space="preserve"> setting</w:t>
      </w:r>
      <w:r w:rsidR="00734F36" w:rsidRPr="00241D8C">
        <w:rPr>
          <w:rFonts w:asciiTheme="minorHAnsi" w:hAnsiTheme="minorHAnsi" w:cstheme="minorHAnsi"/>
          <w:color w:val="auto"/>
          <w:highlight w:val="yellow"/>
        </w:rPr>
        <w:t xml:space="preserve"> by clicking</w:t>
      </w:r>
      <w:r w:rsidR="005C1A11" w:rsidRPr="00241D8C">
        <w:rPr>
          <w:rFonts w:asciiTheme="minorHAnsi" w:hAnsiTheme="minorHAnsi" w:cstheme="minorHAnsi"/>
          <w:color w:val="auto"/>
          <w:highlight w:val="yellow"/>
        </w:rPr>
        <w:t xml:space="preserve"> </w:t>
      </w:r>
      <w:r w:rsidR="005C1A11" w:rsidRPr="00241D8C">
        <w:rPr>
          <w:rFonts w:asciiTheme="minorHAnsi" w:hAnsiTheme="minorHAnsi" w:cstheme="minorHAnsi"/>
          <w:b/>
          <w:bCs/>
          <w:color w:val="auto"/>
          <w:highlight w:val="yellow"/>
        </w:rPr>
        <w:t xml:space="preserve">Save </w:t>
      </w:r>
      <w:r w:rsidR="00EF4EC3" w:rsidRPr="00241D8C">
        <w:rPr>
          <w:rFonts w:asciiTheme="minorHAnsi" w:hAnsiTheme="minorHAnsi" w:cstheme="minorHAnsi"/>
          <w:b/>
          <w:bCs/>
          <w:color w:val="auto"/>
          <w:highlight w:val="yellow"/>
        </w:rPr>
        <w:t xml:space="preserve">Calibration </w:t>
      </w:r>
      <w:r w:rsidR="005C1A11" w:rsidRPr="00241D8C">
        <w:rPr>
          <w:rFonts w:asciiTheme="minorHAnsi" w:hAnsiTheme="minorHAnsi" w:cstheme="minorHAnsi"/>
          <w:b/>
          <w:bCs/>
          <w:color w:val="auto"/>
          <w:highlight w:val="yellow"/>
        </w:rPr>
        <w:t>Settings</w:t>
      </w:r>
      <w:r w:rsidR="005C1A11" w:rsidRPr="00241D8C">
        <w:rPr>
          <w:rFonts w:asciiTheme="minorHAnsi" w:hAnsiTheme="minorHAnsi" w:cstheme="minorHAnsi"/>
          <w:color w:val="auto"/>
          <w:highlight w:val="yellow"/>
        </w:rPr>
        <w:t xml:space="preserve"> in the dialog box. </w:t>
      </w:r>
      <w:r w:rsidR="00BC5AD2" w:rsidRPr="00241D8C">
        <w:rPr>
          <w:rFonts w:asciiTheme="minorHAnsi" w:hAnsiTheme="minorHAnsi" w:cstheme="minorHAnsi"/>
          <w:color w:val="auto"/>
          <w:highlight w:val="yellow"/>
        </w:rPr>
        <w:t>C</w:t>
      </w:r>
      <w:r w:rsidR="005C1A11" w:rsidRPr="00241D8C">
        <w:rPr>
          <w:rFonts w:asciiTheme="minorHAnsi" w:hAnsiTheme="minorHAnsi" w:cstheme="minorHAnsi"/>
          <w:color w:val="auto"/>
          <w:highlight w:val="yellow"/>
        </w:rPr>
        <w:t xml:space="preserve">lick </w:t>
      </w:r>
      <w:r w:rsidR="005C1A11" w:rsidRPr="00241D8C">
        <w:rPr>
          <w:rFonts w:asciiTheme="minorHAnsi" w:hAnsiTheme="minorHAnsi" w:cstheme="minorHAnsi"/>
          <w:b/>
          <w:bCs/>
          <w:color w:val="auto"/>
          <w:highlight w:val="yellow"/>
        </w:rPr>
        <w:t>Save</w:t>
      </w:r>
      <w:r w:rsidR="003C583F" w:rsidRPr="00241D8C">
        <w:rPr>
          <w:rFonts w:asciiTheme="minorHAnsi" w:hAnsiTheme="minorHAnsi" w:cstheme="minorHAnsi"/>
          <w:color w:val="auto"/>
          <w:highlight w:val="yellow"/>
        </w:rPr>
        <w:t xml:space="preserve"> </w:t>
      </w:r>
      <w:r w:rsidR="00BC5AD2" w:rsidRPr="00241D8C">
        <w:rPr>
          <w:rFonts w:asciiTheme="minorHAnsi" w:hAnsiTheme="minorHAnsi" w:cstheme="minorHAnsi"/>
          <w:color w:val="auto"/>
          <w:highlight w:val="yellow"/>
        </w:rPr>
        <w:t>to specify the saving destination and file setting name</w:t>
      </w:r>
      <w:r w:rsidR="005C1A11" w:rsidRPr="00241D8C">
        <w:rPr>
          <w:rFonts w:asciiTheme="minorHAnsi" w:hAnsiTheme="minorHAnsi" w:cstheme="minorHAnsi"/>
          <w:color w:val="auto"/>
          <w:highlight w:val="yellow"/>
        </w:rPr>
        <w:t>.</w:t>
      </w:r>
      <w:r w:rsidR="00865511" w:rsidRPr="00241D8C">
        <w:rPr>
          <w:rFonts w:asciiTheme="minorHAnsi" w:hAnsiTheme="minorHAnsi" w:cstheme="minorHAnsi"/>
          <w:color w:val="auto"/>
        </w:rPr>
        <w:t xml:space="preserve"> After equilibration and </w:t>
      </w:r>
      <w:r w:rsidR="00865511" w:rsidRPr="00241D8C">
        <w:rPr>
          <w:rFonts w:asciiTheme="minorHAnsi" w:hAnsiTheme="minorHAnsi" w:cstheme="minorHAnsi"/>
          <w:color w:val="auto"/>
        </w:rPr>
        <w:lastRenderedPageBreak/>
        <w:t xml:space="preserve">calibration, turn off the air valve </w:t>
      </w:r>
      <w:r w:rsidR="00D647A5" w:rsidRPr="00241D8C">
        <w:rPr>
          <w:rFonts w:asciiTheme="minorHAnsi" w:hAnsiTheme="minorHAnsi" w:cstheme="minorHAnsi"/>
          <w:color w:val="auto"/>
        </w:rPr>
        <w:t xml:space="preserve">on </w:t>
      </w:r>
      <w:r w:rsidR="00865511" w:rsidRPr="00241D8C">
        <w:rPr>
          <w:rFonts w:asciiTheme="minorHAnsi" w:hAnsiTheme="minorHAnsi" w:cstheme="minorHAnsi"/>
          <w:color w:val="auto"/>
        </w:rPr>
        <w:t xml:space="preserve">the controller and </w:t>
      </w:r>
      <w:r w:rsidR="00865511" w:rsidRPr="00241D8C">
        <w:rPr>
          <w:rFonts w:asciiTheme="minorHAnsi" w:hAnsiTheme="minorHAnsi" w:cstheme="minorHAnsi"/>
          <w:color w:val="auto"/>
          <w:lang w:eastAsia="ja-JP"/>
        </w:rPr>
        <w:t xml:space="preserve">extract the sensor sheet from the compressor. </w:t>
      </w:r>
    </w:p>
    <w:p w14:paraId="4E0A3764" w14:textId="77777777" w:rsidR="006C2521" w:rsidRPr="00241D8C" w:rsidRDefault="006C2521" w:rsidP="00D90678">
      <w:pPr>
        <w:rPr>
          <w:rFonts w:asciiTheme="minorHAnsi" w:hAnsiTheme="minorHAnsi" w:cstheme="minorHAnsi"/>
          <w:color w:val="auto"/>
          <w:lang w:eastAsia="ja-JP"/>
        </w:rPr>
      </w:pPr>
    </w:p>
    <w:p w14:paraId="57C9B0DD" w14:textId="3D0AF508" w:rsidR="000208E6" w:rsidRPr="00241D8C" w:rsidRDefault="00625BEB" w:rsidP="00D90678">
      <w:pPr>
        <w:rPr>
          <w:rFonts w:asciiTheme="minorHAnsi" w:hAnsiTheme="minorHAnsi" w:cstheme="minorHAnsi"/>
          <w:b/>
          <w:bCs/>
          <w:color w:val="auto"/>
          <w:highlight w:val="yellow"/>
          <w:lang w:eastAsia="ja-JP"/>
        </w:rPr>
      </w:pPr>
      <w:r w:rsidRPr="00241D8C">
        <w:rPr>
          <w:rFonts w:asciiTheme="minorHAnsi" w:hAnsiTheme="minorHAnsi" w:cstheme="minorHAnsi"/>
          <w:b/>
          <w:bCs/>
          <w:color w:val="auto"/>
          <w:highlight w:val="yellow"/>
          <w:lang w:eastAsia="ja-JP"/>
        </w:rPr>
        <w:t xml:space="preserve">2. </w:t>
      </w:r>
      <w:r w:rsidR="00865511" w:rsidRPr="00241D8C">
        <w:rPr>
          <w:rFonts w:asciiTheme="minorHAnsi" w:hAnsiTheme="minorHAnsi" w:cstheme="minorHAnsi"/>
          <w:b/>
          <w:bCs/>
          <w:color w:val="auto"/>
          <w:highlight w:val="yellow"/>
          <w:lang w:eastAsia="ja-JP"/>
        </w:rPr>
        <w:t>M</w:t>
      </w:r>
      <w:r w:rsidR="0093250E" w:rsidRPr="00241D8C">
        <w:rPr>
          <w:rFonts w:asciiTheme="minorHAnsi" w:hAnsiTheme="minorHAnsi" w:cstheme="minorHAnsi"/>
          <w:b/>
          <w:bCs/>
          <w:color w:val="auto"/>
          <w:highlight w:val="yellow"/>
          <w:lang w:eastAsia="ja-JP"/>
        </w:rPr>
        <w:t xml:space="preserve">easurement </w:t>
      </w:r>
    </w:p>
    <w:p w14:paraId="28D5E869" w14:textId="77777777" w:rsidR="009E3CC5" w:rsidRPr="00241D8C" w:rsidRDefault="009E3CC5" w:rsidP="00D90678">
      <w:pPr>
        <w:pStyle w:val="ListParagraph"/>
        <w:ind w:left="0"/>
        <w:rPr>
          <w:rFonts w:asciiTheme="minorHAnsi" w:hAnsiTheme="minorHAnsi" w:cstheme="minorHAnsi"/>
          <w:color w:val="auto"/>
          <w:highlight w:val="yellow"/>
          <w:lang w:eastAsia="ja-JP"/>
        </w:rPr>
      </w:pPr>
    </w:p>
    <w:p w14:paraId="1C02008E" w14:textId="324CADB8" w:rsidR="00865511" w:rsidRPr="00241D8C" w:rsidRDefault="00625BEB" w:rsidP="00D90678">
      <w:pPr>
        <w:rPr>
          <w:rFonts w:asciiTheme="minorHAnsi" w:hAnsiTheme="minorHAnsi" w:cstheme="minorHAnsi"/>
          <w:color w:val="auto"/>
          <w:lang w:eastAsia="ja-JP"/>
        </w:rPr>
      </w:pPr>
      <w:r w:rsidRPr="00241D8C">
        <w:rPr>
          <w:rFonts w:asciiTheme="minorHAnsi" w:hAnsiTheme="minorHAnsi" w:cstheme="minorHAnsi"/>
          <w:color w:val="auto"/>
          <w:highlight w:val="yellow"/>
          <w:lang w:eastAsia="ja-JP"/>
        </w:rPr>
        <w:t xml:space="preserve">2.1. </w:t>
      </w:r>
      <w:r w:rsidR="002D4C6C" w:rsidRPr="00241D8C">
        <w:rPr>
          <w:rFonts w:asciiTheme="minorHAnsi" w:hAnsiTheme="minorHAnsi" w:cstheme="minorHAnsi"/>
          <w:color w:val="auto"/>
          <w:highlight w:val="yellow"/>
          <w:lang w:eastAsia="ja-JP"/>
        </w:rPr>
        <w:t>P</w:t>
      </w:r>
      <w:r w:rsidR="000208E6" w:rsidRPr="00241D8C">
        <w:rPr>
          <w:rFonts w:asciiTheme="minorHAnsi" w:hAnsiTheme="minorHAnsi" w:cstheme="minorHAnsi"/>
          <w:color w:val="auto"/>
          <w:highlight w:val="yellow"/>
          <w:lang w:eastAsia="ja-JP"/>
        </w:rPr>
        <w:t>reparation</w:t>
      </w:r>
      <w:r w:rsidR="000208E6" w:rsidRPr="00241D8C">
        <w:rPr>
          <w:rFonts w:asciiTheme="minorHAnsi" w:hAnsiTheme="minorHAnsi" w:cstheme="minorHAnsi"/>
          <w:color w:val="auto"/>
          <w:lang w:eastAsia="ja-JP"/>
        </w:rPr>
        <w:t xml:space="preserve"> </w:t>
      </w:r>
    </w:p>
    <w:p w14:paraId="197C5A0F" w14:textId="77777777" w:rsidR="009E3CC5" w:rsidRPr="00241D8C" w:rsidRDefault="009E3CC5" w:rsidP="00D90678">
      <w:pPr>
        <w:pStyle w:val="ListParagraph"/>
        <w:ind w:left="0"/>
        <w:rPr>
          <w:rFonts w:asciiTheme="minorHAnsi" w:hAnsiTheme="minorHAnsi" w:cstheme="minorHAnsi"/>
          <w:color w:val="auto"/>
          <w:highlight w:val="yellow"/>
          <w:lang w:eastAsia="ja-JP"/>
        </w:rPr>
      </w:pPr>
    </w:p>
    <w:p w14:paraId="093B656B" w14:textId="3F3363F2" w:rsidR="006C2521" w:rsidRPr="00241D8C" w:rsidRDefault="006C2521" w:rsidP="00D90678">
      <w:pPr>
        <w:rPr>
          <w:rFonts w:asciiTheme="minorHAnsi" w:hAnsiTheme="minorHAnsi" w:cstheme="minorHAnsi"/>
          <w:color w:val="auto"/>
        </w:rPr>
      </w:pPr>
      <w:r w:rsidRPr="00241D8C">
        <w:rPr>
          <w:rFonts w:asciiTheme="minorHAnsi" w:hAnsiTheme="minorHAnsi" w:cstheme="minorHAnsi"/>
          <w:color w:val="auto"/>
          <w:highlight w:val="yellow"/>
        </w:rPr>
        <w:t xml:space="preserve">2.1.1. </w:t>
      </w:r>
      <w:r w:rsidR="00D647A5" w:rsidRPr="00241D8C">
        <w:rPr>
          <w:rFonts w:asciiTheme="minorHAnsi" w:hAnsiTheme="minorHAnsi" w:cstheme="minorHAnsi"/>
          <w:color w:val="auto"/>
          <w:highlight w:val="yellow"/>
        </w:rPr>
        <w:t xml:space="preserve">Connect </w:t>
      </w:r>
      <w:r w:rsidR="00F671D6" w:rsidRPr="00241D8C">
        <w:rPr>
          <w:rFonts w:asciiTheme="minorHAnsi" w:hAnsiTheme="minorHAnsi" w:cstheme="minorHAnsi"/>
          <w:color w:val="auto"/>
          <w:highlight w:val="yellow"/>
        </w:rPr>
        <w:t>each devi</w:t>
      </w:r>
      <w:r w:rsidR="00D647A5" w:rsidRPr="00241D8C">
        <w:rPr>
          <w:rFonts w:asciiTheme="minorHAnsi" w:hAnsiTheme="minorHAnsi" w:cstheme="minorHAnsi"/>
          <w:color w:val="auto"/>
          <w:highlight w:val="yellow"/>
        </w:rPr>
        <w:t>c</w:t>
      </w:r>
      <w:r w:rsidR="00F671D6" w:rsidRPr="00241D8C">
        <w:rPr>
          <w:rFonts w:asciiTheme="minorHAnsi" w:hAnsiTheme="minorHAnsi" w:cstheme="minorHAnsi"/>
          <w:color w:val="auto"/>
          <w:highlight w:val="yellow"/>
        </w:rPr>
        <w:t xml:space="preserve">e and start up the software according to </w:t>
      </w:r>
      <w:r w:rsidRPr="00241D8C">
        <w:rPr>
          <w:rFonts w:asciiTheme="minorHAnsi" w:hAnsiTheme="minorHAnsi" w:cstheme="minorHAnsi"/>
          <w:color w:val="auto"/>
          <w:highlight w:val="yellow"/>
        </w:rPr>
        <w:t>s</w:t>
      </w:r>
      <w:r w:rsidR="00182B0A" w:rsidRPr="00241D8C">
        <w:rPr>
          <w:rFonts w:asciiTheme="minorHAnsi" w:hAnsiTheme="minorHAnsi" w:cstheme="minorHAnsi"/>
          <w:color w:val="auto"/>
          <w:highlight w:val="yellow"/>
        </w:rPr>
        <w:t>teps 1.1 and 1.2</w:t>
      </w:r>
      <w:r w:rsidR="00F671D6" w:rsidRPr="00241D8C">
        <w:rPr>
          <w:rFonts w:asciiTheme="minorHAnsi" w:hAnsiTheme="minorHAnsi" w:cstheme="minorHAnsi"/>
          <w:color w:val="auto"/>
          <w:highlight w:val="yellow"/>
        </w:rPr>
        <w:t>.</w:t>
      </w:r>
      <w:r w:rsidR="000208E6" w:rsidRPr="00241D8C">
        <w:rPr>
          <w:rFonts w:asciiTheme="minorHAnsi" w:hAnsiTheme="minorHAnsi" w:cstheme="minorHAnsi"/>
          <w:color w:val="auto"/>
        </w:rPr>
        <w:t xml:space="preserve"> </w:t>
      </w:r>
      <w:r w:rsidR="00E54CC2" w:rsidRPr="00241D8C">
        <w:rPr>
          <w:rFonts w:asciiTheme="minorHAnsi" w:hAnsiTheme="minorHAnsi" w:cstheme="minorHAnsi"/>
          <w:color w:val="auto"/>
        </w:rPr>
        <w:t xml:space="preserve">Make sure that two real-time pressure distribution maps for each sensor sheet are displayed when the sensor </w:t>
      </w:r>
      <w:r w:rsidR="00D647A5" w:rsidRPr="00241D8C">
        <w:rPr>
          <w:rFonts w:asciiTheme="minorHAnsi" w:hAnsiTheme="minorHAnsi" w:cstheme="minorHAnsi"/>
          <w:color w:val="auto"/>
        </w:rPr>
        <w:t xml:space="preserve">sheets </w:t>
      </w:r>
      <w:r w:rsidR="00E54CC2" w:rsidRPr="00241D8C">
        <w:rPr>
          <w:rFonts w:asciiTheme="minorHAnsi" w:hAnsiTheme="minorHAnsi" w:cstheme="minorHAnsi"/>
          <w:color w:val="auto"/>
        </w:rPr>
        <w:t>are connected via the cable at the same time.</w:t>
      </w:r>
    </w:p>
    <w:p w14:paraId="772D2CAD" w14:textId="40E2682A" w:rsidR="006C2521" w:rsidRPr="00241D8C" w:rsidRDefault="006C2521" w:rsidP="00D90678">
      <w:pPr>
        <w:rPr>
          <w:rFonts w:asciiTheme="minorHAnsi" w:hAnsiTheme="minorHAnsi" w:cstheme="minorHAnsi"/>
          <w:color w:val="auto"/>
        </w:rPr>
      </w:pPr>
    </w:p>
    <w:p w14:paraId="7793C8AB" w14:textId="77777777" w:rsidR="00182B0A" w:rsidRPr="00241D8C" w:rsidRDefault="00182B0A" w:rsidP="00182B0A">
      <w:pPr>
        <w:rPr>
          <w:rFonts w:asciiTheme="minorHAnsi" w:hAnsiTheme="minorHAnsi" w:cstheme="minorHAnsi"/>
          <w:color w:val="auto"/>
        </w:rPr>
      </w:pPr>
      <w:r w:rsidRPr="00241D8C">
        <w:rPr>
          <w:rFonts w:asciiTheme="minorHAnsi" w:hAnsiTheme="minorHAnsi" w:cstheme="minorHAnsi"/>
          <w:color w:val="auto"/>
        </w:rPr>
        <w:t>NOTE: In this experiment, two sensor sheets are needed</w:t>
      </w:r>
      <w:r w:rsidRPr="00241D8C">
        <w:rPr>
          <w:rFonts w:asciiTheme="minorHAnsi" w:hAnsiTheme="minorHAnsi" w:cstheme="minorHAnsi"/>
          <w:color w:val="auto"/>
          <w:lang w:eastAsia="ja-JP"/>
        </w:rPr>
        <w:t xml:space="preserve"> </w:t>
      </w:r>
      <w:r w:rsidRPr="00241D8C">
        <w:rPr>
          <w:rFonts w:asciiTheme="minorHAnsi" w:hAnsiTheme="minorHAnsi" w:cstheme="minorHAnsi"/>
          <w:color w:val="auto"/>
        </w:rPr>
        <w:t>to measure the thumb and index finger, respectively. It is necessary to perform equilibration and calibration for each of them according to the procedures described in section 1.4.</w:t>
      </w:r>
    </w:p>
    <w:p w14:paraId="48C2F1BE" w14:textId="77777777" w:rsidR="00182B0A" w:rsidRPr="00241D8C" w:rsidRDefault="00182B0A" w:rsidP="00D90678">
      <w:pPr>
        <w:rPr>
          <w:rFonts w:asciiTheme="minorHAnsi" w:hAnsiTheme="minorHAnsi" w:cstheme="minorHAnsi"/>
          <w:color w:val="auto"/>
        </w:rPr>
      </w:pPr>
    </w:p>
    <w:p w14:paraId="71310BE4" w14:textId="1886C2D9" w:rsidR="00D4456D" w:rsidRPr="00241D8C" w:rsidRDefault="006C2521" w:rsidP="00D90678">
      <w:pPr>
        <w:rPr>
          <w:rFonts w:asciiTheme="minorHAnsi" w:hAnsiTheme="minorHAnsi" w:cstheme="minorHAnsi"/>
          <w:color w:val="auto"/>
        </w:rPr>
      </w:pPr>
      <w:r w:rsidRPr="00241D8C">
        <w:rPr>
          <w:rFonts w:asciiTheme="minorHAnsi" w:hAnsiTheme="minorHAnsi" w:cstheme="minorHAnsi"/>
          <w:color w:val="auto"/>
          <w:highlight w:val="yellow"/>
        </w:rPr>
        <w:t xml:space="preserve">2.1.2. </w:t>
      </w:r>
      <w:r w:rsidR="00E54CC2" w:rsidRPr="00241D8C">
        <w:rPr>
          <w:rFonts w:asciiTheme="minorHAnsi" w:hAnsiTheme="minorHAnsi" w:cstheme="minorHAnsi"/>
          <w:color w:val="auto"/>
          <w:highlight w:val="yellow"/>
        </w:rPr>
        <w:t xml:space="preserve">Recall the </w:t>
      </w:r>
      <w:r w:rsidR="000208E6" w:rsidRPr="00241D8C">
        <w:rPr>
          <w:rFonts w:asciiTheme="minorHAnsi" w:hAnsiTheme="minorHAnsi" w:cstheme="minorHAnsi"/>
          <w:color w:val="auto"/>
          <w:highlight w:val="yellow"/>
        </w:rPr>
        <w:t>equilibration and calibration</w:t>
      </w:r>
      <w:r w:rsidR="00E54CC2" w:rsidRPr="00241D8C">
        <w:rPr>
          <w:rFonts w:asciiTheme="minorHAnsi" w:hAnsiTheme="minorHAnsi" w:cstheme="minorHAnsi"/>
          <w:color w:val="auto"/>
          <w:highlight w:val="yellow"/>
        </w:rPr>
        <w:t xml:space="preserve"> </w:t>
      </w:r>
      <w:r w:rsidR="00EF4EC3" w:rsidRPr="00241D8C">
        <w:rPr>
          <w:rFonts w:asciiTheme="minorHAnsi" w:hAnsiTheme="minorHAnsi" w:cstheme="minorHAnsi"/>
          <w:color w:val="auto"/>
          <w:highlight w:val="yellow"/>
        </w:rPr>
        <w:t xml:space="preserve">files </w:t>
      </w:r>
      <w:r w:rsidR="00EF4EC3" w:rsidRPr="007F222F">
        <w:rPr>
          <w:rFonts w:asciiTheme="minorHAnsi" w:hAnsiTheme="minorHAnsi" w:cstheme="minorHAnsi"/>
          <w:color w:val="auto"/>
        </w:rPr>
        <w:t xml:space="preserve">created in </w:t>
      </w:r>
      <w:r w:rsidR="0045457E" w:rsidRPr="007F222F">
        <w:rPr>
          <w:rFonts w:asciiTheme="minorHAnsi" w:hAnsiTheme="minorHAnsi" w:cstheme="minorHAnsi"/>
          <w:color w:val="auto"/>
        </w:rPr>
        <w:t xml:space="preserve">steps </w:t>
      </w:r>
      <w:r w:rsidR="00EF4EC3" w:rsidRPr="007F222F">
        <w:rPr>
          <w:rFonts w:asciiTheme="minorHAnsi" w:hAnsiTheme="minorHAnsi" w:cstheme="minorHAnsi"/>
          <w:color w:val="auto"/>
        </w:rPr>
        <w:t>1.4.2 and 1.4.5</w:t>
      </w:r>
      <w:r w:rsidR="00E54CC2" w:rsidRPr="007F222F">
        <w:rPr>
          <w:rFonts w:asciiTheme="minorHAnsi" w:hAnsiTheme="minorHAnsi" w:cstheme="minorHAnsi"/>
          <w:color w:val="auto"/>
        </w:rPr>
        <w:t xml:space="preserve"> </w:t>
      </w:r>
      <w:r w:rsidR="00E54CC2" w:rsidRPr="00241D8C">
        <w:rPr>
          <w:rFonts w:asciiTheme="minorHAnsi" w:hAnsiTheme="minorHAnsi" w:cstheme="minorHAnsi"/>
          <w:color w:val="auto"/>
          <w:highlight w:val="yellow"/>
        </w:rPr>
        <w:t>from the real-time window</w:t>
      </w:r>
      <w:r w:rsidR="00C6349A" w:rsidRPr="00241D8C">
        <w:rPr>
          <w:rFonts w:asciiTheme="minorHAnsi" w:hAnsiTheme="minorHAnsi" w:cstheme="minorHAnsi"/>
          <w:color w:val="auto"/>
          <w:highlight w:val="yellow"/>
        </w:rPr>
        <w:t>.</w:t>
      </w:r>
      <w:r w:rsidR="000208E6" w:rsidRPr="00241D8C">
        <w:rPr>
          <w:rFonts w:asciiTheme="minorHAnsi" w:hAnsiTheme="minorHAnsi" w:cstheme="minorHAnsi"/>
          <w:color w:val="auto"/>
        </w:rPr>
        <w:t xml:space="preserve"> </w:t>
      </w:r>
      <w:r w:rsidR="00BF7F9A" w:rsidRPr="00241D8C">
        <w:rPr>
          <w:rFonts w:asciiTheme="minorHAnsi" w:hAnsiTheme="minorHAnsi" w:cstheme="minorHAnsi"/>
          <w:color w:val="auto"/>
        </w:rPr>
        <w:t>M</w:t>
      </w:r>
      <w:r w:rsidR="003F4C9E" w:rsidRPr="00241D8C">
        <w:rPr>
          <w:rFonts w:asciiTheme="minorHAnsi" w:hAnsiTheme="minorHAnsi" w:cstheme="minorHAnsi"/>
          <w:color w:val="auto"/>
        </w:rPr>
        <w:t xml:space="preserve">ake sure that </w:t>
      </w:r>
      <w:r w:rsidR="00D647A5" w:rsidRPr="00241D8C">
        <w:rPr>
          <w:rFonts w:asciiTheme="minorHAnsi" w:hAnsiTheme="minorHAnsi" w:cstheme="minorHAnsi"/>
          <w:color w:val="auto"/>
        </w:rPr>
        <w:t xml:space="preserve">the </w:t>
      </w:r>
      <w:r w:rsidR="00D4456D" w:rsidRPr="00241D8C">
        <w:rPr>
          <w:rFonts w:asciiTheme="minorHAnsi" w:hAnsiTheme="minorHAnsi" w:cstheme="minorHAnsi"/>
          <w:color w:val="auto"/>
        </w:rPr>
        <w:t xml:space="preserve">real-time </w:t>
      </w:r>
      <w:r w:rsidR="00756C73" w:rsidRPr="00241D8C">
        <w:rPr>
          <w:rFonts w:asciiTheme="minorHAnsi" w:hAnsiTheme="minorHAnsi" w:cstheme="minorHAnsi"/>
          <w:color w:val="auto"/>
        </w:rPr>
        <w:t xml:space="preserve">pressure distribution map is </w:t>
      </w:r>
      <w:r w:rsidR="001D569C" w:rsidRPr="00241D8C">
        <w:rPr>
          <w:rFonts w:asciiTheme="minorHAnsi" w:hAnsiTheme="minorHAnsi" w:cstheme="minorHAnsi"/>
          <w:color w:val="auto"/>
        </w:rPr>
        <w:t xml:space="preserve">displayed </w:t>
      </w:r>
      <w:r w:rsidR="00604E71" w:rsidRPr="00241D8C">
        <w:rPr>
          <w:rFonts w:asciiTheme="minorHAnsi" w:hAnsiTheme="minorHAnsi" w:cstheme="minorHAnsi"/>
          <w:color w:val="auto"/>
        </w:rPr>
        <w:t>i</w:t>
      </w:r>
      <w:r w:rsidR="001D569C" w:rsidRPr="00241D8C">
        <w:rPr>
          <w:rFonts w:asciiTheme="minorHAnsi" w:hAnsiTheme="minorHAnsi" w:cstheme="minorHAnsi"/>
          <w:color w:val="auto"/>
        </w:rPr>
        <w:t xml:space="preserve">n </w:t>
      </w:r>
      <w:r w:rsidR="00756C73" w:rsidRPr="00241D8C">
        <w:rPr>
          <w:rFonts w:asciiTheme="minorHAnsi" w:hAnsiTheme="minorHAnsi" w:cstheme="minorHAnsi"/>
          <w:color w:val="auto"/>
        </w:rPr>
        <w:t>Newton</w:t>
      </w:r>
      <w:r w:rsidR="00D647A5" w:rsidRPr="00241D8C">
        <w:rPr>
          <w:rFonts w:asciiTheme="minorHAnsi" w:hAnsiTheme="minorHAnsi" w:cstheme="minorHAnsi"/>
          <w:color w:val="auto"/>
        </w:rPr>
        <w:t>s</w:t>
      </w:r>
      <w:r w:rsidR="00756C73" w:rsidRPr="00241D8C">
        <w:rPr>
          <w:rFonts w:asciiTheme="minorHAnsi" w:hAnsiTheme="minorHAnsi" w:cstheme="minorHAnsi"/>
          <w:color w:val="auto"/>
        </w:rPr>
        <w:t xml:space="preserve">. </w:t>
      </w:r>
    </w:p>
    <w:p w14:paraId="297E82E2" w14:textId="77777777" w:rsidR="00021968" w:rsidRPr="00241D8C" w:rsidRDefault="00021968" w:rsidP="00D90678">
      <w:pPr>
        <w:rPr>
          <w:rFonts w:asciiTheme="minorHAnsi" w:hAnsiTheme="minorHAnsi" w:cstheme="minorHAnsi"/>
          <w:color w:val="auto"/>
        </w:rPr>
      </w:pPr>
    </w:p>
    <w:p w14:paraId="0A039D52" w14:textId="4E3AA5A5" w:rsidR="00A602CF" w:rsidRPr="00241D8C" w:rsidRDefault="00021968" w:rsidP="00D90678">
      <w:pPr>
        <w:rPr>
          <w:rFonts w:asciiTheme="minorHAnsi" w:hAnsiTheme="minorHAnsi" w:cstheme="minorHAnsi"/>
          <w:color w:val="auto"/>
        </w:rPr>
      </w:pPr>
      <w:r w:rsidRPr="00241D8C">
        <w:rPr>
          <w:rFonts w:asciiTheme="minorHAnsi" w:hAnsiTheme="minorHAnsi" w:cstheme="minorHAnsi"/>
          <w:color w:val="auto"/>
          <w:highlight w:val="yellow"/>
        </w:rPr>
        <w:t xml:space="preserve">2.1.3. </w:t>
      </w:r>
      <w:r w:rsidR="00F671D6" w:rsidRPr="00241D8C">
        <w:rPr>
          <w:rFonts w:asciiTheme="minorHAnsi" w:hAnsiTheme="minorHAnsi" w:cstheme="minorHAnsi"/>
          <w:color w:val="auto"/>
          <w:highlight w:val="yellow"/>
        </w:rPr>
        <w:t xml:space="preserve">Attach </w:t>
      </w:r>
      <w:r w:rsidR="00D647A5" w:rsidRPr="00241D8C">
        <w:rPr>
          <w:rFonts w:asciiTheme="minorHAnsi" w:hAnsiTheme="minorHAnsi" w:cstheme="minorHAnsi"/>
          <w:color w:val="auto"/>
          <w:highlight w:val="yellow"/>
        </w:rPr>
        <w:t xml:space="preserve">the </w:t>
      </w:r>
      <w:r w:rsidR="00D4456D" w:rsidRPr="00241D8C">
        <w:rPr>
          <w:rFonts w:asciiTheme="minorHAnsi" w:hAnsiTheme="minorHAnsi" w:cstheme="minorHAnsi"/>
          <w:color w:val="auto"/>
          <w:highlight w:val="yellow"/>
        </w:rPr>
        <w:t>pressure</w:t>
      </w:r>
      <w:r w:rsidR="00D647A5" w:rsidRPr="00241D8C">
        <w:rPr>
          <w:rFonts w:asciiTheme="minorHAnsi" w:hAnsiTheme="minorHAnsi" w:cstheme="minorHAnsi"/>
          <w:color w:val="auto"/>
          <w:highlight w:val="yellow"/>
        </w:rPr>
        <w:t>-</w:t>
      </w:r>
      <w:r w:rsidR="00D4456D" w:rsidRPr="00241D8C">
        <w:rPr>
          <w:rFonts w:asciiTheme="minorHAnsi" w:hAnsiTheme="minorHAnsi" w:cstheme="minorHAnsi"/>
          <w:color w:val="auto"/>
          <w:highlight w:val="yellow"/>
        </w:rPr>
        <w:t xml:space="preserve">sensitive parts of </w:t>
      </w:r>
      <w:r w:rsidR="00D647A5" w:rsidRPr="00241D8C">
        <w:rPr>
          <w:rFonts w:asciiTheme="minorHAnsi" w:hAnsiTheme="minorHAnsi" w:cstheme="minorHAnsi"/>
          <w:color w:val="auto"/>
          <w:highlight w:val="yellow"/>
        </w:rPr>
        <w:t xml:space="preserve">the </w:t>
      </w:r>
      <w:r w:rsidR="00F20D81" w:rsidRPr="00241D8C">
        <w:rPr>
          <w:rFonts w:asciiTheme="minorHAnsi" w:hAnsiTheme="minorHAnsi" w:cstheme="minorHAnsi"/>
          <w:color w:val="auto"/>
          <w:highlight w:val="yellow"/>
        </w:rPr>
        <w:t xml:space="preserve">two </w:t>
      </w:r>
      <w:r w:rsidR="00F671D6" w:rsidRPr="00241D8C">
        <w:rPr>
          <w:rFonts w:asciiTheme="minorHAnsi" w:hAnsiTheme="minorHAnsi" w:cstheme="minorHAnsi"/>
          <w:color w:val="auto"/>
          <w:highlight w:val="yellow"/>
        </w:rPr>
        <w:t xml:space="preserve">sensor </w:t>
      </w:r>
      <w:r w:rsidR="002F3C26" w:rsidRPr="00241D8C">
        <w:rPr>
          <w:rFonts w:asciiTheme="minorHAnsi" w:hAnsiTheme="minorHAnsi" w:cstheme="minorHAnsi"/>
          <w:color w:val="auto"/>
          <w:highlight w:val="yellow"/>
        </w:rPr>
        <w:t>sheet</w:t>
      </w:r>
      <w:r w:rsidR="00F671D6" w:rsidRPr="00241D8C">
        <w:rPr>
          <w:rFonts w:asciiTheme="minorHAnsi" w:hAnsiTheme="minorHAnsi" w:cstheme="minorHAnsi"/>
          <w:color w:val="auto"/>
          <w:highlight w:val="yellow"/>
        </w:rPr>
        <w:t>s to both sides of the iron cube</w:t>
      </w:r>
      <w:r w:rsidR="00A602CF" w:rsidRPr="00241D8C">
        <w:rPr>
          <w:rFonts w:asciiTheme="minorHAnsi" w:hAnsiTheme="minorHAnsi" w:cstheme="minorHAnsi"/>
          <w:color w:val="auto"/>
          <w:highlight w:val="yellow"/>
        </w:rPr>
        <w:t xml:space="preserve"> using double-sided tape</w:t>
      </w:r>
      <w:r w:rsidR="00F671D6" w:rsidRPr="00241D8C">
        <w:rPr>
          <w:rFonts w:asciiTheme="minorHAnsi" w:hAnsiTheme="minorHAnsi" w:cstheme="minorHAnsi"/>
          <w:color w:val="auto"/>
          <w:highlight w:val="yellow"/>
        </w:rPr>
        <w:t>.</w:t>
      </w:r>
      <w:r w:rsidR="00F671D6" w:rsidRPr="00241D8C">
        <w:rPr>
          <w:rFonts w:asciiTheme="minorHAnsi" w:hAnsiTheme="minorHAnsi" w:cstheme="minorHAnsi"/>
          <w:color w:val="auto"/>
        </w:rPr>
        <w:t xml:space="preserve"> To prevent the sensor </w:t>
      </w:r>
      <w:r w:rsidR="002F3C26" w:rsidRPr="00241D8C">
        <w:rPr>
          <w:rFonts w:asciiTheme="minorHAnsi" w:hAnsiTheme="minorHAnsi" w:cstheme="minorHAnsi"/>
          <w:color w:val="auto"/>
        </w:rPr>
        <w:t>sheet</w:t>
      </w:r>
      <w:r w:rsidR="00F671D6" w:rsidRPr="00241D8C">
        <w:rPr>
          <w:rFonts w:asciiTheme="minorHAnsi" w:hAnsiTheme="minorHAnsi" w:cstheme="minorHAnsi"/>
          <w:color w:val="auto"/>
        </w:rPr>
        <w:t xml:space="preserve">s from being damaged, </w:t>
      </w:r>
      <w:r w:rsidR="00F671D6" w:rsidRPr="00241D8C">
        <w:rPr>
          <w:rFonts w:asciiTheme="minorHAnsi" w:hAnsiTheme="minorHAnsi" w:cstheme="minorHAnsi"/>
          <w:color w:val="auto"/>
          <w:highlight w:val="yellow"/>
        </w:rPr>
        <w:t>cut 3</w:t>
      </w:r>
      <w:r w:rsidR="00A602CF" w:rsidRPr="00241D8C">
        <w:rPr>
          <w:rFonts w:asciiTheme="minorHAnsi" w:hAnsiTheme="minorHAnsi" w:cstheme="minorHAnsi"/>
          <w:color w:val="auto"/>
          <w:highlight w:val="yellow"/>
        </w:rPr>
        <w:t>−</w:t>
      </w:r>
      <w:r w:rsidR="00F671D6" w:rsidRPr="00241D8C">
        <w:rPr>
          <w:rFonts w:asciiTheme="minorHAnsi" w:hAnsiTheme="minorHAnsi" w:cstheme="minorHAnsi"/>
          <w:color w:val="auto"/>
          <w:highlight w:val="yellow"/>
        </w:rPr>
        <w:t xml:space="preserve">5 mm </w:t>
      </w:r>
      <w:r w:rsidR="00120436" w:rsidRPr="00241D8C">
        <w:rPr>
          <w:rFonts w:asciiTheme="minorHAnsi" w:hAnsiTheme="minorHAnsi" w:cstheme="minorHAnsi"/>
          <w:color w:val="auto"/>
          <w:highlight w:val="yellow"/>
        </w:rPr>
        <w:t xml:space="preserve">lengths of tape </w:t>
      </w:r>
      <w:r w:rsidR="00F671D6" w:rsidRPr="00241D8C">
        <w:rPr>
          <w:rFonts w:asciiTheme="minorHAnsi" w:hAnsiTheme="minorHAnsi" w:cstheme="minorHAnsi"/>
          <w:color w:val="auto"/>
          <w:highlight w:val="yellow"/>
        </w:rPr>
        <w:t>and p</w:t>
      </w:r>
      <w:r w:rsidR="00120436" w:rsidRPr="00241D8C">
        <w:rPr>
          <w:rFonts w:asciiTheme="minorHAnsi" w:hAnsiTheme="minorHAnsi" w:cstheme="minorHAnsi"/>
          <w:color w:val="auto"/>
          <w:highlight w:val="yellow"/>
        </w:rPr>
        <w:t>lace</w:t>
      </w:r>
      <w:r w:rsidR="00F671D6" w:rsidRPr="00241D8C">
        <w:rPr>
          <w:rFonts w:asciiTheme="minorHAnsi" w:hAnsiTheme="minorHAnsi" w:cstheme="minorHAnsi"/>
          <w:color w:val="auto"/>
          <w:highlight w:val="yellow"/>
        </w:rPr>
        <w:t xml:space="preserve"> </w:t>
      </w:r>
      <w:r w:rsidR="00120436" w:rsidRPr="00241D8C">
        <w:rPr>
          <w:rFonts w:asciiTheme="minorHAnsi" w:hAnsiTheme="minorHAnsi" w:cstheme="minorHAnsi"/>
          <w:color w:val="auto"/>
          <w:highlight w:val="yellow"/>
        </w:rPr>
        <w:t xml:space="preserve">them </w:t>
      </w:r>
      <w:r w:rsidR="00F671D6" w:rsidRPr="00241D8C">
        <w:rPr>
          <w:rFonts w:asciiTheme="minorHAnsi" w:hAnsiTheme="minorHAnsi" w:cstheme="minorHAnsi"/>
          <w:color w:val="auto"/>
          <w:highlight w:val="yellow"/>
        </w:rPr>
        <w:t xml:space="preserve">on the four corners </w:t>
      </w:r>
      <w:r w:rsidR="005C04AD" w:rsidRPr="00241D8C">
        <w:rPr>
          <w:rFonts w:asciiTheme="minorHAnsi" w:hAnsiTheme="minorHAnsi" w:cstheme="minorHAnsi"/>
          <w:color w:val="auto"/>
          <w:highlight w:val="yellow"/>
        </w:rPr>
        <w:t>on</w:t>
      </w:r>
      <w:r w:rsidR="00F671D6" w:rsidRPr="00241D8C">
        <w:rPr>
          <w:rFonts w:asciiTheme="minorHAnsi" w:hAnsiTheme="minorHAnsi" w:cstheme="minorHAnsi"/>
          <w:color w:val="auto"/>
          <w:highlight w:val="yellow"/>
        </w:rPr>
        <w:t xml:space="preserve"> the outside of the </w:t>
      </w:r>
      <w:r w:rsidR="008E059F" w:rsidRPr="00241D8C">
        <w:rPr>
          <w:rFonts w:asciiTheme="minorHAnsi" w:hAnsiTheme="minorHAnsi" w:cstheme="minorHAnsi"/>
          <w:color w:val="auto"/>
          <w:highlight w:val="yellow"/>
        </w:rPr>
        <w:t xml:space="preserve">iron </w:t>
      </w:r>
      <w:r w:rsidR="00F671D6" w:rsidRPr="00241D8C">
        <w:rPr>
          <w:rFonts w:asciiTheme="minorHAnsi" w:hAnsiTheme="minorHAnsi" w:cstheme="minorHAnsi"/>
          <w:color w:val="auto"/>
          <w:highlight w:val="yellow"/>
        </w:rPr>
        <w:t>cube.</w:t>
      </w:r>
      <w:r w:rsidR="00F671D6" w:rsidRPr="00241D8C">
        <w:rPr>
          <w:rFonts w:asciiTheme="minorHAnsi" w:hAnsiTheme="minorHAnsi" w:cstheme="minorHAnsi"/>
          <w:color w:val="auto"/>
        </w:rPr>
        <w:t xml:space="preserve"> </w:t>
      </w:r>
      <w:r w:rsidR="00BF7F9A" w:rsidRPr="00241D8C">
        <w:rPr>
          <w:rFonts w:asciiTheme="minorHAnsi" w:hAnsiTheme="minorHAnsi" w:cstheme="minorHAnsi"/>
          <w:color w:val="auto"/>
        </w:rPr>
        <w:t>Make sure that the surface of the sensor sheet is on the outside.</w:t>
      </w:r>
    </w:p>
    <w:p w14:paraId="343B0EE2" w14:textId="77777777" w:rsidR="00A602CF" w:rsidRPr="00241D8C" w:rsidRDefault="00A602CF" w:rsidP="00D90678">
      <w:pPr>
        <w:rPr>
          <w:rFonts w:asciiTheme="minorHAnsi" w:hAnsiTheme="minorHAnsi" w:cstheme="minorHAnsi"/>
          <w:color w:val="auto"/>
        </w:rPr>
      </w:pPr>
    </w:p>
    <w:p w14:paraId="1419936F" w14:textId="32C23279" w:rsidR="00F671D6" w:rsidRPr="00241D8C" w:rsidRDefault="00A602CF" w:rsidP="00D90678">
      <w:pPr>
        <w:rPr>
          <w:rFonts w:asciiTheme="minorHAnsi" w:hAnsiTheme="minorHAnsi" w:cstheme="minorHAnsi"/>
          <w:color w:val="auto"/>
        </w:rPr>
      </w:pPr>
      <w:r w:rsidRPr="00241D8C">
        <w:rPr>
          <w:rFonts w:asciiTheme="minorHAnsi" w:hAnsiTheme="minorHAnsi" w:cstheme="minorHAnsi"/>
          <w:color w:val="auto"/>
          <w:highlight w:val="yellow"/>
        </w:rPr>
        <w:t>2.1.4</w:t>
      </w:r>
      <w:r w:rsidR="00B113B8" w:rsidRPr="00241D8C">
        <w:rPr>
          <w:rFonts w:asciiTheme="minorHAnsi" w:hAnsiTheme="minorHAnsi" w:cstheme="minorHAnsi"/>
          <w:color w:val="auto"/>
          <w:highlight w:val="yellow"/>
        </w:rPr>
        <w:t>. Pl</w:t>
      </w:r>
      <w:bookmarkEnd w:id="2"/>
      <w:r w:rsidR="00BF7F9A" w:rsidRPr="00241D8C">
        <w:rPr>
          <w:rFonts w:asciiTheme="minorHAnsi" w:hAnsiTheme="minorHAnsi" w:cstheme="minorHAnsi"/>
          <w:color w:val="auto"/>
          <w:highlight w:val="yellow"/>
        </w:rPr>
        <w:t xml:space="preserve">ace </w:t>
      </w:r>
      <w:r w:rsidR="00BF7F9A" w:rsidRPr="00241D8C">
        <w:rPr>
          <w:rFonts w:asciiTheme="minorHAnsi" w:hAnsiTheme="minorHAnsi" w:cstheme="minorHAnsi"/>
          <w:color w:val="auto"/>
          <w:highlight w:val="yellow"/>
          <w:lang w:eastAsia="ja-JP"/>
        </w:rPr>
        <w:t xml:space="preserve">the iron </w:t>
      </w:r>
      <w:r w:rsidR="00BF7F9A" w:rsidRPr="00241D8C">
        <w:rPr>
          <w:rFonts w:asciiTheme="minorHAnsi" w:hAnsiTheme="minorHAnsi" w:cstheme="minorHAnsi"/>
          <w:color w:val="auto"/>
          <w:highlight w:val="yellow"/>
        </w:rPr>
        <w:t xml:space="preserve">cube </w:t>
      </w:r>
      <w:r w:rsidR="0045457E" w:rsidRPr="00241D8C">
        <w:rPr>
          <w:rFonts w:asciiTheme="minorHAnsi" w:hAnsiTheme="minorHAnsi" w:cstheme="minorHAnsi"/>
          <w:color w:val="auto"/>
          <w:highlight w:val="yellow"/>
        </w:rPr>
        <w:t>on top of</w:t>
      </w:r>
      <w:r w:rsidR="00BF7F9A" w:rsidRPr="00241D8C">
        <w:rPr>
          <w:rFonts w:asciiTheme="minorHAnsi" w:hAnsiTheme="minorHAnsi" w:cstheme="minorHAnsi"/>
          <w:color w:val="auto"/>
          <w:highlight w:val="yellow"/>
        </w:rPr>
        <w:t xml:space="preserve"> a setting stand on a table before the measurement.</w:t>
      </w:r>
    </w:p>
    <w:p w14:paraId="12FF4CB9" w14:textId="77777777" w:rsidR="00A602CF" w:rsidRPr="00241D8C" w:rsidRDefault="00A602CF" w:rsidP="00D90678">
      <w:pPr>
        <w:rPr>
          <w:rFonts w:asciiTheme="minorHAnsi" w:hAnsiTheme="minorHAnsi" w:cstheme="minorHAnsi"/>
          <w:color w:val="auto"/>
          <w:lang w:eastAsia="ja-JP"/>
        </w:rPr>
      </w:pPr>
    </w:p>
    <w:p w14:paraId="551C472D" w14:textId="41A781D1" w:rsidR="008A6141" w:rsidRPr="00241D8C" w:rsidRDefault="00A602CF" w:rsidP="00D90678">
      <w:pPr>
        <w:rPr>
          <w:rFonts w:asciiTheme="minorHAnsi" w:hAnsiTheme="minorHAnsi" w:cstheme="minorHAnsi"/>
          <w:color w:val="auto"/>
          <w:highlight w:val="yellow"/>
          <w:lang w:eastAsia="ja-JP"/>
        </w:rPr>
      </w:pPr>
      <w:r w:rsidRPr="00241D8C">
        <w:rPr>
          <w:rFonts w:asciiTheme="minorHAnsi" w:hAnsiTheme="minorHAnsi" w:cstheme="minorHAnsi"/>
          <w:color w:val="auto"/>
          <w:highlight w:val="yellow"/>
          <w:lang w:eastAsia="ja-JP"/>
        </w:rPr>
        <w:t xml:space="preserve">2.1.5. </w:t>
      </w:r>
      <w:r w:rsidR="00B52A19" w:rsidRPr="00241D8C">
        <w:rPr>
          <w:rFonts w:asciiTheme="minorHAnsi" w:hAnsiTheme="minorHAnsi" w:cstheme="minorHAnsi"/>
          <w:color w:val="auto"/>
          <w:highlight w:val="yellow"/>
          <w:lang w:eastAsia="ja-JP"/>
        </w:rPr>
        <w:t>After arranging the measurement</w:t>
      </w:r>
      <w:r w:rsidR="008725D6" w:rsidRPr="00241D8C">
        <w:rPr>
          <w:rFonts w:asciiTheme="minorHAnsi" w:hAnsiTheme="minorHAnsi" w:cstheme="minorHAnsi"/>
          <w:color w:val="auto"/>
          <w:highlight w:val="yellow"/>
          <w:lang w:eastAsia="ja-JP"/>
        </w:rPr>
        <w:t xml:space="preserve"> environment</w:t>
      </w:r>
      <w:r w:rsidR="00B52A19" w:rsidRPr="00241D8C">
        <w:rPr>
          <w:rFonts w:asciiTheme="minorHAnsi" w:hAnsiTheme="minorHAnsi" w:cstheme="minorHAnsi"/>
          <w:color w:val="auto"/>
          <w:highlight w:val="yellow"/>
          <w:lang w:eastAsia="ja-JP"/>
        </w:rPr>
        <w:t xml:space="preserve">, </w:t>
      </w:r>
      <w:r w:rsidR="008725D6" w:rsidRPr="00241D8C">
        <w:rPr>
          <w:rFonts w:asciiTheme="minorHAnsi" w:hAnsiTheme="minorHAnsi" w:cstheme="minorHAnsi"/>
          <w:color w:val="auto"/>
          <w:highlight w:val="yellow"/>
          <w:lang w:eastAsia="ja-JP"/>
        </w:rPr>
        <w:t xml:space="preserve">fix </w:t>
      </w:r>
      <w:r w:rsidR="00B52A19" w:rsidRPr="00241D8C">
        <w:rPr>
          <w:rFonts w:asciiTheme="minorHAnsi" w:hAnsiTheme="minorHAnsi" w:cstheme="minorHAnsi"/>
          <w:color w:val="auto"/>
          <w:highlight w:val="yellow"/>
          <w:lang w:eastAsia="ja-JP"/>
        </w:rPr>
        <w:t xml:space="preserve">the </w:t>
      </w:r>
      <w:proofErr w:type="spellStart"/>
      <w:r w:rsidR="00B52A19" w:rsidRPr="00241D8C">
        <w:rPr>
          <w:rFonts w:asciiTheme="minorHAnsi" w:hAnsiTheme="minorHAnsi" w:cstheme="minorHAnsi"/>
          <w:color w:val="auto"/>
          <w:highlight w:val="yellow"/>
          <w:lang w:eastAsia="ja-JP"/>
        </w:rPr>
        <w:t>the</w:t>
      </w:r>
      <w:proofErr w:type="spellEnd"/>
      <w:r w:rsidR="00B52A19" w:rsidRPr="00241D8C">
        <w:rPr>
          <w:rFonts w:asciiTheme="minorHAnsi" w:hAnsiTheme="minorHAnsi" w:cstheme="minorHAnsi"/>
          <w:color w:val="auto"/>
          <w:highlight w:val="yellow"/>
          <w:lang w:eastAsia="ja-JP"/>
        </w:rPr>
        <w:t xml:space="preserve"> recording settings for the total number of frames, frame interval, and number of frames per second. Select the </w:t>
      </w:r>
      <w:r w:rsidR="00B52A19" w:rsidRPr="00241D8C">
        <w:rPr>
          <w:rFonts w:asciiTheme="minorHAnsi" w:hAnsiTheme="minorHAnsi" w:cstheme="minorHAnsi"/>
          <w:b/>
          <w:bCs/>
          <w:color w:val="auto"/>
          <w:highlight w:val="yellow"/>
          <w:lang w:eastAsia="ja-JP"/>
        </w:rPr>
        <w:t>Setting</w:t>
      </w:r>
      <w:r w:rsidR="00B52A19" w:rsidRPr="00241D8C">
        <w:rPr>
          <w:rFonts w:asciiTheme="minorHAnsi" w:hAnsiTheme="minorHAnsi" w:cstheme="minorHAnsi"/>
          <w:color w:val="auto"/>
          <w:highlight w:val="yellow"/>
          <w:lang w:eastAsia="ja-JP"/>
        </w:rPr>
        <w:t xml:space="preserve"> </w:t>
      </w:r>
      <w:r w:rsidRPr="00241D8C">
        <w:rPr>
          <w:rFonts w:asciiTheme="minorHAnsi" w:hAnsiTheme="minorHAnsi" w:cstheme="minorHAnsi"/>
          <w:color w:val="auto"/>
          <w:highlight w:val="yellow"/>
          <w:lang w:eastAsia="ja-JP"/>
        </w:rPr>
        <w:t>|</w:t>
      </w:r>
      <w:r w:rsidR="00B52A19" w:rsidRPr="00241D8C">
        <w:rPr>
          <w:rFonts w:asciiTheme="minorHAnsi" w:hAnsiTheme="minorHAnsi" w:cstheme="minorHAnsi"/>
          <w:color w:val="auto"/>
          <w:highlight w:val="yellow"/>
          <w:lang w:eastAsia="ja-JP"/>
        </w:rPr>
        <w:t xml:space="preserve"> </w:t>
      </w:r>
      <w:r w:rsidR="00B52A19" w:rsidRPr="00241D8C">
        <w:rPr>
          <w:rFonts w:asciiTheme="minorHAnsi" w:hAnsiTheme="minorHAnsi" w:cstheme="minorHAnsi"/>
          <w:b/>
          <w:bCs/>
          <w:color w:val="auto"/>
          <w:highlight w:val="yellow"/>
          <w:lang w:eastAsia="ja-JP"/>
        </w:rPr>
        <w:t>Recording Parameter</w:t>
      </w:r>
      <w:r w:rsidR="00B52A19" w:rsidRPr="00241D8C">
        <w:rPr>
          <w:rFonts w:asciiTheme="minorHAnsi" w:hAnsiTheme="minorHAnsi" w:cstheme="minorHAnsi"/>
          <w:color w:val="auto"/>
          <w:highlight w:val="yellow"/>
          <w:lang w:eastAsia="ja-JP"/>
        </w:rPr>
        <w:t xml:space="preserve"> command. In the recording parameter dialog box, enter </w:t>
      </w:r>
      <w:r w:rsidR="00B52A19" w:rsidRPr="00241D8C">
        <w:rPr>
          <w:rFonts w:asciiTheme="minorHAnsi" w:hAnsiTheme="minorHAnsi" w:cstheme="minorHAnsi"/>
          <w:b/>
          <w:bCs/>
          <w:color w:val="auto"/>
          <w:highlight w:val="yellow"/>
          <w:lang w:eastAsia="ja-JP"/>
        </w:rPr>
        <w:t>36000</w:t>
      </w:r>
      <w:r w:rsidR="00B52A19" w:rsidRPr="00241D8C">
        <w:rPr>
          <w:rFonts w:asciiTheme="minorHAnsi" w:hAnsiTheme="minorHAnsi" w:cstheme="minorHAnsi"/>
          <w:color w:val="auto"/>
          <w:highlight w:val="yellow"/>
          <w:lang w:eastAsia="ja-JP"/>
        </w:rPr>
        <w:t xml:space="preserve"> in the total number of frames box, </w:t>
      </w:r>
      <w:r w:rsidR="00B52A19" w:rsidRPr="00241D8C">
        <w:rPr>
          <w:rFonts w:asciiTheme="minorHAnsi" w:hAnsiTheme="minorHAnsi" w:cstheme="minorHAnsi"/>
          <w:b/>
          <w:bCs/>
          <w:color w:val="auto"/>
          <w:highlight w:val="yellow"/>
          <w:lang w:eastAsia="ja-JP"/>
        </w:rPr>
        <w:t>0.01</w:t>
      </w:r>
      <w:r w:rsidR="00B52A19" w:rsidRPr="00241D8C">
        <w:rPr>
          <w:rFonts w:asciiTheme="minorHAnsi" w:hAnsiTheme="minorHAnsi" w:cstheme="minorHAnsi"/>
          <w:color w:val="auto"/>
          <w:highlight w:val="yellow"/>
          <w:lang w:eastAsia="ja-JP"/>
        </w:rPr>
        <w:t xml:space="preserve"> in the frame interval box, and </w:t>
      </w:r>
      <w:r w:rsidR="00B52A19" w:rsidRPr="00241D8C">
        <w:rPr>
          <w:rFonts w:asciiTheme="minorHAnsi" w:hAnsiTheme="minorHAnsi" w:cstheme="minorHAnsi"/>
          <w:b/>
          <w:bCs/>
          <w:color w:val="auto"/>
          <w:highlight w:val="yellow"/>
          <w:lang w:eastAsia="ja-JP"/>
        </w:rPr>
        <w:t>100</w:t>
      </w:r>
      <w:r w:rsidR="00B52A19" w:rsidRPr="00241D8C">
        <w:rPr>
          <w:rFonts w:asciiTheme="minorHAnsi" w:hAnsiTheme="minorHAnsi" w:cstheme="minorHAnsi"/>
          <w:color w:val="auto"/>
          <w:highlight w:val="yellow"/>
          <w:lang w:eastAsia="ja-JP"/>
        </w:rPr>
        <w:t xml:space="preserve"> in the number of frames/second box. Click </w:t>
      </w:r>
      <w:r w:rsidR="00B52A19" w:rsidRPr="00241D8C">
        <w:rPr>
          <w:rFonts w:asciiTheme="minorHAnsi" w:hAnsiTheme="minorHAnsi" w:cstheme="minorHAnsi"/>
          <w:b/>
          <w:bCs/>
          <w:color w:val="auto"/>
          <w:highlight w:val="yellow"/>
          <w:lang w:eastAsia="ja-JP"/>
        </w:rPr>
        <w:t>OK</w:t>
      </w:r>
      <w:r w:rsidR="00B52A19" w:rsidRPr="00241D8C">
        <w:rPr>
          <w:rFonts w:asciiTheme="minorHAnsi" w:hAnsiTheme="minorHAnsi" w:cstheme="minorHAnsi"/>
          <w:color w:val="auto"/>
          <w:highlight w:val="yellow"/>
          <w:lang w:eastAsia="ja-JP"/>
        </w:rPr>
        <w:t xml:space="preserve"> and close the dialog box.</w:t>
      </w:r>
    </w:p>
    <w:p w14:paraId="0EAD9F18" w14:textId="77777777" w:rsidR="000208E6" w:rsidRPr="00241D8C" w:rsidRDefault="000208E6" w:rsidP="00D90678">
      <w:pPr>
        <w:rPr>
          <w:rFonts w:asciiTheme="minorHAnsi" w:hAnsiTheme="minorHAnsi" w:cstheme="minorHAnsi"/>
          <w:color w:val="auto"/>
          <w:highlight w:val="yellow"/>
        </w:rPr>
      </w:pPr>
      <w:bookmarkStart w:id="7" w:name="_Hlk2542202"/>
    </w:p>
    <w:p w14:paraId="2FB2AB94" w14:textId="1D701705" w:rsidR="000208E6" w:rsidRPr="00241D8C" w:rsidRDefault="00625BEB" w:rsidP="00D90678">
      <w:pPr>
        <w:rPr>
          <w:rFonts w:asciiTheme="minorHAnsi" w:hAnsiTheme="minorHAnsi" w:cstheme="minorHAnsi"/>
          <w:color w:val="auto"/>
          <w:lang w:eastAsia="ja-JP"/>
        </w:rPr>
      </w:pPr>
      <w:r w:rsidRPr="00241D8C">
        <w:rPr>
          <w:rFonts w:asciiTheme="minorHAnsi" w:hAnsiTheme="minorHAnsi" w:cstheme="minorHAnsi"/>
          <w:color w:val="auto"/>
          <w:highlight w:val="yellow"/>
          <w:lang w:eastAsia="ja-JP"/>
        </w:rPr>
        <w:t xml:space="preserve">2.2. </w:t>
      </w:r>
      <w:r w:rsidR="000208E6" w:rsidRPr="00241D8C">
        <w:rPr>
          <w:rFonts w:asciiTheme="minorHAnsi" w:hAnsiTheme="minorHAnsi" w:cstheme="minorHAnsi"/>
          <w:color w:val="auto"/>
          <w:highlight w:val="yellow"/>
          <w:lang w:eastAsia="ja-JP"/>
        </w:rPr>
        <w:t>Start</w:t>
      </w:r>
      <w:r w:rsidR="006245FA" w:rsidRPr="00241D8C">
        <w:rPr>
          <w:rFonts w:asciiTheme="minorHAnsi" w:hAnsiTheme="minorHAnsi" w:cstheme="minorHAnsi"/>
          <w:color w:val="auto"/>
          <w:highlight w:val="yellow"/>
          <w:lang w:eastAsia="ja-JP"/>
        </w:rPr>
        <w:t>ing</w:t>
      </w:r>
      <w:r w:rsidR="000208E6" w:rsidRPr="00241D8C">
        <w:rPr>
          <w:rFonts w:asciiTheme="minorHAnsi" w:hAnsiTheme="minorHAnsi" w:cstheme="minorHAnsi"/>
          <w:color w:val="auto"/>
          <w:highlight w:val="yellow"/>
          <w:lang w:eastAsia="ja-JP"/>
        </w:rPr>
        <w:t xml:space="preserve"> </w:t>
      </w:r>
      <w:r w:rsidR="0045457E" w:rsidRPr="00241D8C">
        <w:rPr>
          <w:rFonts w:asciiTheme="minorHAnsi" w:hAnsiTheme="minorHAnsi" w:cstheme="minorHAnsi"/>
          <w:color w:val="auto"/>
          <w:highlight w:val="yellow"/>
          <w:lang w:eastAsia="ja-JP"/>
        </w:rPr>
        <w:t xml:space="preserve">the </w:t>
      </w:r>
      <w:r w:rsidR="000208E6" w:rsidRPr="00241D8C">
        <w:rPr>
          <w:rFonts w:asciiTheme="minorHAnsi" w:hAnsiTheme="minorHAnsi" w:cstheme="minorHAnsi"/>
          <w:color w:val="auto"/>
          <w:highlight w:val="yellow"/>
          <w:lang w:eastAsia="ja-JP"/>
        </w:rPr>
        <w:t>measurement</w:t>
      </w:r>
    </w:p>
    <w:p w14:paraId="601D134E" w14:textId="5EDE0BD7" w:rsidR="009E3CC5" w:rsidRPr="00241D8C" w:rsidRDefault="009E3CC5" w:rsidP="00D90678">
      <w:pPr>
        <w:pStyle w:val="ListParagraph"/>
        <w:ind w:left="0"/>
        <w:rPr>
          <w:rFonts w:asciiTheme="minorHAnsi" w:hAnsiTheme="minorHAnsi" w:cstheme="minorHAnsi"/>
          <w:color w:val="auto"/>
          <w:lang w:eastAsia="ja-JP"/>
        </w:rPr>
      </w:pPr>
    </w:p>
    <w:p w14:paraId="0779191E" w14:textId="0BBE566A" w:rsidR="00EE7771" w:rsidRPr="00241D8C" w:rsidRDefault="00EE7771" w:rsidP="00D90678">
      <w:pPr>
        <w:pStyle w:val="ListParagraph"/>
        <w:ind w:left="0"/>
        <w:rPr>
          <w:rFonts w:asciiTheme="minorHAnsi" w:hAnsiTheme="minorHAnsi" w:cstheme="minorHAnsi"/>
          <w:color w:val="auto"/>
          <w:lang w:eastAsia="ja-JP"/>
        </w:rPr>
      </w:pPr>
      <w:r w:rsidRPr="00241D8C">
        <w:rPr>
          <w:rFonts w:asciiTheme="minorHAnsi" w:hAnsiTheme="minorHAnsi" w:cstheme="minorHAnsi"/>
          <w:color w:val="auto"/>
          <w:lang w:eastAsia="ja-JP"/>
        </w:rPr>
        <w:t xml:space="preserve">NOTE: </w:t>
      </w:r>
      <w:r w:rsidRPr="00241D8C">
        <w:rPr>
          <w:rFonts w:asciiTheme="minorHAnsi" w:hAnsiTheme="minorHAnsi" w:cstheme="minorHAnsi"/>
          <w:b/>
          <w:bCs/>
          <w:color w:val="auto"/>
          <w:lang w:eastAsia="ja-JP"/>
        </w:rPr>
        <w:t>Figure 1</w:t>
      </w:r>
      <w:r w:rsidRPr="00241D8C">
        <w:rPr>
          <w:rFonts w:asciiTheme="minorHAnsi" w:hAnsiTheme="minorHAnsi" w:cstheme="minorHAnsi"/>
          <w:color w:val="auto"/>
          <w:lang w:eastAsia="ja-JP"/>
        </w:rPr>
        <w:t xml:space="preserve"> demonstrates a </w:t>
      </w:r>
      <w:r w:rsidRPr="00241D8C">
        <w:rPr>
          <w:rFonts w:asciiTheme="minorHAnsi" w:hAnsiTheme="minorHAnsi" w:cstheme="minorHAnsi"/>
          <w:color w:val="auto"/>
        </w:rPr>
        <w:t>grip and lift task</w:t>
      </w:r>
      <w:r w:rsidRPr="00241D8C">
        <w:rPr>
          <w:rFonts w:asciiTheme="minorHAnsi" w:hAnsiTheme="minorHAnsi" w:cstheme="minorHAnsi"/>
          <w:color w:val="auto"/>
          <w:lang w:eastAsia="ja-JP"/>
        </w:rPr>
        <w:t>.</w:t>
      </w:r>
    </w:p>
    <w:p w14:paraId="48203D8A" w14:textId="77777777" w:rsidR="00EE7771" w:rsidRPr="00241D8C" w:rsidRDefault="00EE7771" w:rsidP="00D90678">
      <w:pPr>
        <w:pStyle w:val="ListParagraph"/>
        <w:ind w:left="0"/>
        <w:rPr>
          <w:rFonts w:asciiTheme="minorHAnsi" w:hAnsiTheme="minorHAnsi" w:cstheme="minorHAnsi"/>
          <w:color w:val="auto"/>
          <w:lang w:eastAsia="ja-JP"/>
        </w:rPr>
      </w:pPr>
    </w:p>
    <w:p w14:paraId="61BB13F3" w14:textId="251EB4F1" w:rsidR="00A602CF" w:rsidRPr="00241D8C" w:rsidRDefault="00A602CF" w:rsidP="00D90678">
      <w:pPr>
        <w:rPr>
          <w:rFonts w:asciiTheme="minorHAnsi" w:hAnsiTheme="minorHAnsi" w:cstheme="minorHAnsi"/>
          <w:color w:val="auto"/>
          <w:highlight w:val="yellow"/>
        </w:rPr>
      </w:pPr>
      <w:r w:rsidRPr="00241D8C">
        <w:rPr>
          <w:rFonts w:asciiTheme="minorHAnsi" w:hAnsiTheme="minorHAnsi" w:cstheme="minorHAnsi"/>
          <w:color w:val="auto"/>
          <w:highlight w:val="yellow"/>
        </w:rPr>
        <w:t xml:space="preserve">2.2.1. </w:t>
      </w:r>
      <w:r w:rsidR="00B52A19" w:rsidRPr="00241D8C">
        <w:rPr>
          <w:rFonts w:asciiTheme="minorHAnsi" w:hAnsiTheme="minorHAnsi" w:cstheme="minorHAnsi"/>
          <w:color w:val="auto"/>
          <w:highlight w:val="yellow"/>
        </w:rPr>
        <w:t>H</w:t>
      </w:r>
      <w:r w:rsidR="00120436" w:rsidRPr="00241D8C">
        <w:rPr>
          <w:rFonts w:asciiTheme="minorHAnsi" w:hAnsiTheme="minorHAnsi" w:cstheme="minorHAnsi"/>
          <w:color w:val="auto"/>
          <w:highlight w:val="yellow"/>
        </w:rPr>
        <w:t xml:space="preserve">ave </w:t>
      </w:r>
      <w:r w:rsidR="00776023" w:rsidRPr="00241D8C">
        <w:rPr>
          <w:rFonts w:asciiTheme="minorHAnsi" w:hAnsiTheme="minorHAnsi" w:cstheme="minorHAnsi"/>
          <w:color w:val="auto"/>
          <w:highlight w:val="yellow"/>
        </w:rPr>
        <w:t>the participant sit in front of a table and adjust the table height (participant’s shoulder joint flexion 0°</w:t>
      </w:r>
      <w:r w:rsidR="008725D6" w:rsidRPr="00241D8C">
        <w:rPr>
          <w:rFonts w:asciiTheme="minorHAnsi" w:hAnsiTheme="minorHAnsi" w:cstheme="minorHAnsi"/>
          <w:color w:val="auto"/>
          <w:highlight w:val="yellow"/>
        </w:rPr>
        <w:t xml:space="preserve"> </w:t>
      </w:r>
      <w:r w:rsidR="00776023" w:rsidRPr="00241D8C">
        <w:rPr>
          <w:rFonts w:asciiTheme="minorHAnsi" w:hAnsiTheme="minorHAnsi" w:cstheme="minorHAnsi"/>
          <w:color w:val="auto"/>
          <w:highlight w:val="yellow"/>
        </w:rPr>
        <w:t>and elbow joint flexion 90°</w:t>
      </w:r>
      <w:r w:rsidR="008725D6" w:rsidRPr="00241D8C">
        <w:rPr>
          <w:rFonts w:asciiTheme="minorHAnsi" w:hAnsiTheme="minorHAnsi" w:cstheme="minorHAnsi"/>
          <w:color w:val="auto"/>
          <w:highlight w:val="yellow"/>
        </w:rPr>
        <w:t xml:space="preserve"> </w:t>
      </w:r>
      <w:r w:rsidR="00776023" w:rsidRPr="00241D8C">
        <w:rPr>
          <w:rFonts w:asciiTheme="minorHAnsi" w:hAnsiTheme="minorHAnsi" w:cstheme="minorHAnsi"/>
          <w:color w:val="auto"/>
          <w:highlight w:val="yellow"/>
        </w:rPr>
        <w:t xml:space="preserve">position). </w:t>
      </w:r>
      <w:r w:rsidR="000E2C28" w:rsidRPr="00241D8C">
        <w:rPr>
          <w:rFonts w:asciiTheme="minorHAnsi" w:hAnsiTheme="minorHAnsi" w:cstheme="minorHAnsi"/>
          <w:color w:val="auto"/>
          <w:highlight w:val="yellow"/>
        </w:rPr>
        <w:t>Set</w:t>
      </w:r>
      <w:r w:rsidR="00776023" w:rsidRPr="00241D8C">
        <w:rPr>
          <w:rFonts w:asciiTheme="minorHAnsi" w:hAnsiTheme="minorHAnsi" w:cstheme="minorHAnsi"/>
          <w:color w:val="auto"/>
          <w:highlight w:val="yellow"/>
        </w:rPr>
        <w:t xml:space="preserve"> the </w:t>
      </w:r>
      <w:r w:rsidR="00756C73" w:rsidRPr="00241D8C">
        <w:rPr>
          <w:rFonts w:asciiTheme="minorHAnsi" w:hAnsiTheme="minorHAnsi" w:cstheme="minorHAnsi"/>
          <w:color w:val="auto"/>
          <w:highlight w:val="yellow"/>
        </w:rPr>
        <w:t xml:space="preserve">iron </w:t>
      </w:r>
      <w:r w:rsidR="00776023" w:rsidRPr="00241D8C">
        <w:rPr>
          <w:rFonts w:asciiTheme="minorHAnsi" w:hAnsiTheme="minorHAnsi" w:cstheme="minorHAnsi"/>
          <w:color w:val="auto"/>
          <w:highlight w:val="yellow"/>
        </w:rPr>
        <w:t>cube and setting stand 30 cm from the participant in the midsagittal plane</w:t>
      </w:r>
      <w:r w:rsidR="00756C73" w:rsidRPr="00241D8C">
        <w:rPr>
          <w:rFonts w:asciiTheme="minorHAnsi" w:hAnsiTheme="minorHAnsi" w:cstheme="minorHAnsi"/>
          <w:color w:val="auto"/>
          <w:highlight w:val="yellow"/>
        </w:rPr>
        <w:t xml:space="preserve"> on the table</w:t>
      </w:r>
      <w:r w:rsidR="00776023" w:rsidRPr="00241D8C">
        <w:rPr>
          <w:rFonts w:asciiTheme="minorHAnsi" w:hAnsiTheme="minorHAnsi" w:cstheme="minorHAnsi"/>
          <w:color w:val="auto"/>
          <w:highlight w:val="yellow"/>
        </w:rPr>
        <w:t xml:space="preserve">. Wipe </w:t>
      </w:r>
      <w:r w:rsidR="00120436" w:rsidRPr="00241D8C">
        <w:rPr>
          <w:rFonts w:asciiTheme="minorHAnsi" w:hAnsiTheme="minorHAnsi" w:cstheme="minorHAnsi"/>
          <w:color w:val="auto"/>
          <w:highlight w:val="yellow"/>
        </w:rPr>
        <w:t xml:space="preserve">the </w:t>
      </w:r>
      <w:r w:rsidR="00776023" w:rsidRPr="00241D8C">
        <w:rPr>
          <w:rFonts w:asciiTheme="minorHAnsi" w:hAnsiTheme="minorHAnsi" w:cstheme="minorHAnsi"/>
          <w:color w:val="auto"/>
          <w:highlight w:val="yellow"/>
        </w:rPr>
        <w:t>participant’s finger pulps with an alcohol swab or towelette.</w:t>
      </w:r>
    </w:p>
    <w:p w14:paraId="1ADA88DF" w14:textId="77777777" w:rsidR="00A602CF" w:rsidRPr="00241D8C" w:rsidRDefault="00A602CF" w:rsidP="00D90678">
      <w:pPr>
        <w:rPr>
          <w:rFonts w:asciiTheme="minorHAnsi" w:hAnsiTheme="minorHAnsi" w:cstheme="minorHAnsi"/>
          <w:color w:val="auto"/>
          <w:highlight w:val="yellow"/>
        </w:rPr>
      </w:pPr>
    </w:p>
    <w:p w14:paraId="5F359C1C" w14:textId="3D299B1C" w:rsidR="00A602CF" w:rsidRPr="00241D8C" w:rsidRDefault="00A602CF" w:rsidP="00D90678">
      <w:pPr>
        <w:rPr>
          <w:rFonts w:asciiTheme="minorHAnsi" w:hAnsiTheme="minorHAnsi" w:cstheme="minorHAnsi"/>
          <w:color w:val="auto"/>
          <w:highlight w:val="yellow"/>
        </w:rPr>
      </w:pPr>
      <w:r w:rsidRPr="00241D8C">
        <w:rPr>
          <w:rFonts w:asciiTheme="minorHAnsi" w:hAnsiTheme="minorHAnsi" w:cstheme="minorHAnsi"/>
          <w:color w:val="auto"/>
          <w:highlight w:val="yellow"/>
        </w:rPr>
        <w:t>2.2.2.</w:t>
      </w:r>
      <w:r w:rsidR="00776023" w:rsidRPr="00241D8C">
        <w:rPr>
          <w:rFonts w:asciiTheme="minorHAnsi" w:hAnsiTheme="minorHAnsi" w:cstheme="minorHAnsi"/>
          <w:color w:val="auto"/>
          <w:highlight w:val="yellow"/>
        </w:rPr>
        <w:t xml:space="preserve"> Give the participant verbal instructions as follows</w:t>
      </w:r>
      <w:r w:rsidR="00604E71" w:rsidRPr="00241D8C">
        <w:rPr>
          <w:rFonts w:asciiTheme="minorHAnsi" w:hAnsiTheme="minorHAnsi" w:cstheme="minorHAnsi"/>
          <w:color w:val="auto"/>
          <w:highlight w:val="yellow"/>
        </w:rPr>
        <w:t>:</w:t>
      </w:r>
      <w:r w:rsidR="00D24850" w:rsidRPr="00241D8C">
        <w:rPr>
          <w:rFonts w:asciiTheme="minorHAnsi" w:hAnsiTheme="minorHAnsi" w:cstheme="minorHAnsi"/>
          <w:color w:val="auto"/>
          <w:highlight w:val="yellow"/>
        </w:rPr>
        <w:t xml:space="preserve"> “U</w:t>
      </w:r>
      <w:r w:rsidR="00BC5AD2" w:rsidRPr="00241D8C">
        <w:rPr>
          <w:rFonts w:asciiTheme="minorHAnsi" w:hAnsiTheme="minorHAnsi" w:cstheme="minorHAnsi"/>
          <w:color w:val="auto"/>
          <w:highlight w:val="yellow"/>
        </w:rPr>
        <w:t>se</w:t>
      </w:r>
      <w:r w:rsidR="00776023" w:rsidRPr="00241D8C">
        <w:rPr>
          <w:rFonts w:asciiTheme="minorHAnsi" w:hAnsiTheme="minorHAnsi" w:cstheme="minorHAnsi"/>
          <w:color w:val="auto"/>
          <w:highlight w:val="yellow"/>
        </w:rPr>
        <w:t xml:space="preserve"> minimal force with </w:t>
      </w:r>
      <w:r w:rsidR="00604E71" w:rsidRPr="00241D8C">
        <w:rPr>
          <w:rFonts w:asciiTheme="minorHAnsi" w:hAnsiTheme="minorHAnsi" w:cstheme="minorHAnsi"/>
          <w:color w:val="auto"/>
          <w:highlight w:val="yellow"/>
        </w:rPr>
        <w:t xml:space="preserve">your </w:t>
      </w:r>
      <w:r w:rsidR="00776023" w:rsidRPr="00241D8C">
        <w:rPr>
          <w:rFonts w:asciiTheme="minorHAnsi" w:hAnsiTheme="minorHAnsi" w:cstheme="minorHAnsi"/>
          <w:color w:val="auto"/>
          <w:highlight w:val="yellow"/>
        </w:rPr>
        <w:t>thumb and index finger</w:t>
      </w:r>
      <w:r w:rsidR="005163F1" w:rsidRPr="00241D8C">
        <w:rPr>
          <w:rFonts w:asciiTheme="minorHAnsi" w:hAnsiTheme="minorHAnsi" w:cstheme="minorHAnsi"/>
          <w:color w:val="auto"/>
          <w:highlight w:val="yellow"/>
        </w:rPr>
        <w:t xml:space="preserve"> to</w:t>
      </w:r>
      <w:r w:rsidR="00BC5AD2" w:rsidRPr="00241D8C">
        <w:rPr>
          <w:rFonts w:asciiTheme="minorHAnsi" w:hAnsiTheme="minorHAnsi" w:cstheme="minorHAnsi"/>
          <w:color w:val="auto"/>
          <w:highlight w:val="yellow"/>
        </w:rPr>
        <w:t xml:space="preserve"> g</w:t>
      </w:r>
      <w:r w:rsidR="00776023" w:rsidRPr="00241D8C">
        <w:rPr>
          <w:rFonts w:asciiTheme="minorHAnsi" w:hAnsiTheme="minorHAnsi" w:cstheme="minorHAnsi"/>
          <w:color w:val="auto"/>
          <w:highlight w:val="yellow"/>
        </w:rPr>
        <w:t xml:space="preserve">rasp both sides of the </w:t>
      </w:r>
      <w:r w:rsidR="00756C73" w:rsidRPr="00241D8C">
        <w:rPr>
          <w:rFonts w:asciiTheme="minorHAnsi" w:hAnsiTheme="minorHAnsi" w:cstheme="minorHAnsi"/>
          <w:color w:val="auto"/>
          <w:highlight w:val="yellow"/>
        </w:rPr>
        <w:t xml:space="preserve">iron </w:t>
      </w:r>
      <w:r w:rsidR="00776023" w:rsidRPr="00241D8C">
        <w:rPr>
          <w:rFonts w:asciiTheme="minorHAnsi" w:hAnsiTheme="minorHAnsi" w:cstheme="minorHAnsi"/>
          <w:color w:val="auto"/>
          <w:highlight w:val="yellow"/>
        </w:rPr>
        <w:t xml:space="preserve">cube to which the sensor </w:t>
      </w:r>
      <w:r w:rsidR="002F3C26" w:rsidRPr="00241D8C">
        <w:rPr>
          <w:rFonts w:asciiTheme="minorHAnsi" w:hAnsiTheme="minorHAnsi" w:cstheme="minorHAnsi"/>
          <w:color w:val="auto"/>
          <w:highlight w:val="yellow"/>
        </w:rPr>
        <w:t>sheet</w:t>
      </w:r>
      <w:r w:rsidR="00776023" w:rsidRPr="00241D8C">
        <w:rPr>
          <w:rFonts w:asciiTheme="minorHAnsi" w:hAnsiTheme="minorHAnsi" w:cstheme="minorHAnsi"/>
          <w:color w:val="auto"/>
          <w:highlight w:val="yellow"/>
        </w:rPr>
        <w:t>s are attached.</w:t>
      </w:r>
      <w:r w:rsidR="00BC5AD2" w:rsidRPr="00241D8C">
        <w:rPr>
          <w:rFonts w:asciiTheme="minorHAnsi" w:hAnsiTheme="minorHAnsi" w:cstheme="minorHAnsi"/>
          <w:color w:val="auto"/>
          <w:highlight w:val="yellow"/>
        </w:rPr>
        <w:t xml:space="preserve"> After that, l</w:t>
      </w:r>
      <w:r w:rsidR="00776023" w:rsidRPr="00241D8C">
        <w:rPr>
          <w:rFonts w:asciiTheme="minorHAnsi" w:hAnsiTheme="minorHAnsi" w:cstheme="minorHAnsi"/>
          <w:color w:val="auto"/>
          <w:highlight w:val="yellow"/>
        </w:rPr>
        <w:t xml:space="preserve">ift </w:t>
      </w:r>
      <w:r w:rsidR="00756C73" w:rsidRPr="00241D8C">
        <w:rPr>
          <w:rFonts w:asciiTheme="minorHAnsi" w:hAnsiTheme="minorHAnsi" w:cstheme="minorHAnsi"/>
          <w:color w:val="auto"/>
          <w:highlight w:val="yellow"/>
        </w:rPr>
        <w:t>it</w:t>
      </w:r>
      <w:r w:rsidR="00776023" w:rsidRPr="00241D8C">
        <w:rPr>
          <w:rFonts w:asciiTheme="minorHAnsi" w:hAnsiTheme="minorHAnsi" w:cstheme="minorHAnsi"/>
          <w:color w:val="auto"/>
          <w:highlight w:val="yellow"/>
        </w:rPr>
        <w:t xml:space="preserve"> approximately 5 cm </w:t>
      </w:r>
      <w:r w:rsidR="005163F1" w:rsidRPr="00241D8C">
        <w:rPr>
          <w:rFonts w:asciiTheme="minorHAnsi" w:hAnsiTheme="minorHAnsi" w:cstheme="minorHAnsi"/>
          <w:color w:val="auto"/>
          <w:highlight w:val="yellow"/>
        </w:rPr>
        <w:t xml:space="preserve">above </w:t>
      </w:r>
      <w:r w:rsidR="00776023" w:rsidRPr="00241D8C">
        <w:rPr>
          <w:rFonts w:asciiTheme="minorHAnsi" w:hAnsiTheme="minorHAnsi" w:cstheme="minorHAnsi"/>
          <w:color w:val="auto"/>
          <w:highlight w:val="yellow"/>
        </w:rPr>
        <w:t xml:space="preserve">the setting stand, hold </w:t>
      </w:r>
      <w:r w:rsidR="00120436" w:rsidRPr="00241D8C">
        <w:rPr>
          <w:rFonts w:asciiTheme="minorHAnsi" w:hAnsiTheme="minorHAnsi" w:cstheme="minorHAnsi"/>
          <w:color w:val="auto"/>
          <w:highlight w:val="yellow"/>
        </w:rPr>
        <w:t xml:space="preserve">it </w:t>
      </w:r>
      <w:r w:rsidR="00776023" w:rsidRPr="00241D8C">
        <w:rPr>
          <w:rFonts w:asciiTheme="minorHAnsi" w:hAnsiTheme="minorHAnsi" w:cstheme="minorHAnsi"/>
          <w:color w:val="auto"/>
          <w:highlight w:val="yellow"/>
        </w:rPr>
        <w:t>for 5</w:t>
      </w:r>
      <w:r w:rsidRPr="00241D8C">
        <w:rPr>
          <w:rFonts w:asciiTheme="minorHAnsi" w:hAnsiTheme="minorHAnsi" w:cstheme="minorHAnsi"/>
          <w:color w:val="auto"/>
          <w:highlight w:val="yellow"/>
        </w:rPr>
        <w:t>−</w:t>
      </w:r>
      <w:r w:rsidR="00776023" w:rsidRPr="00241D8C">
        <w:rPr>
          <w:rFonts w:asciiTheme="minorHAnsi" w:hAnsiTheme="minorHAnsi" w:cstheme="minorHAnsi"/>
          <w:color w:val="auto"/>
          <w:highlight w:val="yellow"/>
        </w:rPr>
        <w:t>7 s</w:t>
      </w:r>
      <w:r w:rsidR="00604E71" w:rsidRPr="00241D8C">
        <w:rPr>
          <w:rFonts w:asciiTheme="minorHAnsi" w:hAnsiTheme="minorHAnsi" w:cstheme="minorHAnsi"/>
          <w:color w:val="auto"/>
          <w:highlight w:val="yellow"/>
        </w:rPr>
        <w:t>,</w:t>
      </w:r>
      <w:r w:rsidR="00776023" w:rsidRPr="00241D8C">
        <w:rPr>
          <w:rFonts w:asciiTheme="minorHAnsi" w:hAnsiTheme="minorHAnsi" w:cstheme="minorHAnsi"/>
          <w:color w:val="auto"/>
          <w:highlight w:val="yellow"/>
        </w:rPr>
        <w:t xml:space="preserve"> and </w:t>
      </w:r>
      <w:r w:rsidR="00120436" w:rsidRPr="00241D8C">
        <w:rPr>
          <w:rFonts w:asciiTheme="minorHAnsi" w:hAnsiTheme="minorHAnsi" w:cstheme="minorHAnsi"/>
          <w:color w:val="auto"/>
          <w:highlight w:val="yellow"/>
        </w:rPr>
        <w:t xml:space="preserve">then </w:t>
      </w:r>
      <w:r w:rsidR="00776023" w:rsidRPr="00241D8C">
        <w:rPr>
          <w:rFonts w:asciiTheme="minorHAnsi" w:hAnsiTheme="minorHAnsi" w:cstheme="minorHAnsi"/>
          <w:color w:val="auto"/>
          <w:highlight w:val="yellow"/>
        </w:rPr>
        <w:t xml:space="preserve">place </w:t>
      </w:r>
      <w:r w:rsidR="00756C73" w:rsidRPr="00241D8C">
        <w:rPr>
          <w:rFonts w:asciiTheme="minorHAnsi" w:hAnsiTheme="minorHAnsi" w:cstheme="minorHAnsi"/>
          <w:color w:val="auto"/>
          <w:highlight w:val="yellow"/>
        </w:rPr>
        <w:t>it</w:t>
      </w:r>
      <w:r w:rsidR="00776023" w:rsidRPr="00241D8C">
        <w:rPr>
          <w:rFonts w:asciiTheme="minorHAnsi" w:hAnsiTheme="minorHAnsi" w:cstheme="minorHAnsi"/>
          <w:color w:val="auto"/>
          <w:highlight w:val="yellow"/>
        </w:rPr>
        <w:t xml:space="preserve"> </w:t>
      </w:r>
      <w:r w:rsidR="00604E71" w:rsidRPr="00241D8C">
        <w:rPr>
          <w:rFonts w:asciiTheme="minorHAnsi" w:hAnsiTheme="minorHAnsi" w:cstheme="minorHAnsi"/>
          <w:color w:val="auto"/>
          <w:highlight w:val="yellow"/>
        </w:rPr>
        <w:t xml:space="preserve">back </w:t>
      </w:r>
      <w:r w:rsidR="00756C73" w:rsidRPr="00241D8C">
        <w:rPr>
          <w:rFonts w:asciiTheme="minorHAnsi" w:hAnsiTheme="minorHAnsi" w:cstheme="minorHAnsi"/>
          <w:color w:val="auto"/>
          <w:highlight w:val="yellow"/>
        </w:rPr>
        <w:t>on the setting stand</w:t>
      </w:r>
      <w:r w:rsidR="00120436" w:rsidRPr="00241D8C">
        <w:rPr>
          <w:rFonts w:asciiTheme="minorHAnsi" w:hAnsiTheme="minorHAnsi" w:cstheme="minorHAnsi"/>
          <w:color w:val="auto"/>
          <w:highlight w:val="yellow"/>
        </w:rPr>
        <w:t>.</w:t>
      </w:r>
      <w:r w:rsidR="00D24850" w:rsidRPr="00241D8C">
        <w:rPr>
          <w:rFonts w:asciiTheme="minorHAnsi" w:hAnsiTheme="minorHAnsi" w:cstheme="minorHAnsi"/>
          <w:color w:val="auto"/>
          <w:highlight w:val="yellow"/>
        </w:rPr>
        <w:t>”</w:t>
      </w:r>
      <w:r w:rsidR="00776023" w:rsidRPr="00241D8C">
        <w:rPr>
          <w:rFonts w:asciiTheme="minorHAnsi" w:hAnsiTheme="minorHAnsi" w:cstheme="minorHAnsi"/>
          <w:color w:val="auto"/>
          <w:highlight w:val="yellow"/>
        </w:rPr>
        <w:t xml:space="preserve"> </w:t>
      </w:r>
    </w:p>
    <w:p w14:paraId="1B5BC4D6" w14:textId="77777777" w:rsidR="00A602CF" w:rsidRPr="00241D8C" w:rsidRDefault="00A602CF" w:rsidP="00D90678">
      <w:pPr>
        <w:rPr>
          <w:rFonts w:asciiTheme="minorHAnsi" w:hAnsiTheme="minorHAnsi" w:cstheme="minorHAnsi"/>
          <w:color w:val="auto"/>
          <w:highlight w:val="yellow"/>
        </w:rPr>
      </w:pPr>
    </w:p>
    <w:p w14:paraId="29396614" w14:textId="38FC8071" w:rsidR="000E2C28" w:rsidRPr="00241D8C" w:rsidRDefault="00A602CF" w:rsidP="00D90678">
      <w:pPr>
        <w:rPr>
          <w:rFonts w:asciiTheme="minorHAnsi" w:hAnsiTheme="minorHAnsi" w:cstheme="minorHAnsi"/>
          <w:color w:val="auto"/>
        </w:rPr>
      </w:pPr>
      <w:r w:rsidRPr="00241D8C">
        <w:rPr>
          <w:rFonts w:asciiTheme="minorHAnsi" w:hAnsiTheme="minorHAnsi" w:cstheme="minorHAnsi"/>
          <w:color w:val="auto"/>
          <w:highlight w:val="yellow"/>
        </w:rPr>
        <w:t xml:space="preserve">2.2.3. </w:t>
      </w:r>
      <w:r w:rsidR="005A189F" w:rsidRPr="00241D8C">
        <w:rPr>
          <w:rFonts w:asciiTheme="minorHAnsi" w:hAnsiTheme="minorHAnsi" w:cstheme="minorHAnsi"/>
          <w:color w:val="auto"/>
          <w:highlight w:val="yellow"/>
        </w:rPr>
        <w:t xml:space="preserve">If the participant is ready, give them a cue to start the task and start recording by </w:t>
      </w:r>
      <w:r w:rsidR="005A189F" w:rsidRPr="00241D8C">
        <w:rPr>
          <w:rFonts w:asciiTheme="minorHAnsi" w:hAnsiTheme="minorHAnsi" w:cstheme="minorHAnsi"/>
          <w:color w:val="auto"/>
          <w:highlight w:val="yellow"/>
        </w:rPr>
        <w:lastRenderedPageBreak/>
        <w:t>clic</w:t>
      </w:r>
      <w:r w:rsidR="00644229" w:rsidRPr="00241D8C">
        <w:rPr>
          <w:rFonts w:asciiTheme="minorHAnsi" w:hAnsiTheme="minorHAnsi" w:cstheme="minorHAnsi"/>
          <w:color w:val="auto"/>
          <w:highlight w:val="yellow"/>
        </w:rPr>
        <w:t>k</w:t>
      </w:r>
      <w:r w:rsidR="005A189F" w:rsidRPr="00241D8C">
        <w:rPr>
          <w:rFonts w:asciiTheme="minorHAnsi" w:hAnsiTheme="minorHAnsi" w:cstheme="minorHAnsi"/>
          <w:color w:val="auto"/>
          <w:highlight w:val="yellow"/>
        </w:rPr>
        <w:t>ing</w:t>
      </w:r>
      <w:r w:rsidR="00F37584" w:rsidRPr="00241D8C">
        <w:rPr>
          <w:rFonts w:asciiTheme="minorHAnsi" w:hAnsiTheme="minorHAnsi" w:cstheme="minorHAnsi"/>
          <w:color w:val="auto"/>
          <w:highlight w:val="yellow"/>
        </w:rPr>
        <w:t xml:space="preserve"> </w:t>
      </w:r>
      <w:r w:rsidR="00F37584" w:rsidRPr="00241D8C">
        <w:rPr>
          <w:rFonts w:asciiTheme="minorHAnsi" w:hAnsiTheme="minorHAnsi" w:cstheme="minorHAnsi"/>
          <w:b/>
          <w:bCs/>
          <w:color w:val="auto"/>
          <w:highlight w:val="yellow"/>
        </w:rPr>
        <w:t>Recording</w:t>
      </w:r>
      <w:r w:rsidR="00F37584" w:rsidRPr="00241D8C">
        <w:rPr>
          <w:rFonts w:asciiTheme="minorHAnsi" w:hAnsiTheme="minorHAnsi" w:cstheme="minorHAnsi"/>
          <w:color w:val="auto"/>
          <w:highlight w:val="yellow"/>
        </w:rPr>
        <w:t xml:space="preserve"> on the toolbar. When the task is over, click</w:t>
      </w:r>
      <w:r w:rsidR="00120436" w:rsidRPr="00241D8C">
        <w:rPr>
          <w:rFonts w:asciiTheme="minorHAnsi" w:hAnsiTheme="minorHAnsi" w:cstheme="minorHAnsi"/>
          <w:color w:val="auto"/>
          <w:highlight w:val="yellow"/>
        </w:rPr>
        <w:t xml:space="preserve"> </w:t>
      </w:r>
      <w:r w:rsidR="00F37584" w:rsidRPr="00241D8C">
        <w:rPr>
          <w:rFonts w:asciiTheme="minorHAnsi" w:hAnsiTheme="minorHAnsi" w:cstheme="minorHAnsi"/>
          <w:b/>
          <w:bCs/>
          <w:color w:val="auto"/>
          <w:highlight w:val="yellow"/>
        </w:rPr>
        <w:t>Stop</w:t>
      </w:r>
      <w:r w:rsidR="00F37584" w:rsidRPr="00241D8C">
        <w:rPr>
          <w:rFonts w:asciiTheme="minorHAnsi" w:hAnsiTheme="minorHAnsi" w:cstheme="minorHAnsi"/>
          <w:color w:val="auto"/>
          <w:highlight w:val="yellow"/>
        </w:rPr>
        <w:t xml:space="preserve"> on the toolbar.</w:t>
      </w:r>
      <w:r w:rsidR="00961976" w:rsidRPr="00241D8C">
        <w:rPr>
          <w:rFonts w:asciiTheme="minorHAnsi" w:hAnsiTheme="minorHAnsi" w:cstheme="minorHAnsi"/>
          <w:color w:val="auto"/>
          <w:highlight w:val="yellow"/>
        </w:rPr>
        <w:t xml:space="preserve"> After recording, save as movie data</w:t>
      </w:r>
      <w:r w:rsidR="00E52AA2" w:rsidRPr="00241D8C">
        <w:rPr>
          <w:rFonts w:asciiTheme="minorHAnsi" w:hAnsiTheme="minorHAnsi" w:cstheme="minorHAnsi"/>
          <w:color w:val="auto"/>
          <w:highlight w:val="yellow"/>
        </w:rPr>
        <w:t xml:space="preserve"> by</w:t>
      </w:r>
      <w:r w:rsidR="00961976" w:rsidRPr="00241D8C">
        <w:rPr>
          <w:rFonts w:asciiTheme="minorHAnsi" w:hAnsiTheme="minorHAnsi" w:cstheme="minorHAnsi"/>
          <w:color w:val="auto"/>
          <w:highlight w:val="yellow"/>
        </w:rPr>
        <w:t xml:space="preserve"> </w:t>
      </w:r>
      <w:r w:rsidR="00E52AA2" w:rsidRPr="00241D8C">
        <w:rPr>
          <w:rFonts w:asciiTheme="minorHAnsi" w:hAnsiTheme="minorHAnsi" w:cstheme="minorHAnsi"/>
          <w:color w:val="auto"/>
          <w:highlight w:val="yellow"/>
        </w:rPr>
        <w:t>s</w:t>
      </w:r>
      <w:r w:rsidR="00961976" w:rsidRPr="00241D8C">
        <w:rPr>
          <w:rFonts w:asciiTheme="minorHAnsi" w:hAnsiTheme="minorHAnsi" w:cstheme="minorHAnsi"/>
          <w:color w:val="auto"/>
          <w:highlight w:val="yellow"/>
        </w:rPr>
        <w:t>elect</w:t>
      </w:r>
      <w:r w:rsidR="00E52AA2" w:rsidRPr="00241D8C">
        <w:rPr>
          <w:rFonts w:asciiTheme="minorHAnsi" w:hAnsiTheme="minorHAnsi" w:cstheme="minorHAnsi"/>
          <w:color w:val="auto"/>
          <w:highlight w:val="yellow"/>
        </w:rPr>
        <w:t>ing</w:t>
      </w:r>
      <w:r w:rsidR="00961976" w:rsidRPr="00241D8C">
        <w:rPr>
          <w:rFonts w:asciiTheme="minorHAnsi" w:hAnsiTheme="minorHAnsi" w:cstheme="minorHAnsi"/>
          <w:color w:val="auto"/>
          <w:highlight w:val="yellow"/>
        </w:rPr>
        <w:t xml:space="preserve"> </w:t>
      </w:r>
      <w:r w:rsidR="00961976" w:rsidRPr="00241D8C">
        <w:rPr>
          <w:rFonts w:asciiTheme="minorHAnsi" w:hAnsiTheme="minorHAnsi" w:cstheme="minorHAnsi"/>
          <w:b/>
          <w:bCs/>
          <w:color w:val="auto"/>
          <w:highlight w:val="yellow"/>
        </w:rPr>
        <w:t>File</w:t>
      </w:r>
      <w:r w:rsidR="00961976" w:rsidRPr="00241D8C">
        <w:rPr>
          <w:rFonts w:asciiTheme="minorHAnsi" w:hAnsiTheme="minorHAnsi" w:cstheme="minorHAnsi"/>
          <w:color w:val="auto"/>
          <w:highlight w:val="yellow"/>
        </w:rPr>
        <w:t xml:space="preserve"> </w:t>
      </w:r>
      <w:r w:rsidRPr="00241D8C">
        <w:rPr>
          <w:rFonts w:asciiTheme="minorHAnsi" w:hAnsiTheme="minorHAnsi" w:cstheme="minorHAnsi"/>
          <w:color w:val="auto"/>
          <w:highlight w:val="yellow"/>
        </w:rPr>
        <w:t>|</w:t>
      </w:r>
      <w:r w:rsidR="00961976" w:rsidRPr="00241D8C">
        <w:rPr>
          <w:rFonts w:asciiTheme="minorHAnsi" w:hAnsiTheme="minorHAnsi" w:cstheme="minorHAnsi"/>
          <w:color w:val="auto"/>
          <w:highlight w:val="yellow"/>
        </w:rPr>
        <w:t xml:space="preserve"> </w:t>
      </w:r>
      <w:r w:rsidR="00961976" w:rsidRPr="00241D8C">
        <w:rPr>
          <w:rFonts w:asciiTheme="minorHAnsi" w:hAnsiTheme="minorHAnsi" w:cstheme="minorHAnsi"/>
          <w:b/>
          <w:bCs/>
          <w:color w:val="auto"/>
          <w:highlight w:val="yellow"/>
        </w:rPr>
        <w:t>Save as</w:t>
      </w:r>
      <w:r w:rsidR="00A661A0" w:rsidRPr="00241D8C">
        <w:rPr>
          <w:rFonts w:asciiTheme="minorHAnsi" w:hAnsiTheme="minorHAnsi" w:cstheme="minorHAnsi"/>
          <w:color w:val="auto"/>
          <w:highlight w:val="yellow"/>
        </w:rPr>
        <w:t xml:space="preserve"> and c</w:t>
      </w:r>
      <w:r w:rsidR="00961976" w:rsidRPr="00241D8C">
        <w:rPr>
          <w:rFonts w:asciiTheme="minorHAnsi" w:hAnsiTheme="minorHAnsi" w:cstheme="minorHAnsi"/>
          <w:color w:val="auto"/>
          <w:highlight w:val="yellow"/>
        </w:rPr>
        <w:t xml:space="preserve">lick </w:t>
      </w:r>
      <w:r w:rsidR="00961976" w:rsidRPr="00241D8C">
        <w:rPr>
          <w:rFonts w:asciiTheme="minorHAnsi" w:hAnsiTheme="minorHAnsi" w:cstheme="minorHAnsi"/>
          <w:b/>
          <w:bCs/>
          <w:color w:val="auto"/>
          <w:highlight w:val="yellow"/>
        </w:rPr>
        <w:t>Save</w:t>
      </w:r>
      <w:r w:rsidR="00961976" w:rsidRPr="00241D8C">
        <w:rPr>
          <w:rFonts w:asciiTheme="minorHAnsi" w:hAnsiTheme="minorHAnsi" w:cstheme="minorHAnsi"/>
          <w:color w:val="auto"/>
          <w:highlight w:val="yellow"/>
        </w:rPr>
        <w:t xml:space="preserve"> </w:t>
      </w:r>
      <w:r w:rsidR="008725D6" w:rsidRPr="00241D8C">
        <w:rPr>
          <w:rFonts w:asciiTheme="minorHAnsi" w:hAnsiTheme="minorHAnsi" w:cstheme="minorHAnsi"/>
          <w:color w:val="auto"/>
          <w:highlight w:val="yellow"/>
        </w:rPr>
        <w:t xml:space="preserve">to </w:t>
      </w:r>
      <w:r w:rsidR="007B2E11" w:rsidRPr="00241D8C">
        <w:rPr>
          <w:rFonts w:asciiTheme="minorHAnsi" w:hAnsiTheme="minorHAnsi" w:cstheme="minorHAnsi"/>
          <w:color w:val="auto"/>
          <w:highlight w:val="yellow"/>
        </w:rPr>
        <w:t>specify the saving destinatio</w:t>
      </w:r>
      <w:r w:rsidR="00644229" w:rsidRPr="00241D8C">
        <w:rPr>
          <w:rFonts w:asciiTheme="minorHAnsi" w:hAnsiTheme="minorHAnsi" w:cstheme="minorHAnsi"/>
          <w:color w:val="auto"/>
          <w:highlight w:val="yellow"/>
        </w:rPr>
        <w:t xml:space="preserve">n </w:t>
      </w:r>
      <w:r w:rsidR="007B2E11" w:rsidRPr="00241D8C">
        <w:rPr>
          <w:rFonts w:asciiTheme="minorHAnsi" w:hAnsiTheme="minorHAnsi" w:cstheme="minorHAnsi"/>
          <w:color w:val="auto"/>
          <w:highlight w:val="yellow"/>
        </w:rPr>
        <w:t>and file name.</w:t>
      </w:r>
    </w:p>
    <w:p w14:paraId="3A3DFCF1" w14:textId="77777777" w:rsidR="000E2C28" w:rsidRPr="00241D8C" w:rsidRDefault="000E2C28" w:rsidP="00D90678">
      <w:pPr>
        <w:rPr>
          <w:rFonts w:asciiTheme="minorHAnsi" w:hAnsiTheme="minorHAnsi" w:cstheme="minorHAnsi"/>
          <w:color w:val="auto"/>
          <w:lang w:eastAsia="ja-JP"/>
        </w:rPr>
      </w:pPr>
    </w:p>
    <w:p w14:paraId="5E92F8F6" w14:textId="2DF2A1DF" w:rsidR="00B64DA0" w:rsidRPr="00241D8C" w:rsidRDefault="000E2C28"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 xml:space="preserve">NOTE: </w:t>
      </w:r>
      <w:r w:rsidR="00120436" w:rsidRPr="00241D8C">
        <w:rPr>
          <w:rFonts w:asciiTheme="minorHAnsi" w:hAnsiTheme="minorHAnsi" w:cstheme="minorHAnsi"/>
          <w:color w:val="auto"/>
          <w:lang w:eastAsia="ja-JP"/>
        </w:rPr>
        <w:t>The w</w:t>
      </w:r>
      <w:r w:rsidR="00B64DA0" w:rsidRPr="00241D8C">
        <w:rPr>
          <w:rFonts w:asciiTheme="minorHAnsi" w:hAnsiTheme="minorHAnsi" w:cstheme="minorHAnsi"/>
          <w:color w:val="auto"/>
          <w:lang w:eastAsia="ja-JP"/>
        </w:rPr>
        <w:t>eight</w:t>
      </w:r>
      <w:r w:rsidR="008E059F" w:rsidRPr="00241D8C">
        <w:rPr>
          <w:rFonts w:asciiTheme="minorHAnsi" w:hAnsiTheme="minorHAnsi" w:cstheme="minorHAnsi"/>
          <w:color w:val="auto"/>
          <w:lang w:eastAsia="ja-JP"/>
        </w:rPr>
        <w:t xml:space="preserve"> of the </w:t>
      </w:r>
      <w:r w:rsidR="00120436" w:rsidRPr="00241D8C">
        <w:rPr>
          <w:rFonts w:asciiTheme="minorHAnsi" w:hAnsiTheme="minorHAnsi" w:cstheme="minorHAnsi"/>
          <w:color w:val="auto"/>
          <w:lang w:eastAsia="ja-JP"/>
        </w:rPr>
        <w:t>i</w:t>
      </w:r>
      <w:r w:rsidR="008E059F" w:rsidRPr="00241D8C">
        <w:rPr>
          <w:rFonts w:asciiTheme="minorHAnsi" w:hAnsiTheme="minorHAnsi" w:cstheme="minorHAnsi"/>
          <w:color w:val="auto"/>
          <w:lang w:eastAsia="ja-JP"/>
        </w:rPr>
        <w:t>ron cube</w:t>
      </w:r>
      <w:r w:rsidR="00B64DA0" w:rsidRPr="00241D8C">
        <w:rPr>
          <w:rFonts w:asciiTheme="minorHAnsi" w:hAnsiTheme="minorHAnsi" w:cstheme="minorHAnsi"/>
          <w:color w:val="auto"/>
          <w:lang w:eastAsia="ja-JP"/>
        </w:rPr>
        <w:t>, number of lift</w:t>
      </w:r>
      <w:r w:rsidR="0045457E" w:rsidRPr="00241D8C">
        <w:rPr>
          <w:rFonts w:asciiTheme="minorHAnsi" w:hAnsiTheme="minorHAnsi" w:cstheme="minorHAnsi"/>
          <w:color w:val="auto"/>
          <w:lang w:eastAsia="ja-JP"/>
        </w:rPr>
        <w:t>s</w:t>
      </w:r>
      <w:r w:rsidR="00B64DA0" w:rsidRPr="00241D8C">
        <w:rPr>
          <w:rFonts w:asciiTheme="minorHAnsi" w:hAnsiTheme="minorHAnsi" w:cstheme="minorHAnsi"/>
          <w:color w:val="auto"/>
          <w:lang w:eastAsia="ja-JP"/>
        </w:rPr>
        <w:t xml:space="preserve">, </w:t>
      </w:r>
      <w:r w:rsidR="00120436" w:rsidRPr="00241D8C">
        <w:rPr>
          <w:rFonts w:asciiTheme="minorHAnsi" w:hAnsiTheme="minorHAnsi" w:cstheme="minorHAnsi"/>
          <w:color w:val="auto"/>
          <w:lang w:eastAsia="ja-JP"/>
        </w:rPr>
        <w:t xml:space="preserve">and </w:t>
      </w:r>
      <w:r w:rsidR="00B64DA0" w:rsidRPr="00241D8C">
        <w:rPr>
          <w:rFonts w:asciiTheme="minorHAnsi" w:hAnsiTheme="minorHAnsi" w:cstheme="minorHAnsi"/>
          <w:color w:val="auto"/>
          <w:lang w:eastAsia="ja-JP"/>
        </w:rPr>
        <w:t xml:space="preserve">the interval between tasks should be considered according to the purpose of </w:t>
      </w:r>
      <w:r w:rsidR="00120436" w:rsidRPr="00241D8C">
        <w:rPr>
          <w:rFonts w:asciiTheme="minorHAnsi" w:hAnsiTheme="minorHAnsi" w:cstheme="minorHAnsi"/>
          <w:color w:val="auto"/>
          <w:lang w:eastAsia="ja-JP"/>
        </w:rPr>
        <w:t xml:space="preserve">the </w:t>
      </w:r>
      <w:r w:rsidR="00B64DA0" w:rsidRPr="00241D8C">
        <w:rPr>
          <w:rFonts w:asciiTheme="minorHAnsi" w:hAnsiTheme="minorHAnsi" w:cstheme="minorHAnsi"/>
          <w:color w:val="auto"/>
          <w:lang w:eastAsia="ja-JP"/>
        </w:rPr>
        <w:t>experiment and task difficulty.</w:t>
      </w:r>
    </w:p>
    <w:bookmarkEnd w:id="7"/>
    <w:p w14:paraId="7526F19C" w14:textId="77777777" w:rsidR="0073417F" w:rsidRPr="00241D8C" w:rsidRDefault="0073417F" w:rsidP="00D90678">
      <w:pPr>
        <w:rPr>
          <w:rFonts w:asciiTheme="minorHAnsi" w:hAnsiTheme="minorHAnsi" w:cstheme="minorHAnsi"/>
          <w:color w:val="auto"/>
          <w:lang w:eastAsia="ja-JP"/>
        </w:rPr>
      </w:pPr>
    </w:p>
    <w:p w14:paraId="49C6A515" w14:textId="0A38309E" w:rsidR="00351E77" w:rsidRPr="00241D8C" w:rsidRDefault="00625BEB" w:rsidP="00D90678">
      <w:pPr>
        <w:rPr>
          <w:rFonts w:asciiTheme="minorHAnsi" w:hAnsiTheme="minorHAnsi" w:cstheme="minorHAnsi"/>
          <w:color w:val="auto"/>
          <w:lang w:eastAsia="ja-JP"/>
        </w:rPr>
      </w:pPr>
      <w:r w:rsidRPr="00241D8C">
        <w:rPr>
          <w:rFonts w:asciiTheme="minorHAnsi" w:hAnsiTheme="minorHAnsi" w:cstheme="minorHAnsi"/>
          <w:color w:val="auto"/>
          <w:highlight w:val="yellow"/>
          <w:lang w:eastAsia="ja-JP"/>
        </w:rPr>
        <w:t xml:space="preserve">2.3. </w:t>
      </w:r>
      <w:r w:rsidR="008B61DB" w:rsidRPr="00241D8C">
        <w:rPr>
          <w:rFonts w:asciiTheme="minorHAnsi" w:hAnsiTheme="minorHAnsi" w:cstheme="minorHAnsi"/>
          <w:color w:val="auto"/>
          <w:highlight w:val="yellow"/>
          <w:lang w:eastAsia="ja-JP"/>
        </w:rPr>
        <w:t>C</w:t>
      </w:r>
      <w:r w:rsidR="00776023" w:rsidRPr="00241D8C">
        <w:rPr>
          <w:rFonts w:asciiTheme="minorHAnsi" w:hAnsiTheme="minorHAnsi" w:cstheme="minorHAnsi"/>
          <w:color w:val="auto"/>
          <w:highlight w:val="yellow"/>
          <w:lang w:eastAsia="ja-JP"/>
        </w:rPr>
        <w:t>hange the measurement conditions according to the purpose of the experiment.</w:t>
      </w:r>
      <w:r w:rsidR="00776023" w:rsidRPr="00241D8C">
        <w:rPr>
          <w:rFonts w:asciiTheme="minorHAnsi" w:hAnsiTheme="minorHAnsi" w:cstheme="minorHAnsi"/>
          <w:color w:val="auto"/>
          <w:lang w:eastAsia="ja-JP"/>
        </w:rPr>
        <w:t xml:space="preserve"> For example, </w:t>
      </w:r>
      <w:r w:rsidR="008725D6" w:rsidRPr="00241D8C">
        <w:rPr>
          <w:rFonts w:asciiTheme="minorHAnsi" w:hAnsiTheme="minorHAnsi" w:cstheme="minorHAnsi"/>
          <w:color w:val="auto"/>
          <w:lang w:eastAsia="ja-JP"/>
        </w:rPr>
        <w:t xml:space="preserve">to </w:t>
      </w:r>
      <w:r w:rsidR="00776023" w:rsidRPr="00241D8C">
        <w:rPr>
          <w:rFonts w:asciiTheme="minorHAnsi" w:hAnsiTheme="minorHAnsi" w:cstheme="minorHAnsi"/>
          <w:color w:val="auto"/>
          <w:lang w:eastAsia="ja-JP"/>
        </w:rPr>
        <w:t>investigat</w:t>
      </w:r>
      <w:r w:rsidR="008725D6" w:rsidRPr="00241D8C">
        <w:rPr>
          <w:rFonts w:asciiTheme="minorHAnsi" w:hAnsiTheme="minorHAnsi" w:cstheme="minorHAnsi"/>
          <w:color w:val="auto"/>
          <w:lang w:eastAsia="ja-JP"/>
        </w:rPr>
        <w:t>e</w:t>
      </w:r>
      <w:r w:rsidR="00776023" w:rsidRPr="00241D8C">
        <w:rPr>
          <w:rFonts w:asciiTheme="minorHAnsi" w:hAnsiTheme="minorHAnsi" w:cstheme="minorHAnsi"/>
          <w:color w:val="auto"/>
          <w:lang w:eastAsia="ja-JP"/>
        </w:rPr>
        <w:t xml:space="preserve"> the effect of </w:t>
      </w:r>
      <w:r w:rsidR="001E2A9A" w:rsidRPr="00241D8C">
        <w:rPr>
          <w:rFonts w:asciiTheme="minorHAnsi" w:hAnsiTheme="minorHAnsi" w:cstheme="minorHAnsi"/>
          <w:color w:val="auto"/>
          <w:lang w:eastAsia="ja-JP"/>
        </w:rPr>
        <w:t>dual</w:t>
      </w:r>
      <w:r w:rsidR="00A37536" w:rsidRPr="00241D8C">
        <w:rPr>
          <w:rFonts w:asciiTheme="minorHAnsi" w:hAnsiTheme="minorHAnsi" w:cstheme="minorHAnsi"/>
          <w:color w:val="auto"/>
          <w:lang w:eastAsia="ja-JP"/>
        </w:rPr>
        <w:t xml:space="preserve"> </w:t>
      </w:r>
      <w:r w:rsidR="001E2A9A" w:rsidRPr="00241D8C">
        <w:rPr>
          <w:rFonts w:asciiTheme="minorHAnsi" w:hAnsiTheme="minorHAnsi" w:cstheme="minorHAnsi"/>
          <w:color w:val="auto"/>
          <w:lang w:eastAsia="ja-JP"/>
        </w:rPr>
        <w:t xml:space="preserve">task </w:t>
      </w:r>
      <w:r w:rsidR="00776023" w:rsidRPr="00241D8C">
        <w:rPr>
          <w:rFonts w:asciiTheme="minorHAnsi" w:hAnsiTheme="minorHAnsi" w:cstheme="minorHAnsi"/>
          <w:color w:val="auto"/>
          <w:lang w:eastAsia="ja-JP"/>
        </w:rPr>
        <w:t xml:space="preserve">interference in </w:t>
      </w:r>
      <w:r w:rsidR="00120436" w:rsidRPr="00241D8C">
        <w:rPr>
          <w:rFonts w:asciiTheme="minorHAnsi" w:hAnsiTheme="minorHAnsi" w:cstheme="minorHAnsi"/>
          <w:color w:val="auto"/>
          <w:lang w:eastAsia="ja-JP"/>
        </w:rPr>
        <w:t xml:space="preserve">a </w:t>
      </w:r>
      <w:r w:rsidR="00776023" w:rsidRPr="00241D8C">
        <w:rPr>
          <w:rFonts w:asciiTheme="minorHAnsi" w:hAnsiTheme="minorHAnsi" w:cstheme="minorHAnsi"/>
          <w:color w:val="auto"/>
          <w:lang w:eastAsia="ja-JP"/>
        </w:rPr>
        <w:t xml:space="preserve">grip and lift task, adjust the measurement conditions as follows depending on the type of interference. </w:t>
      </w:r>
    </w:p>
    <w:p w14:paraId="0E6C8537" w14:textId="77777777" w:rsidR="00702FB3" w:rsidRPr="00241D8C" w:rsidRDefault="00702FB3" w:rsidP="00D90678">
      <w:pPr>
        <w:rPr>
          <w:rFonts w:asciiTheme="minorHAnsi" w:hAnsiTheme="minorHAnsi" w:cstheme="minorHAnsi"/>
          <w:color w:val="auto"/>
          <w:lang w:eastAsia="ja-JP"/>
        </w:rPr>
      </w:pPr>
    </w:p>
    <w:p w14:paraId="5A683F63" w14:textId="6305781D" w:rsidR="00351E77" w:rsidRPr="00C51FFA" w:rsidRDefault="00625BEB" w:rsidP="00D90678">
      <w:pPr>
        <w:rPr>
          <w:rFonts w:asciiTheme="minorHAnsi" w:hAnsiTheme="minorHAnsi" w:cstheme="minorHAnsi"/>
          <w:color w:val="auto"/>
          <w:lang w:eastAsia="ja-JP"/>
        </w:rPr>
      </w:pPr>
      <w:bookmarkStart w:id="8" w:name="_GoBack"/>
      <w:bookmarkEnd w:id="8"/>
      <w:r w:rsidRPr="00C51FFA">
        <w:rPr>
          <w:rFonts w:asciiTheme="minorHAnsi" w:hAnsiTheme="minorHAnsi" w:cstheme="minorHAnsi"/>
          <w:color w:val="auto"/>
          <w:lang w:eastAsia="ja-JP"/>
        </w:rPr>
        <w:t xml:space="preserve">2.3.1. </w:t>
      </w:r>
      <w:r w:rsidR="001E2A9A" w:rsidRPr="00C51FFA">
        <w:rPr>
          <w:rFonts w:asciiTheme="minorHAnsi" w:hAnsiTheme="minorHAnsi" w:cstheme="minorHAnsi"/>
          <w:color w:val="auto"/>
          <w:lang w:eastAsia="ja-JP"/>
        </w:rPr>
        <w:t>For p</w:t>
      </w:r>
      <w:r w:rsidR="00776023" w:rsidRPr="00C51FFA">
        <w:rPr>
          <w:rFonts w:asciiTheme="minorHAnsi" w:hAnsiTheme="minorHAnsi" w:cstheme="minorHAnsi"/>
          <w:color w:val="auto"/>
          <w:lang w:eastAsia="ja-JP"/>
        </w:rPr>
        <w:t>ostural interference</w:t>
      </w:r>
      <w:r w:rsidR="001E2A9A" w:rsidRPr="00C51FFA">
        <w:rPr>
          <w:rFonts w:asciiTheme="minorHAnsi" w:hAnsiTheme="minorHAnsi" w:cstheme="minorHAnsi"/>
          <w:color w:val="auto"/>
          <w:lang w:eastAsia="ja-JP"/>
        </w:rPr>
        <w:t>, h</w:t>
      </w:r>
      <w:r w:rsidR="00120436" w:rsidRPr="00C51FFA">
        <w:rPr>
          <w:rFonts w:asciiTheme="minorHAnsi" w:hAnsiTheme="minorHAnsi" w:cstheme="minorHAnsi"/>
          <w:color w:val="auto"/>
          <w:lang w:eastAsia="ja-JP"/>
        </w:rPr>
        <w:t xml:space="preserve">ave </w:t>
      </w:r>
      <w:r w:rsidR="00776023" w:rsidRPr="00C51FFA">
        <w:rPr>
          <w:rFonts w:asciiTheme="minorHAnsi" w:hAnsiTheme="minorHAnsi" w:cstheme="minorHAnsi"/>
          <w:color w:val="auto"/>
          <w:lang w:eastAsia="ja-JP"/>
        </w:rPr>
        <w:t>the participant stand in front of a table and adjust the table height. Give the participant verbal instructions as follows</w:t>
      </w:r>
      <w:r w:rsidR="00604E71" w:rsidRPr="00C51FFA">
        <w:rPr>
          <w:rFonts w:asciiTheme="minorHAnsi" w:hAnsiTheme="minorHAnsi" w:cstheme="minorHAnsi"/>
          <w:color w:val="auto"/>
          <w:lang w:eastAsia="ja-JP"/>
        </w:rPr>
        <w:t>:</w:t>
      </w:r>
      <w:r w:rsidR="00D24850" w:rsidRPr="00C51FFA">
        <w:rPr>
          <w:rFonts w:asciiTheme="minorHAnsi" w:hAnsiTheme="minorHAnsi" w:cstheme="minorHAnsi"/>
          <w:color w:val="auto"/>
          <w:lang w:eastAsia="ja-JP"/>
        </w:rPr>
        <w:t xml:space="preserve"> “S</w:t>
      </w:r>
      <w:r w:rsidR="00776023" w:rsidRPr="00C51FFA">
        <w:rPr>
          <w:rFonts w:asciiTheme="minorHAnsi" w:hAnsiTheme="minorHAnsi" w:cstheme="minorHAnsi"/>
          <w:color w:val="auto"/>
          <w:lang w:eastAsia="ja-JP"/>
        </w:rPr>
        <w:t xml:space="preserve">tand </w:t>
      </w:r>
      <w:r w:rsidR="00120436" w:rsidRPr="00C51FFA">
        <w:rPr>
          <w:rFonts w:asciiTheme="minorHAnsi" w:hAnsiTheme="minorHAnsi" w:cstheme="minorHAnsi"/>
          <w:color w:val="auto"/>
          <w:lang w:eastAsia="ja-JP"/>
        </w:rPr>
        <w:t xml:space="preserve">on one </w:t>
      </w:r>
      <w:proofErr w:type="gramStart"/>
      <w:r w:rsidR="00776023" w:rsidRPr="00C51FFA">
        <w:rPr>
          <w:rFonts w:asciiTheme="minorHAnsi" w:hAnsiTheme="minorHAnsi" w:cstheme="minorHAnsi"/>
          <w:color w:val="auto"/>
          <w:lang w:eastAsia="ja-JP"/>
        </w:rPr>
        <w:t>leg</w:t>
      </w:r>
      <w:r w:rsidR="00D24850" w:rsidRPr="00C51FFA">
        <w:rPr>
          <w:rFonts w:asciiTheme="minorHAnsi" w:hAnsiTheme="minorHAnsi" w:cstheme="minorHAnsi"/>
          <w:color w:val="auto"/>
          <w:lang w:eastAsia="ja-JP"/>
        </w:rPr>
        <w:t>, and</w:t>
      </w:r>
      <w:proofErr w:type="gramEnd"/>
      <w:r w:rsidR="00D24850" w:rsidRPr="00C51FFA">
        <w:rPr>
          <w:rFonts w:asciiTheme="minorHAnsi" w:hAnsiTheme="minorHAnsi" w:cstheme="minorHAnsi"/>
          <w:color w:val="auto"/>
          <w:lang w:eastAsia="ja-JP"/>
        </w:rPr>
        <w:t xml:space="preserve"> </w:t>
      </w:r>
      <w:r w:rsidR="00604E71" w:rsidRPr="00C51FFA">
        <w:rPr>
          <w:rFonts w:asciiTheme="minorHAnsi" w:hAnsiTheme="minorHAnsi" w:cstheme="minorHAnsi"/>
          <w:color w:val="auto"/>
          <w:lang w:eastAsia="ja-JP"/>
        </w:rPr>
        <w:t xml:space="preserve">use </w:t>
      </w:r>
      <w:r w:rsidR="0045457E" w:rsidRPr="00C51FFA">
        <w:rPr>
          <w:rFonts w:asciiTheme="minorHAnsi" w:hAnsiTheme="minorHAnsi" w:cstheme="minorHAnsi"/>
          <w:color w:val="auto"/>
          <w:lang w:eastAsia="ja-JP"/>
        </w:rPr>
        <w:t xml:space="preserve">minimal force with </w:t>
      </w:r>
      <w:r w:rsidR="00604E71" w:rsidRPr="00C51FFA">
        <w:rPr>
          <w:rFonts w:asciiTheme="minorHAnsi" w:hAnsiTheme="minorHAnsi" w:cstheme="minorHAnsi"/>
          <w:color w:val="auto"/>
          <w:lang w:eastAsia="ja-JP"/>
        </w:rPr>
        <w:t xml:space="preserve">your thumb and index finger </w:t>
      </w:r>
      <w:r w:rsidR="0045457E" w:rsidRPr="00C51FFA">
        <w:rPr>
          <w:rFonts w:asciiTheme="minorHAnsi" w:hAnsiTheme="minorHAnsi" w:cstheme="minorHAnsi"/>
          <w:color w:val="auto"/>
          <w:lang w:eastAsia="ja-JP"/>
        </w:rPr>
        <w:t xml:space="preserve">to </w:t>
      </w:r>
      <w:r w:rsidR="00D24850" w:rsidRPr="00C51FFA">
        <w:rPr>
          <w:rFonts w:asciiTheme="minorHAnsi" w:hAnsiTheme="minorHAnsi" w:cstheme="minorHAnsi"/>
          <w:color w:val="auto"/>
          <w:lang w:eastAsia="ja-JP"/>
        </w:rPr>
        <w:t>l</w:t>
      </w:r>
      <w:r w:rsidR="00776023" w:rsidRPr="00C51FFA">
        <w:rPr>
          <w:rFonts w:asciiTheme="minorHAnsi" w:hAnsiTheme="minorHAnsi" w:cstheme="minorHAnsi"/>
          <w:color w:val="auto"/>
          <w:lang w:eastAsia="ja-JP"/>
        </w:rPr>
        <w:t xml:space="preserve">ift the </w:t>
      </w:r>
      <w:r w:rsidR="008E059F" w:rsidRPr="00C51FFA">
        <w:rPr>
          <w:rFonts w:asciiTheme="minorHAnsi" w:hAnsiTheme="minorHAnsi" w:cstheme="minorHAnsi"/>
          <w:color w:val="auto"/>
          <w:lang w:eastAsia="ja-JP"/>
        </w:rPr>
        <w:t xml:space="preserve">iron </w:t>
      </w:r>
      <w:r w:rsidR="00776023" w:rsidRPr="00C51FFA">
        <w:rPr>
          <w:rFonts w:asciiTheme="minorHAnsi" w:hAnsiTheme="minorHAnsi" w:cstheme="minorHAnsi"/>
          <w:color w:val="auto"/>
          <w:lang w:eastAsia="ja-JP"/>
        </w:rPr>
        <w:t xml:space="preserve">cube approximately 5 cm </w:t>
      </w:r>
      <w:r w:rsidR="00AB0F42" w:rsidRPr="00C51FFA">
        <w:rPr>
          <w:rFonts w:asciiTheme="minorHAnsi" w:hAnsiTheme="minorHAnsi" w:cstheme="minorHAnsi"/>
          <w:color w:val="auto"/>
          <w:lang w:eastAsia="ja-JP"/>
        </w:rPr>
        <w:t xml:space="preserve">above </w:t>
      </w:r>
      <w:r w:rsidR="00776023" w:rsidRPr="00C51FFA">
        <w:rPr>
          <w:rFonts w:asciiTheme="minorHAnsi" w:hAnsiTheme="minorHAnsi" w:cstheme="minorHAnsi"/>
          <w:color w:val="auto"/>
          <w:lang w:eastAsia="ja-JP"/>
        </w:rPr>
        <w:t>the setting stand</w:t>
      </w:r>
      <w:r w:rsidR="008E059F" w:rsidRPr="00C51FFA">
        <w:rPr>
          <w:rFonts w:asciiTheme="minorHAnsi" w:hAnsiTheme="minorHAnsi" w:cstheme="minorHAnsi"/>
          <w:color w:val="auto"/>
          <w:lang w:eastAsia="ja-JP"/>
        </w:rPr>
        <w:t>.</w:t>
      </w:r>
      <w:r w:rsidR="00D24850" w:rsidRPr="00C51FFA">
        <w:rPr>
          <w:rFonts w:asciiTheme="minorHAnsi" w:hAnsiTheme="minorHAnsi" w:cstheme="minorHAnsi"/>
          <w:color w:val="auto"/>
          <w:lang w:eastAsia="ja-JP"/>
        </w:rPr>
        <w:t xml:space="preserve"> </w:t>
      </w:r>
      <w:r w:rsidR="0045457E" w:rsidRPr="00C51FFA">
        <w:rPr>
          <w:rFonts w:asciiTheme="minorHAnsi" w:hAnsiTheme="minorHAnsi" w:cstheme="minorHAnsi"/>
          <w:color w:val="auto"/>
          <w:lang w:eastAsia="ja-JP"/>
        </w:rPr>
        <w:t xml:space="preserve">Hold </w:t>
      </w:r>
      <w:r w:rsidR="008E059F" w:rsidRPr="00C51FFA">
        <w:rPr>
          <w:rFonts w:asciiTheme="minorHAnsi" w:hAnsiTheme="minorHAnsi" w:cstheme="minorHAnsi"/>
          <w:color w:val="auto"/>
          <w:lang w:eastAsia="ja-JP"/>
        </w:rPr>
        <w:t xml:space="preserve">it </w:t>
      </w:r>
      <w:r w:rsidR="00776023" w:rsidRPr="00C51FFA">
        <w:rPr>
          <w:rFonts w:asciiTheme="minorHAnsi" w:hAnsiTheme="minorHAnsi" w:cstheme="minorHAnsi"/>
          <w:color w:val="auto"/>
          <w:lang w:eastAsia="ja-JP"/>
        </w:rPr>
        <w:t>for 5</w:t>
      </w:r>
      <w:r w:rsidR="00EB30D8" w:rsidRPr="00C51FFA">
        <w:rPr>
          <w:rFonts w:asciiTheme="minorHAnsi" w:hAnsiTheme="minorHAnsi" w:cstheme="minorHAnsi"/>
          <w:color w:val="auto"/>
          <w:lang w:eastAsia="ja-JP"/>
        </w:rPr>
        <w:t>−</w:t>
      </w:r>
      <w:r w:rsidR="00776023" w:rsidRPr="00C51FFA">
        <w:rPr>
          <w:rFonts w:asciiTheme="minorHAnsi" w:hAnsiTheme="minorHAnsi" w:cstheme="minorHAnsi"/>
          <w:color w:val="auto"/>
          <w:lang w:eastAsia="ja-JP"/>
        </w:rPr>
        <w:t xml:space="preserve">7 s and </w:t>
      </w:r>
      <w:r w:rsidR="0045457E" w:rsidRPr="00C51FFA">
        <w:rPr>
          <w:rFonts w:asciiTheme="minorHAnsi" w:hAnsiTheme="minorHAnsi" w:cstheme="minorHAnsi"/>
          <w:color w:val="auto"/>
          <w:lang w:eastAsia="ja-JP"/>
        </w:rPr>
        <w:t xml:space="preserve">then </w:t>
      </w:r>
      <w:r w:rsidR="00776023" w:rsidRPr="00C51FFA">
        <w:rPr>
          <w:rFonts w:asciiTheme="minorHAnsi" w:hAnsiTheme="minorHAnsi" w:cstheme="minorHAnsi"/>
          <w:color w:val="auto"/>
          <w:lang w:eastAsia="ja-JP"/>
        </w:rPr>
        <w:t xml:space="preserve">place </w:t>
      </w:r>
      <w:r w:rsidR="008E059F" w:rsidRPr="00C51FFA">
        <w:rPr>
          <w:rFonts w:asciiTheme="minorHAnsi" w:hAnsiTheme="minorHAnsi" w:cstheme="minorHAnsi"/>
          <w:color w:val="auto"/>
          <w:lang w:eastAsia="ja-JP"/>
        </w:rPr>
        <w:t>it</w:t>
      </w:r>
      <w:r w:rsidR="00776023" w:rsidRPr="00C51FFA">
        <w:rPr>
          <w:rFonts w:asciiTheme="minorHAnsi" w:hAnsiTheme="minorHAnsi" w:cstheme="minorHAnsi"/>
          <w:color w:val="auto"/>
          <w:lang w:eastAsia="ja-JP"/>
        </w:rPr>
        <w:t xml:space="preserve"> </w:t>
      </w:r>
      <w:r w:rsidR="00604E71" w:rsidRPr="00C51FFA">
        <w:rPr>
          <w:rFonts w:asciiTheme="minorHAnsi" w:hAnsiTheme="minorHAnsi" w:cstheme="minorHAnsi"/>
          <w:color w:val="auto"/>
          <w:lang w:eastAsia="ja-JP"/>
        </w:rPr>
        <w:t xml:space="preserve">back </w:t>
      </w:r>
      <w:r w:rsidR="008E059F" w:rsidRPr="00C51FFA">
        <w:rPr>
          <w:rFonts w:asciiTheme="minorHAnsi" w:hAnsiTheme="minorHAnsi" w:cstheme="minorHAnsi"/>
          <w:color w:val="auto"/>
        </w:rPr>
        <w:t>on the setting stand</w:t>
      </w:r>
      <w:r w:rsidR="00B709E4" w:rsidRPr="00C51FFA">
        <w:rPr>
          <w:rFonts w:asciiTheme="minorHAnsi" w:hAnsiTheme="minorHAnsi" w:cstheme="minorHAnsi"/>
          <w:color w:val="auto"/>
        </w:rPr>
        <w:t>.</w:t>
      </w:r>
      <w:r w:rsidR="00D24850" w:rsidRPr="00C51FFA">
        <w:rPr>
          <w:rFonts w:asciiTheme="minorHAnsi" w:hAnsiTheme="minorHAnsi" w:cstheme="minorHAnsi"/>
          <w:color w:val="auto"/>
          <w:lang w:eastAsia="ja-JP"/>
        </w:rPr>
        <w:t>”</w:t>
      </w:r>
    </w:p>
    <w:p w14:paraId="278295F6" w14:textId="77777777" w:rsidR="00702FB3" w:rsidRPr="00241D8C" w:rsidRDefault="00702FB3" w:rsidP="00D90678">
      <w:pPr>
        <w:rPr>
          <w:rFonts w:asciiTheme="minorHAnsi" w:hAnsiTheme="minorHAnsi" w:cstheme="minorHAnsi"/>
          <w:color w:val="auto"/>
          <w:highlight w:val="yellow"/>
          <w:lang w:eastAsia="ja-JP"/>
        </w:rPr>
      </w:pPr>
    </w:p>
    <w:p w14:paraId="45D59235" w14:textId="796E32E3" w:rsidR="00BC6EC0" w:rsidRPr="00241D8C" w:rsidRDefault="00625BEB" w:rsidP="00D90678">
      <w:pPr>
        <w:rPr>
          <w:rFonts w:asciiTheme="minorHAnsi" w:hAnsiTheme="minorHAnsi" w:cstheme="minorHAnsi"/>
          <w:color w:val="auto"/>
          <w:highlight w:val="yellow"/>
          <w:lang w:eastAsia="ja-JP"/>
        </w:rPr>
      </w:pPr>
      <w:r w:rsidRPr="00241D8C">
        <w:rPr>
          <w:rFonts w:asciiTheme="minorHAnsi" w:hAnsiTheme="minorHAnsi" w:cstheme="minorHAnsi"/>
          <w:color w:val="auto"/>
          <w:highlight w:val="yellow"/>
          <w:lang w:eastAsia="ja-JP"/>
        </w:rPr>
        <w:t xml:space="preserve">2.3.2. </w:t>
      </w:r>
      <w:r w:rsidR="00EB30D8" w:rsidRPr="00241D8C">
        <w:rPr>
          <w:rFonts w:asciiTheme="minorHAnsi" w:hAnsiTheme="minorHAnsi" w:cstheme="minorHAnsi"/>
          <w:color w:val="auto"/>
          <w:highlight w:val="yellow"/>
          <w:lang w:eastAsia="ja-JP"/>
        </w:rPr>
        <w:t>For v</w:t>
      </w:r>
      <w:r w:rsidR="00776023" w:rsidRPr="00241D8C">
        <w:rPr>
          <w:rFonts w:asciiTheme="minorHAnsi" w:hAnsiTheme="minorHAnsi" w:cstheme="minorHAnsi"/>
          <w:color w:val="auto"/>
          <w:highlight w:val="yellow"/>
          <w:lang w:eastAsia="ja-JP"/>
        </w:rPr>
        <w:t>isual interference</w:t>
      </w:r>
      <w:r w:rsidR="00EB30D8" w:rsidRPr="00241D8C">
        <w:rPr>
          <w:rFonts w:asciiTheme="minorHAnsi" w:hAnsiTheme="minorHAnsi" w:cstheme="minorHAnsi"/>
          <w:color w:val="auto"/>
          <w:highlight w:val="yellow"/>
          <w:lang w:eastAsia="ja-JP"/>
        </w:rPr>
        <w:t>, h</w:t>
      </w:r>
      <w:r w:rsidR="00B709E4" w:rsidRPr="00241D8C">
        <w:rPr>
          <w:rFonts w:asciiTheme="minorHAnsi" w:hAnsiTheme="minorHAnsi" w:cstheme="minorHAnsi"/>
          <w:color w:val="auto"/>
          <w:highlight w:val="yellow"/>
          <w:lang w:eastAsia="ja-JP"/>
        </w:rPr>
        <w:t xml:space="preserve">ave </w:t>
      </w:r>
      <w:r w:rsidR="00776023" w:rsidRPr="00241D8C">
        <w:rPr>
          <w:rFonts w:asciiTheme="minorHAnsi" w:hAnsiTheme="minorHAnsi" w:cstheme="minorHAnsi"/>
          <w:color w:val="auto"/>
          <w:highlight w:val="yellow"/>
          <w:lang w:eastAsia="ja-JP"/>
        </w:rPr>
        <w:t>the participant sit in front of a table and adjust the table height. Give the participant verbal instructions as follows</w:t>
      </w:r>
      <w:r w:rsidR="00EB30D8" w:rsidRPr="00241D8C">
        <w:rPr>
          <w:rFonts w:asciiTheme="minorHAnsi" w:hAnsiTheme="minorHAnsi" w:cstheme="minorHAnsi"/>
          <w:color w:val="auto"/>
          <w:highlight w:val="yellow"/>
          <w:lang w:eastAsia="ja-JP"/>
        </w:rPr>
        <w:t>:</w:t>
      </w:r>
      <w:r w:rsidR="00D24850" w:rsidRPr="00241D8C">
        <w:rPr>
          <w:rFonts w:asciiTheme="minorHAnsi" w:hAnsiTheme="minorHAnsi" w:cstheme="minorHAnsi"/>
          <w:color w:val="auto"/>
          <w:highlight w:val="yellow"/>
          <w:lang w:eastAsia="ja-JP"/>
        </w:rPr>
        <w:t xml:space="preserve"> “</w:t>
      </w:r>
      <w:r w:rsidR="00776023" w:rsidRPr="00241D8C">
        <w:rPr>
          <w:rFonts w:asciiTheme="minorHAnsi" w:hAnsiTheme="minorHAnsi" w:cstheme="minorHAnsi"/>
          <w:color w:val="auto"/>
          <w:highlight w:val="yellow"/>
          <w:lang w:eastAsia="ja-JP"/>
        </w:rPr>
        <w:t xml:space="preserve">Close </w:t>
      </w:r>
      <w:r w:rsidR="00B709E4" w:rsidRPr="00241D8C">
        <w:rPr>
          <w:rFonts w:asciiTheme="minorHAnsi" w:hAnsiTheme="minorHAnsi" w:cstheme="minorHAnsi"/>
          <w:color w:val="auto"/>
          <w:highlight w:val="yellow"/>
          <w:lang w:eastAsia="ja-JP"/>
        </w:rPr>
        <w:t xml:space="preserve">your </w:t>
      </w:r>
      <w:r w:rsidR="00776023" w:rsidRPr="00241D8C">
        <w:rPr>
          <w:rFonts w:asciiTheme="minorHAnsi" w:hAnsiTheme="minorHAnsi" w:cstheme="minorHAnsi"/>
          <w:color w:val="auto"/>
          <w:highlight w:val="yellow"/>
          <w:lang w:eastAsia="ja-JP"/>
        </w:rPr>
        <w:t>eyes</w:t>
      </w:r>
      <w:r w:rsidR="008E059F" w:rsidRPr="00241D8C">
        <w:rPr>
          <w:rFonts w:asciiTheme="minorHAnsi" w:hAnsiTheme="minorHAnsi" w:cstheme="minorHAnsi"/>
          <w:color w:val="auto"/>
          <w:highlight w:val="yellow"/>
          <w:lang w:eastAsia="ja-JP"/>
        </w:rPr>
        <w:t>.</w:t>
      </w:r>
      <w:r w:rsidR="00776023" w:rsidRPr="00241D8C">
        <w:rPr>
          <w:rFonts w:asciiTheme="minorHAnsi" w:hAnsiTheme="minorHAnsi" w:cstheme="minorHAnsi"/>
          <w:color w:val="auto"/>
          <w:highlight w:val="yellow"/>
          <w:lang w:eastAsia="ja-JP"/>
        </w:rPr>
        <w:t xml:space="preserve"> </w:t>
      </w:r>
      <w:r w:rsidR="00604E71" w:rsidRPr="00241D8C">
        <w:rPr>
          <w:rFonts w:asciiTheme="minorHAnsi" w:hAnsiTheme="minorHAnsi" w:cstheme="minorHAnsi"/>
          <w:color w:val="auto"/>
          <w:highlight w:val="yellow"/>
          <w:lang w:eastAsia="ja-JP"/>
        </w:rPr>
        <w:t xml:space="preserve">Use </w:t>
      </w:r>
      <w:r w:rsidR="00AB0F42" w:rsidRPr="00241D8C">
        <w:rPr>
          <w:rFonts w:asciiTheme="minorHAnsi" w:hAnsiTheme="minorHAnsi" w:cstheme="minorHAnsi"/>
          <w:color w:val="auto"/>
          <w:highlight w:val="yellow"/>
          <w:lang w:eastAsia="ja-JP"/>
        </w:rPr>
        <w:t xml:space="preserve">minimal force with </w:t>
      </w:r>
      <w:r w:rsidR="00604E71" w:rsidRPr="00241D8C">
        <w:rPr>
          <w:rFonts w:asciiTheme="minorHAnsi" w:hAnsiTheme="minorHAnsi" w:cstheme="minorHAnsi"/>
          <w:color w:val="auto"/>
          <w:highlight w:val="yellow"/>
          <w:lang w:eastAsia="ja-JP"/>
        </w:rPr>
        <w:t xml:space="preserve">your thumb and index finger with to </w:t>
      </w:r>
      <w:r w:rsidR="00AB0F42" w:rsidRPr="00241D8C">
        <w:rPr>
          <w:rFonts w:asciiTheme="minorHAnsi" w:hAnsiTheme="minorHAnsi" w:cstheme="minorHAnsi"/>
          <w:color w:val="auto"/>
          <w:highlight w:val="yellow"/>
          <w:lang w:eastAsia="ja-JP"/>
        </w:rPr>
        <w:t xml:space="preserve">lift </w:t>
      </w:r>
      <w:r w:rsidR="00776023" w:rsidRPr="00241D8C">
        <w:rPr>
          <w:rFonts w:asciiTheme="minorHAnsi" w:hAnsiTheme="minorHAnsi" w:cstheme="minorHAnsi"/>
          <w:color w:val="auto"/>
          <w:highlight w:val="yellow"/>
          <w:lang w:eastAsia="ja-JP"/>
        </w:rPr>
        <w:t xml:space="preserve">the </w:t>
      </w:r>
      <w:r w:rsidR="008E059F" w:rsidRPr="00241D8C">
        <w:rPr>
          <w:rFonts w:asciiTheme="minorHAnsi" w:hAnsiTheme="minorHAnsi" w:cstheme="minorHAnsi"/>
          <w:color w:val="auto"/>
          <w:highlight w:val="yellow"/>
          <w:lang w:eastAsia="ja-JP"/>
        </w:rPr>
        <w:t xml:space="preserve">iron </w:t>
      </w:r>
      <w:r w:rsidR="00776023" w:rsidRPr="00241D8C">
        <w:rPr>
          <w:rFonts w:asciiTheme="minorHAnsi" w:hAnsiTheme="minorHAnsi" w:cstheme="minorHAnsi"/>
          <w:color w:val="auto"/>
          <w:highlight w:val="yellow"/>
          <w:lang w:eastAsia="ja-JP"/>
        </w:rPr>
        <w:t xml:space="preserve">cube approximately 5 cm </w:t>
      </w:r>
      <w:r w:rsidR="00604E71" w:rsidRPr="00241D8C">
        <w:rPr>
          <w:rFonts w:asciiTheme="minorHAnsi" w:hAnsiTheme="minorHAnsi" w:cstheme="minorHAnsi"/>
          <w:color w:val="auto"/>
          <w:highlight w:val="yellow"/>
          <w:lang w:eastAsia="ja-JP"/>
        </w:rPr>
        <w:t xml:space="preserve">above </w:t>
      </w:r>
      <w:r w:rsidR="00776023" w:rsidRPr="00241D8C">
        <w:rPr>
          <w:rFonts w:asciiTheme="minorHAnsi" w:hAnsiTheme="minorHAnsi" w:cstheme="minorHAnsi"/>
          <w:color w:val="auto"/>
          <w:highlight w:val="yellow"/>
          <w:lang w:eastAsia="ja-JP"/>
        </w:rPr>
        <w:t>the setting stand</w:t>
      </w:r>
      <w:r w:rsidR="008E059F" w:rsidRPr="00241D8C">
        <w:rPr>
          <w:rFonts w:asciiTheme="minorHAnsi" w:hAnsiTheme="minorHAnsi" w:cstheme="minorHAnsi"/>
          <w:color w:val="auto"/>
          <w:highlight w:val="yellow"/>
          <w:lang w:eastAsia="ja-JP"/>
        </w:rPr>
        <w:t xml:space="preserve">. </w:t>
      </w:r>
      <w:r w:rsidR="00E163FD" w:rsidRPr="00241D8C">
        <w:rPr>
          <w:rFonts w:asciiTheme="minorHAnsi" w:hAnsiTheme="minorHAnsi" w:cstheme="minorHAnsi"/>
          <w:color w:val="auto"/>
          <w:highlight w:val="yellow"/>
          <w:lang w:eastAsia="ja-JP"/>
        </w:rPr>
        <w:t>H</w:t>
      </w:r>
      <w:r w:rsidR="00776023" w:rsidRPr="00241D8C">
        <w:rPr>
          <w:rFonts w:asciiTheme="minorHAnsi" w:hAnsiTheme="minorHAnsi" w:cstheme="minorHAnsi"/>
          <w:color w:val="auto"/>
          <w:highlight w:val="yellow"/>
          <w:lang w:eastAsia="ja-JP"/>
        </w:rPr>
        <w:t xml:space="preserve">old </w:t>
      </w:r>
      <w:r w:rsidR="008E059F" w:rsidRPr="00241D8C">
        <w:rPr>
          <w:rFonts w:asciiTheme="minorHAnsi" w:hAnsiTheme="minorHAnsi" w:cstheme="minorHAnsi"/>
          <w:color w:val="auto"/>
          <w:highlight w:val="yellow"/>
          <w:lang w:eastAsia="ja-JP"/>
        </w:rPr>
        <w:t xml:space="preserve">it </w:t>
      </w:r>
      <w:r w:rsidR="00776023" w:rsidRPr="00241D8C">
        <w:rPr>
          <w:rFonts w:asciiTheme="minorHAnsi" w:hAnsiTheme="minorHAnsi" w:cstheme="minorHAnsi"/>
          <w:color w:val="auto"/>
          <w:highlight w:val="yellow"/>
          <w:lang w:eastAsia="ja-JP"/>
        </w:rPr>
        <w:t xml:space="preserve">for </w:t>
      </w:r>
      <w:r w:rsidR="00EB30D8" w:rsidRPr="00241D8C">
        <w:rPr>
          <w:rFonts w:asciiTheme="minorHAnsi" w:hAnsiTheme="minorHAnsi" w:cstheme="minorHAnsi"/>
          <w:color w:val="auto"/>
          <w:highlight w:val="yellow"/>
          <w:lang w:eastAsia="ja-JP"/>
        </w:rPr>
        <w:t>5−7 s</w:t>
      </w:r>
      <w:r w:rsidR="00776023" w:rsidRPr="00241D8C">
        <w:rPr>
          <w:rFonts w:asciiTheme="minorHAnsi" w:hAnsiTheme="minorHAnsi" w:cstheme="minorHAnsi"/>
          <w:color w:val="auto"/>
          <w:highlight w:val="yellow"/>
          <w:lang w:eastAsia="ja-JP"/>
        </w:rPr>
        <w:t xml:space="preserve"> and place </w:t>
      </w:r>
      <w:r w:rsidR="008E059F" w:rsidRPr="00241D8C">
        <w:rPr>
          <w:rFonts w:asciiTheme="minorHAnsi" w:hAnsiTheme="minorHAnsi" w:cstheme="minorHAnsi"/>
          <w:color w:val="auto"/>
          <w:highlight w:val="yellow"/>
          <w:lang w:eastAsia="ja-JP"/>
        </w:rPr>
        <w:t xml:space="preserve">it </w:t>
      </w:r>
      <w:r w:rsidR="00604E71" w:rsidRPr="00241D8C">
        <w:rPr>
          <w:rFonts w:asciiTheme="minorHAnsi" w:hAnsiTheme="minorHAnsi" w:cstheme="minorHAnsi"/>
          <w:color w:val="auto"/>
          <w:highlight w:val="yellow"/>
          <w:lang w:eastAsia="ja-JP"/>
        </w:rPr>
        <w:t xml:space="preserve">back </w:t>
      </w:r>
      <w:r w:rsidR="008E059F" w:rsidRPr="00241D8C">
        <w:rPr>
          <w:rFonts w:asciiTheme="minorHAnsi" w:hAnsiTheme="minorHAnsi" w:cstheme="minorHAnsi"/>
          <w:color w:val="auto"/>
          <w:highlight w:val="yellow"/>
        </w:rPr>
        <w:t>on the setting stand</w:t>
      </w:r>
      <w:r w:rsidR="00B709E4" w:rsidRPr="00241D8C">
        <w:rPr>
          <w:rFonts w:asciiTheme="minorHAnsi" w:hAnsiTheme="minorHAnsi" w:cstheme="minorHAnsi"/>
          <w:color w:val="auto"/>
          <w:highlight w:val="yellow"/>
        </w:rPr>
        <w:t>.</w:t>
      </w:r>
      <w:r w:rsidR="00D24850" w:rsidRPr="00241D8C">
        <w:rPr>
          <w:rFonts w:asciiTheme="minorHAnsi" w:hAnsiTheme="minorHAnsi" w:cstheme="minorHAnsi"/>
          <w:color w:val="auto"/>
          <w:highlight w:val="yellow"/>
        </w:rPr>
        <w:t>”</w:t>
      </w:r>
      <w:r w:rsidR="008B0360" w:rsidRPr="00241D8C">
        <w:rPr>
          <w:rFonts w:asciiTheme="minorHAnsi" w:hAnsiTheme="minorHAnsi" w:cstheme="minorHAnsi"/>
          <w:color w:val="auto"/>
          <w:highlight w:val="yellow"/>
          <w:lang w:eastAsia="ja-JP"/>
        </w:rPr>
        <w:t xml:space="preserve"> Allow participants to touch the sensors without exceeding 0.5 N before closing their eyes. </w:t>
      </w:r>
    </w:p>
    <w:p w14:paraId="200492E7" w14:textId="77777777" w:rsidR="00702FB3" w:rsidRPr="00241D8C" w:rsidRDefault="00702FB3" w:rsidP="00D90678">
      <w:pPr>
        <w:rPr>
          <w:rFonts w:asciiTheme="minorHAnsi" w:hAnsiTheme="minorHAnsi" w:cstheme="minorHAnsi"/>
          <w:color w:val="auto"/>
          <w:highlight w:val="yellow"/>
          <w:lang w:eastAsia="ja-JP"/>
        </w:rPr>
      </w:pPr>
    </w:p>
    <w:p w14:paraId="522C85A9" w14:textId="11937D84" w:rsidR="009E281D" w:rsidRPr="00241D8C" w:rsidRDefault="00625BEB" w:rsidP="00D90678">
      <w:pPr>
        <w:rPr>
          <w:rFonts w:asciiTheme="minorHAnsi" w:hAnsiTheme="minorHAnsi" w:cstheme="minorHAnsi"/>
          <w:color w:val="auto"/>
          <w:highlight w:val="yellow"/>
          <w:lang w:eastAsia="ja-JP"/>
        </w:rPr>
      </w:pPr>
      <w:r w:rsidRPr="00241D8C">
        <w:rPr>
          <w:rFonts w:asciiTheme="minorHAnsi" w:hAnsiTheme="minorHAnsi" w:cstheme="minorHAnsi"/>
          <w:color w:val="auto"/>
          <w:highlight w:val="yellow"/>
          <w:lang w:eastAsia="ja-JP"/>
        </w:rPr>
        <w:t xml:space="preserve">2.3.3. </w:t>
      </w:r>
      <w:r w:rsidR="00EB30D8" w:rsidRPr="00241D8C">
        <w:rPr>
          <w:rFonts w:asciiTheme="minorHAnsi" w:hAnsiTheme="minorHAnsi" w:cstheme="minorHAnsi"/>
          <w:color w:val="auto"/>
          <w:highlight w:val="yellow"/>
          <w:lang w:eastAsia="ja-JP"/>
        </w:rPr>
        <w:t>For c</w:t>
      </w:r>
      <w:r w:rsidR="00776023" w:rsidRPr="00241D8C">
        <w:rPr>
          <w:rFonts w:asciiTheme="minorHAnsi" w:hAnsiTheme="minorHAnsi" w:cstheme="minorHAnsi"/>
          <w:color w:val="auto"/>
          <w:highlight w:val="yellow"/>
          <w:lang w:eastAsia="ja-JP"/>
        </w:rPr>
        <w:t>ognitive interference</w:t>
      </w:r>
      <w:r w:rsidR="00EB30D8" w:rsidRPr="00241D8C">
        <w:rPr>
          <w:rFonts w:asciiTheme="minorHAnsi" w:hAnsiTheme="minorHAnsi" w:cstheme="minorHAnsi"/>
          <w:color w:val="auto"/>
          <w:highlight w:val="yellow"/>
          <w:lang w:eastAsia="ja-JP"/>
        </w:rPr>
        <w:t>, h</w:t>
      </w:r>
      <w:r w:rsidR="00B709E4" w:rsidRPr="00241D8C">
        <w:rPr>
          <w:rFonts w:asciiTheme="minorHAnsi" w:hAnsiTheme="minorHAnsi" w:cstheme="minorHAnsi"/>
          <w:color w:val="auto"/>
          <w:highlight w:val="yellow"/>
          <w:lang w:eastAsia="ja-JP"/>
        </w:rPr>
        <w:t xml:space="preserve">ave </w:t>
      </w:r>
      <w:r w:rsidR="00776023" w:rsidRPr="00241D8C">
        <w:rPr>
          <w:rFonts w:asciiTheme="minorHAnsi" w:hAnsiTheme="minorHAnsi" w:cstheme="minorHAnsi"/>
          <w:color w:val="auto"/>
          <w:highlight w:val="yellow"/>
          <w:lang w:eastAsia="ja-JP"/>
        </w:rPr>
        <w:t>the participant sit in front of a table and adjust the table height. Give the participant verbal instructions as follows</w:t>
      </w:r>
      <w:r w:rsidR="00EB30D8" w:rsidRPr="00241D8C">
        <w:rPr>
          <w:rFonts w:asciiTheme="minorHAnsi" w:hAnsiTheme="minorHAnsi" w:cstheme="minorHAnsi"/>
          <w:color w:val="auto"/>
          <w:highlight w:val="yellow"/>
          <w:lang w:eastAsia="ja-JP"/>
        </w:rPr>
        <w:t>:</w:t>
      </w:r>
      <w:r w:rsidR="00D24850" w:rsidRPr="00241D8C">
        <w:rPr>
          <w:rFonts w:asciiTheme="minorHAnsi" w:hAnsiTheme="minorHAnsi" w:cstheme="minorHAnsi"/>
          <w:color w:val="auto"/>
          <w:highlight w:val="yellow"/>
          <w:lang w:eastAsia="ja-JP"/>
        </w:rPr>
        <w:t xml:space="preserve"> “</w:t>
      </w:r>
      <w:r w:rsidR="008E059F" w:rsidRPr="00241D8C">
        <w:rPr>
          <w:rFonts w:asciiTheme="minorHAnsi" w:hAnsiTheme="minorHAnsi" w:cstheme="minorHAnsi"/>
          <w:color w:val="auto"/>
          <w:highlight w:val="yellow"/>
          <w:lang w:eastAsia="ja-JP"/>
        </w:rPr>
        <w:t>As a calcul</w:t>
      </w:r>
      <w:r w:rsidR="002A7E31" w:rsidRPr="00241D8C">
        <w:rPr>
          <w:rFonts w:asciiTheme="minorHAnsi" w:hAnsiTheme="minorHAnsi" w:cstheme="minorHAnsi"/>
          <w:color w:val="auto"/>
          <w:highlight w:val="yellow"/>
          <w:lang w:eastAsia="ja-JP"/>
        </w:rPr>
        <w:t>ation task, c</w:t>
      </w:r>
      <w:r w:rsidR="00776023" w:rsidRPr="00241D8C">
        <w:rPr>
          <w:rFonts w:asciiTheme="minorHAnsi" w:hAnsiTheme="minorHAnsi" w:cstheme="minorHAnsi"/>
          <w:color w:val="auto"/>
          <w:highlight w:val="yellow"/>
          <w:lang w:eastAsia="ja-JP"/>
        </w:rPr>
        <w:t xml:space="preserve">ontinuously subtract 7 from 100 as accurately as possible. While performing the calculation, </w:t>
      </w:r>
      <w:r w:rsidR="00604E71" w:rsidRPr="00241D8C">
        <w:rPr>
          <w:rFonts w:asciiTheme="minorHAnsi" w:hAnsiTheme="minorHAnsi" w:cstheme="minorHAnsi"/>
          <w:color w:val="auto"/>
          <w:highlight w:val="yellow"/>
          <w:lang w:eastAsia="ja-JP"/>
        </w:rPr>
        <w:t xml:space="preserve">use </w:t>
      </w:r>
      <w:r w:rsidR="00AB0F42" w:rsidRPr="00241D8C">
        <w:rPr>
          <w:rFonts w:asciiTheme="minorHAnsi" w:hAnsiTheme="minorHAnsi" w:cstheme="minorHAnsi"/>
          <w:color w:val="auto"/>
          <w:highlight w:val="yellow"/>
          <w:lang w:eastAsia="ja-JP"/>
        </w:rPr>
        <w:t xml:space="preserve">minimal force with </w:t>
      </w:r>
      <w:r w:rsidR="00604E71" w:rsidRPr="00241D8C">
        <w:rPr>
          <w:rFonts w:asciiTheme="minorHAnsi" w:hAnsiTheme="minorHAnsi" w:cstheme="minorHAnsi"/>
          <w:color w:val="auto"/>
          <w:highlight w:val="yellow"/>
          <w:lang w:eastAsia="ja-JP"/>
        </w:rPr>
        <w:t xml:space="preserve">your thumb and index finger to </w:t>
      </w:r>
      <w:r w:rsidR="00B709E4" w:rsidRPr="00241D8C">
        <w:rPr>
          <w:rFonts w:asciiTheme="minorHAnsi" w:hAnsiTheme="minorHAnsi" w:cstheme="minorHAnsi"/>
          <w:color w:val="auto"/>
          <w:highlight w:val="yellow"/>
          <w:lang w:eastAsia="ja-JP"/>
        </w:rPr>
        <w:t>l</w:t>
      </w:r>
      <w:r w:rsidR="00776023" w:rsidRPr="00241D8C">
        <w:rPr>
          <w:rFonts w:asciiTheme="minorHAnsi" w:hAnsiTheme="minorHAnsi" w:cstheme="minorHAnsi"/>
          <w:color w:val="auto"/>
          <w:highlight w:val="yellow"/>
          <w:lang w:eastAsia="ja-JP"/>
        </w:rPr>
        <w:t xml:space="preserve">ift the </w:t>
      </w:r>
      <w:r w:rsidR="002A7E31" w:rsidRPr="00241D8C">
        <w:rPr>
          <w:rFonts w:asciiTheme="minorHAnsi" w:hAnsiTheme="minorHAnsi" w:cstheme="minorHAnsi"/>
          <w:color w:val="auto"/>
          <w:highlight w:val="yellow"/>
          <w:lang w:eastAsia="ja-JP"/>
        </w:rPr>
        <w:t xml:space="preserve">iron </w:t>
      </w:r>
      <w:r w:rsidR="00776023" w:rsidRPr="00241D8C">
        <w:rPr>
          <w:rFonts w:asciiTheme="minorHAnsi" w:hAnsiTheme="minorHAnsi" w:cstheme="minorHAnsi"/>
          <w:color w:val="auto"/>
          <w:highlight w:val="yellow"/>
          <w:lang w:eastAsia="ja-JP"/>
        </w:rPr>
        <w:t xml:space="preserve">cube approximately 5 cm </w:t>
      </w:r>
      <w:r w:rsidR="00604E71" w:rsidRPr="00241D8C">
        <w:rPr>
          <w:rFonts w:asciiTheme="minorHAnsi" w:hAnsiTheme="minorHAnsi" w:cstheme="minorHAnsi"/>
          <w:color w:val="auto"/>
          <w:highlight w:val="yellow"/>
          <w:lang w:eastAsia="ja-JP"/>
        </w:rPr>
        <w:t xml:space="preserve">above </w:t>
      </w:r>
      <w:r w:rsidR="00776023" w:rsidRPr="00241D8C">
        <w:rPr>
          <w:rFonts w:asciiTheme="minorHAnsi" w:hAnsiTheme="minorHAnsi" w:cstheme="minorHAnsi"/>
          <w:color w:val="auto"/>
          <w:highlight w:val="yellow"/>
          <w:lang w:eastAsia="ja-JP"/>
        </w:rPr>
        <w:t>the setting stand</w:t>
      </w:r>
      <w:r w:rsidR="002A7E31" w:rsidRPr="00241D8C">
        <w:rPr>
          <w:rFonts w:asciiTheme="minorHAnsi" w:hAnsiTheme="minorHAnsi" w:cstheme="minorHAnsi"/>
          <w:color w:val="auto"/>
          <w:highlight w:val="yellow"/>
          <w:lang w:eastAsia="ja-JP"/>
        </w:rPr>
        <w:t xml:space="preserve">. </w:t>
      </w:r>
      <w:r w:rsidR="00E163FD" w:rsidRPr="00241D8C">
        <w:rPr>
          <w:rFonts w:asciiTheme="minorHAnsi" w:hAnsiTheme="minorHAnsi" w:cstheme="minorHAnsi"/>
          <w:color w:val="auto"/>
          <w:highlight w:val="yellow"/>
          <w:lang w:eastAsia="ja-JP"/>
        </w:rPr>
        <w:t>H</w:t>
      </w:r>
      <w:r w:rsidR="00776023" w:rsidRPr="00241D8C">
        <w:rPr>
          <w:rFonts w:asciiTheme="minorHAnsi" w:hAnsiTheme="minorHAnsi" w:cstheme="minorHAnsi"/>
          <w:color w:val="auto"/>
          <w:highlight w:val="yellow"/>
          <w:lang w:eastAsia="ja-JP"/>
        </w:rPr>
        <w:t xml:space="preserve">old </w:t>
      </w:r>
      <w:r w:rsidR="002A7E31" w:rsidRPr="00241D8C">
        <w:rPr>
          <w:rFonts w:asciiTheme="minorHAnsi" w:hAnsiTheme="minorHAnsi" w:cstheme="minorHAnsi"/>
          <w:color w:val="auto"/>
          <w:highlight w:val="yellow"/>
          <w:lang w:eastAsia="ja-JP"/>
        </w:rPr>
        <w:t xml:space="preserve">it </w:t>
      </w:r>
      <w:r w:rsidR="00776023" w:rsidRPr="00241D8C">
        <w:rPr>
          <w:rFonts w:asciiTheme="minorHAnsi" w:hAnsiTheme="minorHAnsi" w:cstheme="minorHAnsi"/>
          <w:color w:val="auto"/>
          <w:highlight w:val="yellow"/>
          <w:lang w:eastAsia="ja-JP"/>
        </w:rPr>
        <w:t xml:space="preserve">for </w:t>
      </w:r>
      <w:r w:rsidR="00EB30D8" w:rsidRPr="00241D8C">
        <w:rPr>
          <w:rFonts w:asciiTheme="minorHAnsi" w:hAnsiTheme="minorHAnsi" w:cstheme="minorHAnsi"/>
          <w:color w:val="auto"/>
          <w:highlight w:val="yellow"/>
          <w:lang w:eastAsia="ja-JP"/>
        </w:rPr>
        <w:t>5−7 s</w:t>
      </w:r>
      <w:r w:rsidR="00776023" w:rsidRPr="00241D8C">
        <w:rPr>
          <w:rFonts w:asciiTheme="minorHAnsi" w:hAnsiTheme="minorHAnsi" w:cstheme="minorHAnsi"/>
          <w:color w:val="auto"/>
          <w:highlight w:val="yellow"/>
          <w:lang w:eastAsia="ja-JP"/>
        </w:rPr>
        <w:t xml:space="preserve"> and place </w:t>
      </w:r>
      <w:r w:rsidR="00AB0F42" w:rsidRPr="00241D8C">
        <w:rPr>
          <w:rFonts w:asciiTheme="minorHAnsi" w:hAnsiTheme="minorHAnsi" w:cstheme="minorHAnsi"/>
          <w:color w:val="auto"/>
          <w:highlight w:val="yellow"/>
          <w:lang w:eastAsia="ja-JP"/>
        </w:rPr>
        <w:t>it</w:t>
      </w:r>
      <w:r w:rsidR="00776023" w:rsidRPr="00241D8C">
        <w:rPr>
          <w:rFonts w:asciiTheme="minorHAnsi" w:hAnsiTheme="minorHAnsi" w:cstheme="minorHAnsi"/>
          <w:color w:val="auto"/>
          <w:highlight w:val="yellow"/>
          <w:lang w:eastAsia="ja-JP"/>
        </w:rPr>
        <w:t xml:space="preserve"> </w:t>
      </w:r>
      <w:r w:rsidR="00604E71" w:rsidRPr="00241D8C">
        <w:rPr>
          <w:rFonts w:asciiTheme="minorHAnsi" w:hAnsiTheme="minorHAnsi" w:cstheme="minorHAnsi"/>
          <w:color w:val="auto"/>
          <w:highlight w:val="yellow"/>
          <w:lang w:eastAsia="ja-JP"/>
        </w:rPr>
        <w:t xml:space="preserve">back </w:t>
      </w:r>
      <w:r w:rsidR="002A7E31" w:rsidRPr="00241D8C">
        <w:rPr>
          <w:rFonts w:asciiTheme="minorHAnsi" w:hAnsiTheme="minorHAnsi" w:cstheme="minorHAnsi"/>
          <w:color w:val="auto"/>
          <w:highlight w:val="yellow"/>
        </w:rPr>
        <w:t>on the setting stand</w:t>
      </w:r>
      <w:r w:rsidR="00B709E4" w:rsidRPr="00241D8C">
        <w:rPr>
          <w:rFonts w:asciiTheme="minorHAnsi" w:hAnsiTheme="minorHAnsi" w:cstheme="minorHAnsi"/>
          <w:color w:val="auto"/>
          <w:highlight w:val="yellow"/>
        </w:rPr>
        <w:t>.</w:t>
      </w:r>
      <w:r w:rsidR="00D24850" w:rsidRPr="00241D8C">
        <w:rPr>
          <w:rFonts w:asciiTheme="minorHAnsi" w:hAnsiTheme="minorHAnsi" w:cstheme="minorHAnsi"/>
          <w:color w:val="auto"/>
          <w:highlight w:val="yellow"/>
        </w:rPr>
        <w:t>”</w:t>
      </w:r>
    </w:p>
    <w:p w14:paraId="76F5A9A5" w14:textId="77777777" w:rsidR="00702FB3" w:rsidRPr="00241D8C" w:rsidRDefault="00702FB3" w:rsidP="00D90678">
      <w:pPr>
        <w:rPr>
          <w:rFonts w:asciiTheme="minorHAnsi" w:hAnsiTheme="minorHAnsi" w:cstheme="minorHAnsi"/>
          <w:color w:val="auto"/>
          <w:highlight w:val="yellow"/>
          <w:lang w:eastAsia="ja-JP"/>
        </w:rPr>
      </w:pPr>
    </w:p>
    <w:p w14:paraId="13C659F8" w14:textId="5E0480CD" w:rsidR="00776023" w:rsidRPr="00241D8C" w:rsidRDefault="00625BEB" w:rsidP="00D90678">
      <w:pPr>
        <w:rPr>
          <w:rFonts w:asciiTheme="minorHAnsi" w:hAnsiTheme="minorHAnsi" w:cstheme="minorHAnsi"/>
          <w:color w:val="auto"/>
          <w:highlight w:val="yellow"/>
          <w:lang w:eastAsia="ja-JP"/>
        </w:rPr>
      </w:pPr>
      <w:r w:rsidRPr="00241D8C">
        <w:rPr>
          <w:rFonts w:asciiTheme="minorHAnsi" w:hAnsiTheme="minorHAnsi" w:cstheme="minorHAnsi"/>
          <w:color w:val="auto"/>
          <w:highlight w:val="yellow"/>
          <w:lang w:eastAsia="ja-JP"/>
        </w:rPr>
        <w:t xml:space="preserve">2.3.4. </w:t>
      </w:r>
      <w:r w:rsidR="00EB30D8" w:rsidRPr="00241D8C">
        <w:rPr>
          <w:rFonts w:asciiTheme="minorHAnsi" w:hAnsiTheme="minorHAnsi" w:cstheme="minorHAnsi"/>
          <w:color w:val="auto"/>
          <w:highlight w:val="yellow"/>
          <w:lang w:eastAsia="ja-JP"/>
        </w:rPr>
        <w:t>For c</w:t>
      </w:r>
      <w:r w:rsidR="00776023" w:rsidRPr="00241D8C">
        <w:rPr>
          <w:rFonts w:asciiTheme="minorHAnsi" w:hAnsiTheme="minorHAnsi" w:cstheme="minorHAnsi"/>
          <w:color w:val="auto"/>
          <w:highlight w:val="yellow"/>
          <w:lang w:eastAsia="ja-JP"/>
        </w:rPr>
        <w:t>ontralateral hand movement interference</w:t>
      </w:r>
      <w:r w:rsidR="00511D54" w:rsidRPr="00241D8C">
        <w:rPr>
          <w:rFonts w:asciiTheme="minorHAnsi" w:hAnsiTheme="minorHAnsi" w:cstheme="minorHAnsi"/>
          <w:color w:val="auto"/>
          <w:highlight w:val="yellow"/>
          <w:lang w:eastAsia="ja-JP"/>
        </w:rPr>
        <w:t xml:space="preserve"> (</w:t>
      </w:r>
      <w:r w:rsidR="00511D54" w:rsidRPr="00241D8C">
        <w:rPr>
          <w:rFonts w:asciiTheme="minorHAnsi" w:hAnsiTheme="minorHAnsi" w:cstheme="minorHAnsi"/>
          <w:b/>
          <w:bCs/>
          <w:color w:val="auto"/>
          <w:highlight w:val="yellow"/>
          <w:lang w:eastAsia="ja-JP"/>
        </w:rPr>
        <w:t>Figure 2</w:t>
      </w:r>
      <w:r w:rsidR="00511D54" w:rsidRPr="00241D8C">
        <w:rPr>
          <w:rFonts w:asciiTheme="minorHAnsi" w:hAnsiTheme="minorHAnsi" w:cstheme="minorHAnsi"/>
          <w:color w:val="auto"/>
          <w:highlight w:val="yellow"/>
          <w:lang w:eastAsia="ja-JP"/>
        </w:rPr>
        <w:t>)</w:t>
      </w:r>
      <w:r w:rsidR="00EB30D8" w:rsidRPr="00241D8C">
        <w:rPr>
          <w:rFonts w:asciiTheme="minorHAnsi" w:hAnsiTheme="minorHAnsi" w:cstheme="minorHAnsi"/>
          <w:color w:val="auto"/>
          <w:highlight w:val="yellow"/>
          <w:lang w:eastAsia="ja-JP"/>
        </w:rPr>
        <w:t>, h</w:t>
      </w:r>
      <w:r w:rsidR="00B709E4" w:rsidRPr="00241D8C">
        <w:rPr>
          <w:rFonts w:asciiTheme="minorHAnsi" w:hAnsiTheme="minorHAnsi" w:cstheme="minorHAnsi"/>
          <w:color w:val="auto"/>
          <w:highlight w:val="yellow"/>
          <w:lang w:eastAsia="ja-JP"/>
        </w:rPr>
        <w:t xml:space="preserve">ave </w:t>
      </w:r>
      <w:r w:rsidR="00776023" w:rsidRPr="00241D8C">
        <w:rPr>
          <w:rFonts w:asciiTheme="minorHAnsi" w:hAnsiTheme="minorHAnsi" w:cstheme="minorHAnsi"/>
          <w:color w:val="auto"/>
          <w:highlight w:val="yellow"/>
          <w:lang w:eastAsia="ja-JP"/>
        </w:rPr>
        <w:t xml:space="preserve">the participant sit in front of a table and adjust the table height. Place the peg board 30 cm from the participant in the midsagittal plane next to the </w:t>
      </w:r>
      <w:r w:rsidR="002A7E31" w:rsidRPr="00241D8C">
        <w:rPr>
          <w:rFonts w:asciiTheme="minorHAnsi" w:hAnsiTheme="minorHAnsi" w:cstheme="minorHAnsi"/>
          <w:color w:val="auto"/>
          <w:highlight w:val="yellow"/>
          <w:lang w:eastAsia="ja-JP"/>
        </w:rPr>
        <w:t xml:space="preserve">iron </w:t>
      </w:r>
      <w:r w:rsidR="00776023" w:rsidRPr="00241D8C">
        <w:rPr>
          <w:rFonts w:asciiTheme="minorHAnsi" w:hAnsiTheme="minorHAnsi" w:cstheme="minorHAnsi"/>
          <w:color w:val="auto"/>
          <w:highlight w:val="yellow"/>
          <w:lang w:eastAsia="ja-JP"/>
        </w:rPr>
        <w:t>cube</w:t>
      </w:r>
      <w:r w:rsidR="00187DA9" w:rsidRPr="00241D8C">
        <w:rPr>
          <w:rFonts w:asciiTheme="minorHAnsi" w:hAnsiTheme="minorHAnsi" w:cstheme="minorHAnsi"/>
          <w:color w:val="auto"/>
          <w:highlight w:val="yellow"/>
          <w:lang w:eastAsia="ja-JP"/>
        </w:rPr>
        <w:t xml:space="preserve"> and c</w:t>
      </w:r>
      <w:r w:rsidR="008B61DB" w:rsidRPr="00241D8C">
        <w:rPr>
          <w:rFonts w:asciiTheme="minorHAnsi" w:hAnsiTheme="minorHAnsi" w:cstheme="minorHAnsi"/>
          <w:color w:val="auto"/>
          <w:highlight w:val="yellow"/>
          <w:lang w:eastAsia="ja-JP"/>
        </w:rPr>
        <w:t>onsider t</w:t>
      </w:r>
      <w:r w:rsidR="00776023" w:rsidRPr="00241D8C">
        <w:rPr>
          <w:rFonts w:asciiTheme="minorHAnsi" w:hAnsiTheme="minorHAnsi" w:cstheme="minorHAnsi"/>
          <w:color w:val="auto"/>
          <w:highlight w:val="yellow"/>
          <w:lang w:eastAsia="ja-JP"/>
        </w:rPr>
        <w:t xml:space="preserve">he size and number of pegs to </w:t>
      </w:r>
      <w:r w:rsidR="00B709E4" w:rsidRPr="00241D8C">
        <w:rPr>
          <w:rFonts w:asciiTheme="minorHAnsi" w:hAnsiTheme="minorHAnsi" w:cstheme="minorHAnsi"/>
          <w:color w:val="auto"/>
          <w:highlight w:val="yellow"/>
          <w:lang w:eastAsia="ja-JP"/>
        </w:rPr>
        <w:t xml:space="preserve">adjust </w:t>
      </w:r>
      <w:r w:rsidR="00776023" w:rsidRPr="00241D8C">
        <w:rPr>
          <w:rFonts w:asciiTheme="minorHAnsi" w:hAnsiTheme="minorHAnsi" w:cstheme="minorHAnsi"/>
          <w:color w:val="auto"/>
          <w:highlight w:val="yellow"/>
          <w:lang w:eastAsia="ja-JP"/>
        </w:rPr>
        <w:t>the task difficulty. Give the participant verbal instructions as follows</w:t>
      </w:r>
      <w:r w:rsidR="00EB30D8" w:rsidRPr="00241D8C">
        <w:rPr>
          <w:rFonts w:asciiTheme="minorHAnsi" w:hAnsiTheme="minorHAnsi" w:cstheme="minorHAnsi"/>
          <w:color w:val="auto"/>
          <w:highlight w:val="yellow"/>
          <w:lang w:eastAsia="ja-JP"/>
        </w:rPr>
        <w:t>:</w:t>
      </w:r>
      <w:r w:rsidR="00D24850" w:rsidRPr="00241D8C">
        <w:rPr>
          <w:rFonts w:asciiTheme="minorHAnsi" w:hAnsiTheme="minorHAnsi" w:cstheme="minorHAnsi"/>
          <w:color w:val="auto"/>
          <w:highlight w:val="yellow"/>
          <w:lang w:eastAsia="ja-JP"/>
        </w:rPr>
        <w:t xml:space="preserve"> “</w:t>
      </w:r>
      <w:r w:rsidR="002A7E31" w:rsidRPr="00241D8C">
        <w:rPr>
          <w:rFonts w:asciiTheme="minorHAnsi" w:hAnsiTheme="minorHAnsi" w:cstheme="minorHAnsi"/>
          <w:color w:val="auto"/>
          <w:highlight w:val="yellow"/>
          <w:lang w:eastAsia="ja-JP"/>
        </w:rPr>
        <w:t>Manipulate</w:t>
      </w:r>
      <w:r w:rsidR="00776023" w:rsidRPr="00241D8C">
        <w:rPr>
          <w:rFonts w:asciiTheme="minorHAnsi" w:hAnsiTheme="minorHAnsi" w:cstheme="minorHAnsi"/>
          <w:color w:val="auto"/>
          <w:highlight w:val="yellow"/>
          <w:lang w:eastAsia="ja-JP"/>
        </w:rPr>
        <w:t xml:space="preserve"> the </w:t>
      </w:r>
      <w:r w:rsidR="002A7E31" w:rsidRPr="00241D8C">
        <w:rPr>
          <w:rFonts w:asciiTheme="minorHAnsi" w:hAnsiTheme="minorHAnsi" w:cstheme="minorHAnsi"/>
          <w:color w:val="auto"/>
          <w:highlight w:val="yellow"/>
          <w:lang w:eastAsia="ja-JP"/>
        </w:rPr>
        <w:t xml:space="preserve">iron </w:t>
      </w:r>
      <w:r w:rsidR="00776023" w:rsidRPr="00241D8C">
        <w:rPr>
          <w:rFonts w:asciiTheme="minorHAnsi" w:hAnsiTheme="minorHAnsi" w:cstheme="minorHAnsi"/>
          <w:color w:val="auto"/>
          <w:highlight w:val="yellow"/>
          <w:lang w:eastAsia="ja-JP"/>
        </w:rPr>
        <w:t xml:space="preserve">cube with minimal force using </w:t>
      </w:r>
      <w:r w:rsidR="00B709E4" w:rsidRPr="00241D8C">
        <w:rPr>
          <w:rFonts w:asciiTheme="minorHAnsi" w:hAnsiTheme="minorHAnsi" w:cstheme="minorHAnsi"/>
          <w:color w:val="auto"/>
          <w:highlight w:val="yellow"/>
          <w:lang w:eastAsia="ja-JP"/>
        </w:rPr>
        <w:t xml:space="preserve">your </w:t>
      </w:r>
      <w:r w:rsidR="00776023" w:rsidRPr="00241D8C">
        <w:rPr>
          <w:rFonts w:asciiTheme="minorHAnsi" w:hAnsiTheme="minorHAnsi" w:cstheme="minorHAnsi"/>
          <w:color w:val="auto"/>
          <w:highlight w:val="yellow"/>
          <w:lang w:eastAsia="ja-JP"/>
        </w:rPr>
        <w:t xml:space="preserve">thumb and index finger. Lift </w:t>
      </w:r>
      <w:r w:rsidR="002A7E31" w:rsidRPr="00241D8C">
        <w:rPr>
          <w:rFonts w:asciiTheme="minorHAnsi" w:hAnsiTheme="minorHAnsi" w:cstheme="minorHAnsi"/>
          <w:color w:val="auto"/>
          <w:highlight w:val="yellow"/>
          <w:lang w:eastAsia="ja-JP"/>
        </w:rPr>
        <w:t xml:space="preserve">and hold </w:t>
      </w:r>
      <w:r w:rsidR="00776023" w:rsidRPr="00241D8C">
        <w:rPr>
          <w:rFonts w:asciiTheme="minorHAnsi" w:hAnsiTheme="minorHAnsi" w:cstheme="minorHAnsi"/>
          <w:color w:val="auto"/>
          <w:highlight w:val="yellow"/>
          <w:lang w:eastAsia="ja-JP"/>
        </w:rPr>
        <w:t xml:space="preserve">the </w:t>
      </w:r>
      <w:r w:rsidR="002A7E31" w:rsidRPr="00241D8C">
        <w:rPr>
          <w:rFonts w:asciiTheme="minorHAnsi" w:hAnsiTheme="minorHAnsi" w:cstheme="minorHAnsi"/>
          <w:color w:val="auto"/>
          <w:highlight w:val="yellow"/>
          <w:lang w:eastAsia="ja-JP"/>
        </w:rPr>
        <w:t xml:space="preserve">iron </w:t>
      </w:r>
      <w:r w:rsidR="00776023" w:rsidRPr="00241D8C">
        <w:rPr>
          <w:rFonts w:asciiTheme="minorHAnsi" w:hAnsiTheme="minorHAnsi" w:cstheme="minorHAnsi"/>
          <w:color w:val="auto"/>
          <w:highlight w:val="yellow"/>
          <w:lang w:eastAsia="ja-JP"/>
        </w:rPr>
        <w:t xml:space="preserve">cube approximately 5 cm </w:t>
      </w:r>
      <w:r w:rsidR="005163F1" w:rsidRPr="00241D8C">
        <w:rPr>
          <w:rFonts w:asciiTheme="minorHAnsi" w:hAnsiTheme="minorHAnsi" w:cstheme="minorHAnsi"/>
          <w:color w:val="auto"/>
          <w:highlight w:val="yellow"/>
          <w:lang w:eastAsia="ja-JP"/>
        </w:rPr>
        <w:t xml:space="preserve">above </w:t>
      </w:r>
      <w:r w:rsidR="00776023" w:rsidRPr="00241D8C">
        <w:rPr>
          <w:rFonts w:asciiTheme="minorHAnsi" w:hAnsiTheme="minorHAnsi" w:cstheme="minorHAnsi"/>
          <w:color w:val="auto"/>
          <w:highlight w:val="yellow"/>
          <w:lang w:eastAsia="ja-JP"/>
        </w:rPr>
        <w:t xml:space="preserve">the setting stand with one hand, </w:t>
      </w:r>
      <w:r w:rsidR="00B709E4" w:rsidRPr="00241D8C">
        <w:rPr>
          <w:rFonts w:asciiTheme="minorHAnsi" w:hAnsiTheme="minorHAnsi" w:cstheme="minorHAnsi"/>
          <w:color w:val="auto"/>
          <w:highlight w:val="yellow"/>
          <w:lang w:eastAsia="ja-JP"/>
        </w:rPr>
        <w:t xml:space="preserve">and </w:t>
      </w:r>
      <w:r w:rsidR="00776023" w:rsidRPr="00241D8C">
        <w:rPr>
          <w:rFonts w:asciiTheme="minorHAnsi" w:hAnsiTheme="minorHAnsi" w:cstheme="minorHAnsi"/>
          <w:color w:val="auto"/>
          <w:highlight w:val="yellow"/>
          <w:lang w:eastAsia="ja-JP"/>
        </w:rPr>
        <w:t>invert the peg using the other hand.</w:t>
      </w:r>
      <w:r w:rsidR="00B709E4" w:rsidRPr="00241D8C">
        <w:rPr>
          <w:rFonts w:asciiTheme="minorHAnsi" w:hAnsiTheme="minorHAnsi" w:cstheme="minorHAnsi"/>
          <w:color w:val="auto"/>
          <w:highlight w:val="yellow"/>
          <w:lang w:eastAsia="ja-JP"/>
        </w:rPr>
        <w:t xml:space="preserve"> Repeat using the opposite hand.</w:t>
      </w:r>
      <w:r w:rsidR="00D24850" w:rsidRPr="00241D8C">
        <w:rPr>
          <w:rFonts w:asciiTheme="minorHAnsi" w:hAnsiTheme="minorHAnsi" w:cstheme="minorHAnsi"/>
          <w:color w:val="auto"/>
          <w:highlight w:val="yellow"/>
        </w:rPr>
        <w:t>”</w:t>
      </w:r>
    </w:p>
    <w:bookmarkEnd w:id="3"/>
    <w:p w14:paraId="73FF158A" w14:textId="77777777" w:rsidR="0073417F" w:rsidRPr="00241D8C" w:rsidRDefault="0073417F" w:rsidP="00D90678">
      <w:pPr>
        <w:rPr>
          <w:rFonts w:asciiTheme="minorHAnsi" w:hAnsiTheme="minorHAnsi" w:cstheme="minorHAnsi"/>
          <w:color w:val="auto"/>
          <w:highlight w:val="yellow"/>
          <w:lang w:eastAsia="ja-JP"/>
        </w:rPr>
      </w:pPr>
    </w:p>
    <w:p w14:paraId="7D85C212" w14:textId="3BFC7BCA" w:rsidR="009C6654" w:rsidRPr="00241D8C" w:rsidRDefault="00625BEB" w:rsidP="00D90678">
      <w:pPr>
        <w:rPr>
          <w:rFonts w:asciiTheme="minorHAnsi" w:hAnsiTheme="minorHAnsi" w:cstheme="minorHAnsi"/>
          <w:b/>
          <w:bCs/>
          <w:color w:val="auto"/>
          <w:highlight w:val="yellow"/>
          <w:lang w:eastAsia="ja-JP"/>
        </w:rPr>
      </w:pPr>
      <w:r w:rsidRPr="00241D8C">
        <w:rPr>
          <w:rFonts w:asciiTheme="minorHAnsi" w:hAnsiTheme="minorHAnsi" w:cstheme="minorHAnsi"/>
          <w:b/>
          <w:bCs/>
          <w:color w:val="auto"/>
          <w:highlight w:val="yellow"/>
          <w:lang w:eastAsia="ja-JP"/>
        </w:rPr>
        <w:t xml:space="preserve">3. </w:t>
      </w:r>
      <w:r w:rsidR="0073417F" w:rsidRPr="00241D8C">
        <w:rPr>
          <w:rFonts w:asciiTheme="minorHAnsi" w:hAnsiTheme="minorHAnsi" w:cstheme="minorHAnsi"/>
          <w:b/>
          <w:bCs/>
          <w:color w:val="auto"/>
          <w:highlight w:val="yellow"/>
          <w:lang w:eastAsia="ja-JP"/>
        </w:rPr>
        <w:t>D</w:t>
      </w:r>
      <w:r w:rsidR="009C6654" w:rsidRPr="00241D8C">
        <w:rPr>
          <w:rFonts w:asciiTheme="minorHAnsi" w:hAnsiTheme="minorHAnsi" w:cstheme="minorHAnsi"/>
          <w:b/>
          <w:bCs/>
          <w:color w:val="auto"/>
          <w:highlight w:val="yellow"/>
          <w:lang w:eastAsia="ja-JP"/>
        </w:rPr>
        <w:t>ata analysis</w:t>
      </w:r>
    </w:p>
    <w:p w14:paraId="16F276C1" w14:textId="77777777" w:rsidR="00702FB3" w:rsidRPr="00241D8C" w:rsidRDefault="00702FB3" w:rsidP="00D90678">
      <w:pPr>
        <w:pStyle w:val="ListParagraph"/>
        <w:ind w:left="0"/>
        <w:rPr>
          <w:rFonts w:asciiTheme="minorHAnsi" w:hAnsiTheme="minorHAnsi" w:cstheme="minorHAnsi"/>
          <w:color w:val="auto"/>
          <w:highlight w:val="yellow"/>
          <w:lang w:eastAsia="ja-JP"/>
        </w:rPr>
      </w:pPr>
    </w:p>
    <w:p w14:paraId="5B764673" w14:textId="62DFEEFD" w:rsidR="009C6654" w:rsidRPr="00241D8C" w:rsidRDefault="00625BEB" w:rsidP="00D90678">
      <w:pPr>
        <w:rPr>
          <w:rFonts w:asciiTheme="minorHAnsi" w:hAnsiTheme="minorHAnsi" w:cstheme="minorHAnsi"/>
          <w:color w:val="auto"/>
          <w:lang w:eastAsia="ja-JP"/>
        </w:rPr>
      </w:pPr>
      <w:r w:rsidRPr="00241D8C">
        <w:rPr>
          <w:rFonts w:asciiTheme="minorHAnsi" w:hAnsiTheme="minorHAnsi" w:cstheme="minorHAnsi"/>
          <w:color w:val="auto"/>
          <w:highlight w:val="yellow"/>
          <w:lang w:eastAsia="ja-JP"/>
        </w:rPr>
        <w:t xml:space="preserve">3.1. </w:t>
      </w:r>
      <w:r w:rsidR="0073417F" w:rsidRPr="00241D8C">
        <w:rPr>
          <w:rFonts w:asciiTheme="minorHAnsi" w:hAnsiTheme="minorHAnsi" w:cstheme="minorHAnsi"/>
          <w:color w:val="auto"/>
          <w:highlight w:val="yellow"/>
          <w:lang w:eastAsia="ja-JP"/>
        </w:rPr>
        <w:t>A</w:t>
      </w:r>
      <w:r w:rsidR="004F6112" w:rsidRPr="00241D8C">
        <w:rPr>
          <w:rFonts w:asciiTheme="minorHAnsi" w:hAnsiTheme="minorHAnsi" w:cstheme="minorHAnsi"/>
          <w:color w:val="auto"/>
          <w:highlight w:val="yellow"/>
          <w:lang w:eastAsia="ja-JP"/>
        </w:rPr>
        <w:t xml:space="preserve">nalysis of </w:t>
      </w:r>
      <w:r w:rsidR="00EB30D8" w:rsidRPr="00241D8C">
        <w:rPr>
          <w:rFonts w:asciiTheme="minorHAnsi" w:hAnsiTheme="minorHAnsi" w:cstheme="minorHAnsi"/>
          <w:color w:val="auto"/>
          <w:highlight w:val="yellow"/>
          <w:lang w:eastAsia="ja-JP"/>
        </w:rPr>
        <w:t>grip force</w:t>
      </w:r>
    </w:p>
    <w:p w14:paraId="4C972B02" w14:textId="77777777" w:rsidR="00702FB3" w:rsidRPr="00241D8C" w:rsidRDefault="00702FB3" w:rsidP="00D90678">
      <w:pPr>
        <w:pStyle w:val="ListParagraph"/>
        <w:ind w:left="0"/>
        <w:rPr>
          <w:rFonts w:asciiTheme="minorHAnsi" w:hAnsiTheme="minorHAnsi" w:cstheme="minorHAnsi"/>
          <w:color w:val="auto"/>
          <w:lang w:eastAsia="ja-JP"/>
        </w:rPr>
      </w:pPr>
    </w:p>
    <w:p w14:paraId="4F5A98B3" w14:textId="22BB8B65" w:rsidR="008C6739" w:rsidRPr="00241D8C" w:rsidRDefault="008C6739" w:rsidP="00D90678">
      <w:pPr>
        <w:rPr>
          <w:rFonts w:asciiTheme="minorHAnsi" w:eastAsia="Yu Mincho" w:hAnsiTheme="minorHAnsi" w:cstheme="minorHAnsi"/>
          <w:color w:val="auto"/>
          <w:highlight w:val="yellow"/>
          <w:lang w:eastAsia="ja-JP"/>
        </w:rPr>
      </w:pPr>
      <w:bookmarkStart w:id="9" w:name="_Hlk2104610"/>
      <w:bookmarkStart w:id="10" w:name="_Hlk2115332"/>
      <w:r w:rsidRPr="00241D8C">
        <w:rPr>
          <w:rFonts w:asciiTheme="minorHAnsi" w:hAnsiTheme="minorHAnsi" w:cstheme="minorHAnsi"/>
          <w:color w:val="auto"/>
          <w:highlight w:val="yellow"/>
        </w:rPr>
        <w:t xml:space="preserve">3.1.1. </w:t>
      </w:r>
      <w:r w:rsidR="00C5605C" w:rsidRPr="00241D8C">
        <w:rPr>
          <w:rFonts w:asciiTheme="minorHAnsi" w:hAnsiTheme="minorHAnsi" w:cstheme="minorHAnsi"/>
          <w:color w:val="auto"/>
          <w:highlight w:val="yellow"/>
        </w:rPr>
        <w:t>Start the software</w:t>
      </w:r>
      <w:r w:rsidR="002E63FA" w:rsidRPr="00241D8C">
        <w:rPr>
          <w:rFonts w:asciiTheme="minorHAnsi" w:hAnsiTheme="minorHAnsi" w:cstheme="minorHAnsi"/>
          <w:color w:val="auto"/>
          <w:highlight w:val="yellow"/>
        </w:rPr>
        <w:t xml:space="preserve"> </w:t>
      </w:r>
      <w:r w:rsidR="00C5605C" w:rsidRPr="00241D8C">
        <w:rPr>
          <w:rFonts w:asciiTheme="minorHAnsi" w:hAnsiTheme="minorHAnsi" w:cstheme="minorHAnsi"/>
          <w:color w:val="auto"/>
          <w:highlight w:val="yellow"/>
        </w:rPr>
        <w:t>on the computer.</w:t>
      </w:r>
      <w:r w:rsidR="00161320" w:rsidRPr="00241D8C">
        <w:rPr>
          <w:rFonts w:asciiTheme="minorHAnsi" w:eastAsia="Yu Mincho" w:hAnsiTheme="minorHAnsi" w:cstheme="minorHAnsi"/>
          <w:color w:val="auto"/>
          <w:highlight w:val="yellow"/>
          <w:lang w:eastAsia="ja-JP"/>
        </w:rPr>
        <w:t xml:space="preserve"> </w:t>
      </w:r>
      <w:r w:rsidR="00187DA9" w:rsidRPr="00241D8C">
        <w:rPr>
          <w:rFonts w:asciiTheme="minorHAnsi" w:eastAsia="Yu Mincho" w:hAnsiTheme="minorHAnsi" w:cstheme="minorHAnsi"/>
          <w:color w:val="auto"/>
          <w:highlight w:val="yellow"/>
          <w:lang w:eastAsia="ja-JP"/>
        </w:rPr>
        <w:t>Click</w:t>
      </w:r>
      <w:r w:rsidR="00B709E4" w:rsidRPr="00241D8C">
        <w:rPr>
          <w:rFonts w:asciiTheme="minorHAnsi" w:hAnsiTheme="minorHAnsi" w:cstheme="minorHAnsi"/>
          <w:color w:val="auto"/>
          <w:highlight w:val="yellow"/>
        </w:rPr>
        <w:t xml:space="preserve"> </w:t>
      </w:r>
      <w:r w:rsidR="008B61DB" w:rsidRPr="00241D8C">
        <w:rPr>
          <w:rFonts w:asciiTheme="minorHAnsi" w:hAnsiTheme="minorHAnsi" w:cstheme="minorHAnsi"/>
          <w:b/>
          <w:bCs/>
          <w:color w:val="auto"/>
          <w:highlight w:val="yellow"/>
        </w:rPr>
        <w:t>File</w:t>
      </w:r>
      <w:r w:rsidR="008B61DB" w:rsidRPr="00241D8C">
        <w:rPr>
          <w:rFonts w:asciiTheme="minorHAnsi" w:hAnsiTheme="minorHAnsi" w:cstheme="minorHAnsi"/>
          <w:color w:val="auto"/>
          <w:highlight w:val="yellow"/>
        </w:rPr>
        <w:t xml:space="preserve"> </w:t>
      </w:r>
      <w:r w:rsidRPr="00241D8C">
        <w:rPr>
          <w:rFonts w:asciiTheme="minorHAnsi" w:hAnsiTheme="minorHAnsi" w:cstheme="minorHAnsi"/>
          <w:color w:val="auto"/>
          <w:highlight w:val="yellow"/>
        </w:rPr>
        <w:t>|</w:t>
      </w:r>
      <w:r w:rsidR="008B61DB" w:rsidRPr="00241D8C">
        <w:rPr>
          <w:rFonts w:asciiTheme="minorHAnsi" w:hAnsiTheme="minorHAnsi" w:cstheme="minorHAnsi"/>
          <w:color w:val="auto"/>
          <w:highlight w:val="yellow"/>
        </w:rPr>
        <w:t xml:space="preserve"> </w:t>
      </w:r>
      <w:r w:rsidR="008B61DB" w:rsidRPr="00241D8C">
        <w:rPr>
          <w:rFonts w:asciiTheme="minorHAnsi" w:hAnsiTheme="minorHAnsi" w:cstheme="minorHAnsi"/>
          <w:b/>
          <w:bCs/>
          <w:color w:val="auto"/>
          <w:highlight w:val="yellow"/>
        </w:rPr>
        <w:t>Open</w:t>
      </w:r>
      <w:r w:rsidR="00FF2CC8" w:rsidRPr="00241D8C">
        <w:rPr>
          <w:rFonts w:asciiTheme="minorHAnsi" w:hAnsiTheme="minorHAnsi" w:cstheme="minorHAnsi"/>
          <w:color w:val="auto"/>
          <w:highlight w:val="yellow"/>
        </w:rPr>
        <w:t>,</w:t>
      </w:r>
      <w:r w:rsidR="00C5605C" w:rsidRPr="00241D8C">
        <w:rPr>
          <w:rFonts w:asciiTheme="minorHAnsi" w:hAnsiTheme="minorHAnsi" w:cstheme="minorHAnsi"/>
          <w:color w:val="auto"/>
          <w:highlight w:val="yellow"/>
        </w:rPr>
        <w:t xml:space="preserve"> </w:t>
      </w:r>
      <w:r w:rsidR="00187DA9" w:rsidRPr="00241D8C">
        <w:rPr>
          <w:rFonts w:asciiTheme="minorHAnsi" w:hAnsiTheme="minorHAnsi" w:cstheme="minorHAnsi"/>
          <w:color w:val="auto"/>
          <w:highlight w:val="yellow"/>
        </w:rPr>
        <w:t>s</w:t>
      </w:r>
      <w:r w:rsidR="00C5605C" w:rsidRPr="00241D8C">
        <w:rPr>
          <w:rFonts w:asciiTheme="minorHAnsi" w:eastAsia="Yu Mincho" w:hAnsiTheme="minorHAnsi" w:cstheme="minorHAnsi"/>
          <w:color w:val="auto"/>
          <w:highlight w:val="yellow"/>
          <w:lang w:eastAsia="ja-JP"/>
        </w:rPr>
        <w:t>elect the movie file for analysis</w:t>
      </w:r>
      <w:r w:rsidR="00FF2CC8" w:rsidRPr="00241D8C">
        <w:rPr>
          <w:rFonts w:asciiTheme="minorHAnsi" w:eastAsia="Yu Mincho" w:hAnsiTheme="minorHAnsi" w:cstheme="minorHAnsi"/>
          <w:color w:val="auto"/>
          <w:highlight w:val="yellow"/>
          <w:lang w:eastAsia="ja-JP"/>
        </w:rPr>
        <w:t>,</w:t>
      </w:r>
      <w:r w:rsidR="00C5605C" w:rsidRPr="00241D8C">
        <w:rPr>
          <w:rFonts w:asciiTheme="minorHAnsi" w:eastAsia="Yu Mincho" w:hAnsiTheme="minorHAnsi" w:cstheme="minorHAnsi"/>
          <w:color w:val="auto"/>
          <w:highlight w:val="yellow"/>
          <w:lang w:eastAsia="ja-JP"/>
        </w:rPr>
        <w:t xml:space="preserve"> and click </w:t>
      </w:r>
      <w:r w:rsidR="00C5605C" w:rsidRPr="00241D8C">
        <w:rPr>
          <w:rFonts w:asciiTheme="minorHAnsi" w:hAnsiTheme="minorHAnsi" w:cstheme="minorHAnsi"/>
          <w:b/>
          <w:bCs/>
          <w:color w:val="auto"/>
          <w:highlight w:val="yellow"/>
        </w:rPr>
        <w:t>Open</w:t>
      </w:r>
      <w:r w:rsidR="00C5605C" w:rsidRPr="00241D8C">
        <w:rPr>
          <w:rFonts w:asciiTheme="minorHAnsi" w:hAnsiTheme="minorHAnsi" w:cstheme="minorHAnsi"/>
          <w:color w:val="auto"/>
          <w:highlight w:val="yellow"/>
        </w:rPr>
        <w:t xml:space="preserve"> </w:t>
      </w:r>
      <w:r w:rsidR="00FF2CC8" w:rsidRPr="00241D8C">
        <w:rPr>
          <w:rFonts w:asciiTheme="minorHAnsi" w:hAnsiTheme="minorHAnsi" w:cstheme="minorHAnsi"/>
          <w:color w:val="auto"/>
          <w:highlight w:val="yellow"/>
        </w:rPr>
        <w:t>i</w:t>
      </w:r>
      <w:r w:rsidR="00C5605C" w:rsidRPr="00241D8C">
        <w:rPr>
          <w:rFonts w:asciiTheme="minorHAnsi" w:eastAsia="Yu Mincho" w:hAnsiTheme="minorHAnsi" w:cstheme="minorHAnsi"/>
          <w:color w:val="auto"/>
          <w:highlight w:val="yellow"/>
          <w:lang w:eastAsia="ja-JP"/>
        </w:rPr>
        <w:t xml:space="preserve">n </w:t>
      </w:r>
      <w:r w:rsidR="00B709E4" w:rsidRPr="00241D8C">
        <w:rPr>
          <w:rFonts w:asciiTheme="minorHAnsi" w:eastAsia="Yu Mincho" w:hAnsiTheme="minorHAnsi" w:cstheme="minorHAnsi"/>
          <w:color w:val="auto"/>
          <w:highlight w:val="yellow"/>
          <w:lang w:eastAsia="ja-JP"/>
        </w:rPr>
        <w:t xml:space="preserve">the </w:t>
      </w:r>
      <w:r w:rsidR="00C5605C" w:rsidRPr="00241D8C">
        <w:rPr>
          <w:rFonts w:asciiTheme="minorHAnsi" w:eastAsia="Yu Mincho" w:hAnsiTheme="minorHAnsi" w:cstheme="minorHAnsi"/>
          <w:color w:val="auto"/>
          <w:highlight w:val="yellow"/>
          <w:lang w:eastAsia="ja-JP"/>
        </w:rPr>
        <w:t>open dialog box.</w:t>
      </w:r>
    </w:p>
    <w:p w14:paraId="11CFAEF2" w14:textId="77777777" w:rsidR="008C6739" w:rsidRPr="00241D8C" w:rsidRDefault="008C6739" w:rsidP="00D90678">
      <w:pPr>
        <w:rPr>
          <w:rFonts w:asciiTheme="minorHAnsi" w:eastAsia="Yu Mincho" w:hAnsiTheme="minorHAnsi" w:cstheme="minorHAnsi"/>
          <w:color w:val="auto"/>
          <w:highlight w:val="yellow"/>
          <w:lang w:eastAsia="ja-JP"/>
        </w:rPr>
      </w:pPr>
    </w:p>
    <w:p w14:paraId="0ED79CF5" w14:textId="38CDF3EA" w:rsidR="008C6739" w:rsidRPr="00241D8C" w:rsidRDefault="008C6739" w:rsidP="00D90678">
      <w:pPr>
        <w:rPr>
          <w:rFonts w:asciiTheme="minorHAnsi" w:eastAsia="Yu Mincho" w:hAnsiTheme="minorHAnsi" w:cstheme="minorHAnsi"/>
          <w:color w:val="auto"/>
          <w:highlight w:val="yellow"/>
          <w:lang w:eastAsia="ja-JP"/>
        </w:rPr>
      </w:pPr>
      <w:r w:rsidRPr="00241D8C">
        <w:rPr>
          <w:rFonts w:asciiTheme="minorHAnsi" w:eastAsia="Yu Mincho" w:hAnsiTheme="minorHAnsi" w:cstheme="minorHAnsi"/>
          <w:color w:val="auto"/>
          <w:highlight w:val="yellow"/>
          <w:lang w:eastAsia="ja-JP"/>
        </w:rPr>
        <w:t xml:space="preserve">3.1.2. </w:t>
      </w:r>
      <w:r w:rsidR="00C5605C" w:rsidRPr="00241D8C">
        <w:rPr>
          <w:rFonts w:asciiTheme="minorHAnsi" w:eastAsia="Yu Mincho" w:hAnsiTheme="minorHAnsi" w:cstheme="minorHAnsi"/>
          <w:color w:val="auto"/>
          <w:highlight w:val="yellow"/>
          <w:lang w:eastAsia="ja-JP"/>
        </w:rPr>
        <w:t xml:space="preserve">As the recorded pressure distribution map appears, click </w:t>
      </w:r>
      <w:r w:rsidR="00B709E4" w:rsidRPr="00241D8C">
        <w:rPr>
          <w:rFonts w:asciiTheme="minorHAnsi" w:eastAsia="Yu Mincho" w:hAnsiTheme="minorHAnsi" w:cstheme="minorHAnsi"/>
          <w:color w:val="auto"/>
          <w:highlight w:val="yellow"/>
          <w:lang w:eastAsia="ja-JP"/>
        </w:rPr>
        <w:t xml:space="preserve">the </w:t>
      </w:r>
      <w:r w:rsidR="005163F1" w:rsidRPr="00241D8C">
        <w:rPr>
          <w:rFonts w:asciiTheme="minorHAnsi" w:hAnsiTheme="minorHAnsi" w:cstheme="minorHAnsi"/>
          <w:b/>
          <w:bCs/>
          <w:color w:val="auto"/>
          <w:highlight w:val="yellow"/>
        </w:rPr>
        <w:t>Display Multiple Windows</w:t>
      </w:r>
      <w:r w:rsidR="005163F1" w:rsidRPr="00241D8C">
        <w:rPr>
          <w:rFonts w:asciiTheme="minorHAnsi" w:hAnsiTheme="minorHAnsi" w:cstheme="minorHAnsi"/>
          <w:color w:val="auto"/>
          <w:highlight w:val="yellow"/>
        </w:rPr>
        <w:t xml:space="preserve"> </w:t>
      </w:r>
      <w:r w:rsidR="005255A0" w:rsidRPr="00241D8C">
        <w:rPr>
          <w:rFonts w:asciiTheme="minorHAnsi" w:hAnsiTheme="minorHAnsi" w:cstheme="minorHAnsi"/>
          <w:color w:val="auto"/>
          <w:highlight w:val="yellow"/>
        </w:rPr>
        <w:t>button on the map</w:t>
      </w:r>
      <w:r w:rsidR="00FE0E52" w:rsidRPr="00241D8C">
        <w:rPr>
          <w:rFonts w:asciiTheme="minorHAnsi" w:hAnsiTheme="minorHAnsi" w:cstheme="minorHAnsi"/>
          <w:color w:val="auto"/>
          <w:highlight w:val="yellow"/>
          <w:lang w:eastAsia="ja-JP"/>
        </w:rPr>
        <w:t xml:space="preserve"> and open </w:t>
      </w:r>
      <w:r w:rsidR="00B709E4" w:rsidRPr="00241D8C">
        <w:rPr>
          <w:rFonts w:asciiTheme="minorHAnsi" w:hAnsiTheme="minorHAnsi" w:cstheme="minorHAnsi"/>
          <w:color w:val="auto"/>
          <w:highlight w:val="yellow"/>
          <w:lang w:eastAsia="ja-JP"/>
        </w:rPr>
        <w:t>the</w:t>
      </w:r>
      <w:r w:rsidR="00FE0E52" w:rsidRPr="00241D8C">
        <w:rPr>
          <w:rFonts w:asciiTheme="minorHAnsi" w:hAnsiTheme="minorHAnsi" w:cstheme="minorHAnsi"/>
          <w:color w:val="auto"/>
          <w:highlight w:val="yellow"/>
          <w:lang w:eastAsia="ja-JP"/>
        </w:rPr>
        <w:t xml:space="preserve"> graph window</w:t>
      </w:r>
      <w:r w:rsidR="005255A0" w:rsidRPr="00241D8C">
        <w:rPr>
          <w:rFonts w:asciiTheme="minorHAnsi" w:hAnsiTheme="minorHAnsi" w:cstheme="minorHAnsi"/>
          <w:color w:val="auto"/>
          <w:highlight w:val="yellow"/>
        </w:rPr>
        <w:t xml:space="preserve">. </w:t>
      </w:r>
      <w:r w:rsidR="00D24850" w:rsidRPr="00241D8C">
        <w:rPr>
          <w:rFonts w:asciiTheme="minorHAnsi" w:hAnsiTheme="minorHAnsi" w:cstheme="minorHAnsi"/>
          <w:color w:val="auto"/>
          <w:highlight w:val="yellow"/>
        </w:rPr>
        <w:t>F</w:t>
      </w:r>
      <w:r w:rsidR="00FE0E52" w:rsidRPr="00241D8C">
        <w:rPr>
          <w:rFonts w:asciiTheme="minorHAnsi" w:hAnsiTheme="minorHAnsi" w:cstheme="minorHAnsi"/>
          <w:color w:val="auto"/>
          <w:highlight w:val="yellow"/>
        </w:rPr>
        <w:t xml:space="preserve">ind </w:t>
      </w:r>
      <w:r w:rsidR="00FE0E52" w:rsidRPr="00241D8C">
        <w:rPr>
          <w:rFonts w:asciiTheme="minorHAnsi" w:eastAsia="Yu Mincho" w:hAnsiTheme="minorHAnsi" w:cstheme="minorHAnsi"/>
          <w:color w:val="auto"/>
          <w:highlight w:val="yellow"/>
          <w:lang w:eastAsia="ja-JP"/>
        </w:rPr>
        <w:t xml:space="preserve">the point </w:t>
      </w:r>
      <w:r w:rsidR="00B709E4" w:rsidRPr="00241D8C">
        <w:rPr>
          <w:rFonts w:asciiTheme="minorHAnsi" w:eastAsia="Yu Mincho" w:hAnsiTheme="minorHAnsi" w:cstheme="minorHAnsi"/>
          <w:color w:val="auto"/>
          <w:highlight w:val="yellow"/>
          <w:lang w:eastAsia="ja-JP"/>
        </w:rPr>
        <w:t xml:space="preserve">in </w:t>
      </w:r>
      <w:r w:rsidR="00FE0E52" w:rsidRPr="00241D8C">
        <w:rPr>
          <w:rFonts w:asciiTheme="minorHAnsi" w:eastAsia="Yu Mincho" w:hAnsiTheme="minorHAnsi" w:cstheme="minorHAnsi"/>
          <w:color w:val="auto"/>
          <w:highlight w:val="yellow"/>
          <w:lang w:eastAsia="ja-JP"/>
        </w:rPr>
        <w:t xml:space="preserve">time when the load (grip force) starts to be applied in each </w:t>
      </w:r>
      <w:proofErr w:type="gramStart"/>
      <w:r w:rsidR="00FE0E52" w:rsidRPr="00241D8C">
        <w:rPr>
          <w:rFonts w:asciiTheme="minorHAnsi" w:eastAsia="Yu Mincho" w:hAnsiTheme="minorHAnsi" w:cstheme="minorHAnsi"/>
          <w:color w:val="auto"/>
          <w:highlight w:val="yellow"/>
          <w:lang w:eastAsia="ja-JP"/>
        </w:rPr>
        <w:t>lift, and</w:t>
      </w:r>
      <w:proofErr w:type="gramEnd"/>
      <w:r w:rsidR="00FE0E52" w:rsidRPr="00241D8C">
        <w:rPr>
          <w:rFonts w:asciiTheme="minorHAnsi" w:eastAsia="Yu Mincho" w:hAnsiTheme="minorHAnsi" w:cstheme="minorHAnsi"/>
          <w:color w:val="auto"/>
          <w:highlight w:val="yellow"/>
          <w:lang w:eastAsia="ja-JP"/>
        </w:rPr>
        <w:t xml:space="preserve"> note </w:t>
      </w:r>
      <w:r w:rsidR="009E3CC5" w:rsidRPr="00241D8C">
        <w:rPr>
          <w:rFonts w:asciiTheme="minorHAnsi" w:eastAsia="Yu Mincho" w:hAnsiTheme="minorHAnsi" w:cstheme="minorHAnsi"/>
          <w:color w:val="auto"/>
          <w:highlight w:val="yellow"/>
          <w:lang w:eastAsia="ja-JP"/>
        </w:rPr>
        <w:t>the time</w:t>
      </w:r>
      <w:r w:rsidR="00D24850" w:rsidRPr="00241D8C">
        <w:rPr>
          <w:rFonts w:asciiTheme="minorHAnsi" w:eastAsia="Yu Mincho" w:hAnsiTheme="minorHAnsi" w:cstheme="minorHAnsi"/>
          <w:color w:val="auto"/>
          <w:highlight w:val="yellow"/>
          <w:lang w:eastAsia="ja-JP"/>
        </w:rPr>
        <w:t xml:space="preserve"> with </w:t>
      </w:r>
      <w:r w:rsidR="00D24850" w:rsidRPr="00241D8C">
        <w:rPr>
          <w:rFonts w:asciiTheme="minorHAnsi" w:hAnsiTheme="minorHAnsi" w:cstheme="minorHAnsi"/>
          <w:color w:val="auto"/>
          <w:highlight w:val="yellow"/>
        </w:rPr>
        <w:t>reference to this graph</w:t>
      </w:r>
      <w:r w:rsidR="00FE0E52" w:rsidRPr="00241D8C">
        <w:rPr>
          <w:rFonts w:asciiTheme="minorHAnsi" w:eastAsia="Yu Mincho" w:hAnsiTheme="minorHAnsi" w:cstheme="minorHAnsi"/>
          <w:color w:val="auto"/>
          <w:highlight w:val="yellow"/>
          <w:lang w:eastAsia="ja-JP"/>
        </w:rPr>
        <w:t>.</w:t>
      </w:r>
    </w:p>
    <w:p w14:paraId="10983CF5" w14:textId="77777777" w:rsidR="008C6739" w:rsidRPr="00241D8C" w:rsidRDefault="008C6739" w:rsidP="00D90678">
      <w:pPr>
        <w:rPr>
          <w:rFonts w:asciiTheme="minorHAnsi" w:eastAsia="Yu Mincho" w:hAnsiTheme="minorHAnsi" w:cstheme="minorHAnsi"/>
          <w:color w:val="auto"/>
          <w:highlight w:val="yellow"/>
          <w:lang w:eastAsia="ja-JP"/>
        </w:rPr>
      </w:pPr>
    </w:p>
    <w:p w14:paraId="47961DFB" w14:textId="1FBB648E" w:rsidR="008C6739" w:rsidRPr="00241D8C" w:rsidRDefault="008C6739" w:rsidP="00D90678">
      <w:pPr>
        <w:rPr>
          <w:rFonts w:asciiTheme="minorHAnsi" w:hAnsiTheme="minorHAnsi" w:cstheme="minorHAnsi"/>
          <w:color w:val="auto"/>
        </w:rPr>
      </w:pPr>
      <w:r w:rsidRPr="00241D8C">
        <w:rPr>
          <w:rFonts w:asciiTheme="minorHAnsi" w:eastAsia="Yu Mincho" w:hAnsiTheme="minorHAnsi" w:cstheme="minorHAnsi"/>
          <w:color w:val="auto"/>
          <w:highlight w:val="yellow"/>
          <w:lang w:eastAsia="ja-JP"/>
        </w:rPr>
        <w:lastRenderedPageBreak/>
        <w:t xml:space="preserve">3.1.3. </w:t>
      </w:r>
      <w:r w:rsidR="00C711F5" w:rsidRPr="00241D8C">
        <w:rPr>
          <w:rFonts w:asciiTheme="minorHAnsi" w:eastAsia="Yu Mincho" w:hAnsiTheme="minorHAnsi" w:cstheme="minorHAnsi"/>
          <w:color w:val="auto"/>
          <w:highlight w:val="yellow"/>
          <w:lang w:eastAsia="ja-JP"/>
        </w:rPr>
        <w:t xml:space="preserve">After that, save the </w:t>
      </w:r>
      <w:r w:rsidR="00E93480" w:rsidRPr="00241D8C">
        <w:rPr>
          <w:rFonts w:asciiTheme="minorHAnsi" w:eastAsia="Yu Mincho" w:hAnsiTheme="minorHAnsi" w:cstheme="minorHAnsi"/>
          <w:color w:val="auto"/>
          <w:highlight w:val="yellow"/>
          <w:lang w:eastAsia="ja-JP"/>
        </w:rPr>
        <w:t>grip force data</w:t>
      </w:r>
      <w:r w:rsidR="00C711F5" w:rsidRPr="00241D8C">
        <w:rPr>
          <w:rFonts w:asciiTheme="minorHAnsi" w:eastAsia="Yu Mincho" w:hAnsiTheme="minorHAnsi" w:cstheme="minorHAnsi"/>
          <w:color w:val="auto"/>
          <w:highlight w:val="yellow"/>
          <w:lang w:eastAsia="ja-JP"/>
        </w:rPr>
        <w:t xml:space="preserve"> </w:t>
      </w:r>
      <w:r w:rsidR="00B709E4" w:rsidRPr="00241D8C">
        <w:rPr>
          <w:rFonts w:asciiTheme="minorHAnsi" w:eastAsia="Yu Mincho" w:hAnsiTheme="minorHAnsi" w:cstheme="minorHAnsi"/>
          <w:color w:val="auto"/>
          <w:highlight w:val="yellow"/>
          <w:lang w:eastAsia="ja-JP"/>
        </w:rPr>
        <w:t xml:space="preserve">in </w:t>
      </w:r>
      <w:r w:rsidR="00F44A49" w:rsidRPr="00241D8C">
        <w:rPr>
          <w:rFonts w:asciiTheme="minorHAnsi" w:hAnsiTheme="minorHAnsi" w:cstheme="minorHAnsi"/>
          <w:color w:val="auto"/>
          <w:highlight w:val="yellow"/>
        </w:rPr>
        <w:t>ASCII</w:t>
      </w:r>
      <w:r w:rsidR="00C711F5" w:rsidRPr="00241D8C">
        <w:rPr>
          <w:rFonts w:asciiTheme="minorHAnsi" w:eastAsia="Yu Mincho" w:hAnsiTheme="minorHAnsi" w:cstheme="minorHAnsi"/>
          <w:color w:val="auto"/>
          <w:highlight w:val="yellow"/>
          <w:lang w:eastAsia="ja-JP"/>
        </w:rPr>
        <w:t xml:space="preserve"> </w:t>
      </w:r>
      <w:r w:rsidR="00E93480" w:rsidRPr="00241D8C">
        <w:rPr>
          <w:rFonts w:asciiTheme="minorHAnsi" w:eastAsia="Yu Mincho" w:hAnsiTheme="minorHAnsi" w:cstheme="minorHAnsi"/>
          <w:color w:val="auto"/>
          <w:highlight w:val="yellow"/>
          <w:lang w:eastAsia="ja-JP"/>
        </w:rPr>
        <w:t>format</w:t>
      </w:r>
      <w:r w:rsidR="00303D34" w:rsidRPr="00241D8C">
        <w:rPr>
          <w:rFonts w:asciiTheme="minorHAnsi" w:eastAsia="Yu Mincho" w:hAnsiTheme="minorHAnsi" w:cstheme="minorHAnsi"/>
          <w:color w:val="auto"/>
          <w:highlight w:val="yellow"/>
          <w:lang w:eastAsia="ja-JP"/>
        </w:rPr>
        <w:t xml:space="preserve"> by</w:t>
      </w:r>
      <w:r w:rsidR="005255A0" w:rsidRPr="00241D8C">
        <w:rPr>
          <w:rFonts w:asciiTheme="minorHAnsi" w:hAnsiTheme="minorHAnsi" w:cstheme="minorHAnsi"/>
          <w:color w:val="auto"/>
          <w:highlight w:val="yellow"/>
        </w:rPr>
        <w:t xml:space="preserve"> </w:t>
      </w:r>
      <w:r w:rsidR="00C711F5" w:rsidRPr="00241D8C">
        <w:rPr>
          <w:rFonts w:asciiTheme="minorHAnsi" w:eastAsia="Yu Mincho" w:hAnsiTheme="minorHAnsi" w:cstheme="minorHAnsi"/>
          <w:color w:val="auto"/>
          <w:highlight w:val="yellow"/>
          <w:lang w:eastAsia="ja-JP"/>
        </w:rPr>
        <w:t>s</w:t>
      </w:r>
      <w:r w:rsidR="00C711F5" w:rsidRPr="00241D8C">
        <w:rPr>
          <w:rFonts w:asciiTheme="minorHAnsi" w:hAnsiTheme="minorHAnsi" w:cstheme="minorHAnsi"/>
          <w:color w:val="auto"/>
          <w:highlight w:val="yellow"/>
        </w:rPr>
        <w:t>elect</w:t>
      </w:r>
      <w:r w:rsidR="00303D34" w:rsidRPr="00241D8C">
        <w:rPr>
          <w:rFonts w:asciiTheme="minorHAnsi" w:hAnsiTheme="minorHAnsi" w:cstheme="minorHAnsi"/>
          <w:color w:val="auto"/>
          <w:highlight w:val="yellow"/>
        </w:rPr>
        <w:t>ing</w:t>
      </w:r>
      <w:r w:rsidR="00B709E4" w:rsidRPr="00241D8C">
        <w:rPr>
          <w:rFonts w:asciiTheme="minorHAnsi" w:hAnsiTheme="minorHAnsi" w:cstheme="minorHAnsi"/>
          <w:color w:val="auto"/>
          <w:highlight w:val="yellow"/>
        </w:rPr>
        <w:t xml:space="preserve"> </w:t>
      </w:r>
      <w:r w:rsidR="00C711F5" w:rsidRPr="00241D8C">
        <w:rPr>
          <w:rFonts w:asciiTheme="minorHAnsi" w:hAnsiTheme="minorHAnsi" w:cstheme="minorHAnsi"/>
          <w:b/>
          <w:bCs/>
          <w:color w:val="auto"/>
          <w:highlight w:val="yellow"/>
        </w:rPr>
        <w:t>File</w:t>
      </w:r>
      <w:r w:rsidR="00C711F5" w:rsidRPr="00241D8C">
        <w:rPr>
          <w:rFonts w:asciiTheme="minorHAnsi" w:hAnsiTheme="minorHAnsi" w:cstheme="minorHAnsi"/>
          <w:color w:val="auto"/>
          <w:highlight w:val="yellow"/>
        </w:rPr>
        <w:t xml:space="preserve"> </w:t>
      </w:r>
      <w:r w:rsidRPr="00241D8C">
        <w:rPr>
          <w:rFonts w:asciiTheme="minorHAnsi" w:hAnsiTheme="minorHAnsi" w:cstheme="minorHAnsi"/>
          <w:color w:val="auto"/>
          <w:highlight w:val="yellow"/>
        </w:rPr>
        <w:t>|</w:t>
      </w:r>
      <w:r w:rsidR="00C711F5" w:rsidRPr="00241D8C">
        <w:rPr>
          <w:rFonts w:asciiTheme="minorHAnsi" w:hAnsiTheme="minorHAnsi" w:cstheme="minorHAnsi"/>
          <w:color w:val="auto"/>
          <w:highlight w:val="yellow"/>
        </w:rPr>
        <w:t xml:space="preserve"> </w:t>
      </w:r>
      <w:r w:rsidR="00C711F5" w:rsidRPr="00241D8C">
        <w:rPr>
          <w:rFonts w:asciiTheme="minorHAnsi" w:hAnsiTheme="minorHAnsi" w:cstheme="minorHAnsi"/>
          <w:b/>
          <w:bCs/>
          <w:color w:val="auto"/>
          <w:highlight w:val="yellow"/>
        </w:rPr>
        <w:t>Save as ASC</w:t>
      </w:r>
      <w:r w:rsidR="00F44A49" w:rsidRPr="00241D8C">
        <w:rPr>
          <w:rFonts w:asciiTheme="minorHAnsi" w:eastAsia="MS Mincho" w:hAnsiTheme="minorHAnsi" w:cstheme="minorHAnsi"/>
          <w:b/>
          <w:bCs/>
          <w:color w:val="auto"/>
          <w:highlight w:val="yellow"/>
          <w:lang w:eastAsia="ja-JP"/>
        </w:rPr>
        <w:t xml:space="preserve">II </w:t>
      </w:r>
      <w:r w:rsidR="00ED6F2E" w:rsidRPr="00241D8C">
        <w:rPr>
          <w:rFonts w:asciiTheme="minorHAnsi" w:eastAsia="Yu Mincho" w:hAnsiTheme="minorHAnsi" w:cstheme="minorHAnsi"/>
          <w:b/>
          <w:bCs/>
          <w:color w:val="auto"/>
          <w:highlight w:val="yellow"/>
          <w:lang w:eastAsia="ja-JP"/>
        </w:rPr>
        <w:t>D</w:t>
      </w:r>
      <w:r w:rsidR="00C711F5" w:rsidRPr="00241D8C">
        <w:rPr>
          <w:rFonts w:asciiTheme="minorHAnsi" w:eastAsia="Yu Mincho" w:hAnsiTheme="minorHAnsi" w:cstheme="minorHAnsi"/>
          <w:b/>
          <w:bCs/>
          <w:color w:val="auto"/>
          <w:highlight w:val="yellow"/>
          <w:lang w:eastAsia="ja-JP"/>
        </w:rPr>
        <w:t>ata</w:t>
      </w:r>
      <w:r w:rsidR="00C711F5" w:rsidRPr="00241D8C">
        <w:rPr>
          <w:rFonts w:asciiTheme="minorHAnsi" w:hAnsiTheme="minorHAnsi" w:cstheme="minorHAnsi"/>
          <w:color w:val="auto"/>
          <w:highlight w:val="yellow"/>
        </w:rPr>
        <w:t>.</w:t>
      </w:r>
      <w:r w:rsidR="00C711F5" w:rsidRPr="00241D8C">
        <w:rPr>
          <w:rFonts w:asciiTheme="minorHAnsi" w:hAnsiTheme="minorHAnsi" w:cstheme="minorHAnsi"/>
          <w:color w:val="auto"/>
        </w:rPr>
        <w:t xml:space="preserve"> </w:t>
      </w:r>
      <w:r w:rsidR="00ED6F2E" w:rsidRPr="00241D8C">
        <w:rPr>
          <w:rFonts w:asciiTheme="minorHAnsi" w:hAnsiTheme="minorHAnsi" w:cstheme="minorHAnsi"/>
          <w:color w:val="auto"/>
        </w:rPr>
        <w:t xml:space="preserve">In </w:t>
      </w:r>
      <w:r w:rsidR="00B709E4" w:rsidRPr="00241D8C">
        <w:rPr>
          <w:rFonts w:asciiTheme="minorHAnsi" w:hAnsiTheme="minorHAnsi" w:cstheme="minorHAnsi"/>
          <w:color w:val="auto"/>
        </w:rPr>
        <w:t xml:space="preserve">the </w:t>
      </w:r>
      <w:r w:rsidR="00ED6F2E" w:rsidRPr="00241D8C">
        <w:rPr>
          <w:rFonts w:asciiTheme="minorHAnsi" w:hAnsiTheme="minorHAnsi" w:cstheme="minorHAnsi"/>
          <w:color w:val="auto"/>
        </w:rPr>
        <w:t xml:space="preserve">object-graph1 dialog box, select </w:t>
      </w:r>
      <w:r w:rsidR="00B709E4" w:rsidRPr="00241D8C">
        <w:rPr>
          <w:rFonts w:asciiTheme="minorHAnsi" w:hAnsiTheme="minorHAnsi" w:cstheme="minorHAnsi"/>
          <w:color w:val="auto"/>
        </w:rPr>
        <w:t xml:space="preserve">the </w:t>
      </w:r>
      <w:r w:rsidR="005163F1" w:rsidRPr="00241D8C">
        <w:rPr>
          <w:rFonts w:asciiTheme="minorHAnsi" w:hAnsiTheme="minorHAnsi" w:cstheme="minorHAnsi"/>
          <w:b/>
          <w:bCs/>
          <w:color w:val="auto"/>
        </w:rPr>
        <w:t>File Name</w:t>
      </w:r>
      <w:r w:rsidR="005163F1" w:rsidRPr="00241D8C">
        <w:rPr>
          <w:rFonts w:asciiTheme="minorHAnsi" w:hAnsiTheme="minorHAnsi" w:cstheme="minorHAnsi"/>
          <w:color w:val="auto"/>
        </w:rPr>
        <w:t xml:space="preserve"> </w:t>
      </w:r>
      <w:r w:rsidR="00ED6F2E" w:rsidRPr="00241D8C">
        <w:rPr>
          <w:rFonts w:asciiTheme="minorHAnsi" w:hAnsiTheme="minorHAnsi" w:cstheme="minorHAnsi"/>
          <w:color w:val="auto"/>
        </w:rPr>
        <w:t xml:space="preserve">and click </w:t>
      </w:r>
      <w:r w:rsidR="00B709E4" w:rsidRPr="00241D8C">
        <w:rPr>
          <w:rFonts w:asciiTheme="minorHAnsi" w:hAnsiTheme="minorHAnsi" w:cstheme="minorHAnsi"/>
          <w:color w:val="auto"/>
        </w:rPr>
        <w:t>the</w:t>
      </w:r>
      <w:r w:rsidR="00ED6F2E" w:rsidRPr="00241D8C">
        <w:rPr>
          <w:rFonts w:asciiTheme="minorHAnsi" w:hAnsiTheme="minorHAnsi" w:cstheme="minorHAnsi"/>
          <w:color w:val="auto"/>
        </w:rPr>
        <w:t xml:space="preserve"> </w:t>
      </w:r>
      <w:r w:rsidR="00ED6F2E" w:rsidRPr="00241D8C">
        <w:rPr>
          <w:rFonts w:asciiTheme="minorHAnsi" w:hAnsiTheme="minorHAnsi" w:cstheme="minorHAnsi"/>
          <w:b/>
          <w:bCs/>
          <w:color w:val="auto"/>
        </w:rPr>
        <w:t>ASC</w:t>
      </w:r>
      <w:r w:rsidR="00F44A49" w:rsidRPr="00241D8C">
        <w:rPr>
          <w:rFonts w:asciiTheme="minorHAnsi" w:hAnsiTheme="minorHAnsi" w:cstheme="minorHAnsi"/>
          <w:b/>
          <w:bCs/>
          <w:color w:val="auto"/>
        </w:rPr>
        <w:t>II</w:t>
      </w:r>
      <w:r w:rsidR="00F44A49" w:rsidRPr="00241D8C">
        <w:rPr>
          <w:rFonts w:asciiTheme="minorHAnsi" w:hAnsiTheme="minorHAnsi" w:cstheme="minorHAnsi"/>
          <w:b/>
          <w:bCs/>
          <w:color w:val="auto"/>
          <w:lang w:eastAsia="ja-JP"/>
        </w:rPr>
        <w:t xml:space="preserve"> </w:t>
      </w:r>
      <w:r w:rsidR="00ED6F2E" w:rsidRPr="00241D8C">
        <w:rPr>
          <w:rFonts w:asciiTheme="minorHAnsi" w:hAnsiTheme="minorHAnsi" w:cstheme="minorHAnsi"/>
          <w:b/>
          <w:bCs/>
          <w:color w:val="auto"/>
          <w:lang w:eastAsia="ja-JP"/>
        </w:rPr>
        <w:t>Saving</w:t>
      </w:r>
      <w:r w:rsidR="00ED6F2E" w:rsidRPr="00241D8C">
        <w:rPr>
          <w:rFonts w:asciiTheme="minorHAnsi" w:hAnsiTheme="minorHAnsi" w:cstheme="minorHAnsi"/>
          <w:color w:val="auto"/>
        </w:rPr>
        <w:t xml:space="preserve"> button. In </w:t>
      </w:r>
      <w:r w:rsidR="00B709E4" w:rsidRPr="00241D8C">
        <w:rPr>
          <w:rFonts w:asciiTheme="minorHAnsi" w:hAnsiTheme="minorHAnsi" w:cstheme="minorHAnsi"/>
          <w:color w:val="auto"/>
        </w:rPr>
        <w:t xml:space="preserve">the </w:t>
      </w:r>
      <w:r w:rsidR="00ED6F2E" w:rsidRPr="00241D8C">
        <w:rPr>
          <w:rFonts w:asciiTheme="minorHAnsi" w:hAnsiTheme="minorHAnsi" w:cstheme="minorHAnsi"/>
          <w:color w:val="auto"/>
        </w:rPr>
        <w:t xml:space="preserve">dialog box, select </w:t>
      </w:r>
      <w:r w:rsidR="00ED6F2E" w:rsidRPr="00241D8C">
        <w:rPr>
          <w:rFonts w:asciiTheme="minorHAnsi" w:hAnsiTheme="minorHAnsi" w:cstheme="minorHAnsi"/>
          <w:b/>
          <w:bCs/>
          <w:color w:val="auto"/>
        </w:rPr>
        <w:t xml:space="preserve">Save load, </w:t>
      </w:r>
      <w:r w:rsidR="00EC1DED" w:rsidRPr="00241D8C">
        <w:rPr>
          <w:rFonts w:asciiTheme="minorHAnsi" w:hAnsiTheme="minorHAnsi" w:cstheme="minorHAnsi"/>
          <w:b/>
          <w:bCs/>
          <w:color w:val="auto"/>
        </w:rPr>
        <w:t>P</w:t>
      </w:r>
      <w:r w:rsidR="00ED6F2E" w:rsidRPr="00241D8C">
        <w:rPr>
          <w:rFonts w:asciiTheme="minorHAnsi" w:hAnsiTheme="minorHAnsi" w:cstheme="minorHAnsi"/>
          <w:b/>
          <w:bCs/>
          <w:color w:val="auto"/>
        </w:rPr>
        <w:t xml:space="preserve">ressure and </w:t>
      </w:r>
      <w:r w:rsidR="00EC1DED" w:rsidRPr="00241D8C">
        <w:rPr>
          <w:rFonts w:asciiTheme="minorHAnsi" w:hAnsiTheme="minorHAnsi" w:cstheme="minorHAnsi"/>
          <w:b/>
          <w:bCs/>
          <w:color w:val="auto"/>
        </w:rPr>
        <w:t>A</w:t>
      </w:r>
      <w:r w:rsidR="00ED6F2E" w:rsidRPr="00241D8C">
        <w:rPr>
          <w:rFonts w:asciiTheme="minorHAnsi" w:hAnsiTheme="minorHAnsi" w:cstheme="minorHAnsi"/>
          <w:b/>
          <w:bCs/>
          <w:color w:val="auto"/>
        </w:rPr>
        <w:t xml:space="preserve">rea </w:t>
      </w:r>
      <w:r w:rsidR="00EC1DED" w:rsidRPr="00241D8C">
        <w:rPr>
          <w:rFonts w:asciiTheme="minorHAnsi" w:hAnsiTheme="minorHAnsi" w:cstheme="minorHAnsi"/>
          <w:b/>
          <w:bCs/>
          <w:color w:val="auto"/>
        </w:rPr>
        <w:t>V</w:t>
      </w:r>
      <w:r w:rsidR="00ED6F2E" w:rsidRPr="00241D8C">
        <w:rPr>
          <w:rFonts w:asciiTheme="minorHAnsi" w:hAnsiTheme="minorHAnsi" w:cstheme="minorHAnsi"/>
          <w:b/>
          <w:bCs/>
          <w:color w:val="auto"/>
        </w:rPr>
        <w:t>alues</w:t>
      </w:r>
      <w:r w:rsidR="00EC1DED" w:rsidRPr="00241D8C">
        <w:rPr>
          <w:rFonts w:asciiTheme="minorHAnsi" w:hAnsiTheme="minorHAnsi" w:cstheme="minorHAnsi"/>
          <w:color w:val="auto"/>
          <w:lang w:eastAsia="ja-JP"/>
        </w:rPr>
        <w:t>. Make sure that</w:t>
      </w:r>
      <w:r w:rsidR="00666658" w:rsidRPr="00241D8C">
        <w:rPr>
          <w:rFonts w:asciiTheme="minorHAnsi" w:hAnsiTheme="minorHAnsi" w:cstheme="minorHAnsi"/>
          <w:color w:val="auto"/>
          <w:lang w:eastAsia="ja-JP"/>
        </w:rPr>
        <w:t xml:space="preserve"> </w:t>
      </w:r>
      <w:r w:rsidR="00B709E4" w:rsidRPr="00241D8C">
        <w:rPr>
          <w:rFonts w:asciiTheme="minorHAnsi" w:hAnsiTheme="minorHAnsi" w:cstheme="minorHAnsi"/>
          <w:color w:val="auto"/>
          <w:lang w:eastAsia="ja-JP"/>
        </w:rPr>
        <w:t xml:space="preserve">the </w:t>
      </w:r>
      <w:r w:rsidR="005163F1" w:rsidRPr="00241D8C">
        <w:rPr>
          <w:rFonts w:asciiTheme="minorHAnsi" w:hAnsiTheme="minorHAnsi" w:cstheme="minorHAnsi"/>
          <w:b/>
          <w:bCs/>
          <w:color w:val="auto"/>
        </w:rPr>
        <w:t xml:space="preserve">Load </w:t>
      </w:r>
      <w:r w:rsidR="00791B4F" w:rsidRPr="00241D8C">
        <w:rPr>
          <w:rFonts w:asciiTheme="minorHAnsi" w:hAnsiTheme="minorHAnsi" w:cstheme="minorHAnsi"/>
          <w:b/>
          <w:bCs/>
          <w:color w:val="auto"/>
        </w:rPr>
        <w:t>Value</w:t>
      </w:r>
      <w:r w:rsidR="00791B4F" w:rsidRPr="00241D8C">
        <w:rPr>
          <w:rFonts w:asciiTheme="minorHAnsi" w:hAnsiTheme="minorHAnsi" w:cstheme="minorHAnsi"/>
          <w:color w:val="auto"/>
        </w:rPr>
        <w:t xml:space="preserve"> in </w:t>
      </w:r>
      <w:r w:rsidR="00B709E4" w:rsidRPr="00241D8C">
        <w:rPr>
          <w:rFonts w:asciiTheme="minorHAnsi" w:hAnsiTheme="minorHAnsi" w:cstheme="minorHAnsi"/>
          <w:color w:val="auto"/>
        </w:rPr>
        <w:t xml:space="preserve">the </w:t>
      </w:r>
      <w:r w:rsidR="00791B4F" w:rsidRPr="00241D8C">
        <w:rPr>
          <w:rFonts w:asciiTheme="minorHAnsi" w:hAnsiTheme="minorHAnsi" w:cstheme="minorHAnsi"/>
          <w:color w:val="auto"/>
        </w:rPr>
        <w:t xml:space="preserve">Y-axis box, </w:t>
      </w:r>
      <w:r w:rsidR="00791B4F" w:rsidRPr="00241D8C">
        <w:rPr>
          <w:rFonts w:asciiTheme="minorHAnsi" w:hAnsiTheme="minorHAnsi" w:cstheme="minorHAnsi"/>
          <w:b/>
          <w:bCs/>
          <w:color w:val="auto"/>
        </w:rPr>
        <w:t>Time</w:t>
      </w:r>
      <w:r w:rsidR="00791B4F" w:rsidRPr="00241D8C">
        <w:rPr>
          <w:rFonts w:asciiTheme="minorHAnsi" w:hAnsiTheme="minorHAnsi" w:cstheme="minorHAnsi"/>
          <w:color w:val="auto"/>
        </w:rPr>
        <w:t xml:space="preserve"> in </w:t>
      </w:r>
      <w:r w:rsidR="00B709E4" w:rsidRPr="00241D8C">
        <w:rPr>
          <w:rFonts w:asciiTheme="minorHAnsi" w:hAnsiTheme="minorHAnsi" w:cstheme="minorHAnsi"/>
          <w:color w:val="auto"/>
        </w:rPr>
        <w:t xml:space="preserve">the </w:t>
      </w:r>
      <w:r w:rsidR="00791B4F" w:rsidRPr="00241D8C">
        <w:rPr>
          <w:rFonts w:asciiTheme="minorHAnsi" w:hAnsiTheme="minorHAnsi" w:cstheme="minorHAnsi"/>
          <w:color w:val="auto"/>
        </w:rPr>
        <w:t xml:space="preserve">X-axis box, </w:t>
      </w:r>
      <w:r w:rsidR="00B709E4" w:rsidRPr="00241D8C">
        <w:rPr>
          <w:rFonts w:asciiTheme="minorHAnsi" w:hAnsiTheme="minorHAnsi" w:cstheme="minorHAnsi"/>
          <w:color w:val="auto"/>
        </w:rPr>
        <w:t xml:space="preserve">and </w:t>
      </w:r>
      <w:r w:rsidR="00791B4F" w:rsidRPr="00241D8C">
        <w:rPr>
          <w:rFonts w:asciiTheme="minorHAnsi" w:hAnsiTheme="minorHAnsi" w:cstheme="minorHAnsi"/>
          <w:b/>
          <w:bCs/>
          <w:color w:val="auto"/>
        </w:rPr>
        <w:t>Numerical Value</w:t>
      </w:r>
      <w:r w:rsidR="00791B4F" w:rsidRPr="00241D8C">
        <w:rPr>
          <w:rFonts w:asciiTheme="minorHAnsi" w:hAnsiTheme="minorHAnsi" w:cstheme="minorHAnsi"/>
          <w:color w:val="auto"/>
        </w:rPr>
        <w:t xml:space="preserve"> in </w:t>
      </w:r>
      <w:r w:rsidR="00B709E4" w:rsidRPr="00241D8C">
        <w:rPr>
          <w:rFonts w:asciiTheme="minorHAnsi" w:hAnsiTheme="minorHAnsi" w:cstheme="minorHAnsi"/>
          <w:color w:val="auto"/>
        </w:rPr>
        <w:t xml:space="preserve">the </w:t>
      </w:r>
      <w:r w:rsidR="00791B4F" w:rsidRPr="00241D8C">
        <w:rPr>
          <w:rFonts w:asciiTheme="minorHAnsi" w:hAnsiTheme="minorHAnsi" w:cstheme="minorHAnsi"/>
          <w:color w:val="auto"/>
        </w:rPr>
        <w:t xml:space="preserve">Y-axis mode box </w:t>
      </w:r>
      <w:r w:rsidR="00B709E4" w:rsidRPr="00241D8C">
        <w:rPr>
          <w:rFonts w:asciiTheme="minorHAnsi" w:hAnsiTheme="minorHAnsi" w:cstheme="minorHAnsi"/>
          <w:color w:val="auto"/>
        </w:rPr>
        <w:t xml:space="preserve">are </w:t>
      </w:r>
      <w:r w:rsidR="00791B4F" w:rsidRPr="00241D8C">
        <w:rPr>
          <w:rFonts w:asciiTheme="minorHAnsi" w:hAnsiTheme="minorHAnsi" w:cstheme="minorHAnsi"/>
          <w:color w:val="auto"/>
        </w:rPr>
        <w:t>specified in the dialog box.</w:t>
      </w:r>
    </w:p>
    <w:p w14:paraId="14B81218" w14:textId="77777777" w:rsidR="008C6739" w:rsidRPr="00241D8C" w:rsidRDefault="008C6739" w:rsidP="00D90678">
      <w:pPr>
        <w:rPr>
          <w:rFonts w:asciiTheme="minorHAnsi" w:hAnsiTheme="minorHAnsi" w:cstheme="minorHAnsi"/>
          <w:color w:val="auto"/>
        </w:rPr>
      </w:pPr>
    </w:p>
    <w:p w14:paraId="305BB5A4" w14:textId="10EB1749" w:rsidR="0096053A" w:rsidRPr="00241D8C" w:rsidRDefault="008C6739" w:rsidP="00D90678">
      <w:pPr>
        <w:rPr>
          <w:rFonts w:asciiTheme="minorHAnsi" w:hAnsiTheme="minorHAnsi" w:cstheme="minorHAnsi"/>
          <w:color w:val="auto"/>
        </w:rPr>
      </w:pPr>
      <w:r w:rsidRPr="00241D8C">
        <w:rPr>
          <w:rFonts w:asciiTheme="minorHAnsi" w:hAnsiTheme="minorHAnsi" w:cstheme="minorHAnsi"/>
          <w:color w:val="auto"/>
        </w:rPr>
        <w:t>3.1.4.</w:t>
      </w:r>
      <w:r w:rsidR="00791B4F" w:rsidRPr="00241D8C">
        <w:rPr>
          <w:rFonts w:asciiTheme="minorHAnsi" w:hAnsiTheme="minorHAnsi" w:cstheme="minorHAnsi"/>
          <w:color w:val="auto"/>
        </w:rPr>
        <w:t xml:space="preserve"> </w:t>
      </w:r>
      <w:r w:rsidR="00162C61" w:rsidRPr="00241D8C">
        <w:rPr>
          <w:rFonts w:asciiTheme="minorHAnsi" w:hAnsiTheme="minorHAnsi" w:cstheme="minorHAnsi"/>
          <w:color w:val="auto"/>
        </w:rPr>
        <w:t xml:space="preserve">If information </w:t>
      </w:r>
      <w:r w:rsidR="00B709E4" w:rsidRPr="00241D8C">
        <w:rPr>
          <w:rFonts w:asciiTheme="minorHAnsi" w:hAnsiTheme="minorHAnsi" w:cstheme="minorHAnsi"/>
          <w:color w:val="auto"/>
        </w:rPr>
        <w:t xml:space="preserve">on </w:t>
      </w:r>
      <w:r w:rsidR="00162C61" w:rsidRPr="00241D8C">
        <w:rPr>
          <w:rFonts w:asciiTheme="minorHAnsi" w:hAnsiTheme="minorHAnsi" w:cstheme="minorHAnsi"/>
          <w:color w:val="auto"/>
        </w:rPr>
        <w:t>the contact area</w:t>
      </w:r>
      <w:r w:rsidR="00B709E4" w:rsidRPr="00241D8C">
        <w:rPr>
          <w:rFonts w:asciiTheme="minorHAnsi" w:hAnsiTheme="minorHAnsi" w:cstheme="minorHAnsi"/>
          <w:color w:val="auto"/>
        </w:rPr>
        <w:t>s</w:t>
      </w:r>
      <w:r w:rsidR="00162C61" w:rsidRPr="00241D8C">
        <w:rPr>
          <w:rFonts w:asciiTheme="minorHAnsi" w:hAnsiTheme="minorHAnsi" w:cstheme="minorHAnsi"/>
          <w:color w:val="auto"/>
        </w:rPr>
        <w:t xml:space="preserve"> between finger pulps and sensor s</w:t>
      </w:r>
      <w:r w:rsidR="00B709E4" w:rsidRPr="00241D8C">
        <w:rPr>
          <w:rFonts w:asciiTheme="minorHAnsi" w:hAnsiTheme="minorHAnsi" w:cstheme="minorHAnsi"/>
          <w:color w:val="auto"/>
        </w:rPr>
        <w:t>heets</w:t>
      </w:r>
      <w:r w:rsidR="00EE47A4" w:rsidRPr="00241D8C">
        <w:rPr>
          <w:rFonts w:asciiTheme="minorHAnsi" w:hAnsiTheme="minorHAnsi" w:cstheme="minorHAnsi"/>
          <w:color w:val="auto"/>
        </w:rPr>
        <w:t xml:space="preserve"> </w:t>
      </w:r>
      <w:r w:rsidR="00B709E4" w:rsidRPr="00241D8C">
        <w:rPr>
          <w:rFonts w:asciiTheme="minorHAnsi" w:hAnsiTheme="minorHAnsi" w:cstheme="minorHAnsi"/>
          <w:color w:val="auto"/>
        </w:rPr>
        <w:t xml:space="preserve">is </w:t>
      </w:r>
      <w:r w:rsidR="00EE47A4" w:rsidRPr="00241D8C">
        <w:rPr>
          <w:rFonts w:asciiTheme="minorHAnsi" w:hAnsiTheme="minorHAnsi" w:cstheme="minorHAnsi"/>
          <w:color w:val="auto"/>
        </w:rPr>
        <w:t>need</w:t>
      </w:r>
      <w:r w:rsidR="00B709E4" w:rsidRPr="00241D8C">
        <w:rPr>
          <w:rFonts w:asciiTheme="minorHAnsi" w:hAnsiTheme="minorHAnsi" w:cstheme="minorHAnsi"/>
          <w:color w:val="auto"/>
        </w:rPr>
        <w:t>ed</w:t>
      </w:r>
      <w:r w:rsidR="002E63FA" w:rsidRPr="00241D8C">
        <w:rPr>
          <w:rFonts w:asciiTheme="minorHAnsi" w:hAnsiTheme="minorHAnsi" w:cstheme="minorHAnsi"/>
          <w:color w:val="auto"/>
        </w:rPr>
        <w:t xml:space="preserve">, </w:t>
      </w:r>
      <w:r w:rsidR="00EE47A4" w:rsidRPr="00241D8C">
        <w:rPr>
          <w:rFonts w:asciiTheme="minorHAnsi" w:hAnsiTheme="minorHAnsi" w:cstheme="minorHAnsi"/>
          <w:color w:val="auto"/>
        </w:rPr>
        <w:t xml:space="preserve">specify </w:t>
      </w:r>
      <w:r w:rsidR="00EE47A4" w:rsidRPr="00241D8C">
        <w:rPr>
          <w:rFonts w:asciiTheme="minorHAnsi" w:hAnsiTheme="minorHAnsi" w:cstheme="minorHAnsi"/>
          <w:b/>
          <w:bCs/>
          <w:color w:val="auto"/>
        </w:rPr>
        <w:t>Contact Area</w:t>
      </w:r>
      <w:r w:rsidR="00162C61" w:rsidRPr="00241D8C">
        <w:rPr>
          <w:rFonts w:asciiTheme="minorHAnsi" w:hAnsiTheme="minorHAnsi" w:cstheme="minorHAnsi"/>
          <w:color w:val="auto"/>
        </w:rPr>
        <w:t xml:space="preserve"> </w:t>
      </w:r>
      <w:r w:rsidR="00EE47A4" w:rsidRPr="00241D8C">
        <w:rPr>
          <w:rFonts w:asciiTheme="minorHAnsi" w:hAnsiTheme="minorHAnsi" w:cstheme="minorHAnsi"/>
          <w:color w:val="auto"/>
        </w:rPr>
        <w:t xml:space="preserve">in </w:t>
      </w:r>
      <w:r w:rsidR="00B709E4" w:rsidRPr="00241D8C">
        <w:rPr>
          <w:rFonts w:asciiTheme="minorHAnsi" w:hAnsiTheme="minorHAnsi" w:cstheme="minorHAnsi"/>
          <w:color w:val="auto"/>
        </w:rPr>
        <w:t xml:space="preserve">the </w:t>
      </w:r>
      <w:r w:rsidR="00EE47A4" w:rsidRPr="00241D8C">
        <w:rPr>
          <w:rFonts w:asciiTheme="minorHAnsi" w:hAnsiTheme="minorHAnsi" w:cstheme="minorHAnsi"/>
          <w:color w:val="auto"/>
        </w:rPr>
        <w:t>Y-axis box</w:t>
      </w:r>
      <w:r w:rsidR="00951AFC" w:rsidRPr="00241D8C">
        <w:rPr>
          <w:rFonts w:asciiTheme="minorHAnsi" w:hAnsiTheme="minorHAnsi" w:cstheme="minorHAnsi"/>
          <w:color w:val="auto"/>
        </w:rPr>
        <w:t xml:space="preserve"> and c</w:t>
      </w:r>
      <w:r w:rsidR="00886881" w:rsidRPr="00241D8C">
        <w:rPr>
          <w:rFonts w:asciiTheme="minorHAnsi" w:hAnsiTheme="minorHAnsi" w:cstheme="minorHAnsi"/>
          <w:color w:val="auto"/>
          <w:lang w:eastAsia="ja-JP"/>
        </w:rPr>
        <w:t xml:space="preserve">lick </w:t>
      </w:r>
      <w:r w:rsidR="00B709E4" w:rsidRPr="00241D8C">
        <w:rPr>
          <w:rFonts w:asciiTheme="minorHAnsi" w:hAnsiTheme="minorHAnsi" w:cstheme="minorHAnsi"/>
          <w:color w:val="auto"/>
          <w:lang w:eastAsia="ja-JP"/>
        </w:rPr>
        <w:t xml:space="preserve">the </w:t>
      </w:r>
      <w:r w:rsidR="00886881" w:rsidRPr="00241D8C">
        <w:rPr>
          <w:rFonts w:asciiTheme="minorHAnsi" w:hAnsiTheme="minorHAnsi" w:cstheme="minorHAnsi"/>
          <w:b/>
          <w:bCs/>
          <w:color w:val="auto"/>
        </w:rPr>
        <w:t>O</w:t>
      </w:r>
      <w:r w:rsidR="00B709E4" w:rsidRPr="00241D8C">
        <w:rPr>
          <w:rFonts w:asciiTheme="minorHAnsi" w:hAnsiTheme="minorHAnsi" w:cstheme="minorHAnsi"/>
          <w:b/>
          <w:bCs/>
          <w:color w:val="auto"/>
        </w:rPr>
        <w:t>K</w:t>
      </w:r>
      <w:r w:rsidR="00886881" w:rsidRPr="00241D8C">
        <w:rPr>
          <w:rFonts w:asciiTheme="minorHAnsi" w:hAnsiTheme="minorHAnsi" w:cstheme="minorHAnsi"/>
          <w:color w:val="auto"/>
        </w:rPr>
        <w:t xml:space="preserve"> button</w:t>
      </w:r>
      <w:r w:rsidR="00951AFC" w:rsidRPr="00241D8C">
        <w:rPr>
          <w:rFonts w:asciiTheme="minorHAnsi" w:hAnsiTheme="minorHAnsi" w:cstheme="minorHAnsi"/>
          <w:color w:val="auto"/>
        </w:rPr>
        <w:t xml:space="preserve">. </w:t>
      </w:r>
      <w:r w:rsidR="007B2E11" w:rsidRPr="00241D8C">
        <w:rPr>
          <w:rFonts w:asciiTheme="minorHAnsi" w:hAnsiTheme="minorHAnsi" w:cstheme="minorHAnsi"/>
          <w:color w:val="auto"/>
        </w:rPr>
        <w:t>C</w:t>
      </w:r>
      <w:r w:rsidR="00886881" w:rsidRPr="00241D8C">
        <w:rPr>
          <w:rFonts w:asciiTheme="minorHAnsi" w:hAnsiTheme="minorHAnsi" w:cstheme="minorHAnsi"/>
          <w:color w:val="auto"/>
        </w:rPr>
        <w:t xml:space="preserve">lick the </w:t>
      </w:r>
      <w:r w:rsidR="00886881" w:rsidRPr="00241D8C">
        <w:rPr>
          <w:rFonts w:asciiTheme="minorHAnsi" w:hAnsiTheme="minorHAnsi" w:cstheme="minorHAnsi"/>
          <w:b/>
          <w:bCs/>
          <w:color w:val="auto"/>
        </w:rPr>
        <w:t>Save</w:t>
      </w:r>
      <w:r w:rsidR="00886881" w:rsidRPr="00241D8C">
        <w:rPr>
          <w:rFonts w:asciiTheme="minorHAnsi" w:hAnsiTheme="minorHAnsi" w:cstheme="minorHAnsi"/>
          <w:color w:val="auto"/>
        </w:rPr>
        <w:t xml:space="preserve"> button in</w:t>
      </w:r>
      <w:r w:rsidR="00B709E4" w:rsidRPr="00241D8C">
        <w:rPr>
          <w:rFonts w:asciiTheme="minorHAnsi" w:hAnsiTheme="minorHAnsi" w:cstheme="minorHAnsi"/>
          <w:color w:val="auto"/>
        </w:rPr>
        <w:t xml:space="preserve"> the</w:t>
      </w:r>
      <w:r w:rsidR="00886881" w:rsidRPr="00241D8C">
        <w:rPr>
          <w:rFonts w:asciiTheme="minorHAnsi" w:hAnsiTheme="minorHAnsi" w:cstheme="minorHAnsi"/>
          <w:color w:val="auto"/>
        </w:rPr>
        <w:t xml:space="preserve"> save dialog box</w:t>
      </w:r>
      <w:r w:rsidR="007B2E11" w:rsidRPr="00241D8C">
        <w:rPr>
          <w:rFonts w:asciiTheme="minorHAnsi" w:hAnsiTheme="minorHAnsi" w:cstheme="minorHAnsi"/>
          <w:color w:val="auto"/>
        </w:rPr>
        <w:t xml:space="preserve"> to specify the saving destination and file name</w:t>
      </w:r>
      <w:r w:rsidR="00303D34" w:rsidRPr="00241D8C">
        <w:rPr>
          <w:rFonts w:asciiTheme="minorHAnsi" w:hAnsiTheme="minorHAnsi" w:cstheme="minorHAnsi"/>
          <w:color w:val="auto"/>
        </w:rPr>
        <w:t xml:space="preserve"> and</w:t>
      </w:r>
      <w:r w:rsidR="00886881" w:rsidRPr="00241D8C">
        <w:rPr>
          <w:rFonts w:asciiTheme="minorHAnsi" w:hAnsiTheme="minorHAnsi" w:cstheme="minorHAnsi"/>
          <w:color w:val="auto"/>
        </w:rPr>
        <w:t xml:space="preserve"> </w:t>
      </w:r>
      <w:r w:rsidR="00303D34" w:rsidRPr="00241D8C">
        <w:rPr>
          <w:rFonts w:asciiTheme="minorHAnsi" w:hAnsiTheme="minorHAnsi" w:cstheme="minorHAnsi"/>
          <w:color w:val="auto"/>
        </w:rPr>
        <w:t>c</w:t>
      </w:r>
      <w:r w:rsidR="00886881" w:rsidRPr="00241D8C">
        <w:rPr>
          <w:rFonts w:asciiTheme="minorHAnsi" w:hAnsiTheme="minorHAnsi" w:cstheme="minorHAnsi"/>
          <w:color w:val="auto"/>
        </w:rPr>
        <w:t xml:space="preserve">lose the software. </w:t>
      </w:r>
    </w:p>
    <w:p w14:paraId="00DC671A" w14:textId="77777777" w:rsidR="0096053A" w:rsidRPr="00241D8C" w:rsidRDefault="0096053A" w:rsidP="00D90678">
      <w:pPr>
        <w:rPr>
          <w:rFonts w:asciiTheme="minorHAnsi" w:hAnsiTheme="minorHAnsi" w:cstheme="minorHAnsi"/>
          <w:color w:val="auto"/>
        </w:rPr>
      </w:pPr>
    </w:p>
    <w:p w14:paraId="3881391B" w14:textId="74943D6E" w:rsidR="00A97E81" w:rsidRPr="00241D8C" w:rsidRDefault="0096053A" w:rsidP="00D90678">
      <w:pPr>
        <w:rPr>
          <w:rFonts w:asciiTheme="minorHAnsi" w:eastAsia="Yu Mincho" w:hAnsiTheme="minorHAnsi" w:cstheme="minorHAnsi"/>
          <w:color w:val="auto"/>
          <w:highlight w:val="yellow"/>
          <w:lang w:eastAsia="ja-JP"/>
        </w:rPr>
      </w:pPr>
      <w:r w:rsidRPr="00241D8C">
        <w:rPr>
          <w:rFonts w:asciiTheme="minorHAnsi" w:hAnsiTheme="minorHAnsi" w:cstheme="minorHAnsi"/>
          <w:color w:val="auto"/>
          <w:highlight w:val="yellow"/>
        </w:rPr>
        <w:t xml:space="preserve">3.1.5. </w:t>
      </w:r>
      <w:r w:rsidR="00886881" w:rsidRPr="00241D8C">
        <w:rPr>
          <w:rFonts w:asciiTheme="minorHAnsi" w:hAnsiTheme="minorHAnsi" w:cstheme="minorHAnsi"/>
          <w:color w:val="auto"/>
          <w:highlight w:val="yellow"/>
        </w:rPr>
        <w:t xml:space="preserve">Next, </w:t>
      </w:r>
      <w:r w:rsidR="00886881" w:rsidRPr="00241D8C">
        <w:rPr>
          <w:rFonts w:asciiTheme="minorHAnsi" w:eastAsia="Yu Mincho" w:hAnsiTheme="minorHAnsi" w:cstheme="minorHAnsi"/>
          <w:color w:val="auto"/>
          <w:highlight w:val="yellow"/>
          <w:lang w:eastAsia="ja-JP"/>
        </w:rPr>
        <w:t>open the movie file</w:t>
      </w:r>
      <w:r w:rsidRPr="00241D8C">
        <w:rPr>
          <w:rFonts w:asciiTheme="minorHAnsi" w:eastAsia="Yu Mincho" w:hAnsiTheme="minorHAnsi" w:cstheme="minorHAnsi"/>
          <w:color w:val="auto"/>
          <w:lang w:eastAsia="ja-JP"/>
        </w:rPr>
        <w:t xml:space="preserve"> and c</w:t>
      </w:r>
      <w:r w:rsidR="00352FA8" w:rsidRPr="00241D8C">
        <w:rPr>
          <w:rFonts w:asciiTheme="minorHAnsi" w:eastAsia="Yu Mincho" w:hAnsiTheme="minorHAnsi" w:cstheme="minorHAnsi"/>
          <w:color w:val="auto"/>
          <w:lang w:eastAsia="ja-JP"/>
        </w:rPr>
        <w:t xml:space="preserve">onfirm that the file </w:t>
      </w:r>
      <w:r w:rsidR="0033028F" w:rsidRPr="00241D8C">
        <w:rPr>
          <w:rFonts w:asciiTheme="minorHAnsi" w:eastAsia="Yu Mincho" w:hAnsiTheme="minorHAnsi" w:cstheme="minorHAnsi"/>
          <w:color w:val="auto"/>
          <w:lang w:eastAsia="ja-JP"/>
        </w:rPr>
        <w:t>open</w:t>
      </w:r>
      <w:r w:rsidR="00C0222F" w:rsidRPr="00241D8C">
        <w:rPr>
          <w:rFonts w:asciiTheme="minorHAnsi" w:eastAsia="Yu Mincho" w:hAnsiTheme="minorHAnsi" w:cstheme="minorHAnsi"/>
          <w:color w:val="auto"/>
          <w:lang w:eastAsia="ja-JP"/>
        </w:rPr>
        <w:t>s</w:t>
      </w:r>
      <w:r w:rsidR="0033028F" w:rsidRPr="00241D8C">
        <w:rPr>
          <w:rFonts w:asciiTheme="minorHAnsi" w:eastAsia="Yu Mincho" w:hAnsiTheme="minorHAnsi" w:cstheme="minorHAnsi"/>
          <w:color w:val="auto"/>
          <w:lang w:eastAsia="ja-JP"/>
        </w:rPr>
        <w:t xml:space="preserve"> </w:t>
      </w:r>
      <w:r w:rsidR="00352FA8" w:rsidRPr="00241D8C">
        <w:rPr>
          <w:rFonts w:asciiTheme="minorHAnsi" w:eastAsia="Yu Mincho" w:hAnsiTheme="minorHAnsi" w:cstheme="minorHAnsi"/>
          <w:color w:val="auto"/>
          <w:lang w:eastAsia="ja-JP"/>
        </w:rPr>
        <w:t xml:space="preserve">in </w:t>
      </w:r>
      <w:r w:rsidR="005163F1" w:rsidRPr="00241D8C">
        <w:rPr>
          <w:rFonts w:asciiTheme="minorHAnsi" w:eastAsia="Yu Mincho" w:hAnsiTheme="minorHAnsi" w:cstheme="minorHAnsi"/>
          <w:color w:val="auto"/>
          <w:lang w:eastAsia="ja-JP"/>
        </w:rPr>
        <w:t xml:space="preserve">spreadsheet </w:t>
      </w:r>
      <w:r w:rsidR="00352FA8" w:rsidRPr="00241D8C">
        <w:rPr>
          <w:rFonts w:asciiTheme="minorHAnsi" w:eastAsia="Yu Mincho" w:hAnsiTheme="minorHAnsi" w:cstheme="minorHAnsi"/>
          <w:color w:val="auto"/>
          <w:lang w:eastAsia="ja-JP"/>
        </w:rPr>
        <w:t>format</w:t>
      </w:r>
      <w:r w:rsidR="0033028F" w:rsidRPr="00241D8C">
        <w:rPr>
          <w:rFonts w:asciiTheme="minorHAnsi" w:eastAsia="Yu Mincho" w:hAnsiTheme="minorHAnsi" w:cstheme="minorHAnsi"/>
          <w:color w:val="auto"/>
          <w:lang w:eastAsia="ja-JP"/>
        </w:rPr>
        <w:t xml:space="preserve"> and </w:t>
      </w:r>
      <w:r w:rsidR="00B709E4" w:rsidRPr="00241D8C">
        <w:rPr>
          <w:rFonts w:asciiTheme="minorHAnsi" w:eastAsia="Yu Mincho" w:hAnsiTheme="minorHAnsi" w:cstheme="minorHAnsi"/>
          <w:color w:val="auto"/>
          <w:lang w:eastAsia="ja-JP"/>
        </w:rPr>
        <w:t xml:space="preserve">that the </w:t>
      </w:r>
      <w:r w:rsidR="0033028F" w:rsidRPr="00241D8C">
        <w:rPr>
          <w:rFonts w:asciiTheme="minorHAnsi" w:eastAsia="Yu Mincho" w:hAnsiTheme="minorHAnsi" w:cstheme="minorHAnsi"/>
          <w:color w:val="auto"/>
          <w:lang w:eastAsia="ja-JP"/>
        </w:rPr>
        <w:t xml:space="preserve">load value and time are </w:t>
      </w:r>
      <w:r w:rsidR="00B709E4" w:rsidRPr="00241D8C">
        <w:rPr>
          <w:rFonts w:asciiTheme="minorHAnsi" w:eastAsia="Yu Mincho" w:hAnsiTheme="minorHAnsi" w:cstheme="minorHAnsi"/>
          <w:color w:val="auto"/>
          <w:lang w:eastAsia="ja-JP"/>
        </w:rPr>
        <w:t xml:space="preserve">indicated </w:t>
      </w:r>
      <w:r w:rsidR="0033028F" w:rsidRPr="00241D8C">
        <w:rPr>
          <w:rFonts w:asciiTheme="minorHAnsi" w:eastAsia="Yu Mincho" w:hAnsiTheme="minorHAnsi" w:cstheme="minorHAnsi"/>
          <w:color w:val="auto"/>
          <w:lang w:eastAsia="ja-JP"/>
        </w:rPr>
        <w:t xml:space="preserve">for each frame number on the </w:t>
      </w:r>
      <w:r w:rsidRPr="00241D8C">
        <w:rPr>
          <w:rFonts w:asciiTheme="minorHAnsi" w:eastAsia="Yu Mincho" w:hAnsiTheme="minorHAnsi" w:cstheme="minorHAnsi"/>
          <w:color w:val="auto"/>
          <w:lang w:eastAsia="ja-JP"/>
        </w:rPr>
        <w:t>spread</w:t>
      </w:r>
      <w:r w:rsidR="0033028F" w:rsidRPr="00241D8C">
        <w:rPr>
          <w:rFonts w:asciiTheme="minorHAnsi" w:eastAsia="Yu Mincho" w:hAnsiTheme="minorHAnsi" w:cstheme="minorHAnsi"/>
          <w:color w:val="auto"/>
          <w:lang w:eastAsia="ja-JP"/>
        </w:rPr>
        <w:t xml:space="preserve">sheet. </w:t>
      </w:r>
      <w:r w:rsidR="007B2E11" w:rsidRPr="00241D8C">
        <w:rPr>
          <w:rFonts w:asciiTheme="minorHAnsi" w:eastAsia="Yu Mincho" w:hAnsiTheme="minorHAnsi" w:cstheme="minorHAnsi"/>
          <w:color w:val="auto"/>
          <w:highlight w:val="yellow"/>
          <w:lang w:eastAsia="ja-JP"/>
        </w:rPr>
        <w:t>F</w:t>
      </w:r>
      <w:r w:rsidR="0033028F" w:rsidRPr="00241D8C">
        <w:rPr>
          <w:rFonts w:asciiTheme="minorHAnsi" w:eastAsia="Yu Mincho" w:hAnsiTheme="minorHAnsi" w:cstheme="minorHAnsi"/>
          <w:color w:val="auto"/>
          <w:highlight w:val="yellow"/>
          <w:lang w:eastAsia="ja-JP"/>
        </w:rPr>
        <w:t xml:space="preserve">ind the frame number </w:t>
      </w:r>
      <w:r w:rsidR="00B709E4" w:rsidRPr="00241D8C">
        <w:rPr>
          <w:rFonts w:asciiTheme="minorHAnsi" w:eastAsia="Yu Mincho" w:hAnsiTheme="minorHAnsi" w:cstheme="minorHAnsi"/>
          <w:color w:val="auto"/>
          <w:highlight w:val="yellow"/>
          <w:lang w:eastAsia="ja-JP"/>
        </w:rPr>
        <w:t xml:space="preserve">at which </w:t>
      </w:r>
      <w:r w:rsidR="0033028F" w:rsidRPr="00241D8C">
        <w:rPr>
          <w:rFonts w:asciiTheme="minorHAnsi" w:eastAsia="Yu Mincho" w:hAnsiTheme="minorHAnsi" w:cstheme="minorHAnsi"/>
          <w:color w:val="auto"/>
          <w:highlight w:val="yellow"/>
          <w:lang w:eastAsia="ja-JP"/>
        </w:rPr>
        <w:t>the load starts to be applied in each lift</w:t>
      </w:r>
      <w:r w:rsidR="00487B90" w:rsidRPr="00241D8C">
        <w:rPr>
          <w:rFonts w:asciiTheme="minorHAnsi" w:eastAsia="Yu Mincho" w:hAnsiTheme="minorHAnsi" w:cstheme="minorHAnsi"/>
          <w:color w:val="auto"/>
          <w:highlight w:val="yellow"/>
          <w:lang w:eastAsia="ja-JP"/>
        </w:rPr>
        <w:t xml:space="preserve"> on the </w:t>
      </w:r>
      <w:r w:rsidRPr="00241D8C">
        <w:rPr>
          <w:rFonts w:asciiTheme="minorHAnsi" w:eastAsia="Yu Mincho" w:hAnsiTheme="minorHAnsi" w:cstheme="minorHAnsi"/>
          <w:color w:val="auto"/>
          <w:highlight w:val="yellow"/>
          <w:lang w:eastAsia="ja-JP"/>
        </w:rPr>
        <w:t>spread</w:t>
      </w:r>
      <w:r w:rsidR="00487B90" w:rsidRPr="00241D8C">
        <w:rPr>
          <w:rFonts w:asciiTheme="minorHAnsi" w:eastAsia="Yu Mincho" w:hAnsiTheme="minorHAnsi" w:cstheme="minorHAnsi"/>
          <w:color w:val="auto"/>
          <w:highlight w:val="yellow"/>
          <w:lang w:eastAsia="ja-JP"/>
        </w:rPr>
        <w:t>sheet</w:t>
      </w:r>
      <w:r w:rsidR="009E3CC5" w:rsidRPr="00241D8C">
        <w:rPr>
          <w:rFonts w:asciiTheme="minorHAnsi" w:eastAsia="Yu Mincho" w:hAnsiTheme="minorHAnsi" w:cstheme="minorHAnsi"/>
          <w:color w:val="auto"/>
          <w:highlight w:val="yellow"/>
          <w:lang w:eastAsia="ja-JP"/>
        </w:rPr>
        <w:t xml:space="preserve"> and note the frame number</w:t>
      </w:r>
      <w:r w:rsidR="007B2E11" w:rsidRPr="00241D8C">
        <w:rPr>
          <w:rFonts w:asciiTheme="minorHAnsi" w:eastAsia="Yu Mincho" w:hAnsiTheme="minorHAnsi" w:cstheme="minorHAnsi"/>
          <w:color w:val="auto"/>
          <w:highlight w:val="yellow"/>
          <w:lang w:eastAsia="ja-JP"/>
        </w:rPr>
        <w:t xml:space="preserve"> with reference to the time point that was noted in advance</w:t>
      </w:r>
      <w:r w:rsidR="009E3CC5" w:rsidRPr="00241D8C">
        <w:rPr>
          <w:rFonts w:asciiTheme="minorHAnsi" w:eastAsia="Yu Mincho" w:hAnsiTheme="minorHAnsi" w:cstheme="minorHAnsi"/>
          <w:color w:val="auto"/>
          <w:highlight w:val="yellow"/>
          <w:lang w:eastAsia="ja-JP"/>
        </w:rPr>
        <w:t xml:space="preserve">. </w:t>
      </w:r>
    </w:p>
    <w:p w14:paraId="6A2A93E7" w14:textId="77777777" w:rsidR="00A97E81" w:rsidRPr="00241D8C" w:rsidRDefault="00A97E81" w:rsidP="00D90678">
      <w:pPr>
        <w:rPr>
          <w:rFonts w:asciiTheme="minorHAnsi" w:eastAsia="Yu Mincho" w:hAnsiTheme="minorHAnsi" w:cstheme="minorHAnsi"/>
          <w:color w:val="auto"/>
          <w:highlight w:val="yellow"/>
          <w:lang w:eastAsia="ja-JP"/>
        </w:rPr>
      </w:pPr>
    </w:p>
    <w:p w14:paraId="6F79FC21" w14:textId="184D682D" w:rsidR="00826E9F" w:rsidRPr="00241D8C" w:rsidRDefault="00A97E81" w:rsidP="00D90678">
      <w:pPr>
        <w:rPr>
          <w:rFonts w:asciiTheme="minorHAnsi" w:hAnsiTheme="minorHAnsi" w:cstheme="minorHAnsi"/>
          <w:color w:val="auto"/>
        </w:rPr>
      </w:pPr>
      <w:r w:rsidRPr="00241D8C">
        <w:rPr>
          <w:rFonts w:asciiTheme="minorHAnsi" w:eastAsia="Yu Mincho" w:hAnsiTheme="minorHAnsi" w:cstheme="minorHAnsi"/>
          <w:color w:val="auto"/>
          <w:highlight w:val="yellow"/>
          <w:lang w:eastAsia="ja-JP"/>
        </w:rPr>
        <w:t>3.1.6. Calculate the total grip force used in a range</w:t>
      </w:r>
      <w:r w:rsidR="00937A55" w:rsidRPr="00241D8C">
        <w:rPr>
          <w:rFonts w:asciiTheme="minorHAnsi" w:eastAsia="Yu Mincho" w:hAnsiTheme="minorHAnsi" w:cstheme="minorHAnsi"/>
          <w:color w:val="auto"/>
          <w:highlight w:val="yellow"/>
          <w:lang w:eastAsia="ja-JP"/>
        </w:rPr>
        <w:t>, which is</w:t>
      </w:r>
      <w:r w:rsidRPr="00241D8C">
        <w:rPr>
          <w:rFonts w:asciiTheme="minorHAnsi" w:eastAsia="Yu Mincho" w:hAnsiTheme="minorHAnsi" w:cstheme="minorHAnsi"/>
          <w:color w:val="auto"/>
          <w:highlight w:val="yellow"/>
          <w:lang w:eastAsia="ja-JP"/>
        </w:rPr>
        <w:t xml:space="preserve"> t</w:t>
      </w:r>
      <w:r w:rsidR="00826E9F" w:rsidRPr="00241D8C">
        <w:rPr>
          <w:rFonts w:asciiTheme="minorHAnsi" w:eastAsia="Yu Mincho" w:hAnsiTheme="minorHAnsi" w:cstheme="minorHAnsi"/>
          <w:color w:val="auto"/>
          <w:highlight w:val="yellow"/>
          <w:lang w:eastAsia="ja-JP"/>
        </w:rPr>
        <w:t>he sum of the load value</w:t>
      </w:r>
      <w:r w:rsidR="004D1700" w:rsidRPr="00241D8C">
        <w:rPr>
          <w:rFonts w:asciiTheme="minorHAnsi" w:eastAsia="Yu Mincho" w:hAnsiTheme="minorHAnsi" w:cstheme="minorHAnsi"/>
          <w:color w:val="auto"/>
          <w:highlight w:val="yellow"/>
          <w:lang w:eastAsia="ja-JP"/>
        </w:rPr>
        <w:t>s</w:t>
      </w:r>
      <w:r w:rsidR="00826E9F" w:rsidRPr="00241D8C">
        <w:rPr>
          <w:rFonts w:asciiTheme="minorHAnsi" w:eastAsia="Yu Mincho" w:hAnsiTheme="minorHAnsi" w:cstheme="minorHAnsi"/>
          <w:color w:val="auto"/>
          <w:highlight w:val="yellow"/>
          <w:lang w:eastAsia="ja-JP"/>
        </w:rPr>
        <w:t xml:space="preserve"> in </w:t>
      </w:r>
      <w:r w:rsidRPr="00241D8C">
        <w:rPr>
          <w:rFonts w:asciiTheme="minorHAnsi" w:eastAsia="Yu Mincho" w:hAnsiTheme="minorHAnsi" w:cstheme="minorHAnsi"/>
          <w:color w:val="auto"/>
          <w:highlight w:val="yellow"/>
          <w:lang w:eastAsia="ja-JP"/>
        </w:rPr>
        <w:t>the</w:t>
      </w:r>
      <w:r w:rsidR="00826E9F" w:rsidRPr="00241D8C">
        <w:rPr>
          <w:rFonts w:asciiTheme="minorHAnsi" w:eastAsia="Yu Mincho" w:hAnsiTheme="minorHAnsi" w:cstheme="minorHAnsi"/>
          <w:color w:val="auto"/>
          <w:highlight w:val="yellow"/>
          <w:lang w:eastAsia="ja-JP"/>
        </w:rPr>
        <w:t xml:space="preserve"> range from that frame. </w:t>
      </w:r>
      <w:r w:rsidR="006F72A0" w:rsidRPr="00241D8C">
        <w:rPr>
          <w:rFonts w:asciiTheme="minorHAnsi" w:eastAsia="Yu Mincho" w:hAnsiTheme="minorHAnsi" w:cstheme="minorHAnsi"/>
          <w:color w:val="auto"/>
          <w:highlight w:val="yellow"/>
          <w:lang w:eastAsia="ja-JP"/>
        </w:rPr>
        <w:t>S</w:t>
      </w:r>
      <w:r w:rsidR="00826E9F" w:rsidRPr="00241D8C">
        <w:rPr>
          <w:rFonts w:asciiTheme="minorHAnsi" w:eastAsia="Yu Mincho" w:hAnsiTheme="minorHAnsi" w:cstheme="minorHAnsi"/>
          <w:color w:val="auto"/>
          <w:highlight w:val="yellow"/>
          <w:lang w:eastAsia="ja-JP"/>
        </w:rPr>
        <w:t xml:space="preserve">pecify the range between the frames within the range </w:t>
      </w:r>
      <w:r w:rsidR="004D1700" w:rsidRPr="00241D8C">
        <w:rPr>
          <w:rFonts w:asciiTheme="minorHAnsi" w:eastAsia="Yu Mincho" w:hAnsiTheme="minorHAnsi" w:cstheme="minorHAnsi"/>
          <w:color w:val="auto"/>
          <w:highlight w:val="yellow"/>
          <w:lang w:eastAsia="ja-JP"/>
        </w:rPr>
        <w:t xml:space="preserve">to which </w:t>
      </w:r>
      <w:r w:rsidR="000B3B0E" w:rsidRPr="00241D8C">
        <w:rPr>
          <w:rFonts w:asciiTheme="minorHAnsi" w:eastAsia="Yu Mincho" w:hAnsiTheme="minorHAnsi" w:cstheme="minorHAnsi"/>
          <w:color w:val="auto"/>
          <w:highlight w:val="yellow"/>
          <w:lang w:eastAsia="ja-JP"/>
        </w:rPr>
        <w:t xml:space="preserve">the load is applied. </w:t>
      </w:r>
    </w:p>
    <w:bookmarkEnd w:id="9"/>
    <w:bookmarkEnd w:id="10"/>
    <w:p w14:paraId="0A08126C" w14:textId="77777777" w:rsidR="0073417F" w:rsidRPr="00241D8C" w:rsidRDefault="0073417F" w:rsidP="00D90678">
      <w:pPr>
        <w:rPr>
          <w:rFonts w:asciiTheme="minorHAnsi" w:hAnsiTheme="minorHAnsi" w:cstheme="minorHAnsi"/>
          <w:color w:val="auto"/>
          <w:lang w:eastAsia="ja-JP"/>
        </w:rPr>
      </w:pPr>
    </w:p>
    <w:p w14:paraId="44A9006A" w14:textId="4E9E32D0" w:rsidR="004F6112" w:rsidRPr="00241D8C" w:rsidRDefault="00625BEB" w:rsidP="00D90678">
      <w:pPr>
        <w:rPr>
          <w:rFonts w:asciiTheme="minorHAnsi" w:hAnsiTheme="minorHAnsi" w:cstheme="minorHAnsi"/>
          <w:color w:val="auto"/>
          <w:highlight w:val="yellow"/>
          <w:lang w:eastAsia="ja-JP"/>
        </w:rPr>
      </w:pPr>
      <w:r w:rsidRPr="00241D8C">
        <w:rPr>
          <w:rFonts w:asciiTheme="minorHAnsi" w:hAnsiTheme="minorHAnsi" w:cstheme="minorHAnsi"/>
          <w:color w:val="auto"/>
          <w:highlight w:val="yellow"/>
          <w:lang w:eastAsia="ja-JP"/>
        </w:rPr>
        <w:t xml:space="preserve">3.2. </w:t>
      </w:r>
      <w:r w:rsidR="004F6112" w:rsidRPr="00241D8C">
        <w:rPr>
          <w:rFonts w:asciiTheme="minorHAnsi" w:hAnsiTheme="minorHAnsi" w:cstheme="minorHAnsi"/>
          <w:color w:val="auto"/>
          <w:highlight w:val="yellow"/>
          <w:lang w:eastAsia="ja-JP"/>
        </w:rPr>
        <w:t xml:space="preserve">Analysis of </w:t>
      </w:r>
      <w:r w:rsidR="0096053A" w:rsidRPr="00241D8C">
        <w:rPr>
          <w:rFonts w:asciiTheme="minorHAnsi" w:hAnsiTheme="minorHAnsi" w:cstheme="minorHAnsi"/>
          <w:color w:val="auto"/>
          <w:highlight w:val="yellow"/>
          <w:lang w:eastAsia="ja-JP"/>
        </w:rPr>
        <w:t>center of pressure</w:t>
      </w:r>
    </w:p>
    <w:p w14:paraId="46956934" w14:textId="77777777" w:rsidR="00702FB3" w:rsidRPr="00241D8C" w:rsidRDefault="00702FB3" w:rsidP="00D90678">
      <w:pPr>
        <w:pStyle w:val="ListParagraph"/>
        <w:ind w:left="0"/>
        <w:rPr>
          <w:rFonts w:asciiTheme="minorHAnsi" w:hAnsiTheme="minorHAnsi" w:cstheme="minorHAnsi"/>
          <w:color w:val="auto"/>
          <w:highlight w:val="yellow"/>
          <w:lang w:eastAsia="ja-JP"/>
        </w:rPr>
      </w:pPr>
    </w:p>
    <w:p w14:paraId="2E543284" w14:textId="330C72E6" w:rsidR="0096053A" w:rsidRPr="00241D8C" w:rsidRDefault="0096053A" w:rsidP="00D90678">
      <w:pPr>
        <w:rPr>
          <w:rFonts w:asciiTheme="minorHAnsi" w:eastAsia="Yu Mincho" w:hAnsiTheme="minorHAnsi" w:cstheme="minorHAnsi"/>
          <w:color w:val="auto"/>
          <w:lang w:eastAsia="ja-JP"/>
        </w:rPr>
      </w:pPr>
      <w:bookmarkStart w:id="11" w:name="_Hlk2207698"/>
      <w:r w:rsidRPr="00241D8C">
        <w:rPr>
          <w:rFonts w:asciiTheme="minorHAnsi" w:eastAsia="Yu Mincho" w:hAnsiTheme="minorHAnsi" w:cstheme="minorHAnsi"/>
          <w:color w:val="auto"/>
          <w:highlight w:val="yellow"/>
          <w:lang w:eastAsia="ja-JP"/>
        </w:rPr>
        <w:t>3.2.1. S</w:t>
      </w:r>
      <w:r w:rsidR="000C4AE0" w:rsidRPr="00241D8C">
        <w:rPr>
          <w:rFonts w:asciiTheme="minorHAnsi" w:hAnsiTheme="minorHAnsi" w:cstheme="minorHAnsi"/>
          <w:color w:val="auto"/>
          <w:highlight w:val="yellow"/>
        </w:rPr>
        <w:t>tart the software.</w:t>
      </w:r>
      <w:r w:rsidR="000C4AE0" w:rsidRPr="00241D8C">
        <w:rPr>
          <w:rFonts w:asciiTheme="minorHAnsi" w:eastAsia="Yu Mincho" w:hAnsiTheme="minorHAnsi" w:cstheme="minorHAnsi"/>
          <w:color w:val="auto"/>
          <w:highlight w:val="yellow"/>
          <w:lang w:eastAsia="ja-JP"/>
        </w:rPr>
        <w:t xml:space="preserve"> </w:t>
      </w:r>
      <w:r w:rsidR="00BB0ECA" w:rsidRPr="00241D8C">
        <w:rPr>
          <w:rFonts w:asciiTheme="minorHAnsi" w:eastAsia="Yu Mincho" w:hAnsiTheme="minorHAnsi" w:cstheme="minorHAnsi"/>
          <w:color w:val="auto"/>
          <w:highlight w:val="yellow"/>
          <w:lang w:eastAsia="ja-JP"/>
        </w:rPr>
        <w:t>Click</w:t>
      </w:r>
      <w:r w:rsidR="00BF6B56" w:rsidRPr="00241D8C">
        <w:rPr>
          <w:rFonts w:asciiTheme="minorHAnsi" w:hAnsiTheme="minorHAnsi" w:cstheme="minorHAnsi"/>
          <w:color w:val="auto"/>
          <w:highlight w:val="yellow"/>
        </w:rPr>
        <w:t xml:space="preserve"> </w:t>
      </w:r>
      <w:r w:rsidRPr="00241D8C">
        <w:rPr>
          <w:rFonts w:asciiTheme="minorHAnsi" w:hAnsiTheme="minorHAnsi" w:cstheme="minorHAnsi"/>
          <w:b/>
          <w:bCs/>
          <w:color w:val="auto"/>
          <w:highlight w:val="yellow"/>
        </w:rPr>
        <w:t>File</w:t>
      </w:r>
      <w:r w:rsidRPr="00241D8C">
        <w:rPr>
          <w:rFonts w:asciiTheme="minorHAnsi" w:hAnsiTheme="minorHAnsi" w:cstheme="minorHAnsi"/>
          <w:color w:val="auto"/>
          <w:highlight w:val="yellow"/>
        </w:rPr>
        <w:t xml:space="preserve"> | </w:t>
      </w:r>
      <w:r w:rsidRPr="00241D8C">
        <w:rPr>
          <w:rFonts w:asciiTheme="minorHAnsi" w:hAnsiTheme="minorHAnsi" w:cstheme="minorHAnsi"/>
          <w:b/>
          <w:bCs/>
          <w:color w:val="auto"/>
          <w:highlight w:val="yellow"/>
        </w:rPr>
        <w:t>Open</w:t>
      </w:r>
      <w:r w:rsidR="00BB0ECA" w:rsidRPr="00241D8C">
        <w:rPr>
          <w:rFonts w:asciiTheme="minorHAnsi" w:hAnsiTheme="minorHAnsi" w:cstheme="minorHAnsi"/>
          <w:color w:val="auto"/>
          <w:highlight w:val="yellow"/>
        </w:rPr>
        <w:t>,</w:t>
      </w:r>
      <w:r w:rsidR="000C4AE0" w:rsidRPr="00241D8C">
        <w:rPr>
          <w:rFonts w:asciiTheme="minorHAnsi" w:hAnsiTheme="minorHAnsi" w:cstheme="minorHAnsi"/>
          <w:color w:val="auto"/>
          <w:highlight w:val="yellow"/>
        </w:rPr>
        <w:t xml:space="preserve"> </w:t>
      </w:r>
      <w:r w:rsidR="00BB0ECA" w:rsidRPr="00241D8C">
        <w:rPr>
          <w:rFonts w:asciiTheme="minorHAnsi" w:hAnsiTheme="minorHAnsi" w:cstheme="minorHAnsi"/>
          <w:color w:val="auto"/>
          <w:highlight w:val="yellow"/>
        </w:rPr>
        <w:t>s</w:t>
      </w:r>
      <w:r w:rsidR="000C4AE0" w:rsidRPr="00241D8C">
        <w:rPr>
          <w:rFonts w:asciiTheme="minorHAnsi" w:eastAsia="Yu Mincho" w:hAnsiTheme="minorHAnsi" w:cstheme="minorHAnsi"/>
          <w:color w:val="auto"/>
          <w:highlight w:val="yellow"/>
          <w:lang w:eastAsia="ja-JP"/>
        </w:rPr>
        <w:t xml:space="preserve">elect the movie file for analysis and click </w:t>
      </w:r>
      <w:r w:rsidR="000C4AE0" w:rsidRPr="00241D8C">
        <w:rPr>
          <w:rFonts w:asciiTheme="minorHAnsi" w:hAnsiTheme="minorHAnsi" w:cstheme="minorHAnsi"/>
          <w:b/>
          <w:bCs/>
          <w:color w:val="auto"/>
          <w:highlight w:val="yellow"/>
        </w:rPr>
        <w:t>Open</w:t>
      </w:r>
      <w:r w:rsidR="000C4AE0" w:rsidRPr="00241D8C">
        <w:rPr>
          <w:rFonts w:asciiTheme="minorHAnsi" w:eastAsia="Yu Mincho" w:hAnsiTheme="minorHAnsi" w:cstheme="minorHAnsi"/>
          <w:color w:val="auto"/>
          <w:highlight w:val="yellow"/>
          <w:lang w:eastAsia="ja-JP"/>
        </w:rPr>
        <w:t xml:space="preserve">. </w:t>
      </w:r>
      <w:r w:rsidR="00191661" w:rsidRPr="00241D8C">
        <w:rPr>
          <w:rFonts w:asciiTheme="minorHAnsi" w:eastAsia="Yu Mincho" w:hAnsiTheme="minorHAnsi" w:cstheme="minorHAnsi"/>
          <w:color w:val="auto"/>
          <w:highlight w:val="yellow"/>
          <w:lang w:eastAsia="ja-JP"/>
        </w:rPr>
        <w:t xml:space="preserve">Display the COP </w:t>
      </w:r>
      <w:r w:rsidR="00BF6B56" w:rsidRPr="00241D8C">
        <w:rPr>
          <w:rFonts w:asciiTheme="minorHAnsi" w:eastAsia="Yu Mincho" w:hAnsiTheme="minorHAnsi" w:cstheme="minorHAnsi"/>
          <w:color w:val="auto"/>
          <w:highlight w:val="yellow"/>
          <w:lang w:eastAsia="ja-JP"/>
        </w:rPr>
        <w:t xml:space="preserve">trajectory </w:t>
      </w:r>
      <w:r w:rsidR="00191661" w:rsidRPr="00241D8C">
        <w:rPr>
          <w:rFonts w:asciiTheme="minorHAnsi" w:eastAsia="Yu Mincho" w:hAnsiTheme="minorHAnsi" w:cstheme="minorHAnsi"/>
          <w:color w:val="auto"/>
          <w:highlight w:val="yellow"/>
          <w:lang w:eastAsia="ja-JP"/>
        </w:rPr>
        <w:t>on the pressure distribution map.</w:t>
      </w:r>
    </w:p>
    <w:p w14:paraId="178A757A" w14:textId="77777777" w:rsidR="0096053A" w:rsidRPr="00241D8C" w:rsidRDefault="0096053A" w:rsidP="00D90678">
      <w:pPr>
        <w:rPr>
          <w:rFonts w:asciiTheme="minorHAnsi" w:eastAsia="Yu Mincho" w:hAnsiTheme="minorHAnsi" w:cstheme="minorHAnsi"/>
          <w:color w:val="auto"/>
          <w:lang w:eastAsia="ja-JP"/>
        </w:rPr>
      </w:pPr>
    </w:p>
    <w:p w14:paraId="4CAFAFCE" w14:textId="5F2EEC53" w:rsidR="0096053A" w:rsidRPr="00241D8C" w:rsidRDefault="0096053A" w:rsidP="00D90678">
      <w:pPr>
        <w:rPr>
          <w:rFonts w:asciiTheme="minorHAnsi" w:eastAsia="Yu Mincho" w:hAnsiTheme="minorHAnsi" w:cstheme="minorHAnsi"/>
          <w:color w:val="auto"/>
          <w:highlight w:val="yellow"/>
          <w:lang w:eastAsia="ja-JP"/>
        </w:rPr>
      </w:pPr>
      <w:r w:rsidRPr="00241D8C">
        <w:rPr>
          <w:rFonts w:asciiTheme="minorHAnsi" w:eastAsia="Yu Mincho" w:hAnsiTheme="minorHAnsi" w:cstheme="minorHAnsi"/>
          <w:color w:val="auto"/>
          <w:highlight w:val="yellow"/>
          <w:lang w:eastAsia="ja-JP"/>
        </w:rPr>
        <w:t>3.2.2.</w:t>
      </w:r>
      <w:r w:rsidR="00191661" w:rsidRPr="00241D8C">
        <w:rPr>
          <w:rFonts w:asciiTheme="minorHAnsi" w:hAnsiTheme="minorHAnsi" w:cstheme="minorHAnsi"/>
          <w:color w:val="auto"/>
          <w:highlight w:val="yellow"/>
          <w:lang w:eastAsia="ja-JP"/>
        </w:rPr>
        <w:t xml:space="preserve"> With</w:t>
      </w:r>
      <w:r w:rsidR="00191661" w:rsidRPr="00241D8C">
        <w:rPr>
          <w:rFonts w:asciiTheme="minorHAnsi" w:hAnsiTheme="minorHAnsi" w:cstheme="minorHAnsi"/>
          <w:color w:val="auto"/>
          <w:highlight w:val="yellow"/>
        </w:rPr>
        <w:t xml:space="preserve"> the recorded pressure distribution map active, click </w:t>
      </w:r>
      <w:r w:rsidR="00191661" w:rsidRPr="00241D8C">
        <w:rPr>
          <w:rFonts w:asciiTheme="minorHAnsi" w:hAnsiTheme="minorHAnsi" w:cstheme="minorHAnsi"/>
          <w:b/>
          <w:bCs/>
          <w:color w:val="auto"/>
          <w:highlight w:val="yellow"/>
          <w:lang w:eastAsia="ja-JP"/>
        </w:rPr>
        <w:t>COF</w:t>
      </w:r>
      <w:r w:rsidR="00191661" w:rsidRPr="00241D8C">
        <w:rPr>
          <w:rFonts w:asciiTheme="minorHAnsi" w:hAnsiTheme="minorHAnsi" w:cstheme="minorHAnsi"/>
          <w:color w:val="auto"/>
          <w:highlight w:val="yellow"/>
        </w:rPr>
        <w:t xml:space="preserve"> on the toolbar.</w:t>
      </w:r>
      <w:r w:rsidR="008A66D8" w:rsidRPr="00241D8C">
        <w:rPr>
          <w:rFonts w:asciiTheme="minorHAnsi" w:hAnsiTheme="minorHAnsi" w:cstheme="minorHAnsi"/>
          <w:color w:val="auto"/>
        </w:rPr>
        <w:t xml:space="preserve"> Make sure that the </w:t>
      </w:r>
      <w:r w:rsidR="00BF6B56" w:rsidRPr="00241D8C">
        <w:rPr>
          <w:rFonts w:asciiTheme="minorHAnsi" w:hAnsiTheme="minorHAnsi" w:cstheme="minorHAnsi"/>
          <w:color w:val="auto"/>
        </w:rPr>
        <w:t xml:space="preserve">COP </w:t>
      </w:r>
      <w:r w:rsidR="008A66D8" w:rsidRPr="00241D8C">
        <w:rPr>
          <w:rFonts w:asciiTheme="minorHAnsi" w:hAnsiTheme="minorHAnsi" w:cstheme="minorHAnsi"/>
          <w:color w:val="auto"/>
        </w:rPr>
        <w:t>trajectory appears on the pressure distribution map.</w:t>
      </w:r>
      <w:r w:rsidR="00541141" w:rsidRPr="00241D8C">
        <w:rPr>
          <w:rFonts w:asciiTheme="minorHAnsi" w:hAnsiTheme="minorHAnsi" w:cstheme="minorHAnsi"/>
          <w:color w:val="auto"/>
        </w:rPr>
        <w:t xml:space="preserve"> </w:t>
      </w:r>
      <w:r w:rsidR="008A66D8" w:rsidRPr="00241D8C">
        <w:rPr>
          <w:rFonts w:asciiTheme="minorHAnsi" w:eastAsia="Yu Mincho" w:hAnsiTheme="minorHAnsi" w:cstheme="minorHAnsi"/>
          <w:color w:val="auto"/>
          <w:highlight w:val="yellow"/>
          <w:lang w:eastAsia="ja-JP"/>
        </w:rPr>
        <w:t xml:space="preserve">Click </w:t>
      </w:r>
      <w:r w:rsidR="00550063" w:rsidRPr="00241D8C">
        <w:rPr>
          <w:rFonts w:asciiTheme="minorHAnsi" w:hAnsiTheme="minorHAnsi" w:cstheme="minorHAnsi"/>
          <w:b/>
          <w:bCs/>
          <w:color w:val="auto"/>
          <w:highlight w:val="yellow"/>
          <w:lang w:eastAsia="ja-JP"/>
        </w:rPr>
        <w:t>Play</w:t>
      </w:r>
      <w:r w:rsidR="00550063" w:rsidRPr="00241D8C">
        <w:rPr>
          <w:rFonts w:asciiTheme="minorHAnsi" w:hAnsiTheme="minorHAnsi" w:cstheme="minorHAnsi"/>
          <w:color w:val="auto"/>
          <w:highlight w:val="yellow"/>
        </w:rPr>
        <w:t xml:space="preserve"> </w:t>
      </w:r>
      <w:r w:rsidR="008A66D8" w:rsidRPr="00241D8C">
        <w:rPr>
          <w:rFonts w:asciiTheme="minorHAnsi" w:hAnsiTheme="minorHAnsi" w:cstheme="minorHAnsi"/>
          <w:color w:val="auto"/>
          <w:highlight w:val="yellow"/>
        </w:rPr>
        <w:t>on the toolbar</w:t>
      </w:r>
      <w:r w:rsidR="008A66D8" w:rsidRPr="00241D8C">
        <w:rPr>
          <w:rFonts w:asciiTheme="minorHAnsi" w:eastAsia="Yu Mincho" w:hAnsiTheme="minorHAnsi" w:cstheme="minorHAnsi"/>
          <w:color w:val="auto"/>
          <w:highlight w:val="yellow"/>
          <w:lang w:eastAsia="ja-JP"/>
        </w:rPr>
        <w:t xml:space="preserve"> to play the movie</w:t>
      </w:r>
      <w:r w:rsidR="0022408A" w:rsidRPr="00241D8C">
        <w:rPr>
          <w:rFonts w:asciiTheme="minorHAnsi" w:hAnsiTheme="minorHAnsi" w:cstheme="minorHAnsi"/>
          <w:color w:val="auto"/>
          <w:highlight w:val="yellow"/>
        </w:rPr>
        <w:t xml:space="preserve">. </w:t>
      </w:r>
      <w:r w:rsidR="00541141" w:rsidRPr="00241D8C">
        <w:rPr>
          <w:rFonts w:asciiTheme="minorHAnsi" w:eastAsia="Yu Mincho" w:hAnsiTheme="minorHAnsi" w:cstheme="minorHAnsi"/>
          <w:color w:val="auto"/>
          <w:highlight w:val="yellow"/>
          <w:lang w:eastAsia="ja-JP"/>
        </w:rPr>
        <w:t>Click</w:t>
      </w:r>
      <w:r w:rsidR="00BF6B56" w:rsidRPr="00241D8C">
        <w:rPr>
          <w:rFonts w:asciiTheme="minorHAnsi" w:eastAsia="Yu Mincho" w:hAnsiTheme="minorHAnsi" w:cstheme="minorHAnsi"/>
          <w:color w:val="auto"/>
          <w:highlight w:val="yellow"/>
          <w:lang w:eastAsia="ja-JP"/>
        </w:rPr>
        <w:t xml:space="preserve"> </w:t>
      </w:r>
      <w:r w:rsidR="00541141" w:rsidRPr="00241D8C">
        <w:rPr>
          <w:rFonts w:asciiTheme="minorHAnsi" w:hAnsiTheme="minorHAnsi" w:cstheme="minorHAnsi"/>
          <w:b/>
          <w:bCs/>
          <w:color w:val="auto"/>
          <w:highlight w:val="yellow"/>
          <w:lang w:eastAsia="ja-JP"/>
        </w:rPr>
        <w:t>Next Frame</w:t>
      </w:r>
      <w:r w:rsidR="00541141" w:rsidRPr="00241D8C">
        <w:rPr>
          <w:rFonts w:asciiTheme="minorHAnsi" w:hAnsiTheme="minorHAnsi" w:cstheme="minorHAnsi"/>
          <w:color w:val="auto"/>
          <w:highlight w:val="yellow"/>
        </w:rPr>
        <w:t xml:space="preserve"> </w:t>
      </w:r>
      <w:r w:rsidR="00541141" w:rsidRPr="00241D8C">
        <w:rPr>
          <w:rFonts w:asciiTheme="minorHAnsi" w:eastAsia="Yu Mincho" w:hAnsiTheme="minorHAnsi" w:cstheme="minorHAnsi"/>
          <w:color w:val="auto"/>
          <w:highlight w:val="yellow"/>
          <w:lang w:eastAsia="ja-JP"/>
        </w:rPr>
        <w:t xml:space="preserve">to advance frame by frame, find the frame </w:t>
      </w:r>
      <w:r w:rsidR="00BF6B56" w:rsidRPr="00241D8C">
        <w:rPr>
          <w:rFonts w:asciiTheme="minorHAnsi" w:eastAsia="Yu Mincho" w:hAnsiTheme="minorHAnsi" w:cstheme="minorHAnsi"/>
          <w:color w:val="auto"/>
          <w:highlight w:val="yellow"/>
          <w:lang w:eastAsia="ja-JP"/>
        </w:rPr>
        <w:t xml:space="preserve">when </w:t>
      </w:r>
      <w:r w:rsidR="00541141" w:rsidRPr="00241D8C">
        <w:rPr>
          <w:rFonts w:asciiTheme="minorHAnsi" w:eastAsia="Yu Mincho" w:hAnsiTheme="minorHAnsi" w:cstheme="minorHAnsi"/>
          <w:color w:val="auto"/>
          <w:highlight w:val="yellow"/>
          <w:lang w:eastAsia="ja-JP"/>
        </w:rPr>
        <w:t>the COP starts to appear in each lift on the pressure distribution map and note its number.</w:t>
      </w:r>
    </w:p>
    <w:p w14:paraId="51C9E0F7" w14:textId="77777777" w:rsidR="0096053A" w:rsidRPr="00241D8C" w:rsidRDefault="0096053A" w:rsidP="00D90678">
      <w:pPr>
        <w:rPr>
          <w:rFonts w:asciiTheme="minorHAnsi" w:eastAsia="Yu Mincho" w:hAnsiTheme="minorHAnsi" w:cstheme="minorHAnsi"/>
          <w:color w:val="auto"/>
          <w:highlight w:val="yellow"/>
          <w:lang w:eastAsia="ja-JP"/>
        </w:rPr>
      </w:pPr>
    </w:p>
    <w:p w14:paraId="05F60825" w14:textId="1A3F950F" w:rsidR="00F765A4" w:rsidRPr="00241D8C" w:rsidRDefault="0096053A" w:rsidP="00D90678">
      <w:pPr>
        <w:rPr>
          <w:rFonts w:asciiTheme="minorHAnsi" w:hAnsiTheme="minorHAnsi" w:cstheme="minorHAnsi"/>
          <w:color w:val="auto"/>
        </w:rPr>
      </w:pPr>
      <w:r w:rsidRPr="00241D8C">
        <w:rPr>
          <w:rFonts w:asciiTheme="minorHAnsi" w:eastAsia="Yu Mincho" w:hAnsiTheme="minorHAnsi" w:cstheme="minorHAnsi"/>
          <w:color w:val="auto"/>
          <w:highlight w:val="yellow"/>
          <w:lang w:eastAsia="ja-JP"/>
        </w:rPr>
        <w:t xml:space="preserve">3.2.3. </w:t>
      </w:r>
      <w:r w:rsidR="00541141" w:rsidRPr="00241D8C">
        <w:rPr>
          <w:rFonts w:asciiTheme="minorHAnsi" w:eastAsia="Yu Mincho" w:hAnsiTheme="minorHAnsi" w:cstheme="minorHAnsi"/>
          <w:color w:val="auto"/>
          <w:highlight w:val="yellow"/>
          <w:lang w:eastAsia="ja-JP"/>
        </w:rPr>
        <w:t xml:space="preserve">After that, save the </w:t>
      </w:r>
      <w:r w:rsidR="00511D54" w:rsidRPr="00241D8C">
        <w:rPr>
          <w:rFonts w:asciiTheme="minorHAnsi" w:eastAsia="Yu Mincho" w:hAnsiTheme="minorHAnsi" w:cstheme="minorHAnsi"/>
          <w:color w:val="auto"/>
          <w:highlight w:val="yellow"/>
          <w:lang w:eastAsia="ja-JP"/>
        </w:rPr>
        <w:t xml:space="preserve">values of </w:t>
      </w:r>
      <w:r w:rsidR="0022408A" w:rsidRPr="00241D8C">
        <w:rPr>
          <w:rFonts w:asciiTheme="minorHAnsi" w:eastAsia="Yu Mincho" w:hAnsiTheme="minorHAnsi" w:cstheme="minorHAnsi"/>
          <w:color w:val="auto"/>
          <w:highlight w:val="yellow"/>
          <w:lang w:eastAsia="ja-JP"/>
        </w:rPr>
        <w:t xml:space="preserve">COP in </w:t>
      </w:r>
      <w:r w:rsidR="00F44A49" w:rsidRPr="00241D8C">
        <w:rPr>
          <w:rFonts w:asciiTheme="minorHAnsi" w:hAnsiTheme="minorHAnsi" w:cstheme="minorHAnsi"/>
          <w:color w:val="auto"/>
          <w:highlight w:val="yellow"/>
        </w:rPr>
        <w:t>ASC</w:t>
      </w:r>
      <w:r w:rsidR="00F44A49" w:rsidRPr="00241D8C">
        <w:rPr>
          <w:rFonts w:asciiTheme="minorHAnsi" w:eastAsia="MS Mincho" w:hAnsiTheme="minorHAnsi" w:cstheme="minorHAnsi"/>
          <w:color w:val="auto"/>
          <w:highlight w:val="yellow"/>
          <w:lang w:eastAsia="ja-JP"/>
        </w:rPr>
        <w:t>II</w:t>
      </w:r>
      <w:r w:rsidR="00541141" w:rsidRPr="00241D8C">
        <w:rPr>
          <w:rFonts w:asciiTheme="minorHAnsi" w:eastAsia="Yu Mincho" w:hAnsiTheme="minorHAnsi" w:cstheme="minorHAnsi"/>
          <w:color w:val="auto"/>
          <w:highlight w:val="yellow"/>
          <w:lang w:eastAsia="ja-JP"/>
        </w:rPr>
        <w:t xml:space="preserve"> </w:t>
      </w:r>
      <w:r w:rsidR="00E93480" w:rsidRPr="00241D8C">
        <w:rPr>
          <w:rFonts w:asciiTheme="minorHAnsi" w:eastAsia="Yu Mincho" w:hAnsiTheme="minorHAnsi" w:cstheme="minorHAnsi"/>
          <w:color w:val="auto"/>
          <w:highlight w:val="yellow"/>
          <w:lang w:eastAsia="ja-JP"/>
        </w:rPr>
        <w:t>format</w:t>
      </w:r>
      <w:r w:rsidRPr="00241D8C">
        <w:rPr>
          <w:rFonts w:asciiTheme="minorHAnsi" w:eastAsia="Yu Mincho" w:hAnsiTheme="minorHAnsi" w:cstheme="minorHAnsi"/>
          <w:color w:val="auto"/>
          <w:highlight w:val="yellow"/>
          <w:lang w:eastAsia="ja-JP"/>
        </w:rPr>
        <w:t xml:space="preserve"> by</w:t>
      </w:r>
      <w:r w:rsidR="00E93480" w:rsidRPr="00241D8C">
        <w:rPr>
          <w:rFonts w:asciiTheme="minorHAnsi" w:eastAsia="Yu Mincho" w:hAnsiTheme="minorHAnsi" w:cstheme="minorHAnsi"/>
          <w:color w:val="auto"/>
          <w:highlight w:val="yellow"/>
          <w:lang w:eastAsia="ja-JP"/>
        </w:rPr>
        <w:t xml:space="preserve"> </w:t>
      </w:r>
      <w:r w:rsidRPr="00241D8C">
        <w:rPr>
          <w:rFonts w:asciiTheme="minorHAnsi" w:eastAsia="Yu Mincho" w:hAnsiTheme="minorHAnsi" w:cstheme="minorHAnsi"/>
          <w:color w:val="auto"/>
          <w:highlight w:val="yellow"/>
          <w:lang w:eastAsia="ja-JP"/>
        </w:rPr>
        <w:t>s</w:t>
      </w:r>
      <w:r w:rsidR="00E93480" w:rsidRPr="00241D8C">
        <w:rPr>
          <w:rFonts w:asciiTheme="minorHAnsi" w:hAnsiTheme="minorHAnsi" w:cstheme="minorHAnsi"/>
          <w:color w:val="auto"/>
          <w:highlight w:val="yellow"/>
        </w:rPr>
        <w:t>elect</w:t>
      </w:r>
      <w:r w:rsidRPr="00241D8C">
        <w:rPr>
          <w:rFonts w:asciiTheme="minorHAnsi" w:hAnsiTheme="minorHAnsi" w:cstheme="minorHAnsi"/>
          <w:color w:val="auto"/>
          <w:highlight w:val="yellow"/>
        </w:rPr>
        <w:t>ing</w:t>
      </w:r>
      <w:r w:rsidR="00E93480" w:rsidRPr="00241D8C">
        <w:rPr>
          <w:rFonts w:asciiTheme="minorHAnsi" w:hAnsiTheme="minorHAnsi" w:cstheme="minorHAnsi"/>
          <w:color w:val="auto"/>
          <w:highlight w:val="yellow"/>
        </w:rPr>
        <w:t xml:space="preserve"> </w:t>
      </w:r>
      <w:r w:rsidRPr="00241D8C">
        <w:rPr>
          <w:rFonts w:asciiTheme="minorHAnsi" w:hAnsiTheme="minorHAnsi" w:cstheme="minorHAnsi"/>
          <w:b/>
          <w:bCs/>
          <w:color w:val="auto"/>
          <w:highlight w:val="yellow"/>
        </w:rPr>
        <w:t>File</w:t>
      </w:r>
      <w:r w:rsidRPr="00241D8C">
        <w:rPr>
          <w:rFonts w:asciiTheme="minorHAnsi" w:hAnsiTheme="minorHAnsi" w:cstheme="minorHAnsi"/>
          <w:color w:val="auto"/>
          <w:highlight w:val="yellow"/>
        </w:rPr>
        <w:t xml:space="preserve"> | </w:t>
      </w:r>
      <w:r w:rsidRPr="00241D8C">
        <w:rPr>
          <w:rFonts w:asciiTheme="minorHAnsi" w:hAnsiTheme="minorHAnsi" w:cstheme="minorHAnsi"/>
          <w:b/>
          <w:bCs/>
          <w:color w:val="auto"/>
          <w:highlight w:val="yellow"/>
        </w:rPr>
        <w:t>Save as ASC</w:t>
      </w:r>
      <w:r w:rsidRPr="00241D8C">
        <w:rPr>
          <w:rFonts w:asciiTheme="minorHAnsi" w:eastAsia="MS Mincho" w:hAnsiTheme="minorHAnsi" w:cstheme="minorHAnsi"/>
          <w:b/>
          <w:bCs/>
          <w:color w:val="auto"/>
          <w:highlight w:val="yellow"/>
          <w:lang w:eastAsia="ja-JP"/>
        </w:rPr>
        <w:t xml:space="preserve">II </w:t>
      </w:r>
      <w:r w:rsidRPr="00241D8C">
        <w:rPr>
          <w:rFonts w:asciiTheme="minorHAnsi" w:eastAsia="Yu Mincho" w:hAnsiTheme="minorHAnsi" w:cstheme="minorHAnsi"/>
          <w:b/>
          <w:bCs/>
          <w:color w:val="auto"/>
          <w:highlight w:val="yellow"/>
          <w:lang w:eastAsia="ja-JP"/>
        </w:rPr>
        <w:t>Data</w:t>
      </w:r>
      <w:r w:rsidR="00E93480" w:rsidRPr="00241D8C">
        <w:rPr>
          <w:rFonts w:asciiTheme="minorHAnsi" w:hAnsiTheme="minorHAnsi" w:cstheme="minorHAnsi"/>
          <w:color w:val="auto"/>
          <w:highlight w:val="yellow"/>
        </w:rPr>
        <w:t xml:space="preserve">. </w:t>
      </w:r>
      <w:r w:rsidR="00E93480" w:rsidRPr="00241D8C">
        <w:rPr>
          <w:rFonts w:asciiTheme="minorHAnsi" w:hAnsiTheme="minorHAnsi" w:cstheme="minorHAnsi"/>
          <w:color w:val="auto"/>
          <w:highlight w:val="yellow"/>
          <w:lang w:eastAsia="ja-JP"/>
        </w:rPr>
        <w:t>Make sure that</w:t>
      </w:r>
      <w:r w:rsidRPr="00241D8C">
        <w:rPr>
          <w:rFonts w:asciiTheme="minorHAnsi" w:hAnsiTheme="minorHAnsi" w:cstheme="minorHAnsi"/>
          <w:color w:val="auto"/>
          <w:highlight w:val="yellow"/>
          <w:lang w:eastAsia="ja-JP"/>
        </w:rPr>
        <w:t xml:space="preserve"> </w:t>
      </w:r>
      <w:r w:rsidR="00E93480" w:rsidRPr="00241D8C">
        <w:rPr>
          <w:rFonts w:asciiTheme="minorHAnsi" w:hAnsiTheme="minorHAnsi" w:cstheme="minorHAnsi"/>
          <w:b/>
          <w:bCs/>
          <w:color w:val="auto"/>
          <w:highlight w:val="yellow"/>
        </w:rPr>
        <w:t>COF</w:t>
      </w:r>
      <w:r w:rsidR="00E93480" w:rsidRPr="00241D8C">
        <w:rPr>
          <w:rFonts w:asciiTheme="minorHAnsi" w:hAnsiTheme="minorHAnsi" w:cstheme="minorHAnsi"/>
          <w:color w:val="auto"/>
          <w:highlight w:val="yellow"/>
        </w:rPr>
        <w:t xml:space="preserve"> in </w:t>
      </w:r>
      <w:r w:rsidR="0022408A" w:rsidRPr="00241D8C">
        <w:rPr>
          <w:rFonts w:asciiTheme="minorHAnsi" w:hAnsiTheme="minorHAnsi" w:cstheme="minorHAnsi"/>
          <w:color w:val="auto"/>
          <w:highlight w:val="yellow"/>
        </w:rPr>
        <w:t xml:space="preserve">the </w:t>
      </w:r>
      <w:r w:rsidR="00E93480" w:rsidRPr="00241D8C">
        <w:rPr>
          <w:rFonts w:asciiTheme="minorHAnsi" w:hAnsiTheme="minorHAnsi" w:cstheme="minorHAnsi"/>
          <w:color w:val="auto"/>
          <w:highlight w:val="yellow"/>
        </w:rPr>
        <w:t>type box</w:t>
      </w:r>
      <w:r w:rsidR="00550063" w:rsidRPr="00241D8C">
        <w:rPr>
          <w:rFonts w:asciiTheme="minorHAnsi" w:hAnsiTheme="minorHAnsi" w:cstheme="minorHAnsi"/>
          <w:color w:val="auto"/>
          <w:highlight w:val="yellow"/>
        </w:rPr>
        <w:t xml:space="preserve"> and</w:t>
      </w:r>
      <w:r w:rsidR="00E93480" w:rsidRPr="00241D8C">
        <w:rPr>
          <w:rFonts w:asciiTheme="minorHAnsi" w:hAnsiTheme="minorHAnsi" w:cstheme="minorHAnsi"/>
          <w:color w:val="auto"/>
          <w:highlight w:val="yellow"/>
        </w:rPr>
        <w:t xml:space="preserve"> </w:t>
      </w:r>
      <w:r w:rsidR="00E93480" w:rsidRPr="00241D8C">
        <w:rPr>
          <w:rFonts w:asciiTheme="minorHAnsi" w:hAnsiTheme="minorHAnsi" w:cstheme="minorHAnsi"/>
          <w:b/>
          <w:bCs/>
          <w:color w:val="auto"/>
          <w:highlight w:val="yellow"/>
        </w:rPr>
        <w:t>All Frame</w:t>
      </w:r>
      <w:r w:rsidR="00E93480" w:rsidRPr="00241D8C">
        <w:rPr>
          <w:rFonts w:asciiTheme="minorHAnsi" w:hAnsiTheme="minorHAnsi" w:cstheme="minorHAnsi"/>
          <w:color w:val="auto"/>
          <w:highlight w:val="yellow"/>
        </w:rPr>
        <w:t xml:space="preserve"> in </w:t>
      </w:r>
      <w:r w:rsidR="00C0222F" w:rsidRPr="00241D8C">
        <w:rPr>
          <w:rFonts w:asciiTheme="minorHAnsi" w:hAnsiTheme="minorHAnsi" w:cstheme="minorHAnsi"/>
          <w:color w:val="auto"/>
          <w:highlight w:val="yellow"/>
        </w:rPr>
        <w:t xml:space="preserve">the </w:t>
      </w:r>
      <w:r w:rsidRPr="00241D8C">
        <w:rPr>
          <w:rFonts w:asciiTheme="minorHAnsi" w:hAnsiTheme="minorHAnsi" w:cstheme="minorHAnsi"/>
          <w:color w:val="auto"/>
          <w:highlight w:val="yellow"/>
        </w:rPr>
        <w:t>s</w:t>
      </w:r>
      <w:r w:rsidR="00E93480" w:rsidRPr="00241D8C">
        <w:rPr>
          <w:rFonts w:asciiTheme="minorHAnsi" w:hAnsiTheme="minorHAnsi" w:cstheme="minorHAnsi"/>
          <w:color w:val="auto"/>
          <w:highlight w:val="yellow"/>
        </w:rPr>
        <w:t xml:space="preserve">aving range box </w:t>
      </w:r>
      <w:r w:rsidR="00550063" w:rsidRPr="00241D8C">
        <w:rPr>
          <w:rFonts w:asciiTheme="minorHAnsi" w:hAnsiTheme="minorHAnsi" w:cstheme="minorHAnsi"/>
          <w:color w:val="auto"/>
          <w:highlight w:val="yellow"/>
        </w:rPr>
        <w:t xml:space="preserve">are </w:t>
      </w:r>
      <w:r w:rsidR="00E93480" w:rsidRPr="00241D8C">
        <w:rPr>
          <w:rFonts w:asciiTheme="minorHAnsi" w:hAnsiTheme="minorHAnsi" w:cstheme="minorHAnsi"/>
          <w:color w:val="auto"/>
          <w:highlight w:val="yellow"/>
        </w:rPr>
        <w:t>specified in the dialog box</w:t>
      </w:r>
      <w:r w:rsidRPr="00241D8C">
        <w:rPr>
          <w:rFonts w:asciiTheme="minorHAnsi" w:hAnsiTheme="minorHAnsi" w:cstheme="minorHAnsi"/>
          <w:color w:val="auto"/>
          <w:highlight w:val="yellow"/>
        </w:rPr>
        <w:t xml:space="preserve"> and c</w:t>
      </w:r>
      <w:r w:rsidR="00E93480" w:rsidRPr="00241D8C">
        <w:rPr>
          <w:rFonts w:asciiTheme="minorHAnsi" w:hAnsiTheme="minorHAnsi" w:cstheme="minorHAnsi"/>
          <w:color w:val="auto"/>
          <w:highlight w:val="yellow"/>
          <w:lang w:eastAsia="ja-JP"/>
        </w:rPr>
        <w:t xml:space="preserve">lick </w:t>
      </w:r>
      <w:r w:rsidR="0022408A" w:rsidRPr="00241D8C">
        <w:rPr>
          <w:rFonts w:asciiTheme="minorHAnsi" w:hAnsiTheme="minorHAnsi" w:cstheme="minorHAnsi"/>
          <w:color w:val="auto"/>
          <w:highlight w:val="yellow"/>
          <w:lang w:eastAsia="ja-JP"/>
        </w:rPr>
        <w:t xml:space="preserve">the </w:t>
      </w:r>
      <w:r w:rsidR="00E93480" w:rsidRPr="00241D8C">
        <w:rPr>
          <w:rFonts w:asciiTheme="minorHAnsi" w:hAnsiTheme="minorHAnsi" w:cstheme="minorHAnsi"/>
          <w:b/>
          <w:bCs/>
          <w:color w:val="auto"/>
          <w:highlight w:val="yellow"/>
        </w:rPr>
        <w:t>O</w:t>
      </w:r>
      <w:r w:rsidR="0022408A" w:rsidRPr="00241D8C">
        <w:rPr>
          <w:rFonts w:asciiTheme="minorHAnsi" w:hAnsiTheme="minorHAnsi" w:cstheme="minorHAnsi"/>
          <w:b/>
          <w:bCs/>
          <w:color w:val="auto"/>
          <w:highlight w:val="yellow"/>
        </w:rPr>
        <w:t>K</w:t>
      </w:r>
      <w:r w:rsidR="00E93480" w:rsidRPr="00241D8C">
        <w:rPr>
          <w:rFonts w:asciiTheme="minorHAnsi" w:hAnsiTheme="minorHAnsi" w:cstheme="minorHAnsi"/>
          <w:color w:val="auto"/>
          <w:highlight w:val="yellow"/>
        </w:rPr>
        <w:t xml:space="preserve"> button</w:t>
      </w:r>
      <w:r w:rsidR="00951AFC" w:rsidRPr="00241D8C">
        <w:rPr>
          <w:rFonts w:asciiTheme="minorHAnsi" w:hAnsiTheme="minorHAnsi" w:cstheme="minorHAnsi"/>
          <w:color w:val="auto"/>
          <w:highlight w:val="yellow"/>
        </w:rPr>
        <w:t>.</w:t>
      </w:r>
      <w:r w:rsidR="00E93480" w:rsidRPr="00241D8C">
        <w:rPr>
          <w:rFonts w:asciiTheme="minorHAnsi" w:hAnsiTheme="minorHAnsi" w:cstheme="minorHAnsi"/>
          <w:color w:val="auto"/>
          <w:highlight w:val="yellow"/>
        </w:rPr>
        <w:t xml:space="preserve"> </w:t>
      </w:r>
      <w:r w:rsidR="007B2E11" w:rsidRPr="00241D8C">
        <w:rPr>
          <w:rFonts w:asciiTheme="minorHAnsi" w:hAnsiTheme="minorHAnsi" w:cstheme="minorHAnsi"/>
          <w:color w:val="auto"/>
          <w:highlight w:val="yellow"/>
        </w:rPr>
        <w:t>C</w:t>
      </w:r>
      <w:r w:rsidR="00E93480" w:rsidRPr="00241D8C">
        <w:rPr>
          <w:rFonts w:asciiTheme="minorHAnsi" w:hAnsiTheme="minorHAnsi" w:cstheme="minorHAnsi"/>
          <w:color w:val="auto"/>
          <w:highlight w:val="yellow"/>
        </w:rPr>
        <w:t xml:space="preserve">lick the </w:t>
      </w:r>
      <w:r w:rsidR="00E93480" w:rsidRPr="00241D8C">
        <w:rPr>
          <w:rFonts w:asciiTheme="minorHAnsi" w:hAnsiTheme="minorHAnsi" w:cstheme="minorHAnsi"/>
          <w:b/>
          <w:bCs/>
          <w:color w:val="auto"/>
          <w:highlight w:val="yellow"/>
        </w:rPr>
        <w:t>Save</w:t>
      </w:r>
      <w:r w:rsidR="00E93480" w:rsidRPr="00241D8C">
        <w:rPr>
          <w:rFonts w:asciiTheme="minorHAnsi" w:hAnsiTheme="minorHAnsi" w:cstheme="minorHAnsi"/>
          <w:color w:val="auto"/>
          <w:highlight w:val="yellow"/>
        </w:rPr>
        <w:t xml:space="preserve"> button in </w:t>
      </w:r>
      <w:r w:rsidR="0022408A" w:rsidRPr="00241D8C">
        <w:rPr>
          <w:rFonts w:asciiTheme="minorHAnsi" w:hAnsiTheme="minorHAnsi" w:cstheme="minorHAnsi"/>
          <w:color w:val="auto"/>
          <w:highlight w:val="yellow"/>
        </w:rPr>
        <w:t xml:space="preserve">the </w:t>
      </w:r>
      <w:r w:rsidR="00E93480" w:rsidRPr="00241D8C">
        <w:rPr>
          <w:rFonts w:asciiTheme="minorHAnsi" w:hAnsiTheme="minorHAnsi" w:cstheme="minorHAnsi"/>
          <w:color w:val="auto"/>
          <w:highlight w:val="yellow"/>
        </w:rPr>
        <w:t>save dialog box</w:t>
      </w:r>
      <w:r w:rsidRPr="00241D8C">
        <w:rPr>
          <w:rFonts w:asciiTheme="minorHAnsi" w:hAnsiTheme="minorHAnsi" w:cstheme="minorHAnsi"/>
          <w:color w:val="auto"/>
          <w:highlight w:val="yellow"/>
        </w:rPr>
        <w:t xml:space="preserve"> and c</w:t>
      </w:r>
      <w:r w:rsidR="00487B90" w:rsidRPr="00241D8C">
        <w:rPr>
          <w:rFonts w:asciiTheme="minorHAnsi" w:hAnsiTheme="minorHAnsi" w:cstheme="minorHAnsi"/>
          <w:color w:val="auto"/>
          <w:highlight w:val="yellow"/>
        </w:rPr>
        <w:t>lose the software</w:t>
      </w:r>
      <w:r w:rsidR="00951AFC" w:rsidRPr="00241D8C">
        <w:rPr>
          <w:rFonts w:asciiTheme="minorHAnsi" w:hAnsiTheme="minorHAnsi" w:cstheme="minorHAnsi"/>
          <w:color w:val="auto"/>
          <w:highlight w:val="yellow"/>
        </w:rPr>
        <w:t xml:space="preserve"> </w:t>
      </w:r>
      <w:r w:rsidR="00487B90" w:rsidRPr="00241D8C">
        <w:rPr>
          <w:rFonts w:asciiTheme="minorHAnsi" w:hAnsiTheme="minorHAnsi" w:cstheme="minorHAnsi"/>
          <w:color w:val="auto"/>
          <w:highlight w:val="yellow"/>
        </w:rPr>
        <w:t>once</w:t>
      </w:r>
      <w:r w:rsidR="007B2E11" w:rsidRPr="00241D8C">
        <w:rPr>
          <w:rFonts w:asciiTheme="minorHAnsi" w:hAnsiTheme="minorHAnsi" w:cstheme="minorHAnsi"/>
          <w:color w:val="auto"/>
          <w:highlight w:val="yellow"/>
        </w:rPr>
        <w:t xml:space="preserve"> </w:t>
      </w:r>
      <w:r w:rsidR="00C0222F" w:rsidRPr="00241D8C">
        <w:rPr>
          <w:rFonts w:asciiTheme="minorHAnsi" w:hAnsiTheme="minorHAnsi" w:cstheme="minorHAnsi"/>
          <w:color w:val="auto"/>
          <w:highlight w:val="yellow"/>
        </w:rPr>
        <w:t xml:space="preserve">to </w:t>
      </w:r>
      <w:r w:rsidR="007B2E11" w:rsidRPr="00241D8C">
        <w:rPr>
          <w:rFonts w:asciiTheme="minorHAnsi" w:hAnsiTheme="minorHAnsi" w:cstheme="minorHAnsi"/>
          <w:color w:val="auto"/>
          <w:highlight w:val="yellow"/>
        </w:rPr>
        <w:t>specify the saving destination and file name.</w:t>
      </w:r>
    </w:p>
    <w:p w14:paraId="5CB4336D" w14:textId="77777777" w:rsidR="0096053A" w:rsidRPr="00241D8C" w:rsidRDefault="0096053A" w:rsidP="00D90678">
      <w:pPr>
        <w:rPr>
          <w:rFonts w:asciiTheme="minorHAnsi" w:hAnsiTheme="minorHAnsi" w:cstheme="minorHAnsi"/>
          <w:color w:val="auto"/>
        </w:rPr>
      </w:pPr>
    </w:p>
    <w:p w14:paraId="568884B7" w14:textId="191A5295" w:rsidR="002E24F2" w:rsidRPr="00241D8C" w:rsidRDefault="0096053A" w:rsidP="00D90678">
      <w:pPr>
        <w:rPr>
          <w:rFonts w:asciiTheme="minorHAnsi" w:eastAsia="Yu Mincho" w:hAnsiTheme="minorHAnsi" w:cstheme="minorHAnsi"/>
          <w:color w:val="auto"/>
          <w:lang w:eastAsia="ja-JP"/>
        </w:rPr>
      </w:pPr>
      <w:r w:rsidRPr="00241D8C">
        <w:rPr>
          <w:rFonts w:asciiTheme="minorHAnsi" w:hAnsiTheme="minorHAnsi" w:cstheme="minorHAnsi"/>
          <w:color w:val="auto"/>
          <w:highlight w:val="yellow"/>
        </w:rPr>
        <w:t xml:space="preserve">3.2.4. </w:t>
      </w:r>
      <w:r w:rsidR="00487B90" w:rsidRPr="00241D8C">
        <w:rPr>
          <w:rFonts w:asciiTheme="minorHAnsi" w:hAnsiTheme="minorHAnsi" w:cstheme="minorHAnsi"/>
          <w:color w:val="auto"/>
          <w:highlight w:val="yellow"/>
        </w:rPr>
        <w:t xml:space="preserve">Next, </w:t>
      </w:r>
      <w:r w:rsidR="00487B90" w:rsidRPr="00241D8C">
        <w:rPr>
          <w:rFonts w:asciiTheme="minorHAnsi" w:eastAsia="Yu Mincho" w:hAnsiTheme="minorHAnsi" w:cstheme="minorHAnsi"/>
          <w:color w:val="auto"/>
          <w:highlight w:val="yellow"/>
          <w:lang w:eastAsia="ja-JP"/>
        </w:rPr>
        <w:t>open the movie file.</w:t>
      </w:r>
      <w:r w:rsidR="00487B90" w:rsidRPr="00241D8C">
        <w:rPr>
          <w:rFonts w:asciiTheme="minorHAnsi" w:eastAsia="Yu Mincho" w:hAnsiTheme="minorHAnsi" w:cstheme="minorHAnsi"/>
          <w:color w:val="auto"/>
          <w:lang w:eastAsia="ja-JP"/>
        </w:rPr>
        <w:t xml:space="preserve"> Confirm that the file open</w:t>
      </w:r>
      <w:r w:rsidR="00C0222F" w:rsidRPr="00241D8C">
        <w:rPr>
          <w:rFonts w:asciiTheme="minorHAnsi" w:eastAsia="Yu Mincho" w:hAnsiTheme="minorHAnsi" w:cstheme="minorHAnsi"/>
          <w:color w:val="auto"/>
          <w:lang w:eastAsia="ja-JP"/>
        </w:rPr>
        <w:t>s</w:t>
      </w:r>
      <w:r w:rsidR="00487B90" w:rsidRPr="00241D8C">
        <w:rPr>
          <w:rFonts w:asciiTheme="minorHAnsi" w:eastAsia="Yu Mincho" w:hAnsiTheme="minorHAnsi" w:cstheme="minorHAnsi"/>
          <w:color w:val="auto"/>
          <w:lang w:eastAsia="ja-JP"/>
        </w:rPr>
        <w:t xml:space="preserve"> in </w:t>
      </w:r>
      <w:r w:rsidR="001668F4" w:rsidRPr="00241D8C">
        <w:rPr>
          <w:rFonts w:asciiTheme="minorHAnsi" w:eastAsia="Yu Mincho" w:hAnsiTheme="minorHAnsi" w:cstheme="minorHAnsi"/>
          <w:color w:val="auto"/>
          <w:lang w:eastAsia="ja-JP"/>
        </w:rPr>
        <w:t xml:space="preserve">spreadsheet </w:t>
      </w:r>
      <w:r w:rsidR="00487B90" w:rsidRPr="00241D8C">
        <w:rPr>
          <w:rFonts w:asciiTheme="minorHAnsi" w:eastAsia="Yu Mincho" w:hAnsiTheme="minorHAnsi" w:cstheme="minorHAnsi"/>
          <w:color w:val="auto"/>
          <w:lang w:eastAsia="ja-JP"/>
        </w:rPr>
        <w:t xml:space="preserve">format and </w:t>
      </w:r>
      <w:r w:rsidR="0022408A" w:rsidRPr="00241D8C">
        <w:rPr>
          <w:rFonts w:asciiTheme="minorHAnsi" w:eastAsia="Yu Mincho" w:hAnsiTheme="minorHAnsi" w:cstheme="minorHAnsi"/>
          <w:color w:val="auto"/>
          <w:lang w:eastAsia="ja-JP"/>
        </w:rPr>
        <w:t xml:space="preserve">the </w:t>
      </w:r>
      <w:r w:rsidR="00F44A49" w:rsidRPr="00241D8C">
        <w:rPr>
          <w:rFonts w:asciiTheme="minorHAnsi" w:eastAsia="Yu Mincho" w:hAnsiTheme="minorHAnsi" w:cstheme="minorHAnsi"/>
          <w:color w:val="auto"/>
          <w:lang w:eastAsia="ja-JP"/>
        </w:rPr>
        <w:t>position of the COP on X- and Y</w:t>
      </w:r>
      <w:r w:rsidR="00487B90" w:rsidRPr="00241D8C">
        <w:rPr>
          <w:rFonts w:asciiTheme="minorHAnsi" w:eastAsia="Yu Mincho" w:hAnsiTheme="minorHAnsi" w:cstheme="minorHAnsi"/>
          <w:color w:val="auto"/>
          <w:lang w:eastAsia="ja-JP"/>
        </w:rPr>
        <w:t xml:space="preserve">-axes coordinates is </w:t>
      </w:r>
      <w:r w:rsidR="0022408A" w:rsidRPr="00241D8C">
        <w:rPr>
          <w:rFonts w:asciiTheme="minorHAnsi" w:eastAsia="Yu Mincho" w:hAnsiTheme="minorHAnsi" w:cstheme="minorHAnsi"/>
          <w:color w:val="auto"/>
          <w:lang w:eastAsia="ja-JP"/>
        </w:rPr>
        <w:t xml:space="preserve">shown </w:t>
      </w:r>
      <w:r w:rsidR="00487B90" w:rsidRPr="00241D8C">
        <w:rPr>
          <w:rFonts w:asciiTheme="minorHAnsi" w:eastAsia="Yu Mincho" w:hAnsiTheme="minorHAnsi" w:cstheme="minorHAnsi"/>
          <w:color w:val="auto"/>
          <w:lang w:eastAsia="ja-JP"/>
        </w:rPr>
        <w:t xml:space="preserve">as </w:t>
      </w:r>
      <w:r w:rsidR="0022408A" w:rsidRPr="00241D8C">
        <w:rPr>
          <w:rFonts w:asciiTheme="minorHAnsi" w:eastAsia="Yu Mincho" w:hAnsiTheme="minorHAnsi" w:cstheme="minorHAnsi"/>
          <w:color w:val="auto"/>
          <w:lang w:eastAsia="ja-JP"/>
        </w:rPr>
        <w:t xml:space="preserve">a </w:t>
      </w:r>
      <w:r w:rsidR="00487B90" w:rsidRPr="00241D8C">
        <w:rPr>
          <w:rFonts w:asciiTheme="minorHAnsi" w:eastAsia="Yu Mincho" w:hAnsiTheme="minorHAnsi" w:cstheme="minorHAnsi"/>
          <w:color w:val="auto"/>
          <w:lang w:eastAsia="ja-JP"/>
        </w:rPr>
        <w:t>numerical val</w:t>
      </w:r>
      <w:r w:rsidR="0022408A" w:rsidRPr="00241D8C">
        <w:rPr>
          <w:rFonts w:asciiTheme="minorHAnsi" w:eastAsia="Yu Mincho" w:hAnsiTheme="minorHAnsi" w:cstheme="minorHAnsi"/>
          <w:color w:val="auto"/>
          <w:lang w:eastAsia="ja-JP"/>
        </w:rPr>
        <w:t>ue</w:t>
      </w:r>
      <w:r w:rsidR="00487B90" w:rsidRPr="00241D8C">
        <w:rPr>
          <w:rFonts w:asciiTheme="minorHAnsi" w:eastAsia="Yu Mincho" w:hAnsiTheme="minorHAnsi" w:cstheme="minorHAnsi"/>
          <w:color w:val="auto"/>
          <w:lang w:eastAsia="ja-JP"/>
        </w:rPr>
        <w:t xml:space="preserve"> on the </w:t>
      </w:r>
      <w:r w:rsidRPr="00241D8C">
        <w:rPr>
          <w:rFonts w:asciiTheme="minorHAnsi" w:eastAsia="Yu Mincho" w:hAnsiTheme="minorHAnsi" w:cstheme="minorHAnsi"/>
          <w:color w:val="auto"/>
          <w:lang w:eastAsia="ja-JP"/>
        </w:rPr>
        <w:t>spread</w:t>
      </w:r>
      <w:r w:rsidR="00487B90" w:rsidRPr="00241D8C">
        <w:rPr>
          <w:rFonts w:asciiTheme="minorHAnsi" w:eastAsia="Yu Mincho" w:hAnsiTheme="minorHAnsi" w:cstheme="minorHAnsi"/>
          <w:color w:val="auto"/>
          <w:lang w:eastAsia="ja-JP"/>
        </w:rPr>
        <w:t xml:space="preserve">sheet. </w:t>
      </w:r>
      <w:r w:rsidR="007B2E11" w:rsidRPr="00241D8C">
        <w:rPr>
          <w:rFonts w:asciiTheme="minorHAnsi" w:eastAsia="Yu Mincho" w:hAnsiTheme="minorHAnsi" w:cstheme="minorHAnsi"/>
          <w:color w:val="auto"/>
          <w:highlight w:val="yellow"/>
          <w:lang w:eastAsia="ja-JP"/>
        </w:rPr>
        <w:t>F</w:t>
      </w:r>
      <w:r w:rsidR="00487B90" w:rsidRPr="00241D8C">
        <w:rPr>
          <w:rFonts w:asciiTheme="minorHAnsi" w:eastAsia="Yu Mincho" w:hAnsiTheme="minorHAnsi" w:cstheme="minorHAnsi"/>
          <w:color w:val="auto"/>
          <w:highlight w:val="yellow"/>
          <w:lang w:eastAsia="ja-JP"/>
        </w:rPr>
        <w:t xml:space="preserve">ind the frame number </w:t>
      </w:r>
      <w:r w:rsidR="0022408A" w:rsidRPr="00241D8C">
        <w:rPr>
          <w:rFonts w:asciiTheme="minorHAnsi" w:eastAsia="Yu Mincho" w:hAnsiTheme="minorHAnsi" w:cstheme="minorHAnsi"/>
          <w:color w:val="auto"/>
          <w:highlight w:val="yellow"/>
          <w:lang w:eastAsia="ja-JP"/>
        </w:rPr>
        <w:t xml:space="preserve">when </w:t>
      </w:r>
      <w:r w:rsidR="00487B90" w:rsidRPr="00241D8C">
        <w:rPr>
          <w:rFonts w:asciiTheme="minorHAnsi" w:eastAsia="Yu Mincho" w:hAnsiTheme="minorHAnsi" w:cstheme="minorHAnsi"/>
          <w:color w:val="auto"/>
          <w:highlight w:val="yellow"/>
          <w:lang w:eastAsia="ja-JP"/>
        </w:rPr>
        <w:t xml:space="preserve">the COP starts to appear in each lift on the </w:t>
      </w:r>
      <w:r w:rsidR="002E24F2" w:rsidRPr="00241D8C">
        <w:rPr>
          <w:rFonts w:asciiTheme="minorHAnsi" w:eastAsia="Yu Mincho" w:hAnsiTheme="minorHAnsi" w:cstheme="minorHAnsi"/>
          <w:color w:val="auto"/>
          <w:highlight w:val="yellow"/>
          <w:lang w:eastAsia="ja-JP"/>
        </w:rPr>
        <w:t>sp</w:t>
      </w:r>
      <w:r w:rsidR="001668F4" w:rsidRPr="00241D8C">
        <w:rPr>
          <w:rFonts w:asciiTheme="minorHAnsi" w:eastAsia="Yu Mincho" w:hAnsiTheme="minorHAnsi" w:cstheme="minorHAnsi"/>
          <w:color w:val="auto"/>
          <w:highlight w:val="yellow"/>
          <w:lang w:eastAsia="ja-JP"/>
        </w:rPr>
        <w:t>r</w:t>
      </w:r>
      <w:r w:rsidR="002E24F2" w:rsidRPr="00241D8C">
        <w:rPr>
          <w:rFonts w:asciiTheme="minorHAnsi" w:eastAsia="Yu Mincho" w:hAnsiTheme="minorHAnsi" w:cstheme="minorHAnsi"/>
          <w:color w:val="auto"/>
          <w:highlight w:val="yellow"/>
          <w:lang w:eastAsia="ja-JP"/>
        </w:rPr>
        <w:t>ead</w:t>
      </w:r>
      <w:r w:rsidR="00487B90" w:rsidRPr="00241D8C">
        <w:rPr>
          <w:rFonts w:asciiTheme="minorHAnsi" w:eastAsia="Yu Mincho" w:hAnsiTheme="minorHAnsi" w:cstheme="minorHAnsi"/>
          <w:color w:val="auto"/>
          <w:highlight w:val="yellow"/>
          <w:lang w:eastAsia="ja-JP"/>
        </w:rPr>
        <w:t>sheet</w:t>
      </w:r>
      <w:r w:rsidR="007B2E11" w:rsidRPr="00241D8C">
        <w:rPr>
          <w:rFonts w:asciiTheme="minorHAnsi" w:eastAsia="Yu Mincho" w:hAnsiTheme="minorHAnsi" w:cstheme="minorHAnsi"/>
          <w:color w:val="auto"/>
          <w:highlight w:val="yellow"/>
          <w:lang w:eastAsia="ja-JP"/>
        </w:rPr>
        <w:t xml:space="preserve"> with reference to the frame number that was noted in advance</w:t>
      </w:r>
      <w:r w:rsidR="00487B90" w:rsidRPr="00241D8C">
        <w:rPr>
          <w:rFonts w:asciiTheme="minorHAnsi" w:eastAsia="Yu Mincho" w:hAnsiTheme="minorHAnsi" w:cstheme="minorHAnsi"/>
          <w:color w:val="auto"/>
          <w:highlight w:val="yellow"/>
          <w:lang w:eastAsia="ja-JP"/>
        </w:rPr>
        <w:t>.</w:t>
      </w:r>
      <w:r w:rsidR="00FD7714" w:rsidRPr="00241D8C">
        <w:rPr>
          <w:rFonts w:asciiTheme="minorHAnsi" w:eastAsia="Yu Mincho" w:hAnsiTheme="minorHAnsi" w:cstheme="minorHAnsi"/>
          <w:color w:val="auto"/>
          <w:lang w:eastAsia="ja-JP"/>
        </w:rPr>
        <w:t xml:space="preserve"> </w:t>
      </w:r>
    </w:p>
    <w:p w14:paraId="10FAD980" w14:textId="77777777" w:rsidR="002E24F2" w:rsidRPr="00241D8C" w:rsidRDefault="002E24F2" w:rsidP="00D90678">
      <w:pPr>
        <w:rPr>
          <w:rFonts w:asciiTheme="minorHAnsi" w:eastAsia="Yu Mincho" w:hAnsiTheme="minorHAnsi" w:cstheme="minorHAnsi"/>
          <w:color w:val="auto"/>
          <w:lang w:eastAsia="ja-JP"/>
        </w:rPr>
      </w:pPr>
    </w:p>
    <w:p w14:paraId="73913CCD" w14:textId="1DDD8C52" w:rsidR="00FD7714" w:rsidRPr="00241D8C" w:rsidRDefault="002E24F2" w:rsidP="005A7505">
      <w:pPr>
        <w:rPr>
          <w:rFonts w:asciiTheme="minorHAnsi" w:eastAsia="Yu Mincho" w:hAnsiTheme="minorHAnsi" w:cstheme="minorHAnsi"/>
          <w:color w:val="auto"/>
          <w:lang w:eastAsia="ja-JP"/>
        </w:rPr>
      </w:pPr>
      <w:r w:rsidRPr="00241D8C">
        <w:rPr>
          <w:rFonts w:asciiTheme="minorHAnsi" w:eastAsia="Yu Mincho" w:hAnsiTheme="minorHAnsi" w:cstheme="minorHAnsi"/>
          <w:color w:val="auto"/>
          <w:highlight w:val="yellow"/>
          <w:lang w:eastAsia="ja-JP"/>
        </w:rPr>
        <w:t xml:space="preserve">3.2.5. </w:t>
      </w:r>
      <w:r w:rsidR="00FD7714" w:rsidRPr="00241D8C">
        <w:rPr>
          <w:rFonts w:asciiTheme="minorHAnsi" w:eastAsia="Yu Mincho" w:hAnsiTheme="minorHAnsi" w:cstheme="minorHAnsi"/>
          <w:color w:val="auto"/>
          <w:highlight w:val="yellow"/>
          <w:lang w:eastAsia="ja-JP"/>
        </w:rPr>
        <w:t xml:space="preserve">Calculate the </w:t>
      </w:r>
      <w:r w:rsidR="00137325" w:rsidRPr="00241D8C">
        <w:rPr>
          <w:rFonts w:asciiTheme="minorHAnsi" w:eastAsia="Yu Mincho" w:hAnsiTheme="minorHAnsi" w:cstheme="minorHAnsi"/>
          <w:color w:val="auto"/>
          <w:highlight w:val="yellow"/>
          <w:lang w:eastAsia="ja-JP"/>
        </w:rPr>
        <w:t>COP trajectory</w:t>
      </w:r>
      <w:r w:rsidR="00FD7714" w:rsidRPr="00241D8C">
        <w:rPr>
          <w:rFonts w:asciiTheme="minorHAnsi" w:eastAsia="Yu Mincho" w:hAnsiTheme="minorHAnsi" w:cstheme="minorHAnsi"/>
          <w:color w:val="auto"/>
          <w:highlight w:val="yellow"/>
          <w:lang w:eastAsia="ja-JP"/>
        </w:rPr>
        <w:t xml:space="preserve"> </w:t>
      </w:r>
      <w:r w:rsidR="0022408A" w:rsidRPr="00241D8C">
        <w:rPr>
          <w:rFonts w:asciiTheme="minorHAnsi" w:eastAsia="Yu Mincho" w:hAnsiTheme="minorHAnsi" w:cstheme="minorHAnsi"/>
          <w:color w:val="auto"/>
          <w:highlight w:val="yellow"/>
          <w:lang w:eastAsia="ja-JP"/>
        </w:rPr>
        <w:t xml:space="preserve">length </w:t>
      </w:r>
      <w:r w:rsidR="00FD7714" w:rsidRPr="00241D8C">
        <w:rPr>
          <w:rFonts w:asciiTheme="minorHAnsi" w:eastAsia="Yu Mincho" w:hAnsiTheme="minorHAnsi" w:cstheme="minorHAnsi"/>
          <w:color w:val="auto"/>
          <w:highlight w:val="yellow"/>
          <w:lang w:eastAsia="ja-JP"/>
        </w:rPr>
        <w:t xml:space="preserve">between frames. </w:t>
      </w:r>
      <w:r w:rsidR="0049431B" w:rsidRPr="00241D8C">
        <w:rPr>
          <w:rFonts w:asciiTheme="minorHAnsi" w:eastAsia="Yu Mincho" w:hAnsiTheme="minorHAnsi" w:cstheme="minorHAnsi"/>
          <w:color w:val="auto"/>
          <w:highlight w:val="yellow"/>
          <w:lang w:eastAsia="ja-JP"/>
        </w:rPr>
        <w:t>Select</w:t>
      </w:r>
      <w:r w:rsidR="004E3F51" w:rsidRPr="00241D8C">
        <w:rPr>
          <w:rFonts w:asciiTheme="minorHAnsi" w:eastAsia="Yu Mincho" w:hAnsiTheme="minorHAnsi" w:cstheme="minorHAnsi"/>
          <w:color w:val="auto"/>
          <w:highlight w:val="yellow"/>
          <w:lang w:eastAsia="ja-JP"/>
        </w:rPr>
        <w:t xml:space="preserve"> </w:t>
      </w:r>
      <w:r w:rsidR="00FD6521" w:rsidRPr="00241D8C">
        <w:rPr>
          <w:rFonts w:asciiTheme="minorHAnsi" w:hAnsiTheme="minorHAnsi" w:cstheme="minorHAnsi"/>
          <w:color w:val="auto"/>
          <w:highlight w:val="yellow"/>
        </w:rPr>
        <w:sym w:font="Wingdings" w:char="F081"/>
      </w:r>
      <w:r w:rsidR="00E80717" w:rsidRPr="00241D8C">
        <w:rPr>
          <w:rFonts w:asciiTheme="minorHAnsi" w:eastAsia="Yu Mincho" w:hAnsiTheme="minorHAnsi" w:cstheme="minorHAnsi"/>
          <w:color w:val="auto"/>
          <w:highlight w:val="yellow"/>
          <w:lang w:eastAsia="ja-JP"/>
        </w:rPr>
        <w:t xml:space="preserve"> </w:t>
      </w:r>
      <w:r w:rsidR="004E3F51" w:rsidRPr="00241D8C">
        <w:rPr>
          <w:rFonts w:asciiTheme="minorHAnsi" w:eastAsia="Yu Mincho" w:hAnsiTheme="minorHAnsi" w:cstheme="minorHAnsi"/>
          <w:color w:val="auto"/>
          <w:highlight w:val="yellow"/>
          <w:lang w:eastAsia="ja-JP"/>
        </w:rPr>
        <w:t xml:space="preserve">a cell </w:t>
      </w:r>
      <w:r w:rsidR="0022408A" w:rsidRPr="00241D8C">
        <w:rPr>
          <w:rFonts w:asciiTheme="minorHAnsi" w:eastAsia="Yu Mincho" w:hAnsiTheme="minorHAnsi" w:cstheme="minorHAnsi"/>
          <w:color w:val="auto"/>
          <w:highlight w:val="yellow"/>
          <w:lang w:eastAsia="ja-JP"/>
        </w:rPr>
        <w:t xml:space="preserve">in </w:t>
      </w:r>
      <w:r w:rsidR="004E3F51" w:rsidRPr="00241D8C">
        <w:rPr>
          <w:rFonts w:asciiTheme="minorHAnsi" w:eastAsia="Yu Mincho" w:hAnsiTheme="minorHAnsi" w:cstheme="minorHAnsi"/>
          <w:color w:val="auto"/>
          <w:highlight w:val="yellow"/>
          <w:lang w:eastAsia="ja-JP"/>
        </w:rPr>
        <w:t>the same row</w:t>
      </w:r>
      <w:r w:rsidR="00E80717" w:rsidRPr="00241D8C">
        <w:rPr>
          <w:rFonts w:asciiTheme="minorHAnsi" w:eastAsia="Yu Mincho" w:hAnsiTheme="minorHAnsi" w:cstheme="minorHAnsi"/>
          <w:color w:val="auto"/>
          <w:highlight w:val="yellow"/>
          <w:lang w:eastAsia="ja-JP"/>
        </w:rPr>
        <w:t xml:space="preserve"> including</w:t>
      </w:r>
      <w:r w:rsidR="0049431B" w:rsidRPr="00241D8C">
        <w:rPr>
          <w:rFonts w:asciiTheme="minorHAnsi" w:eastAsia="Yu Mincho" w:hAnsiTheme="minorHAnsi" w:cstheme="minorHAnsi"/>
          <w:color w:val="auto"/>
          <w:highlight w:val="yellow"/>
          <w:lang w:eastAsia="ja-JP"/>
        </w:rPr>
        <w:t xml:space="preserve"> the number of </w:t>
      </w:r>
      <w:r w:rsidR="0022408A" w:rsidRPr="00241D8C">
        <w:rPr>
          <w:rFonts w:asciiTheme="minorHAnsi" w:eastAsia="Yu Mincho" w:hAnsiTheme="minorHAnsi" w:cstheme="minorHAnsi"/>
          <w:color w:val="auto"/>
          <w:highlight w:val="yellow"/>
          <w:lang w:eastAsia="ja-JP"/>
        </w:rPr>
        <w:t xml:space="preserve">the </w:t>
      </w:r>
      <w:r w:rsidR="0049431B" w:rsidRPr="00241D8C">
        <w:rPr>
          <w:rFonts w:asciiTheme="minorHAnsi" w:eastAsia="Yu Mincho" w:hAnsiTheme="minorHAnsi" w:cstheme="minorHAnsi"/>
          <w:color w:val="auto"/>
          <w:highlight w:val="yellow"/>
          <w:lang w:eastAsia="ja-JP"/>
        </w:rPr>
        <w:t xml:space="preserve">frame </w:t>
      </w:r>
      <w:r w:rsidR="0022408A" w:rsidRPr="00241D8C">
        <w:rPr>
          <w:rFonts w:asciiTheme="minorHAnsi" w:eastAsia="Yu Mincho" w:hAnsiTheme="minorHAnsi" w:cstheme="minorHAnsi"/>
          <w:color w:val="auto"/>
          <w:highlight w:val="yellow"/>
          <w:lang w:eastAsia="ja-JP"/>
        </w:rPr>
        <w:t xml:space="preserve">when </w:t>
      </w:r>
      <w:r w:rsidR="0049431B" w:rsidRPr="00241D8C">
        <w:rPr>
          <w:rFonts w:asciiTheme="minorHAnsi" w:eastAsia="Yu Mincho" w:hAnsiTheme="minorHAnsi" w:cstheme="minorHAnsi"/>
          <w:color w:val="auto"/>
          <w:highlight w:val="yellow"/>
          <w:lang w:eastAsia="ja-JP"/>
        </w:rPr>
        <w:t xml:space="preserve">the COP starts to appear, and </w:t>
      </w:r>
      <w:r w:rsidR="00511D54" w:rsidRPr="00241D8C">
        <w:rPr>
          <w:rFonts w:asciiTheme="minorHAnsi" w:eastAsia="Yu Mincho" w:hAnsiTheme="minorHAnsi" w:cstheme="minorHAnsi"/>
          <w:color w:val="auto"/>
          <w:highlight w:val="yellow"/>
          <w:lang w:eastAsia="ja-JP"/>
        </w:rPr>
        <w:t xml:space="preserve">then </w:t>
      </w:r>
      <w:r w:rsidR="00FD6521" w:rsidRPr="00241D8C">
        <w:rPr>
          <w:rFonts w:asciiTheme="minorHAnsi" w:hAnsiTheme="minorHAnsi" w:cstheme="minorHAnsi"/>
          <w:color w:val="auto"/>
          <w:highlight w:val="yellow"/>
        </w:rPr>
        <w:sym w:font="Wingdings" w:char="F082"/>
      </w:r>
      <w:r w:rsidR="00FD287E" w:rsidRPr="00241D8C">
        <w:rPr>
          <w:rFonts w:asciiTheme="minorHAnsi" w:eastAsia="Yu Mincho" w:hAnsiTheme="minorHAnsi" w:cstheme="minorHAnsi"/>
          <w:color w:val="auto"/>
          <w:highlight w:val="yellow"/>
          <w:lang w:eastAsia="ja-JP"/>
        </w:rPr>
        <w:t xml:space="preserve"> </w:t>
      </w:r>
      <w:r w:rsidR="00511D54" w:rsidRPr="00241D8C">
        <w:rPr>
          <w:rFonts w:asciiTheme="minorHAnsi" w:eastAsia="Yu Mincho" w:hAnsiTheme="minorHAnsi" w:cstheme="minorHAnsi"/>
          <w:color w:val="auto"/>
          <w:highlight w:val="yellow"/>
          <w:lang w:eastAsia="ja-JP"/>
        </w:rPr>
        <w:t xml:space="preserve">previous </w:t>
      </w:r>
      <w:r w:rsidR="0049431B" w:rsidRPr="00241D8C">
        <w:rPr>
          <w:rFonts w:asciiTheme="minorHAnsi" w:eastAsia="Yu Mincho" w:hAnsiTheme="minorHAnsi" w:cstheme="minorHAnsi"/>
          <w:color w:val="auto"/>
          <w:highlight w:val="yellow"/>
          <w:lang w:eastAsia="ja-JP"/>
        </w:rPr>
        <w:t>cell</w:t>
      </w:r>
      <w:r w:rsidR="00511D54" w:rsidRPr="00241D8C">
        <w:rPr>
          <w:rFonts w:asciiTheme="minorHAnsi" w:eastAsia="Yu Mincho" w:hAnsiTheme="minorHAnsi" w:cstheme="minorHAnsi"/>
          <w:color w:val="auto"/>
          <w:highlight w:val="yellow"/>
          <w:lang w:eastAsia="ja-JP"/>
        </w:rPr>
        <w:t>s</w:t>
      </w:r>
      <w:r w:rsidR="0049431B" w:rsidRPr="00241D8C">
        <w:rPr>
          <w:rFonts w:asciiTheme="minorHAnsi" w:eastAsia="Yu Mincho" w:hAnsiTheme="minorHAnsi" w:cstheme="minorHAnsi"/>
          <w:color w:val="auto"/>
          <w:highlight w:val="yellow"/>
          <w:lang w:eastAsia="ja-JP"/>
        </w:rPr>
        <w:t xml:space="preserve"> for both </w:t>
      </w:r>
      <w:r w:rsidR="0022408A" w:rsidRPr="00241D8C">
        <w:rPr>
          <w:rFonts w:asciiTheme="minorHAnsi" w:eastAsia="Yu Mincho" w:hAnsiTheme="minorHAnsi" w:cstheme="minorHAnsi"/>
          <w:color w:val="auto"/>
          <w:highlight w:val="yellow"/>
          <w:lang w:eastAsia="ja-JP"/>
        </w:rPr>
        <w:t xml:space="preserve">the </w:t>
      </w:r>
      <w:r w:rsidR="00802A36" w:rsidRPr="00241D8C">
        <w:rPr>
          <w:rFonts w:asciiTheme="minorHAnsi" w:eastAsia="Yu Mincho" w:hAnsiTheme="minorHAnsi" w:cstheme="minorHAnsi"/>
          <w:color w:val="auto"/>
          <w:highlight w:val="yellow"/>
          <w:lang w:eastAsia="ja-JP"/>
        </w:rPr>
        <w:t>X- and Y</w:t>
      </w:r>
      <w:r w:rsidR="0049431B" w:rsidRPr="00241D8C">
        <w:rPr>
          <w:rFonts w:asciiTheme="minorHAnsi" w:eastAsia="Yu Mincho" w:hAnsiTheme="minorHAnsi" w:cstheme="minorHAnsi"/>
          <w:color w:val="auto"/>
          <w:highlight w:val="yellow"/>
          <w:lang w:eastAsia="ja-JP"/>
        </w:rPr>
        <w:t xml:space="preserve">-axes. </w:t>
      </w:r>
      <w:r w:rsidR="00E80717" w:rsidRPr="00241D8C">
        <w:rPr>
          <w:rFonts w:asciiTheme="minorHAnsi" w:eastAsia="Yu Mincho" w:hAnsiTheme="minorHAnsi" w:cstheme="minorHAnsi"/>
          <w:color w:val="auto"/>
          <w:highlight w:val="yellow"/>
          <w:lang w:eastAsia="ja-JP"/>
        </w:rPr>
        <w:t>I</w:t>
      </w:r>
      <w:r w:rsidR="0049431B" w:rsidRPr="00241D8C">
        <w:rPr>
          <w:rFonts w:asciiTheme="minorHAnsi" w:eastAsia="Yu Mincho" w:hAnsiTheme="minorHAnsi" w:cstheme="minorHAnsi"/>
          <w:color w:val="auto"/>
          <w:highlight w:val="yellow"/>
          <w:lang w:eastAsia="ja-JP"/>
        </w:rPr>
        <w:t>nsert the following calculation formula</w:t>
      </w:r>
      <w:r w:rsidR="0022408A" w:rsidRPr="00241D8C">
        <w:rPr>
          <w:rFonts w:asciiTheme="minorHAnsi" w:eastAsia="Yu Mincho" w:hAnsiTheme="minorHAnsi" w:cstheme="minorHAnsi"/>
          <w:color w:val="auto"/>
          <w:highlight w:val="yellow"/>
          <w:lang w:eastAsia="ja-JP"/>
        </w:rPr>
        <w:t>:</w:t>
      </w:r>
      <w:r w:rsidR="005B261C" w:rsidRPr="00241D8C">
        <w:rPr>
          <w:rFonts w:asciiTheme="minorHAnsi" w:eastAsia="Yu Mincho" w:hAnsiTheme="minorHAnsi" w:cstheme="minorHAnsi"/>
          <w:color w:val="auto"/>
          <w:highlight w:val="yellow"/>
          <w:lang w:eastAsia="ja-JP"/>
        </w:rPr>
        <w:t xml:space="preserve"> (=SQRT((Row</w:t>
      </w:r>
      <w:r w:rsidR="00FD6521" w:rsidRPr="00241D8C">
        <w:rPr>
          <w:rFonts w:asciiTheme="minorHAnsi" w:hAnsiTheme="minorHAnsi" w:cstheme="minorHAnsi"/>
          <w:color w:val="auto"/>
          <w:highlight w:val="yellow"/>
        </w:rPr>
        <w:sym w:font="Wingdings" w:char="F081"/>
      </w:r>
      <w:r w:rsidR="005B261C" w:rsidRPr="00241D8C">
        <w:rPr>
          <w:rFonts w:asciiTheme="minorHAnsi" w:eastAsia="Yu Mincho" w:hAnsiTheme="minorHAnsi" w:cstheme="minorHAnsi"/>
          <w:color w:val="auto"/>
          <w:highlight w:val="yellow"/>
          <w:lang w:eastAsia="ja-JP"/>
        </w:rPr>
        <w:t>-Row</w:t>
      </w:r>
      <w:r w:rsidR="00FD6521" w:rsidRPr="00241D8C">
        <w:rPr>
          <w:rFonts w:asciiTheme="minorHAnsi" w:hAnsiTheme="minorHAnsi" w:cstheme="minorHAnsi"/>
          <w:color w:val="auto"/>
          <w:highlight w:val="yellow"/>
        </w:rPr>
        <w:sym w:font="Wingdings" w:char="F082"/>
      </w:r>
      <w:r w:rsidR="005B261C" w:rsidRPr="00241D8C">
        <w:rPr>
          <w:rFonts w:asciiTheme="minorHAnsi" w:eastAsia="Yu Mincho" w:hAnsiTheme="minorHAnsi" w:cstheme="minorHAnsi"/>
          <w:color w:val="auto"/>
          <w:highlight w:val="yellow"/>
          <w:lang w:eastAsia="ja-JP"/>
        </w:rPr>
        <w:t>)^2+(Col</w:t>
      </w:r>
      <w:r w:rsidR="00FD6521" w:rsidRPr="00241D8C">
        <w:rPr>
          <w:rFonts w:asciiTheme="minorHAnsi" w:hAnsiTheme="minorHAnsi" w:cstheme="minorHAnsi"/>
          <w:color w:val="auto"/>
          <w:highlight w:val="yellow"/>
        </w:rPr>
        <w:sym w:font="Wingdings" w:char="F081"/>
      </w:r>
      <w:r w:rsidR="005B261C" w:rsidRPr="00241D8C">
        <w:rPr>
          <w:rFonts w:asciiTheme="minorHAnsi" w:eastAsia="Yu Mincho" w:hAnsiTheme="minorHAnsi" w:cstheme="minorHAnsi"/>
          <w:color w:val="auto"/>
          <w:highlight w:val="yellow"/>
          <w:lang w:eastAsia="ja-JP"/>
        </w:rPr>
        <w:t>-Col</w:t>
      </w:r>
      <w:r w:rsidR="00FD6521" w:rsidRPr="00241D8C">
        <w:rPr>
          <w:rFonts w:asciiTheme="minorHAnsi" w:hAnsiTheme="minorHAnsi" w:cstheme="minorHAnsi"/>
          <w:color w:val="auto"/>
          <w:highlight w:val="yellow"/>
        </w:rPr>
        <w:sym w:font="Wingdings" w:char="F082"/>
      </w:r>
      <w:r w:rsidR="005B261C" w:rsidRPr="00241D8C">
        <w:rPr>
          <w:rFonts w:asciiTheme="minorHAnsi" w:eastAsia="Yu Mincho" w:hAnsiTheme="minorHAnsi" w:cstheme="minorHAnsi"/>
          <w:color w:val="auto"/>
          <w:highlight w:val="yellow"/>
          <w:lang w:eastAsia="ja-JP"/>
        </w:rPr>
        <w:t>)^2)</w:t>
      </w:r>
      <w:r w:rsidR="005A7505" w:rsidRPr="00241D8C">
        <w:rPr>
          <w:rFonts w:asciiTheme="minorHAnsi" w:eastAsia="Yu Mincho" w:hAnsiTheme="minorHAnsi" w:cstheme="minorHAnsi"/>
          <w:color w:val="auto"/>
          <w:highlight w:val="yellow"/>
          <w:lang w:eastAsia="ja-JP"/>
        </w:rPr>
        <w:t xml:space="preserve"> </w:t>
      </w:r>
      <w:r w:rsidR="00BE7C93" w:rsidRPr="00241D8C">
        <w:rPr>
          <w:rFonts w:asciiTheme="minorHAnsi" w:eastAsia="Yu Mincho" w:hAnsiTheme="minorHAnsi" w:cstheme="minorHAnsi"/>
          <w:color w:val="auto"/>
          <w:highlight w:val="yellow"/>
          <w:lang w:eastAsia="ja-JP"/>
        </w:rPr>
        <w:t xml:space="preserve">into </w:t>
      </w:r>
      <w:r w:rsidR="00FD287E" w:rsidRPr="00241D8C">
        <w:rPr>
          <w:rFonts w:asciiTheme="minorHAnsi" w:eastAsia="Yu Mincho" w:hAnsiTheme="minorHAnsi" w:cstheme="minorHAnsi"/>
          <w:color w:val="auto"/>
          <w:highlight w:val="yellow"/>
          <w:lang w:eastAsia="ja-JP"/>
        </w:rPr>
        <w:t xml:space="preserve">a cell </w:t>
      </w:r>
      <w:r w:rsidR="0022408A" w:rsidRPr="00241D8C">
        <w:rPr>
          <w:rFonts w:asciiTheme="minorHAnsi" w:eastAsia="Yu Mincho" w:hAnsiTheme="minorHAnsi" w:cstheme="minorHAnsi"/>
          <w:color w:val="auto"/>
          <w:highlight w:val="yellow"/>
          <w:lang w:eastAsia="ja-JP"/>
        </w:rPr>
        <w:t xml:space="preserve">in the </w:t>
      </w:r>
      <w:r w:rsidR="00FD287E" w:rsidRPr="00241D8C">
        <w:rPr>
          <w:rFonts w:asciiTheme="minorHAnsi" w:eastAsia="Yu Mincho" w:hAnsiTheme="minorHAnsi" w:cstheme="minorHAnsi"/>
          <w:color w:val="auto"/>
          <w:highlight w:val="yellow"/>
          <w:lang w:eastAsia="ja-JP"/>
        </w:rPr>
        <w:t xml:space="preserve">same row </w:t>
      </w:r>
      <w:r w:rsidR="0022408A" w:rsidRPr="00241D8C">
        <w:rPr>
          <w:rFonts w:asciiTheme="minorHAnsi" w:eastAsia="Yu Mincho" w:hAnsiTheme="minorHAnsi" w:cstheme="minorHAnsi"/>
          <w:color w:val="auto"/>
          <w:highlight w:val="yellow"/>
          <w:lang w:eastAsia="ja-JP"/>
        </w:rPr>
        <w:t xml:space="preserve">as the </w:t>
      </w:r>
      <w:r w:rsidR="00FD6521" w:rsidRPr="00241D8C">
        <w:rPr>
          <w:rFonts w:asciiTheme="minorHAnsi" w:hAnsiTheme="minorHAnsi" w:cstheme="minorHAnsi"/>
          <w:color w:val="auto"/>
          <w:highlight w:val="yellow"/>
        </w:rPr>
        <w:sym w:font="Wingdings" w:char="F081"/>
      </w:r>
      <w:r w:rsidR="00FD287E" w:rsidRPr="00241D8C">
        <w:rPr>
          <w:rFonts w:asciiTheme="minorHAnsi" w:eastAsia="Yu Mincho" w:hAnsiTheme="minorHAnsi" w:cstheme="minorHAnsi"/>
          <w:color w:val="auto"/>
          <w:highlight w:val="yellow"/>
          <w:lang w:eastAsia="ja-JP"/>
        </w:rPr>
        <w:t xml:space="preserve"> cell</w:t>
      </w:r>
      <w:r w:rsidR="00E80717" w:rsidRPr="00241D8C">
        <w:rPr>
          <w:rFonts w:asciiTheme="minorHAnsi" w:eastAsia="Yu Mincho" w:hAnsiTheme="minorHAnsi" w:cstheme="minorHAnsi"/>
          <w:color w:val="auto"/>
          <w:highlight w:val="yellow"/>
          <w:lang w:eastAsia="ja-JP"/>
        </w:rPr>
        <w:t>s</w:t>
      </w:r>
      <w:r w:rsidR="00FD287E" w:rsidRPr="00241D8C">
        <w:rPr>
          <w:rFonts w:asciiTheme="minorHAnsi" w:eastAsia="Yu Mincho" w:hAnsiTheme="minorHAnsi" w:cstheme="minorHAnsi"/>
          <w:color w:val="auto"/>
          <w:highlight w:val="yellow"/>
          <w:lang w:eastAsia="ja-JP"/>
        </w:rPr>
        <w:t>.</w:t>
      </w:r>
      <w:r w:rsidR="00FD287E" w:rsidRPr="00241D8C">
        <w:rPr>
          <w:rFonts w:asciiTheme="minorHAnsi" w:eastAsia="Yu Mincho" w:hAnsiTheme="minorHAnsi" w:cstheme="minorHAnsi"/>
          <w:color w:val="auto"/>
          <w:lang w:eastAsia="ja-JP"/>
        </w:rPr>
        <w:t xml:space="preserve"> </w:t>
      </w:r>
      <w:r w:rsidR="00137325" w:rsidRPr="00241D8C">
        <w:rPr>
          <w:rFonts w:asciiTheme="minorHAnsi" w:eastAsia="Yu Mincho" w:hAnsiTheme="minorHAnsi" w:cstheme="minorHAnsi"/>
          <w:color w:val="auto"/>
          <w:lang w:eastAsia="ja-JP"/>
        </w:rPr>
        <w:t xml:space="preserve">The sum of </w:t>
      </w:r>
      <w:r w:rsidR="0022408A" w:rsidRPr="00241D8C">
        <w:rPr>
          <w:rFonts w:asciiTheme="minorHAnsi" w:eastAsia="Yu Mincho" w:hAnsiTheme="minorHAnsi" w:cstheme="minorHAnsi"/>
          <w:color w:val="auto"/>
          <w:lang w:eastAsia="ja-JP"/>
        </w:rPr>
        <w:t xml:space="preserve">the </w:t>
      </w:r>
      <w:r w:rsidR="00137325" w:rsidRPr="00241D8C">
        <w:rPr>
          <w:rFonts w:asciiTheme="minorHAnsi" w:eastAsia="Yu Mincho" w:hAnsiTheme="minorHAnsi" w:cstheme="minorHAnsi"/>
          <w:color w:val="auto"/>
          <w:lang w:eastAsia="ja-JP"/>
        </w:rPr>
        <w:t xml:space="preserve">COP trajectory </w:t>
      </w:r>
      <w:r w:rsidR="0022408A" w:rsidRPr="00241D8C">
        <w:rPr>
          <w:rFonts w:asciiTheme="minorHAnsi" w:eastAsia="Yu Mincho" w:hAnsiTheme="minorHAnsi" w:cstheme="minorHAnsi"/>
          <w:color w:val="auto"/>
          <w:lang w:eastAsia="ja-JP"/>
        </w:rPr>
        <w:t xml:space="preserve">length </w:t>
      </w:r>
      <w:r w:rsidR="00137325" w:rsidRPr="00241D8C">
        <w:rPr>
          <w:rFonts w:asciiTheme="minorHAnsi" w:eastAsia="Yu Mincho" w:hAnsiTheme="minorHAnsi" w:cstheme="minorHAnsi"/>
          <w:color w:val="auto"/>
          <w:lang w:eastAsia="ja-JP"/>
        </w:rPr>
        <w:t xml:space="preserve">between frames in a range is the total COP trajectory within that range. </w:t>
      </w:r>
    </w:p>
    <w:p w14:paraId="04BFFC85" w14:textId="4E508904" w:rsidR="00E93480" w:rsidRPr="00241D8C" w:rsidRDefault="00E93480" w:rsidP="00D90678">
      <w:pPr>
        <w:rPr>
          <w:rFonts w:asciiTheme="minorHAnsi" w:eastAsia="Yu Mincho" w:hAnsiTheme="minorHAnsi" w:cstheme="minorHAnsi"/>
          <w:color w:val="auto"/>
          <w:lang w:eastAsia="ja-JP"/>
        </w:rPr>
      </w:pPr>
    </w:p>
    <w:p w14:paraId="2C08A9E2" w14:textId="278A4A33" w:rsidR="00137325" w:rsidRPr="00241D8C" w:rsidRDefault="00137325" w:rsidP="00D90678">
      <w:pPr>
        <w:rPr>
          <w:rFonts w:asciiTheme="minorHAnsi" w:eastAsia="Yu Mincho" w:hAnsiTheme="minorHAnsi" w:cstheme="minorHAnsi"/>
          <w:color w:val="auto"/>
          <w:lang w:eastAsia="ja-JP"/>
        </w:rPr>
      </w:pPr>
      <w:r w:rsidRPr="00241D8C">
        <w:rPr>
          <w:rFonts w:asciiTheme="minorHAnsi" w:eastAsia="Yu Mincho" w:hAnsiTheme="minorHAnsi" w:cstheme="minorHAnsi"/>
          <w:color w:val="auto"/>
          <w:lang w:eastAsia="ja-JP"/>
        </w:rPr>
        <w:t xml:space="preserve">NOTE: In the graph window, the vertical line shows the load value (N), and the horizontal line shows the time (s). This load value corresponds to the grip force. Data saved in </w:t>
      </w:r>
      <w:r w:rsidR="00F44A49" w:rsidRPr="00241D8C">
        <w:rPr>
          <w:rFonts w:asciiTheme="minorHAnsi" w:hAnsiTheme="minorHAnsi" w:cstheme="minorHAnsi"/>
          <w:color w:val="auto"/>
        </w:rPr>
        <w:t>ASC</w:t>
      </w:r>
      <w:r w:rsidR="00F44A49" w:rsidRPr="00241D8C">
        <w:rPr>
          <w:rFonts w:asciiTheme="minorHAnsi" w:eastAsia="MS Mincho" w:hAnsiTheme="minorHAnsi" w:cstheme="minorHAnsi"/>
          <w:color w:val="auto"/>
          <w:lang w:eastAsia="ja-JP"/>
        </w:rPr>
        <w:t>II</w:t>
      </w:r>
      <w:r w:rsidRPr="00241D8C">
        <w:rPr>
          <w:rFonts w:asciiTheme="minorHAnsi" w:eastAsia="Yu Mincho" w:hAnsiTheme="minorHAnsi" w:cstheme="minorHAnsi"/>
          <w:color w:val="auto"/>
          <w:lang w:eastAsia="ja-JP"/>
        </w:rPr>
        <w:t xml:space="preserve"> format </w:t>
      </w:r>
      <w:r w:rsidRPr="00241D8C">
        <w:rPr>
          <w:rFonts w:asciiTheme="minorHAnsi" w:eastAsia="Yu Mincho" w:hAnsiTheme="minorHAnsi" w:cstheme="minorHAnsi"/>
          <w:color w:val="auto"/>
          <w:lang w:eastAsia="ja-JP"/>
        </w:rPr>
        <w:lastRenderedPageBreak/>
        <w:t xml:space="preserve">can be used in applications such as spreadsheets and text editors. In this experiment, the participants </w:t>
      </w:r>
      <w:r w:rsidR="001668F4" w:rsidRPr="00241D8C">
        <w:rPr>
          <w:rFonts w:asciiTheme="minorHAnsi" w:eastAsia="Yu Mincho" w:hAnsiTheme="minorHAnsi" w:cstheme="minorHAnsi"/>
          <w:color w:val="auto"/>
          <w:lang w:eastAsia="ja-JP"/>
        </w:rPr>
        <w:t xml:space="preserve">were instructed </w:t>
      </w:r>
      <w:r w:rsidRPr="00241D8C">
        <w:rPr>
          <w:rFonts w:asciiTheme="minorHAnsi" w:eastAsia="Yu Mincho" w:hAnsiTheme="minorHAnsi" w:cstheme="minorHAnsi"/>
          <w:color w:val="auto"/>
          <w:lang w:eastAsia="ja-JP"/>
        </w:rPr>
        <w:t xml:space="preserve">to hold the cube for </w:t>
      </w:r>
      <w:r w:rsidR="00A45575" w:rsidRPr="00241D8C">
        <w:rPr>
          <w:rFonts w:asciiTheme="minorHAnsi" w:eastAsia="Yu Mincho" w:hAnsiTheme="minorHAnsi" w:cstheme="minorHAnsi"/>
          <w:color w:val="auto"/>
          <w:lang w:eastAsia="ja-JP"/>
        </w:rPr>
        <w:t>5</w:t>
      </w:r>
      <w:r w:rsidR="00241D8C" w:rsidRPr="00241D8C">
        <w:rPr>
          <w:rFonts w:asciiTheme="minorHAnsi" w:eastAsia="Yu Mincho" w:hAnsiTheme="minorHAnsi" w:cstheme="minorHAnsi"/>
          <w:color w:val="auto"/>
          <w:lang w:eastAsia="ja-JP"/>
        </w:rPr>
        <w:t>−</w:t>
      </w:r>
      <w:r w:rsidR="00A45575" w:rsidRPr="00241D8C">
        <w:rPr>
          <w:rFonts w:asciiTheme="minorHAnsi" w:eastAsia="Yu Mincho" w:hAnsiTheme="minorHAnsi" w:cstheme="minorHAnsi"/>
          <w:color w:val="auto"/>
          <w:lang w:eastAsia="ja-JP"/>
        </w:rPr>
        <w:t>7</w:t>
      </w:r>
      <w:r w:rsidRPr="00241D8C">
        <w:rPr>
          <w:rFonts w:asciiTheme="minorHAnsi" w:eastAsia="Yu Mincho" w:hAnsiTheme="minorHAnsi" w:cstheme="minorHAnsi"/>
          <w:color w:val="auto"/>
          <w:lang w:eastAsia="ja-JP"/>
        </w:rPr>
        <w:t xml:space="preserve"> s in the task, </w:t>
      </w:r>
      <w:r w:rsidR="00550063" w:rsidRPr="00241D8C">
        <w:rPr>
          <w:rFonts w:asciiTheme="minorHAnsi" w:eastAsia="Yu Mincho" w:hAnsiTheme="minorHAnsi" w:cstheme="minorHAnsi"/>
          <w:color w:val="auto"/>
          <w:lang w:eastAsia="ja-JP"/>
        </w:rPr>
        <w:t xml:space="preserve">so </w:t>
      </w:r>
      <w:r w:rsidRPr="00241D8C">
        <w:rPr>
          <w:rFonts w:asciiTheme="minorHAnsi" w:eastAsia="Yu Mincho" w:hAnsiTheme="minorHAnsi" w:cstheme="minorHAnsi"/>
          <w:color w:val="auto"/>
          <w:lang w:eastAsia="ja-JP"/>
        </w:rPr>
        <w:t>the grip force and COP</w:t>
      </w:r>
      <w:r w:rsidR="00267E0C" w:rsidRPr="00241D8C">
        <w:rPr>
          <w:rFonts w:asciiTheme="minorHAnsi" w:eastAsia="Yu Mincho" w:hAnsiTheme="minorHAnsi" w:cstheme="minorHAnsi"/>
          <w:color w:val="auto"/>
          <w:lang w:eastAsia="ja-JP"/>
        </w:rPr>
        <w:t xml:space="preserve"> trajectory</w:t>
      </w:r>
      <w:r w:rsidRPr="00241D8C">
        <w:rPr>
          <w:rFonts w:asciiTheme="minorHAnsi" w:eastAsia="Yu Mincho" w:hAnsiTheme="minorHAnsi" w:cstheme="minorHAnsi"/>
          <w:color w:val="auto"/>
          <w:lang w:eastAsia="ja-JP"/>
        </w:rPr>
        <w:t xml:space="preserve"> </w:t>
      </w:r>
      <w:r w:rsidR="00550063" w:rsidRPr="00241D8C">
        <w:rPr>
          <w:rFonts w:asciiTheme="minorHAnsi" w:eastAsia="Yu Mincho" w:hAnsiTheme="minorHAnsi" w:cstheme="minorHAnsi"/>
          <w:color w:val="auto"/>
          <w:lang w:eastAsia="ja-JP"/>
        </w:rPr>
        <w:t>were</w:t>
      </w:r>
      <w:r w:rsidR="001668F4" w:rsidRPr="00241D8C">
        <w:rPr>
          <w:rFonts w:asciiTheme="minorHAnsi" w:eastAsia="Yu Mincho" w:hAnsiTheme="minorHAnsi" w:cstheme="minorHAnsi"/>
          <w:color w:val="auto"/>
          <w:lang w:eastAsia="ja-JP"/>
        </w:rPr>
        <w:t xml:space="preserve"> calculated and recorded </w:t>
      </w:r>
      <w:r w:rsidRPr="00241D8C">
        <w:rPr>
          <w:rFonts w:asciiTheme="minorHAnsi" w:eastAsia="Yu Mincho" w:hAnsiTheme="minorHAnsi" w:cstheme="minorHAnsi"/>
          <w:color w:val="auto"/>
          <w:lang w:eastAsia="ja-JP"/>
        </w:rPr>
        <w:t>for 4 s from the</w:t>
      </w:r>
      <w:r w:rsidR="0022408A" w:rsidRPr="00241D8C">
        <w:rPr>
          <w:rFonts w:asciiTheme="minorHAnsi" w:eastAsia="Yu Mincho" w:hAnsiTheme="minorHAnsi" w:cstheme="minorHAnsi"/>
          <w:color w:val="auto"/>
          <w:lang w:eastAsia="ja-JP"/>
        </w:rPr>
        <w:t>ir</w:t>
      </w:r>
      <w:r w:rsidRPr="00241D8C">
        <w:rPr>
          <w:rFonts w:asciiTheme="minorHAnsi" w:eastAsia="Yu Mincho" w:hAnsiTheme="minorHAnsi" w:cstheme="minorHAnsi"/>
          <w:color w:val="auto"/>
          <w:lang w:eastAsia="ja-JP"/>
        </w:rPr>
        <w:t xml:space="preserve"> </w:t>
      </w:r>
      <w:r w:rsidR="00267E0C" w:rsidRPr="00241D8C">
        <w:rPr>
          <w:rFonts w:asciiTheme="minorHAnsi" w:eastAsia="Yu Mincho" w:hAnsiTheme="minorHAnsi" w:cstheme="minorHAnsi"/>
          <w:color w:val="auto"/>
          <w:lang w:eastAsia="ja-JP"/>
        </w:rPr>
        <w:t>first appearance</w:t>
      </w:r>
      <w:r w:rsidRPr="00241D8C">
        <w:rPr>
          <w:rFonts w:asciiTheme="minorHAnsi" w:eastAsia="Yu Mincho" w:hAnsiTheme="minorHAnsi" w:cstheme="minorHAnsi"/>
          <w:color w:val="auto"/>
          <w:lang w:eastAsia="ja-JP"/>
        </w:rPr>
        <w:t>.</w:t>
      </w:r>
    </w:p>
    <w:bookmarkEnd w:id="1"/>
    <w:bookmarkEnd w:id="11"/>
    <w:p w14:paraId="053BDFD5" w14:textId="77777777" w:rsidR="0098693C" w:rsidRPr="00241D8C" w:rsidRDefault="0098693C" w:rsidP="00D90678">
      <w:pPr>
        <w:rPr>
          <w:rFonts w:asciiTheme="minorHAnsi" w:hAnsiTheme="minorHAnsi" w:cstheme="minorHAnsi"/>
          <w:color w:val="auto"/>
          <w:lang w:eastAsia="ja-JP"/>
        </w:rPr>
      </w:pPr>
    </w:p>
    <w:p w14:paraId="5D34162D" w14:textId="70AD985A" w:rsidR="001668F4" w:rsidRPr="00241D8C" w:rsidRDefault="006305D7" w:rsidP="00D90678">
      <w:pPr>
        <w:rPr>
          <w:rFonts w:asciiTheme="minorHAnsi" w:hAnsiTheme="minorHAnsi" w:cstheme="minorHAnsi"/>
          <w:b/>
          <w:bCs/>
          <w:color w:val="auto"/>
        </w:rPr>
      </w:pPr>
      <w:r w:rsidRPr="00241D8C">
        <w:rPr>
          <w:rFonts w:asciiTheme="minorHAnsi" w:hAnsiTheme="minorHAnsi" w:cstheme="minorHAnsi"/>
          <w:b/>
          <w:color w:val="auto"/>
        </w:rPr>
        <w:t>REPRESENTATIVE RESULTS</w:t>
      </w:r>
      <w:r w:rsidR="001668F4" w:rsidRPr="00241D8C">
        <w:rPr>
          <w:rFonts w:asciiTheme="minorHAnsi" w:hAnsiTheme="minorHAnsi" w:cstheme="minorHAnsi"/>
          <w:b/>
          <w:bCs/>
          <w:color w:val="auto"/>
        </w:rPr>
        <w:t>:</w:t>
      </w:r>
    </w:p>
    <w:p w14:paraId="2E64C777" w14:textId="0845F01D" w:rsidR="001D6895" w:rsidRPr="00241D8C" w:rsidRDefault="00C0222F"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S</w:t>
      </w:r>
      <w:r w:rsidR="002A7191" w:rsidRPr="00241D8C">
        <w:rPr>
          <w:rFonts w:asciiTheme="minorHAnsi" w:hAnsiTheme="minorHAnsi" w:cstheme="minorHAnsi"/>
          <w:color w:val="auto"/>
          <w:lang w:eastAsia="ja-JP"/>
        </w:rPr>
        <w:t xml:space="preserve">everal </w:t>
      </w:r>
      <w:r w:rsidR="005A6273" w:rsidRPr="00241D8C">
        <w:rPr>
          <w:rFonts w:asciiTheme="minorHAnsi" w:hAnsiTheme="minorHAnsi" w:cstheme="minorHAnsi"/>
          <w:color w:val="auto"/>
          <w:lang w:eastAsia="ja-JP"/>
        </w:rPr>
        <w:t>studies</w:t>
      </w:r>
      <w:r w:rsidR="008A65F7" w:rsidRPr="00241D8C">
        <w:rPr>
          <w:rFonts w:asciiTheme="minorHAnsi" w:hAnsiTheme="minorHAnsi" w:cstheme="minorHAnsi"/>
          <w:color w:val="auto"/>
          <w:lang w:eastAsia="ja-JP"/>
        </w:rPr>
        <w:t xml:space="preserve"> </w:t>
      </w:r>
      <w:r w:rsidR="0022408A" w:rsidRPr="00241D8C">
        <w:rPr>
          <w:rFonts w:asciiTheme="minorHAnsi" w:hAnsiTheme="minorHAnsi" w:cstheme="minorHAnsi"/>
          <w:color w:val="auto"/>
          <w:lang w:eastAsia="ja-JP"/>
        </w:rPr>
        <w:t xml:space="preserve">have </w:t>
      </w:r>
      <w:r w:rsidR="002A7191" w:rsidRPr="00241D8C">
        <w:rPr>
          <w:rFonts w:asciiTheme="minorHAnsi" w:hAnsiTheme="minorHAnsi" w:cstheme="minorHAnsi"/>
          <w:color w:val="auto"/>
          <w:lang w:eastAsia="ja-JP"/>
        </w:rPr>
        <w:t>introduced experimental protocol</w:t>
      </w:r>
      <w:r w:rsidR="0022408A" w:rsidRPr="00241D8C">
        <w:rPr>
          <w:rFonts w:asciiTheme="minorHAnsi" w:hAnsiTheme="minorHAnsi" w:cstheme="minorHAnsi"/>
          <w:color w:val="auto"/>
          <w:lang w:eastAsia="ja-JP"/>
        </w:rPr>
        <w:t>s</w:t>
      </w:r>
      <w:r w:rsidR="002A7191" w:rsidRPr="00241D8C">
        <w:rPr>
          <w:rFonts w:asciiTheme="minorHAnsi" w:hAnsiTheme="minorHAnsi" w:cstheme="minorHAnsi"/>
          <w:color w:val="auto"/>
          <w:lang w:eastAsia="ja-JP"/>
        </w:rPr>
        <w:t xml:space="preserve"> and </w:t>
      </w:r>
      <w:r w:rsidR="008A65F7" w:rsidRPr="00241D8C">
        <w:rPr>
          <w:rFonts w:asciiTheme="minorHAnsi" w:hAnsiTheme="minorHAnsi" w:cstheme="minorHAnsi"/>
          <w:color w:val="auto"/>
          <w:lang w:eastAsia="ja-JP"/>
        </w:rPr>
        <w:t xml:space="preserve">two kinetic parameters (the </w:t>
      </w:r>
      <w:r w:rsidR="00F26991" w:rsidRPr="00241D8C">
        <w:rPr>
          <w:rFonts w:asciiTheme="minorHAnsi" w:hAnsiTheme="minorHAnsi" w:cstheme="minorHAnsi"/>
          <w:color w:val="auto"/>
          <w:lang w:eastAsia="ja-JP"/>
        </w:rPr>
        <w:t>COP</w:t>
      </w:r>
      <w:r w:rsidR="008A65F7" w:rsidRPr="00241D8C">
        <w:rPr>
          <w:rFonts w:asciiTheme="minorHAnsi" w:hAnsiTheme="minorHAnsi" w:cstheme="minorHAnsi"/>
          <w:color w:val="auto"/>
          <w:lang w:eastAsia="ja-JP"/>
        </w:rPr>
        <w:t xml:space="preserve"> trajectory and </w:t>
      </w:r>
      <w:r w:rsidR="001D6895" w:rsidRPr="00241D8C">
        <w:rPr>
          <w:rFonts w:asciiTheme="minorHAnsi" w:hAnsiTheme="minorHAnsi" w:cstheme="minorHAnsi"/>
          <w:color w:val="auto"/>
          <w:lang w:eastAsia="ja-JP"/>
        </w:rPr>
        <w:t xml:space="preserve">the </w:t>
      </w:r>
      <w:r w:rsidR="008A65F7" w:rsidRPr="00241D8C">
        <w:rPr>
          <w:rFonts w:asciiTheme="minorHAnsi" w:hAnsiTheme="minorHAnsi" w:cstheme="minorHAnsi"/>
          <w:color w:val="auto"/>
          <w:lang w:eastAsia="ja-JP"/>
        </w:rPr>
        <w:t>GF)</w:t>
      </w:r>
      <w:r w:rsidR="001668F4" w:rsidRPr="00241D8C">
        <w:rPr>
          <w:rFonts w:asciiTheme="minorHAnsi" w:hAnsiTheme="minorHAnsi" w:cstheme="minorHAnsi"/>
          <w:color w:val="auto"/>
          <w:lang w:eastAsia="ja-JP"/>
        </w:rPr>
        <w:t xml:space="preserve"> to measure </w:t>
      </w:r>
      <w:r w:rsidR="001668F4" w:rsidRPr="00241D8C">
        <w:rPr>
          <w:rFonts w:asciiTheme="minorHAnsi" w:hAnsiTheme="minorHAnsi" w:cstheme="minorHAnsi"/>
          <w:color w:val="auto"/>
        </w:rPr>
        <w:t>finger force during manipulation of an object</w:t>
      </w:r>
      <w:r w:rsidR="002A7191" w:rsidRPr="00241D8C">
        <w:rPr>
          <w:rFonts w:asciiTheme="minorHAnsi" w:hAnsiTheme="minorHAnsi" w:cstheme="minorHAnsi"/>
          <w:color w:val="auto"/>
          <w:lang w:eastAsia="ja-JP"/>
        </w:rPr>
        <w:t xml:space="preserve">. </w:t>
      </w:r>
      <w:r w:rsidR="008A65F7" w:rsidRPr="00241D8C">
        <w:rPr>
          <w:rFonts w:asciiTheme="minorHAnsi" w:hAnsiTheme="minorHAnsi" w:cstheme="minorHAnsi"/>
          <w:color w:val="auto"/>
          <w:lang w:eastAsia="ja-JP"/>
        </w:rPr>
        <w:t>In previous studies</w:t>
      </w:r>
      <w:r w:rsidR="0022408A" w:rsidRPr="00241D8C">
        <w:rPr>
          <w:rFonts w:asciiTheme="minorHAnsi" w:hAnsiTheme="minorHAnsi" w:cstheme="minorHAnsi"/>
          <w:color w:val="auto"/>
          <w:lang w:eastAsia="ja-JP"/>
        </w:rPr>
        <w:t>,</w:t>
      </w:r>
      <w:r w:rsidR="008A65F7" w:rsidRPr="00241D8C">
        <w:rPr>
          <w:rFonts w:asciiTheme="minorHAnsi" w:hAnsiTheme="minorHAnsi" w:cstheme="minorHAnsi"/>
          <w:color w:val="auto"/>
          <w:lang w:eastAsia="ja-JP"/>
        </w:rPr>
        <w:t xml:space="preserve"> </w:t>
      </w:r>
      <w:r w:rsidR="000A1467" w:rsidRPr="00241D8C">
        <w:rPr>
          <w:rFonts w:asciiTheme="minorHAnsi" w:hAnsiTheme="minorHAnsi" w:cstheme="minorHAnsi"/>
          <w:color w:val="auto"/>
          <w:lang w:eastAsia="ja-JP"/>
        </w:rPr>
        <w:t>it was</w:t>
      </w:r>
      <w:r w:rsidR="008A65F7" w:rsidRPr="00241D8C">
        <w:rPr>
          <w:rFonts w:asciiTheme="minorHAnsi" w:hAnsiTheme="minorHAnsi" w:cstheme="minorHAnsi"/>
          <w:color w:val="auto"/>
          <w:lang w:eastAsia="ja-JP"/>
        </w:rPr>
        <w:t xml:space="preserve"> found that </w:t>
      </w:r>
      <w:r w:rsidR="00160A1C" w:rsidRPr="00241D8C">
        <w:rPr>
          <w:rFonts w:asciiTheme="minorHAnsi" w:hAnsiTheme="minorHAnsi" w:cstheme="minorHAnsi"/>
          <w:color w:val="auto"/>
          <w:lang w:eastAsia="ja-JP"/>
        </w:rPr>
        <w:t>the COP trajectory increased</w:t>
      </w:r>
      <w:r w:rsidR="002A7191" w:rsidRPr="00241D8C">
        <w:rPr>
          <w:rFonts w:asciiTheme="minorHAnsi" w:hAnsiTheme="minorHAnsi" w:cstheme="minorHAnsi"/>
          <w:color w:val="auto"/>
          <w:lang w:eastAsia="ja-JP"/>
        </w:rPr>
        <w:t xml:space="preserve"> in stroke patients</w:t>
      </w:r>
      <w:r w:rsidR="009B0DEC" w:rsidRPr="00241D8C">
        <w:rPr>
          <w:rFonts w:asciiTheme="minorHAnsi" w:hAnsiTheme="minorHAnsi" w:cstheme="minorHAnsi"/>
          <w:color w:val="auto"/>
          <w:vertAlign w:val="superscript"/>
        </w:rPr>
        <w:t>9</w:t>
      </w:r>
      <w:r w:rsidR="001668F4" w:rsidRPr="00241D8C">
        <w:rPr>
          <w:rFonts w:asciiTheme="minorHAnsi" w:hAnsiTheme="minorHAnsi" w:cstheme="minorHAnsi"/>
          <w:color w:val="auto"/>
        </w:rPr>
        <w:t>.</w:t>
      </w:r>
      <w:r w:rsidR="00D81751" w:rsidRPr="00241D8C">
        <w:rPr>
          <w:rFonts w:asciiTheme="minorHAnsi" w:hAnsiTheme="minorHAnsi" w:cstheme="minorHAnsi"/>
          <w:color w:val="auto"/>
        </w:rPr>
        <w:t xml:space="preserve"> </w:t>
      </w:r>
      <w:r w:rsidR="002A7191" w:rsidRPr="00241D8C">
        <w:rPr>
          <w:rFonts w:asciiTheme="minorHAnsi" w:hAnsiTheme="minorHAnsi" w:cstheme="minorHAnsi"/>
          <w:color w:val="auto"/>
          <w:lang w:eastAsia="ja-JP"/>
        </w:rPr>
        <w:t xml:space="preserve">In </w:t>
      </w:r>
      <w:r w:rsidR="008A65F7" w:rsidRPr="00241D8C">
        <w:rPr>
          <w:rFonts w:asciiTheme="minorHAnsi" w:hAnsiTheme="minorHAnsi" w:cstheme="minorHAnsi"/>
          <w:color w:val="auto"/>
          <w:lang w:eastAsia="ja-JP"/>
        </w:rPr>
        <w:t xml:space="preserve">cervical </w:t>
      </w:r>
      <w:r w:rsidR="005D41B4" w:rsidRPr="00241D8C">
        <w:rPr>
          <w:rFonts w:asciiTheme="minorHAnsi" w:hAnsiTheme="minorHAnsi" w:cstheme="minorHAnsi"/>
          <w:color w:val="auto"/>
          <w:lang w:eastAsia="ja-JP"/>
        </w:rPr>
        <w:t>myelopathy</w:t>
      </w:r>
      <w:r w:rsidR="008A65F7" w:rsidRPr="00241D8C">
        <w:rPr>
          <w:rFonts w:asciiTheme="minorHAnsi" w:hAnsiTheme="minorHAnsi" w:cstheme="minorHAnsi"/>
          <w:color w:val="auto"/>
          <w:lang w:eastAsia="ja-JP"/>
        </w:rPr>
        <w:t xml:space="preserve"> patients</w:t>
      </w:r>
      <w:r w:rsidR="002A7191" w:rsidRPr="00241D8C">
        <w:rPr>
          <w:rFonts w:asciiTheme="minorHAnsi" w:hAnsiTheme="minorHAnsi" w:cstheme="minorHAnsi"/>
          <w:color w:val="auto"/>
          <w:lang w:eastAsia="ja-JP"/>
        </w:rPr>
        <w:t xml:space="preserve">, the GF correlated with </w:t>
      </w:r>
      <w:r w:rsidR="0022408A" w:rsidRPr="00241D8C">
        <w:rPr>
          <w:rFonts w:asciiTheme="minorHAnsi" w:hAnsiTheme="minorHAnsi" w:cstheme="minorHAnsi"/>
          <w:color w:val="auto"/>
          <w:lang w:eastAsia="ja-JP"/>
        </w:rPr>
        <w:t xml:space="preserve">the </w:t>
      </w:r>
      <w:r w:rsidR="002A7191" w:rsidRPr="00241D8C">
        <w:rPr>
          <w:rFonts w:asciiTheme="minorHAnsi" w:hAnsiTheme="minorHAnsi" w:cstheme="minorHAnsi"/>
          <w:color w:val="auto"/>
          <w:lang w:eastAsia="ja-JP"/>
        </w:rPr>
        <w:t>cutaneous pressure threshold and upper extremity function</w:t>
      </w:r>
      <w:r w:rsidR="009B0DEC" w:rsidRPr="00241D8C">
        <w:rPr>
          <w:rFonts w:asciiTheme="minorHAnsi" w:hAnsiTheme="minorHAnsi" w:cstheme="minorHAnsi"/>
          <w:color w:val="auto"/>
          <w:vertAlign w:val="superscript"/>
        </w:rPr>
        <w:t>10</w:t>
      </w:r>
      <w:r w:rsidR="001668F4" w:rsidRPr="00241D8C">
        <w:rPr>
          <w:rFonts w:asciiTheme="minorHAnsi" w:hAnsiTheme="minorHAnsi" w:cstheme="minorHAnsi"/>
          <w:color w:val="auto"/>
        </w:rPr>
        <w:t>.</w:t>
      </w:r>
      <w:r w:rsidR="00D81751" w:rsidRPr="00241D8C">
        <w:rPr>
          <w:rFonts w:asciiTheme="minorHAnsi" w:hAnsiTheme="minorHAnsi" w:cstheme="minorHAnsi"/>
          <w:color w:val="auto"/>
        </w:rPr>
        <w:t xml:space="preserve"> </w:t>
      </w:r>
      <w:r w:rsidR="002A7191" w:rsidRPr="00241D8C">
        <w:rPr>
          <w:rFonts w:asciiTheme="minorHAnsi" w:hAnsiTheme="minorHAnsi" w:cstheme="minorHAnsi"/>
          <w:color w:val="auto"/>
          <w:lang w:eastAsia="ja-JP"/>
        </w:rPr>
        <w:t xml:space="preserve">In healthy </w:t>
      </w:r>
      <w:r w:rsidR="00293367" w:rsidRPr="00241D8C">
        <w:rPr>
          <w:rFonts w:asciiTheme="minorHAnsi" w:hAnsiTheme="minorHAnsi" w:cstheme="minorHAnsi"/>
          <w:color w:val="auto"/>
          <w:lang w:eastAsia="ja-JP"/>
        </w:rPr>
        <w:t xml:space="preserve">young </w:t>
      </w:r>
      <w:r w:rsidR="002A7191" w:rsidRPr="00241D8C">
        <w:rPr>
          <w:rFonts w:asciiTheme="minorHAnsi" w:hAnsiTheme="minorHAnsi" w:cstheme="minorHAnsi"/>
          <w:color w:val="auto"/>
          <w:lang w:eastAsia="ja-JP"/>
        </w:rPr>
        <w:t xml:space="preserve">subjects, the GF increased </w:t>
      </w:r>
      <w:r w:rsidR="001668F4" w:rsidRPr="00241D8C">
        <w:rPr>
          <w:rFonts w:asciiTheme="minorHAnsi" w:hAnsiTheme="minorHAnsi" w:cstheme="minorHAnsi"/>
          <w:color w:val="auto"/>
          <w:lang w:eastAsia="ja-JP"/>
        </w:rPr>
        <w:t xml:space="preserve">with </w:t>
      </w:r>
      <w:r w:rsidR="002A7191" w:rsidRPr="00241D8C">
        <w:rPr>
          <w:rFonts w:asciiTheme="minorHAnsi" w:hAnsiTheme="minorHAnsi" w:cstheme="minorHAnsi"/>
          <w:color w:val="auto"/>
          <w:lang w:eastAsia="ja-JP"/>
        </w:rPr>
        <w:t>cognitive interference</w:t>
      </w:r>
      <w:r w:rsidR="003C6384" w:rsidRPr="00241D8C">
        <w:rPr>
          <w:rFonts w:asciiTheme="minorHAnsi" w:hAnsiTheme="minorHAnsi" w:cstheme="minorHAnsi"/>
          <w:color w:val="auto"/>
          <w:vertAlign w:val="superscript"/>
        </w:rPr>
        <w:t>11</w:t>
      </w:r>
      <w:r w:rsidR="001668F4" w:rsidRPr="00241D8C">
        <w:rPr>
          <w:rFonts w:asciiTheme="minorHAnsi" w:hAnsiTheme="minorHAnsi" w:cstheme="minorHAnsi"/>
          <w:color w:val="auto"/>
        </w:rPr>
        <w:t>.</w:t>
      </w:r>
      <w:r w:rsidR="00293367" w:rsidRPr="00241D8C">
        <w:rPr>
          <w:rFonts w:asciiTheme="minorHAnsi" w:hAnsiTheme="minorHAnsi" w:cstheme="minorHAnsi"/>
          <w:color w:val="auto"/>
          <w:lang w:eastAsia="ja-JP"/>
        </w:rPr>
        <w:t xml:space="preserve"> Similar</w:t>
      </w:r>
      <w:r w:rsidR="001D6895" w:rsidRPr="00241D8C">
        <w:rPr>
          <w:rFonts w:asciiTheme="minorHAnsi" w:hAnsiTheme="minorHAnsi" w:cstheme="minorHAnsi"/>
          <w:color w:val="auto"/>
          <w:lang w:eastAsia="ja-JP"/>
        </w:rPr>
        <w:t xml:space="preserve"> exaggerated GF was found in </w:t>
      </w:r>
      <w:r w:rsidR="00293367" w:rsidRPr="00241D8C">
        <w:rPr>
          <w:rFonts w:asciiTheme="minorHAnsi" w:hAnsiTheme="minorHAnsi" w:cstheme="minorHAnsi"/>
          <w:color w:val="auto"/>
          <w:lang w:eastAsia="ja-JP"/>
        </w:rPr>
        <w:t>contralateral hand movement interference.</w:t>
      </w:r>
      <w:r w:rsidR="00AD1CFD" w:rsidRPr="00241D8C">
        <w:rPr>
          <w:rFonts w:asciiTheme="minorHAnsi" w:hAnsiTheme="minorHAnsi" w:cstheme="minorHAnsi"/>
          <w:color w:val="auto"/>
          <w:lang w:eastAsia="ja-JP"/>
        </w:rPr>
        <w:t xml:space="preserve"> </w:t>
      </w:r>
      <w:r w:rsidR="001D6895" w:rsidRPr="00241D8C">
        <w:rPr>
          <w:rFonts w:asciiTheme="minorHAnsi" w:hAnsiTheme="minorHAnsi" w:cstheme="minorHAnsi"/>
          <w:b/>
          <w:bCs/>
          <w:color w:val="auto"/>
          <w:lang w:eastAsia="ja-JP"/>
        </w:rPr>
        <w:t>Figure 3</w:t>
      </w:r>
      <w:r w:rsidR="001D6895" w:rsidRPr="00241D8C">
        <w:rPr>
          <w:rFonts w:asciiTheme="minorHAnsi" w:hAnsiTheme="minorHAnsi" w:cstheme="minorHAnsi"/>
          <w:color w:val="auto"/>
          <w:lang w:eastAsia="ja-JP"/>
        </w:rPr>
        <w:t xml:space="preserve"> shows the COP trajectories and the GF traces of </w:t>
      </w:r>
      <w:r w:rsidRPr="00241D8C">
        <w:rPr>
          <w:rFonts w:asciiTheme="minorHAnsi" w:hAnsiTheme="minorHAnsi" w:cstheme="minorHAnsi"/>
          <w:color w:val="auto"/>
          <w:lang w:eastAsia="ja-JP"/>
        </w:rPr>
        <w:t xml:space="preserve">the </w:t>
      </w:r>
      <w:r w:rsidR="001D6895" w:rsidRPr="00241D8C">
        <w:rPr>
          <w:rFonts w:asciiTheme="minorHAnsi" w:hAnsiTheme="minorHAnsi" w:cstheme="minorHAnsi"/>
          <w:color w:val="auto"/>
          <w:lang w:eastAsia="ja-JP"/>
        </w:rPr>
        <w:t>dominant index finger in single and dual task</w:t>
      </w:r>
      <w:r w:rsidR="002D0AA7" w:rsidRPr="00241D8C">
        <w:rPr>
          <w:rFonts w:asciiTheme="minorHAnsi" w:hAnsiTheme="minorHAnsi" w:cstheme="minorHAnsi"/>
          <w:color w:val="auto"/>
          <w:lang w:eastAsia="ja-JP"/>
        </w:rPr>
        <w:t>s</w:t>
      </w:r>
      <w:r w:rsidR="001D6895" w:rsidRPr="00241D8C">
        <w:rPr>
          <w:rFonts w:asciiTheme="minorHAnsi" w:hAnsiTheme="minorHAnsi" w:cstheme="minorHAnsi"/>
          <w:color w:val="auto"/>
          <w:lang w:eastAsia="ja-JP"/>
        </w:rPr>
        <w:t xml:space="preserve"> for representative young and elderly adults. </w:t>
      </w:r>
      <w:r w:rsidR="002D0AA7" w:rsidRPr="00241D8C">
        <w:rPr>
          <w:rFonts w:asciiTheme="minorHAnsi" w:hAnsiTheme="minorHAnsi" w:cstheme="minorHAnsi"/>
          <w:color w:val="auto"/>
          <w:lang w:eastAsia="ja-JP"/>
        </w:rPr>
        <w:t>The GF increased in the contralateral hand movement interference. In contrast, t</w:t>
      </w:r>
      <w:r w:rsidR="001D6895" w:rsidRPr="00241D8C">
        <w:rPr>
          <w:rFonts w:asciiTheme="minorHAnsi" w:hAnsiTheme="minorHAnsi" w:cstheme="minorHAnsi"/>
          <w:color w:val="auto"/>
          <w:lang w:eastAsia="ja-JP"/>
        </w:rPr>
        <w:t xml:space="preserve">he COP trajectories </w:t>
      </w:r>
      <w:r w:rsidR="002D0AA7" w:rsidRPr="00241D8C">
        <w:rPr>
          <w:rFonts w:asciiTheme="minorHAnsi" w:hAnsiTheme="minorHAnsi" w:cstheme="minorHAnsi"/>
          <w:color w:val="auto"/>
          <w:lang w:eastAsia="ja-JP"/>
        </w:rPr>
        <w:t>tend</w:t>
      </w:r>
      <w:r w:rsidRPr="00241D8C">
        <w:rPr>
          <w:rFonts w:asciiTheme="minorHAnsi" w:hAnsiTheme="minorHAnsi" w:cstheme="minorHAnsi"/>
          <w:color w:val="auto"/>
          <w:lang w:eastAsia="ja-JP"/>
        </w:rPr>
        <w:t>ed</w:t>
      </w:r>
      <w:r w:rsidR="002D0AA7" w:rsidRPr="00241D8C">
        <w:rPr>
          <w:rFonts w:asciiTheme="minorHAnsi" w:hAnsiTheme="minorHAnsi" w:cstheme="minorHAnsi"/>
          <w:color w:val="auto"/>
          <w:lang w:eastAsia="ja-JP"/>
        </w:rPr>
        <w:t xml:space="preserve"> to decrease </w:t>
      </w:r>
      <w:r w:rsidR="001D6895" w:rsidRPr="00241D8C">
        <w:rPr>
          <w:rFonts w:asciiTheme="minorHAnsi" w:hAnsiTheme="minorHAnsi" w:cstheme="minorHAnsi"/>
          <w:color w:val="auto"/>
          <w:lang w:eastAsia="ja-JP"/>
        </w:rPr>
        <w:t>(unpublished data).</w:t>
      </w:r>
    </w:p>
    <w:p w14:paraId="1F011B3F" w14:textId="77777777" w:rsidR="001D6895" w:rsidRPr="00241D8C" w:rsidRDefault="001D6895" w:rsidP="00D90678">
      <w:pPr>
        <w:rPr>
          <w:rFonts w:asciiTheme="minorHAnsi" w:hAnsiTheme="minorHAnsi" w:cstheme="minorHAnsi"/>
          <w:color w:val="auto"/>
          <w:lang w:eastAsia="ja-JP"/>
        </w:rPr>
      </w:pPr>
    </w:p>
    <w:p w14:paraId="308181AD" w14:textId="692685B6" w:rsidR="00160A1C" w:rsidRPr="00241D8C" w:rsidRDefault="001559EA" w:rsidP="001559EA">
      <w:pPr>
        <w:rPr>
          <w:rFonts w:asciiTheme="minorHAnsi" w:hAnsiTheme="minorHAnsi" w:cstheme="minorHAnsi"/>
          <w:color w:val="auto"/>
          <w:lang w:eastAsia="ja-JP"/>
        </w:rPr>
      </w:pPr>
      <w:proofErr w:type="spellStart"/>
      <w:r w:rsidRPr="00241D8C">
        <w:rPr>
          <w:rFonts w:asciiTheme="minorHAnsi" w:hAnsiTheme="minorHAnsi" w:cstheme="minorHAnsi"/>
          <w:color w:val="auto"/>
          <w:lang w:eastAsia="ja-JP"/>
        </w:rPr>
        <w:t>Kurihara</w:t>
      </w:r>
      <w:proofErr w:type="spellEnd"/>
      <w:r w:rsidRPr="00241D8C">
        <w:rPr>
          <w:rFonts w:asciiTheme="minorHAnsi" w:hAnsiTheme="minorHAnsi" w:cstheme="minorHAnsi"/>
          <w:color w:val="auto"/>
          <w:lang w:eastAsia="ja-JP"/>
        </w:rPr>
        <w:t xml:space="preserve"> et al.</w:t>
      </w:r>
      <w:r w:rsidRPr="00241D8C">
        <w:rPr>
          <w:rFonts w:asciiTheme="minorHAnsi" w:hAnsiTheme="minorHAnsi" w:cstheme="minorHAnsi"/>
          <w:color w:val="auto"/>
          <w:vertAlign w:val="superscript"/>
          <w:lang w:eastAsia="ja-JP"/>
        </w:rPr>
        <w:t>9</w:t>
      </w:r>
      <w:r w:rsidRPr="00241D8C">
        <w:rPr>
          <w:rFonts w:asciiTheme="minorHAnsi" w:hAnsiTheme="minorHAnsi" w:cstheme="minorHAnsi"/>
          <w:color w:val="auto"/>
          <w:lang w:eastAsia="ja-JP"/>
        </w:rPr>
        <w:t xml:space="preserve"> investigated the grip force coordination of grasping in stroke patients. They found that the COP trajectory increased in the paretic hand, although the GFs were not significantly different from the nonparetic hand. Hemorrhagic patients showed longer COP trajectories of the thumb and index finger compared to those in ischemic patients</w:t>
      </w:r>
      <w:r w:rsidR="00160A1C" w:rsidRPr="00241D8C">
        <w:rPr>
          <w:rFonts w:asciiTheme="minorHAnsi" w:hAnsiTheme="minorHAnsi" w:cstheme="minorHAnsi"/>
          <w:color w:val="auto"/>
          <w:lang w:eastAsia="ja-JP"/>
        </w:rPr>
        <w:t xml:space="preserve">. </w:t>
      </w:r>
      <w:r w:rsidR="00A216BB" w:rsidRPr="00241D8C">
        <w:rPr>
          <w:rFonts w:asciiTheme="minorHAnsi" w:hAnsiTheme="minorHAnsi" w:cstheme="minorHAnsi"/>
          <w:color w:val="auto"/>
          <w:lang w:eastAsia="ja-JP"/>
        </w:rPr>
        <w:t xml:space="preserve">They also found that </w:t>
      </w:r>
      <w:r w:rsidR="00D81751" w:rsidRPr="00241D8C">
        <w:rPr>
          <w:rFonts w:asciiTheme="minorHAnsi" w:hAnsiTheme="minorHAnsi" w:cstheme="minorHAnsi"/>
          <w:color w:val="auto"/>
          <w:lang w:eastAsia="ja-JP"/>
        </w:rPr>
        <w:t>t</w:t>
      </w:r>
      <w:r w:rsidR="00160A1C" w:rsidRPr="00241D8C">
        <w:rPr>
          <w:rFonts w:asciiTheme="minorHAnsi" w:hAnsiTheme="minorHAnsi" w:cstheme="minorHAnsi"/>
          <w:color w:val="auto"/>
          <w:lang w:eastAsia="ja-JP"/>
        </w:rPr>
        <w:t xml:space="preserve">he kinetic parameters were correlated with </w:t>
      </w:r>
      <w:r w:rsidR="00A216BB" w:rsidRPr="00241D8C">
        <w:rPr>
          <w:rFonts w:asciiTheme="minorHAnsi" w:hAnsiTheme="minorHAnsi" w:cstheme="minorHAnsi"/>
          <w:color w:val="auto"/>
          <w:lang w:eastAsia="ja-JP"/>
        </w:rPr>
        <w:t xml:space="preserve">not only </w:t>
      </w:r>
      <w:r w:rsidR="00160A1C" w:rsidRPr="00241D8C">
        <w:rPr>
          <w:rFonts w:asciiTheme="minorHAnsi" w:hAnsiTheme="minorHAnsi" w:cstheme="minorHAnsi"/>
          <w:color w:val="auto"/>
          <w:lang w:eastAsia="ja-JP"/>
        </w:rPr>
        <w:t>somatosensory function, but also cognitive function.</w:t>
      </w:r>
    </w:p>
    <w:p w14:paraId="2A05FAC2" w14:textId="0BED0A98" w:rsidR="00160A1C" w:rsidRPr="00241D8C" w:rsidRDefault="00160A1C" w:rsidP="00D90678">
      <w:pPr>
        <w:rPr>
          <w:rFonts w:asciiTheme="minorHAnsi" w:hAnsiTheme="minorHAnsi" w:cstheme="minorHAnsi"/>
          <w:color w:val="auto"/>
          <w:lang w:eastAsia="ja-JP"/>
        </w:rPr>
      </w:pPr>
    </w:p>
    <w:p w14:paraId="6AB4DF7A" w14:textId="5EF2C53F" w:rsidR="005156BD" w:rsidRPr="00241D8C" w:rsidRDefault="006A53C5"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In cervical myelopathy patients, Noguchi et al.</w:t>
      </w:r>
      <w:r w:rsidR="00793B9B" w:rsidRPr="00241D8C">
        <w:rPr>
          <w:rFonts w:asciiTheme="minorHAnsi" w:hAnsiTheme="minorHAnsi" w:cstheme="minorHAnsi"/>
          <w:color w:val="auto"/>
          <w:vertAlign w:val="superscript"/>
          <w:lang w:eastAsia="ja-JP"/>
        </w:rPr>
        <w:t>10</w:t>
      </w:r>
      <w:r w:rsidRPr="00241D8C">
        <w:rPr>
          <w:rFonts w:asciiTheme="minorHAnsi" w:hAnsiTheme="minorHAnsi" w:cstheme="minorHAnsi"/>
          <w:color w:val="auto"/>
          <w:lang w:eastAsia="ja-JP"/>
        </w:rPr>
        <w:t xml:space="preserve"> </w:t>
      </w:r>
      <w:r w:rsidR="005A6273" w:rsidRPr="00241D8C">
        <w:rPr>
          <w:rFonts w:asciiTheme="minorHAnsi" w:hAnsiTheme="minorHAnsi" w:cstheme="minorHAnsi"/>
          <w:color w:val="auto"/>
          <w:lang w:eastAsia="ja-JP"/>
        </w:rPr>
        <w:t xml:space="preserve">evaluated the kinetic characteristics of individual finger grip force and investigated the relationship between the grip force and upper extremity function. </w:t>
      </w:r>
      <w:r w:rsidR="000F488A" w:rsidRPr="00241D8C">
        <w:rPr>
          <w:rFonts w:asciiTheme="minorHAnsi" w:hAnsiTheme="minorHAnsi" w:cstheme="minorHAnsi"/>
          <w:color w:val="auto"/>
          <w:lang w:eastAsia="ja-JP"/>
        </w:rPr>
        <w:t xml:space="preserve">They </w:t>
      </w:r>
      <w:r w:rsidRPr="00241D8C">
        <w:rPr>
          <w:rFonts w:asciiTheme="minorHAnsi" w:hAnsiTheme="minorHAnsi" w:cstheme="minorHAnsi"/>
          <w:color w:val="auto"/>
          <w:lang w:eastAsia="ja-JP"/>
        </w:rPr>
        <w:t xml:space="preserve">found </w:t>
      </w:r>
      <w:r w:rsidR="000F488A" w:rsidRPr="00241D8C">
        <w:rPr>
          <w:rFonts w:asciiTheme="minorHAnsi" w:hAnsiTheme="minorHAnsi" w:cstheme="minorHAnsi"/>
          <w:color w:val="auto"/>
          <w:lang w:eastAsia="ja-JP"/>
        </w:rPr>
        <w:t xml:space="preserve">that </w:t>
      </w:r>
      <w:r w:rsidRPr="00241D8C">
        <w:rPr>
          <w:rFonts w:asciiTheme="minorHAnsi" w:hAnsiTheme="minorHAnsi" w:cstheme="minorHAnsi"/>
          <w:color w:val="auto"/>
          <w:lang w:eastAsia="ja-JP"/>
        </w:rPr>
        <w:t xml:space="preserve">the </w:t>
      </w:r>
      <w:r w:rsidR="00793B9B" w:rsidRPr="00241D8C">
        <w:rPr>
          <w:rFonts w:asciiTheme="minorHAnsi" w:hAnsiTheme="minorHAnsi" w:cstheme="minorHAnsi"/>
          <w:color w:val="auto"/>
          <w:lang w:eastAsia="ja-JP"/>
        </w:rPr>
        <w:t>GF</w:t>
      </w:r>
      <w:r w:rsidRPr="00241D8C">
        <w:rPr>
          <w:rFonts w:asciiTheme="minorHAnsi" w:hAnsiTheme="minorHAnsi" w:cstheme="minorHAnsi"/>
          <w:color w:val="auto"/>
          <w:lang w:eastAsia="ja-JP"/>
        </w:rPr>
        <w:t xml:space="preserve"> was associated with the severity of hand dysfunction. Although there was no significant correlation in pinch power or grip power, there was a positive correlation between the </w:t>
      </w:r>
      <w:r w:rsidR="00793B9B" w:rsidRPr="00241D8C">
        <w:rPr>
          <w:rFonts w:asciiTheme="minorHAnsi" w:hAnsiTheme="minorHAnsi" w:cstheme="minorHAnsi"/>
          <w:color w:val="auto"/>
          <w:lang w:eastAsia="ja-JP"/>
        </w:rPr>
        <w:t>GF</w:t>
      </w:r>
      <w:r w:rsidRPr="00241D8C">
        <w:rPr>
          <w:rFonts w:asciiTheme="minorHAnsi" w:hAnsiTheme="minorHAnsi" w:cstheme="minorHAnsi"/>
          <w:color w:val="auto"/>
          <w:lang w:eastAsia="ja-JP"/>
        </w:rPr>
        <w:t xml:space="preserve"> and the cutaneous pressure threshold.</w:t>
      </w:r>
    </w:p>
    <w:p w14:paraId="6FAADA47" w14:textId="77777777" w:rsidR="006A53C5" w:rsidRPr="00241D8C" w:rsidRDefault="006A53C5" w:rsidP="00D90678">
      <w:pPr>
        <w:rPr>
          <w:rFonts w:asciiTheme="minorHAnsi" w:hAnsiTheme="minorHAnsi" w:cstheme="minorHAnsi"/>
          <w:color w:val="auto"/>
          <w:lang w:eastAsia="ja-JP"/>
        </w:rPr>
      </w:pPr>
    </w:p>
    <w:p w14:paraId="7D95EA33" w14:textId="561770F0" w:rsidR="00293367" w:rsidRPr="00241D8C" w:rsidRDefault="00402DEE" w:rsidP="001559EA">
      <w:pPr>
        <w:rPr>
          <w:color w:val="auto"/>
        </w:rPr>
      </w:pPr>
      <w:r w:rsidRPr="00241D8C">
        <w:rPr>
          <w:rFonts w:asciiTheme="minorHAnsi" w:hAnsiTheme="minorHAnsi" w:cstheme="minorHAnsi"/>
          <w:color w:val="auto"/>
          <w:lang w:eastAsia="ja-JP"/>
        </w:rPr>
        <w:t>Lee et al.</w:t>
      </w:r>
      <w:r w:rsidR="009B0DEC" w:rsidRPr="00241D8C">
        <w:rPr>
          <w:rFonts w:asciiTheme="minorHAnsi" w:hAnsiTheme="minorHAnsi" w:cstheme="minorHAnsi"/>
          <w:color w:val="auto"/>
          <w:vertAlign w:val="superscript"/>
        </w:rPr>
        <w:t>1</w:t>
      </w:r>
      <w:r w:rsidR="003C6384" w:rsidRPr="00241D8C">
        <w:rPr>
          <w:rFonts w:asciiTheme="minorHAnsi" w:hAnsiTheme="minorHAnsi" w:cstheme="minorHAnsi"/>
          <w:color w:val="auto"/>
          <w:vertAlign w:val="superscript"/>
        </w:rPr>
        <w:t>1</w:t>
      </w:r>
      <w:r w:rsidR="00D81751" w:rsidRPr="00241D8C">
        <w:rPr>
          <w:rFonts w:asciiTheme="minorHAnsi" w:hAnsiTheme="minorHAnsi" w:cstheme="minorHAnsi"/>
          <w:color w:val="auto"/>
          <w:lang w:eastAsia="ja-JP"/>
        </w:rPr>
        <w:t xml:space="preserve"> </w:t>
      </w:r>
      <w:r w:rsidR="000B526D" w:rsidRPr="00241D8C">
        <w:rPr>
          <w:rFonts w:asciiTheme="minorHAnsi" w:hAnsiTheme="minorHAnsi" w:cstheme="minorHAnsi"/>
          <w:color w:val="auto"/>
          <w:lang w:eastAsia="ja-JP"/>
        </w:rPr>
        <w:t xml:space="preserve">investigated dual task interference in a grip and lift task. </w:t>
      </w:r>
      <w:r w:rsidRPr="00241D8C">
        <w:rPr>
          <w:rFonts w:asciiTheme="minorHAnsi" w:hAnsiTheme="minorHAnsi" w:cstheme="minorHAnsi"/>
          <w:color w:val="auto"/>
          <w:lang w:eastAsia="ja-JP"/>
        </w:rPr>
        <w:t>They reported that t</w:t>
      </w:r>
      <w:r w:rsidR="008E0C36" w:rsidRPr="00241D8C">
        <w:rPr>
          <w:rFonts w:asciiTheme="minorHAnsi" w:hAnsiTheme="minorHAnsi" w:cstheme="minorHAnsi"/>
          <w:color w:val="auto"/>
          <w:lang w:eastAsia="ja-JP"/>
        </w:rPr>
        <w:t xml:space="preserve">he GF increased </w:t>
      </w:r>
      <w:r w:rsidR="00195968" w:rsidRPr="00241D8C">
        <w:rPr>
          <w:rFonts w:asciiTheme="minorHAnsi" w:hAnsiTheme="minorHAnsi" w:cstheme="minorHAnsi"/>
          <w:color w:val="auto"/>
          <w:lang w:eastAsia="ja-JP"/>
        </w:rPr>
        <w:t xml:space="preserve">in both hands </w:t>
      </w:r>
      <w:r w:rsidR="008E0C36" w:rsidRPr="00241D8C">
        <w:rPr>
          <w:rFonts w:asciiTheme="minorHAnsi" w:hAnsiTheme="minorHAnsi" w:cstheme="minorHAnsi"/>
          <w:color w:val="auto"/>
          <w:lang w:eastAsia="ja-JP"/>
        </w:rPr>
        <w:t xml:space="preserve">mainly </w:t>
      </w:r>
      <w:r w:rsidR="000F488A" w:rsidRPr="00241D8C">
        <w:rPr>
          <w:rFonts w:asciiTheme="minorHAnsi" w:hAnsiTheme="minorHAnsi" w:cstheme="minorHAnsi"/>
          <w:color w:val="auto"/>
          <w:lang w:eastAsia="ja-JP"/>
        </w:rPr>
        <w:t xml:space="preserve">due </w:t>
      </w:r>
      <w:r w:rsidR="008E0C36" w:rsidRPr="00241D8C">
        <w:rPr>
          <w:rFonts w:asciiTheme="minorHAnsi" w:hAnsiTheme="minorHAnsi" w:cstheme="minorHAnsi"/>
          <w:color w:val="auto"/>
          <w:lang w:eastAsia="ja-JP"/>
        </w:rPr>
        <w:t xml:space="preserve">the </w:t>
      </w:r>
      <w:r w:rsidR="00195968" w:rsidRPr="00241D8C">
        <w:rPr>
          <w:rFonts w:asciiTheme="minorHAnsi" w:hAnsiTheme="minorHAnsi" w:cstheme="minorHAnsi"/>
          <w:color w:val="auto"/>
          <w:lang w:eastAsia="ja-JP"/>
        </w:rPr>
        <w:t xml:space="preserve">dual </w:t>
      </w:r>
      <w:r w:rsidR="008E0C36" w:rsidRPr="00241D8C">
        <w:rPr>
          <w:rFonts w:asciiTheme="minorHAnsi" w:hAnsiTheme="minorHAnsi" w:cstheme="minorHAnsi"/>
          <w:color w:val="auto"/>
          <w:lang w:eastAsia="ja-JP"/>
        </w:rPr>
        <w:t>cognitive task</w:t>
      </w:r>
      <w:r w:rsidR="001559EA" w:rsidRPr="00241D8C">
        <w:rPr>
          <w:rFonts w:asciiTheme="minorHAnsi" w:hAnsiTheme="minorHAnsi" w:cstheme="minorHAnsi"/>
          <w:color w:val="auto"/>
          <w:lang w:eastAsia="ja-JP"/>
        </w:rPr>
        <w:t>.</w:t>
      </w:r>
      <w:r w:rsidR="008E0C36" w:rsidRPr="00241D8C">
        <w:rPr>
          <w:rFonts w:asciiTheme="minorHAnsi" w:hAnsiTheme="minorHAnsi" w:cstheme="minorHAnsi"/>
          <w:color w:val="auto"/>
          <w:lang w:eastAsia="ja-JP"/>
        </w:rPr>
        <w:t xml:space="preserve"> </w:t>
      </w:r>
      <w:r w:rsidR="001559EA" w:rsidRPr="00241D8C">
        <w:rPr>
          <w:rFonts w:asciiTheme="minorHAnsi" w:hAnsiTheme="minorHAnsi" w:cstheme="minorHAnsi"/>
          <w:color w:val="auto"/>
          <w:lang w:eastAsia="ja-JP"/>
        </w:rPr>
        <w:t>They also found a correlation between the perceived difficulty and maximum grip force in the dominant hand</w:t>
      </w:r>
      <w:r w:rsidR="008E0C36" w:rsidRPr="00241D8C">
        <w:rPr>
          <w:rFonts w:asciiTheme="minorHAnsi" w:hAnsiTheme="minorHAnsi" w:cstheme="minorHAnsi"/>
          <w:color w:val="auto"/>
          <w:lang w:eastAsia="ja-JP"/>
        </w:rPr>
        <w:t xml:space="preserve">. </w:t>
      </w:r>
    </w:p>
    <w:p w14:paraId="6B48B7B7" w14:textId="77777777" w:rsidR="00103EEC" w:rsidRPr="00241D8C" w:rsidRDefault="00103EEC" w:rsidP="00D90678">
      <w:pPr>
        <w:rPr>
          <w:rFonts w:asciiTheme="minorHAnsi" w:hAnsiTheme="minorHAnsi" w:cstheme="minorHAnsi"/>
          <w:color w:val="auto"/>
          <w:lang w:eastAsia="ja-JP"/>
        </w:rPr>
      </w:pPr>
    </w:p>
    <w:p w14:paraId="3C9083F6" w14:textId="1462B478" w:rsidR="00B32616" w:rsidRPr="00241D8C" w:rsidRDefault="00B32616" w:rsidP="00D90678">
      <w:pPr>
        <w:rPr>
          <w:rFonts w:asciiTheme="minorHAnsi" w:hAnsiTheme="minorHAnsi" w:cstheme="minorHAnsi"/>
          <w:bCs/>
          <w:color w:val="auto"/>
        </w:rPr>
      </w:pPr>
      <w:r w:rsidRPr="00241D8C">
        <w:rPr>
          <w:rFonts w:asciiTheme="minorHAnsi" w:hAnsiTheme="minorHAnsi" w:cstheme="minorHAnsi"/>
          <w:b/>
          <w:color w:val="auto"/>
        </w:rPr>
        <w:t>FIGURE</w:t>
      </w:r>
      <w:r w:rsidR="0013621E" w:rsidRPr="00241D8C">
        <w:rPr>
          <w:rFonts w:asciiTheme="minorHAnsi" w:hAnsiTheme="minorHAnsi" w:cstheme="minorHAnsi"/>
          <w:b/>
          <w:color w:val="auto"/>
        </w:rPr>
        <w:t xml:space="preserve"> </w:t>
      </w:r>
      <w:r w:rsidRPr="00241D8C">
        <w:rPr>
          <w:rFonts w:asciiTheme="minorHAnsi" w:hAnsiTheme="minorHAnsi" w:cstheme="minorHAnsi"/>
          <w:b/>
          <w:color w:val="auto"/>
        </w:rPr>
        <w:t>LEGENDS</w:t>
      </w:r>
      <w:r w:rsidR="00B64623" w:rsidRPr="00241D8C">
        <w:rPr>
          <w:rFonts w:asciiTheme="minorHAnsi" w:hAnsiTheme="minorHAnsi" w:cstheme="minorHAnsi"/>
          <w:b/>
          <w:color w:val="auto"/>
        </w:rPr>
        <w:t>:</w:t>
      </w:r>
    </w:p>
    <w:p w14:paraId="068792BA" w14:textId="77777777" w:rsidR="00B64623" w:rsidRPr="00241D8C" w:rsidRDefault="00B64623" w:rsidP="00D90678">
      <w:pPr>
        <w:rPr>
          <w:rFonts w:asciiTheme="minorHAnsi" w:hAnsiTheme="minorHAnsi" w:cstheme="minorHAnsi"/>
          <w:color w:val="auto"/>
        </w:rPr>
      </w:pPr>
    </w:p>
    <w:p w14:paraId="1EC3FC92" w14:textId="764158EB" w:rsidR="004C1C57" w:rsidRPr="00241D8C" w:rsidRDefault="004C1C57" w:rsidP="00D90678">
      <w:pPr>
        <w:rPr>
          <w:rFonts w:asciiTheme="minorHAnsi" w:hAnsiTheme="minorHAnsi" w:cstheme="minorHAnsi"/>
          <w:color w:val="auto"/>
        </w:rPr>
      </w:pPr>
      <w:r w:rsidRPr="00241D8C">
        <w:rPr>
          <w:rFonts w:asciiTheme="minorHAnsi" w:hAnsiTheme="minorHAnsi" w:cstheme="minorHAnsi"/>
          <w:b/>
          <w:bCs/>
          <w:color w:val="auto"/>
        </w:rPr>
        <w:t>Figure 1: Grip and lift task.</w:t>
      </w:r>
      <w:r w:rsidRPr="00241D8C">
        <w:rPr>
          <w:rFonts w:asciiTheme="minorHAnsi" w:hAnsiTheme="minorHAnsi" w:cstheme="minorHAnsi"/>
          <w:color w:val="auto"/>
        </w:rPr>
        <w:t xml:space="preserve"> Participants grip</w:t>
      </w:r>
      <w:r w:rsidR="00195968" w:rsidRPr="00241D8C">
        <w:rPr>
          <w:rFonts w:asciiTheme="minorHAnsi" w:hAnsiTheme="minorHAnsi" w:cstheme="minorHAnsi"/>
          <w:color w:val="auto"/>
        </w:rPr>
        <w:t>ped</w:t>
      </w:r>
      <w:r w:rsidRPr="00241D8C">
        <w:rPr>
          <w:rFonts w:asciiTheme="minorHAnsi" w:hAnsiTheme="minorHAnsi" w:cstheme="minorHAnsi"/>
          <w:color w:val="auto"/>
        </w:rPr>
        <w:t xml:space="preserve"> the cube using the thumb and index finger, lift</w:t>
      </w:r>
      <w:r w:rsidR="00195968" w:rsidRPr="00241D8C">
        <w:rPr>
          <w:rFonts w:asciiTheme="minorHAnsi" w:hAnsiTheme="minorHAnsi" w:cstheme="minorHAnsi"/>
          <w:color w:val="auto"/>
        </w:rPr>
        <w:t>ed it</w:t>
      </w:r>
      <w:r w:rsidRPr="00241D8C">
        <w:rPr>
          <w:rFonts w:asciiTheme="minorHAnsi" w:hAnsiTheme="minorHAnsi" w:cstheme="minorHAnsi"/>
          <w:color w:val="auto"/>
        </w:rPr>
        <w:t xml:space="preserve"> approximately </w:t>
      </w:r>
      <w:r w:rsidR="00A45575" w:rsidRPr="00241D8C">
        <w:rPr>
          <w:rFonts w:asciiTheme="minorHAnsi" w:hAnsiTheme="minorHAnsi" w:cstheme="minorHAnsi"/>
          <w:color w:val="auto"/>
        </w:rPr>
        <w:t>5</w:t>
      </w:r>
      <w:r w:rsidRPr="00241D8C">
        <w:rPr>
          <w:rFonts w:asciiTheme="minorHAnsi" w:hAnsiTheme="minorHAnsi" w:cstheme="minorHAnsi"/>
          <w:color w:val="auto"/>
        </w:rPr>
        <w:t xml:space="preserve"> cm, and h</w:t>
      </w:r>
      <w:r w:rsidR="00195968" w:rsidRPr="00241D8C">
        <w:rPr>
          <w:rFonts w:asciiTheme="minorHAnsi" w:hAnsiTheme="minorHAnsi" w:cstheme="minorHAnsi"/>
          <w:color w:val="auto"/>
        </w:rPr>
        <w:t>e</w:t>
      </w:r>
      <w:r w:rsidRPr="00241D8C">
        <w:rPr>
          <w:rFonts w:asciiTheme="minorHAnsi" w:hAnsiTheme="minorHAnsi" w:cstheme="minorHAnsi"/>
          <w:color w:val="auto"/>
        </w:rPr>
        <w:t xml:space="preserve">ld </w:t>
      </w:r>
      <w:r w:rsidR="00195968" w:rsidRPr="00241D8C">
        <w:rPr>
          <w:rFonts w:asciiTheme="minorHAnsi" w:hAnsiTheme="minorHAnsi" w:cstheme="minorHAnsi"/>
          <w:color w:val="auto"/>
        </w:rPr>
        <w:t xml:space="preserve">it </w:t>
      </w:r>
      <w:r w:rsidRPr="00241D8C">
        <w:rPr>
          <w:rFonts w:asciiTheme="minorHAnsi" w:hAnsiTheme="minorHAnsi" w:cstheme="minorHAnsi"/>
          <w:color w:val="auto"/>
        </w:rPr>
        <w:t>for 5</w:t>
      </w:r>
      <w:r w:rsidR="00B64623" w:rsidRPr="00241D8C">
        <w:rPr>
          <w:rFonts w:asciiTheme="minorHAnsi" w:hAnsiTheme="minorHAnsi" w:cstheme="minorHAnsi"/>
          <w:color w:val="auto"/>
        </w:rPr>
        <w:t>−</w:t>
      </w:r>
      <w:r w:rsidRPr="00241D8C">
        <w:rPr>
          <w:rFonts w:asciiTheme="minorHAnsi" w:hAnsiTheme="minorHAnsi" w:cstheme="minorHAnsi"/>
          <w:color w:val="auto"/>
        </w:rPr>
        <w:t>7 s.</w:t>
      </w:r>
    </w:p>
    <w:p w14:paraId="3DB7EDE1" w14:textId="77777777" w:rsidR="004C1C57" w:rsidRPr="00241D8C" w:rsidRDefault="004C1C57" w:rsidP="00D90678">
      <w:pPr>
        <w:rPr>
          <w:rFonts w:asciiTheme="minorHAnsi" w:hAnsiTheme="minorHAnsi" w:cstheme="minorHAnsi"/>
          <w:color w:val="auto"/>
          <w:lang w:eastAsia="ja-JP"/>
        </w:rPr>
      </w:pPr>
    </w:p>
    <w:p w14:paraId="7D6787C4" w14:textId="04157D0A" w:rsidR="004C1C57" w:rsidRPr="00241D8C" w:rsidRDefault="004C1C57" w:rsidP="00D90678">
      <w:pPr>
        <w:rPr>
          <w:rFonts w:asciiTheme="minorHAnsi" w:hAnsiTheme="minorHAnsi" w:cstheme="minorHAnsi"/>
          <w:color w:val="auto"/>
        </w:rPr>
      </w:pPr>
      <w:r w:rsidRPr="00241D8C">
        <w:rPr>
          <w:rFonts w:asciiTheme="minorHAnsi" w:hAnsiTheme="minorHAnsi" w:cstheme="minorHAnsi"/>
          <w:b/>
          <w:bCs/>
          <w:color w:val="auto"/>
          <w:lang w:eastAsia="ja-JP"/>
        </w:rPr>
        <w:t xml:space="preserve">Figure 2: </w:t>
      </w:r>
      <w:r w:rsidR="00D81751" w:rsidRPr="00241D8C">
        <w:rPr>
          <w:rFonts w:asciiTheme="minorHAnsi" w:hAnsiTheme="minorHAnsi" w:cstheme="minorHAnsi"/>
          <w:b/>
          <w:bCs/>
          <w:color w:val="auto"/>
          <w:lang w:eastAsia="ja-JP"/>
        </w:rPr>
        <w:t>Dual task interference with c</w:t>
      </w:r>
      <w:r w:rsidRPr="00241D8C">
        <w:rPr>
          <w:rFonts w:asciiTheme="minorHAnsi" w:hAnsiTheme="minorHAnsi" w:cstheme="minorHAnsi"/>
          <w:b/>
          <w:bCs/>
          <w:color w:val="auto"/>
          <w:lang w:eastAsia="ja-JP"/>
        </w:rPr>
        <w:t xml:space="preserve">ontralateral hand movement. </w:t>
      </w:r>
      <w:r w:rsidRPr="00241D8C">
        <w:rPr>
          <w:rFonts w:asciiTheme="minorHAnsi" w:hAnsiTheme="minorHAnsi" w:cstheme="minorHAnsi"/>
          <w:color w:val="auto"/>
          <w:lang w:eastAsia="ja-JP"/>
        </w:rPr>
        <w:t xml:space="preserve">Participants </w:t>
      </w:r>
      <w:r w:rsidR="00195968" w:rsidRPr="00241D8C">
        <w:rPr>
          <w:rFonts w:asciiTheme="minorHAnsi" w:hAnsiTheme="minorHAnsi" w:cstheme="minorHAnsi"/>
          <w:color w:val="auto"/>
          <w:lang w:eastAsia="ja-JP"/>
        </w:rPr>
        <w:t xml:space="preserve">performed a </w:t>
      </w:r>
      <w:r w:rsidRPr="00241D8C">
        <w:rPr>
          <w:rFonts w:asciiTheme="minorHAnsi" w:hAnsiTheme="minorHAnsi" w:cstheme="minorHAnsi"/>
          <w:color w:val="auto"/>
          <w:lang w:eastAsia="ja-JP"/>
        </w:rPr>
        <w:t>grip and lift task with one hand and simultaneous</w:t>
      </w:r>
      <w:r w:rsidR="00195968" w:rsidRPr="00241D8C">
        <w:rPr>
          <w:rFonts w:asciiTheme="minorHAnsi" w:hAnsiTheme="minorHAnsi" w:cstheme="minorHAnsi"/>
          <w:color w:val="auto"/>
          <w:lang w:eastAsia="ja-JP"/>
        </w:rPr>
        <w:t>ly</w:t>
      </w:r>
      <w:r w:rsidRPr="00241D8C">
        <w:rPr>
          <w:rFonts w:asciiTheme="minorHAnsi" w:hAnsiTheme="minorHAnsi" w:cstheme="minorHAnsi"/>
          <w:color w:val="auto"/>
          <w:lang w:eastAsia="ja-JP"/>
        </w:rPr>
        <w:t xml:space="preserve"> conduct</w:t>
      </w:r>
      <w:r w:rsidR="00195968" w:rsidRPr="00241D8C">
        <w:rPr>
          <w:rFonts w:asciiTheme="minorHAnsi" w:hAnsiTheme="minorHAnsi" w:cstheme="minorHAnsi"/>
          <w:color w:val="auto"/>
          <w:lang w:eastAsia="ja-JP"/>
        </w:rPr>
        <w:t>ed</w:t>
      </w:r>
      <w:r w:rsidRPr="00241D8C">
        <w:rPr>
          <w:rFonts w:asciiTheme="minorHAnsi" w:hAnsiTheme="minorHAnsi" w:cstheme="minorHAnsi"/>
          <w:color w:val="auto"/>
          <w:lang w:eastAsia="ja-JP"/>
        </w:rPr>
        <w:t xml:space="preserve"> a peg test with the other.</w:t>
      </w:r>
    </w:p>
    <w:p w14:paraId="532AB05B" w14:textId="721011F7" w:rsidR="00F44A49" w:rsidRPr="00241D8C" w:rsidRDefault="00F44A49" w:rsidP="00D90678">
      <w:pPr>
        <w:rPr>
          <w:rFonts w:asciiTheme="minorHAnsi" w:hAnsiTheme="minorHAnsi" w:cstheme="minorHAnsi"/>
          <w:color w:val="auto"/>
        </w:rPr>
      </w:pPr>
    </w:p>
    <w:p w14:paraId="6D8E276A" w14:textId="348AA224" w:rsidR="00B64623" w:rsidRPr="00241D8C" w:rsidRDefault="002938C6" w:rsidP="00D90678">
      <w:pPr>
        <w:rPr>
          <w:rFonts w:asciiTheme="minorHAnsi" w:hAnsiTheme="minorHAnsi" w:cstheme="minorHAnsi"/>
          <w:b/>
          <w:bCs/>
          <w:color w:val="auto"/>
          <w:lang w:eastAsia="ja-JP"/>
        </w:rPr>
      </w:pPr>
      <w:r w:rsidRPr="00241D8C">
        <w:rPr>
          <w:rFonts w:asciiTheme="minorHAnsi" w:hAnsiTheme="minorHAnsi" w:cstheme="minorHAnsi"/>
          <w:b/>
          <w:bCs/>
          <w:color w:val="auto"/>
          <w:lang w:eastAsia="ja-JP"/>
        </w:rPr>
        <w:t>Figure 3:</w:t>
      </w:r>
      <w:r w:rsidR="006B65AB" w:rsidRPr="00241D8C">
        <w:rPr>
          <w:rFonts w:asciiTheme="minorHAnsi" w:hAnsiTheme="minorHAnsi" w:cstheme="minorHAnsi"/>
          <w:color w:val="auto"/>
          <w:lang w:eastAsia="ja-JP"/>
        </w:rPr>
        <w:t xml:space="preserve"> </w:t>
      </w:r>
      <w:r w:rsidR="006B65AB" w:rsidRPr="00241D8C">
        <w:rPr>
          <w:rFonts w:asciiTheme="minorHAnsi" w:hAnsiTheme="minorHAnsi" w:cstheme="minorHAnsi"/>
          <w:b/>
          <w:bCs/>
          <w:color w:val="auto"/>
          <w:lang w:eastAsia="ja-JP"/>
        </w:rPr>
        <w:t>COP trajectories and the GF traces of the dominant index finger in single and dual tasks for representative young and elderly adults.</w:t>
      </w:r>
    </w:p>
    <w:p w14:paraId="1EA73FCE" w14:textId="77777777" w:rsidR="002938C6" w:rsidRPr="00241D8C" w:rsidRDefault="002938C6" w:rsidP="00D90678">
      <w:pPr>
        <w:rPr>
          <w:rFonts w:asciiTheme="minorHAnsi" w:hAnsiTheme="minorHAnsi" w:cstheme="minorHAnsi"/>
          <w:color w:val="auto"/>
        </w:rPr>
      </w:pPr>
    </w:p>
    <w:p w14:paraId="64B8CF78" w14:textId="6BFA8DBF" w:rsidR="006305D7" w:rsidRPr="00241D8C" w:rsidRDefault="006305D7" w:rsidP="00D90678">
      <w:pPr>
        <w:rPr>
          <w:rFonts w:asciiTheme="minorHAnsi" w:hAnsiTheme="minorHAnsi" w:cstheme="minorHAnsi"/>
          <w:b/>
          <w:color w:val="auto"/>
        </w:rPr>
      </w:pPr>
      <w:r w:rsidRPr="00241D8C">
        <w:rPr>
          <w:rFonts w:asciiTheme="minorHAnsi" w:hAnsiTheme="minorHAnsi" w:cstheme="minorHAnsi"/>
          <w:b/>
          <w:color w:val="auto"/>
        </w:rPr>
        <w:t>DISCUSSION</w:t>
      </w:r>
      <w:r w:rsidR="00D90678" w:rsidRPr="00241D8C">
        <w:rPr>
          <w:rFonts w:asciiTheme="minorHAnsi" w:hAnsiTheme="minorHAnsi" w:cstheme="minorHAnsi"/>
          <w:b/>
          <w:color w:val="auto"/>
        </w:rPr>
        <w:t>:</w:t>
      </w:r>
    </w:p>
    <w:p w14:paraId="4264AC38" w14:textId="54D3F2FC" w:rsidR="00DD1771" w:rsidRPr="00241D8C" w:rsidRDefault="00DD1771"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This experimental procedure provide</w:t>
      </w:r>
      <w:r w:rsidR="00F25F52" w:rsidRPr="00241D8C">
        <w:rPr>
          <w:rFonts w:asciiTheme="minorHAnsi" w:hAnsiTheme="minorHAnsi" w:cstheme="minorHAnsi"/>
          <w:color w:val="auto"/>
          <w:lang w:eastAsia="ja-JP"/>
        </w:rPr>
        <w:t>s</w:t>
      </w:r>
      <w:r w:rsidRPr="00241D8C">
        <w:rPr>
          <w:rFonts w:asciiTheme="minorHAnsi" w:hAnsiTheme="minorHAnsi" w:cstheme="minorHAnsi"/>
          <w:color w:val="auto"/>
          <w:lang w:eastAsia="ja-JP"/>
        </w:rPr>
        <w:t xml:space="preserve"> evidence </w:t>
      </w:r>
      <w:r w:rsidR="00F25F52" w:rsidRPr="00241D8C">
        <w:rPr>
          <w:rFonts w:asciiTheme="minorHAnsi" w:hAnsiTheme="minorHAnsi" w:cstheme="minorHAnsi"/>
          <w:color w:val="auto"/>
          <w:lang w:eastAsia="ja-JP"/>
        </w:rPr>
        <w:t xml:space="preserve">that </w:t>
      </w:r>
      <w:r w:rsidR="00195968" w:rsidRPr="00241D8C">
        <w:rPr>
          <w:rFonts w:asciiTheme="minorHAnsi" w:hAnsiTheme="minorHAnsi" w:cstheme="minorHAnsi"/>
          <w:color w:val="auto"/>
          <w:lang w:eastAsia="ja-JP"/>
        </w:rPr>
        <w:t xml:space="preserve">a </w:t>
      </w:r>
      <w:r w:rsidRPr="00241D8C">
        <w:rPr>
          <w:rFonts w:asciiTheme="minorHAnsi" w:hAnsiTheme="minorHAnsi" w:cstheme="minorHAnsi"/>
          <w:color w:val="auto"/>
          <w:lang w:eastAsia="ja-JP"/>
        </w:rPr>
        <w:t xml:space="preserve">flexible pressure sensor sheet could be useful for evaluating spatial stability during precision grip. </w:t>
      </w:r>
      <w:r w:rsidR="00D64D2C" w:rsidRPr="00241D8C">
        <w:rPr>
          <w:rFonts w:asciiTheme="minorHAnsi" w:hAnsiTheme="minorHAnsi" w:cstheme="minorHAnsi"/>
          <w:color w:val="auto"/>
          <w:lang w:eastAsia="ja-JP"/>
        </w:rPr>
        <w:t xml:space="preserve">Altered </w:t>
      </w:r>
      <w:r w:rsidRPr="00241D8C">
        <w:rPr>
          <w:rFonts w:asciiTheme="minorHAnsi" w:hAnsiTheme="minorHAnsi" w:cstheme="minorHAnsi"/>
          <w:color w:val="auto"/>
          <w:lang w:eastAsia="ja-JP"/>
        </w:rPr>
        <w:t xml:space="preserve">grip force direction </w:t>
      </w:r>
      <w:r w:rsidRPr="00241D8C">
        <w:rPr>
          <w:rFonts w:asciiTheme="minorHAnsi" w:hAnsiTheme="minorHAnsi" w:cstheme="minorHAnsi"/>
          <w:color w:val="auto"/>
          <w:lang w:eastAsia="ja-JP"/>
        </w:rPr>
        <w:lastRenderedPageBreak/>
        <w:t xml:space="preserve">represents </w:t>
      </w:r>
      <w:r w:rsidR="005526D7" w:rsidRPr="00241D8C">
        <w:rPr>
          <w:rFonts w:asciiTheme="minorHAnsi" w:hAnsiTheme="minorHAnsi" w:cstheme="minorHAnsi"/>
          <w:color w:val="auto"/>
          <w:lang w:eastAsia="ja-JP"/>
        </w:rPr>
        <w:t xml:space="preserve">grasping </w:t>
      </w:r>
      <w:r w:rsidRPr="00241D8C">
        <w:rPr>
          <w:rFonts w:asciiTheme="minorHAnsi" w:hAnsiTheme="minorHAnsi" w:cstheme="minorHAnsi"/>
          <w:color w:val="auto"/>
          <w:lang w:eastAsia="ja-JP"/>
        </w:rPr>
        <w:t xml:space="preserve">spatial instability such as </w:t>
      </w:r>
      <w:r w:rsidR="00F25F52" w:rsidRPr="00241D8C">
        <w:rPr>
          <w:rFonts w:asciiTheme="minorHAnsi" w:hAnsiTheme="minorHAnsi" w:cstheme="minorHAnsi"/>
          <w:color w:val="auto"/>
          <w:lang w:eastAsia="ja-JP"/>
        </w:rPr>
        <w:t xml:space="preserve">a </w:t>
      </w:r>
      <w:r w:rsidRPr="00241D8C">
        <w:rPr>
          <w:rFonts w:asciiTheme="minorHAnsi" w:hAnsiTheme="minorHAnsi" w:cstheme="minorHAnsi"/>
          <w:color w:val="auto"/>
          <w:lang w:eastAsia="ja-JP"/>
        </w:rPr>
        <w:t>finger slip. However, existing load cell</w:t>
      </w:r>
      <w:r w:rsidR="00A37536" w:rsidRPr="00241D8C">
        <w:rPr>
          <w:rFonts w:asciiTheme="minorHAnsi" w:hAnsiTheme="minorHAnsi" w:cstheme="minorHAnsi"/>
          <w:color w:val="auto"/>
          <w:lang w:eastAsia="ja-JP"/>
        </w:rPr>
        <w:t>-</w:t>
      </w:r>
      <w:r w:rsidRPr="00241D8C">
        <w:rPr>
          <w:rFonts w:asciiTheme="minorHAnsi" w:hAnsiTheme="minorHAnsi" w:cstheme="minorHAnsi"/>
          <w:color w:val="auto"/>
          <w:lang w:eastAsia="ja-JP"/>
        </w:rPr>
        <w:t xml:space="preserve">type force direction instruments have a limitation </w:t>
      </w:r>
      <w:r w:rsidR="00195968" w:rsidRPr="00241D8C">
        <w:rPr>
          <w:rFonts w:asciiTheme="minorHAnsi" w:hAnsiTheme="minorHAnsi" w:cstheme="minorHAnsi"/>
          <w:color w:val="auto"/>
          <w:lang w:eastAsia="ja-JP"/>
        </w:rPr>
        <w:t xml:space="preserve">in terms of </w:t>
      </w:r>
      <w:r w:rsidRPr="00241D8C">
        <w:rPr>
          <w:rFonts w:asciiTheme="minorHAnsi" w:hAnsiTheme="minorHAnsi" w:cstheme="minorHAnsi"/>
          <w:color w:val="auto"/>
          <w:lang w:eastAsia="ja-JP"/>
        </w:rPr>
        <w:t xml:space="preserve">ensuring </w:t>
      </w:r>
      <w:r w:rsidR="00195968" w:rsidRPr="00241D8C">
        <w:rPr>
          <w:rFonts w:asciiTheme="minorHAnsi" w:hAnsiTheme="minorHAnsi" w:cstheme="minorHAnsi"/>
          <w:color w:val="auto"/>
          <w:lang w:eastAsia="ja-JP"/>
        </w:rPr>
        <w:t xml:space="preserve">a </w:t>
      </w:r>
      <w:r w:rsidRPr="00241D8C">
        <w:rPr>
          <w:rFonts w:asciiTheme="minorHAnsi" w:hAnsiTheme="minorHAnsi" w:cstheme="minorHAnsi"/>
          <w:color w:val="auto"/>
          <w:lang w:eastAsia="ja-JP"/>
        </w:rPr>
        <w:t xml:space="preserve">natural reach-to-grip movement. To resolve this technical problem, the COP trajectory of the area between the finger </w:t>
      </w:r>
      <w:r w:rsidR="00452077" w:rsidRPr="00241D8C">
        <w:rPr>
          <w:rFonts w:asciiTheme="minorHAnsi" w:hAnsiTheme="minorHAnsi" w:cstheme="minorHAnsi"/>
          <w:color w:val="auto"/>
          <w:lang w:eastAsia="ja-JP"/>
        </w:rPr>
        <w:t>pulp</w:t>
      </w:r>
      <w:r w:rsidR="005D1CF9" w:rsidRPr="00241D8C">
        <w:rPr>
          <w:rFonts w:asciiTheme="minorHAnsi" w:hAnsiTheme="minorHAnsi" w:cstheme="minorHAnsi"/>
          <w:color w:val="auto"/>
          <w:lang w:eastAsia="ja-JP"/>
        </w:rPr>
        <w:t>s</w:t>
      </w:r>
      <w:r w:rsidRPr="00241D8C">
        <w:rPr>
          <w:rFonts w:asciiTheme="minorHAnsi" w:hAnsiTheme="minorHAnsi" w:cstheme="minorHAnsi"/>
          <w:color w:val="auto"/>
          <w:lang w:eastAsia="ja-JP"/>
        </w:rPr>
        <w:t xml:space="preserve"> and contact surface based on </w:t>
      </w:r>
      <w:r w:rsidR="00195968" w:rsidRPr="00241D8C">
        <w:rPr>
          <w:rFonts w:asciiTheme="minorHAnsi" w:hAnsiTheme="minorHAnsi" w:cstheme="minorHAnsi"/>
          <w:color w:val="auto"/>
          <w:lang w:eastAsia="ja-JP"/>
        </w:rPr>
        <w:t xml:space="preserve">a </w:t>
      </w:r>
      <w:r w:rsidRPr="00241D8C">
        <w:rPr>
          <w:rFonts w:asciiTheme="minorHAnsi" w:hAnsiTheme="minorHAnsi" w:cstheme="minorHAnsi"/>
          <w:color w:val="auto"/>
          <w:lang w:eastAsia="ja-JP"/>
        </w:rPr>
        <w:t>biomechanical relationship</w:t>
      </w:r>
      <w:r w:rsidR="00F25F52" w:rsidRPr="00241D8C">
        <w:rPr>
          <w:rFonts w:asciiTheme="minorHAnsi" w:hAnsiTheme="minorHAnsi" w:cstheme="minorHAnsi"/>
          <w:color w:val="auto"/>
          <w:lang w:eastAsia="ja-JP"/>
        </w:rPr>
        <w:t xml:space="preserve"> was monitored. The results</w:t>
      </w:r>
      <w:r w:rsidRPr="00241D8C">
        <w:rPr>
          <w:rFonts w:asciiTheme="minorHAnsi" w:hAnsiTheme="minorHAnsi" w:cstheme="minorHAnsi"/>
          <w:color w:val="auto"/>
          <w:lang w:eastAsia="ja-JP"/>
        </w:rPr>
        <w:t xml:space="preserve"> suggest that the COP displacement is caused by divided force direction. </w:t>
      </w:r>
      <w:r w:rsidR="00F25F52" w:rsidRPr="00241D8C">
        <w:rPr>
          <w:rFonts w:asciiTheme="minorHAnsi" w:hAnsiTheme="minorHAnsi" w:cstheme="minorHAnsi"/>
          <w:color w:val="auto"/>
          <w:lang w:eastAsia="ja-JP"/>
        </w:rPr>
        <w:t>Thus</w:t>
      </w:r>
      <w:r w:rsidRPr="00241D8C">
        <w:rPr>
          <w:rFonts w:asciiTheme="minorHAnsi" w:hAnsiTheme="minorHAnsi" w:cstheme="minorHAnsi"/>
          <w:color w:val="auto"/>
          <w:lang w:eastAsia="ja-JP"/>
        </w:rPr>
        <w:t xml:space="preserve">, </w:t>
      </w:r>
      <w:r w:rsidR="00F25F52" w:rsidRPr="00241D8C">
        <w:rPr>
          <w:rFonts w:asciiTheme="minorHAnsi" w:hAnsiTheme="minorHAnsi" w:cstheme="minorHAnsi"/>
          <w:color w:val="auto"/>
          <w:lang w:eastAsia="ja-JP"/>
        </w:rPr>
        <w:t xml:space="preserve">the study </w:t>
      </w:r>
      <w:r w:rsidRPr="00241D8C">
        <w:rPr>
          <w:rFonts w:asciiTheme="minorHAnsi" w:hAnsiTheme="minorHAnsi" w:cstheme="minorHAnsi"/>
          <w:color w:val="auto"/>
          <w:lang w:eastAsia="ja-JP"/>
        </w:rPr>
        <w:t xml:space="preserve">found that the COP trajectory </w:t>
      </w:r>
      <w:r w:rsidR="00195968" w:rsidRPr="00241D8C">
        <w:rPr>
          <w:rFonts w:asciiTheme="minorHAnsi" w:hAnsiTheme="minorHAnsi" w:cstheme="minorHAnsi"/>
          <w:color w:val="auto"/>
          <w:lang w:eastAsia="ja-JP"/>
        </w:rPr>
        <w:t xml:space="preserve">length </w:t>
      </w:r>
      <w:r w:rsidRPr="00241D8C">
        <w:rPr>
          <w:rFonts w:asciiTheme="minorHAnsi" w:hAnsiTheme="minorHAnsi" w:cstheme="minorHAnsi"/>
          <w:color w:val="auto"/>
          <w:lang w:eastAsia="ja-JP"/>
        </w:rPr>
        <w:t xml:space="preserve">is a useful kinetic parameter for evaluating the spatial stability </w:t>
      </w:r>
      <w:r w:rsidR="009D3EE1" w:rsidRPr="00241D8C">
        <w:rPr>
          <w:rFonts w:asciiTheme="minorHAnsi" w:hAnsiTheme="minorHAnsi" w:cstheme="minorHAnsi"/>
          <w:color w:val="auto"/>
          <w:lang w:eastAsia="ja-JP"/>
        </w:rPr>
        <w:t>in</w:t>
      </w:r>
      <w:r w:rsidRPr="00241D8C">
        <w:rPr>
          <w:rFonts w:asciiTheme="minorHAnsi" w:hAnsiTheme="minorHAnsi" w:cstheme="minorHAnsi"/>
          <w:color w:val="auto"/>
          <w:lang w:eastAsia="ja-JP"/>
        </w:rPr>
        <w:t xml:space="preserve"> </w:t>
      </w:r>
      <w:r w:rsidR="00D64D2C" w:rsidRPr="00241D8C">
        <w:rPr>
          <w:rFonts w:asciiTheme="minorHAnsi" w:hAnsiTheme="minorHAnsi" w:cstheme="minorHAnsi"/>
          <w:color w:val="auto"/>
          <w:lang w:eastAsia="ja-JP"/>
        </w:rPr>
        <w:t xml:space="preserve">a </w:t>
      </w:r>
      <w:r w:rsidRPr="00241D8C">
        <w:rPr>
          <w:rFonts w:asciiTheme="minorHAnsi" w:hAnsiTheme="minorHAnsi" w:cstheme="minorHAnsi"/>
          <w:color w:val="auto"/>
          <w:lang w:eastAsia="ja-JP"/>
        </w:rPr>
        <w:t>precision grip.</w:t>
      </w:r>
    </w:p>
    <w:p w14:paraId="2B2FAE58" w14:textId="77777777" w:rsidR="00DD1771" w:rsidRPr="00241D8C" w:rsidRDefault="00DD1771" w:rsidP="00D90678">
      <w:pPr>
        <w:rPr>
          <w:rFonts w:asciiTheme="minorHAnsi" w:hAnsiTheme="minorHAnsi" w:cstheme="minorHAnsi"/>
          <w:color w:val="auto"/>
          <w:lang w:eastAsia="ja-JP"/>
        </w:rPr>
      </w:pPr>
    </w:p>
    <w:p w14:paraId="5F40432E" w14:textId="3A02E3E9" w:rsidR="00DD1771" w:rsidRPr="00241D8C" w:rsidRDefault="00DD1771"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 xml:space="preserve">A critical factor influencing </w:t>
      </w:r>
      <w:r w:rsidR="0046641B" w:rsidRPr="00241D8C">
        <w:rPr>
          <w:rFonts w:asciiTheme="minorHAnsi" w:hAnsiTheme="minorHAnsi" w:cstheme="minorHAnsi"/>
          <w:color w:val="auto"/>
          <w:lang w:eastAsia="ja-JP"/>
        </w:rPr>
        <w:t xml:space="preserve">the </w:t>
      </w:r>
      <w:r w:rsidRPr="00241D8C">
        <w:rPr>
          <w:rFonts w:asciiTheme="minorHAnsi" w:hAnsiTheme="minorHAnsi" w:cstheme="minorHAnsi"/>
          <w:color w:val="auto"/>
          <w:lang w:eastAsia="ja-JP"/>
        </w:rPr>
        <w:t xml:space="preserve">outcome of the experiment </w:t>
      </w:r>
      <w:r w:rsidR="00195968" w:rsidRPr="00241D8C">
        <w:rPr>
          <w:rFonts w:asciiTheme="minorHAnsi" w:hAnsiTheme="minorHAnsi" w:cstheme="minorHAnsi"/>
          <w:color w:val="auto"/>
          <w:lang w:eastAsia="ja-JP"/>
        </w:rPr>
        <w:t xml:space="preserve">was each </w:t>
      </w:r>
      <w:r w:rsidRPr="00241D8C">
        <w:rPr>
          <w:rFonts w:asciiTheme="minorHAnsi" w:hAnsiTheme="minorHAnsi" w:cstheme="minorHAnsi"/>
          <w:color w:val="auto"/>
          <w:lang w:eastAsia="ja-JP"/>
        </w:rPr>
        <w:t>participant</w:t>
      </w:r>
      <w:r w:rsidR="00195968" w:rsidRPr="00241D8C">
        <w:rPr>
          <w:rFonts w:asciiTheme="minorHAnsi" w:hAnsiTheme="minorHAnsi" w:cstheme="minorHAnsi"/>
          <w:color w:val="auto"/>
          <w:lang w:eastAsia="ja-JP"/>
        </w:rPr>
        <w:t>’s</w:t>
      </w:r>
      <w:r w:rsidRPr="00241D8C">
        <w:rPr>
          <w:rFonts w:asciiTheme="minorHAnsi" w:hAnsiTheme="minorHAnsi" w:cstheme="minorHAnsi"/>
          <w:color w:val="auto"/>
          <w:lang w:eastAsia="ja-JP"/>
        </w:rPr>
        <w:t xml:space="preserve"> </w:t>
      </w:r>
      <w:r w:rsidR="00A43773" w:rsidRPr="00241D8C">
        <w:rPr>
          <w:rFonts w:asciiTheme="minorHAnsi" w:hAnsiTheme="minorHAnsi" w:cstheme="minorHAnsi"/>
          <w:color w:val="auto"/>
          <w:lang w:eastAsia="ja-JP"/>
        </w:rPr>
        <w:t xml:space="preserve">understanding </w:t>
      </w:r>
      <w:r w:rsidRPr="00241D8C">
        <w:rPr>
          <w:rFonts w:asciiTheme="minorHAnsi" w:hAnsiTheme="minorHAnsi" w:cstheme="minorHAnsi"/>
          <w:color w:val="auto"/>
          <w:lang w:eastAsia="ja-JP"/>
        </w:rPr>
        <w:t>of the experiment</w:t>
      </w:r>
      <w:r w:rsidR="0046641B" w:rsidRPr="00241D8C">
        <w:rPr>
          <w:rFonts w:asciiTheme="minorHAnsi" w:hAnsiTheme="minorHAnsi" w:cstheme="minorHAnsi"/>
          <w:color w:val="auto"/>
          <w:lang w:eastAsia="ja-JP"/>
        </w:rPr>
        <w:t>al</w:t>
      </w:r>
      <w:r w:rsidRPr="00241D8C">
        <w:rPr>
          <w:rFonts w:asciiTheme="minorHAnsi" w:hAnsiTheme="minorHAnsi" w:cstheme="minorHAnsi"/>
          <w:color w:val="auto"/>
          <w:lang w:eastAsia="ja-JP"/>
        </w:rPr>
        <w:t xml:space="preserve"> protocol. If participants d</w:t>
      </w:r>
      <w:r w:rsidR="00195968" w:rsidRPr="00241D8C">
        <w:rPr>
          <w:rFonts w:asciiTheme="minorHAnsi" w:hAnsiTheme="minorHAnsi" w:cstheme="minorHAnsi"/>
          <w:color w:val="auto"/>
          <w:lang w:eastAsia="ja-JP"/>
        </w:rPr>
        <w:t>id</w:t>
      </w:r>
      <w:r w:rsidRPr="00241D8C">
        <w:rPr>
          <w:rFonts w:asciiTheme="minorHAnsi" w:hAnsiTheme="minorHAnsi" w:cstheme="minorHAnsi"/>
          <w:color w:val="auto"/>
          <w:lang w:eastAsia="ja-JP"/>
        </w:rPr>
        <w:t xml:space="preserve"> not understand the aim of the experiment, they tend</w:t>
      </w:r>
      <w:r w:rsidR="00195968" w:rsidRPr="00241D8C">
        <w:rPr>
          <w:rFonts w:asciiTheme="minorHAnsi" w:hAnsiTheme="minorHAnsi" w:cstheme="minorHAnsi"/>
          <w:color w:val="auto"/>
          <w:lang w:eastAsia="ja-JP"/>
        </w:rPr>
        <w:t>ed</w:t>
      </w:r>
      <w:r w:rsidRPr="00241D8C">
        <w:rPr>
          <w:rFonts w:asciiTheme="minorHAnsi" w:hAnsiTheme="minorHAnsi" w:cstheme="minorHAnsi"/>
          <w:color w:val="auto"/>
          <w:lang w:eastAsia="ja-JP"/>
        </w:rPr>
        <w:t xml:space="preserve"> to use </w:t>
      </w:r>
      <w:r w:rsidR="00195968" w:rsidRPr="00241D8C">
        <w:rPr>
          <w:rFonts w:asciiTheme="minorHAnsi" w:hAnsiTheme="minorHAnsi" w:cstheme="minorHAnsi"/>
          <w:color w:val="auto"/>
          <w:lang w:eastAsia="ja-JP"/>
        </w:rPr>
        <w:t xml:space="preserve">a </w:t>
      </w:r>
      <w:r w:rsidRPr="00241D8C">
        <w:rPr>
          <w:rFonts w:asciiTheme="minorHAnsi" w:hAnsiTheme="minorHAnsi" w:cstheme="minorHAnsi"/>
          <w:color w:val="auto"/>
          <w:lang w:eastAsia="ja-JP"/>
        </w:rPr>
        <w:t xml:space="preserve">relatively large GF in order to avoid spatial instability. Intentionally exaggerated GF interferes with the evaluation of precision grip. Another factor </w:t>
      </w:r>
      <w:r w:rsidR="0046641B" w:rsidRPr="00241D8C">
        <w:rPr>
          <w:rFonts w:asciiTheme="minorHAnsi" w:hAnsiTheme="minorHAnsi" w:cstheme="minorHAnsi"/>
          <w:color w:val="auto"/>
          <w:lang w:eastAsia="ja-JP"/>
        </w:rPr>
        <w:t xml:space="preserve">influencing the outcome </w:t>
      </w:r>
      <w:r w:rsidR="00D64D2C" w:rsidRPr="00241D8C">
        <w:rPr>
          <w:rFonts w:asciiTheme="minorHAnsi" w:hAnsiTheme="minorHAnsi" w:cstheme="minorHAnsi"/>
          <w:color w:val="auto"/>
          <w:lang w:eastAsia="ja-JP"/>
        </w:rPr>
        <w:t xml:space="preserve">can </w:t>
      </w:r>
      <w:r w:rsidRPr="00241D8C">
        <w:rPr>
          <w:rFonts w:asciiTheme="minorHAnsi" w:hAnsiTheme="minorHAnsi" w:cstheme="minorHAnsi"/>
          <w:color w:val="auto"/>
          <w:lang w:eastAsia="ja-JP"/>
        </w:rPr>
        <w:t xml:space="preserve">be the area between the fingertip and contact surface of the object. If the fingertip is not </w:t>
      </w:r>
      <w:r w:rsidR="00F25F52" w:rsidRPr="00241D8C">
        <w:rPr>
          <w:rFonts w:asciiTheme="minorHAnsi" w:hAnsiTheme="minorHAnsi" w:cstheme="minorHAnsi"/>
          <w:color w:val="auto"/>
          <w:lang w:eastAsia="ja-JP"/>
        </w:rPr>
        <w:t xml:space="preserve">properly </w:t>
      </w:r>
      <w:r w:rsidR="008A0C1A" w:rsidRPr="00241D8C">
        <w:rPr>
          <w:rFonts w:asciiTheme="minorHAnsi" w:hAnsiTheme="minorHAnsi" w:cstheme="minorHAnsi"/>
          <w:color w:val="auto"/>
          <w:lang w:eastAsia="ja-JP"/>
        </w:rPr>
        <w:t xml:space="preserve">in </w:t>
      </w:r>
      <w:r w:rsidRPr="00241D8C">
        <w:rPr>
          <w:rFonts w:asciiTheme="minorHAnsi" w:hAnsiTheme="minorHAnsi" w:cstheme="minorHAnsi"/>
          <w:color w:val="auto"/>
          <w:lang w:eastAsia="ja-JP"/>
        </w:rPr>
        <w:t xml:space="preserve">contact </w:t>
      </w:r>
      <w:r w:rsidR="008A0C1A" w:rsidRPr="00241D8C">
        <w:rPr>
          <w:rFonts w:asciiTheme="minorHAnsi" w:hAnsiTheme="minorHAnsi" w:cstheme="minorHAnsi"/>
          <w:color w:val="auto"/>
          <w:lang w:eastAsia="ja-JP"/>
        </w:rPr>
        <w:t>with</w:t>
      </w:r>
      <w:r w:rsidRPr="00241D8C">
        <w:rPr>
          <w:rFonts w:asciiTheme="minorHAnsi" w:hAnsiTheme="minorHAnsi" w:cstheme="minorHAnsi"/>
          <w:color w:val="auto"/>
          <w:lang w:eastAsia="ja-JP"/>
        </w:rPr>
        <w:t xml:space="preserve"> the surface of the object, the COP is not estimated appropriately. During practical trial</w:t>
      </w:r>
      <w:r w:rsidR="008A0C1A" w:rsidRPr="00241D8C">
        <w:rPr>
          <w:rFonts w:asciiTheme="minorHAnsi" w:hAnsiTheme="minorHAnsi" w:cstheme="minorHAnsi"/>
          <w:color w:val="auto"/>
          <w:lang w:eastAsia="ja-JP"/>
        </w:rPr>
        <w:t>s</w:t>
      </w:r>
      <w:r w:rsidRPr="00241D8C">
        <w:rPr>
          <w:rFonts w:asciiTheme="minorHAnsi" w:hAnsiTheme="minorHAnsi" w:cstheme="minorHAnsi"/>
          <w:color w:val="auto"/>
          <w:lang w:eastAsia="ja-JP"/>
        </w:rPr>
        <w:t xml:space="preserve">, </w:t>
      </w:r>
      <w:r w:rsidR="008A0C1A" w:rsidRPr="00241D8C">
        <w:rPr>
          <w:rFonts w:asciiTheme="minorHAnsi" w:hAnsiTheme="minorHAnsi" w:cstheme="minorHAnsi"/>
          <w:color w:val="auto"/>
          <w:lang w:eastAsia="ja-JP"/>
        </w:rPr>
        <w:t xml:space="preserve">the </w:t>
      </w:r>
      <w:r w:rsidRPr="00241D8C">
        <w:rPr>
          <w:rFonts w:asciiTheme="minorHAnsi" w:hAnsiTheme="minorHAnsi" w:cstheme="minorHAnsi"/>
          <w:color w:val="auto"/>
          <w:lang w:eastAsia="ja-JP"/>
        </w:rPr>
        <w:t xml:space="preserve">examiner </w:t>
      </w:r>
      <w:r w:rsidR="009D3EE1" w:rsidRPr="00241D8C">
        <w:rPr>
          <w:rFonts w:asciiTheme="minorHAnsi" w:hAnsiTheme="minorHAnsi" w:cstheme="minorHAnsi"/>
          <w:color w:val="auto"/>
          <w:lang w:eastAsia="ja-JP"/>
        </w:rPr>
        <w:t>must</w:t>
      </w:r>
      <w:r w:rsidRPr="00241D8C">
        <w:rPr>
          <w:rFonts w:asciiTheme="minorHAnsi" w:hAnsiTheme="minorHAnsi" w:cstheme="minorHAnsi"/>
          <w:color w:val="auto"/>
          <w:lang w:eastAsia="ja-JP"/>
        </w:rPr>
        <w:t xml:space="preserve"> </w:t>
      </w:r>
      <w:r w:rsidR="00D81751" w:rsidRPr="00241D8C">
        <w:rPr>
          <w:rFonts w:asciiTheme="minorHAnsi" w:hAnsiTheme="minorHAnsi" w:cstheme="minorHAnsi"/>
          <w:color w:val="auto"/>
          <w:lang w:eastAsia="ja-JP"/>
        </w:rPr>
        <w:t>adjust</w:t>
      </w:r>
      <w:r w:rsidRPr="00241D8C">
        <w:rPr>
          <w:rFonts w:asciiTheme="minorHAnsi" w:hAnsiTheme="minorHAnsi" w:cstheme="minorHAnsi"/>
          <w:color w:val="auto"/>
          <w:lang w:eastAsia="ja-JP"/>
        </w:rPr>
        <w:t xml:space="preserve"> </w:t>
      </w:r>
      <w:r w:rsidR="00D81751" w:rsidRPr="00241D8C">
        <w:rPr>
          <w:rFonts w:asciiTheme="minorHAnsi" w:hAnsiTheme="minorHAnsi" w:cstheme="minorHAnsi"/>
          <w:color w:val="auto"/>
          <w:lang w:eastAsia="ja-JP"/>
        </w:rPr>
        <w:t xml:space="preserve">the </w:t>
      </w:r>
      <w:r w:rsidRPr="00241D8C">
        <w:rPr>
          <w:rFonts w:asciiTheme="minorHAnsi" w:hAnsiTheme="minorHAnsi" w:cstheme="minorHAnsi"/>
          <w:color w:val="auto"/>
          <w:lang w:eastAsia="ja-JP"/>
        </w:rPr>
        <w:t xml:space="preserve">location and orientation of the cube. When the cube is </w:t>
      </w:r>
      <w:r w:rsidR="008A0C1A" w:rsidRPr="00241D8C">
        <w:rPr>
          <w:rFonts w:asciiTheme="minorHAnsi" w:hAnsiTheme="minorHAnsi" w:cstheme="minorHAnsi"/>
          <w:color w:val="auto"/>
          <w:lang w:eastAsia="ja-JP"/>
        </w:rPr>
        <w:t xml:space="preserve">not </w:t>
      </w:r>
      <w:r w:rsidRPr="00241D8C">
        <w:rPr>
          <w:rFonts w:asciiTheme="minorHAnsi" w:hAnsiTheme="minorHAnsi" w:cstheme="minorHAnsi"/>
          <w:color w:val="auto"/>
          <w:lang w:eastAsia="ja-JP"/>
        </w:rPr>
        <w:t>placed properly, the fingertip protrudes from the edge of the cube</w:t>
      </w:r>
      <w:r w:rsidR="00D64D2C" w:rsidRPr="00241D8C">
        <w:rPr>
          <w:rFonts w:asciiTheme="minorHAnsi" w:hAnsiTheme="minorHAnsi" w:cstheme="minorHAnsi"/>
          <w:color w:val="auto"/>
          <w:lang w:eastAsia="ja-JP"/>
        </w:rPr>
        <w:t>,</w:t>
      </w:r>
      <w:r w:rsidRPr="00241D8C">
        <w:rPr>
          <w:rFonts w:asciiTheme="minorHAnsi" w:hAnsiTheme="minorHAnsi" w:cstheme="minorHAnsi"/>
          <w:color w:val="auto"/>
          <w:lang w:eastAsia="ja-JP"/>
        </w:rPr>
        <w:t xml:space="preserve"> or participants tend to increase trunk and shoulder movement</w:t>
      </w:r>
      <w:r w:rsidR="008A0C1A" w:rsidRPr="00241D8C">
        <w:rPr>
          <w:rFonts w:asciiTheme="minorHAnsi" w:hAnsiTheme="minorHAnsi" w:cstheme="minorHAnsi"/>
          <w:color w:val="auto"/>
          <w:lang w:eastAsia="ja-JP"/>
        </w:rPr>
        <w:t>s</w:t>
      </w:r>
      <w:r w:rsidRPr="00241D8C">
        <w:rPr>
          <w:rFonts w:asciiTheme="minorHAnsi" w:hAnsiTheme="minorHAnsi" w:cstheme="minorHAnsi"/>
          <w:color w:val="auto"/>
          <w:lang w:eastAsia="ja-JP"/>
        </w:rPr>
        <w:t xml:space="preserve"> to compensate </w:t>
      </w:r>
      <w:r w:rsidR="008A0C1A" w:rsidRPr="00241D8C">
        <w:rPr>
          <w:rFonts w:asciiTheme="minorHAnsi" w:hAnsiTheme="minorHAnsi" w:cstheme="minorHAnsi"/>
          <w:color w:val="auto"/>
          <w:lang w:eastAsia="ja-JP"/>
        </w:rPr>
        <w:t xml:space="preserve">for </w:t>
      </w:r>
      <w:r w:rsidRPr="00241D8C">
        <w:rPr>
          <w:rFonts w:asciiTheme="minorHAnsi" w:hAnsiTheme="minorHAnsi" w:cstheme="minorHAnsi"/>
          <w:color w:val="auto"/>
          <w:lang w:eastAsia="ja-JP"/>
        </w:rPr>
        <w:t xml:space="preserve">hand orientation for grasping. </w:t>
      </w:r>
    </w:p>
    <w:p w14:paraId="3F5E140D" w14:textId="77777777" w:rsidR="00DD1771" w:rsidRPr="00241D8C" w:rsidRDefault="00DD1771" w:rsidP="00D90678">
      <w:pPr>
        <w:rPr>
          <w:rFonts w:asciiTheme="minorHAnsi" w:hAnsiTheme="minorHAnsi" w:cstheme="minorHAnsi"/>
          <w:color w:val="auto"/>
          <w:lang w:eastAsia="ja-JP"/>
        </w:rPr>
      </w:pPr>
    </w:p>
    <w:p w14:paraId="3A250B85" w14:textId="1C0303B9" w:rsidR="00DA6BF9" w:rsidRPr="00241D8C" w:rsidRDefault="00DD1771"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 xml:space="preserve">One limitation of the protocol is </w:t>
      </w:r>
      <w:r w:rsidR="008A0C1A" w:rsidRPr="00241D8C">
        <w:rPr>
          <w:rFonts w:asciiTheme="minorHAnsi" w:hAnsiTheme="minorHAnsi" w:cstheme="minorHAnsi"/>
          <w:color w:val="auto"/>
          <w:lang w:eastAsia="ja-JP"/>
        </w:rPr>
        <w:t xml:space="preserve">the </w:t>
      </w:r>
      <w:r w:rsidRPr="00241D8C">
        <w:rPr>
          <w:rFonts w:asciiTheme="minorHAnsi" w:hAnsiTheme="minorHAnsi" w:cstheme="minorHAnsi"/>
          <w:color w:val="auto"/>
          <w:lang w:eastAsia="ja-JP"/>
        </w:rPr>
        <w:t>unclear biomechanics of the COP. A slip, roll</w:t>
      </w:r>
      <w:r w:rsidR="00F25F52" w:rsidRPr="00241D8C">
        <w:rPr>
          <w:rFonts w:asciiTheme="minorHAnsi" w:hAnsiTheme="minorHAnsi" w:cstheme="minorHAnsi"/>
          <w:color w:val="auto"/>
          <w:lang w:eastAsia="ja-JP"/>
        </w:rPr>
        <w:t>,</w:t>
      </w:r>
      <w:r w:rsidRPr="00241D8C">
        <w:rPr>
          <w:rFonts w:asciiTheme="minorHAnsi" w:hAnsiTheme="minorHAnsi" w:cstheme="minorHAnsi"/>
          <w:color w:val="auto"/>
          <w:lang w:eastAsia="ja-JP"/>
        </w:rPr>
        <w:t xml:space="preserve"> or twist between the finger </w:t>
      </w:r>
      <w:r w:rsidR="00452077" w:rsidRPr="00241D8C">
        <w:rPr>
          <w:rFonts w:asciiTheme="minorHAnsi" w:hAnsiTheme="minorHAnsi" w:cstheme="minorHAnsi"/>
          <w:color w:val="auto"/>
          <w:lang w:eastAsia="ja-JP"/>
        </w:rPr>
        <w:t>pulp</w:t>
      </w:r>
      <w:r w:rsidRPr="00241D8C">
        <w:rPr>
          <w:rFonts w:asciiTheme="minorHAnsi" w:hAnsiTheme="minorHAnsi" w:cstheme="minorHAnsi"/>
          <w:color w:val="auto"/>
          <w:lang w:eastAsia="ja-JP"/>
        </w:rPr>
        <w:t xml:space="preserve">s and contact area </w:t>
      </w:r>
      <w:r w:rsidR="0046641B" w:rsidRPr="00241D8C">
        <w:rPr>
          <w:rFonts w:asciiTheme="minorHAnsi" w:hAnsiTheme="minorHAnsi" w:cstheme="minorHAnsi"/>
          <w:color w:val="auto"/>
          <w:lang w:eastAsia="ja-JP"/>
        </w:rPr>
        <w:t xml:space="preserve">can </w:t>
      </w:r>
      <w:r w:rsidR="00D81751" w:rsidRPr="00241D8C">
        <w:rPr>
          <w:rFonts w:asciiTheme="minorHAnsi" w:hAnsiTheme="minorHAnsi" w:cstheme="minorHAnsi"/>
          <w:color w:val="auto"/>
          <w:lang w:eastAsia="ja-JP"/>
        </w:rPr>
        <w:t xml:space="preserve">account for </w:t>
      </w:r>
      <w:r w:rsidRPr="00241D8C">
        <w:rPr>
          <w:rFonts w:asciiTheme="minorHAnsi" w:hAnsiTheme="minorHAnsi" w:cstheme="minorHAnsi"/>
          <w:color w:val="auto"/>
          <w:lang w:eastAsia="ja-JP"/>
        </w:rPr>
        <w:t>COP displacement, result</w:t>
      </w:r>
      <w:r w:rsidR="00D81751" w:rsidRPr="00241D8C">
        <w:rPr>
          <w:rFonts w:asciiTheme="minorHAnsi" w:hAnsiTheme="minorHAnsi" w:cstheme="minorHAnsi"/>
          <w:color w:val="auto"/>
          <w:lang w:eastAsia="ja-JP"/>
        </w:rPr>
        <w:t>ing</w:t>
      </w:r>
      <w:r w:rsidRPr="00241D8C">
        <w:rPr>
          <w:rFonts w:asciiTheme="minorHAnsi" w:hAnsiTheme="minorHAnsi" w:cstheme="minorHAnsi"/>
          <w:color w:val="auto"/>
          <w:lang w:eastAsia="ja-JP"/>
        </w:rPr>
        <w:t xml:space="preserve"> in spatial instability. </w:t>
      </w:r>
      <w:r w:rsidR="008A0C1A" w:rsidRPr="00241D8C">
        <w:rPr>
          <w:rFonts w:asciiTheme="minorHAnsi" w:hAnsiTheme="minorHAnsi" w:cstheme="minorHAnsi"/>
          <w:color w:val="auto"/>
          <w:lang w:eastAsia="ja-JP"/>
        </w:rPr>
        <w:t xml:space="preserve">This </w:t>
      </w:r>
      <w:r w:rsidRPr="00241D8C">
        <w:rPr>
          <w:rFonts w:asciiTheme="minorHAnsi" w:hAnsiTheme="minorHAnsi" w:cstheme="minorHAnsi"/>
          <w:color w:val="auto"/>
          <w:lang w:eastAsia="ja-JP"/>
        </w:rPr>
        <w:t>is because the COP is calculated in the X- and Y- axes</w:t>
      </w:r>
      <w:r w:rsidR="002E779C" w:rsidRPr="00241D8C">
        <w:rPr>
          <w:rFonts w:asciiTheme="minorHAnsi" w:hAnsiTheme="minorHAnsi" w:cstheme="minorHAnsi"/>
          <w:color w:val="auto"/>
          <w:lang w:eastAsia="ja-JP"/>
        </w:rPr>
        <w:t>. Moreover, it</w:t>
      </w:r>
      <w:r w:rsidRPr="00241D8C">
        <w:rPr>
          <w:rFonts w:asciiTheme="minorHAnsi" w:hAnsiTheme="minorHAnsi" w:cstheme="minorHAnsi"/>
          <w:color w:val="auto"/>
          <w:lang w:eastAsia="ja-JP"/>
        </w:rPr>
        <w:t xml:space="preserve"> is technically difficult to link </w:t>
      </w:r>
      <w:r w:rsidR="00F25F52" w:rsidRPr="00241D8C">
        <w:rPr>
          <w:rFonts w:asciiTheme="minorHAnsi" w:hAnsiTheme="minorHAnsi" w:cstheme="minorHAnsi"/>
          <w:color w:val="auto"/>
          <w:lang w:eastAsia="ja-JP"/>
        </w:rPr>
        <w:t xml:space="preserve">the </w:t>
      </w:r>
      <w:r w:rsidRPr="00241D8C">
        <w:rPr>
          <w:rFonts w:asciiTheme="minorHAnsi" w:hAnsiTheme="minorHAnsi" w:cstheme="minorHAnsi"/>
          <w:color w:val="auto"/>
          <w:lang w:eastAsia="ja-JP"/>
        </w:rPr>
        <w:t xml:space="preserve">two COPs of </w:t>
      </w:r>
      <w:r w:rsidR="008A0C1A" w:rsidRPr="00241D8C">
        <w:rPr>
          <w:rFonts w:asciiTheme="minorHAnsi" w:hAnsiTheme="minorHAnsi" w:cstheme="minorHAnsi"/>
          <w:color w:val="auto"/>
          <w:lang w:eastAsia="ja-JP"/>
        </w:rPr>
        <w:t xml:space="preserve">the </w:t>
      </w:r>
      <w:r w:rsidRPr="00241D8C">
        <w:rPr>
          <w:rFonts w:asciiTheme="minorHAnsi" w:hAnsiTheme="minorHAnsi" w:cstheme="minorHAnsi"/>
          <w:color w:val="auto"/>
          <w:lang w:eastAsia="ja-JP"/>
        </w:rPr>
        <w:t>thumb and index fingers. Although the</w:t>
      </w:r>
      <w:r w:rsidR="008A0C1A" w:rsidRPr="00241D8C">
        <w:rPr>
          <w:rFonts w:asciiTheme="minorHAnsi" w:hAnsiTheme="minorHAnsi" w:cstheme="minorHAnsi"/>
          <w:color w:val="auto"/>
          <w:lang w:eastAsia="ja-JP"/>
        </w:rPr>
        <w:t>re are</w:t>
      </w:r>
      <w:r w:rsidRPr="00241D8C">
        <w:rPr>
          <w:rFonts w:asciiTheme="minorHAnsi" w:hAnsiTheme="minorHAnsi" w:cstheme="minorHAnsi"/>
          <w:color w:val="auto"/>
          <w:lang w:eastAsia="ja-JP"/>
        </w:rPr>
        <w:t xml:space="preserve"> limitation</w:t>
      </w:r>
      <w:r w:rsidR="008A0C1A" w:rsidRPr="00241D8C">
        <w:rPr>
          <w:rFonts w:asciiTheme="minorHAnsi" w:hAnsiTheme="minorHAnsi" w:cstheme="minorHAnsi"/>
          <w:color w:val="auto"/>
          <w:lang w:eastAsia="ja-JP"/>
        </w:rPr>
        <w:t xml:space="preserve">s, </w:t>
      </w:r>
      <w:proofErr w:type="gramStart"/>
      <w:r w:rsidRPr="00241D8C">
        <w:rPr>
          <w:rFonts w:asciiTheme="minorHAnsi" w:hAnsiTheme="minorHAnsi" w:cstheme="minorHAnsi"/>
          <w:color w:val="auto"/>
          <w:lang w:eastAsia="ja-JP"/>
        </w:rPr>
        <w:t>it is clear that there</w:t>
      </w:r>
      <w:proofErr w:type="gramEnd"/>
      <w:r w:rsidRPr="00241D8C">
        <w:rPr>
          <w:rFonts w:asciiTheme="minorHAnsi" w:hAnsiTheme="minorHAnsi" w:cstheme="minorHAnsi"/>
          <w:color w:val="auto"/>
          <w:lang w:eastAsia="ja-JP"/>
        </w:rPr>
        <w:t xml:space="preserve"> are benefits to evaluat</w:t>
      </w:r>
      <w:r w:rsidR="008A0C1A" w:rsidRPr="00241D8C">
        <w:rPr>
          <w:rFonts w:asciiTheme="minorHAnsi" w:hAnsiTheme="minorHAnsi" w:cstheme="minorHAnsi"/>
          <w:color w:val="auto"/>
          <w:lang w:eastAsia="ja-JP"/>
        </w:rPr>
        <w:t>ing</w:t>
      </w:r>
      <w:r w:rsidRPr="00241D8C">
        <w:rPr>
          <w:rFonts w:asciiTheme="minorHAnsi" w:hAnsiTheme="minorHAnsi" w:cstheme="minorHAnsi"/>
          <w:color w:val="auto"/>
          <w:lang w:eastAsia="ja-JP"/>
        </w:rPr>
        <w:t xml:space="preserve"> the spatial stability of grasping using the COP trajectory.</w:t>
      </w:r>
    </w:p>
    <w:p w14:paraId="15C9F83B" w14:textId="7B185CAD" w:rsidR="00DA6BF9" w:rsidRPr="00241D8C" w:rsidRDefault="00DA6BF9" w:rsidP="00D90678">
      <w:pPr>
        <w:rPr>
          <w:rFonts w:asciiTheme="minorHAnsi" w:hAnsiTheme="minorHAnsi" w:cstheme="minorHAnsi"/>
          <w:color w:val="auto"/>
          <w:lang w:eastAsia="ja-JP"/>
        </w:rPr>
      </w:pPr>
    </w:p>
    <w:p w14:paraId="1734505F" w14:textId="0641CA60" w:rsidR="00AA03DF" w:rsidRPr="00241D8C" w:rsidRDefault="00AA03DF" w:rsidP="00D90678">
      <w:pPr>
        <w:pStyle w:val="NormalWeb"/>
        <w:spacing w:before="0" w:beforeAutospacing="0" w:after="0" w:afterAutospacing="0"/>
        <w:rPr>
          <w:rFonts w:asciiTheme="minorHAnsi" w:hAnsiTheme="minorHAnsi" w:cstheme="minorHAnsi"/>
          <w:color w:val="auto"/>
        </w:rPr>
      </w:pPr>
      <w:r w:rsidRPr="00241D8C">
        <w:rPr>
          <w:rFonts w:asciiTheme="minorHAnsi" w:hAnsiTheme="minorHAnsi" w:cstheme="minorHAnsi"/>
          <w:b/>
          <w:bCs/>
          <w:color w:val="auto"/>
        </w:rPr>
        <w:t>ACKNOWLEDGMENTS</w:t>
      </w:r>
      <w:r w:rsidR="00D90678" w:rsidRPr="00241D8C">
        <w:rPr>
          <w:rFonts w:asciiTheme="minorHAnsi" w:hAnsiTheme="minorHAnsi" w:cstheme="minorHAnsi"/>
          <w:b/>
          <w:bCs/>
          <w:color w:val="auto"/>
        </w:rPr>
        <w:t>:</w:t>
      </w:r>
    </w:p>
    <w:p w14:paraId="246DCD94" w14:textId="602EF50B" w:rsidR="007A4DD6" w:rsidRPr="00241D8C" w:rsidRDefault="001279FA" w:rsidP="00D90678">
      <w:pPr>
        <w:rPr>
          <w:rFonts w:asciiTheme="minorHAnsi" w:hAnsiTheme="minorHAnsi" w:cstheme="minorHAnsi"/>
          <w:color w:val="auto"/>
          <w:lang w:eastAsia="ja-JP"/>
        </w:rPr>
      </w:pPr>
      <w:r w:rsidRPr="00241D8C">
        <w:rPr>
          <w:rFonts w:asciiTheme="minorHAnsi" w:hAnsiTheme="minorHAnsi" w:cstheme="minorHAnsi"/>
          <w:color w:val="auto"/>
          <w:lang w:eastAsia="ja-JP"/>
        </w:rPr>
        <w:t xml:space="preserve">We thank Mr. T. Nishida (Technician, </w:t>
      </w:r>
      <w:r w:rsidR="006A17E7" w:rsidRPr="00241D8C">
        <w:rPr>
          <w:rFonts w:asciiTheme="minorHAnsi" w:hAnsiTheme="minorHAnsi" w:cstheme="minorHAnsi"/>
          <w:color w:val="auto"/>
          <w:lang w:eastAsia="ja-JP"/>
        </w:rPr>
        <w:t>Dept of Sales, Division</w:t>
      </w:r>
      <w:r w:rsidRPr="00241D8C">
        <w:rPr>
          <w:rFonts w:asciiTheme="minorHAnsi" w:hAnsiTheme="minorHAnsi" w:cstheme="minorHAnsi"/>
          <w:color w:val="auto"/>
          <w:lang w:eastAsia="ja-JP"/>
        </w:rPr>
        <w:t xml:space="preserve"> of </w:t>
      </w:r>
      <w:r w:rsidR="006A17E7" w:rsidRPr="00241D8C">
        <w:rPr>
          <w:rFonts w:asciiTheme="minorHAnsi" w:hAnsiTheme="minorHAnsi" w:cstheme="minorHAnsi"/>
          <w:color w:val="auto"/>
          <w:lang w:eastAsia="ja-JP"/>
        </w:rPr>
        <w:t>Device Performance Materials</w:t>
      </w:r>
      <w:r w:rsidR="005235D7" w:rsidRPr="00241D8C">
        <w:rPr>
          <w:rFonts w:asciiTheme="minorHAnsi" w:hAnsiTheme="minorHAnsi" w:cstheme="minorHAnsi"/>
          <w:color w:val="auto"/>
          <w:lang w:eastAsia="ja-JP"/>
        </w:rPr>
        <w:t>, Nitta Co., Ltd, Osaka, Japan</w:t>
      </w:r>
      <w:r w:rsidR="006A17E7" w:rsidRPr="00241D8C">
        <w:rPr>
          <w:rFonts w:asciiTheme="minorHAnsi" w:hAnsiTheme="minorHAnsi" w:cstheme="minorHAnsi"/>
          <w:color w:val="auto"/>
          <w:lang w:eastAsia="ja-JP"/>
        </w:rPr>
        <w:t>.</w:t>
      </w:r>
      <w:r w:rsidRPr="00241D8C">
        <w:rPr>
          <w:rFonts w:asciiTheme="minorHAnsi" w:hAnsiTheme="minorHAnsi" w:cstheme="minorHAnsi"/>
          <w:color w:val="auto"/>
          <w:lang w:eastAsia="ja-JP"/>
        </w:rPr>
        <w:t>) for technical support.</w:t>
      </w:r>
    </w:p>
    <w:p w14:paraId="5A8B150A" w14:textId="77777777" w:rsidR="002821E6" w:rsidRPr="00241D8C" w:rsidRDefault="002821E6" w:rsidP="00D90678">
      <w:pPr>
        <w:rPr>
          <w:rFonts w:asciiTheme="minorHAnsi" w:hAnsiTheme="minorHAnsi" w:cstheme="minorHAnsi"/>
          <w:b/>
          <w:bCs/>
          <w:color w:val="auto"/>
        </w:rPr>
      </w:pPr>
    </w:p>
    <w:p w14:paraId="5D52ED8B" w14:textId="7A3E052C" w:rsidR="00AA03DF" w:rsidRPr="00241D8C" w:rsidRDefault="00AA03DF" w:rsidP="00D90678">
      <w:pPr>
        <w:pStyle w:val="NormalWeb"/>
        <w:spacing w:before="0" w:beforeAutospacing="0" w:after="0" w:afterAutospacing="0"/>
        <w:rPr>
          <w:rFonts w:asciiTheme="minorHAnsi" w:hAnsiTheme="minorHAnsi" w:cstheme="minorHAnsi"/>
          <w:color w:val="auto"/>
        </w:rPr>
      </w:pPr>
      <w:r w:rsidRPr="00241D8C">
        <w:rPr>
          <w:rFonts w:asciiTheme="minorHAnsi" w:hAnsiTheme="minorHAnsi" w:cstheme="minorHAnsi"/>
          <w:b/>
          <w:color w:val="auto"/>
        </w:rPr>
        <w:t>DISCLOSURES</w:t>
      </w:r>
      <w:r w:rsidRPr="00241D8C">
        <w:rPr>
          <w:rFonts w:asciiTheme="minorHAnsi" w:hAnsiTheme="minorHAnsi" w:cstheme="minorHAnsi"/>
          <w:b/>
          <w:bCs/>
          <w:color w:val="auto"/>
        </w:rPr>
        <w:t xml:space="preserve">: </w:t>
      </w:r>
    </w:p>
    <w:p w14:paraId="4E0C3135" w14:textId="0C402316" w:rsidR="007A4DD6" w:rsidRPr="00241D8C" w:rsidRDefault="000F6C95" w:rsidP="00D90678">
      <w:pPr>
        <w:rPr>
          <w:rFonts w:asciiTheme="minorHAnsi" w:hAnsiTheme="minorHAnsi" w:cstheme="minorHAnsi"/>
          <w:color w:val="auto"/>
        </w:rPr>
      </w:pPr>
      <w:r w:rsidRPr="00241D8C">
        <w:rPr>
          <w:rFonts w:asciiTheme="minorHAnsi" w:hAnsiTheme="minorHAnsi" w:cstheme="minorHAnsi"/>
          <w:color w:val="auto"/>
        </w:rPr>
        <w:t>The authors declare that they have no competing financial interest</w:t>
      </w:r>
      <w:r w:rsidR="008A0C1A" w:rsidRPr="00241D8C">
        <w:rPr>
          <w:rFonts w:asciiTheme="minorHAnsi" w:hAnsiTheme="minorHAnsi" w:cstheme="minorHAnsi"/>
          <w:color w:val="auto"/>
        </w:rPr>
        <w:t>s</w:t>
      </w:r>
      <w:r w:rsidRPr="00241D8C">
        <w:rPr>
          <w:rFonts w:asciiTheme="minorHAnsi" w:hAnsiTheme="minorHAnsi" w:cstheme="minorHAnsi"/>
          <w:color w:val="auto"/>
        </w:rPr>
        <w:t xml:space="preserve">. </w:t>
      </w:r>
    </w:p>
    <w:p w14:paraId="3BB16EBE" w14:textId="77777777" w:rsidR="00406FAA" w:rsidRPr="00241D8C" w:rsidRDefault="00406FAA" w:rsidP="00D90678">
      <w:pPr>
        <w:rPr>
          <w:rFonts w:asciiTheme="minorHAnsi" w:hAnsiTheme="minorHAnsi" w:cstheme="minorHAnsi"/>
          <w:color w:val="auto"/>
        </w:rPr>
      </w:pPr>
    </w:p>
    <w:p w14:paraId="315B4FAD" w14:textId="2D20E2BD" w:rsidR="00B32616" w:rsidRPr="00241D8C" w:rsidRDefault="009726EE" w:rsidP="00D90678">
      <w:pPr>
        <w:rPr>
          <w:rFonts w:asciiTheme="minorHAnsi" w:hAnsiTheme="minorHAnsi" w:cstheme="minorHAnsi"/>
          <w:b/>
          <w:color w:val="auto"/>
        </w:rPr>
      </w:pPr>
      <w:r w:rsidRPr="00241D8C">
        <w:rPr>
          <w:rFonts w:asciiTheme="minorHAnsi" w:hAnsiTheme="minorHAnsi" w:cstheme="minorHAnsi"/>
          <w:b/>
          <w:bCs/>
          <w:color w:val="auto"/>
        </w:rPr>
        <w:t>REFERENCES</w:t>
      </w:r>
      <w:r w:rsidR="00D04760" w:rsidRPr="00241D8C">
        <w:rPr>
          <w:rFonts w:asciiTheme="minorHAnsi" w:hAnsiTheme="minorHAnsi" w:cstheme="minorHAnsi"/>
          <w:b/>
          <w:bCs/>
          <w:color w:val="auto"/>
        </w:rPr>
        <w:t>:</w:t>
      </w:r>
    </w:p>
    <w:p w14:paraId="08C6449B" w14:textId="6D2495CC" w:rsidR="00406FAA" w:rsidRPr="00241D8C" w:rsidRDefault="00F02426" w:rsidP="00D90678">
      <w:pPr>
        <w:rPr>
          <w:rFonts w:asciiTheme="minorHAnsi" w:hAnsiTheme="minorHAnsi" w:cstheme="minorHAnsi"/>
          <w:color w:val="auto"/>
        </w:rPr>
      </w:pPr>
      <w:bookmarkStart w:id="12" w:name="_Hlk12442964"/>
      <w:r w:rsidRPr="00241D8C">
        <w:rPr>
          <w:rFonts w:asciiTheme="minorHAnsi" w:hAnsiTheme="minorHAnsi" w:cstheme="minorHAnsi"/>
          <w:color w:val="auto"/>
        </w:rPr>
        <w:t xml:space="preserve">1. </w:t>
      </w:r>
      <w:r w:rsidR="000247A2" w:rsidRPr="00241D8C">
        <w:rPr>
          <w:rFonts w:asciiTheme="minorHAnsi" w:hAnsiTheme="minorHAnsi" w:cstheme="minorHAnsi"/>
          <w:color w:val="auto"/>
        </w:rPr>
        <w:t>Johansson</w:t>
      </w:r>
      <w:r w:rsidR="00406FAA" w:rsidRPr="00241D8C">
        <w:rPr>
          <w:rFonts w:asciiTheme="minorHAnsi" w:hAnsiTheme="minorHAnsi" w:cstheme="minorHAnsi"/>
          <w:color w:val="auto"/>
        </w:rPr>
        <w:t>,</w:t>
      </w:r>
      <w:r w:rsidR="000247A2" w:rsidRPr="00241D8C">
        <w:rPr>
          <w:rFonts w:asciiTheme="minorHAnsi" w:hAnsiTheme="minorHAnsi" w:cstheme="minorHAnsi"/>
          <w:color w:val="auto"/>
        </w:rPr>
        <w:t xml:space="preserve"> R</w:t>
      </w:r>
      <w:r w:rsidR="00CB63C4" w:rsidRPr="00241D8C">
        <w:rPr>
          <w:rFonts w:asciiTheme="minorHAnsi" w:hAnsiTheme="minorHAnsi" w:cstheme="minorHAnsi"/>
          <w:color w:val="auto"/>
        </w:rPr>
        <w:t xml:space="preserve">. </w:t>
      </w:r>
      <w:r w:rsidR="000247A2" w:rsidRPr="00241D8C">
        <w:rPr>
          <w:rFonts w:asciiTheme="minorHAnsi" w:hAnsiTheme="minorHAnsi" w:cstheme="minorHAnsi"/>
          <w:color w:val="auto"/>
        </w:rPr>
        <w:t>S</w:t>
      </w:r>
      <w:r w:rsidR="00406FAA" w:rsidRPr="00241D8C">
        <w:rPr>
          <w:rFonts w:asciiTheme="minorHAnsi" w:hAnsiTheme="minorHAnsi" w:cstheme="minorHAnsi"/>
          <w:color w:val="auto"/>
        </w:rPr>
        <w:t>.</w:t>
      </w:r>
      <w:r w:rsidR="000247A2" w:rsidRPr="00241D8C">
        <w:rPr>
          <w:rFonts w:asciiTheme="minorHAnsi" w:hAnsiTheme="minorHAnsi" w:cstheme="minorHAnsi"/>
          <w:color w:val="auto"/>
        </w:rPr>
        <w:t>, Flanagan</w:t>
      </w:r>
      <w:r w:rsidR="00406FAA" w:rsidRPr="00241D8C">
        <w:rPr>
          <w:rFonts w:asciiTheme="minorHAnsi" w:hAnsiTheme="minorHAnsi" w:cstheme="minorHAnsi"/>
          <w:color w:val="auto"/>
        </w:rPr>
        <w:t>,</w:t>
      </w:r>
      <w:r w:rsidR="000247A2" w:rsidRPr="00241D8C">
        <w:rPr>
          <w:rFonts w:asciiTheme="minorHAnsi" w:hAnsiTheme="minorHAnsi" w:cstheme="minorHAnsi"/>
          <w:color w:val="auto"/>
        </w:rPr>
        <w:t xml:space="preserve"> J</w:t>
      </w:r>
      <w:r w:rsidR="00CB63C4" w:rsidRPr="00241D8C">
        <w:rPr>
          <w:rFonts w:asciiTheme="minorHAnsi" w:hAnsiTheme="minorHAnsi" w:cstheme="minorHAnsi"/>
          <w:color w:val="auto"/>
        </w:rPr>
        <w:t xml:space="preserve">. </w:t>
      </w:r>
      <w:r w:rsidR="000247A2" w:rsidRPr="00241D8C">
        <w:rPr>
          <w:rFonts w:asciiTheme="minorHAnsi" w:hAnsiTheme="minorHAnsi" w:cstheme="minorHAnsi"/>
          <w:color w:val="auto"/>
        </w:rPr>
        <w:t xml:space="preserve">R. Coding and use of tactile signals from the fingertips in object manipulation tasks. </w:t>
      </w:r>
      <w:r w:rsidR="000247A2" w:rsidRPr="00241D8C">
        <w:rPr>
          <w:rFonts w:asciiTheme="minorHAnsi" w:hAnsiTheme="minorHAnsi" w:cstheme="minorHAnsi"/>
          <w:i/>
          <w:iCs/>
          <w:color w:val="auto"/>
        </w:rPr>
        <w:t>Nat</w:t>
      </w:r>
      <w:r w:rsidR="009D53C5" w:rsidRPr="00241D8C">
        <w:rPr>
          <w:rFonts w:asciiTheme="minorHAnsi" w:hAnsiTheme="minorHAnsi" w:cstheme="minorHAnsi"/>
          <w:i/>
          <w:iCs/>
          <w:color w:val="auto"/>
        </w:rPr>
        <w:t>ure</w:t>
      </w:r>
      <w:r w:rsidR="000247A2" w:rsidRPr="00241D8C">
        <w:rPr>
          <w:rFonts w:asciiTheme="minorHAnsi" w:hAnsiTheme="minorHAnsi" w:cstheme="minorHAnsi"/>
          <w:i/>
          <w:iCs/>
          <w:color w:val="auto"/>
        </w:rPr>
        <w:t xml:space="preserve"> Rev</w:t>
      </w:r>
      <w:r w:rsidR="009D53C5" w:rsidRPr="00241D8C">
        <w:rPr>
          <w:rFonts w:asciiTheme="minorHAnsi" w:hAnsiTheme="minorHAnsi" w:cstheme="minorHAnsi"/>
          <w:i/>
          <w:iCs/>
          <w:color w:val="auto"/>
        </w:rPr>
        <w:t>iews</w:t>
      </w:r>
      <w:r w:rsidR="000247A2" w:rsidRPr="00241D8C">
        <w:rPr>
          <w:rFonts w:asciiTheme="minorHAnsi" w:hAnsiTheme="minorHAnsi" w:cstheme="minorHAnsi"/>
          <w:i/>
          <w:iCs/>
          <w:color w:val="auto"/>
        </w:rPr>
        <w:t xml:space="preserve"> Neurosci</w:t>
      </w:r>
      <w:r w:rsidR="009D53C5" w:rsidRPr="00241D8C">
        <w:rPr>
          <w:rFonts w:asciiTheme="minorHAnsi" w:hAnsiTheme="minorHAnsi" w:cstheme="minorHAnsi"/>
          <w:i/>
          <w:iCs/>
          <w:color w:val="auto"/>
        </w:rPr>
        <w:t>ence</w:t>
      </w:r>
      <w:r w:rsidR="00406FAA" w:rsidRPr="00241D8C">
        <w:rPr>
          <w:rFonts w:asciiTheme="minorHAnsi" w:hAnsiTheme="minorHAnsi" w:cstheme="minorHAnsi"/>
          <w:color w:val="auto"/>
        </w:rPr>
        <w:t>.</w:t>
      </w:r>
      <w:r w:rsidR="000247A2" w:rsidRPr="00241D8C">
        <w:rPr>
          <w:rFonts w:asciiTheme="minorHAnsi" w:hAnsiTheme="minorHAnsi" w:cstheme="minorHAnsi"/>
          <w:color w:val="auto"/>
        </w:rPr>
        <w:t xml:space="preserve"> </w:t>
      </w:r>
      <w:r w:rsidR="00406FAA" w:rsidRPr="00241D8C">
        <w:rPr>
          <w:rFonts w:asciiTheme="minorHAnsi" w:hAnsiTheme="minorHAnsi" w:cstheme="minorHAnsi"/>
          <w:b/>
          <w:bCs/>
          <w:color w:val="auto"/>
        </w:rPr>
        <w:t>10</w:t>
      </w:r>
      <w:r w:rsidR="002F6042" w:rsidRPr="00241D8C">
        <w:rPr>
          <w:rFonts w:asciiTheme="minorHAnsi" w:hAnsiTheme="minorHAnsi" w:cstheme="minorHAnsi"/>
          <w:color w:val="auto"/>
        </w:rPr>
        <w:t xml:space="preserve"> </w:t>
      </w:r>
      <w:r w:rsidR="00406FAA" w:rsidRPr="00241D8C">
        <w:rPr>
          <w:rFonts w:asciiTheme="minorHAnsi" w:hAnsiTheme="minorHAnsi" w:cstheme="minorHAnsi"/>
          <w:color w:val="auto"/>
        </w:rPr>
        <w:t>(</w:t>
      </w:r>
      <w:r w:rsidR="00B77FF6" w:rsidRPr="00241D8C">
        <w:rPr>
          <w:rFonts w:asciiTheme="minorHAnsi" w:hAnsiTheme="minorHAnsi" w:cstheme="minorHAnsi"/>
          <w:color w:val="auto"/>
        </w:rPr>
        <w:t>5</w:t>
      </w:r>
      <w:r w:rsidR="00406FAA" w:rsidRPr="00241D8C">
        <w:rPr>
          <w:rFonts w:asciiTheme="minorHAnsi" w:hAnsiTheme="minorHAnsi" w:cstheme="minorHAnsi"/>
          <w:color w:val="auto"/>
        </w:rPr>
        <w:t>),</w:t>
      </w:r>
      <w:r w:rsidR="000247A2" w:rsidRPr="00241D8C">
        <w:rPr>
          <w:rFonts w:asciiTheme="minorHAnsi" w:hAnsiTheme="minorHAnsi" w:cstheme="minorHAnsi"/>
          <w:color w:val="auto"/>
        </w:rPr>
        <w:t xml:space="preserve"> 345-359</w:t>
      </w:r>
      <w:r w:rsidR="00406FAA" w:rsidRPr="00241D8C">
        <w:rPr>
          <w:rFonts w:asciiTheme="minorHAnsi" w:hAnsiTheme="minorHAnsi" w:cstheme="minorHAnsi"/>
          <w:color w:val="auto"/>
        </w:rPr>
        <w:t xml:space="preserve"> (2009).</w:t>
      </w:r>
    </w:p>
    <w:p w14:paraId="180F61EE" w14:textId="18CE247C" w:rsidR="00EE56FA" w:rsidRPr="00241D8C" w:rsidRDefault="00EE56FA" w:rsidP="00D90678">
      <w:pPr>
        <w:rPr>
          <w:rFonts w:asciiTheme="minorHAnsi" w:hAnsiTheme="minorHAnsi" w:cstheme="minorHAnsi"/>
          <w:color w:val="auto"/>
        </w:rPr>
      </w:pPr>
      <w:r w:rsidRPr="00241D8C">
        <w:rPr>
          <w:rFonts w:asciiTheme="minorHAnsi" w:hAnsiTheme="minorHAnsi" w:cstheme="minorHAnsi"/>
          <w:color w:val="auto"/>
        </w:rPr>
        <w:t>2. Cole, K</w:t>
      </w:r>
      <w:r w:rsidR="00CB63C4" w:rsidRPr="00241D8C">
        <w:rPr>
          <w:rFonts w:asciiTheme="minorHAnsi" w:hAnsiTheme="minorHAnsi" w:cstheme="minorHAnsi"/>
          <w:color w:val="auto"/>
        </w:rPr>
        <w:t xml:space="preserve">. </w:t>
      </w:r>
      <w:r w:rsidRPr="00241D8C">
        <w:rPr>
          <w:rFonts w:asciiTheme="minorHAnsi" w:hAnsiTheme="minorHAnsi" w:cstheme="minorHAnsi"/>
          <w:color w:val="auto"/>
        </w:rPr>
        <w:t xml:space="preserve">J. Grasp force control in older adults. </w:t>
      </w:r>
      <w:r w:rsidRPr="00241D8C">
        <w:rPr>
          <w:rFonts w:asciiTheme="minorHAnsi" w:hAnsiTheme="minorHAnsi" w:cstheme="minorHAnsi"/>
          <w:i/>
          <w:iCs/>
          <w:color w:val="auto"/>
        </w:rPr>
        <w:t>Journal of Motor Behavior</w:t>
      </w:r>
      <w:r w:rsidRPr="00241D8C">
        <w:rPr>
          <w:rFonts w:asciiTheme="minorHAnsi" w:hAnsiTheme="minorHAnsi" w:cstheme="minorHAnsi"/>
          <w:color w:val="auto"/>
        </w:rPr>
        <w:t xml:space="preserve">. </w:t>
      </w:r>
      <w:r w:rsidRPr="00241D8C">
        <w:rPr>
          <w:rFonts w:asciiTheme="minorHAnsi" w:hAnsiTheme="minorHAnsi" w:cstheme="minorHAnsi"/>
          <w:b/>
          <w:bCs/>
          <w:color w:val="auto"/>
        </w:rPr>
        <w:t>23</w:t>
      </w:r>
      <w:r w:rsidRPr="00241D8C">
        <w:rPr>
          <w:rFonts w:asciiTheme="minorHAnsi" w:hAnsiTheme="minorHAnsi" w:cstheme="minorHAnsi"/>
          <w:color w:val="auto"/>
        </w:rPr>
        <w:t xml:space="preserve"> (4), 251-258 (1991).</w:t>
      </w:r>
    </w:p>
    <w:p w14:paraId="48D4627B" w14:textId="470479A8" w:rsidR="000247A2" w:rsidRPr="00241D8C" w:rsidRDefault="000247A2" w:rsidP="00D90678">
      <w:pPr>
        <w:rPr>
          <w:rFonts w:asciiTheme="minorHAnsi" w:hAnsiTheme="minorHAnsi" w:cstheme="minorHAnsi"/>
          <w:color w:val="auto"/>
        </w:rPr>
      </w:pPr>
      <w:r w:rsidRPr="00241D8C">
        <w:rPr>
          <w:rFonts w:asciiTheme="minorHAnsi" w:hAnsiTheme="minorHAnsi" w:cstheme="minorHAnsi"/>
          <w:color w:val="auto"/>
        </w:rPr>
        <w:t>3. Lang</w:t>
      </w:r>
      <w:r w:rsidR="00D8275F" w:rsidRPr="00241D8C">
        <w:rPr>
          <w:rFonts w:asciiTheme="minorHAnsi" w:hAnsiTheme="minorHAnsi" w:cstheme="minorHAnsi"/>
          <w:color w:val="auto"/>
        </w:rPr>
        <w:t>,</w:t>
      </w:r>
      <w:r w:rsidRPr="00241D8C">
        <w:rPr>
          <w:rFonts w:asciiTheme="minorHAnsi" w:hAnsiTheme="minorHAnsi" w:cstheme="minorHAnsi"/>
          <w:color w:val="auto"/>
        </w:rPr>
        <w:t xml:space="preserve"> C</w:t>
      </w:r>
      <w:r w:rsidR="00CB63C4" w:rsidRPr="00241D8C">
        <w:rPr>
          <w:rFonts w:asciiTheme="minorHAnsi" w:hAnsiTheme="minorHAnsi" w:cstheme="minorHAnsi"/>
          <w:color w:val="auto"/>
        </w:rPr>
        <w:t xml:space="preserve">. </w:t>
      </w:r>
      <w:r w:rsidRPr="00241D8C">
        <w:rPr>
          <w:rFonts w:asciiTheme="minorHAnsi" w:hAnsiTheme="minorHAnsi" w:cstheme="minorHAnsi"/>
          <w:color w:val="auto"/>
        </w:rPr>
        <w:t>E</w:t>
      </w:r>
      <w:r w:rsidR="00D8275F" w:rsidRPr="00241D8C">
        <w:rPr>
          <w:rFonts w:asciiTheme="minorHAnsi" w:hAnsiTheme="minorHAnsi" w:cstheme="minorHAnsi"/>
          <w:color w:val="auto"/>
        </w:rPr>
        <w:t>.,</w:t>
      </w:r>
      <w:r w:rsidRPr="00241D8C">
        <w:rPr>
          <w:rFonts w:asciiTheme="minorHAnsi" w:hAnsiTheme="minorHAnsi" w:cstheme="minorHAnsi"/>
          <w:color w:val="auto"/>
        </w:rPr>
        <w:t xml:space="preserve"> </w:t>
      </w:r>
      <w:proofErr w:type="spellStart"/>
      <w:r w:rsidRPr="00241D8C">
        <w:rPr>
          <w:rFonts w:asciiTheme="minorHAnsi" w:hAnsiTheme="minorHAnsi" w:cstheme="minorHAnsi"/>
          <w:color w:val="auto"/>
        </w:rPr>
        <w:t>Schieber</w:t>
      </w:r>
      <w:proofErr w:type="spellEnd"/>
      <w:r w:rsidR="00D8275F" w:rsidRPr="00241D8C">
        <w:rPr>
          <w:rFonts w:asciiTheme="minorHAnsi" w:hAnsiTheme="minorHAnsi" w:cstheme="minorHAnsi"/>
          <w:color w:val="auto"/>
        </w:rPr>
        <w:t>,</w:t>
      </w:r>
      <w:r w:rsidRPr="00241D8C">
        <w:rPr>
          <w:rFonts w:asciiTheme="minorHAnsi" w:hAnsiTheme="minorHAnsi" w:cstheme="minorHAnsi"/>
          <w:color w:val="auto"/>
        </w:rPr>
        <w:t xml:space="preserve"> M</w:t>
      </w:r>
      <w:r w:rsidR="00CB63C4" w:rsidRPr="00241D8C">
        <w:rPr>
          <w:rFonts w:asciiTheme="minorHAnsi" w:hAnsiTheme="minorHAnsi" w:cstheme="minorHAnsi"/>
          <w:color w:val="auto"/>
        </w:rPr>
        <w:t xml:space="preserve">. </w:t>
      </w:r>
      <w:r w:rsidRPr="00241D8C">
        <w:rPr>
          <w:rFonts w:asciiTheme="minorHAnsi" w:hAnsiTheme="minorHAnsi" w:cstheme="minorHAnsi"/>
          <w:color w:val="auto"/>
        </w:rPr>
        <w:t>H</w:t>
      </w:r>
      <w:r w:rsidR="00D8275F" w:rsidRPr="00241D8C">
        <w:rPr>
          <w:rFonts w:asciiTheme="minorHAnsi" w:hAnsiTheme="minorHAnsi" w:cstheme="minorHAnsi"/>
          <w:color w:val="auto"/>
        </w:rPr>
        <w:t>.</w:t>
      </w:r>
      <w:r w:rsidRPr="00241D8C">
        <w:rPr>
          <w:rFonts w:asciiTheme="minorHAnsi" w:hAnsiTheme="minorHAnsi" w:cstheme="minorHAnsi"/>
          <w:color w:val="auto"/>
        </w:rPr>
        <w:t xml:space="preserve"> Stroke.</w:t>
      </w:r>
      <w:r w:rsidR="008A1802" w:rsidRPr="00241D8C">
        <w:rPr>
          <w:rFonts w:asciiTheme="minorHAnsi" w:hAnsiTheme="minorHAnsi" w:cstheme="minorHAnsi"/>
          <w:color w:val="auto"/>
        </w:rPr>
        <w:t xml:space="preserve"> In </w:t>
      </w:r>
      <w:r w:rsidR="008A1802" w:rsidRPr="00241D8C">
        <w:rPr>
          <w:rFonts w:asciiTheme="minorHAnsi" w:hAnsiTheme="minorHAnsi" w:cstheme="minorHAnsi"/>
          <w:i/>
          <w:iCs/>
          <w:color w:val="auto"/>
        </w:rPr>
        <w:t>Sensorimotor control of grasping</w:t>
      </w:r>
      <w:r w:rsidR="008A1802" w:rsidRPr="00241D8C">
        <w:rPr>
          <w:rFonts w:asciiTheme="minorHAnsi" w:hAnsiTheme="minorHAnsi" w:cstheme="minorHAnsi"/>
          <w:color w:val="auto"/>
        </w:rPr>
        <w:t xml:space="preserve">. Edited by </w:t>
      </w:r>
      <w:r w:rsidRPr="00241D8C">
        <w:rPr>
          <w:rFonts w:asciiTheme="minorHAnsi" w:hAnsiTheme="minorHAnsi" w:cstheme="minorHAnsi"/>
          <w:color w:val="auto"/>
        </w:rPr>
        <w:t>Nowak</w:t>
      </w:r>
      <w:r w:rsidR="008A1802" w:rsidRPr="00241D8C">
        <w:rPr>
          <w:rFonts w:asciiTheme="minorHAnsi" w:hAnsiTheme="minorHAnsi" w:cstheme="minorHAnsi"/>
          <w:color w:val="auto"/>
        </w:rPr>
        <w:t>,</w:t>
      </w:r>
      <w:r w:rsidRPr="00241D8C">
        <w:rPr>
          <w:rFonts w:asciiTheme="minorHAnsi" w:hAnsiTheme="minorHAnsi" w:cstheme="minorHAnsi"/>
          <w:color w:val="auto"/>
        </w:rPr>
        <w:t xml:space="preserve"> D</w:t>
      </w:r>
      <w:r w:rsidR="00CB63C4" w:rsidRPr="00241D8C">
        <w:rPr>
          <w:rFonts w:asciiTheme="minorHAnsi" w:hAnsiTheme="minorHAnsi" w:cstheme="minorHAnsi"/>
          <w:color w:val="auto"/>
        </w:rPr>
        <w:t xml:space="preserve">. </w:t>
      </w:r>
      <w:r w:rsidRPr="00241D8C">
        <w:rPr>
          <w:rFonts w:asciiTheme="minorHAnsi" w:hAnsiTheme="minorHAnsi" w:cstheme="minorHAnsi"/>
          <w:color w:val="auto"/>
        </w:rPr>
        <w:t>A</w:t>
      </w:r>
      <w:r w:rsidR="008A1802" w:rsidRPr="00241D8C">
        <w:rPr>
          <w:rFonts w:asciiTheme="minorHAnsi" w:hAnsiTheme="minorHAnsi" w:cstheme="minorHAnsi"/>
          <w:color w:val="auto"/>
        </w:rPr>
        <w:t>.</w:t>
      </w:r>
      <w:r w:rsidRPr="00241D8C">
        <w:rPr>
          <w:rFonts w:asciiTheme="minorHAnsi" w:hAnsiTheme="minorHAnsi" w:cstheme="minorHAnsi"/>
          <w:color w:val="auto"/>
        </w:rPr>
        <w:t xml:space="preserve">, </w:t>
      </w:r>
      <w:proofErr w:type="spellStart"/>
      <w:r w:rsidRPr="00241D8C">
        <w:rPr>
          <w:rFonts w:asciiTheme="minorHAnsi" w:hAnsiTheme="minorHAnsi" w:cstheme="minorHAnsi"/>
          <w:color w:val="auto"/>
        </w:rPr>
        <w:t>Hermsdörfer</w:t>
      </w:r>
      <w:proofErr w:type="spellEnd"/>
      <w:r w:rsidR="008A1802" w:rsidRPr="00241D8C">
        <w:rPr>
          <w:rFonts w:asciiTheme="minorHAnsi" w:hAnsiTheme="minorHAnsi" w:cstheme="minorHAnsi"/>
          <w:color w:val="auto"/>
        </w:rPr>
        <w:t>,</w:t>
      </w:r>
      <w:r w:rsidRPr="00241D8C">
        <w:rPr>
          <w:rFonts w:asciiTheme="minorHAnsi" w:hAnsiTheme="minorHAnsi" w:cstheme="minorHAnsi"/>
          <w:color w:val="auto"/>
        </w:rPr>
        <w:t xml:space="preserve"> J</w:t>
      </w:r>
      <w:r w:rsidR="00406FAA" w:rsidRPr="00241D8C">
        <w:rPr>
          <w:rFonts w:asciiTheme="minorHAnsi" w:hAnsiTheme="minorHAnsi" w:cstheme="minorHAnsi"/>
          <w:color w:val="auto"/>
        </w:rPr>
        <w:t>.</w:t>
      </w:r>
      <w:r w:rsidR="008A1802" w:rsidRPr="00241D8C">
        <w:rPr>
          <w:rFonts w:asciiTheme="minorHAnsi" w:hAnsiTheme="minorHAnsi" w:cstheme="minorHAnsi"/>
          <w:color w:val="auto"/>
        </w:rPr>
        <w:t xml:space="preserve">, 296-310, </w:t>
      </w:r>
      <w:r w:rsidRPr="00241D8C">
        <w:rPr>
          <w:rFonts w:asciiTheme="minorHAnsi" w:hAnsiTheme="minorHAnsi" w:cstheme="minorHAnsi"/>
          <w:color w:val="auto"/>
        </w:rPr>
        <w:t>Cambridge University</w:t>
      </w:r>
      <w:r w:rsidR="008A1802" w:rsidRPr="00241D8C">
        <w:rPr>
          <w:rFonts w:asciiTheme="minorHAnsi" w:hAnsiTheme="minorHAnsi" w:cstheme="minorHAnsi"/>
          <w:color w:val="auto"/>
        </w:rPr>
        <w:t xml:space="preserve"> Press. New York, </w:t>
      </w:r>
      <w:r w:rsidR="00E10CDE" w:rsidRPr="00241D8C">
        <w:rPr>
          <w:rFonts w:asciiTheme="minorHAnsi" w:hAnsiTheme="minorHAnsi" w:cstheme="minorHAnsi"/>
          <w:color w:val="auto"/>
        </w:rPr>
        <w:t>NY</w:t>
      </w:r>
      <w:r w:rsidR="008A1802" w:rsidRPr="00241D8C">
        <w:rPr>
          <w:rFonts w:asciiTheme="minorHAnsi" w:hAnsiTheme="minorHAnsi" w:cstheme="minorHAnsi"/>
          <w:color w:val="auto"/>
        </w:rPr>
        <w:t xml:space="preserve"> </w:t>
      </w:r>
      <w:r w:rsidR="00A765D1" w:rsidRPr="00241D8C">
        <w:rPr>
          <w:rFonts w:asciiTheme="minorHAnsi" w:hAnsiTheme="minorHAnsi" w:cstheme="minorHAnsi"/>
          <w:color w:val="auto"/>
        </w:rPr>
        <w:t>(</w:t>
      </w:r>
      <w:r w:rsidR="001F6E98" w:rsidRPr="00241D8C">
        <w:rPr>
          <w:rFonts w:asciiTheme="minorHAnsi" w:hAnsiTheme="minorHAnsi" w:cstheme="minorHAnsi"/>
          <w:color w:val="auto"/>
        </w:rPr>
        <w:t>2009</w:t>
      </w:r>
      <w:r w:rsidR="00A765D1" w:rsidRPr="00241D8C">
        <w:rPr>
          <w:rFonts w:asciiTheme="minorHAnsi" w:hAnsiTheme="minorHAnsi" w:cstheme="minorHAnsi"/>
          <w:color w:val="auto"/>
        </w:rPr>
        <w:t>).</w:t>
      </w:r>
      <w:r w:rsidRPr="00241D8C">
        <w:rPr>
          <w:rFonts w:asciiTheme="minorHAnsi" w:hAnsiTheme="minorHAnsi" w:cstheme="minorHAnsi"/>
          <w:color w:val="auto"/>
        </w:rPr>
        <w:t xml:space="preserve"> </w:t>
      </w:r>
    </w:p>
    <w:p w14:paraId="4773C6B4" w14:textId="62F5CD0F" w:rsidR="000247A2" w:rsidRPr="00241D8C" w:rsidRDefault="000247A2" w:rsidP="00D90678">
      <w:pPr>
        <w:rPr>
          <w:rFonts w:asciiTheme="minorHAnsi" w:hAnsiTheme="minorHAnsi" w:cstheme="minorHAnsi"/>
          <w:color w:val="auto"/>
        </w:rPr>
      </w:pPr>
      <w:r w:rsidRPr="00241D8C">
        <w:rPr>
          <w:rFonts w:asciiTheme="minorHAnsi" w:hAnsiTheme="minorHAnsi" w:cstheme="minorHAnsi"/>
          <w:color w:val="auto"/>
        </w:rPr>
        <w:t>4. Johansson</w:t>
      </w:r>
      <w:r w:rsidR="002F6042" w:rsidRPr="00241D8C">
        <w:rPr>
          <w:rFonts w:asciiTheme="minorHAnsi" w:hAnsiTheme="minorHAnsi" w:cstheme="minorHAnsi"/>
          <w:color w:val="auto"/>
        </w:rPr>
        <w:t>,</w:t>
      </w:r>
      <w:r w:rsidRPr="00241D8C">
        <w:rPr>
          <w:rFonts w:asciiTheme="minorHAnsi" w:hAnsiTheme="minorHAnsi" w:cstheme="minorHAnsi"/>
          <w:color w:val="auto"/>
        </w:rPr>
        <w:t xml:space="preserve"> R</w:t>
      </w:r>
      <w:r w:rsidR="00CB63C4" w:rsidRPr="00241D8C">
        <w:rPr>
          <w:rFonts w:asciiTheme="minorHAnsi" w:hAnsiTheme="minorHAnsi" w:cstheme="minorHAnsi"/>
          <w:color w:val="auto"/>
        </w:rPr>
        <w:t xml:space="preserve">. </w:t>
      </w:r>
      <w:r w:rsidRPr="00241D8C">
        <w:rPr>
          <w:rFonts w:asciiTheme="minorHAnsi" w:hAnsiTheme="minorHAnsi" w:cstheme="minorHAnsi"/>
          <w:color w:val="auto"/>
        </w:rPr>
        <w:t>S</w:t>
      </w:r>
      <w:r w:rsidR="002F6042" w:rsidRPr="00241D8C">
        <w:rPr>
          <w:rFonts w:asciiTheme="minorHAnsi" w:hAnsiTheme="minorHAnsi" w:cstheme="minorHAnsi"/>
          <w:color w:val="auto"/>
        </w:rPr>
        <w:t>.</w:t>
      </w:r>
      <w:r w:rsidRPr="00241D8C">
        <w:rPr>
          <w:rFonts w:asciiTheme="minorHAnsi" w:hAnsiTheme="minorHAnsi" w:cstheme="minorHAnsi"/>
          <w:color w:val="auto"/>
        </w:rPr>
        <w:t xml:space="preserve">, </w:t>
      </w:r>
      <w:proofErr w:type="spellStart"/>
      <w:r w:rsidRPr="00241D8C">
        <w:rPr>
          <w:rFonts w:asciiTheme="minorHAnsi" w:hAnsiTheme="minorHAnsi" w:cstheme="minorHAnsi"/>
          <w:color w:val="auto"/>
        </w:rPr>
        <w:t>Westling</w:t>
      </w:r>
      <w:proofErr w:type="spellEnd"/>
      <w:r w:rsidR="002F6042" w:rsidRPr="00241D8C">
        <w:rPr>
          <w:rFonts w:asciiTheme="minorHAnsi" w:hAnsiTheme="minorHAnsi" w:cstheme="minorHAnsi"/>
          <w:color w:val="auto"/>
        </w:rPr>
        <w:t>,</w:t>
      </w:r>
      <w:r w:rsidRPr="00241D8C">
        <w:rPr>
          <w:rFonts w:asciiTheme="minorHAnsi" w:hAnsiTheme="minorHAnsi" w:cstheme="minorHAnsi"/>
          <w:color w:val="auto"/>
        </w:rPr>
        <w:t xml:space="preserve"> G. Roles of glabrous skin receptors and sensorimotor memory in automatic control of precision grip when lifting rougher or more slippery objects. </w:t>
      </w:r>
      <w:bookmarkStart w:id="13" w:name="_Hlk12389716"/>
      <w:r w:rsidRPr="00241D8C">
        <w:rPr>
          <w:rFonts w:asciiTheme="minorHAnsi" w:hAnsiTheme="minorHAnsi" w:cstheme="minorHAnsi"/>
          <w:i/>
          <w:iCs/>
          <w:color w:val="auto"/>
        </w:rPr>
        <w:t>Exp</w:t>
      </w:r>
      <w:r w:rsidR="009D53C5" w:rsidRPr="00241D8C">
        <w:rPr>
          <w:rFonts w:asciiTheme="minorHAnsi" w:hAnsiTheme="minorHAnsi" w:cstheme="minorHAnsi"/>
          <w:i/>
          <w:iCs/>
          <w:color w:val="auto"/>
        </w:rPr>
        <w:t>erimental</w:t>
      </w:r>
      <w:r w:rsidRPr="00241D8C">
        <w:rPr>
          <w:rFonts w:asciiTheme="minorHAnsi" w:hAnsiTheme="minorHAnsi" w:cstheme="minorHAnsi"/>
          <w:i/>
          <w:iCs/>
          <w:color w:val="auto"/>
        </w:rPr>
        <w:t xml:space="preserve"> Brain Res</w:t>
      </w:r>
      <w:r w:rsidR="009D53C5" w:rsidRPr="00241D8C">
        <w:rPr>
          <w:rFonts w:asciiTheme="minorHAnsi" w:hAnsiTheme="minorHAnsi" w:cstheme="minorHAnsi"/>
          <w:i/>
          <w:iCs/>
          <w:color w:val="auto"/>
        </w:rPr>
        <w:t>earch</w:t>
      </w:r>
      <w:r w:rsidRPr="00241D8C">
        <w:rPr>
          <w:rFonts w:asciiTheme="minorHAnsi" w:hAnsiTheme="minorHAnsi" w:cstheme="minorHAnsi"/>
          <w:color w:val="auto"/>
        </w:rPr>
        <w:t>.</w:t>
      </w:r>
      <w:bookmarkEnd w:id="13"/>
      <w:r w:rsidR="002F6042" w:rsidRPr="00241D8C">
        <w:rPr>
          <w:rFonts w:asciiTheme="minorHAnsi" w:hAnsiTheme="minorHAnsi" w:cstheme="minorHAnsi"/>
          <w:color w:val="auto"/>
        </w:rPr>
        <w:t xml:space="preserve"> </w:t>
      </w:r>
      <w:r w:rsidR="002F6042" w:rsidRPr="00241D8C">
        <w:rPr>
          <w:rFonts w:asciiTheme="minorHAnsi" w:hAnsiTheme="minorHAnsi" w:cstheme="minorHAnsi"/>
          <w:b/>
          <w:bCs/>
          <w:color w:val="auto"/>
        </w:rPr>
        <w:t>56</w:t>
      </w:r>
      <w:r w:rsidR="002F6042" w:rsidRPr="00241D8C">
        <w:rPr>
          <w:rFonts w:asciiTheme="minorHAnsi" w:hAnsiTheme="minorHAnsi" w:cstheme="minorHAnsi"/>
          <w:color w:val="auto"/>
        </w:rPr>
        <w:t xml:space="preserve"> (</w:t>
      </w:r>
      <w:r w:rsidR="00B77FF6" w:rsidRPr="00241D8C">
        <w:rPr>
          <w:rFonts w:asciiTheme="minorHAnsi" w:hAnsiTheme="minorHAnsi" w:cstheme="minorHAnsi"/>
          <w:color w:val="auto"/>
        </w:rPr>
        <w:t>3</w:t>
      </w:r>
      <w:r w:rsidR="002F6042" w:rsidRPr="00241D8C">
        <w:rPr>
          <w:rFonts w:asciiTheme="minorHAnsi" w:hAnsiTheme="minorHAnsi" w:cstheme="minorHAnsi"/>
          <w:color w:val="auto"/>
        </w:rPr>
        <w:t xml:space="preserve">), </w:t>
      </w:r>
      <w:r w:rsidRPr="00241D8C">
        <w:rPr>
          <w:rFonts w:asciiTheme="minorHAnsi" w:hAnsiTheme="minorHAnsi" w:cstheme="minorHAnsi"/>
          <w:color w:val="auto"/>
        </w:rPr>
        <w:t>550-</w:t>
      </w:r>
      <w:r w:rsidR="0028176E" w:rsidRPr="00241D8C">
        <w:rPr>
          <w:rFonts w:asciiTheme="minorHAnsi" w:hAnsiTheme="minorHAnsi" w:cstheme="minorHAnsi"/>
          <w:color w:val="auto"/>
        </w:rPr>
        <w:t>5</w:t>
      </w:r>
      <w:r w:rsidRPr="00241D8C">
        <w:rPr>
          <w:rFonts w:asciiTheme="minorHAnsi" w:hAnsiTheme="minorHAnsi" w:cstheme="minorHAnsi"/>
          <w:color w:val="auto"/>
        </w:rPr>
        <w:t>64</w:t>
      </w:r>
      <w:r w:rsidR="002F6042" w:rsidRPr="00241D8C">
        <w:rPr>
          <w:rFonts w:asciiTheme="minorHAnsi" w:hAnsiTheme="minorHAnsi" w:cstheme="minorHAnsi"/>
          <w:color w:val="auto"/>
        </w:rPr>
        <w:t xml:space="preserve"> (1984)</w:t>
      </w:r>
      <w:r w:rsidRPr="00241D8C">
        <w:rPr>
          <w:rFonts w:asciiTheme="minorHAnsi" w:hAnsiTheme="minorHAnsi" w:cstheme="minorHAnsi"/>
          <w:color w:val="auto"/>
        </w:rPr>
        <w:t>.</w:t>
      </w:r>
    </w:p>
    <w:p w14:paraId="16A1E166" w14:textId="563CAC5B" w:rsidR="000247A2" w:rsidRPr="00241D8C" w:rsidRDefault="000247A2" w:rsidP="00D90678">
      <w:pPr>
        <w:rPr>
          <w:rFonts w:asciiTheme="minorHAnsi" w:hAnsiTheme="minorHAnsi" w:cstheme="minorHAnsi"/>
          <w:color w:val="auto"/>
        </w:rPr>
      </w:pPr>
      <w:r w:rsidRPr="00241D8C">
        <w:rPr>
          <w:rFonts w:asciiTheme="minorHAnsi" w:hAnsiTheme="minorHAnsi" w:cstheme="minorHAnsi"/>
          <w:color w:val="auto"/>
        </w:rPr>
        <w:t xml:space="preserve">5. </w:t>
      </w:r>
      <w:r w:rsidR="00A66FCC" w:rsidRPr="00241D8C">
        <w:rPr>
          <w:rFonts w:asciiTheme="minorHAnsi" w:hAnsiTheme="minorHAnsi" w:cstheme="minorHAnsi"/>
          <w:color w:val="auto"/>
        </w:rPr>
        <w:t>Parikh, P</w:t>
      </w:r>
      <w:r w:rsidR="00CB63C4" w:rsidRPr="00241D8C">
        <w:rPr>
          <w:rFonts w:asciiTheme="minorHAnsi" w:hAnsiTheme="minorHAnsi" w:cstheme="minorHAnsi"/>
          <w:color w:val="auto"/>
        </w:rPr>
        <w:t xml:space="preserve">. </w:t>
      </w:r>
      <w:r w:rsidR="00A66FCC" w:rsidRPr="00241D8C">
        <w:rPr>
          <w:rFonts w:asciiTheme="minorHAnsi" w:hAnsiTheme="minorHAnsi" w:cstheme="minorHAnsi"/>
          <w:color w:val="auto"/>
        </w:rPr>
        <w:t>J., Cole, K</w:t>
      </w:r>
      <w:r w:rsidR="00CB63C4" w:rsidRPr="00241D8C">
        <w:rPr>
          <w:rFonts w:asciiTheme="minorHAnsi" w:hAnsiTheme="minorHAnsi" w:cstheme="minorHAnsi"/>
          <w:color w:val="auto"/>
        </w:rPr>
        <w:t xml:space="preserve">. </w:t>
      </w:r>
      <w:r w:rsidR="00A66FCC" w:rsidRPr="00241D8C">
        <w:rPr>
          <w:rFonts w:asciiTheme="minorHAnsi" w:hAnsiTheme="minorHAnsi" w:cstheme="minorHAnsi"/>
          <w:color w:val="auto"/>
        </w:rPr>
        <w:t xml:space="preserve">J. Handling objects in old age: forces and moments acting on the object. </w:t>
      </w:r>
      <w:r w:rsidR="00A66FCC" w:rsidRPr="00241D8C">
        <w:rPr>
          <w:rFonts w:asciiTheme="minorHAnsi" w:hAnsiTheme="minorHAnsi" w:cstheme="minorHAnsi"/>
          <w:i/>
          <w:iCs/>
          <w:color w:val="auto"/>
        </w:rPr>
        <w:t>J</w:t>
      </w:r>
      <w:r w:rsidR="009D53C5" w:rsidRPr="00241D8C">
        <w:rPr>
          <w:rFonts w:asciiTheme="minorHAnsi" w:hAnsiTheme="minorHAnsi" w:cstheme="minorHAnsi"/>
          <w:i/>
          <w:iCs/>
          <w:color w:val="auto"/>
        </w:rPr>
        <w:t>ournal of</w:t>
      </w:r>
      <w:r w:rsidR="00A66FCC" w:rsidRPr="00241D8C">
        <w:rPr>
          <w:rFonts w:asciiTheme="minorHAnsi" w:hAnsiTheme="minorHAnsi" w:cstheme="minorHAnsi"/>
          <w:i/>
          <w:iCs/>
          <w:color w:val="auto"/>
        </w:rPr>
        <w:t xml:space="preserve"> </w:t>
      </w:r>
      <w:r w:rsidR="009D53C5" w:rsidRPr="00241D8C">
        <w:rPr>
          <w:rFonts w:asciiTheme="minorHAnsi" w:hAnsiTheme="minorHAnsi" w:cstheme="minorHAnsi"/>
          <w:i/>
          <w:iCs/>
          <w:color w:val="auto"/>
        </w:rPr>
        <w:t>Applied Physiology</w:t>
      </w:r>
      <w:r w:rsidR="00A66FCC" w:rsidRPr="00241D8C">
        <w:rPr>
          <w:rFonts w:asciiTheme="minorHAnsi" w:hAnsiTheme="minorHAnsi" w:cstheme="minorHAnsi"/>
          <w:color w:val="auto"/>
        </w:rPr>
        <w:t xml:space="preserve">. </w:t>
      </w:r>
      <w:r w:rsidR="00A66FCC" w:rsidRPr="00241D8C">
        <w:rPr>
          <w:rFonts w:asciiTheme="minorHAnsi" w:hAnsiTheme="minorHAnsi" w:cstheme="minorHAnsi"/>
          <w:b/>
          <w:bCs/>
          <w:color w:val="auto"/>
        </w:rPr>
        <w:t>112</w:t>
      </w:r>
      <w:r w:rsidR="004E56D7" w:rsidRPr="00241D8C">
        <w:rPr>
          <w:rFonts w:asciiTheme="minorHAnsi" w:hAnsiTheme="minorHAnsi" w:cstheme="minorHAnsi"/>
          <w:color w:val="auto"/>
        </w:rPr>
        <w:t xml:space="preserve"> </w:t>
      </w:r>
      <w:r w:rsidR="00A66FCC" w:rsidRPr="00241D8C">
        <w:rPr>
          <w:rFonts w:asciiTheme="minorHAnsi" w:hAnsiTheme="minorHAnsi" w:cstheme="minorHAnsi"/>
          <w:color w:val="auto"/>
        </w:rPr>
        <w:t>(7), 1095-1104 (2012).</w:t>
      </w:r>
    </w:p>
    <w:p w14:paraId="431B763A" w14:textId="18C5BD18" w:rsidR="00B25A54" w:rsidRPr="00241D8C" w:rsidRDefault="000247A2" w:rsidP="00D90678">
      <w:pPr>
        <w:rPr>
          <w:rFonts w:asciiTheme="minorHAnsi" w:hAnsiTheme="minorHAnsi" w:cstheme="minorHAnsi"/>
          <w:color w:val="auto"/>
        </w:rPr>
      </w:pPr>
      <w:r w:rsidRPr="00241D8C">
        <w:rPr>
          <w:rFonts w:asciiTheme="minorHAnsi" w:hAnsiTheme="minorHAnsi" w:cstheme="minorHAnsi"/>
          <w:color w:val="auto"/>
        </w:rPr>
        <w:t xml:space="preserve">6. </w:t>
      </w:r>
      <w:proofErr w:type="spellStart"/>
      <w:r w:rsidR="00F02426" w:rsidRPr="00241D8C">
        <w:rPr>
          <w:rFonts w:asciiTheme="minorHAnsi" w:hAnsiTheme="minorHAnsi" w:cstheme="minorHAnsi"/>
          <w:color w:val="auto"/>
        </w:rPr>
        <w:t>Augurelle</w:t>
      </w:r>
      <w:proofErr w:type="spellEnd"/>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A</w:t>
      </w:r>
      <w:r w:rsidR="00CB63C4" w:rsidRPr="00241D8C">
        <w:rPr>
          <w:rFonts w:asciiTheme="minorHAnsi" w:hAnsiTheme="minorHAnsi" w:cstheme="minorHAnsi"/>
          <w:color w:val="auto"/>
        </w:rPr>
        <w:t xml:space="preserve">. </w:t>
      </w:r>
      <w:r w:rsidR="00F02426" w:rsidRPr="00241D8C">
        <w:rPr>
          <w:rFonts w:asciiTheme="minorHAnsi" w:hAnsiTheme="minorHAnsi" w:cstheme="minorHAnsi"/>
          <w:color w:val="auto"/>
        </w:rPr>
        <w:t>S</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Smith</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A</w:t>
      </w:r>
      <w:r w:rsidR="00CB63C4" w:rsidRPr="00241D8C">
        <w:rPr>
          <w:rFonts w:asciiTheme="minorHAnsi" w:hAnsiTheme="minorHAnsi" w:cstheme="minorHAnsi"/>
          <w:color w:val="auto"/>
        </w:rPr>
        <w:t xml:space="preserve">. </w:t>
      </w:r>
      <w:r w:rsidR="00F02426" w:rsidRPr="00241D8C">
        <w:rPr>
          <w:rFonts w:asciiTheme="minorHAnsi" w:hAnsiTheme="minorHAnsi" w:cstheme="minorHAnsi"/>
          <w:color w:val="auto"/>
        </w:rPr>
        <w:t>M</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Lejeune</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T</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w:t>
      </w:r>
      <w:proofErr w:type="spellStart"/>
      <w:r w:rsidR="00F02426" w:rsidRPr="00241D8C">
        <w:rPr>
          <w:rFonts w:asciiTheme="minorHAnsi" w:hAnsiTheme="minorHAnsi" w:cstheme="minorHAnsi"/>
          <w:color w:val="auto"/>
        </w:rPr>
        <w:t>Thonnard</w:t>
      </w:r>
      <w:proofErr w:type="spellEnd"/>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J</w:t>
      </w:r>
      <w:r w:rsidR="00CB63C4" w:rsidRPr="00241D8C">
        <w:rPr>
          <w:rFonts w:asciiTheme="minorHAnsi" w:hAnsiTheme="minorHAnsi" w:cstheme="minorHAnsi"/>
          <w:color w:val="auto"/>
        </w:rPr>
        <w:t xml:space="preserve">. </w:t>
      </w:r>
      <w:r w:rsidR="00F02426" w:rsidRPr="00241D8C">
        <w:rPr>
          <w:rFonts w:asciiTheme="minorHAnsi" w:hAnsiTheme="minorHAnsi" w:cstheme="minorHAnsi"/>
          <w:color w:val="auto"/>
        </w:rPr>
        <w:t xml:space="preserve">L. Importance of cutaneous feedback in maintaining a secure grip during manipulation of hand-held objects. </w:t>
      </w:r>
      <w:bookmarkStart w:id="14" w:name="_Hlk12389680"/>
      <w:r w:rsidR="00F02426" w:rsidRPr="00241D8C">
        <w:rPr>
          <w:rFonts w:asciiTheme="minorHAnsi" w:hAnsiTheme="minorHAnsi" w:cstheme="minorHAnsi"/>
          <w:i/>
          <w:iCs/>
          <w:color w:val="auto"/>
        </w:rPr>
        <w:t>J</w:t>
      </w:r>
      <w:r w:rsidR="009D53C5" w:rsidRPr="00241D8C">
        <w:rPr>
          <w:rFonts w:asciiTheme="minorHAnsi" w:hAnsiTheme="minorHAnsi" w:cstheme="minorHAnsi"/>
          <w:i/>
          <w:iCs/>
          <w:color w:val="auto"/>
        </w:rPr>
        <w:t xml:space="preserve">ournal of </w:t>
      </w:r>
      <w:r w:rsidR="009D53C5" w:rsidRPr="00241D8C">
        <w:rPr>
          <w:rFonts w:asciiTheme="minorHAnsi" w:hAnsiTheme="minorHAnsi" w:cstheme="minorHAnsi"/>
          <w:i/>
          <w:iCs/>
          <w:color w:val="auto"/>
        </w:rPr>
        <w:lastRenderedPageBreak/>
        <w:t>Neurophysiology</w:t>
      </w:r>
      <w:r w:rsidR="00F02426" w:rsidRPr="00241D8C">
        <w:rPr>
          <w:rFonts w:asciiTheme="minorHAnsi" w:hAnsiTheme="minorHAnsi" w:cstheme="minorHAnsi"/>
          <w:color w:val="auto"/>
        </w:rPr>
        <w:t>.</w:t>
      </w:r>
      <w:bookmarkEnd w:id="14"/>
      <w:r w:rsidR="00F02426" w:rsidRPr="00241D8C">
        <w:rPr>
          <w:rFonts w:asciiTheme="minorHAnsi" w:hAnsiTheme="minorHAnsi" w:cstheme="minorHAnsi"/>
          <w:color w:val="auto"/>
        </w:rPr>
        <w:t xml:space="preserve"> </w:t>
      </w:r>
      <w:r w:rsidR="00F02426" w:rsidRPr="00241D8C">
        <w:rPr>
          <w:rFonts w:asciiTheme="minorHAnsi" w:hAnsiTheme="minorHAnsi" w:cstheme="minorHAnsi"/>
          <w:b/>
          <w:bCs/>
          <w:color w:val="auto"/>
        </w:rPr>
        <w:t>89</w:t>
      </w:r>
      <w:r w:rsidR="004E56D7" w:rsidRPr="00241D8C">
        <w:rPr>
          <w:rFonts w:asciiTheme="minorHAnsi" w:hAnsiTheme="minorHAnsi" w:cstheme="minorHAnsi"/>
          <w:color w:val="auto"/>
        </w:rPr>
        <w:t xml:space="preserve"> </w:t>
      </w:r>
      <w:r w:rsidR="00F02426" w:rsidRPr="00241D8C">
        <w:rPr>
          <w:rFonts w:asciiTheme="minorHAnsi" w:hAnsiTheme="minorHAnsi" w:cstheme="minorHAnsi"/>
          <w:color w:val="auto"/>
        </w:rPr>
        <w:t>(2), 665-671 (2003)</w:t>
      </w:r>
      <w:r w:rsidR="004E56D7" w:rsidRPr="00241D8C">
        <w:rPr>
          <w:rFonts w:asciiTheme="minorHAnsi" w:hAnsiTheme="minorHAnsi" w:cstheme="minorHAnsi"/>
          <w:color w:val="auto"/>
        </w:rPr>
        <w:t>.</w:t>
      </w:r>
    </w:p>
    <w:p w14:paraId="267FB50F" w14:textId="6D3223B0" w:rsidR="00B25A54" w:rsidRPr="00241D8C" w:rsidRDefault="00B25A54" w:rsidP="00D90678">
      <w:pPr>
        <w:rPr>
          <w:rFonts w:asciiTheme="minorHAnsi" w:hAnsiTheme="minorHAnsi" w:cstheme="minorHAnsi"/>
          <w:color w:val="auto"/>
        </w:rPr>
      </w:pPr>
      <w:r w:rsidRPr="00241D8C">
        <w:rPr>
          <w:rFonts w:asciiTheme="minorHAnsi" w:hAnsiTheme="minorHAnsi" w:cstheme="minorHAnsi"/>
          <w:color w:val="auto"/>
        </w:rPr>
        <w:t>7.</w:t>
      </w:r>
      <w:r w:rsidR="00F02426" w:rsidRPr="00241D8C">
        <w:rPr>
          <w:rFonts w:asciiTheme="minorHAnsi" w:hAnsiTheme="minorHAnsi" w:cstheme="minorHAnsi"/>
          <w:color w:val="auto"/>
        </w:rPr>
        <w:t xml:space="preserve"> </w:t>
      </w:r>
      <w:proofErr w:type="spellStart"/>
      <w:r w:rsidR="00F02426" w:rsidRPr="00241D8C">
        <w:rPr>
          <w:rFonts w:asciiTheme="minorHAnsi" w:hAnsiTheme="minorHAnsi" w:cstheme="minorHAnsi"/>
          <w:color w:val="auto"/>
        </w:rPr>
        <w:t>Monzée</w:t>
      </w:r>
      <w:proofErr w:type="spellEnd"/>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J</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Lamarre</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Y</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Smith</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A</w:t>
      </w:r>
      <w:r w:rsidR="00CB63C4" w:rsidRPr="00241D8C">
        <w:rPr>
          <w:rFonts w:asciiTheme="minorHAnsi" w:hAnsiTheme="minorHAnsi" w:cstheme="minorHAnsi"/>
          <w:color w:val="auto"/>
        </w:rPr>
        <w:t xml:space="preserve">. </w:t>
      </w:r>
      <w:r w:rsidR="00F02426" w:rsidRPr="00241D8C">
        <w:rPr>
          <w:rFonts w:asciiTheme="minorHAnsi" w:hAnsiTheme="minorHAnsi" w:cstheme="minorHAnsi"/>
          <w:color w:val="auto"/>
        </w:rPr>
        <w:t xml:space="preserve">M. The effects of digital anesthesia on force control using a precision grip. </w:t>
      </w:r>
      <w:r w:rsidR="009D53C5" w:rsidRPr="00241D8C">
        <w:rPr>
          <w:rFonts w:asciiTheme="minorHAnsi" w:hAnsiTheme="minorHAnsi" w:cstheme="minorHAnsi"/>
          <w:i/>
          <w:iCs/>
          <w:color w:val="auto"/>
        </w:rPr>
        <w:t>Journal of Neurophysiology</w:t>
      </w:r>
      <w:r w:rsidR="009D53C5" w:rsidRPr="00241D8C">
        <w:rPr>
          <w:rFonts w:asciiTheme="minorHAnsi" w:hAnsiTheme="minorHAnsi" w:cstheme="minorHAnsi"/>
          <w:color w:val="auto"/>
        </w:rPr>
        <w:t>.</w:t>
      </w:r>
      <w:r w:rsidR="00F02426" w:rsidRPr="00241D8C">
        <w:rPr>
          <w:rFonts w:asciiTheme="minorHAnsi" w:hAnsiTheme="minorHAnsi" w:cstheme="minorHAnsi"/>
          <w:color w:val="auto"/>
        </w:rPr>
        <w:t xml:space="preserve"> </w:t>
      </w:r>
      <w:r w:rsidR="00F02426" w:rsidRPr="00241D8C">
        <w:rPr>
          <w:rFonts w:asciiTheme="minorHAnsi" w:hAnsiTheme="minorHAnsi" w:cstheme="minorHAnsi"/>
          <w:b/>
          <w:bCs/>
          <w:color w:val="auto"/>
        </w:rPr>
        <w:t>89</w:t>
      </w:r>
      <w:r w:rsidR="004E56D7" w:rsidRPr="00241D8C">
        <w:rPr>
          <w:rFonts w:asciiTheme="minorHAnsi" w:hAnsiTheme="minorHAnsi" w:cstheme="minorHAnsi"/>
          <w:color w:val="auto"/>
        </w:rPr>
        <w:t xml:space="preserve"> </w:t>
      </w:r>
      <w:r w:rsidR="00F02426" w:rsidRPr="00241D8C">
        <w:rPr>
          <w:rFonts w:asciiTheme="minorHAnsi" w:hAnsiTheme="minorHAnsi" w:cstheme="minorHAnsi"/>
          <w:color w:val="auto"/>
        </w:rPr>
        <w:t>(2), 672-</w:t>
      </w:r>
      <w:r w:rsidR="00042B76" w:rsidRPr="00241D8C">
        <w:rPr>
          <w:rFonts w:asciiTheme="minorHAnsi" w:hAnsiTheme="minorHAnsi" w:cstheme="minorHAnsi"/>
          <w:color w:val="auto"/>
        </w:rPr>
        <w:t>6</w:t>
      </w:r>
      <w:r w:rsidR="00F02426" w:rsidRPr="00241D8C">
        <w:rPr>
          <w:rFonts w:asciiTheme="minorHAnsi" w:hAnsiTheme="minorHAnsi" w:cstheme="minorHAnsi"/>
          <w:color w:val="auto"/>
        </w:rPr>
        <w:t>83 (2003)</w:t>
      </w:r>
      <w:r w:rsidR="004E56D7" w:rsidRPr="00241D8C">
        <w:rPr>
          <w:rFonts w:asciiTheme="minorHAnsi" w:hAnsiTheme="minorHAnsi" w:cstheme="minorHAnsi"/>
          <w:color w:val="auto"/>
        </w:rPr>
        <w:t>.</w:t>
      </w:r>
    </w:p>
    <w:p w14:paraId="606007AC" w14:textId="3FA468C9" w:rsidR="00B25A54" w:rsidRPr="00241D8C" w:rsidRDefault="00B25A54" w:rsidP="00D90678">
      <w:pPr>
        <w:rPr>
          <w:rFonts w:asciiTheme="minorHAnsi" w:hAnsiTheme="minorHAnsi" w:cstheme="minorHAnsi"/>
          <w:color w:val="auto"/>
        </w:rPr>
      </w:pPr>
      <w:r w:rsidRPr="00241D8C">
        <w:rPr>
          <w:rFonts w:asciiTheme="minorHAnsi" w:hAnsiTheme="minorHAnsi" w:cstheme="minorHAnsi"/>
          <w:color w:val="auto"/>
        </w:rPr>
        <w:t xml:space="preserve">8. </w:t>
      </w:r>
      <w:r w:rsidR="00F02426" w:rsidRPr="00241D8C">
        <w:rPr>
          <w:rFonts w:asciiTheme="minorHAnsi" w:hAnsiTheme="minorHAnsi" w:cstheme="minorHAnsi"/>
          <w:color w:val="auto"/>
        </w:rPr>
        <w:t>Fortier-Poisson</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P</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w:t>
      </w:r>
      <w:proofErr w:type="spellStart"/>
      <w:r w:rsidR="00F02426" w:rsidRPr="00241D8C">
        <w:rPr>
          <w:rFonts w:asciiTheme="minorHAnsi" w:hAnsiTheme="minorHAnsi" w:cstheme="minorHAnsi"/>
          <w:color w:val="auto"/>
        </w:rPr>
        <w:t>Langlais</w:t>
      </w:r>
      <w:proofErr w:type="spellEnd"/>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J</w:t>
      </w:r>
      <w:r w:rsidR="00CB63C4" w:rsidRPr="00241D8C">
        <w:rPr>
          <w:rFonts w:asciiTheme="minorHAnsi" w:hAnsiTheme="minorHAnsi" w:cstheme="minorHAnsi"/>
          <w:color w:val="auto"/>
        </w:rPr>
        <w:t xml:space="preserve">. </w:t>
      </w:r>
      <w:r w:rsidR="00F02426" w:rsidRPr="00241D8C">
        <w:rPr>
          <w:rFonts w:asciiTheme="minorHAnsi" w:hAnsiTheme="minorHAnsi" w:cstheme="minorHAnsi"/>
          <w:color w:val="auto"/>
        </w:rPr>
        <w:t>S</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Smith</w:t>
      </w:r>
      <w:r w:rsidR="004E56D7" w:rsidRPr="00241D8C">
        <w:rPr>
          <w:rFonts w:asciiTheme="minorHAnsi" w:hAnsiTheme="minorHAnsi" w:cstheme="minorHAnsi"/>
          <w:color w:val="auto"/>
        </w:rPr>
        <w:t>,</w:t>
      </w:r>
      <w:r w:rsidR="00F02426" w:rsidRPr="00241D8C">
        <w:rPr>
          <w:rFonts w:asciiTheme="minorHAnsi" w:hAnsiTheme="minorHAnsi" w:cstheme="minorHAnsi"/>
          <w:color w:val="auto"/>
        </w:rPr>
        <w:t xml:space="preserve"> A</w:t>
      </w:r>
      <w:r w:rsidR="00CB63C4" w:rsidRPr="00241D8C">
        <w:rPr>
          <w:rFonts w:asciiTheme="minorHAnsi" w:hAnsiTheme="minorHAnsi" w:cstheme="minorHAnsi"/>
          <w:color w:val="auto"/>
        </w:rPr>
        <w:t xml:space="preserve">. </w:t>
      </w:r>
      <w:r w:rsidR="00F02426" w:rsidRPr="00241D8C">
        <w:rPr>
          <w:rFonts w:asciiTheme="minorHAnsi" w:hAnsiTheme="minorHAnsi" w:cstheme="minorHAnsi"/>
          <w:color w:val="auto"/>
        </w:rPr>
        <w:t xml:space="preserve">M. Correlation of fingertip shear force direction with somatosensory cortical activity in monkey. </w:t>
      </w:r>
      <w:r w:rsidR="009D53C5" w:rsidRPr="00241D8C">
        <w:rPr>
          <w:rFonts w:asciiTheme="minorHAnsi" w:hAnsiTheme="minorHAnsi" w:cstheme="minorHAnsi"/>
          <w:i/>
          <w:iCs/>
          <w:color w:val="auto"/>
        </w:rPr>
        <w:t>Journal of Neurophysiology</w:t>
      </w:r>
      <w:r w:rsidR="009D53C5" w:rsidRPr="00241D8C">
        <w:rPr>
          <w:rFonts w:asciiTheme="minorHAnsi" w:hAnsiTheme="minorHAnsi" w:cstheme="minorHAnsi"/>
          <w:color w:val="auto"/>
        </w:rPr>
        <w:t>.</w:t>
      </w:r>
      <w:r w:rsidR="00F02426" w:rsidRPr="00241D8C">
        <w:rPr>
          <w:rFonts w:asciiTheme="minorHAnsi" w:hAnsiTheme="minorHAnsi" w:cstheme="minorHAnsi"/>
          <w:color w:val="auto"/>
        </w:rPr>
        <w:t> </w:t>
      </w:r>
      <w:r w:rsidR="00F02426" w:rsidRPr="00241D8C">
        <w:rPr>
          <w:rFonts w:asciiTheme="minorHAnsi" w:hAnsiTheme="minorHAnsi" w:cstheme="minorHAnsi"/>
          <w:b/>
          <w:bCs/>
          <w:color w:val="auto"/>
        </w:rPr>
        <w:t>115</w:t>
      </w:r>
      <w:r w:rsidR="004E56D7" w:rsidRPr="00241D8C">
        <w:rPr>
          <w:rFonts w:asciiTheme="minorHAnsi" w:hAnsiTheme="minorHAnsi" w:cstheme="minorHAnsi"/>
          <w:color w:val="auto"/>
        </w:rPr>
        <w:t xml:space="preserve"> </w:t>
      </w:r>
      <w:r w:rsidR="00F02426" w:rsidRPr="00241D8C">
        <w:rPr>
          <w:rFonts w:asciiTheme="minorHAnsi" w:hAnsiTheme="minorHAnsi" w:cstheme="minorHAnsi"/>
          <w:color w:val="auto"/>
        </w:rPr>
        <w:t>(1), 100-111 (2016)</w:t>
      </w:r>
      <w:r w:rsidR="004E56D7" w:rsidRPr="00241D8C">
        <w:rPr>
          <w:rFonts w:asciiTheme="minorHAnsi" w:hAnsiTheme="minorHAnsi" w:cstheme="minorHAnsi"/>
          <w:color w:val="auto"/>
        </w:rPr>
        <w:t>.</w:t>
      </w:r>
    </w:p>
    <w:p w14:paraId="6510864A" w14:textId="5B152D68" w:rsidR="000247A2" w:rsidRPr="00241D8C" w:rsidRDefault="00B25A54" w:rsidP="00D90678">
      <w:pPr>
        <w:rPr>
          <w:rFonts w:asciiTheme="minorHAnsi" w:hAnsiTheme="minorHAnsi" w:cstheme="minorHAnsi"/>
          <w:color w:val="auto"/>
        </w:rPr>
      </w:pPr>
      <w:r w:rsidRPr="00241D8C">
        <w:rPr>
          <w:rFonts w:asciiTheme="minorHAnsi" w:hAnsiTheme="minorHAnsi" w:cstheme="minorHAnsi"/>
          <w:color w:val="auto"/>
        </w:rPr>
        <w:t xml:space="preserve">9. </w:t>
      </w:r>
      <w:proofErr w:type="spellStart"/>
      <w:r w:rsidR="003C6384" w:rsidRPr="00241D8C">
        <w:rPr>
          <w:rFonts w:asciiTheme="minorHAnsi" w:hAnsiTheme="minorHAnsi" w:cstheme="minorHAnsi"/>
          <w:color w:val="auto"/>
        </w:rPr>
        <w:t>Kurihara</w:t>
      </w:r>
      <w:proofErr w:type="spellEnd"/>
      <w:r w:rsidR="003C6384" w:rsidRPr="00241D8C">
        <w:rPr>
          <w:rFonts w:asciiTheme="minorHAnsi" w:hAnsiTheme="minorHAnsi" w:cstheme="minorHAnsi"/>
          <w:color w:val="auto"/>
        </w:rPr>
        <w:t xml:space="preserve">, J., Lee, B., Hara, D., Noguchi, N., Yamazaki, T. Increased center of pressure trajectory of the finger during precision grip task in stroke patients. </w:t>
      </w:r>
      <w:r w:rsidR="009D53C5" w:rsidRPr="00241D8C">
        <w:rPr>
          <w:rFonts w:asciiTheme="minorHAnsi" w:hAnsiTheme="minorHAnsi" w:cstheme="minorHAnsi"/>
          <w:i/>
          <w:iCs/>
          <w:color w:val="auto"/>
        </w:rPr>
        <w:t>Experimental Brain Research</w:t>
      </w:r>
      <w:r w:rsidR="009D53C5" w:rsidRPr="00241D8C">
        <w:rPr>
          <w:rFonts w:asciiTheme="minorHAnsi" w:hAnsiTheme="minorHAnsi" w:cstheme="minorHAnsi"/>
          <w:color w:val="auto"/>
        </w:rPr>
        <w:t>.</w:t>
      </w:r>
      <w:r w:rsidR="003C6384" w:rsidRPr="00241D8C">
        <w:rPr>
          <w:rFonts w:asciiTheme="minorHAnsi" w:hAnsiTheme="minorHAnsi" w:cstheme="minorHAnsi"/>
          <w:color w:val="auto"/>
        </w:rPr>
        <w:t xml:space="preserve"> </w:t>
      </w:r>
      <w:r w:rsidR="003C6384" w:rsidRPr="00241D8C">
        <w:rPr>
          <w:rFonts w:asciiTheme="minorHAnsi" w:hAnsiTheme="minorHAnsi" w:cstheme="minorHAnsi"/>
          <w:b/>
          <w:bCs/>
          <w:color w:val="auto"/>
        </w:rPr>
        <w:t>237</w:t>
      </w:r>
      <w:r w:rsidR="004E56D7" w:rsidRPr="00241D8C">
        <w:rPr>
          <w:rFonts w:asciiTheme="minorHAnsi" w:hAnsiTheme="minorHAnsi" w:cstheme="minorHAnsi"/>
          <w:color w:val="auto"/>
        </w:rPr>
        <w:t xml:space="preserve"> </w:t>
      </w:r>
      <w:r w:rsidR="003C6384" w:rsidRPr="00241D8C">
        <w:rPr>
          <w:rFonts w:asciiTheme="minorHAnsi" w:hAnsiTheme="minorHAnsi" w:cstheme="minorHAnsi"/>
          <w:color w:val="auto"/>
        </w:rPr>
        <w:t>(2), 327-333 (2018).</w:t>
      </w:r>
    </w:p>
    <w:p w14:paraId="04337008" w14:textId="027D6AEF" w:rsidR="00A711B7" w:rsidRPr="00241D8C" w:rsidRDefault="00A711B7" w:rsidP="00D90678">
      <w:pPr>
        <w:rPr>
          <w:rFonts w:asciiTheme="minorHAnsi" w:hAnsiTheme="minorHAnsi" w:cstheme="minorHAnsi"/>
          <w:color w:val="auto"/>
        </w:rPr>
      </w:pPr>
      <w:r w:rsidRPr="00241D8C">
        <w:rPr>
          <w:rFonts w:asciiTheme="minorHAnsi" w:hAnsiTheme="minorHAnsi" w:cstheme="minorHAnsi"/>
          <w:color w:val="auto"/>
        </w:rPr>
        <w:t>10. Noguchi, N.</w:t>
      </w:r>
      <w:r w:rsidR="003044D3" w:rsidRPr="00241D8C">
        <w:rPr>
          <w:rFonts w:asciiTheme="minorHAnsi" w:hAnsiTheme="minorHAnsi" w:cstheme="minorHAnsi"/>
          <w:color w:val="auto"/>
        </w:rPr>
        <w:t xml:space="preserve"> et al.</w:t>
      </w:r>
      <w:r w:rsidRPr="00241D8C">
        <w:rPr>
          <w:rFonts w:asciiTheme="minorHAnsi" w:hAnsiTheme="minorHAnsi" w:cstheme="minorHAnsi"/>
          <w:color w:val="auto"/>
        </w:rPr>
        <w:t xml:space="preserve"> Grip force control during object manipulation in cervical myelopathy. </w:t>
      </w:r>
      <w:r w:rsidR="002F4B0C" w:rsidRPr="00241D8C">
        <w:rPr>
          <w:rFonts w:asciiTheme="minorHAnsi" w:hAnsiTheme="minorHAnsi" w:cstheme="minorHAnsi"/>
          <w:i/>
          <w:iCs/>
          <w:color w:val="auto"/>
        </w:rPr>
        <w:t>Spinal Cord</w:t>
      </w:r>
      <w:r w:rsidR="002F4B0C" w:rsidRPr="00241D8C">
        <w:rPr>
          <w:rFonts w:asciiTheme="minorHAnsi" w:hAnsiTheme="minorHAnsi" w:cstheme="minorHAnsi"/>
          <w:color w:val="auto"/>
        </w:rPr>
        <w:t xml:space="preserve">. </w:t>
      </w:r>
      <w:r w:rsidR="00CB63C4" w:rsidRPr="00241D8C">
        <w:rPr>
          <w:rFonts w:asciiTheme="minorHAnsi" w:hAnsiTheme="minorHAnsi" w:cstheme="minorHAnsi"/>
          <w:color w:val="auto"/>
        </w:rPr>
        <w:t>In Press. (2020).</w:t>
      </w:r>
    </w:p>
    <w:p w14:paraId="348DB739" w14:textId="1EC5D3EC" w:rsidR="008D4F8C" w:rsidRPr="00241D8C" w:rsidRDefault="00B25A54" w:rsidP="00D90678">
      <w:pPr>
        <w:rPr>
          <w:rFonts w:asciiTheme="minorHAnsi" w:hAnsiTheme="minorHAnsi" w:cstheme="minorHAnsi"/>
          <w:color w:val="auto"/>
        </w:rPr>
      </w:pPr>
      <w:r w:rsidRPr="00241D8C">
        <w:rPr>
          <w:rFonts w:asciiTheme="minorHAnsi" w:hAnsiTheme="minorHAnsi" w:cstheme="minorHAnsi"/>
          <w:color w:val="auto"/>
        </w:rPr>
        <w:t>11</w:t>
      </w:r>
      <w:r w:rsidR="008D4F8C" w:rsidRPr="00241D8C">
        <w:rPr>
          <w:rFonts w:asciiTheme="minorHAnsi" w:hAnsiTheme="minorHAnsi" w:cstheme="minorHAnsi"/>
          <w:color w:val="auto"/>
        </w:rPr>
        <w:t xml:space="preserve">. </w:t>
      </w:r>
      <w:r w:rsidR="003C6384" w:rsidRPr="00241D8C">
        <w:rPr>
          <w:rFonts w:asciiTheme="minorHAnsi" w:hAnsiTheme="minorHAnsi" w:cstheme="minorHAnsi"/>
          <w:color w:val="auto"/>
        </w:rPr>
        <w:t xml:space="preserve">Lee, B., </w:t>
      </w:r>
      <w:proofErr w:type="spellStart"/>
      <w:r w:rsidR="003C6384" w:rsidRPr="00241D8C">
        <w:rPr>
          <w:rFonts w:asciiTheme="minorHAnsi" w:hAnsiTheme="minorHAnsi" w:cstheme="minorHAnsi"/>
          <w:color w:val="auto"/>
        </w:rPr>
        <w:t>Miyanjo</w:t>
      </w:r>
      <w:proofErr w:type="spellEnd"/>
      <w:r w:rsidR="003C6384" w:rsidRPr="00241D8C">
        <w:rPr>
          <w:rFonts w:asciiTheme="minorHAnsi" w:hAnsiTheme="minorHAnsi" w:cstheme="minorHAnsi"/>
          <w:color w:val="auto"/>
        </w:rPr>
        <w:t xml:space="preserve">, R., </w:t>
      </w:r>
      <w:proofErr w:type="spellStart"/>
      <w:r w:rsidR="003C6384" w:rsidRPr="00241D8C">
        <w:rPr>
          <w:rFonts w:asciiTheme="minorHAnsi" w:hAnsiTheme="minorHAnsi" w:cstheme="minorHAnsi"/>
          <w:color w:val="auto"/>
        </w:rPr>
        <w:t>Tozato</w:t>
      </w:r>
      <w:proofErr w:type="spellEnd"/>
      <w:r w:rsidR="003C6384" w:rsidRPr="00241D8C">
        <w:rPr>
          <w:rFonts w:asciiTheme="minorHAnsi" w:hAnsiTheme="minorHAnsi" w:cstheme="minorHAnsi"/>
          <w:color w:val="auto"/>
        </w:rPr>
        <w:t xml:space="preserve">, F., </w:t>
      </w:r>
      <w:proofErr w:type="spellStart"/>
      <w:r w:rsidR="003C6384" w:rsidRPr="00241D8C">
        <w:rPr>
          <w:rFonts w:asciiTheme="minorHAnsi" w:hAnsiTheme="minorHAnsi" w:cstheme="minorHAnsi"/>
          <w:color w:val="auto"/>
        </w:rPr>
        <w:t>Shiihara</w:t>
      </w:r>
      <w:proofErr w:type="spellEnd"/>
      <w:r w:rsidR="003C6384" w:rsidRPr="00241D8C">
        <w:rPr>
          <w:rFonts w:asciiTheme="minorHAnsi" w:hAnsiTheme="minorHAnsi" w:cstheme="minorHAnsi"/>
          <w:color w:val="auto"/>
        </w:rPr>
        <w:t xml:space="preserve">, Y. Dual-task interference in a grip and lift task. </w:t>
      </w:r>
      <w:r w:rsidR="009D53C5" w:rsidRPr="00241D8C">
        <w:rPr>
          <w:rFonts w:asciiTheme="minorHAnsi" w:hAnsiTheme="minorHAnsi" w:cstheme="minorHAnsi"/>
          <w:i/>
          <w:iCs/>
          <w:color w:val="auto"/>
        </w:rPr>
        <w:t xml:space="preserve">The </w:t>
      </w:r>
      <w:proofErr w:type="spellStart"/>
      <w:r w:rsidR="009D53C5" w:rsidRPr="00241D8C">
        <w:rPr>
          <w:rFonts w:asciiTheme="minorHAnsi" w:hAnsiTheme="minorHAnsi" w:cstheme="minorHAnsi"/>
          <w:i/>
          <w:iCs/>
          <w:color w:val="auto"/>
        </w:rPr>
        <w:t>Kitakanto</w:t>
      </w:r>
      <w:proofErr w:type="spellEnd"/>
      <w:r w:rsidR="009D53C5" w:rsidRPr="00241D8C">
        <w:rPr>
          <w:rFonts w:asciiTheme="minorHAnsi" w:hAnsiTheme="minorHAnsi" w:cstheme="minorHAnsi"/>
          <w:i/>
          <w:iCs/>
          <w:color w:val="auto"/>
        </w:rPr>
        <w:t xml:space="preserve"> Medical Journal</w:t>
      </w:r>
      <w:r w:rsidR="009D53C5" w:rsidRPr="00241D8C">
        <w:rPr>
          <w:rFonts w:asciiTheme="minorHAnsi" w:hAnsiTheme="minorHAnsi" w:cstheme="minorHAnsi"/>
          <w:color w:val="auto"/>
        </w:rPr>
        <w:t xml:space="preserve">. </w:t>
      </w:r>
      <w:r w:rsidR="009D53C5" w:rsidRPr="00241D8C">
        <w:rPr>
          <w:rFonts w:asciiTheme="minorHAnsi" w:hAnsiTheme="minorHAnsi" w:cstheme="minorHAnsi"/>
          <w:b/>
          <w:bCs/>
          <w:color w:val="auto"/>
        </w:rPr>
        <w:t>64</w:t>
      </w:r>
      <w:r w:rsidR="009D53C5" w:rsidRPr="00241D8C">
        <w:rPr>
          <w:rFonts w:asciiTheme="minorHAnsi" w:hAnsiTheme="minorHAnsi" w:cstheme="minorHAnsi"/>
          <w:color w:val="auto"/>
        </w:rPr>
        <w:t xml:space="preserve"> (</w:t>
      </w:r>
      <w:r w:rsidR="009D53C5" w:rsidRPr="00241D8C">
        <w:rPr>
          <w:rFonts w:asciiTheme="minorHAnsi" w:hAnsiTheme="minorHAnsi" w:cstheme="minorHAnsi"/>
          <w:color w:val="auto"/>
          <w:lang w:eastAsia="ja-JP"/>
        </w:rPr>
        <w:t>4</w:t>
      </w:r>
      <w:r w:rsidR="009D53C5" w:rsidRPr="00241D8C">
        <w:rPr>
          <w:rFonts w:asciiTheme="minorHAnsi" w:hAnsiTheme="minorHAnsi" w:cstheme="minorHAnsi"/>
          <w:color w:val="auto"/>
        </w:rPr>
        <w:t>)</w:t>
      </w:r>
      <w:r w:rsidR="00EE56FA" w:rsidRPr="00241D8C">
        <w:rPr>
          <w:rFonts w:asciiTheme="minorHAnsi" w:hAnsiTheme="minorHAnsi" w:cstheme="minorHAnsi"/>
          <w:color w:val="auto"/>
          <w:lang w:eastAsia="ja-JP"/>
        </w:rPr>
        <w:t>,</w:t>
      </w:r>
      <w:r w:rsidR="009D53C5" w:rsidRPr="00241D8C">
        <w:rPr>
          <w:rFonts w:asciiTheme="minorHAnsi" w:hAnsiTheme="minorHAnsi" w:cstheme="minorHAnsi"/>
          <w:color w:val="auto"/>
        </w:rPr>
        <w:t xml:space="preserve"> 309-312 (2014).</w:t>
      </w:r>
      <w:bookmarkEnd w:id="12"/>
    </w:p>
    <w:sectPr w:rsidR="008D4F8C" w:rsidRPr="00241D8C" w:rsidSect="008965C3">
      <w:pgSz w:w="11907" w:h="16840" w:code="9"/>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6832C" w14:textId="77777777" w:rsidR="00F30E65" w:rsidRDefault="00F30E65" w:rsidP="00621C4E">
      <w:r>
        <w:separator/>
      </w:r>
    </w:p>
  </w:endnote>
  <w:endnote w:type="continuationSeparator" w:id="0">
    <w:p w14:paraId="6A826AE4" w14:textId="77777777" w:rsidR="00F30E65" w:rsidRDefault="00F30E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ADD9B" w14:textId="77777777" w:rsidR="00F30E65" w:rsidRDefault="00F30E65" w:rsidP="00621C4E">
      <w:r>
        <w:separator/>
      </w:r>
    </w:p>
  </w:footnote>
  <w:footnote w:type="continuationSeparator" w:id="0">
    <w:p w14:paraId="76831FFC" w14:textId="77777777" w:rsidR="00F30E65" w:rsidRDefault="00F30E6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4285"/>
    <w:multiLevelType w:val="hybridMultilevel"/>
    <w:tmpl w:val="806641B6"/>
    <w:lvl w:ilvl="0" w:tplc="213A12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B1E69"/>
    <w:multiLevelType w:val="hybridMultilevel"/>
    <w:tmpl w:val="D984288E"/>
    <w:lvl w:ilvl="0" w:tplc="AB6E24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96341B"/>
    <w:multiLevelType w:val="multilevel"/>
    <w:tmpl w:val="28A479F6"/>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E486DB9"/>
    <w:multiLevelType w:val="multilevel"/>
    <w:tmpl w:val="4F200E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227DA6"/>
    <w:multiLevelType w:val="hybridMultilevel"/>
    <w:tmpl w:val="5322C8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removePersonalInformation/>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5EC9"/>
    <w:rsid w:val="000208E6"/>
    <w:rsid w:val="00021434"/>
    <w:rsid w:val="00021774"/>
    <w:rsid w:val="00021968"/>
    <w:rsid w:val="00021DF3"/>
    <w:rsid w:val="00023869"/>
    <w:rsid w:val="00024598"/>
    <w:rsid w:val="000247A2"/>
    <w:rsid w:val="000307BA"/>
    <w:rsid w:val="0003089C"/>
    <w:rsid w:val="0003112F"/>
    <w:rsid w:val="00031C07"/>
    <w:rsid w:val="00032769"/>
    <w:rsid w:val="0003311E"/>
    <w:rsid w:val="00034C39"/>
    <w:rsid w:val="00037B58"/>
    <w:rsid w:val="00040EC2"/>
    <w:rsid w:val="00041060"/>
    <w:rsid w:val="00042B76"/>
    <w:rsid w:val="000462BA"/>
    <w:rsid w:val="00051B73"/>
    <w:rsid w:val="00052684"/>
    <w:rsid w:val="00060ABE"/>
    <w:rsid w:val="00061A50"/>
    <w:rsid w:val="0006361B"/>
    <w:rsid w:val="00064104"/>
    <w:rsid w:val="000642A5"/>
    <w:rsid w:val="000652E3"/>
    <w:rsid w:val="0006532F"/>
    <w:rsid w:val="00066025"/>
    <w:rsid w:val="000701D1"/>
    <w:rsid w:val="00080A20"/>
    <w:rsid w:val="00082796"/>
    <w:rsid w:val="00082DF4"/>
    <w:rsid w:val="00086254"/>
    <w:rsid w:val="00087C0A"/>
    <w:rsid w:val="00093BC4"/>
    <w:rsid w:val="00094637"/>
    <w:rsid w:val="00097929"/>
    <w:rsid w:val="000A0EF0"/>
    <w:rsid w:val="000A1467"/>
    <w:rsid w:val="000A1E80"/>
    <w:rsid w:val="000A3B70"/>
    <w:rsid w:val="000A5153"/>
    <w:rsid w:val="000B10AE"/>
    <w:rsid w:val="000B30BF"/>
    <w:rsid w:val="000B3B0E"/>
    <w:rsid w:val="000B526D"/>
    <w:rsid w:val="000B566B"/>
    <w:rsid w:val="000B601E"/>
    <w:rsid w:val="000B662E"/>
    <w:rsid w:val="000B7294"/>
    <w:rsid w:val="000B75D0"/>
    <w:rsid w:val="000C02EC"/>
    <w:rsid w:val="000C0FA6"/>
    <w:rsid w:val="000C1CF8"/>
    <w:rsid w:val="000C49CF"/>
    <w:rsid w:val="000C4AE0"/>
    <w:rsid w:val="000C52E9"/>
    <w:rsid w:val="000C5CDC"/>
    <w:rsid w:val="000C65DC"/>
    <w:rsid w:val="000C66F3"/>
    <w:rsid w:val="000C6900"/>
    <w:rsid w:val="000D31E8"/>
    <w:rsid w:val="000D5417"/>
    <w:rsid w:val="000D5429"/>
    <w:rsid w:val="000D76E4"/>
    <w:rsid w:val="000E2C28"/>
    <w:rsid w:val="000E2D12"/>
    <w:rsid w:val="000E3816"/>
    <w:rsid w:val="000E42E7"/>
    <w:rsid w:val="000E4F77"/>
    <w:rsid w:val="000E7DB6"/>
    <w:rsid w:val="000F0FBA"/>
    <w:rsid w:val="000F265C"/>
    <w:rsid w:val="000F3AFA"/>
    <w:rsid w:val="000F488A"/>
    <w:rsid w:val="000F5712"/>
    <w:rsid w:val="000F6611"/>
    <w:rsid w:val="000F6C95"/>
    <w:rsid w:val="000F7E22"/>
    <w:rsid w:val="00103EEC"/>
    <w:rsid w:val="00105A03"/>
    <w:rsid w:val="001104F3"/>
    <w:rsid w:val="001116FE"/>
    <w:rsid w:val="00112EEB"/>
    <w:rsid w:val="001167F6"/>
    <w:rsid w:val="001173FF"/>
    <w:rsid w:val="00120436"/>
    <w:rsid w:val="0012563A"/>
    <w:rsid w:val="001264DE"/>
    <w:rsid w:val="001279FA"/>
    <w:rsid w:val="001313A7"/>
    <w:rsid w:val="0013276F"/>
    <w:rsid w:val="00134125"/>
    <w:rsid w:val="0013621E"/>
    <w:rsid w:val="0013642E"/>
    <w:rsid w:val="00137325"/>
    <w:rsid w:val="00152A23"/>
    <w:rsid w:val="00155411"/>
    <w:rsid w:val="001559EA"/>
    <w:rsid w:val="00160A1C"/>
    <w:rsid w:val="00161320"/>
    <w:rsid w:val="00162C61"/>
    <w:rsid w:val="00162CB7"/>
    <w:rsid w:val="001630EA"/>
    <w:rsid w:val="001668F4"/>
    <w:rsid w:val="00171E5B"/>
    <w:rsid w:val="00171F94"/>
    <w:rsid w:val="00175D4E"/>
    <w:rsid w:val="0017668A"/>
    <w:rsid w:val="001766FE"/>
    <w:rsid w:val="001771E7"/>
    <w:rsid w:val="00182B0A"/>
    <w:rsid w:val="00182CC1"/>
    <w:rsid w:val="0018432F"/>
    <w:rsid w:val="00186443"/>
    <w:rsid w:val="00187DA9"/>
    <w:rsid w:val="001911FF"/>
    <w:rsid w:val="00191661"/>
    <w:rsid w:val="00192006"/>
    <w:rsid w:val="00193180"/>
    <w:rsid w:val="00195968"/>
    <w:rsid w:val="00196792"/>
    <w:rsid w:val="00196A7D"/>
    <w:rsid w:val="001B132B"/>
    <w:rsid w:val="001B1519"/>
    <w:rsid w:val="001B2E2D"/>
    <w:rsid w:val="001B5CD2"/>
    <w:rsid w:val="001C0BEE"/>
    <w:rsid w:val="001C0C13"/>
    <w:rsid w:val="001C1E49"/>
    <w:rsid w:val="001C2A98"/>
    <w:rsid w:val="001D2622"/>
    <w:rsid w:val="001D3D7D"/>
    <w:rsid w:val="001D3FFF"/>
    <w:rsid w:val="001D55AF"/>
    <w:rsid w:val="001D569C"/>
    <w:rsid w:val="001D625F"/>
    <w:rsid w:val="001D6346"/>
    <w:rsid w:val="001D6895"/>
    <w:rsid w:val="001D68A4"/>
    <w:rsid w:val="001D7576"/>
    <w:rsid w:val="001E0E3F"/>
    <w:rsid w:val="001E14A0"/>
    <w:rsid w:val="001E2A9A"/>
    <w:rsid w:val="001E47BC"/>
    <w:rsid w:val="001E7376"/>
    <w:rsid w:val="001F00EB"/>
    <w:rsid w:val="001F225C"/>
    <w:rsid w:val="001F32A2"/>
    <w:rsid w:val="001F6E98"/>
    <w:rsid w:val="00201CFA"/>
    <w:rsid w:val="0020220D"/>
    <w:rsid w:val="00202448"/>
    <w:rsid w:val="00202D15"/>
    <w:rsid w:val="002105AD"/>
    <w:rsid w:val="00212EAE"/>
    <w:rsid w:val="00214BEE"/>
    <w:rsid w:val="002205B8"/>
    <w:rsid w:val="0022408A"/>
    <w:rsid w:val="00225720"/>
    <w:rsid w:val="002259E5"/>
    <w:rsid w:val="00226140"/>
    <w:rsid w:val="002274F3"/>
    <w:rsid w:val="0023094C"/>
    <w:rsid w:val="002318C0"/>
    <w:rsid w:val="00234BE3"/>
    <w:rsid w:val="002359E1"/>
    <w:rsid w:val="00235A90"/>
    <w:rsid w:val="002378E1"/>
    <w:rsid w:val="0024018E"/>
    <w:rsid w:val="00241D8C"/>
    <w:rsid w:val="00241E48"/>
    <w:rsid w:val="0024214E"/>
    <w:rsid w:val="00242623"/>
    <w:rsid w:val="00243D65"/>
    <w:rsid w:val="002448BA"/>
    <w:rsid w:val="00246700"/>
    <w:rsid w:val="00250155"/>
    <w:rsid w:val="00250558"/>
    <w:rsid w:val="002525D9"/>
    <w:rsid w:val="00260652"/>
    <w:rsid w:val="00261F25"/>
    <w:rsid w:val="002648A9"/>
    <w:rsid w:val="00265061"/>
    <w:rsid w:val="0026536F"/>
    <w:rsid w:val="0026553C"/>
    <w:rsid w:val="00267DD5"/>
    <w:rsid w:val="00267E0C"/>
    <w:rsid w:val="00270E4B"/>
    <w:rsid w:val="00274A0A"/>
    <w:rsid w:val="0027744E"/>
    <w:rsid w:val="00277593"/>
    <w:rsid w:val="00280909"/>
    <w:rsid w:val="00280918"/>
    <w:rsid w:val="0028176E"/>
    <w:rsid w:val="002821E6"/>
    <w:rsid w:val="00282715"/>
    <w:rsid w:val="00282AF6"/>
    <w:rsid w:val="002856D9"/>
    <w:rsid w:val="0028596A"/>
    <w:rsid w:val="00286B08"/>
    <w:rsid w:val="00287085"/>
    <w:rsid w:val="00287F35"/>
    <w:rsid w:val="00290AF9"/>
    <w:rsid w:val="00291A92"/>
    <w:rsid w:val="00293367"/>
    <w:rsid w:val="002938C6"/>
    <w:rsid w:val="002967CF"/>
    <w:rsid w:val="00296F5A"/>
    <w:rsid w:val="00297788"/>
    <w:rsid w:val="002A2F45"/>
    <w:rsid w:val="002A484B"/>
    <w:rsid w:val="002A4E90"/>
    <w:rsid w:val="002A64A6"/>
    <w:rsid w:val="002A7191"/>
    <w:rsid w:val="002A7E31"/>
    <w:rsid w:val="002B215F"/>
    <w:rsid w:val="002B3301"/>
    <w:rsid w:val="002B3344"/>
    <w:rsid w:val="002C2397"/>
    <w:rsid w:val="002C47D4"/>
    <w:rsid w:val="002C52EB"/>
    <w:rsid w:val="002C64AF"/>
    <w:rsid w:val="002C70A1"/>
    <w:rsid w:val="002D0AA7"/>
    <w:rsid w:val="002D0F38"/>
    <w:rsid w:val="002D4C6C"/>
    <w:rsid w:val="002D77E3"/>
    <w:rsid w:val="002E24F2"/>
    <w:rsid w:val="002E53B6"/>
    <w:rsid w:val="002E63FA"/>
    <w:rsid w:val="002E6BB8"/>
    <w:rsid w:val="002E779C"/>
    <w:rsid w:val="002F2859"/>
    <w:rsid w:val="002F368A"/>
    <w:rsid w:val="002F3C26"/>
    <w:rsid w:val="002F4B0C"/>
    <w:rsid w:val="002F6042"/>
    <w:rsid w:val="002F6E3C"/>
    <w:rsid w:val="0030117D"/>
    <w:rsid w:val="00301F30"/>
    <w:rsid w:val="003038FD"/>
    <w:rsid w:val="00303C87"/>
    <w:rsid w:val="00303D34"/>
    <w:rsid w:val="003044D3"/>
    <w:rsid w:val="00310883"/>
    <w:rsid w:val="003108E5"/>
    <w:rsid w:val="003120CB"/>
    <w:rsid w:val="00320153"/>
    <w:rsid w:val="00320367"/>
    <w:rsid w:val="00322871"/>
    <w:rsid w:val="00323CE7"/>
    <w:rsid w:val="00323DCE"/>
    <w:rsid w:val="00325076"/>
    <w:rsid w:val="00326FB3"/>
    <w:rsid w:val="0033028F"/>
    <w:rsid w:val="003316D4"/>
    <w:rsid w:val="003333E7"/>
    <w:rsid w:val="00333822"/>
    <w:rsid w:val="003340FC"/>
    <w:rsid w:val="00336715"/>
    <w:rsid w:val="00340DFD"/>
    <w:rsid w:val="00342A85"/>
    <w:rsid w:val="00344954"/>
    <w:rsid w:val="003478BB"/>
    <w:rsid w:val="00350CD7"/>
    <w:rsid w:val="00351DB8"/>
    <w:rsid w:val="00351E77"/>
    <w:rsid w:val="00352752"/>
    <w:rsid w:val="00352FA8"/>
    <w:rsid w:val="003542E8"/>
    <w:rsid w:val="00356C64"/>
    <w:rsid w:val="00360C17"/>
    <w:rsid w:val="003621C6"/>
    <w:rsid w:val="003622B8"/>
    <w:rsid w:val="00366340"/>
    <w:rsid w:val="00366B76"/>
    <w:rsid w:val="00370C7C"/>
    <w:rsid w:val="00372129"/>
    <w:rsid w:val="00373051"/>
    <w:rsid w:val="00373B8F"/>
    <w:rsid w:val="00376D95"/>
    <w:rsid w:val="00377FBB"/>
    <w:rsid w:val="00385140"/>
    <w:rsid w:val="00391B5B"/>
    <w:rsid w:val="00394AA5"/>
    <w:rsid w:val="00396E20"/>
    <w:rsid w:val="00397E15"/>
    <w:rsid w:val="003A16FC"/>
    <w:rsid w:val="003A3898"/>
    <w:rsid w:val="003A4FCD"/>
    <w:rsid w:val="003B0944"/>
    <w:rsid w:val="003B1593"/>
    <w:rsid w:val="003B4381"/>
    <w:rsid w:val="003C1043"/>
    <w:rsid w:val="003C1A30"/>
    <w:rsid w:val="003C31E6"/>
    <w:rsid w:val="003C583F"/>
    <w:rsid w:val="003C6384"/>
    <w:rsid w:val="003C6779"/>
    <w:rsid w:val="003D2998"/>
    <w:rsid w:val="003D2F0A"/>
    <w:rsid w:val="003D3891"/>
    <w:rsid w:val="003D5D84"/>
    <w:rsid w:val="003E0F4F"/>
    <w:rsid w:val="003E18AC"/>
    <w:rsid w:val="003E210B"/>
    <w:rsid w:val="003E2A12"/>
    <w:rsid w:val="003E2D9F"/>
    <w:rsid w:val="003E3384"/>
    <w:rsid w:val="003E3CA4"/>
    <w:rsid w:val="003E548E"/>
    <w:rsid w:val="003F09F3"/>
    <w:rsid w:val="003F3E1D"/>
    <w:rsid w:val="003F4C9E"/>
    <w:rsid w:val="004011D0"/>
    <w:rsid w:val="00402DEE"/>
    <w:rsid w:val="004069D0"/>
    <w:rsid w:val="004069D2"/>
    <w:rsid w:val="00406FAA"/>
    <w:rsid w:val="00407EC8"/>
    <w:rsid w:val="0041110A"/>
    <w:rsid w:val="00411624"/>
    <w:rsid w:val="0041185A"/>
    <w:rsid w:val="004148E1"/>
    <w:rsid w:val="00414CFA"/>
    <w:rsid w:val="00415EC0"/>
    <w:rsid w:val="00420BE9"/>
    <w:rsid w:val="00423AD8"/>
    <w:rsid w:val="00423FDD"/>
    <w:rsid w:val="00424C85"/>
    <w:rsid w:val="0042589C"/>
    <w:rsid w:val="004260BD"/>
    <w:rsid w:val="0043012F"/>
    <w:rsid w:val="00430F1F"/>
    <w:rsid w:val="004326EA"/>
    <w:rsid w:val="00435234"/>
    <w:rsid w:val="0043583B"/>
    <w:rsid w:val="004413A3"/>
    <w:rsid w:val="0044434C"/>
    <w:rsid w:val="0044456B"/>
    <w:rsid w:val="0044551A"/>
    <w:rsid w:val="00446A41"/>
    <w:rsid w:val="00447BD1"/>
    <w:rsid w:val="004507F3"/>
    <w:rsid w:val="00450AF4"/>
    <w:rsid w:val="00452077"/>
    <w:rsid w:val="0045457E"/>
    <w:rsid w:val="00456A57"/>
    <w:rsid w:val="00457C86"/>
    <w:rsid w:val="004607DE"/>
    <w:rsid w:val="0046595C"/>
    <w:rsid w:val="0046641B"/>
    <w:rsid w:val="004671C7"/>
    <w:rsid w:val="00472F4D"/>
    <w:rsid w:val="004730BF"/>
    <w:rsid w:val="00474DCB"/>
    <w:rsid w:val="0047535C"/>
    <w:rsid w:val="004756C0"/>
    <w:rsid w:val="0047605A"/>
    <w:rsid w:val="004762F6"/>
    <w:rsid w:val="00480ACB"/>
    <w:rsid w:val="00483CFC"/>
    <w:rsid w:val="004846A6"/>
    <w:rsid w:val="00485870"/>
    <w:rsid w:val="00485FE8"/>
    <w:rsid w:val="00487B90"/>
    <w:rsid w:val="00492EB5"/>
    <w:rsid w:val="0049431B"/>
    <w:rsid w:val="00494F77"/>
    <w:rsid w:val="00497721"/>
    <w:rsid w:val="004978BA"/>
    <w:rsid w:val="00497D39"/>
    <w:rsid w:val="004A0229"/>
    <w:rsid w:val="004A139A"/>
    <w:rsid w:val="004A35D2"/>
    <w:rsid w:val="004A71E4"/>
    <w:rsid w:val="004B12E3"/>
    <w:rsid w:val="004B2F00"/>
    <w:rsid w:val="004B37BD"/>
    <w:rsid w:val="004B3CEB"/>
    <w:rsid w:val="004B5ADA"/>
    <w:rsid w:val="004B6E31"/>
    <w:rsid w:val="004C1C57"/>
    <w:rsid w:val="004C1D66"/>
    <w:rsid w:val="004C31D7"/>
    <w:rsid w:val="004C382E"/>
    <w:rsid w:val="004C4AD2"/>
    <w:rsid w:val="004C6981"/>
    <w:rsid w:val="004C7460"/>
    <w:rsid w:val="004D1700"/>
    <w:rsid w:val="004D1F21"/>
    <w:rsid w:val="004D268C"/>
    <w:rsid w:val="004D59D8"/>
    <w:rsid w:val="004D5B5A"/>
    <w:rsid w:val="004D5DA1"/>
    <w:rsid w:val="004E150F"/>
    <w:rsid w:val="004E1DCA"/>
    <w:rsid w:val="004E23A1"/>
    <w:rsid w:val="004E3489"/>
    <w:rsid w:val="004E358A"/>
    <w:rsid w:val="004E3AFA"/>
    <w:rsid w:val="004E3F51"/>
    <w:rsid w:val="004E56D7"/>
    <w:rsid w:val="004E58C1"/>
    <w:rsid w:val="004E6588"/>
    <w:rsid w:val="004F3E93"/>
    <w:rsid w:val="004F453C"/>
    <w:rsid w:val="004F45D3"/>
    <w:rsid w:val="004F6112"/>
    <w:rsid w:val="004F74D4"/>
    <w:rsid w:val="00502A0A"/>
    <w:rsid w:val="00507C50"/>
    <w:rsid w:val="00510095"/>
    <w:rsid w:val="0051123B"/>
    <w:rsid w:val="00511D54"/>
    <w:rsid w:val="00513D66"/>
    <w:rsid w:val="00513E55"/>
    <w:rsid w:val="005156BD"/>
    <w:rsid w:val="005163F1"/>
    <w:rsid w:val="00516D5B"/>
    <w:rsid w:val="00517C3A"/>
    <w:rsid w:val="005235D7"/>
    <w:rsid w:val="005255A0"/>
    <w:rsid w:val="005259AD"/>
    <w:rsid w:val="00527BF4"/>
    <w:rsid w:val="00531863"/>
    <w:rsid w:val="005324BE"/>
    <w:rsid w:val="00534F6C"/>
    <w:rsid w:val="00535994"/>
    <w:rsid w:val="0053646D"/>
    <w:rsid w:val="00540AAD"/>
    <w:rsid w:val="00541141"/>
    <w:rsid w:val="00542319"/>
    <w:rsid w:val="00543EC1"/>
    <w:rsid w:val="00546458"/>
    <w:rsid w:val="00546999"/>
    <w:rsid w:val="00550063"/>
    <w:rsid w:val="0055087C"/>
    <w:rsid w:val="005526D7"/>
    <w:rsid w:val="00553413"/>
    <w:rsid w:val="00555983"/>
    <w:rsid w:val="00555BCD"/>
    <w:rsid w:val="00560E31"/>
    <w:rsid w:val="0057021F"/>
    <w:rsid w:val="00574A3C"/>
    <w:rsid w:val="00574C51"/>
    <w:rsid w:val="005768D5"/>
    <w:rsid w:val="00576D01"/>
    <w:rsid w:val="00581B23"/>
    <w:rsid w:val="0058219C"/>
    <w:rsid w:val="0058707F"/>
    <w:rsid w:val="0058717C"/>
    <w:rsid w:val="005931FE"/>
    <w:rsid w:val="005A0FB0"/>
    <w:rsid w:val="005A189F"/>
    <w:rsid w:val="005A1E83"/>
    <w:rsid w:val="005A6273"/>
    <w:rsid w:val="005A7505"/>
    <w:rsid w:val="005B0072"/>
    <w:rsid w:val="005B0732"/>
    <w:rsid w:val="005B09F1"/>
    <w:rsid w:val="005B2472"/>
    <w:rsid w:val="005B261C"/>
    <w:rsid w:val="005B2C99"/>
    <w:rsid w:val="005B38A0"/>
    <w:rsid w:val="005B491C"/>
    <w:rsid w:val="005B4DBF"/>
    <w:rsid w:val="005B5DE2"/>
    <w:rsid w:val="005B674C"/>
    <w:rsid w:val="005C04AD"/>
    <w:rsid w:val="005C1A11"/>
    <w:rsid w:val="005C24F2"/>
    <w:rsid w:val="005C7561"/>
    <w:rsid w:val="005D0ED9"/>
    <w:rsid w:val="005D1CF9"/>
    <w:rsid w:val="005D1E57"/>
    <w:rsid w:val="005D2F57"/>
    <w:rsid w:val="005D33E0"/>
    <w:rsid w:val="005D34F6"/>
    <w:rsid w:val="005D41B4"/>
    <w:rsid w:val="005D4F1A"/>
    <w:rsid w:val="005D77FB"/>
    <w:rsid w:val="005E1884"/>
    <w:rsid w:val="005E2F60"/>
    <w:rsid w:val="005E3FA0"/>
    <w:rsid w:val="005E4A1C"/>
    <w:rsid w:val="005F0D10"/>
    <w:rsid w:val="005F1DAF"/>
    <w:rsid w:val="005F373A"/>
    <w:rsid w:val="005F38B0"/>
    <w:rsid w:val="005F3A22"/>
    <w:rsid w:val="005F4F87"/>
    <w:rsid w:val="005F6B0E"/>
    <w:rsid w:val="005F760E"/>
    <w:rsid w:val="005F7B1D"/>
    <w:rsid w:val="0060222A"/>
    <w:rsid w:val="00604E71"/>
    <w:rsid w:val="00605B0C"/>
    <w:rsid w:val="006065C3"/>
    <w:rsid w:val="00610C21"/>
    <w:rsid w:val="00611907"/>
    <w:rsid w:val="00613116"/>
    <w:rsid w:val="0061395D"/>
    <w:rsid w:val="00615493"/>
    <w:rsid w:val="006202A6"/>
    <w:rsid w:val="0062054B"/>
    <w:rsid w:val="00620A22"/>
    <w:rsid w:val="00621C4E"/>
    <w:rsid w:val="00624259"/>
    <w:rsid w:val="006245FA"/>
    <w:rsid w:val="00624EAE"/>
    <w:rsid w:val="00625BEB"/>
    <w:rsid w:val="006305D7"/>
    <w:rsid w:val="00633A01"/>
    <w:rsid w:val="00633B97"/>
    <w:rsid w:val="006341F7"/>
    <w:rsid w:val="00635014"/>
    <w:rsid w:val="006369CE"/>
    <w:rsid w:val="006411CA"/>
    <w:rsid w:val="00643D52"/>
    <w:rsid w:val="00644229"/>
    <w:rsid w:val="0064605E"/>
    <w:rsid w:val="0065318F"/>
    <w:rsid w:val="00655F5D"/>
    <w:rsid w:val="00657303"/>
    <w:rsid w:val="006619C8"/>
    <w:rsid w:val="0066655F"/>
    <w:rsid w:val="00666658"/>
    <w:rsid w:val="00671710"/>
    <w:rsid w:val="00672F8A"/>
    <w:rsid w:val="00673414"/>
    <w:rsid w:val="00676079"/>
    <w:rsid w:val="00676490"/>
    <w:rsid w:val="00676ECD"/>
    <w:rsid w:val="00677D0A"/>
    <w:rsid w:val="0068185F"/>
    <w:rsid w:val="00686ACC"/>
    <w:rsid w:val="006A01CF"/>
    <w:rsid w:val="006A17E7"/>
    <w:rsid w:val="006A369A"/>
    <w:rsid w:val="006A428E"/>
    <w:rsid w:val="006A4F5F"/>
    <w:rsid w:val="006A50F7"/>
    <w:rsid w:val="006A53C5"/>
    <w:rsid w:val="006A60DD"/>
    <w:rsid w:val="006B0679"/>
    <w:rsid w:val="006B074C"/>
    <w:rsid w:val="006B1B8D"/>
    <w:rsid w:val="006B3B84"/>
    <w:rsid w:val="006B4E7C"/>
    <w:rsid w:val="006B5D8C"/>
    <w:rsid w:val="006B65AB"/>
    <w:rsid w:val="006B72D4"/>
    <w:rsid w:val="006C11CC"/>
    <w:rsid w:val="006C1AEB"/>
    <w:rsid w:val="006C2521"/>
    <w:rsid w:val="006C3255"/>
    <w:rsid w:val="006C57FE"/>
    <w:rsid w:val="006E4B63"/>
    <w:rsid w:val="006E5B27"/>
    <w:rsid w:val="006F06E4"/>
    <w:rsid w:val="006F2EF2"/>
    <w:rsid w:val="006F2FBA"/>
    <w:rsid w:val="006F5E14"/>
    <w:rsid w:val="006F72A0"/>
    <w:rsid w:val="006F7B41"/>
    <w:rsid w:val="00702B5D"/>
    <w:rsid w:val="00702FB3"/>
    <w:rsid w:val="007031EC"/>
    <w:rsid w:val="00703ED2"/>
    <w:rsid w:val="00707B8D"/>
    <w:rsid w:val="00710C84"/>
    <w:rsid w:val="00713636"/>
    <w:rsid w:val="00714368"/>
    <w:rsid w:val="00714B8C"/>
    <w:rsid w:val="0071675D"/>
    <w:rsid w:val="00717736"/>
    <w:rsid w:val="007264EC"/>
    <w:rsid w:val="0073417F"/>
    <w:rsid w:val="00734F36"/>
    <w:rsid w:val="00735CF5"/>
    <w:rsid w:val="0074063A"/>
    <w:rsid w:val="00742AA4"/>
    <w:rsid w:val="00742D35"/>
    <w:rsid w:val="00743BA1"/>
    <w:rsid w:val="00744A9C"/>
    <w:rsid w:val="00745F1E"/>
    <w:rsid w:val="00746668"/>
    <w:rsid w:val="007512E0"/>
    <w:rsid w:val="007515FE"/>
    <w:rsid w:val="00756C73"/>
    <w:rsid w:val="0075791F"/>
    <w:rsid w:val="007601D0"/>
    <w:rsid w:val="007603BB"/>
    <w:rsid w:val="0076109D"/>
    <w:rsid w:val="00763670"/>
    <w:rsid w:val="00763E92"/>
    <w:rsid w:val="00767107"/>
    <w:rsid w:val="00772456"/>
    <w:rsid w:val="00773617"/>
    <w:rsid w:val="00773BFD"/>
    <w:rsid w:val="007743B3"/>
    <w:rsid w:val="00774490"/>
    <w:rsid w:val="00776023"/>
    <w:rsid w:val="007819FF"/>
    <w:rsid w:val="00782917"/>
    <w:rsid w:val="0078360C"/>
    <w:rsid w:val="00784A4C"/>
    <w:rsid w:val="00784BC6"/>
    <w:rsid w:val="0078523D"/>
    <w:rsid w:val="00785767"/>
    <w:rsid w:val="00785CE6"/>
    <w:rsid w:val="00791B4F"/>
    <w:rsid w:val="007931DF"/>
    <w:rsid w:val="00793B9B"/>
    <w:rsid w:val="007A0172"/>
    <w:rsid w:val="007A1804"/>
    <w:rsid w:val="007A2511"/>
    <w:rsid w:val="007A260E"/>
    <w:rsid w:val="007A4D4C"/>
    <w:rsid w:val="007A4DD6"/>
    <w:rsid w:val="007A5CB9"/>
    <w:rsid w:val="007A64C8"/>
    <w:rsid w:val="007A690A"/>
    <w:rsid w:val="007A70F7"/>
    <w:rsid w:val="007B0C68"/>
    <w:rsid w:val="007B20AE"/>
    <w:rsid w:val="007B28A5"/>
    <w:rsid w:val="007B2E11"/>
    <w:rsid w:val="007B6B07"/>
    <w:rsid w:val="007B6D43"/>
    <w:rsid w:val="007B749A"/>
    <w:rsid w:val="007B7C6E"/>
    <w:rsid w:val="007C4101"/>
    <w:rsid w:val="007D33EC"/>
    <w:rsid w:val="007D44D7"/>
    <w:rsid w:val="007D4686"/>
    <w:rsid w:val="007D621A"/>
    <w:rsid w:val="007E058A"/>
    <w:rsid w:val="007E2887"/>
    <w:rsid w:val="007E5278"/>
    <w:rsid w:val="007E749C"/>
    <w:rsid w:val="007F1B5C"/>
    <w:rsid w:val="007F222F"/>
    <w:rsid w:val="007F495C"/>
    <w:rsid w:val="00800436"/>
    <w:rsid w:val="00801257"/>
    <w:rsid w:val="00802A36"/>
    <w:rsid w:val="00803B0A"/>
    <w:rsid w:val="00804DED"/>
    <w:rsid w:val="00805B96"/>
    <w:rsid w:val="008105BE"/>
    <w:rsid w:val="008115A5"/>
    <w:rsid w:val="00811D46"/>
    <w:rsid w:val="00813B43"/>
    <w:rsid w:val="0081415D"/>
    <w:rsid w:val="0081452C"/>
    <w:rsid w:val="008168E9"/>
    <w:rsid w:val="00817A1E"/>
    <w:rsid w:val="00820229"/>
    <w:rsid w:val="00822448"/>
    <w:rsid w:val="00822ABE"/>
    <w:rsid w:val="00823314"/>
    <w:rsid w:val="00823BD2"/>
    <w:rsid w:val="008244D1"/>
    <w:rsid w:val="0082463F"/>
    <w:rsid w:val="00826E9F"/>
    <w:rsid w:val="00827F51"/>
    <w:rsid w:val="008301A4"/>
    <w:rsid w:val="0083104E"/>
    <w:rsid w:val="008343BE"/>
    <w:rsid w:val="00836535"/>
    <w:rsid w:val="0083658B"/>
    <w:rsid w:val="0083703D"/>
    <w:rsid w:val="00840FB4"/>
    <w:rsid w:val="008410B2"/>
    <w:rsid w:val="00847EBE"/>
    <w:rsid w:val="008500A0"/>
    <w:rsid w:val="008524E5"/>
    <w:rsid w:val="0085351C"/>
    <w:rsid w:val="00854179"/>
    <w:rsid w:val="008549CA"/>
    <w:rsid w:val="008556C3"/>
    <w:rsid w:val="0085687C"/>
    <w:rsid w:val="00860895"/>
    <w:rsid w:val="00863EDB"/>
    <w:rsid w:val="00865511"/>
    <w:rsid w:val="00865D91"/>
    <w:rsid w:val="008706C5"/>
    <w:rsid w:val="008708EA"/>
    <w:rsid w:val="008725D6"/>
    <w:rsid w:val="00873707"/>
    <w:rsid w:val="00874B20"/>
    <w:rsid w:val="008757C6"/>
    <w:rsid w:val="00875C05"/>
    <w:rsid w:val="008763E1"/>
    <w:rsid w:val="00877578"/>
    <w:rsid w:val="0087775C"/>
    <w:rsid w:val="00877EC8"/>
    <w:rsid w:val="00880F36"/>
    <w:rsid w:val="00885530"/>
    <w:rsid w:val="0088625D"/>
    <w:rsid w:val="00886881"/>
    <w:rsid w:val="008910D1"/>
    <w:rsid w:val="0089296C"/>
    <w:rsid w:val="008939B8"/>
    <w:rsid w:val="00894537"/>
    <w:rsid w:val="008965C3"/>
    <w:rsid w:val="00896ABD"/>
    <w:rsid w:val="00897AB6"/>
    <w:rsid w:val="008A0242"/>
    <w:rsid w:val="008A0C1A"/>
    <w:rsid w:val="008A0DD0"/>
    <w:rsid w:val="008A1802"/>
    <w:rsid w:val="008A3380"/>
    <w:rsid w:val="008A5803"/>
    <w:rsid w:val="008A6141"/>
    <w:rsid w:val="008A65F7"/>
    <w:rsid w:val="008A66D8"/>
    <w:rsid w:val="008A7A9C"/>
    <w:rsid w:val="008A7EB9"/>
    <w:rsid w:val="008B0360"/>
    <w:rsid w:val="008B5218"/>
    <w:rsid w:val="008B535A"/>
    <w:rsid w:val="008B61DB"/>
    <w:rsid w:val="008B7102"/>
    <w:rsid w:val="008C3B7D"/>
    <w:rsid w:val="008C6739"/>
    <w:rsid w:val="008C75F3"/>
    <w:rsid w:val="008D02C2"/>
    <w:rsid w:val="008D0F90"/>
    <w:rsid w:val="008D1781"/>
    <w:rsid w:val="008D3715"/>
    <w:rsid w:val="008D4A7F"/>
    <w:rsid w:val="008D4F8C"/>
    <w:rsid w:val="008D5465"/>
    <w:rsid w:val="008D7EB7"/>
    <w:rsid w:val="008E059F"/>
    <w:rsid w:val="008E0C36"/>
    <w:rsid w:val="008E3684"/>
    <w:rsid w:val="008E3B83"/>
    <w:rsid w:val="008E4C73"/>
    <w:rsid w:val="008E57F5"/>
    <w:rsid w:val="008E7606"/>
    <w:rsid w:val="008F001B"/>
    <w:rsid w:val="008F1D8C"/>
    <w:rsid w:val="008F1DAA"/>
    <w:rsid w:val="008F3EBD"/>
    <w:rsid w:val="008F4DBC"/>
    <w:rsid w:val="008F60B2"/>
    <w:rsid w:val="008F7C41"/>
    <w:rsid w:val="00900608"/>
    <w:rsid w:val="00900811"/>
    <w:rsid w:val="009024A2"/>
    <w:rsid w:val="009031E2"/>
    <w:rsid w:val="00904356"/>
    <w:rsid w:val="00904C9F"/>
    <w:rsid w:val="00907A3B"/>
    <w:rsid w:val="0091276C"/>
    <w:rsid w:val="009146F1"/>
    <w:rsid w:val="009165AC"/>
    <w:rsid w:val="00916FFC"/>
    <w:rsid w:val="0092053F"/>
    <w:rsid w:val="009224E3"/>
    <w:rsid w:val="0092340A"/>
    <w:rsid w:val="009313D9"/>
    <w:rsid w:val="0093250E"/>
    <w:rsid w:val="00933C90"/>
    <w:rsid w:val="00935B7F"/>
    <w:rsid w:val="009364FD"/>
    <w:rsid w:val="00937A55"/>
    <w:rsid w:val="00941293"/>
    <w:rsid w:val="0094174B"/>
    <w:rsid w:val="00942D1A"/>
    <w:rsid w:val="00946372"/>
    <w:rsid w:val="00946781"/>
    <w:rsid w:val="00950C17"/>
    <w:rsid w:val="00951AFC"/>
    <w:rsid w:val="00951FAF"/>
    <w:rsid w:val="00954740"/>
    <w:rsid w:val="009550CF"/>
    <w:rsid w:val="0096053A"/>
    <w:rsid w:val="00961976"/>
    <w:rsid w:val="00962E71"/>
    <w:rsid w:val="00963ABC"/>
    <w:rsid w:val="00965D21"/>
    <w:rsid w:val="00967764"/>
    <w:rsid w:val="00970B0E"/>
    <w:rsid w:val="00970BB9"/>
    <w:rsid w:val="009726EE"/>
    <w:rsid w:val="009733DD"/>
    <w:rsid w:val="009750E8"/>
    <w:rsid w:val="00975573"/>
    <w:rsid w:val="009769AD"/>
    <w:rsid w:val="00976D03"/>
    <w:rsid w:val="00977B30"/>
    <w:rsid w:val="0098093F"/>
    <w:rsid w:val="00982E65"/>
    <w:rsid w:val="00982F41"/>
    <w:rsid w:val="00985090"/>
    <w:rsid w:val="00985F50"/>
    <w:rsid w:val="0098693C"/>
    <w:rsid w:val="00987710"/>
    <w:rsid w:val="009904AB"/>
    <w:rsid w:val="009931D1"/>
    <w:rsid w:val="0099455B"/>
    <w:rsid w:val="009949F4"/>
    <w:rsid w:val="00995688"/>
    <w:rsid w:val="009958A6"/>
    <w:rsid w:val="00996456"/>
    <w:rsid w:val="009A04F5"/>
    <w:rsid w:val="009A15EF"/>
    <w:rsid w:val="009A38A5"/>
    <w:rsid w:val="009A5B73"/>
    <w:rsid w:val="009B0DEC"/>
    <w:rsid w:val="009B118B"/>
    <w:rsid w:val="009B1737"/>
    <w:rsid w:val="009B3D4B"/>
    <w:rsid w:val="009B5B99"/>
    <w:rsid w:val="009B6EFC"/>
    <w:rsid w:val="009B7B19"/>
    <w:rsid w:val="009C2DF8"/>
    <w:rsid w:val="009C31BF"/>
    <w:rsid w:val="009C6654"/>
    <w:rsid w:val="009C68B7"/>
    <w:rsid w:val="009D0834"/>
    <w:rsid w:val="009D0A1E"/>
    <w:rsid w:val="009D19A9"/>
    <w:rsid w:val="009D2AE3"/>
    <w:rsid w:val="009D3EE1"/>
    <w:rsid w:val="009D52BC"/>
    <w:rsid w:val="009D53C5"/>
    <w:rsid w:val="009D7D0A"/>
    <w:rsid w:val="009E09D9"/>
    <w:rsid w:val="009E281D"/>
    <w:rsid w:val="009E3CC5"/>
    <w:rsid w:val="009E62EB"/>
    <w:rsid w:val="009E6987"/>
    <w:rsid w:val="009F01B1"/>
    <w:rsid w:val="009F0A28"/>
    <w:rsid w:val="009F0DBB"/>
    <w:rsid w:val="009F3887"/>
    <w:rsid w:val="009F659A"/>
    <w:rsid w:val="009F732B"/>
    <w:rsid w:val="00A0057E"/>
    <w:rsid w:val="00A01FE0"/>
    <w:rsid w:val="00A049E0"/>
    <w:rsid w:val="00A06945"/>
    <w:rsid w:val="00A10656"/>
    <w:rsid w:val="00A113C0"/>
    <w:rsid w:val="00A12FA6"/>
    <w:rsid w:val="00A1339B"/>
    <w:rsid w:val="00A14ABA"/>
    <w:rsid w:val="00A178D0"/>
    <w:rsid w:val="00A216BB"/>
    <w:rsid w:val="00A22A3F"/>
    <w:rsid w:val="00A24CB6"/>
    <w:rsid w:val="00A2537F"/>
    <w:rsid w:val="00A25C75"/>
    <w:rsid w:val="00A26CD2"/>
    <w:rsid w:val="00A27667"/>
    <w:rsid w:val="00A32979"/>
    <w:rsid w:val="00A34A67"/>
    <w:rsid w:val="00A37462"/>
    <w:rsid w:val="00A37536"/>
    <w:rsid w:val="00A4023A"/>
    <w:rsid w:val="00A41CEF"/>
    <w:rsid w:val="00A4321C"/>
    <w:rsid w:val="00A43773"/>
    <w:rsid w:val="00A45575"/>
    <w:rsid w:val="00A459E1"/>
    <w:rsid w:val="00A46AC4"/>
    <w:rsid w:val="00A52296"/>
    <w:rsid w:val="00A54B68"/>
    <w:rsid w:val="00A54CC7"/>
    <w:rsid w:val="00A55661"/>
    <w:rsid w:val="00A56095"/>
    <w:rsid w:val="00A56975"/>
    <w:rsid w:val="00A602CF"/>
    <w:rsid w:val="00A61B70"/>
    <w:rsid w:val="00A61FA8"/>
    <w:rsid w:val="00A637F4"/>
    <w:rsid w:val="00A64DF2"/>
    <w:rsid w:val="00A65485"/>
    <w:rsid w:val="00A661A0"/>
    <w:rsid w:val="00A66E05"/>
    <w:rsid w:val="00A66FCC"/>
    <w:rsid w:val="00A70753"/>
    <w:rsid w:val="00A711B7"/>
    <w:rsid w:val="00A712D2"/>
    <w:rsid w:val="00A712F3"/>
    <w:rsid w:val="00A7243F"/>
    <w:rsid w:val="00A765D1"/>
    <w:rsid w:val="00A77603"/>
    <w:rsid w:val="00A82C8A"/>
    <w:rsid w:val="00A8346B"/>
    <w:rsid w:val="00A852FF"/>
    <w:rsid w:val="00A87337"/>
    <w:rsid w:val="00A90C97"/>
    <w:rsid w:val="00A92DDC"/>
    <w:rsid w:val="00A95228"/>
    <w:rsid w:val="00A960C8"/>
    <w:rsid w:val="00A96604"/>
    <w:rsid w:val="00A97E81"/>
    <w:rsid w:val="00AA03DF"/>
    <w:rsid w:val="00AA18A4"/>
    <w:rsid w:val="00AA1B4F"/>
    <w:rsid w:val="00AA21D8"/>
    <w:rsid w:val="00AA271A"/>
    <w:rsid w:val="00AA3270"/>
    <w:rsid w:val="00AA4271"/>
    <w:rsid w:val="00AA4CF8"/>
    <w:rsid w:val="00AA54F3"/>
    <w:rsid w:val="00AA6B43"/>
    <w:rsid w:val="00AA720D"/>
    <w:rsid w:val="00AB0F42"/>
    <w:rsid w:val="00AB105E"/>
    <w:rsid w:val="00AB367A"/>
    <w:rsid w:val="00AC01D1"/>
    <w:rsid w:val="00AC0E9F"/>
    <w:rsid w:val="00AC52A5"/>
    <w:rsid w:val="00AC6EFD"/>
    <w:rsid w:val="00AC7151"/>
    <w:rsid w:val="00AD1CFD"/>
    <w:rsid w:val="00AD3FAD"/>
    <w:rsid w:val="00AD460A"/>
    <w:rsid w:val="00AD5CED"/>
    <w:rsid w:val="00AD6A05"/>
    <w:rsid w:val="00AE0578"/>
    <w:rsid w:val="00AE1713"/>
    <w:rsid w:val="00AE272B"/>
    <w:rsid w:val="00AE3E3A"/>
    <w:rsid w:val="00AE6C66"/>
    <w:rsid w:val="00AE77B4"/>
    <w:rsid w:val="00AE7C1A"/>
    <w:rsid w:val="00AE7DF8"/>
    <w:rsid w:val="00AF0D9C"/>
    <w:rsid w:val="00AF13AB"/>
    <w:rsid w:val="00AF1D36"/>
    <w:rsid w:val="00AF280B"/>
    <w:rsid w:val="00AF5F75"/>
    <w:rsid w:val="00AF6001"/>
    <w:rsid w:val="00B01963"/>
    <w:rsid w:val="00B01A16"/>
    <w:rsid w:val="00B02126"/>
    <w:rsid w:val="00B02E60"/>
    <w:rsid w:val="00B05086"/>
    <w:rsid w:val="00B0763A"/>
    <w:rsid w:val="00B07F45"/>
    <w:rsid w:val="00B1021A"/>
    <w:rsid w:val="00B113B8"/>
    <w:rsid w:val="00B12520"/>
    <w:rsid w:val="00B140A2"/>
    <w:rsid w:val="00B1481A"/>
    <w:rsid w:val="00B15A1F"/>
    <w:rsid w:val="00B15FE9"/>
    <w:rsid w:val="00B2109F"/>
    <w:rsid w:val="00B21239"/>
    <w:rsid w:val="00B2148A"/>
    <w:rsid w:val="00B21B2C"/>
    <w:rsid w:val="00B220C2"/>
    <w:rsid w:val="00B25A54"/>
    <w:rsid w:val="00B25B32"/>
    <w:rsid w:val="00B32616"/>
    <w:rsid w:val="00B36C42"/>
    <w:rsid w:val="00B42EA7"/>
    <w:rsid w:val="00B4463D"/>
    <w:rsid w:val="00B45272"/>
    <w:rsid w:val="00B46AED"/>
    <w:rsid w:val="00B51845"/>
    <w:rsid w:val="00B51923"/>
    <w:rsid w:val="00B52A19"/>
    <w:rsid w:val="00B52E40"/>
    <w:rsid w:val="00B530D5"/>
    <w:rsid w:val="00B5337C"/>
    <w:rsid w:val="00B53FDE"/>
    <w:rsid w:val="00B56397"/>
    <w:rsid w:val="00B571DA"/>
    <w:rsid w:val="00B6027B"/>
    <w:rsid w:val="00B636C8"/>
    <w:rsid w:val="00B64623"/>
    <w:rsid w:val="00B64DA0"/>
    <w:rsid w:val="00B65EDB"/>
    <w:rsid w:val="00B67AFF"/>
    <w:rsid w:val="00B709E4"/>
    <w:rsid w:val="00B70B59"/>
    <w:rsid w:val="00B72A37"/>
    <w:rsid w:val="00B73657"/>
    <w:rsid w:val="00B739B3"/>
    <w:rsid w:val="00B75680"/>
    <w:rsid w:val="00B760F6"/>
    <w:rsid w:val="00B77FF6"/>
    <w:rsid w:val="00B823DB"/>
    <w:rsid w:val="00B85F18"/>
    <w:rsid w:val="00B8665F"/>
    <w:rsid w:val="00B915AE"/>
    <w:rsid w:val="00B94A5A"/>
    <w:rsid w:val="00BA132A"/>
    <w:rsid w:val="00BA1735"/>
    <w:rsid w:val="00BA19FA"/>
    <w:rsid w:val="00BA4288"/>
    <w:rsid w:val="00BB0902"/>
    <w:rsid w:val="00BB0ECA"/>
    <w:rsid w:val="00BB48E5"/>
    <w:rsid w:val="00BB512A"/>
    <w:rsid w:val="00BB5607"/>
    <w:rsid w:val="00BB5ACA"/>
    <w:rsid w:val="00BB627F"/>
    <w:rsid w:val="00BC0C17"/>
    <w:rsid w:val="00BC3187"/>
    <w:rsid w:val="00BC3823"/>
    <w:rsid w:val="00BC56D4"/>
    <w:rsid w:val="00BC5841"/>
    <w:rsid w:val="00BC5AD2"/>
    <w:rsid w:val="00BC676F"/>
    <w:rsid w:val="00BC6EC0"/>
    <w:rsid w:val="00BD2EF0"/>
    <w:rsid w:val="00BD583A"/>
    <w:rsid w:val="00BD60B4"/>
    <w:rsid w:val="00BD796B"/>
    <w:rsid w:val="00BE1814"/>
    <w:rsid w:val="00BE2634"/>
    <w:rsid w:val="00BE40C0"/>
    <w:rsid w:val="00BE5F4A"/>
    <w:rsid w:val="00BE7AEF"/>
    <w:rsid w:val="00BE7C93"/>
    <w:rsid w:val="00BF09B0"/>
    <w:rsid w:val="00BF1544"/>
    <w:rsid w:val="00BF1B53"/>
    <w:rsid w:val="00BF246D"/>
    <w:rsid w:val="00BF2682"/>
    <w:rsid w:val="00BF5648"/>
    <w:rsid w:val="00BF6B56"/>
    <w:rsid w:val="00BF7F9A"/>
    <w:rsid w:val="00C0222F"/>
    <w:rsid w:val="00C02538"/>
    <w:rsid w:val="00C03418"/>
    <w:rsid w:val="00C06F06"/>
    <w:rsid w:val="00C15563"/>
    <w:rsid w:val="00C15638"/>
    <w:rsid w:val="00C20FAD"/>
    <w:rsid w:val="00C226B1"/>
    <w:rsid w:val="00C2375F"/>
    <w:rsid w:val="00C247CB"/>
    <w:rsid w:val="00C32E66"/>
    <w:rsid w:val="00C3355F"/>
    <w:rsid w:val="00C33A04"/>
    <w:rsid w:val="00C3569A"/>
    <w:rsid w:val="00C36013"/>
    <w:rsid w:val="00C367D9"/>
    <w:rsid w:val="00C41E17"/>
    <w:rsid w:val="00C438CF"/>
    <w:rsid w:val="00C43F48"/>
    <w:rsid w:val="00C44777"/>
    <w:rsid w:val="00C448FF"/>
    <w:rsid w:val="00C45E57"/>
    <w:rsid w:val="00C51FFA"/>
    <w:rsid w:val="00C52F29"/>
    <w:rsid w:val="00C54DB1"/>
    <w:rsid w:val="00C5550F"/>
    <w:rsid w:val="00C5605C"/>
    <w:rsid w:val="00C564C7"/>
    <w:rsid w:val="00C56CE6"/>
    <w:rsid w:val="00C5745F"/>
    <w:rsid w:val="00C60005"/>
    <w:rsid w:val="00C61A98"/>
    <w:rsid w:val="00C622F2"/>
    <w:rsid w:val="00C63201"/>
    <w:rsid w:val="00C6349A"/>
    <w:rsid w:val="00C64E62"/>
    <w:rsid w:val="00C650FF"/>
    <w:rsid w:val="00C651D5"/>
    <w:rsid w:val="00C656E5"/>
    <w:rsid w:val="00C65CCC"/>
    <w:rsid w:val="00C711F5"/>
    <w:rsid w:val="00C73FCB"/>
    <w:rsid w:val="00C747D9"/>
    <w:rsid w:val="00C7618F"/>
    <w:rsid w:val="00C765A9"/>
    <w:rsid w:val="00C776AE"/>
    <w:rsid w:val="00C8162D"/>
    <w:rsid w:val="00C830BB"/>
    <w:rsid w:val="00C83A0B"/>
    <w:rsid w:val="00C842D0"/>
    <w:rsid w:val="00C84ED1"/>
    <w:rsid w:val="00C863CC"/>
    <w:rsid w:val="00C9038F"/>
    <w:rsid w:val="00C9234D"/>
    <w:rsid w:val="00C92AAB"/>
    <w:rsid w:val="00C9598E"/>
    <w:rsid w:val="00CA2435"/>
    <w:rsid w:val="00CA4068"/>
    <w:rsid w:val="00CA7CBA"/>
    <w:rsid w:val="00CB37F8"/>
    <w:rsid w:val="00CB63C4"/>
    <w:rsid w:val="00CB7842"/>
    <w:rsid w:val="00CB7DC3"/>
    <w:rsid w:val="00CC4F82"/>
    <w:rsid w:val="00CC75A2"/>
    <w:rsid w:val="00CD0E2F"/>
    <w:rsid w:val="00CD0F43"/>
    <w:rsid w:val="00CD1D49"/>
    <w:rsid w:val="00CD2F20"/>
    <w:rsid w:val="00CD6B20"/>
    <w:rsid w:val="00CE1339"/>
    <w:rsid w:val="00CE61CC"/>
    <w:rsid w:val="00CE6E42"/>
    <w:rsid w:val="00CE7EA2"/>
    <w:rsid w:val="00CF20B7"/>
    <w:rsid w:val="00CF236F"/>
    <w:rsid w:val="00CF2697"/>
    <w:rsid w:val="00CF2A19"/>
    <w:rsid w:val="00CF6692"/>
    <w:rsid w:val="00CF7441"/>
    <w:rsid w:val="00D00D16"/>
    <w:rsid w:val="00D027F8"/>
    <w:rsid w:val="00D03C6C"/>
    <w:rsid w:val="00D04760"/>
    <w:rsid w:val="00D04A95"/>
    <w:rsid w:val="00D06288"/>
    <w:rsid w:val="00D068C7"/>
    <w:rsid w:val="00D128A4"/>
    <w:rsid w:val="00D147C8"/>
    <w:rsid w:val="00D15131"/>
    <w:rsid w:val="00D16FA2"/>
    <w:rsid w:val="00D20954"/>
    <w:rsid w:val="00D21C39"/>
    <w:rsid w:val="00D21FC6"/>
    <w:rsid w:val="00D2243A"/>
    <w:rsid w:val="00D243C4"/>
    <w:rsid w:val="00D24850"/>
    <w:rsid w:val="00D33393"/>
    <w:rsid w:val="00D33D36"/>
    <w:rsid w:val="00D34D94"/>
    <w:rsid w:val="00D40119"/>
    <w:rsid w:val="00D409E2"/>
    <w:rsid w:val="00D427D7"/>
    <w:rsid w:val="00D4456D"/>
    <w:rsid w:val="00D44B73"/>
    <w:rsid w:val="00D44E62"/>
    <w:rsid w:val="00D4772A"/>
    <w:rsid w:val="00D51570"/>
    <w:rsid w:val="00D54A13"/>
    <w:rsid w:val="00D556AD"/>
    <w:rsid w:val="00D56D3A"/>
    <w:rsid w:val="00D60381"/>
    <w:rsid w:val="00D616DE"/>
    <w:rsid w:val="00D61E78"/>
    <w:rsid w:val="00D62201"/>
    <w:rsid w:val="00D641D1"/>
    <w:rsid w:val="00D647A5"/>
    <w:rsid w:val="00D64D2C"/>
    <w:rsid w:val="00D65052"/>
    <w:rsid w:val="00D651D1"/>
    <w:rsid w:val="00D717BB"/>
    <w:rsid w:val="00D7226B"/>
    <w:rsid w:val="00D72707"/>
    <w:rsid w:val="00D73974"/>
    <w:rsid w:val="00D75A9C"/>
    <w:rsid w:val="00D81751"/>
    <w:rsid w:val="00D8275F"/>
    <w:rsid w:val="00D829C8"/>
    <w:rsid w:val="00D83715"/>
    <w:rsid w:val="00D90678"/>
    <w:rsid w:val="00D90871"/>
    <w:rsid w:val="00D9155F"/>
    <w:rsid w:val="00D9403F"/>
    <w:rsid w:val="00D949A1"/>
    <w:rsid w:val="00D94CBA"/>
    <w:rsid w:val="00D959B4"/>
    <w:rsid w:val="00D96FB2"/>
    <w:rsid w:val="00DA24F6"/>
    <w:rsid w:val="00DA2868"/>
    <w:rsid w:val="00DA2D83"/>
    <w:rsid w:val="00DA44DE"/>
    <w:rsid w:val="00DA5628"/>
    <w:rsid w:val="00DA6BF9"/>
    <w:rsid w:val="00DB620A"/>
    <w:rsid w:val="00DC1999"/>
    <w:rsid w:val="00DC3832"/>
    <w:rsid w:val="00DC7A51"/>
    <w:rsid w:val="00DC7AB6"/>
    <w:rsid w:val="00DD1771"/>
    <w:rsid w:val="00DD3B1E"/>
    <w:rsid w:val="00DE45EC"/>
    <w:rsid w:val="00DE5B5F"/>
    <w:rsid w:val="00DF614E"/>
    <w:rsid w:val="00E00696"/>
    <w:rsid w:val="00E02E9C"/>
    <w:rsid w:val="00E03651"/>
    <w:rsid w:val="00E03808"/>
    <w:rsid w:val="00E060C2"/>
    <w:rsid w:val="00E06324"/>
    <w:rsid w:val="00E07B81"/>
    <w:rsid w:val="00E10AFD"/>
    <w:rsid w:val="00E10CDE"/>
    <w:rsid w:val="00E12B11"/>
    <w:rsid w:val="00E12FB0"/>
    <w:rsid w:val="00E13EB0"/>
    <w:rsid w:val="00E141B0"/>
    <w:rsid w:val="00E14814"/>
    <w:rsid w:val="00E1591B"/>
    <w:rsid w:val="00E163FD"/>
    <w:rsid w:val="00E16A50"/>
    <w:rsid w:val="00E23F84"/>
    <w:rsid w:val="00E24770"/>
    <w:rsid w:val="00E249D5"/>
    <w:rsid w:val="00E25017"/>
    <w:rsid w:val="00E254DB"/>
    <w:rsid w:val="00E26F73"/>
    <w:rsid w:val="00E30A34"/>
    <w:rsid w:val="00E33C68"/>
    <w:rsid w:val="00E3412A"/>
    <w:rsid w:val="00E34EEB"/>
    <w:rsid w:val="00E3687C"/>
    <w:rsid w:val="00E44EB9"/>
    <w:rsid w:val="00E45BDC"/>
    <w:rsid w:val="00E46358"/>
    <w:rsid w:val="00E471DC"/>
    <w:rsid w:val="00E50EB4"/>
    <w:rsid w:val="00E52257"/>
    <w:rsid w:val="00E52AA2"/>
    <w:rsid w:val="00E532FC"/>
    <w:rsid w:val="00E54CC2"/>
    <w:rsid w:val="00E559B4"/>
    <w:rsid w:val="00E55BB0"/>
    <w:rsid w:val="00E5781D"/>
    <w:rsid w:val="00E609E5"/>
    <w:rsid w:val="00E60F27"/>
    <w:rsid w:val="00E64D93"/>
    <w:rsid w:val="00E65EDB"/>
    <w:rsid w:val="00E66927"/>
    <w:rsid w:val="00E677B8"/>
    <w:rsid w:val="00E677CA"/>
    <w:rsid w:val="00E67FA1"/>
    <w:rsid w:val="00E73258"/>
    <w:rsid w:val="00E7387D"/>
    <w:rsid w:val="00E73D53"/>
    <w:rsid w:val="00E75111"/>
    <w:rsid w:val="00E77296"/>
    <w:rsid w:val="00E80717"/>
    <w:rsid w:val="00E85043"/>
    <w:rsid w:val="00E87EF7"/>
    <w:rsid w:val="00E93480"/>
    <w:rsid w:val="00E93763"/>
    <w:rsid w:val="00E95AFE"/>
    <w:rsid w:val="00E96C4C"/>
    <w:rsid w:val="00EA2AAE"/>
    <w:rsid w:val="00EA2EC0"/>
    <w:rsid w:val="00EA427A"/>
    <w:rsid w:val="00EA620D"/>
    <w:rsid w:val="00EA723B"/>
    <w:rsid w:val="00EB30D8"/>
    <w:rsid w:val="00EB3512"/>
    <w:rsid w:val="00EB6350"/>
    <w:rsid w:val="00EB687A"/>
    <w:rsid w:val="00EC1DED"/>
    <w:rsid w:val="00EC2F62"/>
    <w:rsid w:val="00EC347F"/>
    <w:rsid w:val="00EC62EB"/>
    <w:rsid w:val="00EC6C9B"/>
    <w:rsid w:val="00EC6E9F"/>
    <w:rsid w:val="00ED1E3E"/>
    <w:rsid w:val="00ED44F0"/>
    <w:rsid w:val="00ED4B33"/>
    <w:rsid w:val="00ED5993"/>
    <w:rsid w:val="00ED6F2E"/>
    <w:rsid w:val="00ED7DD6"/>
    <w:rsid w:val="00EE060B"/>
    <w:rsid w:val="00EE1264"/>
    <w:rsid w:val="00EE15A1"/>
    <w:rsid w:val="00EE25EA"/>
    <w:rsid w:val="00EE2A7C"/>
    <w:rsid w:val="00EE2C42"/>
    <w:rsid w:val="00EE341B"/>
    <w:rsid w:val="00EE4453"/>
    <w:rsid w:val="00EE47A4"/>
    <w:rsid w:val="00EE56FA"/>
    <w:rsid w:val="00EE59EE"/>
    <w:rsid w:val="00EE5FCE"/>
    <w:rsid w:val="00EE6BBD"/>
    <w:rsid w:val="00EE6E1E"/>
    <w:rsid w:val="00EE705F"/>
    <w:rsid w:val="00EE7414"/>
    <w:rsid w:val="00EE7771"/>
    <w:rsid w:val="00EF019A"/>
    <w:rsid w:val="00EF1462"/>
    <w:rsid w:val="00EF3C29"/>
    <w:rsid w:val="00EF4EC3"/>
    <w:rsid w:val="00EF54FD"/>
    <w:rsid w:val="00EF6203"/>
    <w:rsid w:val="00F02426"/>
    <w:rsid w:val="00F04280"/>
    <w:rsid w:val="00F122A0"/>
    <w:rsid w:val="00F13112"/>
    <w:rsid w:val="00F13745"/>
    <w:rsid w:val="00F16910"/>
    <w:rsid w:val="00F16911"/>
    <w:rsid w:val="00F16FE6"/>
    <w:rsid w:val="00F20D81"/>
    <w:rsid w:val="00F20E58"/>
    <w:rsid w:val="00F238BD"/>
    <w:rsid w:val="00F24992"/>
    <w:rsid w:val="00F25F52"/>
    <w:rsid w:val="00F26991"/>
    <w:rsid w:val="00F30E65"/>
    <w:rsid w:val="00F32F2F"/>
    <w:rsid w:val="00F33F3F"/>
    <w:rsid w:val="00F35BDD"/>
    <w:rsid w:val="00F35EF0"/>
    <w:rsid w:val="00F37584"/>
    <w:rsid w:val="00F403FD"/>
    <w:rsid w:val="00F41E4C"/>
    <w:rsid w:val="00F41E72"/>
    <w:rsid w:val="00F44A49"/>
    <w:rsid w:val="00F45BDF"/>
    <w:rsid w:val="00F4680D"/>
    <w:rsid w:val="00F50300"/>
    <w:rsid w:val="00F52628"/>
    <w:rsid w:val="00F56E39"/>
    <w:rsid w:val="00F601F0"/>
    <w:rsid w:val="00F623E9"/>
    <w:rsid w:val="00F63951"/>
    <w:rsid w:val="00F63C86"/>
    <w:rsid w:val="00F671D6"/>
    <w:rsid w:val="00F67E76"/>
    <w:rsid w:val="00F70681"/>
    <w:rsid w:val="00F713C5"/>
    <w:rsid w:val="00F765A4"/>
    <w:rsid w:val="00F766BE"/>
    <w:rsid w:val="00F77EB9"/>
    <w:rsid w:val="00F80635"/>
    <w:rsid w:val="00F8115F"/>
    <w:rsid w:val="00F815D1"/>
    <w:rsid w:val="00F81E7E"/>
    <w:rsid w:val="00F81F0F"/>
    <w:rsid w:val="00F82407"/>
    <w:rsid w:val="00F825F4"/>
    <w:rsid w:val="00F92AA1"/>
    <w:rsid w:val="00F932DE"/>
    <w:rsid w:val="00F95FA3"/>
    <w:rsid w:val="00F963DD"/>
    <w:rsid w:val="00F9641A"/>
    <w:rsid w:val="00F97004"/>
    <w:rsid w:val="00FA2045"/>
    <w:rsid w:val="00FA78B4"/>
    <w:rsid w:val="00FA7A66"/>
    <w:rsid w:val="00FB1AA9"/>
    <w:rsid w:val="00FB4B5A"/>
    <w:rsid w:val="00FB50D1"/>
    <w:rsid w:val="00FB5963"/>
    <w:rsid w:val="00FB5DAA"/>
    <w:rsid w:val="00FC04B9"/>
    <w:rsid w:val="00FC161A"/>
    <w:rsid w:val="00FC23D5"/>
    <w:rsid w:val="00FC2DAE"/>
    <w:rsid w:val="00FC4337"/>
    <w:rsid w:val="00FC4C1A"/>
    <w:rsid w:val="00FC6468"/>
    <w:rsid w:val="00FC6D49"/>
    <w:rsid w:val="00FD287E"/>
    <w:rsid w:val="00FD2EC7"/>
    <w:rsid w:val="00FD4922"/>
    <w:rsid w:val="00FD57AC"/>
    <w:rsid w:val="00FD6461"/>
    <w:rsid w:val="00FD6521"/>
    <w:rsid w:val="00FD7714"/>
    <w:rsid w:val="00FE0281"/>
    <w:rsid w:val="00FE0E52"/>
    <w:rsid w:val="00FE7083"/>
    <w:rsid w:val="00FF019F"/>
    <w:rsid w:val="00FF1B2A"/>
    <w:rsid w:val="00FF2160"/>
    <w:rsid w:val="00FF2CC8"/>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93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323DCE"/>
  </w:style>
  <w:style w:type="paragraph" w:styleId="Date">
    <w:name w:val="Date"/>
    <w:basedOn w:val="Normal"/>
    <w:next w:val="Normal"/>
    <w:link w:val="DateChar"/>
    <w:uiPriority w:val="99"/>
    <w:semiHidden/>
    <w:unhideWhenUsed/>
    <w:rsid w:val="004F6112"/>
  </w:style>
  <w:style w:type="character" w:customStyle="1" w:styleId="DateChar">
    <w:name w:val="Date Char"/>
    <w:basedOn w:val="DefaultParagraphFont"/>
    <w:link w:val="Date"/>
    <w:uiPriority w:val="99"/>
    <w:semiHidden/>
    <w:rsid w:val="004F6112"/>
    <w:rPr>
      <w:rFonts w:ascii="Calibri" w:hAnsi="Calibri" w:cs="Calibri"/>
      <w:color w:val="000000"/>
      <w:sz w:val="24"/>
      <w:szCs w:val="24"/>
    </w:rPr>
  </w:style>
  <w:style w:type="table" w:styleId="TableGrid">
    <w:name w:val="Table Grid"/>
    <w:basedOn w:val="TableNormal"/>
    <w:uiPriority w:val="39"/>
    <w:rsid w:val="00AB105E"/>
    <w:rPr>
      <w:rFonts w:asciiTheme="minorHAnsi" w:hAnsiTheme="minorHAnsi" w:cstheme="minorBidi"/>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DefaultParagraphFont"/>
    <w:rsid w:val="00F02426"/>
  </w:style>
  <w:style w:type="character" w:customStyle="1" w:styleId="UnresolvedMention1">
    <w:name w:val="Unresolved Mention1"/>
    <w:basedOn w:val="DefaultParagraphFont"/>
    <w:uiPriority w:val="99"/>
    <w:semiHidden/>
    <w:unhideWhenUsed/>
    <w:rsid w:val="00CB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3416">
      <w:bodyDiv w:val="1"/>
      <w:marLeft w:val="0"/>
      <w:marRight w:val="0"/>
      <w:marTop w:val="0"/>
      <w:marBottom w:val="0"/>
      <w:divBdr>
        <w:top w:val="none" w:sz="0" w:space="0" w:color="auto"/>
        <w:left w:val="none" w:sz="0" w:space="0" w:color="auto"/>
        <w:bottom w:val="none" w:sz="0" w:space="0" w:color="auto"/>
        <w:right w:val="none" w:sz="0" w:space="0" w:color="auto"/>
      </w:divBdr>
    </w:div>
    <w:div w:id="276378535">
      <w:bodyDiv w:val="1"/>
      <w:marLeft w:val="0"/>
      <w:marRight w:val="0"/>
      <w:marTop w:val="0"/>
      <w:marBottom w:val="0"/>
      <w:divBdr>
        <w:top w:val="none" w:sz="0" w:space="0" w:color="auto"/>
        <w:left w:val="none" w:sz="0" w:space="0" w:color="auto"/>
        <w:bottom w:val="none" w:sz="0" w:space="0" w:color="auto"/>
        <w:right w:val="none" w:sz="0" w:space="0" w:color="auto"/>
      </w:divBdr>
    </w:div>
    <w:div w:id="31727311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6414322">
      <w:bodyDiv w:val="1"/>
      <w:marLeft w:val="0"/>
      <w:marRight w:val="0"/>
      <w:marTop w:val="0"/>
      <w:marBottom w:val="0"/>
      <w:divBdr>
        <w:top w:val="none" w:sz="0" w:space="0" w:color="auto"/>
        <w:left w:val="none" w:sz="0" w:space="0" w:color="auto"/>
        <w:bottom w:val="none" w:sz="0" w:space="0" w:color="auto"/>
        <w:right w:val="none" w:sz="0" w:space="0" w:color="auto"/>
      </w:divBdr>
    </w:div>
    <w:div w:id="7409051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6333">
      <w:bodyDiv w:val="1"/>
      <w:marLeft w:val="0"/>
      <w:marRight w:val="0"/>
      <w:marTop w:val="0"/>
      <w:marBottom w:val="0"/>
      <w:divBdr>
        <w:top w:val="none" w:sz="0" w:space="0" w:color="auto"/>
        <w:left w:val="none" w:sz="0" w:space="0" w:color="auto"/>
        <w:bottom w:val="none" w:sz="0" w:space="0" w:color="auto"/>
        <w:right w:val="none" w:sz="0" w:space="0" w:color="auto"/>
      </w:divBdr>
    </w:div>
    <w:div w:id="872688363">
      <w:bodyDiv w:val="1"/>
      <w:marLeft w:val="0"/>
      <w:marRight w:val="0"/>
      <w:marTop w:val="0"/>
      <w:marBottom w:val="0"/>
      <w:divBdr>
        <w:top w:val="none" w:sz="0" w:space="0" w:color="auto"/>
        <w:left w:val="none" w:sz="0" w:space="0" w:color="auto"/>
        <w:bottom w:val="none" w:sz="0" w:space="0" w:color="auto"/>
        <w:right w:val="none" w:sz="0" w:space="0" w:color="auto"/>
      </w:divBdr>
    </w:div>
    <w:div w:id="902764472">
      <w:bodyDiv w:val="1"/>
      <w:marLeft w:val="0"/>
      <w:marRight w:val="0"/>
      <w:marTop w:val="0"/>
      <w:marBottom w:val="0"/>
      <w:divBdr>
        <w:top w:val="none" w:sz="0" w:space="0" w:color="auto"/>
        <w:left w:val="none" w:sz="0" w:space="0" w:color="auto"/>
        <w:bottom w:val="none" w:sz="0" w:space="0" w:color="auto"/>
        <w:right w:val="none" w:sz="0" w:space="0" w:color="auto"/>
      </w:divBdr>
    </w:div>
    <w:div w:id="922377973">
      <w:bodyDiv w:val="1"/>
      <w:marLeft w:val="0"/>
      <w:marRight w:val="0"/>
      <w:marTop w:val="0"/>
      <w:marBottom w:val="0"/>
      <w:divBdr>
        <w:top w:val="none" w:sz="0" w:space="0" w:color="auto"/>
        <w:left w:val="none" w:sz="0" w:space="0" w:color="auto"/>
        <w:bottom w:val="none" w:sz="0" w:space="0" w:color="auto"/>
        <w:right w:val="none" w:sz="0" w:space="0" w:color="auto"/>
      </w:divBdr>
    </w:div>
    <w:div w:id="970673654">
      <w:bodyDiv w:val="1"/>
      <w:marLeft w:val="0"/>
      <w:marRight w:val="0"/>
      <w:marTop w:val="0"/>
      <w:marBottom w:val="0"/>
      <w:divBdr>
        <w:top w:val="none" w:sz="0" w:space="0" w:color="auto"/>
        <w:left w:val="none" w:sz="0" w:space="0" w:color="auto"/>
        <w:bottom w:val="none" w:sz="0" w:space="0" w:color="auto"/>
        <w:right w:val="none" w:sz="0" w:space="0" w:color="auto"/>
      </w:divBdr>
    </w:div>
    <w:div w:id="10481839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582467">
      <w:bodyDiv w:val="1"/>
      <w:marLeft w:val="0"/>
      <w:marRight w:val="0"/>
      <w:marTop w:val="0"/>
      <w:marBottom w:val="0"/>
      <w:divBdr>
        <w:top w:val="none" w:sz="0" w:space="0" w:color="auto"/>
        <w:left w:val="none" w:sz="0" w:space="0" w:color="auto"/>
        <w:bottom w:val="none" w:sz="0" w:space="0" w:color="auto"/>
        <w:right w:val="none" w:sz="0" w:space="0" w:color="auto"/>
      </w:divBdr>
    </w:div>
    <w:div w:id="1568683533">
      <w:bodyDiv w:val="1"/>
      <w:marLeft w:val="0"/>
      <w:marRight w:val="0"/>
      <w:marTop w:val="0"/>
      <w:marBottom w:val="0"/>
      <w:divBdr>
        <w:top w:val="none" w:sz="0" w:space="0" w:color="auto"/>
        <w:left w:val="none" w:sz="0" w:space="0" w:color="auto"/>
        <w:bottom w:val="none" w:sz="0" w:space="0" w:color="auto"/>
        <w:right w:val="none" w:sz="0" w:space="0" w:color="auto"/>
      </w:divBdr>
    </w:div>
    <w:div w:id="1585142102">
      <w:bodyDiv w:val="1"/>
      <w:marLeft w:val="0"/>
      <w:marRight w:val="0"/>
      <w:marTop w:val="0"/>
      <w:marBottom w:val="0"/>
      <w:divBdr>
        <w:top w:val="none" w:sz="0" w:space="0" w:color="auto"/>
        <w:left w:val="none" w:sz="0" w:space="0" w:color="auto"/>
        <w:bottom w:val="none" w:sz="0" w:space="0" w:color="auto"/>
        <w:right w:val="none" w:sz="0" w:space="0" w:color="auto"/>
      </w:divBdr>
    </w:div>
    <w:div w:id="1658413957">
      <w:bodyDiv w:val="1"/>
      <w:marLeft w:val="0"/>
      <w:marRight w:val="0"/>
      <w:marTop w:val="0"/>
      <w:marBottom w:val="0"/>
      <w:divBdr>
        <w:top w:val="none" w:sz="0" w:space="0" w:color="auto"/>
        <w:left w:val="none" w:sz="0" w:space="0" w:color="auto"/>
        <w:bottom w:val="none" w:sz="0" w:space="0" w:color="auto"/>
        <w:right w:val="none" w:sz="0" w:space="0" w:color="auto"/>
      </w:divBdr>
    </w:div>
    <w:div w:id="1718697021">
      <w:bodyDiv w:val="1"/>
      <w:marLeft w:val="0"/>
      <w:marRight w:val="0"/>
      <w:marTop w:val="0"/>
      <w:marBottom w:val="0"/>
      <w:divBdr>
        <w:top w:val="none" w:sz="0" w:space="0" w:color="auto"/>
        <w:left w:val="none" w:sz="0" w:space="0" w:color="auto"/>
        <w:bottom w:val="none" w:sz="0" w:space="0" w:color="auto"/>
        <w:right w:val="none" w:sz="0" w:space="0" w:color="auto"/>
      </w:divBdr>
    </w:div>
    <w:div w:id="17643721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2293277">
      <w:bodyDiv w:val="1"/>
      <w:marLeft w:val="0"/>
      <w:marRight w:val="0"/>
      <w:marTop w:val="0"/>
      <w:marBottom w:val="0"/>
      <w:divBdr>
        <w:top w:val="none" w:sz="0" w:space="0" w:color="auto"/>
        <w:left w:val="none" w:sz="0" w:space="0" w:color="auto"/>
        <w:bottom w:val="none" w:sz="0" w:space="0" w:color="auto"/>
        <w:right w:val="none" w:sz="0" w:space="0" w:color="auto"/>
      </w:divBdr>
    </w:div>
    <w:div w:id="203930878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98C56-7C8C-4FF3-ACAF-72EE46A4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3620</Words>
  <Characters>20638</Characters>
  <Application>Microsoft Office Word</Application>
  <DocSecurity>0</DocSecurity>
  <Lines>171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24210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2019-01-16T01:36:00Z</cp:lastPrinted>
  <dcterms:created xsi:type="dcterms:W3CDTF">2020-02-13T16:49:00Z</dcterms:created>
  <dcterms:modified xsi:type="dcterms:W3CDTF">2020-02-14T17:25:00Z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