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6B" w:rsidRPr="001C402C" w:rsidRDefault="00E56124">
      <w:pPr>
        <w:rPr>
          <w:lang w:val="en-US"/>
        </w:rPr>
      </w:pPr>
      <w:r>
        <w:rPr>
          <w:lang w:val="en-US"/>
        </w:rPr>
        <w:t>R</w:t>
      </w:r>
      <w:r w:rsidR="00CE12B0" w:rsidRPr="001C402C">
        <w:rPr>
          <w:lang w:val="en-US"/>
        </w:rPr>
        <w:t>ebuttal document</w:t>
      </w:r>
    </w:p>
    <w:p w:rsidR="002B268C" w:rsidRPr="001C402C" w:rsidRDefault="002B268C">
      <w:pPr>
        <w:rPr>
          <w:lang w:val="en-US"/>
        </w:rPr>
      </w:pPr>
    </w:p>
    <w:p w:rsidR="00FA3881" w:rsidRDefault="002B268C" w:rsidP="002B268C">
      <w:pPr>
        <w:rPr>
          <w:rStyle w:val="Fett"/>
          <w:lang w:val="en-US"/>
        </w:rPr>
      </w:pPr>
      <w:r w:rsidRPr="009309DE">
        <w:rPr>
          <w:rStyle w:val="Fett"/>
          <w:lang w:val="en-US"/>
        </w:rPr>
        <w:t>Editorial comments:</w:t>
      </w:r>
    </w:p>
    <w:p w:rsidR="002B268C" w:rsidRDefault="002B268C" w:rsidP="002B268C">
      <w:pPr>
        <w:rPr>
          <w:lang w:val="en-US"/>
        </w:rPr>
      </w:pPr>
      <w:r w:rsidRPr="009309DE">
        <w:rPr>
          <w:lang w:val="en-US"/>
        </w:rPr>
        <w:br/>
        <w:t>General</w:t>
      </w:r>
      <w:proofErr w:type="gramStart"/>
      <w:r w:rsidRPr="009309DE">
        <w:rPr>
          <w:lang w:val="en-US"/>
        </w:rPr>
        <w:t>:</w:t>
      </w:r>
      <w:proofErr w:type="gramEnd"/>
      <w:r w:rsidRPr="009309DE">
        <w:rPr>
          <w:lang w:val="en-US"/>
        </w:rPr>
        <w:br/>
        <w:t>1. Please take this opportunity to thoroughly proofread the manuscript to ensure that there are no spelling or grammar issues.</w:t>
      </w:r>
    </w:p>
    <w:p w:rsidR="002B268C" w:rsidRDefault="002B268C" w:rsidP="002B268C">
      <w:pPr>
        <w:rPr>
          <w:lang w:val="en-US"/>
        </w:rPr>
      </w:pPr>
    </w:p>
    <w:p w:rsidR="002B268C" w:rsidRPr="00940BCE" w:rsidRDefault="002B268C" w:rsidP="002B268C">
      <w:pPr>
        <w:ind w:left="567"/>
        <w:rPr>
          <w:lang w:val="en-US"/>
        </w:rPr>
      </w:pPr>
      <w:r w:rsidRPr="00940BCE">
        <w:rPr>
          <w:i/>
          <w:lang w:val="en-US"/>
        </w:rPr>
        <w:t xml:space="preserve">Answer:  </w:t>
      </w:r>
      <w:r w:rsidR="00940BCE" w:rsidRPr="00940BCE">
        <w:rPr>
          <w:i/>
          <w:lang w:val="en-US"/>
        </w:rPr>
        <w:t xml:space="preserve">All authors </w:t>
      </w:r>
      <w:r w:rsidR="00B77866">
        <w:rPr>
          <w:i/>
          <w:lang w:val="en-US"/>
        </w:rPr>
        <w:t>proofread</w:t>
      </w:r>
      <w:r w:rsidR="00940BCE" w:rsidRPr="00940BCE">
        <w:rPr>
          <w:i/>
          <w:lang w:val="en-US"/>
        </w:rPr>
        <w:t xml:space="preserve"> the manuscript</w:t>
      </w:r>
      <w:r w:rsidR="00B77866">
        <w:rPr>
          <w:i/>
          <w:lang w:val="en-US"/>
        </w:rPr>
        <w:t xml:space="preserve"> again</w:t>
      </w:r>
      <w:r w:rsidR="00940BCE" w:rsidRPr="00940BCE">
        <w:rPr>
          <w:i/>
          <w:lang w:val="en-US"/>
        </w:rPr>
        <w:t xml:space="preserve">. </w:t>
      </w:r>
    </w:p>
    <w:p w:rsidR="002B268C" w:rsidRPr="009309DE" w:rsidRDefault="002B268C" w:rsidP="002B268C">
      <w:pPr>
        <w:rPr>
          <w:lang w:val="en-US"/>
        </w:rPr>
      </w:pPr>
    </w:p>
    <w:p w:rsidR="002B268C" w:rsidRDefault="002B268C" w:rsidP="002B268C">
      <w:pPr>
        <w:rPr>
          <w:lang w:val="en-US"/>
        </w:rPr>
      </w:pPr>
      <w:r w:rsidRPr="009309DE">
        <w:rPr>
          <w:lang w:val="en-US"/>
        </w:rPr>
        <w:t xml:space="preserve">2. Please ensure that the manuscript is formatted according to </w:t>
      </w:r>
      <w:proofErr w:type="spellStart"/>
      <w:r w:rsidRPr="009309DE">
        <w:rPr>
          <w:lang w:val="en-US"/>
        </w:rPr>
        <w:t>JoVE</w:t>
      </w:r>
      <w:proofErr w:type="spellEnd"/>
      <w:r w:rsidRPr="009309DE">
        <w:rPr>
          <w:lang w:val="en-US"/>
        </w:rPr>
        <w:t xml:space="preserve"> guidelines–letter (8.5” x 11”) page size, 1-inch margins, 12 </w:t>
      </w:r>
      <w:proofErr w:type="spellStart"/>
      <w:r w:rsidRPr="009309DE">
        <w:rPr>
          <w:lang w:val="en-US"/>
        </w:rPr>
        <w:t>pt</w:t>
      </w:r>
      <w:proofErr w:type="spellEnd"/>
      <w:r w:rsidRPr="009309DE">
        <w:rPr>
          <w:lang w:val="en-US"/>
        </w:rPr>
        <w:t xml:space="preserve"> Calibri font throughout, all text aligned to the left margin, single spacing within paragraphs, and spaces between all paragraphs and protocol steps/</w:t>
      </w:r>
      <w:proofErr w:type="spellStart"/>
      <w:r w:rsidRPr="009309DE">
        <w:rPr>
          <w:lang w:val="en-US"/>
        </w:rPr>
        <w:t>substeps</w:t>
      </w:r>
      <w:proofErr w:type="spellEnd"/>
      <w:r w:rsidRPr="009309DE">
        <w:rPr>
          <w:lang w:val="en-US"/>
        </w:rPr>
        <w:t>.</w:t>
      </w:r>
    </w:p>
    <w:p w:rsidR="002B268C" w:rsidRDefault="002B268C" w:rsidP="002B268C">
      <w:pPr>
        <w:rPr>
          <w:lang w:val="en-US"/>
        </w:rPr>
      </w:pPr>
    </w:p>
    <w:p w:rsidR="002B268C" w:rsidRPr="002B268C" w:rsidRDefault="002B268C" w:rsidP="002B268C">
      <w:pPr>
        <w:ind w:left="567"/>
        <w:rPr>
          <w:i/>
          <w:lang w:val="en-US"/>
        </w:rPr>
      </w:pPr>
      <w:r w:rsidRPr="002B268C">
        <w:rPr>
          <w:i/>
          <w:lang w:val="en-US"/>
        </w:rPr>
        <w:t xml:space="preserve">Answer:  </w:t>
      </w:r>
      <w:r>
        <w:rPr>
          <w:i/>
          <w:lang w:val="en-US"/>
        </w:rPr>
        <w:t>P</w:t>
      </w:r>
      <w:r w:rsidRPr="002B268C">
        <w:rPr>
          <w:i/>
          <w:lang w:val="en-US"/>
        </w:rPr>
        <w:t xml:space="preserve">age size, font, text alignment, single spacing within paragraphs and spaces between paragraphs and protocol steps have been revised where necessary. </w:t>
      </w:r>
    </w:p>
    <w:p w:rsidR="002B268C" w:rsidRDefault="002B268C" w:rsidP="002B268C">
      <w:pPr>
        <w:rPr>
          <w:lang w:val="en-US"/>
        </w:rPr>
      </w:pPr>
      <w:r w:rsidRPr="009309DE">
        <w:rPr>
          <w:lang w:val="en-US"/>
        </w:rPr>
        <w:br/>
      </w:r>
      <w:proofErr w:type="gramStart"/>
      <w:r w:rsidRPr="009309DE">
        <w:rPr>
          <w:lang w:val="en-US"/>
        </w:rPr>
        <w:t xml:space="preserve">3. </w:t>
      </w:r>
      <w:proofErr w:type="spellStart"/>
      <w:r w:rsidRPr="009309DE">
        <w:rPr>
          <w:lang w:val="en-US"/>
        </w:rPr>
        <w:t>JoVE</w:t>
      </w:r>
      <w:proofErr w:type="spellEnd"/>
      <w:proofErr w:type="gramEnd"/>
      <w:r w:rsidRPr="009309DE">
        <w:rPr>
          <w:lang w:val="en-US"/>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9309DE">
        <w:rPr>
          <w:lang w:val="en-US"/>
        </w:rPr>
        <w:br/>
        <w:t xml:space="preserve">For example: </w:t>
      </w:r>
      <w:r w:rsidRPr="008A654F">
        <w:rPr>
          <w:lang w:val="en-US"/>
        </w:rPr>
        <w:t xml:space="preserve">Enhanced </w:t>
      </w:r>
      <w:proofErr w:type="spellStart"/>
      <w:r w:rsidRPr="008A654F">
        <w:rPr>
          <w:lang w:val="en-US"/>
        </w:rPr>
        <w:t>ChemStation</w:t>
      </w:r>
      <w:proofErr w:type="spellEnd"/>
      <w:r w:rsidRPr="008A654F">
        <w:rPr>
          <w:lang w:val="en-US"/>
        </w:rPr>
        <w:t xml:space="preserve">, MS </w:t>
      </w:r>
      <w:proofErr w:type="spellStart"/>
      <w:r w:rsidRPr="008A654F">
        <w:rPr>
          <w:lang w:val="en-US"/>
        </w:rPr>
        <w:t>ChromSearch</w:t>
      </w:r>
      <w:proofErr w:type="spellEnd"/>
      <w:r w:rsidRPr="009309DE">
        <w:rPr>
          <w:lang w:val="en-US"/>
        </w:rPr>
        <w:br/>
      </w:r>
    </w:p>
    <w:p w:rsidR="002B268C" w:rsidRPr="008A654F" w:rsidRDefault="002B268C" w:rsidP="002B268C">
      <w:pPr>
        <w:ind w:left="567"/>
        <w:rPr>
          <w:i/>
          <w:lang w:val="en-US"/>
        </w:rPr>
      </w:pPr>
      <w:r w:rsidRPr="008A654F">
        <w:rPr>
          <w:i/>
          <w:lang w:val="en-US"/>
        </w:rPr>
        <w:t xml:space="preserve">Answer:  </w:t>
      </w:r>
      <w:r w:rsidR="00BF4FAC" w:rsidRPr="008A654F">
        <w:rPr>
          <w:i/>
          <w:lang w:val="en-US"/>
        </w:rPr>
        <w:t xml:space="preserve">Enhanced </w:t>
      </w:r>
      <w:proofErr w:type="spellStart"/>
      <w:r w:rsidR="00BF4FAC" w:rsidRPr="008A654F">
        <w:rPr>
          <w:i/>
          <w:lang w:val="en-US"/>
        </w:rPr>
        <w:t>ChemStation</w:t>
      </w:r>
      <w:proofErr w:type="spellEnd"/>
      <w:r w:rsidR="00367394" w:rsidRPr="008A654F">
        <w:rPr>
          <w:i/>
          <w:lang w:val="en-US"/>
        </w:rPr>
        <w:t xml:space="preserve"> and</w:t>
      </w:r>
      <w:r w:rsidR="00BF4FAC" w:rsidRPr="008A654F">
        <w:rPr>
          <w:i/>
          <w:lang w:val="en-US"/>
        </w:rPr>
        <w:t xml:space="preserve"> </w:t>
      </w:r>
      <w:r w:rsidR="00700B75" w:rsidRPr="008A654F">
        <w:rPr>
          <w:i/>
          <w:lang w:val="en-US"/>
        </w:rPr>
        <w:t xml:space="preserve">MS </w:t>
      </w:r>
      <w:proofErr w:type="spellStart"/>
      <w:r w:rsidR="00700B75" w:rsidRPr="008A654F">
        <w:rPr>
          <w:i/>
          <w:lang w:val="en-US"/>
        </w:rPr>
        <w:t>ChromSearch</w:t>
      </w:r>
      <w:proofErr w:type="spellEnd"/>
      <w:r w:rsidR="00700B75" w:rsidRPr="008A654F">
        <w:rPr>
          <w:rFonts w:asciiTheme="minorHAnsi" w:hAnsiTheme="minorHAnsi" w:cstheme="minorHAnsi"/>
          <w:i/>
          <w:lang w:val="en-US"/>
        </w:rPr>
        <w:t xml:space="preserve"> w</w:t>
      </w:r>
      <w:r w:rsidR="008A654F">
        <w:rPr>
          <w:rFonts w:asciiTheme="minorHAnsi" w:hAnsiTheme="minorHAnsi" w:cstheme="minorHAnsi"/>
          <w:i/>
          <w:lang w:val="en-US"/>
        </w:rPr>
        <w:t xml:space="preserve">ere </w:t>
      </w:r>
      <w:r w:rsidR="00700B75" w:rsidRPr="008A654F">
        <w:rPr>
          <w:rFonts w:asciiTheme="minorHAnsi" w:hAnsiTheme="minorHAnsi" w:cstheme="minorHAnsi"/>
          <w:i/>
          <w:lang w:val="en-US"/>
        </w:rPr>
        <w:t xml:space="preserve">replaced </w:t>
      </w:r>
      <w:r w:rsidR="00367394" w:rsidRPr="008A654F">
        <w:rPr>
          <w:rFonts w:asciiTheme="minorHAnsi" w:hAnsiTheme="minorHAnsi" w:cstheme="minorHAnsi"/>
          <w:i/>
          <w:lang w:val="en-US"/>
        </w:rPr>
        <w:t>throughout the text</w:t>
      </w:r>
      <w:r w:rsidR="00700B75" w:rsidRPr="008A654F">
        <w:rPr>
          <w:rFonts w:asciiTheme="minorHAnsi" w:hAnsiTheme="minorHAnsi" w:cstheme="minorHAnsi"/>
          <w:i/>
          <w:lang w:val="en-US"/>
        </w:rPr>
        <w:t xml:space="preserve">. </w:t>
      </w:r>
      <w:r w:rsidR="00367394" w:rsidRPr="008A654F">
        <w:rPr>
          <w:rFonts w:asciiTheme="minorHAnsi" w:hAnsiTheme="minorHAnsi" w:cstheme="minorHAnsi"/>
          <w:i/>
          <w:lang w:val="en-US"/>
        </w:rPr>
        <w:t xml:space="preserve">Also other company/software names such as </w:t>
      </w:r>
      <w:r w:rsidR="00700B75" w:rsidRPr="008A654F">
        <w:rPr>
          <w:rFonts w:asciiTheme="minorHAnsi" w:hAnsiTheme="minorHAnsi" w:cstheme="minorHAnsi"/>
          <w:i/>
          <w:lang w:val="en-US"/>
        </w:rPr>
        <w:t xml:space="preserve">NIST MS </w:t>
      </w:r>
      <w:r w:rsidR="00367394" w:rsidRPr="008A654F">
        <w:rPr>
          <w:rFonts w:asciiTheme="minorHAnsi" w:hAnsiTheme="minorHAnsi" w:cstheme="minorHAnsi"/>
          <w:i/>
          <w:lang w:val="en-US"/>
        </w:rPr>
        <w:t xml:space="preserve">have been replaced. </w:t>
      </w:r>
      <w:r w:rsidR="00700B75" w:rsidRPr="008A654F">
        <w:rPr>
          <w:rFonts w:asciiTheme="minorHAnsi" w:hAnsiTheme="minorHAnsi" w:cstheme="minorHAnsi"/>
          <w:i/>
          <w:lang w:val="en-US"/>
        </w:rPr>
        <w:t xml:space="preserve"> </w:t>
      </w:r>
    </w:p>
    <w:p w:rsidR="002B268C" w:rsidRPr="00BF4FAC" w:rsidRDefault="002B268C" w:rsidP="002B268C">
      <w:pPr>
        <w:rPr>
          <w:lang w:val="en-US"/>
        </w:rPr>
      </w:pPr>
    </w:p>
    <w:p w:rsidR="00BF4FAC" w:rsidRDefault="006273B3" w:rsidP="002B268C">
      <w:pPr>
        <w:rPr>
          <w:lang w:val="en-US"/>
        </w:rPr>
      </w:pPr>
      <w:r w:rsidRPr="009309DE">
        <w:rPr>
          <w:lang w:val="en-US"/>
        </w:rPr>
        <w:t>Protocol</w:t>
      </w:r>
      <w:proofErr w:type="gramStart"/>
      <w:r w:rsidRPr="009309DE">
        <w:rPr>
          <w:lang w:val="en-US"/>
        </w:rPr>
        <w:t>:</w:t>
      </w:r>
      <w:proofErr w:type="gramEnd"/>
      <w:r w:rsidRPr="009309DE">
        <w:rPr>
          <w:lang w:val="en-US"/>
        </w:rPr>
        <w:b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rsidR="00BF4FAC" w:rsidRDefault="00BF4FAC" w:rsidP="00BF4FAC">
      <w:pPr>
        <w:ind w:left="567"/>
        <w:rPr>
          <w:i/>
          <w:lang w:val="en-US"/>
        </w:rPr>
      </w:pPr>
    </w:p>
    <w:p w:rsidR="00BF4FAC" w:rsidRDefault="00BF4FAC" w:rsidP="00BF4FAC">
      <w:pPr>
        <w:ind w:left="567"/>
        <w:rPr>
          <w:lang w:val="en-US"/>
        </w:rPr>
      </w:pPr>
      <w:r w:rsidRPr="002B268C">
        <w:rPr>
          <w:i/>
          <w:lang w:val="en-US"/>
        </w:rPr>
        <w:t xml:space="preserve">Answer:  </w:t>
      </w:r>
      <w:r w:rsidR="00251997">
        <w:rPr>
          <w:i/>
          <w:lang w:val="en-US"/>
        </w:rPr>
        <w:t xml:space="preserve">The </w:t>
      </w:r>
      <w:r w:rsidRPr="00BF4FAC">
        <w:rPr>
          <w:i/>
          <w:lang w:val="en-US"/>
        </w:rPr>
        <w:t xml:space="preserve">highlighted portion </w:t>
      </w:r>
      <w:r>
        <w:rPr>
          <w:i/>
          <w:lang w:val="en-US"/>
        </w:rPr>
        <w:t>is about</w:t>
      </w:r>
      <w:r w:rsidRPr="00BF4FAC">
        <w:rPr>
          <w:i/>
          <w:lang w:val="en-US"/>
        </w:rPr>
        <w:t xml:space="preserve"> 2.75 pages</w:t>
      </w:r>
      <w:r w:rsidR="00251997">
        <w:rPr>
          <w:i/>
          <w:lang w:val="en-US"/>
        </w:rPr>
        <w:t>.</w:t>
      </w:r>
    </w:p>
    <w:p w:rsidR="00BF4FAC" w:rsidRDefault="00BF4FAC" w:rsidP="002B268C">
      <w:pPr>
        <w:rPr>
          <w:lang w:val="en-US"/>
        </w:rPr>
      </w:pPr>
    </w:p>
    <w:p w:rsidR="00BF4FAC" w:rsidRDefault="006273B3" w:rsidP="002B268C">
      <w:pPr>
        <w:rPr>
          <w:lang w:val="en-US"/>
        </w:rPr>
      </w:pPr>
      <w:r w:rsidRPr="009309DE">
        <w:rPr>
          <w:lang w:val="en-US"/>
        </w:rPr>
        <w:t>2. For each step/</w:t>
      </w:r>
      <w:proofErr w:type="spellStart"/>
      <w:r w:rsidRPr="009309DE">
        <w:rPr>
          <w:lang w:val="en-US"/>
        </w:rPr>
        <w:t>substep</w:t>
      </w:r>
      <w:proofErr w:type="spellEnd"/>
      <w:r w:rsidRPr="009309DE">
        <w:rPr>
          <w:lang w:val="en-U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9309DE">
        <w:rPr>
          <w:lang w:val="en-US"/>
        </w:rPr>
        <w:t>substeps</w:t>
      </w:r>
      <w:proofErr w:type="spellEnd"/>
      <w:r w:rsidRPr="009309DE">
        <w:rPr>
          <w:lang w:val="en-US"/>
        </w:rPr>
        <w:t>.</w:t>
      </w:r>
    </w:p>
    <w:p w:rsidR="00BF4FAC" w:rsidRDefault="00BF4FAC" w:rsidP="002B268C">
      <w:pPr>
        <w:rPr>
          <w:lang w:val="en-US"/>
        </w:rPr>
      </w:pPr>
    </w:p>
    <w:p w:rsidR="00BF4FAC" w:rsidRDefault="00BF4FAC" w:rsidP="00BF4FAC">
      <w:pPr>
        <w:ind w:left="567"/>
        <w:rPr>
          <w:lang w:val="en-US"/>
        </w:rPr>
      </w:pPr>
      <w:r w:rsidRPr="002B268C">
        <w:rPr>
          <w:i/>
          <w:lang w:val="en-US"/>
        </w:rPr>
        <w:t xml:space="preserve">Answer:  </w:t>
      </w:r>
      <w:r w:rsidR="0099313D">
        <w:rPr>
          <w:i/>
          <w:lang w:val="en-US"/>
        </w:rPr>
        <w:t>P</w:t>
      </w:r>
      <w:r w:rsidR="00B526B7">
        <w:rPr>
          <w:i/>
          <w:lang w:val="en-US"/>
        </w:rPr>
        <w:t xml:space="preserve">rotocol steps and </w:t>
      </w:r>
      <w:proofErr w:type="spellStart"/>
      <w:r w:rsidR="00B526B7">
        <w:rPr>
          <w:i/>
          <w:lang w:val="en-US"/>
        </w:rPr>
        <w:t>substeps</w:t>
      </w:r>
      <w:proofErr w:type="spellEnd"/>
      <w:r w:rsidR="00B526B7">
        <w:rPr>
          <w:i/>
          <w:lang w:val="en-US"/>
        </w:rPr>
        <w:t xml:space="preserve"> have been revised to better answer</w:t>
      </w:r>
      <w:r w:rsidR="00B77866">
        <w:rPr>
          <w:i/>
          <w:lang w:val="en-US"/>
        </w:rPr>
        <w:t xml:space="preserve"> of</w:t>
      </w:r>
      <w:r w:rsidR="00B526B7">
        <w:rPr>
          <w:i/>
          <w:lang w:val="en-US"/>
        </w:rPr>
        <w:t xml:space="preserve"> how the </w:t>
      </w:r>
      <w:r w:rsidR="00B77866">
        <w:rPr>
          <w:i/>
          <w:lang w:val="en-US"/>
        </w:rPr>
        <w:t xml:space="preserve">respective </w:t>
      </w:r>
      <w:r w:rsidR="00B526B7">
        <w:rPr>
          <w:i/>
          <w:lang w:val="en-US"/>
        </w:rPr>
        <w:t xml:space="preserve">step is </w:t>
      </w:r>
      <w:r w:rsidR="00B77866">
        <w:rPr>
          <w:i/>
          <w:lang w:val="en-US"/>
        </w:rPr>
        <w:t xml:space="preserve">being </w:t>
      </w:r>
      <w:r w:rsidR="00B526B7">
        <w:rPr>
          <w:i/>
          <w:lang w:val="en-US"/>
        </w:rPr>
        <w:t xml:space="preserve">performed. No more than 2-3 actions and sentences are used per step. </w:t>
      </w:r>
    </w:p>
    <w:p w:rsidR="00BF4FAC" w:rsidRDefault="00BF4FAC" w:rsidP="002B268C">
      <w:pPr>
        <w:rPr>
          <w:lang w:val="en-US"/>
        </w:rPr>
      </w:pPr>
    </w:p>
    <w:p w:rsidR="00FA544D" w:rsidRDefault="00FA544D" w:rsidP="00FA544D">
      <w:pPr>
        <w:rPr>
          <w:lang w:val="en-US"/>
        </w:rPr>
      </w:pPr>
      <w:r w:rsidRPr="00FA544D">
        <w:rPr>
          <w:lang w:val="en-US"/>
        </w:rPr>
        <w:t>Specific Protocol steps</w:t>
      </w:r>
      <w:proofErr w:type="gramStart"/>
      <w:r w:rsidRPr="00FA544D">
        <w:rPr>
          <w:lang w:val="en-US"/>
        </w:rPr>
        <w:t>:</w:t>
      </w:r>
      <w:proofErr w:type="gramEnd"/>
      <w:r w:rsidRPr="00FA544D">
        <w:rPr>
          <w:lang w:val="en-US"/>
        </w:rPr>
        <w:br/>
        <w:t>1. 2, 3: Please provide specific instructions for software steps; e.g., Click, Select.</w:t>
      </w:r>
      <w:r w:rsidRPr="00FA544D">
        <w:rPr>
          <w:lang w:val="en-US"/>
        </w:rPr>
        <w:br/>
      </w:r>
    </w:p>
    <w:p w:rsidR="00FA544D" w:rsidRPr="00F241AA" w:rsidRDefault="00FA544D" w:rsidP="00FA544D">
      <w:pPr>
        <w:ind w:left="567"/>
        <w:rPr>
          <w:lang w:val="en-US"/>
        </w:rPr>
      </w:pPr>
      <w:r w:rsidRPr="00F241AA">
        <w:rPr>
          <w:i/>
          <w:lang w:val="en-US"/>
        </w:rPr>
        <w:t xml:space="preserve">Answer:  </w:t>
      </w:r>
      <w:r w:rsidR="0099313D">
        <w:rPr>
          <w:i/>
          <w:lang w:val="en-US"/>
        </w:rPr>
        <w:t>Specific instructions for software steps h</w:t>
      </w:r>
      <w:r w:rsidR="001C402C" w:rsidRPr="00F241AA">
        <w:rPr>
          <w:i/>
          <w:lang w:val="en-US"/>
        </w:rPr>
        <w:t xml:space="preserve">ave been introduced were possible. </w:t>
      </w:r>
      <w:r w:rsidR="00F241AA" w:rsidRPr="00F241AA">
        <w:rPr>
          <w:i/>
          <w:lang w:val="en-US"/>
        </w:rPr>
        <w:t>In some steps,</w:t>
      </w:r>
      <w:r w:rsidR="001C402C" w:rsidRPr="00F241AA">
        <w:rPr>
          <w:i/>
          <w:lang w:val="en-US"/>
        </w:rPr>
        <w:t xml:space="preserve"> no specific software is named anymore and for some steps </w:t>
      </w:r>
      <w:proofErr w:type="gramStart"/>
      <w:r w:rsidR="001C402C" w:rsidRPr="00F241AA">
        <w:rPr>
          <w:i/>
          <w:lang w:val="en-US"/>
        </w:rPr>
        <w:t>multiple software</w:t>
      </w:r>
      <w:proofErr w:type="gramEnd"/>
      <w:r w:rsidR="001C402C" w:rsidRPr="00F241AA">
        <w:rPr>
          <w:i/>
          <w:lang w:val="en-US"/>
        </w:rPr>
        <w:t xml:space="preserve"> </w:t>
      </w:r>
      <w:r w:rsidR="00B77866">
        <w:rPr>
          <w:i/>
          <w:lang w:val="en-US"/>
        </w:rPr>
        <w:t>is</w:t>
      </w:r>
      <w:r w:rsidR="00B77866" w:rsidRPr="00F241AA">
        <w:rPr>
          <w:i/>
          <w:lang w:val="en-US"/>
        </w:rPr>
        <w:t xml:space="preserve"> </w:t>
      </w:r>
      <w:r w:rsidR="00F241AA" w:rsidRPr="00F241AA">
        <w:rPr>
          <w:i/>
          <w:lang w:val="en-US"/>
        </w:rPr>
        <w:t>suitable. In these cases, specific instructions are impractical.</w:t>
      </w:r>
      <w:bookmarkStart w:id="0" w:name="_GoBack"/>
      <w:bookmarkEnd w:id="0"/>
    </w:p>
    <w:p w:rsidR="00FA544D" w:rsidRDefault="00FA544D" w:rsidP="00FA544D">
      <w:pPr>
        <w:rPr>
          <w:lang w:val="en-US"/>
        </w:rPr>
      </w:pPr>
      <w:r w:rsidRPr="00FA544D">
        <w:rPr>
          <w:lang w:val="en-US"/>
        </w:rPr>
        <w:lastRenderedPageBreak/>
        <w:br/>
        <w:t>Figures</w:t>
      </w:r>
      <w:proofErr w:type="gramStart"/>
      <w:r w:rsidRPr="00FA544D">
        <w:rPr>
          <w:lang w:val="en-US"/>
        </w:rPr>
        <w:t>:</w:t>
      </w:r>
      <w:proofErr w:type="gramEnd"/>
      <w:r w:rsidRPr="00FA544D">
        <w:rPr>
          <w:lang w:val="en-US"/>
        </w:rPr>
        <w:br/>
        <w:t>2. Figure 1: Please include a space between numbers and units; e.g., 90 °C instead of 90°C.</w:t>
      </w:r>
      <w:r w:rsidRPr="00FA544D">
        <w:rPr>
          <w:lang w:val="en-US"/>
        </w:rPr>
        <w:br/>
      </w:r>
    </w:p>
    <w:p w:rsidR="00FA544D" w:rsidRPr="002213B2" w:rsidRDefault="00FA544D" w:rsidP="00FA544D">
      <w:pPr>
        <w:ind w:left="567"/>
        <w:rPr>
          <w:lang w:val="en-US"/>
        </w:rPr>
      </w:pPr>
      <w:r w:rsidRPr="002213B2">
        <w:rPr>
          <w:i/>
          <w:lang w:val="en-US"/>
        </w:rPr>
        <w:t xml:space="preserve">Answer:  </w:t>
      </w:r>
      <w:r w:rsidR="002213B2" w:rsidRPr="002213B2">
        <w:rPr>
          <w:i/>
          <w:lang w:val="en-US"/>
        </w:rPr>
        <w:t>Spaces are now included</w:t>
      </w:r>
      <w:r w:rsidR="00031831">
        <w:rPr>
          <w:i/>
          <w:lang w:val="en-US"/>
        </w:rPr>
        <w:t xml:space="preserve"> in Figure 1 and throughout the text</w:t>
      </w:r>
      <w:r w:rsidR="002213B2" w:rsidRPr="002213B2">
        <w:rPr>
          <w:i/>
          <w:lang w:val="en-US"/>
        </w:rPr>
        <w:t>.</w:t>
      </w:r>
    </w:p>
    <w:p w:rsidR="00FA544D" w:rsidRDefault="00FA544D" w:rsidP="00FA544D">
      <w:pPr>
        <w:rPr>
          <w:lang w:val="en-US"/>
        </w:rPr>
      </w:pPr>
      <w:r w:rsidRPr="00FA544D">
        <w:rPr>
          <w:lang w:val="en-US"/>
        </w:rPr>
        <w:br/>
        <w:t>References</w:t>
      </w:r>
      <w:proofErr w:type="gramStart"/>
      <w:r w:rsidRPr="00FA544D">
        <w:rPr>
          <w:lang w:val="en-US"/>
        </w:rPr>
        <w:t>:</w:t>
      </w:r>
      <w:proofErr w:type="gramEnd"/>
      <w:r w:rsidRPr="00FA544D">
        <w:rPr>
          <w:lang w:val="en-US"/>
        </w:rPr>
        <w:br/>
        <w:t>1. Please do not abbreviate journal titles.</w:t>
      </w:r>
      <w:r w:rsidRPr="00FA544D">
        <w:rPr>
          <w:lang w:val="en-US"/>
        </w:rPr>
        <w:br/>
      </w:r>
    </w:p>
    <w:p w:rsidR="00FA544D" w:rsidRPr="006F33E6" w:rsidRDefault="00FA544D" w:rsidP="00FA544D">
      <w:pPr>
        <w:ind w:left="567"/>
        <w:rPr>
          <w:lang w:val="en-US"/>
        </w:rPr>
      </w:pPr>
      <w:r w:rsidRPr="006F33E6">
        <w:rPr>
          <w:i/>
          <w:lang w:val="en-US"/>
        </w:rPr>
        <w:t xml:space="preserve">Answer:  </w:t>
      </w:r>
      <w:r w:rsidR="006F33E6" w:rsidRPr="006F33E6">
        <w:rPr>
          <w:i/>
          <w:lang w:val="en-US"/>
        </w:rPr>
        <w:t xml:space="preserve">Jove Endnote Style has been used and </w:t>
      </w:r>
      <w:r w:rsidR="00B77866">
        <w:rPr>
          <w:i/>
          <w:lang w:val="en-US"/>
        </w:rPr>
        <w:t xml:space="preserve">the </w:t>
      </w:r>
      <w:r w:rsidR="006F33E6" w:rsidRPr="006F33E6">
        <w:rPr>
          <w:i/>
          <w:lang w:val="en-US"/>
        </w:rPr>
        <w:t>ab</w:t>
      </w:r>
      <w:r w:rsidR="0099313D">
        <w:rPr>
          <w:i/>
          <w:lang w:val="en-US"/>
        </w:rPr>
        <w:t>breviation</w:t>
      </w:r>
      <w:r w:rsidR="00B77866">
        <w:rPr>
          <w:i/>
          <w:lang w:val="en-US"/>
        </w:rPr>
        <w:t>s</w:t>
      </w:r>
      <w:r w:rsidR="0099313D">
        <w:rPr>
          <w:i/>
          <w:lang w:val="en-US"/>
        </w:rPr>
        <w:t xml:space="preserve"> of journal titles have </w:t>
      </w:r>
      <w:r w:rsidR="006F33E6" w:rsidRPr="006F33E6">
        <w:rPr>
          <w:i/>
          <w:lang w:val="en-US"/>
        </w:rPr>
        <w:t>been removed.</w:t>
      </w:r>
    </w:p>
    <w:p w:rsidR="00FA544D" w:rsidRDefault="00FA544D" w:rsidP="002B268C">
      <w:pPr>
        <w:rPr>
          <w:lang w:val="en-US"/>
        </w:rPr>
      </w:pPr>
      <w:r w:rsidRPr="00FA544D">
        <w:rPr>
          <w:lang w:val="en-US"/>
        </w:rPr>
        <w:br/>
        <w:t>Table of Materials</w:t>
      </w:r>
      <w:proofErr w:type="gramStart"/>
      <w:r w:rsidRPr="00FA544D">
        <w:rPr>
          <w:lang w:val="en-US"/>
        </w:rPr>
        <w:t>:</w:t>
      </w:r>
      <w:proofErr w:type="gramEnd"/>
      <w:r w:rsidRPr="00FA544D">
        <w:rPr>
          <w:lang w:val="en-US"/>
        </w:rPr>
        <w:br/>
        <w:t>1. Please ensure the Table of Materials has information on all materials and equipment used, especially those mentioned in the Protocol.</w:t>
      </w:r>
    </w:p>
    <w:p w:rsidR="00FA544D" w:rsidRDefault="00FA544D" w:rsidP="00FA544D">
      <w:pPr>
        <w:rPr>
          <w:lang w:val="en-US"/>
        </w:rPr>
      </w:pPr>
    </w:p>
    <w:p w:rsidR="00FA544D" w:rsidRPr="00667C8F" w:rsidRDefault="00FA544D" w:rsidP="00FA544D">
      <w:pPr>
        <w:ind w:left="567"/>
        <w:rPr>
          <w:lang w:val="en-US"/>
        </w:rPr>
      </w:pPr>
      <w:r w:rsidRPr="00667C8F">
        <w:rPr>
          <w:i/>
          <w:lang w:val="en-US"/>
        </w:rPr>
        <w:t xml:space="preserve">Answer:  </w:t>
      </w:r>
      <w:r w:rsidR="00667C8F" w:rsidRPr="00667C8F">
        <w:rPr>
          <w:i/>
          <w:lang w:val="en-US"/>
        </w:rPr>
        <w:t>The Table of Materials has been revised.</w:t>
      </w:r>
    </w:p>
    <w:p w:rsidR="00FA3881" w:rsidRDefault="006273B3" w:rsidP="002B268C">
      <w:pPr>
        <w:rPr>
          <w:b/>
          <w:bCs/>
          <w:lang w:val="en-US"/>
        </w:rPr>
      </w:pPr>
      <w:r w:rsidRPr="009309DE">
        <w:rPr>
          <w:lang w:val="en-US"/>
        </w:rPr>
        <w:br/>
      </w:r>
      <w:r w:rsidR="00FA3881" w:rsidRPr="009309DE">
        <w:rPr>
          <w:b/>
          <w:bCs/>
          <w:lang w:val="en-US"/>
        </w:rPr>
        <w:t xml:space="preserve">Reviewer #1: </w:t>
      </w:r>
    </w:p>
    <w:p w:rsidR="00FA3881" w:rsidRDefault="00FA3881" w:rsidP="002B268C">
      <w:pPr>
        <w:rPr>
          <w:lang w:val="en-US"/>
        </w:rPr>
      </w:pPr>
      <w:r w:rsidRPr="009309DE">
        <w:rPr>
          <w:lang w:val="en-US"/>
        </w:rPr>
        <w:br/>
        <w:t>Manuscript Summary</w:t>
      </w:r>
      <w:proofErr w:type="gramStart"/>
      <w:r w:rsidRPr="009309DE">
        <w:rPr>
          <w:lang w:val="en-US"/>
        </w:rPr>
        <w:t>:</w:t>
      </w:r>
      <w:proofErr w:type="gramEnd"/>
      <w:r w:rsidRPr="009309DE">
        <w:rPr>
          <w:lang w:val="en-US"/>
        </w:rPr>
        <w:br/>
        <w:t>This manuscript described the use of pyrolysis-GC/MS for the characterization of tattoo inks for the purpose of ink quality monitoring. The method is simple and results are relevant for quality monitoring. Particularly, two-step approach generated more chemical information for the detection of tattoo ink ingredients.</w:t>
      </w:r>
      <w:r w:rsidRPr="009309DE">
        <w:rPr>
          <w:lang w:val="en-US"/>
        </w:rPr>
        <w:br/>
      </w:r>
      <w:r w:rsidRPr="009309DE">
        <w:rPr>
          <w:lang w:val="en-US"/>
        </w:rPr>
        <w:br/>
        <w:t>Major Concerns</w:t>
      </w:r>
      <w:proofErr w:type="gramStart"/>
      <w:r w:rsidRPr="009309DE">
        <w:rPr>
          <w:lang w:val="en-US"/>
        </w:rPr>
        <w:t>:</w:t>
      </w:r>
      <w:proofErr w:type="gramEnd"/>
      <w:r w:rsidRPr="009309DE">
        <w:rPr>
          <w:lang w:val="en-US"/>
        </w:rPr>
        <w:br/>
        <w:t>none.</w:t>
      </w:r>
      <w:r w:rsidRPr="009309DE">
        <w:rPr>
          <w:lang w:val="en-US"/>
        </w:rPr>
        <w:br/>
      </w:r>
      <w:r w:rsidRPr="009309DE">
        <w:rPr>
          <w:lang w:val="en-US"/>
        </w:rPr>
        <w:br/>
        <w:t>Minor Concerns</w:t>
      </w:r>
      <w:proofErr w:type="gramStart"/>
      <w:r w:rsidRPr="009309DE">
        <w:rPr>
          <w:lang w:val="en-US"/>
        </w:rPr>
        <w:t>:</w:t>
      </w:r>
      <w:proofErr w:type="gramEnd"/>
      <w:r w:rsidRPr="009309DE">
        <w:rPr>
          <w:lang w:val="en-US"/>
        </w:rPr>
        <w:br/>
        <w:t>Since in Line 59, authors used LDI-ToF-MS for laser desorption/ionization time-of-flight "mass spectrometry" and in Line 61, the authors used ICP-MS for inductively coupled plasma "mass spectrometry".</w:t>
      </w:r>
      <w:r>
        <w:rPr>
          <w:lang w:val="en-US"/>
        </w:rPr>
        <w:t xml:space="preserve"> </w:t>
      </w:r>
      <w:r w:rsidRPr="009309DE">
        <w:rPr>
          <w:lang w:val="en-US"/>
        </w:rPr>
        <w:t xml:space="preserve"> It should be reasonable to use Py-GC/MS for pyrolysis-gas chromatography "mass spectrometry" instead of using pyrolysis online coupled to gas chromatography with "mass spectrometric detection" in line 51. Use MS for "mass spectrometry" in a consistent way through the manuscript is suggested.</w:t>
      </w:r>
    </w:p>
    <w:p w:rsidR="00FA3881" w:rsidRDefault="00FA3881" w:rsidP="002B268C">
      <w:pPr>
        <w:rPr>
          <w:lang w:val="en-US"/>
        </w:rPr>
      </w:pPr>
    </w:p>
    <w:p w:rsidR="00FA3881" w:rsidRPr="00F508CD" w:rsidRDefault="00FA3881" w:rsidP="00FA3881">
      <w:pPr>
        <w:ind w:left="567"/>
        <w:rPr>
          <w:i/>
          <w:color w:val="FF0000"/>
          <w:lang w:val="en-US"/>
        </w:rPr>
      </w:pPr>
      <w:r w:rsidRPr="00F508CD">
        <w:rPr>
          <w:i/>
          <w:lang w:val="en-US"/>
        </w:rPr>
        <w:t xml:space="preserve">Answer:  </w:t>
      </w:r>
      <w:r w:rsidR="00B77866">
        <w:rPr>
          <w:i/>
          <w:lang w:val="en-US"/>
        </w:rPr>
        <w:t>G</w:t>
      </w:r>
      <w:r w:rsidR="00B77866" w:rsidRPr="00F508CD">
        <w:rPr>
          <w:i/>
          <w:lang w:val="en-US"/>
        </w:rPr>
        <w:t xml:space="preserve">as </w:t>
      </w:r>
      <w:r w:rsidRPr="00F508CD">
        <w:rPr>
          <w:i/>
          <w:lang w:val="en-US"/>
        </w:rPr>
        <w:t>chromatography mass spectrometry and all similar terms are now abbreviated with GC-MS as suggested by the reviewer</w:t>
      </w:r>
      <w:r w:rsidR="00A74BD9" w:rsidRPr="00F508CD">
        <w:rPr>
          <w:i/>
          <w:lang w:val="en-US"/>
        </w:rPr>
        <w:t>, including the title</w:t>
      </w:r>
      <w:r w:rsidRPr="00F508CD">
        <w:rPr>
          <w:i/>
          <w:lang w:val="en-US"/>
        </w:rPr>
        <w:t>.</w:t>
      </w:r>
    </w:p>
    <w:p w:rsidR="00FA3881" w:rsidRDefault="00FA3881" w:rsidP="00FA3881">
      <w:pPr>
        <w:ind w:left="567"/>
        <w:rPr>
          <w:i/>
          <w:lang w:val="en-US"/>
        </w:rPr>
      </w:pPr>
    </w:p>
    <w:p w:rsidR="00FA3881" w:rsidRDefault="00FA3881" w:rsidP="00FA3881">
      <w:pPr>
        <w:rPr>
          <w:b/>
          <w:bCs/>
          <w:lang w:val="en-US"/>
        </w:rPr>
      </w:pPr>
      <w:r w:rsidRPr="009309DE">
        <w:rPr>
          <w:b/>
          <w:bCs/>
          <w:lang w:val="en-US"/>
        </w:rPr>
        <w:t>Reviewer #2:</w:t>
      </w:r>
    </w:p>
    <w:p w:rsidR="00FA3881" w:rsidRDefault="00FA3881" w:rsidP="00FA3881">
      <w:pPr>
        <w:rPr>
          <w:lang w:val="en-US"/>
        </w:rPr>
      </w:pPr>
      <w:r w:rsidRPr="009309DE">
        <w:rPr>
          <w:lang w:val="en-US"/>
        </w:rPr>
        <w:br/>
        <w:t>Manuscript Summary:</w:t>
      </w:r>
      <w:r w:rsidRPr="009309DE">
        <w:rPr>
          <w:lang w:val="en-US"/>
        </w:rPr>
        <w:br/>
        <w:t xml:space="preserve">The manuscript entitled "Analysis of tattoo inks and counterfeit products by means of pyrolysis online coupled to gas chromatography with mass spectrometric detection" presents a methodology for two-step pyrolysis online coupled to gas chromatography with mass spectrometric detection and data evaluation protocol can be used for multi-component analysis that can be used in the study of any kind of inks and other compounds (varnishes, organic solvents, …) and not specifically tattoo inks, as </w:t>
      </w:r>
      <w:r w:rsidRPr="009309DE">
        <w:rPr>
          <w:lang w:val="en-US"/>
        </w:rPr>
        <w:lastRenderedPageBreak/>
        <w:t>mentioned in the last paragraph of the introduction. I understand that tattoo inks are a good sample for the validation of the methodology.</w:t>
      </w:r>
    </w:p>
    <w:p w:rsidR="00FA3881" w:rsidRPr="009309DE" w:rsidRDefault="00FA3881" w:rsidP="00FA3881">
      <w:pPr>
        <w:rPr>
          <w:lang w:val="en-US"/>
        </w:rPr>
      </w:pPr>
      <w:r w:rsidRPr="009309DE">
        <w:rPr>
          <w:lang w:val="en-US"/>
        </w:rPr>
        <w:br/>
      </w:r>
      <w:r w:rsidRPr="009309DE">
        <w:rPr>
          <w:lang w:val="en-US"/>
        </w:rPr>
        <w:br/>
        <w:t>Minor Concerns</w:t>
      </w:r>
      <w:proofErr w:type="gramStart"/>
      <w:r w:rsidRPr="009309DE">
        <w:rPr>
          <w:lang w:val="en-US"/>
        </w:rPr>
        <w:t>:</w:t>
      </w:r>
      <w:proofErr w:type="gramEnd"/>
      <w:r w:rsidRPr="009309DE">
        <w:rPr>
          <w:lang w:val="en-US"/>
        </w:rPr>
        <w:br/>
        <w:t>The title suggests that a study of tattoo inks had be</w:t>
      </w:r>
      <w:r w:rsidR="00E56124">
        <w:rPr>
          <w:lang w:val="en-US"/>
        </w:rPr>
        <w:t>e</w:t>
      </w:r>
      <w:r w:rsidRPr="009309DE">
        <w:rPr>
          <w:lang w:val="en-US"/>
        </w:rPr>
        <w:t>n made using pyrolysis online coupled to gas chromatography with mass spectrometric detection but in fact emphasis is on the analytical methodology which the authors describe step by step in the form of an analytical protocol.</w:t>
      </w:r>
      <w:r w:rsidRPr="009309DE">
        <w:rPr>
          <w:lang w:val="en-US"/>
        </w:rPr>
        <w:br/>
        <w:t>I would strongly recommend changing the title which has led me and probably possible readers in mistake.</w:t>
      </w:r>
    </w:p>
    <w:p w:rsidR="00FA3881" w:rsidRDefault="00FA3881" w:rsidP="00FA3881">
      <w:pPr>
        <w:ind w:left="567"/>
        <w:rPr>
          <w:lang w:val="en-US"/>
        </w:rPr>
      </w:pPr>
    </w:p>
    <w:p w:rsidR="002B268C" w:rsidRPr="00FA3881" w:rsidRDefault="0099313D" w:rsidP="00FA3881">
      <w:pPr>
        <w:ind w:left="567"/>
        <w:rPr>
          <w:i/>
          <w:lang w:val="en-US"/>
        </w:rPr>
      </w:pPr>
      <w:r>
        <w:rPr>
          <w:i/>
          <w:lang w:val="en-US"/>
        </w:rPr>
        <w:t>Answer: T</w:t>
      </w:r>
      <w:r w:rsidR="00FA3881" w:rsidRPr="00FA3881">
        <w:rPr>
          <w:i/>
          <w:lang w:val="en-US"/>
        </w:rPr>
        <w:t xml:space="preserve">he title </w:t>
      </w:r>
      <w:r w:rsidR="00F508CD">
        <w:rPr>
          <w:i/>
          <w:lang w:val="en-US"/>
        </w:rPr>
        <w:t xml:space="preserve">has been amended including the deletion of the word “analysis” to circumvent that the protocol can be mistaken </w:t>
      </w:r>
      <w:r w:rsidR="00B77866">
        <w:rPr>
          <w:i/>
          <w:lang w:val="en-US"/>
        </w:rPr>
        <w:t xml:space="preserve">as </w:t>
      </w:r>
      <w:r w:rsidR="00F508CD">
        <w:rPr>
          <w:i/>
          <w:lang w:val="en-US"/>
        </w:rPr>
        <w:t>a study report.</w:t>
      </w:r>
      <w:r w:rsidR="00FA3881" w:rsidRPr="00FA3881">
        <w:rPr>
          <w:i/>
          <w:lang w:val="en-US"/>
        </w:rPr>
        <w:br/>
      </w:r>
    </w:p>
    <w:sectPr w:rsidR="002B268C" w:rsidRPr="00FA3881">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B0"/>
    <w:rsid w:val="00031831"/>
    <w:rsid w:val="000515C6"/>
    <w:rsid w:val="000C589A"/>
    <w:rsid w:val="0014402E"/>
    <w:rsid w:val="001A6A3A"/>
    <w:rsid w:val="001C402C"/>
    <w:rsid w:val="002213B2"/>
    <w:rsid w:val="00226013"/>
    <w:rsid w:val="00251997"/>
    <w:rsid w:val="002B268C"/>
    <w:rsid w:val="00367394"/>
    <w:rsid w:val="003E0812"/>
    <w:rsid w:val="00411229"/>
    <w:rsid w:val="005A1B0F"/>
    <w:rsid w:val="006273B3"/>
    <w:rsid w:val="00652BFF"/>
    <w:rsid w:val="00667C8F"/>
    <w:rsid w:val="006F33E6"/>
    <w:rsid w:val="00700B75"/>
    <w:rsid w:val="00756F6B"/>
    <w:rsid w:val="008A654F"/>
    <w:rsid w:val="00940BCE"/>
    <w:rsid w:val="0099313D"/>
    <w:rsid w:val="00A74BD9"/>
    <w:rsid w:val="00A92B4D"/>
    <w:rsid w:val="00B526B7"/>
    <w:rsid w:val="00B77866"/>
    <w:rsid w:val="00BF4FAC"/>
    <w:rsid w:val="00CE12B0"/>
    <w:rsid w:val="00E56124"/>
    <w:rsid w:val="00F241AA"/>
    <w:rsid w:val="00F46F4C"/>
    <w:rsid w:val="00F508CD"/>
    <w:rsid w:val="00F52454"/>
    <w:rsid w:val="00F72E8F"/>
    <w:rsid w:val="00FA3881"/>
    <w:rsid w:val="00FA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402E"/>
    <w:rPr>
      <w:rFonts w:ascii="Calibri" w:hAnsi="Calibri" w:cs="Arial"/>
      <w:sz w:val="22"/>
      <w:szCs w:val="22"/>
      <w:lang w:val="de-DE" w:eastAsia="de-DE"/>
    </w:rPr>
  </w:style>
  <w:style w:type="paragraph" w:styleId="berschrift1">
    <w:name w:val="heading 1"/>
    <w:basedOn w:val="Standard"/>
    <w:next w:val="Standard"/>
    <w:link w:val="berschrift1Zchn"/>
    <w:qFormat/>
    <w:rsid w:val="0014402E"/>
    <w:pPr>
      <w:keepNext/>
      <w:spacing w:before="240" w:after="60"/>
      <w:outlineLvl w:val="0"/>
    </w:pPr>
    <w:rPr>
      <w:b/>
      <w:bCs/>
      <w:kern w:val="32"/>
      <w:sz w:val="28"/>
      <w:szCs w:val="32"/>
    </w:rPr>
  </w:style>
  <w:style w:type="paragraph" w:styleId="berschrift2">
    <w:name w:val="heading 2"/>
    <w:basedOn w:val="Standard"/>
    <w:next w:val="Standard"/>
    <w:link w:val="berschrift2Zchn"/>
    <w:qFormat/>
    <w:rsid w:val="0014402E"/>
    <w:pPr>
      <w:keepNext/>
      <w:spacing w:before="240" w:after="60"/>
      <w:outlineLvl w:val="1"/>
    </w:pPr>
    <w:rPr>
      <w:rFonts w:cs="Times New Roman"/>
      <w:b/>
      <w:bCs/>
      <w:iCs/>
      <w:sz w:val="24"/>
      <w:szCs w:val="28"/>
    </w:rPr>
  </w:style>
  <w:style w:type="paragraph" w:styleId="berschrift4">
    <w:name w:val="heading 4"/>
    <w:basedOn w:val="Standard"/>
    <w:next w:val="Standard"/>
    <w:link w:val="berschrift4Zchn"/>
    <w:qFormat/>
    <w:rsid w:val="0014402E"/>
    <w:pPr>
      <w:keepNext/>
      <w:spacing w:before="240" w:after="60"/>
      <w:outlineLvl w:val="3"/>
    </w:pPr>
    <w:rPr>
      <w:rFonts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402E"/>
    <w:rPr>
      <w:rFonts w:ascii="Calibri" w:hAnsi="Calibri" w:cs="Arial"/>
      <w:b/>
      <w:bCs/>
      <w:kern w:val="32"/>
      <w:sz w:val="28"/>
      <w:szCs w:val="32"/>
      <w:lang w:val="de-DE" w:eastAsia="de-DE"/>
    </w:rPr>
  </w:style>
  <w:style w:type="character" w:customStyle="1" w:styleId="berschrift2Zchn">
    <w:name w:val="Überschrift 2 Zchn"/>
    <w:link w:val="berschrift2"/>
    <w:rsid w:val="0014402E"/>
    <w:rPr>
      <w:rFonts w:ascii="Calibri" w:hAnsi="Calibri"/>
      <w:b/>
      <w:bCs/>
      <w:iCs/>
      <w:szCs w:val="28"/>
      <w:lang w:val="de-DE" w:eastAsia="de-DE"/>
    </w:rPr>
  </w:style>
  <w:style w:type="character" w:customStyle="1" w:styleId="berschrift4Zchn">
    <w:name w:val="Überschrift 4 Zchn"/>
    <w:link w:val="berschrift4"/>
    <w:rsid w:val="0014402E"/>
    <w:rPr>
      <w:rFonts w:ascii="Calibri" w:hAnsi="Calibri"/>
      <w:b/>
      <w:bCs/>
      <w:sz w:val="28"/>
      <w:szCs w:val="28"/>
      <w:lang w:val="de-DE" w:eastAsia="de-DE"/>
    </w:rPr>
  </w:style>
  <w:style w:type="paragraph" w:styleId="Beschriftung">
    <w:name w:val="caption"/>
    <w:basedOn w:val="Standard"/>
    <w:next w:val="Standard"/>
    <w:qFormat/>
    <w:rsid w:val="0014402E"/>
    <w:rPr>
      <w:b/>
      <w:bCs/>
      <w:sz w:val="20"/>
      <w:szCs w:val="20"/>
    </w:rPr>
  </w:style>
  <w:style w:type="character" w:styleId="Fett">
    <w:name w:val="Strong"/>
    <w:basedOn w:val="Absatz-Standardschriftart"/>
    <w:uiPriority w:val="22"/>
    <w:qFormat/>
    <w:rsid w:val="0014402E"/>
    <w:rPr>
      <w:b/>
      <w:bCs/>
    </w:rPr>
  </w:style>
  <w:style w:type="character" w:styleId="Hervorhebung">
    <w:name w:val="Emphasis"/>
    <w:basedOn w:val="Absatz-Standardschriftart"/>
    <w:uiPriority w:val="20"/>
    <w:qFormat/>
    <w:rsid w:val="001440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402E"/>
    <w:rPr>
      <w:rFonts w:ascii="Calibri" w:hAnsi="Calibri" w:cs="Arial"/>
      <w:sz w:val="22"/>
      <w:szCs w:val="22"/>
      <w:lang w:val="de-DE" w:eastAsia="de-DE"/>
    </w:rPr>
  </w:style>
  <w:style w:type="paragraph" w:styleId="berschrift1">
    <w:name w:val="heading 1"/>
    <w:basedOn w:val="Standard"/>
    <w:next w:val="Standard"/>
    <w:link w:val="berschrift1Zchn"/>
    <w:qFormat/>
    <w:rsid w:val="0014402E"/>
    <w:pPr>
      <w:keepNext/>
      <w:spacing w:before="240" w:after="60"/>
      <w:outlineLvl w:val="0"/>
    </w:pPr>
    <w:rPr>
      <w:b/>
      <w:bCs/>
      <w:kern w:val="32"/>
      <w:sz w:val="28"/>
      <w:szCs w:val="32"/>
    </w:rPr>
  </w:style>
  <w:style w:type="paragraph" w:styleId="berschrift2">
    <w:name w:val="heading 2"/>
    <w:basedOn w:val="Standard"/>
    <w:next w:val="Standard"/>
    <w:link w:val="berschrift2Zchn"/>
    <w:qFormat/>
    <w:rsid w:val="0014402E"/>
    <w:pPr>
      <w:keepNext/>
      <w:spacing w:before="240" w:after="60"/>
      <w:outlineLvl w:val="1"/>
    </w:pPr>
    <w:rPr>
      <w:rFonts w:cs="Times New Roman"/>
      <w:b/>
      <w:bCs/>
      <w:iCs/>
      <w:sz w:val="24"/>
      <w:szCs w:val="28"/>
    </w:rPr>
  </w:style>
  <w:style w:type="paragraph" w:styleId="berschrift4">
    <w:name w:val="heading 4"/>
    <w:basedOn w:val="Standard"/>
    <w:next w:val="Standard"/>
    <w:link w:val="berschrift4Zchn"/>
    <w:qFormat/>
    <w:rsid w:val="0014402E"/>
    <w:pPr>
      <w:keepNext/>
      <w:spacing w:before="240" w:after="60"/>
      <w:outlineLvl w:val="3"/>
    </w:pPr>
    <w:rPr>
      <w:rFonts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402E"/>
    <w:rPr>
      <w:rFonts w:ascii="Calibri" w:hAnsi="Calibri" w:cs="Arial"/>
      <w:b/>
      <w:bCs/>
      <w:kern w:val="32"/>
      <w:sz w:val="28"/>
      <w:szCs w:val="32"/>
      <w:lang w:val="de-DE" w:eastAsia="de-DE"/>
    </w:rPr>
  </w:style>
  <w:style w:type="character" w:customStyle="1" w:styleId="berschrift2Zchn">
    <w:name w:val="Überschrift 2 Zchn"/>
    <w:link w:val="berschrift2"/>
    <w:rsid w:val="0014402E"/>
    <w:rPr>
      <w:rFonts w:ascii="Calibri" w:hAnsi="Calibri"/>
      <w:b/>
      <w:bCs/>
      <w:iCs/>
      <w:szCs w:val="28"/>
      <w:lang w:val="de-DE" w:eastAsia="de-DE"/>
    </w:rPr>
  </w:style>
  <w:style w:type="character" w:customStyle="1" w:styleId="berschrift4Zchn">
    <w:name w:val="Überschrift 4 Zchn"/>
    <w:link w:val="berschrift4"/>
    <w:rsid w:val="0014402E"/>
    <w:rPr>
      <w:rFonts w:ascii="Calibri" w:hAnsi="Calibri"/>
      <w:b/>
      <w:bCs/>
      <w:sz w:val="28"/>
      <w:szCs w:val="28"/>
      <w:lang w:val="de-DE" w:eastAsia="de-DE"/>
    </w:rPr>
  </w:style>
  <w:style w:type="paragraph" w:styleId="Beschriftung">
    <w:name w:val="caption"/>
    <w:basedOn w:val="Standard"/>
    <w:next w:val="Standard"/>
    <w:qFormat/>
    <w:rsid w:val="0014402E"/>
    <w:rPr>
      <w:b/>
      <w:bCs/>
      <w:sz w:val="20"/>
      <w:szCs w:val="20"/>
    </w:rPr>
  </w:style>
  <w:style w:type="character" w:styleId="Fett">
    <w:name w:val="Strong"/>
    <w:basedOn w:val="Absatz-Standardschriftart"/>
    <w:uiPriority w:val="22"/>
    <w:qFormat/>
    <w:rsid w:val="0014402E"/>
    <w:rPr>
      <w:b/>
      <w:bCs/>
    </w:rPr>
  </w:style>
  <w:style w:type="character" w:styleId="Hervorhebung">
    <w:name w:val="Emphasis"/>
    <w:basedOn w:val="Absatz-Standardschriftart"/>
    <w:uiPriority w:val="20"/>
    <w:qFormat/>
    <w:rsid w:val="00144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17C80698.dotm</Template>
  <TotalTime>0</TotalTime>
  <Pages>3</Pages>
  <Words>742</Words>
  <Characters>4676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Bundesinstitut fuer Risikobewertung</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Schreiver</dc:creator>
  <cp:lastModifiedBy>Ines Schreiver</cp:lastModifiedBy>
  <cp:revision>3</cp:revision>
  <dcterms:created xsi:type="dcterms:W3CDTF">2019-02-28T07:11:00Z</dcterms:created>
  <dcterms:modified xsi:type="dcterms:W3CDTF">2019-02-28T07:35:00Z</dcterms:modified>
</cp:coreProperties>
</file>