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5" w:type="dxa"/>
        <w:tblLayout w:type="fixed"/>
        <w:tblCellMar>
          <w:left w:w="0" w:type="dxa"/>
          <w:right w:w="0" w:type="dxa"/>
        </w:tblCellMar>
        <w:tblLook w:val="01E0" w:firstRow="1" w:lastRow="1" w:firstColumn="1" w:lastColumn="1" w:noHBand="0" w:noVBand="0"/>
      </w:tblPr>
      <w:tblGrid>
        <w:gridCol w:w="5670"/>
        <w:gridCol w:w="3345"/>
      </w:tblGrid>
      <w:tr w:rsidR="007E18A4" w:rsidRPr="00E63CDD" w14:paraId="4756C6FC" w14:textId="77777777" w:rsidTr="00EB4B12">
        <w:trPr>
          <w:trHeight w:hRule="exact" w:val="57"/>
        </w:trPr>
        <w:tc>
          <w:tcPr>
            <w:tcW w:w="5670" w:type="dxa"/>
            <w:vMerge w:val="restart"/>
            <w:shd w:val="clear" w:color="auto" w:fill="auto"/>
          </w:tcPr>
          <w:p w14:paraId="30AF3CCC" w14:textId="77777777" w:rsidR="007E18A4" w:rsidRPr="00E63CDD" w:rsidRDefault="007E18A4" w:rsidP="007E18A4">
            <w:pPr>
              <w:pStyle w:val="Adresse"/>
              <w:rPr>
                <w:lang w:val="en-US"/>
              </w:rPr>
            </w:pPr>
          </w:p>
        </w:tc>
        <w:tc>
          <w:tcPr>
            <w:tcW w:w="3345" w:type="dxa"/>
            <w:shd w:val="clear" w:color="auto" w:fill="auto"/>
          </w:tcPr>
          <w:p w14:paraId="4DBC2EA8" w14:textId="77777777" w:rsidR="007E18A4" w:rsidRPr="00E63CDD" w:rsidRDefault="007E18A4">
            <w:pPr>
              <w:rPr>
                <w:lang w:val="en-US"/>
              </w:rPr>
            </w:pPr>
          </w:p>
        </w:tc>
      </w:tr>
      <w:tr w:rsidR="007E18A4" w:rsidRPr="00E63CDD" w14:paraId="585AC9BE" w14:textId="77777777" w:rsidTr="00724DC9">
        <w:trPr>
          <w:trHeight w:val="366"/>
        </w:trPr>
        <w:tc>
          <w:tcPr>
            <w:tcW w:w="5670" w:type="dxa"/>
            <w:vMerge/>
            <w:shd w:val="clear" w:color="auto" w:fill="auto"/>
          </w:tcPr>
          <w:p w14:paraId="671C9739" w14:textId="77777777" w:rsidR="007E18A4" w:rsidRPr="00E63CDD" w:rsidRDefault="007E18A4" w:rsidP="007E18A4">
            <w:pPr>
              <w:rPr>
                <w:lang w:val="en-US"/>
              </w:rPr>
            </w:pPr>
          </w:p>
        </w:tc>
        <w:tc>
          <w:tcPr>
            <w:tcW w:w="3345" w:type="dxa"/>
            <w:vMerge w:val="restart"/>
            <w:shd w:val="clear" w:color="auto" w:fill="auto"/>
          </w:tcPr>
          <w:p w14:paraId="4EE25234" w14:textId="77777777" w:rsidR="007E18A4" w:rsidRPr="00E63CDD" w:rsidRDefault="000A5A0D" w:rsidP="007E18A4">
            <w:pPr>
              <w:pStyle w:val="Absender"/>
              <w:rPr>
                <w:b/>
                <w:bCs/>
                <w:lang w:val="en-US"/>
              </w:rPr>
            </w:pPr>
            <w:r w:rsidRPr="00E63CDD">
              <w:rPr>
                <w:b/>
                <w:bCs/>
                <w:lang w:val="en-US"/>
              </w:rPr>
              <w:t xml:space="preserve">Dr. Johannes </w:t>
            </w:r>
            <w:proofErr w:type="spellStart"/>
            <w:r w:rsidRPr="00E63CDD">
              <w:rPr>
                <w:b/>
                <w:bCs/>
                <w:lang w:val="en-US"/>
              </w:rPr>
              <w:t>vom</w:t>
            </w:r>
            <w:proofErr w:type="spellEnd"/>
            <w:r w:rsidRPr="00E63CDD">
              <w:rPr>
                <w:b/>
                <w:bCs/>
                <w:lang w:val="en-US"/>
              </w:rPr>
              <w:t xml:space="preserve"> Berg</w:t>
            </w:r>
          </w:p>
          <w:p w14:paraId="5B786F54" w14:textId="77777777" w:rsidR="00EB0324" w:rsidRPr="00E63CDD" w:rsidRDefault="00EB0324" w:rsidP="007E18A4">
            <w:pPr>
              <w:pStyle w:val="Absender"/>
              <w:rPr>
                <w:bCs/>
                <w:lang w:val="en-US"/>
              </w:rPr>
            </w:pPr>
            <w:r w:rsidRPr="00E63CDD">
              <w:rPr>
                <w:bCs/>
                <w:lang w:val="en-US"/>
              </w:rPr>
              <w:t>University of Zurich</w:t>
            </w:r>
          </w:p>
          <w:p w14:paraId="3653CC92" w14:textId="77777777" w:rsidR="00EB0324" w:rsidRPr="00E63CDD" w:rsidRDefault="00EB0324" w:rsidP="007E18A4">
            <w:pPr>
              <w:pStyle w:val="Absender"/>
              <w:rPr>
                <w:lang w:val="en-US"/>
              </w:rPr>
            </w:pPr>
            <w:r w:rsidRPr="00E63CDD">
              <w:rPr>
                <w:lang w:val="en-US"/>
              </w:rPr>
              <w:t>Institute of Laboratory Animal Science</w:t>
            </w:r>
          </w:p>
          <w:p w14:paraId="47DBDBD3" w14:textId="77777777" w:rsidR="007E18A4" w:rsidRPr="00BD5DFA" w:rsidRDefault="00542C09" w:rsidP="007E18A4">
            <w:pPr>
              <w:pStyle w:val="Absender"/>
              <w:rPr>
                <w:lang w:val="de-DE"/>
              </w:rPr>
            </w:pPr>
            <w:proofErr w:type="spellStart"/>
            <w:r w:rsidRPr="00BD5DFA">
              <w:rPr>
                <w:lang w:val="de-DE"/>
              </w:rPr>
              <w:t>Wagistrasse</w:t>
            </w:r>
            <w:proofErr w:type="spellEnd"/>
            <w:r w:rsidRPr="00BD5DFA">
              <w:rPr>
                <w:lang w:val="de-DE"/>
              </w:rPr>
              <w:t xml:space="preserve"> 12</w:t>
            </w:r>
          </w:p>
          <w:p w14:paraId="588CFEE0" w14:textId="77777777" w:rsidR="00542C09" w:rsidRPr="00BD5DFA" w:rsidRDefault="00542C09" w:rsidP="007E18A4">
            <w:pPr>
              <w:pStyle w:val="Absender"/>
              <w:rPr>
                <w:lang w:val="de-DE"/>
              </w:rPr>
            </w:pPr>
            <w:r w:rsidRPr="00BD5DFA">
              <w:rPr>
                <w:lang w:val="de-DE"/>
              </w:rPr>
              <w:t>8952 Schlieren</w:t>
            </w:r>
          </w:p>
          <w:p w14:paraId="341AAD52" w14:textId="77777777" w:rsidR="00542C09" w:rsidRPr="00BD5DFA" w:rsidRDefault="00542C09" w:rsidP="007E18A4">
            <w:pPr>
              <w:pStyle w:val="Absender"/>
              <w:rPr>
                <w:lang w:val="de-DE"/>
              </w:rPr>
            </w:pPr>
            <w:proofErr w:type="spellStart"/>
            <w:r w:rsidRPr="00BD5DFA">
              <w:rPr>
                <w:lang w:val="de-DE"/>
              </w:rPr>
              <w:t>Switzerland</w:t>
            </w:r>
            <w:proofErr w:type="spellEnd"/>
          </w:p>
          <w:p w14:paraId="7E77E360" w14:textId="77777777" w:rsidR="007E18A4" w:rsidRPr="00BD5DFA" w:rsidRDefault="00AB4BE3" w:rsidP="00AC11FD">
            <w:pPr>
              <w:pStyle w:val="Absender"/>
              <w:rPr>
                <w:lang w:val="de-DE"/>
              </w:rPr>
            </w:pPr>
            <w:proofErr w:type="spellStart"/>
            <w:r w:rsidRPr="00BD5DFA">
              <w:rPr>
                <w:lang w:val="de-DE"/>
              </w:rPr>
              <w:t>E-m</w:t>
            </w:r>
            <w:r w:rsidR="00602A3A" w:rsidRPr="00BD5DFA">
              <w:rPr>
                <w:lang w:val="de-DE"/>
              </w:rPr>
              <w:t>ail</w:t>
            </w:r>
            <w:proofErr w:type="spellEnd"/>
            <w:r w:rsidR="00602A3A" w:rsidRPr="00BD5DFA">
              <w:rPr>
                <w:lang w:val="de-DE"/>
              </w:rPr>
              <w:t xml:space="preserve">: </w:t>
            </w:r>
            <w:r w:rsidR="000A5A0D" w:rsidRPr="00BD5DFA">
              <w:rPr>
                <w:lang w:val="de-DE"/>
              </w:rPr>
              <w:t>johannes.vomberg@uzh.ch</w:t>
            </w:r>
            <w:r w:rsidR="000A5A0D" w:rsidRPr="00BD5DFA">
              <w:rPr>
                <w:lang w:val="de-DE"/>
              </w:rPr>
              <w:br/>
              <w:t>Tel:</w:t>
            </w:r>
            <w:r w:rsidR="00AC11FD" w:rsidRPr="00BD5DFA">
              <w:rPr>
                <w:lang w:val="de-DE"/>
              </w:rPr>
              <w:t xml:space="preserve">     </w:t>
            </w:r>
            <w:r w:rsidR="00602A3A" w:rsidRPr="00BD5DFA">
              <w:rPr>
                <w:lang w:val="de-DE"/>
              </w:rPr>
              <w:t xml:space="preserve"> </w:t>
            </w:r>
            <w:r w:rsidR="000A5A0D" w:rsidRPr="00BD5DFA">
              <w:rPr>
                <w:lang w:val="de-DE"/>
              </w:rPr>
              <w:t>+41 44 255 3606</w:t>
            </w:r>
          </w:p>
        </w:tc>
      </w:tr>
      <w:tr w:rsidR="007E18A4" w:rsidRPr="00E63CDD" w14:paraId="7D69B994" w14:textId="77777777" w:rsidTr="00EB4B12">
        <w:trPr>
          <w:trHeight w:hRule="exact" w:val="2160"/>
        </w:trPr>
        <w:tc>
          <w:tcPr>
            <w:tcW w:w="5670" w:type="dxa"/>
            <w:shd w:val="clear" w:color="auto" w:fill="auto"/>
          </w:tcPr>
          <w:p w14:paraId="2DFA5F35" w14:textId="77777777" w:rsidR="00542C09" w:rsidRPr="00BD5DFA" w:rsidRDefault="00542C09" w:rsidP="00542C09">
            <w:pPr>
              <w:widowControl w:val="0"/>
              <w:autoSpaceDE w:val="0"/>
              <w:autoSpaceDN w:val="0"/>
              <w:adjustRightInd w:val="0"/>
              <w:spacing w:line="240" w:lineRule="auto"/>
              <w:rPr>
                <w:lang w:val="de-DE" w:eastAsia="de-CH"/>
              </w:rPr>
            </w:pPr>
          </w:p>
          <w:p w14:paraId="79233E48" w14:textId="77777777" w:rsidR="00542C09" w:rsidRPr="00E63CDD" w:rsidRDefault="00E63CDD" w:rsidP="00542C09">
            <w:pPr>
              <w:widowControl w:val="0"/>
              <w:autoSpaceDE w:val="0"/>
              <w:autoSpaceDN w:val="0"/>
              <w:adjustRightInd w:val="0"/>
              <w:spacing w:line="240" w:lineRule="auto"/>
              <w:rPr>
                <w:lang w:val="en-US" w:eastAsia="de-CH"/>
              </w:rPr>
            </w:pPr>
            <w:proofErr w:type="spellStart"/>
            <w:r>
              <w:rPr>
                <w:lang w:val="en-US" w:eastAsia="de-CH"/>
              </w:rPr>
              <w:t>JoVE</w:t>
            </w:r>
            <w:proofErr w:type="spellEnd"/>
            <w:r w:rsidR="00542C09" w:rsidRPr="00E63CDD">
              <w:rPr>
                <w:lang w:val="en-US" w:eastAsia="de-CH"/>
              </w:rPr>
              <w:t xml:space="preserve"> Editorial Office</w:t>
            </w:r>
          </w:p>
          <w:p w14:paraId="58193BAD" w14:textId="77777777" w:rsidR="00E63CDD" w:rsidRPr="00E63CDD" w:rsidRDefault="00E63CDD" w:rsidP="00E63CDD">
            <w:pPr>
              <w:spacing w:line="240" w:lineRule="auto"/>
              <w:rPr>
                <w:rFonts w:ascii="Times New Roman" w:hAnsi="Times New Roman" w:cs="Times New Roman"/>
                <w:lang w:val="en-US" w:eastAsia="pl-PL"/>
              </w:rPr>
            </w:pPr>
            <w:r w:rsidRPr="00E63CDD">
              <w:rPr>
                <w:lang w:val="en-US"/>
              </w:rPr>
              <w:t>1 Alewife Center, Suite 200</w:t>
            </w:r>
            <w:r w:rsidRPr="00E63CDD">
              <w:rPr>
                <w:lang w:val="en-US"/>
              </w:rPr>
              <w:br/>
              <w:t>Cambridge, MA 02140</w:t>
            </w:r>
          </w:p>
          <w:p w14:paraId="5B134EDC" w14:textId="77777777" w:rsidR="00542C09" w:rsidRDefault="00E63CDD" w:rsidP="00542C09">
            <w:pPr>
              <w:widowControl w:val="0"/>
              <w:autoSpaceDE w:val="0"/>
              <w:autoSpaceDN w:val="0"/>
              <w:adjustRightInd w:val="0"/>
              <w:spacing w:line="240" w:lineRule="auto"/>
              <w:rPr>
                <w:lang w:val="en-US" w:eastAsia="de-CH"/>
              </w:rPr>
            </w:pPr>
            <w:r>
              <w:rPr>
                <w:lang w:val="en-US" w:eastAsia="de-CH"/>
              </w:rPr>
              <w:t>USA</w:t>
            </w:r>
          </w:p>
          <w:p w14:paraId="0EC54729" w14:textId="77777777" w:rsidR="00E63CDD" w:rsidRPr="00E63CDD" w:rsidRDefault="00E63CDD" w:rsidP="00542C09">
            <w:pPr>
              <w:widowControl w:val="0"/>
              <w:autoSpaceDE w:val="0"/>
              <w:autoSpaceDN w:val="0"/>
              <w:adjustRightInd w:val="0"/>
              <w:spacing w:line="240" w:lineRule="auto"/>
              <w:rPr>
                <w:lang w:val="en-US" w:eastAsia="de-CH"/>
              </w:rPr>
            </w:pPr>
          </w:p>
          <w:p w14:paraId="41479F53" w14:textId="77777777" w:rsidR="00E63CDD" w:rsidRPr="00E63CDD" w:rsidRDefault="00E63CDD" w:rsidP="00E63CDD">
            <w:pPr>
              <w:pStyle w:val="berschrift3"/>
              <w:rPr>
                <w:rFonts w:ascii="Times New Roman" w:hAnsi="Times New Roman" w:cs="Times New Roman"/>
                <w:b w:val="0"/>
                <w:lang w:eastAsia="pl-PL"/>
              </w:rPr>
            </w:pPr>
            <w:r w:rsidRPr="00E63CDD">
              <w:rPr>
                <w:b w:val="0"/>
              </w:rPr>
              <w:t>submissions@jove.com</w:t>
            </w:r>
          </w:p>
          <w:p w14:paraId="73B80C2A" w14:textId="77777777" w:rsidR="0026038F" w:rsidRPr="00E63CDD" w:rsidRDefault="0026038F" w:rsidP="00154A12">
            <w:pPr>
              <w:pStyle w:val="Adresse"/>
              <w:rPr>
                <w:sz w:val="24"/>
                <w:szCs w:val="24"/>
                <w:lang w:val="en-US"/>
              </w:rPr>
            </w:pPr>
          </w:p>
        </w:tc>
        <w:tc>
          <w:tcPr>
            <w:tcW w:w="3345" w:type="dxa"/>
            <w:vMerge/>
            <w:shd w:val="clear" w:color="auto" w:fill="auto"/>
          </w:tcPr>
          <w:p w14:paraId="76B79F5D" w14:textId="77777777" w:rsidR="007E18A4" w:rsidRPr="00E63CDD" w:rsidRDefault="007E18A4" w:rsidP="007E18A4">
            <w:pPr>
              <w:pStyle w:val="Absender"/>
              <w:rPr>
                <w:b/>
                <w:bCs/>
                <w:lang w:val="en-US"/>
              </w:rPr>
            </w:pPr>
          </w:p>
        </w:tc>
      </w:tr>
      <w:tr w:rsidR="007E18A4" w:rsidRPr="00E63CDD" w14:paraId="62628CBA" w14:textId="77777777" w:rsidTr="00EB4B12">
        <w:trPr>
          <w:trHeight w:hRule="exact" w:val="280"/>
        </w:trPr>
        <w:tc>
          <w:tcPr>
            <w:tcW w:w="9015" w:type="dxa"/>
            <w:gridSpan w:val="2"/>
            <w:shd w:val="clear" w:color="auto" w:fill="auto"/>
          </w:tcPr>
          <w:p w14:paraId="5C015A46" w14:textId="77777777" w:rsidR="00832A75" w:rsidRPr="00E63CDD" w:rsidRDefault="007E18A4" w:rsidP="00644899">
            <w:pPr>
              <w:rPr>
                <w:sz w:val="24"/>
                <w:szCs w:val="24"/>
                <w:lang w:val="en-US"/>
              </w:rPr>
            </w:pPr>
            <w:r w:rsidRPr="00E63CDD">
              <w:rPr>
                <w:sz w:val="24"/>
                <w:szCs w:val="24"/>
                <w:lang w:val="en-US"/>
              </w:rPr>
              <w:t>Z</w:t>
            </w:r>
            <w:r w:rsidR="00E63CDD" w:rsidRPr="00E63CDD">
              <w:rPr>
                <w:sz w:val="24"/>
                <w:szCs w:val="24"/>
                <w:lang w:val="en-US"/>
              </w:rPr>
              <w:t>u</w:t>
            </w:r>
            <w:r w:rsidRPr="00E63CDD">
              <w:rPr>
                <w:sz w:val="24"/>
                <w:szCs w:val="24"/>
                <w:lang w:val="en-US"/>
              </w:rPr>
              <w:t xml:space="preserve">rich, </w:t>
            </w:r>
            <w:r w:rsidR="00E63CDD" w:rsidRPr="00E63CDD">
              <w:rPr>
                <w:sz w:val="24"/>
                <w:szCs w:val="24"/>
                <w:lang w:val="en-US"/>
              </w:rPr>
              <w:t>0</w:t>
            </w:r>
            <w:r w:rsidR="00B36CBD">
              <w:rPr>
                <w:sz w:val="24"/>
                <w:szCs w:val="24"/>
                <w:lang w:val="en-US"/>
              </w:rPr>
              <w:t>8</w:t>
            </w:r>
            <w:r w:rsidR="00033D5E" w:rsidRPr="00E63CDD">
              <w:rPr>
                <w:sz w:val="24"/>
                <w:szCs w:val="24"/>
                <w:lang w:val="en-US"/>
              </w:rPr>
              <w:t xml:space="preserve">. </w:t>
            </w:r>
            <w:r w:rsidR="00B36CBD">
              <w:rPr>
                <w:sz w:val="24"/>
                <w:szCs w:val="24"/>
                <w:lang w:val="en-US"/>
              </w:rPr>
              <w:t>February</w:t>
            </w:r>
            <w:r w:rsidR="00033D5E" w:rsidRPr="00E63CDD">
              <w:rPr>
                <w:sz w:val="24"/>
                <w:szCs w:val="24"/>
                <w:lang w:val="en-US"/>
              </w:rPr>
              <w:t xml:space="preserve"> 201</w:t>
            </w:r>
            <w:r w:rsidR="00B36CBD">
              <w:rPr>
                <w:sz w:val="24"/>
                <w:szCs w:val="24"/>
                <w:lang w:val="en-US"/>
              </w:rPr>
              <w:t>9</w:t>
            </w:r>
            <w:r w:rsidR="00503650" w:rsidRPr="00E63CDD">
              <w:rPr>
                <w:sz w:val="24"/>
                <w:szCs w:val="24"/>
                <w:lang w:val="en-US"/>
              </w:rPr>
              <w:t xml:space="preserve"> </w:t>
            </w:r>
          </w:p>
          <w:p w14:paraId="3AF124D8" w14:textId="77777777" w:rsidR="00832A75" w:rsidRPr="00E63CDD" w:rsidRDefault="00832A75" w:rsidP="00644899">
            <w:pPr>
              <w:rPr>
                <w:lang w:val="en-US"/>
              </w:rPr>
            </w:pPr>
          </w:p>
          <w:p w14:paraId="501F3E25" w14:textId="77777777" w:rsidR="00832A75" w:rsidRPr="00E63CDD" w:rsidRDefault="00832A75" w:rsidP="00644899">
            <w:pPr>
              <w:rPr>
                <w:lang w:val="en-US"/>
              </w:rPr>
            </w:pPr>
          </w:p>
          <w:p w14:paraId="599FFCD0" w14:textId="77777777" w:rsidR="00832A75" w:rsidRPr="00E63CDD" w:rsidRDefault="00832A75" w:rsidP="00644899">
            <w:pPr>
              <w:rPr>
                <w:lang w:val="en-US"/>
              </w:rPr>
            </w:pPr>
          </w:p>
          <w:p w14:paraId="69B29C90" w14:textId="77777777" w:rsidR="00832A75" w:rsidRPr="00E63CDD" w:rsidRDefault="00832A75" w:rsidP="00644899">
            <w:pPr>
              <w:rPr>
                <w:lang w:val="en-US"/>
              </w:rPr>
            </w:pPr>
          </w:p>
          <w:p w14:paraId="042D3AD3" w14:textId="77777777" w:rsidR="00832A75" w:rsidRPr="00E63CDD" w:rsidRDefault="00832A75" w:rsidP="00644899">
            <w:pPr>
              <w:rPr>
                <w:lang w:val="en-US"/>
              </w:rPr>
            </w:pPr>
          </w:p>
          <w:p w14:paraId="56366374" w14:textId="77777777" w:rsidR="00832A75" w:rsidRPr="00E63CDD" w:rsidRDefault="00832A75" w:rsidP="00644899">
            <w:pPr>
              <w:rPr>
                <w:lang w:val="en-US"/>
              </w:rPr>
            </w:pPr>
          </w:p>
          <w:p w14:paraId="7F9238D2" w14:textId="77777777" w:rsidR="00832A75" w:rsidRPr="00E63CDD" w:rsidRDefault="00832A75" w:rsidP="00644899">
            <w:pPr>
              <w:rPr>
                <w:lang w:val="en-US"/>
              </w:rPr>
            </w:pPr>
          </w:p>
          <w:p w14:paraId="279ACEC5" w14:textId="77777777" w:rsidR="00832A75" w:rsidRPr="00E63CDD" w:rsidRDefault="00832A75" w:rsidP="00644899">
            <w:pPr>
              <w:rPr>
                <w:lang w:val="en-US"/>
              </w:rPr>
            </w:pPr>
          </w:p>
          <w:p w14:paraId="78FB266B" w14:textId="77777777" w:rsidR="00832A75" w:rsidRPr="00E63CDD" w:rsidRDefault="00832A75" w:rsidP="00644899">
            <w:pPr>
              <w:rPr>
                <w:lang w:val="en-US"/>
              </w:rPr>
            </w:pPr>
          </w:p>
          <w:p w14:paraId="55FDC251" w14:textId="77777777" w:rsidR="00832A75" w:rsidRPr="00E63CDD" w:rsidRDefault="00832A75" w:rsidP="00644899">
            <w:pPr>
              <w:rPr>
                <w:lang w:val="en-US"/>
              </w:rPr>
            </w:pPr>
          </w:p>
          <w:p w14:paraId="0314898D" w14:textId="77777777" w:rsidR="00832A75" w:rsidRPr="00E63CDD" w:rsidRDefault="00832A75" w:rsidP="00644899">
            <w:pPr>
              <w:rPr>
                <w:lang w:val="en-US"/>
              </w:rPr>
            </w:pPr>
          </w:p>
          <w:p w14:paraId="45ED9DD2" w14:textId="77777777" w:rsidR="00832A75" w:rsidRPr="00E63CDD" w:rsidRDefault="00832A75" w:rsidP="00644899">
            <w:pPr>
              <w:rPr>
                <w:lang w:val="en-US"/>
              </w:rPr>
            </w:pPr>
          </w:p>
          <w:p w14:paraId="47CC5297" w14:textId="77777777" w:rsidR="00832A75" w:rsidRPr="00E63CDD" w:rsidRDefault="00832A75" w:rsidP="00644899">
            <w:pPr>
              <w:rPr>
                <w:lang w:val="en-US"/>
              </w:rPr>
            </w:pPr>
          </w:p>
          <w:p w14:paraId="04893869" w14:textId="77777777" w:rsidR="00832A75" w:rsidRPr="00E63CDD" w:rsidRDefault="00832A75" w:rsidP="00644899">
            <w:pPr>
              <w:rPr>
                <w:lang w:val="en-US"/>
              </w:rPr>
            </w:pPr>
          </w:p>
          <w:p w14:paraId="1F45C78C" w14:textId="77777777" w:rsidR="00832A75" w:rsidRPr="00E63CDD" w:rsidRDefault="00832A75" w:rsidP="00644899">
            <w:pPr>
              <w:rPr>
                <w:lang w:val="en-US"/>
              </w:rPr>
            </w:pPr>
          </w:p>
          <w:p w14:paraId="53051090" w14:textId="77777777" w:rsidR="00832A75" w:rsidRPr="00E63CDD" w:rsidRDefault="00832A75" w:rsidP="00644899">
            <w:pPr>
              <w:rPr>
                <w:lang w:val="en-US"/>
              </w:rPr>
            </w:pPr>
          </w:p>
          <w:p w14:paraId="045941D4" w14:textId="77777777" w:rsidR="00832A75" w:rsidRPr="00E63CDD" w:rsidRDefault="00832A75" w:rsidP="00644899">
            <w:pPr>
              <w:rPr>
                <w:lang w:val="en-US"/>
              </w:rPr>
            </w:pPr>
          </w:p>
          <w:p w14:paraId="6F3F0980" w14:textId="77777777" w:rsidR="00832A75" w:rsidRPr="00E63CDD" w:rsidRDefault="00832A75" w:rsidP="00644899">
            <w:pPr>
              <w:rPr>
                <w:lang w:val="en-US"/>
              </w:rPr>
            </w:pPr>
          </w:p>
          <w:p w14:paraId="605C6923" w14:textId="77777777" w:rsidR="00832A75" w:rsidRPr="00E63CDD" w:rsidRDefault="00832A75" w:rsidP="00644899">
            <w:pPr>
              <w:rPr>
                <w:lang w:val="en-US"/>
              </w:rPr>
            </w:pPr>
          </w:p>
          <w:p w14:paraId="543A4472" w14:textId="77777777" w:rsidR="00832A75" w:rsidRPr="00E63CDD" w:rsidRDefault="00832A75" w:rsidP="00644899">
            <w:pPr>
              <w:rPr>
                <w:lang w:val="en-US"/>
              </w:rPr>
            </w:pPr>
          </w:p>
          <w:p w14:paraId="5A60B65C" w14:textId="77777777" w:rsidR="00832A75" w:rsidRPr="00E63CDD" w:rsidRDefault="00832A75" w:rsidP="00644899">
            <w:pPr>
              <w:rPr>
                <w:lang w:val="en-US"/>
              </w:rPr>
            </w:pPr>
          </w:p>
          <w:p w14:paraId="4B40C54F" w14:textId="77777777" w:rsidR="00832A75" w:rsidRPr="00E63CDD" w:rsidRDefault="00832A75" w:rsidP="00644899">
            <w:pPr>
              <w:rPr>
                <w:lang w:val="en-US"/>
              </w:rPr>
            </w:pPr>
          </w:p>
          <w:p w14:paraId="0EDE3208" w14:textId="77777777" w:rsidR="00832A75" w:rsidRPr="00E63CDD" w:rsidRDefault="00832A75" w:rsidP="00644899">
            <w:pPr>
              <w:rPr>
                <w:lang w:val="en-US"/>
              </w:rPr>
            </w:pPr>
          </w:p>
          <w:p w14:paraId="7D321792" w14:textId="77777777" w:rsidR="00832A75" w:rsidRPr="00E63CDD" w:rsidRDefault="00832A75" w:rsidP="00644899">
            <w:pPr>
              <w:rPr>
                <w:lang w:val="en-US"/>
              </w:rPr>
            </w:pPr>
          </w:p>
          <w:p w14:paraId="05BF44DD" w14:textId="77777777" w:rsidR="00832A75" w:rsidRPr="00E63CDD" w:rsidRDefault="00832A75" w:rsidP="00644899">
            <w:pPr>
              <w:rPr>
                <w:lang w:val="en-US"/>
              </w:rPr>
            </w:pPr>
          </w:p>
          <w:p w14:paraId="15C1797A" w14:textId="77777777" w:rsidR="00832A75" w:rsidRPr="00E63CDD" w:rsidRDefault="00832A75" w:rsidP="00644899">
            <w:pPr>
              <w:rPr>
                <w:lang w:val="en-US"/>
              </w:rPr>
            </w:pPr>
          </w:p>
          <w:p w14:paraId="3A5DF0B9" w14:textId="77777777" w:rsidR="00832A75" w:rsidRPr="00E63CDD" w:rsidRDefault="00832A75" w:rsidP="00644899">
            <w:pPr>
              <w:rPr>
                <w:lang w:val="en-US"/>
              </w:rPr>
            </w:pPr>
          </w:p>
          <w:p w14:paraId="40E8B3E9" w14:textId="77777777" w:rsidR="00832A75" w:rsidRPr="00E63CDD" w:rsidRDefault="00832A75" w:rsidP="00644899">
            <w:pPr>
              <w:rPr>
                <w:lang w:val="en-US"/>
              </w:rPr>
            </w:pPr>
          </w:p>
          <w:p w14:paraId="3A4ACF28" w14:textId="77777777" w:rsidR="00832A75" w:rsidRPr="00E63CDD" w:rsidRDefault="00832A75" w:rsidP="00644899">
            <w:pPr>
              <w:rPr>
                <w:lang w:val="en-US"/>
              </w:rPr>
            </w:pPr>
          </w:p>
          <w:p w14:paraId="62F9FF61" w14:textId="77777777" w:rsidR="00832A75" w:rsidRPr="00E63CDD" w:rsidRDefault="00832A75" w:rsidP="00644899">
            <w:pPr>
              <w:rPr>
                <w:lang w:val="en-US"/>
              </w:rPr>
            </w:pPr>
          </w:p>
          <w:p w14:paraId="2BC721E1" w14:textId="77777777" w:rsidR="00832A75" w:rsidRPr="00E63CDD" w:rsidRDefault="00832A75" w:rsidP="00644899">
            <w:pPr>
              <w:rPr>
                <w:lang w:val="en-US"/>
              </w:rPr>
            </w:pPr>
          </w:p>
          <w:p w14:paraId="116B6EF6" w14:textId="77777777" w:rsidR="00832A75" w:rsidRPr="00E63CDD" w:rsidRDefault="00832A75" w:rsidP="00644899">
            <w:pPr>
              <w:rPr>
                <w:lang w:val="en-US"/>
              </w:rPr>
            </w:pPr>
          </w:p>
          <w:p w14:paraId="618C8C03" w14:textId="77777777" w:rsidR="00832A75" w:rsidRPr="00E63CDD" w:rsidRDefault="00832A75" w:rsidP="00644899">
            <w:pPr>
              <w:rPr>
                <w:lang w:val="en-US"/>
              </w:rPr>
            </w:pPr>
          </w:p>
          <w:p w14:paraId="67E43537" w14:textId="77777777" w:rsidR="00832A75" w:rsidRPr="00E63CDD" w:rsidRDefault="00832A75" w:rsidP="00644899">
            <w:pPr>
              <w:rPr>
                <w:lang w:val="en-US"/>
              </w:rPr>
            </w:pPr>
          </w:p>
          <w:p w14:paraId="38DA6EED" w14:textId="77777777" w:rsidR="00832A75" w:rsidRPr="00E63CDD" w:rsidRDefault="00832A75" w:rsidP="00644899">
            <w:pPr>
              <w:rPr>
                <w:lang w:val="en-US"/>
              </w:rPr>
            </w:pPr>
          </w:p>
          <w:p w14:paraId="2EDE3BD0" w14:textId="77777777" w:rsidR="00832A75" w:rsidRPr="00E63CDD" w:rsidRDefault="00832A75" w:rsidP="00644899">
            <w:pPr>
              <w:rPr>
                <w:lang w:val="en-US"/>
              </w:rPr>
            </w:pPr>
          </w:p>
          <w:p w14:paraId="1EA95981" w14:textId="77777777" w:rsidR="00832A75" w:rsidRPr="00E63CDD" w:rsidRDefault="00832A75" w:rsidP="00644899">
            <w:pPr>
              <w:rPr>
                <w:lang w:val="en-US"/>
              </w:rPr>
            </w:pPr>
          </w:p>
          <w:p w14:paraId="61DB7384" w14:textId="77777777" w:rsidR="00832A75" w:rsidRPr="00E63CDD" w:rsidRDefault="00832A75" w:rsidP="00644899">
            <w:pPr>
              <w:rPr>
                <w:lang w:val="en-US"/>
              </w:rPr>
            </w:pPr>
          </w:p>
          <w:p w14:paraId="3AEB7DFF" w14:textId="77777777" w:rsidR="00832A75" w:rsidRPr="00E63CDD" w:rsidRDefault="00832A75" w:rsidP="00644899">
            <w:pPr>
              <w:rPr>
                <w:lang w:val="en-US"/>
              </w:rPr>
            </w:pPr>
          </w:p>
          <w:p w14:paraId="774D80D1" w14:textId="77777777" w:rsidR="00832A75" w:rsidRPr="00E63CDD" w:rsidRDefault="00832A75" w:rsidP="00644899">
            <w:pPr>
              <w:rPr>
                <w:lang w:val="en-US"/>
              </w:rPr>
            </w:pPr>
          </w:p>
          <w:p w14:paraId="7353C251" w14:textId="77777777" w:rsidR="00832A75" w:rsidRPr="00E63CDD" w:rsidRDefault="00832A75" w:rsidP="00644899">
            <w:pPr>
              <w:rPr>
                <w:lang w:val="en-US"/>
              </w:rPr>
            </w:pPr>
          </w:p>
          <w:p w14:paraId="6F5288F2" w14:textId="77777777" w:rsidR="00832A75" w:rsidRPr="00E63CDD" w:rsidRDefault="00832A75" w:rsidP="00644899">
            <w:pPr>
              <w:rPr>
                <w:lang w:val="en-US"/>
              </w:rPr>
            </w:pPr>
          </w:p>
          <w:p w14:paraId="4C5C9EEE" w14:textId="77777777" w:rsidR="00832A75" w:rsidRPr="00E63CDD" w:rsidRDefault="00832A75" w:rsidP="00644899">
            <w:pPr>
              <w:rPr>
                <w:lang w:val="en-US"/>
              </w:rPr>
            </w:pPr>
          </w:p>
          <w:p w14:paraId="1849E369" w14:textId="77777777" w:rsidR="00832A75" w:rsidRPr="00E63CDD" w:rsidRDefault="00832A75" w:rsidP="00644899">
            <w:pPr>
              <w:rPr>
                <w:lang w:val="en-US"/>
              </w:rPr>
            </w:pPr>
          </w:p>
          <w:p w14:paraId="65A5E98A" w14:textId="77777777" w:rsidR="00832A75" w:rsidRPr="00E63CDD" w:rsidRDefault="00832A75" w:rsidP="00644899">
            <w:pPr>
              <w:rPr>
                <w:lang w:val="en-US"/>
              </w:rPr>
            </w:pPr>
          </w:p>
          <w:p w14:paraId="28FD4E64" w14:textId="77777777" w:rsidR="00832A75" w:rsidRPr="00E63CDD" w:rsidRDefault="00832A75" w:rsidP="00644899">
            <w:pPr>
              <w:rPr>
                <w:lang w:val="en-US"/>
              </w:rPr>
            </w:pPr>
          </w:p>
          <w:p w14:paraId="18B52474" w14:textId="77777777" w:rsidR="00832A75" w:rsidRPr="00E63CDD" w:rsidRDefault="00832A75" w:rsidP="00644899">
            <w:pPr>
              <w:rPr>
                <w:lang w:val="en-US"/>
              </w:rPr>
            </w:pPr>
          </w:p>
          <w:p w14:paraId="78442C9C" w14:textId="77777777" w:rsidR="00832A75" w:rsidRPr="00E63CDD" w:rsidRDefault="00832A75" w:rsidP="00644899">
            <w:pPr>
              <w:rPr>
                <w:lang w:val="en-US"/>
              </w:rPr>
            </w:pPr>
          </w:p>
          <w:p w14:paraId="6A705EE5" w14:textId="77777777" w:rsidR="00832A75" w:rsidRPr="00E63CDD" w:rsidRDefault="00832A75" w:rsidP="00644899">
            <w:pPr>
              <w:rPr>
                <w:lang w:val="en-US"/>
              </w:rPr>
            </w:pPr>
          </w:p>
          <w:p w14:paraId="73F56BB4" w14:textId="77777777" w:rsidR="00832A75" w:rsidRPr="00E63CDD" w:rsidRDefault="00832A75" w:rsidP="00644899">
            <w:pPr>
              <w:rPr>
                <w:lang w:val="en-US"/>
              </w:rPr>
            </w:pPr>
          </w:p>
          <w:p w14:paraId="2931C38A" w14:textId="77777777" w:rsidR="00832A75" w:rsidRPr="00E63CDD" w:rsidRDefault="00832A75" w:rsidP="00644899">
            <w:pPr>
              <w:rPr>
                <w:lang w:val="en-US"/>
              </w:rPr>
            </w:pPr>
          </w:p>
          <w:p w14:paraId="75275561" w14:textId="77777777" w:rsidR="00832A75" w:rsidRPr="00E63CDD" w:rsidRDefault="00832A75" w:rsidP="00644899">
            <w:pPr>
              <w:rPr>
                <w:lang w:val="en-US"/>
              </w:rPr>
            </w:pPr>
          </w:p>
          <w:p w14:paraId="010358B0" w14:textId="77777777" w:rsidR="00832A75" w:rsidRPr="00E63CDD" w:rsidRDefault="00832A75" w:rsidP="00644899">
            <w:pPr>
              <w:rPr>
                <w:lang w:val="en-US"/>
              </w:rPr>
            </w:pPr>
          </w:p>
          <w:p w14:paraId="786E0185" w14:textId="77777777" w:rsidR="00832A75" w:rsidRPr="00E63CDD" w:rsidRDefault="00832A75" w:rsidP="00644899">
            <w:pPr>
              <w:rPr>
                <w:lang w:val="en-US"/>
              </w:rPr>
            </w:pPr>
          </w:p>
          <w:p w14:paraId="2F3D4441" w14:textId="77777777" w:rsidR="00832A75" w:rsidRPr="00E63CDD" w:rsidRDefault="00832A75" w:rsidP="00644899">
            <w:pPr>
              <w:rPr>
                <w:lang w:val="en-US"/>
              </w:rPr>
            </w:pPr>
          </w:p>
          <w:p w14:paraId="5C703712" w14:textId="77777777" w:rsidR="00832A75" w:rsidRPr="00E63CDD" w:rsidRDefault="00832A75" w:rsidP="00644899">
            <w:pPr>
              <w:rPr>
                <w:lang w:val="en-US"/>
              </w:rPr>
            </w:pPr>
          </w:p>
          <w:p w14:paraId="57FD95FD" w14:textId="77777777" w:rsidR="00832A75" w:rsidRPr="00E63CDD" w:rsidRDefault="00832A75" w:rsidP="00644899">
            <w:pPr>
              <w:rPr>
                <w:lang w:val="en-US"/>
              </w:rPr>
            </w:pPr>
          </w:p>
          <w:p w14:paraId="366FECB1" w14:textId="77777777" w:rsidR="00832A75" w:rsidRPr="00E63CDD" w:rsidRDefault="00832A75" w:rsidP="00644899">
            <w:pPr>
              <w:rPr>
                <w:lang w:val="en-US"/>
              </w:rPr>
            </w:pPr>
          </w:p>
          <w:p w14:paraId="7ED81DB6" w14:textId="77777777" w:rsidR="00832A75" w:rsidRPr="00E63CDD" w:rsidRDefault="00832A75" w:rsidP="00644899">
            <w:pPr>
              <w:rPr>
                <w:lang w:val="en-US"/>
              </w:rPr>
            </w:pPr>
          </w:p>
          <w:p w14:paraId="43F8C009" w14:textId="77777777" w:rsidR="00832A75" w:rsidRPr="00E63CDD" w:rsidRDefault="00832A75" w:rsidP="00644899">
            <w:pPr>
              <w:rPr>
                <w:lang w:val="en-US"/>
              </w:rPr>
            </w:pPr>
          </w:p>
          <w:p w14:paraId="38EBE8EB" w14:textId="77777777" w:rsidR="00832A75" w:rsidRPr="00E63CDD" w:rsidRDefault="00832A75" w:rsidP="00644899">
            <w:pPr>
              <w:rPr>
                <w:lang w:val="en-US"/>
              </w:rPr>
            </w:pPr>
          </w:p>
          <w:p w14:paraId="4D535C6E" w14:textId="77777777" w:rsidR="00832A75" w:rsidRPr="00E63CDD" w:rsidRDefault="00832A75" w:rsidP="00644899">
            <w:pPr>
              <w:rPr>
                <w:lang w:val="en-US"/>
              </w:rPr>
            </w:pPr>
          </w:p>
          <w:p w14:paraId="120DD8BB" w14:textId="77777777" w:rsidR="00832A75" w:rsidRPr="00E63CDD" w:rsidRDefault="00832A75" w:rsidP="00644899">
            <w:pPr>
              <w:rPr>
                <w:lang w:val="en-US"/>
              </w:rPr>
            </w:pPr>
          </w:p>
          <w:p w14:paraId="38403F92" w14:textId="77777777" w:rsidR="00832A75" w:rsidRPr="00E63CDD" w:rsidRDefault="00832A75" w:rsidP="00644899">
            <w:pPr>
              <w:rPr>
                <w:lang w:val="en-US"/>
              </w:rPr>
            </w:pPr>
          </w:p>
          <w:p w14:paraId="13D3A260" w14:textId="77777777" w:rsidR="00832A75" w:rsidRPr="00E63CDD" w:rsidRDefault="00832A75" w:rsidP="00644899">
            <w:pPr>
              <w:rPr>
                <w:lang w:val="en-US"/>
              </w:rPr>
            </w:pPr>
          </w:p>
          <w:p w14:paraId="39090AA7" w14:textId="77777777" w:rsidR="00832A75" w:rsidRPr="00E63CDD" w:rsidRDefault="00832A75" w:rsidP="00644899">
            <w:pPr>
              <w:rPr>
                <w:lang w:val="en-US"/>
              </w:rPr>
            </w:pPr>
          </w:p>
          <w:p w14:paraId="2AEA70FA" w14:textId="77777777" w:rsidR="00832A75" w:rsidRPr="00E63CDD" w:rsidRDefault="00832A75" w:rsidP="00644899">
            <w:pPr>
              <w:rPr>
                <w:lang w:val="en-US"/>
              </w:rPr>
            </w:pPr>
          </w:p>
          <w:p w14:paraId="7EFCE528" w14:textId="77777777" w:rsidR="00832A75" w:rsidRPr="00E63CDD" w:rsidRDefault="00832A75" w:rsidP="00644899">
            <w:pPr>
              <w:rPr>
                <w:lang w:val="en-US"/>
              </w:rPr>
            </w:pPr>
          </w:p>
          <w:p w14:paraId="46F03487" w14:textId="77777777" w:rsidR="00832A75" w:rsidRPr="00E63CDD" w:rsidRDefault="00832A75" w:rsidP="00644899">
            <w:pPr>
              <w:rPr>
                <w:lang w:val="en-US"/>
              </w:rPr>
            </w:pPr>
          </w:p>
          <w:p w14:paraId="081C08C5" w14:textId="77777777" w:rsidR="00832A75" w:rsidRPr="00E63CDD" w:rsidRDefault="00832A75" w:rsidP="00644899">
            <w:pPr>
              <w:rPr>
                <w:lang w:val="en-US"/>
              </w:rPr>
            </w:pPr>
          </w:p>
          <w:p w14:paraId="36892C5B" w14:textId="77777777" w:rsidR="00832A75" w:rsidRPr="00E63CDD" w:rsidRDefault="00832A75" w:rsidP="00644899">
            <w:pPr>
              <w:rPr>
                <w:lang w:val="en-US"/>
              </w:rPr>
            </w:pPr>
          </w:p>
          <w:p w14:paraId="47778124" w14:textId="77777777" w:rsidR="00832A75" w:rsidRPr="00E63CDD" w:rsidRDefault="00832A75" w:rsidP="00644899">
            <w:pPr>
              <w:rPr>
                <w:lang w:val="en-US"/>
              </w:rPr>
            </w:pPr>
          </w:p>
          <w:p w14:paraId="4EA21300" w14:textId="77777777" w:rsidR="00832A75" w:rsidRPr="00E63CDD" w:rsidRDefault="00832A75" w:rsidP="00644899">
            <w:pPr>
              <w:rPr>
                <w:lang w:val="en-US"/>
              </w:rPr>
            </w:pPr>
          </w:p>
          <w:p w14:paraId="3ABFC76F" w14:textId="77777777" w:rsidR="00832A75" w:rsidRPr="00E63CDD" w:rsidRDefault="00832A75" w:rsidP="00644899">
            <w:pPr>
              <w:rPr>
                <w:lang w:val="en-US"/>
              </w:rPr>
            </w:pPr>
          </w:p>
          <w:p w14:paraId="6A52BE65" w14:textId="77777777" w:rsidR="00832A75" w:rsidRPr="00E63CDD" w:rsidRDefault="00832A75" w:rsidP="00644899">
            <w:pPr>
              <w:rPr>
                <w:lang w:val="en-US"/>
              </w:rPr>
            </w:pPr>
          </w:p>
          <w:p w14:paraId="035F1711" w14:textId="77777777" w:rsidR="00832A75" w:rsidRPr="00E63CDD" w:rsidRDefault="00832A75" w:rsidP="00644899">
            <w:pPr>
              <w:rPr>
                <w:lang w:val="en-US"/>
              </w:rPr>
            </w:pPr>
          </w:p>
          <w:p w14:paraId="720489A4" w14:textId="77777777" w:rsidR="00832A75" w:rsidRPr="00E63CDD" w:rsidRDefault="00832A75" w:rsidP="00644899">
            <w:pPr>
              <w:rPr>
                <w:lang w:val="en-US"/>
              </w:rPr>
            </w:pPr>
          </w:p>
          <w:p w14:paraId="332147B3" w14:textId="77777777" w:rsidR="00832A75" w:rsidRPr="00E63CDD" w:rsidRDefault="00832A75" w:rsidP="00644899">
            <w:pPr>
              <w:rPr>
                <w:lang w:val="en-US"/>
              </w:rPr>
            </w:pPr>
          </w:p>
          <w:p w14:paraId="1EC85FE4" w14:textId="77777777" w:rsidR="00832A75" w:rsidRPr="00E63CDD" w:rsidRDefault="00832A75" w:rsidP="00644899">
            <w:pPr>
              <w:rPr>
                <w:lang w:val="en-US"/>
              </w:rPr>
            </w:pPr>
          </w:p>
          <w:p w14:paraId="08137AB5" w14:textId="77777777" w:rsidR="00832A75" w:rsidRPr="00E63CDD" w:rsidRDefault="00832A75" w:rsidP="00644899">
            <w:pPr>
              <w:rPr>
                <w:lang w:val="en-US"/>
              </w:rPr>
            </w:pPr>
          </w:p>
          <w:p w14:paraId="6E57332A" w14:textId="77777777" w:rsidR="00832A75" w:rsidRPr="00E63CDD" w:rsidRDefault="00832A75" w:rsidP="00644899">
            <w:pPr>
              <w:rPr>
                <w:lang w:val="en-US"/>
              </w:rPr>
            </w:pPr>
          </w:p>
          <w:p w14:paraId="2252C20E" w14:textId="77777777" w:rsidR="00832A75" w:rsidRPr="00E63CDD" w:rsidRDefault="00832A75" w:rsidP="00644899">
            <w:pPr>
              <w:rPr>
                <w:lang w:val="en-US"/>
              </w:rPr>
            </w:pPr>
          </w:p>
          <w:p w14:paraId="5BEB46DC" w14:textId="77777777" w:rsidR="00832A75" w:rsidRPr="00E63CDD" w:rsidRDefault="00832A75" w:rsidP="00644899">
            <w:pPr>
              <w:rPr>
                <w:lang w:val="en-US"/>
              </w:rPr>
            </w:pPr>
          </w:p>
          <w:p w14:paraId="6C0A5377" w14:textId="77777777" w:rsidR="00832A75" w:rsidRPr="00E63CDD" w:rsidRDefault="00832A75" w:rsidP="00644899">
            <w:pPr>
              <w:rPr>
                <w:lang w:val="en-US"/>
              </w:rPr>
            </w:pPr>
          </w:p>
          <w:p w14:paraId="6330EB7F" w14:textId="77777777" w:rsidR="00832A75" w:rsidRPr="00E63CDD" w:rsidRDefault="00832A75" w:rsidP="00644899">
            <w:pPr>
              <w:rPr>
                <w:lang w:val="en-US"/>
              </w:rPr>
            </w:pPr>
          </w:p>
          <w:p w14:paraId="66C75D4C" w14:textId="77777777" w:rsidR="00832A75" w:rsidRPr="00E63CDD" w:rsidRDefault="00832A75" w:rsidP="00644899">
            <w:pPr>
              <w:rPr>
                <w:lang w:val="en-US"/>
              </w:rPr>
            </w:pPr>
          </w:p>
          <w:p w14:paraId="0953179C" w14:textId="77777777" w:rsidR="00832A75" w:rsidRPr="00E63CDD" w:rsidRDefault="00832A75" w:rsidP="00644899">
            <w:pPr>
              <w:rPr>
                <w:lang w:val="en-US"/>
              </w:rPr>
            </w:pPr>
          </w:p>
          <w:p w14:paraId="53BD7DD5" w14:textId="77777777" w:rsidR="00832A75" w:rsidRPr="00E63CDD" w:rsidRDefault="00832A75" w:rsidP="00644899">
            <w:pPr>
              <w:rPr>
                <w:lang w:val="en-US"/>
              </w:rPr>
            </w:pPr>
          </w:p>
          <w:p w14:paraId="27913D21" w14:textId="77777777" w:rsidR="00832A75" w:rsidRPr="00E63CDD" w:rsidRDefault="00832A75" w:rsidP="00644899">
            <w:pPr>
              <w:rPr>
                <w:lang w:val="en-US"/>
              </w:rPr>
            </w:pPr>
          </w:p>
          <w:p w14:paraId="09E2F249" w14:textId="77777777" w:rsidR="00832A75" w:rsidRPr="00E63CDD" w:rsidRDefault="00832A75" w:rsidP="00644899">
            <w:pPr>
              <w:rPr>
                <w:lang w:val="en-US"/>
              </w:rPr>
            </w:pPr>
          </w:p>
          <w:p w14:paraId="62757F15" w14:textId="77777777" w:rsidR="00832A75" w:rsidRPr="00E63CDD" w:rsidRDefault="00832A75" w:rsidP="00644899">
            <w:pPr>
              <w:rPr>
                <w:lang w:val="en-US"/>
              </w:rPr>
            </w:pPr>
          </w:p>
          <w:p w14:paraId="50993B0B" w14:textId="77777777" w:rsidR="00832A75" w:rsidRPr="00E63CDD" w:rsidRDefault="00832A75" w:rsidP="00644899">
            <w:pPr>
              <w:rPr>
                <w:lang w:val="en-US"/>
              </w:rPr>
            </w:pPr>
          </w:p>
          <w:p w14:paraId="217AFCD9" w14:textId="77777777" w:rsidR="00832A75" w:rsidRPr="00E63CDD" w:rsidRDefault="00832A75" w:rsidP="00644899">
            <w:pPr>
              <w:rPr>
                <w:lang w:val="en-US"/>
              </w:rPr>
            </w:pPr>
          </w:p>
          <w:p w14:paraId="0642E13C" w14:textId="77777777" w:rsidR="00832A75" w:rsidRPr="00E63CDD" w:rsidRDefault="00832A75" w:rsidP="00644899">
            <w:pPr>
              <w:rPr>
                <w:lang w:val="en-US"/>
              </w:rPr>
            </w:pPr>
          </w:p>
          <w:p w14:paraId="4EC76A73" w14:textId="77777777" w:rsidR="00832A75" w:rsidRPr="00E63CDD" w:rsidRDefault="00832A75" w:rsidP="00644899">
            <w:pPr>
              <w:rPr>
                <w:lang w:val="en-US"/>
              </w:rPr>
            </w:pPr>
          </w:p>
          <w:p w14:paraId="534BABB2" w14:textId="77777777" w:rsidR="00832A75" w:rsidRPr="00E63CDD" w:rsidRDefault="00832A75" w:rsidP="00644899">
            <w:pPr>
              <w:rPr>
                <w:lang w:val="en-US"/>
              </w:rPr>
            </w:pPr>
          </w:p>
          <w:p w14:paraId="1906B76A" w14:textId="77777777" w:rsidR="00832A75" w:rsidRPr="00E63CDD" w:rsidRDefault="00832A75" w:rsidP="00644899">
            <w:pPr>
              <w:rPr>
                <w:lang w:val="en-US"/>
              </w:rPr>
            </w:pPr>
          </w:p>
          <w:p w14:paraId="31B718A1" w14:textId="77777777" w:rsidR="00832A75" w:rsidRPr="00E63CDD" w:rsidRDefault="00832A75" w:rsidP="00644899">
            <w:pPr>
              <w:rPr>
                <w:lang w:val="en-US"/>
              </w:rPr>
            </w:pPr>
          </w:p>
          <w:p w14:paraId="58389807" w14:textId="77777777" w:rsidR="00832A75" w:rsidRPr="00E63CDD" w:rsidRDefault="00832A75" w:rsidP="00644899">
            <w:pPr>
              <w:rPr>
                <w:lang w:val="en-US"/>
              </w:rPr>
            </w:pPr>
          </w:p>
          <w:p w14:paraId="0E2D1F96" w14:textId="77777777" w:rsidR="00832A75" w:rsidRPr="00E63CDD" w:rsidRDefault="00832A75" w:rsidP="00644899">
            <w:pPr>
              <w:rPr>
                <w:lang w:val="en-US"/>
              </w:rPr>
            </w:pPr>
          </w:p>
          <w:p w14:paraId="74216534" w14:textId="77777777" w:rsidR="00832A75" w:rsidRPr="00E63CDD" w:rsidRDefault="00832A75" w:rsidP="00644899">
            <w:pPr>
              <w:rPr>
                <w:lang w:val="en-US"/>
              </w:rPr>
            </w:pPr>
          </w:p>
          <w:p w14:paraId="40346012" w14:textId="77777777" w:rsidR="00832A75" w:rsidRPr="00E63CDD" w:rsidRDefault="00832A75" w:rsidP="00644899">
            <w:pPr>
              <w:rPr>
                <w:lang w:val="en-US"/>
              </w:rPr>
            </w:pPr>
          </w:p>
          <w:p w14:paraId="345666D6" w14:textId="77777777" w:rsidR="00832A75" w:rsidRPr="00E63CDD" w:rsidRDefault="00832A75" w:rsidP="00644899">
            <w:pPr>
              <w:rPr>
                <w:lang w:val="en-US"/>
              </w:rPr>
            </w:pPr>
          </w:p>
          <w:p w14:paraId="71B3E07A" w14:textId="77777777" w:rsidR="00832A75" w:rsidRPr="00E63CDD" w:rsidRDefault="00832A75" w:rsidP="00644899">
            <w:pPr>
              <w:rPr>
                <w:lang w:val="en-US"/>
              </w:rPr>
            </w:pPr>
          </w:p>
          <w:p w14:paraId="1CB7A621" w14:textId="77777777" w:rsidR="00832A75" w:rsidRPr="00E63CDD" w:rsidRDefault="00832A75" w:rsidP="00644899">
            <w:pPr>
              <w:rPr>
                <w:lang w:val="en-US"/>
              </w:rPr>
            </w:pPr>
          </w:p>
          <w:p w14:paraId="4C6CF290" w14:textId="77777777" w:rsidR="00832A75" w:rsidRPr="00E63CDD" w:rsidRDefault="00832A75" w:rsidP="00644899">
            <w:pPr>
              <w:rPr>
                <w:lang w:val="en-US"/>
              </w:rPr>
            </w:pPr>
          </w:p>
          <w:p w14:paraId="0AA26F75" w14:textId="77777777" w:rsidR="00832A75" w:rsidRPr="00E63CDD" w:rsidRDefault="00832A75" w:rsidP="00644899">
            <w:pPr>
              <w:rPr>
                <w:lang w:val="en-US"/>
              </w:rPr>
            </w:pPr>
          </w:p>
          <w:p w14:paraId="149A999F" w14:textId="77777777" w:rsidR="00832A75" w:rsidRPr="00E63CDD" w:rsidRDefault="00832A75" w:rsidP="00644899">
            <w:pPr>
              <w:rPr>
                <w:lang w:val="en-US"/>
              </w:rPr>
            </w:pPr>
          </w:p>
          <w:p w14:paraId="0A04327F" w14:textId="77777777" w:rsidR="00832A75" w:rsidRPr="00E63CDD" w:rsidRDefault="00832A75" w:rsidP="00644899">
            <w:pPr>
              <w:rPr>
                <w:lang w:val="en-US"/>
              </w:rPr>
            </w:pPr>
          </w:p>
          <w:p w14:paraId="5E11DB6C" w14:textId="77777777" w:rsidR="00832A75" w:rsidRPr="00E63CDD" w:rsidRDefault="00832A75" w:rsidP="00644899">
            <w:pPr>
              <w:rPr>
                <w:lang w:val="en-US"/>
              </w:rPr>
            </w:pPr>
          </w:p>
          <w:p w14:paraId="6E1B9B4B" w14:textId="77777777" w:rsidR="00832A75" w:rsidRPr="00E63CDD" w:rsidRDefault="00832A75" w:rsidP="00644899">
            <w:pPr>
              <w:rPr>
                <w:lang w:val="en-US"/>
              </w:rPr>
            </w:pPr>
          </w:p>
          <w:p w14:paraId="34217D04" w14:textId="77777777" w:rsidR="00832A75" w:rsidRPr="00E63CDD" w:rsidRDefault="00832A75" w:rsidP="00644899">
            <w:pPr>
              <w:rPr>
                <w:lang w:val="en-US"/>
              </w:rPr>
            </w:pPr>
          </w:p>
          <w:p w14:paraId="03C5C42B" w14:textId="77777777" w:rsidR="00832A75" w:rsidRPr="00E63CDD" w:rsidRDefault="00832A75" w:rsidP="00644899">
            <w:pPr>
              <w:rPr>
                <w:lang w:val="en-US"/>
              </w:rPr>
            </w:pPr>
          </w:p>
          <w:p w14:paraId="5503648F" w14:textId="77777777" w:rsidR="00832A75" w:rsidRPr="00E63CDD" w:rsidRDefault="00832A75" w:rsidP="00644899">
            <w:pPr>
              <w:rPr>
                <w:lang w:val="en-US"/>
              </w:rPr>
            </w:pPr>
          </w:p>
          <w:p w14:paraId="7E35B1F7" w14:textId="77777777" w:rsidR="00832A75" w:rsidRPr="00E63CDD" w:rsidRDefault="00832A75" w:rsidP="00644899">
            <w:pPr>
              <w:rPr>
                <w:lang w:val="en-US"/>
              </w:rPr>
            </w:pPr>
          </w:p>
          <w:p w14:paraId="6CF93FC6" w14:textId="77777777" w:rsidR="00832A75" w:rsidRPr="00E63CDD" w:rsidRDefault="00832A75" w:rsidP="00644899">
            <w:pPr>
              <w:rPr>
                <w:lang w:val="en-US"/>
              </w:rPr>
            </w:pPr>
          </w:p>
          <w:p w14:paraId="31107043" w14:textId="77777777" w:rsidR="00832A75" w:rsidRPr="00E63CDD" w:rsidRDefault="00832A75" w:rsidP="00644899">
            <w:pPr>
              <w:rPr>
                <w:lang w:val="en-US"/>
              </w:rPr>
            </w:pPr>
          </w:p>
          <w:p w14:paraId="5EAF9261" w14:textId="77777777" w:rsidR="00832A75" w:rsidRPr="00E63CDD" w:rsidRDefault="00832A75" w:rsidP="00644899">
            <w:pPr>
              <w:rPr>
                <w:lang w:val="en-US"/>
              </w:rPr>
            </w:pPr>
          </w:p>
          <w:p w14:paraId="108F7D7D" w14:textId="77777777" w:rsidR="00832A75" w:rsidRPr="00E63CDD" w:rsidRDefault="00832A75" w:rsidP="00644899">
            <w:pPr>
              <w:rPr>
                <w:lang w:val="en-US"/>
              </w:rPr>
            </w:pPr>
          </w:p>
          <w:p w14:paraId="6BCDED9D" w14:textId="77777777" w:rsidR="00832A75" w:rsidRPr="00E63CDD" w:rsidRDefault="00832A75" w:rsidP="00644899">
            <w:pPr>
              <w:rPr>
                <w:lang w:val="en-US"/>
              </w:rPr>
            </w:pPr>
          </w:p>
          <w:p w14:paraId="56218BA2" w14:textId="77777777" w:rsidR="00832A75" w:rsidRPr="00E63CDD" w:rsidRDefault="00832A75" w:rsidP="00644899">
            <w:pPr>
              <w:rPr>
                <w:lang w:val="en-US"/>
              </w:rPr>
            </w:pPr>
          </w:p>
          <w:p w14:paraId="5FF69965" w14:textId="77777777" w:rsidR="00832A75" w:rsidRPr="00E63CDD" w:rsidRDefault="00832A75" w:rsidP="00644899">
            <w:pPr>
              <w:rPr>
                <w:lang w:val="en-US"/>
              </w:rPr>
            </w:pPr>
          </w:p>
          <w:p w14:paraId="1267A5D7" w14:textId="77777777" w:rsidR="00832A75" w:rsidRPr="00E63CDD" w:rsidRDefault="00832A75" w:rsidP="00644899">
            <w:pPr>
              <w:rPr>
                <w:lang w:val="en-US"/>
              </w:rPr>
            </w:pPr>
          </w:p>
          <w:p w14:paraId="2D51DD08" w14:textId="77777777" w:rsidR="00832A75" w:rsidRPr="00E63CDD" w:rsidRDefault="00832A75" w:rsidP="00644899">
            <w:pPr>
              <w:rPr>
                <w:lang w:val="en-US"/>
              </w:rPr>
            </w:pPr>
          </w:p>
          <w:p w14:paraId="38995107" w14:textId="77777777" w:rsidR="00832A75" w:rsidRPr="00E63CDD" w:rsidRDefault="00832A75" w:rsidP="00644899">
            <w:pPr>
              <w:rPr>
                <w:lang w:val="en-US"/>
              </w:rPr>
            </w:pPr>
          </w:p>
          <w:p w14:paraId="6CC63A34" w14:textId="77777777" w:rsidR="00832A75" w:rsidRPr="00E63CDD" w:rsidRDefault="00832A75" w:rsidP="00644899">
            <w:pPr>
              <w:rPr>
                <w:lang w:val="en-US"/>
              </w:rPr>
            </w:pPr>
          </w:p>
          <w:p w14:paraId="0BB3D3BB" w14:textId="77777777" w:rsidR="00832A75" w:rsidRPr="00E63CDD" w:rsidRDefault="00832A75" w:rsidP="00644899">
            <w:pPr>
              <w:rPr>
                <w:lang w:val="en-US"/>
              </w:rPr>
            </w:pPr>
          </w:p>
          <w:p w14:paraId="0CCE63B6" w14:textId="77777777" w:rsidR="00832A75" w:rsidRPr="00E63CDD" w:rsidRDefault="00832A75" w:rsidP="00644899">
            <w:pPr>
              <w:rPr>
                <w:lang w:val="en-US"/>
              </w:rPr>
            </w:pPr>
          </w:p>
          <w:p w14:paraId="64D3E820" w14:textId="77777777" w:rsidR="00832A75" w:rsidRPr="00E63CDD" w:rsidRDefault="00832A75" w:rsidP="00644899">
            <w:pPr>
              <w:rPr>
                <w:lang w:val="en-US"/>
              </w:rPr>
            </w:pPr>
          </w:p>
          <w:p w14:paraId="307CF781" w14:textId="77777777" w:rsidR="00832A75" w:rsidRPr="00E63CDD" w:rsidRDefault="00832A75" w:rsidP="00644899">
            <w:pPr>
              <w:rPr>
                <w:lang w:val="en-US"/>
              </w:rPr>
            </w:pPr>
          </w:p>
          <w:p w14:paraId="452FEE93" w14:textId="77777777" w:rsidR="00832A75" w:rsidRPr="00E63CDD" w:rsidRDefault="00832A75" w:rsidP="00644899">
            <w:pPr>
              <w:rPr>
                <w:lang w:val="en-US"/>
              </w:rPr>
            </w:pPr>
          </w:p>
          <w:p w14:paraId="5AE047A8" w14:textId="77777777" w:rsidR="00832A75" w:rsidRPr="00E63CDD" w:rsidRDefault="00832A75" w:rsidP="00644899">
            <w:pPr>
              <w:rPr>
                <w:lang w:val="en-US"/>
              </w:rPr>
            </w:pPr>
          </w:p>
          <w:p w14:paraId="6929D218" w14:textId="77777777" w:rsidR="00832A75" w:rsidRPr="00E63CDD" w:rsidRDefault="00832A75" w:rsidP="00644899">
            <w:pPr>
              <w:rPr>
                <w:lang w:val="en-US"/>
              </w:rPr>
            </w:pPr>
          </w:p>
          <w:p w14:paraId="046DC94D" w14:textId="77777777" w:rsidR="00832A75" w:rsidRPr="00E63CDD" w:rsidRDefault="00832A75" w:rsidP="00644899">
            <w:pPr>
              <w:rPr>
                <w:lang w:val="en-US"/>
              </w:rPr>
            </w:pPr>
          </w:p>
          <w:p w14:paraId="02D035A4" w14:textId="77777777" w:rsidR="00832A75" w:rsidRPr="00E63CDD" w:rsidRDefault="00832A75" w:rsidP="00644899">
            <w:pPr>
              <w:rPr>
                <w:lang w:val="en-US"/>
              </w:rPr>
            </w:pPr>
          </w:p>
          <w:p w14:paraId="08A67D91" w14:textId="77777777" w:rsidR="00832A75" w:rsidRPr="00E63CDD" w:rsidRDefault="00832A75" w:rsidP="00644899">
            <w:pPr>
              <w:rPr>
                <w:lang w:val="en-US"/>
              </w:rPr>
            </w:pPr>
          </w:p>
          <w:p w14:paraId="762BE4DD" w14:textId="77777777" w:rsidR="00832A75" w:rsidRPr="00E63CDD" w:rsidRDefault="00832A75" w:rsidP="00644899">
            <w:pPr>
              <w:rPr>
                <w:lang w:val="en-US"/>
              </w:rPr>
            </w:pPr>
          </w:p>
          <w:p w14:paraId="0CF7E42C" w14:textId="77777777" w:rsidR="00832A75" w:rsidRPr="00E63CDD" w:rsidRDefault="00832A75" w:rsidP="00644899">
            <w:pPr>
              <w:rPr>
                <w:lang w:val="en-US"/>
              </w:rPr>
            </w:pPr>
          </w:p>
          <w:p w14:paraId="1CF913EC" w14:textId="77777777" w:rsidR="00832A75" w:rsidRPr="00E63CDD" w:rsidRDefault="00832A75" w:rsidP="00644899">
            <w:pPr>
              <w:rPr>
                <w:lang w:val="en-US"/>
              </w:rPr>
            </w:pPr>
          </w:p>
          <w:p w14:paraId="1A7E1775" w14:textId="77777777" w:rsidR="00832A75" w:rsidRPr="00E63CDD" w:rsidRDefault="00832A75" w:rsidP="00644899">
            <w:pPr>
              <w:rPr>
                <w:lang w:val="en-US"/>
              </w:rPr>
            </w:pPr>
          </w:p>
          <w:p w14:paraId="7256AB5B" w14:textId="77777777" w:rsidR="00832A75" w:rsidRPr="00E63CDD" w:rsidRDefault="00832A75" w:rsidP="00644899">
            <w:pPr>
              <w:rPr>
                <w:lang w:val="en-US"/>
              </w:rPr>
            </w:pPr>
          </w:p>
          <w:p w14:paraId="01F8C9AF" w14:textId="77777777" w:rsidR="00832A75" w:rsidRPr="00E63CDD" w:rsidRDefault="00832A75" w:rsidP="00644899">
            <w:pPr>
              <w:rPr>
                <w:lang w:val="en-US"/>
              </w:rPr>
            </w:pPr>
          </w:p>
          <w:p w14:paraId="405DE95C" w14:textId="77777777" w:rsidR="00832A75" w:rsidRPr="00E63CDD" w:rsidRDefault="00832A75" w:rsidP="00644899">
            <w:pPr>
              <w:rPr>
                <w:lang w:val="en-US"/>
              </w:rPr>
            </w:pPr>
          </w:p>
          <w:p w14:paraId="6DCE3D65" w14:textId="77777777" w:rsidR="00832A75" w:rsidRPr="00E63CDD" w:rsidRDefault="00832A75" w:rsidP="00644899">
            <w:pPr>
              <w:rPr>
                <w:lang w:val="en-US"/>
              </w:rPr>
            </w:pPr>
          </w:p>
          <w:p w14:paraId="1C164DC5" w14:textId="77777777" w:rsidR="00832A75" w:rsidRPr="00E63CDD" w:rsidRDefault="00832A75" w:rsidP="00644899">
            <w:pPr>
              <w:rPr>
                <w:lang w:val="en-US"/>
              </w:rPr>
            </w:pPr>
          </w:p>
          <w:p w14:paraId="1EB23EA2" w14:textId="77777777" w:rsidR="00832A75" w:rsidRPr="00E63CDD" w:rsidRDefault="00832A75" w:rsidP="00644899">
            <w:pPr>
              <w:rPr>
                <w:lang w:val="en-US"/>
              </w:rPr>
            </w:pPr>
          </w:p>
          <w:p w14:paraId="37198BF1" w14:textId="77777777" w:rsidR="00832A75" w:rsidRPr="00E63CDD" w:rsidRDefault="00832A75" w:rsidP="00644899">
            <w:pPr>
              <w:rPr>
                <w:lang w:val="en-US"/>
              </w:rPr>
            </w:pPr>
          </w:p>
          <w:p w14:paraId="6A1A7424" w14:textId="77777777" w:rsidR="00832A75" w:rsidRPr="00E63CDD" w:rsidRDefault="00832A75" w:rsidP="00644899">
            <w:pPr>
              <w:rPr>
                <w:lang w:val="en-US"/>
              </w:rPr>
            </w:pPr>
          </w:p>
          <w:p w14:paraId="13E66FE2" w14:textId="77777777" w:rsidR="00832A75" w:rsidRPr="00E63CDD" w:rsidRDefault="00832A75" w:rsidP="00644899">
            <w:pPr>
              <w:rPr>
                <w:lang w:val="en-US"/>
              </w:rPr>
            </w:pPr>
          </w:p>
          <w:p w14:paraId="0A5EECAC" w14:textId="77777777" w:rsidR="00832A75" w:rsidRPr="00E63CDD" w:rsidRDefault="00832A75" w:rsidP="00644899">
            <w:pPr>
              <w:rPr>
                <w:lang w:val="en-US"/>
              </w:rPr>
            </w:pPr>
          </w:p>
          <w:p w14:paraId="76AA4578" w14:textId="77777777" w:rsidR="00832A75" w:rsidRPr="00E63CDD" w:rsidRDefault="00832A75" w:rsidP="00644899">
            <w:pPr>
              <w:rPr>
                <w:lang w:val="en-US"/>
              </w:rPr>
            </w:pPr>
          </w:p>
          <w:p w14:paraId="7D37F544" w14:textId="77777777" w:rsidR="00832A75" w:rsidRPr="00E63CDD" w:rsidRDefault="00832A75" w:rsidP="00644899">
            <w:pPr>
              <w:rPr>
                <w:lang w:val="en-US"/>
              </w:rPr>
            </w:pPr>
          </w:p>
          <w:p w14:paraId="66C92876" w14:textId="77777777" w:rsidR="00832A75" w:rsidRPr="00E63CDD" w:rsidRDefault="00832A75" w:rsidP="00644899">
            <w:pPr>
              <w:rPr>
                <w:lang w:val="en-US"/>
              </w:rPr>
            </w:pPr>
          </w:p>
          <w:p w14:paraId="4E223353" w14:textId="77777777" w:rsidR="00832A75" w:rsidRPr="00E63CDD" w:rsidRDefault="00832A75" w:rsidP="00644899">
            <w:pPr>
              <w:rPr>
                <w:lang w:val="en-US"/>
              </w:rPr>
            </w:pPr>
          </w:p>
          <w:p w14:paraId="1117C5AE" w14:textId="77777777" w:rsidR="00832A75" w:rsidRPr="00E63CDD" w:rsidRDefault="00832A75" w:rsidP="00644899">
            <w:pPr>
              <w:rPr>
                <w:lang w:val="en-US"/>
              </w:rPr>
            </w:pPr>
          </w:p>
          <w:p w14:paraId="58076579" w14:textId="77777777" w:rsidR="00832A75" w:rsidRPr="00E63CDD" w:rsidRDefault="00832A75" w:rsidP="00644899">
            <w:pPr>
              <w:rPr>
                <w:lang w:val="en-US"/>
              </w:rPr>
            </w:pPr>
          </w:p>
          <w:p w14:paraId="2ECCB4D1" w14:textId="77777777" w:rsidR="00832A75" w:rsidRPr="00E63CDD" w:rsidRDefault="00832A75" w:rsidP="00644899">
            <w:pPr>
              <w:rPr>
                <w:lang w:val="en-US"/>
              </w:rPr>
            </w:pPr>
          </w:p>
          <w:p w14:paraId="7E4171F1" w14:textId="77777777" w:rsidR="00832A75" w:rsidRPr="00E63CDD" w:rsidRDefault="00832A75" w:rsidP="00644899">
            <w:pPr>
              <w:rPr>
                <w:lang w:val="en-US"/>
              </w:rPr>
            </w:pPr>
          </w:p>
          <w:p w14:paraId="2FBD1759" w14:textId="77777777" w:rsidR="00832A75" w:rsidRPr="00E63CDD" w:rsidRDefault="00832A75" w:rsidP="00644899">
            <w:pPr>
              <w:rPr>
                <w:lang w:val="en-US"/>
              </w:rPr>
            </w:pPr>
          </w:p>
          <w:p w14:paraId="04358149" w14:textId="77777777" w:rsidR="00832A75" w:rsidRPr="00E63CDD" w:rsidRDefault="00832A75" w:rsidP="00644899">
            <w:pPr>
              <w:rPr>
                <w:lang w:val="en-US"/>
              </w:rPr>
            </w:pPr>
          </w:p>
          <w:p w14:paraId="13AD79BB" w14:textId="77777777" w:rsidR="00832A75" w:rsidRPr="00E63CDD" w:rsidRDefault="00832A75" w:rsidP="00644899">
            <w:pPr>
              <w:rPr>
                <w:lang w:val="en-US"/>
              </w:rPr>
            </w:pPr>
          </w:p>
          <w:p w14:paraId="0123B4DB" w14:textId="77777777" w:rsidR="00832A75" w:rsidRPr="00E63CDD" w:rsidRDefault="00832A75" w:rsidP="00644899">
            <w:pPr>
              <w:rPr>
                <w:lang w:val="en-US"/>
              </w:rPr>
            </w:pPr>
          </w:p>
          <w:p w14:paraId="51DDF8B2" w14:textId="77777777" w:rsidR="00832A75" w:rsidRPr="00E63CDD" w:rsidRDefault="00832A75" w:rsidP="00644899">
            <w:pPr>
              <w:rPr>
                <w:lang w:val="en-US"/>
              </w:rPr>
            </w:pPr>
          </w:p>
          <w:p w14:paraId="4B9A94EA" w14:textId="77777777" w:rsidR="00832A75" w:rsidRPr="00E63CDD" w:rsidRDefault="00832A75" w:rsidP="00644899">
            <w:pPr>
              <w:rPr>
                <w:lang w:val="en-US"/>
              </w:rPr>
            </w:pPr>
          </w:p>
          <w:p w14:paraId="044FA88F" w14:textId="77777777" w:rsidR="00832A75" w:rsidRPr="00E63CDD" w:rsidRDefault="00832A75" w:rsidP="00644899">
            <w:pPr>
              <w:rPr>
                <w:lang w:val="en-US"/>
              </w:rPr>
            </w:pPr>
          </w:p>
          <w:p w14:paraId="7F02175D" w14:textId="77777777" w:rsidR="00832A75" w:rsidRPr="00E63CDD" w:rsidRDefault="00832A75" w:rsidP="00644899">
            <w:pPr>
              <w:rPr>
                <w:lang w:val="en-US"/>
              </w:rPr>
            </w:pPr>
          </w:p>
          <w:p w14:paraId="0E474B71" w14:textId="77777777" w:rsidR="00832A75" w:rsidRPr="00E63CDD" w:rsidRDefault="00832A75" w:rsidP="00644899">
            <w:pPr>
              <w:rPr>
                <w:lang w:val="en-US"/>
              </w:rPr>
            </w:pPr>
          </w:p>
          <w:p w14:paraId="6025DCE1" w14:textId="77777777" w:rsidR="00832A75" w:rsidRPr="00E63CDD" w:rsidRDefault="00832A75" w:rsidP="00644899">
            <w:pPr>
              <w:rPr>
                <w:lang w:val="en-US"/>
              </w:rPr>
            </w:pPr>
          </w:p>
          <w:p w14:paraId="279791BC" w14:textId="77777777" w:rsidR="00832A75" w:rsidRPr="00E63CDD" w:rsidRDefault="00832A75" w:rsidP="00644899">
            <w:pPr>
              <w:rPr>
                <w:lang w:val="en-US"/>
              </w:rPr>
            </w:pPr>
          </w:p>
          <w:p w14:paraId="7CBEA5A5" w14:textId="77777777" w:rsidR="00832A75" w:rsidRPr="00E63CDD" w:rsidRDefault="00832A75" w:rsidP="00644899">
            <w:pPr>
              <w:rPr>
                <w:lang w:val="en-US"/>
              </w:rPr>
            </w:pPr>
          </w:p>
          <w:p w14:paraId="38E5AEAB" w14:textId="77777777" w:rsidR="00832A75" w:rsidRPr="00E63CDD" w:rsidRDefault="00832A75" w:rsidP="00644899">
            <w:pPr>
              <w:rPr>
                <w:lang w:val="en-US"/>
              </w:rPr>
            </w:pPr>
          </w:p>
          <w:p w14:paraId="5E6A962F" w14:textId="77777777" w:rsidR="00832A75" w:rsidRPr="00E63CDD" w:rsidRDefault="00832A75" w:rsidP="00644899">
            <w:pPr>
              <w:rPr>
                <w:lang w:val="en-US"/>
              </w:rPr>
            </w:pPr>
          </w:p>
          <w:p w14:paraId="3A106E87" w14:textId="77777777" w:rsidR="00832A75" w:rsidRPr="00E63CDD" w:rsidRDefault="00832A75" w:rsidP="00644899">
            <w:pPr>
              <w:rPr>
                <w:lang w:val="en-US"/>
              </w:rPr>
            </w:pPr>
          </w:p>
          <w:p w14:paraId="236D08A3" w14:textId="77777777" w:rsidR="00832A75" w:rsidRPr="00E63CDD" w:rsidRDefault="00832A75" w:rsidP="00644899">
            <w:pPr>
              <w:rPr>
                <w:lang w:val="en-US"/>
              </w:rPr>
            </w:pPr>
          </w:p>
          <w:p w14:paraId="28F115A8" w14:textId="77777777" w:rsidR="00832A75" w:rsidRPr="00E63CDD" w:rsidRDefault="00832A75" w:rsidP="00644899">
            <w:pPr>
              <w:rPr>
                <w:lang w:val="en-US"/>
              </w:rPr>
            </w:pPr>
          </w:p>
          <w:p w14:paraId="43D88999" w14:textId="77777777" w:rsidR="00832A75" w:rsidRPr="00E63CDD" w:rsidRDefault="00832A75" w:rsidP="00644899">
            <w:pPr>
              <w:rPr>
                <w:lang w:val="en-US"/>
              </w:rPr>
            </w:pPr>
          </w:p>
          <w:p w14:paraId="65239BEE" w14:textId="77777777" w:rsidR="00832A75" w:rsidRPr="00E63CDD" w:rsidRDefault="00832A75" w:rsidP="00644899">
            <w:pPr>
              <w:rPr>
                <w:lang w:val="en-US"/>
              </w:rPr>
            </w:pPr>
          </w:p>
          <w:p w14:paraId="2221E223" w14:textId="77777777" w:rsidR="00832A75" w:rsidRPr="00E63CDD" w:rsidRDefault="00832A75" w:rsidP="00644899">
            <w:pPr>
              <w:rPr>
                <w:lang w:val="en-US"/>
              </w:rPr>
            </w:pPr>
          </w:p>
          <w:p w14:paraId="08ED290B" w14:textId="77777777" w:rsidR="00832A75" w:rsidRPr="00E63CDD" w:rsidRDefault="00832A75" w:rsidP="00644899">
            <w:pPr>
              <w:rPr>
                <w:lang w:val="en-US"/>
              </w:rPr>
            </w:pPr>
          </w:p>
          <w:p w14:paraId="0D4C33B0" w14:textId="77777777" w:rsidR="00832A75" w:rsidRPr="00E63CDD" w:rsidRDefault="00832A75" w:rsidP="00644899">
            <w:pPr>
              <w:rPr>
                <w:lang w:val="en-US"/>
              </w:rPr>
            </w:pPr>
          </w:p>
          <w:p w14:paraId="3F678C41" w14:textId="77777777" w:rsidR="00832A75" w:rsidRPr="00E63CDD" w:rsidRDefault="00832A75" w:rsidP="00644899">
            <w:pPr>
              <w:rPr>
                <w:lang w:val="en-US"/>
              </w:rPr>
            </w:pPr>
          </w:p>
          <w:p w14:paraId="027C5EA0" w14:textId="77777777" w:rsidR="00832A75" w:rsidRPr="00E63CDD" w:rsidRDefault="00832A75" w:rsidP="00644899">
            <w:pPr>
              <w:rPr>
                <w:lang w:val="en-US"/>
              </w:rPr>
            </w:pPr>
          </w:p>
          <w:p w14:paraId="7846DEC3" w14:textId="77777777" w:rsidR="00832A75" w:rsidRPr="00E63CDD" w:rsidRDefault="00832A75" w:rsidP="00644899">
            <w:pPr>
              <w:rPr>
                <w:lang w:val="en-US"/>
              </w:rPr>
            </w:pPr>
          </w:p>
          <w:p w14:paraId="51DCD959" w14:textId="77777777" w:rsidR="00832A75" w:rsidRPr="00E63CDD" w:rsidRDefault="00832A75" w:rsidP="00644899">
            <w:pPr>
              <w:rPr>
                <w:lang w:val="en-US"/>
              </w:rPr>
            </w:pPr>
          </w:p>
          <w:p w14:paraId="208B1B80" w14:textId="77777777" w:rsidR="00832A75" w:rsidRPr="00E63CDD" w:rsidRDefault="00832A75" w:rsidP="00644899">
            <w:pPr>
              <w:rPr>
                <w:lang w:val="en-US"/>
              </w:rPr>
            </w:pPr>
          </w:p>
          <w:p w14:paraId="13AAD41F" w14:textId="77777777" w:rsidR="00832A75" w:rsidRPr="00E63CDD" w:rsidRDefault="00832A75" w:rsidP="00644899">
            <w:pPr>
              <w:rPr>
                <w:lang w:val="en-US"/>
              </w:rPr>
            </w:pPr>
          </w:p>
          <w:p w14:paraId="1B985BD7" w14:textId="77777777" w:rsidR="00832A75" w:rsidRPr="00E63CDD" w:rsidRDefault="00832A75" w:rsidP="00644899">
            <w:pPr>
              <w:rPr>
                <w:lang w:val="en-US"/>
              </w:rPr>
            </w:pPr>
          </w:p>
          <w:p w14:paraId="3F0811E2" w14:textId="77777777" w:rsidR="00832A75" w:rsidRPr="00E63CDD" w:rsidRDefault="00832A75" w:rsidP="00644899">
            <w:pPr>
              <w:rPr>
                <w:lang w:val="en-US"/>
              </w:rPr>
            </w:pPr>
          </w:p>
          <w:p w14:paraId="33A2EF95" w14:textId="77777777" w:rsidR="00832A75" w:rsidRPr="00E63CDD" w:rsidRDefault="00832A75" w:rsidP="00644899">
            <w:pPr>
              <w:rPr>
                <w:lang w:val="en-US"/>
              </w:rPr>
            </w:pPr>
          </w:p>
          <w:p w14:paraId="0CCDF0DD" w14:textId="77777777" w:rsidR="00832A75" w:rsidRPr="00E63CDD" w:rsidRDefault="00832A75" w:rsidP="00644899">
            <w:pPr>
              <w:rPr>
                <w:lang w:val="en-US"/>
              </w:rPr>
            </w:pPr>
          </w:p>
          <w:p w14:paraId="539DF792" w14:textId="77777777" w:rsidR="00832A75" w:rsidRPr="00E63CDD" w:rsidRDefault="00832A75" w:rsidP="00644899">
            <w:pPr>
              <w:rPr>
                <w:lang w:val="en-US"/>
              </w:rPr>
            </w:pPr>
          </w:p>
          <w:p w14:paraId="6E2F7919" w14:textId="77777777" w:rsidR="00832A75" w:rsidRPr="00E63CDD" w:rsidRDefault="00832A75" w:rsidP="00644899">
            <w:pPr>
              <w:rPr>
                <w:lang w:val="en-US"/>
              </w:rPr>
            </w:pPr>
          </w:p>
          <w:p w14:paraId="2E45A4DA" w14:textId="77777777" w:rsidR="00832A75" w:rsidRPr="00E63CDD" w:rsidRDefault="00832A75" w:rsidP="00644899">
            <w:pPr>
              <w:rPr>
                <w:lang w:val="en-US"/>
              </w:rPr>
            </w:pPr>
          </w:p>
          <w:p w14:paraId="40D200E8" w14:textId="77777777" w:rsidR="00832A75" w:rsidRPr="00E63CDD" w:rsidRDefault="00832A75" w:rsidP="00644899">
            <w:pPr>
              <w:rPr>
                <w:lang w:val="en-US"/>
              </w:rPr>
            </w:pPr>
          </w:p>
          <w:p w14:paraId="5379A995" w14:textId="77777777" w:rsidR="00832A75" w:rsidRPr="00E63CDD" w:rsidRDefault="00832A75" w:rsidP="00644899">
            <w:pPr>
              <w:rPr>
                <w:lang w:val="en-US"/>
              </w:rPr>
            </w:pPr>
          </w:p>
          <w:p w14:paraId="7D6BA925" w14:textId="77777777" w:rsidR="00832A75" w:rsidRPr="00E63CDD" w:rsidRDefault="00832A75" w:rsidP="00644899">
            <w:pPr>
              <w:rPr>
                <w:lang w:val="en-US"/>
              </w:rPr>
            </w:pPr>
          </w:p>
          <w:p w14:paraId="2644DF7D" w14:textId="77777777" w:rsidR="00832A75" w:rsidRPr="00E63CDD" w:rsidRDefault="00832A75" w:rsidP="00644899">
            <w:pPr>
              <w:rPr>
                <w:lang w:val="en-US"/>
              </w:rPr>
            </w:pPr>
          </w:p>
          <w:p w14:paraId="3B3E7961" w14:textId="77777777" w:rsidR="00832A75" w:rsidRPr="00E63CDD" w:rsidRDefault="00832A75" w:rsidP="00644899">
            <w:pPr>
              <w:rPr>
                <w:lang w:val="en-US"/>
              </w:rPr>
            </w:pPr>
          </w:p>
          <w:p w14:paraId="66C35634" w14:textId="77777777" w:rsidR="00832A75" w:rsidRPr="00E63CDD" w:rsidRDefault="00832A75" w:rsidP="00644899">
            <w:pPr>
              <w:rPr>
                <w:lang w:val="en-US"/>
              </w:rPr>
            </w:pPr>
          </w:p>
          <w:p w14:paraId="6ECEEC2B" w14:textId="77777777" w:rsidR="00832A75" w:rsidRPr="00E63CDD" w:rsidRDefault="00832A75" w:rsidP="00644899">
            <w:pPr>
              <w:rPr>
                <w:lang w:val="en-US"/>
              </w:rPr>
            </w:pPr>
          </w:p>
          <w:p w14:paraId="13472150" w14:textId="77777777" w:rsidR="00832A75" w:rsidRPr="00E63CDD" w:rsidRDefault="00832A75" w:rsidP="00644899">
            <w:pPr>
              <w:rPr>
                <w:lang w:val="en-US"/>
              </w:rPr>
            </w:pPr>
          </w:p>
          <w:p w14:paraId="2AD5BEEC" w14:textId="77777777" w:rsidR="00832A75" w:rsidRPr="00E63CDD" w:rsidRDefault="00832A75" w:rsidP="00644899">
            <w:pPr>
              <w:rPr>
                <w:lang w:val="en-US"/>
              </w:rPr>
            </w:pPr>
          </w:p>
          <w:p w14:paraId="650A3ACD" w14:textId="77777777" w:rsidR="00832A75" w:rsidRPr="00E63CDD" w:rsidRDefault="00832A75" w:rsidP="00644899">
            <w:pPr>
              <w:rPr>
                <w:lang w:val="en-US"/>
              </w:rPr>
            </w:pPr>
          </w:p>
          <w:p w14:paraId="547EA6DC" w14:textId="77777777" w:rsidR="00832A75" w:rsidRPr="00E63CDD" w:rsidRDefault="00832A75" w:rsidP="00644899">
            <w:pPr>
              <w:rPr>
                <w:lang w:val="en-US"/>
              </w:rPr>
            </w:pPr>
          </w:p>
          <w:p w14:paraId="19D41E57" w14:textId="77777777" w:rsidR="00832A75" w:rsidRPr="00E63CDD" w:rsidRDefault="00832A75" w:rsidP="00644899">
            <w:pPr>
              <w:rPr>
                <w:lang w:val="en-US"/>
              </w:rPr>
            </w:pPr>
          </w:p>
          <w:p w14:paraId="799CAFF7" w14:textId="77777777" w:rsidR="00832A75" w:rsidRPr="00E63CDD" w:rsidRDefault="00832A75" w:rsidP="00644899">
            <w:pPr>
              <w:rPr>
                <w:lang w:val="en-US"/>
              </w:rPr>
            </w:pPr>
          </w:p>
          <w:p w14:paraId="0B17980F" w14:textId="77777777" w:rsidR="00832A75" w:rsidRPr="00E63CDD" w:rsidRDefault="00832A75" w:rsidP="00644899">
            <w:pPr>
              <w:rPr>
                <w:lang w:val="en-US"/>
              </w:rPr>
            </w:pPr>
          </w:p>
          <w:p w14:paraId="23313EB5" w14:textId="77777777" w:rsidR="00832A75" w:rsidRPr="00E63CDD" w:rsidRDefault="00832A75" w:rsidP="00644899">
            <w:pPr>
              <w:rPr>
                <w:lang w:val="en-US"/>
              </w:rPr>
            </w:pPr>
          </w:p>
          <w:p w14:paraId="333F75A1" w14:textId="77777777" w:rsidR="00832A75" w:rsidRPr="00E63CDD" w:rsidRDefault="00832A75" w:rsidP="00644899">
            <w:pPr>
              <w:rPr>
                <w:lang w:val="en-US"/>
              </w:rPr>
            </w:pPr>
          </w:p>
          <w:p w14:paraId="24906D18" w14:textId="77777777" w:rsidR="00832A75" w:rsidRPr="00E63CDD" w:rsidRDefault="00832A75" w:rsidP="00644899">
            <w:pPr>
              <w:rPr>
                <w:lang w:val="en-US"/>
              </w:rPr>
            </w:pPr>
          </w:p>
          <w:p w14:paraId="53B5EFC2" w14:textId="77777777" w:rsidR="00832A75" w:rsidRPr="00E63CDD" w:rsidRDefault="00832A75" w:rsidP="00644899">
            <w:pPr>
              <w:rPr>
                <w:lang w:val="en-US"/>
              </w:rPr>
            </w:pPr>
          </w:p>
          <w:p w14:paraId="05BBCE9B" w14:textId="77777777" w:rsidR="00832A75" w:rsidRPr="00E63CDD" w:rsidRDefault="00832A75" w:rsidP="00644899">
            <w:pPr>
              <w:rPr>
                <w:lang w:val="en-US"/>
              </w:rPr>
            </w:pPr>
          </w:p>
          <w:p w14:paraId="10F1BDB8" w14:textId="77777777" w:rsidR="00832A75" w:rsidRPr="00E63CDD" w:rsidRDefault="00832A75" w:rsidP="00644899">
            <w:pPr>
              <w:rPr>
                <w:lang w:val="en-US"/>
              </w:rPr>
            </w:pPr>
          </w:p>
          <w:p w14:paraId="2507F22B" w14:textId="77777777" w:rsidR="00832A75" w:rsidRPr="00E63CDD" w:rsidRDefault="00832A75" w:rsidP="00644899">
            <w:pPr>
              <w:rPr>
                <w:lang w:val="en-US"/>
              </w:rPr>
            </w:pPr>
          </w:p>
          <w:p w14:paraId="3CE2298C" w14:textId="77777777" w:rsidR="00832A75" w:rsidRPr="00E63CDD" w:rsidRDefault="00832A75" w:rsidP="00644899">
            <w:pPr>
              <w:rPr>
                <w:lang w:val="en-US"/>
              </w:rPr>
            </w:pPr>
          </w:p>
          <w:p w14:paraId="4B60B61A" w14:textId="77777777" w:rsidR="00832A75" w:rsidRPr="00E63CDD" w:rsidRDefault="00832A75" w:rsidP="00644899">
            <w:pPr>
              <w:rPr>
                <w:lang w:val="en-US"/>
              </w:rPr>
            </w:pPr>
          </w:p>
          <w:p w14:paraId="5836DFE8" w14:textId="77777777" w:rsidR="00832A75" w:rsidRPr="00E63CDD" w:rsidRDefault="00832A75" w:rsidP="00644899">
            <w:pPr>
              <w:rPr>
                <w:lang w:val="en-US"/>
              </w:rPr>
            </w:pPr>
          </w:p>
          <w:p w14:paraId="4C38A6AA" w14:textId="77777777" w:rsidR="00832A75" w:rsidRPr="00E63CDD" w:rsidRDefault="00832A75" w:rsidP="00644899">
            <w:pPr>
              <w:rPr>
                <w:lang w:val="en-US"/>
              </w:rPr>
            </w:pPr>
          </w:p>
          <w:p w14:paraId="345EAA5D" w14:textId="77777777" w:rsidR="00832A75" w:rsidRPr="00E63CDD" w:rsidRDefault="00832A75" w:rsidP="00644899">
            <w:pPr>
              <w:rPr>
                <w:lang w:val="en-US"/>
              </w:rPr>
            </w:pPr>
          </w:p>
          <w:p w14:paraId="2EBA8D20" w14:textId="77777777" w:rsidR="00832A75" w:rsidRPr="00E63CDD" w:rsidRDefault="00832A75" w:rsidP="00644899">
            <w:pPr>
              <w:rPr>
                <w:lang w:val="en-US"/>
              </w:rPr>
            </w:pPr>
          </w:p>
          <w:p w14:paraId="45C4C836" w14:textId="77777777" w:rsidR="00832A75" w:rsidRPr="00E63CDD" w:rsidRDefault="00832A75" w:rsidP="00644899">
            <w:pPr>
              <w:rPr>
                <w:lang w:val="en-US"/>
              </w:rPr>
            </w:pPr>
          </w:p>
          <w:p w14:paraId="29419350" w14:textId="77777777" w:rsidR="00832A75" w:rsidRPr="00E63CDD" w:rsidRDefault="00832A75" w:rsidP="00644899">
            <w:pPr>
              <w:rPr>
                <w:lang w:val="en-US"/>
              </w:rPr>
            </w:pPr>
          </w:p>
          <w:p w14:paraId="53BD39C8" w14:textId="77777777" w:rsidR="00832A75" w:rsidRPr="00E63CDD" w:rsidRDefault="00832A75" w:rsidP="00644899">
            <w:pPr>
              <w:rPr>
                <w:lang w:val="en-US"/>
              </w:rPr>
            </w:pPr>
          </w:p>
          <w:p w14:paraId="1D5E7FB5" w14:textId="77777777" w:rsidR="00832A75" w:rsidRPr="00E63CDD" w:rsidRDefault="00832A75" w:rsidP="00644899">
            <w:pPr>
              <w:rPr>
                <w:lang w:val="en-US"/>
              </w:rPr>
            </w:pPr>
          </w:p>
          <w:p w14:paraId="4D55F242" w14:textId="77777777" w:rsidR="00832A75" w:rsidRPr="00E63CDD" w:rsidRDefault="00832A75" w:rsidP="00644899">
            <w:pPr>
              <w:rPr>
                <w:lang w:val="en-US"/>
              </w:rPr>
            </w:pPr>
          </w:p>
          <w:p w14:paraId="753BADF5" w14:textId="77777777" w:rsidR="00832A75" w:rsidRPr="00E63CDD" w:rsidRDefault="00832A75" w:rsidP="00644899">
            <w:pPr>
              <w:rPr>
                <w:lang w:val="en-US"/>
              </w:rPr>
            </w:pPr>
          </w:p>
          <w:p w14:paraId="0D8D83FF" w14:textId="77777777" w:rsidR="00832A75" w:rsidRPr="00E63CDD" w:rsidRDefault="00832A75" w:rsidP="00644899">
            <w:pPr>
              <w:rPr>
                <w:lang w:val="en-US"/>
              </w:rPr>
            </w:pPr>
          </w:p>
          <w:p w14:paraId="090D8802" w14:textId="77777777" w:rsidR="00832A75" w:rsidRPr="00E63CDD" w:rsidRDefault="00832A75" w:rsidP="00644899">
            <w:pPr>
              <w:rPr>
                <w:lang w:val="en-US"/>
              </w:rPr>
            </w:pPr>
          </w:p>
          <w:p w14:paraId="67277B4F" w14:textId="77777777" w:rsidR="00832A75" w:rsidRPr="00E63CDD" w:rsidRDefault="00832A75" w:rsidP="00644899">
            <w:pPr>
              <w:rPr>
                <w:lang w:val="en-US"/>
              </w:rPr>
            </w:pPr>
          </w:p>
          <w:p w14:paraId="70B26395" w14:textId="77777777" w:rsidR="00832A75" w:rsidRPr="00E63CDD" w:rsidRDefault="00832A75" w:rsidP="00644899">
            <w:pPr>
              <w:rPr>
                <w:lang w:val="en-US"/>
              </w:rPr>
            </w:pPr>
          </w:p>
          <w:p w14:paraId="06A33BD3" w14:textId="77777777" w:rsidR="00832A75" w:rsidRPr="00E63CDD" w:rsidRDefault="00832A75" w:rsidP="00644899">
            <w:pPr>
              <w:rPr>
                <w:lang w:val="en-US"/>
              </w:rPr>
            </w:pPr>
          </w:p>
          <w:p w14:paraId="3F3AC852" w14:textId="77777777" w:rsidR="00832A75" w:rsidRPr="00E63CDD" w:rsidRDefault="00832A75" w:rsidP="00644899">
            <w:pPr>
              <w:rPr>
                <w:lang w:val="en-US"/>
              </w:rPr>
            </w:pPr>
          </w:p>
          <w:p w14:paraId="4D23D43F" w14:textId="77777777" w:rsidR="00832A75" w:rsidRPr="00E63CDD" w:rsidRDefault="00832A75" w:rsidP="00644899">
            <w:pPr>
              <w:rPr>
                <w:lang w:val="en-US"/>
              </w:rPr>
            </w:pPr>
          </w:p>
          <w:p w14:paraId="72924249" w14:textId="77777777" w:rsidR="00832A75" w:rsidRPr="00E63CDD" w:rsidRDefault="00832A75" w:rsidP="00644899">
            <w:pPr>
              <w:rPr>
                <w:lang w:val="en-US"/>
              </w:rPr>
            </w:pPr>
          </w:p>
          <w:p w14:paraId="7005DCB5" w14:textId="77777777" w:rsidR="00832A75" w:rsidRPr="00E63CDD" w:rsidRDefault="00832A75" w:rsidP="00644899">
            <w:pPr>
              <w:rPr>
                <w:lang w:val="en-US"/>
              </w:rPr>
            </w:pPr>
          </w:p>
          <w:p w14:paraId="2BF10510" w14:textId="77777777" w:rsidR="00832A75" w:rsidRPr="00E63CDD" w:rsidRDefault="00832A75" w:rsidP="00644899">
            <w:pPr>
              <w:rPr>
                <w:lang w:val="en-US"/>
              </w:rPr>
            </w:pPr>
          </w:p>
          <w:p w14:paraId="585C13A6" w14:textId="77777777" w:rsidR="00832A75" w:rsidRPr="00E63CDD" w:rsidRDefault="00832A75" w:rsidP="00644899">
            <w:pPr>
              <w:rPr>
                <w:lang w:val="en-US"/>
              </w:rPr>
            </w:pPr>
          </w:p>
          <w:p w14:paraId="5F6AA32A" w14:textId="77777777" w:rsidR="00832A75" w:rsidRPr="00E63CDD" w:rsidRDefault="00832A75" w:rsidP="00644899">
            <w:pPr>
              <w:rPr>
                <w:lang w:val="en-US"/>
              </w:rPr>
            </w:pPr>
          </w:p>
          <w:p w14:paraId="190276A0" w14:textId="77777777" w:rsidR="00832A75" w:rsidRPr="00E63CDD" w:rsidRDefault="00832A75" w:rsidP="00644899">
            <w:pPr>
              <w:rPr>
                <w:lang w:val="en-US"/>
              </w:rPr>
            </w:pPr>
          </w:p>
          <w:p w14:paraId="0E8D8EFA" w14:textId="77777777" w:rsidR="00832A75" w:rsidRPr="00E63CDD" w:rsidRDefault="00832A75" w:rsidP="00644899">
            <w:pPr>
              <w:rPr>
                <w:lang w:val="en-US"/>
              </w:rPr>
            </w:pPr>
          </w:p>
          <w:p w14:paraId="67B2BECC" w14:textId="77777777" w:rsidR="00832A75" w:rsidRPr="00E63CDD" w:rsidRDefault="00832A75" w:rsidP="00644899">
            <w:pPr>
              <w:rPr>
                <w:lang w:val="en-US"/>
              </w:rPr>
            </w:pPr>
          </w:p>
          <w:p w14:paraId="4F4E77DE" w14:textId="77777777" w:rsidR="00832A75" w:rsidRPr="00E63CDD" w:rsidRDefault="00832A75" w:rsidP="00644899">
            <w:pPr>
              <w:rPr>
                <w:lang w:val="en-US"/>
              </w:rPr>
            </w:pPr>
          </w:p>
          <w:p w14:paraId="10595EBC" w14:textId="77777777" w:rsidR="00832A75" w:rsidRPr="00E63CDD" w:rsidRDefault="00832A75" w:rsidP="00644899">
            <w:pPr>
              <w:rPr>
                <w:lang w:val="en-US"/>
              </w:rPr>
            </w:pPr>
          </w:p>
          <w:p w14:paraId="4F941907" w14:textId="77777777" w:rsidR="00832A75" w:rsidRPr="00E63CDD" w:rsidRDefault="00832A75" w:rsidP="00644899">
            <w:pPr>
              <w:rPr>
                <w:lang w:val="en-US"/>
              </w:rPr>
            </w:pPr>
          </w:p>
          <w:p w14:paraId="7F910D5C" w14:textId="77777777" w:rsidR="00832A75" w:rsidRPr="00E63CDD" w:rsidRDefault="00832A75" w:rsidP="00644899">
            <w:pPr>
              <w:rPr>
                <w:lang w:val="en-US"/>
              </w:rPr>
            </w:pPr>
          </w:p>
          <w:p w14:paraId="7ABA913B" w14:textId="77777777" w:rsidR="007E18A4" w:rsidRPr="00E63CDD" w:rsidRDefault="00DB3A24" w:rsidP="00644899">
            <w:pPr>
              <w:rPr>
                <w:lang w:val="en-US"/>
              </w:rPr>
            </w:pPr>
            <w:r w:rsidRPr="00E63CDD">
              <w:rPr>
                <w:lang w:val="en-US"/>
              </w:rPr>
              <w:t>2014</w:t>
            </w:r>
          </w:p>
        </w:tc>
      </w:tr>
      <w:tr w:rsidR="007E18A4" w:rsidRPr="00E80140" w14:paraId="132D18A5" w14:textId="77777777" w:rsidTr="00033D5E">
        <w:trPr>
          <w:trHeight w:hRule="exact" w:val="958"/>
        </w:trPr>
        <w:tc>
          <w:tcPr>
            <w:tcW w:w="9015" w:type="dxa"/>
            <w:gridSpan w:val="2"/>
            <w:shd w:val="clear" w:color="auto" w:fill="auto"/>
          </w:tcPr>
          <w:p w14:paraId="79BDA4FE" w14:textId="77777777" w:rsidR="000A5A0D" w:rsidRPr="00E63CDD" w:rsidRDefault="000A5A0D" w:rsidP="007E18A4">
            <w:pPr>
              <w:rPr>
                <w:lang w:val="en-US"/>
              </w:rPr>
            </w:pPr>
          </w:p>
          <w:p w14:paraId="7B6F93EA" w14:textId="77777777" w:rsidR="00B36CBD" w:rsidRPr="005F2D7D" w:rsidRDefault="00B36CBD" w:rsidP="00B36CBD">
            <w:pPr>
              <w:widowControl w:val="0"/>
              <w:autoSpaceDE w:val="0"/>
              <w:autoSpaceDN w:val="0"/>
              <w:adjustRightInd w:val="0"/>
              <w:spacing w:line="240" w:lineRule="auto"/>
              <w:rPr>
                <w:b/>
                <w:sz w:val="24"/>
                <w:szCs w:val="24"/>
                <w:lang w:val="en-US" w:eastAsia="de-CH"/>
              </w:rPr>
            </w:pPr>
            <w:r>
              <w:rPr>
                <w:b/>
                <w:sz w:val="24"/>
                <w:szCs w:val="24"/>
                <w:lang w:val="en-US" w:eastAsia="de-CH"/>
              </w:rPr>
              <w:t>Submission of a revised manuscript for consideration as a protocol article</w:t>
            </w:r>
            <w:r w:rsidRPr="005F2D7D">
              <w:rPr>
                <w:b/>
                <w:sz w:val="24"/>
                <w:szCs w:val="24"/>
                <w:lang w:val="en-US" w:eastAsia="de-CH"/>
              </w:rPr>
              <w:t xml:space="preserve"> in </w:t>
            </w:r>
            <w:r>
              <w:rPr>
                <w:b/>
                <w:sz w:val="24"/>
                <w:szCs w:val="24"/>
                <w:lang w:val="en-US" w:eastAsia="de-CH"/>
              </w:rPr>
              <w:t>the Journal of Visualized Experiments</w:t>
            </w:r>
          </w:p>
          <w:p w14:paraId="028A6ABA" w14:textId="77777777" w:rsidR="000A5A0D" w:rsidRPr="00E63CDD" w:rsidRDefault="000A5A0D" w:rsidP="00BA6198">
            <w:pPr>
              <w:widowControl w:val="0"/>
              <w:autoSpaceDE w:val="0"/>
              <w:autoSpaceDN w:val="0"/>
              <w:adjustRightInd w:val="0"/>
              <w:spacing w:line="240" w:lineRule="auto"/>
              <w:rPr>
                <w:lang w:val="en-US"/>
              </w:rPr>
            </w:pPr>
          </w:p>
        </w:tc>
      </w:tr>
      <w:tr w:rsidR="00B70792" w:rsidRPr="00E80140" w14:paraId="49EBE10D" w14:textId="77777777" w:rsidTr="00EB4B12">
        <w:trPr>
          <w:trHeight w:hRule="exact" w:val="560"/>
        </w:trPr>
        <w:tc>
          <w:tcPr>
            <w:tcW w:w="9015" w:type="dxa"/>
            <w:gridSpan w:val="2"/>
            <w:shd w:val="clear" w:color="auto" w:fill="auto"/>
          </w:tcPr>
          <w:p w14:paraId="441738D3" w14:textId="77777777" w:rsidR="00B70792" w:rsidRPr="00E63CDD" w:rsidRDefault="00B70792" w:rsidP="007E18A4">
            <w:pPr>
              <w:rPr>
                <w:lang w:val="en-US"/>
              </w:rPr>
            </w:pPr>
          </w:p>
        </w:tc>
      </w:tr>
    </w:tbl>
    <w:p w14:paraId="792586DC" w14:textId="77777777" w:rsidR="00033D5E" w:rsidRPr="00E63CDD" w:rsidRDefault="00033D5E" w:rsidP="0018591F">
      <w:pPr>
        <w:widowControl w:val="0"/>
        <w:autoSpaceDE w:val="0"/>
        <w:autoSpaceDN w:val="0"/>
        <w:adjustRightInd w:val="0"/>
        <w:spacing w:line="240" w:lineRule="auto"/>
        <w:jc w:val="both"/>
        <w:rPr>
          <w:sz w:val="22"/>
          <w:szCs w:val="22"/>
          <w:lang w:val="en-US" w:eastAsia="de-CH"/>
        </w:rPr>
      </w:pPr>
      <w:r w:rsidRPr="00E63CDD">
        <w:rPr>
          <w:sz w:val="22"/>
          <w:szCs w:val="22"/>
          <w:lang w:val="en-US" w:eastAsia="de-CH"/>
        </w:rPr>
        <w:t xml:space="preserve">Dear members of the </w:t>
      </w:r>
      <w:r w:rsidR="00542C09" w:rsidRPr="00E63CDD">
        <w:rPr>
          <w:sz w:val="22"/>
          <w:szCs w:val="22"/>
          <w:lang w:val="en-US" w:eastAsia="de-CH"/>
        </w:rPr>
        <w:t>editorial board</w:t>
      </w:r>
      <w:r w:rsidR="00215D67" w:rsidRPr="00E63CDD">
        <w:rPr>
          <w:sz w:val="22"/>
          <w:szCs w:val="22"/>
          <w:lang w:val="en-US" w:eastAsia="de-CH"/>
        </w:rPr>
        <w:t xml:space="preserve">, </w:t>
      </w:r>
      <w:r w:rsidR="00DF63D6">
        <w:rPr>
          <w:sz w:val="22"/>
          <w:szCs w:val="22"/>
          <w:lang w:val="en-US" w:eastAsia="de-CH"/>
        </w:rPr>
        <w:t>D</w:t>
      </w:r>
      <w:r w:rsidR="00215D67" w:rsidRPr="00E63CDD">
        <w:rPr>
          <w:sz w:val="22"/>
          <w:szCs w:val="22"/>
          <w:lang w:val="en-US" w:eastAsia="de-CH"/>
        </w:rPr>
        <w:t xml:space="preserve">ear </w:t>
      </w:r>
      <w:r w:rsidR="00E63CDD">
        <w:rPr>
          <w:sz w:val="22"/>
          <w:szCs w:val="22"/>
          <w:lang w:val="en-US" w:eastAsia="de-CH"/>
        </w:rPr>
        <w:t xml:space="preserve">Dr. </w:t>
      </w:r>
      <w:proofErr w:type="spellStart"/>
      <w:r w:rsidR="00B36CBD">
        <w:rPr>
          <w:sz w:val="22"/>
          <w:szCs w:val="22"/>
          <w:lang w:val="en-US" w:eastAsia="de-CH"/>
        </w:rPr>
        <w:t>Steindel</w:t>
      </w:r>
      <w:proofErr w:type="spellEnd"/>
      <w:r w:rsidR="00E63CDD">
        <w:rPr>
          <w:sz w:val="22"/>
          <w:szCs w:val="22"/>
          <w:lang w:val="en-US" w:eastAsia="de-CH"/>
        </w:rPr>
        <w:t>,</w:t>
      </w:r>
    </w:p>
    <w:p w14:paraId="2FB3AFA4" w14:textId="77777777" w:rsidR="00033D5E" w:rsidRPr="00E63CDD" w:rsidRDefault="00033D5E" w:rsidP="0018591F">
      <w:pPr>
        <w:widowControl w:val="0"/>
        <w:autoSpaceDE w:val="0"/>
        <w:autoSpaceDN w:val="0"/>
        <w:adjustRightInd w:val="0"/>
        <w:spacing w:line="240" w:lineRule="auto"/>
        <w:jc w:val="both"/>
        <w:rPr>
          <w:sz w:val="22"/>
          <w:szCs w:val="22"/>
          <w:lang w:val="en-US" w:eastAsia="de-CH"/>
        </w:rPr>
      </w:pPr>
    </w:p>
    <w:p w14:paraId="1B65FB06" w14:textId="1DA95FFC" w:rsidR="00B36CBD" w:rsidRDefault="00D86927" w:rsidP="00B36CBD">
      <w:pPr>
        <w:widowControl w:val="0"/>
        <w:autoSpaceDE w:val="0"/>
        <w:autoSpaceDN w:val="0"/>
        <w:adjustRightInd w:val="0"/>
        <w:spacing w:line="240" w:lineRule="auto"/>
        <w:jc w:val="both"/>
        <w:rPr>
          <w:sz w:val="22"/>
          <w:szCs w:val="22"/>
          <w:lang w:val="en-US" w:eastAsia="de-CH"/>
        </w:rPr>
      </w:pPr>
      <w:r>
        <w:rPr>
          <w:sz w:val="22"/>
          <w:szCs w:val="22"/>
          <w:lang w:val="en-US" w:eastAsia="de-CH"/>
        </w:rPr>
        <w:t>T</w:t>
      </w:r>
      <w:r w:rsidR="00B36CBD">
        <w:rPr>
          <w:sz w:val="22"/>
          <w:szCs w:val="22"/>
          <w:lang w:val="en-US" w:eastAsia="de-CH"/>
        </w:rPr>
        <w:t xml:space="preserve">hank you very much for the opportunity to submit our revised manuscript (in track change mode for most relevant adjustments) entitled </w:t>
      </w:r>
      <w:r w:rsidR="00B36CBD" w:rsidRPr="004D4501">
        <w:rPr>
          <w:sz w:val="22"/>
          <w:szCs w:val="22"/>
          <w:lang w:val="en-US" w:eastAsia="de-CH"/>
        </w:rPr>
        <w:t>"</w:t>
      </w:r>
      <w:r w:rsidR="00B36CBD">
        <w:rPr>
          <w:sz w:val="22"/>
          <w:szCs w:val="22"/>
          <w:lang w:val="en-US" w:eastAsia="de-CH"/>
        </w:rPr>
        <w:t>D</w:t>
      </w:r>
      <w:r w:rsidR="00B36CBD" w:rsidRPr="008C3ED0">
        <w:rPr>
          <w:sz w:val="22"/>
          <w:szCs w:val="22"/>
          <w:lang w:val="en-US" w:eastAsia="de-CH"/>
        </w:rPr>
        <w:t>elivery of antibodies into murine brain via Convection-Enhanced Delivery</w:t>
      </w:r>
      <w:r w:rsidR="00B36CBD" w:rsidRPr="004D4501">
        <w:rPr>
          <w:sz w:val="22"/>
          <w:szCs w:val="22"/>
          <w:lang w:val="en-US" w:eastAsia="de-CH"/>
        </w:rPr>
        <w:t>"</w:t>
      </w:r>
      <w:r w:rsidR="00B36CBD">
        <w:rPr>
          <w:sz w:val="22"/>
          <w:szCs w:val="22"/>
          <w:lang w:val="en-US" w:eastAsia="de-CH"/>
        </w:rPr>
        <w:t xml:space="preserve"> for consideration in </w:t>
      </w:r>
      <w:r w:rsidR="00B36CBD" w:rsidRPr="00E63CDD">
        <w:rPr>
          <w:sz w:val="22"/>
          <w:szCs w:val="22"/>
          <w:lang w:val="en-US" w:eastAsia="de-CH"/>
        </w:rPr>
        <w:t xml:space="preserve">the </w:t>
      </w:r>
      <w:r w:rsidR="00B36CBD" w:rsidRPr="008C3ED0">
        <w:rPr>
          <w:sz w:val="22"/>
          <w:szCs w:val="22"/>
          <w:lang w:val="en-US" w:eastAsia="de-CH"/>
        </w:rPr>
        <w:t>Journal of Visualized Experiments</w:t>
      </w:r>
      <w:r w:rsidR="00B36CBD">
        <w:rPr>
          <w:sz w:val="22"/>
          <w:szCs w:val="22"/>
          <w:lang w:val="en-US" w:eastAsia="de-CH"/>
        </w:rPr>
        <w:t xml:space="preserve">. We also would like to thank the reviewers for their helpful comments and considerations which have </w:t>
      </w:r>
      <w:r w:rsidR="007E759A">
        <w:rPr>
          <w:sz w:val="22"/>
          <w:szCs w:val="22"/>
          <w:lang w:val="en-US" w:eastAsia="de-CH"/>
        </w:rPr>
        <w:t xml:space="preserve">significantly </w:t>
      </w:r>
      <w:r w:rsidR="00B36CBD">
        <w:rPr>
          <w:sz w:val="22"/>
          <w:szCs w:val="22"/>
          <w:lang w:val="en-US" w:eastAsia="de-CH"/>
        </w:rPr>
        <w:t>helped to enhance the quality of our manuscript. Please find below a detailed point by point reply on the following pages.</w:t>
      </w:r>
    </w:p>
    <w:p w14:paraId="325BE3DB" w14:textId="77777777" w:rsidR="00084FA8" w:rsidRPr="00E63CDD" w:rsidRDefault="00084FA8" w:rsidP="004D4501">
      <w:pPr>
        <w:widowControl w:val="0"/>
        <w:autoSpaceDE w:val="0"/>
        <w:autoSpaceDN w:val="0"/>
        <w:adjustRightInd w:val="0"/>
        <w:spacing w:line="240" w:lineRule="auto"/>
        <w:jc w:val="both"/>
        <w:rPr>
          <w:sz w:val="22"/>
          <w:szCs w:val="22"/>
          <w:lang w:val="en-US" w:eastAsia="de-CH"/>
        </w:rPr>
      </w:pPr>
    </w:p>
    <w:p w14:paraId="0A4117C3" w14:textId="77777777" w:rsidR="00B36CBD" w:rsidRDefault="00B36CBD" w:rsidP="004D4501">
      <w:pPr>
        <w:widowControl w:val="0"/>
        <w:autoSpaceDE w:val="0"/>
        <w:autoSpaceDN w:val="0"/>
        <w:adjustRightInd w:val="0"/>
        <w:spacing w:line="240" w:lineRule="auto"/>
        <w:jc w:val="both"/>
        <w:rPr>
          <w:sz w:val="22"/>
          <w:szCs w:val="22"/>
          <w:lang w:val="en-US" w:eastAsia="de-CH"/>
        </w:rPr>
      </w:pPr>
    </w:p>
    <w:p w14:paraId="7E394716" w14:textId="77777777" w:rsidR="00084FA8" w:rsidRPr="00E63CDD" w:rsidRDefault="00084FA8" w:rsidP="004D4501">
      <w:pPr>
        <w:widowControl w:val="0"/>
        <w:autoSpaceDE w:val="0"/>
        <w:autoSpaceDN w:val="0"/>
        <w:adjustRightInd w:val="0"/>
        <w:spacing w:line="240" w:lineRule="auto"/>
        <w:jc w:val="both"/>
        <w:rPr>
          <w:sz w:val="22"/>
          <w:szCs w:val="22"/>
          <w:lang w:val="en-US" w:eastAsia="de-CH"/>
        </w:rPr>
      </w:pPr>
      <w:r w:rsidRPr="00E63CDD">
        <w:rPr>
          <w:sz w:val="22"/>
          <w:szCs w:val="22"/>
          <w:lang w:val="en-US" w:eastAsia="de-CH"/>
        </w:rPr>
        <w:t>Thank you very much for your consideration,</w:t>
      </w:r>
    </w:p>
    <w:p w14:paraId="7669207C" w14:textId="77777777" w:rsidR="00084FA8" w:rsidRPr="00E63CDD" w:rsidRDefault="00084FA8" w:rsidP="004D4501">
      <w:pPr>
        <w:widowControl w:val="0"/>
        <w:autoSpaceDE w:val="0"/>
        <w:autoSpaceDN w:val="0"/>
        <w:adjustRightInd w:val="0"/>
        <w:spacing w:line="240" w:lineRule="auto"/>
        <w:jc w:val="both"/>
        <w:rPr>
          <w:sz w:val="22"/>
          <w:szCs w:val="22"/>
          <w:lang w:val="en-US" w:eastAsia="de-CH"/>
        </w:rPr>
      </w:pPr>
    </w:p>
    <w:p w14:paraId="3A101AE0" w14:textId="77777777" w:rsidR="00B36CBD" w:rsidRDefault="00E45A82" w:rsidP="00084FA8">
      <w:pPr>
        <w:widowControl w:val="0"/>
        <w:autoSpaceDE w:val="0"/>
        <w:autoSpaceDN w:val="0"/>
        <w:adjustRightInd w:val="0"/>
        <w:spacing w:line="240" w:lineRule="auto"/>
        <w:jc w:val="both"/>
        <w:rPr>
          <w:sz w:val="22"/>
          <w:szCs w:val="22"/>
          <w:lang w:val="en-US" w:eastAsia="de-CH"/>
        </w:rPr>
      </w:pPr>
      <w:r>
        <w:rPr>
          <w:sz w:val="22"/>
          <w:szCs w:val="22"/>
          <w:lang w:val="en-US" w:eastAsia="de-CH"/>
        </w:rPr>
        <w:t>Yours sincerely,</w:t>
      </w:r>
    </w:p>
    <w:p w14:paraId="16E3D786" w14:textId="77777777" w:rsidR="00E45A82" w:rsidRDefault="00E45A82" w:rsidP="00084FA8">
      <w:pPr>
        <w:widowControl w:val="0"/>
        <w:autoSpaceDE w:val="0"/>
        <w:autoSpaceDN w:val="0"/>
        <w:adjustRightInd w:val="0"/>
        <w:spacing w:line="240" w:lineRule="auto"/>
        <w:jc w:val="both"/>
        <w:rPr>
          <w:sz w:val="22"/>
          <w:szCs w:val="22"/>
          <w:lang w:val="en-US" w:eastAsia="de-CH"/>
        </w:rPr>
      </w:pPr>
    </w:p>
    <w:p w14:paraId="3DCFE27B" w14:textId="77777777" w:rsidR="00B36CBD" w:rsidRDefault="00084FA8" w:rsidP="00084FA8">
      <w:pPr>
        <w:widowControl w:val="0"/>
        <w:autoSpaceDE w:val="0"/>
        <w:autoSpaceDN w:val="0"/>
        <w:adjustRightInd w:val="0"/>
        <w:spacing w:line="240" w:lineRule="auto"/>
        <w:jc w:val="both"/>
        <w:rPr>
          <w:sz w:val="22"/>
          <w:szCs w:val="22"/>
          <w:lang w:val="en-US" w:eastAsia="de-CH"/>
        </w:rPr>
      </w:pPr>
      <w:r w:rsidRPr="00E63CDD">
        <w:rPr>
          <w:sz w:val="22"/>
          <w:szCs w:val="22"/>
          <w:lang w:val="en-US" w:eastAsia="de-CH"/>
        </w:rPr>
        <w:t xml:space="preserve">Johannes </w:t>
      </w:r>
      <w:proofErr w:type="spellStart"/>
      <w:r w:rsidRPr="00E63CDD">
        <w:rPr>
          <w:sz w:val="22"/>
          <w:szCs w:val="22"/>
          <w:lang w:val="en-US" w:eastAsia="de-CH"/>
        </w:rPr>
        <w:t>vom</w:t>
      </w:r>
      <w:proofErr w:type="spellEnd"/>
      <w:r w:rsidRPr="00E63CDD">
        <w:rPr>
          <w:sz w:val="22"/>
          <w:szCs w:val="22"/>
          <w:lang w:val="en-US" w:eastAsia="de-CH"/>
        </w:rPr>
        <w:t xml:space="preserve"> Berg</w:t>
      </w:r>
    </w:p>
    <w:p w14:paraId="6B30685D" w14:textId="77777777" w:rsidR="00B36CBD" w:rsidRDefault="00B36CBD" w:rsidP="00084FA8">
      <w:pPr>
        <w:widowControl w:val="0"/>
        <w:autoSpaceDE w:val="0"/>
        <w:autoSpaceDN w:val="0"/>
        <w:adjustRightInd w:val="0"/>
        <w:spacing w:line="240" w:lineRule="auto"/>
        <w:jc w:val="both"/>
        <w:rPr>
          <w:sz w:val="22"/>
          <w:szCs w:val="22"/>
          <w:lang w:val="en-US" w:eastAsia="de-CH"/>
        </w:rPr>
      </w:pPr>
    </w:p>
    <w:p w14:paraId="3B20B644" w14:textId="77777777" w:rsidR="00B36CBD" w:rsidRDefault="00B36CBD">
      <w:pPr>
        <w:spacing w:line="240" w:lineRule="auto"/>
        <w:rPr>
          <w:rStyle w:val="Fett"/>
          <w:lang w:val="en-US"/>
        </w:rPr>
      </w:pPr>
      <w:r>
        <w:rPr>
          <w:rStyle w:val="Fett"/>
          <w:lang w:val="en-US"/>
        </w:rPr>
        <w:br w:type="page"/>
      </w:r>
    </w:p>
    <w:p w14:paraId="70FD198E" w14:textId="77777777" w:rsidR="00B36CBD" w:rsidRPr="00B36CBD" w:rsidRDefault="00B36CBD" w:rsidP="00B36CBD">
      <w:pPr>
        <w:jc w:val="both"/>
        <w:rPr>
          <w:rStyle w:val="Fett"/>
          <w:sz w:val="22"/>
          <w:szCs w:val="22"/>
          <w:lang w:val="en-US"/>
        </w:rPr>
      </w:pPr>
      <w:r w:rsidRPr="00B36CBD">
        <w:rPr>
          <w:rStyle w:val="Fett"/>
          <w:sz w:val="22"/>
          <w:szCs w:val="22"/>
          <w:lang w:val="en-US"/>
        </w:rPr>
        <w:lastRenderedPageBreak/>
        <w:t>Editorial comments:</w:t>
      </w:r>
    </w:p>
    <w:p w14:paraId="38CA4809" w14:textId="77777777" w:rsidR="00B36CBD" w:rsidRPr="00B36CBD" w:rsidRDefault="00B36CBD" w:rsidP="00B36CBD">
      <w:pPr>
        <w:jc w:val="both"/>
        <w:rPr>
          <w:i/>
          <w:sz w:val="22"/>
          <w:szCs w:val="22"/>
          <w:lang w:val="en-US"/>
        </w:rPr>
      </w:pPr>
      <w:r w:rsidRPr="00B36CBD">
        <w:rPr>
          <w:sz w:val="22"/>
          <w:szCs w:val="22"/>
          <w:lang w:val="en-US"/>
        </w:rPr>
        <w:t>General:</w:t>
      </w:r>
      <w:r w:rsidRPr="00B36CBD">
        <w:rPr>
          <w:sz w:val="22"/>
          <w:szCs w:val="22"/>
          <w:lang w:val="en-US"/>
        </w:rPr>
        <w:br/>
      </w:r>
    </w:p>
    <w:p w14:paraId="433A4707" w14:textId="77777777" w:rsidR="00B36CBD" w:rsidRPr="00B36CBD" w:rsidRDefault="00B36CBD" w:rsidP="00B36CBD">
      <w:pPr>
        <w:jc w:val="both"/>
        <w:rPr>
          <w:i/>
          <w:sz w:val="22"/>
          <w:szCs w:val="22"/>
          <w:lang w:val="en-US"/>
        </w:rPr>
      </w:pPr>
      <w:r w:rsidRPr="00B36CBD">
        <w:rPr>
          <w:i/>
          <w:sz w:val="22"/>
          <w:szCs w:val="22"/>
          <w:lang w:val="en-US"/>
        </w:rPr>
        <w:t>1. Please take this opportunity to thoroughly proofread the manuscript to ensure that there are no spelling or grammar issues.</w:t>
      </w:r>
    </w:p>
    <w:p w14:paraId="2DC3B581" w14:textId="77777777" w:rsidR="00B36CBD" w:rsidRPr="00B36CBD" w:rsidRDefault="00B36CBD" w:rsidP="00B36CBD">
      <w:pPr>
        <w:jc w:val="both"/>
        <w:rPr>
          <w:sz w:val="22"/>
          <w:szCs w:val="22"/>
          <w:lang w:val="en-US"/>
        </w:rPr>
      </w:pPr>
    </w:p>
    <w:p w14:paraId="4816E729" w14:textId="77777777" w:rsidR="00B36CBD" w:rsidRPr="00B36CBD" w:rsidRDefault="00B36CBD" w:rsidP="00B36CBD">
      <w:pPr>
        <w:jc w:val="both"/>
        <w:rPr>
          <w:sz w:val="22"/>
          <w:szCs w:val="22"/>
          <w:lang w:val="en-US"/>
        </w:rPr>
      </w:pPr>
      <w:r w:rsidRPr="00B36CBD">
        <w:rPr>
          <w:sz w:val="22"/>
          <w:szCs w:val="22"/>
          <w:lang w:val="en-US"/>
        </w:rPr>
        <w:t>We have gone over the manuscript and have fixed spelling and grammar issues.</w:t>
      </w:r>
    </w:p>
    <w:p w14:paraId="31AEECCF" w14:textId="77777777" w:rsidR="00B36CBD" w:rsidRPr="00B36CBD" w:rsidRDefault="00B36CBD" w:rsidP="00B36CBD">
      <w:pPr>
        <w:jc w:val="both"/>
        <w:rPr>
          <w:i/>
          <w:sz w:val="22"/>
          <w:szCs w:val="22"/>
          <w:lang w:val="en-US"/>
        </w:rPr>
      </w:pPr>
    </w:p>
    <w:p w14:paraId="1EBF7DAB" w14:textId="77777777" w:rsidR="00B36CBD" w:rsidRPr="00B36CBD" w:rsidRDefault="00B36CBD" w:rsidP="00B36CBD">
      <w:pPr>
        <w:jc w:val="both"/>
        <w:rPr>
          <w:i/>
          <w:sz w:val="22"/>
          <w:szCs w:val="22"/>
          <w:lang w:val="en-US"/>
        </w:rPr>
      </w:pPr>
      <w:r w:rsidRPr="00B36CBD">
        <w:rPr>
          <w:i/>
          <w:sz w:val="22"/>
          <w:szCs w:val="22"/>
          <w:lang w:val="en-US"/>
        </w:rPr>
        <w:t>2. Please include all authors’ email addresses in the manuscript.</w:t>
      </w:r>
    </w:p>
    <w:p w14:paraId="3344D300" w14:textId="77777777" w:rsidR="00B36CBD" w:rsidRPr="00B36CBD" w:rsidRDefault="00B36CBD" w:rsidP="00B36CBD">
      <w:pPr>
        <w:jc w:val="both"/>
        <w:rPr>
          <w:sz w:val="22"/>
          <w:szCs w:val="22"/>
          <w:lang w:val="en-US"/>
        </w:rPr>
      </w:pPr>
    </w:p>
    <w:p w14:paraId="725F8495" w14:textId="77777777" w:rsidR="00B36CBD" w:rsidRPr="00D86927" w:rsidRDefault="00B36CBD" w:rsidP="00B36CBD">
      <w:pPr>
        <w:jc w:val="both"/>
        <w:rPr>
          <w:sz w:val="22"/>
          <w:szCs w:val="22"/>
          <w:lang w:val="en-US"/>
        </w:rPr>
      </w:pPr>
      <w:r w:rsidRPr="00D86927">
        <w:rPr>
          <w:sz w:val="22"/>
          <w:szCs w:val="22"/>
          <w:lang w:val="en-US"/>
        </w:rPr>
        <w:t>All the authors’ email addresses have been added to the manuscript below the Authors &amp; Affiliations section</w:t>
      </w:r>
    </w:p>
    <w:p w14:paraId="556E434F" w14:textId="77777777" w:rsidR="00B36CBD" w:rsidRPr="00BD5DFA" w:rsidRDefault="00B36CBD" w:rsidP="00B36CBD">
      <w:pPr>
        <w:jc w:val="both"/>
        <w:rPr>
          <w:i/>
          <w:sz w:val="22"/>
          <w:szCs w:val="22"/>
          <w:highlight w:val="yellow"/>
          <w:lang w:val="en-US"/>
        </w:rPr>
      </w:pPr>
    </w:p>
    <w:p w14:paraId="02191F38" w14:textId="77777777" w:rsidR="00B36CBD" w:rsidRPr="00B36CBD" w:rsidRDefault="00B36CBD" w:rsidP="00B36CBD">
      <w:pPr>
        <w:jc w:val="both"/>
        <w:rPr>
          <w:i/>
          <w:sz w:val="22"/>
          <w:szCs w:val="22"/>
          <w:lang w:val="en-US"/>
        </w:rPr>
      </w:pPr>
      <w:r w:rsidRPr="00B36CBD">
        <w:rPr>
          <w:i/>
          <w:sz w:val="22"/>
          <w:szCs w:val="22"/>
          <w:lang w:val="en-US"/>
        </w:rPr>
        <w:br/>
      </w:r>
      <w:r w:rsidRPr="00B36CBD">
        <w:rPr>
          <w:sz w:val="22"/>
          <w:szCs w:val="22"/>
          <w:lang w:val="en-US"/>
        </w:rPr>
        <w:t>Protocol:</w:t>
      </w:r>
      <w:r w:rsidRPr="00B36CBD">
        <w:rPr>
          <w:i/>
          <w:sz w:val="22"/>
          <w:szCs w:val="22"/>
          <w:lang w:val="en-US"/>
        </w:rPr>
        <w:br/>
      </w:r>
    </w:p>
    <w:p w14:paraId="18CF61F1" w14:textId="77777777" w:rsidR="00B36CBD" w:rsidRPr="00B36CBD" w:rsidRDefault="00B36CBD" w:rsidP="00B36CBD">
      <w:pPr>
        <w:jc w:val="both"/>
        <w:rPr>
          <w:i/>
          <w:sz w:val="22"/>
          <w:szCs w:val="22"/>
          <w:lang w:val="en-US"/>
        </w:rPr>
      </w:pPr>
      <w:r w:rsidRPr="00B36CBD">
        <w:rPr>
          <w:i/>
          <w:sz w:val="22"/>
          <w:szCs w:val="22"/>
          <w:lang w:val="en-US"/>
        </w:rPr>
        <w:t>1. Please use the imperative tense throughout the protocol–every step/</w:t>
      </w:r>
      <w:proofErr w:type="spellStart"/>
      <w:r w:rsidRPr="00B36CBD">
        <w:rPr>
          <w:i/>
          <w:sz w:val="22"/>
          <w:szCs w:val="22"/>
          <w:lang w:val="en-US"/>
        </w:rPr>
        <w:t>substep</w:t>
      </w:r>
      <w:proofErr w:type="spellEnd"/>
      <w:r w:rsidRPr="00B36CBD">
        <w:rPr>
          <w:i/>
          <w:sz w:val="22"/>
          <w:szCs w:val="22"/>
          <w:lang w:val="en-US"/>
        </w:rPr>
        <w:t xml:space="preserve"> should have at least one imperative command</w:t>
      </w:r>
    </w:p>
    <w:p w14:paraId="66ED0FAD" w14:textId="77777777" w:rsidR="00B36CBD" w:rsidRPr="00B36CBD" w:rsidRDefault="00B36CBD" w:rsidP="00B36CBD">
      <w:pPr>
        <w:jc w:val="both"/>
        <w:rPr>
          <w:sz w:val="22"/>
          <w:szCs w:val="22"/>
          <w:lang w:val="en-US"/>
        </w:rPr>
      </w:pPr>
    </w:p>
    <w:p w14:paraId="2F7F4860" w14:textId="77777777" w:rsidR="00B36CBD" w:rsidRPr="00B36CBD" w:rsidRDefault="00B36CBD" w:rsidP="00B36CBD">
      <w:pPr>
        <w:jc w:val="both"/>
        <w:rPr>
          <w:sz w:val="22"/>
          <w:szCs w:val="22"/>
          <w:lang w:val="en-US"/>
        </w:rPr>
      </w:pPr>
      <w:r w:rsidRPr="00B36CBD">
        <w:rPr>
          <w:sz w:val="22"/>
          <w:szCs w:val="22"/>
          <w:lang w:val="en-US"/>
        </w:rPr>
        <w:t>We have corrected phrasing in point 1.3.9.</w:t>
      </w:r>
    </w:p>
    <w:p w14:paraId="41084D43" w14:textId="77777777" w:rsidR="00B36CBD" w:rsidRPr="00B36CBD" w:rsidRDefault="00B36CBD" w:rsidP="00B36CBD">
      <w:pPr>
        <w:jc w:val="both"/>
        <w:rPr>
          <w:i/>
          <w:sz w:val="22"/>
          <w:szCs w:val="22"/>
          <w:lang w:val="en-US"/>
        </w:rPr>
      </w:pPr>
      <w:r w:rsidRPr="00B36CBD">
        <w:rPr>
          <w:i/>
          <w:sz w:val="22"/>
          <w:szCs w:val="22"/>
          <w:lang w:val="en-US"/>
        </w:rPr>
        <w:br/>
        <w:t xml:space="preserve">2.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B36CBD">
        <w:rPr>
          <w:i/>
          <w:sz w:val="22"/>
          <w:szCs w:val="22"/>
          <w:lang w:val="en-US"/>
        </w:rPr>
        <w:t>substeps</w:t>
      </w:r>
      <w:proofErr w:type="spellEnd"/>
      <w:r w:rsidRPr="00B36CBD">
        <w:rPr>
          <w:i/>
          <w:sz w:val="22"/>
          <w:szCs w:val="22"/>
          <w:lang w:val="en-US"/>
        </w:rPr>
        <w:t>.</w:t>
      </w:r>
    </w:p>
    <w:p w14:paraId="7688DAA1" w14:textId="77777777" w:rsidR="00B36CBD" w:rsidRPr="00B36CBD" w:rsidRDefault="00B36CBD" w:rsidP="00B36CBD">
      <w:pPr>
        <w:jc w:val="both"/>
        <w:rPr>
          <w:sz w:val="22"/>
          <w:szCs w:val="22"/>
          <w:lang w:val="en-US"/>
        </w:rPr>
      </w:pPr>
    </w:p>
    <w:p w14:paraId="7B3843C7" w14:textId="77777777" w:rsidR="00B36CBD" w:rsidRPr="00B36CBD" w:rsidRDefault="00B36CBD" w:rsidP="00B36CBD">
      <w:pPr>
        <w:jc w:val="both"/>
        <w:rPr>
          <w:sz w:val="22"/>
          <w:szCs w:val="22"/>
          <w:lang w:val="en-US"/>
        </w:rPr>
      </w:pPr>
      <w:r w:rsidRPr="00B36CBD">
        <w:rPr>
          <w:sz w:val="22"/>
          <w:szCs w:val="22"/>
          <w:lang w:val="en-US"/>
        </w:rPr>
        <w:t xml:space="preserve">We have rephrased the protocol steps in a way that new </w:t>
      </w:r>
      <w:proofErr w:type="spellStart"/>
      <w:r w:rsidRPr="00B36CBD">
        <w:rPr>
          <w:sz w:val="22"/>
          <w:szCs w:val="22"/>
          <w:lang w:val="en-US"/>
        </w:rPr>
        <w:t>substeps</w:t>
      </w:r>
      <w:proofErr w:type="spellEnd"/>
      <w:r w:rsidRPr="00B36CBD">
        <w:rPr>
          <w:sz w:val="22"/>
          <w:szCs w:val="22"/>
          <w:lang w:val="en-US"/>
        </w:rPr>
        <w:t xml:space="preserve"> have been created. Please refer to the updated manuscript.</w:t>
      </w:r>
    </w:p>
    <w:p w14:paraId="388D1BB6" w14:textId="77777777" w:rsidR="00B36CBD" w:rsidRPr="00B36CBD" w:rsidRDefault="00B36CBD" w:rsidP="00B36CBD">
      <w:pPr>
        <w:jc w:val="both"/>
        <w:rPr>
          <w:sz w:val="22"/>
          <w:szCs w:val="22"/>
          <w:lang w:val="en-US"/>
        </w:rPr>
      </w:pPr>
      <w:r w:rsidRPr="00B36CBD">
        <w:rPr>
          <w:i/>
          <w:sz w:val="22"/>
          <w:szCs w:val="22"/>
          <w:lang w:val="en-US"/>
        </w:rPr>
        <w:br/>
      </w:r>
      <w:r w:rsidRPr="00B36CBD">
        <w:rPr>
          <w:sz w:val="22"/>
          <w:szCs w:val="22"/>
          <w:lang w:val="en-US"/>
        </w:rPr>
        <w:t>Specific Protocol steps:</w:t>
      </w:r>
    </w:p>
    <w:p w14:paraId="186CD6AF" w14:textId="77777777" w:rsidR="00B36CBD" w:rsidRPr="00B36CBD" w:rsidRDefault="00B36CBD" w:rsidP="00B36CBD">
      <w:pPr>
        <w:jc w:val="both"/>
        <w:rPr>
          <w:i/>
          <w:sz w:val="22"/>
          <w:szCs w:val="22"/>
          <w:lang w:val="en-US"/>
        </w:rPr>
      </w:pPr>
    </w:p>
    <w:p w14:paraId="2274A894" w14:textId="77777777" w:rsidR="00B36CBD" w:rsidRPr="00B36CBD" w:rsidRDefault="00B36CBD" w:rsidP="00B36CBD">
      <w:pPr>
        <w:jc w:val="both"/>
        <w:rPr>
          <w:i/>
          <w:sz w:val="22"/>
          <w:szCs w:val="22"/>
          <w:lang w:val="en-US"/>
        </w:rPr>
      </w:pPr>
      <w:r w:rsidRPr="00B36CBD">
        <w:rPr>
          <w:i/>
          <w:sz w:val="22"/>
          <w:szCs w:val="22"/>
          <w:lang w:val="en-US"/>
        </w:rPr>
        <w:t>1. 1.2.2: Please explain how to calibrate the robot in more detail.</w:t>
      </w:r>
    </w:p>
    <w:p w14:paraId="707407A9" w14:textId="77777777" w:rsidR="00B36CBD" w:rsidRPr="00B36CBD" w:rsidRDefault="00B36CBD" w:rsidP="00B36CBD">
      <w:pPr>
        <w:jc w:val="both"/>
        <w:rPr>
          <w:sz w:val="22"/>
          <w:szCs w:val="22"/>
          <w:lang w:val="en-US"/>
        </w:rPr>
      </w:pPr>
    </w:p>
    <w:p w14:paraId="2E56CCB1" w14:textId="77777777" w:rsidR="00B36CBD" w:rsidRPr="00B36CBD" w:rsidRDefault="00B36CBD" w:rsidP="00B36CBD">
      <w:pPr>
        <w:jc w:val="both"/>
        <w:rPr>
          <w:sz w:val="22"/>
          <w:szCs w:val="22"/>
          <w:lang w:val="en-US"/>
        </w:rPr>
      </w:pPr>
      <w:r w:rsidRPr="00B36CBD">
        <w:rPr>
          <w:sz w:val="22"/>
          <w:szCs w:val="22"/>
          <w:lang w:val="en-US"/>
        </w:rPr>
        <w:t>Step 1.2.2 has been rephrased and an explanatory sentence has been added.</w:t>
      </w:r>
    </w:p>
    <w:p w14:paraId="52F76429" w14:textId="77777777" w:rsidR="00B36CBD" w:rsidRPr="00B36CBD" w:rsidRDefault="00B36CBD" w:rsidP="00B36CBD">
      <w:pPr>
        <w:jc w:val="both"/>
        <w:rPr>
          <w:sz w:val="22"/>
          <w:szCs w:val="22"/>
          <w:lang w:val="en-US"/>
        </w:rPr>
      </w:pPr>
    </w:p>
    <w:p w14:paraId="77CA6C22" w14:textId="77777777" w:rsidR="00B36CBD" w:rsidRPr="00B36CBD" w:rsidRDefault="00B36CBD" w:rsidP="00B36CBD">
      <w:pPr>
        <w:jc w:val="both"/>
        <w:rPr>
          <w:i/>
          <w:sz w:val="22"/>
          <w:szCs w:val="22"/>
          <w:lang w:val="en-US"/>
        </w:rPr>
      </w:pPr>
      <w:r w:rsidRPr="00B36CBD">
        <w:rPr>
          <w:i/>
          <w:sz w:val="22"/>
          <w:szCs w:val="22"/>
          <w:lang w:val="en-US"/>
        </w:rPr>
        <w:t>2. 1.2.4: How exactly is the drop of adhesive applied?</w:t>
      </w:r>
    </w:p>
    <w:p w14:paraId="2BA33C21" w14:textId="77777777" w:rsidR="00B36CBD" w:rsidRPr="00B36CBD" w:rsidRDefault="00B36CBD" w:rsidP="00B36CBD">
      <w:pPr>
        <w:jc w:val="both"/>
        <w:rPr>
          <w:sz w:val="22"/>
          <w:szCs w:val="22"/>
          <w:lang w:val="en-US"/>
        </w:rPr>
      </w:pPr>
    </w:p>
    <w:p w14:paraId="3046877F" w14:textId="77777777" w:rsidR="00B36CBD" w:rsidRPr="00B36CBD" w:rsidRDefault="00B36CBD" w:rsidP="00B36CBD">
      <w:pPr>
        <w:jc w:val="both"/>
        <w:rPr>
          <w:sz w:val="22"/>
          <w:szCs w:val="22"/>
          <w:lang w:val="en-US"/>
        </w:rPr>
      </w:pPr>
      <w:r w:rsidRPr="00B36CBD">
        <w:rPr>
          <w:sz w:val="22"/>
          <w:szCs w:val="22"/>
          <w:lang w:val="en-US"/>
        </w:rPr>
        <w:t>A new step containing more detailed explanation has been added. Additionally, we have added a schematic drawing to further explain this crucial step</w:t>
      </w:r>
      <w:r w:rsidR="00D86927">
        <w:rPr>
          <w:sz w:val="22"/>
          <w:szCs w:val="22"/>
          <w:lang w:val="en-US"/>
        </w:rPr>
        <w:t xml:space="preserve"> (Figure 2)</w:t>
      </w:r>
      <w:r w:rsidRPr="00B36CBD">
        <w:rPr>
          <w:sz w:val="22"/>
          <w:szCs w:val="22"/>
          <w:lang w:val="en-US"/>
        </w:rPr>
        <w:t>.</w:t>
      </w:r>
    </w:p>
    <w:p w14:paraId="1CC8CDE2" w14:textId="77777777" w:rsidR="00B36CBD" w:rsidRPr="00B36CBD" w:rsidRDefault="00B36CBD" w:rsidP="00B36CBD">
      <w:pPr>
        <w:jc w:val="both"/>
        <w:rPr>
          <w:i/>
          <w:sz w:val="22"/>
          <w:szCs w:val="22"/>
          <w:lang w:val="en-US"/>
        </w:rPr>
      </w:pPr>
    </w:p>
    <w:p w14:paraId="5E8F1A29" w14:textId="77777777" w:rsidR="00B36CBD" w:rsidRPr="00B36CBD" w:rsidRDefault="00B36CBD" w:rsidP="00B36CBD">
      <w:pPr>
        <w:jc w:val="both"/>
        <w:rPr>
          <w:i/>
          <w:sz w:val="22"/>
          <w:szCs w:val="22"/>
          <w:lang w:val="en-US"/>
        </w:rPr>
      </w:pPr>
      <w:r w:rsidRPr="00B36CBD">
        <w:rPr>
          <w:i/>
          <w:sz w:val="22"/>
          <w:szCs w:val="22"/>
          <w:lang w:val="en-US"/>
        </w:rPr>
        <w:t>3. 1.3.5: Can you, e.g., provide an example script (as supplemental material), or otherwise demonstrate how this is actually programmed?</w:t>
      </w:r>
    </w:p>
    <w:p w14:paraId="32EB868A" w14:textId="77777777" w:rsidR="00B36CBD" w:rsidRPr="00B36CBD" w:rsidRDefault="00B36CBD" w:rsidP="00B36CBD">
      <w:pPr>
        <w:jc w:val="both"/>
        <w:rPr>
          <w:sz w:val="22"/>
          <w:szCs w:val="22"/>
          <w:lang w:val="en-US"/>
        </w:rPr>
      </w:pPr>
    </w:p>
    <w:p w14:paraId="10952857" w14:textId="77777777" w:rsidR="00B36CBD" w:rsidRPr="00B36CBD" w:rsidRDefault="00B36CBD" w:rsidP="00B36CBD">
      <w:pPr>
        <w:jc w:val="both"/>
        <w:rPr>
          <w:sz w:val="22"/>
          <w:szCs w:val="22"/>
          <w:lang w:val="en-US"/>
        </w:rPr>
      </w:pPr>
      <w:r w:rsidRPr="00B36CBD">
        <w:rPr>
          <w:sz w:val="22"/>
          <w:szCs w:val="22"/>
          <w:lang w:val="en-US"/>
        </w:rPr>
        <w:t xml:space="preserve">Thank you for this comment. The programming of the injection robot is highly dependable on the precise type of the injection unit and the provider of the software. Furthermore, as </w:t>
      </w:r>
      <w:r w:rsidRPr="00B36CBD">
        <w:rPr>
          <w:sz w:val="22"/>
          <w:szCs w:val="22"/>
          <w:lang w:val="en-US"/>
        </w:rPr>
        <w:lastRenderedPageBreak/>
        <w:t xml:space="preserve">pointed </w:t>
      </w:r>
      <w:r w:rsidR="00E45A82">
        <w:rPr>
          <w:sz w:val="22"/>
          <w:szCs w:val="22"/>
          <w:lang w:val="en-US"/>
        </w:rPr>
        <w:t xml:space="preserve">out </w:t>
      </w:r>
      <w:r w:rsidRPr="00B36CBD">
        <w:rPr>
          <w:sz w:val="22"/>
          <w:szCs w:val="22"/>
          <w:lang w:val="en-US"/>
        </w:rPr>
        <w:t xml:space="preserve">by the Reviewer #2, the protocol can be also performed using a microinjection pump, although programming the pump might differ from programming injection robot. Nevertheless, we provide the script used for the Drill and Injection Robot Stereotaxic controlled using </w:t>
      </w:r>
      <w:proofErr w:type="spellStart"/>
      <w:r w:rsidRPr="00B36CBD">
        <w:rPr>
          <w:sz w:val="22"/>
          <w:szCs w:val="22"/>
          <w:lang w:val="en-US"/>
        </w:rPr>
        <w:t>Stereodrive</w:t>
      </w:r>
      <w:proofErr w:type="spellEnd"/>
      <w:r w:rsidRPr="00B36CBD">
        <w:rPr>
          <w:sz w:val="22"/>
          <w:szCs w:val="22"/>
          <w:lang w:val="en-US"/>
        </w:rPr>
        <w:t xml:space="preserve"> version 4.4.1 (</w:t>
      </w:r>
      <w:proofErr w:type="spellStart"/>
      <w:r w:rsidRPr="00B36CBD">
        <w:rPr>
          <w:sz w:val="22"/>
          <w:szCs w:val="22"/>
          <w:lang w:val="en-US"/>
        </w:rPr>
        <w:t>Neurostar</w:t>
      </w:r>
      <w:proofErr w:type="spellEnd"/>
      <w:r w:rsidRPr="00B36CBD">
        <w:rPr>
          <w:sz w:val="22"/>
          <w:szCs w:val="22"/>
          <w:lang w:val="en-US"/>
        </w:rPr>
        <w:t>) as</w:t>
      </w:r>
      <w:r w:rsidR="0037697A">
        <w:rPr>
          <w:sz w:val="22"/>
          <w:szCs w:val="22"/>
          <w:lang w:val="en-US"/>
        </w:rPr>
        <w:t xml:space="preserve"> </w:t>
      </w:r>
      <w:r w:rsidRPr="00B36CBD">
        <w:rPr>
          <w:sz w:val="22"/>
          <w:szCs w:val="22"/>
          <w:lang w:val="en-US"/>
        </w:rPr>
        <w:t>supplemental information.</w:t>
      </w:r>
    </w:p>
    <w:p w14:paraId="45393AAB" w14:textId="77777777" w:rsidR="00B36CBD" w:rsidRPr="00B36CBD" w:rsidRDefault="00B36CBD" w:rsidP="00B36CBD">
      <w:pPr>
        <w:jc w:val="both"/>
        <w:rPr>
          <w:i/>
          <w:sz w:val="22"/>
          <w:szCs w:val="22"/>
          <w:lang w:val="en-US"/>
        </w:rPr>
      </w:pPr>
    </w:p>
    <w:p w14:paraId="3F8C7A47" w14:textId="77777777" w:rsidR="00B36CBD" w:rsidRPr="00B36CBD" w:rsidRDefault="00B36CBD" w:rsidP="00B36CBD">
      <w:pPr>
        <w:jc w:val="both"/>
        <w:rPr>
          <w:i/>
          <w:sz w:val="22"/>
          <w:szCs w:val="22"/>
          <w:lang w:val="en-US"/>
        </w:rPr>
      </w:pPr>
      <w:r w:rsidRPr="00B36CBD">
        <w:rPr>
          <w:i/>
          <w:sz w:val="22"/>
          <w:szCs w:val="22"/>
          <w:lang w:val="en-US"/>
        </w:rPr>
        <w:t>4. 2.2.1–2.2.3: Please do not highlight anesthesia steps.</w:t>
      </w:r>
    </w:p>
    <w:p w14:paraId="0B3BCC90" w14:textId="77777777" w:rsidR="00B36CBD" w:rsidRPr="00B36CBD" w:rsidRDefault="00B36CBD" w:rsidP="00B36CBD">
      <w:pPr>
        <w:jc w:val="both"/>
        <w:rPr>
          <w:sz w:val="22"/>
          <w:szCs w:val="22"/>
          <w:lang w:val="en-US"/>
        </w:rPr>
      </w:pPr>
    </w:p>
    <w:p w14:paraId="102370D4" w14:textId="77777777" w:rsidR="00B36CBD" w:rsidRPr="00B36CBD" w:rsidRDefault="00B36CBD" w:rsidP="00B36CBD">
      <w:pPr>
        <w:jc w:val="both"/>
        <w:rPr>
          <w:sz w:val="22"/>
          <w:szCs w:val="22"/>
          <w:lang w:val="en-US"/>
        </w:rPr>
      </w:pPr>
      <w:r w:rsidRPr="00B36CBD">
        <w:rPr>
          <w:sz w:val="22"/>
          <w:szCs w:val="22"/>
          <w:lang w:val="en-US"/>
        </w:rPr>
        <w:t>Highlighted text has been adjusted.</w:t>
      </w:r>
    </w:p>
    <w:p w14:paraId="3AAC378D" w14:textId="77777777" w:rsidR="00B36CBD" w:rsidRPr="00B36CBD" w:rsidRDefault="00B36CBD" w:rsidP="00B36CBD">
      <w:pPr>
        <w:jc w:val="both"/>
        <w:rPr>
          <w:i/>
          <w:sz w:val="22"/>
          <w:szCs w:val="22"/>
          <w:lang w:val="en-US"/>
        </w:rPr>
      </w:pPr>
      <w:r w:rsidRPr="00B36CBD">
        <w:rPr>
          <w:i/>
          <w:sz w:val="22"/>
          <w:szCs w:val="22"/>
          <w:lang w:val="en-US"/>
        </w:rPr>
        <w:br/>
      </w:r>
      <w:r w:rsidRPr="00B36CBD">
        <w:rPr>
          <w:sz w:val="22"/>
          <w:szCs w:val="22"/>
          <w:lang w:val="en-US"/>
        </w:rPr>
        <w:t>References:</w:t>
      </w:r>
      <w:r w:rsidRPr="00B36CBD">
        <w:rPr>
          <w:i/>
          <w:sz w:val="22"/>
          <w:szCs w:val="22"/>
          <w:lang w:val="en-US"/>
        </w:rPr>
        <w:br/>
      </w:r>
    </w:p>
    <w:p w14:paraId="7BDC0173" w14:textId="77777777" w:rsidR="00B36CBD" w:rsidRPr="00B36CBD" w:rsidRDefault="00B36CBD" w:rsidP="00B36CBD">
      <w:pPr>
        <w:jc w:val="both"/>
        <w:rPr>
          <w:i/>
          <w:sz w:val="22"/>
          <w:szCs w:val="22"/>
          <w:lang w:val="en-US"/>
        </w:rPr>
      </w:pPr>
      <w:r w:rsidRPr="00B36CBD">
        <w:rPr>
          <w:i/>
          <w:sz w:val="22"/>
          <w:szCs w:val="22"/>
          <w:lang w:val="en-US"/>
        </w:rPr>
        <w:t>1. Please do not abbreviate journal titles in the references.</w:t>
      </w:r>
    </w:p>
    <w:p w14:paraId="423081D4" w14:textId="77777777" w:rsidR="00B36CBD" w:rsidRPr="00B36CBD" w:rsidRDefault="00B36CBD" w:rsidP="00B36CBD">
      <w:pPr>
        <w:jc w:val="both"/>
        <w:rPr>
          <w:sz w:val="22"/>
          <w:szCs w:val="22"/>
          <w:lang w:val="en-US"/>
        </w:rPr>
      </w:pPr>
    </w:p>
    <w:p w14:paraId="59F16EF7" w14:textId="77777777" w:rsidR="00B36CBD" w:rsidRPr="00B36CBD" w:rsidRDefault="00B36CBD" w:rsidP="00B36CBD">
      <w:pPr>
        <w:jc w:val="both"/>
        <w:rPr>
          <w:sz w:val="22"/>
          <w:szCs w:val="22"/>
          <w:lang w:val="en-US"/>
        </w:rPr>
      </w:pPr>
      <w:r w:rsidRPr="00B36CBD">
        <w:rPr>
          <w:sz w:val="22"/>
          <w:szCs w:val="22"/>
          <w:lang w:val="en-US"/>
        </w:rPr>
        <w:t>References have been corrected.</w:t>
      </w:r>
    </w:p>
    <w:p w14:paraId="1E3AE87A" w14:textId="77777777" w:rsidR="00B36CBD" w:rsidRPr="00B36CBD" w:rsidRDefault="00B36CBD" w:rsidP="00B36CBD">
      <w:pPr>
        <w:jc w:val="both"/>
        <w:rPr>
          <w:sz w:val="22"/>
          <w:szCs w:val="22"/>
          <w:lang w:val="en-US"/>
        </w:rPr>
      </w:pPr>
      <w:r w:rsidRPr="00B36CBD">
        <w:rPr>
          <w:i/>
          <w:sz w:val="22"/>
          <w:szCs w:val="22"/>
          <w:lang w:val="en-US"/>
        </w:rPr>
        <w:tab/>
      </w:r>
      <w:r w:rsidRPr="00B36CBD">
        <w:rPr>
          <w:i/>
          <w:sz w:val="22"/>
          <w:szCs w:val="22"/>
          <w:lang w:val="en-US"/>
        </w:rPr>
        <w:br/>
      </w:r>
      <w:r w:rsidRPr="00B36CBD">
        <w:rPr>
          <w:sz w:val="22"/>
          <w:szCs w:val="22"/>
          <w:lang w:val="en-US"/>
        </w:rPr>
        <w:t>Table of Materials:</w:t>
      </w:r>
    </w:p>
    <w:p w14:paraId="54F555A1" w14:textId="77777777" w:rsidR="00B36CBD" w:rsidRPr="00B36CBD" w:rsidRDefault="00B36CBD" w:rsidP="00B36CBD">
      <w:pPr>
        <w:jc w:val="both"/>
        <w:rPr>
          <w:i/>
          <w:sz w:val="22"/>
          <w:szCs w:val="22"/>
          <w:lang w:val="en-US"/>
        </w:rPr>
      </w:pPr>
      <w:r w:rsidRPr="00B36CBD">
        <w:rPr>
          <w:i/>
          <w:sz w:val="22"/>
          <w:szCs w:val="22"/>
          <w:lang w:val="en-US"/>
        </w:rPr>
        <w:br/>
        <w:t>1. Please ensure the Table of Materials has information on all materials and equipment used, especially those mentioned in the Protocol.</w:t>
      </w:r>
    </w:p>
    <w:p w14:paraId="62E2DC00" w14:textId="77777777" w:rsidR="00B36CBD" w:rsidRPr="00B36CBD" w:rsidRDefault="00B36CBD" w:rsidP="00B36CBD">
      <w:pPr>
        <w:jc w:val="both"/>
        <w:rPr>
          <w:sz w:val="22"/>
          <w:szCs w:val="22"/>
          <w:lang w:val="en-US"/>
        </w:rPr>
      </w:pPr>
    </w:p>
    <w:p w14:paraId="341ED606" w14:textId="77777777" w:rsidR="00B36CBD" w:rsidRPr="00B36CBD" w:rsidRDefault="00B36CBD" w:rsidP="00B36CBD">
      <w:pPr>
        <w:jc w:val="both"/>
        <w:rPr>
          <w:sz w:val="22"/>
          <w:szCs w:val="22"/>
          <w:lang w:val="en-US"/>
        </w:rPr>
      </w:pPr>
      <w:r w:rsidRPr="00B36CBD">
        <w:rPr>
          <w:sz w:val="22"/>
          <w:szCs w:val="22"/>
          <w:lang w:val="en-US"/>
        </w:rPr>
        <w:t>The Table of Materials has been proofread and additional information has been added.</w:t>
      </w:r>
    </w:p>
    <w:p w14:paraId="1E057ED8" w14:textId="77777777" w:rsidR="00B36CBD" w:rsidRPr="00B36CBD" w:rsidRDefault="00B36CBD" w:rsidP="00B36CBD">
      <w:pPr>
        <w:jc w:val="both"/>
        <w:rPr>
          <w:rStyle w:val="Fett"/>
          <w:sz w:val="22"/>
          <w:szCs w:val="22"/>
          <w:lang w:val="en-US"/>
        </w:rPr>
      </w:pPr>
      <w:r w:rsidRPr="00B36CBD">
        <w:rPr>
          <w:i/>
          <w:sz w:val="22"/>
          <w:szCs w:val="22"/>
          <w:lang w:val="en-US"/>
        </w:rPr>
        <w:br/>
      </w:r>
      <w:r w:rsidRPr="00B36CBD">
        <w:rPr>
          <w:rStyle w:val="Fett"/>
          <w:sz w:val="22"/>
          <w:szCs w:val="22"/>
          <w:lang w:val="en-US"/>
        </w:rPr>
        <w:t>Reviewers' comments:</w:t>
      </w:r>
    </w:p>
    <w:p w14:paraId="53DFF611" w14:textId="77777777" w:rsidR="00B36CBD" w:rsidRPr="00B36CBD" w:rsidRDefault="00B36CBD" w:rsidP="00B36CBD">
      <w:pPr>
        <w:jc w:val="both"/>
        <w:rPr>
          <w:b/>
          <w:sz w:val="22"/>
          <w:szCs w:val="22"/>
          <w:u w:val="single"/>
          <w:lang w:val="en-US"/>
        </w:rPr>
      </w:pPr>
      <w:r w:rsidRPr="00B36CBD">
        <w:rPr>
          <w:b/>
          <w:sz w:val="22"/>
          <w:szCs w:val="22"/>
          <w:u w:val="single"/>
          <w:lang w:val="en-US"/>
        </w:rPr>
        <w:t>To Reviewer #1:</w:t>
      </w:r>
    </w:p>
    <w:p w14:paraId="51EFBC99" w14:textId="77777777" w:rsidR="00B36CBD" w:rsidRPr="00B36CBD" w:rsidRDefault="00B36CBD" w:rsidP="00B36CBD">
      <w:pPr>
        <w:jc w:val="both"/>
        <w:rPr>
          <w:i/>
          <w:sz w:val="22"/>
          <w:szCs w:val="22"/>
          <w:lang w:val="en-US"/>
        </w:rPr>
      </w:pPr>
    </w:p>
    <w:p w14:paraId="75230BED" w14:textId="77777777" w:rsidR="00B36CBD" w:rsidRPr="00B36CBD" w:rsidRDefault="00B36CBD" w:rsidP="00B36CBD">
      <w:pPr>
        <w:jc w:val="both"/>
        <w:rPr>
          <w:sz w:val="22"/>
          <w:szCs w:val="22"/>
          <w:lang w:val="en-US"/>
        </w:rPr>
      </w:pPr>
      <w:r w:rsidRPr="00B36CBD">
        <w:rPr>
          <w:sz w:val="22"/>
          <w:szCs w:val="22"/>
          <w:lang w:val="en-US"/>
        </w:rPr>
        <w:t>Major Concerns:</w:t>
      </w:r>
    </w:p>
    <w:p w14:paraId="5C8D74D6" w14:textId="77777777" w:rsidR="00B36CBD" w:rsidRPr="00B36CBD" w:rsidRDefault="00B36CBD" w:rsidP="00B36CBD">
      <w:pPr>
        <w:jc w:val="both"/>
        <w:rPr>
          <w:i/>
          <w:sz w:val="22"/>
          <w:szCs w:val="22"/>
          <w:lang w:val="en-US"/>
        </w:rPr>
      </w:pPr>
      <w:r w:rsidRPr="00B36CBD">
        <w:rPr>
          <w:i/>
          <w:sz w:val="22"/>
          <w:szCs w:val="22"/>
          <w:lang w:val="en-US"/>
        </w:rPr>
        <w:t xml:space="preserve">Overall this is a well presented technical manuscript that provides a clear step-by-step guide for individuals hoping to perform convection-enhanced delivery in murine tumor models. One major issue relates to the in-vivo validation of the CED protocol. The figures and the results seem to reference a single CED mouse case describing qualitative differences between bolus and CED infusion. A more thorough experiment with a larger number of mice would allow for quantitative analysis of </w:t>
      </w:r>
      <w:proofErr w:type="spellStart"/>
      <w:r w:rsidRPr="00B36CBD">
        <w:rPr>
          <w:i/>
          <w:sz w:val="22"/>
          <w:szCs w:val="22"/>
          <w:lang w:val="en-US"/>
        </w:rPr>
        <w:t>infusate</w:t>
      </w:r>
      <w:proofErr w:type="spellEnd"/>
      <w:r w:rsidRPr="00B36CBD">
        <w:rPr>
          <w:i/>
          <w:sz w:val="22"/>
          <w:szCs w:val="22"/>
          <w:lang w:val="en-US"/>
        </w:rPr>
        <w:t xml:space="preserve"> distribution, tissue damage and other outcomes. Although some may not deem this necessary, this would help validate the </w:t>
      </w:r>
      <w:proofErr w:type="gramStart"/>
      <w:r w:rsidRPr="00B36CBD">
        <w:rPr>
          <w:i/>
          <w:sz w:val="22"/>
          <w:szCs w:val="22"/>
          <w:lang w:val="en-US"/>
        </w:rPr>
        <w:t>researchers</w:t>
      </w:r>
      <w:proofErr w:type="gramEnd"/>
      <w:r w:rsidRPr="00B36CBD">
        <w:rPr>
          <w:i/>
          <w:sz w:val="22"/>
          <w:szCs w:val="22"/>
          <w:lang w:val="en-US"/>
        </w:rPr>
        <w:t xml:space="preserve"> findings.</w:t>
      </w:r>
    </w:p>
    <w:p w14:paraId="39C82BC1" w14:textId="77777777" w:rsidR="00B36CBD" w:rsidRPr="00B36CBD" w:rsidRDefault="00B36CBD" w:rsidP="00B36CBD">
      <w:pPr>
        <w:jc w:val="both"/>
        <w:rPr>
          <w:sz w:val="22"/>
          <w:szCs w:val="22"/>
          <w:lang w:val="en-US"/>
        </w:rPr>
      </w:pPr>
    </w:p>
    <w:p w14:paraId="4F43682C" w14:textId="77777777" w:rsidR="0037697A" w:rsidRDefault="00B36CBD" w:rsidP="00B36CBD">
      <w:pPr>
        <w:jc w:val="both"/>
        <w:rPr>
          <w:sz w:val="22"/>
          <w:szCs w:val="22"/>
          <w:lang w:val="en-US"/>
        </w:rPr>
      </w:pPr>
      <w:r w:rsidRPr="00B36CBD">
        <w:rPr>
          <w:sz w:val="22"/>
          <w:szCs w:val="22"/>
          <w:lang w:val="en-US"/>
        </w:rPr>
        <w:t xml:space="preserve">Thank you very much for this comment. We fully agree that a quantitative analysis of </w:t>
      </w:r>
      <w:proofErr w:type="spellStart"/>
      <w:r w:rsidRPr="00B36CBD">
        <w:rPr>
          <w:sz w:val="22"/>
          <w:szCs w:val="22"/>
          <w:lang w:val="en-US"/>
        </w:rPr>
        <w:t>infusate</w:t>
      </w:r>
      <w:proofErr w:type="spellEnd"/>
      <w:r w:rsidRPr="00B36CBD">
        <w:rPr>
          <w:sz w:val="22"/>
          <w:szCs w:val="22"/>
          <w:lang w:val="en-US"/>
        </w:rPr>
        <w:t xml:space="preserve"> distribution and assessment of tissue damage would contribute further to the description of this method for delivery of antibodies in a precise brain region of a healthy murine brain. Since in many cases this method will be used to infuse antibodies into diseased brains, we feel that a </w:t>
      </w:r>
      <w:r w:rsidR="0037697A" w:rsidRPr="00B36CBD">
        <w:rPr>
          <w:sz w:val="22"/>
          <w:szCs w:val="22"/>
          <w:lang w:val="en-US"/>
        </w:rPr>
        <w:t>thorough</w:t>
      </w:r>
      <w:r w:rsidRPr="00B36CBD">
        <w:rPr>
          <w:sz w:val="22"/>
          <w:szCs w:val="22"/>
          <w:lang w:val="en-US"/>
        </w:rPr>
        <w:t xml:space="preserve"> analysis in healthy and diseased (e.g. brain tumor bearing) animals would be even better. Such data exists. For example, in context of a brain tumor, the same injection ramping-up regimen that we describe has been used by Shoji </w:t>
      </w:r>
      <w:r w:rsidRPr="00B36CBD">
        <w:rPr>
          <w:i/>
          <w:sz w:val="22"/>
          <w:szCs w:val="22"/>
          <w:lang w:val="en-US"/>
        </w:rPr>
        <w:t>et al</w:t>
      </w:r>
      <w:r w:rsidRPr="00B36CBD">
        <w:rPr>
          <w:sz w:val="22"/>
          <w:szCs w:val="22"/>
          <w:lang w:val="en-US"/>
        </w:rPr>
        <w:t xml:space="preserve">. for CED of 10 µg of anti-CD40 in 10 µL of PBS into a bRiTs-G3 tumor lesion. The authors have quantitatively assessed the distribution profile and report over 7x increased distribution volume as compared to bolus injection (Neuro </w:t>
      </w:r>
      <w:proofErr w:type="spellStart"/>
      <w:r w:rsidRPr="00B36CBD">
        <w:rPr>
          <w:sz w:val="22"/>
          <w:szCs w:val="22"/>
          <w:lang w:val="en-US"/>
        </w:rPr>
        <w:t>Oncol</w:t>
      </w:r>
      <w:proofErr w:type="spellEnd"/>
      <w:r w:rsidRPr="00B36CBD">
        <w:rPr>
          <w:sz w:val="22"/>
          <w:szCs w:val="22"/>
          <w:lang w:val="en-US"/>
        </w:rPr>
        <w:t xml:space="preserve">. 2016 Aug;18(8):1120-8. </w:t>
      </w:r>
      <w:proofErr w:type="spellStart"/>
      <w:r w:rsidRPr="00B36CBD">
        <w:rPr>
          <w:sz w:val="22"/>
          <w:szCs w:val="22"/>
          <w:lang w:val="en-US"/>
        </w:rPr>
        <w:t>doi</w:t>
      </w:r>
      <w:proofErr w:type="spellEnd"/>
      <w:r w:rsidRPr="00B36CBD">
        <w:rPr>
          <w:sz w:val="22"/>
          <w:szCs w:val="22"/>
          <w:lang w:val="en-US"/>
        </w:rPr>
        <w:t xml:space="preserve">: </w:t>
      </w:r>
      <w:r w:rsidRPr="00B36CBD">
        <w:rPr>
          <w:sz w:val="22"/>
          <w:szCs w:val="22"/>
          <w:lang w:val="en-US"/>
        </w:rPr>
        <w:lastRenderedPageBreak/>
        <w:t>10.1093/</w:t>
      </w:r>
      <w:proofErr w:type="spellStart"/>
      <w:r w:rsidRPr="00B36CBD">
        <w:rPr>
          <w:sz w:val="22"/>
          <w:szCs w:val="22"/>
          <w:lang w:val="en-US"/>
        </w:rPr>
        <w:t>neuonc</w:t>
      </w:r>
      <w:proofErr w:type="spellEnd"/>
      <w:r w:rsidRPr="00B36CBD">
        <w:rPr>
          <w:sz w:val="22"/>
          <w:szCs w:val="22"/>
          <w:lang w:val="en-US"/>
        </w:rPr>
        <w:t xml:space="preserve">/now023). We now explicitly refer to this study in the introduction and in the discussion paragraphs of the revised version of the manuscript. Nevertheless, we hope that we have sufficiently underlined in the manuscript, that such evaluation should be performed every time a new </w:t>
      </w:r>
      <w:proofErr w:type="spellStart"/>
      <w:r w:rsidRPr="00B36CBD">
        <w:rPr>
          <w:sz w:val="22"/>
          <w:szCs w:val="22"/>
          <w:lang w:val="en-US"/>
        </w:rPr>
        <w:t>infusate</w:t>
      </w:r>
      <w:proofErr w:type="spellEnd"/>
      <w:r w:rsidRPr="00B36CBD">
        <w:rPr>
          <w:sz w:val="22"/>
          <w:szCs w:val="22"/>
          <w:lang w:val="en-US"/>
        </w:rPr>
        <w:t xml:space="preserve"> and a new target brain region are chosen. We believe that a repetition of the experiment with a larger cohort of mice (ideally with and without brain tumors) for assessing the tissue damage and </w:t>
      </w:r>
      <w:proofErr w:type="spellStart"/>
      <w:r w:rsidRPr="00B36CBD">
        <w:rPr>
          <w:sz w:val="22"/>
          <w:szCs w:val="22"/>
          <w:lang w:val="en-US"/>
        </w:rPr>
        <w:t>infusate</w:t>
      </w:r>
      <w:proofErr w:type="spellEnd"/>
      <w:r w:rsidRPr="00B36CBD">
        <w:rPr>
          <w:sz w:val="22"/>
          <w:szCs w:val="22"/>
          <w:lang w:val="en-US"/>
        </w:rPr>
        <w:t xml:space="preserve"> distribution is exceeding the scope of the current manuscript </w:t>
      </w:r>
      <w:r w:rsidR="00850E2D">
        <w:rPr>
          <w:sz w:val="22"/>
          <w:szCs w:val="22"/>
          <w:lang w:val="en-US"/>
        </w:rPr>
        <w:t>which is solely focused</w:t>
      </w:r>
      <w:r w:rsidRPr="00B36CBD">
        <w:rPr>
          <w:sz w:val="22"/>
          <w:szCs w:val="22"/>
          <w:lang w:val="en-US"/>
        </w:rPr>
        <w:t xml:space="preserve"> on the generation, validation and use of the CED step catheter. </w:t>
      </w:r>
      <w:r w:rsidR="003E375B">
        <w:rPr>
          <w:sz w:val="22"/>
          <w:szCs w:val="22"/>
          <w:lang w:val="en-US"/>
        </w:rPr>
        <w:t xml:space="preserve">The shown </w:t>
      </w:r>
      <w:r w:rsidR="0093420C" w:rsidRPr="0037697A">
        <w:rPr>
          <w:i/>
          <w:sz w:val="22"/>
          <w:szCs w:val="22"/>
          <w:lang w:val="en-US"/>
        </w:rPr>
        <w:t>in vivo</w:t>
      </w:r>
      <w:r w:rsidR="0093420C">
        <w:rPr>
          <w:sz w:val="22"/>
          <w:szCs w:val="22"/>
          <w:lang w:val="en-US"/>
        </w:rPr>
        <w:t xml:space="preserve"> </w:t>
      </w:r>
      <w:r w:rsidR="003E375B">
        <w:rPr>
          <w:sz w:val="22"/>
          <w:szCs w:val="22"/>
          <w:lang w:val="en-US"/>
        </w:rPr>
        <w:t xml:space="preserve">data serves only </w:t>
      </w:r>
      <w:r w:rsidR="00AF1195">
        <w:rPr>
          <w:sz w:val="22"/>
          <w:szCs w:val="22"/>
          <w:lang w:val="en-US"/>
        </w:rPr>
        <w:t>as an example</w:t>
      </w:r>
      <w:r w:rsidR="0037697A">
        <w:rPr>
          <w:sz w:val="22"/>
          <w:szCs w:val="22"/>
          <w:lang w:val="en-US"/>
        </w:rPr>
        <w:t>.</w:t>
      </w:r>
    </w:p>
    <w:p w14:paraId="680050C0" w14:textId="77777777" w:rsidR="00B36CBD" w:rsidRPr="00B36CBD" w:rsidRDefault="00B36CBD" w:rsidP="00B36CBD">
      <w:pPr>
        <w:jc w:val="both"/>
        <w:rPr>
          <w:sz w:val="22"/>
          <w:szCs w:val="22"/>
          <w:lang w:val="en-US"/>
        </w:rPr>
      </w:pPr>
      <w:r w:rsidRPr="00B36CBD">
        <w:rPr>
          <w:i/>
          <w:sz w:val="22"/>
          <w:szCs w:val="22"/>
          <w:lang w:val="en-US"/>
        </w:rPr>
        <w:br/>
      </w:r>
      <w:r w:rsidRPr="00B36CBD">
        <w:rPr>
          <w:i/>
          <w:sz w:val="22"/>
          <w:szCs w:val="22"/>
          <w:lang w:val="en-US"/>
        </w:rPr>
        <w:br/>
      </w:r>
      <w:r w:rsidRPr="00B36CBD">
        <w:rPr>
          <w:sz w:val="22"/>
          <w:szCs w:val="22"/>
          <w:lang w:val="en-US"/>
        </w:rPr>
        <w:t>Minor Concerns:</w:t>
      </w:r>
    </w:p>
    <w:p w14:paraId="6F26BDBF" w14:textId="77777777" w:rsidR="00B36CBD" w:rsidRPr="00B36CBD" w:rsidRDefault="00B36CBD" w:rsidP="00B36CBD">
      <w:pPr>
        <w:jc w:val="both"/>
        <w:rPr>
          <w:i/>
          <w:sz w:val="22"/>
          <w:szCs w:val="22"/>
          <w:lang w:val="en-US"/>
        </w:rPr>
      </w:pPr>
      <w:r w:rsidRPr="00B36CBD">
        <w:rPr>
          <w:i/>
          <w:sz w:val="22"/>
          <w:szCs w:val="22"/>
          <w:lang w:val="en-US"/>
        </w:rPr>
        <w:t xml:space="preserve">Pg. 2 Short Abstract: "(CED) is a method allowing perfusion of large tissue volumes without </w:t>
      </w:r>
      <w:proofErr w:type="spellStart"/>
      <w:r w:rsidRPr="00B36CBD">
        <w:rPr>
          <w:i/>
          <w:sz w:val="22"/>
          <w:szCs w:val="22"/>
          <w:lang w:val="en-US"/>
        </w:rPr>
        <w:t>infusate</w:t>
      </w:r>
      <w:proofErr w:type="spellEnd"/>
      <w:r w:rsidRPr="00B36CBD">
        <w:rPr>
          <w:i/>
          <w:sz w:val="22"/>
          <w:szCs w:val="22"/>
          <w:lang w:val="en-US"/>
        </w:rPr>
        <w:t xml:space="preserve"> reflux". CED can reflux in cases of local tissue disruption/excess shear force. This sentence should focus on the benefits of CED such as the use of bulk flow to attain high-local concentrations of </w:t>
      </w:r>
      <w:proofErr w:type="spellStart"/>
      <w:r w:rsidRPr="00B36CBD">
        <w:rPr>
          <w:i/>
          <w:sz w:val="22"/>
          <w:szCs w:val="22"/>
          <w:lang w:val="en-US"/>
        </w:rPr>
        <w:t>infusate</w:t>
      </w:r>
      <w:proofErr w:type="spellEnd"/>
      <w:r w:rsidRPr="00B36CBD">
        <w:rPr>
          <w:i/>
          <w:sz w:val="22"/>
          <w:szCs w:val="22"/>
          <w:lang w:val="en-US"/>
        </w:rPr>
        <w:t xml:space="preserve"> with minimal systemic leakage.</w:t>
      </w:r>
    </w:p>
    <w:p w14:paraId="3C4A4D16" w14:textId="77777777" w:rsidR="00B36CBD" w:rsidRPr="00B36CBD" w:rsidRDefault="00B36CBD" w:rsidP="00B36CBD">
      <w:pPr>
        <w:jc w:val="both"/>
        <w:rPr>
          <w:sz w:val="22"/>
          <w:szCs w:val="22"/>
          <w:lang w:val="en-US"/>
        </w:rPr>
      </w:pPr>
    </w:p>
    <w:p w14:paraId="097C12D9" w14:textId="05D41813" w:rsidR="00B36CBD" w:rsidRPr="00B36CBD" w:rsidRDefault="0093420C" w:rsidP="00B36CBD">
      <w:pPr>
        <w:jc w:val="both"/>
        <w:rPr>
          <w:sz w:val="22"/>
          <w:szCs w:val="22"/>
          <w:lang w:val="en-US"/>
        </w:rPr>
      </w:pPr>
      <w:r>
        <w:rPr>
          <w:sz w:val="22"/>
          <w:szCs w:val="22"/>
          <w:lang w:val="en-US"/>
        </w:rPr>
        <w:t>Thank you for th</w:t>
      </w:r>
      <w:r w:rsidR="0076643A">
        <w:rPr>
          <w:sz w:val="22"/>
          <w:szCs w:val="22"/>
          <w:lang w:val="en-US"/>
        </w:rPr>
        <w:t>ese</w:t>
      </w:r>
      <w:r>
        <w:rPr>
          <w:sz w:val="22"/>
          <w:szCs w:val="22"/>
          <w:lang w:val="en-US"/>
        </w:rPr>
        <w:t xml:space="preserve"> suggestions</w:t>
      </w:r>
      <w:r w:rsidR="00294AF6">
        <w:rPr>
          <w:sz w:val="22"/>
          <w:szCs w:val="22"/>
          <w:lang w:val="en-US"/>
        </w:rPr>
        <w:t xml:space="preserve">. The </w:t>
      </w:r>
      <w:r w:rsidR="0037697A">
        <w:rPr>
          <w:sz w:val="22"/>
          <w:szCs w:val="22"/>
          <w:lang w:val="en-US"/>
        </w:rPr>
        <w:t>s</w:t>
      </w:r>
      <w:r w:rsidR="00B36CBD" w:rsidRPr="00B36CBD">
        <w:rPr>
          <w:sz w:val="22"/>
          <w:szCs w:val="22"/>
          <w:lang w:val="en-US"/>
        </w:rPr>
        <w:t>entence has been rephrased within the allowed space limit of 50 words.</w:t>
      </w:r>
    </w:p>
    <w:p w14:paraId="77EBB7BD" w14:textId="77777777" w:rsidR="0037697A" w:rsidRDefault="00B36CBD" w:rsidP="00B36CBD">
      <w:pPr>
        <w:jc w:val="both"/>
        <w:rPr>
          <w:i/>
          <w:sz w:val="22"/>
          <w:szCs w:val="22"/>
          <w:lang w:val="en-US"/>
        </w:rPr>
      </w:pPr>
      <w:r w:rsidRPr="00B36CBD">
        <w:rPr>
          <w:i/>
          <w:sz w:val="22"/>
          <w:szCs w:val="22"/>
          <w:lang w:val="en-US"/>
        </w:rPr>
        <w:br/>
        <w:t xml:space="preserve">Pg. 3 Introduction Line 78: "administered up to 20 µg of antibody in 5 µl of PBS in mice." Would also add time period infusion occurred over </w:t>
      </w:r>
      <w:proofErr w:type="spellStart"/>
      <w:r w:rsidRPr="00B36CBD">
        <w:rPr>
          <w:i/>
          <w:sz w:val="22"/>
          <w:szCs w:val="22"/>
          <w:lang w:val="en-US"/>
        </w:rPr>
        <w:t>ie</w:t>
      </w:r>
      <w:proofErr w:type="spellEnd"/>
      <w:r w:rsidRPr="00B36CBD">
        <w:rPr>
          <w:i/>
          <w:sz w:val="22"/>
          <w:szCs w:val="22"/>
          <w:lang w:val="en-US"/>
        </w:rPr>
        <w:t>. "up to 20 µg of antibody in 5 µl of PBS over 3 minutes in mice"</w:t>
      </w:r>
    </w:p>
    <w:p w14:paraId="28F4D49C" w14:textId="77777777" w:rsidR="00B36CBD" w:rsidRPr="00B36CBD" w:rsidRDefault="00B36CBD" w:rsidP="00B36CBD">
      <w:pPr>
        <w:jc w:val="both"/>
        <w:rPr>
          <w:sz w:val="22"/>
          <w:szCs w:val="22"/>
          <w:lang w:val="en-US"/>
        </w:rPr>
      </w:pPr>
      <w:r w:rsidRPr="00B36CBD">
        <w:rPr>
          <w:i/>
          <w:sz w:val="22"/>
          <w:szCs w:val="22"/>
          <w:lang w:val="en-US"/>
        </w:rPr>
        <w:br/>
      </w:r>
      <w:r w:rsidR="00294AF6">
        <w:rPr>
          <w:sz w:val="22"/>
          <w:szCs w:val="22"/>
          <w:lang w:val="en-US"/>
        </w:rPr>
        <w:t>The required</w:t>
      </w:r>
      <w:r w:rsidR="00AB0B11">
        <w:rPr>
          <w:sz w:val="22"/>
          <w:szCs w:val="22"/>
          <w:lang w:val="en-US"/>
        </w:rPr>
        <w:t xml:space="preserve"> additional</w:t>
      </w:r>
      <w:r w:rsidR="00294AF6">
        <w:rPr>
          <w:sz w:val="22"/>
          <w:szCs w:val="22"/>
          <w:lang w:val="en-US"/>
        </w:rPr>
        <w:t xml:space="preserve"> i</w:t>
      </w:r>
      <w:r w:rsidRPr="00B36CBD">
        <w:rPr>
          <w:sz w:val="22"/>
          <w:szCs w:val="22"/>
          <w:lang w:val="en-US"/>
        </w:rPr>
        <w:t>nformation has been added.</w:t>
      </w:r>
    </w:p>
    <w:p w14:paraId="538D1D64" w14:textId="77777777" w:rsidR="00B36CBD" w:rsidRPr="00B36CBD" w:rsidRDefault="00B36CBD" w:rsidP="00B36CBD">
      <w:pPr>
        <w:jc w:val="both"/>
        <w:rPr>
          <w:i/>
          <w:sz w:val="22"/>
          <w:szCs w:val="22"/>
          <w:lang w:val="en-US"/>
        </w:rPr>
      </w:pPr>
      <w:r w:rsidRPr="00B36CBD">
        <w:rPr>
          <w:i/>
          <w:sz w:val="22"/>
          <w:szCs w:val="22"/>
          <w:lang w:val="en-US"/>
        </w:rPr>
        <w:br/>
      </w:r>
      <w:r w:rsidRPr="00B36CBD">
        <w:rPr>
          <w:sz w:val="22"/>
          <w:szCs w:val="22"/>
          <w:lang w:val="en-US"/>
        </w:rPr>
        <w:t>Protocol:</w:t>
      </w:r>
      <w:r w:rsidRPr="00B36CBD">
        <w:rPr>
          <w:sz w:val="22"/>
          <w:szCs w:val="22"/>
          <w:lang w:val="en-US"/>
        </w:rPr>
        <w:br/>
      </w:r>
      <w:r w:rsidRPr="00B36CBD">
        <w:rPr>
          <w:i/>
          <w:sz w:val="22"/>
          <w:szCs w:val="22"/>
          <w:lang w:val="en-US"/>
        </w:rPr>
        <w:t xml:space="preserve">pg.4 line 98 "1.2.4" - This description of where to put the super glue is difficult to visualize. If the language could be made clearer or if a </w:t>
      </w:r>
      <w:proofErr w:type="spellStart"/>
      <w:r w:rsidRPr="00B36CBD">
        <w:rPr>
          <w:i/>
          <w:sz w:val="22"/>
          <w:szCs w:val="22"/>
          <w:lang w:val="en-US"/>
        </w:rPr>
        <w:t>pictoral</w:t>
      </w:r>
      <w:proofErr w:type="spellEnd"/>
      <w:r w:rsidRPr="00B36CBD">
        <w:rPr>
          <w:i/>
          <w:sz w:val="22"/>
          <w:szCs w:val="22"/>
          <w:lang w:val="en-US"/>
        </w:rPr>
        <w:t xml:space="preserve"> representation could be provided that would be helpful.</w:t>
      </w:r>
    </w:p>
    <w:p w14:paraId="67AD726C" w14:textId="77777777" w:rsidR="00B36CBD" w:rsidRPr="00B36CBD" w:rsidRDefault="00B36CBD" w:rsidP="00B36CBD">
      <w:pPr>
        <w:jc w:val="both"/>
        <w:rPr>
          <w:sz w:val="22"/>
          <w:szCs w:val="22"/>
          <w:lang w:val="en-US"/>
        </w:rPr>
      </w:pPr>
    </w:p>
    <w:p w14:paraId="040B850F" w14:textId="77777777" w:rsidR="00B36CBD" w:rsidRPr="00B36CBD" w:rsidRDefault="00B36CBD" w:rsidP="00B36CBD">
      <w:pPr>
        <w:jc w:val="both"/>
        <w:rPr>
          <w:sz w:val="22"/>
          <w:szCs w:val="22"/>
          <w:lang w:val="en-US"/>
        </w:rPr>
      </w:pPr>
      <w:r w:rsidRPr="00B36CBD">
        <w:rPr>
          <w:sz w:val="22"/>
          <w:szCs w:val="22"/>
          <w:lang w:val="en-US"/>
        </w:rPr>
        <w:t>Step 1.2.4 has been divided into two steps and rephrased. We have also added a new figure (Figure 2) describing where to apply the adhesive.</w:t>
      </w:r>
    </w:p>
    <w:p w14:paraId="48FC5289" w14:textId="77777777" w:rsidR="0037697A" w:rsidRDefault="00B36CBD" w:rsidP="00B36CBD">
      <w:pPr>
        <w:jc w:val="both"/>
        <w:rPr>
          <w:i/>
          <w:sz w:val="22"/>
          <w:szCs w:val="22"/>
          <w:lang w:val="en-US"/>
        </w:rPr>
      </w:pPr>
      <w:r w:rsidRPr="00B36CBD">
        <w:rPr>
          <w:i/>
          <w:sz w:val="22"/>
          <w:szCs w:val="22"/>
          <w:lang w:val="en-US"/>
        </w:rPr>
        <w:br/>
        <w:t>pg. 4 line 101 "1.2.5." - What is the stereotactic robot? Company or make/model would be helpful for reproducibility.</w:t>
      </w:r>
    </w:p>
    <w:p w14:paraId="12F7338E" w14:textId="77777777" w:rsidR="00B36CBD" w:rsidRPr="00B36CBD" w:rsidRDefault="00B36CBD" w:rsidP="00B36CBD">
      <w:pPr>
        <w:jc w:val="both"/>
        <w:rPr>
          <w:sz w:val="22"/>
          <w:szCs w:val="22"/>
          <w:lang w:val="en-US"/>
        </w:rPr>
      </w:pPr>
    </w:p>
    <w:p w14:paraId="308183A3" w14:textId="77777777" w:rsidR="00B36CBD" w:rsidRPr="00B36CBD" w:rsidRDefault="00B36CBD" w:rsidP="00B36CBD">
      <w:pPr>
        <w:jc w:val="both"/>
        <w:rPr>
          <w:sz w:val="22"/>
          <w:szCs w:val="22"/>
          <w:lang w:val="en-US"/>
        </w:rPr>
      </w:pPr>
      <w:r w:rsidRPr="00B36CBD">
        <w:rPr>
          <w:sz w:val="22"/>
          <w:szCs w:val="22"/>
          <w:lang w:val="en-US"/>
        </w:rPr>
        <w:t>Text corrected, more information has been added to the Material Table and a short introduction to point 1 of the protocol has been added.</w:t>
      </w:r>
    </w:p>
    <w:p w14:paraId="73A3CEC4" w14:textId="77777777" w:rsidR="00B36CBD" w:rsidRPr="00B36CBD" w:rsidRDefault="00B36CBD" w:rsidP="00B36CBD">
      <w:pPr>
        <w:jc w:val="both"/>
        <w:rPr>
          <w:i/>
          <w:sz w:val="22"/>
          <w:szCs w:val="22"/>
          <w:lang w:val="en-US"/>
        </w:rPr>
      </w:pPr>
    </w:p>
    <w:p w14:paraId="6E402B23" w14:textId="77777777" w:rsidR="0076643A" w:rsidRDefault="00B36CBD" w:rsidP="00B36CBD">
      <w:pPr>
        <w:jc w:val="both"/>
        <w:rPr>
          <w:sz w:val="22"/>
          <w:szCs w:val="22"/>
          <w:lang w:val="en-US"/>
        </w:rPr>
      </w:pPr>
      <w:r w:rsidRPr="00B36CBD">
        <w:rPr>
          <w:i/>
          <w:sz w:val="22"/>
          <w:szCs w:val="22"/>
          <w:lang w:val="en-US"/>
        </w:rPr>
        <w:t>pg. 7 line 186 "2.2.6" - Should include landmarks for start and finish of the incision.</w:t>
      </w:r>
      <w:r w:rsidRPr="00B36CBD">
        <w:rPr>
          <w:i/>
          <w:sz w:val="22"/>
          <w:szCs w:val="22"/>
          <w:lang w:val="en-US"/>
        </w:rPr>
        <w:br/>
      </w:r>
    </w:p>
    <w:p w14:paraId="2EC3DA52" w14:textId="77777777" w:rsidR="00B36CBD" w:rsidRPr="00B36CBD" w:rsidRDefault="00B36CBD" w:rsidP="00B36CBD">
      <w:pPr>
        <w:jc w:val="both"/>
        <w:rPr>
          <w:sz w:val="22"/>
          <w:szCs w:val="22"/>
          <w:lang w:val="en-US"/>
        </w:rPr>
      </w:pPr>
      <w:r w:rsidRPr="00B36CBD">
        <w:rPr>
          <w:sz w:val="22"/>
          <w:szCs w:val="22"/>
          <w:lang w:val="en-US"/>
        </w:rPr>
        <w:t>Landmarks have been added.</w:t>
      </w:r>
    </w:p>
    <w:p w14:paraId="2A9B5854" w14:textId="77777777" w:rsidR="00B36CBD" w:rsidRPr="00B36CBD" w:rsidRDefault="00B36CBD" w:rsidP="00B36CBD">
      <w:pPr>
        <w:jc w:val="both"/>
        <w:rPr>
          <w:i/>
          <w:sz w:val="22"/>
          <w:szCs w:val="22"/>
          <w:lang w:val="en-US"/>
        </w:rPr>
      </w:pPr>
      <w:r w:rsidRPr="00B36CBD">
        <w:rPr>
          <w:i/>
          <w:sz w:val="22"/>
          <w:szCs w:val="22"/>
          <w:lang w:val="en-US"/>
        </w:rPr>
        <w:br/>
      </w:r>
      <w:r w:rsidRPr="00B36CBD">
        <w:rPr>
          <w:sz w:val="22"/>
          <w:szCs w:val="22"/>
          <w:lang w:val="en-US"/>
        </w:rPr>
        <w:t>Discussion:</w:t>
      </w:r>
    </w:p>
    <w:p w14:paraId="24984E82" w14:textId="77777777" w:rsidR="0037697A" w:rsidRDefault="00B36CBD" w:rsidP="00B36CBD">
      <w:pPr>
        <w:jc w:val="both"/>
        <w:rPr>
          <w:i/>
          <w:sz w:val="22"/>
          <w:szCs w:val="22"/>
          <w:lang w:val="en-US"/>
        </w:rPr>
      </w:pPr>
      <w:r w:rsidRPr="00B36CBD">
        <w:rPr>
          <w:i/>
          <w:sz w:val="22"/>
          <w:szCs w:val="22"/>
          <w:lang w:val="en-US"/>
        </w:rPr>
        <w:lastRenderedPageBreak/>
        <w:t xml:space="preserve">pg. 10 line 306 - The authors state "there is a marked difference between the dispersion of the antibody and the FITC-dextran". When looking at Figure 4 minimal difference seems apparent between CED of these two </w:t>
      </w:r>
      <w:proofErr w:type="spellStart"/>
      <w:r w:rsidRPr="00B36CBD">
        <w:rPr>
          <w:i/>
          <w:sz w:val="22"/>
          <w:szCs w:val="22"/>
          <w:lang w:val="en-US"/>
        </w:rPr>
        <w:t>infusates</w:t>
      </w:r>
      <w:proofErr w:type="spellEnd"/>
      <w:r w:rsidRPr="00B36CBD">
        <w:rPr>
          <w:i/>
          <w:sz w:val="22"/>
          <w:szCs w:val="22"/>
          <w:lang w:val="en-US"/>
        </w:rPr>
        <w:t>. Can the authors clarify this finding either in the text or in the figure (</w:t>
      </w:r>
      <w:proofErr w:type="spellStart"/>
      <w:r w:rsidRPr="00B36CBD">
        <w:rPr>
          <w:i/>
          <w:sz w:val="22"/>
          <w:szCs w:val="22"/>
          <w:lang w:val="en-US"/>
        </w:rPr>
        <w:t>ie</w:t>
      </w:r>
      <w:proofErr w:type="spellEnd"/>
      <w:r w:rsidRPr="00B36CBD">
        <w:rPr>
          <w:i/>
          <w:sz w:val="22"/>
          <w:szCs w:val="22"/>
          <w:lang w:val="en-US"/>
        </w:rPr>
        <w:t>. by removing the DAPI in the composite to highlight differences between dextran and antibody).</w:t>
      </w:r>
    </w:p>
    <w:p w14:paraId="0208895A" w14:textId="77777777" w:rsidR="00B36CBD" w:rsidRPr="00B36CBD" w:rsidRDefault="00B36CBD" w:rsidP="00B36CBD">
      <w:pPr>
        <w:jc w:val="both"/>
        <w:rPr>
          <w:sz w:val="22"/>
          <w:szCs w:val="22"/>
          <w:lang w:val="en-US"/>
        </w:rPr>
      </w:pPr>
    </w:p>
    <w:p w14:paraId="1C89F70C" w14:textId="61AD3290" w:rsidR="00B36CBD" w:rsidRPr="00B36CBD" w:rsidRDefault="00B36CBD" w:rsidP="00B36CBD">
      <w:pPr>
        <w:jc w:val="both"/>
        <w:rPr>
          <w:sz w:val="22"/>
          <w:szCs w:val="22"/>
          <w:lang w:val="en-US"/>
        </w:rPr>
      </w:pPr>
      <w:r w:rsidRPr="00B36CBD">
        <w:rPr>
          <w:sz w:val="22"/>
          <w:szCs w:val="22"/>
          <w:lang w:val="en-US"/>
        </w:rPr>
        <w:t xml:space="preserve">Thank you very much for </w:t>
      </w:r>
      <w:r w:rsidR="0076643A">
        <w:rPr>
          <w:sz w:val="22"/>
          <w:szCs w:val="22"/>
          <w:lang w:val="en-US"/>
        </w:rPr>
        <w:t xml:space="preserve">this </w:t>
      </w:r>
      <w:r w:rsidRPr="00B36CBD">
        <w:rPr>
          <w:sz w:val="22"/>
          <w:szCs w:val="22"/>
          <w:lang w:val="en-US"/>
        </w:rPr>
        <w:t xml:space="preserve">thoughtful remark. Both FITC-dextran and antibody seem to be distributed along the corpus </w:t>
      </w:r>
      <w:proofErr w:type="gramStart"/>
      <w:r w:rsidRPr="00B36CBD">
        <w:rPr>
          <w:sz w:val="22"/>
          <w:szCs w:val="22"/>
          <w:lang w:val="en-US"/>
        </w:rPr>
        <w:t>callosum,</w:t>
      </w:r>
      <w:proofErr w:type="gramEnd"/>
      <w:r w:rsidRPr="00B36CBD">
        <w:rPr>
          <w:sz w:val="22"/>
          <w:szCs w:val="22"/>
          <w:lang w:val="en-US"/>
        </w:rPr>
        <w:t xml:space="preserve"> however we have repetitively seen that the antibodies seem to be more diffusely distributed in the parenchyma than the FITC-dextran. The FITC dextran signal pattern seems to be </w:t>
      </w:r>
      <w:r w:rsidR="0076643A">
        <w:rPr>
          <w:sz w:val="22"/>
          <w:szCs w:val="22"/>
          <w:lang w:val="en-US"/>
        </w:rPr>
        <w:t>‘</w:t>
      </w:r>
      <w:proofErr w:type="gramStart"/>
      <w:r w:rsidRPr="00B36CBD">
        <w:rPr>
          <w:sz w:val="22"/>
          <w:szCs w:val="22"/>
          <w:lang w:val="en-US"/>
        </w:rPr>
        <w:t>more spotty</w:t>
      </w:r>
      <w:proofErr w:type="gramEnd"/>
      <w:r w:rsidR="0076643A">
        <w:rPr>
          <w:sz w:val="22"/>
          <w:szCs w:val="22"/>
          <w:lang w:val="en-US"/>
        </w:rPr>
        <w:t>’</w:t>
      </w:r>
      <w:r w:rsidRPr="00B36CBD">
        <w:rPr>
          <w:sz w:val="22"/>
          <w:szCs w:val="22"/>
          <w:lang w:val="en-US"/>
        </w:rPr>
        <w:t xml:space="preserve"> and sharply confined compared to the antibody signal, which we believe is due to the difference in molecular weight (2000kDa vs 150kDa). Antibodies also seem to have a higher tendency to shift towards the next fluid filled space, wh</w:t>
      </w:r>
      <w:r w:rsidR="0076643A">
        <w:rPr>
          <w:sz w:val="22"/>
          <w:szCs w:val="22"/>
          <w:lang w:val="en-US"/>
        </w:rPr>
        <w:t>ich</w:t>
      </w:r>
      <w:r w:rsidRPr="00B36CBD">
        <w:rPr>
          <w:sz w:val="22"/>
          <w:szCs w:val="22"/>
          <w:lang w:val="en-US"/>
        </w:rPr>
        <w:t xml:space="preserve"> can be seen here as the strong signal staining at the wall of the </w:t>
      </w:r>
      <w:proofErr w:type="spellStart"/>
      <w:r w:rsidRPr="00B36CBD">
        <w:rPr>
          <w:sz w:val="22"/>
          <w:szCs w:val="22"/>
          <w:lang w:val="en-US"/>
        </w:rPr>
        <w:t>neighbouring</w:t>
      </w:r>
      <w:proofErr w:type="spellEnd"/>
      <w:r w:rsidRPr="00B36CBD">
        <w:rPr>
          <w:sz w:val="22"/>
          <w:szCs w:val="22"/>
          <w:lang w:val="en-US"/>
        </w:rPr>
        <w:t xml:space="preserve"> ventricle next the injection side, even</w:t>
      </w:r>
      <w:bookmarkStart w:id="0" w:name="_GoBack"/>
      <w:bookmarkEnd w:id="0"/>
      <w:r w:rsidRPr="00B36CBD">
        <w:rPr>
          <w:sz w:val="22"/>
          <w:szCs w:val="22"/>
          <w:lang w:val="en-US"/>
        </w:rPr>
        <w:t xml:space="preserve"> though samples were taken immediately after the CED procedure. This becomes particularly prominent if samples are taken 30-60 minutes post CED, </w:t>
      </w:r>
      <w:r w:rsidR="0076643A">
        <w:rPr>
          <w:sz w:val="22"/>
          <w:szCs w:val="22"/>
          <w:lang w:val="en-US"/>
        </w:rPr>
        <w:t>this</w:t>
      </w:r>
      <w:r w:rsidRPr="00B36CBD">
        <w:rPr>
          <w:sz w:val="22"/>
          <w:szCs w:val="22"/>
          <w:lang w:val="en-US"/>
        </w:rPr>
        <w:t xml:space="preserve"> might be explained by the flow of interstitial fluid towards ventricles (</w:t>
      </w:r>
      <w:proofErr w:type="spellStart"/>
      <w:r w:rsidRPr="00B36CBD">
        <w:rPr>
          <w:sz w:val="22"/>
          <w:szCs w:val="22"/>
          <w:lang w:val="en-US"/>
        </w:rPr>
        <w:t>Bedussini</w:t>
      </w:r>
      <w:proofErr w:type="spellEnd"/>
      <w:r w:rsidRPr="00B36CBD">
        <w:rPr>
          <w:sz w:val="22"/>
          <w:szCs w:val="22"/>
          <w:lang w:val="en-US"/>
        </w:rPr>
        <w:t xml:space="preserve"> </w:t>
      </w:r>
      <w:r w:rsidRPr="00B36CBD">
        <w:rPr>
          <w:i/>
          <w:sz w:val="22"/>
          <w:szCs w:val="22"/>
          <w:lang w:val="en-US"/>
        </w:rPr>
        <w:t>et al</w:t>
      </w:r>
      <w:r w:rsidRPr="00B36CBD">
        <w:rPr>
          <w:sz w:val="22"/>
          <w:szCs w:val="22"/>
          <w:lang w:val="en-US"/>
        </w:rPr>
        <w:t>. Fluids Barriers CNS. 2015 Oct 5</w:t>
      </w:r>
      <w:proofErr w:type="gramStart"/>
      <w:r w:rsidRPr="00B36CBD">
        <w:rPr>
          <w:sz w:val="22"/>
          <w:szCs w:val="22"/>
          <w:lang w:val="en-US"/>
        </w:rPr>
        <w:t>;12:23</w:t>
      </w:r>
      <w:proofErr w:type="gramEnd"/>
      <w:r w:rsidRPr="00B36CBD">
        <w:rPr>
          <w:sz w:val="22"/>
          <w:szCs w:val="22"/>
          <w:lang w:val="en-US"/>
        </w:rPr>
        <w:t xml:space="preserve">. </w:t>
      </w:r>
      <w:proofErr w:type="spellStart"/>
      <w:r w:rsidRPr="00B36CBD">
        <w:rPr>
          <w:sz w:val="22"/>
          <w:szCs w:val="22"/>
          <w:lang w:val="en-US"/>
        </w:rPr>
        <w:t>doi</w:t>
      </w:r>
      <w:proofErr w:type="spellEnd"/>
      <w:r w:rsidRPr="00B36CBD">
        <w:rPr>
          <w:sz w:val="22"/>
          <w:szCs w:val="22"/>
          <w:lang w:val="en-US"/>
        </w:rPr>
        <w:t>: 10.1186/s12987-015-0019-5). This point has been now r</w:t>
      </w:r>
      <w:r w:rsidR="00190C62">
        <w:rPr>
          <w:sz w:val="22"/>
          <w:szCs w:val="22"/>
          <w:lang w:val="en-US"/>
        </w:rPr>
        <w:t>a</w:t>
      </w:r>
      <w:r w:rsidRPr="00B36CBD">
        <w:rPr>
          <w:sz w:val="22"/>
          <w:szCs w:val="22"/>
          <w:lang w:val="en-US"/>
        </w:rPr>
        <w:t>ise</w:t>
      </w:r>
      <w:r w:rsidR="00190C62">
        <w:rPr>
          <w:sz w:val="22"/>
          <w:szCs w:val="22"/>
          <w:lang w:val="en-US"/>
        </w:rPr>
        <w:t>d</w:t>
      </w:r>
      <w:r w:rsidRPr="00B36CBD">
        <w:rPr>
          <w:sz w:val="22"/>
          <w:szCs w:val="22"/>
          <w:lang w:val="en-US"/>
        </w:rPr>
        <w:t xml:space="preserve"> in the discussion as well. Furthermore, we have corrected the contrast on the Figure 4</w:t>
      </w:r>
      <w:r w:rsidR="00190C62">
        <w:rPr>
          <w:sz w:val="22"/>
          <w:szCs w:val="22"/>
          <w:lang w:val="en-US"/>
        </w:rPr>
        <w:t xml:space="preserve"> (now Figure 5)</w:t>
      </w:r>
      <w:r w:rsidRPr="00B36CBD">
        <w:rPr>
          <w:sz w:val="22"/>
          <w:szCs w:val="22"/>
          <w:lang w:val="en-US"/>
        </w:rPr>
        <w:t>.</w:t>
      </w:r>
    </w:p>
    <w:p w14:paraId="73D7476C" w14:textId="77777777" w:rsidR="00B36CBD" w:rsidRDefault="00B36CBD" w:rsidP="00B36CBD">
      <w:pPr>
        <w:jc w:val="both"/>
        <w:rPr>
          <w:i/>
          <w:sz w:val="22"/>
          <w:szCs w:val="22"/>
          <w:lang w:val="en-US"/>
        </w:rPr>
      </w:pPr>
      <w:r w:rsidRPr="00B36CBD">
        <w:rPr>
          <w:i/>
          <w:sz w:val="22"/>
          <w:szCs w:val="22"/>
          <w:lang w:val="en-US"/>
        </w:rPr>
        <w:br/>
        <w:t xml:space="preserve">pg. 10 line 317 - A brief discussion of how different pathological states, </w:t>
      </w:r>
      <w:proofErr w:type="spellStart"/>
      <w:r w:rsidRPr="00B36CBD">
        <w:rPr>
          <w:i/>
          <w:sz w:val="22"/>
          <w:szCs w:val="22"/>
          <w:lang w:val="en-US"/>
        </w:rPr>
        <w:t>ie</w:t>
      </w:r>
      <w:proofErr w:type="spellEnd"/>
      <w:r w:rsidRPr="00B36CBD">
        <w:rPr>
          <w:i/>
          <w:sz w:val="22"/>
          <w:szCs w:val="22"/>
          <w:lang w:val="en-US"/>
        </w:rPr>
        <w:t xml:space="preserve">. tumor, can affect CED and </w:t>
      </w:r>
      <w:proofErr w:type="spellStart"/>
      <w:r w:rsidRPr="00B36CBD">
        <w:rPr>
          <w:i/>
          <w:sz w:val="22"/>
          <w:szCs w:val="22"/>
          <w:lang w:val="en-US"/>
        </w:rPr>
        <w:t>infusate</w:t>
      </w:r>
      <w:proofErr w:type="spellEnd"/>
      <w:r w:rsidRPr="00B36CBD">
        <w:rPr>
          <w:i/>
          <w:sz w:val="22"/>
          <w:szCs w:val="22"/>
          <w:lang w:val="en-US"/>
        </w:rPr>
        <w:t xml:space="preserve"> delivery should be undertaken here.</w:t>
      </w:r>
    </w:p>
    <w:p w14:paraId="24DBF6B1" w14:textId="77777777" w:rsidR="004403C4" w:rsidRPr="00B36CBD" w:rsidRDefault="004403C4" w:rsidP="00B36CBD">
      <w:pPr>
        <w:jc w:val="both"/>
        <w:rPr>
          <w:i/>
          <w:sz w:val="22"/>
          <w:szCs w:val="22"/>
          <w:lang w:val="en-US"/>
        </w:rPr>
      </w:pPr>
    </w:p>
    <w:p w14:paraId="2593B2E7" w14:textId="4C79A20B" w:rsidR="00B36CBD" w:rsidRPr="00B36CBD" w:rsidRDefault="00B36CBD" w:rsidP="00B36CBD">
      <w:pPr>
        <w:jc w:val="both"/>
        <w:rPr>
          <w:sz w:val="22"/>
          <w:szCs w:val="22"/>
          <w:lang w:val="en-US"/>
        </w:rPr>
      </w:pPr>
      <w:r w:rsidRPr="00B36CBD">
        <w:rPr>
          <w:sz w:val="22"/>
          <w:szCs w:val="22"/>
          <w:lang w:val="en-US"/>
        </w:rPr>
        <w:t>More information on the potential hurdles of CED in context of brain tumors ha</w:t>
      </w:r>
      <w:r w:rsidR="00190C62">
        <w:rPr>
          <w:sz w:val="22"/>
          <w:szCs w:val="22"/>
          <w:lang w:val="en-US"/>
        </w:rPr>
        <w:t>s</w:t>
      </w:r>
      <w:r w:rsidRPr="00B36CBD">
        <w:rPr>
          <w:sz w:val="22"/>
          <w:szCs w:val="22"/>
          <w:lang w:val="en-US"/>
        </w:rPr>
        <w:t xml:space="preserve"> been added to the discussion. Thank you for the comment.</w:t>
      </w:r>
    </w:p>
    <w:p w14:paraId="2E431026" w14:textId="77777777" w:rsidR="00B36CBD" w:rsidRPr="00B36CBD" w:rsidRDefault="00B36CBD" w:rsidP="00B36CBD">
      <w:pPr>
        <w:jc w:val="both"/>
        <w:rPr>
          <w:b/>
          <w:sz w:val="22"/>
          <w:szCs w:val="22"/>
          <w:u w:val="single"/>
          <w:lang w:val="en-US"/>
        </w:rPr>
      </w:pPr>
      <w:r w:rsidRPr="00B36CBD">
        <w:rPr>
          <w:i/>
          <w:sz w:val="22"/>
          <w:szCs w:val="22"/>
          <w:lang w:val="en-US"/>
        </w:rPr>
        <w:br/>
      </w:r>
      <w:r w:rsidRPr="00B36CBD">
        <w:rPr>
          <w:b/>
          <w:sz w:val="22"/>
          <w:szCs w:val="22"/>
          <w:u w:val="single"/>
          <w:lang w:val="en-US"/>
        </w:rPr>
        <w:t>Reviewer #2:</w:t>
      </w:r>
    </w:p>
    <w:p w14:paraId="5DCF5F8A" w14:textId="77777777" w:rsidR="00B36CBD" w:rsidRPr="00B36CBD" w:rsidRDefault="00B36CBD" w:rsidP="00B36CBD">
      <w:pPr>
        <w:jc w:val="both"/>
        <w:rPr>
          <w:sz w:val="22"/>
          <w:szCs w:val="22"/>
          <w:lang w:val="en-US"/>
        </w:rPr>
      </w:pPr>
      <w:r w:rsidRPr="00B36CBD">
        <w:rPr>
          <w:i/>
          <w:sz w:val="22"/>
          <w:szCs w:val="22"/>
          <w:lang w:val="en-US"/>
        </w:rPr>
        <w:br/>
      </w:r>
      <w:r w:rsidRPr="00B36CBD">
        <w:rPr>
          <w:sz w:val="22"/>
          <w:szCs w:val="22"/>
          <w:lang w:val="en-US"/>
        </w:rPr>
        <w:t>Major Concerns:</w:t>
      </w:r>
    </w:p>
    <w:p w14:paraId="779113E3" w14:textId="77777777" w:rsidR="00B36CBD" w:rsidRPr="00B36CBD" w:rsidRDefault="00B36CBD" w:rsidP="00B36CBD">
      <w:pPr>
        <w:jc w:val="both"/>
        <w:rPr>
          <w:i/>
          <w:sz w:val="22"/>
          <w:szCs w:val="22"/>
          <w:lang w:val="en-US"/>
        </w:rPr>
      </w:pPr>
      <w:r w:rsidRPr="00B36CBD">
        <w:rPr>
          <w:i/>
          <w:sz w:val="22"/>
          <w:szCs w:val="22"/>
          <w:lang w:val="en-US"/>
        </w:rPr>
        <w:t>no major concerns, the protocol is well documented, and differences between bolus injection and CED seem to be drastic in terms of target distribution of the injected agents.</w:t>
      </w:r>
    </w:p>
    <w:p w14:paraId="13B4D4BE" w14:textId="77777777" w:rsidR="00B36CBD" w:rsidRPr="00B36CBD" w:rsidRDefault="00B36CBD" w:rsidP="00B36CBD">
      <w:pPr>
        <w:jc w:val="both"/>
        <w:rPr>
          <w:sz w:val="22"/>
          <w:szCs w:val="22"/>
          <w:lang w:val="en-US"/>
        </w:rPr>
      </w:pPr>
      <w:r w:rsidRPr="00B36CBD">
        <w:rPr>
          <w:i/>
          <w:sz w:val="22"/>
          <w:szCs w:val="22"/>
          <w:lang w:val="en-US"/>
        </w:rPr>
        <w:br/>
      </w:r>
      <w:r w:rsidRPr="00B36CBD">
        <w:rPr>
          <w:sz w:val="22"/>
          <w:szCs w:val="22"/>
          <w:lang w:val="en-US"/>
        </w:rPr>
        <w:t>Minor Concerns:</w:t>
      </w:r>
    </w:p>
    <w:p w14:paraId="1B523872" w14:textId="77777777" w:rsidR="00B36CBD" w:rsidRPr="00B36CBD" w:rsidRDefault="00B36CBD" w:rsidP="00B36CBD">
      <w:pPr>
        <w:jc w:val="both"/>
        <w:rPr>
          <w:i/>
          <w:sz w:val="22"/>
          <w:szCs w:val="22"/>
          <w:lang w:val="en-US"/>
        </w:rPr>
      </w:pPr>
      <w:r w:rsidRPr="00B36CBD">
        <w:rPr>
          <w:i/>
          <w:sz w:val="22"/>
          <w:szCs w:val="22"/>
          <w:lang w:val="en-US"/>
        </w:rPr>
        <w:t>The manufacturing of the step catheters is well described. Re-assembling and testing time before each use might be time consuming and prone to variability though. Can the assembly be standardized in a way that repetitive experiments with identical outcomes are achieved?</w:t>
      </w:r>
    </w:p>
    <w:p w14:paraId="3C4C2277" w14:textId="77777777" w:rsidR="00B36CBD" w:rsidRPr="00B36CBD" w:rsidRDefault="00B36CBD" w:rsidP="00B36CBD">
      <w:pPr>
        <w:jc w:val="both"/>
        <w:rPr>
          <w:sz w:val="22"/>
          <w:szCs w:val="22"/>
          <w:lang w:val="en-US"/>
        </w:rPr>
      </w:pPr>
    </w:p>
    <w:p w14:paraId="4FD2F9C9" w14:textId="42EA0734" w:rsidR="00B36CBD" w:rsidRPr="00B36CBD" w:rsidRDefault="00B36CBD" w:rsidP="00B36CBD">
      <w:pPr>
        <w:jc w:val="both"/>
        <w:rPr>
          <w:sz w:val="22"/>
          <w:szCs w:val="22"/>
          <w:lang w:val="en-US"/>
        </w:rPr>
      </w:pPr>
      <w:r w:rsidRPr="00B36CBD">
        <w:rPr>
          <w:sz w:val="22"/>
          <w:szCs w:val="22"/>
          <w:lang w:val="en-US"/>
        </w:rPr>
        <w:t>Thank you for this remark. We have used the catheters prepared according to the presented protocol multiple times</w:t>
      </w:r>
      <w:r w:rsidR="00190C62">
        <w:rPr>
          <w:sz w:val="22"/>
          <w:szCs w:val="22"/>
          <w:lang w:val="en-US"/>
        </w:rPr>
        <w:t xml:space="preserve"> </w:t>
      </w:r>
      <w:r w:rsidRPr="00B36CBD">
        <w:rPr>
          <w:sz w:val="22"/>
          <w:szCs w:val="22"/>
          <w:lang w:val="en-US"/>
        </w:rPr>
        <w:t>and achieved reproducible results. The most fragile part of the catheter is the step made of fused-silica, and this can be easily examined for any signs of cracks or damage. A new point 2.2.17 has been added to underline the possibility to reuse these catheters.</w:t>
      </w:r>
    </w:p>
    <w:p w14:paraId="6BC56397" w14:textId="77777777" w:rsidR="00B36CBD" w:rsidRDefault="00B36CBD" w:rsidP="00B36CBD">
      <w:pPr>
        <w:jc w:val="both"/>
        <w:rPr>
          <w:i/>
          <w:sz w:val="22"/>
          <w:szCs w:val="22"/>
          <w:lang w:val="en-US"/>
        </w:rPr>
      </w:pPr>
      <w:r w:rsidRPr="00B36CBD">
        <w:rPr>
          <w:i/>
          <w:sz w:val="22"/>
          <w:szCs w:val="22"/>
          <w:lang w:val="en-US"/>
        </w:rPr>
        <w:br/>
        <w:t xml:space="preserve">I would suggest </w:t>
      </w:r>
      <w:proofErr w:type="gramStart"/>
      <w:r w:rsidRPr="00B36CBD">
        <w:rPr>
          <w:i/>
          <w:sz w:val="22"/>
          <w:szCs w:val="22"/>
          <w:lang w:val="en-US"/>
        </w:rPr>
        <w:t>to reformulate</w:t>
      </w:r>
      <w:proofErr w:type="gramEnd"/>
      <w:r w:rsidRPr="00B36CBD">
        <w:rPr>
          <w:i/>
          <w:sz w:val="22"/>
          <w:szCs w:val="22"/>
          <w:lang w:val="en-US"/>
        </w:rPr>
        <w:t xml:space="preserve"> the part that describes the use of a stereotactic robot. Not many labs have access to this device. To reach a larger audience, I would state that the </w:t>
      </w:r>
      <w:r w:rsidRPr="00B36CBD">
        <w:rPr>
          <w:i/>
          <w:sz w:val="22"/>
          <w:szCs w:val="22"/>
          <w:lang w:val="en-US"/>
        </w:rPr>
        <w:lastRenderedPageBreak/>
        <w:t xml:space="preserve">procedure is also feasible with a simple stereotactic frame and </w:t>
      </w:r>
      <w:proofErr w:type="spellStart"/>
      <w:r w:rsidRPr="00B36CBD">
        <w:rPr>
          <w:i/>
          <w:sz w:val="22"/>
          <w:szCs w:val="22"/>
          <w:lang w:val="en-US"/>
        </w:rPr>
        <w:t>microinfusion</w:t>
      </w:r>
      <w:proofErr w:type="spellEnd"/>
      <w:r w:rsidRPr="00B36CBD">
        <w:rPr>
          <w:i/>
          <w:sz w:val="22"/>
          <w:szCs w:val="22"/>
          <w:lang w:val="en-US"/>
        </w:rPr>
        <w:t xml:space="preserve"> pump that can be connected to respective </w:t>
      </w:r>
      <w:proofErr w:type="spellStart"/>
      <w:r w:rsidRPr="00B36CBD">
        <w:rPr>
          <w:i/>
          <w:sz w:val="22"/>
          <w:szCs w:val="22"/>
          <w:lang w:val="en-US"/>
        </w:rPr>
        <w:t>hamilton</w:t>
      </w:r>
      <w:proofErr w:type="spellEnd"/>
      <w:r w:rsidRPr="00B36CBD">
        <w:rPr>
          <w:i/>
          <w:sz w:val="22"/>
          <w:szCs w:val="22"/>
          <w:lang w:val="en-US"/>
        </w:rPr>
        <w:t xml:space="preserve"> syringes</w:t>
      </w:r>
    </w:p>
    <w:p w14:paraId="0E8A9451" w14:textId="77777777" w:rsidR="00151BA7" w:rsidRPr="00B36CBD" w:rsidRDefault="00151BA7" w:rsidP="00B36CBD">
      <w:pPr>
        <w:jc w:val="both"/>
        <w:rPr>
          <w:i/>
          <w:sz w:val="22"/>
          <w:szCs w:val="22"/>
          <w:lang w:val="en-US"/>
        </w:rPr>
      </w:pPr>
    </w:p>
    <w:p w14:paraId="75688FA9" w14:textId="77777777" w:rsidR="00B36CBD" w:rsidRPr="00B36CBD" w:rsidRDefault="00B36CBD" w:rsidP="00B36CBD">
      <w:pPr>
        <w:jc w:val="both"/>
        <w:rPr>
          <w:sz w:val="22"/>
          <w:szCs w:val="22"/>
          <w:lang w:val="en-US"/>
        </w:rPr>
      </w:pPr>
      <w:r w:rsidRPr="00B36CBD">
        <w:rPr>
          <w:sz w:val="22"/>
          <w:szCs w:val="22"/>
          <w:lang w:val="en-US"/>
        </w:rPr>
        <w:t>This is a very helpful comment to make sure the protocol is applicable to a wide range of lab</w:t>
      </w:r>
      <w:r w:rsidR="0037697A">
        <w:rPr>
          <w:sz w:val="22"/>
          <w:szCs w:val="22"/>
          <w:lang w:val="en-US"/>
        </w:rPr>
        <w:t>oratorie</w:t>
      </w:r>
      <w:r w:rsidRPr="00B36CBD">
        <w:rPr>
          <w:sz w:val="22"/>
          <w:szCs w:val="22"/>
          <w:lang w:val="en-US"/>
        </w:rPr>
        <w:t>s. We have added an introduction to point 1 of the protocol describing the possibility to use different stereotactic setups.</w:t>
      </w:r>
    </w:p>
    <w:p w14:paraId="475C34FD" w14:textId="77777777" w:rsidR="00B36CBD" w:rsidRPr="00B36CBD" w:rsidRDefault="00B36CBD" w:rsidP="00B36CBD">
      <w:pPr>
        <w:jc w:val="both"/>
        <w:rPr>
          <w:i/>
          <w:sz w:val="22"/>
          <w:szCs w:val="22"/>
          <w:lang w:val="en-US"/>
        </w:rPr>
      </w:pPr>
      <w:r w:rsidRPr="00B36CBD">
        <w:rPr>
          <w:i/>
          <w:sz w:val="22"/>
          <w:szCs w:val="22"/>
          <w:lang w:val="en-US"/>
        </w:rPr>
        <w:br/>
        <w:t>2.1.1: Anesthesia methods are variable between labs and animal care/use commissions, a sentence for other anesthesia modalities (e.g. isoflurane) might be inserted.</w:t>
      </w:r>
    </w:p>
    <w:p w14:paraId="3769ABA5" w14:textId="77777777" w:rsidR="00B36CBD" w:rsidRPr="00B36CBD" w:rsidRDefault="00B36CBD" w:rsidP="00B36CBD">
      <w:pPr>
        <w:jc w:val="both"/>
        <w:rPr>
          <w:sz w:val="22"/>
          <w:szCs w:val="22"/>
          <w:lang w:val="en-US"/>
        </w:rPr>
      </w:pPr>
    </w:p>
    <w:p w14:paraId="6BEABBB2" w14:textId="77777777" w:rsidR="00B36CBD" w:rsidRPr="00B36CBD" w:rsidRDefault="00C833B3" w:rsidP="00B36CBD">
      <w:pPr>
        <w:jc w:val="both"/>
        <w:rPr>
          <w:sz w:val="22"/>
          <w:szCs w:val="22"/>
          <w:lang w:val="en-US"/>
        </w:rPr>
      </w:pPr>
      <w:r>
        <w:rPr>
          <w:sz w:val="22"/>
          <w:szCs w:val="22"/>
          <w:lang w:val="en-US"/>
        </w:rPr>
        <w:t>Great suggestion. We</w:t>
      </w:r>
      <w:r w:rsidR="00B36CBD" w:rsidRPr="00B36CBD">
        <w:rPr>
          <w:sz w:val="22"/>
          <w:szCs w:val="22"/>
          <w:lang w:val="en-US"/>
        </w:rPr>
        <w:t xml:space="preserve"> </w:t>
      </w:r>
      <w:r>
        <w:rPr>
          <w:sz w:val="22"/>
          <w:szCs w:val="22"/>
          <w:lang w:val="en-US"/>
        </w:rPr>
        <w:t>are now discussing</w:t>
      </w:r>
      <w:r w:rsidR="00B36CBD" w:rsidRPr="00B36CBD">
        <w:rPr>
          <w:sz w:val="22"/>
          <w:szCs w:val="22"/>
          <w:lang w:val="en-US"/>
        </w:rPr>
        <w:t xml:space="preserve"> the use of different anesthesia and analgesia in introduction to point 2 of the protocol.</w:t>
      </w:r>
    </w:p>
    <w:p w14:paraId="272F84F1" w14:textId="77777777" w:rsidR="00B36CBD" w:rsidRPr="00B36CBD" w:rsidRDefault="00B36CBD" w:rsidP="00B36CBD">
      <w:pPr>
        <w:jc w:val="both"/>
        <w:rPr>
          <w:i/>
          <w:sz w:val="22"/>
          <w:szCs w:val="22"/>
          <w:lang w:val="en-US"/>
        </w:rPr>
      </w:pPr>
      <w:r w:rsidRPr="00B36CBD">
        <w:rPr>
          <w:i/>
          <w:sz w:val="22"/>
          <w:szCs w:val="22"/>
          <w:lang w:val="en-US"/>
        </w:rPr>
        <w:br/>
        <w:t>2.1.4: maybe it would be worth to autoclave the syringes before use. Is this possible with a silica tube or do they disintegrate upon the sterilization process?</w:t>
      </w:r>
    </w:p>
    <w:p w14:paraId="650BCCF8" w14:textId="77777777" w:rsidR="00B36CBD" w:rsidRPr="00B36CBD" w:rsidRDefault="00B36CBD" w:rsidP="00B36CBD">
      <w:pPr>
        <w:jc w:val="both"/>
        <w:rPr>
          <w:sz w:val="22"/>
          <w:szCs w:val="22"/>
          <w:lang w:val="en-US"/>
        </w:rPr>
      </w:pPr>
    </w:p>
    <w:p w14:paraId="10C32182" w14:textId="77777777" w:rsidR="00B36CBD" w:rsidRPr="00B36CBD" w:rsidRDefault="00B36CBD" w:rsidP="00B36CBD">
      <w:pPr>
        <w:jc w:val="both"/>
        <w:rPr>
          <w:sz w:val="22"/>
          <w:szCs w:val="22"/>
          <w:lang w:val="en-US"/>
        </w:rPr>
      </w:pPr>
      <w:r w:rsidRPr="00B36CBD">
        <w:rPr>
          <w:sz w:val="22"/>
          <w:szCs w:val="22"/>
          <w:lang w:val="en-US"/>
        </w:rPr>
        <w:t xml:space="preserve">The fused silica tubing is a chemically inert material, but we would not recommend autoclaving or any other heat- and pressure-based sterilization procedures due to </w:t>
      </w:r>
      <w:r w:rsidR="00190C62">
        <w:rPr>
          <w:sz w:val="22"/>
          <w:szCs w:val="22"/>
          <w:lang w:val="en-US"/>
        </w:rPr>
        <w:t xml:space="preserve">a </w:t>
      </w:r>
      <w:r w:rsidRPr="00B36CBD">
        <w:rPr>
          <w:sz w:val="22"/>
          <w:szCs w:val="22"/>
          <w:lang w:val="en-US"/>
        </w:rPr>
        <w:t xml:space="preserve">possibility of compromising the seal between the fused silica tubing and the external metal needle. Furthermore, according to the guidelines for the syringes used in our laboratory (10 </w:t>
      </w:r>
      <w:r w:rsidRPr="00B36CBD">
        <w:rPr>
          <w:rStyle w:val="st"/>
          <w:sz w:val="22"/>
          <w:szCs w:val="22"/>
        </w:rPr>
        <w:t>μ</w:t>
      </w:r>
      <w:r w:rsidRPr="00B36CBD">
        <w:rPr>
          <w:sz w:val="22"/>
          <w:szCs w:val="22"/>
          <w:lang w:val="en-US"/>
        </w:rPr>
        <w:t>l with removable needle, model 701, Hamilton), repeated autoclaving might have a deteriorative effect on the syringe performance. We suggest using chemical sterilization methods and we have described in the protocol cleaning with ethanol solution.</w:t>
      </w:r>
    </w:p>
    <w:p w14:paraId="28E942C8" w14:textId="77777777" w:rsidR="00B36CBD" w:rsidRPr="00B36CBD" w:rsidRDefault="00B36CBD" w:rsidP="00B36CBD">
      <w:pPr>
        <w:jc w:val="both"/>
        <w:rPr>
          <w:i/>
          <w:sz w:val="22"/>
          <w:szCs w:val="22"/>
          <w:lang w:val="en-US"/>
        </w:rPr>
      </w:pPr>
      <w:r w:rsidRPr="00B36CBD">
        <w:rPr>
          <w:i/>
          <w:sz w:val="22"/>
          <w:szCs w:val="22"/>
          <w:lang w:val="en-US"/>
        </w:rPr>
        <w:br/>
        <w:t>2.1.7.: I would mention that the drill bit is autoclaved/</w:t>
      </w:r>
      <w:proofErr w:type="spellStart"/>
      <w:r w:rsidRPr="00B36CBD">
        <w:rPr>
          <w:i/>
          <w:sz w:val="22"/>
          <w:szCs w:val="22"/>
          <w:lang w:val="en-US"/>
        </w:rPr>
        <w:t>desinfected</w:t>
      </w:r>
      <w:proofErr w:type="spellEnd"/>
      <w:r w:rsidRPr="00B36CBD">
        <w:rPr>
          <w:i/>
          <w:sz w:val="22"/>
          <w:szCs w:val="22"/>
          <w:lang w:val="en-US"/>
        </w:rPr>
        <w:t xml:space="preserve"> before every use.</w:t>
      </w:r>
    </w:p>
    <w:p w14:paraId="17B3C23C" w14:textId="77777777" w:rsidR="00B36CBD" w:rsidRPr="00B36CBD" w:rsidRDefault="00B36CBD" w:rsidP="00B36CBD">
      <w:pPr>
        <w:jc w:val="both"/>
        <w:rPr>
          <w:sz w:val="22"/>
          <w:szCs w:val="22"/>
          <w:lang w:val="en-US"/>
        </w:rPr>
      </w:pPr>
    </w:p>
    <w:p w14:paraId="662F2786" w14:textId="77777777" w:rsidR="00B36CBD" w:rsidRPr="00B36CBD" w:rsidRDefault="00B36CBD" w:rsidP="00B36CBD">
      <w:pPr>
        <w:jc w:val="both"/>
        <w:rPr>
          <w:i/>
          <w:sz w:val="22"/>
          <w:szCs w:val="22"/>
          <w:lang w:val="en-US"/>
        </w:rPr>
      </w:pPr>
      <w:r w:rsidRPr="00B36CBD">
        <w:rPr>
          <w:sz w:val="22"/>
          <w:szCs w:val="22"/>
          <w:lang w:val="en-US"/>
        </w:rPr>
        <w:t>Thank you for this comment. We have added that to the text.</w:t>
      </w:r>
    </w:p>
    <w:p w14:paraId="3A0C3492" w14:textId="77777777" w:rsidR="00B36CBD" w:rsidRPr="00B36CBD" w:rsidRDefault="00B36CBD" w:rsidP="00B36CBD">
      <w:pPr>
        <w:jc w:val="both"/>
        <w:rPr>
          <w:i/>
          <w:sz w:val="22"/>
          <w:szCs w:val="22"/>
          <w:lang w:val="en-US"/>
        </w:rPr>
      </w:pPr>
      <w:r w:rsidRPr="00B36CBD">
        <w:rPr>
          <w:i/>
          <w:sz w:val="22"/>
          <w:szCs w:val="22"/>
          <w:lang w:val="en-US"/>
        </w:rPr>
        <w:br/>
        <w:t xml:space="preserve">It is not described whether the procedure can be performed multiple times per mouse. What would be a meaningful treatment interval in case of multiple injections (I assume this is highly dependent on the infused substance). </w:t>
      </w:r>
    </w:p>
    <w:p w14:paraId="0149864E" w14:textId="77777777" w:rsidR="00B36CBD" w:rsidRPr="00B36CBD" w:rsidRDefault="00B36CBD" w:rsidP="00B36CBD">
      <w:pPr>
        <w:jc w:val="both"/>
        <w:rPr>
          <w:sz w:val="22"/>
          <w:szCs w:val="22"/>
          <w:lang w:val="en-US"/>
        </w:rPr>
      </w:pPr>
    </w:p>
    <w:p w14:paraId="7CB219D3" w14:textId="2723241E" w:rsidR="00B36CBD" w:rsidRPr="00B36CBD" w:rsidRDefault="00B36CBD" w:rsidP="00B36CBD">
      <w:pPr>
        <w:jc w:val="both"/>
        <w:rPr>
          <w:sz w:val="22"/>
          <w:szCs w:val="22"/>
          <w:lang w:val="en-US"/>
        </w:rPr>
      </w:pPr>
      <w:r w:rsidRPr="00B36CBD">
        <w:rPr>
          <w:sz w:val="22"/>
          <w:szCs w:val="22"/>
          <w:lang w:val="en-US"/>
        </w:rPr>
        <w:t xml:space="preserve">In principle the method can be performed multiple times, although one has to consider the target brain region, type of </w:t>
      </w:r>
      <w:proofErr w:type="spellStart"/>
      <w:r w:rsidRPr="00B36CBD">
        <w:rPr>
          <w:sz w:val="22"/>
          <w:szCs w:val="22"/>
          <w:lang w:val="en-US"/>
        </w:rPr>
        <w:t>infusate</w:t>
      </w:r>
      <w:proofErr w:type="spellEnd"/>
      <w:r w:rsidR="00AF1195">
        <w:rPr>
          <w:sz w:val="22"/>
          <w:szCs w:val="22"/>
          <w:lang w:val="en-US"/>
        </w:rPr>
        <w:t xml:space="preserve">. </w:t>
      </w:r>
      <w:r w:rsidRPr="00B36CBD">
        <w:rPr>
          <w:sz w:val="22"/>
          <w:szCs w:val="22"/>
          <w:lang w:val="en-US"/>
        </w:rPr>
        <w:t xml:space="preserve">Moreover, </w:t>
      </w:r>
      <w:r w:rsidR="00793E0C">
        <w:rPr>
          <w:sz w:val="22"/>
          <w:szCs w:val="22"/>
          <w:lang w:val="en-US"/>
        </w:rPr>
        <w:t>for</w:t>
      </w:r>
      <w:r w:rsidRPr="00B36CBD">
        <w:rPr>
          <w:sz w:val="22"/>
          <w:szCs w:val="22"/>
          <w:lang w:val="en-US"/>
        </w:rPr>
        <w:t xml:space="preserve"> the decision regarding the intervals we would definitely take into account the </w:t>
      </w:r>
      <w:r w:rsidRPr="00B36CBD">
        <w:rPr>
          <w:i/>
          <w:sz w:val="22"/>
          <w:szCs w:val="22"/>
          <w:lang w:val="en-US"/>
        </w:rPr>
        <w:t>in situ</w:t>
      </w:r>
      <w:r w:rsidRPr="00B36CBD">
        <w:rPr>
          <w:sz w:val="22"/>
          <w:szCs w:val="22"/>
          <w:lang w:val="en-US"/>
        </w:rPr>
        <w:t xml:space="preserve"> half-life of </w:t>
      </w:r>
      <w:proofErr w:type="spellStart"/>
      <w:r w:rsidRPr="00B36CBD">
        <w:rPr>
          <w:sz w:val="22"/>
          <w:szCs w:val="22"/>
          <w:lang w:val="en-US"/>
        </w:rPr>
        <w:t>infusate</w:t>
      </w:r>
      <w:proofErr w:type="spellEnd"/>
      <w:r w:rsidRPr="00B36CBD">
        <w:rPr>
          <w:sz w:val="22"/>
          <w:szCs w:val="22"/>
          <w:lang w:val="en-US"/>
        </w:rPr>
        <w:t>, its distribution volume and expected biological reaction. We have elaborated on this topic in the discussion section of the updated manuscript.</w:t>
      </w:r>
    </w:p>
    <w:p w14:paraId="5795BC66" w14:textId="77777777" w:rsidR="00B36CBD" w:rsidRPr="00B36CBD" w:rsidRDefault="00B36CBD" w:rsidP="00B36CBD">
      <w:pPr>
        <w:jc w:val="both"/>
        <w:rPr>
          <w:i/>
          <w:sz w:val="22"/>
          <w:szCs w:val="22"/>
          <w:lang w:val="en-US"/>
        </w:rPr>
      </w:pPr>
    </w:p>
    <w:p w14:paraId="2669671A" w14:textId="77777777" w:rsidR="00B36CBD" w:rsidRPr="00B36CBD" w:rsidRDefault="00B36CBD" w:rsidP="00B36CBD">
      <w:pPr>
        <w:jc w:val="both"/>
        <w:rPr>
          <w:i/>
          <w:sz w:val="22"/>
          <w:szCs w:val="22"/>
          <w:lang w:val="en-US"/>
        </w:rPr>
      </w:pPr>
      <w:r w:rsidRPr="00B36CBD">
        <w:rPr>
          <w:i/>
          <w:sz w:val="22"/>
          <w:szCs w:val="22"/>
          <w:lang w:val="en-US"/>
        </w:rPr>
        <w:t xml:space="preserve">Is there a need of antibiotic prophylaxis when applying the </w:t>
      </w:r>
      <w:proofErr w:type="gramStart"/>
      <w:r w:rsidRPr="00B36CBD">
        <w:rPr>
          <w:i/>
          <w:sz w:val="22"/>
          <w:szCs w:val="22"/>
          <w:lang w:val="en-US"/>
        </w:rPr>
        <w:t>procedure.</w:t>
      </w:r>
      <w:proofErr w:type="gramEnd"/>
    </w:p>
    <w:p w14:paraId="34A52650" w14:textId="77777777" w:rsidR="00B36CBD" w:rsidRPr="00B36CBD" w:rsidRDefault="00B36CBD" w:rsidP="00B36CBD">
      <w:pPr>
        <w:jc w:val="both"/>
        <w:rPr>
          <w:i/>
          <w:sz w:val="22"/>
          <w:szCs w:val="22"/>
          <w:lang w:val="en-US"/>
        </w:rPr>
      </w:pPr>
    </w:p>
    <w:p w14:paraId="3EBBAB0C" w14:textId="77777777" w:rsidR="00B36CBD" w:rsidRPr="00B36CBD" w:rsidRDefault="00B36CBD" w:rsidP="00B36CBD">
      <w:pPr>
        <w:jc w:val="both"/>
        <w:rPr>
          <w:sz w:val="22"/>
          <w:szCs w:val="22"/>
          <w:lang w:val="en-US"/>
        </w:rPr>
      </w:pPr>
      <w:r w:rsidRPr="00B36CBD">
        <w:rPr>
          <w:sz w:val="22"/>
          <w:szCs w:val="22"/>
          <w:lang w:val="en-US"/>
        </w:rPr>
        <w:t>Thank you for this remark. We have added this point in the revised version of the manuscript.</w:t>
      </w:r>
    </w:p>
    <w:p w14:paraId="409DB8FC" w14:textId="77777777" w:rsidR="00B36CBD" w:rsidRPr="00B36CBD" w:rsidRDefault="00B36CBD" w:rsidP="00B36CBD">
      <w:pPr>
        <w:jc w:val="both"/>
        <w:rPr>
          <w:sz w:val="22"/>
          <w:szCs w:val="22"/>
          <w:lang w:val="en-US"/>
        </w:rPr>
      </w:pPr>
      <w:r w:rsidRPr="00B36CBD">
        <w:rPr>
          <w:i/>
          <w:sz w:val="22"/>
          <w:szCs w:val="22"/>
          <w:lang w:val="en-US"/>
        </w:rPr>
        <w:br/>
        <w:t xml:space="preserve">Is the system advantageous compared to continuous osmotic infusion e.g. by </w:t>
      </w:r>
      <w:proofErr w:type="spellStart"/>
      <w:r w:rsidRPr="00B36CBD">
        <w:rPr>
          <w:i/>
          <w:sz w:val="22"/>
          <w:szCs w:val="22"/>
          <w:lang w:val="en-US"/>
        </w:rPr>
        <w:t>miniosmotic</w:t>
      </w:r>
      <w:proofErr w:type="spellEnd"/>
      <w:r w:rsidRPr="00B36CBD">
        <w:rPr>
          <w:i/>
          <w:sz w:val="22"/>
          <w:szCs w:val="22"/>
          <w:lang w:val="en-US"/>
        </w:rPr>
        <w:t xml:space="preserve"> pumps?</w:t>
      </w:r>
      <w:r w:rsidRPr="00B36CBD">
        <w:rPr>
          <w:i/>
          <w:sz w:val="22"/>
          <w:szCs w:val="22"/>
          <w:lang w:val="en-US"/>
        </w:rPr>
        <w:br/>
      </w:r>
    </w:p>
    <w:p w14:paraId="7DCE7C47" w14:textId="062BF6A2" w:rsidR="00B36CBD" w:rsidRPr="00B36CBD" w:rsidRDefault="00B36CBD" w:rsidP="00B36CBD">
      <w:pPr>
        <w:jc w:val="both"/>
        <w:rPr>
          <w:sz w:val="22"/>
          <w:szCs w:val="22"/>
          <w:lang w:val="en-US"/>
        </w:rPr>
      </w:pPr>
      <w:r w:rsidRPr="00B36CBD">
        <w:rPr>
          <w:sz w:val="22"/>
          <w:szCs w:val="22"/>
          <w:lang w:val="en-US"/>
        </w:rPr>
        <w:lastRenderedPageBreak/>
        <w:t xml:space="preserve">The advantages of the CED protocol proposed in this manuscript depend on the scientific question being asked. As opposed to the </w:t>
      </w:r>
      <w:proofErr w:type="spellStart"/>
      <w:r w:rsidRPr="00B36CBD">
        <w:rPr>
          <w:sz w:val="22"/>
          <w:szCs w:val="22"/>
          <w:lang w:val="en-US"/>
        </w:rPr>
        <w:t>miniosmotic</w:t>
      </w:r>
      <w:proofErr w:type="spellEnd"/>
      <w:r w:rsidRPr="00B36CBD">
        <w:rPr>
          <w:sz w:val="22"/>
          <w:szCs w:val="22"/>
          <w:lang w:val="en-US"/>
        </w:rPr>
        <w:t xml:space="preserve"> pumps, CED enables </w:t>
      </w:r>
      <w:r w:rsidR="00AF1195">
        <w:rPr>
          <w:sz w:val="22"/>
          <w:szCs w:val="22"/>
          <w:lang w:val="en-US"/>
        </w:rPr>
        <w:t xml:space="preserve">perfusion of larger anatomic areas </w:t>
      </w:r>
      <w:r w:rsidR="00793E0C">
        <w:rPr>
          <w:sz w:val="22"/>
          <w:szCs w:val="22"/>
          <w:lang w:val="en-US"/>
        </w:rPr>
        <w:t>for</w:t>
      </w:r>
      <w:r w:rsidR="00AF1195">
        <w:rPr>
          <w:sz w:val="22"/>
          <w:szCs w:val="22"/>
          <w:lang w:val="en-US"/>
        </w:rPr>
        <w:t xml:space="preserve"> </w:t>
      </w:r>
      <w:r w:rsidR="00793E0C" w:rsidRPr="00B36CBD">
        <w:rPr>
          <w:sz w:val="22"/>
          <w:szCs w:val="22"/>
          <w:lang w:val="en-US"/>
        </w:rPr>
        <w:t>intermittent drug delivery</w:t>
      </w:r>
      <w:r w:rsidR="00793E0C">
        <w:rPr>
          <w:sz w:val="22"/>
          <w:szCs w:val="22"/>
          <w:lang w:val="en-US"/>
        </w:rPr>
        <w:t xml:space="preserve"> with </w:t>
      </w:r>
      <w:r w:rsidR="00AF1195">
        <w:rPr>
          <w:sz w:val="22"/>
          <w:szCs w:val="22"/>
          <w:lang w:val="en-US"/>
        </w:rPr>
        <w:t>minimal tissue damage</w:t>
      </w:r>
      <w:r w:rsidRPr="00B36CBD">
        <w:rPr>
          <w:sz w:val="22"/>
          <w:szCs w:val="22"/>
          <w:lang w:val="en-US"/>
        </w:rPr>
        <w:t xml:space="preserve">. This is particularly important when a high dose of the </w:t>
      </w:r>
      <w:proofErr w:type="spellStart"/>
      <w:r w:rsidRPr="00B36CBD">
        <w:rPr>
          <w:sz w:val="22"/>
          <w:szCs w:val="22"/>
          <w:lang w:val="en-US"/>
        </w:rPr>
        <w:t>infusate</w:t>
      </w:r>
      <w:proofErr w:type="spellEnd"/>
      <w:r w:rsidRPr="00B36CBD">
        <w:rPr>
          <w:sz w:val="22"/>
          <w:szCs w:val="22"/>
          <w:lang w:val="en-US"/>
        </w:rPr>
        <w:t xml:space="preserve"> is necessary to obtain the biological effect and when an extended exposure leads to tolerance or systemic side effects. Intermittent delivery also resembles more closely </w:t>
      </w:r>
      <w:r w:rsidR="006C031C" w:rsidRPr="00B36CBD">
        <w:rPr>
          <w:sz w:val="22"/>
          <w:szCs w:val="22"/>
          <w:lang w:val="en-US"/>
        </w:rPr>
        <w:t xml:space="preserve">the </w:t>
      </w:r>
      <w:r w:rsidRPr="00B36CBD">
        <w:rPr>
          <w:sz w:val="22"/>
          <w:szCs w:val="22"/>
          <w:lang w:val="en-US"/>
        </w:rPr>
        <w:t>current clinical CED applications. We have elaborated on this topic in the discussion section of the updated manuscript.</w:t>
      </w:r>
    </w:p>
    <w:p w14:paraId="75829CBC" w14:textId="77777777" w:rsidR="00B36CBD" w:rsidRPr="00B36CBD" w:rsidRDefault="00B36CBD" w:rsidP="00B36CBD">
      <w:pPr>
        <w:jc w:val="both"/>
        <w:rPr>
          <w:sz w:val="22"/>
          <w:szCs w:val="22"/>
          <w:u w:val="single"/>
          <w:lang w:val="en-US"/>
        </w:rPr>
      </w:pPr>
      <w:r w:rsidRPr="00B36CBD">
        <w:rPr>
          <w:i/>
          <w:sz w:val="22"/>
          <w:szCs w:val="22"/>
          <w:lang w:val="en-US"/>
        </w:rPr>
        <w:br/>
      </w:r>
      <w:r w:rsidRPr="00B36CBD">
        <w:rPr>
          <w:b/>
          <w:sz w:val="22"/>
          <w:szCs w:val="22"/>
          <w:u w:val="single"/>
          <w:lang w:val="en-US"/>
        </w:rPr>
        <w:t>Reviewer #3:</w:t>
      </w:r>
    </w:p>
    <w:p w14:paraId="2EC3DCB2" w14:textId="77777777" w:rsidR="00B36CBD" w:rsidRPr="00B36CBD" w:rsidRDefault="00B36CBD" w:rsidP="00B36CBD">
      <w:pPr>
        <w:jc w:val="both"/>
        <w:rPr>
          <w:sz w:val="22"/>
          <w:szCs w:val="22"/>
          <w:lang w:val="en-US"/>
        </w:rPr>
      </w:pPr>
      <w:r w:rsidRPr="00B36CBD">
        <w:rPr>
          <w:i/>
          <w:sz w:val="22"/>
          <w:szCs w:val="22"/>
          <w:lang w:val="en-US"/>
        </w:rPr>
        <w:br/>
      </w:r>
      <w:r w:rsidRPr="00B36CBD">
        <w:rPr>
          <w:sz w:val="22"/>
          <w:szCs w:val="22"/>
          <w:lang w:val="en-US"/>
        </w:rPr>
        <w:t>Major Concerns:</w:t>
      </w:r>
    </w:p>
    <w:p w14:paraId="2AF67102" w14:textId="77777777" w:rsidR="00B36CBD" w:rsidRPr="00B36CBD" w:rsidRDefault="00B36CBD" w:rsidP="00B36CBD">
      <w:pPr>
        <w:jc w:val="both"/>
        <w:rPr>
          <w:i/>
          <w:sz w:val="22"/>
          <w:szCs w:val="22"/>
          <w:lang w:val="en-US"/>
        </w:rPr>
      </w:pPr>
      <w:r w:rsidRPr="00B36CBD">
        <w:rPr>
          <w:i/>
          <w:sz w:val="22"/>
          <w:szCs w:val="22"/>
          <w:lang w:val="en-US"/>
        </w:rPr>
        <w:t>NONE</w:t>
      </w:r>
    </w:p>
    <w:p w14:paraId="4B5A131F" w14:textId="77777777" w:rsidR="00B36CBD" w:rsidRPr="00B36CBD" w:rsidRDefault="00B36CBD" w:rsidP="00B36CBD">
      <w:pPr>
        <w:jc w:val="both"/>
        <w:rPr>
          <w:sz w:val="22"/>
          <w:szCs w:val="22"/>
          <w:lang w:val="en-US"/>
        </w:rPr>
      </w:pPr>
      <w:r w:rsidRPr="00B36CBD">
        <w:rPr>
          <w:i/>
          <w:sz w:val="22"/>
          <w:szCs w:val="22"/>
          <w:lang w:val="en-US"/>
        </w:rPr>
        <w:br/>
      </w:r>
      <w:r w:rsidRPr="00B36CBD">
        <w:rPr>
          <w:sz w:val="22"/>
          <w:szCs w:val="22"/>
          <w:lang w:val="en-US"/>
        </w:rPr>
        <w:t>Minor Concerns:</w:t>
      </w:r>
    </w:p>
    <w:p w14:paraId="599C6B58" w14:textId="77777777" w:rsidR="00B36CBD" w:rsidRPr="00B36CBD" w:rsidRDefault="00B36CBD" w:rsidP="00B36CBD">
      <w:pPr>
        <w:jc w:val="both"/>
        <w:rPr>
          <w:i/>
          <w:sz w:val="22"/>
          <w:szCs w:val="22"/>
          <w:lang w:val="en-US"/>
        </w:rPr>
      </w:pPr>
      <w:r w:rsidRPr="00B36CBD">
        <w:rPr>
          <w:i/>
          <w:sz w:val="22"/>
          <w:szCs w:val="22"/>
          <w:lang w:val="en-US"/>
        </w:rPr>
        <w:t xml:space="preserve">TITLE line 3: I would question the </w:t>
      </w:r>
      <w:proofErr w:type="gramStart"/>
      <w:r w:rsidRPr="00B36CBD">
        <w:rPr>
          <w:i/>
          <w:sz w:val="22"/>
          <w:szCs w:val="22"/>
          <w:lang w:val="en-US"/>
        </w:rPr>
        <w:t>authors</w:t>
      </w:r>
      <w:proofErr w:type="gramEnd"/>
      <w:r w:rsidRPr="00B36CBD">
        <w:rPr>
          <w:i/>
          <w:sz w:val="22"/>
          <w:szCs w:val="22"/>
          <w:lang w:val="en-US"/>
        </w:rPr>
        <w:t xml:space="preserve"> choice of full title, local versus convection enhanced delivery. , exclude one of your deliveries</w:t>
      </w:r>
    </w:p>
    <w:p w14:paraId="60CEFC10" w14:textId="77777777" w:rsidR="00B36CBD" w:rsidRPr="00B36CBD" w:rsidRDefault="00B36CBD" w:rsidP="00B36CBD">
      <w:pPr>
        <w:jc w:val="both"/>
        <w:rPr>
          <w:i/>
          <w:sz w:val="22"/>
          <w:szCs w:val="22"/>
          <w:lang w:val="en-US"/>
        </w:rPr>
      </w:pPr>
    </w:p>
    <w:p w14:paraId="7FA8DDA1" w14:textId="77777777" w:rsidR="00B36CBD" w:rsidRPr="00B36CBD" w:rsidRDefault="00B36CBD" w:rsidP="00B36CBD">
      <w:pPr>
        <w:jc w:val="both"/>
        <w:rPr>
          <w:sz w:val="22"/>
          <w:szCs w:val="22"/>
          <w:lang w:val="en-US"/>
        </w:rPr>
      </w:pPr>
      <w:r w:rsidRPr="00B36CBD">
        <w:rPr>
          <w:sz w:val="22"/>
          <w:szCs w:val="22"/>
          <w:lang w:val="en-US"/>
        </w:rPr>
        <w:t>Yes, we agree that CED itself implies local therapy, so the word “local” was redundant in the title.</w:t>
      </w:r>
    </w:p>
    <w:p w14:paraId="0C4B784E" w14:textId="77777777" w:rsidR="00B36CBD" w:rsidRPr="00B36CBD" w:rsidRDefault="00B36CBD" w:rsidP="00B36CBD">
      <w:pPr>
        <w:jc w:val="both"/>
        <w:rPr>
          <w:i/>
          <w:sz w:val="22"/>
          <w:szCs w:val="22"/>
          <w:lang w:val="en-US"/>
        </w:rPr>
      </w:pPr>
      <w:r w:rsidRPr="00B36CBD">
        <w:rPr>
          <w:i/>
          <w:sz w:val="22"/>
          <w:szCs w:val="22"/>
          <w:lang w:val="en-US"/>
        </w:rPr>
        <w:br/>
        <w:t>ABSTRACT, line 32: Given the small volumes it would be only a representation of a ramping regime of infusion to be convection. Is ramping of such a small volume possible</w:t>
      </w:r>
    </w:p>
    <w:p w14:paraId="465303E7" w14:textId="77777777" w:rsidR="00B36CBD" w:rsidRPr="00B36CBD" w:rsidRDefault="00B36CBD" w:rsidP="00B36CBD">
      <w:pPr>
        <w:jc w:val="both"/>
        <w:rPr>
          <w:sz w:val="22"/>
          <w:szCs w:val="22"/>
          <w:lang w:val="en-US"/>
        </w:rPr>
      </w:pPr>
    </w:p>
    <w:p w14:paraId="79C99E44" w14:textId="499019AA" w:rsidR="00B36CBD" w:rsidRPr="00B36CBD" w:rsidRDefault="00B36CBD" w:rsidP="00B36CBD">
      <w:pPr>
        <w:jc w:val="both"/>
        <w:rPr>
          <w:sz w:val="22"/>
          <w:szCs w:val="22"/>
          <w:lang w:val="en-US"/>
        </w:rPr>
      </w:pPr>
      <w:r w:rsidRPr="00B36CBD">
        <w:rPr>
          <w:sz w:val="22"/>
          <w:szCs w:val="22"/>
          <w:lang w:val="en-US"/>
        </w:rPr>
        <w:t xml:space="preserve">We fully agree that to benefit </w:t>
      </w:r>
      <w:r w:rsidR="006C031C">
        <w:rPr>
          <w:sz w:val="22"/>
          <w:szCs w:val="22"/>
          <w:lang w:val="en-US"/>
        </w:rPr>
        <w:t>from</w:t>
      </w:r>
      <w:r w:rsidRPr="00B36CBD">
        <w:rPr>
          <w:sz w:val="22"/>
          <w:szCs w:val="22"/>
          <w:lang w:val="en-US"/>
        </w:rPr>
        <w:t xml:space="preserve"> the advantages of CED, it is required to use </w:t>
      </w:r>
      <w:proofErr w:type="spellStart"/>
      <w:r w:rsidRPr="00B36CBD">
        <w:rPr>
          <w:sz w:val="22"/>
          <w:szCs w:val="22"/>
          <w:lang w:val="en-US"/>
        </w:rPr>
        <w:t>infusate</w:t>
      </w:r>
      <w:proofErr w:type="spellEnd"/>
      <w:r w:rsidRPr="00B36CBD">
        <w:rPr>
          <w:sz w:val="22"/>
          <w:szCs w:val="22"/>
          <w:lang w:val="en-US"/>
        </w:rPr>
        <w:t xml:space="preserve"> volumes sufficient to form a pressure gradient at the catheter opening. We do not recommend infusing less than 5µl of volume with the ramping regimen described here. We are regularly performing CED with the volumes of 5 </w:t>
      </w:r>
      <w:r w:rsidRPr="00B36CBD">
        <w:rPr>
          <w:rStyle w:val="st"/>
          <w:sz w:val="22"/>
          <w:szCs w:val="22"/>
        </w:rPr>
        <w:t>μ</w:t>
      </w:r>
      <w:r w:rsidRPr="00B36CBD">
        <w:rPr>
          <w:sz w:val="22"/>
          <w:szCs w:val="22"/>
          <w:lang w:val="en-US"/>
        </w:rPr>
        <w:t xml:space="preserve">l, in which the ramping-up injection itself is extended to 11 minutes 30 seconds. We think that this procedure gives a good balance between creating convection and avoiding damage </w:t>
      </w:r>
      <w:r w:rsidR="00952529">
        <w:rPr>
          <w:sz w:val="22"/>
          <w:szCs w:val="22"/>
          <w:lang w:val="en-US"/>
        </w:rPr>
        <w:t>to</w:t>
      </w:r>
      <w:r w:rsidRPr="00B36CBD">
        <w:rPr>
          <w:sz w:val="22"/>
          <w:szCs w:val="22"/>
          <w:lang w:val="en-US"/>
        </w:rPr>
        <w:t xml:space="preserve"> the target brain region. As mentioned in the introduction, infusing higher volumes is feasible.  </w:t>
      </w:r>
    </w:p>
    <w:p w14:paraId="46C97F61" w14:textId="77777777" w:rsidR="00B36CBD" w:rsidRPr="00B36CBD" w:rsidRDefault="00B36CBD" w:rsidP="00B36CBD">
      <w:pPr>
        <w:jc w:val="both"/>
        <w:rPr>
          <w:i/>
          <w:sz w:val="22"/>
          <w:szCs w:val="22"/>
          <w:lang w:val="en-US"/>
        </w:rPr>
      </w:pPr>
      <w:r w:rsidRPr="00B36CBD">
        <w:rPr>
          <w:i/>
          <w:sz w:val="22"/>
          <w:szCs w:val="22"/>
          <w:lang w:val="en-US"/>
        </w:rPr>
        <w:br/>
        <w:t>Line 35: I would rephrase this sentence to remove, to name a few.</w:t>
      </w:r>
    </w:p>
    <w:p w14:paraId="3B287CA3" w14:textId="77777777" w:rsidR="00B36CBD" w:rsidRPr="00B36CBD" w:rsidRDefault="00B36CBD" w:rsidP="00B36CBD">
      <w:pPr>
        <w:jc w:val="both"/>
        <w:rPr>
          <w:sz w:val="22"/>
          <w:szCs w:val="22"/>
          <w:lang w:val="en-US"/>
        </w:rPr>
      </w:pPr>
    </w:p>
    <w:p w14:paraId="1B424F3C" w14:textId="77777777" w:rsidR="00B36CBD" w:rsidRPr="00B36CBD" w:rsidRDefault="00B36CBD" w:rsidP="00B36CBD">
      <w:pPr>
        <w:jc w:val="both"/>
        <w:rPr>
          <w:sz w:val="22"/>
          <w:szCs w:val="22"/>
          <w:lang w:val="en-US"/>
        </w:rPr>
      </w:pPr>
      <w:r w:rsidRPr="00B36CBD">
        <w:rPr>
          <w:sz w:val="22"/>
          <w:szCs w:val="22"/>
          <w:lang w:val="en-US"/>
        </w:rPr>
        <w:t>Sentence has been corrected.</w:t>
      </w:r>
    </w:p>
    <w:p w14:paraId="59E6785A" w14:textId="77777777" w:rsidR="00B36CBD" w:rsidRPr="00B36CBD" w:rsidRDefault="00B36CBD" w:rsidP="00B36CBD">
      <w:pPr>
        <w:jc w:val="both"/>
        <w:rPr>
          <w:i/>
          <w:sz w:val="22"/>
          <w:szCs w:val="22"/>
          <w:lang w:val="en-US"/>
        </w:rPr>
      </w:pPr>
      <w:r w:rsidRPr="00B36CBD">
        <w:rPr>
          <w:i/>
          <w:sz w:val="22"/>
          <w:szCs w:val="22"/>
          <w:lang w:val="en-US"/>
        </w:rPr>
        <w:br/>
        <w:t xml:space="preserve">INTRODUCTION, line 46: The original CED authors should be references here. Bobo, Chen ref 21R.H. Bobo, D.W. </w:t>
      </w:r>
      <w:proofErr w:type="spellStart"/>
      <w:r w:rsidRPr="00B36CBD">
        <w:rPr>
          <w:i/>
          <w:sz w:val="22"/>
          <w:szCs w:val="22"/>
          <w:lang w:val="en-US"/>
        </w:rPr>
        <w:t>Laske</w:t>
      </w:r>
      <w:proofErr w:type="spellEnd"/>
      <w:r w:rsidRPr="00B36CBD">
        <w:rPr>
          <w:i/>
          <w:sz w:val="22"/>
          <w:szCs w:val="22"/>
          <w:lang w:val="en-US"/>
        </w:rPr>
        <w:t xml:space="preserve">, A. </w:t>
      </w:r>
      <w:proofErr w:type="spellStart"/>
      <w:r w:rsidRPr="00B36CBD">
        <w:rPr>
          <w:i/>
          <w:sz w:val="22"/>
          <w:szCs w:val="22"/>
          <w:lang w:val="en-US"/>
        </w:rPr>
        <w:t>Akbasak</w:t>
      </w:r>
      <w:proofErr w:type="spellEnd"/>
      <w:r w:rsidRPr="00B36CBD">
        <w:rPr>
          <w:i/>
          <w:sz w:val="22"/>
          <w:szCs w:val="22"/>
          <w:lang w:val="en-US"/>
        </w:rPr>
        <w:t xml:space="preserve">, P.F. Morrison, </w:t>
      </w:r>
      <w:proofErr w:type="spellStart"/>
      <w:r w:rsidRPr="00B36CBD">
        <w:rPr>
          <w:i/>
          <w:sz w:val="22"/>
          <w:szCs w:val="22"/>
          <w:lang w:val="en-US"/>
        </w:rPr>
        <w:t>R.L.Dedrick</w:t>
      </w:r>
      <w:proofErr w:type="spellEnd"/>
      <w:r w:rsidRPr="00B36CBD">
        <w:rPr>
          <w:i/>
          <w:sz w:val="22"/>
          <w:szCs w:val="22"/>
          <w:lang w:val="en-US"/>
        </w:rPr>
        <w:t xml:space="preserve">, E.H. </w:t>
      </w:r>
      <w:proofErr w:type="spellStart"/>
      <w:r w:rsidRPr="00B36CBD">
        <w:rPr>
          <w:i/>
          <w:sz w:val="22"/>
          <w:szCs w:val="22"/>
          <w:lang w:val="en-US"/>
        </w:rPr>
        <w:t>OldfieldConvection</w:t>
      </w:r>
      <w:proofErr w:type="spellEnd"/>
      <w:r w:rsidRPr="00B36CBD">
        <w:rPr>
          <w:i/>
          <w:sz w:val="22"/>
          <w:szCs w:val="22"/>
          <w:lang w:val="en-US"/>
        </w:rPr>
        <w:t>-enhanced delivery of macromolecules in the brain</w:t>
      </w:r>
    </w:p>
    <w:p w14:paraId="79A40070" w14:textId="77777777" w:rsidR="00B36CBD" w:rsidRPr="00B36CBD" w:rsidRDefault="00B36CBD" w:rsidP="00B36CBD">
      <w:pPr>
        <w:jc w:val="both"/>
        <w:rPr>
          <w:sz w:val="22"/>
          <w:szCs w:val="22"/>
          <w:lang w:val="en-US"/>
        </w:rPr>
      </w:pPr>
    </w:p>
    <w:p w14:paraId="23B1D089" w14:textId="77777777" w:rsidR="00B36CBD" w:rsidRPr="00B36CBD" w:rsidRDefault="00B36CBD" w:rsidP="00B36CBD">
      <w:pPr>
        <w:jc w:val="both"/>
        <w:rPr>
          <w:sz w:val="22"/>
          <w:szCs w:val="22"/>
          <w:lang w:val="en-US"/>
        </w:rPr>
      </w:pPr>
      <w:r w:rsidRPr="00B36CBD">
        <w:rPr>
          <w:sz w:val="22"/>
          <w:szCs w:val="22"/>
          <w:lang w:val="en-US"/>
        </w:rPr>
        <w:t>Thank you very much for pointing this out, the citation has been corrected.</w:t>
      </w:r>
    </w:p>
    <w:p w14:paraId="7799D761" w14:textId="77777777" w:rsidR="00B36CBD" w:rsidRPr="00B36CBD" w:rsidRDefault="00B36CBD" w:rsidP="00B36CBD">
      <w:pPr>
        <w:jc w:val="both"/>
        <w:rPr>
          <w:i/>
          <w:sz w:val="22"/>
          <w:szCs w:val="22"/>
          <w:lang w:val="en-US"/>
        </w:rPr>
      </w:pPr>
      <w:r w:rsidRPr="00B36CBD">
        <w:rPr>
          <w:i/>
          <w:sz w:val="22"/>
          <w:szCs w:val="22"/>
          <w:lang w:val="en-US"/>
        </w:rPr>
        <w:br/>
      </w:r>
      <w:r w:rsidRPr="00B36CBD">
        <w:rPr>
          <w:i/>
          <w:sz w:val="22"/>
          <w:szCs w:val="22"/>
          <w:lang w:val="en-US"/>
        </w:rPr>
        <w:br/>
        <w:t>PROTOCOL, line: 142: Diluted antibody, as opposed to antibody solution.</w:t>
      </w:r>
    </w:p>
    <w:p w14:paraId="63E8AC9B" w14:textId="77777777" w:rsidR="00B36CBD" w:rsidRPr="00B36CBD" w:rsidRDefault="00B36CBD" w:rsidP="00B36CBD">
      <w:pPr>
        <w:jc w:val="both"/>
        <w:rPr>
          <w:sz w:val="22"/>
          <w:szCs w:val="22"/>
          <w:lang w:val="en-US"/>
        </w:rPr>
      </w:pPr>
    </w:p>
    <w:p w14:paraId="7032A6A0" w14:textId="77777777" w:rsidR="00B36CBD" w:rsidRPr="00B36CBD" w:rsidRDefault="00B20641" w:rsidP="00B36CBD">
      <w:pPr>
        <w:jc w:val="both"/>
        <w:rPr>
          <w:sz w:val="22"/>
          <w:szCs w:val="22"/>
          <w:lang w:val="en-US"/>
        </w:rPr>
      </w:pPr>
      <w:r>
        <w:rPr>
          <w:sz w:val="22"/>
          <w:szCs w:val="22"/>
          <w:lang w:val="en-US"/>
        </w:rPr>
        <w:t>We have corrected the sentence.</w:t>
      </w:r>
    </w:p>
    <w:p w14:paraId="622F2CAD" w14:textId="77777777" w:rsidR="00B36CBD" w:rsidRPr="00B36CBD" w:rsidRDefault="00B36CBD" w:rsidP="00B36CBD">
      <w:pPr>
        <w:jc w:val="both"/>
        <w:rPr>
          <w:i/>
          <w:sz w:val="22"/>
          <w:szCs w:val="22"/>
          <w:lang w:val="en-US"/>
        </w:rPr>
      </w:pPr>
      <w:r w:rsidRPr="00B36CBD">
        <w:rPr>
          <w:i/>
          <w:sz w:val="22"/>
          <w:szCs w:val="22"/>
          <w:lang w:val="en-US"/>
        </w:rPr>
        <w:lastRenderedPageBreak/>
        <w:br/>
        <w:t>Line 146 Ensure correct surgical setup, to include necessary tools and reagents to allow for a successful surgery to be completed</w:t>
      </w:r>
    </w:p>
    <w:p w14:paraId="46D1E00F" w14:textId="77777777" w:rsidR="00B36CBD" w:rsidRPr="00B36CBD" w:rsidRDefault="00B36CBD" w:rsidP="00B36CBD">
      <w:pPr>
        <w:jc w:val="both"/>
        <w:rPr>
          <w:sz w:val="22"/>
          <w:szCs w:val="22"/>
          <w:lang w:val="en-US"/>
        </w:rPr>
      </w:pPr>
    </w:p>
    <w:p w14:paraId="7C8D78E9" w14:textId="77777777" w:rsidR="00B36CBD" w:rsidRPr="00B36CBD" w:rsidRDefault="00B36CBD" w:rsidP="00B36CBD">
      <w:pPr>
        <w:jc w:val="both"/>
        <w:rPr>
          <w:sz w:val="22"/>
          <w:szCs w:val="22"/>
          <w:lang w:val="en-US"/>
        </w:rPr>
      </w:pPr>
      <w:r w:rsidRPr="00B36CBD">
        <w:rPr>
          <w:sz w:val="22"/>
          <w:szCs w:val="22"/>
          <w:lang w:val="en-US"/>
        </w:rPr>
        <w:t xml:space="preserve">The </w:t>
      </w:r>
      <w:r w:rsidR="00AE6F5E">
        <w:rPr>
          <w:sz w:val="22"/>
          <w:szCs w:val="22"/>
          <w:lang w:val="en-US"/>
        </w:rPr>
        <w:t>sentence</w:t>
      </w:r>
      <w:r w:rsidR="00AE6F5E" w:rsidRPr="00B36CBD">
        <w:rPr>
          <w:sz w:val="22"/>
          <w:szCs w:val="22"/>
          <w:lang w:val="en-US"/>
        </w:rPr>
        <w:t xml:space="preserve"> </w:t>
      </w:r>
      <w:r w:rsidRPr="00B36CBD">
        <w:rPr>
          <w:sz w:val="22"/>
          <w:szCs w:val="22"/>
          <w:lang w:val="en-US"/>
        </w:rPr>
        <w:t>has been corrected.</w:t>
      </w:r>
    </w:p>
    <w:p w14:paraId="5A647E33" w14:textId="77777777" w:rsidR="00B36CBD" w:rsidRPr="00B36CBD" w:rsidRDefault="00B36CBD" w:rsidP="00B36CBD">
      <w:pPr>
        <w:jc w:val="both"/>
        <w:rPr>
          <w:i/>
          <w:sz w:val="22"/>
          <w:szCs w:val="22"/>
          <w:lang w:val="en-US"/>
        </w:rPr>
      </w:pPr>
      <w:r w:rsidRPr="00B36CBD">
        <w:rPr>
          <w:i/>
          <w:sz w:val="22"/>
          <w:szCs w:val="22"/>
          <w:lang w:val="en-US"/>
        </w:rPr>
        <w:br/>
        <w:t xml:space="preserve">DISCUSSION, line 273 confirmation of correct references to the 1990's these papers </w:t>
      </w:r>
      <w:proofErr w:type="spellStart"/>
      <w:r w:rsidRPr="00B36CBD">
        <w:rPr>
          <w:i/>
          <w:sz w:val="22"/>
          <w:szCs w:val="22"/>
          <w:lang w:val="en-US"/>
        </w:rPr>
        <w:t>utilise</w:t>
      </w:r>
      <w:proofErr w:type="spellEnd"/>
      <w:r w:rsidRPr="00B36CBD">
        <w:rPr>
          <w:i/>
          <w:sz w:val="22"/>
          <w:szCs w:val="22"/>
          <w:lang w:val="en-US"/>
        </w:rPr>
        <w:t xml:space="preserve"> the Bobo, Chen of the 1990's)</w:t>
      </w:r>
    </w:p>
    <w:p w14:paraId="5C4A5898" w14:textId="77777777" w:rsidR="00B20641" w:rsidRDefault="00B20641" w:rsidP="00B36CBD">
      <w:pPr>
        <w:jc w:val="both"/>
        <w:rPr>
          <w:sz w:val="22"/>
          <w:szCs w:val="22"/>
          <w:lang w:val="en-US"/>
        </w:rPr>
      </w:pPr>
    </w:p>
    <w:p w14:paraId="2B35B8E7" w14:textId="77777777" w:rsidR="00B36CBD" w:rsidRPr="00B36CBD" w:rsidRDefault="00A0356E" w:rsidP="00B36CBD">
      <w:pPr>
        <w:jc w:val="both"/>
        <w:rPr>
          <w:sz w:val="22"/>
          <w:szCs w:val="22"/>
          <w:lang w:val="en-US"/>
        </w:rPr>
      </w:pPr>
      <w:r>
        <w:rPr>
          <w:sz w:val="22"/>
          <w:szCs w:val="22"/>
          <w:lang w:val="en-US"/>
        </w:rPr>
        <w:t>The c</w:t>
      </w:r>
      <w:r w:rsidR="00B36CBD" w:rsidRPr="00B36CBD">
        <w:rPr>
          <w:sz w:val="22"/>
          <w:szCs w:val="22"/>
          <w:lang w:val="en-US"/>
        </w:rPr>
        <w:t>itation has been corrected.</w:t>
      </w:r>
    </w:p>
    <w:p w14:paraId="47034F28" w14:textId="77777777" w:rsidR="00B36CBD" w:rsidRPr="00B36CBD" w:rsidRDefault="00B36CBD" w:rsidP="00B36CBD">
      <w:pPr>
        <w:jc w:val="both"/>
        <w:rPr>
          <w:sz w:val="22"/>
          <w:szCs w:val="22"/>
          <w:lang w:val="en-US"/>
        </w:rPr>
      </w:pPr>
      <w:r w:rsidRPr="00B36CBD">
        <w:rPr>
          <w:i/>
          <w:sz w:val="22"/>
          <w:szCs w:val="22"/>
          <w:lang w:val="en-US"/>
        </w:rPr>
        <w:br/>
      </w:r>
      <w:r w:rsidRPr="00B36CBD">
        <w:rPr>
          <w:sz w:val="22"/>
          <w:szCs w:val="22"/>
          <w:lang w:val="en-US"/>
        </w:rPr>
        <w:t xml:space="preserve">Minor </w:t>
      </w:r>
      <w:proofErr w:type="gramStart"/>
      <w:r w:rsidRPr="00B36CBD">
        <w:rPr>
          <w:sz w:val="22"/>
          <w:szCs w:val="22"/>
          <w:lang w:val="en-US"/>
        </w:rPr>
        <w:t>comments :</w:t>
      </w:r>
      <w:proofErr w:type="gramEnd"/>
    </w:p>
    <w:p w14:paraId="6500982E" w14:textId="77777777" w:rsidR="00B36CBD" w:rsidRPr="00B36CBD" w:rsidRDefault="00B36CBD" w:rsidP="00B36CBD">
      <w:pPr>
        <w:jc w:val="both"/>
        <w:rPr>
          <w:i/>
          <w:sz w:val="22"/>
          <w:szCs w:val="22"/>
          <w:lang w:val="en-US"/>
        </w:rPr>
      </w:pPr>
      <w:r w:rsidRPr="00B36CBD">
        <w:rPr>
          <w:i/>
          <w:sz w:val="22"/>
          <w:szCs w:val="22"/>
          <w:lang w:val="en-US"/>
        </w:rPr>
        <w:t>Sucrose, as opposed to sucrose</w:t>
      </w:r>
    </w:p>
    <w:p w14:paraId="62DB1711" w14:textId="77777777" w:rsidR="00B36CBD" w:rsidRPr="00B36CBD" w:rsidRDefault="00B36CBD" w:rsidP="00B36CBD">
      <w:pPr>
        <w:jc w:val="both"/>
        <w:rPr>
          <w:i/>
          <w:sz w:val="22"/>
          <w:szCs w:val="22"/>
          <w:lang w:val="en-US"/>
        </w:rPr>
      </w:pPr>
      <w:r w:rsidRPr="00B36CBD">
        <w:rPr>
          <w:i/>
          <w:sz w:val="22"/>
          <w:szCs w:val="22"/>
          <w:lang w:val="en-US"/>
        </w:rPr>
        <w:t xml:space="preserve">US or UK theatre theater </w:t>
      </w:r>
      <w:proofErr w:type="spellStart"/>
      <w:r w:rsidRPr="00B36CBD">
        <w:rPr>
          <w:i/>
          <w:sz w:val="22"/>
          <w:szCs w:val="22"/>
          <w:lang w:val="en-US"/>
        </w:rPr>
        <w:t>tumour</w:t>
      </w:r>
      <w:proofErr w:type="spellEnd"/>
      <w:r w:rsidRPr="00B36CBD">
        <w:rPr>
          <w:i/>
          <w:sz w:val="22"/>
          <w:szCs w:val="22"/>
          <w:lang w:val="en-US"/>
        </w:rPr>
        <w:t xml:space="preserve"> tumor</w:t>
      </w:r>
    </w:p>
    <w:p w14:paraId="0A10D8C5" w14:textId="77777777" w:rsidR="00B36CBD" w:rsidRPr="00B36CBD" w:rsidRDefault="00B36CBD" w:rsidP="00B36CBD">
      <w:pPr>
        <w:jc w:val="both"/>
        <w:rPr>
          <w:sz w:val="22"/>
          <w:szCs w:val="22"/>
          <w:lang w:val="en-US"/>
        </w:rPr>
      </w:pPr>
    </w:p>
    <w:p w14:paraId="4358BF21" w14:textId="77777777" w:rsidR="007E18A4" w:rsidRPr="00E63CDD" w:rsidRDefault="00730004" w:rsidP="000C6315">
      <w:pPr>
        <w:jc w:val="both"/>
        <w:rPr>
          <w:sz w:val="22"/>
          <w:szCs w:val="22"/>
          <w:lang w:val="en-US"/>
        </w:rPr>
      </w:pPr>
      <w:r>
        <w:rPr>
          <w:sz w:val="22"/>
          <w:szCs w:val="22"/>
          <w:lang w:val="en-US"/>
        </w:rPr>
        <w:t>We now adhere to US English throughout the manuscript.</w:t>
      </w:r>
    </w:p>
    <w:sectPr w:rsidR="007E18A4" w:rsidRPr="00E63CDD" w:rsidSect="007E18A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744" w:right="907" w:bottom="1418" w:left="1985" w:header="522" w:footer="811" w:gutter="0"/>
      <w:cols w:space="708"/>
      <w:formProt w:val="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552E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8061CD" w16cid:durableId="20081299"/>
  <w16cid:commentId w16cid:paraId="5C098110" w16cid:durableId="20080EE7"/>
  <w16cid:commentId w16cid:paraId="2F44C161" w16cid:durableId="20080C9B"/>
  <w16cid:commentId w16cid:paraId="110DD857" w16cid:durableId="20080F12"/>
  <w16cid:commentId w16cid:paraId="5A1DB9F9" w16cid:durableId="20080F9F"/>
  <w16cid:commentId w16cid:paraId="67C980FE" w16cid:durableId="20081078"/>
  <w16cid:commentId w16cid:paraId="46C12EA6" w16cid:durableId="200811A9"/>
  <w16cid:commentId w16cid:paraId="7BBB7AFB" w16cid:durableId="20080C9C"/>
  <w16cid:commentId w16cid:paraId="6269D9BB" w16cid:durableId="20080C9D"/>
  <w16cid:commentId w16cid:paraId="11D2C02A" w16cid:durableId="20080C9E"/>
  <w16cid:commentId w16cid:paraId="5D22CDF1" w16cid:durableId="20080C9F"/>
  <w16cid:commentId w16cid:paraId="1B4389B8" w16cid:durableId="20080CA0"/>
  <w16cid:commentId w16cid:paraId="74E5E439" w16cid:durableId="200812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DF24F" w14:textId="77777777" w:rsidR="00CF01FD" w:rsidRDefault="00CF01FD">
      <w:r>
        <w:separator/>
      </w:r>
    </w:p>
  </w:endnote>
  <w:endnote w:type="continuationSeparator" w:id="0">
    <w:p w14:paraId="0BEAA175" w14:textId="77777777" w:rsidR="00CF01FD" w:rsidRDefault="00CF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C4857" w14:textId="77777777" w:rsidR="00AF1195" w:rsidRDefault="00AF119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D52F2" w14:textId="77777777" w:rsidR="00AF1195" w:rsidRDefault="00AF1195" w:rsidP="007E18A4">
    <w:pPr>
      <w:pStyle w:val="Fuzeile"/>
    </w:pPr>
    <w:r>
      <w:t xml:space="preserve">Seite </w:t>
    </w:r>
    <w:r>
      <w:fldChar w:fldCharType="begin"/>
    </w:r>
    <w:r>
      <w:instrText xml:space="preserve"> PAGE  </w:instrText>
    </w:r>
    <w:r>
      <w:fldChar w:fldCharType="separate"/>
    </w:r>
    <w:r w:rsidR="005C7E09">
      <w:rPr>
        <w:noProof/>
      </w:rPr>
      <w:t>5</w:t>
    </w:r>
    <w:r>
      <w:rPr>
        <w:noProof/>
      </w:rPr>
      <w:fldChar w:fldCharType="end"/>
    </w:r>
    <w:r>
      <w:t>/</w:t>
    </w:r>
    <w:r>
      <w:rPr>
        <w:noProof/>
      </w:rPr>
      <w:fldChar w:fldCharType="begin"/>
    </w:r>
    <w:r>
      <w:rPr>
        <w:noProof/>
      </w:rPr>
      <w:instrText xml:space="preserve"> NUMPAGES  </w:instrText>
    </w:r>
    <w:r>
      <w:rPr>
        <w:noProof/>
      </w:rPr>
      <w:fldChar w:fldCharType="separate"/>
    </w:r>
    <w:r w:rsidR="005C7E09">
      <w:rPr>
        <w:noProof/>
      </w:rPr>
      <w:t>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8F3B3" w14:textId="77777777" w:rsidR="00AF1195" w:rsidRDefault="00AF119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B377C" w14:textId="77777777" w:rsidR="00CF01FD" w:rsidRDefault="00CF01FD">
      <w:r>
        <w:separator/>
      </w:r>
    </w:p>
  </w:footnote>
  <w:footnote w:type="continuationSeparator" w:id="0">
    <w:p w14:paraId="52920F2B" w14:textId="77777777" w:rsidR="00CF01FD" w:rsidRDefault="00CF0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7D309" w14:textId="77777777" w:rsidR="00AF1195" w:rsidRDefault="00AF119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030BB" w14:textId="77777777" w:rsidR="00AF1195" w:rsidRDefault="00AF1195" w:rsidP="007E18A4">
    <w:pPr>
      <w:pStyle w:val="Kopfzeile"/>
    </w:pPr>
    <w:r>
      <w:rPr>
        <w:noProof/>
        <w:lang w:eastAsia="de-CH"/>
      </w:rPr>
      <w:drawing>
        <wp:anchor distT="0" distB="0" distL="114300" distR="114300" simplePos="0" relativeHeight="251658240" behindDoc="0" locked="1" layoutInCell="1" allowOverlap="1" wp14:anchorId="69410132" wp14:editId="7DD7D1B2">
          <wp:simplePos x="0" y="0"/>
          <wp:positionH relativeFrom="page">
            <wp:posOffset>521970</wp:posOffset>
          </wp:positionH>
          <wp:positionV relativeFrom="page">
            <wp:posOffset>212725</wp:posOffset>
          </wp:positionV>
          <wp:extent cx="1868170" cy="684530"/>
          <wp:effectExtent l="19050" t="0" r="0" b="0"/>
          <wp:wrapNone/>
          <wp:docPr id="14" name="Bild 14" descr="uzh_logo_d_pos_grau_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zh_logo_d_pos_grau_1mm"/>
                  <pic:cNvPicPr>
                    <a:picLocks noChangeAspect="1" noChangeArrowheads="1"/>
                  </pic:cNvPicPr>
                </pic:nvPicPr>
                <pic:blipFill>
                  <a:blip r:embed="rId1"/>
                  <a:srcRect/>
                  <a:stretch>
                    <a:fillRect/>
                  </a:stretch>
                </pic:blipFill>
                <pic:spPr bwMode="auto">
                  <a:xfrm>
                    <a:off x="0" y="0"/>
                    <a:ext cx="1868170" cy="684530"/>
                  </a:xfrm>
                  <a:prstGeom prst="rect">
                    <a:avLst/>
                  </a:prstGeom>
                  <a:noFill/>
                  <a:ln w="9525">
                    <a:noFill/>
                    <a:miter lim="800000"/>
                    <a:headEnd/>
                    <a:tailEnd/>
                  </a:ln>
                </pic:spPr>
              </pic:pic>
            </a:graphicData>
          </a:graphic>
        </wp:anchor>
      </w:drawing>
    </w:r>
    <w:r>
      <w:rPr>
        <w:noProof/>
        <w:lang w:eastAsia="de-CH"/>
      </w:rPr>
      <mc:AlternateContent>
        <mc:Choice Requires="wps">
          <w:drawing>
            <wp:anchor distT="0" distB="0" distL="114300" distR="114300" simplePos="0" relativeHeight="251656192" behindDoc="0" locked="1" layoutInCell="1" allowOverlap="1" wp14:anchorId="5B94A781" wp14:editId="70EAD3DB">
              <wp:simplePos x="0" y="0"/>
              <wp:positionH relativeFrom="page">
                <wp:posOffset>4860925</wp:posOffset>
              </wp:positionH>
              <wp:positionV relativeFrom="page">
                <wp:posOffset>331470</wp:posOffset>
              </wp:positionV>
              <wp:extent cx="2124075" cy="1200150"/>
              <wp:effectExtent l="3175" t="0" r="0" b="190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CBC89" w14:textId="77777777" w:rsidR="00AF1195" w:rsidRPr="0084116D" w:rsidRDefault="00AF1195" w:rsidP="007E18A4">
                          <w:pPr>
                            <w:pStyle w:val="Universittseinheit"/>
                          </w:pPr>
                          <w:r>
                            <w:t>Institut für Labortierkunde</w:t>
                          </w:r>
                        </w:p>
                        <w:p w14:paraId="7119CD4D" w14:textId="77777777" w:rsidR="00AF1195" w:rsidRDefault="00AF1195" w:rsidP="007E18A4">
                          <w:pPr>
                            <w:pStyle w:val="Absender"/>
                          </w:pPr>
                        </w:p>
                        <w:p w14:paraId="05E5F4CB" w14:textId="77777777" w:rsidR="00AF1195" w:rsidRPr="0084116D" w:rsidRDefault="00AF1195" w:rsidP="007E18A4">
                          <w:pPr>
                            <w:pStyle w:val="Absen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type id="_x0000_t202" coordsize="21600,21600" o:spt="202" path="m0,0l0,21600,21600,21600,21600,0xe">
              <v:stroke joinstyle="miter"/>
              <v:path gradientshapeok="t" o:connecttype="rect"/>
            </v:shapetype>
            <v:shape id="Text Box 10" o:spid="_x0000_s1026" type="#_x0000_t202" style="position:absolute;margin-left:382.75pt;margin-top:26.1pt;width:167.25pt;height:9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" filled="f" stroked="f">
              <v:textbox inset="0,0,0,0">
                <w:txbxContent>
                  <w:p w:rsidR="00AF1195" w:rsidRPr="0084116D" w:rsidRDefault="00AF1195" w:rsidP="007E18A4">
                    <w:pPr>
                      <w:pStyle w:val="Universittseinheit"/>
                    </w:pPr>
                    <w:r>
                      <w:t>Institut für Labortierkunde</w:t>
                    </w:r>
                  </w:p>
                  <w:p w:rsidR="00AF1195" w:rsidRDefault="00AF1195" w:rsidP="007E18A4">
                    <w:pPr>
                      <w:pStyle w:val="Absender"/>
                    </w:pPr>
                  </w:p>
                  <w:p w:rsidR="00AF1195" w:rsidRPr="0084116D" w:rsidRDefault="00AF1195" w:rsidP="007E18A4">
                    <w:pPr>
                      <w:pStyle w:val="Absende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2E2D6" w14:textId="77777777" w:rsidR="00AF1195" w:rsidRDefault="00AF1195">
    <w:pPr>
      <w:pStyle w:val="Kopfzeile"/>
    </w:pPr>
    <w:r>
      <w:rPr>
        <w:noProof/>
        <w:lang w:eastAsia="de-CH"/>
      </w:rPr>
      <mc:AlternateContent>
        <mc:Choice Requires="wps">
          <w:drawing>
            <wp:anchor distT="0" distB="0" distL="114300" distR="114300" simplePos="0" relativeHeight="251659264" behindDoc="0" locked="1" layoutInCell="1" allowOverlap="1" wp14:anchorId="7BCE6A26" wp14:editId="38CB1BBB">
              <wp:simplePos x="0" y="0"/>
              <wp:positionH relativeFrom="page">
                <wp:posOffset>1260475</wp:posOffset>
              </wp:positionH>
              <wp:positionV relativeFrom="page">
                <wp:posOffset>1774825</wp:posOffset>
              </wp:positionV>
              <wp:extent cx="3060065" cy="288290"/>
              <wp:effectExtent l="3175" t="3175" r="3810" b="381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820"/>
                          </w:tblGrid>
                          <w:tr w:rsidR="00AF1195" w14:paraId="5547B670" w14:textId="77777777" w:rsidTr="00EB4B12">
                            <w:trPr>
                              <w:trHeight w:val="179"/>
                            </w:trPr>
                            <w:tc>
                              <w:tcPr>
                                <w:tcW w:w="4820" w:type="dxa"/>
                                <w:shd w:val="clear" w:color="auto" w:fill="auto"/>
                              </w:tcPr>
                              <w:p w14:paraId="528BB912" w14:textId="77777777" w:rsidR="00AF1195" w:rsidRPr="006D62B0" w:rsidRDefault="00AF1195" w:rsidP="00062B16">
                                <w:pPr>
                                  <w:pStyle w:val="Absenderzeile"/>
                                </w:pPr>
                                <w:r>
                                  <w:t xml:space="preserve">UZH, </w:t>
                                </w:r>
                                <w:bookmarkStart w:id="1" w:name="StrasseAbs"/>
                                <w:r>
                                  <w:t xml:space="preserve">Institut für Labortierkunde, </w:t>
                                </w:r>
                                <w:proofErr w:type="spellStart"/>
                                <w:r>
                                  <w:t>W</w:t>
                                </w:r>
                                <w:bookmarkEnd w:id="1"/>
                                <w:r>
                                  <w:t>agistr</w:t>
                                </w:r>
                                <w:proofErr w:type="spellEnd"/>
                                <w:r>
                                  <w:t>. 12,</w:t>
                                </w:r>
                                <w:bookmarkStart w:id="2" w:name="OrtAbs"/>
                                <w:r>
                                  <w:t xml:space="preserve"> CH-8952 </w:t>
                                </w:r>
                                <w:bookmarkEnd w:id="2"/>
                                <w:r>
                                  <w:t>Schlieren</w:t>
                                </w:r>
                              </w:p>
                            </w:tc>
                          </w:tr>
                          <w:tr w:rsidR="00AF1195" w14:paraId="0D269B00" w14:textId="77777777" w:rsidTr="00EB4B12">
                            <w:trPr>
                              <w:trHeight w:hRule="exact" w:val="28"/>
                            </w:trPr>
                            <w:tc>
                              <w:tcPr>
                                <w:tcW w:w="4820" w:type="dxa"/>
                                <w:tcBorders>
                                  <w:bottom w:val="single" w:sz="2" w:space="0" w:color="auto"/>
                                </w:tcBorders>
                                <w:shd w:val="clear" w:color="auto" w:fill="auto"/>
                              </w:tcPr>
                              <w:p w14:paraId="3B2ECACB" w14:textId="77777777" w:rsidR="00AF1195" w:rsidRPr="006D62B0" w:rsidRDefault="00AF1195" w:rsidP="007E18A4">
                                <w:pPr>
                                  <w:pStyle w:val="Absender"/>
                                </w:pPr>
                              </w:p>
                            </w:tc>
                          </w:tr>
                        </w:tbl>
                        <w:p w14:paraId="1D150CE5" w14:textId="77777777" w:rsidR="00AF1195" w:rsidRPr="006D62B0" w:rsidRDefault="00AF1195" w:rsidP="007E18A4">
                          <w:pPr>
                            <w:pStyle w:val="Absen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99.25pt;margin-top:139.75pt;width:240.95pt;height:2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6CksQIAALE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20"/>
                    </w:tblGrid>
                    <w:tr w:rsidR="00AF1195" w14:paraId="5547B670" w14:textId="77777777" w:rsidTr="00EB4B12">
                      <w:trPr>
                        <w:trHeight w:val="179"/>
                      </w:trPr>
                      <w:tc>
                        <w:tcPr>
                          <w:tcW w:w="4820" w:type="dxa"/>
                          <w:shd w:val="clear" w:color="auto" w:fill="auto"/>
                        </w:tcPr>
                        <w:p w14:paraId="528BB912" w14:textId="77777777" w:rsidR="00AF1195" w:rsidRPr="006D62B0" w:rsidRDefault="00AF1195" w:rsidP="00062B16">
                          <w:pPr>
                            <w:pStyle w:val="Absenderzeile"/>
                          </w:pPr>
                          <w:r>
                            <w:t xml:space="preserve">UZH, </w:t>
                          </w:r>
                          <w:bookmarkStart w:id="3" w:name="StrasseAbs"/>
                          <w:r>
                            <w:t xml:space="preserve">Institut für Labortierkunde, </w:t>
                          </w:r>
                          <w:proofErr w:type="spellStart"/>
                          <w:r>
                            <w:t>W</w:t>
                          </w:r>
                          <w:bookmarkEnd w:id="3"/>
                          <w:r>
                            <w:t>agistr</w:t>
                          </w:r>
                          <w:proofErr w:type="spellEnd"/>
                          <w:r>
                            <w:t>. 12,</w:t>
                          </w:r>
                          <w:bookmarkStart w:id="4" w:name="OrtAbs"/>
                          <w:r>
                            <w:t xml:space="preserve"> CH-8952 </w:t>
                          </w:r>
                          <w:bookmarkEnd w:id="4"/>
                          <w:r>
                            <w:t>Schlieren</w:t>
                          </w:r>
                        </w:p>
                      </w:tc>
                    </w:tr>
                    <w:tr w:rsidR="00AF1195" w14:paraId="0D269B00" w14:textId="77777777" w:rsidTr="00EB4B12">
                      <w:trPr>
                        <w:trHeight w:hRule="exact" w:val="28"/>
                      </w:trPr>
                      <w:tc>
                        <w:tcPr>
                          <w:tcW w:w="4820" w:type="dxa"/>
                          <w:tcBorders>
                            <w:bottom w:val="single" w:sz="2" w:space="0" w:color="auto"/>
                          </w:tcBorders>
                          <w:shd w:val="clear" w:color="auto" w:fill="auto"/>
                        </w:tcPr>
                        <w:p w14:paraId="3B2ECACB" w14:textId="77777777" w:rsidR="00AF1195" w:rsidRPr="006D62B0" w:rsidRDefault="00AF1195" w:rsidP="007E18A4">
                          <w:pPr>
                            <w:pStyle w:val="Absender"/>
                          </w:pPr>
                        </w:p>
                      </w:tc>
                    </w:tr>
                  </w:tbl>
                  <w:p w14:paraId="1D150CE5" w14:textId="77777777" w:rsidR="00AF1195" w:rsidRPr="006D62B0" w:rsidRDefault="00AF1195" w:rsidP="007E18A4">
                    <w:pPr>
                      <w:pStyle w:val="Absender"/>
                    </w:pPr>
                  </w:p>
                </w:txbxContent>
              </v:textbox>
              <w10:wrap anchorx="page" anchory="page"/>
              <w10:anchorlock/>
            </v:shape>
          </w:pict>
        </mc:Fallback>
      </mc:AlternateContent>
    </w:r>
    <w:r>
      <w:rPr>
        <w:noProof/>
        <w:lang w:eastAsia="de-CH"/>
      </w:rPr>
      <w:drawing>
        <wp:anchor distT="0" distB="0" distL="114300" distR="114300" simplePos="0" relativeHeight="251657216" behindDoc="0" locked="1" layoutInCell="1" allowOverlap="1" wp14:anchorId="62F3AC60" wp14:editId="3928B7BE">
          <wp:simplePos x="0" y="0"/>
          <wp:positionH relativeFrom="page">
            <wp:posOffset>521970</wp:posOffset>
          </wp:positionH>
          <wp:positionV relativeFrom="page">
            <wp:posOffset>212725</wp:posOffset>
          </wp:positionV>
          <wp:extent cx="1868170" cy="684530"/>
          <wp:effectExtent l="19050" t="0" r="0" b="0"/>
          <wp:wrapNone/>
          <wp:docPr id="13" name="Bild 13" descr="uzh_logo_d_pos_grau_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zh_logo_d_pos_grau_1mm"/>
                  <pic:cNvPicPr>
                    <a:picLocks noChangeAspect="1" noChangeArrowheads="1"/>
                  </pic:cNvPicPr>
                </pic:nvPicPr>
                <pic:blipFill>
                  <a:blip r:embed="rId1"/>
                  <a:srcRect/>
                  <a:stretch>
                    <a:fillRect/>
                  </a:stretch>
                </pic:blipFill>
                <pic:spPr bwMode="auto">
                  <a:xfrm>
                    <a:off x="0" y="0"/>
                    <a:ext cx="1868170" cy="684530"/>
                  </a:xfrm>
                  <a:prstGeom prst="rect">
                    <a:avLst/>
                  </a:prstGeom>
                  <a:noFill/>
                  <a:ln w="9525">
                    <a:noFill/>
                    <a:miter lim="800000"/>
                    <a:headEnd/>
                    <a:tailEnd/>
                  </a:ln>
                </pic:spPr>
              </pic:pic>
            </a:graphicData>
          </a:graphic>
        </wp:anchor>
      </w:drawing>
    </w:r>
    <w:r>
      <w:rPr>
        <w:noProof/>
        <w:lang w:eastAsia="de-CH"/>
      </w:rPr>
      <mc:AlternateContent>
        <mc:Choice Requires="wps">
          <w:drawing>
            <wp:anchor distT="0" distB="0" distL="114300" distR="114300" simplePos="0" relativeHeight="251655168" behindDoc="0" locked="1" layoutInCell="1" allowOverlap="1" wp14:anchorId="6A1DB7D5" wp14:editId="11224EFB">
              <wp:simplePos x="0" y="0"/>
              <wp:positionH relativeFrom="page">
                <wp:posOffset>4860925</wp:posOffset>
              </wp:positionH>
              <wp:positionV relativeFrom="page">
                <wp:posOffset>331470</wp:posOffset>
              </wp:positionV>
              <wp:extent cx="2124075" cy="1403985"/>
              <wp:effectExtent l="3175"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40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90F77" w14:textId="77777777" w:rsidR="00AF1195" w:rsidRPr="0084116D" w:rsidRDefault="00AF1195" w:rsidP="007E18A4">
                          <w:pPr>
                            <w:pStyle w:val="Universittseinheit"/>
                          </w:pPr>
                          <w:r>
                            <w:t>Institut für Labortierkunde</w:t>
                          </w:r>
                        </w:p>
                        <w:p w14:paraId="5E83242A" w14:textId="77777777" w:rsidR="00AF1195" w:rsidRDefault="00AF1195" w:rsidP="007E18A4">
                          <w:pPr>
                            <w:pStyle w:val="Absender"/>
                          </w:pPr>
                        </w:p>
                        <w:p w14:paraId="680F5A96" w14:textId="77777777" w:rsidR="00AF1195" w:rsidRDefault="00AF1195" w:rsidP="007E18A4">
                          <w:pPr>
                            <w:pStyle w:val="Absender"/>
                          </w:pPr>
                          <w:r>
                            <w:t>Universität Zürich</w:t>
                          </w:r>
                        </w:p>
                        <w:p w14:paraId="30132BF2" w14:textId="77777777" w:rsidR="00AF1195" w:rsidRDefault="00AF1195" w:rsidP="007E18A4">
                          <w:pPr>
                            <w:pStyle w:val="Absender"/>
                          </w:pPr>
                          <w:r>
                            <w:t>Institut für Labortierkunde</w:t>
                          </w:r>
                        </w:p>
                        <w:p w14:paraId="6A89BBA0" w14:textId="77777777" w:rsidR="00AF1195" w:rsidRPr="000A5A0D" w:rsidRDefault="00AF1195" w:rsidP="007E18A4">
                          <w:pPr>
                            <w:pStyle w:val="Absender"/>
                            <w:rPr>
                              <w:lang w:val="fr-CH"/>
                            </w:rPr>
                          </w:pPr>
                          <w:proofErr w:type="spellStart"/>
                          <w:r w:rsidRPr="000A5A0D">
                            <w:rPr>
                              <w:lang w:val="fr-CH"/>
                            </w:rPr>
                            <w:t>Wagistrasse</w:t>
                          </w:r>
                          <w:proofErr w:type="spellEnd"/>
                          <w:r w:rsidRPr="000A5A0D">
                            <w:rPr>
                              <w:lang w:val="fr-CH"/>
                            </w:rPr>
                            <w:t xml:space="preserve"> 12</w:t>
                          </w:r>
                        </w:p>
                        <w:p w14:paraId="40EFEBBA" w14:textId="77777777" w:rsidR="00AF1195" w:rsidRPr="000A5A0D" w:rsidRDefault="00AF1195" w:rsidP="007E18A4">
                          <w:pPr>
                            <w:pStyle w:val="Absender"/>
                            <w:rPr>
                              <w:lang w:val="fr-CH"/>
                            </w:rPr>
                          </w:pPr>
                          <w:bookmarkStart w:id="5" w:name="Ort"/>
                          <w:r w:rsidRPr="000A5A0D">
                            <w:rPr>
                              <w:lang w:val="fr-CH"/>
                            </w:rPr>
                            <w:t xml:space="preserve">CH-8952 </w:t>
                          </w:r>
                          <w:bookmarkEnd w:id="5"/>
                          <w:r w:rsidRPr="000A5A0D">
                            <w:rPr>
                              <w:lang w:val="fr-CH"/>
                            </w:rPr>
                            <w:t>Schlieren</w:t>
                          </w:r>
                        </w:p>
                        <w:p w14:paraId="4F33090C" w14:textId="77777777" w:rsidR="00AF1195" w:rsidRPr="000A5A0D" w:rsidRDefault="00AF1195" w:rsidP="007E18A4">
                          <w:pPr>
                            <w:pStyle w:val="Absender"/>
                            <w:rPr>
                              <w:lang w:val="fr-CH"/>
                            </w:rPr>
                          </w:pPr>
                          <w:bookmarkStart w:id="6" w:name="Webadresse"/>
                          <w:r w:rsidRPr="000A5A0D">
                            <w:rPr>
                              <w:lang w:val="fr-CH"/>
                            </w:rPr>
                            <w:t>www.ltk.uzh.ch</w:t>
                          </w:r>
                          <w:bookmarkEnd w:id="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id="Text Box 6" o:spid="_x0000_s1028" type="#_x0000_t202" style="position:absolute;margin-left:382.75pt;margin-top:26.1pt;width:167.25pt;height:110.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0JSEa8CAACx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" filled="f" stroked="f">
              <v:textbox inset="0,0,0,0">
                <w:txbxContent>
                  <w:p w:rsidR="00AF1195" w:rsidRPr="0084116D" w:rsidRDefault="00AF1195" w:rsidP="007E18A4">
                    <w:pPr>
                      <w:pStyle w:val="Universittseinheit"/>
                    </w:pPr>
                    <w:r>
                      <w:t>Institut für Labortierkunde</w:t>
                    </w:r>
                  </w:p>
                  <w:p w:rsidR="00AF1195" w:rsidRDefault="00AF1195" w:rsidP="007E18A4">
                    <w:pPr>
                      <w:pStyle w:val="Absender"/>
                    </w:pPr>
                  </w:p>
                  <w:p w:rsidR="00AF1195" w:rsidRDefault="00AF1195" w:rsidP="007E18A4">
                    <w:pPr>
                      <w:pStyle w:val="Absender"/>
                    </w:pPr>
                    <w:r>
                      <w:t>Universität Zürich</w:t>
                    </w:r>
                  </w:p>
                  <w:p w:rsidR="00AF1195" w:rsidRDefault="00AF1195" w:rsidP="007E18A4">
                    <w:pPr>
                      <w:pStyle w:val="Absender"/>
                    </w:pPr>
                    <w:r>
                      <w:t>Institut für Labortierkunde</w:t>
                    </w:r>
                  </w:p>
                  <w:p w:rsidR="00AF1195" w:rsidRPr="000A5A0D" w:rsidRDefault="00AF1195" w:rsidP="007E18A4">
                    <w:pPr>
                      <w:pStyle w:val="Absender"/>
                      <w:rPr>
                        <w:lang w:val="fr-CH"/>
                      </w:rPr>
                    </w:pPr>
                    <w:r w:rsidRPr="000A5A0D">
                      <w:rPr>
                        <w:lang w:val="fr-CH"/>
                      </w:rPr>
                      <w:t>Wagistrasse 12</w:t>
                    </w:r>
                  </w:p>
                  <w:p w:rsidR="00AF1195" w:rsidRPr="000A5A0D" w:rsidRDefault="00AF1195" w:rsidP="007E18A4">
                    <w:pPr>
                      <w:pStyle w:val="Absender"/>
                      <w:rPr>
                        <w:lang w:val="fr-CH"/>
                      </w:rPr>
                    </w:pPr>
                    <w:bookmarkStart w:id="60" w:name="Ort"/>
                    <w:r w:rsidRPr="000A5A0D">
                      <w:rPr>
                        <w:lang w:val="fr-CH"/>
                      </w:rPr>
                      <w:t xml:space="preserve">CH-8952 </w:t>
                    </w:r>
                    <w:bookmarkEnd w:id="60"/>
                    <w:r w:rsidRPr="000A5A0D">
                      <w:rPr>
                        <w:lang w:val="fr-CH"/>
                      </w:rPr>
                      <w:t>Schlieren</w:t>
                    </w:r>
                  </w:p>
                  <w:p w:rsidR="00AF1195" w:rsidRPr="000A5A0D" w:rsidRDefault="00AF1195" w:rsidP="007E18A4">
                    <w:pPr>
                      <w:pStyle w:val="Absender"/>
                      <w:rPr>
                        <w:lang w:val="fr-CH"/>
                      </w:rPr>
                    </w:pPr>
                    <w:bookmarkStart w:id="61" w:name="Webadresse"/>
                    <w:r w:rsidRPr="000A5A0D">
                      <w:rPr>
                        <w:lang w:val="fr-CH"/>
                      </w:rPr>
                      <w:t>www.ltk.uzh.ch</w:t>
                    </w:r>
                    <w:bookmarkEnd w:id="61"/>
                  </w:p>
                </w:txbxContent>
              </v:textbox>
              <w10:wrap anchorx="page" anchory="page"/>
              <w10:anchorlock/>
            </v:shape>
          </w:pict>
        </mc:Fallback>
      </mc:AlternateContent>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n Pantelyushin">
    <w15:presenceInfo w15:providerId="None" w15:userId="Stan Pantelyush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DC9"/>
    <w:rsid w:val="00002162"/>
    <w:rsid w:val="000027C8"/>
    <w:rsid w:val="00006523"/>
    <w:rsid w:val="000121DE"/>
    <w:rsid w:val="000308F8"/>
    <w:rsid w:val="00033D5E"/>
    <w:rsid w:val="0003517A"/>
    <w:rsid w:val="00062B16"/>
    <w:rsid w:val="00066AD5"/>
    <w:rsid w:val="00072BCC"/>
    <w:rsid w:val="00084FA8"/>
    <w:rsid w:val="000A0D5E"/>
    <w:rsid w:val="000A370D"/>
    <w:rsid w:val="000A5A0D"/>
    <w:rsid w:val="000C4517"/>
    <w:rsid w:val="000C6315"/>
    <w:rsid w:val="000D2B94"/>
    <w:rsid w:val="000F5432"/>
    <w:rsid w:val="001136F8"/>
    <w:rsid w:val="00116BA3"/>
    <w:rsid w:val="00151BA7"/>
    <w:rsid w:val="00154A12"/>
    <w:rsid w:val="00165359"/>
    <w:rsid w:val="00166409"/>
    <w:rsid w:val="001729F3"/>
    <w:rsid w:val="00172A34"/>
    <w:rsid w:val="001770B5"/>
    <w:rsid w:val="00177B6E"/>
    <w:rsid w:val="00185154"/>
    <w:rsid w:val="0018591F"/>
    <w:rsid w:val="0019037E"/>
    <w:rsid w:val="00190C62"/>
    <w:rsid w:val="001D2147"/>
    <w:rsid w:val="001D4E37"/>
    <w:rsid w:val="001D7A59"/>
    <w:rsid w:val="001E4BFA"/>
    <w:rsid w:val="001F0850"/>
    <w:rsid w:val="001F0CFC"/>
    <w:rsid w:val="001F2282"/>
    <w:rsid w:val="00202824"/>
    <w:rsid w:val="0021513D"/>
    <w:rsid w:val="00215D67"/>
    <w:rsid w:val="00232FAA"/>
    <w:rsid w:val="00247F34"/>
    <w:rsid w:val="0026038F"/>
    <w:rsid w:val="00265C12"/>
    <w:rsid w:val="0028705E"/>
    <w:rsid w:val="00294AF6"/>
    <w:rsid w:val="002C71B9"/>
    <w:rsid w:val="002D770D"/>
    <w:rsid w:val="002F571C"/>
    <w:rsid w:val="0031365D"/>
    <w:rsid w:val="00341DA6"/>
    <w:rsid w:val="003641E7"/>
    <w:rsid w:val="003658E0"/>
    <w:rsid w:val="00371B2D"/>
    <w:rsid w:val="003756A9"/>
    <w:rsid w:val="0037697A"/>
    <w:rsid w:val="003900D9"/>
    <w:rsid w:val="003C0E2B"/>
    <w:rsid w:val="003D44C7"/>
    <w:rsid w:val="003E375B"/>
    <w:rsid w:val="003E67CC"/>
    <w:rsid w:val="00410F9F"/>
    <w:rsid w:val="00416FEF"/>
    <w:rsid w:val="00423EE8"/>
    <w:rsid w:val="00424060"/>
    <w:rsid w:val="00432138"/>
    <w:rsid w:val="004403C4"/>
    <w:rsid w:val="0046433D"/>
    <w:rsid w:val="004737DB"/>
    <w:rsid w:val="0047397F"/>
    <w:rsid w:val="00480052"/>
    <w:rsid w:val="004B0CA1"/>
    <w:rsid w:val="004B4197"/>
    <w:rsid w:val="004D4501"/>
    <w:rsid w:val="004D78ED"/>
    <w:rsid w:val="00503650"/>
    <w:rsid w:val="00503724"/>
    <w:rsid w:val="00513BAF"/>
    <w:rsid w:val="00513D9C"/>
    <w:rsid w:val="00542C09"/>
    <w:rsid w:val="00560E4D"/>
    <w:rsid w:val="005A127F"/>
    <w:rsid w:val="005B5928"/>
    <w:rsid w:val="005C7E09"/>
    <w:rsid w:val="005D6F51"/>
    <w:rsid w:val="00600DFC"/>
    <w:rsid w:val="00602A3A"/>
    <w:rsid w:val="006055DB"/>
    <w:rsid w:val="0063409A"/>
    <w:rsid w:val="00644899"/>
    <w:rsid w:val="00646A72"/>
    <w:rsid w:val="00650D70"/>
    <w:rsid w:val="00662112"/>
    <w:rsid w:val="0067688F"/>
    <w:rsid w:val="00676937"/>
    <w:rsid w:val="00693E3F"/>
    <w:rsid w:val="006A065F"/>
    <w:rsid w:val="006A55EE"/>
    <w:rsid w:val="006C031C"/>
    <w:rsid w:val="006F3885"/>
    <w:rsid w:val="007002F2"/>
    <w:rsid w:val="00723BE9"/>
    <w:rsid w:val="00724DC9"/>
    <w:rsid w:val="00730004"/>
    <w:rsid w:val="00762680"/>
    <w:rsid w:val="00762A2F"/>
    <w:rsid w:val="00765098"/>
    <w:rsid w:val="0076643A"/>
    <w:rsid w:val="007868F5"/>
    <w:rsid w:val="00793E0C"/>
    <w:rsid w:val="007A621D"/>
    <w:rsid w:val="007C0171"/>
    <w:rsid w:val="007C5409"/>
    <w:rsid w:val="007C6CB9"/>
    <w:rsid w:val="007E18A4"/>
    <w:rsid w:val="007E759A"/>
    <w:rsid w:val="00822209"/>
    <w:rsid w:val="00825034"/>
    <w:rsid w:val="0083288B"/>
    <w:rsid w:val="00832A75"/>
    <w:rsid w:val="00850E2D"/>
    <w:rsid w:val="008723AD"/>
    <w:rsid w:val="008758CF"/>
    <w:rsid w:val="008A07B1"/>
    <w:rsid w:val="008C27A6"/>
    <w:rsid w:val="008C3ED0"/>
    <w:rsid w:val="008D4C81"/>
    <w:rsid w:val="008E3B73"/>
    <w:rsid w:val="008F5314"/>
    <w:rsid w:val="0090329B"/>
    <w:rsid w:val="009233A7"/>
    <w:rsid w:val="0093420C"/>
    <w:rsid w:val="00952529"/>
    <w:rsid w:val="00990AF3"/>
    <w:rsid w:val="009B2A2D"/>
    <w:rsid w:val="009C73D0"/>
    <w:rsid w:val="00A0356E"/>
    <w:rsid w:val="00A04303"/>
    <w:rsid w:val="00A14759"/>
    <w:rsid w:val="00A24AA0"/>
    <w:rsid w:val="00A2662D"/>
    <w:rsid w:val="00A4388A"/>
    <w:rsid w:val="00A46253"/>
    <w:rsid w:val="00A52AFF"/>
    <w:rsid w:val="00A73CC8"/>
    <w:rsid w:val="00A777EC"/>
    <w:rsid w:val="00A9722F"/>
    <w:rsid w:val="00AB0B11"/>
    <w:rsid w:val="00AB4BE3"/>
    <w:rsid w:val="00AB5ADE"/>
    <w:rsid w:val="00AB63F7"/>
    <w:rsid w:val="00AC11FD"/>
    <w:rsid w:val="00AD1784"/>
    <w:rsid w:val="00AD4CF9"/>
    <w:rsid w:val="00AE6F5E"/>
    <w:rsid w:val="00AF1195"/>
    <w:rsid w:val="00B104AA"/>
    <w:rsid w:val="00B20641"/>
    <w:rsid w:val="00B36CBD"/>
    <w:rsid w:val="00B42575"/>
    <w:rsid w:val="00B70792"/>
    <w:rsid w:val="00B82490"/>
    <w:rsid w:val="00B8799D"/>
    <w:rsid w:val="00BA6198"/>
    <w:rsid w:val="00BD5DFA"/>
    <w:rsid w:val="00C00C73"/>
    <w:rsid w:val="00C050A1"/>
    <w:rsid w:val="00C27652"/>
    <w:rsid w:val="00C466FA"/>
    <w:rsid w:val="00C770C0"/>
    <w:rsid w:val="00C833B3"/>
    <w:rsid w:val="00C97661"/>
    <w:rsid w:val="00C97FB7"/>
    <w:rsid w:val="00CB18AE"/>
    <w:rsid w:val="00CC77F0"/>
    <w:rsid w:val="00CD318C"/>
    <w:rsid w:val="00CE66B7"/>
    <w:rsid w:val="00CF01FD"/>
    <w:rsid w:val="00D409B4"/>
    <w:rsid w:val="00D86927"/>
    <w:rsid w:val="00DA57AB"/>
    <w:rsid w:val="00DB3A24"/>
    <w:rsid w:val="00DF5700"/>
    <w:rsid w:val="00DF63D6"/>
    <w:rsid w:val="00E00FD2"/>
    <w:rsid w:val="00E1256D"/>
    <w:rsid w:val="00E12F72"/>
    <w:rsid w:val="00E12FC0"/>
    <w:rsid w:val="00E3117F"/>
    <w:rsid w:val="00E34D32"/>
    <w:rsid w:val="00E45A82"/>
    <w:rsid w:val="00E63CDD"/>
    <w:rsid w:val="00E80140"/>
    <w:rsid w:val="00E86F0C"/>
    <w:rsid w:val="00E97882"/>
    <w:rsid w:val="00EB0324"/>
    <w:rsid w:val="00EB4B12"/>
    <w:rsid w:val="00EC1A97"/>
    <w:rsid w:val="00EC6794"/>
    <w:rsid w:val="00F06357"/>
    <w:rsid w:val="00F0687A"/>
    <w:rsid w:val="00F43948"/>
    <w:rsid w:val="00F50DED"/>
    <w:rsid w:val="00F8347B"/>
    <w:rsid w:val="00F8571C"/>
    <w:rsid w:val="00F877F4"/>
    <w:rsid w:val="00FA10BA"/>
    <w:rsid w:val="00FB0075"/>
    <w:rsid w:val="00FB5479"/>
    <w:rsid w:val="00FE08C4"/>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2B1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E2323"/>
    <w:pPr>
      <w:spacing w:line="280" w:lineRule="atLeast"/>
    </w:pPr>
    <w:rPr>
      <w:rFonts w:ascii="Arial" w:hAnsi="Arial" w:cs="Arial"/>
      <w:lang w:eastAsia="zh-TW"/>
    </w:rPr>
  </w:style>
  <w:style w:type="paragraph" w:styleId="berschrift1">
    <w:name w:val="heading 1"/>
    <w:basedOn w:val="Standard"/>
    <w:next w:val="Standard"/>
    <w:qFormat/>
    <w:rsid w:val="00441A28"/>
    <w:pPr>
      <w:keepNext/>
      <w:outlineLvl w:val="0"/>
    </w:pPr>
    <w:rPr>
      <w:b/>
      <w:bCs/>
      <w:kern w:val="32"/>
    </w:rPr>
  </w:style>
  <w:style w:type="paragraph" w:styleId="berschrift2">
    <w:name w:val="heading 2"/>
    <w:basedOn w:val="Standard"/>
    <w:next w:val="Standard"/>
    <w:qFormat/>
    <w:rsid w:val="00441A28"/>
    <w:pPr>
      <w:keepNext/>
      <w:outlineLvl w:val="1"/>
    </w:pPr>
    <w:rPr>
      <w:b/>
      <w:bCs/>
    </w:rPr>
  </w:style>
  <w:style w:type="paragraph" w:styleId="berschrift3">
    <w:name w:val="heading 3"/>
    <w:basedOn w:val="Standard"/>
    <w:next w:val="Standard"/>
    <w:qFormat/>
    <w:rsid w:val="00441A28"/>
    <w:pPr>
      <w:keepNext/>
      <w:outlineLvl w:val="2"/>
    </w:pPr>
    <w:rPr>
      <w:b/>
      <w:bCs/>
    </w:rPr>
  </w:style>
  <w:style w:type="paragraph" w:styleId="berschrift5">
    <w:name w:val="heading 5"/>
    <w:basedOn w:val="Standard"/>
    <w:next w:val="Standard"/>
    <w:link w:val="berschrift5Zchn"/>
    <w:semiHidden/>
    <w:unhideWhenUsed/>
    <w:qFormat/>
    <w:rsid w:val="00542C09"/>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40CC4"/>
    <w:pPr>
      <w:tabs>
        <w:tab w:val="center" w:pos="4536"/>
        <w:tab w:val="right" w:pos="9072"/>
      </w:tabs>
    </w:pPr>
  </w:style>
  <w:style w:type="paragraph" w:styleId="Fuzeile">
    <w:name w:val="footer"/>
    <w:basedOn w:val="Standard"/>
    <w:rsid w:val="003D208E"/>
    <w:pPr>
      <w:tabs>
        <w:tab w:val="center" w:pos="4536"/>
        <w:tab w:val="right" w:pos="9072"/>
      </w:tabs>
      <w:spacing w:line="180" w:lineRule="exact"/>
    </w:pPr>
    <w:rPr>
      <w:sz w:val="15"/>
      <w:szCs w:val="15"/>
    </w:rPr>
  </w:style>
  <w:style w:type="table" w:styleId="Tabellenraster">
    <w:name w:val="Table Grid"/>
    <w:basedOn w:val="NormaleTabelle"/>
    <w:rsid w:val="00CE2323"/>
    <w:pPr>
      <w:spacing w:line="280" w:lineRule="atLeast"/>
    </w:pPr>
    <w:tblPr>
      <w:tblCellMar>
        <w:left w:w="0" w:type="dxa"/>
        <w:right w:w="0" w:type="dxa"/>
      </w:tblCellMar>
    </w:tblPr>
  </w:style>
  <w:style w:type="paragraph" w:customStyle="1" w:styleId="Universittseinheit">
    <w:name w:val="Universitätseinheit"/>
    <w:basedOn w:val="Standard"/>
    <w:rsid w:val="0084116D"/>
    <w:pPr>
      <w:spacing w:line="240" w:lineRule="exact"/>
    </w:pPr>
    <w:rPr>
      <w:b/>
      <w:bCs/>
    </w:rPr>
  </w:style>
  <w:style w:type="paragraph" w:customStyle="1" w:styleId="Absender">
    <w:name w:val="Absender"/>
    <w:basedOn w:val="Standard"/>
    <w:rsid w:val="0084116D"/>
    <w:pPr>
      <w:spacing w:line="180" w:lineRule="exact"/>
    </w:pPr>
    <w:rPr>
      <w:sz w:val="15"/>
      <w:szCs w:val="15"/>
    </w:rPr>
  </w:style>
  <w:style w:type="paragraph" w:customStyle="1" w:styleId="Dokumententyp">
    <w:name w:val="Dokumententyp"/>
    <w:basedOn w:val="Standard"/>
    <w:rsid w:val="006A5923"/>
    <w:pPr>
      <w:spacing w:line="280" w:lineRule="exact"/>
    </w:pPr>
    <w:rPr>
      <w:b/>
      <w:bCs/>
      <w:sz w:val="24"/>
      <w:szCs w:val="24"/>
    </w:rPr>
  </w:style>
  <w:style w:type="paragraph" w:customStyle="1" w:styleId="Adresse">
    <w:name w:val="Adresse"/>
    <w:basedOn w:val="Standard"/>
    <w:rsid w:val="00A1195F"/>
    <w:pPr>
      <w:spacing w:line="220" w:lineRule="atLeast"/>
      <w:ind w:right="1985"/>
    </w:pPr>
    <w:rPr>
      <w:sz w:val="18"/>
      <w:szCs w:val="18"/>
    </w:rPr>
  </w:style>
  <w:style w:type="paragraph" w:customStyle="1" w:styleId="Absenderzeile">
    <w:name w:val="Absenderzeile"/>
    <w:basedOn w:val="Standard"/>
    <w:rsid w:val="00A37BB3"/>
    <w:pPr>
      <w:spacing w:line="180" w:lineRule="exact"/>
    </w:pPr>
    <w:rPr>
      <w:sz w:val="14"/>
      <w:szCs w:val="14"/>
    </w:rPr>
  </w:style>
  <w:style w:type="paragraph" w:customStyle="1" w:styleId="Checkbox">
    <w:name w:val="Checkbox"/>
    <w:basedOn w:val="Standard"/>
    <w:rsid w:val="006A5923"/>
    <w:pPr>
      <w:spacing w:line="280" w:lineRule="exact"/>
    </w:pPr>
    <w:rPr>
      <w:sz w:val="12"/>
      <w:szCs w:val="12"/>
    </w:rPr>
  </w:style>
  <w:style w:type="paragraph" w:customStyle="1" w:styleId="Untereinheit">
    <w:name w:val="Untereinheit"/>
    <w:basedOn w:val="Universittseinheit"/>
    <w:rsid w:val="00FC3A3B"/>
    <w:rPr>
      <w:b w:val="0"/>
      <w:bCs w:val="0"/>
    </w:rPr>
  </w:style>
  <w:style w:type="paragraph" w:styleId="Sprechblasentext">
    <w:name w:val="Balloon Text"/>
    <w:basedOn w:val="Standard"/>
    <w:link w:val="SprechblasentextZchn"/>
    <w:rsid w:val="003641E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3641E7"/>
    <w:rPr>
      <w:rFonts w:ascii="Tahoma" w:hAnsi="Tahoma" w:cs="Tahoma"/>
      <w:sz w:val="16"/>
      <w:szCs w:val="16"/>
      <w:lang w:eastAsia="zh-TW"/>
    </w:rPr>
  </w:style>
  <w:style w:type="character" w:styleId="Hyperlink">
    <w:name w:val="Hyperlink"/>
    <w:basedOn w:val="Absatz-Standardschriftart"/>
    <w:rsid w:val="000A5A0D"/>
    <w:rPr>
      <w:color w:val="0000FF" w:themeColor="hyperlink"/>
      <w:u w:val="single"/>
    </w:rPr>
  </w:style>
  <w:style w:type="character" w:styleId="Hervorhebung">
    <w:name w:val="Emphasis"/>
    <w:basedOn w:val="Absatz-Standardschriftart"/>
    <w:uiPriority w:val="20"/>
    <w:qFormat/>
    <w:rsid w:val="00AB5ADE"/>
    <w:rPr>
      <w:i/>
      <w:iCs/>
    </w:rPr>
  </w:style>
  <w:style w:type="character" w:customStyle="1" w:styleId="berschrift5Zchn">
    <w:name w:val="Überschrift 5 Zchn"/>
    <w:basedOn w:val="Absatz-Standardschriftart"/>
    <w:link w:val="berschrift5"/>
    <w:semiHidden/>
    <w:rsid w:val="00542C09"/>
    <w:rPr>
      <w:rFonts w:asciiTheme="majorHAnsi" w:eastAsiaTheme="majorEastAsia" w:hAnsiTheme="majorHAnsi" w:cstheme="majorBidi"/>
      <w:color w:val="243F60" w:themeColor="accent1" w:themeShade="7F"/>
      <w:lang w:eastAsia="zh-TW"/>
    </w:rPr>
  </w:style>
  <w:style w:type="paragraph" w:styleId="StandardWeb">
    <w:name w:val="Normal (Web)"/>
    <w:basedOn w:val="Standard"/>
    <w:uiPriority w:val="99"/>
    <w:unhideWhenUsed/>
    <w:rsid w:val="00542C09"/>
    <w:pPr>
      <w:spacing w:before="100" w:beforeAutospacing="1" w:after="100" w:afterAutospacing="1" w:line="240" w:lineRule="auto"/>
    </w:pPr>
    <w:rPr>
      <w:rFonts w:ascii="Times" w:hAnsi="Times" w:cs="Times New Roman"/>
      <w:lang w:val="en-US" w:eastAsia="en-US"/>
    </w:rPr>
  </w:style>
  <w:style w:type="character" w:styleId="Kommentarzeichen">
    <w:name w:val="annotation reference"/>
    <w:basedOn w:val="Absatz-Standardschriftart"/>
    <w:uiPriority w:val="99"/>
    <w:rsid w:val="00676937"/>
    <w:rPr>
      <w:sz w:val="16"/>
      <w:szCs w:val="16"/>
    </w:rPr>
  </w:style>
  <w:style w:type="paragraph" w:styleId="Kommentartext">
    <w:name w:val="annotation text"/>
    <w:basedOn w:val="Standard"/>
    <w:link w:val="KommentartextZchn"/>
    <w:uiPriority w:val="99"/>
    <w:rsid w:val="00676937"/>
    <w:pPr>
      <w:spacing w:line="240" w:lineRule="auto"/>
    </w:pPr>
  </w:style>
  <w:style w:type="character" w:customStyle="1" w:styleId="KommentartextZchn">
    <w:name w:val="Kommentartext Zchn"/>
    <w:basedOn w:val="Absatz-Standardschriftart"/>
    <w:link w:val="Kommentartext"/>
    <w:uiPriority w:val="99"/>
    <w:rsid w:val="00676937"/>
    <w:rPr>
      <w:rFonts w:ascii="Arial" w:hAnsi="Arial" w:cs="Arial"/>
      <w:lang w:eastAsia="zh-TW"/>
    </w:rPr>
  </w:style>
  <w:style w:type="paragraph" w:styleId="Kommentarthema">
    <w:name w:val="annotation subject"/>
    <w:basedOn w:val="Kommentartext"/>
    <w:next w:val="Kommentartext"/>
    <w:link w:val="KommentarthemaZchn"/>
    <w:rsid w:val="00676937"/>
    <w:rPr>
      <w:b/>
      <w:bCs/>
    </w:rPr>
  </w:style>
  <w:style w:type="character" w:customStyle="1" w:styleId="KommentarthemaZchn">
    <w:name w:val="Kommentarthema Zchn"/>
    <w:basedOn w:val="KommentartextZchn"/>
    <w:link w:val="Kommentarthema"/>
    <w:rsid w:val="00676937"/>
    <w:rPr>
      <w:rFonts w:ascii="Arial" w:hAnsi="Arial" w:cs="Arial"/>
      <w:b/>
      <w:bCs/>
      <w:lang w:eastAsia="zh-TW"/>
    </w:rPr>
  </w:style>
  <w:style w:type="character" w:customStyle="1" w:styleId="moduletitlelink">
    <w:name w:val="module__title__link"/>
    <w:basedOn w:val="Absatz-Standardschriftart"/>
    <w:rsid w:val="008C3ED0"/>
  </w:style>
  <w:style w:type="character" w:styleId="Fett">
    <w:name w:val="Strong"/>
    <w:basedOn w:val="Absatz-Standardschriftart"/>
    <w:uiPriority w:val="22"/>
    <w:qFormat/>
    <w:rsid w:val="00B36CBD"/>
    <w:rPr>
      <w:b/>
      <w:bCs/>
    </w:rPr>
  </w:style>
  <w:style w:type="character" w:customStyle="1" w:styleId="st">
    <w:name w:val="st"/>
    <w:basedOn w:val="Absatz-Standardschriftart"/>
    <w:rsid w:val="00B36CBD"/>
  </w:style>
  <w:style w:type="character" w:customStyle="1" w:styleId="UnresolvedMention">
    <w:name w:val="Unresolved Mention"/>
    <w:basedOn w:val="Absatz-Standardschriftart"/>
    <w:uiPriority w:val="99"/>
    <w:semiHidden/>
    <w:unhideWhenUsed/>
    <w:rsid w:val="00CB18A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E2323"/>
    <w:pPr>
      <w:spacing w:line="280" w:lineRule="atLeast"/>
    </w:pPr>
    <w:rPr>
      <w:rFonts w:ascii="Arial" w:hAnsi="Arial" w:cs="Arial"/>
      <w:lang w:eastAsia="zh-TW"/>
    </w:rPr>
  </w:style>
  <w:style w:type="paragraph" w:styleId="berschrift1">
    <w:name w:val="heading 1"/>
    <w:basedOn w:val="Standard"/>
    <w:next w:val="Standard"/>
    <w:qFormat/>
    <w:rsid w:val="00441A28"/>
    <w:pPr>
      <w:keepNext/>
      <w:outlineLvl w:val="0"/>
    </w:pPr>
    <w:rPr>
      <w:b/>
      <w:bCs/>
      <w:kern w:val="32"/>
    </w:rPr>
  </w:style>
  <w:style w:type="paragraph" w:styleId="berschrift2">
    <w:name w:val="heading 2"/>
    <w:basedOn w:val="Standard"/>
    <w:next w:val="Standard"/>
    <w:qFormat/>
    <w:rsid w:val="00441A28"/>
    <w:pPr>
      <w:keepNext/>
      <w:outlineLvl w:val="1"/>
    </w:pPr>
    <w:rPr>
      <w:b/>
      <w:bCs/>
    </w:rPr>
  </w:style>
  <w:style w:type="paragraph" w:styleId="berschrift3">
    <w:name w:val="heading 3"/>
    <w:basedOn w:val="Standard"/>
    <w:next w:val="Standard"/>
    <w:qFormat/>
    <w:rsid w:val="00441A28"/>
    <w:pPr>
      <w:keepNext/>
      <w:outlineLvl w:val="2"/>
    </w:pPr>
    <w:rPr>
      <w:b/>
      <w:bCs/>
    </w:rPr>
  </w:style>
  <w:style w:type="paragraph" w:styleId="berschrift5">
    <w:name w:val="heading 5"/>
    <w:basedOn w:val="Standard"/>
    <w:next w:val="Standard"/>
    <w:link w:val="berschrift5Zchn"/>
    <w:semiHidden/>
    <w:unhideWhenUsed/>
    <w:qFormat/>
    <w:rsid w:val="00542C09"/>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40CC4"/>
    <w:pPr>
      <w:tabs>
        <w:tab w:val="center" w:pos="4536"/>
        <w:tab w:val="right" w:pos="9072"/>
      </w:tabs>
    </w:pPr>
  </w:style>
  <w:style w:type="paragraph" w:styleId="Fuzeile">
    <w:name w:val="footer"/>
    <w:basedOn w:val="Standard"/>
    <w:rsid w:val="003D208E"/>
    <w:pPr>
      <w:tabs>
        <w:tab w:val="center" w:pos="4536"/>
        <w:tab w:val="right" w:pos="9072"/>
      </w:tabs>
      <w:spacing w:line="180" w:lineRule="exact"/>
    </w:pPr>
    <w:rPr>
      <w:sz w:val="15"/>
      <w:szCs w:val="15"/>
    </w:rPr>
  </w:style>
  <w:style w:type="table" w:styleId="Tabellenraster">
    <w:name w:val="Table Grid"/>
    <w:basedOn w:val="NormaleTabelle"/>
    <w:rsid w:val="00CE2323"/>
    <w:pPr>
      <w:spacing w:line="280" w:lineRule="atLeast"/>
    </w:pPr>
    <w:tblPr>
      <w:tblCellMar>
        <w:left w:w="0" w:type="dxa"/>
        <w:right w:w="0" w:type="dxa"/>
      </w:tblCellMar>
    </w:tblPr>
  </w:style>
  <w:style w:type="paragraph" w:customStyle="1" w:styleId="Universittseinheit">
    <w:name w:val="Universitätseinheit"/>
    <w:basedOn w:val="Standard"/>
    <w:rsid w:val="0084116D"/>
    <w:pPr>
      <w:spacing w:line="240" w:lineRule="exact"/>
    </w:pPr>
    <w:rPr>
      <w:b/>
      <w:bCs/>
    </w:rPr>
  </w:style>
  <w:style w:type="paragraph" w:customStyle="1" w:styleId="Absender">
    <w:name w:val="Absender"/>
    <w:basedOn w:val="Standard"/>
    <w:rsid w:val="0084116D"/>
    <w:pPr>
      <w:spacing w:line="180" w:lineRule="exact"/>
    </w:pPr>
    <w:rPr>
      <w:sz w:val="15"/>
      <w:szCs w:val="15"/>
    </w:rPr>
  </w:style>
  <w:style w:type="paragraph" w:customStyle="1" w:styleId="Dokumententyp">
    <w:name w:val="Dokumententyp"/>
    <w:basedOn w:val="Standard"/>
    <w:rsid w:val="006A5923"/>
    <w:pPr>
      <w:spacing w:line="280" w:lineRule="exact"/>
    </w:pPr>
    <w:rPr>
      <w:b/>
      <w:bCs/>
      <w:sz w:val="24"/>
      <w:szCs w:val="24"/>
    </w:rPr>
  </w:style>
  <w:style w:type="paragraph" w:customStyle="1" w:styleId="Adresse">
    <w:name w:val="Adresse"/>
    <w:basedOn w:val="Standard"/>
    <w:rsid w:val="00A1195F"/>
    <w:pPr>
      <w:spacing w:line="220" w:lineRule="atLeast"/>
      <w:ind w:right="1985"/>
    </w:pPr>
    <w:rPr>
      <w:sz w:val="18"/>
      <w:szCs w:val="18"/>
    </w:rPr>
  </w:style>
  <w:style w:type="paragraph" w:customStyle="1" w:styleId="Absenderzeile">
    <w:name w:val="Absenderzeile"/>
    <w:basedOn w:val="Standard"/>
    <w:rsid w:val="00A37BB3"/>
    <w:pPr>
      <w:spacing w:line="180" w:lineRule="exact"/>
    </w:pPr>
    <w:rPr>
      <w:sz w:val="14"/>
      <w:szCs w:val="14"/>
    </w:rPr>
  </w:style>
  <w:style w:type="paragraph" w:customStyle="1" w:styleId="Checkbox">
    <w:name w:val="Checkbox"/>
    <w:basedOn w:val="Standard"/>
    <w:rsid w:val="006A5923"/>
    <w:pPr>
      <w:spacing w:line="280" w:lineRule="exact"/>
    </w:pPr>
    <w:rPr>
      <w:sz w:val="12"/>
      <w:szCs w:val="12"/>
    </w:rPr>
  </w:style>
  <w:style w:type="paragraph" w:customStyle="1" w:styleId="Untereinheit">
    <w:name w:val="Untereinheit"/>
    <w:basedOn w:val="Universittseinheit"/>
    <w:rsid w:val="00FC3A3B"/>
    <w:rPr>
      <w:b w:val="0"/>
      <w:bCs w:val="0"/>
    </w:rPr>
  </w:style>
  <w:style w:type="paragraph" w:styleId="Sprechblasentext">
    <w:name w:val="Balloon Text"/>
    <w:basedOn w:val="Standard"/>
    <w:link w:val="SprechblasentextZchn"/>
    <w:rsid w:val="003641E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3641E7"/>
    <w:rPr>
      <w:rFonts w:ascii="Tahoma" w:hAnsi="Tahoma" w:cs="Tahoma"/>
      <w:sz w:val="16"/>
      <w:szCs w:val="16"/>
      <w:lang w:eastAsia="zh-TW"/>
    </w:rPr>
  </w:style>
  <w:style w:type="character" w:styleId="Hyperlink">
    <w:name w:val="Hyperlink"/>
    <w:basedOn w:val="Absatz-Standardschriftart"/>
    <w:rsid w:val="000A5A0D"/>
    <w:rPr>
      <w:color w:val="0000FF" w:themeColor="hyperlink"/>
      <w:u w:val="single"/>
    </w:rPr>
  </w:style>
  <w:style w:type="character" w:styleId="Hervorhebung">
    <w:name w:val="Emphasis"/>
    <w:basedOn w:val="Absatz-Standardschriftart"/>
    <w:uiPriority w:val="20"/>
    <w:qFormat/>
    <w:rsid w:val="00AB5ADE"/>
    <w:rPr>
      <w:i/>
      <w:iCs/>
    </w:rPr>
  </w:style>
  <w:style w:type="character" w:customStyle="1" w:styleId="berschrift5Zchn">
    <w:name w:val="Überschrift 5 Zchn"/>
    <w:basedOn w:val="Absatz-Standardschriftart"/>
    <w:link w:val="berschrift5"/>
    <w:semiHidden/>
    <w:rsid w:val="00542C09"/>
    <w:rPr>
      <w:rFonts w:asciiTheme="majorHAnsi" w:eastAsiaTheme="majorEastAsia" w:hAnsiTheme="majorHAnsi" w:cstheme="majorBidi"/>
      <w:color w:val="243F60" w:themeColor="accent1" w:themeShade="7F"/>
      <w:lang w:eastAsia="zh-TW"/>
    </w:rPr>
  </w:style>
  <w:style w:type="paragraph" w:styleId="StandardWeb">
    <w:name w:val="Normal (Web)"/>
    <w:basedOn w:val="Standard"/>
    <w:uiPriority w:val="99"/>
    <w:unhideWhenUsed/>
    <w:rsid w:val="00542C09"/>
    <w:pPr>
      <w:spacing w:before="100" w:beforeAutospacing="1" w:after="100" w:afterAutospacing="1" w:line="240" w:lineRule="auto"/>
    </w:pPr>
    <w:rPr>
      <w:rFonts w:ascii="Times" w:hAnsi="Times" w:cs="Times New Roman"/>
      <w:lang w:val="en-US" w:eastAsia="en-US"/>
    </w:rPr>
  </w:style>
  <w:style w:type="character" w:styleId="Kommentarzeichen">
    <w:name w:val="annotation reference"/>
    <w:basedOn w:val="Absatz-Standardschriftart"/>
    <w:uiPriority w:val="99"/>
    <w:rsid w:val="00676937"/>
    <w:rPr>
      <w:sz w:val="16"/>
      <w:szCs w:val="16"/>
    </w:rPr>
  </w:style>
  <w:style w:type="paragraph" w:styleId="Kommentartext">
    <w:name w:val="annotation text"/>
    <w:basedOn w:val="Standard"/>
    <w:link w:val="KommentartextZchn"/>
    <w:uiPriority w:val="99"/>
    <w:rsid w:val="00676937"/>
    <w:pPr>
      <w:spacing w:line="240" w:lineRule="auto"/>
    </w:pPr>
  </w:style>
  <w:style w:type="character" w:customStyle="1" w:styleId="KommentartextZchn">
    <w:name w:val="Kommentartext Zchn"/>
    <w:basedOn w:val="Absatz-Standardschriftart"/>
    <w:link w:val="Kommentartext"/>
    <w:uiPriority w:val="99"/>
    <w:rsid w:val="00676937"/>
    <w:rPr>
      <w:rFonts w:ascii="Arial" w:hAnsi="Arial" w:cs="Arial"/>
      <w:lang w:eastAsia="zh-TW"/>
    </w:rPr>
  </w:style>
  <w:style w:type="paragraph" w:styleId="Kommentarthema">
    <w:name w:val="annotation subject"/>
    <w:basedOn w:val="Kommentartext"/>
    <w:next w:val="Kommentartext"/>
    <w:link w:val="KommentarthemaZchn"/>
    <w:rsid w:val="00676937"/>
    <w:rPr>
      <w:b/>
      <w:bCs/>
    </w:rPr>
  </w:style>
  <w:style w:type="character" w:customStyle="1" w:styleId="KommentarthemaZchn">
    <w:name w:val="Kommentarthema Zchn"/>
    <w:basedOn w:val="KommentartextZchn"/>
    <w:link w:val="Kommentarthema"/>
    <w:rsid w:val="00676937"/>
    <w:rPr>
      <w:rFonts w:ascii="Arial" w:hAnsi="Arial" w:cs="Arial"/>
      <w:b/>
      <w:bCs/>
      <w:lang w:eastAsia="zh-TW"/>
    </w:rPr>
  </w:style>
  <w:style w:type="character" w:customStyle="1" w:styleId="moduletitlelink">
    <w:name w:val="module__title__link"/>
    <w:basedOn w:val="Absatz-Standardschriftart"/>
    <w:rsid w:val="008C3ED0"/>
  </w:style>
  <w:style w:type="character" w:styleId="Fett">
    <w:name w:val="Strong"/>
    <w:basedOn w:val="Absatz-Standardschriftart"/>
    <w:uiPriority w:val="22"/>
    <w:qFormat/>
    <w:rsid w:val="00B36CBD"/>
    <w:rPr>
      <w:b/>
      <w:bCs/>
    </w:rPr>
  </w:style>
  <w:style w:type="character" w:customStyle="1" w:styleId="st">
    <w:name w:val="st"/>
    <w:basedOn w:val="Absatz-Standardschriftart"/>
    <w:rsid w:val="00B36CBD"/>
  </w:style>
  <w:style w:type="character" w:customStyle="1" w:styleId="UnresolvedMention">
    <w:name w:val="Unresolved Mention"/>
    <w:basedOn w:val="Absatz-Standardschriftart"/>
    <w:uiPriority w:val="99"/>
    <w:semiHidden/>
    <w:unhideWhenUsed/>
    <w:rsid w:val="00CB1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13209">
      <w:bodyDiv w:val="1"/>
      <w:marLeft w:val="0"/>
      <w:marRight w:val="0"/>
      <w:marTop w:val="0"/>
      <w:marBottom w:val="0"/>
      <w:divBdr>
        <w:top w:val="none" w:sz="0" w:space="0" w:color="auto"/>
        <w:left w:val="none" w:sz="0" w:space="0" w:color="auto"/>
        <w:bottom w:val="none" w:sz="0" w:space="0" w:color="auto"/>
        <w:right w:val="none" w:sz="0" w:space="0" w:color="auto"/>
      </w:divBdr>
      <w:divsChild>
        <w:div w:id="481317240">
          <w:marLeft w:val="0"/>
          <w:marRight w:val="0"/>
          <w:marTop w:val="0"/>
          <w:marBottom w:val="0"/>
          <w:divBdr>
            <w:top w:val="none" w:sz="0" w:space="0" w:color="auto"/>
            <w:left w:val="none" w:sz="0" w:space="0" w:color="auto"/>
            <w:bottom w:val="none" w:sz="0" w:space="0" w:color="auto"/>
            <w:right w:val="none" w:sz="0" w:space="0" w:color="auto"/>
          </w:divBdr>
        </w:div>
      </w:divsChild>
    </w:div>
    <w:div w:id="614943969">
      <w:bodyDiv w:val="1"/>
      <w:marLeft w:val="0"/>
      <w:marRight w:val="0"/>
      <w:marTop w:val="0"/>
      <w:marBottom w:val="0"/>
      <w:divBdr>
        <w:top w:val="none" w:sz="0" w:space="0" w:color="auto"/>
        <w:left w:val="none" w:sz="0" w:space="0" w:color="auto"/>
        <w:bottom w:val="none" w:sz="0" w:space="0" w:color="auto"/>
        <w:right w:val="none" w:sz="0" w:space="0" w:color="auto"/>
      </w:divBdr>
    </w:div>
    <w:div w:id="920413976">
      <w:bodyDiv w:val="1"/>
      <w:marLeft w:val="0"/>
      <w:marRight w:val="0"/>
      <w:marTop w:val="0"/>
      <w:marBottom w:val="0"/>
      <w:divBdr>
        <w:top w:val="none" w:sz="0" w:space="0" w:color="auto"/>
        <w:left w:val="none" w:sz="0" w:space="0" w:color="auto"/>
        <w:bottom w:val="none" w:sz="0" w:space="0" w:color="auto"/>
        <w:right w:val="none" w:sz="0" w:space="0" w:color="auto"/>
      </w:divBdr>
    </w:div>
    <w:div w:id="991324959">
      <w:bodyDiv w:val="1"/>
      <w:marLeft w:val="0"/>
      <w:marRight w:val="0"/>
      <w:marTop w:val="0"/>
      <w:marBottom w:val="0"/>
      <w:divBdr>
        <w:top w:val="none" w:sz="0" w:space="0" w:color="auto"/>
        <w:left w:val="none" w:sz="0" w:space="0" w:color="auto"/>
        <w:bottom w:val="none" w:sz="0" w:space="0" w:color="auto"/>
        <w:right w:val="none" w:sz="0" w:space="0" w:color="auto"/>
      </w:divBdr>
    </w:div>
    <w:div w:id="992684977">
      <w:bodyDiv w:val="1"/>
      <w:marLeft w:val="0"/>
      <w:marRight w:val="0"/>
      <w:marTop w:val="0"/>
      <w:marBottom w:val="0"/>
      <w:divBdr>
        <w:top w:val="none" w:sz="0" w:space="0" w:color="auto"/>
        <w:left w:val="none" w:sz="0" w:space="0" w:color="auto"/>
        <w:bottom w:val="none" w:sz="0" w:space="0" w:color="auto"/>
        <w:right w:val="none" w:sz="0" w:space="0" w:color="auto"/>
      </w:divBdr>
      <w:divsChild>
        <w:div w:id="683947050">
          <w:marLeft w:val="0"/>
          <w:marRight w:val="0"/>
          <w:marTop w:val="0"/>
          <w:marBottom w:val="0"/>
          <w:divBdr>
            <w:top w:val="none" w:sz="0" w:space="0" w:color="auto"/>
            <w:left w:val="none" w:sz="0" w:space="0" w:color="auto"/>
            <w:bottom w:val="none" w:sz="0" w:space="0" w:color="auto"/>
            <w:right w:val="none" w:sz="0" w:space="0" w:color="auto"/>
          </w:divBdr>
          <w:divsChild>
            <w:div w:id="18320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5946">
      <w:bodyDiv w:val="1"/>
      <w:marLeft w:val="0"/>
      <w:marRight w:val="0"/>
      <w:marTop w:val="0"/>
      <w:marBottom w:val="0"/>
      <w:divBdr>
        <w:top w:val="none" w:sz="0" w:space="0" w:color="auto"/>
        <w:left w:val="none" w:sz="0" w:space="0" w:color="auto"/>
        <w:bottom w:val="none" w:sz="0" w:space="0" w:color="auto"/>
        <w:right w:val="none" w:sz="0" w:space="0" w:color="auto"/>
      </w:divBdr>
    </w:div>
    <w:div w:id="1645429959">
      <w:bodyDiv w:val="1"/>
      <w:marLeft w:val="0"/>
      <w:marRight w:val="0"/>
      <w:marTop w:val="0"/>
      <w:marBottom w:val="0"/>
      <w:divBdr>
        <w:top w:val="none" w:sz="0" w:space="0" w:color="auto"/>
        <w:left w:val="none" w:sz="0" w:space="0" w:color="auto"/>
        <w:bottom w:val="none" w:sz="0" w:space="0" w:color="auto"/>
        <w:right w:val="none" w:sz="0" w:space="0" w:color="auto"/>
      </w:divBdr>
    </w:div>
    <w:div w:id="1873035915">
      <w:bodyDiv w:val="1"/>
      <w:marLeft w:val="0"/>
      <w:marRight w:val="0"/>
      <w:marTop w:val="0"/>
      <w:marBottom w:val="0"/>
      <w:divBdr>
        <w:top w:val="none" w:sz="0" w:space="0" w:color="auto"/>
        <w:left w:val="none" w:sz="0" w:space="0" w:color="auto"/>
        <w:bottom w:val="none" w:sz="0" w:space="0" w:color="auto"/>
        <w:right w:val="none" w:sz="0" w:space="0" w:color="auto"/>
      </w:divBdr>
    </w:div>
    <w:div w:id="199251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A17DE-A249-4FDE-8FA1-ADCFAFCAB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2424</Words>
  <Characters>13195</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Kurzbrief</vt:lpstr>
    </vt:vector>
  </TitlesOfParts>
  <Company>Universität Zürich</Company>
  <LinksUpToDate>false</LinksUpToDate>
  <CharactersWithSpaces>15588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Kurzbrief</dc:title>
  <dc:creator>lwegmann</dc:creator>
  <dc:description>Vorlage uzh_kurzbrief_mit_absender_d MSO2003 v1 6.5.2010</dc:description>
  <cp:lastModifiedBy>Michal Beffinger (mbeffi)</cp:lastModifiedBy>
  <cp:revision>4</cp:revision>
  <cp:lastPrinted>2016-06-27T09:06:00Z</cp:lastPrinted>
  <dcterms:created xsi:type="dcterms:W3CDTF">2019-02-11T08:27:00Z</dcterms:created>
  <dcterms:modified xsi:type="dcterms:W3CDTF">2019-02-11T10:40:00Z</dcterms:modified>
</cp:coreProperties>
</file>