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42B01" w14:textId="2E2A57DB" w:rsidR="006E133D" w:rsidRPr="00521A4C" w:rsidRDefault="006E133D" w:rsidP="005A5FB8">
      <w:pPr>
        <w:pStyle w:val="NormalWeb"/>
        <w:spacing w:before="0" w:beforeAutospacing="0" w:after="0" w:afterAutospacing="0"/>
        <w:rPr>
          <w:rFonts w:asciiTheme="minorHAnsi" w:hAnsiTheme="minorHAnsi" w:cstheme="minorHAnsi"/>
        </w:rPr>
      </w:pPr>
      <w:r w:rsidRPr="00521A4C">
        <w:rPr>
          <w:rFonts w:asciiTheme="minorHAnsi" w:hAnsiTheme="minorHAnsi" w:cstheme="minorHAnsi"/>
          <w:b/>
          <w:bCs/>
        </w:rPr>
        <w:t>TITLE:</w:t>
      </w:r>
    </w:p>
    <w:p w14:paraId="0B02B1B7" w14:textId="0DC0EAFB" w:rsidR="006E133D" w:rsidRPr="00521A4C" w:rsidRDefault="005D3D94" w:rsidP="005A5FB8">
      <w:pPr>
        <w:rPr>
          <w:rFonts w:asciiTheme="minorHAnsi" w:hAnsiTheme="minorHAnsi"/>
          <w:b/>
        </w:rPr>
      </w:pPr>
      <w:r w:rsidRPr="00521A4C">
        <w:rPr>
          <w:rFonts w:asciiTheme="minorHAnsi" w:hAnsiTheme="minorHAnsi"/>
          <w:b/>
        </w:rPr>
        <w:t>Home-Based Monitor for Gait and Activity Analysis</w:t>
      </w:r>
    </w:p>
    <w:p w14:paraId="01685FC6" w14:textId="77777777" w:rsidR="006E133D" w:rsidRPr="00521A4C" w:rsidRDefault="006E133D" w:rsidP="005A5FB8">
      <w:pPr>
        <w:rPr>
          <w:rFonts w:asciiTheme="minorHAnsi" w:hAnsiTheme="minorHAnsi" w:cstheme="minorHAnsi"/>
          <w:b/>
          <w:bCs/>
          <w:color w:val="auto"/>
        </w:rPr>
      </w:pPr>
    </w:p>
    <w:p w14:paraId="1C2EDB71" w14:textId="00B8A7A3" w:rsidR="006E133D" w:rsidRPr="00521A4C" w:rsidRDefault="006E133D" w:rsidP="005A5FB8">
      <w:pPr>
        <w:rPr>
          <w:rFonts w:asciiTheme="minorHAnsi" w:hAnsiTheme="minorHAnsi" w:cstheme="minorHAnsi"/>
          <w:color w:val="auto"/>
          <w:lang w:val="fr-FR"/>
        </w:rPr>
      </w:pPr>
      <w:r w:rsidRPr="00521A4C">
        <w:rPr>
          <w:rFonts w:asciiTheme="minorHAnsi" w:hAnsiTheme="minorHAnsi" w:cstheme="minorHAnsi"/>
          <w:b/>
          <w:bCs/>
          <w:color w:val="auto"/>
          <w:lang w:val="fr-FR"/>
        </w:rPr>
        <w:t xml:space="preserve">AUTHORS </w:t>
      </w:r>
      <w:r w:rsidR="00077724" w:rsidRPr="00521A4C">
        <w:rPr>
          <w:rFonts w:asciiTheme="minorHAnsi" w:hAnsiTheme="minorHAnsi" w:cstheme="minorHAnsi"/>
          <w:b/>
          <w:bCs/>
          <w:color w:val="auto"/>
          <w:lang w:val="fr-FR"/>
        </w:rPr>
        <w:t>AND</w:t>
      </w:r>
      <w:r w:rsidRPr="00521A4C">
        <w:rPr>
          <w:rFonts w:asciiTheme="minorHAnsi" w:hAnsiTheme="minorHAnsi" w:cstheme="minorHAnsi"/>
          <w:b/>
          <w:bCs/>
          <w:color w:val="auto"/>
          <w:lang w:val="fr-FR"/>
        </w:rPr>
        <w:t xml:space="preserve"> </w:t>
      </w:r>
      <w:proofErr w:type="gramStart"/>
      <w:r w:rsidRPr="00521A4C">
        <w:rPr>
          <w:rFonts w:asciiTheme="minorHAnsi" w:hAnsiTheme="minorHAnsi" w:cstheme="minorHAnsi"/>
          <w:b/>
          <w:bCs/>
          <w:color w:val="auto"/>
          <w:lang w:val="fr-FR"/>
        </w:rPr>
        <w:t>AFFILIATIONS:</w:t>
      </w:r>
      <w:proofErr w:type="gramEnd"/>
      <w:r w:rsidRPr="00521A4C">
        <w:rPr>
          <w:rFonts w:asciiTheme="minorHAnsi" w:hAnsiTheme="minorHAnsi" w:cstheme="minorHAnsi"/>
          <w:b/>
          <w:bCs/>
          <w:color w:val="auto"/>
          <w:lang w:val="fr-FR"/>
        </w:rPr>
        <w:t xml:space="preserve"> </w:t>
      </w:r>
    </w:p>
    <w:p w14:paraId="4CA52D7B" w14:textId="315F8FDA" w:rsidR="006E133D" w:rsidRPr="00521A4C" w:rsidRDefault="00352209" w:rsidP="005A5FB8">
      <w:pPr>
        <w:rPr>
          <w:rFonts w:asciiTheme="minorHAnsi" w:hAnsiTheme="minorHAnsi" w:cstheme="minorHAnsi"/>
          <w:color w:val="auto"/>
          <w:lang w:val="fr-FR"/>
        </w:rPr>
      </w:pPr>
      <w:r w:rsidRPr="00521A4C">
        <w:rPr>
          <w:rFonts w:asciiTheme="minorHAnsi" w:hAnsiTheme="minorHAnsi" w:cstheme="minorHAnsi"/>
          <w:color w:val="auto"/>
          <w:lang w:val="fr-FR"/>
        </w:rPr>
        <w:t>Charlotte</w:t>
      </w:r>
      <w:r w:rsidR="003F54DA" w:rsidRPr="00521A4C">
        <w:rPr>
          <w:rFonts w:asciiTheme="minorHAnsi" w:hAnsiTheme="minorHAnsi" w:cstheme="minorHAnsi"/>
          <w:color w:val="auto"/>
          <w:lang w:val="fr-FR"/>
        </w:rPr>
        <w:t xml:space="preserve"> Lilien</w:t>
      </w:r>
      <w:r w:rsidR="007C707F" w:rsidRPr="00521A4C">
        <w:rPr>
          <w:rFonts w:asciiTheme="minorHAnsi" w:hAnsiTheme="minorHAnsi" w:cstheme="minorHAnsi"/>
          <w:color w:val="auto"/>
          <w:vertAlign w:val="superscript"/>
          <w:lang w:val="fr-FR"/>
        </w:rPr>
        <w:t>1</w:t>
      </w:r>
      <w:r w:rsidR="005F1843" w:rsidRPr="00521A4C">
        <w:rPr>
          <w:rFonts w:asciiTheme="minorHAnsi" w:hAnsiTheme="minorHAnsi" w:cstheme="minorHAnsi"/>
          <w:color w:val="auto"/>
          <w:lang w:val="fr-FR"/>
        </w:rPr>
        <w:t xml:space="preserve">, </w:t>
      </w:r>
      <w:r w:rsidR="006E133D" w:rsidRPr="00521A4C">
        <w:rPr>
          <w:rFonts w:asciiTheme="minorHAnsi" w:hAnsiTheme="minorHAnsi" w:cstheme="minorHAnsi"/>
          <w:color w:val="auto"/>
          <w:lang w:val="fr-FR"/>
        </w:rPr>
        <w:t>T</w:t>
      </w:r>
      <w:r w:rsidRPr="00521A4C">
        <w:rPr>
          <w:rFonts w:asciiTheme="minorHAnsi" w:hAnsiTheme="minorHAnsi" w:cstheme="minorHAnsi"/>
          <w:color w:val="auto"/>
          <w:lang w:val="fr-FR"/>
        </w:rPr>
        <w:t xml:space="preserve">eresa </w:t>
      </w:r>
      <w:r w:rsidR="003F54DA" w:rsidRPr="00521A4C">
        <w:rPr>
          <w:rFonts w:asciiTheme="minorHAnsi" w:hAnsiTheme="minorHAnsi" w:cstheme="minorHAnsi"/>
          <w:color w:val="auto"/>
          <w:lang w:val="fr-FR"/>
        </w:rPr>
        <w:t>Gidaro</w:t>
      </w:r>
      <w:r w:rsidR="003239FD" w:rsidRPr="00521A4C">
        <w:rPr>
          <w:rFonts w:asciiTheme="minorHAnsi" w:hAnsiTheme="minorHAnsi" w:cstheme="minorHAnsi"/>
          <w:color w:val="auto"/>
          <w:vertAlign w:val="superscript"/>
          <w:lang w:val="fr-FR"/>
        </w:rPr>
        <w:t>1</w:t>
      </w:r>
      <w:r w:rsidR="006E133D" w:rsidRPr="00521A4C">
        <w:rPr>
          <w:rFonts w:asciiTheme="minorHAnsi" w:hAnsiTheme="minorHAnsi" w:cstheme="minorHAnsi"/>
          <w:color w:val="auto"/>
          <w:lang w:val="fr-FR"/>
        </w:rPr>
        <w:t>, A</w:t>
      </w:r>
      <w:r w:rsidRPr="00521A4C">
        <w:rPr>
          <w:rFonts w:asciiTheme="minorHAnsi" w:hAnsiTheme="minorHAnsi" w:cstheme="minorHAnsi"/>
          <w:color w:val="auto"/>
          <w:lang w:val="fr-FR"/>
        </w:rPr>
        <w:t xml:space="preserve">ndreea </w:t>
      </w:r>
      <w:r w:rsidR="003F54DA" w:rsidRPr="00521A4C">
        <w:rPr>
          <w:rFonts w:asciiTheme="minorHAnsi" w:hAnsiTheme="minorHAnsi" w:cstheme="minorHAnsi"/>
          <w:color w:val="auto"/>
          <w:lang w:val="fr-FR"/>
        </w:rPr>
        <w:t>Seferian</w:t>
      </w:r>
      <w:r w:rsidR="003239FD" w:rsidRPr="00521A4C">
        <w:rPr>
          <w:rFonts w:asciiTheme="minorHAnsi" w:hAnsiTheme="minorHAnsi" w:cstheme="minorHAnsi"/>
          <w:color w:val="auto"/>
          <w:vertAlign w:val="superscript"/>
          <w:lang w:val="fr-FR"/>
        </w:rPr>
        <w:t>1</w:t>
      </w:r>
      <w:r w:rsidR="006E133D" w:rsidRPr="00521A4C">
        <w:rPr>
          <w:rFonts w:asciiTheme="minorHAnsi" w:hAnsiTheme="minorHAnsi" w:cstheme="minorHAnsi"/>
          <w:color w:val="auto"/>
          <w:lang w:val="fr-FR"/>
        </w:rPr>
        <w:t>, E</w:t>
      </w:r>
      <w:r w:rsidRPr="00521A4C">
        <w:rPr>
          <w:rFonts w:asciiTheme="minorHAnsi" w:hAnsiTheme="minorHAnsi" w:cstheme="minorHAnsi"/>
          <w:color w:val="auto"/>
          <w:lang w:val="fr-FR"/>
        </w:rPr>
        <w:t xml:space="preserve">rwan </w:t>
      </w:r>
      <w:r w:rsidR="003F54DA" w:rsidRPr="00521A4C">
        <w:rPr>
          <w:rFonts w:asciiTheme="minorHAnsi" w:hAnsiTheme="minorHAnsi" w:cstheme="minorHAnsi"/>
          <w:color w:val="auto"/>
          <w:lang w:val="fr-FR"/>
        </w:rPr>
        <w:t>Gasnier</w:t>
      </w:r>
      <w:r w:rsidR="003239FD" w:rsidRPr="00521A4C">
        <w:rPr>
          <w:rFonts w:asciiTheme="minorHAnsi" w:hAnsiTheme="minorHAnsi" w:cstheme="minorHAnsi"/>
          <w:color w:val="auto"/>
          <w:vertAlign w:val="superscript"/>
          <w:lang w:val="fr-FR"/>
        </w:rPr>
        <w:t>1</w:t>
      </w:r>
      <w:r w:rsidR="00F20B17" w:rsidRPr="00521A4C">
        <w:rPr>
          <w:rFonts w:asciiTheme="minorHAnsi" w:hAnsiTheme="minorHAnsi" w:cstheme="minorHAnsi"/>
          <w:color w:val="auto"/>
          <w:lang w:val="fr-FR"/>
        </w:rPr>
        <w:t>, M</w:t>
      </w:r>
      <w:r w:rsidRPr="00521A4C">
        <w:rPr>
          <w:rFonts w:asciiTheme="minorHAnsi" w:hAnsiTheme="minorHAnsi" w:cstheme="minorHAnsi"/>
          <w:color w:val="auto"/>
          <w:lang w:val="fr-FR"/>
        </w:rPr>
        <w:t xml:space="preserve">arc </w:t>
      </w:r>
      <w:r w:rsidR="003F54DA" w:rsidRPr="00521A4C">
        <w:rPr>
          <w:rFonts w:asciiTheme="minorHAnsi" w:hAnsiTheme="minorHAnsi" w:cstheme="minorHAnsi"/>
          <w:color w:val="auto"/>
          <w:lang w:val="fr-FR"/>
        </w:rPr>
        <w:t>Grelet</w:t>
      </w:r>
      <w:r w:rsidR="00525CE3" w:rsidRPr="00521A4C">
        <w:rPr>
          <w:rFonts w:asciiTheme="minorHAnsi" w:hAnsiTheme="minorHAnsi" w:cstheme="minorHAnsi"/>
          <w:color w:val="auto"/>
          <w:vertAlign w:val="superscript"/>
          <w:lang w:val="fr-FR"/>
        </w:rPr>
        <w:t>2</w:t>
      </w:r>
      <w:r w:rsidR="00F20B17" w:rsidRPr="00521A4C">
        <w:rPr>
          <w:rFonts w:asciiTheme="minorHAnsi" w:hAnsiTheme="minorHAnsi" w:cstheme="minorHAnsi"/>
          <w:color w:val="auto"/>
          <w:lang w:val="fr-FR"/>
        </w:rPr>
        <w:t>,</w:t>
      </w:r>
      <w:r w:rsidR="006E133D" w:rsidRPr="00521A4C">
        <w:rPr>
          <w:rFonts w:asciiTheme="minorHAnsi" w:hAnsiTheme="minorHAnsi" w:cstheme="minorHAnsi"/>
          <w:color w:val="auto"/>
          <w:lang w:val="fr-FR"/>
        </w:rPr>
        <w:t xml:space="preserve"> </w:t>
      </w:r>
      <w:r w:rsidR="00F20B17" w:rsidRPr="00521A4C">
        <w:rPr>
          <w:rFonts w:asciiTheme="minorHAnsi" w:hAnsiTheme="minorHAnsi" w:cstheme="minorHAnsi"/>
          <w:color w:val="auto"/>
          <w:lang w:val="fr-FR"/>
        </w:rPr>
        <w:t>D</w:t>
      </w:r>
      <w:r w:rsidRPr="00521A4C">
        <w:rPr>
          <w:rFonts w:asciiTheme="minorHAnsi" w:hAnsiTheme="minorHAnsi" w:cstheme="minorHAnsi"/>
          <w:color w:val="auto"/>
          <w:lang w:val="fr-FR"/>
        </w:rPr>
        <w:t>avid</w:t>
      </w:r>
      <w:r w:rsidR="003F54DA" w:rsidRPr="00521A4C">
        <w:rPr>
          <w:rFonts w:asciiTheme="minorHAnsi" w:hAnsiTheme="minorHAnsi" w:cstheme="minorHAnsi"/>
          <w:color w:val="auto"/>
          <w:lang w:val="fr-FR"/>
        </w:rPr>
        <w:t xml:space="preserve"> Vissière</w:t>
      </w:r>
      <w:r w:rsidR="00525CE3" w:rsidRPr="00521A4C">
        <w:rPr>
          <w:rFonts w:asciiTheme="minorHAnsi" w:hAnsiTheme="minorHAnsi" w:cstheme="minorHAnsi"/>
          <w:color w:val="auto"/>
          <w:vertAlign w:val="superscript"/>
          <w:lang w:val="fr-FR"/>
        </w:rPr>
        <w:t>2</w:t>
      </w:r>
      <w:r w:rsidR="00F20B17" w:rsidRPr="00521A4C">
        <w:rPr>
          <w:rFonts w:asciiTheme="minorHAnsi" w:hAnsiTheme="minorHAnsi" w:cstheme="minorHAnsi"/>
          <w:color w:val="auto"/>
          <w:lang w:val="fr-FR"/>
        </w:rPr>
        <w:t xml:space="preserve">, </w:t>
      </w:r>
      <w:r w:rsidR="006E133D" w:rsidRPr="00521A4C">
        <w:rPr>
          <w:rFonts w:asciiTheme="minorHAnsi" w:hAnsiTheme="minorHAnsi" w:cstheme="minorHAnsi"/>
          <w:color w:val="auto"/>
          <w:lang w:val="fr-FR"/>
        </w:rPr>
        <w:t>L</w:t>
      </w:r>
      <w:r w:rsidRPr="00521A4C">
        <w:rPr>
          <w:rFonts w:asciiTheme="minorHAnsi" w:hAnsiTheme="minorHAnsi" w:cstheme="minorHAnsi"/>
          <w:color w:val="auto"/>
          <w:lang w:val="fr-FR"/>
        </w:rPr>
        <w:t>aurent</w:t>
      </w:r>
      <w:r w:rsidR="003F54DA" w:rsidRPr="00521A4C">
        <w:rPr>
          <w:rFonts w:asciiTheme="minorHAnsi" w:hAnsiTheme="minorHAnsi" w:cstheme="minorHAnsi"/>
          <w:color w:val="auto"/>
          <w:lang w:val="fr-FR"/>
        </w:rPr>
        <w:t xml:space="preserve"> Servais</w:t>
      </w:r>
      <w:r w:rsidR="003239FD" w:rsidRPr="00521A4C">
        <w:rPr>
          <w:rFonts w:asciiTheme="minorHAnsi" w:hAnsiTheme="minorHAnsi" w:cstheme="minorHAnsi"/>
          <w:color w:val="auto"/>
          <w:vertAlign w:val="superscript"/>
          <w:lang w:val="fr-FR"/>
        </w:rPr>
        <w:t>1</w:t>
      </w:r>
      <w:r w:rsidR="00525CE3" w:rsidRPr="00521A4C">
        <w:rPr>
          <w:rFonts w:asciiTheme="minorHAnsi" w:hAnsiTheme="minorHAnsi" w:cstheme="minorHAnsi"/>
          <w:color w:val="auto"/>
          <w:vertAlign w:val="superscript"/>
          <w:lang w:val="fr-FR"/>
        </w:rPr>
        <w:t>,3</w:t>
      </w:r>
    </w:p>
    <w:p w14:paraId="77CEAC32" w14:textId="77777777" w:rsidR="006E133D" w:rsidRPr="00521A4C" w:rsidRDefault="006E133D" w:rsidP="005A5FB8">
      <w:pPr>
        <w:rPr>
          <w:rFonts w:asciiTheme="minorHAnsi" w:hAnsiTheme="minorHAnsi" w:cstheme="minorHAnsi"/>
          <w:bCs/>
          <w:color w:val="auto"/>
          <w:lang w:val="fr-FR"/>
        </w:rPr>
      </w:pPr>
    </w:p>
    <w:p w14:paraId="3ACFF4E4" w14:textId="3D71A0D3" w:rsidR="003F54DA" w:rsidRPr="00521A4C" w:rsidRDefault="004A1CF3" w:rsidP="005A5FB8">
      <w:pPr>
        <w:rPr>
          <w:rFonts w:asciiTheme="minorHAnsi" w:hAnsiTheme="minorHAnsi" w:cstheme="minorHAnsi"/>
          <w:bCs/>
          <w:color w:val="auto"/>
          <w:lang w:val="fr-FR"/>
        </w:rPr>
      </w:pPr>
      <w:r w:rsidRPr="00521A4C">
        <w:rPr>
          <w:rFonts w:asciiTheme="minorHAnsi" w:hAnsiTheme="minorHAnsi" w:cstheme="minorHAnsi"/>
          <w:bCs/>
          <w:color w:val="auto"/>
          <w:vertAlign w:val="superscript"/>
          <w:lang w:val="fr-FR"/>
        </w:rPr>
        <w:t>1</w:t>
      </w:r>
      <w:r w:rsidR="00F63809" w:rsidRPr="00521A4C">
        <w:rPr>
          <w:rFonts w:asciiTheme="minorHAnsi" w:hAnsiTheme="minorHAnsi" w:cstheme="minorHAnsi"/>
          <w:bCs/>
          <w:color w:val="auto"/>
          <w:lang w:val="fr-FR"/>
        </w:rPr>
        <w:t>Institut I-Motion, Institut de Myologie</w:t>
      </w:r>
      <w:r w:rsidR="003F54DA" w:rsidRPr="00521A4C">
        <w:rPr>
          <w:rFonts w:asciiTheme="minorHAnsi" w:hAnsiTheme="minorHAnsi" w:cstheme="minorHAnsi"/>
          <w:bCs/>
          <w:color w:val="auto"/>
          <w:lang w:val="fr-FR"/>
        </w:rPr>
        <w:t>, Paris</w:t>
      </w:r>
      <w:r w:rsidR="00352209" w:rsidRPr="00521A4C">
        <w:rPr>
          <w:rFonts w:asciiTheme="minorHAnsi" w:hAnsiTheme="minorHAnsi" w:cstheme="minorHAnsi"/>
          <w:bCs/>
          <w:color w:val="auto"/>
          <w:lang w:val="fr-FR"/>
        </w:rPr>
        <w:t xml:space="preserve">, </w:t>
      </w:r>
      <w:r w:rsidR="00525CE3" w:rsidRPr="00521A4C">
        <w:rPr>
          <w:rFonts w:asciiTheme="minorHAnsi" w:hAnsiTheme="minorHAnsi" w:cstheme="minorHAnsi"/>
          <w:bCs/>
          <w:color w:val="auto"/>
          <w:lang w:val="fr-FR"/>
        </w:rPr>
        <w:t>France</w:t>
      </w:r>
    </w:p>
    <w:p w14:paraId="5FD8A65E" w14:textId="36E21DAE" w:rsidR="00525CE3" w:rsidRPr="00521A4C" w:rsidRDefault="004A1CF3" w:rsidP="005A5FB8">
      <w:pPr>
        <w:rPr>
          <w:rFonts w:asciiTheme="minorHAnsi" w:hAnsiTheme="minorHAnsi" w:cstheme="minorHAnsi"/>
          <w:bCs/>
          <w:color w:val="auto"/>
          <w:lang w:val="fr-FR"/>
        </w:rPr>
      </w:pPr>
      <w:r w:rsidRPr="00521A4C">
        <w:rPr>
          <w:rFonts w:asciiTheme="minorHAnsi" w:hAnsiTheme="minorHAnsi" w:cstheme="minorHAnsi"/>
          <w:bCs/>
          <w:color w:val="auto"/>
          <w:vertAlign w:val="superscript"/>
          <w:lang w:val="fr-FR"/>
        </w:rPr>
        <w:t>2</w:t>
      </w:r>
      <w:r w:rsidR="00525CE3" w:rsidRPr="00521A4C">
        <w:rPr>
          <w:rFonts w:asciiTheme="minorHAnsi" w:hAnsiTheme="minorHAnsi" w:cstheme="minorHAnsi"/>
          <w:bCs/>
          <w:color w:val="auto"/>
          <w:lang w:val="fr-FR"/>
        </w:rPr>
        <w:t>Sysnav, Vernon, France</w:t>
      </w:r>
    </w:p>
    <w:p w14:paraId="089A29F4" w14:textId="231E0040" w:rsidR="00525CE3" w:rsidRPr="00521A4C" w:rsidRDefault="004A1CF3" w:rsidP="005A5FB8">
      <w:pPr>
        <w:rPr>
          <w:rFonts w:asciiTheme="minorHAnsi" w:hAnsiTheme="minorHAnsi" w:cstheme="minorHAnsi"/>
          <w:bCs/>
          <w:color w:val="auto"/>
          <w:lang w:val="fr-FR"/>
        </w:rPr>
      </w:pPr>
      <w:r w:rsidRPr="00521A4C">
        <w:rPr>
          <w:rFonts w:asciiTheme="minorHAnsi" w:hAnsiTheme="minorHAnsi" w:cstheme="minorHAnsi"/>
          <w:bCs/>
          <w:color w:val="auto"/>
          <w:vertAlign w:val="superscript"/>
          <w:lang w:val="fr-FR"/>
        </w:rPr>
        <w:t>3</w:t>
      </w:r>
      <w:r w:rsidR="00525CE3" w:rsidRPr="00521A4C">
        <w:rPr>
          <w:rFonts w:asciiTheme="minorHAnsi" w:hAnsiTheme="minorHAnsi" w:cstheme="minorHAnsi"/>
          <w:bCs/>
          <w:color w:val="auto"/>
          <w:lang w:val="fr-FR"/>
        </w:rPr>
        <w:t>CHRMN, Liège, Belgium</w:t>
      </w:r>
    </w:p>
    <w:p w14:paraId="51A22BA0" w14:textId="77777777" w:rsidR="00352209" w:rsidRPr="005E26F7" w:rsidRDefault="00352209" w:rsidP="005A5FB8">
      <w:pPr>
        <w:rPr>
          <w:rFonts w:asciiTheme="minorHAnsi" w:hAnsiTheme="minorHAnsi" w:cstheme="minorHAnsi"/>
          <w:bCs/>
          <w:color w:val="auto"/>
          <w:lang w:val="fr-FR"/>
        </w:rPr>
      </w:pPr>
    </w:p>
    <w:p w14:paraId="0E3C1D9E" w14:textId="113DD129" w:rsidR="00352209" w:rsidRPr="005E26F7" w:rsidRDefault="00352209" w:rsidP="005A5FB8">
      <w:pPr>
        <w:rPr>
          <w:rFonts w:asciiTheme="minorHAnsi" w:hAnsiTheme="minorHAnsi" w:cstheme="minorHAnsi"/>
          <w:bCs/>
          <w:color w:val="auto"/>
          <w:lang w:val="en-GB"/>
        </w:rPr>
      </w:pPr>
      <w:r w:rsidRPr="005E26F7">
        <w:rPr>
          <w:rFonts w:asciiTheme="minorHAnsi" w:hAnsiTheme="minorHAnsi" w:cstheme="minorHAnsi"/>
          <w:bCs/>
          <w:color w:val="auto"/>
          <w:lang w:val="en-GB"/>
        </w:rPr>
        <w:t>Corresponding author:</w:t>
      </w:r>
    </w:p>
    <w:p w14:paraId="0B8DC466" w14:textId="6EA37696" w:rsidR="00352209" w:rsidRPr="005E26F7" w:rsidRDefault="00352209" w:rsidP="005A5FB8">
      <w:pPr>
        <w:rPr>
          <w:rFonts w:asciiTheme="minorHAnsi" w:hAnsiTheme="minorHAnsi" w:cstheme="minorHAnsi"/>
          <w:bCs/>
          <w:color w:val="auto"/>
          <w:lang w:val="en-GB"/>
        </w:rPr>
      </w:pPr>
      <w:r w:rsidRPr="005E26F7">
        <w:rPr>
          <w:rFonts w:asciiTheme="minorHAnsi" w:hAnsiTheme="minorHAnsi" w:cstheme="minorHAnsi"/>
          <w:bCs/>
          <w:color w:val="auto"/>
          <w:lang w:val="en-GB"/>
        </w:rPr>
        <w:t xml:space="preserve">Charlotte </w:t>
      </w:r>
      <w:proofErr w:type="spellStart"/>
      <w:r w:rsidRPr="005E26F7">
        <w:rPr>
          <w:rFonts w:asciiTheme="minorHAnsi" w:hAnsiTheme="minorHAnsi" w:cstheme="minorHAnsi"/>
          <w:bCs/>
          <w:color w:val="auto"/>
          <w:lang w:val="en-GB"/>
        </w:rPr>
        <w:t>Lilien</w:t>
      </w:r>
      <w:proofErr w:type="spellEnd"/>
      <w:r w:rsidR="007E2143" w:rsidRPr="005E26F7">
        <w:rPr>
          <w:rFonts w:asciiTheme="minorHAnsi" w:hAnsiTheme="minorHAnsi" w:cstheme="minorHAnsi"/>
          <w:bCs/>
          <w:color w:val="auto"/>
          <w:lang w:val="en-GB"/>
        </w:rPr>
        <w:tab/>
        <w:t>(</w:t>
      </w:r>
      <w:r w:rsidRPr="005E26F7">
        <w:rPr>
          <w:rFonts w:asciiTheme="minorHAnsi" w:hAnsiTheme="minorHAnsi" w:cstheme="minorHAnsi"/>
          <w:bCs/>
          <w:color w:val="auto"/>
          <w:lang w:val="en-GB"/>
        </w:rPr>
        <w:t>c.lilien@institut-myologie.org</w:t>
      </w:r>
      <w:r w:rsidR="007E2143" w:rsidRPr="005E26F7">
        <w:rPr>
          <w:rFonts w:asciiTheme="minorHAnsi" w:hAnsiTheme="minorHAnsi" w:cstheme="minorHAnsi"/>
          <w:bCs/>
          <w:color w:val="auto"/>
          <w:lang w:val="en-GB"/>
        </w:rPr>
        <w:t>)</w:t>
      </w:r>
    </w:p>
    <w:p w14:paraId="0FC4B965" w14:textId="77777777" w:rsidR="00352209" w:rsidRPr="005E26F7" w:rsidRDefault="00352209" w:rsidP="005A5FB8">
      <w:pPr>
        <w:rPr>
          <w:rFonts w:asciiTheme="minorHAnsi" w:hAnsiTheme="minorHAnsi" w:cstheme="minorHAnsi"/>
          <w:bCs/>
          <w:color w:val="auto"/>
          <w:lang w:val="en-GB"/>
        </w:rPr>
      </w:pPr>
    </w:p>
    <w:p w14:paraId="090915D0" w14:textId="123A16FB" w:rsidR="00352209" w:rsidRPr="005E26F7" w:rsidRDefault="00352209" w:rsidP="005A5FB8">
      <w:pPr>
        <w:rPr>
          <w:rFonts w:asciiTheme="minorHAnsi" w:hAnsiTheme="minorHAnsi" w:cstheme="minorHAnsi"/>
          <w:bCs/>
          <w:color w:val="auto"/>
          <w:lang w:val="en-GB"/>
        </w:rPr>
      </w:pPr>
      <w:r w:rsidRPr="005E26F7">
        <w:rPr>
          <w:rFonts w:asciiTheme="minorHAnsi" w:hAnsiTheme="minorHAnsi" w:cstheme="minorHAnsi"/>
          <w:bCs/>
          <w:color w:val="auto"/>
          <w:lang w:val="en-GB"/>
        </w:rPr>
        <w:t xml:space="preserve">Email </w:t>
      </w:r>
      <w:r w:rsidR="007E2143" w:rsidRPr="005E26F7">
        <w:rPr>
          <w:rFonts w:asciiTheme="minorHAnsi" w:hAnsiTheme="minorHAnsi" w:cstheme="minorHAnsi"/>
          <w:bCs/>
          <w:color w:val="auto"/>
          <w:lang w:val="en-GB"/>
        </w:rPr>
        <w:t>a</w:t>
      </w:r>
      <w:r w:rsidRPr="005E26F7">
        <w:rPr>
          <w:rFonts w:asciiTheme="minorHAnsi" w:hAnsiTheme="minorHAnsi" w:cstheme="minorHAnsi"/>
          <w:bCs/>
          <w:color w:val="auto"/>
          <w:lang w:val="en-GB"/>
        </w:rPr>
        <w:t xml:space="preserve">ddresses of </w:t>
      </w:r>
      <w:r w:rsidR="007E2143" w:rsidRPr="005E26F7">
        <w:rPr>
          <w:rFonts w:asciiTheme="minorHAnsi" w:hAnsiTheme="minorHAnsi" w:cstheme="minorHAnsi"/>
          <w:bCs/>
          <w:color w:val="auto"/>
          <w:lang w:val="en-GB"/>
        </w:rPr>
        <w:t>c</w:t>
      </w:r>
      <w:r w:rsidRPr="005E26F7">
        <w:rPr>
          <w:rFonts w:asciiTheme="minorHAnsi" w:hAnsiTheme="minorHAnsi" w:cstheme="minorHAnsi"/>
          <w:bCs/>
          <w:color w:val="auto"/>
          <w:lang w:val="en-GB"/>
        </w:rPr>
        <w:t>o-author</w:t>
      </w:r>
      <w:r w:rsidR="007C707F" w:rsidRPr="005E26F7">
        <w:rPr>
          <w:rFonts w:asciiTheme="minorHAnsi" w:hAnsiTheme="minorHAnsi" w:cstheme="minorHAnsi"/>
          <w:bCs/>
          <w:color w:val="auto"/>
          <w:lang w:val="en-GB"/>
        </w:rPr>
        <w:t>s</w:t>
      </w:r>
      <w:r w:rsidRPr="005E26F7">
        <w:rPr>
          <w:rFonts w:asciiTheme="minorHAnsi" w:hAnsiTheme="minorHAnsi" w:cstheme="minorHAnsi"/>
          <w:bCs/>
          <w:color w:val="auto"/>
          <w:lang w:val="en-GB"/>
        </w:rPr>
        <w:t>:</w:t>
      </w:r>
    </w:p>
    <w:p w14:paraId="21FD75F1" w14:textId="768C73ED" w:rsidR="00A57ACB" w:rsidRPr="005E26F7" w:rsidRDefault="00A57ACB" w:rsidP="005A5FB8">
      <w:pPr>
        <w:rPr>
          <w:rFonts w:asciiTheme="minorHAnsi" w:hAnsiTheme="minorHAnsi" w:cstheme="minorHAnsi"/>
          <w:bCs/>
          <w:color w:val="auto"/>
          <w:lang w:val="de-DE"/>
        </w:rPr>
      </w:pPr>
      <w:r w:rsidRPr="005E26F7">
        <w:rPr>
          <w:rFonts w:asciiTheme="minorHAnsi" w:hAnsiTheme="minorHAnsi" w:cstheme="minorHAnsi"/>
          <w:bCs/>
          <w:color w:val="auto"/>
          <w:lang w:val="de-DE"/>
        </w:rPr>
        <w:t>Teresa Gidaro</w:t>
      </w:r>
      <w:r w:rsidRPr="005E26F7">
        <w:rPr>
          <w:rFonts w:asciiTheme="minorHAnsi" w:hAnsiTheme="minorHAnsi" w:cstheme="minorHAnsi"/>
          <w:bCs/>
          <w:color w:val="auto"/>
          <w:lang w:val="de-DE"/>
        </w:rPr>
        <w:tab/>
      </w:r>
      <w:r w:rsidR="00CA5962" w:rsidRPr="005E26F7">
        <w:rPr>
          <w:rFonts w:asciiTheme="minorHAnsi" w:hAnsiTheme="minorHAnsi" w:cstheme="minorHAnsi"/>
          <w:bCs/>
          <w:color w:val="auto"/>
          <w:lang w:val="de-DE"/>
        </w:rPr>
        <w:tab/>
      </w:r>
      <w:r w:rsidRPr="005E26F7">
        <w:rPr>
          <w:rFonts w:asciiTheme="minorHAnsi" w:hAnsiTheme="minorHAnsi" w:cstheme="minorHAnsi"/>
          <w:bCs/>
          <w:color w:val="auto"/>
          <w:lang w:val="de-DE"/>
        </w:rPr>
        <w:t>(t.gidaro@institut-myologie.org)</w:t>
      </w:r>
    </w:p>
    <w:p w14:paraId="13A25806" w14:textId="43140F1B" w:rsidR="00A57ACB" w:rsidRPr="005E26F7" w:rsidRDefault="00CA5962" w:rsidP="005A5FB8">
      <w:pPr>
        <w:rPr>
          <w:rFonts w:asciiTheme="minorHAnsi" w:hAnsiTheme="minorHAnsi" w:cstheme="minorHAnsi"/>
          <w:bCs/>
          <w:color w:val="auto"/>
        </w:rPr>
      </w:pPr>
      <w:proofErr w:type="spellStart"/>
      <w:r w:rsidRPr="005E26F7">
        <w:rPr>
          <w:rFonts w:asciiTheme="minorHAnsi" w:hAnsiTheme="minorHAnsi" w:cstheme="minorHAnsi"/>
          <w:bCs/>
          <w:color w:val="auto"/>
        </w:rPr>
        <w:t>Andreea</w:t>
      </w:r>
      <w:proofErr w:type="spellEnd"/>
      <w:r w:rsidRPr="005E26F7">
        <w:rPr>
          <w:rFonts w:asciiTheme="minorHAnsi" w:hAnsiTheme="minorHAnsi" w:cstheme="minorHAnsi"/>
          <w:bCs/>
          <w:color w:val="auto"/>
        </w:rPr>
        <w:t xml:space="preserve"> </w:t>
      </w:r>
      <w:proofErr w:type="spellStart"/>
      <w:r w:rsidRPr="005E26F7">
        <w:rPr>
          <w:rFonts w:asciiTheme="minorHAnsi" w:hAnsiTheme="minorHAnsi" w:cstheme="minorHAnsi"/>
          <w:bCs/>
          <w:color w:val="auto"/>
        </w:rPr>
        <w:t>Seferian</w:t>
      </w:r>
      <w:proofErr w:type="spellEnd"/>
      <w:r w:rsidRPr="005E26F7">
        <w:rPr>
          <w:rFonts w:asciiTheme="minorHAnsi" w:hAnsiTheme="minorHAnsi" w:cstheme="minorHAnsi"/>
          <w:bCs/>
          <w:color w:val="auto"/>
        </w:rPr>
        <w:tab/>
        <w:t>(a.seferian@institut-myologie.org)</w:t>
      </w:r>
    </w:p>
    <w:p w14:paraId="177E57F2" w14:textId="27259D62" w:rsidR="00CA5962" w:rsidRPr="005E26F7" w:rsidRDefault="00CA5962" w:rsidP="005A5FB8">
      <w:pPr>
        <w:rPr>
          <w:rFonts w:asciiTheme="minorHAnsi" w:hAnsiTheme="minorHAnsi" w:cstheme="minorHAnsi"/>
          <w:bCs/>
          <w:color w:val="auto"/>
          <w:lang w:val="de-DE"/>
        </w:rPr>
      </w:pPr>
      <w:r w:rsidRPr="005E26F7">
        <w:rPr>
          <w:rFonts w:asciiTheme="minorHAnsi" w:hAnsiTheme="minorHAnsi" w:cstheme="minorHAnsi"/>
          <w:bCs/>
          <w:color w:val="auto"/>
          <w:lang w:val="de-DE"/>
        </w:rPr>
        <w:t>Erwan Gasnier</w:t>
      </w:r>
      <w:r w:rsidRPr="005E26F7">
        <w:rPr>
          <w:rFonts w:asciiTheme="minorHAnsi" w:hAnsiTheme="minorHAnsi" w:cstheme="minorHAnsi"/>
          <w:bCs/>
          <w:color w:val="auto"/>
          <w:lang w:val="de-DE"/>
        </w:rPr>
        <w:tab/>
      </w:r>
      <w:r w:rsidRPr="005E26F7">
        <w:rPr>
          <w:rFonts w:asciiTheme="minorHAnsi" w:hAnsiTheme="minorHAnsi" w:cstheme="minorHAnsi"/>
          <w:bCs/>
          <w:color w:val="auto"/>
          <w:lang w:val="de-DE"/>
        </w:rPr>
        <w:tab/>
        <w:t>(e.gasnier@institut-myologie.org)</w:t>
      </w:r>
    </w:p>
    <w:p w14:paraId="357F4491" w14:textId="2E6FF007" w:rsidR="00CA5962" w:rsidRPr="005E26F7" w:rsidRDefault="00CA5962" w:rsidP="005A5FB8">
      <w:pPr>
        <w:rPr>
          <w:rFonts w:asciiTheme="minorHAnsi" w:hAnsiTheme="minorHAnsi" w:cstheme="minorHAnsi"/>
          <w:bCs/>
          <w:color w:val="auto"/>
          <w:lang w:val="fr-FR"/>
        </w:rPr>
      </w:pPr>
      <w:r w:rsidRPr="005E26F7">
        <w:rPr>
          <w:rFonts w:asciiTheme="minorHAnsi" w:hAnsiTheme="minorHAnsi" w:cstheme="minorHAnsi"/>
          <w:bCs/>
          <w:color w:val="auto"/>
          <w:lang w:val="fr-FR"/>
        </w:rPr>
        <w:t>Marc Grelet</w:t>
      </w:r>
      <w:r w:rsidRPr="005E26F7">
        <w:rPr>
          <w:rFonts w:asciiTheme="minorHAnsi" w:hAnsiTheme="minorHAnsi" w:cstheme="minorHAnsi"/>
          <w:bCs/>
          <w:color w:val="auto"/>
          <w:lang w:val="fr-FR"/>
        </w:rPr>
        <w:tab/>
      </w:r>
      <w:r w:rsidRPr="005E26F7">
        <w:rPr>
          <w:rFonts w:asciiTheme="minorHAnsi" w:hAnsiTheme="minorHAnsi" w:cstheme="minorHAnsi"/>
          <w:bCs/>
          <w:color w:val="auto"/>
          <w:lang w:val="fr-FR"/>
        </w:rPr>
        <w:tab/>
        <w:t>(marc.grelet@sysnav.fr)</w:t>
      </w:r>
    </w:p>
    <w:p w14:paraId="38E3F834" w14:textId="25E1877F" w:rsidR="00CA5962" w:rsidRPr="005E26F7" w:rsidRDefault="00CA5962" w:rsidP="005A5FB8">
      <w:pPr>
        <w:rPr>
          <w:rFonts w:asciiTheme="minorHAnsi" w:hAnsiTheme="minorHAnsi" w:cstheme="minorHAnsi"/>
          <w:bCs/>
          <w:color w:val="auto"/>
        </w:rPr>
      </w:pPr>
      <w:r w:rsidRPr="005E26F7">
        <w:rPr>
          <w:rFonts w:asciiTheme="minorHAnsi" w:hAnsiTheme="minorHAnsi" w:cstheme="minorHAnsi"/>
          <w:bCs/>
          <w:color w:val="auto"/>
        </w:rPr>
        <w:t>David Vissière</w:t>
      </w:r>
      <w:r w:rsidRPr="005E26F7">
        <w:rPr>
          <w:rFonts w:asciiTheme="minorHAnsi" w:hAnsiTheme="minorHAnsi" w:cstheme="minorHAnsi"/>
          <w:bCs/>
          <w:color w:val="auto"/>
        </w:rPr>
        <w:tab/>
      </w:r>
      <w:r w:rsidRPr="005E26F7">
        <w:rPr>
          <w:rFonts w:asciiTheme="minorHAnsi" w:hAnsiTheme="minorHAnsi" w:cstheme="minorHAnsi"/>
          <w:bCs/>
          <w:color w:val="auto"/>
        </w:rPr>
        <w:tab/>
        <w:t>(</w:t>
      </w:r>
      <w:proofErr w:type="gramStart"/>
      <w:r w:rsidRPr="005E26F7">
        <w:rPr>
          <w:rFonts w:asciiTheme="minorHAnsi" w:hAnsiTheme="minorHAnsi" w:cstheme="minorHAnsi"/>
          <w:bCs/>
          <w:color w:val="auto"/>
        </w:rPr>
        <w:t>david.vissière</w:t>
      </w:r>
      <w:proofErr w:type="gramEnd"/>
      <w:r w:rsidRPr="005E26F7">
        <w:rPr>
          <w:rFonts w:asciiTheme="minorHAnsi" w:hAnsiTheme="minorHAnsi" w:cstheme="minorHAnsi"/>
          <w:bCs/>
          <w:color w:val="auto"/>
        </w:rPr>
        <w:t>@sysnav.fr)</w:t>
      </w:r>
    </w:p>
    <w:p w14:paraId="0E19D67F" w14:textId="15EE3F4F" w:rsidR="00CA5962" w:rsidRPr="005E26F7" w:rsidRDefault="00CA5962" w:rsidP="005A5FB8">
      <w:pPr>
        <w:rPr>
          <w:rFonts w:asciiTheme="minorHAnsi" w:hAnsiTheme="minorHAnsi" w:cstheme="minorHAnsi"/>
          <w:bCs/>
          <w:color w:val="auto"/>
          <w:lang w:val="fr-FR"/>
        </w:rPr>
      </w:pPr>
      <w:r w:rsidRPr="005E26F7">
        <w:rPr>
          <w:rFonts w:asciiTheme="minorHAnsi" w:hAnsiTheme="minorHAnsi" w:cstheme="minorHAnsi"/>
          <w:bCs/>
          <w:color w:val="auto"/>
          <w:lang w:val="fr-FR"/>
        </w:rPr>
        <w:t>Laurent Servais</w:t>
      </w:r>
      <w:r w:rsidRPr="005E26F7">
        <w:rPr>
          <w:rFonts w:asciiTheme="minorHAnsi" w:hAnsiTheme="minorHAnsi" w:cstheme="minorHAnsi"/>
          <w:bCs/>
          <w:color w:val="auto"/>
          <w:lang w:val="fr-FR"/>
        </w:rPr>
        <w:tab/>
        <w:t>(l.servais@institut-myologie.org)</w:t>
      </w:r>
    </w:p>
    <w:p w14:paraId="56F29CE7" w14:textId="77777777" w:rsidR="003F54DA" w:rsidRPr="00521A4C" w:rsidRDefault="003F54DA" w:rsidP="005A5FB8">
      <w:pPr>
        <w:rPr>
          <w:rFonts w:asciiTheme="minorHAnsi" w:hAnsiTheme="minorHAnsi" w:cstheme="minorHAnsi"/>
          <w:bCs/>
          <w:color w:val="auto"/>
          <w:lang w:val="fr-FR"/>
        </w:rPr>
      </w:pPr>
    </w:p>
    <w:p w14:paraId="4EB100E2" w14:textId="77777777" w:rsidR="006E133D" w:rsidRPr="00521A4C" w:rsidRDefault="006E133D" w:rsidP="005A5FB8">
      <w:pPr>
        <w:pStyle w:val="NormalWeb"/>
        <w:spacing w:before="0" w:beforeAutospacing="0" w:after="0" w:afterAutospacing="0"/>
        <w:rPr>
          <w:rFonts w:asciiTheme="minorHAnsi" w:hAnsiTheme="minorHAnsi" w:cstheme="minorHAnsi"/>
          <w:color w:val="auto"/>
        </w:rPr>
      </w:pPr>
      <w:r w:rsidRPr="00521A4C">
        <w:rPr>
          <w:rFonts w:asciiTheme="minorHAnsi" w:hAnsiTheme="minorHAnsi" w:cstheme="minorHAnsi"/>
          <w:b/>
          <w:bCs/>
          <w:color w:val="auto"/>
        </w:rPr>
        <w:t>KEYWORDS:</w:t>
      </w:r>
      <w:r w:rsidRPr="00521A4C">
        <w:rPr>
          <w:rFonts w:asciiTheme="minorHAnsi" w:hAnsiTheme="minorHAnsi" w:cstheme="minorHAnsi"/>
          <w:color w:val="auto"/>
        </w:rPr>
        <w:t xml:space="preserve"> </w:t>
      </w:r>
    </w:p>
    <w:p w14:paraId="777BCEB7" w14:textId="31D29F89" w:rsidR="005752C2" w:rsidRPr="00521A4C" w:rsidRDefault="002958F6" w:rsidP="005A5FB8">
      <w:pPr>
        <w:pStyle w:val="NormalWeb"/>
        <w:spacing w:before="0" w:beforeAutospacing="0" w:after="0" w:afterAutospacing="0"/>
        <w:rPr>
          <w:rFonts w:asciiTheme="minorHAnsi" w:hAnsiTheme="minorHAnsi" w:cstheme="minorHAnsi"/>
          <w:color w:val="auto"/>
        </w:rPr>
      </w:pPr>
      <w:r w:rsidRPr="00521A4C">
        <w:rPr>
          <w:rFonts w:asciiTheme="minorHAnsi" w:hAnsiTheme="minorHAnsi" w:cstheme="minorHAnsi"/>
          <w:color w:val="auto"/>
        </w:rPr>
        <w:t>activity, movement, monitor, outcome, stride, gait, magneto-inertial, wearable sensors</w:t>
      </w:r>
    </w:p>
    <w:p w14:paraId="63B642E8" w14:textId="77777777" w:rsidR="006E133D" w:rsidRPr="00521A4C" w:rsidRDefault="006E133D" w:rsidP="005A5FB8">
      <w:pPr>
        <w:pStyle w:val="NormalWeb"/>
        <w:spacing w:before="0" w:beforeAutospacing="0" w:after="0" w:afterAutospacing="0"/>
        <w:rPr>
          <w:rFonts w:asciiTheme="minorHAnsi" w:hAnsiTheme="minorHAnsi" w:cstheme="minorHAnsi"/>
        </w:rPr>
      </w:pPr>
    </w:p>
    <w:p w14:paraId="6231A502" w14:textId="301140D0" w:rsidR="006E133D" w:rsidRPr="00521A4C" w:rsidRDefault="006E133D" w:rsidP="005A5FB8">
      <w:pPr>
        <w:rPr>
          <w:rFonts w:asciiTheme="minorHAnsi" w:hAnsiTheme="minorHAnsi" w:cstheme="minorHAnsi"/>
        </w:rPr>
      </w:pPr>
      <w:r w:rsidRPr="00521A4C">
        <w:rPr>
          <w:rFonts w:asciiTheme="minorHAnsi" w:hAnsiTheme="minorHAnsi" w:cstheme="minorHAnsi"/>
          <w:b/>
          <w:bCs/>
        </w:rPr>
        <w:t>S</w:t>
      </w:r>
      <w:r w:rsidR="007F78FA">
        <w:rPr>
          <w:rFonts w:asciiTheme="minorHAnsi" w:hAnsiTheme="minorHAnsi" w:cstheme="minorHAnsi"/>
          <w:b/>
          <w:bCs/>
        </w:rPr>
        <w:t>UMMARY</w:t>
      </w:r>
      <w:r w:rsidRPr="00521A4C">
        <w:rPr>
          <w:rFonts w:asciiTheme="minorHAnsi" w:hAnsiTheme="minorHAnsi" w:cstheme="minorHAnsi"/>
          <w:b/>
          <w:bCs/>
        </w:rPr>
        <w:t>:</w:t>
      </w:r>
      <w:r w:rsidRPr="00521A4C">
        <w:rPr>
          <w:rFonts w:asciiTheme="minorHAnsi" w:hAnsiTheme="minorHAnsi" w:cstheme="minorHAnsi"/>
        </w:rPr>
        <w:t xml:space="preserve"> </w:t>
      </w:r>
    </w:p>
    <w:p w14:paraId="259418B1" w14:textId="63E0313C" w:rsidR="006E133D" w:rsidRPr="00521A4C" w:rsidRDefault="007D548C" w:rsidP="005A5FB8">
      <w:pPr>
        <w:rPr>
          <w:rFonts w:asciiTheme="minorHAnsi" w:hAnsiTheme="minorHAnsi"/>
        </w:rPr>
      </w:pPr>
      <w:r w:rsidRPr="00521A4C">
        <w:rPr>
          <w:rFonts w:asciiTheme="minorHAnsi" w:hAnsiTheme="minorHAnsi"/>
        </w:rPr>
        <w:t>This</w:t>
      </w:r>
      <w:r w:rsidR="00586C52" w:rsidRPr="00521A4C">
        <w:rPr>
          <w:rFonts w:asciiTheme="minorHAnsi" w:hAnsiTheme="minorHAnsi"/>
        </w:rPr>
        <w:t xml:space="preserve"> innovative device us</w:t>
      </w:r>
      <w:r w:rsidR="004A1CF3" w:rsidRPr="00521A4C">
        <w:rPr>
          <w:rFonts w:asciiTheme="minorHAnsi" w:hAnsiTheme="minorHAnsi"/>
        </w:rPr>
        <w:t>es</w:t>
      </w:r>
      <w:r w:rsidR="00586C52" w:rsidRPr="00521A4C">
        <w:rPr>
          <w:rFonts w:asciiTheme="minorHAnsi" w:hAnsiTheme="minorHAnsi"/>
        </w:rPr>
        <w:t xml:space="preserve"> magneto-inertial sensors</w:t>
      </w:r>
      <w:r w:rsidR="004A1CF3" w:rsidRPr="00521A4C">
        <w:rPr>
          <w:rFonts w:asciiTheme="minorHAnsi" w:hAnsiTheme="minorHAnsi"/>
        </w:rPr>
        <w:t xml:space="preserve"> to</w:t>
      </w:r>
      <w:r w:rsidR="00586C52" w:rsidRPr="00521A4C">
        <w:rPr>
          <w:rFonts w:asciiTheme="minorHAnsi" w:hAnsiTheme="minorHAnsi"/>
        </w:rPr>
        <w:t xml:space="preserve"> permit gait </w:t>
      </w:r>
      <w:r w:rsidR="000F5C32" w:rsidRPr="00521A4C">
        <w:rPr>
          <w:rFonts w:asciiTheme="minorHAnsi" w:hAnsiTheme="minorHAnsi"/>
        </w:rPr>
        <w:t xml:space="preserve">and activity </w:t>
      </w:r>
      <w:r w:rsidR="00586C52" w:rsidRPr="00521A4C">
        <w:rPr>
          <w:rFonts w:asciiTheme="minorHAnsi" w:hAnsiTheme="minorHAnsi"/>
        </w:rPr>
        <w:t>analysis in uncontrolled environment</w:t>
      </w:r>
      <w:r w:rsidR="004A1CF3" w:rsidRPr="00521A4C">
        <w:rPr>
          <w:rFonts w:asciiTheme="minorHAnsi" w:hAnsiTheme="minorHAnsi"/>
        </w:rPr>
        <w:t>s</w:t>
      </w:r>
      <w:r w:rsidR="000F5C32" w:rsidRPr="00521A4C">
        <w:rPr>
          <w:rFonts w:asciiTheme="minorHAnsi" w:hAnsiTheme="minorHAnsi"/>
        </w:rPr>
        <w:t>. C</w:t>
      </w:r>
      <w:r w:rsidR="00586C52" w:rsidRPr="00521A4C">
        <w:rPr>
          <w:rFonts w:asciiTheme="minorHAnsi" w:hAnsiTheme="minorHAnsi"/>
        </w:rPr>
        <w:t>urrently in the qualification process as an outcome measure in the European Medical Agency</w:t>
      </w:r>
      <w:r w:rsidR="000A61EE" w:rsidRPr="00521A4C">
        <w:rPr>
          <w:rFonts w:asciiTheme="minorHAnsi" w:hAnsiTheme="minorHAnsi"/>
        </w:rPr>
        <w:t>,</w:t>
      </w:r>
      <w:r w:rsidR="000F5C32" w:rsidRPr="00521A4C">
        <w:rPr>
          <w:rFonts w:asciiTheme="minorHAnsi" w:hAnsiTheme="minorHAnsi"/>
        </w:rPr>
        <w:t xml:space="preserve"> o</w:t>
      </w:r>
      <w:r w:rsidR="00A73EA2" w:rsidRPr="00521A4C">
        <w:rPr>
          <w:rFonts w:asciiTheme="minorHAnsi" w:hAnsiTheme="minorHAnsi"/>
        </w:rPr>
        <w:t xml:space="preserve">ne </w:t>
      </w:r>
      <w:r w:rsidR="00586C52" w:rsidRPr="00521A4C">
        <w:rPr>
          <w:rFonts w:asciiTheme="minorHAnsi" w:hAnsiTheme="minorHAnsi"/>
        </w:rPr>
        <w:t xml:space="preserve">of </w:t>
      </w:r>
      <w:r w:rsidR="004A1CF3" w:rsidRPr="00521A4C">
        <w:rPr>
          <w:rFonts w:asciiTheme="minorHAnsi" w:hAnsiTheme="minorHAnsi"/>
        </w:rPr>
        <w:t xml:space="preserve">the </w:t>
      </w:r>
      <w:r w:rsidR="00586C52" w:rsidRPr="00521A4C">
        <w:rPr>
          <w:rFonts w:asciiTheme="minorHAnsi" w:hAnsiTheme="minorHAnsi"/>
        </w:rPr>
        <w:t>application</w:t>
      </w:r>
      <w:r w:rsidR="004A1CF3" w:rsidRPr="00521A4C">
        <w:rPr>
          <w:rFonts w:asciiTheme="minorHAnsi" w:hAnsiTheme="minorHAnsi"/>
        </w:rPr>
        <w:t>s</w:t>
      </w:r>
      <w:r w:rsidR="00A73EA2" w:rsidRPr="00521A4C">
        <w:rPr>
          <w:rFonts w:asciiTheme="minorHAnsi" w:hAnsiTheme="minorHAnsi"/>
        </w:rPr>
        <w:t xml:space="preserve"> </w:t>
      </w:r>
      <w:r w:rsidR="004A1CF3" w:rsidRPr="00521A4C">
        <w:rPr>
          <w:rFonts w:asciiTheme="minorHAnsi" w:hAnsiTheme="minorHAnsi"/>
        </w:rPr>
        <w:t>will be</w:t>
      </w:r>
      <w:r w:rsidR="00A73EA2" w:rsidRPr="00521A4C">
        <w:rPr>
          <w:rFonts w:asciiTheme="minorHAnsi" w:hAnsiTheme="minorHAnsi"/>
        </w:rPr>
        <w:t xml:space="preserve"> to serve as a clinical endpoint in clinical trials </w:t>
      </w:r>
      <w:r w:rsidR="007F6446" w:rsidRPr="00521A4C">
        <w:rPr>
          <w:rFonts w:asciiTheme="minorHAnsi" w:hAnsiTheme="minorHAnsi"/>
        </w:rPr>
        <w:t>in neuromuscular diseases</w:t>
      </w:r>
      <w:r w:rsidR="00742F16" w:rsidRPr="00521A4C">
        <w:rPr>
          <w:rFonts w:asciiTheme="minorHAnsi" w:hAnsiTheme="minorHAnsi"/>
        </w:rPr>
        <w:t>.</w:t>
      </w:r>
    </w:p>
    <w:p w14:paraId="0CD04F16" w14:textId="77777777" w:rsidR="006E133D" w:rsidRPr="00521A4C" w:rsidRDefault="006E133D" w:rsidP="005A5FB8">
      <w:pPr>
        <w:rPr>
          <w:rFonts w:asciiTheme="minorHAnsi" w:hAnsiTheme="minorHAnsi" w:cstheme="minorHAnsi"/>
        </w:rPr>
      </w:pPr>
    </w:p>
    <w:p w14:paraId="2E76AC7A" w14:textId="5C13C1E4" w:rsidR="006E133D" w:rsidRPr="00521A4C" w:rsidRDefault="006E133D" w:rsidP="005A5FB8">
      <w:pPr>
        <w:rPr>
          <w:rFonts w:asciiTheme="minorHAnsi" w:hAnsiTheme="minorHAnsi" w:cstheme="minorHAnsi"/>
          <w:color w:val="808080"/>
        </w:rPr>
      </w:pPr>
      <w:r w:rsidRPr="00521A4C">
        <w:rPr>
          <w:rFonts w:asciiTheme="minorHAnsi" w:hAnsiTheme="minorHAnsi" w:cstheme="minorHAnsi"/>
          <w:b/>
          <w:bCs/>
        </w:rPr>
        <w:t>ABSTRACT:</w:t>
      </w:r>
      <w:r w:rsidRPr="00521A4C">
        <w:rPr>
          <w:rFonts w:asciiTheme="minorHAnsi" w:hAnsiTheme="minorHAnsi" w:cstheme="minorHAnsi"/>
        </w:rPr>
        <w:t xml:space="preserve"> </w:t>
      </w:r>
    </w:p>
    <w:p w14:paraId="2AFB67B9" w14:textId="11C35A50" w:rsidR="006E133D" w:rsidRPr="00521A4C" w:rsidRDefault="007F6446" w:rsidP="005A5FB8">
      <w:pPr>
        <w:rPr>
          <w:rFonts w:asciiTheme="minorHAnsi" w:hAnsiTheme="minorHAnsi"/>
        </w:rPr>
      </w:pPr>
      <w:r w:rsidRPr="00521A4C">
        <w:rPr>
          <w:rFonts w:asciiTheme="minorHAnsi" w:hAnsiTheme="minorHAnsi"/>
        </w:rPr>
        <w:t>Current outcomes in neuromuscular disorder clinical trials include motor function scales, timed tests</w:t>
      </w:r>
      <w:r w:rsidR="004A1CF3" w:rsidRPr="00521A4C">
        <w:rPr>
          <w:rFonts w:asciiTheme="minorHAnsi" w:hAnsiTheme="minorHAnsi"/>
        </w:rPr>
        <w:t>,</w:t>
      </w:r>
      <w:r w:rsidRPr="00521A4C">
        <w:rPr>
          <w:rFonts w:asciiTheme="minorHAnsi" w:hAnsiTheme="minorHAnsi"/>
        </w:rPr>
        <w:t xml:space="preserve"> and strength measures performed by trained clinical evaluators. </w:t>
      </w:r>
      <w:r w:rsidR="004A1CF3" w:rsidRPr="00521A4C">
        <w:rPr>
          <w:rFonts w:asciiTheme="minorHAnsi" w:hAnsiTheme="minorHAnsi"/>
        </w:rPr>
        <w:t>These measures are</w:t>
      </w:r>
      <w:r w:rsidRPr="00521A4C">
        <w:rPr>
          <w:rFonts w:asciiTheme="minorHAnsi" w:hAnsiTheme="minorHAnsi"/>
        </w:rPr>
        <w:t xml:space="preserve"> slightly subjective</w:t>
      </w:r>
      <w:r w:rsidR="004A1CF3" w:rsidRPr="00521A4C">
        <w:rPr>
          <w:rFonts w:asciiTheme="minorHAnsi" w:hAnsiTheme="minorHAnsi"/>
        </w:rPr>
        <w:t xml:space="preserve"> and</w:t>
      </w:r>
      <w:r w:rsidRPr="00521A4C">
        <w:rPr>
          <w:rFonts w:asciiTheme="minorHAnsi" w:hAnsiTheme="minorHAnsi"/>
        </w:rPr>
        <w:t xml:space="preserve"> are performed during </w:t>
      </w:r>
      <w:r w:rsidR="004A1CF3" w:rsidRPr="00521A4C">
        <w:rPr>
          <w:rFonts w:asciiTheme="minorHAnsi" w:hAnsiTheme="minorHAnsi"/>
        </w:rPr>
        <w:t xml:space="preserve">a </w:t>
      </w:r>
      <w:r w:rsidRPr="00521A4C">
        <w:rPr>
          <w:rFonts w:asciiTheme="minorHAnsi" w:hAnsiTheme="minorHAnsi"/>
        </w:rPr>
        <w:t xml:space="preserve">visit </w:t>
      </w:r>
      <w:r w:rsidR="004A1CF3" w:rsidRPr="00521A4C">
        <w:rPr>
          <w:rFonts w:asciiTheme="minorHAnsi" w:hAnsiTheme="minorHAnsi"/>
        </w:rPr>
        <w:t xml:space="preserve">to a clinic or hospital </w:t>
      </w:r>
      <w:r w:rsidRPr="00521A4C">
        <w:rPr>
          <w:rFonts w:asciiTheme="minorHAnsi" w:hAnsiTheme="minorHAnsi"/>
        </w:rPr>
        <w:t>and constitute therefore a point assessment</w:t>
      </w:r>
      <w:r w:rsidR="004A1CF3" w:rsidRPr="00521A4C">
        <w:rPr>
          <w:rFonts w:asciiTheme="minorHAnsi" w:hAnsiTheme="minorHAnsi"/>
        </w:rPr>
        <w:t>. Point</w:t>
      </w:r>
      <w:r w:rsidRPr="00521A4C">
        <w:rPr>
          <w:rFonts w:asciiTheme="minorHAnsi" w:hAnsiTheme="minorHAnsi"/>
        </w:rPr>
        <w:t xml:space="preserve"> </w:t>
      </w:r>
      <w:r w:rsidR="004A1CF3" w:rsidRPr="00521A4C">
        <w:rPr>
          <w:rFonts w:asciiTheme="minorHAnsi" w:hAnsiTheme="minorHAnsi"/>
        </w:rPr>
        <w:t>assessments</w:t>
      </w:r>
      <w:r w:rsidRPr="00521A4C">
        <w:rPr>
          <w:rFonts w:asciiTheme="minorHAnsi" w:hAnsiTheme="minorHAnsi"/>
        </w:rPr>
        <w:t xml:space="preserve"> can be influenced by daily patient condition or facto</w:t>
      </w:r>
      <w:r w:rsidR="009B2CEE" w:rsidRPr="00521A4C">
        <w:rPr>
          <w:rFonts w:asciiTheme="minorHAnsi" w:hAnsiTheme="minorHAnsi"/>
        </w:rPr>
        <w:t>rs such as fatigue, motivation</w:t>
      </w:r>
      <w:r w:rsidR="004A1CF3" w:rsidRPr="00521A4C">
        <w:rPr>
          <w:rFonts w:asciiTheme="minorHAnsi" w:hAnsiTheme="minorHAnsi"/>
        </w:rPr>
        <w:t>,</w:t>
      </w:r>
      <w:r w:rsidR="009B2CEE" w:rsidRPr="00521A4C">
        <w:rPr>
          <w:rFonts w:asciiTheme="minorHAnsi" w:hAnsiTheme="minorHAnsi"/>
        </w:rPr>
        <w:t xml:space="preserve"> and </w:t>
      </w:r>
      <w:r w:rsidRPr="00521A4C">
        <w:rPr>
          <w:rFonts w:asciiTheme="minorHAnsi" w:hAnsiTheme="minorHAnsi"/>
        </w:rPr>
        <w:t>intercurrent illness.</w:t>
      </w:r>
      <w:r w:rsidR="004A1CF3" w:rsidRPr="00521A4C">
        <w:rPr>
          <w:rFonts w:asciiTheme="minorHAnsi" w:hAnsiTheme="minorHAnsi"/>
        </w:rPr>
        <w:t xml:space="preserve"> To enable home-based monitoring of gait and activity, </w:t>
      </w:r>
      <w:r w:rsidR="007D548C" w:rsidRPr="00521A4C">
        <w:rPr>
          <w:rFonts w:asciiTheme="minorHAnsi" w:hAnsiTheme="minorHAnsi"/>
        </w:rPr>
        <w:t>a wearable magneto-inert</w:t>
      </w:r>
      <w:r w:rsidR="00295E62" w:rsidRPr="00521A4C">
        <w:rPr>
          <w:rFonts w:asciiTheme="minorHAnsi" w:hAnsiTheme="minorHAnsi"/>
        </w:rPr>
        <w:t>i</w:t>
      </w:r>
      <w:r w:rsidR="007D548C" w:rsidRPr="00521A4C">
        <w:rPr>
          <w:rFonts w:asciiTheme="minorHAnsi" w:hAnsiTheme="minorHAnsi"/>
        </w:rPr>
        <w:t>al senso</w:t>
      </w:r>
      <w:r w:rsidR="00325E62" w:rsidRPr="00521A4C">
        <w:rPr>
          <w:rFonts w:asciiTheme="minorHAnsi" w:hAnsiTheme="minorHAnsi"/>
        </w:rPr>
        <w:t xml:space="preserve">r </w:t>
      </w:r>
      <w:r w:rsidR="0023737E" w:rsidRPr="00521A4C">
        <w:rPr>
          <w:rFonts w:asciiTheme="minorHAnsi" w:hAnsiTheme="minorHAnsi"/>
        </w:rPr>
        <w:t xml:space="preserve">(WMIS) </w:t>
      </w:r>
      <w:r w:rsidR="000622CB">
        <w:rPr>
          <w:rFonts w:asciiTheme="minorHAnsi" w:hAnsiTheme="minorHAnsi"/>
        </w:rPr>
        <w:t>has been developed</w:t>
      </w:r>
      <w:r w:rsidR="00F414E4" w:rsidRPr="00521A4C">
        <w:rPr>
          <w:rFonts w:asciiTheme="minorHAnsi" w:hAnsiTheme="minorHAnsi"/>
        </w:rPr>
        <w:t xml:space="preserve">. </w:t>
      </w:r>
      <w:r w:rsidR="00020B71" w:rsidRPr="00521A4C">
        <w:rPr>
          <w:rFonts w:asciiTheme="minorHAnsi" w:hAnsiTheme="minorHAnsi"/>
        </w:rPr>
        <w:t>This</w:t>
      </w:r>
      <w:r w:rsidR="007D548C" w:rsidRPr="00521A4C">
        <w:rPr>
          <w:rFonts w:asciiTheme="minorHAnsi" w:hAnsiTheme="minorHAnsi"/>
        </w:rPr>
        <w:t xml:space="preserve"> device</w:t>
      </w:r>
      <w:r w:rsidR="00B84192" w:rsidRPr="00521A4C">
        <w:rPr>
          <w:rFonts w:asciiTheme="minorHAnsi" w:hAnsiTheme="minorHAnsi"/>
        </w:rPr>
        <w:t xml:space="preserve"> </w:t>
      </w:r>
      <w:r w:rsidR="008824D4" w:rsidRPr="00521A4C">
        <w:rPr>
          <w:rFonts w:asciiTheme="minorHAnsi" w:hAnsiTheme="minorHAnsi"/>
        </w:rPr>
        <w:t>is a movement monitor composed of two very light watch-like sensors and a docking station. Each sensor contains a tri-axial accelerometer, gyroscope, magnetometer</w:t>
      </w:r>
      <w:r w:rsidR="004A1CF3" w:rsidRPr="00521A4C">
        <w:rPr>
          <w:rFonts w:asciiTheme="minorHAnsi" w:hAnsiTheme="minorHAnsi"/>
        </w:rPr>
        <w:t>,</w:t>
      </w:r>
      <w:r w:rsidR="008824D4" w:rsidRPr="00521A4C">
        <w:rPr>
          <w:rFonts w:asciiTheme="minorHAnsi" w:hAnsiTheme="minorHAnsi"/>
        </w:rPr>
        <w:t xml:space="preserve"> and a barometer that record linear acceleration, angular velocity, the magnetic field of the movement in all directions</w:t>
      </w:r>
      <w:r w:rsidR="004A1CF3" w:rsidRPr="00521A4C">
        <w:rPr>
          <w:rFonts w:asciiTheme="minorHAnsi" w:hAnsiTheme="minorHAnsi"/>
        </w:rPr>
        <w:t>,</w:t>
      </w:r>
      <w:r w:rsidR="008824D4" w:rsidRPr="00521A4C">
        <w:rPr>
          <w:rFonts w:asciiTheme="minorHAnsi" w:hAnsiTheme="minorHAnsi"/>
        </w:rPr>
        <w:t xml:space="preserve"> and </w:t>
      </w:r>
      <w:r w:rsidR="00F35553" w:rsidRPr="00521A4C">
        <w:rPr>
          <w:rFonts w:asciiTheme="minorHAnsi" w:hAnsiTheme="minorHAnsi"/>
        </w:rPr>
        <w:t>barometric altitude</w:t>
      </w:r>
      <w:r w:rsidR="008824D4" w:rsidRPr="00521A4C">
        <w:rPr>
          <w:rFonts w:asciiTheme="minorHAnsi" w:hAnsiTheme="minorHAnsi"/>
        </w:rPr>
        <w:t>, respectively.</w:t>
      </w:r>
      <w:r w:rsidR="005863A9" w:rsidRPr="00521A4C">
        <w:rPr>
          <w:rFonts w:asciiTheme="minorHAnsi" w:hAnsiTheme="minorHAnsi"/>
        </w:rPr>
        <w:t xml:space="preserve"> </w:t>
      </w:r>
      <w:r w:rsidR="004A1CF3" w:rsidRPr="00521A4C">
        <w:rPr>
          <w:rFonts w:asciiTheme="minorHAnsi" w:hAnsiTheme="minorHAnsi"/>
        </w:rPr>
        <w:t>The s</w:t>
      </w:r>
      <w:r w:rsidR="00F80ACC" w:rsidRPr="00521A4C">
        <w:rPr>
          <w:rFonts w:asciiTheme="minorHAnsi" w:hAnsiTheme="minorHAnsi"/>
        </w:rPr>
        <w:t xml:space="preserve">ensors </w:t>
      </w:r>
      <w:r w:rsidR="009B208C" w:rsidRPr="00521A4C">
        <w:rPr>
          <w:rFonts w:asciiTheme="minorHAnsi" w:hAnsiTheme="minorHAnsi"/>
        </w:rPr>
        <w:t>can be worn on the wrist</w:t>
      </w:r>
      <w:r w:rsidR="004A1CF3" w:rsidRPr="00521A4C">
        <w:rPr>
          <w:rFonts w:asciiTheme="minorHAnsi" w:hAnsiTheme="minorHAnsi"/>
        </w:rPr>
        <w:t>,</w:t>
      </w:r>
      <w:r w:rsidR="009B208C" w:rsidRPr="00521A4C">
        <w:rPr>
          <w:rFonts w:asciiTheme="minorHAnsi" w:hAnsiTheme="minorHAnsi"/>
        </w:rPr>
        <w:t xml:space="preserve"> ankle</w:t>
      </w:r>
      <w:r w:rsidR="004A1CF3" w:rsidRPr="00521A4C">
        <w:rPr>
          <w:rFonts w:asciiTheme="minorHAnsi" w:hAnsiTheme="minorHAnsi"/>
        </w:rPr>
        <w:t>,</w:t>
      </w:r>
      <w:r w:rsidR="00586C52" w:rsidRPr="00521A4C">
        <w:rPr>
          <w:rFonts w:asciiTheme="minorHAnsi" w:hAnsiTheme="minorHAnsi"/>
        </w:rPr>
        <w:t xml:space="preserve"> or wheelchair</w:t>
      </w:r>
      <w:r w:rsidR="009B208C" w:rsidRPr="00521A4C">
        <w:rPr>
          <w:rFonts w:asciiTheme="minorHAnsi" w:hAnsiTheme="minorHAnsi"/>
        </w:rPr>
        <w:t xml:space="preserve"> to record the subject’s movements during the day. The docking station enables data upload</w:t>
      </w:r>
      <w:r w:rsidR="006F03F3" w:rsidRPr="00521A4C">
        <w:rPr>
          <w:rFonts w:asciiTheme="minorHAnsi" w:hAnsiTheme="minorHAnsi"/>
        </w:rPr>
        <w:t>ing</w:t>
      </w:r>
      <w:r w:rsidR="009B208C" w:rsidRPr="00521A4C">
        <w:rPr>
          <w:rFonts w:asciiTheme="minorHAnsi" w:hAnsiTheme="minorHAnsi"/>
        </w:rPr>
        <w:t xml:space="preserve"> and recharging of sensor batteries during the night. Data </w:t>
      </w:r>
      <w:r w:rsidR="004A1CF3" w:rsidRPr="00521A4C">
        <w:rPr>
          <w:rFonts w:asciiTheme="minorHAnsi" w:hAnsiTheme="minorHAnsi"/>
        </w:rPr>
        <w:t>are</w:t>
      </w:r>
      <w:r w:rsidR="009B208C" w:rsidRPr="00521A4C">
        <w:rPr>
          <w:rFonts w:asciiTheme="minorHAnsi" w:hAnsiTheme="minorHAnsi"/>
        </w:rPr>
        <w:t xml:space="preserve"> analyzed using proprietary algorithms to compute parameters representative of the </w:t>
      </w:r>
      <w:r w:rsidR="00EA6D84" w:rsidRPr="00521A4C">
        <w:rPr>
          <w:rFonts w:asciiTheme="minorHAnsi" w:hAnsiTheme="minorHAnsi"/>
        </w:rPr>
        <w:t xml:space="preserve">type and </w:t>
      </w:r>
      <w:r w:rsidR="009B208C" w:rsidRPr="00521A4C">
        <w:rPr>
          <w:rFonts w:asciiTheme="minorHAnsi" w:hAnsiTheme="minorHAnsi"/>
        </w:rPr>
        <w:t xml:space="preserve">intensity of the </w:t>
      </w:r>
      <w:r w:rsidR="001B4D0C" w:rsidRPr="00521A4C">
        <w:rPr>
          <w:rFonts w:asciiTheme="minorHAnsi" w:hAnsiTheme="minorHAnsi"/>
        </w:rPr>
        <w:t>performed movement</w:t>
      </w:r>
      <w:r w:rsidR="009B208C" w:rsidRPr="00521A4C">
        <w:rPr>
          <w:rFonts w:asciiTheme="minorHAnsi" w:hAnsiTheme="minorHAnsi"/>
        </w:rPr>
        <w:t>.</w:t>
      </w:r>
      <w:r w:rsidR="00DC6A53" w:rsidRPr="00521A4C">
        <w:rPr>
          <w:rFonts w:asciiTheme="minorHAnsi" w:hAnsiTheme="minorHAnsi"/>
        </w:rPr>
        <w:t xml:space="preserve"> This</w:t>
      </w:r>
      <w:r w:rsidR="00A24946" w:rsidRPr="00521A4C">
        <w:rPr>
          <w:rFonts w:asciiTheme="minorHAnsi" w:hAnsiTheme="minorHAnsi"/>
        </w:rPr>
        <w:t xml:space="preserve"> WMIS</w:t>
      </w:r>
      <w:r w:rsidR="00B84192" w:rsidRPr="00521A4C">
        <w:rPr>
          <w:rFonts w:asciiTheme="minorHAnsi" w:hAnsiTheme="minorHAnsi"/>
        </w:rPr>
        <w:t xml:space="preserve"> </w:t>
      </w:r>
      <w:r w:rsidR="00EF697C" w:rsidRPr="00521A4C">
        <w:rPr>
          <w:rFonts w:asciiTheme="minorHAnsi" w:hAnsiTheme="minorHAnsi"/>
        </w:rPr>
        <w:t>can</w:t>
      </w:r>
      <w:r w:rsidR="00D70FDF" w:rsidRPr="00521A4C">
        <w:rPr>
          <w:rFonts w:asciiTheme="minorHAnsi" w:hAnsiTheme="minorHAnsi"/>
        </w:rPr>
        <w:t xml:space="preserve"> record </w:t>
      </w:r>
      <w:r w:rsidRPr="00521A4C">
        <w:rPr>
          <w:rFonts w:asciiTheme="minorHAnsi" w:hAnsiTheme="minorHAnsi"/>
        </w:rPr>
        <w:t>a set of digital biomarkers, including cumulative variables</w:t>
      </w:r>
      <w:r w:rsidR="00EF697C" w:rsidRPr="00521A4C">
        <w:rPr>
          <w:rFonts w:asciiTheme="minorHAnsi" w:hAnsiTheme="minorHAnsi"/>
        </w:rPr>
        <w:t>,</w:t>
      </w:r>
      <w:r w:rsidRPr="00521A4C">
        <w:rPr>
          <w:rFonts w:asciiTheme="minorHAnsi" w:hAnsiTheme="minorHAnsi"/>
        </w:rPr>
        <w:t xml:space="preserve"> such as total number of meters </w:t>
      </w:r>
      <w:r w:rsidRPr="00521A4C">
        <w:rPr>
          <w:rFonts w:asciiTheme="minorHAnsi" w:hAnsiTheme="minorHAnsi"/>
        </w:rPr>
        <w:lastRenderedPageBreak/>
        <w:t xml:space="preserve">walked, </w:t>
      </w:r>
      <w:r w:rsidR="00EF697C" w:rsidRPr="00521A4C">
        <w:rPr>
          <w:rFonts w:asciiTheme="minorHAnsi" w:hAnsiTheme="minorHAnsi"/>
        </w:rPr>
        <w:t>and</w:t>
      </w:r>
      <w:r w:rsidRPr="00521A4C">
        <w:rPr>
          <w:rFonts w:asciiTheme="minorHAnsi" w:hAnsiTheme="minorHAnsi"/>
        </w:rPr>
        <w:t xml:space="preserve"> descriptive gait variables, such as </w:t>
      </w:r>
      <w:r w:rsidR="00B84192" w:rsidRPr="00521A4C">
        <w:rPr>
          <w:rFonts w:asciiTheme="minorHAnsi" w:hAnsiTheme="minorHAnsi"/>
        </w:rPr>
        <w:t xml:space="preserve">the </w:t>
      </w:r>
      <w:r w:rsidR="008661CA">
        <w:rPr>
          <w:rFonts w:asciiTheme="minorHAnsi" w:hAnsiTheme="minorHAnsi"/>
        </w:rPr>
        <w:t xml:space="preserve">percentage of </w:t>
      </w:r>
      <w:r w:rsidR="00EA5426">
        <w:rPr>
          <w:rFonts w:asciiTheme="minorHAnsi" w:hAnsiTheme="minorHAnsi"/>
        </w:rPr>
        <w:t xml:space="preserve">the </w:t>
      </w:r>
      <w:r w:rsidR="008B4AA9" w:rsidRPr="00521A4C">
        <w:rPr>
          <w:rFonts w:asciiTheme="minorHAnsi" w:hAnsiTheme="minorHAnsi"/>
        </w:rPr>
        <w:t xml:space="preserve">most rapid or longest </w:t>
      </w:r>
      <w:r w:rsidR="002A084B" w:rsidRPr="00521A4C">
        <w:rPr>
          <w:rFonts w:asciiTheme="minorHAnsi" w:hAnsiTheme="minorHAnsi"/>
        </w:rPr>
        <w:t xml:space="preserve">stride </w:t>
      </w:r>
      <w:r w:rsidR="00E64668" w:rsidRPr="00521A4C">
        <w:rPr>
          <w:rFonts w:asciiTheme="minorHAnsi" w:hAnsiTheme="minorHAnsi"/>
        </w:rPr>
        <w:t>that represent</w:t>
      </w:r>
      <w:r w:rsidR="002A084B" w:rsidRPr="00521A4C">
        <w:rPr>
          <w:rFonts w:asciiTheme="minorHAnsi" w:hAnsiTheme="minorHAnsi"/>
        </w:rPr>
        <w:t>s</w:t>
      </w:r>
      <w:r w:rsidR="00E64668" w:rsidRPr="00521A4C">
        <w:rPr>
          <w:rFonts w:asciiTheme="minorHAnsi" w:hAnsiTheme="minorHAnsi"/>
        </w:rPr>
        <w:t xml:space="preserve"> the top performance of patient </w:t>
      </w:r>
      <w:r w:rsidR="00EF697C" w:rsidRPr="00521A4C">
        <w:rPr>
          <w:rFonts w:asciiTheme="minorHAnsi" w:hAnsiTheme="minorHAnsi"/>
        </w:rPr>
        <w:t xml:space="preserve">over a predefined </w:t>
      </w:r>
      <w:proofErr w:type="gramStart"/>
      <w:r w:rsidR="00EF697C" w:rsidRPr="00521A4C">
        <w:rPr>
          <w:rFonts w:asciiTheme="minorHAnsi" w:hAnsiTheme="minorHAnsi"/>
        </w:rPr>
        <w:t>period of time</w:t>
      </w:r>
      <w:proofErr w:type="gramEnd"/>
      <w:r w:rsidRPr="00521A4C">
        <w:rPr>
          <w:rFonts w:asciiTheme="minorHAnsi" w:hAnsiTheme="minorHAnsi"/>
        </w:rPr>
        <w:t xml:space="preserve">. </w:t>
      </w:r>
    </w:p>
    <w:p w14:paraId="09C6FD27" w14:textId="77777777" w:rsidR="006E133D" w:rsidRPr="00521A4C" w:rsidRDefault="006E133D" w:rsidP="005A5FB8">
      <w:pPr>
        <w:rPr>
          <w:rFonts w:asciiTheme="minorHAnsi" w:hAnsiTheme="minorHAnsi" w:cstheme="minorHAnsi"/>
        </w:rPr>
      </w:pPr>
    </w:p>
    <w:p w14:paraId="31EA6596" w14:textId="790C830B" w:rsidR="006E133D" w:rsidRPr="00521A4C" w:rsidRDefault="006E133D" w:rsidP="005A5FB8">
      <w:pPr>
        <w:rPr>
          <w:rFonts w:asciiTheme="minorHAnsi" w:hAnsiTheme="minorHAnsi" w:cstheme="minorHAnsi"/>
          <w:color w:val="808080"/>
        </w:rPr>
      </w:pPr>
      <w:r w:rsidRPr="00521A4C">
        <w:rPr>
          <w:rFonts w:asciiTheme="minorHAnsi" w:hAnsiTheme="minorHAnsi" w:cstheme="minorHAnsi"/>
          <w:b/>
        </w:rPr>
        <w:t>INTRODUCTION</w:t>
      </w:r>
      <w:r w:rsidRPr="00521A4C">
        <w:rPr>
          <w:rFonts w:asciiTheme="minorHAnsi" w:hAnsiTheme="minorHAnsi" w:cstheme="minorHAnsi"/>
          <w:b/>
          <w:bCs/>
        </w:rPr>
        <w:t>:</w:t>
      </w:r>
      <w:r w:rsidRPr="00521A4C">
        <w:rPr>
          <w:rFonts w:asciiTheme="minorHAnsi" w:hAnsiTheme="minorHAnsi" w:cstheme="minorHAnsi"/>
        </w:rPr>
        <w:t xml:space="preserve"> </w:t>
      </w:r>
    </w:p>
    <w:p w14:paraId="63B90B9E" w14:textId="19A61FBD" w:rsidR="00EF12D1" w:rsidRPr="00521A4C" w:rsidRDefault="00EF697C" w:rsidP="005A5FB8">
      <w:pPr>
        <w:pStyle w:val="Default"/>
        <w:jc w:val="both"/>
        <w:rPr>
          <w:rFonts w:asciiTheme="minorHAnsi" w:hAnsiTheme="minorHAnsi" w:cs="Calibri"/>
        </w:rPr>
      </w:pPr>
      <w:proofErr w:type="gramStart"/>
      <w:r w:rsidRPr="00521A4C">
        <w:rPr>
          <w:rFonts w:asciiTheme="minorHAnsi" w:hAnsiTheme="minorHAnsi" w:cs="Calibri"/>
        </w:rPr>
        <w:t>A number of</w:t>
      </w:r>
      <w:proofErr w:type="gramEnd"/>
      <w:r w:rsidRPr="00521A4C">
        <w:rPr>
          <w:rFonts w:asciiTheme="minorHAnsi" w:hAnsiTheme="minorHAnsi" w:cs="Calibri"/>
        </w:rPr>
        <w:t xml:space="preserve"> potential therapies are in development for treatment of g</w:t>
      </w:r>
      <w:r w:rsidR="00113816" w:rsidRPr="00521A4C">
        <w:rPr>
          <w:rFonts w:asciiTheme="minorHAnsi" w:hAnsiTheme="minorHAnsi" w:cs="Calibri"/>
        </w:rPr>
        <w:t>enetic neuromuscular diseases</w:t>
      </w:r>
      <w:r w:rsidR="004542E6" w:rsidRPr="00521A4C">
        <w:rPr>
          <w:rFonts w:asciiTheme="minorHAnsi" w:hAnsiTheme="minorHAnsi" w:cs="Calibri"/>
        </w:rPr>
        <w:t>.</w:t>
      </w:r>
      <w:r w:rsidR="000622CB">
        <w:rPr>
          <w:rFonts w:asciiTheme="minorHAnsi" w:hAnsiTheme="minorHAnsi" w:cs="Calibri"/>
        </w:rPr>
        <w:t xml:space="preserve"> </w:t>
      </w:r>
      <w:r w:rsidRPr="00521A4C">
        <w:rPr>
          <w:rFonts w:asciiTheme="minorHAnsi" w:hAnsiTheme="minorHAnsi" w:cs="Calibri"/>
        </w:rPr>
        <w:t>These diseases include</w:t>
      </w:r>
      <w:r w:rsidR="00DE7C58" w:rsidRPr="00521A4C">
        <w:rPr>
          <w:rFonts w:asciiTheme="minorHAnsi" w:hAnsiTheme="minorHAnsi" w:cs="Calibri"/>
        </w:rPr>
        <w:t xml:space="preserve"> </w:t>
      </w:r>
      <w:r w:rsidR="005441A2" w:rsidRPr="00521A4C">
        <w:rPr>
          <w:rFonts w:asciiTheme="minorHAnsi" w:hAnsiTheme="minorHAnsi" w:cs="Calibri"/>
        </w:rPr>
        <w:t xml:space="preserve">Duchenne </w:t>
      </w:r>
      <w:r w:rsidR="005420E4" w:rsidRPr="00521A4C">
        <w:rPr>
          <w:rFonts w:asciiTheme="minorHAnsi" w:hAnsiTheme="minorHAnsi" w:cs="Calibri"/>
        </w:rPr>
        <w:t xml:space="preserve">muscular dystrophy </w:t>
      </w:r>
      <w:r w:rsidR="005441A2" w:rsidRPr="00521A4C">
        <w:rPr>
          <w:rFonts w:asciiTheme="minorHAnsi" w:hAnsiTheme="minorHAnsi" w:cs="Calibri"/>
        </w:rPr>
        <w:t>(</w:t>
      </w:r>
      <w:r w:rsidR="00C46BB6" w:rsidRPr="00521A4C">
        <w:rPr>
          <w:rFonts w:asciiTheme="minorHAnsi" w:hAnsiTheme="minorHAnsi" w:cs="Calibri"/>
        </w:rPr>
        <w:t>DMD</w:t>
      </w:r>
      <w:r w:rsidR="005441A2" w:rsidRPr="00521A4C">
        <w:rPr>
          <w:rFonts w:asciiTheme="minorHAnsi" w:hAnsiTheme="minorHAnsi" w:cs="Calibri"/>
        </w:rPr>
        <w:t>)</w:t>
      </w:r>
      <w:r w:rsidR="00073571" w:rsidRPr="00521A4C">
        <w:rPr>
          <w:rFonts w:asciiTheme="minorHAnsi" w:hAnsiTheme="minorHAnsi" w:cs="Calibri"/>
        </w:rPr>
        <w:t xml:space="preserve"> and </w:t>
      </w:r>
      <w:r w:rsidR="000F13E1" w:rsidRPr="00521A4C">
        <w:rPr>
          <w:rFonts w:asciiTheme="minorHAnsi" w:hAnsiTheme="minorHAnsi" w:cs="Calibri"/>
        </w:rPr>
        <w:t>spinal muscular atrophy</w:t>
      </w:r>
      <w:r w:rsidR="00C46BB6" w:rsidRPr="00521A4C">
        <w:rPr>
          <w:rFonts w:asciiTheme="minorHAnsi" w:hAnsiTheme="minorHAnsi" w:cs="Calibri"/>
        </w:rPr>
        <w:t xml:space="preserve"> (SMA) type </w:t>
      </w:r>
      <w:r w:rsidR="0012799D" w:rsidRPr="00521A4C">
        <w:rPr>
          <w:rFonts w:asciiTheme="minorHAnsi" w:hAnsiTheme="minorHAnsi" w:cs="Calibri"/>
        </w:rPr>
        <w:t>3</w:t>
      </w:r>
      <w:r w:rsidRPr="00521A4C">
        <w:rPr>
          <w:rFonts w:asciiTheme="minorHAnsi" w:hAnsiTheme="minorHAnsi" w:cs="Calibri"/>
        </w:rPr>
        <w:t>. Subjects with these diseases</w:t>
      </w:r>
      <w:r w:rsidR="004542E6" w:rsidRPr="00521A4C">
        <w:rPr>
          <w:rFonts w:asciiTheme="minorHAnsi" w:hAnsiTheme="minorHAnsi" w:cs="Calibri"/>
        </w:rPr>
        <w:t xml:space="preserve"> present </w:t>
      </w:r>
      <w:r w:rsidRPr="00521A4C">
        <w:rPr>
          <w:rFonts w:asciiTheme="minorHAnsi" w:hAnsiTheme="minorHAnsi" w:cs="Calibri"/>
        </w:rPr>
        <w:t>initially</w:t>
      </w:r>
      <w:r w:rsidR="004542E6" w:rsidRPr="00521A4C">
        <w:rPr>
          <w:rFonts w:asciiTheme="minorHAnsi" w:hAnsiTheme="minorHAnsi" w:cs="Calibri"/>
        </w:rPr>
        <w:t xml:space="preserve"> with proximal lower limb weakness </w:t>
      </w:r>
      <w:r w:rsidRPr="00521A4C">
        <w:rPr>
          <w:rFonts w:asciiTheme="minorHAnsi" w:hAnsiTheme="minorHAnsi" w:cs="Calibri"/>
        </w:rPr>
        <w:t>that leads</w:t>
      </w:r>
      <w:r w:rsidR="004542E6" w:rsidRPr="00521A4C">
        <w:rPr>
          <w:rFonts w:asciiTheme="minorHAnsi" w:hAnsiTheme="minorHAnsi" w:cs="Calibri"/>
        </w:rPr>
        <w:t xml:space="preserve"> to progressive difficulties in ambulation.</w:t>
      </w:r>
      <w:r w:rsidR="00C46BB6" w:rsidRPr="00521A4C">
        <w:rPr>
          <w:rFonts w:asciiTheme="minorHAnsi" w:hAnsiTheme="minorHAnsi" w:cs="Calibri"/>
        </w:rPr>
        <w:t xml:space="preserve"> </w:t>
      </w:r>
      <w:r w:rsidR="00113816" w:rsidRPr="00521A4C">
        <w:rPr>
          <w:rFonts w:asciiTheme="minorHAnsi" w:hAnsiTheme="minorHAnsi" w:cs="Calibri"/>
        </w:rPr>
        <w:t xml:space="preserve">The final step </w:t>
      </w:r>
      <w:r w:rsidRPr="00521A4C">
        <w:rPr>
          <w:rFonts w:asciiTheme="minorHAnsi" w:hAnsiTheme="minorHAnsi" w:cs="Calibri"/>
        </w:rPr>
        <w:t>in translational research</w:t>
      </w:r>
      <w:r w:rsidR="00113816" w:rsidRPr="00521A4C">
        <w:rPr>
          <w:rFonts w:asciiTheme="minorHAnsi" w:hAnsiTheme="minorHAnsi" w:cs="Calibri"/>
        </w:rPr>
        <w:t xml:space="preserve"> is the demonstration of efficacy of a </w:t>
      </w:r>
      <w:r w:rsidR="00EF12D1" w:rsidRPr="00521A4C">
        <w:rPr>
          <w:rFonts w:asciiTheme="minorHAnsi" w:hAnsiTheme="minorHAnsi" w:cs="Calibri"/>
        </w:rPr>
        <w:t xml:space="preserve">potential </w:t>
      </w:r>
      <w:r w:rsidR="00113816" w:rsidRPr="00521A4C">
        <w:rPr>
          <w:rFonts w:asciiTheme="minorHAnsi" w:hAnsiTheme="minorHAnsi" w:cs="Calibri"/>
        </w:rPr>
        <w:t xml:space="preserve">treatment or approach in a clinical trial. </w:t>
      </w:r>
      <w:r w:rsidRPr="00521A4C">
        <w:rPr>
          <w:rFonts w:asciiTheme="minorHAnsi" w:hAnsiTheme="minorHAnsi" w:cs="Calibri"/>
        </w:rPr>
        <w:t>S</w:t>
      </w:r>
      <w:r w:rsidR="00113816" w:rsidRPr="00521A4C">
        <w:rPr>
          <w:rFonts w:asciiTheme="minorHAnsi" w:hAnsiTheme="minorHAnsi" w:cs="Calibri"/>
        </w:rPr>
        <w:t>pecific, quantifiable, objective, and reliable measures are required. The importance of such measure</w:t>
      </w:r>
      <w:r w:rsidRPr="00521A4C">
        <w:rPr>
          <w:rFonts w:asciiTheme="minorHAnsi" w:hAnsiTheme="minorHAnsi" w:cs="Calibri"/>
        </w:rPr>
        <w:t>s</w:t>
      </w:r>
      <w:r w:rsidR="00113816" w:rsidRPr="00521A4C">
        <w:rPr>
          <w:rFonts w:asciiTheme="minorHAnsi" w:hAnsiTheme="minorHAnsi" w:cs="Calibri"/>
        </w:rPr>
        <w:t xml:space="preserve"> was recently </w:t>
      </w:r>
      <w:r w:rsidRPr="00521A4C">
        <w:rPr>
          <w:rFonts w:asciiTheme="minorHAnsi" w:hAnsiTheme="minorHAnsi" w:cs="Calibri"/>
        </w:rPr>
        <w:t>emphasized</w:t>
      </w:r>
      <w:r w:rsidR="00113816" w:rsidRPr="00521A4C">
        <w:rPr>
          <w:rFonts w:asciiTheme="minorHAnsi" w:hAnsiTheme="minorHAnsi" w:cs="Calibri"/>
        </w:rPr>
        <w:t xml:space="preserve"> by the failure</w:t>
      </w:r>
      <w:r w:rsidR="009B2CEE" w:rsidRPr="00521A4C">
        <w:rPr>
          <w:rFonts w:asciiTheme="minorHAnsi" w:hAnsiTheme="minorHAnsi" w:cs="Calibri"/>
        </w:rPr>
        <w:t xml:space="preserve"> of</w:t>
      </w:r>
      <w:r w:rsidR="00CC4D24" w:rsidRPr="00521A4C">
        <w:rPr>
          <w:rFonts w:asciiTheme="minorHAnsi" w:hAnsiTheme="minorHAnsi" w:cs="Calibri"/>
        </w:rPr>
        <w:t xml:space="preserve"> the </w:t>
      </w:r>
      <w:r w:rsidR="00755153">
        <w:rPr>
          <w:rFonts w:asciiTheme="minorHAnsi" w:hAnsiTheme="minorHAnsi" w:cs="Calibri"/>
        </w:rPr>
        <w:t>p</w:t>
      </w:r>
      <w:r w:rsidR="00C00042" w:rsidRPr="00521A4C">
        <w:rPr>
          <w:rFonts w:asciiTheme="minorHAnsi" w:hAnsiTheme="minorHAnsi" w:cs="Calibri"/>
        </w:rPr>
        <w:t xml:space="preserve">hase IIb </w:t>
      </w:r>
      <w:r w:rsidR="00755153">
        <w:rPr>
          <w:rFonts w:asciiTheme="minorHAnsi" w:hAnsiTheme="minorHAnsi" w:cs="Calibri"/>
        </w:rPr>
        <w:t>a</w:t>
      </w:r>
      <w:r w:rsidR="00C00042" w:rsidRPr="00521A4C">
        <w:rPr>
          <w:rFonts w:asciiTheme="minorHAnsi" w:hAnsiTheme="minorHAnsi" w:cs="Calibri"/>
        </w:rPr>
        <w:t>taluren trial</w:t>
      </w:r>
      <w:r w:rsidR="00C00042" w:rsidRPr="00521A4C">
        <w:rPr>
          <w:rFonts w:asciiTheme="minorHAnsi" w:hAnsiTheme="minorHAnsi" w:cs="Calibri"/>
          <w:vertAlign w:val="superscript"/>
        </w:rPr>
        <w:t>1</w:t>
      </w:r>
      <w:r w:rsidR="00CC4D24" w:rsidRPr="00521A4C">
        <w:rPr>
          <w:rFonts w:asciiTheme="minorHAnsi" w:hAnsiTheme="minorHAnsi" w:cs="Calibri"/>
        </w:rPr>
        <w:t xml:space="preserve"> and the</w:t>
      </w:r>
      <w:r w:rsidR="00D53645" w:rsidRPr="00521A4C">
        <w:rPr>
          <w:rFonts w:asciiTheme="minorHAnsi" w:hAnsiTheme="minorHAnsi" w:cs="Calibri"/>
        </w:rPr>
        <w:t xml:space="preserve"> </w:t>
      </w:r>
      <w:r w:rsidR="004E6E13">
        <w:rPr>
          <w:rFonts w:asciiTheme="minorHAnsi" w:hAnsiTheme="minorHAnsi" w:cs="Calibri"/>
        </w:rPr>
        <w:t>p</w:t>
      </w:r>
      <w:r w:rsidR="00113816" w:rsidRPr="00521A4C">
        <w:rPr>
          <w:rFonts w:asciiTheme="minorHAnsi" w:hAnsiTheme="minorHAnsi" w:cs="Calibri"/>
        </w:rPr>
        <w:t xml:space="preserve">hase III </w:t>
      </w:r>
      <w:proofErr w:type="spellStart"/>
      <w:r w:rsidR="00D53645" w:rsidRPr="00521A4C">
        <w:rPr>
          <w:rFonts w:asciiTheme="minorHAnsi" w:hAnsiTheme="minorHAnsi" w:cs="Calibri"/>
        </w:rPr>
        <w:t>Biomarin</w:t>
      </w:r>
      <w:proofErr w:type="spellEnd"/>
      <w:r w:rsidR="00D53645" w:rsidRPr="00521A4C">
        <w:rPr>
          <w:rFonts w:asciiTheme="minorHAnsi" w:hAnsiTheme="minorHAnsi" w:cs="Calibri"/>
        </w:rPr>
        <w:t xml:space="preserve"> </w:t>
      </w:r>
      <w:r w:rsidR="00C00042" w:rsidRPr="00521A4C">
        <w:rPr>
          <w:rFonts w:asciiTheme="minorHAnsi" w:hAnsiTheme="minorHAnsi" w:cs="Calibri"/>
        </w:rPr>
        <w:t>trial</w:t>
      </w:r>
      <w:r w:rsidR="000B2566" w:rsidRPr="00521A4C">
        <w:rPr>
          <w:rFonts w:asciiTheme="minorHAnsi" w:hAnsiTheme="minorHAnsi" w:cs="Calibri"/>
          <w:vertAlign w:val="superscript"/>
        </w:rPr>
        <w:t>2</w:t>
      </w:r>
      <w:r w:rsidR="00113816" w:rsidRPr="00521A4C">
        <w:rPr>
          <w:rFonts w:asciiTheme="minorHAnsi" w:hAnsiTheme="minorHAnsi" w:cs="Calibri"/>
        </w:rPr>
        <w:t>. One of the likely explanation</w:t>
      </w:r>
      <w:r w:rsidRPr="00521A4C">
        <w:rPr>
          <w:rFonts w:asciiTheme="minorHAnsi" w:hAnsiTheme="minorHAnsi" w:cs="Calibri"/>
        </w:rPr>
        <w:t>s for</w:t>
      </w:r>
      <w:r w:rsidR="00113816" w:rsidRPr="00521A4C">
        <w:rPr>
          <w:rFonts w:asciiTheme="minorHAnsi" w:hAnsiTheme="minorHAnsi" w:cs="Calibri"/>
        </w:rPr>
        <w:t xml:space="preserve"> these failures was the variability and the nonlinear evolution of the primary outcome measure of these trials, th</w:t>
      </w:r>
      <w:r w:rsidR="00073571" w:rsidRPr="00521A4C">
        <w:rPr>
          <w:rFonts w:asciiTheme="minorHAnsi" w:hAnsiTheme="minorHAnsi" w:cs="Calibri"/>
        </w:rPr>
        <w:t>e 6</w:t>
      </w:r>
      <w:r w:rsidRPr="00521A4C">
        <w:rPr>
          <w:rFonts w:asciiTheme="minorHAnsi" w:hAnsiTheme="minorHAnsi" w:cs="Calibri"/>
        </w:rPr>
        <w:t>-</w:t>
      </w:r>
      <w:r w:rsidR="00A655BD" w:rsidRPr="00521A4C">
        <w:rPr>
          <w:rFonts w:asciiTheme="minorHAnsi" w:hAnsiTheme="minorHAnsi" w:cs="Calibri"/>
        </w:rPr>
        <w:t>minute walk test</w:t>
      </w:r>
      <w:r w:rsidR="00C00042" w:rsidRPr="00521A4C">
        <w:rPr>
          <w:rFonts w:asciiTheme="minorHAnsi" w:hAnsiTheme="minorHAnsi" w:cs="Calibri"/>
          <w:vertAlign w:val="superscript"/>
        </w:rPr>
        <w:t>3</w:t>
      </w:r>
      <w:r w:rsidR="00C00042" w:rsidRPr="00521A4C">
        <w:rPr>
          <w:rFonts w:asciiTheme="minorHAnsi" w:hAnsiTheme="minorHAnsi" w:cs="Calibri"/>
        </w:rPr>
        <w:t xml:space="preserve"> </w:t>
      </w:r>
      <w:r w:rsidR="00A655BD" w:rsidRPr="00521A4C">
        <w:rPr>
          <w:rFonts w:asciiTheme="minorHAnsi" w:hAnsiTheme="minorHAnsi" w:cs="Calibri"/>
        </w:rPr>
        <w:t xml:space="preserve">(6 </w:t>
      </w:r>
      <w:r w:rsidR="00113816" w:rsidRPr="00521A4C">
        <w:rPr>
          <w:rFonts w:asciiTheme="minorHAnsi" w:hAnsiTheme="minorHAnsi" w:cs="Calibri"/>
        </w:rPr>
        <w:t>MWT)</w:t>
      </w:r>
      <w:r w:rsidR="00DE7C58" w:rsidRPr="00521A4C">
        <w:rPr>
          <w:rFonts w:asciiTheme="minorHAnsi" w:hAnsiTheme="minorHAnsi" w:cs="Calibri"/>
        </w:rPr>
        <w:t xml:space="preserve">. </w:t>
      </w:r>
      <w:r w:rsidR="00E64668" w:rsidRPr="00521A4C">
        <w:rPr>
          <w:rFonts w:asciiTheme="minorHAnsi" w:hAnsiTheme="minorHAnsi" w:cs="Calibri"/>
        </w:rPr>
        <w:t>Increasing reliability and sensitivity to</w:t>
      </w:r>
      <w:r w:rsidR="00D02488">
        <w:rPr>
          <w:rFonts w:asciiTheme="minorHAnsi" w:hAnsiTheme="minorHAnsi" w:cs="Calibri"/>
        </w:rPr>
        <w:t xml:space="preserve"> the</w:t>
      </w:r>
      <w:r w:rsidR="00E64668" w:rsidRPr="00521A4C">
        <w:rPr>
          <w:rFonts w:asciiTheme="minorHAnsi" w:hAnsiTheme="minorHAnsi" w:cs="Calibri"/>
        </w:rPr>
        <w:t xml:space="preserve"> change of outcome measures and the understanding of the factors leading to their variation could contribute to decrease the number of trial failures related to the main outcome measures.</w:t>
      </w:r>
    </w:p>
    <w:p w14:paraId="21A48D9E" w14:textId="77777777" w:rsidR="00EF697C" w:rsidRPr="00521A4C" w:rsidRDefault="00EF697C" w:rsidP="005A5FB8">
      <w:pPr>
        <w:pStyle w:val="Default"/>
        <w:jc w:val="both"/>
        <w:rPr>
          <w:rFonts w:asciiTheme="minorHAnsi" w:hAnsiTheme="minorHAnsi" w:cs="Calibri"/>
        </w:rPr>
      </w:pPr>
    </w:p>
    <w:p w14:paraId="13D899E6" w14:textId="6790AABD" w:rsidR="004542E6" w:rsidRPr="00521A4C" w:rsidRDefault="004542E6" w:rsidP="005A5FB8">
      <w:pPr>
        <w:pStyle w:val="Default"/>
        <w:jc w:val="both"/>
        <w:rPr>
          <w:rFonts w:asciiTheme="minorHAnsi" w:hAnsiTheme="minorHAnsi" w:cstheme="minorHAnsi"/>
        </w:rPr>
      </w:pPr>
      <w:r w:rsidRPr="00521A4C">
        <w:rPr>
          <w:rFonts w:asciiTheme="minorHAnsi" w:hAnsiTheme="minorHAnsi" w:cstheme="minorHAnsi"/>
        </w:rPr>
        <w:t>One of the limitation</w:t>
      </w:r>
      <w:r w:rsidR="00EF697C" w:rsidRPr="00521A4C">
        <w:rPr>
          <w:rFonts w:asciiTheme="minorHAnsi" w:hAnsiTheme="minorHAnsi" w:cstheme="minorHAnsi"/>
        </w:rPr>
        <w:t>s</w:t>
      </w:r>
      <w:r w:rsidRPr="00521A4C">
        <w:rPr>
          <w:rFonts w:asciiTheme="minorHAnsi" w:hAnsiTheme="minorHAnsi" w:cstheme="minorHAnsi"/>
        </w:rPr>
        <w:t xml:space="preserve"> of the current outcomes is the subjectivity of the assessment</w:t>
      </w:r>
      <w:r w:rsidR="0037095B" w:rsidRPr="00521A4C">
        <w:rPr>
          <w:rFonts w:asciiTheme="minorHAnsi" w:hAnsiTheme="minorHAnsi" w:cstheme="minorHAnsi"/>
        </w:rPr>
        <w:t>.</w:t>
      </w:r>
      <w:r w:rsidR="006B24B1" w:rsidRPr="00521A4C">
        <w:rPr>
          <w:rFonts w:asciiTheme="minorHAnsi" w:hAnsiTheme="minorHAnsi" w:cstheme="minorHAnsi"/>
        </w:rPr>
        <w:t xml:space="preserve"> </w:t>
      </w:r>
      <w:r w:rsidR="00E64668" w:rsidRPr="00521A4C">
        <w:rPr>
          <w:rFonts w:asciiTheme="minorHAnsi" w:hAnsiTheme="minorHAnsi" w:cstheme="minorHAnsi"/>
        </w:rPr>
        <w:t xml:space="preserve">To further increase </w:t>
      </w:r>
      <w:r w:rsidR="00A36912">
        <w:rPr>
          <w:rFonts w:asciiTheme="minorHAnsi" w:hAnsiTheme="minorHAnsi" w:cstheme="minorHAnsi"/>
        </w:rPr>
        <w:t xml:space="preserve">the </w:t>
      </w:r>
      <w:r w:rsidR="00E64668" w:rsidRPr="00521A4C">
        <w:rPr>
          <w:rFonts w:asciiTheme="minorHAnsi" w:hAnsiTheme="minorHAnsi" w:cstheme="minorHAnsi"/>
        </w:rPr>
        <w:t>objectivity of asses</w:t>
      </w:r>
      <w:r w:rsidR="00461FA3" w:rsidRPr="00521A4C">
        <w:rPr>
          <w:rFonts w:asciiTheme="minorHAnsi" w:hAnsiTheme="minorHAnsi" w:cstheme="minorHAnsi"/>
        </w:rPr>
        <w:t>s</w:t>
      </w:r>
      <w:r w:rsidR="00E64668" w:rsidRPr="00521A4C">
        <w:rPr>
          <w:rFonts w:asciiTheme="minorHAnsi" w:hAnsiTheme="minorHAnsi" w:cstheme="minorHAnsi"/>
        </w:rPr>
        <w:t>ments,</w:t>
      </w:r>
      <w:r w:rsidR="006B24B1" w:rsidRPr="00521A4C">
        <w:rPr>
          <w:rFonts w:asciiTheme="minorHAnsi" w:hAnsiTheme="minorHAnsi" w:cs="Calibri"/>
        </w:rPr>
        <w:t xml:space="preserve"> </w:t>
      </w:r>
      <w:proofErr w:type="spellStart"/>
      <w:r w:rsidR="00DC6A53" w:rsidRPr="00521A4C">
        <w:rPr>
          <w:rFonts w:asciiTheme="minorHAnsi" w:hAnsiTheme="minorHAnsi" w:cs="Calibri"/>
        </w:rPr>
        <w:t>Heberer</w:t>
      </w:r>
      <w:proofErr w:type="spellEnd"/>
      <w:r w:rsidR="00DC6A53" w:rsidRPr="00521A4C">
        <w:rPr>
          <w:rFonts w:asciiTheme="minorHAnsi" w:hAnsiTheme="minorHAnsi" w:cs="Calibri"/>
        </w:rPr>
        <w:t xml:space="preserve"> et al.</w:t>
      </w:r>
      <w:r w:rsidR="006B24B1" w:rsidRPr="00521A4C">
        <w:rPr>
          <w:rFonts w:asciiTheme="minorHAnsi" w:hAnsiTheme="minorHAnsi" w:cs="Calibri"/>
          <w:vertAlign w:val="superscript"/>
        </w:rPr>
        <w:t>4</w:t>
      </w:r>
      <w:r w:rsidR="00461FA3" w:rsidRPr="00521A4C">
        <w:rPr>
          <w:rFonts w:asciiTheme="minorHAnsi" w:hAnsiTheme="minorHAnsi" w:cs="Calibri"/>
        </w:rPr>
        <w:t xml:space="preserve"> showed that through a </w:t>
      </w:r>
      <w:r w:rsidR="006B24B1" w:rsidRPr="00521A4C">
        <w:rPr>
          <w:rFonts w:asciiTheme="minorHAnsi" w:hAnsiTheme="minorHAnsi" w:cs="Calibri"/>
        </w:rPr>
        <w:t>marker set</w:t>
      </w:r>
      <w:r w:rsidR="0023737E" w:rsidRPr="00521A4C">
        <w:rPr>
          <w:rFonts w:asciiTheme="minorHAnsi" w:hAnsiTheme="minorHAnsi" w:cs="Calibri"/>
        </w:rPr>
        <w:t xml:space="preserve"> and </w:t>
      </w:r>
      <w:r w:rsidR="00DC6A53" w:rsidRPr="00521A4C">
        <w:rPr>
          <w:rFonts w:asciiTheme="minorHAnsi" w:hAnsiTheme="minorHAnsi" w:cs="Calibri"/>
        </w:rPr>
        <w:t xml:space="preserve">the </w:t>
      </w:r>
      <w:r w:rsidR="0023737E" w:rsidRPr="00521A4C">
        <w:rPr>
          <w:rFonts w:asciiTheme="minorHAnsi" w:hAnsiTheme="minorHAnsi" w:cs="Calibri"/>
        </w:rPr>
        <w:t>use of a gait analysis software</w:t>
      </w:r>
      <w:r w:rsidR="00FE1B0B" w:rsidRPr="00521A4C">
        <w:rPr>
          <w:rFonts w:asciiTheme="minorHAnsi" w:hAnsiTheme="minorHAnsi" w:cs="Calibri"/>
        </w:rPr>
        <w:t>, there was a significant</w:t>
      </w:r>
      <w:r w:rsidR="006B24B1" w:rsidRPr="00521A4C">
        <w:rPr>
          <w:rFonts w:asciiTheme="minorHAnsi" w:hAnsiTheme="minorHAnsi" w:cs="Calibri"/>
        </w:rPr>
        <w:t xml:space="preserve"> increase in stride length in patients treated with steroids compared with the naïve group.</w:t>
      </w:r>
      <w:r w:rsidR="00EF697C" w:rsidRPr="00521A4C">
        <w:rPr>
          <w:rFonts w:asciiTheme="minorHAnsi" w:hAnsiTheme="minorHAnsi" w:cstheme="minorHAnsi"/>
        </w:rPr>
        <w:t xml:space="preserve"> </w:t>
      </w:r>
      <w:r w:rsidR="0037095B" w:rsidRPr="00521A4C">
        <w:rPr>
          <w:rFonts w:asciiTheme="minorHAnsi" w:hAnsiTheme="minorHAnsi" w:cstheme="minorHAnsi"/>
        </w:rPr>
        <w:t xml:space="preserve">Hip joint kinetics are early markers of proximal weakness in patients with DMD and are responsive to change with steroid intervention, which is the only available treatment for these patients. </w:t>
      </w:r>
      <w:r w:rsidR="00EF697C" w:rsidRPr="00521A4C">
        <w:rPr>
          <w:rFonts w:asciiTheme="minorHAnsi" w:hAnsiTheme="minorHAnsi" w:cstheme="minorHAnsi"/>
        </w:rPr>
        <w:t>G</w:t>
      </w:r>
      <w:r w:rsidR="0037095B" w:rsidRPr="00521A4C">
        <w:rPr>
          <w:rFonts w:asciiTheme="minorHAnsi" w:hAnsiTheme="minorHAnsi" w:cstheme="minorHAnsi"/>
        </w:rPr>
        <w:t>ait laboratories are</w:t>
      </w:r>
      <w:r w:rsidR="00EF697C" w:rsidRPr="00521A4C">
        <w:rPr>
          <w:rFonts w:asciiTheme="minorHAnsi" w:hAnsiTheme="minorHAnsi" w:cstheme="minorHAnsi"/>
        </w:rPr>
        <w:t>, however, only available in</w:t>
      </w:r>
      <w:r w:rsidR="0037095B" w:rsidRPr="00521A4C">
        <w:rPr>
          <w:rFonts w:asciiTheme="minorHAnsi" w:hAnsiTheme="minorHAnsi" w:cstheme="minorHAnsi"/>
        </w:rPr>
        <w:t xml:space="preserve"> </w:t>
      </w:r>
      <w:r w:rsidR="00EF697C" w:rsidRPr="00521A4C">
        <w:rPr>
          <w:rFonts w:asciiTheme="minorHAnsi" w:hAnsiTheme="minorHAnsi" w:cstheme="minorHAnsi"/>
        </w:rPr>
        <w:t>large</w:t>
      </w:r>
      <w:r w:rsidR="0037095B" w:rsidRPr="00521A4C">
        <w:rPr>
          <w:rFonts w:asciiTheme="minorHAnsi" w:hAnsiTheme="minorHAnsi" w:cstheme="minorHAnsi"/>
        </w:rPr>
        <w:t xml:space="preserve"> clinics.</w:t>
      </w:r>
      <w:r w:rsidR="00777D65" w:rsidRPr="00521A4C">
        <w:rPr>
          <w:rFonts w:asciiTheme="minorHAnsi" w:hAnsiTheme="minorHAnsi" w:cstheme="minorHAnsi"/>
        </w:rPr>
        <w:t xml:space="preserve"> Furthermore, laboratory evaluations are </w:t>
      </w:r>
      <w:r w:rsidR="00577CFB" w:rsidRPr="00521A4C">
        <w:rPr>
          <w:rFonts w:asciiTheme="minorHAnsi" w:hAnsiTheme="minorHAnsi" w:cstheme="minorHAnsi"/>
        </w:rPr>
        <w:t>point assessments, and a</w:t>
      </w:r>
      <w:r w:rsidR="00777D65" w:rsidRPr="00521A4C">
        <w:rPr>
          <w:rFonts w:asciiTheme="minorHAnsi" w:hAnsiTheme="minorHAnsi" w:cstheme="minorHAnsi"/>
        </w:rPr>
        <w:t xml:space="preserve"> </w:t>
      </w:r>
      <w:r w:rsidR="00A54C7E" w:rsidRPr="00521A4C">
        <w:rPr>
          <w:rFonts w:asciiTheme="minorHAnsi" w:hAnsiTheme="minorHAnsi" w:cstheme="minorHAnsi"/>
        </w:rPr>
        <w:t>patient</w:t>
      </w:r>
      <w:r w:rsidR="00577CFB" w:rsidRPr="00521A4C">
        <w:rPr>
          <w:rFonts w:asciiTheme="minorHAnsi" w:hAnsiTheme="minorHAnsi" w:cstheme="minorHAnsi"/>
        </w:rPr>
        <w:t>’</w:t>
      </w:r>
      <w:r w:rsidR="00A54C7E" w:rsidRPr="00521A4C">
        <w:rPr>
          <w:rFonts w:asciiTheme="minorHAnsi" w:hAnsiTheme="minorHAnsi" w:cstheme="minorHAnsi"/>
        </w:rPr>
        <w:t>s</w:t>
      </w:r>
      <w:r w:rsidRPr="00521A4C">
        <w:rPr>
          <w:rFonts w:asciiTheme="minorHAnsi" w:hAnsiTheme="minorHAnsi" w:cstheme="minorHAnsi"/>
        </w:rPr>
        <w:t xml:space="preserve"> condition may greatly vary on a day to day basis </w:t>
      </w:r>
      <w:r w:rsidR="00777D65" w:rsidRPr="00521A4C">
        <w:rPr>
          <w:rFonts w:asciiTheme="minorHAnsi" w:hAnsiTheme="minorHAnsi" w:cstheme="minorHAnsi"/>
        </w:rPr>
        <w:t>due to</w:t>
      </w:r>
      <w:r w:rsidRPr="00521A4C">
        <w:rPr>
          <w:rFonts w:asciiTheme="minorHAnsi" w:hAnsiTheme="minorHAnsi" w:cstheme="minorHAnsi"/>
        </w:rPr>
        <w:t xml:space="preserve"> fac</w:t>
      </w:r>
      <w:r w:rsidR="009B2CEE" w:rsidRPr="00521A4C">
        <w:rPr>
          <w:rFonts w:asciiTheme="minorHAnsi" w:hAnsiTheme="minorHAnsi" w:cstheme="minorHAnsi"/>
        </w:rPr>
        <w:t>tor</w:t>
      </w:r>
      <w:r w:rsidR="00777D65" w:rsidRPr="00521A4C">
        <w:rPr>
          <w:rFonts w:asciiTheme="minorHAnsi" w:hAnsiTheme="minorHAnsi" w:cstheme="minorHAnsi"/>
        </w:rPr>
        <w:t>s</w:t>
      </w:r>
      <w:r w:rsidR="009B2CEE" w:rsidRPr="00521A4C">
        <w:rPr>
          <w:rFonts w:asciiTheme="minorHAnsi" w:hAnsiTheme="minorHAnsi" w:cstheme="minorHAnsi"/>
        </w:rPr>
        <w:t xml:space="preserve"> such as fatigue, motivation</w:t>
      </w:r>
      <w:r w:rsidR="00777D65" w:rsidRPr="00521A4C">
        <w:rPr>
          <w:rFonts w:asciiTheme="minorHAnsi" w:hAnsiTheme="minorHAnsi" w:cstheme="minorHAnsi"/>
        </w:rPr>
        <w:t>,</w:t>
      </w:r>
      <w:r w:rsidR="009B2CEE" w:rsidRPr="00521A4C">
        <w:rPr>
          <w:rFonts w:asciiTheme="minorHAnsi" w:hAnsiTheme="minorHAnsi" w:cstheme="minorHAnsi"/>
        </w:rPr>
        <w:t xml:space="preserve"> and</w:t>
      </w:r>
      <w:r w:rsidRPr="00521A4C">
        <w:rPr>
          <w:rFonts w:asciiTheme="minorHAnsi" w:hAnsiTheme="minorHAnsi" w:cstheme="minorHAnsi"/>
        </w:rPr>
        <w:t xml:space="preserve"> intercurrent illness. </w:t>
      </w:r>
    </w:p>
    <w:p w14:paraId="26453A26" w14:textId="77777777" w:rsidR="00777D65" w:rsidRPr="00521A4C" w:rsidRDefault="00777D65" w:rsidP="005A5FB8">
      <w:pPr>
        <w:pStyle w:val="Default"/>
        <w:jc w:val="both"/>
        <w:rPr>
          <w:rFonts w:asciiTheme="minorHAnsi" w:hAnsiTheme="minorHAnsi" w:cs="Calibri"/>
        </w:rPr>
      </w:pPr>
    </w:p>
    <w:p w14:paraId="2D861B63" w14:textId="35982959" w:rsidR="006F03F3" w:rsidRPr="00521A4C" w:rsidRDefault="00777D65" w:rsidP="005A5FB8">
      <w:pPr>
        <w:pStyle w:val="Default"/>
        <w:jc w:val="both"/>
        <w:rPr>
          <w:rFonts w:asciiTheme="minorHAnsi" w:hAnsiTheme="minorHAnsi" w:cs="Calibri"/>
        </w:rPr>
      </w:pPr>
      <w:r w:rsidRPr="00521A4C">
        <w:rPr>
          <w:rFonts w:asciiTheme="minorHAnsi" w:hAnsiTheme="minorHAnsi" w:cs="Calibri"/>
        </w:rPr>
        <w:t>The</w:t>
      </w:r>
      <w:r w:rsidR="004542E6" w:rsidRPr="00521A4C">
        <w:rPr>
          <w:rFonts w:asciiTheme="minorHAnsi" w:hAnsiTheme="minorHAnsi" w:cs="Calibri"/>
        </w:rPr>
        <w:t xml:space="preserve"> use of continuous </w:t>
      </w:r>
      <w:r w:rsidRPr="00521A4C">
        <w:rPr>
          <w:rFonts w:asciiTheme="minorHAnsi" w:hAnsiTheme="minorHAnsi" w:cs="Calibri"/>
        </w:rPr>
        <w:t xml:space="preserve">and home-based </w:t>
      </w:r>
      <w:r w:rsidR="004542E6" w:rsidRPr="00521A4C">
        <w:rPr>
          <w:rFonts w:asciiTheme="minorHAnsi" w:hAnsiTheme="minorHAnsi" w:cs="Calibri"/>
        </w:rPr>
        <w:t xml:space="preserve">measurement </w:t>
      </w:r>
      <w:r w:rsidRPr="00521A4C">
        <w:rPr>
          <w:rFonts w:asciiTheme="minorHAnsi" w:hAnsiTheme="minorHAnsi" w:cs="Calibri"/>
        </w:rPr>
        <w:t>should</w:t>
      </w:r>
      <w:r w:rsidR="004542E6" w:rsidRPr="00521A4C">
        <w:rPr>
          <w:rFonts w:asciiTheme="minorHAnsi" w:hAnsiTheme="minorHAnsi" w:cs="Calibri"/>
        </w:rPr>
        <w:t xml:space="preserve"> achieve </w:t>
      </w:r>
      <w:r w:rsidRPr="00521A4C">
        <w:rPr>
          <w:rFonts w:asciiTheme="minorHAnsi" w:hAnsiTheme="minorHAnsi" w:cs="Calibri"/>
        </w:rPr>
        <w:t xml:space="preserve">both </w:t>
      </w:r>
      <w:r w:rsidR="004542E6" w:rsidRPr="00521A4C">
        <w:rPr>
          <w:rFonts w:asciiTheme="minorHAnsi" w:hAnsiTheme="minorHAnsi" w:cs="Calibri"/>
        </w:rPr>
        <w:t xml:space="preserve">a more objective and </w:t>
      </w:r>
      <w:r w:rsidRPr="00521A4C">
        <w:rPr>
          <w:rFonts w:asciiTheme="minorHAnsi" w:hAnsiTheme="minorHAnsi" w:cs="Calibri"/>
        </w:rPr>
        <w:t xml:space="preserve">a more </w:t>
      </w:r>
      <w:r w:rsidR="004542E6" w:rsidRPr="00521A4C">
        <w:rPr>
          <w:rFonts w:asciiTheme="minorHAnsi" w:hAnsiTheme="minorHAnsi" w:cs="Calibri"/>
        </w:rPr>
        <w:t xml:space="preserve">globally representative </w:t>
      </w:r>
      <w:r w:rsidR="00A54C7E" w:rsidRPr="00521A4C">
        <w:rPr>
          <w:rFonts w:asciiTheme="minorHAnsi" w:hAnsiTheme="minorHAnsi" w:cs="Calibri"/>
        </w:rPr>
        <w:t>assessment</w:t>
      </w:r>
      <w:r w:rsidR="004542E6" w:rsidRPr="00521A4C">
        <w:rPr>
          <w:rFonts w:asciiTheme="minorHAnsi" w:hAnsiTheme="minorHAnsi" w:cs="Calibri"/>
        </w:rPr>
        <w:t>.</w:t>
      </w:r>
      <w:r w:rsidRPr="00521A4C">
        <w:rPr>
          <w:rFonts w:asciiTheme="minorHAnsi" w:hAnsiTheme="minorHAnsi" w:cs="Calibri"/>
        </w:rPr>
        <w:t xml:space="preserve"> </w:t>
      </w:r>
      <w:r w:rsidR="003902A5" w:rsidRPr="00521A4C">
        <w:rPr>
          <w:rFonts w:asciiTheme="minorHAnsi" w:hAnsiTheme="minorHAnsi" w:cs="Calibri"/>
        </w:rPr>
        <w:t>In other fields of neurology, for instance Parkinson</w:t>
      </w:r>
      <w:r w:rsidR="00E803F8" w:rsidRPr="00521A4C">
        <w:rPr>
          <w:rFonts w:asciiTheme="minorHAnsi" w:hAnsiTheme="minorHAnsi" w:cs="Calibri"/>
          <w:vertAlign w:val="superscript"/>
        </w:rPr>
        <w:t>5</w:t>
      </w:r>
      <w:r w:rsidR="003902A5" w:rsidRPr="00521A4C">
        <w:rPr>
          <w:rFonts w:asciiTheme="minorHAnsi" w:hAnsiTheme="minorHAnsi" w:cs="Calibri"/>
        </w:rPr>
        <w:t xml:space="preserve"> or multiple sclerosis</w:t>
      </w:r>
      <w:r w:rsidR="00E803F8" w:rsidRPr="00521A4C">
        <w:rPr>
          <w:rFonts w:asciiTheme="minorHAnsi" w:hAnsiTheme="minorHAnsi" w:cs="Calibri"/>
          <w:vertAlign w:val="superscript"/>
        </w:rPr>
        <w:t>6</w:t>
      </w:r>
      <w:r w:rsidR="003902A5" w:rsidRPr="00521A4C">
        <w:rPr>
          <w:rFonts w:asciiTheme="minorHAnsi" w:hAnsiTheme="minorHAnsi" w:cs="Calibri"/>
        </w:rPr>
        <w:t>, several studies have assessed the feasibility, reliability, and consistency with other measures of different sensors including accelerometer</w:t>
      </w:r>
      <w:r w:rsidR="00765674" w:rsidRPr="00521A4C">
        <w:rPr>
          <w:rFonts w:asciiTheme="minorHAnsi" w:hAnsiTheme="minorHAnsi" w:cs="Calibri"/>
        </w:rPr>
        <w:t>s</w:t>
      </w:r>
      <w:r w:rsidR="003902A5" w:rsidRPr="00521A4C">
        <w:rPr>
          <w:rFonts w:asciiTheme="minorHAnsi" w:hAnsiTheme="minorHAnsi" w:cs="Calibri"/>
        </w:rPr>
        <w:t xml:space="preserve"> with or without </w:t>
      </w:r>
      <w:proofErr w:type="spellStart"/>
      <w:r w:rsidR="003902A5" w:rsidRPr="00521A4C">
        <w:rPr>
          <w:rFonts w:asciiTheme="minorHAnsi" w:hAnsiTheme="minorHAnsi" w:cs="Calibri"/>
        </w:rPr>
        <w:t>gyrometers</w:t>
      </w:r>
      <w:proofErr w:type="spellEnd"/>
      <w:r w:rsidR="003902A5" w:rsidRPr="00521A4C">
        <w:rPr>
          <w:rFonts w:asciiTheme="minorHAnsi" w:hAnsiTheme="minorHAnsi" w:cs="Calibri"/>
        </w:rPr>
        <w:t xml:space="preserve"> or magnetometers, yet none of these device</w:t>
      </w:r>
      <w:r w:rsidR="00765674" w:rsidRPr="00521A4C">
        <w:rPr>
          <w:rFonts w:asciiTheme="minorHAnsi" w:hAnsiTheme="minorHAnsi" w:cs="Calibri"/>
        </w:rPr>
        <w:t>s</w:t>
      </w:r>
      <w:r w:rsidR="003902A5" w:rsidRPr="00521A4C">
        <w:rPr>
          <w:rFonts w:asciiTheme="minorHAnsi" w:hAnsiTheme="minorHAnsi" w:cs="Calibri"/>
        </w:rPr>
        <w:t xml:space="preserve"> is currently a gold standard for evaluation of patients during clinical trials.</w:t>
      </w:r>
      <w:r w:rsidR="000622CB">
        <w:rPr>
          <w:rFonts w:asciiTheme="minorHAnsi" w:hAnsiTheme="minorHAnsi" w:cs="Calibri"/>
        </w:rPr>
        <w:t xml:space="preserve"> </w:t>
      </w:r>
      <w:r w:rsidR="003902A5" w:rsidRPr="00521A4C">
        <w:rPr>
          <w:rFonts w:asciiTheme="minorHAnsi" w:hAnsiTheme="minorHAnsi" w:cs="Calibri"/>
        </w:rPr>
        <w:t xml:space="preserve">In the </w:t>
      </w:r>
      <w:r w:rsidR="0048683B">
        <w:rPr>
          <w:rFonts w:asciiTheme="minorHAnsi" w:hAnsiTheme="minorHAnsi" w:cs="Calibri"/>
        </w:rPr>
        <w:t xml:space="preserve">field of </w:t>
      </w:r>
      <w:r w:rsidR="003902A5" w:rsidRPr="00521A4C">
        <w:rPr>
          <w:rFonts w:asciiTheme="minorHAnsi" w:hAnsiTheme="minorHAnsi" w:cs="Calibri"/>
        </w:rPr>
        <w:t>neuromuscular diseases, t</w:t>
      </w:r>
      <w:r w:rsidR="00D8468B" w:rsidRPr="00521A4C">
        <w:rPr>
          <w:rFonts w:asciiTheme="minorHAnsi" w:hAnsiTheme="minorHAnsi" w:cs="Calibri"/>
        </w:rPr>
        <w:t xml:space="preserve">here is currently no </w:t>
      </w:r>
      <w:r w:rsidR="004542E6" w:rsidRPr="00521A4C">
        <w:rPr>
          <w:rFonts w:asciiTheme="minorHAnsi" w:hAnsiTheme="minorHAnsi" w:cs="Calibri"/>
        </w:rPr>
        <w:t xml:space="preserve">validated </w:t>
      </w:r>
      <w:r w:rsidR="00D8468B" w:rsidRPr="00521A4C">
        <w:rPr>
          <w:rFonts w:asciiTheme="minorHAnsi" w:hAnsiTheme="minorHAnsi" w:cs="Calibri"/>
        </w:rPr>
        <w:t>method for continuous home monitoring of patients</w:t>
      </w:r>
      <w:r w:rsidR="003902A5" w:rsidRPr="00521A4C">
        <w:rPr>
          <w:rFonts w:asciiTheme="minorHAnsi" w:hAnsiTheme="minorHAnsi" w:cs="Calibri"/>
        </w:rPr>
        <w:t>.</w:t>
      </w:r>
      <w:r w:rsidR="00D8468B" w:rsidRPr="00521A4C">
        <w:rPr>
          <w:rFonts w:asciiTheme="minorHAnsi" w:hAnsiTheme="minorHAnsi" w:cs="Calibri"/>
        </w:rPr>
        <w:t xml:space="preserve"> In recent years, through a close collaboration between clinicians and engineers, the Institute of Myology in Paris has developed </w:t>
      </w:r>
      <w:r w:rsidR="006B7A5E" w:rsidRPr="00521A4C">
        <w:rPr>
          <w:rFonts w:asciiTheme="minorHAnsi" w:hAnsiTheme="minorHAnsi" w:cs="Calibri"/>
        </w:rPr>
        <w:t xml:space="preserve">several </w:t>
      </w:r>
      <w:r w:rsidR="00D8468B" w:rsidRPr="00521A4C">
        <w:rPr>
          <w:rFonts w:asciiTheme="minorHAnsi" w:hAnsiTheme="minorHAnsi" w:cs="Calibri"/>
        </w:rPr>
        <w:t>devices for upper limb assessment to precisely evaluate upper limb</w:t>
      </w:r>
      <w:r w:rsidR="00137DA5" w:rsidRPr="00521A4C">
        <w:rPr>
          <w:rFonts w:asciiTheme="minorHAnsi" w:hAnsiTheme="minorHAnsi" w:cs="Calibri"/>
        </w:rPr>
        <w:t xml:space="preserve"> strength and function</w:t>
      </w:r>
      <w:r w:rsidR="00E803F8" w:rsidRPr="00521A4C">
        <w:rPr>
          <w:rFonts w:asciiTheme="minorHAnsi" w:hAnsiTheme="minorHAnsi" w:cs="Calibri"/>
          <w:vertAlign w:val="superscript"/>
        </w:rPr>
        <w:t>7,8</w:t>
      </w:r>
      <w:r w:rsidR="00C8272C" w:rsidRPr="00521A4C">
        <w:rPr>
          <w:rFonts w:asciiTheme="minorHAnsi" w:hAnsiTheme="minorHAnsi" w:cs="Calibri"/>
          <w:vertAlign w:val="superscript"/>
        </w:rPr>
        <w:t>,</w:t>
      </w:r>
      <w:r w:rsidR="00E803F8" w:rsidRPr="00521A4C">
        <w:rPr>
          <w:rFonts w:asciiTheme="minorHAnsi" w:hAnsiTheme="minorHAnsi" w:cs="Calibri"/>
          <w:vertAlign w:val="superscript"/>
        </w:rPr>
        <w:t>9</w:t>
      </w:r>
      <w:r w:rsidR="00D8468B" w:rsidRPr="00521A4C">
        <w:rPr>
          <w:rFonts w:asciiTheme="minorHAnsi" w:hAnsiTheme="minorHAnsi" w:cs="Calibri"/>
        </w:rPr>
        <w:t xml:space="preserve">. </w:t>
      </w:r>
      <w:r w:rsidR="0048683B">
        <w:rPr>
          <w:rFonts w:asciiTheme="minorHAnsi" w:hAnsiTheme="minorHAnsi" w:cs="Calibri"/>
        </w:rPr>
        <w:t>A</w:t>
      </w:r>
      <w:r w:rsidR="0048683B" w:rsidRPr="0048683B">
        <w:rPr>
          <w:rFonts w:asciiTheme="minorHAnsi" w:hAnsiTheme="minorHAnsi" w:cs="Calibri"/>
        </w:rPr>
        <w:t xml:space="preserve"> wearable magneto-inertial sensor (WMIS</w:t>
      </w:r>
      <w:r w:rsidR="00A61765">
        <w:rPr>
          <w:rFonts w:asciiTheme="minorHAnsi" w:hAnsiTheme="minorHAnsi" w:cs="Calibri"/>
        </w:rPr>
        <w:t xml:space="preserve">; i.e., </w:t>
      </w:r>
      <w:proofErr w:type="spellStart"/>
      <w:r w:rsidR="00A61765">
        <w:rPr>
          <w:rFonts w:asciiTheme="minorHAnsi" w:hAnsiTheme="minorHAnsi" w:cs="Calibri"/>
        </w:rPr>
        <w:t>ActiMyo</w:t>
      </w:r>
      <w:proofErr w:type="spellEnd"/>
      <w:r w:rsidR="0048683B" w:rsidRPr="0048683B">
        <w:rPr>
          <w:rFonts w:asciiTheme="minorHAnsi" w:hAnsiTheme="minorHAnsi" w:cs="Calibri"/>
        </w:rPr>
        <w:t>)</w:t>
      </w:r>
      <w:r w:rsidR="00B84192" w:rsidRPr="00521A4C">
        <w:rPr>
          <w:rFonts w:asciiTheme="minorHAnsi" w:hAnsiTheme="minorHAnsi" w:cs="Calibri"/>
        </w:rPr>
        <w:t xml:space="preserve"> </w:t>
      </w:r>
      <w:r w:rsidR="000C3FA6" w:rsidRPr="00521A4C">
        <w:rPr>
          <w:rFonts w:asciiTheme="minorHAnsi" w:hAnsiTheme="minorHAnsi" w:cs="Calibri"/>
        </w:rPr>
        <w:t>has been</w:t>
      </w:r>
      <w:r w:rsidR="00D8468B" w:rsidRPr="00521A4C">
        <w:rPr>
          <w:rFonts w:asciiTheme="minorHAnsi" w:hAnsiTheme="minorHAnsi" w:cs="Calibri"/>
        </w:rPr>
        <w:t xml:space="preserve"> developed in collaboration with</w:t>
      </w:r>
      <w:r w:rsidR="000C3FA6" w:rsidRPr="00521A4C">
        <w:rPr>
          <w:rFonts w:asciiTheme="minorHAnsi" w:hAnsiTheme="minorHAnsi" w:cs="Calibri"/>
        </w:rPr>
        <w:t xml:space="preserve"> </w:t>
      </w:r>
      <w:r w:rsidRPr="00521A4C">
        <w:rPr>
          <w:rFonts w:asciiTheme="minorHAnsi" w:hAnsiTheme="minorHAnsi"/>
        </w:rPr>
        <w:t>a company specialized in navigation systems. I</w:t>
      </w:r>
      <w:r w:rsidR="0037095B" w:rsidRPr="00521A4C">
        <w:rPr>
          <w:rFonts w:asciiTheme="minorHAnsi" w:hAnsiTheme="minorHAnsi" w:cs="Calibri"/>
        </w:rPr>
        <w:t xml:space="preserve">nitially </w:t>
      </w:r>
      <w:r w:rsidR="000C3FA6" w:rsidRPr="00521A4C">
        <w:rPr>
          <w:rFonts w:asciiTheme="minorHAnsi" w:hAnsiTheme="minorHAnsi" w:cs="Calibri"/>
        </w:rPr>
        <w:t>a</w:t>
      </w:r>
      <w:r w:rsidR="00D8468B" w:rsidRPr="00521A4C">
        <w:rPr>
          <w:rFonts w:asciiTheme="minorHAnsi" w:hAnsiTheme="minorHAnsi" w:cs="Calibri"/>
        </w:rPr>
        <w:t xml:space="preserve"> monitoring device dedicated to non-ambulant subjects with neuromuscular disorders such as DMD and SMA</w:t>
      </w:r>
      <w:r w:rsidR="00E803F8" w:rsidRPr="00521A4C">
        <w:rPr>
          <w:rFonts w:asciiTheme="minorHAnsi" w:hAnsiTheme="minorHAnsi" w:cs="Calibri"/>
          <w:vertAlign w:val="superscript"/>
        </w:rPr>
        <w:t>10</w:t>
      </w:r>
      <w:r w:rsidR="005E4EE5" w:rsidRPr="00521A4C">
        <w:rPr>
          <w:rFonts w:asciiTheme="minorHAnsi" w:hAnsiTheme="minorHAnsi" w:cs="Calibri"/>
          <w:vertAlign w:val="superscript"/>
        </w:rPr>
        <w:t>,</w:t>
      </w:r>
      <w:r w:rsidR="00E803F8" w:rsidRPr="00521A4C">
        <w:rPr>
          <w:rFonts w:asciiTheme="minorHAnsi" w:hAnsiTheme="minorHAnsi" w:cs="Calibri"/>
          <w:vertAlign w:val="superscript"/>
        </w:rPr>
        <w:t>11</w:t>
      </w:r>
      <w:r w:rsidR="006F03F3" w:rsidRPr="00521A4C">
        <w:rPr>
          <w:rFonts w:asciiTheme="minorHAnsi" w:hAnsiTheme="minorHAnsi" w:cs="Calibri"/>
        </w:rPr>
        <w:t xml:space="preserve">, the same device </w:t>
      </w:r>
      <w:r w:rsidRPr="00521A4C">
        <w:rPr>
          <w:rFonts w:asciiTheme="minorHAnsi" w:hAnsiTheme="minorHAnsi" w:cs="Calibri"/>
        </w:rPr>
        <w:t>has now been</w:t>
      </w:r>
      <w:r w:rsidR="006F03F3" w:rsidRPr="00521A4C">
        <w:rPr>
          <w:rFonts w:asciiTheme="minorHAnsi" w:hAnsiTheme="minorHAnsi" w:cs="Calibri"/>
        </w:rPr>
        <w:t xml:space="preserve"> used </w:t>
      </w:r>
      <w:r w:rsidRPr="00521A4C">
        <w:rPr>
          <w:rFonts w:asciiTheme="minorHAnsi" w:hAnsiTheme="minorHAnsi" w:cs="Calibri"/>
        </w:rPr>
        <w:t xml:space="preserve">to monitor </w:t>
      </w:r>
      <w:r w:rsidR="006F03F3" w:rsidRPr="00521A4C">
        <w:rPr>
          <w:rFonts w:asciiTheme="minorHAnsi" w:hAnsiTheme="minorHAnsi" w:cs="Calibri"/>
        </w:rPr>
        <w:t xml:space="preserve">ambulant patients </w:t>
      </w:r>
      <w:r w:rsidRPr="00521A4C">
        <w:rPr>
          <w:rFonts w:asciiTheme="minorHAnsi" w:hAnsiTheme="minorHAnsi" w:cs="Calibri"/>
        </w:rPr>
        <w:t>in</w:t>
      </w:r>
      <w:r w:rsidR="006F03F3" w:rsidRPr="00521A4C">
        <w:rPr>
          <w:rFonts w:asciiTheme="minorHAnsi" w:hAnsiTheme="minorHAnsi" w:cs="Calibri"/>
        </w:rPr>
        <w:t xml:space="preserve"> two different configurations: sensors on both ankles or one sensor at the wrist and the other one at the ankle.</w:t>
      </w:r>
      <w:r w:rsidRPr="00521A4C">
        <w:rPr>
          <w:rFonts w:asciiTheme="minorHAnsi" w:hAnsiTheme="minorHAnsi" w:cs="Calibri"/>
        </w:rPr>
        <w:t xml:space="preserve"> </w:t>
      </w:r>
      <w:r w:rsidR="00D87430" w:rsidRPr="00521A4C">
        <w:rPr>
          <w:rFonts w:asciiTheme="minorHAnsi" w:hAnsiTheme="minorHAnsi" w:cs="Calibri"/>
        </w:rPr>
        <w:t>The configuration for a non-ambulant population is composed of a sensor at the</w:t>
      </w:r>
      <w:r w:rsidRPr="00521A4C">
        <w:rPr>
          <w:rFonts w:asciiTheme="minorHAnsi" w:hAnsiTheme="minorHAnsi" w:cs="Calibri"/>
        </w:rPr>
        <w:t xml:space="preserve"> wheelchair</w:t>
      </w:r>
      <w:r w:rsidR="00D87430" w:rsidRPr="00521A4C">
        <w:rPr>
          <w:rFonts w:asciiTheme="minorHAnsi" w:hAnsiTheme="minorHAnsi" w:cs="Calibri"/>
        </w:rPr>
        <w:t xml:space="preserve"> and the other one at the wrist</w:t>
      </w:r>
      <w:r w:rsidRPr="00521A4C">
        <w:rPr>
          <w:rFonts w:asciiTheme="minorHAnsi" w:hAnsiTheme="minorHAnsi" w:cs="Calibri"/>
        </w:rPr>
        <w:t>.</w:t>
      </w:r>
      <w:r w:rsidR="006F03F3" w:rsidRPr="00521A4C">
        <w:rPr>
          <w:rFonts w:asciiTheme="minorHAnsi" w:hAnsiTheme="minorHAnsi" w:cs="Calibri"/>
        </w:rPr>
        <w:t xml:space="preserve"> </w:t>
      </w:r>
    </w:p>
    <w:p w14:paraId="6A4B72B3" w14:textId="77777777" w:rsidR="00777D65" w:rsidRPr="00521A4C" w:rsidRDefault="00777D65" w:rsidP="005A5FB8">
      <w:pPr>
        <w:pStyle w:val="p1"/>
        <w:jc w:val="both"/>
        <w:rPr>
          <w:rFonts w:asciiTheme="minorHAnsi" w:eastAsia="Times New Roman" w:hAnsiTheme="minorHAnsi" w:cs="Calibri"/>
          <w:color w:val="000000"/>
          <w:sz w:val="24"/>
          <w:szCs w:val="24"/>
        </w:rPr>
      </w:pPr>
    </w:p>
    <w:p w14:paraId="6B7C99AF" w14:textId="0118F7D8" w:rsidR="00D8468B" w:rsidRPr="00521A4C" w:rsidRDefault="002446A0" w:rsidP="005A5FB8">
      <w:pPr>
        <w:pStyle w:val="p1"/>
        <w:jc w:val="both"/>
        <w:rPr>
          <w:rFonts w:asciiTheme="minorHAnsi" w:eastAsia="Times New Roman" w:hAnsiTheme="minorHAnsi" w:cs="Calibri"/>
          <w:color w:val="000000"/>
          <w:sz w:val="24"/>
          <w:szCs w:val="24"/>
        </w:rPr>
      </w:pPr>
      <w:r w:rsidRPr="00521A4C">
        <w:rPr>
          <w:rFonts w:asciiTheme="minorHAnsi" w:eastAsia="Times New Roman" w:hAnsiTheme="minorHAnsi" w:cs="Calibri"/>
          <w:color w:val="000000"/>
          <w:sz w:val="24"/>
          <w:szCs w:val="24"/>
        </w:rPr>
        <w:t>This</w:t>
      </w:r>
      <w:r w:rsidR="00A24946" w:rsidRPr="00521A4C">
        <w:rPr>
          <w:rFonts w:asciiTheme="minorHAnsi" w:eastAsia="Times New Roman" w:hAnsiTheme="minorHAnsi" w:cs="Calibri"/>
          <w:color w:val="000000"/>
          <w:sz w:val="24"/>
          <w:szCs w:val="24"/>
        </w:rPr>
        <w:t xml:space="preserve"> WMIS</w:t>
      </w:r>
      <w:r w:rsidR="00B84192" w:rsidRPr="00521A4C">
        <w:rPr>
          <w:rFonts w:asciiTheme="minorHAnsi" w:eastAsia="Times New Roman" w:hAnsiTheme="minorHAnsi" w:cs="Calibri"/>
          <w:color w:val="000000"/>
          <w:sz w:val="24"/>
          <w:szCs w:val="24"/>
        </w:rPr>
        <w:t xml:space="preserve"> </w:t>
      </w:r>
      <w:proofErr w:type="gramStart"/>
      <w:r w:rsidR="00D8468B" w:rsidRPr="00521A4C">
        <w:rPr>
          <w:rFonts w:asciiTheme="minorHAnsi" w:eastAsia="Times New Roman" w:hAnsiTheme="minorHAnsi" w:cs="Calibri"/>
          <w:color w:val="000000"/>
          <w:sz w:val="24"/>
          <w:szCs w:val="24"/>
        </w:rPr>
        <w:t>is able to</w:t>
      </w:r>
      <w:proofErr w:type="gramEnd"/>
      <w:r w:rsidR="00D8468B" w:rsidRPr="00521A4C">
        <w:rPr>
          <w:rFonts w:asciiTheme="minorHAnsi" w:eastAsia="Times New Roman" w:hAnsiTheme="minorHAnsi" w:cs="Calibri"/>
          <w:color w:val="000000"/>
          <w:sz w:val="24"/>
          <w:szCs w:val="24"/>
        </w:rPr>
        <w:t xml:space="preserve"> precisely capture </w:t>
      </w:r>
      <w:r w:rsidR="00E64668" w:rsidRPr="00521A4C">
        <w:rPr>
          <w:rFonts w:asciiTheme="minorHAnsi" w:eastAsia="Times New Roman" w:hAnsiTheme="minorHAnsi" w:cs="Calibri"/>
          <w:color w:val="000000"/>
          <w:sz w:val="24"/>
          <w:szCs w:val="24"/>
        </w:rPr>
        <w:t xml:space="preserve">and quantify </w:t>
      </w:r>
      <w:r w:rsidR="00D8468B" w:rsidRPr="00521A4C">
        <w:rPr>
          <w:rFonts w:asciiTheme="minorHAnsi" w:eastAsia="Times New Roman" w:hAnsiTheme="minorHAnsi" w:cs="Calibri"/>
          <w:color w:val="000000"/>
          <w:sz w:val="24"/>
          <w:szCs w:val="24"/>
        </w:rPr>
        <w:t xml:space="preserve">all movements </w:t>
      </w:r>
      <w:r w:rsidR="00E64668" w:rsidRPr="00521A4C">
        <w:rPr>
          <w:rFonts w:asciiTheme="minorHAnsi" w:eastAsia="Times New Roman" w:hAnsiTheme="minorHAnsi" w:cs="Calibri"/>
          <w:color w:val="000000"/>
          <w:sz w:val="24"/>
          <w:szCs w:val="24"/>
        </w:rPr>
        <w:t>of the limb on which it is placed</w:t>
      </w:r>
      <w:r w:rsidR="0037095B" w:rsidRPr="00521A4C">
        <w:rPr>
          <w:rFonts w:asciiTheme="minorHAnsi" w:eastAsia="Times New Roman" w:hAnsiTheme="minorHAnsi" w:cs="Calibri"/>
          <w:color w:val="000000"/>
          <w:sz w:val="24"/>
          <w:szCs w:val="24"/>
        </w:rPr>
        <w:t>.</w:t>
      </w:r>
      <w:r w:rsidR="000622CB">
        <w:rPr>
          <w:rFonts w:asciiTheme="minorHAnsi" w:eastAsia="Times New Roman" w:hAnsiTheme="minorHAnsi" w:cs="Calibri"/>
          <w:color w:val="000000"/>
          <w:sz w:val="24"/>
          <w:szCs w:val="24"/>
        </w:rPr>
        <w:t xml:space="preserve"> </w:t>
      </w:r>
      <w:r w:rsidR="0037095B" w:rsidRPr="00521A4C">
        <w:rPr>
          <w:rFonts w:asciiTheme="minorHAnsi" w:eastAsia="Times New Roman" w:hAnsiTheme="minorHAnsi" w:cs="Calibri"/>
          <w:color w:val="000000"/>
          <w:sz w:val="24"/>
          <w:szCs w:val="24"/>
        </w:rPr>
        <w:t xml:space="preserve">The measuring principle is based on the use of </w:t>
      </w:r>
      <w:r w:rsidR="00777D65" w:rsidRPr="00521A4C">
        <w:rPr>
          <w:rFonts w:asciiTheme="minorHAnsi" w:eastAsia="Times New Roman" w:hAnsiTheme="minorHAnsi" w:cs="Calibri"/>
          <w:color w:val="000000"/>
          <w:sz w:val="24"/>
          <w:szCs w:val="24"/>
        </w:rPr>
        <w:t>m</w:t>
      </w:r>
      <w:r w:rsidR="00C90F29" w:rsidRPr="00521A4C">
        <w:rPr>
          <w:rFonts w:asciiTheme="minorHAnsi" w:eastAsia="Times New Roman" w:hAnsiTheme="minorHAnsi" w:cs="Calibri"/>
          <w:color w:val="000000"/>
          <w:sz w:val="24"/>
          <w:szCs w:val="24"/>
        </w:rPr>
        <w:t>icroelectromechanical system</w:t>
      </w:r>
      <w:r w:rsidR="00777D65" w:rsidRPr="00521A4C">
        <w:rPr>
          <w:rFonts w:asciiTheme="minorHAnsi" w:eastAsia="Times New Roman" w:hAnsiTheme="minorHAnsi" w:cs="Calibri"/>
          <w:color w:val="000000"/>
          <w:sz w:val="24"/>
          <w:szCs w:val="24"/>
        </w:rPr>
        <w:t xml:space="preserve"> (MEMS</w:t>
      </w:r>
      <w:r w:rsidR="00C90F29" w:rsidRPr="00521A4C">
        <w:rPr>
          <w:rFonts w:asciiTheme="minorHAnsi" w:eastAsia="Times New Roman" w:hAnsiTheme="minorHAnsi" w:cs="Calibri"/>
          <w:color w:val="000000"/>
          <w:sz w:val="24"/>
          <w:szCs w:val="24"/>
        </w:rPr>
        <w:t>)</w:t>
      </w:r>
      <w:r w:rsidR="0037095B" w:rsidRPr="00521A4C">
        <w:rPr>
          <w:rFonts w:asciiTheme="minorHAnsi" w:eastAsia="Times New Roman" w:hAnsiTheme="minorHAnsi" w:cs="Calibri"/>
          <w:color w:val="000000"/>
          <w:sz w:val="24"/>
          <w:szCs w:val="24"/>
        </w:rPr>
        <w:t xml:space="preserve"> inertial sensors and magnetometers operated through magneto-inertial equations. </w:t>
      </w:r>
      <w:r w:rsidR="0037095B" w:rsidRPr="00521A4C">
        <w:rPr>
          <w:rFonts w:asciiTheme="minorHAnsi" w:eastAsia="Times New Roman" w:hAnsiTheme="minorHAnsi" w:cs="Calibri"/>
          <w:color w:val="000000"/>
          <w:sz w:val="24"/>
          <w:szCs w:val="24"/>
        </w:rPr>
        <w:lastRenderedPageBreak/>
        <w:t>D</w:t>
      </w:r>
      <w:r w:rsidR="00D8468B" w:rsidRPr="00521A4C">
        <w:rPr>
          <w:rFonts w:asciiTheme="minorHAnsi" w:eastAsia="Times New Roman" w:hAnsiTheme="minorHAnsi" w:cs="Calibri"/>
          <w:color w:val="000000"/>
          <w:sz w:val="24"/>
          <w:szCs w:val="24"/>
        </w:rPr>
        <w:t>edicated algorithms allow precise qualification and quantification of patient</w:t>
      </w:r>
      <w:r w:rsidR="00E64668" w:rsidRPr="00521A4C">
        <w:rPr>
          <w:rFonts w:asciiTheme="minorHAnsi" w:eastAsia="Times New Roman" w:hAnsiTheme="minorHAnsi" w:cs="Calibri"/>
          <w:color w:val="000000"/>
          <w:sz w:val="24"/>
          <w:szCs w:val="24"/>
        </w:rPr>
        <w:t>s</w:t>
      </w:r>
      <w:r w:rsidR="00FE1B0B" w:rsidRPr="00521A4C">
        <w:rPr>
          <w:rFonts w:asciiTheme="minorHAnsi" w:eastAsia="Times New Roman" w:hAnsiTheme="minorHAnsi" w:cs="Calibri"/>
          <w:color w:val="000000"/>
          <w:sz w:val="24"/>
          <w:szCs w:val="24"/>
        </w:rPr>
        <w:t>’</w:t>
      </w:r>
      <w:r w:rsidR="00D8468B" w:rsidRPr="00521A4C">
        <w:rPr>
          <w:rFonts w:asciiTheme="minorHAnsi" w:eastAsia="Times New Roman" w:hAnsiTheme="minorHAnsi" w:cs="Calibri"/>
          <w:color w:val="000000"/>
          <w:sz w:val="24"/>
          <w:szCs w:val="24"/>
        </w:rPr>
        <w:t xml:space="preserve"> </w:t>
      </w:r>
      <w:r w:rsidR="00E64668" w:rsidRPr="00521A4C">
        <w:rPr>
          <w:rFonts w:asciiTheme="minorHAnsi" w:eastAsia="Times New Roman" w:hAnsiTheme="minorHAnsi" w:cs="Calibri"/>
          <w:color w:val="000000"/>
          <w:sz w:val="24"/>
          <w:szCs w:val="24"/>
        </w:rPr>
        <w:t>movements</w:t>
      </w:r>
      <w:r w:rsidR="00D8468B" w:rsidRPr="00521A4C">
        <w:rPr>
          <w:rFonts w:asciiTheme="minorHAnsi" w:eastAsia="Times New Roman" w:hAnsiTheme="minorHAnsi" w:cs="Calibri"/>
          <w:color w:val="000000"/>
          <w:sz w:val="24"/>
          <w:szCs w:val="24"/>
        </w:rPr>
        <w:t xml:space="preserve"> in</w:t>
      </w:r>
      <w:r w:rsidR="00777D65" w:rsidRPr="00521A4C">
        <w:rPr>
          <w:rFonts w:asciiTheme="minorHAnsi" w:eastAsia="Times New Roman" w:hAnsiTheme="minorHAnsi" w:cs="Calibri"/>
          <w:color w:val="000000"/>
          <w:sz w:val="24"/>
          <w:szCs w:val="24"/>
        </w:rPr>
        <w:t xml:space="preserve"> a</w:t>
      </w:r>
      <w:r w:rsidR="00D8468B" w:rsidRPr="00521A4C">
        <w:rPr>
          <w:rFonts w:asciiTheme="minorHAnsi" w:eastAsia="Times New Roman" w:hAnsiTheme="minorHAnsi" w:cs="Calibri"/>
          <w:color w:val="000000"/>
          <w:sz w:val="24"/>
          <w:szCs w:val="24"/>
        </w:rPr>
        <w:t xml:space="preserve"> non-controlled environment. </w:t>
      </w:r>
    </w:p>
    <w:p w14:paraId="5743F383" w14:textId="1A2E1241" w:rsidR="00D93133" w:rsidRPr="00521A4C" w:rsidRDefault="00D93133" w:rsidP="005A5FB8">
      <w:pPr>
        <w:pStyle w:val="p1"/>
        <w:jc w:val="both"/>
        <w:rPr>
          <w:rFonts w:asciiTheme="minorHAnsi" w:eastAsia="Times New Roman" w:hAnsiTheme="minorHAnsi" w:cs="Calibri"/>
          <w:color w:val="000000"/>
          <w:sz w:val="24"/>
          <w:szCs w:val="24"/>
        </w:rPr>
      </w:pPr>
    </w:p>
    <w:p w14:paraId="747EF5FE" w14:textId="7CA1DCD2" w:rsidR="00D93133" w:rsidRPr="00521A4C" w:rsidRDefault="00D93133" w:rsidP="005A5FB8">
      <w:pPr>
        <w:pStyle w:val="p1"/>
        <w:jc w:val="both"/>
        <w:rPr>
          <w:rFonts w:asciiTheme="minorHAnsi" w:eastAsia="Times New Roman" w:hAnsiTheme="minorHAnsi" w:cs="Calibri"/>
          <w:color w:val="000000"/>
          <w:sz w:val="24"/>
          <w:szCs w:val="24"/>
        </w:rPr>
      </w:pPr>
      <w:r w:rsidRPr="00521A4C">
        <w:rPr>
          <w:rFonts w:asciiTheme="minorHAnsi" w:eastAsia="Times New Roman" w:hAnsiTheme="minorHAnsi" w:cs="Calibri"/>
          <w:color w:val="000000"/>
          <w:sz w:val="24"/>
          <w:szCs w:val="24"/>
        </w:rPr>
        <w:t>The overall goal of the me</w:t>
      </w:r>
      <w:r w:rsidR="00647468" w:rsidRPr="00521A4C">
        <w:rPr>
          <w:rFonts w:asciiTheme="minorHAnsi" w:eastAsia="Times New Roman" w:hAnsiTheme="minorHAnsi" w:cs="Calibri"/>
          <w:color w:val="000000"/>
          <w:sz w:val="24"/>
          <w:szCs w:val="24"/>
        </w:rPr>
        <w:t xml:space="preserve">thod is to provide identification and quantification of any movement produced by a patient over a pre-defined </w:t>
      </w:r>
      <w:proofErr w:type="gramStart"/>
      <w:r w:rsidR="00647468" w:rsidRPr="00521A4C">
        <w:rPr>
          <w:rFonts w:asciiTheme="minorHAnsi" w:eastAsia="Times New Roman" w:hAnsiTheme="minorHAnsi" w:cs="Calibri"/>
          <w:color w:val="000000"/>
          <w:sz w:val="24"/>
          <w:szCs w:val="24"/>
        </w:rPr>
        <w:t>period of time</w:t>
      </w:r>
      <w:proofErr w:type="gramEnd"/>
      <w:r w:rsidR="00647468" w:rsidRPr="00521A4C">
        <w:rPr>
          <w:rFonts w:asciiTheme="minorHAnsi" w:eastAsia="Times New Roman" w:hAnsiTheme="minorHAnsi" w:cs="Calibri"/>
          <w:color w:val="000000"/>
          <w:sz w:val="24"/>
          <w:szCs w:val="24"/>
        </w:rPr>
        <w:t>, and to integrate these measures into disease-specific outcome measures representative of the patient’s condition over a period of time</w:t>
      </w:r>
      <w:r w:rsidR="002446A0" w:rsidRPr="00521A4C">
        <w:rPr>
          <w:rFonts w:asciiTheme="minorHAnsi" w:eastAsia="Times New Roman" w:hAnsiTheme="minorHAnsi" w:cs="Calibri"/>
          <w:color w:val="000000"/>
          <w:sz w:val="24"/>
          <w:szCs w:val="24"/>
        </w:rPr>
        <w:t>.</w:t>
      </w:r>
    </w:p>
    <w:p w14:paraId="3185E658" w14:textId="77777777" w:rsidR="00777D65" w:rsidRPr="00521A4C" w:rsidRDefault="00777D65" w:rsidP="005A5FB8">
      <w:pPr>
        <w:rPr>
          <w:rFonts w:asciiTheme="minorHAnsi" w:hAnsiTheme="minorHAnsi"/>
        </w:rPr>
      </w:pPr>
    </w:p>
    <w:p w14:paraId="1C5BE466" w14:textId="7D1919ED" w:rsidR="00F20B17" w:rsidRPr="00521A4C" w:rsidRDefault="00777D65" w:rsidP="005A5FB8">
      <w:pPr>
        <w:rPr>
          <w:rFonts w:asciiTheme="minorHAnsi" w:hAnsiTheme="minorHAnsi"/>
        </w:rPr>
      </w:pPr>
      <w:r w:rsidRPr="00521A4C">
        <w:rPr>
          <w:rFonts w:asciiTheme="minorHAnsi" w:hAnsiTheme="minorHAnsi"/>
        </w:rPr>
        <w:t xml:space="preserve">To effectively </w:t>
      </w:r>
      <w:r w:rsidR="000A6CE1" w:rsidRPr="00521A4C">
        <w:rPr>
          <w:rFonts w:asciiTheme="minorHAnsi" w:hAnsiTheme="minorHAnsi"/>
        </w:rPr>
        <w:t xml:space="preserve">assess ambulant and non-ambulant patients with </w:t>
      </w:r>
      <w:r w:rsidR="0010216F" w:rsidRPr="00521A4C">
        <w:rPr>
          <w:rFonts w:asciiTheme="minorHAnsi" w:hAnsiTheme="minorHAnsi"/>
        </w:rPr>
        <w:t>movement disorders</w:t>
      </w:r>
      <w:r w:rsidR="00802B0B" w:rsidRPr="00521A4C">
        <w:rPr>
          <w:rFonts w:asciiTheme="minorHAnsi" w:hAnsiTheme="minorHAnsi"/>
        </w:rPr>
        <w:t xml:space="preserve"> at home</w:t>
      </w:r>
      <w:r w:rsidR="00B84192" w:rsidRPr="00521A4C">
        <w:rPr>
          <w:rFonts w:asciiTheme="minorHAnsi" w:hAnsiTheme="minorHAnsi"/>
        </w:rPr>
        <w:t>,</w:t>
      </w:r>
      <w:r w:rsidR="00A24946" w:rsidRPr="00521A4C">
        <w:rPr>
          <w:rFonts w:asciiTheme="minorHAnsi" w:hAnsiTheme="minorHAnsi"/>
        </w:rPr>
        <w:t xml:space="preserve"> </w:t>
      </w:r>
      <w:r w:rsidR="00F94795">
        <w:rPr>
          <w:rFonts w:asciiTheme="minorHAnsi" w:hAnsiTheme="minorHAnsi"/>
        </w:rPr>
        <w:t xml:space="preserve">the </w:t>
      </w:r>
      <w:r w:rsidR="00A24946" w:rsidRPr="00521A4C">
        <w:rPr>
          <w:rFonts w:asciiTheme="minorHAnsi" w:hAnsiTheme="minorHAnsi"/>
        </w:rPr>
        <w:t>device</w:t>
      </w:r>
      <w:r w:rsidR="00802B0B" w:rsidRPr="00521A4C">
        <w:rPr>
          <w:rFonts w:asciiTheme="minorHAnsi" w:hAnsiTheme="minorHAnsi"/>
        </w:rPr>
        <w:t xml:space="preserve"> </w:t>
      </w:r>
      <w:r w:rsidR="000A6CE1" w:rsidRPr="00521A4C">
        <w:rPr>
          <w:rFonts w:asciiTheme="minorHAnsi" w:hAnsiTheme="minorHAnsi"/>
        </w:rPr>
        <w:t xml:space="preserve">must be provided to the patient by </w:t>
      </w:r>
      <w:r w:rsidR="0037095B" w:rsidRPr="00521A4C">
        <w:rPr>
          <w:rFonts w:asciiTheme="minorHAnsi" w:hAnsiTheme="minorHAnsi"/>
        </w:rPr>
        <w:t>a trained evaluator</w:t>
      </w:r>
      <w:r w:rsidR="000A6CE1" w:rsidRPr="00521A4C">
        <w:rPr>
          <w:rFonts w:asciiTheme="minorHAnsi" w:hAnsiTheme="minorHAnsi"/>
        </w:rPr>
        <w:t xml:space="preserve"> who is responsible for making sure that the instructions have been understood. A</w:t>
      </w:r>
      <w:r w:rsidR="009D1985" w:rsidRPr="00521A4C">
        <w:rPr>
          <w:rFonts w:asciiTheme="minorHAnsi" w:hAnsiTheme="minorHAnsi"/>
        </w:rPr>
        <w:t xml:space="preserve">n investigator </w:t>
      </w:r>
      <w:r w:rsidR="007E1322" w:rsidRPr="00521A4C">
        <w:rPr>
          <w:rFonts w:asciiTheme="minorHAnsi" w:hAnsiTheme="minorHAnsi"/>
        </w:rPr>
        <w:t xml:space="preserve">and a patient </w:t>
      </w:r>
      <w:r w:rsidR="000A6CE1" w:rsidRPr="00521A4C">
        <w:rPr>
          <w:rFonts w:asciiTheme="minorHAnsi" w:hAnsiTheme="minorHAnsi"/>
        </w:rPr>
        <w:t xml:space="preserve">manual </w:t>
      </w:r>
      <w:r w:rsidR="007E1322" w:rsidRPr="00521A4C">
        <w:rPr>
          <w:rFonts w:asciiTheme="minorHAnsi" w:hAnsiTheme="minorHAnsi"/>
        </w:rPr>
        <w:t xml:space="preserve">are </w:t>
      </w:r>
      <w:r w:rsidR="000A6CE1" w:rsidRPr="00521A4C">
        <w:rPr>
          <w:rFonts w:asciiTheme="minorHAnsi" w:hAnsiTheme="minorHAnsi"/>
        </w:rPr>
        <w:t>provided</w:t>
      </w:r>
      <w:r w:rsidRPr="00521A4C">
        <w:rPr>
          <w:rFonts w:asciiTheme="minorHAnsi" w:hAnsiTheme="minorHAnsi"/>
        </w:rPr>
        <w:t xml:space="preserve"> with the device</w:t>
      </w:r>
      <w:r w:rsidR="007E1322" w:rsidRPr="00521A4C">
        <w:rPr>
          <w:rFonts w:asciiTheme="minorHAnsi" w:hAnsiTheme="minorHAnsi"/>
        </w:rPr>
        <w:t>.</w:t>
      </w:r>
      <w:r w:rsidR="000A6CE1" w:rsidRPr="00521A4C">
        <w:rPr>
          <w:rFonts w:asciiTheme="minorHAnsi" w:hAnsiTheme="minorHAnsi"/>
        </w:rPr>
        <w:t xml:space="preserve"> </w:t>
      </w:r>
      <w:r w:rsidR="002446A0" w:rsidRPr="00521A4C">
        <w:rPr>
          <w:rFonts w:asciiTheme="minorHAnsi" w:hAnsiTheme="minorHAnsi"/>
        </w:rPr>
        <w:t>This</w:t>
      </w:r>
      <w:r w:rsidR="00A24946" w:rsidRPr="00521A4C">
        <w:rPr>
          <w:rFonts w:asciiTheme="minorHAnsi" w:hAnsiTheme="minorHAnsi"/>
        </w:rPr>
        <w:t xml:space="preserve"> WMIS</w:t>
      </w:r>
      <w:r w:rsidR="00B84192" w:rsidRPr="00521A4C">
        <w:rPr>
          <w:rFonts w:asciiTheme="minorHAnsi" w:hAnsiTheme="minorHAnsi"/>
        </w:rPr>
        <w:t xml:space="preserve"> </w:t>
      </w:r>
      <w:r w:rsidR="00E414EC" w:rsidRPr="00521A4C">
        <w:rPr>
          <w:rFonts w:asciiTheme="minorHAnsi" w:hAnsiTheme="minorHAnsi"/>
        </w:rPr>
        <w:t xml:space="preserve">is </w:t>
      </w:r>
      <w:r w:rsidR="0020311D" w:rsidRPr="00521A4C">
        <w:rPr>
          <w:rFonts w:asciiTheme="minorHAnsi" w:hAnsiTheme="minorHAnsi"/>
        </w:rPr>
        <w:t xml:space="preserve">currently </w:t>
      </w:r>
      <w:r w:rsidRPr="00521A4C">
        <w:rPr>
          <w:rFonts w:asciiTheme="minorHAnsi" w:hAnsiTheme="minorHAnsi"/>
        </w:rPr>
        <w:t xml:space="preserve">being </w:t>
      </w:r>
      <w:r w:rsidR="00874670" w:rsidRPr="00521A4C">
        <w:rPr>
          <w:rFonts w:asciiTheme="minorHAnsi" w:hAnsiTheme="minorHAnsi"/>
        </w:rPr>
        <w:t>used as</w:t>
      </w:r>
      <w:r w:rsidR="0020311D" w:rsidRPr="00521A4C">
        <w:rPr>
          <w:rFonts w:asciiTheme="minorHAnsi" w:hAnsiTheme="minorHAnsi"/>
        </w:rPr>
        <w:t xml:space="preserve"> an exploratory</w:t>
      </w:r>
      <w:r w:rsidR="00874670" w:rsidRPr="00521A4C">
        <w:rPr>
          <w:rFonts w:asciiTheme="minorHAnsi" w:hAnsiTheme="minorHAnsi"/>
        </w:rPr>
        <w:t xml:space="preserve"> outcome measure in </w:t>
      </w:r>
      <w:proofErr w:type="gramStart"/>
      <w:r w:rsidRPr="00521A4C">
        <w:rPr>
          <w:rFonts w:asciiTheme="minorHAnsi" w:hAnsiTheme="minorHAnsi"/>
        </w:rPr>
        <w:t>a number of</w:t>
      </w:r>
      <w:proofErr w:type="gramEnd"/>
      <w:r w:rsidRPr="00521A4C">
        <w:rPr>
          <w:rFonts w:asciiTheme="minorHAnsi" w:hAnsiTheme="minorHAnsi"/>
        </w:rPr>
        <w:t xml:space="preserve"> </w:t>
      </w:r>
      <w:r w:rsidR="00D526B4" w:rsidRPr="00521A4C">
        <w:rPr>
          <w:rFonts w:asciiTheme="minorHAnsi" w:hAnsiTheme="minorHAnsi"/>
        </w:rPr>
        <w:t xml:space="preserve">clinical trials for </w:t>
      </w:r>
      <w:r w:rsidR="00E414EC" w:rsidRPr="00521A4C">
        <w:rPr>
          <w:rFonts w:asciiTheme="minorHAnsi" w:hAnsiTheme="minorHAnsi"/>
        </w:rPr>
        <w:t>neuromuscular and neurologic diseases</w:t>
      </w:r>
      <w:r w:rsidR="001409EC" w:rsidRPr="00521A4C">
        <w:rPr>
          <w:rFonts w:asciiTheme="minorHAnsi" w:hAnsiTheme="minorHAnsi"/>
        </w:rPr>
        <w:t xml:space="preserve"> (NCT03351270, NCT02780492</w:t>
      </w:r>
      <w:r w:rsidR="00F954AF" w:rsidRPr="00521A4C">
        <w:rPr>
          <w:rFonts w:asciiTheme="minorHAnsi" w:hAnsiTheme="minorHAnsi"/>
        </w:rPr>
        <w:t>, NCT01385917, NCT03039686</w:t>
      </w:r>
      <w:r w:rsidR="0027016F" w:rsidRPr="00521A4C">
        <w:rPr>
          <w:rFonts w:asciiTheme="minorHAnsi" w:hAnsiTheme="minorHAnsi"/>
        </w:rPr>
        <w:t>, NCT03368742</w:t>
      </w:r>
      <w:r w:rsidR="002446A0" w:rsidRPr="00521A4C">
        <w:rPr>
          <w:rFonts w:asciiTheme="minorHAnsi" w:hAnsiTheme="minorHAnsi"/>
        </w:rPr>
        <w:t>, NCT02500381</w:t>
      </w:r>
      <w:r w:rsidR="00F954AF" w:rsidRPr="00521A4C">
        <w:rPr>
          <w:rFonts w:asciiTheme="minorHAnsi" w:hAnsiTheme="minorHAnsi"/>
        </w:rPr>
        <w:t>)</w:t>
      </w:r>
      <w:r w:rsidR="00E414EC" w:rsidRPr="00521A4C">
        <w:rPr>
          <w:rFonts w:asciiTheme="minorHAnsi" w:hAnsiTheme="minorHAnsi"/>
        </w:rPr>
        <w:t xml:space="preserve">. </w:t>
      </w:r>
      <w:r w:rsidRPr="00521A4C">
        <w:rPr>
          <w:rFonts w:asciiTheme="minorHAnsi" w:hAnsiTheme="minorHAnsi"/>
        </w:rPr>
        <w:t>Specific</w:t>
      </w:r>
      <w:r w:rsidR="00E414EC" w:rsidRPr="00521A4C">
        <w:rPr>
          <w:rFonts w:asciiTheme="minorHAnsi" w:hAnsiTheme="minorHAnsi"/>
        </w:rPr>
        <w:t xml:space="preserve"> procedures</w:t>
      </w:r>
      <w:r w:rsidR="00937CB1" w:rsidRPr="00521A4C">
        <w:rPr>
          <w:rFonts w:asciiTheme="minorHAnsi" w:hAnsiTheme="minorHAnsi"/>
        </w:rPr>
        <w:t xml:space="preserve"> adapted to </w:t>
      </w:r>
      <w:r w:rsidRPr="00521A4C">
        <w:rPr>
          <w:rFonts w:asciiTheme="minorHAnsi" w:hAnsiTheme="minorHAnsi"/>
        </w:rPr>
        <w:t xml:space="preserve">the </w:t>
      </w:r>
      <w:r w:rsidR="00937CB1" w:rsidRPr="00521A4C">
        <w:rPr>
          <w:rFonts w:asciiTheme="minorHAnsi" w:hAnsiTheme="minorHAnsi"/>
        </w:rPr>
        <w:t xml:space="preserve">pathology and/or </w:t>
      </w:r>
      <w:r w:rsidRPr="00521A4C">
        <w:rPr>
          <w:rFonts w:asciiTheme="minorHAnsi" w:hAnsiTheme="minorHAnsi"/>
        </w:rPr>
        <w:t xml:space="preserve">to the </w:t>
      </w:r>
      <w:r w:rsidR="00937CB1" w:rsidRPr="00521A4C">
        <w:rPr>
          <w:rFonts w:asciiTheme="minorHAnsi" w:hAnsiTheme="minorHAnsi"/>
        </w:rPr>
        <w:t>clinical trial design</w:t>
      </w:r>
      <w:r w:rsidRPr="00521A4C">
        <w:rPr>
          <w:rFonts w:asciiTheme="minorHAnsi" w:hAnsiTheme="minorHAnsi"/>
        </w:rPr>
        <w:t xml:space="preserve"> have been</w:t>
      </w:r>
      <w:r w:rsidR="005F2B9A" w:rsidRPr="00521A4C">
        <w:rPr>
          <w:rFonts w:asciiTheme="minorHAnsi" w:hAnsiTheme="minorHAnsi"/>
        </w:rPr>
        <w:t xml:space="preserve"> developed.</w:t>
      </w:r>
    </w:p>
    <w:p w14:paraId="46E9A339" w14:textId="77777777" w:rsidR="00C15CB2" w:rsidRPr="00521A4C" w:rsidRDefault="00C15CB2" w:rsidP="005A5FB8">
      <w:pPr>
        <w:rPr>
          <w:rFonts w:asciiTheme="minorHAnsi" w:hAnsiTheme="minorHAnsi"/>
        </w:rPr>
      </w:pPr>
    </w:p>
    <w:p w14:paraId="5721958E" w14:textId="77777777" w:rsidR="006E133D" w:rsidRPr="00521A4C" w:rsidRDefault="006E133D" w:rsidP="005A5FB8">
      <w:pPr>
        <w:rPr>
          <w:rFonts w:asciiTheme="minorHAnsi" w:hAnsiTheme="minorHAnsi" w:cstheme="minorHAnsi"/>
          <w:color w:val="808080" w:themeColor="background1" w:themeShade="80"/>
        </w:rPr>
      </w:pPr>
      <w:r w:rsidRPr="00521A4C">
        <w:rPr>
          <w:rFonts w:asciiTheme="minorHAnsi" w:hAnsiTheme="minorHAnsi" w:cstheme="minorHAnsi"/>
          <w:b/>
        </w:rPr>
        <w:t>PROTOCOL:</w:t>
      </w:r>
      <w:r w:rsidRPr="00521A4C">
        <w:rPr>
          <w:rFonts w:asciiTheme="minorHAnsi" w:hAnsiTheme="minorHAnsi" w:cstheme="minorHAnsi"/>
        </w:rPr>
        <w:t xml:space="preserve"> </w:t>
      </w:r>
    </w:p>
    <w:p w14:paraId="275DBA1E" w14:textId="26FCBFEA" w:rsidR="00082B4C" w:rsidRPr="00521A4C" w:rsidRDefault="00082B4C" w:rsidP="005A5FB8">
      <w:pPr>
        <w:pStyle w:val="ListParagraph"/>
        <w:ind w:left="0"/>
        <w:rPr>
          <w:rStyle w:val="tlid-translation"/>
          <w:lang w:val="en-GB" w:eastAsia="fr-FR"/>
        </w:rPr>
      </w:pPr>
      <w:bookmarkStart w:id="0" w:name="_Toc412637135"/>
      <w:r w:rsidRPr="00521A4C">
        <w:rPr>
          <w:rStyle w:val="tlid-translation"/>
        </w:rPr>
        <w:t>Any use of the device must be carried out in accordance with the rules established by the reference protocol, validated by the ethics committee and the national regulatory agencies of the country.</w:t>
      </w:r>
      <w:r w:rsidR="002F0F2C">
        <w:rPr>
          <w:rStyle w:val="tlid-translation"/>
        </w:rPr>
        <w:t xml:space="preserve"> </w:t>
      </w:r>
      <w:r w:rsidRPr="00521A4C">
        <w:rPr>
          <w:rStyle w:val="tlid-translation"/>
        </w:rPr>
        <w:t>The use of the device and the various elements attached to it must be done within the intended use described in the patient's manual.</w:t>
      </w:r>
    </w:p>
    <w:p w14:paraId="51B9CF3D" w14:textId="77777777" w:rsidR="00082B4C" w:rsidRPr="00521A4C" w:rsidRDefault="00082B4C" w:rsidP="005A5FB8">
      <w:pPr>
        <w:pStyle w:val="ListParagraph"/>
        <w:ind w:left="0"/>
      </w:pPr>
    </w:p>
    <w:p w14:paraId="42AC8F55" w14:textId="7317EA63" w:rsidR="00082B4C" w:rsidRPr="00521A4C" w:rsidRDefault="00D94AAB" w:rsidP="005A5FB8">
      <w:pPr>
        <w:rPr>
          <w:lang w:val="en-GB"/>
        </w:rPr>
      </w:pPr>
      <w:r w:rsidRPr="00D94AAB">
        <w:rPr>
          <w:caps/>
          <w:lang w:val="en-GB"/>
        </w:rPr>
        <w:t>NOTE:</w:t>
      </w:r>
      <w:r w:rsidR="00716CFF">
        <w:rPr>
          <w:lang w:val="en-GB"/>
        </w:rPr>
        <w:t xml:space="preserve"> </w:t>
      </w:r>
      <w:r w:rsidR="00082B4C" w:rsidRPr="00521A4C">
        <w:rPr>
          <w:lang w:val="en-GB"/>
        </w:rPr>
        <w:t xml:space="preserve">To be eligible to use of the </w:t>
      </w:r>
      <w:r w:rsidR="00716CFF" w:rsidRPr="0048683B">
        <w:rPr>
          <w:rFonts w:asciiTheme="minorHAnsi" w:hAnsiTheme="minorHAnsi"/>
        </w:rPr>
        <w:t>WMIS</w:t>
      </w:r>
      <w:r w:rsidR="00082B4C" w:rsidRPr="00521A4C">
        <w:rPr>
          <w:lang w:val="en-GB"/>
        </w:rPr>
        <w:t>, patient must</w:t>
      </w:r>
      <w:r w:rsidR="00346E23">
        <w:rPr>
          <w:lang w:val="en-GB"/>
        </w:rPr>
        <w:t xml:space="preserve"> </w:t>
      </w:r>
      <w:r w:rsidR="00082B4C" w:rsidRPr="00521A4C">
        <w:rPr>
          <w:rStyle w:val="tlid-translation"/>
        </w:rPr>
        <w:t>be over 5 years old</w:t>
      </w:r>
      <w:r w:rsidR="00346E23">
        <w:rPr>
          <w:rStyle w:val="tlid-translation"/>
        </w:rPr>
        <w:t xml:space="preserve">, </w:t>
      </w:r>
      <w:r w:rsidR="00082B4C" w:rsidRPr="00521A4C">
        <w:rPr>
          <w:rStyle w:val="tlid-translation"/>
        </w:rPr>
        <w:t>be able to understand and follow the usage rules</w:t>
      </w:r>
      <w:r w:rsidR="00346E23">
        <w:rPr>
          <w:rStyle w:val="tlid-translation"/>
        </w:rPr>
        <w:t xml:space="preserve">, </w:t>
      </w:r>
      <w:r w:rsidR="00036E4E">
        <w:rPr>
          <w:rStyle w:val="tlid-translation"/>
        </w:rPr>
        <w:t>provide</w:t>
      </w:r>
      <w:r w:rsidR="00082B4C" w:rsidRPr="00521A4C">
        <w:rPr>
          <w:rStyle w:val="tlid-translation"/>
          <w:lang w:val="en-GB"/>
        </w:rPr>
        <w:t xml:space="preserve"> informed consent</w:t>
      </w:r>
      <w:r w:rsidR="00346E23">
        <w:rPr>
          <w:rStyle w:val="tlid-translation"/>
          <w:lang w:val="en-GB"/>
        </w:rPr>
        <w:t xml:space="preserve">, </w:t>
      </w:r>
      <w:r w:rsidR="00180C7A">
        <w:rPr>
          <w:rStyle w:val="tlid-translation"/>
          <w:lang w:val="en-GB"/>
        </w:rPr>
        <w:t xml:space="preserve">be </w:t>
      </w:r>
      <w:r w:rsidR="00346E23">
        <w:rPr>
          <w:rStyle w:val="tlid-translation"/>
          <w:lang w:val="en-GB"/>
        </w:rPr>
        <w:t>a</w:t>
      </w:r>
      <w:proofErr w:type="spellStart"/>
      <w:r w:rsidR="00082B4C" w:rsidRPr="00521A4C">
        <w:rPr>
          <w:rStyle w:val="tlid-translation"/>
        </w:rPr>
        <w:t>ffiliate</w:t>
      </w:r>
      <w:proofErr w:type="spellEnd"/>
      <w:r w:rsidR="00082B4C" w:rsidRPr="00521A4C">
        <w:rPr>
          <w:rStyle w:val="tlid-translation"/>
          <w:lang w:val="en-GB"/>
        </w:rPr>
        <w:t xml:space="preserve"> or beneficiary of a social security scheme</w:t>
      </w:r>
      <w:r w:rsidR="00346E23">
        <w:rPr>
          <w:rStyle w:val="tlid-translation"/>
          <w:lang w:val="en-GB"/>
        </w:rPr>
        <w:t xml:space="preserve">, and </w:t>
      </w:r>
      <w:r w:rsidR="0026558E">
        <w:rPr>
          <w:rStyle w:val="tlid-translation"/>
          <w:lang w:val="en-GB"/>
        </w:rPr>
        <w:t xml:space="preserve">be </w:t>
      </w:r>
      <w:r w:rsidR="00346E23">
        <w:rPr>
          <w:rStyle w:val="tlid-translation"/>
          <w:lang w:val="en-GB"/>
        </w:rPr>
        <w:t>a</w:t>
      </w:r>
      <w:proofErr w:type="spellStart"/>
      <w:r w:rsidR="00082B4C" w:rsidRPr="00521A4C">
        <w:rPr>
          <w:rStyle w:val="tlid-translation"/>
        </w:rPr>
        <w:t>ble</w:t>
      </w:r>
      <w:proofErr w:type="spellEnd"/>
      <w:r w:rsidR="00082B4C" w:rsidRPr="00521A4C">
        <w:rPr>
          <w:rStyle w:val="tlid-translation"/>
          <w:lang w:val="en-GB"/>
        </w:rPr>
        <w:t xml:space="preserve"> to comply with all protocol requirements</w:t>
      </w:r>
      <w:r w:rsidR="00346E23">
        <w:rPr>
          <w:rStyle w:val="tlid-translation"/>
          <w:lang w:val="en-GB"/>
        </w:rPr>
        <w:t xml:space="preserve">. </w:t>
      </w:r>
      <w:r w:rsidR="00082B4C" w:rsidRPr="00521A4C">
        <w:rPr>
          <w:lang w:val="en-GB"/>
        </w:rPr>
        <w:t>There are no specific exclusion criteria.</w:t>
      </w:r>
    </w:p>
    <w:p w14:paraId="65E2B51F" w14:textId="77777777" w:rsidR="00A24946" w:rsidRPr="00521A4C" w:rsidRDefault="00A24946" w:rsidP="005A5FB8">
      <w:pPr>
        <w:rPr>
          <w:rFonts w:asciiTheme="minorHAnsi" w:hAnsiTheme="minorHAnsi"/>
          <w:lang w:val="en-GB"/>
        </w:rPr>
      </w:pPr>
    </w:p>
    <w:p w14:paraId="60FA1BE8" w14:textId="33FBB311" w:rsidR="00A71D4C" w:rsidRPr="00521A4C" w:rsidRDefault="00A71D4C" w:rsidP="005A5FB8">
      <w:pPr>
        <w:pStyle w:val="ListParagraph"/>
        <w:numPr>
          <w:ilvl w:val="0"/>
          <w:numId w:val="10"/>
        </w:numPr>
        <w:rPr>
          <w:rFonts w:asciiTheme="minorHAnsi" w:hAnsiTheme="minorHAnsi"/>
          <w:lang w:val="en-GB"/>
        </w:rPr>
      </w:pPr>
      <w:r w:rsidRPr="00521A4C">
        <w:rPr>
          <w:rFonts w:asciiTheme="minorHAnsi" w:hAnsiTheme="minorHAnsi"/>
          <w:b/>
          <w:lang w:val="en-GB" w:eastAsia="fr-FR"/>
        </w:rPr>
        <w:t>Preparing</w:t>
      </w:r>
      <w:r w:rsidRPr="00521A4C">
        <w:rPr>
          <w:rFonts w:asciiTheme="minorHAnsi" w:hAnsiTheme="minorHAnsi"/>
          <w:b/>
          <w:lang w:val="en-GB"/>
        </w:rPr>
        <w:t xml:space="preserve"> </w:t>
      </w:r>
      <w:r w:rsidR="00E523CB">
        <w:rPr>
          <w:rFonts w:asciiTheme="minorHAnsi" w:hAnsiTheme="minorHAnsi"/>
          <w:b/>
          <w:lang w:val="en-GB"/>
        </w:rPr>
        <w:t xml:space="preserve">for </w:t>
      </w:r>
      <w:r w:rsidRPr="00521A4C">
        <w:rPr>
          <w:rFonts w:asciiTheme="minorHAnsi" w:hAnsiTheme="minorHAnsi"/>
          <w:b/>
          <w:lang w:val="en-GB"/>
        </w:rPr>
        <w:t xml:space="preserve">the </w:t>
      </w:r>
      <w:r w:rsidRPr="00521A4C">
        <w:rPr>
          <w:rFonts w:asciiTheme="minorHAnsi" w:hAnsiTheme="minorHAnsi"/>
          <w:b/>
          <w:lang w:val="en-GB" w:eastAsia="fr-FR"/>
        </w:rPr>
        <w:t>participant’s visit</w:t>
      </w:r>
      <w:r w:rsidR="00754E98">
        <w:rPr>
          <w:rFonts w:asciiTheme="minorHAnsi" w:hAnsiTheme="minorHAnsi"/>
          <w:b/>
          <w:lang w:val="en-GB" w:eastAsia="fr-FR"/>
        </w:rPr>
        <w:t xml:space="preserve"> at the </w:t>
      </w:r>
      <w:r w:rsidRPr="00521A4C">
        <w:rPr>
          <w:rFonts w:asciiTheme="minorHAnsi" w:hAnsiTheme="minorHAnsi"/>
          <w:b/>
          <w:lang w:val="en-GB" w:eastAsia="fr-FR"/>
        </w:rPr>
        <w:t xml:space="preserve">clinical </w:t>
      </w:r>
      <w:proofErr w:type="spellStart"/>
      <w:r w:rsidRPr="00521A4C">
        <w:rPr>
          <w:rFonts w:asciiTheme="minorHAnsi" w:hAnsiTheme="minorHAnsi"/>
          <w:b/>
          <w:lang w:val="en-GB" w:eastAsia="fr-FR"/>
        </w:rPr>
        <w:t>cent</w:t>
      </w:r>
      <w:r w:rsidR="00B04274">
        <w:rPr>
          <w:rFonts w:asciiTheme="minorHAnsi" w:hAnsiTheme="minorHAnsi"/>
          <w:b/>
          <w:lang w:val="en-GB" w:eastAsia="fr-FR"/>
        </w:rPr>
        <w:t>er</w:t>
      </w:r>
      <w:proofErr w:type="spellEnd"/>
    </w:p>
    <w:p w14:paraId="760D786E" w14:textId="77777777" w:rsidR="00A71D4C" w:rsidRPr="00521A4C" w:rsidRDefault="00A71D4C" w:rsidP="005A5FB8">
      <w:pPr>
        <w:pStyle w:val="ListParagraph"/>
        <w:ind w:left="0"/>
        <w:rPr>
          <w:rFonts w:asciiTheme="minorHAnsi" w:hAnsiTheme="minorHAnsi"/>
          <w:b/>
          <w:lang w:val="en-GB" w:eastAsia="fr-FR"/>
        </w:rPr>
      </w:pPr>
    </w:p>
    <w:p w14:paraId="73CE9CF6" w14:textId="35709501" w:rsidR="00A71D4C" w:rsidRPr="00961764" w:rsidRDefault="00A71D4C" w:rsidP="005A5FB8">
      <w:pPr>
        <w:pStyle w:val="ListParagraph"/>
        <w:numPr>
          <w:ilvl w:val="1"/>
          <w:numId w:val="10"/>
        </w:numPr>
        <w:rPr>
          <w:rFonts w:asciiTheme="minorHAnsi" w:hAnsiTheme="minorHAnsi"/>
          <w:lang w:val="en-GB" w:eastAsia="fr-FR"/>
        </w:rPr>
      </w:pPr>
      <w:r w:rsidRPr="00521A4C">
        <w:rPr>
          <w:rFonts w:asciiTheme="minorHAnsi" w:hAnsiTheme="minorHAnsi"/>
          <w:lang w:val="en-GB" w:eastAsia="fr-FR"/>
        </w:rPr>
        <w:t>Check the suitcase</w:t>
      </w:r>
      <w:r w:rsidR="000622CB">
        <w:rPr>
          <w:rFonts w:asciiTheme="minorHAnsi" w:hAnsiTheme="minorHAnsi"/>
          <w:lang w:val="en-GB" w:eastAsia="fr-FR"/>
        </w:rPr>
        <w:t xml:space="preserve"> </w:t>
      </w:r>
      <w:r w:rsidRPr="00521A4C">
        <w:rPr>
          <w:rFonts w:asciiTheme="minorHAnsi" w:hAnsiTheme="minorHAnsi"/>
          <w:lang w:val="en-GB" w:eastAsia="fr-FR"/>
        </w:rPr>
        <w:t>contents:</w:t>
      </w:r>
      <w:r w:rsidR="008062BF">
        <w:rPr>
          <w:rFonts w:asciiTheme="minorHAnsi" w:hAnsiTheme="minorHAnsi"/>
          <w:lang w:val="en-GB" w:eastAsia="fr-FR"/>
        </w:rPr>
        <w:t xml:space="preserve"> </w:t>
      </w:r>
      <w:r w:rsidR="00F60C41">
        <w:rPr>
          <w:rFonts w:asciiTheme="minorHAnsi" w:hAnsiTheme="minorHAnsi"/>
          <w:lang w:val="en-GB" w:eastAsia="fr-FR"/>
        </w:rPr>
        <w:t xml:space="preserve">(1) </w:t>
      </w:r>
      <w:r w:rsidR="008062BF">
        <w:rPr>
          <w:rFonts w:asciiTheme="minorHAnsi" w:hAnsiTheme="minorHAnsi"/>
          <w:lang w:val="en-GB" w:eastAsia="fr-FR"/>
        </w:rPr>
        <w:t>t</w:t>
      </w:r>
      <w:r w:rsidRPr="008062BF">
        <w:rPr>
          <w:rFonts w:asciiTheme="minorHAnsi" w:hAnsiTheme="minorHAnsi"/>
          <w:lang w:val="en-GB" w:eastAsia="fr-FR"/>
        </w:rPr>
        <w:t>he</w:t>
      </w:r>
      <w:r w:rsidRPr="008062BF">
        <w:rPr>
          <w:lang w:val="en-GB"/>
        </w:rPr>
        <w:t xml:space="preserve"> docking station to plug the sensors during the night for data uploading onto a USB key and recharging of batteries</w:t>
      </w:r>
      <w:r w:rsidR="008062BF">
        <w:rPr>
          <w:lang w:val="en-GB"/>
        </w:rPr>
        <w:t xml:space="preserve">, </w:t>
      </w:r>
      <w:r w:rsidR="00F60C41">
        <w:rPr>
          <w:lang w:val="en-GB"/>
        </w:rPr>
        <w:t xml:space="preserve">(2) </w:t>
      </w:r>
      <w:r w:rsidR="008062BF">
        <w:rPr>
          <w:lang w:val="en-GB"/>
        </w:rPr>
        <w:t>t</w:t>
      </w:r>
      <w:r w:rsidRPr="008062BF">
        <w:rPr>
          <w:rFonts w:asciiTheme="minorHAnsi" w:hAnsiTheme="minorHAnsi"/>
          <w:lang w:val="en-GB" w:eastAsia="fr-FR"/>
        </w:rPr>
        <w:t>he</w:t>
      </w:r>
      <w:r w:rsidRPr="008062BF">
        <w:rPr>
          <w:lang w:val="en-GB"/>
        </w:rPr>
        <w:t xml:space="preserve"> power cord divided into two pieces to connect the docking station to a power supply</w:t>
      </w:r>
      <w:r w:rsidR="008062BF">
        <w:rPr>
          <w:rFonts w:asciiTheme="minorHAnsi" w:hAnsiTheme="minorHAnsi"/>
          <w:lang w:val="en-GB" w:eastAsia="fr-FR"/>
        </w:rPr>
        <w:t xml:space="preserve">, </w:t>
      </w:r>
      <w:r w:rsidR="00DB50CB">
        <w:rPr>
          <w:rFonts w:asciiTheme="minorHAnsi" w:hAnsiTheme="minorHAnsi"/>
          <w:lang w:val="en-GB" w:eastAsia="fr-FR"/>
        </w:rPr>
        <w:t>(3)</w:t>
      </w:r>
      <w:r w:rsidR="008062BF">
        <w:rPr>
          <w:rFonts w:asciiTheme="minorHAnsi" w:hAnsiTheme="minorHAnsi"/>
          <w:lang w:val="en-GB" w:eastAsia="fr-FR"/>
        </w:rPr>
        <w:t xml:space="preserve"> t</w:t>
      </w:r>
      <w:r w:rsidRPr="008062BF">
        <w:rPr>
          <w:rFonts w:asciiTheme="minorHAnsi" w:hAnsiTheme="minorHAnsi"/>
          <w:lang w:val="en-GB" w:eastAsia="fr-FR"/>
        </w:rPr>
        <w:t>he</w:t>
      </w:r>
      <w:r w:rsidRPr="008062BF">
        <w:rPr>
          <w:lang w:val="en-GB"/>
        </w:rPr>
        <w:t xml:space="preserve"> Ethernet cable to permit interface with a router</w:t>
      </w:r>
      <w:r w:rsidR="00182B2A">
        <w:rPr>
          <w:lang w:val="en-GB"/>
        </w:rPr>
        <w:t>, (4) t</w:t>
      </w:r>
      <w:r w:rsidR="00182B2A">
        <w:t xml:space="preserve">he two sensors to permit daily activity recording, (5) </w:t>
      </w:r>
      <w:r w:rsidR="00182B2A">
        <w:rPr>
          <w:rFonts w:asciiTheme="minorHAnsi" w:hAnsiTheme="minorHAnsi"/>
          <w:lang w:val="en-GB" w:eastAsia="fr-FR"/>
        </w:rPr>
        <w:t>b</w:t>
      </w:r>
      <w:r w:rsidRPr="00182B2A">
        <w:rPr>
          <w:lang w:val="en-GB"/>
        </w:rPr>
        <w:t>ands for attachment of the sensors depending on the chosen configuration and ambulatory status of the participant</w:t>
      </w:r>
      <w:r w:rsidR="00961764">
        <w:rPr>
          <w:lang w:val="en-GB"/>
        </w:rPr>
        <w:t xml:space="preserve"> (a</w:t>
      </w:r>
      <w:r w:rsidRPr="00961764">
        <w:rPr>
          <w:lang w:val="en-GB"/>
        </w:rPr>
        <w:t>nkle-</w:t>
      </w:r>
      <w:r w:rsidR="00961764">
        <w:rPr>
          <w:lang w:val="en-GB"/>
        </w:rPr>
        <w:t>a</w:t>
      </w:r>
      <w:r w:rsidRPr="00961764">
        <w:rPr>
          <w:lang w:val="en-GB"/>
        </w:rPr>
        <w:t>nkle: two ankle armbands with two stickers to distinguish the wearing side</w:t>
      </w:r>
      <w:r w:rsidR="00961764">
        <w:rPr>
          <w:lang w:val="en-GB"/>
        </w:rPr>
        <w:t>; a</w:t>
      </w:r>
      <w:r w:rsidRPr="00961764">
        <w:rPr>
          <w:lang w:val="en-GB"/>
        </w:rPr>
        <w:t>nkle-</w:t>
      </w:r>
      <w:r w:rsidR="00961764">
        <w:rPr>
          <w:lang w:val="en-GB"/>
        </w:rPr>
        <w:t>w</w:t>
      </w:r>
      <w:r w:rsidRPr="00961764">
        <w:rPr>
          <w:lang w:val="en-GB"/>
        </w:rPr>
        <w:t>rist: one ankle armband and one bracelet</w:t>
      </w:r>
      <w:r w:rsidR="00961764">
        <w:rPr>
          <w:lang w:val="en-GB"/>
        </w:rPr>
        <w:t xml:space="preserve">; </w:t>
      </w:r>
      <w:r w:rsidR="00961764">
        <w:rPr>
          <w:rFonts w:asciiTheme="minorHAnsi" w:hAnsiTheme="minorHAnsi"/>
          <w:lang w:val="en-GB" w:eastAsia="fr-FR"/>
        </w:rPr>
        <w:t>w</w:t>
      </w:r>
      <w:r w:rsidRPr="00961764">
        <w:rPr>
          <w:lang w:val="en-GB"/>
        </w:rPr>
        <w:t>rist-</w:t>
      </w:r>
      <w:r w:rsidR="00961764">
        <w:rPr>
          <w:lang w:val="en-GB"/>
        </w:rPr>
        <w:t>w</w:t>
      </w:r>
      <w:r w:rsidRPr="00961764">
        <w:rPr>
          <w:lang w:val="en-GB"/>
        </w:rPr>
        <w:t>heelchair: one bracelet and one wheelchair pocket</w:t>
      </w:r>
      <w:r w:rsidR="00961764">
        <w:rPr>
          <w:lang w:val="en-GB"/>
        </w:rPr>
        <w:t>), (6)</w:t>
      </w:r>
      <w:r w:rsidR="00961764">
        <w:rPr>
          <w:rFonts w:asciiTheme="minorHAnsi" w:hAnsiTheme="minorHAnsi"/>
          <w:lang w:val="en-GB" w:eastAsia="fr-FR"/>
        </w:rPr>
        <w:t xml:space="preserve"> o</w:t>
      </w:r>
      <w:r w:rsidRPr="00961764">
        <w:rPr>
          <w:lang w:val="en-GB"/>
        </w:rPr>
        <w:t xml:space="preserve">ne </w:t>
      </w:r>
      <w:r w:rsidRPr="00961764">
        <w:rPr>
          <w:rFonts w:asciiTheme="minorHAnsi" w:hAnsiTheme="minorHAnsi"/>
          <w:lang w:val="en-GB" w:eastAsia="fr-FR"/>
        </w:rPr>
        <w:t>participant</w:t>
      </w:r>
      <w:r w:rsidRPr="00961764">
        <w:rPr>
          <w:lang w:val="en-GB"/>
        </w:rPr>
        <w:t xml:space="preserve"> manual and one investigator manual</w:t>
      </w:r>
      <w:r w:rsidR="00961764">
        <w:rPr>
          <w:rFonts w:asciiTheme="minorHAnsi" w:hAnsiTheme="minorHAnsi"/>
          <w:lang w:val="en-GB" w:eastAsia="fr-FR"/>
        </w:rPr>
        <w:t>, (7) o</w:t>
      </w:r>
      <w:r w:rsidRPr="00961764">
        <w:rPr>
          <w:lang w:val="en-GB"/>
        </w:rPr>
        <w:t>ne task reminder</w:t>
      </w:r>
      <w:r w:rsidR="00961764">
        <w:rPr>
          <w:lang w:val="en-GB"/>
        </w:rPr>
        <w:t xml:space="preserve">, </w:t>
      </w:r>
      <w:r w:rsidR="00961764">
        <w:rPr>
          <w:rFonts w:asciiTheme="minorHAnsi" w:hAnsiTheme="minorHAnsi"/>
          <w:lang w:val="en-GB" w:eastAsia="fr-FR"/>
        </w:rPr>
        <w:t>(8) a</w:t>
      </w:r>
      <w:r w:rsidRPr="00961764">
        <w:rPr>
          <w:lang w:val="en-GB"/>
        </w:rPr>
        <w:t xml:space="preserve"> screwdriver to enable replacement of the USB key</w:t>
      </w:r>
      <w:r w:rsidR="00961764">
        <w:rPr>
          <w:rFonts w:asciiTheme="minorHAnsi" w:hAnsiTheme="minorHAnsi"/>
          <w:lang w:val="en-GB" w:eastAsia="fr-FR"/>
        </w:rPr>
        <w:t>, and (9) t</w:t>
      </w:r>
      <w:r w:rsidRPr="00961764">
        <w:rPr>
          <w:lang w:val="en-GB"/>
        </w:rPr>
        <w:t>wo blank USB keys</w:t>
      </w:r>
      <w:r w:rsidR="00A57DA0">
        <w:rPr>
          <w:lang w:val="en-GB"/>
        </w:rPr>
        <w:t>.</w:t>
      </w:r>
    </w:p>
    <w:p w14:paraId="58686F32" w14:textId="41D94469" w:rsidR="00A71D4C" w:rsidRDefault="00A71D4C" w:rsidP="005A5FB8">
      <w:pPr>
        <w:rPr>
          <w:rFonts w:asciiTheme="minorHAnsi" w:hAnsiTheme="minorHAnsi"/>
          <w:lang w:val="en-GB" w:eastAsia="fr-FR"/>
        </w:rPr>
      </w:pPr>
    </w:p>
    <w:p w14:paraId="1B7E8D4A" w14:textId="24F51151" w:rsidR="00182B2A" w:rsidRPr="00521A4C" w:rsidRDefault="00D94AAB" w:rsidP="005A5FB8">
      <w:pPr>
        <w:pStyle w:val="ListParagraph"/>
        <w:ind w:left="0"/>
        <w:rPr>
          <w:lang w:val="en-GB"/>
        </w:rPr>
      </w:pPr>
      <w:r w:rsidRPr="00D94AAB">
        <w:rPr>
          <w:caps/>
          <w:lang w:val="en-GB"/>
        </w:rPr>
        <w:t>Note:</w:t>
      </w:r>
      <w:r w:rsidR="00182B2A" w:rsidRPr="00521A4C">
        <w:rPr>
          <w:lang w:val="en-GB"/>
        </w:rPr>
        <w:t xml:space="preserve"> If an internet connection is available data transfer occurs automatically </w:t>
      </w:r>
    </w:p>
    <w:p w14:paraId="472245DD" w14:textId="77777777" w:rsidR="00182B2A" w:rsidRPr="00521A4C" w:rsidRDefault="00182B2A" w:rsidP="005A5FB8">
      <w:pPr>
        <w:rPr>
          <w:rFonts w:asciiTheme="minorHAnsi" w:hAnsiTheme="minorHAnsi"/>
          <w:lang w:val="en-GB" w:eastAsia="fr-FR"/>
        </w:rPr>
      </w:pPr>
    </w:p>
    <w:p w14:paraId="397EA54F" w14:textId="77777777" w:rsidR="00A71D4C" w:rsidRPr="00521A4C" w:rsidRDefault="00A71D4C" w:rsidP="005A5FB8">
      <w:pPr>
        <w:pStyle w:val="ListParagraph"/>
        <w:numPr>
          <w:ilvl w:val="1"/>
          <w:numId w:val="10"/>
        </w:numPr>
        <w:rPr>
          <w:rFonts w:asciiTheme="minorHAnsi" w:hAnsiTheme="minorHAnsi"/>
          <w:lang w:val="en-GB" w:eastAsia="fr-FR"/>
        </w:rPr>
      </w:pPr>
      <w:r w:rsidRPr="00521A4C">
        <w:rPr>
          <w:rFonts w:asciiTheme="minorHAnsi" w:hAnsiTheme="minorHAnsi"/>
          <w:lang w:val="en-GB" w:eastAsia="fr-FR"/>
        </w:rPr>
        <w:t xml:space="preserve">Print and prepare the assignment form to record the assignment of a device to a participant. This will enable data reconciliation with the subject ID. </w:t>
      </w:r>
    </w:p>
    <w:p w14:paraId="4A98A0DD" w14:textId="77777777" w:rsidR="00A71D4C" w:rsidRPr="00521A4C" w:rsidRDefault="00A71D4C" w:rsidP="005A5FB8">
      <w:pPr>
        <w:rPr>
          <w:rFonts w:asciiTheme="minorHAnsi" w:hAnsiTheme="minorHAnsi"/>
          <w:lang w:val="en-GB" w:eastAsia="fr-FR"/>
        </w:rPr>
      </w:pPr>
    </w:p>
    <w:p w14:paraId="5C601DF8" w14:textId="18188C08" w:rsidR="00A71D4C" w:rsidRPr="00521A4C" w:rsidRDefault="00A71D4C" w:rsidP="005A5FB8">
      <w:pPr>
        <w:pStyle w:val="ListParagraph"/>
        <w:numPr>
          <w:ilvl w:val="0"/>
          <w:numId w:val="10"/>
        </w:numPr>
        <w:rPr>
          <w:rFonts w:asciiTheme="minorHAnsi" w:hAnsiTheme="minorHAnsi"/>
          <w:b/>
          <w:lang w:val="en-GB"/>
        </w:rPr>
      </w:pPr>
      <w:r w:rsidRPr="00521A4C">
        <w:rPr>
          <w:rFonts w:asciiTheme="minorHAnsi" w:hAnsiTheme="minorHAnsi"/>
          <w:b/>
          <w:lang w:val="en-GB" w:eastAsia="fr-FR"/>
        </w:rPr>
        <w:t xml:space="preserve">Training of the subject during </w:t>
      </w:r>
      <w:r w:rsidR="00280E29">
        <w:rPr>
          <w:rFonts w:asciiTheme="minorHAnsi" w:hAnsiTheme="minorHAnsi"/>
          <w:b/>
          <w:lang w:val="en-GB" w:eastAsia="fr-FR"/>
        </w:rPr>
        <w:t xml:space="preserve">the </w:t>
      </w:r>
      <w:r w:rsidRPr="00521A4C">
        <w:rPr>
          <w:rFonts w:asciiTheme="minorHAnsi" w:hAnsiTheme="minorHAnsi"/>
          <w:b/>
          <w:lang w:val="en-GB" w:eastAsia="fr-FR"/>
        </w:rPr>
        <w:t>first visit</w:t>
      </w:r>
      <w:bookmarkEnd w:id="0"/>
    </w:p>
    <w:p w14:paraId="558A7E58" w14:textId="4BC66FC8" w:rsidR="00612C22" w:rsidRPr="00521A4C" w:rsidRDefault="00612C22" w:rsidP="005A5FB8">
      <w:pPr>
        <w:rPr>
          <w:rFonts w:asciiTheme="minorHAnsi" w:hAnsiTheme="minorHAnsi"/>
          <w:lang w:val="en-GB" w:eastAsia="fr-FR"/>
        </w:rPr>
      </w:pPr>
    </w:p>
    <w:p w14:paraId="1A3EF9F9" w14:textId="305A7755" w:rsidR="00A24946" w:rsidRPr="00521A4C" w:rsidRDefault="00A71D4C" w:rsidP="005A5FB8">
      <w:pPr>
        <w:pStyle w:val="ListParagraph"/>
        <w:numPr>
          <w:ilvl w:val="1"/>
          <w:numId w:val="10"/>
        </w:numPr>
        <w:rPr>
          <w:rFonts w:asciiTheme="minorHAnsi" w:hAnsiTheme="minorHAnsi"/>
          <w:lang w:val="en-GB" w:eastAsia="fr-FR"/>
        </w:rPr>
      </w:pPr>
      <w:r w:rsidRPr="00521A4C">
        <w:rPr>
          <w:rFonts w:asciiTheme="minorHAnsi" w:hAnsiTheme="minorHAnsi"/>
          <w:lang w:val="en-GB" w:eastAsia="fr-FR"/>
        </w:rPr>
        <w:lastRenderedPageBreak/>
        <w:t xml:space="preserve"> </w:t>
      </w:r>
      <w:r w:rsidR="00961F1E" w:rsidRPr="00521A4C">
        <w:rPr>
          <w:rFonts w:asciiTheme="minorHAnsi" w:hAnsiTheme="minorHAnsi"/>
          <w:lang w:val="en-GB" w:eastAsia="fr-FR"/>
        </w:rPr>
        <w:t>Positioning of this WMIS</w:t>
      </w:r>
    </w:p>
    <w:p w14:paraId="7D09C7F9" w14:textId="77777777" w:rsidR="00A7279F" w:rsidRDefault="00A7279F" w:rsidP="005A5FB8">
      <w:pPr>
        <w:rPr>
          <w:rFonts w:asciiTheme="minorHAnsi" w:hAnsiTheme="minorHAnsi"/>
          <w:lang w:val="en-GB" w:eastAsia="fr-FR"/>
        </w:rPr>
      </w:pPr>
    </w:p>
    <w:p w14:paraId="7D088A17" w14:textId="3A75877B" w:rsidR="00A24946" w:rsidRDefault="00A7279F" w:rsidP="005A5FB8">
      <w:pPr>
        <w:rPr>
          <w:rFonts w:asciiTheme="minorHAnsi" w:hAnsiTheme="minorHAnsi"/>
          <w:lang w:val="en-GB" w:eastAsia="fr-FR"/>
        </w:rPr>
      </w:pPr>
      <w:r>
        <w:rPr>
          <w:rFonts w:asciiTheme="minorHAnsi" w:hAnsiTheme="minorHAnsi"/>
          <w:lang w:val="en-GB" w:eastAsia="fr-FR"/>
        </w:rPr>
        <w:t xml:space="preserve">2.1.1. </w:t>
      </w:r>
      <w:r w:rsidR="00A24946" w:rsidRPr="00521A4C">
        <w:rPr>
          <w:rFonts w:asciiTheme="minorHAnsi" w:hAnsiTheme="minorHAnsi"/>
          <w:lang w:val="en-GB" w:eastAsia="fr-FR"/>
        </w:rPr>
        <w:t xml:space="preserve">Based on the data that </w:t>
      </w:r>
      <w:r w:rsidR="00F721C8">
        <w:rPr>
          <w:rFonts w:asciiTheme="minorHAnsi" w:hAnsiTheme="minorHAnsi"/>
          <w:lang w:val="en-GB" w:eastAsia="fr-FR"/>
        </w:rPr>
        <w:t>the researchers</w:t>
      </w:r>
      <w:r w:rsidR="00A24946" w:rsidRPr="00521A4C">
        <w:rPr>
          <w:rFonts w:asciiTheme="minorHAnsi" w:hAnsiTheme="minorHAnsi"/>
          <w:lang w:val="en-GB" w:eastAsia="fr-FR"/>
        </w:rPr>
        <w:t xml:space="preserve"> are seeking as well as the patient</w:t>
      </w:r>
      <w:r>
        <w:rPr>
          <w:rFonts w:asciiTheme="minorHAnsi" w:hAnsiTheme="minorHAnsi"/>
          <w:lang w:val="en-GB" w:eastAsia="fr-FR"/>
        </w:rPr>
        <w:t>’</w:t>
      </w:r>
      <w:r w:rsidR="00A24946" w:rsidRPr="00521A4C">
        <w:rPr>
          <w:rFonts w:asciiTheme="minorHAnsi" w:hAnsiTheme="minorHAnsi"/>
          <w:lang w:val="en-GB" w:eastAsia="fr-FR"/>
        </w:rPr>
        <w:t xml:space="preserve">s ambulatory status, </w:t>
      </w:r>
      <w:r>
        <w:rPr>
          <w:rFonts w:asciiTheme="minorHAnsi" w:hAnsiTheme="minorHAnsi"/>
          <w:lang w:val="en-GB" w:eastAsia="fr-FR"/>
        </w:rPr>
        <w:t xml:space="preserve">use </w:t>
      </w:r>
      <w:r w:rsidR="00A24946" w:rsidRPr="00521A4C">
        <w:rPr>
          <w:rFonts w:asciiTheme="minorHAnsi" w:hAnsiTheme="minorHAnsi"/>
          <w:lang w:val="en-GB" w:eastAsia="fr-FR"/>
        </w:rPr>
        <w:t>different configurations for the placement of the sensors</w:t>
      </w:r>
      <w:r>
        <w:rPr>
          <w:rFonts w:asciiTheme="minorHAnsi" w:hAnsiTheme="minorHAnsi"/>
          <w:lang w:val="en-GB" w:eastAsia="fr-FR"/>
        </w:rPr>
        <w:t>.</w:t>
      </w:r>
    </w:p>
    <w:p w14:paraId="49DB3C5F" w14:textId="5A2C5196" w:rsidR="00A7279F" w:rsidRDefault="00A7279F" w:rsidP="005A5FB8">
      <w:pPr>
        <w:rPr>
          <w:rFonts w:asciiTheme="minorHAnsi" w:hAnsiTheme="minorHAnsi"/>
          <w:lang w:val="en-GB" w:eastAsia="fr-FR"/>
        </w:rPr>
      </w:pPr>
    </w:p>
    <w:p w14:paraId="4BA67CE1" w14:textId="2F1718E1" w:rsidR="00A24946" w:rsidRDefault="00A7279F" w:rsidP="005A5FB8">
      <w:pPr>
        <w:rPr>
          <w:rFonts w:asciiTheme="minorHAnsi" w:hAnsiTheme="minorHAnsi"/>
          <w:lang w:val="en-GB" w:eastAsia="fr-FR"/>
        </w:rPr>
      </w:pPr>
      <w:r>
        <w:rPr>
          <w:rFonts w:asciiTheme="minorHAnsi" w:hAnsiTheme="minorHAnsi"/>
          <w:lang w:val="en-GB" w:eastAsia="fr-FR"/>
        </w:rPr>
        <w:t>2.1.1.1. For a</w:t>
      </w:r>
      <w:r w:rsidR="00A24946" w:rsidRPr="00521A4C">
        <w:rPr>
          <w:rFonts w:asciiTheme="minorHAnsi" w:hAnsiTheme="minorHAnsi"/>
          <w:lang w:val="en-GB" w:eastAsia="fr-FR"/>
        </w:rPr>
        <w:t>mbulant patient</w:t>
      </w:r>
      <w:r w:rsidR="00D41E7B">
        <w:rPr>
          <w:rFonts w:asciiTheme="minorHAnsi" w:hAnsiTheme="minorHAnsi"/>
          <w:lang w:val="en-GB" w:eastAsia="fr-FR"/>
        </w:rPr>
        <w:t>s</w:t>
      </w:r>
      <w:r>
        <w:rPr>
          <w:rFonts w:asciiTheme="minorHAnsi" w:hAnsiTheme="minorHAnsi"/>
          <w:lang w:val="en-GB" w:eastAsia="fr-FR"/>
        </w:rPr>
        <w:t>, f</w:t>
      </w:r>
      <w:r w:rsidR="00A24946" w:rsidRPr="00521A4C">
        <w:rPr>
          <w:rFonts w:asciiTheme="minorHAnsi" w:hAnsiTheme="minorHAnsi"/>
          <w:lang w:val="en-GB" w:eastAsia="fr-FR"/>
        </w:rPr>
        <w:t xml:space="preserve">ix the two sensors either on a wrist and an ankle for upper and lower limb </w:t>
      </w:r>
      <w:r w:rsidR="00493ECE" w:rsidRPr="00521A4C">
        <w:rPr>
          <w:rFonts w:asciiTheme="minorHAnsi" w:hAnsiTheme="minorHAnsi"/>
          <w:lang w:val="en-GB" w:eastAsia="fr-FR"/>
        </w:rPr>
        <w:t>activity</w:t>
      </w:r>
      <w:r w:rsidR="00A24946" w:rsidRPr="00521A4C">
        <w:rPr>
          <w:rFonts w:asciiTheme="minorHAnsi" w:hAnsiTheme="minorHAnsi"/>
          <w:lang w:val="en-GB" w:eastAsia="fr-FR"/>
        </w:rPr>
        <w:t xml:space="preserve"> recording or on both ankles for </w:t>
      </w:r>
      <w:r w:rsidR="00493ECE" w:rsidRPr="00521A4C">
        <w:rPr>
          <w:rFonts w:asciiTheme="minorHAnsi" w:hAnsiTheme="minorHAnsi"/>
          <w:lang w:val="en-GB" w:eastAsia="fr-FR"/>
        </w:rPr>
        <w:t xml:space="preserve">only </w:t>
      </w:r>
      <w:r w:rsidR="00A24946" w:rsidRPr="00521A4C">
        <w:rPr>
          <w:rFonts w:asciiTheme="minorHAnsi" w:hAnsiTheme="minorHAnsi"/>
          <w:lang w:val="en-GB" w:eastAsia="fr-FR"/>
        </w:rPr>
        <w:t xml:space="preserve">lower limbs activity. </w:t>
      </w:r>
    </w:p>
    <w:p w14:paraId="78DFBD39" w14:textId="77777777" w:rsidR="00A30AD5" w:rsidRPr="00521A4C" w:rsidRDefault="00A30AD5" w:rsidP="005A5FB8">
      <w:pPr>
        <w:rPr>
          <w:rFonts w:asciiTheme="minorHAnsi" w:hAnsiTheme="minorHAnsi"/>
          <w:lang w:val="en-GB" w:eastAsia="fr-FR"/>
        </w:rPr>
      </w:pPr>
    </w:p>
    <w:p w14:paraId="4D11AC90" w14:textId="75CD9805" w:rsidR="00A24946" w:rsidRDefault="00A30AD5" w:rsidP="005A5FB8">
      <w:pPr>
        <w:pStyle w:val="ListParagraph"/>
        <w:ind w:left="0"/>
        <w:rPr>
          <w:rFonts w:asciiTheme="minorHAnsi" w:hAnsiTheme="minorHAnsi"/>
          <w:lang w:val="en-GB" w:eastAsia="fr-FR"/>
        </w:rPr>
      </w:pPr>
      <w:r>
        <w:rPr>
          <w:rFonts w:asciiTheme="minorHAnsi" w:hAnsiTheme="minorHAnsi"/>
          <w:lang w:val="en-GB" w:eastAsia="fr-FR"/>
        </w:rPr>
        <w:t xml:space="preserve">2.1.1.2. </w:t>
      </w:r>
      <w:r w:rsidR="006E551C">
        <w:rPr>
          <w:rFonts w:asciiTheme="minorHAnsi" w:hAnsiTheme="minorHAnsi"/>
          <w:lang w:val="en-GB" w:eastAsia="fr-FR"/>
        </w:rPr>
        <w:t>For n</w:t>
      </w:r>
      <w:r w:rsidR="00A24946" w:rsidRPr="00521A4C">
        <w:rPr>
          <w:rFonts w:asciiTheme="minorHAnsi" w:hAnsiTheme="minorHAnsi"/>
          <w:lang w:val="en-GB" w:eastAsia="fr-FR"/>
        </w:rPr>
        <w:t>on-ambulant patient</w:t>
      </w:r>
      <w:r w:rsidR="00D41E7B">
        <w:rPr>
          <w:rFonts w:asciiTheme="minorHAnsi" w:hAnsiTheme="minorHAnsi"/>
          <w:lang w:val="en-GB" w:eastAsia="fr-FR"/>
        </w:rPr>
        <w:t>s</w:t>
      </w:r>
      <w:r w:rsidR="006E551C">
        <w:rPr>
          <w:rFonts w:asciiTheme="minorHAnsi" w:hAnsiTheme="minorHAnsi"/>
          <w:lang w:val="en-GB" w:eastAsia="fr-FR"/>
        </w:rPr>
        <w:t>,</w:t>
      </w:r>
      <w:r w:rsidR="00A24946" w:rsidRPr="00521A4C">
        <w:rPr>
          <w:rFonts w:asciiTheme="minorHAnsi" w:hAnsiTheme="minorHAnsi"/>
          <w:lang w:val="en-GB" w:eastAsia="fr-FR"/>
        </w:rPr>
        <w:t xml:space="preserve"> </w:t>
      </w:r>
      <w:r w:rsidR="006E551C">
        <w:rPr>
          <w:rFonts w:asciiTheme="minorHAnsi" w:hAnsiTheme="minorHAnsi"/>
          <w:lang w:val="en-GB" w:eastAsia="fr-FR"/>
        </w:rPr>
        <w:t>f</w:t>
      </w:r>
      <w:r w:rsidR="00A24946" w:rsidRPr="00521A4C">
        <w:rPr>
          <w:rFonts w:asciiTheme="minorHAnsi" w:hAnsiTheme="minorHAnsi"/>
          <w:lang w:val="en-GB" w:eastAsia="fr-FR"/>
        </w:rPr>
        <w:t>ix one sensor on the wrist and the other one on the wheelchair.</w:t>
      </w:r>
    </w:p>
    <w:p w14:paraId="19A038E5" w14:textId="77777777" w:rsidR="00D02616" w:rsidRPr="00521A4C" w:rsidRDefault="00D02616" w:rsidP="005A5FB8">
      <w:pPr>
        <w:pStyle w:val="ListParagraph"/>
        <w:ind w:left="0"/>
        <w:rPr>
          <w:rFonts w:asciiTheme="minorHAnsi" w:hAnsiTheme="minorHAnsi"/>
          <w:lang w:val="en-GB" w:eastAsia="fr-FR"/>
        </w:rPr>
      </w:pPr>
    </w:p>
    <w:p w14:paraId="086B6179" w14:textId="477E19A4" w:rsidR="00A71D4C" w:rsidRPr="00521A4C" w:rsidRDefault="00A24946" w:rsidP="005A5FB8">
      <w:pPr>
        <w:pStyle w:val="ListParagraph"/>
        <w:numPr>
          <w:ilvl w:val="1"/>
          <w:numId w:val="10"/>
        </w:numPr>
        <w:rPr>
          <w:rFonts w:asciiTheme="minorHAnsi" w:hAnsiTheme="minorHAnsi"/>
          <w:lang w:val="en-GB" w:eastAsia="fr-FR"/>
        </w:rPr>
      </w:pPr>
      <w:r w:rsidRPr="00521A4C">
        <w:rPr>
          <w:rFonts w:asciiTheme="minorHAnsi" w:hAnsiTheme="minorHAnsi"/>
          <w:lang w:val="en-GB" w:eastAsia="fr-FR"/>
        </w:rPr>
        <w:t xml:space="preserve"> </w:t>
      </w:r>
      <w:r w:rsidR="00A71D4C" w:rsidRPr="00521A4C">
        <w:rPr>
          <w:rFonts w:asciiTheme="minorHAnsi" w:hAnsiTheme="minorHAnsi"/>
          <w:lang w:val="en-GB" w:eastAsia="fr-FR"/>
        </w:rPr>
        <w:t>Explain positioning of</w:t>
      </w:r>
      <w:r w:rsidR="00A71D4C" w:rsidRPr="00521A4C">
        <w:rPr>
          <w:rFonts w:asciiTheme="minorHAnsi" w:hAnsiTheme="minorHAnsi"/>
          <w:lang w:val="en-GB"/>
        </w:rPr>
        <w:t xml:space="preserve"> the </w:t>
      </w:r>
      <w:r w:rsidR="00A71D4C" w:rsidRPr="00521A4C">
        <w:rPr>
          <w:rFonts w:asciiTheme="minorHAnsi" w:hAnsiTheme="minorHAnsi"/>
          <w:lang w:val="en-GB" w:eastAsia="fr-FR"/>
        </w:rPr>
        <w:t>sensors to the participant</w:t>
      </w:r>
      <w:r w:rsidR="00D02616">
        <w:rPr>
          <w:rFonts w:asciiTheme="minorHAnsi" w:hAnsiTheme="minorHAnsi"/>
          <w:lang w:val="en-GB" w:eastAsia="fr-FR"/>
        </w:rPr>
        <w:t>.</w:t>
      </w:r>
    </w:p>
    <w:p w14:paraId="1A87241E" w14:textId="77777777" w:rsidR="00A71D4C" w:rsidRPr="00521A4C" w:rsidRDefault="00A71D4C" w:rsidP="005A5FB8">
      <w:pPr>
        <w:pStyle w:val="ListParagraph"/>
        <w:ind w:left="0"/>
        <w:rPr>
          <w:rFonts w:asciiTheme="minorHAnsi" w:hAnsiTheme="minorHAnsi"/>
          <w:lang w:val="en-GB" w:eastAsia="fr-FR"/>
        </w:rPr>
      </w:pPr>
    </w:p>
    <w:p w14:paraId="4D815F7A" w14:textId="29E0816E" w:rsidR="00A71D4C" w:rsidRPr="00521A4C" w:rsidRDefault="00D02616" w:rsidP="005A5FB8">
      <w:pPr>
        <w:pStyle w:val="ListParagraph"/>
        <w:ind w:left="0"/>
        <w:rPr>
          <w:rFonts w:asciiTheme="minorHAnsi" w:hAnsiTheme="minorHAnsi"/>
          <w:lang w:val="en-GB"/>
        </w:rPr>
      </w:pPr>
      <w:r>
        <w:rPr>
          <w:rFonts w:asciiTheme="minorHAnsi" w:hAnsiTheme="minorHAnsi"/>
          <w:lang w:val="en-GB"/>
        </w:rPr>
        <w:t>2.2.1. For a</w:t>
      </w:r>
      <w:r w:rsidR="00A71D4C" w:rsidRPr="00521A4C">
        <w:rPr>
          <w:rFonts w:asciiTheme="minorHAnsi" w:hAnsiTheme="minorHAnsi"/>
          <w:lang w:val="en-GB"/>
        </w:rPr>
        <w:t>mbulant participants</w:t>
      </w:r>
      <w:r>
        <w:rPr>
          <w:rFonts w:asciiTheme="minorHAnsi" w:hAnsiTheme="minorHAnsi"/>
          <w:lang w:val="en-GB"/>
        </w:rPr>
        <w:t>,</w:t>
      </w:r>
      <w:r w:rsidR="00DA0705">
        <w:rPr>
          <w:rFonts w:asciiTheme="minorHAnsi" w:hAnsiTheme="minorHAnsi"/>
          <w:lang w:val="en-GB"/>
        </w:rPr>
        <w:t xml:space="preserve"> f</w:t>
      </w:r>
      <w:r w:rsidR="00A71D4C" w:rsidRPr="00521A4C">
        <w:rPr>
          <w:rFonts w:asciiTheme="minorHAnsi" w:hAnsiTheme="minorHAnsi"/>
          <w:lang w:val="en-GB"/>
        </w:rPr>
        <w:t>ix the two sensors either on a wrist and an ankle or on both ankles</w:t>
      </w:r>
      <w:r w:rsidR="00FB394A">
        <w:rPr>
          <w:rFonts w:asciiTheme="minorHAnsi" w:hAnsiTheme="minorHAnsi"/>
          <w:lang w:val="en-GB"/>
        </w:rPr>
        <w:t>.</w:t>
      </w:r>
    </w:p>
    <w:p w14:paraId="57D1C6CF" w14:textId="77777777" w:rsidR="00FB394A" w:rsidRDefault="00FB394A" w:rsidP="005A5FB8">
      <w:pPr>
        <w:pStyle w:val="ListParagraph"/>
        <w:ind w:left="0"/>
        <w:rPr>
          <w:rFonts w:asciiTheme="minorHAnsi" w:hAnsiTheme="minorHAnsi"/>
          <w:lang w:val="en-GB" w:eastAsia="fr-FR"/>
        </w:rPr>
      </w:pPr>
    </w:p>
    <w:p w14:paraId="1F5378C5" w14:textId="77777777" w:rsidR="009508A5" w:rsidRPr="00521A4C" w:rsidRDefault="00FB394A" w:rsidP="005A5FB8">
      <w:pPr>
        <w:pStyle w:val="ListParagraph"/>
        <w:ind w:left="0"/>
        <w:rPr>
          <w:rFonts w:asciiTheme="minorHAnsi" w:hAnsiTheme="minorHAnsi"/>
          <w:lang w:val="en-GB" w:eastAsia="fr-FR"/>
        </w:rPr>
      </w:pPr>
      <w:r>
        <w:rPr>
          <w:rFonts w:asciiTheme="minorHAnsi" w:hAnsiTheme="minorHAnsi"/>
          <w:lang w:val="en-GB" w:eastAsia="fr-FR"/>
        </w:rPr>
        <w:t>2.2.1.1. For the w</w:t>
      </w:r>
      <w:r w:rsidR="00A71D4C" w:rsidRPr="00521A4C">
        <w:rPr>
          <w:rFonts w:asciiTheme="minorHAnsi" w:hAnsiTheme="minorHAnsi"/>
          <w:lang w:val="en-GB" w:eastAsia="fr-FR"/>
        </w:rPr>
        <w:t>rist-</w:t>
      </w:r>
      <w:r>
        <w:rPr>
          <w:rFonts w:asciiTheme="minorHAnsi" w:hAnsiTheme="minorHAnsi"/>
          <w:lang w:val="en-GB" w:eastAsia="fr-FR"/>
        </w:rPr>
        <w:t>a</w:t>
      </w:r>
      <w:r w:rsidR="00A71D4C" w:rsidRPr="00521A4C">
        <w:rPr>
          <w:rFonts w:asciiTheme="minorHAnsi" w:hAnsiTheme="minorHAnsi"/>
          <w:lang w:val="en-GB" w:eastAsia="fr-FR"/>
        </w:rPr>
        <w:t>nkle configuration</w:t>
      </w:r>
      <w:r w:rsidR="0049769E">
        <w:rPr>
          <w:rFonts w:asciiTheme="minorHAnsi" w:hAnsiTheme="minorHAnsi"/>
          <w:lang w:val="en-GB" w:eastAsia="fr-FR"/>
        </w:rPr>
        <w:t>, p</w:t>
      </w:r>
      <w:r w:rsidR="00A71D4C" w:rsidRPr="00521A4C">
        <w:rPr>
          <w:rFonts w:asciiTheme="minorHAnsi" w:hAnsiTheme="minorHAnsi"/>
          <w:lang w:val="en-GB"/>
        </w:rPr>
        <w:t xml:space="preserve">lace one sensor on the wrist of the dominant hand using the provided bracelet so that the waves are pointing toward the fingers. </w:t>
      </w:r>
      <w:r w:rsidR="009508A5" w:rsidRPr="00521A4C">
        <w:rPr>
          <w:rFonts w:asciiTheme="minorHAnsi" w:hAnsiTheme="minorHAnsi"/>
          <w:lang w:val="en-GB"/>
        </w:rPr>
        <w:t xml:space="preserve">Place the second sensor on the ankle, on the same side as the wrist sensor, above the external malleolus with the waves pointing in the forward direction. </w:t>
      </w:r>
    </w:p>
    <w:p w14:paraId="510E3F9F" w14:textId="491B350F" w:rsidR="00A71D4C" w:rsidRPr="00521A4C" w:rsidRDefault="00A71D4C" w:rsidP="005A5FB8">
      <w:pPr>
        <w:pStyle w:val="ListParagraph"/>
        <w:ind w:left="0"/>
        <w:rPr>
          <w:rFonts w:asciiTheme="minorHAnsi" w:hAnsiTheme="minorHAnsi"/>
          <w:lang w:val="en-GB" w:eastAsia="fr-FR"/>
        </w:rPr>
      </w:pPr>
    </w:p>
    <w:p w14:paraId="2AAB8F67" w14:textId="60229502" w:rsidR="00A71D4C" w:rsidRPr="00521A4C" w:rsidRDefault="00D94AAB" w:rsidP="005A5FB8">
      <w:pPr>
        <w:rPr>
          <w:rFonts w:asciiTheme="minorHAnsi" w:hAnsiTheme="minorHAnsi"/>
          <w:lang w:val="en-GB" w:eastAsia="fr-FR"/>
        </w:rPr>
      </w:pPr>
      <w:r w:rsidRPr="00D94AAB">
        <w:rPr>
          <w:rStyle w:val="tlid-translation"/>
          <w:caps/>
        </w:rPr>
        <w:t>Note:</w:t>
      </w:r>
      <w:r w:rsidR="00A71D4C" w:rsidRPr="00521A4C">
        <w:rPr>
          <w:rStyle w:val="tlid-translation"/>
        </w:rPr>
        <w:t xml:space="preserve"> The sensor must be placed on top of the wrist</w:t>
      </w:r>
      <w:r w:rsidR="00D23F52">
        <w:rPr>
          <w:rStyle w:val="tlid-translation"/>
        </w:rPr>
        <w:t>.</w:t>
      </w:r>
    </w:p>
    <w:p w14:paraId="00CA298B" w14:textId="77777777" w:rsidR="00A71D4C" w:rsidRPr="00521A4C" w:rsidRDefault="00A71D4C" w:rsidP="005A5FB8">
      <w:pPr>
        <w:rPr>
          <w:rFonts w:asciiTheme="minorHAnsi" w:hAnsiTheme="minorHAnsi"/>
          <w:lang w:val="en-GB" w:eastAsia="fr-FR"/>
        </w:rPr>
      </w:pPr>
    </w:p>
    <w:p w14:paraId="63C5DC85" w14:textId="66023BB5" w:rsidR="00A71D4C" w:rsidRPr="00521A4C" w:rsidRDefault="00103E5F" w:rsidP="005A5FB8">
      <w:pPr>
        <w:pStyle w:val="ListParagraph"/>
        <w:ind w:left="0"/>
        <w:rPr>
          <w:rFonts w:asciiTheme="minorHAnsi" w:hAnsiTheme="minorHAnsi"/>
          <w:lang w:val="en-GB" w:eastAsia="fr-FR"/>
        </w:rPr>
      </w:pPr>
      <w:r>
        <w:rPr>
          <w:rFonts w:asciiTheme="minorHAnsi" w:hAnsiTheme="minorHAnsi"/>
          <w:lang w:val="en-GB"/>
        </w:rPr>
        <w:t>2.2.1.2. For the a</w:t>
      </w:r>
      <w:r w:rsidR="00A71D4C" w:rsidRPr="00521A4C">
        <w:rPr>
          <w:rFonts w:asciiTheme="minorHAnsi" w:hAnsiTheme="minorHAnsi"/>
          <w:lang w:val="en-GB"/>
        </w:rPr>
        <w:t>nkle-</w:t>
      </w:r>
      <w:r>
        <w:rPr>
          <w:rFonts w:asciiTheme="minorHAnsi" w:hAnsiTheme="minorHAnsi"/>
          <w:lang w:val="en-GB"/>
        </w:rPr>
        <w:t>a</w:t>
      </w:r>
      <w:r w:rsidR="00A71D4C" w:rsidRPr="00521A4C">
        <w:rPr>
          <w:rFonts w:asciiTheme="minorHAnsi" w:hAnsiTheme="minorHAnsi"/>
          <w:lang w:val="en-GB"/>
        </w:rPr>
        <w:t>nkle</w:t>
      </w:r>
      <w:r w:rsidR="00A71D4C" w:rsidRPr="00521A4C">
        <w:rPr>
          <w:rFonts w:asciiTheme="minorHAnsi" w:hAnsiTheme="minorHAnsi"/>
          <w:lang w:val="en-GB" w:eastAsia="fr-FR"/>
        </w:rPr>
        <w:t xml:space="preserve"> configuration</w:t>
      </w:r>
      <w:r>
        <w:rPr>
          <w:rFonts w:asciiTheme="minorHAnsi" w:hAnsiTheme="minorHAnsi"/>
          <w:lang w:val="en-GB"/>
        </w:rPr>
        <w:t>, p</w:t>
      </w:r>
      <w:r w:rsidR="00A71D4C" w:rsidRPr="00521A4C">
        <w:rPr>
          <w:rFonts w:asciiTheme="minorHAnsi" w:hAnsiTheme="minorHAnsi"/>
          <w:lang w:val="en-GB"/>
        </w:rPr>
        <w:t xml:space="preserve">lace a sensor on each ankle, above the external malleolus with the waves pointing in the forward direction. </w:t>
      </w:r>
    </w:p>
    <w:p w14:paraId="4DC95FAB" w14:textId="77777777" w:rsidR="00D23F52" w:rsidRDefault="00D23F52" w:rsidP="005A5FB8">
      <w:pPr>
        <w:rPr>
          <w:rFonts w:asciiTheme="minorHAnsi" w:hAnsiTheme="minorHAnsi"/>
          <w:caps/>
          <w:lang w:val="en-GB"/>
        </w:rPr>
      </w:pPr>
    </w:p>
    <w:p w14:paraId="38A9C889" w14:textId="7DB61826" w:rsidR="00A71D4C" w:rsidRPr="00521A4C" w:rsidRDefault="00D94AAB" w:rsidP="005A5FB8">
      <w:pPr>
        <w:rPr>
          <w:rFonts w:asciiTheme="minorHAnsi" w:hAnsiTheme="minorHAnsi"/>
          <w:lang w:val="en-GB"/>
        </w:rPr>
      </w:pPr>
      <w:r w:rsidRPr="00D94AAB">
        <w:rPr>
          <w:rFonts w:asciiTheme="minorHAnsi" w:hAnsiTheme="minorHAnsi"/>
          <w:caps/>
          <w:lang w:val="en-GB"/>
        </w:rPr>
        <w:t>Note:</w:t>
      </w:r>
      <w:r w:rsidR="00A71D4C" w:rsidRPr="00521A4C">
        <w:rPr>
          <w:rFonts w:asciiTheme="minorHAnsi" w:hAnsiTheme="minorHAnsi"/>
          <w:lang w:val="en-GB"/>
        </w:rPr>
        <w:t xml:space="preserve"> Stickers should be placed on the sensors to indicate the wearing side. </w:t>
      </w:r>
    </w:p>
    <w:p w14:paraId="647F1106" w14:textId="77777777" w:rsidR="00A71D4C" w:rsidRPr="00521A4C" w:rsidRDefault="00A71D4C" w:rsidP="005A5FB8">
      <w:pPr>
        <w:rPr>
          <w:rFonts w:asciiTheme="minorHAnsi" w:hAnsiTheme="minorHAnsi"/>
          <w:lang w:val="en-GB"/>
        </w:rPr>
      </w:pPr>
    </w:p>
    <w:p w14:paraId="79BD0A8A" w14:textId="5E3D1F8C" w:rsidR="00A71D4C" w:rsidRPr="00521A4C" w:rsidRDefault="00D23F52" w:rsidP="005A5FB8">
      <w:pPr>
        <w:rPr>
          <w:rFonts w:asciiTheme="minorHAnsi" w:hAnsiTheme="minorHAnsi"/>
          <w:lang w:val="en-GB"/>
        </w:rPr>
      </w:pPr>
      <w:r>
        <w:rPr>
          <w:rFonts w:asciiTheme="minorHAnsi" w:hAnsiTheme="minorHAnsi"/>
          <w:lang w:val="en-GB"/>
        </w:rPr>
        <w:t>2.2.2. For n</w:t>
      </w:r>
      <w:r w:rsidR="00A71D4C" w:rsidRPr="00521A4C">
        <w:rPr>
          <w:rFonts w:asciiTheme="minorHAnsi" w:hAnsiTheme="minorHAnsi"/>
          <w:lang w:val="en-GB"/>
        </w:rPr>
        <w:t>on-ambulant participants</w:t>
      </w:r>
      <w:r>
        <w:rPr>
          <w:rFonts w:asciiTheme="minorHAnsi" w:hAnsiTheme="minorHAnsi"/>
          <w:lang w:val="en-GB"/>
        </w:rPr>
        <w:t>, fix</w:t>
      </w:r>
      <w:r w:rsidR="00A71D4C" w:rsidRPr="00521A4C">
        <w:rPr>
          <w:rFonts w:asciiTheme="minorHAnsi" w:hAnsiTheme="minorHAnsi"/>
          <w:lang w:val="en-GB"/>
        </w:rPr>
        <w:t xml:space="preserve"> one sensor on the wrist and the other one on the wheelchair.</w:t>
      </w:r>
    </w:p>
    <w:p w14:paraId="7167F0A5" w14:textId="77777777" w:rsidR="00D23F52" w:rsidRDefault="00D23F52" w:rsidP="005A5FB8">
      <w:pPr>
        <w:pStyle w:val="ListParagraph"/>
        <w:ind w:left="0"/>
        <w:rPr>
          <w:rFonts w:asciiTheme="minorHAnsi" w:hAnsiTheme="minorHAnsi"/>
          <w:lang w:val="en-GB"/>
        </w:rPr>
      </w:pPr>
    </w:p>
    <w:p w14:paraId="559A4A2A" w14:textId="3D2BE7A7" w:rsidR="00A71D4C" w:rsidRPr="00D23F52" w:rsidRDefault="00D23F52" w:rsidP="005A5FB8">
      <w:pPr>
        <w:pStyle w:val="ListParagraph"/>
        <w:ind w:left="0"/>
        <w:rPr>
          <w:rFonts w:asciiTheme="minorHAnsi" w:hAnsiTheme="minorHAnsi"/>
          <w:lang w:val="en-GB" w:eastAsia="fr-FR"/>
        </w:rPr>
      </w:pPr>
      <w:r>
        <w:rPr>
          <w:rFonts w:asciiTheme="minorHAnsi" w:hAnsiTheme="minorHAnsi"/>
          <w:lang w:val="en-GB"/>
        </w:rPr>
        <w:t>2.2.2.1. For the w</w:t>
      </w:r>
      <w:r w:rsidR="00A71D4C" w:rsidRPr="00521A4C">
        <w:rPr>
          <w:rFonts w:asciiTheme="minorHAnsi" w:hAnsiTheme="minorHAnsi"/>
          <w:lang w:val="en-GB"/>
        </w:rPr>
        <w:t>rist-</w:t>
      </w:r>
      <w:r>
        <w:rPr>
          <w:rFonts w:asciiTheme="minorHAnsi" w:hAnsiTheme="minorHAnsi"/>
          <w:lang w:val="en-GB"/>
        </w:rPr>
        <w:t>w</w:t>
      </w:r>
      <w:r w:rsidR="00A71D4C" w:rsidRPr="00521A4C">
        <w:rPr>
          <w:rFonts w:asciiTheme="minorHAnsi" w:hAnsiTheme="minorHAnsi"/>
          <w:lang w:val="en-GB"/>
        </w:rPr>
        <w:t>heelchair configuration</w:t>
      </w:r>
      <w:r>
        <w:rPr>
          <w:rFonts w:asciiTheme="minorHAnsi" w:hAnsiTheme="minorHAnsi"/>
          <w:lang w:val="en-GB"/>
        </w:rPr>
        <w:t>,</w:t>
      </w:r>
      <w:r w:rsidR="003B5154">
        <w:rPr>
          <w:rFonts w:asciiTheme="minorHAnsi" w:hAnsiTheme="minorHAnsi"/>
          <w:lang w:val="en-GB"/>
        </w:rPr>
        <w:t xml:space="preserve"> p</w:t>
      </w:r>
      <w:r w:rsidR="00A71D4C" w:rsidRPr="00D23F52">
        <w:rPr>
          <w:rFonts w:asciiTheme="minorHAnsi" w:hAnsiTheme="minorHAnsi"/>
          <w:lang w:val="en-GB"/>
        </w:rPr>
        <w:t>lace one sensor on the wrist of the participant’s dominant hand using the provided bracelet so that the waves are pointing toward the fingers. Place the second sensor in the bag provided</w:t>
      </w:r>
      <w:r w:rsidRPr="00D23F52">
        <w:rPr>
          <w:rFonts w:asciiTheme="minorHAnsi" w:hAnsiTheme="minorHAnsi"/>
          <w:lang w:val="en-GB"/>
        </w:rPr>
        <w:t xml:space="preserve">. </w:t>
      </w:r>
      <w:r w:rsidR="00A71D4C" w:rsidRPr="00D23F52">
        <w:rPr>
          <w:rFonts w:asciiTheme="minorHAnsi" w:hAnsiTheme="minorHAnsi"/>
          <w:lang w:val="en-GB"/>
        </w:rPr>
        <w:t xml:space="preserve">Attach it on a safe place to the wheelchair. </w:t>
      </w:r>
    </w:p>
    <w:p w14:paraId="1B1C07D9" w14:textId="77777777" w:rsidR="00A71D4C" w:rsidRPr="00521A4C" w:rsidRDefault="00A71D4C" w:rsidP="005A5FB8">
      <w:pPr>
        <w:pStyle w:val="ListParagraph"/>
        <w:ind w:left="0"/>
        <w:rPr>
          <w:rFonts w:asciiTheme="minorHAnsi" w:hAnsiTheme="minorHAnsi"/>
          <w:lang w:val="en-GB" w:eastAsia="fr-FR"/>
        </w:rPr>
      </w:pPr>
    </w:p>
    <w:p w14:paraId="677AB768" w14:textId="506090A3" w:rsidR="00A71D4C" w:rsidRPr="00521A4C" w:rsidRDefault="00A71D4C" w:rsidP="005A5FB8">
      <w:pPr>
        <w:rPr>
          <w:rFonts w:asciiTheme="minorHAnsi" w:hAnsiTheme="minorHAnsi"/>
          <w:lang w:val="en-GB" w:eastAsia="fr-FR"/>
        </w:rPr>
      </w:pPr>
      <w:r w:rsidRPr="00521A4C">
        <w:rPr>
          <w:rFonts w:asciiTheme="minorHAnsi" w:hAnsiTheme="minorHAnsi"/>
          <w:lang w:val="en-GB" w:eastAsia="fr-FR"/>
        </w:rPr>
        <w:t>N</w:t>
      </w:r>
      <w:r w:rsidR="00594266">
        <w:rPr>
          <w:rFonts w:asciiTheme="minorHAnsi" w:hAnsiTheme="minorHAnsi"/>
          <w:lang w:val="en-GB" w:eastAsia="fr-FR"/>
        </w:rPr>
        <w:t>OTE</w:t>
      </w:r>
      <w:r w:rsidRPr="00521A4C">
        <w:rPr>
          <w:rFonts w:asciiTheme="minorHAnsi" w:hAnsiTheme="minorHAnsi"/>
          <w:lang w:val="en-GB" w:eastAsia="fr-FR"/>
        </w:rPr>
        <w:t xml:space="preserve">: </w:t>
      </w:r>
      <w:r w:rsidR="0018080F" w:rsidRPr="00521A4C">
        <w:rPr>
          <w:rFonts w:asciiTheme="minorHAnsi" w:hAnsiTheme="minorHAnsi"/>
          <w:lang w:val="en-GB" w:eastAsia="fr-FR"/>
        </w:rPr>
        <w:t>Independently</w:t>
      </w:r>
      <w:r w:rsidRPr="00521A4C">
        <w:rPr>
          <w:rFonts w:asciiTheme="minorHAnsi" w:hAnsiTheme="minorHAnsi"/>
          <w:lang w:val="en-GB" w:eastAsia="fr-FR"/>
        </w:rPr>
        <w:t xml:space="preserve"> </w:t>
      </w:r>
      <w:r w:rsidR="0018080F" w:rsidRPr="00521A4C">
        <w:rPr>
          <w:rFonts w:asciiTheme="minorHAnsi" w:hAnsiTheme="minorHAnsi"/>
          <w:lang w:val="en-GB" w:eastAsia="fr-FR"/>
        </w:rPr>
        <w:t>of the used configuration</w:t>
      </w:r>
      <w:r w:rsidRPr="00521A4C">
        <w:rPr>
          <w:rFonts w:asciiTheme="minorHAnsi" w:hAnsiTheme="minorHAnsi"/>
          <w:lang w:val="en-GB" w:eastAsia="fr-FR"/>
        </w:rPr>
        <w:t>, do not switch sensors around.</w:t>
      </w:r>
      <w:r w:rsidR="00594266">
        <w:rPr>
          <w:rFonts w:asciiTheme="minorHAnsi" w:hAnsiTheme="minorHAnsi"/>
          <w:lang w:val="en-GB" w:eastAsia="fr-FR"/>
        </w:rPr>
        <w:t xml:space="preserve"> </w:t>
      </w:r>
      <w:r w:rsidRPr="00521A4C">
        <w:rPr>
          <w:rFonts w:asciiTheme="minorHAnsi" w:hAnsiTheme="minorHAnsi"/>
          <w:lang w:val="en-GB" w:eastAsia="fr-FR"/>
        </w:rPr>
        <w:t xml:space="preserve">The sensors should fit snuggly, but not too tightly to the wrist and/or ankle </w:t>
      </w:r>
      <w:r w:rsidRPr="00521A4C">
        <w:rPr>
          <w:rStyle w:val="tlid-translation"/>
        </w:rPr>
        <w:t>to prevent them from spinning around</w:t>
      </w:r>
      <w:r w:rsidRPr="00521A4C">
        <w:rPr>
          <w:rFonts w:asciiTheme="minorHAnsi" w:hAnsiTheme="minorHAnsi"/>
          <w:lang w:val="en-GB" w:eastAsia="fr-FR"/>
        </w:rPr>
        <w:t>.</w:t>
      </w:r>
    </w:p>
    <w:p w14:paraId="69DB091D" w14:textId="77777777" w:rsidR="00A71D4C" w:rsidRPr="00521A4C" w:rsidRDefault="00A71D4C" w:rsidP="005A5FB8">
      <w:pPr>
        <w:rPr>
          <w:rFonts w:asciiTheme="minorHAnsi" w:hAnsiTheme="minorHAnsi"/>
          <w:lang w:val="en-GB" w:eastAsia="fr-FR"/>
        </w:rPr>
      </w:pPr>
    </w:p>
    <w:p w14:paraId="02208B3C" w14:textId="505D8F47" w:rsidR="00A71D4C" w:rsidRPr="00521A4C" w:rsidRDefault="00A71D4C" w:rsidP="005A5FB8">
      <w:pPr>
        <w:pStyle w:val="ListParagraph"/>
        <w:numPr>
          <w:ilvl w:val="1"/>
          <w:numId w:val="10"/>
        </w:numPr>
        <w:rPr>
          <w:rFonts w:asciiTheme="minorHAnsi" w:hAnsiTheme="minorHAnsi"/>
          <w:lang w:val="en-GB" w:eastAsia="fr-FR"/>
        </w:rPr>
      </w:pPr>
      <w:r w:rsidRPr="00521A4C">
        <w:rPr>
          <w:rFonts w:asciiTheme="minorHAnsi" w:hAnsiTheme="minorHAnsi"/>
          <w:lang w:val="en-GB"/>
        </w:rPr>
        <w:t>E</w:t>
      </w:r>
      <w:r w:rsidRPr="00521A4C">
        <w:rPr>
          <w:rFonts w:asciiTheme="minorHAnsi" w:hAnsiTheme="minorHAnsi"/>
          <w:lang w:val="en-GB" w:eastAsia="fr-FR"/>
        </w:rPr>
        <w:t>xplain daily routine for sensors’ use to the participant</w:t>
      </w:r>
      <w:r w:rsidR="007F4A85">
        <w:rPr>
          <w:rFonts w:asciiTheme="minorHAnsi" w:hAnsiTheme="minorHAnsi"/>
          <w:lang w:val="en-GB" w:eastAsia="fr-FR"/>
        </w:rPr>
        <w:t>.</w:t>
      </w:r>
    </w:p>
    <w:p w14:paraId="358A3AB0" w14:textId="77777777" w:rsidR="00A71D4C" w:rsidRPr="00521A4C" w:rsidRDefault="00A71D4C" w:rsidP="005A5FB8">
      <w:pPr>
        <w:pStyle w:val="ListParagraph"/>
        <w:ind w:left="0"/>
        <w:rPr>
          <w:rFonts w:asciiTheme="minorHAnsi" w:hAnsiTheme="minorHAnsi"/>
          <w:lang w:val="en-GB" w:eastAsia="fr-FR"/>
        </w:rPr>
      </w:pPr>
    </w:p>
    <w:p w14:paraId="12FA4D21" w14:textId="4E2844B6" w:rsidR="00A71D4C" w:rsidRPr="00521A4C" w:rsidRDefault="00C86AAB" w:rsidP="005A5FB8">
      <w:pPr>
        <w:pStyle w:val="ListParagraph"/>
        <w:ind w:left="0"/>
        <w:rPr>
          <w:rFonts w:asciiTheme="minorHAnsi" w:hAnsiTheme="minorHAnsi"/>
          <w:lang w:val="en-GB"/>
        </w:rPr>
      </w:pPr>
      <w:r>
        <w:rPr>
          <w:rFonts w:asciiTheme="minorHAnsi" w:hAnsiTheme="minorHAnsi"/>
          <w:lang w:val="en-GB"/>
        </w:rPr>
        <w:t xml:space="preserve">2.3.1. </w:t>
      </w:r>
      <w:r w:rsidR="00A71D4C" w:rsidRPr="00521A4C">
        <w:rPr>
          <w:rFonts w:asciiTheme="minorHAnsi" w:hAnsiTheme="minorHAnsi"/>
          <w:lang w:val="en-GB"/>
        </w:rPr>
        <w:t>Evening</w:t>
      </w:r>
      <w:r>
        <w:rPr>
          <w:rFonts w:asciiTheme="minorHAnsi" w:hAnsiTheme="minorHAnsi"/>
          <w:lang w:val="en-GB"/>
        </w:rPr>
        <w:t xml:space="preserve"> routine</w:t>
      </w:r>
    </w:p>
    <w:p w14:paraId="25902C78" w14:textId="77777777" w:rsidR="00C14BF9" w:rsidRDefault="00C14BF9" w:rsidP="005A5FB8">
      <w:pPr>
        <w:pStyle w:val="ListParagraph"/>
        <w:widowControl/>
        <w:autoSpaceDE/>
        <w:autoSpaceDN/>
        <w:adjustRightInd/>
        <w:ind w:left="0"/>
        <w:contextualSpacing w:val="0"/>
        <w:rPr>
          <w:rFonts w:asciiTheme="minorHAnsi" w:hAnsiTheme="minorHAnsi"/>
          <w:lang w:val="en-GB"/>
        </w:rPr>
      </w:pPr>
    </w:p>
    <w:p w14:paraId="0317CE93" w14:textId="24B650AF" w:rsidR="00A71D4C" w:rsidRPr="00521A4C" w:rsidRDefault="00C14BF9" w:rsidP="005A5FB8">
      <w:pPr>
        <w:pStyle w:val="ListParagraph"/>
        <w:widowControl/>
        <w:autoSpaceDE/>
        <w:autoSpaceDN/>
        <w:adjustRightInd/>
        <w:ind w:left="0"/>
        <w:contextualSpacing w:val="0"/>
        <w:rPr>
          <w:rFonts w:asciiTheme="minorHAnsi" w:hAnsiTheme="minorHAnsi"/>
          <w:lang w:val="en-GB"/>
        </w:rPr>
      </w:pPr>
      <w:r>
        <w:rPr>
          <w:rFonts w:asciiTheme="minorHAnsi" w:hAnsiTheme="minorHAnsi"/>
          <w:lang w:val="en-GB"/>
        </w:rPr>
        <w:t xml:space="preserve">2.3.1.1. </w:t>
      </w:r>
      <w:r w:rsidR="00A71D4C" w:rsidRPr="00521A4C">
        <w:rPr>
          <w:rFonts w:asciiTheme="minorHAnsi" w:hAnsiTheme="minorHAnsi"/>
          <w:lang w:val="en-GB"/>
        </w:rPr>
        <w:t>Plug the docking station into the power supply</w:t>
      </w:r>
      <w:r>
        <w:rPr>
          <w:rFonts w:asciiTheme="minorHAnsi" w:hAnsiTheme="minorHAnsi"/>
          <w:lang w:val="en-GB"/>
        </w:rPr>
        <w:t xml:space="preserve">. </w:t>
      </w:r>
      <w:r w:rsidR="00A71D4C" w:rsidRPr="00521A4C">
        <w:rPr>
          <w:rFonts w:asciiTheme="minorHAnsi" w:hAnsiTheme="minorHAnsi"/>
          <w:lang w:val="en-GB"/>
        </w:rPr>
        <w:t xml:space="preserve">Attach the docking station to the router if an internet connection is available. Insert the sensors into the docking station. </w:t>
      </w:r>
    </w:p>
    <w:p w14:paraId="74B523F3" w14:textId="77777777" w:rsidR="00C14BF9" w:rsidRDefault="00C14BF9" w:rsidP="005A5FB8">
      <w:pPr>
        <w:pStyle w:val="ListParagraph"/>
        <w:widowControl/>
        <w:autoSpaceDE/>
        <w:autoSpaceDN/>
        <w:adjustRightInd/>
        <w:ind w:left="0"/>
        <w:contextualSpacing w:val="0"/>
        <w:rPr>
          <w:rFonts w:asciiTheme="minorHAnsi" w:hAnsiTheme="minorHAnsi"/>
          <w:lang w:val="en-GB"/>
        </w:rPr>
      </w:pPr>
    </w:p>
    <w:p w14:paraId="0ACBC2AA" w14:textId="36D375E9" w:rsidR="0054109A" w:rsidRDefault="00C14BF9" w:rsidP="005A5FB8">
      <w:pPr>
        <w:pStyle w:val="ListParagraph"/>
        <w:widowControl/>
        <w:autoSpaceDE/>
        <w:autoSpaceDN/>
        <w:adjustRightInd/>
        <w:ind w:left="0"/>
        <w:contextualSpacing w:val="0"/>
        <w:rPr>
          <w:rFonts w:asciiTheme="minorHAnsi" w:hAnsiTheme="minorHAnsi"/>
          <w:lang w:val="en-GB"/>
        </w:rPr>
      </w:pPr>
      <w:r>
        <w:rPr>
          <w:rFonts w:asciiTheme="minorHAnsi" w:hAnsiTheme="minorHAnsi"/>
          <w:lang w:val="en-GB"/>
        </w:rPr>
        <w:lastRenderedPageBreak/>
        <w:t xml:space="preserve">2.3.1.2. </w:t>
      </w:r>
      <w:r w:rsidR="00A71D4C" w:rsidRPr="00521A4C">
        <w:rPr>
          <w:rFonts w:asciiTheme="minorHAnsi" w:hAnsiTheme="minorHAnsi"/>
          <w:lang w:val="en-GB"/>
        </w:rPr>
        <w:t>Locali</w:t>
      </w:r>
      <w:r w:rsidR="00040CC4">
        <w:rPr>
          <w:rFonts w:asciiTheme="minorHAnsi" w:hAnsiTheme="minorHAnsi"/>
          <w:lang w:val="en-GB"/>
        </w:rPr>
        <w:t>z</w:t>
      </w:r>
      <w:r w:rsidR="00A71D4C" w:rsidRPr="00521A4C">
        <w:rPr>
          <w:rFonts w:asciiTheme="minorHAnsi" w:hAnsiTheme="minorHAnsi"/>
          <w:lang w:val="en-GB"/>
        </w:rPr>
        <w:t xml:space="preserve">e the two light-emitting diodes (LEDs) on the docking station which indicate the status of the sensors. Once plugged into a power source, be sure the station beeps and the diodes become orange to indicate that the sensor batteries are </w:t>
      </w:r>
      <w:r w:rsidR="00877DB4" w:rsidRPr="00521A4C">
        <w:rPr>
          <w:rFonts w:asciiTheme="minorHAnsi" w:hAnsiTheme="minorHAnsi"/>
          <w:lang w:val="en-GB"/>
        </w:rPr>
        <w:t>charging,</w:t>
      </w:r>
      <w:r w:rsidR="00A71D4C" w:rsidRPr="00521A4C">
        <w:rPr>
          <w:rFonts w:asciiTheme="minorHAnsi" w:hAnsiTheme="minorHAnsi"/>
          <w:lang w:val="en-GB"/>
        </w:rPr>
        <w:t xml:space="preserve"> and that data is being downloaded from the sensors to the USB drive.</w:t>
      </w:r>
    </w:p>
    <w:p w14:paraId="510F3AD6" w14:textId="040339C4" w:rsidR="00A71D4C" w:rsidRPr="00521A4C" w:rsidRDefault="00A71D4C" w:rsidP="005A5FB8">
      <w:pPr>
        <w:pStyle w:val="ListParagraph"/>
        <w:widowControl/>
        <w:autoSpaceDE/>
        <w:autoSpaceDN/>
        <w:adjustRightInd/>
        <w:ind w:left="0"/>
        <w:contextualSpacing w:val="0"/>
        <w:rPr>
          <w:rFonts w:asciiTheme="minorHAnsi" w:hAnsiTheme="minorHAnsi"/>
          <w:lang w:val="en-GB"/>
        </w:rPr>
      </w:pPr>
      <w:r w:rsidRPr="00521A4C">
        <w:rPr>
          <w:rFonts w:asciiTheme="minorHAnsi" w:hAnsiTheme="minorHAnsi"/>
          <w:lang w:val="en-GB"/>
        </w:rPr>
        <w:t xml:space="preserve"> </w:t>
      </w:r>
    </w:p>
    <w:p w14:paraId="4CC9DE10" w14:textId="77E71DB4" w:rsidR="00A71D4C" w:rsidRPr="00521A4C" w:rsidRDefault="00D94AAB" w:rsidP="005A5FB8">
      <w:pPr>
        <w:widowControl/>
        <w:autoSpaceDE/>
        <w:autoSpaceDN/>
        <w:adjustRightInd/>
        <w:rPr>
          <w:rFonts w:asciiTheme="minorHAnsi" w:hAnsiTheme="minorHAnsi"/>
          <w:lang w:val="en-GB"/>
        </w:rPr>
      </w:pPr>
      <w:r w:rsidRPr="00D94AAB">
        <w:rPr>
          <w:rFonts w:asciiTheme="minorHAnsi" w:hAnsiTheme="minorHAnsi"/>
          <w:caps/>
          <w:lang w:val="en-GB"/>
        </w:rPr>
        <w:t>Note:</w:t>
      </w:r>
      <w:r w:rsidR="00A71D4C" w:rsidRPr="00521A4C">
        <w:rPr>
          <w:rFonts w:asciiTheme="minorHAnsi" w:hAnsiTheme="minorHAnsi"/>
          <w:lang w:val="en-GB"/>
        </w:rPr>
        <w:t xml:space="preserve"> If the LEDS are still blinking after 5 min, restart the procedure from beginning. If the issue persist</w:t>
      </w:r>
      <w:r w:rsidR="00885FBC">
        <w:rPr>
          <w:rFonts w:asciiTheme="minorHAnsi" w:hAnsiTheme="minorHAnsi"/>
          <w:lang w:val="en-GB"/>
        </w:rPr>
        <w:t>s</w:t>
      </w:r>
      <w:r w:rsidR="00A71D4C" w:rsidRPr="00521A4C">
        <w:rPr>
          <w:rFonts w:asciiTheme="minorHAnsi" w:hAnsiTheme="minorHAnsi"/>
          <w:lang w:val="en-GB"/>
        </w:rPr>
        <w:t xml:space="preserve">, contact the clinical site team. </w:t>
      </w:r>
    </w:p>
    <w:p w14:paraId="4F235B20" w14:textId="77777777" w:rsidR="006144E4" w:rsidRPr="00521A4C" w:rsidRDefault="006144E4" w:rsidP="005A5FB8">
      <w:pPr>
        <w:widowControl/>
        <w:autoSpaceDE/>
        <w:autoSpaceDN/>
        <w:adjustRightInd/>
        <w:rPr>
          <w:rFonts w:asciiTheme="minorHAnsi" w:hAnsiTheme="minorHAnsi"/>
          <w:lang w:val="en-GB"/>
        </w:rPr>
      </w:pPr>
    </w:p>
    <w:p w14:paraId="7758D8C3" w14:textId="6533F719" w:rsidR="00A71D4C" w:rsidRDefault="00D13DAA" w:rsidP="005A5FB8">
      <w:pPr>
        <w:pStyle w:val="ListParagraph"/>
        <w:ind w:left="0"/>
        <w:rPr>
          <w:rFonts w:asciiTheme="minorHAnsi" w:hAnsiTheme="minorHAnsi"/>
          <w:lang w:val="en-GB"/>
        </w:rPr>
      </w:pPr>
      <w:r>
        <w:rPr>
          <w:rFonts w:asciiTheme="minorHAnsi" w:hAnsiTheme="minorHAnsi"/>
          <w:lang w:val="en-GB"/>
        </w:rPr>
        <w:t xml:space="preserve">2.3.2. </w:t>
      </w:r>
      <w:r w:rsidR="00A71D4C" w:rsidRPr="00521A4C">
        <w:rPr>
          <w:rFonts w:asciiTheme="minorHAnsi" w:hAnsiTheme="minorHAnsi"/>
          <w:lang w:val="en-GB"/>
        </w:rPr>
        <w:t>Morning</w:t>
      </w:r>
      <w:r w:rsidR="00B92B7D">
        <w:rPr>
          <w:rFonts w:asciiTheme="minorHAnsi" w:hAnsiTheme="minorHAnsi"/>
          <w:lang w:val="en-GB"/>
        </w:rPr>
        <w:t xml:space="preserve"> routine</w:t>
      </w:r>
    </w:p>
    <w:p w14:paraId="159B6083" w14:textId="77777777" w:rsidR="003F3033" w:rsidRPr="00521A4C" w:rsidRDefault="003F3033" w:rsidP="005A5FB8">
      <w:pPr>
        <w:pStyle w:val="ListParagraph"/>
        <w:ind w:left="0"/>
        <w:rPr>
          <w:rFonts w:asciiTheme="minorHAnsi" w:hAnsiTheme="minorHAnsi"/>
          <w:lang w:val="en-GB"/>
        </w:rPr>
      </w:pPr>
    </w:p>
    <w:p w14:paraId="03B90CBB" w14:textId="598C9CC8" w:rsidR="00A71D4C" w:rsidRPr="00521A4C" w:rsidRDefault="00D86BED" w:rsidP="005A5FB8">
      <w:pPr>
        <w:pStyle w:val="ListParagraph"/>
        <w:widowControl/>
        <w:autoSpaceDE/>
        <w:autoSpaceDN/>
        <w:adjustRightInd/>
        <w:ind w:left="0"/>
        <w:contextualSpacing w:val="0"/>
        <w:rPr>
          <w:rFonts w:asciiTheme="minorHAnsi" w:hAnsiTheme="minorHAnsi"/>
          <w:lang w:val="en-GB"/>
        </w:rPr>
      </w:pPr>
      <w:r>
        <w:rPr>
          <w:rFonts w:asciiTheme="minorHAnsi" w:hAnsiTheme="minorHAnsi"/>
          <w:lang w:val="en-GB"/>
        </w:rPr>
        <w:t xml:space="preserve">2.3.2.1. </w:t>
      </w:r>
      <w:r w:rsidR="00A71D4C" w:rsidRPr="00521A4C">
        <w:rPr>
          <w:rFonts w:asciiTheme="minorHAnsi" w:hAnsiTheme="minorHAnsi"/>
          <w:lang w:val="en-GB"/>
        </w:rPr>
        <w:t xml:space="preserve">Verify that the LEDs are green, indicating that the sensors batteries are fully </w:t>
      </w:r>
      <w:r w:rsidR="00F72CA5" w:rsidRPr="00521A4C">
        <w:rPr>
          <w:rFonts w:asciiTheme="minorHAnsi" w:hAnsiTheme="minorHAnsi"/>
          <w:lang w:val="en-GB"/>
        </w:rPr>
        <w:t>charged,</w:t>
      </w:r>
      <w:r w:rsidR="00A71D4C" w:rsidRPr="00521A4C">
        <w:rPr>
          <w:rFonts w:asciiTheme="minorHAnsi" w:hAnsiTheme="minorHAnsi"/>
          <w:lang w:val="en-GB"/>
        </w:rPr>
        <w:t xml:space="preserve"> and that data has been cleared from the sensors’ memory. Remove the sensors from the docking station</w:t>
      </w:r>
      <w:r w:rsidR="00B42713">
        <w:rPr>
          <w:rFonts w:asciiTheme="minorHAnsi" w:hAnsiTheme="minorHAnsi"/>
          <w:lang w:val="en-GB"/>
        </w:rPr>
        <w:t xml:space="preserve">. </w:t>
      </w:r>
      <w:r w:rsidR="00A71D4C" w:rsidRPr="00521A4C">
        <w:rPr>
          <w:rFonts w:asciiTheme="minorHAnsi" w:hAnsiTheme="minorHAnsi"/>
          <w:lang w:val="en-GB"/>
        </w:rPr>
        <w:t xml:space="preserve">Wear the sensors in the configuration demonstrated by the evaluator. </w:t>
      </w:r>
    </w:p>
    <w:p w14:paraId="5FD6CAE6" w14:textId="77777777" w:rsidR="00570A73" w:rsidRDefault="00570A73" w:rsidP="005A5FB8">
      <w:pPr>
        <w:widowControl/>
        <w:autoSpaceDE/>
        <w:autoSpaceDN/>
        <w:adjustRightInd/>
        <w:rPr>
          <w:rFonts w:asciiTheme="minorHAnsi" w:hAnsiTheme="minorHAnsi"/>
          <w:caps/>
          <w:lang w:val="en-GB"/>
        </w:rPr>
      </w:pPr>
    </w:p>
    <w:p w14:paraId="6D2A1D59" w14:textId="68E3330E" w:rsidR="00A71D4C" w:rsidRPr="00521A4C" w:rsidRDefault="00D94AAB" w:rsidP="005A5FB8">
      <w:pPr>
        <w:widowControl/>
        <w:autoSpaceDE/>
        <w:autoSpaceDN/>
        <w:adjustRightInd/>
        <w:rPr>
          <w:rFonts w:asciiTheme="minorHAnsi" w:hAnsiTheme="minorHAnsi"/>
          <w:lang w:val="en-GB"/>
        </w:rPr>
      </w:pPr>
      <w:r w:rsidRPr="00D94AAB">
        <w:rPr>
          <w:rFonts w:asciiTheme="minorHAnsi" w:hAnsiTheme="minorHAnsi"/>
          <w:caps/>
          <w:lang w:val="en-GB"/>
        </w:rPr>
        <w:t>Note:</w:t>
      </w:r>
      <w:r w:rsidR="00A71D4C" w:rsidRPr="00521A4C">
        <w:rPr>
          <w:rFonts w:asciiTheme="minorHAnsi" w:hAnsiTheme="minorHAnsi"/>
          <w:lang w:val="en-GB"/>
        </w:rPr>
        <w:t xml:space="preserve"> If LED on one or both sensors is orange after two consecutive days, contact the clinical </w:t>
      </w:r>
      <w:proofErr w:type="spellStart"/>
      <w:r w:rsidR="00A71D4C" w:rsidRPr="00521A4C">
        <w:rPr>
          <w:rFonts w:asciiTheme="minorHAnsi" w:hAnsiTheme="minorHAnsi"/>
          <w:lang w:val="en-GB"/>
        </w:rPr>
        <w:t>cent</w:t>
      </w:r>
      <w:r w:rsidR="00AF7128">
        <w:rPr>
          <w:rFonts w:asciiTheme="minorHAnsi" w:hAnsiTheme="minorHAnsi"/>
          <w:lang w:val="en-GB"/>
        </w:rPr>
        <w:t>er</w:t>
      </w:r>
      <w:proofErr w:type="spellEnd"/>
      <w:r w:rsidR="00A71D4C" w:rsidRPr="00521A4C">
        <w:rPr>
          <w:rFonts w:asciiTheme="minorHAnsi" w:hAnsiTheme="minorHAnsi"/>
          <w:lang w:val="en-GB"/>
        </w:rPr>
        <w:t>.</w:t>
      </w:r>
    </w:p>
    <w:p w14:paraId="03B4E11D" w14:textId="77777777" w:rsidR="00A71D4C" w:rsidRPr="00521A4C" w:rsidRDefault="00A71D4C" w:rsidP="005A5FB8">
      <w:pPr>
        <w:pStyle w:val="ListParagraph"/>
        <w:widowControl/>
        <w:autoSpaceDE/>
        <w:autoSpaceDN/>
        <w:adjustRightInd/>
        <w:ind w:left="0"/>
        <w:contextualSpacing w:val="0"/>
        <w:rPr>
          <w:rFonts w:asciiTheme="minorHAnsi" w:hAnsiTheme="minorHAnsi"/>
          <w:lang w:val="en-GB"/>
        </w:rPr>
      </w:pPr>
    </w:p>
    <w:p w14:paraId="4D2CB9BA" w14:textId="7ABE683D" w:rsidR="00A71D4C" w:rsidRDefault="00662271" w:rsidP="005A5FB8">
      <w:pPr>
        <w:pStyle w:val="ListParagraph"/>
        <w:ind w:left="0"/>
        <w:rPr>
          <w:rFonts w:asciiTheme="minorHAnsi" w:hAnsiTheme="minorHAnsi"/>
          <w:lang w:val="en-GB"/>
        </w:rPr>
      </w:pPr>
      <w:r>
        <w:rPr>
          <w:rFonts w:asciiTheme="minorHAnsi" w:hAnsiTheme="minorHAnsi"/>
          <w:lang w:val="en-GB"/>
        </w:rPr>
        <w:t xml:space="preserve">2.3.3. </w:t>
      </w:r>
      <w:r w:rsidR="00A71D4C" w:rsidRPr="00521A4C">
        <w:rPr>
          <w:rFonts w:asciiTheme="minorHAnsi" w:hAnsiTheme="minorHAnsi"/>
          <w:lang w:val="en-GB"/>
        </w:rPr>
        <w:t>Daytime</w:t>
      </w:r>
      <w:r>
        <w:rPr>
          <w:rFonts w:asciiTheme="minorHAnsi" w:hAnsiTheme="minorHAnsi"/>
          <w:lang w:val="en-GB"/>
        </w:rPr>
        <w:t xml:space="preserve"> routine</w:t>
      </w:r>
    </w:p>
    <w:p w14:paraId="75B1ECF5" w14:textId="77777777" w:rsidR="00662271" w:rsidRPr="00521A4C" w:rsidRDefault="00662271" w:rsidP="005A5FB8">
      <w:pPr>
        <w:pStyle w:val="ListParagraph"/>
        <w:ind w:left="0"/>
        <w:rPr>
          <w:rFonts w:asciiTheme="minorHAnsi" w:hAnsiTheme="minorHAnsi"/>
          <w:lang w:val="en-GB"/>
        </w:rPr>
      </w:pPr>
    </w:p>
    <w:p w14:paraId="59A135FD" w14:textId="77777777" w:rsidR="005D6A12" w:rsidRDefault="00E54424" w:rsidP="005A5FB8">
      <w:pPr>
        <w:pStyle w:val="ListParagraph"/>
        <w:widowControl/>
        <w:autoSpaceDE/>
        <w:autoSpaceDN/>
        <w:adjustRightInd/>
        <w:ind w:left="0"/>
        <w:contextualSpacing w:val="0"/>
        <w:rPr>
          <w:rFonts w:asciiTheme="minorHAnsi" w:hAnsiTheme="minorHAnsi"/>
          <w:lang w:val="en-GB"/>
        </w:rPr>
      </w:pPr>
      <w:r>
        <w:rPr>
          <w:rFonts w:asciiTheme="minorHAnsi" w:hAnsiTheme="minorHAnsi"/>
          <w:lang w:val="en-GB"/>
        </w:rPr>
        <w:t xml:space="preserve">2.3.3.1. </w:t>
      </w:r>
      <w:r w:rsidR="00A71D4C" w:rsidRPr="00521A4C">
        <w:rPr>
          <w:rFonts w:asciiTheme="minorHAnsi" w:hAnsiTheme="minorHAnsi"/>
          <w:lang w:val="en-GB"/>
        </w:rPr>
        <w:t>Wear the sensors the entire day</w:t>
      </w:r>
      <w:r>
        <w:rPr>
          <w:rFonts w:asciiTheme="minorHAnsi" w:hAnsiTheme="minorHAnsi"/>
          <w:lang w:val="en-GB"/>
        </w:rPr>
        <w:t xml:space="preserve"> and p</w:t>
      </w:r>
      <w:r w:rsidR="00A71D4C" w:rsidRPr="00521A4C">
        <w:rPr>
          <w:rFonts w:asciiTheme="minorHAnsi" w:hAnsiTheme="minorHAnsi"/>
          <w:lang w:val="en-GB"/>
        </w:rPr>
        <w:t>lace the sensors back on the docking station at the end of the day.</w:t>
      </w:r>
    </w:p>
    <w:p w14:paraId="26863589" w14:textId="0198AFE9" w:rsidR="00A71D4C" w:rsidRPr="00521A4C" w:rsidRDefault="00A71D4C" w:rsidP="005A5FB8">
      <w:pPr>
        <w:pStyle w:val="ListParagraph"/>
        <w:widowControl/>
        <w:autoSpaceDE/>
        <w:autoSpaceDN/>
        <w:adjustRightInd/>
        <w:ind w:left="0"/>
        <w:contextualSpacing w:val="0"/>
        <w:rPr>
          <w:rFonts w:asciiTheme="minorHAnsi" w:hAnsiTheme="minorHAnsi"/>
          <w:lang w:val="en-GB"/>
        </w:rPr>
      </w:pPr>
      <w:r w:rsidRPr="00521A4C">
        <w:rPr>
          <w:rFonts w:asciiTheme="minorHAnsi" w:hAnsiTheme="minorHAnsi"/>
          <w:lang w:val="en-GB"/>
        </w:rPr>
        <w:t xml:space="preserve"> </w:t>
      </w:r>
    </w:p>
    <w:p w14:paraId="05C0974C" w14:textId="181A11A1" w:rsidR="00A71D4C" w:rsidRPr="00521A4C" w:rsidRDefault="00D94AAB" w:rsidP="005A5FB8">
      <w:pPr>
        <w:widowControl/>
        <w:autoSpaceDE/>
        <w:autoSpaceDN/>
        <w:adjustRightInd/>
        <w:rPr>
          <w:rFonts w:asciiTheme="minorHAnsi" w:hAnsiTheme="minorHAnsi"/>
          <w:lang w:val="en-GB"/>
        </w:rPr>
      </w:pPr>
      <w:r w:rsidRPr="00D94AAB">
        <w:rPr>
          <w:rFonts w:asciiTheme="minorHAnsi" w:hAnsiTheme="minorHAnsi"/>
          <w:caps/>
          <w:lang w:val="en-GB"/>
        </w:rPr>
        <w:t>Note:</w:t>
      </w:r>
      <w:r w:rsidR="00A71D4C" w:rsidRPr="00521A4C">
        <w:rPr>
          <w:rFonts w:asciiTheme="minorHAnsi" w:hAnsiTheme="minorHAnsi"/>
          <w:lang w:val="en-GB"/>
        </w:rPr>
        <w:t xml:space="preserve"> Remove the sensors during activities involving water, special medical examinations (e.g., magnetic resonance imaging </w:t>
      </w:r>
      <w:r w:rsidR="00BE24EF">
        <w:rPr>
          <w:rFonts w:asciiTheme="minorHAnsi" w:hAnsiTheme="minorHAnsi"/>
          <w:lang w:val="en-GB"/>
        </w:rPr>
        <w:t>[</w:t>
      </w:r>
      <w:r w:rsidR="00A71D4C" w:rsidRPr="00521A4C">
        <w:rPr>
          <w:rFonts w:asciiTheme="minorHAnsi" w:hAnsiTheme="minorHAnsi"/>
          <w:lang w:val="en-GB"/>
        </w:rPr>
        <w:t>MRI</w:t>
      </w:r>
      <w:r w:rsidR="00BE24EF">
        <w:rPr>
          <w:rFonts w:asciiTheme="minorHAnsi" w:hAnsiTheme="minorHAnsi"/>
          <w:lang w:val="en-GB"/>
        </w:rPr>
        <w:t>]</w:t>
      </w:r>
      <w:r w:rsidR="00A71D4C" w:rsidRPr="00521A4C">
        <w:rPr>
          <w:rFonts w:asciiTheme="minorHAnsi" w:hAnsiTheme="minorHAnsi"/>
          <w:lang w:val="en-GB"/>
        </w:rPr>
        <w:t>, CT-scan, X-ray) or any activity that could damage them, and keep them in a safe place on a firm surface. Resume wearing the sensors after the activity.</w:t>
      </w:r>
    </w:p>
    <w:p w14:paraId="4878FFDF" w14:textId="77777777" w:rsidR="00A71D4C" w:rsidRPr="00521A4C" w:rsidRDefault="00A71D4C" w:rsidP="005A5FB8">
      <w:pPr>
        <w:rPr>
          <w:rFonts w:asciiTheme="minorHAnsi" w:hAnsiTheme="minorHAnsi"/>
          <w:lang w:val="en-GB"/>
        </w:rPr>
      </w:pPr>
    </w:p>
    <w:p w14:paraId="2CA6CB57" w14:textId="7F4C96FC" w:rsidR="00A71D4C" w:rsidRPr="00521A4C" w:rsidRDefault="008F56E5" w:rsidP="005A5FB8">
      <w:pPr>
        <w:pStyle w:val="ListParagraph"/>
        <w:ind w:left="0"/>
        <w:rPr>
          <w:rFonts w:asciiTheme="minorHAnsi" w:hAnsiTheme="minorHAnsi"/>
          <w:lang w:val="en-GB"/>
        </w:rPr>
      </w:pPr>
      <w:r>
        <w:rPr>
          <w:rFonts w:asciiTheme="minorHAnsi" w:hAnsiTheme="minorHAnsi"/>
          <w:lang w:val="en-GB"/>
        </w:rPr>
        <w:t xml:space="preserve">2.3.4. </w:t>
      </w:r>
      <w:r w:rsidR="00A71D4C" w:rsidRPr="00521A4C">
        <w:rPr>
          <w:rFonts w:asciiTheme="minorHAnsi" w:hAnsiTheme="minorHAnsi"/>
          <w:lang w:val="en-GB"/>
        </w:rPr>
        <w:t>At the end of the recording period</w:t>
      </w:r>
      <w:r>
        <w:rPr>
          <w:rFonts w:asciiTheme="minorHAnsi" w:hAnsiTheme="minorHAnsi"/>
          <w:lang w:val="en-GB"/>
        </w:rPr>
        <w:t>, t</w:t>
      </w:r>
      <w:r w:rsidR="00A71D4C" w:rsidRPr="00521A4C">
        <w:rPr>
          <w:rFonts w:asciiTheme="minorHAnsi" w:hAnsiTheme="minorHAnsi"/>
          <w:lang w:val="en-GB"/>
        </w:rPr>
        <w:t xml:space="preserve">idy </w:t>
      </w:r>
      <w:r w:rsidR="00A71D4C" w:rsidRPr="00521A4C">
        <w:rPr>
          <w:rStyle w:val="tlid-translation"/>
        </w:rPr>
        <w:t>up all the</w:t>
      </w:r>
      <w:r w:rsidR="0018080F" w:rsidRPr="00521A4C">
        <w:rPr>
          <w:rStyle w:val="tlid-translation"/>
        </w:rPr>
        <w:t xml:space="preserve"> device</w:t>
      </w:r>
      <w:r w:rsidR="00A71D4C" w:rsidRPr="00521A4C">
        <w:rPr>
          <w:rStyle w:val="tlid-translation"/>
        </w:rPr>
        <w:t xml:space="preserve"> </w:t>
      </w:r>
      <w:r w:rsidR="0018080F" w:rsidRPr="00521A4C">
        <w:rPr>
          <w:rStyle w:val="tlid-translation"/>
        </w:rPr>
        <w:t>items</w:t>
      </w:r>
      <w:r w:rsidR="00A71D4C" w:rsidRPr="00521A4C">
        <w:rPr>
          <w:rStyle w:val="tlid-translation"/>
        </w:rPr>
        <w:t xml:space="preserve"> in the suitcase</w:t>
      </w:r>
      <w:r>
        <w:rPr>
          <w:rFonts w:asciiTheme="minorHAnsi" w:hAnsiTheme="minorHAnsi"/>
          <w:lang w:val="en-GB"/>
        </w:rPr>
        <w:t xml:space="preserve"> and b</w:t>
      </w:r>
      <w:r w:rsidR="00A71D4C" w:rsidRPr="00521A4C">
        <w:rPr>
          <w:rFonts w:asciiTheme="minorHAnsi" w:hAnsiTheme="minorHAnsi"/>
          <w:lang w:val="en-GB"/>
        </w:rPr>
        <w:t xml:space="preserve">ring back the device to the clinical </w:t>
      </w:r>
      <w:proofErr w:type="spellStart"/>
      <w:r w:rsidR="00744B8D">
        <w:rPr>
          <w:rFonts w:asciiTheme="minorHAnsi" w:hAnsiTheme="minorHAnsi"/>
          <w:lang w:val="en-GB"/>
        </w:rPr>
        <w:t>center</w:t>
      </w:r>
      <w:proofErr w:type="spellEnd"/>
      <w:r w:rsidR="00A71D4C" w:rsidRPr="00521A4C">
        <w:rPr>
          <w:rFonts w:asciiTheme="minorHAnsi" w:hAnsiTheme="minorHAnsi"/>
          <w:lang w:val="en-GB"/>
        </w:rPr>
        <w:t>.</w:t>
      </w:r>
    </w:p>
    <w:p w14:paraId="15D3988F" w14:textId="77777777" w:rsidR="00A71D4C" w:rsidRPr="00521A4C" w:rsidRDefault="00A71D4C" w:rsidP="005A5FB8">
      <w:pPr>
        <w:pStyle w:val="ListParagraph"/>
        <w:ind w:left="0"/>
        <w:rPr>
          <w:rFonts w:asciiTheme="minorHAnsi" w:hAnsiTheme="minorHAnsi"/>
          <w:lang w:val="en-GB"/>
        </w:rPr>
      </w:pPr>
    </w:p>
    <w:p w14:paraId="71905227" w14:textId="4F1586B3" w:rsidR="00A71D4C" w:rsidRPr="00521A4C" w:rsidRDefault="00D94AAB" w:rsidP="005A5FB8">
      <w:pPr>
        <w:pStyle w:val="ListParagraph"/>
        <w:ind w:left="0"/>
        <w:rPr>
          <w:rFonts w:asciiTheme="minorHAnsi" w:hAnsiTheme="minorHAnsi"/>
          <w:lang w:val="en-GB"/>
        </w:rPr>
      </w:pPr>
      <w:r w:rsidRPr="00D94AAB">
        <w:rPr>
          <w:rFonts w:asciiTheme="minorHAnsi" w:hAnsiTheme="minorHAnsi"/>
          <w:caps/>
          <w:lang w:val="en-GB"/>
        </w:rPr>
        <w:t>Note:</w:t>
      </w:r>
      <w:r w:rsidR="00A71D4C" w:rsidRPr="00521A4C">
        <w:rPr>
          <w:rFonts w:asciiTheme="minorHAnsi" w:hAnsiTheme="minorHAnsi"/>
          <w:lang w:val="en-GB"/>
        </w:rPr>
        <w:t xml:space="preserve"> Encourage the participant to engage in normal daily activities wearing as much as possible the sensors.</w:t>
      </w:r>
    </w:p>
    <w:p w14:paraId="48ACA8D0" w14:textId="77777777" w:rsidR="00A71D4C" w:rsidRPr="00521A4C" w:rsidRDefault="00A71D4C" w:rsidP="005A5FB8">
      <w:pPr>
        <w:pStyle w:val="ListParagraph"/>
        <w:ind w:left="0"/>
        <w:rPr>
          <w:rFonts w:asciiTheme="minorHAnsi" w:hAnsiTheme="minorHAnsi"/>
          <w:lang w:val="en-GB"/>
        </w:rPr>
      </w:pPr>
    </w:p>
    <w:p w14:paraId="22D51D23" w14:textId="0FE59970" w:rsidR="00A71D4C" w:rsidRPr="00521A4C" w:rsidRDefault="00A71D4C" w:rsidP="005A5FB8">
      <w:pPr>
        <w:pStyle w:val="ListParagraph"/>
        <w:numPr>
          <w:ilvl w:val="1"/>
          <w:numId w:val="10"/>
        </w:numPr>
        <w:rPr>
          <w:rFonts w:asciiTheme="minorHAnsi" w:hAnsiTheme="minorHAnsi"/>
          <w:lang w:val="en-GB"/>
        </w:rPr>
      </w:pPr>
      <w:r w:rsidRPr="00521A4C">
        <w:rPr>
          <w:rFonts w:asciiTheme="minorHAnsi" w:hAnsiTheme="minorHAnsi"/>
          <w:lang w:val="en-GB"/>
        </w:rPr>
        <w:t>Complete a dedicated assignment form</w:t>
      </w:r>
      <w:r w:rsidR="00E719C6">
        <w:rPr>
          <w:rFonts w:asciiTheme="minorHAnsi" w:hAnsiTheme="minorHAnsi"/>
          <w:lang w:val="en-GB"/>
        </w:rPr>
        <w:t>.</w:t>
      </w:r>
    </w:p>
    <w:p w14:paraId="4E80CB80" w14:textId="77777777" w:rsidR="00343138" w:rsidRPr="00521A4C" w:rsidRDefault="00343138" w:rsidP="005A5FB8">
      <w:pPr>
        <w:widowControl/>
        <w:autoSpaceDE/>
        <w:autoSpaceDN/>
        <w:adjustRightInd/>
        <w:rPr>
          <w:rFonts w:asciiTheme="minorHAnsi" w:hAnsiTheme="minorHAnsi"/>
        </w:rPr>
      </w:pPr>
    </w:p>
    <w:p w14:paraId="49A2BBF8" w14:textId="1FFA8CE7" w:rsidR="00C8209B" w:rsidRPr="00521A4C" w:rsidRDefault="006A55A5" w:rsidP="005A5FB8">
      <w:pPr>
        <w:pStyle w:val="ListParagraph"/>
        <w:numPr>
          <w:ilvl w:val="0"/>
          <w:numId w:val="10"/>
        </w:numPr>
        <w:rPr>
          <w:rFonts w:asciiTheme="minorHAnsi" w:hAnsiTheme="minorHAnsi"/>
          <w:b/>
          <w:lang w:val="en-GB"/>
        </w:rPr>
      </w:pPr>
      <w:r>
        <w:rPr>
          <w:rFonts w:asciiTheme="minorHAnsi" w:hAnsiTheme="minorHAnsi"/>
          <w:b/>
          <w:lang w:val="en-GB"/>
        </w:rPr>
        <w:t>D</w:t>
      </w:r>
      <w:r w:rsidR="00C8209B" w:rsidRPr="00521A4C">
        <w:rPr>
          <w:rFonts w:asciiTheme="minorHAnsi" w:hAnsiTheme="minorHAnsi"/>
          <w:b/>
          <w:lang w:val="en-GB"/>
        </w:rPr>
        <w:t>ata collection and analysis</w:t>
      </w:r>
    </w:p>
    <w:p w14:paraId="0311F077" w14:textId="77777777" w:rsidR="00C8209B" w:rsidRPr="00521A4C" w:rsidRDefault="00C8209B" w:rsidP="005A5FB8">
      <w:pPr>
        <w:pStyle w:val="ListParagraph"/>
        <w:ind w:left="0"/>
        <w:rPr>
          <w:rFonts w:asciiTheme="minorHAnsi" w:hAnsiTheme="minorHAnsi"/>
          <w:lang w:val="en-GB" w:eastAsia="fr-FR"/>
        </w:rPr>
      </w:pPr>
    </w:p>
    <w:p w14:paraId="6242B0C3" w14:textId="77777777" w:rsidR="00C8209B" w:rsidRPr="00521A4C" w:rsidRDefault="00C8209B" w:rsidP="005A5FB8">
      <w:pPr>
        <w:pStyle w:val="ListParagraph"/>
        <w:numPr>
          <w:ilvl w:val="1"/>
          <w:numId w:val="10"/>
        </w:numPr>
        <w:rPr>
          <w:rFonts w:asciiTheme="minorHAnsi" w:hAnsiTheme="minorHAnsi"/>
          <w:lang w:val="en-GB"/>
        </w:rPr>
      </w:pPr>
      <w:r w:rsidRPr="00521A4C">
        <w:rPr>
          <w:rFonts w:asciiTheme="minorHAnsi" w:hAnsiTheme="minorHAnsi"/>
          <w:lang w:val="en-GB"/>
        </w:rPr>
        <w:t>Data collection</w:t>
      </w:r>
    </w:p>
    <w:p w14:paraId="366C83BE" w14:textId="77777777" w:rsidR="008A679F" w:rsidRDefault="008A679F" w:rsidP="005A5FB8">
      <w:pPr>
        <w:pStyle w:val="ListParagraph"/>
        <w:ind w:left="0"/>
        <w:rPr>
          <w:rFonts w:asciiTheme="minorHAnsi" w:hAnsiTheme="minorHAnsi"/>
          <w:lang w:val="en-GB"/>
        </w:rPr>
      </w:pPr>
    </w:p>
    <w:p w14:paraId="40D081F0" w14:textId="61F432A3" w:rsidR="00C8209B" w:rsidRPr="00521A4C" w:rsidRDefault="008A679F" w:rsidP="005A5FB8">
      <w:pPr>
        <w:pStyle w:val="ListParagraph"/>
        <w:ind w:left="0"/>
        <w:rPr>
          <w:rFonts w:asciiTheme="minorHAnsi" w:hAnsiTheme="minorHAnsi"/>
          <w:lang w:val="en-GB"/>
        </w:rPr>
      </w:pPr>
      <w:r>
        <w:rPr>
          <w:rFonts w:asciiTheme="minorHAnsi" w:hAnsiTheme="minorHAnsi"/>
          <w:lang w:val="en-GB"/>
        </w:rPr>
        <w:t xml:space="preserve">NOTE: </w:t>
      </w:r>
      <w:r w:rsidR="00C8209B" w:rsidRPr="00521A4C">
        <w:rPr>
          <w:rFonts w:asciiTheme="minorHAnsi" w:hAnsiTheme="minorHAnsi"/>
          <w:lang w:val="en-GB"/>
        </w:rPr>
        <w:t>The sensors record signals continuously for up to 16 h and store the information in an internal memory</w:t>
      </w:r>
      <w:r w:rsidR="009374E8" w:rsidRPr="00521A4C">
        <w:rPr>
          <w:rFonts w:asciiTheme="minorHAnsi" w:hAnsiTheme="minorHAnsi"/>
          <w:lang w:val="en-GB"/>
        </w:rPr>
        <w:t xml:space="preserve"> (</w:t>
      </w:r>
      <w:r w:rsidR="00F83CDE">
        <w:rPr>
          <w:rFonts w:asciiTheme="minorHAnsi" w:hAnsiTheme="minorHAnsi"/>
          <w:b/>
          <w:lang w:val="en-GB"/>
        </w:rPr>
        <w:t>Movie</w:t>
      </w:r>
      <w:r w:rsidR="009374E8" w:rsidRPr="008A679F">
        <w:rPr>
          <w:rFonts w:asciiTheme="minorHAnsi" w:hAnsiTheme="minorHAnsi"/>
          <w:b/>
          <w:lang w:val="en-GB"/>
        </w:rPr>
        <w:t xml:space="preserve"> 1</w:t>
      </w:r>
      <w:r w:rsidR="009374E8" w:rsidRPr="00521A4C">
        <w:rPr>
          <w:rFonts w:asciiTheme="minorHAnsi" w:hAnsiTheme="minorHAnsi"/>
          <w:lang w:val="en-GB"/>
        </w:rPr>
        <w:t>)</w:t>
      </w:r>
      <w:r w:rsidR="00C8209B" w:rsidRPr="00521A4C">
        <w:rPr>
          <w:rFonts w:asciiTheme="minorHAnsi" w:hAnsiTheme="minorHAnsi"/>
          <w:lang w:val="en-GB"/>
        </w:rPr>
        <w:t xml:space="preserve">. The docking station enables the downloading of data stored in the sensors at the end of each day and charging of the batteries during the night. Data downloaded to the docking station is stored on a USB drive that </w:t>
      </w:r>
      <w:r>
        <w:rPr>
          <w:rFonts w:asciiTheme="minorHAnsi" w:hAnsiTheme="minorHAnsi"/>
          <w:lang w:val="en-GB"/>
        </w:rPr>
        <w:t xml:space="preserve">can </w:t>
      </w:r>
      <w:r w:rsidR="00866691">
        <w:rPr>
          <w:rFonts w:asciiTheme="minorHAnsi" w:hAnsiTheme="minorHAnsi"/>
          <w:lang w:val="en-GB"/>
        </w:rPr>
        <w:t xml:space="preserve">only </w:t>
      </w:r>
      <w:r>
        <w:rPr>
          <w:rFonts w:asciiTheme="minorHAnsi" w:hAnsiTheme="minorHAnsi"/>
          <w:lang w:val="en-GB"/>
        </w:rPr>
        <w:t xml:space="preserve">be accessed by </w:t>
      </w:r>
      <w:r w:rsidR="00C8209B" w:rsidRPr="00521A4C">
        <w:rPr>
          <w:rFonts w:asciiTheme="minorHAnsi" w:hAnsiTheme="minorHAnsi"/>
          <w:lang w:val="en-GB"/>
        </w:rPr>
        <w:t xml:space="preserve">the evaluators. </w:t>
      </w:r>
    </w:p>
    <w:p w14:paraId="099D1DFD" w14:textId="77777777" w:rsidR="003209E3" w:rsidRDefault="003209E3" w:rsidP="005A5FB8">
      <w:pPr>
        <w:pStyle w:val="ListParagraph"/>
        <w:ind w:left="0"/>
        <w:rPr>
          <w:rFonts w:asciiTheme="minorHAnsi" w:hAnsiTheme="minorHAnsi"/>
          <w:lang w:val="en-GB"/>
        </w:rPr>
      </w:pPr>
    </w:p>
    <w:p w14:paraId="1A15BCDD" w14:textId="1F65CB3F" w:rsidR="00C8209B" w:rsidRDefault="003209E3" w:rsidP="005A5FB8">
      <w:pPr>
        <w:pStyle w:val="ListParagraph"/>
        <w:ind w:left="0"/>
        <w:rPr>
          <w:rFonts w:asciiTheme="minorHAnsi" w:hAnsiTheme="minorHAnsi"/>
          <w:lang w:val="en-GB"/>
        </w:rPr>
      </w:pPr>
      <w:r>
        <w:rPr>
          <w:rFonts w:asciiTheme="minorHAnsi" w:hAnsiTheme="minorHAnsi"/>
          <w:lang w:val="en-GB"/>
        </w:rPr>
        <w:t xml:space="preserve">3.1.1. </w:t>
      </w:r>
      <w:r w:rsidR="00C8209B" w:rsidRPr="00521A4C">
        <w:rPr>
          <w:rFonts w:asciiTheme="minorHAnsi" w:hAnsiTheme="minorHAnsi"/>
          <w:lang w:val="en-GB"/>
        </w:rPr>
        <w:t>A standard 64 G</w:t>
      </w:r>
      <w:r w:rsidR="00916A04">
        <w:rPr>
          <w:rFonts w:asciiTheme="minorHAnsi" w:hAnsiTheme="minorHAnsi"/>
          <w:lang w:val="en-GB"/>
        </w:rPr>
        <w:t>B</w:t>
      </w:r>
      <w:r w:rsidR="00C8209B" w:rsidRPr="00521A4C">
        <w:rPr>
          <w:rFonts w:asciiTheme="minorHAnsi" w:hAnsiTheme="minorHAnsi"/>
          <w:lang w:val="en-GB"/>
        </w:rPr>
        <w:t xml:space="preserve"> USB drive can hold up to 3 months of daily recording information (approximately 16 h/day). Provide higher or lower capacity USB drives to adjust as closely as </w:t>
      </w:r>
      <w:r w:rsidR="00C8209B" w:rsidRPr="00521A4C">
        <w:rPr>
          <w:rFonts w:asciiTheme="minorHAnsi" w:hAnsiTheme="minorHAnsi"/>
          <w:lang w:val="en-GB"/>
        </w:rPr>
        <w:lastRenderedPageBreak/>
        <w:t>possible to the constraints of the protocols.</w:t>
      </w:r>
    </w:p>
    <w:p w14:paraId="1F32ED41" w14:textId="77777777" w:rsidR="008C1DA7" w:rsidRPr="00521A4C" w:rsidRDefault="008C1DA7" w:rsidP="005A5FB8">
      <w:pPr>
        <w:pStyle w:val="ListParagraph"/>
        <w:ind w:left="0"/>
        <w:rPr>
          <w:rFonts w:asciiTheme="minorHAnsi" w:hAnsiTheme="minorHAnsi"/>
          <w:lang w:val="en-GB"/>
        </w:rPr>
      </w:pPr>
    </w:p>
    <w:p w14:paraId="4EFB3A9C" w14:textId="628959AE" w:rsidR="00C8209B" w:rsidRPr="00521A4C" w:rsidRDefault="008C1DA7" w:rsidP="005A5FB8">
      <w:pPr>
        <w:pStyle w:val="ListParagraph"/>
        <w:ind w:left="0"/>
        <w:rPr>
          <w:rFonts w:cstheme="minorHAnsi"/>
          <w:lang w:val="en-GB"/>
        </w:rPr>
      </w:pPr>
      <w:r>
        <w:rPr>
          <w:rFonts w:asciiTheme="minorHAnsi" w:hAnsiTheme="minorHAnsi"/>
          <w:lang w:val="en-GB"/>
        </w:rPr>
        <w:t xml:space="preserve">3.1.2. </w:t>
      </w:r>
      <w:r w:rsidR="00C8209B" w:rsidRPr="00521A4C">
        <w:rPr>
          <w:lang w:val="en-GB"/>
        </w:rPr>
        <w:t xml:space="preserve">If the </w:t>
      </w:r>
      <w:r w:rsidR="00C8209B" w:rsidRPr="00521A4C">
        <w:rPr>
          <w:rFonts w:cstheme="minorHAnsi"/>
          <w:lang w:val="en-GB"/>
        </w:rPr>
        <w:t xml:space="preserve">docking station </w:t>
      </w:r>
      <w:r w:rsidR="006E1E24">
        <w:rPr>
          <w:rFonts w:cstheme="minorHAnsi"/>
          <w:lang w:val="en-GB"/>
        </w:rPr>
        <w:t>is</w:t>
      </w:r>
      <w:r w:rsidR="00C8209B" w:rsidRPr="00521A4C">
        <w:rPr>
          <w:rFonts w:cstheme="minorHAnsi"/>
          <w:lang w:val="en-GB"/>
        </w:rPr>
        <w:t xml:space="preserve"> not connected to internet, </w:t>
      </w:r>
      <w:r w:rsidR="00290F51">
        <w:rPr>
          <w:rFonts w:cstheme="minorHAnsi"/>
          <w:lang w:val="en-GB"/>
        </w:rPr>
        <w:t xml:space="preserve">have </w:t>
      </w:r>
      <w:r w:rsidR="00C8209B" w:rsidRPr="00521A4C">
        <w:rPr>
          <w:rFonts w:cstheme="minorHAnsi"/>
          <w:lang w:val="en-GB"/>
        </w:rPr>
        <w:t>the evaluator remove the USB drive from the docking station (with the specific screwdriver contained in the suitcase) and replace it with a blank one at the end of the recording period. The USB</w:t>
      </w:r>
      <w:r w:rsidR="00961F1E" w:rsidRPr="00521A4C">
        <w:rPr>
          <w:rFonts w:cstheme="minorHAnsi"/>
          <w:lang w:val="en-GB"/>
        </w:rPr>
        <w:t xml:space="preserve"> drive should be sent to the </w:t>
      </w:r>
      <w:r w:rsidR="00C8209B" w:rsidRPr="00521A4C">
        <w:rPr>
          <w:rFonts w:cstheme="minorHAnsi"/>
          <w:lang w:val="en-GB"/>
        </w:rPr>
        <w:t xml:space="preserve">support </w:t>
      </w:r>
      <w:r w:rsidR="00961F1E" w:rsidRPr="00521A4C">
        <w:rPr>
          <w:rFonts w:cstheme="minorHAnsi"/>
          <w:lang w:val="en-GB"/>
        </w:rPr>
        <w:t xml:space="preserve">team </w:t>
      </w:r>
      <w:r w:rsidR="00C8209B" w:rsidRPr="00521A4C">
        <w:rPr>
          <w:rFonts w:cstheme="minorHAnsi"/>
          <w:lang w:val="en-GB"/>
        </w:rPr>
        <w:t>for analysis.</w:t>
      </w:r>
    </w:p>
    <w:p w14:paraId="170441B9" w14:textId="2EEC652C" w:rsidR="00C8209B" w:rsidRDefault="00C8209B" w:rsidP="005A5FB8">
      <w:pPr>
        <w:pStyle w:val="ListParagraph"/>
        <w:ind w:left="0"/>
        <w:rPr>
          <w:rFonts w:asciiTheme="minorHAnsi" w:hAnsiTheme="minorHAnsi" w:cstheme="minorHAnsi"/>
          <w:lang w:val="en-GB"/>
        </w:rPr>
      </w:pPr>
    </w:p>
    <w:p w14:paraId="3DF20CF2" w14:textId="69A82606" w:rsidR="00290F51" w:rsidRDefault="00290F51" w:rsidP="005A5FB8">
      <w:pPr>
        <w:pStyle w:val="ListParagraph"/>
        <w:ind w:left="0"/>
        <w:rPr>
          <w:rFonts w:asciiTheme="minorHAnsi" w:hAnsiTheme="minorHAnsi"/>
          <w:lang w:val="en-GB"/>
        </w:rPr>
      </w:pPr>
      <w:r>
        <w:rPr>
          <w:rFonts w:asciiTheme="minorHAnsi" w:hAnsiTheme="minorHAnsi"/>
          <w:lang w:val="en-GB"/>
        </w:rPr>
        <w:t xml:space="preserve">NOTE: </w:t>
      </w:r>
      <w:r w:rsidRPr="00521A4C">
        <w:rPr>
          <w:rFonts w:asciiTheme="minorHAnsi" w:hAnsiTheme="minorHAnsi"/>
          <w:lang w:val="en-GB"/>
        </w:rPr>
        <w:t>If the docking station is connected to the internet, data are uploaded to cloud storage. Thus, there is no need to change the USB drive, as all data are automatically deleted from the USB drive once the files are uploaded into the cloud.</w:t>
      </w:r>
    </w:p>
    <w:p w14:paraId="6E30944A" w14:textId="77777777" w:rsidR="00290F51" w:rsidRPr="00521A4C" w:rsidRDefault="00290F51" w:rsidP="005A5FB8">
      <w:pPr>
        <w:pStyle w:val="ListParagraph"/>
        <w:ind w:left="0"/>
        <w:rPr>
          <w:rFonts w:asciiTheme="minorHAnsi" w:hAnsiTheme="minorHAnsi" w:cstheme="minorHAnsi"/>
          <w:lang w:val="en-GB"/>
        </w:rPr>
      </w:pPr>
    </w:p>
    <w:p w14:paraId="195A21E3" w14:textId="77777777" w:rsidR="00C8209B" w:rsidRPr="00521A4C" w:rsidRDefault="00C8209B" w:rsidP="005A5FB8">
      <w:pPr>
        <w:pStyle w:val="ListParagraph"/>
        <w:numPr>
          <w:ilvl w:val="1"/>
          <w:numId w:val="10"/>
        </w:numPr>
        <w:rPr>
          <w:rFonts w:asciiTheme="minorHAnsi" w:hAnsiTheme="minorHAnsi"/>
          <w:lang w:val="en-GB"/>
        </w:rPr>
      </w:pPr>
      <w:r w:rsidRPr="00521A4C">
        <w:rPr>
          <w:rFonts w:asciiTheme="minorHAnsi" w:hAnsiTheme="minorHAnsi"/>
          <w:lang w:val="en-GB"/>
        </w:rPr>
        <w:t>Data analysis</w:t>
      </w:r>
    </w:p>
    <w:p w14:paraId="7A84DC53" w14:textId="77777777" w:rsidR="00BC2238" w:rsidRDefault="00BC2238" w:rsidP="005A5FB8">
      <w:pPr>
        <w:pStyle w:val="ListParagraph"/>
        <w:widowControl/>
        <w:adjustRightInd/>
        <w:ind w:left="0"/>
        <w:rPr>
          <w:rFonts w:asciiTheme="minorHAnsi" w:hAnsiTheme="minorHAnsi"/>
          <w:lang w:val="en-GB"/>
        </w:rPr>
      </w:pPr>
    </w:p>
    <w:p w14:paraId="63A71592" w14:textId="14200967" w:rsidR="006144E4" w:rsidRPr="00521A4C" w:rsidRDefault="00BC2238" w:rsidP="005A5FB8">
      <w:pPr>
        <w:pStyle w:val="ListParagraph"/>
        <w:widowControl/>
        <w:adjustRightInd/>
        <w:ind w:left="0"/>
        <w:rPr>
          <w:rFonts w:asciiTheme="minorHAnsi" w:hAnsiTheme="minorHAnsi" w:cstheme="minorHAnsi"/>
          <w:b/>
        </w:rPr>
      </w:pPr>
      <w:r>
        <w:rPr>
          <w:rFonts w:asciiTheme="minorHAnsi" w:hAnsiTheme="minorHAnsi"/>
          <w:lang w:val="en-GB"/>
        </w:rPr>
        <w:t xml:space="preserve">3.2.1. </w:t>
      </w:r>
      <w:r w:rsidR="00C8209B" w:rsidRPr="00521A4C">
        <w:rPr>
          <w:rFonts w:asciiTheme="minorHAnsi" w:hAnsiTheme="minorHAnsi"/>
          <w:lang w:val="en-GB"/>
        </w:rPr>
        <w:t>At selected ti</w:t>
      </w:r>
      <w:r w:rsidR="00961F1E" w:rsidRPr="00521A4C">
        <w:rPr>
          <w:rFonts w:asciiTheme="minorHAnsi" w:hAnsiTheme="minorHAnsi"/>
          <w:lang w:val="en-GB"/>
        </w:rPr>
        <w:t>me points during the study,</w:t>
      </w:r>
      <w:r w:rsidR="00082B4C" w:rsidRPr="00521A4C">
        <w:rPr>
          <w:rFonts w:asciiTheme="minorHAnsi" w:hAnsiTheme="minorHAnsi"/>
          <w:lang w:val="en-GB"/>
        </w:rPr>
        <w:t xml:space="preserve"> </w:t>
      </w:r>
      <w:r w:rsidR="009F434F">
        <w:rPr>
          <w:rFonts w:asciiTheme="minorHAnsi" w:hAnsiTheme="minorHAnsi"/>
          <w:lang w:val="en-GB"/>
        </w:rPr>
        <w:t xml:space="preserve">extract </w:t>
      </w:r>
      <w:r w:rsidR="00082B4C" w:rsidRPr="00521A4C">
        <w:rPr>
          <w:rFonts w:asciiTheme="minorHAnsi" w:hAnsiTheme="minorHAnsi"/>
          <w:lang w:val="en-GB"/>
        </w:rPr>
        <w:t xml:space="preserve">data from the cloud storage and </w:t>
      </w:r>
      <w:proofErr w:type="spellStart"/>
      <w:r w:rsidR="00082B4C" w:rsidRPr="00521A4C">
        <w:rPr>
          <w:rFonts w:asciiTheme="minorHAnsi" w:hAnsiTheme="minorHAnsi"/>
          <w:lang w:val="en-GB"/>
        </w:rPr>
        <w:t>analy</w:t>
      </w:r>
      <w:r w:rsidR="0085024A">
        <w:rPr>
          <w:rFonts w:asciiTheme="minorHAnsi" w:hAnsiTheme="minorHAnsi"/>
          <w:lang w:val="en-GB"/>
        </w:rPr>
        <w:t>z</w:t>
      </w:r>
      <w:r w:rsidR="00082B4C" w:rsidRPr="00521A4C">
        <w:rPr>
          <w:rFonts w:asciiTheme="minorHAnsi" w:hAnsiTheme="minorHAnsi"/>
          <w:lang w:val="en-GB"/>
        </w:rPr>
        <w:t>e</w:t>
      </w:r>
      <w:proofErr w:type="spellEnd"/>
      <w:r w:rsidR="009F434F">
        <w:rPr>
          <w:rFonts w:asciiTheme="minorHAnsi" w:hAnsiTheme="minorHAnsi"/>
          <w:lang w:val="en-GB"/>
        </w:rPr>
        <w:t xml:space="preserve"> data</w:t>
      </w:r>
      <w:r w:rsidR="00082B4C" w:rsidRPr="00521A4C">
        <w:rPr>
          <w:rFonts w:asciiTheme="minorHAnsi" w:hAnsiTheme="minorHAnsi"/>
          <w:lang w:val="en-GB"/>
        </w:rPr>
        <w:t xml:space="preserve"> using </w:t>
      </w:r>
      <w:r w:rsidR="002B5F71">
        <w:rPr>
          <w:rFonts w:asciiTheme="minorHAnsi" w:hAnsiTheme="minorHAnsi"/>
          <w:lang w:val="en-GB"/>
        </w:rPr>
        <w:t xml:space="preserve">a </w:t>
      </w:r>
      <w:r w:rsidR="00082B4C" w:rsidRPr="00521A4C">
        <w:rPr>
          <w:rFonts w:asciiTheme="minorHAnsi" w:hAnsiTheme="minorHAnsi"/>
          <w:lang w:val="en-GB"/>
        </w:rPr>
        <w:t xml:space="preserve">dedicated algorithm. </w:t>
      </w:r>
      <w:r w:rsidR="002B5F71">
        <w:rPr>
          <w:rFonts w:asciiTheme="minorHAnsi" w:hAnsiTheme="minorHAnsi"/>
          <w:lang w:val="en-GB"/>
        </w:rPr>
        <w:t>Adjust t</w:t>
      </w:r>
      <w:r w:rsidR="00C8209B" w:rsidRPr="00521A4C">
        <w:rPr>
          <w:rFonts w:asciiTheme="minorHAnsi" w:hAnsiTheme="minorHAnsi"/>
          <w:lang w:val="en-GB"/>
        </w:rPr>
        <w:t>he analysis period</w:t>
      </w:r>
      <w:r w:rsidR="003F631C" w:rsidRPr="00521A4C">
        <w:rPr>
          <w:rFonts w:asciiTheme="minorHAnsi" w:hAnsiTheme="minorHAnsi"/>
          <w:lang w:val="en-GB"/>
        </w:rPr>
        <w:t>s</w:t>
      </w:r>
      <w:r w:rsidR="00C9189E" w:rsidRPr="00521A4C">
        <w:rPr>
          <w:rFonts w:asciiTheme="minorHAnsi" w:hAnsiTheme="minorHAnsi"/>
          <w:lang w:val="en-GB"/>
        </w:rPr>
        <w:t xml:space="preserve"> and the monitoring reports</w:t>
      </w:r>
      <w:r w:rsidR="00C8209B" w:rsidRPr="00521A4C">
        <w:rPr>
          <w:rFonts w:asciiTheme="minorHAnsi" w:hAnsiTheme="minorHAnsi"/>
          <w:lang w:val="en-GB"/>
        </w:rPr>
        <w:t xml:space="preserve"> </w:t>
      </w:r>
      <w:r w:rsidR="003F631C" w:rsidRPr="00521A4C">
        <w:rPr>
          <w:rFonts w:asciiTheme="minorHAnsi" w:hAnsiTheme="minorHAnsi"/>
          <w:lang w:val="en-GB"/>
        </w:rPr>
        <w:t>based on the clinical study.</w:t>
      </w:r>
    </w:p>
    <w:p w14:paraId="0C6A5C3C" w14:textId="77777777" w:rsidR="006144E4" w:rsidRPr="00521A4C" w:rsidRDefault="006144E4" w:rsidP="005A5FB8">
      <w:pPr>
        <w:pStyle w:val="NormalWeb"/>
        <w:spacing w:before="0" w:beforeAutospacing="0" w:after="0" w:afterAutospacing="0"/>
        <w:rPr>
          <w:rFonts w:asciiTheme="minorHAnsi" w:hAnsiTheme="minorHAnsi" w:cstheme="minorHAnsi"/>
          <w:b/>
        </w:rPr>
      </w:pPr>
    </w:p>
    <w:p w14:paraId="599F5922" w14:textId="77777777" w:rsidR="006E133D" w:rsidRPr="00521A4C" w:rsidRDefault="006E133D" w:rsidP="005A5FB8">
      <w:pPr>
        <w:pStyle w:val="NormalWeb"/>
        <w:spacing w:before="0" w:beforeAutospacing="0" w:after="0" w:afterAutospacing="0"/>
        <w:rPr>
          <w:rFonts w:asciiTheme="minorHAnsi" w:hAnsiTheme="minorHAnsi" w:cstheme="minorHAnsi"/>
          <w:b/>
        </w:rPr>
      </w:pPr>
      <w:r w:rsidRPr="00521A4C">
        <w:rPr>
          <w:rFonts w:asciiTheme="minorHAnsi" w:hAnsiTheme="minorHAnsi" w:cstheme="minorHAnsi"/>
          <w:b/>
        </w:rPr>
        <w:t xml:space="preserve">REPRESENTATIVE RESULTS: </w:t>
      </w:r>
    </w:p>
    <w:p w14:paraId="45E76CA2" w14:textId="4978EBA8" w:rsidR="00313BED" w:rsidRPr="00521A4C" w:rsidRDefault="00313BED" w:rsidP="005A5FB8">
      <w:pPr>
        <w:pStyle w:val="Default"/>
        <w:jc w:val="both"/>
        <w:rPr>
          <w:rFonts w:asciiTheme="minorHAnsi" w:hAnsiTheme="minorHAnsi" w:cs="Calibri"/>
        </w:rPr>
      </w:pPr>
      <w:r w:rsidRPr="00521A4C">
        <w:rPr>
          <w:rFonts w:asciiTheme="minorHAnsi" w:hAnsiTheme="minorHAnsi" w:cs="Calibri"/>
        </w:rPr>
        <w:t>Data presented here were acquired during clinical trials approved by</w:t>
      </w:r>
      <w:r w:rsidR="00DD44FB">
        <w:rPr>
          <w:rFonts w:asciiTheme="minorHAnsi" w:hAnsiTheme="minorHAnsi" w:cs="Calibri"/>
        </w:rPr>
        <w:t xml:space="preserve"> the</w:t>
      </w:r>
      <w:r w:rsidRPr="00521A4C">
        <w:rPr>
          <w:rFonts w:asciiTheme="minorHAnsi" w:hAnsiTheme="minorHAnsi" w:cs="Calibri"/>
        </w:rPr>
        <w:t xml:space="preserve"> </w:t>
      </w:r>
      <w:r w:rsidR="00DD44FB">
        <w:rPr>
          <w:rFonts w:asciiTheme="minorHAnsi" w:hAnsiTheme="minorHAnsi" w:cs="Calibri"/>
        </w:rPr>
        <w:t>e</w:t>
      </w:r>
      <w:r w:rsidRPr="00521A4C">
        <w:rPr>
          <w:rFonts w:asciiTheme="minorHAnsi" w:hAnsiTheme="minorHAnsi" w:cs="Calibri"/>
        </w:rPr>
        <w:t>thic</w:t>
      </w:r>
      <w:r w:rsidR="00DD44FB">
        <w:rPr>
          <w:rFonts w:asciiTheme="minorHAnsi" w:hAnsiTheme="minorHAnsi" w:cs="Calibri"/>
        </w:rPr>
        <w:t>s</w:t>
      </w:r>
      <w:r w:rsidRPr="00521A4C">
        <w:rPr>
          <w:rFonts w:asciiTheme="minorHAnsi" w:hAnsiTheme="minorHAnsi" w:cs="Calibri"/>
        </w:rPr>
        <w:t xml:space="preserve"> committee and the French Regulatory Agency. All patient representative</w:t>
      </w:r>
      <w:r w:rsidR="00C2620D">
        <w:rPr>
          <w:rFonts w:asciiTheme="minorHAnsi" w:hAnsiTheme="minorHAnsi" w:cs="Calibri"/>
        </w:rPr>
        <w:t>s</w:t>
      </w:r>
      <w:r w:rsidRPr="00521A4C">
        <w:rPr>
          <w:rFonts w:asciiTheme="minorHAnsi" w:hAnsiTheme="minorHAnsi" w:cs="Calibri"/>
        </w:rPr>
        <w:t xml:space="preserve"> signed an informed consent.</w:t>
      </w:r>
    </w:p>
    <w:p w14:paraId="23AF1EC9" w14:textId="77777777" w:rsidR="00313BED" w:rsidRPr="00521A4C" w:rsidRDefault="00313BED" w:rsidP="005A5FB8">
      <w:pPr>
        <w:pStyle w:val="Default"/>
        <w:jc w:val="both"/>
        <w:rPr>
          <w:rFonts w:asciiTheme="minorHAnsi" w:hAnsiTheme="minorHAnsi" w:cs="Calibri"/>
        </w:rPr>
      </w:pPr>
    </w:p>
    <w:p w14:paraId="19DE050E" w14:textId="01CCC01A" w:rsidR="00BB3936" w:rsidRPr="00521A4C" w:rsidRDefault="00A407D7" w:rsidP="005A5FB8">
      <w:pPr>
        <w:pStyle w:val="Default"/>
        <w:jc w:val="both"/>
        <w:rPr>
          <w:rFonts w:asciiTheme="minorHAnsi" w:hAnsiTheme="minorHAnsi" w:cs="Calibri"/>
        </w:rPr>
      </w:pPr>
      <w:r w:rsidRPr="00521A4C">
        <w:rPr>
          <w:rFonts w:asciiTheme="minorHAnsi" w:hAnsiTheme="minorHAnsi" w:cs="Calibri"/>
        </w:rPr>
        <w:t>This</w:t>
      </w:r>
      <w:r w:rsidR="00961F1E" w:rsidRPr="00521A4C">
        <w:rPr>
          <w:rFonts w:asciiTheme="minorHAnsi" w:hAnsiTheme="minorHAnsi" w:cs="Calibri"/>
        </w:rPr>
        <w:t xml:space="preserve"> WMIS </w:t>
      </w:r>
      <w:r w:rsidR="00B5518E" w:rsidRPr="00521A4C">
        <w:rPr>
          <w:rFonts w:asciiTheme="minorHAnsi" w:hAnsiTheme="minorHAnsi" w:cs="Calibri"/>
        </w:rPr>
        <w:t xml:space="preserve">was first used in a clinical study setting in 2012 for </w:t>
      </w:r>
      <w:r w:rsidR="001649C6" w:rsidRPr="00521A4C">
        <w:rPr>
          <w:rFonts w:asciiTheme="minorHAnsi" w:hAnsiTheme="minorHAnsi" w:cs="Calibri"/>
        </w:rPr>
        <w:t xml:space="preserve">controlled and </w:t>
      </w:r>
      <w:r w:rsidR="00B5518E" w:rsidRPr="00521A4C">
        <w:rPr>
          <w:rFonts w:asciiTheme="minorHAnsi" w:hAnsiTheme="minorHAnsi" w:cs="Calibri"/>
        </w:rPr>
        <w:t>home</w:t>
      </w:r>
      <w:r w:rsidR="00FE4D82" w:rsidRPr="00521A4C">
        <w:rPr>
          <w:rFonts w:asciiTheme="minorHAnsi" w:hAnsiTheme="minorHAnsi" w:cs="Calibri"/>
        </w:rPr>
        <w:t>-</w:t>
      </w:r>
      <w:r w:rsidR="00B5518E" w:rsidRPr="00521A4C">
        <w:rPr>
          <w:rFonts w:asciiTheme="minorHAnsi" w:hAnsiTheme="minorHAnsi" w:cs="Calibri"/>
        </w:rPr>
        <w:t xml:space="preserve">based monitoring of upper-limb movements in non-ambulant </w:t>
      </w:r>
      <w:r w:rsidR="00502F2F" w:rsidRPr="00521A4C">
        <w:rPr>
          <w:rFonts w:asciiTheme="minorHAnsi" w:hAnsiTheme="minorHAnsi" w:cs="Calibri"/>
        </w:rPr>
        <w:t>DMD</w:t>
      </w:r>
      <w:r w:rsidR="00B5518E" w:rsidRPr="00521A4C">
        <w:rPr>
          <w:rFonts w:asciiTheme="minorHAnsi" w:hAnsiTheme="minorHAnsi" w:cs="Calibri"/>
        </w:rPr>
        <w:t xml:space="preserve"> patients (NCT01611597)</w:t>
      </w:r>
      <w:r w:rsidR="00326B55">
        <w:rPr>
          <w:rFonts w:asciiTheme="minorHAnsi" w:hAnsiTheme="minorHAnsi" w:cs="Calibri"/>
        </w:rPr>
        <w:t>, which</w:t>
      </w:r>
      <w:r w:rsidR="00B5518E" w:rsidRPr="00521A4C">
        <w:rPr>
          <w:rFonts w:asciiTheme="minorHAnsi" w:hAnsiTheme="minorHAnsi" w:cs="Calibri"/>
        </w:rPr>
        <w:t xml:space="preserve"> demonstrat</w:t>
      </w:r>
      <w:r w:rsidR="00FE4D82" w:rsidRPr="00521A4C">
        <w:rPr>
          <w:rFonts w:asciiTheme="minorHAnsi" w:hAnsiTheme="minorHAnsi" w:cs="Calibri"/>
        </w:rPr>
        <w:t>ed</w:t>
      </w:r>
      <w:r w:rsidR="00B5518E" w:rsidRPr="00521A4C">
        <w:rPr>
          <w:rFonts w:asciiTheme="minorHAnsi" w:hAnsiTheme="minorHAnsi" w:cs="Calibri"/>
        </w:rPr>
        <w:t xml:space="preserve"> the autonomy and feasibility of device use</w:t>
      </w:r>
      <w:r w:rsidR="00E803F8" w:rsidRPr="00521A4C">
        <w:rPr>
          <w:rFonts w:asciiTheme="minorHAnsi" w:hAnsiTheme="minorHAnsi" w:cs="Calibri"/>
          <w:vertAlign w:val="superscript"/>
        </w:rPr>
        <w:t>10</w:t>
      </w:r>
      <w:r w:rsidR="00B5518E" w:rsidRPr="00521A4C">
        <w:rPr>
          <w:rFonts w:asciiTheme="minorHAnsi" w:hAnsiTheme="minorHAnsi" w:cs="Calibri"/>
        </w:rPr>
        <w:t>. Variables</w:t>
      </w:r>
      <w:r w:rsidR="00FE4D82" w:rsidRPr="00521A4C">
        <w:rPr>
          <w:rFonts w:asciiTheme="minorHAnsi" w:hAnsiTheme="minorHAnsi" w:cs="Calibri"/>
        </w:rPr>
        <w:t>,</w:t>
      </w:r>
      <w:r w:rsidR="00B5518E" w:rsidRPr="00521A4C">
        <w:rPr>
          <w:rFonts w:asciiTheme="minorHAnsi" w:hAnsiTheme="minorHAnsi" w:cs="Calibri"/>
        </w:rPr>
        <w:t xml:space="preserve"> </w:t>
      </w:r>
      <w:r w:rsidR="0059445E" w:rsidRPr="00521A4C">
        <w:rPr>
          <w:rFonts w:asciiTheme="minorHAnsi" w:hAnsiTheme="minorHAnsi" w:cs="Calibri"/>
        </w:rPr>
        <w:t xml:space="preserve">such </w:t>
      </w:r>
      <w:r w:rsidR="00BB3936" w:rsidRPr="00521A4C">
        <w:rPr>
          <w:rFonts w:asciiTheme="minorHAnsi" w:hAnsiTheme="minorHAnsi" w:cs="Calibri"/>
        </w:rPr>
        <w:t xml:space="preserve">as </w:t>
      </w:r>
      <w:r w:rsidR="0059445E" w:rsidRPr="00521A4C">
        <w:rPr>
          <w:rFonts w:asciiTheme="minorHAnsi" w:hAnsiTheme="minorHAnsi" w:cs="Calibri"/>
        </w:rPr>
        <w:t xml:space="preserve">norm of angular </w:t>
      </w:r>
      <w:r w:rsidR="00BB3936" w:rsidRPr="00521A4C">
        <w:rPr>
          <w:rFonts w:asciiTheme="minorHAnsi" w:hAnsiTheme="minorHAnsi" w:cs="Calibri"/>
        </w:rPr>
        <w:t>velocity, the ratio of the vertical component of the acceleration to the overall acceleration, the elevation rate</w:t>
      </w:r>
      <w:r w:rsidR="00FE4D82" w:rsidRPr="00521A4C">
        <w:rPr>
          <w:rFonts w:asciiTheme="minorHAnsi" w:hAnsiTheme="minorHAnsi" w:cs="Calibri"/>
        </w:rPr>
        <w:t>,</w:t>
      </w:r>
      <w:r w:rsidR="00BB3936" w:rsidRPr="00521A4C">
        <w:rPr>
          <w:rFonts w:asciiTheme="minorHAnsi" w:hAnsiTheme="minorHAnsi" w:cs="Calibri"/>
        </w:rPr>
        <w:t xml:space="preserve"> and the computed power</w:t>
      </w:r>
      <w:r w:rsidR="00FE4D82" w:rsidRPr="00521A4C">
        <w:rPr>
          <w:rFonts w:asciiTheme="minorHAnsi" w:hAnsiTheme="minorHAnsi" w:cs="Calibri"/>
        </w:rPr>
        <w:t>,</w:t>
      </w:r>
      <w:r w:rsidR="00BB3936" w:rsidRPr="00521A4C">
        <w:rPr>
          <w:rFonts w:asciiTheme="minorHAnsi" w:hAnsiTheme="minorHAnsi" w:cs="Calibri"/>
        </w:rPr>
        <w:t xml:space="preserve"> </w:t>
      </w:r>
      <w:r w:rsidR="0059445E" w:rsidRPr="00521A4C">
        <w:rPr>
          <w:rFonts w:asciiTheme="minorHAnsi" w:hAnsiTheme="minorHAnsi" w:cs="Calibri"/>
        </w:rPr>
        <w:t>w</w:t>
      </w:r>
      <w:r w:rsidR="00B5518E" w:rsidRPr="00521A4C">
        <w:rPr>
          <w:rFonts w:asciiTheme="minorHAnsi" w:hAnsiTheme="minorHAnsi" w:cs="Calibri"/>
        </w:rPr>
        <w:t xml:space="preserve">ere </w:t>
      </w:r>
      <w:r w:rsidR="0059445E" w:rsidRPr="00521A4C">
        <w:rPr>
          <w:rFonts w:asciiTheme="minorHAnsi" w:hAnsiTheme="minorHAnsi" w:cs="Calibri"/>
        </w:rPr>
        <w:t>identified</w:t>
      </w:r>
      <w:r w:rsidR="00B5518E" w:rsidRPr="00521A4C">
        <w:rPr>
          <w:rFonts w:asciiTheme="minorHAnsi" w:hAnsiTheme="minorHAnsi" w:cs="Calibri"/>
        </w:rPr>
        <w:t xml:space="preserve"> to clinically characterize the</w:t>
      </w:r>
      <w:r w:rsidR="001B4FCD" w:rsidRPr="00521A4C">
        <w:rPr>
          <w:rFonts w:asciiTheme="minorHAnsi" w:hAnsiTheme="minorHAnsi" w:cs="Calibri"/>
        </w:rPr>
        <w:t xml:space="preserve"> </w:t>
      </w:r>
      <w:r w:rsidR="001C6137" w:rsidRPr="00521A4C">
        <w:rPr>
          <w:rFonts w:asciiTheme="minorHAnsi" w:hAnsiTheme="minorHAnsi" w:cs="Calibri"/>
        </w:rPr>
        <w:t>upper</w:t>
      </w:r>
      <w:r w:rsidR="00B5518E" w:rsidRPr="00521A4C">
        <w:rPr>
          <w:rFonts w:asciiTheme="minorHAnsi" w:hAnsiTheme="minorHAnsi" w:cs="Calibri"/>
        </w:rPr>
        <w:t xml:space="preserve"> limb activity of patients</w:t>
      </w:r>
      <w:r w:rsidR="0059445E" w:rsidRPr="00521A4C">
        <w:rPr>
          <w:rFonts w:asciiTheme="minorHAnsi" w:hAnsiTheme="minorHAnsi" w:cs="Calibri"/>
        </w:rPr>
        <w:t xml:space="preserve"> in a controlled environment</w:t>
      </w:r>
      <w:r w:rsidR="000F53FA" w:rsidRPr="00521A4C">
        <w:rPr>
          <w:rFonts w:asciiTheme="minorHAnsi" w:hAnsiTheme="minorHAnsi" w:cs="Calibri"/>
        </w:rPr>
        <w:t xml:space="preserve"> (</w:t>
      </w:r>
      <w:r w:rsidR="000F53FA" w:rsidRPr="00326B55">
        <w:rPr>
          <w:rFonts w:asciiTheme="minorHAnsi" w:hAnsiTheme="minorHAnsi" w:cs="Calibri"/>
          <w:b/>
        </w:rPr>
        <w:t>Table 1</w:t>
      </w:r>
      <w:r w:rsidR="000F53FA" w:rsidRPr="00521A4C">
        <w:rPr>
          <w:rFonts w:asciiTheme="minorHAnsi" w:hAnsiTheme="minorHAnsi" w:cs="Calibri"/>
        </w:rPr>
        <w:t>)</w:t>
      </w:r>
      <w:r w:rsidR="0059445E" w:rsidRPr="00521A4C">
        <w:rPr>
          <w:rFonts w:asciiTheme="minorHAnsi" w:hAnsiTheme="minorHAnsi" w:cs="Calibri"/>
        </w:rPr>
        <w:t xml:space="preserve">. </w:t>
      </w:r>
      <w:r w:rsidR="00B5518E" w:rsidRPr="00521A4C">
        <w:rPr>
          <w:rFonts w:asciiTheme="minorHAnsi" w:hAnsiTheme="minorHAnsi" w:cs="Calibri"/>
        </w:rPr>
        <w:t>In a second step, the</w:t>
      </w:r>
      <w:r w:rsidR="00FE4D82" w:rsidRPr="00521A4C">
        <w:rPr>
          <w:rFonts w:asciiTheme="minorHAnsi" w:hAnsiTheme="minorHAnsi" w:cs="Calibri"/>
        </w:rPr>
        <w:t>se variables</w:t>
      </w:r>
      <w:r w:rsidR="00B5518E" w:rsidRPr="00521A4C">
        <w:rPr>
          <w:rFonts w:asciiTheme="minorHAnsi" w:hAnsiTheme="minorHAnsi" w:cs="Calibri"/>
        </w:rPr>
        <w:t xml:space="preserve"> were correlated with the efficacy of patients during a standardized and validated task, which also allowed testing </w:t>
      </w:r>
      <w:r w:rsidR="00FE4D82" w:rsidRPr="00521A4C">
        <w:rPr>
          <w:rFonts w:asciiTheme="minorHAnsi" w:hAnsiTheme="minorHAnsi" w:cs="Calibri"/>
        </w:rPr>
        <w:t>of device</w:t>
      </w:r>
      <w:r w:rsidR="00B5518E" w:rsidRPr="00521A4C">
        <w:rPr>
          <w:rFonts w:asciiTheme="minorHAnsi" w:hAnsiTheme="minorHAnsi" w:cs="Calibri"/>
        </w:rPr>
        <w:t xml:space="preserve"> reliability</w:t>
      </w:r>
      <w:r w:rsidR="00E803F8" w:rsidRPr="00521A4C">
        <w:rPr>
          <w:rFonts w:asciiTheme="minorHAnsi" w:hAnsiTheme="minorHAnsi" w:cs="Calibri"/>
          <w:vertAlign w:val="superscript"/>
        </w:rPr>
        <w:t>10</w:t>
      </w:r>
      <w:r w:rsidR="0059445E" w:rsidRPr="00521A4C">
        <w:rPr>
          <w:rFonts w:asciiTheme="minorHAnsi" w:hAnsiTheme="minorHAnsi" w:cs="Calibri"/>
        </w:rPr>
        <w:t>.</w:t>
      </w:r>
      <w:r w:rsidR="00B5518E" w:rsidRPr="00521A4C">
        <w:rPr>
          <w:rFonts w:asciiTheme="minorHAnsi" w:hAnsiTheme="minorHAnsi" w:cs="Calibri"/>
        </w:rPr>
        <w:t xml:space="preserve"> </w:t>
      </w:r>
      <w:r w:rsidR="001649C6" w:rsidRPr="00521A4C">
        <w:rPr>
          <w:rFonts w:asciiTheme="minorHAnsi" w:hAnsiTheme="minorHAnsi" w:cs="Calibri"/>
        </w:rPr>
        <w:t xml:space="preserve">A more complete </w:t>
      </w:r>
      <w:r w:rsidR="001C6137" w:rsidRPr="00521A4C">
        <w:rPr>
          <w:rFonts w:asciiTheme="minorHAnsi" w:hAnsiTheme="minorHAnsi" w:cs="Calibri"/>
        </w:rPr>
        <w:t>v</w:t>
      </w:r>
      <w:r w:rsidR="00BB3936" w:rsidRPr="00521A4C">
        <w:rPr>
          <w:rFonts w:asciiTheme="minorHAnsi" w:hAnsiTheme="minorHAnsi" w:cs="Calibri"/>
        </w:rPr>
        <w:t>alidation of variables relevant to non-ambulatory subjects is ongoing</w:t>
      </w:r>
      <w:r w:rsidR="001C6137" w:rsidRPr="00521A4C">
        <w:rPr>
          <w:rFonts w:asciiTheme="minorHAnsi" w:hAnsiTheme="minorHAnsi" w:cs="Calibri"/>
        </w:rPr>
        <w:t xml:space="preserve">. </w:t>
      </w:r>
    </w:p>
    <w:p w14:paraId="6C69234F" w14:textId="77777777" w:rsidR="00313BED" w:rsidRPr="00521A4C" w:rsidRDefault="00313BED" w:rsidP="005A5FB8">
      <w:pPr>
        <w:pStyle w:val="Default"/>
        <w:jc w:val="both"/>
        <w:rPr>
          <w:rFonts w:asciiTheme="minorHAnsi" w:hAnsiTheme="minorHAnsi" w:cs="Calibri"/>
        </w:rPr>
      </w:pPr>
    </w:p>
    <w:p w14:paraId="0FE3787D" w14:textId="045797DF" w:rsidR="0096300A" w:rsidRPr="00521A4C" w:rsidRDefault="001C6137" w:rsidP="005A5FB8">
      <w:pPr>
        <w:rPr>
          <w:rFonts w:asciiTheme="minorHAnsi" w:hAnsiTheme="minorHAnsi"/>
        </w:rPr>
      </w:pPr>
      <w:r w:rsidRPr="00521A4C">
        <w:rPr>
          <w:rFonts w:asciiTheme="minorHAnsi" w:hAnsiTheme="minorHAnsi"/>
        </w:rPr>
        <w:t xml:space="preserve">The </w:t>
      </w:r>
      <w:r w:rsidR="001649C6" w:rsidRPr="00521A4C">
        <w:rPr>
          <w:rFonts w:asciiTheme="minorHAnsi" w:hAnsiTheme="minorHAnsi"/>
        </w:rPr>
        <w:t>validation process in ambulant patient</w:t>
      </w:r>
      <w:r w:rsidR="008E7499" w:rsidRPr="00521A4C">
        <w:rPr>
          <w:rFonts w:asciiTheme="minorHAnsi" w:hAnsiTheme="minorHAnsi"/>
        </w:rPr>
        <w:t>s</w:t>
      </w:r>
      <w:r w:rsidR="001649C6" w:rsidRPr="00521A4C">
        <w:rPr>
          <w:rFonts w:asciiTheme="minorHAnsi" w:hAnsiTheme="minorHAnsi"/>
        </w:rPr>
        <w:t xml:space="preserve"> is much more advanced</w:t>
      </w:r>
      <w:r w:rsidR="00313BED" w:rsidRPr="00521A4C">
        <w:rPr>
          <w:rFonts w:asciiTheme="minorHAnsi" w:hAnsiTheme="minorHAnsi"/>
        </w:rPr>
        <w:t xml:space="preserve">. </w:t>
      </w:r>
      <w:r w:rsidR="008E7499" w:rsidRPr="00521A4C">
        <w:rPr>
          <w:rFonts w:asciiTheme="minorHAnsi" w:hAnsiTheme="minorHAnsi"/>
        </w:rPr>
        <w:t xml:space="preserve">Recently, the </w:t>
      </w:r>
      <w:r w:rsidR="00A73C3A" w:rsidRPr="00A73C3A">
        <w:rPr>
          <w:rFonts w:asciiTheme="minorHAnsi" w:hAnsiTheme="minorHAnsi"/>
        </w:rPr>
        <w:t xml:space="preserve">committee for medicinal products for human use </w:t>
      </w:r>
      <w:r w:rsidR="00A73C3A">
        <w:rPr>
          <w:rFonts w:asciiTheme="minorHAnsi" w:hAnsiTheme="minorHAnsi"/>
        </w:rPr>
        <w:t>(</w:t>
      </w:r>
      <w:r w:rsidR="008E7499" w:rsidRPr="00521A4C">
        <w:rPr>
          <w:rFonts w:asciiTheme="minorHAnsi" w:hAnsiTheme="minorHAnsi"/>
        </w:rPr>
        <w:t>CHMP</w:t>
      </w:r>
      <w:r w:rsidR="00A73C3A">
        <w:rPr>
          <w:rFonts w:asciiTheme="minorHAnsi" w:hAnsiTheme="minorHAnsi"/>
        </w:rPr>
        <w:t>)</w:t>
      </w:r>
      <w:r w:rsidR="008E7499" w:rsidRPr="00521A4C">
        <w:rPr>
          <w:rFonts w:asciiTheme="minorHAnsi" w:hAnsiTheme="minorHAnsi"/>
        </w:rPr>
        <w:t xml:space="preserve"> </w:t>
      </w:r>
      <w:r w:rsidR="000E1AC6" w:rsidRPr="00521A4C">
        <w:rPr>
          <w:rFonts w:asciiTheme="minorHAnsi" w:hAnsiTheme="minorHAnsi"/>
        </w:rPr>
        <w:t>wrapped up</w:t>
      </w:r>
      <w:r w:rsidR="008E7499" w:rsidRPr="00521A4C">
        <w:rPr>
          <w:rFonts w:asciiTheme="minorHAnsi" w:hAnsiTheme="minorHAnsi"/>
        </w:rPr>
        <w:t xml:space="preserve"> the public consultation for the qualification of the 95</w:t>
      </w:r>
      <w:r w:rsidR="008E7499" w:rsidRPr="00521A4C">
        <w:rPr>
          <w:rFonts w:asciiTheme="minorHAnsi" w:hAnsiTheme="minorHAnsi"/>
          <w:vertAlign w:val="superscript"/>
        </w:rPr>
        <w:t>th</w:t>
      </w:r>
      <w:r w:rsidR="008E7499" w:rsidRPr="00521A4C">
        <w:rPr>
          <w:rFonts w:asciiTheme="minorHAnsi" w:hAnsiTheme="minorHAnsi"/>
        </w:rPr>
        <w:t xml:space="preserve"> centile stride</w:t>
      </w:r>
      <w:r w:rsidR="00863C91" w:rsidRPr="00521A4C">
        <w:rPr>
          <w:rFonts w:asciiTheme="minorHAnsi" w:hAnsiTheme="minorHAnsi"/>
        </w:rPr>
        <w:t xml:space="preserve"> velocity (95CSV) </w:t>
      </w:r>
      <w:r w:rsidR="008E7499" w:rsidRPr="00521A4C">
        <w:rPr>
          <w:rFonts w:asciiTheme="minorHAnsi" w:hAnsiTheme="minorHAnsi"/>
        </w:rPr>
        <w:t>as a validated secondary outcome in ambulant DMD</w:t>
      </w:r>
      <w:r w:rsidR="00FE4D82" w:rsidRPr="00521A4C">
        <w:rPr>
          <w:rFonts w:asciiTheme="minorHAnsi" w:hAnsiTheme="minorHAnsi"/>
        </w:rPr>
        <w:t xml:space="preserve"> patients</w:t>
      </w:r>
      <w:r w:rsidR="00313BED" w:rsidRPr="00521A4C">
        <w:rPr>
          <w:rFonts w:asciiTheme="minorHAnsi" w:hAnsiTheme="minorHAnsi"/>
        </w:rPr>
        <w:t xml:space="preserve"> </w:t>
      </w:r>
      <w:r w:rsidR="000E1AC6" w:rsidRPr="00521A4C">
        <w:rPr>
          <w:rFonts w:asciiTheme="minorHAnsi" w:hAnsiTheme="minorHAnsi"/>
        </w:rPr>
        <w:t>and the final adoption of qualification opinion is pending</w:t>
      </w:r>
      <w:r w:rsidR="008402F8" w:rsidRPr="00521A4C">
        <w:rPr>
          <w:rFonts w:asciiTheme="minorHAnsi" w:hAnsiTheme="minorHAnsi"/>
        </w:rPr>
        <w:t xml:space="preserve">. </w:t>
      </w:r>
      <w:r w:rsidR="00A407D7" w:rsidRPr="00521A4C">
        <w:rPr>
          <w:rFonts w:asciiTheme="minorHAnsi" w:hAnsiTheme="minorHAnsi"/>
        </w:rPr>
        <w:t>This</w:t>
      </w:r>
      <w:r w:rsidR="00961F1E" w:rsidRPr="00521A4C">
        <w:rPr>
          <w:rFonts w:asciiTheme="minorHAnsi" w:hAnsiTheme="minorHAnsi"/>
        </w:rPr>
        <w:t xml:space="preserve"> WMIS </w:t>
      </w:r>
      <w:r w:rsidR="008402F8" w:rsidRPr="00521A4C">
        <w:rPr>
          <w:rFonts w:asciiTheme="minorHAnsi" w:hAnsiTheme="minorHAnsi"/>
        </w:rPr>
        <w:t>allows</w:t>
      </w:r>
      <w:r w:rsidR="008E7499" w:rsidRPr="00521A4C">
        <w:rPr>
          <w:rFonts w:asciiTheme="minorHAnsi" w:hAnsiTheme="minorHAnsi"/>
        </w:rPr>
        <w:t xml:space="preserve"> </w:t>
      </w:r>
      <w:r w:rsidR="00B036A0" w:rsidRPr="00521A4C">
        <w:rPr>
          <w:rFonts w:asciiTheme="minorHAnsi" w:hAnsiTheme="minorHAnsi"/>
        </w:rPr>
        <w:t>the identification and measure (</w:t>
      </w:r>
      <w:r w:rsidR="00EC017C">
        <w:rPr>
          <w:rFonts w:asciiTheme="minorHAnsi" w:hAnsiTheme="minorHAnsi"/>
        </w:rPr>
        <w:t>h</w:t>
      </w:r>
      <w:r w:rsidR="00B036A0" w:rsidRPr="00521A4C">
        <w:rPr>
          <w:rFonts w:asciiTheme="minorHAnsi" w:hAnsiTheme="minorHAnsi"/>
        </w:rPr>
        <w:t xml:space="preserve">eight, length, velocity) </w:t>
      </w:r>
      <w:r w:rsidR="00FE4D82" w:rsidRPr="00521A4C">
        <w:rPr>
          <w:rFonts w:asciiTheme="minorHAnsi" w:hAnsiTheme="minorHAnsi"/>
        </w:rPr>
        <w:t>of</w:t>
      </w:r>
      <w:r w:rsidRPr="00521A4C">
        <w:rPr>
          <w:rFonts w:asciiTheme="minorHAnsi" w:hAnsiTheme="minorHAnsi"/>
        </w:rPr>
        <w:t xml:space="preserve"> each single stride (</w:t>
      </w:r>
      <w:r w:rsidRPr="00005059">
        <w:rPr>
          <w:rFonts w:asciiTheme="minorHAnsi" w:hAnsiTheme="minorHAnsi"/>
          <w:b/>
        </w:rPr>
        <w:t>Figure 1</w:t>
      </w:r>
      <w:r w:rsidRPr="00521A4C">
        <w:rPr>
          <w:rFonts w:asciiTheme="minorHAnsi" w:hAnsiTheme="minorHAnsi"/>
        </w:rPr>
        <w:t xml:space="preserve">) over a long period of time </w:t>
      </w:r>
      <w:r w:rsidR="008402F8" w:rsidRPr="00521A4C">
        <w:rPr>
          <w:rFonts w:asciiTheme="minorHAnsi" w:hAnsiTheme="minorHAnsi"/>
        </w:rPr>
        <w:t xml:space="preserve">and </w:t>
      </w:r>
      <w:r w:rsidR="00FE4D82" w:rsidRPr="00521A4C">
        <w:rPr>
          <w:rFonts w:asciiTheme="minorHAnsi" w:hAnsiTheme="minorHAnsi"/>
        </w:rPr>
        <w:t>enables analysis of the</w:t>
      </w:r>
      <w:r w:rsidR="008E7499" w:rsidRPr="00521A4C">
        <w:rPr>
          <w:rFonts w:asciiTheme="minorHAnsi" w:hAnsiTheme="minorHAnsi"/>
        </w:rPr>
        <w:t xml:space="preserve"> </w:t>
      </w:r>
      <w:r w:rsidRPr="00521A4C">
        <w:rPr>
          <w:rFonts w:asciiTheme="minorHAnsi" w:hAnsiTheme="minorHAnsi"/>
        </w:rPr>
        <w:t xml:space="preserve">distribution of all </w:t>
      </w:r>
      <w:r w:rsidR="00FE4D82" w:rsidRPr="00521A4C">
        <w:rPr>
          <w:rFonts w:asciiTheme="minorHAnsi" w:hAnsiTheme="minorHAnsi"/>
        </w:rPr>
        <w:t xml:space="preserve">captured </w:t>
      </w:r>
      <w:r w:rsidRPr="00521A4C">
        <w:rPr>
          <w:rFonts w:asciiTheme="minorHAnsi" w:hAnsiTheme="minorHAnsi"/>
        </w:rPr>
        <w:t>strides</w:t>
      </w:r>
      <w:r w:rsidR="008402F8" w:rsidRPr="00521A4C">
        <w:rPr>
          <w:rFonts w:asciiTheme="minorHAnsi" w:hAnsiTheme="minorHAnsi"/>
        </w:rPr>
        <w:t>, which allow</w:t>
      </w:r>
      <w:r w:rsidR="00FE4D82" w:rsidRPr="00521A4C">
        <w:rPr>
          <w:rFonts w:asciiTheme="minorHAnsi" w:hAnsiTheme="minorHAnsi"/>
        </w:rPr>
        <w:t>s</w:t>
      </w:r>
      <w:r w:rsidR="008402F8" w:rsidRPr="00521A4C">
        <w:rPr>
          <w:rFonts w:asciiTheme="minorHAnsi" w:hAnsiTheme="minorHAnsi"/>
        </w:rPr>
        <w:t xml:space="preserve"> </w:t>
      </w:r>
      <w:r w:rsidR="00FE4D82" w:rsidRPr="00521A4C">
        <w:rPr>
          <w:rFonts w:asciiTheme="minorHAnsi" w:hAnsiTheme="minorHAnsi"/>
        </w:rPr>
        <w:t>calculation of</w:t>
      </w:r>
      <w:r w:rsidR="008E7499" w:rsidRPr="00521A4C">
        <w:rPr>
          <w:rFonts w:asciiTheme="minorHAnsi" w:hAnsiTheme="minorHAnsi"/>
        </w:rPr>
        <w:t xml:space="preserve"> centile</w:t>
      </w:r>
      <w:r w:rsidR="000F53FA" w:rsidRPr="00521A4C">
        <w:rPr>
          <w:rFonts w:asciiTheme="minorHAnsi" w:hAnsiTheme="minorHAnsi"/>
        </w:rPr>
        <w:t xml:space="preserve"> of stride speed</w:t>
      </w:r>
      <w:r w:rsidR="008E7499" w:rsidRPr="00521A4C">
        <w:rPr>
          <w:rFonts w:asciiTheme="minorHAnsi" w:hAnsiTheme="minorHAnsi"/>
        </w:rPr>
        <w:t xml:space="preserve"> and length. </w:t>
      </w:r>
      <w:r w:rsidR="00F84309">
        <w:rPr>
          <w:rFonts w:asciiTheme="minorHAnsi" w:hAnsiTheme="minorHAnsi"/>
        </w:rPr>
        <w:t xml:space="preserve">The </w:t>
      </w:r>
      <w:r w:rsidR="008E7499" w:rsidRPr="00521A4C">
        <w:rPr>
          <w:rFonts w:asciiTheme="minorHAnsi" w:hAnsiTheme="minorHAnsi"/>
        </w:rPr>
        <w:t>95CSV appeared to be the most sensitive variable to change</w:t>
      </w:r>
      <w:r w:rsidR="00FE4D82" w:rsidRPr="00521A4C">
        <w:rPr>
          <w:rFonts w:asciiTheme="minorHAnsi" w:hAnsiTheme="minorHAnsi"/>
        </w:rPr>
        <w:t>s</w:t>
      </w:r>
      <w:r w:rsidR="008E7499" w:rsidRPr="00521A4C">
        <w:rPr>
          <w:rFonts w:asciiTheme="minorHAnsi" w:hAnsiTheme="minorHAnsi"/>
        </w:rPr>
        <w:t xml:space="preserve"> in ambulant DMD</w:t>
      </w:r>
      <w:r w:rsidR="00AB63FD" w:rsidRPr="00521A4C">
        <w:rPr>
          <w:rFonts w:asciiTheme="minorHAnsi" w:hAnsiTheme="minorHAnsi"/>
        </w:rPr>
        <w:t xml:space="preserve"> patients</w:t>
      </w:r>
      <w:r w:rsidRPr="00521A4C">
        <w:rPr>
          <w:rFonts w:asciiTheme="minorHAnsi" w:hAnsiTheme="minorHAnsi"/>
        </w:rPr>
        <w:t xml:space="preserve">. </w:t>
      </w:r>
      <w:r w:rsidR="00AB63FD" w:rsidRPr="00521A4C">
        <w:rPr>
          <w:rFonts w:asciiTheme="minorHAnsi" w:hAnsiTheme="minorHAnsi"/>
        </w:rPr>
        <w:t>The</w:t>
      </w:r>
      <w:r w:rsidR="008E7499" w:rsidRPr="00521A4C">
        <w:rPr>
          <w:rFonts w:asciiTheme="minorHAnsi" w:hAnsiTheme="minorHAnsi"/>
        </w:rPr>
        <w:t xml:space="preserve"> 95CSV provide</w:t>
      </w:r>
      <w:r w:rsidR="00AB63FD" w:rsidRPr="00521A4C">
        <w:rPr>
          <w:rFonts w:asciiTheme="minorHAnsi" w:hAnsiTheme="minorHAnsi"/>
        </w:rPr>
        <w:t>s</w:t>
      </w:r>
      <w:r w:rsidR="008E7499" w:rsidRPr="00521A4C">
        <w:rPr>
          <w:rFonts w:asciiTheme="minorHAnsi" w:hAnsiTheme="minorHAnsi"/>
        </w:rPr>
        <w:t xml:space="preserve"> a sensitive outcome </w:t>
      </w:r>
      <w:r w:rsidR="00AB63FD" w:rsidRPr="00521A4C">
        <w:rPr>
          <w:rFonts w:asciiTheme="minorHAnsi" w:hAnsiTheme="minorHAnsi"/>
        </w:rPr>
        <w:t xml:space="preserve">measure </w:t>
      </w:r>
      <w:r w:rsidR="008E7499" w:rsidRPr="00521A4C">
        <w:rPr>
          <w:rFonts w:asciiTheme="minorHAnsi" w:hAnsiTheme="minorHAnsi"/>
        </w:rPr>
        <w:t xml:space="preserve">that allows </w:t>
      </w:r>
      <w:r w:rsidR="00AB63FD" w:rsidRPr="00521A4C">
        <w:rPr>
          <w:rFonts w:asciiTheme="minorHAnsi" w:hAnsiTheme="minorHAnsi"/>
        </w:rPr>
        <w:t>a small</w:t>
      </w:r>
      <w:r w:rsidR="008E7499" w:rsidRPr="00521A4C">
        <w:rPr>
          <w:rFonts w:asciiTheme="minorHAnsi" w:hAnsiTheme="minorHAnsi"/>
        </w:rPr>
        <w:t xml:space="preserve"> number of patients</w:t>
      </w:r>
      <w:r w:rsidR="00AB63FD" w:rsidRPr="00521A4C">
        <w:rPr>
          <w:rFonts w:asciiTheme="minorHAnsi" w:hAnsiTheme="minorHAnsi"/>
        </w:rPr>
        <w:t xml:space="preserve"> per </w:t>
      </w:r>
      <w:r w:rsidR="008E7499" w:rsidRPr="00521A4C">
        <w:rPr>
          <w:rFonts w:asciiTheme="minorHAnsi" w:hAnsiTheme="minorHAnsi"/>
        </w:rPr>
        <w:t>group in a controlled trial</w:t>
      </w:r>
      <w:r w:rsidR="00AB63FD" w:rsidRPr="00521A4C">
        <w:rPr>
          <w:rFonts w:asciiTheme="minorHAnsi" w:hAnsiTheme="minorHAnsi"/>
        </w:rPr>
        <w:t>. S</w:t>
      </w:r>
      <w:r w:rsidR="008E7499" w:rsidRPr="00521A4C">
        <w:rPr>
          <w:rFonts w:asciiTheme="minorHAnsi" w:hAnsiTheme="minorHAnsi"/>
        </w:rPr>
        <w:t xml:space="preserve">everal other parameters </w:t>
      </w:r>
      <w:r w:rsidR="00AB63FD" w:rsidRPr="00521A4C">
        <w:rPr>
          <w:rFonts w:asciiTheme="minorHAnsi" w:hAnsiTheme="minorHAnsi"/>
        </w:rPr>
        <w:t xml:space="preserve">measureable by </w:t>
      </w:r>
      <w:r w:rsidR="00961F1E" w:rsidRPr="00521A4C">
        <w:rPr>
          <w:rFonts w:asciiTheme="minorHAnsi" w:hAnsiTheme="minorHAnsi"/>
        </w:rPr>
        <w:t>this WMIS</w:t>
      </w:r>
      <w:r w:rsidR="00B84192" w:rsidRPr="00521A4C">
        <w:rPr>
          <w:rFonts w:asciiTheme="minorHAnsi" w:hAnsiTheme="minorHAnsi"/>
        </w:rPr>
        <w:t xml:space="preserve"> </w:t>
      </w:r>
      <w:r w:rsidR="00AB63FD" w:rsidRPr="00521A4C">
        <w:rPr>
          <w:rFonts w:asciiTheme="minorHAnsi" w:hAnsiTheme="minorHAnsi"/>
        </w:rPr>
        <w:t xml:space="preserve">are </w:t>
      </w:r>
      <w:r w:rsidR="008E7499" w:rsidRPr="00521A4C">
        <w:rPr>
          <w:rFonts w:asciiTheme="minorHAnsi" w:hAnsiTheme="minorHAnsi"/>
        </w:rPr>
        <w:t>less sensitive to change</w:t>
      </w:r>
      <w:r w:rsidR="00AB63FD" w:rsidRPr="00521A4C">
        <w:rPr>
          <w:rFonts w:asciiTheme="minorHAnsi" w:hAnsiTheme="minorHAnsi"/>
        </w:rPr>
        <w:t xml:space="preserve"> than 95CSV</w:t>
      </w:r>
      <w:r w:rsidR="008E7499" w:rsidRPr="00521A4C">
        <w:rPr>
          <w:rFonts w:asciiTheme="minorHAnsi" w:hAnsiTheme="minorHAnsi"/>
        </w:rPr>
        <w:t xml:space="preserve"> but </w:t>
      </w:r>
      <w:r w:rsidR="00AB63FD" w:rsidRPr="00521A4C">
        <w:rPr>
          <w:rFonts w:asciiTheme="minorHAnsi" w:hAnsiTheme="minorHAnsi"/>
        </w:rPr>
        <w:t xml:space="preserve">are </w:t>
      </w:r>
      <w:r w:rsidR="008E7499" w:rsidRPr="00521A4C">
        <w:rPr>
          <w:rFonts w:asciiTheme="minorHAnsi" w:hAnsiTheme="minorHAnsi"/>
        </w:rPr>
        <w:t>more closely related to quality of life such as distance</w:t>
      </w:r>
      <w:r w:rsidR="00AB63FD" w:rsidRPr="00521A4C">
        <w:rPr>
          <w:rFonts w:asciiTheme="minorHAnsi" w:hAnsiTheme="minorHAnsi"/>
        </w:rPr>
        <w:t xml:space="preserve"> walked per </w:t>
      </w:r>
      <w:r w:rsidR="008E7499" w:rsidRPr="00521A4C">
        <w:rPr>
          <w:rFonts w:asciiTheme="minorHAnsi" w:hAnsiTheme="minorHAnsi"/>
        </w:rPr>
        <w:t xml:space="preserve">hour </w:t>
      </w:r>
      <w:r w:rsidR="00AB63FD" w:rsidRPr="00521A4C">
        <w:rPr>
          <w:rFonts w:asciiTheme="minorHAnsi" w:hAnsiTheme="minorHAnsi"/>
        </w:rPr>
        <w:t>and the</w:t>
      </w:r>
      <w:r w:rsidR="008E7499" w:rsidRPr="00521A4C">
        <w:rPr>
          <w:rFonts w:asciiTheme="minorHAnsi" w:hAnsiTheme="minorHAnsi"/>
        </w:rPr>
        <w:t xml:space="preserve"> n</w:t>
      </w:r>
      <w:r w:rsidR="00B92627" w:rsidRPr="00521A4C">
        <w:rPr>
          <w:rFonts w:asciiTheme="minorHAnsi" w:hAnsiTheme="minorHAnsi"/>
        </w:rPr>
        <w:t xml:space="preserve">umber of falls </w:t>
      </w:r>
      <w:r w:rsidR="00AB63FD" w:rsidRPr="00521A4C">
        <w:rPr>
          <w:rFonts w:asciiTheme="minorHAnsi" w:hAnsiTheme="minorHAnsi"/>
        </w:rPr>
        <w:t>per hour</w:t>
      </w:r>
      <w:r w:rsidR="000F53FA" w:rsidRPr="00521A4C">
        <w:rPr>
          <w:rFonts w:asciiTheme="minorHAnsi" w:hAnsiTheme="minorHAnsi"/>
        </w:rPr>
        <w:t xml:space="preserve"> (</w:t>
      </w:r>
      <w:r w:rsidR="000F53FA" w:rsidRPr="005F7BF6">
        <w:rPr>
          <w:rFonts w:asciiTheme="minorHAnsi" w:hAnsiTheme="minorHAnsi"/>
          <w:b/>
        </w:rPr>
        <w:t>Table 1</w:t>
      </w:r>
      <w:r w:rsidR="000F53FA" w:rsidRPr="00521A4C">
        <w:rPr>
          <w:rFonts w:asciiTheme="minorHAnsi" w:hAnsiTheme="minorHAnsi"/>
        </w:rPr>
        <w:t>)</w:t>
      </w:r>
      <w:r w:rsidR="0096300A" w:rsidRPr="00521A4C">
        <w:rPr>
          <w:rFonts w:asciiTheme="minorHAnsi" w:hAnsiTheme="minorHAnsi"/>
        </w:rPr>
        <w:t xml:space="preserve">. </w:t>
      </w:r>
    </w:p>
    <w:p w14:paraId="3EF5C65C" w14:textId="77777777" w:rsidR="00AB63FD" w:rsidRPr="00521A4C" w:rsidRDefault="00AB63FD" w:rsidP="005A5FB8">
      <w:pPr>
        <w:pStyle w:val="Default"/>
        <w:jc w:val="both"/>
        <w:rPr>
          <w:rFonts w:asciiTheme="minorHAnsi" w:hAnsiTheme="minorHAnsi" w:cs="Calibri"/>
        </w:rPr>
      </w:pPr>
    </w:p>
    <w:p w14:paraId="1FAF8719" w14:textId="47C84477" w:rsidR="0096300A" w:rsidRPr="00521A4C" w:rsidRDefault="0096300A" w:rsidP="005A5FB8">
      <w:pPr>
        <w:pStyle w:val="Default"/>
        <w:jc w:val="both"/>
        <w:rPr>
          <w:rFonts w:asciiTheme="minorHAnsi" w:hAnsiTheme="minorHAnsi" w:cs="Arial"/>
          <w:bCs/>
          <w:color w:val="auto"/>
        </w:rPr>
      </w:pPr>
      <w:r w:rsidRPr="00521A4C">
        <w:rPr>
          <w:rFonts w:asciiTheme="minorHAnsi" w:hAnsiTheme="minorHAnsi" w:cs="Calibri"/>
        </w:rPr>
        <w:t xml:space="preserve">The precision of the gait trajectory was tested </w:t>
      </w:r>
      <w:r w:rsidR="003902A5" w:rsidRPr="00521A4C">
        <w:rPr>
          <w:rFonts w:asciiTheme="minorHAnsi" w:hAnsiTheme="minorHAnsi" w:cs="Calibri"/>
        </w:rPr>
        <w:t xml:space="preserve">initially in controls, using an optokinetic system that </w:t>
      </w:r>
      <w:r w:rsidR="00221584" w:rsidRPr="00521A4C">
        <w:rPr>
          <w:rFonts w:asciiTheme="minorHAnsi" w:hAnsiTheme="minorHAnsi" w:cs="Calibri"/>
        </w:rPr>
        <w:t xml:space="preserve">confirmed excellent agreement between trajectories measured by optokinetic system and </w:t>
      </w:r>
      <w:proofErr w:type="spellStart"/>
      <w:r w:rsidR="00221584" w:rsidRPr="00521A4C">
        <w:rPr>
          <w:rFonts w:asciiTheme="minorHAnsi" w:hAnsiTheme="minorHAnsi" w:cs="Calibri"/>
        </w:rPr>
        <w:t>magnetoinertial</w:t>
      </w:r>
      <w:proofErr w:type="spellEnd"/>
      <w:r w:rsidR="00221584" w:rsidRPr="00521A4C">
        <w:rPr>
          <w:rFonts w:asciiTheme="minorHAnsi" w:hAnsiTheme="minorHAnsi" w:cs="Calibri"/>
        </w:rPr>
        <w:t xml:space="preserve"> sensor</w:t>
      </w:r>
      <w:r w:rsidR="00E803F8" w:rsidRPr="00521A4C">
        <w:rPr>
          <w:rFonts w:asciiTheme="minorHAnsi" w:hAnsiTheme="minorHAnsi" w:cs="Calibri"/>
          <w:vertAlign w:val="superscript"/>
        </w:rPr>
        <w:t>12</w:t>
      </w:r>
      <w:r w:rsidR="00221584" w:rsidRPr="00521A4C">
        <w:rPr>
          <w:rFonts w:asciiTheme="minorHAnsi" w:hAnsiTheme="minorHAnsi" w:cs="Calibri"/>
        </w:rPr>
        <w:t xml:space="preserve">. In patients, we </w:t>
      </w:r>
      <w:r w:rsidRPr="00521A4C">
        <w:rPr>
          <w:rFonts w:asciiTheme="minorHAnsi" w:hAnsiTheme="minorHAnsi" w:cs="Calibri"/>
        </w:rPr>
        <w:t>assess</w:t>
      </w:r>
      <w:r w:rsidR="00221584" w:rsidRPr="00521A4C">
        <w:rPr>
          <w:rFonts w:asciiTheme="minorHAnsi" w:hAnsiTheme="minorHAnsi" w:cs="Calibri"/>
        </w:rPr>
        <w:t>ed</w:t>
      </w:r>
      <w:r w:rsidRPr="00521A4C">
        <w:rPr>
          <w:rFonts w:asciiTheme="minorHAnsi" w:hAnsiTheme="minorHAnsi" w:cs="Calibri"/>
        </w:rPr>
        <w:t xml:space="preserve"> the agreement between the distances </w:t>
      </w:r>
      <w:r w:rsidRPr="00521A4C">
        <w:rPr>
          <w:rFonts w:asciiTheme="minorHAnsi" w:hAnsiTheme="minorHAnsi" w:cs="Calibri"/>
        </w:rPr>
        <w:lastRenderedPageBreak/>
        <w:t xml:space="preserve">measured by </w:t>
      </w:r>
      <w:r w:rsidR="00961F1E" w:rsidRPr="00521A4C">
        <w:rPr>
          <w:rFonts w:asciiTheme="minorHAnsi" w:hAnsiTheme="minorHAnsi" w:cs="Calibri"/>
        </w:rPr>
        <w:t>this WMIS</w:t>
      </w:r>
      <w:r w:rsidR="00B84192" w:rsidRPr="00521A4C">
        <w:rPr>
          <w:rFonts w:asciiTheme="minorHAnsi" w:hAnsiTheme="minorHAnsi" w:cs="Calibri"/>
        </w:rPr>
        <w:t xml:space="preserve"> </w:t>
      </w:r>
      <w:r w:rsidRPr="00521A4C">
        <w:rPr>
          <w:rFonts w:asciiTheme="minorHAnsi" w:hAnsiTheme="minorHAnsi" w:cs="Calibri"/>
        </w:rPr>
        <w:t xml:space="preserve">during a 6 MWT to the distance measured by physiotherapists. </w:t>
      </w:r>
      <w:r w:rsidR="001B4FCD" w:rsidRPr="001A338C">
        <w:rPr>
          <w:rFonts w:asciiTheme="minorHAnsi" w:hAnsiTheme="minorHAnsi" w:cs="Calibri"/>
          <w:b/>
        </w:rPr>
        <w:t>Figure 2</w:t>
      </w:r>
      <w:r w:rsidR="009B3122" w:rsidRPr="00521A4C">
        <w:rPr>
          <w:rFonts w:asciiTheme="minorHAnsi" w:hAnsiTheme="minorHAnsi" w:cs="Calibri"/>
        </w:rPr>
        <w:t xml:space="preserve"> illustrates the ankle trajectory and orientation reconstructed from </w:t>
      </w:r>
      <w:r w:rsidR="00961F1E" w:rsidRPr="00521A4C">
        <w:rPr>
          <w:rFonts w:asciiTheme="minorHAnsi" w:hAnsiTheme="minorHAnsi" w:cs="Calibri"/>
        </w:rPr>
        <w:t xml:space="preserve">our WMIS </w:t>
      </w:r>
      <w:r w:rsidR="009B3122" w:rsidRPr="00521A4C">
        <w:rPr>
          <w:rFonts w:asciiTheme="minorHAnsi" w:hAnsiTheme="minorHAnsi" w:cs="Calibri"/>
        </w:rPr>
        <w:t>measurements during one lap of a 6 MWT</w:t>
      </w:r>
      <w:r w:rsidR="005869C6" w:rsidRPr="00521A4C">
        <w:rPr>
          <w:rFonts w:asciiTheme="minorHAnsi" w:hAnsiTheme="minorHAnsi" w:cs="Calibri"/>
        </w:rPr>
        <w:t xml:space="preserve">. </w:t>
      </w:r>
      <w:r w:rsidRPr="00521A4C">
        <w:rPr>
          <w:rFonts w:asciiTheme="minorHAnsi" w:hAnsiTheme="minorHAnsi" w:cs="Calibri"/>
        </w:rPr>
        <w:t xml:space="preserve">For this study, data </w:t>
      </w:r>
      <w:r w:rsidR="00AB63FD" w:rsidRPr="00521A4C">
        <w:rPr>
          <w:rFonts w:asciiTheme="minorHAnsi" w:hAnsiTheme="minorHAnsi" w:cs="Calibri"/>
        </w:rPr>
        <w:t>were</w:t>
      </w:r>
      <w:r w:rsidRPr="00521A4C">
        <w:rPr>
          <w:rFonts w:asciiTheme="minorHAnsi" w:hAnsiTheme="minorHAnsi" w:cs="Calibri"/>
        </w:rPr>
        <w:t xml:space="preserve"> obtained from 23 ambulant DMD patients</w:t>
      </w:r>
      <w:r w:rsidR="00313BED" w:rsidRPr="00521A4C">
        <w:rPr>
          <w:rFonts w:asciiTheme="minorHAnsi" w:hAnsiTheme="minorHAnsi" w:cs="Calibri"/>
        </w:rPr>
        <w:t xml:space="preserve"> (NCT02780492)</w:t>
      </w:r>
      <w:r w:rsidRPr="00521A4C">
        <w:rPr>
          <w:rFonts w:asciiTheme="minorHAnsi" w:hAnsiTheme="minorHAnsi" w:cs="Calibri"/>
        </w:rPr>
        <w:t xml:space="preserve"> during 31 6 MWT (some patients performed a second test 6 months later). R</w:t>
      </w:r>
      <w:r w:rsidR="005869C6" w:rsidRPr="00521A4C">
        <w:rPr>
          <w:rFonts w:asciiTheme="minorHAnsi" w:hAnsiTheme="minorHAnsi" w:cs="Calibri"/>
        </w:rPr>
        <w:t xml:space="preserve">esults are displayed in </w:t>
      </w:r>
      <w:r w:rsidR="005869C6" w:rsidRPr="001A338C">
        <w:rPr>
          <w:rFonts w:asciiTheme="minorHAnsi" w:hAnsiTheme="minorHAnsi" w:cs="Calibri"/>
          <w:b/>
        </w:rPr>
        <w:t>Figure 3</w:t>
      </w:r>
      <w:r w:rsidRPr="00521A4C">
        <w:rPr>
          <w:rFonts w:asciiTheme="minorHAnsi" w:hAnsiTheme="minorHAnsi" w:cs="Calibri"/>
        </w:rPr>
        <w:t xml:space="preserve">. The difference between the distance measured by </w:t>
      </w:r>
      <w:r w:rsidR="00961F1E" w:rsidRPr="00521A4C">
        <w:rPr>
          <w:rFonts w:asciiTheme="minorHAnsi" w:hAnsiTheme="minorHAnsi" w:cs="Calibri"/>
        </w:rPr>
        <w:t>our WMIS</w:t>
      </w:r>
      <w:r w:rsidR="00B84192" w:rsidRPr="00521A4C">
        <w:rPr>
          <w:rFonts w:asciiTheme="minorHAnsi" w:hAnsiTheme="minorHAnsi" w:cs="Calibri"/>
        </w:rPr>
        <w:t xml:space="preserve"> </w:t>
      </w:r>
      <w:r w:rsidRPr="00521A4C">
        <w:rPr>
          <w:rFonts w:asciiTheme="minorHAnsi" w:hAnsiTheme="minorHAnsi" w:cs="Calibri"/>
        </w:rPr>
        <w:t xml:space="preserve">and the reference 6 MWT (after correction </w:t>
      </w:r>
      <w:r w:rsidR="00AB63FD" w:rsidRPr="00521A4C">
        <w:rPr>
          <w:rFonts w:asciiTheme="minorHAnsi" w:hAnsiTheme="minorHAnsi" w:cs="Calibri"/>
        </w:rPr>
        <w:t>for</w:t>
      </w:r>
      <w:r w:rsidRPr="00521A4C">
        <w:rPr>
          <w:rFonts w:asciiTheme="minorHAnsi" w:hAnsiTheme="minorHAnsi" w:cs="Calibri"/>
        </w:rPr>
        <w:t xml:space="preserve"> the length </w:t>
      </w:r>
      <w:r w:rsidR="00AB63FD" w:rsidRPr="00521A4C">
        <w:rPr>
          <w:rFonts w:asciiTheme="minorHAnsi" w:hAnsiTheme="minorHAnsi" w:cs="Calibri"/>
        </w:rPr>
        <w:t>of the</w:t>
      </w:r>
      <w:r w:rsidRPr="00521A4C">
        <w:rPr>
          <w:rFonts w:asciiTheme="minorHAnsi" w:hAnsiTheme="minorHAnsi" w:cs="Calibri"/>
        </w:rPr>
        <w:t xml:space="preserve"> </w:t>
      </w:r>
      <w:r w:rsidR="005869C6" w:rsidRPr="00521A4C">
        <w:rPr>
          <w:rFonts w:asciiTheme="minorHAnsi" w:hAnsiTheme="minorHAnsi" w:cs="Calibri"/>
        </w:rPr>
        <w:t>turn around the cones</w:t>
      </w:r>
      <w:r w:rsidR="00AB63FD" w:rsidRPr="00521A4C">
        <w:rPr>
          <w:rFonts w:asciiTheme="minorHAnsi" w:hAnsiTheme="minorHAnsi" w:cs="Calibri"/>
        </w:rPr>
        <w:t>, see</w:t>
      </w:r>
      <w:r w:rsidR="005869C6" w:rsidRPr="00521A4C">
        <w:rPr>
          <w:rFonts w:asciiTheme="minorHAnsi" w:hAnsiTheme="minorHAnsi" w:cs="Calibri"/>
        </w:rPr>
        <w:t xml:space="preserve"> </w:t>
      </w:r>
      <w:r w:rsidR="005869C6" w:rsidRPr="001A338C">
        <w:rPr>
          <w:rFonts w:asciiTheme="minorHAnsi" w:hAnsiTheme="minorHAnsi" w:cs="Calibri"/>
          <w:b/>
        </w:rPr>
        <w:t>Figure 2</w:t>
      </w:r>
      <w:r w:rsidRPr="00521A4C">
        <w:rPr>
          <w:rFonts w:asciiTheme="minorHAnsi" w:hAnsiTheme="minorHAnsi" w:cs="Calibri"/>
        </w:rPr>
        <w:t>) was within 5%.</w:t>
      </w:r>
      <w:r w:rsidR="009B3122" w:rsidRPr="00521A4C">
        <w:rPr>
          <w:rFonts w:asciiTheme="minorHAnsi" w:hAnsiTheme="minorHAnsi" w:cs="Calibri"/>
        </w:rPr>
        <w:t xml:space="preserve"> </w:t>
      </w:r>
    </w:p>
    <w:p w14:paraId="79E163BD" w14:textId="77777777" w:rsidR="00BA37AC" w:rsidRPr="00CA0FF1" w:rsidRDefault="00BA37AC" w:rsidP="005A5FB8">
      <w:pPr>
        <w:rPr>
          <w:rFonts w:asciiTheme="minorHAnsi" w:hAnsiTheme="minorHAnsi" w:cstheme="minorHAnsi"/>
        </w:rPr>
      </w:pPr>
    </w:p>
    <w:p w14:paraId="456C8EED" w14:textId="77777777" w:rsidR="006E133D" w:rsidRPr="00521A4C" w:rsidRDefault="006E133D" w:rsidP="005A5FB8">
      <w:pPr>
        <w:rPr>
          <w:rFonts w:asciiTheme="minorHAnsi" w:hAnsiTheme="minorHAnsi" w:cstheme="minorHAnsi"/>
          <w:bCs/>
          <w:color w:val="808080"/>
        </w:rPr>
      </w:pPr>
      <w:r w:rsidRPr="00521A4C">
        <w:rPr>
          <w:rFonts w:asciiTheme="minorHAnsi" w:hAnsiTheme="minorHAnsi" w:cstheme="minorHAnsi"/>
          <w:b/>
        </w:rPr>
        <w:t>FIGURE AND TABLE LEGENDS:</w:t>
      </w:r>
      <w:r w:rsidRPr="00521A4C">
        <w:rPr>
          <w:rFonts w:asciiTheme="minorHAnsi" w:hAnsiTheme="minorHAnsi" w:cstheme="minorHAnsi"/>
          <w:color w:val="808080"/>
        </w:rPr>
        <w:t xml:space="preserve"> </w:t>
      </w:r>
    </w:p>
    <w:p w14:paraId="73CFDA31" w14:textId="77777777" w:rsidR="00D76441" w:rsidRPr="00CA0FF1" w:rsidRDefault="00D76441" w:rsidP="005A5FB8">
      <w:pPr>
        <w:rPr>
          <w:rFonts w:asciiTheme="minorHAnsi" w:hAnsiTheme="minorHAnsi" w:cstheme="minorHAnsi"/>
        </w:rPr>
      </w:pPr>
    </w:p>
    <w:p w14:paraId="0AF12E15" w14:textId="23B38630" w:rsidR="004F7219" w:rsidRPr="00624F07" w:rsidRDefault="00F1117F" w:rsidP="005A5FB8">
      <w:pPr>
        <w:rPr>
          <w:rFonts w:asciiTheme="minorHAnsi" w:hAnsiTheme="minorHAnsi"/>
          <w:b/>
        </w:rPr>
      </w:pPr>
      <w:r w:rsidRPr="00624F07">
        <w:rPr>
          <w:rFonts w:asciiTheme="minorHAnsi" w:hAnsiTheme="minorHAnsi"/>
          <w:b/>
        </w:rPr>
        <w:t xml:space="preserve">Figure 1: </w:t>
      </w:r>
      <w:r w:rsidR="003561CB" w:rsidRPr="00624F07">
        <w:rPr>
          <w:rFonts w:asciiTheme="minorHAnsi" w:hAnsiTheme="minorHAnsi"/>
          <w:b/>
        </w:rPr>
        <w:t>Representation</w:t>
      </w:r>
      <w:r w:rsidRPr="00624F07">
        <w:rPr>
          <w:rFonts w:asciiTheme="minorHAnsi" w:hAnsiTheme="minorHAnsi"/>
          <w:b/>
        </w:rPr>
        <w:t xml:space="preserve"> </w:t>
      </w:r>
      <w:r w:rsidR="003561CB" w:rsidRPr="00624F07">
        <w:rPr>
          <w:rFonts w:asciiTheme="minorHAnsi" w:hAnsiTheme="minorHAnsi"/>
          <w:b/>
        </w:rPr>
        <w:t xml:space="preserve">of </w:t>
      </w:r>
      <w:r w:rsidRPr="00624F07">
        <w:rPr>
          <w:rFonts w:asciiTheme="minorHAnsi" w:hAnsiTheme="minorHAnsi"/>
          <w:b/>
        </w:rPr>
        <w:t xml:space="preserve">the </w:t>
      </w:r>
      <w:r w:rsidR="001B4FCD" w:rsidRPr="00624F07">
        <w:rPr>
          <w:rFonts w:asciiTheme="minorHAnsi" w:hAnsiTheme="minorHAnsi"/>
          <w:b/>
        </w:rPr>
        <w:t>stride length</w:t>
      </w:r>
      <w:r w:rsidR="004F7219" w:rsidRPr="00624F07">
        <w:rPr>
          <w:rFonts w:asciiTheme="minorHAnsi" w:hAnsiTheme="minorHAnsi"/>
          <w:b/>
        </w:rPr>
        <w:t xml:space="preserve"> by</w:t>
      </w:r>
      <w:r w:rsidR="001B4FCD" w:rsidRPr="00624F07">
        <w:rPr>
          <w:rFonts w:asciiTheme="minorHAnsi" w:hAnsiTheme="minorHAnsi"/>
          <w:b/>
        </w:rPr>
        <w:t xml:space="preserve"> </w:t>
      </w:r>
      <w:r w:rsidR="004F7219" w:rsidRPr="00624F07">
        <w:rPr>
          <w:rFonts w:asciiTheme="minorHAnsi" w:hAnsiTheme="minorHAnsi"/>
          <w:b/>
        </w:rPr>
        <w:t xml:space="preserve">the </w:t>
      </w:r>
      <w:r w:rsidR="00F3302B" w:rsidRPr="00624F07">
        <w:rPr>
          <w:rFonts w:asciiTheme="minorHAnsi" w:hAnsiTheme="minorHAnsi"/>
          <w:b/>
        </w:rPr>
        <w:t xml:space="preserve">black </w:t>
      </w:r>
      <w:r w:rsidR="004F7219" w:rsidRPr="00624F07">
        <w:rPr>
          <w:rFonts w:asciiTheme="minorHAnsi" w:hAnsiTheme="minorHAnsi"/>
          <w:b/>
        </w:rPr>
        <w:t>line which is the computed trajectory of the ankle position during walk reconstructed by this WMIS</w:t>
      </w:r>
      <w:r w:rsidR="00624F07" w:rsidRPr="00624F07">
        <w:rPr>
          <w:rFonts w:asciiTheme="minorHAnsi" w:hAnsiTheme="minorHAnsi"/>
          <w:b/>
        </w:rPr>
        <w:t>.</w:t>
      </w:r>
    </w:p>
    <w:p w14:paraId="4B8BEBC4" w14:textId="77777777" w:rsidR="009374E8" w:rsidRPr="00521A4C" w:rsidRDefault="009374E8" w:rsidP="005A5FB8">
      <w:pPr>
        <w:rPr>
          <w:rFonts w:ascii="Times New Roman" w:hAnsi="Times New Roman" w:cs="Times New Roman"/>
          <w:color w:val="auto"/>
        </w:rPr>
      </w:pPr>
    </w:p>
    <w:p w14:paraId="1AF80B6B" w14:textId="118ED041" w:rsidR="009374E8" w:rsidRPr="00BD1A42" w:rsidRDefault="00F1117F" w:rsidP="005A5FB8">
      <w:pPr>
        <w:pStyle w:val="Caption"/>
        <w:spacing w:after="0"/>
        <w:jc w:val="both"/>
        <w:rPr>
          <w:rFonts w:asciiTheme="minorHAnsi" w:hAnsiTheme="minorHAnsi"/>
          <w:b/>
          <w:i w:val="0"/>
          <w:sz w:val="24"/>
          <w:szCs w:val="24"/>
          <w:lang w:val="en-US"/>
        </w:rPr>
      </w:pPr>
      <w:r w:rsidRPr="00BD1A42">
        <w:rPr>
          <w:rFonts w:asciiTheme="minorHAnsi" w:hAnsiTheme="minorHAnsi"/>
          <w:b/>
          <w:i w:val="0"/>
          <w:sz w:val="24"/>
          <w:szCs w:val="24"/>
          <w:lang w:val="en-US"/>
        </w:rPr>
        <w:t xml:space="preserve">Figure 2: </w:t>
      </w:r>
      <w:r w:rsidR="003561CB" w:rsidRPr="00BD1A42">
        <w:rPr>
          <w:rFonts w:asciiTheme="minorHAnsi" w:hAnsiTheme="minorHAnsi"/>
          <w:b/>
          <w:i w:val="0"/>
          <w:sz w:val="24"/>
          <w:szCs w:val="24"/>
          <w:lang w:val="en-US"/>
        </w:rPr>
        <w:t>Representation of</w:t>
      </w:r>
      <w:r w:rsidRPr="00BD1A42">
        <w:rPr>
          <w:rFonts w:asciiTheme="minorHAnsi" w:hAnsiTheme="minorHAnsi"/>
          <w:b/>
          <w:i w:val="0"/>
          <w:sz w:val="24"/>
          <w:szCs w:val="24"/>
          <w:lang w:val="en-US"/>
        </w:rPr>
        <w:t xml:space="preserve"> the trajectory during one lap of a 6 MWT </w:t>
      </w:r>
      <w:r w:rsidR="004F78F9" w:rsidRPr="00BD1A42">
        <w:rPr>
          <w:rFonts w:asciiTheme="minorHAnsi" w:hAnsiTheme="minorHAnsi"/>
          <w:b/>
          <w:i w:val="0"/>
          <w:sz w:val="24"/>
          <w:szCs w:val="24"/>
          <w:lang w:val="en-US"/>
        </w:rPr>
        <w:t xml:space="preserve">reconstructed by </w:t>
      </w:r>
      <w:r w:rsidR="00961F1E" w:rsidRPr="00BD1A42">
        <w:rPr>
          <w:rFonts w:asciiTheme="minorHAnsi" w:hAnsiTheme="minorHAnsi"/>
          <w:b/>
          <w:i w:val="0"/>
          <w:sz w:val="24"/>
          <w:szCs w:val="24"/>
          <w:lang w:val="en-US"/>
        </w:rPr>
        <w:t>this WMIS</w:t>
      </w:r>
      <w:r w:rsidR="00624F07" w:rsidRPr="00BD1A42">
        <w:rPr>
          <w:rFonts w:asciiTheme="minorHAnsi" w:hAnsiTheme="minorHAnsi"/>
          <w:b/>
          <w:i w:val="0"/>
          <w:sz w:val="24"/>
          <w:szCs w:val="24"/>
          <w:lang w:val="en-US"/>
        </w:rPr>
        <w:t>.</w:t>
      </w:r>
    </w:p>
    <w:p w14:paraId="2ED7F627" w14:textId="77777777" w:rsidR="00624F07" w:rsidRPr="00624F07" w:rsidRDefault="00624F07" w:rsidP="005A5FB8"/>
    <w:p w14:paraId="298CFF3C" w14:textId="30C14DC9" w:rsidR="00C94986" w:rsidRPr="00B13C3A" w:rsidRDefault="00F1117F" w:rsidP="005A5FB8">
      <w:pPr>
        <w:pStyle w:val="Caption"/>
        <w:spacing w:after="0"/>
        <w:jc w:val="both"/>
        <w:rPr>
          <w:rFonts w:asciiTheme="minorHAnsi" w:hAnsiTheme="minorHAnsi"/>
          <w:b/>
          <w:i w:val="0"/>
          <w:sz w:val="24"/>
          <w:szCs w:val="24"/>
          <w:lang w:val="en-US"/>
        </w:rPr>
      </w:pPr>
      <w:r w:rsidRPr="00B13C3A">
        <w:rPr>
          <w:rFonts w:asciiTheme="minorHAnsi" w:hAnsiTheme="minorHAnsi"/>
          <w:b/>
          <w:i w:val="0"/>
          <w:sz w:val="24"/>
          <w:szCs w:val="24"/>
          <w:lang w:val="en-US"/>
        </w:rPr>
        <w:t>Figure 3</w:t>
      </w:r>
      <w:r w:rsidR="00690CA0" w:rsidRPr="00B13C3A">
        <w:rPr>
          <w:rFonts w:asciiTheme="minorHAnsi" w:hAnsiTheme="minorHAnsi"/>
          <w:b/>
          <w:i w:val="0"/>
          <w:sz w:val="24"/>
          <w:szCs w:val="24"/>
          <w:lang w:val="en-US"/>
        </w:rPr>
        <w:t xml:space="preserve">: </w:t>
      </w:r>
      <w:r w:rsidR="0064479A" w:rsidRPr="00B13C3A">
        <w:rPr>
          <w:rFonts w:asciiTheme="minorHAnsi" w:hAnsiTheme="minorHAnsi"/>
          <w:b/>
          <w:i w:val="0"/>
          <w:sz w:val="24"/>
          <w:szCs w:val="24"/>
          <w:lang w:val="en-US"/>
        </w:rPr>
        <w:t xml:space="preserve">The </w:t>
      </w:r>
      <w:r w:rsidR="00D51AA2" w:rsidRPr="00B13C3A">
        <w:rPr>
          <w:rFonts w:asciiTheme="minorHAnsi" w:hAnsiTheme="minorHAnsi"/>
          <w:b/>
          <w:i w:val="0"/>
          <w:sz w:val="24"/>
          <w:szCs w:val="24"/>
          <w:lang w:val="en-US"/>
        </w:rPr>
        <w:t>6 MWT d</w:t>
      </w:r>
      <w:r w:rsidR="00961F1E" w:rsidRPr="00B13C3A">
        <w:rPr>
          <w:rFonts w:asciiTheme="minorHAnsi" w:hAnsiTheme="minorHAnsi"/>
          <w:b/>
          <w:i w:val="0"/>
          <w:sz w:val="24"/>
          <w:szCs w:val="24"/>
          <w:lang w:val="en-US"/>
        </w:rPr>
        <w:t>istance calculated using this WMIS</w:t>
      </w:r>
      <w:r w:rsidR="00B84192" w:rsidRPr="00B13C3A">
        <w:rPr>
          <w:rFonts w:asciiTheme="minorHAnsi" w:hAnsiTheme="minorHAnsi"/>
          <w:b/>
          <w:i w:val="0"/>
          <w:sz w:val="24"/>
          <w:szCs w:val="24"/>
          <w:lang w:val="en-US"/>
        </w:rPr>
        <w:t xml:space="preserve"> </w:t>
      </w:r>
      <w:r w:rsidR="00D51AA2" w:rsidRPr="00B13C3A">
        <w:rPr>
          <w:rFonts w:asciiTheme="minorHAnsi" w:hAnsiTheme="minorHAnsi"/>
          <w:b/>
          <w:i w:val="0"/>
          <w:sz w:val="24"/>
          <w:szCs w:val="24"/>
          <w:lang w:val="en-US"/>
        </w:rPr>
        <w:t>(</w:t>
      </w:r>
      <w:r w:rsidR="00D3533A" w:rsidRPr="00B13C3A">
        <w:rPr>
          <w:rFonts w:asciiTheme="minorHAnsi" w:hAnsiTheme="minorHAnsi"/>
          <w:b/>
          <w:i w:val="0"/>
          <w:sz w:val="24"/>
          <w:szCs w:val="24"/>
          <w:lang w:val="en-US"/>
        </w:rPr>
        <w:t>y</w:t>
      </w:r>
      <w:r w:rsidR="00D51AA2" w:rsidRPr="00B13C3A">
        <w:rPr>
          <w:rFonts w:asciiTheme="minorHAnsi" w:hAnsiTheme="minorHAnsi"/>
          <w:b/>
          <w:i w:val="0"/>
          <w:sz w:val="24"/>
          <w:szCs w:val="24"/>
          <w:lang w:val="en-US"/>
        </w:rPr>
        <w:t xml:space="preserve"> axis) </w:t>
      </w:r>
      <w:r w:rsidR="00AB63FD" w:rsidRPr="00B13C3A">
        <w:rPr>
          <w:rFonts w:asciiTheme="minorHAnsi" w:hAnsiTheme="minorHAnsi"/>
          <w:b/>
          <w:i w:val="0"/>
          <w:sz w:val="24"/>
          <w:szCs w:val="24"/>
          <w:lang w:val="en-US"/>
        </w:rPr>
        <w:t>versus the distance measured by the physiotherapist</w:t>
      </w:r>
      <w:r w:rsidR="00D51AA2" w:rsidRPr="00B13C3A">
        <w:rPr>
          <w:rFonts w:asciiTheme="minorHAnsi" w:hAnsiTheme="minorHAnsi"/>
          <w:b/>
          <w:i w:val="0"/>
          <w:sz w:val="24"/>
          <w:szCs w:val="24"/>
          <w:lang w:val="en-US"/>
        </w:rPr>
        <w:t xml:space="preserve"> during the same test (</w:t>
      </w:r>
      <w:r w:rsidR="00D3533A" w:rsidRPr="00B13C3A">
        <w:rPr>
          <w:rFonts w:asciiTheme="minorHAnsi" w:hAnsiTheme="minorHAnsi"/>
          <w:b/>
          <w:i w:val="0"/>
          <w:sz w:val="24"/>
          <w:szCs w:val="24"/>
          <w:lang w:val="en-US"/>
        </w:rPr>
        <w:t>x</w:t>
      </w:r>
      <w:r w:rsidR="00D51AA2" w:rsidRPr="00B13C3A">
        <w:rPr>
          <w:rFonts w:asciiTheme="minorHAnsi" w:hAnsiTheme="minorHAnsi"/>
          <w:b/>
          <w:i w:val="0"/>
          <w:sz w:val="24"/>
          <w:szCs w:val="24"/>
          <w:lang w:val="en-US"/>
        </w:rPr>
        <w:t xml:space="preserve"> axis)</w:t>
      </w:r>
      <w:r w:rsidR="00AB63FD" w:rsidRPr="00B13C3A">
        <w:rPr>
          <w:rFonts w:asciiTheme="minorHAnsi" w:hAnsiTheme="minorHAnsi"/>
          <w:b/>
          <w:i w:val="0"/>
          <w:sz w:val="24"/>
          <w:szCs w:val="24"/>
          <w:lang w:val="en-US"/>
        </w:rPr>
        <w:t xml:space="preserve"> for </w:t>
      </w:r>
      <w:r w:rsidR="003561CB" w:rsidRPr="00B13C3A">
        <w:rPr>
          <w:rFonts w:asciiTheme="minorHAnsi" w:hAnsiTheme="minorHAnsi"/>
          <w:b/>
          <w:i w:val="0"/>
          <w:sz w:val="24"/>
          <w:szCs w:val="24"/>
          <w:lang w:val="en-US"/>
        </w:rPr>
        <w:t xml:space="preserve">31 </w:t>
      </w:r>
      <w:r w:rsidR="00690CA0" w:rsidRPr="00B13C3A">
        <w:rPr>
          <w:rFonts w:asciiTheme="minorHAnsi" w:hAnsiTheme="minorHAnsi"/>
          <w:b/>
          <w:i w:val="0"/>
          <w:sz w:val="24"/>
          <w:szCs w:val="24"/>
          <w:lang w:val="en-US"/>
        </w:rPr>
        <w:t>6</w:t>
      </w:r>
      <w:r w:rsidR="005869C6" w:rsidRPr="00B13C3A">
        <w:rPr>
          <w:rFonts w:asciiTheme="minorHAnsi" w:hAnsiTheme="minorHAnsi"/>
          <w:b/>
          <w:i w:val="0"/>
          <w:sz w:val="24"/>
          <w:szCs w:val="24"/>
          <w:lang w:val="en-US"/>
        </w:rPr>
        <w:t xml:space="preserve"> </w:t>
      </w:r>
      <w:r w:rsidR="00690CA0" w:rsidRPr="00B13C3A">
        <w:rPr>
          <w:rFonts w:asciiTheme="minorHAnsi" w:hAnsiTheme="minorHAnsi"/>
          <w:b/>
          <w:i w:val="0"/>
          <w:sz w:val="24"/>
          <w:szCs w:val="24"/>
          <w:lang w:val="en-US"/>
        </w:rPr>
        <w:t xml:space="preserve">MWT </w:t>
      </w:r>
      <w:r w:rsidR="00AB63FD" w:rsidRPr="00B13C3A">
        <w:rPr>
          <w:rFonts w:asciiTheme="minorHAnsi" w:hAnsiTheme="minorHAnsi"/>
          <w:b/>
          <w:i w:val="0"/>
          <w:sz w:val="24"/>
          <w:szCs w:val="24"/>
          <w:lang w:val="en-US"/>
        </w:rPr>
        <w:t>performed by</w:t>
      </w:r>
      <w:r w:rsidR="003561CB" w:rsidRPr="00B13C3A">
        <w:rPr>
          <w:rFonts w:asciiTheme="minorHAnsi" w:hAnsiTheme="minorHAnsi"/>
          <w:b/>
          <w:i w:val="0"/>
          <w:sz w:val="24"/>
          <w:szCs w:val="24"/>
          <w:lang w:val="en-US"/>
        </w:rPr>
        <w:t xml:space="preserve"> 23</w:t>
      </w:r>
      <w:r w:rsidR="0027040D" w:rsidRPr="00B13C3A">
        <w:rPr>
          <w:rFonts w:asciiTheme="minorHAnsi" w:hAnsiTheme="minorHAnsi"/>
          <w:b/>
          <w:i w:val="0"/>
          <w:sz w:val="24"/>
          <w:szCs w:val="24"/>
          <w:lang w:val="en-US"/>
        </w:rPr>
        <w:t xml:space="preserve"> patients</w:t>
      </w:r>
      <w:r w:rsidR="00AB63FD" w:rsidRPr="00B13C3A">
        <w:rPr>
          <w:rFonts w:asciiTheme="minorHAnsi" w:hAnsiTheme="minorHAnsi"/>
          <w:b/>
          <w:i w:val="0"/>
          <w:sz w:val="24"/>
          <w:szCs w:val="24"/>
          <w:lang w:val="en-US"/>
        </w:rPr>
        <w:t>.</w:t>
      </w:r>
      <w:r w:rsidR="00690CA0" w:rsidRPr="00B13C3A">
        <w:rPr>
          <w:rFonts w:asciiTheme="minorHAnsi" w:hAnsiTheme="minorHAnsi"/>
          <w:b/>
          <w:i w:val="0"/>
          <w:sz w:val="24"/>
          <w:szCs w:val="24"/>
          <w:lang w:val="en-US"/>
        </w:rPr>
        <w:t xml:space="preserve"> </w:t>
      </w:r>
    </w:p>
    <w:p w14:paraId="086C3B43" w14:textId="09BF1180" w:rsidR="00742F16" w:rsidRPr="00CA0FF1" w:rsidRDefault="00742F16" w:rsidP="005A5FB8">
      <w:pPr>
        <w:rPr>
          <w:rFonts w:asciiTheme="minorHAnsi" w:hAnsiTheme="minorHAnsi" w:cstheme="minorHAnsi"/>
        </w:rPr>
      </w:pPr>
    </w:p>
    <w:p w14:paraId="729F4E4C" w14:textId="77777777" w:rsidR="008471AC" w:rsidRPr="00855AFC" w:rsidRDefault="008471AC" w:rsidP="005A5FB8">
      <w:pPr>
        <w:rPr>
          <w:rFonts w:asciiTheme="minorHAnsi" w:hAnsiTheme="minorHAnsi" w:cstheme="minorHAnsi"/>
          <w:b/>
        </w:rPr>
      </w:pPr>
      <w:r>
        <w:rPr>
          <w:rFonts w:asciiTheme="minorHAnsi" w:hAnsiTheme="minorHAnsi"/>
          <w:b/>
        </w:rPr>
        <w:t>Movie</w:t>
      </w:r>
      <w:r w:rsidRPr="00855AFC">
        <w:rPr>
          <w:rFonts w:asciiTheme="minorHAnsi" w:hAnsiTheme="minorHAnsi"/>
          <w:b/>
        </w:rPr>
        <w:t xml:space="preserve"> 1: Reconstruction of the ankle trajectory during walking by using this WMIS</w:t>
      </w:r>
      <w:r>
        <w:rPr>
          <w:rFonts w:asciiTheme="minorHAnsi" w:hAnsiTheme="minorHAnsi" w:cstheme="minorHAnsi"/>
          <w:b/>
        </w:rPr>
        <w:t>.</w:t>
      </w:r>
      <w:r w:rsidRPr="00855AFC">
        <w:rPr>
          <w:rFonts w:asciiTheme="minorHAnsi" w:hAnsiTheme="minorHAnsi" w:cstheme="minorHAnsi"/>
          <w:b/>
        </w:rPr>
        <w:t xml:space="preserve"> </w:t>
      </w:r>
    </w:p>
    <w:p w14:paraId="03A6D126" w14:textId="04085DCF" w:rsidR="00AC3AA6" w:rsidRPr="00CA0FF1" w:rsidRDefault="00AC3AA6" w:rsidP="005A5FB8">
      <w:pPr>
        <w:rPr>
          <w:rFonts w:asciiTheme="minorHAnsi" w:hAnsiTheme="minorHAnsi"/>
        </w:rPr>
      </w:pPr>
    </w:p>
    <w:p w14:paraId="3D91E428" w14:textId="1EBE3FEB" w:rsidR="001A338C" w:rsidRPr="00FC1AD1" w:rsidRDefault="001A338C" w:rsidP="005A5FB8">
      <w:pPr>
        <w:rPr>
          <w:rFonts w:asciiTheme="minorHAnsi" w:hAnsiTheme="minorHAnsi"/>
          <w:b/>
        </w:rPr>
      </w:pPr>
      <w:r w:rsidRPr="00FC1AD1">
        <w:rPr>
          <w:rFonts w:asciiTheme="minorHAnsi" w:hAnsiTheme="minorHAnsi"/>
          <w:b/>
        </w:rPr>
        <w:t>Table 1: List of parameters</w:t>
      </w:r>
      <w:r w:rsidR="00FC1AD1">
        <w:rPr>
          <w:rFonts w:asciiTheme="minorHAnsi" w:hAnsiTheme="minorHAnsi"/>
          <w:b/>
        </w:rPr>
        <w:t>.</w:t>
      </w:r>
    </w:p>
    <w:p w14:paraId="14D9290F" w14:textId="77777777" w:rsidR="001A338C" w:rsidRPr="00CA0FF1" w:rsidRDefault="001A338C" w:rsidP="005A5FB8">
      <w:pPr>
        <w:rPr>
          <w:rFonts w:asciiTheme="minorHAnsi" w:hAnsiTheme="minorHAnsi" w:cstheme="minorHAnsi"/>
        </w:rPr>
      </w:pPr>
    </w:p>
    <w:p w14:paraId="5144C24C" w14:textId="77777777" w:rsidR="00B5518E" w:rsidRPr="00521A4C" w:rsidRDefault="006E133D" w:rsidP="005A5FB8">
      <w:pPr>
        <w:rPr>
          <w:rFonts w:asciiTheme="minorHAnsi" w:hAnsiTheme="minorHAnsi"/>
        </w:rPr>
      </w:pPr>
      <w:r w:rsidRPr="00521A4C">
        <w:rPr>
          <w:rFonts w:asciiTheme="minorHAnsi" w:hAnsiTheme="minorHAnsi" w:cstheme="minorHAnsi"/>
          <w:b/>
        </w:rPr>
        <w:t>DISCUSSION</w:t>
      </w:r>
      <w:r w:rsidRPr="00521A4C">
        <w:rPr>
          <w:rFonts w:asciiTheme="minorHAnsi" w:hAnsiTheme="minorHAnsi" w:cstheme="minorHAnsi"/>
          <w:b/>
          <w:bCs/>
        </w:rPr>
        <w:t xml:space="preserve">: </w:t>
      </w:r>
    </w:p>
    <w:p w14:paraId="306D4EF6" w14:textId="2162AC1B" w:rsidR="00273F16" w:rsidRPr="00521A4C" w:rsidRDefault="00B47D7F" w:rsidP="005A5FB8">
      <w:pPr>
        <w:pStyle w:val="Default"/>
        <w:jc w:val="both"/>
        <w:rPr>
          <w:rFonts w:asciiTheme="minorHAnsi" w:hAnsiTheme="minorHAnsi" w:cs="Calibri"/>
        </w:rPr>
      </w:pPr>
      <w:r w:rsidRPr="00521A4C">
        <w:rPr>
          <w:rFonts w:asciiTheme="minorHAnsi" w:hAnsiTheme="minorHAnsi" w:cs="Calibri"/>
        </w:rPr>
        <w:t>In the past decade</w:t>
      </w:r>
      <w:r w:rsidR="001C07DD" w:rsidRPr="00521A4C">
        <w:rPr>
          <w:rFonts w:asciiTheme="minorHAnsi" w:hAnsiTheme="minorHAnsi" w:cs="Calibri"/>
        </w:rPr>
        <w:t>,</w:t>
      </w:r>
      <w:r w:rsidRPr="00521A4C">
        <w:rPr>
          <w:rFonts w:asciiTheme="minorHAnsi" w:hAnsiTheme="minorHAnsi" w:cs="Calibri"/>
        </w:rPr>
        <w:t xml:space="preserve"> </w:t>
      </w:r>
      <w:proofErr w:type="gramStart"/>
      <w:r w:rsidRPr="00521A4C">
        <w:rPr>
          <w:rFonts w:asciiTheme="minorHAnsi" w:hAnsiTheme="minorHAnsi" w:cs="Calibri"/>
        </w:rPr>
        <w:t>a number of</w:t>
      </w:r>
      <w:proofErr w:type="gramEnd"/>
      <w:r w:rsidR="005D625A" w:rsidRPr="00521A4C">
        <w:rPr>
          <w:rFonts w:asciiTheme="minorHAnsi" w:hAnsiTheme="minorHAnsi" w:cs="Calibri"/>
        </w:rPr>
        <w:t xml:space="preserve"> different systems </w:t>
      </w:r>
      <w:r w:rsidR="009361B6" w:rsidRPr="00521A4C">
        <w:rPr>
          <w:rFonts w:asciiTheme="minorHAnsi" w:hAnsiTheme="minorHAnsi" w:cs="Calibri"/>
        </w:rPr>
        <w:t>have been developed</w:t>
      </w:r>
      <w:r w:rsidRPr="00521A4C">
        <w:rPr>
          <w:rFonts w:asciiTheme="minorHAnsi" w:hAnsiTheme="minorHAnsi" w:cs="Calibri"/>
        </w:rPr>
        <w:t>,</w:t>
      </w:r>
      <w:r w:rsidR="009361B6" w:rsidRPr="00521A4C">
        <w:rPr>
          <w:rFonts w:asciiTheme="minorHAnsi" w:hAnsiTheme="minorHAnsi" w:cs="Calibri"/>
        </w:rPr>
        <w:t xml:space="preserve"> </w:t>
      </w:r>
      <w:r w:rsidRPr="00521A4C">
        <w:rPr>
          <w:rFonts w:asciiTheme="minorHAnsi" w:hAnsiTheme="minorHAnsi" w:cs="Calibri"/>
        </w:rPr>
        <w:t>such as</w:t>
      </w:r>
      <w:r w:rsidR="009361B6" w:rsidRPr="00521A4C">
        <w:rPr>
          <w:rFonts w:asciiTheme="minorHAnsi" w:hAnsiTheme="minorHAnsi" w:cs="Calibri"/>
        </w:rPr>
        <w:t xml:space="preserve"> </w:t>
      </w:r>
      <w:r w:rsidR="000B060F" w:rsidRPr="00521A4C">
        <w:rPr>
          <w:rFonts w:asciiTheme="minorHAnsi" w:hAnsiTheme="minorHAnsi" w:cs="Calibri"/>
        </w:rPr>
        <w:t>an activity monitor (</w:t>
      </w:r>
      <w:r w:rsidR="000B060F" w:rsidRPr="00CC413D">
        <w:rPr>
          <w:rFonts w:asciiTheme="minorHAnsi" w:hAnsiTheme="minorHAnsi" w:cs="Calibri"/>
          <w:b/>
        </w:rPr>
        <w:t xml:space="preserve">Table </w:t>
      </w:r>
      <w:r w:rsidR="00B2544C" w:rsidRPr="00CC413D">
        <w:rPr>
          <w:rFonts w:asciiTheme="minorHAnsi" w:hAnsiTheme="minorHAnsi" w:cs="Calibri"/>
          <w:b/>
        </w:rPr>
        <w:t>of Materials</w:t>
      </w:r>
      <w:r w:rsidR="00B2544C" w:rsidRPr="00521A4C">
        <w:rPr>
          <w:rFonts w:asciiTheme="minorHAnsi" w:hAnsiTheme="minorHAnsi" w:cs="Calibri"/>
        </w:rPr>
        <w:t xml:space="preserve"> </w:t>
      </w:r>
      <w:r w:rsidR="00D426B1">
        <w:rPr>
          <w:rFonts w:asciiTheme="minorHAnsi" w:hAnsiTheme="minorHAnsi" w:cs="Calibri"/>
        </w:rPr>
        <w:t>[</w:t>
      </w:r>
      <w:r w:rsidR="00B2544C" w:rsidRPr="00521A4C">
        <w:rPr>
          <w:rFonts w:asciiTheme="minorHAnsi" w:hAnsiTheme="minorHAnsi" w:cs="Calibri"/>
        </w:rPr>
        <w:t>IV</w:t>
      </w:r>
      <w:r w:rsidR="00D426B1">
        <w:rPr>
          <w:rFonts w:asciiTheme="minorHAnsi" w:hAnsiTheme="minorHAnsi" w:cs="Calibri"/>
        </w:rPr>
        <w:t>]</w:t>
      </w:r>
      <w:r w:rsidR="000B060F" w:rsidRPr="00521A4C">
        <w:rPr>
          <w:rFonts w:asciiTheme="minorHAnsi" w:hAnsiTheme="minorHAnsi" w:cs="Calibri"/>
        </w:rPr>
        <w:t>)</w:t>
      </w:r>
      <w:r w:rsidR="00793C7C" w:rsidRPr="00521A4C">
        <w:rPr>
          <w:rFonts w:asciiTheme="minorHAnsi" w:hAnsiTheme="minorHAnsi" w:cs="Calibri"/>
        </w:rPr>
        <w:t>, which</w:t>
      </w:r>
      <w:r w:rsidR="009361B6" w:rsidRPr="00521A4C">
        <w:rPr>
          <w:rFonts w:asciiTheme="minorHAnsi" w:hAnsiTheme="minorHAnsi" w:cs="Calibri"/>
        </w:rPr>
        <w:t xml:space="preserve"> use</w:t>
      </w:r>
      <w:r w:rsidR="000B060F" w:rsidRPr="00521A4C">
        <w:rPr>
          <w:rFonts w:asciiTheme="minorHAnsi" w:hAnsiTheme="minorHAnsi" w:cs="Calibri"/>
        </w:rPr>
        <w:t>s</w:t>
      </w:r>
      <w:r w:rsidR="009361B6" w:rsidRPr="00521A4C">
        <w:rPr>
          <w:rFonts w:asciiTheme="minorHAnsi" w:hAnsiTheme="minorHAnsi" w:cs="Calibri"/>
        </w:rPr>
        <w:t xml:space="preserve"> accelerometric sensors </w:t>
      </w:r>
      <w:r w:rsidRPr="00521A4C">
        <w:rPr>
          <w:rFonts w:asciiTheme="minorHAnsi" w:hAnsiTheme="minorHAnsi" w:cs="Calibri"/>
        </w:rPr>
        <w:t>to monitor</w:t>
      </w:r>
      <w:r w:rsidR="009361B6" w:rsidRPr="00521A4C">
        <w:rPr>
          <w:rFonts w:asciiTheme="minorHAnsi" w:hAnsiTheme="minorHAnsi" w:cs="Calibri"/>
        </w:rPr>
        <w:t xml:space="preserve"> activities of daily life for energy expenditure quantification</w:t>
      </w:r>
      <w:r w:rsidR="00E803F8" w:rsidRPr="00521A4C">
        <w:rPr>
          <w:rFonts w:asciiTheme="minorHAnsi" w:hAnsiTheme="minorHAnsi" w:cs="Calibri"/>
          <w:vertAlign w:val="superscript"/>
        </w:rPr>
        <w:t>13</w:t>
      </w:r>
      <w:r w:rsidRPr="00521A4C">
        <w:rPr>
          <w:rFonts w:asciiTheme="minorHAnsi" w:hAnsiTheme="minorHAnsi" w:cs="Calibri"/>
        </w:rPr>
        <w:t>.</w:t>
      </w:r>
      <w:r w:rsidR="000622CB">
        <w:rPr>
          <w:rFonts w:asciiTheme="minorHAnsi" w:hAnsiTheme="minorHAnsi" w:cs="Calibri"/>
        </w:rPr>
        <w:t xml:space="preserve"> </w:t>
      </w:r>
      <w:r w:rsidR="0085479A" w:rsidRPr="00521A4C">
        <w:rPr>
          <w:rFonts w:asciiTheme="minorHAnsi" w:hAnsiTheme="minorHAnsi" w:cs="Calibri"/>
        </w:rPr>
        <w:t>A triaxial accelerometer (</w:t>
      </w:r>
      <w:r w:rsidR="00D426B1" w:rsidRPr="00CC413D">
        <w:rPr>
          <w:rFonts w:asciiTheme="minorHAnsi" w:hAnsiTheme="minorHAnsi" w:cs="Calibri"/>
          <w:b/>
        </w:rPr>
        <w:t>Table of Materials</w:t>
      </w:r>
      <w:r w:rsidR="00CC413D">
        <w:rPr>
          <w:rFonts w:asciiTheme="minorHAnsi" w:hAnsiTheme="minorHAnsi" w:cs="Calibri"/>
        </w:rPr>
        <w:t xml:space="preserve"> [</w:t>
      </w:r>
      <w:r w:rsidR="00B2544C" w:rsidRPr="00521A4C">
        <w:rPr>
          <w:rFonts w:asciiTheme="minorHAnsi" w:hAnsiTheme="minorHAnsi" w:cs="Calibri"/>
        </w:rPr>
        <w:t>V</w:t>
      </w:r>
      <w:r w:rsidR="00CC413D">
        <w:rPr>
          <w:rFonts w:asciiTheme="minorHAnsi" w:hAnsiTheme="minorHAnsi" w:cs="Calibri"/>
        </w:rPr>
        <w:t>]</w:t>
      </w:r>
      <w:r w:rsidR="0085479A" w:rsidRPr="00521A4C">
        <w:rPr>
          <w:rFonts w:asciiTheme="minorHAnsi" w:hAnsiTheme="minorHAnsi" w:cs="Calibri"/>
        </w:rPr>
        <w:t xml:space="preserve">) </w:t>
      </w:r>
      <w:r w:rsidRPr="00521A4C">
        <w:rPr>
          <w:rFonts w:asciiTheme="minorHAnsi" w:hAnsiTheme="minorHAnsi" w:cs="Calibri"/>
        </w:rPr>
        <w:t>was used</w:t>
      </w:r>
      <w:r w:rsidR="009361B6" w:rsidRPr="00521A4C">
        <w:rPr>
          <w:rFonts w:asciiTheme="minorHAnsi" w:hAnsiTheme="minorHAnsi" w:cs="Calibri"/>
        </w:rPr>
        <w:t xml:space="preserve"> by </w:t>
      </w:r>
      <w:r w:rsidR="009361B6" w:rsidRPr="00521A4C">
        <w:rPr>
          <w:rFonts w:asciiTheme="minorHAnsi" w:hAnsiTheme="minorHAnsi"/>
        </w:rPr>
        <w:t xml:space="preserve">Tanaka </w:t>
      </w:r>
      <w:r w:rsidRPr="00521A4C">
        <w:rPr>
          <w:rFonts w:asciiTheme="minorHAnsi" w:hAnsiTheme="minorHAnsi"/>
        </w:rPr>
        <w:t xml:space="preserve">et </w:t>
      </w:r>
      <w:r w:rsidR="009361B6" w:rsidRPr="00521A4C">
        <w:rPr>
          <w:rFonts w:asciiTheme="minorHAnsi" w:hAnsiTheme="minorHAnsi"/>
        </w:rPr>
        <w:t>al.</w:t>
      </w:r>
      <w:r w:rsidR="00E803F8" w:rsidRPr="00521A4C">
        <w:rPr>
          <w:rFonts w:asciiTheme="minorHAnsi" w:hAnsiTheme="minorHAnsi" w:cs="Calibri"/>
          <w:vertAlign w:val="superscript"/>
        </w:rPr>
        <w:t>14</w:t>
      </w:r>
      <w:r w:rsidR="00B92627" w:rsidRPr="00521A4C">
        <w:rPr>
          <w:rFonts w:asciiTheme="minorHAnsi" w:hAnsiTheme="minorHAnsi"/>
        </w:rPr>
        <w:t xml:space="preserve"> </w:t>
      </w:r>
      <w:r w:rsidRPr="00521A4C">
        <w:rPr>
          <w:rFonts w:asciiTheme="minorHAnsi" w:hAnsiTheme="minorHAnsi"/>
        </w:rPr>
        <w:t>to</w:t>
      </w:r>
      <w:r w:rsidRPr="00521A4C">
        <w:rPr>
          <w:rFonts w:asciiTheme="minorHAnsi" w:hAnsiTheme="minorHAnsi" w:cs="Calibri"/>
        </w:rPr>
        <w:t xml:space="preserve"> monitor activity of</w:t>
      </w:r>
      <w:r w:rsidR="009361B6" w:rsidRPr="00521A4C">
        <w:rPr>
          <w:rFonts w:asciiTheme="minorHAnsi" w:hAnsiTheme="minorHAnsi" w:cs="Calibri"/>
        </w:rPr>
        <w:t xml:space="preserve"> preschool children. </w:t>
      </w:r>
      <w:r w:rsidR="0051139D" w:rsidRPr="00521A4C">
        <w:rPr>
          <w:rFonts w:asciiTheme="minorHAnsi" w:hAnsiTheme="minorHAnsi"/>
        </w:rPr>
        <w:t>Lau</w:t>
      </w:r>
      <w:r w:rsidR="00514013" w:rsidRPr="00521A4C">
        <w:rPr>
          <w:rFonts w:asciiTheme="minorHAnsi" w:hAnsiTheme="minorHAnsi"/>
        </w:rPr>
        <w:t xml:space="preserve"> </w:t>
      </w:r>
      <w:r w:rsidRPr="00521A4C">
        <w:rPr>
          <w:rFonts w:asciiTheme="minorHAnsi" w:hAnsiTheme="minorHAnsi" w:cs="Calibri"/>
        </w:rPr>
        <w:t xml:space="preserve">et </w:t>
      </w:r>
      <w:r w:rsidR="00514013" w:rsidRPr="00521A4C">
        <w:rPr>
          <w:rFonts w:asciiTheme="minorHAnsi" w:hAnsiTheme="minorHAnsi" w:cs="Calibri"/>
        </w:rPr>
        <w:t>al.</w:t>
      </w:r>
      <w:r w:rsidR="00E803F8" w:rsidRPr="00521A4C">
        <w:rPr>
          <w:rFonts w:asciiTheme="minorHAnsi" w:hAnsiTheme="minorHAnsi" w:cs="Calibri"/>
          <w:vertAlign w:val="superscript"/>
        </w:rPr>
        <w:t>15</w:t>
      </w:r>
      <w:r w:rsidR="00514013" w:rsidRPr="00521A4C">
        <w:rPr>
          <w:rFonts w:asciiTheme="minorHAnsi" w:hAnsiTheme="minorHAnsi" w:cs="Calibri"/>
        </w:rPr>
        <w:t xml:space="preserve"> showed through the</w:t>
      </w:r>
      <w:r w:rsidR="006F67B3" w:rsidRPr="00521A4C">
        <w:rPr>
          <w:rFonts w:asciiTheme="minorHAnsi" w:hAnsiTheme="minorHAnsi" w:cs="Calibri"/>
        </w:rPr>
        <w:t xml:space="preserve"> combination of </w:t>
      </w:r>
      <w:r w:rsidR="0085479A" w:rsidRPr="00521A4C">
        <w:rPr>
          <w:rFonts w:asciiTheme="minorHAnsi" w:hAnsiTheme="minorHAnsi" w:cs="Calibri"/>
        </w:rPr>
        <w:t xml:space="preserve">a </w:t>
      </w:r>
      <w:r w:rsidR="006F67B3" w:rsidRPr="00521A4C">
        <w:rPr>
          <w:rFonts w:asciiTheme="minorHAnsi" w:hAnsiTheme="minorHAnsi" w:cs="Calibri"/>
        </w:rPr>
        <w:t>dual-accelerometer</w:t>
      </w:r>
      <w:r w:rsidR="000622CB">
        <w:rPr>
          <w:rFonts w:asciiTheme="minorHAnsi" w:hAnsiTheme="minorHAnsi" w:cs="Calibri"/>
        </w:rPr>
        <w:t xml:space="preserve"> </w:t>
      </w:r>
      <w:r w:rsidR="0085479A" w:rsidRPr="00521A4C">
        <w:rPr>
          <w:rFonts w:asciiTheme="minorHAnsi" w:hAnsiTheme="minorHAnsi" w:cs="Calibri"/>
        </w:rPr>
        <w:t>(</w:t>
      </w:r>
      <w:r w:rsidR="00D426B1" w:rsidRPr="00CC413D">
        <w:rPr>
          <w:rFonts w:asciiTheme="minorHAnsi" w:hAnsiTheme="minorHAnsi" w:cs="Calibri"/>
          <w:b/>
        </w:rPr>
        <w:t>Table of Materials</w:t>
      </w:r>
      <w:r w:rsidR="00D426B1" w:rsidRPr="00521A4C">
        <w:rPr>
          <w:rFonts w:asciiTheme="minorHAnsi" w:hAnsiTheme="minorHAnsi" w:cs="Calibri"/>
        </w:rPr>
        <w:t xml:space="preserve"> </w:t>
      </w:r>
      <w:r w:rsidR="00D426B1">
        <w:rPr>
          <w:rFonts w:asciiTheme="minorHAnsi" w:hAnsiTheme="minorHAnsi" w:cs="Calibri"/>
        </w:rPr>
        <w:t>[</w:t>
      </w:r>
      <w:r w:rsidR="00B2544C" w:rsidRPr="00521A4C">
        <w:rPr>
          <w:rFonts w:asciiTheme="minorHAnsi" w:hAnsiTheme="minorHAnsi" w:cs="Calibri"/>
        </w:rPr>
        <w:t>VI</w:t>
      </w:r>
      <w:r w:rsidR="00D426B1">
        <w:rPr>
          <w:rFonts w:asciiTheme="minorHAnsi" w:hAnsiTheme="minorHAnsi" w:cs="Calibri"/>
        </w:rPr>
        <w:t>]</w:t>
      </w:r>
      <w:r w:rsidR="0085479A" w:rsidRPr="00521A4C">
        <w:rPr>
          <w:rFonts w:asciiTheme="minorHAnsi" w:hAnsiTheme="minorHAnsi" w:cs="Calibri"/>
        </w:rPr>
        <w:t xml:space="preserve">) </w:t>
      </w:r>
      <w:r w:rsidR="006F67B3" w:rsidRPr="00521A4C">
        <w:rPr>
          <w:rFonts w:asciiTheme="minorHAnsi" w:hAnsiTheme="minorHAnsi" w:cs="Calibri"/>
        </w:rPr>
        <w:t xml:space="preserve">and </w:t>
      </w:r>
      <w:r w:rsidR="0085479A" w:rsidRPr="00521A4C">
        <w:rPr>
          <w:rFonts w:asciiTheme="minorHAnsi" w:hAnsiTheme="minorHAnsi" w:cs="Calibri"/>
        </w:rPr>
        <w:t>a</w:t>
      </w:r>
      <w:r w:rsidR="006F67B3" w:rsidRPr="00521A4C">
        <w:rPr>
          <w:rFonts w:asciiTheme="minorHAnsi" w:hAnsiTheme="minorHAnsi" w:cs="Calibri"/>
        </w:rPr>
        <w:t xml:space="preserve"> </w:t>
      </w:r>
      <w:r w:rsidR="00514013" w:rsidRPr="00521A4C">
        <w:rPr>
          <w:rFonts w:asciiTheme="minorHAnsi" w:hAnsiTheme="minorHAnsi" w:cs="Calibri"/>
        </w:rPr>
        <w:t>gyro</w:t>
      </w:r>
      <w:r w:rsidR="006F67B3" w:rsidRPr="00521A4C">
        <w:rPr>
          <w:rFonts w:asciiTheme="minorHAnsi" w:hAnsiTheme="minorHAnsi" w:cs="Calibri"/>
        </w:rPr>
        <w:t>scope</w:t>
      </w:r>
      <w:r w:rsidR="0085479A" w:rsidRPr="00521A4C">
        <w:rPr>
          <w:rFonts w:asciiTheme="minorHAnsi" w:hAnsiTheme="minorHAnsi" w:cs="Calibri"/>
        </w:rPr>
        <w:t xml:space="preserve"> (</w:t>
      </w:r>
      <w:r w:rsidR="0085479A" w:rsidRPr="00544B77">
        <w:rPr>
          <w:rFonts w:asciiTheme="minorHAnsi" w:hAnsiTheme="minorHAnsi" w:cs="Calibri"/>
          <w:b/>
        </w:rPr>
        <w:t xml:space="preserve">Table </w:t>
      </w:r>
      <w:r w:rsidR="00B2544C" w:rsidRPr="00544B77">
        <w:rPr>
          <w:rFonts w:asciiTheme="minorHAnsi" w:hAnsiTheme="minorHAnsi" w:cs="Calibri"/>
          <w:b/>
        </w:rPr>
        <w:t>of Materials</w:t>
      </w:r>
      <w:r w:rsidR="00B2544C" w:rsidRPr="00521A4C">
        <w:rPr>
          <w:rFonts w:asciiTheme="minorHAnsi" w:hAnsiTheme="minorHAnsi" w:cs="Calibri"/>
        </w:rPr>
        <w:t xml:space="preserve"> </w:t>
      </w:r>
      <w:r w:rsidR="00544B77">
        <w:rPr>
          <w:rFonts w:asciiTheme="minorHAnsi" w:hAnsiTheme="minorHAnsi" w:cs="Calibri"/>
        </w:rPr>
        <w:t>[</w:t>
      </w:r>
      <w:r w:rsidR="00B2544C" w:rsidRPr="00521A4C">
        <w:rPr>
          <w:rFonts w:asciiTheme="minorHAnsi" w:hAnsiTheme="minorHAnsi" w:cs="Calibri"/>
        </w:rPr>
        <w:t>VII</w:t>
      </w:r>
      <w:r w:rsidR="00544B77">
        <w:rPr>
          <w:rFonts w:asciiTheme="minorHAnsi" w:hAnsiTheme="minorHAnsi" w:cs="Calibri"/>
        </w:rPr>
        <w:t>]</w:t>
      </w:r>
      <w:r w:rsidR="0085479A" w:rsidRPr="00521A4C">
        <w:rPr>
          <w:rFonts w:asciiTheme="minorHAnsi" w:hAnsiTheme="minorHAnsi" w:cs="Calibri"/>
        </w:rPr>
        <w:t>)</w:t>
      </w:r>
      <w:r w:rsidR="000622CB">
        <w:rPr>
          <w:rFonts w:asciiTheme="minorHAnsi" w:hAnsiTheme="minorHAnsi" w:cs="Calibri"/>
        </w:rPr>
        <w:t xml:space="preserve"> </w:t>
      </w:r>
      <w:r w:rsidR="00514013" w:rsidRPr="00521A4C">
        <w:rPr>
          <w:rFonts w:asciiTheme="minorHAnsi" w:hAnsiTheme="minorHAnsi" w:cs="Calibri"/>
        </w:rPr>
        <w:t xml:space="preserve">that </w:t>
      </w:r>
      <w:r w:rsidR="005F062D" w:rsidRPr="00521A4C">
        <w:rPr>
          <w:rFonts w:asciiTheme="minorHAnsi" w:hAnsiTheme="minorHAnsi" w:cs="Calibri"/>
        </w:rPr>
        <w:t>gait</w:t>
      </w:r>
      <w:r w:rsidR="00B036A0" w:rsidRPr="00521A4C">
        <w:rPr>
          <w:rFonts w:asciiTheme="minorHAnsi" w:hAnsiTheme="minorHAnsi" w:cs="Calibri"/>
        </w:rPr>
        <w:t xml:space="preserve"> spatiotemporal</w:t>
      </w:r>
      <w:r w:rsidR="005F062D" w:rsidRPr="00521A4C">
        <w:rPr>
          <w:rFonts w:asciiTheme="minorHAnsi" w:hAnsiTheme="minorHAnsi" w:cs="Calibri"/>
        </w:rPr>
        <w:t xml:space="preserve"> characteristics </w:t>
      </w:r>
      <w:r w:rsidRPr="00521A4C">
        <w:rPr>
          <w:rFonts w:asciiTheme="minorHAnsi" w:hAnsiTheme="minorHAnsi" w:cs="Calibri"/>
        </w:rPr>
        <w:t>can be</w:t>
      </w:r>
      <w:r w:rsidR="005F062D" w:rsidRPr="00521A4C">
        <w:rPr>
          <w:rFonts w:asciiTheme="minorHAnsi" w:hAnsiTheme="minorHAnsi" w:cs="Calibri"/>
        </w:rPr>
        <w:t xml:space="preserve"> precisely determined </w:t>
      </w:r>
      <w:proofErr w:type="gramStart"/>
      <w:r w:rsidR="005F062D" w:rsidRPr="00521A4C">
        <w:rPr>
          <w:rFonts w:asciiTheme="minorHAnsi" w:hAnsiTheme="minorHAnsi" w:cs="Calibri"/>
        </w:rPr>
        <w:t>by</w:t>
      </w:r>
      <w:r w:rsidR="00514013" w:rsidRPr="00521A4C">
        <w:rPr>
          <w:rFonts w:asciiTheme="minorHAnsi" w:hAnsiTheme="minorHAnsi" w:cs="Calibri"/>
        </w:rPr>
        <w:t xml:space="preserve"> the use of</w:t>
      </w:r>
      <w:proofErr w:type="gramEnd"/>
      <w:r w:rsidR="005F062D" w:rsidRPr="00521A4C">
        <w:rPr>
          <w:rFonts w:asciiTheme="minorHAnsi" w:hAnsiTheme="minorHAnsi" w:cs="Calibri"/>
        </w:rPr>
        <w:t xml:space="preserve"> inertial sensors</w:t>
      </w:r>
      <w:r w:rsidR="00514013" w:rsidRPr="00521A4C">
        <w:rPr>
          <w:rFonts w:asciiTheme="minorHAnsi" w:hAnsiTheme="minorHAnsi" w:cs="Calibri"/>
        </w:rPr>
        <w:t>.</w:t>
      </w:r>
      <w:r w:rsidR="00BE51AC" w:rsidRPr="00521A4C">
        <w:rPr>
          <w:rFonts w:asciiTheme="minorHAnsi" w:hAnsiTheme="minorHAnsi" w:cs="Calibri"/>
        </w:rPr>
        <w:t xml:space="preserve"> </w:t>
      </w:r>
      <w:proofErr w:type="spellStart"/>
      <w:r w:rsidR="00137DA5" w:rsidRPr="00521A4C">
        <w:rPr>
          <w:rFonts w:asciiTheme="minorHAnsi" w:hAnsiTheme="minorHAnsi" w:cs="Calibri"/>
        </w:rPr>
        <w:t>Zijlstra</w:t>
      </w:r>
      <w:proofErr w:type="spellEnd"/>
      <w:r w:rsidR="00137DA5" w:rsidRPr="00521A4C">
        <w:rPr>
          <w:rFonts w:asciiTheme="minorHAnsi" w:hAnsiTheme="minorHAnsi" w:cs="Calibri"/>
        </w:rPr>
        <w:t xml:space="preserve"> et al.</w:t>
      </w:r>
      <w:r w:rsidR="00E803F8" w:rsidRPr="00521A4C">
        <w:rPr>
          <w:rFonts w:asciiTheme="minorHAnsi" w:hAnsiTheme="minorHAnsi" w:cs="Calibri"/>
          <w:vertAlign w:val="superscript"/>
        </w:rPr>
        <w:t>16</w:t>
      </w:r>
      <w:r w:rsidR="00BE51AC" w:rsidRPr="00521A4C">
        <w:rPr>
          <w:rFonts w:asciiTheme="minorHAnsi" w:hAnsiTheme="minorHAnsi" w:cs="Calibri"/>
        </w:rPr>
        <w:t xml:space="preserve"> analyzed trunk and 289 compensatory movements of the pelvis </w:t>
      </w:r>
      <w:r w:rsidR="00780109" w:rsidRPr="00521A4C">
        <w:rPr>
          <w:rFonts w:asciiTheme="minorHAnsi" w:hAnsiTheme="minorHAnsi" w:cs="Calibri"/>
        </w:rPr>
        <w:t>occurred</w:t>
      </w:r>
      <w:r w:rsidR="00BE51AC" w:rsidRPr="00521A4C">
        <w:rPr>
          <w:rFonts w:asciiTheme="minorHAnsi" w:hAnsiTheme="minorHAnsi" w:cs="Calibri"/>
        </w:rPr>
        <w:t xml:space="preserve"> during gait using a body-fixed sensor.</w:t>
      </w:r>
      <w:r w:rsidR="00BE51AC" w:rsidRPr="00521A4C">
        <w:t xml:space="preserve"> </w:t>
      </w:r>
      <w:r w:rsidR="005D364E" w:rsidRPr="00521A4C">
        <w:rPr>
          <w:rFonts w:asciiTheme="minorHAnsi" w:hAnsiTheme="minorHAnsi" w:cs="Calibri"/>
        </w:rPr>
        <w:t>Most devices</w:t>
      </w:r>
      <w:r w:rsidR="00FE5B45" w:rsidRPr="00521A4C">
        <w:rPr>
          <w:rFonts w:asciiTheme="minorHAnsi" w:hAnsiTheme="minorHAnsi" w:cs="Calibri"/>
        </w:rPr>
        <w:t xml:space="preserve"> used for gait analy</w:t>
      </w:r>
      <w:r w:rsidRPr="00521A4C">
        <w:rPr>
          <w:rFonts w:asciiTheme="minorHAnsi" w:hAnsiTheme="minorHAnsi" w:cs="Calibri"/>
        </w:rPr>
        <w:t>s</w:t>
      </w:r>
      <w:r w:rsidR="00FE5B45" w:rsidRPr="00521A4C">
        <w:rPr>
          <w:rFonts w:asciiTheme="minorHAnsi" w:hAnsiTheme="minorHAnsi" w:cs="Calibri"/>
        </w:rPr>
        <w:t>es</w:t>
      </w:r>
      <w:r w:rsidR="00D557E1" w:rsidRPr="00521A4C">
        <w:rPr>
          <w:rFonts w:asciiTheme="minorHAnsi" w:hAnsiTheme="minorHAnsi" w:cs="Calibri"/>
        </w:rPr>
        <w:t xml:space="preserve"> </w:t>
      </w:r>
      <w:r w:rsidR="00C459C3" w:rsidRPr="00521A4C">
        <w:rPr>
          <w:rFonts w:asciiTheme="minorHAnsi" w:hAnsiTheme="minorHAnsi" w:cs="Calibri"/>
        </w:rPr>
        <w:t xml:space="preserve">are </w:t>
      </w:r>
      <w:r w:rsidRPr="00521A4C">
        <w:rPr>
          <w:rFonts w:asciiTheme="minorHAnsi" w:hAnsiTheme="minorHAnsi" w:cs="Calibri"/>
        </w:rPr>
        <w:t>three</w:t>
      </w:r>
      <w:r w:rsidR="00C459C3" w:rsidRPr="00521A4C">
        <w:rPr>
          <w:rFonts w:asciiTheme="minorHAnsi" w:hAnsiTheme="minorHAnsi" w:cs="Calibri"/>
        </w:rPr>
        <w:t>-axis accelerometers</w:t>
      </w:r>
      <w:r w:rsidR="00E803F8" w:rsidRPr="00521A4C">
        <w:rPr>
          <w:rFonts w:asciiTheme="minorHAnsi" w:hAnsiTheme="minorHAnsi" w:cs="Calibri"/>
          <w:vertAlign w:val="superscript"/>
        </w:rPr>
        <w:t>17</w:t>
      </w:r>
      <w:r w:rsidR="00411E0D" w:rsidRPr="00521A4C">
        <w:rPr>
          <w:rFonts w:asciiTheme="minorHAnsi" w:hAnsiTheme="minorHAnsi" w:cs="Calibri"/>
          <w:vertAlign w:val="superscript"/>
        </w:rPr>
        <w:t>,</w:t>
      </w:r>
      <w:r w:rsidR="00E803F8" w:rsidRPr="00521A4C">
        <w:rPr>
          <w:rFonts w:asciiTheme="minorHAnsi" w:hAnsiTheme="minorHAnsi" w:cs="Calibri"/>
          <w:vertAlign w:val="superscript"/>
        </w:rPr>
        <w:t>18</w:t>
      </w:r>
      <w:r w:rsidR="00411E0D" w:rsidRPr="00521A4C">
        <w:rPr>
          <w:rFonts w:asciiTheme="minorHAnsi" w:hAnsiTheme="minorHAnsi" w:cs="Calibri"/>
          <w:vertAlign w:val="superscript"/>
        </w:rPr>
        <w:t>,</w:t>
      </w:r>
      <w:r w:rsidR="00E803F8" w:rsidRPr="00521A4C">
        <w:rPr>
          <w:rFonts w:asciiTheme="minorHAnsi" w:hAnsiTheme="minorHAnsi" w:cs="Calibri"/>
          <w:vertAlign w:val="superscript"/>
        </w:rPr>
        <w:t>19</w:t>
      </w:r>
      <w:r w:rsidR="00411E0D" w:rsidRPr="00521A4C">
        <w:rPr>
          <w:rFonts w:asciiTheme="minorHAnsi" w:hAnsiTheme="minorHAnsi" w:cs="Calibri"/>
          <w:vertAlign w:val="superscript"/>
        </w:rPr>
        <w:t xml:space="preserve"> </w:t>
      </w:r>
      <w:r w:rsidR="00D557E1" w:rsidRPr="00521A4C">
        <w:rPr>
          <w:rFonts w:asciiTheme="minorHAnsi" w:hAnsiTheme="minorHAnsi" w:cs="Calibri"/>
        </w:rPr>
        <w:t>(</w:t>
      </w:r>
      <w:r w:rsidR="00354ED3" w:rsidRPr="00CC413D">
        <w:rPr>
          <w:rFonts w:asciiTheme="minorHAnsi" w:hAnsiTheme="minorHAnsi" w:cs="Calibri"/>
          <w:b/>
        </w:rPr>
        <w:t>Table of Materials</w:t>
      </w:r>
      <w:r w:rsidR="00B2544C" w:rsidRPr="00521A4C">
        <w:rPr>
          <w:rFonts w:asciiTheme="minorHAnsi" w:hAnsiTheme="minorHAnsi" w:cs="Calibri"/>
        </w:rPr>
        <w:t xml:space="preserve"> </w:t>
      </w:r>
      <w:r w:rsidR="00354ED3">
        <w:rPr>
          <w:rFonts w:asciiTheme="minorHAnsi" w:hAnsiTheme="minorHAnsi" w:cs="Calibri"/>
        </w:rPr>
        <w:t>[</w:t>
      </w:r>
      <w:r w:rsidR="00B2544C" w:rsidRPr="00521A4C">
        <w:rPr>
          <w:rFonts w:asciiTheme="minorHAnsi" w:hAnsiTheme="minorHAnsi" w:cs="Calibri"/>
        </w:rPr>
        <w:t>VIII</w:t>
      </w:r>
      <w:r w:rsidR="00D557E1" w:rsidRPr="00521A4C">
        <w:rPr>
          <w:rFonts w:asciiTheme="minorHAnsi" w:hAnsiTheme="minorHAnsi" w:cs="Calibri"/>
        </w:rPr>
        <w:t>,</w:t>
      </w:r>
      <w:r w:rsidR="00411E0D" w:rsidRPr="00521A4C">
        <w:rPr>
          <w:rFonts w:asciiTheme="minorHAnsi" w:hAnsiTheme="minorHAnsi" w:cs="Calibri"/>
        </w:rPr>
        <w:t xml:space="preserve"> </w:t>
      </w:r>
      <w:r w:rsidR="00B2544C" w:rsidRPr="00521A4C">
        <w:rPr>
          <w:rFonts w:asciiTheme="minorHAnsi" w:hAnsiTheme="minorHAnsi" w:cs="Calibri"/>
        </w:rPr>
        <w:t>IX</w:t>
      </w:r>
      <w:r w:rsidR="00D557E1" w:rsidRPr="00521A4C">
        <w:rPr>
          <w:rFonts w:asciiTheme="minorHAnsi" w:hAnsiTheme="minorHAnsi" w:cs="Calibri"/>
        </w:rPr>
        <w:t>,</w:t>
      </w:r>
      <w:r w:rsidR="00411E0D" w:rsidRPr="00521A4C">
        <w:rPr>
          <w:rFonts w:asciiTheme="minorHAnsi" w:hAnsiTheme="minorHAnsi" w:cs="Calibri"/>
        </w:rPr>
        <w:t xml:space="preserve"> </w:t>
      </w:r>
      <w:r w:rsidR="00B2544C" w:rsidRPr="00521A4C">
        <w:rPr>
          <w:rFonts w:asciiTheme="minorHAnsi" w:hAnsiTheme="minorHAnsi" w:cs="Calibri"/>
        </w:rPr>
        <w:t>X</w:t>
      </w:r>
      <w:r w:rsidR="00354ED3">
        <w:rPr>
          <w:rFonts w:asciiTheme="minorHAnsi" w:hAnsiTheme="minorHAnsi" w:cs="Calibri"/>
        </w:rPr>
        <w:t>]</w:t>
      </w:r>
      <w:r w:rsidR="00D557E1" w:rsidRPr="00521A4C">
        <w:rPr>
          <w:rFonts w:asciiTheme="minorHAnsi" w:hAnsiTheme="minorHAnsi" w:cs="Calibri"/>
        </w:rPr>
        <w:t>)</w:t>
      </w:r>
      <w:r w:rsidR="009D6CFA" w:rsidRPr="00521A4C">
        <w:rPr>
          <w:rFonts w:asciiTheme="minorHAnsi" w:hAnsiTheme="minorHAnsi" w:cs="Calibri"/>
        </w:rPr>
        <w:t>.</w:t>
      </w:r>
      <w:r w:rsidR="00A6507A" w:rsidRPr="00521A4C">
        <w:rPr>
          <w:rFonts w:asciiTheme="minorHAnsi" w:hAnsiTheme="minorHAnsi" w:cs="Calibri"/>
        </w:rPr>
        <w:t xml:space="preserve"> </w:t>
      </w:r>
      <w:r w:rsidR="00B80487" w:rsidRPr="00521A4C">
        <w:rPr>
          <w:rFonts w:asciiTheme="minorHAnsi" w:hAnsiTheme="minorHAnsi" w:cs="Calibri"/>
        </w:rPr>
        <w:t xml:space="preserve">In addition </w:t>
      </w:r>
      <w:r w:rsidRPr="00521A4C">
        <w:rPr>
          <w:rFonts w:asciiTheme="minorHAnsi" w:hAnsiTheme="minorHAnsi" w:cs="Calibri"/>
        </w:rPr>
        <w:t>to</w:t>
      </w:r>
      <w:r w:rsidR="00B80487" w:rsidRPr="00521A4C">
        <w:rPr>
          <w:rFonts w:asciiTheme="minorHAnsi" w:hAnsiTheme="minorHAnsi" w:cs="Calibri"/>
        </w:rPr>
        <w:t xml:space="preserve"> accelerometers, </w:t>
      </w:r>
      <w:r w:rsidR="00961F1E" w:rsidRPr="00521A4C">
        <w:rPr>
          <w:rFonts w:asciiTheme="minorHAnsi" w:hAnsiTheme="minorHAnsi" w:cs="Calibri"/>
        </w:rPr>
        <w:t>our WMIS</w:t>
      </w:r>
      <w:r w:rsidR="00B84192" w:rsidRPr="00521A4C">
        <w:rPr>
          <w:rFonts w:asciiTheme="minorHAnsi" w:hAnsiTheme="minorHAnsi" w:cs="Calibri"/>
        </w:rPr>
        <w:t xml:space="preserve"> </w:t>
      </w:r>
      <w:r w:rsidR="004E09DA" w:rsidRPr="00521A4C">
        <w:rPr>
          <w:rFonts w:asciiTheme="minorHAnsi" w:hAnsiTheme="minorHAnsi" w:cs="Calibri"/>
        </w:rPr>
        <w:t xml:space="preserve">includes three </w:t>
      </w:r>
      <w:r w:rsidR="00A6507A" w:rsidRPr="00521A4C">
        <w:rPr>
          <w:rFonts w:asciiTheme="minorHAnsi" w:hAnsiTheme="minorHAnsi" w:cs="Calibri"/>
        </w:rPr>
        <w:t>gyroscope</w:t>
      </w:r>
      <w:r w:rsidR="004E09DA" w:rsidRPr="00521A4C">
        <w:rPr>
          <w:rFonts w:asciiTheme="minorHAnsi" w:hAnsiTheme="minorHAnsi" w:cs="Calibri"/>
        </w:rPr>
        <w:t>s</w:t>
      </w:r>
      <w:r w:rsidR="00F73B9C" w:rsidRPr="00521A4C">
        <w:rPr>
          <w:rFonts w:asciiTheme="minorHAnsi" w:hAnsiTheme="minorHAnsi" w:cs="Calibri"/>
        </w:rPr>
        <w:t>, a magnetometer</w:t>
      </w:r>
      <w:r w:rsidRPr="00521A4C">
        <w:rPr>
          <w:rFonts w:asciiTheme="minorHAnsi" w:hAnsiTheme="minorHAnsi" w:cs="Calibri"/>
        </w:rPr>
        <w:t>,</w:t>
      </w:r>
      <w:r w:rsidR="00A6507A" w:rsidRPr="00521A4C">
        <w:rPr>
          <w:rFonts w:asciiTheme="minorHAnsi" w:hAnsiTheme="minorHAnsi" w:cs="Calibri"/>
        </w:rPr>
        <w:t xml:space="preserve"> and a barometer.</w:t>
      </w:r>
      <w:r w:rsidRPr="00521A4C">
        <w:rPr>
          <w:rFonts w:asciiTheme="minorHAnsi" w:hAnsiTheme="minorHAnsi" w:cs="Calibri"/>
        </w:rPr>
        <w:t xml:space="preserve"> </w:t>
      </w:r>
      <w:r w:rsidRPr="00521A4C">
        <w:rPr>
          <w:rFonts w:ascii="Calibri" w:hAnsi="Calibri" w:cs="Calibri"/>
        </w:rPr>
        <w:t>I</w:t>
      </w:r>
      <w:r w:rsidR="00C46A56" w:rsidRPr="00521A4C">
        <w:rPr>
          <w:rFonts w:ascii="Calibri" w:hAnsi="Calibri" w:cs="Calibri"/>
        </w:rPr>
        <w:t xml:space="preserve">nertial sensors </w:t>
      </w:r>
      <w:r w:rsidR="00B036A0" w:rsidRPr="00521A4C">
        <w:rPr>
          <w:rFonts w:ascii="Calibri" w:hAnsi="Calibri" w:cs="Calibri"/>
        </w:rPr>
        <w:t>constitute an interesting technology</w:t>
      </w:r>
      <w:r w:rsidRPr="00521A4C">
        <w:rPr>
          <w:rFonts w:ascii="Calibri" w:hAnsi="Calibri" w:cs="Calibri"/>
        </w:rPr>
        <w:t xml:space="preserve"> for </w:t>
      </w:r>
      <w:r w:rsidR="00C46A56" w:rsidRPr="00521A4C">
        <w:rPr>
          <w:rFonts w:ascii="Calibri" w:hAnsi="Calibri" w:cs="Calibri"/>
        </w:rPr>
        <w:t>evaluat</w:t>
      </w:r>
      <w:r w:rsidRPr="00521A4C">
        <w:rPr>
          <w:rFonts w:ascii="Calibri" w:hAnsi="Calibri" w:cs="Calibri"/>
        </w:rPr>
        <w:t>ion of</w:t>
      </w:r>
      <w:r w:rsidR="00C46A56" w:rsidRPr="00521A4C">
        <w:rPr>
          <w:rFonts w:ascii="Calibri" w:hAnsi="Calibri" w:cs="Calibri"/>
        </w:rPr>
        <w:t xml:space="preserve"> the motricity of neuromuscular patients due to the difficulty of assessing their </w:t>
      </w:r>
      <w:r w:rsidR="004E09DA" w:rsidRPr="00521A4C">
        <w:rPr>
          <w:rFonts w:ascii="Calibri" w:hAnsi="Calibri" w:cs="Calibri"/>
        </w:rPr>
        <w:t>reduced</w:t>
      </w:r>
      <w:r w:rsidR="00F917EB" w:rsidRPr="00521A4C">
        <w:rPr>
          <w:rFonts w:ascii="Calibri" w:hAnsi="Calibri" w:cs="Calibri"/>
        </w:rPr>
        <w:t xml:space="preserve"> </w:t>
      </w:r>
      <w:r w:rsidR="00C46A56" w:rsidRPr="00521A4C">
        <w:rPr>
          <w:rFonts w:ascii="Calibri" w:hAnsi="Calibri" w:cs="Calibri"/>
        </w:rPr>
        <w:t>movements</w:t>
      </w:r>
      <w:r w:rsidR="004E09DA" w:rsidRPr="00521A4C">
        <w:rPr>
          <w:rFonts w:ascii="Calibri" w:hAnsi="Calibri" w:cs="Calibri"/>
        </w:rPr>
        <w:t xml:space="preserve"> and their abnormal gait</w:t>
      </w:r>
      <w:r w:rsidRPr="00521A4C">
        <w:rPr>
          <w:rFonts w:ascii="Calibri" w:hAnsi="Calibri" w:cs="Calibri"/>
        </w:rPr>
        <w:t>s</w:t>
      </w:r>
      <w:r w:rsidR="00B80487" w:rsidRPr="00521A4C">
        <w:rPr>
          <w:rFonts w:ascii="Calibri" w:hAnsi="Calibri" w:cs="Calibri"/>
        </w:rPr>
        <w:t>.</w:t>
      </w:r>
      <w:r w:rsidR="004E09DA" w:rsidRPr="00521A4C">
        <w:rPr>
          <w:rFonts w:ascii="Calibri" w:hAnsi="Calibri" w:cs="Calibri"/>
        </w:rPr>
        <w:t xml:space="preserve"> </w:t>
      </w:r>
      <w:r w:rsidR="00273F16" w:rsidRPr="00521A4C">
        <w:rPr>
          <w:rFonts w:asciiTheme="minorHAnsi" w:hAnsiTheme="minorHAnsi"/>
        </w:rPr>
        <w:t xml:space="preserve">Our WMIS can be used to evaluate even the most severely impaired patients, and unlike scales and other tools, provides objective and reliable data. Indeed, the precise measure of strides cannot be achieved with simple wrist worn inertial sensors but requires highly stable and precisely calibrated inertial sensors sampled at a high </w:t>
      </w:r>
      <w:r w:rsidR="00A90002" w:rsidRPr="00521A4C">
        <w:rPr>
          <w:rFonts w:asciiTheme="minorHAnsi" w:hAnsiTheme="minorHAnsi"/>
        </w:rPr>
        <w:t>frequency</w:t>
      </w:r>
      <w:r w:rsidR="00273F16" w:rsidRPr="00521A4C">
        <w:rPr>
          <w:rFonts w:asciiTheme="minorHAnsi" w:hAnsiTheme="minorHAnsi"/>
        </w:rPr>
        <w:t xml:space="preserve"> and placed on the lower limb in order to compute stride trajectory. The same is true of other exploratory outcomes, in ambulant patients, like stair climbing or falls.</w:t>
      </w:r>
    </w:p>
    <w:p w14:paraId="57236BF9" w14:textId="77777777" w:rsidR="00B47D7F" w:rsidRPr="00521A4C" w:rsidRDefault="00B47D7F" w:rsidP="005A5FB8">
      <w:pPr>
        <w:widowControl/>
        <w:autoSpaceDE/>
        <w:autoSpaceDN/>
        <w:adjustRightInd/>
        <w:rPr>
          <w:rFonts w:asciiTheme="minorHAnsi" w:hAnsiTheme="minorHAnsi"/>
        </w:rPr>
      </w:pPr>
    </w:p>
    <w:p w14:paraId="2122623B" w14:textId="56B4C044" w:rsidR="00616032" w:rsidRPr="00521A4C" w:rsidRDefault="005B4EEE" w:rsidP="005A5FB8">
      <w:pPr>
        <w:widowControl/>
        <w:autoSpaceDE/>
        <w:autoSpaceDN/>
        <w:adjustRightInd/>
        <w:rPr>
          <w:rFonts w:asciiTheme="minorHAnsi" w:hAnsiTheme="minorHAnsi"/>
        </w:rPr>
      </w:pPr>
      <w:r w:rsidRPr="00521A4C">
        <w:rPr>
          <w:rFonts w:asciiTheme="minorHAnsi" w:hAnsiTheme="minorHAnsi"/>
        </w:rPr>
        <w:t>W</w:t>
      </w:r>
      <w:r w:rsidR="00616032" w:rsidRPr="00521A4C">
        <w:rPr>
          <w:rFonts w:asciiTheme="minorHAnsi" w:hAnsiTheme="minorHAnsi"/>
        </w:rPr>
        <w:t xml:space="preserve">e demonstrated that precise estimate of foot trajectory in ambulant DMD is feasible by using </w:t>
      </w:r>
      <w:r w:rsidR="00961F1E" w:rsidRPr="00521A4C">
        <w:rPr>
          <w:rFonts w:asciiTheme="minorHAnsi" w:hAnsiTheme="minorHAnsi"/>
        </w:rPr>
        <w:t>our WMIS</w:t>
      </w:r>
      <w:r w:rsidR="00B47D7F" w:rsidRPr="00521A4C">
        <w:rPr>
          <w:rFonts w:asciiTheme="minorHAnsi" w:hAnsiTheme="minorHAnsi"/>
        </w:rPr>
        <w:t>,</w:t>
      </w:r>
      <w:r w:rsidR="00123FFE" w:rsidRPr="00521A4C">
        <w:rPr>
          <w:rFonts w:asciiTheme="minorHAnsi" w:hAnsiTheme="minorHAnsi"/>
        </w:rPr>
        <w:t xml:space="preserve"> </w:t>
      </w:r>
      <w:r w:rsidRPr="00521A4C">
        <w:rPr>
          <w:rFonts w:asciiTheme="minorHAnsi" w:hAnsiTheme="minorHAnsi"/>
        </w:rPr>
        <w:t>which</w:t>
      </w:r>
      <w:r w:rsidR="00616032" w:rsidRPr="00521A4C">
        <w:rPr>
          <w:rFonts w:asciiTheme="minorHAnsi" w:hAnsiTheme="minorHAnsi"/>
        </w:rPr>
        <w:t xml:space="preserve"> can be worn during daily life. </w:t>
      </w:r>
      <w:r w:rsidR="00423366" w:rsidRPr="00521A4C">
        <w:rPr>
          <w:rFonts w:asciiTheme="minorHAnsi" w:hAnsiTheme="minorHAnsi"/>
        </w:rPr>
        <w:t xml:space="preserve">The validated </w:t>
      </w:r>
      <w:r w:rsidR="00616032" w:rsidRPr="00521A4C">
        <w:rPr>
          <w:rFonts w:asciiTheme="minorHAnsi" w:hAnsiTheme="minorHAnsi"/>
        </w:rPr>
        <w:t>6</w:t>
      </w:r>
      <w:r w:rsidR="00073571" w:rsidRPr="00521A4C">
        <w:rPr>
          <w:rFonts w:asciiTheme="minorHAnsi" w:hAnsiTheme="minorHAnsi"/>
        </w:rPr>
        <w:t xml:space="preserve"> </w:t>
      </w:r>
      <w:r w:rsidR="00616032" w:rsidRPr="00521A4C">
        <w:rPr>
          <w:rFonts w:asciiTheme="minorHAnsi" w:hAnsiTheme="minorHAnsi"/>
        </w:rPr>
        <w:t>MWT</w:t>
      </w:r>
      <w:r w:rsidR="00137DA5" w:rsidRPr="00521A4C">
        <w:rPr>
          <w:rFonts w:asciiTheme="minorHAnsi" w:hAnsiTheme="minorHAnsi"/>
          <w:vertAlign w:val="superscript"/>
        </w:rPr>
        <w:t>3</w:t>
      </w:r>
      <w:r w:rsidR="000B2566" w:rsidRPr="00521A4C">
        <w:rPr>
          <w:rFonts w:asciiTheme="minorHAnsi" w:hAnsiTheme="minorHAnsi"/>
        </w:rPr>
        <w:t xml:space="preserve"> </w:t>
      </w:r>
      <w:r w:rsidR="00616032" w:rsidRPr="00521A4C">
        <w:rPr>
          <w:rFonts w:asciiTheme="minorHAnsi" w:hAnsiTheme="minorHAnsi"/>
        </w:rPr>
        <w:t>and the N</w:t>
      </w:r>
      <w:r w:rsidR="009F012F" w:rsidRPr="00521A4C">
        <w:rPr>
          <w:rFonts w:asciiTheme="minorHAnsi" w:hAnsiTheme="minorHAnsi"/>
        </w:rPr>
        <w:t>orth Star Ambulatory</w:t>
      </w:r>
      <w:r w:rsidR="00A6507A" w:rsidRPr="00521A4C">
        <w:rPr>
          <w:rFonts w:asciiTheme="minorHAnsi" w:hAnsiTheme="minorHAnsi"/>
        </w:rPr>
        <w:t xml:space="preserve"> Assessment</w:t>
      </w:r>
      <w:r w:rsidR="000B2566" w:rsidRPr="00521A4C">
        <w:rPr>
          <w:rFonts w:asciiTheme="minorHAnsi" w:hAnsiTheme="minorHAnsi"/>
        </w:rPr>
        <w:t xml:space="preserve"> </w:t>
      </w:r>
      <w:r w:rsidR="00137DA5" w:rsidRPr="00521A4C">
        <w:rPr>
          <w:rFonts w:asciiTheme="minorHAnsi" w:hAnsiTheme="minorHAnsi"/>
        </w:rPr>
        <w:t>(NSAA</w:t>
      </w:r>
      <w:r w:rsidR="00F61788" w:rsidRPr="00521A4C">
        <w:rPr>
          <w:rFonts w:asciiTheme="minorHAnsi" w:hAnsiTheme="minorHAnsi"/>
        </w:rPr>
        <w:t>)</w:t>
      </w:r>
      <w:r w:rsidR="00F61788" w:rsidRPr="00521A4C">
        <w:rPr>
          <w:rFonts w:asciiTheme="minorHAnsi" w:hAnsiTheme="minorHAnsi"/>
          <w:vertAlign w:val="superscript"/>
        </w:rPr>
        <w:t>20</w:t>
      </w:r>
      <w:r w:rsidR="00423366" w:rsidRPr="00521A4C">
        <w:rPr>
          <w:rFonts w:asciiTheme="minorHAnsi" w:hAnsiTheme="minorHAnsi"/>
        </w:rPr>
        <w:t xml:space="preserve"> have been correlated with </w:t>
      </w:r>
      <w:r w:rsidR="00961F1E" w:rsidRPr="00521A4C">
        <w:rPr>
          <w:rFonts w:asciiTheme="minorHAnsi" w:hAnsiTheme="minorHAnsi"/>
        </w:rPr>
        <w:t>our device’s</w:t>
      </w:r>
      <w:r w:rsidR="00B84192" w:rsidRPr="00521A4C">
        <w:rPr>
          <w:rFonts w:asciiTheme="minorHAnsi" w:hAnsiTheme="minorHAnsi"/>
        </w:rPr>
        <w:t xml:space="preserve"> </w:t>
      </w:r>
      <w:r w:rsidR="00423366" w:rsidRPr="00521A4C">
        <w:rPr>
          <w:rFonts w:asciiTheme="minorHAnsi" w:hAnsiTheme="minorHAnsi"/>
        </w:rPr>
        <w:t xml:space="preserve">variables describing </w:t>
      </w:r>
      <w:r w:rsidR="00423366" w:rsidRPr="00521A4C">
        <w:rPr>
          <w:rFonts w:asciiTheme="minorHAnsi" w:hAnsiTheme="minorHAnsi"/>
        </w:rPr>
        <w:lastRenderedPageBreak/>
        <w:t xml:space="preserve">spontaneous walk </w:t>
      </w:r>
      <w:proofErr w:type="gramStart"/>
      <w:r w:rsidR="00423366" w:rsidRPr="00521A4C">
        <w:rPr>
          <w:rFonts w:asciiTheme="minorHAnsi" w:hAnsiTheme="minorHAnsi"/>
        </w:rPr>
        <w:t>during</w:t>
      </w:r>
      <w:proofErr w:type="gramEnd"/>
      <w:r w:rsidR="00423366" w:rsidRPr="00521A4C">
        <w:rPr>
          <w:rFonts w:asciiTheme="minorHAnsi" w:hAnsiTheme="minorHAnsi"/>
        </w:rPr>
        <w:t xml:space="preserve"> two weeks recording </w:t>
      </w:r>
      <w:r w:rsidR="009F012F" w:rsidRPr="00521A4C">
        <w:rPr>
          <w:rFonts w:asciiTheme="minorHAnsi" w:hAnsiTheme="minorHAnsi"/>
        </w:rPr>
        <w:t xml:space="preserve">and </w:t>
      </w:r>
      <w:r w:rsidR="00616032" w:rsidRPr="00521A4C">
        <w:rPr>
          <w:rFonts w:asciiTheme="minorHAnsi" w:hAnsiTheme="minorHAnsi"/>
        </w:rPr>
        <w:t xml:space="preserve">are sensitive to change </w:t>
      </w:r>
      <w:r w:rsidR="00B47D7F" w:rsidRPr="00521A4C">
        <w:rPr>
          <w:rFonts w:asciiTheme="minorHAnsi" w:hAnsiTheme="minorHAnsi"/>
        </w:rPr>
        <w:t xml:space="preserve">in </w:t>
      </w:r>
      <w:r w:rsidR="00616032" w:rsidRPr="00521A4C">
        <w:rPr>
          <w:rFonts w:asciiTheme="minorHAnsi" w:hAnsiTheme="minorHAnsi"/>
        </w:rPr>
        <w:t xml:space="preserve">the DMD population </w:t>
      </w:r>
      <w:r w:rsidR="00E35F3B">
        <w:rPr>
          <w:rFonts w:asciiTheme="minorHAnsi" w:hAnsiTheme="minorHAnsi"/>
        </w:rPr>
        <w:t>over</w:t>
      </w:r>
      <w:r w:rsidR="00616032" w:rsidRPr="00521A4C">
        <w:rPr>
          <w:rFonts w:asciiTheme="minorHAnsi" w:hAnsiTheme="minorHAnsi"/>
        </w:rPr>
        <w:t xml:space="preserve"> a 6 month period.</w:t>
      </w:r>
      <w:r w:rsidR="00C87D3A" w:rsidRPr="00521A4C">
        <w:rPr>
          <w:rFonts w:asciiTheme="minorHAnsi" w:hAnsiTheme="minorHAnsi"/>
        </w:rPr>
        <w:t xml:space="preserve"> </w:t>
      </w:r>
    </w:p>
    <w:p w14:paraId="0A5EF73C" w14:textId="77777777" w:rsidR="00B47D7F" w:rsidRPr="00521A4C" w:rsidRDefault="00B47D7F" w:rsidP="005A5FB8">
      <w:pPr>
        <w:pStyle w:val="Default"/>
        <w:jc w:val="both"/>
        <w:rPr>
          <w:rFonts w:asciiTheme="minorHAnsi" w:hAnsiTheme="minorHAnsi" w:cs="Calibri"/>
        </w:rPr>
      </w:pPr>
    </w:p>
    <w:p w14:paraId="33DDC656" w14:textId="7BD7CF4B" w:rsidR="00616032" w:rsidRPr="00521A4C" w:rsidRDefault="00C87D3A" w:rsidP="005A5FB8">
      <w:pPr>
        <w:pStyle w:val="Default"/>
        <w:jc w:val="both"/>
        <w:rPr>
          <w:rFonts w:asciiTheme="minorHAnsi" w:hAnsiTheme="minorHAnsi" w:cs="Calibri"/>
        </w:rPr>
      </w:pPr>
      <w:r w:rsidRPr="00521A4C">
        <w:rPr>
          <w:rFonts w:asciiTheme="minorHAnsi" w:hAnsiTheme="minorHAnsi" w:cs="Calibri"/>
        </w:rPr>
        <w:t>Upper limb</w:t>
      </w:r>
      <w:r w:rsidR="00A17DCA" w:rsidRPr="00521A4C">
        <w:rPr>
          <w:rFonts w:asciiTheme="minorHAnsi" w:hAnsiTheme="minorHAnsi" w:cs="Calibri"/>
        </w:rPr>
        <w:t xml:space="preserve"> activit</w:t>
      </w:r>
      <w:r w:rsidRPr="00521A4C">
        <w:rPr>
          <w:rFonts w:asciiTheme="minorHAnsi" w:hAnsiTheme="minorHAnsi" w:cs="Calibri"/>
        </w:rPr>
        <w:t>y discrimination</w:t>
      </w:r>
      <w:r w:rsidR="00A635FB" w:rsidRPr="00521A4C">
        <w:rPr>
          <w:rFonts w:asciiTheme="minorHAnsi" w:hAnsiTheme="minorHAnsi" w:cs="Calibri"/>
        </w:rPr>
        <w:t xml:space="preserve"> during the use of the </w:t>
      </w:r>
      <w:r w:rsidRPr="00521A4C">
        <w:rPr>
          <w:rFonts w:asciiTheme="minorHAnsi" w:hAnsiTheme="minorHAnsi" w:cs="Calibri"/>
        </w:rPr>
        <w:t>wheelchair can be challenging.</w:t>
      </w:r>
      <w:r w:rsidR="00616032" w:rsidRPr="00521A4C">
        <w:rPr>
          <w:rFonts w:asciiTheme="minorHAnsi" w:hAnsiTheme="minorHAnsi" w:cs="Calibri"/>
        </w:rPr>
        <w:t xml:space="preserve"> </w:t>
      </w:r>
      <w:r w:rsidR="00A17DCA" w:rsidRPr="00521A4C">
        <w:rPr>
          <w:rFonts w:asciiTheme="minorHAnsi" w:hAnsiTheme="minorHAnsi" w:cs="Calibri"/>
        </w:rPr>
        <w:t>Accelerom</w:t>
      </w:r>
      <w:r w:rsidR="006D0CD8" w:rsidRPr="00521A4C">
        <w:rPr>
          <w:rFonts w:asciiTheme="minorHAnsi" w:hAnsiTheme="minorHAnsi" w:cs="Calibri"/>
        </w:rPr>
        <w:t>e</w:t>
      </w:r>
      <w:r w:rsidR="00A17DCA" w:rsidRPr="00521A4C">
        <w:rPr>
          <w:rFonts w:asciiTheme="minorHAnsi" w:hAnsiTheme="minorHAnsi" w:cs="Calibri"/>
        </w:rPr>
        <w:t>try permits the m</w:t>
      </w:r>
      <w:r w:rsidR="00616032" w:rsidRPr="00521A4C">
        <w:rPr>
          <w:rFonts w:asciiTheme="minorHAnsi" w:hAnsiTheme="minorHAnsi" w:cs="Calibri"/>
        </w:rPr>
        <w:t>onitoring of physical activity</w:t>
      </w:r>
      <w:r w:rsidR="00A17DCA" w:rsidRPr="00521A4C">
        <w:rPr>
          <w:rFonts w:asciiTheme="minorHAnsi" w:hAnsiTheme="minorHAnsi" w:cs="Calibri"/>
        </w:rPr>
        <w:t xml:space="preserve"> </w:t>
      </w:r>
      <w:r w:rsidR="00616032" w:rsidRPr="00521A4C">
        <w:rPr>
          <w:rFonts w:asciiTheme="minorHAnsi" w:hAnsiTheme="minorHAnsi" w:cs="Calibri"/>
        </w:rPr>
        <w:t>either directly related to wheelchair</w:t>
      </w:r>
      <w:r w:rsidR="00E803F8" w:rsidRPr="00521A4C">
        <w:rPr>
          <w:rFonts w:asciiTheme="minorHAnsi" w:hAnsiTheme="minorHAnsi" w:cs="Calibri"/>
          <w:vertAlign w:val="superscript"/>
        </w:rPr>
        <w:t>21</w:t>
      </w:r>
      <w:r w:rsidR="00A17DCA" w:rsidRPr="00521A4C">
        <w:rPr>
          <w:rFonts w:asciiTheme="minorHAnsi" w:hAnsiTheme="minorHAnsi" w:cs="Calibri"/>
        </w:rPr>
        <w:t xml:space="preserve"> or upper limb</w:t>
      </w:r>
      <w:r w:rsidR="00616032" w:rsidRPr="00521A4C">
        <w:rPr>
          <w:rFonts w:asciiTheme="minorHAnsi" w:hAnsiTheme="minorHAnsi" w:cs="Calibri"/>
        </w:rPr>
        <w:t xml:space="preserve"> movements</w:t>
      </w:r>
      <w:r w:rsidR="00CE7A58" w:rsidRPr="00521A4C">
        <w:rPr>
          <w:rFonts w:asciiTheme="minorHAnsi" w:hAnsiTheme="minorHAnsi" w:cs="Calibri"/>
        </w:rPr>
        <w:t xml:space="preserve"> during wheelchair movements</w:t>
      </w:r>
      <w:r w:rsidR="00E803F8" w:rsidRPr="00521A4C">
        <w:rPr>
          <w:rFonts w:asciiTheme="minorHAnsi" w:hAnsiTheme="minorHAnsi" w:cs="Calibri"/>
          <w:vertAlign w:val="superscript"/>
        </w:rPr>
        <w:t>22</w:t>
      </w:r>
      <w:r w:rsidR="00411E0D" w:rsidRPr="00521A4C">
        <w:rPr>
          <w:rFonts w:asciiTheme="minorHAnsi" w:hAnsiTheme="minorHAnsi" w:cs="Calibri"/>
          <w:vertAlign w:val="superscript"/>
        </w:rPr>
        <w:t xml:space="preserve"> </w:t>
      </w:r>
      <w:r w:rsidR="00411E0D" w:rsidRPr="00521A4C">
        <w:rPr>
          <w:rFonts w:asciiTheme="minorHAnsi" w:hAnsiTheme="minorHAnsi" w:cs="Calibri"/>
        </w:rPr>
        <w:t>(</w:t>
      </w:r>
      <w:r w:rsidR="00411E0D" w:rsidRPr="0022103E">
        <w:rPr>
          <w:rFonts w:asciiTheme="minorHAnsi" w:hAnsiTheme="minorHAnsi" w:cs="Calibri"/>
          <w:b/>
        </w:rPr>
        <w:t>Table o</w:t>
      </w:r>
      <w:r w:rsidR="00B2544C" w:rsidRPr="0022103E">
        <w:rPr>
          <w:rFonts w:asciiTheme="minorHAnsi" w:hAnsiTheme="minorHAnsi" w:cs="Calibri"/>
          <w:b/>
        </w:rPr>
        <w:t>f Materials</w:t>
      </w:r>
      <w:r w:rsidR="00B2544C" w:rsidRPr="00521A4C">
        <w:rPr>
          <w:rFonts w:asciiTheme="minorHAnsi" w:hAnsiTheme="minorHAnsi" w:cs="Calibri"/>
        </w:rPr>
        <w:t xml:space="preserve"> </w:t>
      </w:r>
      <w:r w:rsidR="0022103E">
        <w:rPr>
          <w:rFonts w:asciiTheme="minorHAnsi" w:hAnsiTheme="minorHAnsi" w:cs="Calibri"/>
        </w:rPr>
        <w:t>[</w:t>
      </w:r>
      <w:r w:rsidR="00B2544C" w:rsidRPr="00521A4C">
        <w:rPr>
          <w:rFonts w:asciiTheme="minorHAnsi" w:hAnsiTheme="minorHAnsi" w:cs="Calibri"/>
        </w:rPr>
        <w:t>XI</w:t>
      </w:r>
      <w:r w:rsidR="0022103E">
        <w:rPr>
          <w:rFonts w:asciiTheme="minorHAnsi" w:hAnsiTheme="minorHAnsi" w:cs="Calibri"/>
        </w:rPr>
        <w:t>]</w:t>
      </w:r>
      <w:r w:rsidR="00411E0D" w:rsidRPr="00521A4C">
        <w:rPr>
          <w:rFonts w:asciiTheme="minorHAnsi" w:hAnsiTheme="minorHAnsi" w:cs="Calibri"/>
        </w:rPr>
        <w:t>)</w:t>
      </w:r>
      <w:r w:rsidR="00616032" w:rsidRPr="00521A4C">
        <w:rPr>
          <w:rFonts w:asciiTheme="minorHAnsi" w:hAnsiTheme="minorHAnsi" w:cs="Calibri"/>
        </w:rPr>
        <w:t xml:space="preserve">. </w:t>
      </w:r>
      <w:r w:rsidR="00B47D7F" w:rsidRPr="00521A4C">
        <w:rPr>
          <w:rFonts w:asciiTheme="minorHAnsi" w:hAnsiTheme="minorHAnsi" w:cs="Calibri"/>
        </w:rPr>
        <w:t>By</w:t>
      </w:r>
      <w:r w:rsidR="00616032" w:rsidRPr="00521A4C">
        <w:rPr>
          <w:rFonts w:asciiTheme="minorHAnsi" w:hAnsiTheme="minorHAnsi" w:cs="Calibri"/>
        </w:rPr>
        <w:t xml:space="preserve"> </w:t>
      </w:r>
      <w:r w:rsidR="00667E04" w:rsidRPr="00521A4C">
        <w:rPr>
          <w:rFonts w:asciiTheme="minorHAnsi" w:hAnsiTheme="minorHAnsi" w:cs="Calibri"/>
        </w:rPr>
        <w:t xml:space="preserve">placing a sensor on the wheelchair and using </w:t>
      </w:r>
      <w:r w:rsidR="00B47D7F" w:rsidRPr="00521A4C">
        <w:rPr>
          <w:rFonts w:asciiTheme="minorHAnsi" w:hAnsiTheme="minorHAnsi" w:cs="Calibri"/>
        </w:rPr>
        <w:t xml:space="preserve">data from </w:t>
      </w:r>
      <w:r w:rsidR="00616032" w:rsidRPr="00521A4C">
        <w:rPr>
          <w:rFonts w:asciiTheme="minorHAnsi" w:hAnsiTheme="minorHAnsi" w:cs="Calibri"/>
        </w:rPr>
        <w:t xml:space="preserve">the </w:t>
      </w:r>
      <w:r w:rsidR="00B47D7F" w:rsidRPr="00521A4C">
        <w:rPr>
          <w:rFonts w:asciiTheme="minorHAnsi" w:hAnsiTheme="minorHAnsi" w:cs="Calibri"/>
        </w:rPr>
        <w:t>three</w:t>
      </w:r>
      <w:r w:rsidR="00616032" w:rsidRPr="00521A4C">
        <w:rPr>
          <w:rFonts w:asciiTheme="minorHAnsi" w:hAnsiTheme="minorHAnsi" w:cs="Calibri"/>
        </w:rPr>
        <w:t>-axial accelerometer, gyroscope</w:t>
      </w:r>
      <w:r w:rsidR="00B47D7F" w:rsidRPr="00521A4C">
        <w:rPr>
          <w:rFonts w:asciiTheme="minorHAnsi" w:hAnsiTheme="minorHAnsi" w:cs="Calibri"/>
        </w:rPr>
        <w:t>,</w:t>
      </w:r>
      <w:r w:rsidR="00616032" w:rsidRPr="00521A4C">
        <w:rPr>
          <w:rFonts w:asciiTheme="minorHAnsi" w:hAnsiTheme="minorHAnsi" w:cs="Calibri"/>
        </w:rPr>
        <w:t xml:space="preserve"> and barometer, </w:t>
      </w:r>
      <w:r w:rsidR="00961F1E" w:rsidRPr="00521A4C">
        <w:rPr>
          <w:rFonts w:asciiTheme="minorHAnsi" w:hAnsiTheme="minorHAnsi" w:cs="Calibri"/>
        </w:rPr>
        <w:t>our WMIS</w:t>
      </w:r>
      <w:r w:rsidR="00B84192" w:rsidRPr="00521A4C">
        <w:rPr>
          <w:rFonts w:asciiTheme="minorHAnsi" w:hAnsiTheme="minorHAnsi" w:cs="Calibri"/>
        </w:rPr>
        <w:t xml:space="preserve"> </w:t>
      </w:r>
      <w:r w:rsidR="00B47D7F" w:rsidRPr="00521A4C">
        <w:rPr>
          <w:rFonts w:asciiTheme="minorHAnsi" w:hAnsiTheme="minorHAnsi" w:cs="Calibri"/>
        </w:rPr>
        <w:t>can</w:t>
      </w:r>
      <w:r w:rsidR="00616032" w:rsidRPr="00521A4C">
        <w:rPr>
          <w:rFonts w:asciiTheme="minorHAnsi" w:hAnsiTheme="minorHAnsi" w:cs="Calibri"/>
        </w:rPr>
        <w:t xml:space="preserve"> distinguish upper li</w:t>
      </w:r>
      <w:r w:rsidR="00DB2E03" w:rsidRPr="00521A4C">
        <w:rPr>
          <w:rFonts w:asciiTheme="minorHAnsi" w:hAnsiTheme="minorHAnsi" w:cs="Calibri"/>
        </w:rPr>
        <w:t xml:space="preserve">mb activity </w:t>
      </w:r>
      <w:r w:rsidR="006D0CD8" w:rsidRPr="00521A4C">
        <w:rPr>
          <w:rFonts w:asciiTheme="minorHAnsi" w:hAnsiTheme="minorHAnsi" w:cs="Calibri"/>
        </w:rPr>
        <w:t>from wheelchair</w:t>
      </w:r>
      <w:r w:rsidR="00667E04" w:rsidRPr="00521A4C">
        <w:rPr>
          <w:rFonts w:asciiTheme="minorHAnsi" w:hAnsiTheme="minorHAnsi" w:cs="Calibri"/>
        </w:rPr>
        <w:t xml:space="preserve"> and caregiver</w:t>
      </w:r>
      <w:r w:rsidR="006D0CD8" w:rsidRPr="00521A4C">
        <w:rPr>
          <w:rFonts w:asciiTheme="minorHAnsi" w:hAnsiTheme="minorHAnsi" w:cs="Calibri"/>
        </w:rPr>
        <w:t xml:space="preserve"> movements</w:t>
      </w:r>
      <w:r w:rsidR="00667E04" w:rsidRPr="00521A4C">
        <w:rPr>
          <w:rFonts w:asciiTheme="minorHAnsi" w:hAnsiTheme="minorHAnsi" w:cs="Calibri"/>
        </w:rPr>
        <w:t xml:space="preserve"> and precisely quantify even very weak movements</w:t>
      </w:r>
      <w:r w:rsidR="006D0CD8" w:rsidRPr="00521A4C">
        <w:rPr>
          <w:rFonts w:asciiTheme="minorHAnsi" w:hAnsiTheme="minorHAnsi" w:cs="Calibri"/>
        </w:rPr>
        <w:t>.</w:t>
      </w:r>
    </w:p>
    <w:p w14:paraId="22A52FCA" w14:textId="77777777" w:rsidR="00833DFF" w:rsidRPr="00521A4C" w:rsidRDefault="00833DFF" w:rsidP="005A5FB8">
      <w:pPr>
        <w:pStyle w:val="Default"/>
        <w:jc w:val="both"/>
        <w:rPr>
          <w:rFonts w:asciiTheme="minorHAnsi" w:hAnsiTheme="minorHAnsi" w:cs="Calibri"/>
        </w:rPr>
      </w:pPr>
    </w:p>
    <w:p w14:paraId="6AB54FD0" w14:textId="1C64427C" w:rsidR="0092422A" w:rsidRPr="00521A4C" w:rsidRDefault="00DC49D8" w:rsidP="005A5FB8">
      <w:pPr>
        <w:pStyle w:val="Default"/>
        <w:jc w:val="both"/>
        <w:rPr>
          <w:rFonts w:asciiTheme="minorHAnsi" w:hAnsiTheme="minorHAnsi" w:cs="Calibri"/>
        </w:rPr>
      </w:pPr>
      <w:r w:rsidRPr="00521A4C">
        <w:rPr>
          <w:rFonts w:asciiTheme="minorHAnsi" w:hAnsiTheme="minorHAnsi" w:cs="Calibri"/>
        </w:rPr>
        <w:t xml:space="preserve">The </w:t>
      </w:r>
      <w:r w:rsidR="008824D4" w:rsidRPr="00521A4C">
        <w:rPr>
          <w:rFonts w:asciiTheme="minorHAnsi" w:hAnsiTheme="minorHAnsi" w:cs="Calibri"/>
        </w:rPr>
        <w:t xml:space="preserve">small </w:t>
      </w:r>
      <w:r w:rsidRPr="00521A4C">
        <w:rPr>
          <w:rFonts w:asciiTheme="minorHAnsi" w:hAnsiTheme="minorHAnsi" w:cs="Calibri"/>
        </w:rPr>
        <w:t xml:space="preserve">size of </w:t>
      </w:r>
      <w:r w:rsidR="00961F1E" w:rsidRPr="00521A4C">
        <w:rPr>
          <w:rFonts w:asciiTheme="minorHAnsi" w:hAnsiTheme="minorHAnsi" w:cs="Calibri"/>
        </w:rPr>
        <w:t>our</w:t>
      </w:r>
      <w:r w:rsidR="00B84192" w:rsidRPr="00521A4C">
        <w:rPr>
          <w:rFonts w:asciiTheme="minorHAnsi" w:hAnsiTheme="minorHAnsi" w:cs="Calibri"/>
        </w:rPr>
        <w:t xml:space="preserve"> </w:t>
      </w:r>
      <w:r w:rsidRPr="00521A4C">
        <w:rPr>
          <w:rFonts w:asciiTheme="minorHAnsi" w:hAnsiTheme="minorHAnsi" w:cs="Calibri"/>
        </w:rPr>
        <w:t>sensors</w:t>
      </w:r>
      <w:r w:rsidR="00667E04" w:rsidRPr="00521A4C">
        <w:rPr>
          <w:rFonts w:asciiTheme="minorHAnsi" w:hAnsiTheme="minorHAnsi" w:cs="Calibri"/>
        </w:rPr>
        <w:t xml:space="preserve"> is in line with </w:t>
      </w:r>
      <w:r w:rsidR="00833DFF" w:rsidRPr="00521A4C">
        <w:rPr>
          <w:rFonts w:asciiTheme="minorHAnsi" w:hAnsiTheme="minorHAnsi" w:cs="Calibri"/>
        </w:rPr>
        <w:t xml:space="preserve">recommendations by </w:t>
      </w:r>
      <w:proofErr w:type="spellStart"/>
      <w:r w:rsidR="008527B3" w:rsidRPr="00521A4C">
        <w:rPr>
          <w:rFonts w:asciiTheme="minorHAnsi" w:hAnsiTheme="minorHAnsi"/>
        </w:rPr>
        <w:t>Ciuti</w:t>
      </w:r>
      <w:proofErr w:type="spellEnd"/>
      <w:r w:rsidR="008527B3" w:rsidRPr="00521A4C">
        <w:rPr>
          <w:rFonts w:asciiTheme="minorHAnsi" w:hAnsiTheme="minorHAnsi"/>
        </w:rPr>
        <w:t xml:space="preserve"> </w:t>
      </w:r>
      <w:r w:rsidR="00833DFF" w:rsidRPr="00521A4C">
        <w:rPr>
          <w:rFonts w:asciiTheme="minorHAnsi" w:hAnsiTheme="minorHAnsi" w:cs="Calibri"/>
        </w:rPr>
        <w:t>et</w:t>
      </w:r>
      <w:r w:rsidR="007120DB" w:rsidRPr="00521A4C">
        <w:rPr>
          <w:rFonts w:asciiTheme="minorHAnsi" w:hAnsiTheme="minorHAnsi" w:cs="Calibri"/>
        </w:rPr>
        <w:t xml:space="preserve"> al</w:t>
      </w:r>
      <w:r w:rsidR="00833DFF" w:rsidRPr="00521A4C">
        <w:rPr>
          <w:rFonts w:asciiTheme="minorHAnsi" w:hAnsiTheme="minorHAnsi" w:cs="Calibri"/>
          <w:i/>
        </w:rPr>
        <w:t>.</w:t>
      </w:r>
      <w:r w:rsidR="00E803F8" w:rsidRPr="00521A4C">
        <w:rPr>
          <w:rFonts w:asciiTheme="minorHAnsi" w:hAnsiTheme="minorHAnsi" w:cs="Calibri"/>
          <w:vertAlign w:val="superscript"/>
        </w:rPr>
        <w:t>23</w:t>
      </w:r>
      <w:r w:rsidR="007120DB" w:rsidRPr="00521A4C">
        <w:rPr>
          <w:rFonts w:asciiTheme="minorHAnsi" w:hAnsiTheme="minorHAnsi" w:cs="Calibri"/>
          <w:i/>
        </w:rPr>
        <w:t xml:space="preserve"> </w:t>
      </w:r>
      <w:r w:rsidR="008824D4" w:rsidRPr="00521A4C">
        <w:rPr>
          <w:rFonts w:asciiTheme="minorHAnsi" w:hAnsiTheme="minorHAnsi" w:cs="Calibri"/>
        </w:rPr>
        <w:t>who not</w:t>
      </w:r>
      <w:r w:rsidR="00833DFF" w:rsidRPr="00521A4C">
        <w:rPr>
          <w:rFonts w:asciiTheme="minorHAnsi" w:hAnsiTheme="minorHAnsi" w:cs="Calibri"/>
        </w:rPr>
        <w:t>ed</w:t>
      </w:r>
      <w:r w:rsidRPr="00521A4C">
        <w:rPr>
          <w:rFonts w:asciiTheme="minorHAnsi" w:hAnsiTheme="minorHAnsi" w:cs="Calibri"/>
        </w:rPr>
        <w:t xml:space="preserve"> </w:t>
      </w:r>
      <w:r w:rsidR="00F61788" w:rsidRPr="00521A4C">
        <w:rPr>
          <w:rFonts w:asciiTheme="minorHAnsi" w:hAnsiTheme="minorHAnsi" w:cs="Calibri"/>
        </w:rPr>
        <w:t xml:space="preserve">that </w:t>
      </w:r>
      <w:r w:rsidRPr="00521A4C">
        <w:rPr>
          <w:rFonts w:asciiTheme="minorHAnsi" w:hAnsiTheme="minorHAnsi" w:cs="Calibri"/>
        </w:rPr>
        <w:t>the min</w:t>
      </w:r>
      <w:r w:rsidR="008824D4" w:rsidRPr="00521A4C">
        <w:rPr>
          <w:rFonts w:asciiTheme="minorHAnsi" w:hAnsiTheme="minorHAnsi" w:cs="Calibri"/>
        </w:rPr>
        <w:t xml:space="preserve">iaturization of </w:t>
      </w:r>
      <w:r w:rsidR="00833DFF" w:rsidRPr="00521A4C">
        <w:rPr>
          <w:rFonts w:asciiTheme="minorHAnsi" w:hAnsiTheme="minorHAnsi" w:cs="Calibri"/>
        </w:rPr>
        <w:t>sensors</w:t>
      </w:r>
      <w:r w:rsidR="00667E04" w:rsidRPr="00521A4C">
        <w:rPr>
          <w:rFonts w:asciiTheme="minorHAnsi" w:hAnsiTheme="minorHAnsi" w:cs="Calibri"/>
        </w:rPr>
        <w:t xml:space="preserve"> </w:t>
      </w:r>
      <w:r w:rsidR="008824D4" w:rsidRPr="00521A4C">
        <w:rPr>
          <w:rFonts w:asciiTheme="minorHAnsi" w:hAnsiTheme="minorHAnsi" w:cs="Calibri"/>
        </w:rPr>
        <w:t xml:space="preserve">allows new applications in </w:t>
      </w:r>
      <w:r w:rsidR="00F73B9C" w:rsidRPr="00521A4C">
        <w:rPr>
          <w:rFonts w:asciiTheme="minorHAnsi" w:hAnsiTheme="minorHAnsi" w:cs="Calibri"/>
        </w:rPr>
        <w:t xml:space="preserve">various </w:t>
      </w:r>
      <w:r w:rsidR="008824D4" w:rsidRPr="00521A4C">
        <w:rPr>
          <w:rFonts w:asciiTheme="minorHAnsi" w:hAnsiTheme="minorHAnsi" w:cs="Calibri"/>
        </w:rPr>
        <w:t>fields.</w:t>
      </w:r>
      <w:r w:rsidR="00BE51AC" w:rsidRPr="00521A4C">
        <w:rPr>
          <w:rFonts w:asciiTheme="minorHAnsi" w:hAnsiTheme="minorHAnsi" w:cs="Calibri"/>
        </w:rPr>
        <w:t xml:space="preserve"> Improvements in technology now permit easy use, access and promote home-based monitoring of patients through data transmission systems integrated into smart devices, such as smartphones</w:t>
      </w:r>
      <w:r w:rsidR="00E803F8" w:rsidRPr="00521A4C">
        <w:rPr>
          <w:rFonts w:asciiTheme="minorHAnsi" w:hAnsiTheme="minorHAnsi" w:cs="Calibri"/>
          <w:vertAlign w:val="superscript"/>
        </w:rPr>
        <w:t>24,25</w:t>
      </w:r>
      <w:r w:rsidR="00C8272C" w:rsidRPr="00521A4C">
        <w:rPr>
          <w:rFonts w:asciiTheme="minorHAnsi" w:hAnsiTheme="minorHAnsi" w:cs="Calibri"/>
          <w:vertAlign w:val="superscript"/>
        </w:rPr>
        <w:t>,</w:t>
      </w:r>
      <w:r w:rsidR="00E803F8" w:rsidRPr="00521A4C">
        <w:rPr>
          <w:rFonts w:asciiTheme="minorHAnsi" w:hAnsiTheme="minorHAnsi" w:cs="Calibri"/>
          <w:vertAlign w:val="superscript"/>
        </w:rPr>
        <w:t>26</w:t>
      </w:r>
      <w:r w:rsidR="000A3BED" w:rsidRPr="00521A4C">
        <w:rPr>
          <w:rFonts w:asciiTheme="minorHAnsi" w:hAnsiTheme="minorHAnsi" w:cs="Calibri"/>
        </w:rPr>
        <w:t>.</w:t>
      </w:r>
      <w:r w:rsidR="009D0B1A" w:rsidRPr="00521A4C">
        <w:rPr>
          <w:rFonts w:asciiTheme="minorHAnsi" w:hAnsiTheme="minorHAnsi" w:cs="Calibri"/>
        </w:rPr>
        <w:t xml:space="preserve"> However, sensors in smartphones are not calibrated to be used as a clinical outcome measure, and the variability over time is not controlled. </w:t>
      </w:r>
      <w:r w:rsidR="00833DFF" w:rsidRPr="00521A4C">
        <w:rPr>
          <w:rFonts w:asciiTheme="minorHAnsi" w:hAnsiTheme="minorHAnsi" w:cs="Calibri"/>
        </w:rPr>
        <w:t>Thus, s</w:t>
      </w:r>
      <w:r w:rsidR="009D0B1A" w:rsidRPr="00521A4C">
        <w:rPr>
          <w:rFonts w:asciiTheme="minorHAnsi" w:hAnsiTheme="minorHAnsi" w:cs="Calibri"/>
        </w:rPr>
        <w:t>martphone</w:t>
      </w:r>
      <w:r w:rsidR="0025695F" w:rsidRPr="00521A4C">
        <w:rPr>
          <w:rFonts w:asciiTheme="minorHAnsi" w:hAnsiTheme="minorHAnsi" w:cs="Calibri"/>
        </w:rPr>
        <w:t>s</w:t>
      </w:r>
      <w:r w:rsidR="009D0B1A" w:rsidRPr="00521A4C">
        <w:rPr>
          <w:rFonts w:asciiTheme="minorHAnsi" w:hAnsiTheme="minorHAnsi" w:cs="Calibri"/>
        </w:rPr>
        <w:t xml:space="preserve"> or tablets </w:t>
      </w:r>
      <w:r w:rsidR="00833DFF" w:rsidRPr="00521A4C">
        <w:rPr>
          <w:rFonts w:asciiTheme="minorHAnsi" w:hAnsiTheme="minorHAnsi" w:cs="Calibri"/>
        </w:rPr>
        <w:t>can be used for</w:t>
      </w:r>
      <w:r w:rsidR="009D0B1A" w:rsidRPr="00521A4C">
        <w:rPr>
          <w:rFonts w:asciiTheme="minorHAnsi" w:hAnsiTheme="minorHAnsi" w:cs="Calibri"/>
        </w:rPr>
        <w:t xml:space="preserve"> patient</w:t>
      </w:r>
      <w:r w:rsidR="00833DFF" w:rsidRPr="00521A4C">
        <w:rPr>
          <w:rFonts w:asciiTheme="minorHAnsi" w:hAnsiTheme="minorHAnsi" w:cs="Calibri"/>
        </w:rPr>
        <w:t>-</w:t>
      </w:r>
      <w:r w:rsidR="009D0B1A" w:rsidRPr="00521A4C">
        <w:rPr>
          <w:rFonts w:asciiTheme="minorHAnsi" w:hAnsiTheme="minorHAnsi" w:cs="Calibri"/>
        </w:rPr>
        <w:t xml:space="preserve">reported outcome measures </w:t>
      </w:r>
      <w:r w:rsidR="00A96019" w:rsidRPr="00521A4C">
        <w:rPr>
          <w:rFonts w:asciiTheme="minorHAnsi" w:hAnsiTheme="minorHAnsi" w:cs="Calibri"/>
        </w:rPr>
        <w:t>(</w:t>
      </w:r>
      <w:r w:rsidR="00A96019" w:rsidRPr="0022103E">
        <w:rPr>
          <w:rFonts w:asciiTheme="minorHAnsi" w:hAnsiTheme="minorHAnsi" w:cs="Calibri"/>
          <w:b/>
        </w:rPr>
        <w:t>Table o</w:t>
      </w:r>
      <w:r w:rsidR="00B2544C" w:rsidRPr="0022103E">
        <w:rPr>
          <w:rFonts w:asciiTheme="minorHAnsi" w:hAnsiTheme="minorHAnsi" w:cs="Calibri"/>
          <w:b/>
        </w:rPr>
        <w:t>f Materials</w:t>
      </w:r>
      <w:r w:rsidR="00B2544C" w:rsidRPr="00521A4C">
        <w:rPr>
          <w:rFonts w:asciiTheme="minorHAnsi" w:hAnsiTheme="minorHAnsi" w:cs="Calibri"/>
        </w:rPr>
        <w:t xml:space="preserve"> </w:t>
      </w:r>
      <w:r w:rsidR="0022103E">
        <w:rPr>
          <w:rFonts w:asciiTheme="minorHAnsi" w:hAnsiTheme="minorHAnsi" w:cs="Calibri"/>
        </w:rPr>
        <w:t>[</w:t>
      </w:r>
      <w:r w:rsidR="00B2544C" w:rsidRPr="00521A4C">
        <w:rPr>
          <w:rFonts w:asciiTheme="minorHAnsi" w:hAnsiTheme="minorHAnsi" w:cs="Calibri"/>
        </w:rPr>
        <w:t>XII</w:t>
      </w:r>
      <w:r w:rsidR="0022103E">
        <w:rPr>
          <w:rFonts w:asciiTheme="minorHAnsi" w:hAnsiTheme="minorHAnsi" w:cs="Calibri"/>
        </w:rPr>
        <w:t>]</w:t>
      </w:r>
      <w:r w:rsidR="00A96019" w:rsidRPr="00521A4C">
        <w:rPr>
          <w:rFonts w:asciiTheme="minorHAnsi" w:hAnsiTheme="minorHAnsi" w:cs="Calibri"/>
        </w:rPr>
        <w:t xml:space="preserve">) </w:t>
      </w:r>
      <w:r w:rsidR="009D0B1A" w:rsidRPr="00521A4C">
        <w:rPr>
          <w:rFonts w:asciiTheme="minorHAnsi" w:hAnsiTheme="minorHAnsi" w:cs="Calibri"/>
        </w:rPr>
        <w:t xml:space="preserve">but not as a device to measure </w:t>
      </w:r>
      <w:r w:rsidR="00833DFF" w:rsidRPr="00521A4C">
        <w:rPr>
          <w:rFonts w:asciiTheme="minorHAnsi" w:hAnsiTheme="minorHAnsi" w:cs="Calibri"/>
        </w:rPr>
        <w:t xml:space="preserve">movements </w:t>
      </w:r>
      <w:r w:rsidR="009D0B1A" w:rsidRPr="00521A4C">
        <w:rPr>
          <w:rFonts w:asciiTheme="minorHAnsi" w:hAnsiTheme="minorHAnsi" w:cs="Calibri"/>
        </w:rPr>
        <w:t>precisely and continuously.</w:t>
      </w:r>
      <w:r w:rsidR="000622CB">
        <w:rPr>
          <w:rFonts w:asciiTheme="minorHAnsi" w:hAnsiTheme="minorHAnsi" w:cs="Calibri"/>
        </w:rPr>
        <w:t xml:space="preserve"> </w:t>
      </w:r>
    </w:p>
    <w:p w14:paraId="2D3ADD52" w14:textId="77777777" w:rsidR="00833DFF" w:rsidRPr="00521A4C" w:rsidRDefault="00833DFF" w:rsidP="005A5FB8">
      <w:pPr>
        <w:pStyle w:val="Default"/>
        <w:jc w:val="both"/>
        <w:rPr>
          <w:rFonts w:asciiTheme="minorHAnsi" w:hAnsiTheme="minorHAnsi" w:cs="Calibri"/>
        </w:rPr>
      </w:pPr>
    </w:p>
    <w:p w14:paraId="5DAC6B85" w14:textId="7A29F45F" w:rsidR="00833DFF" w:rsidRPr="00521A4C" w:rsidRDefault="008A7A69" w:rsidP="005A5FB8">
      <w:pPr>
        <w:pStyle w:val="Default"/>
        <w:jc w:val="both"/>
        <w:rPr>
          <w:rFonts w:asciiTheme="minorHAnsi" w:hAnsiTheme="minorHAnsi" w:cs="Calibri"/>
        </w:rPr>
      </w:pPr>
      <w:r w:rsidRPr="00521A4C">
        <w:rPr>
          <w:rFonts w:asciiTheme="minorHAnsi" w:hAnsiTheme="minorHAnsi" w:cs="Calibri"/>
        </w:rPr>
        <w:t>Several li</w:t>
      </w:r>
      <w:r w:rsidR="005B4EEE" w:rsidRPr="00521A4C">
        <w:rPr>
          <w:rFonts w:asciiTheme="minorHAnsi" w:hAnsiTheme="minorHAnsi" w:cs="Calibri"/>
        </w:rPr>
        <w:t>mitation</w:t>
      </w:r>
      <w:r w:rsidR="00C46A56" w:rsidRPr="00521A4C">
        <w:rPr>
          <w:rFonts w:asciiTheme="minorHAnsi" w:hAnsiTheme="minorHAnsi" w:cs="Calibri"/>
        </w:rPr>
        <w:t>s</w:t>
      </w:r>
      <w:r w:rsidR="00137DA5" w:rsidRPr="00521A4C">
        <w:rPr>
          <w:rFonts w:asciiTheme="minorHAnsi" w:hAnsiTheme="minorHAnsi" w:cs="Calibri"/>
        </w:rPr>
        <w:t xml:space="preserve"> are associated with </w:t>
      </w:r>
      <w:r w:rsidR="00961F1E" w:rsidRPr="00521A4C">
        <w:rPr>
          <w:rFonts w:asciiTheme="minorHAnsi" w:hAnsiTheme="minorHAnsi" w:cs="Calibri"/>
        </w:rPr>
        <w:t>our</w:t>
      </w:r>
      <w:r w:rsidR="00B84192" w:rsidRPr="00521A4C">
        <w:rPr>
          <w:rFonts w:asciiTheme="minorHAnsi" w:hAnsiTheme="minorHAnsi" w:cs="Calibri"/>
        </w:rPr>
        <w:t xml:space="preserve"> </w:t>
      </w:r>
      <w:r w:rsidR="005B4EEE" w:rsidRPr="00521A4C">
        <w:rPr>
          <w:rFonts w:asciiTheme="minorHAnsi" w:hAnsiTheme="minorHAnsi" w:cs="Calibri"/>
        </w:rPr>
        <w:t xml:space="preserve">device and its </w:t>
      </w:r>
      <w:r w:rsidRPr="00521A4C">
        <w:rPr>
          <w:rFonts w:asciiTheme="minorHAnsi" w:hAnsiTheme="minorHAnsi" w:cs="Calibri"/>
        </w:rPr>
        <w:t>protocol.</w:t>
      </w:r>
      <w:r w:rsidR="0092422A" w:rsidRPr="00521A4C">
        <w:rPr>
          <w:rFonts w:asciiTheme="minorHAnsi" w:hAnsiTheme="minorHAnsi" w:cs="Calibri"/>
        </w:rPr>
        <w:t xml:space="preserve"> One of the main challenge</w:t>
      </w:r>
      <w:r w:rsidR="00833DFF" w:rsidRPr="00521A4C">
        <w:rPr>
          <w:rFonts w:asciiTheme="minorHAnsi" w:hAnsiTheme="minorHAnsi" w:cs="Calibri"/>
        </w:rPr>
        <w:t>s</w:t>
      </w:r>
      <w:r w:rsidR="0092422A" w:rsidRPr="00521A4C">
        <w:rPr>
          <w:rFonts w:asciiTheme="minorHAnsi" w:hAnsiTheme="minorHAnsi" w:cs="Calibri"/>
        </w:rPr>
        <w:t xml:space="preserve"> with continuous home recording is that patient compliance tends to decrease </w:t>
      </w:r>
      <w:r w:rsidR="00833DFF" w:rsidRPr="00521A4C">
        <w:rPr>
          <w:rFonts w:asciiTheme="minorHAnsi" w:hAnsiTheme="minorHAnsi" w:cs="Calibri"/>
        </w:rPr>
        <w:t>over</w:t>
      </w:r>
      <w:r w:rsidR="0092422A" w:rsidRPr="00521A4C">
        <w:rPr>
          <w:rFonts w:asciiTheme="minorHAnsi" w:hAnsiTheme="minorHAnsi" w:cs="Calibri"/>
        </w:rPr>
        <w:t xml:space="preserve"> time. In order to tackle this problem, we had to find the minimal </w:t>
      </w:r>
      <w:proofErr w:type="gramStart"/>
      <w:r w:rsidR="0092422A" w:rsidRPr="00521A4C">
        <w:rPr>
          <w:rFonts w:asciiTheme="minorHAnsi" w:hAnsiTheme="minorHAnsi" w:cs="Calibri"/>
        </w:rPr>
        <w:t>period of time</w:t>
      </w:r>
      <w:proofErr w:type="gramEnd"/>
      <w:r w:rsidR="0092422A" w:rsidRPr="00521A4C">
        <w:rPr>
          <w:rFonts w:asciiTheme="minorHAnsi" w:hAnsiTheme="minorHAnsi" w:cs="Calibri"/>
        </w:rPr>
        <w:t xml:space="preserve"> with the lowest variability of </w:t>
      </w:r>
      <w:r w:rsidR="00961F1E" w:rsidRPr="00521A4C">
        <w:rPr>
          <w:rFonts w:asciiTheme="minorHAnsi" w:hAnsiTheme="minorHAnsi" w:cs="Calibri"/>
        </w:rPr>
        <w:t xml:space="preserve">the defined </w:t>
      </w:r>
      <w:r w:rsidR="0092422A" w:rsidRPr="00521A4C">
        <w:rPr>
          <w:rFonts w:asciiTheme="minorHAnsi" w:hAnsiTheme="minorHAnsi" w:cs="Calibri"/>
        </w:rPr>
        <w:t>variables that can be considered clinically significant for a patient.</w:t>
      </w:r>
      <w:r w:rsidR="000622CB">
        <w:rPr>
          <w:rFonts w:asciiTheme="minorHAnsi" w:hAnsiTheme="minorHAnsi" w:cs="Calibri"/>
        </w:rPr>
        <w:t xml:space="preserve"> </w:t>
      </w:r>
      <w:r w:rsidR="00D40626" w:rsidRPr="00521A4C">
        <w:rPr>
          <w:rFonts w:asciiTheme="minorHAnsi" w:hAnsiTheme="minorHAnsi" w:cs="Calibri"/>
        </w:rPr>
        <w:t xml:space="preserve">This was defined as 180 hours of recording, which corresponds to two </w:t>
      </w:r>
      <w:r w:rsidR="00200BAF" w:rsidRPr="00521A4C">
        <w:rPr>
          <w:rFonts w:asciiTheme="minorHAnsi" w:hAnsiTheme="minorHAnsi" w:cs="Calibri"/>
        </w:rPr>
        <w:t>weeks</w:t>
      </w:r>
      <w:r w:rsidR="00877820">
        <w:rPr>
          <w:rFonts w:asciiTheme="minorHAnsi" w:hAnsiTheme="minorHAnsi" w:cs="Calibri"/>
          <w:vertAlign w:val="superscript"/>
        </w:rPr>
        <w:t>27</w:t>
      </w:r>
      <w:r w:rsidR="00D40626" w:rsidRPr="00521A4C">
        <w:rPr>
          <w:rFonts w:asciiTheme="minorHAnsi" w:hAnsiTheme="minorHAnsi" w:cs="Calibri"/>
        </w:rPr>
        <w:t>.</w:t>
      </w:r>
    </w:p>
    <w:p w14:paraId="00F350BB" w14:textId="77777777" w:rsidR="00833DFF" w:rsidRPr="00521A4C" w:rsidRDefault="00833DFF" w:rsidP="005A5FB8">
      <w:pPr>
        <w:pStyle w:val="Default"/>
        <w:jc w:val="both"/>
        <w:rPr>
          <w:rFonts w:asciiTheme="minorHAnsi" w:hAnsiTheme="minorHAnsi" w:cs="Calibri"/>
        </w:rPr>
      </w:pPr>
    </w:p>
    <w:p w14:paraId="679DA2F0" w14:textId="62250DE8" w:rsidR="00BC3F24" w:rsidRPr="00521A4C" w:rsidRDefault="00BE42C2" w:rsidP="005A5FB8">
      <w:pPr>
        <w:pStyle w:val="Default"/>
        <w:jc w:val="both"/>
        <w:rPr>
          <w:rFonts w:asciiTheme="minorHAnsi" w:hAnsiTheme="minorHAnsi" w:cs="Calibri"/>
        </w:rPr>
      </w:pPr>
      <w:r w:rsidRPr="00521A4C">
        <w:rPr>
          <w:rFonts w:asciiTheme="minorHAnsi" w:hAnsiTheme="minorHAnsi" w:cs="Calibri"/>
        </w:rPr>
        <w:t>A critical step of the protocol is the training.</w:t>
      </w:r>
      <w:r w:rsidR="00BF6B9B" w:rsidRPr="00521A4C">
        <w:rPr>
          <w:rFonts w:asciiTheme="minorHAnsi" w:hAnsiTheme="minorHAnsi" w:cs="Calibri"/>
        </w:rPr>
        <w:t xml:space="preserve"> </w:t>
      </w:r>
      <w:r w:rsidR="00833DFF" w:rsidRPr="00521A4C">
        <w:rPr>
          <w:rFonts w:asciiTheme="minorHAnsi" w:hAnsiTheme="minorHAnsi" w:cs="Calibri"/>
        </w:rPr>
        <w:t>The</w:t>
      </w:r>
      <w:r w:rsidR="00BF6B9B" w:rsidRPr="00521A4C">
        <w:rPr>
          <w:rFonts w:asciiTheme="minorHAnsi" w:hAnsiTheme="minorHAnsi" w:cs="Calibri"/>
        </w:rPr>
        <w:t xml:space="preserve"> patien</w:t>
      </w:r>
      <w:r w:rsidR="00C46A56" w:rsidRPr="00521A4C">
        <w:rPr>
          <w:rFonts w:asciiTheme="minorHAnsi" w:hAnsiTheme="minorHAnsi" w:cs="Calibri"/>
        </w:rPr>
        <w:t xml:space="preserve">t </w:t>
      </w:r>
      <w:r w:rsidR="00833DFF" w:rsidRPr="00521A4C">
        <w:rPr>
          <w:rFonts w:asciiTheme="minorHAnsi" w:hAnsiTheme="minorHAnsi" w:cs="Calibri"/>
        </w:rPr>
        <w:t>must</w:t>
      </w:r>
      <w:r w:rsidR="00BF6B9B" w:rsidRPr="00521A4C">
        <w:rPr>
          <w:rFonts w:asciiTheme="minorHAnsi" w:hAnsiTheme="minorHAnsi" w:cs="Calibri"/>
        </w:rPr>
        <w:t xml:space="preserve"> be trained</w:t>
      </w:r>
      <w:r w:rsidR="00833DFF" w:rsidRPr="00521A4C">
        <w:rPr>
          <w:rFonts w:asciiTheme="minorHAnsi" w:hAnsiTheme="minorHAnsi" w:cs="Calibri"/>
        </w:rPr>
        <w:t xml:space="preserve"> to use the device</w:t>
      </w:r>
      <w:r w:rsidR="00C46A56" w:rsidRPr="00521A4C">
        <w:rPr>
          <w:rFonts w:asciiTheme="minorHAnsi" w:hAnsiTheme="minorHAnsi" w:cs="Calibri"/>
        </w:rPr>
        <w:t>,</w:t>
      </w:r>
      <w:r w:rsidR="00833DFF" w:rsidRPr="00521A4C">
        <w:rPr>
          <w:rFonts w:asciiTheme="minorHAnsi" w:hAnsiTheme="minorHAnsi" w:cs="Calibri"/>
        </w:rPr>
        <w:t xml:space="preserve"> and</w:t>
      </w:r>
      <w:r w:rsidR="00BF6B9B" w:rsidRPr="00521A4C">
        <w:rPr>
          <w:rFonts w:asciiTheme="minorHAnsi" w:hAnsiTheme="minorHAnsi" w:cs="Calibri"/>
        </w:rPr>
        <w:t xml:space="preserve"> it is crucial that the </w:t>
      </w:r>
      <w:r w:rsidR="00D40626" w:rsidRPr="00521A4C">
        <w:rPr>
          <w:rFonts w:asciiTheme="minorHAnsi" w:hAnsiTheme="minorHAnsi" w:cs="Calibri"/>
        </w:rPr>
        <w:t xml:space="preserve">evaluator </w:t>
      </w:r>
      <w:r w:rsidR="00BF6B9B" w:rsidRPr="00521A4C">
        <w:rPr>
          <w:rFonts w:asciiTheme="minorHAnsi" w:hAnsiTheme="minorHAnsi" w:cs="Calibri"/>
        </w:rPr>
        <w:t>providing the device</w:t>
      </w:r>
      <w:r w:rsidR="00C46A56" w:rsidRPr="00521A4C">
        <w:rPr>
          <w:rFonts w:asciiTheme="minorHAnsi" w:hAnsiTheme="minorHAnsi" w:cs="Calibri"/>
        </w:rPr>
        <w:t xml:space="preserve"> and the training</w:t>
      </w:r>
      <w:r w:rsidR="00BF6B9B" w:rsidRPr="00521A4C">
        <w:rPr>
          <w:rFonts w:asciiTheme="minorHAnsi" w:hAnsiTheme="minorHAnsi" w:cs="Calibri"/>
        </w:rPr>
        <w:t xml:space="preserve"> </w:t>
      </w:r>
      <w:r w:rsidR="00C46A56" w:rsidRPr="00521A4C">
        <w:rPr>
          <w:rFonts w:asciiTheme="minorHAnsi" w:hAnsiTheme="minorHAnsi" w:cs="Calibri"/>
        </w:rPr>
        <w:t>has first been trained adequately</w:t>
      </w:r>
      <w:r w:rsidR="00BF6B9B" w:rsidRPr="00521A4C">
        <w:rPr>
          <w:rFonts w:asciiTheme="minorHAnsi" w:hAnsiTheme="minorHAnsi" w:cs="Calibri"/>
        </w:rPr>
        <w:t>.</w:t>
      </w:r>
      <w:r w:rsidR="0023685D" w:rsidRPr="00521A4C">
        <w:rPr>
          <w:rFonts w:asciiTheme="minorHAnsi" w:hAnsiTheme="minorHAnsi" w:cs="Calibri"/>
        </w:rPr>
        <w:t xml:space="preserve"> </w:t>
      </w:r>
      <w:r w:rsidR="00DA045C" w:rsidRPr="00521A4C">
        <w:rPr>
          <w:rFonts w:asciiTheme="minorHAnsi" w:hAnsiTheme="minorHAnsi" w:cs="Calibri"/>
        </w:rPr>
        <w:t>The best way to optimize the training</w:t>
      </w:r>
      <w:r w:rsidR="00BF6B9B" w:rsidRPr="00521A4C">
        <w:rPr>
          <w:rFonts w:asciiTheme="minorHAnsi" w:hAnsiTheme="minorHAnsi" w:cs="Calibri"/>
        </w:rPr>
        <w:t xml:space="preserve"> of the clinical team</w:t>
      </w:r>
      <w:r w:rsidR="00967C5D" w:rsidRPr="00521A4C">
        <w:rPr>
          <w:rFonts w:asciiTheme="minorHAnsi" w:hAnsiTheme="minorHAnsi" w:cs="Calibri"/>
        </w:rPr>
        <w:t xml:space="preserve"> and the patients to </w:t>
      </w:r>
      <w:r w:rsidR="00132FBF" w:rsidRPr="00521A4C">
        <w:rPr>
          <w:rFonts w:asciiTheme="minorHAnsi" w:hAnsiTheme="minorHAnsi" w:cs="Calibri"/>
        </w:rPr>
        <w:t>en</w:t>
      </w:r>
      <w:r w:rsidR="00967C5D" w:rsidRPr="00521A4C">
        <w:rPr>
          <w:rFonts w:asciiTheme="minorHAnsi" w:hAnsiTheme="minorHAnsi" w:cs="Calibri"/>
        </w:rPr>
        <w:t xml:space="preserve">sure consistent use of the device </w:t>
      </w:r>
      <w:r w:rsidR="00DA045C" w:rsidRPr="00521A4C">
        <w:rPr>
          <w:rFonts w:asciiTheme="minorHAnsi" w:hAnsiTheme="minorHAnsi" w:cs="Calibri"/>
        </w:rPr>
        <w:t xml:space="preserve">is </w:t>
      </w:r>
      <w:r w:rsidR="00833DFF" w:rsidRPr="00521A4C">
        <w:rPr>
          <w:rFonts w:asciiTheme="minorHAnsi" w:hAnsiTheme="minorHAnsi" w:cs="Calibri"/>
        </w:rPr>
        <w:t>by</w:t>
      </w:r>
      <w:r w:rsidR="00DA045C" w:rsidRPr="00521A4C">
        <w:rPr>
          <w:rFonts w:asciiTheme="minorHAnsi" w:hAnsiTheme="minorHAnsi" w:cs="Calibri"/>
        </w:rPr>
        <w:t xml:space="preserve"> face-to-face training. </w:t>
      </w:r>
    </w:p>
    <w:p w14:paraId="116CD46D" w14:textId="77777777" w:rsidR="00833DFF" w:rsidRPr="00521A4C" w:rsidRDefault="00833DFF" w:rsidP="005A5FB8">
      <w:pPr>
        <w:pStyle w:val="Default"/>
        <w:jc w:val="both"/>
        <w:rPr>
          <w:rFonts w:asciiTheme="minorHAnsi" w:hAnsiTheme="minorHAnsi" w:cs="Calibri"/>
        </w:rPr>
      </w:pPr>
    </w:p>
    <w:p w14:paraId="283462FB" w14:textId="6AE5E0DF" w:rsidR="00D40626" w:rsidRPr="00521A4C" w:rsidRDefault="00961F1E" w:rsidP="005A5FB8">
      <w:pPr>
        <w:pStyle w:val="Default"/>
        <w:jc w:val="both"/>
        <w:rPr>
          <w:rFonts w:asciiTheme="minorHAnsi" w:hAnsiTheme="minorHAnsi" w:cs="Calibri"/>
        </w:rPr>
      </w:pPr>
      <w:r w:rsidRPr="00521A4C">
        <w:rPr>
          <w:rFonts w:asciiTheme="minorHAnsi" w:hAnsiTheme="minorHAnsi" w:cs="Calibri"/>
        </w:rPr>
        <w:t>Our WMIS</w:t>
      </w:r>
      <w:r w:rsidR="00B84192" w:rsidRPr="00521A4C">
        <w:rPr>
          <w:rFonts w:asciiTheme="minorHAnsi" w:hAnsiTheme="minorHAnsi" w:cs="Calibri"/>
        </w:rPr>
        <w:t xml:space="preserve"> </w:t>
      </w:r>
      <w:r w:rsidR="00833DFF" w:rsidRPr="00521A4C">
        <w:rPr>
          <w:rFonts w:asciiTheme="minorHAnsi" w:hAnsiTheme="minorHAnsi" w:cs="Calibri"/>
        </w:rPr>
        <w:t>will find application</w:t>
      </w:r>
      <w:r w:rsidR="00003E6C">
        <w:rPr>
          <w:rFonts w:asciiTheme="minorHAnsi" w:hAnsiTheme="minorHAnsi" w:cs="Calibri"/>
        </w:rPr>
        <w:t>s</w:t>
      </w:r>
      <w:r w:rsidR="00833DFF" w:rsidRPr="00521A4C">
        <w:rPr>
          <w:rFonts w:asciiTheme="minorHAnsi" w:hAnsiTheme="minorHAnsi" w:cs="Calibri"/>
        </w:rPr>
        <w:t xml:space="preserve"> </w:t>
      </w:r>
      <w:r w:rsidR="00D40626" w:rsidRPr="00521A4C">
        <w:rPr>
          <w:rFonts w:asciiTheme="minorHAnsi" w:hAnsiTheme="minorHAnsi" w:cs="Calibri"/>
        </w:rPr>
        <w:t xml:space="preserve">outside the neuromuscular field, </w:t>
      </w:r>
      <w:r w:rsidR="00833DFF" w:rsidRPr="00521A4C">
        <w:rPr>
          <w:rFonts w:asciiTheme="minorHAnsi" w:hAnsiTheme="minorHAnsi" w:cs="Calibri"/>
        </w:rPr>
        <w:t xml:space="preserve">for example in evaluation of patients with </w:t>
      </w:r>
      <w:r w:rsidR="00D40626" w:rsidRPr="00521A4C">
        <w:rPr>
          <w:rFonts w:asciiTheme="minorHAnsi" w:hAnsiTheme="minorHAnsi" w:cs="Calibri"/>
        </w:rPr>
        <w:t>multiple sclerosis or Parkinson disease</w:t>
      </w:r>
      <w:r w:rsidR="00833DFF" w:rsidRPr="00521A4C">
        <w:rPr>
          <w:rFonts w:asciiTheme="minorHAnsi" w:hAnsiTheme="minorHAnsi" w:cs="Calibri"/>
        </w:rPr>
        <w:t>,</w:t>
      </w:r>
      <w:r w:rsidR="00D40626" w:rsidRPr="00521A4C">
        <w:rPr>
          <w:rFonts w:asciiTheme="minorHAnsi" w:hAnsiTheme="minorHAnsi" w:cs="Calibri"/>
        </w:rPr>
        <w:t xml:space="preserve"> in which other less sensitive and reliable d</w:t>
      </w:r>
      <w:r w:rsidR="00D73F15" w:rsidRPr="00521A4C">
        <w:rPr>
          <w:rFonts w:asciiTheme="minorHAnsi" w:hAnsiTheme="minorHAnsi" w:cs="Calibri"/>
        </w:rPr>
        <w:t>e</w:t>
      </w:r>
      <w:r w:rsidR="00F61788" w:rsidRPr="00521A4C">
        <w:rPr>
          <w:rFonts w:asciiTheme="minorHAnsi" w:hAnsiTheme="minorHAnsi" w:cs="Calibri"/>
        </w:rPr>
        <w:t xml:space="preserve">vices have </w:t>
      </w:r>
      <w:r w:rsidR="00137DA5" w:rsidRPr="00521A4C">
        <w:rPr>
          <w:rFonts w:asciiTheme="minorHAnsi" w:hAnsiTheme="minorHAnsi" w:cs="Calibri"/>
        </w:rPr>
        <w:t>already</w:t>
      </w:r>
      <w:r w:rsidR="00F61788" w:rsidRPr="00521A4C">
        <w:rPr>
          <w:rFonts w:asciiTheme="minorHAnsi" w:hAnsiTheme="minorHAnsi" w:cs="Calibri"/>
        </w:rPr>
        <w:t xml:space="preserve"> been</w:t>
      </w:r>
      <w:r w:rsidR="00137DA5" w:rsidRPr="00521A4C">
        <w:rPr>
          <w:rFonts w:asciiTheme="minorHAnsi" w:hAnsiTheme="minorHAnsi" w:cs="Calibri"/>
        </w:rPr>
        <w:t xml:space="preserve"> tested</w:t>
      </w:r>
      <w:r w:rsidR="00E803F8" w:rsidRPr="00521A4C">
        <w:rPr>
          <w:rFonts w:asciiTheme="minorHAnsi" w:hAnsiTheme="minorHAnsi" w:cs="Calibri"/>
          <w:vertAlign w:val="superscript"/>
        </w:rPr>
        <w:t>2</w:t>
      </w:r>
      <w:r w:rsidR="00F30B9A">
        <w:rPr>
          <w:rFonts w:asciiTheme="minorHAnsi" w:hAnsiTheme="minorHAnsi" w:cs="Calibri"/>
          <w:vertAlign w:val="superscript"/>
        </w:rPr>
        <w:t>8</w:t>
      </w:r>
      <w:r w:rsidR="00200BAF" w:rsidRPr="00521A4C">
        <w:rPr>
          <w:rFonts w:asciiTheme="minorHAnsi" w:hAnsiTheme="minorHAnsi" w:cs="Calibri"/>
          <w:vertAlign w:val="superscript"/>
        </w:rPr>
        <w:t>,</w:t>
      </w:r>
      <w:r w:rsidR="00E803F8" w:rsidRPr="00521A4C">
        <w:rPr>
          <w:rFonts w:asciiTheme="minorHAnsi" w:hAnsiTheme="minorHAnsi" w:cs="Calibri"/>
          <w:vertAlign w:val="superscript"/>
        </w:rPr>
        <w:t>2</w:t>
      </w:r>
      <w:r w:rsidR="00F30B9A">
        <w:rPr>
          <w:rFonts w:asciiTheme="minorHAnsi" w:hAnsiTheme="minorHAnsi" w:cs="Calibri"/>
          <w:vertAlign w:val="superscript"/>
        </w:rPr>
        <w:t>9</w:t>
      </w:r>
      <w:bookmarkStart w:id="1" w:name="_GoBack"/>
      <w:bookmarkEnd w:id="1"/>
      <w:r w:rsidR="00D73F15" w:rsidRPr="00521A4C">
        <w:rPr>
          <w:rFonts w:asciiTheme="minorHAnsi" w:hAnsiTheme="minorHAnsi" w:cs="Calibri"/>
        </w:rPr>
        <w:t xml:space="preserve">. </w:t>
      </w:r>
      <w:r w:rsidR="00833DFF" w:rsidRPr="00521A4C">
        <w:rPr>
          <w:rFonts w:asciiTheme="minorHAnsi" w:hAnsiTheme="minorHAnsi" w:cs="Calibri"/>
        </w:rPr>
        <w:t>Q</w:t>
      </w:r>
      <w:r w:rsidR="00D40626" w:rsidRPr="00521A4C">
        <w:rPr>
          <w:rFonts w:asciiTheme="minorHAnsi" w:hAnsiTheme="minorHAnsi" w:cs="Calibri"/>
        </w:rPr>
        <w:t>ualification process</w:t>
      </w:r>
      <w:r w:rsidR="00833DFF" w:rsidRPr="00521A4C">
        <w:rPr>
          <w:rFonts w:asciiTheme="minorHAnsi" w:hAnsiTheme="minorHAnsi" w:cs="Calibri"/>
        </w:rPr>
        <w:t>es</w:t>
      </w:r>
      <w:r w:rsidR="00D40626" w:rsidRPr="00521A4C">
        <w:rPr>
          <w:rFonts w:asciiTheme="minorHAnsi" w:hAnsiTheme="minorHAnsi" w:cs="Calibri"/>
        </w:rPr>
        <w:t xml:space="preserve"> taking into account measure reliability, variability, confounding factor</w:t>
      </w:r>
      <w:r w:rsidR="00833DFF" w:rsidRPr="00521A4C">
        <w:rPr>
          <w:rFonts w:asciiTheme="minorHAnsi" w:hAnsiTheme="minorHAnsi" w:cs="Calibri"/>
        </w:rPr>
        <w:t>s</w:t>
      </w:r>
      <w:r w:rsidR="00D40626" w:rsidRPr="00521A4C">
        <w:rPr>
          <w:rFonts w:asciiTheme="minorHAnsi" w:hAnsiTheme="minorHAnsi" w:cs="Calibri"/>
        </w:rPr>
        <w:t xml:space="preserve">, minimally </w:t>
      </w:r>
      <w:r w:rsidR="00D73F15" w:rsidRPr="00521A4C">
        <w:rPr>
          <w:rFonts w:asciiTheme="minorHAnsi" w:hAnsiTheme="minorHAnsi" w:cs="Calibri"/>
        </w:rPr>
        <w:t>meaningful</w:t>
      </w:r>
      <w:r w:rsidR="00D40626" w:rsidRPr="00521A4C">
        <w:rPr>
          <w:rFonts w:asciiTheme="minorHAnsi" w:hAnsiTheme="minorHAnsi" w:cs="Calibri"/>
        </w:rPr>
        <w:t xml:space="preserve"> difference</w:t>
      </w:r>
      <w:r w:rsidR="00833DFF" w:rsidRPr="00521A4C">
        <w:rPr>
          <w:rFonts w:asciiTheme="minorHAnsi" w:hAnsiTheme="minorHAnsi" w:cs="Calibri"/>
        </w:rPr>
        <w:t>s</w:t>
      </w:r>
      <w:r w:rsidR="00D40626" w:rsidRPr="00521A4C">
        <w:rPr>
          <w:rFonts w:asciiTheme="minorHAnsi" w:hAnsiTheme="minorHAnsi" w:cs="Calibri"/>
        </w:rPr>
        <w:t xml:space="preserve">, </w:t>
      </w:r>
      <w:r w:rsidR="00F10FF9" w:rsidRPr="00521A4C">
        <w:rPr>
          <w:rFonts w:asciiTheme="minorHAnsi" w:hAnsiTheme="minorHAnsi" w:cs="Calibri"/>
        </w:rPr>
        <w:t xml:space="preserve">and </w:t>
      </w:r>
      <w:r w:rsidR="00D40626" w:rsidRPr="00521A4C">
        <w:rPr>
          <w:rFonts w:asciiTheme="minorHAnsi" w:hAnsiTheme="minorHAnsi" w:cs="Calibri"/>
        </w:rPr>
        <w:t>sensi</w:t>
      </w:r>
      <w:r w:rsidR="00833DFF" w:rsidRPr="00521A4C">
        <w:rPr>
          <w:rFonts w:asciiTheme="minorHAnsi" w:hAnsiTheme="minorHAnsi" w:cs="Calibri"/>
        </w:rPr>
        <w:t>tivity</w:t>
      </w:r>
      <w:r w:rsidR="00D40626" w:rsidRPr="00521A4C">
        <w:rPr>
          <w:rFonts w:asciiTheme="minorHAnsi" w:hAnsiTheme="minorHAnsi" w:cs="Calibri"/>
        </w:rPr>
        <w:t xml:space="preserve"> to change </w:t>
      </w:r>
      <w:r w:rsidR="00833DFF" w:rsidRPr="00521A4C">
        <w:rPr>
          <w:rFonts w:asciiTheme="minorHAnsi" w:hAnsiTheme="minorHAnsi" w:cs="Calibri"/>
        </w:rPr>
        <w:t>must be performed for these subjects as</w:t>
      </w:r>
      <w:r w:rsidR="00F61788" w:rsidRPr="00521A4C">
        <w:rPr>
          <w:rFonts w:asciiTheme="minorHAnsi" w:hAnsiTheme="minorHAnsi" w:cs="Calibri"/>
        </w:rPr>
        <w:t xml:space="preserve"> they</w:t>
      </w:r>
      <w:r w:rsidR="00833DFF" w:rsidRPr="00521A4C">
        <w:rPr>
          <w:rFonts w:asciiTheme="minorHAnsi" w:hAnsiTheme="minorHAnsi" w:cs="Calibri"/>
        </w:rPr>
        <w:t xml:space="preserve"> have been carried out in </w:t>
      </w:r>
      <w:r w:rsidR="00833DFF" w:rsidRPr="00521A4C">
        <w:rPr>
          <w:rFonts w:asciiTheme="minorHAnsi" w:hAnsiTheme="minorHAnsi"/>
        </w:rPr>
        <w:t>ambulant patients with DMD described here</w:t>
      </w:r>
      <w:r w:rsidR="00D40626" w:rsidRPr="00521A4C">
        <w:rPr>
          <w:rFonts w:asciiTheme="minorHAnsi" w:hAnsiTheme="minorHAnsi" w:cs="Calibri"/>
        </w:rPr>
        <w:t xml:space="preserve">. </w:t>
      </w:r>
    </w:p>
    <w:p w14:paraId="0B169263" w14:textId="77777777" w:rsidR="00537EF4" w:rsidRPr="00521A4C" w:rsidRDefault="00537EF4" w:rsidP="005A5FB8">
      <w:pPr>
        <w:rPr>
          <w:rFonts w:asciiTheme="minorHAnsi" w:hAnsiTheme="minorHAnsi" w:cstheme="minorHAnsi"/>
          <w:color w:val="auto"/>
        </w:rPr>
      </w:pPr>
    </w:p>
    <w:p w14:paraId="7BFAA2A6" w14:textId="18C16FD3" w:rsidR="006E133D" w:rsidRPr="00521A4C" w:rsidRDefault="006E133D" w:rsidP="005A5FB8">
      <w:pPr>
        <w:pStyle w:val="NormalWeb"/>
        <w:spacing w:before="0" w:beforeAutospacing="0" w:after="0" w:afterAutospacing="0"/>
        <w:rPr>
          <w:rFonts w:asciiTheme="minorHAnsi" w:hAnsiTheme="minorHAnsi"/>
          <w:color w:val="808080"/>
        </w:rPr>
      </w:pPr>
      <w:r w:rsidRPr="00521A4C">
        <w:rPr>
          <w:rFonts w:asciiTheme="minorHAnsi" w:hAnsiTheme="minorHAnsi"/>
          <w:b/>
        </w:rPr>
        <w:t xml:space="preserve">ACKNOWLEDGMENTS: </w:t>
      </w:r>
    </w:p>
    <w:p w14:paraId="5491B57A" w14:textId="22CA1267" w:rsidR="006E133D" w:rsidRPr="00521A4C" w:rsidRDefault="001649C6" w:rsidP="005A5FB8">
      <w:pPr>
        <w:rPr>
          <w:rFonts w:asciiTheme="minorHAnsi" w:hAnsiTheme="minorHAnsi"/>
        </w:rPr>
      </w:pPr>
      <w:r w:rsidRPr="00521A4C">
        <w:rPr>
          <w:rFonts w:asciiTheme="minorHAnsi" w:hAnsiTheme="minorHAnsi"/>
        </w:rPr>
        <w:t>The authors</w:t>
      </w:r>
      <w:r w:rsidR="00064B72" w:rsidRPr="00521A4C">
        <w:rPr>
          <w:rFonts w:asciiTheme="minorHAnsi" w:hAnsiTheme="minorHAnsi"/>
        </w:rPr>
        <w:t xml:space="preserve"> thank</w:t>
      </w:r>
      <w:r w:rsidR="00656850" w:rsidRPr="00521A4C">
        <w:rPr>
          <w:rFonts w:asciiTheme="minorHAnsi" w:hAnsiTheme="minorHAnsi"/>
        </w:rPr>
        <w:t xml:space="preserve"> Anne-Gaëlle Le </w:t>
      </w:r>
      <w:proofErr w:type="spellStart"/>
      <w:r w:rsidR="00690CA0" w:rsidRPr="00521A4C">
        <w:rPr>
          <w:rFonts w:asciiTheme="minorHAnsi" w:hAnsiTheme="minorHAnsi"/>
        </w:rPr>
        <w:t>Moing</w:t>
      </w:r>
      <w:proofErr w:type="spellEnd"/>
      <w:r w:rsidR="00690CA0" w:rsidRPr="00521A4C">
        <w:rPr>
          <w:rFonts w:asciiTheme="minorHAnsi" w:hAnsiTheme="minorHAnsi"/>
        </w:rPr>
        <w:t>,</w:t>
      </w:r>
      <w:r w:rsidR="00F052F6" w:rsidRPr="00521A4C">
        <w:rPr>
          <w:rFonts w:asciiTheme="minorHAnsi" w:hAnsiTheme="minorHAnsi"/>
        </w:rPr>
        <w:t xml:space="preserve"> Amélie </w:t>
      </w:r>
      <w:proofErr w:type="spellStart"/>
      <w:r w:rsidR="00F052F6" w:rsidRPr="00521A4C">
        <w:rPr>
          <w:rFonts w:asciiTheme="minorHAnsi" w:hAnsiTheme="minorHAnsi"/>
        </w:rPr>
        <w:t>Moreaux</w:t>
      </w:r>
      <w:proofErr w:type="spellEnd"/>
      <w:r w:rsidR="002B55B2">
        <w:rPr>
          <w:rFonts w:asciiTheme="minorHAnsi" w:hAnsiTheme="minorHAnsi"/>
        </w:rPr>
        <w:t>,</w:t>
      </w:r>
      <w:r w:rsidR="00F052F6" w:rsidRPr="00521A4C">
        <w:rPr>
          <w:rFonts w:asciiTheme="minorHAnsi" w:hAnsiTheme="minorHAnsi"/>
        </w:rPr>
        <w:t xml:space="preserve"> and</w:t>
      </w:r>
      <w:r w:rsidR="00031E28" w:rsidRPr="00521A4C">
        <w:rPr>
          <w:rFonts w:asciiTheme="minorHAnsi" w:hAnsiTheme="minorHAnsi"/>
        </w:rPr>
        <w:t xml:space="preserve"> </w:t>
      </w:r>
      <w:r w:rsidR="00656850" w:rsidRPr="00521A4C">
        <w:rPr>
          <w:rFonts w:asciiTheme="minorHAnsi" w:hAnsiTheme="minorHAnsi"/>
        </w:rPr>
        <w:t xml:space="preserve">Eric </w:t>
      </w:r>
      <w:proofErr w:type="spellStart"/>
      <w:r w:rsidR="00656850" w:rsidRPr="00521A4C">
        <w:rPr>
          <w:rFonts w:asciiTheme="minorHAnsi" w:hAnsiTheme="minorHAnsi"/>
        </w:rPr>
        <w:t>Dorveaux</w:t>
      </w:r>
      <w:proofErr w:type="spellEnd"/>
      <w:r w:rsidR="00656850" w:rsidRPr="00521A4C">
        <w:rPr>
          <w:rFonts w:asciiTheme="minorHAnsi" w:hAnsiTheme="minorHAnsi"/>
        </w:rPr>
        <w:t xml:space="preserve"> </w:t>
      </w:r>
      <w:r w:rsidR="00064B72" w:rsidRPr="00521A4C">
        <w:rPr>
          <w:rFonts w:asciiTheme="minorHAnsi" w:hAnsiTheme="minorHAnsi"/>
        </w:rPr>
        <w:t>for their contri</w:t>
      </w:r>
      <w:r w:rsidR="00961F1E" w:rsidRPr="00521A4C">
        <w:rPr>
          <w:rFonts w:asciiTheme="minorHAnsi" w:hAnsiTheme="minorHAnsi"/>
        </w:rPr>
        <w:t>bution to the development of this wearable magneto-</w:t>
      </w:r>
      <w:r w:rsidR="007C4A88" w:rsidRPr="00521A4C">
        <w:rPr>
          <w:rFonts w:asciiTheme="minorHAnsi" w:hAnsiTheme="minorHAnsi"/>
        </w:rPr>
        <w:t>inertial</w:t>
      </w:r>
      <w:r w:rsidR="00961F1E" w:rsidRPr="00521A4C">
        <w:rPr>
          <w:rFonts w:asciiTheme="minorHAnsi" w:hAnsiTheme="minorHAnsi"/>
        </w:rPr>
        <w:t xml:space="preserve"> sensor</w:t>
      </w:r>
      <w:r w:rsidR="00B84192" w:rsidRPr="00521A4C">
        <w:rPr>
          <w:rFonts w:asciiTheme="minorHAnsi" w:hAnsiTheme="minorHAnsi"/>
        </w:rPr>
        <w:t xml:space="preserve"> </w:t>
      </w:r>
      <w:r w:rsidR="00345516" w:rsidRPr="00521A4C">
        <w:rPr>
          <w:rFonts w:asciiTheme="minorHAnsi" w:hAnsiTheme="minorHAnsi"/>
        </w:rPr>
        <w:t>and Jackie Wyatt for the review.</w:t>
      </w:r>
    </w:p>
    <w:p w14:paraId="6483051B" w14:textId="77777777" w:rsidR="00BA71F0" w:rsidRPr="00521A4C" w:rsidRDefault="00BA71F0" w:rsidP="005A5FB8">
      <w:pPr>
        <w:rPr>
          <w:rFonts w:asciiTheme="minorHAnsi" w:hAnsiTheme="minorHAnsi"/>
        </w:rPr>
      </w:pPr>
    </w:p>
    <w:p w14:paraId="74EBDDD6" w14:textId="6F4DDA6D" w:rsidR="006E133D" w:rsidRPr="00521A4C" w:rsidRDefault="006E133D" w:rsidP="005A5FB8">
      <w:pPr>
        <w:pStyle w:val="NormalWeb"/>
        <w:spacing w:before="0" w:beforeAutospacing="0" w:after="0" w:afterAutospacing="0"/>
        <w:rPr>
          <w:rFonts w:asciiTheme="minorHAnsi" w:hAnsiTheme="minorHAnsi"/>
          <w:b/>
        </w:rPr>
      </w:pPr>
      <w:r w:rsidRPr="00521A4C">
        <w:rPr>
          <w:rFonts w:asciiTheme="minorHAnsi" w:hAnsiTheme="minorHAnsi"/>
          <w:b/>
        </w:rPr>
        <w:t xml:space="preserve">DISCLOSURES: </w:t>
      </w:r>
    </w:p>
    <w:p w14:paraId="0CEECE3D" w14:textId="0AA967BB" w:rsidR="00C459C3" w:rsidRPr="00521A4C" w:rsidRDefault="00A17517" w:rsidP="005A5FB8">
      <w:pPr>
        <w:pStyle w:val="NormalWeb"/>
        <w:spacing w:before="0" w:beforeAutospacing="0" w:after="0" w:afterAutospacing="0"/>
      </w:pPr>
      <w:r w:rsidRPr="00521A4C">
        <w:rPr>
          <w:rFonts w:asciiTheme="minorHAnsi" w:hAnsiTheme="minorHAnsi"/>
        </w:rPr>
        <w:t>Charlotte</w:t>
      </w:r>
      <w:r w:rsidR="00406849" w:rsidRPr="00521A4C">
        <w:rPr>
          <w:rFonts w:asciiTheme="minorHAnsi" w:hAnsiTheme="minorHAnsi"/>
        </w:rPr>
        <w:t xml:space="preserve"> </w:t>
      </w:r>
      <w:proofErr w:type="spellStart"/>
      <w:r w:rsidR="00406849" w:rsidRPr="00521A4C">
        <w:rPr>
          <w:rFonts w:asciiTheme="minorHAnsi" w:hAnsiTheme="minorHAnsi"/>
        </w:rPr>
        <w:t>Lilien</w:t>
      </w:r>
      <w:proofErr w:type="spellEnd"/>
      <w:r w:rsidR="00254C4B" w:rsidRPr="00521A4C">
        <w:rPr>
          <w:rFonts w:asciiTheme="minorHAnsi" w:hAnsiTheme="minorHAnsi"/>
        </w:rPr>
        <w:t xml:space="preserve">, </w:t>
      </w:r>
      <w:r w:rsidR="009E631D" w:rsidRPr="00521A4C">
        <w:rPr>
          <w:rFonts w:asciiTheme="minorHAnsi" w:hAnsiTheme="minorHAnsi"/>
        </w:rPr>
        <w:t xml:space="preserve">Teresa </w:t>
      </w:r>
      <w:proofErr w:type="spellStart"/>
      <w:r w:rsidR="009E631D" w:rsidRPr="00521A4C">
        <w:rPr>
          <w:rFonts w:asciiTheme="minorHAnsi" w:hAnsiTheme="minorHAnsi"/>
        </w:rPr>
        <w:t>Gidaro</w:t>
      </w:r>
      <w:proofErr w:type="spellEnd"/>
      <w:r w:rsidR="00254C4B" w:rsidRPr="00521A4C">
        <w:rPr>
          <w:rFonts w:asciiTheme="minorHAnsi" w:hAnsiTheme="minorHAnsi"/>
        </w:rPr>
        <w:t xml:space="preserve">, </w:t>
      </w:r>
      <w:proofErr w:type="spellStart"/>
      <w:r w:rsidR="00254C4B" w:rsidRPr="00521A4C">
        <w:rPr>
          <w:rFonts w:asciiTheme="minorHAnsi" w:hAnsiTheme="minorHAnsi"/>
        </w:rPr>
        <w:t>Andreea</w:t>
      </w:r>
      <w:proofErr w:type="spellEnd"/>
      <w:r w:rsidR="00254C4B" w:rsidRPr="00521A4C">
        <w:rPr>
          <w:rFonts w:asciiTheme="minorHAnsi" w:hAnsiTheme="minorHAnsi"/>
        </w:rPr>
        <w:t xml:space="preserve"> </w:t>
      </w:r>
      <w:proofErr w:type="spellStart"/>
      <w:r w:rsidR="00254C4B" w:rsidRPr="00521A4C">
        <w:rPr>
          <w:rFonts w:asciiTheme="minorHAnsi" w:hAnsiTheme="minorHAnsi"/>
        </w:rPr>
        <w:t>Seferian</w:t>
      </w:r>
      <w:proofErr w:type="spellEnd"/>
      <w:r w:rsidR="00F43AA0">
        <w:rPr>
          <w:rFonts w:asciiTheme="minorHAnsi" w:hAnsiTheme="minorHAnsi"/>
        </w:rPr>
        <w:t>,</w:t>
      </w:r>
      <w:r w:rsidR="00254C4B" w:rsidRPr="00521A4C">
        <w:rPr>
          <w:rFonts w:asciiTheme="minorHAnsi" w:hAnsiTheme="minorHAnsi"/>
        </w:rPr>
        <w:t xml:space="preserve"> and</w:t>
      </w:r>
      <w:r w:rsidR="00C459C3" w:rsidRPr="00521A4C">
        <w:rPr>
          <w:rFonts w:asciiTheme="minorHAnsi" w:hAnsiTheme="minorHAnsi"/>
        </w:rPr>
        <w:t xml:space="preserve"> </w:t>
      </w:r>
      <w:proofErr w:type="spellStart"/>
      <w:r w:rsidR="00C459C3" w:rsidRPr="00521A4C">
        <w:rPr>
          <w:rFonts w:asciiTheme="minorHAnsi" w:hAnsiTheme="minorHAnsi"/>
        </w:rPr>
        <w:t>Erwan</w:t>
      </w:r>
      <w:proofErr w:type="spellEnd"/>
      <w:r w:rsidR="00C459C3" w:rsidRPr="00521A4C">
        <w:rPr>
          <w:rFonts w:asciiTheme="minorHAnsi" w:hAnsiTheme="minorHAnsi"/>
        </w:rPr>
        <w:t xml:space="preserve"> </w:t>
      </w:r>
      <w:proofErr w:type="spellStart"/>
      <w:r w:rsidR="00C459C3" w:rsidRPr="00521A4C">
        <w:rPr>
          <w:rFonts w:asciiTheme="minorHAnsi" w:hAnsiTheme="minorHAnsi"/>
        </w:rPr>
        <w:t>Gasnier</w:t>
      </w:r>
      <w:proofErr w:type="spellEnd"/>
      <w:r w:rsidR="00C459C3" w:rsidRPr="00521A4C">
        <w:rPr>
          <w:rFonts w:asciiTheme="minorHAnsi" w:hAnsiTheme="minorHAnsi"/>
        </w:rPr>
        <w:t xml:space="preserve"> are</w:t>
      </w:r>
      <w:r w:rsidR="003C1DB0" w:rsidRPr="00521A4C">
        <w:rPr>
          <w:rFonts w:asciiTheme="minorHAnsi" w:hAnsiTheme="minorHAnsi"/>
        </w:rPr>
        <w:t xml:space="preserve"> employee</w:t>
      </w:r>
      <w:r w:rsidR="00C459C3" w:rsidRPr="00521A4C">
        <w:rPr>
          <w:rFonts w:asciiTheme="minorHAnsi" w:hAnsiTheme="minorHAnsi"/>
        </w:rPr>
        <w:t>s</w:t>
      </w:r>
      <w:r w:rsidR="003C1DB0" w:rsidRPr="00521A4C">
        <w:rPr>
          <w:rFonts w:asciiTheme="minorHAnsi" w:hAnsiTheme="minorHAnsi"/>
        </w:rPr>
        <w:t xml:space="preserve"> at the Institute of Myology and</w:t>
      </w:r>
      <w:r w:rsidR="009E631D" w:rsidRPr="00521A4C">
        <w:rPr>
          <w:rFonts w:asciiTheme="minorHAnsi" w:hAnsiTheme="minorHAnsi"/>
        </w:rPr>
        <w:t xml:space="preserve"> </w:t>
      </w:r>
      <w:r w:rsidR="00833DFF" w:rsidRPr="00521A4C">
        <w:rPr>
          <w:rFonts w:asciiTheme="minorHAnsi" w:hAnsiTheme="minorHAnsi"/>
        </w:rPr>
        <w:t>ha</w:t>
      </w:r>
      <w:r w:rsidR="0003727F">
        <w:rPr>
          <w:rFonts w:asciiTheme="minorHAnsi" w:hAnsiTheme="minorHAnsi"/>
        </w:rPr>
        <w:t>ve</w:t>
      </w:r>
      <w:r w:rsidR="00833DFF" w:rsidRPr="00521A4C">
        <w:rPr>
          <w:rFonts w:asciiTheme="minorHAnsi" w:hAnsiTheme="minorHAnsi"/>
        </w:rPr>
        <w:t xml:space="preserve"> no affiliation</w:t>
      </w:r>
      <w:r w:rsidR="00406849" w:rsidRPr="00521A4C">
        <w:rPr>
          <w:rFonts w:asciiTheme="minorHAnsi" w:hAnsiTheme="minorHAnsi"/>
        </w:rPr>
        <w:t xml:space="preserve"> with </w:t>
      </w:r>
      <w:proofErr w:type="spellStart"/>
      <w:r w:rsidR="00406849" w:rsidRPr="00521A4C">
        <w:rPr>
          <w:rFonts w:asciiTheme="minorHAnsi" w:hAnsiTheme="minorHAnsi"/>
        </w:rPr>
        <w:t>Sysnav</w:t>
      </w:r>
      <w:proofErr w:type="spellEnd"/>
      <w:r w:rsidR="00406849" w:rsidRPr="00521A4C">
        <w:rPr>
          <w:rFonts w:asciiTheme="minorHAnsi" w:hAnsiTheme="minorHAnsi"/>
        </w:rPr>
        <w:t>.</w:t>
      </w:r>
      <w:r w:rsidR="00254C4B" w:rsidRPr="00521A4C">
        <w:rPr>
          <w:rFonts w:asciiTheme="minorHAnsi" w:hAnsiTheme="minorHAnsi"/>
        </w:rPr>
        <w:t xml:space="preserve"> L</w:t>
      </w:r>
      <w:r w:rsidR="00200BAF" w:rsidRPr="00521A4C">
        <w:rPr>
          <w:rFonts w:asciiTheme="minorHAnsi" w:hAnsiTheme="minorHAnsi"/>
        </w:rPr>
        <w:t>aurent S</w:t>
      </w:r>
      <w:r w:rsidR="00254C4B" w:rsidRPr="00521A4C">
        <w:rPr>
          <w:rFonts w:asciiTheme="minorHAnsi" w:hAnsiTheme="minorHAnsi"/>
        </w:rPr>
        <w:t>ervais is</w:t>
      </w:r>
      <w:r w:rsidR="005504DC">
        <w:rPr>
          <w:rFonts w:asciiTheme="minorHAnsi" w:hAnsiTheme="minorHAnsi"/>
        </w:rPr>
        <w:t xml:space="preserve"> an</w:t>
      </w:r>
      <w:r w:rsidR="00254C4B" w:rsidRPr="00521A4C">
        <w:rPr>
          <w:rFonts w:asciiTheme="minorHAnsi" w:hAnsiTheme="minorHAnsi"/>
        </w:rPr>
        <w:t xml:space="preserve"> employee at the Institute of Myology and at the CHRMN Liège and has no </w:t>
      </w:r>
      <w:r w:rsidR="00833DFF" w:rsidRPr="00521A4C">
        <w:rPr>
          <w:rFonts w:asciiTheme="minorHAnsi" w:hAnsiTheme="minorHAnsi"/>
        </w:rPr>
        <w:t>affiliation</w:t>
      </w:r>
      <w:r w:rsidR="00254C4B" w:rsidRPr="00521A4C">
        <w:rPr>
          <w:rFonts w:asciiTheme="minorHAnsi" w:hAnsiTheme="minorHAnsi"/>
        </w:rPr>
        <w:t xml:space="preserve"> with </w:t>
      </w:r>
      <w:proofErr w:type="spellStart"/>
      <w:r w:rsidR="00254C4B" w:rsidRPr="00521A4C">
        <w:rPr>
          <w:rFonts w:asciiTheme="minorHAnsi" w:hAnsiTheme="minorHAnsi"/>
        </w:rPr>
        <w:t>Sysnav</w:t>
      </w:r>
      <w:proofErr w:type="spellEnd"/>
      <w:r w:rsidR="00254C4B" w:rsidRPr="00521A4C">
        <w:rPr>
          <w:rFonts w:asciiTheme="minorHAnsi" w:hAnsiTheme="minorHAnsi"/>
        </w:rPr>
        <w:t>.</w:t>
      </w:r>
      <w:r w:rsidR="00833DFF" w:rsidRPr="00521A4C">
        <w:rPr>
          <w:rFonts w:asciiTheme="minorHAnsi" w:hAnsiTheme="minorHAnsi"/>
        </w:rPr>
        <w:t xml:space="preserve"> </w:t>
      </w:r>
      <w:r w:rsidR="00790D27" w:rsidRPr="00521A4C">
        <w:t>Marc Grelet is employee</w:t>
      </w:r>
      <w:r w:rsidR="008265E9" w:rsidRPr="00521A4C">
        <w:t xml:space="preserve"> </w:t>
      </w:r>
      <w:r w:rsidR="00833DFF" w:rsidRPr="00521A4C">
        <w:t>of</w:t>
      </w:r>
      <w:r w:rsidR="008265E9" w:rsidRPr="00521A4C">
        <w:t xml:space="preserve"> </w:t>
      </w:r>
      <w:proofErr w:type="spellStart"/>
      <w:r w:rsidR="008265E9" w:rsidRPr="00521A4C">
        <w:t>Sysnav</w:t>
      </w:r>
      <w:proofErr w:type="spellEnd"/>
      <w:r w:rsidR="008265E9" w:rsidRPr="00521A4C">
        <w:t>.</w:t>
      </w:r>
      <w:r w:rsidR="00833DFF" w:rsidRPr="00521A4C">
        <w:t xml:space="preserve"> </w:t>
      </w:r>
      <w:r w:rsidR="00C459C3" w:rsidRPr="00521A4C">
        <w:t xml:space="preserve">David Vissière is </w:t>
      </w:r>
      <w:r w:rsidR="00833DFF" w:rsidRPr="00521A4C">
        <w:t xml:space="preserve">a </w:t>
      </w:r>
      <w:r w:rsidR="00C459C3" w:rsidRPr="00521A4C">
        <w:t xml:space="preserve">founder of </w:t>
      </w:r>
      <w:proofErr w:type="spellStart"/>
      <w:r w:rsidR="00C459C3" w:rsidRPr="00521A4C">
        <w:t>Sysnav</w:t>
      </w:r>
      <w:proofErr w:type="spellEnd"/>
      <w:r w:rsidR="00C459C3" w:rsidRPr="00521A4C">
        <w:t xml:space="preserve">. </w:t>
      </w:r>
    </w:p>
    <w:p w14:paraId="7F697D09" w14:textId="77777777" w:rsidR="00C459C3" w:rsidRPr="00521A4C" w:rsidRDefault="00C459C3" w:rsidP="005A5FB8">
      <w:pPr>
        <w:pStyle w:val="NormalWeb"/>
        <w:spacing w:before="0" w:beforeAutospacing="0" w:after="0" w:afterAutospacing="0"/>
        <w:rPr>
          <w:rFonts w:asciiTheme="minorHAnsi" w:hAnsiTheme="minorHAnsi"/>
        </w:rPr>
      </w:pPr>
    </w:p>
    <w:p w14:paraId="24E454E1" w14:textId="0DAA87AA" w:rsidR="006E133D" w:rsidRPr="00521A4C" w:rsidRDefault="00F86720" w:rsidP="005A5FB8">
      <w:pPr>
        <w:rPr>
          <w:rFonts w:asciiTheme="minorHAnsi" w:hAnsiTheme="minorHAnsi"/>
          <w:lang w:val="fr-FR"/>
        </w:rPr>
      </w:pPr>
      <w:proofErr w:type="gramStart"/>
      <w:r w:rsidRPr="00521A4C">
        <w:rPr>
          <w:rFonts w:asciiTheme="minorHAnsi" w:hAnsiTheme="minorHAnsi"/>
          <w:b/>
          <w:lang w:val="fr-FR"/>
        </w:rPr>
        <w:t>REFERENCES:</w:t>
      </w:r>
      <w:proofErr w:type="gramEnd"/>
    </w:p>
    <w:p w14:paraId="0C077FC6" w14:textId="17C7F396"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val="fr-FR" w:eastAsia="fr-FR"/>
        </w:rPr>
        <w:t>McDonald, C.M</w:t>
      </w:r>
      <w:r w:rsidR="001702A6">
        <w:rPr>
          <w:rFonts w:asciiTheme="minorHAnsi" w:hAnsiTheme="minorHAnsi" w:cs="Times New Roman"/>
          <w:lang w:val="fr-FR" w:eastAsia="fr-FR"/>
        </w:rPr>
        <w:t>. et al</w:t>
      </w:r>
      <w:r w:rsidRPr="00521A4C">
        <w:rPr>
          <w:rFonts w:asciiTheme="minorHAnsi" w:hAnsiTheme="minorHAnsi" w:cs="Times New Roman"/>
          <w:lang w:val="fr-FR" w:eastAsia="fr-FR"/>
        </w:rPr>
        <w:t xml:space="preserve">. </w:t>
      </w:r>
      <w:r w:rsidRPr="00521A4C">
        <w:rPr>
          <w:rFonts w:asciiTheme="minorHAnsi" w:hAnsiTheme="minorHAnsi" w:cs="Times New Roman"/>
          <w:lang w:eastAsia="fr-FR"/>
        </w:rPr>
        <w:t xml:space="preserve">Ataluren in patients with nonsense mutation Duchenne muscular dystrophy (ACT DMD): a </w:t>
      </w:r>
      <w:proofErr w:type="spellStart"/>
      <w:r w:rsidRPr="00521A4C">
        <w:rPr>
          <w:rFonts w:asciiTheme="minorHAnsi" w:hAnsiTheme="minorHAnsi" w:cs="Times New Roman"/>
          <w:lang w:eastAsia="fr-FR"/>
        </w:rPr>
        <w:t>multicentre</w:t>
      </w:r>
      <w:proofErr w:type="spellEnd"/>
      <w:r w:rsidRPr="00521A4C">
        <w:rPr>
          <w:rFonts w:asciiTheme="minorHAnsi" w:hAnsiTheme="minorHAnsi" w:cs="Times New Roman"/>
          <w:lang w:eastAsia="fr-FR"/>
        </w:rPr>
        <w:t xml:space="preserve">, </w:t>
      </w:r>
      <w:proofErr w:type="spellStart"/>
      <w:r w:rsidRPr="00521A4C">
        <w:rPr>
          <w:rFonts w:asciiTheme="minorHAnsi" w:hAnsiTheme="minorHAnsi" w:cs="Times New Roman"/>
          <w:lang w:eastAsia="fr-FR"/>
        </w:rPr>
        <w:t>randomised</w:t>
      </w:r>
      <w:proofErr w:type="spellEnd"/>
      <w:r w:rsidRPr="00521A4C">
        <w:rPr>
          <w:rFonts w:asciiTheme="minorHAnsi" w:hAnsiTheme="minorHAnsi" w:cs="Times New Roman"/>
          <w:lang w:eastAsia="fr-FR"/>
        </w:rPr>
        <w:t xml:space="preserve">, double-blind, placebo-controlled, phase 3 trial. </w:t>
      </w:r>
      <w:r w:rsidRPr="001702A6">
        <w:rPr>
          <w:rFonts w:asciiTheme="minorHAnsi" w:hAnsiTheme="minorHAnsi" w:cs="Times New Roman"/>
          <w:i/>
          <w:lang w:eastAsia="fr-FR"/>
        </w:rPr>
        <w:t>The Lancet</w:t>
      </w:r>
      <w:r w:rsidRPr="00521A4C">
        <w:rPr>
          <w:rFonts w:asciiTheme="minorHAnsi" w:hAnsiTheme="minorHAnsi" w:cs="Times New Roman"/>
          <w:lang w:eastAsia="fr-FR"/>
        </w:rPr>
        <w:t xml:space="preserve">. </w:t>
      </w:r>
      <w:r w:rsidRPr="001702A6">
        <w:rPr>
          <w:rFonts w:asciiTheme="minorHAnsi" w:hAnsiTheme="minorHAnsi" w:cs="Times New Roman"/>
          <w:b/>
          <w:lang w:eastAsia="fr-FR"/>
        </w:rPr>
        <w:t>390</w:t>
      </w:r>
      <w:r w:rsidR="001702A6">
        <w:rPr>
          <w:rFonts w:asciiTheme="minorHAnsi" w:hAnsiTheme="minorHAnsi" w:cs="Times New Roman"/>
          <w:lang w:eastAsia="fr-FR"/>
        </w:rPr>
        <w:t xml:space="preserve"> </w:t>
      </w:r>
      <w:r w:rsidRPr="00521A4C">
        <w:rPr>
          <w:rFonts w:asciiTheme="minorHAnsi" w:hAnsiTheme="minorHAnsi" w:cs="Times New Roman"/>
          <w:lang w:eastAsia="fr-FR"/>
        </w:rPr>
        <w:t>(10101)</w:t>
      </w:r>
      <w:r w:rsidR="001702A6">
        <w:rPr>
          <w:rFonts w:asciiTheme="minorHAnsi" w:hAnsiTheme="minorHAnsi" w:cs="Times New Roman"/>
          <w:lang w:eastAsia="fr-FR"/>
        </w:rPr>
        <w:t xml:space="preserve">, </w:t>
      </w:r>
      <w:r w:rsidRPr="00521A4C">
        <w:rPr>
          <w:rFonts w:asciiTheme="minorHAnsi" w:hAnsiTheme="minorHAnsi" w:cs="Times New Roman"/>
          <w:lang w:eastAsia="fr-FR"/>
        </w:rPr>
        <w:t>1489–</w:t>
      </w:r>
      <w:r w:rsidR="001702A6">
        <w:rPr>
          <w:rFonts w:asciiTheme="minorHAnsi" w:hAnsiTheme="minorHAnsi" w:cs="Times New Roman"/>
          <w:lang w:eastAsia="fr-FR"/>
        </w:rPr>
        <w:t>14</w:t>
      </w:r>
      <w:r w:rsidRPr="00521A4C">
        <w:rPr>
          <w:rFonts w:asciiTheme="minorHAnsi" w:hAnsiTheme="minorHAnsi" w:cs="Times New Roman"/>
          <w:lang w:eastAsia="fr-FR"/>
        </w:rPr>
        <w:t>98 (2017).</w:t>
      </w:r>
    </w:p>
    <w:p w14:paraId="16BD7CA4" w14:textId="75BF3DCD"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val="fr-FR" w:eastAsia="fr-FR"/>
        </w:rPr>
        <w:t>Aartsma</w:t>
      </w:r>
      <w:proofErr w:type="spellEnd"/>
      <w:r w:rsidRPr="00521A4C">
        <w:rPr>
          <w:rFonts w:asciiTheme="minorHAnsi" w:hAnsiTheme="minorHAnsi" w:cs="Times New Roman"/>
          <w:lang w:val="fr-FR" w:eastAsia="fr-FR"/>
        </w:rPr>
        <w:t>-Rus, A</w:t>
      </w:r>
      <w:r w:rsidR="001702A6">
        <w:rPr>
          <w:rFonts w:asciiTheme="minorHAnsi" w:hAnsiTheme="minorHAnsi" w:cs="Times New Roman"/>
          <w:lang w:val="fr-FR" w:eastAsia="fr-FR"/>
        </w:rPr>
        <w:t>. et al</w:t>
      </w:r>
      <w:r w:rsidRPr="00521A4C">
        <w:rPr>
          <w:rFonts w:asciiTheme="minorHAnsi" w:hAnsiTheme="minorHAnsi" w:cs="Times New Roman"/>
          <w:lang w:val="fr-FR" w:eastAsia="fr-FR"/>
        </w:rPr>
        <w:t xml:space="preserve">. </w:t>
      </w:r>
      <w:r w:rsidRPr="00521A4C">
        <w:rPr>
          <w:rFonts w:asciiTheme="minorHAnsi" w:hAnsiTheme="minorHAnsi" w:cs="Times New Roman"/>
          <w:lang w:eastAsia="fr-FR"/>
        </w:rPr>
        <w:t xml:space="preserve">Development of Exon Skipping Therapies for Duchenne Muscular Dystrophy: A Critical Review and a Perspective on the Outstanding Issues. </w:t>
      </w:r>
      <w:r w:rsidRPr="00EE5B81">
        <w:rPr>
          <w:rFonts w:asciiTheme="minorHAnsi" w:hAnsiTheme="minorHAnsi" w:cs="Times New Roman"/>
          <w:i/>
          <w:lang w:eastAsia="fr-FR"/>
        </w:rPr>
        <w:t>Nucleic Acid Therapeutics</w:t>
      </w:r>
      <w:r w:rsidRPr="00521A4C">
        <w:rPr>
          <w:rFonts w:asciiTheme="minorHAnsi" w:hAnsiTheme="minorHAnsi" w:cs="Times New Roman"/>
          <w:lang w:eastAsia="fr-FR"/>
        </w:rPr>
        <w:t xml:space="preserve">. </w:t>
      </w:r>
      <w:r w:rsidRPr="00EE5B81">
        <w:rPr>
          <w:rFonts w:asciiTheme="minorHAnsi" w:hAnsiTheme="minorHAnsi" w:cs="Times New Roman"/>
          <w:b/>
          <w:lang w:eastAsia="fr-FR"/>
        </w:rPr>
        <w:t>27</w:t>
      </w:r>
      <w:r w:rsidR="00EE5B81">
        <w:rPr>
          <w:rFonts w:asciiTheme="minorHAnsi" w:hAnsiTheme="minorHAnsi" w:cs="Times New Roman"/>
          <w:lang w:eastAsia="fr-FR"/>
        </w:rPr>
        <w:t xml:space="preserve"> </w:t>
      </w:r>
      <w:r w:rsidRPr="00521A4C">
        <w:rPr>
          <w:rFonts w:asciiTheme="minorHAnsi" w:hAnsiTheme="minorHAnsi" w:cs="Times New Roman"/>
          <w:lang w:eastAsia="fr-FR"/>
        </w:rPr>
        <w:t>(5)</w:t>
      </w:r>
      <w:r w:rsidR="00EE5B81">
        <w:rPr>
          <w:rFonts w:asciiTheme="minorHAnsi" w:hAnsiTheme="minorHAnsi" w:cs="Times New Roman"/>
          <w:lang w:eastAsia="fr-FR"/>
        </w:rPr>
        <w:t xml:space="preserve">, </w:t>
      </w:r>
      <w:r w:rsidRPr="00521A4C">
        <w:rPr>
          <w:rFonts w:asciiTheme="minorHAnsi" w:hAnsiTheme="minorHAnsi" w:cs="Times New Roman"/>
          <w:lang w:eastAsia="fr-FR"/>
        </w:rPr>
        <w:t>251–</w:t>
      </w:r>
      <w:r w:rsidR="00EE5B81">
        <w:rPr>
          <w:rFonts w:asciiTheme="minorHAnsi" w:hAnsiTheme="minorHAnsi" w:cs="Times New Roman"/>
          <w:lang w:eastAsia="fr-FR"/>
        </w:rPr>
        <w:t>25</w:t>
      </w:r>
      <w:r w:rsidRPr="00521A4C">
        <w:rPr>
          <w:rFonts w:asciiTheme="minorHAnsi" w:hAnsiTheme="minorHAnsi" w:cs="Times New Roman"/>
          <w:lang w:eastAsia="fr-FR"/>
        </w:rPr>
        <w:t>9 (2017).</w:t>
      </w:r>
    </w:p>
    <w:p w14:paraId="7E634B68" w14:textId="5755887A"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val="fr-FR" w:eastAsia="fr-FR"/>
        </w:rPr>
        <w:t>McDonald, C.M</w:t>
      </w:r>
      <w:r w:rsidR="001702A6">
        <w:rPr>
          <w:rFonts w:asciiTheme="minorHAnsi" w:hAnsiTheme="minorHAnsi" w:cs="Times New Roman"/>
          <w:lang w:val="fr-FR" w:eastAsia="fr-FR"/>
        </w:rPr>
        <w:t>. et al</w:t>
      </w:r>
      <w:r w:rsidRPr="00521A4C">
        <w:rPr>
          <w:rFonts w:asciiTheme="minorHAnsi" w:hAnsiTheme="minorHAnsi" w:cs="Times New Roman"/>
          <w:lang w:val="fr-FR" w:eastAsia="fr-FR"/>
        </w:rPr>
        <w:t xml:space="preserve">. </w:t>
      </w:r>
      <w:r w:rsidRPr="00521A4C">
        <w:rPr>
          <w:rFonts w:asciiTheme="minorHAnsi" w:hAnsiTheme="minorHAnsi" w:cs="Times New Roman"/>
          <w:lang w:eastAsia="fr-FR"/>
        </w:rPr>
        <w:t xml:space="preserve">The 6-minute walk test as a new outcome measure in Duchenne muscular dystrophy. </w:t>
      </w:r>
      <w:r w:rsidRPr="00487FE7">
        <w:rPr>
          <w:rFonts w:asciiTheme="minorHAnsi" w:hAnsiTheme="minorHAnsi" w:cs="Times New Roman"/>
          <w:i/>
          <w:lang w:eastAsia="fr-FR"/>
        </w:rPr>
        <w:t>Muscle &amp; Nerve</w:t>
      </w:r>
      <w:r w:rsidRPr="00521A4C">
        <w:rPr>
          <w:rFonts w:asciiTheme="minorHAnsi" w:hAnsiTheme="minorHAnsi" w:cs="Times New Roman"/>
          <w:lang w:eastAsia="fr-FR"/>
        </w:rPr>
        <w:t xml:space="preserve">. </w:t>
      </w:r>
      <w:r w:rsidRPr="00487FE7">
        <w:rPr>
          <w:rFonts w:asciiTheme="minorHAnsi" w:hAnsiTheme="minorHAnsi" w:cs="Times New Roman"/>
          <w:b/>
          <w:lang w:eastAsia="fr-FR"/>
        </w:rPr>
        <w:t>41</w:t>
      </w:r>
      <w:r w:rsidR="00487FE7">
        <w:rPr>
          <w:rFonts w:asciiTheme="minorHAnsi" w:hAnsiTheme="minorHAnsi" w:cs="Times New Roman"/>
          <w:lang w:eastAsia="fr-FR"/>
        </w:rPr>
        <w:t xml:space="preserve"> </w:t>
      </w:r>
      <w:r w:rsidRPr="00521A4C">
        <w:rPr>
          <w:rFonts w:asciiTheme="minorHAnsi" w:hAnsiTheme="minorHAnsi" w:cs="Times New Roman"/>
          <w:lang w:eastAsia="fr-FR"/>
        </w:rPr>
        <w:t>(4)</w:t>
      </w:r>
      <w:r w:rsidR="00487FE7">
        <w:rPr>
          <w:rFonts w:asciiTheme="minorHAnsi" w:hAnsiTheme="minorHAnsi" w:cs="Times New Roman"/>
          <w:lang w:eastAsia="fr-FR"/>
        </w:rPr>
        <w:t xml:space="preserve">, </w:t>
      </w:r>
      <w:r w:rsidRPr="00521A4C">
        <w:rPr>
          <w:rFonts w:asciiTheme="minorHAnsi" w:hAnsiTheme="minorHAnsi" w:cs="Times New Roman"/>
          <w:lang w:eastAsia="fr-FR"/>
        </w:rPr>
        <w:t>500–</w:t>
      </w:r>
      <w:r w:rsidR="00487FE7">
        <w:rPr>
          <w:rFonts w:asciiTheme="minorHAnsi" w:hAnsiTheme="minorHAnsi" w:cs="Times New Roman"/>
          <w:lang w:eastAsia="fr-FR"/>
        </w:rPr>
        <w:t>5</w:t>
      </w:r>
      <w:r w:rsidRPr="00521A4C">
        <w:rPr>
          <w:rFonts w:asciiTheme="minorHAnsi" w:hAnsiTheme="minorHAnsi" w:cs="Times New Roman"/>
          <w:lang w:eastAsia="fr-FR"/>
        </w:rPr>
        <w:t>10 (2010).</w:t>
      </w:r>
    </w:p>
    <w:p w14:paraId="4250DEF3" w14:textId="509A22A0"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Heberer</w:t>
      </w:r>
      <w:proofErr w:type="spellEnd"/>
      <w:r w:rsidRPr="00521A4C">
        <w:rPr>
          <w:rFonts w:asciiTheme="minorHAnsi" w:hAnsiTheme="minorHAnsi" w:cs="Times New Roman"/>
          <w:lang w:eastAsia="fr-FR"/>
        </w:rPr>
        <w:t>, K</w:t>
      </w:r>
      <w:r w:rsidR="001702A6">
        <w:rPr>
          <w:rFonts w:asciiTheme="minorHAnsi" w:hAnsiTheme="minorHAnsi" w:cs="Times New Roman"/>
          <w:lang w:eastAsia="fr-FR"/>
        </w:rPr>
        <w:t>. et al</w:t>
      </w:r>
      <w:r w:rsidRPr="00521A4C">
        <w:rPr>
          <w:rFonts w:asciiTheme="minorHAnsi" w:hAnsiTheme="minorHAnsi" w:cs="Times New Roman"/>
          <w:lang w:eastAsia="fr-FR"/>
        </w:rPr>
        <w:t xml:space="preserve">. Hip kinetics during gait are clinically meaningful outcomes in young boys with Duchenne muscular dystrophy. </w:t>
      </w:r>
      <w:r w:rsidRPr="004A5353">
        <w:rPr>
          <w:rFonts w:asciiTheme="minorHAnsi" w:hAnsiTheme="minorHAnsi" w:cs="Times New Roman"/>
          <w:i/>
          <w:lang w:eastAsia="fr-FR"/>
        </w:rPr>
        <w:t>Gait &amp; Posture</w:t>
      </w:r>
      <w:r w:rsidRPr="00521A4C">
        <w:rPr>
          <w:rFonts w:asciiTheme="minorHAnsi" w:hAnsiTheme="minorHAnsi" w:cs="Times New Roman"/>
          <w:lang w:eastAsia="fr-FR"/>
        </w:rPr>
        <w:t xml:space="preserve">. </w:t>
      </w:r>
      <w:r w:rsidRPr="004A5353">
        <w:rPr>
          <w:rFonts w:asciiTheme="minorHAnsi" w:hAnsiTheme="minorHAnsi" w:cs="Times New Roman"/>
          <w:b/>
          <w:lang w:eastAsia="fr-FR"/>
        </w:rPr>
        <w:t>48</w:t>
      </w:r>
      <w:r w:rsidR="004A5353">
        <w:rPr>
          <w:rFonts w:asciiTheme="minorHAnsi" w:hAnsiTheme="minorHAnsi" w:cs="Times New Roman"/>
          <w:lang w:eastAsia="fr-FR"/>
        </w:rPr>
        <w:t xml:space="preserve">, </w:t>
      </w:r>
      <w:r w:rsidRPr="00521A4C">
        <w:rPr>
          <w:rFonts w:asciiTheme="minorHAnsi" w:hAnsiTheme="minorHAnsi" w:cs="Times New Roman"/>
          <w:lang w:eastAsia="fr-FR"/>
        </w:rPr>
        <w:t>159–</w:t>
      </w:r>
      <w:r w:rsidR="004A5353">
        <w:rPr>
          <w:rFonts w:asciiTheme="minorHAnsi" w:hAnsiTheme="minorHAnsi" w:cs="Times New Roman"/>
          <w:lang w:eastAsia="fr-FR"/>
        </w:rPr>
        <w:t>1</w:t>
      </w:r>
      <w:r w:rsidRPr="00521A4C">
        <w:rPr>
          <w:rFonts w:asciiTheme="minorHAnsi" w:hAnsiTheme="minorHAnsi" w:cs="Times New Roman"/>
          <w:lang w:eastAsia="fr-FR"/>
        </w:rPr>
        <w:t>64 (2016).</w:t>
      </w:r>
    </w:p>
    <w:p w14:paraId="3385E805" w14:textId="481FAB42"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Pan, W</w:t>
      </w:r>
      <w:r w:rsidR="001702A6">
        <w:rPr>
          <w:rFonts w:asciiTheme="minorHAnsi" w:hAnsiTheme="minorHAnsi" w:cs="Times New Roman"/>
          <w:lang w:eastAsia="fr-FR"/>
        </w:rPr>
        <w:t>. et al</w:t>
      </w:r>
      <w:r w:rsidRPr="00521A4C">
        <w:rPr>
          <w:rFonts w:asciiTheme="minorHAnsi" w:hAnsiTheme="minorHAnsi" w:cs="Times New Roman"/>
          <w:lang w:eastAsia="fr-FR"/>
        </w:rPr>
        <w:t xml:space="preserve">. Actigraphy monitoring of symptoms in patients with Parkinson’s disease. </w:t>
      </w:r>
      <w:r w:rsidRPr="00F96D56">
        <w:rPr>
          <w:rFonts w:asciiTheme="minorHAnsi" w:hAnsiTheme="minorHAnsi" w:cs="Times New Roman"/>
          <w:i/>
          <w:lang w:eastAsia="fr-FR"/>
        </w:rPr>
        <w:t>Physiology &amp; Behavior</w:t>
      </w:r>
      <w:r w:rsidRPr="00521A4C">
        <w:rPr>
          <w:rFonts w:asciiTheme="minorHAnsi" w:hAnsiTheme="minorHAnsi" w:cs="Times New Roman"/>
          <w:lang w:eastAsia="fr-FR"/>
        </w:rPr>
        <w:t xml:space="preserve">. </w:t>
      </w:r>
      <w:r w:rsidRPr="00F96D56">
        <w:rPr>
          <w:rFonts w:asciiTheme="minorHAnsi" w:hAnsiTheme="minorHAnsi" w:cs="Times New Roman"/>
          <w:b/>
          <w:lang w:eastAsia="fr-FR"/>
        </w:rPr>
        <w:t>119</w:t>
      </w:r>
      <w:r w:rsidR="00F96D56">
        <w:rPr>
          <w:rFonts w:asciiTheme="minorHAnsi" w:hAnsiTheme="minorHAnsi" w:cs="Times New Roman"/>
          <w:lang w:eastAsia="fr-FR"/>
        </w:rPr>
        <w:t xml:space="preserve">, </w:t>
      </w:r>
      <w:r w:rsidRPr="00521A4C">
        <w:rPr>
          <w:rFonts w:asciiTheme="minorHAnsi" w:hAnsiTheme="minorHAnsi" w:cs="Times New Roman"/>
          <w:lang w:eastAsia="fr-FR"/>
        </w:rPr>
        <w:t>156–</w:t>
      </w:r>
      <w:r w:rsidR="00F96D56">
        <w:rPr>
          <w:rFonts w:asciiTheme="minorHAnsi" w:hAnsiTheme="minorHAnsi" w:cs="Times New Roman"/>
          <w:lang w:eastAsia="fr-FR"/>
        </w:rPr>
        <w:t>1</w:t>
      </w:r>
      <w:r w:rsidRPr="00521A4C">
        <w:rPr>
          <w:rFonts w:asciiTheme="minorHAnsi" w:hAnsiTheme="minorHAnsi" w:cs="Times New Roman"/>
          <w:lang w:eastAsia="fr-FR"/>
        </w:rPr>
        <w:t>60 (2013).</w:t>
      </w:r>
    </w:p>
    <w:p w14:paraId="3322D631" w14:textId="5CC67456"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Supratak</w:t>
      </w:r>
      <w:proofErr w:type="spellEnd"/>
      <w:r w:rsidRPr="00521A4C">
        <w:rPr>
          <w:rFonts w:asciiTheme="minorHAnsi" w:hAnsiTheme="minorHAnsi" w:cs="Times New Roman"/>
          <w:lang w:eastAsia="fr-FR"/>
        </w:rPr>
        <w:t>, A.</w:t>
      </w:r>
      <w:r w:rsidR="00AE3523">
        <w:rPr>
          <w:rFonts w:asciiTheme="minorHAnsi" w:hAnsiTheme="minorHAnsi" w:cs="Times New Roman"/>
          <w:lang w:eastAsia="fr-FR"/>
        </w:rPr>
        <w:t xml:space="preserve"> et al.</w:t>
      </w:r>
      <w:r w:rsidRPr="00521A4C">
        <w:rPr>
          <w:rFonts w:asciiTheme="minorHAnsi" w:hAnsiTheme="minorHAnsi" w:cs="Times New Roman"/>
          <w:lang w:eastAsia="fr-FR"/>
        </w:rPr>
        <w:t xml:space="preserve"> Remote Monitoring in the Home Validates Clinical Gait Measures for Multiple Sclerosis. </w:t>
      </w:r>
      <w:r w:rsidRPr="000C0AC3">
        <w:rPr>
          <w:rFonts w:asciiTheme="minorHAnsi" w:hAnsiTheme="minorHAnsi" w:cs="Times New Roman"/>
          <w:i/>
          <w:lang w:eastAsia="fr-FR"/>
        </w:rPr>
        <w:t>Frontiers in Neurology</w:t>
      </w:r>
      <w:r w:rsidRPr="00521A4C">
        <w:rPr>
          <w:rFonts w:asciiTheme="minorHAnsi" w:hAnsiTheme="minorHAnsi" w:cs="Times New Roman"/>
          <w:lang w:eastAsia="fr-FR"/>
        </w:rPr>
        <w:t xml:space="preserve">. </w:t>
      </w:r>
      <w:r w:rsidR="000C0AC3" w:rsidRPr="00AE7CAE">
        <w:rPr>
          <w:rFonts w:asciiTheme="minorHAnsi" w:hAnsiTheme="minorHAnsi" w:cs="Times New Roman"/>
          <w:b/>
          <w:lang w:eastAsia="fr-FR"/>
        </w:rPr>
        <w:t>9</w:t>
      </w:r>
      <w:r w:rsidR="000C0AC3">
        <w:rPr>
          <w:rFonts w:asciiTheme="minorHAnsi" w:hAnsiTheme="minorHAnsi" w:cs="Times New Roman"/>
          <w:lang w:eastAsia="fr-FR"/>
        </w:rPr>
        <w:t xml:space="preserve">, 561 </w:t>
      </w:r>
      <w:r w:rsidRPr="00521A4C">
        <w:rPr>
          <w:rFonts w:asciiTheme="minorHAnsi" w:hAnsiTheme="minorHAnsi" w:cs="Times New Roman"/>
          <w:lang w:eastAsia="fr-FR"/>
        </w:rPr>
        <w:t>(2018).</w:t>
      </w:r>
    </w:p>
    <w:p w14:paraId="5A7FEF7D" w14:textId="17ABAA7C"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Seferian</w:t>
      </w:r>
      <w:proofErr w:type="spellEnd"/>
      <w:r w:rsidRPr="00521A4C">
        <w:rPr>
          <w:rFonts w:asciiTheme="minorHAnsi" w:hAnsiTheme="minorHAnsi" w:cs="Times New Roman"/>
          <w:lang w:eastAsia="fr-FR"/>
        </w:rPr>
        <w:t>, A.M</w:t>
      </w:r>
      <w:r w:rsidR="001702A6">
        <w:rPr>
          <w:rFonts w:asciiTheme="minorHAnsi" w:hAnsiTheme="minorHAnsi" w:cs="Times New Roman"/>
          <w:lang w:eastAsia="fr-FR"/>
        </w:rPr>
        <w:t>. et al</w:t>
      </w:r>
      <w:r w:rsidRPr="00521A4C">
        <w:rPr>
          <w:rFonts w:asciiTheme="minorHAnsi" w:hAnsiTheme="minorHAnsi" w:cs="Times New Roman"/>
          <w:lang w:eastAsia="fr-FR"/>
        </w:rPr>
        <w:t xml:space="preserve">. Upper Limb Strength and Function Changes during a One-Year Follow-Up in Non-Ambulant Patients with Duchenne Muscular Dystrophy: An Observational Multicenter Trial. </w:t>
      </w:r>
      <w:proofErr w:type="spellStart"/>
      <w:r w:rsidRPr="00296ED6">
        <w:rPr>
          <w:rFonts w:asciiTheme="minorHAnsi" w:hAnsiTheme="minorHAnsi" w:cs="Times New Roman"/>
          <w:i/>
          <w:lang w:eastAsia="fr-FR"/>
        </w:rPr>
        <w:t>Plo</w:t>
      </w:r>
      <w:r w:rsidR="00C45F92">
        <w:rPr>
          <w:rFonts w:asciiTheme="minorHAnsi" w:hAnsiTheme="minorHAnsi" w:cs="Times New Roman"/>
          <w:i/>
          <w:lang w:eastAsia="fr-FR"/>
        </w:rPr>
        <w:t>S</w:t>
      </w:r>
      <w:proofErr w:type="spellEnd"/>
      <w:r w:rsidRPr="00296ED6">
        <w:rPr>
          <w:rFonts w:asciiTheme="minorHAnsi" w:hAnsiTheme="minorHAnsi" w:cs="Times New Roman"/>
          <w:i/>
          <w:lang w:eastAsia="fr-FR"/>
        </w:rPr>
        <w:t xml:space="preserve"> One</w:t>
      </w:r>
      <w:r w:rsidRPr="00521A4C">
        <w:rPr>
          <w:rFonts w:asciiTheme="minorHAnsi" w:hAnsiTheme="minorHAnsi" w:cs="Times New Roman"/>
          <w:lang w:eastAsia="fr-FR"/>
        </w:rPr>
        <w:t xml:space="preserve">. </w:t>
      </w:r>
      <w:r w:rsidRPr="00296ED6">
        <w:rPr>
          <w:rFonts w:asciiTheme="minorHAnsi" w:hAnsiTheme="minorHAnsi" w:cs="Times New Roman"/>
          <w:b/>
          <w:lang w:eastAsia="fr-FR"/>
        </w:rPr>
        <w:t>10</w:t>
      </w:r>
      <w:r w:rsidR="00296ED6">
        <w:rPr>
          <w:rFonts w:asciiTheme="minorHAnsi" w:hAnsiTheme="minorHAnsi" w:cs="Times New Roman"/>
          <w:lang w:eastAsia="fr-FR"/>
        </w:rPr>
        <w:t xml:space="preserve"> </w:t>
      </w:r>
      <w:r w:rsidRPr="00521A4C">
        <w:rPr>
          <w:rFonts w:asciiTheme="minorHAnsi" w:hAnsiTheme="minorHAnsi" w:cs="Times New Roman"/>
          <w:lang w:eastAsia="fr-FR"/>
        </w:rPr>
        <w:t>(2)</w:t>
      </w:r>
      <w:r w:rsidR="00296ED6">
        <w:rPr>
          <w:rFonts w:asciiTheme="minorHAnsi" w:hAnsiTheme="minorHAnsi" w:cs="Times New Roman"/>
          <w:lang w:eastAsia="fr-FR"/>
        </w:rPr>
        <w:t xml:space="preserve">, </w:t>
      </w:r>
      <w:r w:rsidRPr="00521A4C">
        <w:rPr>
          <w:rFonts w:asciiTheme="minorHAnsi" w:hAnsiTheme="minorHAnsi" w:cs="Times New Roman"/>
          <w:lang w:eastAsia="fr-FR"/>
        </w:rPr>
        <w:t>e0113999 (2015).</w:t>
      </w:r>
    </w:p>
    <w:p w14:paraId="79137881" w14:textId="3CCB7732"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Seferian</w:t>
      </w:r>
      <w:proofErr w:type="spellEnd"/>
      <w:r w:rsidRPr="00521A4C">
        <w:rPr>
          <w:rFonts w:asciiTheme="minorHAnsi" w:hAnsiTheme="minorHAnsi" w:cs="Times New Roman"/>
          <w:lang w:eastAsia="fr-FR"/>
        </w:rPr>
        <w:t>, A.M</w:t>
      </w:r>
      <w:r w:rsidR="001702A6">
        <w:rPr>
          <w:rFonts w:asciiTheme="minorHAnsi" w:hAnsiTheme="minorHAnsi" w:cs="Times New Roman"/>
          <w:lang w:eastAsia="fr-FR"/>
        </w:rPr>
        <w:t>. et al</w:t>
      </w:r>
      <w:r w:rsidRPr="00521A4C">
        <w:rPr>
          <w:rFonts w:asciiTheme="minorHAnsi" w:hAnsiTheme="minorHAnsi" w:cs="Times New Roman"/>
          <w:lang w:eastAsia="fr-FR"/>
        </w:rPr>
        <w:t>. Upper Limb Evaluation and One-Year Follow Up of Non-Ambulant Patients with Spinal Muscular Atrophy: An Observational Multicenter Trial.</w:t>
      </w:r>
      <w:r w:rsidR="00296ED6">
        <w:rPr>
          <w:rFonts w:asciiTheme="minorHAnsi" w:hAnsiTheme="minorHAnsi" w:cs="Times New Roman"/>
          <w:lang w:eastAsia="fr-FR"/>
        </w:rPr>
        <w:t xml:space="preserve"> </w:t>
      </w:r>
      <w:proofErr w:type="spellStart"/>
      <w:r w:rsidR="00590A68" w:rsidRPr="00F21018">
        <w:rPr>
          <w:rFonts w:asciiTheme="minorHAnsi" w:hAnsiTheme="minorHAnsi" w:cs="Times New Roman"/>
          <w:i/>
          <w:lang w:eastAsia="fr-FR"/>
        </w:rPr>
        <w:t>P</w:t>
      </w:r>
      <w:r w:rsidR="00590A68">
        <w:rPr>
          <w:rFonts w:asciiTheme="minorHAnsi" w:hAnsiTheme="minorHAnsi" w:cs="Times New Roman"/>
          <w:i/>
          <w:lang w:eastAsia="fr-FR"/>
        </w:rPr>
        <w:t>L</w:t>
      </w:r>
      <w:r w:rsidR="00590A68" w:rsidRPr="00F21018">
        <w:rPr>
          <w:rFonts w:asciiTheme="minorHAnsi" w:hAnsiTheme="minorHAnsi" w:cs="Times New Roman"/>
          <w:i/>
          <w:lang w:eastAsia="fr-FR"/>
        </w:rPr>
        <w:t>oS</w:t>
      </w:r>
      <w:proofErr w:type="spellEnd"/>
      <w:r w:rsidR="00590A68" w:rsidRPr="00C45F92">
        <w:rPr>
          <w:rFonts w:asciiTheme="minorHAnsi" w:hAnsiTheme="minorHAnsi" w:cs="Times New Roman"/>
          <w:i/>
          <w:lang w:eastAsia="fr-FR"/>
        </w:rPr>
        <w:t xml:space="preserve"> </w:t>
      </w:r>
      <w:r w:rsidRPr="00C45F92">
        <w:rPr>
          <w:rFonts w:asciiTheme="minorHAnsi" w:hAnsiTheme="minorHAnsi" w:cs="Times New Roman"/>
          <w:i/>
          <w:lang w:eastAsia="fr-FR"/>
        </w:rPr>
        <w:t>One</w:t>
      </w:r>
      <w:r w:rsidRPr="00521A4C">
        <w:rPr>
          <w:rFonts w:asciiTheme="minorHAnsi" w:hAnsiTheme="minorHAnsi" w:cs="Times New Roman"/>
          <w:lang w:eastAsia="fr-FR"/>
        </w:rPr>
        <w:t xml:space="preserve">. </w:t>
      </w:r>
      <w:r w:rsidRPr="00C45F92">
        <w:rPr>
          <w:rFonts w:asciiTheme="minorHAnsi" w:hAnsiTheme="minorHAnsi" w:cs="Times New Roman"/>
          <w:b/>
          <w:lang w:eastAsia="fr-FR"/>
        </w:rPr>
        <w:t>10</w:t>
      </w:r>
      <w:r w:rsidR="00C45F92">
        <w:rPr>
          <w:rFonts w:asciiTheme="minorHAnsi" w:hAnsiTheme="minorHAnsi" w:cs="Times New Roman"/>
          <w:lang w:eastAsia="fr-FR"/>
        </w:rPr>
        <w:t xml:space="preserve"> </w:t>
      </w:r>
      <w:r w:rsidRPr="00521A4C">
        <w:rPr>
          <w:rFonts w:asciiTheme="minorHAnsi" w:hAnsiTheme="minorHAnsi" w:cs="Times New Roman"/>
          <w:lang w:eastAsia="fr-FR"/>
        </w:rPr>
        <w:t>(4)</w:t>
      </w:r>
      <w:r w:rsidR="00C45F92">
        <w:rPr>
          <w:rFonts w:asciiTheme="minorHAnsi" w:hAnsiTheme="minorHAnsi" w:cs="Times New Roman"/>
          <w:lang w:eastAsia="fr-FR"/>
        </w:rPr>
        <w:t xml:space="preserve">, </w:t>
      </w:r>
      <w:r w:rsidRPr="00521A4C">
        <w:rPr>
          <w:rFonts w:asciiTheme="minorHAnsi" w:hAnsiTheme="minorHAnsi" w:cs="Times New Roman"/>
          <w:lang w:eastAsia="fr-FR"/>
        </w:rPr>
        <w:t>e0121799 (2015).</w:t>
      </w:r>
    </w:p>
    <w:p w14:paraId="7B02F4DB" w14:textId="0C66AF80"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Servais, L</w:t>
      </w:r>
      <w:r w:rsidR="001702A6">
        <w:rPr>
          <w:rFonts w:asciiTheme="minorHAnsi" w:hAnsiTheme="minorHAnsi" w:cs="Times New Roman"/>
          <w:lang w:eastAsia="fr-FR"/>
        </w:rPr>
        <w:t>. et al</w:t>
      </w:r>
      <w:r w:rsidRPr="00521A4C">
        <w:rPr>
          <w:rFonts w:asciiTheme="minorHAnsi" w:hAnsiTheme="minorHAnsi" w:cs="Times New Roman"/>
          <w:lang w:eastAsia="fr-FR"/>
        </w:rPr>
        <w:t xml:space="preserve">. Innovative methods to assess upper limb strength and function in non-ambulant Duchenne patients. </w:t>
      </w:r>
      <w:r w:rsidRPr="001E69A1">
        <w:rPr>
          <w:rFonts w:asciiTheme="minorHAnsi" w:hAnsiTheme="minorHAnsi" w:cs="Times New Roman"/>
          <w:i/>
          <w:lang w:eastAsia="fr-FR"/>
        </w:rPr>
        <w:t>Neuromuscular Disorders</w:t>
      </w:r>
      <w:r w:rsidRPr="00521A4C">
        <w:rPr>
          <w:rFonts w:asciiTheme="minorHAnsi" w:hAnsiTheme="minorHAnsi" w:cs="Times New Roman"/>
          <w:lang w:eastAsia="fr-FR"/>
        </w:rPr>
        <w:t xml:space="preserve">. </w:t>
      </w:r>
      <w:r w:rsidRPr="001E69A1">
        <w:rPr>
          <w:rFonts w:asciiTheme="minorHAnsi" w:hAnsiTheme="minorHAnsi" w:cs="Times New Roman"/>
          <w:b/>
          <w:lang w:eastAsia="fr-FR"/>
        </w:rPr>
        <w:t>23</w:t>
      </w:r>
      <w:r w:rsidR="001E69A1">
        <w:rPr>
          <w:rFonts w:asciiTheme="minorHAnsi" w:hAnsiTheme="minorHAnsi" w:cs="Times New Roman"/>
          <w:lang w:eastAsia="fr-FR"/>
        </w:rPr>
        <w:t xml:space="preserve"> </w:t>
      </w:r>
      <w:r w:rsidRPr="00521A4C">
        <w:rPr>
          <w:rFonts w:asciiTheme="minorHAnsi" w:hAnsiTheme="minorHAnsi" w:cs="Times New Roman"/>
          <w:lang w:eastAsia="fr-FR"/>
        </w:rPr>
        <w:t>(2)</w:t>
      </w:r>
      <w:r w:rsidR="001E69A1">
        <w:rPr>
          <w:rFonts w:asciiTheme="minorHAnsi" w:hAnsiTheme="minorHAnsi" w:cs="Times New Roman"/>
          <w:lang w:eastAsia="fr-FR"/>
        </w:rPr>
        <w:t xml:space="preserve">, </w:t>
      </w:r>
      <w:r w:rsidRPr="00521A4C">
        <w:rPr>
          <w:rFonts w:asciiTheme="minorHAnsi" w:hAnsiTheme="minorHAnsi" w:cs="Times New Roman"/>
          <w:lang w:eastAsia="fr-FR"/>
        </w:rPr>
        <w:t>139–</w:t>
      </w:r>
      <w:r w:rsidR="001E69A1">
        <w:rPr>
          <w:rFonts w:asciiTheme="minorHAnsi" w:hAnsiTheme="minorHAnsi" w:cs="Times New Roman"/>
          <w:lang w:eastAsia="fr-FR"/>
        </w:rPr>
        <w:t>1</w:t>
      </w:r>
      <w:r w:rsidRPr="00521A4C">
        <w:rPr>
          <w:rFonts w:asciiTheme="minorHAnsi" w:hAnsiTheme="minorHAnsi" w:cs="Times New Roman"/>
          <w:lang w:eastAsia="fr-FR"/>
        </w:rPr>
        <w:t>48 (2013).</w:t>
      </w:r>
    </w:p>
    <w:p w14:paraId="3B786979" w14:textId="3CAF5CD0"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val="fr-FR" w:eastAsia="fr-FR"/>
        </w:rPr>
        <w:t xml:space="preserve">Le </w:t>
      </w:r>
      <w:proofErr w:type="spellStart"/>
      <w:r w:rsidRPr="00521A4C">
        <w:rPr>
          <w:rFonts w:asciiTheme="minorHAnsi" w:hAnsiTheme="minorHAnsi" w:cs="Times New Roman"/>
          <w:lang w:val="fr-FR" w:eastAsia="fr-FR"/>
        </w:rPr>
        <w:t>Moing</w:t>
      </w:r>
      <w:proofErr w:type="spellEnd"/>
      <w:r w:rsidRPr="00521A4C">
        <w:rPr>
          <w:rFonts w:asciiTheme="minorHAnsi" w:hAnsiTheme="minorHAnsi" w:cs="Times New Roman"/>
          <w:lang w:val="fr-FR" w:eastAsia="fr-FR"/>
        </w:rPr>
        <w:t>, A.G</w:t>
      </w:r>
      <w:r w:rsidR="001702A6">
        <w:rPr>
          <w:rFonts w:asciiTheme="minorHAnsi" w:hAnsiTheme="minorHAnsi" w:cs="Times New Roman"/>
          <w:lang w:val="fr-FR" w:eastAsia="fr-FR"/>
        </w:rPr>
        <w:t>. et al</w:t>
      </w:r>
      <w:r w:rsidRPr="00521A4C">
        <w:rPr>
          <w:rFonts w:asciiTheme="minorHAnsi" w:hAnsiTheme="minorHAnsi" w:cs="Times New Roman"/>
          <w:lang w:val="fr-FR" w:eastAsia="fr-FR"/>
        </w:rPr>
        <w:t xml:space="preserve">. </w:t>
      </w:r>
      <w:r w:rsidRPr="00521A4C">
        <w:rPr>
          <w:rFonts w:asciiTheme="minorHAnsi" w:hAnsiTheme="minorHAnsi" w:cs="Times New Roman"/>
          <w:lang w:eastAsia="fr-FR"/>
        </w:rPr>
        <w:t xml:space="preserve">A Movement Monitor Based on Magneto-Inertial Sensors for Non-Ambulant Patients with Duchenne Muscular Dystrophy: A Pilot Study in Controlled Environment. </w:t>
      </w:r>
      <w:proofErr w:type="spellStart"/>
      <w:r w:rsidRPr="00F21018">
        <w:rPr>
          <w:rFonts w:asciiTheme="minorHAnsi" w:hAnsiTheme="minorHAnsi" w:cs="Times New Roman"/>
          <w:i/>
          <w:lang w:eastAsia="fr-FR"/>
        </w:rPr>
        <w:t>P</w:t>
      </w:r>
      <w:r w:rsidR="00C34D55">
        <w:rPr>
          <w:rFonts w:asciiTheme="minorHAnsi" w:hAnsiTheme="minorHAnsi" w:cs="Times New Roman"/>
          <w:i/>
          <w:lang w:eastAsia="fr-FR"/>
        </w:rPr>
        <w:t>L</w:t>
      </w:r>
      <w:r w:rsidRPr="00F21018">
        <w:rPr>
          <w:rFonts w:asciiTheme="minorHAnsi" w:hAnsiTheme="minorHAnsi" w:cs="Times New Roman"/>
          <w:i/>
          <w:lang w:eastAsia="fr-FR"/>
        </w:rPr>
        <w:t>o</w:t>
      </w:r>
      <w:r w:rsidR="00226442" w:rsidRPr="00F21018">
        <w:rPr>
          <w:rFonts w:asciiTheme="minorHAnsi" w:hAnsiTheme="minorHAnsi" w:cs="Times New Roman"/>
          <w:i/>
          <w:lang w:eastAsia="fr-FR"/>
        </w:rPr>
        <w:t>S</w:t>
      </w:r>
      <w:proofErr w:type="spellEnd"/>
      <w:r w:rsidRPr="00F21018">
        <w:rPr>
          <w:rFonts w:asciiTheme="minorHAnsi" w:hAnsiTheme="minorHAnsi" w:cs="Times New Roman"/>
          <w:i/>
          <w:lang w:eastAsia="fr-FR"/>
        </w:rPr>
        <w:t xml:space="preserve"> One</w:t>
      </w:r>
      <w:r w:rsidRPr="00521A4C">
        <w:rPr>
          <w:rFonts w:asciiTheme="minorHAnsi" w:hAnsiTheme="minorHAnsi" w:cs="Times New Roman"/>
          <w:lang w:eastAsia="fr-FR"/>
        </w:rPr>
        <w:t xml:space="preserve">. </w:t>
      </w:r>
      <w:r w:rsidRPr="00F21018">
        <w:rPr>
          <w:rFonts w:asciiTheme="minorHAnsi" w:hAnsiTheme="minorHAnsi" w:cs="Times New Roman"/>
          <w:b/>
          <w:lang w:eastAsia="fr-FR"/>
        </w:rPr>
        <w:t>11</w:t>
      </w:r>
      <w:r w:rsidR="00F21018">
        <w:rPr>
          <w:rFonts w:asciiTheme="minorHAnsi" w:hAnsiTheme="minorHAnsi" w:cs="Times New Roman"/>
          <w:lang w:eastAsia="fr-FR"/>
        </w:rPr>
        <w:t xml:space="preserve"> </w:t>
      </w:r>
      <w:r w:rsidRPr="00521A4C">
        <w:rPr>
          <w:rFonts w:asciiTheme="minorHAnsi" w:hAnsiTheme="minorHAnsi" w:cs="Times New Roman"/>
          <w:lang w:eastAsia="fr-FR"/>
        </w:rPr>
        <w:t>(6)</w:t>
      </w:r>
      <w:r w:rsidR="00226442">
        <w:rPr>
          <w:rFonts w:asciiTheme="minorHAnsi" w:hAnsiTheme="minorHAnsi" w:cs="Times New Roman"/>
          <w:lang w:eastAsia="fr-FR"/>
        </w:rPr>
        <w:t xml:space="preserve">, </w:t>
      </w:r>
      <w:r w:rsidRPr="00521A4C">
        <w:rPr>
          <w:rFonts w:asciiTheme="minorHAnsi" w:hAnsiTheme="minorHAnsi" w:cs="Times New Roman"/>
          <w:lang w:eastAsia="fr-FR"/>
        </w:rPr>
        <w:t>e0156696 (2016).</w:t>
      </w:r>
    </w:p>
    <w:p w14:paraId="157320CD" w14:textId="1E5CEC32"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Chabanon</w:t>
      </w:r>
      <w:proofErr w:type="spellEnd"/>
      <w:r w:rsidRPr="00521A4C">
        <w:rPr>
          <w:rFonts w:asciiTheme="minorHAnsi" w:hAnsiTheme="minorHAnsi" w:cs="Times New Roman"/>
          <w:lang w:eastAsia="fr-FR"/>
        </w:rPr>
        <w:t>, A</w:t>
      </w:r>
      <w:r w:rsidR="001702A6">
        <w:rPr>
          <w:rFonts w:asciiTheme="minorHAnsi" w:hAnsiTheme="minorHAnsi" w:cs="Times New Roman"/>
          <w:lang w:eastAsia="fr-FR"/>
        </w:rPr>
        <w:t>. et al</w:t>
      </w:r>
      <w:r w:rsidRPr="00521A4C">
        <w:rPr>
          <w:rFonts w:asciiTheme="minorHAnsi" w:hAnsiTheme="minorHAnsi" w:cs="Times New Roman"/>
          <w:lang w:eastAsia="fr-FR"/>
        </w:rPr>
        <w:t xml:space="preserve">. Prospective and longitudinal natural history study of patients with Type 2 and 3 spinal muscular atrophy: Baseline data </w:t>
      </w:r>
      <w:proofErr w:type="spellStart"/>
      <w:r w:rsidRPr="00521A4C">
        <w:rPr>
          <w:rFonts w:asciiTheme="minorHAnsi" w:hAnsiTheme="minorHAnsi" w:cs="Times New Roman"/>
          <w:lang w:eastAsia="fr-FR"/>
        </w:rPr>
        <w:t>NatHis</w:t>
      </w:r>
      <w:proofErr w:type="spellEnd"/>
      <w:r w:rsidRPr="00521A4C">
        <w:rPr>
          <w:rFonts w:asciiTheme="minorHAnsi" w:hAnsiTheme="minorHAnsi" w:cs="Times New Roman"/>
          <w:lang w:eastAsia="fr-FR"/>
        </w:rPr>
        <w:t xml:space="preserve">-SMA study. </w:t>
      </w:r>
      <w:proofErr w:type="spellStart"/>
      <w:r w:rsidRPr="00E70948">
        <w:rPr>
          <w:rFonts w:asciiTheme="minorHAnsi" w:hAnsiTheme="minorHAnsi" w:cs="Times New Roman"/>
          <w:i/>
          <w:lang w:eastAsia="fr-FR"/>
        </w:rPr>
        <w:t>P</w:t>
      </w:r>
      <w:r w:rsidR="005F4371">
        <w:rPr>
          <w:rFonts w:asciiTheme="minorHAnsi" w:hAnsiTheme="minorHAnsi" w:cs="Times New Roman"/>
          <w:i/>
          <w:lang w:eastAsia="fr-FR"/>
        </w:rPr>
        <w:t>L</w:t>
      </w:r>
      <w:r w:rsidRPr="00E70948">
        <w:rPr>
          <w:rFonts w:asciiTheme="minorHAnsi" w:hAnsiTheme="minorHAnsi" w:cs="Times New Roman"/>
          <w:i/>
          <w:lang w:eastAsia="fr-FR"/>
        </w:rPr>
        <w:t>o</w:t>
      </w:r>
      <w:r w:rsidR="00E70948" w:rsidRPr="00E70948">
        <w:rPr>
          <w:rFonts w:asciiTheme="minorHAnsi" w:hAnsiTheme="minorHAnsi" w:cs="Times New Roman"/>
          <w:i/>
          <w:lang w:eastAsia="fr-FR"/>
        </w:rPr>
        <w:t>S</w:t>
      </w:r>
      <w:proofErr w:type="spellEnd"/>
      <w:r w:rsidRPr="00E70948">
        <w:rPr>
          <w:rFonts w:asciiTheme="minorHAnsi" w:hAnsiTheme="minorHAnsi" w:cs="Times New Roman"/>
          <w:i/>
          <w:lang w:eastAsia="fr-FR"/>
        </w:rPr>
        <w:t xml:space="preserve"> One</w:t>
      </w:r>
      <w:r w:rsidRPr="00521A4C">
        <w:rPr>
          <w:rFonts w:asciiTheme="minorHAnsi" w:hAnsiTheme="minorHAnsi" w:cs="Times New Roman"/>
          <w:lang w:eastAsia="fr-FR"/>
        </w:rPr>
        <w:t xml:space="preserve">. </w:t>
      </w:r>
      <w:r w:rsidRPr="00E70948">
        <w:rPr>
          <w:rFonts w:asciiTheme="minorHAnsi" w:hAnsiTheme="minorHAnsi" w:cs="Times New Roman"/>
          <w:b/>
          <w:lang w:eastAsia="fr-FR"/>
        </w:rPr>
        <w:t>13</w:t>
      </w:r>
      <w:r w:rsidR="00E70948">
        <w:rPr>
          <w:rFonts w:asciiTheme="minorHAnsi" w:hAnsiTheme="minorHAnsi" w:cs="Times New Roman"/>
          <w:lang w:eastAsia="fr-FR"/>
        </w:rPr>
        <w:t xml:space="preserve"> </w:t>
      </w:r>
      <w:r w:rsidRPr="00521A4C">
        <w:rPr>
          <w:rFonts w:asciiTheme="minorHAnsi" w:hAnsiTheme="minorHAnsi" w:cs="Times New Roman"/>
          <w:lang w:eastAsia="fr-FR"/>
        </w:rPr>
        <w:t>(7)</w:t>
      </w:r>
      <w:r w:rsidR="00E70948">
        <w:rPr>
          <w:rFonts w:asciiTheme="minorHAnsi" w:hAnsiTheme="minorHAnsi" w:cs="Times New Roman"/>
          <w:lang w:eastAsia="fr-FR"/>
        </w:rPr>
        <w:t xml:space="preserve">, </w:t>
      </w:r>
      <w:r w:rsidRPr="00521A4C">
        <w:rPr>
          <w:rFonts w:asciiTheme="minorHAnsi" w:hAnsiTheme="minorHAnsi" w:cs="Times New Roman"/>
          <w:lang w:eastAsia="fr-FR"/>
        </w:rPr>
        <w:t>e0201004 (2018).</w:t>
      </w:r>
    </w:p>
    <w:p w14:paraId="7CBE03C7" w14:textId="0D85C6BC"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Valentini</w:t>
      </w:r>
      <w:proofErr w:type="spellEnd"/>
      <w:r w:rsidRPr="00521A4C">
        <w:rPr>
          <w:rFonts w:asciiTheme="minorHAnsi" w:hAnsiTheme="minorHAnsi" w:cs="Times New Roman"/>
          <w:lang w:eastAsia="fr-FR"/>
        </w:rPr>
        <w:t xml:space="preserve">, R., Martinelli, B., </w:t>
      </w:r>
      <w:proofErr w:type="spellStart"/>
      <w:r w:rsidRPr="00521A4C">
        <w:rPr>
          <w:rFonts w:asciiTheme="minorHAnsi" w:hAnsiTheme="minorHAnsi" w:cs="Times New Roman"/>
          <w:lang w:eastAsia="fr-FR"/>
        </w:rPr>
        <w:t>Mezzarobba</w:t>
      </w:r>
      <w:proofErr w:type="spellEnd"/>
      <w:r w:rsidRPr="00521A4C">
        <w:rPr>
          <w:rFonts w:asciiTheme="minorHAnsi" w:hAnsiTheme="minorHAnsi" w:cs="Times New Roman"/>
          <w:lang w:eastAsia="fr-FR"/>
        </w:rPr>
        <w:t xml:space="preserve">, S., De </w:t>
      </w:r>
      <w:proofErr w:type="spellStart"/>
      <w:r w:rsidRPr="00521A4C">
        <w:rPr>
          <w:rFonts w:asciiTheme="minorHAnsi" w:hAnsiTheme="minorHAnsi" w:cs="Times New Roman"/>
          <w:lang w:eastAsia="fr-FR"/>
        </w:rPr>
        <w:t>Michiel</w:t>
      </w:r>
      <w:proofErr w:type="spellEnd"/>
      <w:r w:rsidRPr="00521A4C">
        <w:rPr>
          <w:rFonts w:asciiTheme="minorHAnsi" w:hAnsiTheme="minorHAnsi" w:cs="Times New Roman"/>
          <w:lang w:eastAsia="fr-FR"/>
        </w:rPr>
        <w:t xml:space="preserve">, A., </w:t>
      </w:r>
      <w:proofErr w:type="spellStart"/>
      <w:r w:rsidRPr="00521A4C">
        <w:rPr>
          <w:rFonts w:asciiTheme="minorHAnsi" w:hAnsiTheme="minorHAnsi" w:cs="Times New Roman"/>
          <w:lang w:eastAsia="fr-FR"/>
        </w:rPr>
        <w:t>Toffano</w:t>
      </w:r>
      <w:proofErr w:type="spellEnd"/>
      <w:r w:rsidRPr="00521A4C">
        <w:rPr>
          <w:rFonts w:asciiTheme="minorHAnsi" w:hAnsiTheme="minorHAnsi" w:cs="Times New Roman"/>
          <w:lang w:eastAsia="fr-FR"/>
        </w:rPr>
        <w:t xml:space="preserve">, M. Optokinetic analysis of gait cycle during walking with 1cm- and 2cm-high heel lifts. </w:t>
      </w:r>
      <w:r w:rsidRPr="005A4BC6">
        <w:rPr>
          <w:rFonts w:asciiTheme="minorHAnsi" w:hAnsiTheme="minorHAnsi" w:cs="Times New Roman"/>
          <w:i/>
          <w:lang w:eastAsia="fr-FR"/>
        </w:rPr>
        <w:t>The Foot</w:t>
      </w:r>
      <w:r w:rsidRPr="00521A4C">
        <w:rPr>
          <w:rFonts w:asciiTheme="minorHAnsi" w:hAnsiTheme="minorHAnsi" w:cs="Times New Roman"/>
          <w:lang w:eastAsia="fr-FR"/>
        </w:rPr>
        <w:t xml:space="preserve">. </w:t>
      </w:r>
      <w:r w:rsidR="00303ADA" w:rsidRPr="00303ADA">
        <w:rPr>
          <w:rFonts w:asciiTheme="minorHAnsi" w:hAnsiTheme="minorHAnsi" w:cs="Times New Roman"/>
          <w:b/>
          <w:lang w:eastAsia="fr-FR"/>
        </w:rPr>
        <w:t>19</w:t>
      </w:r>
      <w:r w:rsidR="00303ADA">
        <w:rPr>
          <w:rFonts w:asciiTheme="minorHAnsi" w:hAnsiTheme="minorHAnsi" w:cs="Times New Roman"/>
          <w:lang w:eastAsia="fr-FR"/>
        </w:rPr>
        <w:t xml:space="preserve"> </w:t>
      </w:r>
      <w:r w:rsidRPr="00521A4C">
        <w:rPr>
          <w:rFonts w:asciiTheme="minorHAnsi" w:hAnsiTheme="minorHAnsi" w:cs="Times New Roman"/>
          <w:lang w:eastAsia="fr-FR"/>
        </w:rPr>
        <w:t>(1)</w:t>
      </w:r>
      <w:r w:rsidR="005A4BC6">
        <w:rPr>
          <w:rFonts w:asciiTheme="minorHAnsi" w:hAnsiTheme="minorHAnsi" w:cs="Times New Roman"/>
          <w:lang w:eastAsia="fr-FR"/>
        </w:rPr>
        <w:t xml:space="preserve">, </w:t>
      </w:r>
      <w:r w:rsidRPr="00521A4C">
        <w:rPr>
          <w:rFonts w:asciiTheme="minorHAnsi" w:hAnsiTheme="minorHAnsi" w:cs="Times New Roman"/>
          <w:lang w:eastAsia="fr-FR"/>
        </w:rPr>
        <w:t>44–</w:t>
      </w:r>
      <w:r w:rsidR="00C06B57">
        <w:rPr>
          <w:rFonts w:asciiTheme="minorHAnsi" w:hAnsiTheme="minorHAnsi" w:cs="Times New Roman"/>
          <w:lang w:eastAsia="fr-FR"/>
        </w:rPr>
        <w:t>4</w:t>
      </w:r>
      <w:r w:rsidRPr="00521A4C">
        <w:rPr>
          <w:rFonts w:asciiTheme="minorHAnsi" w:hAnsiTheme="minorHAnsi" w:cs="Times New Roman"/>
          <w:lang w:eastAsia="fr-FR"/>
        </w:rPr>
        <w:t>9 (2009).</w:t>
      </w:r>
    </w:p>
    <w:p w14:paraId="20A3E90C" w14:textId="1E1D9C92"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Rothney</w:t>
      </w:r>
      <w:proofErr w:type="spellEnd"/>
      <w:r w:rsidRPr="00521A4C">
        <w:rPr>
          <w:rFonts w:asciiTheme="minorHAnsi" w:hAnsiTheme="minorHAnsi" w:cs="Times New Roman"/>
          <w:lang w:eastAsia="fr-FR"/>
        </w:rPr>
        <w:t xml:space="preserve">, M.P., </w:t>
      </w:r>
      <w:proofErr w:type="spellStart"/>
      <w:r w:rsidRPr="00521A4C">
        <w:rPr>
          <w:rFonts w:asciiTheme="minorHAnsi" w:hAnsiTheme="minorHAnsi" w:cs="Times New Roman"/>
          <w:lang w:eastAsia="fr-FR"/>
        </w:rPr>
        <w:t>Brychta</w:t>
      </w:r>
      <w:proofErr w:type="spellEnd"/>
      <w:r w:rsidRPr="00521A4C">
        <w:rPr>
          <w:rFonts w:asciiTheme="minorHAnsi" w:hAnsiTheme="minorHAnsi" w:cs="Times New Roman"/>
          <w:lang w:eastAsia="fr-FR"/>
        </w:rPr>
        <w:t xml:space="preserve">, R.J., Meade, N.N., Chen, K.Y., </w:t>
      </w:r>
      <w:proofErr w:type="spellStart"/>
      <w:r w:rsidRPr="00521A4C">
        <w:rPr>
          <w:rFonts w:asciiTheme="minorHAnsi" w:hAnsiTheme="minorHAnsi" w:cs="Times New Roman"/>
          <w:lang w:eastAsia="fr-FR"/>
        </w:rPr>
        <w:t>Buchowski</w:t>
      </w:r>
      <w:proofErr w:type="spellEnd"/>
      <w:r w:rsidRPr="00521A4C">
        <w:rPr>
          <w:rFonts w:asciiTheme="minorHAnsi" w:hAnsiTheme="minorHAnsi" w:cs="Times New Roman"/>
          <w:lang w:eastAsia="fr-FR"/>
        </w:rPr>
        <w:t xml:space="preserve">, M.S. Validation of the </w:t>
      </w:r>
      <w:proofErr w:type="spellStart"/>
      <w:r w:rsidRPr="00521A4C">
        <w:rPr>
          <w:rFonts w:asciiTheme="minorHAnsi" w:hAnsiTheme="minorHAnsi" w:cs="Times New Roman"/>
          <w:lang w:eastAsia="fr-FR"/>
        </w:rPr>
        <w:t>ActiGraph</w:t>
      </w:r>
      <w:proofErr w:type="spellEnd"/>
      <w:r w:rsidRPr="00521A4C">
        <w:rPr>
          <w:rFonts w:asciiTheme="minorHAnsi" w:hAnsiTheme="minorHAnsi" w:cs="Times New Roman"/>
          <w:lang w:eastAsia="fr-FR"/>
        </w:rPr>
        <w:t xml:space="preserve"> Two-Regression Model for Predicting Energy Expenditure</w:t>
      </w:r>
      <w:r w:rsidR="00564192">
        <w:rPr>
          <w:rFonts w:asciiTheme="minorHAnsi" w:hAnsiTheme="minorHAnsi" w:cs="Times New Roman"/>
          <w:lang w:eastAsia="fr-FR"/>
        </w:rPr>
        <w:t>.</w:t>
      </w:r>
      <w:r w:rsidRPr="00521A4C">
        <w:rPr>
          <w:rFonts w:asciiTheme="minorHAnsi" w:hAnsiTheme="minorHAnsi" w:cs="Times New Roman"/>
          <w:lang w:eastAsia="fr-FR"/>
        </w:rPr>
        <w:t xml:space="preserve"> </w:t>
      </w:r>
      <w:r w:rsidRPr="00564192">
        <w:rPr>
          <w:rFonts w:asciiTheme="minorHAnsi" w:hAnsiTheme="minorHAnsi" w:cs="Times New Roman"/>
          <w:i/>
          <w:lang w:eastAsia="fr-FR"/>
        </w:rPr>
        <w:t>Medicine &amp; Science in Sports &amp; Exercise</w:t>
      </w:r>
      <w:r w:rsidRPr="00521A4C">
        <w:rPr>
          <w:rFonts w:asciiTheme="minorHAnsi" w:hAnsiTheme="minorHAnsi" w:cs="Times New Roman"/>
          <w:lang w:eastAsia="fr-FR"/>
        </w:rPr>
        <w:t xml:space="preserve">. </w:t>
      </w:r>
      <w:r w:rsidRPr="00564192">
        <w:rPr>
          <w:rFonts w:asciiTheme="minorHAnsi" w:hAnsiTheme="minorHAnsi" w:cs="Times New Roman"/>
          <w:b/>
          <w:lang w:eastAsia="fr-FR"/>
        </w:rPr>
        <w:t>42</w:t>
      </w:r>
      <w:r w:rsidR="00564192">
        <w:rPr>
          <w:rFonts w:asciiTheme="minorHAnsi" w:hAnsiTheme="minorHAnsi" w:cs="Times New Roman"/>
          <w:lang w:eastAsia="fr-FR"/>
        </w:rPr>
        <w:t xml:space="preserve"> </w:t>
      </w:r>
      <w:r w:rsidRPr="00521A4C">
        <w:rPr>
          <w:rFonts w:asciiTheme="minorHAnsi" w:hAnsiTheme="minorHAnsi" w:cs="Times New Roman"/>
          <w:lang w:eastAsia="fr-FR"/>
        </w:rPr>
        <w:t>(9)</w:t>
      </w:r>
      <w:r w:rsidR="00564192">
        <w:rPr>
          <w:rFonts w:asciiTheme="minorHAnsi" w:hAnsiTheme="minorHAnsi" w:cs="Times New Roman"/>
          <w:lang w:eastAsia="fr-FR"/>
        </w:rPr>
        <w:t xml:space="preserve">, </w:t>
      </w:r>
      <w:r w:rsidRPr="00521A4C">
        <w:rPr>
          <w:rFonts w:asciiTheme="minorHAnsi" w:hAnsiTheme="minorHAnsi" w:cs="Times New Roman"/>
          <w:lang w:eastAsia="fr-FR"/>
        </w:rPr>
        <w:t>1785–</w:t>
      </w:r>
      <w:r w:rsidR="00564192">
        <w:rPr>
          <w:rFonts w:asciiTheme="minorHAnsi" w:hAnsiTheme="minorHAnsi" w:cs="Times New Roman"/>
          <w:lang w:eastAsia="fr-FR"/>
        </w:rPr>
        <w:t>17</w:t>
      </w:r>
      <w:r w:rsidRPr="00521A4C">
        <w:rPr>
          <w:rFonts w:asciiTheme="minorHAnsi" w:hAnsiTheme="minorHAnsi" w:cs="Times New Roman"/>
          <w:lang w:eastAsia="fr-FR"/>
        </w:rPr>
        <w:t>92 (2010).</w:t>
      </w:r>
    </w:p>
    <w:p w14:paraId="4B303FA9" w14:textId="1F3A9DFB"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 xml:space="preserve">Tanaka, C., Tanaka, S. Daily Physical Activity in Japanese Preschool Children Evaluated by Triaxial Accelerometry: The Relationship between Period of Engagement in Moderate-to-Vigorous Physical Activity and Daily Step Counts. </w:t>
      </w:r>
      <w:r w:rsidRPr="00640818">
        <w:rPr>
          <w:rFonts w:asciiTheme="minorHAnsi" w:hAnsiTheme="minorHAnsi" w:cs="Times New Roman"/>
          <w:i/>
          <w:lang w:eastAsia="fr-FR"/>
        </w:rPr>
        <w:t>Journal of Physiological Anthropology</w:t>
      </w:r>
      <w:r w:rsidRPr="00521A4C">
        <w:rPr>
          <w:rFonts w:asciiTheme="minorHAnsi" w:hAnsiTheme="minorHAnsi" w:cs="Times New Roman"/>
          <w:lang w:eastAsia="fr-FR"/>
        </w:rPr>
        <w:t xml:space="preserve">. </w:t>
      </w:r>
      <w:r w:rsidRPr="00640818">
        <w:rPr>
          <w:rFonts w:asciiTheme="minorHAnsi" w:hAnsiTheme="minorHAnsi" w:cs="Times New Roman"/>
          <w:b/>
          <w:lang w:eastAsia="fr-FR"/>
        </w:rPr>
        <w:t>28</w:t>
      </w:r>
      <w:r w:rsidR="00640818">
        <w:rPr>
          <w:rFonts w:asciiTheme="minorHAnsi" w:hAnsiTheme="minorHAnsi" w:cs="Times New Roman"/>
          <w:lang w:eastAsia="fr-FR"/>
        </w:rPr>
        <w:t xml:space="preserve"> </w:t>
      </w:r>
      <w:r w:rsidRPr="00521A4C">
        <w:rPr>
          <w:rFonts w:asciiTheme="minorHAnsi" w:hAnsiTheme="minorHAnsi" w:cs="Times New Roman"/>
          <w:lang w:eastAsia="fr-FR"/>
        </w:rPr>
        <w:t>(6)</w:t>
      </w:r>
      <w:r w:rsidR="00640818">
        <w:rPr>
          <w:rFonts w:asciiTheme="minorHAnsi" w:hAnsiTheme="minorHAnsi" w:cs="Times New Roman"/>
          <w:lang w:eastAsia="fr-FR"/>
        </w:rPr>
        <w:t xml:space="preserve">, </w:t>
      </w:r>
      <w:r w:rsidRPr="00521A4C">
        <w:rPr>
          <w:rFonts w:asciiTheme="minorHAnsi" w:hAnsiTheme="minorHAnsi" w:cs="Times New Roman"/>
          <w:lang w:eastAsia="fr-FR"/>
        </w:rPr>
        <w:t>283–</w:t>
      </w:r>
      <w:r w:rsidR="00640818">
        <w:rPr>
          <w:rFonts w:asciiTheme="minorHAnsi" w:hAnsiTheme="minorHAnsi" w:cs="Times New Roman"/>
          <w:lang w:eastAsia="fr-FR"/>
        </w:rPr>
        <w:t>28</w:t>
      </w:r>
      <w:r w:rsidRPr="00521A4C">
        <w:rPr>
          <w:rFonts w:asciiTheme="minorHAnsi" w:hAnsiTheme="minorHAnsi" w:cs="Times New Roman"/>
          <w:lang w:eastAsia="fr-FR"/>
        </w:rPr>
        <w:t>8 (2009).</w:t>
      </w:r>
    </w:p>
    <w:p w14:paraId="1507091E" w14:textId="76ACF7A6"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 xml:space="preserve">Lau, H., Tong, K. The reliability of using accelerometer and gyroscope for gait event identification on persons with dropped foot. </w:t>
      </w:r>
      <w:r w:rsidRPr="006762AB">
        <w:rPr>
          <w:rFonts w:asciiTheme="minorHAnsi" w:hAnsiTheme="minorHAnsi" w:cs="Times New Roman"/>
          <w:i/>
          <w:lang w:eastAsia="fr-FR"/>
        </w:rPr>
        <w:t>Gait &amp; Posture</w:t>
      </w:r>
      <w:r w:rsidRPr="00521A4C">
        <w:rPr>
          <w:rFonts w:asciiTheme="minorHAnsi" w:hAnsiTheme="minorHAnsi" w:cs="Times New Roman"/>
          <w:lang w:eastAsia="fr-FR"/>
        </w:rPr>
        <w:t xml:space="preserve">. </w:t>
      </w:r>
      <w:r w:rsidRPr="006762AB">
        <w:rPr>
          <w:rFonts w:asciiTheme="minorHAnsi" w:hAnsiTheme="minorHAnsi" w:cs="Times New Roman"/>
          <w:b/>
          <w:lang w:eastAsia="fr-FR"/>
        </w:rPr>
        <w:t>27</w:t>
      </w:r>
      <w:r w:rsidR="006762AB">
        <w:rPr>
          <w:rFonts w:asciiTheme="minorHAnsi" w:hAnsiTheme="minorHAnsi" w:cs="Times New Roman"/>
          <w:lang w:eastAsia="fr-FR"/>
        </w:rPr>
        <w:t xml:space="preserve"> </w:t>
      </w:r>
      <w:r w:rsidRPr="00521A4C">
        <w:rPr>
          <w:rFonts w:asciiTheme="minorHAnsi" w:hAnsiTheme="minorHAnsi" w:cs="Times New Roman"/>
          <w:lang w:eastAsia="fr-FR"/>
        </w:rPr>
        <w:t>(2)</w:t>
      </w:r>
      <w:r w:rsidR="006762AB">
        <w:rPr>
          <w:rFonts w:asciiTheme="minorHAnsi" w:hAnsiTheme="minorHAnsi" w:cs="Times New Roman"/>
          <w:lang w:eastAsia="fr-FR"/>
        </w:rPr>
        <w:t xml:space="preserve">, </w:t>
      </w:r>
      <w:r w:rsidRPr="00521A4C">
        <w:rPr>
          <w:rFonts w:asciiTheme="minorHAnsi" w:hAnsiTheme="minorHAnsi" w:cs="Times New Roman"/>
          <w:lang w:eastAsia="fr-FR"/>
        </w:rPr>
        <w:t>248–</w:t>
      </w:r>
      <w:r w:rsidR="006762AB">
        <w:rPr>
          <w:rFonts w:asciiTheme="minorHAnsi" w:hAnsiTheme="minorHAnsi" w:cs="Times New Roman"/>
          <w:lang w:eastAsia="fr-FR"/>
        </w:rPr>
        <w:t>2</w:t>
      </w:r>
      <w:r w:rsidRPr="00521A4C">
        <w:rPr>
          <w:rFonts w:asciiTheme="minorHAnsi" w:hAnsiTheme="minorHAnsi" w:cs="Times New Roman"/>
          <w:lang w:eastAsia="fr-FR"/>
        </w:rPr>
        <w:t>57 (2008).</w:t>
      </w:r>
    </w:p>
    <w:p w14:paraId="49F58BC1" w14:textId="69ADEB58"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Zijlstra</w:t>
      </w:r>
      <w:proofErr w:type="spellEnd"/>
      <w:r w:rsidRPr="00521A4C">
        <w:rPr>
          <w:rFonts w:asciiTheme="minorHAnsi" w:hAnsiTheme="minorHAnsi" w:cs="Times New Roman"/>
          <w:lang w:eastAsia="fr-FR"/>
        </w:rPr>
        <w:t xml:space="preserve">, A., </w:t>
      </w:r>
      <w:proofErr w:type="spellStart"/>
      <w:r w:rsidRPr="00521A4C">
        <w:rPr>
          <w:rFonts w:asciiTheme="minorHAnsi" w:hAnsiTheme="minorHAnsi" w:cs="Times New Roman"/>
          <w:lang w:eastAsia="fr-FR"/>
        </w:rPr>
        <w:t>Goosen</w:t>
      </w:r>
      <w:proofErr w:type="spellEnd"/>
      <w:r w:rsidRPr="00521A4C">
        <w:rPr>
          <w:rFonts w:asciiTheme="minorHAnsi" w:hAnsiTheme="minorHAnsi" w:cs="Times New Roman"/>
          <w:lang w:eastAsia="fr-FR"/>
        </w:rPr>
        <w:t xml:space="preserve">, J.H.M., </w:t>
      </w:r>
      <w:proofErr w:type="spellStart"/>
      <w:r w:rsidRPr="00521A4C">
        <w:rPr>
          <w:rFonts w:asciiTheme="minorHAnsi" w:hAnsiTheme="minorHAnsi" w:cs="Times New Roman"/>
          <w:lang w:eastAsia="fr-FR"/>
        </w:rPr>
        <w:t>Verheyen</w:t>
      </w:r>
      <w:proofErr w:type="spellEnd"/>
      <w:r w:rsidRPr="00521A4C">
        <w:rPr>
          <w:rFonts w:asciiTheme="minorHAnsi" w:hAnsiTheme="minorHAnsi" w:cs="Times New Roman"/>
          <w:lang w:eastAsia="fr-FR"/>
        </w:rPr>
        <w:t xml:space="preserve">, C.C.P.M., </w:t>
      </w:r>
      <w:proofErr w:type="spellStart"/>
      <w:r w:rsidRPr="00521A4C">
        <w:rPr>
          <w:rFonts w:asciiTheme="minorHAnsi" w:hAnsiTheme="minorHAnsi" w:cs="Times New Roman"/>
          <w:lang w:eastAsia="fr-FR"/>
        </w:rPr>
        <w:t>Zijlstra</w:t>
      </w:r>
      <w:proofErr w:type="spellEnd"/>
      <w:r w:rsidRPr="00521A4C">
        <w:rPr>
          <w:rFonts w:asciiTheme="minorHAnsi" w:hAnsiTheme="minorHAnsi" w:cs="Times New Roman"/>
          <w:lang w:eastAsia="fr-FR"/>
        </w:rPr>
        <w:t xml:space="preserve">, W. A body-fixed-sensor based analysis of compensatory trunk movements during unconstrained walking. </w:t>
      </w:r>
      <w:r w:rsidRPr="00690C76">
        <w:rPr>
          <w:rFonts w:asciiTheme="minorHAnsi" w:hAnsiTheme="minorHAnsi" w:cs="Times New Roman"/>
          <w:i/>
          <w:lang w:eastAsia="fr-FR"/>
        </w:rPr>
        <w:t>Gait &amp; Posture</w:t>
      </w:r>
      <w:r w:rsidRPr="00521A4C">
        <w:rPr>
          <w:rFonts w:asciiTheme="minorHAnsi" w:hAnsiTheme="minorHAnsi" w:cs="Times New Roman"/>
          <w:lang w:eastAsia="fr-FR"/>
        </w:rPr>
        <w:t xml:space="preserve">. </w:t>
      </w:r>
      <w:r w:rsidRPr="003A07E0">
        <w:rPr>
          <w:rFonts w:asciiTheme="minorHAnsi" w:hAnsiTheme="minorHAnsi" w:cs="Times New Roman"/>
          <w:b/>
          <w:lang w:eastAsia="fr-FR"/>
        </w:rPr>
        <w:t>27</w:t>
      </w:r>
      <w:r w:rsidR="00690C76">
        <w:rPr>
          <w:rFonts w:asciiTheme="minorHAnsi" w:hAnsiTheme="minorHAnsi" w:cs="Times New Roman"/>
          <w:lang w:eastAsia="fr-FR"/>
        </w:rPr>
        <w:t xml:space="preserve"> </w:t>
      </w:r>
      <w:r w:rsidRPr="00521A4C">
        <w:rPr>
          <w:rFonts w:asciiTheme="minorHAnsi" w:hAnsiTheme="minorHAnsi" w:cs="Times New Roman"/>
          <w:lang w:eastAsia="fr-FR"/>
        </w:rPr>
        <w:t>(1)</w:t>
      </w:r>
      <w:r w:rsidR="00690C76">
        <w:rPr>
          <w:rFonts w:asciiTheme="minorHAnsi" w:hAnsiTheme="minorHAnsi" w:cs="Times New Roman"/>
          <w:lang w:eastAsia="fr-FR"/>
        </w:rPr>
        <w:t xml:space="preserve">, </w:t>
      </w:r>
      <w:r w:rsidRPr="00521A4C">
        <w:rPr>
          <w:rFonts w:asciiTheme="minorHAnsi" w:hAnsiTheme="minorHAnsi" w:cs="Times New Roman"/>
          <w:lang w:eastAsia="fr-FR"/>
        </w:rPr>
        <w:t>164–</w:t>
      </w:r>
      <w:r w:rsidR="00690C76">
        <w:rPr>
          <w:rFonts w:asciiTheme="minorHAnsi" w:hAnsiTheme="minorHAnsi" w:cs="Times New Roman"/>
          <w:lang w:eastAsia="fr-FR"/>
        </w:rPr>
        <w:t>16</w:t>
      </w:r>
      <w:r w:rsidRPr="00521A4C">
        <w:rPr>
          <w:rFonts w:asciiTheme="minorHAnsi" w:hAnsiTheme="minorHAnsi" w:cs="Times New Roman"/>
          <w:lang w:eastAsia="fr-FR"/>
        </w:rPr>
        <w:t>7 (2008).</w:t>
      </w:r>
    </w:p>
    <w:p w14:paraId="6BFF4C5E" w14:textId="6DD9FE4E"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Brandes</w:t>
      </w:r>
      <w:proofErr w:type="spellEnd"/>
      <w:r w:rsidRPr="00521A4C">
        <w:rPr>
          <w:rFonts w:asciiTheme="minorHAnsi" w:hAnsiTheme="minorHAnsi" w:cs="Times New Roman"/>
          <w:lang w:eastAsia="fr-FR"/>
        </w:rPr>
        <w:t xml:space="preserve">, M., </w:t>
      </w:r>
      <w:proofErr w:type="spellStart"/>
      <w:r w:rsidRPr="00521A4C">
        <w:rPr>
          <w:rFonts w:asciiTheme="minorHAnsi" w:hAnsiTheme="minorHAnsi" w:cs="Times New Roman"/>
          <w:lang w:eastAsia="fr-FR"/>
        </w:rPr>
        <w:t>Zijlstra</w:t>
      </w:r>
      <w:proofErr w:type="spellEnd"/>
      <w:r w:rsidRPr="00521A4C">
        <w:rPr>
          <w:rFonts w:asciiTheme="minorHAnsi" w:hAnsiTheme="minorHAnsi" w:cs="Times New Roman"/>
          <w:lang w:eastAsia="fr-FR"/>
        </w:rPr>
        <w:t xml:space="preserve">, W., </w:t>
      </w:r>
      <w:proofErr w:type="spellStart"/>
      <w:r w:rsidRPr="00521A4C">
        <w:rPr>
          <w:rFonts w:asciiTheme="minorHAnsi" w:hAnsiTheme="minorHAnsi" w:cs="Times New Roman"/>
          <w:lang w:eastAsia="fr-FR"/>
        </w:rPr>
        <w:t>Heikens</w:t>
      </w:r>
      <w:proofErr w:type="spellEnd"/>
      <w:r w:rsidRPr="00521A4C">
        <w:rPr>
          <w:rFonts w:asciiTheme="minorHAnsi" w:hAnsiTheme="minorHAnsi" w:cs="Times New Roman"/>
          <w:lang w:eastAsia="fr-FR"/>
        </w:rPr>
        <w:t xml:space="preserve">, S., van </w:t>
      </w:r>
      <w:proofErr w:type="spellStart"/>
      <w:r w:rsidRPr="00521A4C">
        <w:rPr>
          <w:rFonts w:asciiTheme="minorHAnsi" w:hAnsiTheme="minorHAnsi" w:cs="Times New Roman"/>
          <w:lang w:eastAsia="fr-FR"/>
        </w:rPr>
        <w:t>Lummel</w:t>
      </w:r>
      <w:proofErr w:type="spellEnd"/>
      <w:r w:rsidRPr="00521A4C">
        <w:rPr>
          <w:rFonts w:asciiTheme="minorHAnsi" w:hAnsiTheme="minorHAnsi" w:cs="Times New Roman"/>
          <w:lang w:eastAsia="fr-FR"/>
        </w:rPr>
        <w:t xml:space="preserve">, R., Rosenbaum, D. Accelerometry based assessment of gait parameters in children. </w:t>
      </w:r>
      <w:r w:rsidRPr="00482810">
        <w:rPr>
          <w:rFonts w:asciiTheme="minorHAnsi" w:hAnsiTheme="minorHAnsi" w:cs="Times New Roman"/>
          <w:i/>
          <w:lang w:eastAsia="fr-FR"/>
        </w:rPr>
        <w:t>Gait &amp; Posture</w:t>
      </w:r>
      <w:r w:rsidRPr="00521A4C">
        <w:rPr>
          <w:rFonts w:asciiTheme="minorHAnsi" w:hAnsiTheme="minorHAnsi" w:cs="Times New Roman"/>
          <w:lang w:eastAsia="fr-FR"/>
        </w:rPr>
        <w:t xml:space="preserve">. </w:t>
      </w:r>
      <w:r w:rsidRPr="00482810">
        <w:rPr>
          <w:rFonts w:asciiTheme="minorHAnsi" w:hAnsiTheme="minorHAnsi" w:cs="Times New Roman"/>
          <w:b/>
          <w:lang w:eastAsia="fr-FR"/>
        </w:rPr>
        <w:t>24</w:t>
      </w:r>
      <w:r w:rsidR="002151E2">
        <w:rPr>
          <w:rFonts w:asciiTheme="minorHAnsi" w:hAnsiTheme="minorHAnsi" w:cs="Times New Roman"/>
          <w:lang w:eastAsia="fr-FR"/>
        </w:rPr>
        <w:t xml:space="preserve"> </w:t>
      </w:r>
      <w:r w:rsidRPr="00521A4C">
        <w:rPr>
          <w:rFonts w:asciiTheme="minorHAnsi" w:hAnsiTheme="minorHAnsi" w:cs="Times New Roman"/>
          <w:lang w:eastAsia="fr-FR"/>
        </w:rPr>
        <w:t>(4)</w:t>
      </w:r>
      <w:r w:rsidR="002151E2">
        <w:rPr>
          <w:rFonts w:asciiTheme="minorHAnsi" w:hAnsiTheme="minorHAnsi" w:cs="Times New Roman"/>
          <w:lang w:eastAsia="fr-FR"/>
        </w:rPr>
        <w:t xml:space="preserve">, </w:t>
      </w:r>
      <w:r w:rsidRPr="00521A4C">
        <w:rPr>
          <w:rFonts w:asciiTheme="minorHAnsi" w:hAnsiTheme="minorHAnsi" w:cs="Times New Roman"/>
          <w:lang w:eastAsia="fr-FR"/>
        </w:rPr>
        <w:t>482–</w:t>
      </w:r>
      <w:r w:rsidR="002151E2">
        <w:rPr>
          <w:rFonts w:asciiTheme="minorHAnsi" w:hAnsiTheme="minorHAnsi" w:cs="Times New Roman"/>
          <w:lang w:eastAsia="fr-FR"/>
        </w:rPr>
        <w:t>48</w:t>
      </w:r>
      <w:r w:rsidRPr="00521A4C">
        <w:rPr>
          <w:rFonts w:asciiTheme="minorHAnsi" w:hAnsiTheme="minorHAnsi" w:cs="Times New Roman"/>
          <w:lang w:eastAsia="fr-FR"/>
        </w:rPr>
        <w:t>6 (2006).</w:t>
      </w:r>
    </w:p>
    <w:p w14:paraId="3C21A983" w14:textId="30B43078"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lastRenderedPageBreak/>
        <w:t xml:space="preserve">Liu, K., Liu, T., Shibata, K., Inoue, Y., Zheng, R. Novel approach to ambulatory assessment of human segmental orientation on a wearable sensor system. </w:t>
      </w:r>
      <w:r w:rsidRPr="007B457F">
        <w:rPr>
          <w:rFonts w:asciiTheme="minorHAnsi" w:hAnsiTheme="minorHAnsi" w:cs="Times New Roman"/>
          <w:i/>
          <w:lang w:eastAsia="fr-FR"/>
        </w:rPr>
        <w:t>Journal of Biomechanics</w:t>
      </w:r>
      <w:r w:rsidRPr="00521A4C">
        <w:rPr>
          <w:rFonts w:asciiTheme="minorHAnsi" w:hAnsiTheme="minorHAnsi" w:cs="Times New Roman"/>
          <w:lang w:eastAsia="fr-FR"/>
        </w:rPr>
        <w:t xml:space="preserve">. </w:t>
      </w:r>
      <w:r w:rsidRPr="007B457F">
        <w:rPr>
          <w:rFonts w:asciiTheme="minorHAnsi" w:hAnsiTheme="minorHAnsi" w:cs="Times New Roman"/>
          <w:b/>
          <w:lang w:eastAsia="fr-FR"/>
        </w:rPr>
        <w:t>42</w:t>
      </w:r>
      <w:r w:rsidR="007B457F">
        <w:rPr>
          <w:rFonts w:asciiTheme="minorHAnsi" w:hAnsiTheme="minorHAnsi" w:cs="Times New Roman"/>
          <w:lang w:eastAsia="fr-FR"/>
        </w:rPr>
        <w:t xml:space="preserve"> </w:t>
      </w:r>
      <w:r w:rsidRPr="00521A4C">
        <w:rPr>
          <w:rFonts w:asciiTheme="minorHAnsi" w:hAnsiTheme="minorHAnsi" w:cs="Times New Roman"/>
          <w:lang w:eastAsia="fr-FR"/>
        </w:rPr>
        <w:t>(16)</w:t>
      </w:r>
      <w:r w:rsidR="007B457F">
        <w:rPr>
          <w:rFonts w:asciiTheme="minorHAnsi" w:hAnsiTheme="minorHAnsi" w:cs="Times New Roman"/>
          <w:lang w:eastAsia="fr-FR"/>
        </w:rPr>
        <w:t xml:space="preserve">, </w:t>
      </w:r>
      <w:r w:rsidRPr="00521A4C">
        <w:rPr>
          <w:rFonts w:asciiTheme="minorHAnsi" w:hAnsiTheme="minorHAnsi" w:cs="Times New Roman"/>
          <w:lang w:eastAsia="fr-FR"/>
        </w:rPr>
        <w:t>2747–</w:t>
      </w:r>
      <w:r w:rsidR="007B457F">
        <w:rPr>
          <w:rFonts w:asciiTheme="minorHAnsi" w:hAnsiTheme="minorHAnsi" w:cs="Times New Roman"/>
          <w:lang w:eastAsia="fr-FR"/>
        </w:rPr>
        <w:t>27</w:t>
      </w:r>
      <w:r w:rsidRPr="00521A4C">
        <w:rPr>
          <w:rFonts w:asciiTheme="minorHAnsi" w:hAnsiTheme="minorHAnsi" w:cs="Times New Roman"/>
          <w:lang w:eastAsia="fr-FR"/>
        </w:rPr>
        <w:t>52 (2009).</w:t>
      </w:r>
    </w:p>
    <w:p w14:paraId="7270C7B3" w14:textId="002BCBC0"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 xml:space="preserve">Itoh, T., Morioka, I. Developing Leg-Motion Measurement System Using Acceleration Sensors. </w:t>
      </w:r>
      <w:r w:rsidRPr="00E23492">
        <w:rPr>
          <w:rFonts w:asciiTheme="minorHAnsi" w:hAnsiTheme="minorHAnsi" w:cs="Times New Roman"/>
          <w:i/>
          <w:lang w:eastAsia="fr-FR"/>
        </w:rPr>
        <w:t>Electrical Engineering in Japan</w:t>
      </w:r>
      <w:r w:rsidRPr="00521A4C">
        <w:rPr>
          <w:rFonts w:asciiTheme="minorHAnsi" w:hAnsiTheme="minorHAnsi" w:cs="Times New Roman"/>
          <w:lang w:eastAsia="fr-FR"/>
        </w:rPr>
        <w:t xml:space="preserve">. </w:t>
      </w:r>
      <w:r w:rsidRPr="00E23492">
        <w:rPr>
          <w:rFonts w:asciiTheme="minorHAnsi" w:hAnsiTheme="minorHAnsi" w:cs="Times New Roman"/>
          <w:b/>
          <w:lang w:eastAsia="fr-FR"/>
        </w:rPr>
        <w:t>204</w:t>
      </w:r>
      <w:r w:rsidR="00E23492">
        <w:rPr>
          <w:rFonts w:asciiTheme="minorHAnsi" w:hAnsiTheme="minorHAnsi" w:cs="Times New Roman"/>
          <w:lang w:eastAsia="fr-FR"/>
        </w:rPr>
        <w:t xml:space="preserve"> </w:t>
      </w:r>
      <w:r w:rsidRPr="00521A4C">
        <w:rPr>
          <w:rFonts w:asciiTheme="minorHAnsi" w:hAnsiTheme="minorHAnsi" w:cs="Times New Roman"/>
          <w:lang w:eastAsia="fr-FR"/>
        </w:rPr>
        <w:t>(1)</w:t>
      </w:r>
      <w:r w:rsidR="00E23492">
        <w:rPr>
          <w:rFonts w:asciiTheme="minorHAnsi" w:hAnsiTheme="minorHAnsi" w:cs="Times New Roman"/>
          <w:lang w:eastAsia="fr-FR"/>
        </w:rPr>
        <w:t xml:space="preserve">, </w:t>
      </w:r>
      <w:r w:rsidRPr="00521A4C">
        <w:rPr>
          <w:rFonts w:asciiTheme="minorHAnsi" w:hAnsiTheme="minorHAnsi" w:cs="Times New Roman"/>
          <w:lang w:eastAsia="fr-FR"/>
        </w:rPr>
        <w:t>59–66 (2018).</w:t>
      </w:r>
    </w:p>
    <w:p w14:paraId="6BAA184F" w14:textId="03463B2C"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Scott, E</w:t>
      </w:r>
      <w:r w:rsidR="001702A6">
        <w:rPr>
          <w:rFonts w:asciiTheme="minorHAnsi" w:hAnsiTheme="minorHAnsi" w:cs="Times New Roman"/>
          <w:lang w:eastAsia="fr-FR"/>
        </w:rPr>
        <w:t>. et al</w:t>
      </w:r>
      <w:r w:rsidRPr="00521A4C">
        <w:rPr>
          <w:rFonts w:asciiTheme="minorHAnsi" w:hAnsiTheme="minorHAnsi" w:cs="Times New Roman"/>
          <w:lang w:eastAsia="fr-FR"/>
        </w:rPr>
        <w:t xml:space="preserve">. Development of a functional assessment scale for ambulatory boys with Duchenne muscular dystrophy. </w:t>
      </w:r>
      <w:r w:rsidRPr="0047780D">
        <w:rPr>
          <w:rFonts w:asciiTheme="minorHAnsi" w:hAnsiTheme="minorHAnsi" w:cs="Times New Roman"/>
          <w:i/>
          <w:lang w:eastAsia="fr-FR"/>
        </w:rPr>
        <w:t>Physiother</w:t>
      </w:r>
      <w:r w:rsidR="0033405E" w:rsidRPr="0047780D">
        <w:rPr>
          <w:rFonts w:asciiTheme="minorHAnsi" w:hAnsiTheme="minorHAnsi" w:cs="Times New Roman"/>
          <w:i/>
          <w:lang w:eastAsia="fr-FR"/>
        </w:rPr>
        <w:t>apy</w:t>
      </w:r>
      <w:r w:rsidRPr="0047780D">
        <w:rPr>
          <w:rFonts w:asciiTheme="minorHAnsi" w:hAnsiTheme="minorHAnsi" w:cs="Times New Roman"/>
          <w:i/>
          <w:lang w:eastAsia="fr-FR"/>
        </w:rPr>
        <w:t xml:space="preserve"> Res</w:t>
      </w:r>
      <w:r w:rsidR="0033405E" w:rsidRPr="0047780D">
        <w:rPr>
          <w:rFonts w:asciiTheme="minorHAnsi" w:hAnsiTheme="minorHAnsi" w:cs="Times New Roman"/>
          <w:i/>
          <w:lang w:eastAsia="fr-FR"/>
        </w:rPr>
        <w:t>earch</w:t>
      </w:r>
      <w:r w:rsidRPr="0047780D">
        <w:rPr>
          <w:rFonts w:asciiTheme="minorHAnsi" w:hAnsiTheme="minorHAnsi" w:cs="Times New Roman"/>
          <w:i/>
          <w:lang w:eastAsia="fr-FR"/>
        </w:rPr>
        <w:t xml:space="preserve"> Int</w:t>
      </w:r>
      <w:r w:rsidR="0033405E" w:rsidRPr="0047780D">
        <w:rPr>
          <w:rFonts w:asciiTheme="minorHAnsi" w:hAnsiTheme="minorHAnsi" w:cs="Times New Roman"/>
          <w:i/>
          <w:lang w:eastAsia="fr-FR"/>
        </w:rPr>
        <w:t>ernational</w:t>
      </w:r>
      <w:r w:rsidRPr="00521A4C">
        <w:rPr>
          <w:rFonts w:asciiTheme="minorHAnsi" w:hAnsiTheme="minorHAnsi" w:cs="Times New Roman"/>
          <w:lang w:eastAsia="fr-FR"/>
        </w:rPr>
        <w:t xml:space="preserve">. </w:t>
      </w:r>
      <w:r w:rsidRPr="0047780D">
        <w:rPr>
          <w:rFonts w:asciiTheme="minorHAnsi" w:hAnsiTheme="minorHAnsi" w:cs="Times New Roman"/>
          <w:b/>
          <w:lang w:eastAsia="fr-FR"/>
        </w:rPr>
        <w:t>17</w:t>
      </w:r>
      <w:r w:rsidR="0033405E">
        <w:rPr>
          <w:rFonts w:asciiTheme="minorHAnsi" w:hAnsiTheme="minorHAnsi" w:cs="Times New Roman"/>
          <w:lang w:eastAsia="fr-FR"/>
        </w:rPr>
        <w:t xml:space="preserve"> </w:t>
      </w:r>
      <w:r w:rsidRPr="00521A4C">
        <w:rPr>
          <w:rFonts w:asciiTheme="minorHAnsi" w:hAnsiTheme="minorHAnsi" w:cs="Times New Roman"/>
          <w:lang w:eastAsia="fr-FR"/>
        </w:rPr>
        <w:t>(2)</w:t>
      </w:r>
      <w:r w:rsidR="0033405E">
        <w:rPr>
          <w:rFonts w:asciiTheme="minorHAnsi" w:hAnsiTheme="minorHAnsi" w:cs="Times New Roman"/>
          <w:lang w:eastAsia="fr-FR"/>
        </w:rPr>
        <w:t xml:space="preserve">, </w:t>
      </w:r>
      <w:r w:rsidRPr="00521A4C">
        <w:rPr>
          <w:rFonts w:asciiTheme="minorHAnsi" w:hAnsiTheme="minorHAnsi" w:cs="Times New Roman"/>
          <w:lang w:eastAsia="fr-FR"/>
        </w:rPr>
        <w:t>101–</w:t>
      </w:r>
      <w:r w:rsidR="0033405E">
        <w:rPr>
          <w:rFonts w:asciiTheme="minorHAnsi" w:hAnsiTheme="minorHAnsi" w:cs="Times New Roman"/>
          <w:lang w:eastAsia="fr-FR"/>
        </w:rPr>
        <w:t>10</w:t>
      </w:r>
      <w:r w:rsidRPr="00521A4C">
        <w:rPr>
          <w:rFonts w:asciiTheme="minorHAnsi" w:hAnsiTheme="minorHAnsi" w:cs="Times New Roman"/>
          <w:lang w:eastAsia="fr-FR"/>
        </w:rPr>
        <w:t>9 (2012).</w:t>
      </w:r>
    </w:p>
    <w:p w14:paraId="77737952" w14:textId="6FA947B7"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Sonenblum</w:t>
      </w:r>
      <w:proofErr w:type="spellEnd"/>
      <w:r w:rsidRPr="00521A4C">
        <w:rPr>
          <w:rFonts w:asciiTheme="minorHAnsi" w:hAnsiTheme="minorHAnsi" w:cs="Times New Roman"/>
          <w:lang w:eastAsia="fr-FR"/>
        </w:rPr>
        <w:t xml:space="preserve">, S.E., </w:t>
      </w:r>
      <w:proofErr w:type="spellStart"/>
      <w:r w:rsidRPr="00521A4C">
        <w:rPr>
          <w:rFonts w:asciiTheme="minorHAnsi" w:hAnsiTheme="minorHAnsi" w:cs="Times New Roman"/>
          <w:lang w:eastAsia="fr-FR"/>
        </w:rPr>
        <w:t>Sprigle</w:t>
      </w:r>
      <w:proofErr w:type="spellEnd"/>
      <w:r w:rsidRPr="00521A4C">
        <w:rPr>
          <w:rFonts w:asciiTheme="minorHAnsi" w:hAnsiTheme="minorHAnsi" w:cs="Times New Roman"/>
          <w:lang w:eastAsia="fr-FR"/>
        </w:rPr>
        <w:t xml:space="preserve">, S., </w:t>
      </w:r>
      <w:proofErr w:type="spellStart"/>
      <w:r w:rsidRPr="00521A4C">
        <w:rPr>
          <w:rFonts w:asciiTheme="minorHAnsi" w:hAnsiTheme="minorHAnsi" w:cs="Times New Roman"/>
          <w:lang w:eastAsia="fr-FR"/>
        </w:rPr>
        <w:t>Caspall</w:t>
      </w:r>
      <w:proofErr w:type="spellEnd"/>
      <w:r w:rsidRPr="00521A4C">
        <w:rPr>
          <w:rFonts w:asciiTheme="minorHAnsi" w:hAnsiTheme="minorHAnsi" w:cs="Times New Roman"/>
          <w:lang w:eastAsia="fr-FR"/>
        </w:rPr>
        <w:t xml:space="preserve">, J., Lopez, R. Validation of an accelerometer-based method to measure the use of manual wheelchairs. </w:t>
      </w:r>
      <w:r w:rsidRPr="00B253F6">
        <w:rPr>
          <w:rFonts w:asciiTheme="minorHAnsi" w:hAnsiTheme="minorHAnsi" w:cs="Times New Roman"/>
          <w:i/>
          <w:lang w:eastAsia="fr-FR"/>
        </w:rPr>
        <w:t>Medical Engineering &amp; Physics</w:t>
      </w:r>
      <w:r w:rsidRPr="00521A4C">
        <w:rPr>
          <w:rFonts w:asciiTheme="minorHAnsi" w:hAnsiTheme="minorHAnsi" w:cs="Times New Roman"/>
          <w:lang w:eastAsia="fr-FR"/>
        </w:rPr>
        <w:t xml:space="preserve">. </w:t>
      </w:r>
      <w:r w:rsidRPr="00B253F6">
        <w:rPr>
          <w:rFonts w:asciiTheme="minorHAnsi" w:hAnsiTheme="minorHAnsi" w:cs="Times New Roman"/>
          <w:b/>
          <w:lang w:eastAsia="fr-FR"/>
        </w:rPr>
        <w:t>34</w:t>
      </w:r>
      <w:r w:rsidR="00B253F6">
        <w:rPr>
          <w:rFonts w:asciiTheme="minorHAnsi" w:hAnsiTheme="minorHAnsi" w:cs="Times New Roman"/>
          <w:lang w:eastAsia="fr-FR"/>
        </w:rPr>
        <w:t xml:space="preserve"> </w:t>
      </w:r>
      <w:r w:rsidRPr="00521A4C">
        <w:rPr>
          <w:rFonts w:asciiTheme="minorHAnsi" w:hAnsiTheme="minorHAnsi" w:cs="Times New Roman"/>
          <w:lang w:eastAsia="fr-FR"/>
        </w:rPr>
        <w:t>(6)</w:t>
      </w:r>
      <w:r w:rsidR="00B253F6">
        <w:rPr>
          <w:rFonts w:asciiTheme="minorHAnsi" w:hAnsiTheme="minorHAnsi" w:cs="Times New Roman"/>
          <w:lang w:eastAsia="fr-FR"/>
        </w:rPr>
        <w:t xml:space="preserve">, </w:t>
      </w:r>
      <w:r w:rsidRPr="00521A4C">
        <w:rPr>
          <w:rFonts w:asciiTheme="minorHAnsi" w:hAnsiTheme="minorHAnsi" w:cs="Times New Roman"/>
          <w:lang w:eastAsia="fr-FR"/>
        </w:rPr>
        <w:t>781–</w:t>
      </w:r>
      <w:r w:rsidR="00B253F6">
        <w:rPr>
          <w:rFonts w:asciiTheme="minorHAnsi" w:hAnsiTheme="minorHAnsi" w:cs="Times New Roman"/>
          <w:lang w:eastAsia="fr-FR"/>
        </w:rPr>
        <w:t>78</w:t>
      </w:r>
      <w:r w:rsidRPr="00521A4C">
        <w:rPr>
          <w:rFonts w:asciiTheme="minorHAnsi" w:hAnsiTheme="minorHAnsi" w:cs="Times New Roman"/>
          <w:lang w:eastAsia="fr-FR"/>
        </w:rPr>
        <w:t>6 (2012).</w:t>
      </w:r>
    </w:p>
    <w:p w14:paraId="24022AEA" w14:textId="3BAFA60D"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Hiremath</w:t>
      </w:r>
      <w:proofErr w:type="spellEnd"/>
      <w:r w:rsidRPr="00521A4C">
        <w:rPr>
          <w:rFonts w:asciiTheme="minorHAnsi" w:hAnsiTheme="minorHAnsi" w:cs="Times New Roman"/>
          <w:lang w:eastAsia="fr-FR"/>
        </w:rPr>
        <w:t>, S.V., Ding, D. Regression equations for RT3 activity monitors to estimate energy expenditure in manual wheelchair users. In: 2011 Annual International Conference of the IEEE Engineering in Medicine and Biology Society. 7348–</w:t>
      </w:r>
      <w:r w:rsidR="0076397D">
        <w:rPr>
          <w:rFonts w:asciiTheme="minorHAnsi" w:hAnsiTheme="minorHAnsi" w:cs="Times New Roman"/>
          <w:lang w:eastAsia="fr-FR"/>
        </w:rPr>
        <w:t>73</w:t>
      </w:r>
      <w:r w:rsidRPr="00521A4C">
        <w:rPr>
          <w:rFonts w:asciiTheme="minorHAnsi" w:hAnsiTheme="minorHAnsi" w:cs="Times New Roman"/>
          <w:lang w:eastAsia="fr-FR"/>
        </w:rPr>
        <w:t>51 (2011).</w:t>
      </w:r>
    </w:p>
    <w:p w14:paraId="02350AAF" w14:textId="4E35E149"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proofErr w:type="spellStart"/>
      <w:r w:rsidRPr="00521A4C">
        <w:rPr>
          <w:rFonts w:asciiTheme="minorHAnsi" w:hAnsiTheme="minorHAnsi" w:cs="Times New Roman"/>
          <w:lang w:eastAsia="fr-FR"/>
        </w:rPr>
        <w:t>Ciuti</w:t>
      </w:r>
      <w:proofErr w:type="spellEnd"/>
      <w:r w:rsidRPr="00521A4C">
        <w:rPr>
          <w:rFonts w:asciiTheme="minorHAnsi" w:hAnsiTheme="minorHAnsi" w:cs="Times New Roman"/>
          <w:lang w:eastAsia="fr-FR"/>
        </w:rPr>
        <w:t xml:space="preserve">, G., </w:t>
      </w:r>
      <w:proofErr w:type="spellStart"/>
      <w:r w:rsidRPr="00521A4C">
        <w:rPr>
          <w:rFonts w:asciiTheme="minorHAnsi" w:hAnsiTheme="minorHAnsi" w:cs="Times New Roman"/>
          <w:lang w:eastAsia="fr-FR"/>
        </w:rPr>
        <w:t>Ricotti</w:t>
      </w:r>
      <w:proofErr w:type="spellEnd"/>
      <w:r w:rsidRPr="00521A4C">
        <w:rPr>
          <w:rFonts w:asciiTheme="minorHAnsi" w:hAnsiTheme="minorHAnsi" w:cs="Times New Roman"/>
          <w:lang w:eastAsia="fr-FR"/>
        </w:rPr>
        <w:t xml:space="preserve">, L., </w:t>
      </w:r>
      <w:proofErr w:type="spellStart"/>
      <w:r w:rsidRPr="00521A4C">
        <w:rPr>
          <w:rFonts w:asciiTheme="minorHAnsi" w:hAnsiTheme="minorHAnsi" w:cs="Times New Roman"/>
          <w:lang w:eastAsia="fr-FR"/>
        </w:rPr>
        <w:t>Menciassi</w:t>
      </w:r>
      <w:proofErr w:type="spellEnd"/>
      <w:r w:rsidRPr="00521A4C">
        <w:rPr>
          <w:rFonts w:asciiTheme="minorHAnsi" w:hAnsiTheme="minorHAnsi" w:cs="Times New Roman"/>
          <w:lang w:eastAsia="fr-FR"/>
        </w:rPr>
        <w:t xml:space="preserve">, A., Dario, P. MEMS Sensor Technologies for Human </w:t>
      </w:r>
      <w:proofErr w:type="spellStart"/>
      <w:r w:rsidRPr="00521A4C">
        <w:rPr>
          <w:rFonts w:asciiTheme="minorHAnsi" w:hAnsiTheme="minorHAnsi" w:cs="Times New Roman"/>
          <w:lang w:eastAsia="fr-FR"/>
        </w:rPr>
        <w:t>Centred</w:t>
      </w:r>
      <w:proofErr w:type="spellEnd"/>
      <w:r w:rsidRPr="00521A4C">
        <w:rPr>
          <w:rFonts w:asciiTheme="minorHAnsi" w:hAnsiTheme="minorHAnsi" w:cs="Times New Roman"/>
          <w:lang w:eastAsia="fr-FR"/>
        </w:rPr>
        <w:t xml:space="preserve"> Applications in Healthcare, Physical Activities, Safety and Environmental Sensing: A Review on Research Activities in Italy. </w:t>
      </w:r>
      <w:r w:rsidRPr="00440E25">
        <w:rPr>
          <w:rFonts w:asciiTheme="minorHAnsi" w:hAnsiTheme="minorHAnsi" w:cs="Times New Roman"/>
          <w:i/>
          <w:lang w:eastAsia="fr-FR"/>
        </w:rPr>
        <w:t>Sensors</w:t>
      </w:r>
      <w:r w:rsidRPr="00521A4C">
        <w:rPr>
          <w:rFonts w:asciiTheme="minorHAnsi" w:hAnsiTheme="minorHAnsi" w:cs="Times New Roman"/>
          <w:lang w:eastAsia="fr-FR"/>
        </w:rPr>
        <w:t xml:space="preserve">. </w:t>
      </w:r>
      <w:r w:rsidRPr="00440E25">
        <w:rPr>
          <w:rFonts w:asciiTheme="minorHAnsi" w:hAnsiTheme="minorHAnsi" w:cs="Times New Roman"/>
          <w:b/>
          <w:lang w:eastAsia="fr-FR"/>
        </w:rPr>
        <w:t>15</w:t>
      </w:r>
      <w:r w:rsidR="00440E25">
        <w:rPr>
          <w:rFonts w:asciiTheme="minorHAnsi" w:hAnsiTheme="minorHAnsi" w:cs="Times New Roman"/>
          <w:lang w:eastAsia="fr-FR"/>
        </w:rPr>
        <w:t xml:space="preserve"> </w:t>
      </w:r>
      <w:r w:rsidRPr="00521A4C">
        <w:rPr>
          <w:rFonts w:asciiTheme="minorHAnsi" w:hAnsiTheme="minorHAnsi" w:cs="Times New Roman"/>
          <w:lang w:eastAsia="fr-FR"/>
        </w:rPr>
        <w:t>(3)</w:t>
      </w:r>
      <w:r w:rsidR="00440E25">
        <w:rPr>
          <w:rFonts w:asciiTheme="minorHAnsi" w:hAnsiTheme="minorHAnsi" w:cs="Times New Roman"/>
          <w:lang w:eastAsia="fr-FR"/>
        </w:rPr>
        <w:t>,</w:t>
      </w:r>
      <w:r w:rsidR="003654D4">
        <w:rPr>
          <w:rFonts w:asciiTheme="minorHAnsi" w:hAnsiTheme="minorHAnsi" w:cs="Times New Roman"/>
          <w:lang w:eastAsia="fr-FR"/>
        </w:rPr>
        <w:t xml:space="preserve"> </w:t>
      </w:r>
      <w:r w:rsidRPr="00521A4C">
        <w:rPr>
          <w:rFonts w:asciiTheme="minorHAnsi" w:hAnsiTheme="minorHAnsi" w:cs="Times New Roman"/>
          <w:lang w:eastAsia="fr-FR"/>
        </w:rPr>
        <w:t>6441–</w:t>
      </w:r>
      <w:r w:rsidR="003654D4">
        <w:rPr>
          <w:rFonts w:asciiTheme="minorHAnsi" w:hAnsiTheme="minorHAnsi" w:cs="Times New Roman"/>
          <w:lang w:eastAsia="fr-FR"/>
        </w:rPr>
        <w:t>64</w:t>
      </w:r>
      <w:r w:rsidRPr="00521A4C">
        <w:rPr>
          <w:rFonts w:asciiTheme="minorHAnsi" w:hAnsiTheme="minorHAnsi" w:cs="Times New Roman"/>
          <w:lang w:eastAsia="fr-FR"/>
        </w:rPr>
        <w:t>68 (2015).</w:t>
      </w:r>
    </w:p>
    <w:p w14:paraId="47E78D7A" w14:textId="1388D679"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 xml:space="preserve">del Rosario, M., Redmond, S., Lovell, N. Tracking the Evolution of Smartphone Sensing for Monitoring Human Movement. </w:t>
      </w:r>
      <w:r w:rsidRPr="00441E14">
        <w:rPr>
          <w:rFonts w:asciiTheme="minorHAnsi" w:hAnsiTheme="minorHAnsi" w:cs="Times New Roman"/>
          <w:i/>
          <w:lang w:eastAsia="fr-FR"/>
        </w:rPr>
        <w:t>Sensors</w:t>
      </w:r>
      <w:r w:rsidRPr="00521A4C">
        <w:rPr>
          <w:rFonts w:asciiTheme="minorHAnsi" w:hAnsiTheme="minorHAnsi" w:cs="Times New Roman"/>
          <w:lang w:eastAsia="fr-FR"/>
        </w:rPr>
        <w:t xml:space="preserve">. </w:t>
      </w:r>
      <w:r w:rsidR="00F7020A" w:rsidRPr="00F7020A">
        <w:rPr>
          <w:rFonts w:asciiTheme="minorHAnsi" w:hAnsiTheme="minorHAnsi" w:cs="Times New Roman"/>
          <w:b/>
          <w:lang w:eastAsia="fr-FR"/>
        </w:rPr>
        <w:t>15</w:t>
      </w:r>
      <w:r w:rsidR="00F7020A">
        <w:rPr>
          <w:rFonts w:asciiTheme="minorHAnsi" w:hAnsiTheme="minorHAnsi" w:cs="Times New Roman"/>
          <w:lang w:eastAsia="fr-FR"/>
        </w:rPr>
        <w:t xml:space="preserve"> </w:t>
      </w:r>
      <w:r w:rsidRPr="00521A4C">
        <w:rPr>
          <w:rFonts w:asciiTheme="minorHAnsi" w:hAnsiTheme="minorHAnsi" w:cs="Times New Roman"/>
          <w:lang w:eastAsia="fr-FR"/>
        </w:rPr>
        <w:t>(8)</w:t>
      </w:r>
      <w:r w:rsidR="003654D4">
        <w:rPr>
          <w:rFonts w:asciiTheme="minorHAnsi" w:hAnsiTheme="minorHAnsi" w:cs="Times New Roman"/>
          <w:lang w:eastAsia="fr-FR"/>
        </w:rPr>
        <w:t xml:space="preserve">, </w:t>
      </w:r>
      <w:r w:rsidRPr="00521A4C">
        <w:rPr>
          <w:rFonts w:asciiTheme="minorHAnsi" w:hAnsiTheme="minorHAnsi" w:cs="Times New Roman"/>
          <w:lang w:eastAsia="fr-FR"/>
        </w:rPr>
        <w:t>18901–</w:t>
      </w:r>
      <w:r w:rsidR="003654D4">
        <w:rPr>
          <w:rFonts w:asciiTheme="minorHAnsi" w:hAnsiTheme="minorHAnsi" w:cs="Times New Roman"/>
          <w:lang w:eastAsia="fr-FR"/>
        </w:rPr>
        <w:t>189</w:t>
      </w:r>
      <w:r w:rsidRPr="00521A4C">
        <w:rPr>
          <w:rFonts w:asciiTheme="minorHAnsi" w:hAnsiTheme="minorHAnsi" w:cs="Times New Roman"/>
          <w:lang w:eastAsia="fr-FR"/>
        </w:rPr>
        <w:t>33 (2015).</w:t>
      </w:r>
    </w:p>
    <w:p w14:paraId="192B5A1E" w14:textId="38BF525C"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 xml:space="preserve">Shoaib, M., Bosch, S., </w:t>
      </w:r>
      <w:proofErr w:type="spellStart"/>
      <w:r w:rsidRPr="00521A4C">
        <w:rPr>
          <w:rFonts w:asciiTheme="minorHAnsi" w:hAnsiTheme="minorHAnsi" w:cs="Times New Roman"/>
          <w:lang w:eastAsia="fr-FR"/>
        </w:rPr>
        <w:t>Incel</w:t>
      </w:r>
      <w:proofErr w:type="spellEnd"/>
      <w:r w:rsidRPr="00521A4C">
        <w:rPr>
          <w:rFonts w:asciiTheme="minorHAnsi" w:hAnsiTheme="minorHAnsi" w:cs="Times New Roman"/>
          <w:lang w:eastAsia="fr-FR"/>
        </w:rPr>
        <w:t xml:space="preserve">, O., Scholten, H., </w:t>
      </w:r>
      <w:proofErr w:type="spellStart"/>
      <w:r w:rsidRPr="00521A4C">
        <w:rPr>
          <w:rFonts w:asciiTheme="minorHAnsi" w:hAnsiTheme="minorHAnsi" w:cs="Times New Roman"/>
          <w:lang w:eastAsia="fr-FR"/>
        </w:rPr>
        <w:t>Havinga</w:t>
      </w:r>
      <w:proofErr w:type="spellEnd"/>
      <w:r w:rsidRPr="00521A4C">
        <w:rPr>
          <w:rFonts w:asciiTheme="minorHAnsi" w:hAnsiTheme="minorHAnsi" w:cs="Times New Roman"/>
          <w:lang w:eastAsia="fr-FR"/>
        </w:rPr>
        <w:t xml:space="preserve">, P. Fusion of Smartphone Motion Sensors for Physical Activity Recognition. </w:t>
      </w:r>
      <w:r w:rsidRPr="004E2F6C">
        <w:rPr>
          <w:rFonts w:asciiTheme="minorHAnsi" w:hAnsiTheme="minorHAnsi" w:cs="Times New Roman"/>
          <w:i/>
          <w:lang w:eastAsia="fr-FR"/>
        </w:rPr>
        <w:t>Sensors</w:t>
      </w:r>
      <w:r w:rsidRPr="00521A4C">
        <w:rPr>
          <w:rFonts w:asciiTheme="minorHAnsi" w:hAnsiTheme="minorHAnsi" w:cs="Times New Roman"/>
          <w:lang w:eastAsia="fr-FR"/>
        </w:rPr>
        <w:t xml:space="preserve">. </w:t>
      </w:r>
      <w:r w:rsidRPr="004E2F6C">
        <w:rPr>
          <w:rFonts w:asciiTheme="minorHAnsi" w:hAnsiTheme="minorHAnsi" w:cs="Times New Roman"/>
          <w:b/>
          <w:lang w:eastAsia="fr-FR"/>
        </w:rPr>
        <w:t>14</w:t>
      </w:r>
      <w:r w:rsidR="004E2F6C">
        <w:rPr>
          <w:rFonts w:asciiTheme="minorHAnsi" w:hAnsiTheme="minorHAnsi" w:cs="Times New Roman"/>
          <w:lang w:eastAsia="fr-FR"/>
        </w:rPr>
        <w:t xml:space="preserve"> </w:t>
      </w:r>
      <w:r w:rsidRPr="00521A4C">
        <w:rPr>
          <w:rFonts w:asciiTheme="minorHAnsi" w:hAnsiTheme="minorHAnsi" w:cs="Times New Roman"/>
          <w:lang w:eastAsia="fr-FR"/>
        </w:rPr>
        <w:t>(6)</w:t>
      </w:r>
      <w:r w:rsidR="004E2F6C">
        <w:rPr>
          <w:rFonts w:asciiTheme="minorHAnsi" w:hAnsiTheme="minorHAnsi" w:cs="Times New Roman"/>
          <w:lang w:eastAsia="fr-FR"/>
        </w:rPr>
        <w:t xml:space="preserve">, </w:t>
      </w:r>
      <w:r w:rsidRPr="00521A4C">
        <w:rPr>
          <w:rFonts w:asciiTheme="minorHAnsi" w:hAnsiTheme="minorHAnsi" w:cs="Times New Roman"/>
          <w:lang w:eastAsia="fr-FR"/>
        </w:rPr>
        <w:t>10146–</w:t>
      </w:r>
      <w:r w:rsidR="004E2F6C">
        <w:rPr>
          <w:rFonts w:asciiTheme="minorHAnsi" w:hAnsiTheme="minorHAnsi" w:cs="Times New Roman"/>
          <w:lang w:eastAsia="fr-FR"/>
        </w:rPr>
        <w:t>101</w:t>
      </w:r>
      <w:r w:rsidRPr="00521A4C">
        <w:rPr>
          <w:rFonts w:asciiTheme="minorHAnsi" w:hAnsiTheme="minorHAnsi" w:cs="Times New Roman"/>
          <w:lang w:eastAsia="fr-FR"/>
        </w:rPr>
        <w:t>76 (2014).</w:t>
      </w:r>
    </w:p>
    <w:p w14:paraId="2F2CDE62" w14:textId="03C40F0E"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 xml:space="preserve">Miao, F., Cheng, Y., He, Y., He, Q., Li, Y. A Wearable Context-Aware ECG Monitoring System Integrated with Built-in Kinematic Sensors of the Smartphone. </w:t>
      </w:r>
      <w:r w:rsidRPr="004E2F6C">
        <w:rPr>
          <w:rFonts w:asciiTheme="minorHAnsi" w:hAnsiTheme="minorHAnsi" w:cs="Times New Roman"/>
          <w:i/>
          <w:lang w:eastAsia="fr-FR"/>
        </w:rPr>
        <w:t>Sensors</w:t>
      </w:r>
      <w:r w:rsidRPr="00521A4C">
        <w:rPr>
          <w:rFonts w:asciiTheme="minorHAnsi" w:hAnsiTheme="minorHAnsi" w:cs="Times New Roman"/>
          <w:lang w:eastAsia="fr-FR"/>
        </w:rPr>
        <w:t xml:space="preserve">. </w:t>
      </w:r>
      <w:r w:rsidRPr="004E2F6C">
        <w:rPr>
          <w:rFonts w:asciiTheme="minorHAnsi" w:hAnsiTheme="minorHAnsi" w:cs="Times New Roman"/>
          <w:b/>
          <w:lang w:eastAsia="fr-FR"/>
        </w:rPr>
        <w:t>15</w:t>
      </w:r>
      <w:r w:rsidR="004E2F6C">
        <w:rPr>
          <w:rFonts w:asciiTheme="minorHAnsi" w:hAnsiTheme="minorHAnsi" w:cs="Times New Roman"/>
          <w:lang w:eastAsia="fr-FR"/>
        </w:rPr>
        <w:t xml:space="preserve"> </w:t>
      </w:r>
      <w:r w:rsidRPr="00521A4C">
        <w:rPr>
          <w:rFonts w:asciiTheme="minorHAnsi" w:hAnsiTheme="minorHAnsi" w:cs="Times New Roman"/>
          <w:lang w:eastAsia="fr-FR"/>
        </w:rPr>
        <w:t>(5)</w:t>
      </w:r>
      <w:r w:rsidR="004E2F6C">
        <w:rPr>
          <w:rFonts w:asciiTheme="minorHAnsi" w:hAnsiTheme="minorHAnsi" w:cs="Times New Roman"/>
          <w:lang w:eastAsia="fr-FR"/>
        </w:rPr>
        <w:t xml:space="preserve">, </w:t>
      </w:r>
      <w:r w:rsidRPr="00521A4C">
        <w:rPr>
          <w:rFonts w:asciiTheme="minorHAnsi" w:hAnsiTheme="minorHAnsi" w:cs="Times New Roman"/>
          <w:lang w:eastAsia="fr-FR"/>
        </w:rPr>
        <w:t>11465–</w:t>
      </w:r>
      <w:r w:rsidR="004E2F6C">
        <w:rPr>
          <w:rFonts w:asciiTheme="minorHAnsi" w:hAnsiTheme="minorHAnsi" w:cs="Times New Roman"/>
          <w:lang w:eastAsia="fr-FR"/>
        </w:rPr>
        <w:t>114</w:t>
      </w:r>
      <w:r w:rsidRPr="00521A4C">
        <w:rPr>
          <w:rFonts w:asciiTheme="minorHAnsi" w:hAnsiTheme="minorHAnsi" w:cs="Times New Roman"/>
          <w:lang w:eastAsia="fr-FR"/>
        </w:rPr>
        <w:t>84 (2015).</w:t>
      </w:r>
    </w:p>
    <w:p w14:paraId="41DAA731" w14:textId="30B9E9A5" w:rsidR="00AE5CFF" w:rsidRPr="00AE5CFF" w:rsidRDefault="00AE5CFF" w:rsidP="002246CD">
      <w:pPr>
        <w:pStyle w:val="ListParagraph"/>
        <w:widowControl/>
        <w:numPr>
          <w:ilvl w:val="0"/>
          <w:numId w:val="30"/>
        </w:numPr>
        <w:autoSpaceDE/>
        <w:autoSpaceDN/>
        <w:adjustRightInd/>
        <w:rPr>
          <w:rFonts w:asciiTheme="minorHAnsi" w:hAnsiTheme="minorHAnsi" w:cs="Times New Roman"/>
          <w:lang w:eastAsia="fr-FR"/>
        </w:rPr>
      </w:pPr>
      <w:r>
        <w:t>Draft qualification opinion on stride velocity 95th centile as a secondary endpoint in Duchenne Muscular Dystrophy measured by a valid and suitable wearable device* EMA/CHMP/SAWP/527447/2018</w:t>
      </w:r>
      <w:r>
        <w:t>.</w:t>
      </w:r>
    </w:p>
    <w:p w14:paraId="675C12E4" w14:textId="773EDE14"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val="fr-FR" w:eastAsia="fr-FR"/>
        </w:rPr>
        <w:t>Coulter, E.H</w:t>
      </w:r>
      <w:r w:rsidR="001702A6">
        <w:rPr>
          <w:rFonts w:asciiTheme="minorHAnsi" w:hAnsiTheme="minorHAnsi" w:cs="Times New Roman"/>
          <w:lang w:val="fr-FR" w:eastAsia="fr-FR"/>
        </w:rPr>
        <w:t>. et al</w:t>
      </w:r>
      <w:r w:rsidRPr="00521A4C">
        <w:rPr>
          <w:rFonts w:asciiTheme="minorHAnsi" w:hAnsiTheme="minorHAnsi" w:cs="Times New Roman"/>
          <w:lang w:val="fr-FR" w:eastAsia="fr-FR"/>
        </w:rPr>
        <w:t xml:space="preserve">. </w:t>
      </w:r>
      <w:r w:rsidRPr="00521A4C">
        <w:rPr>
          <w:rFonts w:asciiTheme="minorHAnsi" w:hAnsiTheme="minorHAnsi" w:cs="Times New Roman"/>
          <w:lang w:eastAsia="fr-FR"/>
        </w:rPr>
        <w:t xml:space="preserve">Validity of the activPAL3 activity monitor in people moderately affected by Multiple Sclerosis. </w:t>
      </w:r>
      <w:r w:rsidRPr="00091D7C">
        <w:rPr>
          <w:rFonts w:asciiTheme="minorHAnsi" w:hAnsiTheme="minorHAnsi" w:cs="Times New Roman"/>
          <w:i/>
          <w:lang w:eastAsia="fr-FR"/>
        </w:rPr>
        <w:t>Medical Engineering &amp; Physics</w:t>
      </w:r>
      <w:r w:rsidRPr="00521A4C">
        <w:rPr>
          <w:rFonts w:asciiTheme="minorHAnsi" w:hAnsiTheme="minorHAnsi" w:cs="Times New Roman"/>
          <w:lang w:eastAsia="fr-FR"/>
        </w:rPr>
        <w:t xml:space="preserve">. </w:t>
      </w:r>
      <w:r w:rsidRPr="00091D7C">
        <w:rPr>
          <w:rFonts w:asciiTheme="minorHAnsi" w:hAnsiTheme="minorHAnsi" w:cs="Times New Roman"/>
          <w:b/>
          <w:lang w:eastAsia="fr-FR"/>
        </w:rPr>
        <w:t>45</w:t>
      </w:r>
      <w:r w:rsidR="00091D7C">
        <w:rPr>
          <w:rFonts w:asciiTheme="minorHAnsi" w:hAnsiTheme="minorHAnsi" w:cs="Times New Roman"/>
          <w:lang w:eastAsia="fr-FR"/>
        </w:rPr>
        <w:t xml:space="preserve">, </w:t>
      </w:r>
      <w:r w:rsidRPr="00521A4C">
        <w:rPr>
          <w:rFonts w:asciiTheme="minorHAnsi" w:hAnsiTheme="minorHAnsi" w:cs="Times New Roman"/>
          <w:lang w:eastAsia="fr-FR"/>
        </w:rPr>
        <w:t>78–82 (2017).</w:t>
      </w:r>
    </w:p>
    <w:p w14:paraId="25206907" w14:textId="024941AE" w:rsidR="001B16EE" w:rsidRPr="00521A4C" w:rsidRDefault="001B16EE" w:rsidP="005A5FB8">
      <w:pPr>
        <w:pStyle w:val="ListParagraph"/>
        <w:widowControl/>
        <w:numPr>
          <w:ilvl w:val="0"/>
          <w:numId w:val="30"/>
        </w:numPr>
        <w:autoSpaceDE/>
        <w:autoSpaceDN/>
        <w:adjustRightInd/>
        <w:rPr>
          <w:rFonts w:asciiTheme="minorHAnsi" w:hAnsiTheme="minorHAnsi" w:cs="Times New Roman"/>
          <w:lang w:eastAsia="fr-FR"/>
        </w:rPr>
      </w:pPr>
      <w:r w:rsidRPr="00521A4C">
        <w:rPr>
          <w:rFonts w:asciiTheme="minorHAnsi" w:hAnsiTheme="minorHAnsi" w:cs="Times New Roman"/>
          <w:lang w:eastAsia="fr-FR"/>
        </w:rPr>
        <w:t xml:space="preserve">Thorp, J.E., Adamczyk, P.G., Ploeg, H.L., Pickett, K.A. Monitoring Motor Symptoms during Activities of Daily Living in Individuals with Parkinson’s Disease. </w:t>
      </w:r>
      <w:r w:rsidRPr="0050350E">
        <w:rPr>
          <w:rFonts w:asciiTheme="minorHAnsi" w:hAnsiTheme="minorHAnsi" w:cs="Times New Roman"/>
          <w:i/>
          <w:lang w:eastAsia="fr-FR"/>
        </w:rPr>
        <w:t>Frontiers Neurology</w:t>
      </w:r>
      <w:r w:rsidRPr="00521A4C">
        <w:rPr>
          <w:rFonts w:asciiTheme="minorHAnsi" w:hAnsiTheme="minorHAnsi" w:cs="Times New Roman"/>
          <w:lang w:eastAsia="fr-FR"/>
        </w:rPr>
        <w:t xml:space="preserve">. </w:t>
      </w:r>
      <w:r w:rsidR="0050350E" w:rsidRPr="0009036A">
        <w:rPr>
          <w:rFonts w:asciiTheme="minorHAnsi" w:hAnsiTheme="minorHAnsi" w:cs="Times New Roman"/>
          <w:b/>
          <w:lang w:eastAsia="fr-FR"/>
        </w:rPr>
        <w:t>9</w:t>
      </w:r>
      <w:r w:rsidR="0050350E">
        <w:rPr>
          <w:rFonts w:asciiTheme="minorHAnsi" w:hAnsiTheme="minorHAnsi" w:cs="Times New Roman"/>
          <w:lang w:eastAsia="fr-FR"/>
        </w:rPr>
        <w:t xml:space="preserve">, 1036 </w:t>
      </w:r>
      <w:r w:rsidRPr="00521A4C">
        <w:rPr>
          <w:rFonts w:asciiTheme="minorHAnsi" w:hAnsiTheme="minorHAnsi" w:cs="Times New Roman"/>
          <w:lang w:eastAsia="fr-FR"/>
        </w:rPr>
        <w:t>(2018)</w:t>
      </w:r>
      <w:r w:rsidR="00031C1C" w:rsidRPr="00521A4C">
        <w:rPr>
          <w:rFonts w:asciiTheme="minorHAnsi" w:hAnsiTheme="minorHAnsi" w:cs="Times New Roman"/>
          <w:lang w:eastAsia="fr-FR"/>
        </w:rPr>
        <w:t>.</w:t>
      </w:r>
    </w:p>
    <w:sectPr w:rsidR="001B16EE" w:rsidRPr="00521A4C" w:rsidSect="00766551">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2A0E" w14:textId="77777777" w:rsidR="000F1BBB" w:rsidRDefault="000F1BBB" w:rsidP="00151ED4">
      <w:r>
        <w:separator/>
      </w:r>
    </w:p>
  </w:endnote>
  <w:endnote w:type="continuationSeparator" w:id="0">
    <w:p w14:paraId="063CA57C" w14:textId="77777777" w:rsidR="000F1BBB" w:rsidRDefault="000F1BBB" w:rsidP="0015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0460" w14:textId="1E90D8EF" w:rsidR="00744B8D" w:rsidRDefault="00744B8D">
    <w:pPr>
      <w:pStyle w:val="Footer"/>
      <w:jc w:val="right"/>
    </w:pPr>
  </w:p>
  <w:p w14:paraId="761EC04C" w14:textId="77777777" w:rsidR="00744B8D" w:rsidRDefault="0074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349A9" w14:textId="77777777" w:rsidR="000F1BBB" w:rsidRDefault="000F1BBB" w:rsidP="00151ED4">
      <w:r>
        <w:separator/>
      </w:r>
    </w:p>
  </w:footnote>
  <w:footnote w:type="continuationSeparator" w:id="0">
    <w:p w14:paraId="26709339" w14:textId="77777777" w:rsidR="000F1BBB" w:rsidRDefault="000F1BBB" w:rsidP="00151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2B74"/>
    <w:multiLevelType w:val="hybridMultilevel"/>
    <w:tmpl w:val="93908A7E"/>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4416E97"/>
    <w:multiLevelType w:val="hybridMultilevel"/>
    <w:tmpl w:val="CD7A5E5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7737C50"/>
    <w:multiLevelType w:val="multilevel"/>
    <w:tmpl w:val="9AAC5ED6"/>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bullet"/>
      <w:lvlText w:val=""/>
      <w:lvlJc w:val="left"/>
      <w:pPr>
        <w:ind w:left="2520" w:hanging="720"/>
      </w:pPr>
      <w:rPr>
        <w:rFonts w:ascii="Symbol" w:hAnsi="Symbol" w:hint="default"/>
      </w:rPr>
    </w:lvl>
    <w:lvl w:ilvl="3">
      <w:start w:val="1"/>
      <w:numFmt w:val="decimal"/>
      <w:lvlText w:val="%4."/>
      <w:lvlJc w:val="left"/>
      <w:pPr>
        <w:ind w:left="3240" w:hanging="720"/>
      </w:pPr>
      <w:rPr>
        <w:rFonts w:hint="default"/>
      </w:rPr>
    </w:lvl>
    <w:lvl w:ilvl="4">
      <w:start w:val="1"/>
      <w:numFmt w:val="decimal"/>
      <w:lvlText w:val="%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B306433"/>
    <w:multiLevelType w:val="hybridMultilevel"/>
    <w:tmpl w:val="38187D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9D3568"/>
    <w:multiLevelType w:val="hybridMultilevel"/>
    <w:tmpl w:val="451EDC78"/>
    <w:lvl w:ilvl="0" w:tplc="9ED4A97C">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526666"/>
    <w:multiLevelType w:val="hybridMultilevel"/>
    <w:tmpl w:val="41861AFE"/>
    <w:lvl w:ilvl="0" w:tplc="DD1E4FA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D010252"/>
    <w:multiLevelType w:val="hybridMultilevel"/>
    <w:tmpl w:val="81145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593163"/>
    <w:multiLevelType w:val="hybridMultilevel"/>
    <w:tmpl w:val="9D44B546"/>
    <w:lvl w:ilvl="0" w:tplc="9ED4A97C">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0D3A08"/>
    <w:multiLevelType w:val="multilevel"/>
    <w:tmpl w:val="ED3EF94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E01"/>
    <w:multiLevelType w:val="hybridMultilevel"/>
    <w:tmpl w:val="853E1738"/>
    <w:lvl w:ilvl="0" w:tplc="040C000F">
      <w:start w:val="1"/>
      <w:numFmt w:val="decimal"/>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0EAF7D93"/>
    <w:multiLevelType w:val="hybridMultilevel"/>
    <w:tmpl w:val="AD9E1E7E"/>
    <w:lvl w:ilvl="0" w:tplc="9ED4A97C">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107A530D"/>
    <w:multiLevelType w:val="multilevel"/>
    <w:tmpl w:val="70169AC2"/>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15657B88"/>
    <w:multiLevelType w:val="hybridMultilevel"/>
    <w:tmpl w:val="26FE38C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19480E96"/>
    <w:multiLevelType w:val="hybridMultilevel"/>
    <w:tmpl w:val="42A29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BC649F"/>
    <w:multiLevelType w:val="hybridMultilevel"/>
    <w:tmpl w:val="E69693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362DC5"/>
    <w:multiLevelType w:val="hybridMultilevel"/>
    <w:tmpl w:val="7F1CB184"/>
    <w:lvl w:ilvl="0" w:tplc="9ED4A97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1F62EB"/>
    <w:multiLevelType w:val="hybridMultilevel"/>
    <w:tmpl w:val="0FCEC1AA"/>
    <w:lvl w:ilvl="0" w:tplc="22A8D3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8854FF"/>
    <w:multiLevelType w:val="hybridMultilevel"/>
    <w:tmpl w:val="DB8E5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C76213"/>
    <w:multiLevelType w:val="hybridMultilevel"/>
    <w:tmpl w:val="2902A696"/>
    <w:lvl w:ilvl="0" w:tplc="9ED4A9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4464DF"/>
    <w:multiLevelType w:val="multilevel"/>
    <w:tmpl w:val="3DF4392A"/>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30BE315E"/>
    <w:multiLevelType w:val="hybridMultilevel"/>
    <w:tmpl w:val="F95285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1A6B52"/>
    <w:multiLevelType w:val="hybridMultilevel"/>
    <w:tmpl w:val="58B20020"/>
    <w:lvl w:ilvl="0" w:tplc="92A2C25E">
      <w:start w:val="1"/>
      <w:numFmt w:val="decimal"/>
      <w:pStyle w:val="EtapeSoi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766E08"/>
    <w:multiLevelType w:val="hybridMultilevel"/>
    <w:tmpl w:val="952678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623BAD"/>
    <w:multiLevelType w:val="hybridMultilevel"/>
    <w:tmpl w:val="BB1477C2"/>
    <w:lvl w:ilvl="0" w:tplc="171868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8CB0D98"/>
    <w:multiLevelType w:val="hybridMultilevel"/>
    <w:tmpl w:val="547A59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A963E9E"/>
    <w:multiLevelType w:val="hybridMultilevel"/>
    <w:tmpl w:val="157A4808"/>
    <w:lvl w:ilvl="0" w:tplc="FDC2859C">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D40005C"/>
    <w:multiLevelType w:val="hybridMultilevel"/>
    <w:tmpl w:val="EC0AD5E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40E7241F"/>
    <w:multiLevelType w:val="multilevel"/>
    <w:tmpl w:val="06F42830"/>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BBF19D5"/>
    <w:multiLevelType w:val="multilevel"/>
    <w:tmpl w:val="9AAC5ED6"/>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bullet"/>
      <w:lvlText w:val=""/>
      <w:lvlJc w:val="left"/>
      <w:pPr>
        <w:ind w:left="2520" w:hanging="720"/>
      </w:pPr>
      <w:rPr>
        <w:rFonts w:ascii="Symbol" w:hAnsi="Symbol" w:hint="default"/>
      </w:rPr>
    </w:lvl>
    <w:lvl w:ilvl="3">
      <w:start w:val="1"/>
      <w:numFmt w:val="decimal"/>
      <w:lvlText w:val="%4."/>
      <w:lvlJc w:val="left"/>
      <w:pPr>
        <w:ind w:left="3240" w:hanging="720"/>
      </w:pPr>
      <w:rPr>
        <w:rFonts w:hint="default"/>
      </w:rPr>
    </w:lvl>
    <w:lvl w:ilvl="4">
      <w:start w:val="1"/>
      <w:numFmt w:val="decimal"/>
      <w:lvlText w:val="%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4C9E7E13"/>
    <w:multiLevelType w:val="multilevel"/>
    <w:tmpl w:val="0BF298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9548AE"/>
    <w:multiLevelType w:val="hybridMultilevel"/>
    <w:tmpl w:val="F6B2B5E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55277C56"/>
    <w:multiLevelType w:val="hybridMultilevel"/>
    <w:tmpl w:val="E6FA8B56"/>
    <w:lvl w:ilvl="0" w:tplc="5D5028F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D07925"/>
    <w:multiLevelType w:val="multilevel"/>
    <w:tmpl w:val="9FDEAEE6"/>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bullet"/>
      <w:lvlText w:val=""/>
      <w:lvlJc w:val="left"/>
      <w:pPr>
        <w:ind w:left="2520" w:hanging="720"/>
      </w:pPr>
      <w:rPr>
        <w:rFonts w:ascii="Symbol" w:hAnsi="Symbol" w:hint="default"/>
      </w:rPr>
    </w:lvl>
    <w:lvl w:ilvl="3">
      <w:start w:val="1"/>
      <w:numFmt w:val="bullet"/>
      <w:lvlText w:val=""/>
      <w:lvlJc w:val="left"/>
      <w:pPr>
        <w:ind w:left="3240" w:hanging="720"/>
      </w:pPr>
      <w:rPr>
        <w:rFonts w:ascii="Symbol" w:hAnsi="Symbol" w:hint="default"/>
      </w:rPr>
    </w:lvl>
    <w:lvl w:ilvl="4">
      <w:start w:val="1"/>
      <w:numFmt w:val="bullet"/>
      <w:lvlText w:val=""/>
      <w:lvlJc w:val="left"/>
      <w:pPr>
        <w:ind w:left="4320" w:hanging="1080"/>
      </w:pPr>
      <w:rPr>
        <w:rFonts w:ascii="Wingdings" w:hAnsi="Wingding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5C0F6FEC"/>
    <w:multiLevelType w:val="hybridMultilevel"/>
    <w:tmpl w:val="84E01B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2C90A93"/>
    <w:multiLevelType w:val="hybridMultilevel"/>
    <w:tmpl w:val="4B86A5D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5" w15:restartNumberingAfterBreak="0">
    <w:nsid w:val="68F30967"/>
    <w:multiLevelType w:val="hybridMultilevel"/>
    <w:tmpl w:val="C53292C0"/>
    <w:lvl w:ilvl="0" w:tplc="9ED4A97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1A0A00"/>
    <w:multiLevelType w:val="hybridMultilevel"/>
    <w:tmpl w:val="88AA585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7" w15:restartNumberingAfterBreak="0">
    <w:nsid w:val="736D5FF5"/>
    <w:multiLevelType w:val="hybridMultilevel"/>
    <w:tmpl w:val="F95285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DC37A73"/>
    <w:multiLevelType w:val="hybridMultilevel"/>
    <w:tmpl w:val="AD90D9EE"/>
    <w:lvl w:ilvl="0" w:tplc="040C0017">
      <w:start w:val="1"/>
      <w:numFmt w:val="lowerLetter"/>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num w:numId="1">
    <w:abstractNumId w:val="13"/>
  </w:num>
  <w:num w:numId="2">
    <w:abstractNumId w:val="17"/>
  </w:num>
  <w:num w:numId="3">
    <w:abstractNumId w:val="18"/>
  </w:num>
  <w:num w:numId="4">
    <w:abstractNumId w:val="24"/>
  </w:num>
  <w:num w:numId="5">
    <w:abstractNumId w:val="21"/>
  </w:num>
  <w:num w:numId="6">
    <w:abstractNumId w:val="29"/>
  </w:num>
  <w:num w:numId="7">
    <w:abstractNumId w:val="27"/>
  </w:num>
  <w:num w:numId="8">
    <w:abstractNumId w:val="38"/>
  </w:num>
  <w:num w:numId="9">
    <w:abstractNumId w:val="16"/>
  </w:num>
  <w:num w:numId="10">
    <w:abstractNumId w:val="11"/>
  </w:num>
  <w:num w:numId="11">
    <w:abstractNumId w:val="35"/>
  </w:num>
  <w:num w:numId="12">
    <w:abstractNumId w:val="33"/>
  </w:num>
  <w:num w:numId="13">
    <w:abstractNumId w:val="4"/>
  </w:num>
  <w:num w:numId="14">
    <w:abstractNumId w:val="15"/>
  </w:num>
  <w:num w:numId="15">
    <w:abstractNumId w:val="10"/>
  </w:num>
  <w:num w:numId="16">
    <w:abstractNumId w:val="7"/>
  </w:num>
  <w:num w:numId="17">
    <w:abstractNumId w:val="0"/>
  </w:num>
  <w:num w:numId="18">
    <w:abstractNumId w:val="1"/>
  </w:num>
  <w:num w:numId="19">
    <w:abstractNumId w:val="8"/>
  </w:num>
  <w:num w:numId="20">
    <w:abstractNumId w:val="26"/>
  </w:num>
  <w:num w:numId="21">
    <w:abstractNumId w:val="14"/>
  </w:num>
  <w:num w:numId="22">
    <w:abstractNumId w:val="6"/>
  </w:num>
  <w:num w:numId="23">
    <w:abstractNumId w:val="20"/>
  </w:num>
  <w:num w:numId="24">
    <w:abstractNumId w:val="37"/>
  </w:num>
  <w:num w:numId="25">
    <w:abstractNumId w:val="23"/>
  </w:num>
  <w:num w:numId="26">
    <w:abstractNumId w:val="22"/>
  </w:num>
  <w:num w:numId="27">
    <w:abstractNumId w:val="3"/>
  </w:num>
  <w:num w:numId="28">
    <w:abstractNumId w:val="1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2"/>
  </w:num>
  <w:num w:numId="32">
    <w:abstractNumId w:val="2"/>
  </w:num>
  <w:num w:numId="33">
    <w:abstractNumId w:val="28"/>
  </w:num>
  <w:num w:numId="34">
    <w:abstractNumId w:val="31"/>
  </w:num>
  <w:num w:numId="3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9"/>
  </w:num>
  <w:num w:numId="38">
    <w:abstractNumId w:val="34"/>
  </w:num>
  <w:num w:numId="39">
    <w:abstractNumId w:val="9"/>
  </w:num>
  <w:num w:numId="40">
    <w:abstractNumId w:val="30"/>
  </w:num>
  <w:num w:numId="41">
    <w:abstractNumId w:val="30"/>
  </w:num>
  <w:num w:numId="42">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A575DC-68D5-47B1-99CB-0A512C430FAC}"/>
    <w:docVar w:name="dgnword-eventsink" w:val="251655840"/>
  </w:docVars>
  <w:rsids>
    <w:rsidRoot w:val="006E133D"/>
    <w:rsid w:val="000011CB"/>
    <w:rsid w:val="00002884"/>
    <w:rsid w:val="000039F9"/>
    <w:rsid w:val="00003E6C"/>
    <w:rsid w:val="000041F1"/>
    <w:rsid w:val="00005059"/>
    <w:rsid w:val="0000795C"/>
    <w:rsid w:val="00007981"/>
    <w:rsid w:val="000102AE"/>
    <w:rsid w:val="00010463"/>
    <w:rsid w:val="000158D9"/>
    <w:rsid w:val="00016330"/>
    <w:rsid w:val="000164F6"/>
    <w:rsid w:val="0001650C"/>
    <w:rsid w:val="00020B71"/>
    <w:rsid w:val="00021020"/>
    <w:rsid w:val="000216E7"/>
    <w:rsid w:val="00021D3B"/>
    <w:rsid w:val="000233F6"/>
    <w:rsid w:val="00024F97"/>
    <w:rsid w:val="00026178"/>
    <w:rsid w:val="00031A2B"/>
    <w:rsid w:val="00031C1C"/>
    <w:rsid w:val="00031E28"/>
    <w:rsid w:val="0003306F"/>
    <w:rsid w:val="0003383F"/>
    <w:rsid w:val="000345B5"/>
    <w:rsid w:val="00034C06"/>
    <w:rsid w:val="00034FA2"/>
    <w:rsid w:val="00036E4E"/>
    <w:rsid w:val="00036F2D"/>
    <w:rsid w:val="0003727F"/>
    <w:rsid w:val="000376FF"/>
    <w:rsid w:val="00040CC4"/>
    <w:rsid w:val="00044996"/>
    <w:rsid w:val="00046960"/>
    <w:rsid w:val="00050400"/>
    <w:rsid w:val="00050C2A"/>
    <w:rsid w:val="00051D12"/>
    <w:rsid w:val="0005325C"/>
    <w:rsid w:val="00053BF7"/>
    <w:rsid w:val="0005418B"/>
    <w:rsid w:val="0005436A"/>
    <w:rsid w:val="000548E7"/>
    <w:rsid w:val="000549A8"/>
    <w:rsid w:val="000567C4"/>
    <w:rsid w:val="00060BDE"/>
    <w:rsid w:val="000622CB"/>
    <w:rsid w:val="00062B3F"/>
    <w:rsid w:val="00064290"/>
    <w:rsid w:val="000645CA"/>
    <w:rsid w:val="00064B72"/>
    <w:rsid w:val="00067486"/>
    <w:rsid w:val="00070C1E"/>
    <w:rsid w:val="000725EF"/>
    <w:rsid w:val="00073571"/>
    <w:rsid w:val="00073891"/>
    <w:rsid w:val="00074FDD"/>
    <w:rsid w:val="00077724"/>
    <w:rsid w:val="00081CF8"/>
    <w:rsid w:val="0008230D"/>
    <w:rsid w:val="0008258F"/>
    <w:rsid w:val="00082AE4"/>
    <w:rsid w:val="00082B4C"/>
    <w:rsid w:val="00083AB0"/>
    <w:rsid w:val="00087168"/>
    <w:rsid w:val="0009036A"/>
    <w:rsid w:val="00091187"/>
    <w:rsid w:val="00091D7C"/>
    <w:rsid w:val="00092515"/>
    <w:rsid w:val="000938DF"/>
    <w:rsid w:val="000A1531"/>
    <w:rsid w:val="000A2412"/>
    <w:rsid w:val="000A2A56"/>
    <w:rsid w:val="000A31EB"/>
    <w:rsid w:val="000A3BED"/>
    <w:rsid w:val="000A4D10"/>
    <w:rsid w:val="000A61EE"/>
    <w:rsid w:val="000A6BB2"/>
    <w:rsid w:val="000A6CE1"/>
    <w:rsid w:val="000A7518"/>
    <w:rsid w:val="000A7A2B"/>
    <w:rsid w:val="000B060F"/>
    <w:rsid w:val="000B0EEE"/>
    <w:rsid w:val="000B21C5"/>
    <w:rsid w:val="000B2566"/>
    <w:rsid w:val="000B3873"/>
    <w:rsid w:val="000B3949"/>
    <w:rsid w:val="000B5B6A"/>
    <w:rsid w:val="000B7040"/>
    <w:rsid w:val="000B78F7"/>
    <w:rsid w:val="000C0AC3"/>
    <w:rsid w:val="000C0F61"/>
    <w:rsid w:val="000C1E3D"/>
    <w:rsid w:val="000C370E"/>
    <w:rsid w:val="000C3FA6"/>
    <w:rsid w:val="000C4D67"/>
    <w:rsid w:val="000C53EA"/>
    <w:rsid w:val="000C5A2C"/>
    <w:rsid w:val="000D07EB"/>
    <w:rsid w:val="000D094F"/>
    <w:rsid w:val="000D37C1"/>
    <w:rsid w:val="000D59AB"/>
    <w:rsid w:val="000D5B29"/>
    <w:rsid w:val="000D79B3"/>
    <w:rsid w:val="000E1AC6"/>
    <w:rsid w:val="000E302D"/>
    <w:rsid w:val="000E4054"/>
    <w:rsid w:val="000E529E"/>
    <w:rsid w:val="000F13E1"/>
    <w:rsid w:val="000F19E3"/>
    <w:rsid w:val="000F1BBB"/>
    <w:rsid w:val="000F2EBD"/>
    <w:rsid w:val="000F53FA"/>
    <w:rsid w:val="000F55BF"/>
    <w:rsid w:val="000F55F4"/>
    <w:rsid w:val="000F5C32"/>
    <w:rsid w:val="000F70E9"/>
    <w:rsid w:val="000F7974"/>
    <w:rsid w:val="0010059B"/>
    <w:rsid w:val="001006FA"/>
    <w:rsid w:val="00101A25"/>
    <w:rsid w:val="00101D6D"/>
    <w:rsid w:val="0010216F"/>
    <w:rsid w:val="00102521"/>
    <w:rsid w:val="00103236"/>
    <w:rsid w:val="00103B2D"/>
    <w:rsid w:val="00103E5F"/>
    <w:rsid w:val="0010531F"/>
    <w:rsid w:val="00105441"/>
    <w:rsid w:val="00106264"/>
    <w:rsid w:val="00106C61"/>
    <w:rsid w:val="0011088F"/>
    <w:rsid w:val="00113816"/>
    <w:rsid w:val="00113A7D"/>
    <w:rsid w:val="00113AD3"/>
    <w:rsid w:val="001165EA"/>
    <w:rsid w:val="001218F3"/>
    <w:rsid w:val="00121FB1"/>
    <w:rsid w:val="00123FFE"/>
    <w:rsid w:val="00125F60"/>
    <w:rsid w:val="001271AC"/>
    <w:rsid w:val="0012799D"/>
    <w:rsid w:val="001311C9"/>
    <w:rsid w:val="00131CFB"/>
    <w:rsid w:val="00132134"/>
    <w:rsid w:val="001326B5"/>
    <w:rsid w:val="00132FBF"/>
    <w:rsid w:val="00134B65"/>
    <w:rsid w:val="001367E4"/>
    <w:rsid w:val="00137DA5"/>
    <w:rsid w:val="001409EC"/>
    <w:rsid w:val="00141062"/>
    <w:rsid w:val="00143005"/>
    <w:rsid w:val="00144244"/>
    <w:rsid w:val="00144894"/>
    <w:rsid w:val="00147269"/>
    <w:rsid w:val="0014786D"/>
    <w:rsid w:val="00151ED4"/>
    <w:rsid w:val="00155476"/>
    <w:rsid w:val="00162E8F"/>
    <w:rsid w:val="00164201"/>
    <w:rsid w:val="001646F9"/>
    <w:rsid w:val="001649C6"/>
    <w:rsid w:val="0016607D"/>
    <w:rsid w:val="00167404"/>
    <w:rsid w:val="0016780B"/>
    <w:rsid w:val="00167859"/>
    <w:rsid w:val="001701AE"/>
    <w:rsid w:val="001702A6"/>
    <w:rsid w:val="001702F5"/>
    <w:rsid w:val="001738B2"/>
    <w:rsid w:val="001743A1"/>
    <w:rsid w:val="0017770C"/>
    <w:rsid w:val="0018080F"/>
    <w:rsid w:val="00180C7A"/>
    <w:rsid w:val="00181F8D"/>
    <w:rsid w:val="00182B2A"/>
    <w:rsid w:val="00182FD2"/>
    <w:rsid w:val="00183D97"/>
    <w:rsid w:val="001843A4"/>
    <w:rsid w:val="001846CC"/>
    <w:rsid w:val="00190FEE"/>
    <w:rsid w:val="00191EE9"/>
    <w:rsid w:val="00193687"/>
    <w:rsid w:val="00195A35"/>
    <w:rsid w:val="001965F7"/>
    <w:rsid w:val="001967EF"/>
    <w:rsid w:val="00197CF5"/>
    <w:rsid w:val="001A0C48"/>
    <w:rsid w:val="001A30D9"/>
    <w:rsid w:val="001A338C"/>
    <w:rsid w:val="001A5A59"/>
    <w:rsid w:val="001A6117"/>
    <w:rsid w:val="001A6E74"/>
    <w:rsid w:val="001A6EBB"/>
    <w:rsid w:val="001A7BD5"/>
    <w:rsid w:val="001B028B"/>
    <w:rsid w:val="001B16EE"/>
    <w:rsid w:val="001B2AC3"/>
    <w:rsid w:val="001B4D0C"/>
    <w:rsid w:val="001B4FCD"/>
    <w:rsid w:val="001C07DD"/>
    <w:rsid w:val="001C1C92"/>
    <w:rsid w:val="001C2D0B"/>
    <w:rsid w:val="001C3897"/>
    <w:rsid w:val="001C3F68"/>
    <w:rsid w:val="001C48C1"/>
    <w:rsid w:val="001C5938"/>
    <w:rsid w:val="001C6137"/>
    <w:rsid w:val="001C6674"/>
    <w:rsid w:val="001C6AD5"/>
    <w:rsid w:val="001C6C10"/>
    <w:rsid w:val="001C719F"/>
    <w:rsid w:val="001C7A0C"/>
    <w:rsid w:val="001D1190"/>
    <w:rsid w:val="001D1993"/>
    <w:rsid w:val="001D1A8F"/>
    <w:rsid w:val="001D3CE1"/>
    <w:rsid w:val="001D446C"/>
    <w:rsid w:val="001D4B32"/>
    <w:rsid w:val="001D4F0D"/>
    <w:rsid w:val="001D59F5"/>
    <w:rsid w:val="001D5B33"/>
    <w:rsid w:val="001E0297"/>
    <w:rsid w:val="001E2320"/>
    <w:rsid w:val="001E69A1"/>
    <w:rsid w:val="001E6EF6"/>
    <w:rsid w:val="001E6FA3"/>
    <w:rsid w:val="001E702D"/>
    <w:rsid w:val="001E7C43"/>
    <w:rsid w:val="001F16AA"/>
    <w:rsid w:val="001F1F45"/>
    <w:rsid w:val="001F2F3E"/>
    <w:rsid w:val="001F67C9"/>
    <w:rsid w:val="001F7A03"/>
    <w:rsid w:val="00200BAF"/>
    <w:rsid w:val="002023BA"/>
    <w:rsid w:val="0020311D"/>
    <w:rsid w:val="00206A9C"/>
    <w:rsid w:val="00207319"/>
    <w:rsid w:val="002103AC"/>
    <w:rsid w:val="002122B3"/>
    <w:rsid w:val="00212F08"/>
    <w:rsid w:val="00213028"/>
    <w:rsid w:val="002151E2"/>
    <w:rsid w:val="00216D85"/>
    <w:rsid w:val="00217E24"/>
    <w:rsid w:val="00220892"/>
    <w:rsid w:val="0022103E"/>
    <w:rsid w:val="00221584"/>
    <w:rsid w:val="00222608"/>
    <w:rsid w:val="0022260E"/>
    <w:rsid w:val="0022304B"/>
    <w:rsid w:val="00223686"/>
    <w:rsid w:val="00225040"/>
    <w:rsid w:val="002252E8"/>
    <w:rsid w:val="00225889"/>
    <w:rsid w:val="00225913"/>
    <w:rsid w:val="00226442"/>
    <w:rsid w:val="00226678"/>
    <w:rsid w:val="0022710E"/>
    <w:rsid w:val="0023084B"/>
    <w:rsid w:val="00232E5B"/>
    <w:rsid w:val="00236275"/>
    <w:rsid w:val="002366D7"/>
    <w:rsid w:val="0023685D"/>
    <w:rsid w:val="00236D03"/>
    <w:rsid w:val="0023737E"/>
    <w:rsid w:val="00240307"/>
    <w:rsid w:val="00241E77"/>
    <w:rsid w:val="00242A89"/>
    <w:rsid w:val="0024377F"/>
    <w:rsid w:val="002446A0"/>
    <w:rsid w:val="00244C3B"/>
    <w:rsid w:val="0024573C"/>
    <w:rsid w:val="0025491E"/>
    <w:rsid w:val="00254C4B"/>
    <w:rsid w:val="0025559E"/>
    <w:rsid w:val="00255E56"/>
    <w:rsid w:val="0025695F"/>
    <w:rsid w:val="00256DE2"/>
    <w:rsid w:val="0025765C"/>
    <w:rsid w:val="00260803"/>
    <w:rsid w:val="0026097C"/>
    <w:rsid w:val="00263522"/>
    <w:rsid w:val="0026558E"/>
    <w:rsid w:val="002662CC"/>
    <w:rsid w:val="00266F48"/>
    <w:rsid w:val="00267A3B"/>
    <w:rsid w:val="00267B8A"/>
    <w:rsid w:val="0027016F"/>
    <w:rsid w:val="0027040D"/>
    <w:rsid w:val="00271332"/>
    <w:rsid w:val="002728D0"/>
    <w:rsid w:val="00273F16"/>
    <w:rsid w:val="002743F1"/>
    <w:rsid w:val="00280E29"/>
    <w:rsid w:val="00282AAF"/>
    <w:rsid w:val="00282AC1"/>
    <w:rsid w:val="00283BBF"/>
    <w:rsid w:val="00283D36"/>
    <w:rsid w:val="0028425C"/>
    <w:rsid w:val="00287251"/>
    <w:rsid w:val="002872CC"/>
    <w:rsid w:val="002874C9"/>
    <w:rsid w:val="00290F51"/>
    <w:rsid w:val="002918F1"/>
    <w:rsid w:val="00293516"/>
    <w:rsid w:val="002958F6"/>
    <w:rsid w:val="00295E62"/>
    <w:rsid w:val="00296ED6"/>
    <w:rsid w:val="00297DC3"/>
    <w:rsid w:val="002A084B"/>
    <w:rsid w:val="002A0D97"/>
    <w:rsid w:val="002A0EF1"/>
    <w:rsid w:val="002A4AE2"/>
    <w:rsid w:val="002A7454"/>
    <w:rsid w:val="002A7467"/>
    <w:rsid w:val="002B1ED9"/>
    <w:rsid w:val="002B2657"/>
    <w:rsid w:val="002B36F5"/>
    <w:rsid w:val="002B3BE9"/>
    <w:rsid w:val="002B426C"/>
    <w:rsid w:val="002B55B2"/>
    <w:rsid w:val="002B5F71"/>
    <w:rsid w:val="002B67F6"/>
    <w:rsid w:val="002B7B5A"/>
    <w:rsid w:val="002B7CBE"/>
    <w:rsid w:val="002C0BDA"/>
    <w:rsid w:val="002C318E"/>
    <w:rsid w:val="002C361E"/>
    <w:rsid w:val="002C39BE"/>
    <w:rsid w:val="002C4EC5"/>
    <w:rsid w:val="002C602B"/>
    <w:rsid w:val="002C62EF"/>
    <w:rsid w:val="002C6B40"/>
    <w:rsid w:val="002D0950"/>
    <w:rsid w:val="002D0D6D"/>
    <w:rsid w:val="002D2BDA"/>
    <w:rsid w:val="002D6962"/>
    <w:rsid w:val="002D6CBF"/>
    <w:rsid w:val="002D7139"/>
    <w:rsid w:val="002E1033"/>
    <w:rsid w:val="002E14AB"/>
    <w:rsid w:val="002E1C8F"/>
    <w:rsid w:val="002E1E0F"/>
    <w:rsid w:val="002E4067"/>
    <w:rsid w:val="002E4998"/>
    <w:rsid w:val="002E4AC3"/>
    <w:rsid w:val="002E53B2"/>
    <w:rsid w:val="002E5920"/>
    <w:rsid w:val="002E5D7B"/>
    <w:rsid w:val="002E7360"/>
    <w:rsid w:val="002F034D"/>
    <w:rsid w:val="002F0F2C"/>
    <w:rsid w:val="002F1324"/>
    <w:rsid w:val="002F1F6C"/>
    <w:rsid w:val="002F70A0"/>
    <w:rsid w:val="002F72A1"/>
    <w:rsid w:val="002F7F63"/>
    <w:rsid w:val="0030078F"/>
    <w:rsid w:val="0030143F"/>
    <w:rsid w:val="00301D05"/>
    <w:rsid w:val="003021DF"/>
    <w:rsid w:val="00303ADA"/>
    <w:rsid w:val="00303AF4"/>
    <w:rsid w:val="003041F5"/>
    <w:rsid w:val="00304299"/>
    <w:rsid w:val="00304318"/>
    <w:rsid w:val="00305431"/>
    <w:rsid w:val="0030571F"/>
    <w:rsid w:val="00305C87"/>
    <w:rsid w:val="00307911"/>
    <w:rsid w:val="00310B88"/>
    <w:rsid w:val="00312985"/>
    <w:rsid w:val="0031317C"/>
    <w:rsid w:val="00313BED"/>
    <w:rsid w:val="00314064"/>
    <w:rsid w:val="003150BC"/>
    <w:rsid w:val="00315620"/>
    <w:rsid w:val="00317E2B"/>
    <w:rsid w:val="003209E3"/>
    <w:rsid w:val="00322EE5"/>
    <w:rsid w:val="00323992"/>
    <w:rsid w:val="003239FD"/>
    <w:rsid w:val="0032505C"/>
    <w:rsid w:val="00325E62"/>
    <w:rsid w:val="003262E2"/>
    <w:rsid w:val="00326850"/>
    <w:rsid w:val="00326B55"/>
    <w:rsid w:val="003273B9"/>
    <w:rsid w:val="003275CE"/>
    <w:rsid w:val="003276D7"/>
    <w:rsid w:val="00330649"/>
    <w:rsid w:val="00330FED"/>
    <w:rsid w:val="00331BFF"/>
    <w:rsid w:val="0033405E"/>
    <w:rsid w:val="00334C3D"/>
    <w:rsid w:val="00336FA7"/>
    <w:rsid w:val="00341067"/>
    <w:rsid w:val="0034169C"/>
    <w:rsid w:val="00343138"/>
    <w:rsid w:val="0034335A"/>
    <w:rsid w:val="00345160"/>
    <w:rsid w:val="00345516"/>
    <w:rsid w:val="00345990"/>
    <w:rsid w:val="00345C71"/>
    <w:rsid w:val="00346B90"/>
    <w:rsid w:val="00346E23"/>
    <w:rsid w:val="00347E33"/>
    <w:rsid w:val="00350041"/>
    <w:rsid w:val="00352209"/>
    <w:rsid w:val="003539D9"/>
    <w:rsid w:val="00353F90"/>
    <w:rsid w:val="00354ED3"/>
    <w:rsid w:val="00355700"/>
    <w:rsid w:val="003561CB"/>
    <w:rsid w:val="00360C2F"/>
    <w:rsid w:val="00360E98"/>
    <w:rsid w:val="003654D4"/>
    <w:rsid w:val="00365655"/>
    <w:rsid w:val="003664F1"/>
    <w:rsid w:val="00366ACE"/>
    <w:rsid w:val="003673DD"/>
    <w:rsid w:val="0037095B"/>
    <w:rsid w:val="00370988"/>
    <w:rsid w:val="00372853"/>
    <w:rsid w:val="00376196"/>
    <w:rsid w:val="00377784"/>
    <w:rsid w:val="0038073F"/>
    <w:rsid w:val="00380F3B"/>
    <w:rsid w:val="003814B4"/>
    <w:rsid w:val="00381CA1"/>
    <w:rsid w:val="0038266A"/>
    <w:rsid w:val="00385D01"/>
    <w:rsid w:val="003866B5"/>
    <w:rsid w:val="003902A5"/>
    <w:rsid w:val="00390836"/>
    <w:rsid w:val="003917B6"/>
    <w:rsid w:val="0039351F"/>
    <w:rsid w:val="0039670B"/>
    <w:rsid w:val="003A07E0"/>
    <w:rsid w:val="003A0C66"/>
    <w:rsid w:val="003A1162"/>
    <w:rsid w:val="003A17C7"/>
    <w:rsid w:val="003A244D"/>
    <w:rsid w:val="003A35B3"/>
    <w:rsid w:val="003A37E8"/>
    <w:rsid w:val="003A5A14"/>
    <w:rsid w:val="003A6817"/>
    <w:rsid w:val="003B0549"/>
    <w:rsid w:val="003B1B14"/>
    <w:rsid w:val="003B1BF9"/>
    <w:rsid w:val="003B5154"/>
    <w:rsid w:val="003B55C4"/>
    <w:rsid w:val="003B7DBF"/>
    <w:rsid w:val="003C0B7A"/>
    <w:rsid w:val="003C1DB0"/>
    <w:rsid w:val="003C2074"/>
    <w:rsid w:val="003C462C"/>
    <w:rsid w:val="003D007F"/>
    <w:rsid w:val="003D0946"/>
    <w:rsid w:val="003D0BBC"/>
    <w:rsid w:val="003D6515"/>
    <w:rsid w:val="003D75B5"/>
    <w:rsid w:val="003D7951"/>
    <w:rsid w:val="003D7BF8"/>
    <w:rsid w:val="003E2086"/>
    <w:rsid w:val="003E3265"/>
    <w:rsid w:val="003E7C4E"/>
    <w:rsid w:val="003F03E3"/>
    <w:rsid w:val="003F0C9F"/>
    <w:rsid w:val="003F1F45"/>
    <w:rsid w:val="003F3033"/>
    <w:rsid w:val="003F4A63"/>
    <w:rsid w:val="003F4DC3"/>
    <w:rsid w:val="003F53B6"/>
    <w:rsid w:val="003F54DA"/>
    <w:rsid w:val="003F5AD1"/>
    <w:rsid w:val="003F631C"/>
    <w:rsid w:val="004017EF"/>
    <w:rsid w:val="00402A11"/>
    <w:rsid w:val="00403EB1"/>
    <w:rsid w:val="004053DB"/>
    <w:rsid w:val="0040635D"/>
    <w:rsid w:val="00406849"/>
    <w:rsid w:val="00407F63"/>
    <w:rsid w:val="00411E0D"/>
    <w:rsid w:val="0041298D"/>
    <w:rsid w:val="00413132"/>
    <w:rsid w:val="00413206"/>
    <w:rsid w:val="00414E57"/>
    <w:rsid w:val="00415AB7"/>
    <w:rsid w:val="00416156"/>
    <w:rsid w:val="004210B0"/>
    <w:rsid w:val="00423366"/>
    <w:rsid w:val="00423FB2"/>
    <w:rsid w:val="00427AA3"/>
    <w:rsid w:val="00427C85"/>
    <w:rsid w:val="004330B8"/>
    <w:rsid w:val="0043365A"/>
    <w:rsid w:val="0043770B"/>
    <w:rsid w:val="00440E25"/>
    <w:rsid w:val="00441E14"/>
    <w:rsid w:val="004438FF"/>
    <w:rsid w:val="00446161"/>
    <w:rsid w:val="004467A8"/>
    <w:rsid w:val="0044796B"/>
    <w:rsid w:val="004505C4"/>
    <w:rsid w:val="004507E9"/>
    <w:rsid w:val="00452B8D"/>
    <w:rsid w:val="004542E6"/>
    <w:rsid w:val="00454E3F"/>
    <w:rsid w:val="00455D2B"/>
    <w:rsid w:val="004579FD"/>
    <w:rsid w:val="00460E5A"/>
    <w:rsid w:val="00461FA3"/>
    <w:rsid w:val="00463CC4"/>
    <w:rsid w:val="0046566B"/>
    <w:rsid w:val="004665F2"/>
    <w:rsid w:val="00467215"/>
    <w:rsid w:val="004718E8"/>
    <w:rsid w:val="00472DE8"/>
    <w:rsid w:val="004741AC"/>
    <w:rsid w:val="00474B71"/>
    <w:rsid w:val="0047588B"/>
    <w:rsid w:val="00476788"/>
    <w:rsid w:val="0047780D"/>
    <w:rsid w:val="0048021F"/>
    <w:rsid w:val="0048131E"/>
    <w:rsid w:val="00481738"/>
    <w:rsid w:val="00482810"/>
    <w:rsid w:val="00482969"/>
    <w:rsid w:val="00483894"/>
    <w:rsid w:val="00485E72"/>
    <w:rsid w:val="0048683B"/>
    <w:rsid w:val="00487C09"/>
    <w:rsid w:val="00487FE7"/>
    <w:rsid w:val="00491F28"/>
    <w:rsid w:val="0049275B"/>
    <w:rsid w:val="00492959"/>
    <w:rsid w:val="00492BEC"/>
    <w:rsid w:val="00492D1F"/>
    <w:rsid w:val="00493ECE"/>
    <w:rsid w:val="00494D47"/>
    <w:rsid w:val="00496B95"/>
    <w:rsid w:val="00497074"/>
    <w:rsid w:val="0049769E"/>
    <w:rsid w:val="00497D06"/>
    <w:rsid w:val="004A04EB"/>
    <w:rsid w:val="004A1CF3"/>
    <w:rsid w:val="004A30CE"/>
    <w:rsid w:val="004A4A31"/>
    <w:rsid w:val="004A5353"/>
    <w:rsid w:val="004A688A"/>
    <w:rsid w:val="004A7A76"/>
    <w:rsid w:val="004B0689"/>
    <w:rsid w:val="004B0E72"/>
    <w:rsid w:val="004B369E"/>
    <w:rsid w:val="004B4202"/>
    <w:rsid w:val="004B4A0F"/>
    <w:rsid w:val="004B52ED"/>
    <w:rsid w:val="004B67D0"/>
    <w:rsid w:val="004B7D15"/>
    <w:rsid w:val="004C0BD4"/>
    <w:rsid w:val="004C3B0A"/>
    <w:rsid w:val="004C5320"/>
    <w:rsid w:val="004D2573"/>
    <w:rsid w:val="004D42AD"/>
    <w:rsid w:val="004D470B"/>
    <w:rsid w:val="004E09DA"/>
    <w:rsid w:val="004E0A99"/>
    <w:rsid w:val="004E0FE6"/>
    <w:rsid w:val="004E2F6C"/>
    <w:rsid w:val="004E3585"/>
    <w:rsid w:val="004E5692"/>
    <w:rsid w:val="004E6A7E"/>
    <w:rsid w:val="004E6E13"/>
    <w:rsid w:val="004E7815"/>
    <w:rsid w:val="004F20FD"/>
    <w:rsid w:val="004F3353"/>
    <w:rsid w:val="004F3B95"/>
    <w:rsid w:val="004F4549"/>
    <w:rsid w:val="004F4E32"/>
    <w:rsid w:val="004F51F0"/>
    <w:rsid w:val="004F5516"/>
    <w:rsid w:val="004F5F7D"/>
    <w:rsid w:val="004F5FE6"/>
    <w:rsid w:val="004F6C6C"/>
    <w:rsid w:val="004F7219"/>
    <w:rsid w:val="004F78F9"/>
    <w:rsid w:val="0050254B"/>
    <w:rsid w:val="00502B28"/>
    <w:rsid w:val="00502F2F"/>
    <w:rsid w:val="0050350E"/>
    <w:rsid w:val="00507E4B"/>
    <w:rsid w:val="0051004B"/>
    <w:rsid w:val="00510EA0"/>
    <w:rsid w:val="0051139D"/>
    <w:rsid w:val="005121D9"/>
    <w:rsid w:val="0051286E"/>
    <w:rsid w:val="00514013"/>
    <w:rsid w:val="00520AEC"/>
    <w:rsid w:val="00521A4C"/>
    <w:rsid w:val="005229E3"/>
    <w:rsid w:val="00525CE3"/>
    <w:rsid w:val="00526607"/>
    <w:rsid w:val="00527888"/>
    <w:rsid w:val="005300FD"/>
    <w:rsid w:val="005323AA"/>
    <w:rsid w:val="00535536"/>
    <w:rsid w:val="005355F8"/>
    <w:rsid w:val="00535E86"/>
    <w:rsid w:val="0053633B"/>
    <w:rsid w:val="00536558"/>
    <w:rsid w:val="00537EF4"/>
    <w:rsid w:val="00537F70"/>
    <w:rsid w:val="00540393"/>
    <w:rsid w:val="00540443"/>
    <w:rsid w:val="0054109A"/>
    <w:rsid w:val="005420E4"/>
    <w:rsid w:val="00542253"/>
    <w:rsid w:val="00543FF6"/>
    <w:rsid w:val="00544140"/>
    <w:rsid w:val="005441A2"/>
    <w:rsid w:val="00544B77"/>
    <w:rsid w:val="00544D4F"/>
    <w:rsid w:val="005451F5"/>
    <w:rsid w:val="00546588"/>
    <w:rsid w:val="005504DC"/>
    <w:rsid w:val="00553D60"/>
    <w:rsid w:val="00562729"/>
    <w:rsid w:val="00563048"/>
    <w:rsid w:val="0056406E"/>
    <w:rsid w:val="00564192"/>
    <w:rsid w:val="00564A3E"/>
    <w:rsid w:val="00566750"/>
    <w:rsid w:val="00570A73"/>
    <w:rsid w:val="00570C90"/>
    <w:rsid w:val="00570EEA"/>
    <w:rsid w:val="005718E9"/>
    <w:rsid w:val="00573955"/>
    <w:rsid w:val="00573CE5"/>
    <w:rsid w:val="005752C2"/>
    <w:rsid w:val="005778E4"/>
    <w:rsid w:val="00577BED"/>
    <w:rsid w:val="00577CFB"/>
    <w:rsid w:val="005818FF"/>
    <w:rsid w:val="00581F22"/>
    <w:rsid w:val="005837C8"/>
    <w:rsid w:val="00583B44"/>
    <w:rsid w:val="005845FA"/>
    <w:rsid w:val="00584E76"/>
    <w:rsid w:val="00585811"/>
    <w:rsid w:val="005863A9"/>
    <w:rsid w:val="005869C6"/>
    <w:rsid w:val="00586B35"/>
    <w:rsid w:val="00586C52"/>
    <w:rsid w:val="00586DDA"/>
    <w:rsid w:val="00586F84"/>
    <w:rsid w:val="00590777"/>
    <w:rsid w:val="00590A68"/>
    <w:rsid w:val="005922AB"/>
    <w:rsid w:val="00592E68"/>
    <w:rsid w:val="00593EC6"/>
    <w:rsid w:val="00594266"/>
    <w:rsid w:val="0059445E"/>
    <w:rsid w:val="00594A8A"/>
    <w:rsid w:val="005966D5"/>
    <w:rsid w:val="00596F15"/>
    <w:rsid w:val="005A0F7F"/>
    <w:rsid w:val="005A1D78"/>
    <w:rsid w:val="005A2823"/>
    <w:rsid w:val="005A3F35"/>
    <w:rsid w:val="005A3FF0"/>
    <w:rsid w:val="005A4BC6"/>
    <w:rsid w:val="005A5C4F"/>
    <w:rsid w:val="005A5FB8"/>
    <w:rsid w:val="005A6695"/>
    <w:rsid w:val="005A7694"/>
    <w:rsid w:val="005A7749"/>
    <w:rsid w:val="005B0F97"/>
    <w:rsid w:val="005B3AE7"/>
    <w:rsid w:val="005B49A4"/>
    <w:rsid w:val="005B4EEE"/>
    <w:rsid w:val="005B72B9"/>
    <w:rsid w:val="005B7C9C"/>
    <w:rsid w:val="005C1505"/>
    <w:rsid w:val="005C24C5"/>
    <w:rsid w:val="005C454C"/>
    <w:rsid w:val="005C6685"/>
    <w:rsid w:val="005D1F97"/>
    <w:rsid w:val="005D25B9"/>
    <w:rsid w:val="005D29B6"/>
    <w:rsid w:val="005D2AB4"/>
    <w:rsid w:val="005D364E"/>
    <w:rsid w:val="005D38C0"/>
    <w:rsid w:val="005D3D94"/>
    <w:rsid w:val="005D5612"/>
    <w:rsid w:val="005D625A"/>
    <w:rsid w:val="005D69F9"/>
    <w:rsid w:val="005D6A12"/>
    <w:rsid w:val="005D6C66"/>
    <w:rsid w:val="005E0462"/>
    <w:rsid w:val="005E26F7"/>
    <w:rsid w:val="005E3459"/>
    <w:rsid w:val="005E4EE5"/>
    <w:rsid w:val="005F062D"/>
    <w:rsid w:val="005F0B92"/>
    <w:rsid w:val="005F165F"/>
    <w:rsid w:val="005F1843"/>
    <w:rsid w:val="005F1923"/>
    <w:rsid w:val="005F1F86"/>
    <w:rsid w:val="005F26A7"/>
    <w:rsid w:val="005F2B9A"/>
    <w:rsid w:val="005F2E30"/>
    <w:rsid w:val="005F4371"/>
    <w:rsid w:val="005F68C5"/>
    <w:rsid w:val="005F6A2B"/>
    <w:rsid w:val="005F71F2"/>
    <w:rsid w:val="005F7BF6"/>
    <w:rsid w:val="00600CE5"/>
    <w:rsid w:val="00601613"/>
    <w:rsid w:val="0060636E"/>
    <w:rsid w:val="00607C9A"/>
    <w:rsid w:val="00611EEA"/>
    <w:rsid w:val="0061274B"/>
    <w:rsid w:val="00612C22"/>
    <w:rsid w:val="00612D99"/>
    <w:rsid w:val="0061429D"/>
    <w:rsid w:val="006144E4"/>
    <w:rsid w:val="006151E7"/>
    <w:rsid w:val="00616032"/>
    <w:rsid w:val="006174E6"/>
    <w:rsid w:val="0062160D"/>
    <w:rsid w:val="006216FF"/>
    <w:rsid w:val="00622839"/>
    <w:rsid w:val="00624C04"/>
    <w:rsid w:val="00624F07"/>
    <w:rsid w:val="006268A1"/>
    <w:rsid w:val="006273E1"/>
    <w:rsid w:val="00627E54"/>
    <w:rsid w:val="006354B2"/>
    <w:rsid w:val="00635CD3"/>
    <w:rsid w:val="00636299"/>
    <w:rsid w:val="00640195"/>
    <w:rsid w:val="006402C5"/>
    <w:rsid w:val="00640818"/>
    <w:rsid w:val="00641AD7"/>
    <w:rsid w:val="00642032"/>
    <w:rsid w:val="006421C3"/>
    <w:rsid w:val="00642E19"/>
    <w:rsid w:val="006445E0"/>
    <w:rsid w:val="0064479A"/>
    <w:rsid w:val="00644D59"/>
    <w:rsid w:val="00647468"/>
    <w:rsid w:val="00647BC7"/>
    <w:rsid w:val="00647C3D"/>
    <w:rsid w:val="00650B9C"/>
    <w:rsid w:val="00651AC2"/>
    <w:rsid w:val="00651C73"/>
    <w:rsid w:val="006539B0"/>
    <w:rsid w:val="00653D89"/>
    <w:rsid w:val="006552C0"/>
    <w:rsid w:val="00655C99"/>
    <w:rsid w:val="00655CE4"/>
    <w:rsid w:val="00656850"/>
    <w:rsid w:val="00657380"/>
    <w:rsid w:val="00662271"/>
    <w:rsid w:val="006622F1"/>
    <w:rsid w:val="006640F4"/>
    <w:rsid w:val="00664936"/>
    <w:rsid w:val="006666F7"/>
    <w:rsid w:val="00667878"/>
    <w:rsid w:val="006679A9"/>
    <w:rsid w:val="00667E04"/>
    <w:rsid w:val="00667F5B"/>
    <w:rsid w:val="00672F65"/>
    <w:rsid w:val="006731F6"/>
    <w:rsid w:val="0067375A"/>
    <w:rsid w:val="00673A88"/>
    <w:rsid w:val="006762AB"/>
    <w:rsid w:val="0067679A"/>
    <w:rsid w:val="00676FE2"/>
    <w:rsid w:val="00682226"/>
    <w:rsid w:val="00685B66"/>
    <w:rsid w:val="00686BA5"/>
    <w:rsid w:val="00690BE2"/>
    <w:rsid w:val="00690C76"/>
    <w:rsid w:val="00690CA0"/>
    <w:rsid w:val="00691A37"/>
    <w:rsid w:val="00691F3B"/>
    <w:rsid w:val="00692D80"/>
    <w:rsid w:val="00693728"/>
    <w:rsid w:val="00694838"/>
    <w:rsid w:val="00695F49"/>
    <w:rsid w:val="00696799"/>
    <w:rsid w:val="00696D31"/>
    <w:rsid w:val="006A1CDC"/>
    <w:rsid w:val="006A3689"/>
    <w:rsid w:val="006A55A5"/>
    <w:rsid w:val="006A5983"/>
    <w:rsid w:val="006A700F"/>
    <w:rsid w:val="006B076A"/>
    <w:rsid w:val="006B24B1"/>
    <w:rsid w:val="006B2E1B"/>
    <w:rsid w:val="006B32E4"/>
    <w:rsid w:val="006B3740"/>
    <w:rsid w:val="006B41E2"/>
    <w:rsid w:val="006B4431"/>
    <w:rsid w:val="006B4CB6"/>
    <w:rsid w:val="006B63F1"/>
    <w:rsid w:val="006B7A5E"/>
    <w:rsid w:val="006B7EEB"/>
    <w:rsid w:val="006C0810"/>
    <w:rsid w:val="006C3ADC"/>
    <w:rsid w:val="006C4188"/>
    <w:rsid w:val="006C6A34"/>
    <w:rsid w:val="006C7C91"/>
    <w:rsid w:val="006D0422"/>
    <w:rsid w:val="006D0CD8"/>
    <w:rsid w:val="006D18B1"/>
    <w:rsid w:val="006D2009"/>
    <w:rsid w:val="006D2458"/>
    <w:rsid w:val="006D2563"/>
    <w:rsid w:val="006D42C3"/>
    <w:rsid w:val="006D4C5A"/>
    <w:rsid w:val="006D515E"/>
    <w:rsid w:val="006D5A68"/>
    <w:rsid w:val="006D6F2E"/>
    <w:rsid w:val="006E075B"/>
    <w:rsid w:val="006E133D"/>
    <w:rsid w:val="006E1895"/>
    <w:rsid w:val="006E19FD"/>
    <w:rsid w:val="006E1E24"/>
    <w:rsid w:val="006E4FF3"/>
    <w:rsid w:val="006E551C"/>
    <w:rsid w:val="006E5A4D"/>
    <w:rsid w:val="006E651C"/>
    <w:rsid w:val="006E7F35"/>
    <w:rsid w:val="006F03F3"/>
    <w:rsid w:val="006F147E"/>
    <w:rsid w:val="006F414D"/>
    <w:rsid w:val="006F5040"/>
    <w:rsid w:val="006F67B3"/>
    <w:rsid w:val="006F7FED"/>
    <w:rsid w:val="00700674"/>
    <w:rsid w:val="007011E9"/>
    <w:rsid w:val="00702DC5"/>
    <w:rsid w:val="007031A7"/>
    <w:rsid w:val="00704A7A"/>
    <w:rsid w:val="00704EFB"/>
    <w:rsid w:val="00705815"/>
    <w:rsid w:val="00710660"/>
    <w:rsid w:val="007119AC"/>
    <w:rsid w:val="007120DB"/>
    <w:rsid w:val="00715889"/>
    <w:rsid w:val="00716400"/>
    <w:rsid w:val="00716CFF"/>
    <w:rsid w:val="007226B8"/>
    <w:rsid w:val="007226E2"/>
    <w:rsid w:val="00724930"/>
    <w:rsid w:val="00725CBB"/>
    <w:rsid w:val="007300A5"/>
    <w:rsid w:val="00731F34"/>
    <w:rsid w:val="0073299D"/>
    <w:rsid w:val="007336B1"/>
    <w:rsid w:val="00735EAE"/>
    <w:rsid w:val="00740F12"/>
    <w:rsid w:val="00742F16"/>
    <w:rsid w:val="00743CF8"/>
    <w:rsid w:val="00743D4A"/>
    <w:rsid w:val="00744397"/>
    <w:rsid w:val="007445A1"/>
    <w:rsid w:val="00744B8D"/>
    <w:rsid w:val="00745B4D"/>
    <w:rsid w:val="007461D4"/>
    <w:rsid w:val="00746973"/>
    <w:rsid w:val="0075064E"/>
    <w:rsid w:val="0075359B"/>
    <w:rsid w:val="0075494A"/>
    <w:rsid w:val="00754E98"/>
    <w:rsid w:val="00755153"/>
    <w:rsid w:val="00755733"/>
    <w:rsid w:val="00757329"/>
    <w:rsid w:val="00757CF3"/>
    <w:rsid w:val="007600A2"/>
    <w:rsid w:val="00760B82"/>
    <w:rsid w:val="00760D1B"/>
    <w:rsid w:val="0076116B"/>
    <w:rsid w:val="00761B27"/>
    <w:rsid w:val="007628DC"/>
    <w:rsid w:val="0076397D"/>
    <w:rsid w:val="007649A4"/>
    <w:rsid w:val="00765674"/>
    <w:rsid w:val="00766551"/>
    <w:rsid w:val="00770265"/>
    <w:rsid w:val="00771CD3"/>
    <w:rsid w:val="00773819"/>
    <w:rsid w:val="00777D65"/>
    <w:rsid w:val="00780109"/>
    <w:rsid w:val="00784D92"/>
    <w:rsid w:val="00790D27"/>
    <w:rsid w:val="007927B7"/>
    <w:rsid w:val="007934BF"/>
    <w:rsid w:val="00793C7C"/>
    <w:rsid w:val="00795220"/>
    <w:rsid w:val="007956FD"/>
    <w:rsid w:val="007957F4"/>
    <w:rsid w:val="007A0E64"/>
    <w:rsid w:val="007A0F8F"/>
    <w:rsid w:val="007A1314"/>
    <w:rsid w:val="007A14F7"/>
    <w:rsid w:val="007A29A0"/>
    <w:rsid w:val="007A3DFF"/>
    <w:rsid w:val="007A4187"/>
    <w:rsid w:val="007A6B00"/>
    <w:rsid w:val="007B2201"/>
    <w:rsid w:val="007B457F"/>
    <w:rsid w:val="007B68BE"/>
    <w:rsid w:val="007C0498"/>
    <w:rsid w:val="007C3181"/>
    <w:rsid w:val="007C3426"/>
    <w:rsid w:val="007C4A88"/>
    <w:rsid w:val="007C517F"/>
    <w:rsid w:val="007C6135"/>
    <w:rsid w:val="007C707F"/>
    <w:rsid w:val="007D121B"/>
    <w:rsid w:val="007D12D6"/>
    <w:rsid w:val="007D2200"/>
    <w:rsid w:val="007D4CA8"/>
    <w:rsid w:val="007D548C"/>
    <w:rsid w:val="007D5B54"/>
    <w:rsid w:val="007D6D5D"/>
    <w:rsid w:val="007D784D"/>
    <w:rsid w:val="007E02BB"/>
    <w:rsid w:val="007E1322"/>
    <w:rsid w:val="007E2143"/>
    <w:rsid w:val="007E3D68"/>
    <w:rsid w:val="007E4884"/>
    <w:rsid w:val="007E575A"/>
    <w:rsid w:val="007E57C1"/>
    <w:rsid w:val="007E5A29"/>
    <w:rsid w:val="007E5E87"/>
    <w:rsid w:val="007E7055"/>
    <w:rsid w:val="007E723C"/>
    <w:rsid w:val="007F194A"/>
    <w:rsid w:val="007F48B4"/>
    <w:rsid w:val="007F4A85"/>
    <w:rsid w:val="007F6446"/>
    <w:rsid w:val="007F670C"/>
    <w:rsid w:val="007F6B9C"/>
    <w:rsid w:val="007F7115"/>
    <w:rsid w:val="007F716C"/>
    <w:rsid w:val="007F78FA"/>
    <w:rsid w:val="00800354"/>
    <w:rsid w:val="00800A1A"/>
    <w:rsid w:val="00801D12"/>
    <w:rsid w:val="00801D41"/>
    <w:rsid w:val="00802620"/>
    <w:rsid w:val="00802B0B"/>
    <w:rsid w:val="0080351C"/>
    <w:rsid w:val="00804376"/>
    <w:rsid w:val="008062BF"/>
    <w:rsid w:val="00806376"/>
    <w:rsid w:val="008105D4"/>
    <w:rsid w:val="0081095D"/>
    <w:rsid w:val="00810AA0"/>
    <w:rsid w:val="00811C59"/>
    <w:rsid w:val="008123BD"/>
    <w:rsid w:val="00814182"/>
    <w:rsid w:val="00815F4F"/>
    <w:rsid w:val="00817A27"/>
    <w:rsid w:val="00824F0A"/>
    <w:rsid w:val="008265E9"/>
    <w:rsid w:val="008273E4"/>
    <w:rsid w:val="008279ED"/>
    <w:rsid w:val="00830E00"/>
    <w:rsid w:val="00831CBC"/>
    <w:rsid w:val="00831EDC"/>
    <w:rsid w:val="00833DFF"/>
    <w:rsid w:val="008402F8"/>
    <w:rsid w:val="008409E1"/>
    <w:rsid w:val="0084279C"/>
    <w:rsid w:val="0084289F"/>
    <w:rsid w:val="00844832"/>
    <w:rsid w:val="00845FDC"/>
    <w:rsid w:val="0084702F"/>
    <w:rsid w:val="008471AC"/>
    <w:rsid w:val="0085024A"/>
    <w:rsid w:val="00851E9A"/>
    <w:rsid w:val="008527B3"/>
    <w:rsid w:val="008528EF"/>
    <w:rsid w:val="00852C7A"/>
    <w:rsid w:val="00852FF0"/>
    <w:rsid w:val="008531C5"/>
    <w:rsid w:val="00854278"/>
    <w:rsid w:val="0085479A"/>
    <w:rsid w:val="00855313"/>
    <w:rsid w:val="00855AFC"/>
    <w:rsid w:val="00856758"/>
    <w:rsid w:val="0085724F"/>
    <w:rsid w:val="00857313"/>
    <w:rsid w:val="008601E7"/>
    <w:rsid w:val="00860824"/>
    <w:rsid w:val="008621C7"/>
    <w:rsid w:val="00863C91"/>
    <w:rsid w:val="008661CA"/>
    <w:rsid w:val="00866691"/>
    <w:rsid w:val="00867F09"/>
    <w:rsid w:val="00870180"/>
    <w:rsid w:val="00870664"/>
    <w:rsid w:val="00870856"/>
    <w:rsid w:val="00872693"/>
    <w:rsid w:val="008727AF"/>
    <w:rsid w:val="00874670"/>
    <w:rsid w:val="008750B6"/>
    <w:rsid w:val="0087555E"/>
    <w:rsid w:val="00877820"/>
    <w:rsid w:val="00877DB4"/>
    <w:rsid w:val="00881071"/>
    <w:rsid w:val="00881328"/>
    <w:rsid w:val="00881FC4"/>
    <w:rsid w:val="008824D4"/>
    <w:rsid w:val="008824FA"/>
    <w:rsid w:val="00882929"/>
    <w:rsid w:val="00883153"/>
    <w:rsid w:val="008838FF"/>
    <w:rsid w:val="008846BE"/>
    <w:rsid w:val="00885FBC"/>
    <w:rsid w:val="008862AB"/>
    <w:rsid w:val="00886C19"/>
    <w:rsid w:val="008918B2"/>
    <w:rsid w:val="00893406"/>
    <w:rsid w:val="00896161"/>
    <w:rsid w:val="008961DD"/>
    <w:rsid w:val="00897C49"/>
    <w:rsid w:val="008A679F"/>
    <w:rsid w:val="008A7A69"/>
    <w:rsid w:val="008B301A"/>
    <w:rsid w:val="008B3687"/>
    <w:rsid w:val="008B4AA9"/>
    <w:rsid w:val="008C1DA7"/>
    <w:rsid w:val="008C5B48"/>
    <w:rsid w:val="008C602D"/>
    <w:rsid w:val="008D0ABA"/>
    <w:rsid w:val="008D22F0"/>
    <w:rsid w:val="008D38E0"/>
    <w:rsid w:val="008D47FE"/>
    <w:rsid w:val="008D5BCB"/>
    <w:rsid w:val="008D6BD8"/>
    <w:rsid w:val="008D7CA0"/>
    <w:rsid w:val="008D7F80"/>
    <w:rsid w:val="008E2D13"/>
    <w:rsid w:val="008E2DFB"/>
    <w:rsid w:val="008E3C86"/>
    <w:rsid w:val="008E55AA"/>
    <w:rsid w:val="008E5943"/>
    <w:rsid w:val="008E5A34"/>
    <w:rsid w:val="008E6C87"/>
    <w:rsid w:val="008E6F9A"/>
    <w:rsid w:val="008E7499"/>
    <w:rsid w:val="008F5444"/>
    <w:rsid w:val="008F56E5"/>
    <w:rsid w:val="008F6501"/>
    <w:rsid w:val="008F6C4D"/>
    <w:rsid w:val="00900DE6"/>
    <w:rsid w:val="00901B54"/>
    <w:rsid w:val="00902F2D"/>
    <w:rsid w:val="00903FCD"/>
    <w:rsid w:val="00904F92"/>
    <w:rsid w:val="00906823"/>
    <w:rsid w:val="0090699C"/>
    <w:rsid w:val="009069BD"/>
    <w:rsid w:val="00906C3D"/>
    <w:rsid w:val="0090792F"/>
    <w:rsid w:val="00907C23"/>
    <w:rsid w:val="00911184"/>
    <w:rsid w:val="00911343"/>
    <w:rsid w:val="0091189C"/>
    <w:rsid w:val="009131C2"/>
    <w:rsid w:val="0091596D"/>
    <w:rsid w:val="009167FC"/>
    <w:rsid w:val="00916A04"/>
    <w:rsid w:val="00916D2B"/>
    <w:rsid w:val="00917CBB"/>
    <w:rsid w:val="00920FAA"/>
    <w:rsid w:val="0092422A"/>
    <w:rsid w:val="0092456D"/>
    <w:rsid w:val="00925ADE"/>
    <w:rsid w:val="00927F28"/>
    <w:rsid w:val="009318A5"/>
    <w:rsid w:val="00931DDE"/>
    <w:rsid w:val="0093569F"/>
    <w:rsid w:val="00935F95"/>
    <w:rsid w:val="009361B6"/>
    <w:rsid w:val="009374E8"/>
    <w:rsid w:val="00937CB1"/>
    <w:rsid w:val="009410D5"/>
    <w:rsid w:val="009412FE"/>
    <w:rsid w:val="00941BD9"/>
    <w:rsid w:val="00942AC1"/>
    <w:rsid w:val="00945FC9"/>
    <w:rsid w:val="009460AE"/>
    <w:rsid w:val="009461CB"/>
    <w:rsid w:val="00947C03"/>
    <w:rsid w:val="009502A1"/>
    <w:rsid w:val="009508A5"/>
    <w:rsid w:val="00950B5F"/>
    <w:rsid w:val="00951239"/>
    <w:rsid w:val="00951FDC"/>
    <w:rsid w:val="00954373"/>
    <w:rsid w:val="009564B6"/>
    <w:rsid w:val="0095716E"/>
    <w:rsid w:val="00960E32"/>
    <w:rsid w:val="00961764"/>
    <w:rsid w:val="00961B18"/>
    <w:rsid w:val="00961F1E"/>
    <w:rsid w:val="00962E1C"/>
    <w:rsid w:val="0096300A"/>
    <w:rsid w:val="009631D2"/>
    <w:rsid w:val="00966192"/>
    <w:rsid w:val="00967C5D"/>
    <w:rsid w:val="00972212"/>
    <w:rsid w:val="0097377B"/>
    <w:rsid w:val="009740BF"/>
    <w:rsid w:val="009804B5"/>
    <w:rsid w:val="00980AF5"/>
    <w:rsid w:val="00980ECE"/>
    <w:rsid w:val="00981699"/>
    <w:rsid w:val="00981E0C"/>
    <w:rsid w:val="00982D54"/>
    <w:rsid w:val="00983728"/>
    <w:rsid w:val="009854C4"/>
    <w:rsid w:val="00985B92"/>
    <w:rsid w:val="00986333"/>
    <w:rsid w:val="00991663"/>
    <w:rsid w:val="009975A3"/>
    <w:rsid w:val="009A0349"/>
    <w:rsid w:val="009A2362"/>
    <w:rsid w:val="009A39B2"/>
    <w:rsid w:val="009A5746"/>
    <w:rsid w:val="009B0390"/>
    <w:rsid w:val="009B1A27"/>
    <w:rsid w:val="009B208C"/>
    <w:rsid w:val="009B2CEE"/>
    <w:rsid w:val="009B3122"/>
    <w:rsid w:val="009B4A9E"/>
    <w:rsid w:val="009B554A"/>
    <w:rsid w:val="009C0478"/>
    <w:rsid w:val="009C0494"/>
    <w:rsid w:val="009C1620"/>
    <w:rsid w:val="009C47B4"/>
    <w:rsid w:val="009C4848"/>
    <w:rsid w:val="009C6C21"/>
    <w:rsid w:val="009D0B1A"/>
    <w:rsid w:val="009D0FCE"/>
    <w:rsid w:val="009D1985"/>
    <w:rsid w:val="009D4048"/>
    <w:rsid w:val="009D40DD"/>
    <w:rsid w:val="009D4323"/>
    <w:rsid w:val="009D6CFA"/>
    <w:rsid w:val="009E09EF"/>
    <w:rsid w:val="009E31D8"/>
    <w:rsid w:val="009E3B18"/>
    <w:rsid w:val="009E3B6A"/>
    <w:rsid w:val="009E5CFD"/>
    <w:rsid w:val="009E631D"/>
    <w:rsid w:val="009E65B7"/>
    <w:rsid w:val="009E768F"/>
    <w:rsid w:val="009F012F"/>
    <w:rsid w:val="009F0EFC"/>
    <w:rsid w:val="009F1110"/>
    <w:rsid w:val="009F117E"/>
    <w:rsid w:val="009F2E11"/>
    <w:rsid w:val="009F434F"/>
    <w:rsid w:val="00A019EE"/>
    <w:rsid w:val="00A02956"/>
    <w:rsid w:val="00A03BFC"/>
    <w:rsid w:val="00A0454C"/>
    <w:rsid w:val="00A04842"/>
    <w:rsid w:val="00A066D1"/>
    <w:rsid w:val="00A06963"/>
    <w:rsid w:val="00A06AD8"/>
    <w:rsid w:val="00A12047"/>
    <w:rsid w:val="00A127F7"/>
    <w:rsid w:val="00A128EB"/>
    <w:rsid w:val="00A12F7C"/>
    <w:rsid w:val="00A14AFC"/>
    <w:rsid w:val="00A159EA"/>
    <w:rsid w:val="00A15A84"/>
    <w:rsid w:val="00A15F42"/>
    <w:rsid w:val="00A16CF6"/>
    <w:rsid w:val="00A17517"/>
    <w:rsid w:val="00A17DCA"/>
    <w:rsid w:val="00A24946"/>
    <w:rsid w:val="00A26FBC"/>
    <w:rsid w:val="00A27007"/>
    <w:rsid w:val="00A3072F"/>
    <w:rsid w:val="00A30809"/>
    <w:rsid w:val="00A30AD5"/>
    <w:rsid w:val="00A31A9D"/>
    <w:rsid w:val="00A31E81"/>
    <w:rsid w:val="00A3260F"/>
    <w:rsid w:val="00A345FD"/>
    <w:rsid w:val="00A36912"/>
    <w:rsid w:val="00A40084"/>
    <w:rsid w:val="00A407D7"/>
    <w:rsid w:val="00A414E0"/>
    <w:rsid w:val="00A41A29"/>
    <w:rsid w:val="00A438A6"/>
    <w:rsid w:val="00A46450"/>
    <w:rsid w:val="00A503FB"/>
    <w:rsid w:val="00A514AA"/>
    <w:rsid w:val="00A52CB1"/>
    <w:rsid w:val="00A53DCB"/>
    <w:rsid w:val="00A54C7E"/>
    <w:rsid w:val="00A553DB"/>
    <w:rsid w:val="00A57081"/>
    <w:rsid w:val="00A57ACB"/>
    <w:rsid w:val="00A57DA0"/>
    <w:rsid w:val="00A600BB"/>
    <w:rsid w:val="00A60755"/>
    <w:rsid w:val="00A60DA6"/>
    <w:rsid w:val="00A61765"/>
    <w:rsid w:val="00A61A01"/>
    <w:rsid w:val="00A62AFD"/>
    <w:rsid w:val="00A635FB"/>
    <w:rsid w:val="00A6507A"/>
    <w:rsid w:val="00A655BD"/>
    <w:rsid w:val="00A6743B"/>
    <w:rsid w:val="00A70879"/>
    <w:rsid w:val="00A71D4C"/>
    <w:rsid w:val="00A7279F"/>
    <w:rsid w:val="00A73C3A"/>
    <w:rsid w:val="00A73EA2"/>
    <w:rsid w:val="00A75864"/>
    <w:rsid w:val="00A76BCB"/>
    <w:rsid w:val="00A775BD"/>
    <w:rsid w:val="00A81348"/>
    <w:rsid w:val="00A81820"/>
    <w:rsid w:val="00A81C96"/>
    <w:rsid w:val="00A83431"/>
    <w:rsid w:val="00A863B1"/>
    <w:rsid w:val="00A90002"/>
    <w:rsid w:val="00A92088"/>
    <w:rsid w:val="00A928E7"/>
    <w:rsid w:val="00A9543A"/>
    <w:rsid w:val="00A96019"/>
    <w:rsid w:val="00A966B5"/>
    <w:rsid w:val="00AA5DCA"/>
    <w:rsid w:val="00AA759E"/>
    <w:rsid w:val="00AB052C"/>
    <w:rsid w:val="00AB1702"/>
    <w:rsid w:val="00AB33AE"/>
    <w:rsid w:val="00AB354E"/>
    <w:rsid w:val="00AB44FC"/>
    <w:rsid w:val="00AB63FD"/>
    <w:rsid w:val="00AC3AA6"/>
    <w:rsid w:val="00AC4D4B"/>
    <w:rsid w:val="00AC4E21"/>
    <w:rsid w:val="00AC7B6A"/>
    <w:rsid w:val="00AD0CD3"/>
    <w:rsid w:val="00AD1EBB"/>
    <w:rsid w:val="00AD2D80"/>
    <w:rsid w:val="00AD3D33"/>
    <w:rsid w:val="00AD3DB6"/>
    <w:rsid w:val="00AD4AD7"/>
    <w:rsid w:val="00AD60B1"/>
    <w:rsid w:val="00AD708F"/>
    <w:rsid w:val="00AD7371"/>
    <w:rsid w:val="00AD7518"/>
    <w:rsid w:val="00AE054D"/>
    <w:rsid w:val="00AE2761"/>
    <w:rsid w:val="00AE3523"/>
    <w:rsid w:val="00AE5CFF"/>
    <w:rsid w:val="00AE6F82"/>
    <w:rsid w:val="00AE7CAE"/>
    <w:rsid w:val="00AF152A"/>
    <w:rsid w:val="00AF2999"/>
    <w:rsid w:val="00AF34DE"/>
    <w:rsid w:val="00AF7128"/>
    <w:rsid w:val="00B01D95"/>
    <w:rsid w:val="00B021A5"/>
    <w:rsid w:val="00B035E4"/>
    <w:rsid w:val="00B036A0"/>
    <w:rsid w:val="00B03844"/>
    <w:rsid w:val="00B03F57"/>
    <w:rsid w:val="00B0404E"/>
    <w:rsid w:val="00B04274"/>
    <w:rsid w:val="00B04997"/>
    <w:rsid w:val="00B07DF1"/>
    <w:rsid w:val="00B1167E"/>
    <w:rsid w:val="00B124C7"/>
    <w:rsid w:val="00B13974"/>
    <w:rsid w:val="00B13C3A"/>
    <w:rsid w:val="00B14009"/>
    <w:rsid w:val="00B1419A"/>
    <w:rsid w:val="00B161B5"/>
    <w:rsid w:val="00B167AA"/>
    <w:rsid w:val="00B16EB8"/>
    <w:rsid w:val="00B200F4"/>
    <w:rsid w:val="00B218CB"/>
    <w:rsid w:val="00B235DA"/>
    <w:rsid w:val="00B2372B"/>
    <w:rsid w:val="00B253F6"/>
    <w:rsid w:val="00B2544C"/>
    <w:rsid w:val="00B258C2"/>
    <w:rsid w:val="00B30E94"/>
    <w:rsid w:val="00B3285F"/>
    <w:rsid w:val="00B34538"/>
    <w:rsid w:val="00B357E4"/>
    <w:rsid w:val="00B35F6C"/>
    <w:rsid w:val="00B37334"/>
    <w:rsid w:val="00B404D5"/>
    <w:rsid w:val="00B42713"/>
    <w:rsid w:val="00B431A4"/>
    <w:rsid w:val="00B45301"/>
    <w:rsid w:val="00B45E3A"/>
    <w:rsid w:val="00B46D2C"/>
    <w:rsid w:val="00B4750B"/>
    <w:rsid w:val="00B47D7F"/>
    <w:rsid w:val="00B50BFE"/>
    <w:rsid w:val="00B50ECE"/>
    <w:rsid w:val="00B514B2"/>
    <w:rsid w:val="00B54972"/>
    <w:rsid w:val="00B5518E"/>
    <w:rsid w:val="00B566AD"/>
    <w:rsid w:val="00B5691E"/>
    <w:rsid w:val="00B6518A"/>
    <w:rsid w:val="00B6746D"/>
    <w:rsid w:val="00B7161E"/>
    <w:rsid w:val="00B73886"/>
    <w:rsid w:val="00B7692A"/>
    <w:rsid w:val="00B769A0"/>
    <w:rsid w:val="00B80487"/>
    <w:rsid w:val="00B80A67"/>
    <w:rsid w:val="00B81446"/>
    <w:rsid w:val="00B81F58"/>
    <w:rsid w:val="00B84192"/>
    <w:rsid w:val="00B842A4"/>
    <w:rsid w:val="00B84358"/>
    <w:rsid w:val="00B85423"/>
    <w:rsid w:val="00B92627"/>
    <w:rsid w:val="00B92B7D"/>
    <w:rsid w:val="00B96928"/>
    <w:rsid w:val="00BA0DAA"/>
    <w:rsid w:val="00BA3574"/>
    <w:rsid w:val="00BA37AC"/>
    <w:rsid w:val="00BA3A3E"/>
    <w:rsid w:val="00BA623A"/>
    <w:rsid w:val="00BA71F0"/>
    <w:rsid w:val="00BA798B"/>
    <w:rsid w:val="00BB060F"/>
    <w:rsid w:val="00BB18C9"/>
    <w:rsid w:val="00BB20D1"/>
    <w:rsid w:val="00BB2265"/>
    <w:rsid w:val="00BB3936"/>
    <w:rsid w:val="00BB492C"/>
    <w:rsid w:val="00BB53DE"/>
    <w:rsid w:val="00BB6206"/>
    <w:rsid w:val="00BB6B7B"/>
    <w:rsid w:val="00BC0CDC"/>
    <w:rsid w:val="00BC1D98"/>
    <w:rsid w:val="00BC2238"/>
    <w:rsid w:val="00BC2270"/>
    <w:rsid w:val="00BC2B4B"/>
    <w:rsid w:val="00BC3F24"/>
    <w:rsid w:val="00BC5606"/>
    <w:rsid w:val="00BD0F8F"/>
    <w:rsid w:val="00BD16EE"/>
    <w:rsid w:val="00BD1A42"/>
    <w:rsid w:val="00BD293C"/>
    <w:rsid w:val="00BD4B5A"/>
    <w:rsid w:val="00BD50FD"/>
    <w:rsid w:val="00BD6F11"/>
    <w:rsid w:val="00BE1F94"/>
    <w:rsid w:val="00BE24EF"/>
    <w:rsid w:val="00BE2CF8"/>
    <w:rsid w:val="00BE2FBC"/>
    <w:rsid w:val="00BE388F"/>
    <w:rsid w:val="00BE42C2"/>
    <w:rsid w:val="00BE45C3"/>
    <w:rsid w:val="00BE47BD"/>
    <w:rsid w:val="00BE50A8"/>
    <w:rsid w:val="00BE51AC"/>
    <w:rsid w:val="00BE5572"/>
    <w:rsid w:val="00BE57BC"/>
    <w:rsid w:val="00BF0463"/>
    <w:rsid w:val="00BF344F"/>
    <w:rsid w:val="00BF6B9B"/>
    <w:rsid w:val="00BF7F91"/>
    <w:rsid w:val="00C00042"/>
    <w:rsid w:val="00C0307C"/>
    <w:rsid w:val="00C0406F"/>
    <w:rsid w:val="00C04AD4"/>
    <w:rsid w:val="00C06B57"/>
    <w:rsid w:val="00C1087F"/>
    <w:rsid w:val="00C118AA"/>
    <w:rsid w:val="00C137D6"/>
    <w:rsid w:val="00C139A7"/>
    <w:rsid w:val="00C13B37"/>
    <w:rsid w:val="00C142B5"/>
    <w:rsid w:val="00C14BF9"/>
    <w:rsid w:val="00C14FCA"/>
    <w:rsid w:val="00C15CB2"/>
    <w:rsid w:val="00C15E30"/>
    <w:rsid w:val="00C171DE"/>
    <w:rsid w:val="00C17759"/>
    <w:rsid w:val="00C179FA"/>
    <w:rsid w:val="00C2008B"/>
    <w:rsid w:val="00C20B03"/>
    <w:rsid w:val="00C2235E"/>
    <w:rsid w:val="00C244DB"/>
    <w:rsid w:val="00C24619"/>
    <w:rsid w:val="00C253CE"/>
    <w:rsid w:val="00C2620D"/>
    <w:rsid w:val="00C262DB"/>
    <w:rsid w:val="00C2768E"/>
    <w:rsid w:val="00C279CF"/>
    <w:rsid w:val="00C31B95"/>
    <w:rsid w:val="00C32904"/>
    <w:rsid w:val="00C34491"/>
    <w:rsid w:val="00C34D55"/>
    <w:rsid w:val="00C35EE2"/>
    <w:rsid w:val="00C41946"/>
    <w:rsid w:val="00C41ECF"/>
    <w:rsid w:val="00C424FA"/>
    <w:rsid w:val="00C4440F"/>
    <w:rsid w:val="00C459C3"/>
    <w:rsid w:val="00C45F92"/>
    <w:rsid w:val="00C46A56"/>
    <w:rsid w:val="00C46BB6"/>
    <w:rsid w:val="00C5082F"/>
    <w:rsid w:val="00C51EF7"/>
    <w:rsid w:val="00C54391"/>
    <w:rsid w:val="00C54FA8"/>
    <w:rsid w:val="00C552B1"/>
    <w:rsid w:val="00C5593E"/>
    <w:rsid w:val="00C55ECC"/>
    <w:rsid w:val="00C5737C"/>
    <w:rsid w:val="00C57543"/>
    <w:rsid w:val="00C60A3B"/>
    <w:rsid w:val="00C61840"/>
    <w:rsid w:val="00C61D81"/>
    <w:rsid w:val="00C62C21"/>
    <w:rsid w:val="00C63A55"/>
    <w:rsid w:val="00C6604D"/>
    <w:rsid w:val="00C67E43"/>
    <w:rsid w:val="00C7024F"/>
    <w:rsid w:val="00C74804"/>
    <w:rsid w:val="00C767A1"/>
    <w:rsid w:val="00C809CA"/>
    <w:rsid w:val="00C81B0E"/>
    <w:rsid w:val="00C8209B"/>
    <w:rsid w:val="00C8272C"/>
    <w:rsid w:val="00C86AAB"/>
    <w:rsid w:val="00C875E5"/>
    <w:rsid w:val="00C87D3A"/>
    <w:rsid w:val="00C90334"/>
    <w:rsid w:val="00C90F29"/>
    <w:rsid w:val="00C9189E"/>
    <w:rsid w:val="00C9283C"/>
    <w:rsid w:val="00C93391"/>
    <w:rsid w:val="00C940D1"/>
    <w:rsid w:val="00C94986"/>
    <w:rsid w:val="00C94A94"/>
    <w:rsid w:val="00C96A66"/>
    <w:rsid w:val="00C9746F"/>
    <w:rsid w:val="00C97E29"/>
    <w:rsid w:val="00CA0FC9"/>
    <w:rsid w:val="00CA0FF1"/>
    <w:rsid w:val="00CA1CF8"/>
    <w:rsid w:val="00CA497C"/>
    <w:rsid w:val="00CA4B19"/>
    <w:rsid w:val="00CA4F7B"/>
    <w:rsid w:val="00CA5962"/>
    <w:rsid w:val="00CA5D0C"/>
    <w:rsid w:val="00CA5E7E"/>
    <w:rsid w:val="00CA6964"/>
    <w:rsid w:val="00CA73C0"/>
    <w:rsid w:val="00CB016A"/>
    <w:rsid w:val="00CB064B"/>
    <w:rsid w:val="00CB28DF"/>
    <w:rsid w:val="00CB524E"/>
    <w:rsid w:val="00CB6563"/>
    <w:rsid w:val="00CB6F5E"/>
    <w:rsid w:val="00CC0748"/>
    <w:rsid w:val="00CC413D"/>
    <w:rsid w:val="00CC4CCC"/>
    <w:rsid w:val="00CC4D24"/>
    <w:rsid w:val="00CC4D67"/>
    <w:rsid w:val="00CC6295"/>
    <w:rsid w:val="00CC6D23"/>
    <w:rsid w:val="00CC70CD"/>
    <w:rsid w:val="00CD0431"/>
    <w:rsid w:val="00CD07BE"/>
    <w:rsid w:val="00CD18AD"/>
    <w:rsid w:val="00CD1FA9"/>
    <w:rsid w:val="00CD20FD"/>
    <w:rsid w:val="00CD2344"/>
    <w:rsid w:val="00CD3A0B"/>
    <w:rsid w:val="00CD3F2C"/>
    <w:rsid w:val="00CD7600"/>
    <w:rsid w:val="00CE1355"/>
    <w:rsid w:val="00CE225B"/>
    <w:rsid w:val="00CE2325"/>
    <w:rsid w:val="00CE4B0B"/>
    <w:rsid w:val="00CE637A"/>
    <w:rsid w:val="00CE7A58"/>
    <w:rsid w:val="00CF280C"/>
    <w:rsid w:val="00CF2E1C"/>
    <w:rsid w:val="00CF3255"/>
    <w:rsid w:val="00CF441D"/>
    <w:rsid w:val="00D015E5"/>
    <w:rsid w:val="00D018F3"/>
    <w:rsid w:val="00D0201F"/>
    <w:rsid w:val="00D02252"/>
    <w:rsid w:val="00D02488"/>
    <w:rsid w:val="00D02616"/>
    <w:rsid w:val="00D0505D"/>
    <w:rsid w:val="00D0620C"/>
    <w:rsid w:val="00D13067"/>
    <w:rsid w:val="00D131D3"/>
    <w:rsid w:val="00D13274"/>
    <w:rsid w:val="00D13DAA"/>
    <w:rsid w:val="00D1697B"/>
    <w:rsid w:val="00D17F8C"/>
    <w:rsid w:val="00D201FF"/>
    <w:rsid w:val="00D2125D"/>
    <w:rsid w:val="00D21DD0"/>
    <w:rsid w:val="00D236E0"/>
    <w:rsid w:val="00D23F52"/>
    <w:rsid w:val="00D24780"/>
    <w:rsid w:val="00D27198"/>
    <w:rsid w:val="00D275C4"/>
    <w:rsid w:val="00D30DAA"/>
    <w:rsid w:val="00D32A15"/>
    <w:rsid w:val="00D32DA2"/>
    <w:rsid w:val="00D332D0"/>
    <w:rsid w:val="00D3533A"/>
    <w:rsid w:val="00D36442"/>
    <w:rsid w:val="00D37114"/>
    <w:rsid w:val="00D37552"/>
    <w:rsid w:val="00D4006D"/>
    <w:rsid w:val="00D400F5"/>
    <w:rsid w:val="00D40626"/>
    <w:rsid w:val="00D41133"/>
    <w:rsid w:val="00D416E0"/>
    <w:rsid w:val="00D41E7B"/>
    <w:rsid w:val="00D426B1"/>
    <w:rsid w:val="00D428A6"/>
    <w:rsid w:val="00D4363C"/>
    <w:rsid w:val="00D439E1"/>
    <w:rsid w:val="00D46B1D"/>
    <w:rsid w:val="00D503F4"/>
    <w:rsid w:val="00D51A0C"/>
    <w:rsid w:val="00D51AA2"/>
    <w:rsid w:val="00D526B4"/>
    <w:rsid w:val="00D52804"/>
    <w:rsid w:val="00D52CB4"/>
    <w:rsid w:val="00D53645"/>
    <w:rsid w:val="00D54852"/>
    <w:rsid w:val="00D55569"/>
    <w:rsid w:val="00D555E3"/>
    <w:rsid w:val="00D557E1"/>
    <w:rsid w:val="00D55EDA"/>
    <w:rsid w:val="00D561BD"/>
    <w:rsid w:val="00D60960"/>
    <w:rsid w:val="00D63471"/>
    <w:rsid w:val="00D6492F"/>
    <w:rsid w:val="00D65FD5"/>
    <w:rsid w:val="00D70E7E"/>
    <w:rsid w:val="00D70FDF"/>
    <w:rsid w:val="00D71878"/>
    <w:rsid w:val="00D72298"/>
    <w:rsid w:val="00D73F15"/>
    <w:rsid w:val="00D75938"/>
    <w:rsid w:val="00D760A2"/>
    <w:rsid w:val="00D76441"/>
    <w:rsid w:val="00D808B0"/>
    <w:rsid w:val="00D81148"/>
    <w:rsid w:val="00D822E1"/>
    <w:rsid w:val="00D82B7F"/>
    <w:rsid w:val="00D832B4"/>
    <w:rsid w:val="00D842FA"/>
    <w:rsid w:val="00D8468B"/>
    <w:rsid w:val="00D85A94"/>
    <w:rsid w:val="00D86BED"/>
    <w:rsid w:val="00D87430"/>
    <w:rsid w:val="00D91696"/>
    <w:rsid w:val="00D91780"/>
    <w:rsid w:val="00D93133"/>
    <w:rsid w:val="00D94AAB"/>
    <w:rsid w:val="00D95931"/>
    <w:rsid w:val="00D96336"/>
    <w:rsid w:val="00DA045C"/>
    <w:rsid w:val="00DA0705"/>
    <w:rsid w:val="00DA1283"/>
    <w:rsid w:val="00DA12A6"/>
    <w:rsid w:val="00DA198A"/>
    <w:rsid w:val="00DA22AA"/>
    <w:rsid w:val="00DA66E7"/>
    <w:rsid w:val="00DA7DBE"/>
    <w:rsid w:val="00DB1043"/>
    <w:rsid w:val="00DB25C4"/>
    <w:rsid w:val="00DB2E03"/>
    <w:rsid w:val="00DB50CB"/>
    <w:rsid w:val="00DB5269"/>
    <w:rsid w:val="00DC05AF"/>
    <w:rsid w:val="00DC14FF"/>
    <w:rsid w:val="00DC22DE"/>
    <w:rsid w:val="00DC2A76"/>
    <w:rsid w:val="00DC49D8"/>
    <w:rsid w:val="00DC5B52"/>
    <w:rsid w:val="00DC6A53"/>
    <w:rsid w:val="00DD0FF4"/>
    <w:rsid w:val="00DD1158"/>
    <w:rsid w:val="00DD1D5F"/>
    <w:rsid w:val="00DD37F0"/>
    <w:rsid w:val="00DD3EBC"/>
    <w:rsid w:val="00DD436A"/>
    <w:rsid w:val="00DD44FB"/>
    <w:rsid w:val="00DD4CE9"/>
    <w:rsid w:val="00DD52B0"/>
    <w:rsid w:val="00DD57F1"/>
    <w:rsid w:val="00DD5EA1"/>
    <w:rsid w:val="00DD68B0"/>
    <w:rsid w:val="00DD6BD2"/>
    <w:rsid w:val="00DE42B5"/>
    <w:rsid w:val="00DE5392"/>
    <w:rsid w:val="00DE56A3"/>
    <w:rsid w:val="00DE7C58"/>
    <w:rsid w:val="00DF0F34"/>
    <w:rsid w:val="00DF1285"/>
    <w:rsid w:val="00DF399E"/>
    <w:rsid w:val="00DF551F"/>
    <w:rsid w:val="00DF6D44"/>
    <w:rsid w:val="00E00190"/>
    <w:rsid w:val="00E00192"/>
    <w:rsid w:val="00E016A0"/>
    <w:rsid w:val="00E02781"/>
    <w:rsid w:val="00E06351"/>
    <w:rsid w:val="00E06D3F"/>
    <w:rsid w:val="00E103E6"/>
    <w:rsid w:val="00E106E3"/>
    <w:rsid w:val="00E12310"/>
    <w:rsid w:val="00E1310D"/>
    <w:rsid w:val="00E15364"/>
    <w:rsid w:val="00E15BA9"/>
    <w:rsid w:val="00E16A4A"/>
    <w:rsid w:val="00E176E0"/>
    <w:rsid w:val="00E20D7F"/>
    <w:rsid w:val="00E22184"/>
    <w:rsid w:val="00E22BA5"/>
    <w:rsid w:val="00E22CCA"/>
    <w:rsid w:val="00E23492"/>
    <w:rsid w:val="00E2465E"/>
    <w:rsid w:val="00E24777"/>
    <w:rsid w:val="00E316DE"/>
    <w:rsid w:val="00E31E0A"/>
    <w:rsid w:val="00E32130"/>
    <w:rsid w:val="00E328A8"/>
    <w:rsid w:val="00E33FEA"/>
    <w:rsid w:val="00E350DA"/>
    <w:rsid w:val="00E35229"/>
    <w:rsid w:val="00E35F3B"/>
    <w:rsid w:val="00E36349"/>
    <w:rsid w:val="00E36E7F"/>
    <w:rsid w:val="00E37569"/>
    <w:rsid w:val="00E414EC"/>
    <w:rsid w:val="00E425E0"/>
    <w:rsid w:val="00E42E9A"/>
    <w:rsid w:val="00E43D82"/>
    <w:rsid w:val="00E44A6D"/>
    <w:rsid w:val="00E46CBC"/>
    <w:rsid w:val="00E523CB"/>
    <w:rsid w:val="00E5433C"/>
    <w:rsid w:val="00E54424"/>
    <w:rsid w:val="00E54EF7"/>
    <w:rsid w:val="00E566AC"/>
    <w:rsid w:val="00E62C24"/>
    <w:rsid w:val="00E64668"/>
    <w:rsid w:val="00E64CF8"/>
    <w:rsid w:val="00E64EF3"/>
    <w:rsid w:val="00E70948"/>
    <w:rsid w:val="00E719C6"/>
    <w:rsid w:val="00E72CA1"/>
    <w:rsid w:val="00E803F8"/>
    <w:rsid w:val="00E82991"/>
    <w:rsid w:val="00E82A70"/>
    <w:rsid w:val="00E840D6"/>
    <w:rsid w:val="00E84345"/>
    <w:rsid w:val="00E8500E"/>
    <w:rsid w:val="00E857CE"/>
    <w:rsid w:val="00E86899"/>
    <w:rsid w:val="00E87730"/>
    <w:rsid w:val="00E914FF"/>
    <w:rsid w:val="00E92823"/>
    <w:rsid w:val="00E92D01"/>
    <w:rsid w:val="00E962BA"/>
    <w:rsid w:val="00E97FBC"/>
    <w:rsid w:val="00EA01CF"/>
    <w:rsid w:val="00EA0F91"/>
    <w:rsid w:val="00EA11B9"/>
    <w:rsid w:val="00EA264B"/>
    <w:rsid w:val="00EA2821"/>
    <w:rsid w:val="00EA36D5"/>
    <w:rsid w:val="00EA4AB8"/>
    <w:rsid w:val="00EA5426"/>
    <w:rsid w:val="00EA6939"/>
    <w:rsid w:val="00EA6D84"/>
    <w:rsid w:val="00EA711D"/>
    <w:rsid w:val="00EA7353"/>
    <w:rsid w:val="00EA75A5"/>
    <w:rsid w:val="00EB0C60"/>
    <w:rsid w:val="00EB242B"/>
    <w:rsid w:val="00EB4570"/>
    <w:rsid w:val="00EB6684"/>
    <w:rsid w:val="00EB668B"/>
    <w:rsid w:val="00EB6728"/>
    <w:rsid w:val="00EB6B85"/>
    <w:rsid w:val="00EB6CB3"/>
    <w:rsid w:val="00EC017C"/>
    <w:rsid w:val="00EC0CD7"/>
    <w:rsid w:val="00EC10B7"/>
    <w:rsid w:val="00EC518D"/>
    <w:rsid w:val="00EC6CC2"/>
    <w:rsid w:val="00EC71AB"/>
    <w:rsid w:val="00EC78DC"/>
    <w:rsid w:val="00ED552D"/>
    <w:rsid w:val="00ED5AE0"/>
    <w:rsid w:val="00ED684D"/>
    <w:rsid w:val="00ED6B8F"/>
    <w:rsid w:val="00EE59E2"/>
    <w:rsid w:val="00EE5B81"/>
    <w:rsid w:val="00EE5DF5"/>
    <w:rsid w:val="00EE73D0"/>
    <w:rsid w:val="00EE7AEB"/>
    <w:rsid w:val="00EF12D1"/>
    <w:rsid w:val="00EF2535"/>
    <w:rsid w:val="00EF37D2"/>
    <w:rsid w:val="00EF697C"/>
    <w:rsid w:val="00EF69A9"/>
    <w:rsid w:val="00F000D3"/>
    <w:rsid w:val="00F01889"/>
    <w:rsid w:val="00F047C2"/>
    <w:rsid w:val="00F0500B"/>
    <w:rsid w:val="00F052F6"/>
    <w:rsid w:val="00F06373"/>
    <w:rsid w:val="00F063F0"/>
    <w:rsid w:val="00F07885"/>
    <w:rsid w:val="00F10FF9"/>
    <w:rsid w:val="00F1117F"/>
    <w:rsid w:val="00F11754"/>
    <w:rsid w:val="00F12794"/>
    <w:rsid w:val="00F12D75"/>
    <w:rsid w:val="00F16278"/>
    <w:rsid w:val="00F16D40"/>
    <w:rsid w:val="00F17665"/>
    <w:rsid w:val="00F20B17"/>
    <w:rsid w:val="00F20EDD"/>
    <w:rsid w:val="00F21018"/>
    <w:rsid w:val="00F25EB9"/>
    <w:rsid w:val="00F26578"/>
    <w:rsid w:val="00F27C14"/>
    <w:rsid w:val="00F30B9A"/>
    <w:rsid w:val="00F3302B"/>
    <w:rsid w:val="00F344CE"/>
    <w:rsid w:val="00F35553"/>
    <w:rsid w:val="00F40187"/>
    <w:rsid w:val="00F403F9"/>
    <w:rsid w:val="00F414E4"/>
    <w:rsid w:val="00F43AA0"/>
    <w:rsid w:val="00F43C61"/>
    <w:rsid w:val="00F45B49"/>
    <w:rsid w:val="00F46B54"/>
    <w:rsid w:val="00F46C1E"/>
    <w:rsid w:val="00F5254E"/>
    <w:rsid w:val="00F5313F"/>
    <w:rsid w:val="00F5673D"/>
    <w:rsid w:val="00F5751F"/>
    <w:rsid w:val="00F577A7"/>
    <w:rsid w:val="00F57A81"/>
    <w:rsid w:val="00F60C41"/>
    <w:rsid w:val="00F61788"/>
    <w:rsid w:val="00F6196A"/>
    <w:rsid w:val="00F61BEB"/>
    <w:rsid w:val="00F61BED"/>
    <w:rsid w:val="00F622E3"/>
    <w:rsid w:val="00F627D1"/>
    <w:rsid w:val="00F63809"/>
    <w:rsid w:val="00F6662F"/>
    <w:rsid w:val="00F66E76"/>
    <w:rsid w:val="00F67B2A"/>
    <w:rsid w:val="00F7020A"/>
    <w:rsid w:val="00F702BA"/>
    <w:rsid w:val="00F71540"/>
    <w:rsid w:val="00F721C8"/>
    <w:rsid w:val="00F72CA5"/>
    <w:rsid w:val="00F72D99"/>
    <w:rsid w:val="00F73898"/>
    <w:rsid w:val="00F73B9C"/>
    <w:rsid w:val="00F758D2"/>
    <w:rsid w:val="00F75BEE"/>
    <w:rsid w:val="00F800CB"/>
    <w:rsid w:val="00F80ACC"/>
    <w:rsid w:val="00F810EA"/>
    <w:rsid w:val="00F814AB"/>
    <w:rsid w:val="00F82D9B"/>
    <w:rsid w:val="00F831FA"/>
    <w:rsid w:val="00F83CDE"/>
    <w:rsid w:val="00F84309"/>
    <w:rsid w:val="00F85AF7"/>
    <w:rsid w:val="00F86720"/>
    <w:rsid w:val="00F917EB"/>
    <w:rsid w:val="00F93D14"/>
    <w:rsid w:val="00F94795"/>
    <w:rsid w:val="00F94A01"/>
    <w:rsid w:val="00F954AF"/>
    <w:rsid w:val="00F96D56"/>
    <w:rsid w:val="00FA0434"/>
    <w:rsid w:val="00FA7097"/>
    <w:rsid w:val="00FA7E6B"/>
    <w:rsid w:val="00FB0C04"/>
    <w:rsid w:val="00FB219A"/>
    <w:rsid w:val="00FB2B27"/>
    <w:rsid w:val="00FB394A"/>
    <w:rsid w:val="00FB5208"/>
    <w:rsid w:val="00FB69EF"/>
    <w:rsid w:val="00FB6F9D"/>
    <w:rsid w:val="00FC096E"/>
    <w:rsid w:val="00FC0ED2"/>
    <w:rsid w:val="00FC1AD1"/>
    <w:rsid w:val="00FC28F8"/>
    <w:rsid w:val="00FC3643"/>
    <w:rsid w:val="00FC6F69"/>
    <w:rsid w:val="00FD29A7"/>
    <w:rsid w:val="00FD3604"/>
    <w:rsid w:val="00FD537F"/>
    <w:rsid w:val="00FD6E48"/>
    <w:rsid w:val="00FD784B"/>
    <w:rsid w:val="00FE0050"/>
    <w:rsid w:val="00FE0811"/>
    <w:rsid w:val="00FE1B0B"/>
    <w:rsid w:val="00FE4D82"/>
    <w:rsid w:val="00FE4DE5"/>
    <w:rsid w:val="00FE5B45"/>
    <w:rsid w:val="00FE685B"/>
    <w:rsid w:val="00FE705A"/>
    <w:rsid w:val="00FE70AB"/>
    <w:rsid w:val="00FE7CA7"/>
    <w:rsid w:val="00FF03CC"/>
    <w:rsid w:val="00FF0CF1"/>
    <w:rsid w:val="00FF1E79"/>
    <w:rsid w:val="00FF2389"/>
    <w:rsid w:val="00FF336E"/>
    <w:rsid w:val="00FF3E99"/>
    <w:rsid w:val="00FF5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33D"/>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uiPriority w:val="9"/>
    <w:qFormat/>
    <w:rsid w:val="001743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A03BFC"/>
    <w:pPr>
      <w:keepNext/>
      <w:widowControl/>
      <w:autoSpaceDE/>
      <w:autoSpaceDN/>
      <w:adjustRightInd/>
      <w:spacing w:before="360" w:after="60" w:line="276" w:lineRule="auto"/>
      <w:outlineLvl w:val="1"/>
    </w:pPr>
    <w:rPr>
      <w:rFonts w:ascii="Arial" w:eastAsiaTheme="minorHAnsi" w:hAnsi="Arial" w:cs="Arial"/>
      <w:b/>
      <w:i/>
      <w:color w:val="0070C0"/>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133D"/>
    <w:pPr>
      <w:spacing w:before="100" w:beforeAutospacing="1" w:after="100" w:afterAutospacing="1"/>
    </w:pPr>
  </w:style>
  <w:style w:type="character" w:styleId="Hyperlink">
    <w:name w:val="Hyperlink"/>
    <w:uiPriority w:val="99"/>
    <w:rsid w:val="006E133D"/>
    <w:rPr>
      <w:color w:val="0000FF"/>
      <w:u w:val="single"/>
    </w:rPr>
  </w:style>
  <w:style w:type="paragraph" w:styleId="ListParagraph">
    <w:name w:val="List Paragraph"/>
    <w:basedOn w:val="Normal"/>
    <w:uiPriority w:val="34"/>
    <w:qFormat/>
    <w:rsid w:val="006E133D"/>
    <w:pPr>
      <w:ind w:left="720"/>
      <w:contextualSpacing/>
    </w:pPr>
  </w:style>
  <w:style w:type="character" w:styleId="FollowedHyperlink">
    <w:name w:val="FollowedHyperlink"/>
    <w:basedOn w:val="DefaultParagraphFont"/>
    <w:uiPriority w:val="99"/>
    <w:semiHidden/>
    <w:unhideWhenUsed/>
    <w:rsid w:val="006E133D"/>
    <w:rPr>
      <w:color w:val="954F72" w:themeColor="followedHyperlink"/>
      <w:u w:val="single"/>
    </w:rPr>
  </w:style>
  <w:style w:type="paragraph" w:styleId="BalloonText">
    <w:name w:val="Balloon Text"/>
    <w:basedOn w:val="Normal"/>
    <w:link w:val="BalloonTextChar"/>
    <w:uiPriority w:val="99"/>
    <w:semiHidden/>
    <w:unhideWhenUsed/>
    <w:rsid w:val="003F0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3"/>
    <w:rPr>
      <w:rFonts w:ascii="Segoe UI" w:eastAsia="Times New Roman" w:hAnsi="Segoe UI" w:cs="Segoe UI"/>
      <w:color w:val="000000"/>
      <w:sz w:val="18"/>
      <w:szCs w:val="18"/>
      <w:lang w:val="en-US"/>
    </w:rPr>
  </w:style>
  <w:style w:type="character" w:customStyle="1" w:styleId="Heading2Char">
    <w:name w:val="Heading 2 Char"/>
    <w:basedOn w:val="DefaultParagraphFont"/>
    <w:link w:val="Heading2"/>
    <w:uiPriority w:val="99"/>
    <w:rsid w:val="00A03BFC"/>
    <w:rPr>
      <w:rFonts w:ascii="Arial" w:hAnsi="Arial" w:cs="Arial"/>
      <w:b/>
      <w:i/>
      <w:color w:val="0070C0"/>
      <w:sz w:val="28"/>
      <w:lang w:val="en-GB"/>
    </w:rPr>
  </w:style>
  <w:style w:type="character" w:customStyle="1" w:styleId="hps">
    <w:name w:val="hps"/>
    <w:rsid w:val="000A6CE1"/>
  </w:style>
  <w:style w:type="paragraph" w:styleId="Caption">
    <w:name w:val="caption"/>
    <w:basedOn w:val="Normal"/>
    <w:next w:val="Normal"/>
    <w:uiPriority w:val="35"/>
    <w:unhideWhenUsed/>
    <w:qFormat/>
    <w:rsid w:val="000A6CE1"/>
    <w:pPr>
      <w:widowControl/>
      <w:autoSpaceDE/>
      <w:autoSpaceDN/>
      <w:adjustRightInd/>
      <w:spacing w:after="200"/>
      <w:jc w:val="center"/>
    </w:pPr>
    <w:rPr>
      <w:rFonts w:ascii="Arial" w:eastAsiaTheme="minorHAnsi" w:hAnsi="Arial" w:cs="Arial"/>
      <w:i/>
      <w:iCs/>
      <w:color w:val="auto"/>
      <w:sz w:val="18"/>
      <w:szCs w:val="18"/>
      <w:lang w:val="fr-FR"/>
    </w:rPr>
  </w:style>
  <w:style w:type="paragraph" w:customStyle="1" w:styleId="EtapeSoir">
    <w:name w:val="Etape Soir"/>
    <w:basedOn w:val="ListParagraph"/>
    <w:link w:val="EtapeSoirCar"/>
    <w:qFormat/>
    <w:rsid w:val="000A6CE1"/>
    <w:pPr>
      <w:widowControl/>
      <w:numPr>
        <w:numId w:val="5"/>
      </w:numPr>
      <w:autoSpaceDE/>
      <w:autoSpaceDN/>
      <w:adjustRightInd/>
      <w:spacing w:before="120" w:after="120" w:line="216" w:lineRule="auto"/>
      <w:contextualSpacing w:val="0"/>
    </w:pPr>
    <w:rPr>
      <w:rFonts w:ascii="Arial" w:eastAsiaTheme="minorHAnsi" w:hAnsi="Arial" w:cs="Arial"/>
      <w:color w:val="auto"/>
      <w:sz w:val="20"/>
      <w:szCs w:val="22"/>
      <w:lang w:val="fr-FR"/>
    </w:rPr>
  </w:style>
  <w:style w:type="character" w:customStyle="1" w:styleId="EtapeSoirCar">
    <w:name w:val="Etape Soir Car"/>
    <w:basedOn w:val="DefaultParagraphFont"/>
    <w:link w:val="EtapeSoir"/>
    <w:rsid w:val="000A6CE1"/>
    <w:rPr>
      <w:rFonts w:ascii="Arial" w:hAnsi="Arial" w:cs="Arial"/>
      <w:sz w:val="20"/>
    </w:rPr>
  </w:style>
  <w:style w:type="character" w:customStyle="1" w:styleId="Heading1Char">
    <w:name w:val="Heading 1 Char"/>
    <w:basedOn w:val="DefaultParagraphFont"/>
    <w:link w:val="Heading1"/>
    <w:uiPriority w:val="9"/>
    <w:rsid w:val="001743A1"/>
    <w:rPr>
      <w:rFonts w:asciiTheme="majorHAnsi" w:eastAsiaTheme="majorEastAsia" w:hAnsiTheme="majorHAnsi" w:cstheme="majorBidi"/>
      <w:color w:val="2E74B5" w:themeColor="accent1" w:themeShade="BF"/>
      <w:sz w:val="32"/>
      <w:szCs w:val="32"/>
      <w:lang w:val="en-US"/>
    </w:rPr>
  </w:style>
  <w:style w:type="character" w:customStyle="1" w:styleId="shorttext">
    <w:name w:val="short_text"/>
    <w:basedOn w:val="DefaultParagraphFont"/>
    <w:rsid w:val="001743A1"/>
  </w:style>
  <w:style w:type="paragraph" w:customStyle="1" w:styleId="Default">
    <w:name w:val="Default"/>
    <w:link w:val="DefaultCar"/>
    <w:rsid w:val="00745B4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ar">
    <w:name w:val="Default Car"/>
    <w:link w:val="Default"/>
    <w:rsid w:val="00745B4D"/>
    <w:rPr>
      <w:rFonts w:ascii="Times New Roman" w:eastAsia="Times New Roman" w:hAnsi="Times New Roman" w:cs="Times New Roman"/>
      <w:color w:val="000000"/>
      <w:sz w:val="24"/>
      <w:szCs w:val="24"/>
      <w:lang w:val="en-US"/>
    </w:rPr>
  </w:style>
  <w:style w:type="character" w:styleId="CommentReference">
    <w:name w:val="annotation reference"/>
    <w:basedOn w:val="DefaultParagraphFont"/>
    <w:uiPriority w:val="99"/>
    <w:unhideWhenUsed/>
    <w:rsid w:val="00BB18C9"/>
    <w:rPr>
      <w:sz w:val="16"/>
      <w:szCs w:val="16"/>
    </w:rPr>
  </w:style>
  <w:style w:type="paragraph" w:styleId="CommentText">
    <w:name w:val="annotation text"/>
    <w:basedOn w:val="Normal"/>
    <w:link w:val="CommentTextChar"/>
    <w:uiPriority w:val="99"/>
    <w:unhideWhenUsed/>
    <w:rsid w:val="00BB18C9"/>
    <w:rPr>
      <w:sz w:val="20"/>
      <w:szCs w:val="20"/>
    </w:rPr>
  </w:style>
  <w:style w:type="character" w:customStyle="1" w:styleId="CommentTextChar">
    <w:name w:val="Comment Text Char"/>
    <w:basedOn w:val="DefaultParagraphFont"/>
    <w:link w:val="CommentText"/>
    <w:uiPriority w:val="99"/>
    <w:rsid w:val="00BB18C9"/>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BB18C9"/>
    <w:rPr>
      <w:b/>
      <w:bCs/>
    </w:rPr>
  </w:style>
  <w:style w:type="character" w:customStyle="1" w:styleId="CommentSubjectChar">
    <w:name w:val="Comment Subject Char"/>
    <w:basedOn w:val="CommentTextChar"/>
    <w:link w:val="CommentSubject"/>
    <w:uiPriority w:val="99"/>
    <w:semiHidden/>
    <w:rsid w:val="00BB18C9"/>
    <w:rPr>
      <w:rFonts w:ascii="Calibri" w:eastAsia="Times New Roman" w:hAnsi="Calibri" w:cs="Calibri"/>
      <w:b/>
      <w:bCs/>
      <w:color w:val="000000"/>
      <w:sz w:val="20"/>
      <w:szCs w:val="20"/>
      <w:lang w:val="en-US"/>
    </w:rPr>
  </w:style>
  <w:style w:type="paragraph" w:customStyle="1" w:styleId="Titre1">
    <w:name w:val="Titre1"/>
    <w:basedOn w:val="Normal"/>
    <w:rsid w:val="00073891"/>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paragraph" w:customStyle="1" w:styleId="desc">
    <w:name w:val="desc"/>
    <w:basedOn w:val="Normal"/>
    <w:rsid w:val="00073891"/>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character" w:customStyle="1" w:styleId="highlight">
    <w:name w:val="highlight"/>
    <w:basedOn w:val="DefaultParagraphFont"/>
    <w:rsid w:val="00073891"/>
  </w:style>
  <w:style w:type="table" w:styleId="TableGrid">
    <w:name w:val="Table Grid"/>
    <w:basedOn w:val="TableNormal"/>
    <w:uiPriority w:val="39"/>
    <w:rsid w:val="0031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D20FD"/>
    <w:pPr>
      <w:spacing w:after="0" w:line="240" w:lineRule="auto"/>
    </w:pPr>
  </w:style>
  <w:style w:type="paragraph" w:customStyle="1" w:styleId="p1">
    <w:name w:val="p1"/>
    <w:basedOn w:val="Normal"/>
    <w:rsid w:val="00D8468B"/>
    <w:pPr>
      <w:widowControl/>
      <w:autoSpaceDE/>
      <w:autoSpaceDN/>
      <w:adjustRightInd/>
      <w:jc w:val="left"/>
    </w:pPr>
    <w:rPr>
      <w:rFonts w:ascii="Times New Roman" w:eastAsia="SimSun" w:hAnsi="Times New Roman" w:cs="Times New Roman"/>
      <w:color w:val="auto"/>
      <w:sz w:val="14"/>
      <w:szCs w:val="14"/>
    </w:rPr>
  </w:style>
  <w:style w:type="character" w:customStyle="1" w:styleId="apple-converted-space">
    <w:name w:val="apple-converted-space"/>
    <w:rsid w:val="00D8468B"/>
  </w:style>
  <w:style w:type="paragraph" w:styleId="Header">
    <w:name w:val="header"/>
    <w:basedOn w:val="Normal"/>
    <w:link w:val="HeaderChar"/>
    <w:uiPriority w:val="99"/>
    <w:unhideWhenUsed/>
    <w:rsid w:val="00151ED4"/>
    <w:pPr>
      <w:tabs>
        <w:tab w:val="center" w:pos="4536"/>
        <w:tab w:val="right" w:pos="9072"/>
      </w:tabs>
    </w:pPr>
  </w:style>
  <w:style w:type="character" w:customStyle="1" w:styleId="HeaderChar">
    <w:name w:val="Header Char"/>
    <w:basedOn w:val="DefaultParagraphFont"/>
    <w:link w:val="Header"/>
    <w:uiPriority w:val="99"/>
    <w:rsid w:val="00151ED4"/>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151ED4"/>
    <w:pPr>
      <w:tabs>
        <w:tab w:val="center" w:pos="4536"/>
        <w:tab w:val="right" w:pos="9072"/>
      </w:tabs>
    </w:pPr>
  </w:style>
  <w:style w:type="character" w:customStyle="1" w:styleId="FooterChar">
    <w:name w:val="Footer Char"/>
    <w:basedOn w:val="DefaultParagraphFont"/>
    <w:link w:val="Footer"/>
    <w:uiPriority w:val="99"/>
    <w:rsid w:val="00151ED4"/>
    <w:rPr>
      <w:rFonts w:ascii="Calibri" w:eastAsia="Times New Roman" w:hAnsi="Calibri" w:cs="Calibri"/>
      <w:color w:val="000000"/>
      <w:sz w:val="24"/>
      <w:szCs w:val="24"/>
      <w:lang w:val="en-US"/>
    </w:rPr>
  </w:style>
  <w:style w:type="character" w:customStyle="1" w:styleId="ind">
    <w:name w:val="ind"/>
    <w:basedOn w:val="DefaultParagraphFont"/>
    <w:rsid w:val="00C90F29"/>
  </w:style>
  <w:style w:type="character" w:styleId="LineNumber">
    <w:name w:val="line number"/>
    <w:basedOn w:val="DefaultParagraphFont"/>
    <w:uiPriority w:val="99"/>
    <w:semiHidden/>
    <w:unhideWhenUsed/>
    <w:rsid w:val="00766551"/>
  </w:style>
  <w:style w:type="character" w:customStyle="1" w:styleId="tlid-translation">
    <w:name w:val="tlid-translation"/>
    <w:basedOn w:val="DefaultParagraphFont"/>
    <w:rsid w:val="00A7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8552">
      <w:bodyDiv w:val="1"/>
      <w:marLeft w:val="0"/>
      <w:marRight w:val="0"/>
      <w:marTop w:val="0"/>
      <w:marBottom w:val="0"/>
      <w:divBdr>
        <w:top w:val="none" w:sz="0" w:space="0" w:color="auto"/>
        <w:left w:val="none" w:sz="0" w:space="0" w:color="auto"/>
        <w:bottom w:val="none" w:sz="0" w:space="0" w:color="auto"/>
        <w:right w:val="none" w:sz="0" w:space="0" w:color="auto"/>
      </w:divBdr>
      <w:divsChild>
        <w:div w:id="1066300828">
          <w:marLeft w:val="0"/>
          <w:marRight w:val="0"/>
          <w:marTop w:val="0"/>
          <w:marBottom w:val="0"/>
          <w:divBdr>
            <w:top w:val="none" w:sz="0" w:space="0" w:color="auto"/>
            <w:left w:val="none" w:sz="0" w:space="0" w:color="auto"/>
            <w:bottom w:val="none" w:sz="0" w:space="0" w:color="auto"/>
            <w:right w:val="none" w:sz="0" w:space="0" w:color="auto"/>
          </w:divBdr>
        </w:div>
        <w:div w:id="2116320954">
          <w:marLeft w:val="0"/>
          <w:marRight w:val="0"/>
          <w:marTop w:val="0"/>
          <w:marBottom w:val="0"/>
          <w:divBdr>
            <w:top w:val="none" w:sz="0" w:space="0" w:color="auto"/>
            <w:left w:val="none" w:sz="0" w:space="0" w:color="auto"/>
            <w:bottom w:val="none" w:sz="0" w:space="0" w:color="auto"/>
            <w:right w:val="none" w:sz="0" w:space="0" w:color="auto"/>
          </w:divBdr>
        </w:div>
        <w:div w:id="1425494731">
          <w:marLeft w:val="0"/>
          <w:marRight w:val="0"/>
          <w:marTop w:val="0"/>
          <w:marBottom w:val="0"/>
          <w:divBdr>
            <w:top w:val="none" w:sz="0" w:space="0" w:color="auto"/>
            <w:left w:val="none" w:sz="0" w:space="0" w:color="auto"/>
            <w:bottom w:val="none" w:sz="0" w:space="0" w:color="auto"/>
            <w:right w:val="none" w:sz="0" w:space="0" w:color="auto"/>
          </w:divBdr>
        </w:div>
        <w:div w:id="1657608065">
          <w:marLeft w:val="0"/>
          <w:marRight w:val="0"/>
          <w:marTop w:val="0"/>
          <w:marBottom w:val="0"/>
          <w:divBdr>
            <w:top w:val="none" w:sz="0" w:space="0" w:color="auto"/>
            <w:left w:val="none" w:sz="0" w:space="0" w:color="auto"/>
            <w:bottom w:val="none" w:sz="0" w:space="0" w:color="auto"/>
            <w:right w:val="none" w:sz="0" w:space="0" w:color="auto"/>
          </w:divBdr>
        </w:div>
        <w:div w:id="1087385273">
          <w:marLeft w:val="0"/>
          <w:marRight w:val="0"/>
          <w:marTop w:val="0"/>
          <w:marBottom w:val="0"/>
          <w:divBdr>
            <w:top w:val="none" w:sz="0" w:space="0" w:color="auto"/>
            <w:left w:val="none" w:sz="0" w:space="0" w:color="auto"/>
            <w:bottom w:val="none" w:sz="0" w:space="0" w:color="auto"/>
            <w:right w:val="none" w:sz="0" w:space="0" w:color="auto"/>
          </w:divBdr>
        </w:div>
      </w:divsChild>
    </w:div>
    <w:div w:id="255673635">
      <w:bodyDiv w:val="1"/>
      <w:marLeft w:val="0"/>
      <w:marRight w:val="0"/>
      <w:marTop w:val="0"/>
      <w:marBottom w:val="0"/>
      <w:divBdr>
        <w:top w:val="none" w:sz="0" w:space="0" w:color="auto"/>
        <w:left w:val="none" w:sz="0" w:space="0" w:color="auto"/>
        <w:bottom w:val="none" w:sz="0" w:space="0" w:color="auto"/>
        <w:right w:val="none" w:sz="0" w:space="0" w:color="auto"/>
      </w:divBdr>
      <w:divsChild>
        <w:div w:id="1056054775">
          <w:marLeft w:val="0"/>
          <w:marRight w:val="0"/>
          <w:marTop w:val="0"/>
          <w:marBottom w:val="0"/>
          <w:divBdr>
            <w:top w:val="none" w:sz="0" w:space="0" w:color="auto"/>
            <w:left w:val="none" w:sz="0" w:space="0" w:color="auto"/>
            <w:bottom w:val="none" w:sz="0" w:space="0" w:color="auto"/>
            <w:right w:val="none" w:sz="0" w:space="0" w:color="auto"/>
          </w:divBdr>
        </w:div>
      </w:divsChild>
    </w:div>
    <w:div w:id="276566893">
      <w:bodyDiv w:val="1"/>
      <w:marLeft w:val="0"/>
      <w:marRight w:val="0"/>
      <w:marTop w:val="0"/>
      <w:marBottom w:val="0"/>
      <w:divBdr>
        <w:top w:val="none" w:sz="0" w:space="0" w:color="auto"/>
        <w:left w:val="none" w:sz="0" w:space="0" w:color="auto"/>
        <w:bottom w:val="none" w:sz="0" w:space="0" w:color="auto"/>
        <w:right w:val="none" w:sz="0" w:space="0" w:color="auto"/>
      </w:divBdr>
    </w:div>
    <w:div w:id="427433991">
      <w:bodyDiv w:val="1"/>
      <w:marLeft w:val="0"/>
      <w:marRight w:val="0"/>
      <w:marTop w:val="0"/>
      <w:marBottom w:val="0"/>
      <w:divBdr>
        <w:top w:val="none" w:sz="0" w:space="0" w:color="auto"/>
        <w:left w:val="none" w:sz="0" w:space="0" w:color="auto"/>
        <w:bottom w:val="none" w:sz="0" w:space="0" w:color="auto"/>
        <w:right w:val="none" w:sz="0" w:space="0" w:color="auto"/>
      </w:divBdr>
    </w:div>
    <w:div w:id="514462079">
      <w:bodyDiv w:val="1"/>
      <w:marLeft w:val="0"/>
      <w:marRight w:val="0"/>
      <w:marTop w:val="0"/>
      <w:marBottom w:val="0"/>
      <w:divBdr>
        <w:top w:val="none" w:sz="0" w:space="0" w:color="auto"/>
        <w:left w:val="none" w:sz="0" w:space="0" w:color="auto"/>
        <w:bottom w:val="none" w:sz="0" w:space="0" w:color="auto"/>
        <w:right w:val="none" w:sz="0" w:space="0" w:color="auto"/>
      </w:divBdr>
    </w:div>
    <w:div w:id="623658634">
      <w:bodyDiv w:val="1"/>
      <w:marLeft w:val="0"/>
      <w:marRight w:val="0"/>
      <w:marTop w:val="0"/>
      <w:marBottom w:val="0"/>
      <w:divBdr>
        <w:top w:val="none" w:sz="0" w:space="0" w:color="auto"/>
        <w:left w:val="none" w:sz="0" w:space="0" w:color="auto"/>
        <w:bottom w:val="none" w:sz="0" w:space="0" w:color="auto"/>
        <w:right w:val="none" w:sz="0" w:space="0" w:color="auto"/>
      </w:divBdr>
      <w:divsChild>
        <w:div w:id="217279406">
          <w:marLeft w:val="0"/>
          <w:marRight w:val="0"/>
          <w:marTop w:val="0"/>
          <w:marBottom w:val="0"/>
          <w:divBdr>
            <w:top w:val="none" w:sz="0" w:space="0" w:color="auto"/>
            <w:left w:val="none" w:sz="0" w:space="0" w:color="auto"/>
            <w:bottom w:val="none" w:sz="0" w:space="0" w:color="auto"/>
            <w:right w:val="none" w:sz="0" w:space="0" w:color="auto"/>
          </w:divBdr>
        </w:div>
        <w:div w:id="1784379444">
          <w:marLeft w:val="0"/>
          <w:marRight w:val="0"/>
          <w:marTop w:val="0"/>
          <w:marBottom w:val="0"/>
          <w:divBdr>
            <w:top w:val="none" w:sz="0" w:space="0" w:color="auto"/>
            <w:left w:val="none" w:sz="0" w:space="0" w:color="auto"/>
            <w:bottom w:val="none" w:sz="0" w:space="0" w:color="auto"/>
            <w:right w:val="none" w:sz="0" w:space="0" w:color="auto"/>
          </w:divBdr>
        </w:div>
      </w:divsChild>
    </w:div>
    <w:div w:id="727849673">
      <w:bodyDiv w:val="1"/>
      <w:marLeft w:val="0"/>
      <w:marRight w:val="0"/>
      <w:marTop w:val="0"/>
      <w:marBottom w:val="0"/>
      <w:divBdr>
        <w:top w:val="none" w:sz="0" w:space="0" w:color="auto"/>
        <w:left w:val="none" w:sz="0" w:space="0" w:color="auto"/>
        <w:bottom w:val="none" w:sz="0" w:space="0" w:color="auto"/>
        <w:right w:val="none" w:sz="0" w:space="0" w:color="auto"/>
      </w:divBdr>
      <w:divsChild>
        <w:div w:id="980035501">
          <w:marLeft w:val="0"/>
          <w:marRight w:val="0"/>
          <w:marTop w:val="0"/>
          <w:marBottom w:val="0"/>
          <w:divBdr>
            <w:top w:val="none" w:sz="0" w:space="0" w:color="auto"/>
            <w:left w:val="none" w:sz="0" w:space="0" w:color="auto"/>
            <w:bottom w:val="none" w:sz="0" w:space="0" w:color="auto"/>
            <w:right w:val="none" w:sz="0" w:space="0" w:color="auto"/>
          </w:divBdr>
          <w:divsChild>
            <w:div w:id="1961959071">
              <w:marLeft w:val="0"/>
              <w:marRight w:val="0"/>
              <w:marTop w:val="0"/>
              <w:marBottom w:val="0"/>
              <w:divBdr>
                <w:top w:val="none" w:sz="0" w:space="0" w:color="auto"/>
                <w:left w:val="none" w:sz="0" w:space="0" w:color="auto"/>
                <w:bottom w:val="none" w:sz="0" w:space="0" w:color="auto"/>
                <w:right w:val="none" w:sz="0" w:space="0" w:color="auto"/>
              </w:divBdr>
              <w:divsChild>
                <w:div w:id="166836203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97402012">
      <w:bodyDiv w:val="1"/>
      <w:marLeft w:val="0"/>
      <w:marRight w:val="0"/>
      <w:marTop w:val="0"/>
      <w:marBottom w:val="0"/>
      <w:divBdr>
        <w:top w:val="none" w:sz="0" w:space="0" w:color="auto"/>
        <w:left w:val="none" w:sz="0" w:space="0" w:color="auto"/>
        <w:bottom w:val="none" w:sz="0" w:space="0" w:color="auto"/>
        <w:right w:val="none" w:sz="0" w:space="0" w:color="auto"/>
      </w:divBdr>
    </w:div>
    <w:div w:id="987898929">
      <w:bodyDiv w:val="1"/>
      <w:marLeft w:val="0"/>
      <w:marRight w:val="0"/>
      <w:marTop w:val="0"/>
      <w:marBottom w:val="0"/>
      <w:divBdr>
        <w:top w:val="none" w:sz="0" w:space="0" w:color="auto"/>
        <w:left w:val="none" w:sz="0" w:space="0" w:color="auto"/>
        <w:bottom w:val="none" w:sz="0" w:space="0" w:color="auto"/>
        <w:right w:val="none" w:sz="0" w:space="0" w:color="auto"/>
      </w:divBdr>
      <w:divsChild>
        <w:div w:id="282270493">
          <w:marLeft w:val="0"/>
          <w:marRight w:val="0"/>
          <w:marTop w:val="0"/>
          <w:marBottom w:val="0"/>
          <w:divBdr>
            <w:top w:val="none" w:sz="0" w:space="0" w:color="auto"/>
            <w:left w:val="none" w:sz="0" w:space="0" w:color="auto"/>
            <w:bottom w:val="none" w:sz="0" w:space="0" w:color="auto"/>
            <w:right w:val="none" w:sz="0" w:space="0" w:color="auto"/>
          </w:divBdr>
          <w:divsChild>
            <w:div w:id="190920587">
              <w:marLeft w:val="0"/>
              <w:marRight w:val="0"/>
              <w:marTop w:val="0"/>
              <w:marBottom w:val="0"/>
              <w:divBdr>
                <w:top w:val="none" w:sz="0" w:space="0" w:color="auto"/>
                <w:left w:val="none" w:sz="0" w:space="0" w:color="auto"/>
                <w:bottom w:val="none" w:sz="0" w:space="0" w:color="auto"/>
                <w:right w:val="none" w:sz="0" w:space="0" w:color="auto"/>
              </w:divBdr>
            </w:div>
            <w:div w:id="1982806764">
              <w:marLeft w:val="0"/>
              <w:marRight w:val="0"/>
              <w:marTop w:val="0"/>
              <w:marBottom w:val="0"/>
              <w:divBdr>
                <w:top w:val="none" w:sz="0" w:space="0" w:color="auto"/>
                <w:left w:val="none" w:sz="0" w:space="0" w:color="auto"/>
                <w:bottom w:val="none" w:sz="0" w:space="0" w:color="auto"/>
                <w:right w:val="none" w:sz="0" w:space="0" w:color="auto"/>
              </w:divBdr>
            </w:div>
          </w:divsChild>
        </w:div>
        <w:div w:id="1078985089">
          <w:marLeft w:val="480"/>
          <w:marRight w:val="480"/>
          <w:marTop w:val="240"/>
          <w:marBottom w:val="240"/>
          <w:divBdr>
            <w:top w:val="none" w:sz="0" w:space="0" w:color="auto"/>
            <w:left w:val="none" w:sz="0" w:space="0" w:color="auto"/>
            <w:bottom w:val="none" w:sz="0" w:space="0" w:color="auto"/>
            <w:right w:val="none" w:sz="0" w:space="0" w:color="auto"/>
          </w:divBdr>
        </w:div>
      </w:divsChild>
    </w:div>
    <w:div w:id="992098643">
      <w:bodyDiv w:val="1"/>
      <w:marLeft w:val="0"/>
      <w:marRight w:val="0"/>
      <w:marTop w:val="0"/>
      <w:marBottom w:val="0"/>
      <w:divBdr>
        <w:top w:val="none" w:sz="0" w:space="0" w:color="auto"/>
        <w:left w:val="none" w:sz="0" w:space="0" w:color="auto"/>
        <w:bottom w:val="none" w:sz="0" w:space="0" w:color="auto"/>
        <w:right w:val="none" w:sz="0" w:space="0" w:color="auto"/>
      </w:divBdr>
    </w:div>
    <w:div w:id="1017193263">
      <w:bodyDiv w:val="1"/>
      <w:marLeft w:val="0"/>
      <w:marRight w:val="0"/>
      <w:marTop w:val="0"/>
      <w:marBottom w:val="0"/>
      <w:divBdr>
        <w:top w:val="none" w:sz="0" w:space="0" w:color="auto"/>
        <w:left w:val="none" w:sz="0" w:space="0" w:color="auto"/>
        <w:bottom w:val="none" w:sz="0" w:space="0" w:color="auto"/>
        <w:right w:val="none" w:sz="0" w:space="0" w:color="auto"/>
      </w:divBdr>
      <w:divsChild>
        <w:div w:id="1024163017">
          <w:marLeft w:val="0"/>
          <w:marRight w:val="0"/>
          <w:marTop w:val="0"/>
          <w:marBottom w:val="0"/>
          <w:divBdr>
            <w:top w:val="none" w:sz="0" w:space="0" w:color="auto"/>
            <w:left w:val="none" w:sz="0" w:space="0" w:color="auto"/>
            <w:bottom w:val="none" w:sz="0" w:space="0" w:color="auto"/>
            <w:right w:val="none" w:sz="0" w:space="0" w:color="auto"/>
          </w:divBdr>
        </w:div>
        <w:div w:id="1758358309">
          <w:marLeft w:val="0"/>
          <w:marRight w:val="0"/>
          <w:marTop w:val="0"/>
          <w:marBottom w:val="0"/>
          <w:divBdr>
            <w:top w:val="none" w:sz="0" w:space="0" w:color="auto"/>
            <w:left w:val="none" w:sz="0" w:space="0" w:color="auto"/>
            <w:bottom w:val="none" w:sz="0" w:space="0" w:color="auto"/>
            <w:right w:val="none" w:sz="0" w:space="0" w:color="auto"/>
          </w:divBdr>
        </w:div>
        <w:div w:id="64189981">
          <w:marLeft w:val="0"/>
          <w:marRight w:val="0"/>
          <w:marTop w:val="0"/>
          <w:marBottom w:val="0"/>
          <w:divBdr>
            <w:top w:val="none" w:sz="0" w:space="0" w:color="auto"/>
            <w:left w:val="none" w:sz="0" w:space="0" w:color="auto"/>
            <w:bottom w:val="none" w:sz="0" w:space="0" w:color="auto"/>
            <w:right w:val="none" w:sz="0" w:space="0" w:color="auto"/>
          </w:divBdr>
        </w:div>
        <w:div w:id="1886600005">
          <w:marLeft w:val="0"/>
          <w:marRight w:val="0"/>
          <w:marTop w:val="0"/>
          <w:marBottom w:val="0"/>
          <w:divBdr>
            <w:top w:val="none" w:sz="0" w:space="0" w:color="auto"/>
            <w:left w:val="none" w:sz="0" w:space="0" w:color="auto"/>
            <w:bottom w:val="none" w:sz="0" w:space="0" w:color="auto"/>
            <w:right w:val="none" w:sz="0" w:space="0" w:color="auto"/>
          </w:divBdr>
        </w:div>
        <w:div w:id="1494252486">
          <w:marLeft w:val="0"/>
          <w:marRight w:val="0"/>
          <w:marTop w:val="0"/>
          <w:marBottom w:val="0"/>
          <w:divBdr>
            <w:top w:val="none" w:sz="0" w:space="0" w:color="auto"/>
            <w:left w:val="none" w:sz="0" w:space="0" w:color="auto"/>
            <w:bottom w:val="none" w:sz="0" w:space="0" w:color="auto"/>
            <w:right w:val="none" w:sz="0" w:space="0" w:color="auto"/>
          </w:divBdr>
        </w:div>
        <w:div w:id="417216921">
          <w:marLeft w:val="0"/>
          <w:marRight w:val="0"/>
          <w:marTop w:val="0"/>
          <w:marBottom w:val="0"/>
          <w:divBdr>
            <w:top w:val="none" w:sz="0" w:space="0" w:color="auto"/>
            <w:left w:val="none" w:sz="0" w:space="0" w:color="auto"/>
            <w:bottom w:val="none" w:sz="0" w:space="0" w:color="auto"/>
            <w:right w:val="none" w:sz="0" w:space="0" w:color="auto"/>
          </w:divBdr>
        </w:div>
      </w:divsChild>
    </w:div>
    <w:div w:id="1085688210">
      <w:bodyDiv w:val="1"/>
      <w:marLeft w:val="0"/>
      <w:marRight w:val="0"/>
      <w:marTop w:val="0"/>
      <w:marBottom w:val="0"/>
      <w:divBdr>
        <w:top w:val="none" w:sz="0" w:space="0" w:color="auto"/>
        <w:left w:val="none" w:sz="0" w:space="0" w:color="auto"/>
        <w:bottom w:val="none" w:sz="0" w:space="0" w:color="auto"/>
        <w:right w:val="none" w:sz="0" w:space="0" w:color="auto"/>
      </w:divBdr>
      <w:divsChild>
        <w:div w:id="1996451646">
          <w:marLeft w:val="0"/>
          <w:marRight w:val="0"/>
          <w:marTop w:val="0"/>
          <w:marBottom w:val="0"/>
          <w:divBdr>
            <w:top w:val="none" w:sz="0" w:space="0" w:color="auto"/>
            <w:left w:val="none" w:sz="0" w:space="0" w:color="auto"/>
            <w:bottom w:val="none" w:sz="0" w:space="0" w:color="auto"/>
            <w:right w:val="none" w:sz="0" w:space="0" w:color="auto"/>
          </w:divBdr>
        </w:div>
      </w:divsChild>
    </w:div>
    <w:div w:id="1336105459">
      <w:bodyDiv w:val="1"/>
      <w:marLeft w:val="0"/>
      <w:marRight w:val="0"/>
      <w:marTop w:val="0"/>
      <w:marBottom w:val="0"/>
      <w:divBdr>
        <w:top w:val="none" w:sz="0" w:space="0" w:color="auto"/>
        <w:left w:val="none" w:sz="0" w:space="0" w:color="auto"/>
        <w:bottom w:val="none" w:sz="0" w:space="0" w:color="auto"/>
        <w:right w:val="none" w:sz="0" w:space="0" w:color="auto"/>
      </w:divBdr>
    </w:div>
    <w:div w:id="1412850086">
      <w:bodyDiv w:val="1"/>
      <w:marLeft w:val="0"/>
      <w:marRight w:val="0"/>
      <w:marTop w:val="0"/>
      <w:marBottom w:val="0"/>
      <w:divBdr>
        <w:top w:val="none" w:sz="0" w:space="0" w:color="auto"/>
        <w:left w:val="none" w:sz="0" w:space="0" w:color="auto"/>
        <w:bottom w:val="none" w:sz="0" w:space="0" w:color="auto"/>
        <w:right w:val="none" w:sz="0" w:space="0" w:color="auto"/>
      </w:divBdr>
    </w:div>
    <w:div w:id="1459495280">
      <w:bodyDiv w:val="1"/>
      <w:marLeft w:val="0"/>
      <w:marRight w:val="0"/>
      <w:marTop w:val="0"/>
      <w:marBottom w:val="0"/>
      <w:divBdr>
        <w:top w:val="none" w:sz="0" w:space="0" w:color="auto"/>
        <w:left w:val="none" w:sz="0" w:space="0" w:color="auto"/>
        <w:bottom w:val="none" w:sz="0" w:space="0" w:color="auto"/>
        <w:right w:val="none" w:sz="0" w:space="0" w:color="auto"/>
      </w:divBdr>
      <w:divsChild>
        <w:div w:id="207421949">
          <w:marLeft w:val="0"/>
          <w:marRight w:val="0"/>
          <w:marTop w:val="0"/>
          <w:marBottom w:val="0"/>
          <w:divBdr>
            <w:top w:val="none" w:sz="0" w:space="0" w:color="auto"/>
            <w:left w:val="none" w:sz="0" w:space="0" w:color="auto"/>
            <w:bottom w:val="none" w:sz="0" w:space="0" w:color="auto"/>
            <w:right w:val="none" w:sz="0" w:space="0" w:color="auto"/>
          </w:divBdr>
          <w:divsChild>
            <w:div w:id="86774776">
              <w:marLeft w:val="0"/>
              <w:marRight w:val="0"/>
              <w:marTop w:val="0"/>
              <w:marBottom w:val="0"/>
              <w:divBdr>
                <w:top w:val="none" w:sz="0" w:space="0" w:color="auto"/>
                <w:left w:val="none" w:sz="0" w:space="0" w:color="auto"/>
                <w:bottom w:val="none" w:sz="0" w:space="0" w:color="auto"/>
                <w:right w:val="none" w:sz="0" w:space="0" w:color="auto"/>
              </w:divBdr>
              <w:divsChild>
                <w:div w:id="18891040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48446329">
      <w:bodyDiv w:val="1"/>
      <w:marLeft w:val="0"/>
      <w:marRight w:val="0"/>
      <w:marTop w:val="0"/>
      <w:marBottom w:val="0"/>
      <w:divBdr>
        <w:top w:val="none" w:sz="0" w:space="0" w:color="auto"/>
        <w:left w:val="none" w:sz="0" w:space="0" w:color="auto"/>
        <w:bottom w:val="none" w:sz="0" w:space="0" w:color="auto"/>
        <w:right w:val="none" w:sz="0" w:space="0" w:color="auto"/>
      </w:divBdr>
      <w:divsChild>
        <w:div w:id="47800779">
          <w:marLeft w:val="0"/>
          <w:marRight w:val="0"/>
          <w:marTop w:val="0"/>
          <w:marBottom w:val="0"/>
          <w:divBdr>
            <w:top w:val="none" w:sz="0" w:space="0" w:color="auto"/>
            <w:left w:val="none" w:sz="0" w:space="0" w:color="auto"/>
            <w:bottom w:val="none" w:sz="0" w:space="0" w:color="auto"/>
            <w:right w:val="none" w:sz="0" w:space="0" w:color="auto"/>
          </w:divBdr>
          <w:divsChild>
            <w:div w:id="1856848374">
              <w:marLeft w:val="0"/>
              <w:marRight w:val="0"/>
              <w:marTop w:val="0"/>
              <w:marBottom w:val="0"/>
              <w:divBdr>
                <w:top w:val="none" w:sz="0" w:space="0" w:color="auto"/>
                <w:left w:val="none" w:sz="0" w:space="0" w:color="auto"/>
                <w:bottom w:val="none" w:sz="0" w:space="0" w:color="auto"/>
                <w:right w:val="none" w:sz="0" w:space="0" w:color="auto"/>
              </w:divBdr>
              <w:divsChild>
                <w:div w:id="8417476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0920217">
      <w:bodyDiv w:val="1"/>
      <w:marLeft w:val="0"/>
      <w:marRight w:val="0"/>
      <w:marTop w:val="0"/>
      <w:marBottom w:val="0"/>
      <w:divBdr>
        <w:top w:val="none" w:sz="0" w:space="0" w:color="auto"/>
        <w:left w:val="none" w:sz="0" w:space="0" w:color="auto"/>
        <w:bottom w:val="none" w:sz="0" w:space="0" w:color="auto"/>
        <w:right w:val="none" w:sz="0" w:space="0" w:color="auto"/>
      </w:divBdr>
    </w:div>
    <w:div w:id="1636836663">
      <w:bodyDiv w:val="1"/>
      <w:marLeft w:val="0"/>
      <w:marRight w:val="0"/>
      <w:marTop w:val="0"/>
      <w:marBottom w:val="0"/>
      <w:divBdr>
        <w:top w:val="none" w:sz="0" w:space="0" w:color="auto"/>
        <w:left w:val="none" w:sz="0" w:space="0" w:color="auto"/>
        <w:bottom w:val="none" w:sz="0" w:space="0" w:color="auto"/>
        <w:right w:val="none" w:sz="0" w:space="0" w:color="auto"/>
      </w:divBdr>
    </w:div>
    <w:div w:id="1760712228">
      <w:bodyDiv w:val="1"/>
      <w:marLeft w:val="0"/>
      <w:marRight w:val="0"/>
      <w:marTop w:val="0"/>
      <w:marBottom w:val="0"/>
      <w:divBdr>
        <w:top w:val="none" w:sz="0" w:space="0" w:color="auto"/>
        <w:left w:val="none" w:sz="0" w:space="0" w:color="auto"/>
        <w:bottom w:val="none" w:sz="0" w:space="0" w:color="auto"/>
        <w:right w:val="none" w:sz="0" w:space="0" w:color="auto"/>
      </w:divBdr>
    </w:div>
    <w:div w:id="1998721628">
      <w:bodyDiv w:val="1"/>
      <w:marLeft w:val="0"/>
      <w:marRight w:val="0"/>
      <w:marTop w:val="0"/>
      <w:marBottom w:val="0"/>
      <w:divBdr>
        <w:top w:val="none" w:sz="0" w:space="0" w:color="auto"/>
        <w:left w:val="none" w:sz="0" w:space="0" w:color="auto"/>
        <w:bottom w:val="none" w:sz="0" w:space="0" w:color="auto"/>
        <w:right w:val="none" w:sz="0" w:space="0" w:color="auto"/>
      </w:divBdr>
    </w:div>
    <w:div w:id="21399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2770-29D1-4601-BCFC-75BC5A70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4238</Words>
  <Characters>24162</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2017-07-06T14:56:00Z</cp:lastPrinted>
  <dcterms:created xsi:type="dcterms:W3CDTF">2019-02-18T15:50:00Z</dcterms:created>
  <dcterms:modified xsi:type="dcterms:W3CDTF">2019-02-25T21:06:00Z</dcterms:modified>
</cp:coreProperties>
</file>