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557ECE0C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EE2959">
        <w:rPr>
          <w:rFonts w:ascii="Helvetica" w:hAnsi="Helvetica" w:cs="Arial"/>
          <w:b/>
          <w:i w:val="0"/>
          <w:sz w:val="22"/>
          <w:szCs w:val="22"/>
        </w:rPr>
        <w:t>59667</w:t>
      </w:r>
    </w:p>
    <w:p w14:paraId="15210DC1" w14:textId="38CE0224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EE2959">
        <w:rPr>
          <w:rFonts w:ascii="Helvetica" w:hAnsi="Helvetica" w:cs="Arial"/>
          <w:b/>
          <w:i w:val="0"/>
          <w:sz w:val="22"/>
          <w:szCs w:val="22"/>
        </w:rPr>
        <w:t xml:space="preserve"> Anastasia Gomez</w:t>
      </w:r>
    </w:p>
    <w:p w14:paraId="441F19EB" w14:textId="1DFAED06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EE2959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8" w:history="1">
        <w:r w:rsidR="00EE2959" w:rsidRPr="000B683E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https://www.jove.com/account/file-uploader?src=18198483</w:t>
        </w:r>
      </w:hyperlink>
      <w:r w:rsidR="00EE2959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59168039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EE2959" w:rsidRPr="00EE2959">
        <w:rPr>
          <w:rFonts w:ascii="Helvetica" w:hAnsi="Helvetica" w:cs="Arial"/>
          <w:b/>
          <w:sz w:val="28"/>
          <w:szCs w:val="28"/>
        </w:rPr>
        <w:t>Robust Ligature-Induced Model of Murine Periodontitis for the Evaluation of Oral Neutrophils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774D800B" w14:textId="77777777" w:rsidR="00EE2959" w:rsidRPr="00EE2959" w:rsidRDefault="00EE2959" w:rsidP="00EE2959">
      <w:pPr>
        <w:pStyle w:val="Default"/>
        <w:rPr>
          <w:rFonts w:ascii="Helvetica" w:hAnsi="Helvetica" w:cs="Arial"/>
          <w:bCs/>
          <w:sz w:val="28"/>
          <w:szCs w:val="28"/>
          <w:vertAlign w:val="superscript"/>
        </w:rPr>
      </w:pPr>
      <w:r w:rsidRPr="00EE2959">
        <w:rPr>
          <w:rFonts w:ascii="Helvetica" w:hAnsi="Helvetica" w:cs="Arial"/>
          <w:bCs/>
          <w:sz w:val="28"/>
          <w:szCs w:val="28"/>
        </w:rPr>
        <w:t>Jeffrey W. Chadwick</w:t>
      </w:r>
      <w:r w:rsidRPr="00EE2959">
        <w:rPr>
          <w:rFonts w:ascii="Helvetica" w:hAnsi="Helvetica" w:cs="Arial"/>
          <w:bCs/>
          <w:sz w:val="28"/>
          <w:szCs w:val="28"/>
          <w:vertAlign w:val="superscript"/>
        </w:rPr>
        <w:t>1,2</w:t>
      </w:r>
      <w:r w:rsidRPr="00EE2959">
        <w:rPr>
          <w:rFonts w:ascii="Helvetica" w:hAnsi="Helvetica" w:cs="Arial"/>
          <w:bCs/>
          <w:sz w:val="28"/>
          <w:szCs w:val="28"/>
        </w:rPr>
        <w:t>, Michael Glogauer</w:t>
      </w:r>
      <w:r w:rsidRPr="00EE2959">
        <w:rPr>
          <w:rFonts w:ascii="Helvetica" w:hAnsi="Helvetica" w:cs="Arial"/>
          <w:bCs/>
          <w:sz w:val="28"/>
          <w:szCs w:val="28"/>
          <w:vertAlign w:val="superscript"/>
        </w:rPr>
        <w:t>1,2</w:t>
      </w:r>
    </w:p>
    <w:p w14:paraId="7336187C" w14:textId="77777777" w:rsidR="00EE2959" w:rsidRPr="00EE2959" w:rsidRDefault="00EE2959" w:rsidP="00EE2959">
      <w:pPr>
        <w:pStyle w:val="Default"/>
        <w:rPr>
          <w:rFonts w:ascii="Helvetica" w:hAnsi="Helvetica" w:cs="Arial"/>
          <w:bCs/>
          <w:sz w:val="28"/>
          <w:szCs w:val="28"/>
          <w:vertAlign w:val="superscript"/>
        </w:rPr>
      </w:pPr>
    </w:p>
    <w:p w14:paraId="7D563BDD" w14:textId="77777777" w:rsidR="00EE2959" w:rsidRPr="00EE2959" w:rsidRDefault="00EE2959" w:rsidP="00EE2959">
      <w:pPr>
        <w:pStyle w:val="Default"/>
        <w:rPr>
          <w:rFonts w:ascii="Helvetica" w:hAnsi="Helvetica" w:cs="Arial"/>
          <w:bCs/>
          <w:sz w:val="28"/>
          <w:szCs w:val="28"/>
        </w:rPr>
      </w:pPr>
      <w:r w:rsidRPr="00EE2959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EE2959">
        <w:rPr>
          <w:rFonts w:ascii="Helvetica" w:hAnsi="Helvetica" w:cs="Arial"/>
          <w:bCs/>
          <w:sz w:val="28"/>
          <w:szCs w:val="28"/>
        </w:rPr>
        <w:t>Department of Dental Oncology and Maxillofacial Prosthetics, Princess Margaret Cancer Centre, University Health Network, Toronto, Ontario, Canada</w:t>
      </w:r>
    </w:p>
    <w:p w14:paraId="036E667F" w14:textId="70437FFF" w:rsidR="00FA1A9D" w:rsidRPr="00F95819" w:rsidRDefault="00EE2959" w:rsidP="00EE2959">
      <w:pPr>
        <w:pStyle w:val="Default"/>
        <w:rPr>
          <w:rFonts w:ascii="Helvetica" w:hAnsi="Helvetica" w:cs="Arial"/>
          <w:bCs/>
          <w:sz w:val="28"/>
          <w:szCs w:val="28"/>
        </w:rPr>
      </w:pPr>
      <w:r w:rsidRPr="00EE2959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EE2959">
        <w:rPr>
          <w:rFonts w:ascii="Helvetica" w:hAnsi="Helvetica" w:cs="Arial"/>
          <w:bCs/>
          <w:sz w:val="28"/>
          <w:szCs w:val="28"/>
        </w:rPr>
        <w:t>Faculty of Dentistry, University of Toronto, Toronto, Ontario, Canada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2AACCF9" w14:textId="507A16BC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76C71212" w14:textId="1E32B6D7" w:rsidR="00EE2959" w:rsidRDefault="00EE2959" w:rsidP="00FA1A9D">
      <w:pPr>
        <w:outlineLvl w:val="0"/>
        <w:rPr>
          <w:rFonts w:ascii="Helvetica" w:hAnsi="Helvetica" w:cs="Arial"/>
          <w:sz w:val="22"/>
          <w:szCs w:val="22"/>
        </w:rPr>
      </w:pPr>
      <w:r w:rsidRPr="00EE2959">
        <w:rPr>
          <w:rFonts w:ascii="Helvetica" w:hAnsi="Helvetica" w:cs="Arial"/>
          <w:bCs/>
          <w:sz w:val="22"/>
          <w:szCs w:val="22"/>
        </w:rPr>
        <w:t>Michael Glogauer</w:t>
      </w:r>
      <w:r w:rsidRPr="00EE2959">
        <w:rPr>
          <w:rFonts w:ascii="Helvetica" w:hAnsi="Helvetica" w:cs="Arial"/>
          <w:bCs/>
          <w:sz w:val="22"/>
          <w:szCs w:val="22"/>
        </w:rPr>
        <w:tab/>
        <w:t>(michael.glogauer@utoronto.ca)</w:t>
      </w: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6E68E952" w:rsidR="003B5E26" w:rsidRPr="00EE2959" w:rsidRDefault="00EE2959" w:rsidP="009A0E7C">
      <w:pPr>
        <w:outlineLvl w:val="0"/>
        <w:rPr>
          <w:rFonts w:ascii="Helvetica" w:hAnsi="Helvetica" w:cs="Arial"/>
          <w:sz w:val="22"/>
          <w:szCs w:val="22"/>
        </w:rPr>
      </w:pPr>
      <w:r w:rsidRPr="00EE2959">
        <w:rPr>
          <w:rFonts w:ascii="Helvetica" w:hAnsi="Helvetica" w:cs="Arial"/>
          <w:sz w:val="22"/>
          <w:szCs w:val="22"/>
        </w:rPr>
        <w:t xml:space="preserve">Jeff Chadwick </w:t>
      </w:r>
      <w:r w:rsidRPr="00EE2959">
        <w:rPr>
          <w:rFonts w:ascii="Helvetica" w:hAnsi="Helvetica" w:cs="Arial"/>
          <w:sz w:val="22"/>
          <w:szCs w:val="22"/>
        </w:rPr>
        <w:tab/>
      </w:r>
      <w:r w:rsidRPr="00EE2959">
        <w:rPr>
          <w:rFonts w:ascii="Helvetica" w:hAnsi="Helvetica" w:cs="Arial"/>
          <w:sz w:val="22"/>
          <w:szCs w:val="22"/>
        </w:rPr>
        <w:tab/>
        <w:t>(jeff.chadwick@uhn.ca)</w:t>
      </w: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605FED1" w14:textId="06AE0836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="00772920">
        <w:rPr>
          <w:rFonts w:ascii="Helvetica" w:hAnsi="Helvetica"/>
          <w:b/>
          <w:sz w:val="22"/>
        </w:rPr>
        <w:t>YES</w:t>
      </w:r>
      <w:r>
        <w:rPr>
          <w:rFonts w:ascii="Helvetica" w:hAnsi="Helvetica"/>
          <w:b/>
          <w:sz w:val="22"/>
        </w:rPr>
        <w:t xml:space="preserve">  </w:t>
      </w:r>
    </w:p>
    <w:p w14:paraId="7F0D63C0" w14:textId="5D7DC599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</w:t>
      </w:r>
      <w:r w:rsidR="00772920">
        <w:rPr>
          <w:rFonts w:ascii="Helvetica" w:hAnsi="Helvetica"/>
          <w:b/>
          <w:sz w:val="22"/>
        </w:rPr>
        <w:t>NO</w:t>
      </w:r>
    </w:p>
    <w:p w14:paraId="3FB8B60F" w14:textId="6CB232CB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 xml:space="preserve">If no, </w:t>
      </w:r>
      <w:proofErr w:type="spellStart"/>
      <w:r w:rsidRPr="00AA132F">
        <w:rPr>
          <w:rFonts w:ascii="Helvetica" w:hAnsi="Helvetica"/>
          <w:sz w:val="22"/>
        </w:rPr>
        <w:t>JoVE</w:t>
      </w:r>
      <w:proofErr w:type="spellEnd"/>
      <w:r w:rsidRPr="00AA132F">
        <w:rPr>
          <w:rFonts w:ascii="Helvetica" w:hAnsi="Helvetica"/>
          <w:sz w:val="22"/>
        </w:rPr>
        <w:t xml:space="preserve">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  <w:r w:rsidR="0066424D">
        <w:rPr>
          <w:rFonts w:ascii="Helvetica" w:hAnsi="Helvetica"/>
          <w:sz w:val="22"/>
        </w:rPr>
        <w:t xml:space="preserve"> </w:t>
      </w:r>
    </w:p>
    <w:p w14:paraId="26D63CB9" w14:textId="77777777" w:rsidR="0066424D" w:rsidRDefault="0066424D" w:rsidP="0066424D">
      <w:pPr>
        <w:rPr>
          <w:rFonts w:asciiTheme="minorHAnsi" w:eastAsia="Times New Roman" w:hAnsiTheme="minorHAnsi" w:cstheme="minorHAnsi"/>
          <w:b/>
          <w:color w:val="000000"/>
          <w:szCs w:val="24"/>
          <w:lang w:val="en-CA"/>
        </w:rPr>
      </w:pPr>
    </w:p>
    <w:p w14:paraId="231C86E5" w14:textId="1FA41E62" w:rsidR="0066424D" w:rsidRPr="00C12164" w:rsidRDefault="0066424D" w:rsidP="00C12164">
      <w:pPr>
        <w:rPr>
          <w:rFonts w:asciiTheme="minorHAnsi" w:eastAsia="Times New Roman" w:hAnsiTheme="minorHAnsi" w:cstheme="minorHAnsi"/>
          <w:b/>
          <w:color w:val="000000"/>
          <w:szCs w:val="24"/>
        </w:rPr>
      </w:pPr>
      <w:r>
        <w:rPr>
          <w:rFonts w:asciiTheme="minorHAnsi" w:eastAsia="Times New Roman" w:hAnsiTheme="minorHAnsi" w:cstheme="minorHAnsi"/>
          <w:b/>
          <w:color w:val="000000"/>
          <w:szCs w:val="24"/>
          <w:lang w:val="en-CA"/>
        </w:rPr>
        <w:t xml:space="preserve">Microscope Make/Model: </w:t>
      </w:r>
      <w:r w:rsidRPr="00402EB0">
        <w:rPr>
          <w:rFonts w:asciiTheme="minorHAnsi" w:eastAsia="Times New Roman" w:hAnsiTheme="minorHAnsi" w:cstheme="minorHAnsi"/>
          <w:b/>
          <w:color w:val="000000"/>
          <w:szCs w:val="24"/>
          <w:lang w:val="en-CA"/>
        </w:rPr>
        <w:t>Carl Zeiss</w:t>
      </w:r>
      <w:r>
        <w:rPr>
          <w:rFonts w:asciiTheme="minorHAnsi" w:eastAsia="Times New Roman" w:hAnsiTheme="minorHAnsi" w:cstheme="minorHAnsi"/>
          <w:b/>
          <w:color w:val="000000"/>
          <w:szCs w:val="24"/>
          <w:lang w:val="en-CA"/>
        </w:rPr>
        <w:t xml:space="preserve"> </w:t>
      </w:r>
      <w:r w:rsidRPr="0066424D">
        <w:rPr>
          <w:rFonts w:asciiTheme="minorHAnsi" w:eastAsia="Times New Roman" w:hAnsiTheme="minorHAnsi" w:cstheme="minorHAnsi"/>
          <w:b/>
          <w:color w:val="000000"/>
          <w:szCs w:val="24"/>
        </w:rPr>
        <w:t>Photo-</w:t>
      </w:r>
      <w:proofErr w:type="spellStart"/>
      <w:r w:rsidRPr="0066424D">
        <w:rPr>
          <w:rFonts w:asciiTheme="minorHAnsi" w:eastAsia="Times New Roman" w:hAnsiTheme="minorHAnsi" w:cstheme="minorHAnsi"/>
          <w:b/>
          <w:color w:val="000000"/>
          <w:szCs w:val="24"/>
        </w:rPr>
        <w:t>Zusatz</w:t>
      </w:r>
      <w:proofErr w:type="spellEnd"/>
    </w:p>
    <w:p w14:paraId="142BA829" w14:textId="5B1A6BBD" w:rsidR="00FA1A9D" w:rsidRDefault="00FA1A9D" w:rsidP="00C12164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772920">
        <w:rPr>
          <w:rFonts w:ascii="Helvetica" w:hAnsi="Helvetica"/>
          <w:b/>
          <w:sz w:val="22"/>
        </w:rPr>
        <w:t>NO</w:t>
      </w: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5D994A7" w14:textId="762E5E94" w:rsidR="00FA1A9D" w:rsidRPr="00C12164" w:rsidRDefault="008A0F64" w:rsidP="00C12164">
      <w:pPr>
        <w:spacing w:before="120"/>
        <w:rPr>
          <w:rFonts w:ascii="Helvetica" w:hAnsi="Helvetica"/>
          <w:b/>
          <w:sz w:val="22"/>
        </w:rPr>
      </w:pPr>
      <w:r w:rsidRPr="00C12164">
        <w:rPr>
          <w:rFonts w:ascii="Helvetica" w:hAnsi="Helvetica"/>
          <w:b/>
          <w:sz w:val="22"/>
        </w:rPr>
        <w:t>2.1, 2.2, 2.3, 2.4, 2.5</w:t>
      </w: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050C36D4" w14:textId="6BEF50D2" w:rsidR="00FA1A9D" w:rsidRPr="00C12164" w:rsidRDefault="008A0F64" w:rsidP="00C12164">
      <w:pPr>
        <w:spacing w:before="120"/>
        <w:rPr>
          <w:rFonts w:ascii="Helvetica" w:hAnsi="Helvetica"/>
          <w:b/>
          <w:sz w:val="22"/>
        </w:rPr>
      </w:pPr>
      <w:r w:rsidRPr="00C12164">
        <w:rPr>
          <w:rFonts w:ascii="Helvetica" w:hAnsi="Helvetica"/>
          <w:b/>
          <w:sz w:val="22"/>
        </w:rPr>
        <w:t>2.5</w:t>
      </w:r>
    </w:p>
    <w:p w14:paraId="40A01E6F" w14:textId="673AF01D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8A0F64">
        <w:rPr>
          <w:rFonts w:ascii="Helvetica" w:hAnsi="Helvetica"/>
          <w:b/>
          <w:sz w:val="22"/>
          <w:szCs w:val="22"/>
        </w:rPr>
        <w:t>Y</w:t>
      </w:r>
    </w:p>
    <w:p w14:paraId="59BC63BC" w14:textId="46A4CC90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  <w:r w:rsidR="008A0F64">
        <w:rPr>
          <w:rFonts w:ascii="Helvetica" w:hAnsi="Helvetica"/>
          <w:b/>
          <w:sz w:val="22"/>
          <w:szCs w:val="22"/>
        </w:rPr>
        <w:t>850 meters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48A977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0857CAA" w14:textId="29AF7308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9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10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009D1A4" w14:textId="77777777" w:rsidR="00EE39ED" w:rsidRPr="005E585A" w:rsidRDefault="00EE39E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33FAD25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079A51D5" w:rsidR="00CE10F2" w:rsidRDefault="00187A7A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Michael Glogauer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3A0A9B">
        <w:rPr>
          <w:rFonts w:ascii="Helvetica" w:hAnsi="Helvetica" w:cs="Arial"/>
          <w:sz w:val="22"/>
          <w:szCs w:val="22"/>
        </w:rPr>
        <w:t>Th</w:t>
      </w:r>
      <w:r w:rsidR="00471015">
        <w:rPr>
          <w:rFonts w:ascii="Helvetica" w:hAnsi="Helvetica" w:cs="Arial"/>
          <w:sz w:val="22"/>
          <w:szCs w:val="22"/>
        </w:rPr>
        <w:t>e</w:t>
      </w:r>
      <w:r w:rsidR="003A0A9B">
        <w:rPr>
          <w:rFonts w:ascii="Helvetica" w:hAnsi="Helvetica" w:cs="Arial"/>
          <w:sz w:val="22"/>
          <w:szCs w:val="22"/>
        </w:rPr>
        <w:t xml:space="preserve"> </w:t>
      </w:r>
      <w:r w:rsidR="004338DC">
        <w:rPr>
          <w:rFonts w:ascii="Helvetica" w:hAnsi="Helvetica" w:cs="Arial"/>
          <w:sz w:val="22"/>
          <w:szCs w:val="22"/>
        </w:rPr>
        <w:t>protocol described here</w:t>
      </w:r>
      <w:r w:rsidR="003A0A9B">
        <w:rPr>
          <w:rFonts w:ascii="Helvetica" w:hAnsi="Helvetica" w:cs="Arial"/>
          <w:sz w:val="22"/>
          <w:szCs w:val="22"/>
        </w:rPr>
        <w:t xml:space="preserve"> </w:t>
      </w:r>
      <w:r w:rsidR="00471015">
        <w:rPr>
          <w:rFonts w:ascii="Helvetica" w:hAnsi="Helvetica" w:cs="Arial"/>
          <w:sz w:val="22"/>
          <w:szCs w:val="22"/>
        </w:rPr>
        <w:t>furnishes investigators with a metho</w:t>
      </w:r>
      <w:r w:rsidR="00315282">
        <w:rPr>
          <w:rFonts w:ascii="Helvetica" w:hAnsi="Helvetica" w:cs="Arial"/>
          <w:sz w:val="22"/>
          <w:szCs w:val="22"/>
        </w:rPr>
        <w:t>d</w:t>
      </w:r>
      <w:r w:rsidR="00471015">
        <w:rPr>
          <w:rFonts w:ascii="Helvetica" w:hAnsi="Helvetica" w:cs="Arial"/>
          <w:sz w:val="22"/>
          <w:szCs w:val="22"/>
        </w:rPr>
        <w:t xml:space="preserve"> to study </w:t>
      </w:r>
      <w:r w:rsidR="004338DC">
        <w:rPr>
          <w:rFonts w:ascii="Helvetica" w:hAnsi="Helvetica" w:cs="Arial"/>
          <w:sz w:val="22"/>
          <w:szCs w:val="22"/>
        </w:rPr>
        <w:t>oral neutrophils within a ligature-induced animal model of periodontal disease</w:t>
      </w:r>
      <w:r w:rsidR="00471015">
        <w:rPr>
          <w:rFonts w:ascii="Helvetica" w:hAnsi="Helvetica" w:cs="Arial"/>
          <w:sz w:val="22"/>
          <w:szCs w:val="22"/>
        </w:rPr>
        <w:t xml:space="preserve"> in an analogous manner to human participants.</w:t>
      </w:r>
    </w:p>
    <w:p w14:paraId="3E63432D" w14:textId="77777777" w:rsidR="0097166A" w:rsidRDefault="0097166A" w:rsidP="0097166A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C968453" w14:textId="77777777" w:rsidR="0097166A" w:rsidRPr="00CD3972" w:rsidRDefault="0097166A" w:rsidP="0097166A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6482321C" w14:textId="77777777" w:rsidR="00330F1B" w:rsidRPr="00511F52" w:rsidRDefault="00330F1B" w:rsidP="0097166A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36CE318" w14:textId="192C2EEF" w:rsidR="00471015" w:rsidRDefault="00187A7A" w:rsidP="00471015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Michael Glogauer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471015">
        <w:rPr>
          <w:rFonts w:ascii="Helvetica" w:hAnsi="Helvetica" w:cs="Arial"/>
          <w:sz w:val="22"/>
          <w:szCs w:val="22"/>
        </w:rPr>
        <w:t xml:space="preserve">The main advantage of this technique is highlighted by the increased volume of inflamed gingival tissues </w:t>
      </w:r>
      <w:r w:rsidR="00D61D96">
        <w:rPr>
          <w:rFonts w:ascii="Helvetica" w:hAnsi="Helvetica" w:cs="Arial"/>
          <w:sz w:val="22"/>
          <w:szCs w:val="22"/>
        </w:rPr>
        <w:t xml:space="preserve">available for subsequent analyses which reduces animal </w:t>
      </w:r>
      <w:r w:rsidR="00810A9A">
        <w:rPr>
          <w:rFonts w:ascii="Helvetica" w:hAnsi="Helvetica" w:cs="Arial"/>
          <w:sz w:val="22"/>
          <w:szCs w:val="22"/>
        </w:rPr>
        <w:t>usage.</w:t>
      </w:r>
    </w:p>
    <w:p w14:paraId="3AE3BC0C" w14:textId="77777777" w:rsidR="0097166A" w:rsidRDefault="0097166A" w:rsidP="0097166A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B1641DA" w14:textId="77777777" w:rsidR="0097166A" w:rsidRPr="00CD3972" w:rsidRDefault="0097166A" w:rsidP="0097166A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352F8536" w14:textId="77777777" w:rsidR="0097166A" w:rsidRDefault="0097166A" w:rsidP="0097166A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97166A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69B1FD1E" w:rsidR="00CE10F2" w:rsidRDefault="00187A7A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Michael Glogauer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315282">
        <w:rPr>
          <w:rFonts w:ascii="Helvetica" w:hAnsi="Helvetica" w:cs="Arial"/>
          <w:sz w:val="22"/>
          <w:szCs w:val="22"/>
        </w:rPr>
        <w:t>O</w:t>
      </w:r>
      <w:r w:rsidR="00CC1FB0">
        <w:rPr>
          <w:rFonts w:ascii="Helvetica" w:hAnsi="Helvetica" w:cs="Arial"/>
          <w:sz w:val="22"/>
          <w:szCs w:val="22"/>
        </w:rPr>
        <w:t xml:space="preserve">ur ability to retrieve </w:t>
      </w:r>
      <w:r w:rsidR="00315282">
        <w:rPr>
          <w:rFonts w:ascii="Helvetica" w:hAnsi="Helvetica" w:cs="Arial"/>
          <w:sz w:val="22"/>
          <w:szCs w:val="22"/>
        </w:rPr>
        <w:t xml:space="preserve">the </w:t>
      </w:r>
      <w:proofErr w:type="spellStart"/>
      <w:r w:rsidR="00315282">
        <w:rPr>
          <w:rFonts w:ascii="Helvetica" w:hAnsi="Helvetica" w:cs="Arial"/>
          <w:sz w:val="22"/>
          <w:szCs w:val="22"/>
        </w:rPr>
        <w:t>biolfilm</w:t>
      </w:r>
      <w:proofErr w:type="spellEnd"/>
      <w:r w:rsidR="00485658">
        <w:rPr>
          <w:rFonts w:ascii="Helvetica" w:hAnsi="Helvetica" w:cs="Arial"/>
          <w:sz w:val="22"/>
          <w:szCs w:val="22"/>
        </w:rPr>
        <w:t>-</w:t>
      </w:r>
      <w:r w:rsidR="00315282">
        <w:rPr>
          <w:rFonts w:ascii="Helvetica" w:hAnsi="Helvetica" w:cs="Arial"/>
          <w:sz w:val="22"/>
          <w:szCs w:val="22"/>
        </w:rPr>
        <w:t xml:space="preserve">coated </w:t>
      </w:r>
      <w:r w:rsidR="00CC1FB0">
        <w:rPr>
          <w:rFonts w:ascii="Helvetica" w:hAnsi="Helvetica" w:cs="Arial"/>
          <w:sz w:val="22"/>
          <w:szCs w:val="22"/>
        </w:rPr>
        <w:t xml:space="preserve">ligatures </w:t>
      </w:r>
      <w:r w:rsidR="00315282">
        <w:rPr>
          <w:rFonts w:ascii="Helvetica" w:hAnsi="Helvetica" w:cs="Arial"/>
          <w:sz w:val="22"/>
          <w:szCs w:val="22"/>
        </w:rPr>
        <w:t xml:space="preserve">from around the teeth </w:t>
      </w:r>
      <w:r w:rsidR="00CC1FB0">
        <w:rPr>
          <w:rFonts w:ascii="Helvetica" w:hAnsi="Helvetica" w:cs="Arial"/>
          <w:sz w:val="22"/>
          <w:szCs w:val="22"/>
        </w:rPr>
        <w:t xml:space="preserve">allows for the simulation </w:t>
      </w:r>
      <w:r w:rsidR="00315282">
        <w:rPr>
          <w:rFonts w:ascii="Helvetica" w:hAnsi="Helvetica" w:cs="Arial"/>
          <w:sz w:val="22"/>
          <w:szCs w:val="22"/>
        </w:rPr>
        <w:t>of</w:t>
      </w:r>
      <w:r w:rsidR="00CC1FB0">
        <w:rPr>
          <w:rFonts w:ascii="Helvetica" w:hAnsi="Helvetica" w:cs="Arial"/>
          <w:sz w:val="22"/>
          <w:szCs w:val="22"/>
        </w:rPr>
        <w:t xml:space="preserve"> effective treatment of localized periodontal disease.</w:t>
      </w:r>
    </w:p>
    <w:p w14:paraId="5B2C58D5" w14:textId="77777777" w:rsidR="0097166A" w:rsidRDefault="0097166A" w:rsidP="0097166A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80C99EF" w14:textId="4DC662BC" w:rsidR="0097166A" w:rsidRPr="0097166A" w:rsidRDefault="0097166A" w:rsidP="0097166A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506C69ED" w14:textId="77777777" w:rsidR="00511F52" w:rsidRPr="00511F52" w:rsidRDefault="00511F52" w:rsidP="0097166A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1CF84C59" w:rsidR="00CE10F2" w:rsidRDefault="00CC1FB0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Michael Glogauer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The use of this model could be applied in the study of the systemic effects of periodontitis in an animal model due to the increased areas of inflamed gingival tissues. </w:t>
      </w:r>
    </w:p>
    <w:p w14:paraId="22BBB897" w14:textId="77777777" w:rsidR="0097166A" w:rsidRDefault="0097166A" w:rsidP="0097166A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8982D83" w14:textId="77777777" w:rsidR="0097166A" w:rsidRPr="00CD3972" w:rsidRDefault="0097166A" w:rsidP="0097166A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3489EC34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9E08E31" w14:textId="77777777" w:rsidR="000D065F" w:rsidRPr="00511F52" w:rsidRDefault="000D065F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714056FB" w:rsidR="009A0E7C" w:rsidRDefault="00187A7A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Michael Glogauer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3A0A9B">
        <w:rPr>
          <w:rFonts w:ascii="Helvetica" w:hAnsi="Helvetica" w:cs="Arial"/>
          <w:sz w:val="22"/>
          <w:szCs w:val="22"/>
        </w:rPr>
        <w:t>Familiarization with the use of microsurgical instruments and dissection microscopes</w:t>
      </w:r>
      <w:r w:rsidR="00CC1FB0">
        <w:rPr>
          <w:rFonts w:ascii="Helvetica" w:hAnsi="Helvetica" w:cs="Arial"/>
          <w:sz w:val="22"/>
          <w:szCs w:val="22"/>
        </w:rPr>
        <w:t xml:space="preserve"> as well tying surgeon’s knots</w:t>
      </w:r>
      <w:r w:rsidR="003A0A9B">
        <w:rPr>
          <w:rFonts w:ascii="Helvetica" w:hAnsi="Helvetica" w:cs="Arial"/>
          <w:sz w:val="22"/>
          <w:szCs w:val="22"/>
        </w:rPr>
        <w:t xml:space="preserve"> prior to handling live animal subjects is </w:t>
      </w:r>
      <w:r w:rsidR="00CC1FB0">
        <w:rPr>
          <w:rFonts w:ascii="Helvetica" w:hAnsi="Helvetica" w:cs="Arial"/>
          <w:sz w:val="22"/>
          <w:szCs w:val="22"/>
        </w:rPr>
        <w:t>heavily advised.</w:t>
      </w:r>
    </w:p>
    <w:p w14:paraId="25E27E4B" w14:textId="77777777" w:rsidR="0097166A" w:rsidRDefault="0097166A" w:rsidP="0097166A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9CB103E" w14:textId="77777777" w:rsidR="0097166A" w:rsidRPr="00CD3972" w:rsidRDefault="0097166A" w:rsidP="0097166A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3928BDBE" w14:textId="77777777" w:rsidR="00DC7D3A" w:rsidRPr="00511F52" w:rsidRDefault="00DC7D3A" w:rsidP="0097166A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1B8A6631" w:rsidR="00D10BFA" w:rsidRDefault="00187A7A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Michael Glogauer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3A0A9B">
        <w:rPr>
          <w:rFonts w:ascii="Helvetica" w:hAnsi="Helvetica" w:cs="Arial"/>
          <w:sz w:val="22"/>
          <w:szCs w:val="22"/>
        </w:rPr>
        <w:t>Visual demonstration of this technique is critical in reducing the</w:t>
      </w:r>
      <w:r w:rsidR="00315282">
        <w:rPr>
          <w:rFonts w:ascii="Helvetica" w:hAnsi="Helvetica" w:cs="Arial"/>
          <w:sz w:val="22"/>
          <w:szCs w:val="22"/>
        </w:rPr>
        <w:t xml:space="preserve"> length of the</w:t>
      </w:r>
      <w:r w:rsidR="003A0A9B">
        <w:rPr>
          <w:rFonts w:ascii="Helvetica" w:hAnsi="Helvetica" w:cs="Arial"/>
          <w:sz w:val="22"/>
          <w:szCs w:val="22"/>
        </w:rPr>
        <w:t xml:space="preserve"> </w:t>
      </w:r>
      <w:r w:rsidR="00315282">
        <w:rPr>
          <w:rFonts w:ascii="Helvetica" w:hAnsi="Helvetica" w:cs="Arial"/>
          <w:sz w:val="22"/>
          <w:szCs w:val="22"/>
        </w:rPr>
        <w:t>learning curve</w:t>
      </w:r>
      <w:r w:rsidR="003A0A9B">
        <w:rPr>
          <w:rFonts w:ascii="Helvetica" w:hAnsi="Helvetica" w:cs="Arial"/>
          <w:sz w:val="22"/>
          <w:szCs w:val="22"/>
        </w:rPr>
        <w:t xml:space="preserve"> required to achieve proficient ligature placement.</w:t>
      </w:r>
    </w:p>
    <w:p w14:paraId="7CB6B670" w14:textId="77777777" w:rsidR="0097166A" w:rsidRDefault="0097166A" w:rsidP="0097166A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B68D1F0" w14:textId="1F63A5C9" w:rsidR="0097166A" w:rsidRPr="00125112" w:rsidRDefault="0097166A" w:rsidP="00125112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D3046F5" w14:textId="459C6362" w:rsidR="001819E3" w:rsidRPr="006A6324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647C86A7" w14:textId="77777777" w:rsidR="00330F1B" w:rsidRPr="006A6324" w:rsidRDefault="00330F1B" w:rsidP="00125112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77E41713" w:rsidR="00CE10F2" w:rsidRDefault="00187A7A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Michael Glogauer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>
        <w:rPr>
          <w:rFonts w:ascii="Helvetica" w:hAnsi="Helvetica" w:cs="Arial"/>
          <w:sz w:val="22"/>
          <w:szCs w:val="22"/>
        </w:rPr>
        <w:t>Jeff Chadwick</w:t>
      </w:r>
      <w:r w:rsidR="003A0A9B">
        <w:rPr>
          <w:rFonts w:ascii="Helvetica" w:hAnsi="Helvetica" w:cs="Arial"/>
          <w:sz w:val="22"/>
          <w:szCs w:val="22"/>
        </w:rPr>
        <w:t xml:space="preserve">, a </w:t>
      </w:r>
      <w:r w:rsidR="00CE10F2" w:rsidRPr="00125112">
        <w:rPr>
          <w:rFonts w:ascii="Helvetica" w:hAnsi="Helvetica" w:cs="Arial"/>
          <w:sz w:val="22"/>
          <w:szCs w:val="22"/>
        </w:rPr>
        <w:t>grad</w:t>
      </w:r>
      <w:r w:rsidR="003A0A9B" w:rsidRPr="00125112">
        <w:rPr>
          <w:rFonts w:ascii="Helvetica" w:hAnsi="Helvetica" w:cs="Arial"/>
          <w:sz w:val="22"/>
          <w:szCs w:val="22"/>
        </w:rPr>
        <w:t>uate</w:t>
      </w:r>
      <w:r w:rsidR="00CE10F2" w:rsidRPr="00125112">
        <w:rPr>
          <w:rFonts w:ascii="Helvetica" w:hAnsi="Helvetica" w:cs="Arial"/>
          <w:sz w:val="22"/>
          <w:szCs w:val="22"/>
        </w:rPr>
        <w:t xml:space="preserve"> studen</w:t>
      </w:r>
      <w:r w:rsidR="003A0A9B" w:rsidRPr="008A0F64">
        <w:rPr>
          <w:rFonts w:ascii="Helvetica" w:hAnsi="Helvetica" w:cs="Arial"/>
          <w:sz w:val="22"/>
          <w:szCs w:val="22"/>
        </w:rPr>
        <w:t>t</w:t>
      </w:r>
      <w:r w:rsidR="003A0A9B">
        <w:rPr>
          <w:rFonts w:ascii="Helvetica" w:hAnsi="Helvetica" w:cs="Arial"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sz w:val="22"/>
          <w:szCs w:val="22"/>
        </w:rPr>
        <w:t xml:space="preserve">from my laboratory. </w:t>
      </w:r>
    </w:p>
    <w:p w14:paraId="25B6F066" w14:textId="77777777" w:rsidR="003A0A9B" w:rsidRPr="006A6324" w:rsidRDefault="003A0A9B" w:rsidP="00125112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620C799" w14:textId="66523408" w:rsidR="00CE10F2" w:rsidRPr="006A6324" w:rsidRDefault="0012511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</w:t>
      </w:r>
      <w:r w:rsidR="00CE10F2" w:rsidRPr="006A6324">
        <w:rPr>
          <w:rFonts w:ascii="Helvetica" w:hAnsi="Helvetica" w:cs="Arial"/>
          <w:sz w:val="22"/>
          <w:szCs w:val="22"/>
        </w:rPr>
        <w:t xml:space="preserve">: Author saying the above </w:t>
      </w:r>
    </w:p>
    <w:p w14:paraId="00703FE5" w14:textId="29F56BA3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472F1FE9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D861120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6B4BA894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74B297CD" w:rsidR="00336C61" w:rsidRDefault="00EE2959" w:rsidP="00EE2959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EE2959">
        <w:rPr>
          <w:rFonts w:ascii="Helvetica" w:hAnsi="Helvetica" w:cs="Arial"/>
          <w:bCs/>
          <w:sz w:val="22"/>
          <w:szCs w:val="22"/>
        </w:rPr>
        <w:t xml:space="preserve">All murine studies complied with the relevant ethical regulations and were approved by the University of Toronto Animal Care Committee and the Research Ethics Board </w:t>
      </w:r>
      <w:r w:rsidR="00336C61"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12B8B003" w:rsidR="00CE10F2" w:rsidRPr="006A6324" w:rsidRDefault="009263D7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Ligature Installation</w:t>
      </w:r>
    </w:p>
    <w:p w14:paraId="3BEA9BD9" w14:textId="6578A455" w:rsidR="00125924" w:rsidRDefault="00851184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Start by positioning the mouse on a heated surgical platform </w:t>
      </w:r>
      <w:r w:rsidRPr="00D75719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After ensuring that the mouse is properly anesthetized </w:t>
      </w:r>
      <w:r w:rsidRPr="00D75719">
        <w:rPr>
          <w:rFonts w:ascii="Helvetica" w:hAnsi="Helvetica" w:cs="Arial"/>
          <w:b/>
          <w:bCs/>
          <w:sz w:val="22"/>
          <w:szCs w:val="22"/>
        </w:rPr>
        <w:t>[2</w:t>
      </w:r>
      <w:r w:rsidR="00103BB1" w:rsidRPr="00D75719">
        <w:rPr>
          <w:rFonts w:ascii="Helvetica" w:hAnsi="Helvetica" w:cs="Arial"/>
          <w:b/>
          <w:bCs/>
          <w:sz w:val="22"/>
          <w:szCs w:val="22"/>
        </w:rPr>
        <w:t>-TXT</w:t>
      </w:r>
      <w:r w:rsidRPr="00D75719"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, stabilize the maxilla and mandible in the open position using elastic bands </w:t>
      </w:r>
      <w:r w:rsidRPr="00D75719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Prop the neck with a cotton roll to maintain the maxilla in a horizontal position and cover the body and tail to mitigate heat loss </w:t>
      </w:r>
      <w:r w:rsidRPr="00D75719"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>.</w:t>
      </w:r>
      <w:r w:rsidR="008B6C28">
        <w:rPr>
          <w:rFonts w:ascii="Helvetica" w:hAnsi="Helvetica" w:cs="Arial"/>
          <w:sz w:val="22"/>
          <w:szCs w:val="22"/>
        </w:rPr>
        <w:t xml:space="preserve"> </w:t>
      </w:r>
      <w:r w:rsidR="008B6C28" w:rsidRPr="00DC5CD1">
        <w:rPr>
          <w:rFonts w:ascii="Helvetica" w:hAnsi="Helvetica" w:cs="Arial"/>
          <w:i/>
          <w:color w:val="334DEB"/>
          <w:sz w:val="22"/>
          <w:szCs w:val="22"/>
        </w:rPr>
        <w:t>Videographer: This step is important!</w:t>
      </w:r>
    </w:p>
    <w:p w14:paraId="6F7385C0" w14:textId="1DCB0951" w:rsidR="00851184" w:rsidRDefault="00851184" w:rsidP="0085118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WIDE: Establishing shot of talent at the work station positioning the mouse.</w:t>
      </w:r>
    </w:p>
    <w:p w14:paraId="1131330F" w14:textId="5E5F540B" w:rsidR="00103BB1" w:rsidRDefault="00103BB1" w:rsidP="0085118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ensuring that the mouse is properly anesthetized. </w:t>
      </w:r>
      <w:r w:rsidRPr="001B2BE2">
        <w:rPr>
          <w:rFonts w:ascii="Helvetica" w:hAnsi="Helvetica" w:cs="Arial"/>
          <w:b/>
          <w:bCs/>
          <w:sz w:val="22"/>
          <w:szCs w:val="22"/>
        </w:rPr>
        <w:t xml:space="preserve">TEXT: </w:t>
      </w:r>
      <w:r w:rsidR="004076A7">
        <w:rPr>
          <w:rFonts w:ascii="Helvetica" w:hAnsi="Helvetica" w:cs="Arial"/>
          <w:b/>
          <w:bCs/>
          <w:sz w:val="22"/>
          <w:szCs w:val="22"/>
        </w:rPr>
        <w:t>Check</w:t>
      </w:r>
      <w:r w:rsidRPr="001B2BE2">
        <w:rPr>
          <w:rFonts w:ascii="Helvetica" w:hAnsi="Helvetica" w:cs="Arial"/>
          <w:b/>
          <w:bCs/>
          <w:sz w:val="22"/>
          <w:szCs w:val="22"/>
        </w:rPr>
        <w:t xml:space="preserve"> every 15 minutes</w:t>
      </w:r>
    </w:p>
    <w:p w14:paraId="55803867" w14:textId="6669CB98" w:rsidR="00851184" w:rsidRDefault="00103BB1" w:rsidP="0085118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elastic bands to stabilize the maxilla and the mandible. </w:t>
      </w:r>
    </w:p>
    <w:p w14:paraId="03B4835A" w14:textId="2DD34A02" w:rsidR="00103BB1" w:rsidRPr="00851184" w:rsidRDefault="00103BB1" w:rsidP="0085118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propping up the mouse’s neck with a cotton roll and covering its body.</w:t>
      </w:r>
    </w:p>
    <w:p w14:paraId="24763C53" w14:textId="4B8FB0AB" w:rsidR="003B5D2C" w:rsidRDefault="00103BB1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Position the surgical microscope at the desired magnification and lighting over the oral cavity </w:t>
      </w:r>
      <w:r w:rsidRPr="00D75719">
        <w:rPr>
          <w:rFonts w:ascii="Helvetica" w:hAnsi="Helvetica" w:cs="Arial"/>
          <w:b/>
          <w:bCs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. Use splinter forceps to install a sterile 5-0 braided silk suture around the </w:t>
      </w:r>
      <w:r w:rsidR="004076A7">
        <w:rPr>
          <w:rFonts w:ascii="Helvetica" w:hAnsi="Helvetica" w:cs="Arial"/>
          <w:sz w:val="22"/>
          <w:szCs w:val="22"/>
        </w:rPr>
        <w:t>M1</w:t>
      </w:r>
      <w:r>
        <w:rPr>
          <w:rFonts w:ascii="Helvetica" w:hAnsi="Helvetica" w:cs="Arial"/>
          <w:sz w:val="22"/>
          <w:szCs w:val="22"/>
        </w:rPr>
        <w:t xml:space="preserve"> and </w:t>
      </w:r>
      <w:r w:rsidR="004076A7">
        <w:rPr>
          <w:rFonts w:ascii="Helvetica" w:hAnsi="Helvetica" w:cs="Arial"/>
          <w:sz w:val="22"/>
          <w:szCs w:val="22"/>
        </w:rPr>
        <w:t>M2</w:t>
      </w:r>
      <w:r>
        <w:rPr>
          <w:rFonts w:ascii="Helvetica" w:hAnsi="Helvetica" w:cs="Arial"/>
          <w:sz w:val="22"/>
          <w:szCs w:val="22"/>
        </w:rPr>
        <w:t xml:space="preserve"> maxillary molars within the gingival sulcus </w:t>
      </w:r>
      <w:r w:rsidRPr="00D75719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  <w:r w:rsidR="008B6C28" w:rsidRPr="00DC5CD1">
        <w:rPr>
          <w:rFonts w:ascii="Helvetica" w:hAnsi="Helvetica" w:cs="Arial"/>
          <w:i/>
          <w:color w:val="334DEB"/>
          <w:sz w:val="22"/>
          <w:szCs w:val="22"/>
        </w:rPr>
        <w:t>Videographer: This step is important!</w:t>
      </w:r>
    </w:p>
    <w:p w14:paraId="627C2CE7" w14:textId="0B00A3A6" w:rsidR="003B5D2C" w:rsidRDefault="003B5D2C" w:rsidP="003B5D2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positioning the microscope and adjusting magnification and lighting. </w:t>
      </w:r>
      <w:r w:rsidRPr="004076A7">
        <w:rPr>
          <w:rFonts w:ascii="Helvetica" w:hAnsi="Helvetica" w:cs="Arial"/>
          <w:b/>
          <w:bCs/>
          <w:sz w:val="22"/>
          <w:szCs w:val="22"/>
        </w:rPr>
        <w:t>TEXT: Use 16X for optimal visualization</w:t>
      </w:r>
      <w:r w:rsidR="007509C8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7509C8" w:rsidRPr="007509C8">
        <w:rPr>
          <w:rFonts w:ascii="Helvetica" w:hAnsi="Helvetica" w:cs="Arial"/>
          <w:sz w:val="22"/>
          <w:szCs w:val="22"/>
          <w:highlight w:val="green"/>
        </w:rPr>
        <w:t xml:space="preserve">Videographer NOTE: </w:t>
      </w:r>
      <w:r w:rsidR="007509C8" w:rsidRPr="007509C8">
        <w:rPr>
          <w:rFonts w:ascii="Helvetica" w:hAnsi="Helvetica" w:cs="Arial"/>
          <w:sz w:val="22"/>
          <w:szCs w:val="22"/>
          <w:highlight w:val="green"/>
        </w:rPr>
        <w:t>Shot 2.2.1. was CUT unnecessary, action overlaps with the subsequent Scope shots</w:t>
      </w:r>
    </w:p>
    <w:p w14:paraId="406F2BE2" w14:textId="3BA43594" w:rsidR="003B5D2C" w:rsidRPr="003B5D2C" w:rsidRDefault="003B5D2C" w:rsidP="003B5D2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SCOPE: Talent installing the silk suture around the molars.</w:t>
      </w:r>
    </w:p>
    <w:p w14:paraId="3269B29E" w14:textId="3292D19A" w:rsidR="00CE10F2" w:rsidRPr="007509C8" w:rsidRDefault="00103BB1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Position the distal tail of the suture on the palatal side of the dentition and insert the proximal segment between the contact of M2 and M3</w:t>
      </w:r>
      <w:r w:rsidR="003B5D2C">
        <w:rPr>
          <w:rFonts w:ascii="Helvetica" w:hAnsi="Helvetica" w:cs="Arial"/>
          <w:sz w:val="22"/>
          <w:szCs w:val="22"/>
        </w:rPr>
        <w:t xml:space="preserve"> </w:t>
      </w:r>
      <w:r w:rsidR="003B5D2C" w:rsidRPr="00D75719">
        <w:rPr>
          <w:rFonts w:ascii="Helvetica" w:hAnsi="Helvetica" w:cs="Arial"/>
          <w:b/>
          <w:bCs/>
          <w:sz w:val="22"/>
          <w:szCs w:val="22"/>
        </w:rPr>
        <w:t>[1</w:t>
      </w:r>
      <w:r w:rsidR="003B5D2C">
        <w:rPr>
          <w:rFonts w:ascii="Helvetica" w:hAnsi="Helvetica" w:cs="Arial"/>
          <w:sz w:val="22"/>
          <w:szCs w:val="22"/>
        </w:rPr>
        <w:t xml:space="preserve">]. Then, wrap </w:t>
      </w:r>
      <w:r w:rsidR="00EF4707">
        <w:rPr>
          <w:rFonts w:ascii="Helvetica" w:hAnsi="Helvetica" w:cs="Arial"/>
          <w:sz w:val="22"/>
          <w:szCs w:val="22"/>
        </w:rPr>
        <w:t>it</w:t>
      </w:r>
      <w:r w:rsidR="003B5D2C">
        <w:rPr>
          <w:rFonts w:ascii="Helvetica" w:hAnsi="Helvetica" w:cs="Arial"/>
          <w:sz w:val="22"/>
          <w:szCs w:val="22"/>
        </w:rPr>
        <w:t xml:space="preserve"> around the buccal surface of M2 and insert it between the contact of M1 and M2 </w:t>
      </w:r>
      <w:r w:rsidR="00EF4707" w:rsidRPr="00D75719">
        <w:rPr>
          <w:rFonts w:ascii="Helvetica" w:hAnsi="Helvetica" w:cs="Arial"/>
          <w:b/>
          <w:bCs/>
          <w:sz w:val="22"/>
          <w:szCs w:val="22"/>
        </w:rPr>
        <w:t>[2]</w:t>
      </w:r>
      <w:r w:rsidR="00EF4707">
        <w:rPr>
          <w:rFonts w:ascii="Helvetica" w:hAnsi="Helvetica" w:cs="Arial"/>
          <w:sz w:val="22"/>
          <w:szCs w:val="22"/>
        </w:rPr>
        <w:t xml:space="preserve">. Ensure that both ends of the suture are pulled tightly to drive it into the gingival sulcus </w:t>
      </w:r>
      <w:r w:rsidR="00EF4707" w:rsidRPr="00D75719">
        <w:rPr>
          <w:rFonts w:ascii="Helvetica" w:hAnsi="Helvetica" w:cs="Arial"/>
          <w:b/>
          <w:bCs/>
          <w:sz w:val="22"/>
          <w:szCs w:val="22"/>
        </w:rPr>
        <w:t>[3]</w:t>
      </w:r>
      <w:r w:rsidR="00EF4707">
        <w:rPr>
          <w:rFonts w:ascii="Helvetica" w:hAnsi="Helvetica" w:cs="Arial"/>
          <w:sz w:val="22"/>
          <w:szCs w:val="22"/>
        </w:rPr>
        <w:t xml:space="preserve">. </w:t>
      </w:r>
      <w:r w:rsidR="008B6C28" w:rsidRPr="00DC5CD1">
        <w:rPr>
          <w:rFonts w:ascii="Helvetica" w:hAnsi="Helvetica" w:cs="Arial"/>
          <w:i/>
          <w:color w:val="334DEB"/>
          <w:sz w:val="22"/>
          <w:szCs w:val="22"/>
        </w:rPr>
        <w:t>Videographer: This step is important!</w:t>
      </w:r>
    </w:p>
    <w:p w14:paraId="457FC08F" w14:textId="13091CE1" w:rsidR="007509C8" w:rsidRPr="007509C8" w:rsidRDefault="007509C8" w:rsidP="007509C8">
      <w:pPr>
        <w:spacing w:before="240"/>
        <w:ind w:left="1080"/>
        <w:outlineLvl w:val="0"/>
        <w:rPr>
          <w:rFonts w:ascii="Helvetica" w:hAnsi="Helvetica" w:cs="Arial"/>
          <w:iCs/>
          <w:color w:val="000000" w:themeColor="text1"/>
          <w:sz w:val="22"/>
          <w:szCs w:val="22"/>
        </w:rPr>
      </w:pPr>
      <w:r w:rsidRPr="007509C8">
        <w:rPr>
          <w:rFonts w:ascii="Helvetica" w:hAnsi="Helvetica" w:cs="Arial"/>
          <w:iCs/>
          <w:color w:val="000000" w:themeColor="text1"/>
          <w:sz w:val="22"/>
          <w:szCs w:val="22"/>
          <w:highlight w:val="green"/>
        </w:rPr>
        <w:t xml:space="preserve">Videographer NOTE: </w:t>
      </w:r>
      <w:r w:rsidRPr="007509C8">
        <w:rPr>
          <w:rFonts w:ascii="Helvetica" w:hAnsi="Helvetica" w:cs="Arial"/>
          <w:iCs/>
          <w:color w:val="000000" w:themeColor="text1"/>
          <w:sz w:val="22"/>
          <w:szCs w:val="22"/>
          <w:highlight w:val="green"/>
        </w:rPr>
        <w:t>Shots 2.3.1., 2.3.2., 2.3.3., 2.4.1., 2.4.2., 2.5.1., 2.5.2. - were all captured in continuous clips and verbally slated.  Several takes were made, with the last one being the best one.</w:t>
      </w:r>
    </w:p>
    <w:p w14:paraId="3DC2EE9F" w14:textId="7BD11106" w:rsidR="00EF4707" w:rsidRDefault="00EF4707" w:rsidP="00EF470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SCOPE: Talent positioning the suture and inserting the proximal segment between M2 and M3. </w:t>
      </w:r>
    </w:p>
    <w:p w14:paraId="1E870659" w14:textId="43ACADA7" w:rsidR="00EF4707" w:rsidRDefault="00EF4707" w:rsidP="00EF470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SCOPE: Talent wrapping the suture around the buccal surface of M2 and inserting it between the contact of M1 and M2. </w:t>
      </w:r>
    </w:p>
    <w:p w14:paraId="528EC186" w14:textId="5AFFA97E" w:rsidR="00EF4707" w:rsidRPr="00EF4707" w:rsidRDefault="00EF4707" w:rsidP="00EF470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SCOPE: Talent ensuring that the suture is pulled tightly.</w:t>
      </w:r>
    </w:p>
    <w:p w14:paraId="1BF628A0" w14:textId="7D0EB6CC" w:rsidR="00C7374B" w:rsidRDefault="00EF4707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Wrap the proximal suture segment around M1, below its height of the contour, and insert it between the contact of M1 and M2 </w:t>
      </w:r>
      <w:r w:rsidRPr="00D75719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Pull the proximal tail of the suture tightly to remove all slack </w:t>
      </w:r>
      <w:r w:rsidRPr="00D75719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  <w:r w:rsidR="008B6C28" w:rsidRPr="00DC5CD1">
        <w:rPr>
          <w:rFonts w:ascii="Helvetica" w:hAnsi="Helvetica" w:cs="Arial"/>
          <w:i/>
          <w:color w:val="334DEB"/>
          <w:sz w:val="22"/>
          <w:szCs w:val="22"/>
        </w:rPr>
        <w:t>Videographer: This step is important!</w:t>
      </w:r>
    </w:p>
    <w:p w14:paraId="11530284" w14:textId="3D5B11F4" w:rsidR="00EF4707" w:rsidRDefault="00EF4707" w:rsidP="00EF470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SCOPE: Talent wrapping suture around M1 and inserting it between M1 and M2. </w:t>
      </w:r>
    </w:p>
    <w:p w14:paraId="69CC9B60" w14:textId="23EFF266" w:rsidR="00EF4707" w:rsidRDefault="00EF4707" w:rsidP="00EF470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SCOPE: Talent pulling the proximal tail of the suture tightly. </w:t>
      </w:r>
    </w:p>
    <w:p w14:paraId="4732E76E" w14:textId="77777777" w:rsidR="00655E2A" w:rsidRDefault="00655E2A" w:rsidP="00655E2A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BFC50EF" w14:textId="76E90775" w:rsidR="00655E2A" w:rsidRDefault="00655E2A" w:rsidP="00655E2A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Tie the ends of the suture with a surgeon’s knot and trim it as close as possible </w:t>
      </w:r>
      <w:r w:rsidRPr="00D75719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Place the knot in the gingival embrasure between M1 and M2 on the palatal side of the maxillary dentition </w:t>
      </w:r>
      <w:r w:rsidRPr="00D75719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  <w:r w:rsidR="008B6C28">
        <w:rPr>
          <w:rFonts w:ascii="Helvetica" w:hAnsi="Helvetica" w:cs="Arial"/>
          <w:sz w:val="22"/>
          <w:szCs w:val="22"/>
        </w:rPr>
        <w:t xml:space="preserve"> </w:t>
      </w:r>
      <w:r w:rsidR="008B6C28" w:rsidRPr="00DC5CD1">
        <w:rPr>
          <w:rFonts w:ascii="Helvetica" w:hAnsi="Helvetica" w:cs="Arial"/>
          <w:i/>
          <w:color w:val="334DEB"/>
          <w:sz w:val="22"/>
          <w:szCs w:val="22"/>
        </w:rPr>
        <w:t>Videographer: This step is important and difficult!</w:t>
      </w:r>
    </w:p>
    <w:p w14:paraId="10670249" w14:textId="31170A8B" w:rsidR="00655E2A" w:rsidRDefault="00655E2A" w:rsidP="00655E2A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 </w:t>
      </w:r>
    </w:p>
    <w:p w14:paraId="23C2EC58" w14:textId="73C868A6" w:rsidR="00655E2A" w:rsidRDefault="00655E2A" w:rsidP="00655E2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SCOPE: Talent tying the ends of the suture and trimming them. </w:t>
      </w:r>
    </w:p>
    <w:p w14:paraId="6149B77E" w14:textId="731B7D7B" w:rsidR="001000CA" w:rsidRPr="001000CA" w:rsidRDefault="00655E2A" w:rsidP="001000C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SCOPE: Talent correctly placing the knot.</w:t>
      </w:r>
    </w:p>
    <w:p w14:paraId="05E4434C" w14:textId="77777777" w:rsidR="001000CA" w:rsidRDefault="001000CA" w:rsidP="001000CA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Michael Glogauer</w:t>
      </w:r>
      <w:r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It is critical that the knot used to secure the ligature is secure and in position where it will not irritate the animal or interfere with mastication [1].</w:t>
      </w:r>
    </w:p>
    <w:p w14:paraId="20F67C06" w14:textId="77777777" w:rsidR="001000CA" w:rsidRDefault="001000CA" w:rsidP="001000CA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679B368" w14:textId="2A56ECE7" w:rsidR="001000CA" w:rsidRPr="001000CA" w:rsidRDefault="001000CA" w:rsidP="001000CA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0CC7F21A" w14:textId="77777777" w:rsidR="00655E2A" w:rsidRDefault="00655E2A" w:rsidP="00655E2A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69C6D85" w14:textId="7ABE03D9" w:rsidR="00655E2A" w:rsidRDefault="00655E2A" w:rsidP="00655E2A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the ligature installation, remove the mouse from the surgical apparatus </w:t>
      </w:r>
      <w:r w:rsidRPr="00D75719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place it into a clean cage under a heat lamp, making sure to monitor it until fully recovered </w:t>
      </w:r>
      <w:r w:rsidRPr="00D75719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Clean the surgical instruments in a hot glass bead sterilizer between each animal subject </w:t>
      </w:r>
      <w:r w:rsidRPr="00D75719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66A6A71F" w14:textId="77777777" w:rsidR="00655E2A" w:rsidRDefault="00655E2A" w:rsidP="00655E2A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C79BD62" w14:textId="35DAC56B" w:rsidR="00655E2A" w:rsidRDefault="00655E2A" w:rsidP="00655E2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removing the mouse from the surgical apparatus. </w:t>
      </w:r>
    </w:p>
    <w:p w14:paraId="24D45D3C" w14:textId="226643E1" w:rsidR="00655E2A" w:rsidRDefault="00655E2A" w:rsidP="00655E2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placing mouse in a cage.</w:t>
      </w:r>
    </w:p>
    <w:p w14:paraId="4846CCA1" w14:textId="38306DA2" w:rsidR="00655E2A" w:rsidRDefault="00655E2A" w:rsidP="00655E2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cleaning surgical instruments.</w:t>
      </w:r>
    </w:p>
    <w:p w14:paraId="34EAC1C9" w14:textId="77777777" w:rsidR="00367B70" w:rsidRDefault="00367B70" w:rsidP="00367B70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3A09AD1" w14:textId="523581C0" w:rsidR="00655E2A" w:rsidRPr="00367B70" w:rsidRDefault="00367B70" w:rsidP="00655E2A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Individually house each mouse with the appropriate environmental enrichment and allow </w:t>
      </w:r>
      <w:r w:rsidRPr="00367B70">
        <w:rPr>
          <w:rFonts w:ascii="Helvetica" w:hAnsi="Helvetica" w:cs="Arial"/>
          <w:bCs/>
          <w:i/>
          <w:sz w:val="22"/>
          <w:szCs w:val="22"/>
        </w:rPr>
        <w:t>ad libitum</w:t>
      </w:r>
      <w:r>
        <w:rPr>
          <w:rFonts w:ascii="Helvetica" w:hAnsi="Helvetica" w:cs="Arial"/>
          <w:bCs/>
          <w:i/>
          <w:sz w:val="22"/>
          <w:szCs w:val="22"/>
        </w:rPr>
        <w:t xml:space="preserve"> </w:t>
      </w:r>
      <w:r>
        <w:rPr>
          <w:rFonts w:ascii="Helvetica" w:hAnsi="Helvetica" w:cs="Arial"/>
          <w:bCs/>
          <w:iCs/>
          <w:sz w:val="22"/>
          <w:szCs w:val="22"/>
        </w:rPr>
        <w:t xml:space="preserve">access to filtered water and mashed standard chow in a temperature- and humidity-controlled environment for 7 to 11 days </w:t>
      </w:r>
      <w:r w:rsidRPr="00D75719">
        <w:rPr>
          <w:rFonts w:ascii="Helvetica" w:hAnsi="Helvetica" w:cs="Arial"/>
          <w:b/>
          <w:bCs/>
          <w:iCs/>
          <w:sz w:val="22"/>
          <w:szCs w:val="22"/>
        </w:rPr>
        <w:t>[1</w:t>
      </w:r>
      <w:r w:rsidR="001C1ED1" w:rsidRPr="00D75719">
        <w:rPr>
          <w:rFonts w:ascii="Helvetica" w:hAnsi="Helvetica" w:cs="Arial"/>
          <w:b/>
          <w:bCs/>
          <w:iCs/>
          <w:sz w:val="22"/>
          <w:szCs w:val="22"/>
        </w:rPr>
        <w:t>-TXT</w:t>
      </w:r>
      <w:r w:rsidRPr="00D75719">
        <w:rPr>
          <w:rFonts w:ascii="Helvetica" w:hAnsi="Helvetica" w:cs="Arial"/>
          <w:b/>
          <w:bCs/>
          <w:iCs/>
          <w:sz w:val="22"/>
          <w:szCs w:val="22"/>
        </w:rPr>
        <w:t>]</w:t>
      </w:r>
      <w:r>
        <w:rPr>
          <w:rFonts w:ascii="Helvetica" w:hAnsi="Helvetica" w:cs="Arial"/>
          <w:bCs/>
          <w:iCs/>
          <w:sz w:val="22"/>
          <w:szCs w:val="22"/>
        </w:rPr>
        <w:t xml:space="preserve">. </w:t>
      </w:r>
    </w:p>
    <w:p w14:paraId="4CCDE9DB" w14:textId="77777777" w:rsidR="00367B70" w:rsidRPr="00367B70" w:rsidRDefault="00367B70" w:rsidP="00367B70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FE7CEA0" w14:textId="26F10531" w:rsidR="00450B27" w:rsidRPr="00D75719" w:rsidRDefault="00367B70" w:rsidP="00D7571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iCs/>
          <w:sz w:val="22"/>
          <w:szCs w:val="22"/>
        </w:rPr>
        <w:t xml:space="preserve">Recovered mouse in a cage. </w:t>
      </w:r>
      <w:r w:rsidR="001C1ED1" w:rsidRPr="001B2BE2">
        <w:rPr>
          <w:rFonts w:ascii="Helvetica" w:hAnsi="Helvetica" w:cs="Arial"/>
          <w:b/>
          <w:iCs/>
          <w:sz w:val="22"/>
          <w:szCs w:val="22"/>
        </w:rPr>
        <w:t>TEXT: 12h light - 12h dark cycle</w:t>
      </w:r>
      <w:r w:rsidR="001C1ED1">
        <w:rPr>
          <w:rFonts w:ascii="Helvetica" w:hAnsi="Helvetica" w:cs="Arial"/>
          <w:bCs/>
          <w:iCs/>
          <w:sz w:val="22"/>
          <w:szCs w:val="22"/>
        </w:rPr>
        <w:t xml:space="preserve"> </w:t>
      </w:r>
    </w:p>
    <w:p w14:paraId="4D8131B4" w14:textId="7A1ECD20" w:rsidR="00CE10F2" w:rsidRPr="006A6324" w:rsidRDefault="009263D7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Sample Collection</w:t>
      </w:r>
    </w:p>
    <w:p w14:paraId="705CAD57" w14:textId="0CAE5C0C" w:rsidR="00CE10F2" w:rsidRDefault="00367B7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When ready to collect samples, use a pipette to rinse the oral cavity with 100 microliters of sterilized 4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PBS without calcium and magnesium for 10 seconds </w:t>
      </w:r>
      <w:r w:rsidRPr="00D75719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Repeat the rinse tw</w:t>
      </w:r>
      <w:r w:rsidR="003E4626">
        <w:rPr>
          <w:rFonts w:ascii="Helvetica" w:hAnsi="Helvetica" w:cs="Arial"/>
          <w:sz w:val="22"/>
          <w:szCs w:val="22"/>
        </w:rPr>
        <w:t>o more times, placing</w:t>
      </w:r>
      <w:r>
        <w:rPr>
          <w:rFonts w:ascii="Helvetica" w:hAnsi="Helvetica" w:cs="Arial"/>
          <w:sz w:val="22"/>
          <w:szCs w:val="22"/>
        </w:rPr>
        <w:t xml:space="preserve"> each</w:t>
      </w:r>
      <w:r w:rsidR="003E4626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rinse in</w:t>
      </w:r>
      <w:r w:rsidR="003E4626">
        <w:rPr>
          <w:rFonts w:ascii="Helvetica" w:hAnsi="Helvetica" w:cs="Arial"/>
          <w:sz w:val="22"/>
          <w:szCs w:val="22"/>
        </w:rPr>
        <w:t xml:space="preserve">to the same </w:t>
      </w:r>
      <w:r>
        <w:rPr>
          <w:rFonts w:ascii="Helvetica" w:hAnsi="Helvetica" w:cs="Arial"/>
          <w:sz w:val="22"/>
          <w:szCs w:val="22"/>
        </w:rPr>
        <w:t>15</w:t>
      </w:r>
      <w:r w:rsidR="0097166A">
        <w:rPr>
          <w:rFonts w:ascii="Helvetica" w:hAnsi="Helvetica" w:cs="Arial"/>
          <w:sz w:val="22"/>
          <w:szCs w:val="22"/>
        </w:rPr>
        <w:t>-</w:t>
      </w:r>
      <w:r>
        <w:rPr>
          <w:rFonts w:ascii="Helvetica" w:hAnsi="Helvetica" w:cs="Arial"/>
          <w:sz w:val="22"/>
          <w:szCs w:val="22"/>
        </w:rPr>
        <w:t>milliliter</w:t>
      </w:r>
      <w:r w:rsidR="001C1ED1">
        <w:rPr>
          <w:rFonts w:ascii="Helvetica" w:hAnsi="Helvetica" w:cs="Arial"/>
          <w:sz w:val="22"/>
          <w:szCs w:val="22"/>
        </w:rPr>
        <w:t xml:space="preserve"> conical sterile test tube </w:t>
      </w:r>
      <w:r w:rsidR="003E4626">
        <w:rPr>
          <w:rFonts w:ascii="Helvetica" w:hAnsi="Helvetica" w:cs="Arial"/>
          <w:sz w:val="22"/>
          <w:szCs w:val="22"/>
        </w:rPr>
        <w:t xml:space="preserve">for each animal </w:t>
      </w:r>
      <w:r w:rsidR="001C1ED1" w:rsidRPr="00D75719">
        <w:rPr>
          <w:rFonts w:ascii="Helvetica" w:hAnsi="Helvetica" w:cs="Arial"/>
          <w:b/>
          <w:bCs/>
          <w:sz w:val="22"/>
          <w:szCs w:val="22"/>
        </w:rPr>
        <w:t>[2]</w:t>
      </w:r>
      <w:r w:rsidR="001C1ED1"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7F73DDD9" w14:textId="6E151673" w:rsidR="001C1ED1" w:rsidRDefault="001C1ED1" w:rsidP="001C1ED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rinsing the oral cavity. </w:t>
      </w:r>
    </w:p>
    <w:p w14:paraId="3A0B25D3" w14:textId="071ADAD2" w:rsidR="001C1ED1" w:rsidRPr="001C1ED1" w:rsidRDefault="001C1ED1" w:rsidP="001C1ED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collecting a rinse into a test tube.</w:t>
      </w:r>
    </w:p>
    <w:p w14:paraId="2E72D27A" w14:textId="34C51DB0" w:rsidR="00CE10F2" w:rsidRDefault="001C1ED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Run the contents of </w:t>
      </w:r>
      <w:r w:rsidR="003E4626" w:rsidRPr="0097166A">
        <w:rPr>
          <w:rFonts w:ascii="Helvetica" w:hAnsi="Helvetica" w:cs="Arial"/>
          <w:sz w:val="22"/>
          <w:szCs w:val="22"/>
        </w:rPr>
        <w:t>each</w:t>
      </w:r>
      <w:r w:rsidR="00187A7A" w:rsidRPr="0097166A">
        <w:rPr>
          <w:rFonts w:ascii="Helvetica" w:hAnsi="Helvetica" w:cs="Arial"/>
          <w:sz w:val="22"/>
          <w:szCs w:val="22"/>
        </w:rPr>
        <w:t xml:space="preserve"> </w:t>
      </w:r>
      <w:proofErr w:type="gramStart"/>
      <w:r w:rsidR="00187A7A" w:rsidRPr="0097166A">
        <w:rPr>
          <w:rFonts w:ascii="Helvetica" w:hAnsi="Helvetica" w:cs="Arial"/>
          <w:sz w:val="22"/>
          <w:szCs w:val="22"/>
        </w:rPr>
        <w:t>15</w:t>
      </w:r>
      <w:r w:rsidR="0097166A" w:rsidRPr="0097166A">
        <w:rPr>
          <w:rFonts w:ascii="Helvetica" w:hAnsi="Helvetica" w:cs="Arial"/>
          <w:sz w:val="22"/>
          <w:szCs w:val="22"/>
        </w:rPr>
        <w:t xml:space="preserve"> </w:t>
      </w:r>
      <w:r w:rsidR="00187A7A" w:rsidRPr="0097166A">
        <w:rPr>
          <w:rFonts w:ascii="Helvetica" w:hAnsi="Helvetica" w:cs="Arial"/>
          <w:sz w:val="22"/>
          <w:szCs w:val="22"/>
        </w:rPr>
        <w:t>milliliter</w:t>
      </w:r>
      <w:proofErr w:type="gramEnd"/>
      <w:r w:rsidR="003E4626" w:rsidRPr="0097166A">
        <w:rPr>
          <w:rFonts w:ascii="Helvetica" w:hAnsi="Helvetica" w:cs="Arial"/>
          <w:sz w:val="22"/>
          <w:szCs w:val="22"/>
        </w:rPr>
        <w:t xml:space="preserve"> </w:t>
      </w:r>
      <w:r w:rsidRPr="0097166A">
        <w:rPr>
          <w:rFonts w:ascii="Helvetica" w:hAnsi="Helvetica" w:cs="Arial"/>
          <w:sz w:val="22"/>
          <w:szCs w:val="22"/>
        </w:rPr>
        <w:t>tube</w:t>
      </w:r>
      <w:r>
        <w:rPr>
          <w:rFonts w:ascii="Helvetica" w:hAnsi="Helvetica" w:cs="Arial"/>
          <w:sz w:val="22"/>
          <w:szCs w:val="22"/>
        </w:rPr>
        <w:t xml:space="preserve"> through a 40</w:t>
      </w:r>
      <w:r w:rsidR="007B121D">
        <w:rPr>
          <w:rFonts w:ascii="Helvetica" w:hAnsi="Helvetica" w:cs="Arial"/>
          <w:sz w:val="22"/>
          <w:szCs w:val="22"/>
        </w:rPr>
        <w:t>-</w:t>
      </w:r>
      <w:r>
        <w:rPr>
          <w:rFonts w:ascii="Helvetica" w:hAnsi="Helvetica" w:cs="Arial"/>
          <w:sz w:val="22"/>
          <w:szCs w:val="22"/>
        </w:rPr>
        <w:t xml:space="preserve">micrometer </w:t>
      </w:r>
      <w:r w:rsidR="007B121D">
        <w:rPr>
          <w:rFonts w:ascii="Helvetica" w:hAnsi="Helvetica" w:cs="Arial"/>
          <w:sz w:val="22"/>
          <w:szCs w:val="22"/>
        </w:rPr>
        <w:t>nylon mesh filter into a 50</w:t>
      </w:r>
      <w:r w:rsidR="0097166A">
        <w:rPr>
          <w:rFonts w:ascii="Helvetica" w:hAnsi="Helvetica" w:cs="Arial"/>
          <w:sz w:val="22"/>
          <w:szCs w:val="22"/>
        </w:rPr>
        <w:t xml:space="preserve"> </w:t>
      </w:r>
      <w:r w:rsidR="007B121D">
        <w:rPr>
          <w:rFonts w:ascii="Helvetica" w:hAnsi="Helvetica" w:cs="Arial"/>
          <w:sz w:val="22"/>
          <w:szCs w:val="22"/>
        </w:rPr>
        <w:t xml:space="preserve">milliliter conical tube </w:t>
      </w:r>
      <w:r w:rsidR="007B121D" w:rsidRPr="00D75719">
        <w:rPr>
          <w:rFonts w:ascii="Helvetica" w:hAnsi="Helvetica" w:cs="Arial"/>
          <w:b/>
          <w:bCs/>
          <w:sz w:val="22"/>
          <w:szCs w:val="22"/>
        </w:rPr>
        <w:t>[1]</w:t>
      </w:r>
      <w:r w:rsidR="007B121D">
        <w:rPr>
          <w:rFonts w:ascii="Helvetica" w:hAnsi="Helvetica" w:cs="Arial"/>
          <w:sz w:val="22"/>
          <w:szCs w:val="22"/>
        </w:rPr>
        <w:t xml:space="preserve">, </w:t>
      </w:r>
      <w:r w:rsidR="003E4626">
        <w:rPr>
          <w:rFonts w:ascii="Helvetica" w:hAnsi="Helvetica" w:cs="Arial"/>
          <w:sz w:val="22"/>
          <w:szCs w:val="22"/>
        </w:rPr>
        <w:t xml:space="preserve">and </w:t>
      </w:r>
      <w:r w:rsidR="007B121D">
        <w:rPr>
          <w:rFonts w:ascii="Helvetica" w:hAnsi="Helvetica" w:cs="Arial"/>
          <w:sz w:val="22"/>
          <w:szCs w:val="22"/>
        </w:rPr>
        <w:t xml:space="preserve">transfer </w:t>
      </w:r>
      <w:r w:rsidR="003E4626">
        <w:rPr>
          <w:rFonts w:ascii="Helvetica" w:hAnsi="Helvetica" w:cs="Arial"/>
          <w:sz w:val="22"/>
          <w:szCs w:val="22"/>
        </w:rPr>
        <w:t xml:space="preserve">the filtrate </w:t>
      </w:r>
      <w:r w:rsidR="007B121D">
        <w:rPr>
          <w:rFonts w:ascii="Helvetica" w:hAnsi="Helvetica" w:cs="Arial"/>
          <w:sz w:val="22"/>
          <w:szCs w:val="22"/>
        </w:rPr>
        <w:t>into a new 15</w:t>
      </w:r>
      <w:r w:rsidR="0097166A">
        <w:rPr>
          <w:rFonts w:ascii="Helvetica" w:hAnsi="Helvetica" w:cs="Arial"/>
          <w:sz w:val="22"/>
          <w:szCs w:val="22"/>
        </w:rPr>
        <w:t xml:space="preserve"> </w:t>
      </w:r>
      <w:r w:rsidR="007B121D">
        <w:rPr>
          <w:rFonts w:ascii="Helvetica" w:hAnsi="Helvetica" w:cs="Arial"/>
          <w:sz w:val="22"/>
          <w:szCs w:val="22"/>
        </w:rPr>
        <w:t xml:space="preserve">milliliter test tube </w:t>
      </w:r>
      <w:r w:rsidR="007B121D" w:rsidRPr="00D75719">
        <w:rPr>
          <w:rFonts w:ascii="Helvetica" w:hAnsi="Helvetica" w:cs="Arial"/>
          <w:b/>
          <w:bCs/>
          <w:sz w:val="22"/>
          <w:szCs w:val="22"/>
        </w:rPr>
        <w:t>[2]</w:t>
      </w:r>
      <w:r w:rsidR="007B121D">
        <w:rPr>
          <w:rFonts w:ascii="Helvetica" w:hAnsi="Helvetica" w:cs="Arial"/>
          <w:sz w:val="22"/>
          <w:szCs w:val="22"/>
        </w:rPr>
        <w:t xml:space="preserve">. Add 33.3 microliters of 16% paraformaldehyde to facilitate sample fixation </w:t>
      </w:r>
      <w:r w:rsidR="007B121D" w:rsidRPr="00D75719">
        <w:rPr>
          <w:rFonts w:ascii="Helvetica" w:hAnsi="Helvetica" w:cs="Arial"/>
          <w:b/>
          <w:bCs/>
          <w:sz w:val="22"/>
          <w:szCs w:val="22"/>
        </w:rPr>
        <w:t>[3]</w:t>
      </w:r>
      <w:r w:rsidR="007B121D">
        <w:rPr>
          <w:rFonts w:ascii="Helvetica" w:hAnsi="Helvetica" w:cs="Arial"/>
          <w:sz w:val="22"/>
          <w:szCs w:val="22"/>
        </w:rPr>
        <w:t xml:space="preserve">. Vortex the samples immediately and incubate them on ice for 15 minutes </w:t>
      </w:r>
      <w:r w:rsidR="007B121D" w:rsidRPr="00D75719">
        <w:rPr>
          <w:rFonts w:ascii="Helvetica" w:hAnsi="Helvetica" w:cs="Arial"/>
          <w:b/>
          <w:bCs/>
          <w:sz w:val="22"/>
          <w:szCs w:val="22"/>
        </w:rPr>
        <w:t>[4]</w:t>
      </w:r>
      <w:r w:rsidR="007B121D">
        <w:rPr>
          <w:rFonts w:ascii="Helvetica" w:hAnsi="Helvetica" w:cs="Arial"/>
          <w:sz w:val="22"/>
          <w:szCs w:val="22"/>
        </w:rPr>
        <w:t>.</w:t>
      </w:r>
      <w:r w:rsidR="00D75719">
        <w:rPr>
          <w:rFonts w:ascii="Helvetica" w:hAnsi="Helvetica" w:cs="Arial"/>
          <w:sz w:val="22"/>
          <w:szCs w:val="22"/>
        </w:rPr>
        <w:t xml:space="preserve"> </w:t>
      </w:r>
    </w:p>
    <w:p w14:paraId="1275D245" w14:textId="10803CB8" w:rsidR="007B121D" w:rsidRDefault="007B121D" w:rsidP="007B121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running the tube contents through the filter. </w:t>
      </w:r>
    </w:p>
    <w:p w14:paraId="22A60C67" w14:textId="6A9A2FE6" w:rsidR="007B121D" w:rsidRDefault="007B121D" w:rsidP="007B121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transferring filtrate into a 15mL tube. </w:t>
      </w:r>
    </w:p>
    <w:p w14:paraId="382C6D76" w14:textId="30F923F7" w:rsidR="007B121D" w:rsidRDefault="007B121D" w:rsidP="007B121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fixative to tube. </w:t>
      </w:r>
    </w:p>
    <w:p w14:paraId="60E57553" w14:textId="60453ECC" w:rsidR="007B121D" w:rsidRDefault="007B121D" w:rsidP="007B121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vortexing the sample and placing it on ice. </w:t>
      </w:r>
    </w:p>
    <w:p w14:paraId="0A72C78A" w14:textId="705DADCE" w:rsidR="008B6C28" w:rsidRDefault="008B6C28" w:rsidP="008B6C28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4E1AC46" w14:textId="59387C27" w:rsidR="008B6C28" w:rsidRDefault="008B6C28" w:rsidP="008B6C28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Michael Glogauer</w:t>
      </w:r>
      <w:r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Paraformaldehyde is the most hazardous reagent employed in this protocol and should be handled with the recommended personal protective equipment advised by the manufacturer.</w:t>
      </w:r>
    </w:p>
    <w:p w14:paraId="4F2F3974" w14:textId="77777777" w:rsidR="008B6C28" w:rsidRDefault="008B6C28" w:rsidP="008B6C28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93FED0E" w14:textId="2DF78383" w:rsidR="007B121D" w:rsidRPr="001000CA" w:rsidRDefault="008B6C28" w:rsidP="001000CA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shot.</w:t>
      </w:r>
      <w:r w:rsidR="00382901">
        <w:rPr>
          <w:rFonts w:ascii="Helvetica" w:hAnsi="Helvetica" w:cs="Arial"/>
          <w:bCs/>
          <w:sz w:val="22"/>
          <w:szCs w:val="22"/>
        </w:rPr>
        <w:t xml:space="preserve"> </w:t>
      </w:r>
      <w:r w:rsidR="00382901" w:rsidRPr="00382901">
        <w:rPr>
          <w:rFonts w:ascii="Helvetica" w:hAnsi="Helvetica" w:cs="Arial"/>
          <w:bCs/>
          <w:i/>
          <w:iCs/>
          <w:color w:val="0432FF"/>
          <w:sz w:val="22"/>
          <w:szCs w:val="22"/>
        </w:rPr>
        <w:t>Videographer:</w:t>
      </w:r>
      <w:r w:rsidR="00382901" w:rsidRPr="00382901">
        <w:rPr>
          <w:rFonts w:ascii="Helvetica" w:hAnsi="Helvetica" w:cs="Arial"/>
          <w:i/>
          <w:iCs/>
          <w:color w:val="0432FF"/>
          <w:sz w:val="22"/>
          <w:szCs w:val="22"/>
        </w:rPr>
        <w:t xml:space="preserve"> Have talent look more directly into the camera compared to the other interview shots because this is a warning statement.</w:t>
      </w:r>
    </w:p>
    <w:p w14:paraId="0B7D0758" w14:textId="77777777" w:rsidR="001000CA" w:rsidRPr="001000CA" w:rsidRDefault="001000CA" w:rsidP="001000CA">
      <w:pPr>
        <w:pStyle w:val="ListParagraph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FD9A100" w14:textId="5B0D2ADB" w:rsidR="007B121D" w:rsidRDefault="007B121D" w:rsidP="007B121D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the incubation, fill the tube to 15 milliliters with PBS</w:t>
      </w:r>
      <w:r w:rsidR="003D2BF5">
        <w:rPr>
          <w:rFonts w:ascii="Helvetica" w:hAnsi="Helvetica" w:cs="Arial"/>
          <w:sz w:val="22"/>
          <w:szCs w:val="22"/>
        </w:rPr>
        <w:t xml:space="preserve"> </w:t>
      </w:r>
      <w:r w:rsidR="003D2BF5" w:rsidRPr="00D75719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then centrifuge </w:t>
      </w:r>
      <w:r w:rsidR="003D2BF5">
        <w:rPr>
          <w:rFonts w:ascii="Helvetica" w:hAnsi="Helvetica" w:cs="Arial"/>
          <w:sz w:val="22"/>
          <w:szCs w:val="22"/>
        </w:rPr>
        <w:t xml:space="preserve">it at 1000 </w:t>
      </w:r>
      <w:r w:rsidR="003D2BF5" w:rsidRPr="004076A7">
        <w:rPr>
          <w:rFonts w:ascii="Helvetica" w:hAnsi="Helvetica" w:cs="Arial"/>
          <w:i/>
          <w:iCs/>
          <w:sz w:val="22"/>
          <w:szCs w:val="22"/>
        </w:rPr>
        <w:t>x g</w:t>
      </w:r>
      <w:r w:rsidR="003D2BF5">
        <w:rPr>
          <w:rFonts w:ascii="Helvetica" w:hAnsi="Helvetica" w:cs="Arial"/>
          <w:sz w:val="22"/>
          <w:szCs w:val="22"/>
        </w:rPr>
        <w:t xml:space="preserve"> and 4 </w:t>
      </w:r>
      <w:r w:rsidR="003D2BF5">
        <w:rPr>
          <w:rFonts w:ascii="Helvetica" w:hAnsi="Helvetica" w:cs="Arial"/>
          <w:sz w:val="22"/>
          <w:szCs w:val="22"/>
        </w:rPr>
        <w:sym w:font="Symbol" w:char="F0B0"/>
      </w:r>
      <w:r w:rsidR="003D2BF5">
        <w:rPr>
          <w:rFonts w:ascii="Helvetica" w:hAnsi="Helvetica" w:cs="Arial"/>
          <w:sz w:val="22"/>
          <w:szCs w:val="22"/>
        </w:rPr>
        <w:t xml:space="preserve">C for 5 minutes </w:t>
      </w:r>
      <w:r w:rsidR="003D2BF5" w:rsidRPr="00D75719">
        <w:rPr>
          <w:rFonts w:ascii="Helvetica" w:hAnsi="Helvetica" w:cs="Arial"/>
          <w:b/>
          <w:bCs/>
          <w:sz w:val="22"/>
          <w:szCs w:val="22"/>
        </w:rPr>
        <w:t>[2]</w:t>
      </w:r>
      <w:r w:rsidR="003D2BF5">
        <w:rPr>
          <w:rFonts w:ascii="Helvetica" w:hAnsi="Helvetica" w:cs="Arial"/>
          <w:sz w:val="22"/>
          <w:szCs w:val="22"/>
        </w:rPr>
        <w:t xml:space="preserve">. Aspirate the supernatant, resuspend the pellet in 1 milliliter of FACS buffer at 4 </w:t>
      </w:r>
      <w:r w:rsidR="003D2BF5">
        <w:rPr>
          <w:rFonts w:ascii="Helvetica" w:hAnsi="Helvetica" w:cs="Arial"/>
          <w:sz w:val="22"/>
          <w:szCs w:val="22"/>
        </w:rPr>
        <w:sym w:font="Symbol" w:char="F0B0"/>
      </w:r>
      <w:r w:rsidR="003D2BF5">
        <w:rPr>
          <w:rFonts w:ascii="Helvetica" w:hAnsi="Helvetica" w:cs="Arial"/>
          <w:sz w:val="22"/>
          <w:szCs w:val="22"/>
        </w:rPr>
        <w:t xml:space="preserve">C </w:t>
      </w:r>
      <w:r w:rsidR="003D2BF5" w:rsidRPr="00D75719">
        <w:rPr>
          <w:rFonts w:ascii="Helvetica" w:hAnsi="Helvetica" w:cs="Arial"/>
          <w:b/>
          <w:bCs/>
          <w:sz w:val="22"/>
          <w:szCs w:val="22"/>
        </w:rPr>
        <w:t>[3]</w:t>
      </w:r>
      <w:r w:rsidR="003D2BF5">
        <w:rPr>
          <w:rFonts w:ascii="Helvetica" w:hAnsi="Helvetica" w:cs="Arial"/>
          <w:sz w:val="22"/>
          <w:szCs w:val="22"/>
        </w:rPr>
        <w:t xml:space="preserve">, and count the cells on a hemocytometer or automated cell counter </w:t>
      </w:r>
      <w:r w:rsidR="003D2BF5" w:rsidRPr="00D75719">
        <w:rPr>
          <w:rFonts w:ascii="Helvetica" w:hAnsi="Helvetica" w:cs="Arial"/>
          <w:b/>
          <w:bCs/>
          <w:sz w:val="22"/>
          <w:szCs w:val="22"/>
        </w:rPr>
        <w:t>[4]</w:t>
      </w:r>
      <w:r w:rsidR="003D2BF5">
        <w:rPr>
          <w:rFonts w:ascii="Helvetica" w:hAnsi="Helvetica" w:cs="Arial"/>
          <w:sz w:val="22"/>
          <w:szCs w:val="22"/>
        </w:rPr>
        <w:t xml:space="preserve">. </w:t>
      </w:r>
    </w:p>
    <w:p w14:paraId="2331FCFC" w14:textId="77777777" w:rsidR="003D2BF5" w:rsidRDefault="003D2BF5" w:rsidP="003D2BF5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B1AE85E" w14:textId="564DE177" w:rsidR="003D2BF5" w:rsidRDefault="003D2BF5" w:rsidP="003D2BF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filling the tube with PBS. </w:t>
      </w:r>
    </w:p>
    <w:p w14:paraId="04CF7D3B" w14:textId="68763DA2" w:rsidR="003D2BF5" w:rsidRDefault="003D2BF5" w:rsidP="003D2BF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tube in the centrifuge and starting it. </w:t>
      </w:r>
    </w:p>
    <w:p w14:paraId="1B275EBF" w14:textId="2413B4CD" w:rsidR="003D2BF5" w:rsidRDefault="003D2BF5" w:rsidP="003D2BF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aspirating supernatant and resuspending the cell pellet. </w:t>
      </w:r>
    </w:p>
    <w:p w14:paraId="230BD65B" w14:textId="0662F365" w:rsidR="003D2BF5" w:rsidRPr="007B121D" w:rsidRDefault="003D2BF5" w:rsidP="003D2BF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counting the cells.</w:t>
      </w:r>
      <w:r w:rsidR="007509C8">
        <w:rPr>
          <w:rFonts w:ascii="Helvetica" w:hAnsi="Helvetica" w:cs="Arial"/>
          <w:sz w:val="22"/>
          <w:szCs w:val="22"/>
        </w:rPr>
        <w:t xml:space="preserve"> </w:t>
      </w:r>
      <w:r w:rsidR="007509C8" w:rsidRPr="007509C8">
        <w:rPr>
          <w:rFonts w:ascii="Helvetica" w:hAnsi="Helvetica" w:cs="Arial"/>
          <w:sz w:val="22"/>
          <w:szCs w:val="22"/>
          <w:highlight w:val="green"/>
        </w:rPr>
        <w:t>Videographer NOTE: This shot was split into A and B.</w:t>
      </w:r>
    </w:p>
    <w:p w14:paraId="06014D25" w14:textId="741390A2" w:rsidR="00CE10F2" w:rsidRDefault="003D2BF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Repeat the centrifugation </w:t>
      </w:r>
      <w:r w:rsidRPr="00D75719">
        <w:rPr>
          <w:rFonts w:ascii="Helvetica" w:hAnsi="Helvetica" w:cs="Arial"/>
          <w:b/>
          <w:bCs/>
          <w:sz w:val="22"/>
          <w:szCs w:val="22"/>
        </w:rPr>
        <w:t>[1]</w:t>
      </w:r>
      <w:r w:rsidR="007509C8">
        <w:rPr>
          <w:rFonts w:ascii="Helvetica" w:hAnsi="Helvetica" w:cs="Arial"/>
          <w:sz w:val="22"/>
          <w:szCs w:val="22"/>
        </w:rPr>
        <w:t xml:space="preserve"> and</w:t>
      </w:r>
      <w:r>
        <w:rPr>
          <w:rFonts w:ascii="Helvetica" w:hAnsi="Helvetica" w:cs="Arial"/>
          <w:sz w:val="22"/>
          <w:szCs w:val="22"/>
        </w:rPr>
        <w:t xml:space="preserve"> aspirate the supernatant </w:t>
      </w:r>
      <w:r w:rsidRPr="00D75719">
        <w:rPr>
          <w:rFonts w:ascii="Helvetica" w:hAnsi="Helvetica" w:cs="Arial"/>
          <w:b/>
          <w:bCs/>
          <w:sz w:val="22"/>
          <w:szCs w:val="22"/>
        </w:rPr>
        <w:t>[2]</w:t>
      </w:r>
      <w:r w:rsidR="007509C8">
        <w:rPr>
          <w:rFonts w:ascii="Helvetica" w:hAnsi="Helvetica" w:cs="Arial"/>
          <w:sz w:val="22"/>
          <w:szCs w:val="22"/>
        </w:rPr>
        <w:t>. Then,</w:t>
      </w:r>
      <w:r>
        <w:rPr>
          <w:rFonts w:ascii="Helvetica" w:hAnsi="Helvetica" w:cs="Arial"/>
          <w:sz w:val="22"/>
          <w:szCs w:val="22"/>
        </w:rPr>
        <w:t xml:space="preserve"> resuspend the cell pellet in an appropriate volume of FACS buffer for a final concentration of 0.5 to 1 </w:t>
      </w:r>
      <w:r w:rsidR="004076A7">
        <w:rPr>
          <w:rFonts w:ascii="Helvetica" w:hAnsi="Helvetica" w:cs="Arial"/>
          <w:sz w:val="22"/>
          <w:szCs w:val="22"/>
        </w:rPr>
        <w:t>million</w:t>
      </w:r>
      <w:r w:rsidR="00497E9A">
        <w:rPr>
          <w:rFonts w:ascii="Helvetica" w:hAnsi="Helvetica" w:cs="Arial"/>
          <w:sz w:val="22"/>
          <w:szCs w:val="22"/>
        </w:rPr>
        <w:t xml:space="preserve"> cells per 50 microliters of buffer</w:t>
      </w:r>
      <w:r w:rsidR="00D66404">
        <w:rPr>
          <w:rFonts w:ascii="Helvetica" w:hAnsi="Helvetica" w:cs="Arial"/>
          <w:sz w:val="22"/>
          <w:szCs w:val="22"/>
        </w:rPr>
        <w:t xml:space="preserve"> </w:t>
      </w:r>
      <w:r w:rsidR="00D66404">
        <w:rPr>
          <w:rFonts w:ascii="Helvetica" w:hAnsi="Helvetica" w:cs="Arial"/>
          <w:b/>
          <w:sz w:val="22"/>
          <w:szCs w:val="22"/>
        </w:rPr>
        <w:t>[3]</w:t>
      </w:r>
      <w:r w:rsidR="00D66404">
        <w:rPr>
          <w:rFonts w:ascii="Helvetica" w:hAnsi="Helvetica" w:cs="Arial"/>
          <w:sz w:val="22"/>
          <w:szCs w:val="22"/>
        </w:rPr>
        <w:t xml:space="preserve"> </w:t>
      </w:r>
      <w:r w:rsidR="00D66404" w:rsidRPr="007509C8">
        <w:rPr>
          <w:rFonts w:ascii="Helvetica" w:hAnsi="Helvetica" w:cs="Arial"/>
          <w:color w:val="FF0000"/>
          <w:sz w:val="22"/>
          <w:szCs w:val="22"/>
        </w:rPr>
        <w:t>and transfer</w:t>
      </w:r>
      <w:r w:rsidR="007509C8" w:rsidRPr="007509C8">
        <w:rPr>
          <w:rFonts w:ascii="Helvetica" w:hAnsi="Helvetica" w:cs="Arial"/>
          <w:color w:val="FF0000"/>
          <w:sz w:val="22"/>
          <w:szCs w:val="22"/>
        </w:rPr>
        <w:t xml:space="preserve"> the cells</w:t>
      </w:r>
      <w:r w:rsidR="00D66404" w:rsidRPr="007509C8">
        <w:rPr>
          <w:rFonts w:ascii="Helvetica" w:hAnsi="Helvetica" w:cs="Arial"/>
          <w:color w:val="FF0000"/>
          <w:sz w:val="22"/>
          <w:szCs w:val="22"/>
        </w:rPr>
        <w:t xml:space="preserve"> to FACS tube</w:t>
      </w:r>
      <w:r w:rsidR="00497E9A" w:rsidRPr="007509C8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497E9A" w:rsidRPr="007509C8">
        <w:rPr>
          <w:rFonts w:ascii="Helvetica" w:hAnsi="Helvetica" w:cs="Arial"/>
          <w:b/>
          <w:bCs/>
          <w:color w:val="FF0000"/>
          <w:sz w:val="22"/>
          <w:szCs w:val="22"/>
        </w:rPr>
        <w:t>[</w:t>
      </w:r>
      <w:r w:rsidR="00D66404" w:rsidRPr="007509C8">
        <w:rPr>
          <w:rFonts w:ascii="Helvetica" w:hAnsi="Helvetica" w:cs="Arial"/>
          <w:b/>
          <w:bCs/>
          <w:color w:val="FF0000"/>
          <w:sz w:val="22"/>
          <w:szCs w:val="22"/>
        </w:rPr>
        <w:t>4</w:t>
      </w:r>
      <w:r w:rsidR="00497E9A" w:rsidRPr="007509C8">
        <w:rPr>
          <w:rFonts w:ascii="Helvetica" w:hAnsi="Helvetica" w:cs="Arial"/>
          <w:b/>
          <w:bCs/>
          <w:color w:val="FF0000"/>
          <w:sz w:val="22"/>
          <w:szCs w:val="22"/>
        </w:rPr>
        <w:t>]</w:t>
      </w:r>
      <w:r w:rsidR="00497E9A" w:rsidRPr="007509C8">
        <w:rPr>
          <w:rFonts w:ascii="Helvetica" w:hAnsi="Helvetica" w:cs="Arial"/>
          <w:color w:val="FF0000"/>
          <w:sz w:val="22"/>
          <w:szCs w:val="22"/>
        </w:rPr>
        <w:t xml:space="preserve">. </w:t>
      </w:r>
    </w:p>
    <w:p w14:paraId="2FA59466" w14:textId="4FAA5560" w:rsidR="00497E9A" w:rsidRDefault="00497E9A" w:rsidP="00497E9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Centrifuge running. </w:t>
      </w:r>
    </w:p>
    <w:p w14:paraId="549A188B" w14:textId="1084A442" w:rsidR="00497E9A" w:rsidRDefault="00497E9A" w:rsidP="00497E9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aspirating supernatant. </w:t>
      </w:r>
    </w:p>
    <w:p w14:paraId="1AEE9E94" w14:textId="04D6F66B" w:rsidR="00450B27" w:rsidRDefault="00497E9A" w:rsidP="00497E9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resuspending cell pellet.</w:t>
      </w:r>
    </w:p>
    <w:p w14:paraId="45B819F9" w14:textId="5C0D3763" w:rsidR="00D66404" w:rsidRPr="007509C8" w:rsidRDefault="007509C8" w:rsidP="00497E9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7509C8">
        <w:rPr>
          <w:rFonts w:ascii="Helvetica" w:hAnsi="Helvetica" w:cs="Arial"/>
          <w:color w:val="FF0000"/>
          <w:sz w:val="22"/>
          <w:szCs w:val="22"/>
        </w:rPr>
        <w:t xml:space="preserve">Added Shot: </w:t>
      </w:r>
      <w:r w:rsidR="00D66404" w:rsidRPr="007509C8">
        <w:rPr>
          <w:rFonts w:ascii="Helvetica" w:hAnsi="Helvetica" w:cs="Arial"/>
          <w:color w:val="FF0000"/>
          <w:sz w:val="22"/>
          <w:szCs w:val="22"/>
        </w:rPr>
        <w:t>Talent transferring 50 microliters of resuspended cells to FACS tube.</w:t>
      </w:r>
    </w:p>
    <w:p w14:paraId="7AF9281B" w14:textId="617D572C" w:rsidR="00565757" w:rsidRPr="006A6324" w:rsidRDefault="009263D7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Antibody Staining for Flow Cytometric Analysis</w:t>
      </w:r>
    </w:p>
    <w:p w14:paraId="43847F55" w14:textId="64105A07" w:rsidR="00565757" w:rsidRDefault="00497E9A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Add 1 microliter of rat serum and 2 microliters of anti-mouse IgG antibody to 50 microliters of the sample </w:t>
      </w:r>
      <w:r w:rsidRPr="00D75719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vortex the sample immediately, and block it on ice for 20 minutes </w:t>
      </w:r>
      <w:r w:rsidRPr="00D75719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Then, add the appropriate antibodies to each sample </w:t>
      </w:r>
      <w:r w:rsidRPr="00D75719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, vortex, and incubate on ice for 30 minutes in the dark </w:t>
      </w:r>
      <w:r w:rsidRPr="00D75719"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625AA33F" w14:textId="0910C0D5" w:rsidR="00497E9A" w:rsidRDefault="00497E9A" w:rsidP="00497E9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rat serum and </w:t>
      </w:r>
      <w:r w:rsidR="00187A7A">
        <w:rPr>
          <w:rFonts w:ascii="Helvetica" w:hAnsi="Helvetica" w:cs="Arial"/>
          <w:sz w:val="22"/>
          <w:szCs w:val="22"/>
        </w:rPr>
        <w:t>I</w:t>
      </w:r>
      <w:r>
        <w:rPr>
          <w:rFonts w:ascii="Helvetica" w:hAnsi="Helvetica" w:cs="Arial"/>
          <w:sz w:val="22"/>
          <w:szCs w:val="22"/>
        </w:rPr>
        <w:t xml:space="preserve">gG antibody to sample. </w:t>
      </w:r>
    </w:p>
    <w:p w14:paraId="78286217" w14:textId="3CED30B6" w:rsidR="00497E9A" w:rsidRDefault="00497E9A" w:rsidP="00497E9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vortexing sample and placing it on ice. </w:t>
      </w:r>
    </w:p>
    <w:p w14:paraId="727279DA" w14:textId="6A4909A3" w:rsidR="00497E9A" w:rsidRDefault="00497E9A" w:rsidP="00497E9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antibodies to a sample. </w:t>
      </w:r>
    </w:p>
    <w:p w14:paraId="0F039C3E" w14:textId="62B15276" w:rsidR="00497E9A" w:rsidRPr="00497E9A" w:rsidRDefault="00497E9A" w:rsidP="00497E9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sample to incubate in the dark. </w:t>
      </w:r>
    </w:p>
    <w:p w14:paraId="4D15AC88" w14:textId="569DD684" w:rsidR="00565757" w:rsidRDefault="00497E9A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the incubation, wash the samples with 1 milliliter of FACS buffer, vortex briefly </w:t>
      </w:r>
      <w:r w:rsidRPr="00D75719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and centrifuge for 5 minutes at 1000 x g and 4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</w:t>
      </w:r>
      <w:r w:rsidRPr="00D75719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  <w:r w:rsidR="00D66404" w:rsidRPr="007509C8">
        <w:rPr>
          <w:rFonts w:ascii="Helvetica" w:hAnsi="Helvetica" w:cs="Arial"/>
          <w:color w:val="FF0000"/>
          <w:sz w:val="22"/>
          <w:szCs w:val="22"/>
        </w:rPr>
        <w:t xml:space="preserve">Dump supernatant and gently blot opening of FACS tube </w:t>
      </w:r>
      <w:r w:rsidR="00D66404">
        <w:rPr>
          <w:rFonts w:ascii="Helvetica" w:hAnsi="Helvetica" w:cs="Arial"/>
          <w:b/>
          <w:sz w:val="22"/>
          <w:szCs w:val="22"/>
        </w:rPr>
        <w:t xml:space="preserve">[3]. </w:t>
      </w:r>
      <w:r>
        <w:rPr>
          <w:rFonts w:ascii="Helvetica" w:hAnsi="Helvetica" w:cs="Arial"/>
          <w:sz w:val="22"/>
          <w:szCs w:val="22"/>
        </w:rPr>
        <w:t xml:space="preserve">Repeat the wash twice, then resuspend the samples in 250 microliters of </w:t>
      </w:r>
      <w:r w:rsidR="008E017E">
        <w:rPr>
          <w:rFonts w:ascii="Helvetica" w:hAnsi="Helvetica" w:cs="Arial"/>
          <w:sz w:val="22"/>
          <w:szCs w:val="22"/>
        </w:rPr>
        <w:t>FACS buffer</w:t>
      </w:r>
      <w:r w:rsidR="00D66404">
        <w:rPr>
          <w:rFonts w:ascii="Helvetica" w:hAnsi="Helvetica" w:cs="Arial"/>
          <w:sz w:val="22"/>
          <w:szCs w:val="22"/>
        </w:rPr>
        <w:t xml:space="preserve"> for storage</w:t>
      </w:r>
      <w:r w:rsidR="008E017E">
        <w:rPr>
          <w:rFonts w:ascii="Helvetica" w:hAnsi="Helvetica" w:cs="Arial"/>
          <w:sz w:val="22"/>
          <w:szCs w:val="22"/>
        </w:rPr>
        <w:t xml:space="preserve"> </w:t>
      </w:r>
      <w:r w:rsidR="008E017E" w:rsidRPr="00D75719">
        <w:rPr>
          <w:rFonts w:ascii="Helvetica" w:hAnsi="Helvetica" w:cs="Arial"/>
          <w:b/>
          <w:bCs/>
          <w:sz w:val="22"/>
          <w:szCs w:val="22"/>
        </w:rPr>
        <w:t>[</w:t>
      </w:r>
      <w:r w:rsidR="00D66404">
        <w:rPr>
          <w:rFonts w:ascii="Helvetica" w:hAnsi="Helvetica" w:cs="Arial"/>
          <w:b/>
          <w:bCs/>
          <w:sz w:val="22"/>
          <w:szCs w:val="22"/>
        </w:rPr>
        <w:t>4</w:t>
      </w:r>
      <w:r w:rsidR="008E017E" w:rsidRPr="00D75719">
        <w:rPr>
          <w:rFonts w:ascii="Helvetica" w:hAnsi="Helvetica" w:cs="Arial"/>
          <w:b/>
          <w:bCs/>
          <w:sz w:val="22"/>
          <w:szCs w:val="22"/>
        </w:rPr>
        <w:t>]</w:t>
      </w:r>
      <w:r w:rsidR="008E017E">
        <w:rPr>
          <w:rFonts w:ascii="Helvetica" w:hAnsi="Helvetica" w:cs="Arial"/>
          <w:sz w:val="22"/>
          <w:szCs w:val="22"/>
        </w:rPr>
        <w:t xml:space="preserve">. </w:t>
      </w:r>
    </w:p>
    <w:p w14:paraId="0C321C2D" w14:textId="2ED2B7E7" w:rsidR="008E017E" w:rsidRDefault="008E017E" w:rsidP="008E017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FACS buffer and vortexing sample. </w:t>
      </w:r>
    </w:p>
    <w:p w14:paraId="64E5ECC3" w14:textId="4B2288E5" w:rsidR="008E017E" w:rsidRDefault="008E017E" w:rsidP="008E017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sample in centrifuge and starting it. </w:t>
      </w:r>
    </w:p>
    <w:p w14:paraId="742EC8A7" w14:textId="77777777" w:rsidR="007509C8" w:rsidRPr="007509C8" w:rsidRDefault="007509C8" w:rsidP="007509C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7509C8">
        <w:rPr>
          <w:rFonts w:ascii="Helvetica" w:hAnsi="Helvetica" w:cs="Arial"/>
          <w:color w:val="FF0000"/>
          <w:sz w:val="22"/>
          <w:szCs w:val="22"/>
        </w:rPr>
        <w:lastRenderedPageBreak/>
        <w:t xml:space="preserve">Added Shot: </w:t>
      </w:r>
      <w:r w:rsidR="00D66404" w:rsidRPr="007509C8">
        <w:rPr>
          <w:rFonts w:ascii="Helvetica" w:hAnsi="Helvetica" w:cs="Arial"/>
          <w:color w:val="FF0000"/>
          <w:sz w:val="22"/>
          <w:szCs w:val="22"/>
        </w:rPr>
        <w:t>Talent dumping supernatant and blotting FACS tube.</w:t>
      </w:r>
      <w:r>
        <w:rPr>
          <w:rFonts w:ascii="Helvetica" w:hAnsi="Helvetica" w:cs="Arial"/>
          <w:sz w:val="22"/>
          <w:szCs w:val="22"/>
        </w:rPr>
        <w:t xml:space="preserve"> </w:t>
      </w:r>
      <w:r w:rsidRPr="007509C8">
        <w:rPr>
          <w:rFonts w:ascii="Helvetica" w:hAnsi="Helvetica" w:cs="Arial"/>
          <w:sz w:val="22"/>
          <w:szCs w:val="22"/>
          <w:highlight w:val="green"/>
        </w:rPr>
        <w:t xml:space="preserve">Videographer NOTE: </w:t>
      </w:r>
      <w:r>
        <w:rPr>
          <w:rFonts w:ascii="Helvetica" w:hAnsi="Helvetica" w:cs="Arial"/>
          <w:sz w:val="22"/>
          <w:szCs w:val="22"/>
          <w:highlight w:val="green"/>
        </w:rPr>
        <w:t>This shot</w:t>
      </w:r>
      <w:r w:rsidRPr="007509C8">
        <w:rPr>
          <w:rFonts w:ascii="Helvetica" w:hAnsi="Helvetica" w:cs="Arial"/>
          <w:sz w:val="22"/>
          <w:szCs w:val="22"/>
          <w:highlight w:val="green"/>
        </w:rPr>
        <w:t xml:space="preserve"> was split into A &amp; B parts: 4.2.3.A - showed getting rid of the liquid, and 4.2.3.B showed the final wash step</w:t>
      </w:r>
    </w:p>
    <w:p w14:paraId="4C1D63E0" w14:textId="53C9243C" w:rsidR="007509C8" w:rsidRDefault="007509C8" w:rsidP="007509C8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  <w:r w:rsidRPr="007509C8">
        <w:rPr>
          <w:rFonts w:ascii="Helvetica" w:hAnsi="Helvetica" w:cs="Arial"/>
          <w:sz w:val="22"/>
          <w:szCs w:val="22"/>
        </w:rPr>
        <w:t xml:space="preserve">4.2.3B.  </w:t>
      </w:r>
      <w:r w:rsidR="008E017E" w:rsidRPr="007509C8">
        <w:rPr>
          <w:rFonts w:ascii="Helvetica" w:hAnsi="Helvetica" w:cs="Arial"/>
          <w:sz w:val="22"/>
          <w:szCs w:val="22"/>
        </w:rPr>
        <w:t xml:space="preserve">Talent resuspending </w:t>
      </w:r>
      <w:r w:rsidR="00D66404" w:rsidRPr="007509C8">
        <w:rPr>
          <w:rFonts w:ascii="Helvetica" w:hAnsi="Helvetica" w:cs="Arial"/>
          <w:sz w:val="22"/>
          <w:szCs w:val="22"/>
        </w:rPr>
        <w:t>cells in final volume of FACS</w:t>
      </w:r>
      <w:r w:rsidRPr="007509C8">
        <w:rPr>
          <w:rFonts w:ascii="Helvetica" w:hAnsi="Helvetica" w:cs="Arial"/>
          <w:sz w:val="22"/>
          <w:szCs w:val="22"/>
        </w:rPr>
        <w:t>.</w:t>
      </w:r>
      <w:r w:rsidRPr="007509C8">
        <w:rPr>
          <w:rFonts w:ascii="Helvetica" w:hAnsi="Helvetica" w:cs="Arial"/>
          <w:sz w:val="22"/>
          <w:szCs w:val="22"/>
        </w:rPr>
        <w:t xml:space="preserve"> </w:t>
      </w:r>
    </w:p>
    <w:p w14:paraId="667FEB8F" w14:textId="77777777" w:rsidR="007509C8" w:rsidRPr="007509C8" w:rsidRDefault="007509C8" w:rsidP="007509C8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388B047" w14:textId="547CBE04" w:rsidR="00565757" w:rsidRDefault="008E017E" w:rsidP="007509C8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509C8">
        <w:rPr>
          <w:rFonts w:ascii="Helvetica" w:hAnsi="Helvetica" w:cs="Arial"/>
          <w:sz w:val="22"/>
          <w:szCs w:val="22"/>
        </w:rPr>
        <w:t xml:space="preserve">Cover the tubes with paraffin film </w:t>
      </w:r>
      <w:r w:rsidRPr="007509C8">
        <w:rPr>
          <w:rFonts w:ascii="Helvetica" w:hAnsi="Helvetica" w:cs="Arial"/>
          <w:b/>
          <w:bCs/>
          <w:sz w:val="22"/>
          <w:szCs w:val="22"/>
        </w:rPr>
        <w:t>[1]</w:t>
      </w:r>
      <w:r w:rsidRPr="007509C8">
        <w:rPr>
          <w:rFonts w:ascii="Helvetica" w:hAnsi="Helvetica" w:cs="Arial"/>
          <w:sz w:val="22"/>
          <w:szCs w:val="22"/>
        </w:rPr>
        <w:t xml:space="preserve">, wrap them in aluminum foil </w:t>
      </w:r>
      <w:r w:rsidRPr="007509C8">
        <w:rPr>
          <w:rFonts w:ascii="Helvetica" w:hAnsi="Helvetica" w:cs="Arial"/>
          <w:b/>
          <w:bCs/>
          <w:sz w:val="22"/>
          <w:szCs w:val="22"/>
        </w:rPr>
        <w:t>[2]</w:t>
      </w:r>
      <w:r w:rsidRPr="007509C8">
        <w:rPr>
          <w:rFonts w:ascii="Helvetica" w:hAnsi="Helvetica" w:cs="Arial"/>
          <w:sz w:val="22"/>
          <w:szCs w:val="22"/>
        </w:rPr>
        <w:t xml:space="preserve">, and store them at 4 </w:t>
      </w:r>
      <w:r>
        <w:sym w:font="Symbol" w:char="F0B0"/>
      </w:r>
      <w:r w:rsidRPr="007509C8">
        <w:rPr>
          <w:rFonts w:ascii="Helvetica" w:hAnsi="Helvetica" w:cs="Arial"/>
          <w:sz w:val="22"/>
          <w:szCs w:val="22"/>
        </w:rPr>
        <w:t xml:space="preserve">C until ready to analyze </w:t>
      </w:r>
      <w:r w:rsidRPr="007509C8">
        <w:rPr>
          <w:rFonts w:ascii="Helvetica" w:hAnsi="Helvetica" w:cs="Arial"/>
          <w:b/>
          <w:bCs/>
          <w:sz w:val="22"/>
          <w:szCs w:val="22"/>
        </w:rPr>
        <w:t>[3]</w:t>
      </w:r>
      <w:r w:rsidRPr="007509C8">
        <w:rPr>
          <w:rFonts w:ascii="Helvetica" w:hAnsi="Helvetica" w:cs="Arial"/>
          <w:sz w:val="22"/>
          <w:szCs w:val="22"/>
        </w:rPr>
        <w:t xml:space="preserve">. </w:t>
      </w:r>
    </w:p>
    <w:p w14:paraId="50927CF7" w14:textId="77777777" w:rsidR="007509C8" w:rsidRPr="007509C8" w:rsidRDefault="007509C8" w:rsidP="007509C8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bookmarkStart w:id="0" w:name="_GoBack"/>
      <w:bookmarkEnd w:id="0"/>
    </w:p>
    <w:p w14:paraId="3EAEACD3" w14:textId="104FB72E" w:rsidR="008E017E" w:rsidRDefault="008E017E" w:rsidP="007509C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covering the tubes in paraffin. </w:t>
      </w:r>
    </w:p>
    <w:p w14:paraId="5D331E0D" w14:textId="03DC677A" w:rsidR="008E017E" w:rsidRDefault="008E017E" w:rsidP="007509C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wrapping the tubes in aluminum foil. </w:t>
      </w:r>
    </w:p>
    <w:p w14:paraId="10FF68AE" w14:textId="4F02C1E9" w:rsidR="00336C61" w:rsidRPr="004076A7" w:rsidRDefault="008E017E" w:rsidP="007509C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putting the samples in the fridge or on ice.</w:t>
      </w:r>
    </w:p>
    <w:p w14:paraId="74EB07A8" w14:textId="7A73CAD7" w:rsidR="00C12164" w:rsidRDefault="00C12164">
      <w:pPr>
        <w:rPr>
          <w:rFonts w:ascii="Helvetica" w:hAnsi="Helvetica" w:cs="Arial"/>
          <w:b/>
          <w:color w:val="FF0000"/>
          <w:sz w:val="22"/>
          <w:szCs w:val="22"/>
        </w:rPr>
      </w:pPr>
      <w:r>
        <w:rPr>
          <w:rFonts w:ascii="Helvetica" w:hAnsi="Helvetica" w:cs="Arial"/>
          <w:b/>
          <w:color w:val="FF0000"/>
          <w:sz w:val="22"/>
          <w:szCs w:val="22"/>
        </w:rPr>
        <w:br w:type="page"/>
      </w:r>
    </w:p>
    <w:p w14:paraId="4739924A" w14:textId="77777777" w:rsidR="00450B27" w:rsidRDefault="00450B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44FF3C6" w14:textId="77777777" w:rsidR="004E3F8E" w:rsidRPr="006A6324" w:rsidRDefault="004E3F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6B8A91F5" w14:textId="62C26153" w:rsidR="005E2B7E" w:rsidRPr="0097166A" w:rsidRDefault="00177B33" w:rsidP="0097166A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– Results</w:t>
      </w:r>
    </w:p>
    <w:p w14:paraId="129481E3" w14:textId="403DF12B" w:rsidR="00F22F5E" w:rsidRPr="006A6324" w:rsidRDefault="00CE10F2" w:rsidP="007509C8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1B2BE2">
        <w:rPr>
          <w:rFonts w:ascii="Helvetica" w:hAnsi="Helvetica" w:cs="Arial"/>
          <w:b/>
          <w:sz w:val="22"/>
          <w:szCs w:val="22"/>
        </w:rPr>
        <w:t xml:space="preserve">FACS and Alveolar Bone Loss Analyses </w:t>
      </w:r>
    </w:p>
    <w:p w14:paraId="2EA02941" w14:textId="6DD2C8FA" w:rsidR="00395684" w:rsidRDefault="001B2BE2" w:rsidP="007509C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Flow cytometry was used to </w:t>
      </w:r>
      <w:r w:rsidR="007E1A72">
        <w:rPr>
          <w:rFonts w:ascii="Helvetica" w:hAnsi="Helvetica" w:cs="Arial"/>
          <w:sz w:val="22"/>
          <w:szCs w:val="22"/>
        </w:rPr>
        <w:t>analyze</w:t>
      </w:r>
      <w:r>
        <w:rPr>
          <w:rFonts w:ascii="Helvetica" w:hAnsi="Helvetica" w:cs="Arial"/>
          <w:sz w:val="22"/>
          <w:szCs w:val="22"/>
        </w:rPr>
        <w:t xml:space="preserve"> ne</w:t>
      </w:r>
      <w:r w:rsidR="007E1A72">
        <w:rPr>
          <w:rFonts w:ascii="Helvetica" w:hAnsi="Helvetica" w:cs="Arial"/>
          <w:sz w:val="22"/>
          <w:szCs w:val="22"/>
        </w:rPr>
        <w:t xml:space="preserve">utrophils recovered from an oral rinse from a naïve mouse </w:t>
      </w:r>
      <w:r w:rsidR="007E1A72" w:rsidRPr="00D75719">
        <w:rPr>
          <w:rFonts w:ascii="Helvetica" w:hAnsi="Helvetica" w:cs="Arial"/>
          <w:b/>
          <w:bCs/>
          <w:sz w:val="22"/>
          <w:szCs w:val="22"/>
        </w:rPr>
        <w:t>[1]</w:t>
      </w:r>
      <w:r w:rsidR="007E1A72">
        <w:rPr>
          <w:rFonts w:ascii="Helvetica" w:hAnsi="Helvetica" w:cs="Arial"/>
          <w:sz w:val="22"/>
          <w:szCs w:val="22"/>
        </w:rPr>
        <w:t xml:space="preserve">, as well as an oral rinse and recovered ligatures from a mouse with ligature-induced periodontitis </w:t>
      </w:r>
      <w:r w:rsidR="007E1A72" w:rsidRPr="00D75719">
        <w:rPr>
          <w:rFonts w:ascii="Helvetica" w:hAnsi="Helvetica" w:cs="Arial"/>
          <w:b/>
          <w:bCs/>
          <w:sz w:val="22"/>
          <w:szCs w:val="22"/>
        </w:rPr>
        <w:t>[2]</w:t>
      </w:r>
      <w:r w:rsidR="007E1A72">
        <w:rPr>
          <w:rFonts w:ascii="Helvetica" w:hAnsi="Helvetica" w:cs="Arial"/>
          <w:sz w:val="22"/>
          <w:szCs w:val="22"/>
        </w:rPr>
        <w:t xml:space="preserve">. </w:t>
      </w:r>
    </w:p>
    <w:p w14:paraId="5D38CDF1" w14:textId="4630F7A9" w:rsidR="007E1A72" w:rsidRDefault="007E1A72" w:rsidP="007509C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3. </w:t>
      </w:r>
      <w:r w:rsidRPr="00D75719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 Editor: Emphasize A when VO </w:t>
      </w:r>
      <w:proofErr w:type="gramStart"/>
      <w:r w:rsidRPr="00D75719">
        <w:rPr>
          <w:rFonts w:ascii="Helvetica" w:hAnsi="Helvetica" w:cs="Arial"/>
          <w:i/>
          <w:iCs/>
          <w:color w:val="0432FF"/>
          <w:sz w:val="22"/>
          <w:szCs w:val="22"/>
        </w:rPr>
        <w:t>says</w:t>
      </w:r>
      <w:proofErr w:type="gramEnd"/>
      <w:r w:rsidRPr="00D75719">
        <w:rPr>
          <w:rFonts w:ascii="Helvetica" w:hAnsi="Helvetica" w:cs="Arial"/>
          <w:i/>
          <w:iCs/>
          <w:color w:val="0432FF"/>
          <w:sz w:val="22"/>
          <w:szCs w:val="22"/>
        </w:rPr>
        <w:t xml:space="preserve"> ‘naïve mouse’.</w:t>
      </w:r>
    </w:p>
    <w:p w14:paraId="5F99E755" w14:textId="33532587" w:rsidR="007E1A72" w:rsidRPr="007E1A72" w:rsidRDefault="007E1A72" w:rsidP="007509C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3. </w:t>
      </w:r>
      <w:r w:rsidRPr="00D75719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B and C</w:t>
      </w:r>
      <w:r w:rsidR="00D75719">
        <w:rPr>
          <w:rFonts w:ascii="Helvetica" w:hAnsi="Helvetica" w:cs="Arial"/>
          <w:i/>
          <w:iCs/>
          <w:color w:val="0432FF"/>
          <w:sz w:val="22"/>
          <w:szCs w:val="22"/>
        </w:rPr>
        <w:t>.</w:t>
      </w:r>
    </w:p>
    <w:p w14:paraId="5681D4B9" w14:textId="317A13B7" w:rsidR="00CE10F2" w:rsidRDefault="007E1A72" w:rsidP="007509C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assess alveolar bone loss, alveolar bone levels were measured from the alveolar bone crest to the cementoenamel junction for healthy and ligated mice </w:t>
      </w:r>
      <w:r w:rsidRPr="00D75719">
        <w:rPr>
          <w:rFonts w:ascii="Helvetica" w:hAnsi="Helvetica" w:cs="Arial"/>
          <w:b/>
          <w:bCs/>
          <w:sz w:val="22"/>
          <w:szCs w:val="22"/>
        </w:rPr>
        <w:t>[1]</w:t>
      </w:r>
      <w:r w:rsidR="00D75719">
        <w:rPr>
          <w:rFonts w:ascii="Helvetica" w:hAnsi="Helvetica" w:cs="Arial"/>
          <w:sz w:val="22"/>
          <w:szCs w:val="22"/>
        </w:rPr>
        <w:t>, then</w:t>
      </w:r>
      <w:r>
        <w:rPr>
          <w:rFonts w:ascii="Helvetica" w:hAnsi="Helvetica" w:cs="Arial"/>
          <w:sz w:val="22"/>
          <w:szCs w:val="22"/>
        </w:rPr>
        <w:t xml:space="preserve"> the measurement differences were calculated </w:t>
      </w:r>
      <w:r w:rsidRPr="00D75719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24EA1EE7" w14:textId="732A0741" w:rsidR="007E1A72" w:rsidRDefault="008B2E2E" w:rsidP="007509C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4 A and B. </w:t>
      </w:r>
      <w:r w:rsidRPr="00D75719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A when VO says ‘healthy’ and B when VO says ‘ligated’.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2E6531CC" w14:textId="03EE06BE" w:rsidR="008B2E2E" w:rsidRPr="007E1A72" w:rsidRDefault="008B2E2E" w:rsidP="007509C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4 C.</w:t>
      </w:r>
    </w:p>
    <w:p w14:paraId="56935364" w14:textId="5D854AEA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7509C8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59F8EAA3" w14:textId="28954B44" w:rsidR="00CE10F2" w:rsidRDefault="00187A7A" w:rsidP="007509C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Michael Glogauer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FB6612">
        <w:rPr>
          <w:rFonts w:ascii="Helvetica" w:hAnsi="Helvetica" w:cs="Arial"/>
          <w:sz w:val="22"/>
          <w:szCs w:val="22"/>
        </w:rPr>
        <w:t xml:space="preserve">While not reviewed here, histopathologic, immunohistochemical and morphometric evaluation of the periodontium and alveolar bone can also be undertaken depending on the </w:t>
      </w:r>
      <w:r w:rsidR="00315282">
        <w:rPr>
          <w:rFonts w:ascii="Helvetica" w:hAnsi="Helvetica" w:cs="Arial"/>
          <w:sz w:val="22"/>
          <w:szCs w:val="22"/>
        </w:rPr>
        <w:t>r</w:t>
      </w:r>
      <w:r w:rsidR="00FB6612">
        <w:rPr>
          <w:rFonts w:ascii="Helvetica" w:hAnsi="Helvetica" w:cs="Arial"/>
          <w:sz w:val="22"/>
          <w:szCs w:val="22"/>
        </w:rPr>
        <w:t>esearch question.</w:t>
      </w:r>
    </w:p>
    <w:p w14:paraId="13EE2E5A" w14:textId="77777777" w:rsidR="008B6C28" w:rsidRDefault="008B6C28" w:rsidP="008B6C28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97FC027" w14:textId="77777777" w:rsidR="008B6C28" w:rsidRPr="00CD3972" w:rsidRDefault="008B6C28" w:rsidP="007509C8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03F89A5A" w14:textId="11814DE0" w:rsidR="00CE10F2" w:rsidRDefault="00187A7A" w:rsidP="007509C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Michael Glogauer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FB6612">
        <w:rPr>
          <w:rFonts w:ascii="Helvetica" w:hAnsi="Helvetica" w:cs="Arial"/>
          <w:sz w:val="22"/>
          <w:szCs w:val="22"/>
        </w:rPr>
        <w:t xml:space="preserve">This model is currently being </w:t>
      </w:r>
      <w:r w:rsidR="00315282">
        <w:rPr>
          <w:rFonts w:ascii="Helvetica" w:hAnsi="Helvetica" w:cs="Arial"/>
          <w:sz w:val="22"/>
          <w:szCs w:val="22"/>
        </w:rPr>
        <w:t>used in</w:t>
      </w:r>
      <w:r w:rsidR="00FB6612">
        <w:rPr>
          <w:rFonts w:ascii="Helvetica" w:hAnsi="Helvetica" w:cs="Arial"/>
          <w:sz w:val="22"/>
          <w:szCs w:val="22"/>
        </w:rPr>
        <w:t xml:space="preserve"> my laboratory to study the effects of</w:t>
      </w:r>
      <w:r w:rsidR="00315282">
        <w:rPr>
          <w:rFonts w:ascii="Helvetica" w:hAnsi="Helvetica" w:cs="Arial"/>
          <w:sz w:val="22"/>
          <w:szCs w:val="22"/>
        </w:rPr>
        <w:t xml:space="preserve"> the</w:t>
      </w:r>
      <w:r w:rsidR="00FB6612">
        <w:rPr>
          <w:rFonts w:ascii="Helvetica" w:hAnsi="Helvetica" w:cs="Arial"/>
          <w:sz w:val="22"/>
          <w:szCs w:val="22"/>
        </w:rPr>
        <w:t xml:space="preserve"> oral innate </w:t>
      </w:r>
      <w:r w:rsidR="00315282">
        <w:rPr>
          <w:rFonts w:ascii="Helvetica" w:hAnsi="Helvetica" w:cs="Arial"/>
          <w:sz w:val="22"/>
          <w:szCs w:val="22"/>
        </w:rPr>
        <w:t>immune system</w:t>
      </w:r>
      <w:r w:rsidR="00FB6612">
        <w:rPr>
          <w:rFonts w:ascii="Helvetica" w:hAnsi="Helvetica" w:cs="Arial"/>
          <w:sz w:val="22"/>
          <w:szCs w:val="22"/>
        </w:rPr>
        <w:t xml:space="preserve"> on systemic health and disease.</w:t>
      </w:r>
    </w:p>
    <w:p w14:paraId="7B893CB5" w14:textId="77777777" w:rsidR="008B6C28" w:rsidRDefault="008B6C28" w:rsidP="008B6C28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8DB9839" w14:textId="164B799B" w:rsidR="008B6C28" w:rsidRPr="008B6C28" w:rsidRDefault="008B6C28" w:rsidP="007509C8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7D6B8491" w14:textId="77777777" w:rsidR="0097166A" w:rsidRPr="00456A5D" w:rsidRDefault="0097166A" w:rsidP="0097166A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219C5F3" w14:textId="561CA4F6" w:rsidR="00CE10F2" w:rsidRPr="006A6324" w:rsidRDefault="00CE10F2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C1A6A" w14:textId="77777777" w:rsidR="009B715A" w:rsidRDefault="009B715A">
      <w:r>
        <w:separator/>
      </w:r>
    </w:p>
  </w:endnote>
  <w:endnote w:type="continuationSeparator" w:id="0">
    <w:p w14:paraId="36857117" w14:textId="77777777" w:rsidR="009B715A" w:rsidRDefault="009B7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74F70B37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</w:t>
    </w:r>
    <w:r w:rsidR="00E82EAB">
      <w:rPr>
        <w:rFonts w:ascii="Arial" w:hAnsi="Arial" w:cs="Arial"/>
        <w:lang w:val="en-US"/>
      </w:rPr>
      <w:t>9</w:t>
    </w:r>
    <w:r w:rsidRPr="001E230F">
      <w:rPr>
        <w:rFonts w:ascii="Arial" w:hAnsi="Arial" w:cs="Arial"/>
      </w:rPr>
      <w:t>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A1A9D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A1A9D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397CA" w14:textId="77777777" w:rsidR="009B715A" w:rsidRDefault="009B715A">
      <w:r>
        <w:separator/>
      </w:r>
    </w:p>
  </w:footnote>
  <w:footnote w:type="continuationSeparator" w:id="0">
    <w:p w14:paraId="1E3C7F62" w14:textId="77777777" w:rsidR="009B715A" w:rsidRDefault="009B7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11429449" w:rsidR="00336C61" w:rsidRDefault="00336C61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2164">
      <w:rPr>
        <w:rFonts w:ascii="Helvetica Neue" w:eastAsia="Helvetica Neue" w:hAnsi="Helvetica Neue" w:cs="Helvetica Neue"/>
        <w:b/>
        <w:color w:val="00B050"/>
        <w:sz w:val="28"/>
        <w:szCs w:val="28"/>
        <w:u w:val="single"/>
      </w:rPr>
      <w:t>FINAL SCRIPT: APPROVED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65083C"/>
    <w:multiLevelType w:val="multilevel"/>
    <w:tmpl w:val="D954EFA8"/>
    <w:lvl w:ilvl="0">
      <w:start w:val="4"/>
      <w:numFmt w:val="decimal"/>
      <w:lvlText w:val="%1."/>
      <w:lvlJc w:val="left"/>
      <w:pPr>
        <w:ind w:left="560" w:hanging="56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40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088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31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72" w:hanging="1800"/>
      </w:pPr>
      <w:rPr>
        <w:rFonts w:hint="default"/>
      </w:r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29"/>
  </w:num>
  <w:num w:numId="10">
    <w:abstractNumId w:val="34"/>
  </w:num>
  <w:num w:numId="11">
    <w:abstractNumId w:val="23"/>
  </w:num>
  <w:num w:numId="12">
    <w:abstractNumId w:val="31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5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43807"/>
    <w:rsid w:val="00057D62"/>
    <w:rsid w:val="00074929"/>
    <w:rsid w:val="00083792"/>
    <w:rsid w:val="000854E3"/>
    <w:rsid w:val="00090BAC"/>
    <w:rsid w:val="000B0B1A"/>
    <w:rsid w:val="000B4E9A"/>
    <w:rsid w:val="000D065F"/>
    <w:rsid w:val="000D17E8"/>
    <w:rsid w:val="000D2C59"/>
    <w:rsid w:val="000D35D9"/>
    <w:rsid w:val="001000CA"/>
    <w:rsid w:val="00103BB1"/>
    <w:rsid w:val="00106F46"/>
    <w:rsid w:val="001115D1"/>
    <w:rsid w:val="00125112"/>
    <w:rsid w:val="00125924"/>
    <w:rsid w:val="00126973"/>
    <w:rsid w:val="00151824"/>
    <w:rsid w:val="00162D51"/>
    <w:rsid w:val="00177B33"/>
    <w:rsid w:val="001819E3"/>
    <w:rsid w:val="00184EF9"/>
    <w:rsid w:val="00187A7A"/>
    <w:rsid w:val="00191A77"/>
    <w:rsid w:val="001B2BE2"/>
    <w:rsid w:val="001B3024"/>
    <w:rsid w:val="001B5C46"/>
    <w:rsid w:val="001C1ED1"/>
    <w:rsid w:val="001C3C85"/>
    <w:rsid w:val="001C7BBC"/>
    <w:rsid w:val="001E230F"/>
    <w:rsid w:val="001E52A3"/>
    <w:rsid w:val="001F0510"/>
    <w:rsid w:val="001F0890"/>
    <w:rsid w:val="00247BFF"/>
    <w:rsid w:val="0025310D"/>
    <w:rsid w:val="002544F1"/>
    <w:rsid w:val="00254CF2"/>
    <w:rsid w:val="0025607F"/>
    <w:rsid w:val="002617AD"/>
    <w:rsid w:val="00265C44"/>
    <w:rsid w:val="00277C90"/>
    <w:rsid w:val="00283E3E"/>
    <w:rsid w:val="002B0D88"/>
    <w:rsid w:val="002B26D4"/>
    <w:rsid w:val="002B55D9"/>
    <w:rsid w:val="002C54DB"/>
    <w:rsid w:val="002D52A1"/>
    <w:rsid w:val="002E7521"/>
    <w:rsid w:val="002F3829"/>
    <w:rsid w:val="00302B04"/>
    <w:rsid w:val="003036C1"/>
    <w:rsid w:val="00305187"/>
    <w:rsid w:val="0030618C"/>
    <w:rsid w:val="003138D4"/>
    <w:rsid w:val="00315282"/>
    <w:rsid w:val="003176C4"/>
    <w:rsid w:val="00322C71"/>
    <w:rsid w:val="00330F1B"/>
    <w:rsid w:val="00336C61"/>
    <w:rsid w:val="00342D7B"/>
    <w:rsid w:val="0034684D"/>
    <w:rsid w:val="00367B70"/>
    <w:rsid w:val="00382901"/>
    <w:rsid w:val="00395684"/>
    <w:rsid w:val="003A0A9B"/>
    <w:rsid w:val="003A1109"/>
    <w:rsid w:val="003A49C2"/>
    <w:rsid w:val="003B5D2C"/>
    <w:rsid w:val="003B5E26"/>
    <w:rsid w:val="003D0847"/>
    <w:rsid w:val="003D2BF5"/>
    <w:rsid w:val="003E2BC9"/>
    <w:rsid w:val="003E4626"/>
    <w:rsid w:val="004076A7"/>
    <w:rsid w:val="00414B4F"/>
    <w:rsid w:val="00416321"/>
    <w:rsid w:val="004338DC"/>
    <w:rsid w:val="00440FFA"/>
    <w:rsid w:val="00450B27"/>
    <w:rsid w:val="00453116"/>
    <w:rsid w:val="00455510"/>
    <w:rsid w:val="00456A5D"/>
    <w:rsid w:val="00471015"/>
    <w:rsid w:val="00472752"/>
    <w:rsid w:val="0047306D"/>
    <w:rsid w:val="00482D4C"/>
    <w:rsid w:val="00485658"/>
    <w:rsid w:val="00497E9A"/>
    <w:rsid w:val="004C1095"/>
    <w:rsid w:val="004C2DAD"/>
    <w:rsid w:val="004E2BE1"/>
    <w:rsid w:val="004E35F1"/>
    <w:rsid w:val="004E3F8E"/>
    <w:rsid w:val="004F664D"/>
    <w:rsid w:val="00511F52"/>
    <w:rsid w:val="00513853"/>
    <w:rsid w:val="00530DD9"/>
    <w:rsid w:val="005320E4"/>
    <w:rsid w:val="00536D89"/>
    <w:rsid w:val="00557116"/>
    <w:rsid w:val="0055763A"/>
    <w:rsid w:val="00565757"/>
    <w:rsid w:val="005A09D8"/>
    <w:rsid w:val="005A1F5E"/>
    <w:rsid w:val="005A3F8F"/>
    <w:rsid w:val="005B6859"/>
    <w:rsid w:val="005D783F"/>
    <w:rsid w:val="005E2B7E"/>
    <w:rsid w:val="005F18A3"/>
    <w:rsid w:val="005F7584"/>
    <w:rsid w:val="006346FE"/>
    <w:rsid w:val="006402D4"/>
    <w:rsid w:val="00645B93"/>
    <w:rsid w:val="006471A2"/>
    <w:rsid w:val="00654735"/>
    <w:rsid w:val="006556DE"/>
    <w:rsid w:val="00655E2A"/>
    <w:rsid w:val="006565A0"/>
    <w:rsid w:val="006617AB"/>
    <w:rsid w:val="0066424D"/>
    <w:rsid w:val="00664850"/>
    <w:rsid w:val="006801B1"/>
    <w:rsid w:val="0069665E"/>
    <w:rsid w:val="006A6324"/>
    <w:rsid w:val="006C08AE"/>
    <w:rsid w:val="006C0E87"/>
    <w:rsid w:val="0071294C"/>
    <w:rsid w:val="00724E3B"/>
    <w:rsid w:val="00745D4B"/>
    <w:rsid w:val="00746865"/>
    <w:rsid w:val="007509C8"/>
    <w:rsid w:val="007531F6"/>
    <w:rsid w:val="007548F3"/>
    <w:rsid w:val="007574EC"/>
    <w:rsid w:val="0077071A"/>
    <w:rsid w:val="00772920"/>
    <w:rsid w:val="00777388"/>
    <w:rsid w:val="007B121D"/>
    <w:rsid w:val="007B2E90"/>
    <w:rsid w:val="007B3E0E"/>
    <w:rsid w:val="007D4222"/>
    <w:rsid w:val="007E1A72"/>
    <w:rsid w:val="00804C75"/>
    <w:rsid w:val="00806B1B"/>
    <w:rsid w:val="00810A9A"/>
    <w:rsid w:val="00832FA5"/>
    <w:rsid w:val="008373A7"/>
    <w:rsid w:val="00851184"/>
    <w:rsid w:val="00851B3E"/>
    <w:rsid w:val="00854994"/>
    <w:rsid w:val="0088113B"/>
    <w:rsid w:val="008A0177"/>
    <w:rsid w:val="008A0F64"/>
    <w:rsid w:val="008B2E2E"/>
    <w:rsid w:val="008B6C28"/>
    <w:rsid w:val="008D2A6A"/>
    <w:rsid w:val="008D58EC"/>
    <w:rsid w:val="008E017E"/>
    <w:rsid w:val="008E74F7"/>
    <w:rsid w:val="008F7754"/>
    <w:rsid w:val="009212DD"/>
    <w:rsid w:val="009263D7"/>
    <w:rsid w:val="009301B8"/>
    <w:rsid w:val="00931D78"/>
    <w:rsid w:val="00941F06"/>
    <w:rsid w:val="00951A8E"/>
    <w:rsid w:val="00954870"/>
    <w:rsid w:val="009625B1"/>
    <w:rsid w:val="0097166A"/>
    <w:rsid w:val="00985F44"/>
    <w:rsid w:val="009A0E7C"/>
    <w:rsid w:val="009A3CBD"/>
    <w:rsid w:val="009B2183"/>
    <w:rsid w:val="009B4EE3"/>
    <w:rsid w:val="009B715A"/>
    <w:rsid w:val="009C2062"/>
    <w:rsid w:val="009C7B9A"/>
    <w:rsid w:val="009D52C5"/>
    <w:rsid w:val="009F356C"/>
    <w:rsid w:val="00A20DA8"/>
    <w:rsid w:val="00A218EC"/>
    <w:rsid w:val="00A310D7"/>
    <w:rsid w:val="00A3138F"/>
    <w:rsid w:val="00A4453C"/>
    <w:rsid w:val="00A60320"/>
    <w:rsid w:val="00A73BC7"/>
    <w:rsid w:val="00A77CF6"/>
    <w:rsid w:val="00A91283"/>
    <w:rsid w:val="00AA132F"/>
    <w:rsid w:val="00AC63FC"/>
    <w:rsid w:val="00AE11E8"/>
    <w:rsid w:val="00B13941"/>
    <w:rsid w:val="00B27A01"/>
    <w:rsid w:val="00B340A8"/>
    <w:rsid w:val="00B37F90"/>
    <w:rsid w:val="00B40E12"/>
    <w:rsid w:val="00B435B8"/>
    <w:rsid w:val="00B4499C"/>
    <w:rsid w:val="00B653B7"/>
    <w:rsid w:val="00B66A14"/>
    <w:rsid w:val="00B7250F"/>
    <w:rsid w:val="00BC6DA7"/>
    <w:rsid w:val="00BE051D"/>
    <w:rsid w:val="00C12164"/>
    <w:rsid w:val="00C602B2"/>
    <w:rsid w:val="00C70C90"/>
    <w:rsid w:val="00C7374B"/>
    <w:rsid w:val="00C8109F"/>
    <w:rsid w:val="00C836F3"/>
    <w:rsid w:val="00C97B11"/>
    <w:rsid w:val="00CA1BE0"/>
    <w:rsid w:val="00CB039A"/>
    <w:rsid w:val="00CC0C58"/>
    <w:rsid w:val="00CC1FB0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410E9"/>
    <w:rsid w:val="00D45AF7"/>
    <w:rsid w:val="00D466AF"/>
    <w:rsid w:val="00D46D10"/>
    <w:rsid w:val="00D61D96"/>
    <w:rsid w:val="00D66404"/>
    <w:rsid w:val="00D75719"/>
    <w:rsid w:val="00DA117F"/>
    <w:rsid w:val="00DA17FB"/>
    <w:rsid w:val="00DB7EBA"/>
    <w:rsid w:val="00DC058D"/>
    <w:rsid w:val="00DC1E10"/>
    <w:rsid w:val="00DC7C84"/>
    <w:rsid w:val="00DC7D3A"/>
    <w:rsid w:val="00DD2CF9"/>
    <w:rsid w:val="00DE2882"/>
    <w:rsid w:val="00DE46DB"/>
    <w:rsid w:val="00DE66F3"/>
    <w:rsid w:val="00E24673"/>
    <w:rsid w:val="00E24898"/>
    <w:rsid w:val="00E25AEF"/>
    <w:rsid w:val="00E355EE"/>
    <w:rsid w:val="00E8076C"/>
    <w:rsid w:val="00E82EAB"/>
    <w:rsid w:val="00EA20E5"/>
    <w:rsid w:val="00EA2756"/>
    <w:rsid w:val="00EA4B94"/>
    <w:rsid w:val="00EA60D4"/>
    <w:rsid w:val="00EE1E2F"/>
    <w:rsid w:val="00EE2959"/>
    <w:rsid w:val="00EE39ED"/>
    <w:rsid w:val="00EE4460"/>
    <w:rsid w:val="00EF4707"/>
    <w:rsid w:val="00EF4E2B"/>
    <w:rsid w:val="00F0293A"/>
    <w:rsid w:val="00F04E9E"/>
    <w:rsid w:val="00F10FAD"/>
    <w:rsid w:val="00F146E3"/>
    <w:rsid w:val="00F22F5E"/>
    <w:rsid w:val="00F23FB4"/>
    <w:rsid w:val="00F35094"/>
    <w:rsid w:val="00F56A75"/>
    <w:rsid w:val="00F60B45"/>
    <w:rsid w:val="00F64FB6"/>
    <w:rsid w:val="00F74E9A"/>
    <w:rsid w:val="00F95E8D"/>
    <w:rsid w:val="00FA1A9D"/>
    <w:rsid w:val="00FA7A79"/>
    <w:rsid w:val="00FA7D51"/>
    <w:rsid w:val="00FB6612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D96B3CDE-9803-384F-861E-59D46DC3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19848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jove.com/author/Petra_Schwill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ove.com/wp-content/uploads/2018/10/Author_Pages_Intro_With_Thumb_101018_1080p.mp4?_=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883B14-A8E2-ED40-80D3-AA763766F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10</Pages>
  <Words>2095</Words>
  <Characters>11943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14010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Anastasia Gomez</cp:lastModifiedBy>
  <cp:revision>4</cp:revision>
  <dcterms:created xsi:type="dcterms:W3CDTF">2019-08-31T16:32:00Z</dcterms:created>
  <dcterms:modified xsi:type="dcterms:W3CDTF">2019-09-03T19:55:00Z</dcterms:modified>
</cp:coreProperties>
</file>