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9024B" w14:textId="77777777" w:rsidR="00064BDC" w:rsidRPr="001873F0" w:rsidRDefault="00064BDC" w:rsidP="0064701F">
      <w:pPr>
        <w:contextualSpacing/>
        <w:jc w:val="both"/>
        <w:rPr>
          <w:rFonts w:ascii="Times New Roman" w:hAnsi="Times New Roman" w:cs="Times New Roman"/>
          <w:b/>
        </w:rPr>
      </w:pPr>
      <w:r w:rsidRPr="001873F0">
        <w:rPr>
          <w:rFonts w:ascii="Times New Roman" w:hAnsi="Times New Roman" w:cs="Times New Roman"/>
          <w:b/>
        </w:rPr>
        <w:t>TITLE:</w:t>
      </w:r>
    </w:p>
    <w:p w14:paraId="472DFAA6" w14:textId="6911B852" w:rsidR="00781C62" w:rsidRPr="001873F0" w:rsidRDefault="00781C62" w:rsidP="0064701F">
      <w:pPr>
        <w:contextualSpacing/>
        <w:jc w:val="both"/>
        <w:rPr>
          <w:rFonts w:ascii="Times New Roman" w:hAnsi="Times New Roman" w:cs="Times New Roman"/>
          <w:b/>
        </w:rPr>
      </w:pPr>
      <w:r w:rsidRPr="001873F0">
        <w:rPr>
          <w:rFonts w:ascii="Times New Roman" w:hAnsi="Times New Roman" w:cs="Times New Roman"/>
          <w:b/>
        </w:rPr>
        <w:t>Tr</w:t>
      </w:r>
      <w:r w:rsidR="00EA49CB" w:rsidRPr="001873F0">
        <w:rPr>
          <w:rFonts w:ascii="Times New Roman" w:hAnsi="Times New Roman" w:cs="Times New Roman"/>
          <w:b/>
        </w:rPr>
        <w:t>ansaxillary First Rib Resection</w:t>
      </w:r>
      <w:r w:rsidR="00255577" w:rsidRPr="001873F0">
        <w:rPr>
          <w:rFonts w:ascii="Times New Roman" w:hAnsi="Times New Roman" w:cs="Times New Roman"/>
          <w:b/>
        </w:rPr>
        <w:t xml:space="preserve"> for Treatment of the Thoracic Outlet Syndrome</w:t>
      </w:r>
    </w:p>
    <w:p w14:paraId="703EDD28" w14:textId="77777777" w:rsidR="00064BDC" w:rsidRPr="001873F0" w:rsidRDefault="00064BDC" w:rsidP="0064701F">
      <w:pPr>
        <w:widowControl w:val="0"/>
        <w:autoSpaceDE w:val="0"/>
        <w:autoSpaceDN w:val="0"/>
        <w:adjustRightInd w:val="0"/>
        <w:contextualSpacing/>
        <w:jc w:val="both"/>
        <w:rPr>
          <w:rFonts w:ascii="Times New Roman" w:hAnsi="Times New Roman" w:cs="Times New Roman"/>
          <w:lang w:val="en-US"/>
        </w:rPr>
      </w:pPr>
    </w:p>
    <w:p w14:paraId="044C68DC" w14:textId="77777777" w:rsidR="00064BDC" w:rsidRPr="001873F0" w:rsidRDefault="00064BDC" w:rsidP="0064701F">
      <w:pPr>
        <w:widowControl w:val="0"/>
        <w:autoSpaceDE w:val="0"/>
        <w:autoSpaceDN w:val="0"/>
        <w:adjustRightInd w:val="0"/>
        <w:contextualSpacing/>
        <w:jc w:val="both"/>
        <w:rPr>
          <w:rFonts w:ascii="Times New Roman" w:hAnsi="Times New Roman" w:cs="Times New Roman"/>
          <w:b/>
          <w:bCs/>
          <w:lang w:val="en-US"/>
        </w:rPr>
      </w:pPr>
      <w:r w:rsidRPr="001873F0">
        <w:rPr>
          <w:rFonts w:ascii="Times New Roman" w:hAnsi="Times New Roman" w:cs="Times New Roman"/>
          <w:b/>
          <w:bCs/>
          <w:lang w:val="en-US"/>
        </w:rPr>
        <w:t>AUTHORS:</w:t>
      </w:r>
    </w:p>
    <w:p w14:paraId="49F59C07" w14:textId="7006F85F" w:rsidR="00781C62" w:rsidRPr="001873F0" w:rsidRDefault="00EA49CB" w:rsidP="0064701F">
      <w:pPr>
        <w:widowControl w:val="0"/>
        <w:autoSpaceDE w:val="0"/>
        <w:autoSpaceDN w:val="0"/>
        <w:adjustRightInd w:val="0"/>
        <w:contextualSpacing/>
        <w:jc w:val="both"/>
        <w:rPr>
          <w:rFonts w:ascii="Times New Roman" w:hAnsi="Times New Roman" w:cs="Times New Roman"/>
          <w:vertAlign w:val="superscript"/>
          <w:lang w:val="en-US"/>
        </w:rPr>
      </w:pPr>
      <w:r w:rsidRPr="001873F0">
        <w:rPr>
          <w:rFonts w:ascii="Times New Roman" w:hAnsi="Times New Roman" w:cs="Times New Roman"/>
          <w:lang w:val="en-US"/>
        </w:rPr>
        <w:t>Murat Akkuş</w:t>
      </w:r>
      <w:r w:rsidR="00FD064B" w:rsidRPr="001873F0">
        <w:rPr>
          <w:rFonts w:ascii="Times New Roman" w:hAnsi="Times New Roman" w:cs="Times New Roman"/>
          <w:vertAlign w:val="superscript"/>
          <w:lang w:val="en-US"/>
        </w:rPr>
        <w:t>1*</w:t>
      </w:r>
      <w:r w:rsidR="00064BDC" w:rsidRPr="001873F0">
        <w:rPr>
          <w:rFonts w:ascii="Times New Roman" w:hAnsi="Times New Roman" w:cs="Times New Roman"/>
          <w:lang w:val="en-US"/>
        </w:rPr>
        <w:t xml:space="preserve">, </w:t>
      </w:r>
      <w:proofErr w:type="spellStart"/>
      <w:r w:rsidR="004B55C3" w:rsidRPr="001873F0">
        <w:rPr>
          <w:rFonts w:ascii="Times New Roman" w:hAnsi="Times New Roman" w:cs="Times New Roman"/>
          <w:lang w:val="en-US"/>
        </w:rPr>
        <w:t>Selçuk</w:t>
      </w:r>
      <w:proofErr w:type="spellEnd"/>
      <w:r w:rsidR="004B55C3" w:rsidRPr="001873F0">
        <w:rPr>
          <w:rFonts w:ascii="Times New Roman" w:hAnsi="Times New Roman" w:cs="Times New Roman"/>
          <w:lang w:val="en-US"/>
        </w:rPr>
        <w:t xml:space="preserve"> Köse</w:t>
      </w:r>
      <w:r w:rsidR="007A294D" w:rsidRPr="001873F0">
        <w:rPr>
          <w:rFonts w:ascii="Times New Roman" w:hAnsi="Times New Roman" w:cs="Times New Roman"/>
          <w:vertAlign w:val="superscript"/>
          <w:lang w:val="en-US"/>
        </w:rPr>
        <w:t>2</w:t>
      </w:r>
      <w:r w:rsidR="00064BDC" w:rsidRPr="001873F0">
        <w:rPr>
          <w:rFonts w:ascii="Times New Roman" w:hAnsi="Times New Roman" w:cs="Times New Roman"/>
          <w:lang w:val="en-US"/>
        </w:rPr>
        <w:t xml:space="preserve">, </w:t>
      </w:r>
      <w:proofErr w:type="spellStart"/>
      <w:r w:rsidR="007A294D" w:rsidRPr="001873F0">
        <w:rPr>
          <w:rFonts w:ascii="Times New Roman" w:hAnsi="Times New Roman" w:cs="Times New Roman"/>
          <w:lang w:val="en-US"/>
        </w:rPr>
        <w:t>Yaşar</w:t>
      </w:r>
      <w:proofErr w:type="spellEnd"/>
      <w:r w:rsidR="007A294D" w:rsidRPr="001873F0">
        <w:rPr>
          <w:rFonts w:ascii="Times New Roman" w:hAnsi="Times New Roman" w:cs="Times New Roman"/>
          <w:lang w:val="en-US"/>
        </w:rPr>
        <w:t xml:space="preserve"> Sönmezoğlu</w:t>
      </w:r>
      <w:r w:rsidR="007A294D" w:rsidRPr="001873F0">
        <w:rPr>
          <w:rFonts w:ascii="Times New Roman" w:hAnsi="Times New Roman" w:cs="Times New Roman"/>
          <w:vertAlign w:val="superscript"/>
          <w:lang w:val="en-US"/>
        </w:rPr>
        <w:t>3</w:t>
      </w:r>
    </w:p>
    <w:p w14:paraId="56733B50" w14:textId="77777777" w:rsidR="00064BDC" w:rsidRPr="001873F0" w:rsidRDefault="00064BDC" w:rsidP="0064701F">
      <w:pPr>
        <w:widowControl w:val="0"/>
        <w:autoSpaceDE w:val="0"/>
        <w:autoSpaceDN w:val="0"/>
        <w:adjustRightInd w:val="0"/>
        <w:contextualSpacing/>
        <w:jc w:val="both"/>
        <w:rPr>
          <w:rFonts w:ascii="Times New Roman" w:hAnsi="Times New Roman" w:cs="Times New Roman"/>
          <w:vertAlign w:val="superscript"/>
          <w:lang w:val="en-US"/>
        </w:rPr>
      </w:pPr>
    </w:p>
    <w:p w14:paraId="40B55E3D" w14:textId="726204D2" w:rsidR="00864F77" w:rsidRPr="001873F0" w:rsidRDefault="00FD064B" w:rsidP="0064701F">
      <w:pPr>
        <w:widowControl w:val="0"/>
        <w:autoSpaceDE w:val="0"/>
        <w:autoSpaceDN w:val="0"/>
        <w:adjustRightInd w:val="0"/>
        <w:contextualSpacing/>
        <w:jc w:val="both"/>
        <w:rPr>
          <w:rFonts w:ascii="Times New Roman" w:hAnsi="Times New Roman" w:cs="Times New Roman"/>
          <w:lang w:val="en-US"/>
        </w:rPr>
      </w:pPr>
      <w:r w:rsidRPr="001873F0">
        <w:rPr>
          <w:rFonts w:ascii="Times New Roman" w:hAnsi="Times New Roman" w:cs="Times New Roman"/>
          <w:vertAlign w:val="superscript"/>
          <w:lang w:val="en-US"/>
        </w:rPr>
        <w:t>1</w:t>
      </w:r>
      <w:r w:rsidR="00EA49CB" w:rsidRPr="001873F0">
        <w:rPr>
          <w:rFonts w:ascii="Times New Roman" w:hAnsi="Times New Roman" w:cs="Times New Roman"/>
          <w:lang w:val="en-US"/>
        </w:rPr>
        <w:t>Department of Thoracic Surgery</w:t>
      </w:r>
      <w:r w:rsidR="00064BDC" w:rsidRPr="001873F0">
        <w:rPr>
          <w:rFonts w:ascii="Times New Roman" w:hAnsi="Times New Roman" w:cs="Times New Roman"/>
          <w:lang w:val="en-US"/>
        </w:rPr>
        <w:t xml:space="preserve">, </w:t>
      </w:r>
      <w:r w:rsidR="00EA49CB" w:rsidRPr="001873F0">
        <w:rPr>
          <w:rFonts w:ascii="Times New Roman" w:hAnsi="Times New Roman" w:cs="Times New Roman"/>
          <w:lang w:val="en-US"/>
        </w:rPr>
        <w:t xml:space="preserve">Mehmet Akif </w:t>
      </w:r>
      <w:proofErr w:type="spellStart"/>
      <w:r w:rsidR="00EA49CB" w:rsidRPr="001873F0">
        <w:rPr>
          <w:rFonts w:ascii="Times New Roman" w:hAnsi="Times New Roman" w:cs="Times New Roman"/>
          <w:lang w:val="en-US"/>
        </w:rPr>
        <w:t>Ersoy</w:t>
      </w:r>
      <w:proofErr w:type="spellEnd"/>
      <w:r w:rsidR="00EA49CB" w:rsidRPr="001873F0">
        <w:rPr>
          <w:rFonts w:ascii="Times New Roman" w:hAnsi="Times New Roman" w:cs="Times New Roman"/>
          <w:lang w:val="en-US"/>
        </w:rPr>
        <w:t xml:space="preserve"> Thoracic and Cardiovascular Surgery Training and Research</w:t>
      </w:r>
      <w:r w:rsidR="00064BDC" w:rsidRPr="001873F0">
        <w:rPr>
          <w:rFonts w:ascii="Times New Roman" w:hAnsi="Times New Roman" w:cs="Times New Roman"/>
          <w:lang w:val="en-US"/>
        </w:rPr>
        <w:t xml:space="preserve"> </w:t>
      </w:r>
      <w:r w:rsidR="00EA49CB" w:rsidRPr="001873F0">
        <w:rPr>
          <w:rFonts w:ascii="Times New Roman" w:hAnsi="Times New Roman" w:cs="Times New Roman"/>
          <w:lang w:val="en-US"/>
        </w:rPr>
        <w:t>Hospital</w:t>
      </w:r>
      <w:r w:rsidR="00064BDC" w:rsidRPr="001873F0">
        <w:rPr>
          <w:rFonts w:ascii="Times New Roman" w:hAnsi="Times New Roman" w:cs="Times New Roman"/>
          <w:lang w:val="en-US"/>
        </w:rPr>
        <w:t xml:space="preserve">, </w:t>
      </w:r>
      <w:proofErr w:type="spellStart"/>
      <w:r w:rsidR="00255577" w:rsidRPr="001873F0">
        <w:rPr>
          <w:rFonts w:ascii="Times New Roman" w:hAnsi="Times New Roman" w:cs="Times New Roman"/>
          <w:lang w:val="en-US"/>
        </w:rPr>
        <w:t>Kucukcekmece</w:t>
      </w:r>
      <w:proofErr w:type="spellEnd"/>
      <w:r w:rsidR="00255577" w:rsidRPr="001873F0">
        <w:rPr>
          <w:rFonts w:ascii="Times New Roman" w:hAnsi="Times New Roman" w:cs="Times New Roman"/>
          <w:lang w:val="en-US"/>
        </w:rPr>
        <w:t xml:space="preserve"> </w:t>
      </w:r>
      <w:r w:rsidR="00EA49CB" w:rsidRPr="001873F0">
        <w:rPr>
          <w:rFonts w:ascii="Times New Roman" w:hAnsi="Times New Roman" w:cs="Times New Roman"/>
          <w:lang w:val="en-US"/>
        </w:rPr>
        <w:t>Istanbul, Turkey</w:t>
      </w:r>
    </w:p>
    <w:p w14:paraId="4B2B82BA" w14:textId="676609B2" w:rsidR="004B55C3" w:rsidRPr="001873F0" w:rsidRDefault="007A294D" w:rsidP="0064701F">
      <w:pPr>
        <w:widowControl w:val="0"/>
        <w:autoSpaceDE w:val="0"/>
        <w:autoSpaceDN w:val="0"/>
        <w:adjustRightInd w:val="0"/>
        <w:contextualSpacing/>
        <w:jc w:val="both"/>
        <w:rPr>
          <w:rFonts w:ascii="Times New Roman" w:hAnsi="Times New Roman" w:cs="Times New Roman"/>
          <w:lang w:val="en-US"/>
        </w:rPr>
      </w:pPr>
      <w:r w:rsidRPr="001873F0">
        <w:rPr>
          <w:rFonts w:ascii="Times New Roman" w:hAnsi="Times New Roman" w:cs="Times New Roman"/>
          <w:vertAlign w:val="superscript"/>
          <w:lang w:val="en-US"/>
        </w:rPr>
        <w:t>2</w:t>
      </w:r>
      <w:r w:rsidR="004B55C3" w:rsidRPr="001873F0">
        <w:rPr>
          <w:rFonts w:ascii="Times New Roman" w:hAnsi="Times New Roman" w:cs="Times New Roman"/>
          <w:lang w:val="en-US"/>
        </w:rPr>
        <w:t>Department of Thoracic Surgery</w:t>
      </w:r>
      <w:r w:rsidR="00064BDC" w:rsidRPr="001873F0">
        <w:rPr>
          <w:rFonts w:ascii="Times New Roman" w:hAnsi="Times New Roman" w:cs="Times New Roman"/>
          <w:lang w:val="en-US"/>
        </w:rPr>
        <w:t xml:space="preserve">, </w:t>
      </w:r>
      <w:proofErr w:type="spellStart"/>
      <w:r w:rsidR="004B55C3" w:rsidRPr="001873F0">
        <w:rPr>
          <w:rFonts w:ascii="Times New Roman" w:hAnsi="Times New Roman" w:cs="Times New Roman"/>
          <w:lang w:val="en-US"/>
        </w:rPr>
        <w:t>Bakırköy</w:t>
      </w:r>
      <w:proofErr w:type="spellEnd"/>
      <w:r w:rsidR="004B55C3" w:rsidRPr="001873F0">
        <w:rPr>
          <w:rFonts w:ascii="Times New Roman" w:hAnsi="Times New Roman" w:cs="Times New Roman"/>
          <w:lang w:val="en-US"/>
        </w:rPr>
        <w:t xml:space="preserve"> Dr. </w:t>
      </w:r>
      <w:proofErr w:type="spellStart"/>
      <w:r w:rsidR="004B55C3" w:rsidRPr="001873F0">
        <w:rPr>
          <w:rFonts w:ascii="Times New Roman" w:hAnsi="Times New Roman" w:cs="Times New Roman"/>
          <w:lang w:val="en-US"/>
        </w:rPr>
        <w:t>Sadi</w:t>
      </w:r>
      <w:proofErr w:type="spellEnd"/>
      <w:r w:rsidR="004B55C3" w:rsidRPr="001873F0">
        <w:rPr>
          <w:rFonts w:ascii="Times New Roman" w:hAnsi="Times New Roman" w:cs="Times New Roman"/>
          <w:lang w:val="en-US"/>
        </w:rPr>
        <w:t xml:space="preserve"> </w:t>
      </w:r>
      <w:proofErr w:type="spellStart"/>
      <w:r w:rsidR="004B55C3" w:rsidRPr="001873F0">
        <w:rPr>
          <w:rFonts w:ascii="Times New Roman" w:hAnsi="Times New Roman" w:cs="Times New Roman"/>
          <w:lang w:val="en-US"/>
        </w:rPr>
        <w:t>Konuk</w:t>
      </w:r>
      <w:proofErr w:type="spellEnd"/>
      <w:r w:rsidR="004B55C3" w:rsidRPr="001873F0">
        <w:rPr>
          <w:rFonts w:ascii="Times New Roman" w:hAnsi="Times New Roman" w:cs="Times New Roman"/>
          <w:lang w:val="en-US"/>
        </w:rPr>
        <w:t xml:space="preserve"> Training and Research Hospital</w:t>
      </w:r>
      <w:r w:rsidR="00B03C87" w:rsidRPr="001873F0">
        <w:rPr>
          <w:rFonts w:ascii="Times New Roman" w:hAnsi="Times New Roman" w:cs="Times New Roman"/>
          <w:lang w:val="en-US"/>
        </w:rPr>
        <w:t>,</w:t>
      </w:r>
      <w:r w:rsidR="004B55C3" w:rsidRPr="001873F0">
        <w:rPr>
          <w:rFonts w:ascii="Times New Roman" w:hAnsi="Times New Roman" w:cs="Times New Roman"/>
          <w:lang w:val="en-US"/>
        </w:rPr>
        <w:t xml:space="preserve"> Istanbul, Turkey</w:t>
      </w:r>
    </w:p>
    <w:p w14:paraId="5F8B691D" w14:textId="5A67F8D8" w:rsidR="007A294D" w:rsidRPr="001873F0" w:rsidRDefault="007A294D" w:rsidP="0064701F">
      <w:pPr>
        <w:widowControl w:val="0"/>
        <w:autoSpaceDE w:val="0"/>
        <w:autoSpaceDN w:val="0"/>
        <w:adjustRightInd w:val="0"/>
        <w:contextualSpacing/>
        <w:jc w:val="both"/>
        <w:rPr>
          <w:rFonts w:ascii="Times New Roman" w:hAnsi="Times New Roman" w:cs="Times New Roman"/>
          <w:lang w:val="en-US"/>
        </w:rPr>
      </w:pPr>
      <w:r w:rsidRPr="001873F0">
        <w:rPr>
          <w:rFonts w:ascii="Times New Roman" w:hAnsi="Times New Roman" w:cs="Times New Roman"/>
          <w:vertAlign w:val="superscript"/>
          <w:lang w:val="en-US"/>
        </w:rPr>
        <w:t>3</w:t>
      </w:r>
      <w:r w:rsidRPr="001873F0">
        <w:rPr>
          <w:rFonts w:ascii="Times New Roman" w:hAnsi="Times New Roman" w:cs="Times New Roman"/>
          <w:lang w:val="en-US"/>
        </w:rPr>
        <w:t>Department of Thoracic Surgery</w:t>
      </w:r>
      <w:r w:rsidR="00064BDC" w:rsidRPr="001873F0">
        <w:rPr>
          <w:rFonts w:ascii="Times New Roman" w:hAnsi="Times New Roman" w:cs="Times New Roman"/>
          <w:lang w:val="en-US"/>
        </w:rPr>
        <w:t xml:space="preserve">, </w:t>
      </w:r>
      <w:proofErr w:type="spellStart"/>
      <w:r w:rsidRPr="001873F0">
        <w:rPr>
          <w:rFonts w:ascii="Times New Roman" w:hAnsi="Times New Roman" w:cs="Times New Roman"/>
          <w:lang w:val="en-US"/>
        </w:rPr>
        <w:t>Yedikule</w:t>
      </w:r>
      <w:proofErr w:type="spellEnd"/>
      <w:r w:rsidRPr="001873F0">
        <w:rPr>
          <w:rFonts w:ascii="Times New Roman" w:hAnsi="Times New Roman" w:cs="Times New Roman"/>
          <w:lang w:val="en-US"/>
        </w:rPr>
        <w:t xml:space="preserve"> Chest </w:t>
      </w:r>
      <w:r w:rsidR="00E81303" w:rsidRPr="001873F0">
        <w:rPr>
          <w:rFonts w:ascii="Times New Roman" w:hAnsi="Times New Roman" w:cs="Times New Roman"/>
          <w:lang w:val="en-US"/>
        </w:rPr>
        <w:t xml:space="preserve">Disease </w:t>
      </w:r>
      <w:r w:rsidRPr="001873F0">
        <w:rPr>
          <w:rFonts w:ascii="Times New Roman" w:hAnsi="Times New Roman" w:cs="Times New Roman"/>
          <w:lang w:val="en-US"/>
        </w:rPr>
        <w:t>and Thoracic Surgery Training and Research Hospital</w:t>
      </w:r>
      <w:r w:rsidR="00064BDC" w:rsidRPr="001873F0">
        <w:rPr>
          <w:rFonts w:ascii="Times New Roman" w:hAnsi="Times New Roman" w:cs="Times New Roman"/>
          <w:lang w:val="en-US"/>
        </w:rPr>
        <w:t xml:space="preserve">, </w:t>
      </w:r>
      <w:proofErr w:type="spellStart"/>
      <w:r w:rsidR="005B6460" w:rsidRPr="001873F0">
        <w:rPr>
          <w:rFonts w:ascii="Times New Roman" w:hAnsi="Times New Roman" w:cs="Times New Roman"/>
          <w:lang w:val="en-US"/>
        </w:rPr>
        <w:t>Zeytinburnu</w:t>
      </w:r>
      <w:proofErr w:type="spellEnd"/>
      <w:r w:rsidR="005B6460" w:rsidRPr="001873F0">
        <w:rPr>
          <w:rFonts w:ascii="Times New Roman" w:hAnsi="Times New Roman" w:cs="Times New Roman"/>
          <w:lang w:val="en-US"/>
        </w:rPr>
        <w:t xml:space="preserve">, </w:t>
      </w:r>
      <w:r w:rsidRPr="001873F0">
        <w:rPr>
          <w:rFonts w:ascii="Times New Roman" w:hAnsi="Times New Roman" w:cs="Times New Roman"/>
          <w:lang w:val="en-US"/>
        </w:rPr>
        <w:t xml:space="preserve">Istanbul, Turkey </w:t>
      </w:r>
    </w:p>
    <w:p w14:paraId="6D9EAB30" w14:textId="3E6BD735" w:rsidR="00064BDC" w:rsidRPr="001873F0" w:rsidRDefault="00064BDC" w:rsidP="0064701F">
      <w:pPr>
        <w:widowControl w:val="0"/>
        <w:autoSpaceDE w:val="0"/>
        <w:autoSpaceDN w:val="0"/>
        <w:adjustRightInd w:val="0"/>
        <w:contextualSpacing/>
        <w:jc w:val="both"/>
        <w:rPr>
          <w:rFonts w:ascii="Times New Roman" w:hAnsi="Times New Roman" w:cs="Times New Roman"/>
          <w:lang w:val="en-US"/>
        </w:rPr>
      </w:pPr>
    </w:p>
    <w:p w14:paraId="251FD554" w14:textId="56A3AD05" w:rsidR="00064BDC" w:rsidRPr="001873F0" w:rsidRDefault="00525016" w:rsidP="0064701F">
      <w:pPr>
        <w:widowControl w:val="0"/>
        <w:autoSpaceDE w:val="0"/>
        <w:autoSpaceDN w:val="0"/>
        <w:adjustRightInd w:val="0"/>
        <w:contextualSpacing/>
        <w:jc w:val="both"/>
        <w:rPr>
          <w:rFonts w:ascii="Times New Roman" w:hAnsi="Times New Roman" w:cs="Times New Roman"/>
          <w:lang w:val="en-US"/>
        </w:rPr>
      </w:pPr>
      <w:hyperlink r:id="rId8" w:history="1">
        <w:r w:rsidR="00064BDC" w:rsidRPr="001873F0">
          <w:rPr>
            <w:rStyle w:val="Hyperlink"/>
            <w:rFonts w:ascii="Times New Roman" w:hAnsi="Times New Roman" w:cs="Times New Roman"/>
            <w:lang w:val="en-US"/>
          </w:rPr>
          <w:t>akkusmdr@gmail.com</w:t>
        </w:r>
      </w:hyperlink>
    </w:p>
    <w:p w14:paraId="29CB47EA" w14:textId="6A644E61" w:rsidR="00064BDC" w:rsidRPr="001873F0" w:rsidRDefault="00525016" w:rsidP="0064701F">
      <w:pPr>
        <w:widowControl w:val="0"/>
        <w:autoSpaceDE w:val="0"/>
        <w:autoSpaceDN w:val="0"/>
        <w:adjustRightInd w:val="0"/>
        <w:contextualSpacing/>
        <w:jc w:val="both"/>
        <w:rPr>
          <w:rStyle w:val="Hyperlink"/>
          <w:rFonts w:ascii="Times New Roman" w:hAnsi="Times New Roman" w:cs="Times New Roman"/>
          <w:lang w:val="en-US"/>
        </w:rPr>
      </w:pPr>
      <w:hyperlink r:id="rId9" w:history="1">
        <w:r w:rsidR="00064BDC" w:rsidRPr="001873F0">
          <w:rPr>
            <w:rStyle w:val="Hyperlink"/>
            <w:rFonts w:ascii="Times New Roman" w:hAnsi="Times New Roman" w:cs="Times New Roman"/>
            <w:lang w:val="en-US"/>
          </w:rPr>
          <w:t>selcukko@yahoo.com</w:t>
        </w:r>
      </w:hyperlink>
    </w:p>
    <w:p w14:paraId="0814F9EE" w14:textId="77777777" w:rsidR="00064BDC" w:rsidRPr="001873F0" w:rsidRDefault="00525016" w:rsidP="0064701F">
      <w:pPr>
        <w:widowControl w:val="0"/>
        <w:autoSpaceDE w:val="0"/>
        <w:autoSpaceDN w:val="0"/>
        <w:adjustRightInd w:val="0"/>
        <w:contextualSpacing/>
        <w:jc w:val="both"/>
        <w:rPr>
          <w:rFonts w:ascii="Times New Roman" w:hAnsi="Times New Roman" w:cs="Times New Roman"/>
          <w:lang w:val="en-US"/>
        </w:rPr>
      </w:pPr>
      <w:hyperlink r:id="rId10" w:history="1">
        <w:r w:rsidR="00064BDC" w:rsidRPr="001873F0">
          <w:rPr>
            <w:rStyle w:val="Hyperlink"/>
            <w:rFonts w:ascii="Times New Roman" w:hAnsi="Times New Roman" w:cs="Times New Roman"/>
            <w:lang w:val="en-US"/>
          </w:rPr>
          <w:t>yasarsonmezoglu@yahoo.com</w:t>
        </w:r>
      </w:hyperlink>
    </w:p>
    <w:p w14:paraId="4A2BF30E" w14:textId="76929A1F" w:rsidR="00064BDC" w:rsidRPr="001873F0" w:rsidRDefault="00064BDC" w:rsidP="0064701F">
      <w:pPr>
        <w:widowControl w:val="0"/>
        <w:autoSpaceDE w:val="0"/>
        <w:autoSpaceDN w:val="0"/>
        <w:adjustRightInd w:val="0"/>
        <w:contextualSpacing/>
        <w:jc w:val="both"/>
        <w:rPr>
          <w:rFonts w:ascii="Times New Roman" w:hAnsi="Times New Roman" w:cs="Times New Roman"/>
          <w:b/>
          <w:bCs/>
          <w:lang w:val="en-US"/>
        </w:rPr>
      </w:pPr>
    </w:p>
    <w:p w14:paraId="6B060B07" w14:textId="5AE91624" w:rsidR="00064BDC" w:rsidRPr="001873F0" w:rsidRDefault="00064BDC" w:rsidP="0064701F">
      <w:pPr>
        <w:widowControl w:val="0"/>
        <w:autoSpaceDE w:val="0"/>
        <w:autoSpaceDN w:val="0"/>
        <w:adjustRightInd w:val="0"/>
        <w:contextualSpacing/>
        <w:jc w:val="both"/>
        <w:rPr>
          <w:rFonts w:ascii="Times New Roman" w:hAnsi="Times New Roman" w:cs="Times New Roman"/>
          <w:lang w:val="en-US"/>
        </w:rPr>
      </w:pPr>
      <w:r w:rsidRPr="001873F0">
        <w:rPr>
          <w:rFonts w:ascii="Times New Roman" w:hAnsi="Times New Roman" w:cs="Times New Roman"/>
          <w:b/>
          <w:bCs/>
          <w:lang w:val="en-US"/>
        </w:rPr>
        <w:t>CORRESPONDING AUTHOR</w:t>
      </w:r>
      <w:r w:rsidRPr="001873F0">
        <w:rPr>
          <w:rFonts w:ascii="Times New Roman" w:hAnsi="Times New Roman" w:cs="Times New Roman"/>
          <w:lang w:val="en-US"/>
        </w:rPr>
        <w:t>:</w:t>
      </w:r>
    </w:p>
    <w:p w14:paraId="16F8CE48" w14:textId="575DC6FE" w:rsidR="00EA49CB" w:rsidRPr="001873F0" w:rsidRDefault="00EA49CB" w:rsidP="0064701F">
      <w:pPr>
        <w:widowControl w:val="0"/>
        <w:autoSpaceDE w:val="0"/>
        <w:autoSpaceDN w:val="0"/>
        <w:adjustRightInd w:val="0"/>
        <w:contextualSpacing/>
        <w:jc w:val="both"/>
        <w:rPr>
          <w:rFonts w:ascii="Times New Roman" w:hAnsi="Times New Roman" w:cs="Times New Roman"/>
          <w:lang w:val="en-US"/>
        </w:rPr>
      </w:pPr>
      <w:r w:rsidRPr="001873F0">
        <w:rPr>
          <w:rFonts w:ascii="Times New Roman" w:hAnsi="Times New Roman" w:cs="Times New Roman"/>
          <w:lang w:val="en-US"/>
        </w:rPr>
        <w:t xml:space="preserve">Murat </w:t>
      </w:r>
      <w:proofErr w:type="spellStart"/>
      <w:r w:rsidRPr="001873F0">
        <w:rPr>
          <w:rFonts w:ascii="Times New Roman" w:hAnsi="Times New Roman" w:cs="Times New Roman"/>
          <w:lang w:val="en-US"/>
        </w:rPr>
        <w:t>Akkuş</w:t>
      </w:r>
      <w:proofErr w:type="spellEnd"/>
    </w:p>
    <w:p w14:paraId="43A7E2FA" w14:textId="77777777" w:rsidR="00064BDC" w:rsidRPr="001873F0" w:rsidRDefault="00064BDC" w:rsidP="0064701F">
      <w:pPr>
        <w:widowControl w:val="0"/>
        <w:autoSpaceDE w:val="0"/>
        <w:autoSpaceDN w:val="0"/>
        <w:adjustRightInd w:val="0"/>
        <w:contextualSpacing/>
        <w:jc w:val="both"/>
        <w:rPr>
          <w:rFonts w:ascii="Times New Roman" w:hAnsi="Times New Roman" w:cs="Times New Roman"/>
          <w:lang w:val="en-US"/>
        </w:rPr>
      </w:pPr>
    </w:p>
    <w:p w14:paraId="1CD52E53" w14:textId="04672F05" w:rsidR="00064BDC" w:rsidRPr="001873F0" w:rsidRDefault="00064BDC" w:rsidP="0064701F">
      <w:pPr>
        <w:contextualSpacing/>
        <w:jc w:val="both"/>
        <w:rPr>
          <w:rFonts w:ascii="Times New Roman" w:hAnsi="Times New Roman" w:cs="Times New Roman"/>
          <w:iCs/>
        </w:rPr>
      </w:pPr>
      <w:r w:rsidRPr="001873F0">
        <w:rPr>
          <w:rFonts w:ascii="Times New Roman" w:hAnsi="Times New Roman" w:cs="Times New Roman"/>
          <w:b/>
          <w:iCs/>
        </w:rPr>
        <w:t>KEYWORDS</w:t>
      </w:r>
      <w:r w:rsidRPr="001873F0">
        <w:rPr>
          <w:rFonts w:ascii="Times New Roman" w:hAnsi="Times New Roman" w:cs="Times New Roman"/>
          <w:iCs/>
        </w:rPr>
        <w:t xml:space="preserve">: </w:t>
      </w:r>
    </w:p>
    <w:p w14:paraId="6E6F9DB2" w14:textId="6F409D08" w:rsidR="00781C62" w:rsidRPr="001873F0" w:rsidRDefault="008809CB" w:rsidP="0064701F">
      <w:pPr>
        <w:contextualSpacing/>
        <w:jc w:val="both"/>
        <w:rPr>
          <w:rFonts w:ascii="Times New Roman" w:hAnsi="Times New Roman" w:cs="Times New Roman"/>
          <w:iCs/>
        </w:rPr>
      </w:pPr>
      <w:r w:rsidRPr="001873F0">
        <w:rPr>
          <w:rFonts w:ascii="Times New Roman" w:hAnsi="Times New Roman" w:cs="Times New Roman"/>
          <w:iCs/>
        </w:rPr>
        <w:t xml:space="preserve">Brachial Plexus, Surgical Technique, </w:t>
      </w:r>
      <w:r w:rsidR="004E0F6C" w:rsidRPr="001873F0">
        <w:rPr>
          <w:rFonts w:ascii="Times New Roman" w:hAnsi="Times New Roman" w:cs="Times New Roman"/>
          <w:iCs/>
        </w:rPr>
        <w:t xml:space="preserve">Thoracic </w:t>
      </w:r>
      <w:r w:rsidRPr="001873F0">
        <w:rPr>
          <w:rFonts w:ascii="Times New Roman" w:hAnsi="Times New Roman" w:cs="Times New Roman"/>
          <w:iCs/>
        </w:rPr>
        <w:t>outlet syndrome, Thoracic Surgery, Transaxillary First Rib R</w:t>
      </w:r>
      <w:r w:rsidR="00781C62" w:rsidRPr="001873F0">
        <w:rPr>
          <w:rFonts w:ascii="Times New Roman" w:hAnsi="Times New Roman" w:cs="Times New Roman"/>
          <w:iCs/>
        </w:rPr>
        <w:t>esection</w:t>
      </w:r>
      <w:r w:rsidRPr="001873F0">
        <w:rPr>
          <w:rFonts w:ascii="Times New Roman" w:hAnsi="Times New Roman" w:cs="Times New Roman"/>
          <w:iCs/>
        </w:rPr>
        <w:t xml:space="preserve"> Technique</w:t>
      </w:r>
      <w:r w:rsidR="00781C62" w:rsidRPr="001873F0">
        <w:rPr>
          <w:rFonts w:ascii="Times New Roman" w:hAnsi="Times New Roman" w:cs="Times New Roman"/>
          <w:iCs/>
        </w:rPr>
        <w:t xml:space="preserve">, </w:t>
      </w:r>
      <w:r w:rsidRPr="001873F0">
        <w:rPr>
          <w:rFonts w:ascii="Times New Roman" w:hAnsi="Times New Roman" w:cs="Times New Roman"/>
          <w:iCs/>
        </w:rPr>
        <w:t>Videothoracoscopy.</w:t>
      </w:r>
    </w:p>
    <w:p w14:paraId="01FB9F46" w14:textId="77777777" w:rsidR="00064BDC" w:rsidRPr="001873F0" w:rsidRDefault="00064BDC" w:rsidP="0064701F">
      <w:pPr>
        <w:contextualSpacing/>
        <w:jc w:val="both"/>
        <w:rPr>
          <w:rFonts w:ascii="Times New Roman" w:hAnsi="Times New Roman" w:cs="Times New Roman"/>
          <w:i/>
        </w:rPr>
      </w:pPr>
    </w:p>
    <w:p w14:paraId="3514064B" w14:textId="60B64D51" w:rsidR="0010524A" w:rsidRPr="001873F0" w:rsidRDefault="00255577" w:rsidP="0064701F">
      <w:pPr>
        <w:contextualSpacing/>
        <w:jc w:val="both"/>
        <w:rPr>
          <w:rFonts w:ascii="Times New Roman" w:hAnsi="Times New Roman" w:cs="Times New Roman"/>
          <w:b/>
        </w:rPr>
      </w:pPr>
      <w:r w:rsidRPr="001873F0">
        <w:rPr>
          <w:rFonts w:ascii="Times New Roman" w:hAnsi="Times New Roman" w:cs="Times New Roman"/>
          <w:b/>
        </w:rPr>
        <w:t>SUMMARY</w:t>
      </w:r>
    </w:p>
    <w:p w14:paraId="3F4BF123" w14:textId="15A0E60D" w:rsidR="00093388" w:rsidRPr="001873F0" w:rsidRDefault="000E1061" w:rsidP="0064701F">
      <w:pPr>
        <w:contextualSpacing/>
        <w:jc w:val="both"/>
        <w:rPr>
          <w:rFonts w:ascii="Times New Roman" w:hAnsi="Times New Roman" w:cs="Times New Roman"/>
        </w:rPr>
      </w:pPr>
      <w:r w:rsidRPr="001873F0">
        <w:rPr>
          <w:rFonts w:ascii="Times New Roman" w:hAnsi="Times New Roman" w:cs="Times New Roman"/>
        </w:rPr>
        <w:t>Here</w:t>
      </w:r>
      <w:r w:rsidR="00064BDC" w:rsidRPr="001873F0">
        <w:rPr>
          <w:rFonts w:ascii="Times New Roman" w:hAnsi="Times New Roman" w:cs="Times New Roman"/>
        </w:rPr>
        <w:t>,</w:t>
      </w:r>
      <w:r w:rsidRPr="001873F0">
        <w:rPr>
          <w:rFonts w:ascii="Times New Roman" w:hAnsi="Times New Roman" w:cs="Times New Roman"/>
        </w:rPr>
        <w:t xml:space="preserve"> we present a proto</w:t>
      </w:r>
      <w:r w:rsidR="00D50F47" w:rsidRPr="001873F0">
        <w:rPr>
          <w:rFonts w:ascii="Times New Roman" w:hAnsi="Times New Roman" w:cs="Times New Roman"/>
        </w:rPr>
        <w:t>c</w:t>
      </w:r>
      <w:r w:rsidRPr="001873F0">
        <w:rPr>
          <w:rFonts w:ascii="Times New Roman" w:hAnsi="Times New Roman" w:cs="Times New Roman"/>
        </w:rPr>
        <w:t xml:space="preserve">ol of </w:t>
      </w:r>
      <w:r w:rsidR="00255577" w:rsidRPr="001873F0">
        <w:rPr>
          <w:rFonts w:ascii="Times New Roman" w:hAnsi="Times New Roman" w:cs="Times New Roman"/>
        </w:rPr>
        <w:t>the transaxillary</w:t>
      </w:r>
      <w:r w:rsidR="00CF5877" w:rsidRPr="001873F0">
        <w:rPr>
          <w:rFonts w:ascii="Times New Roman" w:hAnsi="Times New Roman" w:cs="Times New Roman"/>
        </w:rPr>
        <w:t xml:space="preserve"> resection of the first rib</w:t>
      </w:r>
      <w:r w:rsidR="004C6B06" w:rsidRPr="001873F0">
        <w:rPr>
          <w:rFonts w:ascii="Times New Roman" w:hAnsi="Times New Roman" w:cs="Times New Roman"/>
        </w:rPr>
        <w:t xml:space="preserve"> </w:t>
      </w:r>
      <w:r w:rsidR="00255577" w:rsidRPr="001873F0">
        <w:rPr>
          <w:rFonts w:ascii="Times New Roman" w:hAnsi="Times New Roman" w:cs="Times New Roman"/>
        </w:rPr>
        <w:t>for treatment of thoracic outlet syndrome caused by compre</w:t>
      </w:r>
      <w:r w:rsidR="008809CB" w:rsidRPr="001873F0">
        <w:rPr>
          <w:rFonts w:ascii="Times New Roman" w:hAnsi="Times New Roman" w:cs="Times New Roman"/>
        </w:rPr>
        <w:t>s</w:t>
      </w:r>
      <w:r w:rsidR="00255577" w:rsidRPr="001873F0">
        <w:rPr>
          <w:rFonts w:ascii="Times New Roman" w:hAnsi="Times New Roman" w:cs="Times New Roman"/>
        </w:rPr>
        <w:t xml:space="preserve">sion of the brachial plexus, subclavian vein and artery. </w:t>
      </w:r>
    </w:p>
    <w:p w14:paraId="693A003B" w14:textId="77777777" w:rsidR="00255577" w:rsidRPr="001873F0" w:rsidRDefault="00255577" w:rsidP="0064701F">
      <w:pPr>
        <w:contextualSpacing/>
        <w:jc w:val="both"/>
        <w:rPr>
          <w:rFonts w:ascii="Times New Roman" w:hAnsi="Times New Roman" w:cs="Times New Roman"/>
          <w:b/>
        </w:rPr>
      </w:pPr>
    </w:p>
    <w:p w14:paraId="54FDD7EB" w14:textId="6127F52D" w:rsidR="00255577" w:rsidRPr="001873F0" w:rsidRDefault="00255577" w:rsidP="0064701F">
      <w:pPr>
        <w:contextualSpacing/>
        <w:jc w:val="both"/>
        <w:rPr>
          <w:rFonts w:ascii="Times New Roman" w:hAnsi="Times New Roman" w:cs="Times New Roman"/>
          <w:b/>
        </w:rPr>
      </w:pPr>
      <w:r w:rsidRPr="001873F0">
        <w:rPr>
          <w:rFonts w:ascii="Times New Roman" w:hAnsi="Times New Roman" w:cs="Times New Roman"/>
          <w:b/>
        </w:rPr>
        <w:t>ABSTRACT</w:t>
      </w:r>
    </w:p>
    <w:p w14:paraId="67140FC9" w14:textId="0A0E73C3" w:rsidR="00A02CA8" w:rsidRPr="001873F0" w:rsidRDefault="00B42502" w:rsidP="0064701F">
      <w:pPr>
        <w:contextualSpacing/>
        <w:jc w:val="both"/>
        <w:rPr>
          <w:rFonts w:ascii="Times New Roman" w:hAnsi="Times New Roman" w:cs="Times New Roman"/>
          <w:b/>
        </w:rPr>
      </w:pPr>
      <w:r w:rsidRPr="001873F0">
        <w:rPr>
          <w:rFonts w:ascii="Times New Roman" w:hAnsi="Times New Roman" w:cs="Times New Roman"/>
        </w:rPr>
        <w:t>Thoracic outlet syndrome (TOS) is a common disorder that causes a significant</w:t>
      </w:r>
      <w:r w:rsidR="0017041F" w:rsidRPr="001873F0">
        <w:rPr>
          <w:rFonts w:ascii="Times New Roman" w:hAnsi="Times New Roman" w:cs="Times New Roman"/>
        </w:rPr>
        <w:t xml:space="preserve"> loss of productivity</w:t>
      </w:r>
      <w:r w:rsidRPr="001873F0">
        <w:rPr>
          <w:rFonts w:ascii="Times New Roman" w:hAnsi="Times New Roman" w:cs="Times New Roman"/>
        </w:rPr>
        <w:t>. T</w:t>
      </w:r>
      <w:r w:rsidR="0017041F" w:rsidRPr="001873F0">
        <w:rPr>
          <w:rFonts w:ascii="Times New Roman" w:hAnsi="Times New Roman" w:cs="Times New Roman"/>
        </w:rPr>
        <w:t>he t</w:t>
      </w:r>
      <w:r w:rsidRPr="001873F0">
        <w:rPr>
          <w:rFonts w:ascii="Times New Roman" w:hAnsi="Times New Roman" w:cs="Times New Roman"/>
        </w:rPr>
        <w:t xml:space="preserve">ransaxillary first rib resection (TFRR) protocol has been used for the decompression of trapped neurovascular structures in the TOS. Among the other surgical procedures, the advantage of the TFRR is that </w:t>
      </w:r>
      <w:r w:rsidR="00F549F8" w:rsidRPr="001873F0">
        <w:rPr>
          <w:rFonts w:ascii="Times New Roman" w:hAnsi="Times New Roman" w:cs="Times New Roman"/>
        </w:rPr>
        <w:t xml:space="preserve">it </w:t>
      </w:r>
      <w:r w:rsidRPr="001873F0">
        <w:rPr>
          <w:rFonts w:ascii="Times New Roman" w:hAnsi="Times New Roman" w:cs="Times New Roman"/>
        </w:rPr>
        <w:t>has</w:t>
      </w:r>
      <w:r w:rsidR="00F549F8" w:rsidRPr="001873F0">
        <w:rPr>
          <w:rFonts w:ascii="Times New Roman" w:hAnsi="Times New Roman" w:cs="Times New Roman"/>
        </w:rPr>
        <w:t xml:space="preserve"> the smallest rate of recurrence and </w:t>
      </w:r>
      <w:r w:rsidR="000C605A" w:rsidRPr="001873F0">
        <w:rPr>
          <w:rFonts w:ascii="Times New Roman" w:hAnsi="Times New Roman" w:cs="Times New Roman"/>
        </w:rPr>
        <w:t>better cosmetic outcomes.</w:t>
      </w:r>
      <w:r w:rsidRPr="001873F0">
        <w:rPr>
          <w:rFonts w:ascii="Times New Roman" w:hAnsi="Times New Roman" w:cs="Times New Roman"/>
        </w:rPr>
        <w:t xml:space="preserve"> </w:t>
      </w:r>
      <w:r w:rsidR="000C605A" w:rsidRPr="001873F0">
        <w:rPr>
          <w:rFonts w:ascii="Times New Roman" w:hAnsi="Times New Roman" w:cs="Times New Roman"/>
        </w:rPr>
        <w:t xml:space="preserve">The disadvantage of TFRR is that it </w:t>
      </w:r>
      <w:r w:rsidRPr="001873F0">
        <w:rPr>
          <w:rFonts w:ascii="Times New Roman" w:hAnsi="Times New Roman" w:cs="Times New Roman"/>
        </w:rPr>
        <w:t>provides a narrow</w:t>
      </w:r>
      <w:r w:rsidR="005027C4" w:rsidRPr="001873F0">
        <w:rPr>
          <w:rFonts w:ascii="Times New Roman" w:hAnsi="Times New Roman" w:cs="Times New Roman"/>
        </w:rPr>
        <w:t>,</w:t>
      </w:r>
      <w:r w:rsidRPr="001873F0">
        <w:rPr>
          <w:rFonts w:ascii="Times New Roman" w:hAnsi="Times New Roman" w:cs="Times New Roman"/>
        </w:rPr>
        <w:t xml:space="preserve"> and deep working corridor</w:t>
      </w:r>
      <w:r w:rsidR="005027C4" w:rsidRPr="001873F0">
        <w:rPr>
          <w:rFonts w:ascii="Times New Roman" w:hAnsi="Times New Roman" w:cs="Times New Roman"/>
        </w:rPr>
        <w:t xml:space="preserve"> </w:t>
      </w:r>
      <w:r w:rsidR="004C6B06" w:rsidRPr="001873F0">
        <w:rPr>
          <w:rFonts w:ascii="Times New Roman" w:hAnsi="Times New Roman" w:cs="Times New Roman"/>
        </w:rPr>
        <w:t>that</w:t>
      </w:r>
      <w:r w:rsidR="005027C4" w:rsidRPr="001873F0">
        <w:rPr>
          <w:rFonts w:ascii="Times New Roman" w:hAnsi="Times New Roman" w:cs="Times New Roman"/>
        </w:rPr>
        <w:t xml:space="preserve"> makes obtaining vascular control challenging.</w:t>
      </w:r>
      <w:r w:rsidR="004C6B06" w:rsidRPr="001873F0">
        <w:rPr>
          <w:rFonts w:ascii="Times New Roman" w:hAnsi="Times New Roman" w:cs="Times New Roman"/>
        </w:rPr>
        <w:t xml:space="preserve"> </w:t>
      </w:r>
    </w:p>
    <w:p w14:paraId="49267C31" w14:textId="77777777" w:rsidR="00A02CA8" w:rsidRPr="001873F0" w:rsidRDefault="00A02CA8" w:rsidP="0064701F">
      <w:pPr>
        <w:contextualSpacing/>
        <w:jc w:val="both"/>
        <w:rPr>
          <w:rFonts w:ascii="Times New Roman" w:hAnsi="Times New Roman" w:cs="Times New Roman"/>
          <w:b/>
        </w:rPr>
      </w:pPr>
    </w:p>
    <w:p w14:paraId="226038CF" w14:textId="5D4402E7" w:rsidR="00781C62" w:rsidRPr="001873F0" w:rsidRDefault="002A433F" w:rsidP="0064701F">
      <w:pPr>
        <w:contextualSpacing/>
        <w:jc w:val="both"/>
        <w:rPr>
          <w:rFonts w:ascii="Times New Roman" w:hAnsi="Times New Roman" w:cs="Times New Roman"/>
        </w:rPr>
      </w:pPr>
      <w:r w:rsidRPr="001873F0">
        <w:rPr>
          <w:rFonts w:ascii="Times New Roman" w:hAnsi="Times New Roman" w:cs="Times New Roman"/>
          <w:b/>
        </w:rPr>
        <w:t>INTRODUCTION</w:t>
      </w:r>
    </w:p>
    <w:p w14:paraId="6F050561" w14:textId="329850B9" w:rsidR="007129A6" w:rsidRPr="001873F0" w:rsidRDefault="002A53D4" w:rsidP="0064701F">
      <w:pPr>
        <w:contextualSpacing/>
        <w:jc w:val="both"/>
        <w:rPr>
          <w:rFonts w:ascii="Times New Roman" w:hAnsi="Times New Roman" w:cs="Times New Roman"/>
        </w:rPr>
      </w:pPr>
      <w:r w:rsidRPr="001873F0">
        <w:rPr>
          <w:rFonts w:ascii="Times New Roman" w:hAnsi="Times New Roman" w:cs="Times New Roman"/>
        </w:rPr>
        <w:t xml:space="preserve">The compression of the brachial plexus, subclavian artery or vein in the scalene triangle is clinically </w:t>
      </w:r>
      <w:r w:rsidR="00086330" w:rsidRPr="001873F0">
        <w:rPr>
          <w:rFonts w:ascii="Times New Roman" w:hAnsi="Times New Roman" w:cs="Times New Roman"/>
        </w:rPr>
        <w:t xml:space="preserve">known as </w:t>
      </w:r>
      <w:r w:rsidR="004C6B06" w:rsidRPr="001873F0">
        <w:rPr>
          <w:rFonts w:ascii="Times New Roman" w:hAnsi="Times New Roman" w:cs="Times New Roman"/>
        </w:rPr>
        <w:t>t</w:t>
      </w:r>
      <w:r w:rsidRPr="001873F0">
        <w:rPr>
          <w:rFonts w:ascii="Times New Roman" w:hAnsi="Times New Roman" w:cs="Times New Roman"/>
        </w:rPr>
        <w:t>horacic outlet syndrome</w:t>
      </w:r>
      <w:r w:rsidR="00086330" w:rsidRPr="001873F0">
        <w:rPr>
          <w:rFonts w:ascii="Times New Roman" w:hAnsi="Times New Roman" w:cs="Times New Roman"/>
        </w:rPr>
        <w:t xml:space="preserve"> </w:t>
      </w:r>
      <w:r w:rsidR="00692450" w:rsidRPr="001873F0">
        <w:rPr>
          <w:rFonts w:ascii="Times New Roman" w:hAnsi="Times New Roman" w:cs="Times New Roman"/>
        </w:rPr>
        <w:t>(TOS)</w:t>
      </w:r>
      <w:r w:rsidR="00086330" w:rsidRPr="001873F0">
        <w:rPr>
          <w:rFonts w:ascii="Times New Roman" w:hAnsi="Times New Roman" w:cs="Times New Roman"/>
        </w:rPr>
        <w:t>,</w:t>
      </w:r>
      <w:r w:rsidRPr="001873F0">
        <w:rPr>
          <w:rFonts w:ascii="Times New Roman" w:hAnsi="Times New Roman" w:cs="Times New Roman"/>
        </w:rPr>
        <w:t xml:space="preserve"> first described by Peet et al</w:t>
      </w:r>
      <w:r w:rsidR="00035F33" w:rsidRPr="001873F0">
        <w:rPr>
          <w:rFonts w:ascii="Times New Roman" w:hAnsi="Times New Roman" w:cs="Times New Roman"/>
        </w:rPr>
        <w:t>.</w:t>
      </w:r>
      <w:r w:rsidR="00035F33" w:rsidRPr="001873F0">
        <w:rPr>
          <w:rFonts w:ascii="Times New Roman" w:hAnsi="Times New Roman" w:cs="Times New Roman"/>
          <w:vertAlign w:val="superscript"/>
        </w:rPr>
        <w:t>1</w:t>
      </w:r>
      <w:r w:rsidR="00692450" w:rsidRPr="001873F0">
        <w:rPr>
          <w:rFonts w:ascii="Times New Roman" w:hAnsi="Times New Roman" w:cs="Times New Roman"/>
        </w:rPr>
        <w:t>.</w:t>
      </w:r>
      <w:r w:rsidR="008809CB" w:rsidRPr="001873F0">
        <w:rPr>
          <w:rFonts w:ascii="Times New Roman" w:hAnsi="Times New Roman" w:cs="Times New Roman"/>
          <w:vertAlign w:val="superscript"/>
        </w:rPr>
        <w:t xml:space="preserve"> </w:t>
      </w:r>
      <w:r w:rsidR="00692450" w:rsidRPr="001873F0">
        <w:rPr>
          <w:rFonts w:ascii="Times New Roman" w:hAnsi="Times New Roman" w:cs="Times New Roman"/>
        </w:rPr>
        <w:t>Thoracic outlet syndrome</w:t>
      </w:r>
      <w:r w:rsidR="00B42502" w:rsidRPr="001873F0">
        <w:rPr>
          <w:rFonts w:ascii="Times New Roman" w:hAnsi="Times New Roman" w:cs="Times New Roman"/>
        </w:rPr>
        <w:t xml:space="preserve"> is subdivided into n</w:t>
      </w:r>
      <w:r w:rsidR="00FF0A84" w:rsidRPr="001873F0">
        <w:rPr>
          <w:rFonts w:ascii="Times New Roman" w:hAnsi="Times New Roman" w:cs="Times New Roman"/>
        </w:rPr>
        <w:t>eurogenic (NTOS), arterial TOS</w:t>
      </w:r>
      <w:r w:rsidR="00B42502" w:rsidRPr="001873F0">
        <w:rPr>
          <w:rFonts w:ascii="Times New Roman" w:hAnsi="Times New Roman" w:cs="Times New Roman"/>
        </w:rPr>
        <w:t>, and</w:t>
      </w:r>
      <w:r w:rsidR="00FF0A84" w:rsidRPr="001873F0">
        <w:rPr>
          <w:rFonts w:ascii="Times New Roman" w:hAnsi="Times New Roman" w:cs="Times New Roman"/>
        </w:rPr>
        <w:t xml:space="preserve"> venous TOS</w:t>
      </w:r>
      <w:r w:rsidR="00B42502" w:rsidRPr="001873F0">
        <w:rPr>
          <w:rFonts w:ascii="Times New Roman" w:hAnsi="Times New Roman" w:cs="Times New Roman"/>
        </w:rPr>
        <w:t xml:space="preserve"> based on th</w:t>
      </w:r>
      <w:r w:rsidR="00BD08EA" w:rsidRPr="001873F0">
        <w:rPr>
          <w:rFonts w:ascii="Times New Roman" w:hAnsi="Times New Roman" w:cs="Times New Roman"/>
        </w:rPr>
        <w:t>e underlying etiology</w:t>
      </w:r>
      <w:r w:rsidR="00035F33" w:rsidRPr="001873F0">
        <w:rPr>
          <w:rFonts w:ascii="Times New Roman" w:hAnsi="Times New Roman" w:cs="Times New Roman"/>
          <w:vertAlign w:val="superscript"/>
        </w:rPr>
        <w:t>1</w:t>
      </w:r>
      <w:r w:rsidR="00B42502" w:rsidRPr="001873F0">
        <w:rPr>
          <w:rFonts w:ascii="Times New Roman" w:hAnsi="Times New Roman" w:cs="Times New Roman"/>
        </w:rPr>
        <w:t>.</w:t>
      </w:r>
      <w:r w:rsidR="00BD08EA" w:rsidRPr="001873F0">
        <w:rPr>
          <w:rFonts w:ascii="Times New Roman" w:hAnsi="Times New Roman" w:cs="Times New Roman"/>
        </w:rPr>
        <w:t xml:space="preserve"> P</w:t>
      </w:r>
      <w:r w:rsidR="0085170E" w:rsidRPr="001873F0">
        <w:rPr>
          <w:rFonts w:ascii="Times New Roman" w:hAnsi="Times New Roman" w:cs="Times New Roman"/>
        </w:rPr>
        <w:t xml:space="preserve">atients with NTOS (93-95% of TOS cases) </w:t>
      </w:r>
      <w:r w:rsidR="00891201" w:rsidRPr="001873F0">
        <w:rPr>
          <w:rFonts w:ascii="Times New Roman" w:hAnsi="Times New Roman" w:cs="Times New Roman"/>
        </w:rPr>
        <w:t>present with</w:t>
      </w:r>
      <w:r w:rsidR="0085170E" w:rsidRPr="001873F0">
        <w:rPr>
          <w:rFonts w:ascii="Times New Roman" w:hAnsi="Times New Roman" w:cs="Times New Roman"/>
        </w:rPr>
        <w:t xml:space="preserve"> pain, numbness, and </w:t>
      </w:r>
      <w:r w:rsidR="00891201" w:rsidRPr="001873F0">
        <w:rPr>
          <w:rFonts w:ascii="Times New Roman" w:hAnsi="Times New Roman" w:cs="Times New Roman"/>
        </w:rPr>
        <w:t xml:space="preserve">ipsilateral </w:t>
      </w:r>
      <w:r w:rsidR="0085170E" w:rsidRPr="001873F0">
        <w:rPr>
          <w:rFonts w:ascii="Times New Roman" w:hAnsi="Times New Roman" w:cs="Times New Roman"/>
        </w:rPr>
        <w:t>weakness</w:t>
      </w:r>
      <w:r w:rsidR="00891201" w:rsidRPr="001873F0">
        <w:rPr>
          <w:rFonts w:ascii="Times New Roman" w:hAnsi="Times New Roman" w:cs="Times New Roman"/>
        </w:rPr>
        <w:t>. P</w:t>
      </w:r>
      <w:r w:rsidR="0085170E" w:rsidRPr="001873F0">
        <w:rPr>
          <w:rFonts w:ascii="Times New Roman" w:hAnsi="Times New Roman" w:cs="Times New Roman"/>
        </w:rPr>
        <w:t xml:space="preserve">atients with </w:t>
      </w:r>
      <w:r w:rsidR="00BE6B90" w:rsidRPr="001873F0">
        <w:rPr>
          <w:rFonts w:ascii="Times New Roman" w:hAnsi="Times New Roman" w:cs="Times New Roman"/>
        </w:rPr>
        <w:t>v</w:t>
      </w:r>
      <w:r w:rsidR="005420C9" w:rsidRPr="001873F0">
        <w:rPr>
          <w:rFonts w:ascii="Times New Roman" w:hAnsi="Times New Roman" w:cs="Times New Roman"/>
        </w:rPr>
        <w:t xml:space="preserve">enous </w:t>
      </w:r>
      <w:r w:rsidR="0085170E" w:rsidRPr="001873F0">
        <w:rPr>
          <w:rFonts w:ascii="Times New Roman" w:hAnsi="Times New Roman" w:cs="Times New Roman"/>
        </w:rPr>
        <w:t xml:space="preserve">TOS (3-5%) </w:t>
      </w:r>
      <w:r w:rsidR="00E80222" w:rsidRPr="001873F0">
        <w:rPr>
          <w:rFonts w:ascii="Times New Roman" w:hAnsi="Times New Roman" w:cs="Times New Roman"/>
        </w:rPr>
        <w:t>present with</w:t>
      </w:r>
      <w:r w:rsidR="0085170E" w:rsidRPr="001873F0">
        <w:rPr>
          <w:rFonts w:ascii="Times New Roman" w:hAnsi="Times New Roman" w:cs="Times New Roman"/>
        </w:rPr>
        <w:t xml:space="preserve"> venous thrombosis, and</w:t>
      </w:r>
      <w:r w:rsidR="004C6B06" w:rsidRPr="001873F0">
        <w:rPr>
          <w:rFonts w:ascii="Times New Roman" w:hAnsi="Times New Roman" w:cs="Times New Roman"/>
        </w:rPr>
        <w:t xml:space="preserve"> </w:t>
      </w:r>
      <w:r w:rsidR="0085170E" w:rsidRPr="001873F0">
        <w:rPr>
          <w:rFonts w:ascii="Times New Roman" w:hAnsi="Times New Roman" w:cs="Times New Roman"/>
        </w:rPr>
        <w:t xml:space="preserve">patients with </w:t>
      </w:r>
      <w:r w:rsidR="00BE6B90" w:rsidRPr="001873F0">
        <w:rPr>
          <w:rFonts w:ascii="Times New Roman" w:hAnsi="Times New Roman" w:cs="Times New Roman"/>
        </w:rPr>
        <w:t>a</w:t>
      </w:r>
      <w:r w:rsidR="005420C9" w:rsidRPr="001873F0">
        <w:rPr>
          <w:rFonts w:ascii="Times New Roman" w:hAnsi="Times New Roman" w:cs="Times New Roman"/>
        </w:rPr>
        <w:t xml:space="preserve">rterial </w:t>
      </w:r>
      <w:r w:rsidR="0085170E" w:rsidRPr="001873F0">
        <w:rPr>
          <w:rFonts w:ascii="Times New Roman" w:hAnsi="Times New Roman" w:cs="Times New Roman"/>
        </w:rPr>
        <w:t xml:space="preserve">TOS (1-2%) </w:t>
      </w:r>
      <w:r w:rsidR="00E80222" w:rsidRPr="001873F0">
        <w:rPr>
          <w:rFonts w:ascii="Times New Roman" w:hAnsi="Times New Roman" w:cs="Times New Roman"/>
        </w:rPr>
        <w:t>present with</w:t>
      </w:r>
      <w:r w:rsidR="0085170E" w:rsidRPr="001873F0">
        <w:rPr>
          <w:rFonts w:ascii="Times New Roman" w:hAnsi="Times New Roman" w:cs="Times New Roman"/>
        </w:rPr>
        <w:t xml:space="preserve"> arterial thromboembolic event and ischemia. </w:t>
      </w:r>
      <w:r w:rsidR="00E80222" w:rsidRPr="001873F0">
        <w:rPr>
          <w:rFonts w:ascii="Times New Roman" w:hAnsi="Times New Roman" w:cs="Times New Roman"/>
        </w:rPr>
        <w:t>C</w:t>
      </w:r>
      <w:r w:rsidR="0085170E" w:rsidRPr="001873F0">
        <w:rPr>
          <w:rFonts w:ascii="Times New Roman" w:hAnsi="Times New Roman" w:cs="Times New Roman"/>
        </w:rPr>
        <w:t xml:space="preserve">onservative </w:t>
      </w:r>
      <w:r w:rsidR="00E80222" w:rsidRPr="001873F0">
        <w:rPr>
          <w:rFonts w:ascii="Times New Roman" w:hAnsi="Times New Roman" w:cs="Times New Roman"/>
        </w:rPr>
        <w:t xml:space="preserve">management of TOS </w:t>
      </w:r>
      <w:r w:rsidR="007B6725" w:rsidRPr="001873F0">
        <w:rPr>
          <w:rFonts w:ascii="Times New Roman" w:hAnsi="Times New Roman" w:cs="Times New Roman"/>
        </w:rPr>
        <w:t>includes</w:t>
      </w:r>
      <w:r w:rsidR="004C6B06" w:rsidRPr="001873F0">
        <w:rPr>
          <w:rFonts w:ascii="Times New Roman" w:hAnsi="Times New Roman" w:cs="Times New Roman"/>
        </w:rPr>
        <w:t xml:space="preserve"> </w:t>
      </w:r>
      <w:r w:rsidR="0085170E" w:rsidRPr="001873F0">
        <w:rPr>
          <w:rFonts w:ascii="Times New Roman" w:hAnsi="Times New Roman" w:cs="Times New Roman"/>
        </w:rPr>
        <w:t>medications and physiotherapy</w:t>
      </w:r>
      <w:r w:rsidR="007B6725" w:rsidRPr="001873F0">
        <w:rPr>
          <w:rFonts w:ascii="Times New Roman" w:hAnsi="Times New Roman" w:cs="Times New Roman"/>
        </w:rPr>
        <w:t xml:space="preserve"> and</w:t>
      </w:r>
      <w:r w:rsidR="0085170E" w:rsidRPr="001873F0">
        <w:rPr>
          <w:rFonts w:ascii="Times New Roman" w:hAnsi="Times New Roman" w:cs="Times New Roman"/>
        </w:rPr>
        <w:t xml:space="preserve"> is the first choice for TOS cases. The surgical treatment modalities </w:t>
      </w:r>
      <w:r w:rsidR="007B6725" w:rsidRPr="001873F0">
        <w:rPr>
          <w:rFonts w:ascii="Times New Roman" w:hAnsi="Times New Roman" w:cs="Times New Roman"/>
        </w:rPr>
        <w:t>include</w:t>
      </w:r>
      <w:r w:rsidR="0085170E" w:rsidRPr="001873F0">
        <w:rPr>
          <w:rFonts w:ascii="Times New Roman" w:hAnsi="Times New Roman" w:cs="Times New Roman"/>
        </w:rPr>
        <w:t xml:space="preserve"> decompression procedures </w:t>
      </w:r>
      <w:r w:rsidR="00821FAE" w:rsidRPr="001873F0">
        <w:rPr>
          <w:rFonts w:ascii="Times New Roman" w:hAnsi="Times New Roman" w:cs="Times New Roman"/>
        </w:rPr>
        <w:t xml:space="preserve">and </w:t>
      </w:r>
      <w:r w:rsidR="0085170E" w:rsidRPr="001873F0">
        <w:rPr>
          <w:rFonts w:ascii="Times New Roman" w:hAnsi="Times New Roman" w:cs="Times New Roman"/>
        </w:rPr>
        <w:t>are performed</w:t>
      </w:r>
      <w:r w:rsidR="00821FAE" w:rsidRPr="001873F0">
        <w:rPr>
          <w:rFonts w:ascii="Times New Roman" w:hAnsi="Times New Roman" w:cs="Times New Roman"/>
        </w:rPr>
        <w:t xml:space="preserve"> after</w:t>
      </w:r>
      <w:r w:rsidR="00130FD3" w:rsidRPr="001873F0">
        <w:rPr>
          <w:rFonts w:ascii="Times New Roman" w:hAnsi="Times New Roman" w:cs="Times New Roman"/>
        </w:rPr>
        <w:t xml:space="preserve"> </w:t>
      </w:r>
      <w:r w:rsidR="00821FAE" w:rsidRPr="001873F0">
        <w:rPr>
          <w:rFonts w:ascii="Times New Roman" w:hAnsi="Times New Roman" w:cs="Times New Roman"/>
        </w:rPr>
        <w:t>conservative management has failed</w:t>
      </w:r>
      <w:r w:rsidR="00035F33" w:rsidRPr="001873F0">
        <w:rPr>
          <w:rFonts w:ascii="Times New Roman" w:hAnsi="Times New Roman" w:cs="Times New Roman"/>
          <w:vertAlign w:val="superscript"/>
        </w:rPr>
        <w:t>2</w:t>
      </w:r>
      <w:r w:rsidR="000B6CD3" w:rsidRPr="001873F0">
        <w:rPr>
          <w:rFonts w:ascii="Times New Roman" w:hAnsi="Times New Roman" w:cs="Times New Roman"/>
        </w:rPr>
        <w:t>.</w:t>
      </w:r>
      <w:r w:rsidR="007129A6" w:rsidRPr="001873F0">
        <w:rPr>
          <w:rFonts w:ascii="Times New Roman" w:hAnsi="Times New Roman" w:cs="Times New Roman"/>
        </w:rPr>
        <w:t xml:space="preserve"> </w:t>
      </w:r>
      <w:r w:rsidR="008B1C32" w:rsidRPr="001873F0">
        <w:rPr>
          <w:rFonts w:ascii="Times New Roman" w:hAnsi="Times New Roman" w:cs="Times New Roman"/>
        </w:rPr>
        <w:t xml:space="preserve">Decompression techniques </w:t>
      </w:r>
      <w:r w:rsidR="0065497A" w:rsidRPr="001873F0">
        <w:rPr>
          <w:rFonts w:ascii="Times New Roman" w:hAnsi="Times New Roman" w:cs="Times New Roman"/>
        </w:rPr>
        <w:t>include</w:t>
      </w:r>
      <w:r w:rsidR="008B1C32" w:rsidRPr="001873F0">
        <w:rPr>
          <w:rFonts w:ascii="Times New Roman" w:hAnsi="Times New Roman" w:cs="Times New Roman"/>
        </w:rPr>
        <w:t xml:space="preserve"> the t</w:t>
      </w:r>
      <w:r w:rsidR="005B40B7" w:rsidRPr="001873F0">
        <w:rPr>
          <w:rFonts w:ascii="Times New Roman" w:hAnsi="Times New Roman" w:cs="Times New Roman"/>
        </w:rPr>
        <w:t>ransa</w:t>
      </w:r>
      <w:r w:rsidR="000B6CD3" w:rsidRPr="001873F0">
        <w:rPr>
          <w:rFonts w:ascii="Times New Roman" w:hAnsi="Times New Roman" w:cs="Times New Roman"/>
        </w:rPr>
        <w:t>xilla</w:t>
      </w:r>
      <w:r w:rsidR="005B40B7" w:rsidRPr="001873F0">
        <w:rPr>
          <w:rFonts w:ascii="Times New Roman" w:hAnsi="Times New Roman" w:cs="Times New Roman"/>
        </w:rPr>
        <w:t>r</w:t>
      </w:r>
      <w:r w:rsidR="000B6CD3" w:rsidRPr="001873F0">
        <w:rPr>
          <w:rFonts w:ascii="Times New Roman" w:hAnsi="Times New Roman" w:cs="Times New Roman"/>
        </w:rPr>
        <w:t>y</w:t>
      </w:r>
      <w:r w:rsidR="005B40B7" w:rsidRPr="001873F0">
        <w:rPr>
          <w:rFonts w:ascii="Times New Roman" w:hAnsi="Times New Roman" w:cs="Times New Roman"/>
        </w:rPr>
        <w:t xml:space="preserve"> </w:t>
      </w:r>
      <w:r w:rsidR="008B1C32" w:rsidRPr="001873F0">
        <w:rPr>
          <w:rFonts w:ascii="Times New Roman" w:hAnsi="Times New Roman" w:cs="Times New Roman"/>
        </w:rPr>
        <w:t>f</w:t>
      </w:r>
      <w:r w:rsidR="005B40B7" w:rsidRPr="001873F0">
        <w:rPr>
          <w:rFonts w:ascii="Times New Roman" w:hAnsi="Times New Roman" w:cs="Times New Roman"/>
        </w:rPr>
        <w:t xml:space="preserve">irst </w:t>
      </w:r>
      <w:r w:rsidR="008B1C32" w:rsidRPr="001873F0">
        <w:rPr>
          <w:rFonts w:ascii="Times New Roman" w:hAnsi="Times New Roman" w:cs="Times New Roman"/>
        </w:rPr>
        <w:t>r</w:t>
      </w:r>
      <w:r w:rsidR="005B40B7" w:rsidRPr="001873F0">
        <w:rPr>
          <w:rFonts w:ascii="Times New Roman" w:hAnsi="Times New Roman" w:cs="Times New Roman"/>
        </w:rPr>
        <w:t xml:space="preserve">ib </w:t>
      </w:r>
      <w:r w:rsidR="008B1C32" w:rsidRPr="001873F0">
        <w:rPr>
          <w:rFonts w:ascii="Times New Roman" w:hAnsi="Times New Roman" w:cs="Times New Roman"/>
        </w:rPr>
        <w:t>r</w:t>
      </w:r>
      <w:r w:rsidR="007129A6" w:rsidRPr="001873F0">
        <w:rPr>
          <w:rFonts w:ascii="Times New Roman" w:hAnsi="Times New Roman" w:cs="Times New Roman"/>
        </w:rPr>
        <w:t>esecti</w:t>
      </w:r>
      <w:r w:rsidR="005B40B7" w:rsidRPr="001873F0">
        <w:rPr>
          <w:rFonts w:ascii="Times New Roman" w:hAnsi="Times New Roman" w:cs="Times New Roman"/>
        </w:rPr>
        <w:t>o</w:t>
      </w:r>
      <w:r w:rsidR="007129A6" w:rsidRPr="001873F0">
        <w:rPr>
          <w:rFonts w:ascii="Times New Roman" w:hAnsi="Times New Roman" w:cs="Times New Roman"/>
        </w:rPr>
        <w:t xml:space="preserve">n (TFRR), </w:t>
      </w:r>
      <w:r w:rsidR="008B1C32" w:rsidRPr="001873F0">
        <w:rPr>
          <w:rFonts w:ascii="Times New Roman" w:hAnsi="Times New Roman" w:cs="Times New Roman"/>
        </w:rPr>
        <w:t>s</w:t>
      </w:r>
      <w:r w:rsidR="005B40B7" w:rsidRPr="001873F0">
        <w:rPr>
          <w:rFonts w:ascii="Times New Roman" w:hAnsi="Times New Roman" w:cs="Times New Roman"/>
        </w:rPr>
        <w:t xml:space="preserve">upraclavicular </w:t>
      </w:r>
      <w:r w:rsidR="008B1C32" w:rsidRPr="001873F0">
        <w:rPr>
          <w:rFonts w:ascii="Times New Roman" w:hAnsi="Times New Roman" w:cs="Times New Roman"/>
        </w:rPr>
        <w:t>f</w:t>
      </w:r>
      <w:r w:rsidR="005B40B7" w:rsidRPr="001873F0">
        <w:rPr>
          <w:rFonts w:ascii="Times New Roman" w:hAnsi="Times New Roman" w:cs="Times New Roman"/>
        </w:rPr>
        <w:t xml:space="preserve">irst </w:t>
      </w:r>
      <w:r w:rsidR="008B1C32" w:rsidRPr="001873F0">
        <w:rPr>
          <w:rFonts w:ascii="Times New Roman" w:hAnsi="Times New Roman" w:cs="Times New Roman"/>
        </w:rPr>
        <w:t>r</w:t>
      </w:r>
      <w:r w:rsidR="005B40B7" w:rsidRPr="001873F0">
        <w:rPr>
          <w:rFonts w:ascii="Times New Roman" w:hAnsi="Times New Roman" w:cs="Times New Roman"/>
        </w:rPr>
        <w:t xml:space="preserve">ib </w:t>
      </w:r>
      <w:r w:rsidR="008B1C32" w:rsidRPr="001873F0">
        <w:rPr>
          <w:rFonts w:ascii="Times New Roman" w:hAnsi="Times New Roman" w:cs="Times New Roman"/>
        </w:rPr>
        <w:t>r</w:t>
      </w:r>
      <w:r w:rsidR="005B40B7" w:rsidRPr="001873F0">
        <w:rPr>
          <w:rFonts w:ascii="Times New Roman" w:hAnsi="Times New Roman" w:cs="Times New Roman"/>
        </w:rPr>
        <w:t xml:space="preserve">esection </w:t>
      </w:r>
      <w:r w:rsidR="008B1C32" w:rsidRPr="001873F0">
        <w:rPr>
          <w:rFonts w:ascii="Times New Roman" w:hAnsi="Times New Roman" w:cs="Times New Roman"/>
        </w:rPr>
        <w:t>s</w:t>
      </w:r>
      <w:r w:rsidR="005B40B7" w:rsidRPr="001873F0">
        <w:rPr>
          <w:rFonts w:ascii="Times New Roman" w:hAnsi="Times New Roman" w:cs="Times New Roman"/>
        </w:rPr>
        <w:t xml:space="preserve">calenectomy (SFRRS), </w:t>
      </w:r>
      <w:r w:rsidR="008B1C32" w:rsidRPr="001873F0">
        <w:rPr>
          <w:rFonts w:ascii="Times New Roman" w:hAnsi="Times New Roman" w:cs="Times New Roman"/>
        </w:rPr>
        <w:t>s</w:t>
      </w:r>
      <w:r w:rsidR="005B40B7" w:rsidRPr="001873F0">
        <w:rPr>
          <w:rFonts w:ascii="Times New Roman" w:hAnsi="Times New Roman" w:cs="Times New Roman"/>
        </w:rPr>
        <w:t xml:space="preserve">calenectomy (without first rib resection </w:t>
      </w:r>
      <w:r w:rsidR="00194B76" w:rsidRPr="001873F0">
        <w:rPr>
          <w:rFonts w:ascii="Times New Roman" w:hAnsi="Times New Roman" w:cs="Times New Roman"/>
        </w:rPr>
        <w:t xml:space="preserve">via </w:t>
      </w:r>
      <w:r w:rsidR="005B40B7" w:rsidRPr="001873F0">
        <w:rPr>
          <w:rFonts w:ascii="Times New Roman" w:hAnsi="Times New Roman" w:cs="Times New Roman"/>
        </w:rPr>
        <w:t>supraclavicular or transaxillar</w:t>
      </w:r>
      <w:r w:rsidR="00194B76" w:rsidRPr="001873F0">
        <w:rPr>
          <w:rFonts w:ascii="Times New Roman" w:hAnsi="Times New Roman" w:cs="Times New Roman"/>
        </w:rPr>
        <w:t>y)</w:t>
      </w:r>
      <w:r w:rsidR="008B1C32" w:rsidRPr="001873F0">
        <w:rPr>
          <w:rFonts w:ascii="Times New Roman" w:hAnsi="Times New Roman" w:cs="Times New Roman"/>
        </w:rPr>
        <w:t>, and</w:t>
      </w:r>
      <w:r w:rsidR="004C6B06" w:rsidRPr="001873F0">
        <w:rPr>
          <w:rFonts w:ascii="Times New Roman" w:hAnsi="Times New Roman" w:cs="Times New Roman"/>
        </w:rPr>
        <w:t xml:space="preserve"> </w:t>
      </w:r>
      <w:r w:rsidR="00B42502" w:rsidRPr="001873F0">
        <w:rPr>
          <w:rFonts w:ascii="Times New Roman" w:hAnsi="Times New Roman" w:cs="Times New Roman"/>
        </w:rPr>
        <w:t>p</w:t>
      </w:r>
      <w:r w:rsidR="00194B76" w:rsidRPr="001873F0">
        <w:rPr>
          <w:rFonts w:ascii="Times New Roman" w:hAnsi="Times New Roman" w:cs="Times New Roman"/>
        </w:rPr>
        <w:t xml:space="preserve">osterior </w:t>
      </w:r>
      <w:r w:rsidR="0065497A" w:rsidRPr="001873F0">
        <w:rPr>
          <w:rFonts w:ascii="Times New Roman" w:hAnsi="Times New Roman" w:cs="Times New Roman"/>
        </w:rPr>
        <w:t>a</w:t>
      </w:r>
      <w:r w:rsidR="00194B76" w:rsidRPr="001873F0">
        <w:rPr>
          <w:rFonts w:ascii="Times New Roman" w:hAnsi="Times New Roman" w:cs="Times New Roman"/>
        </w:rPr>
        <w:t>ppro</w:t>
      </w:r>
      <w:r w:rsidR="00692450" w:rsidRPr="001873F0">
        <w:rPr>
          <w:rFonts w:ascii="Times New Roman" w:hAnsi="Times New Roman" w:cs="Times New Roman"/>
        </w:rPr>
        <w:t>a</w:t>
      </w:r>
      <w:r w:rsidR="00194B76" w:rsidRPr="001873F0">
        <w:rPr>
          <w:rFonts w:ascii="Times New Roman" w:hAnsi="Times New Roman" w:cs="Times New Roman"/>
        </w:rPr>
        <w:t>ch</w:t>
      </w:r>
      <w:r w:rsidR="00B42502" w:rsidRPr="001873F0">
        <w:rPr>
          <w:rFonts w:ascii="Times New Roman" w:hAnsi="Times New Roman" w:cs="Times New Roman"/>
        </w:rPr>
        <w:t xml:space="preserve"> f</w:t>
      </w:r>
      <w:r w:rsidR="00194B76" w:rsidRPr="001873F0">
        <w:rPr>
          <w:rFonts w:ascii="Times New Roman" w:hAnsi="Times New Roman" w:cs="Times New Roman"/>
        </w:rPr>
        <w:t xml:space="preserve">irst </w:t>
      </w:r>
      <w:r w:rsidR="00B42502" w:rsidRPr="001873F0">
        <w:rPr>
          <w:rFonts w:ascii="Times New Roman" w:hAnsi="Times New Roman" w:cs="Times New Roman"/>
        </w:rPr>
        <w:t>r</w:t>
      </w:r>
      <w:r w:rsidR="00194B76" w:rsidRPr="001873F0">
        <w:rPr>
          <w:rFonts w:ascii="Times New Roman" w:hAnsi="Times New Roman" w:cs="Times New Roman"/>
        </w:rPr>
        <w:t xml:space="preserve">ib </w:t>
      </w:r>
      <w:r w:rsidR="00130FD3" w:rsidRPr="001873F0">
        <w:rPr>
          <w:rFonts w:ascii="Times New Roman" w:hAnsi="Times New Roman" w:cs="Times New Roman"/>
        </w:rPr>
        <w:t>r</w:t>
      </w:r>
      <w:r w:rsidR="00194B76" w:rsidRPr="001873F0">
        <w:rPr>
          <w:rFonts w:ascii="Times New Roman" w:hAnsi="Times New Roman" w:cs="Times New Roman"/>
        </w:rPr>
        <w:t xml:space="preserve">esection </w:t>
      </w:r>
      <w:r w:rsidR="009531C0" w:rsidRPr="001873F0">
        <w:rPr>
          <w:rFonts w:ascii="Times New Roman" w:hAnsi="Times New Roman" w:cs="Times New Roman"/>
        </w:rPr>
        <w:t>(PA-</w:t>
      </w:r>
      <w:r w:rsidR="00D1046F" w:rsidRPr="001873F0">
        <w:rPr>
          <w:rFonts w:ascii="Times New Roman" w:hAnsi="Times New Roman" w:cs="Times New Roman"/>
        </w:rPr>
        <w:t>FRR)</w:t>
      </w:r>
      <w:r w:rsidR="00035F33" w:rsidRPr="001873F0">
        <w:rPr>
          <w:rFonts w:ascii="Times New Roman" w:hAnsi="Times New Roman" w:cs="Times New Roman"/>
          <w:vertAlign w:val="superscript"/>
        </w:rPr>
        <w:t>3</w:t>
      </w:r>
      <w:r w:rsidR="000B6CD3" w:rsidRPr="001873F0">
        <w:rPr>
          <w:rFonts w:ascii="Times New Roman" w:hAnsi="Times New Roman" w:cs="Times New Roman"/>
        </w:rPr>
        <w:t>.</w:t>
      </w:r>
      <w:r w:rsidR="00D1046F" w:rsidRPr="001873F0">
        <w:rPr>
          <w:rFonts w:ascii="Times New Roman" w:hAnsi="Times New Roman" w:cs="Times New Roman"/>
        </w:rPr>
        <w:t xml:space="preserve"> </w:t>
      </w:r>
      <w:r w:rsidR="005F1AAF" w:rsidRPr="001873F0">
        <w:rPr>
          <w:rFonts w:ascii="Times New Roman" w:hAnsi="Times New Roman" w:cs="Times New Roman"/>
        </w:rPr>
        <w:t>T</w:t>
      </w:r>
      <w:r w:rsidR="008A2B11" w:rsidRPr="001873F0">
        <w:rPr>
          <w:rFonts w:ascii="Times New Roman" w:hAnsi="Times New Roman" w:cs="Times New Roman"/>
        </w:rPr>
        <w:t>he t</w:t>
      </w:r>
      <w:r w:rsidR="005F1AAF" w:rsidRPr="001873F0">
        <w:rPr>
          <w:rFonts w:ascii="Times New Roman" w:hAnsi="Times New Roman" w:cs="Times New Roman"/>
        </w:rPr>
        <w:t>ransaxillary first rib resection,</w:t>
      </w:r>
      <w:r w:rsidR="008B1C32" w:rsidRPr="001873F0">
        <w:rPr>
          <w:rFonts w:ascii="Times New Roman" w:hAnsi="Times New Roman" w:cs="Times New Roman"/>
        </w:rPr>
        <w:t xml:space="preserve"> </w:t>
      </w:r>
      <w:r w:rsidR="008A2B11" w:rsidRPr="001873F0">
        <w:rPr>
          <w:rFonts w:ascii="Times New Roman" w:hAnsi="Times New Roman" w:cs="Times New Roman"/>
        </w:rPr>
        <w:t xml:space="preserve">a </w:t>
      </w:r>
      <w:r w:rsidR="008B1C32" w:rsidRPr="001873F0">
        <w:rPr>
          <w:rFonts w:ascii="Times New Roman" w:hAnsi="Times New Roman" w:cs="Times New Roman"/>
        </w:rPr>
        <w:t>technique described by Roos et al</w:t>
      </w:r>
      <w:r w:rsidR="008A2B11" w:rsidRPr="001873F0">
        <w:rPr>
          <w:rFonts w:ascii="Times New Roman" w:hAnsi="Times New Roman" w:cs="Times New Roman"/>
        </w:rPr>
        <w:t>.</w:t>
      </w:r>
      <w:r w:rsidR="008B1C32" w:rsidRPr="001873F0">
        <w:rPr>
          <w:rFonts w:ascii="Times New Roman" w:hAnsi="Times New Roman" w:cs="Times New Roman"/>
        </w:rPr>
        <w:t xml:space="preserve"> in 1966</w:t>
      </w:r>
      <w:r w:rsidR="005F1AAF" w:rsidRPr="001873F0">
        <w:rPr>
          <w:rFonts w:ascii="Times New Roman" w:hAnsi="Times New Roman" w:cs="Times New Roman"/>
        </w:rPr>
        <w:t>,</w:t>
      </w:r>
      <w:r w:rsidR="008B1C32" w:rsidRPr="001873F0">
        <w:rPr>
          <w:rFonts w:ascii="Times New Roman" w:hAnsi="Times New Roman" w:cs="Times New Roman"/>
        </w:rPr>
        <w:t xml:space="preserve"> is </w:t>
      </w:r>
      <w:r w:rsidR="009D7C44" w:rsidRPr="001873F0">
        <w:rPr>
          <w:rFonts w:ascii="Times New Roman" w:hAnsi="Times New Roman" w:cs="Times New Roman"/>
        </w:rPr>
        <w:t xml:space="preserve">an effective method </w:t>
      </w:r>
      <w:r w:rsidR="0065497A" w:rsidRPr="001873F0">
        <w:rPr>
          <w:rFonts w:ascii="Times New Roman" w:hAnsi="Times New Roman" w:cs="Times New Roman"/>
        </w:rPr>
        <w:t>for</w:t>
      </w:r>
      <w:r w:rsidR="009D7C44" w:rsidRPr="001873F0">
        <w:rPr>
          <w:rFonts w:ascii="Times New Roman" w:hAnsi="Times New Roman" w:cs="Times New Roman"/>
        </w:rPr>
        <w:t xml:space="preserve"> treatment </w:t>
      </w:r>
      <w:r w:rsidR="009D7C44" w:rsidRPr="001873F0">
        <w:rPr>
          <w:rFonts w:ascii="Times New Roman" w:hAnsi="Times New Roman" w:cs="Times New Roman"/>
        </w:rPr>
        <w:lastRenderedPageBreak/>
        <w:t xml:space="preserve">of </w:t>
      </w:r>
      <w:r w:rsidR="005F1AAF" w:rsidRPr="001873F0">
        <w:rPr>
          <w:rFonts w:ascii="Times New Roman" w:hAnsi="Times New Roman" w:cs="Times New Roman"/>
        </w:rPr>
        <w:t>TOS</w:t>
      </w:r>
      <w:r w:rsidR="004D78A7" w:rsidRPr="001873F0">
        <w:rPr>
          <w:rFonts w:ascii="Times New Roman" w:hAnsi="Times New Roman" w:cs="Times New Roman"/>
          <w:vertAlign w:val="superscript"/>
        </w:rPr>
        <w:t>4</w:t>
      </w:r>
      <w:r w:rsidR="00035F33" w:rsidRPr="001873F0">
        <w:rPr>
          <w:rFonts w:ascii="Times New Roman" w:hAnsi="Times New Roman" w:cs="Times New Roman"/>
          <w:vertAlign w:val="superscript"/>
        </w:rPr>
        <w:t>,</w:t>
      </w:r>
      <w:r w:rsidR="00741EBB" w:rsidRPr="001873F0">
        <w:rPr>
          <w:rFonts w:ascii="Times New Roman" w:hAnsi="Times New Roman" w:cs="Times New Roman"/>
          <w:vertAlign w:val="superscript"/>
        </w:rPr>
        <w:t>5</w:t>
      </w:r>
      <w:r w:rsidR="000B6CD3" w:rsidRPr="001873F0">
        <w:rPr>
          <w:rFonts w:ascii="Times New Roman" w:hAnsi="Times New Roman" w:cs="Times New Roman"/>
        </w:rPr>
        <w:t>.</w:t>
      </w:r>
      <w:r w:rsidR="00E53562" w:rsidRPr="001873F0">
        <w:rPr>
          <w:rFonts w:ascii="Times New Roman" w:hAnsi="Times New Roman" w:cs="Times New Roman"/>
        </w:rPr>
        <w:t xml:space="preserve"> </w:t>
      </w:r>
      <w:r w:rsidR="00692450" w:rsidRPr="001873F0">
        <w:rPr>
          <w:rFonts w:ascii="Times New Roman" w:hAnsi="Times New Roman" w:cs="Times New Roman"/>
        </w:rPr>
        <w:t xml:space="preserve">The main goal </w:t>
      </w:r>
      <w:r w:rsidR="00864F77" w:rsidRPr="001873F0">
        <w:rPr>
          <w:rFonts w:ascii="Times New Roman" w:hAnsi="Times New Roman" w:cs="Times New Roman"/>
        </w:rPr>
        <w:t>of TFRR is to</w:t>
      </w:r>
      <w:r w:rsidR="008E313D" w:rsidRPr="001873F0">
        <w:rPr>
          <w:rFonts w:ascii="Times New Roman" w:hAnsi="Times New Roman" w:cs="Times New Roman"/>
        </w:rPr>
        <w:t xml:space="preserve"> completely remove the </w:t>
      </w:r>
      <w:r w:rsidR="00692450" w:rsidRPr="001873F0">
        <w:rPr>
          <w:rFonts w:ascii="Times New Roman" w:hAnsi="Times New Roman" w:cs="Times New Roman"/>
        </w:rPr>
        <w:t xml:space="preserve">last cervical and first thoracic ribs and to decompress </w:t>
      </w:r>
      <w:r w:rsidR="008E313D" w:rsidRPr="001873F0">
        <w:rPr>
          <w:rFonts w:ascii="Times New Roman" w:hAnsi="Times New Roman" w:cs="Times New Roman"/>
        </w:rPr>
        <w:t>the underlying</w:t>
      </w:r>
      <w:r w:rsidR="00130FD3" w:rsidRPr="001873F0">
        <w:rPr>
          <w:rFonts w:ascii="Times New Roman" w:hAnsi="Times New Roman" w:cs="Times New Roman"/>
        </w:rPr>
        <w:t xml:space="preserve"> </w:t>
      </w:r>
      <w:r w:rsidR="00692450" w:rsidRPr="001873F0">
        <w:rPr>
          <w:rFonts w:ascii="Times New Roman" w:hAnsi="Times New Roman" w:cs="Times New Roman"/>
        </w:rPr>
        <w:t xml:space="preserve">neurovascular bundle. </w:t>
      </w:r>
    </w:p>
    <w:p w14:paraId="2BCB0F69" w14:textId="77777777" w:rsidR="004C6B06" w:rsidRPr="001873F0" w:rsidRDefault="004C6B06" w:rsidP="0064701F">
      <w:pPr>
        <w:contextualSpacing/>
        <w:jc w:val="both"/>
        <w:rPr>
          <w:rFonts w:ascii="Times New Roman" w:hAnsi="Times New Roman" w:cs="Times New Roman"/>
        </w:rPr>
      </w:pPr>
    </w:p>
    <w:p w14:paraId="7FEDE263" w14:textId="13660C53" w:rsidR="00894017" w:rsidRPr="001873F0" w:rsidRDefault="00BE6B90" w:rsidP="0064701F">
      <w:pPr>
        <w:contextualSpacing/>
        <w:jc w:val="both"/>
        <w:rPr>
          <w:rFonts w:ascii="Times New Roman" w:hAnsi="Times New Roman" w:cs="Times New Roman"/>
        </w:rPr>
      </w:pPr>
      <w:r w:rsidRPr="001873F0">
        <w:rPr>
          <w:rFonts w:ascii="Times New Roman" w:hAnsi="Times New Roman" w:cs="Times New Roman"/>
        </w:rPr>
        <w:t xml:space="preserve">Vascular </w:t>
      </w:r>
      <w:r w:rsidR="008329F3" w:rsidRPr="001873F0">
        <w:rPr>
          <w:rFonts w:ascii="Times New Roman" w:hAnsi="Times New Roman" w:cs="Times New Roman"/>
        </w:rPr>
        <w:t>TOS</w:t>
      </w:r>
      <w:r w:rsidRPr="001873F0">
        <w:rPr>
          <w:rFonts w:ascii="Times New Roman" w:hAnsi="Times New Roman" w:cs="Times New Roman"/>
        </w:rPr>
        <w:t xml:space="preserve"> (VTOS)</w:t>
      </w:r>
      <w:r w:rsidR="008329F3" w:rsidRPr="001873F0">
        <w:rPr>
          <w:rFonts w:ascii="Times New Roman" w:hAnsi="Times New Roman" w:cs="Times New Roman"/>
        </w:rPr>
        <w:t xml:space="preserve"> are diagnosed with CT angiography, color duplex USG, and arteriography or venography, whereas the NTOS is diagnosed with </w:t>
      </w:r>
      <w:r w:rsidR="004A16DC" w:rsidRPr="001873F0">
        <w:rPr>
          <w:rFonts w:ascii="Times New Roman" w:hAnsi="Times New Roman" w:cs="Times New Roman"/>
        </w:rPr>
        <w:t xml:space="preserve">X-ray, </w:t>
      </w:r>
      <w:r w:rsidR="001B0930" w:rsidRPr="001873F0">
        <w:rPr>
          <w:rFonts w:ascii="Times New Roman" w:hAnsi="Times New Roman" w:cs="Times New Roman"/>
        </w:rPr>
        <w:t>e</w:t>
      </w:r>
      <w:r w:rsidR="004A16DC" w:rsidRPr="001873F0">
        <w:rPr>
          <w:rFonts w:ascii="Times New Roman" w:hAnsi="Times New Roman" w:cs="Times New Roman"/>
        </w:rPr>
        <w:t xml:space="preserve">lectrodiagnostic studies </w:t>
      </w:r>
      <w:r w:rsidR="008A2B11" w:rsidRPr="001873F0">
        <w:rPr>
          <w:rFonts w:ascii="Times New Roman" w:hAnsi="Times New Roman" w:cs="Times New Roman"/>
        </w:rPr>
        <w:t>(needle electromyelography</w:t>
      </w:r>
      <w:r w:rsidR="004A16DC" w:rsidRPr="001873F0">
        <w:rPr>
          <w:rFonts w:ascii="Times New Roman" w:hAnsi="Times New Roman" w:cs="Times New Roman"/>
        </w:rPr>
        <w:t>)</w:t>
      </w:r>
      <w:r w:rsidR="001B0930" w:rsidRPr="001873F0">
        <w:rPr>
          <w:rFonts w:ascii="Times New Roman" w:hAnsi="Times New Roman" w:cs="Times New Roman"/>
        </w:rPr>
        <w:t>,</w:t>
      </w:r>
      <w:r w:rsidR="004A16DC" w:rsidRPr="001873F0">
        <w:rPr>
          <w:rFonts w:ascii="Times New Roman" w:hAnsi="Times New Roman" w:cs="Times New Roman"/>
        </w:rPr>
        <w:t xml:space="preserve"> color duplex Doppler USG,</w:t>
      </w:r>
      <w:r w:rsidR="001B0930" w:rsidRPr="001873F0">
        <w:rPr>
          <w:rFonts w:ascii="Times New Roman" w:hAnsi="Times New Roman" w:cs="Times New Roman"/>
        </w:rPr>
        <w:t xml:space="preserve"> </w:t>
      </w:r>
      <w:r w:rsidR="004A16DC" w:rsidRPr="001873F0">
        <w:rPr>
          <w:rFonts w:ascii="Times New Roman" w:hAnsi="Times New Roman" w:cs="Times New Roman"/>
        </w:rPr>
        <w:t>and cervical MRI</w:t>
      </w:r>
      <w:r w:rsidR="001B0930" w:rsidRPr="001873F0">
        <w:rPr>
          <w:rFonts w:ascii="Times New Roman" w:hAnsi="Times New Roman" w:cs="Times New Roman"/>
        </w:rPr>
        <w:t>.</w:t>
      </w:r>
      <w:r w:rsidR="004A16DC" w:rsidRPr="001873F0">
        <w:rPr>
          <w:rFonts w:ascii="Times New Roman" w:hAnsi="Times New Roman" w:cs="Times New Roman"/>
        </w:rPr>
        <w:t xml:space="preserve"> </w:t>
      </w:r>
      <w:r w:rsidR="001B0930" w:rsidRPr="001873F0">
        <w:rPr>
          <w:rFonts w:ascii="Times New Roman" w:hAnsi="Times New Roman" w:cs="Times New Roman"/>
        </w:rPr>
        <w:t>P</w:t>
      </w:r>
      <w:r w:rsidR="004A16DC" w:rsidRPr="001873F0">
        <w:rPr>
          <w:rFonts w:ascii="Times New Roman" w:hAnsi="Times New Roman" w:cs="Times New Roman"/>
        </w:rPr>
        <w:t>hys</w:t>
      </w:r>
      <w:r w:rsidR="00D50F47" w:rsidRPr="001873F0">
        <w:rPr>
          <w:rFonts w:ascii="Times New Roman" w:hAnsi="Times New Roman" w:cs="Times New Roman"/>
        </w:rPr>
        <w:t>iot</w:t>
      </w:r>
      <w:r w:rsidR="004A16DC" w:rsidRPr="001873F0">
        <w:rPr>
          <w:rFonts w:ascii="Times New Roman" w:hAnsi="Times New Roman" w:cs="Times New Roman"/>
        </w:rPr>
        <w:t>herapist and psychiatrist consultations</w:t>
      </w:r>
      <w:r w:rsidR="001B0930" w:rsidRPr="001873F0">
        <w:rPr>
          <w:rFonts w:ascii="Times New Roman" w:hAnsi="Times New Roman" w:cs="Times New Roman"/>
        </w:rPr>
        <w:t xml:space="preserve"> should be obtained</w:t>
      </w:r>
      <w:r w:rsidR="004A16DC" w:rsidRPr="001873F0">
        <w:rPr>
          <w:rFonts w:ascii="Times New Roman" w:hAnsi="Times New Roman" w:cs="Times New Roman"/>
        </w:rPr>
        <w:t xml:space="preserve"> to exclude other disorders preoperativ</w:t>
      </w:r>
      <w:r w:rsidR="008329F3" w:rsidRPr="001873F0">
        <w:rPr>
          <w:rFonts w:ascii="Times New Roman" w:hAnsi="Times New Roman" w:cs="Times New Roman"/>
        </w:rPr>
        <w:t>el</w:t>
      </w:r>
      <w:r w:rsidR="00D16A12" w:rsidRPr="001873F0">
        <w:rPr>
          <w:rFonts w:ascii="Times New Roman" w:hAnsi="Times New Roman" w:cs="Times New Roman"/>
        </w:rPr>
        <w:t>y.</w:t>
      </w:r>
      <w:r w:rsidR="00A719B7" w:rsidRPr="001873F0">
        <w:rPr>
          <w:rFonts w:ascii="Times New Roman" w:hAnsi="Times New Roman" w:cs="Times New Roman"/>
        </w:rPr>
        <w:t>The symptom relief with lidocaine injection to the anterior scalene muscle is also a good indicator for diagnosis and</w:t>
      </w:r>
      <w:r w:rsidR="00D16A12" w:rsidRPr="001873F0">
        <w:rPr>
          <w:rFonts w:ascii="Times New Roman" w:hAnsi="Times New Roman" w:cs="Times New Roman"/>
        </w:rPr>
        <w:t xml:space="preserve"> predictor of</w:t>
      </w:r>
      <w:r w:rsidR="00A719B7" w:rsidRPr="001873F0">
        <w:rPr>
          <w:rFonts w:ascii="Times New Roman" w:hAnsi="Times New Roman" w:cs="Times New Roman"/>
        </w:rPr>
        <w:t xml:space="preserve"> su</w:t>
      </w:r>
      <w:r w:rsidR="000B6CD3" w:rsidRPr="001873F0">
        <w:rPr>
          <w:rFonts w:ascii="Times New Roman" w:hAnsi="Times New Roman" w:cs="Times New Roman"/>
        </w:rPr>
        <w:t>rgical benefit in NTOS patients</w:t>
      </w:r>
      <w:r w:rsidR="00035F33" w:rsidRPr="001873F0">
        <w:rPr>
          <w:rFonts w:ascii="Times New Roman" w:hAnsi="Times New Roman" w:cs="Times New Roman"/>
          <w:vertAlign w:val="superscript"/>
        </w:rPr>
        <w:t>6</w:t>
      </w:r>
      <w:r w:rsidR="00A13B8F" w:rsidRPr="001873F0">
        <w:rPr>
          <w:rFonts w:ascii="Times New Roman" w:hAnsi="Times New Roman" w:cs="Times New Roman"/>
        </w:rPr>
        <w:t>.</w:t>
      </w:r>
      <w:r w:rsidR="004C6B06" w:rsidRPr="001873F0">
        <w:rPr>
          <w:rFonts w:ascii="Times New Roman" w:hAnsi="Times New Roman" w:cs="Times New Roman"/>
        </w:rPr>
        <w:t xml:space="preserve"> </w:t>
      </w:r>
    </w:p>
    <w:p w14:paraId="6CDDE0B4" w14:textId="77777777" w:rsidR="007078F8" w:rsidRPr="001873F0" w:rsidRDefault="007078F8" w:rsidP="0064701F">
      <w:pPr>
        <w:contextualSpacing/>
        <w:jc w:val="both"/>
        <w:rPr>
          <w:rFonts w:ascii="Times New Roman" w:eastAsia="Times New Roman" w:hAnsi="Times New Roman" w:cs="Times New Roman"/>
          <w:lang w:val="en-US"/>
        </w:rPr>
      </w:pPr>
    </w:p>
    <w:p w14:paraId="170250C1" w14:textId="171DD0C6" w:rsidR="007078F8" w:rsidRPr="001873F0" w:rsidRDefault="007078F8" w:rsidP="0064701F">
      <w:pPr>
        <w:contextualSpacing/>
        <w:jc w:val="both"/>
        <w:rPr>
          <w:rFonts w:ascii="Times New Roman" w:hAnsi="Times New Roman" w:cs="Times New Roman"/>
          <w:b/>
        </w:rPr>
      </w:pPr>
      <w:r w:rsidRPr="001873F0">
        <w:rPr>
          <w:rFonts w:ascii="Times New Roman" w:hAnsi="Times New Roman" w:cs="Times New Roman"/>
          <w:b/>
        </w:rPr>
        <w:t>PROTOCOL:</w:t>
      </w:r>
    </w:p>
    <w:p w14:paraId="6DDF0009" w14:textId="77777777" w:rsidR="0064701F" w:rsidRPr="001873F0" w:rsidRDefault="0064701F" w:rsidP="0064701F">
      <w:pPr>
        <w:contextualSpacing/>
        <w:jc w:val="both"/>
        <w:rPr>
          <w:rFonts w:ascii="Times New Roman" w:hAnsi="Times New Roman" w:cs="Times New Roman"/>
          <w:b/>
        </w:rPr>
      </w:pPr>
    </w:p>
    <w:p w14:paraId="35443D76" w14:textId="77777777" w:rsidR="007078F8" w:rsidRPr="001873F0" w:rsidRDefault="007078F8" w:rsidP="0064701F">
      <w:pPr>
        <w:contextualSpacing/>
        <w:jc w:val="both"/>
        <w:rPr>
          <w:rFonts w:ascii="Times New Roman" w:hAnsi="Times New Roman" w:cs="Times New Roman"/>
          <w:bCs/>
        </w:rPr>
      </w:pPr>
      <w:r w:rsidRPr="001873F0">
        <w:rPr>
          <w:rFonts w:ascii="Times New Roman" w:hAnsi="Times New Roman" w:cs="Times New Roman"/>
          <w:bCs/>
        </w:rPr>
        <w:t>This study was conducted in accordance with Declaration of Helsinki and local clinical ethics committee (2018/09).</w:t>
      </w:r>
    </w:p>
    <w:p w14:paraId="4A909F00" w14:textId="77777777" w:rsidR="008A2B11" w:rsidRPr="001873F0" w:rsidRDefault="008A2B11" w:rsidP="0064701F">
      <w:pPr>
        <w:contextualSpacing/>
        <w:jc w:val="both"/>
        <w:rPr>
          <w:rFonts w:ascii="Times New Roman" w:hAnsi="Times New Roman" w:cs="Times New Roman"/>
        </w:rPr>
      </w:pPr>
    </w:p>
    <w:p w14:paraId="48E8AFBD" w14:textId="43BC87D9" w:rsidR="00781C62" w:rsidRPr="001873F0" w:rsidRDefault="00894017" w:rsidP="0064701F">
      <w:pPr>
        <w:pStyle w:val="ListParagraph"/>
        <w:numPr>
          <w:ilvl w:val="0"/>
          <w:numId w:val="4"/>
        </w:numPr>
        <w:ind w:left="0" w:firstLine="0"/>
        <w:jc w:val="both"/>
        <w:rPr>
          <w:rFonts w:ascii="Times New Roman" w:hAnsi="Times New Roman" w:cs="Times New Roman"/>
          <w:b/>
        </w:rPr>
      </w:pPr>
      <w:bookmarkStart w:id="0" w:name="_Hlk47605070"/>
      <w:r w:rsidRPr="001873F0">
        <w:rPr>
          <w:rFonts w:ascii="Times New Roman" w:hAnsi="Times New Roman" w:cs="Times New Roman"/>
          <w:b/>
        </w:rPr>
        <w:t>Physical Examination</w:t>
      </w:r>
    </w:p>
    <w:p w14:paraId="7618A14C" w14:textId="77777777" w:rsidR="007078F8" w:rsidRPr="001873F0" w:rsidRDefault="007078F8" w:rsidP="0064701F">
      <w:pPr>
        <w:contextualSpacing/>
        <w:jc w:val="both"/>
        <w:rPr>
          <w:rFonts w:ascii="Times New Roman" w:hAnsi="Times New Roman" w:cs="Times New Roman"/>
        </w:rPr>
      </w:pPr>
    </w:p>
    <w:p w14:paraId="7C5CD4B1" w14:textId="2A18B3C2" w:rsidR="007078F8" w:rsidRPr="001873F0" w:rsidRDefault="007078F8" w:rsidP="0064701F">
      <w:pPr>
        <w:pStyle w:val="ListParagraph"/>
        <w:ind w:left="0"/>
        <w:jc w:val="both"/>
        <w:rPr>
          <w:rFonts w:ascii="Times New Roman" w:hAnsi="Times New Roman" w:cs="Times New Roman"/>
        </w:rPr>
      </w:pPr>
      <w:r w:rsidRPr="001873F0">
        <w:rPr>
          <w:rFonts w:ascii="Times New Roman" w:hAnsi="Times New Roman" w:cs="Times New Roman"/>
        </w:rPr>
        <w:t xml:space="preserve">NOTE: </w:t>
      </w:r>
      <w:r w:rsidR="00781C62" w:rsidRPr="001873F0">
        <w:rPr>
          <w:rFonts w:ascii="Times New Roman" w:hAnsi="Times New Roman" w:cs="Times New Roman"/>
        </w:rPr>
        <w:t xml:space="preserve">The provocative tests for diagnosis of the TOS </w:t>
      </w:r>
      <w:r w:rsidR="000731B6" w:rsidRPr="001873F0">
        <w:rPr>
          <w:rFonts w:ascii="Times New Roman" w:hAnsi="Times New Roman" w:cs="Times New Roman"/>
        </w:rPr>
        <w:t>are depicted</w:t>
      </w:r>
      <w:r w:rsidR="000417E5" w:rsidRPr="001873F0">
        <w:rPr>
          <w:rFonts w:ascii="Times New Roman" w:hAnsi="Times New Roman" w:cs="Times New Roman"/>
        </w:rPr>
        <w:t xml:space="preserve"> in </w:t>
      </w:r>
      <w:r w:rsidR="000417E5" w:rsidRPr="001873F0">
        <w:rPr>
          <w:rFonts w:ascii="Times New Roman" w:hAnsi="Times New Roman" w:cs="Times New Roman"/>
          <w:b/>
          <w:bCs/>
        </w:rPr>
        <w:t>Figure 1</w:t>
      </w:r>
      <w:r w:rsidR="008A2B11" w:rsidRPr="001873F0">
        <w:rPr>
          <w:rFonts w:ascii="Times New Roman" w:hAnsi="Times New Roman" w:cs="Times New Roman"/>
        </w:rPr>
        <w:t xml:space="preserve">. </w:t>
      </w:r>
    </w:p>
    <w:p w14:paraId="10B4D2A6" w14:textId="77777777" w:rsidR="007078F8" w:rsidRPr="001873F0" w:rsidRDefault="007078F8" w:rsidP="0064701F">
      <w:pPr>
        <w:pStyle w:val="ListParagraph"/>
        <w:ind w:left="0"/>
        <w:jc w:val="both"/>
        <w:rPr>
          <w:rFonts w:ascii="Times New Roman" w:hAnsi="Times New Roman" w:cs="Times New Roman"/>
        </w:rPr>
      </w:pPr>
    </w:p>
    <w:p w14:paraId="0C7C931E" w14:textId="345EA464" w:rsidR="007078F8" w:rsidRPr="001873F0" w:rsidRDefault="008A2B11"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 xml:space="preserve">For the </w:t>
      </w:r>
      <w:r w:rsidR="00781C62" w:rsidRPr="001873F0">
        <w:rPr>
          <w:rFonts w:ascii="Times New Roman" w:hAnsi="Times New Roman" w:cs="Times New Roman"/>
          <w:bCs/>
          <w:iCs/>
        </w:rPr>
        <w:t>Adson test (scalene test</w:t>
      </w:r>
      <w:r w:rsidR="003F3F97" w:rsidRPr="001873F0">
        <w:rPr>
          <w:rFonts w:ascii="Times New Roman" w:hAnsi="Times New Roman" w:cs="Times New Roman"/>
          <w:bCs/>
          <w:iCs/>
        </w:rPr>
        <w:t xml:space="preserve">, </w:t>
      </w:r>
      <w:r w:rsidR="000417E5" w:rsidRPr="001873F0">
        <w:rPr>
          <w:rFonts w:ascii="Times New Roman" w:hAnsi="Times New Roman" w:cs="Times New Roman"/>
          <w:b/>
          <w:iCs/>
        </w:rPr>
        <w:t>Figure 1A</w:t>
      </w:r>
      <w:r w:rsidR="000417E5" w:rsidRPr="001873F0">
        <w:rPr>
          <w:rFonts w:ascii="Times New Roman" w:hAnsi="Times New Roman" w:cs="Times New Roman"/>
          <w:bCs/>
          <w:iCs/>
        </w:rPr>
        <w:t>)</w:t>
      </w:r>
      <w:r w:rsidRPr="001873F0">
        <w:rPr>
          <w:rFonts w:ascii="Times New Roman" w:hAnsi="Times New Roman" w:cs="Times New Roman"/>
          <w:bCs/>
          <w:iCs/>
        </w:rPr>
        <w:t xml:space="preserve">, </w:t>
      </w:r>
      <w:r w:rsidR="007078F8" w:rsidRPr="001873F0">
        <w:rPr>
          <w:rFonts w:ascii="Times New Roman" w:hAnsi="Times New Roman" w:cs="Times New Roman"/>
          <w:bCs/>
          <w:iCs/>
        </w:rPr>
        <w:t xml:space="preserve">bring </w:t>
      </w:r>
      <w:r w:rsidRPr="001873F0">
        <w:rPr>
          <w:rFonts w:ascii="Times New Roman" w:hAnsi="Times New Roman" w:cs="Times New Roman"/>
          <w:bCs/>
          <w:iCs/>
        </w:rPr>
        <w:t>t</w:t>
      </w:r>
      <w:r w:rsidR="00781C62" w:rsidRPr="001873F0">
        <w:rPr>
          <w:rFonts w:ascii="Times New Roman" w:hAnsi="Times New Roman" w:cs="Times New Roman"/>
        </w:rPr>
        <w:t>he patient’s shoulder to external rotation</w:t>
      </w:r>
      <w:r w:rsidR="003F3F97" w:rsidRPr="001873F0">
        <w:rPr>
          <w:rFonts w:ascii="Times New Roman" w:hAnsi="Times New Roman" w:cs="Times New Roman"/>
        </w:rPr>
        <w:t xml:space="preserve"> with</w:t>
      </w:r>
      <w:r w:rsidR="00781C62" w:rsidRPr="001873F0">
        <w:rPr>
          <w:rFonts w:ascii="Times New Roman" w:hAnsi="Times New Roman" w:cs="Times New Roman"/>
        </w:rPr>
        <w:t xml:space="preserve"> slight abduction</w:t>
      </w:r>
      <w:r w:rsidR="003F3F97" w:rsidRPr="001873F0">
        <w:rPr>
          <w:rFonts w:ascii="Times New Roman" w:hAnsi="Times New Roman" w:cs="Times New Roman"/>
        </w:rPr>
        <w:t xml:space="preserve"> </w:t>
      </w:r>
      <w:r w:rsidR="00781C62" w:rsidRPr="001873F0">
        <w:rPr>
          <w:rFonts w:ascii="Times New Roman" w:hAnsi="Times New Roman" w:cs="Times New Roman"/>
        </w:rPr>
        <w:t xml:space="preserve">and a little bit of extension and </w:t>
      </w:r>
      <w:r w:rsidR="007078F8" w:rsidRPr="001873F0">
        <w:rPr>
          <w:rFonts w:ascii="Times New Roman" w:hAnsi="Times New Roman" w:cs="Times New Roman"/>
        </w:rPr>
        <w:t xml:space="preserve">palpate </w:t>
      </w:r>
      <w:r w:rsidR="00A97EC4" w:rsidRPr="001873F0">
        <w:rPr>
          <w:rFonts w:ascii="Times New Roman" w:hAnsi="Times New Roman" w:cs="Times New Roman"/>
        </w:rPr>
        <w:t>the</w:t>
      </w:r>
      <w:r w:rsidR="00130FD3" w:rsidRPr="001873F0">
        <w:rPr>
          <w:rFonts w:ascii="Times New Roman" w:hAnsi="Times New Roman" w:cs="Times New Roman"/>
        </w:rPr>
        <w:t xml:space="preserve"> </w:t>
      </w:r>
      <w:r w:rsidR="00781C62" w:rsidRPr="001873F0">
        <w:rPr>
          <w:rFonts w:ascii="Times New Roman" w:hAnsi="Times New Roman" w:cs="Times New Roman"/>
        </w:rPr>
        <w:t xml:space="preserve">radial pulse. </w:t>
      </w:r>
      <w:r w:rsidR="007078F8" w:rsidRPr="001873F0">
        <w:rPr>
          <w:rFonts w:ascii="Times New Roman" w:hAnsi="Times New Roman" w:cs="Times New Roman"/>
        </w:rPr>
        <w:t>Extend the</w:t>
      </w:r>
      <w:r w:rsidR="00781C62" w:rsidRPr="001873F0">
        <w:rPr>
          <w:rFonts w:ascii="Times New Roman" w:hAnsi="Times New Roman" w:cs="Times New Roman"/>
        </w:rPr>
        <w:t xml:space="preserve"> patient’s head backward and rotate toward the tested shoulder. </w:t>
      </w:r>
      <w:r w:rsidR="007078F8" w:rsidRPr="001873F0">
        <w:rPr>
          <w:rFonts w:ascii="Times New Roman" w:hAnsi="Times New Roman" w:cs="Times New Roman"/>
        </w:rPr>
        <w:t xml:space="preserve">Ask the patient to breathe in and hold their breath. </w:t>
      </w:r>
    </w:p>
    <w:p w14:paraId="45624580" w14:textId="77777777" w:rsidR="007078F8" w:rsidRPr="001873F0" w:rsidRDefault="007078F8" w:rsidP="0064701F">
      <w:pPr>
        <w:pStyle w:val="ListParagraph"/>
        <w:ind w:left="0"/>
        <w:jc w:val="both"/>
        <w:rPr>
          <w:rFonts w:ascii="Times New Roman" w:hAnsi="Times New Roman" w:cs="Times New Roman"/>
        </w:rPr>
      </w:pPr>
    </w:p>
    <w:p w14:paraId="2C59B24D" w14:textId="50D9CBA3" w:rsidR="00781C62" w:rsidRPr="001873F0" w:rsidRDefault="007078F8" w:rsidP="0064701F">
      <w:pPr>
        <w:pStyle w:val="ListParagraph"/>
        <w:numPr>
          <w:ilvl w:val="2"/>
          <w:numId w:val="4"/>
        </w:numPr>
        <w:ind w:left="0" w:firstLine="0"/>
        <w:jc w:val="both"/>
        <w:rPr>
          <w:rFonts w:ascii="Times New Roman" w:hAnsi="Times New Roman" w:cs="Times New Roman"/>
        </w:rPr>
      </w:pPr>
      <w:r w:rsidRPr="001873F0">
        <w:rPr>
          <w:rFonts w:ascii="Times New Roman" w:hAnsi="Times New Roman" w:cs="Times New Roman"/>
        </w:rPr>
        <w:t>Consider the test</w:t>
      </w:r>
      <w:r w:rsidR="00781C62" w:rsidRPr="001873F0">
        <w:rPr>
          <w:rFonts w:ascii="Times New Roman" w:hAnsi="Times New Roman" w:cs="Times New Roman"/>
        </w:rPr>
        <w:t xml:space="preserve"> positive in case</w:t>
      </w:r>
      <w:r w:rsidR="00507B6F" w:rsidRPr="001873F0">
        <w:rPr>
          <w:rFonts w:ascii="Times New Roman" w:hAnsi="Times New Roman" w:cs="Times New Roman"/>
        </w:rPr>
        <w:t>s where</w:t>
      </w:r>
      <w:r w:rsidR="004C6B06" w:rsidRPr="001873F0">
        <w:rPr>
          <w:rFonts w:ascii="Times New Roman" w:hAnsi="Times New Roman" w:cs="Times New Roman"/>
        </w:rPr>
        <w:t xml:space="preserve"> </w:t>
      </w:r>
      <w:r w:rsidR="00781C62" w:rsidRPr="001873F0">
        <w:rPr>
          <w:rFonts w:ascii="Times New Roman" w:hAnsi="Times New Roman" w:cs="Times New Roman"/>
        </w:rPr>
        <w:t>reproduction of symptoms or abolition of the radial pulse</w:t>
      </w:r>
      <w:r w:rsidR="00163E2D" w:rsidRPr="001873F0">
        <w:rPr>
          <w:rFonts w:ascii="Times New Roman" w:hAnsi="Times New Roman" w:cs="Times New Roman"/>
        </w:rPr>
        <w:t xml:space="preserve"> </w:t>
      </w:r>
      <w:r w:rsidR="00507B6F" w:rsidRPr="001873F0">
        <w:rPr>
          <w:rFonts w:ascii="Times New Roman" w:hAnsi="Times New Roman" w:cs="Times New Roman"/>
        </w:rPr>
        <w:t xml:space="preserve">occurs </w:t>
      </w:r>
      <w:r w:rsidR="00163E2D" w:rsidRPr="001873F0">
        <w:rPr>
          <w:rFonts w:ascii="Times New Roman" w:hAnsi="Times New Roman" w:cs="Times New Roman"/>
        </w:rPr>
        <w:t>while symptoms resolve</w:t>
      </w:r>
      <w:r w:rsidR="00507B6F" w:rsidRPr="001873F0">
        <w:rPr>
          <w:rFonts w:ascii="Times New Roman" w:hAnsi="Times New Roman" w:cs="Times New Roman"/>
        </w:rPr>
        <w:t xml:space="preserve"> with</w:t>
      </w:r>
      <w:r w:rsidR="00163E2D" w:rsidRPr="001873F0">
        <w:rPr>
          <w:rFonts w:ascii="Times New Roman" w:hAnsi="Times New Roman" w:cs="Times New Roman"/>
        </w:rPr>
        <w:t xml:space="preserve"> rotating </w:t>
      </w:r>
      <w:r w:rsidR="00507B6F" w:rsidRPr="001873F0">
        <w:rPr>
          <w:rFonts w:ascii="Times New Roman" w:hAnsi="Times New Roman" w:cs="Times New Roman"/>
        </w:rPr>
        <w:t xml:space="preserve">of the </w:t>
      </w:r>
      <w:r w:rsidR="00163E2D" w:rsidRPr="001873F0">
        <w:rPr>
          <w:rFonts w:ascii="Times New Roman" w:hAnsi="Times New Roman" w:cs="Times New Roman"/>
        </w:rPr>
        <w:t xml:space="preserve">head to </w:t>
      </w:r>
      <w:r w:rsidR="00507B6F" w:rsidRPr="001873F0">
        <w:rPr>
          <w:rFonts w:ascii="Times New Roman" w:hAnsi="Times New Roman" w:cs="Times New Roman"/>
        </w:rPr>
        <w:t xml:space="preserve">the </w:t>
      </w:r>
      <w:r w:rsidR="00163E2D" w:rsidRPr="001873F0">
        <w:rPr>
          <w:rFonts w:ascii="Times New Roman" w:hAnsi="Times New Roman" w:cs="Times New Roman"/>
        </w:rPr>
        <w:t>controlateral side</w:t>
      </w:r>
      <w:r w:rsidR="00781C62" w:rsidRPr="001873F0">
        <w:rPr>
          <w:rFonts w:ascii="Times New Roman" w:hAnsi="Times New Roman" w:cs="Times New Roman"/>
        </w:rPr>
        <w:t>.</w:t>
      </w:r>
    </w:p>
    <w:p w14:paraId="2E8FBFA2" w14:textId="77777777" w:rsidR="003F3F97" w:rsidRPr="001873F0" w:rsidRDefault="003F3F97" w:rsidP="0064701F">
      <w:pPr>
        <w:contextualSpacing/>
        <w:jc w:val="both"/>
        <w:rPr>
          <w:rFonts w:ascii="Times New Roman" w:hAnsi="Times New Roman" w:cs="Times New Roman"/>
        </w:rPr>
      </w:pPr>
    </w:p>
    <w:p w14:paraId="0C5414B1" w14:textId="77D74B1C" w:rsidR="00781C62" w:rsidRPr="001873F0" w:rsidRDefault="003F3F97"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For the c</w:t>
      </w:r>
      <w:r w:rsidR="00781C62" w:rsidRPr="001873F0">
        <w:rPr>
          <w:rFonts w:ascii="Times New Roman" w:hAnsi="Times New Roman" w:cs="Times New Roman"/>
        </w:rPr>
        <w:t>ostoclavicular brace test</w:t>
      </w:r>
      <w:r w:rsidR="000417E5" w:rsidRPr="001873F0">
        <w:rPr>
          <w:rFonts w:ascii="Times New Roman" w:hAnsi="Times New Roman" w:cs="Times New Roman"/>
        </w:rPr>
        <w:t xml:space="preserve"> (</w:t>
      </w:r>
      <w:r w:rsidR="000417E5" w:rsidRPr="001873F0">
        <w:rPr>
          <w:rFonts w:ascii="Times New Roman" w:hAnsi="Times New Roman" w:cs="Times New Roman"/>
          <w:b/>
          <w:bCs/>
        </w:rPr>
        <w:t>Figure 1B</w:t>
      </w:r>
      <w:r w:rsidR="000417E5" w:rsidRPr="001873F0">
        <w:rPr>
          <w:rFonts w:ascii="Times New Roman" w:hAnsi="Times New Roman" w:cs="Times New Roman"/>
        </w:rPr>
        <w:t>)</w:t>
      </w:r>
      <w:r w:rsidRPr="001873F0">
        <w:rPr>
          <w:rFonts w:ascii="Times New Roman" w:hAnsi="Times New Roman" w:cs="Times New Roman"/>
        </w:rPr>
        <w:t xml:space="preserve">, </w:t>
      </w:r>
      <w:r w:rsidR="007078F8" w:rsidRPr="001873F0">
        <w:rPr>
          <w:rFonts w:ascii="Times New Roman" w:hAnsi="Times New Roman" w:cs="Times New Roman"/>
        </w:rPr>
        <w:t xml:space="preserve">bring </w:t>
      </w:r>
      <w:r w:rsidRPr="001873F0">
        <w:rPr>
          <w:rFonts w:ascii="Times New Roman" w:hAnsi="Times New Roman" w:cs="Times New Roman"/>
        </w:rPr>
        <w:t>t</w:t>
      </w:r>
      <w:r w:rsidR="00781C62" w:rsidRPr="001873F0">
        <w:rPr>
          <w:rFonts w:ascii="Times New Roman" w:hAnsi="Times New Roman" w:cs="Times New Roman"/>
        </w:rPr>
        <w:t>he patient’s arm to the back, depress and retract</w:t>
      </w:r>
      <w:r w:rsidR="00A254A9" w:rsidRPr="001873F0">
        <w:rPr>
          <w:rFonts w:ascii="Times New Roman" w:hAnsi="Times New Roman" w:cs="Times New Roman"/>
        </w:rPr>
        <w:t xml:space="preserve"> over the</w:t>
      </w:r>
      <w:r w:rsidR="00781C62" w:rsidRPr="001873F0">
        <w:rPr>
          <w:rFonts w:ascii="Times New Roman" w:hAnsi="Times New Roman" w:cs="Times New Roman"/>
        </w:rPr>
        <w:t xml:space="preserve"> patients' scapula on t</w:t>
      </w:r>
      <w:r w:rsidR="00A254A9" w:rsidRPr="001873F0">
        <w:rPr>
          <w:rFonts w:ascii="Times New Roman" w:hAnsi="Times New Roman" w:cs="Times New Roman"/>
        </w:rPr>
        <w:t>he ipsilateral</w:t>
      </w:r>
      <w:r w:rsidR="00781C62" w:rsidRPr="001873F0">
        <w:rPr>
          <w:rFonts w:ascii="Times New Roman" w:hAnsi="Times New Roman" w:cs="Times New Roman"/>
        </w:rPr>
        <w:t xml:space="preserve"> side</w:t>
      </w:r>
      <w:r w:rsidR="007078F8" w:rsidRPr="001873F0">
        <w:rPr>
          <w:rFonts w:ascii="Times New Roman" w:hAnsi="Times New Roman" w:cs="Times New Roman"/>
        </w:rPr>
        <w:t xml:space="preserve">. Check </w:t>
      </w:r>
      <w:r w:rsidR="00781C62" w:rsidRPr="001873F0">
        <w:rPr>
          <w:rFonts w:ascii="Times New Roman" w:hAnsi="Times New Roman" w:cs="Times New Roman"/>
        </w:rPr>
        <w:t>the pulse. If the radial pulse disappears or symptoms</w:t>
      </w:r>
      <w:r w:rsidR="00A254A9" w:rsidRPr="001873F0">
        <w:rPr>
          <w:rFonts w:ascii="Times New Roman" w:hAnsi="Times New Roman" w:cs="Times New Roman"/>
        </w:rPr>
        <w:t xml:space="preserve"> are reproduced</w:t>
      </w:r>
      <w:r w:rsidR="00781C62" w:rsidRPr="001873F0">
        <w:rPr>
          <w:rFonts w:ascii="Times New Roman" w:hAnsi="Times New Roman" w:cs="Times New Roman"/>
        </w:rPr>
        <w:t xml:space="preserve">, the test is </w:t>
      </w:r>
      <w:r w:rsidR="00A254A9" w:rsidRPr="001873F0">
        <w:rPr>
          <w:rFonts w:ascii="Times New Roman" w:hAnsi="Times New Roman" w:cs="Times New Roman"/>
        </w:rPr>
        <w:t xml:space="preserve">deemed </w:t>
      </w:r>
      <w:r w:rsidR="00781C62" w:rsidRPr="001873F0">
        <w:rPr>
          <w:rFonts w:ascii="Times New Roman" w:hAnsi="Times New Roman" w:cs="Times New Roman"/>
        </w:rPr>
        <w:t>positive.</w:t>
      </w:r>
    </w:p>
    <w:p w14:paraId="35D4DB3A" w14:textId="77777777" w:rsidR="003F3F97" w:rsidRPr="001873F0" w:rsidRDefault="003F3F97" w:rsidP="0064701F">
      <w:pPr>
        <w:contextualSpacing/>
        <w:jc w:val="both"/>
        <w:rPr>
          <w:rFonts w:ascii="Times New Roman" w:hAnsi="Times New Roman" w:cs="Times New Roman"/>
        </w:rPr>
      </w:pPr>
    </w:p>
    <w:p w14:paraId="31FBD9A9" w14:textId="0F5E5EFA" w:rsidR="00781C62" w:rsidRPr="001873F0" w:rsidRDefault="003F3F97"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For the h</w:t>
      </w:r>
      <w:r w:rsidR="00781C62" w:rsidRPr="001873F0">
        <w:rPr>
          <w:rFonts w:ascii="Times New Roman" w:hAnsi="Times New Roman" w:cs="Times New Roman"/>
        </w:rPr>
        <w:t>yperabduction test</w:t>
      </w:r>
      <w:r w:rsidR="000417E5" w:rsidRPr="001873F0">
        <w:rPr>
          <w:rFonts w:ascii="Times New Roman" w:hAnsi="Times New Roman" w:cs="Times New Roman"/>
        </w:rPr>
        <w:t xml:space="preserve"> (</w:t>
      </w:r>
      <w:r w:rsidR="000417E5" w:rsidRPr="001873F0">
        <w:rPr>
          <w:rFonts w:ascii="Times New Roman" w:hAnsi="Times New Roman" w:cs="Times New Roman"/>
          <w:b/>
          <w:bCs/>
        </w:rPr>
        <w:t>Figure 1C</w:t>
      </w:r>
      <w:r w:rsidR="000417E5" w:rsidRPr="001873F0">
        <w:rPr>
          <w:rFonts w:ascii="Times New Roman" w:hAnsi="Times New Roman" w:cs="Times New Roman"/>
        </w:rPr>
        <w:t>)</w:t>
      </w:r>
      <w:r w:rsidRPr="001873F0">
        <w:rPr>
          <w:rFonts w:ascii="Times New Roman" w:hAnsi="Times New Roman" w:cs="Times New Roman"/>
        </w:rPr>
        <w:t xml:space="preserve">, </w:t>
      </w:r>
      <w:r w:rsidR="007078F8" w:rsidRPr="001873F0">
        <w:rPr>
          <w:rFonts w:ascii="Times New Roman" w:hAnsi="Times New Roman" w:cs="Times New Roman"/>
        </w:rPr>
        <w:t xml:space="preserve">slightly extend </w:t>
      </w:r>
      <w:r w:rsidRPr="001873F0">
        <w:rPr>
          <w:rFonts w:ascii="Times New Roman" w:hAnsi="Times New Roman" w:cs="Times New Roman"/>
        </w:rPr>
        <w:t>t</w:t>
      </w:r>
      <w:r w:rsidR="00781C62" w:rsidRPr="001873F0">
        <w:rPr>
          <w:rFonts w:ascii="Times New Roman" w:hAnsi="Times New Roman" w:cs="Times New Roman"/>
        </w:rPr>
        <w:t xml:space="preserve">he patient’s arm </w:t>
      </w:r>
      <w:r w:rsidR="0038560A" w:rsidRPr="001873F0">
        <w:rPr>
          <w:rFonts w:ascii="Times New Roman" w:hAnsi="Times New Roman" w:cs="Times New Roman"/>
        </w:rPr>
        <w:t xml:space="preserve">and </w:t>
      </w:r>
      <w:r w:rsidR="007078F8" w:rsidRPr="001873F0">
        <w:rPr>
          <w:rFonts w:ascii="Times New Roman" w:hAnsi="Times New Roman" w:cs="Times New Roman"/>
        </w:rPr>
        <w:t xml:space="preserve">palpate </w:t>
      </w:r>
      <w:r w:rsidR="0038560A" w:rsidRPr="001873F0">
        <w:rPr>
          <w:rFonts w:ascii="Times New Roman" w:hAnsi="Times New Roman" w:cs="Times New Roman"/>
        </w:rPr>
        <w:t>t</w:t>
      </w:r>
      <w:r w:rsidR="00130FD3" w:rsidRPr="001873F0">
        <w:rPr>
          <w:rFonts w:ascii="Times New Roman" w:hAnsi="Times New Roman" w:cs="Times New Roman"/>
        </w:rPr>
        <w:t>he</w:t>
      </w:r>
      <w:r w:rsidR="0038560A" w:rsidRPr="001873F0">
        <w:rPr>
          <w:rFonts w:ascii="Times New Roman" w:hAnsi="Times New Roman" w:cs="Times New Roman"/>
        </w:rPr>
        <w:t xml:space="preserve"> radial artery. </w:t>
      </w:r>
      <w:r w:rsidR="007078F8" w:rsidRPr="001873F0">
        <w:rPr>
          <w:rFonts w:ascii="Times New Roman" w:hAnsi="Times New Roman" w:cs="Times New Roman"/>
        </w:rPr>
        <w:t>Abduct the</w:t>
      </w:r>
      <w:r w:rsidR="0038560A" w:rsidRPr="001873F0">
        <w:rPr>
          <w:rFonts w:ascii="Times New Roman" w:hAnsi="Times New Roman" w:cs="Times New Roman"/>
        </w:rPr>
        <w:t xml:space="preserve"> arm 90-180</w:t>
      </w:r>
      <w:r w:rsidRPr="001873F0">
        <w:rPr>
          <w:rFonts w:ascii="Times New Roman" w:hAnsi="Times New Roman" w:cs="Times New Roman"/>
        </w:rPr>
        <w:t>°</w:t>
      </w:r>
      <w:r w:rsidR="0038560A" w:rsidRPr="001873F0">
        <w:rPr>
          <w:rFonts w:ascii="Times New Roman" w:hAnsi="Times New Roman" w:cs="Times New Roman"/>
        </w:rPr>
        <w:t>.</w:t>
      </w:r>
      <w:r w:rsidR="004C6B06" w:rsidRPr="001873F0">
        <w:rPr>
          <w:rFonts w:ascii="Times New Roman" w:hAnsi="Times New Roman" w:cs="Times New Roman"/>
        </w:rPr>
        <w:t xml:space="preserve"> </w:t>
      </w:r>
      <w:r w:rsidR="00781C62" w:rsidRPr="001873F0">
        <w:rPr>
          <w:rFonts w:ascii="Times New Roman" w:hAnsi="Times New Roman" w:cs="Times New Roman"/>
        </w:rPr>
        <w:t xml:space="preserve">A positive test is a decrease </w:t>
      </w:r>
      <w:r w:rsidR="00444EF1" w:rsidRPr="001873F0">
        <w:rPr>
          <w:rFonts w:ascii="Times New Roman" w:hAnsi="Times New Roman" w:cs="Times New Roman"/>
        </w:rPr>
        <w:t>in</w:t>
      </w:r>
      <w:r w:rsidR="00781C62" w:rsidRPr="001873F0">
        <w:rPr>
          <w:rFonts w:ascii="Times New Roman" w:hAnsi="Times New Roman" w:cs="Times New Roman"/>
        </w:rPr>
        <w:t xml:space="preserve"> </w:t>
      </w:r>
      <w:r w:rsidR="0006068B" w:rsidRPr="001873F0">
        <w:rPr>
          <w:rFonts w:ascii="Times New Roman" w:hAnsi="Times New Roman" w:cs="Times New Roman"/>
        </w:rPr>
        <w:t>the pulse of the radial artery from baseline to the new position.</w:t>
      </w:r>
    </w:p>
    <w:p w14:paraId="32C591FB" w14:textId="77777777" w:rsidR="003F3F97" w:rsidRPr="001873F0" w:rsidRDefault="003F3F97" w:rsidP="0064701F">
      <w:pPr>
        <w:contextualSpacing/>
        <w:jc w:val="both"/>
        <w:rPr>
          <w:rFonts w:ascii="Times New Roman" w:hAnsi="Times New Roman" w:cs="Times New Roman"/>
        </w:rPr>
      </w:pPr>
    </w:p>
    <w:p w14:paraId="702BD858" w14:textId="77777777" w:rsidR="007078F8" w:rsidRPr="001873F0" w:rsidRDefault="003F3F97"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 xml:space="preserve">For the </w:t>
      </w:r>
      <w:r w:rsidR="00781C62" w:rsidRPr="001873F0">
        <w:rPr>
          <w:rFonts w:ascii="Times New Roman" w:hAnsi="Times New Roman" w:cs="Times New Roman"/>
        </w:rPr>
        <w:t>Roos (East) test</w:t>
      </w:r>
      <w:r w:rsidR="000417E5" w:rsidRPr="001873F0">
        <w:rPr>
          <w:rFonts w:ascii="Times New Roman" w:hAnsi="Times New Roman" w:cs="Times New Roman"/>
        </w:rPr>
        <w:t xml:space="preserve"> (</w:t>
      </w:r>
      <w:r w:rsidR="000417E5" w:rsidRPr="001873F0">
        <w:rPr>
          <w:rFonts w:ascii="Times New Roman" w:hAnsi="Times New Roman" w:cs="Times New Roman"/>
          <w:b/>
          <w:bCs/>
        </w:rPr>
        <w:t>Figure 1D</w:t>
      </w:r>
      <w:r w:rsidR="000417E5" w:rsidRPr="001873F0">
        <w:rPr>
          <w:rFonts w:ascii="Times New Roman" w:hAnsi="Times New Roman" w:cs="Times New Roman"/>
        </w:rPr>
        <w:t>)</w:t>
      </w:r>
      <w:r w:rsidRPr="001873F0">
        <w:rPr>
          <w:rFonts w:ascii="Times New Roman" w:hAnsi="Times New Roman" w:cs="Times New Roman"/>
        </w:rPr>
        <w:t xml:space="preserve">, </w:t>
      </w:r>
      <w:r w:rsidR="007078F8" w:rsidRPr="001873F0">
        <w:rPr>
          <w:rFonts w:ascii="Times New Roman" w:hAnsi="Times New Roman" w:cs="Times New Roman"/>
        </w:rPr>
        <w:t xml:space="preserve">perform </w:t>
      </w:r>
      <w:r w:rsidRPr="001873F0">
        <w:rPr>
          <w:rFonts w:ascii="Times New Roman" w:hAnsi="Times New Roman" w:cs="Times New Roman"/>
        </w:rPr>
        <w:t>t</w:t>
      </w:r>
      <w:r w:rsidR="00781C62" w:rsidRPr="001873F0">
        <w:rPr>
          <w:rFonts w:ascii="Times New Roman" w:hAnsi="Times New Roman" w:cs="Times New Roman"/>
        </w:rPr>
        <w:t xml:space="preserve">he test </w:t>
      </w:r>
      <w:r w:rsidR="007078F8" w:rsidRPr="001873F0">
        <w:rPr>
          <w:rFonts w:ascii="Times New Roman" w:hAnsi="Times New Roman" w:cs="Times New Roman"/>
        </w:rPr>
        <w:t xml:space="preserve">in </w:t>
      </w:r>
      <w:r w:rsidR="00781C62" w:rsidRPr="001873F0">
        <w:rPr>
          <w:rFonts w:ascii="Times New Roman" w:hAnsi="Times New Roman" w:cs="Times New Roman"/>
        </w:rPr>
        <w:t xml:space="preserve">either a sitting or standing position. </w:t>
      </w:r>
      <w:r w:rsidR="007078F8" w:rsidRPr="001873F0">
        <w:rPr>
          <w:rFonts w:ascii="Times New Roman" w:hAnsi="Times New Roman" w:cs="Times New Roman"/>
        </w:rPr>
        <w:t>Take the</w:t>
      </w:r>
      <w:r w:rsidRPr="001873F0">
        <w:rPr>
          <w:rFonts w:ascii="Times New Roman" w:hAnsi="Times New Roman" w:cs="Times New Roman"/>
        </w:rPr>
        <w:t xml:space="preserve"> p</w:t>
      </w:r>
      <w:r w:rsidR="00781C62" w:rsidRPr="001873F0">
        <w:rPr>
          <w:rFonts w:ascii="Times New Roman" w:hAnsi="Times New Roman" w:cs="Times New Roman"/>
        </w:rPr>
        <w:t>atient’s shoulders to 90</w:t>
      </w:r>
      <w:r w:rsidRPr="001873F0">
        <w:rPr>
          <w:rFonts w:ascii="Times New Roman" w:hAnsi="Times New Roman" w:cs="Times New Roman"/>
        </w:rPr>
        <w:t xml:space="preserve">° </w:t>
      </w:r>
      <w:r w:rsidR="00781C62" w:rsidRPr="001873F0">
        <w:rPr>
          <w:rFonts w:ascii="Times New Roman" w:hAnsi="Times New Roman" w:cs="Times New Roman"/>
        </w:rPr>
        <w:t>abduction, externally rotat</w:t>
      </w:r>
      <w:r w:rsidR="008530BB" w:rsidRPr="001873F0">
        <w:rPr>
          <w:rFonts w:ascii="Times New Roman" w:hAnsi="Times New Roman" w:cs="Times New Roman"/>
        </w:rPr>
        <w:t>e</w:t>
      </w:r>
      <w:r w:rsidR="00781C62" w:rsidRPr="001873F0">
        <w:rPr>
          <w:rFonts w:ascii="Times New Roman" w:hAnsi="Times New Roman" w:cs="Times New Roman"/>
        </w:rPr>
        <w:t xml:space="preserve">, and </w:t>
      </w:r>
      <w:r w:rsidR="007078F8" w:rsidRPr="001873F0">
        <w:rPr>
          <w:rFonts w:ascii="Times New Roman" w:hAnsi="Times New Roman" w:cs="Times New Roman"/>
        </w:rPr>
        <w:t xml:space="preserve">flex </w:t>
      </w:r>
      <w:r w:rsidR="00781C62" w:rsidRPr="001873F0">
        <w:rPr>
          <w:rFonts w:ascii="Times New Roman" w:hAnsi="Times New Roman" w:cs="Times New Roman"/>
        </w:rPr>
        <w:t>elbows to 9</w:t>
      </w:r>
      <w:r w:rsidRPr="001873F0">
        <w:rPr>
          <w:rFonts w:ascii="Times New Roman" w:hAnsi="Times New Roman" w:cs="Times New Roman"/>
        </w:rPr>
        <w:t>0°</w:t>
      </w:r>
      <w:r w:rsidR="00781C62" w:rsidRPr="001873F0">
        <w:rPr>
          <w:rFonts w:ascii="Times New Roman" w:hAnsi="Times New Roman" w:cs="Times New Roman"/>
        </w:rPr>
        <w:t xml:space="preserve">. The elbows should be slightly behind the frontal plane. </w:t>
      </w:r>
      <w:r w:rsidR="007078F8" w:rsidRPr="001873F0">
        <w:rPr>
          <w:rFonts w:ascii="Times New Roman" w:hAnsi="Times New Roman" w:cs="Times New Roman"/>
        </w:rPr>
        <w:t>Have the</w:t>
      </w:r>
      <w:r w:rsidR="00781C62" w:rsidRPr="001873F0">
        <w:rPr>
          <w:rFonts w:ascii="Times New Roman" w:hAnsi="Times New Roman" w:cs="Times New Roman"/>
        </w:rPr>
        <w:t xml:space="preserve"> patient open and close</w:t>
      </w:r>
      <w:r w:rsidR="007078F8" w:rsidRPr="001873F0">
        <w:rPr>
          <w:rFonts w:ascii="Times New Roman" w:hAnsi="Times New Roman" w:cs="Times New Roman"/>
        </w:rPr>
        <w:t xml:space="preserve"> </w:t>
      </w:r>
      <w:r w:rsidR="00781C62" w:rsidRPr="001873F0">
        <w:rPr>
          <w:rFonts w:ascii="Times New Roman" w:hAnsi="Times New Roman" w:cs="Times New Roman"/>
        </w:rPr>
        <w:t xml:space="preserve">his/her hands for 3 minutes. </w:t>
      </w:r>
    </w:p>
    <w:p w14:paraId="3CB1891E" w14:textId="77777777" w:rsidR="007078F8" w:rsidRPr="001873F0" w:rsidRDefault="007078F8" w:rsidP="0064701F">
      <w:pPr>
        <w:pStyle w:val="ListParagraph"/>
        <w:ind w:left="0"/>
        <w:rPr>
          <w:rFonts w:ascii="Times New Roman" w:hAnsi="Times New Roman" w:cs="Times New Roman"/>
        </w:rPr>
      </w:pPr>
    </w:p>
    <w:p w14:paraId="3458AEB7" w14:textId="2ADA67A7" w:rsidR="00781C62" w:rsidRPr="001873F0" w:rsidRDefault="007078F8" w:rsidP="0064701F">
      <w:pPr>
        <w:pStyle w:val="ListParagraph"/>
        <w:numPr>
          <w:ilvl w:val="2"/>
          <w:numId w:val="4"/>
        </w:numPr>
        <w:ind w:left="0" w:firstLine="0"/>
        <w:jc w:val="both"/>
        <w:rPr>
          <w:rFonts w:ascii="Times New Roman" w:hAnsi="Times New Roman" w:cs="Times New Roman"/>
        </w:rPr>
      </w:pPr>
      <w:r w:rsidRPr="001873F0">
        <w:rPr>
          <w:rFonts w:ascii="Times New Roman" w:hAnsi="Times New Roman" w:cs="Times New Roman"/>
        </w:rPr>
        <w:t>Consider the</w:t>
      </w:r>
      <w:r w:rsidR="00781C62" w:rsidRPr="001873F0">
        <w:rPr>
          <w:rFonts w:ascii="Times New Roman" w:hAnsi="Times New Roman" w:cs="Times New Roman"/>
        </w:rPr>
        <w:t xml:space="preserve"> test positive if </w:t>
      </w:r>
      <w:r w:rsidR="001A669E" w:rsidRPr="001873F0">
        <w:rPr>
          <w:rFonts w:ascii="Times New Roman" w:hAnsi="Times New Roman" w:cs="Times New Roman"/>
        </w:rPr>
        <w:t xml:space="preserve">the </w:t>
      </w:r>
      <w:r w:rsidR="00781C62" w:rsidRPr="001873F0">
        <w:rPr>
          <w:rFonts w:ascii="Times New Roman" w:hAnsi="Times New Roman" w:cs="Times New Roman"/>
        </w:rPr>
        <w:t xml:space="preserve">patient experiences heaviness, ischemic pain or weakness of the arms or numbness and tingling of the hands. Discoloration of the hands is also meaningful for the test. </w:t>
      </w:r>
    </w:p>
    <w:p w14:paraId="1BC6C2DC" w14:textId="77777777" w:rsidR="001A669E" w:rsidRPr="001873F0" w:rsidRDefault="001A669E" w:rsidP="0064701F">
      <w:pPr>
        <w:contextualSpacing/>
        <w:jc w:val="both"/>
        <w:rPr>
          <w:rFonts w:ascii="Times New Roman" w:hAnsi="Times New Roman" w:cs="Times New Roman"/>
        </w:rPr>
      </w:pPr>
    </w:p>
    <w:p w14:paraId="49337979" w14:textId="4D323086" w:rsidR="00781C62" w:rsidRPr="001873F0" w:rsidRDefault="007078F8" w:rsidP="0064701F">
      <w:pPr>
        <w:contextualSpacing/>
        <w:jc w:val="both"/>
        <w:rPr>
          <w:rFonts w:ascii="Times New Roman" w:hAnsi="Times New Roman" w:cs="Times New Roman"/>
        </w:rPr>
      </w:pPr>
      <w:r w:rsidRPr="001873F0">
        <w:rPr>
          <w:rFonts w:ascii="Times New Roman" w:hAnsi="Times New Roman" w:cs="Times New Roman"/>
        </w:rPr>
        <w:t xml:space="preserve">NOTE: </w:t>
      </w:r>
      <w:r w:rsidR="008A1A5F" w:rsidRPr="001873F0">
        <w:rPr>
          <w:rFonts w:ascii="Times New Roman" w:hAnsi="Times New Roman" w:cs="Times New Roman"/>
        </w:rPr>
        <w:t>S</w:t>
      </w:r>
      <w:r w:rsidR="00A719B7" w:rsidRPr="001873F0">
        <w:rPr>
          <w:rFonts w:ascii="Times New Roman" w:hAnsi="Times New Roman" w:cs="Times New Roman"/>
        </w:rPr>
        <w:t xml:space="preserve">urgical treatment is the first option in VTOS cases, whereas surgical treatment is performed in NTOS cases </w:t>
      </w:r>
      <w:r w:rsidR="003F200E" w:rsidRPr="001873F0">
        <w:rPr>
          <w:rFonts w:ascii="Times New Roman" w:hAnsi="Times New Roman" w:cs="Times New Roman"/>
        </w:rPr>
        <w:t>after 3</w:t>
      </w:r>
      <w:r w:rsidR="001A669E" w:rsidRPr="001873F0">
        <w:rPr>
          <w:rFonts w:ascii="Times New Roman" w:hAnsi="Times New Roman" w:cs="Times New Roman"/>
        </w:rPr>
        <w:t xml:space="preserve"> </w:t>
      </w:r>
      <w:r w:rsidR="003F200E" w:rsidRPr="001873F0">
        <w:rPr>
          <w:rFonts w:ascii="Times New Roman" w:hAnsi="Times New Roman" w:cs="Times New Roman"/>
        </w:rPr>
        <w:t>month</w:t>
      </w:r>
      <w:r w:rsidR="001A669E" w:rsidRPr="001873F0">
        <w:rPr>
          <w:rFonts w:ascii="Times New Roman" w:hAnsi="Times New Roman" w:cs="Times New Roman"/>
        </w:rPr>
        <w:t>s</w:t>
      </w:r>
      <w:r w:rsidR="008A1A5F" w:rsidRPr="001873F0">
        <w:rPr>
          <w:rFonts w:ascii="Times New Roman" w:hAnsi="Times New Roman" w:cs="Times New Roman"/>
        </w:rPr>
        <w:t xml:space="preserve"> of</w:t>
      </w:r>
      <w:r w:rsidR="003F200E" w:rsidRPr="001873F0">
        <w:rPr>
          <w:rFonts w:ascii="Times New Roman" w:hAnsi="Times New Roman" w:cs="Times New Roman"/>
        </w:rPr>
        <w:t xml:space="preserve"> conservative t</w:t>
      </w:r>
      <w:r w:rsidR="008A1A5F" w:rsidRPr="001873F0">
        <w:rPr>
          <w:rFonts w:ascii="Times New Roman" w:hAnsi="Times New Roman" w:cs="Times New Roman"/>
        </w:rPr>
        <w:t xml:space="preserve">herapy </w:t>
      </w:r>
      <w:r w:rsidR="003F200E" w:rsidRPr="001873F0">
        <w:rPr>
          <w:rFonts w:ascii="Times New Roman" w:hAnsi="Times New Roman" w:cs="Times New Roman"/>
        </w:rPr>
        <w:t>without any</w:t>
      </w:r>
      <w:r w:rsidR="00A719B7" w:rsidRPr="001873F0">
        <w:rPr>
          <w:rFonts w:ascii="Times New Roman" w:hAnsi="Times New Roman" w:cs="Times New Roman"/>
        </w:rPr>
        <w:t xml:space="preserve"> </w:t>
      </w:r>
      <w:r w:rsidR="003F200E" w:rsidRPr="001873F0">
        <w:rPr>
          <w:rFonts w:ascii="Times New Roman" w:hAnsi="Times New Roman" w:cs="Times New Roman"/>
        </w:rPr>
        <w:t>improvement in their daily life, work life, and sleep quality.</w:t>
      </w:r>
      <w:r w:rsidR="00A719B7" w:rsidRPr="001873F0">
        <w:rPr>
          <w:rFonts w:ascii="Times New Roman" w:hAnsi="Times New Roman" w:cs="Times New Roman"/>
        </w:rPr>
        <w:t xml:space="preserve"> </w:t>
      </w:r>
    </w:p>
    <w:p w14:paraId="197C65F0" w14:textId="77777777" w:rsidR="0064701F" w:rsidRPr="001873F0" w:rsidRDefault="0064701F" w:rsidP="0064701F">
      <w:pPr>
        <w:contextualSpacing/>
        <w:jc w:val="both"/>
        <w:rPr>
          <w:rFonts w:ascii="Times New Roman" w:hAnsi="Times New Roman" w:cs="Times New Roman"/>
        </w:rPr>
      </w:pPr>
    </w:p>
    <w:p w14:paraId="02A50A5E" w14:textId="6F9F5B47" w:rsidR="0064701F" w:rsidRPr="001873F0" w:rsidRDefault="0064701F" w:rsidP="0064701F">
      <w:pPr>
        <w:pStyle w:val="ListParagraph"/>
        <w:numPr>
          <w:ilvl w:val="0"/>
          <w:numId w:val="4"/>
        </w:numPr>
        <w:ind w:left="0" w:firstLine="0"/>
        <w:jc w:val="both"/>
        <w:rPr>
          <w:rFonts w:ascii="Times New Roman" w:hAnsi="Times New Roman" w:cs="Times New Roman"/>
          <w:b/>
        </w:rPr>
      </w:pPr>
      <w:r w:rsidRPr="001873F0">
        <w:rPr>
          <w:rFonts w:ascii="Times New Roman" w:hAnsi="Times New Roman" w:cs="Times New Roman"/>
          <w:b/>
        </w:rPr>
        <w:t>Preoperative clinical and electrodiagnostic assessment</w:t>
      </w:r>
    </w:p>
    <w:p w14:paraId="108B7BF6" w14:textId="77777777" w:rsidR="0064701F" w:rsidRPr="001873F0" w:rsidRDefault="0064701F" w:rsidP="0064701F">
      <w:pPr>
        <w:contextualSpacing/>
        <w:jc w:val="both"/>
        <w:rPr>
          <w:rFonts w:ascii="Times New Roman" w:hAnsi="Times New Roman" w:cs="Times New Roman"/>
        </w:rPr>
      </w:pPr>
    </w:p>
    <w:p w14:paraId="521F4E9B" w14:textId="0A32E839" w:rsidR="0064701F" w:rsidRPr="001873F0" w:rsidRDefault="0064701F" w:rsidP="0064701F">
      <w:pPr>
        <w:pStyle w:val="ListParagraph"/>
        <w:numPr>
          <w:ilvl w:val="1"/>
          <w:numId w:val="4"/>
        </w:numPr>
        <w:ind w:left="0" w:firstLine="0"/>
        <w:jc w:val="both"/>
        <w:rPr>
          <w:rFonts w:ascii="Times New Roman" w:eastAsia="Times New Roman" w:hAnsi="Times New Roman" w:cs="Times New Roman"/>
          <w:lang w:val="en-US"/>
        </w:rPr>
      </w:pPr>
      <w:r w:rsidRPr="001873F0">
        <w:rPr>
          <w:rFonts w:ascii="Times New Roman" w:hAnsi="Times New Roman" w:cs="Times New Roman"/>
        </w:rPr>
        <w:lastRenderedPageBreak/>
        <w:t>For evaluation of the clinical improvement with surgical treatment, make clinical findings in the physical examination, EMG findings, and the QuickDASH (Disability of Arm, Shoulder, and Hand:</w:t>
      </w:r>
      <w:r w:rsidRPr="001873F0">
        <w:rPr>
          <w:rFonts w:ascii="Times New Roman" w:eastAsia="Times New Roman" w:hAnsi="Times New Roman" w:cs="Times New Roman"/>
        </w:rPr>
        <w:t xml:space="preserve"> </w:t>
      </w:r>
      <w:hyperlink r:id="rId11" w:history="1">
        <w:r w:rsidRPr="001873F0">
          <w:rPr>
            <w:rFonts w:ascii="Times New Roman" w:eastAsia="Times New Roman" w:hAnsi="Times New Roman" w:cs="Times New Roman"/>
            <w:color w:val="642A8F"/>
            <w:u w:val="single"/>
            <w:shd w:val="clear" w:color="auto" w:fill="FFFFFF"/>
            <w:lang w:val="en-US"/>
          </w:rPr>
          <w:t>http://www.dash.iwh.on.ca/about-quickdash</w:t>
        </w:r>
      </w:hyperlink>
      <w:r w:rsidRPr="001873F0">
        <w:rPr>
          <w:rFonts w:ascii="Times New Roman" w:hAnsi="Times New Roman" w:cs="Times New Roman"/>
        </w:rPr>
        <w:t xml:space="preserve">) questionnaire related to symptoms of daily activities and social and psychological preoperative periods. </w:t>
      </w:r>
    </w:p>
    <w:p w14:paraId="161770AB" w14:textId="77777777" w:rsidR="0064701F" w:rsidRPr="001873F0" w:rsidRDefault="0064701F" w:rsidP="0064701F">
      <w:pPr>
        <w:pStyle w:val="ListParagraph"/>
        <w:ind w:left="0"/>
        <w:jc w:val="both"/>
        <w:rPr>
          <w:rFonts w:ascii="Times New Roman" w:eastAsia="Times New Roman" w:hAnsi="Times New Roman" w:cs="Times New Roman"/>
          <w:lang w:val="en-US"/>
        </w:rPr>
      </w:pPr>
    </w:p>
    <w:p w14:paraId="1C4A1A3A" w14:textId="3F517E2F" w:rsidR="0064701F" w:rsidRPr="001873F0" w:rsidRDefault="0064701F" w:rsidP="0064701F">
      <w:pPr>
        <w:pStyle w:val="ListParagraph"/>
        <w:numPr>
          <w:ilvl w:val="1"/>
          <w:numId w:val="4"/>
        </w:numPr>
        <w:ind w:left="0" w:firstLine="0"/>
        <w:jc w:val="both"/>
        <w:rPr>
          <w:rFonts w:ascii="Times New Roman" w:eastAsia="Times New Roman" w:hAnsi="Times New Roman" w:cs="Times New Roman"/>
          <w:lang w:val="en-US"/>
        </w:rPr>
      </w:pPr>
      <w:r w:rsidRPr="001873F0">
        <w:rPr>
          <w:rFonts w:ascii="Times New Roman" w:hAnsi="Times New Roman" w:cs="Times New Roman"/>
        </w:rPr>
        <w:t>Determine the preoperative EMGs by measuring the compound motor action potential (CMAP), sensory nerve action potential (SNAP), and nerve conduction velocity (NCV) and F-wave latency.</w:t>
      </w:r>
      <w:r w:rsidRPr="001873F0">
        <w:rPr>
          <w:rFonts w:ascii="Times New Roman" w:eastAsia="Times New Roman" w:hAnsi="Times New Roman" w:cs="Times New Roman"/>
          <w:color w:val="222222"/>
          <w:shd w:val="clear" w:color="auto" w:fill="FFFFFF"/>
        </w:rPr>
        <w:t xml:space="preserve"> </w:t>
      </w:r>
      <w:r w:rsidRPr="001873F0">
        <w:rPr>
          <w:rFonts w:ascii="Times New Roman" w:eastAsia="Times New Roman" w:hAnsi="Times New Roman" w:cs="Times New Roman"/>
          <w:color w:val="222222"/>
          <w:shd w:val="clear" w:color="auto" w:fill="FFFFFF"/>
          <w:lang w:val="en-US"/>
        </w:rPr>
        <w:t>Make recordings using a commercial EMG/NCV/EP measuring system (e.g., </w:t>
      </w:r>
      <w:r w:rsidRPr="001873F0">
        <w:rPr>
          <w:rFonts w:ascii="Times New Roman" w:eastAsia="Times New Roman" w:hAnsi="Times New Roman" w:cs="Times New Roman"/>
          <w:color w:val="000000"/>
          <w:shd w:val="clear" w:color="auto" w:fill="FFFFFF"/>
          <w:lang w:val="en-US"/>
        </w:rPr>
        <w:t>Nihon</w:t>
      </w:r>
      <w:r w:rsidRPr="001873F0">
        <w:rPr>
          <w:rFonts w:ascii="Times New Roman" w:eastAsia="Times New Roman" w:hAnsi="Times New Roman" w:cs="Times New Roman"/>
          <w:color w:val="222222"/>
          <w:shd w:val="clear" w:color="auto" w:fill="FFFFFF"/>
          <w:lang w:val="en-US"/>
        </w:rPr>
        <w:t> </w:t>
      </w:r>
      <w:proofErr w:type="spellStart"/>
      <w:r w:rsidRPr="001873F0">
        <w:rPr>
          <w:rFonts w:ascii="Times New Roman" w:eastAsia="Times New Roman" w:hAnsi="Times New Roman" w:cs="Times New Roman"/>
          <w:color w:val="000000"/>
          <w:shd w:val="clear" w:color="auto" w:fill="FFFFFF"/>
          <w:lang w:val="en-US"/>
        </w:rPr>
        <w:t>Kohden</w:t>
      </w:r>
      <w:proofErr w:type="spellEnd"/>
      <w:r w:rsidRPr="001873F0">
        <w:rPr>
          <w:rFonts w:ascii="Times New Roman" w:eastAsia="Times New Roman" w:hAnsi="Times New Roman" w:cs="Times New Roman"/>
          <w:color w:val="222222"/>
          <w:shd w:val="clear" w:color="auto" w:fill="FFFFFF"/>
          <w:lang w:val="en-US"/>
        </w:rPr>
        <w:t> </w:t>
      </w:r>
      <w:proofErr w:type="spellStart"/>
      <w:r w:rsidRPr="001873F0">
        <w:rPr>
          <w:rFonts w:ascii="Times New Roman" w:eastAsia="Times New Roman" w:hAnsi="Times New Roman" w:cs="Times New Roman"/>
          <w:color w:val="222222"/>
          <w:shd w:val="clear" w:color="auto" w:fill="FFFFFF"/>
          <w:lang w:val="en-US"/>
        </w:rPr>
        <w:t>Neuropack</w:t>
      </w:r>
      <w:proofErr w:type="spellEnd"/>
      <w:r w:rsidRPr="001873F0">
        <w:rPr>
          <w:rFonts w:ascii="Times New Roman" w:eastAsia="Times New Roman" w:hAnsi="Times New Roman" w:cs="Times New Roman"/>
          <w:color w:val="222222"/>
          <w:shd w:val="clear" w:color="auto" w:fill="FFFFFF"/>
          <w:lang w:val="en-US"/>
        </w:rPr>
        <w:t xml:space="preserve"> 2).</w:t>
      </w:r>
    </w:p>
    <w:p w14:paraId="33FBB3C5" w14:textId="77777777" w:rsidR="001A669E" w:rsidRPr="001873F0" w:rsidRDefault="001A669E" w:rsidP="0064701F">
      <w:pPr>
        <w:contextualSpacing/>
        <w:jc w:val="both"/>
        <w:rPr>
          <w:rFonts w:ascii="Times New Roman" w:hAnsi="Times New Roman" w:cs="Times New Roman"/>
          <w:bCs/>
        </w:rPr>
      </w:pPr>
    </w:p>
    <w:p w14:paraId="6CA5447C" w14:textId="4C753C7C" w:rsidR="009635E1" w:rsidRPr="001873F0" w:rsidRDefault="00781C62" w:rsidP="0064701F">
      <w:pPr>
        <w:pStyle w:val="ListParagraph"/>
        <w:numPr>
          <w:ilvl w:val="0"/>
          <w:numId w:val="4"/>
        </w:numPr>
        <w:ind w:left="0" w:firstLine="0"/>
        <w:jc w:val="both"/>
        <w:rPr>
          <w:rFonts w:ascii="Times New Roman" w:hAnsi="Times New Roman" w:cs="Times New Roman"/>
          <w:b/>
          <w:iCs/>
        </w:rPr>
      </w:pPr>
      <w:r w:rsidRPr="001873F0">
        <w:rPr>
          <w:rFonts w:ascii="Times New Roman" w:hAnsi="Times New Roman" w:cs="Times New Roman"/>
          <w:b/>
          <w:iCs/>
        </w:rPr>
        <w:t>Transaxillary first rib resection i</w:t>
      </w:r>
      <w:r w:rsidR="009635E1" w:rsidRPr="001873F0">
        <w:rPr>
          <w:rFonts w:ascii="Times New Roman" w:hAnsi="Times New Roman" w:cs="Times New Roman"/>
          <w:b/>
          <w:iCs/>
        </w:rPr>
        <w:t>n</w:t>
      </w:r>
      <w:r w:rsidRPr="001873F0">
        <w:rPr>
          <w:rFonts w:ascii="Times New Roman" w:hAnsi="Times New Roman" w:cs="Times New Roman"/>
          <w:b/>
          <w:iCs/>
        </w:rPr>
        <w:t xml:space="preserve"> a stepwise manne</w:t>
      </w:r>
      <w:r w:rsidR="009635E1" w:rsidRPr="001873F0">
        <w:rPr>
          <w:rFonts w:ascii="Times New Roman" w:hAnsi="Times New Roman" w:cs="Times New Roman"/>
          <w:b/>
          <w:iCs/>
        </w:rPr>
        <w:t>r</w:t>
      </w:r>
    </w:p>
    <w:p w14:paraId="337EF68E" w14:textId="77777777" w:rsidR="001A669E" w:rsidRPr="001873F0" w:rsidRDefault="001A669E" w:rsidP="0064701F">
      <w:pPr>
        <w:contextualSpacing/>
        <w:jc w:val="both"/>
        <w:rPr>
          <w:rFonts w:ascii="Times New Roman" w:hAnsi="Times New Roman" w:cs="Times New Roman"/>
        </w:rPr>
      </w:pPr>
    </w:p>
    <w:p w14:paraId="0CB69E6C" w14:textId="7773DC20" w:rsidR="001A669E" w:rsidRPr="001873F0" w:rsidRDefault="001A669E"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Perform a</w:t>
      </w:r>
      <w:r w:rsidR="00D42925" w:rsidRPr="001873F0">
        <w:rPr>
          <w:rFonts w:ascii="Times New Roman" w:hAnsi="Times New Roman" w:cs="Times New Roman"/>
        </w:rPr>
        <w:t xml:space="preserve">nesthesia </w:t>
      </w:r>
      <w:r w:rsidR="003D6146" w:rsidRPr="001873F0">
        <w:rPr>
          <w:rFonts w:ascii="Times New Roman" w:hAnsi="Times New Roman" w:cs="Times New Roman"/>
        </w:rPr>
        <w:t>using a standard anesthetic induction protocol which includes</w:t>
      </w:r>
      <w:r w:rsidR="00D42925" w:rsidRPr="001873F0">
        <w:rPr>
          <w:rFonts w:ascii="Times New Roman" w:hAnsi="Times New Roman" w:cs="Times New Roman"/>
        </w:rPr>
        <w:t xml:space="preserve"> 0.6 mg/kg rocuronium bromide, 0.05 mg/kg midazolam and 1-2 </w:t>
      </w:r>
      <w:r w:rsidR="00346CC9" w:rsidRPr="001873F0">
        <w:rPr>
          <w:rFonts w:ascii="Times New Roman" w:hAnsi="Times New Roman" w:cs="Times New Roman"/>
        </w:rPr>
        <w:t>µ</w:t>
      </w:r>
      <w:r w:rsidR="00D42925" w:rsidRPr="001873F0">
        <w:rPr>
          <w:rFonts w:ascii="Times New Roman" w:hAnsi="Times New Roman" w:cs="Times New Roman"/>
        </w:rPr>
        <w:t xml:space="preserve">g/kg fentanyl. </w:t>
      </w:r>
    </w:p>
    <w:p w14:paraId="724F3FBD" w14:textId="77777777" w:rsidR="001A669E" w:rsidRPr="001873F0" w:rsidRDefault="001A669E" w:rsidP="0064701F">
      <w:pPr>
        <w:pStyle w:val="ListParagraph"/>
        <w:ind w:left="0"/>
        <w:jc w:val="both"/>
        <w:rPr>
          <w:rFonts w:ascii="Times New Roman" w:hAnsi="Times New Roman" w:cs="Times New Roman"/>
        </w:rPr>
      </w:pPr>
    </w:p>
    <w:p w14:paraId="6C9984BE" w14:textId="5426809E" w:rsidR="00D42925" w:rsidRPr="001873F0" w:rsidRDefault="001A669E"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Administer t</w:t>
      </w:r>
      <w:r w:rsidR="00D42925" w:rsidRPr="001873F0">
        <w:rPr>
          <w:rFonts w:ascii="Times New Roman" w:hAnsi="Times New Roman" w:cs="Times New Roman"/>
        </w:rPr>
        <w:t>iopenthal sodium at 6 mg/kg for maintenance.</w:t>
      </w:r>
      <w:r w:rsidR="009816FB" w:rsidRPr="001873F0">
        <w:rPr>
          <w:rFonts w:ascii="Times New Roman" w:hAnsi="Times New Roman" w:cs="Times New Roman"/>
        </w:rPr>
        <w:t xml:space="preserve"> </w:t>
      </w:r>
    </w:p>
    <w:p w14:paraId="693FDC72" w14:textId="77777777" w:rsidR="001A669E" w:rsidRPr="001873F0" w:rsidRDefault="001A669E" w:rsidP="0064701F">
      <w:pPr>
        <w:pStyle w:val="ListParagraph"/>
        <w:ind w:left="0"/>
        <w:jc w:val="both"/>
        <w:rPr>
          <w:rFonts w:ascii="Times New Roman" w:hAnsi="Times New Roman" w:cs="Times New Roman"/>
        </w:rPr>
      </w:pPr>
    </w:p>
    <w:p w14:paraId="747B23F6" w14:textId="36D5AFC9" w:rsidR="00781C62" w:rsidRPr="001873F0" w:rsidRDefault="009635E1" w:rsidP="0064701F">
      <w:pPr>
        <w:pStyle w:val="ListParagraph"/>
        <w:numPr>
          <w:ilvl w:val="0"/>
          <w:numId w:val="4"/>
        </w:numPr>
        <w:ind w:left="0" w:firstLine="0"/>
        <w:jc w:val="both"/>
        <w:rPr>
          <w:rFonts w:ascii="Times New Roman" w:hAnsi="Times New Roman" w:cs="Times New Roman"/>
          <w:b/>
          <w:iCs/>
        </w:rPr>
      </w:pPr>
      <w:r w:rsidRPr="001873F0">
        <w:rPr>
          <w:rFonts w:ascii="Times New Roman" w:hAnsi="Times New Roman" w:cs="Times New Roman"/>
          <w:b/>
          <w:iCs/>
        </w:rPr>
        <w:t>Patient position</w:t>
      </w:r>
      <w:r w:rsidR="009816FB" w:rsidRPr="001873F0">
        <w:rPr>
          <w:rFonts w:ascii="Times New Roman" w:hAnsi="Times New Roman" w:cs="Times New Roman"/>
          <w:b/>
          <w:iCs/>
        </w:rPr>
        <w:t xml:space="preserve"> (Figure 2)</w:t>
      </w:r>
    </w:p>
    <w:p w14:paraId="11AFD74C" w14:textId="77777777" w:rsidR="001A669E" w:rsidRPr="001873F0" w:rsidRDefault="001A669E" w:rsidP="0064701F">
      <w:pPr>
        <w:pStyle w:val="ListParagraph"/>
        <w:ind w:left="0"/>
        <w:jc w:val="both"/>
        <w:rPr>
          <w:rFonts w:ascii="Times New Roman" w:hAnsi="Times New Roman" w:cs="Times New Roman"/>
          <w:b/>
          <w:iCs/>
        </w:rPr>
      </w:pPr>
    </w:p>
    <w:p w14:paraId="1FEBA951" w14:textId="4B203963" w:rsidR="00F84DCE" w:rsidRPr="001873F0" w:rsidRDefault="00032AD7"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After placing the</w:t>
      </w:r>
      <w:r w:rsidR="004C6B06" w:rsidRPr="001873F0">
        <w:rPr>
          <w:rFonts w:ascii="Times New Roman" w:hAnsi="Times New Roman" w:cs="Times New Roman"/>
        </w:rPr>
        <w:t xml:space="preserve"> </w:t>
      </w:r>
      <w:r w:rsidR="00781C62" w:rsidRPr="001873F0">
        <w:rPr>
          <w:rFonts w:ascii="Times New Roman" w:hAnsi="Times New Roman" w:cs="Times New Roman"/>
        </w:rPr>
        <w:t>patient in the lateral decubitus position</w:t>
      </w:r>
      <w:r w:rsidRPr="001873F0">
        <w:rPr>
          <w:rFonts w:ascii="Times New Roman" w:hAnsi="Times New Roman" w:cs="Times New Roman"/>
        </w:rPr>
        <w:t>,</w:t>
      </w:r>
      <w:r w:rsidR="00875990" w:rsidRPr="001873F0">
        <w:rPr>
          <w:rFonts w:ascii="Times New Roman" w:hAnsi="Times New Roman" w:cs="Times New Roman"/>
        </w:rPr>
        <w:t xml:space="preserve"> </w:t>
      </w:r>
      <w:r w:rsidR="00F84DCE" w:rsidRPr="001873F0">
        <w:rPr>
          <w:rFonts w:ascii="Times New Roman" w:hAnsi="Times New Roman" w:cs="Times New Roman"/>
        </w:rPr>
        <w:t xml:space="preserve">wrap </w:t>
      </w:r>
      <w:r w:rsidR="00875990" w:rsidRPr="001873F0">
        <w:rPr>
          <w:rFonts w:ascii="Times New Roman" w:hAnsi="Times New Roman" w:cs="Times New Roman"/>
        </w:rPr>
        <w:t>the arm</w:t>
      </w:r>
      <w:r w:rsidRPr="001873F0">
        <w:rPr>
          <w:rFonts w:ascii="Times New Roman" w:hAnsi="Times New Roman" w:cs="Times New Roman"/>
        </w:rPr>
        <w:t xml:space="preserve">, elevate and </w:t>
      </w:r>
      <w:r w:rsidR="00F84DCE" w:rsidRPr="001873F0">
        <w:rPr>
          <w:rFonts w:ascii="Times New Roman" w:hAnsi="Times New Roman" w:cs="Times New Roman"/>
        </w:rPr>
        <w:t>hang</w:t>
      </w:r>
      <w:r w:rsidRPr="001873F0">
        <w:rPr>
          <w:rFonts w:ascii="Times New Roman" w:hAnsi="Times New Roman" w:cs="Times New Roman"/>
        </w:rPr>
        <w:t xml:space="preserve"> in a 90</w:t>
      </w:r>
      <w:r w:rsidR="001A669E" w:rsidRPr="001873F0">
        <w:rPr>
          <w:rFonts w:ascii="Times New Roman" w:hAnsi="Times New Roman" w:cs="Times New Roman"/>
        </w:rPr>
        <w:t xml:space="preserve">° </w:t>
      </w:r>
      <w:r w:rsidRPr="001873F0">
        <w:rPr>
          <w:rFonts w:ascii="Times New Roman" w:hAnsi="Times New Roman" w:cs="Times New Roman"/>
        </w:rPr>
        <w:t>abduction positio</w:t>
      </w:r>
      <w:r w:rsidR="004B5A6E" w:rsidRPr="001873F0">
        <w:rPr>
          <w:rFonts w:ascii="Times New Roman" w:hAnsi="Times New Roman" w:cs="Times New Roman"/>
        </w:rPr>
        <w:t>n</w:t>
      </w:r>
      <w:r w:rsidR="00781C62" w:rsidRPr="001873F0">
        <w:rPr>
          <w:rFonts w:ascii="Times New Roman" w:hAnsi="Times New Roman" w:cs="Times New Roman"/>
        </w:rPr>
        <w:t>. If needed</w:t>
      </w:r>
      <w:r w:rsidR="004B5A6E" w:rsidRPr="001873F0">
        <w:rPr>
          <w:rFonts w:ascii="Times New Roman" w:hAnsi="Times New Roman" w:cs="Times New Roman"/>
        </w:rPr>
        <w:t>,</w:t>
      </w:r>
      <w:r w:rsidR="00F84DCE" w:rsidRPr="001873F0">
        <w:rPr>
          <w:rFonts w:ascii="Times New Roman" w:hAnsi="Times New Roman" w:cs="Times New Roman"/>
        </w:rPr>
        <w:t xml:space="preserve"> reduce</w:t>
      </w:r>
      <w:r w:rsidR="004B5A6E" w:rsidRPr="001873F0">
        <w:rPr>
          <w:rFonts w:ascii="Times New Roman" w:hAnsi="Times New Roman" w:cs="Times New Roman"/>
        </w:rPr>
        <w:t xml:space="preserve"> traction every 3-5</w:t>
      </w:r>
      <w:r w:rsidR="00781C62" w:rsidRPr="001873F0">
        <w:rPr>
          <w:rFonts w:ascii="Times New Roman" w:hAnsi="Times New Roman" w:cs="Times New Roman"/>
        </w:rPr>
        <w:t xml:space="preserve"> minutes to prevent postoperative complication.</w:t>
      </w:r>
      <w:r w:rsidR="004C6B06" w:rsidRPr="001873F0">
        <w:rPr>
          <w:rFonts w:ascii="Times New Roman" w:hAnsi="Times New Roman" w:cs="Times New Roman"/>
        </w:rPr>
        <w:t xml:space="preserve"> </w:t>
      </w:r>
    </w:p>
    <w:p w14:paraId="2E466A46" w14:textId="77777777" w:rsidR="00F84DCE" w:rsidRPr="001873F0" w:rsidRDefault="00F84DCE" w:rsidP="0064701F">
      <w:pPr>
        <w:pStyle w:val="ListParagraph"/>
        <w:ind w:left="0"/>
        <w:jc w:val="both"/>
        <w:rPr>
          <w:rFonts w:ascii="Times New Roman" w:hAnsi="Times New Roman" w:cs="Times New Roman"/>
        </w:rPr>
      </w:pPr>
    </w:p>
    <w:p w14:paraId="331F79E5" w14:textId="17298C63" w:rsidR="00781C62" w:rsidRPr="001873F0" w:rsidRDefault="00F84DCE"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Use a</w:t>
      </w:r>
      <w:r w:rsidR="00690E56" w:rsidRPr="001873F0">
        <w:rPr>
          <w:rFonts w:ascii="Times New Roman" w:hAnsi="Times New Roman" w:cs="Times New Roman"/>
        </w:rPr>
        <w:t xml:space="preserve"> solution of </w:t>
      </w:r>
      <w:r w:rsidR="003E3BDB" w:rsidRPr="001873F0">
        <w:rPr>
          <w:rFonts w:ascii="Times New Roman" w:hAnsi="Times New Roman" w:cs="Times New Roman"/>
        </w:rPr>
        <w:t xml:space="preserve">10% sterile povidone-iodine </w:t>
      </w:r>
      <w:r w:rsidR="00690E56" w:rsidRPr="001873F0">
        <w:rPr>
          <w:rFonts w:ascii="Times New Roman" w:hAnsi="Times New Roman" w:cs="Times New Roman"/>
        </w:rPr>
        <w:t>for</w:t>
      </w:r>
      <w:r w:rsidR="003E3BDB" w:rsidRPr="001873F0">
        <w:rPr>
          <w:rFonts w:ascii="Times New Roman" w:hAnsi="Times New Roman" w:cs="Times New Roman"/>
        </w:rPr>
        <w:t xml:space="preserve"> topical sterilization</w:t>
      </w:r>
      <w:r w:rsidR="00690E56" w:rsidRPr="001873F0">
        <w:rPr>
          <w:rFonts w:ascii="Times New Roman" w:hAnsi="Times New Roman" w:cs="Times New Roman"/>
        </w:rPr>
        <w:t xml:space="preserve">. </w:t>
      </w:r>
      <w:r w:rsidRPr="001873F0">
        <w:rPr>
          <w:rFonts w:ascii="Times New Roman" w:hAnsi="Times New Roman" w:cs="Times New Roman"/>
        </w:rPr>
        <w:t>Drape t</w:t>
      </w:r>
      <w:r w:rsidR="00690E56" w:rsidRPr="001873F0">
        <w:rPr>
          <w:rFonts w:ascii="Times New Roman" w:hAnsi="Times New Roman" w:cs="Times New Roman"/>
        </w:rPr>
        <w:t>he arm</w:t>
      </w:r>
      <w:r w:rsidR="00397436" w:rsidRPr="001873F0">
        <w:rPr>
          <w:rFonts w:ascii="Times New Roman" w:hAnsi="Times New Roman" w:cs="Times New Roman"/>
        </w:rPr>
        <w:t xml:space="preserve">, axilla and chest. </w:t>
      </w:r>
      <w:r w:rsidRPr="001873F0">
        <w:rPr>
          <w:rFonts w:ascii="Times New Roman" w:hAnsi="Times New Roman" w:cs="Times New Roman"/>
        </w:rPr>
        <w:t>Use s</w:t>
      </w:r>
      <w:r w:rsidR="003E3BDB" w:rsidRPr="001873F0">
        <w:rPr>
          <w:rFonts w:ascii="Times New Roman" w:hAnsi="Times New Roman" w:cs="Times New Roman"/>
        </w:rPr>
        <w:t>terile sheets on</w:t>
      </w:r>
      <w:r w:rsidR="00D42925" w:rsidRPr="001873F0">
        <w:rPr>
          <w:rFonts w:ascii="Times New Roman" w:hAnsi="Times New Roman" w:cs="Times New Roman"/>
        </w:rPr>
        <w:t xml:space="preserve"> </w:t>
      </w:r>
      <w:r w:rsidR="003E3BDB" w:rsidRPr="001873F0">
        <w:rPr>
          <w:rFonts w:ascii="Times New Roman" w:hAnsi="Times New Roman" w:cs="Times New Roman"/>
        </w:rPr>
        <w:t>to rest of the body to prevent contamination</w:t>
      </w:r>
      <w:r w:rsidR="00B62F47" w:rsidRPr="001873F0">
        <w:rPr>
          <w:rFonts w:ascii="Times New Roman" w:hAnsi="Times New Roman" w:cs="Times New Roman"/>
        </w:rPr>
        <w:t>.</w:t>
      </w:r>
    </w:p>
    <w:p w14:paraId="2A12E968" w14:textId="77777777" w:rsidR="001A669E" w:rsidRPr="001873F0" w:rsidRDefault="001A669E" w:rsidP="0064701F">
      <w:pPr>
        <w:pStyle w:val="ListParagraph"/>
        <w:ind w:left="0"/>
        <w:jc w:val="both"/>
        <w:rPr>
          <w:rFonts w:ascii="Times New Roman" w:hAnsi="Times New Roman" w:cs="Times New Roman"/>
        </w:rPr>
      </w:pPr>
    </w:p>
    <w:p w14:paraId="23559C4E" w14:textId="69C7B372" w:rsidR="00781C62" w:rsidRPr="001873F0" w:rsidRDefault="00781C62" w:rsidP="0064701F">
      <w:pPr>
        <w:pStyle w:val="ListParagraph"/>
        <w:numPr>
          <w:ilvl w:val="0"/>
          <w:numId w:val="4"/>
        </w:numPr>
        <w:ind w:left="0" w:firstLine="0"/>
        <w:jc w:val="both"/>
        <w:rPr>
          <w:rFonts w:ascii="Times New Roman" w:hAnsi="Times New Roman" w:cs="Times New Roman"/>
          <w:b/>
          <w:iCs/>
        </w:rPr>
      </w:pPr>
      <w:r w:rsidRPr="001873F0">
        <w:rPr>
          <w:rFonts w:ascii="Times New Roman" w:hAnsi="Times New Roman" w:cs="Times New Roman"/>
          <w:b/>
          <w:iCs/>
        </w:rPr>
        <w:t>Reaching the first rib</w:t>
      </w:r>
    </w:p>
    <w:p w14:paraId="2D3BFAFA" w14:textId="77777777" w:rsidR="00F84DCE" w:rsidRPr="001873F0" w:rsidRDefault="00F84DCE" w:rsidP="0064701F">
      <w:pPr>
        <w:pStyle w:val="ListParagraph"/>
        <w:ind w:left="0"/>
        <w:jc w:val="both"/>
        <w:rPr>
          <w:rFonts w:ascii="Times New Roman" w:hAnsi="Times New Roman" w:cs="Times New Roman"/>
          <w:b/>
          <w:iCs/>
        </w:rPr>
      </w:pPr>
    </w:p>
    <w:p w14:paraId="53D9A66A" w14:textId="0AF29FBC" w:rsidR="00F84DCE" w:rsidRPr="001873F0" w:rsidRDefault="00F84DCE" w:rsidP="0064701F">
      <w:pPr>
        <w:pStyle w:val="ListParagraph"/>
        <w:numPr>
          <w:ilvl w:val="1"/>
          <w:numId w:val="4"/>
        </w:numPr>
        <w:ind w:left="0" w:firstLine="0"/>
        <w:jc w:val="both"/>
        <w:rPr>
          <w:rFonts w:ascii="Times New Roman" w:eastAsia="Times New Roman" w:hAnsi="Times New Roman" w:cs="Times New Roman"/>
          <w:lang w:val="en-US"/>
        </w:rPr>
      </w:pPr>
      <w:r w:rsidRPr="001873F0">
        <w:rPr>
          <w:rFonts w:ascii="Times New Roman" w:hAnsi="Times New Roman" w:cs="Times New Roman"/>
        </w:rPr>
        <w:t>Use the s</w:t>
      </w:r>
      <w:r w:rsidR="009816FB" w:rsidRPr="001873F0">
        <w:rPr>
          <w:rFonts w:ascii="Times New Roman" w:hAnsi="Times New Roman" w:cs="Times New Roman"/>
        </w:rPr>
        <w:t xml:space="preserve">urgical instruments </w:t>
      </w:r>
      <w:r w:rsidR="00397436" w:rsidRPr="001873F0">
        <w:rPr>
          <w:rFonts w:ascii="Times New Roman" w:hAnsi="Times New Roman" w:cs="Times New Roman"/>
        </w:rPr>
        <w:t>are</w:t>
      </w:r>
      <w:r w:rsidR="009816FB" w:rsidRPr="001873F0">
        <w:rPr>
          <w:rFonts w:ascii="Times New Roman" w:hAnsi="Times New Roman" w:cs="Times New Roman"/>
        </w:rPr>
        <w:t xml:space="preserve"> shown in </w:t>
      </w:r>
      <w:r w:rsidR="009816FB" w:rsidRPr="001873F0">
        <w:rPr>
          <w:rFonts w:ascii="Times New Roman" w:hAnsi="Times New Roman" w:cs="Times New Roman"/>
          <w:b/>
          <w:bCs/>
        </w:rPr>
        <w:t>Figure 3</w:t>
      </w:r>
      <w:r w:rsidR="006E149E" w:rsidRPr="001873F0">
        <w:rPr>
          <w:rFonts w:ascii="Times New Roman" w:hAnsi="Times New Roman" w:cs="Times New Roman"/>
          <w:b/>
          <w:bCs/>
        </w:rPr>
        <w:t xml:space="preserve"> </w:t>
      </w:r>
      <w:r w:rsidR="00346CC9" w:rsidRPr="001873F0">
        <w:rPr>
          <w:rFonts w:ascii="Times New Roman" w:hAnsi="Times New Roman" w:cs="Times New Roman"/>
        </w:rPr>
        <w:t>and the</w:t>
      </w:r>
      <w:r w:rsidR="00346CC9" w:rsidRPr="001873F0">
        <w:rPr>
          <w:rFonts w:ascii="Times New Roman" w:hAnsi="Times New Roman" w:cs="Times New Roman"/>
          <w:b/>
          <w:bCs/>
        </w:rPr>
        <w:t xml:space="preserve"> </w:t>
      </w:r>
      <w:r w:rsidR="006E149E" w:rsidRPr="001873F0">
        <w:rPr>
          <w:rFonts w:ascii="Times New Roman" w:hAnsi="Times New Roman" w:cs="Times New Roman"/>
          <w:b/>
          <w:bCs/>
        </w:rPr>
        <w:t>Table of Materials</w:t>
      </w:r>
      <w:r w:rsidR="00902510" w:rsidRPr="001873F0">
        <w:rPr>
          <w:rFonts w:ascii="Times New Roman" w:hAnsi="Times New Roman" w:cs="Times New Roman"/>
        </w:rPr>
        <w:t xml:space="preserve">. </w:t>
      </w:r>
    </w:p>
    <w:p w14:paraId="5A811887" w14:textId="77777777" w:rsidR="00F84DCE" w:rsidRPr="001873F0" w:rsidRDefault="00F84DCE" w:rsidP="0064701F">
      <w:pPr>
        <w:pStyle w:val="ListParagraph"/>
        <w:ind w:left="0"/>
        <w:jc w:val="both"/>
        <w:rPr>
          <w:rFonts w:ascii="Times New Roman" w:eastAsia="Times New Roman" w:hAnsi="Times New Roman" w:cs="Times New Roman"/>
          <w:lang w:val="en-US"/>
        </w:rPr>
      </w:pPr>
    </w:p>
    <w:p w14:paraId="08AC2026" w14:textId="77777777" w:rsidR="00F84DCE" w:rsidRPr="001873F0" w:rsidRDefault="00F84DCE" w:rsidP="0064701F">
      <w:pPr>
        <w:pStyle w:val="ListParagraph"/>
        <w:numPr>
          <w:ilvl w:val="1"/>
          <w:numId w:val="4"/>
        </w:numPr>
        <w:ind w:left="0" w:firstLine="0"/>
        <w:jc w:val="both"/>
        <w:rPr>
          <w:rFonts w:ascii="Times New Roman" w:eastAsia="Times New Roman" w:hAnsi="Times New Roman" w:cs="Times New Roman"/>
          <w:lang w:val="en-US"/>
        </w:rPr>
      </w:pPr>
      <w:r w:rsidRPr="001873F0">
        <w:rPr>
          <w:rFonts w:ascii="Times New Roman" w:hAnsi="Times New Roman" w:cs="Times New Roman"/>
        </w:rPr>
        <w:t>Make an</w:t>
      </w:r>
      <w:r w:rsidR="00781C62" w:rsidRPr="001873F0">
        <w:rPr>
          <w:rFonts w:ascii="Times New Roman" w:hAnsi="Times New Roman" w:cs="Times New Roman"/>
        </w:rPr>
        <w:t xml:space="preserve"> incision </w:t>
      </w:r>
      <w:r w:rsidR="003D59C3" w:rsidRPr="001873F0">
        <w:rPr>
          <w:rFonts w:ascii="Times New Roman" w:hAnsi="Times New Roman" w:cs="Times New Roman"/>
        </w:rPr>
        <w:t xml:space="preserve">in a </w:t>
      </w:r>
      <w:r w:rsidR="00781C62" w:rsidRPr="001873F0">
        <w:rPr>
          <w:rFonts w:ascii="Times New Roman" w:hAnsi="Times New Roman" w:cs="Times New Roman"/>
        </w:rPr>
        <w:t>transverse</w:t>
      </w:r>
      <w:r w:rsidR="003D59C3" w:rsidRPr="001873F0">
        <w:rPr>
          <w:rFonts w:ascii="Times New Roman" w:hAnsi="Times New Roman" w:cs="Times New Roman"/>
        </w:rPr>
        <w:t xml:space="preserve"> fashion</w:t>
      </w:r>
      <w:r w:rsidR="00781C62" w:rsidRPr="001873F0">
        <w:rPr>
          <w:rFonts w:ascii="Times New Roman" w:hAnsi="Times New Roman" w:cs="Times New Roman"/>
        </w:rPr>
        <w:t xml:space="preserve"> below the axillary hairline extending from the pectoralis muscle anteriorly and the latissimus dorsi muscle posteriorly a</w:t>
      </w:r>
      <w:r w:rsidR="00DE05B8" w:rsidRPr="001873F0">
        <w:rPr>
          <w:rFonts w:ascii="Times New Roman" w:hAnsi="Times New Roman" w:cs="Times New Roman"/>
        </w:rPr>
        <w:t>t a</w:t>
      </w:r>
      <w:r w:rsidR="00781C62" w:rsidRPr="001873F0">
        <w:rPr>
          <w:rFonts w:ascii="Times New Roman" w:hAnsi="Times New Roman" w:cs="Times New Roman"/>
        </w:rPr>
        <w:t xml:space="preserve"> length </w:t>
      </w:r>
      <w:r w:rsidR="00DE05B8" w:rsidRPr="001873F0">
        <w:rPr>
          <w:rFonts w:ascii="Times New Roman" w:hAnsi="Times New Roman" w:cs="Times New Roman"/>
        </w:rPr>
        <w:t>of</w:t>
      </w:r>
      <w:r w:rsidR="00781C62" w:rsidRPr="001873F0">
        <w:rPr>
          <w:rFonts w:ascii="Times New Roman" w:hAnsi="Times New Roman" w:cs="Times New Roman"/>
        </w:rPr>
        <w:t xml:space="preserve"> 5-7 cm. </w:t>
      </w:r>
    </w:p>
    <w:p w14:paraId="4F7D2690" w14:textId="77777777" w:rsidR="00F84DCE" w:rsidRPr="001873F0" w:rsidRDefault="00F84DCE" w:rsidP="0064701F">
      <w:pPr>
        <w:pStyle w:val="ListParagraph"/>
        <w:ind w:left="0"/>
        <w:rPr>
          <w:rFonts w:ascii="Times New Roman" w:hAnsi="Times New Roman" w:cs="Times New Roman"/>
        </w:rPr>
      </w:pPr>
    </w:p>
    <w:p w14:paraId="43219ABA" w14:textId="77777777" w:rsidR="00F84DCE" w:rsidRPr="001873F0" w:rsidRDefault="00032AD7" w:rsidP="0064701F">
      <w:pPr>
        <w:pStyle w:val="ListParagraph"/>
        <w:numPr>
          <w:ilvl w:val="1"/>
          <w:numId w:val="4"/>
        </w:numPr>
        <w:ind w:left="0" w:firstLine="0"/>
        <w:jc w:val="both"/>
        <w:rPr>
          <w:rFonts w:ascii="Times New Roman" w:eastAsia="Times New Roman" w:hAnsi="Times New Roman" w:cs="Times New Roman"/>
          <w:lang w:val="en-US"/>
        </w:rPr>
      </w:pPr>
      <w:r w:rsidRPr="001873F0">
        <w:rPr>
          <w:rFonts w:ascii="Times New Roman" w:hAnsi="Times New Roman" w:cs="Times New Roman"/>
        </w:rPr>
        <w:t>Cross t</w:t>
      </w:r>
      <w:r w:rsidR="00781C62" w:rsidRPr="001873F0">
        <w:rPr>
          <w:rFonts w:ascii="Times New Roman" w:hAnsi="Times New Roman" w:cs="Times New Roman"/>
        </w:rPr>
        <w:t xml:space="preserve">he skin, subcutaneous tissue, and fascia to reach the anterior chest wall. </w:t>
      </w:r>
    </w:p>
    <w:p w14:paraId="395E2120" w14:textId="77777777" w:rsidR="00F84DCE" w:rsidRPr="001873F0" w:rsidRDefault="00F84DCE" w:rsidP="0064701F">
      <w:pPr>
        <w:pStyle w:val="ListParagraph"/>
        <w:ind w:left="0"/>
        <w:rPr>
          <w:rFonts w:ascii="Times New Roman" w:hAnsi="Times New Roman" w:cs="Times New Roman"/>
        </w:rPr>
      </w:pPr>
    </w:p>
    <w:p w14:paraId="265A1429" w14:textId="3F4EF022" w:rsidR="00781C62" w:rsidRPr="001873F0" w:rsidRDefault="00F84DCE" w:rsidP="0064701F">
      <w:pPr>
        <w:pStyle w:val="ListParagraph"/>
        <w:numPr>
          <w:ilvl w:val="1"/>
          <w:numId w:val="4"/>
        </w:numPr>
        <w:ind w:left="0" w:firstLine="0"/>
        <w:jc w:val="both"/>
        <w:rPr>
          <w:rFonts w:ascii="Times New Roman" w:eastAsia="Times New Roman" w:hAnsi="Times New Roman" w:cs="Times New Roman"/>
          <w:lang w:val="en-US"/>
        </w:rPr>
      </w:pPr>
      <w:r w:rsidRPr="001873F0">
        <w:rPr>
          <w:rFonts w:ascii="Times New Roman" w:hAnsi="Times New Roman" w:cs="Times New Roman"/>
        </w:rPr>
        <w:t>Use b</w:t>
      </w:r>
      <w:r w:rsidR="00DE05B8" w:rsidRPr="001873F0">
        <w:rPr>
          <w:rFonts w:ascii="Times New Roman" w:hAnsi="Times New Roman" w:cs="Times New Roman"/>
        </w:rPr>
        <w:t>lunt dissection to reach the first rib.</w:t>
      </w:r>
      <w:r w:rsidR="004C6B06" w:rsidRPr="001873F0">
        <w:rPr>
          <w:rFonts w:ascii="Times New Roman" w:hAnsi="Times New Roman" w:cs="Times New Roman"/>
        </w:rPr>
        <w:t xml:space="preserve"> </w:t>
      </w:r>
    </w:p>
    <w:p w14:paraId="034C6FFA" w14:textId="77777777" w:rsidR="00F84DCE" w:rsidRPr="001873F0" w:rsidRDefault="00F84DCE" w:rsidP="0064701F">
      <w:pPr>
        <w:pStyle w:val="ListParagraph"/>
        <w:ind w:left="0"/>
        <w:jc w:val="both"/>
        <w:rPr>
          <w:rFonts w:ascii="Times New Roman" w:eastAsia="Times New Roman" w:hAnsi="Times New Roman" w:cs="Times New Roman"/>
          <w:lang w:val="en-US"/>
        </w:rPr>
      </w:pPr>
    </w:p>
    <w:p w14:paraId="485B84D8" w14:textId="500C973B" w:rsidR="00781C62" w:rsidRPr="001873F0" w:rsidRDefault="009635E1" w:rsidP="0064701F">
      <w:pPr>
        <w:pStyle w:val="ListParagraph"/>
        <w:numPr>
          <w:ilvl w:val="0"/>
          <w:numId w:val="4"/>
        </w:numPr>
        <w:ind w:left="0" w:firstLine="0"/>
        <w:jc w:val="both"/>
        <w:rPr>
          <w:rFonts w:ascii="Times New Roman" w:hAnsi="Times New Roman" w:cs="Times New Roman"/>
          <w:b/>
          <w:iCs/>
        </w:rPr>
      </w:pPr>
      <w:r w:rsidRPr="001873F0">
        <w:rPr>
          <w:rFonts w:ascii="Times New Roman" w:hAnsi="Times New Roman" w:cs="Times New Roman"/>
          <w:b/>
          <w:iCs/>
        </w:rPr>
        <w:t xml:space="preserve">Releasing </w:t>
      </w:r>
      <w:r w:rsidR="00781C62" w:rsidRPr="001873F0">
        <w:rPr>
          <w:rFonts w:ascii="Times New Roman" w:hAnsi="Times New Roman" w:cs="Times New Roman"/>
          <w:b/>
          <w:iCs/>
        </w:rPr>
        <w:t>the first rib from muscles and fascia</w:t>
      </w:r>
    </w:p>
    <w:p w14:paraId="1BCE6310" w14:textId="77777777" w:rsidR="00F84DCE" w:rsidRPr="001873F0" w:rsidRDefault="00F84DCE" w:rsidP="0064701F">
      <w:pPr>
        <w:pStyle w:val="ListParagraph"/>
        <w:ind w:left="0"/>
        <w:jc w:val="both"/>
        <w:rPr>
          <w:rFonts w:ascii="Times New Roman" w:hAnsi="Times New Roman" w:cs="Times New Roman"/>
          <w:b/>
          <w:iCs/>
        </w:rPr>
      </w:pPr>
    </w:p>
    <w:p w14:paraId="276F378E" w14:textId="65FF70CC" w:rsidR="009635E1" w:rsidRPr="001873F0" w:rsidRDefault="00F84DCE"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Pierce t</w:t>
      </w:r>
      <w:r w:rsidR="00AD1C0B" w:rsidRPr="001873F0">
        <w:rPr>
          <w:rFonts w:ascii="Times New Roman" w:hAnsi="Times New Roman" w:cs="Times New Roman"/>
        </w:rPr>
        <w:t xml:space="preserve">he fascia overlying the first rib and </w:t>
      </w:r>
      <w:r w:rsidRPr="001873F0">
        <w:rPr>
          <w:rFonts w:ascii="Times New Roman" w:hAnsi="Times New Roman" w:cs="Times New Roman"/>
        </w:rPr>
        <w:t xml:space="preserve">dissect away </w:t>
      </w:r>
      <w:r w:rsidR="00AD1C0B" w:rsidRPr="001873F0">
        <w:rPr>
          <w:rFonts w:ascii="Times New Roman" w:hAnsi="Times New Roman" w:cs="Times New Roman"/>
        </w:rPr>
        <w:t xml:space="preserve">the periosteum </w:t>
      </w:r>
      <w:r w:rsidR="00123420" w:rsidRPr="001873F0">
        <w:rPr>
          <w:rFonts w:ascii="Times New Roman" w:hAnsi="Times New Roman" w:cs="Times New Roman"/>
        </w:rPr>
        <w:t xml:space="preserve">overlying the superior part of the rib. </w:t>
      </w:r>
      <w:r w:rsidRPr="001873F0">
        <w:rPr>
          <w:rFonts w:ascii="Times New Roman" w:hAnsi="Times New Roman" w:cs="Times New Roman"/>
        </w:rPr>
        <w:t>Bluntly dissect the</w:t>
      </w:r>
      <w:r w:rsidR="00123420" w:rsidRPr="001873F0">
        <w:rPr>
          <w:rFonts w:ascii="Times New Roman" w:hAnsi="Times New Roman" w:cs="Times New Roman"/>
        </w:rPr>
        <w:t xml:space="preserve"> inferior edge of the rib from</w:t>
      </w:r>
      <w:r w:rsidR="004C6B06" w:rsidRPr="001873F0">
        <w:rPr>
          <w:rFonts w:ascii="Times New Roman" w:hAnsi="Times New Roman" w:cs="Times New Roman"/>
        </w:rPr>
        <w:t xml:space="preserve"> </w:t>
      </w:r>
      <w:r w:rsidR="00781C62" w:rsidRPr="001873F0">
        <w:rPr>
          <w:rFonts w:ascii="Times New Roman" w:hAnsi="Times New Roman" w:cs="Times New Roman"/>
        </w:rPr>
        <w:t>surrounding muscles using monopolar cautery and rib raspatory.</w:t>
      </w:r>
    </w:p>
    <w:p w14:paraId="6684347D" w14:textId="77777777" w:rsidR="00F84DCE" w:rsidRPr="001873F0" w:rsidRDefault="00F84DCE" w:rsidP="0064701F">
      <w:pPr>
        <w:pStyle w:val="ListParagraph"/>
        <w:ind w:left="0"/>
        <w:jc w:val="both"/>
        <w:rPr>
          <w:rFonts w:ascii="Times New Roman" w:hAnsi="Times New Roman" w:cs="Times New Roman"/>
        </w:rPr>
      </w:pPr>
    </w:p>
    <w:p w14:paraId="0EA8B2EA" w14:textId="6B68D448" w:rsidR="00781C62" w:rsidRPr="001873F0" w:rsidRDefault="00032AD7"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Split t</w:t>
      </w:r>
      <w:r w:rsidR="00781C62" w:rsidRPr="001873F0">
        <w:rPr>
          <w:rFonts w:ascii="Times New Roman" w:hAnsi="Times New Roman" w:cs="Times New Roman"/>
        </w:rPr>
        <w:t xml:space="preserve">he </w:t>
      </w:r>
      <w:r w:rsidR="00AD2876" w:rsidRPr="001873F0">
        <w:rPr>
          <w:rFonts w:ascii="Times New Roman" w:hAnsi="Times New Roman" w:cs="Times New Roman"/>
        </w:rPr>
        <w:t xml:space="preserve">intercostal </w:t>
      </w:r>
      <w:r w:rsidR="00781C62" w:rsidRPr="001873F0">
        <w:rPr>
          <w:rFonts w:ascii="Times New Roman" w:hAnsi="Times New Roman" w:cs="Times New Roman"/>
        </w:rPr>
        <w:t xml:space="preserve">muscles until the costoclavicular ligament at the sternocostal junction and the angular costa in the posterior costovertebral junction. </w:t>
      </w:r>
    </w:p>
    <w:p w14:paraId="2FA4D028" w14:textId="77777777" w:rsidR="00F84DCE" w:rsidRPr="001873F0" w:rsidRDefault="00F84DCE" w:rsidP="0064701F">
      <w:pPr>
        <w:pStyle w:val="ListParagraph"/>
        <w:ind w:left="0"/>
        <w:jc w:val="both"/>
        <w:rPr>
          <w:rFonts w:ascii="Times New Roman" w:hAnsi="Times New Roman" w:cs="Times New Roman"/>
        </w:rPr>
      </w:pPr>
    </w:p>
    <w:p w14:paraId="78E48136" w14:textId="597A6D4A" w:rsidR="00781C62" w:rsidRPr="001873F0" w:rsidRDefault="00C64185"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I</w:t>
      </w:r>
      <w:r w:rsidR="00781C62" w:rsidRPr="001873F0">
        <w:rPr>
          <w:rFonts w:ascii="Times New Roman" w:hAnsi="Times New Roman" w:cs="Times New Roman"/>
        </w:rPr>
        <w:t>n the superior edge of the first rib</w:t>
      </w:r>
      <w:r w:rsidRPr="001873F0">
        <w:rPr>
          <w:rFonts w:ascii="Times New Roman" w:hAnsi="Times New Roman" w:cs="Times New Roman"/>
        </w:rPr>
        <w:t>,</w:t>
      </w:r>
      <w:r w:rsidR="00032AD7" w:rsidRPr="001873F0">
        <w:rPr>
          <w:rFonts w:ascii="Times New Roman" w:hAnsi="Times New Roman" w:cs="Times New Roman"/>
        </w:rPr>
        <w:t xml:space="preserve"> expose</w:t>
      </w:r>
      <w:r w:rsidR="00781C62" w:rsidRPr="001873F0">
        <w:rPr>
          <w:rFonts w:ascii="Times New Roman" w:hAnsi="Times New Roman" w:cs="Times New Roman"/>
        </w:rPr>
        <w:t xml:space="preserve"> the anterior scalene muscle anteriorly and medius scalene muscle posteriorly. </w:t>
      </w:r>
      <w:r w:rsidR="00032AD7" w:rsidRPr="001873F0">
        <w:rPr>
          <w:rFonts w:ascii="Times New Roman" w:hAnsi="Times New Roman" w:cs="Times New Roman"/>
        </w:rPr>
        <w:t>Place t</w:t>
      </w:r>
      <w:r w:rsidR="00781C62" w:rsidRPr="001873F0">
        <w:rPr>
          <w:rFonts w:ascii="Times New Roman" w:hAnsi="Times New Roman" w:cs="Times New Roman"/>
        </w:rPr>
        <w:t xml:space="preserve">he curved forceps under the anterior </w:t>
      </w:r>
      <w:r w:rsidR="00AD2876" w:rsidRPr="001873F0">
        <w:rPr>
          <w:rFonts w:ascii="Times New Roman" w:hAnsi="Times New Roman" w:cs="Times New Roman"/>
        </w:rPr>
        <w:t xml:space="preserve">and middle </w:t>
      </w:r>
      <w:r w:rsidR="00781C62" w:rsidRPr="001873F0">
        <w:rPr>
          <w:rFonts w:ascii="Times New Roman" w:hAnsi="Times New Roman" w:cs="Times New Roman"/>
        </w:rPr>
        <w:t>scalene muscle</w:t>
      </w:r>
      <w:r w:rsidR="00AD2876" w:rsidRPr="001873F0">
        <w:rPr>
          <w:rFonts w:ascii="Times New Roman" w:hAnsi="Times New Roman" w:cs="Times New Roman"/>
        </w:rPr>
        <w:t>s</w:t>
      </w:r>
      <w:r w:rsidR="00781C62" w:rsidRPr="001873F0">
        <w:rPr>
          <w:rFonts w:ascii="Times New Roman" w:hAnsi="Times New Roman" w:cs="Times New Roman"/>
        </w:rPr>
        <w:t xml:space="preserve"> to cut the muscle</w:t>
      </w:r>
      <w:r w:rsidR="00AD2876" w:rsidRPr="001873F0">
        <w:rPr>
          <w:rFonts w:ascii="Times New Roman" w:hAnsi="Times New Roman" w:cs="Times New Roman"/>
        </w:rPr>
        <w:t>s</w:t>
      </w:r>
      <w:r w:rsidR="00781C62" w:rsidRPr="001873F0">
        <w:rPr>
          <w:rFonts w:ascii="Times New Roman" w:hAnsi="Times New Roman" w:cs="Times New Roman"/>
        </w:rPr>
        <w:t xml:space="preserve"> at the level of </w:t>
      </w:r>
      <w:r w:rsidR="00C0062F" w:rsidRPr="001873F0">
        <w:rPr>
          <w:rFonts w:ascii="Times New Roman" w:hAnsi="Times New Roman" w:cs="Times New Roman"/>
        </w:rPr>
        <w:t>their</w:t>
      </w:r>
      <w:r w:rsidR="00781C62" w:rsidRPr="001873F0">
        <w:rPr>
          <w:rFonts w:ascii="Times New Roman" w:hAnsi="Times New Roman" w:cs="Times New Roman"/>
        </w:rPr>
        <w:t xml:space="preserve"> insertion over the first rib, where </w:t>
      </w:r>
      <w:r w:rsidR="007C7140" w:rsidRPr="001873F0">
        <w:rPr>
          <w:rFonts w:ascii="Times New Roman" w:hAnsi="Times New Roman" w:cs="Times New Roman"/>
        </w:rPr>
        <w:t>they are farthest</w:t>
      </w:r>
      <w:r w:rsidR="004C6B06" w:rsidRPr="001873F0">
        <w:rPr>
          <w:rFonts w:ascii="Times New Roman" w:hAnsi="Times New Roman" w:cs="Times New Roman"/>
        </w:rPr>
        <w:t xml:space="preserve"> </w:t>
      </w:r>
      <w:r w:rsidR="00781C62" w:rsidRPr="001873F0">
        <w:rPr>
          <w:rFonts w:ascii="Times New Roman" w:hAnsi="Times New Roman" w:cs="Times New Roman"/>
        </w:rPr>
        <w:t xml:space="preserve">from the phrenic nerve. </w:t>
      </w:r>
    </w:p>
    <w:p w14:paraId="48BF9303" w14:textId="77777777" w:rsidR="00F84DCE" w:rsidRPr="001873F0" w:rsidRDefault="00F84DCE" w:rsidP="0064701F">
      <w:pPr>
        <w:pStyle w:val="ListParagraph"/>
        <w:ind w:left="0"/>
        <w:jc w:val="both"/>
        <w:rPr>
          <w:rFonts w:ascii="Times New Roman" w:hAnsi="Times New Roman" w:cs="Times New Roman"/>
        </w:rPr>
      </w:pPr>
    </w:p>
    <w:p w14:paraId="720840E5" w14:textId="1E7E818F" w:rsidR="00781C62" w:rsidRPr="001873F0" w:rsidRDefault="00781C62" w:rsidP="0064701F">
      <w:pPr>
        <w:pStyle w:val="ListParagraph"/>
        <w:numPr>
          <w:ilvl w:val="0"/>
          <w:numId w:val="4"/>
        </w:numPr>
        <w:ind w:left="0" w:firstLine="0"/>
        <w:jc w:val="both"/>
        <w:rPr>
          <w:rFonts w:ascii="Times New Roman" w:hAnsi="Times New Roman" w:cs="Times New Roman"/>
          <w:b/>
          <w:iCs/>
        </w:rPr>
      </w:pPr>
      <w:r w:rsidRPr="001873F0">
        <w:rPr>
          <w:rFonts w:ascii="Times New Roman" w:hAnsi="Times New Roman" w:cs="Times New Roman"/>
          <w:b/>
          <w:iCs/>
        </w:rPr>
        <w:t>Removal of the first rib or the cervical rib</w:t>
      </w:r>
    </w:p>
    <w:p w14:paraId="2F30D66D" w14:textId="77777777" w:rsidR="00F84DCE" w:rsidRPr="001873F0" w:rsidRDefault="00F84DCE" w:rsidP="0064701F">
      <w:pPr>
        <w:pStyle w:val="ListParagraph"/>
        <w:ind w:left="0"/>
        <w:jc w:val="both"/>
        <w:rPr>
          <w:rFonts w:ascii="Times New Roman" w:hAnsi="Times New Roman" w:cs="Times New Roman"/>
        </w:rPr>
      </w:pPr>
    </w:p>
    <w:p w14:paraId="3DCB7144" w14:textId="0787AC34" w:rsidR="007078F8" w:rsidRPr="001873F0" w:rsidRDefault="00032AD7"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Start t</w:t>
      </w:r>
      <w:r w:rsidR="00781C62" w:rsidRPr="001873F0">
        <w:rPr>
          <w:rFonts w:ascii="Times New Roman" w:hAnsi="Times New Roman" w:cs="Times New Roman"/>
        </w:rPr>
        <w:t xml:space="preserve">he resection of the first rib at the sternocostal junction anteriorly. </w:t>
      </w:r>
      <w:r w:rsidR="007478C4" w:rsidRPr="001873F0">
        <w:rPr>
          <w:rFonts w:ascii="Times New Roman" w:hAnsi="Times New Roman" w:cs="Times New Roman"/>
        </w:rPr>
        <w:t>F</w:t>
      </w:r>
      <w:r w:rsidR="00781C62" w:rsidRPr="001873F0">
        <w:rPr>
          <w:rFonts w:ascii="Times New Roman" w:hAnsi="Times New Roman" w:cs="Times New Roman"/>
        </w:rPr>
        <w:t>irst</w:t>
      </w:r>
      <w:r w:rsidR="007478C4" w:rsidRPr="001873F0">
        <w:rPr>
          <w:rFonts w:ascii="Times New Roman" w:hAnsi="Times New Roman" w:cs="Times New Roman"/>
        </w:rPr>
        <w:t xml:space="preserve">, </w:t>
      </w:r>
      <w:r w:rsidR="00781C62" w:rsidRPr="001873F0">
        <w:rPr>
          <w:rFonts w:ascii="Times New Roman" w:hAnsi="Times New Roman" w:cs="Times New Roman"/>
        </w:rPr>
        <w:t xml:space="preserve">turn from its superior edge </w:t>
      </w:r>
      <w:r w:rsidR="007478C4" w:rsidRPr="001873F0">
        <w:rPr>
          <w:rFonts w:ascii="Times New Roman" w:hAnsi="Times New Roman" w:cs="Times New Roman"/>
        </w:rPr>
        <w:t>and then</w:t>
      </w:r>
      <w:r w:rsidR="00F84DCE" w:rsidRPr="001873F0">
        <w:rPr>
          <w:rFonts w:ascii="Times New Roman" w:hAnsi="Times New Roman" w:cs="Times New Roman"/>
        </w:rPr>
        <w:t xml:space="preserve"> the</w:t>
      </w:r>
      <w:r w:rsidR="00781C62" w:rsidRPr="001873F0">
        <w:rPr>
          <w:rFonts w:ascii="Times New Roman" w:hAnsi="Times New Roman" w:cs="Times New Roman"/>
        </w:rPr>
        <w:t xml:space="preserve"> inferior edge to resect it </w:t>
      </w:r>
      <w:r w:rsidR="007C7140" w:rsidRPr="001873F0">
        <w:rPr>
          <w:rFonts w:ascii="Times New Roman" w:hAnsi="Times New Roman" w:cs="Times New Roman"/>
        </w:rPr>
        <w:t>using a</w:t>
      </w:r>
      <w:r w:rsidR="007478C4" w:rsidRPr="001873F0">
        <w:rPr>
          <w:rFonts w:ascii="Times New Roman" w:hAnsi="Times New Roman" w:cs="Times New Roman"/>
        </w:rPr>
        <w:t xml:space="preserve"> </w:t>
      </w:r>
      <w:r w:rsidR="00781C62" w:rsidRPr="001873F0">
        <w:rPr>
          <w:rFonts w:ascii="Times New Roman" w:hAnsi="Times New Roman" w:cs="Times New Roman"/>
        </w:rPr>
        <w:t xml:space="preserve">rib cutter from </w:t>
      </w:r>
      <w:r w:rsidR="00C25CC0" w:rsidRPr="001873F0">
        <w:rPr>
          <w:rFonts w:ascii="Times New Roman" w:hAnsi="Times New Roman" w:cs="Times New Roman"/>
        </w:rPr>
        <w:t xml:space="preserve">the </w:t>
      </w:r>
      <w:r w:rsidR="00781C62" w:rsidRPr="001873F0">
        <w:rPr>
          <w:rFonts w:ascii="Times New Roman" w:hAnsi="Times New Roman" w:cs="Times New Roman"/>
        </w:rPr>
        <w:t>sternum</w:t>
      </w:r>
      <w:r w:rsidR="007478C4" w:rsidRPr="001873F0">
        <w:rPr>
          <w:rFonts w:ascii="Times New Roman" w:hAnsi="Times New Roman" w:cs="Times New Roman"/>
        </w:rPr>
        <w:t xml:space="preserve">. Ensure that </w:t>
      </w:r>
      <w:r w:rsidR="00781C62" w:rsidRPr="001873F0">
        <w:rPr>
          <w:rFonts w:ascii="Times New Roman" w:hAnsi="Times New Roman" w:cs="Times New Roman"/>
        </w:rPr>
        <w:t>the neurovascular structures</w:t>
      </w:r>
      <w:r w:rsidR="007078F8" w:rsidRPr="001873F0">
        <w:rPr>
          <w:rFonts w:ascii="Times New Roman" w:hAnsi="Times New Roman" w:cs="Times New Roman"/>
        </w:rPr>
        <w:t xml:space="preserve"> are preserved</w:t>
      </w:r>
      <w:r w:rsidR="00781C62" w:rsidRPr="001873F0">
        <w:rPr>
          <w:rFonts w:ascii="Times New Roman" w:hAnsi="Times New Roman" w:cs="Times New Roman"/>
        </w:rPr>
        <w:t>.</w:t>
      </w:r>
    </w:p>
    <w:p w14:paraId="7AE5FFE8" w14:textId="77777777" w:rsidR="007078F8" w:rsidRPr="001873F0" w:rsidRDefault="007078F8" w:rsidP="0064701F">
      <w:pPr>
        <w:pStyle w:val="ListParagraph"/>
        <w:ind w:left="0"/>
        <w:jc w:val="both"/>
        <w:rPr>
          <w:rFonts w:ascii="Times New Roman" w:hAnsi="Times New Roman" w:cs="Times New Roman"/>
        </w:rPr>
      </w:pPr>
    </w:p>
    <w:p w14:paraId="5F188A25" w14:textId="77777777" w:rsidR="007078F8" w:rsidRPr="001873F0" w:rsidRDefault="00781C62"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 xml:space="preserve"> After</w:t>
      </w:r>
      <w:r w:rsidR="007478C4" w:rsidRPr="001873F0">
        <w:rPr>
          <w:rFonts w:ascii="Times New Roman" w:hAnsi="Times New Roman" w:cs="Times New Roman"/>
        </w:rPr>
        <w:t>wards</w:t>
      </w:r>
      <w:r w:rsidRPr="001873F0">
        <w:rPr>
          <w:rFonts w:ascii="Times New Roman" w:hAnsi="Times New Roman" w:cs="Times New Roman"/>
        </w:rPr>
        <w:t xml:space="preserve">, </w:t>
      </w:r>
      <w:r w:rsidR="007478C4" w:rsidRPr="001873F0">
        <w:rPr>
          <w:rFonts w:ascii="Times New Roman" w:hAnsi="Times New Roman" w:cs="Times New Roman"/>
        </w:rPr>
        <w:t xml:space="preserve">resect </w:t>
      </w:r>
      <w:r w:rsidRPr="001873F0">
        <w:rPr>
          <w:rFonts w:ascii="Times New Roman" w:hAnsi="Times New Roman" w:cs="Times New Roman"/>
        </w:rPr>
        <w:t>the posterior portion of the rib, and</w:t>
      </w:r>
      <w:r w:rsidR="007478C4" w:rsidRPr="001873F0">
        <w:rPr>
          <w:rFonts w:ascii="Times New Roman" w:hAnsi="Times New Roman" w:cs="Times New Roman"/>
        </w:rPr>
        <w:t xml:space="preserve"> disarticulate</w:t>
      </w:r>
      <w:r w:rsidRPr="001873F0">
        <w:rPr>
          <w:rFonts w:ascii="Times New Roman" w:hAnsi="Times New Roman" w:cs="Times New Roman"/>
        </w:rPr>
        <w:t xml:space="preserve"> the part located distally to the ang</w:t>
      </w:r>
      <w:r w:rsidR="009F18F9" w:rsidRPr="001873F0">
        <w:rPr>
          <w:rFonts w:ascii="Times New Roman" w:hAnsi="Times New Roman" w:cs="Times New Roman"/>
        </w:rPr>
        <w:t>le</w:t>
      </w:r>
      <w:r w:rsidRPr="001873F0">
        <w:rPr>
          <w:rFonts w:ascii="Times New Roman" w:hAnsi="Times New Roman" w:cs="Times New Roman"/>
        </w:rPr>
        <w:t xml:space="preserve"> </w:t>
      </w:r>
      <w:r w:rsidR="009F18F9" w:rsidRPr="001873F0">
        <w:rPr>
          <w:rFonts w:ascii="Times New Roman" w:hAnsi="Times New Roman" w:cs="Times New Roman"/>
        </w:rPr>
        <w:t>of rib</w:t>
      </w:r>
      <w:r w:rsidRPr="001873F0">
        <w:rPr>
          <w:rFonts w:ascii="Times New Roman" w:hAnsi="Times New Roman" w:cs="Times New Roman"/>
        </w:rPr>
        <w:t xml:space="preserve">; hence </w:t>
      </w:r>
      <w:r w:rsidR="007478C4" w:rsidRPr="001873F0">
        <w:rPr>
          <w:rFonts w:ascii="Times New Roman" w:hAnsi="Times New Roman" w:cs="Times New Roman"/>
        </w:rPr>
        <w:t xml:space="preserve">complete </w:t>
      </w:r>
      <w:r w:rsidRPr="001873F0">
        <w:rPr>
          <w:rFonts w:ascii="Times New Roman" w:hAnsi="Times New Roman" w:cs="Times New Roman"/>
        </w:rPr>
        <w:t xml:space="preserve">the rib resection. </w:t>
      </w:r>
    </w:p>
    <w:p w14:paraId="55EC16C6" w14:textId="77777777" w:rsidR="007078F8" w:rsidRPr="001873F0" w:rsidRDefault="007078F8" w:rsidP="0064701F">
      <w:pPr>
        <w:pStyle w:val="ListParagraph"/>
        <w:ind w:left="0"/>
        <w:rPr>
          <w:rFonts w:ascii="Times New Roman" w:hAnsi="Times New Roman" w:cs="Times New Roman"/>
        </w:rPr>
      </w:pPr>
    </w:p>
    <w:p w14:paraId="45539409" w14:textId="7FB1B277" w:rsidR="00F61077" w:rsidRPr="001873F0" w:rsidRDefault="00781C62"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 xml:space="preserve">After totally freeing the cervical rib from surrounding tissue, </w:t>
      </w:r>
      <w:r w:rsidR="007478C4" w:rsidRPr="001873F0">
        <w:rPr>
          <w:rFonts w:ascii="Times New Roman" w:hAnsi="Times New Roman" w:cs="Times New Roman"/>
        </w:rPr>
        <w:t xml:space="preserve">resect and disarticulate </w:t>
      </w:r>
      <w:r w:rsidRPr="001873F0">
        <w:rPr>
          <w:rFonts w:ascii="Times New Roman" w:hAnsi="Times New Roman" w:cs="Times New Roman"/>
        </w:rPr>
        <w:t xml:space="preserve">the rib until </w:t>
      </w:r>
      <w:r w:rsidR="00C46C3A" w:rsidRPr="001873F0">
        <w:rPr>
          <w:rFonts w:ascii="Times New Roman" w:hAnsi="Times New Roman" w:cs="Times New Roman"/>
        </w:rPr>
        <w:t xml:space="preserve">the articular surface of the </w:t>
      </w:r>
      <w:r w:rsidRPr="001873F0">
        <w:rPr>
          <w:rFonts w:ascii="Times New Roman" w:hAnsi="Times New Roman" w:cs="Times New Roman"/>
        </w:rPr>
        <w:t xml:space="preserve">transverse process </w:t>
      </w:r>
      <w:r w:rsidR="00C46C3A" w:rsidRPr="001873F0">
        <w:rPr>
          <w:rFonts w:ascii="Times New Roman" w:hAnsi="Times New Roman" w:cs="Times New Roman"/>
        </w:rPr>
        <w:t>is seen</w:t>
      </w:r>
      <w:r w:rsidRPr="001873F0">
        <w:rPr>
          <w:rFonts w:ascii="Times New Roman" w:hAnsi="Times New Roman" w:cs="Times New Roman"/>
        </w:rPr>
        <w:t>.</w:t>
      </w:r>
    </w:p>
    <w:p w14:paraId="18169AA9" w14:textId="77777777" w:rsidR="00F84DCE" w:rsidRPr="001873F0" w:rsidRDefault="00F84DCE" w:rsidP="0064701F">
      <w:pPr>
        <w:jc w:val="both"/>
        <w:rPr>
          <w:rFonts w:ascii="Times New Roman" w:hAnsi="Times New Roman" w:cs="Times New Roman"/>
          <w:b/>
        </w:rPr>
      </w:pPr>
    </w:p>
    <w:p w14:paraId="0C3490EA" w14:textId="20632F34" w:rsidR="00F84DCE" w:rsidRPr="001873F0" w:rsidRDefault="00F84DCE" w:rsidP="0064701F">
      <w:pPr>
        <w:pStyle w:val="ListParagraph"/>
        <w:numPr>
          <w:ilvl w:val="0"/>
          <w:numId w:val="4"/>
        </w:numPr>
        <w:ind w:left="0" w:firstLine="0"/>
        <w:jc w:val="both"/>
        <w:rPr>
          <w:rFonts w:ascii="Times New Roman" w:hAnsi="Times New Roman" w:cs="Times New Roman"/>
          <w:b/>
        </w:rPr>
      </w:pPr>
      <w:r w:rsidRPr="001873F0">
        <w:rPr>
          <w:rFonts w:ascii="Times New Roman" w:hAnsi="Times New Roman" w:cs="Times New Roman"/>
          <w:b/>
        </w:rPr>
        <w:t>Postoperative Period</w:t>
      </w:r>
    </w:p>
    <w:p w14:paraId="3DD58196" w14:textId="77777777" w:rsidR="00F84DCE" w:rsidRPr="001873F0" w:rsidRDefault="00F84DCE" w:rsidP="0064701F">
      <w:pPr>
        <w:pStyle w:val="ListParagraph"/>
        <w:ind w:left="0"/>
        <w:jc w:val="both"/>
        <w:rPr>
          <w:rFonts w:ascii="Times New Roman" w:hAnsi="Times New Roman" w:cs="Times New Roman"/>
        </w:rPr>
      </w:pPr>
    </w:p>
    <w:p w14:paraId="786C8B4D" w14:textId="5C7E0BBE" w:rsidR="007078F8" w:rsidRPr="001873F0" w:rsidRDefault="00F84DCE"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 xml:space="preserve">In postoperative period, </w:t>
      </w:r>
      <w:r w:rsidR="007078F8" w:rsidRPr="001873F0">
        <w:rPr>
          <w:rFonts w:ascii="Times New Roman" w:hAnsi="Times New Roman" w:cs="Times New Roman"/>
        </w:rPr>
        <w:t xml:space="preserve">perform a </w:t>
      </w:r>
      <w:r w:rsidRPr="001873F0">
        <w:rPr>
          <w:rFonts w:ascii="Times New Roman" w:hAnsi="Times New Roman" w:cs="Times New Roman"/>
        </w:rPr>
        <w:t xml:space="preserve">chest X-ray to rule out complications, such as pnomothorax. </w:t>
      </w:r>
    </w:p>
    <w:p w14:paraId="6A955695" w14:textId="77777777" w:rsidR="007078F8" w:rsidRPr="001873F0" w:rsidRDefault="007078F8" w:rsidP="0064701F">
      <w:pPr>
        <w:pStyle w:val="ListParagraph"/>
        <w:ind w:left="0"/>
        <w:jc w:val="both"/>
        <w:rPr>
          <w:rFonts w:ascii="Times New Roman" w:hAnsi="Times New Roman" w:cs="Times New Roman"/>
        </w:rPr>
      </w:pPr>
    </w:p>
    <w:p w14:paraId="5B96DEE7" w14:textId="77777777" w:rsidR="007078F8" w:rsidRPr="001873F0" w:rsidRDefault="007078F8"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Remove t</w:t>
      </w:r>
      <w:r w:rsidR="00F84DCE" w:rsidRPr="001873F0">
        <w:rPr>
          <w:rFonts w:ascii="Times New Roman" w:hAnsi="Times New Roman" w:cs="Times New Roman"/>
        </w:rPr>
        <w:t xml:space="preserve">he thorax drain on postoperative day 1 in uneventful cases. </w:t>
      </w:r>
    </w:p>
    <w:p w14:paraId="14351B03" w14:textId="77777777" w:rsidR="007078F8" w:rsidRPr="001873F0" w:rsidRDefault="007078F8" w:rsidP="0064701F">
      <w:pPr>
        <w:pStyle w:val="ListParagraph"/>
        <w:ind w:left="0"/>
        <w:rPr>
          <w:rFonts w:ascii="Times New Roman" w:hAnsi="Times New Roman" w:cs="Times New Roman"/>
        </w:rPr>
      </w:pPr>
    </w:p>
    <w:p w14:paraId="52EEFC09" w14:textId="77777777" w:rsidR="007078F8" w:rsidRPr="001873F0" w:rsidRDefault="007078F8"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Use n</w:t>
      </w:r>
      <w:r w:rsidR="00F84DCE" w:rsidRPr="001873F0">
        <w:rPr>
          <w:rFonts w:ascii="Times New Roman" w:hAnsi="Times New Roman" w:cs="Times New Roman"/>
        </w:rPr>
        <w:t xml:space="preserve">onsteroidal anti-inflammatory drugs, narcotic analgesics, and a muscle relaxant for postoperative pain. </w:t>
      </w:r>
    </w:p>
    <w:p w14:paraId="6A3C4451" w14:textId="77777777" w:rsidR="007078F8" w:rsidRPr="001873F0" w:rsidRDefault="007078F8" w:rsidP="0064701F">
      <w:pPr>
        <w:pStyle w:val="ListParagraph"/>
        <w:ind w:left="0"/>
        <w:rPr>
          <w:rFonts w:ascii="Times New Roman" w:hAnsi="Times New Roman" w:cs="Times New Roman"/>
        </w:rPr>
      </w:pPr>
    </w:p>
    <w:p w14:paraId="473287E2" w14:textId="77777777" w:rsidR="007078F8" w:rsidRPr="001873F0" w:rsidRDefault="00F84DCE"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 xml:space="preserve">In the early postoperative period, </w:t>
      </w:r>
      <w:r w:rsidR="007078F8" w:rsidRPr="001873F0">
        <w:rPr>
          <w:rFonts w:ascii="Times New Roman" w:hAnsi="Times New Roman" w:cs="Times New Roman"/>
        </w:rPr>
        <w:t xml:space="preserve">examine </w:t>
      </w:r>
      <w:r w:rsidRPr="001873F0">
        <w:rPr>
          <w:rFonts w:ascii="Times New Roman" w:hAnsi="Times New Roman" w:cs="Times New Roman"/>
        </w:rPr>
        <w:t xml:space="preserve">movement of the arm in the operated side. </w:t>
      </w:r>
      <w:r w:rsidR="007078F8" w:rsidRPr="001873F0">
        <w:rPr>
          <w:rFonts w:ascii="Times New Roman" w:hAnsi="Times New Roman" w:cs="Times New Roman"/>
        </w:rPr>
        <w:t>Continue</w:t>
      </w:r>
      <w:r w:rsidRPr="001873F0">
        <w:rPr>
          <w:rFonts w:ascii="Times New Roman" w:hAnsi="Times New Roman" w:cs="Times New Roman"/>
        </w:rPr>
        <w:t xml:space="preserve"> physical therapy for the first two post-operative months. </w:t>
      </w:r>
    </w:p>
    <w:p w14:paraId="189E067E" w14:textId="77777777" w:rsidR="007078F8" w:rsidRPr="001873F0" w:rsidRDefault="007078F8" w:rsidP="0064701F">
      <w:pPr>
        <w:pStyle w:val="ListParagraph"/>
        <w:ind w:left="0"/>
        <w:rPr>
          <w:rFonts w:ascii="Times New Roman" w:hAnsi="Times New Roman" w:cs="Times New Roman"/>
        </w:rPr>
      </w:pPr>
    </w:p>
    <w:p w14:paraId="57A8226B" w14:textId="3B792191" w:rsidR="00F84DCE" w:rsidRPr="001873F0" w:rsidRDefault="007078F8"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Advise t</w:t>
      </w:r>
      <w:r w:rsidR="00F84DCE" w:rsidRPr="001873F0">
        <w:rPr>
          <w:rFonts w:ascii="Times New Roman" w:hAnsi="Times New Roman" w:cs="Times New Roman"/>
        </w:rPr>
        <w:t>he patient not to perform any exhausting activity with the operated side.</w:t>
      </w:r>
    </w:p>
    <w:p w14:paraId="31099D34" w14:textId="77777777" w:rsidR="0064701F" w:rsidRPr="001873F0" w:rsidRDefault="0064701F" w:rsidP="0064701F">
      <w:pPr>
        <w:pStyle w:val="ListParagraph"/>
        <w:ind w:left="0"/>
        <w:jc w:val="both"/>
        <w:rPr>
          <w:rFonts w:ascii="Times New Roman" w:hAnsi="Times New Roman" w:cs="Times New Roman"/>
        </w:rPr>
      </w:pPr>
    </w:p>
    <w:p w14:paraId="57DF35BC" w14:textId="40D1C198" w:rsidR="0064701F" w:rsidRPr="001873F0" w:rsidRDefault="0064701F" w:rsidP="0064701F">
      <w:pPr>
        <w:pStyle w:val="ListParagraph"/>
        <w:numPr>
          <w:ilvl w:val="0"/>
          <w:numId w:val="4"/>
        </w:numPr>
        <w:ind w:left="0" w:firstLine="0"/>
        <w:jc w:val="both"/>
        <w:rPr>
          <w:rFonts w:ascii="Times New Roman" w:hAnsi="Times New Roman" w:cs="Times New Roman"/>
          <w:b/>
        </w:rPr>
      </w:pPr>
      <w:r w:rsidRPr="001873F0">
        <w:rPr>
          <w:rFonts w:ascii="Times New Roman" w:hAnsi="Times New Roman" w:cs="Times New Roman"/>
          <w:b/>
        </w:rPr>
        <w:t>Postoperative clinical and electrodiagnostic assessment</w:t>
      </w:r>
    </w:p>
    <w:p w14:paraId="291D5766" w14:textId="77777777" w:rsidR="0064701F" w:rsidRPr="001873F0" w:rsidRDefault="0064701F" w:rsidP="0064701F">
      <w:pPr>
        <w:contextualSpacing/>
        <w:jc w:val="both"/>
        <w:rPr>
          <w:rFonts w:ascii="Times New Roman" w:hAnsi="Times New Roman" w:cs="Times New Roman"/>
        </w:rPr>
      </w:pPr>
    </w:p>
    <w:p w14:paraId="65AE9F52" w14:textId="77777777" w:rsidR="0064701F" w:rsidRPr="001873F0" w:rsidRDefault="0064701F" w:rsidP="0064701F">
      <w:pPr>
        <w:pStyle w:val="ListParagraph"/>
        <w:numPr>
          <w:ilvl w:val="1"/>
          <w:numId w:val="4"/>
        </w:numPr>
        <w:ind w:left="0" w:firstLine="0"/>
        <w:jc w:val="both"/>
        <w:rPr>
          <w:rFonts w:ascii="Times New Roman" w:eastAsia="Times New Roman" w:hAnsi="Times New Roman" w:cs="Times New Roman"/>
          <w:lang w:val="en-US"/>
        </w:rPr>
      </w:pPr>
      <w:r w:rsidRPr="001873F0">
        <w:rPr>
          <w:rFonts w:ascii="Times New Roman" w:hAnsi="Times New Roman" w:cs="Times New Roman"/>
        </w:rPr>
        <w:t>For evaluation of the clinical improvement with surgical treatment, compare clinical findings in the physical examination, EMG findings, and the QuickDASH (Disability of Arm, Shoulder, and Hand:</w:t>
      </w:r>
      <w:r w:rsidRPr="001873F0">
        <w:rPr>
          <w:rFonts w:ascii="Times New Roman" w:eastAsia="Times New Roman" w:hAnsi="Times New Roman" w:cs="Times New Roman"/>
        </w:rPr>
        <w:t xml:space="preserve"> </w:t>
      </w:r>
      <w:hyperlink r:id="rId12" w:history="1">
        <w:r w:rsidRPr="001873F0">
          <w:rPr>
            <w:rFonts w:ascii="Times New Roman" w:eastAsia="Times New Roman" w:hAnsi="Times New Roman" w:cs="Times New Roman"/>
            <w:color w:val="642A8F"/>
            <w:u w:val="single"/>
            <w:shd w:val="clear" w:color="auto" w:fill="FFFFFF"/>
            <w:lang w:val="en-US"/>
          </w:rPr>
          <w:t>http://www.dash.iwh.on.ca/about-quickdash</w:t>
        </w:r>
      </w:hyperlink>
      <w:r w:rsidRPr="001873F0">
        <w:rPr>
          <w:rFonts w:ascii="Times New Roman" w:hAnsi="Times New Roman" w:cs="Times New Roman"/>
        </w:rPr>
        <w:t xml:space="preserve">) questionnaire related to symptoms of daily activities and social and psychological preoperative and postoperative (3 months) periods. </w:t>
      </w:r>
    </w:p>
    <w:p w14:paraId="772300A0" w14:textId="77777777" w:rsidR="0064701F" w:rsidRPr="001873F0" w:rsidRDefault="0064701F" w:rsidP="0064701F">
      <w:pPr>
        <w:pStyle w:val="ListParagraph"/>
        <w:ind w:left="0"/>
        <w:jc w:val="both"/>
        <w:rPr>
          <w:rFonts w:ascii="Times New Roman" w:eastAsia="Times New Roman" w:hAnsi="Times New Roman" w:cs="Times New Roman"/>
          <w:lang w:val="en-US"/>
        </w:rPr>
      </w:pPr>
    </w:p>
    <w:p w14:paraId="14DBF349" w14:textId="77777777" w:rsidR="0064701F" w:rsidRPr="001873F0" w:rsidRDefault="0064701F" w:rsidP="0064701F">
      <w:pPr>
        <w:pStyle w:val="ListParagraph"/>
        <w:numPr>
          <w:ilvl w:val="1"/>
          <w:numId w:val="4"/>
        </w:numPr>
        <w:ind w:left="0" w:firstLine="0"/>
        <w:jc w:val="both"/>
        <w:rPr>
          <w:rFonts w:ascii="Times New Roman" w:eastAsia="Times New Roman" w:hAnsi="Times New Roman" w:cs="Times New Roman"/>
          <w:lang w:val="en-US"/>
        </w:rPr>
      </w:pPr>
      <w:r w:rsidRPr="001873F0">
        <w:rPr>
          <w:rFonts w:ascii="Times New Roman" w:hAnsi="Times New Roman" w:cs="Times New Roman"/>
        </w:rPr>
        <w:t>Compare the preoperative and postoperative EMGs by measuring the compound motor action potential (CMAP), sensory nerve action potential (SNAP), and nerve conduction velocity (NCV) and F-wave latency.</w:t>
      </w:r>
      <w:r w:rsidRPr="001873F0">
        <w:rPr>
          <w:rFonts w:ascii="Times New Roman" w:eastAsia="Times New Roman" w:hAnsi="Times New Roman" w:cs="Times New Roman"/>
          <w:color w:val="222222"/>
          <w:shd w:val="clear" w:color="auto" w:fill="FFFFFF"/>
        </w:rPr>
        <w:t xml:space="preserve"> </w:t>
      </w:r>
      <w:r w:rsidRPr="001873F0">
        <w:rPr>
          <w:rFonts w:ascii="Times New Roman" w:eastAsia="Times New Roman" w:hAnsi="Times New Roman" w:cs="Times New Roman"/>
          <w:color w:val="222222"/>
          <w:shd w:val="clear" w:color="auto" w:fill="FFFFFF"/>
          <w:lang w:val="en-US"/>
        </w:rPr>
        <w:t>Make recordings using a commercial EMG/NCV/EP measuring system (e.g., </w:t>
      </w:r>
      <w:r w:rsidRPr="001873F0">
        <w:rPr>
          <w:rFonts w:ascii="Times New Roman" w:eastAsia="Times New Roman" w:hAnsi="Times New Roman" w:cs="Times New Roman"/>
          <w:color w:val="000000"/>
          <w:shd w:val="clear" w:color="auto" w:fill="FFFFFF"/>
          <w:lang w:val="en-US"/>
        </w:rPr>
        <w:t>Nihon</w:t>
      </w:r>
      <w:r w:rsidRPr="001873F0">
        <w:rPr>
          <w:rFonts w:ascii="Times New Roman" w:eastAsia="Times New Roman" w:hAnsi="Times New Roman" w:cs="Times New Roman"/>
          <w:color w:val="222222"/>
          <w:shd w:val="clear" w:color="auto" w:fill="FFFFFF"/>
          <w:lang w:val="en-US"/>
        </w:rPr>
        <w:t> </w:t>
      </w:r>
      <w:proofErr w:type="spellStart"/>
      <w:r w:rsidRPr="001873F0">
        <w:rPr>
          <w:rFonts w:ascii="Times New Roman" w:eastAsia="Times New Roman" w:hAnsi="Times New Roman" w:cs="Times New Roman"/>
          <w:color w:val="000000"/>
          <w:shd w:val="clear" w:color="auto" w:fill="FFFFFF"/>
          <w:lang w:val="en-US"/>
        </w:rPr>
        <w:t>Kohden</w:t>
      </w:r>
      <w:proofErr w:type="spellEnd"/>
      <w:r w:rsidRPr="001873F0">
        <w:rPr>
          <w:rFonts w:ascii="Times New Roman" w:eastAsia="Times New Roman" w:hAnsi="Times New Roman" w:cs="Times New Roman"/>
          <w:color w:val="222222"/>
          <w:shd w:val="clear" w:color="auto" w:fill="FFFFFF"/>
          <w:lang w:val="en-US"/>
        </w:rPr>
        <w:t> </w:t>
      </w:r>
      <w:proofErr w:type="spellStart"/>
      <w:r w:rsidRPr="001873F0">
        <w:rPr>
          <w:rFonts w:ascii="Times New Roman" w:eastAsia="Times New Roman" w:hAnsi="Times New Roman" w:cs="Times New Roman"/>
          <w:color w:val="222222"/>
          <w:shd w:val="clear" w:color="auto" w:fill="FFFFFF"/>
          <w:lang w:val="en-US"/>
        </w:rPr>
        <w:t>Neuropack</w:t>
      </w:r>
      <w:proofErr w:type="spellEnd"/>
      <w:r w:rsidRPr="001873F0">
        <w:rPr>
          <w:rFonts w:ascii="Times New Roman" w:eastAsia="Times New Roman" w:hAnsi="Times New Roman" w:cs="Times New Roman"/>
          <w:color w:val="222222"/>
          <w:shd w:val="clear" w:color="auto" w:fill="FFFFFF"/>
          <w:lang w:val="en-US"/>
        </w:rPr>
        <w:t xml:space="preserve"> 2).</w:t>
      </w:r>
    </w:p>
    <w:p w14:paraId="5511066B" w14:textId="77777777" w:rsidR="0064701F" w:rsidRPr="001873F0" w:rsidRDefault="0064701F" w:rsidP="0064701F">
      <w:pPr>
        <w:contextualSpacing/>
        <w:jc w:val="both"/>
        <w:rPr>
          <w:rFonts w:ascii="Times New Roman" w:hAnsi="Times New Roman" w:cs="Times New Roman"/>
        </w:rPr>
      </w:pPr>
    </w:p>
    <w:p w14:paraId="09301AFB" w14:textId="77777777" w:rsidR="0064701F" w:rsidRPr="001873F0" w:rsidRDefault="0064701F"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 xml:space="preserve">Perform the physical examination postoperatively to evaluate the pain and paresthesia. </w:t>
      </w:r>
    </w:p>
    <w:bookmarkEnd w:id="0"/>
    <w:p w14:paraId="340187ED" w14:textId="77777777" w:rsidR="00781C62" w:rsidRPr="001873F0" w:rsidRDefault="00781C62" w:rsidP="0064701F">
      <w:pPr>
        <w:contextualSpacing/>
        <w:jc w:val="both"/>
        <w:rPr>
          <w:rFonts w:ascii="Times New Roman" w:hAnsi="Times New Roman" w:cs="Times New Roman"/>
        </w:rPr>
      </w:pPr>
    </w:p>
    <w:p w14:paraId="39C86424" w14:textId="712A71BE" w:rsidR="00781C62" w:rsidRPr="001873F0" w:rsidRDefault="00346CC9" w:rsidP="0064701F">
      <w:pPr>
        <w:contextualSpacing/>
        <w:jc w:val="both"/>
        <w:rPr>
          <w:rFonts w:ascii="Times New Roman" w:hAnsi="Times New Roman" w:cs="Times New Roman"/>
          <w:b/>
        </w:rPr>
      </w:pPr>
      <w:r w:rsidRPr="001873F0">
        <w:rPr>
          <w:rFonts w:ascii="Times New Roman" w:hAnsi="Times New Roman" w:cs="Times New Roman"/>
          <w:b/>
          <w:bCs/>
        </w:rPr>
        <w:t>REPRESENTAT</w:t>
      </w:r>
      <w:r w:rsidRPr="001873F0">
        <w:rPr>
          <w:rFonts w:ascii="Times New Roman" w:hAnsi="Times New Roman" w:cs="Times New Roman"/>
          <w:b/>
          <w:bCs/>
        </w:rPr>
        <w:t>I</w:t>
      </w:r>
      <w:r w:rsidRPr="001873F0">
        <w:rPr>
          <w:rFonts w:ascii="Times New Roman" w:hAnsi="Times New Roman" w:cs="Times New Roman"/>
          <w:b/>
          <w:bCs/>
        </w:rPr>
        <w:t>VE</w:t>
      </w:r>
      <w:r w:rsidRPr="001873F0">
        <w:rPr>
          <w:rFonts w:ascii="Times New Roman" w:hAnsi="Times New Roman" w:cs="Times New Roman"/>
        </w:rPr>
        <w:t xml:space="preserve"> </w:t>
      </w:r>
      <w:r w:rsidR="00781C62" w:rsidRPr="001873F0">
        <w:rPr>
          <w:rFonts w:ascii="Times New Roman" w:hAnsi="Times New Roman" w:cs="Times New Roman"/>
          <w:b/>
        </w:rPr>
        <w:t>RESULTS</w:t>
      </w:r>
      <w:r w:rsidRPr="001873F0">
        <w:rPr>
          <w:rFonts w:ascii="Times New Roman" w:hAnsi="Times New Roman" w:cs="Times New Roman"/>
          <w:b/>
        </w:rPr>
        <w:t>:</w:t>
      </w:r>
    </w:p>
    <w:p w14:paraId="45F43DB7" w14:textId="385499CA" w:rsidR="00196DDF" w:rsidRPr="001873F0" w:rsidRDefault="00781C62" w:rsidP="0064701F">
      <w:pPr>
        <w:contextualSpacing/>
        <w:jc w:val="both"/>
        <w:rPr>
          <w:rFonts w:ascii="Times New Roman" w:hAnsi="Times New Roman" w:cs="Times New Roman"/>
          <w:b/>
          <w:iCs/>
        </w:rPr>
      </w:pPr>
      <w:r w:rsidRPr="001873F0">
        <w:rPr>
          <w:rFonts w:ascii="Times New Roman" w:hAnsi="Times New Roman" w:cs="Times New Roman"/>
          <w:b/>
          <w:iCs/>
        </w:rPr>
        <w:t>Clinical Outcomes</w:t>
      </w:r>
    </w:p>
    <w:p w14:paraId="0660B432" w14:textId="5BF2649B" w:rsidR="009B6FAD" w:rsidRPr="001873F0" w:rsidRDefault="0031286F" w:rsidP="0064701F">
      <w:pPr>
        <w:contextualSpacing/>
        <w:jc w:val="both"/>
        <w:rPr>
          <w:rFonts w:ascii="Times New Roman" w:hAnsi="Times New Roman" w:cs="Times New Roman"/>
        </w:rPr>
      </w:pPr>
      <w:r w:rsidRPr="001873F0">
        <w:rPr>
          <w:rFonts w:ascii="Times New Roman" w:hAnsi="Times New Roman" w:cs="Times New Roman"/>
          <w:color w:val="000000"/>
          <w:lang w:val="en-US"/>
        </w:rPr>
        <w:t xml:space="preserve">A total of 15 patients were included in </w:t>
      </w:r>
      <w:r w:rsidR="00C13F9F" w:rsidRPr="001873F0">
        <w:rPr>
          <w:rFonts w:ascii="Times New Roman" w:hAnsi="Times New Roman" w:cs="Times New Roman"/>
          <w:color w:val="000000"/>
          <w:lang w:val="en-US"/>
        </w:rPr>
        <w:t xml:space="preserve">this </w:t>
      </w:r>
      <w:r w:rsidRPr="001873F0">
        <w:rPr>
          <w:rFonts w:ascii="Times New Roman" w:hAnsi="Times New Roman" w:cs="Times New Roman"/>
          <w:color w:val="000000"/>
          <w:lang w:val="en-US"/>
        </w:rPr>
        <w:t>study. Three patients</w:t>
      </w:r>
      <w:r w:rsidR="00BE5D9D" w:rsidRPr="001873F0">
        <w:rPr>
          <w:rFonts w:ascii="Times New Roman" w:hAnsi="Times New Roman" w:cs="Times New Roman"/>
          <w:color w:val="000000"/>
          <w:lang w:val="en-US"/>
        </w:rPr>
        <w:t xml:space="preserve"> </w:t>
      </w:r>
      <w:r w:rsidRPr="001873F0">
        <w:rPr>
          <w:rFonts w:ascii="Times New Roman" w:hAnsi="Times New Roman" w:cs="Times New Roman"/>
          <w:color w:val="000000"/>
          <w:lang w:val="en-US"/>
        </w:rPr>
        <w:t>(20%)</w:t>
      </w:r>
      <w:r w:rsidR="00BE5D9D" w:rsidRPr="001873F0">
        <w:rPr>
          <w:rFonts w:ascii="Times New Roman" w:hAnsi="Times New Roman" w:cs="Times New Roman"/>
          <w:color w:val="000000"/>
          <w:lang w:val="en-US"/>
        </w:rPr>
        <w:t xml:space="preserve"> </w:t>
      </w:r>
      <w:r w:rsidRPr="001873F0">
        <w:rPr>
          <w:rFonts w:ascii="Times New Roman" w:hAnsi="Times New Roman" w:cs="Times New Roman"/>
          <w:color w:val="000000"/>
          <w:lang w:val="en-US"/>
        </w:rPr>
        <w:t>were male and 12 of patients (80</w:t>
      </w:r>
      <w:r w:rsidR="0064701F" w:rsidRPr="001873F0">
        <w:rPr>
          <w:rFonts w:ascii="Times New Roman" w:hAnsi="Times New Roman" w:cs="Times New Roman"/>
          <w:color w:val="000000"/>
          <w:lang w:val="en-US"/>
        </w:rPr>
        <w:t>%</w:t>
      </w:r>
      <w:r w:rsidRPr="001873F0">
        <w:rPr>
          <w:rFonts w:ascii="Times New Roman" w:hAnsi="Times New Roman" w:cs="Times New Roman"/>
          <w:color w:val="000000"/>
          <w:lang w:val="en-US"/>
        </w:rPr>
        <w:t xml:space="preserve">) were female. The mean age of patients was 30.6 ± 8.98 years. All male participants </w:t>
      </w:r>
      <w:r w:rsidR="00D50F47" w:rsidRPr="001873F0">
        <w:rPr>
          <w:rFonts w:ascii="Times New Roman" w:hAnsi="Times New Roman" w:cs="Times New Roman"/>
          <w:color w:val="000000"/>
          <w:lang w:val="en-US"/>
        </w:rPr>
        <w:t xml:space="preserve">and 5 of female participants </w:t>
      </w:r>
      <w:r w:rsidRPr="001873F0">
        <w:rPr>
          <w:rFonts w:ascii="Times New Roman" w:hAnsi="Times New Roman" w:cs="Times New Roman"/>
          <w:color w:val="000000"/>
          <w:lang w:val="en-US"/>
        </w:rPr>
        <w:t xml:space="preserve">were </w:t>
      </w:r>
      <w:r w:rsidR="00C13F9F" w:rsidRPr="001873F0">
        <w:rPr>
          <w:rFonts w:ascii="Times New Roman" w:hAnsi="Times New Roman" w:cs="Times New Roman"/>
          <w:color w:val="000000"/>
          <w:lang w:val="en-US"/>
        </w:rPr>
        <w:t>manual laborers</w:t>
      </w:r>
      <w:r w:rsidR="00D50F47" w:rsidRPr="001873F0">
        <w:rPr>
          <w:rFonts w:ascii="Times New Roman" w:hAnsi="Times New Roman" w:cs="Times New Roman"/>
          <w:color w:val="000000"/>
          <w:lang w:val="en-US"/>
        </w:rPr>
        <w:t xml:space="preserve">. </w:t>
      </w:r>
      <w:r w:rsidR="00257FA3" w:rsidRPr="001873F0">
        <w:rPr>
          <w:rFonts w:ascii="Times New Roman" w:hAnsi="Times New Roman" w:cs="Times New Roman"/>
          <w:color w:val="000000"/>
          <w:lang w:val="en-US"/>
        </w:rPr>
        <w:t xml:space="preserve">The </w:t>
      </w:r>
      <w:r w:rsidR="00185F49" w:rsidRPr="001873F0">
        <w:rPr>
          <w:rFonts w:ascii="Times New Roman" w:hAnsi="Times New Roman" w:cs="Times New Roman"/>
          <w:color w:val="000000"/>
          <w:lang w:val="en-US"/>
        </w:rPr>
        <w:t xml:space="preserve">most common complaint of </w:t>
      </w:r>
      <w:r w:rsidR="0064701F" w:rsidRPr="001873F0">
        <w:rPr>
          <w:rFonts w:ascii="Times New Roman" w:hAnsi="Times New Roman" w:cs="Times New Roman"/>
          <w:color w:val="000000"/>
          <w:lang w:val="en-US"/>
        </w:rPr>
        <w:t xml:space="preserve">the </w:t>
      </w:r>
      <w:r w:rsidR="00185F49" w:rsidRPr="001873F0">
        <w:rPr>
          <w:rFonts w:ascii="Times New Roman" w:hAnsi="Times New Roman" w:cs="Times New Roman"/>
          <w:color w:val="000000"/>
          <w:lang w:val="en-US"/>
        </w:rPr>
        <w:t xml:space="preserve">NTOS </w:t>
      </w:r>
      <w:r w:rsidR="00D32196" w:rsidRPr="001873F0">
        <w:rPr>
          <w:rFonts w:ascii="Times New Roman" w:hAnsi="Times New Roman" w:cs="Times New Roman"/>
          <w:color w:val="000000"/>
          <w:lang w:val="en-US"/>
        </w:rPr>
        <w:t xml:space="preserve">group </w:t>
      </w:r>
      <w:r w:rsidR="00185F49" w:rsidRPr="001873F0">
        <w:rPr>
          <w:rFonts w:ascii="Times New Roman" w:hAnsi="Times New Roman" w:cs="Times New Roman"/>
          <w:color w:val="000000"/>
          <w:lang w:val="en-US"/>
        </w:rPr>
        <w:t xml:space="preserve">was </w:t>
      </w:r>
      <w:r w:rsidR="00D32196" w:rsidRPr="001873F0">
        <w:rPr>
          <w:rFonts w:ascii="Times New Roman" w:hAnsi="Times New Roman" w:cs="Times New Roman"/>
          <w:color w:val="000000"/>
          <w:lang w:val="en-US"/>
        </w:rPr>
        <w:t xml:space="preserve">arm-forearm pain and numbness weakness of grip and hypothenar atrophy. </w:t>
      </w:r>
      <w:r w:rsidR="00185F49" w:rsidRPr="001873F0">
        <w:rPr>
          <w:rFonts w:ascii="Times New Roman" w:hAnsi="Times New Roman" w:cs="Times New Roman"/>
          <w:color w:val="000000"/>
          <w:lang w:val="en-US"/>
        </w:rPr>
        <w:t>In</w:t>
      </w:r>
      <w:r w:rsidR="00D32196" w:rsidRPr="001873F0">
        <w:rPr>
          <w:rFonts w:ascii="Times New Roman" w:hAnsi="Times New Roman" w:cs="Times New Roman"/>
          <w:color w:val="000000"/>
          <w:lang w:val="en-US"/>
        </w:rPr>
        <w:t xml:space="preserve"> the postoperative clinical follow-up</w:t>
      </w:r>
      <w:r w:rsidR="00185F49" w:rsidRPr="001873F0">
        <w:rPr>
          <w:rFonts w:ascii="Times New Roman" w:hAnsi="Times New Roman" w:cs="Times New Roman"/>
          <w:color w:val="000000"/>
          <w:lang w:val="en-US"/>
        </w:rPr>
        <w:t>, patients</w:t>
      </w:r>
      <w:r w:rsidR="00D32196" w:rsidRPr="001873F0">
        <w:rPr>
          <w:rFonts w:ascii="Times New Roman" w:hAnsi="Times New Roman" w:cs="Times New Roman"/>
          <w:color w:val="000000"/>
          <w:lang w:val="en-US"/>
        </w:rPr>
        <w:t xml:space="preserve"> were questioned about their </w:t>
      </w:r>
      <w:r w:rsidR="00185F49" w:rsidRPr="001873F0">
        <w:rPr>
          <w:rFonts w:ascii="Times New Roman" w:hAnsi="Times New Roman" w:cs="Times New Roman"/>
          <w:color w:val="000000"/>
          <w:lang w:val="en-US"/>
        </w:rPr>
        <w:lastRenderedPageBreak/>
        <w:t xml:space="preserve">paresthesia and pain severity, </w:t>
      </w:r>
      <w:r w:rsidR="00D32196" w:rsidRPr="001873F0">
        <w:rPr>
          <w:rFonts w:ascii="Times New Roman" w:hAnsi="Times New Roman" w:cs="Times New Roman"/>
          <w:color w:val="000000"/>
          <w:lang w:val="en-US"/>
        </w:rPr>
        <w:t xml:space="preserve">overall satisfaction, their </w:t>
      </w:r>
      <w:proofErr w:type="gramStart"/>
      <w:r w:rsidR="00D32196" w:rsidRPr="001873F0">
        <w:rPr>
          <w:rFonts w:ascii="Times New Roman" w:hAnsi="Times New Roman" w:cs="Times New Roman"/>
          <w:color w:val="000000"/>
          <w:lang w:val="en-US"/>
        </w:rPr>
        <w:t>activity</w:t>
      </w:r>
      <w:proofErr w:type="gramEnd"/>
      <w:r w:rsidR="00D32196" w:rsidRPr="001873F0">
        <w:rPr>
          <w:rFonts w:ascii="Times New Roman" w:hAnsi="Times New Roman" w:cs="Times New Roman"/>
          <w:color w:val="000000"/>
          <w:lang w:val="en-US"/>
        </w:rPr>
        <w:t xml:space="preserve"> and work status</w:t>
      </w:r>
      <w:r w:rsidR="00185F49" w:rsidRPr="001873F0">
        <w:rPr>
          <w:rFonts w:ascii="Times New Roman" w:hAnsi="Times New Roman" w:cs="Times New Roman"/>
          <w:color w:val="000000"/>
          <w:lang w:val="en-US"/>
        </w:rPr>
        <w:t>.</w:t>
      </w:r>
      <w:r w:rsidR="00D32196" w:rsidRPr="001873F0">
        <w:rPr>
          <w:rFonts w:ascii="Times New Roman" w:hAnsi="Times New Roman" w:cs="Times New Roman"/>
          <w:color w:val="000000"/>
          <w:lang w:val="en-US"/>
        </w:rPr>
        <w:t xml:space="preserve"> </w:t>
      </w:r>
      <w:proofErr w:type="spellStart"/>
      <w:r w:rsidR="00D32196" w:rsidRPr="001873F0">
        <w:rPr>
          <w:rFonts w:ascii="Times New Roman" w:hAnsi="Times New Roman" w:cs="Times New Roman"/>
          <w:color w:val="000000"/>
          <w:lang w:val="en-US"/>
        </w:rPr>
        <w:t>QuickDASH</w:t>
      </w:r>
      <w:proofErr w:type="spellEnd"/>
      <w:r w:rsidR="00D32196" w:rsidRPr="001873F0">
        <w:rPr>
          <w:rFonts w:ascii="Times New Roman" w:hAnsi="Times New Roman" w:cs="Times New Roman"/>
          <w:color w:val="000000"/>
          <w:lang w:val="en-US"/>
        </w:rPr>
        <w:t xml:space="preserve"> scores and EMG value </w:t>
      </w:r>
      <w:r w:rsidR="00185F49" w:rsidRPr="001873F0">
        <w:rPr>
          <w:rFonts w:ascii="Times New Roman" w:hAnsi="Times New Roman" w:cs="Times New Roman"/>
          <w:color w:val="000000"/>
          <w:lang w:val="en-US"/>
        </w:rPr>
        <w:t xml:space="preserve">were </w:t>
      </w:r>
      <w:r w:rsidR="00D32196" w:rsidRPr="001873F0">
        <w:rPr>
          <w:rFonts w:ascii="Times New Roman" w:hAnsi="Times New Roman" w:cs="Times New Roman"/>
          <w:color w:val="000000"/>
          <w:lang w:val="en-US"/>
        </w:rPr>
        <w:t>evaluated preoperatively and</w:t>
      </w:r>
      <w:r w:rsidR="00D90CF7" w:rsidRPr="001873F0">
        <w:rPr>
          <w:rFonts w:ascii="Times New Roman" w:hAnsi="Times New Roman" w:cs="Times New Roman"/>
          <w:color w:val="000000"/>
          <w:lang w:val="en-US"/>
        </w:rPr>
        <w:t xml:space="preserve"> in the</w:t>
      </w:r>
      <w:r w:rsidR="00D32196" w:rsidRPr="001873F0">
        <w:rPr>
          <w:rFonts w:ascii="Times New Roman" w:hAnsi="Times New Roman" w:cs="Times New Roman"/>
          <w:color w:val="000000"/>
          <w:lang w:val="en-US"/>
        </w:rPr>
        <w:t xml:space="preserve"> postoperative</w:t>
      </w:r>
      <w:r w:rsidR="00185F49" w:rsidRPr="001873F0">
        <w:rPr>
          <w:rFonts w:ascii="Times New Roman" w:hAnsi="Times New Roman" w:cs="Times New Roman"/>
          <w:color w:val="000000"/>
          <w:lang w:val="en-US"/>
        </w:rPr>
        <w:t xml:space="preserve"> period</w:t>
      </w:r>
      <w:r w:rsidR="00A52EDF" w:rsidRPr="001873F0">
        <w:rPr>
          <w:rFonts w:ascii="Times New Roman" w:hAnsi="Times New Roman" w:cs="Times New Roman"/>
          <w:color w:val="000000"/>
          <w:lang w:val="en-US"/>
        </w:rPr>
        <w:t xml:space="preserve">. Comparison of preoperative and postoperative EMG measurements </w:t>
      </w:r>
      <w:r w:rsidR="005B7113" w:rsidRPr="001873F0">
        <w:rPr>
          <w:rFonts w:ascii="Times New Roman" w:hAnsi="Times New Roman" w:cs="Times New Roman"/>
          <w:color w:val="000000"/>
          <w:lang w:val="en-US"/>
        </w:rPr>
        <w:t>are</w:t>
      </w:r>
      <w:r w:rsidR="00A52EDF" w:rsidRPr="001873F0">
        <w:rPr>
          <w:rFonts w:ascii="Times New Roman" w:hAnsi="Times New Roman" w:cs="Times New Roman"/>
          <w:color w:val="000000"/>
          <w:lang w:val="en-US"/>
        </w:rPr>
        <w:t xml:space="preserve"> presented in </w:t>
      </w:r>
      <w:r w:rsidR="00A52EDF" w:rsidRPr="001873F0">
        <w:rPr>
          <w:rFonts w:ascii="Times New Roman" w:hAnsi="Times New Roman" w:cs="Times New Roman"/>
          <w:b/>
          <w:bCs/>
          <w:color w:val="000000"/>
          <w:lang w:val="en-US"/>
        </w:rPr>
        <w:t>Table 1</w:t>
      </w:r>
      <w:r w:rsidR="00502053" w:rsidRPr="001873F0">
        <w:rPr>
          <w:rFonts w:ascii="Times New Roman" w:hAnsi="Times New Roman" w:cs="Times New Roman"/>
          <w:b/>
          <w:bCs/>
          <w:color w:val="000000"/>
          <w:lang w:val="en-US"/>
        </w:rPr>
        <w:t xml:space="preserve">, Table 2, </w:t>
      </w:r>
      <w:r w:rsidR="00346CC9" w:rsidRPr="001873F0">
        <w:rPr>
          <w:rFonts w:ascii="Times New Roman" w:hAnsi="Times New Roman" w:cs="Times New Roman"/>
          <w:b/>
          <w:bCs/>
          <w:color w:val="000000"/>
          <w:lang w:val="en-US"/>
        </w:rPr>
        <w:t>Figure</w:t>
      </w:r>
      <w:r w:rsidR="00D667AB" w:rsidRPr="001873F0">
        <w:rPr>
          <w:rFonts w:ascii="Times New Roman" w:hAnsi="Times New Roman" w:cs="Times New Roman"/>
          <w:b/>
          <w:bCs/>
          <w:color w:val="000000"/>
          <w:lang w:val="en-US"/>
        </w:rPr>
        <w:t xml:space="preserve"> </w:t>
      </w:r>
      <w:r w:rsidR="00346CC9" w:rsidRPr="001873F0">
        <w:rPr>
          <w:rFonts w:ascii="Times New Roman" w:hAnsi="Times New Roman" w:cs="Times New Roman"/>
          <w:b/>
          <w:bCs/>
          <w:color w:val="000000"/>
          <w:lang w:val="en-US"/>
        </w:rPr>
        <w:t>4</w:t>
      </w:r>
      <w:r w:rsidR="00D667AB" w:rsidRPr="001873F0">
        <w:rPr>
          <w:rFonts w:ascii="Times New Roman" w:hAnsi="Times New Roman" w:cs="Times New Roman"/>
          <w:b/>
          <w:bCs/>
          <w:color w:val="000000"/>
          <w:lang w:val="en-US"/>
        </w:rPr>
        <w:t xml:space="preserve">, </w:t>
      </w:r>
      <w:r w:rsidR="00346CC9" w:rsidRPr="001873F0">
        <w:rPr>
          <w:rFonts w:ascii="Times New Roman" w:hAnsi="Times New Roman" w:cs="Times New Roman"/>
          <w:b/>
          <w:bCs/>
          <w:color w:val="000000"/>
          <w:lang w:val="en-US"/>
        </w:rPr>
        <w:t xml:space="preserve">Figure </w:t>
      </w:r>
      <w:proofErr w:type="gramStart"/>
      <w:r w:rsidR="00346CC9" w:rsidRPr="001873F0">
        <w:rPr>
          <w:rFonts w:ascii="Times New Roman" w:hAnsi="Times New Roman" w:cs="Times New Roman"/>
          <w:b/>
          <w:bCs/>
          <w:color w:val="000000"/>
          <w:lang w:val="en-US"/>
        </w:rPr>
        <w:t>5</w:t>
      </w:r>
      <w:proofErr w:type="gramEnd"/>
      <w:r w:rsidR="00D667AB" w:rsidRPr="001873F0">
        <w:rPr>
          <w:rFonts w:ascii="Times New Roman" w:hAnsi="Times New Roman" w:cs="Times New Roman"/>
          <w:b/>
          <w:bCs/>
          <w:color w:val="000000"/>
          <w:lang w:val="en-US"/>
        </w:rPr>
        <w:t xml:space="preserve"> </w:t>
      </w:r>
      <w:r w:rsidR="00D667AB" w:rsidRPr="001873F0">
        <w:rPr>
          <w:rFonts w:ascii="Times New Roman" w:hAnsi="Times New Roman" w:cs="Times New Roman"/>
          <w:color w:val="000000"/>
          <w:lang w:val="en-US"/>
        </w:rPr>
        <w:t>and</w:t>
      </w:r>
      <w:r w:rsidR="00D667AB" w:rsidRPr="001873F0">
        <w:rPr>
          <w:rFonts w:ascii="Times New Roman" w:hAnsi="Times New Roman" w:cs="Times New Roman"/>
          <w:b/>
          <w:bCs/>
          <w:color w:val="000000"/>
          <w:lang w:val="en-US"/>
        </w:rPr>
        <w:t xml:space="preserve"> </w:t>
      </w:r>
      <w:r w:rsidR="00346CC9" w:rsidRPr="001873F0">
        <w:rPr>
          <w:rFonts w:ascii="Times New Roman" w:hAnsi="Times New Roman" w:cs="Times New Roman"/>
          <w:b/>
          <w:bCs/>
          <w:color w:val="000000"/>
          <w:lang w:val="en-US"/>
        </w:rPr>
        <w:t xml:space="preserve">Figure </w:t>
      </w:r>
      <w:r w:rsidR="00346CC9" w:rsidRPr="001873F0">
        <w:rPr>
          <w:rFonts w:ascii="Times New Roman" w:hAnsi="Times New Roman" w:cs="Times New Roman"/>
          <w:b/>
          <w:bCs/>
          <w:color w:val="000000"/>
          <w:lang w:val="en-US"/>
        </w:rPr>
        <w:t>6</w:t>
      </w:r>
      <w:r w:rsidR="00D667AB" w:rsidRPr="001873F0">
        <w:rPr>
          <w:rFonts w:ascii="Times New Roman" w:hAnsi="Times New Roman" w:cs="Times New Roman"/>
          <w:b/>
          <w:bCs/>
          <w:color w:val="000000"/>
          <w:lang w:val="en-US"/>
        </w:rPr>
        <w:t xml:space="preserve">. </w:t>
      </w:r>
      <w:r w:rsidR="00022598" w:rsidRPr="001873F0">
        <w:rPr>
          <w:rFonts w:ascii="Times New Roman" w:hAnsi="Times New Roman" w:cs="Times New Roman"/>
        </w:rPr>
        <w:t>We</w:t>
      </w:r>
      <w:r w:rsidR="00AE1B28" w:rsidRPr="001873F0">
        <w:rPr>
          <w:rFonts w:ascii="Times New Roman" w:hAnsi="Times New Roman" w:cs="Times New Roman"/>
        </w:rPr>
        <w:t xml:space="preserve"> found a remarkable clinical improvement between preop- and postoperative QuickDASH</w:t>
      </w:r>
      <w:r w:rsidR="00BE5D9D" w:rsidRPr="001873F0">
        <w:rPr>
          <w:rFonts w:ascii="Times New Roman" w:hAnsi="Times New Roman" w:cs="Times New Roman"/>
          <w:vertAlign w:val="superscript"/>
        </w:rPr>
        <w:t>7</w:t>
      </w:r>
      <w:r w:rsidR="000B6CD3" w:rsidRPr="001873F0">
        <w:rPr>
          <w:rFonts w:ascii="Times New Roman" w:hAnsi="Times New Roman" w:cs="Times New Roman"/>
        </w:rPr>
        <w:t>.</w:t>
      </w:r>
      <w:r w:rsidR="00185F49" w:rsidRPr="001873F0">
        <w:rPr>
          <w:rFonts w:ascii="Times New Roman" w:hAnsi="Times New Roman" w:cs="Times New Roman"/>
        </w:rPr>
        <w:t xml:space="preserve"> </w:t>
      </w:r>
    </w:p>
    <w:p w14:paraId="232E1B58" w14:textId="77777777" w:rsidR="0064701F" w:rsidRPr="001873F0" w:rsidRDefault="0064701F" w:rsidP="0064701F">
      <w:pPr>
        <w:contextualSpacing/>
        <w:jc w:val="both"/>
        <w:rPr>
          <w:rFonts w:ascii="Times New Roman" w:hAnsi="Times New Roman" w:cs="Times New Roman"/>
        </w:rPr>
      </w:pPr>
    </w:p>
    <w:p w14:paraId="68108DDF" w14:textId="7D0A62E6" w:rsidR="00425C93" w:rsidRPr="001873F0" w:rsidRDefault="0064701F" w:rsidP="0064701F">
      <w:pPr>
        <w:contextualSpacing/>
        <w:jc w:val="both"/>
        <w:rPr>
          <w:rFonts w:ascii="Times New Roman" w:hAnsi="Times New Roman" w:cs="Times New Roman"/>
        </w:rPr>
      </w:pPr>
      <w:r w:rsidRPr="001873F0">
        <w:rPr>
          <w:rFonts w:ascii="Times New Roman" w:hAnsi="Times New Roman" w:cs="Times New Roman"/>
        </w:rPr>
        <w:t>The p</w:t>
      </w:r>
      <w:r w:rsidR="00425C93" w:rsidRPr="001873F0">
        <w:rPr>
          <w:rFonts w:ascii="Times New Roman" w:hAnsi="Times New Roman" w:cs="Times New Roman"/>
        </w:rPr>
        <w:t xml:space="preserve">ostoperative </w:t>
      </w:r>
      <w:r w:rsidR="005B7113" w:rsidRPr="001873F0">
        <w:rPr>
          <w:rFonts w:ascii="Times New Roman" w:hAnsi="Times New Roman" w:cs="Times New Roman"/>
        </w:rPr>
        <w:t>exam at six</w:t>
      </w:r>
      <w:r w:rsidR="00222A20" w:rsidRPr="001873F0">
        <w:rPr>
          <w:rFonts w:ascii="Times New Roman" w:hAnsi="Times New Roman" w:cs="Times New Roman"/>
        </w:rPr>
        <w:t xml:space="preserve"> </w:t>
      </w:r>
      <w:r w:rsidR="00425C93" w:rsidRPr="001873F0">
        <w:rPr>
          <w:rFonts w:ascii="Times New Roman" w:hAnsi="Times New Roman" w:cs="Times New Roman"/>
        </w:rPr>
        <w:t>month</w:t>
      </w:r>
      <w:r w:rsidR="005B7113" w:rsidRPr="001873F0">
        <w:rPr>
          <w:rFonts w:ascii="Times New Roman" w:hAnsi="Times New Roman" w:cs="Times New Roman"/>
        </w:rPr>
        <w:t>s</w:t>
      </w:r>
      <w:r w:rsidR="00425C93" w:rsidRPr="001873F0">
        <w:rPr>
          <w:rFonts w:ascii="Times New Roman" w:hAnsi="Times New Roman" w:cs="Times New Roman"/>
        </w:rPr>
        <w:t xml:space="preserve"> </w:t>
      </w:r>
      <w:r w:rsidR="00185F49" w:rsidRPr="001873F0">
        <w:rPr>
          <w:rFonts w:ascii="Times New Roman" w:hAnsi="Times New Roman" w:cs="Times New Roman"/>
        </w:rPr>
        <w:t xml:space="preserve">was </w:t>
      </w:r>
      <w:r w:rsidR="00222A20" w:rsidRPr="001873F0">
        <w:rPr>
          <w:rFonts w:ascii="Times New Roman" w:hAnsi="Times New Roman" w:cs="Times New Roman"/>
        </w:rPr>
        <w:t>evaluated</w:t>
      </w:r>
      <w:r w:rsidR="00425C93" w:rsidRPr="001873F0">
        <w:rPr>
          <w:rFonts w:ascii="Times New Roman" w:hAnsi="Times New Roman" w:cs="Times New Roman"/>
        </w:rPr>
        <w:t xml:space="preserve"> for </w:t>
      </w:r>
      <w:r w:rsidR="00F21578" w:rsidRPr="001873F0">
        <w:rPr>
          <w:rFonts w:ascii="Times New Roman" w:hAnsi="Times New Roman" w:cs="Times New Roman"/>
        </w:rPr>
        <w:t>recurrence or surgical failure.</w:t>
      </w:r>
      <w:r w:rsidR="004C6B06" w:rsidRPr="001873F0">
        <w:rPr>
          <w:rFonts w:ascii="Times New Roman" w:hAnsi="Times New Roman" w:cs="Times New Roman"/>
        </w:rPr>
        <w:t xml:space="preserve"> </w:t>
      </w:r>
      <w:r w:rsidR="00EF0180" w:rsidRPr="001873F0">
        <w:rPr>
          <w:rFonts w:ascii="Times New Roman" w:hAnsi="Times New Roman" w:cs="Times New Roman"/>
        </w:rPr>
        <w:t xml:space="preserve">The </w:t>
      </w:r>
      <w:r w:rsidR="00F21578" w:rsidRPr="001873F0">
        <w:rPr>
          <w:rFonts w:ascii="Times New Roman" w:hAnsi="Times New Roman" w:cs="Times New Roman"/>
        </w:rPr>
        <w:t>recurrence</w:t>
      </w:r>
      <w:r w:rsidR="00EF0180" w:rsidRPr="001873F0">
        <w:rPr>
          <w:rFonts w:ascii="Times New Roman" w:hAnsi="Times New Roman" w:cs="Times New Roman"/>
        </w:rPr>
        <w:t xml:space="preserve"> rate has been noted </w:t>
      </w:r>
      <w:r w:rsidR="00F124E0" w:rsidRPr="001873F0">
        <w:rPr>
          <w:rFonts w:ascii="Times New Roman" w:hAnsi="Times New Roman" w:cs="Times New Roman"/>
        </w:rPr>
        <w:t>to be between</w:t>
      </w:r>
      <w:r w:rsidR="00EF0180" w:rsidRPr="001873F0">
        <w:rPr>
          <w:rFonts w:ascii="Times New Roman" w:hAnsi="Times New Roman" w:cs="Times New Roman"/>
        </w:rPr>
        <w:t xml:space="preserve"> 6-54% in different case series</w:t>
      </w:r>
      <w:r w:rsidR="00BE5D9D" w:rsidRPr="001873F0">
        <w:rPr>
          <w:rFonts w:ascii="Times New Roman" w:hAnsi="Times New Roman" w:cs="Times New Roman"/>
          <w:vertAlign w:val="superscript"/>
        </w:rPr>
        <w:t>8</w:t>
      </w:r>
      <w:r w:rsidR="008809CB" w:rsidRPr="001873F0">
        <w:rPr>
          <w:rFonts w:ascii="Times New Roman" w:hAnsi="Times New Roman" w:cs="Times New Roman"/>
        </w:rPr>
        <w:t>.</w:t>
      </w:r>
      <w:r w:rsidR="00EF0180" w:rsidRPr="001873F0">
        <w:rPr>
          <w:rFonts w:ascii="Times New Roman" w:hAnsi="Times New Roman" w:cs="Times New Roman"/>
        </w:rPr>
        <w:t xml:space="preserve"> </w:t>
      </w:r>
      <w:r w:rsidR="00185F49" w:rsidRPr="001873F0">
        <w:rPr>
          <w:rFonts w:ascii="Times New Roman" w:hAnsi="Times New Roman" w:cs="Times New Roman"/>
        </w:rPr>
        <w:t xml:space="preserve">In </w:t>
      </w:r>
      <w:r w:rsidR="00346CC9" w:rsidRPr="001873F0">
        <w:rPr>
          <w:rFonts w:ascii="Times New Roman" w:hAnsi="Times New Roman" w:cs="Times New Roman"/>
        </w:rPr>
        <w:t>the</w:t>
      </w:r>
      <w:r w:rsidR="00346CC9" w:rsidRPr="001873F0">
        <w:rPr>
          <w:rFonts w:ascii="Times New Roman" w:hAnsi="Times New Roman" w:cs="Times New Roman"/>
        </w:rPr>
        <w:t xml:space="preserve"> </w:t>
      </w:r>
      <w:r w:rsidR="00185F49" w:rsidRPr="001873F0">
        <w:rPr>
          <w:rFonts w:ascii="Times New Roman" w:hAnsi="Times New Roman" w:cs="Times New Roman"/>
        </w:rPr>
        <w:t>study</w:t>
      </w:r>
      <w:r w:rsidR="00346CC9" w:rsidRPr="001873F0">
        <w:rPr>
          <w:rFonts w:ascii="Times New Roman" w:hAnsi="Times New Roman" w:cs="Times New Roman"/>
        </w:rPr>
        <w:t xml:space="preserve"> here</w:t>
      </w:r>
      <w:r w:rsidR="00185F49" w:rsidRPr="001873F0">
        <w:rPr>
          <w:rFonts w:ascii="Times New Roman" w:hAnsi="Times New Roman" w:cs="Times New Roman"/>
        </w:rPr>
        <w:t xml:space="preserve">, recurrence was observed in </w:t>
      </w:r>
      <w:r w:rsidR="0031286F" w:rsidRPr="001873F0">
        <w:rPr>
          <w:rFonts w:ascii="Times New Roman" w:hAnsi="Times New Roman" w:cs="Times New Roman"/>
        </w:rPr>
        <w:t>6</w:t>
      </w:r>
      <w:r w:rsidRPr="001873F0">
        <w:rPr>
          <w:rFonts w:ascii="Times New Roman" w:hAnsi="Times New Roman" w:cs="Times New Roman"/>
        </w:rPr>
        <w:t>%</w:t>
      </w:r>
      <w:r w:rsidR="0031286F" w:rsidRPr="001873F0">
        <w:rPr>
          <w:rFonts w:ascii="Times New Roman" w:hAnsi="Times New Roman" w:cs="Times New Roman"/>
        </w:rPr>
        <w:t xml:space="preserve"> of </w:t>
      </w:r>
      <w:r w:rsidR="00185F49" w:rsidRPr="001873F0">
        <w:rPr>
          <w:rFonts w:ascii="Times New Roman" w:hAnsi="Times New Roman" w:cs="Times New Roman"/>
        </w:rPr>
        <w:t>patient</w:t>
      </w:r>
      <w:r w:rsidR="0031286F" w:rsidRPr="001873F0">
        <w:rPr>
          <w:rFonts w:ascii="Times New Roman" w:hAnsi="Times New Roman" w:cs="Times New Roman"/>
        </w:rPr>
        <w:t>s (n=1) at</w:t>
      </w:r>
      <w:r w:rsidR="00F124E0" w:rsidRPr="001873F0">
        <w:rPr>
          <w:rFonts w:ascii="Times New Roman" w:hAnsi="Times New Roman" w:cs="Times New Roman"/>
        </w:rPr>
        <w:t xml:space="preserve"> the</w:t>
      </w:r>
      <w:r w:rsidR="0031286F" w:rsidRPr="001873F0">
        <w:rPr>
          <w:rFonts w:ascii="Times New Roman" w:hAnsi="Times New Roman" w:cs="Times New Roman"/>
        </w:rPr>
        <w:t xml:space="preserve"> operat</w:t>
      </w:r>
      <w:r w:rsidR="00F124E0" w:rsidRPr="001873F0">
        <w:rPr>
          <w:rFonts w:ascii="Times New Roman" w:hAnsi="Times New Roman" w:cs="Times New Roman"/>
        </w:rPr>
        <w:t>ive</w:t>
      </w:r>
      <w:r w:rsidR="0031286F" w:rsidRPr="001873F0">
        <w:rPr>
          <w:rFonts w:ascii="Times New Roman" w:hAnsi="Times New Roman" w:cs="Times New Roman"/>
        </w:rPr>
        <w:t xml:space="preserve"> side </w:t>
      </w:r>
      <w:r w:rsidR="00A65AF3" w:rsidRPr="001873F0">
        <w:rPr>
          <w:rFonts w:ascii="Times New Roman" w:hAnsi="Times New Roman" w:cs="Times New Roman"/>
        </w:rPr>
        <w:t xml:space="preserve">after six months </w:t>
      </w:r>
      <w:r w:rsidR="00F124E0" w:rsidRPr="001873F0">
        <w:rPr>
          <w:rFonts w:ascii="Times New Roman" w:hAnsi="Times New Roman" w:cs="Times New Roman"/>
        </w:rPr>
        <w:t>of</w:t>
      </w:r>
      <w:r w:rsidR="00A65AF3" w:rsidRPr="001873F0">
        <w:rPr>
          <w:rFonts w:ascii="Times New Roman" w:hAnsi="Times New Roman" w:cs="Times New Roman"/>
        </w:rPr>
        <w:t xml:space="preserve"> operation </w:t>
      </w:r>
      <w:r w:rsidR="0031286F" w:rsidRPr="001873F0">
        <w:rPr>
          <w:rFonts w:ascii="Times New Roman" w:hAnsi="Times New Roman" w:cs="Times New Roman"/>
        </w:rPr>
        <w:t>while 20% of patients (n=3) reported TOS symptoms at the controlateral side in follow-up</w:t>
      </w:r>
      <w:r w:rsidR="00A65AF3" w:rsidRPr="001873F0">
        <w:rPr>
          <w:rFonts w:ascii="Times New Roman" w:hAnsi="Times New Roman" w:cs="Times New Roman"/>
        </w:rPr>
        <w:t xml:space="preserve"> (4 to12 years)</w:t>
      </w:r>
      <w:r w:rsidR="00185F49" w:rsidRPr="001873F0">
        <w:rPr>
          <w:rFonts w:ascii="Times New Roman" w:hAnsi="Times New Roman" w:cs="Times New Roman"/>
        </w:rPr>
        <w:t>.</w:t>
      </w:r>
      <w:r w:rsidR="00A65AF3" w:rsidRPr="001873F0">
        <w:rPr>
          <w:rFonts w:ascii="Times New Roman" w:hAnsi="Times New Roman" w:cs="Times New Roman"/>
        </w:rPr>
        <w:t xml:space="preserve"> </w:t>
      </w:r>
    </w:p>
    <w:p w14:paraId="023D77BB" w14:textId="77777777" w:rsidR="0064701F" w:rsidRPr="001873F0" w:rsidRDefault="0064701F" w:rsidP="0064701F">
      <w:pPr>
        <w:contextualSpacing/>
        <w:jc w:val="both"/>
        <w:rPr>
          <w:rFonts w:ascii="Times New Roman" w:hAnsi="Times New Roman" w:cs="Times New Roman"/>
        </w:rPr>
      </w:pPr>
    </w:p>
    <w:p w14:paraId="43EE7AF9" w14:textId="6D89E0DD" w:rsidR="0015577E" w:rsidRPr="001873F0" w:rsidRDefault="00185F49" w:rsidP="0064701F">
      <w:pPr>
        <w:contextualSpacing/>
        <w:jc w:val="both"/>
        <w:rPr>
          <w:rFonts w:ascii="Times New Roman" w:hAnsi="Times New Roman" w:cs="Times New Roman"/>
        </w:rPr>
      </w:pPr>
      <w:r w:rsidRPr="001873F0">
        <w:rPr>
          <w:rFonts w:ascii="Times New Roman" w:hAnsi="Times New Roman" w:cs="Times New Roman"/>
        </w:rPr>
        <w:t>All</w:t>
      </w:r>
      <w:r w:rsidR="00222A20" w:rsidRPr="001873F0">
        <w:rPr>
          <w:rFonts w:ascii="Times New Roman" w:hAnsi="Times New Roman" w:cs="Times New Roman"/>
        </w:rPr>
        <w:t xml:space="preserve"> patient</w:t>
      </w:r>
      <w:r w:rsidRPr="001873F0">
        <w:rPr>
          <w:rFonts w:ascii="Times New Roman" w:hAnsi="Times New Roman" w:cs="Times New Roman"/>
        </w:rPr>
        <w:t xml:space="preserve">s were </w:t>
      </w:r>
      <w:r w:rsidR="00222A20" w:rsidRPr="001873F0">
        <w:rPr>
          <w:rFonts w:ascii="Times New Roman" w:hAnsi="Times New Roman" w:cs="Times New Roman"/>
        </w:rPr>
        <w:t>discharged</w:t>
      </w:r>
      <w:r w:rsidRPr="001873F0">
        <w:rPr>
          <w:rFonts w:ascii="Times New Roman" w:hAnsi="Times New Roman" w:cs="Times New Roman"/>
        </w:rPr>
        <w:t xml:space="preserve"> between </w:t>
      </w:r>
      <w:r w:rsidR="00222A20" w:rsidRPr="001873F0">
        <w:rPr>
          <w:rFonts w:ascii="Times New Roman" w:hAnsi="Times New Roman" w:cs="Times New Roman"/>
        </w:rPr>
        <w:t>postoperative day</w:t>
      </w:r>
      <w:r w:rsidRPr="001873F0">
        <w:rPr>
          <w:rFonts w:ascii="Times New Roman" w:hAnsi="Times New Roman" w:cs="Times New Roman"/>
        </w:rPr>
        <w:t>s</w:t>
      </w:r>
      <w:r w:rsidR="00222A20" w:rsidRPr="001873F0">
        <w:rPr>
          <w:rFonts w:ascii="Times New Roman" w:hAnsi="Times New Roman" w:cs="Times New Roman"/>
        </w:rPr>
        <w:t xml:space="preserve"> 2-5. The </w:t>
      </w:r>
      <w:r w:rsidR="009C69C7" w:rsidRPr="001873F0">
        <w:rPr>
          <w:rFonts w:ascii="Times New Roman" w:hAnsi="Times New Roman" w:cs="Times New Roman"/>
        </w:rPr>
        <w:t>morbidity</w:t>
      </w:r>
      <w:r w:rsidR="00222A20" w:rsidRPr="001873F0">
        <w:rPr>
          <w:rFonts w:ascii="Times New Roman" w:hAnsi="Times New Roman" w:cs="Times New Roman"/>
        </w:rPr>
        <w:t xml:space="preserve"> rates have been noted </w:t>
      </w:r>
      <w:r w:rsidR="009C69C7" w:rsidRPr="001873F0">
        <w:rPr>
          <w:rFonts w:ascii="Times New Roman" w:hAnsi="Times New Roman" w:cs="Times New Roman"/>
        </w:rPr>
        <w:t>to be between</w:t>
      </w:r>
      <w:r w:rsidR="00222A20" w:rsidRPr="001873F0">
        <w:rPr>
          <w:rFonts w:ascii="Times New Roman" w:hAnsi="Times New Roman" w:cs="Times New Roman"/>
        </w:rPr>
        <w:t xml:space="preserve"> 5-40% and include</w:t>
      </w:r>
      <w:r w:rsidR="004C6B06" w:rsidRPr="001873F0">
        <w:rPr>
          <w:rFonts w:ascii="Times New Roman" w:hAnsi="Times New Roman" w:cs="Times New Roman"/>
        </w:rPr>
        <w:t xml:space="preserve"> </w:t>
      </w:r>
      <w:r w:rsidR="00222A20" w:rsidRPr="001873F0">
        <w:rPr>
          <w:rFonts w:ascii="Times New Roman" w:hAnsi="Times New Roman" w:cs="Times New Roman"/>
        </w:rPr>
        <w:t>pneumothorax, infection, nerve injury (long thoracic nerve, cervical sympathetic chai</w:t>
      </w:r>
      <w:r w:rsidR="000B6CD3" w:rsidRPr="001873F0">
        <w:rPr>
          <w:rFonts w:ascii="Times New Roman" w:hAnsi="Times New Roman" w:cs="Times New Roman"/>
        </w:rPr>
        <w:t>n, roots of the brachial plexus</w:t>
      </w:r>
      <w:r w:rsidR="00222A20" w:rsidRPr="001873F0">
        <w:rPr>
          <w:rFonts w:ascii="Times New Roman" w:hAnsi="Times New Roman" w:cs="Times New Roman"/>
        </w:rPr>
        <w:t xml:space="preserve">), hemothorax, hematoma in the surgical field, and lymphatic fluid leakage. These </w:t>
      </w:r>
      <w:r w:rsidR="003A789C" w:rsidRPr="001873F0">
        <w:rPr>
          <w:rFonts w:ascii="Times New Roman" w:hAnsi="Times New Roman" w:cs="Times New Roman"/>
        </w:rPr>
        <w:t>complications are often</w:t>
      </w:r>
      <w:r w:rsidR="005409E0" w:rsidRPr="001873F0">
        <w:rPr>
          <w:rFonts w:ascii="Times New Roman" w:hAnsi="Times New Roman" w:cs="Times New Roman"/>
        </w:rPr>
        <w:t xml:space="preserve"> </w:t>
      </w:r>
      <w:r w:rsidR="00222A20" w:rsidRPr="001873F0">
        <w:rPr>
          <w:rFonts w:ascii="Times New Roman" w:hAnsi="Times New Roman" w:cs="Times New Roman"/>
        </w:rPr>
        <w:t xml:space="preserve">temporary and </w:t>
      </w:r>
      <w:r w:rsidR="003A789C" w:rsidRPr="001873F0">
        <w:rPr>
          <w:rFonts w:ascii="Times New Roman" w:hAnsi="Times New Roman" w:cs="Times New Roman"/>
        </w:rPr>
        <w:t>resolve</w:t>
      </w:r>
      <w:r w:rsidR="00222A20" w:rsidRPr="001873F0">
        <w:rPr>
          <w:rFonts w:ascii="Times New Roman" w:hAnsi="Times New Roman" w:cs="Times New Roman"/>
        </w:rPr>
        <w:t xml:space="preserve"> within a few days</w:t>
      </w:r>
      <w:r w:rsidR="003A789C" w:rsidRPr="001873F0">
        <w:rPr>
          <w:rFonts w:ascii="Times New Roman" w:hAnsi="Times New Roman" w:cs="Times New Roman"/>
        </w:rPr>
        <w:t>. Deficits lasting longer may require surgical intervention.</w:t>
      </w:r>
      <w:r w:rsidR="004C6B06" w:rsidRPr="001873F0">
        <w:rPr>
          <w:rFonts w:ascii="Times New Roman" w:hAnsi="Times New Roman" w:cs="Times New Roman"/>
        </w:rPr>
        <w:t xml:space="preserve"> </w:t>
      </w:r>
    </w:p>
    <w:p w14:paraId="3D3407BB" w14:textId="77777777" w:rsidR="0064701F" w:rsidRPr="001873F0" w:rsidRDefault="0064701F" w:rsidP="0064701F">
      <w:pPr>
        <w:contextualSpacing/>
        <w:jc w:val="both"/>
        <w:rPr>
          <w:rFonts w:ascii="Times New Roman" w:hAnsi="Times New Roman" w:cs="Times New Roman"/>
          <w:iCs/>
          <w:color w:val="000000"/>
          <w:lang w:val="en-US"/>
        </w:rPr>
      </w:pPr>
    </w:p>
    <w:p w14:paraId="3284A142" w14:textId="523BD680" w:rsidR="00781C62" w:rsidRPr="001873F0" w:rsidRDefault="00781C62" w:rsidP="0064701F">
      <w:pPr>
        <w:contextualSpacing/>
        <w:jc w:val="both"/>
        <w:rPr>
          <w:rFonts w:ascii="Times New Roman" w:hAnsi="Times New Roman" w:cs="Times New Roman"/>
          <w:iCs/>
          <w:color w:val="000000"/>
          <w:lang w:val="en-US"/>
        </w:rPr>
      </w:pPr>
      <w:r w:rsidRPr="001873F0">
        <w:rPr>
          <w:rFonts w:ascii="Times New Roman" w:hAnsi="Times New Roman" w:cs="Times New Roman"/>
          <w:b/>
          <w:iCs/>
          <w:color w:val="000000"/>
          <w:lang w:val="en-US"/>
        </w:rPr>
        <w:t>Electrodiagnostic outcomes</w:t>
      </w:r>
    </w:p>
    <w:p w14:paraId="6EA4503A" w14:textId="2F2AB0BE" w:rsidR="00BD5FBB" w:rsidRPr="001873F0" w:rsidRDefault="00781C62" w:rsidP="0064701F">
      <w:pPr>
        <w:contextualSpacing/>
        <w:jc w:val="both"/>
        <w:rPr>
          <w:rFonts w:ascii="Times New Roman" w:hAnsi="Times New Roman" w:cs="Times New Roman"/>
        </w:rPr>
      </w:pPr>
      <w:r w:rsidRPr="001873F0">
        <w:rPr>
          <w:rFonts w:ascii="Times New Roman" w:hAnsi="Times New Roman" w:cs="Times New Roman"/>
          <w:color w:val="000000"/>
          <w:lang w:val="en-US"/>
        </w:rPr>
        <w:t>The latency of the median F-wave was remarkably prolonged on the affected side compared to the</w:t>
      </w:r>
      <w:r w:rsidR="00BD5FBB" w:rsidRPr="001873F0">
        <w:rPr>
          <w:rFonts w:ascii="Times New Roman" w:hAnsi="Times New Roman" w:cs="Times New Roman"/>
          <w:color w:val="000000"/>
          <w:lang w:val="en-US"/>
        </w:rPr>
        <w:t xml:space="preserve"> unaffected side preoperatively. </w:t>
      </w:r>
      <w:r w:rsidRPr="001873F0">
        <w:rPr>
          <w:rFonts w:ascii="Times New Roman" w:hAnsi="Times New Roman" w:cs="Times New Roman"/>
          <w:color w:val="000000"/>
          <w:lang w:val="en-US"/>
        </w:rPr>
        <w:t>There was no significant difference in the latency of ulnar F-waves between sides</w:t>
      </w:r>
      <w:r w:rsidR="00BD5FBB" w:rsidRPr="001873F0">
        <w:rPr>
          <w:rFonts w:ascii="Times New Roman" w:hAnsi="Times New Roman" w:cs="Times New Roman"/>
          <w:color w:val="000000"/>
          <w:lang w:val="en-US"/>
        </w:rPr>
        <w:t>.</w:t>
      </w:r>
      <w:r w:rsidRPr="001873F0">
        <w:rPr>
          <w:rFonts w:ascii="Times New Roman" w:hAnsi="Times New Roman" w:cs="Times New Roman"/>
          <w:color w:val="000000"/>
          <w:lang w:val="en-US"/>
        </w:rPr>
        <w:t xml:space="preserve"> </w:t>
      </w:r>
      <w:r w:rsidR="00C60D80" w:rsidRPr="001873F0">
        <w:rPr>
          <w:rFonts w:ascii="Times New Roman" w:hAnsi="Times New Roman" w:cs="Times New Roman"/>
        </w:rPr>
        <w:t>Compound motor action potential (medial antebrachial cutaneous), sensory nerve action potential (</w:t>
      </w:r>
      <w:r w:rsidR="005409E0" w:rsidRPr="001873F0">
        <w:rPr>
          <w:rFonts w:ascii="Times New Roman" w:hAnsi="Times New Roman" w:cs="Times New Roman"/>
        </w:rPr>
        <w:t>u</w:t>
      </w:r>
      <w:r w:rsidR="00C60D80" w:rsidRPr="001873F0">
        <w:rPr>
          <w:rFonts w:ascii="Times New Roman" w:hAnsi="Times New Roman" w:cs="Times New Roman"/>
        </w:rPr>
        <w:t>lnar), and nerve conduction velocity (median motor amplitude)</w:t>
      </w:r>
      <w:r w:rsidRPr="001873F0">
        <w:rPr>
          <w:rFonts w:ascii="Times New Roman" w:hAnsi="Times New Roman" w:cs="Times New Roman"/>
          <w:color w:val="000000"/>
          <w:lang w:val="en-US"/>
        </w:rPr>
        <w:t xml:space="preserve"> values increased significantly postoperatively</w:t>
      </w:r>
      <w:r w:rsidR="00BD5FBB" w:rsidRPr="001873F0">
        <w:rPr>
          <w:rFonts w:ascii="Times New Roman" w:hAnsi="Times New Roman" w:cs="Times New Roman"/>
          <w:color w:val="000000"/>
          <w:lang w:val="en-US"/>
        </w:rPr>
        <w:t>.</w:t>
      </w:r>
      <w:r w:rsidRPr="001873F0">
        <w:rPr>
          <w:rFonts w:ascii="Times New Roman" w:hAnsi="Times New Roman" w:cs="Times New Roman"/>
          <w:color w:val="000000"/>
          <w:lang w:val="en-US"/>
        </w:rPr>
        <w:t xml:space="preserve"> </w:t>
      </w:r>
      <w:r w:rsidR="003F200E" w:rsidRPr="001873F0">
        <w:rPr>
          <w:rFonts w:ascii="Times New Roman" w:hAnsi="Times New Roman" w:cs="Times New Roman"/>
          <w:color w:val="000000"/>
          <w:lang w:val="en-US"/>
        </w:rPr>
        <w:t xml:space="preserve">EMG findings are correlated with </w:t>
      </w:r>
      <w:r w:rsidR="00A31860" w:rsidRPr="001873F0">
        <w:rPr>
          <w:rFonts w:ascii="Times New Roman" w:hAnsi="Times New Roman" w:cs="Times New Roman"/>
          <w:color w:val="000000"/>
          <w:lang w:val="en-US"/>
        </w:rPr>
        <w:t>postope</w:t>
      </w:r>
      <w:r w:rsidR="003F200E" w:rsidRPr="001873F0">
        <w:rPr>
          <w:rFonts w:ascii="Times New Roman" w:hAnsi="Times New Roman" w:cs="Times New Roman"/>
          <w:color w:val="000000"/>
          <w:lang w:val="en-US"/>
        </w:rPr>
        <w:t>rative clinical improvement</w:t>
      </w:r>
      <w:r w:rsidR="00BE5D9D" w:rsidRPr="001873F0">
        <w:rPr>
          <w:rFonts w:ascii="Times New Roman" w:hAnsi="Times New Roman" w:cs="Times New Roman"/>
          <w:vertAlign w:val="superscript"/>
        </w:rPr>
        <w:t>7</w:t>
      </w:r>
      <w:r w:rsidR="000B6CD3" w:rsidRPr="001873F0">
        <w:rPr>
          <w:rFonts w:ascii="Times New Roman" w:hAnsi="Times New Roman" w:cs="Times New Roman"/>
        </w:rPr>
        <w:t>.</w:t>
      </w:r>
    </w:p>
    <w:p w14:paraId="0AC4F815" w14:textId="7A869311" w:rsidR="00164C5A" w:rsidRPr="001873F0" w:rsidRDefault="00164C5A" w:rsidP="0064701F">
      <w:pPr>
        <w:contextualSpacing/>
        <w:jc w:val="both"/>
        <w:rPr>
          <w:rFonts w:ascii="Times New Roman" w:hAnsi="Times New Roman" w:cs="Times New Roman"/>
          <w:b/>
        </w:rPr>
      </w:pPr>
    </w:p>
    <w:p w14:paraId="44A7F4C8" w14:textId="77777777" w:rsidR="00164C5A" w:rsidRPr="001873F0" w:rsidRDefault="00164C5A" w:rsidP="0064701F">
      <w:pPr>
        <w:contextualSpacing/>
        <w:jc w:val="both"/>
        <w:rPr>
          <w:rFonts w:ascii="Times New Roman" w:hAnsi="Times New Roman" w:cs="Times New Roman"/>
          <w:b/>
        </w:rPr>
      </w:pPr>
      <w:r w:rsidRPr="001873F0">
        <w:rPr>
          <w:rFonts w:ascii="Times New Roman" w:hAnsi="Times New Roman" w:cs="Times New Roman"/>
          <w:b/>
        </w:rPr>
        <w:t>FIGURE AND TABLE LEGENDS</w:t>
      </w:r>
    </w:p>
    <w:p w14:paraId="0B349F69" w14:textId="77777777" w:rsidR="00502053" w:rsidRPr="001873F0" w:rsidRDefault="00502053" w:rsidP="0064701F">
      <w:pPr>
        <w:contextualSpacing/>
        <w:jc w:val="both"/>
        <w:rPr>
          <w:rFonts w:ascii="Times New Roman" w:hAnsi="Times New Roman" w:cs="Times New Roman"/>
          <w:color w:val="000000"/>
        </w:rPr>
      </w:pPr>
    </w:p>
    <w:p w14:paraId="5657C888" w14:textId="5EECB561" w:rsidR="00164C5A" w:rsidRPr="001873F0" w:rsidRDefault="00164C5A" w:rsidP="0064701F">
      <w:pPr>
        <w:contextualSpacing/>
        <w:jc w:val="both"/>
        <w:rPr>
          <w:rFonts w:ascii="Times New Roman" w:hAnsi="Times New Roman" w:cs="Times New Roman"/>
        </w:rPr>
      </w:pPr>
      <w:r w:rsidRPr="001873F0">
        <w:rPr>
          <w:rFonts w:ascii="Times New Roman" w:hAnsi="Times New Roman" w:cs="Times New Roman"/>
          <w:b/>
        </w:rPr>
        <w:t xml:space="preserve">Figure 1. </w:t>
      </w:r>
      <w:r w:rsidRPr="001873F0">
        <w:rPr>
          <w:rFonts w:ascii="Times New Roman" w:hAnsi="Times New Roman" w:cs="Times New Roman"/>
        </w:rPr>
        <w:t>Provocative tests for thoracic outlet syndrome</w:t>
      </w:r>
      <w:r w:rsidR="006843B2" w:rsidRPr="001873F0">
        <w:rPr>
          <w:rFonts w:ascii="Times New Roman" w:hAnsi="Times New Roman" w:cs="Times New Roman"/>
        </w:rPr>
        <w:t>.</w:t>
      </w:r>
      <w:r w:rsidR="00502053" w:rsidRPr="001873F0">
        <w:rPr>
          <w:rFonts w:ascii="Times New Roman" w:hAnsi="Times New Roman" w:cs="Times New Roman"/>
        </w:rPr>
        <w:t xml:space="preserve"> (</w:t>
      </w:r>
      <w:r w:rsidR="00502053" w:rsidRPr="001873F0">
        <w:rPr>
          <w:rFonts w:ascii="Times New Roman" w:hAnsi="Times New Roman" w:cs="Times New Roman"/>
          <w:b/>
          <w:bCs/>
        </w:rPr>
        <w:t>A</w:t>
      </w:r>
      <w:r w:rsidR="00502053" w:rsidRPr="001873F0">
        <w:rPr>
          <w:rFonts w:ascii="Times New Roman" w:hAnsi="Times New Roman" w:cs="Times New Roman"/>
        </w:rPr>
        <w:t>) The Adson test. (</w:t>
      </w:r>
      <w:r w:rsidR="00502053" w:rsidRPr="001873F0">
        <w:rPr>
          <w:rFonts w:ascii="Times New Roman" w:hAnsi="Times New Roman" w:cs="Times New Roman"/>
          <w:b/>
          <w:bCs/>
        </w:rPr>
        <w:t>B</w:t>
      </w:r>
      <w:r w:rsidR="00502053" w:rsidRPr="001873F0">
        <w:rPr>
          <w:rFonts w:ascii="Times New Roman" w:hAnsi="Times New Roman" w:cs="Times New Roman"/>
        </w:rPr>
        <w:t>) The Costoclavicular brace test. (</w:t>
      </w:r>
      <w:r w:rsidR="00502053" w:rsidRPr="001873F0">
        <w:rPr>
          <w:rFonts w:ascii="Times New Roman" w:hAnsi="Times New Roman" w:cs="Times New Roman"/>
          <w:b/>
          <w:bCs/>
        </w:rPr>
        <w:t>C</w:t>
      </w:r>
      <w:r w:rsidR="00502053" w:rsidRPr="001873F0">
        <w:rPr>
          <w:rFonts w:ascii="Times New Roman" w:hAnsi="Times New Roman" w:cs="Times New Roman"/>
        </w:rPr>
        <w:t>) Hyperabduction test. (</w:t>
      </w:r>
      <w:r w:rsidR="00502053" w:rsidRPr="001873F0">
        <w:rPr>
          <w:rFonts w:ascii="Times New Roman" w:hAnsi="Times New Roman" w:cs="Times New Roman"/>
          <w:b/>
          <w:bCs/>
        </w:rPr>
        <w:t>D</w:t>
      </w:r>
      <w:r w:rsidR="00502053" w:rsidRPr="001873F0">
        <w:rPr>
          <w:rFonts w:ascii="Times New Roman" w:hAnsi="Times New Roman" w:cs="Times New Roman"/>
        </w:rPr>
        <w:t>) Roos (East test.</w:t>
      </w:r>
    </w:p>
    <w:p w14:paraId="3A2FC31D" w14:textId="77777777" w:rsidR="00502053" w:rsidRPr="001873F0" w:rsidRDefault="00502053" w:rsidP="00502053">
      <w:pPr>
        <w:contextualSpacing/>
        <w:jc w:val="both"/>
        <w:rPr>
          <w:rFonts w:ascii="Times New Roman" w:hAnsi="Times New Roman" w:cs="Times New Roman"/>
        </w:rPr>
      </w:pPr>
    </w:p>
    <w:p w14:paraId="00B4E56C" w14:textId="0C916207" w:rsidR="00164C5A" w:rsidRPr="001873F0" w:rsidRDefault="00164C5A" w:rsidP="0064701F">
      <w:pPr>
        <w:contextualSpacing/>
        <w:jc w:val="both"/>
        <w:rPr>
          <w:rFonts w:ascii="Times New Roman" w:hAnsi="Times New Roman" w:cs="Times New Roman"/>
        </w:rPr>
      </w:pPr>
      <w:r w:rsidRPr="001873F0">
        <w:rPr>
          <w:rFonts w:ascii="Times New Roman" w:hAnsi="Times New Roman" w:cs="Times New Roman"/>
          <w:b/>
        </w:rPr>
        <w:t xml:space="preserve">Figure 2. </w:t>
      </w:r>
      <w:r w:rsidR="006843B2" w:rsidRPr="001873F0">
        <w:rPr>
          <w:rFonts w:ascii="Times New Roman" w:hAnsi="Times New Roman" w:cs="Times New Roman"/>
        </w:rPr>
        <w:t xml:space="preserve">Operative position used for patient positioning. </w:t>
      </w:r>
    </w:p>
    <w:p w14:paraId="406A6808" w14:textId="77777777" w:rsidR="00502053" w:rsidRPr="001873F0" w:rsidRDefault="00502053" w:rsidP="0064701F">
      <w:pPr>
        <w:contextualSpacing/>
        <w:jc w:val="both"/>
        <w:rPr>
          <w:rFonts w:ascii="Times New Roman" w:hAnsi="Times New Roman" w:cs="Times New Roman"/>
        </w:rPr>
      </w:pPr>
    </w:p>
    <w:p w14:paraId="36D215CF" w14:textId="0989D9D9" w:rsidR="00164C5A" w:rsidRPr="001873F0" w:rsidRDefault="00164C5A" w:rsidP="0064701F">
      <w:pPr>
        <w:contextualSpacing/>
        <w:jc w:val="both"/>
        <w:rPr>
          <w:rFonts w:ascii="Times New Roman" w:hAnsi="Times New Roman" w:cs="Times New Roman"/>
        </w:rPr>
      </w:pPr>
      <w:r w:rsidRPr="001873F0">
        <w:rPr>
          <w:rFonts w:ascii="Times New Roman" w:hAnsi="Times New Roman" w:cs="Times New Roman"/>
          <w:b/>
        </w:rPr>
        <w:t xml:space="preserve">Figure 3. </w:t>
      </w:r>
      <w:r w:rsidRPr="001873F0">
        <w:rPr>
          <w:rFonts w:ascii="Times New Roman" w:hAnsi="Times New Roman" w:cs="Times New Roman"/>
        </w:rPr>
        <w:t>Surgical instruments</w:t>
      </w:r>
      <w:r w:rsidR="00457D01" w:rsidRPr="001873F0">
        <w:rPr>
          <w:rFonts w:ascii="Times New Roman" w:hAnsi="Times New Roman" w:cs="Times New Roman"/>
        </w:rPr>
        <w:t xml:space="preserve"> used for the procedure.</w:t>
      </w:r>
    </w:p>
    <w:p w14:paraId="1CE00FF4" w14:textId="77777777" w:rsidR="00502053" w:rsidRPr="001873F0" w:rsidRDefault="00502053" w:rsidP="00502053">
      <w:pPr>
        <w:contextualSpacing/>
        <w:jc w:val="both"/>
        <w:rPr>
          <w:rFonts w:ascii="Times New Roman" w:hAnsi="Times New Roman" w:cs="Times New Roman"/>
          <w:color w:val="000000"/>
        </w:rPr>
      </w:pPr>
    </w:p>
    <w:p w14:paraId="5AD0B7DD" w14:textId="3D7FBC0B" w:rsidR="00502053" w:rsidRPr="001873F0" w:rsidRDefault="00346CC9" w:rsidP="00502053">
      <w:pPr>
        <w:contextualSpacing/>
        <w:jc w:val="both"/>
        <w:rPr>
          <w:rFonts w:ascii="Times New Roman" w:hAnsi="Times New Roman" w:cs="Times New Roman"/>
          <w:color w:val="000000"/>
        </w:rPr>
      </w:pPr>
      <w:r w:rsidRPr="001873F0">
        <w:rPr>
          <w:rFonts w:ascii="Times New Roman" w:hAnsi="Times New Roman" w:cs="Times New Roman"/>
          <w:b/>
          <w:color w:val="000000"/>
        </w:rPr>
        <w:t>Figure 4</w:t>
      </w:r>
      <w:r w:rsidR="00D667AB" w:rsidRPr="001873F0">
        <w:rPr>
          <w:rFonts w:ascii="Times New Roman" w:hAnsi="Times New Roman" w:cs="Times New Roman"/>
          <w:b/>
          <w:color w:val="000000"/>
        </w:rPr>
        <w:t>.</w:t>
      </w:r>
      <w:r w:rsidR="00D667AB" w:rsidRPr="001873F0">
        <w:rPr>
          <w:rFonts w:ascii="Times New Roman" w:hAnsi="Times New Roman" w:cs="Times New Roman"/>
          <w:bCs/>
          <w:color w:val="000000"/>
        </w:rPr>
        <w:t xml:space="preserve"> Comparison of preoperative and postoperative values of the medial antebrachial cutaneous (MAC) nerve action potantials on each patient.</w:t>
      </w:r>
      <w:r w:rsidR="00D667AB" w:rsidRPr="001873F0">
        <w:rPr>
          <w:rFonts w:ascii="Times New Roman" w:hAnsi="Times New Roman" w:cs="Times New Roman"/>
          <w:b/>
          <w:color w:val="000000"/>
        </w:rPr>
        <w:t xml:space="preserve"> </w:t>
      </w:r>
      <w:r w:rsidR="00502053" w:rsidRPr="001873F0">
        <w:rPr>
          <w:rFonts w:ascii="Times New Roman" w:hAnsi="Times New Roman" w:cs="Times New Roman"/>
          <w:color w:val="000000"/>
        </w:rPr>
        <w:t>Blue: preoperative data; Red: postoperative data.</w:t>
      </w:r>
    </w:p>
    <w:p w14:paraId="142A8A48" w14:textId="77777777" w:rsidR="00502053" w:rsidRPr="001873F0" w:rsidRDefault="00502053" w:rsidP="00502053">
      <w:pPr>
        <w:contextualSpacing/>
        <w:jc w:val="both"/>
        <w:rPr>
          <w:rFonts w:ascii="Times New Roman" w:hAnsi="Times New Roman" w:cs="Times New Roman"/>
          <w:color w:val="000000"/>
        </w:rPr>
      </w:pPr>
    </w:p>
    <w:p w14:paraId="3F079C56" w14:textId="7B3DCA4F" w:rsidR="00502053" w:rsidRPr="001873F0" w:rsidRDefault="00346CC9" w:rsidP="00502053">
      <w:pPr>
        <w:contextualSpacing/>
        <w:jc w:val="both"/>
        <w:rPr>
          <w:rFonts w:ascii="Times New Roman" w:hAnsi="Times New Roman" w:cs="Times New Roman"/>
          <w:color w:val="000000"/>
        </w:rPr>
      </w:pPr>
      <w:r w:rsidRPr="001873F0">
        <w:rPr>
          <w:rFonts w:ascii="Times New Roman" w:hAnsi="Times New Roman" w:cs="Times New Roman"/>
          <w:b/>
          <w:color w:val="000000"/>
        </w:rPr>
        <w:t xml:space="preserve">Figure </w:t>
      </w:r>
      <w:r w:rsidRPr="001873F0">
        <w:rPr>
          <w:rFonts w:ascii="Times New Roman" w:hAnsi="Times New Roman" w:cs="Times New Roman"/>
          <w:b/>
          <w:color w:val="000000"/>
        </w:rPr>
        <w:t>5</w:t>
      </w:r>
      <w:r w:rsidR="00D667AB" w:rsidRPr="001873F0">
        <w:rPr>
          <w:rFonts w:ascii="Times New Roman" w:hAnsi="Times New Roman" w:cs="Times New Roman"/>
          <w:b/>
          <w:color w:val="000000"/>
        </w:rPr>
        <w:t xml:space="preserve">. </w:t>
      </w:r>
      <w:r w:rsidR="00D667AB" w:rsidRPr="001873F0">
        <w:rPr>
          <w:rFonts w:ascii="Times New Roman" w:hAnsi="Times New Roman" w:cs="Times New Roman"/>
          <w:bCs/>
          <w:color w:val="000000"/>
        </w:rPr>
        <w:t>Comparison of preoperative and postoperative values</w:t>
      </w:r>
      <w:r w:rsidR="00502053" w:rsidRPr="001873F0">
        <w:rPr>
          <w:rFonts w:ascii="Times New Roman" w:hAnsi="Times New Roman" w:cs="Times New Roman"/>
          <w:color w:val="000000"/>
        </w:rPr>
        <w:t xml:space="preserve"> of the ulnar nerve sensory responses</w:t>
      </w:r>
      <w:r w:rsidR="00D667AB" w:rsidRPr="001873F0">
        <w:rPr>
          <w:rFonts w:ascii="Times New Roman" w:hAnsi="Times New Roman" w:cs="Times New Roman"/>
          <w:color w:val="000000"/>
        </w:rPr>
        <w:t xml:space="preserve"> on each patient</w:t>
      </w:r>
      <w:r w:rsidR="00502053" w:rsidRPr="001873F0">
        <w:rPr>
          <w:rFonts w:ascii="Times New Roman" w:hAnsi="Times New Roman" w:cs="Times New Roman"/>
          <w:color w:val="000000"/>
        </w:rPr>
        <w:t>. Blue: preoperative data; Red: postoperative data.</w:t>
      </w:r>
    </w:p>
    <w:p w14:paraId="22056137" w14:textId="77777777" w:rsidR="00502053" w:rsidRPr="001873F0" w:rsidRDefault="00502053" w:rsidP="00502053">
      <w:pPr>
        <w:contextualSpacing/>
        <w:jc w:val="both"/>
        <w:rPr>
          <w:rFonts w:ascii="Times New Roman" w:hAnsi="Times New Roman" w:cs="Times New Roman"/>
          <w:color w:val="000000"/>
        </w:rPr>
      </w:pPr>
    </w:p>
    <w:p w14:paraId="436F49E1" w14:textId="5F705A5F" w:rsidR="00502053" w:rsidRPr="001873F0" w:rsidRDefault="00346CC9" w:rsidP="00502053">
      <w:pPr>
        <w:contextualSpacing/>
        <w:jc w:val="both"/>
        <w:rPr>
          <w:rFonts w:ascii="Times New Roman" w:hAnsi="Times New Roman" w:cs="Times New Roman"/>
          <w:color w:val="000000"/>
        </w:rPr>
      </w:pPr>
      <w:r w:rsidRPr="001873F0">
        <w:rPr>
          <w:rFonts w:ascii="Times New Roman" w:hAnsi="Times New Roman" w:cs="Times New Roman"/>
          <w:b/>
          <w:color w:val="000000"/>
        </w:rPr>
        <w:t xml:space="preserve">Figure </w:t>
      </w:r>
      <w:r w:rsidRPr="001873F0">
        <w:rPr>
          <w:rFonts w:ascii="Times New Roman" w:hAnsi="Times New Roman" w:cs="Times New Roman"/>
          <w:b/>
          <w:color w:val="000000"/>
        </w:rPr>
        <w:t>6</w:t>
      </w:r>
      <w:r w:rsidR="00DE18A3" w:rsidRPr="001873F0">
        <w:rPr>
          <w:rFonts w:ascii="Times New Roman" w:hAnsi="Times New Roman" w:cs="Times New Roman"/>
          <w:b/>
          <w:color w:val="000000"/>
        </w:rPr>
        <w:t xml:space="preserve">. </w:t>
      </w:r>
      <w:r w:rsidR="00DE18A3" w:rsidRPr="001873F0">
        <w:rPr>
          <w:rFonts w:ascii="Times New Roman" w:hAnsi="Times New Roman" w:cs="Times New Roman"/>
          <w:bCs/>
          <w:color w:val="000000"/>
        </w:rPr>
        <w:t>Comparison of preoperative and postoperative values</w:t>
      </w:r>
      <w:r w:rsidR="00DE18A3" w:rsidRPr="001873F0">
        <w:rPr>
          <w:rFonts w:ascii="Times New Roman" w:hAnsi="Times New Roman" w:cs="Times New Roman"/>
          <w:color w:val="000000"/>
        </w:rPr>
        <w:t xml:space="preserve"> </w:t>
      </w:r>
      <w:r w:rsidR="00502053" w:rsidRPr="001873F0">
        <w:rPr>
          <w:rFonts w:ascii="Times New Roman" w:hAnsi="Times New Roman" w:cs="Times New Roman"/>
          <w:color w:val="000000"/>
        </w:rPr>
        <w:t xml:space="preserve">of the median motor </w:t>
      </w:r>
      <w:r w:rsidR="00DE18A3" w:rsidRPr="001873F0">
        <w:rPr>
          <w:rFonts w:ascii="Times New Roman" w:hAnsi="Times New Roman" w:cs="Times New Roman"/>
          <w:color w:val="000000"/>
        </w:rPr>
        <w:t xml:space="preserve">actions amplitude </w:t>
      </w:r>
      <w:r w:rsidR="00502053" w:rsidRPr="001873F0">
        <w:rPr>
          <w:rFonts w:ascii="Times New Roman" w:hAnsi="Times New Roman" w:cs="Times New Roman"/>
          <w:color w:val="000000"/>
        </w:rPr>
        <w:t>responses</w:t>
      </w:r>
      <w:r w:rsidR="00DE18A3" w:rsidRPr="001873F0">
        <w:rPr>
          <w:rFonts w:ascii="Times New Roman" w:hAnsi="Times New Roman" w:cs="Times New Roman"/>
          <w:color w:val="000000"/>
        </w:rPr>
        <w:t xml:space="preserve"> on each patient</w:t>
      </w:r>
      <w:r w:rsidR="00502053" w:rsidRPr="001873F0">
        <w:rPr>
          <w:rFonts w:ascii="Times New Roman" w:hAnsi="Times New Roman" w:cs="Times New Roman"/>
          <w:color w:val="000000"/>
        </w:rPr>
        <w:t>. Blue: preoperative data; Red: postoperative data.</w:t>
      </w:r>
    </w:p>
    <w:p w14:paraId="6AEB0407" w14:textId="77777777" w:rsidR="00502053" w:rsidRPr="001873F0" w:rsidRDefault="00502053" w:rsidP="00502053">
      <w:pPr>
        <w:contextualSpacing/>
        <w:jc w:val="both"/>
        <w:rPr>
          <w:rFonts w:ascii="Times New Roman" w:hAnsi="Times New Roman" w:cs="Times New Roman"/>
        </w:rPr>
      </w:pPr>
    </w:p>
    <w:p w14:paraId="55065DD4" w14:textId="77777777" w:rsidR="00502053" w:rsidRPr="001873F0" w:rsidRDefault="00502053" w:rsidP="00502053">
      <w:pPr>
        <w:contextualSpacing/>
        <w:jc w:val="both"/>
        <w:rPr>
          <w:rFonts w:ascii="Times New Roman" w:hAnsi="Times New Roman" w:cs="Times New Roman"/>
          <w:color w:val="000000"/>
        </w:rPr>
      </w:pPr>
      <w:r w:rsidRPr="001873F0">
        <w:rPr>
          <w:rFonts w:ascii="Times New Roman" w:hAnsi="Times New Roman" w:cs="Times New Roman"/>
          <w:b/>
          <w:color w:val="000000"/>
        </w:rPr>
        <w:t>Table 1.</w:t>
      </w:r>
      <w:r w:rsidRPr="001873F0">
        <w:rPr>
          <w:rFonts w:ascii="Times New Roman" w:hAnsi="Times New Roman" w:cs="Times New Roman"/>
          <w:color w:val="000000"/>
        </w:rPr>
        <w:t xml:space="preserve"> Comparison of the median nerve F response and ulnar nerve F response of upper extremities preoperatively.</w:t>
      </w:r>
    </w:p>
    <w:p w14:paraId="704A6D66" w14:textId="77777777" w:rsidR="00502053" w:rsidRPr="001873F0" w:rsidRDefault="00502053" w:rsidP="00502053">
      <w:pPr>
        <w:contextualSpacing/>
        <w:jc w:val="both"/>
        <w:rPr>
          <w:rFonts w:ascii="Times New Roman" w:hAnsi="Times New Roman" w:cs="Times New Roman"/>
          <w:color w:val="000000"/>
        </w:rPr>
      </w:pPr>
    </w:p>
    <w:p w14:paraId="7253C4A8" w14:textId="77777777" w:rsidR="00502053" w:rsidRPr="001873F0" w:rsidRDefault="00502053" w:rsidP="00502053">
      <w:pPr>
        <w:contextualSpacing/>
        <w:jc w:val="both"/>
        <w:rPr>
          <w:rFonts w:ascii="Times New Roman" w:hAnsi="Times New Roman" w:cs="Times New Roman"/>
          <w:color w:val="000000"/>
        </w:rPr>
      </w:pPr>
      <w:r w:rsidRPr="001873F0">
        <w:rPr>
          <w:rFonts w:ascii="Times New Roman" w:hAnsi="Times New Roman" w:cs="Times New Roman"/>
          <w:b/>
          <w:color w:val="000000"/>
        </w:rPr>
        <w:t>Table 2.</w:t>
      </w:r>
      <w:r w:rsidRPr="001873F0">
        <w:rPr>
          <w:rFonts w:ascii="Times New Roman" w:hAnsi="Times New Roman" w:cs="Times New Roman"/>
          <w:color w:val="000000"/>
        </w:rPr>
        <w:t xml:space="preserve"> Preoperative and postoperative comparisons of the electrophysiological measures.</w:t>
      </w:r>
    </w:p>
    <w:p w14:paraId="321C42C0" w14:textId="77777777" w:rsidR="00502053" w:rsidRPr="001873F0" w:rsidRDefault="00502053" w:rsidP="0064701F">
      <w:pPr>
        <w:contextualSpacing/>
        <w:jc w:val="both"/>
        <w:rPr>
          <w:rFonts w:ascii="Times New Roman" w:hAnsi="Times New Roman" w:cs="Times New Roman"/>
        </w:rPr>
      </w:pPr>
    </w:p>
    <w:p w14:paraId="60E10334" w14:textId="27E7114D" w:rsidR="00164C5A" w:rsidRPr="001873F0" w:rsidRDefault="00164C5A" w:rsidP="0064701F">
      <w:pPr>
        <w:contextualSpacing/>
        <w:jc w:val="both"/>
        <w:rPr>
          <w:rFonts w:ascii="Times New Roman" w:hAnsi="Times New Roman" w:cs="Times New Roman"/>
          <w:color w:val="000000"/>
          <w:lang w:val="en-US"/>
        </w:rPr>
      </w:pPr>
      <w:r w:rsidRPr="001873F0">
        <w:rPr>
          <w:rFonts w:ascii="Times New Roman" w:hAnsi="Times New Roman" w:cs="Times New Roman"/>
          <w:b/>
        </w:rPr>
        <w:lastRenderedPageBreak/>
        <w:t>Video</w:t>
      </w:r>
      <w:r w:rsidRPr="001873F0">
        <w:rPr>
          <w:rFonts w:ascii="Times New Roman" w:hAnsi="Times New Roman" w:cs="Times New Roman"/>
        </w:rPr>
        <w:t>. Transaxillary first rib resection in a stepwise manner</w:t>
      </w:r>
      <w:r w:rsidR="00457D01" w:rsidRPr="001873F0">
        <w:rPr>
          <w:rFonts w:ascii="Times New Roman" w:hAnsi="Times New Roman" w:cs="Times New Roman"/>
        </w:rPr>
        <w:t>.</w:t>
      </w:r>
    </w:p>
    <w:p w14:paraId="2040D9C2" w14:textId="77777777" w:rsidR="00164C5A" w:rsidRPr="001873F0" w:rsidRDefault="00164C5A" w:rsidP="0064701F">
      <w:pPr>
        <w:contextualSpacing/>
        <w:jc w:val="both"/>
        <w:rPr>
          <w:rFonts w:ascii="Times New Roman" w:hAnsi="Times New Roman" w:cs="Times New Roman"/>
          <w:b/>
          <w:color w:val="000000"/>
          <w:lang w:val="en-US"/>
        </w:rPr>
      </w:pPr>
    </w:p>
    <w:p w14:paraId="73535398" w14:textId="2A5A8A3B" w:rsidR="00F82819" w:rsidRPr="001873F0" w:rsidRDefault="00A31860" w:rsidP="0064701F">
      <w:pPr>
        <w:contextualSpacing/>
        <w:jc w:val="both"/>
        <w:rPr>
          <w:rFonts w:ascii="Times New Roman" w:hAnsi="Times New Roman" w:cs="Times New Roman"/>
          <w:b/>
          <w:color w:val="000000"/>
          <w:lang w:val="en-US"/>
        </w:rPr>
      </w:pPr>
      <w:r w:rsidRPr="001873F0">
        <w:rPr>
          <w:rFonts w:ascii="Times New Roman" w:hAnsi="Times New Roman" w:cs="Times New Roman"/>
          <w:b/>
          <w:color w:val="000000"/>
          <w:lang w:val="en-US"/>
        </w:rPr>
        <w:t>DISCUSSION</w:t>
      </w:r>
    </w:p>
    <w:p w14:paraId="121672C3" w14:textId="61C45281" w:rsidR="00381C81" w:rsidRPr="001873F0" w:rsidRDefault="00AD0C3C" w:rsidP="0064701F">
      <w:pPr>
        <w:contextualSpacing/>
        <w:jc w:val="both"/>
        <w:rPr>
          <w:rFonts w:ascii="Times New Roman" w:hAnsi="Times New Roman" w:cs="Times New Roman"/>
          <w:color w:val="000000"/>
          <w:lang w:val="en-US"/>
        </w:rPr>
      </w:pPr>
      <w:r w:rsidRPr="001873F0">
        <w:rPr>
          <w:rFonts w:ascii="Times New Roman" w:hAnsi="Times New Roman" w:cs="Times New Roman"/>
          <w:color w:val="000000"/>
          <w:lang w:val="en-US"/>
        </w:rPr>
        <w:t xml:space="preserve">TFRR is the </w:t>
      </w:r>
      <w:r w:rsidR="00502053" w:rsidRPr="001873F0">
        <w:rPr>
          <w:rFonts w:ascii="Times New Roman" w:hAnsi="Times New Roman" w:cs="Times New Roman"/>
          <w:color w:val="000000"/>
          <w:lang w:val="en-US"/>
        </w:rPr>
        <w:t>most used</w:t>
      </w:r>
      <w:r w:rsidRPr="001873F0">
        <w:rPr>
          <w:rFonts w:ascii="Times New Roman" w:hAnsi="Times New Roman" w:cs="Times New Roman"/>
          <w:color w:val="000000"/>
          <w:lang w:val="en-US"/>
        </w:rPr>
        <w:t xml:space="preserve"> surgical technique</w:t>
      </w:r>
      <w:r w:rsidR="00D53295" w:rsidRPr="001873F0">
        <w:rPr>
          <w:rFonts w:ascii="Times New Roman" w:hAnsi="Times New Roman" w:cs="Times New Roman"/>
          <w:color w:val="000000"/>
          <w:lang w:val="en-US"/>
        </w:rPr>
        <w:t xml:space="preserve"> for treatment of </w:t>
      </w:r>
      <w:r w:rsidR="00D35F18" w:rsidRPr="001873F0">
        <w:rPr>
          <w:rFonts w:ascii="Times New Roman" w:hAnsi="Times New Roman" w:cs="Times New Roman"/>
          <w:color w:val="000000"/>
          <w:lang w:val="en-US"/>
        </w:rPr>
        <w:t>TOS</w:t>
      </w:r>
      <w:r w:rsidR="00C63E69" w:rsidRPr="001873F0">
        <w:rPr>
          <w:rFonts w:ascii="Times New Roman" w:hAnsi="Times New Roman" w:cs="Times New Roman"/>
          <w:color w:val="000000"/>
          <w:vertAlign w:val="superscript"/>
          <w:lang w:val="en-US"/>
        </w:rPr>
        <w:t>9-11</w:t>
      </w:r>
      <w:r w:rsidR="007E3EDF" w:rsidRPr="001873F0">
        <w:rPr>
          <w:rFonts w:ascii="Times New Roman" w:hAnsi="Times New Roman" w:cs="Times New Roman"/>
          <w:color w:val="000000"/>
          <w:lang w:val="en-US"/>
        </w:rPr>
        <w:t xml:space="preserve">. </w:t>
      </w:r>
      <w:r w:rsidR="006A3F15" w:rsidRPr="001873F0">
        <w:rPr>
          <w:rFonts w:ascii="Times New Roman" w:hAnsi="Times New Roman" w:cs="Times New Roman"/>
          <w:color w:val="000000"/>
          <w:lang w:val="en-US"/>
        </w:rPr>
        <w:t>Th</w:t>
      </w:r>
      <w:r w:rsidR="00A834FF" w:rsidRPr="001873F0">
        <w:rPr>
          <w:rFonts w:ascii="Times New Roman" w:hAnsi="Times New Roman" w:cs="Times New Roman"/>
          <w:color w:val="000000"/>
          <w:lang w:val="en-US"/>
        </w:rPr>
        <w:t>e advantage of the TFRR is that</w:t>
      </w:r>
      <w:r w:rsidR="006A3F15" w:rsidRPr="001873F0">
        <w:rPr>
          <w:rFonts w:ascii="Times New Roman" w:hAnsi="Times New Roman" w:cs="Times New Roman"/>
          <w:color w:val="000000"/>
          <w:lang w:val="en-US"/>
        </w:rPr>
        <w:t xml:space="preserve"> </w:t>
      </w:r>
      <w:r w:rsidR="00D35F18" w:rsidRPr="001873F0">
        <w:rPr>
          <w:rFonts w:ascii="Times New Roman" w:hAnsi="Times New Roman" w:cs="Times New Roman"/>
          <w:color w:val="000000"/>
          <w:lang w:val="en-US"/>
        </w:rPr>
        <w:t xml:space="preserve">it </w:t>
      </w:r>
      <w:r w:rsidR="006A3F15" w:rsidRPr="001873F0">
        <w:rPr>
          <w:rFonts w:ascii="Times New Roman" w:hAnsi="Times New Roman" w:cs="Times New Roman"/>
          <w:color w:val="000000"/>
          <w:lang w:val="en-US"/>
        </w:rPr>
        <w:t xml:space="preserve">provides a better cosmetic result with a hidden incision in the </w:t>
      </w:r>
      <w:r w:rsidR="00A834FF" w:rsidRPr="001873F0">
        <w:rPr>
          <w:rFonts w:ascii="Times New Roman" w:hAnsi="Times New Roman" w:cs="Times New Roman"/>
          <w:color w:val="000000"/>
          <w:lang w:val="en-US"/>
        </w:rPr>
        <w:t xml:space="preserve">axilla without requirement </w:t>
      </w:r>
      <w:r w:rsidR="006A3F15" w:rsidRPr="001873F0">
        <w:rPr>
          <w:rFonts w:ascii="Times New Roman" w:hAnsi="Times New Roman" w:cs="Times New Roman"/>
          <w:color w:val="000000"/>
          <w:lang w:val="en-US"/>
        </w:rPr>
        <w:t>of cutting the muscles to reach the surgical field. Its disadvantage is the relatively narrow and deep working space. The supraclavicular approach</w:t>
      </w:r>
      <w:r w:rsidR="00543809" w:rsidRPr="001873F0">
        <w:rPr>
          <w:rFonts w:ascii="Times New Roman" w:hAnsi="Times New Roman" w:cs="Times New Roman"/>
          <w:color w:val="000000"/>
          <w:lang w:val="en-US"/>
        </w:rPr>
        <w:t xml:space="preserve">, which is preferred for </w:t>
      </w:r>
      <w:r w:rsidR="00502053" w:rsidRPr="001873F0">
        <w:rPr>
          <w:rFonts w:ascii="Times New Roman" w:hAnsi="Times New Roman" w:cs="Times New Roman"/>
          <w:color w:val="000000"/>
          <w:lang w:val="en-US"/>
        </w:rPr>
        <w:t>a</w:t>
      </w:r>
      <w:r w:rsidR="003579EB" w:rsidRPr="001873F0">
        <w:rPr>
          <w:rFonts w:ascii="Times New Roman" w:hAnsi="Times New Roman" w:cs="Times New Roman"/>
          <w:color w:val="000000"/>
          <w:lang w:val="en-US"/>
        </w:rPr>
        <w:t xml:space="preserve">rterial </w:t>
      </w:r>
      <w:r w:rsidR="00543809" w:rsidRPr="001873F0">
        <w:rPr>
          <w:rFonts w:ascii="Times New Roman" w:hAnsi="Times New Roman" w:cs="Times New Roman"/>
          <w:color w:val="000000"/>
          <w:lang w:val="en-US"/>
        </w:rPr>
        <w:t>TOS treatment,</w:t>
      </w:r>
      <w:r w:rsidR="006A3F15" w:rsidRPr="001873F0">
        <w:rPr>
          <w:rFonts w:ascii="Times New Roman" w:hAnsi="Times New Roman" w:cs="Times New Roman"/>
          <w:color w:val="000000"/>
          <w:lang w:val="en-US"/>
        </w:rPr>
        <w:t xml:space="preserve"> put</w:t>
      </w:r>
      <w:r w:rsidR="00543809" w:rsidRPr="001873F0">
        <w:rPr>
          <w:rFonts w:ascii="Times New Roman" w:hAnsi="Times New Roman" w:cs="Times New Roman"/>
          <w:color w:val="000000"/>
          <w:lang w:val="en-US"/>
        </w:rPr>
        <w:t>s</w:t>
      </w:r>
      <w:r w:rsidR="006A3F15" w:rsidRPr="001873F0">
        <w:rPr>
          <w:rFonts w:ascii="Times New Roman" w:hAnsi="Times New Roman" w:cs="Times New Roman"/>
          <w:color w:val="000000"/>
          <w:lang w:val="en-US"/>
        </w:rPr>
        <w:t xml:space="preserve"> the subclavian artery at less risk of damage</w:t>
      </w:r>
      <w:r w:rsidR="00C63E69" w:rsidRPr="001873F0">
        <w:rPr>
          <w:rFonts w:ascii="Times New Roman" w:hAnsi="Times New Roman" w:cs="Times New Roman"/>
          <w:color w:val="000000"/>
          <w:vertAlign w:val="superscript"/>
          <w:lang w:val="en-US"/>
        </w:rPr>
        <w:t>12</w:t>
      </w:r>
      <w:r w:rsidR="00543809" w:rsidRPr="001873F0">
        <w:rPr>
          <w:rFonts w:ascii="Times New Roman" w:hAnsi="Times New Roman" w:cs="Times New Roman"/>
          <w:color w:val="000000"/>
          <w:lang w:val="en-US"/>
        </w:rPr>
        <w:t>.</w:t>
      </w:r>
      <w:r w:rsidR="00B55234" w:rsidRPr="001873F0">
        <w:rPr>
          <w:rFonts w:ascii="Times New Roman" w:hAnsi="Times New Roman" w:cs="Times New Roman"/>
          <w:color w:val="000000"/>
          <w:lang w:val="en-US"/>
        </w:rPr>
        <w:t xml:space="preserve"> </w:t>
      </w:r>
      <w:r w:rsidR="00543809" w:rsidRPr="001873F0">
        <w:rPr>
          <w:rFonts w:ascii="Times New Roman" w:hAnsi="Times New Roman" w:cs="Times New Roman"/>
          <w:color w:val="000000"/>
          <w:lang w:val="en-US"/>
        </w:rPr>
        <w:t xml:space="preserve">The subclavian vein is followed in the infraclavicular approach commonly used for </w:t>
      </w:r>
      <w:r w:rsidR="00502053" w:rsidRPr="001873F0">
        <w:rPr>
          <w:rFonts w:ascii="Times New Roman" w:hAnsi="Times New Roman" w:cs="Times New Roman"/>
          <w:color w:val="000000"/>
          <w:lang w:val="en-US"/>
        </w:rPr>
        <w:t>v</w:t>
      </w:r>
      <w:r w:rsidR="003579EB" w:rsidRPr="001873F0">
        <w:rPr>
          <w:rFonts w:ascii="Times New Roman" w:hAnsi="Times New Roman" w:cs="Times New Roman"/>
          <w:color w:val="000000"/>
          <w:lang w:val="en-US"/>
        </w:rPr>
        <w:t xml:space="preserve">enous </w:t>
      </w:r>
      <w:r w:rsidR="00543809" w:rsidRPr="001873F0">
        <w:rPr>
          <w:rFonts w:ascii="Times New Roman" w:hAnsi="Times New Roman" w:cs="Times New Roman"/>
          <w:color w:val="000000"/>
          <w:lang w:val="en-US"/>
        </w:rPr>
        <w:t>TOS treatment, and the posterolateral FRR is mostly used for the treatment of the recurrent TOS</w:t>
      </w:r>
      <w:r w:rsidR="00C63E69" w:rsidRPr="001873F0">
        <w:rPr>
          <w:rFonts w:ascii="Times New Roman" w:hAnsi="Times New Roman" w:cs="Times New Roman"/>
          <w:color w:val="000000"/>
          <w:vertAlign w:val="superscript"/>
          <w:lang w:val="en-US"/>
        </w:rPr>
        <w:t>13</w:t>
      </w:r>
      <w:r w:rsidR="00502053" w:rsidRPr="001873F0">
        <w:rPr>
          <w:rFonts w:ascii="Times New Roman" w:hAnsi="Times New Roman" w:cs="Times New Roman"/>
          <w:color w:val="000000"/>
          <w:vertAlign w:val="superscript"/>
          <w:lang w:val="en-US"/>
        </w:rPr>
        <w:t>,</w:t>
      </w:r>
      <w:r w:rsidR="00C63E69" w:rsidRPr="001873F0">
        <w:rPr>
          <w:rFonts w:ascii="Times New Roman" w:hAnsi="Times New Roman" w:cs="Times New Roman"/>
          <w:color w:val="000000"/>
          <w:vertAlign w:val="superscript"/>
          <w:lang w:val="en-US"/>
        </w:rPr>
        <w:t>14</w:t>
      </w:r>
      <w:r w:rsidR="008809CB" w:rsidRPr="001873F0">
        <w:rPr>
          <w:rFonts w:ascii="Times New Roman" w:hAnsi="Times New Roman" w:cs="Times New Roman"/>
        </w:rPr>
        <w:t>.</w:t>
      </w:r>
    </w:p>
    <w:p w14:paraId="3677BFC7" w14:textId="77777777" w:rsidR="00502053" w:rsidRPr="001873F0" w:rsidRDefault="00502053" w:rsidP="0064701F">
      <w:pPr>
        <w:contextualSpacing/>
        <w:jc w:val="both"/>
        <w:rPr>
          <w:rFonts w:ascii="Times New Roman" w:hAnsi="Times New Roman" w:cs="Times New Roman"/>
          <w:color w:val="000000"/>
          <w:lang w:val="en-US"/>
        </w:rPr>
      </w:pPr>
    </w:p>
    <w:p w14:paraId="639EF3BC" w14:textId="39CCC98E" w:rsidR="002701AF" w:rsidRPr="001873F0" w:rsidRDefault="00543809" w:rsidP="0064701F">
      <w:pPr>
        <w:contextualSpacing/>
        <w:jc w:val="both"/>
        <w:rPr>
          <w:rFonts w:ascii="Times New Roman" w:hAnsi="Times New Roman" w:cs="Times New Roman"/>
        </w:rPr>
      </w:pPr>
      <w:r w:rsidRPr="001873F0">
        <w:rPr>
          <w:rFonts w:ascii="Times New Roman" w:hAnsi="Times New Roman" w:cs="Times New Roman"/>
          <w:color w:val="000000"/>
          <w:lang w:val="en-US"/>
        </w:rPr>
        <w:t xml:space="preserve">A randomized study of the supraclavicular </w:t>
      </w:r>
      <w:proofErr w:type="spellStart"/>
      <w:r w:rsidRPr="001873F0">
        <w:rPr>
          <w:rFonts w:ascii="Times New Roman" w:hAnsi="Times New Roman" w:cs="Times New Roman"/>
          <w:color w:val="000000"/>
          <w:lang w:val="en-US"/>
        </w:rPr>
        <w:t>neoplasty</w:t>
      </w:r>
      <w:proofErr w:type="spellEnd"/>
      <w:r w:rsidRPr="001873F0">
        <w:rPr>
          <w:rFonts w:ascii="Times New Roman" w:hAnsi="Times New Roman" w:cs="Times New Roman"/>
          <w:color w:val="000000"/>
          <w:lang w:val="en-US"/>
        </w:rPr>
        <w:t xml:space="preserve"> of the brachial plexus by </w:t>
      </w:r>
      <w:proofErr w:type="spellStart"/>
      <w:r w:rsidRPr="001873F0">
        <w:rPr>
          <w:rFonts w:ascii="Times New Roman" w:hAnsi="Times New Roman" w:cs="Times New Roman"/>
          <w:color w:val="000000"/>
          <w:lang w:val="en-US"/>
        </w:rPr>
        <w:t>Sheeth</w:t>
      </w:r>
      <w:proofErr w:type="spellEnd"/>
      <w:r w:rsidRPr="001873F0">
        <w:rPr>
          <w:rFonts w:ascii="Times New Roman" w:hAnsi="Times New Roman" w:cs="Times New Roman"/>
          <w:color w:val="000000"/>
          <w:lang w:val="en-US"/>
        </w:rPr>
        <w:t xml:space="preserve"> et al. noted that TFRR provides a better surgical outcome than other surgical techniques</w:t>
      </w:r>
      <w:r w:rsidR="00C63E69" w:rsidRPr="001873F0">
        <w:rPr>
          <w:rFonts w:ascii="Times New Roman" w:hAnsi="Times New Roman" w:cs="Times New Roman"/>
          <w:color w:val="000000"/>
          <w:vertAlign w:val="superscript"/>
          <w:lang w:val="en-US"/>
        </w:rPr>
        <w:t>15</w:t>
      </w:r>
      <w:r w:rsidRPr="001873F0">
        <w:rPr>
          <w:rFonts w:ascii="Times New Roman" w:hAnsi="Times New Roman" w:cs="Times New Roman"/>
          <w:color w:val="000000"/>
          <w:lang w:val="en-US"/>
        </w:rPr>
        <w:t>.</w:t>
      </w:r>
      <w:r w:rsidR="004C6B06" w:rsidRPr="001873F0">
        <w:rPr>
          <w:rFonts w:ascii="Times New Roman" w:hAnsi="Times New Roman" w:cs="Times New Roman"/>
          <w:color w:val="000000"/>
          <w:lang w:val="en-US"/>
        </w:rPr>
        <w:t xml:space="preserve"> </w:t>
      </w:r>
      <w:r w:rsidR="00CA34CD" w:rsidRPr="001873F0">
        <w:rPr>
          <w:rFonts w:ascii="Times New Roman" w:hAnsi="Times New Roman" w:cs="Times New Roman"/>
          <w:color w:val="000000"/>
          <w:lang w:val="en-US"/>
        </w:rPr>
        <w:t xml:space="preserve">Another study compared the NTOS cases treated with TFRR, the cases treated with the supraclavicular </w:t>
      </w:r>
      <w:proofErr w:type="spellStart"/>
      <w:r w:rsidR="00CA34CD" w:rsidRPr="001873F0">
        <w:rPr>
          <w:rFonts w:ascii="Times New Roman" w:hAnsi="Times New Roman" w:cs="Times New Roman"/>
          <w:color w:val="000000"/>
          <w:lang w:val="en-US"/>
        </w:rPr>
        <w:t>FRR+scalenectomy</w:t>
      </w:r>
      <w:proofErr w:type="spellEnd"/>
      <w:r w:rsidR="00CA34CD" w:rsidRPr="001873F0">
        <w:rPr>
          <w:rFonts w:ascii="Times New Roman" w:hAnsi="Times New Roman" w:cs="Times New Roman"/>
          <w:color w:val="000000"/>
          <w:lang w:val="en-US"/>
        </w:rPr>
        <w:t>, and the cases treated only with scalenectomy</w:t>
      </w:r>
      <w:r w:rsidR="007F2D98" w:rsidRPr="001873F0">
        <w:rPr>
          <w:rFonts w:ascii="Times New Roman" w:hAnsi="Times New Roman" w:cs="Times New Roman"/>
          <w:color w:val="000000"/>
          <w:lang w:val="en-US"/>
        </w:rPr>
        <w:t>, which</w:t>
      </w:r>
      <w:r w:rsidR="00CA34CD" w:rsidRPr="001873F0">
        <w:rPr>
          <w:rFonts w:ascii="Times New Roman" w:hAnsi="Times New Roman" w:cs="Times New Roman"/>
          <w:color w:val="000000"/>
          <w:lang w:val="en-US"/>
        </w:rPr>
        <w:t xml:space="preserve"> resulted in clinical improvement rates </w:t>
      </w:r>
      <w:r w:rsidR="007F2D98" w:rsidRPr="001873F0">
        <w:rPr>
          <w:rFonts w:ascii="Times New Roman" w:hAnsi="Times New Roman" w:cs="Times New Roman"/>
          <w:color w:val="000000"/>
          <w:lang w:val="en-US"/>
        </w:rPr>
        <w:t>of</w:t>
      </w:r>
      <w:r w:rsidR="00CA34CD" w:rsidRPr="001873F0">
        <w:rPr>
          <w:rFonts w:ascii="Times New Roman" w:hAnsi="Times New Roman" w:cs="Times New Roman"/>
          <w:color w:val="000000"/>
          <w:lang w:val="en-US"/>
        </w:rPr>
        <w:t xml:space="preserve"> 60-92%, 64-86%, and 63-80%, respectively.</w:t>
      </w:r>
      <w:r w:rsidR="00EF2655" w:rsidRPr="001873F0">
        <w:rPr>
          <w:rFonts w:ascii="Times New Roman" w:hAnsi="Times New Roman" w:cs="Times New Roman"/>
          <w:color w:val="000000"/>
          <w:lang w:val="en-US"/>
        </w:rPr>
        <w:t xml:space="preserve"> </w:t>
      </w:r>
      <w:r w:rsidR="008F7747" w:rsidRPr="001873F0">
        <w:rPr>
          <w:rFonts w:ascii="Times New Roman" w:hAnsi="Times New Roman" w:cs="Times New Roman"/>
          <w:color w:val="000000"/>
          <w:lang w:val="en-US"/>
        </w:rPr>
        <w:t xml:space="preserve">Although there has not been a significant difference between surgical outcome, </w:t>
      </w:r>
      <w:r w:rsidR="00F95346" w:rsidRPr="001873F0">
        <w:rPr>
          <w:rFonts w:ascii="Times New Roman" w:hAnsi="Times New Roman" w:cs="Times New Roman"/>
          <w:color w:val="000000"/>
          <w:lang w:val="en-US"/>
        </w:rPr>
        <w:t>lower</w:t>
      </w:r>
      <w:r w:rsidR="008F7747" w:rsidRPr="001873F0">
        <w:rPr>
          <w:rFonts w:ascii="Times New Roman" w:hAnsi="Times New Roman" w:cs="Times New Roman"/>
          <w:color w:val="000000"/>
          <w:lang w:val="en-US"/>
        </w:rPr>
        <w:t xml:space="preserve"> recurr</w:t>
      </w:r>
      <w:r w:rsidR="00F95346" w:rsidRPr="001873F0">
        <w:rPr>
          <w:rFonts w:ascii="Times New Roman" w:hAnsi="Times New Roman" w:cs="Times New Roman"/>
          <w:color w:val="000000"/>
          <w:lang w:val="en-US"/>
        </w:rPr>
        <w:t>ence</w:t>
      </w:r>
      <w:r w:rsidR="008F7747" w:rsidRPr="001873F0">
        <w:rPr>
          <w:rFonts w:ascii="Times New Roman" w:hAnsi="Times New Roman" w:cs="Times New Roman"/>
          <w:color w:val="000000"/>
          <w:lang w:val="en-US"/>
        </w:rPr>
        <w:t xml:space="preserve"> rates have been noted in cases treated with TFRR</w:t>
      </w:r>
      <w:r w:rsidR="00E30994" w:rsidRPr="001873F0">
        <w:rPr>
          <w:rFonts w:ascii="Times New Roman" w:hAnsi="Times New Roman" w:cs="Times New Roman"/>
          <w:vertAlign w:val="superscript"/>
        </w:rPr>
        <w:t>10</w:t>
      </w:r>
      <w:r w:rsidR="00C63E69" w:rsidRPr="001873F0">
        <w:rPr>
          <w:rFonts w:ascii="Times New Roman" w:hAnsi="Times New Roman" w:cs="Times New Roman"/>
          <w:vertAlign w:val="superscript"/>
        </w:rPr>
        <w:t>,</w:t>
      </w:r>
      <w:r w:rsidR="00BF7A2D" w:rsidRPr="001873F0">
        <w:rPr>
          <w:rFonts w:ascii="Times New Roman" w:hAnsi="Times New Roman" w:cs="Times New Roman"/>
          <w:vertAlign w:val="superscript"/>
        </w:rPr>
        <w:t>16-19</w:t>
      </w:r>
      <w:r w:rsidR="008809CB" w:rsidRPr="001873F0">
        <w:rPr>
          <w:rFonts w:ascii="Times New Roman" w:hAnsi="Times New Roman" w:cs="Times New Roman"/>
        </w:rPr>
        <w:t>.</w:t>
      </w:r>
    </w:p>
    <w:p w14:paraId="17032D30" w14:textId="77777777" w:rsidR="00502053" w:rsidRPr="001873F0" w:rsidRDefault="00502053" w:rsidP="0064701F">
      <w:pPr>
        <w:contextualSpacing/>
        <w:jc w:val="both"/>
        <w:rPr>
          <w:rFonts w:ascii="Times New Roman" w:hAnsi="Times New Roman" w:cs="Times New Roman"/>
          <w:color w:val="000000"/>
          <w:lang w:val="en-US"/>
        </w:rPr>
      </w:pPr>
    </w:p>
    <w:p w14:paraId="5C77D1D1" w14:textId="54F5FF2C" w:rsidR="00381C81" w:rsidRPr="001873F0" w:rsidRDefault="00830790" w:rsidP="0064701F">
      <w:pPr>
        <w:contextualSpacing/>
        <w:jc w:val="both"/>
        <w:rPr>
          <w:rFonts w:ascii="Times New Roman" w:hAnsi="Times New Roman" w:cs="Times New Roman"/>
        </w:rPr>
      </w:pPr>
      <w:r w:rsidRPr="001873F0">
        <w:rPr>
          <w:rFonts w:ascii="Times New Roman" w:hAnsi="Times New Roman" w:cs="Times New Roman"/>
          <w:color w:val="000000"/>
          <w:lang w:val="en-US"/>
        </w:rPr>
        <w:t xml:space="preserve">The retractor should be used carefully and in an anterior-posterior direction to avoid damage </w:t>
      </w:r>
      <w:r w:rsidR="00F95346" w:rsidRPr="001873F0">
        <w:rPr>
          <w:rFonts w:ascii="Times New Roman" w:hAnsi="Times New Roman" w:cs="Times New Roman"/>
          <w:color w:val="000000"/>
          <w:lang w:val="en-US"/>
        </w:rPr>
        <w:t>to</w:t>
      </w:r>
      <w:r w:rsidRPr="001873F0">
        <w:rPr>
          <w:rFonts w:ascii="Times New Roman" w:hAnsi="Times New Roman" w:cs="Times New Roman"/>
          <w:color w:val="000000"/>
          <w:lang w:val="en-US"/>
        </w:rPr>
        <w:t xml:space="preserve"> the neurovascular structure</w:t>
      </w:r>
      <w:r w:rsidR="00CE2F65" w:rsidRPr="001873F0">
        <w:rPr>
          <w:rFonts w:ascii="Times New Roman" w:hAnsi="Times New Roman" w:cs="Times New Roman"/>
          <w:color w:val="000000"/>
          <w:lang w:val="en-US"/>
        </w:rPr>
        <w:t>s</w:t>
      </w:r>
      <w:r w:rsidRPr="001873F0">
        <w:rPr>
          <w:rFonts w:ascii="Times New Roman" w:hAnsi="Times New Roman" w:cs="Times New Roman"/>
          <w:color w:val="000000"/>
          <w:lang w:val="en-US"/>
        </w:rPr>
        <w:t xml:space="preserve"> in the narrow field.</w:t>
      </w:r>
      <w:r w:rsidR="00381C81" w:rsidRPr="001873F0">
        <w:rPr>
          <w:rFonts w:ascii="Times New Roman" w:hAnsi="Times New Roman" w:cs="Times New Roman"/>
        </w:rPr>
        <w:t xml:space="preserve"> The scalene triangle has anterior and middle scalene muscles </w:t>
      </w:r>
      <w:r w:rsidR="00CE2F65" w:rsidRPr="001873F0">
        <w:rPr>
          <w:rFonts w:ascii="Times New Roman" w:hAnsi="Times New Roman" w:cs="Times New Roman"/>
        </w:rPr>
        <w:t xml:space="preserve">on </w:t>
      </w:r>
      <w:r w:rsidR="00381C81" w:rsidRPr="001873F0">
        <w:rPr>
          <w:rFonts w:ascii="Times New Roman" w:hAnsi="Times New Roman" w:cs="Times New Roman"/>
        </w:rPr>
        <w:t>both side and has the first rib in its basal</w:t>
      </w:r>
      <w:r w:rsidR="00CE2F65" w:rsidRPr="001873F0">
        <w:rPr>
          <w:rFonts w:ascii="Times New Roman" w:hAnsi="Times New Roman" w:cs="Times New Roman"/>
        </w:rPr>
        <w:t xml:space="preserve"> side</w:t>
      </w:r>
      <w:r w:rsidR="00381C81" w:rsidRPr="001873F0">
        <w:rPr>
          <w:rFonts w:ascii="Times New Roman" w:hAnsi="Times New Roman" w:cs="Times New Roman"/>
        </w:rPr>
        <w:t xml:space="preserve">. The subclavian artery and brachial plexus </w:t>
      </w:r>
      <w:r w:rsidR="00CE2F65" w:rsidRPr="001873F0">
        <w:rPr>
          <w:rFonts w:ascii="Times New Roman" w:hAnsi="Times New Roman" w:cs="Times New Roman"/>
        </w:rPr>
        <w:t>passes</w:t>
      </w:r>
      <w:r w:rsidR="00381C81" w:rsidRPr="001873F0">
        <w:rPr>
          <w:rFonts w:ascii="Times New Roman" w:hAnsi="Times New Roman" w:cs="Times New Roman"/>
        </w:rPr>
        <w:t xml:space="preserve"> through the scalene triangle, and scalene vein passes anterior to the anterior scalene muscle</w:t>
      </w:r>
      <w:r w:rsidR="00CE2F65" w:rsidRPr="001873F0">
        <w:rPr>
          <w:rFonts w:ascii="Times New Roman" w:hAnsi="Times New Roman" w:cs="Times New Roman"/>
        </w:rPr>
        <w:t>,</w:t>
      </w:r>
      <w:r w:rsidR="00381C81" w:rsidRPr="001873F0">
        <w:rPr>
          <w:rFonts w:ascii="Times New Roman" w:hAnsi="Times New Roman" w:cs="Times New Roman"/>
        </w:rPr>
        <w:t xml:space="preserve"> not through the scalene triangle.</w:t>
      </w:r>
      <w:r w:rsidR="00381C81" w:rsidRPr="001873F0">
        <w:rPr>
          <w:rFonts w:ascii="Times New Roman" w:hAnsi="Times New Roman" w:cs="Times New Roman"/>
          <w:color w:val="000000"/>
          <w:lang w:val="en-US"/>
        </w:rPr>
        <w:t xml:space="preserve"> </w:t>
      </w:r>
      <w:r w:rsidR="00381C81" w:rsidRPr="001873F0">
        <w:rPr>
          <w:rFonts w:ascii="Times New Roman" w:hAnsi="Times New Roman" w:cs="Times New Roman"/>
        </w:rPr>
        <w:t xml:space="preserve">The first rib is retracted downward, and the middle scalene muscle is cut at its </w:t>
      </w:r>
      <w:r w:rsidR="004C5E2B" w:rsidRPr="001873F0">
        <w:rPr>
          <w:rFonts w:ascii="Times New Roman" w:hAnsi="Times New Roman" w:cs="Times New Roman"/>
        </w:rPr>
        <w:t xml:space="preserve">attachment </w:t>
      </w:r>
      <w:r w:rsidR="00381C81" w:rsidRPr="001873F0">
        <w:rPr>
          <w:rFonts w:ascii="Times New Roman" w:hAnsi="Times New Roman" w:cs="Times New Roman"/>
        </w:rPr>
        <w:t xml:space="preserve">point to the first rib. After the anterior and middle scalene muscles are cut, the fascia and soft tissues along the superior edge of the first rib are freed from the sternum anteriorly to the vertebral body posteriorly. </w:t>
      </w:r>
      <w:r w:rsidR="00E53419" w:rsidRPr="001873F0">
        <w:rPr>
          <w:rFonts w:ascii="Times New Roman" w:hAnsi="Times New Roman" w:cs="Times New Roman"/>
        </w:rPr>
        <w:t xml:space="preserve">Although not required for </w:t>
      </w:r>
      <w:r w:rsidR="00502053" w:rsidRPr="001873F0">
        <w:rPr>
          <w:rFonts w:ascii="Times New Roman" w:hAnsi="Times New Roman" w:cs="Times New Roman"/>
        </w:rPr>
        <w:t>this</w:t>
      </w:r>
      <w:r w:rsidR="00E53419" w:rsidRPr="001873F0">
        <w:rPr>
          <w:rFonts w:ascii="Times New Roman" w:hAnsi="Times New Roman" w:cs="Times New Roman"/>
        </w:rPr>
        <w:t xml:space="preserve"> illustrative case</w:t>
      </w:r>
      <w:r w:rsidR="00C46C3A" w:rsidRPr="001873F0">
        <w:rPr>
          <w:rFonts w:ascii="Times New Roman" w:hAnsi="Times New Roman" w:cs="Times New Roman"/>
        </w:rPr>
        <w:t xml:space="preserve">, </w:t>
      </w:r>
      <w:r w:rsidR="00F54467" w:rsidRPr="001873F0">
        <w:rPr>
          <w:rFonts w:ascii="Times New Roman" w:hAnsi="Times New Roman" w:cs="Times New Roman"/>
        </w:rPr>
        <w:t>a</w:t>
      </w:r>
      <w:r w:rsidR="00381C81" w:rsidRPr="001873F0">
        <w:rPr>
          <w:rFonts w:ascii="Times New Roman" w:hAnsi="Times New Roman" w:cs="Times New Roman"/>
        </w:rPr>
        <w:t>nterior</w:t>
      </w:r>
      <w:r w:rsidR="004C6B06" w:rsidRPr="001873F0">
        <w:rPr>
          <w:rFonts w:ascii="Times New Roman" w:hAnsi="Times New Roman" w:cs="Times New Roman"/>
        </w:rPr>
        <w:t xml:space="preserve"> </w:t>
      </w:r>
      <w:r w:rsidR="00381C81" w:rsidRPr="001873F0">
        <w:rPr>
          <w:rFonts w:ascii="Times New Roman" w:hAnsi="Times New Roman" w:cs="Times New Roman"/>
        </w:rPr>
        <w:t>costoclavicular ligament and subclavian muscle</w:t>
      </w:r>
      <w:r w:rsidR="00F54467" w:rsidRPr="001873F0">
        <w:rPr>
          <w:rFonts w:ascii="Times New Roman" w:hAnsi="Times New Roman" w:cs="Times New Roman"/>
        </w:rPr>
        <w:t xml:space="preserve"> division</w:t>
      </w:r>
      <w:r w:rsidR="00381C81" w:rsidRPr="001873F0">
        <w:rPr>
          <w:rFonts w:ascii="Times New Roman" w:hAnsi="Times New Roman" w:cs="Times New Roman"/>
        </w:rPr>
        <w:t xml:space="preserve"> </w:t>
      </w:r>
      <w:r w:rsidR="00C46C3A" w:rsidRPr="001873F0">
        <w:rPr>
          <w:rFonts w:ascii="Times New Roman" w:hAnsi="Times New Roman" w:cs="Times New Roman"/>
        </w:rPr>
        <w:t xml:space="preserve">might be </w:t>
      </w:r>
      <w:r w:rsidR="00381C81" w:rsidRPr="001873F0">
        <w:rPr>
          <w:rFonts w:ascii="Times New Roman" w:hAnsi="Times New Roman" w:cs="Times New Roman"/>
        </w:rPr>
        <w:t xml:space="preserve">needed in some cases. </w:t>
      </w:r>
      <w:r w:rsidR="00502053" w:rsidRPr="001873F0">
        <w:rPr>
          <w:rFonts w:ascii="Times New Roman" w:hAnsi="Times New Roman" w:cs="Times New Roman"/>
        </w:rPr>
        <w:t>T</w:t>
      </w:r>
      <w:r w:rsidR="00381C81" w:rsidRPr="001873F0">
        <w:rPr>
          <w:rFonts w:ascii="Times New Roman" w:hAnsi="Times New Roman" w:cs="Times New Roman"/>
        </w:rPr>
        <w:t>he retraction should be avoided toward the apex of the scalene triangle, where neurovascular structures</w:t>
      </w:r>
      <w:r w:rsidR="00E53419" w:rsidRPr="001873F0">
        <w:rPr>
          <w:rFonts w:ascii="Times New Roman" w:hAnsi="Times New Roman" w:cs="Times New Roman"/>
        </w:rPr>
        <w:t xml:space="preserve"> reside</w:t>
      </w:r>
      <w:r w:rsidR="00381C81" w:rsidRPr="001873F0">
        <w:rPr>
          <w:rFonts w:ascii="Times New Roman" w:hAnsi="Times New Roman" w:cs="Times New Roman"/>
        </w:rPr>
        <w:t xml:space="preserve">. </w:t>
      </w:r>
      <w:r w:rsidR="00381C81" w:rsidRPr="001873F0">
        <w:rPr>
          <w:rFonts w:ascii="Times New Roman" w:hAnsi="Times New Roman" w:cs="Times New Roman"/>
          <w:color w:val="000000"/>
          <w:lang w:val="en-US"/>
        </w:rPr>
        <w:t>I</w:t>
      </w:r>
      <w:r w:rsidRPr="001873F0">
        <w:rPr>
          <w:rFonts w:ascii="Times New Roman" w:hAnsi="Times New Roman" w:cs="Times New Roman"/>
          <w:color w:val="000000"/>
          <w:lang w:val="en-US"/>
        </w:rPr>
        <w:t>ntraoperative nerve injury may cause severe disabilities</w:t>
      </w:r>
      <w:r w:rsidR="001D7E02" w:rsidRPr="001873F0">
        <w:rPr>
          <w:rFonts w:ascii="Times New Roman" w:hAnsi="Times New Roman" w:cs="Times New Roman"/>
          <w:color w:val="000000"/>
          <w:lang w:val="en-US"/>
        </w:rPr>
        <w:t>,</w:t>
      </w:r>
      <w:r w:rsidRPr="001873F0">
        <w:rPr>
          <w:rFonts w:ascii="Times New Roman" w:hAnsi="Times New Roman" w:cs="Times New Roman"/>
          <w:color w:val="000000"/>
          <w:lang w:val="en-US"/>
        </w:rPr>
        <w:t xml:space="preserve"> such as </w:t>
      </w:r>
      <w:r w:rsidR="002701AF" w:rsidRPr="001873F0">
        <w:rPr>
          <w:rFonts w:ascii="Times New Roman" w:hAnsi="Times New Roman" w:cs="Times New Roman"/>
          <w:color w:val="000000"/>
          <w:lang w:val="en-US"/>
        </w:rPr>
        <w:t xml:space="preserve">the </w:t>
      </w:r>
      <w:r w:rsidRPr="001873F0">
        <w:rPr>
          <w:rFonts w:ascii="Times New Roman" w:hAnsi="Times New Roman" w:cs="Times New Roman"/>
          <w:color w:val="000000"/>
          <w:lang w:val="en-US"/>
        </w:rPr>
        <w:t xml:space="preserve">diaphragm eventration caused </w:t>
      </w:r>
      <w:r w:rsidR="002701AF" w:rsidRPr="001873F0">
        <w:rPr>
          <w:rFonts w:ascii="Times New Roman" w:hAnsi="Times New Roman" w:cs="Times New Roman"/>
          <w:color w:val="000000"/>
          <w:lang w:val="en-US"/>
        </w:rPr>
        <w:t xml:space="preserve">by the phrenic nerve injury, </w:t>
      </w:r>
      <w:r w:rsidRPr="001873F0">
        <w:rPr>
          <w:rFonts w:ascii="Times New Roman" w:hAnsi="Times New Roman" w:cs="Times New Roman"/>
          <w:color w:val="000000"/>
          <w:lang w:val="en-US"/>
        </w:rPr>
        <w:t>wing</w:t>
      </w:r>
      <w:r w:rsidR="001D7E02" w:rsidRPr="001873F0">
        <w:rPr>
          <w:rFonts w:ascii="Times New Roman" w:hAnsi="Times New Roman" w:cs="Times New Roman"/>
          <w:color w:val="000000"/>
          <w:lang w:val="en-US"/>
        </w:rPr>
        <w:t>ing of the</w:t>
      </w:r>
      <w:r w:rsidRPr="001873F0">
        <w:rPr>
          <w:rFonts w:ascii="Times New Roman" w:hAnsi="Times New Roman" w:cs="Times New Roman"/>
          <w:color w:val="000000"/>
          <w:lang w:val="en-US"/>
        </w:rPr>
        <w:t xml:space="preserve"> scapula caused by the long thoracic nerve injury</w:t>
      </w:r>
      <w:r w:rsidR="002701AF" w:rsidRPr="001873F0">
        <w:rPr>
          <w:rFonts w:ascii="Times New Roman" w:hAnsi="Times New Roman" w:cs="Times New Roman"/>
          <w:color w:val="000000"/>
          <w:lang w:val="en-US"/>
        </w:rPr>
        <w:t>, and numbness in the arm caused by the intercostobrachial nerve injury</w:t>
      </w:r>
      <w:r w:rsidRPr="001873F0">
        <w:rPr>
          <w:rFonts w:ascii="Times New Roman" w:hAnsi="Times New Roman" w:cs="Times New Roman"/>
          <w:color w:val="000000"/>
          <w:lang w:val="en-US"/>
        </w:rPr>
        <w:t xml:space="preserve">. </w:t>
      </w:r>
      <w:r w:rsidR="002701AF" w:rsidRPr="001873F0">
        <w:rPr>
          <w:rFonts w:ascii="Times New Roman" w:hAnsi="Times New Roman" w:cs="Times New Roman"/>
        </w:rPr>
        <w:t>The inferior edge of the first rib is freed from pleura gently.</w:t>
      </w:r>
      <w:r w:rsidR="00381C81" w:rsidRPr="001873F0">
        <w:rPr>
          <w:rFonts w:ascii="Times New Roman" w:hAnsi="Times New Roman" w:cs="Times New Roman"/>
          <w:color w:val="000000"/>
          <w:lang w:val="en-US"/>
        </w:rPr>
        <w:t xml:space="preserve"> </w:t>
      </w:r>
      <w:r w:rsidRPr="001873F0">
        <w:rPr>
          <w:rFonts w:ascii="Times New Roman" w:hAnsi="Times New Roman" w:cs="Times New Roman"/>
          <w:color w:val="000000"/>
          <w:lang w:val="en-US"/>
        </w:rPr>
        <w:t xml:space="preserve">In case of </w:t>
      </w:r>
      <w:r w:rsidR="00B42D13" w:rsidRPr="001873F0">
        <w:rPr>
          <w:rFonts w:ascii="Times New Roman" w:hAnsi="Times New Roman" w:cs="Times New Roman"/>
          <w:color w:val="000000"/>
          <w:lang w:val="en-US"/>
        </w:rPr>
        <w:t xml:space="preserve">unintended pleura opening, </w:t>
      </w:r>
      <w:r w:rsidR="001D7E02" w:rsidRPr="001873F0">
        <w:rPr>
          <w:rFonts w:ascii="Times New Roman" w:hAnsi="Times New Roman" w:cs="Times New Roman"/>
          <w:color w:val="000000"/>
          <w:lang w:val="en-US"/>
        </w:rPr>
        <w:t>a chest tube</w:t>
      </w:r>
      <w:r w:rsidR="00B42D13" w:rsidRPr="001873F0">
        <w:rPr>
          <w:rFonts w:ascii="Times New Roman" w:hAnsi="Times New Roman" w:cs="Times New Roman"/>
          <w:color w:val="000000"/>
          <w:lang w:val="en-US"/>
        </w:rPr>
        <w:t xml:space="preserve"> should be placed to prevent the</w:t>
      </w:r>
      <w:r w:rsidRPr="001873F0">
        <w:rPr>
          <w:rFonts w:ascii="Times New Roman" w:hAnsi="Times New Roman" w:cs="Times New Roman"/>
          <w:color w:val="000000"/>
          <w:lang w:val="en-US"/>
        </w:rPr>
        <w:t xml:space="preserve"> </w:t>
      </w:r>
      <w:r w:rsidR="00B42D13" w:rsidRPr="001873F0">
        <w:rPr>
          <w:rFonts w:ascii="Times New Roman" w:hAnsi="Times New Roman" w:cs="Times New Roman"/>
          <w:color w:val="000000"/>
          <w:lang w:val="en-US"/>
        </w:rPr>
        <w:t>hemothorax or pn</w:t>
      </w:r>
      <w:r w:rsidR="00D50F47" w:rsidRPr="001873F0">
        <w:rPr>
          <w:rFonts w:ascii="Times New Roman" w:hAnsi="Times New Roman" w:cs="Times New Roman"/>
          <w:color w:val="000000"/>
          <w:lang w:val="en-US"/>
        </w:rPr>
        <w:t>eu</w:t>
      </w:r>
      <w:r w:rsidR="00B42D13" w:rsidRPr="001873F0">
        <w:rPr>
          <w:rFonts w:ascii="Times New Roman" w:hAnsi="Times New Roman" w:cs="Times New Roman"/>
          <w:color w:val="000000"/>
          <w:lang w:val="en-US"/>
        </w:rPr>
        <w:t>mothorax.</w:t>
      </w:r>
      <w:r w:rsidR="00381C81" w:rsidRPr="001873F0">
        <w:rPr>
          <w:rFonts w:ascii="Times New Roman" w:hAnsi="Times New Roman" w:cs="Times New Roman"/>
          <w:color w:val="000000"/>
          <w:lang w:val="en-US"/>
        </w:rPr>
        <w:t xml:space="preserve"> </w:t>
      </w:r>
      <w:r w:rsidR="00381C81" w:rsidRPr="001873F0">
        <w:rPr>
          <w:rFonts w:ascii="Times New Roman" w:hAnsi="Times New Roman" w:cs="Times New Roman"/>
        </w:rPr>
        <w:t xml:space="preserve">Since the most common cause of </w:t>
      </w:r>
      <w:r w:rsidR="006B43B0" w:rsidRPr="001873F0">
        <w:rPr>
          <w:rFonts w:ascii="Times New Roman" w:hAnsi="Times New Roman" w:cs="Times New Roman"/>
        </w:rPr>
        <w:t>recurrence</w:t>
      </w:r>
      <w:r w:rsidR="00381C81" w:rsidRPr="001873F0">
        <w:rPr>
          <w:rFonts w:ascii="Times New Roman" w:hAnsi="Times New Roman" w:cs="Times New Roman"/>
        </w:rPr>
        <w:t xml:space="preserve"> is leaving </w:t>
      </w:r>
      <w:r w:rsidR="006B43B0" w:rsidRPr="001873F0">
        <w:rPr>
          <w:rFonts w:ascii="Times New Roman" w:hAnsi="Times New Roman" w:cs="Times New Roman"/>
        </w:rPr>
        <w:t>a</w:t>
      </w:r>
      <w:r w:rsidR="00502053" w:rsidRPr="001873F0">
        <w:rPr>
          <w:rFonts w:ascii="Times New Roman" w:hAnsi="Times New Roman" w:cs="Times New Roman"/>
        </w:rPr>
        <w:t xml:space="preserve"> </w:t>
      </w:r>
      <w:r w:rsidR="00381C81" w:rsidRPr="001873F0">
        <w:rPr>
          <w:rFonts w:ascii="Times New Roman" w:hAnsi="Times New Roman" w:cs="Times New Roman"/>
        </w:rPr>
        <w:t>piece of</w:t>
      </w:r>
      <w:r w:rsidR="006B43B0" w:rsidRPr="001873F0">
        <w:rPr>
          <w:rFonts w:ascii="Times New Roman" w:hAnsi="Times New Roman" w:cs="Times New Roman"/>
        </w:rPr>
        <w:t xml:space="preserve"> the</w:t>
      </w:r>
      <w:r w:rsidR="00381C81" w:rsidRPr="001873F0">
        <w:rPr>
          <w:rFonts w:ascii="Times New Roman" w:hAnsi="Times New Roman" w:cs="Times New Roman"/>
        </w:rPr>
        <w:t xml:space="preserve"> posterior part of the rib, the first rib should </w:t>
      </w:r>
      <w:r w:rsidR="006B43B0" w:rsidRPr="001873F0">
        <w:rPr>
          <w:rFonts w:ascii="Times New Roman" w:hAnsi="Times New Roman" w:cs="Times New Roman"/>
        </w:rPr>
        <w:t>be completely</w:t>
      </w:r>
      <w:r w:rsidR="00381C81" w:rsidRPr="001873F0">
        <w:rPr>
          <w:rFonts w:ascii="Times New Roman" w:hAnsi="Times New Roman" w:cs="Times New Roman"/>
        </w:rPr>
        <w:t xml:space="preserve"> removed. During this procedure, especially posteriorly, there is a risk of injury to the intercostal vein. Oozing from the intercostal veins is stopped by tamponade rather than using the electrocautery</w:t>
      </w:r>
      <w:r w:rsidR="00192B2D" w:rsidRPr="001873F0">
        <w:rPr>
          <w:rFonts w:ascii="Times New Roman" w:hAnsi="Times New Roman" w:cs="Times New Roman"/>
        </w:rPr>
        <w:t>, which</w:t>
      </w:r>
      <w:r w:rsidR="00381C81" w:rsidRPr="001873F0">
        <w:rPr>
          <w:rFonts w:ascii="Times New Roman" w:hAnsi="Times New Roman" w:cs="Times New Roman"/>
        </w:rPr>
        <w:t xml:space="preserve"> may damage the brachial plexus causing postoperative causalgia. </w:t>
      </w:r>
    </w:p>
    <w:p w14:paraId="080C1C7F" w14:textId="77777777" w:rsidR="00502053" w:rsidRPr="001873F0" w:rsidRDefault="00502053" w:rsidP="0064701F">
      <w:pPr>
        <w:contextualSpacing/>
        <w:jc w:val="both"/>
        <w:rPr>
          <w:rFonts w:ascii="Times New Roman" w:hAnsi="Times New Roman" w:cs="Times New Roman"/>
          <w:b/>
          <w:color w:val="000000"/>
          <w:lang w:val="en-US"/>
        </w:rPr>
      </w:pPr>
    </w:p>
    <w:p w14:paraId="477B7DF5" w14:textId="7C535971" w:rsidR="00994AF0" w:rsidRPr="001873F0" w:rsidRDefault="00381C81" w:rsidP="0064701F">
      <w:pPr>
        <w:contextualSpacing/>
        <w:jc w:val="both"/>
        <w:rPr>
          <w:rFonts w:ascii="Times New Roman" w:hAnsi="Times New Roman" w:cs="Times New Roman"/>
          <w:color w:val="000000"/>
          <w:lang w:val="en-US"/>
        </w:rPr>
      </w:pPr>
      <w:r w:rsidRPr="001873F0">
        <w:rPr>
          <w:rFonts w:ascii="Times New Roman" w:hAnsi="Times New Roman" w:cs="Times New Roman"/>
          <w:color w:val="000000"/>
          <w:lang w:val="en-US"/>
        </w:rPr>
        <w:t xml:space="preserve">Since the surgical corridor in TFRR technique is narrow, hemostasis is crucial to make the working area clean and to prevent postoperative hematoma. During the closure, a </w:t>
      </w:r>
      <w:proofErr w:type="spellStart"/>
      <w:r w:rsidRPr="001873F0">
        <w:rPr>
          <w:rFonts w:ascii="Times New Roman" w:hAnsi="Times New Roman" w:cs="Times New Roman"/>
          <w:color w:val="000000"/>
          <w:lang w:val="en-US"/>
        </w:rPr>
        <w:t>hemovac</w:t>
      </w:r>
      <w:proofErr w:type="spellEnd"/>
      <w:r w:rsidRPr="001873F0">
        <w:rPr>
          <w:rFonts w:ascii="Times New Roman" w:hAnsi="Times New Roman" w:cs="Times New Roman"/>
          <w:color w:val="000000"/>
          <w:lang w:val="en-US"/>
        </w:rPr>
        <w:t xml:space="preserve"> drain can be placed.</w:t>
      </w:r>
      <w:r w:rsidR="004C6B06" w:rsidRPr="001873F0">
        <w:rPr>
          <w:rFonts w:ascii="Times New Roman" w:hAnsi="Times New Roman" w:cs="Times New Roman"/>
          <w:color w:val="000000"/>
          <w:lang w:val="en-US"/>
        </w:rPr>
        <w:t xml:space="preserve"> </w:t>
      </w:r>
    </w:p>
    <w:p w14:paraId="249B42C2" w14:textId="77777777" w:rsidR="00502053" w:rsidRPr="001873F0" w:rsidRDefault="00502053" w:rsidP="0064701F">
      <w:pPr>
        <w:contextualSpacing/>
        <w:jc w:val="both"/>
        <w:rPr>
          <w:rFonts w:ascii="Times New Roman" w:hAnsi="Times New Roman" w:cs="Times New Roman"/>
          <w:color w:val="000000"/>
          <w:lang w:val="en-US"/>
        </w:rPr>
      </w:pPr>
    </w:p>
    <w:p w14:paraId="50DC712E" w14:textId="38221103" w:rsidR="0015577E" w:rsidRPr="001873F0" w:rsidRDefault="00A017BF" w:rsidP="0064701F">
      <w:pPr>
        <w:contextualSpacing/>
        <w:jc w:val="both"/>
        <w:rPr>
          <w:rFonts w:ascii="Times New Roman" w:hAnsi="Times New Roman" w:cs="Times New Roman"/>
          <w:color w:val="000000"/>
          <w:lang w:val="en-US"/>
        </w:rPr>
      </w:pPr>
      <w:r w:rsidRPr="001873F0">
        <w:rPr>
          <w:rFonts w:ascii="Times New Roman" w:hAnsi="Times New Roman" w:cs="Times New Roman"/>
          <w:color w:val="000000"/>
          <w:lang w:val="en-US"/>
        </w:rPr>
        <w:t>In conclusion a</w:t>
      </w:r>
      <w:r w:rsidR="002A53D4" w:rsidRPr="001873F0">
        <w:rPr>
          <w:rFonts w:ascii="Times New Roman" w:hAnsi="Times New Roman" w:cs="Times New Roman"/>
          <w:color w:val="000000"/>
          <w:lang w:val="en-US"/>
        </w:rPr>
        <w:t>mong surgical treatment modalities</w:t>
      </w:r>
      <w:r w:rsidR="00801216" w:rsidRPr="001873F0">
        <w:rPr>
          <w:rFonts w:ascii="Times New Roman" w:hAnsi="Times New Roman" w:cs="Times New Roman"/>
          <w:color w:val="000000"/>
          <w:lang w:val="en-US"/>
        </w:rPr>
        <w:t xml:space="preserve"> used for cases of TOS</w:t>
      </w:r>
      <w:r w:rsidR="002A53D4" w:rsidRPr="001873F0">
        <w:rPr>
          <w:rFonts w:ascii="Times New Roman" w:hAnsi="Times New Roman" w:cs="Times New Roman"/>
          <w:color w:val="000000"/>
          <w:lang w:val="en-US"/>
        </w:rPr>
        <w:t>,</w:t>
      </w:r>
      <w:r w:rsidR="00801216" w:rsidRPr="001873F0">
        <w:rPr>
          <w:rFonts w:ascii="Times New Roman" w:hAnsi="Times New Roman" w:cs="Times New Roman"/>
          <w:color w:val="000000"/>
          <w:lang w:val="en-US"/>
        </w:rPr>
        <w:t xml:space="preserve"> the</w:t>
      </w:r>
      <w:r w:rsidR="002A53D4" w:rsidRPr="001873F0">
        <w:rPr>
          <w:rFonts w:ascii="Times New Roman" w:hAnsi="Times New Roman" w:cs="Times New Roman"/>
          <w:color w:val="000000"/>
          <w:lang w:val="en-US"/>
        </w:rPr>
        <w:t xml:space="preserve"> TFRR technique is a unique modality with</w:t>
      </w:r>
      <w:r w:rsidR="00EC183F" w:rsidRPr="001873F0">
        <w:rPr>
          <w:rFonts w:ascii="Times New Roman" w:hAnsi="Times New Roman" w:cs="Times New Roman"/>
          <w:color w:val="000000"/>
          <w:lang w:val="en-US"/>
        </w:rPr>
        <w:t xml:space="preserve"> excellent</w:t>
      </w:r>
      <w:r w:rsidR="002A53D4" w:rsidRPr="001873F0">
        <w:rPr>
          <w:rFonts w:ascii="Times New Roman" w:hAnsi="Times New Roman" w:cs="Times New Roman"/>
          <w:color w:val="000000"/>
          <w:lang w:val="en-US"/>
        </w:rPr>
        <w:t xml:space="preserve"> surgical outcome</w:t>
      </w:r>
      <w:r w:rsidR="00EC183F" w:rsidRPr="001873F0">
        <w:rPr>
          <w:rFonts w:ascii="Times New Roman" w:hAnsi="Times New Roman" w:cs="Times New Roman"/>
          <w:color w:val="000000"/>
          <w:lang w:val="en-US"/>
        </w:rPr>
        <w:t>s</w:t>
      </w:r>
      <w:r w:rsidR="002A53D4" w:rsidRPr="001873F0">
        <w:rPr>
          <w:rFonts w:ascii="Times New Roman" w:hAnsi="Times New Roman" w:cs="Times New Roman"/>
          <w:color w:val="000000"/>
          <w:lang w:val="en-US"/>
        </w:rPr>
        <w:t xml:space="preserve"> and </w:t>
      </w:r>
      <w:r w:rsidR="00EC183F" w:rsidRPr="001873F0">
        <w:rPr>
          <w:rFonts w:ascii="Times New Roman" w:hAnsi="Times New Roman" w:cs="Times New Roman"/>
          <w:color w:val="000000"/>
          <w:lang w:val="en-US"/>
        </w:rPr>
        <w:t>lower recurrence rates</w:t>
      </w:r>
      <w:r w:rsidR="00BF7A2D" w:rsidRPr="001873F0">
        <w:rPr>
          <w:rFonts w:ascii="Times New Roman" w:hAnsi="Times New Roman" w:cs="Times New Roman"/>
          <w:color w:val="000000"/>
          <w:lang w:val="en-US"/>
        </w:rPr>
        <w:t>.</w:t>
      </w:r>
      <w:r w:rsidR="002A53D4" w:rsidRPr="001873F0">
        <w:rPr>
          <w:rFonts w:ascii="Times New Roman" w:hAnsi="Times New Roman" w:cs="Times New Roman"/>
          <w:color w:val="000000"/>
          <w:lang w:val="en-US"/>
        </w:rPr>
        <w:t xml:space="preserve"> The major limitation</w:t>
      </w:r>
      <w:r w:rsidR="00EC183F" w:rsidRPr="001873F0">
        <w:rPr>
          <w:rFonts w:ascii="Times New Roman" w:hAnsi="Times New Roman" w:cs="Times New Roman"/>
          <w:color w:val="000000"/>
          <w:lang w:val="en-US"/>
        </w:rPr>
        <w:t xml:space="preserve"> of this procedure</w:t>
      </w:r>
      <w:r w:rsidR="002A53D4" w:rsidRPr="001873F0">
        <w:rPr>
          <w:rFonts w:ascii="Times New Roman" w:hAnsi="Times New Roman" w:cs="Times New Roman"/>
          <w:color w:val="000000"/>
          <w:lang w:val="en-US"/>
        </w:rPr>
        <w:t xml:space="preserve"> is that </w:t>
      </w:r>
      <w:r w:rsidR="00381C81" w:rsidRPr="001873F0">
        <w:rPr>
          <w:rFonts w:ascii="Times New Roman" w:hAnsi="Times New Roman" w:cs="Times New Roman"/>
          <w:color w:val="000000"/>
          <w:lang w:val="en-US"/>
        </w:rPr>
        <w:t xml:space="preserve">it provides </w:t>
      </w:r>
      <w:r w:rsidR="002A53D4" w:rsidRPr="001873F0">
        <w:rPr>
          <w:rFonts w:ascii="Times New Roman" w:hAnsi="Times New Roman" w:cs="Times New Roman"/>
          <w:color w:val="000000"/>
          <w:lang w:val="en-US"/>
        </w:rPr>
        <w:t xml:space="preserve">restricted vascular reconstruction </w:t>
      </w:r>
      <w:r w:rsidR="00D844A2" w:rsidRPr="001873F0">
        <w:rPr>
          <w:rFonts w:ascii="Times New Roman" w:hAnsi="Times New Roman" w:cs="Times New Roman"/>
          <w:color w:val="000000"/>
          <w:lang w:val="en-US"/>
        </w:rPr>
        <w:t xml:space="preserve">options </w:t>
      </w:r>
      <w:r w:rsidR="002A53D4" w:rsidRPr="001873F0">
        <w:rPr>
          <w:rFonts w:ascii="Times New Roman" w:hAnsi="Times New Roman" w:cs="Times New Roman"/>
          <w:color w:val="000000"/>
          <w:lang w:val="en-US"/>
        </w:rPr>
        <w:t xml:space="preserve">in VTOS cases. </w:t>
      </w:r>
    </w:p>
    <w:p w14:paraId="112850A5" w14:textId="77777777" w:rsidR="00164C5A" w:rsidRPr="001873F0" w:rsidRDefault="00164C5A" w:rsidP="0064701F">
      <w:pPr>
        <w:widowControl w:val="0"/>
        <w:autoSpaceDE w:val="0"/>
        <w:autoSpaceDN w:val="0"/>
        <w:adjustRightInd w:val="0"/>
        <w:contextualSpacing/>
        <w:jc w:val="both"/>
        <w:rPr>
          <w:rFonts w:ascii="Times New Roman" w:hAnsi="Times New Roman" w:cs="Times New Roman"/>
          <w:b/>
          <w:lang w:val="en-US"/>
        </w:rPr>
      </w:pPr>
    </w:p>
    <w:p w14:paraId="4189FA9A" w14:textId="77777777" w:rsidR="00502053" w:rsidRPr="001873F0" w:rsidRDefault="00164C5A" w:rsidP="0064701F">
      <w:pPr>
        <w:widowControl w:val="0"/>
        <w:autoSpaceDE w:val="0"/>
        <w:autoSpaceDN w:val="0"/>
        <w:adjustRightInd w:val="0"/>
        <w:contextualSpacing/>
        <w:jc w:val="both"/>
        <w:rPr>
          <w:rFonts w:ascii="Times New Roman" w:hAnsi="Times New Roman" w:cs="Times New Roman"/>
          <w:lang w:val="en-US"/>
        </w:rPr>
      </w:pPr>
      <w:r w:rsidRPr="001873F0">
        <w:rPr>
          <w:rFonts w:ascii="Times New Roman" w:hAnsi="Times New Roman" w:cs="Times New Roman"/>
          <w:b/>
          <w:lang w:val="en-US"/>
        </w:rPr>
        <w:t>DISCLOSURES</w:t>
      </w:r>
      <w:r w:rsidRPr="001873F0">
        <w:rPr>
          <w:rFonts w:ascii="Times New Roman" w:hAnsi="Times New Roman" w:cs="Times New Roman"/>
          <w:lang w:val="en-US"/>
        </w:rPr>
        <w:t xml:space="preserve">: </w:t>
      </w:r>
    </w:p>
    <w:p w14:paraId="6D321852" w14:textId="29D09251" w:rsidR="00164C5A" w:rsidRPr="001873F0" w:rsidRDefault="00164C5A" w:rsidP="0064701F">
      <w:pPr>
        <w:widowControl w:val="0"/>
        <w:autoSpaceDE w:val="0"/>
        <w:autoSpaceDN w:val="0"/>
        <w:adjustRightInd w:val="0"/>
        <w:contextualSpacing/>
        <w:jc w:val="both"/>
        <w:rPr>
          <w:rFonts w:ascii="Times New Roman" w:hAnsi="Times New Roman" w:cs="Times New Roman"/>
          <w:lang w:val="en-US"/>
        </w:rPr>
      </w:pPr>
      <w:r w:rsidRPr="001873F0">
        <w:rPr>
          <w:rFonts w:ascii="Times New Roman" w:hAnsi="Times New Roman" w:cs="Times New Roman"/>
          <w:lang w:val="en-US"/>
        </w:rPr>
        <w:lastRenderedPageBreak/>
        <w:t>None</w:t>
      </w:r>
    </w:p>
    <w:p w14:paraId="6AD127DF" w14:textId="77777777" w:rsidR="00502053" w:rsidRPr="001873F0" w:rsidRDefault="00502053" w:rsidP="0064701F">
      <w:pPr>
        <w:widowControl w:val="0"/>
        <w:autoSpaceDE w:val="0"/>
        <w:autoSpaceDN w:val="0"/>
        <w:adjustRightInd w:val="0"/>
        <w:contextualSpacing/>
        <w:jc w:val="both"/>
        <w:rPr>
          <w:rFonts w:ascii="Times New Roman" w:hAnsi="Times New Roman" w:cs="Times New Roman"/>
          <w:lang w:val="en-US"/>
        </w:rPr>
      </w:pPr>
    </w:p>
    <w:p w14:paraId="292A166D" w14:textId="77777777" w:rsidR="00502053" w:rsidRPr="001873F0" w:rsidRDefault="00164C5A" w:rsidP="0064701F">
      <w:pPr>
        <w:contextualSpacing/>
        <w:jc w:val="both"/>
        <w:rPr>
          <w:rFonts w:ascii="Times New Roman" w:hAnsi="Times New Roman" w:cs="Times New Roman"/>
          <w:lang w:val="en-US"/>
        </w:rPr>
      </w:pPr>
      <w:r w:rsidRPr="001873F0">
        <w:rPr>
          <w:rFonts w:ascii="Times New Roman" w:hAnsi="Times New Roman" w:cs="Times New Roman"/>
          <w:b/>
          <w:lang w:val="en-US"/>
        </w:rPr>
        <w:t>ACKNOWLEDGMENTS:</w:t>
      </w:r>
      <w:r w:rsidRPr="001873F0">
        <w:rPr>
          <w:rFonts w:ascii="Times New Roman" w:hAnsi="Times New Roman" w:cs="Times New Roman"/>
          <w:lang w:val="en-US"/>
        </w:rPr>
        <w:t xml:space="preserve"> </w:t>
      </w:r>
    </w:p>
    <w:p w14:paraId="108F6FDE" w14:textId="34D34C7D" w:rsidR="00164C5A" w:rsidRPr="001873F0" w:rsidRDefault="00164C5A" w:rsidP="0064701F">
      <w:pPr>
        <w:contextualSpacing/>
        <w:jc w:val="both"/>
        <w:rPr>
          <w:rFonts w:ascii="Times New Roman" w:hAnsi="Times New Roman" w:cs="Times New Roman"/>
          <w:lang w:val="en-US"/>
        </w:rPr>
      </w:pPr>
      <w:r w:rsidRPr="001873F0">
        <w:rPr>
          <w:rFonts w:ascii="Times New Roman" w:hAnsi="Times New Roman" w:cs="Times New Roman"/>
          <w:lang w:val="en-US"/>
        </w:rPr>
        <w:t>None</w:t>
      </w:r>
    </w:p>
    <w:p w14:paraId="0F7B8A63" w14:textId="77777777" w:rsidR="00164C5A" w:rsidRPr="001873F0" w:rsidRDefault="00164C5A" w:rsidP="0064701F">
      <w:pPr>
        <w:contextualSpacing/>
        <w:jc w:val="both"/>
        <w:rPr>
          <w:rFonts w:ascii="Times New Roman" w:hAnsi="Times New Roman" w:cs="Times New Roman"/>
          <w:color w:val="000000"/>
          <w:lang w:val="en-US"/>
        </w:rPr>
      </w:pPr>
    </w:p>
    <w:p w14:paraId="07D6EC36" w14:textId="66A983EF" w:rsidR="00524B0F" w:rsidRPr="001873F0" w:rsidRDefault="00425427" w:rsidP="0064701F">
      <w:pPr>
        <w:contextualSpacing/>
        <w:jc w:val="both"/>
        <w:rPr>
          <w:rFonts w:ascii="Times New Roman" w:hAnsi="Times New Roman" w:cs="Times New Roman"/>
          <w:b/>
          <w:color w:val="000000"/>
          <w:lang w:val="en-US"/>
        </w:rPr>
      </w:pPr>
      <w:r w:rsidRPr="001873F0">
        <w:rPr>
          <w:rFonts w:ascii="Times New Roman" w:hAnsi="Times New Roman" w:cs="Times New Roman"/>
          <w:b/>
          <w:color w:val="000000"/>
          <w:lang w:val="en-US"/>
        </w:rPr>
        <w:t>REFERENCES</w:t>
      </w:r>
    </w:p>
    <w:p w14:paraId="66765B0F" w14:textId="5F4EC26B" w:rsidR="00524B0F" w:rsidRPr="001873F0" w:rsidRDefault="00524B0F"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Peet</w:t>
      </w:r>
      <w:r w:rsidR="001873F0">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R</w:t>
      </w:r>
      <w:r w:rsidR="001873F0">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M. Thoracic outlet syndrome: evaluation of a therapeutic exercise program. </w:t>
      </w:r>
      <w:r w:rsidRPr="001873F0">
        <w:rPr>
          <w:rFonts w:ascii="Times New Roman" w:eastAsia="Times New Roman" w:hAnsi="Times New Roman" w:cs="Times New Roman"/>
          <w:i/>
          <w:iCs/>
          <w:color w:val="222222"/>
          <w:shd w:val="clear" w:color="auto" w:fill="FFFFFF"/>
          <w:lang w:val="en-US"/>
        </w:rPr>
        <w:t>InProc Mayo Clinic</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31</w:t>
      </w:r>
      <w:r w:rsidRPr="001873F0">
        <w:rPr>
          <w:rFonts w:ascii="Times New Roman" w:eastAsia="Times New Roman" w:hAnsi="Times New Roman" w:cs="Times New Roman"/>
          <w:color w:val="222222"/>
          <w:shd w:val="clear" w:color="auto" w:fill="FFFFFF"/>
          <w:lang w:val="en-US"/>
        </w:rPr>
        <w:t>, 281-287 (1956).</w:t>
      </w:r>
      <w:r w:rsidR="004C6B06" w:rsidRPr="001873F0">
        <w:rPr>
          <w:rFonts w:ascii="Times New Roman" w:eastAsia="Times New Roman" w:hAnsi="Times New Roman" w:cs="Times New Roman"/>
          <w:color w:val="222222"/>
          <w:shd w:val="clear" w:color="auto" w:fill="FFFFFF"/>
          <w:lang w:val="en-US"/>
        </w:rPr>
        <w:t xml:space="preserve"> </w:t>
      </w:r>
    </w:p>
    <w:p w14:paraId="253E390C" w14:textId="1AB47A30" w:rsidR="000C4660" w:rsidRPr="001873F0" w:rsidRDefault="000C4660"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Han</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S</w:t>
      </w:r>
      <w:r w:rsidR="00901C4A">
        <w:rPr>
          <w:rFonts w:ascii="Times New Roman" w:eastAsia="Times New Roman" w:hAnsi="Times New Roman" w:cs="Times New Roman"/>
          <w:color w:val="222222"/>
          <w:shd w:val="clear" w:color="auto" w:fill="FFFFFF"/>
          <w:lang w:val="en-US"/>
        </w:rPr>
        <w:t>. et al.</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Transaxillary</w:t>
      </w:r>
      <w:proofErr w:type="spellEnd"/>
      <w:r w:rsidRPr="001873F0">
        <w:rPr>
          <w:rFonts w:ascii="Times New Roman" w:eastAsia="Times New Roman" w:hAnsi="Times New Roman" w:cs="Times New Roman"/>
          <w:color w:val="222222"/>
          <w:shd w:val="clear" w:color="auto" w:fill="FFFFFF"/>
          <w:lang w:val="en-US"/>
        </w:rPr>
        <w:t xml:space="preserve"> approach in thoracic outlet syndrome: the importance of resection of the </w:t>
      </w:r>
      <w:proofErr w:type="gramStart"/>
      <w:r w:rsidRPr="001873F0">
        <w:rPr>
          <w:rFonts w:ascii="Times New Roman" w:eastAsia="Times New Roman" w:hAnsi="Times New Roman" w:cs="Times New Roman"/>
          <w:color w:val="222222"/>
          <w:shd w:val="clear" w:color="auto" w:fill="FFFFFF"/>
          <w:lang w:val="en-US"/>
        </w:rPr>
        <w:t>first-rib</w:t>
      </w:r>
      <w:proofErr w:type="gramEnd"/>
      <w:r w:rsidRPr="001873F0">
        <w:rPr>
          <w:rFonts w:ascii="Times New Roman" w:eastAsia="Times New Roman" w:hAnsi="Times New Roman" w:cs="Times New Roman"/>
          <w:color w:val="222222"/>
          <w:shd w:val="clear" w:color="auto" w:fill="FFFFFF"/>
          <w:lang w:val="en-US"/>
        </w:rPr>
        <w:t xml:space="preserve">. </w:t>
      </w:r>
      <w:r w:rsidR="001873F0" w:rsidRPr="001873F0">
        <w:rPr>
          <w:rFonts w:ascii="Times New Roman" w:eastAsia="Times New Roman" w:hAnsi="Times New Roman" w:cs="Times New Roman"/>
          <w:i/>
          <w:iCs/>
          <w:color w:val="222222"/>
          <w:shd w:val="clear" w:color="auto" w:fill="FFFFFF"/>
          <w:lang w:val="en-US"/>
        </w:rPr>
        <w:t xml:space="preserve">European Journal </w:t>
      </w:r>
      <w:r w:rsidR="001873F0">
        <w:rPr>
          <w:rFonts w:ascii="Times New Roman" w:eastAsia="Times New Roman" w:hAnsi="Times New Roman" w:cs="Times New Roman"/>
          <w:i/>
          <w:iCs/>
          <w:color w:val="222222"/>
          <w:shd w:val="clear" w:color="auto" w:fill="FFFFFF"/>
          <w:lang w:val="en-US"/>
        </w:rPr>
        <w:t>o</w:t>
      </w:r>
      <w:r w:rsidR="001873F0" w:rsidRPr="001873F0">
        <w:rPr>
          <w:rFonts w:ascii="Times New Roman" w:eastAsia="Times New Roman" w:hAnsi="Times New Roman" w:cs="Times New Roman"/>
          <w:i/>
          <w:iCs/>
          <w:color w:val="222222"/>
          <w:shd w:val="clear" w:color="auto" w:fill="FFFFFF"/>
          <w:lang w:val="en-US"/>
        </w:rPr>
        <w:t>f Cardio-Thoracic Surgery</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24</w:t>
      </w:r>
      <w:r w:rsidR="00853BF6" w:rsidRPr="001873F0">
        <w:rPr>
          <w:rFonts w:ascii="Times New Roman" w:eastAsia="Times New Roman" w:hAnsi="Times New Roman" w:cs="Times New Roman"/>
          <w:color w:val="222222"/>
          <w:shd w:val="clear" w:color="auto" w:fill="FFFFFF"/>
          <w:lang w:val="en-US"/>
        </w:rPr>
        <w:t xml:space="preserve"> (3), </w:t>
      </w:r>
      <w:r w:rsidRPr="001873F0">
        <w:rPr>
          <w:rFonts w:ascii="Times New Roman" w:eastAsia="Times New Roman" w:hAnsi="Times New Roman" w:cs="Times New Roman"/>
          <w:color w:val="222222"/>
          <w:shd w:val="clear" w:color="auto" w:fill="FFFFFF"/>
          <w:lang w:val="en-US"/>
        </w:rPr>
        <w:t xml:space="preserve">428-33 </w:t>
      </w:r>
      <w:r w:rsidR="00E82687" w:rsidRPr="001873F0">
        <w:rPr>
          <w:rFonts w:ascii="Times New Roman" w:eastAsia="Times New Roman" w:hAnsi="Times New Roman" w:cs="Times New Roman"/>
          <w:color w:val="222222"/>
          <w:shd w:val="clear" w:color="auto" w:fill="FFFFFF"/>
          <w:lang w:val="en-US"/>
        </w:rPr>
        <w:t>(2003)</w:t>
      </w:r>
      <w:r w:rsidRPr="001873F0">
        <w:rPr>
          <w:rFonts w:ascii="Times New Roman" w:eastAsia="Times New Roman" w:hAnsi="Times New Roman" w:cs="Times New Roman"/>
          <w:color w:val="222222"/>
          <w:shd w:val="clear" w:color="auto" w:fill="FFFFFF"/>
          <w:lang w:val="en-US"/>
        </w:rPr>
        <w:t>.</w:t>
      </w:r>
    </w:p>
    <w:p w14:paraId="33505651" w14:textId="6DDCF53E" w:rsidR="009071D3" w:rsidRPr="001873F0" w:rsidRDefault="009071D3" w:rsidP="0064701F">
      <w:pPr>
        <w:pStyle w:val="ListParagraph"/>
        <w:numPr>
          <w:ilvl w:val="0"/>
          <w:numId w:val="1"/>
        </w:numPr>
        <w:ind w:left="0" w:firstLine="0"/>
        <w:jc w:val="both"/>
        <w:rPr>
          <w:rFonts w:ascii="Times New Roman" w:eastAsia="Times New Roman" w:hAnsi="Times New Roman" w:cs="Times New Roman"/>
          <w:lang w:val="en-US"/>
        </w:rPr>
      </w:pPr>
      <w:proofErr w:type="spellStart"/>
      <w:r w:rsidRPr="001873F0">
        <w:rPr>
          <w:rFonts w:ascii="Times New Roman" w:eastAsia="Times New Roman" w:hAnsi="Times New Roman" w:cs="Times New Roman"/>
          <w:color w:val="222222"/>
          <w:shd w:val="clear" w:color="auto" w:fill="FFFFFF"/>
          <w:lang w:val="en-US"/>
        </w:rPr>
        <w:t>Yavuzer</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Ş</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Atinkaya</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C</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Tokat</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O. Clinical predictors of surgical outcome in patients with thoracic outlet syndrome operated on via </w:t>
      </w:r>
      <w:proofErr w:type="spellStart"/>
      <w:r w:rsidRPr="001873F0">
        <w:rPr>
          <w:rFonts w:ascii="Times New Roman" w:eastAsia="Times New Roman" w:hAnsi="Times New Roman" w:cs="Times New Roman"/>
          <w:color w:val="222222"/>
          <w:shd w:val="clear" w:color="auto" w:fill="FFFFFF"/>
          <w:lang w:val="en-US"/>
        </w:rPr>
        <w:t>transaxillary</w:t>
      </w:r>
      <w:proofErr w:type="spellEnd"/>
      <w:r w:rsidRPr="001873F0">
        <w:rPr>
          <w:rFonts w:ascii="Times New Roman" w:eastAsia="Times New Roman" w:hAnsi="Times New Roman" w:cs="Times New Roman"/>
          <w:color w:val="222222"/>
          <w:shd w:val="clear" w:color="auto" w:fill="FFFFFF"/>
          <w:lang w:val="en-US"/>
        </w:rPr>
        <w:t xml:space="preserve"> approach. </w:t>
      </w:r>
      <w:r w:rsidRPr="001873F0">
        <w:rPr>
          <w:rFonts w:ascii="Times New Roman" w:eastAsia="Times New Roman" w:hAnsi="Times New Roman" w:cs="Times New Roman"/>
          <w:i/>
          <w:iCs/>
          <w:color w:val="222222"/>
          <w:shd w:val="clear" w:color="auto" w:fill="FFFFFF"/>
          <w:lang w:val="en-US"/>
        </w:rPr>
        <w:t xml:space="preserve">European </w:t>
      </w:r>
      <w:r w:rsidR="001873F0" w:rsidRPr="001873F0">
        <w:rPr>
          <w:rFonts w:ascii="Times New Roman" w:eastAsia="Times New Roman" w:hAnsi="Times New Roman" w:cs="Times New Roman"/>
          <w:i/>
          <w:iCs/>
          <w:color w:val="222222"/>
          <w:shd w:val="clear" w:color="auto" w:fill="FFFFFF"/>
          <w:lang w:val="en-US"/>
        </w:rPr>
        <w:t xml:space="preserve">Journal </w:t>
      </w:r>
      <w:r w:rsidR="001873F0">
        <w:rPr>
          <w:rFonts w:ascii="Times New Roman" w:eastAsia="Times New Roman" w:hAnsi="Times New Roman" w:cs="Times New Roman"/>
          <w:i/>
          <w:iCs/>
          <w:color w:val="222222"/>
          <w:shd w:val="clear" w:color="auto" w:fill="FFFFFF"/>
          <w:lang w:val="en-US"/>
        </w:rPr>
        <w:t>o</w:t>
      </w:r>
      <w:r w:rsidR="001873F0" w:rsidRPr="001873F0">
        <w:rPr>
          <w:rFonts w:ascii="Times New Roman" w:eastAsia="Times New Roman" w:hAnsi="Times New Roman" w:cs="Times New Roman"/>
          <w:i/>
          <w:iCs/>
          <w:color w:val="222222"/>
          <w:shd w:val="clear" w:color="auto" w:fill="FFFFFF"/>
          <w:lang w:val="en-US"/>
        </w:rPr>
        <w:t>f Cardio-Thoracic Surgery</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25</w:t>
      </w:r>
      <w:r w:rsidRPr="001873F0">
        <w:rPr>
          <w:rFonts w:ascii="Times New Roman" w:eastAsia="Times New Roman" w:hAnsi="Times New Roman" w:cs="Times New Roman"/>
          <w:color w:val="222222"/>
          <w:shd w:val="clear" w:color="auto" w:fill="FFFFFF"/>
          <w:lang w:val="en-US"/>
        </w:rPr>
        <w:t xml:space="preserve"> (2),173-8 (2004).</w:t>
      </w:r>
    </w:p>
    <w:p w14:paraId="5147AF81" w14:textId="127EF5DF" w:rsidR="00F462DE" w:rsidRPr="001873F0" w:rsidRDefault="00F462DE" w:rsidP="0064701F">
      <w:pPr>
        <w:pStyle w:val="ListParagraph"/>
        <w:numPr>
          <w:ilvl w:val="0"/>
          <w:numId w:val="1"/>
        </w:numPr>
        <w:ind w:left="0" w:firstLine="0"/>
        <w:jc w:val="both"/>
        <w:rPr>
          <w:rFonts w:ascii="Times New Roman" w:eastAsia="Times New Roman" w:hAnsi="Times New Roman" w:cs="Times New Roman"/>
          <w:lang w:val="en-US"/>
        </w:rPr>
      </w:pPr>
      <w:proofErr w:type="spellStart"/>
      <w:r w:rsidRPr="001873F0">
        <w:rPr>
          <w:rFonts w:ascii="Times New Roman" w:eastAsia="Times New Roman" w:hAnsi="Times New Roman" w:cs="Times New Roman"/>
          <w:color w:val="222222"/>
          <w:shd w:val="clear" w:color="auto" w:fill="FFFFFF"/>
          <w:lang w:val="en-US"/>
        </w:rPr>
        <w:t>Roos</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D</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B. </w:t>
      </w:r>
      <w:proofErr w:type="spellStart"/>
      <w:r w:rsidRPr="001873F0">
        <w:rPr>
          <w:rFonts w:ascii="Times New Roman" w:eastAsia="Times New Roman" w:hAnsi="Times New Roman" w:cs="Times New Roman"/>
          <w:color w:val="222222"/>
          <w:shd w:val="clear" w:color="auto" w:fill="FFFFFF"/>
          <w:lang w:val="en-US"/>
        </w:rPr>
        <w:t>Transaxillary</w:t>
      </w:r>
      <w:proofErr w:type="spellEnd"/>
      <w:r w:rsidRPr="001873F0">
        <w:rPr>
          <w:rFonts w:ascii="Times New Roman" w:eastAsia="Times New Roman" w:hAnsi="Times New Roman" w:cs="Times New Roman"/>
          <w:color w:val="222222"/>
          <w:shd w:val="clear" w:color="auto" w:fill="FFFFFF"/>
          <w:lang w:val="en-US"/>
        </w:rPr>
        <w:t xml:space="preserve"> approach for first rib resection to relieve thoracic outlet syndrome. </w:t>
      </w:r>
      <w:r w:rsidRPr="001873F0">
        <w:rPr>
          <w:rFonts w:ascii="Times New Roman" w:eastAsia="Times New Roman" w:hAnsi="Times New Roman" w:cs="Times New Roman"/>
          <w:i/>
          <w:iCs/>
          <w:color w:val="222222"/>
          <w:shd w:val="clear" w:color="auto" w:fill="FFFFFF"/>
          <w:lang w:val="en-US"/>
        </w:rPr>
        <w:t>Annals of Surgery</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163</w:t>
      </w:r>
      <w:r w:rsidRPr="001873F0">
        <w:rPr>
          <w:rFonts w:ascii="Times New Roman" w:eastAsia="Times New Roman" w:hAnsi="Times New Roman" w:cs="Times New Roman"/>
          <w:color w:val="222222"/>
          <w:shd w:val="clear" w:color="auto" w:fill="FFFFFF"/>
          <w:lang w:val="en-US"/>
        </w:rPr>
        <w:t xml:space="preserve"> (3), 354 (1966).</w:t>
      </w:r>
    </w:p>
    <w:p w14:paraId="0E4B3E78" w14:textId="6F4530D5" w:rsidR="00F462DE" w:rsidRPr="001873F0" w:rsidRDefault="00F462DE" w:rsidP="0064701F">
      <w:pPr>
        <w:pStyle w:val="ListParagraph"/>
        <w:numPr>
          <w:ilvl w:val="0"/>
          <w:numId w:val="1"/>
        </w:numPr>
        <w:ind w:left="0" w:firstLine="0"/>
        <w:jc w:val="both"/>
        <w:rPr>
          <w:rFonts w:ascii="Times New Roman" w:eastAsia="Times New Roman" w:hAnsi="Times New Roman" w:cs="Times New Roman"/>
          <w:lang w:val="en-US"/>
        </w:rPr>
      </w:pPr>
      <w:proofErr w:type="spellStart"/>
      <w:r w:rsidRPr="001873F0">
        <w:rPr>
          <w:rFonts w:ascii="Times New Roman" w:eastAsia="Times New Roman" w:hAnsi="Times New Roman" w:cs="Times New Roman"/>
          <w:color w:val="222222"/>
          <w:shd w:val="clear" w:color="auto" w:fill="FFFFFF"/>
          <w:lang w:val="en-US"/>
        </w:rPr>
        <w:t>Jubbal</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K</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T</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Zavlin</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D</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Harris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J</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D</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Liberman</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R</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Echo</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A. Morbidity of First Rib Resection in the Surgical Repair of Thoracic Outlet Syndrome. </w:t>
      </w:r>
      <w:r w:rsidRPr="001873F0">
        <w:rPr>
          <w:rFonts w:ascii="Times New Roman" w:eastAsia="Times New Roman" w:hAnsi="Times New Roman" w:cs="Times New Roman"/>
          <w:i/>
          <w:iCs/>
          <w:color w:val="222222"/>
          <w:shd w:val="clear" w:color="auto" w:fill="FFFFFF"/>
          <w:lang w:val="en-US"/>
        </w:rPr>
        <w:t>Hand</w:t>
      </w:r>
      <w:r w:rsidRPr="001873F0">
        <w:rPr>
          <w:rFonts w:ascii="Times New Roman" w:eastAsia="Times New Roman" w:hAnsi="Times New Roman" w:cs="Times New Roman"/>
          <w:color w:val="222222"/>
          <w:shd w:val="clear" w:color="auto" w:fill="FFFFFF"/>
          <w:lang w:val="en-US"/>
        </w:rPr>
        <w:t>. 1558944718760037 (2018).</w:t>
      </w:r>
    </w:p>
    <w:p w14:paraId="75D4FA4F" w14:textId="31FA81E0" w:rsidR="00994AF0" w:rsidRPr="001873F0" w:rsidRDefault="00415EAF"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Likes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K</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C</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et al. Lessons learned in the surgical treatment of neurogenic thoracic outlet syndrome over 10 years. </w:t>
      </w:r>
      <w:r w:rsidRPr="001873F0">
        <w:rPr>
          <w:rFonts w:ascii="Times New Roman" w:eastAsia="Times New Roman" w:hAnsi="Times New Roman" w:cs="Times New Roman"/>
          <w:i/>
          <w:iCs/>
          <w:color w:val="222222"/>
          <w:shd w:val="clear" w:color="auto" w:fill="FFFFFF"/>
          <w:lang w:val="en-US"/>
        </w:rPr>
        <w:t xml:space="preserve">Vascular and </w:t>
      </w:r>
      <w:r w:rsidR="001873F0" w:rsidRPr="001873F0">
        <w:rPr>
          <w:rFonts w:ascii="Times New Roman" w:eastAsia="Times New Roman" w:hAnsi="Times New Roman" w:cs="Times New Roman"/>
          <w:i/>
          <w:iCs/>
          <w:color w:val="222222"/>
          <w:shd w:val="clear" w:color="auto" w:fill="FFFFFF"/>
          <w:lang w:val="en-US"/>
        </w:rPr>
        <w:t>Endovascular Surgery</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49</w:t>
      </w:r>
      <w:r w:rsidRPr="001873F0">
        <w:rPr>
          <w:rFonts w:ascii="Times New Roman" w:eastAsia="Times New Roman" w:hAnsi="Times New Roman" w:cs="Times New Roman"/>
          <w:color w:val="222222"/>
          <w:shd w:val="clear" w:color="auto" w:fill="FFFFFF"/>
          <w:lang w:val="en-US"/>
        </w:rPr>
        <w:t xml:space="preserve"> (1-2), 8-11 (2015).</w:t>
      </w:r>
    </w:p>
    <w:p w14:paraId="5E2E2981" w14:textId="6281116F" w:rsidR="009249C6" w:rsidRPr="001873F0" w:rsidRDefault="000B6CD3" w:rsidP="0064701F">
      <w:pPr>
        <w:pStyle w:val="ListParagraph"/>
        <w:numPr>
          <w:ilvl w:val="0"/>
          <w:numId w:val="1"/>
        </w:numPr>
        <w:ind w:left="0" w:firstLine="0"/>
        <w:jc w:val="both"/>
        <w:rPr>
          <w:rStyle w:val="NoneAA"/>
          <w:rFonts w:ascii="Times New Roman" w:eastAsia="Times New Roman" w:hAnsi="Times New Roman" w:cs="Times New Roman"/>
        </w:rPr>
      </w:pP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Akkuş</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M</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Yağmurlu</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K</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Özarslan</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M</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Kalani</w:t>
      </w:r>
      <w:r w:rsidR="00901C4A">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color w:val="222222"/>
          <w:shd w:val="clear" w:color="auto" w:fill="FFFFFF"/>
          <w:lang w:val="en-US"/>
        </w:rPr>
        <w:t>M</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Y. Surgical outcomes of neurogenic thoracic outlet syndrome based on electrodiagnostic tests and </w:t>
      </w:r>
      <w:proofErr w:type="spellStart"/>
      <w:r w:rsidRPr="001873F0">
        <w:rPr>
          <w:rFonts w:ascii="Times New Roman" w:eastAsia="Times New Roman" w:hAnsi="Times New Roman" w:cs="Times New Roman"/>
          <w:color w:val="222222"/>
          <w:shd w:val="clear" w:color="auto" w:fill="FFFFFF"/>
          <w:lang w:val="en-US"/>
        </w:rPr>
        <w:t>QuickDASH</w:t>
      </w:r>
      <w:proofErr w:type="spellEnd"/>
      <w:r w:rsidRPr="001873F0">
        <w:rPr>
          <w:rFonts w:ascii="Times New Roman" w:eastAsia="Times New Roman" w:hAnsi="Times New Roman" w:cs="Times New Roman"/>
          <w:color w:val="222222"/>
          <w:shd w:val="clear" w:color="auto" w:fill="FFFFFF"/>
          <w:lang w:val="en-US"/>
        </w:rPr>
        <w:t xml:space="preserve"> scores. </w:t>
      </w:r>
      <w:r w:rsidRPr="001873F0">
        <w:rPr>
          <w:rFonts w:ascii="Times New Roman" w:eastAsia="Times New Roman" w:hAnsi="Times New Roman" w:cs="Times New Roman"/>
          <w:i/>
          <w:iCs/>
          <w:color w:val="222222"/>
          <w:shd w:val="clear" w:color="auto" w:fill="FFFFFF"/>
          <w:lang w:val="en-US"/>
        </w:rPr>
        <w:t>Journal of Clinical Neuroscience.</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58</w:t>
      </w:r>
      <w:r w:rsidRPr="001873F0">
        <w:rPr>
          <w:rFonts w:ascii="Times New Roman" w:eastAsia="Times New Roman" w:hAnsi="Times New Roman" w:cs="Times New Roman"/>
          <w:color w:val="222222"/>
          <w:shd w:val="clear" w:color="auto" w:fill="FFFFFF"/>
          <w:lang w:val="en-US"/>
        </w:rPr>
        <w:t>, 75-8 (2018).</w:t>
      </w:r>
    </w:p>
    <w:p w14:paraId="7859387B" w14:textId="0E265C31" w:rsidR="000B6CD3" w:rsidRPr="001873F0" w:rsidRDefault="000B6CD3" w:rsidP="0064701F">
      <w:pPr>
        <w:pStyle w:val="ListParagraph"/>
        <w:numPr>
          <w:ilvl w:val="0"/>
          <w:numId w:val="1"/>
        </w:numPr>
        <w:ind w:left="0" w:firstLine="0"/>
        <w:jc w:val="both"/>
        <w:rPr>
          <w:rFonts w:ascii="Times New Roman" w:hAnsi="Times New Roman" w:cs="Times New Roman"/>
          <w:lang w:val="en-US"/>
        </w:rPr>
      </w:pPr>
      <w:r w:rsidRPr="001873F0">
        <w:rPr>
          <w:rFonts w:ascii="Times New Roman" w:hAnsi="Times New Roman" w:cs="Times New Roman"/>
          <w:shd w:val="clear" w:color="auto" w:fill="FFFFFF"/>
          <w:lang w:val="en-US"/>
        </w:rPr>
        <w:t>Peek</w:t>
      </w:r>
      <w:r w:rsidR="00901C4A">
        <w:rPr>
          <w:rFonts w:ascii="Times New Roman" w:hAnsi="Times New Roman" w:cs="Times New Roman"/>
          <w:shd w:val="clear" w:color="auto" w:fill="FFFFFF"/>
          <w:lang w:val="en-US"/>
        </w:rPr>
        <w:t>,</w:t>
      </w:r>
      <w:r w:rsidRPr="001873F0">
        <w:rPr>
          <w:rFonts w:ascii="Times New Roman" w:hAnsi="Times New Roman" w:cs="Times New Roman"/>
          <w:shd w:val="clear" w:color="auto" w:fill="FFFFFF"/>
          <w:lang w:val="en-US"/>
        </w:rPr>
        <w:t xml:space="preserve"> J</w:t>
      </w:r>
      <w:r w:rsidR="00901C4A">
        <w:rPr>
          <w:rFonts w:ascii="Times New Roman" w:hAnsi="Times New Roman" w:cs="Times New Roman"/>
          <w:shd w:val="clear" w:color="auto" w:fill="FFFFFF"/>
          <w:lang w:val="en-US"/>
        </w:rPr>
        <w:t>. et al.</w:t>
      </w:r>
      <w:r w:rsidRPr="001873F0">
        <w:rPr>
          <w:rFonts w:ascii="Times New Roman" w:hAnsi="Times New Roman" w:cs="Times New Roman"/>
          <w:shd w:val="clear" w:color="auto" w:fill="FFFFFF"/>
          <w:lang w:val="en-US"/>
        </w:rPr>
        <w:t xml:space="preserve"> Long-term functional outcome of surgical treatment for thoracic outlet syndrome. </w:t>
      </w:r>
      <w:r w:rsidRPr="001873F0">
        <w:rPr>
          <w:rFonts w:ascii="Times New Roman" w:eastAsia="Times New Roman" w:hAnsi="Times New Roman" w:cs="Times New Roman"/>
          <w:i/>
          <w:iCs/>
          <w:color w:val="222222"/>
          <w:shd w:val="clear" w:color="auto" w:fill="FFFFFF"/>
          <w:lang w:val="en-US"/>
        </w:rPr>
        <w:t>Diagnostics</w:t>
      </w:r>
      <w:r w:rsidRPr="001873F0">
        <w:rPr>
          <w:rFonts w:ascii="Times New Roman" w:hAnsi="Times New Roman" w:cs="Times New Roman"/>
          <w:shd w:val="clear" w:color="auto" w:fill="FFFFFF"/>
          <w:lang w:val="en-US"/>
        </w:rPr>
        <w:t>.</w:t>
      </w:r>
      <w:r w:rsidRPr="001873F0">
        <w:rPr>
          <w:rFonts w:ascii="Times New Roman" w:hAnsi="Times New Roman" w:cs="Times New Roman"/>
          <w:b/>
          <w:bCs/>
          <w:shd w:val="clear" w:color="auto" w:fill="FFFFFF"/>
          <w:lang w:val="en-US"/>
        </w:rPr>
        <w:t xml:space="preserve"> 8</w:t>
      </w:r>
      <w:r w:rsidR="001873F0">
        <w:rPr>
          <w:rFonts w:ascii="Times New Roman" w:hAnsi="Times New Roman" w:cs="Times New Roman"/>
          <w:shd w:val="clear" w:color="auto" w:fill="FFFFFF"/>
          <w:lang w:val="en-US"/>
        </w:rPr>
        <w:t xml:space="preserve"> </w:t>
      </w:r>
      <w:r w:rsidRPr="001873F0">
        <w:rPr>
          <w:rFonts w:ascii="Times New Roman" w:hAnsi="Times New Roman" w:cs="Times New Roman"/>
          <w:shd w:val="clear" w:color="auto" w:fill="FFFFFF"/>
          <w:lang w:val="en-US"/>
        </w:rPr>
        <w:t>(1), 7 (2018).</w:t>
      </w:r>
    </w:p>
    <w:p w14:paraId="73ED63DF" w14:textId="4255027C" w:rsidR="001D1A5F" w:rsidRPr="001873F0" w:rsidRDefault="001D1A5F"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Sanders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R</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J</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Annest</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J. Technique of supraclavicular decompression for neurogenic thoracic outlet syndrome. </w:t>
      </w:r>
      <w:r w:rsidRPr="001873F0">
        <w:rPr>
          <w:rFonts w:ascii="Times New Roman" w:eastAsia="Times New Roman" w:hAnsi="Times New Roman" w:cs="Times New Roman"/>
          <w:i/>
          <w:iCs/>
          <w:color w:val="222222"/>
          <w:shd w:val="clear" w:color="auto" w:fill="FFFFFF"/>
          <w:lang w:val="en-US"/>
        </w:rPr>
        <w:t xml:space="preserve">Journal of </w:t>
      </w:r>
      <w:r w:rsidR="001873F0" w:rsidRPr="001873F0">
        <w:rPr>
          <w:rFonts w:ascii="Times New Roman" w:eastAsia="Times New Roman" w:hAnsi="Times New Roman" w:cs="Times New Roman"/>
          <w:i/>
          <w:iCs/>
          <w:color w:val="222222"/>
          <w:shd w:val="clear" w:color="auto" w:fill="FFFFFF"/>
          <w:lang w:val="en-US"/>
        </w:rPr>
        <w:t>Vascular Surgery</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61</w:t>
      </w:r>
      <w:r w:rsid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color w:val="222222"/>
          <w:shd w:val="clear" w:color="auto" w:fill="FFFFFF"/>
          <w:lang w:val="en-US"/>
        </w:rPr>
        <w:t>(3), 821-5 (2015).</w:t>
      </w:r>
    </w:p>
    <w:p w14:paraId="72069976" w14:textId="35D61563" w:rsidR="001D1A5F" w:rsidRPr="001873F0" w:rsidRDefault="001D1A5F"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Sanders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R</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J</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Hammond</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L</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Rao</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N</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M. Thoracic outlet syndrome: a review. </w:t>
      </w:r>
      <w:r w:rsidRPr="001873F0">
        <w:rPr>
          <w:rFonts w:ascii="Times New Roman" w:eastAsia="Times New Roman" w:hAnsi="Times New Roman" w:cs="Times New Roman"/>
          <w:i/>
          <w:iCs/>
          <w:color w:val="222222"/>
          <w:shd w:val="clear" w:color="auto" w:fill="FFFFFF"/>
          <w:lang w:val="en-US"/>
        </w:rPr>
        <w:t>The</w:t>
      </w:r>
      <w:r w:rsidRPr="001873F0">
        <w:rPr>
          <w:rFonts w:ascii="Times New Roman" w:eastAsia="Times New Roman" w:hAnsi="Times New Roman" w:cs="Times New Roman"/>
          <w:color w:val="222222"/>
          <w:shd w:val="clear" w:color="auto" w:fill="FFFFFF"/>
          <w:lang w:val="en-US"/>
        </w:rPr>
        <w:t xml:space="preserve"> </w:t>
      </w:r>
      <w:r w:rsidR="001873F0">
        <w:rPr>
          <w:rFonts w:ascii="Times New Roman" w:eastAsia="Times New Roman" w:hAnsi="Times New Roman" w:cs="Times New Roman"/>
          <w:i/>
          <w:iCs/>
          <w:color w:val="222222"/>
          <w:shd w:val="clear" w:color="auto" w:fill="FFFFFF"/>
          <w:lang w:val="en-US"/>
        </w:rPr>
        <w:t>N</w:t>
      </w:r>
      <w:r w:rsidRPr="001873F0">
        <w:rPr>
          <w:rFonts w:ascii="Times New Roman" w:eastAsia="Times New Roman" w:hAnsi="Times New Roman" w:cs="Times New Roman"/>
          <w:i/>
          <w:iCs/>
          <w:color w:val="222222"/>
          <w:shd w:val="clear" w:color="auto" w:fill="FFFFFF"/>
          <w:lang w:val="en-US"/>
        </w:rPr>
        <w:t>eurologist</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14</w:t>
      </w:r>
      <w:r w:rsidRPr="001873F0">
        <w:rPr>
          <w:rFonts w:ascii="Times New Roman" w:eastAsia="Times New Roman" w:hAnsi="Times New Roman" w:cs="Times New Roman"/>
          <w:color w:val="222222"/>
          <w:shd w:val="clear" w:color="auto" w:fill="FFFFFF"/>
          <w:lang w:val="en-US"/>
        </w:rPr>
        <w:t xml:space="preserve"> (6), 365-73 (2008).</w:t>
      </w:r>
    </w:p>
    <w:p w14:paraId="494EC3A5" w14:textId="329AD8A7" w:rsidR="00F066C6" w:rsidRPr="001873F0" w:rsidRDefault="00F066C6"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Vos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C</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G</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Ünlü</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Ç</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Voûte</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M</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T</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van de </w:t>
      </w:r>
      <w:proofErr w:type="spellStart"/>
      <w:r w:rsidRPr="001873F0">
        <w:rPr>
          <w:rFonts w:ascii="Times New Roman" w:eastAsia="Times New Roman" w:hAnsi="Times New Roman" w:cs="Times New Roman"/>
          <w:color w:val="222222"/>
          <w:shd w:val="clear" w:color="auto" w:fill="FFFFFF"/>
          <w:lang w:val="en-US"/>
        </w:rPr>
        <w:t>Mortel</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R</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H</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de Vries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J</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P. Thoracic outlet syndrome: First rib resection. </w:t>
      </w:r>
      <w:r w:rsidRPr="001873F0">
        <w:rPr>
          <w:rFonts w:ascii="Times New Roman" w:eastAsia="Times New Roman" w:hAnsi="Times New Roman" w:cs="Times New Roman"/>
          <w:i/>
          <w:iCs/>
          <w:color w:val="222222"/>
          <w:shd w:val="clear" w:color="auto" w:fill="FFFFFF"/>
          <w:lang w:val="en-US"/>
        </w:rPr>
        <w:t>Shanghai Chest</w:t>
      </w:r>
      <w:r w:rsidRPr="001873F0">
        <w:rPr>
          <w:rFonts w:ascii="Times New Roman" w:eastAsia="Times New Roman" w:hAnsi="Times New Roman" w:cs="Times New Roman"/>
          <w:color w:val="222222"/>
          <w:shd w:val="clear" w:color="auto" w:fill="FFFFFF"/>
          <w:lang w:val="en-US"/>
        </w:rPr>
        <w:t xml:space="preserve">. </w:t>
      </w:r>
      <w:r w:rsidR="008365CF" w:rsidRPr="001873F0">
        <w:rPr>
          <w:rFonts w:ascii="Times New Roman" w:eastAsia="Times New Roman" w:hAnsi="Times New Roman" w:cs="Times New Roman"/>
          <w:b/>
          <w:bCs/>
          <w:color w:val="222222"/>
          <w:shd w:val="clear" w:color="auto" w:fill="FFFFFF"/>
          <w:lang w:val="en-US"/>
        </w:rPr>
        <w:t>1</w:t>
      </w:r>
      <w:r w:rsidR="008365CF" w:rsidRPr="001873F0">
        <w:rPr>
          <w:rFonts w:ascii="Times New Roman" w:eastAsia="Times New Roman" w:hAnsi="Times New Roman" w:cs="Times New Roman"/>
          <w:color w:val="222222"/>
          <w:shd w:val="clear" w:color="auto" w:fill="FFFFFF"/>
          <w:lang w:val="en-US"/>
        </w:rPr>
        <w:t xml:space="preserve"> (1)</w:t>
      </w:r>
      <w:r w:rsidRPr="001873F0">
        <w:rPr>
          <w:rFonts w:ascii="Times New Roman" w:eastAsia="Times New Roman" w:hAnsi="Times New Roman" w:cs="Times New Roman"/>
          <w:color w:val="222222"/>
          <w:shd w:val="clear" w:color="auto" w:fill="FFFFFF"/>
          <w:lang w:val="en-US"/>
        </w:rPr>
        <w:t xml:space="preserve"> (2017)</w:t>
      </w:r>
    </w:p>
    <w:p w14:paraId="6376298F" w14:textId="652C53DA" w:rsidR="00F961E8" w:rsidRPr="001873F0" w:rsidRDefault="00F961E8"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Desai</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et al. Outcomes of surgical </w:t>
      </w:r>
      <w:proofErr w:type="spellStart"/>
      <w:r w:rsidRPr="001873F0">
        <w:rPr>
          <w:rFonts w:ascii="Times New Roman" w:eastAsia="Times New Roman" w:hAnsi="Times New Roman" w:cs="Times New Roman"/>
          <w:color w:val="222222"/>
          <w:shd w:val="clear" w:color="auto" w:fill="FFFFFF"/>
          <w:lang w:val="en-US"/>
        </w:rPr>
        <w:t>paraclavicular</w:t>
      </w:r>
      <w:proofErr w:type="spellEnd"/>
      <w:r w:rsidRPr="001873F0">
        <w:rPr>
          <w:rFonts w:ascii="Times New Roman" w:eastAsia="Times New Roman" w:hAnsi="Times New Roman" w:cs="Times New Roman"/>
          <w:color w:val="222222"/>
          <w:shd w:val="clear" w:color="auto" w:fill="FFFFFF"/>
          <w:lang w:val="en-US"/>
        </w:rPr>
        <w:t xml:space="preserve"> thoracic outlet decompression. </w:t>
      </w:r>
      <w:r w:rsidRPr="001873F0">
        <w:rPr>
          <w:rFonts w:ascii="Times New Roman" w:eastAsia="Times New Roman" w:hAnsi="Times New Roman" w:cs="Times New Roman"/>
          <w:i/>
          <w:iCs/>
          <w:color w:val="222222"/>
          <w:shd w:val="clear" w:color="auto" w:fill="FFFFFF"/>
          <w:lang w:val="en-US"/>
        </w:rPr>
        <w:t>Annals of vascular surgery</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28</w:t>
      </w:r>
      <w:r w:rsidRPr="001873F0">
        <w:rPr>
          <w:rFonts w:ascii="Times New Roman" w:eastAsia="Times New Roman" w:hAnsi="Times New Roman" w:cs="Times New Roman"/>
          <w:color w:val="222222"/>
          <w:shd w:val="clear" w:color="auto" w:fill="FFFFFF"/>
          <w:lang w:val="en-US"/>
        </w:rPr>
        <w:t xml:space="preserve"> (2), 457-64 (2014).</w:t>
      </w:r>
    </w:p>
    <w:p w14:paraId="7D3BEE75" w14:textId="3DF73572" w:rsidR="00F961E8" w:rsidRPr="001873F0" w:rsidRDefault="00F961E8"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Peek</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J</w:t>
      </w:r>
      <w:r w:rsidR="00901C4A">
        <w:rPr>
          <w:rFonts w:ascii="Times New Roman" w:eastAsia="Times New Roman" w:hAnsi="Times New Roman" w:cs="Times New Roman"/>
          <w:color w:val="222222"/>
          <w:shd w:val="clear" w:color="auto" w:fill="FFFFFF"/>
          <w:lang w:val="en-US"/>
        </w:rPr>
        <w:t>. et al.</w:t>
      </w:r>
      <w:r w:rsidRPr="001873F0">
        <w:rPr>
          <w:rFonts w:ascii="Times New Roman" w:eastAsia="Times New Roman" w:hAnsi="Times New Roman" w:cs="Times New Roman"/>
          <w:color w:val="222222"/>
          <w:shd w:val="clear" w:color="auto" w:fill="FFFFFF"/>
          <w:lang w:val="en-US"/>
        </w:rPr>
        <w:t xml:space="preserve"> Long-term functional outcome of surgical treatment for thoracic outlet syndrome. </w:t>
      </w:r>
      <w:r w:rsidRPr="001873F0">
        <w:rPr>
          <w:rFonts w:ascii="Times New Roman" w:eastAsia="Times New Roman" w:hAnsi="Times New Roman" w:cs="Times New Roman"/>
          <w:i/>
          <w:iCs/>
          <w:color w:val="222222"/>
          <w:shd w:val="clear" w:color="auto" w:fill="FFFFFF"/>
          <w:lang w:val="en-US"/>
        </w:rPr>
        <w:t>Diagnostics</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8</w:t>
      </w:r>
      <w:r w:rsidR="00236F9F"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color w:val="222222"/>
          <w:shd w:val="clear" w:color="auto" w:fill="FFFFFF"/>
          <w:lang w:val="en-US"/>
        </w:rPr>
        <w:t>(1)</w:t>
      </w:r>
      <w:r w:rsid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color w:val="222222"/>
          <w:shd w:val="clear" w:color="auto" w:fill="FFFFFF"/>
          <w:lang w:val="en-US"/>
        </w:rPr>
        <w:t>7 (2018).</w:t>
      </w:r>
    </w:p>
    <w:p w14:paraId="4F4B510B" w14:textId="571023C0" w:rsidR="00236F9F" w:rsidRPr="001873F0" w:rsidRDefault="00236F9F"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Urschel</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H</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C. </w:t>
      </w:r>
      <w:proofErr w:type="spellStart"/>
      <w:r w:rsidRPr="001873F0">
        <w:rPr>
          <w:rFonts w:ascii="Times New Roman" w:eastAsia="Times New Roman" w:hAnsi="Times New Roman" w:cs="Times New Roman"/>
          <w:color w:val="222222"/>
          <w:shd w:val="clear" w:color="auto" w:fill="FFFFFF"/>
          <w:lang w:val="en-US"/>
        </w:rPr>
        <w:t>Transaxillary</w:t>
      </w:r>
      <w:proofErr w:type="spellEnd"/>
      <w:r w:rsidRPr="001873F0">
        <w:rPr>
          <w:rFonts w:ascii="Times New Roman" w:eastAsia="Times New Roman" w:hAnsi="Times New Roman" w:cs="Times New Roman"/>
          <w:color w:val="222222"/>
          <w:shd w:val="clear" w:color="auto" w:fill="FFFFFF"/>
          <w:lang w:val="en-US"/>
        </w:rPr>
        <w:t xml:space="preserve"> first rib resection for thoracic outlet syndrome. </w:t>
      </w:r>
      <w:r w:rsidRPr="001873F0">
        <w:rPr>
          <w:rFonts w:ascii="Times New Roman" w:eastAsia="Times New Roman" w:hAnsi="Times New Roman" w:cs="Times New Roman"/>
          <w:i/>
          <w:iCs/>
          <w:color w:val="222222"/>
          <w:shd w:val="clear" w:color="auto" w:fill="FFFFFF"/>
          <w:lang w:val="en-US"/>
        </w:rPr>
        <w:t xml:space="preserve">Operative </w:t>
      </w:r>
      <w:r w:rsidR="001873F0" w:rsidRPr="001873F0">
        <w:rPr>
          <w:rFonts w:ascii="Times New Roman" w:eastAsia="Times New Roman" w:hAnsi="Times New Roman" w:cs="Times New Roman"/>
          <w:i/>
          <w:iCs/>
          <w:color w:val="222222"/>
          <w:shd w:val="clear" w:color="auto" w:fill="FFFFFF"/>
          <w:lang w:val="en-US"/>
        </w:rPr>
        <w:t xml:space="preserve">Techniques </w:t>
      </w:r>
      <w:r w:rsidR="001873F0">
        <w:rPr>
          <w:rFonts w:ascii="Times New Roman" w:eastAsia="Times New Roman" w:hAnsi="Times New Roman" w:cs="Times New Roman"/>
          <w:i/>
          <w:iCs/>
          <w:color w:val="222222"/>
          <w:shd w:val="clear" w:color="auto" w:fill="FFFFFF"/>
          <w:lang w:val="en-US"/>
        </w:rPr>
        <w:t>i</w:t>
      </w:r>
      <w:r w:rsidR="001873F0" w:rsidRPr="001873F0">
        <w:rPr>
          <w:rFonts w:ascii="Times New Roman" w:eastAsia="Times New Roman" w:hAnsi="Times New Roman" w:cs="Times New Roman"/>
          <w:i/>
          <w:iCs/>
          <w:color w:val="222222"/>
          <w:shd w:val="clear" w:color="auto" w:fill="FFFFFF"/>
          <w:lang w:val="en-US"/>
        </w:rPr>
        <w:t xml:space="preserve">n Thoracic </w:t>
      </w:r>
      <w:r w:rsidR="001873F0">
        <w:rPr>
          <w:rFonts w:ascii="Times New Roman" w:eastAsia="Times New Roman" w:hAnsi="Times New Roman" w:cs="Times New Roman"/>
          <w:i/>
          <w:iCs/>
          <w:color w:val="222222"/>
          <w:shd w:val="clear" w:color="auto" w:fill="FFFFFF"/>
          <w:lang w:val="en-US"/>
        </w:rPr>
        <w:t>a</w:t>
      </w:r>
      <w:r w:rsidR="001873F0" w:rsidRPr="001873F0">
        <w:rPr>
          <w:rFonts w:ascii="Times New Roman" w:eastAsia="Times New Roman" w:hAnsi="Times New Roman" w:cs="Times New Roman"/>
          <w:i/>
          <w:iCs/>
          <w:color w:val="222222"/>
          <w:shd w:val="clear" w:color="auto" w:fill="FFFFFF"/>
          <w:lang w:val="en-US"/>
        </w:rPr>
        <w:t>nd Cardiovascular Surgery</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10</w:t>
      </w:r>
      <w:r w:rsidRPr="001873F0">
        <w:rPr>
          <w:rFonts w:ascii="Times New Roman" w:eastAsia="Times New Roman" w:hAnsi="Times New Roman" w:cs="Times New Roman"/>
          <w:color w:val="222222"/>
          <w:shd w:val="clear" w:color="auto" w:fill="FFFFFF"/>
          <w:lang w:val="en-US"/>
        </w:rPr>
        <w:t xml:space="preserve"> (4), 313-7 (2005).</w:t>
      </w:r>
    </w:p>
    <w:p w14:paraId="22CF36E1" w14:textId="25717391" w:rsidR="009249C6" w:rsidRPr="001873F0" w:rsidRDefault="00236F9F" w:rsidP="0064701F">
      <w:pPr>
        <w:pStyle w:val="ListParagraph"/>
        <w:numPr>
          <w:ilvl w:val="0"/>
          <w:numId w:val="1"/>
        </w:numPr>
        <w:ind w:left="0" w:firstLine="0"/>
        <w:jc w:val="both"/>
        <w:rPr>
          <w:rFonts w:ascii="Times New Roman" w:eastAsia="Times New Roman" w:hAnsi="Times New Roman" w:cs="Times New Roman"/>
          <w:lang w:val="en-US"/>
        </w:rPr>
      </w:pPr>
      <w:proofErr w:type="spellStart"/>
      <w:r w:rsidRPr="001873F0">
        <w:rPr>
          <w:rFonts w:ascii="Times New Roman" w:eastAsia="Times New Roman" w:hAnsi="Times New Roman" w:cs="Times New Roman"/>
          <w:color w:val="222222"/>
          <w:shd w:val="clear" w:color="auto" w:fill="FFFFFF"/>
          <w:lang w:val="en-US"/>
        </w:rPr>
        <w:t>Sheth</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R</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N</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Campbell</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J</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N. Surgical treatment of thoracic outlet syndrome: a randomized trial comparing two operations. </w:t>
      </w:r>
      <w:r w:rsidRPr="001873F0">
        <w:rPr>
          <w:rFonts w:ascii="Times New Roman" w:eastAsia="Times New Roman" w:hAnsi="Times New Roman" w:cs="Times New Roman"/>
          <w:i/>
          <w:iCs/>
          <w:color w:val="222222"/>
          <w:shd w:val="clear" w:color="auto" w:fill="FFFFFF"/>
          <w:lang w:val="en-US"/>
        </w:rPr>
        <w:t>Journal of Neurosurgery: Spine</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3</w:t>
      </w:r>
      <w:r w:rsidRPr="001873F0">
        <w:rPr>
          <w:rFonts w:ascii="Times New Roman" w:eastAsia="Times New Roman" w:hAnsi="Times New Roman" w:cs="Times New Roman"/>
          <w:color w:val="222222"/>
          <w:shd w:val="clear" w:color="auto" w:fill="FFFFFF"/>
          <w:lang w:val="en-US"/>
        </w:rPr>
        <w:t xml:space="preserve"> (5), 355-63 (2005).</w:t>
      </w:r>
    </w:p>
    <w:p w14:paraId="27651EB8" w14:textId="38FEDB8E" w:rsidR="004E0D55" w:rsidRPr="001873F0" w:rsidRDefault="008102A1"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Urschel</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Jr H</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C</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Razzuk</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M</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A. Neurovascular compression in the thoracic outlet: changing management over 50 years. </w:t>
      </w:r>
      <w:r w:rsidRPr="001873F0">
        <w:rPr>
          <w:rFonts w:ascii="Times New Roman" w:eastAsia="Times New Roman" w:hAnsi="Times New Roman" w:cs="Times New Roman"/>
          <w:i/>
          <w:iCs/>
          <w:color w:val="222222"/>
          <w:shd w:val="clear" w:color="auto" w:fill="FFFFFF"/>
          <w:lang w:val="en-US"/>
        </w:rPr>
        <w:t xml:space="preserve">Annals of </w:t>
      </w:r>
      <w:r w:rsidR="001873F0">
        <w:rPr>
          <w:rFonts w:ascii="Times New Roman" w:eastAsia="Times New Roman" w:hAnsi="Times New Roman" w:cs="Times New Roman"/>
          <w:i/>
          <w:iCs/>
          <w:color w:val="222222"/>
          <w:shd w:val="clear" w:color="auto" w:fill="FFFFFF"/>
          <w:lang w:val="en-US"/>
        </w:rPr>
        <w:t>S</w:t>
      </w:r>
      <w:r w:rsidRPr="001873F0">
        <w:rPr>
          <w:rFonts w:ascii="Times New Roman" w:eastAsia="Times New Roman" w:hAnsi="Times New Roman" w:cs="Times New Roman"/>
          <w:i/>
          <w:iCs/>
          <w:color w:val="222222"/>
          <w:shd w:val="clear" w:color="auto" w:fill="FFFFFF"/>
          <w:lang w:val="en-US"/>
        </w:rPr>
        <w:t>urgery</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228</w:t>
      </w:r>
      <w:r w:rsid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color w:val="222222"/>
          <w:shd w:val="clear" w:color="auto" w:fill="FFFFFF"/>
          <w:lang w:val="en-US"/>
        </w:rPr>
        <w:t>(4), 609 (1998).</w:t>
      </w:r>
      <w:r w:rsidR="00E30994" w:rsidRPr="001873F0">
        <w:rPr>
          <w:rFonts w:ascii="Times New Roman" w:eastAsia="Times New Roman" w:hAnsi="Times New Roman" w:cs="Times New Roman"/>
          <w:lang w:val="en-US"/>
        </w:rPr>
        <w:t xml:space="preserve"> </w:t>
      </w:r>
    </w:p>
    <w:p w14:paraId="11A83051" w14:textId="314FB882" w:rsidR="004E0D55" w:rsidRPr="001873F0" w:rsidRDefault="004E0D55" w:rsidP="0064701F">
      <w:pPr>
        <w:pStyle w:val="ListParagraph"/>
        <w:numPr>
          <w:ilvl w:val="0"/>
          <w:numId w:val="1"/>
        </w:numPr>
        <w:ind w:left="0" w:firstLine="0"/>
        <w:jc w:val="both"/>
        <w:rPr>
          <w:rFonts w:ascii="Times New Roman" w:eastAsia="Times New Roman" w:hAnsi="Times New Roman" w:cs="Times New Roman"/>
          <w:lang w:val="en-US"/>
        </w:rPr>
      </w:pPr>
      <w:proofErr w:type="spellStart"/>
      <w:r w:rsidRPr="001873F0">
        <w:rPr>
          <w:rFonts w:ascii="Times New Roman" w:eastAsia="Times New Roman" w:hAnsi="Times New Roman" w:cs="Times New Roman"/>
          <w:color w:val="222222"/>
          <w:shd w:val="clear" w:color="auto" w:fill="FFFFFF"/>
          <w:lang w:val="en-US"/>
        </w:rPr>
        <w:t>Povlsen</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B</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Hansson</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T</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Povlsen</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D. Treatment for thoracic outlet syndrome. </w:t>
      </w:r>
      <w:r w:rsidRPr="001873F0">
        <w:rPr>
          <w:rFonts w:ascii="Times New Roman" w:eastAsia="Times New Roman" w:hAnsi="Times New Roman" w:cs="Times New Roman"/>
          <w:i/>
          <w:iCs/>
          <w:color w:val="222222"/>
          <w:shd w:val="clear" w:color="auto" w:fill="FFFFFF"/>
          <w:lang w:val="en-US"/>
        </w:rPr>
        <w:t>Cochrane Database of Systematic Reviews</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11</w:t>
      </w:r>
      <w:r w:rsidRPr="001873F0">
        <w:rPr>
          <w:rFonts w:ascii="Times New Roman" w:eastAsia="Times New Roman" w:hAnsi="Times New Roman" w:cs="Times New Roman"/>
          <w:color w:val="222222"/>
          <w:shd w:val="clear" w:color="auto" w:fill="FFFFFF"/>
          <w:lang w:val="en-US"/>
        </w:rPr>
        <w:t>, (2014).</w:t>
      </w:r>
    </w:p>
    <w:p w14:paraId="74FD7D22" w14:textId="7FB7AED6" w:rsidR="004E0D55" w:rsidRPr="001873F0" w:rsidRDefault="004E0D55"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George</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R</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Milton</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R</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Chaudhuri</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N</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Kefaloyannis</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E</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Papagiannopoulos</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K. Totally endoscopic (VATS) first rib resection for thoracic outlet syndrome. </w:t>
      </w:r>
      <w:r w:rsidRPr="001873F0">
        <w:rPr>
          <w:rFonts w:ascii="Times New Roman" w:eastAsia="Times New Roman" w:hAnsi="Times New Roman" w:cs="Times New Roman"/>
          <w:i/>
          <w:iCs/>
          <w:color w:val="222222"/>
          <w:shd w:val="clear" w:color="auto" w:fill="FFFFFF"/>
          <w:lang w:val="en-US"/>
        </w:rPr>
        <w:t xml:space="preserve">The Annals of </w:t>
      </w:r>
      <w:r w:rsidR="001873F0" w:rsidRPr="001873F0">
        <w:rPr>
          <w:rFonts w:ascii="Times New Roman" w:eastAsia="Times New Roman" w:hAnsi="Times New Roman" w:cs="Times New Roman"/>
          <w:i/>
          <w:iCs/>
          <w:color w:val="222222"/>
          <w:shd w:val="clear" w:color="auto" w:fill="FFFFFF"/>
          <w:lang w:val="en-US"/>
        </w:rPr>
        <w:t>Thoracic Surgery</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103</w:t>
      </w:r>
      <w:r w:rsidRPr="001873F0">
        <w:rPr>
          <w:rFonts w:ascii="Times New Roman" w:eastAsia="Times New Roman" w:hAnsi="Times New Roman" w:cs="Times New Roman"/>
          <w:color w:val="222222"/>
          <w:shd w:val="clear" w:color="auto" w:fill="FFFFFF"/>
          <w:lang w:val="en-US"/>
        </w:rPr>
        <w:t xml:space="preserve"> (1), 241-5 (2017).</w:t>
      </w:r>
    </w:p>
    <w:p w14:paraId="2D22943F" w14:textId="02D3D9ED" w:rsidR="00836658" w:rsidRPr="001873F0" w:rsidRDefault="004E0D55" w:rsidP="0064701F">
      <w:pPr>
        <w:pStyle w:val="ListParagraph"/>
        <w:numPr>
          <w:ilvl w:val="0"/>
          <w:numId w:val="1"/>
        </w:numPr>
        <w:ind w:left="0" w:firstLine="0"/>
        <w:jc w:val="both"/>
        <w:rPr>
          <w:rFonts w:ascii="Times New Roman" w:hAnsi="Times New Roman" w:cs="Times New Roman"/>
        </w:rPr>
      </w:pPr>
      <w:r w:rsidRPr="001873F0">
        <w:rPr>
          <w:rFonts w:ascii="Times New Roman" w:eastAsia="Times New Roman" w:hAnsi="Times New Roman" w:cs="Times New Roman"/>
          <w:color w:val="222222"/>
          <w:shd w:val="clear" w:color="auto" w:fill="FFFFFF"/>
          <w:lang w:val="en-US"/>
        </w:rPr>
        <w:t>Strother</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E</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Margolis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M. Robotic first rib resection. </w:t>
      </w:r>
      <w:r w:rsidRPr="001873F0">
        <w:rPr>
          <w:rFonts w:ascii="Times New Roman" w:eastAsia="Times New Roman" w:hAnsi="Times New Roman" w:cs="Times New Roman"/>
          <w:i/>
          <w:iCs/>
          <w:color w:val="222222"/>
          <w:shd w:val="clear" w:color="auto" w:fill="FFFFFF"/>
          <w:lang w:val="en-US"/>
        </w:rPr>
        <w:t>Operative Techniques in Thoracic and Cardiovascular Surgery</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20</w:t>
      </w:r>
      <w:r w:rsidRPr="001873F0">
        <w:rPr>
          <w:rFonts w:ascii="Times New Roman" w:eastAsia="Times New Roman" w:hAnsi="Times New Roman" w:cs="Times New Roman"/>
          <w:color w:val="222222"/>
          <w:shd w:val="clear" w:color="auto" w:fill="FFFFFF"/>
          <w:lang w:val="en-US"/>
        </w:rPr>
        <w:t xml:space="preserve"> (2), 176-88 (2015).</w:t>
      </w:r>
    </w:p>
    <w:p w14:paraId="3130A761" w14:textId="2AD869C7" w:rsidR="00836658" w:rsidRPr="001873F0" w:rsidRDefault="00836658" w:rsidP="0064701F">
      <w:pPr>
        <w:contextualSpacing/>
        <w:jc w:val="both"/>
        <w:rPr>
          <w:rFonts w:ascii="Times New Roman" w:hAnsi="Times New Roman" w:cs="Times New Roman"/>
        </w:rPr>
      </w:pPr>
    </w:p>
    <w:sectPr w:rsidR="00836658" w:rsidRPr="001873F0" w:rsidSect="001A669E">
      <w:footerReference w:type="even" r:id="rId13"/>
      <w:footerReference w:type="default" r:id="rId14"/>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972AA" w14:textId="77777777" w:rsidR="00525016" w:rsidRDefault="00525016" w:rsidP="00BB2AAD">
      <w:r>
        <w:separator/>
      </w:r>
    </w:p>
  </w:endnote>
  <w:endnote w:type="continuationSeparator" w:id="0">
    <w:p w14:paraId="077A3288" w14:textId="77777777" w:rsidR="00525016" w:rsidRDefault="00525016" w:rsidP="00BB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85923" w14:textId="77777777" w:rsidR="0064701F" w:rsidRDefault="0064701F" w:rsidP="00BB2A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78C90" w14:textId="77777777" w:rsidR="0064701F" w:rsidRDefault="0064701F" w:rsidP="00AD1E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8CEE9" w14:textId="77777777" w:rsidR="0064701F" w:rsidRDefault="0064701F" w:rsidP="00BB2A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57D0">
      <w:rPr>
        <w:rStyle w:val="PageNumber"/>
        <w:noProof/>
      </w:rPr>
      <w:t>2</w:t>
    </w:r>
    <w:r>
      <w:rPr>
        <w:rStyle w:val="PageNumber"/>
      </w:rPr>
      <w:fldChar w:fldCharType="end"/>
    </w:r>
  </w:p>
  <w:p w14:paraId="41E14AA1" w14:textId="77777777" w:rsidR="0064701F" w:rsidRDefault="0064701F" w:rsidP="00231AED">
    <w:pPr>
      <w:pStyle w:val="Footer"/>
      <w:ind w:right="-9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6241A" w14:textId="77777777" w:rsidR="00525016" w:rsidRDefault="00525016" w:rsidP="00BB2AAD">
      <w:r>
        <w:separator/>
      </w:r>
    </w:p>
  </w:footnote>
  <w:footnote w:type="continuationSeparator" w:id="0">
    <w:p w14:paraId="6DB63450" w14:textId="77777777" w:rsidR="00525016" w:rsidRDefault="00525016" w:rsidP="00BB2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8D1A83"/>
    <w:multiLevelType w:val="multilevel"/>
    <w:tmpl w:val="811689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B34B83"/>
    <w:multiLevelType w:val="hybridMultilevel"/>
    <w:tmpl w:val="D2267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83220"/>
    <w:multiLevelType w:val="hybridMultilevel"/>
    <w:tmpl w:val="466636C0"/>
    <w:lvl w:ilvl="0" w:tplc="F670E29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9D7A75"/>
    <w:multiLevelType w:val="multilevel"/>
    <w:tmpl w:val="2362B2D2"/>
    <w:lvl w:ilvl="0">
      <w:start w:val="1"/>
      <w:numFmt w:val="decimal"/>
      <w:lvlText w:val="%1."/>
      <w:lvlJc w:val="left"/>
      <w:pPr>
        <w:ind w:left="720" w:hanging="360"/>
      </w:pPr>
      <w:rPr>
        <w:rFonts w:hint="default"/>
      </w:rPr>
    </w:lvl>
    <w:lvl w:ilvl="1">
      <w:start w:val="1"/>
      <w:numFmt w:val="decimal"/>
      <w:isLgl/>
      <w:lvlText w:val="%1.%2."/>
      <w:lvlJc w:val="left"/>
      <w:pPr>
        <w:ind w:left="1530" w:hanging="360"/>
      </w:pPr>
      <w:rPr>
        <w:rFonts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4C3FCB"/>
    <w:multiLevelType w:val="hybridMultilevel"/>
    <w:tmpl w:val="81168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removePersonalInformation/>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62"/>
    <w:rsid w:val="00013D8F"/>
    <w:rsid w:val="00014A9F"/>
    <w:rsid w:val="00015B46"/>
    <w:rsid w:val="00022598"/>
    <w:rsid w:val="00026472"/>
    <w:rsid w:val="00032AD7"/>
    <w:rsid w:val="00035F33"/>
    <w:rsid w:val="000417E5"/>
    <w:rsid w:val="00044EB4"/>
    <w:rsid w:val="00054163"/>
    <w:rsid w:val="0006068B"/>
    <w:rsid w:val="00060FCF"/>
    <w:rsid w:val="00063165"/>
    <w:rsid w:val="00064BDC"/>
    <w:rsid w:val="00070791"/>
    <w:rsid w:val="000731B6"/>
    <w:rsid w:val="00086330"/>
    <w:rsid w:val="00086C53"/>
    <w:rsid w:val="00090FBE"/>
    <w:rsid w:val="00093388"/>
    <w:rsid w:val="000A2474"/>
    <w:rsid w:val="000B587A"/>
    <w:rsid w:val="000B6CD3"/>
    <w:rsid w:val="000B76E6"/>
    <w:rsid w:val="000C11F1"/>
    <w:rsid w:val="000C4660"/>
    <w:rsid w:val="000C605A"/>
    <w:rsid w:val="000C6752"/>
    <w:rsid w:val="000D2C58"/>
    <w:rsid w:val="000E1061"/>
    <w:rsid w:val="000F4680"/>
    <w:rsid w:val="00104282"/>
    <w:rsid w:val="00104AD8"/>
    <w:rsid w:val="0010524A"/>
    <w:rsid w:val="001058D8"/>
    <w:rsid w:val="00117F5D"/>
    <w:rsid w:val="00121C2A"/>
    <w:rsid w:val="00123420"/>
    <w:rsid w:val="001238C3"/>
    <w:rsid w:val="00130FD3"/>
    <w:rsid w:val="00142D65"/>
    <w:rsid w:val="00145D3B"/>
    <w:rsid w:val="0015577E"/>
    <w:rsid w:val="00157977"/>
    <w:rsid w:val="00163E2D"/>
    <w:rsid w:val="00164C5A"/>
    <w:rsid w:val="0017041F"/>
    <w:rsid w:val="001807B2"/>
    <w:rsid w:val="00181096"/>
    <w:rsid w:val="00185F49"/>
    <w:rsid w:val="001873F0"/>
    <w:rsid w:val="00192B2D"/>
    <w:rsid w:val="00194B76"/>
    <w:rsid w:val="00196DDF"/>
    <w:rsid w:val="001A2A8F"/>
    <w:rsid w:val="001A4807"/>
    <w:rsid w:val="001A669E"/>
    <w:rsid w:val="001B0930"/>
    <w:rsid w:val="001C1F53"/>
    <w:rsid w:val="001C2D21"/>
    <w:rsid w:val="001D1A5F"/>
    <w:rsid w:val="001D7E02"/>
    <w:rsid w:val="00222A20"/>
    <w:rsid w:val="00231AED"/>
    <w:rsid w:val="00232FBB"/>
    <w:rsid w:val="00236F9F"/>
    <w:rsid w:val="00245E69"/>
    <w:rsid w:val="002530AE"/>
    <w:rsid w:val="00255577"/>
    <w:rsid w:val="00257FA3"/>
    <w:rsid w:val="0026461E"/>
    <w:rsid w:val="002701AF"/>
    <w:rsid w:val="0027154C"/>
    <w:rsid w:val="002A433F"/>
    <w:rsid w:val="002A53D4"/>
    <w:rsid w:val="002B2966"/>
    <w:rsid w:val="002C5D01"/>
    <w:rsid w:val="002F1F2D"/>
    <w:rsid w:val="0031286F"/>
    <w:rsid w:val="00323884"/>
    <w:rsid w:val="00333592"/>
    <w:rsid w:val="00345809"/>
    <w:rsid w:val="00346CC9"/>
    <w:rsid w:val="003472C9"/>
    <w:rsid w:val="00350312"/>
    <w:rsid w:val="00355B06"/>
    <w:rsid w:val="003570E9"/>
    <w:rsid w:val="0035726D"/>
    <w:rsid w:val="003579EB"/>
    <w:rsid w:val="0036209A"/>
    <w:rsid w:val="00364993"/>
    <w:rsid w:val="00370697"/>
    <w:rsid w:val="00381C81"/>
    <w:rsid w:val="0038560A"/>
    <w:rsid w:val="00392DD4"/>
    <w:rsid w:val="00395656"/>
    <w:rsid w:val="0039614C"/>
    <w:rsid w:val="00397436"/>
    <w:rsid w:val="003A789C"/>
    <w:rsid w:val="003B3EFB"/>
    <w:rsid w:val="003B710B"/>
    <w:rsid w:val="003C2AEB"/>
    <w:rsid w:val="003C3AF7"/>
    <w:rsid w:val="003D59C3"/>
    <w:rsid w:val="003D6146"/>
    <w:rsid w:val="003E3BDB"/>
    <w:rsid w:val="003F200E"/>
    <w:rsid w:val="003F3F97"/>
    <w:rsid w:val="003F6AE5"/>
    <w:rsid w:val="003F76A6"/>
    <w:rsid w:val="004067BB"/>
    <w:rsid w:val="00415EAF"/>
    <w:rsid w:val="00425427"/>
    <w:rsid w:val="00425C93"/>
    <w:rsid w:val="004311E6"/>
    <w:rsid w:val="00444EF1"/>
    <w:rsid w:val="004475B3"/>
    <w:rsid w:val="0045427E"/>
    <w:rsid w:val="00457D01"/>
    <w:rsid w:val="00461AA3"/>
    <w:rsid w:val="0046593D"/>
    <w:rsid w:val="00465AF6"/>
    <w:rsid w:val="0047393C"/>
    <w:rsid w:val="00477265"/>
    <w:rsid w:val="004776F4"/>
    <w:rsid w:val="00480C7F"/>
    <w:rsid w:val="004844B0"/>
    <w:rsid w:val="00492D63"/>
    <w:rsid w:val="004A16DC"/>
    <w:rsid w:val="004A2543"/>
    <w:rsid w:val="004B05BC"/>
    <w:rsid w:val="004B55C3"/>
    <w:rsid w:val="004B5A6E"/>
    <w:rsid w:val="004C1406"/>
    <w:rsid w:val="004C5E2B"/>
    <w:rsid w:val="004C6B06"/>
    <w:rsid w:val="004D78A7"/>
    <w:rsid w:val="004E0D55"/>
    <w:rsid w:val="004E0F6C"/>
    <w:rsid w:val="004E6A7E"/>
    <w:rsid w:val="004F2974"/>
    <w:rsid w:val="00502053"/>
    <w:rsid w:val="005027C4"/>
    <w:rsid w:val="00502D25"/>
    <w:rsid w:val="005066B1"/>
    <w:rsid w:val="00507B6F"/>
    <w:rsid w:val="00513313"/>
    <w:rsid w:val="005229F3"/>
    <w:rsid w:val="00523AB7"/>
    <w:rsid w:val="00524B0F"/>
    <w:rsid w:val="00525016"/>
    <w:rsid w:val="00525688"/>
    <w:rsid w:val="00536065"/>
    <w:rsid w:val="005409E0"/>
    <w:rsid w:val="005420C9"/>
    <w:rsid w:val="00542875"/>
    <w:rsid w:val="00543809"/>
    <w:rsid w:val="00560CD1"/>
    <w:rsid w:val="005616DD"/>
    <w:rsid w:val="005775FB"/>
    <w:rsid w:val="00587EDB"/>
    <w:rsid w:val="005B3FEC"/>
    <w:rsid w:val="005B40B7"/>
    <w:rsid w:val="005B4960"/>
    <w:rsid w:val="005B6460"/>
    <w:rsid w:val="005B7113"/>
    <w:rsid w:val="005D7254"/>
    <w:rsid w:val="005F0F64"/>
    <w:rsid w:val="005F1421"/>
    <w:rsid w:val="005F15A1"/>
    <w:rsid w:val="005F1AAF"/>
    <w:rsid w:val="005F67C4"/>
    <w:rsid w:val="00630199"/>
    <w:rsid w:val="00635B3E"/>
    <w:rsid w:val="0064208D"/>
    <w:rsid w:val="0064701F"/>
    <w:rsid w:val="0065084C"/>
    <w:rsid w:val="0065497A"/>
    <w:rsid w:val="0066382C"/>
    <w:rsid w:val="0066763A"/>
    <w:rsid w:val="00670CA7"/>
    <w:rsid w:val="0067313F"/>
    <w:rsid w:val="006760C4"/>
    <w:rsid w:val="006843B2"/>
    <w:rsid w:val="00690E56"/>
    <w:rsid w:val="00692450"/>
    <w:rsid w:val="00696787"/>
    <w:rsid w:val="006A3F15"/>
    <w:rsid w:val="006B43B0"/>
    <w:rsid w:val="006B6097"/>
    <w:rsid w:val="006C7A1D"/>
    <w:rsid w:val="006E149E"/>
    <w:rsid w:val="006F6DD2"/>
    <w:rsid w:val="006F7C35"/>
    <w:rsid w:val="0070022F"/>
    <w:rsid w:val="00704F0D"/>
    <w:rsid w:val="007078F8"/>
    <w:rsid w:val="007129A6"/>
    <w:rsid w:val="00713AC1"/>
    <w:rsid w:val="007407D5"/>
    <w:rsid w:val="00740A17"/>
    <w:rsid w:val="00741EBB"/>
    <w:rsid w:val="00741FE7"/>
    <w:rsid w:val="007457D0"/>
    <w:rsid w:val="007478C4"/>
    <w:rsid w:val="00750DA8"/>
    <w:rsid w:val="0075551A"/>
    <w:rsid w:val="00763DB9"/>
    <w:rsid w:val="0076558E"/>
    <w:rsid w:val="00766EFA"/>
    <w:rsid w:val="007701D2"/>
    <w:rsid w:val="00781C62"/>
    <w:rsid w:val="007A294D"/>
    <w:rsid w:val="007A2BBF"/>
    <w:rsid w:val="007B5EE6"/>
    <w:rsid w:val="007B6725"/>
    <w:rsid w:val="007C7140"/>
    <w:rsid w:val="007D13B1"/>
    <w:rsid w:val="007D6A17"/>
    <w:rsid w:val="007E3EDF"/>
    <w:rsid w:val="007E60DD"/>
    <w:rsid w:val="007F2D98"/>
    <w:rsid w:val="007F7C16"/>
    <w:rsid w:val="00801216"/>
    <w:rsid w:val="00801BE7"/>
    <w:rsid w:val="00802B8C"/>
    <w:rsid w:val="008102A1"/>
    <w:rsid w:val="00820CCD"/>
    <w:rsid w:val="00821FAE"/>
    <w:rsid w:val="00830790"/>
    <w:rsid w:val="008329F3"/>
    <w:rsid w:val="008365CF"/>
    <w:rsid w:val="00836658"/>
    <w:rsid w:val="0084161E"/>
    <w:rsid w:val="008435A9"/>
    <w:rsid w:val="0085170E"/>
    <w:rsid w:val="008526EC"/>
    <w:rsid w:val="008530BB"/>
    <w:rsid w:val="00853BF6"/>
    <w:rsid w:val="00857F18"/>
    <w:rsid w:val="00861D15"/>
    <w:rsid w:val="0086284D"/>
    <w:rsid w:val="00864F77"/>
    <w:rsid w:val="00872538"/>
    <w:rsid w:val="00875990"/>
    <w:rsid w:val="008809CB"/>
    <w:rsid w:val="008810BA"/>
    <w:rsid w:val="00891201"/>
    <w:rsid w:val="008923DB"/>
    <w:rsid w:val="00894017"/>
    <w:rsid w:val="00895912"/>
    <w:rsid w:val="008A1A5F"/>
    <w:rsid w:val="008A2B11"/>
    <w:rsid w:val="008B1C32"/>
    <w:rsid w:val="008D0D22"/>
    <w:rsid w:val="008D4F1C"/>
    <w:rsid w:val="008D6139"/>
    <w:rsid w:val="008E313D"/>
    <w:rsid w:val="008E73A2"/>
    <w:rsid w:val="008E7E53"/>
    <w:rsid w:val="008F42AC"/>
    <w:rsid w:val="008F7747"/>
    <w:rsid w:val="00901C4A"/>
    <w:rsid w:val="00902510"/>
    <w:rsid w:val="009071C3"/>
    <w:rsid w:val="009071D3"/>
    <w:rsid w:val="009249C6"/>
    <w:rsid w:val="00925B63"/>
    <w:rsid w:val="00931BC7"/>
    <w:rsid w:val="00937311"/>
    <w:rsid w:val="009531C0"/>
    <w:rsid w:val="00954D55"/>
    <w:rsid w:val="00957579"/>
    <w:rsid w:val="009635E1"/>
    <w:rsid w:val="00971AAA"/>
    <w:rsid w:val="009816FB"/>
    <w:rsid w:val="0098644C"/>
    <w:rsid w:val="00993497"/>
    <w:rsid w:val="00994AF0"/>
    <w:rsid w:val="009A39BD"/>
    <w:rsid w:val="009B2817"/>
    <w:rsid w:val="009B6FAD"/>
    <w:rsid w:val="009B71DD"/>
    <w:rsid w:val="009B76FD"/>
    <w:rsid w:val="009C1C8E"/>
    <w:rsid w:val="009C69C7"/>
    <w:rsid w:val="009D1D15"/>
    <w:rsid w:val="009D7C44"/>
    <w:rsid w:val="009F18F9"/>
    <w:rsid w:val="00A017BF"/>
    <w:rsid w:val="00A02CA8"/>
    <w:rsid w:val="00A04842"/>
    <w:rsid w:val="00A06DF6"/>
    <w:rsid w:val="00A13512"/>
    <w:rsid w:val="00A13B8F"/>
    <w:rsid w:val="00A254A9"/>
    <w:rsid w:val="00A27EF7"/>
    <w:rsid w:val="00A31860"/>
    <w:rsid w:val="00A448EB"/>
    <w:rsid w:val="00A52EDF"/>
    <w:rsid w:val="00A538B7"/>
    <w:rsid w:val="00A616CB"/>
    <w:rsid w:val="00A65AF3"/>
    <w:rsid w:val="00A66FC6"/>
    <w:rsid w:val="00A719B7"/>
    <w:rsid w:val="00A834FF"/>
    <w:rsid w:val="00A90510"/>
    <w:rsid w:val="00A97EC4"/>
    <w:rsid w:val="00AA5A09"/>
    <w:rsid w:val="00AB2CF9"/>
    <w:rsid w:val="00AB7A6B"/>
    <w:rsid w:val="00AC1054"/>
    <w:rsid w:val="00AD0C3C"/>
    <w:rsid w:val="00AD1C0B"/>
    <w:rsid w:val="00AD1E6F"/>
    <w:rsid w:val="00AD2876"/>
    <w:rsid w:val="00AD2D64"/>
    <w:rsid w:val="00AE1B28"/>
    <w:rsid w:val="00B03C87"/>
    <w:rsid w:val="00B1082E"/>
    <w:rsid w:val="00B26B57"/>
    <w:rsid w:val="00B37A81"/>
    <w:rsid w:val="00B42502"/>
    <w:rsid w:val="00B42D13"/>
    <w:rsid w:val="00B51D59"/>
    <w:rsid w:val="00B55234"/>
    <w:rsid w:val="00B62F47"/>
    <w:rsid w:val="00B657F4"/>
    <w:rsid w:val="00B70A8B"/>
    <w:rsid w:val="00B7670A"/>
    <w:rsid w:val="00B76F70"/>
    <w:rsid w:val="00BB2AAD"/>
    <w:rsid w:val="00BB5010"/>
    <w:rsid w:val="00BC46C9"/>
    <w:rsid w:val="00BD08EA"/>
    <w:rsid w:val="00BD3452"/>
    <w:rsid w:val="00BD47DA"/>
    <w:rsid w:val="00BD5FBB"/>
    <w:rsid w:val="00BE5D9D"/>
    <w:rsid w:val="00BE6B90"/>
    <w:rsid w:val="00BF3F08"/>
    <w:rsid w:val="00BF6082"/>
    <w:rsid w:val="00BF7A2D"/>
    <w:rsid w:val="00BF7EA9"/>
    <w:rsid w:val="00C0062F"/>
    <w:rsid w:val="00C01934"/>
    <w:rsid w:val="00C13F9F"/>
    <w:rsid w:val="00C25CC0"/>
    <w:rsid w:val="00C46C3A"/>
    <w:rsid w:val="00C52B76"/>
    <w:rsid w:val="00C60D80"/>
    <w:rsid w:val="00C63E69"/>
    <w:rsid w:val="00C64185"/>
    <w:rsid w:val="00C670D1"/>
    <w:rsid w:val="00C701B6"/>
    <w:rsid w:val="00C85B45"/>
    <w:rsid w:val="00C9622E"/>
    <w:rsid w:val="00C9729A"/>
    <w:rsid w:val="00CA34CD"/>
    <w:rsid w:val="00CA4BBE"/>
    <w:rsid w:val="00CB0B07"/>
    <w:rsid w:val="00CE157E"/>
    <w:rsid w:val="00CE2F65"/>
    <w:rsid w:val="00CF3833"/>
    <w:rsid w:val="00CF494C"/>
    <w:rsid w:val="00CF5877"/>
    <w:rsid w:val="00D1046F"/>
    <w:rsid w:val="00D16A12"/>
    <w:rsid w:val="00D305DE"/>
    <w:rsid w:val="00D32196"/>
    <w:rsid w:val="00D35F18"/>
    <w:rsid w:val="00D360CC"/>
    <w:rsid w:val="00D42925"/>
    <w:rsid w:val="00D50F47"/>
    <w:rsid w:val="00D53295"/>
    <w:rsid w:val="00D667AB"/>
    <w:rsid w:val="00D72DA0"/>
    <w:rsid w:val="00D844A2"/>
    <w:rsid w:val="00D87DF1"/>
    <w:rsid w:val="00D90CF7"/>
    <w:rsid w:val="00DB2B50"/>
    <w:rsid w:val="00DC64B1"/>
    <w:rsid w:val="00DE05B8"/>
    <w:rsid w:val="00DE18A3"/>
    <w:rsid w:val="00DE7830"/>
    <w:rsid w:val="00DF63C8"/>
    <w:rsid w:val="00DF689D"/>
    <w:rsid w:val="00DF717A"/>
    <w:rsid w:val="00E00EE3"/>
    <w:rsid w:val="00E061DC"/>
    <w:rsid w:val="00E1592B"/>
    <w:rsid w:val="00E17041"/>
    <w:rsid w:val="00E30994"/>
    <w:rsid w:val="00E37904"/>
    <w:rsid w:val="00E4447C"/>
    <w:rsid w:val="00E467C4"/>
    <w:rsid w:val="00E53419"/>
    <w:rsid w:val="00E53562"/>
    <w:rsid w:val="00E64E19"/>
    <w:rsid w:val="00E80222"/>
    <w:rsid w:val="00E81303"/>
    <w:rsid w:val="00E82687"/>
    <w:rsid w:val="00E971E3"/>
    <w:rsid w:val="00EA49CB"/>
    <w:rsid w:val="00EC020C"/>
    <w:rsid w:val="00EC183F"/>
    <w:rsid w:val="00EC7D7A"/>
    <w:rsid w:val="00EE0DAC"/>
    <w:rsid w:val="00EF0180"/>
    <w:rsid w:val="00EF2655"/>
    <w:rsid w:val="00F066C6"/>
    <w:rsid w:val="00F124E0"/>
    <w:rsid w:val="00F16C45"/>
    <w:rsid w:val="00F21578"/>
    <w:rsid w:val="00F25086"/>
    <w:rsid w:val="00F462DE"/>
    <w:rsid w:val="00F54467"/>
    <w:rsid w:val="00F549F8"/>
    <w:rsid w:val="00F61077"/>
    <w:rsid w:val="00F61381"/>
    <w:rsid w:val="00F61B24"/>
    <w:rsid w:val="00F63609"/>
    <w:rsid w:val="00F73A44"/>
    <w:rsid w:val="00F82819"/>
    <w:rsid w:val="00F84DCE"/>
    <w:rsid w:val="00F865D7"/>
    <w:rsid w:val="00F95346"/>
    <w:rsid w:val="00F961E8"/>
    <w:rsid w:val="00FB45EB"/>
    <w:rsid w:val="00FC607A"/>
    <w:rsid w:val="00FD064B"/>
    <w:rsid w:val="00FD1606"/>
    <w:rsid w:val="00FE5358"/>
    <w:rsid w:val="00FE5D5F"/>
    <w:rsid w:val="00FF0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5AC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53"/>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A">
    <w:name w:val="None A"/>
    <w:rsid w:val="00425427"/>
    <w:rPr>
      <w:lang w:val="en-US"/>
    </w:rPr>
  </w:style>
  <w:style w:type="character" w:customStyle="1" w:styleId="NoneAA">
    <w:name w:val="None A A"/>
    <w:rsid w:val="00425427"/>
    <w:rPr>
      <w:lang w:val="en-US"/>
    </w:rPr>
  </w:style>
  <w:style w:type="paragraph" w:customStyle="1" w:styleId="details">
    <w:name w:val="details"/>
    <w:rsid w:val="00425427"/>
    <w:pPr>
      <w:pBdr>
        <w:top w:val="nil"/>
        <w:left w:val="nil"/>
        <w:bottom w:val="nil"/>
        <w:right w:val="nil"/>
        <w:between w:val="nil"/>
        <w:bar w:val="nil"/>
      </w:pBdr>
      <w:spacing w:before="100" w:after="100"/>
    </w:pPr>
    <w:rPr>
      <w:rFonts w:ascii="Times" w:eastAsia="Times" w:hAnsi="Times" w:cs="Times"/>
      <w:color w:val="000000"/>
      <w:sz w:val="20"/>
      <w:szCs w:val="20"/>
      <w:u w:color="000000"/>
      <w:bdr w:val="nil"/>
      <w:lang w:val="ru-RU"/>
    </w:rPr>
  </w:style>
  <w:style w:type="paragraph" w:customStyle="1" w:styleId="Default">
    <w:name w:val="Default"/>
    <w:rsid w:val="00425427"/>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styleId="LineNumber">
    <w:name w:val="line number"/>
    <w:basedOn w:val="DefaultParagraphFont"/>
    <w:uiPriority w:val="99"/>
    <w:semiHidden/>
    <w:unhideWhenUsed/>
    <w:rsid w:val="005F0F64"/>
  </w:style>
  <w:style w:type="character" w:styleId="CommentReference">
    <w:name w:val="annotation reference"/>
    <w:basedOn w:val="DefaultParagraphFont"/>
    <w:uiPriority w:val="99"/>
    <w:semiHidden/>
    <w:unhideWhenUsed/>
    <w:rsid w:val="00121C2A"/>
    <w:rPr>
      <w:sz w:val="18"/>
      <w:szCs w:val="18"/>
    </w:rPr>
  </w:style>
  <w:style w:type="paragraph" w:styleId="CommentText">
    <w:name w:val="annotation text"/>
    <w:basedOn w:val="Normal"/>
    <w:link w:val="CommentTextChar"/>
    <w:uiPriority w:val="99"/>
    <w:unhideWhenUsed/>
    <w:rsid w:val="00121C2A"/>
  </w:style>
  <w:style w:type="character" w:customStyle="1" w:styleId="CommentTextChar">
    <w:name w:val="Comment Text Char"/>
    <w:basedOn w:val="DefaultParagraphFont"/>
    <w:link w:val="CommentText"/>
    <w:uiPriority w:val="99"/>
    <w:rsid w:val="00121C2A"/>
    <w:rPr>
      <w:lang w:val="tr-TR"/>
    </w:rPr>
  </w:style>
  <w:style w:type="paragraph" w:styleId="CommentSubject">
    <w:name w:val="annotation subject"/>
    <w:basedOn w:val="CommentText"/>
    <w:next w:val="CommentText"/>
    <w:link w:val="CommentSubjectChar"/>
    <w:uiPriority w:val="99"/>
    <w:semiHidden/>
    <w:unhideWhenUsed/>
    <w:rsid w:val="00121C2A"/>
    <w:rPr>
      <w:b/>
      <w:bCs/>
      <w:sz w:val="20"/>
      <w:szCs w:val="20"/>
    </w:rPr>
  </w:style>
  <w:style w:type="character" w:customStyle="1" w:styleId="CommentSubjectChar">
    <w:name w:val="Comment Subject Char"/>
    <w:basedOn w:val="CommentTextChar"/>
    <w:link w:val="CommentSubject"/>
    <w:uiPriority w:val="99"/>
    <w:semiHidden/>
    <w:rsid w:val="00121C2A"/>
    <w:rPr>
      <w:b/>
      <w:bCs/>
      <w:sz w:val="20"/>
      <w:szCs w:val="20"/>
      <w:lang w:val="tr-TR"/>
    </w:rPr>
  </w:style>
  <w:style w:type="paragraph" w:styleId="BalloonText">
    <w:name w:val="Balloon Text"/>
    <w:basedOn w:val="Normal"/>
    <w:link w:val="BalloonTextChar"/>
    <w:uiPriority w:val="99"/>
    <w:semiHidden/>
    <w:unhideWhenUsed/>
    <w:rsid w:val="00121C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1C2A"/>
    <w:rPr>
      <w:rFonts w:ascii="Lucida Grande" w:hAnsi="Lucida Grande" w:cs="Lucida Grande"/>
      <w:sz w:val="18"/>
      <w:szCs w:val="18"/>
      <w:lang w:val="tr-TR"/>
    </w:rPr>
  </w:style>
  <w:style w:type="character" w:styleId="Hyperlink">
    <w:name w:val="Hyperlink"/>
    <w:basedOn w:val="DefaultParagraphFont"/>
    <w:uiPriority w:val="99"/>
    <w:unhideWhenUsed/>
    <w:rsid w:val="004F2974"/>
    <w:rPr>
      <w:color w:val="0000FF"/>
      <w:u w:val="single"/>
    </w:rPr>
  </w:style>
  <w:style w:type="table" w:styleId="TableGrid">
    <w:name w:val="Table Grid"/>
    <w:basedOn w:val="TableNormal"/>
    <w:uiPriority w:val="59"/>
    <w:rsid w:val="00D32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3452"/>
    <w:rPr>
      <w:lang w:val="tr-TR"/>
    </w:rPr>
  </w:style>
  <w:style w:type="paragraph" w:styleId="ListParagraph">
    <w:name w:val="List Paragraph"/>
    <w:basedOn w:val="Normal"/>
    <w:uiPriority w:val="34"/>
    <w:qFormat/>
    <w:rsid w:val="00524B0F"/>
    <w:pPr>
      <w:ind w:left="720"/>
      <w:contextualSpacing/>
    </w:pPr>
  </w:style>
  <w:style w:type="character" w:styleId="Emphasis">
    <w:name w:val="Emphasis"/>
    <w:basedOn w:val="DefaultParagraphFont"/>
    <w:uiPriority w:val="20"/>
    <w:qFormat/>
    <w:rsid w:val="00245E69"/>
    <w:rPr>
      <w:i/>
      <w:iCs/>
    </w:rPr>
  </w:style>
  <w:style w:type="paragraph" w:styleId="Footer">
    <w:name w:val="footer"/>
    <w:basedOn w:val="Normal"/>
    <w:link w:val="FooterChar"/>
    <w:uiPriority w:val="99"/>
    <w:unhideWhenUsed/>
    <w:rsid w:val="00BB2AAD"/>
    <w:pPr>
      <w:tabs>
        <w:tab w:val="center" w:pos="4320"/>
        <w:tab w:val="right" w:pos="8640"/>
      </w:tabs>
    </w:pPr>
  </w:style>
  <w:style w:type="character" w:customStyle="1" w:styleId="FooterChar">
    <w:name w:val="Footer Char"/>
    <w:basedOn w:val="DefaultParagraphFont"/>
    <w:link w:val="Footer"/>
    <w:uiPriority w:val="99"/>
    <w:rsid w:val="00BB2AAD"/>
    <w:rPr>
      <w:lang w:val="tr-TR"/>
    </w:rPr>
  </w:style>
  <w:style w:type="character" w:styleId="PageNumber">
    <w:name w:val="page number"/>
    <w:basedOn w:val="DefaultParagraphFont"/>
    <w:uiPriority w:val="99"/>
    <w:semiHidden/>
    <w:unhideWhenUsed/>
    <w:rsid w:val="00BB2AAD"/>
  </w:style>
  <w:style w:type="character" w:styleId="FollowedHyperlink">
    <w:name w:val="FollowedHyperlink"/>
    <w:basedOn w:val="DefaultParagraphFont"/>
    <w:uiPriority w:val="99"/>
    <w:semiHidden/>
    <w:unhideWhenUsed/>
    <w:rsid w:val="00B03C87"/>
    <w:rPr>
      <w:color w:val="800080" w:themeColor="followedHyperlink"/>
      <w:u w:val="single"/>
    </w:rPr>
  </w:style>
  <w:style w:type="character" w:customStyle="1" w:styleId="UnresolvedMention1">
    <w:name w:val="Unresolved Mention1"/>
    <w:basedOn w:val="DefaultParagraphFont"/>
    <w:uiPriority w:val="99"/>
    <w:semiHidden/>
    <w:unhideWhenUsed/>
    <w:rsid w:val="00064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84706">
      <w:bodyDiv w:val="1"/>
      <w:marLeft w:val="0"/>
      <w:marRight w:val="0"/>
      <w:marTop w:val="0"/>
      <w:marBottom w:val="0"/>
      <w:divBdr>
        <w:top w:val="none" w:sz="0" w:space="0" w:color="auto"/>
        <w:left w:val="none" w:sz="0" w:space="0" w:color="auto"/>
        <w:bottom w:val="none" w:sz="0" w:space="0" w:color="auto"/>
        <w:right w:val="none" w:sz="0" w:space="0" w:color="auto"/>
      </w:divBdr>
    </w:div>
    <w:div w:id="94905174">
      <w:bodyDiv w:val="1"/>
      <w:marLeft w:val="0"/>
      <w:marRight w:val="0"/>
      <w:marTop w:val="0"/>
      <w:marBottom w:val="0"/>
      <w:divBdr>
        <w:top w:val="none" w:sz="0" w:space="0" w:color="auto"/>
        <w:left w:val="none" w:sz="0" w:space="0" w:color="auto"/>
        <w:bottom w:val="none" w:sz="0" w:space="0" w:color="auto"/>
        <w:right w:val="none" w:sz="0" w:space="0" w:color="auto"/>
      </w:divBdr>
    </w:div>
    <w:div w:id="95756762">
      <w:bodyDiv w:val="1"/>
      <w:marLeft w:val="0"/>
      <w:marRight w:val="0"/>
      <w:marTop w:val="0"/>
      <w:marBottom w:val="0"/>
      <w:divBdr>
        <w:top w:val="none" w:sz="0" w:space="0" w:color="auto"/>
        <w:left w:val="none" w:sz="0" w:space="0" w:color="auto"/>
        <w:bottom w:val="none" w:sz="0" w:space="0" w:color="auto"/>
        <w:right w:val="none" w:sz="0" w:space="0" w:color="auto"/>
      </w:divBdr>
    </w:div>
    <w:div w:id="194923881">
      <w:bodyDiv w:val="1"/>
      <w:marLeft w:val="0"/>
      <w:marRight w:val="0"/>
      <w:marTop w:val="0"/>
      <w:marBottom w:val="0"/>
      <w:divBdr>
        <w:top w:val="none" w:sz="0" w:space="0" w:color="auto"/>
        <w:left w:val="none" w:sz="0" w:space="0" w:color="auto"/>
        <w:bottom w:val="none" w:sz="0" w:space="0" w:color="auto"/>
        <w:right w:val="none" w:sz="0" w:space="0" w:color="auto"/>
      </w:divBdr>
    </w:div>
    <w:div w:id="197206327">
      <w:bodyDiv w:val="1"/>
      <w:marLeft w:val="0"/>
      <w:marRight w:val="0"/>
      <w:marTop w:val="0"/>
      <w:marBottom w:val="0"/>
      <w:divBdr>
        <w:top w:val="none" w:sz="0" w:space="0" w:color="auto"/>
        <w:left w:val="none" w:sz="0" w:space="0" w:color="auto"/>
        <w:bottom w:val="none" w:sz="0" w:space="0" w:color="auto"/>
        <w:right w:val="none" w:sz="0" w:space="0" w:color="auto"/>
      </w:divBdr>
    </w:div>
    <w:div w:id="206339232">
      <w:bodyDiv w:val="1"/>
      <w:marLeft w:val="0"/>
      <w:marRight w:val="0"/>
      <w:marTop w:val="0"/>
      <w:marBottom w:val="0"/>
      <w:divBdr>
        <w:top w:val="none" w:sz="0" w:space="0" w:color="auto"/>
        <w:left w:val="none" w:sz="0" w:space="0" w:color="auto"/>
        <w:bottom w:val="none" w:sz="0" w:space="0" w:color="auto"/>
        <w:right w:val="none" w:sz="0" w:space="0" w:color="auto"/>
      </w:divBdr>
    </w:div>
    <w:div w:id="241650033">
      <w:bodyDiv w:val="1"/>
      <w:marLeft w:val="0"/>
      <w:marRight w:val="0"/>
      <w:marTop w:val="0"/>
      <w:marBottom w:val="0"/>
      <w:divBdr>
        <w:top w:val="none" w:sz="0" w:space="0" w:color="auto"/>
        <w:left w:val="none" w:sz="0" w:space="0" w:color="auto"/>
        <w:bottom w:val="none" w:sz="0" w:space="0" w:color="auto"/>
        <w:right w:val="none" w:sz="0" w:space="0" w:color="auto"/>
      </w:divBdr>
    </w:div>
    <w:div w:id="259337720">
      <w:bodyDiv w:val="1"/>
      <w:marLeft w:val="0"/>
      <w:marRight w:val="0"/>
      <w:marTop w:val="0"/>
      <w:marBottom w:val="0"/>
      <w:divBdr>
        <w:top w:val="none" w:sz="0" w:space="0" w:color="auto"/>
        <w:left w:val="none" w:sz="0" w:space="0" w:color="auto"/>
        <w:bottom w:val="none" w:sz="0" w:space="0" w:color="auto"/>
        <w:right w:val="none" w:sz="0" w:space="0" w:color="auto"/>
      </w:divBdr>
    </w:div>
    <w:div w:id="348138575">
      <w:bodyDiv w:val="1"/>
      <w:marLeft w:val="0"/>
      <w:marRight w:val="0"/>
      <w:marTop w:val="0"/>
      <w:marBottom w:val="0"/>
      <w:divBdr>
        <w:top w:val="none" w:sz="0" w:space="0" w:color="auto"/>
        <w:left w:val="none" w:sz="0" w:space="0" w:color="auto"/>
        <w:bottom w:val="none" w:sz="0" w:space="0" w:color="auto"/>
        <w:right w:val="none" w:sz="0" w:space="0" w:color="auto"/>
      </w:divBdr>
    </w:div>
    <w:div w:id="416219364">
      <w:bodyDiv w:val="1"/>
      <w:marLeft w:val="0"/>
      <w:marRight w:val="0"/>
      <w:marTop w:val="0"/>
      <w:marBottom w:val="0"/>
      <w:divBdr>
        <w:top w:val="none" w:sz="0" w:space="0" w:color="auto"/>
        <w:left w:val="none" w:sz="0" w:space="0" w:color="auto"/>
        <w:bottom w:val="none" w:sz="0" w:space="0" w:color="auto"/>
        <w:right w:val="none" w:sz="0" w:space="0" w:color="auto"/>
      </w:divBdr>
    </w:div>
    <w:div w:id="423695383">
      <w:bodyDiv w:val="1"/>
      <w:marLeft w:val="0"/>
      <w:marRight w:val="0"/>
      <w:marTop w:val="0"/>
      <w:marBottom w:val="0"/>
      <w:divBdr>
        <w:top w:val="none" w:sz="0" w:space="0" w:color="auto"/>
        <w:left w:val="none" w:sz="0" w:space="0" w:color="auto"/>
        <w:bottom w:val="none" w:sz="0" w:space="0" w:color="auto"/>
        <w:right w:val="none" w:sz="0" w:space="0" w:color="auto"/>
      </w:divBdr>
    </w:div>
    <w:div w:id="440493624">
      <w:bodyDiv w:val="1"/>
      <w:marLeft w:val="0"/>
      <w:marRight w:val="0"/>
      <w:marTop w:val="0"/>
      <w:marBottom w:val="0"/>
      <w:divBdr>
        <w:top w:val="none" w:sz="0" w:space="0" w:color="auto"/>
        <w:left w:val="none" w:sz="0" w:space="0" w:color="auto"/>
        <w:bottom w:val="none" w:sz="0" w:space="0" w:color="auto"/>
        <w:right w:val="none" w:sz="0" w:space="0" w:color="auto"/>
      </w:divBdr>
    </w:div>
    <w:div w:id="458451816">
      <w:bodyDiv w:val="1"/>
      <w:marLeft w:val="0"/>
      <w:marRight w:val="0"/>
      <w:marTop w:val="0"/>
      <w:marBottom w:val="0"/>
      <w:divBdr>
        <w:top w:val="none" w:sz="0" w:space="0" w:color="auto"/>
        <w:left w:val="none" w:sz="0" w:space="0" w:color="auto"/>
        <w:bottom w:val="none" w:sz="0" w:space="0" w:color="auto"/>
        <w:right w:val="none" w:sz="0" w:space="0" w:color="auto"/>
      </w:divBdr>
    </w:div>
    <w:div w:id="656692516">
      <w:bodyDiv w:val="1"/>
      <w:marLeft w:val="0"/>
      <w:marRight w:val="0"/>
      <w:marTop w:val="0"/>
      <w:marBottom w:val="0"/>
      <w:divBdr>
        <w:top w:val="none" w:sz="0" w:space="0" w:color="auto"/>
        <w:left w:val="none" w:sz="0" w:space="0" w:color="auto"/>
        <w:bottom w:val="none" w:sz="0" w:space="0" w:color="auto"/>
        <w:right w:val="none" w:sz="0" w:space="0" w:color="auto"/>
      </w:divBdr>
    </w:div>
    <w:div w:id="679429536">
      <w:bodyDiv w:val="1"/>
      <w:marLeft w:val="0"/>
      <w:marRight w:val="0"/>
      <w:marTop w:val="0"/>
      <w:marBottom w:val="0"/>
      <w:divBdr>
        <w:top w:val="none" w:sz="0" w:space="0" w:color="auto"/>
        <w:left w:val="none" w:sz="0" w:space="0" w:color="auto"/>
        <w:bottom w:val="none" w:sz="0" w:space="0" w:color="auto"/>
        <w:right w:val="none" w:sz="0" w:space="0" w:color="auto"/>
      </w:divBdr>
    </w:div>
    <w:div w:id="781924036">
      <w:bodyDiv w:val="1"/>
      <w:marLeft w:val="0"/>
      <w:marRight w:val="0"/>
      <w:marTop w:val="0"/>
      <w:marBottom w:val="0"/>
      <w:divBdr>
        <w:top w:val="none" w:sz="0" w:space="0" w:color="auto"/>
        <w:left w:val="none" w:sz="0" w:space="0" w:color="auto"/>
        <w:bottom w:val="none" w:sz="0" w:space="0" w:color="auto"/>
        <w:right w:val="none" w:sz="0" w:space="0" w:color="auto"/>
      </w:divBdr>
    </w:div>
    <w:div w:id="788665169">
      <w:bodyDiv w:val="1"/>
      <w:marLeft w:val="0"/>
      <w:marRight w:val="0"/>
      <w:marTop w:val="0"/>
      <w:marBottom w:val="0"/>
      <w:divBdr>
        <w:top w:val="none" w:sz="0" w:space="0" w:color="auto"/>
        <w:left w:val="none" w:sz="0" w:space="0" w:color="auto"/>
        <w:bottom w:val="none" w:sz="0" w:space="0" w:color="auto"/>
        <w:right w:val="none" w:sz="0" w:space="0" w:color="auto"/>
      </w:divBdr>
    </w:div>
    <w:div w:id="906452745">
      <w:bodyDiv w:val="1"/>
      <w:marLeft w:val="0"/>
      <w:marRight w:val="0"/>
      <w:marTop w:val="0"/>
      <w:marBottom w:val="0"/>
      <w:divBdr>
        <w:top w:val="none" w:sz="0" w:space="0" w:color="auto"/>
        <w:left w:val="none" w:sz="0" w:space="0" w:color="auto"/>
        <w:bottom w:val="none" w:sz="0" w:space="0" w:color="auto"/>
        <w:right w:val="none" w:sz="0" w:space="0" w:color="auto"/>
      </w:divBdr>
    </w:div>
    <w:div w:id="956063297">
      <w:bodyDiv w:val="1"/>
      <w:marLeft w:val="0"/>
      <w:marRight w:val="0"/>
      <w:marTop w:val="0"/>
      <w:marBottom w:val="0"/>
      <w:divBdr>
        <w:top w:val="none" w:sz="0" w:space="0" w:color="auto"/>
        <w:left w:val="none" w:sz="0" w:space="0" w:color="auto"/>
        <w:bottom w:val="none" w:sz="0" w:space="0" w:color="auto"/>
        <w:right w:val="none" w:sz="0" w:space="0" w:color="auto"/>
      </w:divBdr>
    </w:div>
    <w:div w:id="1015885839">
      <w:bodyDiv w:val="1"/>
      <w:marLeft w:val="0"/>
      <w:marRight w:val="0"/>
      <w:marTop w:val="0"/>
      <w:marBottom w:val="0"/>
      <w:divBdr>
        <w:top w:val="none" w:sz="0" w:space="0" w:color="auto"/>
        <w:left w:val="none" w:sz="0" w:space="0" w:color="auto"/>
        <w:bottom w:val="none" w:sz="0" w:space="0" w:color="auto"/>
        <w:right w:val="none" w:sz="0" w:space="0" w:color="auto"/>
      </w:divBdr>
    </w:div>
    <w:div w:id="1029647515">
      <w:bodyDiv w:val="1"/>
      <w:marLeft w:val="0"/>
      <w:marRight w:val="0"/>
      <w:marTop w:val="0"/>
      <w:marBottom w:val="0"/>
      <w:divBdr>
        <w:top w:val="none" w:sz="0" w:space="0" w:color="auto"/>
        <w:left w:val="none" w:sz="0" w:space="0" w:color="auto"/>
        <w:bottom w:val="none" w:sz="0" w:space="0" w:color="auto"/>
        <w:right w:val="none" w:sz="0" w:space="0" w:color="auto"/>
      </w:divBdr>
    </w:div>
    <w:div w:id="1061176245">
      <w:bodyDiv w:val="1"/>
      <w:marLeft w:val="0"/>
      <w:marRight w:val="0"/>
      <w:marTop w:val="0"/>
      <w:marBottom w:val="0"/>
      <w:divBdr>
        <w:top w:val="none" w:sz="0" w:space="0" w:color="auto"/>
        <w:left w:val="none" w:sz="0" w:space="0" w:color="auto"/>
        <w:bottom w:val="none" w:sz="0" w:space="0" w:color="auto"/>
        <w:right w:val="none" w:sz="0" w:space="0" w:color="auto"/>
      </w:divBdr>
    </w:div>
    <w:div w:id="1061757723">
      <w:bodyDiv w:val="1"/>
      <w:marLeft w:val="0"/>
      <w:marRight w:val="0"/>
      <w:marTop w:val="0"/>
      <w:marBottom w:val="0"/>
      <w:divBdr>
        <w:top w:val="none" w:sz="0" w:space="0" w:color="auto"/>
        <w:left w:val="none" w:sz="0" w:space="0" w:color="auto"/>
        <w:bottom w:val="none" w:sz="0" w:space="0" w:color="auto"/>
        <w:right w:val="none" w:sz="0" w:space="0" w:color="auto"/>
      </w:divBdr>
    </w:div>
    <w:div w:id="1086734333">
      <w:bodyDiv w:val="1"/>
      <w:marLeft w:val="0"/>
      <w:marRight w:val="0"/>
      <w:marTop w:val="0"/>
      <w:marBottom w:val="0"/>
      <w:divBdr>
        <w:top w:val="none" w:sz="0" w:space="0" w:color="auto"/>
        <w:left w:val="none" w:sz="0" w:space="0" w:color="auto"/>
        <w:bottom w:val="none" w:sz="0" w:space="0" w:color="auto"/>
        <w:right w:val="none" w:sz="0" w:space="0" w:color="auto"/>
      </w:divBdr>
    </w:div>
    <w:div w:id="1104960474">
      <w:bodyDiv w:val="1"/>
      <w:marLeft w:val="0"/>
      <w:marRight w:val="0"/>
      <w:marTop w:val="0"/>
      <w:marBottom w:val="0"/>
      <w:divBdr>
        <w:top w:val="none" w:sz="0" w:space="0" w:color="auto"/>
        <w:left w:val="none" w:sz="0" w:space="0" w:color="auto"/>
        <w:bottom w:val="none" w:sz="0" w:space="0" w:color="auto"/>
        <w:right w:val="none" w:sz="0" w:space="0" w:color="auto"/>
      </w:divBdr>
    </w:div>
    <w:div w:id="1124039214">
      <w:bodyDiv w:val="1"/>
      <w:marLeft w:val="0"/>
      <w:marRight w:val="0"/>
      <w:marTop w:val="0"/>
      <w:marBottom w:val="0"/>
      <w:divBdr>
        <w:top w:val="none" w:sz="0" w:space="0" w:color="auto"/>
        <w:left w:val="none" w:sz="0" w:space="0" w:color="auto"/>
        <w:bottom w:val="none" w:sz="0" w:space="0" w:color="auto"/>
        <w:right w:val="none" w:sz="0" w:space="0" w:color="auto"/>
      </w:divBdr>
    </w:div>
    <w:div w:id="1163932559">
      <w:bodyDiv w:val="1"/>
      <w:marLeft w:val="0"/>
      <w:marRight w:val="0"/>
      <w:marTop w:val="0"/>
      <w:marBottom w:val="0"/>
      <w:divBdr>
        <w:top w:val="none" w:sz="0" w:space="0" w:color="auto"/>
        <w:left w:val="none" w:sz="0" w:space="0" w:color="auto"/>
        <w:bottom w:val="none" w:sz="0" w:space="0" w:color="auto"/>
        <w:right w:val="none" w:sz="0" w:space="0" w:color="auto"/>
      </w:divBdr>
    </w:div>
    <w:div w:id="1225021286">
      <w:bodyDiv w:val="1"/>
      <w:marLeft w:val="0"/>
      <w:marRight w:val="0"/>
      <w:marTop w:val="0"/>
      <w:marBottom w:val="0"/>
      <w:divBdr>
        <w:top w:val="none" w:sz="0" w:space="0" w:color="auto"/>
        <w:left w:val="none" w:sz="0" w:space="0" w:color="auto"/>
        <w:bottom w:val="none" w:sz="0" w:space="0" w:color="auto"/>
        <w:right w:val="none" w:sz="0" w:space="0" w:color="auto"/>
      </w:divBdr>
    </w:div>
    <w:div w:id="1240755208">
      <w:bodyDiv w:val="1"/>
      <w:marLeft w:val="0"/>
      <w:marRight w:val="0"/>
      <w:marTop w:val="0"/>
      <w:marBottom w:val="0"/>
      <w:divBdr>
        <w:top w:val="none" w:sz="0" w:space="0" w:color="auto"/>
        <w:left w:val="none" w:sz="0" w:space="0" w:color="auto"/>
        <w:bottom w:val="none" w:sz="0" w:space="0" w:color="auto"/>
        <w:right w:val="none" w:sz="0" w:space="0" w:color="auto"/>
      </w:divBdr>
    </w:div>
    <w:div w:id="1249464419">
      <w:bodyDiv w:val="1"/>
      <w:marLeft w:val="0"/>
      <w:marRight w:val="0"/>
      <w:marTop w:val="0"/>
      <w:marBottom w:val="0"/>
      <w:divBdr>
        <w:top w:val="none" w:sz="0" w:space="0" w:color="auto"/>
        <w:left w:val="none" w:sz="0" w:space="0" w:color="auto"/>
        <w:bottom w:val="none" w:sz="0" w:space="0" w:color="auto"/>
        <w:right w:val="none" w:sz="0" w:space="0" w:color="auto"/>
      </w:divBdr>
    </w:div>
    <w:div w:id="1262689430">
      <w:bodyDiv w:val="1"/>
      <w:marLeft w:val="0"/>
      <w:marRight w:val="0"/>
      <w:marTop w:val="0"/>
      <w:marBottom w:val="0"/>
      <w:divBdr>
        <w:top w:val="none" w:sz="0" w:space="0" w:color="auto"/>
        <w:left w:val="none" w:sz="0" w:space="0" w:color="auto"/>
        <w:bottom w:val="none" w:sz="0" w:space="0" w:color="auto"/>
        <w:right w:val="none" w:sz="0" w:space="0" w:color="auto"/>
      </w:divBdr>
    </w:div>
    <w:div w:id="1272011416">
      <w:bodyDiv w:val="1"/>
      <w:marLeft w:val="0"/>
      <w:marRight w:val="0"/>
      <w:marTop w:val="0"/>
      <w:marBottom w:val="0"/>
      <w:divBdr>
        <w:top w:val="none" w:sz="0" w:space="0" w:color="auto"/>
        <w:left w:val="none" w:sz="0" w:space="0" w:color="auto"/>
        <w:bottom w:val="none" w:sz="0" w:space="0" w:color="auto"/>
        <w:right w:val="none" w:sz="0" w:space="0" w:color="auto"/>
      </w:divBdr>
    </w:div>
    <w:div w:id="1272080842">
      <w:bodyDiv w:val="1"/>
      <w:marLeft w:val="0"/>
      <w:marRight w:val="0"/>
      <w:marTop w:val="0"/>
      <w:marBottom w:val="0"/>
      <w:divBdr>
        <w:top w:val="none" w:sz="0" w:space="0" w:color="auto"/>
        <w:left w:val="none" w:sz="0" w:space="0" w:color="auto"/>
        <w:bottom w:val="none" w:sz="0" w:space="0" w:color="auto"/>
        <w:right w:val="none" w:sz="0" w:space="0" w:color="auto"/>
      </w:divBdr>
    </w:div>
    <w:div w:id="1425229714">
      <w:bodyDiv w:val="1"/>
      <w:marLeft w:val="0"/>
      <w:marRight w:val="0"/>
      <w:marTop w:val="0"/>
      <w:marBottom w:val="0"/>
      <w:divBdr>
        <w:top w:val="none" w:sz="0" w:space="0" w:color="auto"/>
        <w:left w:val="none" w:sz="0" w:space="0" w:color="auto"/>
        <w:bottom w:val="none" w:sz="0" w:space="0" w:color="auto"/>
        <w:right w:val="none" w:sz="0" w:space="0" w:color="auto"/>
      </w:divBdr>
    </w:div>
    <w:div w:id="1468164898">
      <w:bodyDiv w:val="1"/>
      <w:marLeft w:val="0"/>
      <w:marRight w:val="0"/>
      <w:marTop w:val="0"/>
      <w:marBottom w:val="0"/>
      <w:divBdr>
        <w:top w:val="none" w:sz="0" w:space="0" w:color="auto"/>
        <w:left w:val="none" w:sz="0" w:space="0" w:color="auto"/>
        <w:bottom w:val="none" w:sz="0" w:space="0" w:color="auto"/>
        <w:right w:val="none" w:sz="0" w:space="0" w:color="auto"/>
      </w:divBdr>
    </w:div>
    <w:div w:id="1527719296">
      <w:bodyDiv w:val="1"/>
      <w:marLeft w:val="0"/>
      <w:marRight w:val="0"/>
      <w:marTop w:val="0"/>
      <w:marBottom w:val="0"/>
      <w:divBdr>
        <w:top w:val="none" w:sz="0" w:space="0" w:color="auto"/>
        <w:left w:val="none" w:sz="0" w:space="0" w:color="auto"/>
        <w:bottom w:val="none" w:sz="0" w:space="0" w:color="auto"/>
        <w:right w:val="none" w:sz="0" w:space="0" w:color="auto"/>
      </w:divBdr>
    </w:div>
    <w:div w:id="1566140579">
      <w:bodyDiv w:val="1"/>
      <w:marLeft w:val="0"/>
      <w:marRight w:val="0"/>
      <w:marTop w:val="0"/>
      <w:marBottom w:val="0"/>
      <w:divBdr>
        <w:top w:val="none" w:sz="0" w:space="0" w:color="auto"/>
        <w:left w:val="none" w:sz="0" w:space="0" w:color="auto"/>
        <w:bottom w:val="none" w:sz="0" w:space="0" w:color="auto"/>
        <w:right w:val="none" w:sz="0" w:space="0" w:color="auto"/>
      </w:divBdr>
    </w:div>
    <w:div w:id="1611161495">
      <w:bodyDiv w:val="1"/>
      <w:marLeft w:val="0"/>
      <w:marRight w:val="0"/>
      <w:marTop w:val="0"/>
      <w:marBottom w:val="0"/>
      <w:divBdr>
        <w:top w:val="none" w:sz="0" w:space="0" w:color="auto"/>
        <w:left w:val="none" w:sz="0" w:space="0" w:color="auto"/>
        <w:bottom w:val="none" w:sz="0" w:space="0" w:color="auto"/>
        <w:right w:val="none" w:sz="0" w:space="0" w:color="auto"/>
      </w:divBdr>
    </w:div>
    <w:div w:id="1720741461">
      <w:bodyDiv w:val="1"/>
      <w:marLeft w:val="0"/>
      <w:marRight w:val="0"/>
      <w:marTop w:val="0"/>
      <w:marBottom w:val="0"/>
      <w:divBdr>
        <w:top w:val="none" w:sz="0" w:space="0" w:color="auto"/>
        <w:left w:val="none" w:sz="0" w:space="0" w:color="auto"/>
        <w:bottom w:val="none" w:sz="0" w:space="0" w:color="auto"/>
        <w:right w:val="none" w:sz="0" w:space="0" w:color="auto"/>
      </w:divBdr>
    </w:div>
    <w:div w:id="1794203606">
      <w:bodyDiv w:val="1"/>
      <w:marLeft w:val="0"/>
      <w:marRight w:val="0"/>
      <w:marTop w:val="0"/>
      <w:marBottom w:val="0"/>
      <w:divBdr>
        <w:top w:val="none" w:sz="0" w:space="0" w:color="auto"/>
        <w:left w:val="none" w:sz="0" w:space="0" w:color="auto"/>
        <w:bottom w:val="none" w:sz="0" w:space="0" w:color="auto"/>
        <w:right w:val="none" w:sz="0" w:space="0" w:color="auto"/>
      </w:divBdr>
    </w:div>
    <w:div w:id="1848519664">
      <w:bodyDiv w:val="1"/>
      <w:marLeft w:val="0"/>
      <w:marRight w:val="0"/>
      <w:marTop w:val="0"/>
      <w:marBottom w:val="0"/>
      <w:divBdr>
        <w:top w:val="none" w:sz="0" w:space="0" w:color="auto"/>
        <w:left w:val="none" w:sz="0" w:space="0" w:color="auto"/>
        <w:bottom w:val="none" w:sz="0" w:space="0" w:color="auto"/>
        <w:right w:val="none" w:sz="0" w:space="0" w:color="auto"/>
      </w:divBdr>
    </w:div>
    <w:div w:id="1999992203">
      <w:bodyDiv w:val="1"/>
      <w:marLeft w:val="0"/>
      <w:marRight w:val="0"/>
      <w:marTop w:val="0"/>
      <w:marBottom w:val="0"/>
      <w:divBdr>
        <w:top w:val="none" w:sz="0" w:space="0" w:color="auto"/>
        <w:left w:val="none" w:sz="0" w:space="0" w:color="auto"/>
        <w:bottom w:val="none" w:sz="0" w:space="0" w:color="auto"/>
        <w:right w:val="none" w:sz="0" w:space="0" w:color="auto"/>
      </w:divBdr>
    </w:div>
    <w:div w:id="2044744044">
      <w:bodyDiv w:val="1"/>
      <w:marLeft w:val="0"/>
      <w:marRight w:val="0"/>
      <w:marTop w:val="0"/>
      <w:marBottom w:val="0"/>
      <w:divBdr>
        <w:top w:val="none" w:sz="0" w:space="0" w:color="auto"/>
        <w:left w:val="none" w:sz="0" w:space="0" w:color="auto"/>
        <w:bottom w:val="none" w:sz="0" w:space="0" w:color="auto"/>
        <w:right w:val="none" w:sz="0" w:space="0" w:color="auto"/>
      </w:divBdr>
    </w:div>
    <w:div w:id="2046364513">
      <w:bodyDiv w:val="1"/>
      <w:marLeft w:val="0"/>
      <w:marRight w:val="0"/>
      <w:marTop w:val="0"/>
      <w:marBottom w:val="0"/>
      <w:divBdr>
        <w:top w:val="none" w:sz="0" w:space="0" w:color="auto"/>
        <w:left w:val="none" w:sz="0" w:space="0" w:color="auto"/>
        <w:bottom w:val="none" w:sz="0" w:space="0" w:color="auto"/>
        <w:right w:val="none" w:sz="0" w:space="0" w:color="auto"/>
      </w:divBdr>
    </w:div>
    <w:div w:id="2105951294">
      <w:bodyDiv w:val="1"/>
      <w:marLeft w:val="0"/>
      <w:marRight w:val="0"/>
      <w:marTop w:val="0"/>
      <w:marBottom w:val="0"/>
      <w:divBdr>
        <w:top w:val="none" w:sz="0" w:space="0" w:color="auto"/>
        <w:left w:val="none" w:sz="0" w:space="0" w:color="auto"/>
        <w:bottom w:val="none" w:sz="0" w:space="0" w:color="auto"/>
        <w:right w:val="none" w:sz="0" w:space="0" w:color="auto"/>
      </w:divBdr>
    </w:div>
    <w:div w:id="2119448235">
      <w:bodyDiv w:val="1"/>
      <w:marLeft w:val="0"/>
      <w:marRight w:val="0"/>
      <w:marTop w:val="0"/>
      <w:marBottom w:val="0"/>
      <w:divBdr>
        <w:top w:val="none" w:sz="0" w:space="0" w:color="auto"/>
        <w:left w:val="none" w:sz="0" w:space="0" w:color="auto"/>
        <w:bottom w:val="none" w:sz="0" w:space="0" w:color="auto"/>
        <w:right w:val="none" w:sz="0" w:space="0" w:color="auto"/>
      </w:divBdr>
    </w:div>
    <w:div w:id="21438425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kusmdr@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sh.iwh.on.ca/about-quickdas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sh.iwh.on.ca/about-quickdas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asarsonmezoglu@yahoo.com" TargetMode="External"/><Relationship Id="rId4" Type="http://schemas.openxmlformats.org/officeDocument/2006/relationships/settings" Target="settings.xml"/><Relationship Id="rId9" Type="http://schemas.openxmlformats.org/officeDocument/2006/relationships/hyperlink" Target="mailto:selcukko@yaho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DDB38-5FA8-426F-805D-5B032613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3005</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2020-08-05T20:11:00Z</dcterms:created>
  <dcterms:modified xsi:type="dcterms:W3CDTF">2020-08-06T15:30:00Z</dcterms:modified>
</cp:coreProperties>
</file>