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F1" w:rsidRPr="00BC12F1" w:rsidRDefault="00BC12F1" w:rsidP="00BC12F1">
      <w:pPr>
        <w:rPr>
          <w:rFonts w:asciiTheme="minorHAnsi" w:hAnsiTheme="minorHAnsi"/>
          <w:lang w:val="en-US"/>
        </w:rPr>
      </w:pPr>
      <w:r w:rsidRPr="00BC12F1">
        <w:rPr>
          <w:rFonts w:asciiTheme="minorHAnsi" w:hAnsiTheme="minorHAnsi"/>
          <w:b/>
          <w:lang w:val="en-US"/>
        </w:rPr>
        <w:t xml:space="preserve">Supplementary Figure 1. </w:t>
      </w:r>
      <w:r w:rsidRPr="00BC12F1">
        <w:rPr>
          <w:rFonts w:asciiTheme="minorHAnsi" w:hAnsiTheme="minorHAnsi"/>
          <w:lang w:val="en-US"/>
        </w:rPr>
        <w:t>Typical folder structure during image processing for lesion-symptom mapping. The first subfolder for subject ID002 contain</w:t>
      </w:r>
      <w:r w:rsidR="007C3E82">
        <w:rPr>
          <w:rFonts w:asciiTheme="minorHAnsi" w:hAnsiTheme="minorHAnsi"/>
          <w:lang w:val="en-US"/>
        </w:rPr>
        <w:t>s</w:t>
      </w:r>
      <w:r w:rsidRPr="00BC12F1">
        <w:rPr>
          <w:rFonts w:asciiTheme="minorHAnsi" w:hAnsiTheme="minorHAnsi"/>
          <w:lang w:val="en-US"/>
        </w:rPr>
        <w:t xml:space="preserve"> three native scans in nifti format (FLAIR, T1 and T2, in red</w:t>
      </w:r>
      <w:bookmarkStart w:id="0" w:name="_GoBack"/>
      <w:bookmarkEnd w:id="0"/>
      <w:r w:rsidRPr="00BC12F1">
        <w:rPr>
          <w:rFonts w:asciiTheme="minorHAnsi" w:hAnsiTheme="minorHAnsi"/>
          <w:lang w:val="en-US"/>
        </w:rPr>
        <w:t xml:space="preserve"> box) and the segmentation of the FLAIR sequence (in blue box). The three subfolders are created during the registration process by RegLSM. The subfolder </w:t>
      </w:r>
      <w:proofErr w:type="spellStart"/>
      <w:r w:rsidRPr="00BC12F1">
        <w:rPr>
          <w:rFonts w:asciiTheme="minorHAnsi" w:hAnsiTheme="minorHAnsi"/>
          <w:lang w:val="en-US"/>
        </w:rPr>
        <w:t>to_MNI</w:t>
      </w:r>
      <w:proofErr w:type="spellEnd"/>
      <w:r w:rsidRPr="00BC12F1">
        <w:rPr>
          <w:rFonts w:asciiTheme="minorHAnsi" w:hAnsiTheme="minorHAnsi"/>
          <w:lang w:val="en-US"/>
        </w:rPr>
        <w:t xml:space="preserve"> contains the registered segmented scan (in this case the FLAIR, in green box). The subsequent subfolder contains the registered lesion map in standard space (purple box). Of note, RegLSM will be made BIDS-compatible in the upcoming update.</w:t>
      </w:r>
    </w:p>
    <w:p w:rsidR="00BC12F1" w:rsidRPr="00BC12F1" w:rsidRDefault="00BC12F1">
      <w:pPr>
        <w:rPr>
          <w:lang w:val="en-US"/>
        </w:rPr>
      </w:pPr>
    </w:p>
    <w:sectPr w:rsidR="00BC12F1" w:rsidRPr="00BC1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3A"/>
    <w:rsid w:val="0025233A"/>
    <w:rsid w:val="00580CF3"/>
    <w:rsid w:val="007A221B"/>
    <w:rsid w:val="007C3E82"/>
    <w:rsid w:val="00BC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064E8-CAE3-4EA7-8158-4F1EB4E5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12F1"/>
    <w:pPr>
      <w:spacing w:after="160" w:line="259" w:lineRule="auto"/>
      <w:jc w:val="both"/>
    </w:pPr>
    <w:rPr>
      <w:rFonts w:ascii="Times New Roman" w:eastAsiaTheme="minorEastAsia" w:hAnsi="Times New Roman"/>
      <w:sz w:val="24"/>
      <w:lang w:val="nl-NL"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517</Characters>
  <Application>Microsoft Office Word</Application>
  <DocSecurity>0</DocSecurity>
  <Lines>4</Lines>
  <Paragraphs>1</Paragraphs>
  <ScaleCrop>false</ScaleCrop>
  <Company>UMC Utrecht</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Biesbroek, J.M.</dc:creator>
  <cp:keywords/>
  <dc:description/>
  <cp:lastModifiedBy>Matthijs Biesbroek</cp:lastModifiedBy>
  <cp:revision>3</cp:revision>
  <dcterms:created xsi:type="dcterms:W3CDTF">2019-03-15T12:26:00Z</dcterms:created>
  <dcterms:modified xsi:type="dcterms:W3CDTF">2019-03-23T12:53:00Z</dcterms:modified>
</cp:coreProperties>
</file>