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7AEC1" w14:textId="0B258A85" w:rsidR="00F3312A" w:rsidRPr="009D08CF" w:rsidRDefault="00615773">
      <w:pPr>
        <w:pBdr>
          <w:top w:val="nil"/>
          <w:left w:val="nil"/>
          <w:bottom w:val="nil"/>
          <w:right w:val="nil"/>
          <w:between w:val="nil"/>
        </w:pBdr>
        <w:rPr>
          <w:color w:val="000000" w:themeColor="text1"/>
        </w:rPr>
      </w:pPr>
      <w:r w:rsidRPr="009D08CF">
        <w:rPr>
          <w:rFonts w:eastAsia="Calibri"/>
          <w:b/>
          <w:color w:val="000000" w:themeColor="text1"/>
        </w:rPr>
        <w:t>TITLE:</w:t>
      </w:r>
      <w:r w:rsidRPr="009D08CF">
        <w:rPr>
          <w:rFonts w:eastAsia="Calibri"/>
          <w:color w:val="000000" w:themeColor="text1"/>
        </w:rPr>
        <w:t xml:space="preserve"> </w:t>
      </w:r>
    </w:p>
    <w:p w14:paraId="58E7FA4D" w14:textId="258D19D3" w:rsidR="00F3312A" w:rsidRPr="009D08CF" w:rsidRDefault="009D08CF">
      <w:pPr>
        <w:rPr>
          <w:b/>
          <w:color w:val="000000" w:themeColor="text1"/>
        </w:rPr>
      </w:pPr>
      <w:r w:rsidRPr="009D08CF">
        <w:rPr>
          <w:rFonts w:eastAsia="Calibri"/>
          <w:b/>
          <w:color w:val="000000" w:themeColor="text1"/>
        </w:rPr>
        <w:t>Optogenetic Manipulation of Neural Circuits During Monitoring Sleep/wakefulness States in Mice</w:t>
      </w:r>
    </w:p>
    <w:p w14:paraId="567A5428" w14:textId="77777777" w:rsidR="00F3312A" w:rsidRPr="009D08CF" w:rsidRDefault="00F3312A">
      <w:pPr>
        <w:rPr>
          <w:b/>
          <w:color w:val="000000" w:themeColor="text1"/>
        </w:rPr>
      </w:pPr>
    </w:p>
    <w:p w14:paraId="2DFB69DC" w14:textId="3A3FBDB9" w:rsidR="00F3312A" w:rsidRPr="009D08CF" w:rsidRDefault="00615773">
      <w:pPr>
        <w:rPr>
          <w:color w:val="000000" w:themeColor="text1"/>
        </w:rPr>
      </w:pPr>
      <w:r w:rsidRPr="009D08CF">
        <w:rPr>
          <w:rFonts w:eastAsia="Calibri"/>
          <w:b/>
          <w:color w:val="000000" w:themeColor="text1"/>
        </w:rPr>
        <w:t xml:space="preserve">AUTHORS &amp; AFFILIATIONS: </w:t>
      </w:r>
    </w:p>
    <w:p w14:paraId="2118E2E8" w14:textId="04F6B80C" w:rsidR="00F3312A" w:rsidRPr="009D08CF" w:rsidRDefault="00615773">
      <w:pPr>
        <w:rPr>
          <w:rFonts w:eastAsia="Calibri"/>
          <w:color w:val="000000" w:themeColor="text1"/>
          <w:vertAlign w:val="superscript"/>
        </w:rPr>
      </w:pPr>
      <w:r w:rsidRPr="009D08CF">
        <w:rPr>
          <w:rFonts w:eastAsia="Calibri"/>
          <w:color w:val="000000" w:themeColor="text1"/>
        </w:rPr>
        <w:t>Shota Kodani</w:t>
      </w:r>
      <w:r w:rsidRPr="009D08CF">
        <w:rPr>
          <w:rFonts w:eastAsia="Calibri"/>
          <w:color w:val="000000" w:themeColor="text1"/>
          <w:vertAlign w:val="superscript"/>
        </w:rPr>
        <w:t>1</w:t>
      </w:r>
      <w:r w:rsidR="003A5832" w:rsidRPr="009D08CF">
        <w:rPr>
          <w:rFonts w:eastAsia="Calibri"/>
          <w:color w:val="000000" w:themeColor="text1"/>
        </w:rPr>
        <w:t>*</w:t>
      </w:r>
      <w:r w:rsidRPr="009D08CF">
        <w:rPr>
          <w:rFonts w:eastAsia="Calibri"/>
          <w:color w:val="000000" w:themeColor="text1"/>
        </w:rPr>
        <w:t>, Shingo Soya</w:t>
      </w:r>
      <w:r w:rsidRPr="009D08CF">
        <w:rPr>
          <w:rFonts w:eastAsia="Calibri"/>
          <w:color w:val="000000" w:themeColor="text1"/>
          <w:vertAlign w:val="superscript"/>
        </w:rPr>
        <w:t>2</w:t>
      </w:r>
      <w:r w:rsidR="003A5832" w:rsidRPr="009D08CF">
        <w:rPr>
          <w:rFonts w:eastAsia="Calibri"/>
          <w:color w:val="000000" w:themeColor="text1"/>
        </w:rPr>
        <w:t>*</w:t>
      </w:r>
      <w:r w:rsidRPr="009D08CF">
        <w:rPr>
          <w:rFonts w:eastAsia="Calibri"/>
          <w:color w:val="000000" w:themeColor="text1"/>
        </w:rPr>
        <w:t>, and Takeshi Sakurai</w:t>
      </w:r>
      <w:r w:rsidRPr="009D08CF">
        <w:rPr>
          <w:rFonts w:eastAsia="Calibri"/>
          <w:color w:val="000000" w:themeColor="text1"/>
          <w:vertAlign w:val="superscript"/>
        </w:rPr>
        <w:t>2,3</w:t>
      </w:r>
    </w:p>
    <w:p w14:paraId="07FF621B" w14:textId="77777777" w:rsidR="009D08CF" w:rsidRPr="009D08CF" w:rsidRDefault="009D08CF">
      <w:pPr>
        <w:rPr>
          <w:color w:val="000000" w:themeColor="text1"/>
        </w:rPr>
      </w:pPr>
    </w:p>
    <w:p w14:paraId="52C5AAC8" w14:textId="77777777" w:rsidR="00F3312A" w:rsidRPr="009D08CF" w:rsidRDefault="00615773">
      <w:pPr>
        <w:rPr>
          <w:color w:val="000000" w:themeColor="text1"/>
        </w:rPr>
      </w:pPr>
      <w:r w:rsidRPr="009D08CF">
        <w:rPr>
          <w:rFonts w:eastAsia="Calibri"/>
          <w:color w:val="000000" w:themeColor="text1"/>
        </w:rPr>
        <w:t>﻿</w:t>
      </w:r>
      <w:r w:rsidRPr="009D08CF">
        <w:rPr>
          <w:rFonts w:eastAsia="Calibri"/>
          <w:color w:val="000000" w:themeColor="text1"/>
          <w:vertAlign w:val="superscript"/>
        </w:rPr>
        <w:t>1</w:t>
      </w:r>
      <w:r w:rsidRPr="009D08CF">
        <w:rPr>
          <w:rFonts w:eastAsia="Calibri"/>
          <w:color w:val="000000" w:themeColor="text1"/>
        </w:rPr>
        <w:t>Department of Molecular Neuroscience and Integrative Physiology, Faculty of Medicine, Kanazawa University, Kanazawa, Ishikawa 920-8640, Japan</w:t>
      </w:r>
    </w:p>
    <w:p w14:paraId="0435A5F5" w14:textId="77777777" w:rsidR="00F3312A" w:rsidRPr="009D08CF" w:rsidRDefault="00615773">
      <w:pPr>
        <w:rPr>
          <w:color w:val="000000" w:themeColor="text1"/>
        </w:rPr>
      </w:pPr>
      <w:r w:rsidRPr="009D08CF">
        <w:rPr>
          <w:rFonts w:eastAsia="Calibri"/>
          <w:color w:val="000000" w:themeColor="text1"/>
        </w:rPr>
        <w:t>﻿</w:t>
      </w:r>
      <w:r w:rsidRPr="009D08CF">
        <w:rPr>
          <w:rFonts w:eastAsia="Calibri"/>
          <w:color w:val="000000" w:themeColor="text1"/>
          <w:vertAlign w:val="superscript"/>
        </w:rPr>
        <w:t>2</w:t>
      </w:r>
      <w:r w:rsidRPr="009D08CF">
        <w:rPr>
          <w:rFonts w:eastAsia="Calibri"/>
          <w:color w:val="000000" w:themeColor="text1"/>
        </w:rPr>
        <w:t xml:space="preserve">International Institute for Integrative Sleep Medicine (WPI-IIIS), University of Tsukuba, 1-1-1 </w:t>
      </w:r>
      <w:proofErr w:type="spellStart"/>
      <w:r w:rsidRPr="009D08CF">
        <w:rPr>
          <w:rFonts w:eastAsia="Calibri"/>
          <w:color w:val="000000" w:themeColor="text1"/>
        </w:rPr>
        <w:t>Tennodai</w:t>
      </w:r>
      <w:proofErr w:type="spellEnd"/>
      <w:r w:rsidRPr="009D08CF">
        <w:rPr>
          <w:rFonts w:eastAsia="Calibri"/>
          <w:color w:val="000000" w:themeColor="text1"/>
        </w:rPr>
        <w:t xml:space="preserve"> Tsukuba, Ibaraki 305-8575, Japan</w:t>
      </w:r>
    </w:p>
    <w:p w14:paraId="192C5FAE" w14:textId="7A8E18B0" w:rsidR="00F3312A" w:rsidRPr="009D08CF" w:rsidRDefault="00615773">
      <w:pPr>
        <w:rPr>
          <w:rFonts w:eastAsia="Calibri"/>
          <w:color w:val="000000" w:themeColor="text1"/>
        </w:rPr>
      </w:pPr>
      <w:r w:rsidRPr="009D08CF">
        <w:rPr>
          <w:rFonts w:eastAsia="Calibri"/>
          <w:color w:val="000000" w:themeColor="text1"/>
        </w:rPr>
        <w:t>﻿</w:t>
      </w:r>
      <w:r w:rsidRPr="009D08CF">
        <w:rPr>
          <w:rFonts w:eastAsia="Calibri"/>
          <w:color w:val="000000" w:themeColor="text1"/>
          <w:vertAlign w:val="superscript"/>
        </w:rPr>
        <w:t>3</w:t>
      </w:r>
      <w:r w:rsidRPr="009D08CF">
        <w:rPr>
          <w:rFonts w:eastAsia="Calibri"/>
          <w:color w:val="000000" w:themeColor="text1"/>
        </w:rPr>
        <w:t>Faculty of Medicine, University of Tsukuba, Tsukuba, Ibaraki, 305-8575, Japan</w:t>
      </w:r>
    </w:p>
    <w:p w14:paraId="3856136C" w14:textId="6C15C04A" w:rsidR="00302EF3" w:rsidRPr="009D08CF" w:rsidRDefault="00302EF3">
      <w:pPr>
        <w:rPr>
          <w:color w:val="000000" w:themeColor="text1"/>
        </w:rPr>
      </w:pPr>
      <w:r w:rsidRPr="009D08CF">
        <w:rPr>
          <w:rFonts w:eastAsia="Calibri"/>
          <w:color w:val="000000" w:themeColor="text1"/>
        </w:rPr>
        <w:t>*These authors contributed equally to this work.</w:t>
      </w:r>
    </w:p>
    <w:p w14:paraId="4D962370" w14:textId="77777777" w:rsidR="009D08CF" w:rsidRPr="009D08CF" w:rsidRDefault="009D08CF">
      <w:pPr>
        <w:rPr>
          <w:color w:val="000000" w:themeColor="text1"/>
        </w:rPr>
      </w:pPr>
    </w:p>
    <w:p w14:paraId="27968AC9" w14:textId="77777777" w:rsidR="009D08CF" w:rsidRPr="009D08CF" w:rsidRDefault="00B8624F">
      <w:pPr>
        <w:rPr>
          <w:b/>
          <w:color w:val="000000" w:themeColor="text1"/>
        </w:rPr>
      </w:pPr>
      <w:r w:rsidRPr="009D08CF">
        <w:rPr>
          <w:rFonts w:hint="eastAsia"/>
          <w:b/>
          <w:color w:val="000000" w:themeColor="text1"/>
        </w:rPr>
        <w:t xml:space="preserve">Corresponding Author: </w:t>
      </w:r>
    </w:p>
    <w:p w14:paraId="736BF80A" w14:textId="7DCF7F1E" w:rsidR="009D08CF" w:rsidRPr="009D08CF" w:rsidRDefault="009D08CF" w:rsidP="009D08CF">
      <w:pPr>
        <w:rPr>
          <w:color w:val="000000" w:themeColor="text1"/>
        </w:rPr>
      </w:pPr>
      <w:r w:rsidRPr="009D08CF">
        <w:rPr>
          <w:color w:val="000000" w:themeColor="text1"/>
        </w:rPr>
        <w:t xml:space="preserve">Takeshi Sakurai </w:t>
      </w:r>
      <w:r w:rsidRPr="009D08CF">
        <w:rPr>
          <w:color w:val="000000" w:themeColor="text1"/>
        </w:rPr>
        <w:tab/>
        <w:t>(﻿</w:t>
      </w:r>
      <w:r w:rsidRPr="009D08CF">
        <w:rPr>
          <w:rStyle w:val="Hyperlink"/>
          <w:color w:val="000000" w:themeColor="text1"/>
          <w:u w:val="none"/>
        </w:rPr>
        <w:t>sakurai.takeshi.gf@u.tsukuba.ac.jp)</w:t>
      </w:r>
    </w:p>
    <w:p w14:paraId="3689A6A7" w14:textId="7C12BD42" w:rsidR="00B8624F" w:rsidRPr="009D08CF" w:rsidRDefault="009D08CF">
      <w:pPr>
        <w:rPr>
          <w:color w:val="000000" w:themeColor="text1"/>
        </w:rPr>
      </w:pPr>
      <w:r w:rsidRPr="009D08CF">
        <w:rPr>
          <w:color w:val="000000" w:themeColor="text1"/>
        </w:rPr>
        <w:t>Tel: +81-29-853-3773</w:t>
      </w:r>
    </w:p>
    <w:p w14:paraId="61E3E674" w14:textId="77777777" w:rsidR="009D08CF" w:rsidRPr="009D08CF" w:rsidRDefault="009D08CF">
      <w:pPr>
        <w:rPr>
          <w:color w:val="000000" w:themeColor="text1"/>
        </w:rPr>
      </w:pPr>
    </w:p>
    <w:p w14:paraId="5A8FB474" w14:textId="6D551C31" w:rsidR="009D08CF" w:rsidRPr="009D08CF" w:rsidRDefault="00B8624F">
      <w:pPr>
        <w:rPr>
          <w:b/>
          <w:color w:val="000000" w:themeColor="text1"/>
        </w:rPr>
      </w:pPr>
      <w:r w:rsidRPr="009D08CF">
        <w:rPr>
          <w:b/>
          <w:color w:val="000000" w:themeColor="text1"/>
        </w:rPr>
        <w:t>Email Address</w:t>
      </w:r>
      <w:r w:rsidR="009D08CF" w:rsidRPr="009D08CF">
        <w:rPr>
          <w:b/>
          <w:color w:val="000000" w:themeColor="text1"/>
        </w:rPr>
        <w:t>es of Co-authors</w:t>
      </w:r>
      <w:r w:rsidRPr="009D08CF">
        <w:rPr>
          <w:b/>
          <w:color w:val="000000" w:themeColor="text1"/>
        </w:rPr>
        <w:t>:</w:t>
      </w:r>
      <w:r w:rsidR="00C46B18" w:rsidRPr="009D08CF">
        <w:rPr>
          <w:b/>
          <w:color w:val="000000" w:themeColor="text1"/>
        </w:rPr>
        <w:t xml:space="preserve"> </w:t>
      </w:r>
    </w:p>
    <w:p w14:paraId="198AEE65" w14:textId="211552D5" w:rsidR="00604BE8" w:rsidRPr="009D08CF" w:rsidRDefault="00604BE8">
      <w:pPr>
        <w:rPr>
          <w:color w:val="000000" w:themeColor="text1"/>
        </w:rPr>
      </w:pPr>
      <w:r w:rsidRPr="009D08CF">
        <w:rPr>
          <w:color w:val="000000" w:themeColor="text1"/>
        </w:rPr>
        <w:t xml:space="preserve">Shota </w:t>
      </w:r>
      <w:proofErr w:type="spellStart"/>
      <w:r w:rsidRPr="009D08CF">
        <w:rPr>
          <w:color w:val="000000" w:themeColor="text1"/>
        </w:rPr>
        <w:t>Kodani</w:t>
      </w:r>
      <w:proofErr w:type="spellEnd"/>
      <w:r w:rsidR="009D08CF" w:rsidRPr="009D08CF">
        <w:rPr>
          <w:color w:val="000000" w:themeColor="text1"/>
        </w:rPr>
        <w:tab/>
      </w:r>
      <w:r w:rsidR="009D08CF" w:rsidRPr="009D08CF">
        <w:rPr>
          <w:color w:val="000000" w:themeColor="text1"/>
        </w:rPr>
        <w:tab/>
        <w:t>(</w:t>
      </w:r>
      <w:r w:rsidRPr="009D08CF">
        <w:rPr>
          <w:rStyle w:val="Hyperlink"/>
          <w:color w:val="000000" w:themeColor="text1"/>
          <w:u w:val="none"/>
        </w:rPr>
        <w:t>rukutitti@gmail.com</w:t>
      </w:r>
      <w:r w:rsidR="009D08CF" w:rsidRPr="009D08CF">
        <w:rPr>
          <w:rStyle w:val="Hyperlink"/>
          <w:color w:val="000000" w:themeColor="text1"/>
          <w:u w:val="none"/>
        </w:rPr>
        <w:t>)</w:t>
      </w:r>
    </w:p>
    <w:p w14:paraId="6DF9917A" w14:textId="55266EE9" w:rsidR="00604BE8" w:rsidRPr="009D08CF" w:rsidRDefault="00604BE8" w:rsidP="009D08CF">
      <w:pPr>
        <w:rPr>
          <w:color w:val="000000" w:themeColor="text1"/>
        </w:rPr>
      </w:pPr>
      <w:r w:rsidRPr="009D08CF">
        <w:rPr>
          <w:color w:val="000000" w:themeColor="text1"/>
        </w:rPr>
        <w:t>Shingo Soya</w:t>
      </w:r>
      <w:r w:rsidR="009D08CF" w:rsidRPr="009D08CF">
        <w:rPr>
          <w:color w:val="000000" w:themeColor="text1"/>
        </w:rPr>
        <w:tab/>
      </w:r>
      <w:r w:rsidR="009D08CF" w:rsidRPr="009D08CF">
        <w:rPr>
          <w:color w:val="000000" w:themeColor="text1"/>
        </w:rPr>
        <w:tab/>
        <w:t>(</w:t>
      </w:r>
      <w:r w:rsidRPr="009D08CF">
        <w:rPr>
          <w:rStyle w:val="Hyperlink"/>
          <w:color w:val="000000" w:themeColor="text1"/>
          <w:u w:val="none"/>
        </w:rPr>
        <w:t>soya.shingo.gp@u.tsukuba.ac.jp</w:t>
      </w:r>
      <w:r w:rsidR="009D08CF" w:rsidRPr="009D08CF">
        <w:rPr>
          <w:color w:val="000000" w:themeColor="text1"/>
        </w:rPr>
        <w:t>)</w:t>
      </w:r>
      <w:r w:rsidRPr="009D08CF">
        <w:rPr>
          <w:color w:val="000000" w:themeColor="text1"/>
        </w:rPr>
        <w:t xml:space="preserve"> </w:t>
      </w:r>
    </w:p>
    <w:p w14:paraId="205E5954" w14:textId="77777777" w:rsidR="00F3312A" w:rsidRPr="009D08CF" w:rsidRDefault="00F3312A">
      <w:pPr>
        <w:rPr>
          <w:color w:val="000000" w:themeColor="text1"/>
        </w:rPr>
      </w:pPr>
    </w:p>
    <w:p w14:paraId="5E95A85B" w14:textId="3A5E3EE5" w:rsidR="00F3312A" w:rsidRPr="009D08CF" w:rsidRDefault="00615773">
      <w:pPr>
        <w:pBdr>
          <w:top w:val="nil"/>
          <w:left w:val="nil"/>
          <w:bottom w:val="nil"/>
          <w:right w:val="nil"/>
          <w:between w:val="nil"/>
        </w:pBdr>
        <w:rPr>
          <w:color w:val="000000" w:themeColor="text1"/>
        </w:rPr>
      </w:pPr>
      <w:r w:rsidRPr="009D08CF">
        <w:rPr>
          <w:rFonts w:eastAsia="Calibri"/>
          <w:b/>
          <w:color w:val="000000" w:themeColor="text1"/>
        </w:rPr>
        <w:t>KEYWORDS:</w:t>
      </w:r>
      <w:r w:rsidRPr="009D08CF">
        <w:rPr>
          <w:rFonts w:eastAsia="Calibri"/>
          <w:color w:val="000000" w:themeColor="text1"/>
        </w:rPr>
        <w:t xml:space="preserve"> </w:t>
      </w:r>
    </w:p>
    <w:p w14:paraId="2E6897C8" w14:textId="06E49C85" w:rsidR="00F3312A" w:rsidRPr="009D08CF" w:rsidRDefault="00615773">
      <w:pPr>
        <w:rPr>
          <w:color w:val="000000" w:themeColor="text1"/>
        </w:rPr>
      </w:pPr>
      <w:r w:rsidRPr="009D08CF">
        <w:rPr>
          <w:rFonts w:eastAsia="Calibri"/>
          <w:color w:val="000000" w:themeColor="text1"/>
        </w:rPr>
        <w:t xml:space="preserve">Neuroscience, Optogenetics, </w:t>
      </w:r>
      <w:r w:rsidR="0060072B" w:rsidRPr="009D08CF">
        <w:rPr>
          <w:rFonts w:eastAsia="Calibri"/>
          <w:color w:val="000000" w:themeColor="text1"/>
        </w:rPr>
        <w:t xml:space="preserve">Sleep </w:t>
      </w:r>
      <w:r w:rsidR="00A1042F" w:rsidRPr="009D08CF">
        <w:rPr>
          <w:rFonts w:eastAsia="Calibri"/>
          <w:color w:val="000000" w:themeColor="text1"/>
        </w:rPr>
        <w:t>r</w:t>
      </w:r>
      <w:r w:rsidR="0060072B" w:rsidRPr="009D08CF">
        <w:rPr>
          <w:rFonts w:eastAsia="Calibri"/>
          <w:color w:val="000000" w:themeColor="text1"/>
        </w:rPr>
        <w:t xml:space="preserve">ecording, </w:t>
      </w:r>
      <w:r w:rsidRPr="009D08CF">
        <w:rPr>
          <w:rFonts w:eastAsia="Calibri"/>
          <w:color w:val="000000" w:themeColor="text1"/>
        </w:rPr>
        <w:t>EEG/EMG, NREM sleep, REM sleep, Sleep</w:t>
      </w:r>
      <w:r w:rsidR="0060072B" w:rsidRPr="009D08CF">
        <w:rPr>
          <w:rFonts w:eastAsia="Calibri"/>
          <w:color w:val="000000" w:themeColor="text1"/>
        </w:rPr>
        <w:t>/</w:t>
      </w:r>
      <w:r w:rsidR="00A1042F" w:rsidRPr="009D08CF">
        <w:rPr>
          <w:rFonts w:eastAsia="Calibri"/>
          <w:color w:val="000000" w:themeColor="text1"/>
        </w:rPr>
        <w:t xml:space="preserve">wakefulness </w:t>
      </w:r>
      <w:r w:rsidR="0060072B" w:rsidRPr="009D08CF">
        <w:rPr>
          <w:rFonts w:eastAsia="Calibri"/>
          <w:color w:val="000000" w:themeColor="text1"/>
        </w:rPr>
        <w:t>states</w:t>
      </w:r>
    </w:p>
    <w:p w14:paraId="5485286D" w14:textId="77777777" w:rsidR="009D08CF" w:rsidRPr="009D08CF" w:rsidRDefault="009D08CF">
      <w:pPr>
        <w:rPr>
          <w:rFonts w:eastAsia="Calibri"/>
          <w:b/>
          <w:color w:val="000000" w:themeColor="text1"/>
        </w:rPr>
      </w:pPr>
    </w:p>
    <w:p w14:paraId="22ECEFE9" w14:textId="463AB02A" w:rsidR="00F3312A" w:rsidRPr="009D08CF" w:rsidRDefault="009D08CF">
      <w:pPr>
        <w:rPr>
          <w:color w:val="000000" w:themeColor="text1"/>
        </w:rPr>
      </w:pPr>
      <w:r w:rsidRPr="009D08CF">
        <w:rPr>
          <w:rFonts w:eastAsia="Calibri"/>
          <w:b/>
          <w:color w:val="000000" w:themeColor="text1"/>
        </w:rPr>
        <w:t>SUMMARY</w:t>
      </w:r>
      <w:r w:rsidR="00615773" w:rsidRPr="009D08CF">
        <w:rPr>
          <w:rFonts w:eastAsia="Calibri"/>
          <w:b/>
          <w:color w:val="000000" w:themeColor="text1"/>
        </w:rPr>
        <w:t>:</w:t>
      </w:r>
      <w:r w:rsidR="00615773" w:rsidRPr="009D08CF">
        <w:rPr>
          <w:rFonts w:eastAsia="Calibri"/>
          <w:color w:val="000000" w:themeColor="text1"/>
        </w:rPr>
        <w:t xml:space="preserve"> </w:t>
      </w:r>
    </w:p>
    <w:p w14:paraId="76BC7743" w14:textId="4C84C272" w:rsidR="00F3312A" w:rsidRPr="009D08CF" w:rsidRDefault="00274BA3">
      <w:pPr>
        <w:rPr>
          <w:color w:val="000000" w:themeColor="text1"/>
        </w:rPr>
      </w:pPr>
      <w:r>
        <w:rPr>
          <w:rFonts w:eastAsia="Calibri"/>
          <w:color w:val="000000" w:themeColor="text1"/>
        </w:rPr>
        <w:t>Here, we describe</w:t>
      </w:r>
      <w:r w:rsidR="00615773" w:rsidRPr="009D08CF">
        <w:rPr>
          <w:rFonts w:eastAsia="Calibri"/>
          <w:color w:val="000000" w:themeColor="text1"/>
        </w:rPr>
        <w:t xml:space="preserve"> methods of optogenetic manipulation o</w:t>
      </w:r>
      <w:r w:rsidR="00B71140" w:rsidRPr="009D08CF">
        <w:rPr>
          <w:rFonts w:eastAsia="Calibri"/>
          <w:color w:val="000000" w:themeColor="text1"/>
        </w:rPr>
        <w:t>f</w:t>
      </w:r>
      <w:r w:rsidR="00615773" w:rsidRPr="009D08CF">
        <w:rPr>
          <w:rFonts w:eastAsia="Calibri"/>
          <w:color w:val="000000" w:themeColor="text1"/>
        </w:rPr>
        <w:t xml:space="preserve"> </w:t>
      </w:r>
      <w:proofErr w:type="gramStart"/>
      <w:r w:rsidR="00615773" w:rsidRPr="009D08CF">
        <w:rPr>
          <w:rFonts w:eastAsia="Calibri"/>
          <w:color w:val="000000" w:themeColor="text1"/>
        </w:rPr>
        <w:t>particular types</w:t>
      </w:r>
      <w:proofErr w:type="gramEnd"/>
      <w:r w:rsidR="00615773" w:rsidRPr="009D08CF">
        <w:rPr>
          <w:rFonts w:eastAsia="Calibri"/>
          <w:color w:val="000000" w:themeColor="text1"/>
        </w:rPr>
        <w:t xml:space="preserve"> of neurons during monitoring </w:t>
      </w:r>
      <w:r w:rsidR="00A1042F" w:rsidRPr="009D08CF">
        <w:rPr>
          <w:rFonts w:eastAsia="Calibri"/>
          <w:color w:val="000000" w:themeColor="text1"/>
        </w:rPr>
        <w:t xml:space="preserve">of </w:t>
      </w:r>
      <w:r w:rsidR="00615773" w:rsidRPr="009D08CF">
        <w:rPr>
          <w:rFonts w:eastAsia="Calibri"/>
          <w:color w:val="000000" w:themeColor="text1"/>
        </w:rPr>
        <w:t>sleep/wakefulness states in mice</w:t>
      </w:r>
      <w:r w:rsidR="00B71140" w:rsidRPr="009D08CF">
        <w:rPr>
          <w:rFonts w:eastAsia="Calibri"/>
          <w:color w:val="000000" w:themeColor="text1"/>
        </w:rPr>
        <w:t>,</w:t>
      </w:r>
      <w:r w:rsidR="00615773" w:rsidRPr="009D08CF">
        <w:rPr>
          <w:rFonts w:eastAsia="Calibri"/>
          <w:color w:val="000000" w:themeColor="text1"/>
        </w:rPr>
        <w:t xml:space="preserve"> </w:t>
      </w:r>
      <w:r w:rsidR="00A1042F" w:rsidRPr="009D08CF">
        <w:rPr>
          <w:rFonts w:eastAsia="Calibri"/>
          <w:color w:val="000000" w:themeColor="text1"/>
        </w:rPr>
        <w:t>presenting</w:t>
      </w:r>
      <w:r w:rsidR="00615773" w:rsidRPr="009D08CF">
        <w:rPr>
          <w:rFonts w:eastAsia="Calibri"/>
          <w:color w:val="000000" w:themeColor="text1"/>
        </w:rPr>
        <w:t xml:space="preserve"> our recent work on the bed nucleus of the stria terminalis </w:t>
      </w:r>
      <w:r w:rsidR="00B71140" w:rsidRPr="009D08CF">
        <w:rPr>
          <w:rFonts w:eastAsia="Calibri"/>
          <w:color w:val="000000" w:themeColor="text1"/>
        </w:rPr>
        <w:t>as</w:t>
      </w:r>
      <w:r w:rsidR="00615773" w:rsidRPr="009D08CF">
        <w:rPr>
          <w:rFonts w:eastAsia="Calibri"/>
          <w:color w:val="000000" w:themeColor="text1"/>
        </w:rPr>
        <w:t xml:space="preserve"> an example.</w:t>
      </w:r>
    </w:p>
    <w:p w14:paraId="37383954" w14:textId="77777777" w:rsidR="00F3312A" w:rsidRPr="009D08CF" w:rsidRDefault="00F3312A">
      <w:pPr>
        <w:rPr>
          <w:color w:val="000000" w:themeColor="text1"/>
        </w:rPr>
      </w:pPr>
    </w:p>
    <w:p w14:paraId="02FC2C41" w14:textId="762A09BE" w:rsidR="00F3312A" w:rsidRPr="009D08CF" w:rsidRDefault="00615773">
      <w:pPr>
        <w:rPr>
          <w:color w:val="000000" w:themeColor="text1"/>
        </w:rPr>
      </w:pPr>
      <w:r w:rsidRPr="009D08CF">
        <w:rPr>
          <w:rFonts w:eastAsia="Calibri"/>
          <w:b/>
          <w:color w:val="000000" w:themeColor="text1"/>
        </w:rPr>
        <w:t>ABSTRACT:</w:t>
      </w:r>
      <w:r w:rsidRPr="009D08CF">
        <w:rPr>
          <w:rFonts w:eastAsia="Calibri"/>
          <w:color w:val="000000" w:themeColor="text1"/>
        </w:rPr>
        <w:t xml:space="preserve"> </w:t>
      </w:r>
    </w:p>
    <w:p w14:paraId="2A93DFAD" w14:textId="3A7F657E" w:rsidR="009D08CF" w:rsidRPr="009D08CF" w:rsidRDefault="00615773">
      <w:pPr>
        <w:rPr>
          <w:color w:val="000000" w:themeColor="text1"/>
        </w:rPr>
      </w:pPr>
      <w:r w:rsidRPr="009D08CF">
        <w:rPr>
          <w:color w:val="000000" w:themeColor="text1"/>
        </w:rPr>
        <w:t xml:space="preserve">In recent years, optogenetics has </w:t>
      </w:r>
      <w:r w:rsidR="0060072B" w:rsidRPr="009D08CF">
        <w:rPr>
          <w:color w:val="000000" w:themeColor="text1"/>
        </w:rPr>
        <w:t xml:space="preserve">been </w:t>
      </w:r>
      <w:r w:rsidRPr="009D08CF">
        <w:rPr>
          <w:color w:val="000000" w:themeColor="text1"/>
        </w:rPr>
        <w:t xml:space="preserve">widely used in many </w:t>
      </w:r>
      <w:r w:rsidR="00B71140" w:rsidRPr="009D08CF">
        <w:rPr>
          <w:color w:val="000000" w:themeColor="text1"/>
        </w:rPr>
        <w:t xml:space="preserve">fields </w:t>
      </w:r>
      <w:r w:rsidRPr="009D08CF">
        <w:rPr>
          <w:color w:val="000000" w:themeColor="text1"/>
        </w:rPr>
        <w:t>of neuroscientific research. In many cases, an opsin, such as channel rhodopsin 2 (ChR2)</w:t>
      </w:r>
      <w:r w:rsidR="00B71140" w:rsidRPr="009D08CF">
        <w:rPr>
          <w:color w:val="000000" w:themeColor="text1"/>
        </w:rPr>
        <w:t>,</w:t>
      </w:r>
      <w:r w:rsidRPr="009D08CF">
        <w:rPr>
          <w:color w:val="000000" w:themeColor="text1"/>
        </w:rPr>
        <w:t xml:space="preserve"> is </w:t>
      </w:r>
      <w:r w:rsidR="00627D77" w:rsidRPr="009D08CF">
        <w:rPr>
          <w:color w:val="000000" w:themeColor="text1"/>
        </w:rPr>
        <w:t xml:space="preserve">expressed by </w:t>
      </w:r>
      <w:r w:rsidR="00B71140" w:rsidRPr="009D08CF">
        <w:rPr>
          <w:color w:val="000000" w:themeColor="text1"/>
        </w:rPr>
        <w:t xml:space="preserve">a </w:t>
      </w:r>
      <w:r w:rsidR="00627D77" w:rsidRPr="009D08CF">
        <w:rPr>
          <w:color w:val="000000" w:themeColor="text1"/>
        </w:rPr>
        <w:t>virus vector in</w:t>
      </w:r>
      <w:r w:rsidRPr="009D08CF">
        <w:rPr>
          <w:color w:val="000000" w:themeColor="text1"/>
        </w:rPr>
        <w:t xml:space="preserve"> a </w:t>
      </w:r>
      <w:proofErr w:type="gramStart"/>
      <w:r w:rsidRPr="009D08CF">
        <w:rPr>
          <w:color w:val="000000" w:themeColor="text1"/>
        </w:rPr>
        <w:t>particular type of neuronal</w:t>
      </w:r>
      <w:proofErr w:type="gramEnd"/>
      <w:r w:rsidRPr="009D08CF">
        <w:rPr>
          <w:color w:val="000000" w:themeColor="text1"/>
        </w:rPr>
        <w:t xml:space="preserve"> cell </w:t>
      </w:r>
      <w:r w:rsidR="0060072B" w:rsidRPr="009D08CF">
        <w:rPr>
          <w:color w:val="000000" w:themeColor="text1"/>
        </w:rPr>
        <w:t>in</w:t>
      </w:r>
      <w:r w:rsidR="007356FE" w:rsidRPr="009D08CF">
        <w:rPr>
          <w:color w:val="000000" w:themeColor="text1"/>
        </w:rPr>
        <w:t xml:space="preserve"> </w:t>
      </w:r>
      <w:r w:rsidR="00302EF3" w:rsidRPr="009D08CF">
        <w:rPr>
          <w:color w:val="000000" w:themeColor="text1"/>
        </w:rPr>
        <w:t xml:space="preserve">various </w:t>
      </w:r>
      <w:proofErr w:type="spellStart"/>
      <w:r w:rsidRPr="009D08CF">
        <w:rPr>
          <w:color w:val="000000" w:themeColor="text1"/>
        </w:rPr>
        <w:t>Cre</w:t>
      </w:r>
      <w:proofErr w:type="spellEnd"/>
      <w:r w:rsidRPr="009D08CF">
        <w:rPr>
          <w:color w:val="000000" w:themeColor="text1"/>
        </w:rPr>
        <w:t>-driver mice. Activation of these opsins is triggered by application of light</w:t>
      </w:r>
      <w:r w:rsidR="00627D77" w:rsidRPr="009D08CF">
        <w:rPr>
          <w:color w:val="000000" w:themeColor="text1"/>
        </w:rPr>
        <w:t xml:space="preserve"> pulses</w:t>
      </w:r>
      <w:r w:rsidR="00D21D2C" w:rsidRPr="009D08CF">
        <w:rPr>
          <w:color w:val="000000" w:themeColor="text1"/>
        </w:rPr>
        <w:t xml:space="preserve"> which are delivered by laser or LED</w:t>
      </w:r>
      <w:r w:rsidR="00302EF3" w:rsidRPr="009D08CF">
        <w:rPr>
          <w:color w:val="000000" w:themeColor="text1"/>
        </w:rPr>
        <w:t xml:space="preserve"> through optic cables</w:t>
      </w:r>
      <w:r w:rsidR="00627D77" w:rsidRPr="009D08CF">
        <w:rPr>
          <w:color w:val="000000" w:themeColor="text1"/>
        </w:rPr>
        <w:t>,</w:t>
      </w:r>
      <w:r w:rsidRPr="009D08CF">
        <w:rPr>
          <w:color w:val="000000" w:themeColor="text1"/>
        </w:rPr>
        <w:t xml:space="preserve"> and </w:t>
      </w:r>
      <w:r w:rsidR="00B71140" w:rsidRPr="009D08CF">
        <w:rPr>
          <w:color w:val="000000" w:themeColor="text1"/>
        </w:rPr>
        <w:t xml:space="preserve">the </w:t>
      </w:r>
      <w:r w:rsidRPr="009D08CF">
        <w:rPr>
          <w:color w:val="000000" w:themeColor="text1"/>
        </w:rPr>
        <w:t xml:space="preserve">effect of activation is observed with very high time resolution. Experimenters </w:t>
      </w:r>
      <w:proofErr w:type="gramStart"/>
      <w:r w:rsidRPr="009D08CF">
        <w:rPr>
          <w:color w:val="000000" w:themeColor="text1"/>
        </w:rPr>
        <w:t>are able to</w:t>
      </w:r>
      <w:proofErr w:type="gramEnd"/>
      <w:r w:rsidRPr="009D08CF">
        <w:rPr>
          <w:color w:val="000000" w:themeColor="text1"/>
        </w:rPr>
        <w:t xml:space="preserve"> acutely stimulate neurons </w:t>
      </w:r>
      <w:r w:rsidR="00B71140" w:rsidRPr="009D08CF">
        <w:rPr>
          <w:color w:val="000000" w:themeColor="text1"/>
        </w:rPr>
        <w:t xml:space="preserve">while </w:t>
      </w:r>
      <w:r w:rsidRPr="009D08CF">
        <w:rPr>
          <w:color w:val="000000" w:themeColor="text1"/>
        </w:rPr>
        <w:t xml:space="preserve">monitoring behavior </w:t>
      </w:r>
      <w:r w:rsidR="0060072B" w:rsidRPr="009D08CF">
        <w:rPr>
          <w:color w:val="000000" w:themeColor="text1"/>
        </w:rPr>
        <w:t xml:space="preserve">or </w:t>
      </w:r>
      <w:r w:rsidR="00B71140" w:rsidRPr="009D08CF">
        <w:rPr>
          <w:color w:val="000000" w:themeColor="text1"/>
        </w:rPr>
        <w:t>an</w:t>
      </w:r>
      <w:r w:rsidR="0060072B" w:rsidRPr="009D08CF">
        <w:rPr>
          <w:color w:val="000000" w:themeColor="text1"/>
        </w:rPr>
        <w:t xml:space="preserve">other physiological outcome in </w:t>
      </w:r>
      <w:r w:rsidRPr="009D08CF">
        <w:rPr>
          <w:color w:val="000000" w:themeColor="text1"/>
        </w:rPr>
        <w:t xml:space="preserve">mice. Optogenetics </w:t>
      </w:r>
      <w:r w:rsidR="0060072B" w:rsidRPr="009D08CF">
        <w:rPr>
          <w:color w:val="000000" w:themeColor="text1"/>
        </w:rPr>
        <w:t>c</w:t>
      </w:r>
      <w:r w:rsidR="00A1042F" w:rsidRPr="009D08CF">
        <w:rPr>
          <w:color w:val="000000" w:themeColor="text1"/>
        </w:rPr>
        <w:t>an</w:t>
      </w:r>
      <w:r w:rsidR="0060072B" w:rsidRPr="009D08CF">
        <w:rPr>
          <w:color w:val="000000" w:themeColor="text1"/>
        </w:rPr>
        <w:t xml:space="preserve"> </w:t>
      </w:r>
      <w:r w:rsidR="00A1042F" w:rsidRPr="009D08CF">
        <w:rPr>
          <w:color w:val="000000" w:themeColor="text1"/>
        </w:rPr>
        <w:t>enable</w:t>
      </w:r>
      <w:r w:rsidRPr="009D08CF">
        <w:rPr>
          <w:color w:val="000000" w:themeColor="text1"/>
        </w:rPr>
        <w:t xml:space="preserve"> useful strategies to evaluate function of neuronal circuits in the regulation of sleep/wakefulness states</w:t>
      </w:r>
      <w:r w:rsidR="00627D77" w:rsidRPr="009D08CF">
        <w:rPr>
          <w:color w:val="000000" w:themeColor="text1"/>
        </w:rPr>
        <w:t xml:space="preserve"> in mice</w:t>
      </w:r>
      <w:r w:rsidRPr="009D08CF">
        <w:rPr>
          <w:color w:val="000000" w:themeColor="text1"/>
        </w:rPr>
        <w:t xml:space="preserve">. Here we describe </w:t>
      </w:r>
      <w:r w:rsidR="00B71140" w:rsidRPr="009D08CF">
        <w:rPr>
          <w:color w:val="000000" w:themeColor="text1"/>
        </w:rPr>
        <w:t xml:space="preserve">a </w:t>
      </w:r>
      <w:r w:rsidRPr="009D08CF">
        <w:rPr>
          <w:color w:val="000000" w:themeColor="text1"/>
        </w:rPr>
        <w:t xml:space="preserve">technique for examining the effect of optogenetic manipulation of neurons with </w:t>
      </w:r>
      <w:r w:rsidR="00B71140" w:rsidRPr="009D08CF">
        <w:rPr>
          <w:color w:val="000000" w:themeColor="text1"/>
        </w:rPr>
        <w:t xml:space="preserve">a </w:t>
      </w:r>
      <w:r w:rsidR="00D75A8C" w:rsidRPr="009D08CF">
        <w:rPr>
          <w:color w:val="000000" w:themeColor="text1"/>
        </w:rPr>
        <w:t xml:space="preserve">specific </w:t>
      </w:r>
      <w:r w:rsidRPr="009D08CF">
        <w:rPr>
          <w:color w:val="000000" w:themeColor="text1"/>
        </w:rPr>
        <w:t xml:space="preserve">chemical identity during </w:t>
      </w:r>
      <w:r w:rsidR="008C4E04" w:rsidRPr="009D08CF">
        <w:rPr>
          <w:color w:val="000000" w:themeColor="text1"/>
        </w:rPr>
        <w:t>electroencephalogram (</w:t>
      </w:r>
      <w:r w:rsidRPr="009D08CF">
        <w:rPr>
          <w:color w:val="000000" w:themeColor="text1"/>
        </w:rPr>
        <w:t>EEG</w:t>
      </w:r>
      <w:r w:rsidR="008C4E04" w:rsidRPr="009D08CF">
        <w:rPr>
          <w:color w:val="000000" w:themeColor="text1"/>
        </w:rPr>
        <w:t>) and electromyogram (</w:t>
      </w:r>
      <w:r w:rsidRPr="009D08CF">
        <w:rPr>
          <w:color w:val="000000" w:themeColor="text1"/>
        </w:rPr>
        <w:t>EMG</w:t>
      </w:r>
      <w:r w:rsidR="008C4E04" w:rsidRPr="009D08CF">
        <w:rPr>
          <w:color w:val="000000" w:themeColor="text1"/>
        </w:rPr>
        <w:t xml:space="preserve">) </w:t>
      </w:r>
      <w:r w:rsidR="00394B00" w:rsidRPr="009D08CF">
        <w:rPr>
          <w:color w:val="000000" w:themeColor="text1"/>
        </w:rPr>
        <w:t xml:space="preserve">monitoring </w:t>
      </w:r>
      <w:r w:rsidR="00A1042F" w:rsidRPr="009D08CF">
        <w:rPr>
          <w:color w:val="000000" w:themeColor="text1"/>
        </w:rPr>
        <w:t xml:space="preserve">to evaluate </w:t>
      </w:r>
      <w:r w:rsidR="00394B00" w:rsidRPr="009D08CF">
        <w:rPr>
          <w:color w:val="000000" w:themeColor="text1"/>
        </w:rPr>
        <w:t xml:space="preserve">the </w:t>
      </w:r>
      <w:r w:rsidRPr="009D08CF">
        <w:rPr>
          <w:color w:val="000000" w:themeColor="text1"/>
        </w:rPr>
        <w:t xml:space="preserve">sleep stage of mice. As an </w:t>
      </w:r>
      <w:r w:rsidR="00ED6EDB" w:rsidRPr="009D08CF">
        <w:rPr>
          <w:color w:val="000000" w:themeColor="text1"/>
        </w:rPr>
        <w:t>example,</w:t>
      </w:r>
      <w:r w:rsidRPr="009D08CF">
        <w:rPr>
          <w:color w:val="000000" w:themeColor="text1"/>
        </w:rPr>
        <w:t xml:space="preserve"> we describe manipulation of GABAergic neurons in the bed nucleus of the stria terminalis (BNST). Acute </w:t>
      </w:r>
      <w:r w:rsidR="008C4E04" w:rsidRPr="009D08CF">
        <w:rPr>
          <w:color w:val="000000" w:themeColor="text1"/>
        </w:rPr>
        <w:t xml:space="preserve">optogenetic </w:t>
      </w:r>
      <w:r w:rsidRPr="009D08CF">
        <w:rPr>
          <w:color w:val="000000" w:themeColor="text1"/>
        </w:rPr>
        <w:t xml:space="preserve">excitation of these neurons triggers a rapid </w:t>
      </w:r>
      <w:r w:rsidRPr="009D08CF">
        <w:rPr>
          <w:color w:val="000000" w:themeColor="text1"/>
        </w:rPr>
        <w:lastRenderedPageBreak/>
        <w:t xml:space="preserve">transition to wakefulness when applied during NREM sleep. Optogenetic manipulation along with EEG/EMG recording </w:t>
      </w:r>
      <w:r w:rsidR="00274BA3">
        <w:rPr>
          <w:color w:val="000000" w:themeColor="text1"/>
        </w:rPr>
        <w:t>can be applied</w:t>
      </w:r>
      <w:r w:rsidRPr="009D08CF">
        <w:rPr>
          <w:color w:val="000000" w:themeColor="text1"/>
        </w:rPr>
        <w:t xml:space="preserve"> to </w:t>
      </w:r>
      <w:r w:rsidR="00D75A8C" w:rsidRPr="009D08CF">
        <w:rPr>
          <w:color w:val="000000" w:themeColor="text1"/>
        </w:rPr>
        <w:t xml:space="preserve">decipher the </w:t>
      </w:r>
      <w:r w:rsidRPr="009D08CF">
        <w:rPr>
          <w:color w:val="000000" w:themeColor="text1"/>
        </w:rPr>
        <w:t>neuro</w:t>
      </w:r>
      <w:r w:rsidR="00BC5D80" w:rsidRPr="009D08CF">
        <w:rPr>
          <w:color w:val="000000" w:themeColor="text1"/>
        </w:rPr>
        <w:t>n</w:t>
      </w:r>
      <w:r w:rsidR="00D75A8C" w:rsidRPr="009D08CF">
        <w:rPr>
          <w:color w:val="000000" w:themeColor="text1"/>
        </w:rPr>
        <w:t>al</w:t>
      </w:r>
      <w:r w:rsidRPr="009D08CF">
        <w:rPr>
          <w:color w:val="000000" w:themeColor="text1"/>
        </w:rPr>
        <w:t xml:space="preserve"> </w:t>
      </w:r>
      <w:r w:rsidR="0060072B" w:rsidRPr="009D08CF">
        <w:rPr>
          <w:color w:val="000000" w:themeColor="text1"/>
        </w:rPr>
        <w:t xml:space="preserve">circuits </w:t>
      </w:r>
      <w:r w:rsidR="00394B00" w:rsidRPr="009D08CF">
        <w:rPr>
          <w:color w:val="000000" w:themeColor="text1"/>
        </w:rPr>
        <w:t>that</w:t>
      </w:r>
      <w:r w:rsidRPr="009D08CF">
        <w:rPr>
          <w:color w:val="000000" w:themeColor="text1"/>
        </w:rPr>
        <w:t xml:space="preserve"> regulate sleep/wakefulness states.</w:t>
      </w:r>
    </w:p>
    <w:p w14:paraId="19D594FA" w14:textId="77777777" w:rsidR="009D08CF" w:rsidRPr="009D08CF" w:rsidRDefault="009D08CF">
      <w:pPr>
        <w:rPr>
          <w:rFonts w:eastAsia="Calibri"/>
          <w:b/>
          <w:color w:val="000000" w:themeColor="text1"/>
        </w:rPr>
      </w:pPr>
    </w:p>
    <w:p w14:paraId="1FB6F80A" w14:textId="31E0D845" w:rsidR="00F3312A" w:rsidRPr="009D08CF" w:rsidRDefault="00615773">
      <w:pPr>
        <w:rPr>
          <w:color w:val="000000" w:themeColor="text1"/>
        </w:rPr>
      </w:pPr>
      <w:r w:rsidRPr="009D08CF">
        <w:rPr>
          <w:rFonts w:eastAsia="Calibri"/>
          <w:b/>
          <w:color w:val="000000" w:themeColor="text1"/>
        </w:rPr>
        <w:t>INTRODUCTION:</w:t>
      </w:r>
      <w:r w:rsidRPr="009D08CF">
        <w:rPr>
          <w:rFonts w:eastAsia="Calibri"/>
          <w:color w:val="000000" w:themeColor="text1"/>
        </w:rPr>
        <w:t xml:space="preserve">  </w:t>
      </w:r>
    </w:p>
    <w:p w14:paraId="35AEC63F" w14:textId="1E5D1DB9" w:rsidR="00ED039F" w:rsidRPr="009D08CF" w:rsidRDefault="00615773" w:rsidP="00ED039F">
      <w:pPr>
        <w:rPr>
          <w:rFonts w:asciiTheme="majorHAnsi" w:hAnsiTheme="majorHAnsi" w:cstheme="majorHAnsi"/>
          <w:color w:val="000000" w:themeColor="text1"/>
        </w:rPr>
      </w:pPr>
      <w:r w:rsidRPr="009D08CF">
        <w:rPr>
          <w:rFonts w:asciiTheme="majorHAnsi" w:eastAsia="Calibri" w:hAnsiTheme="majorHAnsi" w:cstheme="majorHAnsi"/>
          <w:color w:val="000000" w:themeColor="text1"/>
        </w:rPr>
        <w:t>Sleep is essential for optimal cognitive function</w:t>
      </w:r>
      <w:r w:rsidRPr="009D08CF">
        <w:rPr>
          <w:rFonts w:asciiTheme="majorHAnsi" w:eastAsia="Times New Roman" w:hAnsiTheme="majorHAnsi" w:cstheme="majorHAnsi"/>
          <w:color w:val="000000" w:themeColor="text1"/>
          <w:highlight w:val="white"/>
        </w:rPr>
        <w:t>.</w:t>
      </w:r>
      <w:r w:rsidRPr="009D08CF">
        <w:rPr>
          <w:rFonts w:asciiTheme="majorHAnsi" w:eastAsia="MS Mincho" w:hAnsiTheme="majorHAnsi" w:cstheme="majorHAnsi"/>
          <w:color w:val="000000" w:themeColor="text1"/>
          <w:sz w:val="20"/>
          <w:szCs w:val="20"/>
        </w:rPr>
        <w:t xml:space="preserve"> </w:t>
      </w:r>
      <w:r w:rsidRPr="009D08CF">
        <w:rPr>
          <w:rFonts w:asciiTheme="majorHAnsi" w:eastAsia="Calibri" w:hAnsiTheme="majorHAnsi" w:cstheme="majorHAnsi"/>
          <w:color w:val="000000" w:themeColor="text1"/>
        </w:rPr>
        <w:t xml:space="preserve">Recent findings also suggest that </w:t>
      </w:r>
      <w:r w:rsidR="002265BD" w:rsidRPr="009D08CF">
        <w:rPr>
          <w:rFonts w:asciiTheme="majorHAnsi" w:eastAsia="Calibri" w:hAnsiTheme="majorHAnsi" w:cstheme="majorHAnsi"/>
          <w:color w:val="000000" w:themeColor="text1"/>
        </w:rPr>
        <w:t>disturbances</w:t>
      </w:r>
      <w:r w:rsidRPr="009D08CF">
        <w:rPr>
          <w:rFonts w:asciiTheme="majorHAnsi" w:eastAsia="Calibri" w:hAnsiTheme="majorHAnsi" w:cstheme="majorHAnsi"/>
          <w:color w:val="000000" w:themeColor="text1"/>
        </w:rPr>
        <w:t xml:space="preserve"> in sleep are associated with a wide range of diseases</w:t>
      </w:r>
      <w:r w:rsidR="004037F9" w:rsidRPr="009D08CF">
        <w:rPr>
          <w:rFonts w:asciiTheme="majorHAnsi" w:eastAsia="Calibri" w:hAnsiTheme="majorHAnsi" w:cstheme="majorHAnsi"/>
          <w:color w:val="000000" w:themeColor="text1"/>
        </w:rPr>
        <w:fldChar w:fldCharType="begin" w:fldLock="1"/>
      </w:r>
      <w:r w:rsidR="004037F9" w:rsidRPr="009D08CF">
        <w:rPr>
          <w:rFonts w:asciiTheme="majorHAnsi" w:eastAsia="Calibri" w:hAnsiTheme="majorHAnsi" w:cstheme="majorHAnsi"/>
          <w:color w:val="000000" w:themeColor="text1"/>
        </w:rPr>
        <w:instrText>ADDIN CSL_CITATION {"citationItems":[{"id":"ITEM-1","itemData":{"DOI":"10.1016/j.smrv.2007.08.008","ISBN":"1087-0792 (Print)\\r1087-0792 (Linking)","ISSN":"10870792","PMID":"18424196","abstract":"Sleep disturbances are often viewed as a secondary symptom of post-traumatic stress disorder (PTSD), thought to resolve once PTSD has been treated. Specific screening, diagnosis and treatment of sleep disturbances is therefore not commonly conducted in trauma centres. However, recent evidence shows that this view and consequent practices are as much unhelpful as incorrect. Several sleep disorders-nightmares, insomnia, sleep apnoea and periodic limb movements-are highly prevalent in PTSD, and several studies found disturbed sleep to be a risk factor for the subsequent development of PTSD. Moreover, sleep disturbances are a frequent residual complaint after successful PTSD treatment: a finding that applies both to psychological and pharmacological treatment. In contrast, treatment focusing on sleep does alleviate both sleep disturbances and PTSD symptom severity. A growing body of evidence shows that disturbed sleep is more than a secondary symptom of PTSD-it seems to be a core feature. Sleep-focused treatment can be incorporated into any standard PTSD treatment, and PTSD research needs to start including validated sleep measurements in longitudinal epidemiologic and treatment outcome studies. Further clinical and research implications are discussed, and possible mechanisms for the role of disturbed (REM) sleep in PTSD are described. © 2007 Elsevier Ltd. All rights reserved.","author":[{"dropping-particle":"","family":"Spoormaker","given":"Victor I.","non-dropping-particle":"","parse-names":false,"suffix":""},{"dropping-particle":"","family":"Montgomery","given":"Paul","non-dropping-particle":"","parse-names":false,"suffix":""}],"container-title":"Sleep Medicine Reviews","id":"ITEM-1","issue":"3","issued":{"date-parts":[["2008"]]},"page":"169-184","title":"Disturbed sleep in post-traumatic stress disorder: Secondary symptom or core feature?","type":"article-journal","volume":"12"},"uris":["http://www.mendeley.com/documents/?uuid=58aa17d6-886b-4862-8299-352f155eea76"]},{"id":"ITEM-2","itemData":{"DOI":"S1389-9457(07)00181-5 [pii]\r10.1016/j.sleep.2007.04.017","ISBN":"1389-9457 (Print)\r1389-9457 (Linking)","PMID":"17644426","abstract":"BACKGROUND: There is controversy about the consequences of physical exercise on human sleeping behaviors. Evidence suggests that voluntary physical exercise affects brain structures and functions. However, there are inconsistent data regarding the effects of exercise on sleep architecture and sleep continuity, especially the amounts of slow wave sleep (SWS) and rapid eye movement (REM) sleep. OBJECTIVE: The aim of the present study was to investigate the effects of moderate and high intense physical exercise on vigilance state and sleep patterns in school-aged children. METHODS: Eleven healthy children (12.6+/-0.8 years old) were recruited for this polysomnographic study and underwent two exercise sessions. The two exercise sessions on a bicycle ergometer were performed 3-4h prior to bedtime, lasted 30min and varied in intensity. The moderate-intensity exercise was at 65-70% of maximal heart rate (HR(max)) while the high-intensity exercise was at 85-90% HR(max) to exhaustion. Polysomnographic and physiological measurements, including oximetry, were made on three nights in random order and separated by 1 week. Vigilance tests were carried out before and after the three sleep periods. RESULTS: Only high-intensity exercise resulted in a significantly elevated SWS proportion and less sleep in stage 2 as well as a higher sleep efficiency and shorter sleep onset latency. No significant effects on REM sleep were found. CONCLUSION: The results suggest that exercise intensity is responsible for the effects on stage 2 sleep and SWS in children and support the hypothesis of homeostatic sleep regulation.","author":[{"dropping-particle":"","family":"Dworak","given":"M","non-dropping-particle":"","parse-names":false,"suffix":""},{"dropping-particle":"","family":"Wiater","given":"A","non-dropping-particle":"","parse-names":false,"suffix":""},{"dropping-particle":"","family":"Alfer","given":"D","non-dropping-particle":"","parse-names":false,"suffix":""},{"dropping-particle":"","family":"Stephan","given":"E","non-dropping-particle":"","parse-names":false,"suffix":""},{"dropping-particle":"","family":"Hollmann","given":"W","non-dropping-particle":"","parse-names":false,"suffix":""},{"dropping-particle":"","family":"Struder","given":"H K","non-dropping-particle":"","parse-names":false,"suffix":""}],"container-title":"Sleep Med","edition":"2007/07/24","id":"ITEM-2","issue":"3","issued":{"date-parts":[["2008"]]},"language":"eng","note":"Dworak, Markus\nWiater, Alfred\nAlfer, Dirk\nStephan, Egon\nHollmann, Wildor\nStruder, Heiko K\nResearch Support, Non-U.S. Gov't\nNetherlands\nSleep medicine\nSleep Med. 2008 Mar;9(3):266-72. Epub 2007 Jul 17.","page":"266-272","title":"Increased slow wave sleep and reduced stage 2 sleep in children depending on exercise intensity","type":"article-journal","volume":"9"},"uris":["http://www.mendeley.com/documents/?uuid=cf98005e-6fb3-4ac1-b35d-795574bbfade"]},{"id":"ITEM-3","itemData":{"DOI":"10.1016/J.PSC.2006.08.005","ISSN":"0193-953X","author":[{"dropping-particle":"","family":"Mellman","given":"Thomas A.","non-dropping-particle":"","parse-names":false,"suffix":""}],"container-title":"Psychiatric Clinics of North America","id":"ITEM-3","issue":"4","issued":{"date-parts":[["2006","12","1"]]},"page":"1047-1058","publisher":"Elsevier","title":"Sleep and Anxiety Disorders","type":"article-journal","volume":"29"},"uris":["http://www.mendeley.com/documents/?uuid=629eb653-3496-31b3-9afb-40e00504e1f0"]}],"mendeley":{"formattedCitation":"&lt;sup&gt;1–3&lt;/sup&gt;","plainTextFormattedCitation":"1–3"},"properties":{"noteIndex":0},"schema":"https://github.com/citation-style-language/schema/raw/master/csl-citation.json"}</w:instrText>
      </w:r>
      <w:r w:rsidR="004037F9" w:rsidRPr="009D08CF">
        <w:rPr>
          <w:rFonts w:asciiTheme="majorHAnsi" w:eastAsia="Calibri" w:hAnsiTheme="majorHAnsi" w:cstheme="majorHAnsi"/>
          <w:color w:val="000000" w:themeColor="text1"/>
        </w:rPr>
        <w:fldChar w:fldCharType="separate"/>
      </w:r>
      <w:r w:rsidR="004037F9" w:rsidRPr="009D08CF">
        <w:rPr>
          <w:rFonts w:asciiTheme="majorHAnsi" w:eastAsia="Calibri" w:hAnsiTheme="majorHAnsi" w:cstheme="majorHAnsi"/>
          <w:noProof/>
          <w:color w:val="000000" w:themeColor="text1"/>
          <w:vertAlign w:val="superscript"/>
        </w:rPr>
        <w:t>1–3</w:t>
      </w:r>
      <w:r w:rsidR="004037F9" w:rsidRPr="009D08CF">
        <w:rPr>
          <w:rFonts w:asciiTheme="majorHAnsi" w:eastAsia="Calibri" w:hAnsiTheme="majorHAnsi" w:cstheme="majorHAnsi"/>
          <w:color w:val="000000" w:themeColor="text1"/>
        </w:rPr>
        <w:fldChar w:fldCharType="end"/>
      </w:r>
      <w:r w:rsidRPr="009D08CF">
        <w:rPr>
          <w:rFonts w:asciiTheme="majorHAnsi" w:eastAsia="Calibri" w:hAnsiTheme="majorHAnsi" w:cstheme="majorHAnsi"/>
          <w:color w:val="000000" w:themeColor="text1"/>
        </w:rPr>
        <w:t xml:space="preserve">. Although the functions of sleep </w:t>
      </w:r>
      <w:r w:rsidR="00394B00" w:rsidRPr="009D08CF">
        <w:rPr>
          <w:rFonts w:asciiTheme="majorHAnsi" w:eastAsia="Calibri" w:hAnsiTheme="majorHAnsi" w:cstheme="majorHAnsi"/>
          <w:color w:val="000000" w:themeColor="text1"/>
        </w:rPr>
        <w:t>are</w:t>
      </w:r>
      <w:r w:rsidR="001B201E">
        <w:rPr>
          <w:rFonts w:asciiTheme="majorHAnsi" w:eastAsia="Calibri" w:hAnsiTheme="majorHAnsi" w:cstheme="majorHAnsi"/>
          <w:color w:val="000000" w:themeColor="text1"/>
        </w:rPr>
        <w:t xml:space="preserve"> as</w:t>
      </w:r>
      <w:r w:rsidRPr="009D08CF">
        <w:rPr>
          <w:rFonts w:asciiTheme="majorHAnsi" w:eastAsia="Calibri" w:hAnsiTheme="majorHAnsi" w:cstheme="majorHAnsi"/>
          <w:color w:val="000000" w:themeColor="text1"/>
        </w:rPr>
        <w:t xml:space="preserve"> yet largely unresolved, substantial progress has been made recently in understanding the neural circuits and mechanisms that control sleep/wakefulness states</w:t>
      </w:r>
      <w:r w:rsidR="00837EEC" w:rsidRPr="009D08CF">
        <w:rPr>
          <w:rFonts w:asciiTheme="majorHAnsi" w:eastAsia="Calibri" w:hAnsiTheme="majorHAnsi" w:cstheme="majorHAnsi"/>
          <w:color w:val="000000" w:themeColor="text1"/>
        </w:rPr>
        <w:fldChar w:fldCharType="begin" w:fldLock="1"/>
      </w:r>
      <w:r w:rsidR="004037F9" w:rsidRPr="009D08CF">
        <w:rPr>
          <w:rFonts w:asciiTheme="majorHAnsi" w:eastAsia="Calibri" w:hAnsiTheme="majorHAnsi" w:cstheme="majorHAnsi"/>
          <w:color w:val="000000" w:themeColor="text1"/>
        </w:rPr>
        <w:instrText>ADDIN CSL_CITATION {"citationItems":[{"id":"ITEM-1","itemData":{"DOI":"10.1016/j.neuron.2017.01.014.","abstract":"Sleep remains one of the most mysterious yet ubiquitous animal behaviors. We review current perspectives on the neural systems that regulate sleep/wake states in mammals and the circadian mechanisms that control their timing. We also outline key models for the regulation of rapid eye movement (REM) sleep and non-REM sleep, how mutual inhibition between specific pathways gives rise to these distinct states, and how dysfunction in these circuits can give rise to sleep disorders.","author":[{"dropping-particle":"","family":"Scammell","given":"Thomas E.","non-dropping-particle":"","parse-names":false,"suffix":""},{"dropping-particle":"","family":"Arrigoni","given":"Elda","non-dropping-particle":"","parse-names":false,"suffix":""},{"dropping-particle":"","family":"Lipton","given":"Jonathan O.","non-dropping-particle":"","parse-names":false,"suffix":""}],"container-title":"Neuron","id":"ITEM-1","issue":"4","issued":{"date-parts":[["2017"]]},"page":"747-765","publisher":"Elsevier Inc.","title":"Neural circuitry of wakefulness and sleep","type":"article-journal","volume":"93"},"uris":["http://www.mendeley.com/documents/?uuid=72aa9119-7951-46d0-9f45-4d9694bed320"]}],"mendeley":{"formattedCitation":"&lt;sup&gt;4&lt;/sup&gt;","plainTextFormattedCitation":"4","previouslyFormattedCitation":"&lt;sup&gt;1&lt;/sup&gt;"},"properties":{"noteIndex":0},"schema":"https://github.com/citation-style-language/schema/raw/master/csl-citation.json"}</w:instrText>
      </w:r>
      <w:r w:rsidR="00837EEC" w:rsidRPr="009D08CF">
        <w:rPr>
          <w:rFonts w:asciiTheme="majorHAnsi" w:eastAsia="Calibri" w:hAnsiTheme="majorHAnsi" w:cstheme="majorHAnsi"/>
          <w:color w:val="000000" w:themeColor="text1"/>
        </w:rPr>
        <w:fldChar w:fldCharType="separate"/>
      </w:r>
      <w:r w:rsidR="004037F9" w:rsidRPr="009D08CF">
        <w:rPr>
          <w:rFonts w:asciiTheme="majorHAnsi" w:eastAsia="Calibri" w:hAnsiTheme="majorHAnsi" w:cstheme="majorHAnsi"/>
          <w:noProof/>
          <w:color w:val="000000" w:themeColor="text1"/>
          <w:vertAlign w:val="superscript"/>
        </w:rPr>
        <w:t>4</w:t>
      </w:r>
      <w:r w:rsidR="00837EEC" w:rsidRPr="009D08CF">
        <w:rPr>
          <w:rFonts w:asciiTheme="majorHAnsi" w:eastAsia="Calibri" w:hAnsiTheme="majorHAnsi" w:cstheme="majorHAnsi"/>
          <w:color w:val="000000" w:themeColor="text1"/>
        </w:rPr>
        <w:fldChar w:fldCharType="end"/>
      </w:r>
      <w:r w:rsidRPr="009D08CF">
        <w:rPr>
          <w:rFonts w:asciiTheme="majorHAnsi" w:eastAsia="Calibri" w:hAnsiTheme="majorHAnsi" w:cstheme="majorHAnsi"/>
          <w:color w:val="000000" w:themeColor="text1"/>
        </w:rPr>
        <w:t xml:space="preserve">. </w:t>
      </w:r>
      <w:r w:rsidR="00F74C8A" w:rsidRPr="009D08CF">
        <w:rPr>
          <w:rFonts w:asciiTheme="majorHAnsi" w:hAnsiTheme="majorHAnsi" w:cstheme="majorHAnsi"/>
          <w:color w:val="000000" w:themeColor="text1"/>
        </w:rPr>
        <w:t>In mammals, there are three states of vigilance</w:t>
      </w:r>
      <w:r w:rsidR="001B201E">
        <w:rPr>
          <w:rFonts w:asciiTheme="majorHAnsi" w:hAnsiTheme="majorHAnsi" w:cstheme="majorHAnsi"/>
          <w:color w:val="000000" w:themeColor="text1"/>
        </w:rPr>
        <w:t>:</w:t>
      </w:r>
      <w:r w:rsidR="00F74C8A" w:rsidRPr="009D08CF">
        <w:rPr>
          <w:rFonts w:asciiTheme="majorHAnsi" w:hAnsiTheme="majorHAnsi" w:cstheme="majorHAnsi"/>
          <w:color w:val="000000" w:themeColor="text1"/>
        </w:rPr>
        <w:t xml:space="preserve"> wakefulness, non-rapid eye movement (NREM) sleep, and rapid eye movement (REM) sleep. Wakefulness is characterized by fast EEG oscillations (5–12 Hz) of low amplitude with purposeful and sustained motor activity. NREM sleep is defined by slow oscillations (1–4 Hz) of high amplitude</w:t>
      </w:r>
      <w:r w:rsidR="006B682C" w:rsidRPr="009D08CF">
        <w:rPr>
          <w:rFonts w:asciiTheme="majorHAnsi" w:hAnsiTheme="majorHAnsi" w:cstheme="majorHAnsi"/>
          <w:color w:val="000000" w:themeColor="text1"/>
        </w:rPr>
        <w:t xml:space="preserve"> (delta waves)</w:t>
      </w:r>
      <w:r w:rsidR="00F74C8A" w:rsidRPr="009D08CF">
        <w:rPr>
          <w:rFonts w:asciiTheme="majorHAnsi" w:hAnsiTheme="majorHAnsi" w:cstheme="majorHAnsi"/>
          <w:color w:val="000000" w:themeColor="text1"/>
        </w:rPr>
        <w:t>, with lack of consciousness and purposeful motor activity. REM sleep is characterized by relatively fast oscillations (6–12 Hz) of low amplitude and almost complete bilateral muscle atonia</w:t>
      </w:r>
      <w:r w:rsidR="009F6029" w:rsidRPr="009D08CF">
        <w:rPr>
          <w:rFonts w:asciiTheme="majorHAnsi" w:hAnsiTheme="majorHAnsi" w:cstheme="majorHAnsi"/>
          <w:color w:val="000000" w:themeColor="text1"/>
        </w:rPr>
        <w:fldChar w:fldCharType="begin" w:fldLock="1"/>
      </w:r>
      <w:r w:rsidR="004037F9" w:rsidRPr="009D08CF">
        <w:rPr>
          <w:rFonts w:asciiTheme="majorHAnsi" w:hAnsiTheme="majorHAnsi" w:cstheme="majorHAnsi"/>
          <w:color w:val="000000" w:themeColor="text1"/>
        </w:rPr>
        <w:instrText>ADDIN CSL_CITATION {"citationItems":[{"id":"ITEM-1","itemData":{"DOI":"10.1016/S0092-8674(00)81973-X","ISBN":"0","ISSN":"00928674","PMID":"10481909","abstract":"Neurons containing the neuropeptide orexin (hypocretin) are located exclusively in the lateral hypothalamus and send axons to numerous regions throughout the central nervous system, including the major nuclei implicated in sleep regulation. Here, we report that, by behavioral and electroencephalographic criteria, orexin knockout mice exhibit a phenotype strikingly similar to human narcolepsy patients, as well as canarc-1 mutant dogs, the only known monogenic model of narcolepsy. Moreover, modafinil, an anti-narcoleptic drug with ill-defined mechanisms of action, activates orexin-containing neurons. We propose that orexin regulates sleep/wakefulness states, and that orexin knockout mice are a model of human narcolepsy, a disorder characterized primarily by rapid eye movement (REM) sleep dysregulation.","author":[{"dropping-particle":"","family":"Chemelli","given":"Richard M.","non-dropping-particle":"","parse-names":false,"suffix":""},{"dropping-particle":"","family":"Willie","given":"Jon T.","non-dropping-particle":"","parse-names":false,"suffix":""},{"dropping-particle":"","family":"Sinton","given":"Christopher M.","non-dropping-particle":"","parse-names":false,"suffix":""},{"dropping-particle":"","family":"Elmquist","given":"Joel K.","non-dropping-particle":"","parse-names":false,"suffix":""},{"dropping-particle":"","family":"Scammell","given":"Thomas","non-dropping-particle":"","parse-names":false,"suffix":""},{"dropping-particle":"","family":"Lee","given":"Charlotte","non-dropping-particle":"","parse-names":false,"suffix":""},{"dropping-particle":"","family":"Richardson","given":"James A.","non-dropping-particle":"","parse-names":false,"suffix":""},{"dropping-particle":"","family":"Clay Williams","given":"S.","non-dropping-particle":"","parse-names":false,"suffix":""},{"dropping-particle":"","family":"Xiong","given":"Yumei","non-dropping-particle":"","parse-names":false,"suffix":""},{"dropping-particle":"","family":"Kisanuki","given":"Yaz","non-dropping-particle":"","parse-names":false,"suffix":""},{"dropping-particle":"","family":"Fitch","given":"Thomas E.","non-dropping-particle":"","parse-names":false,"suffix":""},{"dropping-particle":"","family":"Nakazato","given":"Masamitsu","non-dropping-particle":"","parse-names":false,"suffix":""},{"dropping-particle":"","family":"Hammer","given":"Robert E.","non-dropping-particle":"","parse-names":false,"suffix":""},{"dropping-particle":"","family":"Saper","given":"Clifford B.","non-dropping-particle":"","parse-names":false,"suffix":""},{"dropping-particle":"","family":"Yanagisawa","given":"Masashi","non-dropping-particle":"","parse-names":false,"suffix":""}],"container-title":"Cell","id":"ITEM-1","issue":"4","issued":{"date-parts":[["1999"]]},"page":"437-451","title":"Narcolepsy in orexin knockout mice: Molecular genetics of sleep regulation","type":"article-journal","volume":"98"},"uris":["http://www.mendeley.com/documents/?uuid=24353d43-1cb2-4338-9270-0ab6abd1c4de"]}],"mendeley":{"formattedCitation":"&lt;sup&gt;5&lt;/sup&gt;","plainTextFormattedCitation":"5","previouslyFormattedCitation":"&lt;sup&gt;2&lt;/sup&gt;"},"properties":{"noteIndex":0},"schema":"https://github.com/citation-style-language/schema/raw/master/csl-citation.json"}</w:instrText>
      </w:r>
      <w:r w:rsidR="009F6029" w:rsidRPr="009D08CF">
        <w:rPr>
          <w:rFonts w:asciiTheme="majorHAnsi" w:hAnsiTheme="majorHAnsi" w:cstheme="majorHAnsi"/>
          <w:color w:val="000000" w:themeColor="text1"/>
        </w:rPr>
        <w:fldChar w:fldCharType="separate"/>
      </w:r>
      <w:r w:rsidR="004037F9" w:rsidRPr="009D08CF">
        <w:rPr>
          <w:rFonts w:asciiTheme="majorHAnsi" w:hAnsiTheme="majorHAnsi" w:cstheme="majorHAnsi"/>
          <w:noProof/>
          <w:color w:val="000000" w:themeColor="text1"/>
          <w:vertAlign w:val="superscript"/>
        </w:rPr>
        <w:t>5</w:t>
      </w:r>
      <w:r w:rsidR="009F6029" w:rsidRPr="009D08CF">
        <w:rPr>
          <w:rFonts w:asciiTheme="majorHAnsi" w:hAnsiTheme="majorHAnsi" w:cstheme="majorHAnsi"/>
          <w:color w:val="000000" w:themeColor="text1"/>
        </w:rPr>
        <w:fldChar w:fldCharType="end"/>
      </w:r>
      <w:r w:rsidR="00F74C8A" w:rsidRPr="009D08CF">
        <w:rPr>
          <w:rFonts w:asciiTheme="majorHAnsi" w:hAnsiTheme="majorHAnsi" w:cstheme="majorHAnsi"/>
          <w:color w:val="000000" w:themeColor="text1"/>
        </w:rPr>
        <w:t>.</w:t>
      </w:r>
    </w:p>
    <w:p w14:paraId="17DFB039" w14:textId="77777777" w:rsidR="00A96C57" w:rsidRPr="009D08CF" w:rsidRDefault="00A96C57" w:rsidP="00ED039F">
      <w:pPr>
        <w:rPr>
          <w:rFonts w:asciiTheme="minorHAnsi" w:hAnsiTheme="minorHAnsi"/>
          <w:color w:val="000000" w:themeColor="text1"/>
        </w:rPr>
      </w:pPr>
    </w:p>
    <w:p w14:paraId="077EC2DC" w14:textId="36202CAD" w:rsidR="00ED039F" w:rsidRPr="009D08CF" w:rsidRDefault="00615773" w:rsidP="00ED039F">
      <w:pPr>
        <w:rPr>
          <w:rFonts w:asciiTheme="majorHAnsi" w:hAnsiTheme="majorHAnsi" w:cstheme="majorHAnsi"/>
          <w:color w:val="000000" w:themeColor="text1"/>
        </w:rPr>
      </w:pPr>
      <w:proofErr w:type="spellStart"/>
      <w:r w:rsidRPr="009D08CF">
        <w:rPr>
          <w:color w:val="000000" w:themeColor="text1"/>
        </w:rPr>
        <w:t>Borbely</w:t>
      </w:r>
      <w:proofErr w:type="spellEnd"/>
      <w:r w:rsidRPr="009D08CF">
        <w:rPr>
          <w:color w:val="000000" w:themeColor="text1"/>
        </w:rPr>
        <w:t xml:space="preserve"> </w:t>
      </w:r>
      <w:r w:rsidR="00302EF3" w:rsidRPr="009D08CF">
        <w:rPr>
          <w:color w:val="000000" w:themeColor="text1"/>
        </w:rPr>
        <w:t xml:space="preserve">proposed </w:t>
      </w:r>
      <w:r w:rsidRPr="009D08CF">
        <w:rPr>
          <w:color w:val="000000" w:themeColor="text1"/>
        </w:rPr>
        <w:t xml:space="preserve">a theory of sleep-wakefulness regulation </w:t>
      </w:r>
      <w:r w:rsidR="00302EF3" w:rsidRPr="009D08CF">
        <w:rPr>
          <w:color w:val="000000" w:themeColor="text1"/>
        </w:rPr>
        <w:t xml:space="preserve">known as </w:t>
      </w:r>
      <w:r w:rsidR="00394B00" w:rsidRPr="009D08CF">
        <w:rPr>
          <w:color w:val="000000" w:themeColor="text1"/>
        </w:rPr>
        <w:t xml:space="preserve">the </w:t>
      </w:r>
      <w:r w:rsidRPr="009D08CF">
        <w:rPr>
          <w:color w:val="000000" w:themeColor="text1"/>
        </w:rPr>
        <w:t>two process model</w:t>
      </w:r>
      <w:r w:rsidR="00CF2E0F" w:rsidRPr="009D08CF">
        <w:rPr>
          <w:color w:val="000000" w:themeColor="text1"/>
        </w:rPr>
        <w:fldChar w:fldCharType="begin" w:fldLock="1"/>
      </w:r>
      <w:r w:rsidR="004037F9" w:rsidRPr="009D08CF">
        <w:rPr>
          <w:color w:val="000000" w:themeColor="text1"/>
        </w:rPr>
        <w:instrText>ADDIN CSL_CITATION {"citationItems":[{"id":"ITEM-1","itemData":{"DOI":"10.1111/jsr.12371","abstract":"In the last three decades the two-process model of sleep regulation has served as a major conceptual framework in sleep research. It has been applied widely in studies on fatigue and performance and to dissect individual differences in sleep regulation. The model posits that a homeostatic process (Process S) interacts with a process controlled by the circadian pacemaker (Process C), with time-courses derived from physiological and behavioural variables. The model simulates successfully the timing and intensity of sleep in diverse experimental protocols. Electrophysiological recordings from the suprachiasmatic nuclei (SCN) suggest that S and C interact continuously. Oscillators outside the SCN that are linked to energy metabolism are evident in SCN-lesioned arrhythmic animals subjected to restricted feeding or methamphetamine administration, as well as in human subjects during internal desynchronization. In intact animals these peripheral oscillators may dissociate from the central pacemaker rhythm. A sleep/fast and wake/feed phase segregate antagonistic anabolic and catabolic metabolic processes in peripheral tissues. A deficiency of Process S was proposed to account for both depressive sleep disturbances and the antidepressant effect of sleep deprivation. The model supported the development of novel non-pharmacological treatment paradigms in psychiatry, based on manipulating circadian phase, sleep and light exposure. In conclusion, the model remains conceptually useful for promoting the integration of sleep and circadian rhythm research. Sleep appears to have not only a short-term, use-dependent function; it also serves to enforce rest and fasting, thereby supporting the optimization of metabolic processes at the appropriate phase of the 24-h cycle.","author":[{"dropping-particle":"","family":"Borbély","given":"Alexander A.","non-dropping-particle":"","parse-names":false,"suffix":""},{"dropping-particle":"","family":"Daan","given":"Serge","non-dropping-particle":"","parse-names":false,"suffix":""},{"dropping-particle":"","family":"Wirz-Justice","given":"Anna","non-dropping-particle":"","parse-names":false,"suffix":""},{"dropping-particle":"","family":"Deboer","given":"Tom","non-dropping-particle":"","parse-names":false,"suffix":""}],"container-title":"Journal of Sleep Research","id":"ITEM-1","issue":"2","issued":{"date-parts":[["2016"]]},"page":"131-143","title":"The two-process model of sleep regulation: A reappraisal","type":"article-journal","volume":"25"},"uris":["http://www.mendeley.com/documents/?uuid=c2846d73-f909-4768-ae51-4d68bbf32c7a"]},{"id":"ITEM-2","itemData":{"DOI":"10.1152/ajpregu.1984.246.2.R161","ISBN":"0002-9513 (Print)\\n0002-9513 (Linking)","ISSN":"0363-6119","PMID":"6696142","abstract":"A model for the timing of human sleep is presented. It is based on a sleep-regulating variable (S)--possibly, but not necessarily, associated with a neurochemical substance--which increases during wakefulness and decreases during sleep. Sleep onset is triggered when S approaches an upper threshold (H); awakening occurs when S reaches a lower threshold (L). The thresholds show a circadian rhythm controlled by a single circadian pacemaker. Time constants of the S process were derived from rates of change of electroencephalographic (EEG) power density during regular sleep and during recovery from sleep deprivation. The waveform of the circadian threshold fluctuations was derived from spontaneous wake-up times after partial sleep deprivation. The model allows computer simulations of the main phenomena of human sleep timing, such as 1) internal desynchronization in the absence of time cues, 2) sleep fragmentation during continuous bed rest, and 3) circadian phase dependence of sleep duration during isolation from time cues, recovery from sleep deprivation, and shift work. The model shows that the experimental data are consistent with the concept of a single circadian pacemaker in humans. It has implications for the understanding of sleep as a restorative process and its timing with respect to day and night.","author":[{"dropping-particle":"","family":"Daan","given":"S.","non-dropping-particle":"","parse-names":false,"suffix":""},{"dropping-particle":"","family":"Beersma","given":"D. G.","non-dropping-particle":"","parse-names":false,"suffix":""},{"dropping-particle":"","family":"Borbely","given":"A. A.","non-dropping-particle":"","parse-names":false,"suffix":""}],"container-title":"American Journal of Physiology-Regulatory, Integrative and Comparative Physiology","id":"ITEM-2","issue":"2","issued":{"date-parts":[["1984"]]},"page":"R161-R183","title":"Timing of human sleep: recovery process gated by a circadian pacemaker","type":"article-journal","volume":"246"},"uris":["http://www.mendeley.com/documents/?uuid=e43a5712-31c8-459b-bf3a-0d10e3538a9e"]}],"mendeley":{"formattedCitation":"&lt;sup&gt;6, 7&lt;/sup&gt;","plainTextFormattedCitation":"6, 7","previouslyFormattedCitation":"&lt;sup&gt;3, 4&lt;/sup&gt;"},"properties":{"noteIndex":0},"schema":"https://github.com/citation-style-language/schema/raw/master/csl-citation.json"}</w:instrText>
      </w:r>
      <w:r w:rsidR="00CF2E0F" w:rsidRPr="009D08CF">
        <w:rPr>
          <w:color w:val="000000" w:themeColor="text1"/>
        </w:rPr>
        <w:fldChar w:fldCharType="separate"/>
      </w:r>
      <w:r w:rsidR="004037F9" w:rsidRPr="009D08CF">
        <w:rPr>
          <w:noProof/>
          <w:color w:val="000000" w:themeColor="text1"/>
          <w:vertAlign w:val="superscript"/>
        </w:rPr>
        <w:t>6, 7</w:t>
      </w:r>
      <w:r w:rsidR="00CF2E0F" w:rsidRPr="009D08CF">
        <w:rPr>
          <w:color w:val="000000" w:themeColor="text1"/>
        </w:rPr>
        <w:fldChar w:fldCharType="end"/>
      </w:r>
      <w:r w:rsidRPr="009D08CF">
        <w:rPr>
          <w:rFonts w:eastAsia="Calibri"/>
          <w:color w:val="000000" w:themeColor="text1"/>
        </w:rPr>
        <w:t xml:space="preserve">. </w:t>
      </w:r>
      <w:r w:rsidR="000A066E" w:rsidRPr="009D08CF">
        <w:rPr>
          <w:color w:val="000000" w:themeColor="text1"/>
        </w:rPr>
        <w:t xml:space="preserve">A homeostatic </w:t>
      </w:r>
      <w:r w:rsidRPr="009D08CF">
        <w:rPr>
          <w:color w:val="000000" w:themeColor="text1"/>
        </w:rPr>
        <w:t xml:space="preserve">process, also referred </w:t>
      </w:r>
      <w:r w:rsidR="000A066E" w:rsidRPr="009D08CF">
        <w:rPr>
          <w:color w:val="000000" w:themeColor="text1"/>
        </w:rPr>
        <w:t xml:space="preserve">to </w:t>
      </w:r>
      <w:r w:rsidRPr="009D08CF">
        <w:rPr>
          <w:color w:val="000000" w:themeColor="text1"/>
        </w:rPr>
        <w:t>as process S, represents sleep pressure that accumulate</w:t>
      </w:r>
      <w:r w:rsidR="00C004C3" w:rsidRPr="009D08CF">
        <w:rPr>
          <w:color w:val="000000" w:themeColor="text1"/>
        </w:rPr>
        <w:t>s</w:t>
      </w:r>
      <w:r w:rsidRPr="009D08CF">
        <w:rPr>
          <w:color w:val="000000" w:themeColor="text1"/>
        </w:rPr>
        <w:t xml:space="preserve"> during wakefulness and dissipates during sleep. Another process, referred </w:t>
      </w:r>
      <w:r w:rsidR="000A066E" w:rsidRPr="009D08CF">
        <w:rPr>
          <w:color w:val="000000" w:themeColor="text1"/>
        </w:rPr>
        <w:t xml:space="preserve">to </w:t>
      </w:r>
      <w:r w:rsidRPr="009D08CF">
        <w:rPr>
          <w:color w:val="000000" w:themeColor="text1"/>
        </w:rPr>
        <w:t xml:space="preserve">as process C, is </w:t>
      </w:r>
      <w:r w:rsidR="00C004C3" w:rsidRPr="009D08CF">
        <w:rPr>
          <w:color w:val="000000" w:themeColor="text1"/>
        </w:rPr>
        <w:t xml:space="preserve">a </w:t>
      </w:r>
      <w:r w:rsidRPr="009D08CF">
        <w:rPr>
          <w:color w:val="000000" w:themeColor="text1"/>
        </w:rPr>
        <w:t xml:space="preserve">circadian process, which explains </w:t>
      </w:r>
      <w:r w:rsidR="00956B80" w:rsidRPr="009D08CF">
        <w:rPr>
          <w:color w:val="000000" w:themeColor="text1"/>
        </w:rPr>
        <w:t xml:space="preserve">why </w:t>
      </w:r>
      <w:r w:rsidRPr="009D08CF">
        <w:rPr>
          <w:color w:val="000000" w:themeColor="text1"/>
        </w:rPr>
        <w:t xml:space="preserve">vigilance levels fluctuate in </w:t>
      </w:r>
      <w:r w:rsidR="000A066E" w:rsidRPr="009D08CF">
        <w:rPr>
          <w:color w:val="000000" w:themeColor="text1"/>
        </w:rPr>
        <w:t xml:space="preserve">the </w:t>
      </w:r>
      <w:r w:rsidR="004B09D7" w:rsidRPr="009D08CF">
        <w:rPr>
          <w:color w:val="000000" w:themeColor="text1"/>
        </w:rPr>
        <w:t>24-hour</w:t>
      </w:r>
      <w:r w:rsidRPr="009D08CF">
        <w:rPr>
          <w:color w:val="000000" w:themeColor="text1"/>
        </w:rPr>
        <w:t xml:space="preserve"> cycle. In addition to these two processes, allostatic </w:t>
      </w:r>
      <w:r w:rsidR="00E97A28" w:rsidRPr="009D08CF">
        <w:rPr>
          <w:color w:val="000000" w:themeColor="text1"/>
        </w:rPr>
        <w:t>factors are</w:t>
      </w:r>
      <w:r w:rsidRPr="009D08CF">
        <w:rPr>
          <w:color w:val="000000" w:themeColor="text1"/>
        </w:rPr>
        <w:t xml:space="preserve"> also important for regulation of sleep/wakefulness</w:t>
      </w:r>
      <w:r w:rsidR="00CF2E0F" w:rsidRPr="009D08CF">
        <w:rPr>
          <w:rFonts w:eastAsia="Calibri"/>
          <w:b/>
          <w:color w:val="000000" w:themeColor="text1"/>
        </w:rPr>
        <w:fldChar w:fldCharType="begin" w:fldLock="1"/>
      </w:r>
      <w:r w:rsidR="004037F9" w:rsidRPr="009D08CF">
        <w:rPr>
          <w:rFonts w:eastAsia="Calibri"/>
          <w:b/>
          <w:color w:val="000000" w:themeColor="text1"/>
        </w:rPr>
        <w:instrText>ADDIN CSL_CITATION {"citationItems":[{"id":"ITEM-1","itemData":{"DOI":"10.1002/cne.20770","ISBN":"0021-9967 (Print)\\r0021-9967 (Linking)","ISSN":"00219967","PMID":"16254994","abstract":"A good night's sleep is one of life's most satisfying experiences, while sleeplessness is stressful and causes cognitive impairment. Yet the mechanisms that regulate the ability to sleep have only recently been subjected to detailed investigation. New studies show that the control of wake and sleep emerges from the interaction of cell groups that cause arousal with other nuclei that induce sleep such as the ventrolateral preoptic nucleus (VLPO). The VLPO inhibits the ascending arousal regions and is in turn inhibited by them, thus forming a mutually inhibitory system resembling what electrical engineers call a \"flip-flop switch.\" This switch may help produce sharp transitions between discrete behavioral states, but it is not necessarily stable. The orexin neurons in the lateral hypothalamus may help stabilize this system by exciting arousal regions during wakefulness, preventing unwanted transitions between wakefulness and sleep. The importance of this stabilizing role is apparent in narcolepsy, in which an absence of the orexin neurons causes numerous, unintended transitions in and out of sleep and allows fragments of REM sleep to intrude into wakefulness. These influences on the sleep/wake system by homeostatic and circadian drives, as well as emotional inputs, are reviewed. Understanding the pathways that underlie the regulation of sleep and wakefulness may provide important insights into how the cognitive and emotional systems interact with basic homeostatic and circadian drives for sleep.","author":[{"dropping-particle":"","family":"Saper","given":"Clifford B.","non-dropping-particle":"","parse-names":false,"suffix":""},{"dropping-particle":"","family":"Cano","given":"Georgina","non-dropping-particle":"","parse-names":false,"suffix":""},{"dropping-particle":"","family":"Scammell","given":"Thomas E.","non-dropping-particle":"","parse-names":false,"suffix":""}],"container-title":"Journal of Comparative Neurology","id":"ITEM-1","issue":"1","issued":{"date-parts":[["2005"]]},"page":"92-98","title":"Homeostatic, circadian, and emotional regulation of sleep","type":"article-journal","volume":"493"},"uris":["http://www.mendeley.com/documents/?uuid=c885e92f-4b62-43f1-b92f-b1ac997f6e6e"]},{"id":"ITEM-2","itemData":{"DOI":"10.1016/j.neuron.2010.11.032","ISBN":"1097-4199 (Electronic)\\n0896-6273 (Linking)","ISSN":"08966273","PMID":"21172606","abstract":"We take for granted the ability to fall asleep or to snap out of sleep into wakefulness, but these changes in behavioral state require specific switching mechanisms in the brain that allow well-defined state transitions. In this review, we examine the basic circuitry underlying the regulation of sleep and wakefulness and discuss a theoretical framework wherein the interactions between reciprocal neuronal circuits enable relatively rapid and complete state transitions. We also review how homeostatic, circadian, and allostatic drives help regulate sleep state switching and discuss how breakdown of the switching mechanism may contribute to sleep disorders such as narcolepsy. © 2010 Elsevier Inc.","author":[{"dropping-particle":"","family":"Saper","given":"Clifford B.","non-dropping-particle":"","parse-names":false,"suffix":""},{"dropping-particle":"","family":"Fuller","given":"Patrick M.","non-dropping-particle":"","parse-names":false,"suffix":""},{"dropping-particle":"","family":"Pedersen","given":"Nigel P.","non-dropping-particle":"","parse-names":false,"suffix":""},{"dropping-particle":"","family":"Lu","given":"Jun","non-dropping-particle":"","parse-names":false,"suffix":""},{"dropping-particle":"","family":"Scammell","given":"Thomas E.","non-dropping-particle":"","parse-names":false,"suffix":""}],"container-title":"Neuron","id":"ITEM-2","issue":"6","issued":{"date-parts":[["2010"]]},"page":"1023-1042","publisher":"Elsevier Inc.","title":"Sleep State Switching","type":"article-journal","volume":"68"},"uris":["http://www.mendeley.com/documents/?uuid=b086ffd4-7a06-45d1-af23-f88b67c38a12"]}],"mendeley":{"formattedCitation":"&lt;sup&gt;8, 9&lt;/sup&gt;","plainTextFormattedCitation":"8, 9","previouslyFormattedCitation":"&lt;sup&gt;5, 6&lt;/sup&gt;"},"properties":{"noteIndex":0},"schema":"https://github.com/citation-style-language/schema/raw/master/csl-citation.json"}</w:instrText>
      </w:r>
      <w:r w:rsidR="00CF2E0F" w:rsidRPr="009D08CF">
        <w:rPr>
          <w:rFonts w:eastAsia="Calibri"/>
          <w:b/>
          <w:color w:val="000000" w:themeColor="text1"/>
        </w:rPr>
        <w:fldChar w:fldCharType="separate"/>
      </w:r>
      <w:r w:rsidR="004037F9" w:rsidRPr="009D08CF">
        <w:rPr>
          <w:rFonts w:eastAsia="Calibri"/>
          <w:noProof/>
          <w:color w:val="000000" w:themeColor="text1"/>
          <w:vertAlign w:val="superscript"/>
        </w:rPr>
        <w:t>8,9</w:t>
      </w:r>
      <w:r w:rsidR="00CF2E0F" w:rsidRPr="009D08CF">
        <w:rPr>
          <w:rFonts w:eastAsia="Calibri"/>
          <w:b/>
          <w:color w:val="000000" w:themeColor="text1"/>
        </w:rPr>
        <w:fldChar w:fldCharType="end"/>
      </w:r>
      <w:r w:rsidRPr="009D08CF">
        <w:rPr>
          <w:rFonts w:eastAsia="Calibri"/>
          <w:color w:val="000000" w:themeColor="text1"/>
        </w:rPr>
        <w:t xml:space="preserve">. </w:t>
      </w:r>
      <w:r w:rsidRPr="009D08CF">
        <w:rPr>
          <w:color w:val="000000" w:themeColor="text1"/>
        </w:rPr>
        <w:t>Allostatic factors include nutritional state and emotion.</w:t>
      </w:r>
      <w:r w:rsidRPr="009D08CF">
        <w:rPr>
          <w:rFonts w:eastAsia="Calibri"/>
          <w:color w:val="000000" w:themeColor="text1"/>
        </w:rPr>
        <w:t xml:space="preserve"> </w:t>
      </w:r>
      <w:r w:rsidR="00E97A28" w:rsidRPr="009D08CF">
        <w:rPr>
          <w:rFonts w:eastAsia="Calibri"/>
          <w:color w:val="000000" w:themeColor="text1"/>
        </w:rPr>
        <w:t>F</w:t>
      </w:r>
      <w:r w:rsidRPr="009D08CF">
        <w:rPr>
          <w:color w:val="000000" w:themeColor="text1"/>
        </w:rPr>
        <w:t xml:space="preserve">ear and anxiety are usually accompanied by </w:t>
      </w:r>
      <w:r w:rsidR="000A066E" w:rsidRPr="009D08CF">
        <w:rPr>
          <w:color w:val="000000" w:themeColor="text1"/>
        </w:rPr>
        <w:t xml:space="preserve">an </w:t>
      </w:r>
      <w:r w:rsidRPr="009D08CF">
        <w:rPr>
          <w:color w:val="000000" w:themeColor="text1"/>
        </w:rPr>
        <w:t>increase in arousal along with autonomic and neuroendocrine responses</w:t>
      </w:r>
      <w:r w:rsidR="000E54BD" w:rsidRPr="009D08CF">
        <w:rPr>
          <w:color w:val="000000" w:themeColor="text1"/>
        </w:rPr>
        <w:fldChar w:fldCharType="begin" w:fldLock="1"/>
      </w:r>
      <w:r w:rsidR="004037F9" w:rsidRPr="009D08CF">
        <w:rPr>
          <w:color w:val="000000" w:themeColor="text1"/>
        </w:rPr>
        <w:instrText>ADDIN CSL_CITATION {"citationItems":[{"id":"ITEM-1","itemData":{"DOI":"10.1146/annurev.neuro.23.1.155","abstract":"The field of neuroscience has, after a long period of looking the other way, again embraced emotion as an important research area. Much of the progress has come from studies of fear, and especially fear conditioning. This work has pinpointed the amygdala as an important component of the system involved in the acquisition, storage, and expression of fear memory and has elucidated in detail how stimuli enter, travel through, and exit the amygdala. Some progress has also been made in understanding the cellular and molecular mechanisms that underlie fear conditioning, and recent studies have also shown that the findings from experimental animals apply to the human brain. It is important to remember why this work on emotion succeeded where past efforts failed. It focused on a psychologically well-defined aspect of emotion, avoided vague and poorly defined concepts such as \"affect,\" \"hedonic tone,\" or \"emotional feelings,\" and used a simple and straightforward experimental approach. With so much research being done in this area today, it is important that the mistakes of the past not be made again. It is also time to expand from this foundation into broader aspects of mind and behavior.","author":[{"dropping-particle":"","family":"LeDoux","given":"J E","non-dropping-particle":"","parse-names":false,"suffix":""}],"container-title":"Annual review of neuroscience","id":"ITEM-1","issued":{"date-parts":[["2000","1","28"]]},"language":"en","page":"155-184","title":"Emotion circuits in the brain.","type":"article-journal","volume":"23"},"uris":["http://www.mendeley.com/documents/?uuid=914e7364-3264-441a-a91e-847581dee0b7"]},{"id":"ITEM-2","itemData":{"DOI":"10.1038/nrn3945","abstract":"Decades of research has identified the brain areas that are involved in fear, fear extinction, anxiety and related defensive behaviours. Newly developed genetic and viral tools, optogenetics and advanced in vivo imaging techniques have now made it possible to characterize the activity, connectivity and function of specific cell types within complex neuronal circuits. Recent findings that have been made using these tools and techniques have provided mechanistic insights into the exquisite organization of the circuitry underlying internal defensive states. This Review focuses on studies that have used circuit-based approaches to gain a more detailed, and also more comprehensive and integrated, view on how the brain governs fear and anxiety and how it orchestrates adaptive defensive behaviours.","author":[{"dropping-particle":"","family":"Tovote","given":"Philip","non-dropping-particle":"","parse-names":false,"suffix":""},{"dropping-particle":"","family":"Fadok","given":"Jonathan Paul","non-dropping-particle":"","parse-names":false,"suffix":""},{"dropping-particle":"","family":"Lüthi","given":"Andreas","non-dropping-particle":"","parse-names":false,"suffix":""}],"container-title":"Nature Reviews Neuroscience","id":"ITEM-2","issue":"6","issued":{"date-parts":[["2015","5","20"]]},"page":"317-331","publisher":"Nature Publishing Group, a division of Macmillan Publishers Limited. All Rights Reserved.","title":"Neuronal circuits for fear and anxiety","title-short":"Nat Rev Neurosci","type":"article-journal","volume":"16"},"uris":["http://www.mendeley.com/documents/?uuid=022b0ac9-1680-49b1-b2be-21ae5865f572"]},{"id":"ITEM-3","itemData":{"DOI":"10.1038/mp.2016.1","ISSN":"1476-5578","PMID":"26878891","abstract":"The bed nucleus of the stria terminalis (BNST) is a center of integration for limbic information and valence monitoring. The BNST, sometimes referred to as the extended amygdala, is located in the basal forebrain and is a sexually dimorphic structure made up of between 12 and 18 sub-nuclei. These sub-nuclei are rich with distinct neuronal subpopulations of receptors, neurotransmitters, transporters and proteins. The BNST is important in a range of behaviors such as: the stress response, extended duration fear states and social behavior, all crucial determinants of dysfunction in human psychiatric diseases. Most research on stress and psychiatric diseases has focused on the amygdala, which regulates immediate responses to fear. However, the BNST, and not the amygdala, is the center of the psychogenic circuit from the hippocampus to the paraventricular nucleus. This circuit is important in the stimulation of the hypothalamic-pituitary-adrenal axis. Thus, the BNST has been largely overlooked with respect to its possible dysregulation in mood and anxiety disorders, social dysfunction and psychological trauma, all of which have clear gender disparities. In this review, we will look in-depth at the anatomy and projections of the BNST, and provide an overview of the current literature on the relevance of BNST dysregulation in psychiatric diseases.Molecular Psychiatry advance online publication, 16 February 2016; doi:10.1038/mp.2016.1.","author":[{"dropping-particle":"","family":"Lebow","given":"M A","non-dropping-particle":"","parse-names":false,"suffix":""},{"dropping-particle":"","family":"Chen","given":"A","non-dropping-particle":"","parse-names":false,"suffix":""}],"container-title":"Molecular psychiatry","id":"ITEM-3","issue":"4","issued":{"date-parts":[["2016","2","16"]]},"page":"450-463","publisher":"Macmillan Publishers Limited","title":"Overshadowed by the amygdala: the bed nucleus of the stria terminalis emerges as key to psychiatric disorders.","title-short":"Mol Psychiatry","type":"article-journal","volume":"21"},"uris":["http://www.mendeley.com/documents/?uuid=18d5a689-4d28-4dd9-864d-e11d0dc98cfc"]}],"mendeley":{"formattedCitation":"&lt;sup&gt;10–12&lt;/sup&gt;","plainTextFormattedCitation":"10–12","previouslyFormattedCitation":"&lt;sup&gt;7–9&lt;/sup&gt;"},"properties":{"noteIndex":0},"schema":"https://github.com/citation-style-language/schema/raw/master/csl-citation.json"}</w:instrText>
      </w:r>
      <w:r w:rsidR="000E54BD" w:rsidRPr="009D08CF">
        <w:rPr>
          <w:color w:val="000000" w:themeColor="text1"/>
        </w:rPr>
        <w:fldChar w:fldCharType="separate"/>
      </w:r>
      <w:r w:rsidR="004037F9" w:rsidRPr="009D08CF">
        <w:rPr>
          <w:noProof/>
          <w:color w:val="000000" w:themeColor="text1"/>
          <w:vertAlign w:val="superscript"/>
        </w:rPr>
        <w:t>10–12</w:t>
      </w:r>
      <w:r w:rsidR="000E54BD" w:rsidRPr="009D08CF">
        <w:rPr>
          <w:color w:val="000000" w:themeColor="text1"/>
        </w:rPr>
        <w:fldChar w:fldCharType="end"/>
      </w:r>
      <w:r w:rsidRPr="009D08CF">
        <w:rPr>
          <w:rFonts w:eastAsia="Calibri"/>
          <w:color w:val="000000" w:themeColor="text1"/>
        </w:rPr>
        <w:t xml:space="preserve">. </w:t>
      </w:r>
      <w:r w:rsidRPr="009D08CF">
        <w:rPr>
          <w:color w:val="000000" w:themeColor="text1"/>
        </w:rPr>
        <w:t xml:space="preserve">The limbic system is </w:t>
      </w:r>
      <w:r w:rsidR="00F5161B" w:rsidRPr="009D08CF">
        <w:rPr>
          <w:color w:val="000000" w:themeColor="text1"/>
        </w:rPr>
        <w:t>believed</w:t>
      </w:r>
      <w:r w:rsidRPr="009D08CF">
        <w:rPr>
          <w:color w:val="000000" w:themeColor="text1"/>
        </w:rPr>
        <w:t xml:space="preserve"> to play </w:t>
      </w:r>
      <w:r w:rsidR="000A066E" w:rsidRPr="009D08CF">
        <w:rPr>
          <w:color w:val="000000" w:themeColor="text1"/>
        </w:rPr>
        <w:t xml:space="preserve">a role </w:t>
      </w:r>
      <w:r w:rsidRPr="009D08CF">
        <w:rPr>
          <w:color w:val="000000" w:themeColor="text1"/>
        </w:rPr>
        <w:t xml:space="preserve">in regulation of fear and anxiety, and mechanisms underlying autonomic and neuroendocrine responses have been studied extensively, but the </w:t>
      </w:r>
      <w:r w:rsidRPr="009D08CF">
        <w:rPr>
          <w:rFonts w:asciiTheme="majorHAnsi" w:hAnsiTheme="majorHAnsi" w:cstheme="majorHAnsi"/>
          <w:color w:val="000000" w:themeColor="text1"/>
        </w:rPr>
        <w:t>pathway by which the limbic system influence</w:t>
      </w:r>
      <w:r w:rsidR="000A066E" w:rsidRPr="009D08CF">
        <w:rPr>
          <w:rFonts w:asciiTheme="majorHAnsi" w:hAnsiTheme="majorHAnsi" w:cstheme="majorHAnsi"/>
          <w:color w:val="000000" w:themeColor="text1"/>
        </w:rPr>
        <w:t>s</w:t>
      </w:r>
      <w:r w:rsidRPr="009D08CF">
        <w:rPr>
          <w:rFonts w:asciiTheme="majorHAnsi" w:hAnsiTheme="majorHAnsi" w:cstheme="majorHAnsi"/>
          <w:color w:val="000000" w:themeColor="text1"/>
        </w:rPr>
        <w:t xml:space="preserve"> sleep/wakefulness states </w:t>
      </w:r>
      <w:r w:rsidR="000A066E" w:rsidRPr="009D08CF">
        <w:rPr>
          <w:rFonts w:asciiTheme="majorHAnsi" w:hAnsiTheme="majorHAnsi" w:cstheme="majorHAnsi"/>
          <w:color w:val="000000" w:themeColor="text1"/>
        </w:rPr>
        <w:t xml:space="preserve">has </w:t>
      </w:r>
      <w:r w:rsidRPr="009D08CF">
        <w:rPr>
          <w:rFonts w:asciiTheme="majorHAnsi" w:hAnsiTheme="majorHAnsi" w:cstheme="majorHAnsi"/>
          <w:color w:val="000000" w:themeColor="text1"/>
        </w:rPr>
        <w:t xml:space="preserve">not </w:t>
      </w:r>
      <w:r w:rsidR="000A066E" w:rsidRPr="009D08CF">
        <w:rPr>
          <w:rFonts w:asciiTheme="majorHAnsi" w:hAnsiTheme="majorHAnsi" w:cstheme="majorHAnsi"/>
          <w:color w:val="000000" w:themeColor="text1"/>
        </w:rPr>
        <w:t xml:space="preserve">yet </w:t>
      </w:r>
      <w:r w:rsidRPr="009D08CF">
        <w:rPr>
          <w:rFonts w:asciiTheme="majorHAnsi" w:hAnsiTheme="majorHAnsi" w:cstheme="majorHAnsi"/>
          <w:color w:val="000000" w:themeColor="text1"/>
        </w:rPr>
        <w:t>been revealed</w:t>
      </w:r>
      <w:r w:rsidR="00433533" w:rsidRPr="009D08CF">
        <w:rPr>
          <w:rFonts w:asciiTheme="majorHAnsi" w:hAnsiTheme="majorHAnsi" w:cstheme="majorHAnsi"/>
          <w:color w:val="000000" w:themeColor="text1"/>
        </w:rPr>
        <w:t>.</w:t>
      </w:r>
      <w:r w:rsidRPr="009D08CF">
        <w:rPr>
          <w:rFonts w:asciiTheme="majorHAnsi" w:eastAsia="Calibri" w:hAnsiTheme="majorHAnsi" w:cstheme="majorHAnsi"/>
          <w:color w:val="000000" w:themeColor="text1"/>
        </w:rPr>
        <w:t xml:space="preserve"> </w:t>
      </w:r>
      <w:proofErr w:type="gramStart"/>
      <w:r w:rsidR="008601C6" w:rsidRPr="009D08CF">
        <w:rPr>
          <w:rFonts w:asciiTheme="majorHAnsi" w:hAnsiTheme="majorHAnsi" w:cstheme="majorHAnsi"/>
          <w:color w:val="000000" w:themeColor="text1"/>
        </w:rPr>
        <w:t xml:space="preserve">A large </w:t>
      </w:r>
      <w:r w:rsidR="00ED039F" w:rsidRPr="009D08CF">
        <w:rPr>
          <w:rFonts w:asciiTheme="majorHAnsi" w:hAnsiTheme="majorHAnsi" w:cstheme="majorHAnsi"/>
          <w:color w:val="000000" w:themeColor="text1"/>
        </w:rPr>
        <w:t>number of</w:t>
      </w:r>
      <w:proofErr w:type="gramEnd"/>
      <w:r w:rsidR="00ED039F" w:rsidRPr="009D08CF">
        <w:rPr>
          <w:rFonts w:asciiTheme="majorHAnsi" w:hAnsiTheme="majorHAnsi" w:cstheme="majorHAnsi"/>
          <w:color w:val="000000" w:themeColor="text1"/>
        </w:rPr>
        <w:t xml:space="preserve"> recent studies using opto- and pharmacogenetics have suggested that neurons and neuronal circuits that regulate sleep/wakefulness states are distributed throughout the brain, including the cortices, basal forebrain, thalamus, hypothalamus, and brain stem. </w:t>
      </w:r>
      <w:proofErr w:type="gramStart"/>
      <w:r w:rsidR="001B201E">
        <w:rPr>
          <w:rFonts w:asciiTheme="majorHAnsi" w:hAnsiTheme="majorHAnsi" w:cstheme="majorHAnsi"/>
          <w:color w:val="000000" w:themeColor="text1"/>
        </w:rPr>
        <w:t>In particular</w:t>
      </w:r>
      <w:r w:rsidR="00ED039F" w:rsidRPr="009D08CF">
        <w:rPr>
          <w:rFonts w:asciiTheme="majorHAnsi" w:hAnsiTheme="majorHAnsi" w:cstheme="majorHAnsi"/>
          <w:color w:val="000000" w:themeColor="text1"/>
        </w:rPr>
        <w:t>, recent</w:t>
      </w:r>
      <w:proofErr w:type="gramEnd"/>
      <w:r w:rsidR="00ED039F" w:rsidRPr="009D08CF">
        <w:rPr>
          <w:rFonts w:asciiTheme="majorHAnsi" w:hAnsiTheme="majorHAnsi" w:cstheme="majorHAnsi"/>
          <w:color w:val="000000" w:themeColor="text1"/>
        </w:rPr>
        <w:t xml:space="preserve"> advances in optogenetics </w:t>
      </w:r>
      <w:r w:rsidR="008601C6" w:rsidRPr="009D08CF">
        <w:rPr>
          <w:rFonts w:asciiTheme="majorHAnsi" w:hAnsiTheme="majorHAnsi" w:cstheme="majorHAnsi"/>
          <w:color w:val="000000" w:themeColor="text1"/>
        </w:rPr>
        <w:t xml:space="preserve">have </w:t>
      </w:r>
      <w:r w:rsidR="00ED039F" w:rsidRPr="009D08CF">
        <w:rPr>
          <w:rFonts w:asciiTheme="majorHAnsi" w:hAnsiTheme="majorHAnsi" w:cstheme="majorHAnsi"/>
          <w:color w:val="000000" w:themeColor="text1"/>
        </w:rPr>
        <w:t xml:space="preserve">allowed us to stimulate or inhibit specific neural circuits </w:t>
      </w:r>
      <w:r w:rsidR="00274BA3" w:rsidRPr="00274BA3">
        <w:rPr>
          <w:rFonts w:asciiTheme="majorHAnsi" w:hAnsiTheme="majorHAnsi" w:cstheme="majorHAnsi"/>
          <w:i/>
          <w:iCs/>
          <w:color w:val="000000" w:themeColor="text1"/>
          <w:shd w:val="clear" w:color="auto" w:fill="FFFFFF"/>
        </w:rPr>
        <w:t>in vivo</w:t>
      </w:r>
      <w:r w:rsidR="008601C6" w:rsidRPr="009D08CF">
        <w:rPr>
          <w:rFonts w:asciiTheme="majorHAnsi" w:hAnsiTheme="majorHAnsi" w:cstheme="majorHAnsi"/>
          <w:color w:val="000000" w:themeColor="text1"/>
          <w:shd w:val="clear" w:color="auto" w:fill="FFFFFF"/>
        </w:rPr>
        <w:t xml:space="preserve"> </w:t>
      </w:r>
      <w:r w:rsidR="00ED039F" w:rsidRPr="009D08CF">
        <w:rPr>
          <w:rFonts w:asciiTheme="majorHAnsi" w:hAnsiTheme="majorHAnsi" w:cstheme="majorHAnsi"/>
          <w:color w:val="000000" w:themeColor="text1"/>
          <w:shd w:val="clear" w:color="auto" w:fill="FFFFFF"/>
        </w:rPr>
        <w:t>with high spatial and temporal resolution</w:t>
      </w:r>
      <w:r w:rsidR="00ED039F" w:rsidRPr="009D08CF">
        <w:rPr>
          <w:rFonts w:asciiTheme="majorHAnsi" w:hAnsiTheme="majorHAnsi" w:cstheme="majorHAnsi"/>
          <w:color w:val="000000" w:themeColor="text1"/>
        </w:rPr>
        <w:t xml:space="preserve">. </w:t>
      </w:r>
      <w:r w:rsidR="00C43579" w:rsidRPr="009D08CF">
        <w:rPr>
          <w:rFonts w:asciiTheme="majorHAnsi" w:hAnsiTheme="majorHAnsi" w:cstheme="majorHAnsi"/>
          <w:color w:val="000000" w:themeColor="text1"/>
        </w:rPr>
        <w:t>T</w:t>
      </w:r>
      <w:r w:rsidR="00ED039F" w:rsidRPr="009D08CF">
        <w:rPr>
          <w:rFonts w:asciiTheme="majorHAnsi" w:hAnsiTheme="majorHAnsi" w:cstheme="majorHAnsi"/>
          <w:color w:val="000000" w:themeColor="text1"/>
        </w:rPr>
        <w:t xml:space="preserve">his technique will </w:t>
      </w:r>
      <w:r w:rsidR="008601C6" w:rsidRPr="009D08CF">
        <w:rPr>
          <w:rFonts w:asciiTheme="majorHAnsi" w:hAnsiTheme="majorHAnsi" w:cstheme="majorHAnsi"/>
          <w:color w:val="000000" w:themeColor="text1"/>
        </w:rPr>
        <w:t>allow</w:t>
      </w:r>
      <w:r w:rsidR="00ED039F" w:rsidRPr="009D08CF">
        <w:rPr>
          <w:rFonts w:asciiTheme="majorHAnsi" w:hAnsiTheme="majorHAnsi" w:cstheme="majorHAnsi"/>
          <w:color w:val="000000" w:themeColor="text1"/>
        </w:rPr>
        <w:t xml:space="preserve"> progress in our understanding </w:t>
      </w:r>
      <w:r w:rsidR="008601C6" w:rsidRPr="009D08CF">
        <w:rPr>
          <w:rFonts w:asciiTheme="majorHAnsi" w:hAnsiTheme="majorHAnsi" w:cstheme="majorHAnsi"/>
          <w:color w:val="000000" w:themeColor="text1"/>
        </w:rPr>
        <w:t xml:space="preserve">of </w:t>
      </w:r>
      <w:r w:rsidR="00C004C3" w:rsidRPr="009D08CF">
        <w:rPr>
          <w:rFonts w:asciiTheme="majorHAnsi" w:hAnsiTheme="majorHAnsi" w:cstheme="majorHAnsi"/>
          <w:color w:val="000000" w:themeColor="text1"/>
        </w:rPr>
        <w:t xml:space="preserve">the </w:t>
      </w:r>
      <w:r w:rsidR="00ED039F" w:rsidRPr="009D08CF">
        <w:rPr>
          <w:rFonts w:asciiTheme="majorHAnsi" w:hAnsiTheme="majorHAnsi" w:cstheme="majorHAnsi"/>
          <w:color w:val="000000" w:themeColor="text1"/>
        </w:rPr>
        <w:t xml:space="preserve">neural substrates of sleep and wakefulness, and how sleep/wakefulness states are regulated by </w:t>
      </w:r>
      <w:r w:rsidR="00C004C3" w:rsidRPr="009D08CF">
        <w:rPr>
          <w:rFonts w:asciiTheme="majorHAnsi" w:hAnsiTheme="majorHAnsi" w:cstheme="majorHAnsi"/>
          <w:color w:val="000000" w:themeColor="text1"/>
        </w:rPr>
        <w:t>circadian processes</w:t>
      </w:r>
      <w:r w:rsidR="00ED039F" w:rsidRPr="009D08CF">
        <w:rPr>
          <w:rFonts w:asciiTheme="majorHAnsi" w:hAnsiTheme="majorHAnsi" w:cstheme="majorHAnsi"/>
          <w:color w:val="000000" w:themeColor="text1"/>
        </w:rPr>
        <w:t>, sleep pressure, and allostatic factors</w:t>
      </w:r>
      <w:r w:rsidR="006B682C" w:rsidRPr="009D08CF">
        <w:rPr>
          <w:rFonts w:asciiTheme="majorHAnsi" w:hAnsiTheme="majorHAnsi" w:cstheme="majorHAnsi"/>
          <w:color w:val="000000" w:themeColor="text1"/>
        </w:rPr>
        <w:t>, including emotion</w:t>
      </w:r>
      <w:r w:rsidR="00ED039F" w:rsidRPr="009D08CF">
        <w:rPr>
          <w:rFonts w:asciiTheme="majorHAnsi" w:hAnsiTheme="majorHAnsi" w:cstheme="majorHAnsi"/>
          <w:color w:val="000000" w:themeColor="text1"/>
        </w:rPr>
        <w:t xml:space="preserve">. </w:t>
      </w:r>
      <w:r w:rsidR="002C4FF4" w:rsidRPr="009D08CF">
        <w:rPr>
          <w:rFonts w:asciiTheme="majorHAnsi" w:hAnsiTheme="majorHAnsi" w:cstheme="majorHAnsi"/>
          <w:color w:val="000000" w:themeColor="text1"/>
        </w:rPr>
        <w:t>This paper aims</w:t>
      </w:r>
      <w:r w:rsidR="00030DD5" w:rsidRPr="009D08CF">
        <w:rPr>
          <w:rFonts w:asciiTheme="majorHAnsi" w:hAnsiTheme="majorHAnsi" w:cstheme="majorHAnsi"/>
          <w:color w:val="000000" w:themeColor="text1"/>
        </w:rPr>
        <w:t xml:space="preserve"> to introduce how to use optogenetic manipulation combined with sleep/wake recording</w:t>
      </w:r>
      <w:r w:rsidR="001B201E">
        <w:rPr>
          <w:rFonts w:asciiTheme="majorHAnsi" w:hAnsiTheme="majorHAnsi" w:cstheme="majorHAnsi"/>
          <w:color w:val="000000" w:themeColor="text1"/>
        </w:rPr>
        <w:t>,</w:t>
      </w:r>
      <w:r w:rsidR="00030DD5" w:rsidRPr="009D08CF">
        <w:rPr>
          <w:rFonts w:asciiTheme="majorHAnsi" w:hAnsiTheme="majorHAnsi" w:cstheme="majorHAnsi"/>
          <w:color w:val="000000" w:themeColor="text1"/>
        </w:rPr>
        <w:t xml:space="preserve"> which could have </w:t>
      </w:r>
      <w:r w:rsidR="001B201E">
        <w:rPr>
          <w:rFonts w:asciiTheme="majorHAnsi" w:hAnsiTheme="majorHAnsi" w:cstheme="majorHAnsi"/>
          <w:color w:val="000000" w:themeColor="text1"/>
        </w:rPr>
        <w:t xml:space="preserve">the </w:t>
      </w:r>
      <w:r w:rsidR="00030DD5" w:rsidRPr="009D08CF">
        <w:rPr>
          <w:rFonts w:asciiTheme="majorHAnsi" w:hAnsiTheme="majorHAnsi" w:cstheme="majorHAnsi"/>
          <w:color w:val="000000" w:themeColor="text1"/>
        </w:rPr>
        <w:t xml:space="preserve">potential to </w:t>
      </w:r>
      <w:r w:rsidR="00ED039F" w:rsidRPr="009D08CF">
        <w:rPr>
          <w:rFonts w:asciiTheme="majorHAnsi" w:hAnsiTheme="majorHAnsi" w:cstheme="majorHAnsi"/>
          <w:color w:val="000000" w:themeColor="text1"/>
        </w:rPr>
        <w:t xml:space="preserve">update our understanding </w:t>
      </w:r>
      <w:r w:rsidR="008601C6" w:rsidRPr="009D08CF">
        <w:rPr>
          <w:rFonts w:asciiTheme="majorHAnsi" w:hAnsiTheme="majorHAnsi" w:cstheme="majorHAnsi"/>
          <w:color w:val="000000" w:themeColor="text1"/>
        </w:rPr>
        <w:t xml:space="preserve">of </w:t>
      </w:r>
      <w:r w:rsidR="00ED039F" w:rsidRPr="009D08CF">
        <w:rPr>
          <w:rFonts w:asciiTheme="majorHAnsi" w:hAnsiTheme="majorHAnsi" w:cstheme="majorHAnsi"/>
          <w:color w:val="000000" w:themeColor="text1"/>
        </w:rPr>
        <w:t>the connectomes and mechanisms in the brain that play a role in the regulation of NREM</w:t>
      </w:r>
      <w:r w:rsidR="00296BE5" w:rsidRPr="009D08CF">
        <w:rPr>
          <w:rFonts w:asciiTheme="majorHAnsi" w:hAnsiTheme="majorHAnsi" w:cstheme="majorHAnsi"/>
          <w:color w:val="000000" w:themeColor="text1"/>
        </w:rPr>
        <w:t xml:space="preserve"> sleep</w:t>
      </w:r>
      <w:r w:rsidR="00ED039F" w:rsidRPr="009D08CF">
        <w:rPr>
          <w:rFonts w:asciiTheme="majorHAnsi" w:hAnsiTheme="majorHAnsi" w:cstheme="majorHAnsi"/>
          <w:color w:val="000000" w:themeColor="text1"/>
        </w:rPr>
        <w:t>, REM</w:t>
      </w:r>
      <w:r w:rsidR="00296BE5" w:rsidRPr="009D08CF">
        <w:rPr>
          <w:rFonts w:asciiTheme="majorHAnsi" w:hAnsiTheme="majorHAnsi" w:cstheme="majorHAnsi"/>
          <w:color w:val="000000" w:themeColor="text1"/>
        </w:rPr>
        <w:t xml:space="preserve"> sleep</w:t>
      </w:r>
      <w:r w:rsidR="001B201E">
        <w:rPr>
          <w:rFonts w:asciiTheme="majorHAnsi" w:hAnsiTheme="majorHAnsi" w:cstheme="majorHAnsi"/>
          <w:color w:val="000000" w:themeColor="text1"/>
        </w:rPr>
        <w:t>,</w:t>
      </w:r>
      <w:r w:rsidR="00ED039F" w:rsidRPr="009D08CF">
        <w:rPr>
          <w:rFonts w:asciiTheme="majorHAnsi" w:hAnsiTheme="majorHAnsi" w:cstheme="majorHAnsi"/>
          <w:color w:val="000000" w:themeColor="text1"/>
        </w:rPr>
        <w:t xml:space="preserve"> and wakefulness. </w:t>
      </w:r>
      <w:r w:rsidR="00956B80" w:rsidRPr="009D08CF">
        <w:rPr>
          <w:rFonts w:asciiTheme="majorHAnsi" w:eastAsia="Times New Roman" w:hAnsiTheme="majorHAnsi" w:cstheme="majorHAnsi"/>
          <w:color w:val="000000" w:themeColor="text1"/>
          <w:highlight w:val="white"/>
        </w:rPr>
        <w:t>U</w:t>
      </w:r>
      <w:r w:rsidRPr="009D08CF">
        <w:rPr>
          <w:rFonts w:asciiTheme="majorHAnsi" w:eastAsia="Times New Roman" w:hAnsiTheme="majorHAnsi" w:cstheme="majorHAnsi"/>
          <w:color w:val="000000" w:themeColor="text1"/>
          <w:highlight w:val="white"/>
        </w:rPr>
        <w:t xml:space="preserve">nderstanding of this mechanism </w:t>
      </w:r>
      <w:r w:rsidR="006B682C" w:rsidRPr="009D08CF">
        <w:rPr>
          <w:rFonts w:asciiTheme="majorHAnsi" w:eastAsia="Times New Roman" w:hAnsiTheme="majorHAnsi" w:cstheme="majorHAnsi"/>
          <w:color w:val="000000" w:themeColor="text1"/>
          <w:highlight w:val="white"/>
        </w:rPr>
        <w:t xml:space="preserve">by which the limbic system regulates sleep/wakefulness states </w:t>
      </w:r>
      <w:r w:rsidRPr="009D08CF">
        <w:rPr>
          <w:rFonts w:asciiTheme="majorHAnsi" w:eastAsia="Times New Roman" w:hAnsiTheme="majorHAnsi" w:cstheme="majorHAnsi"/>
          <w:color w:val="000000" w:themeColor="text1"/>
          <w:highlight w:val="white"/>
        </w:rPr>
        <w:t xml:space="preserve">is of paramount importance to health, because insomnia is usually associated with anxiety or fear </w:t>
      </w:r>
      <w:r w:rsidR="008601C6" w:rsidRPr="009D08CF">
        <w:rPr>
          <w:rFonts w:asciiTheme="majorHAnsi" w:eastAsia="Times New Roman" w:hAnsiTheme="majorHAnsi" w:cstheme="majorHAnsi"/>
          <w:color w:val="000000" w:themeColor="text1"/>
          <w:highlight w:val="white"/>
        </w:rPr>
        <w:t xml:space="preserve">of </w:t>
      </w:r>
      <w:r w:rsidRPr="009D08CF">
        <w:rPr>
          <w:rFonts w:asciiTheme="majorHAnsi" w:eastAsia="Times New Roman" w:hAnsiTheme="majorHAnsi" w:cstheme="majorHAnsi"/>
          <w:color w:val="000000" w:themeColor="text1"/>
          <w:highlight w:val="white"/>
        </w:rPr>
        <w:t>being unable to sleep (</w:t>
      </w:r>
      <w:proofErr w:type="spellStart"/>
      <w:r w:rsidRPr="009D08CF">
        <w:rPr>
          <w:rFonts w:asciiTheme="majorHAnsi" w:eastAsia="Times New Roman" w:hAnsiTheme="majorHAnsi" w:cstheme="majorHAnsi"/>
          <w:color w:val="000000" w:themeColor="text1"/>
          <w:highlight w:val="white"/>
        </w:rPr>
        <w:t>somniphobia</w:t>
      </w:r>
      <w:proofErr w:type="spellEnd"/>
      <w:r w:rsidRPr="009D08CF">
        <w:rPr>
          <w:rFonts w:asciiTheme="majorHAnsi" w:eastAsia="Times New Roman" w:hAnsiTheme="majorHAnsi" w:cstheme="majorHAnsi"/>
          <w:color w:val="000000" w:themeColor="text1"/>
          <w:highlight w:val="white"/>
        </w:rPr>
        <w:t>).</w:t>
      </w:r>
    </w:p>
    <w:p w14:paraId="710CDA97" w14:textId="347F0455" w:rsidR="00F3312A" w:rsidRPr="009D08CF" w:rsidRDefault="00F3312A" w:rsidP="007D395F">
      <w:pPr>
        <w:rPr>
          <w:rFonts w:ascii="MS Mincho" w:eastAsia="MS Mincho" w:hAnsi="MS Mincho" w:cs="MS Mincho"/>
          <w:color w:val="000000" w:themeColor="text1"/>
          <w:sz w:val="20"/>
          <w:szCs w:val="20"/>
        </w:rPr>
      </w:pPr>
    </w:p>
    <w:p w14:paraId="02FA0776" w14:textId="0B5EAC83" w:rsidR="00F3312A" w:rsidRPr="009D08CF" w:rsidRDefault="00615773" w:rsidP="00AC59AF">
      <w:pPr>
        <w:rPr>
          <w:color w:val="000000" w:themeColor="text1"/>
        </w:rPr>
      </w:pPr>
      <w:r w:rsidRPr="009D08CF">
        <w:rPr>
          <w:color w:val="000000" w:themeColor="text1"/>
        </w:rPr>
        <w:t xml:space="preserve">The BNST is thought to play an essential role in anxiety and fear. </w:t>
      </w:r>
      <w:r w:rsidRPr="009D08CF">
        <w:rPr>
          <w:i/>
          <w:color w:val="000000" w:themeColor="text1"/>
        </w:rPr>
        <w:t xml:space="preserve">GAD </w:t>
      </w:r>
      <w:r w:rsidR="00BF175A" w:rsidRPr="009D08CF">
        <w:rPr>
          <w:i/>
          <w:color w:val="000000" w:themeColor="text1"/>
        </w:rPr>
        <w:t>67</w:t>
      </w:r>
      <w:r w:rsidR="00BF175A" w:rsidRPr="009D08CF">
        <w:rPr>
          <w:color w:val="000000" w:themeColor="text1"/>
        </w:rPr>
        <w:t>-</w:t>
      </w:r>
      <w:r w:rsidR="009E2992" w:rsidRPr="009D08CF">
        <w:rPr>
          <w:color w:val="000000" w:themeColor="text1"/>
        </w:rPr>
        <w:t>expressing GABAergic</w:t>
      </w:r>
      <w:r w:rsidRPr="009D08CF">
        <w:rPr>
          <w:color w:val="000000" w:themeColor="text1"/>
        </w:rPr>
        <w:t xml:space="preserve"> neurons are </w:t>
      </w:r>
      <w:r w:rsidR="00BF175A" w:rsidRPr="009D08CF">
        <w:rPr>
          <w:color w:val="000000" w:themeColor="text1"/>
        </w:rPr>
        <w:t xml:space="preserve">a </w:t>
      </w:r>
      <w:r w:rsidRPr="009D08CF">
        <w:rPr>
          <w:color w:val="000000" w:themeColor="text1"/>
        </w:rPr>
        <w:t>major population of the BNST</w:t>
      </w:r>
      <w:r w:rsidR="003332DC" w:rsidRPr="009D08CF">
        <w:rPr>
          <w:color w:val="000000" w:themeColor="text1"/>
        </w:rPr>
        <w:fldChar w:fldCharType="begin" w:fldLock="1"/>
      </w:r>
      <w:r w:rsidR="004037F9" w:rsidRPr="009D08CF">
        <w:rPr>
          <w:color w:val="000000" w:themeColor="text1"/>
        </w:rPr>
        <w:instrText>ADDIN CSL_CITATION {"citationItems":[{"id":"ITEM-1","itemData":{"DOI":"10.1242/dev.063032","ISBN":"1477-9129 (Electronic)\\n0950-1991 (Linking)","ISSN":"0950-1991","PMID":"21561989","abstract":"INTRODUCTION In the embryonic neocortex, neuronal precursors are generated in the ventricular zone (VZ) (Kriegstein and Alvarez-Buylla, 2009; Noctor et al., 2001; Miyata et al., 2001; Tamamaki et al., 2001). As the neocortex grows, the neurogenic intermediate progenitors (nIPs) (Kriegstein and Alvarez-Buylla, 2009) of principal excitatory neurons (Noctor et al., 2004; Miyata et al., 2004; Haubensak et al., 2004; Wu et al., 2005; Hansen et al., 2010) and GABAergic inhibitory neurons (Letinic et al., 2002; Inta et al., 2008) appear in the subventricular zone (SVZ). Unlike the neural precursors of the VZ, the nIPs are multipolar as well as bipolar, and they are not fixed to a given position as are, for example, radial glia, which are anchored by their radial processes. Therefore, nIPs may be able to migrate within the neocortex and the telencephalon (Tabata et al., 2009). The nIPs of the principal excitatory neurons are characterized by their expression of proneural transcriptional factors, such as Ngn2 (Neurog2 – Mouse Genome Informatics) (Miyata et al., 2004), Nex/Math2/Neurod6 (Wu et al., 2005) and Tbr2 (Eomes – Mouse Genome Informatics) (Englund et al., 2005); i.e. they express some markers that are often used to identify neuronal precursors, yet they continue to proliferate. By contrast, the intermediate progenitors of GABAergic neurons (IPGNs) have been identified as proliferating cells, which are positive for Mash1/Ascl1 immunoreactivity and can be labeled by GFP driven by a neuron-specific promoter (Letinic et al., 2002; Inta et al., 2008). Most characteristics of IPGNs, including their sites of origin, are still unclear. Here, we have used the co-expression of the GABA-synthesizing enzyme GAD67 (Gad1 – Mouse Genome Informatics), a very early marker of the GABAergic fate (Yun et al., 2002), and cell-cycle markers to identify IPGNs in the perinatal mouse brain. We then employed a variety of approaches to investigate their gene expression profiles, origin, migration, fat, and possible roles in the mouse neocortex.","author":[{"dropping-particle":"","family":"Wu","given":"S.","non-dropping-particle":"","parse-names":false,"suffix":""},{"dropping-particle":"","family":"Esumi","given":"S.","non-dropping-particle":"","parse-names":false,"suffix":""},{"dropping-particle":"","family":"Watanabe","given":"K.","non-dropping-particle":"","parse-names":false,"suffix":""},{"dropping-particle":"","family":"Chen","given":"J.","non-dropping-particle":"","parse-names":false,"suffix":""},{"dropping-particle":"","family":"Nakamura","given":"K. C.","non-dropping-particle":"","parse-names":false,"suffix":""},{"dropping-particle":"","family":"Nakamura","given":"K.","non-dropping-particle":"","parse-names":false,"suffix":""},{"dropping-particle":"","family":"Kometani","given":"K.","non-dropping-particle":"","parse-names":false,"suffix":""},{"dropping-particle":"","family":"Minato","given":"N.","non-dropping-particle":"","parse-names":false,"suffix":""},{"dropping-particle":"","family":"Yanagawa","given":"Y.","non-dropping-particle":"","parse-names":false,"suffix":""},{"dropping-particle":"","family":"Akashi","given":"K.","non-dropping-particle":"","parse-names":false,"suffix":""},{"dropping-particle":"","family":"Sakimura","given":"K.","non-dropping-particle":"","parse-names":false,"suffix":""},{"dropping-particle":"","family":"Kaneko","given":"T.","non-dropping-particle":"","parse-names":false,"suffix":""},{"dropping-particle":"","family":"Tamamaki","given":"N.","non-dropping-particle":"","parse-names":false,"suffix":""}],"container-title":"Development","id":"ITEM-1","issue":"12","issued":{"date-parts":[["2011"]]},"page":"2499-2509","title":"Tangential migration and proliferation of intermediate progenitors of GABAergic neurons in the mouse telencephalon","type":"article-journal","volume":"138"},"uris":["http://www.mendeley.com/documents/?uuid=c169818a-1957-4400-9a83-53dbbfd979a5"]},{"id":"ITEM-2","itemData":{"DOI":"10.1038/mp.2016.1","ISSN":"1476-5578","PMID":"26878891","abstract":"The bed nucleus of the stria terminalis (BNST) is a center of integration for limbic information and valence monitoring. The BNST, sometimes referred to as the extended amygdala, is located in the basal forebrain and is a sexually dimorphic structure made up of between 12 and 18 sub-nuclei. These sub-nuclei are rich with distinct neuronal subpopulations of receptors, neurotransmitters, transporters and proteins. The BNST is important in a range of behaviors such as: the stress response, extended duration fear states and social behavior, all crucial determinants of dysfunction in human psychiatric diseases. Most research on stress and psychiatric diseases has focused on the amygdala, which regulates immediate responses to fear. However, the BNST, and not the amygdala, is the center of the psychogenic circuit from the hippocampus to the paraventricular nucleus. This circuit is important in the stimulation of the hypothalamic-pituitary-adrenal axis. Thus, the BNST has been largely overlooked with respect to its possible dysregulation in mood and anxiety disorders, social dysfunction and psychological trauma, all of which have clear gender disparities. In this review, we will look in-depth at the anatomy and projections of the BNST, and provide an overview of the current literature on the relevance of BNST dysregulation in psychiatric diseases.Molecular Psychiatry advance online publication, 16 February 2016; doi:10.1038/mp.2016.1.","author":[{"dropping-particle":"","family":"Lebow","given":"M A","non-dropping-particle":"","parse-names":false,"suffix":""},{"dropping-particle":"","family":"Chen","given":"A","non-dropping-particle":"","parse-names":false,"suffix":""}],"container-title":"Molecular psychiatry","id":"ITEM-2","issue":"4","issued":{"date-parts":[["2016","2","16"]]},"page":"450-463","publisher":"Macmillan Publishers Limited","title":"Overshadowed by the amygdala: the bed nucleus of the stria terminalis emerges as key to psychiatric disorders.","title-short":"Mol Psychiatry","type":"article-journal","volume":"21"},"uris":["http://www.mendeley.com/documents/?uuid=18d5a689-4d28-4dd9-864d-e11d0dc98cfc"]}],"mendeley":{"formattedCitation":"&lt;sup&gt;12, 13&lt;/sup&gt;","plainTextFormattedCitation":"12, 13","previouslyFormattedCitation":"&lt;sup&gt;9, 10&lt;/sup&gt;"},"properties":{"noteIndex":0},"schema":"https://github.com/citation-style-language/schema/raw/master/csl-citation.json"}</w:instrText>
      </w:r>
      <w:r w:rsidR="003332DC" w:rsidRPr="009D08CF">
        <w:rPr>
          <w:color w:val="000000" w:themeColor="text1"/>
        </w:rPr>
        <w:fldChar w:fldCharType="separate"/>
      </w:r>
      <w:r w:rsidR="004037F9" w:rsidRPr="009D08CF">
        <w:rPr>
          <w:noProof/>
          <w:color w:val="000000" w:themeColor="text1"/>
          <w:vertAlign w:val="superscript"/>
        </w:rPr>
        <w:t>12,13</w:t>
      </w:r>
      <w:r w:rsidR="003332DC" w:rsidRPr="009D08CF">
        <w:rPr>
          <w:color w:val="000000" w:themeColor="text1"/>
        </w:rPr>
        <w:fldChar w:fldCharType="end"/>
      </w:r>
      <w:r w:rsidRPr="009D08CF">
        <w:rPr>
          <w:rFonts w:eastAsia="Calibri"/>
          <w:b/>
          <w:color w:val="000000" w:themeColor="text1"/>
        </w:rPr>
        <w:t xml:space="preserve">. </w:t>
      </w:r>
      <w:r w:rsidRPr="009D08CF">
        <w:rPr>
          <w:color w:val="000000" w:themeColor="text1"/>
        </w:rPr>
        <w:t>We examined the effect of optogenetic manipulation of these neurons (GABA</w:t>
      </w:r>
      <w:r w:rsidRPr="009D08CF">
        <w:rPr>
          <w:color w:val="000000" w:themeColor="text1"/>
          <w:vertAlign w:val="superscript"/>
        </w:rPr>
        <w:t>BNST</w:t>
      </w:r>
      <w:r w:rsidRPr="009D08CF">
        <w:rPr>
          <w:color w:val="000000" w:themeColor="text1"/>
        </w:rPr>
        <w:t>) on sleep/wakefulness states</w:t>
      </w:r>
      <w:r w:rsidRPr="009D08CF">
        <w:rPr>
          <w:rFonts w:eastAsia="Calibri"/>
          <w:b/>
          <w:color w:val="000000" w:themeColor="text1"/>
        </w:rPr>
        <w:t>.</w:t>
      </w:r>
      <w:r w:rsidR="007D395F" w:rsidRPr="009D08CF">
        <w:rPr>
          <w:color w:val="000000" w:themeColor="text1"/>
        </w:rPr>
        <w:t xml:space="preserve"> </w:t>
      </w:r>
      <w:r w:rsidRPr="009D08CF">
        <w:rPr>
          <w:color w:val="000000" w:themeColor="text1"/>
        </w:rPr>
        <w:t>One of the greatest</w:t>
      </w:r>
      <w:r w:rsidR="007D395F" w:rsidRPr="009D08CF">
        <w:rPr>
          <w:color w:val="000000" w:themeColor="text1"/>
        </w:rPr>
        <w:t xml:space="preserve"> </w:t>
      </w:r>
      <w:r w:rsidRPr="009D08CF">
        <w:rPr>
          <w:color w:val="000000" w:themeColor="text1"/>
        </w:rPr>
        <w:t>advances in neuroscience in recent years has been methods that enable</w:t>
      </w:r>
      <w:r w:rsidR="007D395F" w:rsidRPr="009D08CF">
        <w:rPr>
          <w:color w:val="000000" w:themeColor="text1"/>
        </w:rPr>
        <w:t xml:space="preserve"> </w:t>
      </w:r>
      <w:r w:rsidRPr="009D08CF">
        <w:rPr>
          <w:color w:val="000000" w:themeColor="text1"/>
        </w:rPr>
        <w:t>manipulat</w:t>
      </w:r>
      <w:r w:rsidR="00BF175A" w:rsidRPr="009D08CF">
        <w:rPr>
          <w:color w:val="000000" w:themeColor="text1"/>
        </w:rPr>
        <w:t>ion of</w:t>
      </w:r>
      <w:r w:rsidRPr="009D08CF">
        <w:rPr>
          <w:color w:val="000000" w:themeColor="text1"/>
        </w:rPr>
        <w:t xml:space="preserve"> neurons </w:t>
      </w:r>
      <w:r w:rsidR="00BF175A" w:rsidRPr="009D08CF">
        <w:rPr>
          <w:color w:val="000000" w:themeColor="text1"/>
        </w:rPr>
        <w:lastRenderedPageBreak/>
        <w:t xml:space="preserve">with </w:t>
      </w:r>
      <w:proofErr w:type="gramStart"/>
      <w:r w:rsidRPr="009D08CF">
        <w:rPr>
          <w:color w:val="000000" w:themeColor="text1"/>
        </w:rPr>
        <w:t>particular chemical</w:t>
      </w:r>
      <w:proofErr w:type="gramEnd"/>
      <w:r w:rsidRPr="009D08CF">
        <w:rPr>
          <w:color w:val="000000" w:themeColor="text1"/>
        </w:rPr>
        <w:t xml:space="preserve"> identities </w:t>
      </w:r>
      <w:r w:rsidR="00274BA3" w:rsidRPr="00274BA3">
        <w:rPr>
          <w:i/>
          <w:color w:val="000000" w:themeColor="text1"/>
        </w:rPr>
        <w:t>in vivo</w:t>
      </w:r>
      <w:r w:rsidR="00BF175A" w:rsidRPr="009D08CF">
        <w:rPr>
          <w:color w:val="000000" w:themeColor="text1"/>
        </w:rPr>
        <w:t>,</w:t>
      </w:r>
      <w:r w:rsidRPr="009D08CF">
        <w:rPr>
          <w:color w:val="000000" w:themeColor="text1"/>
        </w:rPr>
        <w:t xml:space="preserve"> with high spatial and temporal</w:t>
      </w:r>
      <w:r w:rsidR="007D395F" w:rsidRPr="009D08CF">
        <w:rPr>
          <w:rFonts w:hint="eastAsia"/>
          <w:color w:val="000000" w:themeColor="text1"/>
        </w:rPr>
        <w:t xml:space="preserve"> </w:t>
      </w:r>
      <w:r w:rsidRPr="009D08CF">
        <w:rPr>
          <w:color w:val="000000" w:themeColor="text1"/>
        </w:rPr>
        <w:t>resolution. Optogenetics is highly useful for demonstrating causal links between neural activity</w:t>
      </w:r>
      <w:r w:rsidR="007D395F" w:rsidRPr="009D08CF">
        <w:rPr>
          <w:color w:val="000000" w:themeColor="text1"/>
        </w:rPr>
        <w:t xml:space="preserve"> </w:t>
      </w:r>
      <w:r w:rsidRPr="009D08CF">
        <w:rPr>
          <w:color w:val="000000" w:themeColor="text1"/>
        </w:rPr>
        <w:t>and specific behavioral responses</w:t>
      </w:r>
      <w:r w:rsidR="00F77D97" w:rsidRPr="009D08CF">
        <w:rPr>
          <w:color w:val="000000" w:themeColor="text1"/>
        </w:rPr>
        <w:fldChar w:fldCharType="begin" w:fldLock="1"/>
      </w:r>
      <w:r w:rsidR="004037F9" w:rsidRPr="009D08CF">
        <w:rPr>
          <w:color w:val="000000" w:themeColor="text1"/>
        </w:rPr>
        <w:instrText>ADDIN CSL_CITATION {"citationItems":[{"id":"ITEM-1","itemData":{"DOI":"10.1038/nrn3171","ISBN":"1471-0048 (Electronic)\\r1471-003X (Linking)","ISSN":"1471003X","PMID":"22430017","abstract":"Optogenetic tools have provided a new way to establish causal relationships between brain activity and behaviour in health and disease. Although no animal model captures human disease precisely, behaviours that recapitulate disease symptoms may be elicited and modulated by optogenetic methods, including behaviours that are relevant to anxiety, fear, depression, addiction, autism and parkinsonism. The rapid proliferation of optogenetic reagents together with the swift advancement of strategies for implementation has created new opportunities for causal and precise dissection of the circuits underlying brain diseases in animal models.","author":[{"dropping-particle":"","family":"Tye","given":"Kay M.","non-dropping-particle":"","parse-names":false,"suffix":""},{"dropping-particle":"","family":"Deisseroth","given":"Karl","non-dropping-particle":"","parse-names":false,"suffix":""}],"container-title":"Nature Reviews Neuroscience","id":"ITEM-1","issue":"4","issued":{"date-parts":[["2012"]]},"page":"251-266","publisher":"Nature Publishing Group","title":"Optogenetic investigation of neural circuits underlying brain disease in animal models","type":"article-journal","volume":"13"},"uris":["http://www.mendeley.com/documents/?uuid=b5bd4389-2a1d-4a49-a399-3b0e34cfe0d7"]}],"mendeley":{"formattedCitation":"&lt;sup&gt;14&lt;/sup&gt;","plainTextFormattedCitation":"14","previouslyFormattedCitation":"&lt;sup&gt;11&lt;/sup&gt;"},"properties":{"noteIndex":0},"schema":"https://github.com/citation-style-language/schema/raw/master/csl-citation.json"}</w:instrText>
      </w:r>
      <w:r w:rsidR="00F77D97" w:rsidRPr="009D08CF">
        <w:rPr>
          <w:color w:val="000000" w:themeColor="text1"/>
        </w:rPr>
        <w:fldChar w:fldCharType="separate"/>
      </w:r>
      <w:r w:rsidR="004037F9" w:rsidRPr="009D08CF">
        <w:rPr>
          <w:noProof/>
          <w:color w:val="000000" w:themeColor="text1"/>
          <w:vertAlign w:val="superscript"/>
        </w:rPr>
        <w:t>14</w:t>
      </w:r>
      <w:r w:rsidR="00F77D97" w:rsidRPr="009D08CF">
        <w:rPr>
          <w:color w:val="000000" w:themeColor="text1"/>
        </w:rPr>
        <w:fldChar w:fldCharType="end"/>
      </w:r>
      <w:r w:rsidRPr="009D08CF">
        <w:rPr>
          <w:color w:val="000000" w:themeColor="text1"/>
        </w:rPr>
        <w:t>. We describe optogenetics as a method to examine the</w:t>
      </w:r>
      <w:r w:rsidR="007D395F" w:rsidRPr="009D08CF">
        <w:rPr>
          <w:color w:val="000000" w:themeColor="text1"/>
        </w:rPr>
        <w:t xml:space="preserve"> </w:t>
      </w:r>
      <w:r w:rsidRPr="009D08CF">
        <w:rPr>
          <w:color w:val="000000" w:themeColor="text1"/>
        </w:rPr>
        <w:t>functional connectivity of defined neural circuits in the regulation of sleep/wakefulness states.</w:t>
      </w:r>
      <w:r w:rsidR="00BD7C43" w:rsidRPr="009D08CF">
        <w:rPr>
          <w:color w:val="000000" w:themeColor="text1"/>
        </w:rPr>
        <w:t xml:space="preserve"> By utilizing this technique, </w:t>
      </w:r>
      <w:r w:rsidRPr="009D08CF">
        <w:rPr>
          <w:color w:val="000000" w:themeColor="text1"/>
        </w:rPr>
        <w:t>great progress has been achieved in understanding the</w:t>
      </w:r>
      <w:r w:rsidR="007D395F" w:rsidRPr="009D08CF">
        <w:rPr>
          <w:color w:val="000000" w:themeColor="text1"/>
        </w:rPr>
        <w:t xml:space="preserve"> </w:t>
      </w:r>
      <w:r w:rsidRPr="009D08CF">
        <w:rPr>
          <w:color w:val="000000" w:themeColor="text1"/>
        </w:rPr>
        <w:t>neuronal circuits that regulate sleep/wakefulness states</w:t>
      </w:r>
      <w:r w:rsidR="006605F0" w:rsidRPr="009D08CF">
        <w:rPr>
          <w:rFonts w:eastAsia="Calibri"/>
          <w:b/>
          <w:color w:val="000000" w:themeColor="text1"/>
        </w:rPr>
        <w:fldChar w:fldCharType="begin" w:fldLock="1"/>
      </w:r>
      <w:r w:rsidR="004037F9" w:rsidRPr="009D08CF">
        <w:rPr>
          <w:rFonts w:eastAsia="Calibri"/>
          <w:b/>
          <w:color w:val="000000" w:themeColor="text1"/>
        </w:rPr>
        <w:instrText>ADDIN CSL_CITATION {"citationItems":[{"id":"ITEM-1","itemData":{"DOI":"10.1016/j.biopsych.2012.01.032","ISSN":"00063223","abstract":"Alterations in arousal states are associated with multiple neuropsychiatric disorders, including generalized anxiety disorders, addiction, schizophrenia, and depression. Therefore, elucidating the neurobiological mechanisms controlling the boundaries between arousal, hyperarousal, and hypoarousal is a crucial endeavor in biological psychiatry. Substantial research over several decades has identified distinct arousal-promoting neural populations in the brain; however, how these nuclei act individually and collectively to promote and maintain wakefulness and various arousal states is unknown. We have recently applied optogenetic technology to the repertoire of techniques used to study arousal. Here, we discuss the recent results of these experiments and propose future use of this approach as a way to understand the complex dynamics of neural circuits controlling arousal and arousal-related behaviors.","author":[{"dropping-particle":"","family":"Lecea","given":"Luis","non-dropping-particle":"de","parse-names":false,"suffix":""},{"dropping-particle":"","family":"Carter","given":"Matthew E.","non-dropping-particle":"","parse-names":false,"suffix":""},{"dropping-particle":"","family":"Adamantidis","given":"Antoine","non-dropping-particle":"","parse-names":false,"suffix":""}],"container-title":"Biological Psychiatry","id":"ITEM-1","issue":"12","issued":{"date-parts":[["2012"]]},"page":"1046-1052","title":"Shining Light on Wakefulness and Arousal","type":"article-journal","volume":"71"},"uris":["http://www.mendeley.com/documents/?uuid=f824b35b-404a-3801-8b65-9ad9f4bce4b6"]},{"id":"ITEM-2","itemData":{"DOI":"10.1073/pnas.1202526109","abstract":"Current models of sleep/wake regulation posit that Hypocretin (Hcrt)-expressing neurons in the lateral hypothalamus promote and stabilize wakefulness by projecting to subcortical arousal centers. However, the critical downstream effectors of Hcrt neurons are unknown. Here we use optogenetic, pharmacological, and computational tools to investigate the functional connectivity between Hcrt neurons and downstream noradrenergic neurons in the locus coeruleus (LC) during nonrapid eye movement (NREM) sleep. We found that photoinhibiting LC neurons during Hcrt stimulation blocked Hcrt-mediated sleep-to-wake transitions. In contrast, when LC neurons were optically stimulated to increase membrane excitability, concomitant photostimulation of Hcrt neurons significantly increased the probability of sleep-to-wake transitions compared with Hcrt stimulation alone. We also built a conductance-based computational model of Hcrt-LC circuitry that recapitulates our behavioral results using LC neurons as the main effectors of Hcrt signaling. These results establish the Hcrt-LC connection as a critical integrator-effector circuit that regulates NREM sleep/wake behavior during the inactive period. This coupling of distinct neuronal systems can be generalized to other hypothalamic integrator nuclei with downstream effector/output populations in the brain.","author":[{"dropping-particle":"","family":"Carter","given":"M. E.","non-dropping-particle":"","parse-names":false,"suffix":""},{"dropping-particle":"","family":"Brill","given":"J.","non-dropping-particle":"","parse-names":false,"suffix":""},{"dropping-particle":"","family":"Bonnavion","given":"P.","non-dropping-particle":"","parse-names":false,"suffix":""},{"dropping-particle":"","family":"Huguenard","given":"J. R.","non-dropping-particle":"","parse-names":false,"suffix":""},{"dropping-particle":"","family":"Huerta","given":"R.","non-dropping-particle":"","parse-names":false,"suffix":""},{"dropping-particle":"","family":"Lecea","given":"L.","non-dropping-particle":"de","parse-names":false,"suffix":""}],"container-title":"Proc Natl Acad Sci U S A","id":"ITEM-2","issue":"39","issued":{"date-parts":[["2012"]]},"page":"E2635-E2644","title":"Mechanism for hypocretin-mediated sleep-to-wake transitions.","type":"article-journal","volume":"109"},"uris":["http://www.mendeley.com/documents/?uuid=d0f6a4a8-e24f-4763-a0a1-9a78670cb4e3"]},{"id":"ITEM-3","itemData":{"DOI":"10.1038/nature19773","abstract":"6 o c t o b e r 2 0 1 6 | V o L 5 3 8 | N A t U r e | 5 1 S leep is a seemingly unproductive behavioural state that takes up a large proportion of our lives, but insufficient sleep can profoundly impair our cognitive performance during wakefulness. Long-term sleep deprivation is also linked to many other health problems, including obesity and cardiovascular diseases. At the behavioural level, sleep has been observed widely across the animal kingdom, including in worms and flies, as well as vertebrates. However, the existence of two distinct types of sleep—rapid eye movement (REM) sleep and non-REM (NREM) sleep—was previously thought to be restricted to mammals and birds and has only recently been identified in reptiles","author":[{"dropping-particle":"","family":"Weber","given":"Franz","non-dropping-particle":"","parse-names":false,"suffix":""},{"dropping-particle":"","family":"Dan","given":"Yang","non-dropping-particle":"","parse-names":false,"suffix":""}],"container-title":"Nature Publishing Group","id":"ITEM-3","issued":{"date-parts":[["2016"]]},"title":"Circuit-based interrogation of sleep control","type":"article-journal","volume":"538"},"uris":["http://www.mendeley.com/documents/?uuid=2ea43b04-cbf6-32e0-bfed-acd8cde06a69"]},{"id":"ITEM-4","itemData":{"DOI":"10.1038/nature14979","ISSN":"0028-0836","author":[{"dropping-particle":"","family":"Weber","given":"Franz","non-dropping-particle":"","parse-names":false,"suffix":""},{"dropping-particle":"","family":"Chung","given":"Shinjae","non-dropping-particle":"","parse-names":false,"suffix":""},{"dropping-particle":"","family":"Beier","given":"Kevin T.","non-dropping-particle":"","parse-names":false,"suffix":""},{"dropping-particle":"","family":"Xu","given":"Min","non-dropping-particle":"","parse-names":false,"suffix":""},{"dropping-particle":"","family":"Luo","given":"Liqun","non-dropping-particle":"","parse-names":false,"suffix":""},{"dropping-particle":"","family":"Dan","given":"Yang","non-dropping-particle":"","parse-names":false,"suffix":""}],"container-title":"Nature","id":"ITEM-4","issued":{"date-parts":[["2015"]]},"title":"Control of REM sleep by ventral medulla GABAergic neurons","type":"article-journal"},"uris":["http://www.mendeley.com/documents/?uuid=c2b8f8bd-8f07-309c-beae-1c0e11587c96"]},{"id":"ITEM-5","itemData":{"DOI":"10.1038/s41467-017-00781-4","ISBN":"4146701700781","ISSN":"20411723","PMID":"28963505","abstract":"Sleep control is ascribed to a two-process model, a widely accepted concept that posits homoeostatic drive and a circadian process as the major sleep-regulating factors. Cognitive and emotional factors also influence sleep-wake behaviour; however, the precise circuit mechanisms underlying their effects on sleep control are unknown. Previous studies suggest that adenosine has a role affecting behavioural arousal in the nucleus accumbens (NAc), a brain area critical for reinforcement and reward. Here, we show that chemogenetic or optogenetic activation of excitatory adenosine A2A receptor-expressing indirect pathway neurons in the core region of the NAc strongly induces slow-wave sleep. Chemogenetic inhibition of the NAc indirect pathway neurons prevents the sleep induction, but does not affect the homoeostatic sleep rebound. In addition, motivational stimuli inhibit the activity of ventral pallidum-projecting NAc indirect pathway neurons and suppress sleep. Our findings reveal a prominent contribution of this indirect pathway to sleep control associated with motivation.In addition to circadian and homoeostatic drives, motivational levels influence sleep-wake cycles. Here the authors demonstrate that adenosine receptor-expressing neurons in the nucleus accumbens core that project to the ventral pallidum are inhibited by motivational stimuli and are causally involved in the control of slow-wave sleep.","author":[{"dropping-particle":"","family":"Oishi","given":"Yo","non-dropping-particle":"","parse-names":false,"suffix":""},{"dropping-particle":"","family":"Xu","given":"Qi","non-dropping-particle":"","parse-names":false,"suffix":""},{"dropping-particle":"","family":"Wang","given":"Lu","non-dropping-particle":"","parse-names":false,"suffix":""},{"dropping-particle":"","family":"Zhang","given":"Bin Jia","non-dropping-particle":"","parse-names":false,"suffix":""},{"dropping-particle":"","family":"Takahashi","given":"Koji","non-dropping-particle":"","parse-names":false,"suffix":""},{"dropping-particle":"","family":"Takata","given":"Yohko","non-dropping-particle":"","parse-names":false,"suffix":""},{"dropping-particle":"","family":"Luo","given":"Yan Jia","non-dropping-particle":"","parse-names":false,"suffix":""},{"dropping-particle":"","family":"Cherasse","given":"Yoan","non-dropping-particle":"","parse-names":false,"suffix":""},{"dropping-particle":"","family":"Schiffmann","given":"Serge N.","non-dropping-particle":"","parse-names":false,"suffix":""},{"dropping-particle":"","family":"Kerchove D'Exaerde","given":"Alban","non-dropping-particle":"De","parse-names":false,"suffix":""},{"dropping-particle":"","family":"Urade","given":"Yoshihiro","non-dropping-particle":"","parse-names":false,"suffix":""},{"dropping-particle":"","family":"Qu","given":"Wei Min","non-dropping-particle":"","parse-names":false,"suffix":""},{"dropping-particle":"","family":"Huang","given":"Zhi Li","non-dropping-particle":"","parse-names":false,"suffix":""},{"dropping-particle":"","family":"Lazarus","given":"Michael","non-dropping-particle":"","parse-names":false,"suffix":""}],"container-title":"Nature Communications","id":"ITEM-5","issue":"1","issued":{"date-parts":[["2017"]]},"page":"1-12","title":"Slow-wave sleep is controlled by a subset of nucleus accumbens core neurons in mice","type":"article-journal","volume":"8"},"uris":["http://www.mendeley.com/documents/?uuid=e5df805b-0d6e-4288-bfb3-adce365fea5b"]}],"mendeley":{"formattedCitation":"&lt;sup&gt;15–19&lt;/sup&gt;","plainTextFormattedCitation":"15–19","previouslyFormattedCitation":"&lt;sup&gt;12–16&lt;/sup&gt;"},"properties":{"noteIndex":0},"schema":"https://github.com/citation-style-language/schema/raw/master/csl-citation.json"}</w:instrText>
      </w:r>
      <w:r w:rsidR="006605F0" w:rsidRPr="009D08CF">
        <w:rPr>
          <w:rFonts w:eastAsia="Calibri"/>
          <w:b/>
          <w:color w:val="000000" w:themeColor="text1"/>
        </w:rPr>
        <w:fldChar w:fldCharType="separate"/>
      </w:r>
      <w:r w:rsidR="004037F9" w:rsidRPr="009D08CF">
        <w:rPr>
          <w:rFonts w:eastAsia="Calibri"/>
          <w:noProof/>
          <w:color w:val="000000" w:themeColor="text1"/>
          <w:vertAlign w:val="superscript"/>
        </w:rPr>
        <w:t>15–19</w:t>
      </w:r>
      <w:r w:rsidR="006605F0" w:rsidRPr="009D08CF">
        <w:rPr>
          <w:rFonts w:eastAsia="Calibri"/>
          <w:b/>
          <w:color w:val="000000" w:themeColor="text1"/>
        </w:rPr>
        <w:fldChar w:fldCharType="end"/>
      </w:r>
      <w:r w:rsidRPr="009D08CF">
        <w:rPr>
          <w:rFonts w:eastAsia="Calibri"/>
          <w:color w:val="000000" w:themeColor="text1"/>
        </w:rPr>
        <w:t xml:space="preserve">. </w:t>
      </w:r>
      <w:r w:rsidRPr="009D08CF">
        <w:rPr>
          <w:color w:val="000000" w:themeColor="text1"/>
        </w:rPr>
        <w:t>In many cases, opsins are</w:t>
      </w:r>
      <w:r w:rsidR="007D395F" w:rsidRPr="009D08CF">
        <w:rPr>
          <w:color w:val="000000" w:themeColor="text1"/>
        </w:rPr>
        <w:t xml:space="preserve"> </w:t>
      </w:r>
      <w:r w:rsidRPr="009D08CF">
        <w:rPr>
          <w:color w:val="000000" w:themeColor="text1"/>
        </w:rPr>
        <w:t xml:space="preserve">specifically introduced </w:t>
      </w:r>
      <w:r w:rsidR="00956B80" w:rsidRPr="009D08CF">
        <w:rPr>
          <w:color w:val="000000" w:themeColor="text1"/>
        </w:rPr>
        <w:t>in</w:t>
      </w:r>
      <w:r w:rsidR="005E2FCB" w:rsidRPr="009D08CF">
        <w:rPr>
          <w:color w:val="000000" w:themeColor="text1"/>
        </w:rPr>
        <w:t>to</w:t>
      </w:r>
      <w:r w:rsidR="00956B80" w:rsidRPr="009D08CF">
        <w:rPr>
          <w:color w:val="000000" w:themeColor="text1"/>
        </w:rPr>
        <w:t xml:space="preserve"> </w:t>
      </w:r>
      <w:r w:rsidRPr="009D08CF">
        <w:rPr>
          <w:color w:val="000000" w:themeColor="text1"/>
        </w:rPr>
        <w:t xml:space="preserve">neurons with </w:t>
      </w:r>
      <w:proofErr w:type="gramStart"/>
      <w:r w:rsidRPr="009D08CF">
        <w:rPr>
          <w:color w:val="000000" w:themeColor="text1"/>
        </w:rPr>
        <w:t>particular chemical</w:t>
      </w:r>
      <w:proofErr w:type="gramEnd"/>
      <w:r w:rsidRPr="009D08CF">
        <w:rPr>
          <w:color w:val="000000" w:themeColor="text1"/>
        </w:rPr>
        <w:t xml:space="preserve"> identities in selective brain regions</w:t>
      </w:r>
      <w:r w:rsidR="007D395F" w:rsidRPr="009D08CF">
        <w:rPr>
          <w:color w:val="000000" w:themeColor="text1"/>
        </w:rPr>
        <w:t xml:space="preserve"> </w:t>
      </w:r>
      <w:r w:rsidRPr="009D08CF">
        <w:rPr>
          <w:color w:val="000000" w:themeColor="text1"/>
        </w:rPr>
        <w:t xml:space="preserve">by a combination of </w:t>
      </w:r>
      <w:proofErr w:type="spellStart"/>
      <w:r w:rsidRPr="009D08CF">
        <w:rPr>
          <w:color w:val="000000" w:themeColor="text1"/>
        </w:rPr>
        <w:t>Cre</w:t>
      </w:r>
      <w:proofErr w:type="spellEnd"/>
      <w:r w:rsidRPr="009D08CF">
        <w:rPr>
          <w:color w:val="000000" w:themeColor="text1"/>
        </w:rPr>
        <w:t xml:space="preserve">-driver mice and </w:t>
      </w:r>
      <w:proofErr w:type="spellStart"/>
      <w:r w:rsidR="002A2978" w:rsidRPr="009D08CF">
        <w:rPr>
          <w:color w:val="000000" w:themeColor="text1"/>
        </w:rPr>
        <w:t>Cre</w:t>
      </w:r>
      <w:proofErr w:type="spellEnd"/>
      <w:r w:rsidR="002A2978" w:rsidRPr="009D08CF">
        <w:rPr>
          <w:color w:val="000000" w:themeColor="text1"/>
        </w:rPr>
        <w:t>-induc</w:t>
      </w:r>
      <w:r w:rsidR="00AB1489" w:rsidRPr="009D08CF">
        <w:rPr>
          <w:color w:val="000000" w:themeColor="text1"/>
        </w:rPr>
        <w:t xml:space="preserve">ible </w:t>
      </w:r>
      <w:r w:rsidRPr="009D08CF">
        <w:rPr>
          <w:color w:val="000000" w:themeColor="text1"/>
        </w:rPr>
        <w:t>AAV-mediated gene transfer.</w:t>
      </w:r>
      <w:r w:rsidRPr="009D08CF">
        <w:rPr>
          <w:rFonts w:eastAsia="Calibri"/>
          <w:b/>
          <w:color w:val="000000" w:themeColor="text1"/>
        </w:rPr>
        <w:t xml:space="preserve"> </w:t>
      </w:r>
      <w:r w:rsidRPr="009D08CF">
        <w:rPr>
          <w:rFonts w:eastAsia="Calibri"/>
          <w:color w:val="000000" w:themeColor="text1"/>
        </w:rPr>
        <w:t>Further,</w:t>
      </w:r>
      <w:r w:rsidR="007D395F" w:rsidRPr="009D08CF">
        <w:rPr>
          <w:rFonts w:hint="eastAsia"/>
          <w:color w:val="000000" w:themeColor="text1"/>
        </w:rPr>
        <w:t xml:space="preserve"> </w:t>
      </w:r>
      <w:r w:rsidRPr="009D08CF">
        <w:rPr>
          <w:rFonts w:eastAsia="Calibri"/>
          <w:color w:val="000000" w:themeColor="text1"/>
        </w:rPr>
        <w:t>focal expression of photo-sensitive opsin</w:t>
      </w:r>
      <w:r w:rsidR="00BF175A" w:rsidRPr="009D08CF">
        <w:rPr>
          <w:rFonts w:eastAsia="Calibri"/>
          <w:color w:val="000000" w:themeColor="text1"/>
        </w:rPr>
        <w:t>s</w:t>
      </w:r>
      <w:r w:rsidRPr="009D08CF">
        <w:rPr>
          <w:rFonts w:eastAsia="Calibri"/>
          <w:color w:val="000000" w:themeColor="text1"/>
        </w:rPr>
        <w:t xml:space="preserve"> such as </w:t>
      </w:r>
      <w:proofErr w:type="spellStart"/>
      <w:r w:rsidRPr="009D08CF">
        <w:rPr>
          <w:color w:val="000000" w:themeColor="text1"/>
        </w:rPr>
        <w:t>channelrhodopsin</w:t>
      </w:r>
      <w:proofErr w:type="spellEnd"/>
      <w:r w:rsidRPr="009D08CF">
        <w:rPr>
          <w:color w:val="000000" w:themeColor="text1"/>
        </w:rPr>
        <w:t xml:space="preserve"> 2 (ChR2)</w:t>
      </w:r>
      <w:r w:rsidR="00D900AB" w:rsidRPr="009D08CF">
        <w:rPr>
          <w:color w:val="000000" w:themeColor="text1"/>
        </w:rPr>
        <w:fldChar w:fldCharType="begin" w:fldLock="1"/>
      </w:r>
      <w:r w:rsidR="004037F9" w:rsidRPr="009D08CF">
        <w:rPr>
          <w:color w:val="000000" w:themeColor="text1"/>
        </w:rPr>
        <w:instrText>ADDIN CSL_CITATION {"citationItems":[{"id":"ITEM-1","itemData":{"DOI":"10.1038/nn1525","ISBN":"1097-6256 (Print)","ISSN":"10976256","PMID":"16116447","abstract":"Temporally precise, noninvasive control of activity in well-defined neuronal populations is a long-sought goal of systems neuroscience. We adapted for this purpose the naturally occurring algal protein Channelrhodopsin-2, a rapidly gated light-sensitive cation channel, by using lentiviral gene delivery in combination with high-speed optical switching to photostimulate mammalian neurons. We demonstrate reliable, millisecond-timescale control of neuronal spiking, as well as control of excitatory and inhibitory synaptic transmission. This technology allows the use of light to alter neural processing at the level of single spikes and synaptic events, yielding a widely applicable tool for neuroscientists and biomedical engineers. Neural computation depends on the temporally diverse spiking pat-terns of different classes of neurons that express unique genetic markers and demonstrate heterogeneous wiring properties within neural net-works. Although direct electrical stimulation and recording of neurons in intact brain tissue have provided many insights into the function of circuit subfields (for example, see refs. 1–3), neurons belonging to a specific class are often sparsely embedded within tissue, posing funda-mental challenges for resolving the role of particular neuron types in information processing. A high–temporal resolution, noninvasive, genetically based method to control neural activity would enable elucidation of the temporal activity patterns in specific neurons that drive circuit dynamics, plasticity and behavior. Despite substantial progress made in the analysis of neural network geometry by means of non–cell-type-specific techniques like glutamate uncaging (for example, see refs. 4–7), no tool has yet been invented with the requisite spatiotemporal resolution to probe neural coding at the resolution of single spikes. Furthermore, previous genetically encoded optical methods, although elegant 8–10,11 , have allowed control of neuronal activity over timescales of seconds to minutes, perhaps owing to their mechanisms for effecting depolarization. Kinetics roughly a thousand times faster would enable remote control of 100 mV","author":[{"dropping-particle":"","family":"Boyden","given":"Edward S.","non-dropping-particle":"","parse-names":false,"suffix":""},{"dropping-particle":"","family":"Zhang","given":"Feng","non-dropping-particle":"","parse-names":false,"suffix":""},{"dropping-particle":"","family":"Bamberg","given":"Ernst","non-dropping-particle":"","parse-names":false,"suffix":""},{"dropping-particle":"","family":"Nagel","given":"Georg","non-dropping-particle":"","parse-names":false,"suffix":""},{"dropping-particle":"","family":"Deisseroth","given":"Karl","non-dropping-particle":"","parse-names":false,"suffix":""}],"container-title":"Nature Neuroscience","id":"ITEM-1","issue":"9","issued":{"date-parts":[["2005"]]},"page":"1263-1268","title":"Millisecond-timescale, genetically targeted optical control of neural activity","type":"article-journal","volume":"8"},"uris":["http://www.mendeley.com/documents/?uuid=bb37f809-f953-41ba-9c60-d4ae1c011f04"]}],"mendeley":{"formattedCitation":"&lt;sup&gt;20&lt;/sup&gt;","plainTextFormattedCitation":"20","previouslyFormattedCitation":"&lt;sup&gt;17&lt;/sup&gt;"},"properties":{"noteIndex":0},"schema":"https://github.com/citation-style-language/schema/raw/master/csl-citation.json"}</w:instrText>
      </w:r>
      <w:r w:rsidR="00D900AB" w:rsidRPr="009D08CF">
        <w:rPr>
          <w:color w:val="000000" w:themeColor="text1"/>
        </w:rPr>
        <w:fldChar w:fldCharType="separate"/>
      </w:r>
      <w:r w:rsidR="004037F9" w:rsidRPr="009D08CF">
        <w:rPr>
          <w:noProof/>
          <w:color w:val="000000" w:themeColor="text1"/>
          <w:vertAlign w:val="superscript"/>
        </w:rPr>
        <w:t>20</w:t>
      </w:r>
      <w:r w:rsidR="00D900AB" w:rsidRPr="009D08CF">
        <w:rPr>
          <w:color w:val="000000" w:themeColor="text1"/>
        </w:rPr>
        <w:fldChar w:fldCharType="end"/>
      </w:r>
      <w:r w:rsidRPr="009D08CF">
        <w:rPr>
          <w:rFonts w:eastAsia="Calibri"/>
          <w:color w:val="000000" w:themeColor="text1"/>
        </w:rPr>
        <w:t xml:space="preserve"> or</w:t>
      </w:r>
      <w:r w:rsidR="007D395F" w:rsidRPr="009D08CF">
        <w:rPr>
          <w:rFonts w:eastAsia="Calibri"/>
          <w:color w:val="000000" w:themeColor="text1"/>
        </w:rPr>
        <w:t xml:space="preserve"> </w:t>
      </w:r>
      <w:r w:rsidRPr="009D08CF">
        <w:rPr>
          <w:rFonts w:eastAsia="Calibri"/>
          <w:color w:val="000000" w:themeColor="text1"/>
        </w:rPr>
        <w:t>archaerhodopsin (</w:t>
      </w:r>
      <w:proofErr w:type="spellStart"/>
      <w:r w:rsidRPr="009D08CF">
        <w:rPr>
          <w:rFonts w:eastAsia="Calibri"/>
          <w:color w:val="000000" w:themeColor="text1"/>
        </w:rPr>
        <w:t>ArchT</w:t>
      </w:r>
      <w:proofErr w:type="spellEnd"/>
      <w:r w:rsidRPr="009D08CF">
        <w:rPr>
          <w:rFonts w:eastAsia="Calibri"/>
          <w:color w:val="000000" w:themeColor="text1"/>
        </w:rPr>
        <w:t>)</w:t>
      </w:r>
      <w:r w:rsidR="00D900AB" w:rsidRPr="009D08CF">
        <w:rPr>
          <w:rFonts w:eastAsia="Calibri"/>
          <w:color w:val="000000" w:themeColor="text1"/>
        </w:rPr>
        <w:fldChar w:fldCharType="begin" w:fldLock="1"/>
      </w:r>
      <w:r w:rsidR="004037F9" w:rsidRPr="009D08CF">
        <w:rPr>
          <w:rFonts w:eastAsia="Calibri"/>
          <w:color w:val="000000" w:themeColor="text1"/>
        </w:rPr>
        <w:instrText>ADDIN CSL_CITATION {"citationItems":[{"id":"ITEM-1","itemData":{"DOI":"10.3389/fnsys.2011.00018","ISBN":"1662-5137 (Electronic)\\n1662-5137 (Linking)","ISSN":"1662-5137","PMID":"21811444","abstract":"Technologies for silencing the electrical activity of genetically targeted neurons in the brain are important for assessing the contribution of specific cell types and pathways toward behaviors and pathologies. Recently we found that archaerhodopsin-3 from Halorubrum sodomense (Arch), a light-driven outward proton pump, when genetically expressed in neurons, enables them to be powerfully, transiently, and repeatedly silenced in response to pulses of light. Because of the impressive characteristics of Arch, we explored the optogenetic utility of opsins with high sequence homology to Arch, from archaea of the Halorubrum genus. We found that the archaerhodopsin from Halorubrum strain TP009, which we named ArchT, could mediate photocurrents of similar maximum amplitude to those of Arch (</w:instrText>
      </w:r>
      <w:r w:rsidR="004037F9" w:rsidRPr="009D08CF">
        <w:rPr>
          <w:rFonts w:ascii="Cambria Math" w:eastAsia="Calibri" w:hAnsi="Cambria Math" w:cs="Cambria Math"/>
          <w:color w:val="000000" w:themeColor="text1"/>
        </w:rPr>
        <w:instrText>∼</w:instrText>
      </w:r>
      <w:r w:rsidR="004037F9" w:rsidRPr="009D08CF">
        <w:rPr>
          <w:rFonts w:eastAsia="Calibri"/>
          <w:color w:val="000000" w:themeColor="text1"/>
        </w:rPr>
        <w:instrText>900 pA in vitro), but with a &gt;3-fold improvement in light sensitivity over Arch, most notably in the optogenetic range of 1-10 mW/mm(2), equating to &gt;2× increase in brain tissue volume addressed by a typical single optical fiber. Upon expression in mouse or rhesus macaque cortical neurons, ArchT expressed well on neuronal membranes, including excellent trafficking for long distances down neuronal axons. The high light sensitivity prompted us to explore ArchT use in the cortex of the rhesus macaque. Optical perturbation of ArchT-expressing neurons in the brain of an awake rhesus macaque resulted in a rapid and complete (</w:instrText>
      </w:r>
      <w:r w:rsidR="004037F9" w:rsidRPr="009D08CF">
        <w:rPr>
          <w:rFonts w:ascii="Cambria Math" w:eastAsia="Calibri" w:hAnsi="Cambria Math" w:cs="Cambria Math"/>
          <w:color w:val="000000" w:themeColor="text1"/>
        </w:rPr>
        <w:instrText>∼</w:instrText>
      </w:r>
      <w:r w:rsidR="004037F9" w:rsidRPr="009D08CF">
        <w:rPr>
          <w:rFonts w:eastAsia="Calibri"/>
          <w:color w:val="000000" w:themeColor="text1"/>
        </w:rPr>
        <w:instrText>100%) silencing of most recorded cells, with suppressed cells achieving a median firing rate of 0 spikes/s upon illumination. A small population of neurons showed increased firing rates at long latencies following the onset of light stimulation, suggesting the existence of a mechanism of network-level neural activity balancing. The powerful net suppression of activity suggests that ArchT silencing technology might be of great use not only in the causal analysis of neural circuits, but may have therapeutic applications.","author":[{"dropping-particle":"","family":"Han","given":"Xue","non-dropping-particle":"","parse-names":false,"suffix":""},{"dropping-particle":"","family":"Chow","given":"Brian Y.","non-dropping-particle":"","parse-names":false,"suffix":""},{"dropping-particle":"","family":"Zhou","given":"Huihui","non-dropping-particle":"","parse-names":false,"suffix":""},{"dropping-particle":"","family":"Klapoetke","given":"Nathan C.","non-dropping-particle":"","parse-names":false,"suffix":""},{"dropping-particle":"","family":"Chuong","given":"Amy","non-dropping-particle":"","parse-names":false,"suffix":""},{"dropping-particle":"","family":"Rajimehr","given":"Reza","non-dropping-particle":"","parse-names":false,"suffix":""},{"dropping-particle":"","family":"Yang","given":"Aimei","non-dropping-particle":"","parse-names":false,"suffix":""},{"dropping-particle":"V.","family":"Baratta","given":"Michael","non-dropping-particle":"","parse-names":false,"suffix":""},{"dropping-particle":"","family":"Winkle","given":"Jonathan","non-dropping-particle":"","parse-names":false,"suffix":""},{"dropping-particle":"","family":"Desimone","given":"Robert","non-dropping-particle":"","parse-names":false,"suffix":""},{"dropping-particle":"","family":"Boyden","given":"Edward S.","non-dropping-particle":"","parse-names":false,"suffix":""}],"container-title":"Frontiers in Systems Neuroscience","id":"ITEM-1","issue":"April","issued":{"date-parts":[["2011"]]},"page":"1-8","title":"A High-Light Sensitivity Optical Neural Silencer: Development and Application to Optogenetic Control of Non-Human Primate Cortex","type":"article-journal","volume":"5"},"uris":["http://www.mendeley.com/documents/?uuid=2a0a06fe-5206-4b8c-95cd-9f307104d8c3"]}],"mendeley":{"formattedCitation":"&lt;sup&gt;21&lt;/sup&gt;","plainTextFormattedCitation":"21","previouslyFormattedCitation":"&lt;sup&gt;18&lt;/sup&gt;"},"properties":{"noteIndex":0},"schema":"https://github.com/citation-style-language/schema/raw/master/csl-citation.json"}</w:instrText>
      </w:r>
      <w:r w:rsidR="00D900AB" w:rsidRPr="009D08CF">
        <w:rPr>
          <w:rFonts w:eastAsia="Calibri"/>
          <w:color w:val="000000" w:themeColor="text1"/>
        </w:rPr>
        <w:fldChar w:fldCharType="separate"/>
      </w:r>
      <w:r w:rsidR="004037F9" w:rsidRPr="009D08CF">
        <w:rPr>
          <w:rFonts w:eastAsia="Calibri"/>
          <w:noProof/>
          <w:color w:val="000000" w:themeColor="text1"/>
          <w:vertAlign w:val="superscript"/>
        </w:rPr>
        <w:t>21</w:t>
      </w:r>
      <w:r w:rsidR="00D900AB" w:rsidRPr="009D08CF">
        <w:rPr>
          <w:rFonts w:eastAsia="Calibri"/>
          <w:color w:val="000000" w:themeColor="text1"/>
        </w:rPr>
        <w:fldChar w:fldCharType="end"/>
      </w:r>
      <w:r w:rsidRPr="009D08CF">
        <w:rPr>
          <w:rFonts w:eastAsia="Calibri"/>
          <w:color w:val="000000" w:themeColor="text1"/>
        </w:rPr>
        <w:t xml:space="preserve"> combined with </w:t>
      </w:r>
      <w:r w:rsidR="00BF175A" w:rsidRPr="009D08CF">
        <w:rPr>
          <w:rFonts w:eastAsia="Calibri"/>
          <w:color w:val="000000" w:themeColor="text1"/>
        </w:rPr>
        <w:t xml:space="preserve">a </w:t>
      </w:r>
      <w:proofErr w:type="spellStart"/>
      <w:r w:rsidRPr="009D08CF">
        <w:rPr>
          <w:rFonts w:eastAsia="Calibri"/>
          <w:color w:val="000000" w:themeColor="text1"/>
        </w:rPr>
        <w:t>Cre-loxP</w:t>
      </w:r>
      <w:proofErr w:type="spellEnd"/>
      <w:r w:rsidRPr="009D08CF">
        <w:rPr>
          <w:rFonts w:eastAsia="Calibri"/>
          <w:color w:val="000000" w:themeColor="text1"/>
        </w:rPr>
        <w:t xml:space="preserve"> or </w:t>
      </w:r>
      <w:proofErr w:type="spellStart"/>
      <w:r w:rsidRPr="009D08CF">
        <w:rPr>
          <w:rFonts w:eastAsia="Calibri"/>
          <w:color w:val="000000" w:themeColor="text1"/>
        </w:rPr>
        <w:t>Flp</w:t>
      </w:r>
      <w:proofErr w:type="spellEnd"/>
      <w:r w:rsidRPr="009D08CF">
        <w:rPr>
          <w:rFonts w:eastAsia="Calibri"/>
          <w:color w:val="000000" w:themeColor="text1"/>
        </w:rPr>
        <w:t>-FRT system allow</w:t>
      </w:r>
      <w:r w:rsidR="00BF175A" w:rsidRPr="009D08CF">
        <w:rPr>
          <w:rFonts w:eastAsia="Calibri"/>
          <w:color w:val="000000" w:themeColor="text1"/>
        </w:rPr>
        <w:t>s</w:t>
      </w:r>
      <w:r w:rsidRPr="009D08CF">
        <w:rPr>
          <w:rFonts w:eastAsia="Calibri"/>
          <w:color w:val="000000" w:themeColor="text1"/>
        </w:rPr>
        <w:t xml:space="preserve"> us to manipulate</w:t>
      </w:r>
      <w:r w:rsidR="007D395F" w:rsidRPr="009D08CF">
        <w:rPr>
          <w:rFonts w:hint="eastAsia"/>
          <w:color w:val="000000" w:themeColor="text1"/>
        </w:rPr>
        <w:t xml:space="preserve"> </w:t>
      </w:r>
      <w:r w:rsidR="00BF175A" w:rsidRPr="009D08CF">
        <w:rPr>
          <w:rFonts w:eastAsia="Calibri"/>
          <w:color w:val="000000" w:themeColor="text1"/>
        </w:rPr>
        <w:t xml:space="preserve">a </w:t>
      </w:r>
      <w:r w:rsidRPr="009D08CF">
        <w:rPr>
          <w:rFonts w:eastAsia="Calibri"/>
          <w:color w:val="000000" w:themeColor="text1"/>
        </w:rPr>
        <w:t>selective neuronal population and specific neural pathway</w:t>
      </w:r>
      <w:r w:rsidR="00B40F27" w:rsidRPr="009D08CF">
        <w:rPr>
          <w:rFonts w:eastAsia="Calibri"/>
          <w:color w:val="000000" w:themeColor="text1"/>
        </w:rPr>
        <w:fldChar w:fldCharType="begin" w:fldLock="1"/>
      </w:r>
      <w:r w:rsidR="004037F9" w:rsidRPr="009D08CF">
        <w:rPr>
          <w:rFonts w:eastAsia="Calibri"/>
          <w:color w:val="000000" w:themeColor="text1"/>
        </w:rPr>
        <w:instrText>ADDIN CSL_CITATION {"citationItems":[{"id":"ITEM-1","itemData":{"DOI":"10.1038/nrn.2017.15","ISBN":"1471-003X","ISSN":"1471-003X","PMID":"28303019","abstract":"Modern optogenetics can be tuned to evoke activity that corresponds to naturally occurring local or global activity in timing, magnitude or individual-cell patterning. This outcome has been facilitated not only by the development of core features of optogenetics over the past 10 years (microbial-opsin variants, opsin-targeting strategies and light-targeting devices) but also by the recent integration of optogenetics with complementary technologies, spanning electrophysiology, activity imaging and anatomical methods for structural and molecular analysis. This integrated approach now supports optogenetic identification of the native, necessary and sufficient causal underpinnings of physiology and behaviour on acute or chronic timescales and across cellular, circuit-level or brain-wide spatial scales.","author":[{"dropping-particle":"","family":"Kim","given":"Christina K.","non-dropping-particle":"","parse-names":false,"suffix":""},{"dropping-particle":"","family":"Adhikari","given":"Avishek","non-dropping-particle":"","parse-names":false,"suffix":""},{"dropping-particle":"","family":"Deisseroth","given":"Karl","non-dropping-particle":"","parse-names":false,"suffix":""}],"container-title":"Nature Reviews Neuroscience","id":"ITEM-1","issue":"4","issued":{"date-parts":[["2017"]]},"page":"222-235","publisher":"Nature Publishing Group","title":"Integration of optogenetics with complementary methodologies in systems neuroscience","type":"article-journal","volume":"18"},"uris":["http://www.mendeley.com/documents/?uuid=8b1158e3-09ba-4744-99b7-cb7bf33ddcf9"]}],"mendeley":{"formattedCitation":"&lt;sup&gt;22&lt;/sup&gt;","plainTextFormattedCitation":"22","previouslyFormattedCitation":"&lt;sup&gt;19&lt;/sup&gt;"},"properties":{"noteIndex":0},"schema":"https://github.com/citation-style-language/schema/raw/master/csl-citation.json"}</w:instrText>
      </w:r>
      <w:r w:rsidR="00B40F27" w:rsidRPr="009D08CF">
        <w:rPr>
          <w:rFonts w:eastAsia="Calibri"/>
          <w:color w:val="000000" w:themeColor="text1"/>
        </w:rPr>
        <w:fldChar w:fldCharType="separate"/>
      </w:r>
      <w:r w:rsidR="004037F9" w:rsidRPr="009D08CF">
        <w:rPr>
          <w:rFonts w:eastAsia="Calibri"/>
          <w:noProof/>
          <w:color w:val="000000" w:themeColor="text1"/>
          <w:vertAlign w:val="superscript"/>
        </w:rPr>
        <w:t>22</w:t>
      </w:r>
      <w:r w:rsidR="00B40F27" w:rsidRPr="009D08CF">
        <w:rPr>
          <w:rFonts w:eastAsia="Calibri"/>
          <w:color w:val="000000" w:themeColor="text1"/>
        </w:rPr>
        <w:fldChar w:fldCharType="end"/>
      </w:r>
      <w:r w:rsidRPr="009D08CF">
        <w:rPr>
          <w:rFonts w:eastAsia="Calibri"/>
          <w:color w:val="000000" w:themeColor="text1"/>
        </w:rPr>
        <w:t>.</w:t>
      </w:r>
    </w:p>
    <w:p w14:paraId="4CFCEC5E" w14:textId="77777777" w:rsidR="00F3312A" w:rsidRPr="009D08CF" w:rsidRDefault="00F3312A">
      <w:pPr>
        <w:rPr>
          <w:b/>
          <w:color w:val="000000" w:themeColor="text1"/>
        </w:rPr>
      </w:pPr>
    </w:p>
    <w:p w14:paraId="34709EED" w14:textId="234D5236" w:rsidR="00FC5BFA" w:rsidRPr="009D08CF" w:rsidRDefault="00615773" w:rsidP="009D08CF">
      <w:pPr>
        <w:rPr>
          <w:color w:val="000000" w:themeColor="text1"/>
        </w:rPr>
      </w:pPr>
      <w:r w:rsidRPr="009D08CF">
        <w:rPr>
          <w:color w:val="000000" w:themeColor="text1"/>
        </w:rPr>
        <w:t xml:space="preserve">We </w:t>
      </w:r>
      <w:r w:rsidR="00E97A28" w:rsidRPr="009D08CF">
        <w:rPr>
          <w:color w:val="000000" w:themeColor="text1"/>
        </w:rPr>
        <w:t>describe here</w:t>
      </w:r>
      <w:r w:rsidRPr="009D08CF">
        <w:rPr>
          <w:color w:val="000000" w:themeColor="text1"/>
        </w:rPr>
        <w:t xml:space="preserve"> </w:t>
      </w:r>
      <w:r w:rsidR="00822BB4" w:rsidRPr="009D08CF">
        <w:rPr>
          <w:color w:val="000000" w:themeColor="text1"/>
        </w:rPr>
        <w:t>experiments</w:t>
      </w:r>
      <w:r w:rsidRPr="009D08CF">
        <w:rPr>
          <w:color w:val="000000" w:themeColor="text1"/>
        </w:rPr>
        <w:t xml:space="preserve"> on GABAergic neurons in the BNST as an example. </w:t>
      </w:r>
      <w:r w:rsidR="009D08CF" w:rsidRPr="009D08CF">
        <w:rPr>
          <w:color w:val="000000" w:themeColor="text1"/>
        </w:rPr>
        <w:t xml:space="preserve">To express opsins in a designated neuronal population, appropriate </w:t>
      </w:r>
      <w:proofErr w:type="spellStart"/>
      <w:r w:rsidR="009D08CF" w:rsidRPr="009D08CF">
        <w:rPr>
          <w:color w:val="000000" w:themeColor="text1"/>
        </w:rPr>
        <w:t>Cre</w:t>
      </w:r>
      <w:proofErr w:type="spellEnd"/>
      <w:r w:rsidR="009D08CF" w:rsidRPr="009D08CF">
        <w:rPr>
          <w:color w:val="000000" w:themeColor="text1"/>
        </w:rPr>
        <w:t xml:space="preserve"> driver mice and </w:t>
      </w:r>
      <w:proofErr w:type="spellStart"/>
      <w:r w:rsidR="009D08CF" w:rsidRPr="009D08CF">
        <w:rPr>
          <w:color w:val="000000" w:themeColor="text1"/>
        </w:rPr>
        <w:t>Cre</w:t>
      </w:r>
      <w:proofErr w:type="spellEnd"/>
      <w:r w:rsidR="009D08CF" w:rsidRPr="009D08CF">
        <w:rPr>
          <w:color w:val="000000" w:themeColor="text1"/>
        </w:rPr>
        <w:t xml:space="preserve">-dependent virus vectors are most frequently used. Transgenic or knock-in lines in which opsins are expressed </w:t>
      </w:r>
      <w:proofErr w:type="gramStart"/>
      <w:r w:rsidR="009D08CF" w:rsidRPr="009D08CF">
        <w:rPr>
          <w:color w:val="000000" w:themeColor="text1"/>
        </w:rPr>
        <w:t>in particular neuronal</w:t>
      </w:r>
      <w:proofErr w:type="gramEnd"/>
      <w:r w:rsidR="009D08CF" w:rsidRPr="009D08CF">
        <w:rPr>
          <w:color w:val="000000" w:themeColor="text1"/>
        </w:rPr>
        <w:t xml:space="preserve"> populations are also useful. In the following experiments, we used </w:t>
      </w:r>
      <w:r w:rsidR="009D08CF" w:rsidRPr="009D08CF">
        <w:rPr>
          <w:i/>
          <w:color w:val="000000" w:themeColor="text1"/>
        </w:rPr>
        <w:t>GAD67-Cre</w:t>
      </w:r>
      <w:r w:rsidR="009D08CF" w:rsidRPr="009D08CF">
        <w:rPr>
          <w:color w:val="000000" w:themeColor="text1"/>
        </w:rPr>
        <w:t xml:space="preserve"> knock-in mice</w:t>
      </w:r>
      <w:r w:rsidR="009D08CF" w:rsidRPr="009D08CF">
        <w:rPr>
          <w:color w:val="000000" w:themeColor="text1"/>
        </w:rPr>
        <w:fldChar w:fldCharType="begin" w:fldLock="1"/>
      </w:r>
      <w:r w:rsidR="009D08CF" w:rsidRPr="009D08CF">
        <w:rPr>
          <w:color w:val="000000" w:themeColor="text1"/>
        </w:rPr>
        <w:instrText>ADDIN CSL_CITATION {"citationItems":[{"id":"ITEM-1","itemData":{"DOI":"10.3389/fncir.2013.00192","ISBN":"1662-5110 (Electronic)\r1662-5110 (Linking)","ISSN":"1662-5110","PMID":"24348342","abstract":"Populations of neurons in the hypothalamic preoptic area (POA) fire rapidly during sleep, exhibiting sleep/waking state-dependent firing patterns that are the reciprocal of those observed in the arousal system. The majority of these preoptic “sleep-active” neurons contain the inhibitory neurotransmitter GABA. On the other hand, a population of neurons in the lateral hypothalamic area (LHA) contains orexins, which play an important role in the maintenance of wakefulness, and exhibit an excitatory influence on arousal-related neurons. It is important to know the anatomical and functional interactions between the POA sleep-active neurons and orexin neurons, both of which play important, but opposite roles in regulation of sleep/wakefulness states. In this study, we confirmed that specific pharmacogenetic stimulation of GABAergic neurons in the POA leads to an increase in the amount of NREM sleep. We next examined direct connectivity between POA GABAergic neurons and orexin neurons using channelrhodopsin 2 (ChR2) as an anterograde tracer as well as an optogenetic tool. We expressed ChR2-eYFP selectively in GABAergic neurons in the POA by AAV-mediated gene transfer, and examined the projection sites of ChR2-eYFP-expressing axons, and the effect of optogenetic stimulation of ChR2-eYFP on the activity of orexin neurons. We found that these neurons send widespread projections to wakefulness-related areas in the hypothalamus and brain stem, including the LHA where these fibers make close appositions to orexin neurons. Optogenetic stimulation of these fibers resulted in inhibition of orexin neurons. These observations suggest direct connectivity between POA GABAergic neurons and orexin neurons.","author":[{"dropping-particle":"","family":"Saito","given":"Yuki C.","non-dropping-particle":"","parse-names":false,"suffix":""},{"dropping-particle":"","family":"Tsujino","given":"Natsuko","non-dropping-particle":"","parse-names":false,"suffix":""},{"dropping-particle":"","family":"Hasegawa","given":"Emi","non-dropping-particle":"","parse-names":false,"suffix":""},{"dropping-particle":"","family":"Akashi","given":"Kaori","non-dropping-particle":"","parse-names":false,"suffix":""},{"dropping-particle":"","family":"Abe","given":"Manabu","non-dropping-particle":"","parse-names":false,"suffix":""},{"dropping-particle":"","family":"Mieda","given":"Michihiro","non-dropping-particle":"","parse-names":false,"suffix":""},{"dropping-particle":"","family":"Sakimura","given":"Kenji","non-dropping-particle":"","parse-names":false,"suffix":""},{"dropping-particle":"","family":"Sakurai","given":"Takeshi","non-dropping-particle":"","parse-names":false,"suffix":""}],"container-title":"Frontiers in Neural Circuits","id":"ITEM-1","issue":"December","issued":{"date-parts":[["2013"]]},"page":"1-13","title":"GABAergic neurons in the preoptic area send direct inhibitory projections to orexin neurons","type":"article-journal","volume":"7"},"uris":["http://www.mendeley.com/documents/?uuid=6e8663e9-07f2-494f-a33a-b0480c34dd42"]}],"mendeley":{"formattedCitation":"&lt;sup&gt;23&lt;/sup&gt;","plainTextFormattedCitation":"23","previouslyFormattedCitation":"&lt;sup&gt;20&lt;/sup&gt;"},"properties":{"noteIndex":0},"schema":"https://github.com/citation-style-language/schema/raw/master/csl-citation.json"}</w:instrText>
      </w:r>
      <w:r w:rsidR="009D08CF" w:rsidRPr="009D08CF">
        <w:rPr>
          <w:color w:val="000000" w:themeColor="text1"/>
        </w:rPr>
        <w:fldChar w:fldCharType="separate"/>
      </w:r>
      <w:r w:rsidR="009D08CF" w:rsidRPr="009D08CF">
        <w:rPr>
          <w:noProof/>
          <w:color w:val="000000" w:themeColor="text1"/>
          <w:vertAlign w:val="superscript"/>
        </w:rPr>
        <w:t>23</w:t>
      </w:r>
      <w:r w:rsidR="009D08CF" w:rsidRPr="009D08CF">
        <w:rPr>
          <w:color w:val="000000" w:themeColor="text1"/>
        </w:rPr>
        <w:fldChar w:fldCharType="end"/>
      </w:r>
      <w:r w:rsidR="009D08CF" w:rsidRPr="009D08CF">
        <w:rPr>
          <w:rFonts w:eastAsia="Calibri"/>
          <w:color w:val="000000" w:themeColor="text1"/>
        </w:rPr>
        <w:t xml:space="preserve"> in which only GABAergic neurons express </w:t>
      </w:r>
      <w:proofErr w:type="spellStart"/>
      <w:r w:rsidR="009D08CF" w:rsidRPr="009D08CF">
        <w:rPr>
          <w:rFonts w:eastAsia="Calibri"/>
          <w:color w:val="000000" w:themeColor="text1"/>
        </w:rPr>
        <w:t>Cre</w:t>
      </w:r>
      <w:proofErr w:type="spellEnd"/>
      <w:r w:rsidR="009D08CF" w:rsidRPr="009D08CF">
        <w:rPr>
          <w:rFonts w:eastAsia="Calibri"/>
          <w:color w:val="000000" w:themeColor="text1"/>
        </w:rPr>
        <w:t xml:space="preserve"> recombinase with a C57BL/6J genetic background</w:t>
      </w:r>
      <w:r w:rsidR="009D08CF" w:rsidRPr="009D08CF">
        <w:rPr>
          <w:color w:val="000000" w:themeColor="text1"/>
        </w:rPr>
        <w:t>, and an AAV vector which contains ChR2 (hChR2 H134R) fused with EYFP or EYFP as a control with a “</w:t>
      </w:r>
      <w:proofErr w:type="spellStart"/>
      <w:r w:rsidR="009D08CF" w:rsidRPr="009D08CF">
        <w:rPr>
          <w:color w:val="000000" w:themeColor="text1"/>
        </w:rPr>
        <w:t>FLEx</w:t>
      </w:r>
      <w:proofErr w:type="spellEnd"/>
      <w:r w:rsidR="009D08CF" w:rsidRPr="009D08CF">
        <w:rPr>
          <w:color w:val="000000" w:themeColor="text1"/>
        </w:rPr>
        <w:t xml:space="preserve"> (Flip-excision) switch”</w:t>
      </w:r>
      <w:r w:rsidR="009D08CF" w:rsidRPr="009D08CF">
        <w:rPr>
          <w:color w:val="000000" w:themeColor="text1"/>
        </w:rPr>
        <w:fldChar w:fldCharType="begin" w:fldLock="1"/>
      </w:r>
      <w:r w:rsidR="009D08CF" w:rsidRPr="009D08CF">
        <w:rPr>
          <w:color w:val="000000" w:themeColor="text1"/>
        </w:rPr>
        <w:instrText>ADDIN CSL_CITATION {"citationItems":[{"id":"ITEM-1","itemData":{"DOI":"10.1523/JNEUROSCI.1954-08.2008","ISSN":"1529-2401","PMID":"18614669","author":[{"dropping-particle":"","family":"Atasoy","given":"Deniz","non-dropping-particle":"","parse-names":false,"suffix":""},{"dropping-particle":"","family":"Aponte","given":"Yexica","non-dropping-particle":"","parse-names":false,"suffix":""},{"dropping-particle":"","family":"Su","given":"Helen Hong","non-dropping-particle":"","parse-names":false,"suffix":""},{"dropping-particle":"","family":"Sternson","given":"Scott M","non-dropping-particle":"","parse-names":false,"suffix":""}],"container-title":"The Journal of neuroscience : the official journal of the Society for Neuroscience","id":"ITEM-1","issue":"28","issued":{"date-parts":[["2008","7","9"]]},"page":"7025-7030","title":"A FLEX switch targets Channelrhodopsin-2 to multiple cell types for imaging and long-range circuit mapping.","type":"article-journal","volume":"28"},"uris":["http://www.mendeley.com/documents/?uuid=af1035cd-eaa6-306f-8e67-5c8b768b3125"]}],"mendeley":{"formattedCitation":"&lt;sup&gt;24&lt;/sup&gt;","plainTextFormattedCitation":"24","previouslyFormattedCitation":"&lt;sup&gt;21&lt;/sup&gt;"},"properties":{"noteIndex":0},"schema":"https://github.com/citation-style-language/schema/raw/master/csl-citation.json"}</w:instrText>
      </w:r>
      <w:r w:rsidR="009D08CF" w:rsidRPr="009D08CF">
        <w:rPr>
          <w:color w:val="000000" w:themeColor="text1"/>
        </w:rPr>
        <w:fldChar w:fldCharType="separate"/>
      </w:r>
      <w:r w:rsidR="009D08CF" w:rsidRPr="009D08CF">
        <w:rPr>
          <w:noProof/>
          <w:color w:val="000000" w:themeColor="text1"/>
          <w:vertAlign w:val="superscript"/>
        </w:rPr>
        <w:t>24</w:t>
      </w:r>
      <w:r w:rsidR="009D08CF" w:rsidRPr="009D08CF">
        <w:rPr>
          <w:color w:val="000000" w:themeColor="text1"/>
        </w:rPr>
        <w:fldChar w:fldCharType="end"/>
      </w:r>
      <w:r w:rsidR="009D08CF" w:rsidRPr="009D08CF">
        <w:rPr>
          <w:rFonts w:eastAsia="Calibri"/>
          <w:b/>
          <w:color w:val="000000" w:themeColor="text1"/>
        </w:rPr>
        <w:t xml:space="preserve">. </w:t>
      </w:r>
      <w:r w:rsidR="009D08CF" w:rsidRPr="009D08CF">
        <w:rPr>
          <w:color w:val="000000" w:themeColor="text1"/>
        </w:rPr>
        <w:t>The procedure specifically describes optogenetic excitation of GABAergic neurons in the BNST during monitoring of sleep/wakefulness states</w:t>
      </w:r>
      <w:r w:rsidR="009D08CF" w:rsidRPr="009D08CF">
        <w:rPr>
          <w:color w:val="000000" w:themeColor="text1"/>
        </w:rPr>
        <w:fldChar w:fldCharType="begin" w:fldLock="1"/>
      </w:r>
      <w:r w:rsidR="009D08CF" w:rsidRPr="009D08CF">
        <w:rPr>
          <w:color w:val="000000" w:themeColor="text1"/>
        </w:rPr>
        <w:instrText>ADDIN CSL_CITATION {"citationItems":[{"id":"ITEM-1","itemData":{"DOI":"10.1523/JNEUROSCI.0245-17.2017","author":[{"dropping-particle":"","family":"Kodani","given":"Shota","non-dropping-particle":"","parse-names":false,"suffix":""},{"dropping-particle":"","family":"Soya","given":"Shingo","non-dropping-particle":"","parse-names":false,"suffix":""},{"dropping-particle":"","family":"Sakurai","given":"Takeshi","non-dropping-particle":"","parse-names":false,"suffix":""}],"container-title":"Journal of Neuroscience","id":"ITEM-1","issued":{"date-parts":[["2017"]]},"page":"7174-7176","title":"Excitation of GABAergic neurons in the bed nucleus of the stria terminalis triggers immediate transition from non-rapid eye movement sleep to wakefulness in mice","type":"article-journal","volume":"37"},"uris":["http://www.mendeley.com/documents/?uuid=7967158c-ce1b-3b46-a5c2-19a6e97b1df4"]}],"mendeley":{"formattedCitation":"&lt;sup&gt;25&lt;/sup&gt;","plainTextFormattedCitation":"25","previouslyFormattedCitation":"&lt;sup&gt;22&lt;/sup&gt;"},"properties":{"noteIndex":0},"schema":"https://github.com/citation-style-language/schema/raw/master/csl-citation.json"}</w:instrText>
      </w:r>
      <w:r w:rsidR="009D08CF" w:rsidRPr="009D08CF">
        <w:rPr>
          <w:color w:val="000000" w:themeColor="text1"/>
        </w:rPr>
        <w:fldChar w:fldCharType="separate"/>
      </w:r>
      <w:r w:rsidR="009D08CF" w:rsidRPr="009D08CF">
        <w:rPr>
          <w:noProof/>
          <w:color w:val="000000" w:themeColor="text1"/>
          <w:vertAlign w:val="superscript"/>
        </w:rPr>
        <w:t>25</w:t>
      </w:r>
      <w:r w:rsidR="009D08CF" w:rsidRPr="009D08CF">
        <w:rPr>
          <w:color w:val="000000" w:themeColor="text1"/>
        </w:rPr>
        <w:fldChar w:fldCharType="end"/>
      </w:r>
      <w:r w:rsidR="009D08CF" w:rsidRPr="009D08CF">
        <w:rPr>
          <w:rFonts w:eastAsia="Calibri"/>
          <w:color w:val="000000" w:themeColor="text1"/>
        </w:rPr>
        <w:t>.</w:t>
      </w:r>
    </w:p>
    <w:p w14:paraId="52F317F0" w14:textId="69D3FF90" w:rsidR="00F3312A" w:rsidRPr="009D08CF" w:rsidRDefault="00F3312A" w:rsidP="00627D77">
      <w:pPr>
        <w:rPr>
          <w:b/>
          <w:color w:val="000000" w:themeColor="text1"/>
        </w:rPr>
      </w:pPr>
    </w:p>
    <w:p w14:paraId="7EC441E6" w14:textId="7286BD42" w:rsidR="00F3312A" w:rsidRPr="009D08CF" w:rsidRDefault="00615773" w:rsidP="00A96C57">
      <w:pPr>
        <w:rPr>
          <w:color w:val="000000" w:themeColor="text1"/>
        </w:rPr>
      </w:pPr>
      <w:r w:rsidRPr="009D08CF">
        <w:rPr>
          <w:rFonts w:eastAsia="Calibri"/>
          <w:b/>
          <w:color w:val="000000" w:themeColor="text1"/>
        </w:rPr>
        <w:t>PROTOCOL:</w:t>
      </w:r>
    </w:p>
    <w:p w14:paraId="40724BFF" w14:textId="77777777" w:rsidR="009D08CF" w:rsidRPr="009D08CF" w:rsidRDefault="009D08CF" w:rsidP="009D08CF">
      <w:pPr>
        <w:rPr>
          <w:color w:val="000000" w:themeColor="text1"/>
        </w:rPr>
      </w:pPr>
    </w:p>
    <w:p w14:paraId="606708DC" w14:textId="4B69BE76" w:rsidR="00F3312A" w:rsidRPr="009D08CF" w:rsidRDefault="009D08CF" w:rsidP="009D08CF">
      <w:pPr>
        <w:rPr>
          <w:color w:val="000000" w:themeColor="text1"/>
        </w:rPr>
      </w:pPr>
      <w:r w:rsidRPr="009D08CF">
        <w:rPr>
          <w:color w:val="000000" w:themeColor="text1"/>
        </w:rPr>
        <w:t>A</w:t>
      </w:r>
      <w:r w:rsidR="00615773" w:rsidRPr="009D08CF">
        <w:rPr>
          <w:color w:val="000000" w:themeColor="text1"/>
        </w:rPr>
        <w:t>ll experiments</w:t>
      </w:r>
      <w:r w:rsidRPr="009D08CF">
        <w:rPr>
          <w:color w:val="000000" w:themeColor="text1"/>
        </w:rPr>
        <w:t xml:space="preserve"> here</w:t>
      </w:r>
      <w:r w:rsidR="00615773" w:rsidRPr="009D08CF">
        <w:rPr>
          <w:color w:val="000000" w:themeColor="text1"/>
        </w:rPr>
        <w:t xml:space="preserve"> were approved by the Animal Experiment and Use Committee of </w:t>
      </w:r>
      <w:r w:rsidR="005E2FCB" w:rsidRPr="009D08CF">
        <w:rPr>
          <w:color w:val="000000" w:themeColor="text1"/>
        </w:rPr>
        <w:t xml:space="preserve">the </w:t>
      </w:r>
      <w:r w:rsidR="00615773" w:rsidRPr="009D08CF">
        <w:rPr>
          <w:color w:val="000000" w:themeColor="text1"/>
        </w:rPr>
        <w:t xml:space="preserve">University </w:t>
      </w:r>
      <w:r w:rsidR="005E2FCB" w:rsidRPr="009D08CF">
        <w:rPr>
          <w:color w:val="000000" w:themeColor="text1"/>
        </w:rPr>
        <w:t xml:space="preserve">of </w:t>
      </w:r>
      <w:r w:rsidR="00615773" w:rsidRPr="009D08CF">
        <w:rPr>
          <w:color w:val="000000" w:themeColor="text1"/>
        </w:rPr>
        <w:t xml:space="preserve">Tsukuba, complying </w:t>
      </w:r>
      <w:r w:rsidR="00BF175A" w:rsidRPr="009D08CF">
        <w:rPr>
          <w:color w:val="000000" w:themeColor="text1"/>
        </w:rPr>
        <w:t xml:space="preserve">with </w:t>
      </w:r>
      <w:r w:rsidR="00615773" w:rsidRPr="009D08CF">
        <w:rPr>
          <w:color w:val="000000" w:themeColor="text1"/>
        </w:rPr>
        <w:t>NIH guidelines.</w:t>
      </w:r>
    </w:p>
    <w:p w14:paraId="6BCBC2C0" w14:textId="77777777" w:rsidR="00F3312A" w:rsidRPr="009D08CF" w:rsidRDefault="00F3312A">
      <w:pPr>
        <w:pBdr>
          <w:top w:val="nil"/>
          <w:left w:val="nil"/>
          <w:bottom w:val="nil"/>
          <w:right w:val="nil"/>
          <w:between w:val="nil"/>
        </w:pBdr>
        <w:rPr>
          <w:b/>
          <w:color w:val="000000" w:themeColor="text1"/>
        </w:rPr>
      </w:pPr>
    </w:p>
    <w:p w14:paraId="4B8A2D7A" w14:textId="17E9D453" w:rsidR="009D08CF" w:rsidRPr="008F7A1B" w:rsidRDefault="00615773" w:rsidP="00A96C57">
      <w:pPr>
        <w:numPr>
          <w:ilvl w:val="0"/>
          <w:numId w:val="6"/>
        </w:numPr>
        <w:rPr>
          <w:b/>
          <w:color w:val="000000" w:themeColor="text1"/>
          <w:highlight w:val="yellow"/>
        </w:rPr>
      </w:pPr>
      <w:bookmarkStart w:id="0" w:name="_Hlk528571475"/>
      <w:r w:rsidRPr="008F7A1B">
        <w:rPr>
          <w:b/>
          <w:color w:val="000000" w:themeColor="text1"/>
          <w:highlight w:val="yellow"/>
        </w:rPr>
        <w:t xml:space="preserve">Animal </w:t>
      </w:r>
      <w:r w:rsidR="00274BA3" w:rsidRPr="008F7A1B">
        <w:rPr>
          <w:b/>
          <w:color w:val="000000" w:themeColor="text1"/>
          <w:highlight w:val="yellow"/>
        </w:rPr>
        <w:t>Surgery, Virus Injection, El</w:t>
      </w:r>
      <w:r w:rsidRPr="008F7A1B">
        <w:rPr>
          <w:b/>
          <w:color w:val="000000" w:themeColor="text1"/>
          <w:highlight w:val="yellow"/>
        </w:rPr>
        <w:t>ectrode for EEG/EMG</w:t>
      </w:r>
      <w:r w:rsidR="00274BA3">
        <w:rPr>
          <w:b/>
          <w:color w:val="000000" w:themeColor="text1"/>
          <w:highlight w:val="yellow"/>
        </w:rPr>
        <w:t>,</w:t>
      </w:r>
      <w:r w:rsidRPr="008F7A1B">
        <w:rPr>
          <w:b/>
          <w:color w:val="000000" w:themeColor="text1"/>
          <w:highlight w:val="yellow"/>
        </w:rPr>
        <w:t xml:space="preserve"> and</w:t>
      </w:r>
      <w:r w:rsidR="00274BA3" w:rsidRPr="008F7A1B">
        <w:rPr>
          <w:b/>
          <w:color w:val="000000" w:themeColor="text1"/>
          <w:highlight w:val="yellow"/>
        </w:rPr>
        <w:t xml:space="preserve"> Optical Fiber Implantatio</w:t>
      </w:r>
      <w:r w:rsidRPr="008F7A1B">
        <w:rPr>
          <w:b/>
          <w:color w:val="000000" w:themeColor="text1"/>
          <w:highlight w:val="yellow"/>
        </w:rPr>
        <w:t>n</w:t>
      </w:r>
      <w:r w:rsidR="00AF5CFF" w:rsidRPr="008F7A1B">
        <w:rPr>
          <w:b/>
          <w:color w:val="000000" w:themeColor="text1"/>
          <w:highlight w:val="yellow"/>
        </w:rPr>
        <w:t xml:space="preserve"> </w:t>
      </w:r>
    </w:p>
    <w:p w14:paraId="511E0701" w14:textId="77777777" w:rsidR="009D08CF" w:rsidRPr="008F7A1B" w:rsidRDefault="009D08CF" w:rsidP="009D08CF">
      <w:pPr>
        <w:rPr>
          <w:color w:val="000000" w:themeColor="text1"/>
          <w:highlight w:val="yellow"/>
        </w:rPr>
      </w:pPr>
    </w:p>
    <w:p w14:paraId="02FB2FFF" w14:textId="704C9A4F" w:rsidR="00F3312A" w:rsidRPr="008F7A1B" w:rsidRDefault="005C3CAA" w:rsidP="009D08CF">
      <w:pPr>
        <w:rPr>
          <w:color w:val="000000" w:themeColor="text1"/>
        </w:rPr>
      </w:pPr>
      <w:r w:rsidRPr="008F7A1B">
        <w:rPr>
          <w:color w:val="000000" w:themeColor="text1"/>
        </w:rPr>
        <w:t>CAUTION</w:t>
      </w:r>
      <w:r w:rsidR="009D08CF" w:rsidRPr="008F7A1B">
        <w:rPr>
          <w:color w:val="000000" w:themeColor="text1"/>
        </w:rPr>
        <w:t xml:space="preserve">: </w:t>
      </w:r>
      <w:r w:rsidR="000D7A08" w:rsidRPr="008F7A1B">
        <w:rPr>
          <w:color w:val="000000" w:themeColor="text1"/>
        </w:rPr>
        <w:t>Appropriate</w:t>
      </w:r>
      <w:r w:rsidR="007929DD" w:rsidRPr="008F7A1B">
        <w:rPr>
          <w:color w:val="000000" w:themeColor="text1"/>
        </w:rPr>
        <w:t xml:space="preserve"> protection and handling techniques should be </w:t>
      </w:r>
      <w:r w:rsidR="000D7A08" w:rsidRPr="008F7A1B">
        <w:rPr>
          <w:color w:val="000000" w:themeColor="text1"/>
        </w:rPr>
        <w:t>selected</w:t>
      </w:r>
      <w:r w:rsidR="007929DD" w:rsidRPr="008F7A1B">
        <w:rPr>
          <w:color w:val="000000" w:themeColor="text1"/>
        </w:rPr>
        <w:t xml:space="preserve"> based on the biosafety level of the virus to be used.</w:t>
      </w:r>
      <w:r w:rsidR="00A739B1" w:rsidRPr="008F7A1B">
        <w:rPr>
          <w:color w:val="000000" w:themeColor="text1"/>
        </w:rPr>
        <w:t xml:space="preserve"> AAV should be used in </w:t>
      </w:r>
      <w:r w:rsidR="00137483" w:rsidRPr="008F7A1B">
        <w:rPr>
          <w:color w:val="000000" w:themeColor="text1"/>
        </w:rPr>
        <w:t>an</w:t>
      </w:r>
      <w:r w:rsidR="00A739B1" w:rsidRPr="008F7A1B">
        <w:rPr>
          <w:color w:val="000000" w:themeColor="text1"/>
        </w:rPr>
        <w:t xml:space="preserve"> isolated P1A graded room for injection</w:t>
      </w:r>
      <w:r w:rsidR="00137483" w:rsidRPr="008F7A1B">
        <w:rPr>
          <w:color w:val="000000" w:themeColor="text1"/>
        </w:rPr>
        <w:t>,</w:t>
      </w:r>
      <w:r w:rsidR="00A739B1" w:rsidRPr="008F7A1B">
        <w:rPr>
          <w:color w:val="000000" w:themeColor="text1"/>
        </w:rPr>
        <w:t xml:space="preserve"> and the tube carrying AAV must be </w:t>
      </w:r>
      <w:r w:rsidR="008835BB" w:rsidRPr="008F7A1B">
        <w:rPr>
          <w:color w:val="000000" w:themeColor="text1"/>
        </w:rPr>
        <w:t xml:space="preserve">sterilized with </w:t>
      </w:r>
      <w:r w:rsidR="00137483" w:rsidRPr="008F7A1B">
        <w:rPr>
          <w:color w:val="000000" w:themeColor="text1"/>
        </w:rPr>
        <w:t xml:space="preserve">an </w:t>
      </w:r>
      <w:r w:rsidR="008835BB" w:rsidRPr="008F7A1B">
        <w:rPr>
          <w:color w:val="000000" w:themeColor="text1"/>
        </w:rPr>
        <w:t xml:space="preserve">autoclave after </w:t>
      </w:r>
      <w:r w:rsidR="00B031ED" w:rsidRPr="008F7A1B">
        <w:rPr>
          <w:color w:val="000000" w:themeColor="text1"/>
        </w:rPr>
        <w:t xml:space="preserve">all the volume is used up. </w:t>
      </w:r>
    </w:p>
    <w:p w14:paraId="45C8CB26" w14:textId="22C43882" w:rsidR="005C3CAA" w:rsidRPr="008F7A1B" w:rsidRDefault="005C3CAA" w:rsidP="009D08CF">
      <w:pPr>
        <w:rPr>
          <w:color w:val="000000" w:themeColor="text1"/>
        </w:rPr>
      </w:pPr>
    </w:p>
    <w:p w14:paraId="5CB8989C" w14:textId="1E6BEE2A" w:rsidR="005C3CAA" w:rsidRPr="008F7A1B" w:rsidRDefault="005C3CAA" w:rsidP="009D08CF">
      <w:pPr>
        <w:rPr>
          <w:b/>
          <w:color w:val="000000" w:themeColor="text1"/>
          <w:highlight w:val="yellow"/>
        </w:rPr>
      </w:pPr>
      <w:r w:rsidRPr="008F7A1B">
        <w:rPr>
          <w:color w:val="000000" w:themeColor="text1"/>
        </w:rPr>
        <w:t xml:space="preserve">NOTE: See </w:t>
      </w:r>
      <w:r w:rsidR="00274BA3" w:rsidRPr="00274BA3">
        <w:rPr>
          <w:b/>
          <w:color w:val="000000" w:themeColor="text1"/>
        </w:rPr>
        <w:t>Figure 1</w:t>
      </w:r>
      <w:r w:rsidRPr="008F7A1B">
        <w:rPr>
          <w:b/>
          <w:color w:val="000000" w:themeColor="text1"/>
        </w:rPr>
        <w:t>.</w:t>
      </w:r>
    </w:p>
    <w:p w14:paraId="1E3D45DC" w14:textId="77777777" w:rsidR="006A1118" w:rsidRPr="008F7A1B" w:rsidRDefault="006A1118" w:rsidP="006A1118">
      <w:pPr>
        <w:rPr>
          <w:color w:val="000000" w:themeColor="text1"/>
          <w:highlight w:val="yellow"/>
        </w:rPr>
      </w:pPr>
    </w:p>
    <w:p w14:paraId="796D0101" w14:textId="05B05B9F" w:rsidR="00F3312A" w:rsidRPr="00F93055" w:rsidRDefault="00615773" w:rsidP="00A96C57">
      <w:pPr>
        <w:numPr>
          <w:ilvl w:val="1"/>
          <w:numId w:val="6"/>
        </w:numPr>
        <w:rPr>
          <w:color w:val="000000" w:themeColor="text1"/>
        </w:rPr>
      </w:pPr>
      <w:r w:rsidRPr="00F93055">
        <w:rPr>
          <w:color w:val="000000" w:themeColor="text1"/>
        </w:rPr>
        <w:t xml:space="preserve">Disinfect the surgical equipment with </w:t>
      </w:r>
      <w:r w:rsidR="00D23AE1" w:rsidRPr="00F93055">
        <w:rPr>
          <w:color w:val="000000" w:themeColor="text1"/>
        </w:rPr>
        <w:t>the autoclave</w:t>
      </w:r>
      <w:r w:rsidRPr="00F93055">
        <w:rPr>
          <w:rFonts w:hint="eastAsia"/>
          <w:color w:val="000000" w:themeColor="text1"/>
        </w:rPr>
        <w:t>.</w:t>
      </w:r>
    </w:p>
    <w:p w14:paraId="60607FA6" w14:textId="77777777" w:rsidR="006A1118" w:rsidRPr="00F93055" w:rsidRDefault="006A1118" w:rsidP="006A1118">
      <w:pPr>
        <w:rPr>
          <w:color w:val="000000" w:themeColor="text1"/>
        </w:rPr>
      </w:pPr>
    </w:p>
    <w:p w14:paraId="65CC8C7B" w14:textId="26E9A37A" w:rsidR="00F3312A" w:rsidRPr="00F93055" w:rsidRDefault="00615773" w:rsidP="00A96C57">
      <w:pPr>
        <w:numPr>
          <w:ilvl w:val="1"/>
          <w:numId w:val="6"/>
        </w:numPr>
        <w:rPr>
          <w:color w:val="000000" w:themeColor="text1"/>
        </w:rPr>
      </w:pPr>
      <w:r w:rsidRPr="00F93055">
        <w:rPr>
          <w:color w:val="000000" w:themeColor="text1"/>
        </w:rPr>
        <w:t xml:space="preserve">Anesthetize mice </w:t>
      </w:r>
      <w:r w:rsidR="00137483" w:rsidRPr="00F93055">
        <w:rPr>
          <w:color w:val="000000" w:themeColor="text1"/>
        </w:rPr>
        <w:t>with</w:t>
      </w:r>
      <w:r w:rsidR="000B048D" w:rsidRPr="00F93055">
        <w:rPr>
          <w:color w:val="000000" w:themeColor="text1"/>
        </w:rPr>
        <w:t xml:space="preserve"> isoflurane</w:t>
      </w:r>
      <w:r w:rsidRPr="00F93055">
        <w:rPr>
          <w:rFonts w:hint="eastAsia"/>
          <w:color w:val="000000" w:themeColor="text1"/>
        </w:rPr>
        <w:t xml:space="preserve"> </w:t>
      </w:r>
      <w:r w:rsidR="00137483" w:rsidRPr="00F93055">
        <w:rPr>
          <w:color w:val="000000" w:themeColor="text1"/>
        </w:rPr>
        <w:t>using an</w:t>
      </w:r>
      <w:r w:rsidRPr="00F93055">
        <w:rPr>
          <w:color w:val="000000" w:themeColor="text1"/>
        </w:rPr>
        <w:t xml:space="preserve"> anesthetic vaporizer. </w:t>
      </w:r>
      <w:r w:rsidR="00606ADB" w:rsidRPr="00F93055">
        <w:rPr>
          <w:color w:val="000000" w:themeColor="text1"/>
        </w:rPr>
        <w:t xml:space="preserve">Observe </w:t>
      </w:r>
      <w:r w:rsidRPr="00F93055">
        <w:rPr>
          <w:color w:val="000000" w:themeColor="text1"/>
        </w:rPr>
        <w:t xml:space="preserve">until the mouse has reached the desired depth of anesthesia, determined by loss of response to pinching the </w:t>
      </w:r>
      <w:r w:rsidR="00137483" w:rsidRPr="00F93055">
        <w:rPr>
          <w:color w:val="000000" w:themeColor="text1"/>
        </w:rPr>
        <w:t xml:space="preserve">tail </w:t>
      </w:r>
      <w:r w:rsidRPr="00F93055">
        <w:rPr>
          <w:color w:val="000000" w:themeColor="text1"/>
        </w:rPr>
        <w:t>with forceps.</w:t>
      </w:r>
      <w:r w:rsidR="00057516" w:rsidRPr="00F93055">
        <w:rPr>
          <w:color w:val="000000" w:themeColor="text1"/>
        </w:rPr>
        <w:t xml:space="preserve"> Apply ophthalmic ointment to </w:t>
      </w:r>
      <w:r w:rsidR="00137483" w:rsidRPr="00F93055">
        <w:rPr>
          <w:color w:val="000000" w:themeColor="text1"/>
        </w:rPr>
        <w:t xml:space="preserve">the </w:t>
      </w:r>
      <w:r w:rsidR="00057516" w:rsidRPr="00F93055">
        <w:rPr>
          <w:color w:val="000000" w:themeColor="text1"/>
        </w:rPr>
        <w:t xml:space="preserve">eyes </w:t>
      </w:r>
      <w:r w:rsidR="00137483" w:rsidRPr="00F93055">
        <w:rPr>
          <w:color w:val="000000" w:themeColor="text1"/>
        </w:rPr>
        <w:t>to prevent</w:t>
      </w:r>
      <w:r w:rsidR="00057516" w:rsidRPr="00F93055">
        <w:rPr>
          <w:color w:val="000000" w:themeColor="text1"/>
        </w:rPr>
        <w:t xml:space="preserve"> </w:t>
      </w:r>
      <w:r w:rsidR="00B932C2" w:rsidRPr="00F93055">
        <w:rPr>
          <w:color w:val="000000" w:themeColor="text1"/>
        </w:rPr>
        <w:t xml:space="preserve">them </w:t>
      </w:r>
      <w:r w:rsidR="00057516" w:rsidRPr="00F93055">
        <w:rPr>
          <w:color w:val="000000" w:themeColor="text1"/>
        </w:rPr>
        <w:t>dry</w:t>
      </w:r>
      <w:r w:rsidR="00137483" w:rsidRPr="00F93055">
        <w:rPr>
          <w:color w:val="000000" w:themeColor="text1"/>
        </w:rPr>
        <w:t>ing</w:t>
      </w:r>
      <w:r w:rsidR="00057516" w:rsidRPr="00F93055">
        <w:rPr>
          <w:color w:val="000000" w:themeColor="text1"/>
        </w:rPr>
        <w:t>.</w:t>
      </w:r>
    </w:p>
    <w:p w14:paraId="2149BC2D" w14:textId="77777777" w:rsidR="006A1118" w:rsidRPr="00F93055" w:rsidRDefault="006A1118" w:rsidP="006A1118">
      <w:pPr>
        <w:rPr>
          <w:color w:val="000000" w:themeColor="text1"/>
        </w:rPr>
      </w:pPr>
    </w:p>
    <w:p w14:paraId="2C8CD5ED" w14:textId="77777777" w:rsidR="00DE660A" w:rsidRPr="008F7A1B" w:rsidRDefault="00615773" w:rsidP="005452FA">
      <w:pPr>
        <w:numPr>
          <w:ilvl w:val="1"/>
          <w:numId w:val="6"/>
        </w:numPr>
        <w:rPr>
          <w:color w:val="000000" w:themeColor="text1"/>
          <w:highlight w:val="yellow"/>
        </w:rPr>
      </w:pPr>
      <w:r w:rsidRPr="008F7A1B">
        <w:rPr>
          <w:color w:val="000000" w:themeColor="text1"/>
          <w:highlight w:val="yellow"/>
        </w:rPr>
        <w:t xml:space="preserve">Disinfect </w:t>
      </w:r>
      <w:r w:rsidR="000D7A08" w:rsidRPr="008F7A1B">
        <w:rPr>
          <w:color w:val="000000" w:themeColor="text1"/>
          <w:highlight w:val="yellow"/>
        </w:rPr>
        <w:t xml:space="preserve">the </w:t>
      </w:r>
      <w:r w:rsidRPr="008F7A1B">
        <w:rPr>
          <w:color w:val="000000" w:themeColor="text1"/>
          <w:highlight w:val="yellow"/>
        </w:rPr>
        <w:t xml:space="preserve">surgical </w:t>
      </w:r>
      <w:r w:rsidR="00606ADB" w:rsidRPr="008F7A1B">
        <w:rPr>
          <w:color w:val="000000" w:themeColor="text1"/>
          <w:highlight w:val="yellow"/>
        </w:rPr>
        <w:t xml:space="preserve">field </w:t>
      </w:r>
      <w:r w:rsidRPr="008F7A1B">
        <w:rPr>
          <w:color w:val="000000" w:themeColor="text1"/>
          <w:highlight w:val="yellow"/>
        </w:rPr>
        <w:t xml:space="preserve">with iodine </w:t>
      </w:r>
      <w:r w:rsidR="00606ADB" w:rsidRPr="008F7A1B">
        <w:rPr>
          <w:color w:val="000000" w:themeColor="text1"/>
          <w:highlight w:val="yellow"/>
        </w:rPr>
        <w:t xml:space="preserve">solution </w:t>
      </w:r>
      <w:r w:rsidRPr="008F7A1B">
        <w:rPr>
          <w:color w:val="000000" w:themeColor="text1"/>
          <w:highlight w:val="yellow"/>
        </w:rPr>
        <w:t>or 70% EtOH and dry sufficiently.</w:t>
      </w:r>
      <w:r w:rsidR="00D4301C" w:rsidRPr="008F7A1B">
        <w:rPr>
          <w:color w:val="000000" w:themeColor="text1"/>
          <w:highlight w:val="yellow"/>
        </w:rPr>
        <w:t xml:space="preserve"> Allow the virus to thaw on ice as the surgery is being performed.</w:t>
      </w:r>
      <w:r w:rsidRPr="008F7A1B">
        <w:rPr>
          <w:color w:val="000000" w:themeColor="text1"/>
          <w:highlight w:val="yellow"/>
        </w:rPr>
        <w:t xml:space="preserve"> </w:t>
      </w:r>
      <w:r w:rsidR="007929DD" w:rsidRPr="008F7A1B">
        <w:rPr>
          <w:color w:val="000000" w:themeColor="text1"/>
          <w:highlight w:val="yellow"/>
        </w:rPr>
        <w:t xml:space="preserve">Cover the surgical area with absorbent lab </w:t>
      </w:r>
      <w:r w:rsidR="007929DD" w:rsidRPr="008F7A1B">
        <w:rPr>
          <w:color w:val="000000" w:themeColor="text1"/>
          <w:highlight w:val="yellow"/>
        </w:rPr>
        <w:lastRenderedPageBreak/>
        <w:t xml:space="preserve">bench paper. </w:t>
      </w:r>
    </w:p>
    <w:p w14:paraId="78A1AD36" w14:textId="77777777" w:rsidR="00DE660A" w:rsidRPr="008F7A1B" w:rsidRDefault="00DE660A" w:rsidP="00DE660A">
      <w:pPr>
        <w:pStyle w:val="ListParagraph"/>
        <w:rPr>
          <w:color w:val="000000" w:themeColor="text1"/>
          <w:highlight w:val="yellow"/>
        </w:rPr>
      </w:pPr>
    </w:p>
    <w:p w14:paraId="3C2A2342" w14:textId="4399A550" w:rsidR="005452FA" w:rsidRPr="008F7A1B" w:rsidRDefault="00DE660A" w:rsidP="005452FA">
      <w:pPr>
        <w:numPr>
          <w:ilvl w:val="1"/>
          <w:numId w:val="6"/>
        </w:numPr>
        <w:rPr>
          <w:color w:val="000000" w:themeColor="text1"/>
          <w:highlight w:val="yellow"/>
        </w:rPr>
      </w:pPr>
      <w:r w:rsidRPr="008F7A1B">
        <w:rPr>
          <w:color w:val="000000" w:themeColor="text1"/>
          <w:highlight w:val="yellow"/>
        </w:rPr>
        <w:t>F</w:t>
      </w:r>
      <w:r w:rsidR="00615773" w:rsidRPr="008F7A1B">
        <w:rPr>
          <w:color w:val="000000" w:themeColor="text1"/>
          <w:highlight w:val="yellow"/>
        </w:rPr>
        <w:t xml:space="preserve">ix the </w:t>
      </w:r>
      <w:r w:rsidR="00137483" w:rsidRPr="008F7A1B">
        <w:rPr>
          <w:color w:val="000000" w:themeColor="text1"/>
          <w:highlight w:val="yellow"/>
        </w:rPr>
        <w:t xml:space="preserve">mouse’s </w:t>
      </w:r>
      <w:r w:rsidR="00615773" w:rsidRPr="008F7A1B">
        <w:rPr>
          <w:color w:val="000000" w:themeColor="text1"/>
          <w:highlight w:val="yellow"/>
        </w:rPr>
        <w:t xml:space="preserve">head </w:t>
      </w:r>
      <w:r w:rsidR="00137483" w:rsidRPr="008F7A1B">
        <w:rPr>
          <w:color w:val="000000" w:themeColor="text1"/>
          <w:highlight w:val="yellow"/>
        </w:rPr>
        <w:t>in</w:t>
      </w:r>
      <w:r w:rsidR="00615773" w:rsidRPr="008F7A1B">
        <w:rPr>
          <w:color w:val="000000" w:themeColor="text1"/>
          <w:highlight w:val="yellow"/>
        </w:rPr>
        <w:t xml:space="preserve"> the stereotactic apparatus with ear bars and </w:t>
      </w:r>
      <w:r w:rsidR="00137483" w:rsidRPr="008F7A1B">
        <w:rPr>
          <w:color w:val="000000" w:themeColor="text1"/>
          <w:highlight w:val="yellow"/>
        </w:rPr>
        <w:t xml:space="preserve">a </w:t>
      </w:r>
      <w:r w:rsidR="00615773" w:rsidRPr="008F7A1B">
        <w:rPr>
          <w:color w:val="000000" w:themeColor="text1"/>
          <w:highlight w:val="yellow"/>
        </w:rPr>
        <w:t xml:space="preserve">nose pinch. After confirming </w:t>
      </w:r>
      <w:r w:rsidR="00137483" w:rsidRPr="008F7A1B">
        <w:rPr>
          <w:color w:val="000000" w:themeColor="text1"/>
          <w:highlight w:val="yellow"/>
        </w:rPr>
        <w:t xml:space="preserve">the </w:t>
      </w:r>
      <w:r w:rsidR="00615773" w:rsidRPr="008F7A1B">
        <w:rPr>
          <w:color w:val="000000" w:themeColor="text1"/>
          <w:highlight w:val="yellow"/>
        </w:rPr>
        <w:t>head is h</w:t>
      </w:r>
      <w:r w:rsidR="00137483" w:rsidRPr="008F7A1B">
        <w:rPr>
          <w:color w:val="000000" w:themeColor="text1"/>
          <w:highlight w:val="yellow"/>
        </w:rPr>
        <w:t>eld</w:t>
      </w:r>
      <w:r w:rsidR="00615773" w:rsidRPr="008F7A1B">
        <w:rPr>
          <w:color w:val="000000" w:themeColor="text1"/>
          <w:highlight w:val="yellow"/>
        </w:rPr>
        <w:t xml:space="preserve"> stably, </w:t>
      </w:r>
      <w:r w:rsidR="00B22166" w:rsidRPr="008F7A1B">
        <w:rPr>
          <w:color w:val="000000" w:themeColor="text1"/>
          <w:highlight w:val="yellow"/>
        </w:rPr>
        <w:t xml:space="preserve">make a </w:t>
      </w:r>
      <w:r w:rsidR="00815C4E" w:rsidRPr="008F7A1B">
        <w:rPr>
          <w:color w:val="000000" w:themeColor="text1"/>
          <w:highlight w:val="yellow"/>
        </w:rPr>
        <w:t xml:space="preserve">midsagittal incision </w:t>
      </w:r>
      <w:r w:rsidR="00B22166" w:rsidRPr="008F7A1B">
        <w:rPr>
          <w:color w:val="000000" w:themeColor="text1"/>
          <w:highlight w:val="yellow"/>
        </w:rPr>
        <w:t>in the</w:t>
      </w:r>
      <w:r w:rsidR="00815C4E" w:rsidRPr="008F7A1B">
        <w:rPr>
          <w:color w:val="000000" w:themeColor="text1"/>
          <w:highlight w:val="yellow"/>
        </w:rPr>
        <w:t xml:space="preserve"> </w:t>
      </w:r>
      <w:r w:rsidR="00B22166" w:rsidRPr="008F7A1B">
        <w:rPr>
          <w:color w:val="000000" w:themeColor="text1"/>
          <w:highlight w:val="yellow"/>
        </w:rPr>
        <w:t>scalp</w:t>
      </w:r>
      <w:r w:rsidR="001B69B8" w:rsidRPr="008F7A1B">
        <w:rPr>
          <w:color w:val="000000" w:themeColor="text1"/>
          <w:highlight w:val="yellow"/>
        </w:rPr>
        <w:t xml:space="preserve"> </w:t>
      </w:r>
      <w:r w:rsidR="00B22166" w:rsidRPr="008F7A1B">
        <w:rPr>
          <w:color w:val="000000" w:themeColor="text1"/>
          <w:highlight w:val="yellow"/>
        </w:rPr>
        <w:t>to ensure</w:t>
      </w:r>
      <w:r w:rsidR="00815C4E" w:rsidRPr="008F7A1B">
        <w:rPr>
          <w:color w:val="000000" w:themeColor="text1"/>
          <w:highlight w:val="yellow"/>
        </w:rPr>
        <w:t xml:space="preserve"> the</w:t>
      </w:r>
      <w:r w:rsidR="00615773" w:rsidRPr="008F7A1B">
        <w:rPr>
          <w:color w:val="000000" w:themeColor="text1"/>
          <w:highlight w:val="yellow"/>
        </w:rPr>
        <w:t xml:space="preserve"> positions of </w:t>
      </w:r>
      <w:r w:rsidR="00B22166" w:rsidRPr="008F7A1B">
        <w:rPr>
          <w:color w:val="000000" w:themeColor="text1"/>
          <w:highlight w:val="yellow"/>
        </w:rPr>
        <w:t xml:space="preserve">the </w:t>
      </w:r>
      <w:r w:rsidR="00615773" w:rsidRPr="008F7A1B">
        <w:rPr>
          <w:color w:val="000000" w:themeColor="text1"/>
          <w:highlight w:val="yellow"/>
        </w:rPr>
        <w:t xml:space="preserve">bregma and lambda are located at the same level </w:t>
      </w:r>
      <w:r w:rsidR="00B22166" w:rsidRPr="008F7A1B">
        <w:rPr>
          <w:color w:val="000000" w:themeColor="text1"/>
          <w:highlight w:val="yellow"/>
        </w:rPr>
        <w:t>on</w:t>
      </w:r>
      <w:r w:rsidR="00615773" w:rsidRPr="008F7A1B">
        <w:rPr>
          <w:color w:val="000000" w:themeColor="text1"/>
          <w:highlight w:val="yellow"/>
        </w:rPr>
        <w:t xml:space="preserve"> </w:t>
      </w:r>
      <w:r w:rsidR="00B22166" w:rsidRPr="008F7A1B">
        <w:rPr>
          <w:color w:val="000000" w:themeColor="text1"/>
          <w:highlight w:val="yellow"/>
        </w:rPr>
        <w:t xml:space="preserve">a </w:t>
      </w:r>
      <w:r w:rsidR="00615773" w:rsidRPr="008F7A1B">
        <w:rPr>
          <w:color w:val="000000" w:themeColor="text1"/>
          <w:highlight w:val="yellow"/>
        </w:rPr>
        <w:t xml:space="preserve">horizontal line. </w:t>
      </w:r>
    </w:p>
    <w:p w14:paraId="53ADF154" w14:textId="77777777" w:rsidR="005452FA" w:rsidRPr="008F7A1B" w:rsidRDefault="005452FA" w:rsidP="00E10798">
      <w:pPr>
        <w:rPr>
          <w:color w:val="000000" w:themeColor="text1"/>
          <w:highlight w:val="yellow"/>
        </w:rPr>
      </w:pPr>
    </w:p>
    <w:p w14:paraId="73364B08" w14:textId="015CFFDE" w:rsidR="00F3312A" w:rsidRPr="001B201E" w:rsidRDefault="000D7A08" w:rsidP="005452FA">
      <w:pPr>
        <w:numPr>
          <w:ilvl w:val="1"/>
          <w:numId w:val="6"/>
        </w:numPr>
        <w:rPr>
          <w:color w:val="000000" w:themeColor="text1"/>
          <w:highlight w:val="yellow"/>
        </w:rPr>
      </w:pPr>
      <w:r w:rsidRPr="008F7A1B">
        <w:rPr>
          <w:color w:val="000000" w:themeColor="text1"/>
          <w:highlight w:val="yellow"/>
        </w:rPr>
        <w:t>To avoid</w:t>
      </w:r>
      <w:r w:rsidR="001B69B8" w:rsidRPr="008F7A1B">
        <w:rPr>
          <w:color w:val="000000" w:themeColor="text1"/>
          <w:highlight w:val="yellow"/>
        </w:rPr>
        <w:t xml:space="preserve"> </w:t>
      </w:r>
      <w:r w:rsidR="00B22166" w:rsidRPr="008F7A1B">
        <w:rPr>
          <w:color w:val="000000" w:themeColor="text1"/>
          <w:highlight w:val="yellow"/>
        </w:rPr>
        <w:t xml:space="preserve">a </w:t>
      </w:r>
      <w:r w:rsidR="001B69B8" w:rsidRPr="008F7A1B">
        <w:rPr>
          <w:color w:val="000000" w:themeColor="text1"/>
          <w:highlight w:val="yellow"/>
        </w:rPr>
        <w:t xml:space="preserve">positioning gap, appropriately adjust </w:t>
      </w:r>
      <w:r w:rsidR="00F7713A" w:rsidRPr="008F7A1B">
        <w:rPr>
          <w:color w:val="000000" w:themeColor="text1"/>
          <w:highlight w:val="yellow"/>
        </w:rPr>
        <w:t>the level</w:t>
      </w:r>
      <w:r w:rsidRPr="008F7A1B">
        <w:rPr>
          <w:color w:val="000000" w:themeColor="text1"/>
          <w:highlight w:val="yellow"/>
        </w:rPr>
        <w:t>s of</w:t>
      </w:r>
      <w:r w:rsidR="00F7713A" w:rsidRPr="008F7A1B">
        <w:rPr>
          <w:color w:val="000000" w:themeColor="text1"/>
          <w:highlight w:val="yellow"/>
        </w:rPr>
        <w:t xml:space="preserve"> the nose pinch and ear bars up and down.</w:t>
      </w:r>
      <w:r w:rsidR="001B69B8" w:rsidRPr="008F7A1B">
        <w:rPr>
          <w:color w:val="000000" w:themeColor="text1"/>
          <w:highlight w:val="yellow"/>
        </w:rPr>
        <w:t xml:space="preserve"> The bregma </w:t>
      </w:r>
      <w:r w:rsidR="00B22166" w:rsidRPr="008F7A1B">
        <w:rPr>
          <w:color w:val="000000" w:themeColor="text1"/>
          <w:highlight w:val="yellow"/>
        </w:rPr>
        <w:t>and</w:t>
      </w:r>
      <w:r w:rsidR="001B69B8" w:rsidRPr="008F7A1B">
        <w:rPr>
          <w:color w:val="000000" w:themeColor="text1"/>
          <w:highlight w:val="yellow"/>
        </w:rPr>
        <w:t xml:space="preserve"> lambda refer to </w:t>
      </w:r>
      <w:r w:rsidR="00B22166" w:rsidRPr="008F7A1B">
        <w:rPr>
          <w:color w:val="000000" w:themeColor="text1"/>
          <w:highlight w:val="yellow"/>
        </w:rPr>
        <w:t>the</w:t>
      </w:r>
      <w:r w:rsidR="001B69B8" w:rsidRPr="008F7A1B">
        <w:rPr>
          <w:color w:val="000000" w:themeColor="text1"/>
          <w:highlight w:val="yellow"/>
        </w:rPr>
        <w:t xml:space="preserve"> intersection between </w:t>
      </w:r>
      <w:r w:rsidR="00B22166" w:rsidRPr="008F7A1B">
        <w:rPr>
          <w:color w:val="000000" w:themeColor="text1"/>
          <w:highlight w:val="yellow"/>
        </w:rPr>
        <w:t xml:space="preserve">the </w:t>
      </w:r>
      <w:proofErr w:type="spellStart"/>
      <w:r w:rsidR="001B69B8" w:rsidRPr="008F7A1B">
        <w:rPr>
          <w:color w:val="000000" w:themeColor="text1"/>
          <w:highlight w:val="yellow"/>
        </w:rPr>
        <w:t>sutura</w:t>
      </w:r>
      <w:proofErr w:type="spellEnd"/>
      <w:r w:rsidR="001B69B8" w:rsidRPr="008F7A1B">
        <w:rPr>
          <w:color w:val="000000" w:themeColor="text1"/>
          <w:highlight w:val="yellow"/>
        </w:rPr>
        <w:t xml:space="preserve"> </w:t>
      </w:r>
      <w:proofErr w:type="spellStart"/>
      <w:r w:rsidR="001B69B8" w:rsidRPr="008F7A1B">
        <w:rPr>
          <w:color w:val="000000" w:themeColor="text1"/>
          <w:highlight w:val="yellow"/>
        </w:rPr>
        <w:t>saggitalis</w:t>
      </w:r>
      <w:proofErr w:type="spellEnd"/>
      <w:r w:rsidR="001B69B8" w:rsidRPr="008F7A1B">
        <w:rPr>
          <w:color w:val="000000" w:themeColor="text1"/>
          <w:highlight w:val="yellow"/>
        </w:rPr>
        <w:t xml:space="preserve"> and </w:t>
      </w:r>
      <w:proofErr w:type="spellStart"/>
      <w:r w:rsidR="001B69B8" w:rsidRPr="008F7A1B">
        <w:rPr>
          <w:color w:val="000000" w:themeColor="text1"/>
          <w:highlight w:val="yellow"/>
        </w:rPr>
        <w:t>sutura</w:t>
      </w:r>
      <w:proofErr w:type="spellEnd"/>
      <w:r w:rsidR="001B69B8" w:rsidRPr="008F7A1B">
        <w:rPr>
          <w:color w:val="000000" w:themeColor="text1"/>
          <w:highlight w:val="yellow"/>
        </w:rPr>
        <w:t xml:space="preserve"> </w:t>
      </w:r>
      <w:proofErr w:type="spellStart"/>
      <w:r w:rsidR="001B69B8" w:rsidRPr="008F7A1B">
        <w:rPr>
          <w:color w:val="000000" w:themeColor="text1"/>
          <w:highlight w:val="yellow"/>
        </w:rPr>
        <w:t>coronalis</w:t>
      </w:r>
      <w:proofErr w:type="spellEnd"/>
      <w:r w:rsidR="001B69B8" w:rsidRPr="008F7A1B">
        <w:rPr>
          <w:color w:val="000000" w:themeColor="text1"/>
          <w:highlight w:val="yellow"/>
        </w:rPr>
        <w:t xml:space="preserve"> or </w:t>
      </w:r>
      <w:proofErr w:type="spellStart"/>
      <w:r w:rsidR="001B69B8" w:rsidRPr="008F7A1B">
        <w:rPr>
          <w:color w:val="000000" w:themeColor="text1"/>
          <w:highlight w:val="yellow"/>
        </w:rPr>
        <w:t>sutura</w:t>
      </w:r>
      <w:proofErr w:type="spellEnd"/>
      <w:r w:rsidR="001B69B8" w:rsidRPr="008F7A1B">
        <w:rPr>
          <w:color w:val="000000" w:themeColor="text1"/>
          <w:highlight w:val="yellow"/>
        </w:rPr>
        <w:t xml:space="preserve"> lambdo</w:t>
      </w:r>
      <w:r w:rsidR="001B69B8" w:rsidRPr="001B201E">
        <w:rPr>
          <w:color w:val="000000" w:themeColor="text1"/>
          <w:highlight w:val="yellow"/>
        </w:rPr>
        <w:t>idal, respectively</w:t>
      </w:r>
      <w:r w:rsidR="00D62FBB" w:rsidRPr="001B201E">
        <w:rPr>
          <w:color w:val="000000" w:themeColor="text1"/>
          <w:highlight w:val="yellow"/>
        </w:rPr>
        <w:t xml:space="preserve"> (</w:t>
      </w:r>
      <w:r w:rsidR="00274BA3" w:rsidRPr="001B201E">
        <w:rPr>
          <w:b/>
          <w:color w:val="000000" w:themeColor="text1"/>
          <w:highlight w:val="yellow"/>
        </w:rPr>
        <w:t>Figure 2</w:t>
      </w:r>
      <w:r w:rsidR="00D62FBB" w:rsidRPr="001B201E">
        <w:rPr>
          <w:color w:val="000000" w:themeColor="text1"/>
          <w:highlight w:val="yellow"/>
        </w:rPr>
        <w:t>)</w:t>
      </w:r>
      <w:r w:rsidR="001B69B8" w:rsidRPr="001B201E">
        <w:rPr>
          <w:color w:val="000000" w:themeColor="text1"/>
          <w:highlight w:val="yellow"/>
        </w:rPr>
        <w:t xml:space="preserve">. </w:t>
      </w:r>
    </w:p>
    <w:p w14:paraId="0CB38691" w14:textId="77777777" w:rsidR="006A1118" w:rsidRPr="001B201E" w:rsidRDefault="006A1118" w:rsidP="006A1118">
      <w:pPr>
        <w:rPr>
          <w:color w:val="000000" w:themeColor="text1"/>
          <w:highlight w:val="yellow"/>
        </w:rPr>
      </w:pPr>
    </w:p>
    <w:p w14:paraId="04E977E2" w14:textId="2279595B" w:rsidR="00F3312A" w:rsidRPr="008F7A1B" w:rsidRDefault="00057516" w:rsidP="0087705A">
      <w:pPr>
        <w:numPr>
          <w:ilvl w:val="1"/>
          <w:numId w:val="6"/>
        </w:numPr>
        <w:rPr>
          <w:color w:val="000000" w:themeColor="text1"/>
          <w:highlight w:val="yellow"/>
        </w:rPr>
      </w:pPr>
      <w:r w:rsidRPr="001B201E">
        <w:rPr>
          <w:color w:val="000000" w:themeColor="text1"/>
          <w:highlight w:val="yellow"/>
        </w:rPr>
        <w:t>Use Serafin clamps to hold the skin to maintain access to the cranium</w:t>
      </w:r>
      <w:r w:rsidR="00D4301C" w:rsidRPr="001B201E">
        <w:rPr>
          <w:color w:val="000000" w:themeColor="text1"/>
          <w:highlight w:val="yellow"/>
        </w:rPr>
        <w:t xml:space="preserve">. After </w:t>
      </w:r>
      <w:r w:rsidR="00615773" w:rsidRPr="001B201E">
        <w:rPr>
          <w:color w:val="000000" w:themeColor="text1"/>
          <w:highlight w:val="yellow"/>
        </w:rPr>
        <w:t xml:space="preserve">exposure of the skull, disinfect </w:t>
      </w:r>
      <w:r w:rsidR="00F179EF" w:rsidRPr="001B201E">
        <w:rPr>
          <w:color w:val="000000" w:themeColor="text1"/>
          <w:highlight w:val="yellow"/>
        </w:rPr>
        <w:t xml:space="preserve">the </w:t>
      </w:r>
      <w:r w:rsidR="00615773" w:rsidRPr="001B201E">
        <w:rPr>
          <w:color w:val="000000" w:themeColor="text1"/>
          <w:highlight w:val="yellow"/>
        </w:rPr>
        <w:t>surface of the skull with iodine or 5% H</w:t>
      </w:r>
      <w:r w:rsidR="00615773" w:rsidRPr="001B201E">
        <w:rPr>
          <w:color w:val="000000" w:themeColor="text1"/>
          <w:highlight w:val="yellow"/>
          <w:vertAlign w:val="subscript"/>
        </w:rPr>
        <w:t>2</w:t>
      </w:r>
      <w:r w:rsidR="00615773" w:rsidRPr="001B201E">
        <w:rPr>
          <w:color w:val="000000" w:themeColor="text1"/>
          <w:highlight w:val="yellow"/>
        </w:rPr>
        <w:t>O</w:t>
      </w:r>
      <w:r w:rsidR="00615773" w:rsidRPr="008F7A1B">
        <w:rPr>
          <w:color w:val="000000" w:themeColor="text1"/>
          <w:highlight w:val="yellow"/>
          <w:vertAlign w:val="subscript"/>
        </w:rPr>
        <w:t>2</w:t>
      </w:r>
      <w:r w:rsidR="00E84849" w:rsidRPr="008F7A1B">
        <w:rPr>
          <w:color w:val="000000" w:themeColor="text1"/>
          <w:highlight w:val="yellow"/>
        </w:rPr>
        <w:t xml:space="preserve">, to enable </w:t>
      </w:r>
      <w:r w:rsidR="000D7A08" w:rsidRPr="008F7A1B">
        <w:rPr>
          <w:color w:val="000000" w:themeColor="text1"/>
          <w:highlight w:val="yellow"/>
        </w:rPr>
        <w:t xml:space="preserve">the </w:t>
      </w:r>
      <w:r w:rsidR="00E84849" w:rsidRPr="008F7A1B">
        <w:rPr>
          <w:color w:val="000000" w:themeColor="text1"/>
          <w:highlight w:val="yellow"/>
        </w:rPr>
        <w:t>c</w:t>
      </w:r>
      <w:r w:rsidR="00615773" w:rsidRPr="008F7A1B">
        <w:rPr>
          <w:color w:val="000000" w:themeColor="text1"/>
          <w:highlight w:val="yellow"/>
        </w:rPr>
        <w:t xml:space="preserve">ranial sutures including </w:t>
      </w:r>
      <w:r w:rsidR="00F179EF" w:rsidRPr="008F7A1B">
        <w:rPr>
          <w:color w:val="000000" w:themeColor="text1"/>
          <w:highlight w:val="yellow"/>
        </w:rPr>
        <w:t xml:space="preserve">the </w:t>
      </w:r>
      <w:r w:rsidR="00615773" w:rsidRPr="008F7A1B">
        <w:rPr>
          <w:color w:val="000000" w:themeColor="text1"/>
          <w:highlight w:val="yellow"/>
        </w:rPr>
        <w:t xml:space="preserve">bregma and lambda </w:t>
      </w:r>
      <w:r w:rsidR="00E84849" w:rsidRPr="008F7A1B">
        <w:rPr>
          <w:color w:val="000000" w:themeColor="text1"/>
          <w:highlight w:val="yellow"/>
        </w:rPr>
        <w:t>to be</w:t>
      </w:r>
      <w:r w:rsidR="00615773" w:rsidRPr="008F7A1B">
        <w:rPr>
          <w:color w:val="000000" w:themeColor="text1"/>
          <w:highlight w:val="yellow"/>
        </w:rPr>
        <w:t xml:space="preserve"> </w:t>
      </w:r>
      <w:r w:rsidR="00D4301C" w:rsidRPr="008F7A1B">
        <w:rPr>
          <w:color w:val="000000" w:themeColor="text1"/>
          <w:highlight w:val="yellow"/>
        </w:rPr>
        <w:t>visualized more clearly</w:t>
      </w:r>
      <w:r w:rsidR="00615773" w:rsidRPr="008F7A1B">
        <w:rPr>
          <w:color w:val="000000" w:themeColor="text1"/>
          <w:highlight w:val="yellow"/>
        </w:rPr>
        <w:t>.</w:t>
      </w:r>
    </w:p>
    <w:p w14:paraId="389B326F" w14:textId="77777777" w:rsidR="006A1118" w:rsidRPr="008F7A1B" w:rsidRDefault="006A1118" w:rsidP="006A1118">
      <w:pPr>
        <w:rPr>
          <w:color w:val="000000" w:themeColor="text1"/>
          <w:highlight w:val="yellow"/>
        </w:rPr>
      </w:pPr>
    </w:p>
    <w:p w14:paraId="374C021A" w14:textId="77777777" w:rsidR="00306EA7" w:rsidRPr="00F93055" w:rsidRDefault="00306EA7" w:rsidP="00A96C57">
      <w:pPr>
        <w:numPr>
          <w:ilvl w:val="1"/>
          <w:numId w:val="6"/>
        </w:numPr>
        <w:rPr>
          <w:color w:val="000000" w:themeColor="text1"/>
        </w:rPr>
      </w:pPr>
      <w:r w:rsidRPr="00F93055">
        <w:rPr>
          <w:rFonts w:asciiTheme="majorHAnsi" w:eastAsia="MS PGothic" w:hAnsiTheme="majorHAnsi" w:cstheme="majorHAnsi"/>
          <w:color w:val="000000" w:themeColor="text1"/>
        </w:rPr>
        <w:t>Prepare AAV vector injection:</w:t>
      </w:r>
    </w:p>
    <w:p w14:paraId="40343ADC" w14:textId="77777777" w:rsidR="00306EA7" w:rsidRPr="00F93055" w:rsidRDefault="00306EA7" w:rsidP="00306EA7">
      <w:pPr>
        <w:pStyle w:val="ListParagraph"/>
        <w:rPr>
          <w:rFonts w:asciiTheme="majorHAnsi" w:eastAsia="MS PGothic" w:hAnsiTheme="majorHAnsi" w:cstheme="majorHAnsi"/>
          <w:color w:val="000000" w:themeColor="text1"/>
        </w:rPr>
      </w:pPr>
    </w:p>
    <w:p w14:paraId="1952C1B6" w14:textId="1C13CE89" w:rsidR="00621A89" w:rsidRPr="00F93055" w:rsidRDefault="00306EA7" w:rsidP="00306EA7">
      <w:pPr>
        <w:numPr>
          <w:ilvl w:val="2"/>
          <w:numId w:val="6"/>
        </w:numPr>
        <w:rPr>
          <w:color w:val="000000" w:themeColor="text1"/>
        </w:rPr>
      </w:pPr>
      <w:r w:rsidRPr="00F93055">
        <w:rPr>
          <w:rFonts w:asciiTheme="majorHAnsi" w:eastAsia="MS PGothic" w:hAnsiTheme="majorHAnsi" w:cstheme="majorHAnsi"/>
          <w:color w:val="000000" w:themeColor="text1"/>
        </w:rPr>
        <w:t>W</w:t>
      </w:r>
      <w:r w:rsidR="00292AC0" w:rsidRPr="00F93055">
        <w:rPr>
          <w:rFonts w:asciiTheme="majorHAnsi" w:eastAsia="MS PGothic" w:hAnsiTheme="majorHAnsi" w:cstheme="majorHAnsi"/>
          <w:color w:val="000000" w:themeColor="text1"/>
        </w:rPr>
        <w:t>ash</w:t>
      </w:r>
      <w:r w:rsidRPr="00F93055">
        <w:rPr>
          <w:rFonts w:asciiTheme="majorHAnsi" w:eastAsia="MS PGothic" w:hAnsiTheme="majorHAnsi" w:cstheme="majorHAnsi"/>
          <w:color w:val="000000" w:themeColor="text1"/>
        </w:rPr>
        <w:t xml:space="preserve"> the</w:t>
      </w:r>
      <w:r w:rsidR="00292AC0" w:rsidRPr="00F93055">
        <w:rPr>
          <w:rFonts w:asciiTheme="majorHAnsi" w:eastAsia="MS PGothic" w:hAnsiTheme="majorHAnsi" w:cstheme="majorHAnsi"/>
          <w:color w:val="000000" w:themeColor="text1"/>
        </w:rPr>
        <w:t xml:space="preserve"> inside of </w:t>
      </w:r>
      <w:r w:rsidRPr="00F93055">
        <w:rPr>
          <w:rFonts w:asciiTheme="majorHAnsi" w:eastAsia="MS PGothic" w:hAnsiTheme="majorHAnsi" w:cstheme="majorHAnsi"/>
          <w:color w:val="000000" w:themeColor="text1"/>
        </w:rPr>
        <w:t xml:space="preserve">a </w:t>
      </w:r>
      <w:r w:rsidR="00292AC0" w:rsidRPr="00F93055">
        <w:rPr>
          <w:rFonts w:asciiTheme="majorHAnsi" w:eastAsia="MS PGothic" w:hAnsiTheme="majorHAnsi" w:cstheme="majorHAnsi"/>
          <w:color w:val="000000" w:themeColor="text1"/>
        </w:rPr>
        <w:t>10</w:t>
      </w:r>
      <w:r w:rsidRPr="00F93055">
        <w:rPr>
          <w:rFonts w:asciiTheme="majorHAnsi" w:eastAsia="MS PGothic" w:hAnsiTheme="majorHAnsi" w:cstheme="majorHAnsi"/>
          <w:color w:val="000000" w:themeColor="text1"/>
        </w:rPr>
        <w:t xml:space="preserve"> </w:t>
      </w:r>
      <w:r w:rsidR="00292AC0" w:rsidRPr="00F93055">
        <w:rPr>
          <w:rFonts w:asciiTheme="majorHAnsi" w:eastAsia="MS PGothic" w:hAnsiTheme="majorHAnsi" w:cstheme="majorHAnsi"/>
          <w:color w:val="000000" w:themeColor="text1"/>
        </w:rPr>
        <w:t>m</w:t>
      </w:r>
      <w:r w:rsidRPr="00F93055">
        <w:rPr>
          <w:rFonts w:asciiTheme="majorHAnsi" w:eastAsia="MS PGothic" w:hAnsiTheme="majorHAnsi" w:cstheme="majorHAnsi"/>
          <w:color w:val="000000" w:themeColor="text1"/>
        </w:rPr>
        <w:t>L</w:t>
      </w:r>
      <w:r w:rsidR="00292AC0" w:rsidRPr="00F93055">
        <w:rPr>
          <w:rFonts w:asciiTheme="majorHAnsi" w:eastAsia="MS PGothic" w:hAnsiTheme="majorHAnsi" w:cstheme="majorHAnsi"/>
          <w:color w:val="000000" w:themeColor="text1"/>
        </w:rPr>
        <w:t xml:space="preserve"> syringe (see </w:t>
      </w:r>
      <w:r w:rsidR="00274BA3" w:rsidRPr="00274BA3">
        <w:rPr>
          <w:rFonts w:asciiTheme="majorHAnsi" w:eastAsia="MS PGothic" w:hAnsiTheme="majorHAnsi" w:cstheme="majorHAnsi"/>
          <w:b/>
          <w:color w:val="000000" w:themeColor="text1"/>
        </w:rPr>
        <w:t>Table of Materials</w:t>
      </w:r>
      <w:r w:rsidR="00292AC0" w:rsidRPr="00F93055">
        <w:rPr>
          <w:rFonts w:asciiTheme="majorHAnsi" w:eastAsia="MS PGothic" w:hAnsiTheme="majorHAnsi" w:cstheme="majorHAnsi"/>
          <w:color w:val="000000" w:themeColor="text1"/>
        </w:rPr>
        <w:t>) sequentially with 7</w:t>
      </w:r>
      <w:r w:rsidRPr="00F93055">
        <w:rPr>
          <w:rFonts w:asciiTheme="majorHAnsi" w:eastAsia="MS PGothic" w:hAnsiTheme="majorHAnsi" w:cstheme="majorHAnsi"/>
          <w:color w:val="000000" w:themeColor="text1"/>
        </w:rPr>
        <w:t>0</w:t>
      </w:r>
      <w:r w:rsidR="00292AC0" w:rsidRPr="00F93055">
        <w:rPr>
          <w:rFonts w:asciiTheme="majorHAnsi" w:eastAsia="MS PGothic" w:hAnsiTheme="majorHAnsi" w:cstheme="majorHAnsi"/>
          <w:color w:val="000000" w:themeColor="text1"/>
        </w:rPr>
        <w:t>% EtOH, 100% EtOH</w:t>
      </w:r>
      <w:r w:rsidRPr="00F93055">
        <w:rPr>
          <w:rFonts w:asciiTheme="majorHAnsi" w:eastAsia="MS PGothic" w:hAnsiTheme="majorHAnsi" w:cstheme="majorHAnsi"/>
          <w:color w:val="000000" w:themeColor="text1"/>
        </w:rPr>
        <w:t>,</w:t>
      </w:r>
      <w:r w:rsidR="00292AC0" w:rsidRPr="00F93055">
        <w:rPr>
          <w:rFonts w:asciiTheme="majorHAnsi" w:eastAsia="MS PGothic" w:hAnsiTheme="majorHAnsi" w:cstheme="majorHAnsi"/>
          <w:color w:val="000000" w:themeColor="text1"/>
        </w:rPr>
        <w:t xml:space="preserve"> and sterilized water</w:t>
      </w:r>
      <w:r w:rsidRPr="00F93055">
        <w:rPr>
          <w:rFonts w:asciiTheme="majorHAnsi" w:eastAsia="MS PGothic" w:hAnsiTheme="majorHAnsi" w:cstheme="majorHAnsi"/>
          <w:color w:val="000000" w:themeColor="text1"/>
        </w:rPr>
        <w:t>,</w:t>
      </w:r>
      <w:r w:rsidR="00292AC0" w:rsidRPr="00F93055">
        <w:rPr>
          <w:rFonts w:asciiTheme="majorHAnsi" w:eastAsia="MS PGothic" w:hAnsiTheme="majorHAnsi" w:cstheme="majorHAnsi"/>
          <w:color w:val="000000" w:themeColor="text1"/>
        </w:rPr>
        <w:t xml:space="preserve"> 5 times each.</w:t>
      </w:r>
      <w:r w:rsidR="00292AC0" w:rsidRPr="00F93055">
        <w:rPr>
          <w:rFonts w:asciiTheme="majorHAnsi" w:hAnsiTheme="majorHAnsi" w:cstheme="majorHAnsi"/>
          <w:color w:val="000000" w:themeColor="text1"/>
        </w:rPr>
        <w:t xml:space="preserve"> </w:t>
      </w:r>
      <w:r w:rsidR="007929DD" w:rsidRPr="00F93055">
        <w:rPr>
          <w:color w:val="000000" w:themeColor="text1"/>
        </w:rPr>
        <w:t xml:space="preserve">Secure the syringe in the clamp of </w:t>
      </w:r>
      <w:r w:rsidR="000D7A08" w:rsidRPr="00F93055">
        <w:rPr>
          <w:color w:val="000000" w:themeColor="text1"/>
        </w:rPr>
        <w:t xml:space="preserve">a </w:t>
      </w:r>
      <w:r w:rsidR="00615773" w:rsidRPr="00F93055">
        <w:rPr>
          <w:color w:val="000000" w:themeColor="text1"/>
        </w:rPr>
        <w:t xml:space="preserve">microinjection pump </w:t>
      </w:r>
      <w:r w:rsidR="007929DD" w:rsidRPr="00F93055">
        <w:rPr>
          <w:color w:val="000000" w:themeColor="text1"/>
        </w:rPr>
        <w:t>arm</w:t>
      </w:r>
      <w:r w:rsidR="00A444F2" w:rsidRPr="00F93055">
        <w:rPr>
          <w:color w:val="000000" w:themeColor="text1"/>
        </w:rPr>
        <w:t xml:space="preserve"> </w:t>
      </w:r>
      <w:r w:rsidR="00615773" w:rsidRPr="00F93055">
        <w:rPr>
          <w:color w:val="000000" w:themeColor="text1"/>
        </w:rPr>
        <w:t xml:space="preserve">and </w:t>
      </w:r>
      <w:r w:rsidR="00DA6268" w:rsidRPr="00F93055">
        <w:rPr>
          <w:color w:val="000000" w:themeColor="text1"/>
        </w:rPr>
        <w:t xml:space="preserve">make sure </w:t>
      </w:r>
      <w:r w:rsidR="00615773" w:rsidRPr="00F93055">
        <w:rPr>
          <w:color w:val="000000" w:themeColor="text1"/>
        </w:rPr>
        <w:t>all solution in the syringe</w:t>
      </w:r>
      <w:r w:rsidR="00BA72EB" w:rsidRPr="00F93055">
        <w:rPr>
          <w:color w:val="000000" w:themeColor="text1"/>
        </w:rPr>
        <w:t xml:space="preserve"> is discharged</w:t>
      </w:r>
      <w:r w:rsidR="00615773" w:rsidRPr="00F93055">
        <w:rPr>
          <w:color w:val="000000" w:themeColor="text1"/>
        </w:rPr>
        <w:t>.</w:t>
      </w:r>
    </w:p>
    <w:p w14:paraId="2642004B" w14:textId="77777777" w:rsidR="00621A89" w:rsidRPr="00F93055" w:rsidRDefault="00621A89" w:rsidP="00E10798">
      <w:pPr>
        <w:pStyle w:val="ListParagraph"/>
        <w:rPr>
          <w:color w:val="000000" w:themeColor="text1"/>
        </w:rPr>
      </w:pPr>
    </w:p>
    <w:p w14:paraId="705B0B52" w14:textId="34916D8A" w:rsidR="009D08CF" w:rsidRPr="006F6DA9" w:rsidRDefault="00615773" w:rsidP="00306EA7">
      <w:pPr>
        <w:numPr>
          <w:ilvl w:val="2"/>
          <w:numId w:val="6"/>
        </w:numPr>
        <w:rPr>
          <w:color w:val="000000" w:themeColor="text1"/>
        </w:rPr>
      </w:pPr>
      <w:r w:rsidRPr="00F93055">
        <w:rPr>
          <w:color w:val="000000" w:themeColor="text1"/>
        </w:rPr>
        <w:t xml:space="preserve"> </w:t>
      </w:r>
      <w:r w:rsidRPr="006F6DA9">
        <w:rPr>
          <w:color w:val="000000" w:themeColor="text1"/>
        </w:rPr>
        <w:t>Carefully aspirate 2</w:t>
      </w:r>
      <w:r w:rsidR="00C819FE" w:rsidRPr="006F6DA9">
        <w:rPr>
          <w:color w:val="000000" w:themeColor="text1"/>
        </w:rPr>
        <w:t xml:space="preserve"> </w:t>
      </w:r>
      <w:proofErr w:type="spellStart"/>
      <w:r w:rsidRPr="006F6DA9">
        <w:rPr>
          <w:color w:val="000000" w:themeColor="text1"/>
        </w:rPr>
        <w:t>μ</w:t>
      </w:r>
      <w:r w:rsidR="005C3CAA" w:rsidRPr="006F6DA9">
        <w:rPr>
          <w:color w:val="000000" w:themeColor="text1"/>
        </w:rPr>
        <w:t>L</w:t>
      </w:r>
      <w:proofErr w:type="spellEnd"/>
      <w:r w:rsidRPr="006F6DA9">
        <w:rPr>
          <w:color w:val="000000" w:themeColor="text1"/>
        </w:rPr>
        <w:t xml:space="preserve"> </w:t>
      </w:r>
      <w:r w:rsidR="00306EA7" w:rsidRPr="006F6DA9">
        <w:rPr>
          <w:color w:val="000000" w:themeColor="text1"/>
        </w:rPr>
        <w:t xml:space="preserve">of </w:t>
      </w:r>
      <w:r w:rsidRPr="006F6DA9">
        <w:rPr>
          <w:color w:val="000000" w:themeColor="text1"/>
        </w:rPr>
        <w:t xml:space="preserve">mineral oil without air </w:t>
      </w:r>
      <w:r w:rsidR="00BA72EB" w:rsidRPr="006F6DA9">
        <w:rPr>
          <w:color w:val="000000" w:themeColor="text1"/>
        </w:rPr>
        <w:t>bubbles</w:t>
      </w:r>
      <w:r w:rsidR="00A444F2" w:rsidRPr="006F6DA9">
        <w:rPr>
          <w:color w:val="000000" w:themeColor="text1"/>
        </w:rPr>
        <w:t xml:space="preserve">, then </w:t>
      </w:r>
      <w:r w:rsidRPr="006F6DA9">
        <w:rPr>
          <w:color w:val="000000" w:themeColor="text1"/>
        </w:rPr>
        <w:t>aspirate</w:t>
      </w:r>
      <w:r w:rsidR="002E5C29" w:rsidRPr="006F6DA9">
        <w:rPr>
          <w:color w:val="000000" w:themeColor="text1"/>
        </w:rPr>
        <w:t xml:space="preserve"> </w:t>
      </w:r>
      <w:r w:rsidR="00BA72EB" w:rsidRPr="006F6DA9">
        <w:rPr>
          <w:color w:val="000000" w:themeColor="text1"/>
        </w:rPr>
        <w:t xml:space="preserve">the </w:t>
      </w:r>
      <w:r w:rsidR="00A444F2" w:rsidRPr="006F6DA9">
        <w:rPr>
          <w:color w:val="000000" w:themeColor="text1"/>
        </w:rPr>
        <w:t xml:space="preserve">designated volume </w:t>
      </w:r>
      <w:r w:rsidRPr="006F6DA9">
        <w:rPr>
          <w:color w:val="000000" w:themeColor="text1"/>
        </w:rPr>
        <w:t xml:space="preserve">of the virus solution. After aspiration, manipulate </w:t>
      </w:r>
      <w:r w:rsidR="00BA72EB" w:rsidRPr="006F6DA9">
        <w:rPr>
          <w:color w:val="000000" w:themeColor="text1"/>
        </w:rPr>
        <w:t xml:space="preserve">the </w:t>
      </w:r>
      <w:r w:rsidRPr="006F6DA9">
        <w:rPr>
          <w:color w:val="000000" w:themeColor="text1"/>
        </w:rPr>
        <w:t>plunger button and confirm that virus solution emerge</w:t>
      </w:r>
      <w:r w:rsidR="00BA72EB" w:rsidRPr="006F6DA9">
        <w:rPr>
          <w:color w:val="000000" w:themeColor="text1"/>
        </w:rPr>
        <w:t>s</w:t>
      </w:r>
      <w:r w:rsidRPr="006F6DA9">
        <w:rPr>
          <w:color w:val="000000" w:themeColor="text1"/>
        </w:rPr>
        <w:t xml:space="preserve"> at the tip of the needle.</w:t>
      </w:r>
      <w:r w:rsidR="005452FA" w:rsidRPr="006F6DA9">
        <w:rPr>
          <w:rFonts w:hint="eastAsia"/>
          <w:color w:val="000000" w:themeColor="text1"/>
        </w:rPr>
        <w:t xml:space="preserve"> </w:t>
      </w:r>
    </w:p>
    <w:p w14:paraId="57C366E4" w14:textId="77777777" w:rsidR="009D08CF" w:rsidRPr="006F6DA9" w:rsidRDefault="009D08CF" w:rsidP="009D08CF">
      <w:pPr>
        <w:pStyle w:val="ListParagraph"/>
        <w:rPr>
          <w:color w:val="000000" w:themeColor="text1"/>
        </w:rPr>
      </w:pPr>
    </w:p>
    <w:p w14:paraId="2A3C8CFD" w14:textId="7E695735" w:rsidR="00FD3EFD" w:rsidRPr="00F93055" w:rsidRDefault="00FD3EFD" w:rsidP="009D08CF">
      <w:pPr>
        <w:rPr>
          <w:color w:val="000000" w:themeColor="text1"/>
        </w:rPr>
      </w:pPr>
      <w:r w:rsidRPr="006F6DA9">
        <w:rPr>
          <w:color w:val="000000" w:themeColor="text1"/>
        </w:rPr>
        <w:t xml:space="preserve">NOTE: </w:t>
      </w:r>
      <w:r w:rsidR="0087705A" w:rsidRPr="006F6DA9">
        <w:rPr>
          <w:color w:val="000000" w:themeColor="text1"/>
        </w:rPr>
        <w:t>T</w:t>
      </w:r>
      <w:r w:rsidRPr="006F6DA9">
        <w:rPr>
          <w:color w:val="000000" w:themeColor="text1"/>
        </w:rPr>
        <w:t xml:space="preserve">he injection volume of </w:t>
      </w:r>
      <w:r w:rsidR="00BE3456" w:rsidRPr="006F6DA9">
        <w:rPr>
          <w:color w:val="000000" w:themeColor="text1"/>
        </w:rPr>
        <w:t xml:space="preserve">the </w:t>
      </w:r>
      <w:r w:rsidRPr="006F6DA9">
        <w:rPr>
          <w:color w:val="000000" w:themeColor="text1"/>
        </w:rPr>
        <w:t xml:space="preserve">virus solution </w:t>
      </w:r>
      <w:r w:rsidR="00F93055" w:rsidRPr="006F6DA9">
        <w:rPr>
          <w:color w:val="000000" w:themeColor="text1"/>
        </w:rPr>
        <w:t>wa</w:t>
      </w:r>
      <w:r w:rsidRPr="006F6DA9">
        <w:rPr>
          <w:color w:val="000000" w:themeColor="text1"/>
        </w:rPr>
        <w:t xml:space="preserve">s determined </w:t>
      </w:r>
      <w:r w:rsidR="005E05EC" w:rsidRPr="006F6DA9">
        <w:rPr>
          <w:color w:val="000000" w:themeColor="text1"/>
        </w:rPr>
        <w:t>in</w:t>
      </w:r>
      <w:r w:rsidRPr="006F6DA9">
        <w:rPr>
          <w:color w:val="000000" w:themeColor="text1"/>
        </w:rPr>
        <w:t xml:space="preserve"> pilot experiments </w:t>
      </w:r>
      <w:r w:rsidR="005E05EC" w:rsidRPr="006F6DA9">
        <w:rPr>
          <w:color w:val="000000" w:themeColor="text1"/>
        </w:rPr>
        <w:t xml:space="preserve">using </w:t>
      </w:r>
      <w:r w:rsidR="00BA72EB" w:rsidRPr="006F6DA9">
        <w:rPr>
          <w:color w:val="000000" w:themeColor="text1"/>
        </w:rPr>
        <w:t xml:space="preserve">the </w:t>
      </w:r>
      <w:r w:rsidR="005E05EC" w:rsidRPr="006F6DA9">
        <w:rPr>
          <w:color w:val="000000" w:themeColor="text1"/>
        </w:rPr>
        <w:t xml:space="preserve">same </w:t>
      </w:r>
      <w:r w:rsidR="00BA72EB" w:rsidRPr="006F6DA9">
        <w:rPr>
          <w:color w:val="000000" w:themeColor="text1"/>
        </w:rPr>
        <w:t xml:space="preserve">mouse </w:t>
      </w:r>
      <w:r w:rsidR="005E05EC" w:rsidRPr="006F6DA9">
        <w:rPr>
          <w:color w:val="000000" w:themeColor="text1"/>
        </w:rPr>
        <w:t xml:space="preserve">strain </w:t>
      </w:r>
      <w:r w:rsidR="0087705A" w:rsidRPr="006F6DA9">
        <w:rPr>
          <w:color w:val="000000" w:themeColor="text1"/>
        </w:rPr>
        <w:t>and same virus product</w:t>
      </w:r>
      <w:r w:rsidRPr="006F6DA9">
        <w:rPr>
          <w:color w:val="000000" w:themeColor="text1"/>
        </w:rPr>
        <w:t xml:space="preserve">. </w:t>
      </w:r>
      <w:r w:rsidR="00804572" w:rsidRPr="006F6DA9">
        <w:rPr>
          <w:color w:val="000000" w:themeColor="text1"/>
        </w:rPr>
        <w:t xml:space="preserve">The relation between </w:t>
      </w:r>
      <w:r w:rsidR="00BA72EB" w:rsidRPr="006F6DA9">
        <w:rPr>
          <w:color w:val="000000" w:themeColor="text1"/>
        </w:rPr>
        <w:t xml:space="preserve">the </w:t>
      </w:r>
      <w:r w:rsidR="00804572" w:rsidRPr="006F6DA9">
        <w:rPr>
          <w:color w:val="000000" w:themeColor="text1"/>
        </w:rPr>
        <w:t>vo</w:t>
      </w:r>
      <w:r w:rsidR="00804572" w:rsidRPr="00F93055">
        <w:rPr>
          <w:color w:val="000000" w:themeColor="text1"/>
        </w:rPr>
        <w:t xml:space="preserve">lume of virus solution and </w:t>
      </w:r>
      <w:r w:rsidR="005E05EC" w:rsidRPr="00F93055">
        <w:rPr>
          <w:color w:val="000000" w:themeColor="text1"/>
        </w:rPr>
        <w:t>exten</w:t>
      </w:r>
      <w:r w:rsidR="00BA72EB" w:rsidRPr="00F93055">
        <w:rPr>
          <w:color w:val="000000" w:themeColor="text1"/>
        </w:rPr>
        <w:t>t</w:t>
      </w:r>
      <w:r w:rsidR="00804572" w:rsidRPr="00F93055">
        <w:rPr>
          <w:color w:val="000000" w:themeColor="text1"/>
        </w:rPr>
        <w:t xml:space="preserve"> of </w:t>
      </w:r>
      <w:r w:rsidR="00BA72EB" w:rsidRPr="00F93055">
        <w:rPr>
          <w:color w:val="000000" w:themeColor="text1"/>
        </w:rPr>
        <w:t xml:space="preserve">the </w:t>
      </w:r>
      <w:r w:rsidR="00804572" w:rsidRPr="00F93055">
        <w:rPr>
          <w:color w:val="000000" w:themeColor="text1"/>
        </w:rPr>
        <w:t xml:space="preserve">infection area should be estimated </w:t>
      </w:r>
      <w:r w:rsidR="005E05EC" w:rsidRPr="00F93055">
        <w:rPr>
          <w:color w:val="000000" w:themeColor="text1"/>
        </w:rPr>
        <w:t xml:space="preserve">in advance. </w:t>
      </w:r>
    </w:p>
    <w:p w14:paraId="440FC984" w14:textId="77777777" w:rsidR="006A1118" w:rsidRPr="008F7A1B" w:rsidRDefault="006A1118" w:rsidP="006A1118">
      <w:pPr>
        <w:rPr>
          <w:color w:val="000000" w:themeColor="text1"/>
          <w:highlight w:val="yellow"/>
        </w:rPr>
      </w:pPr>
    </w:p>
    <w:p w14:paraId="59FF89DC" w14:textId="133BBB68" w:rsidR="008F7A1B" w:rsidRPr="008F7A1B" w:rsidRDefault="00F93055" w:rsidP="0058429E">
      <w:pPr>
        <w:numPr>
          <w:ilvl w:val="1"/>
          <w:numId w:val="6"/>
        </w:numPr>
        <w:rPr>
          <w:color w:val="000000" w:themeColor="text1"/>
          <w:highlight w:val="yellow"/>
        </w:rPr>
      </w:pPr>
      <w:r>
        <w:rPr>
          <w:color w:val="000000" w:themeColor="text1"/>
          <w:highlight w:val="yellow"/>
        </w:rPr>
        <w:t>I</w:t>
      </w:r>
      <w:r w:rsidR="008F7A1B" w:rsidRPr="008F7A1B">
        <w:rPr>
          <w:color w:val="000000" w:themeColor="text1"/>
          <w:highlight w:val="yellow"/>
        </w:rPr>
        <w:t>nject AAV</w:t>
      </w:r>
      <w:r w:rsidR="001B201E">
        <w:rPr>
          <w:color w:val="000000" w:themeColor="text1"/>
          <w:highlight w:val="yellow"/>
        </w:rPr>
        <w:t xml:space="preserve"> vector</w:t>
      </w:r>
      <w:r w:rsidR="008F7A1B" w:rsidRPr="008F7A1B">
        <w:rPr>
          <w:color w:val="000000" w:themeColor="text1"/>
          <w:highlight w:val="yellow"/>
        </w:rPr>
        <w:t xml:space="preserve">: </w:t>
      </w:r>
    </w:p>
    <w:p w14:paraId="5F651F91" w14:textId="77777777" w:rsidR="008F7A1B" w:rsidRPr="008F7A1B" w:rsidRDefault="008F7A1B" w:rsidP="008F7A1B">
      <w:pPr>
        <w:rPr>
          <w:color w:val="000000" w:themeColor="text1"/>
          <w:highlight w:val="yellow"/>
        </w:rPr>
      </w:pPr>
    </w:p>
    <w:p w14:paraId="469D471D" w14:textId="467DB3BC" w:rsidR="00437917" w:rsidRPr="008F7A1B" w:rsidRDefault="00615773" w:rsidP="008F7A1B">
      <w:pPr>
        <w:numPr>
          <w:ilvl w:val="2"/>
          <w:numId w:val="6"/>
        </w:numPr>
        <w:rPr>
          <w:color w:val="000000" w:themeColor="text1"/>
          <w:highlight w:val="yellow"/>
        </w:rPr>
      </w:pPr>
      <w:r w:rsidRPr="008F7A1B">
        <w:rPr>
          <w:color w:val="000000" w:themeColor="text1"/>
          <w:highlight w:val="yellow"/>
        </w:rPr>
        <w:t xml:space="preserve">Adjust the tip of </w:t>
      </w:r>
      <w:r w:rsidR="00213007" w:rsidRPr="008F7A1B">
        <w:rPr>
          <w:color w:val="000000" w:themeColor="text1"/>
          <w:highlight w:val="yellow"/>
        </w:rPr>
        <w:t xml:space="preserve">the </w:t>
      </w:r>
      <w:r w:rsidRPr="008F7A1B">
        <w:rPr>
          <w:color w:val="000000" w:themeColor="text1"/>
          <w:highlight w:val="yellow"/>
        </w:rPr>
        <w:t xml:space="preserve">microinjection needle </w:t>
      </w:r>
      <w:r w:rsidR="00C91BA7" w:rsidRPr="008F7A1B">
        <w:rPr>
          <w:color w:val="000000" w:themeColor="text1"/>
          <w:highlight w:val="yellow"/>
        </w:rPr>
        <w:t>on</w:t>
      </w:r>
      <w:r w:rsidRPr="008F7A1B">
        <w:rPr>
          <w:color w:val="000000" w:themeColor="text1"/>
          <w:highlight w:val="yellow"/>
        </w:rPr>
        <w:t xml:space="preserve"> the bregma and note the coordinate</w:t>
      </w:r>
      <w:r w:rsidR="00B06CBB" w:rsidRPr="008F7A1B">
        <w:rPr>
          <w:color w:val="000000" w:themeColor="text1"/>
          <w:highlight w:val="yellow"/>
        </w:rPr>
        <w:t>s</w:t>
      </w:r>
      <w:r w:rsidRPr="008F7A1B">
        <w:rPr>
          <w:color w:val="000000" w:themeColor="text1"/>
          <w:highlight w:val="yellow"/>
        </w:rPr>
        <w:t xml:space="preserve"> as </w:t>
      </w:r>
      <w:r w:rsidR="00213007" w:rsidRPr="008F7A1B">
        <w:rPr>
          <w:color w:val="000000" w:themeColor="text1"/>
          <w:highlight w:val="yellow"/>
        </w:rPr>
        <w:t xml:space="preserve">the </w:t>
      </w:r>
      <w:r w:rsidRPr="008F7A1B">
        <w:rPr>
          <w:color w:val="000000" w:themeColor="text1"/>
          <w:highlight w:val="yellow"/>
        </w:rPr>
        <w:t>original point. Move the tip to the designated injection site (</w:t>
      </w:r>
      <w:r w:rsidR="00A444F2" w:rsidRPr="008F7A1B">
        <w:rPr>
          <w:color w:val="000000" w:themeColor="text1"/>
          <w:highlight w:val="yellow"/>
        </w:rPr>
        <w:t xml:space="preserve">for the </w:t>
      </w:r>
      <w:r w:rsidRPr="008F7A1B">
        <w:rPr>
          <w:color w:val="000000" w:themeColor="text1"/>
          <w:highlight w:val="yellow"/>
        </w:rPr>
        <w:t>BNST: anteroposterior +</w:t>
      </w:r>
      <w:r w:rsidR="00C819FE" w:rsidRPr="008F7A1B">
        <w:rPr>
          <w:color w:val="000000" w:themeColor="text1"/>
          <w:highlight w:val="yellow"/>
        </w:rPr>
        <w:t xml:space="preserve"> </w:t>
      </w:r>
      <w:r w:rsidRPr="008F7A1B">
        <w:rPr>
          <w:color w:val="000000" w:themeColor="text1"/>
          <w:highlight w:val="yellow"/>
        </w:rPr>
        <w:t>0.2</w:t>
      </w:r>
      <w:r w:rsidR="00213007" w:rsidRPr="008F7A1B">
        <w:rPr>
          <w:color w:val="000000" w:themeColor="text1"/>
          <w:highlight w:val="yellow"/>
        </w:rPr>
        <w:t xml:space="preserve"> </w:t>
      </w:r>
      <w:r w:rsidRPr="008F7A1B">
        <w:rPr>
          <w:color w:val="000000" w:themeColor="text1"/>
          <w:highlight w:val="yellow"/>
        </w:rPr>
        <w:t>mm, mediolateral ±</w:t>
      </w:r>
      <w:r w:rsidR="00C819FE" w:rsidRPr="008F7A1B">
        <w:rPr>
          <w:color w:val="000000" w:themeColor="text1"/>
          <w:highlight w:val="yellow"/>
        </w:rPr>
        <w:t xml:space="preserve"> </w:t>
      </w:r>
      <w:r w:rsidRPr="008F7A1B">
        <w:rPr>
          <w:color w:val="000000" w:themeColor="text1"/>
          <w:highlight w:val="yellow"/>
        </w:rPr>
        <w:t>1.0</w:t>
      </w:r>
      <w:r w:rsidR="00213007" w:rsidRPr="008F7A1B">
        <w:rPr>
          <w:color w:val="000000" w:themeColor="text1"/>
          <w:highlight w:val="yellow"/>
        </w:rPr>
        <w:t xml:space="preserve"> </w:t>
      </w:r>
      <w:r w:rsidRPr="008F7A1B">
        <w:rPr>
          <w:color w:val="000000" w:themeColor="text1"/>
          <w:highlight w:val="yellow"/>
        </w:rPr>
        <w:t>mm, dorsoventral -</w:t>
      </w:r>
      <w:r w:rsidR="00C819FE" w:rsidRPr="008F7A1B">
        <w:rPr>
          <w:color w:val="000000" w:themeColor="text1"/>
          <w:highlight w:val="yellow"/>
        </w:rPr>
        <w:t xml:space="preserve"> </w:t>
      </w:r>
      <w:r w:rsidRPr="008F7A1B">
        <w:rPr>
          <w:color w:val="000000" w:themeColor="text1"/>
          <w:highlight w:val="yellow"/>
        </w:rPr>
        <w:t>4.2</w:t>
      </w:r>
      <w:r w:rsidR="00213007" w:rsidRPr="008F7A1B">
        <w:rPr>
          <w:color w:val="000000" w:themeColor="text1"/>
          <w:highlight w:val="yellow"/>
        </w:rPr>
        <w:t xml:space="preserve"> </w:t>
      </w:r>
      <w:r w:rsidRPr="008F7A1B">
        <w:rPr>
          <w:color w:val="000000" w:themeColor="text1"/>
          <w:highlight w:val="yellow"/>
        </w:rPr>
        <w:t xml:space="preserve">mm) and place the tip of the needle </w:t>
      </w:r>
      <w:r w:rsidR="004C0E6E" w:rsidRPr="008F7A1B">
        <w:rPr>
          <w:color w:val="000000" w:themeColor="text1"/>
          <w:highlight w:val="yellow"/>
        </w:rPr>
        <w:t>on</w:t>
      </w:r>
      <w:r w:rsidRPr="008F7A1B">
        <w:rPr>
          <w:color w:val="000000" w:themeColor="text1"/>
          <w:highlight w:val="yellow"/>
        </w:rPr>
        <w:t>to</w:t>
      </w:r>
      <w:r w:rsidR="00C91BA7" w:rsidRPr="008F7A1B">
        <w:rPr>
          <w:color w:val="000000" w:themeColor="text1"/>
          <w:highlight w:val="yellow"/>
        </w:rPr>
        <w:t xml:space="preserve"> the position</w:t>
      </w:r>
      <w:r w:rsidRPr="008F7A1B">
        <w:rPr>
          <w:color w:val="000000" w:themeColor="text1"/>
          <w:highlight w:val="yellow"/>
        </w:rPr>
        <w:t xml:space="preserve">. Put </w:t>
      </w:r>
      <w:r w:rsidR="00213007" w:rsidRPr="008F7A1B">
        <w:rPr>
          <w:color w:val="000000" w:themeColor="text1"/>
          <w:highlight w:val="yellow"/>
        </w:rPr>
        <w:t xml:space="preserve">a </w:t>
      </w:r>
      <w:r w:rsidRPr="008F7A1B">
        <w:rPr>
          <w:color w:val="000000" w:themeColor="text1"/>
          <w:highlight w:val="yellow"/>
        </w:rPr>
        <w:t xml:space="preserve">mark on the skull and drill holes </w:t>
      </w:r>
      <w:r w:rsidR="00A444F2" w:rsidRPr="008F7A1B">
        <w:rPr>
          <w:color w:val="000000" w:themeColor="text1"/>
          <w:highlight w:val="yellow"/>
        </w:rPr>
        <w:t>of approximately 2</w:t>
      </w:r>
      <w:r w:rsidR="00C819FE" w:rsidRPr="008F7A1B">
        <w:rPr>
          <w:color w:val="000000" w:themeColor="text1"/>
          <w:highlight w:val="yellow"/>
        </w:rPr>
        <w:t xml:space="preserve"> </w:t>
      </w:r>
      <w:r w:rsidR="00A444F2" w:rsidRPr="008F7A1B">
        <w:rPr>
          <w:color w:val="000000" w:themeColor="text1"/>
          <w:highlight w:val="yellow"/>
        </w:rPr>
        <w:t>mm in diameter using a dental drill</w:t>
      </w:r>
      <w:r w:rsidR="0054128B" w:rsidRPr="008F7A1B">
        <w:rPr>
          <w:color w:val="000000" w:themeColor="text1"/>
          <w:highlight w:val="yellow"/>
        </w:rPr>
        <w:t xml:space="preserve"> </w:t>
      </w:r>
      <w:r w:rsidR="00A444F2" w:rsidRPr="008F7A1B">
        <w:rPr>
          <w:color w:val="000000" w:themeColor="text1"/>
          <w:highlight w:val="yellow"/>
        </w:rPr>
        <w:t xml:space="preserve">with a </w:t>
      </w:r>
      <w:r w:rsidR="00A165D1" w:rsidRPr="008F7A1B">
        <w:rPr>
          <w:color w:val="000000" w:themeColor="text1"/>
          <w:highlight w:val="yellow"/>
        </w:rPr>
        <w:t>0.7</w:t>
      </w:r>
      <w:r w:rsidR="00C819FE" w:rsidRPr="008F7A1B">
        <w:rPr>
          <w:color w:val="000000" w:themeColor="text1"/>
          <w:highlight w:val="yellow"/>
        </w:rPr>
        <w:t xml:space="preserve"> </w:t>
      </w:r>
      <w:r w:rsidR="00A444F2" w:rsidRPr="008F7A1B">
        <w:rPr>
          <w:color w:val="000000" w:themeColor="text1"/>
          <w:highlight w:val="yellow"/>
        </w:rPr>
        <w:t xml:space="preserve">mm </w:t>
      </w:r>
      <w:r w:rsidR="00DE1729" w:rsidRPr="008F7A1B">
        <w:rPr>
          <w:color w:val="000000" w:themeColor="text1"/>
          <w:highlight w:val="yellow"/>
        </w:rPr>
        <w:t>carbide cutter</w:t>
      </w:r>
      <w:r w:rsidR="00A444F2" w:rsidRPr="008F7A1B">
        <w:rPr>
          <w:color w:val="000000" w:themeColor="text1"/>
          <w:highlight w:val="yellow"/>
        </w:rPr>
        <w:t xml:space="preserve">. Be </w:t>
      </w:r>
      <w:r w:rsidRPr="008F7A1B">
        <w:rPr>
          <w:color w:val="000000" w:themeColor="text1"/>
          <w:highlight w:val="yellow"/>
        </w:rPr>
        <w:t>careful</w:t>
      </w:r>
      <w:r w:rsidR="00A444F2" w:rsidRPr="008F7A1B">
        <w:rPr>
          <w:color w:val="000000" w:themeColor="text1"/>
          <w:highlight w:val="yellow"/>
        </w:rPr>
        <w:t xml:space="preserve"> not</w:t>
      </w:r>
      <w:r w:rsidRPr="008F7A1B">
        <w:rPr>
          <w:color w:val="000000" w:themeColor="text1"/>
          <w:highlight w:val="yellow"/>
        </w:rPr>
        <w:t xml:space="preserve"> </w:t>
      </w:r>
      <w:r w:rsidR="004C433C" w:rsidRPr="008F7A1B">
        <w:rPr>
          <w:color w:val="000000" w:themeColor="text1"/>
          <w:highlight w:val="yellow"/>
        </w:rPr>
        <w:t>to</w:t>
      </w:r>
      <w:r w:rsidRPr="008F7A1B">
        <w:rPr>
          <w:color w:val="000000" w:themeColor="text1"/>
          <w:highlight w:val="yellow"/>
        </w:rPr>
        <w:t xml:space="preserve"> damage the </w:t>
      </w:r>
      <w:r w:rsidR="000562B2" w:rsidRPr="008F7A1B">
        <w:rPr>
          <w:color w:val="000000" w:themeColor="text1"/>
          <w:highlight w:val="yellow"/>
        </w:rPr>
        <w:t xml:space="preserve">dura or </w:t>
      </w:r>
      <w:r w:rsidRPr="008F7A1B">
        <w:rPr>
          <w:color w:val="000000" w:themeColor="text1"/>
          <w:highlight w:val="yellow"/>
        </w:rPr>
        <w:t xml:space="preserve">brain tissue. </w:t>
      </w:r>
    </w:p>
    <w:p w14:paraId="7FCE96D4" w14:textId="77777777" w:rsidR="00437917" w:rsidRPr="008F7A1B" w:rsidRDefault="00437917" w:rsidP="00E10798">
      <w:pPr>
        <w:pStyle w:val="ListParagraph"/>
        <w:rPr>
          <w:color w:val="000000" w:themeColor="text1"/>
          <w:highlight w:val="yellow"/>
        </w:rPr>
      </w:pPr>
    </w:p>
    <w:p w14:paraId="14583AD9" w14:textId="64D7C52D" w:rsidR="00437917" w:rsidRPr="008F7A1B" w:rsidRDefault="00615773" w:rsidP="008F7A1B">
      <w:pPr>
        <w:numPr>
          <w:ilvl w:val="2"/>
          <w:numId w:val="6"/>
        </w:numPr>
        <w:rPr>
          <w:color w:val="000000" w:themeColor="text1"/>
          <w:highlight w:val="yellow"/>
        </w:rPr>
      </w:pPr>
      <w:r w:rsidRPr="008F7A1B">
        <w:rPr>
          <w:color w:val="000000" w:themeColor="text1"/>
          <w:highlight w:val="yellow"/>
        </w:rPr>
        <w:t xml:space="preserve">After </w:t>
      </w:r>
      <w:r w:rsidR="00A444F2" w:rsidRPr="008F7A1B">
        <w:rPr>
          <w:color w:val="000000" w:themeColor="text1"/>
          <w:highlight w:val="yellow"/>
        </w:rPr>
        <w:t xml:space="preserve">removing </w:t>
      </w:r>
      <w:r w:rsidRPr="008F7A1B">
        <w:rPr>
          <w:color w:val="000000" w:themeColor="text1"/>
          <w:highlight w:val="yellow"/>
        </w:rPr>
        <w:t xml:space="preserve">blood </w:t>
      </w:r>
      <w:r w:rsidR="005C3CAA" w:rsidRPr="008F7A1B">
        <w:rPr>
          <w:color w:val="000000" w:themeColor="text1"/>
          <w:highlight w:val="yellow"/>
        </w:rPr>
        <w:t xml:space="preserve">from </w:t>
      </w:r>
      <w:r w:rsidRPr="008F7A1B">
        <w:rPr>
          <w:color w:val="000000" w:themeColor="text1"/>
          <w:highlight w:val="yellow"/>
        </w:rPr>
        <w:t xml:space="preserve">around the holes with </w:t>
      </w:r>
      <w:r w:rsidR="004C433C" w:rsidRPr="008F7A1B">
        <w:rPr>
          <w:color w:val="000000" w:themeColor="text1"/>
          <w:highlight w:val="yellow"/>
        </w:rPr>
        <w:t xml:space="preserve">a </w:t>
      </w:r>
      <w:r w:rsidRPr="008F7A1B">
        <w:rPr>
          <w:color w:val="000000" w:themeColor="text1"/>
          <w:highlight w:val="yellow"/>
        </w:rPr>
        <w:t xml:space="preserve">cotton swab, slowly </w:t>
      </w:r>
      <w:r w:rsidR="00A444F2" w:rsidRPr="008F7A1B">
        <w:rPr>
          <w:color w:val="000000" w:themeColor="text1"/>
          <w:highlight w:val="yellow"/>
        </w:rPr>
        <w:t>move the</w:t>
      </w:r>
      <w:r w:rsidRPr="008F7A1B">
        <w:rPr>
          <w:color w:val="000000" w:themeColor="text1"/>
          <w:highlight w:val="yellow"/>
        </w:rPr>
        <w:t xml:space="preserve"> needle </w:t>
      </w:r>
      <w:r w:rsidR="004C0E6E" w:rsidRPr="008F7A1B">
        <w:rPr>
          <w:color w:val="000000" w:themeColor="text1"/>
          <w:highlight w:val="yellow"/>
        </w:rPr>
        <w:t>in</w:t>
      </w:r>
      <w:r w:rsidRPr="008F7A1B">
        <w:rPr>
          <w:color w:val="000000" w:themeColor="text1"/>
          <w:highlight w:val="yellow"/>
        </w:rPr>
        <w:t>to the position of the BNST.</w:t>
      </w:r>
      <w:r w:rsidRPr="008F7A1B">
        <w:rPr>
          <w:rFonts w:asciiTheme="majorHAnsi" w:hAnsiTheme="majorHAnsi" w:cstheme="majorHAnsi"/>
          <w:color w:val="000000" w:themeColor="text1"/>
          <w:highlight w:val="yellow"/>
        </w:rPr>
        <w:t xml:space="preserve"> </w:t>
      </w:r>
      <w:r w:rsidR="004C433C" w:rsidRPr="008F7A1B">
        <w:rPr>
          <w:rFonts w:asciiTheme="majorHAnsi" w:hAnsiTheme="majorHAnsi" w:cstheme="majorHAnsi"/>
          <w:color w:val="000000" w:themeColor="text1"/>
          <w:highlight w:val="yellow"/>
        </w:rPr>
        <w:t xml:space="preserve">Slowly inject the </w:t>
      </w:r>
      <w:r w:rsidRPr="008F7A1B">
        <w:rPr>
          <w:rFonts w:asciiTheme="majorHAnsi" w:hAnsiTheme="majorHAnsi" w:cstheme="majorHAnsi"/>
          <w:color w:val="000000" w:themeColor="text1"/>
          <w:highlight w:val="yellow"/>
        </w:rPr>
        <w:t>designated amount of virus solution</w:t>
      </w:r>
      <w:r w:rsidR="00860714" w:rsidRPr="008F7A1B">
        <w:rPr>
          <w:rFonts w:asciiTheme="majorHAnsi" w:hAnsiTheme="majorHAnsi" w:cstheme="majorHAnsi"/>
          <w:color w:val="000000" w:themeColor="text1"/>
          <w:highlight w:val="yellow"/>
        </w:rPr>
        <w:t xml:space="preserve"> (0.07</w:t>
      </w:r>
      <w:r w:rsidR="00C819FE" w:rsidRPr="008F7A1B">
        <w:rPr>
          <w:rFonts w:asciiTheme="majorHAnsi" w:hAnsiTheme="majorHAnsi" w:cstheme="majorHAnsi"/>
          <w:color w:val="000000" w:themeColor="text1"/>
          <w:highlight w:val="yellow"/>
        </w:rPr>
        <w:t xml:space="preserve"> </w:t>
      </w:r>
      <w:r w:rsidR="00860714" w:rsidRPr="008F7A1B">
        <w:rPr>
          <w:rFonts w:asciiTheme="majorHAnsi" w:hAnsiTheme="majorHAnsi" w:cstheme="majorHAnsi"/>
          <w:color w:val="000000" w:themeColor="text1"/>
          <w:highlight w:val="yellow"/>
        </w:rPr>
        <w:t>µl/min)</w:t>
      </w:r>
      <w:r w:rsidR="000254F6" w:rsidRPr="008F7A1B">
        <w:rPr>
          <w:rFonts w:asciiTheme="majorHAnsi" w:hAnsiTheme="majorHAnsi" w:cstheme="majorHAnsi"/>
          <w:color w:val="000000" w:themeColor="text1"/>
          <w:highlight w:val="yellow"/>
        </w:rPr>
        <w:t xml:space="preserve"> with</w:t>
      </w:r>
      <w:r w:rsidR="000254F6" w:rsidRPr="008F7A1B">
        <w:rPr>
          <w:color w:val="000000" w:themeColor="text1"/>
          <w:highlight w:val="yellow"/>
        </w:rPr>
        <w:t xml:space="preserve"> </w:t>
      </w:r>
      <w:r w:rsidR="00084505" w:rsidRPr="008F7A1B">
        <w:rPr>
          <w:rFonts w:eastAsia="MS PGothic"/>
          <w:color w:val="000000" w:themeColor="text1"/>
          <w:highlight w:val="yellow"/>
          <w:shd w:val="clear" w:color="auto" w:fill="FFFFFF"/>
        </w:rPr>
        <w:t>a mechanical microinjector</w:t>
      </w:r>
      <w:r w:rsidRPr="008F7A1B">
        <w:rPr>
          <w:color w:val="000000" w:themeColor="text1"/>
          <w:highlight w:val="yellow"/>
        </w:rPr>
        <w:t xml:space="preserve">. After completing the injection, leave the needle for 5 min </w:t>
      </w:r>
      <w:r w:rsidR="00A95B4F" w:rsidRPr="008F7A1B">
        <w:rPr>
          <w:color w:val="000000" w:themeColor="text1"/>
          <w:highlight w:val="yellow"/>
        </w:rPr>
        <w:t>to</w:t>
      </w:r>
      <w:r w:rsidRPr="008F7A1B">
        <w:rPr>
          <w:color w:val="000000" w:themeColor="text1"/>
          <w:highlight w:val="yellow"/>
        </w:rPr>
        <w:t xml:space="preserve"> </w:t>
      </w:r>
      <w:r w:rsidR="00A95B4F" w:rsidRPr="008F7A1B">
        <w:rPr>
          <w:color w:val="000000" w:themeColor="text1"/>
          <w:highlight w:val="yellow"/>
        </w:rPr>
        <w:t>allow</w:t>
      </w:r>
      <w:r w:rsidRPr="008F7A1B">
        <w:rPr>
          <w:color w:val="000000" w:themeColor="text1"/>
          <w:highlight w:val="yellow"/>
        </w:rPr>
        <w:t xml:space="preserve"> the solution </w:t>
      </w:r>
      <w:r w:rsidR="00A95B4F" w:rsidRPr="008F7A1B">
        <w:rPr>
          <w:color w:val="000000" w:themeColor="text1"/>
          <w:highlight w:val="yellow"/>
        </w:rPr>
        <w:t xml:space="preserve">to </w:t>
      </w:r>
      <w:r w:rsidRPr="008F7A1B">
        <w:rPr>
          <w:color w:val="000000" w:themeColor="text1"/>
          <w:highlight w:val="yellow"/>
        </w:rPr>
        <w:t xml:space="preserve">sufficiently </w:t>
      </w:r>
      <w:r w:rsidR="00A95B4F" w:rsidRPr="008F7A1B">
        <w:rPr>
          <w:color w:val="000000" w:themeColor="text1"/>
          <w:highlight w:val="yellow"/>
        </w:rPr>
        <w:t xml:space="preserve">infiltrate </w:t>
      </w:r>
      <w:r w:rsidRPr="008F7A1B">
        <w:rPr>
          <w:color w:val="000000" w:themeColor="text1"/>
          <w:highlight w:val="yellow"/>
        </w:rPr>
        <w:t xml:space="preserve">the BNST tissue. Carefully take out the needle. </w:t>
      </w:r>
    </w:p>
    <w:p w14:paraId="4EA44C40" w14:textId="77777777" w:rsidR="00437917" w:rsidRPr="008F7A1B" w:rsidRDefault="00437917" w:rsidP="00E10798">
      <w:pPr>
        <w:pStyle w:val="ListParagraph"/>
        <w:rPr>
          <w:color w:val="000000" w:themeColor="text1"/>
          <w:highlight w:val="yellow"/>
        </w:rPr>
      </w:pPr>
    </w:p>
    <w:p w14:paraId="646FAA70" w14:textId="59F74195" w:rsidR="00F3312A" w:rsidRPr="008F7A1B" w:rsidRDefault="00615773" w:rsidP="008F7A1B">
      <w:pPr>
        <w:numPr>
          <w:ilvl w:val="2"/>
          <w:numId w:val="6"/>
        </w:numPr>
        <w:rPr>
          <w:color w:val="000000" w:themeColor="text1"/>
          <w:highlight w:val="yellow"/>
        </w:rPr>
      </w:pPr>
      <w:r w:rsidRPr="008F7A1B">
        <w:rPr>
          <w:color w:val="000000" w:themeColor="text1"/>
          <w:highlight w:val="yellow"/>
        </w:rPr>
        <w:t xml:space="preserve">For bilateral injection, repeat </w:t>
      </w:r>
      <w:r w:rsidR="001B201E">
        <w:rPr>
          <w:color w:val="000000" w:themeColor="text1"/>
          <w:highlight w:val="yellow"/>
        </w:rPr>
        <w:t>steps</w:t>
      </w:r>
      <w:r w:rsidR="001B201E" w:rsidRPr="008F7A1B">
        <w:rPr>
          <w:color w:val="000000" w:themeColor="text1"/>
          <w:highlight w:val="yellow"/>
        </w:rPr>
        <w:t xml:space="preserve"> </w:t>
      </w:r>
      <w:r w:rsidR="008F7A1B" w:rsidRPr="008F7A1B">
        <w:rPr>
          <w:color w:val="000000" w:themeColor="text1"/>
          <w:highlight w:val="yellow"/>
        </w:rPr>
        <w:t xml:space="preserve">1.8.1-1.8.2 </w:t>
      </w:r>
      <w:r w:rsidR="00292634" w:rsidRPr="008F7A1B">
        <w:rPr>
          <w:color w:val="000000" w:themeColor="text1"/>
          <w:highlight w:val="yellow"/>
        </w:rPr>
        <w:t xml:space="preserve">on </w:t>
      </w:r>
      <w:r w:rsidRPr="008F7A1B">
        <w:rPr>
          <w:color w:val="000000" w:themeColor="text1"/>
          <w:highlight w:val="yellow"/>
        </w:rPr>
        <w:t>the other side.</w:t>
      </w:r>
      <w:r w:rsidR="00A444F2" w:rsidRPr="008F7A1B">
        <w:rPr>
          <w:color w:val="000000" w:themeColor="text1"/>
          <w:highlight w:val="yellow"/>
        </w:rPr>
        <w:t xml:space="preserve"> Throughout the </w:t>
      </w:r>
      <w:proofErr w:type="gramStart"/>
      <w:r w:rsidR="00A444F2" w:rsidRPr="008F7A1B">
        <w:rPr>
          <w:color w:val="000000" w:themeColor="text1"/>
          <w:highlight w:val="yellow"/>
        </w:rPr>
        <w:t>procedure,</w:t>
      </w:r>
      <w:proofErr w:type="gramEnd"/>
      <w:r w:rsidR="00A444F2" w:rsidRPr="008F7A1B">
        <w:rPr>
          <w:color w:val="000000" w:themeColor="text1"/>
          <w:highlight w:val="yellow"/>
        </w:rPr>
        <w:t xml:space="preserve"> keep the skull moist with applications of sterile saline.</w:t>
      </w:r>
      <w:r w:rsidR="000A15B9" w:rsidRPr="008F7A1B">
        <w:rPr>
          <w:color w:val="000000" w:themeColor="text1"/>
          <w:highlight w:val="yellow"/>
        </w:rPr>
        <w:t xml:space="preserve"> </w:t>
      </w:r>
    </w:p>
    <w:p w14:paraId="2ADC298B" w14:textId="77777777" w:rsidR="00437917" w:rsidRPr="008F7A1B" w:rsidRDefault="00437917" w:rsidP="00E10798">
      <w:pPr>
        <w:pStyle w:val="ListParagraph"/>
        <w:rPr>
          <w:color w:val="000000" w:themeColor="text1"/>
          <w:highlight w:val="yellow"/>
        </w:rPr>
      </w:pPr>
    </w:p>
    <w:p w14:paraId="2F6F71C8" w14:textId="19FDFF7D" w:rsidR="00437917" w:rsidRPr="008F7A1B" w:rsidRDefault="00306EA7" w:rsidP="00306EA7">
      <w:pPr>
        <w:rPr>
          <w:color w:val="000000" w:themeColor="text1"/>
          <w:highlight w:val="yellow"/>
        </w:rPr>
      </w:pPr>
      <w:r w:rsidRPr="00F93055">
        <w:rPr>
          <w:color w:val="000000" w:themeColor="text1"/>
        </w:rPr>
        <w:lastRenderedPageBreak/>
        <w:t xml:space="preserve">NOTE: </w:t>
      </w:r>
      <w:r w:rsidR="00615773" w:rsidRPr="00F93055">
        <w:rPr>
          <w:color w:val="000000" w:themeColor="text1"/>
        </w:rPr>
        <w:t xml:space="preserve">We used custom EEG/EMG </w:t>
      </w:r>
      <w:r w:rsidR="00111DE4" w:rsidRPr="00F93055">
        <w:rPr>
          <w:color w:val="000000" w:themeColor="text1"/>
        </w:rPr>
        <w:t xml:space="preserve">implants </w:t>
      </w:r>
      <w:r w:rsidR="00E05A8D" w:rsidRPr="00F93055">
        <w:rPr>
          <w:color w:val="000000" w:themeColor="text1"/>
        </w:rPr>
        <w:t>(</w:t>
      </w:r>
      <w:r w:rsidR="007F595B" w:rsidRPr="00F93055">
        <w:rPr>
          <w:color w:val="000000" w:themeColor="text1"/>
        </w:rPr>
        <w:t>W: 5</w:t>
      </w:r>
      <w:r w:rsidR="00C819FE" w:rsidRPr="00F93055">
        <w:rPr>
          <w:color w:val="000000" w:themeColor="text1"/>
        </w:rPr>
        <w:t xml:space="preserve"> </w:t>
      </w:r>
      <w:r w:rsidR="007F595B" w:rsidRPr="00F93055">
        <w:rPr>
          <w:color w:val="000000" w:themeColor="text1"/>
        </w:rPr>
        <w:t>mm, D: 7</w:t>
      </w:r>
      <w:r w:rsidR="00C819FE" w:rsidRPr="00F93055">
        <w:rPr>
          <w:color w:val="000000" w:themeColor="text1"/>
        </w:rPr>
        <w:t xml:space="preserve"> </w:t>
      </w:r>
      <w:r w:rsidR="007F595B" w:rsidRPr="00F93055">
        <w:rPr>
          <w:color w:val="000000" w:themeColor="text1"/>
        </w:rPr>
        <w:t>mm, H: 1</w:t>
      </w:r>
      <w:r w:rsidR="00C819FE" w:rsidRPr="00F93055">
        <w:rPr>
          <w:color w:val="000000" w:themeColor="text1"/>
        </w:rPr>
        <w:t xml:space="preserve"> </w:t>
      </w:r>
      <w:r w:rsidR="007F595B" w:rsidRPr="00F93055">
        <w:rPr>
          <w:color w:val="000000" w:themeColor="text1"/>
        </w:rPr>
        <w:t xml:space="preserve">mm) </w:t>
      </w:r>
      <w:r w:rsidR="00615773" w:rsidRPr="00F93055">
        <w:rPr>
          <w:color w:val="000000" w:themeColor="text1"/>
        </w:rPr>
        <w:t>with four EEG electrodes</w:t>
      </w:r>
      <w:r w:rsidR="007F595B" w:rsidRPr="00F93055">
        <w:rPr>
          <w:color w:val="000000" w:themeColor="text1"/>
        </w:rPr>
        <w:t xml:space="preserve"> (4</w:t>
      </w:r>
      <w:r w:rsidR="00C819FE" w:rsidRPr="00F93055">
        <w:rPr>
          <w:color w:val="000000" w:themeColor="text1"/>
        </w:rPr>
        <w:t xml:space="preserve"> </w:t>
      </w:r>
      <w:r w:rsidR="007F595B" w:rsidRPr="00F93055">
        <w:rPr>
          <w:color w:val="000000" w:themeColor="text1"/>
        </w:rPr>
        <w:t>mm)</w:t>
      </w:r>
      <w:r w:rsidR="00D277A0" w:rsidRPr="00F93055">
        <w:rPr>
          <w:color w:val="000000" w:themeColor="text1"/>
        </w:rPr>
        <w:t xml:space="preserve">, </w:t>
      </w:r>
      <w:r w:rsidR="00615773" w:rsidRPr="00F93055">
        <w:rPr>
          <w:color w:val="000000" w:themeColor="text1"/>
        </w:rPr>
        <w:t xml:space="preserve">two EMG </w:t>
      </w:r>
      <w:r w:rsidR="00522F31" w:rsidRPr="00F93055">
        <w:rPr>
          <w:color w:val="000000" w:themeColor="text1"/>
        </w:rPr>
        <w:t>electrodes</w:t>
      </w:r>
      <w:r w:rsidR="007F595B" w:rsidRPr="00F93055">
        <w:rPr>
          <w:color w:val="000000" w:themeColor="text1"/>
        </w:rPr>
        <w:t xml:space="preserve"> (2</w:t>
      </w:r>
      <w:r w:rsidR="00C819FE" w:rsidRPr="00F93055">
        <w:rPr>
          <w:color w:val="000000" w:themeColor="text1"/>
        </w:rPr>
        <w:t xml:space="preserve"> </w:t>
      </w:r>
      <w:r w:rsidR="007F595B" w:rsidRPr="00F93055">
        <w:rPr>
          <w:color w:val="000000" w:themeColor="text1"/>
        </w:rPr>
        <w:t>mm</w:t>
      </w:r>
      <w:r w:rsidR="006A2B60" w:rsidRPr="00F93055">
        <w:rPr>
          <w:color w:val="000000" w:themeColor="text1"/>
        </w:rPr>
        <w:t xml:space="preserve">; cut </w:t>
      </w:r>
      <w:r w:rsidR="00FF34E1" w:rsidRPr="00F93055">
        <w:rPr>
          <w:color w:val="000000" w:themeColor="text1"/>
        </w:rPr>
        <w:t>the 4</w:t>
      </w:r>
      <w:r w:rsidR="00C819FE" w:rsidRPr="00F93055">
        <w:rPr>
          <w:color w:val="000000" w:themeColor="text1"/>
        </w:rPr>
        <w:t xml:space="preserve"> </w:t>
      </w:r>
      <w:r w:rsidR="00FF34E1" w:rsidRPr="00F93055">
        <w:rPr>
          <w:color w:val="000000" w:themeColor="text1"/>
        </w:rPr>
        <w:t>mm electrode to 2</w:t>
      </w:r>
      <w:r w:rsidR="00C819FE" w:rsidRPr="00F93055">
        <w:rPr>
          <w:color w:val="000000" w:themeColor="text1"/>
        </w:rPr>
        <w:t xml:space="preserve"> </w:t>
      </w:r>
      <w:r w:rsidR="00FF34E1" w:rsidRPr="00F93055">
        <w:rPr>
          <w:color w:val="000000" w:themeColor="text1"/>
        </w:rPr>
        <w:t xml:space="preserve">mm </w:t>
      </w:r>
      <w:r w:rsidR="006A2B60" w:rsidRPr="00F93055">
        <w:rPr>
          <w:color w:val="000000" w:themeColor="text1"/>
        </w:rPr>
        <w:t>with nippers</w:t>
      </w:r>
      <w:r w:rsidR="00A94EF8" w:rsidRPr="00F93055">
        <w:rPr>
          <w:color w:val="000000" w:themeColor="text1"/>
        </w:rPr>
        <w:t>)</w:t>
      </w:r>
      <w:r w:rsidR="002C6712" w:rsidRPr="00F93055">
        <w:rPr>
          <w:color w:val="000000" w:themeColor="text1"/>
        </w:rPr>
        <w:t xml:space="preserve"> </w:t>
      </w:r>
      <w:r w:rsidR="00D277A0" w:rsidRPr="00F93055">
        <w:rPr>
          <w:color w:val="000000" w:themeColor="text1"/>
        </w:rPr>
        <w:t>and 6 electrodes (4.5</w:t>
      </w:r>
      <w:r w:rsidR="00C819FE" w:rsidRPr="00F93055">
        <w:rPr>
          <w:color w:val="000000" w:themeColor="text1"/>
        </w:rPr>
        <w:t xml:space="preserve"> </w:t>
      </w:r>
      <w:r w:rsidR="00D277A0" w:rsidRPr="00F93055">
        <w:rPr>
          <w:color w:val="000000" w:themeColor="text1"/>
        </w:rPr>
        <w:t>mm)</w:t>
      </w:r>
      <w:r w:rsidR="00A94EF8" w:rsidRPr="00F93055">
        <w:rPr>
          <w:color w:val="000000" w:themeColor="text1"/>
        </w:rPr>
        <w:t xml:space="preserve"> (</w:t>
      </w:r>
      <w:r w:rsidR="00274BA3" w:rsidRPr="00274BA3">
        <w:rPr>
          <w:b/>
          <w:color w:val="000000" w:themeColor="text1"/>
        </w:rPr>
        <w:t>Figure 2A</w:t>
      </w:r>
      <w:r w:rsidR="00A94EF8" w:rsidRPr="00F93055">
        <w:rPr>
          <w:color w:val="000000" w:themeColor="text1"/>
        </w:rPr>
        <w:t>)</w:t>
      </w:r>
      <w:r w:rsidR="00615773" w:rsidRPr="00F93055">
        <w:rPr>
          <w:color w:val="000000" w:themeColor="text1"/>
        </w:rPr>
        <w:t>.</w:t>
      </w:r>
      <w:r w:rsidR="00D66170" w:rsidRPr="00F93055">
        <w:rPr>
          <w:color w:val="000000" w:themeColor="text1"/>
        </w:rPr>
        <w:t xml:space="preserve"> </w:t>
      </w:r>
    </w:p>
    <w:p w14:paraId="1FAAFE63" w14:textId="77777777" w:rsidR="00437917" w:rsidRPr="008F7A1B" w:rsidRDefault="00437917" w:rsidP="00E10798">
      <w:pPr>
        <w:rPr>
          <w:color w:val="000000" w:themeColor="text1"/>
          <w:highlight w:val="yellow"/>
        </w:rPr>
      </w:pPr>
    </w:p>
    <w:p w14:paraId="628D2E0A" w14:textId="33AF15E3" w:rsidR="00437917" w:rsidRPr="008F7A1B" w:rsidRDefault="006A2B60" w:rsidP="00437917">
      <w:pPr>
        <w:numPr>
          <w:ilvl w:val="1"/>
          <w:numId w:val="6"/>
        </w:numPr>
        <w:rPr>
          <w:color w:val="000000" w:themeColor="text1"/>
          <w:highlight w:val="yellow"/>
        </w:rPr>
      </w:pPr>
      <w:r w:rsidRPr="008F7A1B">
        <w:rPr>
          <w:color w:val="000000" w:themeColor="text1"/>
          <w:highlight w:val="yellow"/>
        </w:rPr>
        <w:t xml:space="preserve">Solder </w:t>
      </w:r>
      <w:r w:rsidR="00292634" w:rsidRPr="008F7A1B">
        <w:rPr>
          <w:color w:val="000000" w:themeColor="text1"/>
          <w:highlight w:val="yellow"/>
        </w:rPr>
        <w:t xml:space="preserve">two </w:t>
      </w:r>
      <w:r w:rsidRPr="008F7A1B">
        <w:rPr>
          <w:color w:val="000000" w:themeColor="text1"/>
          <w:highlight w:val="yellow"/>
        </w:rPr>
        <w:t>stainless steel</w:t>
      </w:r>
      <w:r w:rsidRPr="001B201E">
        <w:rPr>
          <w:color w:val="000000" w:themeColor="text1"/>
          <w:highlight w:val="yellow"/>
        </w:rPr>
        <w:t xml:space="preserve"> wires </w:t>
      </w:r>
      <w:r w:rsidR="00302EF3" w:rsidRPr="001B201E">
        <w:rPr>
          <w:color w:val="000000" w:themeColor="text1"/>
          <w:highlight w:val="yellow"/>
        </w:rPr>
        <w:t>(</w:t>
      </w:r>
      <w:r w:rsidR="005E26BA" w:rsidRPr="001B201E">
        <w:rPr>
          <w:color w:val="000000" w:themeColor="text1"/>
          <w:highlight w:val="yellow"/>
        </w:rPr>
        <w:t xml:space="preserve">see </w:t>
      </w:r>
      <w:r w:rsidR="00274BA3" w:rsidRPr="001B201E">
        <w:rPr>
          <w:b/>
          <w:color w:val="000000" w:themeColor="text1"/>
          <w:highlight w:val="yellow"/>
        </w:rPr>
        <w:t>Table of Materials</w:t>
      </w:r>
      <w:r w:rsidR="00302EF3" w:rsidRPr="001B201E">
        <w:rPr>
          <w:color w:val="000000" w:themeColor="text1"/>
          <w:highlight w:val="yellow"/>
        </w:rPr>
        <w:t xml:space="preserve">) </w:t>
      </w:r>
      <w:r w:rsidR="00292634" w:rsidRPr="001B201E">
        <w:rPr>
          <w:color w:val="000000" w:themeColor="text1"/>
          <w:highlight w:val="yellow"/>
        </w:rPr>
        <w:t xml:space="preserve">from </w:t>
      </w:r>
      <w:r w:rsidRPr="001B201E">
        <w:rPr>
          <w:color w:val="000000" w:themeColor="text1"/>
          <w:highlight w:val="yellow"/>
        </w:rPr>
        <w:t>which 1</w:t>
      </w:r>
      <w:r w:rsidR="00C819FE" w:rsidRPr="001B201E">
        <w:rPr>
          <w:color w:val="000000" w:themeColor="text1"/>
          <w:highlight w:val="yellow"/>
        </w:rPr>
        <w:t xml:space="preserve"> </w:t>
      </w:r>
      <w:r w:rsidRPr="001B201E">
        <w:rPr>
          <w:color w:val="000000" w:themeColor="text1"/>
          <w:highlight w:val="yellow"/>
        </w:rPr>
        <w:t xml:space="preserve">mm of the insulation </w:t>
      </w:r>
      <w:r w:rsidR="00292634" w:rsidRPr="001B201E">
        <w:rPr>
          <w:color w:val="000000" w:themeColor="text1"/>
          <w:highlight w:val="yellow"/>
        </w:rPr>
        <w:t>is stri</w:t>
      </w:r>
      <w:r w:rsidR="00FB0511" w:rsidRPr="001B201E">
        <w:rPr>
          <w:color w:val="000000" w:themeColor="text1"/>
          <w:highlight w:val="yellow"/>
        </w:rPr>
        <w:t>p</w:t>
      </w:r>
      <w:r w:rsidR="00292634" w:rsidRPr="001B201E">
        <w:rPr>
          <w:color w:val="000000" w:themeColor="text1"/>
          <w:highlight w:val="yellow"/>
        </w:rPr>
        <w:t xml:space="preserve">ped off </w:t>
      </w:r>
      <w:r w:rsidRPr="001B201E">
        <w:rPr>
          <w:color w:val="000000" w:themeColor="text1"/>
          <w:highlight w:val="yellow"/>
        </w:rPr>
        <w:t xml:space="preserve">both ends to the EMG electrodes. </w:t>
      </w:r>
      <w:r w:rsidR="00615773" w:rsidRPr="001B201E">
        <w:rPr>
          <w:color w:val="000000" w:themeColor="text1"/>
          <w:highlight w:val="yellow"/>
        </w:rPr>
        <w:t>Adjust the center of the electrode</w:t>
      </w:r>
      <w:r w:rsidR="0096199F" w:rsidRPr="001B201E">
        <w:rPr>
          <w:color w:val="000000" w:themeColor="text1"/>
          <w:highlight w:val="yellow"/>
        </w:rPr>
        <w:t>s</w:t>
      </w:r>
      <w:r w:rsidR="00615773" w:rsidRPr="001B201E">
        <w:rPr>
          <w:color w:val="000000" w:themeColor="text1"/>
          <w:highlight w:val="yellow"/>
        </w:rPr>
        <w:t xml:space="preserve"> to the bregma and mark the position of </w:t>
      </w:r>
      <w:r w:rsidR="00522F31" w:rsidRPr="001B201E">
        <w:rPr>
          <w:color w:val="000000" w:themeColor="text1"/>
          <w:highlight w:val="yellow"/>
        </w:rPr>
        <w:t xml:space="preserve">each </w:t>
      </w:r>
      <w:r w:rsidR="00615773" w:rsidRPr="001B201E">
        <w:rPr>
          <w:color w:val="000000" w:themeColor="text1"/>
          <w:highlight w:val="yellow"/>
        </w:rPr>
        <w:t>EEG electrode</w:t>
      </w:r>
      <w:r w:rsidR="00C91BA7" w:rsidRPr="001B201E">
        <w:rPr>
          <w:color w:val="000000" w:themeColor="text1"/>
          <w:highlight w:val="yellow"/>
        </w:rPr>
        <w:t xml:space="preserve"> </w:t>
      </w:r>
      <w:r w:rsidR="00615773" w:rsidRPr="001B201E">
        <w:rPr>
          <w:color w:val="000000" w:themeColor="text1"/>
          <w:highlight w:val="yellow"/>
        </w:rPr>
        <w:t>(anteroposterior ±</w:t>
      </w:r>
      <w:r w:rsidR="00C819FE" w:rsidRPr="001B201E">
        <w:rPr>
          <w:color w:val="000000" w:themeColor="text1"/>
          <w:highlight w:val="yellow"/>
        </w:rPr>
        <w:t xml:space="preserve"> </w:t>
      </w:r>
      <w:r w:rsidR="00615773" w:rsidRPr="001B201E">
        <w:rPr>
          <w:color w:val="000000" w:themeColor="text1"/>
          <w:highlight w:val="yellow"/>
        </w:rPr>
        <w:t>1.</w:t>
      </w:r>
      <w:r w:rsidR="007F595B" w:rsidRPr="001B201E">
        <w:rPr>
          <w:color w:val="000000" w:themeColor="text1"/>
          <w:highlight w:val="yellow"/>
        </w:rPr>
        <w:t>5</w:t>
      </w:r>
      <w:r w:rsidR="00FB0511" w:rsidRPr="001B201E">
        <w:rPr>
          <w:color w:val="000000" w:themeColor="text1"/>
          <w:highlight w:val="yellow"/>
        </w:rPr>
        <w:t xml:space="preserve"> </w:t>
      </w:r>
      <w:r w:rsidR="00615773" w:rsidRPr="001B201E">
        <w:rPr>
          <w:color w:val="000000" w:themeColor="text1"/>
          <w:highlight w:val="yellow"/>
        </w:rPr>
        <w:t>mm, mediolateral ±</w:t>
      </w:r>
      <w:r w:rsidR="00C819FE" w:rsidRPr="001B201E">
        <w:rPr>
          <w:color w:val="000000" w:themeColor="text1"/>
          <w:highlight w:val="yellow"/>
        </w:rPr>
        <w:t xml:space="preserve"> </w:t>
      </w:r>
      <w:r w:rsidR="00615773" w:rsidRPr="001B201E">
        <w:rPr>
          <w:color w:val="000000" w:themeColor="text1"/>
          <w:highlight w:val="yellow"/>
        </w:rPr>
        <w:t>1.0 mm)</w:t>
      </w:r>
      <w:r w:rsidR="00111DE4" w:rsidRPr="001B201E">
        <w:rPr>
          <w:color w:val="000000" w:themeColor="text1"/>
          <w:highlight w:val="yellow"/>
        </w:rPr>
        <w:t>, and determine the position of the implant</w:t>
      </w:r>
      <w:r w:rsidR="00DD1026" w:rsidRPr="001B201E">
        <w:rPr>
          <w:color w:val="000000" w:themeColor="text1"/>
          <w:highlight w:val="yellow"/>
        </w:rPr>
        <w:t xml:space="preserve"> (</w:t>
      </w:r>
      <w:r w:rsidR="00274BA3" w:rsidRPr="001B201E">
        <w:rPr>
          <w:b/>
          <w:color w:val="000000" w:themeColor="text1"/>
          <w:highlight w:val="yellow"/>
        </w:rPr>
        <w:t>Figure 2B</w:t>
      </w:r>
      <w:r w:rsidR="00DD1026" w:rsidRPr="001B201E">
        <w:rPr>
          <w:color w:val="000000" w:themeColor="text1"/>
          <w:highlight w:val="yellow"/>
        </w:rPr>
        <w:t>)</w:t>
      </w:r>
      <w:r w:rsidR="00111DE4" w:rsidRPr="001B201E">
        <w:rPr>
          <w:color w:val="000000" w:themeColor="text1"/>
          <w:highlight w:val="yellow"/>
        </w:rPr>
        <w:t>.</w:t>
      </w:r>
      <w:r w:rsidR="00F855ED" w:rsidRPr="001B201E">
        <w:rPr>
          <w:color w:val="000000" w:themeColor="text1"/>
          <w:highlight w:val="yellow"/>
        </w:rPr>
        <w:t xml:space="preserve"> </w:t>
      </w:r>
    </w:p>
    <w:p w14:paraId="73ACF325" w14:textId="77777777" w:rsidR="00437917" w:rsidRPr="008F7A1B" w:rsidRDefault="00437917" w:rsidP="00E10798">
      <w:pPr>
        <w:pStyle w:val="ListParagraph"/>
        <w:rPr>
          <w:color w:val="000000" w:themeColor="text1"/>
          <w:highlight w:val="yellow"/>
        </w:rPr>
      </w:pPr>
    </w:p>
    <w:p w14:paraId="5AF01580" w14:textId="616DFA36" w:rsidR="008F7A1B" w:rsidRPr="008F7A1B" w:rsidRDefault="008F7A1B" w:rsidP="00437917">
      <w:pPr>
        <w:numPr>
          <w:ilvl w:val="1"/>
          <w:numId w:val="6"/>
        </w:numPr>
        <w:rPr>
          <w:color w:val="000000" w:themeColor="text1"/>
          <w:highlight w:val="yellow"/>
        </w:rPr>
      </w:pPr>
      <w:r w:rsidRPr="008F7A1B">
        <w:rPr>
          <w:color w:val="000000" w:themeColor="text1"/>
          <w:highlight w:val="yellow"/>
        </w:rPr>
        <w:t>I</w:t>
      </w:r>
      <w:r w:rsidR="00274BA3">
        <w:rPr>
          <w:color w:val="000000" w:themeColor="text1"/>
          <w:highlight w:val="yellow"/>
        </w:rPr>
        <w:t>mplant</w:t>
      </w:r>
      <w:r w:rsidRPr="008F7A1B">
        <w:rPr>
          <w:color w:val="000000" w:themeColor="text1"/>
          <w:highlight w:val="yellow"/>
        </w:rPr>
        <w:t xml:space="preserve"> optical fiber</w:t>
      </w:r>
      <w:r w:rsidR="00274BA3">
        <w:rPr>
          <w:color w:val="000000" w:themeColor="text1"/>
          <w:highlight w:val="yellow"/>
        </w:rPr>
        <w:t>s</w:t>
      </w:r>
      <w:r w:rsidRPr="008F7A1B">
        <w:rPr>
          <w:color w:val="000000" w:themeColor="text1"/>
          <w:highlight w:val="yellow"/>
        </w:rPr>
        <w:t>:</w:t>
      </w:r>
    </w:p>
    <w:p w14:paraId="7212DFDA" w14:textId="77777777" w:rsidR="008F7A1B" w:rsidRPr="008F7A1B" w:rsidRDefault="008F7A1B" w:rsidP="008F7A1B">
      <w:pPr>
        <w:pStyle w:val="ListParagraph"/>
        <w:rPr>
          <w:color w:val="000000" w:themeColor="text1"/>
          <w:highlight w:val="yellow"/>
        </w:rPr>
      </w:pPr>
    </w:p>
    <w:p w14:paraId="3692C349" w14:textId="7D9BC7AB" w:rsidR="00437917" w:rsidRPr="008F7A1B" w:rsidRDefault="00615773" w:rsidP="008F7A1B">
      <w:pPr>
        <w:numPr>
          <w:ilvl w:val="2"/>
          <w:numId w:val="6"/>
        </w:numPr>
        <w:rPr>
          <w:color w:val="000000" w:themeColor="text1"/>
          <w:highlight w:val="yellow"/>
        </w:rPr>
      </w:pPr>
      <w:r w:rsidRPr="008F7A1B">
        <w:rPr>
          <w:color w:val="000000" w:themeColor="text1"/>
          <w:highlight w:val="yellow"/>
        </w:rPr>
        <w:t xml:space="preserve">Attach an optic fiber </w:t>
      </w:r>
      <w:r w:rsidR="00C91BA7" w:rsidRPr="008F7A1B">
        <w:rPr>
          <w:color w:val="000000" w:themeColor="text1"/>
          <w:highlight w:val="yellow"/>
        </w:rPr>
        <w:t xml:space="preserve">ferrule </w:t>
      </w:r>
      <w:r w:rsidRPr="008F7A1B">
        <w:rPr>
          <w:color w:val="000000" w:themeColor="text1"/>
          <w:highlight w:val="yellow"/>
        </w:rPr>
        <w:t>to the</w:t>
      </w:r>
      <w:r w:rsidR="00111DE4" w:rsidRPr="008F7A1B">
        <w:rPr>
          <w:color w:val="000000" w:themeColor="text1"/>
          <w:highlight w:val="yellow"/>
        </w:rPr>
        <w:t xml:space="preserve"> manipulator</w:t>
      </w:r>
      <w:r w:rsidRPr="008F7A1B">
        <w:rPr>
          <w:color w:val="000000" w:themeColor="text1"/>
          <w:highlight w:val="yellow"/>
        </w:rPr>
        <w:t xml:space="preserve"> and rotate the </w:t>
      </w:r>
      <w:r w:rsidR="00CC28B6" w:rsidRPr="008F7A1B">
        <w:rPr>
          <w:color w:val="000000" w:themeColor="text1"/>
          <w:highlight w:val="yellow"/>
        </w:rPr>
        <w:t>manipulator arm</w:t>
      </w:r>
      <w:r w:rsidRPr="008F7A1B">
        <w:rPr>
          <w:color w:val="000000" w:themeColor="text1"/>
          <w:highlight w:val="yellow"/>
        </w:rPr>
        <w:t xml:space="preserve"> so that it has </w:t>
      </w:r>
      <w:r w:rsidR="002A5EC9" w:rsidRPr="008F7A1B">
        <w:rPr>
          <w:color w:val="000000" w:themeColor="text1"/>
          <w:highlight w:val="yellow"/>
        </w:rPr>
        <w:t>an</w:t>
      </w:r>
      <w:r w:rsidRPr="008F7A1B">
        <w:rPr>
          <w:color w:val="000000" w:themeColor="text1"/>
          <w:highlight w:val="yellow"/>
        </w:rPr>
        <w:t xml:space="preserve"> angle </w:t>
      </w:r>
      <w:r w:rsidR="002A5EC9" w:rsidRPr="008F7A1B">
        <w:rPr>
          <w:color w:val="000000" w:themeColor="text1"/>
          <w:highlight w:val="yellow"/>
        </w:rPr>
        <w:t>of ±30°</w:t>
      </w:r>
      <w:r w:rsidR="00747540" w:rsidRPr="008F7A1B">
        <w:rPr>
          <w:color w:val="000000" w:themeColor="text1"/>
          <w:highlight w:val="yellow"/>
        </w:rPr>
        <w:t xml:space="preserve"> </w:t>
      </w:r>
      <w:r w:rsidRPr="008F7A1B">
        <w:rPr>
          <w:color w:val="000000" w:themeColor="text1"/>
          <w:highlight w:val="yellow"/>
        </w:rPr>
        <w:t xml:space="preserve">against </w:t>
      </w:r>
      <w:r w:rsidR="002A5EC9" w:rsidRPr="008F7A1B">
        <w:rPr>
          <w:color w:val="000000" w:themeColor="text1"/>
          <w:highlight w:val="yellow"/>
        </w:rPr>
        <w:t xml:space="preserve">a </w:t>
      </w:r>
      <w:r w:rsidRPr="008F7A1B">
        <w:rPr>
          <w:color w:val="000000" w:themeColor="text1"/>
          <w:highlight w:val="yellow"/>
        </w:rPr>
        <w:t xml:space="preserve">horizontal line (this process is only needed to avoid </w:t>
      </w:r>
      <w:r w:rsidR="00111DE4" w:rsidRPr="008F7A1B">
        <w:rPr>
          <w:color w:val="000000" w:themeColor="text1"/>
          <w:highlight w:val="yellow"/>
        </w:rPr>
        <w:t xml:space="preserve">interference </w:t>
      </w:r>
      <w:r w:rsidRPr="008F7A1B">
        <w:rPr>
          <w:color w:val="000000" w:themeColor="text1"/>
          <w:highlight w:val="yellow"/>
        </w:rPr>
        <w:t>between electrode</w:t>
      </w:r>
      <w:r w:rsidR="00111DE4" w:rsidRPr="008F7A1B">
        <w:rPr>
          <w:color w:val="000000" w:themeColor="text1"/>
          <w:highlight w:val="yellow"/>
        </w:rPr>
        <w:t>s</w:t>
      </w:r>
      <w:r w:rsidRPr="008F7A1B">
        <w:rPr>
          <w:color w:val="000000" w:themeColor="text1"/>
          <w:highlight w:val="yellow"/>
        </w:rPr>
        <w:t xml:space="preserve"> and optic fibers</w:t>
      </w:r>
      <w:r w:rsidR="00111DE4" w:rsidRPr="008F7A1B">
        <w:rPr>
          <w:color w:val="000000" w:themeColor="text1"/>
          <w:highlight w:val="yellow"/>
        </w:rPr>
        <w:t xml:space="preserve">, such as </w:t>
      </w:r>
      <w:r w:rsidR="002A5EC9" w:rsidRPr="008F7A1B">
        <w:rPr>
          <w:color w:val="000000" w:themeColor="text1"/>
          <w:highlight w:val="yellow"/>
        </w:rPr>
        <w:t xml:space="preserve">in the </w:t>
      </w:r>
      <w:r w:rsidR="00111DE4" w:rsidRPr="008F7A1B">
        <w:rPr>
          <w:color w:val="000000" w:themeColor="text1"/>
          <w:highlight w:val="yellow"/>
        </w:rPr>
        <w:t>case of BNST stimulation</w:t>
      </w:r>
      <w:r w:rsidRPr="008F7A1B">
        <w:rPr>
          <w:color w:val="000000" w:themeColor="text1"/>
          <w:highlight w:val="yellow"/>
        </w:rPr>
        <w:t xml:space="preserve">). Put the fiber tip on the bregma and </w:t>
      </w:r>
      <w:r w:rsidR="00111DE4" w:rsidRPr="008F7A1B">
        <w:rPr>
          <w:color w:val="000000" w:themeColor="text1"/>
          <w:highlight w:val="yellow"/>
        </w:rPr>
        <w:t>record the</w:t>
      </w:r>
      <w:r w:rsidRPr="008F7A1B">
        <w:rPr>
          <w:color w:val="000000" w:themeColor="text1"/>
          <w:highlight w:val="yellow"/>
        </w:rPr>
        <w:t xml:space="preserve"> coordinate</w:t>
      </w:r>
      <w:r w:rsidR="002A5EC9" w:rsidRPr="008F7A1B">
        <w:rPr>
          <w:color w:val="000000" w:themeColor="text1"/>
          <w:highlight w:val="yellow"/>
        </w:rPr>
        <w:t>s</w:t>
      </w:r>
      <w:r w:rsidRPr="008F7A1B">
        <w:rPr>
          <w:color w:val="000000" w:themeColor="text1"/>
          <w:highlight w:val="yellow"/>
        </w:rPr>
        <w:t>.</w:t>
      </w:r>
    </w:p>
    <w:p w14:paraId="1FE0BAA7" w14:textId="77777777" w:rsidR="00437917" w:rsidRPr="008F7A1B" w:rsidRDefault="00437917" w:rsidP="00E10798">
      <w:pPr>
        <w:pStyle w:val="ListParagraph"/>
        <w:rPr>
          <w:color w:val="000000" w:themeColor="text1"/>
          <w:highlight w:val="yellow"/>
        </w:rPr>
      </w:pPr>
    </w:p>
    <w:p w14:paraId="2841E53A" w14:textId="77777777" w:rsidR="00437917" w:rsidRPr="001B201E" w:rsidRDefault="00615773" w:rsidP="008F7A1B">
      <w:pPr>
        <w:numPr>
          <w:ilvl w:val="2"/>
          <w:numId w:val="6"/>
        </w:numPr>
        <w:rPr>
          <w:color w:val="000000" w:themeColor="text1"/>
          <w:highlight w:val="yellow"/>
        </w:rPr>
      </w:pPr>
      <w:r w:rsidRPr="008F7A1B">
        <w:rPr>
          <w:color w:val="000000" w:themeColor="text1"/>
          <w:highlight w:val="yellow"/>
        </w:rPr>
        <w:t xml:space="preserve"> </w:t>
      </w:r>
      <w:r w:rsidR="00111DE4" w:rsidRPr="008F7A1B">
        <w:rPr>
          <w:color w:val="000000" w:themeColor="text1"/>
          <w:highlight w:val="yellow"/>
        </w:rPr>
        <w:t xml:space="preserve">Move </w:t>
      </w:r>
      <w:r w:rsidRPr="008F7A1B">
        <w:rPr>
          <w:color w:val="000000" w:themeColor="text1"/>
          <w:highlight w:val="yellow"/>
        </w:rPr>
        <w:t xml:space="preserve">the tip to </w:t>
      </w:r>
      <w:r w:rsidR="002A5EC9" w:rsidRPr="008F7A1B">
        <w:rPr>
          <w:color w:val="000000" w:themeColor="text1"/>
          <w:highlight w:val="yellow"/>
        </w:rPr>
        <w:t xml:space="preserve">the </w:t>
      </w:r>
      <w:r w:rsidRPr="008F7A1B">
        <w:rPr>
          <w:color w:val="000000" w:themeColor="text1"/>
          <w:highlight w:val="yellow"/>
        </w:rPr>
        <w:t xml:space="preserve">targeted insertion line and mark the </w:t>
      </w:r>
      <w:r w:rsidR="00111DE4" w:rsidRPr="008F7A1B">
        <w:rPr>
          <w:color w:val="000000" w:themeColor="text1"/>
          <w:highlight w:val="yellow"/>
        </w:rPr>
        <w:t xml:space="preserve">position </w:t>
      </w:r>
      <w:r w:rsidRPr="008F7A1B">
        <w:rPr>
          <w:color w:val="000000" w:themeColor="text1"/>
          <w:highlight w:val="yellow"/>
        </w:rPr>
        <w:t xml:space="preserve">on the skull. Also put additional </w:t>
      </w:r>
      <w:r w:rsidR="00747540" w:rsidRPr="008F7A1B">
        <w:rPr>
          <w:color w:val="000000" w:themeColor="text1"/>
          <w:highlight w:val="yellow"/>
        </w:rPr>
        <w:t>mark</w:t>
      </w:r>
      <w:r w:rsidR="004151CC" w:rsidRPr="008F7A1B">
        <w:rPr>
          <w:color w:val="000000" w:themeColor="text1"/>
          <w:highlight w:val="yellow"/>
        </w:rPr>
        <w:t>s</w:t>
      </w:r>
      <w:r w:rsidRPr="008F7A1B">
        <w:rPr>
          <w:color w:val="000000" w:themeColor="text1"/>
          <w:highlight w:val="yellow"/>
        </w:rPr>
        <w:t xml:space="preserve"> near the insertion site for </w:t>
      </w:r>
      <w:r w:rsidR="002A5EC9" w:rsidRPr="008F7A1B">
        <w:rPr>
          <w:color w:val="000000" w:themeColor="text1"/>
          <w:highlight w:val="yellow"/>
        </w:rPr>
        <w:t xml:space="preserve">the </w:t>
      </w:r>
      <w:r w:rsidRPr="008F7A1B">
        <w:rPr>
          <w:color w:val="000000" w:themeColor="text1"/>
          <w:highlight w:val="yellow"/>
        </w:rPr>
        <w:t>anchor screw</w:t>
      </w:r>
      <w:r w:rsidR="004151CC" w:rsidRPr="008F7A1B">
        <w:rPr>
          <w:color w:val="000000" w:themeColor="text1"/>
          <w:highlight w:val="yellow"/>
        </w:rPr>
        <w:t>s</w:t>
      </w:r>
      <w:r w:rsidRPr="008F7A1B">
        <w:rPr>
          <w:color w:val="000000" w:themeColor="text1"/>
          <w:highlight w:val="yellow"/>
        </w:rPr>
        <w:t xml:space="preserve">. Drill the skull on each site </w:t>
      </w:r>
      <w:r w:rsidR="00CC28B6" w:rsidRPr="008F7A1B">
        <w:rPr>
          <w:color w:val="000000" w:themeColor="text1"/>
          <w:highlight w:val="yellow"/>
        </w:rPr>
        <w:t xml:space="preserve">with a dental drill </w:t>
      </w:r>
      <w:r w:rsidRPr="008F7A1B">
        <w:rPr>
          <w:color w:val="000000" w:themeColor="text1"/>
          <w:highlight w:val="yellow"/>
        </w:rPr>
        <w:t xml:space="preserve">to insert </w:t>
      </w:r>
      <w:r w:rsidR="002A5EC9" w:rsidRPr="008F7A1B">
        <w:rPr>
          <w:color w:val="000000" w:themeColor="text1"/>
          <w:highlight w:val="yellow"/>
        </w:rPr>
        <w:t xml:space="preserve">the </w:t>
      </w:r>
      <w:r w:rsidRPr="008F7A1B">
        <w:rPr>
          <w:color w:val="000000" w:themeColor="text1"/>
          <w:highlight w:val="yellow"/>
        </w:rPr>
        <w:t>optic fiber and f</w:t>
      </w:r>
      <w:r w:rsidRPr="001B201E">
        <w:rPr>
          <w:color w:val="000000" w:themeColor="text1"/>
          <w:highlight w:val="yellow"/>
        </w:rPr>
        <w:t xml:space="preserve">ix the screw. Fix the screw on the skull. </w:t>
      </w:r>
      <w:r w:rsidR="00057516" w:rsidRPr="001B201E">
        <w:rPr>
          <w:color w:val="000000" w:themeColor="text1"/>
          <w:highlight w:val="yellow"/>
        </w:rPr>
        <w:t>Be careful not to break the dura or damage any tissue</w:t>
      </w:r>
      <w:r w:rsidR="00884E03" w:rsidRPr="001B201E">
        <w:rPr>
          <w:color w:val="000000" w:themeColor="text1"/>
          <w:highlight w:val="yellow"/>
        </w:rPr>
        <w:t xml:space="preserve"> by screw</w:t>
      </w:r>
      <w:r w:rsidR="00057516" w:rsidRPr="001B201E">
        <w:rPr>
          <w:color w:val="000000" w:themeColor="text1"/>
          <w:highlight w:val="yellow"/>
        </w:rPr>
        <w:t>.</w:t>
      </w:r>
    </w:p>
    <w:p w14:paraId="0FE4C782" w14:textId="77777777" w:rsidR="00437917" w:rsidRPr="001B201E" w:rsidRDefault="00437917" w:rsidP="00E10798">
      <w:pPr>
        <w:pStyle w:val="ListParagraph"/>
        <w:rPr>
          <w:color w:val="000000" w:themeColor="text1"/>
          <w:highlight w:val="yellow"/>
        </w:rPr>
      </w:pPr>
    </w:p>
    <w:p w14:paraId="0A2CCF9B" w14:textId="039728C4" w:rsidR="00603FA3" w:rsidRPr="001B201E" w:rsidRDefault="00057516" w:rsidP="008F7A1B">
      <w:pPr>
        <w:numPr>
          <w:ilvl w:val="2"/>
          <w:numId w:val="6"/>
        </w:numPr>
        <w:rPr>
          <w:color w:val="000000" w:themeColor="text1"/>
          <w:highlight w:val="yellow"/>
        </w:rPr>
      </w:pPr>
      <w:r w:rsidRPr="001B201E">
        <w:rPr>
          <w:color w:val="000000" w:themeColor="text1"/>
          <w:highlight w:val="yellow"/>
        </w:rPr>
        <w:t xml:space="preserve"> I</w:t>
      </w:r>
      <w:r w:rsidR="00615773" w:rsidRPr="001B201E">
        <w:rPr>
          <w:color w:val="000000" w:themeColor="text1"/>
          <w:highlight w:val="yellow"/>
        </w:rPr>
        <w:t xml:space="preserve">nsert </w:t>
      </w:r>
      <w:r w:rsidR="002A5EC9" w:rsidRPr="001B201E">
        <w:rPr>
          <w:color w:val="000000" w:themeColor="text1"/>
          <w:highlight w:val="yellow"/>
        </w:rPr>
        <w:t xml:space="preserve">the </w:t>
      </w:r>
      <w:r w:rsidR="00615773" w:rsidRPr="001B201E">
        <w:rPr>
          <w:color w:val="000000" w:themeColor="text1"/>
          <w:highlight w:val="yellow"/>
        </w:rPr>
        <w:t>optic fiber gently until reaching above the BNST</w:t>
      </w:r>
      <w:r w:rsidRPr="001B201E">
        <w:rPr>
          <w:color w:val="000000" w:themeColor="text1"/>
          <w:highlight w:val="yellow"/>
        </w:rPr>
        <w:t xml:space="preserve"> with </w:t>
      </w:r>
      <w:r w:rsidR="002A5EC9" w:rsidRPr="001B201E">
        <w:rPr>
          <w:color w:val="000000" w:themeColor="text1"/>
          <w:highlight w:val="yellow"/>
        </w:rPr>
        <w:t xml:space="preserve">a </w:t>
      </w:r>
      <w:r w:rsidRPr="001B201E">
        <w:rPr>
          <w:color w:val="000000" w:themeColor="text1"/>
          <w:highlight w:val="yellow"/>
        </w:rPr>
        <w:t>manipulator</w:t>
      </w:r>
      <w:r w:rsidR="00615773" w:rsidRPr="001B201E">
        <w:rPr>
          <w:color w:val="000000" w:themeColor="text1"/>
          <w:highlight w:val="yellow"/>
        </w:rPr>
        <w:t xml:space="preserve">. </w:t>
      </w:r>
      <w:r w:rsidRPr="001B201E">
        <w:rPr>
          <w:color w:val="000000" w:themeColor="text1"/>
          <w:highlight w:val="yellow"/>
        </w:rPr>
        <w:t>The ferrule should rest on the remaining cranium</w:t>
      </w:r>
      <w:r w:rsidR="00C10116" w:rsidRPr="001B201E">
        <w:rPr>
          <w:color w:val="000000" w:themeColor="text1"/>
          <w:highlight w:val="yellow"/>
        </w:rPr>
        <w:t xml:space="preserve"> (</w:t>
      </w:r>
      <w:r w:rsidR="00274BA3" w:rsidRPr="001B201E">
        <w:rPr>
          <w:b/>
          <w:color w:val="000000" w:themeColor="text1"/>
          <w:highlight w:val="yellow"/>
        </w:rPr>
        <w:t>Figure 1B</w:t>
      </w:r>
      <w:r w:rsidR="00C10116" w:rsidRPr="001B201E">
        <w:rPr>
          <w:color w:val="000000" w:themeColor="text1"/>
          <w:highlight w:val="yellow"/>
        </w:rPr>
        <w:t>)</w:t>
      </w:r>
      <w:r w:rsidRPr="001B201E">
        <w:rPr>
          <w:color w:val="000000" w:themeColor="text1"/>
          <w:highlight w:val="yellow"/>
        </w:rPr>
        <w:t xml:space="preserve">. </w:t>
      </w:r>
    </w:p>
    <w:p w14:paraId="381FF356" w14:textId="77777777" w:rsidR="00603FA3" w:rsidRPr="001B201E" w:rsidRDefault="00603FA3" w:rsidP="00E10798">
      <w:pPr>
        <w:pStyle w:val="ListParagraph"/>
        <w:rPr>
          <w:color w:val="000000" w:themeColor="text1"/>
          <w:highlight w:val="yellow"/>
        </w:rPr>
      </w:pPr>
    </w:p>
    <w:p w14:paraId="32073AD3" w14:textId="4CEDCE8E" w:rsidR="00603FA3" w:rsidRPr="008F7A1B" w:rsidRDefault="00C91BA7" w:rsidP="008F7A1B">
      <w:pPr>
        <w:numPr>
          <w:ilvl w:val="2"/>
          <w:numId w:val="6"/>
        </w:numPr>
        <w:rPr>
          <w:color w:val="000000" w:themeColor="text1"/>
          <w:highlight w:val="yellow"/>
        </w:rPr>
      </w:pPr>
      <w:r w:rsidRPr="001B201E">
        <w:rPr>
          <w:color w:val="000000" w:themeColor="text1"/>
          <w:highlight w:val="yellow"/>
        </w:rPr>
        <w:t xml:space="preserve">Apply </w:t>
      </w:r>
      <w:r w:rsidR="00615773" w:rsidRPr="001B201E">
        <w:rPr>
          <w:color w:val="000000" w:themeColor="text1"/>
          <w:highlight w:val="yellow"/>
        </w:rPr>
        <w:t xml:space="preserve">photocurable </w:t>
      </w:r>
      <w:r w:rsidRPr="001B201E">
        <w:rPr>
          <w:color w:val="000000" w:themeColor="text1"/>
          <w:highlight w:val="yellow"/>
        </w:rPr>
        <w:t xml:space="preserve">dental </w:t>
      </w:r>
      <w:r w:rsidR="00615773" w:rsidRPr="001B201E">
        <w:rPr>
          <w:color w:val="000000" w:themeColor="text1"/>
          <w:highlight w:val="yellow"/>
        </w:rPr>
        <w:t>cement</w:t>
      </w:r>
      <w:r w:rsidRPr="001B201E">
        <w:rPr>
          <w:color w:val="000000" w:themeColor="text1"/>
          <w:highlight w:val="yellow"/>
        </w:rPr>
        <w:t xml:space="preserve"> </w:t>
      </w:r>
      <w:r w:rsidR="00FC2C53" w:rsidRPr="001B201E">
        <w:rPr>
          <w:color w:val="000000" w:themeColor="text1"/>
          <w:highlight w:val="yellow"/>
        </w:rPr>
        <w:t xml:space="preserve">(see </w:t>
      </w:r>
      <w:r w:rsidR="00274BA3" w:rsidRPr="001B201E">
        <w:rPr>
          <w:b/>
          <w:color w:val="000000" w:themeColor="text1"/>
          <w:highlight w:val="yellow"/>
        </w:rPr>
        <w:t>Table of Materials</w:t>
      </w:r>
      <w:r w:rsidR="00FC2C53" w:rsidRPr="001B201E">
        <w:rPr>
          <w:color w:val="000000" w:themeColor="text1"/>
          <w:highlight w:val="yellow"/>
        </w:rPr>
        <w:t xml:space="preserve">) </w:t>
      </w:r>
      <w:r w:rsidRPr="001B201E">
        <w:rPr>
          <w:color w:val="000000" w:themeColor="text1"/>
          <w:highlight w:val="yellow"/>
        </w:rPr>
        <w:t>to cover the fiber and</w:t>
      </w:r>
      <w:r w:rsidR="00615773" w:rsidRPr="001B201E">
        <w:rPr>
          <w:color w:val="000000" w:themeColor="text1"/>
          <w:highlight w:val="yellow"/>
        </w:rPr>
        <w:t xml:space="preserve"> the screw. </w:t>
      </w:r>
      <w:r w:rsidR="007954D5" w:rsidRPr="001B201E">
        <w:rPr>
          <w:rFonts w:eastAsia="MS PGothic"/>
          <w:color w:val="000000" w:themeColor="text1"/>
          <w:highlight w:val="yellow"/>
          <w:shd w:val="clear" w:color="auto" w:fill="FFFFFF"/>
        </w:rPr>
        <w:t xml:space="preserve">The reaction time to solidify the glue should be </w:t>
      </w:r>
      <w:r w:rsidR="001B201E">
        <w:rPr>
          <w:rFonts w:eastAsia="MS PGothic"/>
          <w:color w:val="000000" w:themeColor="text1"/>
          <w:highlight w:val="yellow"/>
          <w:shd w:val="clear" w:color="auto" w:fill="FFFFFF"/>
        </w:rPr>
        <w:t>specified by</w:t>
      </w:r>
      <w:r w:rsidR="007954D5" w:rsidRPr="001B201E">
        <w:rPr>
          <w:rFonts w:eastAsia="MS PGothic"/>
          <w:color w:val="000000" w:themeColor="text1"/>
          <w:highlight w:val="yellow"/>
          <w:shd w:val="clear" w:color="auto" w:fill="FFFFFF"/>
        </w:rPr>
        <w:t xml:space="preserve"> </w:t>
      </w:r>
      <w:r w:rsidR="001B201E">
        <w:rPr>
          <w:rFonts w:eastAsia="MS PGothic"/>
          <w:color w:val="000000" w:themeColor="text1"/>
          <w:highlight w:val="yellow"/>
          <w:shd w:val="clear" w:color="auto" w:fill="FFFFFF"/>
        </w:rPr>
        <w:t xml:space="preserve">the </w:t>
      </w:r>
      <w:r w:rsidR="007954D5" w:rsidRPr="008F7A1B">
        <w:rPr>
          <w:rFonts w:eastAsia="MS PGothic"/>
          <w:color w:val="000000" w:themeColor="text1"/>
          <w:highlight w:val="yellow"/>
          <w:shd w:val="clear" w:color="auto" w:fill="FFFFFF"/>
        </w:rPr>
        <w:t xml:space="preserve">manufacturer’s manual (Our material needs exposure to light for at least 10 </w:t>
      </w:r>
      <w:r w:rsidR="008F7A1B" w:rsidRPr="008F7A1B">
        <w:rPr>
          <w:rFonts w:eastAsia="MS PGothic"/>
          <w:color w:val="000000" w:themeColor="text1"/>
          <w:highlight w:val="yellow"/>
          <w:shd w:val="clear" w:color="auto" w:fill="FFFFFF"/>
        </w:rPr>
        <w:t xml:space="preserve">s </w:t>
      </w:r>
      <w:r w:rsidR="007954D5" w:rsidRPr="008F7A1B">
        <w:rPr>
          <w:rFonts w:eastAsia="MS PGothic"/>
          <w:color w:val="000000" w:themeColor="text1"/>
          <w:highlight w:val="yellow"/>
          <w:shd w:val="clear" w:color="auto" w:fill="FFFFFF"/>
        </w:rPr>
        <w:t>with specific wave length photo-generator. It is unnecessary to dry the glue after this).</w:t>
      </w:r>
      <w:r w:rsidR="00FC2C53" w:rsidRPr="008F7A1B">
        <w:rPr>
          <w:color w:val="000000" w:themeColor="text1"/>
          <w:highlight w:val="yellow"/>
        </w:rPr>
        <w:t xml:space="preserve"> </w:t>
      </w:r>
    </w:p>
    <w:p w14:paraId="08FDAAEB" w14:textId="77777777" w:rsidR="00603FA3" w:rsidRPr="008F7A1B" w:rsidRDefault="00603FA3" w:rsidP="00E10798">
      <w:pPr>
        <w:pStyle w:val="ListParagraph"/>
        <w:rPr>
          <w:color w:val="000000" w:themeColor="text1"/>
          <w:highlight w:val="yellow"/>
        </w:rPr>
      </w:pPr>
    </w:p>
    <w:p w14:paraId="7FB482F7" w14:textId="4407CC0C" w:rsidR="00F3312A" w:rsidRPr="008F7A1B" w:rsidRDefault="00FC2C53" w:rsidP="008F7A1B">
      <w:pPr>
        <w:numPr>
          <w:ilvl w:val="2"/>
          <w:numId w:val="6"/>
        </w:numPr>
        <w:rPr>
          <w:color w:val="000000" w:themeColor="text1"/>
          <w:highlight w:val="yellow"/>
        </w:rPr>
      </w:pPr>
      <w:r w:rsidRPr="008F7A1B">
        <w:rPr>
          <w:color w:val="000000" w:themeColor="text1"/>
          <w:highlight w:val="yellow"/>
        </w:rPr>
        <w:t>In</w:t>
      </w:r>
      <w:r w:rsidR="00615773" w:rsidRPr="008F7A1B">
        <w:rPr>
          <w:color w:val="000000" w:themeColor="text1"/>
          <w:highlight w:val="yellow"/>
        </w:rPr>
        <w:t xml:space="preserve"> this step, make sure that </w:t>
      </w:r>
      <w:r w:rsidR="002A5EC9" w:rsidRPr="008F7A1B">
        <w:rPr>
          <w:color w:val="000000" w:themeColor="text1"/>
          <w:highlight w:val="yellow"/>
        </w:rPr>
        <w:t xml:space="preserve">no </w:t>
      </w:r>
      <w:r w:rsidR="00615773" w:rsidRPr="008F7A1B">
        <w:rPr>
          <w:color w:val="000000" w:themeColor="text1"/>
          <w:highlight w:val="yellow"/>
        </w:rPr>
        <w:t xml:space="preserve">materials (screw or glue) occupy the mounting space </w:t>
      </w:r>
      <w:r w:rsidR="00DC15F5" w:rsidRPr="008F7A1B">
        <w:rPr>
          <w:color w:val="000000" w:themeColor="text1"/>
          <w:highlight w:val="yellow"/>
        </w:rPr>
        <w:t xml:space="preserve">for </w:t>
      </w:r>
      <w:r w:rsidR="00615773" w:rsidRPr="008F7A1B">
        <w:rPr>
          <w:color w:val="000000" w:themeColor="text1"/>
          <w:highlight w:val="yellow"/>
        </w:rPr>
        <w:t>the electrode</w:t>
      </w:r>
      <w:r w:rsidR="00DC15F5" w:rsidRPr="008F7A1B">
        <w:rPr>
          <w:color w:val="000000" w:themeColor="text1"/>
          <w:highlight w:val="yellow"/>
        </w:rPr>
        <w:t>s</w:t>
      </w:r>
      <w:r w:rsidR="00615773" w:rsidRPr="008F7A1B">
        <w:rPr>
          <w:color w:val="000000" w:themeColor="text1"/>
          <w:highlight w:val="yellow"/>
        </w:rPr>
        <w:t xml:space="preserve">. </w:t>
      </w:r>
      <w:r w:rsidRPr="008F7A1B">
        <w:rPr>
          <w:color w:val="000000" w:themeColor="text1"/>
          <w:highlight w:val="yellow"/>
        </w:rPr>
        <w:t xml:space="preserve">In addition, avoid making any interruption </w:t>
      </w:r>
      <w:r w:rsidR="00747540" w:rsidRPr="008F7A1B">
        <w:rPr>
          <w:color w:val="000000" w:themeColor="text1"/>
          <w:highlight w:val="yellow"/>
        </w:rPr>
        <w:t>in</w:t>
      </w:r>
      <w:r w:rsidR="002A5EC9" w:rsidRPr="008F7A1B">
        <w:rPr>
          <w:color w:val="000000" w:themeColor="text1"/>
          <w:highlight w:val="yellow"/>
        </w:rPr>
        <w:t xml:space="preserve"> the</w:t>
      </w:r>
      <w:r w:rsidRPr="008F7A1B">
        <w:rPr>
          <w:color w:val="000000" w:themeColor="text1"/>
          <w:highlight w:val="yellow"/>
        </w:rPr>
        <w:t xml:space="preserve"> cement </w:t>
      </w:r>
      <w:r w:rsidR="006D1AD3" w:rsidRPr="008F7A1B">
        <w:rPr>
          <w:color w:val="000000" w:themeColor="text1"/>
          <w:highlight w:val="yellow"/>
        </w:rPr>
        <w:t>for</w:t>
      </w:r>
      <w:r w:rsidRPr="008F7A1B">
        <w:rPr>
          <w:color w:val="000000" w:themeColor="text1"/>
          <w:highlight w:val="yellow"/>
        </w:rPr>
        <w:t xml:space="preserve"> </w:t>
      </w:r>
      <w:r w:rsidR="00747540" w:rsidRPr="008F7A1B">
        <w:rPr>
          <w:color w:val="000000" w:themeColor="text1"/>
          <w:highlight w:val="yellow"/>
        </w:rPr>
        <w:t xml:space="preserve">the </w:t>
      </w:r>
      <w:r w:rsidRPr="008F7A1B">
        <w:rPr>
          <w:color w:val="000000" w:themeColor="text1"/>
          <w:highlight w:val="yellow"/>
        </w:rPr>
        <w:t>fe</w:t>
      </w:r>
      <w:r w:rsidR="008D437F" w:rsidRPr="008F7A1B">
        <w:rPr>
          <w:color w:val="000000" w:themeColor="text1"/>
          <w:highlight w:val="yellow"/>
        </w:rPr>
        <w:t>r</w:t>
      </w:r>
      <w:r w:rsidRPr="008F7A1B">
        <w:rPr>
          <w:color w:val="000000" w:themeColor="text1"/>
          <w:highlight w:val="yellow"/>
        </w:rPr>
        <w:t>rule</w:t>
      </w:r>
      <w:r w:rsidR="006D1AD3" w:rsidRPr="008F7A1B">
        <w:rPr>
          <w:color w:val="000000" w:themeColor="text1"/>
          <w:highlight w:val="yellow"/>
        </w:rPr>
        <w:t xml:space="preserve"> </w:t>
      </w:r>
      <w:r w:rsidRPr="008F7A1B">
        <w:rPr>
          <w:color w:val="000000" w:themeColor="text1"/>
          <w:highlight w:val="yellow"/>
        </w:rPr>
        <w:t xml:space="preserve">connecting </w:t>
      </w:r>
      <w:r w:rsidR="006D1AD3" w:rsidRPr="008F7A1B">
        <w:rPr>
          <w:color w:val="000000" w:themeColor="text1"/>
          <w:highlight w:val="yellow"/>
        </w:rPr>
        <w:t xml:space="preserve">to the </w:t>
      </w:r>
      <w:r w:rsidRPr="008F7A1B">
        <w:rPr>
          <w:color w:val="000000" w:themeColor="text1"/>
          <w:highlight w:val="yellow"/>
        </w:rPr>
        <w:t xml:space="preserve">optic fiber and cable. </w:t>
      </w:r>
      <w:r w:rsidR="00031CC3" w:rsidRPr="008F7A1B">
        <w:rPr>
          <w:color w:val="000000" w:themeColor="text1"/>
          <w:highlight w:val="yellow"/>
        </w:rPr>
        <w:t xml:space="preserve">Repeat </w:t>
      </w:r>
      <w:r w:rsidR="00306EA7" w:rsidRPr="008F7A1B">
        <w:rPr>
          <w:color w:val="000000" w:themeColor="text1"/>
          <w:highlight w:val="yellow"/>
        </w:rPr>
        <w:t>steps 1</w:t>
      </w:r>
      <w:r w:rsidR="008F7A1B" w:rsidRPr="008F7A1B">
        <w:rPr>
          <w:color w:val="000000" w:themeColor="text1"/>
          <w:highlight w:val="yellow"/>
        </w:rPr>
        <w:t>.10.1-1.10.4</w:t>
      </w:r>
      <w:r w:rsidR="00031CC3" w:rsidRPr="008F7A1B">
        <w:rPr>
          <w:color w:val="000000" w:themeColor="text1"/>
          <w:highlight w:val="yellow"/>
        </w:rPr>
        <w:t xml:space="preserve"> </w:t>
      </w:r>
      <w:r w:rsidR="002A5EC9" w:rsidRPr="008F7A1B">
        <w:rPr>
          <w:color w:val="000000" w:themeColor="text1"/>
          <w:highlight w:val="yellow"/>
        </w:rPr>
        <w:t xml:space="preserve">on the </w:t>
      </w:r>
      <w:r w:rsidR="00031CC3" w:rsidRPr="008F7A1B">
        <w:rPr>
          <w:color w:val="000000" w:themeColor="text1"/>
          <w:highlight w:val="yellow"/>
        </w:rPr>
        <w:t>opposite side</w:t>
      </w:r>
      <w:r w:rsidR="00A20400" w:rsidRPr="008F7A1B">
        <w:rPr>
          <w:color w:val="000000" w:themeColor="text1"/>
          <w:highlight w:val="yellow"/>
        </w:rPr>
        <w:t xml:space="preserve"> for bilateral stimulation</w:t>
      </w:r>
      <w:r w:rsidR="00615773" w:rsidRPr="008F7A1B">
        <w:rPr>
          <w:color w:val="000000" w:themeColor="text1"/>
          <w:highlight w:val="yellow"/>
        </w:rPr>
        <w:t xml:space="preserve">. </w:t>
      </w:r>
    </w:p>
    <w:p w14:paraId="4374C783" w14:textId="77777777" w:rsidR="006A1118" w:rsidRPr="008F7A1B" w:rsidRDefault="006A1118" w:rsidP="006A1118">
      <w:pPr>
        <w:rPr>
          <w:color w:val="000000" w:themeColor="text1"/>
          <w:highlight w:val="yellow"/>
        </w:rPr>
      </w:pPr>
    </w:p>
    <w:p w14:paraId="4C6730D9" w14:textId="77777777" w:rsidR="00603FA3" w:rsidRPr="008F7A1B" w:rsidRDefault="00615773" w:rsidP="00A96C57">
      <w:pPr>
        <w:numPr>
          <w:ilvl w:val="1"/>
          <w:numId w:val="6"/>
        </w:numPr>
        <w:rPr>
          <w:color w:val="000000" w:themeColor="text1"/>
          <w:highlight w:val="yellow"/>
        </w:rPr>
      </w:pPr>
      <w:r w:rsidRPr="008F7A1B">
        <w:rPr>
          <w:color w:val="000000" w:themeColor="text1"/>
          <w:highlight w:val="yellow"/>
        </w:rPr>
        <w:t>Drill holes for EEG/EMG electrode</w:t>
      </w:r>
      <w:r w:rsidR="00635402" w:rsidRPr="008F7A1B">
        <w:rPr>
          <w:color w:val="000000" w:themeColor="text1"/>
          <w:highlight w:val="yellow"/>
        </w:rPr>
        <w:t>s</w:t>
      </w:r>
      <w:r w:rsidRPr="008F7A1B">
        <w:rPr>
          <w:color w:val="000000" w:themeColor="text1"/>
          <w:highlight w:val="yellow"/>
        </w:rPr>
        <w:t xml:space="preserve">. </w:t>
      </w:r>
      <w:r w:rsidR="00A20400" w:rsidRPr="008F7A1B">
        <w:rPr>
          <w:color w:val="000000" w:themeColor="text1"/>
          <w:highlight w:val="yellow"/>
        </w:rPr>
        <w:t>Insert</w:t>
      </w:r>
      <w:r w:rsidRPr="008F7A1B">
        <w:rPr>
          <w:color w:val="000000" w:themeColor="text1"/>
          <w:highlight w:val="yellow"/>
        </w:rPr>
        <w:t xml:space="preserve"> the tips of the electrode</w:t>
      </w:r>
      <w:r w:rsidR="00A20400" w:rsidRPr="008F7A1B">
        <w:rPr>
          <w:color w:val="000000" w:themeColor="text1"/>
          <w:highlight w:val="yellow"/>
        </w:rPr>
        <w:t>s</w:t>
      </w:r>
      <w:r w:rsidRPr="008F7A1B">
        <w:rPr>
          <w:color w:val="000000" w:themeColor="text1"/>
          <w:highlight w:val="yellow"/>
        </w:rPr>
        <w:t xml:space="preserve"> </w:t>
      </w:r>
      <w:r w:rsidR="002A5EC9" w:rsidRPr="008F7A1B">
        <w:rPr>
          <w:color w:val="000000" w:themeColor="text1"/>
          <w:highlight w:val="yellow"/>
        </w:rPr>
        <w:t>in</w:t>
      </w:r>
      <w:r w:rsidRPr="008F7A1B">
        <w:rPr>
          <w:color w:val="000000" w:themeColor="text1"/>
          <w:highlight w:val="yellow"/>
        </w:rPr>
        <w:t xml:space="preserve">to the holes. </w:t>
      </w:r>
      <w:r w:rsidRPr="008F7A1B">
        <w:rPr>
          <w:rFonts w:eastAsia="Calibri"/>
          <w:color w:val="000000" w:themeColor="text1"/>
          <w:highlight w:val="yellow"/>
        </w:rPr>
        <w:t>H</w:t>
      </w:r>
      <w:r w:rsidRPr="008F7A1B">
        <w:rPr>
          <w:color w:val="000000" w:themeColor="text1"/>
          <w:highlight w:val="yellow"/>
        </w:rPr>
        <w:t xml:space="preserve">old the </w:t>
      </w:r>
      <w:r w:rsidR="00A20400" w:rsidRPr="008F7A1B">
        <w:rPr>
          <w:color w:val="000000" w:themeColor="text1"/>
          <w:highlight w:val="yellow"/>
        </w:rPr>
        <w:t xml:space="preserve">implant </w:t>
      </w:r>
      <w:r w:rsidRPr="008F7A1B">
        <w:rPr>
          <w:color w:val="000000" w:themeColor="text1"/>
          <w:highlight w:val="yellow"/>
        </w:rPr>
        <w:t xml:space="preserve">and apply </w:t>
      </w:r>
      <w:r w:rsidR="00124B8B" w:rsidRPr="008F7A1B">
        <w:rPr>
          <w:color w:val="000000" w:themeColor="text1"/>
          <w:highlight w:val="yellow"/>
        </w:rPr>
        <w:t>cyanoacrylate adhesive</w:t>
      </w:r>
      <w:r w:rsidRPr="008F7A1B">
        <w:rPr>
          <w:color w:val="000000" w:themeColor="text1"/>
          <w:highlight w:val="yellow"/>
        </w:rPr>
        <w:t xml:space="preserve"> to the space between </w:t>
      </w:r>
      <w:r w:rsidR="002A5EC9" w:rsidRPr="008F7A1B">
        <w:rPr>
          <w:color w:val="000000" w:themeColor="text1"/>
          <w:highlight w:val="yellow"/>
        </w:rPr>
        <w:t xml:space="preserve">the </w:t>
      </w:r>
      <w:r w:rsidRPr="008F7A1B">
        <w:rPr>
          <w:color w:val="000000" w:themeColor="text1"/>
          <w:highlight w:val="yellow"/>
        </w:rPr>
        <w:t>skull and the electrode</w:t>
      </w:r>
      <w:r w:rsidRPr="008F7A1B">
        <w:rPr>
          <w:rFonts w:eastAsia="Calibri"/>
          <w:color w:val="000000" w:themeColor="text1"/>
          <w:highlight w:val="yellow"/>
        </w:rPr>
        <w:t>s</w:t>
      </w:r>
      <w:r w:rsidRPr="008F7A1B">
        <w:rPr>
          <w:color w:val="000000" w:themeColor="text1"/>
          <w:highlight w:val="yellow"/>
        </w:rPr>
        <w:t xml:space="preserve">. Insert again with attention not to </w:t>
      </w:r>
      <w:r w:rsidR="00A20400" w:rsidRPr="008F7A1B">
        <w:rPr>
          <w:color w:val="000000" w:themeColor="text1"/>
          <w:highlight w:val="yellow"/>
        </w:rPr>
        <w:t xml:space="preserve">interfere </w:t>
      </w:r>
      <w:r w:rsidR="002A5EC9" w:rsidRPr="008F7A1B">
        <w:rPr>
          <w:color w:val="000000" w:themeColor="text1"/>
          <w:highlight w:val="yellow"/>
        </w:rPr>
        <w:t xml:space="preserve">with </w:t>
      </w:r>
      <w:r w:rsidRPr="008F7A1B">
        <w:rPr>
          <w:color w:val="000000" w:themeColor="text1"/>
          <w:highlight w:val="yellow"/>
        </w:rPr>
        <w:t>any materials.</w:t>
      </w:r>
      <w:r w:rsidR="00BE58CC" w:rsidRPr="008F7A1B">
        <w:rPr>
          <w:color w:val="000000" w:themeColor="text1"/>
          <w:highlight w:val="yellow"/>
        </w:rPr>
        <w:t xml:space="preserve"> </w:t>
      </w:r>
    </w:p>
    <w:p w14:paraId="6E1614A3" w14:textId="77777777" w:rsidR="00603FA3" w:rsidRPr="008F7A1B" w:rsidRDefault="00603FA3" w:rsidP="00E10798">
      <w:pPr>
        <w:pStyle w:val="ListParagraph"/>
        <w:rPr>
          <w:color w:val="000000" w:themeColor="text1"/>
          <w:highlight w:val="yellow"/>
        </w:rPr>
      </w:pPr>
    </w:p>
    <w:p w14:paraId="4B1148B9" w14:textId="16429A05" w:rsidR="00F3312A" w:rsidRPr="001B201E" w:rsidRDefault="00BE58CC" w:rsidP="00A96C57">
      <w:pPr>
        <w:numPr>
          <w:ilvl w:val="1"/>
          <w:numId w:val="6"/>
        </w:numPr>
        <w:rPr>
          <w:color w:val="000000" w:themeColor="text1"/>
          <w:highlight w:val="yellow"/>
        </w:rPr>
      </w:pPr>
      <w:r w:rsidRPr="008F7A1B">
        <w:rPr>
          <w:color w:val="000000" w:themeColor="text1"/>
          <w:highlight w:val="yellow"/>
        </w:rPr>
        <w:t xml:space="preserve">Cover </w:t>
      </w:r>
      <w:r w:rsidR="002A5EC9" w:rsidRPr="008F7A1B">
        <w:rPr>
          <w:color w:val="000000" w:themeColor="text1"/>
          <w:highlight w:val="yellow"/>
        </w:rPr>
        <w:t xml:space="preserve">the </w:t>
      </w:r>
      <w:r w:rsidRPr="008F7A1B">
        <w:rPr>
          <w:color w:val="000000" w:themeColor="text1"/>
          <w:highlight w:val="yellow"/>
        </w:rPr>
        <w:t>ci</w:t>
      </w:r>
      <w:r w:rsidRPr="001B201E">
        <w:rPr>
          <w:color w:val="000000" w:themeColor="text1"/>
          <w:highlight w:val="yellow"/>
        </w:rPr>
        <w:t xml:space="preserve">rcumference of </w:t>
      </w:r>
      <w:r w:rsidR="002A5EC9" w:rsidRPr="001B201E">
        <w:rPr>
          <w:color w:val="000000" w:themeColor="text1"/>
          <w:highlight w:val="yellow"/>
        </w:rPr>
        <w:t xml:space="preserve">the </w:t>
      </w:r>
      <w:r w:rsidRPr="001B201E">
        <w:rPr>
          <w:color w:val="000000" w:themeColor="text1"/>
          <w:highlight w:val="yellow"/>
        </w:rPr>
        <w:t>electrode</w:t>
      </w:r>
      <w:r w:rsidR="00635402" w:rsidRPr="001B201E">
        <w:rPr>
          <w:color w:val="000000" w:themeColor="text1"/>
          <w:highlight w:val="yellow"/>
        </w:rPr>
        <w:t>s</w:t>
      </w:r>
      <w:r w:rsidRPr="001B201E">
        <w:rPr>
          <w:color w:val="000000" w:themeColor="text1"/>
          <w:highlight w:val="yellow"/>
        </w:rPr>
        <w:t xml:space="preserve"> and optic fibers with cyanoacrylate adhesive </w:t>
      </w:r>
      <w:r w:rsidR="000065B4" w:rsidRPr="001B201E">
        <w:rPr>
          <w:color w:val="000000" w:themeColor="text1"/>
          <w:highlight w:val="yellow"/>
        </w:rPr>
        <w:t>followed by</w:t>
      </w:r>
      <w:r w:rsidRPr="001B201E">
        <w:rPr>
          <w:color w:val="000000" w:themeColor="text1"/>
          <w:highlight w:val="yellow"/>
        </w:rPr>
        <w:t xml:space="preserve"> appl</w:t>
      </w:r>
      <w:r w:rsidR="002A5EC9" w:rsidRPr="001B201E">
        <w:rPr>
          <w:color w:val="000000" w:themeColor="text1"/>
          <w:highlight w:val="yellow"/>
        </w:rPr>
        <w:t>ication of</w:t>
      </w:r>
      <w:r w:rsidRPr="001B201E">
        <w:rPr>
          <w:color w:val="000000" w:themeColor="text1"/>
          <w:highlight w:val="yellow"/>
        </w:rPr>
        <w:t xml:space="preserve"> cyanoacrylate accelera</w:t>
      </w:r>
      <w:r w:rsidR="002A5EC9" w:rsidRPr="001B201E">
        <w:rPr>
          <w:color w:val="000000" w:themeColor="text1"/>
          <w:highlight w:val="yellow"/>
        </w:rPr>
        <w:t>nt</w:t>
      </w:r>
      <w:r w:rsidRPr="001B201E">
        <w:rPr>
          <w:color w:val="000000" w:themeColor="text1"/>
          <w:highlight w:val="yellow"/>
        </w:rPr>
        <w:t xml:space="preserve"> on the adhesive. </w:t>
      </w:r>
      <w:r w:rsidR="000065B4" w:rsidRPr="001B201E">
        <w:rPr>
          <w:color w:val="000000" w:themeColor="text1"/>
          <w:highlight w:val="yellow"/>
        </w:rPr>
        <w:t xml:space="preserve">This step </w:t>
      </w:r>
      <w:r w:rsidR="00FA4AB7" w:rsidRPr="001B201E">
        <w:rPr>
          <w:color w:val="000000" w:themeColor="text1"/>
          <w:highlight w:val="yellow"/>
        </w:rPr>
        <w:t>avoid</w:t>
      </w:r>
      <w:r w:rsidR="002A5EC9" w:rsidRPr="001B201E">
        <w:rPr>
          <w:color w:val="000000" w:themeColor="text1"/>
          <w:highlight w:val="yellow"/>
        </w:rPr>
        <w:t>s</w:t>
      </w:r>
      <w:r w:rsidR="00FA4AB7" w:rsidRPr="001B201E">
        <w:rPr>
          <w:color w:val="000000" w:themeColor="text1"/>
          <w:highlight w:val="yellow"/>
        </w:rPr>
        <w:t xml:space="preserve"> </w:t>
      </w:r>
      <w:r w:rsidR="000B69E4" w:rsidRPr="001B201E">
        <w:rPr>
          <w:color w:val="000000" w:themeColor="text1"/>
          <w:highlight w:val="yellow"/>
        </w:rPr>
        <w:t>causing</w:t>
      </w:r>
      <w:r w:rsidR="000065B4" w:rsidRPr="001B201E">
        <w:rPr>
          <w:color w:val="000000" w:themeColor="text1"/>
          <w:highlight w:val="yellow"/>
        </w:rPr>
        <w:t xml:space="preserve"> any interruption at </w:t>
      </w:r>
      <w:r w:rsidR="002A5EC9" w:rsidRPr="001B201E">
        <w:rPr>
          <w:color w:val="000000" w:themeColor="text1"/>
          <w:highlight w:val="yellow"/>
        </w:rPr>
        <w:t xml:space="preserve">the </w:t>
      </w:r>
      <w:r w:rsidR="000065B4" w:rsidRPr="001B201E">
        <w:rPr>
          <w:color w:val="000000" w:themeColor="text1"/>
          <w:highlight w:val="yellow"/>
        </w:rPr>
        <w:t>fer</w:t>
      </w:r>
      <w:r w:rsidR="008D437F" w:rsidRPr="001B201E">
        <w:rPr>
          <w:color w:val="000000" w:themeColor="text1"/>
          <w:highlight w:val="yellow"/>
        </w:rPr>
        <w:t>r</w:t>
      </w:r>
      <w:r w:rsidR="000065B4" w:rsidRPr="001B201E">
        <w:rPr>
          <w:color w:val="000000" w:themeColor="text1"/>
          <w:highlight w:val="yellow"/>
        </w:rPr>
        <w:t>ule</w:t>
      </w:r>
      <w:r w:rsidR="00D17F19" w:rsidRPr="001B201E">
        <w:rPr>
          <w:color w:val="000000" w:themeColor="text1"/>
          <w:highlight w:val="yellow"/>
        </w:rPr>
        <w:t xml:space="preserve">-to-optic cable and electrode-to-lead wire </w:t>
      </w:r>
      <w:r w:rsidR="000065B4" w:rsidRPr="001B201E">
        <w:rPr>
          <w:color w:val="000000" w:themeColor="text1"/>
          <w:highlight w:val="yellow"/>
        </w:rPr>
        <w:t>connecting zone</w:t>
      </w:r>
      <w:r w:rsidR="00CA3AB5" w:rsidRPr="001B201E">
        <w:rPr>
          <w:color w:val="000000" w:themeColor="text1"/>
          <w:highlight w:val="yellow"/>
        </w:rPr>
        <w:t xml:space="preserve"> (</w:t>
      </w:r>
      <w:r w:rsidR="00274BA3" w:rsidRPr="001B201E">
        <w:rPr>
          <w:b/>
          <w:color w:val="000000" w:themeColor="text1"/>
          <w:highlight w:val="yellow"/>
        </w:rPr>
        <w:t>Figure 1C</w:t>
      </w:r>
      <w:r w:rsidR="002D3C1D" w:rsidRPr="001B201E">
        <w:rPr>
          <w:color w:val="000000" w:themeColor="text1"/>
          <w:highlight w:val="yellow"/>
        </w:rPr>
        <w:t>)</w:t>
      </w:r>
      <w:r w:rsidR="0058429E" w:rsidRPr="001B201E">
        <w:rPr>
          <w:color w:val="000000" w:themeColor="text1"/>
          <w:highlight w:val="yellow"/>
        </w:rPr>
        <w:t>.</w:t>
      </w:r>
    </w:p>
    <w:p w14:paraId="1C6CA084" w14:textId="77777777" w:rsidR="00603FA3" w:rsidRPr="008F7A1B" w:rsidRDefault="00603FA3" w:rsidP="00E10798">
      <w:pPr>
        <w:pStyle w:val="ListParagraph"/>
        <w:rPr>
          <w:color w:val="000000" w:themeColor="text1"/>
          <w:highlight w:val="yellow"/>
        </w:rPr>
      </w:pPr>
    </w:p>
    <w:p w14:paraId="59762D5F" w14:textId="560F7996" w:rsidR="006A1118" w:rsidRPr="00F93055" w:rsidRDefault="00BE58CC" w:rsidP="009D08CF">
      <w:pPr>
        <w:rPr>
          <w:color w:val="000000" w:themeColor="text1"/>
        </w:rPr>
      </w:pPr>
      <w:r w:rsidRPr="00F93055">
        <w:rPr>
          <w:color w:val="000000" w:themeColor="text1"/>
        </w:rPr>
        <w:t xml:space="preserve">NOTE: Cyanoacrylate adhesive and its </w:t>
      </w:r>
      <w:r w:rsidR="002A5EC9" w:rsidRPr="00F93055">
        <w:rPr>
          <w:color w:val="000000" w:themeColor="text1"/>
        </w:rPr>
        <w:t xml:space="preserve">accelerant </w:t>
      </w:r>
      <w:r w:rsidRPr="00F93055">
        <w:rPr>
          <w:color w:val="000000" w:themeColor="text1"/>
        </w:rPr>
        <w:t xml:space="preserve">are harmful to </w:t>
      </w:r>
      <w:r w:rsidR="002A5EC9" w:rsidRPr="00F93055">
        <w:rPr>
          <w:color w:val="000000" w:themeColor="text1"/>
        </w:rPr>
        <w:t xml:space="preserve">the </w:t>
      </w:r>
      <w:r w:rsidRPr="00F93055">
        <w:rPr>
          <w:color w:val="000000" w:themeColor="text1"/>
        </w:rPr>
        <w:t>m</w:t>
      </w:r>
      <w:r w:rsidR="002A5EC9" w:rsidRPr="00F93055">
        <w:rPr>
          <w:color w:val="000000" w:themeColor="text1"/>
        </w:rPr>
        <w:t>ous</w:t>
      </w:r>
      <w:r w:rsidRPr="00F93055">
        <w:rPr>
          <w:color w:val="000000" w:themeColor="text1"/>
        </w:rPr>
        <w:t>e eye. Pay attention</w:t>
      </w:r>
      <w:r w:rsidR="000065B4" w:rsidRPr="00F93055">
        <w:rPr>
          <w:color w:val="000000" w:themeColor="text1"/>
        </w:rPr>
        <w:t xml:space="preserve"> not to cause spill</w:t>
      </w:r>
      <w:r w:rsidR="00B87CAF" w:rsidRPr="00F93055">
        <w:rPr>
          <w:color w:val="000000" w:themeColor="text1"/>
        </w:rPr>
        <w:t>age</w:t>
      </w:r>
      <w:r w:rsidR="000065B4" w:rsidRPr="00F93055">
        <w:rPr>
          <w:color w:val="000000" w:themeColor="text1"/>
        </w:rPr>
        <w:t xml:space="preserve"> of these chemical substances. </w:t>
      </w:r>
      <w:r w:rsidR="005D7E35" w:rsidRPr="00F93055">
        <w:rPr>
          <w:color w:val="000000" w:themeColor="text1"/>
        </w:rPr>
        <w:t>Also,</w:t>
      </w:r>
      <w:r w:rsidR="000065B4" w:rsidRPr="00F93055">
        <w:rPr>
          <w:color w:val="000000" w:themeColor="text1"/>
        </w:rPr>
        <w:t xml:space="preserve"> be careful not to strongly touch the </w:t>
      </w:r>
      <w:r w:rsidR="000065B4" w:rsidRPr="00F93055">
        <w:rPr>
          <w:color w:val="000000" w:themeColor="text1"/>
        </w:rPr>
        <w:lastRenderedPageBreak/>
        <w:t>electrode</w:t>
      </w:r>
      <w:r w:rsidR="005D7E35" w:rsidRPr="00F93055">
        <w:rPr>
          <w:color w:val="000000" w:themeColor="text1"/>
        </w:rPr>
        <w:t>s</w:t>
      </w:r>
      <w:r w:rsidR="000065B4" w:rsidRPr="00F93055">
        <w:rPr>
          <w:color w:val="000000" w:themeColor="text1"/>
        </w:rPr>
        <w:t xml:space="preserve"> and the fibers </w:t>
      </w:r>
      <w:proofErr w:type="gramStart"/>
      <w:r w:rsidR="002A5EC9" w:rsidRPr="00F93055">
        <w:rPr>
          <w:color w:val="000000" w:themeColor="text1"/>
        </w:rPr>
        <w:t>in order to</w:t>
      </w:r>
      <w:proofErr w:type="gramEnd"/>
      <w:r w:rsidR="002A5EC9" w:rsidRPr="00F93055">
        <w:rPr>
          <w:color w:val="000000" w:themeColor="text1"/>
        </w:rPr>
        <w:t xml:space="preserve"> avoid</w:t>
      </w:r>
      <w:r w:rsidR="000065B4" w:rsidRPr="00F93055">
        <w:rPr>
          <w:color w:val="000000" w:themeColor="text1"/>
        </w:rPr>
        <w:t xml:space="preserve"> unexpected deviation </w:t>
      </w:r>
      <w:r w:rsidR="00D17F19" w:rsidRPr="00F93055">
        <w:rPr>
          <w:color w:val="000000" w:themeColor="text1"/>
        </w:rPr>
        <w:t>immediately</w:t>
      </w:r>
      <w:r w:rsidR="000065B4" w:rsidRPr="00F93055">
        <w:rPr>
          <w:color w:val="000000" w:themeColor="text1"/>
        </w:rPr>
        <w:t xml:space="preserve"> after adhesive solidification.</w:t>
      </w:r>
    </w:p>
    <w:p w14:paraId="6ED9D456" w14:textId="77777777" w:rsidR="00BE58CC" w:rsidRPr="008F7A1B" w:rsidRDefault="00BE58CC" w:rsidP="006A1118">
      <w:pPr>
        <w:rPr>
          <w:color w:val="000000" w:themeColor="text1"/>
          <w:highlight w:val="yellow"/>
        </w:rPr>
      </w:pPr>
    </w:p>
    <w:p w14:paraId="209B20C4" w14:textId="7FA5D356" w:rsidR="00E61A93" w:rsidRPr="008F7A1B" w:rsidRDefault="00615773" w:rsidP="0087705A">
      <w:pPr>
        <w:numPr>
          <w:ilvl w:val="1"/>
          <w:numId w:val="6"/>
        </w:numPr>
        <w:rPr>
          <w:color w:val="000000" w:themeColor="text1"/>
          <w:highlight w:val="yellow"/>
        </w:rPr>
      </w:pPr>
      <w:r w:rsidRPr="008F7A1B">
        <w:rPr>
          <w:color w:val="000000" w:themeColor="text1"/>
          <w:highlight w:val="yellow"/>
        </w:rPr>
        <w:t xml:space="preserve">Expose </w:t>
      </w:r>
      <w:r w:rsidR="002A5EC9" w:rsidRPr="008F7A1B">
        <w:rPr>
          <w:color w:val="000000" w:themeColor="text1"/>
          <w:highlight w:val="yellow"/>
        </w:rPr>
        <w:t xml:space="preserve">the mouse </w:t>
      </w:r>
      <w:r w:rsidRPr="008F7A1B">
        <w:rPr>
          <w:color w:val="000000" w:themeColor="text1"/>
          <w:highlight w:val="yellow"/>
        </w:rPr>
        <w:t>neck muscle</w:t>
      </w:r>
      <w:r w:rsidR="00A20400" w:rsidRPr="008F7A1B">
        <w:rPr>
          <w:color w:val="000000" w:themeColor="text1"/>
          <w:highlight w:val="yellow"/>
        </w:rPr>
        <w:t>s</w:t>
      </w:r>
      <w:r w:rsidRPr="008F7A1B">
        <w:rPr>
          <w:color w:val="000000" w:themeColor="text1"/>
          <w:highlight w:val="yellow"/>
        </w:rPr>
        <w:t xml:space="preserve"> and </w:t>
      </w:r>
      <w:r w:rsidRPr="008F7A1B">
        <w:rPr>
          <w:rFonts w:eastAsia="Calibri"/>
          <w:color w:val="000000" w:themeColor="text1"/>
          <w:highlight w:val="yellow"/>
        </w:rPr>
        <w:t xml:space="preserve">insert the wires for </w:t>
      </w:r>
      <w:r w:rsidR="00B87CAF" w:rsidRPr="008F7A1B">
        <w:rPr>
          <w:rFonts w:eastAsia="Calibri"/>
          <w:color w:val="000000" w:themeColor="text1"/>
          <w:highlight w:val="yellow"/>
        </w:rPr>
        <w:t xml:space="preserve">the </w:t>
      </w:r>
      <w:r w:rsidRPr="008F7A1B">
        <w:rPr>
          <w:rFonts w:eastAsia="Calibri"/>
          <w:color w:val="000000" w:themeColor="text1"/>
          <w:highlight w:val="yellow"/>
        </w:rPr>
        <w:t xml:space="preserve">EMG </w:t>
      </w:r>
      <w:r w:rsidR="00A20400" w:rsidRPr="008F7A1B">
        <w:rPr>
          <w:rFonts w:eastAsia="Calibri"/>
          <w:color w:val="000000" w:themeColor="text1"/>
          <w:highlight w:val="yellow"/>
        </w:rPr>
        <w:t xml:space="preserve">electrode </w:t>
      </w:r>
      <w:r w:rsidRPr="008F7A1B">
        <w:rPr>
          <w:rFonts w:eastAsia="Calibri"/>
          <w:color w:val="000000" w:themeColor="text1"/>
          <w:highlight w:val="yellow"/>
        </w:rPr>
        <w:t>under</w:t>
      </w:r>
      <w:r w:rsidRPr="008F7A1B">
        <w:rPr>
          <w:color w:val="000000" w:themeColor="text1"/>
          <w:highlight w:val="yellow"/>
        </w:rPr>
        <w:t xml:space="preserve"> the muscle. </w:t>
      </w:r>
      <w:r w:rsidR="00627751" w:rsidRPr="008F7A1B">
        <w:rPr>
          <w:rFonts w:eastAsia="MS PGothic"/>
          <w:color w:val="000000" w:themeColor="text1"/>
          <w:highlight w:val="yellow"/>
          <w:shd w:val="clear" w:color="auto" w:fill="FFFFFF"/>
        </w:rPr>
        <w:t>Adjust the length of EMG electrode so that it locates just under the nuchal muscles. Light connection between tip of electrode and muscle fascia is enough to catch the EMG signal.</w:t>
      </w:r>
    </w:p>
    <w:p w14:paraId="1EB1460C" w14:textId="77777777" w:rsidR="006A1118" w:rsidRPr="008F7A1B" w:rsidRDefault="006A1118" w:rsidP="006A1118">
      <w:pPr>
        <w:rPr>
          <w:color w:val="000000" w:themeColor="text1"/>
          <w:highlight w:val="yellow"/>
        </w:rPr>
      </w:pPr>
    </w:p>
    <w:p w14:paraId="3674DC0F" w14:textId="4DA47B4E" w:rsidR="00603FA3" w:rsidRPr="008F7A1B" w:rsidRDefault="00031CC3" w:rsidP="00CB7C98">
      <w:pPr>
        <w:numPr>
          <w:ilvl w:val="1"/>
          <w:numId w:val="6"/>
        </w:numPr>
        <w:rPr>
          <w:color w:val="000000" w:themeColor="text1"/>
          <w:highlight w:val="yellow"/>
        </w:rPr>
      </w:pPr>
      <w:r w:rsidRPr="008F7A1B">
        <w:rPr>
          <w:rFonts w:eastAsia="Calibri"/>
          <w:color w:val="000000" w:themeColor="text1"/>
          <w:highlight w:val="yellow"/>
        </w:rPr>
        <w:t xml:space="preserve">Apply </w:t>
      </w:r>
      <w:r w:rsidR="00CB7C98" w:rsidRPr="008F7A1B">
        <w:rPr>
          <w:rFonts w:eastAsia="Calibri"/>
          <w:color w:val="000000" w:themeColor="text1"/>
          <w:highlight w:val="yellow"/>
        </w:rPr>
        <w:t xml:space="preserve">cyanoacrylate adhesive </w:t>
      </w:r>
      <w:r w:rsidRPr="008F7A1B">
        <w:rPr>
          <w:rFonts w:eastAsia="Calibri"/>
          <w:color w:val="000000" w:themeColor="text1"/>
          <w:highlight w:val="yellow"/>
        </w:rPr>
        <w:t>to fill</w:t>
      </w:r>
      <w:r w:rsidR="00615773" w:rsidRPr="008F7A1B">
        <w:rPr>
          <w:color w:val="000000" w:themeColor="text1"/>
          <w:highlight w:val="yellow"/>
        </w:rPr>
        <w:t xml:space="preserve"> the </w:t>
      </w:r>
      <w:r w:rsidR="00A20400" w:rsidRPr="008F7A1B">
        <w:rPr>
          <w:color w:val="000000" w:themeColor="text1"/>
          <w:highlight w:val="yellow"/>
        </w:rPr>
        <w:t>implants</w:t>
      </w:r>
      <w:r w:rsidR="00615773" w:rsidRPr="008F7A1B">
        <w:rPr>
          <w:color w:val="000000" w:themeColor="text1"/>
          <w:highlight w:val="yellow"/>
        </w:rPr>
        <w:t xml:space="preserve"> and </w:t>
      </w:r>
      <w:r w:rsidR="00CB7C98" w:rsidRPr="008F7A1B">
        <w:rPr>
          <w:color w:val="000000" w:themeColor="text1"/>
          <w:highlight w:val="yellow"/>
        </w:rPr>
        <w:t xml:space="preserve">solidify </w:t>
      </w:r>
      <w:r w:rsidR="002A5EC9" w:rsidRPr="008F7A1B">
        <w:rPr>
          <w:color w:val="000000" w:themeColor="text1"/>
          <w:highlight w:val="yellow"/>
        </w:rPr>
        <w:t xml:space="preserve">the </w:t>
      </w:r>
      <w:r w:rsidR="00CB7C98" w:rsidRPr="008F7A1B">
        <w:rPr>
          <w:color w:val="000000" w:themeColor="text1"/>
          <w:highlight w:val="yellow"/>
        </w:rPr>
        <w:t>adhesive with acceleration</w:t>
      </w:r>
      <w:r w:rsidR="00EC3035" w:rsidRPr="008F7A1B">
        <w:rPr>
          <w:color w:val="000000" w:themeColor="text1"/>
          <w:highlight w:val="yellow"/>
        </w:rPr>
        <w:t xml:space="preserve"> liquid</w:t>
      </w:r>
      <w:r w:rsidR="00CB7C98" w:rsidRPr="008F7A1B">
        <w:rPr>
          <w:color w:val="000000" w:themeColor="text1"/>
          <w:highlight w:val="yellow"/>
        </w:rPr>
        <w:t xml:space="preserve">. Then, </w:t>
      </w:r>
      <w:r w:rsidR="00615773" w:rsidRPr="008F7A1B">
        <w:rPr>
          <w:color w:val="000000" w:themeColor="text1"/>
          <w:highlight w:val="yellow"/>
        </w:rPr>
        <w:t xml:space="preserve">put the </w:t>
      </w:r>
      <w:r w:rsidR="002A5EC9" w:rsidRPr="008F7A1B">
        <w:rPr>
          <w:color w:val="000000" w:themeColor="text1"/>
          <w:highlight w:val="yellow"/>
        </w:rPr>
        <w:t xml:space="preserve">mouse </w:t>
      </w:r>
      <w:r w:rsidR="00E7074E" w:rsidRPr="008F7A1B">
        <w:rPr>
          <w:color w:val="000000" w:themeColor="text1"/>
          <w:highlight w:val="yellow"/>
        </w:rPr>
        <w:t xml:space="preserve">on </w:t>
      </w:r>
      <w:r w:rsidR="002A5EC9" w:rsidRPr="008F7A1B">
        <w:rPr>
          <w:color w:val="000000" w:themeColor="text1"/>
          <w:highlight w:val="yellow"/>
        </w:rPr>
        <w:t xml:space="preserve">a </w:t>
      </w:r>
      <w:r w:rsidR="00A20400" w:rsidRPr="008F7A1B">
        <w:rPr>
          <w:color w:val="000000" w:themeColor="text1"/>
          <w:highlight w:val="yellow"/>
        </w:rPr>
        <w:t>heat</w:t>
      </w:r>
      <w:r w:rsidR="00615773" w:rsidRPr="008F7A1B">
        <w:rPr>
          <w:color w:val="000000" w:themeColor="text1"/>
          <w:highlight w:val="yellow"/>
        </w:rPr>
        <w:t xml:space="preserve"> </w:t>
      </w:r>
      <w:r w:rsidR="001B2677" w:rsidRPr="008F7A1B">
        <w:rPr>
          <w:color w:val="000000" w:themeColor="text1"/>
          <w:highlight w:val="yellow"/>
        </w:rPr>
        <w:t xml:space="preserve">pad </w:t>
      </w:r>
      <w:r w:rsidR="00615773" w:rsidRPr="008F7A1B">
        <w:rPr>
          <w:color w:val="000000" w:themeColor="text1"/>
          <w:highlight w:val="yellow"/>
        </w:rPr>
        <w:t>for recovery</w:t>
      </w:r>
      <w:r w:rsidR="007141FA" w:rsidRPr="008F7A1B">
        <w:rPr>
          <w:color w:val="000000" w:themeColor="text1"/>
          <w:highlight w:val="yellow"/>
        </w:rPr>
        <w:t xml:space="preserve"> until the postural reflex </w:t>
      </w:r>
      <w:r w:rsidR="002A5EC9" w:rsidRPr="008F7A1B">
        <w:rPr>
          <w:color w:val="000000" w:themeColor="text1"/>
          <w:highlight w:val="yellow"/>
        </w:rPr>
        <w:t>appears</w:t>
      </w:r>
      <w:r w:rsidR="00615773" w:rsidRPr="008F7A1B">
        <w:rPr>
          <w:color w:val="000000" w:themeColor="text1"/>
          <w:highlight w:val="yellow"/>
        </w:rPr>
        <w:t xml:space="preserve">. </w:t>
      </w:r>
      <w:r w:rsidR="009D08CF" w:rsidRPr="008F7A1B">
        <w:rPr>
          <w:color w:val="000000" w:themeColor="text1"/>
          <w:highlight w:val="yellow"/>
        </w:rPr>
        <w:t>Adjust h</w:t>
      </w:r>
      <w:r w:rsidR="006B1485" w:rsidRPr="008F7A1B">
        <w:rPr>
          <w:rFonts w:eastAsia="MS PGothic"/>
          <w:color w:val="000000" w:themeColor="text1"/>
          <w:highlight w:val="yellow"/>
          <w:shd w:val="clear" w:color="auto" w:fill="FFFFFF"/>
        </w:rPr>
        <w:t xml:space="preserve">eat pad temperature to animal resting body temperature (36.0 </w:t>
      </w:r>
      <w:r w:rsidR="009D08CF" w:rsidRPr="008F7A1B">
        <w:rPr>
          <w:rFonts w:eastAsia="MS PGothic"/>
          <w:color w:val="000000" w:themeColor="text1"/>
          <w:highlight w:val="yellow"/>
          <w:shd w:val="clear" w:color="auto" w:fill="FFFFFF"/>
        </w:rPr>
        <w:t>°C</w:t>
      </w:r>
      <w:r w:rsidR="006B1485" w:rsidRPr="008F7A1B">
        <w:rPr>
          <w:rFonts w:eastAsia="MS PGothic"/>
          <w:color w:val="000000" w:themeColor="text1"/>
          <w:highlight w:val="yellow"/>
          <w:shd w:val="clear" w:color="auto" w:fill="FFFFFF"/>
        </w:rPr>
        <w:t xml:space="preserve"> in ZT 0-12 in case of C57BL6 mice</w:t>
      </w:r>
      <w:r w:rsidR="00306EA7" w:rsidRPr="008F7A1B">
        <w:rPr>
          <w:rFonts w:eastAsia="MS PGothic"/>
          <w:color w:val="000000" w:themeColor="text1"/>
          <w:highlight w:val="yellow"/>
          <w:shd w:val="clear" w:color="auto" w:fill="FFFFFF"/>
        </w:rPr>
        <w:t>; do not</w:t>
      </w:r>
      <w:r w:rsidR="006B1485" w:rsidRPr="008F7A1B">
        <w:rPr>
          <w:rFonts w:eastAsia="MS PGothic"/>
          <w:color w:val="000000" w:themeColor="text1"/>
          <w:highlight w:val="yellow"/>
          <w:shd w:val="clear" w:color="auto" w:fill="FFFFFF"/>
        </w:rPr>
        <w:t xml:space="preserve"> exceed 38.0</w:t>
      </w:r>
      <w:r w:rsidR="009D08CF" w:rsidRPr="008F7A1B">
        <w:rPr>
          <w:rFonts w:eastAsia="MS PGothic"/>
          <w:color w:val="000000" w:themeColor="text1"/>
          <w:highlight w:val="yellow"/>
          <w:shd w:val="clear" w:color="auto" w:fill="FFFFFF"/>
        </w:rPr>
        <w:t xml:space="preserve"> °C</w:t>
      </w:r>
      <w:r w:rsidR="006B1485" w:rsidRPr="008F7A1B">
        <w:rPr>
          <w:rFonts w:eastAsia="MS PGothic"/>
          <w:color w:val="000000" w:themeColor="text1"/>
          <w:highlight w:val="yellow"/>
          <w:shd w:val="clear" w:color="auto" w:fill="FFFFFF"/>
        </w:rPr>
        <w:t>)</w:t>
      </w:r>
      <w:r w:rsidR="00603FA3" w:rsidRPr="008F7A1B">
        <w:rPr>
          <w:color w:val="000000" w:themeColor="text1"/>
          <w:highlight w:val="yellow"/>
        </w:rPr>
        <w:t xml:space="preserve">. </w:t>
      </w:r>
    </w:p>
    <w:p w14:paraId="20EC9934" w14:textId="0AAA694D" w:rsidR="00603FA3" w:rsidRPr="00F93055" w:rsidRDefault="00603FA3" w:rsidP="009D08CF">
      <w:pPr>
        <w:pStyle w:val="ListParagraph"/>
        <w:ind w:leftChars="0" w:left="0"/>
        <w:rPr>
          <w:color w:val="000000" w:themeColor="text1"/>
        </w:rPr>
      </w:pPr>
    </w:p>
    <w:p w14:paraId="46967122" w14:textId="663DD342" w:rsidR="009D08CF" w:rsidRPr="00F93055" w:rsidRDefault="009D08CF" w:rsidP="009D08CF">
      <w:pPr>
        <w:pStyle w:val="ListParagraph"/>
        <w:ind w:leftChars="0" w:left="0"/>
        <w:rPr>
          <w:color w:val="000000" w:themeColor="text1"/>
        </w:rPr>
      </w:pPr>
      <w:r w:rsidRPr="00F93055">
        <w:rPr>
          <w:color w:val="000000" w:themeColor="text1"/>
        </w:rPr>
        <w:t>NOTE: An antibiotic is not required for sterile surgery</w:t>
      </w:r>
      <w:r w:rsidR="00DE660A" w:rsidRPr="00F93055">
        <w:rPr>
          <w:color w:val="000000" w:themeColor="text1"/>
        </w:rPr>
        <w:t>.</w:t>
      </w:r>
    </w:p>
    <w:p w14:paraId="6CDE791E" w14:textId="77777777" w:rsidR="00DE660A" w:rsidRPr="00F93055" w:rsidRDefault="00DE660A" w:rsidP="009D08CF">
      <w:pPr>
        <w:pStyle w:val="ListParagraph"/>
        <w:ind w:leftChars="0" w:left="0"/>
        <w:rPr>
          <w:color w:val="000000" w:themeColor="text1"/>
        </w:rPr>
      </w:pPr>
    </w:p>
    <w:p w14:paraId="42DDC021" w14:textId="0E612302" w:rsidR="00057516" w:rsidRPr="00274BA3" w:rsidRDefault="003B5F9D" w:rsidP="00CB7C98">
      <w:pPr>
        <w:numPr>
          <w:ilvl w:val="1"/>
          <w:numId w:val="6"/>
        </w:numPr>
        <w:rPr>
          <w:color w:val="000000" w:themeColor="text1"/>
        </w:rPr>
      </w:pPr>
      <w:r w:rsidRPr="00274BA3">
        <w:rPr>
          <w:rFonts w:eastAsia="Calibri"/>
          <w:color w:val="000000" w:themeColor="text1"/>
        </w:rPr>
        <w:t xml:space="preserve">Keep </w:t>
      </w:r>
      <w:r w:rsidR="00737E38" w:rsidRPr="00274BA3">
        <w:rPr>
          <w:rFonts w:eastAsia="Calibri"/>
          <w:color w:val="000000" w:themeColor="text1"/>
        </w:rPr>
        <w:t xml:space="preserve">the </w:t>
      </w:r>
      <w:r w:rsidR="00A20400" w:rsidRPr="00274BA3">
        <w:rPr>
          <w:color w:val="000000" w:themeColor="text1"/>
        </w:rPr>
        <w:t xml:space="preserve">mice </w:t>
      </w:r>
      <w:r w:rsidR="00615773" w:rsidRPr="00274BA3">
        <w:rPr>
          <w:rFonts w:eastAsia="Calibri"/>
          <w:color w:val="000000" w:themeColor="text1"/>
        </w:rPr>
        <w:t xml:space="preserve">in a </w:t>
      </w:r>
      <w:r w:rsidR="00615773" w:rsidRPr="00274BA3">
        <w:rPr>
          <w:color w:val="000000" w:themeColor="text1"/>
        </w:rPr>
        <w:t xml:space="preserve">home cage for </w:t>
      </w:r>
      <w:r w:rsidR="00DD073B" w:rsidRPr="00274BA3">
        <w:rPr>
          <w:color w:val="000000" w:themeColor="text1"/>
        </w:rPr>
        <w:t xml:space="preserve">a </w:t>
      </w:r>
      <w:r w:rsidR="00615773" w:rsidRPr="00274BA3">
        <w:rPr>
          <w:color w:val="000000" w:themeColor="text1"/>
        </w:rPr>
        <w:t>recovery period</w:t>
      </w:r>
      <w:r w:rsidR="00DD073B" w:rsidRPr="00274BA3">
        <w:rPr>
          <w:color w:val="000000" w:themeColor="text1"/>
        </w:rPr>
        <w:t xml:space="preserve"> of at least 7</w:t>
      </w:r>
      <w:r w:rsidR="00DD073B" w:rsidRPr="00274BA3">
        <w:rPr>
          <w:rFonts w:eastAsia="Calibri"/>
          <w:color w:val="000000" w:themeColor="text1"/>
        </w:rPr>
        <w:t xml:space="preserve"> </w:t>
      </w:r>
      <w:r w:rsidR="00DD073B" w:rsidRPr="00274BA3">
        <w:rPr>
          <w:color w:val="000000" w:themeColor="text1"/>
        </w:rPr>
        <w:t>days</w:t>
      </w:r>
      <w:r w:rsidR="00615773" w:rsidRPr="00274BA3">
        <w:rPr>
          <w:color w:val="000000" w:themeColor="text1"/>
        </w:rPr>
        <w:t>.</w:t>
      </w:r>
    </w:p>
    <w:p w14:paraId="0B8CF699" w14:textId="77777777" w:rsidR="00057516" w:rsidRPr="008F7A1B" w:rsidRDefault="00057516" w:rsidP="00AC59AF">
      <w:pPr>
        <w:rPr>
          <w:color w:val="000000" w:themeColor="text1"/>
          <w:highlight w:val="yellow"/>
        </w:rPr>
      </w:pPr>
    </w:p>
    <w:p w14:paraId="0067EC72" w14:textId="5C300BD0" w:rsidR="00F122B9" w:rsidRPr="008F7A1B" w:rsidRDefault="00615773" w:rsidP="00A96C57">
      <w:pPr>
        <w:numPr>
          <w:ilvl w:val="0"/>
          <w:numId w:val="6"/>
        </w:numPr>
        <w:rPr>
          <w:b/>
          <w:color w:val="000000" w:themeColor="text1"/>
          <w:highlight w:val="yellow"/>
        </w:rPr>
      </w:pPr>
      <w:r w:rsidRPr="008F7A1B">
        <w:rPr>
          <w:b/>
          <w:color w:val="000000" w:themeColor="text1"/>
          <w:highlight w:val="yellow"/>
        </w:rPr>
        <w:t xml:space="preserve">EEG/EMG </w:t>
      </w:r>
      <w:r w:rsidR="00274BA3" w:rsidRPr="008F7A1B">
        <w:rPr>
          <w:b/>
          <w:color w:val="000000" w:themeColor="text1"/>
          <w:highlight w:val="yellow"/>
        </w:rPr>
        <w:t xml:space="preserve">Monitoring </w:t>
      </w:r>
      <w:r w:rsidR="00274BA3">
        <w:rPr>
          <w:rFonts w:eastAsia="Calibri"/>
          <w:b/>
          <w:color w:val="000000" w:themeColor="text1"/>
          <w:highlight w:val="yellow"/>
        </w:rPr>
        <w:t>w</w:t>
      </w:r>
      <w:r w:rsidR="00274BA3" w:rsidRPr="008F7A1B">
        <w:rPr>
          <w:rFonts w:eastAsia="Calibri"/>
          <w:b/>
          <w:color w:val="000000" w:themeColor="text1"/>
          <w:highlight w:val="yellow"/>
        </w:rPr>
        <w:t>ith Photo-Excitation</w:t>
      </w:r>
      <w:r w:rsidR="00274BA3" w:rsidRPr="008F7A1B">
        <w:rPr>
          <w:b/>
          <w:color w:val="000000" w:themeColor="text1"/>
          <w:highlight w:val="yellow"/>
        </w:rPr>
        <w:t xml:space="preserve"> </w:t>
      </w:r>
      <w:r w:rsidR="00274BA3">
        <w:rPr>
          <w:rFonts w:eastAsia="Calibri"/>
          <w:b/>
          <w:color w:val="000000" w:themeColor="text1"/>
          <w:highlight w:val="yellow"/>
        </w:rPr>
        <w:t>o</w:t>
      </w:r>
      <w:r w:rsidR="00274BA3" w:rsidRPr="008F7A1B">
        <w:rPr>
          <w:rFonts w:eastAsia="Calibri"/>
          <w:b/>
          <w:color w:val="000000" w:themeColor="text1"/>
          <w:highlight w:val="yellow"/>
        </w:rPr>
        <w:t xml:space="preserve">f </w:t>
      </w:r>
      <w:r w:rsidR="00274BA3" w:rsidRPr="008F7A1B">
        <w:rPr>
          <w:b/>
          <w:color w:val="000000" w:themeColor="text1"/>
          <w:highlight w:val="yellow"/>
        </w:rPr>
        <w:t xml:space="preserve">Targeted Neurons </w:t>
      </w:r>
      <w:r w:rsidR="00274BA3">
        <w:rPr>
          <w:b/>
          <w:color w:val="000000" w:themeColor="text1"/>
          <w:highlight w:val="yellow"/>
        </w:rPr>
        <w:t>i</w:t>
      </w:r>
      <w:r w:rsidR="00274BA3" w:rsidRPr="008F7A1B">
        <w:rPr>
          <w:b/>
          <w:color w:val="000000" w:themeColor="text1"/>
          <w:highlight w:val="yellow"/>
        </w:rPr>
        <w:t>n Specific Sleep State</w:t>
      </w:r>
      <w:r w:rsidR="00274BA3">
        <w:rPr>
          <w:b/>
          <w:color w:val="000000" w:themeColor="text1"/>
          <w:highlight w:val="yellow"/>
        </w:rPr>
        <w:t>s</w:t>
      </w:r>
    </w:p>
    <w:p w14:paraId="1EE0D310" w14:textId="1B149CAC" w:rsidR="006A1118" w:rsidRPr="00F93055" w:rsidRDefault="006A1118" w:rsidP="006A1118">
      <w:pPr>
        <w:rPr>
          <w:color w:val="000000" w:themeColor="text1"/>
        </w:rPr>
      </w:pPr>
    </w:p>
    <w:p w14:paraId="7D9AF382" w14:textId="3D294333" w:rsidR="009D08CF" w:rsidRPr="00F93055" w:rsidRDefault="009D08CF" w:rsidP="009D08CF">
      <w:pPr>
        <w:rPr>
          <w:color w:val="000000" w:themeColor="text1"/>
        </w:rPr>
      </w:pPr>
      <w:r w:rsidRPr="00F93055">
        <w:rPr>
          <w:color w:val="000000" w:themeColor="text1"/>
        </w:rPr>
        <w:t xml:space="preserve">CAUTION: This protocol includes use of class 3B laser equipment or LED devices. Experimenters should be aware </w:t>
      </w:r>
      <w:r w:rsidR="00DE660A" w:rsidRPr="00F93055">
        <w:rPr>
          <w:color w:val="000000" w:themeColor="text1"/>
        </w:rPr>
        <w:t>of</w:t>
      </w:r>
      <w:r w:rsidRPr="00F93055">
        <w:rPr>
          <w:color w:val="000000" w:themeColor="text1"/>
        </w:rPr>
        <w:t xml:space="preserve"> safety information. Protective eye goggles are required. </w:t>
      </w:r>
    </w:p>
    <w:p w14:paraId="00CB334D" w14:textId="77777777" w:rsidR="009D08CF" w:rsidRPr="008F7A1B" w:rsidRDefault="009D08CF" w:rsidP="006A1118">
      <w:pPr>
        <w:rPr>
          <w:color w:val="000000" w:themeColor="text1"/>
          <w:highlight w:val="yellow"/>
        </w:rPr>
      </w:pPr>
    </w:p>
    <w:p w14:paraId="69AB6B93" w14:textId="094F64FC" w:rsidR="00CB5933" w:rsidRPr="008F7A1B" w:rsidRDefault="00615773" w:rsidP="00A96C57">
      <w:pPr>
        <w:numPr>
          <w:ilvl w:val="1"/>
          <w:numId w:val="6"/>
        </w:numPr>
        <w:rPr>
          <w:color w:val="000000" w:themeColor="text1"/>
          <w:highlight w:val="yellow"/>
        </w:rPr>
      </w:pPr>
      <w:r w:rsidRPr="008F7A1B">
        <w:rPr>
          <w:color w:val="000000" w:themeColor="text1"/>
          <w:highlight w:val="yellow"/>
        </w:rPr>
        <w:t xml:space="preserve">Before </w:t>
      </w:r>
      <w:r w:rsidRPr="008F7A1B">
        <w:rPr>
          <w:rFonts w:eastAsia="Calibri"/>
          <w:color w:val="000000" w:themeColor="text1"/>
          <w:highlight w:val="yellow"/>
        </w:rPr>
        <w:t>connecting</w:t>
      </w:r>
      <w:r w:rsidRPr="008F7A1B">
        <w:rPr>
          <w:color w:val="000000" w:themeColor="text1"/>
          <w:highlight w:val="yellow"/>
        </w:rPr>
        <w:t xml:space="preserve"> the laser cable to the optic fiber, adjust laser intensity with </w:t>
      </w:r>
      <w:r w:rsidR="00BE1C20" w:rsidRPr="008F7A1B">
        <w:rPr>
          <w:color w:val="000000" w:themeColor="text1"/>
          <w:highlight w:val="yellow"/>
        </w:rPr>
        <w:t xml:space="preserve">a </w:t>
      </w:r>
      <w:r w:rsidRPr="008F7A1B">
        <w:rPr>
          <w:color w:val="000000" w:themeColor="text1"/>
          <w:highlight w:val="yellow"/>
        </w:rPr>
        <w:t xml:space="preserve">scaler. Tether </w:t>
      </w:r>
      <w:r w:rsidR="00BE1C20" w:rsidRPr="008F7A1B">
        <w:rPr>
          <w:color w:val="000000" w:themeColor="text1"/>
          <w:highlight w:val="yellow"/>
        </w:rPr>
        <w:t xml:space="preserve">the </w:t>
      </w:r>
      <w:r w:rsidRPr="008F7A1B">
        <w:rPr>
          <w:color w:val="000000" w:themeColor="text1"/>
          <w:highlight w:val="yellow"/>
        </w:rPr>
        <w:t xml:space="preserve">tip of </w:t>
      </w:r>
      <w:r w:rsidR="00BE1C20" w:rsidRPr="008F7A1B">
        <w:rPr>
          <w:color w:val="000000" w:themeColor="text1"/>
          <w:highlight w:val="yellow"/>
        </w:rPr>
        <w:t xml:space="preserve">the </w:t>
      </w:r>
      <w:r w:rsidRPr="008F7A1B">
        <w:rPr>
          <w:color w:val="000000" w:themeColor="text1"/>
          <w:highlight w:val="yellow"/>
        </w:rPr>
        <w:t xml:space="preserve">laser cable to </w:t>
      </w:r>
      <w:r w:rsidR="00BE1C20" w:rsidRPr="008F7A1B">
        <w:rPr>
          <w:color w:val="000000" w:themeColor="text1"/>
          <w:highlight w:val="yellow"/>
        </w:rPr>
        <w:t xml:space="preserve">an </w:t>
      </w:r>
      <w:r w:rsidRPr="008F7A1B">
        <w:rPr>
          <w:color w:val="000000" w:themeColor="text1"/>
          <w:highlight w:val="yellow"/>
        </w:rPr>
        <w:t xml:space="preserve">unused optic fiber with </w:t>
      </w:r>
      <w:r w:rsidR="00BE1C20" w:rsidRPr="008F7A1B">
        <w:rPr>
          <w:color w:val="000000" w:themeColor="text1"/>
          <w:highlight w:val="yellow"/>
        </w:rPr>
        <w:t xml:space="preserve">a </w:t>
      </w:r>
      <w:r w:rsidRPr="008F7A1B">
        <w:rPr>
          <w:color w:val="000000" w:themeColor="text1"/>
          <w:highlight w:val="yellow"/>
        </w:rPr>
        <w:t>fer</w:t>
      </w:r>
      <w:r w:rsidR="008D437F" w:rsidRPr="008F7A1B">
        <w:rPr>
          <w:color w:val="000000" w:themeColor="text1"/>
          <w:highlight w:val="yellow"/>
        </w:rPr>
        <w:t>r</w:t>
      </w:r>
      <w:r w:rsidRPr="008F7A1B">
        <w:rPr>
          <w:color w:val="000000" w:themeColor="text1"/>
          <w:highlight w:val="yellow"/>
        </w:rPr>
        <w:t>ul</w:t>
      </w:r>
      <w:r w:rsidRPr="008F7A1B">
        <w:rPr>
          <w:rFonts w:eastAsia="Calibri"/>
          <w:color w:val="000000" w:themeColor="text1"/>
          <w:highlight w:val="yellow"/>
        </w:rPr>
        <w:t>e</w:t>
      </w:r>
      <w:r w:rsidRPr="008F7A1B">
        <w:rPr>
          <w:color w:val="000000" w:themeColor="text1"/>
          <w:highlight w:val="yellow"/>
        </w:rPr>
        <w:t xml:space="preserve"> and confirm </w:t>
      </w:r>
      <w:r w:rsidR="00BE1C20" w:rsidRPr="008F7A1B">
        <w:rPr>
          <w:color w:val="000000" w:themeColor="text1"/>
          <w:highlight w:val="yellow"/>
        </w:rPr>
        <w:t xml:space="preserve">that there is </w:t>
      </w:r>
      <w:r w:rsidRPr="008F7A1B">
        <w:rPr>
          <w:color w:val="000000" w:themeColor="text1"/>
          <w:highlight w:val="yellow"/>
        </w:rPr>
        <w:t xml:space="preserve">no space at </w:t>
      </w:r>
      <w:r w:rsidR="00BE1C20" w:rsidRPr="008F7A1B">
        <w:rPr>
          <w:color w:val="000000" w:themeColor="text1"/>
          <w:highlight w:val="yellow"/>
        </w:rPr>
        <w:t xml:space="preserve">the </w:t>
      </w:r>
      <w:r w:rsidRPr="008F7A1B">
        <w:rPr>
          <w:color w:val="000000" w:themeColor="text1"/>
          <w:highlight w:val="yellow"/>
        </w:rPr>
        <w:t xml:space="preserve">junction between </w:t>
      </w:r>
      <w:r w:rsidR="00BE1C20" w:rsidRPr="008F7A1B">
        <w:rPr>
          <w:color w:val="000000" w:themeColor="text1"/>
          <w:highlight w:val="yellow"/>
        </w:rPr>
        <w:t xml:space="preserve">the </w:t>
      </w:r>
      <w:r w:rsidRPr="008F7A1B">
        <w:rPr>
          <w:color w:val="000000" w:themeColor="text1"/>
          <w:highlight w:val="yellow"/>
        </w:rPr>
        <w:t xml:space="preserve">fiber and </w:t>
      </w:r>
      <w:r w:rsidR="00BE1C20" w:rsidRPr="008F7A1B">
        <w:rPr>
          <w:color w:val="000000" w:themeColor="text1"/>
          <w:highlight w:val="yellow"/>
        </w:rPr>
        <w:t xml:space="preserve">the </w:t>
      </w:r>
      <w:r w:rsidRPr="008F7A1B">
        <w:rPr>
          <w:color w:val="000000" w:themeColor="text1"/>
          <w:highlight w:val="yellow"/>
        </w:rPr>
        <w:t xml:space="preserve">cable. </w:t>
      </w:r>
    </w:p>
    <w:p w14:paraId="3BD241DA" w14:textId="77777777" w:rsidR="00CB5933" w:rsidRPr="008F7A1B" w:rsidRDefault="00CB5933" w:rsidP="00E10798">
      <w:pPr>
        <w:rPr>
          <w:color w:val="000000" w:themeColor="text1"/>
          <w:highlight w:val="yellow"/>
        </w:rPr>
      </w:pPr>
    </w:p>
    <w:p w14:paraId="65DCBCE9" w14:textId="77777777" w:rsidR="00CB5933" w:rsidRPr="008F7A1B" w:rsidRDefault="00615773" w:rsidP="00A96C57">
      <w:pPr>
        <w:numPr>
          <w:ilvl w:val="1"/>
          <w:numId w:val="6"/>
        </w:numPr>
        <w:rPr>
          <w:color w:val="000000" w:themeColor="text1"/>
          <w:highlight w:val="yellow"/>
        </w:rPr>
      </w:pPr>
      <w:r w:rsidRPr="008F7A1B">
        <w:rPr>
          <w:color w:val="000000" w:themeColor="text1"/>
          <w:highlight w:val="yellow"/>
        </w:rPr>
        <w:t xml:space="preserve">Turn on </w:t>
      </w:r>
      <w:r w:rsidR="00BE1C20" w:rsidRPr="008F7A1B">
        <w:rPr>
          <w:color w:val="000000" w:themeColor="text1"/>
          <w:highlight w:val="yellow"/>
        </w:rPr>
        <w:t xml:space="preserve">the </w:t>
      </w:r>
      <w:r w:rsidRPr="008F7A1B">
        <w:rPr>
          <w:color w:val="000000" w:themeColor="text1"/>
          <w:highlight w:val="yellow"/>
        </w:rPr>
        <w:t xml:space="preserve">main switch of the laser and wait 20 min for </w:t>
      </w:r>
      <w:r w:rsidR="00BE1C20" w:rsidRPr="008F7A1B">
        <w:rPr>
          <w:color w:val="000000" w:themeColor="text1"/>
          <w:highlight w:val="yellow"/>
        </w:rPr>
        <w:t xml:space="preserve">it to </w:t>
      </w:r>
      <w:r w:rsidRPr="008F7A1B">
        <w:rPr>
          <w:color w:val="000000" w:themeColor="text1"/>
          <w:highlight w:val="yellow"/>
        </w:rPr>
        <w:t>warm</w:t>
      </w:r>
      <w:r w:rsidRPr="008F7A1B">
        <w:rPr>
          <w:rFonts w:eastAsia="Calibri"/>
          <w:color w:val="000000" w:themeColor="text1"/>
          <w:highlight w:val="yellow"/>
        </w:rPr>
        <w:t xml:space="preserve"> </w:t>
      </w:r>
      <w:r w:rsidRPr="008F7A1B">
        <w:rPr>
          <w:color w:val="000000" w:themeColor="text1"/>
          <w:highlight w:val="yellow"/>
        </w:rPr>
        <w:t xml:space="preserve">up. </w:t>
      </w:r>
    </w:p>
    <w:p w14:paraId="7D61B95B" w14:textId="77777777" w:rsidR="00CB5933" w:rsidRPr="008F7A1B" w:rsidRDefault="00CB5933" w:rsidP="00E10798">
      <w:pPr>
        <w:pStyle w:val="ListParagraph"/>
        <w:rPr>
          <w:color w:val="000000" w:themeColor="text1"/>
          <w:highlight w:val="yellow"/>
        </w:rPr>
      </w:pPr>
    </w:p>
    <w:p w14:paraId="2EAA3E24" w14:textId="31239A77" w:rsidR="00F3312A" w:rsidRPr="008F7A1B" w:rsidRDefault="00770B84" w:rsidP="00A96C57">
      <w:pPr>
        <w:numPr>
          <w:ilvl w:val="1"/>
          <w:numId w:val="6"/>
        </w:numPr>
        <w:rPr>
          <w:color w:val="000000" w:themeColor="text1"/>
          <w:highlight w:val="yellow"/>
        </w:rPr>
      </w:pPr>
      <w:r w:rsidRPr="008F7A1B">
        <w:rPr>
          <w:color w:val="000000" w:themeColor="text1"/>
          <w:highlight w:val="yellow"/>
        </w:rPr>
        <w:t>E</w:t>
      </w:r>
      <w:r w:rsidR="00615773" w:rsidRPr="008F7A1B">
        <w:rPr>
          <w:color w:val="000000" w:themeColor="text1"/>
          <w:highlight w:val="yellow"/>
        </w:rPr>
        <w:t xml:space="preserve">mit the laser to the intensity checker and adjust laser intensity to 10 </w:t>
      </w:r>
      <w:proofErr w:type="spellStart"/>
      <w:r w:rsidR="00615773" w:rsidRPr="008F7A1B">
        <w:rPr>
          <w:color w:val="000000" w:themeColor="text1"/>
          <w:highlight w:val="yellow"/>
        </w:rPr>
        <w:t>mW</w:t>
      </w:r>
      <w:proofErr w:type="spellEnd"/>
      <w:r w:rsidR="00615773" w:rsidRPr="008F7A1B">
        <w:rPr>
          <w:color w:val="000000" w:themeColor="text1"/>
          <w:highlight w:val="yellow"/>
        </w:rPr>
        <w:t>/mm</w:t>
      </w:r>
      <w:r w:rsidR="00615773" w:rsidRPr="008F7A1B">
        <w:rPr>
          <w:color w:val="000000" w:themeColor="text1"/>
          <w:highlight w:val="yellow"/>
          <w:vertAlign w:val="superscript"/>
        </w:rPr>
        <w:t>2</w:t>
      </w:r>
      <w:r w:rsidR="00615773" w:rsidRPr="008F7A1B">
        <w:rPr>
          <w:color w:val="000000" w:themeColor="text1"/>
          <w:highlight w:val="yellow"/>
        </w:rPr>
        <w:t>. Change the laser mode to</w:t>
      </w:r>
      <w:r w:rsidR="00615773" w:rsidRPr="008F7A1B">
        <w:rPr>
          <w:rFonts w:eastAsia="Calibri"/>
          <w:color w:val="000000" w:themeColor="text1"/>
          <w:highlight w:val="yellow"/>
        </w:rPr>
        <w:t xml:space="preserve"> </w:t>
      </w:r>
      <w:r w:rsidR="00BE1C20" w:rsidRPr="008F7A1B">
        <w:rPr>
          <w:color w:val="000000" w:themeColor="text1"/>
          <w:highlight w:val="yellow"/>
        </w:rPr>
        <w:t xml:space="preserve">transistor </w:t>
      </w:r>
      <w:r w:rsidR="00615773" w:rsidRPr="008F7A1B">
        <w:rPr>
          <w:color w:val="000000" w:themeColor="text1"/>
          <w:highlight w:val="yellow"/>
        </w:rPr>
        <w:t xml:space="preserve">logic and confirm </w:t>
      </w:r>
      <w:r w:rsidR="00BE1C20" w:rsidRPr="008F7A1B">
        <w:rPr>
          <w:color w:val="000000" w:themeColor="text1"/>
          <w:highlight w:val="yellow"/>
        </w:rPr>
        <w:t xml:space="preserve">that </w:t>
      </w:r>
      <w:r w:rsidR="00615773" w:rsidRPr="008F7A1B">
        <w:rPr>
          <w:color w:val="000000" w:themeColor="text1"/>
          <w:highlight w:val="yellow"/>
        </w:rPr>
        <w:t xml:space="preserve">light pulses are emitted from the fiber </w:t>
      </w:r>
      <w:r w:rsidR="0069016B" w:rsidRPr="008F7A1B">
        <w:rPr>
          <w:color w:val="000000" w:themeColor="text1"/>
          <w:highlight w:val="yellow"/>
        </w:rPr>
        <w:t>controlled by</w:t>
      </w:r>
      <w:r w:rsidR="00615773" w:rsidRPr="008F7A1B">
        <w:rPr>
          <w:color w:val="000000" w:themeColor="text1"/>
          <w:highlight w:val="yellow"/>
        </w:rPr>
        <w:t xml:space="preserve"> the pattern regulator which is set </w:t>
      </w:r>
      <w:r w:rsidR="00BE1C20" w:rsidRPr="008F7A1B">
        <w:rPr>
          <w:color w:val="000000" w:themeColor="text1"/>
          <w:highlight w:val="yellow"/>
        </w:rPr>
        <w:t xml:space="preserve">at </w:t>
      </w:r>
      <w:r w:rsidR="00615773" w:rsidRPr="008F7A1B">
        <w:rPr>
          <w:color w:val="000000" w:themeColor="text1"/>
          <w:highlight w:val="yellow"/>
        </w:rPr>
        <w:t xml:space="preserve">10 </w:t>
      </w:r>
      <w:proofErr w:type="spellStart"/>
      <w:r w:rsidR="00615773" w:rsidRPr="008F7A1B">
        <w:rPr>
          <w:color w:val="000000" w:themeColor="text1"/>
          <w:highlight w:val="yellow"/>
        </w:rPr>
        <w:t>m</w:t>
      </w:r>
      <w:r w:rsidR="008F7A1B" w:rsidRPr="008F7A1B">
        <w:rPr>
          <w:color w:val="000000" w:themeColor="text1"/>
          <w:highlight w:val="yellow"/>
        </w:rPr>
        <w:t>s</w:t>
      </w:r>
      <w:proofErr w:type="spellEnd"/>
      <w:r w:rsidR="008F7A1B" w:rsidRPr="008F7A1B">
        <w:rPr>
          <w:color w:val="000000" w:themeColor="text1"/>
          <w:highlight w:val="yellow"/>
        </w:rPr>
        <w:t xml:space="preserve"> </w:t>
      </w:r>
      <w:r w:rsidR="00615773" w:rsidRPr="008F7A1B">
        <w:rPr>
          <w:color w:val="000000" w:themeColor="text1"/>
          <w:highlight w:val="yellow"/>
        </w:rPr>
        <w:t xml:space="preserve">for duration, 40 </w:t>
      </w:r>
      <w:proofErr w:type="spellStart"/>
      <w:r w:rsidR="00615773" w:rsidRPr="008F7A1B">
        <w:rPr>
          <w:color w:val="000000" w:themeColor="text1"/>
          <w:highlight w:val="yellow"/>
        </w:rPr>
        <w:t>m</w:t>
      </w:r>
      <w:r w:rsidR="008F7A1B" w:rsidRPr="008F7A1B">
        <w:rPr>
          <w:color w:val="000000" w:themeColor="text1"/>
          <w:highlight w:val="yellow"/>
        </w:rPr>
        <w:t>s</w:t>
      </w:r>
      <w:proofErr w:type="spellEnd"/>
      <w:r w:rsidR="008F7A1B" w:rsidRPr="008F7A1B">
        <w:rPr>
          <w:color w:val="000000" w:themeColor="text1"/>
          <w:highlight w:val="yellow"/>
        </w:rPr>
        <w:t xml:space="preserve"> </w:t>
      </w:r>
      <w:r w:rsidR="00615773" w:rsidRPr="008F7A1B">
        <w:rPr>
          <w:color w:val="000000" w:themeColor="text1"/>
          <w:highlight w:val="yellow"/>
        </w:rPr>
        <w:t>for rest, 20 times for cycle</w:t>
      </w:r>
      <w:r w:rsidR="00CF7DED" w:rsidRPr="008F7A1B">
        <w:rPr>
          <w:color w:val="000000" w:themeColor="text1"/>
          <w:highlight w:val="yellow"/>
        </w:rPr>
        <w:t>,</w:t>
      </w:r>
      <w:r w:rsidR="00615773" w:rsidRPr="008F7A1B">
        <w:rPr>
          <w:color w:val="000000" w:themeColor="text1"/>
          <w:highlight w:val="yellow"/>
        </w:rPr>
        <w:t xml:space="preserve"> and 20 times repeat (that is, 20</w:t>
      </w:r>
      <w:r w:rsidR="00C819FE" w:rsidRPr="008F7A1B">
        <w:rPr>
          <w:color w:val="000000" w:themeColor="text1"/>
          <w:highlight w:val="yellow"/>
        </w:rPr>
        <w:t xml:space="preserve"> </w:t>
      </w:r>
      <w:r w:rsidR="00615773" w:rsidRPr="008F7A1B">
        <w:rPr>
          <w:color w:val="000000" w:themeColor="text1"/>
          <w:highlight w:val="yellow"/>
        </w:rPr>
        <w:t>Hz of 10</w:t>
      </w:r>
      <w:r w:rsidR="00E31B68" w:rsidRPr="008F7A1B">
        <w:rPr>
          <w:color w:val="000000" w:themeColor="text1"/>
          <w:highlight w:val="yellow"/>
        </w:rPr>
        <w:t xml:space="preserve"> </w:t>
      </w:r>
      <w:proofErr w:type="spellStart"/>
      <w:r w:rsidR="00615773" w:rsidRPr="008F7A1B">
        <w:rPr>
          <w:color w:val="000000" w:themeColor="text1"/>
          <w:highlight w:val="yellow"/>
        </w:rPr>
        <w:t>m</w:t>
      </w:r>
      <w:r w:rsidR="008F7A1B" w:rsidRPr="008F7A1B">
        <w:rPr>
          <w:color w:val="000000" w:themeColor="text1"/>
          <w:highlight w:val="yellow"/>
        </w:rPr>
        <w:t>s</w:t>
      </w:r>
      <w:proofErr w:type="spellEnd"/>
      <w:r w:rsidR="008F7A1B" w:rsidRPr="008F7A1B">
        <w:rPr>
          <w:color w:val="000000" w:themeColor="text1"/>
          <w:highlight w:val="yellow"/>
        </w:rPr>
        <w:t xml:space="preserve"> </w:t>
      </w:r>
      <w:r w:rsidR="00615773" w:rsidRPr="008F7A1B">
        <w:rPr>
          <w:color w:val="000000" w:themeColor="text1"/>
          <w:highlight w:val="yellow"/>
        </w:rPr>
        <w:t xml:space="preserve">light pulses for 20 s). </w:t>
      </w:r>
    </w:p>
    <w:p w14:paraId="14E2446F" w14:textId="77777777" w:rsidR="006A1118" w:rsidRPr="008F7A1B" w:rsidRDefault="006A1118" w:rsidP="006A1118">
      <w:pPr>
        <w:rPr>
          <w:color w:val="000000" w:themeColor="text1"/>
          <w:highlight w:val="yellow"/>
        </w:rPr>
      </w:pPr>
    </w:p>
    <w:p w14:paraId="43D81E3A" w14:textId="44A89454" w:rsidR="008C5335" w:rsidRPr="00274BA3" w:rsidRDefault="00615773" w:rsidP="00A96C57">
      <w:pPr>
        <w:numPr>
          <w:ilvl w:val="1"/>
          <w:numId w:val="6"/>
        </w:numPr>
        <w:rPr>
          <w:color w:val="000000" w:themeColor="text1"/>
          <w:highlight w:val="yellow"/>
        </w:rPr>
      </w:pPr>
      <w:r w:rsidRPr="008F7A1B">
        <w:rPr>
          <w:rFonts w:eastAsia="Calibri"/>
          <w:color w:val="000000" w:themeColor="text1"/>
          <w:highlight w:val="yellow"/>
        </w:rPr>
        <w:t>After the recovery period, m</w:t>
      </w:r>
      <w:r w:rsidRPr="008F7A1B">
        <w:rPr>
          <w:color w:val="000000" w:themeColor="text1"/>
          <w:highlight w:val="yellow"/>
        </w:rPr>
        <w:t xml:space="preserve">ove the mice to the experimental chamber for recording EEG/EMG. </w:t>
      </w:r>
      <w:r w:rsidR="008F7A1B" w:rsidRPr="008F7A1B">
        <w:rPr>
          <w:color w:val="000000" w:themeColor="text1"/>
          <w:highlight w:val="yellow"/>
        </w:rPr>
        <w:t>H</w:t>
      </w:r>
      <w:r w:rsidR="00C73307" w:rsidRPr="008F7A1B">
        <w:rPr>
          <w:color w:val="000000" w:themeColor="text1"/>
          <w:highlight w:val="yellow"/>
        </w:rPr>
        <w:t>ous</w:t>
      </w:r>
      <w:r w:rsidR="008F7A1B" w:rsidRPr="008F7A1B">
        <w:rPr>
          <w:color w:val="000000" w:themeColor="text1"/>
          <w:highlight w:val="yellow"/>
        </w:rPr>
        <w:t>e m</w:t>
      </w:r>
      <w:r w:rsidR="008F7A1B" w:rsidRPr="00274BA3">
        <w:rPr>
          <w:color w:val="000000" w:themeColor="text1"/>
          <w:highlight w:val="yellow"/>
        </w:rPr>
        <w:t>ice</w:t>
      </w:r>
      <w:r w:rsidR="00C73307" w:rsidRPr="00274BA3">
        <w:rPr>
          <w:color w:val="000000" w:themeColor="text1"/>
          <w:highlight w:val="yellow"/>
        </w:rPr>
        <w:t xml:space="preserve"> at a constant 23</w:t>
      </w:r>
      <w:r w:rsidR="008F7A1B" w:rsidRPr="00274BA3">
        <w:rPr>
          <w:color w:val="000000" w:themeColor="text1"/>
          <w:highlight w:val="yellow"/>
        </w:rPr>
        <w:t xml:space="preserve"> °C</w:t>
      </w:r>
      <w:r w:rsidR="00C73307" w:rsidRPr="00274BA3">
        <w:rPr>
          <w:color w:val="000000" w:themeColor="text1"/>
          <w:highlight w:val="yellow"/>
        </w:rPr>
        <w:t xml:space="preserve"> with a 12 h light/dark cycle with food and water available </w:t>
      </w:r>
      <w:r w:rsidR="00274BA3" w:rsidRPr="00274BA3">
        <w:rPr>
          <w:i/>
          <w:color w:val="000000" w:themeColor="text1"/>
          <w:highlight w:val="yellow"/>
        </w:rPr>
        <w:t>ad libitum</w:t>
      </w:r>
      <w:r w:rsidR="00C73307" w:rsidRPr="00274BA3">
        <w:rPr>
          <w:color w:val="000000" w:themeColor="text1"/>
          <w:highlight w:val="yellow"/>
        </w:rPr>
        <w:t xml:space="preserve">. </w:t>
      </w:r>
    </w:p>
    <w:p w14:paraId="66016855" w14:textId="77777777" w:rsidR="008C5335" w:rsidRPr="008F7A1B" w:rsidRDefault="008C5335" w:rsidP="00E10798">
      <w:pPr>
        <w:pStyle w:val="ListParagraph"/>
        <w:rPr>
          <w:color w:val="000000" w:themeColor="text1"/>
          <w:highlight w:val="yellow"/>
        </w:rPr>
      </w:pPr>
    </w:p>
    <w:p w14:paraId="3CD1E804" w14:textId="77777777" w:rsidR="008C5335" w:rsidRPr="008F7A1B" w:rsidRDefault="00615773" w:rsidP="00A96C57">
      <w:pPr>
        <w:numPr>
          <w:ilvl w:val="1"/>
          <w:numId w:val="6"/>
        </w:numPr>
        <w:rPr>
          <w:color w:val="000000" w:themeColor="text1"/>
          <w:highlight w:val="yellow"/>
        </w:rPr>
      </w:pPr>
      <w:r w:rsidRPr="008F7A1B">
        <w:rPr>
          <w:color w:val="000000" w:themeColor="text1"/>
          <w:highlight w:val="yellow"/>
        </w:rPr>
        <w:t xml:space="preserve">Connect the implanted electrode and cable adaptor which is tethered to </w:t>
      </w:r>
      <w:r w:rsidR="00BE1C20" w:rsidRPr="008F7A1B">
        <w:rPr>
          <w:color w:val="000000" w:themeColor="text1"/>
          <w:highlight w:val="yellow"/>
        </w:rPr>
        <w:t xml:space="preserve">a </w:t>
      </w:r>
      <w:r w:rsidRPr="008F7A1B">
        <w:rPr>
          <w:color w:val="000000" w:themeColor="text1"/>
          <w:highlight w:val="yellow"/>
        </w:rPr>
        <w:t xml:space="preserve">slip ring </w:t>
      </w:r>
      <w:r w:rsidR="00BE1C20" w:rsidRPr="008F7A1B">
        <w:rPr>
          <w:color w:val="000000" w:themeColor="text1"/>
          <w:highlight w:val="yellow"/>
        </w:rPr>
        <w:t>to</w:t>
      </w:r>
      <w:r w:rsidRPr="008F7A1B">
        <w:rPr>
          <w:color w:val="000000" w:themeColor="text1"/>
          <w:highlight w:val="yellow"/>
        </w:rPr>
        <w:t xml:space="preserve"> avoid entanglement. </w:t>
      </w:r>
      <w:r w:rsidR="00C73307" w:rsidRPr="008F7A1B">
        <w:rPr>
          <w:color w:val="000000" w:themeColor="text1"/>
          <w:highlight w:val="yellow"/>
        </w:rPr>
        <w:t>﻿</w:t>
      </w:r>
      <w:r w:rsidRPr="008F7A1B">
        <w:rPr>
          <w:color w:val="000000" w:themeColor="text1"/>
          <w:highlight w:val="yellow"/>
        </w:rPr>
        <w:t xml:space="preserve">It is recommended to cover the junction </w:t>
      </w:r>
      <w:r w:rsidR="006A1118" w:rsidRPr="008F7A1B">
        <w:rPr>
          <w:color w:val="000000" w:themeColor="text1"/>
          <w:highlight w:val="yellow"/>
        </w:rPr>
        <w:t>with light</w:t>
      </w:r>
      <w:r w:rsidR="00BE1C20" w:rsidRPr="008F7A1B">
        <w:rPr>
          <w:color w:val="000000" w:themeColor="text1"/>
          <w:highlight w:val="yellow"/>
        </w:rPr>
        <w:t>-</w:t>
      </w:r>
      <w:r w:rsidR="006A1118" w:rsidRPr="008F7A1B">
        <w:rPr>
          <w:color w:val="000000" w:themeColor="text1"/>
          <w:highlight w:val="yellow"/>
        </w:rPr>
        <w:t xml:space="preserve">impermeable </w:t>
      </w:r>
      <w:r w:rsidR="00BE1C20" w:rsidRPr="008F7A1B">
        <w:rPr>
          <w:color w:val="000000" w:themeColor="text1"/>
          <w:highlight w:val="yellow"/>
        </w:rPr>
        <w:t xml:space="preserve">material </w:t>
      </w:r>
      <w:r w:rsidRPr="008F7A1B">
        <w:rPr>
          <w:color w:val="000000" w:themeColor="text1"/>
          <w:highlight w:val="yellow"/>
        </w:rPr>
        <w:t xml:space="preserve">such as aluminum foil </w:t>
      </w:r>
      <w:r w:rsidR="00BE1C20" w:rsidRPr="008F7A1B">
        <w:rPr>
          <w:color w:val="000000" w:themeColor="text1"/>
          <w:highlight w:val="yellow"/>
        </w:rPr>
        <w:t>to</w:t>
      </w:r>
      <w:r w:rsidRPr="008F7A1B">
        <w:rPr>
          <w:color w:val="000000" w:themeColor="text1"/>
          <w:highlight w:val="yellow"/>
        </w:rPr>
        <w:t xml:space="preserve"> preve</w:t>
      </w:r>
      <w:r w:rsidRPr="008F7A1B">
        <w:rPr>
          <w:rFonts w:eastAsia="Calibri"/>
          <w:color w:val="000000" w:themeColor="text1"/>
          <w:highlight w:val="yellow"/>
        </w:rPr>
        <w:t xml:space="preserve">nt </w:t>
      </w:r>
      <w:r w:rsidRPr="008F7A1B">
        <w:rPr>
          <w:color w:val="000000" w:themeColor="text1"/>
          <w:highlight w:val="yellow"/>
        </w:rPr>
        <w:t xml:space="preserve">laser leakage. If </w:t>
      </w:r>
      <w:r w:rsidR="00BF3E9D" w:rsidRPr="008F7A1B">
        <w:rPr>
          <w:color w:val="000000" w:themeColor="text1"/>
          <w:highlight w:val="yellow"/>
        </w:rPr>
        <w:t xml:space="preserve">a </w:t>
      </w:r>
      <w:r w:rsidRPr="008F7A1B">
        <w:rPr>
          <w:color w:val="000000" w:themeColor="text1"/>
          <w:highlight w:val="yellow"/>
        </w:rPr>
        <w:t xml:space="preserve">bilateral experiment is required, use </w:t>
      </w:r>
      <w:r w:rsidR="00BE1C20" w:rsidRPr="008F7A1B">
        <w:rPr>
          <w:color w:val="000000" w:themeColor="text1"/>
          <w:highlight w:val="yellow"/>
        </w:rPr>
        <w:t xml:space="preserve">a </w:t>
      </w:r>
      <w:r w:rsidRPr="008F7A1B">
        <w:rPr>
          <w:color w:val="000000" w:themeColor="text1"/>
          <w:highlight w:val="yellow"/>
        </w:rPr>
        <w:t xml:space="preserve">slip ring </w:t>
      </w:r>
      <w:r w:rsidR="00BF3E9D" w:rsidRPr="008F7A1B">
        <w:rPr>
          <w:color w:val="000000" w:themeColor="text1"/>
          <w:highlight w:val="yellow"/>
        </w:rPr>
        <w:t>with</w:t>
      </w:r>
      <w:r w:rsidRPr="008F7A1B">
        <w:rPr>
          <w:color w:val="000000" w:themeColor="text1"/>
          <w:highlight w:val="yellow"/>
        </w:rPr>
        <w:t xml:space="preserve"> </w:t>
      </w:r>
      <w:r w:rsidR="00BF3E9D" w:rsidRPr="008F7A1B">
        <w:rPr>
          <w:color w:val="000000" w:themeColor="text1"/>
          <w:highlight w:val="yellow"/>
        </w:rPr>
        <w:t>a</w:t>
      </w:r>
      <w:r w:rsidRPr="008F7A1B">
        <w:rPr>
          <w:color w:val="000000" w:themeColor="text1"/>
          <w:highlight w:val="yellow"/>
        </w:rPr>
        <w:t xml:space="preserve"> bifurcate </w:t>
      </w:r>
      <w:r w:rsidR="00C73307" w:rsidRPr="008F7A1B">
        <w:rPr>
          <w:color w:val="000000" w:themeColor="text1"/>
          <w:highlight w:val="yellow"/>
        </w:rPr>
        <w:t xml:space="preserve">attachment for </w:t>
      </w:r>
      <w:r w:rsidR="00AB51F7" w:rsidRPr="008F7A1B">
        <w:rPr>
          <w:color w:val="000000" w:themeColor="text1"/>
          <w:highlight w:val="yellow"/>
        </w:rPr>
        <w:t xml:space="preserve">the </w:t>
      </w:r>
      <w:r w:rsidRPr="008F7A1B">
        <w:rPr>
          <w:color w:val="000000" w:themeColor="text1"/>
          <w:highlight w:val="yellow"/>
        </w:rPr>
        <w:t>cable</w:t>
      </w:r>
      <w:r w:rsidR="00BF3E9D" w:rsidRPr="008F7A1B">
        <w:rPr>
          <w:color w:val="000000" w:themeColor="text1"/>
          <w:highlight w:val="yellow"/>
        </w:rPr>
        <w:t>s</w:t>
      </w:r>
      <w:r w:rsidRPr="008F7A1B">
        <w:rPr>
          <w:color w:val="000000" w:themeColor="text1"/>
          <w:highlight w:val="yellow"/>
        </w:rPr>
        <w:t>.</w:t>
      </w:r>
      <w:r w:rsidR="008E40CE" w:rsidRPr="008F7A1B">
        <w:rPr>
          <w:color w:val="000000" w:themeColor="text1"/>
          <w:highlight w:val="yellow"/>
        </w:rPr>
        <w:t xml:space="preserve"> </w:t>
      </w:r>
    </w:p>
    <w:p w14:paraId="65FFE4CC" w14:textId="77777777" w:rsidR="008C5335" w:rsidRPr="008F7A1B" w:rsidRDefault="008C5335" w:rsidP="00E10798">
      <w:pPr>
        <w:pStyle w:val="ListParagraph"/>
        <w:rPr>
          <w:color w:val="000000" w:themeColor="text1"/>
          <w:highlight w:val="yellow"/>
        </w:rPr>
      </w:pPr>
    </w:p>
    <w:p w14:paraId="53E21EC3" w14:textId="50A7741C" w:rsidR="008C5335" w:rsidRPr="008F7A1B" w:rsidRDefault="00615773" w:rsidP="00A96C57">
      <w:pPr>
        <w:numPr>
          <w:ilvl w:val="1"/>
          <w:numId w:val="6"/>
        </w:numPr>
        <w:rPr>
          <w:color w:val="000000" w:themeColor="text1"/>
          <w:highlight w:val="yellow"/>
        </w:rPr>
      </w:pPr>
      <w:r w:rsidRPr="008F7A1B">
        <w:rPr>
          <w:color w:val="000000" w:themeColor="text1"/>
          <w:highlight w:val="yellow"/>
        </w:rPr>
        <w:t xml:space="preserve">In this protocol, we assess latency to wakefulness </w:t>
      </w:r>
      <w:r w:rsidRPr="008F7A1B">
        <w:rPr>
          <w:rFonts w:eastAsia="Calibri"/>
          <w:color w:val="000000" w:themeColor="text1"/>
          <w:highlight w:val="yellow"/>
        </w:rPr>
        <w:t>from</w:t>
      </w:r>
      <w:r w:rsidRPr="008F7A1B">
        <w:rPr>
          <w:color w:val="000000" w:themeColor="text1"/>
          <w:highlight w:val="yellow"/>
        </w:rPr>
        <w:t xml:space="preserve"> NREM sleep or REM </w:t>
      </w:r>
      <w:r w:rsidR="004A4790" w:rsidRPr="008F7A1B">
        <w:rPr>
          <w:color w:val="000000" w:themeColor="text1"/>
          <w:highlight w:val="yellow"/>
        </w:rPr>
        <w:t>sleep,</w:t>
      </w:r>
      <w:r w:rsidRPr="008F7A1B">
        <w:rPr>
          <w:color w:val="000000" w:themeColor="text1"/>
          <w:highlight w:val="yellow"/>
        </w:rPr>
        <w:t xml:space="preserve"> so </w:t>
      </w:r>
      <w:r w:rsidR="00BF3E9D" w:rsidRPr="008F7A1B">
        <w:rPr>
          <w:color w:val="000000" w:themeColor="text1"/>
          <w:highlight w:val="yellow"/>
        </w:rPr>
        <w:t xml:space="preserve">the </w:t>
      </w:r>
      <w:r w:rsidRPr="008F7A1B">
        <w:rPr>
          <w:color w:val="000000" w:themeColor="text1"/>
          <w:highlight w:val="yellow"/>
        </w:rPr>
        <w:t>recording time should be limited in optimized zeitgeber time (</w:t>
      </w:r>
      <w:r w:rsidR="00DF79DA" w:rsidRPr="008F7A1B">
        <w:rPr>
          <w:color w:val="000000" w:themeColor="text1"/>
          <w:highlight w:val="yellow"/>
        </w:rPr>
        <w:t xml:space="preserve">ZT0 is defined </w:t>
      </w:r>
      <w:r w:rsidR="00C01EF7" w:rsidRPr="008F7A1B">
        <w:rPr>
          <w:color w:val="000000" w:themeColor="text1"/>
          <w:highlight w:val="yellow"/>
        </w:rPr>
        <w:t>as the time when the light is on)</w:t>
      </w:r>
      <w:r w:rsidR="007D2EEF" w:rsidRPr="008F7A1B">
        <w:rPr>
          <w:color w:val="000000" w:themeColor="text1"/>
          <w:highlight w:val="yellow"/>
        </w:rPr>
        <w:t xml:space="preserve">. </w:t>
      </w:r>
      <w:r w:rsidR="00C01EF7" w:rsidRPr="008F7A1B">
        <w:rPr>
          <w:color w:val="000000" w:themeColor="text1"/>
          <w:highlight w:val="yellow"/>
        </w:rPr>
        <w:t>T</w:t>
      </w:r>
      <w:r w:rsidRPr="008F7A1B">
        <w:rPr>
          <w:color w:val="000000" w:themeColor="text1"/>
          <w:highlight w:val="yellow"/>
        </w:rPr>
        <w:t xml:space="preserve">his protocol was conducted between ZT4 - ZT10. Let </w:t>
      </w:r>
      <w:r w:rsidRPr="008F7A1B">
        <w:rPr>
          <w:rFonts w:eastAsia="Calibri"/>
          <w:color w:val="000000" w:themeColor="text1"/>
          <w:highlight w:val="yellow"/>
        </w:rPr>
        <w:t xml:space="preserve">the </w:t>
      </w:r>
      <w:r w:rsidRPr="008F7A1B">
        <w:rPr>
          <w:color w:val="000000" w:themeColor="text1"/>
          <w:highlight w:val="yellow"/>
        </w:rPr>
        <w:t xml:space="preserve">mice stay freely in </w:t>
      </w:r>
      <w:r w:rsidR="001B201E">
        <w:rPr>
          <w:color w:val="000000" w:themeColor="text1"/>
          <w:highlight w:val="yellow"/>
        </w:rPr>
        <w:t xml:space="preserve">the </w:t>
      </w:r>
      <w:r w:rsidRPr="008F7A1B">
        <w:rPr>
          <w:color w:val="000000" w:themeColor="text1"/>
          <w:highlight w:val="yellow"/>
        </w:rPr>
        <w:lastRenderedPageBreak/>
        <w:t>experimental chamber for at least 1 h as acclimat</w:t>
      </w:r>
      <w:r w:rsidR="00BF3E9D" w:rsidRPr="008F7A1B">
        <w:rPr>
          <w:color w:val="000000" w:themeColor="text1"/>
          <w:highlight w:val="yellow"/>
        </w:rPr>
        <w:t>izat</w:t>
      </w:r>
      <w:r w:rsidRPr="008F7A1B">
        <w:rPr>
          <w:color w:val="000000" w:themeColor="text1"/>
          <w:highlight w:val="yellow"/>
        </w:rPr>
        <w:t xml:space="preserve">ion. </w:t>
      </w:r>
    </w:p>
    <w:p w14:paraId="1A465EFC" w14:textId="77777777" w:rsidR="008C5335" w:rsidRPr="008F7A1B" w:rsidRDefault="008C5335" w:rsidP="00E10798">
      <w:pPr>
        <w:pStyle w:val="ListParagraph"/>
        <w:rPr>
          <w:color w:val="000000" w:themeColor="text1"/>
          <w:highlight w:val="yellow"/>
        </w:rPr>
      </w:pPr>
    </w:p>
    <w:p w14:paraId="394B1027" w14:textId="2CFF295A" w:rsidR="00A96C57" w:rsidRPr="008F7A1B" w:rsidRDefault="00BF3E9D" w:rsidP="00274BA3">
      <w:pPr>
        <w:numPr>
          <w:ilvl w:val="1"/>
          <w:numId w:val="6"/>
        </w:numPr>
        <w:rPr>
          <w:color w:val="000000" w:themeColor="text1"/>
          <w:highlight w:val="yellow"/>
        </w:rPr>
      </w:pPr>
      <w:r w:rsidRPr="008F7A1B">
        <w:rPr>
          <w:color w:val="000000" w:themeColor="text1"/>
          <w:highlight w:val="yellow"/>
        </w:rPr>
        <w:t xml:space="preserve">During the </w:t>
      </w:r>
      <w:r w:rsidR="00615773" w:rsidRPr="008F7A1B">
        <w:rPr>
          <w:color w:val="000000" w:themeColor="text1"/>
          <w:highlight w:val="yellow"/>
        </w:rPr>
        <w:t xml:space="preserve">experimental period, monitor EEG and EMG signals in the </w:t>
      </w:r>
      <w:r w:rsidR="00615773" w:rsidRPr="008F7A1B">
        <w:rPr>
          <w:rFonts w:eastAsia="Calibri"/>
          <w:color w:val="000000" w:themeColor="text1"/>
          <w:highlight w:val="yellow"/>
        </w:rPr>
        <w:t xml:space="preserve">same </w:t>
      </w:r>
      <w:r w:rsidR="00615773" w:rsidRPr="008F7A1B">
        <w:rPr>
          <w:color w:val="000000" w:themeColor="text1"/>
          <w:highlight w:val="yellow"/>
        </w:rPr>
        <w:t xml:space="preserve">recording screen and evaluate the </w:t>
      </w:r>
      <w:r w:rsidRPr="008F7A1B">
        <w:rPr>
          <w:color w:val="000000" w:themeColor="text1"/>
          <w:highlight w:val="yellow"/>
        </w:rPr>
        <w:t xml:space="preserve">mouse’s </w:t>
      </w:r>
      <w:r w:rsidR="00615773" w:rsidRPr="008F7A1B">
        <w:rPr>
          <w:color w:val="000000" w:themeColor="text1"/>
          <w:highlight w:val="yellow"/>
        </w:rPr>
        <w:t xml:space="preserve">state as wakefulness, NREM sleep or REM sleep. </w:t>
      </w:r>
      <w:r w:rsidR="00615773" w:rsidRPr="008F7A1B">
        <w:rPr>
          <w:rFonts w:eastAsia="Calibri"/>
          <w:color w:val="000000" w:themeColor="text1"/>
          <w:highlight w:val="yellow"/>
        </w:rPr>
        <w:t xml:space="preserve">Use </w:t>
      </w:r>
      <w:r w:rsidRPr="008F7A1B">
        <w:rPr>
          <w:color w:val="000000" w:themeColor="text1"/>
          <w:highlight w:val="yellow"/>
        </w:rPr>
        <w:t xml:space="preserve">the </w:t>
      </w:r>
      <w:r w:rsidR="00615773" w:rsidRPr="008F7A1B">
        <w:rPr>
          <w:rFonts w:eastAsia="Calibri"/>
          <w:color w:val="000000" w:themeColor="text1"/>
          <w:highlight w:val="yellow"/>
        </w:rPr>
        <w:t>gain control for e</w:t>
      </w:r>
      <w:r w:rsidR="00615773" w:rsidRPr="008F7A1B">
        <w:rPr>
          <w:color w:val="000000" w:themeColor="text1"/>
          <w:highlight w:val="yellow"/>
        </w:rPr>
        <w:t xml:space="preserve">ach wave </w:t>
      </w:r>
      <w:r w:rsidR="00615773" w:rsidRPr="008F7A1B">
        <w:rPr>
          <w:rFonts w:eastAsia="Calibri"/>
          <w:color w:val="000000" w:themeColor="text1"/>
          <w:highlight w:val="yellow"/>
        </w:rPr>
        <w:t xml:space="preserve">to </w:t>
      </w:r>
      <w:r w:rsidRPr="008F7A1B">
        <w:rPr>
          <w:rFonts w:eastAsia="Calibri"/>
          <w:color w:val="000000" w:themeColor="text1"/>
          <w:highlight w:val="yellow"/>
        </w:rPr>
        <w:t xml:space="preserve">make it easier to </w:t>
      </w:r>
      <w:r w:rsidR="00615773" w:rsidRPr="008F7A1B">
        <w:rPr>
          <w:rFonts w:eastAsia="Calibri"/>
          <w:color w:val="000000" w:themeColor="text1"/>
          <w:highlight w:val="yellow"/>
        </w:rPr>
        <w:t xml:space="preserve">distinguish </w:t>
      </w:r>
      <w:r w:rsidRPr="008F7A1B">
        <w:rPr>
          <w:rFonts w:eastAsia="Calibri"/>
          <w:color w:val="000000" w:themeColor="text1"/>
          <w:highlight w:val="yellow"/>
        </w:rPr>
        <w:t>each state</w:t>
      </w:r>
      <w:r w:rsidR="00615773" w:rsidRPr="008F7A1B">
        <w:rPr>
          <w:color w:val="000000" w:themeColor="text1"/>
          <w:highlight w:val="yellow"/>
        </w:rPr>
        <w:t>.</w:t>
      </w:r>
    </w:p>
    <w:p w14:paraId="07DB2F16" w14:textId="42A9D242" w:rsidR="006A1118" w:rsidRPr="008F7A1B" w:rsidRDefault="006A1118" w:rsidP="00274BA3">
      <w:pPr>
        <w:rPr>
          <w:color w:val="000000" w:themeColor="text1"/>
          <w:highlight w:val="yellow"/>
        </w:rPr>
      </w:pPr>
    </w:p>
    <w:p w14:paraId="31D88E53" w14:textId="181EB8BC" w:rsidR="008C5335" w:rsidRPr="008F7A1B" w:rsidRDefault="00615773" w:rsidP="00274BA3">
      <w:pPr>
        <w:widowControl/>
        <w:numPr>
          <w:ilvl w:val="1"/>
          <w:numId w:val="6"/>
        </w:numPr>
        <w:rPr>
          <w:color w:val="000000" w:themeColor="text1"/>
          <w:highlight w:val="yellow"/>
        </w:rPr>
      </w:pPr>
      <w:r w:rsidRPr="008F7A1B">
        <w:rPr>
          <w:color w:val="000000" w:themeColor="text1"/>
          <w:highlight w:val="yellow"/>
        </w:rPr>
        <w:t xml:space="preserve">For measurement of NREM sleep to wakefulness latency, observe stable NREM sleep for 40 </w:t>
      </w:r>
      <w:r w:rsidR="00BF3E9D" w:rsidRPr="008F7A1B">
        <w:rPr>
          <w:color w:val="000000" w:themeColor="text1"/>
          <w:highlight w:val="yellow"/>
        </w:rPr>
        <w:t>s</w:t>
      </w:r>
      <w:r w:rsidRPr="008F7A1B">
        <w:rPr>
          <w:color w:val="000000" w:themeColor="text1"/>
          <w:highlight w:val="yellow"/>
        </w:rPr>
        <w:t xml:space="preserve"> or stable REM sleep for </w:t>
      </w:r>
      <w:r w:rsidR="008D437F" w:rsidRPr="008F7A1B">
        <w:rPr>
          <w:color w:val="000000" w:themeColor="text1"/>
          <w:highlight w:val="yellow"/>
        </w:rPr>
        <w:t xml:space="preserve">30 </w:t>
      </w:r>
      <w:r w:rsidR="00BF3E9D" w:rsidRPr="008F7A1B">
        <w:rPr>
          <w:color w:val="000000" w:themeColor="text1"/>
          <w:highlight w:val="yellow"/>
        </w:rPr>
        <w:t>s</w:t>
      </w:r>
      <w:r w:rsidRPr="008F7A1B">
        <w:rPr>
          <w:color w:val="000000" w:themeColor="text1"/>
          <w:highlight w:val="yellow"/>
        </w:rPr>
        <w:t xml:space="preserve">, then turn on the switch of the pattern generator for </w:t>
      </w:r>
      <w:proofErr w:type="spellStart"/>
      <w:r w:rsidRPr="008F7A1B">
        <w:rPr>
          <w:color w:val="000000" w:themeColor="text1"/>
          <w:highlight w:val="yellow"/>
        </w:rPr>
        <w:t>photostimulation</w:t>
      </w:r>
      <w:proofErr w:type="spellEnd"/>
      <w:r w:rsidRPr="008F7A1B">
        <w:rPr>
          <w:color w:val="000000" w:themeColor="text1"/>
          <w:highlight w:val="yellow"/>
        </w:rPr>
        <w:t xml:space="preserve"> (this </w:t>
      </w:r>
      <w:bookmarkStart w:id="1" w:name="_GoBack"/>
      <w:bookmarkEnd w:id="1"/>
      <w:r w:rsidRPr="008F7A1B">
        <w:rPr>
          <w:color w:val="000000" w:themeColor="text1"/>
          <w:highlight w:val="yellow"/>
        </w:rPr>
        <w:t xml:space="preserve">protocol generates 20 Hz of 10 </w:t>
      </w:r>
      <w:proofErr w:type="spellStart"/>
      <w:r w:rsidRPr="008F7A1B">
        <w:rPr>
          <w:color w:val="000000" w:themeColor="text1"/>
          <w:highlight w:val="yellow"/>
        </w:rPr>
        <w:t>ms</w:t>
      </w:r>
      <w:proofErr w:type="spellEnd"/>
      <w:r w:rsidRPr="008F7A1B">
        <w:rPr>
          <w:color w:val="000000" w:themeColor="text1"/>
          <w:highlight w:val="yellow"/>
        </w:rPr>
        <w:t xml:space="preserve"> light pulses for 20 s). Confirm laser emi</w:t>
      </w:r>
      <w:r w:rsidR="00D95EF6" w:rsidRPr="008F7A1B">
        <w:rPr>
          <w:color w:val="000000" w:themeColor="text1"/>
          <w:highlight w:val="yellow"/>
        </w:rPr>
        <w:t>ssion</w:t>
      </w:r>
      <w:r w:rsidRPr="008F7A1B">
        <w:rPr>
          <w:color w:val="000000" w:themeColor="text1"/>
          <w:highlight w:val="yellow"/>
        </w:rPr>
        <w:t xml:space="preserve"> to </w:t>
      </w:r>
      <w:r w:rsidR="00D95EF6" w:rsidRPr="008F7A1B">
        <w:rPr>
          <w:color w:val="000000" w:themeColor="text1"/>
          <w:highlight w:val="yellow"/>
        </w:rPr>
        <w:t xml:space="preserve">the </w:t>
      </w:r>
      <w:r w:rsidRPr="008F7A1B">
        <w:rPr>
          <w:color w:val="000000" w:themeColor="text1"/>
          <w:highlight w:val="yellow"/>
        </w:rPr>
        <w:t xml:space="preserve">implanted optic fibers. </w:t>
      </w:r>
    </w:p>
    <w:p w14:paraId="256FE1AF" w14:textId="77777777" w:rsidR="008C5335" w:rsidRPr="008F7A1B" w:rsidRDefault="008C5335" w:rsidP="00E10798">
      <w:pPr>
        <w:pStyle w:val="ListParagraph"/>
        <w:rPr>
          <w:color w:val="000000" w:themeColor="text1"/>
          <w:highlight w:val="yellow"/>
        </w:rPr>
      </w:pPr>
    </w:p>
    <w:p w14:paraId="1FDEEB0C" w14:textId="0AC511A4" w:rsidR="00E51F8D" w:rsidRPr="001B201E" w:rsidRDefault="00DE660A" w:rsidP="00A96C57">
      <w:pPr>
        <w:numPr>
          <w:ilvl w:val="1"/>
          <w:numId w:val="6"/>
        </w:numPr>
        <w:rPr>
          <w:color w:val="000000" w:themeColor="text1"/>
          <w:highlight w:val="yellow"/>
        </w:rPr>
      </w:pPr>
      <w:r w:rsidRPr="008F7A1B">
        <w:rPr>
          <w:color w:val="000000" w:themeColor="text1"/>
          <w:highlight w:val="yellow"/>
        </w:rPr>
        <w:t xml:space="preserve">Record </w:t>
      </w:r>
      <w:r w:rsidR="00615773" w:rsidRPr="008F7A1B">
        <w:rPr>
          <w:color w:val="000000" w:themeColor="text1"/>
          <w:highlight w:val="yellow"/>
        </w:rPr>
        <w:t>EEG/EMG signals</w:t>
      </w:r>
      <w:r w:rsidR="00615773" w:rsidRPr="008F7A1B">
        <w:rPr>
          <w:rFonts w:eastAsia="Calibri"/>
          <w:color w:val="000000" w:themeColor="text1"/>
          <w:highlight w:val="yellow"/>
        </w:rPr>
        <w:t xml:space="preserve"> </w:t>
      </w:r>
      <w:r w:rsidR="00615773" w:rsidRPr="008F7A1B">
        <w:rPr>
          <w:color w:val="000000" w:themeColor="text1"/>
          <w:highlight w:val="yellow"/>
        </w:rPr>
        <w:t>un</w:t>
      </w:r>
      <w:r w:rsidR="00615773" w:rsidRPr="001B201E">
        <w:rPr>
          <w:color w:val="000000" w:themeColor="text1"/>
          <w:highlight w:val="yellow"/>
        </w:rPr>
        <w:t xml:space="preserve">til </w:t>
      </w:r>
      <w:r w:rsidR="006F25A6" w:rsidRPr="001B201E">
        <w:rPr>
          <w:color w:val="000000" w:themeColor="text1"/>
          <w:highlight w:val="yellow"/>
        </w:rPr>
        <w:t xml:space="preserve">the </w:t>
      </w:r>
      <w:r w:rsidR="00615773" w:rsidRPr="001B201E">
        <w:rPr>
          <w:color w:val="000000" w:themeColor="text1"/>
          <w:highlight w:val="yellow"/>
        </w:rPr>
        <w:t xml:space="preserve">sleeping state changes to wakefulness. </w:t>
      </w:r>
      <w:r w:rsidR="00E4557B" w:rsidRPr="001B201E">
        <w:rPr>
          <w:color w:val="000000" w:themeColor="text1"/>
          <w:highlight w:val="yellow"/>
        </w:rPr>
        <w:t xml:space="preserve">If two or more experimental trials are needed, </w:t>
      </w:r>
      <w:r w:rsidRPr="001B201E">
        <w:rPr>
          <w:color w:val="000000" w:themeColor="text1"/>
          <w:highlight w:val="yellow"/>
        </w:rPr>
        <w:t xml:space="preserve">limit </w:t>
      </w:r>
      <w:r w:rsidR="00E4557B" w:rsidRPr="001B201E">
        <w:rPr>
          <w:color w:val="000000" w:themeColor="text1"/>
          <w:highlight w:val="yellow"/>
        </w:rPr>
        <w:t xml:space="preserve">optogenetic manipulation to once a day because </w:t>
      </w:r>
      <w:proofErr w:type="spellStart"/>
      <w:r w:rsidR="00E4557B" w:rsidRPr="001B201E">
        <w:rPr>
          <w:color w:val="000000" w:themeColor="text1"/>
          <w:highlight w:val="yellow"/>
        </w:rPr>
        <w:t>photostimulation</w:t>
      </w:r>
      <w:proofErr w:type="spellEnd"/>
      <w:r w:rsidR="00E4557B" w:rsidRPr="001B201E">
        <w:rPr>
          <w:color w:val="000000" w:themeColor="text1"/>
          <w:highlight w:val="yellow"/>
        </w:rPr>
        <w:t xml:space="preserve"> </w:t>
      </w:r>
      <w:r w:rsidR="00E4557B" w:rsidRPr="001B201E">
        <w:rPr>
          <w:rFonts w:eastAsia="Calibri"/>
          <w:color w:val="000000" w:themeColor="text1"/>
          <w:highlight w:val="yellow"/>
        </w:rPr>
        <w:t xml:space="preserve">is an artificial intervention which might affect </w:t>
      </w:r>
      <w:r w:rsidR="00E4557B" w:rsidRPr="001B201E">
        <w:rPr>
          <w:color w:val="000000" w:themeColor="text1"/>
          <w:highlight w:val="yellow"/>
        </w:rPr>
        <w:t>sleep</w:t>
      </w:r>
      <w:r w:rsidR="00E4557B" w:rsidRPr="001B201E">
        <w:rPr>
          <w:rFonts w:eastAsia="Calibri"/>
          <w:color w:val="000000" w:themeColor="text1"/>
          <w:highlight w:val="yellow"/>
        </w:rPr>
        <w:t>/wakefulness architecture</w:t>
      </w:r>
      <w:r w:rsidR="00E4557B" w:rsidRPr="001B201E">
        <w:rPr>
          <w:color w:val="000000" w:themeColor="text1"/>
          <w:highlight w:val="yellow"/>
        </w:rPr>
        <w:t>.</w:t>
      </w:r>
    </w:p>
    <w:p w14:paraId="6E4FF07D" w14:textId="77777777" w:rsidR="00A96C57" w:rsidRPr="001B201E" w:rsidRDefault="00A96C57" w:rsidP="00A96C57">
      <w:pPr>
        <w:rPr>
          <w:color w:val="000000" w:themeColor="text1"/>
          <w:highlight w:val="yellow"/>
        </w:rPr>
      </w:pPr>
    </w:p>
    <w:p w14:paraId="768381FB" w14:textId="3562B352" w:rsidR="00E51F8D" w:rsidRPr="00C252DF" w:rsidRDefault="00E51F8D" w:rsidP="00A96C57">
      <w:pPr>
        <w:numPr>
          <w:ilvl w:val="1"/>
          <w:numId w:val="6"/>
        </w:numPr>
        <w:rPr>
          <w:color w:val="000000" w:themeColor="text1"/>
        </w:rPr>
      </w:pPr>
      <w:r w:rsidRPr="00C252DF">
        <w:rPr>
          <w:color w:val="000000" w:themeColor="text1"/>
        </w:rPr>
        <w:t xml:space="preserve">After </w:t>
      </w:r>
      <w:r w:rsidRPr="00C252DF">
        <w:rPr>
          <w:rFonts w:eastAsia="Calibri"/>
          <w:color w:val="000000" w:themeColor="text1"/>
        </w:rPr>
        <w:t>the</w:t>
      </w:r>
      <w:r w:rsidRPr="00C252DF">
        <w:rPr>
          <w:color w:val="000000" w:themeColor="text1"/>
        </w:rPr>
        <w:t xml:space="preserve"> experiment, </w:t>
      </w:r>
      <w:r w:rsidR="00DE660A" w:rsidRPr="00C252DF">
        <w:rPr>
          <w:color w:val="000000" w:themeColor="text1"/>
        </w:rPr>
        <w:t>deeply anesthetize and p</w:t>
      </w:r>
      <w:r w:rsidRPr="00C252DF">
        <w:rPr>
          <w:rFonts w:eastAsia="Calibri"/>
          <w:color w:val="000000" w:themeColor="text1"/>
        </w:rPr>
        <w:t xml:space="preserve">erfuse with sterile </w:t>
      </w:r>
      <w:r w:rsidR="006F25A6" w:rsidRPr="00C252DF">
        <w:rPr>
          <w:rFonts w:eastAsia="Calibri"/>
          <w:color w:val="000000" w:themeColor="text1"/>
        </w:rPr>
        <w:t>s</w:t>
      </w:r>
      <w:r w:rsidR="00D95EF6" w:rsidRPr="00C252DF">
        <w:rPr>
          <w:rFonts w:eastAsia="Calibri"/>
          <w:color w:val="000000" w:themeColor="text1"/>
        </w:rPr>
        <w:t xml:space="preserve">aline </w:t>
      </w:r>
      <w:r w:rsidRPr="00C252DF">
        <w:rPr>
          <w:rFonts w:eastAsia="Calibri"/>
          <w:color w:val="000000" w:themeColor="text1"/>
        </w:rPr>
        <w:t xml:space="preserve">and </w:t>
      </w:r>
      <w:r w:rsidR="00D95EF6" w:rsidRPr="00C252DF">
        <w:rPr>
          <w:rFonts w:eastAsia="Calibri"/>
          <w:color w:val="000000" w:themeColor="text1"/>
        </w:rPr>
        <w:t xml:space="preserve">paraformaldehyde </w:t>
      </w:r>
      <w:r w:rsidRPr="00C252DF">
        <w:rPr>
          <w:rFonts w:eastAsia="Calibri"/>
          <w:color w:val="000000" w:themeColor="text1"/>
        </w:rPr>
        <w:t xml:space="preserve">(PFA) for sampling </w:t>
      </w:r>
      <w:r w:rsidR="00D95EF6" w:rsidRPr="00C252DF">
        <w:rPr>
          <w:rFonts w:eastAsia="Calibri"/>
          <w:color w:val="000000" w:themeColor="text1"/>
        </w:rPr>
        <w:t xml:space="preserve">the </w:t>
      </w:r>
      <w:r w:rsidRPr="00C252DF">
        <w:rPr>
          <w:rFonts w:eastAsia="Calibri"/>
          <w:color w:val="000000" w:themeColor="text1"/>
        </w:rPr>
        <w:t>whole brain for immunohistochemical analysis</w:t>
      </w:r>
      <w:r w:rsidR="00E849CE" w:rsidRPr="00C252DF">
        <w:rPr>
          <w:rFonts w:eastAsia="Calibri"/>
          <w:color w:val="000000" w:themeColor="text1"/>
          <w:vertAlign w:val="superscript"/>
        </w:rPr>
        <w:t>26</w:t>
      </w:r>
      <w:r w:rsidRPr="00C252DF">
        <w:rPr>
          <w:rFonts w:eastAsia="Calibri"/>
          <w:color w:val="000000" w:themeColor="text1"/>
        </w:rPr>
        <w:t>.</w:t>
      </w:r>
      <w:r w:rsidR="00A01A49" w:rsidRPr="00C252DF">
        <w:rPr>
          <w:rFonts w:eastAsia="Calibri"/>
          <w:color w:val="000000" w:themeColor="text1"/>
        </w:rPr>
        <w:t xml:space="preserve"> </w:t>
      </w:r>
    </w:p>
    <w:p w14:paraId="5ED27E47" w14:textId="77777777" w:rsidR="00FD4E86" w:rsidRPr="009D08CF" w:rsidRDefault="00FD4E86" w:rsidP="003C7D6B">
      <w:pPr>
        <w:rPr>
          <w:color w:val="000000" w:themeColor="text1"/>
        </w:rPr>
      </w:pPr>
    </w:p>
    <w:p w14:paraId="0807A976" w14:textId="289B85D0" w:rsidR="00A01A49" w:rsidRPr="009D08CF" w:rsidRDefault="00C831FE" w:rsidP="00A96C57">
      <w:pPr>
        <w:numPr>
          <w:ilvl w:val="0"/>
          <w:numId w:val="6"/>
        </w:numPr>
        <w:rPr>
          <w:b/>
          <w:color w:val="000000" w:themeColor="text1"/>
        </w:rPr>
      </w:pPr>
      <w:r w:rsidRPr="009D08CF">
        <w:rPr>
          <w:b/>
          <w:color w:val="000000" w:themeColor="text1"/>
        </w:rPr>
        <w:t xml:space="preserve">Analysis of </w:t>
      </w:r>
      <w:r w:rsidR="00274BA3">
        <w:rPr>
          <w:b/>
          <w:color w:val="000000" w:themeColor="text1"/>
        </w:rPr>
        <w:t>L</w:t>
      </w:r>
      <w:r w:rsidRPr="009D08CF">
        <w:rPr>
          <w:b/>
          <w:color w:val="000000" w:themeColor="text1"/>
        </w:rPr>
        <w:t xml:space="preserve">atency </w:t>
      </w:r>
      <w:r w:rsidR="00274BA3">
        <w:rPr>
          <w:b/>
          <w:color w:val="000000" w:themeColor="text1"/>
        </w:rPr>
        <w:t>T</w:t>
      </w:r>
      <w:r w:rsidRPr="009D08CF">
        <w:rPr>
          <w:b/>
          <w:color w:val="000000" w:themeColor="text1"/>
        </w:rPr>
        <w:t xml:space="preserve">ime from NREM </w:t>
      </w:r>
      <w:r w:rsidR="00274BA3">
        <w:rPr>
          <w:b/>
          <w:color w:val="000000" w:themeColor="text1"/>
        </w:rPr>
        <w:t>S</w:t>
      </w:r>
      <w:r w:rsidRPr="009D08CF">
        <w:rPr>
          <w:b/>
          <w:color w:val="000000" w:themeColor="text1"/>
        </w:rPr>
        <w:t xml:space="preserve">leep to </w:t>
      </w:r>
      <w:r w:rsidR="00274BA3">
        <w:rPr>
          <w:b/>
          <w:color w:val="000000" w:themeColor="text1"/>
        </w:rPr>
        <w:t>W</w:t>
      </w:r>
      <w:r w:rsidRPr="009D08CF">
        <w:rPr>
          <w:b/>
          <w:color w:val="000000" w:themeColor="text1"/>
        </w:rPr>
        <w:t>akefulness.</w:t>
      </w:r>
    </w:p>
    <w:p w14:paraId="6B3EDB66" w14:textId="77777777" w:rsidR="00A96C57" w:rsidRPr="009D08CF" w:rsidRDefault="00A96C57" w:rsidP="00A96C57">
      <w:pPr>
        <w:rPr>
          <w:color w:val="000000" w:themeColor="text1"/>
        </w:rPr>
      </w:pPr>
    </w:p>
    <w:p w14:paraId="04C4AC03" w14:textId="34E4A45B" w:rsidR="00A01A49" w:rsidRPr="009D08CF" w:rsidRDefault="005E136B" w:rsidP="00A96C57">
      <w:pPr>
        <w:numPr>
          <w:ilvl w:val="1"/>
          <w:numId w:val="6"/>
        </w:numPr>
        <w:rPr>
          <w:color w:val="000000" w:themeColor="text1"/>
        </w:rPr>
      </w:pPr>
      <w:r w:rsidRPr="009D08CF">
        <w:rPr>
          <w:color w:val="000000" w:themeColor="text1"/>
        </w:rPr>
        <w:t xml:space="preserve">After recording EEG/EMG signals, transfer the signal data to </w:t>
      </w:r>
      <w:r w:rsidR="006F25A6" w:rsidRPr="009D08CF">
        <w:rPr>
          <w:color w:val="000000" w:themeColor="text1"/>
        </w:rPr>
        <w:t xml:space="preserve">a </w:t>
      </w:r>
      <w:r w:rsidRPr="009D08CF">
        <w:rPr>
          <w:color w:val="000000" w:themeColor="text1"/>
        </w:rPr>
        <w:t xml:space="preserve">computer for scoring </w:t>
      </w:r>
      <w:r w:rsidR="00D95EF6" w:rsidRPr="009D08CF">
        <w:rPr>
          <w:color w:val="000000" w:themeColor="text1"/>
        </w:rPr>
        <w:t>sleep</w:t>
      </w:r>
      <w:r w:rsidRPr="009D08CF">
        <w:rPr>
          <w:color w:val="000000" w:themeColor="text1"/>
        </w:rPr>
        <w:t xml:space="preserve">/wakefulness states. This protocol describes </w:t>
      </w:r>
      <w:r w:rsidR="00D95EF6" w:rsidRPr="009D08CF">
        <w:rPr>
          <w:color w:val="000000" w:themeColor="text1"/>
        </w:rPr>
        <w:t xml:space="preserve">the </w:t>
      </w:r>
      <w:r w:rsidRPr="009D08CF">
        <w:rPr>
          <w:color w:val="000000" w:themeColor="text1"/>
        </w:rPr>
        <w:t xml:space="preserve">method for EEG analysis with </w:t>
      </w:r>
      <w:r w:rsidR="00D75E18" w:rsidRPr="009D08CF">
        <w:rPr>
          <w:color w:val="000000" w:themeColor="text1"/>
        </w:rPr>
        <w:t xml:space="preserve">recording </w:t>
      </w:r>
      <w:r w:rsidRPr="009D08CF">
        <w:rPr>
          <w:color w:val="000000" w:themeColor="text1"/>
        </w:rPr>
        <w:t xml:space="preserve">software </w:t>
      </w:r>
      <w:r w:rsidR="00D75E18" w:rsidRPr="009D08CF">
        <w:rPr>
          <w:color w:val="000000" w:themeColor="text1"/>
        </w:rPr>
        <w:t xml:space="preserve">(see </w:t>
      </w:r>
      <w:r w:rsidR="00274BA3" w:rsidRPr="00274BA3">
        <w:rPr>
          <w:b/>
          <w:color w:val="000000" w:themeColor="text1"/>
        </w:rPr>
        <w:t>Table of Materials</w:t>
      </w:r>
      <w:r w:rsidR="00D75E18" w:rsidRPr="009D08CF">
        <w:rPr>
          <w:color w:val="000000" w:themeColor="text1"/>
        </w:rPr>
        <w:t>)</w:t>
      </w:r>
      <w:r w:rsidRPr="009D08CF">
        <w:rPr>
          <w:color w:val="000000" w:themeColor="text1"/>
        </w:rPr>
        <w:t>.</w:t>
      </w:r>
    </w:p>
    <w:p w14:paraId="0066CF1B" w14:textId="77777777" w:rsidR="00A96C57" w:rsidRPr="009D08CF" w:rsidRDefault="00A96C57" w:rsidP="00A96C57">
      <w:pPr>
        <w:rPr>
          <w:color w:val="000000" w:themeColor="text1"/>
        </w:rPr>
      </w:pPr>
    </w:p>
    <w:p w14:paraId="7E1A773D" w14:textId="637D51D5" w:rsidR="00D27085" w:rsidRPr="009D08CF" w:rsidRDefault="00C831FE" w:rsidP="00A96C57">
      <w:pPr>
        <w:numPr>
          <w:ilvl w:val="1"/>
          <w:numId w:val="6"/>
        </w:numPr>
        <w:rPr>
          <w:color w:val="000000" w:themeColor="text1"/>
        </w:rPr>
      </w:pPr>
      <w:r w:rsidRPr="009D08CF">
        <w:rPr>
          <w:color w:val="000000" w:themeColor="text1"/>
        </w:rPr>
        <w:t xml:space="preserve">Start </w:t>
      </w:r>
      <w:r w:rsidR="00D95EF6" w:rsidRPr="009D08CF">
        <w:rPr>
          <w:color w:val="000000" w:themeColor="text1"/>
        </w:rPr>
        <w:t xml:space="preserve">the </w:t>
      </w:r>
      <w:r w:rsidRPr="009D08CF">
        <w:rPr>
          <w:color w:val="000000" w:themeColor="text1"/>
        </w:rPr>
        <w:t>sleep sign application and click t</w:t>
      </w:r>
      <w:r w:rsidR="00026230" w:rsidRPr="009D08CF">
        <w:rPr>
          <w:color w:val="000000" w:themeColor="text1"/>
        </w:rPr>
        <w:t>h</w:t>
      </w:r>
      <w:r w:rsidRPr="009D08CF">
        <w:rPr>
          <w:color w:val="000000" w:themeColor="text1"/>
        </w:rPr>
        <w:t xml:space="preserve">e </w:t>
      </w:r>
      <w:r w:rsidRPr="00DE660A">
        <w:rPr>
          <w:b/>
          <w:color w:val="000000" w:themeColor="text1"/>
        </w:rPr>
        <w:t>File</w:t>
      </w:r>
      <w:r w:rsidRPr="009D08CF">
        <w:rPr>
          <w:color w:val="000000" w:themeColor="text1"/>
        </w:rPr>
        <w:t xml:space="preserve"> tab and select </w:t>
      </w:r>
      <w:r w:rsidR="00D95EF6" w:rsidRPr="00DE660A">
        <w:rPr>
          <w:b/>
          <w:color w:val="000000" w:themeColor="text1"/>
        </w:rPr>
        <w:t>Open</w:t>
      </w:r>
      <w:r w:rsidR="00D95EF6" w:rsidRPr="009D08CF">
        <w:rPr>
          <w:color w:val="000000" w:themeColor="text1"/>
        </w:rPr>
        <w:t xml:space="preserve"> </w:t>
      </w:r>
      <w:r w:rsidRPr="009D08CF">
        <w:rPr>
          <w:color w:val="000000" w:themeColor="text1"/>
        </w:rPr>
        <w:t>to choose the recorded data (.</w:t>
      </w:r>
      <w:proofErr w:type="spellStart"/>
      <w:r w:rsidRPr="009D08CF">
        <w:rPr>
          <w:color w:val="000000" w:themeColor="text1"/>
        </w:rPr>
        <w:t>kcd</w:t>
      </w:r>
      <w:proofErr w:type="spellEnd"/>
      <w:r w:rsidRPr="009D08CF">
        <w:rPr>
          <w:color w:val="000000" w:themeColor="text1"/>
        </w:rPr>
        <w:t xml:space="preserve"> file). Click the </w:t>
      </w:r>
      <w:r w:rsidRPr="00DE660A">
        <w:rPr>
          <w:b/>
          <w:color w:val="000000" w:themeColor="text1"/>
        </w:rPr>
        <w:t>Sleep</w:t>
      </w:r>
      <w:r w:rsidRPr="009D08CF">
        <w:rPr>
          <w:color w:val="000000" w:themeColor="text1"/>
        </w:rPr>
        <w:t xml:space="preserve"> tab to select </w:t>
      </w:r>
      <w:r w:rsidRPr="00DE660A">
        <w:rPr>
          <w:b/>
          <w:color w:val="000000" w:themeColor="text1"/>
        </w:rPr>
        <w:t>Epoch time</w:t>
      </w:r>
      <w:r w:rsidRPr="009D08CF">
        <w:rPr>
          <w:color w:val="000000" w:themeColor="text1"/>
        </w:rPr>
        <w:t xml:space="preserve"> for adjusting the time window for each epoch (we use 1 epoch/4</w:t>
      </w:r>
      <w:r w:rsidR="00FD0D2F" w:rsidRPr="009D08CF">
        <w:rPr>
          <w:color w:val="000000" w:themeColor="text1"/>
        </w:rPr>
        <w:t xml:space="preserve"> </w:t>
      </w:r>
      <w:r w:rsidR="00BF3E9D" w:rsidRPr="009D08CF">
        <w:rPr>
          <w:color w:val="000000" w:themeColor="text1"/>
        </w:rPr>
        <w:t>s</w:t>
      </w:r>
      <w:r w:rsidR="00861575" w:rsidRPr="009D08CF">
        <w:rPr>
          <w:color w:val="000000" w:themeColor="text1"/>
        </w:rPr>
        <w:t>ec</w:t>
      </w:r>
      <w:r w:rsidRPr="009D08CF">
        <w:rPr>
          <w:color w:val="000000" w:themeColor="text1"/>
        </w:rPr>
        <w:t>).</w:t>
      </w:r>
      <w:r w:rsidRPr="009D08CF">
        <w:rPr>
          <w:rFonts w:asciiTheme="majorHAnsi" w:hAnsiTheme="majorHAnsi" w:cstheme="majorHAnsi"/>
          <w:color w:val="000000" w:themeColor="text1"/>
        </w:rPr>
        <w:t xml:space="preserve"> </w:t>
      </w:r>
    </w:p>
    <w:p w14:paraId="2B0DA59C" w14:textId="77777777" w:rsidR="00D27085" w:rsidRPr="009D08CF" w:rsidRDefault="00D27085" w:rsidP="00E10798">
      <w:pPr>
        <w:pStyle w:val="ListParagraph"/>
        <w:rPr>
          <w:rFonts w:asciiTheme="majorHAnsi" w:eastAsia="MS PGothic" w:hAnsiTheme="majorHAnsi" w:cstheme="majorHAnsi"/>
          <w:color w:val="000000" w:themeColor="text1"/>
        </w:rPr>
      </w:pPr>
    </w:p>
    <w:p w14:paraId="22BD1F4F" w14:textId="7370BF30" w:rsidR="00C831FE" w:rsidRPr="009D08CF" w:rsidRDefault="00DE660A" w:rsidP="00B24A41">
      <w:pPr>
        <w:numPr>
          <w:ilvl w:val="1"/>
          <w:numId w:val="6"/>
        </w:numPr>
        <w:rPr>
          <w:color w:val="000000" w:themeColor="text1"/>
        </w:rPr>
      </w:pPr>
      <w:r>
        <w:rPr>
          <w:rFonts w:asciiTheme="majorHAnsi" w:eastAsia="MS PGothic" w:hAnsiTheme="majorHAnsi" w:cstheme="majorHAnsi"/>
          <w:color w:val="000000" w:themeColor="text1"/>
        </w:rPr>
        <w:t>Manually score s</w:t>
      </w:r>
      <w:r w:rsidR="00C831FE" w:rsidRPr="009D08CF">
        <w:rPr>
          <w:rFonts w:asciiTheme="majorHAnsi" w:eastAsia="MS PGothic" w:hAnsiTheme="majorHAnsi" w:cstheme="majorHAnsi"/>
          <w:color w:val="000000" w:themeColor="text1"/>
        </w:rPr>
        <w:t>leep/wakefulness states based on EEG/EMG signals, according to the following criteria</w:t>
      </w:r>
      <w:r w:rsidR="003335B6" w:rsidRPr="009D08CF">
        <w:rPr>
          <w:rFonts w:asciiTheme="majorHAnsi" w:eastAsia="MS PGothic" w:hAnsiTheme="majorHAnsi" w:cstheme="majorHAnsi"/>
          <w:color w:val="000000" w:themeColor="text1"/>
        </w:rPr>
        <w:t>: wakefulness</w:t>
      </w:r>
      <w:r w:rsidR="00C831FE" w:rsidRPr="009D08CF">
        <w:rPr>
          <w:rFonts w:asciiTheme="majorHAnsi" w:eastAsia="MS PGothic" w:hAnsiTheme="majorHAnsi" w:cstheme="majorHAnsi"/>
          <w:color w:val="000000" w:themeColor="text1"/>
        </w:rPr>
        <w:t>, high EMG and low EEG voltage with high frequency</w:t>
      </w:r>
      <w:r>
        <w:rPr>
          <w:rFonts w:asciiTheme="majorHAnsi" w:eastAsia="MS PGothic" w:hAnsiTheme="majorHAnsi" w:cstheme="majorHAnsi"/>
          <w:color w:val="000000" w:themeColor="text1"/>
        </w:rPr>
        <w:t>;</w:t>
      </w:r>
      <w:r w:rsidR="00C831FE" w:rsidRPr="009D08CF">
        <w:rPr>
          <w:rFonts w:asciiTheme="majorHAnsi" w:eastAsia="MS PGothic" w:hAnsiTheme="majorHAnsi" w:cstheme="majorHAnsi"/>
          <w:color w:val="000000" w:themeColor="text1"/>
        </w:rPr>
        <w:t xml:space="preserve"> NREM, low EMG tone and high EEG voltage with high δ (0.5–4 Hz) frequency;</w:t>
      </w:r>
      <w:r>
        <w:rPr>
          <w:rFonts w:asciiTheme="majorHAnsi" w:eastAsia="MS PGothic" w:hAnsiTheme="majorHAnsi" w:cstheme="majorHAnsi"/>
          <w:color w:val="000000" w:themeColor="text1"/>
        </w:rPr>
        <w:t xml:space="preserve"> and</w:t>
      </w:r>
      <w:r w:rsidR="00C831FE" w:rsidRPr="009D08CF">
        <w:rPr>
          <w:rFonts w:asciiTheme="majorHAnsi" w:eastAsia="MS PGothic" w:hAnsiTheme="majorHAnsi" w:cstheme="majorHAnsi"/>
          <w:color w:val="000000" w:themeColor="text1"/>
        </w:rPr>
        <w:t xml:space="preserve"> REM, EMG </w:t>
      </w:r>
      <w:r w:rsidR="001D197A" w:rsidRPr="009D08CF">
        <w:rPr>
          <w:rFonts w:asciiTheme="majorHAnsi" w:eastAsia="MS PGothic" w:hAnsiTheme="majorHAnsi" w:cstheme="majorHAnsi"/>
          <w:color w:val="000000" w:themeColor="text1"/>
        </w:rPr>
        <w:t xml:space="preserve">indicates </w:t>
      </w:r>
      <w:r w:rsidR="00C831FE" w:rsidRPr="009D08CF">
        <w:rPr>
          <w:rFonts w:asciiTheme="majorHAnsi" w:eastAsia="MS PGothic" w:hAnsiTheme="majorHAnsi" w:cstheme="majorHAnsi"/>
          <w:color w:val="000000" w:themeColor="text1"/>
        </w:rPr>
        <w:t xml:space="preserve">muscle </w:t>
      </w:r>
      <w:proofErr w:type="spellStart"/>
      <w:r w:rsidR="00C831FE" w:rsidRPr="009D08CF">
        <w:rPr>
          <w:rFonts w:asciiTheme="majorHAnsi" w:eastAsia="MS PGothic" w:hAnsiTheme="majorHAnsi" w:cstheme="majorHAnsi"/>
          <w:color w:val="000000" w:themeColor="text1"/>
        </w:rPr>
        <w:t>atonia</w:t>
      </w:r>
      <w:proofErr w:type="spellEnd"/>
      <w:r w:rsidR="00C831FE" w:rsidRPr="009D08CF">
        <w:rPr>
          <w:rFonts w:asciiTheme="majorHAnsi" w:eastAsia="MS PGothic" w:hAnsiTheme="majorHAnsi" w:cstheme="majorHAnsi"/>
          <w:color w:val="000000" w:themeColor="text1"/>
        </w:rPr>
        <w:t xml:space="preserve"> and low EEG voltage with high θ (6–9 Hz) frequency</w:t>
      </w:r>
      <w:r w:rsidR="00C831FE" w:rsidRPr="009D08CF">
        <w:rPr>
          <w:color w:val="000000" w:themeColor="text1"/>
        </w:rPr>
        <w:t>.</w:t>
      </w:r>
      <w:r w:rsidR="00437A05" w:rsidRPr="009D08CF">
        <w:rPr>
          <w:color w:val="000000" w:themeColor="text1"/>
        </w:rPr>
        <w:t xml:space="preserve"> </w:t>
      </w:r>
      <w:r w:rsidR="00D95EF6" w:rsidRPr="009D08CF">
        <w:rPr>
          <w:rFonts w:asciiTheme="majorHAnsi" w:eastAsia="MS PGothic" w:hAnsiTheme="majorHAnsi" w:cstheme="majorHAnsi"/>
          <w:color w:val="000000" w:themeColor="text1"/>
        </w:rPr>
        <w:t>A</w:t>
      </w:r>
      <w:r w:rsidR="00437A05" w:rsidRPr="009D08CF">
        <w:rPr>
          <w:rFonts w:asciiTheme="majorHAnsi" w:eastAsia="MS PGothic" w:hAnsiTheme="majorHAnsi" w:cstheme="majorHAnsi"/>
          <w:color w:val="000000" w:themeColor="text1"/>
        </w:rPr>
        <w:t xml:space="preserve"> state </w:t>
      </w:r>
      <w:r w:rsidR="00D95EF6" w:rsidRPr="009D08CF">
        <w:rPr>
          <w:rFonts w:asciiTheme="majorHAnsi" w:eastAsia="MS PGothic" w:hAnsiTheme="majorHAnsi" w:cstheme="majorHAnsi"/>
          <w:color w:val="000000" w:themeColor="text1"/>
        </w:rPr>
        <w:t>that d</w:t>
      </w:r>
      <w:r w:rsidR="003335B6" w:rsidRPr="009D08CF">
        <w:rPr>
          <w:rFonts w:asciiTheme="majorHAnsi" w:eastAsia="MS PGothic" w:hAnsiTheme="majorHAnsi" w:cstheme="majorHAnsi"/>
          <w:color w:val="000000" w:themeColor="text1"/>
        </w:rPr>
        <w:t>oes</w:t>
      </w:r>
      <w:r w:rsidR="00D95EF6" w:rsidRPr="009D08CF">
        <w:rPr>
          <w:rFonts w:asciiTheme="majorHAnsi" w:eastAsia="MS PGothic" w:hAnsiTheme="majorHAnsi" w:cstheme="majorHAnsi"/>
          <w:color w:val="000000" w:themeColor="text1"/>
        </w:rPr>
        <w:t xml:space="preserve"> </w:t>
      </w:r>
      <w:r w:rsidR="00437A05" w:rsidRPr="009D08CF">
        <w:rPr>
          <w:rFonts w:asciiTheme="majorHAnsi" w:eastAsia="MS PGothic" w:hAnsiTheme="majorHAnsi" w:cstheme="majorHAnsi"/>
          <w:color w:val="000000" w:themeColor="text1"/>
        </w:rPr>
        <w:t>not consecutively continue</w:t>
      </w:r>
      <w:r w:rsidR="00D95EF6" w:rsidRPr="009D08CF">
        <w:rPr>
          <w:rFonts w:asciiTheme="majorHAnsi" w:eastAsia="MS PGothic" w:hAnsiTheme="majorHAnsi" w:cstheme="majorHAnsi"/>
          <w:color w:val="000000" w:themeColor="text1"/>
        </w:rPr>
        <w:t xml:space="preserve"> for</w:t>
      </w:r>
      <w:r w:rsidR="00437A05" w:rsidRPr="009D08CF">
        <w:rPr>
          <w:rFonts w:asciiTheme="majorHAnsi" w:eastAsia="MS PGothic" w:hAnsiTheme="majorHAnsi" w:cstheme="majorHAnsi"/>
          <w:color w:val="000000" w:themeColor="text1"/>
        </w:rPr>
        <w:t xml:space="preserve"> 16 </w:t>
      </w:r>
      <w:r w:rsidR="008F7A1B">
        <w:rPr>
          <w:rFonts w:asciiTheme="majorHAnsi" w:eastAsia="MS PGothic" w:hAnsiTheme="majorHAnsi" w:cstheme="majorHAnsi"/>
          <w:color w:val="000000" w:themeColor="text1"/>
        </w:rPr>
        <w:t xml:space="preserve">s </w:t>
      </w:r>
      <w:r w:rsidR="00437A05" w:rsidRPr="009D08CF">
        <w:rPr>
          <w:rFonts w:asciiTheme="majorHAnsi" w:eastAsia="MS PGothic" w:hAnsiTheme="majorHAnsi" w:cstheme="majorHAnsi"/>
          <w:color w:val="000000" w:themeColor="text1"/>
        </w:rPr>
        <w:t>(</w:t>
      </w:r>
      <w:r w:rsidR="00274BA3" w:rsidRPr="00274BA3">
        <w:rPr>
          <w:rFonts w:asciiTheme="majorHAnsi" w:eastAsia="MS PGothic" w:hAnsiTheme="majorHAnsi" w:cstheme="majorHAnsi"/>
          <w:i/>
          <w:color w:val="000000" w:themeColor="text1"/>
        </w:rPr>
        <w:t>i.e.</w:t>
      </w:r>
      <w:r w:rsidR="00437A05" w:rsidRPr="009D08CF">
        <w:rPr>
          <w:rFonts w:asciiTheme="majorHAnsi" w:eastAsia="MS PGothic" w:hAnsiTheme="majorHAnsi" w:cstheme="majorHAnsi"/>
          <w:color w:val="000000" w:themeColor="text1"/>
        </w:rPr>
        <w:t xml:space="preserve"> 4 epochs) is not defined </w:t>
      </w:r>
      <w:r w:rsidR="00D95EF6" w:rsidRPr="009D08CF">
        <w:rPr>
          <w:rFonts w:asciiTheme="majorHAnsi" w:eastAsia="MS PGothic" w:hAnsiTheme="majorHAnsi" w:cstheme="majorHAnsi"/>
          <w:color w:val="000000" w:themeColor="text1"/>
        </w:rPr>
        <w:t xml:space="preserve">as </w:t>
      </w:r>
      <w:r w:rsidR="003335B6" w:rsidRPr="009D08CF">
        <w:rPr>
          <w:rFonts w:asciiTheme="majorHAnsi" w:eastAsia="MS PGothic" w:hAnsiTheme="majorHAnsi" w:cstheme="majorHAnsi"/>
          <w:color w:val="000000" w:themeColor="text1"/>
        </w:rPr>
        <w:t xml:space="preserve">a </w:t>
      </w:r>
      <w:r w:rsidR="00437A05" w:rsidRPr="009D08CF">
        <w:rPr>
          <w:rFonts w:asciiTheme="majorHAnsi" w:eastAsia="MS PGothic" w:hAnsiTheme="majorHAnsi" w:cstheme="majorHAnsi"/>
          <w:color w:val="000000" w:themeColor="text1"/>
        </w:rPr>
        <w:t xml:space="preserve">state change because it is not a stable state. </w:t>
      </w:r>
    </w:p>
    <w:p w14:paraId="05FC3F66" w14:textId="77777777" w:rsidR="00A96C57" w:rsidRPr="009D08CF" w:rsidRDefault="00A96C57" w:rsidP="00A96C57">
      <w:pPr>
        <w:rPr>
          <w:color w:val="000000" w:themeColor="text1"/>
        </w:rPr>
      </w:pPr>
    </w:p>
    <w:p w14:paraId="4497FF11" w14:textId="41A0B07D" w:rsidR="00A01A49" w:rsidRPr="009D08CF" w:rsidRDefault="00C831FE" w:rsidP="00A96C57">
      <w:pPr>
        <w:numPr>
          <w:ilvl w:val="1"/>
          <w:numId w:val="6"/>
        </w:numPr>
        <w:rPr>
          <w:color w:val="000000" w:themeColor="text1"/>
        </w:rPr>
      </w:pPr>
      <w:r w:rsidRPr="009D08CF">
        <w:rPr>
          <w:color w:val="000000" w:themeColor="text1"/>
        </w:rPr>
        <w:t xml:space="preserve">Click and hold </w:t>
      </w:r>
      <w:r w:rsidR="00D95EF6" w:rsidRPr="009D08CF">
        <w:rPr>
          <w:color w:val="000000" w:themeColor="text1"/>
        </w:rPr>
        <w:t xml:space="preserve">the </w:t>
      </w:r>
      <w:r w:rsidRPr="009D08CF">
        <w:rPr>
          <w:color w:val="000000" w:themeColor="text1"/>
        </w:rPr>
        <w:t xml:space="preserve">left </w:t>
      </w:r>
      <w:r w:rsidR="00D95EF6" w:rsidRPr="009D08CF">
        <w:rPr>
          <w:color w:val="000000" w:themeColor="text1"/>
        </w:rPr>
        <w:t xml:space="preserve">mouse </w:t>
      </w:r>
      <w:r w:rsidRPr="009D08CF">
        <w:rPr>
          <w:color w:val="000000" w:themeColor="text1"/>
        </w:rPr>
        <w:t xml:space="preserve">button on the first epoch and drag the cursor until the specific trend of more than 16 </w:t>
      </w:r>
      <w:r w:rsidR="008F7A1B">
        <w:rPr>
          <w:color w:val="000000" w:themeColor="text1"/>
        </w:rPr>
        <w:t xml:space="preserve">s </w:t>
      </w:r>
      <w:r w:rsidR="008D5658" w:rsidRPr="009D08CF">
        <w:rPr>
          <w:color w:val="000000" w:themeColor="text1"/>
        </w:rPr>
        <w:t xml:space="preserve">(4 </w:t>
      </w:r>
      <w:r w:rsidRPr="009D08CF">
        <w:rPr>
          <w:color w:val="000000" w:themeColor="text1"/>
        </w:rPr>
        <w:t>epochs</w:t>
      </w:r>
      <w:r w:rsidR="008D5658" w:rsidRPr="009D08CF">
        <w:rPr>
          <w:color w:val="000000" w:themeColor="text1"/>
        </w:rPr>
        <w:t>)</w:t>
      </w:r>
      <w:r w:rsidRPr="009D08CF">
        <w:rPr>
          <w:color w:val="000000" w:themeColor="text1"/>
        </w:rPr>
        <w:t xml:space="preserve"> is ended. Then, release the left </w:t>
      </w:r>
      <w:r w:rsidR="00D95EF6" w:rsidRPr="009D08CF">
        <w:rPr>
          <w:color w:val="000000" w:themeColor="text1"/>
        </w:rPr>
        <w:t xml:space="preserve">mouse </w:t>
      </w:r>
      <w:r w:rsidRPr="009D08CF">
        <w:rPr>
          <w:color w:val="000000" w:themeColor="text1"/>
        </w:rPr>
        <w:t xml:space="preserve">button and choose </w:t>
      </w:r>
      <w:r w:rsidR="00D95EF6" w:rsidRPr="009D08CF">
        <w:rPr>
          <w:color w:val="000000" w:themeColor="text1"/>
        </w:rPr>
        <w:t xml:space="preserve">the </w:t>
      </w:r>
      <w:r w:rsidRPr="009D08CF">
        <w:rPr>
          <w:color w:val="000000" w:themeColor="text1"/>
        </w:rPr>
        <w:t>appropriate state (</w:t>
      </w:r>
      <w:r w:rsidR="003335B6" w:rsidRPr="009D08CF">
        <w:rPr>
          <w:color w:val="000000" w:themeColor="text1"/>
        </w:rPr>
        <w:t xml:space="preserve">wakefulness </w:t>
      </w:r>
      <w:r w:rsidRPr="009D08CF">
        <w:rPr>
          <w:color w:val="000000" w:themeColor="text1"/>
        </w:rPr>
        <w:t>or NREM</w:t>
      </w:r>
      <w:r w:rsidR="008D437F" w:rsidRPr="009D08CF">
        <w:rPr>
          <w:color w:val="000000" w:themeColor="text1"/>
        </w:rPr>
        <w:t xml:space="preserve"> sleep</w:t>
      </w:r>
      <w:r w:rsidRPr="009D08CF">
        <w:rPr>
          <w:color w:val="000000" w:themeColor="text1"/>
        </w:rPr>
        <w:t xml:space="preserve"> or REM</w:t>
      </w:r>
      <w:r w:rsidR="008D437F" w:rsidRPr="009D08CF">
        <w:rPr>
          <w:color w:val="000000" w:themeColor="text1"/>
        </w:rPr>
        <w:t xml:space="preserve"> sleep</w:t>
      </w:r>
      <w:r w:rsidRPr="009D08CF">
        <w:rPr>
          <w:color w:val="000000" w:themeColor="text1"/>
        </w:rPr>
        <w:t xml:space="preserve">) in the pop-up window. Repeat this procedure to score </w:t>
      </w:r>
      <w:r w:rsidR="00D95EF6" w:rsidRPr="009D08CF">
        <w:rPr>
          <w:color w:val="000000" w:themeColor="text1"/>
        </w:rPr>
        <w:t>all</w:t>
      </w:r>
      <w:r w:rsidRPr="009D08CF">
        <w:rPr>
          <w:color w:val="000000" w:themeColor="text1"/>
        </w:rPr>
        <w:t xml:space="preserve"> EEG/EMG signals recorded in the file.</w:t>
      </w:r>
    </w:p>
    <w:p w14:paraId="21B5003E" w14:textId="77777777" w:rsidR="00A96C57" w:rsidRPr="009D08CF" w:rsidRDefault="00A96C57" w:rsidP="00A96C57">
      <w:pPr>
        <w:rPr>
          <w:color w:val="000000" w:themeColor="text1"/>
        </w:rPr>
      </w:pPr>
    </w:p>
    <w:p w14:paraId="17474D39" w14:textId="6EBDAF04" w:rsidR="0021504F" w:rsidRPr="009D08CF" w:rsidRDefault="00C831FE" w:rsidP="00A96C57">
      <w:pPr>
        <w:numPr>
          <w:ilvl w:val="1"/>
          <w:numId w:val="6"/>
        </w:numPr>
        <w:rPr>
          <w:color w:val="000000" w:themeColor="text1"/>
        </w:rPr>
      </w:pPr>
      <w:r w:rsidRPr="009D08CF">
        <w:rPr>
          <w:color w:val="000000" w:themeColor="text1"/>
        </w:rPr>
        <w:t xml:space="preserve">Find the exact time of stimulation in the epoch where </w:t>
      </w:r>
      <w:r w:rsidR="003335B6" w:rsidRPr="009D08CF">
        <w:rPr>
          <w:color w:val="000000" w:themeColor="text1"/>
        </w:rPr>
        <w:t xml:space="preserve">the </w:t>
      </w:r>
      <w:r w:rsidRPr="009D08CF">
        <w:rPr>
          <w:color w:val="000000" w:themeColor="text1"/>
        </w:rPr>
        <w:t xml:space="preserve">EEG </w:t>
      </w:r>
      <w:r w:rsidR="003335B6" w:rsidRPr="009D08CF">
        <w:rPr>
          <w:color w:val="000000" w:themeColor="text1"/>
        </w:rPr>
        <w:t>shows</w:t>
      </w:r>
      <w:r w:rsidRPr="009D08CF">
        <w:rPr>
          <w:color w:val="000000" w:themeColor="text1"/>
        </w:rPr>
        <w:t xml:space="preserve"> NREM or REM sleep, and the epoch showing state transition following the stimulation poin</w:t>
      </w:r>
      <w:r w:rsidR="00FD0D2F" w:rsidRPr="009D08CF">
        <w:rPr>
          <w:color w:val="000000" w:themeColor="text1"/>
        </w:rPr>
        <w:t>t</w:t>
      </w:r>
      <w:r w:rsidRPr="009D08CF">
        <w:rPr>
          <w:color w:val="000000" w:themeColor="text1"/>
        </w:rPr>
        <w:t xml:space="preserve">. Count the number of epochs </w:t>
      </w:r>
      <w:r w:rsidR="00B5050B" w:rsidRPr="009D08CF">
        <w:rPr>
          <w:color w:val="000000" w:themeColor="text1"/>
        </w:rPr>
        <w:t xml:space="preserve">between </w:t>
      </w:r>
      <w:r w:rsidR="00F47C20" w:rsidRPr="009D08CF">
        <w:rPr>
          <w:color w:val="000000" w:themeColor="text1"/>
        </w:rPr>
        <w:t>the periods</w:t>
      </w:r>
      <w:r w:rsidR="00B5050B" w:rsidRPr="009D08CF">
        <w:rPr>
          <w:color w:val="000000" w:themeColor="text1"/>
        </w:rPr>
        <w:t xml:space="preserve"> just after stimulation and just before state transition</w:t>
      </w:r>
      <w:r w:rsidR="0021504F" w:rsidRPr="009D08CF">
        <w:rPr>
          <w:color w:val="000000" w:themeColor="text1"/>
        </w:rPr>
        <w:t>.</w:t>
      </w:r>
      <w:r w:rsidR="0021504F" w:rsidRPr="009D08CF">
        <w:rPr>
          <w:rFonts w:hint="eastAsia"/>
          <w:color w:val="000000" w:themeColor="text1"/>
        </w:rPr>
        <w:t xml:space="preserve"> </w:t>
      </w:r>
    </w:p>
    <w:p w14:paraId="50E22F3F" w14:textId="77777777" w:rsidR="0021504F" w:rsidRPr="009D08CF" w:rsidRDefault="0021504F" w:rsidP="00E10798">
      <w:pPr>
        <w:pStyle w:val="ListParagraph"/>
        <w:rPr>
          <w:color w:val="000000" w:themeColor="text1"/>
        </w:rPr>
      </w:pPr>
    </w:p>
    <w:p w14:paraId="37938219" w14:textId="277C502A" w:rsidR="00942093" w:rsidRPr="009D08CF" w:rsidRDefault="0021504F" w:rsidP="00A96C57">
      <w:pPr>
        <w:numPr>
          <w:ilvl w:val="1"/>
          <w:numId w:val="6"/>
        </w:numPr>
        <w:rPr>
          <w:color w:val="000000" w:themeColor="text1"/>
        </w:rPr>
      </w:pPr>
      <w:r w:rsidRPr="009D08CF">
        <w:rPr>
          <w:color w:val="000000" w:themeColor="text1"/>
        </w:rPr>
        <w:t>T</w:t>
      </w:r>
      <w:r w:rsidR="00B5050B" w:rsidRPr="009D08CF">
        <w:rPr>
          <w:color w:val="000000" w:themeColor="text1"/>
        </w:rPr>
        <w:t>hen</w:t>
      </w:r>
      <w:r w:rsidR="00C831FE" w:rsidRPr="009D08CF">
        <w:rPr>
          <w:color w:val="000000" w:themeColor="text1"/>
        </w:rPr>
        <w:t xml:space="preserve"> multiply </w:t>
      </w:r>
      <w:r w:rsidR="00B5050B" w:rsidRPr="009D08CF">
        <w:rPr>
          <w:color w:val="000000" w:themeColor="text1"/>
        </w:rPr>
        <w:t>counted</w:t>
      </w:r>
      <w:r w:rsidR="00C831FE" w:rsidRPr="009D08CF">
        <w:rPr>
          <w:color w:val="000000" w:themeColor="text1"/>
        </w:rPr>
        <w:t xml:space="preserve"> </w:t>
      </w:r>
      <w:r w:rsidR="003335B6" w:rsidRPr="009D08CF">
        <w:rPr>
          <w:color w:val="000000" w:themeColor="text1"/>
        </w:rPr>
        <w:t xml:space="preserve">number of </w:t>
      </w:r>
      <w:r w:rsidR="00C831FE" w:rsidRPr="009D08CF">
        <w:rPr>
          <w:color w:val="000000" w:themeColor="text1"/>
        </w:rPr>
        <w:t>epoch</w:t>
      </w:r>
      <w:r w:rsidR="00B5050B" w:rsidRPr="009D08CF">
        <w:rPr>
          <w:color w:val="000000" w:themeColor="text1"/>
        </w:rPr>
        <w:t>s</w:t>
      </w:r>
      <w:r w:rsidR="00C831FE" w:rsidRPr="009D08CF">
        <w:rPr>
          <w:color w:val="000000" w:themeColor="text1"/>
        </w:rPr>
        <w:t xml:space="preserve"> </w:t>
      </w:r>
      <w:r w:rsidR="003335B6" w:rsidRPr="009D08CF">
        <w:rPr>
          <w:color w:val="000000" w:themeColor="text1"/>
        </w:rPr>
        <w:t xml:space="preserve">by 4 </w:t>
      </w:r>
      <w:r w:rsidR="008F7A1B">
        <w:rPr>
          <w:color w:val="000000" w:themeColor="text1"/>
        </w:rPr>
        <w:t xml:space="preserve">s </w:t>
      </w:r>
      <w:r w:rsidR="00C831FE" w:rsidRPr="009D08CF">
        <w:rPr>
          <w:color w:val="000000" w:themeColor="text1"/>
        </w:rPr>
        <w:t xml:space="preserve">(A). In </w:t>
      </w:r>
      <w:r w:rsidR="006622A0" w:rsidRPr="009D08CF">
        <w:rPr>
          <w:color w:val="000000" w:themeColor="text1"/>
        </w:rPr>
        <w:t xml:space="preserve">the </w:t>
      </w:r>
      <w:r w:rsidR="00C831FE" w:rsidRPr="009D08CF">
        <w:rPr>
          <w:color w:val="000000" w:themeColor="text1"/>
        </w:rPr>
        <w:t xml:space="preserve">epoch of stimulation, take </w:t>
      </w:r>
      <w:r w:rsidR="006622A0" w:rsidRPr="009D08CF">
        <w:rPr>
          <w:color w:val="000000" w:themeColor="text1"/>
        </w:rPr>
        <w:t xml:space="preserve">a </w:t>
      </w:r>
      <w:r w:rsidR="00C831FE" w:rsidRPr="009D08CF">
        <w:rPr>
          <w:color w:val="000000" w:themeColor="text1"/>
        </w:rPr>
        <w:t xml:space="preserve">screen </w:t>
      </w:r>
      <w:r w:rsidR="00C831FE" w:rsidRPr="009D08CF">
        <w:rPr>
          <w:color w:val="000000" w:themeColor="text1"/>
        </w:rPr>
        <w:lastRenderedPageBreak/>
        <w:t xml:space="preserve">shot and measure the width between </w:t>
      </w:r>
      <w:r w:rsidR="006622A0" w:rsidRPr="009D08CF">
        <w:rPr>
          <w:color w:val="000000" w:themeColor="text1"/>
        </w:rPr>
        <w:t xml:space="preserve">the </w:t>
      </w:r>
      <w:r w:rsidR="00C831FE" w:rsidRPr="009D08CF">
        <w:rPr>
          <w:color w:val="000000" w:themeColor="text1"/>
        </w:rPr>
        <w:t xml:space="preserve">stimulation point and </w:t>
      </w:r>
      <w:r w:rsidR="006622A0" w:rsidRPr="009D08CF">
        <w:rPr>
          <w:color w:val="000000" w:themeColor="text1"/>
        </w:rPr>
        <w:t xml:space="preserve">the </w:t>
      </w:r>
      <w:r w:rsidR="00C831FE" w:rsidRPr="009D08CF">
        <w:rPr>
          <w:color w:val="000000" w:themeColor="text1"/>
        </w:rPr>
        <w:t xml:space="preserve">end of the </w:t>
      </w:r>
      <w:r w:rsidR="00FD0D2F" w:rsidRPr="009D08CF">
        <w:rPr>
          <w:color w:val="000000" w:themeColor="text1"/>
        </w:rPr>
        <w:t>e</w:t>
      </w:r>
      <w:r w:rsidR="00C831FE" w:rsidRPr="009D08CF">
        <w:rPr>
          <w:color w:val="000000" w:themeColor="text1"/>
        </w:rPr>
        <w:t xml:space="preserve">poch. Then, divide the measured length </w:t>
      </w:r>
      <w:r w:rsidR="006622A0" w:rsidRPr="009D08CF">
        <w:rPr>
          <w:color w:val="000000" w:themeColor="text1"/>
        </w:rPr>
        <w:t>by</w:t>
      </w:r>
      <w:r w:rsidR="00C831FE" w:rsidRPr="009D08CF">
        <w:rPr>
          <w:color w:val="000000" w:themeColor="text1"/>
        </w:rPr>
        <w:t xml:space="preserve"> the entire epoch length and multiply</w:t>
      </w:r>
      <w:r w:rsidR="006622A0" w:rsidRPr="009D08CF">
        <w:rPr>
          <w:color w:val="000000" w:themeColor="text1"/>
        </w:rPr>
        <w:t xml:space="preserve"> by</w:t>
      </w:r>
      <w:r w:rsidR="00C831FE" w:rsidRPr="009D08CF">
        <w:rPr>
          <w:color w:val="000000" w:themeColor="text1"/>
        </w:rPr>
        <w:t xml:space="preserve"> 4 </w:t>
      </w:r>
      <w:r w:rsidR="008F7A1B">
        <w:rPr>
          <w:color w:val="000000" w:themeColor="text1"/>
        </w:rPr>
        <w:t xml:space="preserve">s </w:t>
      </w:r>
      <w:r w:rsidR="00C831FE" w:rsidRPr="009D08CF">
        <w:rPr>
          <w:color w:val="000000" w:themeColor="text1"/>
        </w:rPr>
        <w:t>(B). Similarly</w:t>
      </w:r>
      <w:r w:rsidR="00CB238C" w:rsidRPr="009D08CF">
        <w:rPr>
          <w:color w:val="000000" w:themeColor="text1"/>
        </w:rPr>
        <w:t xml:space="preserve">, </w:t>
      </w:r>
      <w:r w:rsidR="00C831FE" w:rsidRPr="009D08CF">
        <w:rPr>
          <w:color w:val="000000" w:themeColor="text1"/>
        </w:rPr>
        <w:t>calculate the duration of NREM sleep in the ep</w:t>
      </w:r>
      <w:r w:rsidR="00FD0D2F" w:rsidRPr="009D08CF">
        <w:rPr>
          <w:color w:val="000000" w:themeColor="text1"/>
        </w:rPr>
        <w:t>o</w:t>
      </w:r>
      <w:r w:rsidR="00C831FE" w:rsidRPr="009D08CF">
        <w:rPr>
          <w:color w:val="000000" w:themeColor="text1"/>
        </w:rPr>
        <w:t>ch of state change</w:t>
      </w:r>
      <w:r w:rsidR="006622A0" w:rsidRPr="009D08CF">
        <w:rPr>
          <w:color w:val="000000" w:themeColor="text1"/>
        </w:rPr>
        <w:t>, which</w:t>
      </w:r>
      <w:r w:rsidR="00C831FE" w:rsidRPr="009D08CF">
        <w:rPr>
          <w:color w:val="000000" w:themeColor="text1"/>
        </w:rPr>
        <w:t xml:space="preserve"> means </w:t>
      </w:r>
      <w:r w:rsidR="006622A0" w:rsidRPr="009D08CF">
        <w:rPr>
          <w:color w:val="000000" w:themeColor="text1"/>
        </w:rPr>
        <w:t xml:space="preserve">the </w:t>
      </w:r>
      <w:r w:rsidR="00C831FE" w:rsidRPr="009D08CF">
        <w:rPr>
          <w:color w:val="000000" w:themeColor="text1"/>
        </w:rPr>
        <w:t xml:space="preserve">time between </w:t>
      </w:r>
      <w:r w:rsidR="006622A0" w:rsidRPr="009D08CF">
        <w:rPr>
          <w:color w:val="000000" w:themeColor="text1"/>
        </w:rPr>
        <w:t xml:space="preserve">the </w:t>
      </w:r>
      <w:r w:rsidR="00C831FE" w:rsidRPr="009D08CF">
        <w:rPr>
          <w:color w:val="000000" w:themeColor="text1"/>
        </w:rPr>
        <w:t xml:space="preserve">start of the epoch and </w:t>
      </w:r>
      <w:r w:rsidR="006622A0" w:rsidRPr="009D08CF">
        <w:rPr>
          <w:color w:val="000000" w:themeColor="text1"/>
        </w:rPr>
        <w:t xml:space="preserve">the </w:t>
      </w:r>
      <w:r w:rsidR="00C831FE" w:rsidRPr="009D08CF">
        <w:rPr>
          <w:color w:val="000000" w:themeColor="text1"/>
        </w:rPr>
        <w:t xml:space="preserve">state change point (C). </w:t>
      </w:r>
    </w:p>
    <w:p w14:paraId="0E15EBFD" w14:textId="77777777" w:rsidR="00942093" w:rsidRPr="009D08CF" w:rsidRDefault="00942093" w:rsidP="00E10798">
      <w:pPr>
        <w:pStyle w:val="ListParagraph"/>
        <w:rPr>
          <w:color w:val="000000" w:themeColor="text1"/>
        </w:rPr>
      </w:pPr>
    </w:p>
    <w:p w14:paraId="176D41BF" w14:textId="6CACADC6" w:rsidR="00A01A49" w:rsidRPr="009D08CF" w:rsidRDefault="00C831FE" w:rsidP="00A96C57">
      <w:pPr>
        <w:numPr>
          <w:ilvl w:val="1"/>
          <w:numId w:val="6"/>
        </w:numPr>
        <w:rPr>
          <w:color w:val="000000" w:themeColor="text1"/>
        </w:rPr>
      </w:pPr>
      <w:r w:rsidRPr="009D08CF">
        <w:rPr>
          <w:color w:val="000000" w:themeColor="text1"/>
        </w:rPr>
        <w:t xml:space="preserve">Sum A, B and C to </w:t>
      </w:r>
      <w:r w:rsidR="006622A0" w:rsidRPr="009D08CF">
        <w:rPr>
          <w:color w:val="000000" w:themeColor="text1"/>
        </w:rPr>
        <w:t>obtain</w:t>
      </w:r>
      <w:r w:rsidRPr="009D08CF">
        <w:rPr>
          <w:color w:val="000000" w:themeColor="text1"/>
        </w:rPr>
        <w:t xml:space="preserve"> the latency from NREM sleep to wakefulness. </w:t>
      </w:r>
      <w:r w:rsidR="006622A0" w:rsidRPr="009D08CF">
        <w:rPr>
          <w:color w:val="000000" w:themeColor="text1"/>
        </w:rPr>
        <w:t xml:space="preserve">The same </w:t>
      </w:r>
      <w:r w:rsidRPr="009D08CF">
        <w:rPr>
          <w:color w:val="000000" w:themeColor="text1"/>
        </w:rPr>
        <w:t xml:space="preserve">procedure is used for analysis of state transition from REM sleep to wakefulness. </w:t>
      </w:r>
    </w:p>
    <w:bookmarkEnd w:id="0"/>
    <w:p w14:paraId="2834BB6C" w14:textId="183726D1" w:rsidR="00DA2D1C" w:rsidRPr="009D08CF" w:rsidRDefault="00DA2D1C" w:rsidP="00DA2D1C">
      <w:pPr>
        <w:rPr>
          <w:color w:val="000000" w:themeColor="text1"/>
        </w:rPr>
      </w:pPr>
    </w:p>
    <w:p w14:paraId="3E4171CF" w14:textId="3DB89AE8" w:rsidR="00F3312A" w:rsidRPr="009D08CF" w:rsidRDefault="00615773" w:rsidP="00DA2D1C">
      <w:pPr>
        <w:widowControl/>
        <w:jc w:val="left"/>
        <w:rPr>
          <w:b/>
          <w:color w:val="000000" w:themeColor="text1"/>
        </w:rPr>
      </w:pPr>
      <w:r w:rsidRPr="009D08CF">
        <w:rPr>
          <w:rFonts w:eastAsia="Calibri"/>
          <w:b/>
          <w:color w:val="000000" w:themeColor="text1"/>
        </w:rPr>
        <w:t xml:space="preserve">REPRESENTATIVE RESULTS: </w:t>
      </w:r>
    </w:p>
    <w:p w14:paraId="6FB7D87B" w14:textId="6430A0FB" w:rsidR="00F3312A" w:rsidRPr="009D08CF" w:rsidRDefault="00EB5113" w:rsidP="00627D77">
      <w:pPr>
        <w:rPr>
          <w:color w:val="000000" w:themeColor="text1"/>
        </w:rPr>
      </w:pPr>
      <w:bookmarkStart w:id="2" w:name="_gjdgxs" w:colFirst="0" w:colLast="0"/>
      <w:bookmarkEnd w:id="2"/>
      <w:r w:rsidRPr="009D08CF">
        <w:rPr>
          <w:rFonts w:eastAsia="Calibri"/>
          <w:color w:val="000000" w:themeColor="text1"/>
        </w:rPr>
        <w:t xml:space="preserve">The present </w:t>
      </w:r>
      <w:r w:rsidR="00615773" w:rsidRPr="009D08CF">
        <w:rPr>
          <w:rFonts w:eastAsia="Calibri"/>
          <w:color w:val="000000" w:themeColor="text1"/>
        </w:rPr>
        <w:t>study show</w:t>
      </w:r>
      <w:r w:rsidR="00F13171" w:rsidRPr="009D08CF">
        <w:rPr>
          <w:rFonts w:eastAsia="Calibri"/>
          <w:color w:val="000000" w:themeColor="text1"/>
        </w:rPr>
        <w:t xml:space="preserve">ed </w:t>
      </w:r>
      <w:r w:rsidRPr="009D08CF">
        <w:rPr>
          <w:color w:val="000000" w:themeColor="text1"/>
        </w:rPr>
        <w:t xml:space="preserve">the </w:t>
      </w:r>
      <w:r w:rsidR="00F13171" w:rsidRPr="009D08CF">
        <w:rPr>
          <w:rFonts w:eastAsia="Calibri"/>
          <w:color w:val="000000" w:themeColor="text1"/>
        </w:rPr>
        <w:t xml:space="preserve">effect of optogenetic </w:t>
      </w:r>
      <w:r w:rsidR="00F631C7" w:rsidRPr="009D08CF">
        <w:rPr>
          <w:rFonts w:eastAsia="Calibri"/>
          <w:color w:val="000000" w:themeColor="text1"/>
        </w:rPr>
        <w:t xml:space="preserve">excitation </w:t>
      </w:r>
      <w:r w:rsidR="00615773" w:rsidRPr="009D08CF">
        <w:rPr>
          <w:rFonts w:eastAsia="Calibri"/>
          <w:color w:val="000000" w:themeColor="text1"/>
        </w:rPr>
        <w:t>of BNST</w:t>
      </w:r>
      <w:r w:rsidR="00615773" w:rsidRPr="009D08CF">
        <w:rPr>
          <w:color w:val="000000" w:themeColor="text1"/>
          <w:vertAlign w:val="superscript"/>
        </w:rPr>
        <w:t>GABA</w:t>
      </w:r>
      <w:r w:rsidR="00615773" w:rsidRPr="009D08CF">
        <w:rPr>
          <w:rFonts w:eastAsia="Calibri"/>
          <w:color w:val="000000" w:themeColor="text1"/>
        </w:rPr>
        <w:t xml:space="preserve"> neurons </w:t>
      </w:r>
      <w:r w:rsidR="00F13171" w:rsidRPr="009D08CF">
        <w:rPr>
          <w:rFonts w:eastAsia="Calibri"/>
          <w:color w:val="000000" w:themeColor="text1"/>
        </w:rPr>
        <w:t>on sleep state transition</w:t>
      </w:r>
      <w:r w:rsidR="00615773" w:rsidRPr="009D08CF">
        <w:rPr>
          <w:color w:val="000000" w:themeColor="text1"/>
        </w:rPr>
        <w:t>. ChR2</w:t>
      </w:r>
      <w:r w:rsidR="00F13171" w:rsidRPr="009D08CF">
        <w:rPr>
          <w:color w:val="000000" w:themeColor="text1"/>
        </w:rPr>
        <w:t>-</w:t>
      </w:r>
      <w:r w:rsidR="00CC3D03" w:rsidRPr="009D08CF">
        <w:rPr>
          <w:color w:val="000000" w:themeColor="text1"/>
        </w:rPr>
        <w:t>E</w:t>
      </w:r>
      <w:r w:rsidR="00F13171" w:rsidRPr="009D08CF">
        <w:rPr>
          <w:color w:val="000000" w:themeColor="text1"/>
        </w:rPr>
        <w:t>YFP</w:t>
      </w:r>
      <w:r w:rsidR="00615773" w:rsidRPr="009D08CF">
        <w:rPr>
          <w:color w:val="000000" w:themeColor="text1"/>
        </w:rPr>
        <w:t xml:space="preserve"> was </w:t>
      </w:r>
      <w:r w:rsidR="00615773" w:rsidRPr="009D08CF">
        <w:rPr>
          <w:rFonts w:eastAsia="Calibri"/>
          <w:color w:val="000000" w:themeColor="text1"/>
        </w:rPr>
        <w:t xml:space="preserve">focally </w:t>
      </w:r>
      <w:r w:rsidR="00615773" w:rsidRPr="009D08CF">
        <w:rPr>
          <w:color w:val="000000" w:themeColor="text1"/>
        </w:rPr>
        <w:t xml:space="preserve">expressed in </w:t>
      </w:r>
      <w:r w:rsidR="00530239" w:rsidRPr="009D08CF">
        <w:rPr>
          <w:color w:val="000000" w:themeColor="text1"/>
        </w:rPr>
        <w:t xml:space="preserve">GABA neurons in </w:t>
      </w:r>
      <w:r w:rsidR="00615773" w:rsidRPr="009D08CF">
        <w:rPr>
          <w:color w:val="000000" w:themeColor="text1"/>
        </w:rPr>
        <w:t>the BNST</w:t>
      </w:r>
      <w:r w:rsidR="00530239" w:rsidRPr="009D08CF">
        <w:rPr>
          <w:color w:val="000000" w:themeColor="text1"/>
        </w:rPr>
        <w:t xml:space="preserve">. </w:t>
      </w:r>
      <w:r w:rsidR="009D08CF" w:rsidRPr="009D08CF">
        <w:rPr>
          <w:color w:val="000000" w:themeColor="text1"/>
        </w:rPr>
        <w:t xml:space="preserve">An </w:t>
      </w:r>
      <w:proofErr w:type="gramStart"/>
      <w:r w:rsidR="00274BA3" w:rsidRPr="00274BA3">
        <w:rPr>
          <w:i/>
          <w:color w:val="000000" w:themeColor="text1"/>
        </w:rPr>
        <w:t>in situ</w:t>
      </w:r>
      <w:proofErr w:type="gramEnd"/>
      <w:r w:rsidR="00615773" w:rsidRPr="009D08CF">
        <w:rPr>
          <w:color w:val="000000" w:themeColor="text1"/>
        </w:rPr>
        <w:t xml:space="preserve"> hybridization </w:t>
      </w:r>
      <w:r w:rsidRPr="009D08CF">
        <w:rPr>
          <w:color w:val="000000" w:themeColor="text1"/>
        </w:rPr>
        <w:t xml:space="preserve">histochemical study </w:t>
      </w:r>
      <w:r w:rsidR="00530239" w:rsidRPr="009D08CF">
        <w:rPr>
          <w:color w:val="000000" w:themeColor="text1"/>
        </w:rPr>
        <w:t>showed that ChR2-</w:t>
      </w:r>
      <w:r w:rsidR="00CC3D03" w:rsidRPr="009D08CF">
        <w:rPr>
          <w:color w:val="000000" w:themeColor="text1"/>
        </w:rPr>
        <w:t>E</w:t>
      </w:r>
      <w:r w:rsidR="00530239" w:rsidRPr="009D08CF">
        <w:rPr>
          <w:color w:val="000000" w:themeColor="text1"/>
        </w:rPr>
        <w:t>YFP was colocalized in</w:t>
      </w:r>
      <w:r w:rsidR="00615773" w:rsidRPr="009D08CF">
        <w:rPr>
          <w:color w:val="000000" w:themeColor="text1"/>
        </w:rPr>
        <w:t xml:space="preserve"> neurons </w:t>
      </w:r>
      <w:r w:rsidR="00530239" w:rsidRPr="009D08CF">
        <w:rPr>
          <w:color w:val="000000" w:themeColor="text1"/>
        </w:rPr>
        <w:t>expressing</w:t>
      </w:r>
      <w:r w:rsidR="00615773" w:rsidRPr="009D08CF">
        <w:rPr>
          <w:color w:val="000000" w:themeColor="text1"/>
        </w:rPr>
        <w:t xml:space="preserve"> GAD 67 mRNA signals</w:t>
      </w:r>
      <w:r w:rsidRPr="009D08CF">
        <w:rPr>
          <w:color w:val="000000" w:themeColor="text1"/>
        </w:rPr>
        <w:t>,</w:t>
      </w:r>
      <w:r w:rsidR="00A9631A" w:rsidRPr="009D08CF">
        <w:rPr>
          <w:color w:val="000000" w:themeColor="text1"/>
        </w:rPr>
        <w:t xml:space="preserve"> </w:t>
      </w:r>
      <w:r w:rsidRPr="009D08CF">
        <w:rPr>
          <w:color w:val="000000" w:themeColor="text1"/>
        </w:rPr>
        <w:t>indicating that</w:t>
      </w:r>
      <w:r w:rsidR="00615773" w:rsidRPr="009D08CF">
        <w:rPr>
          <w:color w:val="000000" w:themeColor="text1"/>
        </w:rPr>
        <w:t xml:space="preserve"> </w:t>
      </w:r>
      <w:r w:rsidR="003C6295" w:rsidRPr="009D08CF">
        <w:rPr>
          <w:color w:val="000000" w:themeColor="text1"/>
        </w:rPr>
        <w:t>these are</w:t>
      </w:r>
      <w:r w:rsidR="00615773" w:rsidRPr="009D08CF">
        <w:rPr>
          <w:color w:val="000000" w:themeColor="text1"/>
        </w:rPr>
        <w:t xml:space="preserve"> GABAergic neurons. Immunohistochemical slice samples </w:t>
      </w:r>
      <w:r w:rsidR="00530239" w:rsidRPr="009D08CF">
        <w:rPr>
          <w:color w:val="000000" w:themeColor="text1"/>
        </w:rPr>
        <w:t>confirmed the position</w:t>
      </w:r>
      <w:r w:rsidR="00615773" w:rsidRPr="009D08CF">
        <w:rPr>
          <w:color w:val="000000" w:themeColor="text1"/>
        </w:rPr>
        <w:t xml:space="preserve"> </w:t>
      </w:r>
      <w:r w:rsidR="00530239" w:rsidRPr="009D08CF">
        <w:rPr>
          <w:color w:val="000000" w:themeColor="text1"/>
        </w:rPr>
        <w:t xml:space="preserve">of </w:t>
      </w:r>
      <w:r w:rsidRPr="009D08CF">
        <w:rPr>
          <w:color w:val="000000" w:themeColor="text1"/>
        </w:rPr>
        <w:t xml:space="preserve">the </w:t>
      </w:r>
      <w:r w:rsidR="00615773" w:rsidRPr="009D08CF">
        <w:rPr>
          <w:color w:val="000000" w:themeColor="text1"/>
        </w:rPr>
        <w:t>optic fiber</w:t>
      </w:r>
      <w:r w:rsidRPr="009D08CF">
        <w:rPr>
          <w:color w:val="000000" w:themeColor="text1"/>
        </w:rPr>
        <w:t>, whose</w:t>
      </w:r>
      <w:r w:rsidR="00615773" w:rsidRPr="009D08CF">
        <w:rPr>
          <w:color w:val="000000" w:themeColor="text1"/>
        </w:rPr>
        <w:t xml:space="preserve"> tip </w:t>
      </w:r>
      <w:r w:rsidRPr="009D08CF">
        <w:rPr>
          <w:color w:val="000000" w:themeColor="text1"/>
        </w:rPr>
        <w:t>was</w:t>
      </w:r>
      <w:r w:rsidR="00615773" w:rsidRPr="009D08CF">
        <w:rPr>
          <w:color w:val="000000" w:themeColor="text1"/>
        </w:rPr>
        <w:t xml:space="preserve"> just above the </w:t>
      </w:r>
      <w:r w:rsidR="00530239" w:rsidRPr="009D08CF">
        <w:rPr>
          <w:color w:val="000000" w:themeColor="text1"/>
        </w:rPr>
        <w:t>BNST</w:t>
      </w:r>
      <w:r w:rsidR="00CD2BD6" w:rsidRPr="009D08CF">
        <w:rPr>
          <w:color w:val="000000" w:themeColor="text1"/>
        </w:rPr>
        <w:fldChar w:fldCharType="begin" w:fldLock="1"/>
      </w:r>
      <w:r w:rsidR="00CD2BD6" w:rsidRPr="009D08CF">
        <w:rPr>
          <w:color w:val="000000" w:themeColor="text1"/>
        </w:rPr>
        <w:instrText>ADDIN CSL_CITATION {"citationItems":[{"id":"ITEM-1","itemData":{"DOI":"10.1523/JNEUROSCI.0245-17.2017","author":[{"dropping-particle":"","family":"Kodani","given":"Shota","non-dropping-particle":"","parse-names":false,"suffix":""},{"dropping-particle":"","family":"Soya","given":"Shingo","non-dropping-particle":"","parse-names":false,"suffix":""},{"dropping-particle":"","family":"Sakurai","given":"Takeshi","non-dropping-particle":"","parse-names":false,"suffix":""}],"container-title":"Journal of Neuroscience","id":"ITEM-1","issued":{"date-parts":[["2017"]]},"page":"7174-7176","title":"Excitation of GABAergic neurons in the bed nucleus of the stria terminalis triggers immediate transition from non-rapid eye movement sleep to wakefulness in mice","type":"article-journal","volume":"37"},"uris":["http://www.mendeley.com/documents/?uuid=7967158c-ce1b-3b46-a5c2-19a6e97b1df4"]}],"mendeley":{"formattedCitation":"&lt;sup&gt;25&lt;/sup&gt;","plainTextFormattedCitation":"25","previouslyFormattedCitation":"&lt;sup&gt;22&lt;/sup&gt;"},"properties":{"noteIndex":0},"schema":"https://github.com/citation-style-language/schema/raw/master/csl-citation.json"}</w:instrText>
      </w:r>
      <w:r w:rsidR="00CD2BD6" w:rsidRPr="009D08CF">
        <w:rPr>
          <w:color w:val="000000" w:themeColor="text1"/>
        </w:rPr>
        <w:fldChar w:fldCharType="separate"/>
      </w:r>
      <w:r w:rsidR="00CD2BD6" w:rsidRPr="009D08CF">
        <w:rPr>
          <w:noProof/>
          <w:color w:val="000000" w:themeColor="text1"/>
          <w:vertAlign w:val="superscript"/>
        </w:rPr>
        <w:t>25</w:t>
      </w:r>
      <w:r w:rsidR="00CD2BD6" w:rsidRPr="009D08CF">
        <w:rPr>
          <w:color w:val="000000" w:themeColor="text1"/>
        </w:rPr>
        <w:fldChar w:fldCharType="end"/>
      </w:r>
      <w:r w:rsidR="00615773" w:rsidRPr="009D08CF">
        <w:rPr>
          <w:color w:val="000000" w:themeColor="text1"/>
        </w:rPr>
        <w:t xml:space="preserve">. </w:t>
      </w:r>
    </w:p>
    <w:p w14:paraId="7AF8CF0E" w14:textId="77777777" w:rsidR="00F3312A" w:rsidRPr="009D08CF" w:rsidRDefault="00F3312A" w:rsidP="00627D77">
      <w:pPr>
        <w:rPr>
          <w:color w:val="000000" w:themeColor="text1"/>
        </w:rPr>
      </w:pPr>
    </w:p>
    <w:p w14:paraId="362C4D57" w14:textId="79F81914" w:rsidR="00F3312A" w:rsidRPr="009D08CF" w:rsidRDefault="00274BA3" w:rsidP="00627D77">
      <w:pPr>
        <w:rPr>
          <w:color w:val="000000" w:themeColor="text1"/>
        </w:rPr>
      </w:pPr>
      <w:r w:rsidRPr="00274BA3">
        <w:rPr>
          <w:b/>
          <w:color w:val="000000" w:themeColor="text1"/>
        </w:rPr>
        <w:t>Figure 3A</w:t>
      </w:r>
      <w:r w:rsidR="00D43857" w:rsidRPr="009D08CF">
        <w:rPr>
          <w:color w:val="000000" w:themeColor="text1"/>
        </w:rPr>
        <w:t xml:space="preserve"> </w:t>
      </w:r>
      <w:r w:rsidR="00615773" w:rsidRPr="009D08CF">
        <w:rPr>
          <w:color w:val="000000" w:themeColor="text1"/>
        </w:rPr>
        <w:t xml:space="preserve">shows representative </w:t>
      </w:r>
      <w:r w:rsidR="00530239" w:rsidRPr="009D08CF">
        <w:rPr>
          <w:color w:val="000000" w:themeColor="text1"/>
        </w:rPr>
        <w:t xml:space="preserve">EEG/EMG </w:t>
      </w:r>
      <w:r w:rsidR="004964EF" w:rsidRPr="009D08CF">
        <w:rPr>
          <w:color w:val="000000" w:themeColor="text1"/>
        </w:rPr>
        <w:t xml:space="preserve">traces </w:t>
      </w:r>
      <w:r w:rsidR="00530239" w:rsidRPr="009D08CF">
        <w:rPr>
          <w:color w:val="000000" w:themeColor="text1"/>
        </w:rPr>
        <w:t xml:space="preserve">before and after </w:t>
      </w:r>
      <w:proofErr w:type="spellStart"/>
      <w:r w:rsidR="00530239" w:rsidRPr="009D08CF">
        <w:rPr>
          <w:color w:val="000000" w:themeColor="text1"/>
        </w:rPr>
        <w:t>photo</w:t>
      </w:r>
      <w:r w:rsidR="00615773" w:rsidRPr="009D08CF">
        <w:rPr>
          <w:color w:val="000000" w:themeColor="text1"/>
        </w:rPr>
        <w:t>stimulation</w:t>
      </w:r>
      <w:proofErr w:type="spellEnd"/>
      <w:r w:rsidR="00615773" w:rsidRPr="009D08CF">
        <w:rPr>
          <w:color w:val="000000" w:themeColor="text1"/>
        </w:rPr>
        <w:t xml:space="preserve"> </w:t>
      </w:r>
      <w:r w:rsidR="00530239" w:rsidRPr="009D08CF">
        <w:rPr>
          <w:color w:val="000000" w:themeColor="text1"/>
        </w:rPr>
        <w:t>during</w:t>
      </w:r>
      <w:r w:rsidR="00615773" w:rsidRPr="009D08CF">
        <w:rPr>
          <w:color w:val="000000" w:themeColor="text1"/>
        </w:rPr>
        <w:t xml:space="preserve"> NREM sleep. High voltage and slow frequency </w:t>
      </w:r>
      <w:r w:rsidR="00A9631A" w:rsidRPr="009D08CF">
        <w:rPr>
          <w:color w:val="000000" w:themeColor="text1"/>
        </w:rPr>
        <w:t xml:space="preserve">EEG </w:t>
      </w:r>
      <w:r w:rsidR="00615773" w:rsidRPr="009D08CF">
        <w:rPr>
          <w:color w:val="000000" w:themeColor="text1"/>
        </w:rPr>
        <w:t xml:space="preserve">with no EMG signals </w:t>
      </w:r>
      <w:r w:rsidR="00697F84" w:rsidRPr="009D08CF">
        <w:rPr>
          <w:color w:val="000000" w:themeColor="text1"/>
        </w:rPr>
        <w:t>represent</w:t>
      </w:r>
      <w:r w:rsidR="00615773" w:rsidRPr="009D08CF">
        <w:rPr>
          <w:color w:val="000000" w:themeColor="text1"/>
        </w:rPr>
        <w:t xml:space="preserve"> NREM sleep. </w:t>
      </w:r>
      <w:proofErr w:type="spellStart"/>
      <w:r w:rsidR="00615773" w:rsidRPr="009D08CF">
        <w:rPr>
          <w:color w:val="000000" w:themeColor="text1"/>
        </w:rPr>
        <w:t>Photostimulation</w:t>
      </w:r>
      <w:proofErr w:type="spellEnd"/>
      <w:r w:rsidR="00615773" w:rsidRPr="009D08CF">
        <w:rPr>
          <w:color w:val="000000" w:themeColor="text1"/>
        </w:rPr>
        <w:t xml:space="preserve"> (10</w:t>
      </w:r>
      <w:r w:rsidR="00A9631A" w:rsidRPr="009D08CF">
        <w:rPr>
          <w:color w:val="000000" w:themeColor="text1"/>
        </w:rPr>
        <w:t xml:space="preserve"> </w:t>
      </w:r>
      <w:proofErr w:type="spellStart"/>
      <w:r w:rsidR="00615773" w:rsidRPr="009D08CF">
        <w:rPr>
          <w:color w:val="000000" w:themeColor="text1"/>
        </w:rPr>
        <w:t>m</w:t>
      </w:r>
      <w:r w:rsidR="008F7A1B">
        <w:rPr>
          <w:color w:val="000000" w:themeColor="text1"/>
        </w:rPr>
        <w:t>s</w:t>
      </w:r>
      <w:proofErr w:type="spellEnd"/>
      <w:r w:rsidR="008F7A1B">
        <w:rPr>
          <w:color w:val="000000" w:themeColor="text1"/>
        </w:rPr>
        <w:t xml:space="preserve"> </w:t>
      </w:r>
      <w:r w:rsidR="00615773" w:rsidRPr="009D08CF">
        <w:rPr>
          <w:color w:val="000000" w:themeColor="text1"/>
        </w:rPr>
        <w:t xml:space="preserve">pulses </w:t>
      </w:r>
      <w:r w:rsidR="00A9631A" w:rsidRPr="009D08CF">
        <w:rPr>
          <w:color w:val="000000" w:themeColor="text1"/>
        </w:rPr>
        <w:t xml:space="preserve">at 20 Hz </w:t>
      </w:r>
      <w:r w:rsidR="00615773" w:rsidRPr="009D08CF">
        <w:rPr>
          <w:color w:val="000000" w:themeColor="text1"/>
        </w:rPr>
        <w:t xml:space="preserve">for 20 </w:t>
      </w:r>
      <w:r w:rsidR="00BF3E9D" w:rsidRPr="009D08CF">
        <w:rPr>
          <w:color w:val="000000" w:themeColor="text1"/>
        </w:rPr>
        <w:t>s</w:t>
      </w:r>
      <w:r w:rsidR="002C6607" w:rsidRPr="009D08CF">
        <w:rPr>
          <w:color w:val="000000" w:themeColor="text1"/>
        </w:rPr>
        <w:t>ec</w:t>
      </w:r>
      <w:r w:rsidR="00615773" w:rsidRPr="009D08CF">
        <w:rPr>
          <w:color w:val="000000" w:themeColor="text1"/>
        </w:rPr>
        <w:t xml:space="preserve">) was applied following stable NREM sleep. Stimulation </w:t>
      </w:r>
      <w:r w:rsidR="00530239" w:rsidRPr="009D08CF">
        <w:rPr>
          <w:color w:val="000000" w:themeColor="text1"/>
        </w:rPr>
        <w:t xml:space="preserve">triggers </w:t>
      </w:r>
      <w:r w:rsidR="00B320AD" w:rsidRPr="009D08CF">
        <w:rPr>
          <w:color w:val="000000" w:themeColor="text1"/>
        </w:rPr>
        <w:t xml:space="preserve">acute </w:t>
      </w:r>
      <w:r w:rsidR="00530239" w:rsidRPr="009D08CF">
        <w:rPr>
          <w:color w:val="000000" w:themeColor="text1"/>
        </w:rPr>
        <w:t xml:space="preserve">transition to </w:t>
      </w:r>
      <w:r w:rsidR="00615773" w:rsidRPr="009D08CF">
        <w:rPr>
          <w:color w:val="000000" w:themeColor="text1"/>
        </w:rPr>
        <w:t xml:space="preserve">wakefulness (low voltage and high frequency </w:t>
      </w:r>
      <w:r w:rsidR="00A9631A" w:rsidRPr="009D08CF">
        <w:rPr>
          <w:color w:val="000000" w:themeColor="text1"/>
        </w:rPr>
        <w:t xml:space="preserve">EEG </w:t>
      </w:r>
      <w:r w:rsidR="00615773" w:rsidRPr="009D08CF">
        <w:rPr>
          <w:color w:val="000000" w:themeColor="text1"/>
        </w:rPr>
        <w:t xml:space="preserve">with active EMG signals) </w:t>
      </w:r>
      <w:r w:rsidR="00530239" w:rsidRPr="009D08CF">
        <w:rPr>
          <w:color w:val="000000" w:themeColor="text1"/>
        </w:rPr>
        <w:t xml:space="preserve">about </w:t>
      </w:r>
      <w:r w:rsidR="00313D26" w:rsidRPr="009D08CF">
        <w:rPr>
          <w:color w:val="000000" w:themeColor="text1"/>
        </w:rPr>
        <w:t xml:space="preserve">2 </w:t>
      </w:r>
      <w:r w:rsidR="008F7A1B">
        <w:rPr>
          <w:color w:val="000000" w:themeColor="text1"/>
        </w:rPr>
        <w:t xml:space="preserve">s </w:t>
      </w:r>
      <w:r w:rsidR="00530239" w:rsidRPr="009D08CF">
        <w:rPr>
          <w:color w:val="000000" w:themeColor="text1"/>
        </w:rPr>
        <w:t xml:space="preserve">after </w:t>
      </w:r>
      <w:r w:rsidR="00615773" w:rsidRPr="009D08CF">
        <w:rPr>
          <w:color w:val="000000" w:themeColor="text1"/>
        </w:rPr>
        <w:t>stimulation in ChR2</w:t>
      </w:r>
      <w:r w:rsidR="00530239" w:rsidRPr="009D08CF">
        <w:rPr>
          <w:color w:val="000000" w:themeColor="text1"/>
        </w:rPr>
        <w:t>-expressing</w:t>
      </w:r>
      <w:r w:rsidR="00615773" w:rsidRPr="009D08CF">
        <w:rPr>
          <w:color w:val="000000" w:themeColor="text1"/>
        </w:rPr>
        <w:t xml:space="preserve"> mice</w:t>
      </w:r>
      <w:r w:rsidR="00CC5894" w:rsidRPr="009D08CF">
        <w:rPr>
          <w:color w:val="000000" w:themeColor="text1"/>
        </w:rPr>
        <w:t>. C</w:t>
      </w:r>
      <w:r w:rsidR="00615773" w:rsidRPr="009D08CF">
        <w:rPr>
          <w:color w:val="000000" w:themeColor="text1"/>
        </w:rPr>
        <w:t xml:space="preserve">ontrol mice (EYFP) </w:t>
      </w:r>
      <w:r w:rsidR="00CC5894" w:rsidRPr="009D08CF">
        <w:rPr>
          <w:color w:val="000000" w:themeColor="text1"/>
        </w:rPr>
        <w:t>did not show transition after stimulation</w:t>
      </w:r>
      <w:r w:rsidR="00615773" w:rsidRPr="009D08CF">
        <w:rPr>
          <w:color w:val="000000" w:themeColor="text1"/>
        </w:rPr>
        <w:t xml:space="preserve"> (</w:t>
      </w:r>
      <w:r w:rsidR="00CC5894" w:rsidRPr="009D08CF">
        <w:rPr>
          <w:color w:val="000000" w:themeColor="text1"/>
        </w:rPr>
        <w:t xml:space="preserve">latency of </w:t>
      </w:r>
      <w:r w:rsidR="00A32FEF" w:rsidRPr="009D08CF">
        <w:rPr>
          <w:color w:val="000000" w:themeColor="text1"/>
        </w:rPr>
        <w:t>waking from NREM</w:t>
      </w:r>
      <w:r w:rsidR="00CC5894" w:rsidRPr="009D08CF">
        <w:rPr>
          <w:color w:val="000000" w:themeColor="text1"/>
        </w:rPr>
        <w:t xml:space="preserve">: </w:t>
      </w:r>
      <w:r w:rsidR="00615773" w:rsidRPr="009D08CF">
        <w:rPr>
          <w:color w:val="000000" w:themeColor="text1"/>
        </w:rPr>
        <w:t>EYFP</w:t>
      </w:r>
      <w:r w:rsidR="00CC5894" w:rsidRPr="009D08CF">
        <w:rPr>
          <w:color w:val="000000" w:themeColor="text1"/>
        </w:rPr>
        <w:t xml:space="preserve">, </w:t>
      </w:r>
      <w:r w:rsidR="00615773" w:rsidRPr="009D08CF">
        <w:rPr>
          <w:color w:val="000000" w:themeColor="text1"/>
        </w:rPr>
        <w:t xml:space="preserve">295.39 ± 106.61 </w:t>
      </w:r>
      <w:r w:rsidR="00BF3E9D" w:rsidRPr="009D08CF">
        <w:rPr>
          <w:color w:val="000000" w:themeColor="text1"/>
        </w:rPr>
        <w:t>s</w:t>
      </w:r>
      <w:r w:rsidR="001F208F" w:rsidRPr="009D08CF">
        <w:rPr>
          <w:color w:val="000000" w:themeColor="text1"/>
        </w:rPr>
        <w:t>ec</w:t>
      </w:r>
      <w:r w:rsidR="00615773" w:rsidRPr="009D08CF">
        <w:rPr>
          <w:color w:val="000000" w:themeColor="text1"/>
        </w:rPr>
        <w:t>,</w:t>
      </w:r>
      <w:r w:rsidR="00615773" w:rsidRPr="009D08CF">
        <w:rPr>
          <w:i/>
          <w:color w:val="000000" w:themeColor="text1"/>
        </w:rPr>
        <w:t xml:space="preserve"> n</w:t>
      </w:r>
      <w:r w:rsidR="00615773" w:rsidRPr="009D08CF">
        <w:rPr>
          <w:color w:val="000000" w:themeColor="text1"/>
        </w:rPr>
        <w:t xml:space="preserve"> = 6; ChR2: 2.71 ± 0.59 </w:t>
      </w:r>
      <w:r w:rsidR="00BF3E9D" w:rsidRPr="009D08CF">
        <w:rPr>
          <w:color w:val="000000" w:themeColor="text1"/>
        </w:rPr>
        <w:t>s</w:t>
      </w:r>
      <w:r w:rsidR="001F208F" w:rsidRPr="009D08CF">
        <w:rPr>
          <w:color w:val="000000" w:themeColor="text1"/>
        </w:rPr>
        <w:t>ec</w:t>
      </w:r>
      <w:r w:rsidR="00615773" w:rsidRPr="009D08CF">
        <w:rPr>
          <w:color w:val="000000" w:themeColor="text1"/>
        </w:rPr>
        <w:t xml:space="preserve">, </w:t>
      </w:r>
      <w:r w:rsidR="00615773" w:rsidRPr="009D08CF">
        <w:rPr>
          <w:i/>
          <w:color w:val="000000" w:themeColor="text1"/>
        </w:rPr>
        <w:t>n</w:t>
      </w:r>
      <w:r w:rsidR="00615773" w:rsidRPr="009D08CF">
        <w:rPr>
          <w:color w:val="000000" w:themeColor="text1"/>
        </w:rPr>
        <w:t xml:space="preserve"> = 6; </w:t>
      </w:r>
      <w:r w:rsidR="00615773" w:rsidRPr="009D08CF">
        <w:rPr>
          <w:i/>
          <w:color w:val="000000" w:themeColor="text1"/>
        </w:rPr>
        <w:t>t</w:t>
      </w:r>
      <w:r w:rsidR="00615773" w:rsidRPr="009D08CF">
        <w:rPr>
          <w:i/>
          <w:color w:val="000000" w:themeColor="text1"/>
          <w:vertAlign w:val="subscript"/>
        </w:rPr>
        <w:t>10</w:t>
      </w:r>
      <w:r w:rsidR="00615773" w:rsidRPr="009D08CF">
        <w:rPr>
          <w:color w:val="000000" w:themeColor="text1"/>
        </w:rPr>
        <w:t xml:space="preserve"> = 2.35,</w:t>
      </w:r>
      <w:r w:rsidRPr="00274BA3">
        <w:rPr>
          <w:i/>
          <w:color w:val="000000" w:themeColor="text1"/>
        </w:rPr>
        <w:t xml:space="preserve"> p &lt;</w:t>
      </w:r>
      <w:r w:rsidR="00615773" w:rsidRPr="009D08CF">
        <w:rPr>
          <w:color w:val="000000" w:themeColor="text1"/>
        </w:rPr>
        <w:t xml:space="preserve"> 0.05; </w:t>
      </w:r>
      <w:r w:rsidRPr="00274BA3">
        <w:rPr>
          <w:b/>
          <w:color w:val="000000" w:themeColor="text1"/>
        </w:rPr>
        <w:t>Figure 3B</w:t>
      </w:r>
      <w:r w:rsidR="00313D26" w:rsidRPr="009D08CF">
        <w:rPr>
          <w:color w:val="000000" w:themeColor="text1"/>
        </w:rPr>
        <w:t>, upper</w:t>
      </w:r>
      <w:r w:rsidR="00615773" w:rsidRPr="009D08CF">
        <w:rPr>
          <w:color w:val="000000" w:themeColor="text1"/>
        </w:rPr>
        <w:t xml:space="preserve">). </w:t>
      </w:r>
      <w:r w:rsidR="00A32FEF" w:rsidRPr="009D08CF">
        <w:rPr>
          <w:color w:val="000000" w:themeColor="text1"/>
        </w:rPr>
        <w:t xml:space="preserve">These </w:t>
      </w:r>
      <w:r w:rsidR="00615773" w:rsidRPr="009D08CF">
        <w:rPr>
          <w:color w:val="000000" w:themeColor="text1"/>
        </w:rPr>
        <w:t>data suggest</w:t>
      </w:r>
      <w:r w:rsidR="00A32FEF" w:rsidRPr="009D08CF">
        <w:rPr>
          <w:color w:val="000000" w:themeColor="text1"/>
        </w:rPr>
        <w:t xml:space="preserve"> that</w:t>
      </w:r>
      <w:r w:rsidR="00615773" w:rsidRPr="009D08CF">
        <w:rPr>
          <w:color w:val="000000" w:themeColor="text1"/>
        </w:rPr>
        <w:t xml:space="preserve"> excitation of </w:t>
      </w:r>
      <w:r w:rsidR="00BE5CE5" w:rsidRPr="009D08CF">
        <w:rPr>
          <w:rFonts w:eastAsia="Calibri"/>
          <w:color w:val="000000" w:themeColor="text1"/>
        </w:rPr>
        <w:t>BNST</w:t>
      </w:r>
      <w:r w:rsidR="00BE5CE5" w:rsidRPr="009D08CF">
        <w:rPr>
          <w:color w:val="000000" w:themeColor="text1"/>
          <w:vertAlign w:val="superscript"/>
        </w:rPr>
        <w:t>GABA</w:t>
      </w:r>
      <w:r w:rsidR="00BE5CE5" w:rsidRPr="009D08CF">
        <w:rPr>
          <w:rFonts w:eastAsia="Calibri"/>
          <w:color w:val="000000" w:themeColor="text1"/>
        </w:rPr>
        <w:t xml:space="preserve"> neurons</w:t>
      </w:r>
      <w:r w:rsidR="00615773" w:rsidRPr="009D08CF">
        <w:rPr>
          <w:color w:val="000000" w:themeColor="text1"/>
        </w:rPr>
        <w:t xml:space="preserve"> </w:t>
      </w:r>
      <w:r w:rsidR="00A32FEF" w:rsidRPr="009D08CF">
        <w:rPr>
          <w:color w:val="000000" w:themeColor="text1"/>
        </w:rPr>
        <w:t xml:space="preserve">during </w:t>
      </w:r>
      <w:r w:rsidR="00615773" w:rsidRPr="009D08CF">
        <w:rPr>
          <w:color w:val="000000" w:themeColor="text1"/>
        </w:rPr>
        <w:t>NREM sleep trigger</w:t>
      </w:r>
      <w:r w:rsidR="00A32FEF" w:rsidRPr="009D08CF">
        <w:rPr>
          <w:color w:val="000000" w:themeColor="text1"/>
        </w:rPr>
        <w:t>s</w:t>
      </w:r>
      <w:r w:rsidR="00615773" w:rsidRPr="009D08CF">
        <w:rPr>
          <w:color w:val="000000" w:themeColor="text1"/>
        </w:rPr>
        <w:t xml:space="preserve"> rapid induction</w:t>
      </w:r>
      <w:r w:rsidR="00A32FEF" w:rsidRPr="009D08CF">
        <w:rPr>
          <w:color w:val="000000" w:themeColor="text1"/>
        </w:rPr>
        <w:t xml:space="preserve"> of wakefulness</w:t>
      </w:r>
      <w:r w:rsidR="00615773" w:rsidRPr="009D08CF">
        <w:rPr>
          <w:color w:val="000000" w:themeColor="text1"/>
        </w:rPr>
        <w:t xml:space="preserve">. On the other hand, </w:t>
      </w:r>
      <w:proofErr w:type="spellStart"/>
      <w:r w:rsidR="00615773" w:rsidRPr="009D08CF">
        <w:rPr>
          <w:color w:val="000000" w:themeColor="text1"/>
        </w:rPr>
        <w:t>photostimulation</w:t>
      </w:r>
      <w:proofErr w:type="spellEnd"/>
      <w:r w:rsidR="00615773" w:rsidRPr="009D08CF">
        <w:rPr>
          <w:color w:val="000000" w:themeColor="text1"/>
        </w:rPr>
        <w:t xml:space="preserve"> </w:t>
      </w:r>
      <w:r w:rsidR="00CC5894" w:rsidRPr="009D08CF">
        <w:rPr>
          <w:color w:val="000000" w:themeColor="text1"/>
        </w:rPr>
        <w:t>during</w:t>
      </w:r>
      <w:r w:rsidR="00615773" w:rsidRPr="009D08CF">
        <w:rPr>
          <w:color w:val="000000" w:themeColor="text1"/>
        </w:rPr>
        <w:t xml:space="preserve"> REM sleep had no </w:t>
      </w:r>
      <w:r w:rsidR="00CC5894" w:rsidRPr="009D08CF">
        <w:rPr>
          <w:color w:val="000000" w:themeColor="text1"/>
        </w:rPr>
        <w:t>effect</w:t>
      </w:r>
      <w:r w:rsidR="00615773" w:rsidRPr="009D08CF">
        <w:rPr>
          <w:color w:val="000000" w:themeColor="text1"/>
        </w:rPr>
        <w:t xml:space="preserve"> (EYFP: 36.45 ± 13.08 </w:t>
      </w:r>
      <w:r w:rsidR="00BF3E9D" w:rsidRPr="009D08CF">
        <w:rPr>
          <w:color w:val="000000" w:themeColor="text1"/>
        </w:rPr>
        <w:t>s</w:t>
      </w:r>
      <w:r w:rsidR="001F208F" w:rsidRPr="009D08CF">
        <w:rPr>
          <w:color w:val="000000" w:themeColor="text1"/>
        </w:rPr>
        <w:t>ec</w:t>
      </w:r>
      <w:r w:rsidR="00615773" w:rsidRPr="009D08CF">
        <w:rPr>
          <w:color w:val="000000" w:themeColor="text1"/>
        </w:rPr>
        <w:t xml:space="preserve">, </w:t>
      </w:r>
      <w:r w:rsidR="00615773" w:rsidRPr="009D08CF">
        <w:rPr>
          <w:i/>
          <w:color w:val="000000" w:themeColor="text1"/>
        </w:rPr>
        <w:t>n</w:t>
      </w:r>
      <w:r w:rsidR="00615773" w:rsidRPr="009D08CF">
        <w:rPr>
          <w:color w:val="000000" w:themeColor="text1"/>
        </w:rPr>
        <w:t xml:space="preserve"> = 6; ChR2: 37.29 ± 15.19 </w:t>
      </w:r>
      <w:r w:rsidR="00BF3E9D" w:rsidRPr="009D08CF">
        <w:rPr>
          <w:color w:val="000000" w:themeColor="text1"/>
        </w:rPr>
        <w:t>s</w:t>
      </w:r>
      <w:r w:rsidR="001F208F" w:rsidRPr="009D08CF">
        <w:rPr>
          <w:color w:val="000000" w:themeColor="text1"/>
        </w:rPr>
        <w:t>ec</w:t>
      </w:r>
      <w:r w:rsidR="00615773" w:rsidRPr="009D08CF">
        <w:rPr>
          <w:color w:val="000000" w:themeColor="text1"/>
        </w:rPr>
        <w:t xml:space="preserve">, </w:t>
      </w:r>
      <w:r w:rsidR="00615773" w:rsidRPr="009D08CF">
        <w:rPr>
          <w:i/>
          <w:color w:val="000000" w:themeColor="text1"/>
        </w:rPr>
        <w:t>n</w:t>
      </w:r>
      <w:r w:rsidR="00615773" w:rsidRPr="009D08CF">
        <w:rPr>
          <w:color w:val="000000" w:themeColor="text1"/>
        </w:rPr>
        <w:t xml:space="preserve"> = 6; </w:t>
      </w:r>
      <w:r w:rsidR="00615773" w:rsidRPr="009D08CF">
        <w:rPr>
          <w:i/>
          <w:color w:val="000000" w:themeColor="text1"/>
        </w:rPr>
        <w:t>t</w:t>
      </w:r>
      <w:r w:rsidR="00615773" w:rsidRPr="009D08CF">
        <w:rPr>
          <w:i/>
          <w:color w:val="000000" w:themeColor="text1"/>
          <w:vertAlign w:val="subscript"/>
        </w:rPr>
        <w:t>10</w:t>
      </w:r>
      <w:r w:rsidR="00615773" w:rsidRPr="009D08CF">
        <w:rPr>
          <w:color w:val="000000" w:themeColor="text1"/>
        </w:rPr>
        <w:t xml:space="preserve"> = 0.04,</w:t>
      </w:r>
      <w:r w:rsidRPr="00274BA3">
        <w:rPr>
          <w:i/>
          <w:color w:val="000000" w:themeColor="text1"/>
        </w:rPr>
        <w:t xml:space="preserve"> p =</w:t>
      </w:r>
      <w:r w:rsidR="00615773" w:rsidRPr="009D08CF">
        <w:rPr>
          <w:color w:val="000000" w:themeColor="text1"/>
        </w:rPr>
        <w:t xml:space="preserve"> 0.484</w:t>
      </w:r>
      <w:r w:rsidR="00313D26" w:rsidRPr="009D08CF">
        <w:rPr>
          <w:color w:val="000000" w:themeColor="text1"/>
        </w:rPr>
        <w:t xml:space="preserve">; </w:t>
      </w:r>
      <w:r w:rsidRPr="00274BA3">
        <w:rPr>
          <w:b/>
          <w:color w:val="000000" w:themeColor="text1"/>
        </w:rPr>
        <w:t>Figure 3B</w:t>
      </w:r>
      <w:r w:rsidR="00313D26" w:rsidRPr="009D08CF">
        <w:rPr>
          <w:color w:val="000000" w:themeColor="text1"/>
        </w:rPr>
        <w:t>, bottom</w:t>
      </w:r>
      <w:r w:rsidR="00615773" w:rsidRPr="009D08CF">
        <w:rPr>
          <w:color w:val="000000" w:themeColor="text1"/>
        </w:rPr>
        <w:t xml:space="preserve">) so </w:t>
      </w:r>
      <w:r w:rsidR="009C3E76" w:rsidRPr="009D08CF">
        <w:rPr>
          <w:color w:val="000000" w:themeColor="text1"/>
        </w:rPr>
        <w:t xml:space="preserve">a </w:t>
      </w:r>
      <w:r w:rsidR="00615773" w:rsidRPr="009D08CF">
        <w:rPr>
          <w:color w:val="000000" w:themeColor="text1"/>
        </w:rPr>
        <w:t>transition effect only emerged in NREM sleep.</w:t>
      </w:r>
    </w:p>
    <w:p w14:paraId="761555C6" w14:textId="77777777" w:rsidR="00F3312A" w:rsidRPr="009D08CF" w:rsidRDefault="00F3312A">
      <w:pPr>
        <w:pBdr>
          <w:top w:val="nil"/>
          <w:left w:val="nil"/>
          <w:bottom w:val="nil"/>
          <w:right w:val="nil"/>
          <w:between w:val="nil"/>
        </w:pBdr>
        <w:rPr>
          <w:b/>
          <w:color w:val="000000" w:themeColor="text1"/>
        </w:rPr>
      </w:pPr>
    </w:p>
    <w:p w14:paraId="2B88748F" w14:textId="53FE8AA3" w:rsidR="00F3312A" w:rsidRPr="009D08CF" w:rsidRDefault="00615773">
      <w:pPr>
        <w:rPr>
          <w:color w:val="000000" w:themeColor="text1"/>
        </w:rPr>
      </w:pPr>
      <w:r w:rsidRPr="009D08CF">
        <w:rPr>
          <w:rFonts w:eastAsia="Calibri"/>
          <w:b/>
          <w:color w:val="000000" w:themeColor="text1"/>
        </w:rPr>
        <w:t>FIGURE AND TABLE LEGENDS:</w:t>
      </w:r>
    </w:p>
    <w:p w14:paraId="0066AA4E" w14:textId="642AC4E9" w:rsidR="00F3312A" w:rsidRPr="009D08CF" w:rsidRDefault="00274BA3">
      <w:pPr>
        <w:rPr>
          <w:color w:val="000000" w:themeColor="text1"/>
        </w:rPr>
      </w:pPr>
      <w:r w:rsidRPr="00274BA3">
        <w:rPr>
          <w:b/>
          <w:color w:val="000000" w:themeColor="text1"/>
        </w:rPr>
        <w:t>Figure 1</w:t>
      </w:r>
      <w:r w:rsidR="00980965" w:rsidRPr="009D08CF">
        <w:rPr>
          <w:b/>
          <w:color w:val="000000" w:themeColor="text1"/>
        </w:rPr>
        <w:t xml:space="preserve">: </w:t>
      </w:r>
      <w:r w:rsidR="000B7167" w:rsidRPr="009D08CF">
        <w:rPr>
          <w:b/>
          <w:color w:val="000000" w:themeColor="text1"/>
        </w:rPr>
        <w:t>Procedure to inject AAV, implant optic fibers and EEG/EMG implants.</w:t>
      </w:r>
      <w:r w:rsidR="000B7167" w:rsidRPr="00892091">
        <w:rPr>
          <w:b/>
          <w:color w:val="000000" w:themeColor="text1"/>
        </w:rPr>
        <w:t xml:space="preserve"> </w:t>
      </w:r>
      <w:r w:rsidR="00615773" w:rsidRPr="00892091">
        <w:rPr>
          <w:b/>
          <w:color w:val="000000" w:themeColor="text1"/>
        </w:rPr>
        <w:t xml:space="preserve">(A) </w:t>
      </w:r>
      <w:r w:rsidR="00615773" w:rsidRPr="009D08CF">
        <w:rPr>
          <w:color w:val="000000" w:themeColor="text1"/>
        </w:rPr>
        <w:t xml:space="preserve">Experimental procedure of virus injection. </w:t>
      </w:r>
      <w:r w:rsidR="009C3E76" w:rsidRPr="009D08CF">
        <w:rPr>
          <w:color w:val="000000" w:themeColor="text1"/>
        </w:rPr>
        <w:t>EYFP-</w:t>
      </w:r>
      <w:r w:rsidR="00615773" w:rsidRPr="009D08CF">
        <w:rPr>
          <w:color w:val="000000" w:themeColor="text1"/>
        </w:rPr>
        <w:t xml:space="preserve">fused ChR2 or EYFP (for control) gene incorporated </w:t>
      </w:r>
      <w:r w:rsidR="009C3E76" w:rsidRPr="009D08CF">
        <w:rPr>
          <w:color w:val="000000" w:themeColor="text1"/>
        </w:rPr>
        <w:t xml:space="preserve">in </w:t>
      </w:r>
      <w:r w:rsidR="00615773" w:rsidRPr="009D08CF">
        <w:rPr>
          <w:color w:val="000000" w:themeColor="text1"/>
        </w:rPr>
        <w:t>AAV vector wh</w:t>
      </w:r>
      <w:r w:rsidR="009C3E76" w:rsidRPr="009D08CF">
        <w:rPr>
          <w:color w:val="000000" w:themeColor="text1"/>
        </w:rPr>
        <w:t>ose</w:t>
      </w:r>
      <w:r w:rsidR="00615773" w:rsidRPr="009D08CF">
        <w:rPr>
          <w:color w:val="000000" w:themeColor="text1"/>
        </w:rPr>
        <w:t xml:space="preserve"> transcription is gated by </w:t>
      </w:r>
      <w:proofErr w:type="spellStart"/>
      <w:r w:rsidR="00615773" w:rsidRPr="009D08CF">
        <w:rPr>
          <w:color w:val="000000" w:themeColor="text1"/>
        </w:rPr>
        <w:t>Cre</w:t>
      </w:r>
      <w:proofErr w:type="spellEnd"/>
      <w:r w:rsidR="00615773" w:rsidRPr="009D08CF">
        <w:rPr>
          <w:color w:val="000000" w:themeColor="text1"/>
        </w:rPr>
        <w:t xml:space="preserve"> recombinase was bilaterally injected in</w:t>
      </w:r>
      <w:r w:rsidR="00694794" w:rsidRPr="009D08CF">
        <w:rPr>
          <w:color w:val="000000" w:themeColor="text1"/>
        </w:rPr>
        <w:t>to the</w:t>
      </w:r>
      <w:r w:rsidR="00615773" w:rsidRPr="009D08CF">
        <w:rPr>
          <w:color w:val="000000" w:themeColor="text1"/>
        </w:rPr>
        <w:t xml:space="preserve"> BNST. </w:t>
      </w:r>
      <w:r w:rsidR="000B7167" w:rsidRPr="00892091">
        <w:rPr>
          <w:b/>
          <w:color w:val="000000" w:themeColor="text1"/>
        </w:rPr>
        <w:t>(B)</w:t>
      </w:r>
      <w:r w:rsidR="000B7167" w:rsidRPr="009D08CF">
        <w:rPr>
          <w:color w:val="000000" w:themeColor="text1"/>
        </w:rPr>
        <w:t xml:space="preserve"> </w:t>
      </w:r>
      <w:r w:rsidR="00615773" w:rsidRPr="009D08CF">
        <w:rPr>
          <w:color w:val="000000" w:themeColor="text1"/>
        </w:rPr>
        <w:t xml:space="preserve">Optic fibers were inserted toward the BNST </w:t>
      </w:r>
      <w:r w:rsidR="009C3E76" w:rsidRPr="009D08CF">
        <w:rPr>
          <w:color w:val="000000" w:themeColor="text1"/>
        </w:rPr>
        <w:t xml:space="preserve">at a </w:t>
      </w:r>
      <w:r w:rsidR="00615773" w:rsidRPr="009D08CF">
        <w:rPr>
          <w:color w:val="000000" w:themeColor="text1"/>
        </w:rPr>
        <w:t xml:space="preserve">30° angle </w:t>
      </w:r>
      <w:r w:rsidR="009C3E76" w:rsidRPr="009D08CF">
        <w:rPr>
          <w:color w:val="000000" w:themeColor="text1"/>
        </w:rPr>
        <w:t>to</w:t>
      </w:r>
      <w:r w:rsidR="00615773" w:rsidRPr="009D08CF">
        <w:rPr>
          <w:color w:val="000000" w:themeColor="text1"/>
        </w:rPr>
        <w:t xml:space="preserve"> </w:t>
      </w:r>
      <w:r w:rsidR="009C3E76" w:rsidRPr="009D08CF">
        <w:rPr>
          <w:color w:val="000000" w:themeColor="text1"/>
        </w:rPr>
        <w:t xml:space="preserve">the </w:t>
      </w:r>
      <w:r w:rsidR="00615773" w:rsidRPr="009D08CF">
        <w:rPr>
          <w:color w:val="000000" w:themeColor="text1"/>
        </w:rPr>
        <w:t xml:space="preserve">horizontal to prevent collision </w:t>
      </w:r>
      <w:r w:rsidR="009C3E76" w:rsidRPr="009D08CF">
        <w:rPr>
          <w:color w:val="000000" w:themeColor="text1"/>
        </w:rPr>
        <w:t>with</w:t>
      </w:r>
      <w:r w:rsidR="00615773" w:rsidRPr="009D08CF">
        <w:rPr>
          <w:color w:val="000000" w:themeColor="text1"/>
        </w:rPr>
        <w:t xml:space="preserve"> the electrode.</w:t>
      </w:r>
      <w:r w:rsidR="007D2943" w:rsidRPr="009D08CF">
        <w:rPr>
          <w:color w:val="000000" w:themeColor="text1"/>
        </w:rPr>
        <w:t xml:space="preserve"> Two screws were inserted around it.</w:t>
      </w:r>
      <w:r w:rsidR="00615773" w:rsidRPr="009D08CF">
        <w:rPr>
          <w:color w:val="000000" w:themeColor="text1"/>
        </w:rPr>
        <w:t xml:space="preserve"> </w:t>
      </w:r>
      <w:r w:rsidR="000B7167" w:rsidRPr="00892091">
        <w:rPr>
          <w:b/>
          <w:color w:val="000000" w:themeColor="text1"/>
        </w:rPr>
        <w:t>(C)</w:t>
      </w:r>
      <w:r w:rsidR="00615773" w:rsidRPr="00892091">
        <w:rPr>
          <w:b/>
          <w:color w:val="000000" w:themeColor="text1"/>
        </w:rPr>
        <w:t xml:space="preserve"> </w:t>
      </w:r>
      <w:r w:rsidR="007D531C" w:rsidRPr="009D08CF">
        <w:rPr>
          <w:color w:val="000000" w:themeColor="text1"/>
        </w:rPr>
        <w:t>EEG/EMG recording device was implanted</w:t>
      </w:r>
      <w:r w:rsidR="00694794" w:rsidRPr="009D08CF">
        <w:rPr>
          <w:color w:val="000000" w:themeColor="text1"/>
        </w:rPr>
        <w:t xml:space="preserve"> </w:t>
      </w:r>
      <w:r w:rsidR="007D531C" w:rsidRPr="009D08CF">
        <w:rPr>
          <w:color w:val="000000" w:themeColor="text1"/>
        </w:rPr>
        <w:t xml:space="preserve">after secured placement of the optic fibers. </w:t>
      </w:r>
      <w:r w:rsidR="00C673D3" w:rsidRPr="00892091">
        <w:rPr>
          <w:b/>
          <w:color w:val="000000" w:themeColor="text1"/>
        </w:rPr>
        <w:t>(D)</w:t>
      </w:r>
      <w:r w:rsidR="00C673D3" w:rsidRPr="009D08CF">
        <w:rPr>
          <w:color w:val="000000" w:themeColor="text1"/>
        </w:rPr>
        <w:t xml:space="preserve"> At the end of the operation, </w:t>
      </w:r>
      <w:r w:rsidR="009C3E76" w:rsidRPr="009D08CF">
        <w:rPr>
          <w:color w:val="000000" w:themeColor="text1"/>
        </w:rPr>
        <w:t xml:space="preserve">the entire surgical area should be covered with </w:t>
      </w:r>
      <w:r w:rsidR="00C673D3" w:rsidRPr="009D08CF">
        <w:rPr>
          <w:color w:val="000000" w:themeColor="text1"/>
        </w:rPr>
        <w:t>cyanoacrylate adhesive and</w:t>
      </w:r>
      <w:r w:rsidR="00DE0780" w:rsidRPr="009D08CF">
        <w:rPr>
          <w:color w:val="000000" w:themeColor="text1"/>
        </w:rPr>
        <w:t xml:space="preserve"> </w:t>
      </w:r>
      <w:r w:rsidR="009C3E76" w:rsidRPr="009D08CF">
        <w:rPr>
          <w:color w:val="000000" w:themeColor="text1"/>
        </w:rPr>
        <w:t xml:space="preserve">strongly fixed </w:t>
      </w:r>
      <w:r w:rsidR="00C673D3" w:rsidRPr="009D08CF">
        <w:rPr>
          <w:color w:val="000000" w:themeColor="text1"/>
        </w:rPr>
        <w:t>with accelera</w:t>
      </w:r>
      <w:r w:rsidR="009C3E76" w:rsidRPr="009D08CF">
        <w:rPr>
          <w:color w:val="000000" w:themeColor="text1"/>
        </w:rPr>
        <w:t>n</w:t>
      </w:r>
      <w:r w:rsidR="00C673D3" w:rsidRPr="009D08CF">
        <w:rPr>
          <w:color w:val="000000" w:themeColor="text1"/>
        </w:rPr>
        <w:t xml:space="preserve">t. Make sure not to apply any agent to </w:t>
      </w:r>
      <w:r w:rsidR="009C3E76" w:rsidRPr="009D08CF">
        <w:rPr>
          <w:color w:val="000000" w:themeColor="text1"/>
        </w:rPr>
        <w:t xml:space="preserve">the </w:t>
      </w:r>
      <w:r w:rsidR="00C673D3" w:rsidRPr="009D08CF">
        <w:rPr>
          <w:color w:val="000000" w:themeColor="text1"/>
        </w:rPr>
        <w:t xml:space="preserve">region </w:t>
      </w:r>
      <w:r w:rsidR="009C3E76" w:rsidRPr="009D08CF">
        <w:rPr>
          <w:color w:val="000000" w:themeColor="text1"/>
        </w:rPr>
        <w:t>connecting the</w:t>
      </w:r>
      <w:r w:rsidR="00C673D3" w:rsidRPr="009D08CF">
        <w:rPr>
          <w:color w:val="000000" w:themeColor="text1"/>
        </w:rPr>
        <w:t xml:space="preserve"> electrode and ferrule</w:t>
      </w:r>
      <w:r w:rsidR="00C4020B" w:rsidRPr="009D08CF">
        <w:rPr>
          <w:color w:val="000000" w:themeColor="text1"/>
        </w:rPr>
        <w:t>s</w:t>
      </w:r>
      <w:r w:rsidR="00C673D3" w:rsidRPr="009D08CF">
        <w:rPr>
          <w:color w:val="000000" w:themeColor="text1"/>
        </w:rPr>
        <w:t>.</w:t>
      </w:r>
    </w:p>
    <w:p w14:paraId="21008640" w14:textId="7C1C4C26" w:rsidR="00C673D3" w:rsidRPr="009D08CF" w:rsidRDefault="00C673D3">
      <w:pPr>
        <w:rPr>
          <w:color w:val="000000" w:themeColor="text1"/>
        </w:rPr>
      </w:pPr>
    </w:p>
    <w:p w14:paraId="64A2586C" w14:textId="61B04A7E" w:rsidR="000A7035" w:rsidRPr="009D08CF" w:rsidRDefault="00274BA3">
      <w:pPr>
        <w:rPr>
          <w:color w:val="000000" w:themeColor="text1"/>
        </w:rPr>
      </w:pPr>
      <w:r w:rsidRPr="00274BA3">
        <w:rPr>
          <w:b/>
          <w:color w:val="000000" w:themeColor="text1"/>
        </w:rPr>
        <w:t>Figure 2</w:t>
      </w:r>
      <w:r w:rsidR="000A7035" w:rsidRPr="009D08CF">
        <w:rPr>
          <w:b/>
          <w:color w:val="000000" w:themeColor="text1"/>
        </w:rPr>
        <w:t>:</w:t>
      </w:r>
      <w:r w:rsidR="002F09C0" w:rsidRPr="009D08CF">
        <w:rPr>
          <w:b/>
          <w:color w:val="000000" w:themeColor="text1"/>
        </w:rPr>
        <w:t xml:space="preserve"> </w:t>
      </w:r>
      <w:r w:rsidR="009C3E76" w:rsidRPr="009D08CF">
        <w:rPr>
          <w:b/>
          <w:color w:val="000000" w:themeColor="text1"/>
        </w:rPr>
        <w:t>C</w:t>
      </w:r>
      <w:r w:rsidR="000A7035" w:rsidRPr="009D08CF">
        <w:rPr>
          <w:b/>
          <w:color w:val="000000" w:themeColor="text1"/>
        </w:rPr>
        <w:t>ustom EEG/EMG electrode and electrode pins insertion sites.</w:t>
      </w:r>
      <w:r w:rsidR="000A7035" w:rsidRPr="009D08CF">
        <w:rPr>
          <w:color w:val="000000" w:themeColor="text1"/>
        </w:rPr>
        <w:t xml:space="preserve"> </w:t>
      </w:r>
      <w:r w:rsidR="009C3C11" w:rsidRPr="00892091">
        <w:rPr>
          <w:b/>
          <w:color w:val="000000" w:themeColor="text1"/>
        </w:rPr>
        <w:t>(A)</w:t>
      </w:r>
      <w:r w:rsidR="009C3C11" w:rsidRPr="009D08CF">
        <w:rPr>
          <w:color w:val="000000" w:themeColor="text1"/>
        </w:rPr>
        <w:t xml:space="preserve"> Top: </w:t>
      </w:r>
      <w:r w:rsidR="000A7035" w:rsidRPr="009D08CF">
        <w:rPr>
          <w:color w:val="000000" w:themeColor="text1"/>
        </w:rPr>
        <w:t>Out of 6 electrode</w:t>
      </w:r>
      <w:r w:rsidR="009C3E76" w:rsidRPr="009D08CF">
        <w:rPr>
          <w:color w:val="000000" w:themeColor="text1"/>
        </w:rPr>
        <w:t xml:space="preserve"> pins</w:t>
      </w:r>
      <w:r w:rsidR="000A7035" w:rsidRPr="009D08CF">
        <w:rPr>
          <w:color w:val="000000" w:themeColor="text1"/>
        </w:rPr>
        <w:t xml:space="preserve">, </w:t>
      </w:r>
      <w:r w:rsidR="009C3E76" w:rsidRPr="009D08CF">
        <w:rPr>
          <w:color w:val="000000" w:themeColor="text1"/>
        </w:rPr>
        <w:t xml:space="preserve">the </w:t>
      </w:r>
      <w:r w:rsidR="000A7035" w:rsidRPr="009D08CF">
        <w:rPr>
          <w:color w:val="000000" w:themeColor="text1"/>
        </w:rPr>
        <w:t xml:space="preserve">external two pins are cut down to 2 mm. </w:t>
      </w:r>
      <w:r w:rsidR="009C3C11" w:rsidRPr="009D08CF">
        <w:rPr>
          <w:color w:val="000000" w:themeColor="text1"/>
        </w:rPr>
        <w:t xml:space="preserve">Bottom: EEG/EMG electrodes. </w:t>
      </w:r>
      <w:r w:rsidR="00B353C4" w:rsidRPr="00892091">
        <w:rPr>
          <w:b/>
          <w:color w:val="000000" w:themeColor="text1"/>
        </w:rPr>
        <w:t>(B)</w:t>
      </w:r>
      <w:r w:rsidR="00B353C4" w:rsidRPr="009D08CF">
        <w:rPr>
          <w:color w:val="000000" w:themeColor="text1"/>
        </w:rPr>
        <w:t xml:space="preserve"> </w:t>
      </w:r>
      <w:r w:rsidR="009C3E76" w:rsidRPr="009D08CF">
        <w:rPr>
          <w:color w:val="000000" w:themeColor="text1"/>
        </w:rPr>
        <w:t>T</w:t>
      </w:r>
      <w:r w:rsidR="00EC3CD9" w:rsidRPr="009D08CF">
        <w:rPr>
          <w:color w:val="000000" w:themeColor="text1"/>
        </w:rPr>
        <w:t>hese</w:t>
      </w:r>
      <w:r w:rsidR="000A7035" w:rsidRPr="009D08CF">
        <w:rPr>
          <w:color w:val="000000" w:themeColor="text1"/>
        </w:rPr>
        <w:t xml:space="preserve"> electr</w:t>
      </w:r>
      <w:r w:rsidR="00E848F6" w:rsidRPr="009D08CF">
        <w:rPr>
          <w:color w:val="000000" w:themeColor="text1"/>
        </w:rPr>
        <w:t>od</w:t>
      </w:r>
      <w:r w:rsidR="000A7035" w:rsidRPr="009D08CF">
        <w:rPr>
          <w:color w:val="000000" w:themeColor="text1"/>
        </w:rPr>
        <w:t>es and EMG conduction wires</w:t>
      </w:r>
      <w:r w:rsidR="009C3E76" w:rsidRPr="009D08CF">
        <w:rPr>
          <w:color w:val="000000" w:themeColor="text1"/>
        </w:rPr>
        <w:t xml:space="preserve"> are then soldered</w:t>
      </w:r>
      <w:r w:rsidR="000A7035" w:rsidRPr="009D08CF">
        <w:rPr>
          <w:color w:val="000000" w:themeColor="text1"/>
        </w:rPr>
        <w:t xml:space="preserve">. </w:t>
      </w:r>
      <w:r w:rsidR="009C3E76" w:rsidRPr="009D08CF">
        <w:rPr>
          <w:color w:val="000000" w:themeColor="text1"/>
        </w:rPr>
        <w:t>The c</w:t>
      </w:r>
      <w:r w:rsidR="000A7035" w:rsidRPr="009D08CF">
        <w:rPr>
          <w:color w:val="000000" w:themeColor="text1"/>
        </w:rPr>
        <w:t xml:space="preserve">onnecting zone should be isolated with any insulation like cyanoacrylate adhesive. Insertion sites of electrodes are </w:t>
      </w:r>
      <w:r w:rsidR="009C3E76" w:rsidRPr="009D08CF">
        <w:rPr>
          <w:color w:val="000000" w:themeColor="text1"/>
        </w:rPr>
        <w:t xml:space="preserve">relative to the </w:t>
      </w:r>
      <w:r w:rsidR="000A7035" w:rsidRPr="009D08CF">
        <w:rPr>
          <w:color w:val="000000" w:themeColor="text1"/>
        </w:rPr>
        <w:t>bregma (anteroposterior ± 1.5mm, mediolateral ± 1.0 mm). EMG wires are inserted under the neck muscle with removal of</w:t>
      </w:r>
      <w:r w:rsidR="009C3E76" w:rsidRPr="009D08CF">
        <w:rPr>
          <w:color w:val="000000" w:themeColor="text1"/>
        </w:rPr>
        <w:t xml:space="preserve"> </w:t>
      </w:r>
      <w:r w:rsidR="000A7035" w:rsidRPr="009D08CF">
        <w:rPr>
          <w:color w:val="000000" w:themeColor="text1"/>
        </w:rPr>
        <w:t xml:space="preserve">insulation </w:t>
      </w:r>
      <w:r w:rsidR="009C3E76" w:rsidRPr="009D08CF">
        <w:rPr>
          <w:color w:val="000000" w:themeColor="text1"/>
        </w:rPr>
        <w:t xml:space="preserve">protecting the wire </w:t>
      </w:r>
      <w:r w:rsidR="000A7035" w:rsidRPr="009D08CF">
        <w:rPr>
          <w:color w:val="000000" w:themeColor="text1"/>
        </w:rPr>
        <w:t>at the insertion si</w:t>
      </w:r>
      <w:r w:rsidR="009C3E76" w:rsidRPr="009D08CF">
        <w:rPr>
          <w:color w:val="000000" w:themeColor="text1"/>
        </w:rPr>
        <w:t>t</w:t>
      </w:r>
      <w:r w:rsidR="000A7035" w:rsidRPr="009D08CF">
        <w:rPr>
          <w:color w:val="000000" w:themeColor="text1"/>
        </w:rPr>
        <w:t>e (1 mm).</w:t>
      </w:r>
    </w:p>
    <w:p w14:paraId="0463DE8A" w14:textId="77777777" w:rsidR="000A7035" w:rsidRPr="009D08CF" w:rsidRDefault="000A7035">
      <w:pPr>
        <w:rPr>
          <w:color w:val="000000" w:themeColor="text1"/>
        </w:rPr>
      </w:pPr>
    </w:p>
    <w:p w14:paraId="7DA034A5" w14:textId="769980E1" w:rsidR="00F3312A" w:rsidRPr="009D08CF" w:rsidRDefault="00274BA3">
      <w:pPr>
        <w:rPr>
          <w:color w:val="000000" w:themeColor="text1"/>
        </w:rPr>
      </w:pPr>
      <w:r w:rsidRPr="00274BA3">
        <w:rPr>
          <w:b/>
          <w:color w:val="000000" w:themeColor="text1"/>
        </w:rPr>
        <w:lastRenderedPageBreak/>
        <w:t>Figure 3</w:t>
      </w:r>
      <w:r w:rsidR="00980965" w:rsidRPr="009D08CF">
        <w:rPr>
          <w:b/>
          <w:color w:val="000000" w:themeColor="text1"/>
        </w:rPr>
        <w:t xml:space="preserve">: </w:t>
      </w:r>
      <w:r w:rsidR="00615773" w:rsidRPr="009D08CF">
        <w:rPr>
          <w:b/>
          <w:color w:val="000000" w:themeColor="text1"/>
        </w:rPr>
        <w:t>Effect of GABA</w:t>
      </w:r>
      <w:r w:rsidR="00615773" w:rsidRPr="009D08CF">
        <w:rPr>
          <w:b/>
          <w:color w:val="000000" w:themeColor="text1"/>
          <w:vertAlign w:val="superscript"/>
        </w:rPr>
        <w:t>BNST</w:t>
      </w:r>
      <w:r w:rsidR="00615773" w:rsidRPr="009D08CF">
        <w:rPr>
          <w:b/>
          <w:color w:val="000000" w:themeColor="text1"/>
        </w:rPr>
        <w:t xml:space="preserve"> stimulation on state transition in NREM sleep and REM sleep. </w:t>
      </w:r>
      <w:r w:rsidR="00615773" w:rsidRPr="00892091">
        <w:rPr>
          <w:b/>
          <w:color w:val="000000" w:themeColor="text1"/>
        </w:rPr>
        <w:t>(A)</w:t>
      </w:r>
      <w:r w:rsidR="00615773" w:rsidRPr="009D08CF">
        <w:rPr>
          <w:color w:val="000000" w:themeColor="text1"/>
        </w:rPr>
        <w:t xml:space="preserve"> Representative EEG and EMG wave and EEG power spectrum. </w:t>
      </w:r>
      <w:proofErr w:type="spellStart"/>
      <w:r w:rsidR="00615773" w:rsidRPr="009D08CF">
        <w:rPr>
          <w:color w:val="000000" w:themeColor="text1"/>
        </w:rPr>
        <w:t>Photostimulation</w:t>
      </w:r>
      <w:proofErr w:type="spellEnd"/>
      <w:r w:rsidR="00615773" w:rsidRPr="009D08CF">
        <w:rPr>
          <w:color w:val="000000" w:themeColor="text1"/>
        </w:rPr>
        <w:t xml:space="preserve"> (10 </w:t>
      </w:r>
      <w:proofErr w:type="spellStart"/>
      <w:r w:rsidR="00615773" w:rsidRPr="009D08CF">
        <w:rPr>
          <w:color w:val="000000" w:themeColor="text1"/>
        </w:rPr>
        <w:t>m</w:t>
      </w:r>
      <w:r w:rsidR="008F7A1B">
        <w:rPr>
          <w:color w:val="000000" w:themeColor="text1"/>
        </w:rPr>
        <w:t>s</w:t>
      </w:r>
      <w:proofErr w:type="spellEnd"/>
      <w:r w:rsidR="008F7A1B">
        <w:rPr>
          <w:color w:val="000000" w:themeColor="text1"/>
        </w:rPr>
        <w:t xml:space="preserve"> </w:t>
      </w:r>
      <w:r w:rsidR="00615773" w:rsidRPr="009D08CF">
        <w:rPr>
          <w:color w:val="000000" w:themeColor="text1"/>
        </w:rPr>
        <w:t xml:space="preserve">pulses </w:t>
      </w:r>
      <w:r w:rsidR="009C3E76" w:rsidRPr="009D08CF">
        <w:rPr>
          <w:color w:val="000000" w:themeColor="text1"/>
        </w:rPr>
        <w:t xml:space="preserve">at 20 Hz </w:t>
      </w:r>
      <w:r w:rsidR="00615773" w:rsidRPr="009D08CF">
        <w:rPr>
          <w:color w:val="000000" w:themeColor="text1"/>
        </w:rPr>
        <w:t xml:space="preserve">for 20 </w:t>
      </w:r>
      <w:r w:rsidR="00BF3E9D" w:rsidRPr="009D08CF">
        <w:rPr>
          <w:color w:val="000000" w:themeColor="text1"/>
        </w:rPr>
        <w:t>s</w:t>
      </w:r>
      <w:r w:rsidR="002870DD" w:rsidRPr="009D08CF">
        <w:rPr>
          <w:color w:val="000000" w:themeColor="text1"/>
        </w:rPr>
        <w:t>ec</w:t>
      </w:r>
      <w:r w:rsidR="00615773" w:rsidRPr="009D08CF">
        <w:rPr>
          <w:color w:val="000000" w:themeColor="text1"/>
        </w:rPr>
        <w:t xml:space="preserve">) was applied to </w:t>
      </w:r>
      <w:r w:rsidR="009C3E76" w:rsidRPr="009D08CF">
        <w:rPr>
          <w:color w:val="000000" w:themeColor="text1"/>
        </w:rPr>
        <w:t>ChR2-</w:t>
      </w:r>
      <w:r w:rsidR="00615773" w:rsidRPr="009D08CF">
        <w:rPr>
          <w:color w:val="000000" w:themeColor="text1"/>
        </w:rPr>
        <w:t>expressing GABA</w:t>
      </w:r>
      <w:r w:rsidR="00615773" w:rsidRPr="009D08CF">
        <w:rPr>
          <w:color w:val="000000" w:themeColor="text1"/>
          <w:vertAlign w:val="superscript"/>
        </w:rPr>
        <w:t>BNST</w:t>
      </w:r>
      <w:r w:rsidR="00615773" w:rsidRPr="009D08CF">
        <w:rPr>
          <w:color w:val="000000" w:themeColor="text1"/>
        </w:rPr>
        <w:t xml:space="preserve"> </w:t>
      </w:r>
      <w:r w:rsidR="00C93000" w:rsidRPr="009D08CF">
        <w:rPr>
          <w:color w:val="000000" w:themeColor="text1"/>
        </w:rPr>
        <w:t xml:space="preserve">neurons </w:t>
      </w:r>
      <w:r w:rsidR="00615773" w:rsidRPr="009D08CF">
        <w:rPr>
          <w:color w:val="000000" w:themeColor="text1"/>
        </w:rPr>
        <w:t xml:space="preserve">following 40 </w:t>
      </w:r>
      <w:r w:rsidR="008F7A1B">
        <w:rPr>
          <w:color w:val="000000" w:themeColor="text1"/>
        </w:rPr>
        <w:t xml:space="preserve">s </w:t>
      </w:r>
      <w:r w:rsidR="00615773" w:rsidRPr="009D08CF">
        <w:rPr>
          <w:color w:val="000000" w:themeColor="text1"/>
        </w:rPr>
        <w:t>NREM sleep. Wakefulness was rapidly induced after a few sec</w:t>
      </w:r>
      <w:r w:rsidR="00BF3E9D" w:rsidRPr="009D08CF">
        <w:rPr>
          <w:color w:val="000000" w:themeColor="text1"/>
        </w:rPr>
        <w:t>onds</w:t>
      </w:r>
      <w:r w:rsidR="00615773" w:rsidRPr="009D08CF">
        <w:rPr>
          <w:color w:val="000000" w:themeColor="text1"/>
        </w:rPr>
        <w:t xml:space="preserve">. </w:t>
      </w:r>
      <w:r w:rsidR="009C3E76" w:rsidRPr="009D08CF">
        <w:rPr>
          <w:color w:val="000000" w:themeColor="text1"/>
        </w:rPr>
        <w:t xml:space="preserve">The </w:t>
      </w:r>
      <w:r w:rsidR="00615773" w:rsidRPr="009D08CF">
        <w:rPr>
          <w:color w:val="000000" w:themeColor="text1"/>
        </w:rPr>
        <w:t xml:space="preserve">EEG showed low voltage and high frequency with EMG bursting. </w:t>
      </w:r>
      <w:r w:rsidR="009C3E76" w:rsidRPr="009D08CF">
        <w:rPr>
          <w:color w:val="000000" w:themeColor="text1"/>
        </w:rPr>
        <w:t xml:space="preserve">The </w:t>
      </w:r>
      <w:r w:rsidR="00615773" w:rsidRPr="009D08CF">
        <w:rPr>
          <w:color w:val="000000" w:themeColor="text1"/>
        </w:rPr>
        <w:t xml:space="preserve">EEG power spectrogram also </w:t>
      </w:r>
      <w:r w:rsidR="009C3E76" w:rsidRPr="009D08CF">
        <w:rPr>
          <w:color w:val="000000" w:themeColor="text1"/>
        </w:rPr>
        <w:t>showed</w:t>
      </w:r>
      <w:r w:rsidR="00615773" w:rsidRPr="009D08CF">
        <w:rPr>
          <w:color w:val="000000" w:themeColor="text1"/>
        </w:rPr>
        <w:t xml:space="preserve"> transition </w:t>
      </w:r>
      <w:r w:rsidR="00F56BE4" w:rsidRPr="009D08CF">
        <w:rPr>
          <w:color w:val="000000" w:themeColor="text1"/>
        </w:rPr>
        <w:t xml:space="preserve">from low </w:t>
      </w:r>
      <w:r w:rsidR="00615773" w:rsidRPr="009D08CF">
        <w:rPr>
          <w:color w:val="000000" w:themeColor="text1"/>
        </w:rPr>
        <w:t>to high frequen</w:t>
      </w:r>
      <w:r w:rsidR="00F56BE4" w:rsidRPr="009D08CF">
        <w:rPr>
          <w:color w:val="000000" w:themeColor="text1"/>
        </w:rPr>
        <w:t>cy</w:t>
      </w:r>
      <w:r w:rsidR="00615773" w:rsidRPr="009D08CF">
        <w:rPr>
          <w:color w:val="000000" w:themeColor="text1"/>
        </w:rPr>
        <w:t>.</w:t>
      </w:r>
      <w:r w:rsidR="00AC0088" w:rsidRPr="009D08CF">
        <w:rPr>
          <w:color w:val="000000" w:themeColor="text1"/>
        </w:rPr>
        <w:t xml:space="preserve"> </w:t>
      </w:r>
      <w:r w:rsidR="0038621C" w:rsidRPr="00892091">
        <w:rPr>
          <w:b/>
          <w:color w:val="000000" w:themeColor="text1"/>
        </w:rPr>
        <w:t>(B)</w:t>
      </w:r>
      <w:r w:rsidR="0038621C" w:rsidRPr="009D08CF">
        <w:rPr>
          <w:color w:val="000000" w:themeColor="text1"/>
        </w:rPr>
        <w:t xml:space="preserve"> </w:t>
      </w:r>
      <w:r w:rsidR="00AC0088" w:rsidRPr="009D08CF">
        <w:rPr>
          <w:rFonts w:eastAsia="Calibri"/>
          <w:color w:val="000000" w:themeColor="text1"/>
        </w:rPr>
        <w:t xml:space="preserve">Optogenetic excitation of </w:t>
      </w:r>
      <w:r w:rsidR="00AC0088" w:rsidRPr="009D08CF">
        <w:rPr>
          <w:color w:val="000000" w:themeColor="text1"/>
        </w:rPr>
        <w:t>GABA</w:t>
      </w:r>
      <w:r w:rsidR="00AC0088" w:rsidRPr="009D08CF">
        <w:rPr>
          <w:color w:val="000000" w:themeColor="text1"/>
          <w:vertAlign w:val="superscript"/>
        </w:rPr>
        <w:t>BNST</w:t>
      </w:r>
      <w:r w:rsidR="00AC0088" w:rsidRPr="009D08CF">
        <w:rPr>
          <w:color w:val="000000" w:themeColor="text1"/>
        </w:rPr>
        <w:t xml:space="preserve"> neurons showed rapid transition from NREM sleep to wakefulness (upper), but this effect was not seen in </w:t>
      </w:r>
      <w:r w:rsidR="00F56BE4" w:rsidRPr="009D08CF">
        <w:rPr>
          <w:color w:val="000000" w:themeColor="text1"/>
        </w:rPr>
        <w:t xml:space="preserve">the </w:t>
      </w:r>
      <w:r w:rsidR="00AC0088" w:rsidRPr="009D08CF">
        <w:rPr>
          <w:color w:val="000000" w:themeColor="text1"/>
        </w:rPr>
        <w:t xml:space="preserve">case of applying </w:t>
      </w:r>
      <w:r w:rsidR="00F56BE4" w:rsidRPr="009D08CF">
        <w:rPr>
          <w:color w:val="000000" w:themeColor="text1"/>
        </w:rPr>
        <w:t xml:space="preserve">the </w:t>
      </w:r>
      <w:r w:rsidR="00AC0088" w:rsidRPr="009D08CF">
        <w:rPr>
          <w:color w:val="000000" w:themeColor="text1"/>
        </w:rPr>
        <w:t xml:space="preserve">same </w:t>
      </w:r>
      <w:r w:rsidR="00E26DE5" w:rsidRPr="009D08CF">
        <w:rPr>
          <w:color w:val="000000" w:themeColor="text1"/>
        </w:rPr>
        <w:t>manipulation</w:t>
      </w:r>
      <w:r w:rsidR="00AC0088" w:rsidRPr="009D08CF">
        <w:rPr>
          <w:color w:val="000000" w:themeColor="text1"/>
        </w:rPr>
        <w:t xml:space="preserve"> </w:t>
      </w:r>
      <w:r w:rsidR="00F56BE4" w:rsidRPr="009D08CF">
        <w:rPr>
          <w:color w:val="000000" w:themeColor="text1"/>
        </w:rPr>
        <w:t xml:space="preserve">in </w:t>
      </w:r>
      <w:r w:rsidR="00AC0088" w:rsidRPr="009D08CF">
        <w:rPr>
          <w:color w:val="000000" w:themeColor="text1"/>
        </w:rPr>
        <w:t xml:space="preserve">REM sleep (bottom). </w:t>
      </w:r>
      <w:r w:rsidR="00604BE8" w:rsidRPr="009D08CF">
        <w:rPr>
          <w:color w:val="000000" w:themeColor="text1"/>
        </w:rPr>
        <w:t>*</w:t>
      </w:r>
      <w:r w:rsidR="00892091">
        <w:rPr>
          <w:i/>
          <w:color w:val="000000" w:themeColor="text1"/>
        </w:rPr>
        <w:t>p</w:t>
      </w:r>
      <w:r w:rsidR="00892091" w:rsidRPr="009D08CF">
        <w:rPr>
          <w:color w:val="000000" w:themeColor="text1"/>
        </w:rPr>
        <w:t xml:space="preserve"> </w:t>
      </w:r>
      <w:r w:rsidR="00604BE8" w:rsidRPr="009D08CF">
        <w:rPr>
          <w:color w:val="000000" w:themeColor="text1"/>
        </w:rPr>
        <w:t xml:space="preserve">&lt; 0.05, Welch’s </w:t>
      </w:r>
      <w:r w:rsidR="00604BE8" w:rsidRPr="009D08CF">
        <w:rPr>
          <w:i/>
          <w:color w:val="000000" w:themeColor="text1"/>
        </w:rPr>
        <w:t>t</w:t>
      </w:r>
      <w:r w:rsidR="00604BE8" w:rsidRPr="009D08CF">
        <w:rPr>
          <w:color w:val="000000" w:themeColor="text1"/>
        </w:rPr>
        <w:t>-test.</w:t>
      </w:r>
    </w:p>
    <w:p w14:paraId="617667FA" w14:textId="77777777" w:rsidR="00F3312A" w:rsidRPr="009D08CF" w:rsidRDefault="00F3312A">
      <w:pPr>
        <w:rPr>
          <w:color w:val="000000" w:themeColor="text1"/>
        </w:rPr>
      </w:pPr>
    </w:p>
    <w:p w14:paraId="14F2DA88" w14:textId="5AA7AECC" w:rsidR="00F91351" w:rsidRPr="00274BA3" w:rsidRDefault="00615773" w:rsidP="00F91351">
      <w:pPr>
        <w:rPr>
          <w:b/>
          <w:color w:val="000000" w:themeColor="text1"/>
        </w:rPr>
      </w:pPr>
      <w:r w:rsidRPr="009D08CF">
        <w:rPr>
          <w:rFonts w:eastAsia="Calibri"/>
          <w:b/>
          <w:color w:val="000000" w:themeColor="text1"/>
        </w:rPr>
        <w:t xml:space="preserve">DISCUSSION: </w:t>
      </w:r>
    </w:p>
    <w:p w14:paraId="6C69094A" w14:textId="3F77DFE8" w:rsidR="00F91351" w:rsidRDefault="00F91351" w:rsidP="00F91351">
      <w:pPr>
        <w:rPr>
          <w:color w:val="000000" w:themeColor="text1"/>
        </w:rPr>
      </w:pPr>
      <w:r w:rsidRPr="009D08CF">
        <w:rPr>
          <w:color w:val="000000" w:themeColor="text1"/>
        </w:rPr>
        <w:t xml:space="preserve">We </w:t>
      </w:r>
      <w:r w:rsidR="00737F04" w:rsidRPr="009D08CF">
        <w:rPr>
          <w:color w:val="000000" w:themeColor="text1"/>
        </w:rPr>
        <w:t xml:space="preserve">here </w:t>
      </w:r>
      <w:r w:rsidRPr="009D08CF">
        <w:rPr>
          <w:color w:val="000000" w:themeColor="text1"/>
        </w:rPr>
        <w:t xml:space="preserve">presented </w:t>
      </w:r>
      <w:r w:rsidR="00F56BE4" w:rsidRPr="009D08CF">
        <w:rPr>
          <w:rFonts w:eastAsia="Calibri"/>
          <w:color w:val="000000" w:themeColor="text1"/>
        </w:rPr>
        <w:t xml:space="preserve">a </w:t>
      </w:r>
      <w:r w:rsidRPr="009D08CF">
        <w:rPr>
          <w:rFonts w:eastAsia="Calibri"/>
          <w:color w:val="000000" w:themeColor="text1"/>
        </w:rPr>
        <w:t>method</w:t>
      </w:r>
      <w:r w:rsidRPr="009D08CF">
        <w:rPr>
          <w:color w:val="000000" w:themeColor="text1"/>
        </w:rPr>
        <w:t xml:space="preserve"> to evaluate the effect of optogenetic stimulation of neurons with </w:t>
      </w:r>
      <w:proofErr w:type="gramStart"/>
      <w:r w:rsidRPr="009D08CF">
        <w:rPr>
          <w:color w:val="000000" w:themeColor="text1"/>
        </w:rPr>
        <w:t>particular chemical</w:t>
      </w:r>
      <w:proofErr w:type="gramEnd"/>
      <w:r w:rsidRPr="009D08CF">
        <w:rPr>
          <w:color w:val="000000" w:themeColor="text1"/>
        </w:rPr>
        <w:t xml:space="preserve"> identities on </w:t>
      </w:r>
      <w:r w:rsidRPr="009D08CF">
        <w:rPr>
          <w:rFonts w:eastAsia="Calibri"/>
          <w:color w:val="000000" w:themeColor="text1"/>
        </w:rPr>
        <w:t>state transitions of sleep/</w:t>
      </w:r>
      <w:r w:rsidR="00AE6C47" w:rsidRPr="009D08CF">
        <w:rPr>
          <w:rFonts w:eastAsia="Calibri"/>
          <w:color w:val="000000" w:themeColor="text1"/>
        </w:rPr>
        <w:t>wakefulness and</w:t>
      </w:r>
      <w:r w:rsidR="00737F04" w:rsidRPr="009D08CF">
        <w:rPr>
          <w:rFonts w:eastAsia="Calibri"/>
          <w:color w:val="000000" w:themeColor="text1"/>
        </w:rPr>
        <w:t xml:space="preserve"> </w:t>
      </w:r>
      <w:r w:rsidRPr="009D08CF">
        <w:rPr>
          <w:rFonts w:eastAsia="Calibri" w:hint="eastAsia"/>
          <w:color w:val="000000" w:themeColor="text1"/>
        </w:rPr>
        <w:t>g</w:t>
      </w:r>
      <w:r w:rsidRPr="009D08CF">
        <w:rPr>
          <w:rFonts w:eastAsia="Calibri"/>
          <w:color w:val="000000" w:themeColor="text1"/>
        </w:rPr>
        <w:t xml:space="preserve">ave an example of manipulation of </w:t>
      </w:r>
      <w:r w:rsidR="00256456" w:rsidRPr="009D08CF">
        <w:rPr>
          <w:color w:val="000000" w:themeColor="text1"/>
        </w:rPr>
        <w:t>BNST</w:t>
      </w:r>
      <w:r w:rsidR="00256456" w:rsidRPr="009D08CF">
        <w:rPr>
          <w:color w:val="000000" w:themeColor="text1"/>
          <w:vertAlign w:val="superscript"/>
        </w:rPr>
        <w:t>GABA</w:t>
      </w:r>
      <w:r w:rsidR="00256456" w:rsidRPr="009D08CF">
        <w:rPr>
          <w:rFonts w:eastAsia="Calibri"/>
          <w:color w:val="000000" w:themeColor="text1"/>
        </w:rPr>
        <w:t xml:space="preserve"> neurons</w:t>
      </w:r>
      <w:r w:rsidRPr="009D08CF">
        <w:rPr>
          <w:color w:val="000000" w:themeColor="text1"/>
        </w:rPr>
        <w:t xml:space="preserve">. </w:t>
      </w:r>
      <w:r w:rsidRPr="009D08CF">
        <w:rPr>
          <w:rFonts w:eastAsia="Calibri"/>
          <w:color w:val="000000" w:themeColor="text1"/>
        </w:rPr>
        <w:t>Our data</w:t>
      </w:r>
      <w:r w:rsidRPr="009D08CF">
        <w:rPr>
          <w:color w:val="000000" w:themeColor="text1"/>
        </w:rPr>
        <w:t xml:space="preserve"> showed </w:t>
      </w:r>
      <w:r w:rsidRPr="009D08CF">
        <w:rPr>
          <w:rFonts w:eastAsia="Calibri"/>
          <w:color w:val="000000" w:themeColor="text1"/>
        </w:rPr>
        <w:t xml:space="preserve">that </w:t>
      </w:r>
      <w:r w:rsidRPr="009D08CF">
        <w:rPr>
          <w:color w:val="000000" w:themeColor="text1"/>
        </w:rPr>
        <w:t>optogenetic excitation of BNST</w:t>
      </w:r>
      <w:r w:rsidRPr="009D08CF">
        <w:rPr>
          <w:color w:val="000000" w:themeColor="text1"/>
          <w:vertAlign w:val="superscript"/>
        </w:rPr>
        <w:t>GABA</w:t>
      </w:r>
      <w:r w:rsidRPr="009D08CF">
        <w:rPr>
          <w:rFonts w:eastAsia="Calibri"/>
          <w:color w:val="000000" w:themeColor="text1"/>
        </w:rPr>
        <w:t xml:space="preserve"> neurons</w:t>
      </w:r>
      <w:r w:rsidRPr="009D08CF">
        <w:rPr>
          <w:color w:val="000000" w:themeColor="text1"/>
        </w:rPr>
        <w:t xml:space="preserve"> </w:t>
      </w:r>
      <w:r w:rsidRPr="009D08CF">
        <w:rPr>
          <w:rFonts w:eastAsia="Calibri"/>
          <w:color w:val="000000" w:themeColor="text1"/>
        </w:rPr>
        <w:t>results in immediate transition from NREM sleep to wakefulness</w:t>
      </w:r>
      <w:r w:rsidRPr="009D08CF">
        <w:rPr>
          <w:color w:val="000000" w:themeColor="text1"/>
        </w:rPr>
        <w:t xml:space="preserve">. </w:t>
      </w:r>
    </w:p>
    <w:p w14:paraId="74D58F49" w14:textId="77777777" w:rsidR="00892091" w:rsidRPr="009D08CF" w:rsidRDefault="00892091" w:rsidP="00F91351">
      <w:pPr>
        <w:rPr>
          <w:color w:val="000000" w:themeColor="text1"/>
        </w:rPr>
      </w:pPr>
    </w:p>
    <w:p w14:paraId="14964B61" w14:textId="40616C53" w:rsidR="00F91351" w:rsidRPr="009D08CF" w:rsidRDefault="00F91351" w:rsidP="00F91351">
      <w:pPr>
        <w:rPr>
          <w:color w:val="000000" w:themeColor="text1"/>
        </w:rPr>
      </w:pPr>
      <w:r w:rsidRPr="009D08CF">
        <w:rPr>
          <w:color w:val="000000" w:themeColor="text1"/>
        </w:rPr>
        <w:t xml:space="preserve">Various experimental designs are available because of </w:t>
      </w:r>
      <w:r w:rsidR="00B367FD" w:rsidRPr="009D08CF">
        <w:rPr>
          <w:color w:val="000000" w:themeColor="text1"/>
        </w:rPr>
        <w:t xml:space="preserve">the </w:t>
      </w:r>
      <w:r w:rsidRPr="009D08CF">
        <w:rPr>
          <w:color w:val="000000" w:themeColor="text1"/>
        </w:rPr>
        <w:t xml:space="preserve">development of </w:t>
      </w:r>
      <w:r w:rsidR="00B367FD" w:rsidRPr="009D08CF">
        <w:rPr>
          <w:color w:val="000000" w:themeColor="text1"/>
        </w:rPr>
        <w:t>numerous</w:t>
      </w:r>
      <w:r w:rsidRPr="009D08CF">
        <w:rPr>
          <w:color w:val="000000" w:themeColor="text1"/>
        </w:rPr>
        <w:t xml:space="preserve"> types of optogenetic tools. </w:t>
      </w:r>
      <w:r w:rsidR="00B367FD" w:rsidRPr="009D08CF">
        <w:rPr>
          <w:color w:val="000000" w:themeColor="text1"/>
        </w:rPr>
        <w:t>It is possible to</w:t>
      </w:r>
      <w:r w:rsidRPr="009D08CF">
        <w:rPr>
          <w:color w:val="000000" w:themeColor="text1"/>
        </w:rPr>
        <w:t xml:space="preserve"> activate or inhibit neuronal activity of particular neurons using different kind</w:t>
      </w:r>
      <w:r w:rsidR="00B367FD" w:rsidRPr="009D08CF">
        <w:rPr>
          <w:color w:val="000000" w:themeColor="text1"/>
        </w:rPr>
        <w:t>s</w:t>
      </w:r>
      <w:r w:rsidRPr="009D08CF">
        <w:rPr>
          <w:color w:val="000000" w:themeColor="text1"/>
        </w:rPr>
        <w:t xml:space="preserve"> of opsins, such as ChR2, SSFO,</w:t>
      </w:r>
      <w:r w:rsidR="0041047A" w:rsidRPr="009D08CF">
        <w:rPr>
          <w:color w:val="000000" w:themeColor="text1"/>
        </w:rPr>
        <w:t xml:space="preserve"> </w:t>
      </w:r>
      <w:proofErr w:type="spellStart"/>
      <w:r w:rsidR="00B367FD" w:rsidRPr="009D08CF">
        <w:rPr>
          <w:color w:val="000000" w:themeColor="text1"/>
        </w:rPr>
        <w:t>halorhodopsin</w:t>
      </w:r>
      <w:proofErr w:type="spellEnd"/>
      <w:r w:rsidRPr="009D08CF">
        <w:rPr>
          <w:color w:val="000000" w:themeColor="text1"/>
        </w:rPr>
        <w:t xml:space="preserve">, </w:t>
      </w:r>
      <w:proofErr w:type="spellStart"/>
      <w:r w:rsidRPr="009D08CF">
        <w:rPr>
          <w:color w:val="000000" w:themeColor="text1"/>
        </w:rPr>
        <w:t>ArchT</w:t>
      </w:r>
      <w:proofErr w:type="spellEnd"/>
      <w:r w:rsidRPr="009D08CF">
        <w:rPr>
          <w:color w:val="000000" w:themeColor="text1"/>
        </w:rPr>
        <w:t xml:space="preserve">, </w:t>
      </w:r>
      <w:r w:rsidR="00B367FD" w:rsidRPr="009D08CF">
        <w:rPr>
          <w:color w:val="000000" w:themeColor="text1"/>
        </w:rPr>
        <w:t xml:space="preserve">and </w:t>
      </w:r>
      <w:r w:rsidR="00E849CE" w:rsidRPr="009D08CF">
        <w:rPr>
          <w:color w:val="000000" w:themeColor="text1"/>
        </w:rPr>
        <w:t>iChloC</w:t>
      </w:r>
      <w:r w:rsidR="00E849CE" w:rsidRPr="009D08CF">
        <w:rPr>
          <w:color w:val="000000" w:themeColor="text1"/>
        </w:rPr>
        <w:fldChar w:fldCharType="begin" w:fldLock="1"/>
      </w:r>
      <w:r w:rsidR="00E849CE" w:rsidRPr="009D08CF">
        <w:rPr>
          <w:color w:val="000000" w:themeColor="text1"/>
        </w:rPr>
        <w:instrText>ADDIN CSL_CITATION {"citationItems":[{"id":"ITEM-1","itemData":{"DOI":"10.1016/j.neuron.2017.06.050","ISBN":"9780262517133","ISSN":"10974199","PMID":"28772120","abstract":"Reversible silencing of neuronal activity is a powerful approach for isolating the roles of specific neuronal populations in circuit dynamics and behavior. In contrast with neuronal excitation, for which the majority of studies have used a limited number of optogenetic and chemogenetic tools, the number of genetically encoded tools used for inhibition of neuronal activity has vastly expanded. Silencing strategies vary widely in their mechanism of action and in their spatial and temporal scales. Although such manipulations are commonly applied, the design and interpretation of neuronal silencing experiments present unique challenges, both technically and conceptually. Here, we review the most commonly used tools for silencing neuronal activity and provide an in-depth analysis of their mechanism of action and utility for particular experimental applications. We further discuss the considerations that need to be given to experimental design, analysis, and interpretation of collected data. Finally, we discuss future directions for the development of new silencing approaches in neuroscience. Optogenetic and chemogenetic tools for neuronal silencing have become indispensable in modern neuroscience research. In this review, Wiegert et al. describe some of the most commonly used genetically encoded tools for silencing of neural activity, highlighting their unique features and major constraints.","author":[{"dropping-particle":"","family":"Wiegert","given":"J. Simon","non-dropping-particle":"","parse-names":false,"suffix":""},{"dropping-particle":"","family":"Mahn","given":"Mathias","non-dropping-particle":"","parse-names":false,"suffix":""},{"dropping-particle":"","family":"Prigge","given":"Matthias","non-dropping-particle":"","parse-names":false,"suffix":""},{"dropping-particle":"","family":"Printz","given":"Yoav","non-dropping-particle":"","parse-names":false,"suffix":""},{"dropping-particle":"","family":"Yizhar","given":"Ofer","non-dropping-particle":"","parse-names":false,"suffix":""}],"container-title":"Neuron","id":"ITEM-1","issue":"3","issued":{"date-parts":[["2017"]]},"page":"504-529","publisher":"Elsevier Inc.","title":"Silencing Neurons: Tools, Applications, and Experimental Constraints","type":"article-journal","volume":"95"},"uris":["http://www.mendeley.com/documents/?uuid=9f3adbbb-fa75-49d5-b4a9-28d93e70eb95"]}],"mendeley":{"formattedCitation":"&lt;sup&gt;26&lt;/sup&gt;","plainTextFormattedCitation":"26","previouslyFormattedCitation":"&lt;sup&gt;23&lt;/sup&gt;"},"properties":{"noteIndex":0},"schema":"https://github.com/citation-style-language/schema/raw/master/csl-citation.json"}</w:instrText>
      </w:r>
      <w:r w:rsidR="00E849CE" w:rsidRPr="009D08CF">
        <w:rPr>
          <w:color w:val="000000" w:themeColor="text1"/>
        </w:rPr>
        <w:fldChar w:fldCharType="separate"/>
      </w:r>
      <w:r w:rsidR="00E849CE" w:rsidRPr="009D08CF">
        <w:rPr>
          <w:noProof/>
          <w:color w:val="000000" w:themeColor="text1"/>
          <w:vertAlign w:val="superscript"/>
        </w:rPr>
        <w:t>27</w:t>
      </w:r>
      <w:r w:rsidR="00E849CE" w:rsidRPr="009D08CF">
        <w:rPr>
          <w:color w:val="000000" w:themeColor="text1"/>
        </w:rPr>
        <w:fldChar w:fldCharType="end"/>
      </w:r>
      <w:r w:rsidRPr="009D08CF">
        <w:rPr>
          <w:color w:val="000000" w:themeColor="text1"/>
        </w:rPr>
        <w:t xml:space="preserve">. ChR2 can activate neurons </w:t>
      </w:r>
      <w:r w:rsidR="00B367FD" w:rsidRPr="009D08CF">
        <w:rPr>
          <w:color w:val="000000" w:themeColor="text1"/>
        </w:rPr>
        <w:t xml:space="preserve">a </w:t>
      </w:r>
      <w:r w:rsidRPr="009D08CF">
        <w:rPr>
          <w:color w:val="000000" w:themeColor="text1"/>
        </w:rPr>
        <w:t xml:space="preserve">few </w:t>
      </w:r>
      <w:r w:rsidRPr="009D08CF">
        <w:rPr>
          <w:rFonts w:eastAsia="Calibri"/>
          <w:color w:val="000000" w:themeColor="text1"/>
        </w:rPr>
        <w:t>milliseconds</w:t>
      </w:r>
      <w:r w:rsidRPr="009D08CF">
        <w:rPr>
          <w:color w:val="000000" w:themeColor="text1"/>
        </w:rPr>
        <w:t xml:space="preserve"> after photo</w:t>
      </w:r>
      <w:r w:rsidR="00B367FD" w:rsidRPr="009D08CF">
        <w:rPr>
          <w:color w:val="000000" w:themeColor="text1"/>
        </w:rPr>
        <w:t>-</w:t>
      </w:r>
      <w:r w:rsidRPr="009D08CF">
        <w:rPr>
          <w:color w:val="000000" w:themeColor="text1"/>
        </w:rPr>
        <w:t xml:space="preserve">stimulation and </w:t>
      </w:r>
      <w:r w:rsidR="00B367FD" w:rsidRPr="009D08CF">
        <w:rPr>
          <w:color w:val="000000" w:themeColor="text1"/>
        </w:rPr>
        <w:t>this</w:t>
      </w:r>
      <w:r w:rsidRPr="009D08CF">
        <w:rPr>
          <w:color w:val="000000" w:themeColor="text1"/>
        </w:rPr>
        <w:t xml:space="preserve"> can </w:t>
      </w:r>
      <w:r w:rsidR="00B367FD" w:rsidRPr="009D08CF">
        <w:rPr>
          <w:color w:val="000000" w:themeColor="text1"/>
        </w:rPr>
        <w:t xml:space="preserve">be </w:t>
      </w:r>
      <w:r w:rsidRPr="009D08CF">
        <w:rPr>
          <w:color w:val="000000" w:themeColor="text1"/>
        </w:rPr>
        <w:t>use</w:t>
      </w:r>
      <w:r w:rsidR="00B367FD" w:rsidRPr="009D08CF">
        <w:rPr>
          <w:color w:val="000000" w:themeColor="text1"/>
        </w:rPr>
        <w:t>d</w:t>
      </w:r>
      <w:r w:rsidRPr="009D08CF">
        <w:rPr>
          <w:color w:val="000000" w:themeColor="text1"/>
        </w:rPr>
        <w:t xml:space="preserve"> to evoke action potentials in a phase-lock manner by </w:t>
      </w:r>
      <w:r w:rsidR="00B367FD" w:rsidRPr="009D08CF">
        <w:rPr>
          <w:color w:val="000000" w:themeColor="text1"/>
        </w:rPr>
        <w:t xml:space="preserve">a </w:t>
      </w:r>
      <w:r w:rsidRPr="009D08CF">
        <w:rPr>
          <w:color w:val="000000" w:themeColor="text1"/>
        </w:rPr>
        <w:t xml:space="preserve">pulse generator to examine </w:t>
      </w:r>
      <w:r w:rsidR="00B367FD" w:rsidRPr="009D08CF">
        <w:rPr>
          <w:color w:val="000000" w:themeColor="text1"/>
        </w:rPr>
        <w:t xml:space="preserve">the </w:t>
      </w:r>
      <w:r w:rsidRPr="009D08CF">
        <w:rPr>
          <w:color w:val="000000" w:themeColor="text1"/>
        </w:rPr>
        <w:t xml:space="preserve">acute impact in specific sleep stages. </w:t>
      </w:r>
      <w:r w:rsidR="00B367FD" w:rsidRPr="009D08CF">
        <w:rPr>
          <w:color w:val="000000" w:themeColor="text1"/>
        </w:rPr>
        <w:t>A s</w:t>
      </w:r>
      <w:r w:rsidRPr="009D08CF">
        <w:rPr>
          <w:color w:val="000000" w:themeColor="text1"/>
        </w:rPr>
        <w:t xml:space="preserve">tably activating opsin </w:t>
      </w:r>
      <w:r w:rsidR="00B367FD" w:rsidRPr="009D08CF">
        <w:rPr>
          <w:color w:val="000000" w:themeColor="text1"/>
        </w:rPr>
        <w:t xml:space="preserve">such </w:t>
      </w:r>
      <w:r w:rsidRPr="009D08CF">
        <w:rPr>
          <w:color w:val="000000" w:themeColor="text1"/>
        </w:rPr>
        <w:t>as stable step function opsin (SSFO)</w:t>
      </w:r>
      <w:r w:rsidR="00B367FD" w:rsidRPr="009D08CF">
        <w:rPr>
          <w:color w:val="000000" w:themeColor="text1"/>
        </w:rPr>
        <w:t>,</w:t>
      </w:r>
      <w:r w:rsidRPr="009D08CF">
        <w:rPr>
          <w:color w:val="000000" w:themeColor="text1"/>
        </w:rPr>
        <w:t xml:space="preserve"> which induce</w:t>
      </w:r>
      <w:r w:rsidR="00B367FD" w:rsidRPr="009D08CF">
        <w:rPr>
          <w:color w:val="000000" w:themeColor="text1"/>
        </w:rPr>
        <w:t>s</w:t>
      </w:r>
      <w:r w:rsidRPr="009D08CF">
        <w:rPr>
          <w:color w:val="000000" w:themeColor="text1"/>
        </w:rPr>
        <w:t xml:space="preserve"> depolarization </w:t>
      </w:r>
      <w:r w:rsidR="00737F04" w:rsidRPr="009D08CF">
        <w:rPr>
          <w:color w:val="000000" w:themeColor="text1"/>
        </w:rPr>
        <w:t>of</w:t>
      </w:r>
      <w:r w:rsidRPr="009D08CF">
        <w:rPr>
          <w:color w:val="000000" w:themeColor="text1"/>
        </w:rPr>
        <w:t xml:space="preserve"> neurons for 15 to 30 min after stimulation</w:t>
      </w:r>
      <w:r w:rsidR="00B367FD" w:rsidRPr="009D08CF">
        <w:rPr>
          <w:color w:val="000000" w:themeColor="text1"/>
        </w:rPr>
        <w:t>,</w:t>
      </w:r>
      <w:r w:rsidRPr="009D08CF">
        <w:rPr>
          <w:color w:val="000000" w:themeColor="text1"/>
        </w:rPr>
        <w:t xml:space="preserve"> might also </w:t>
      </w:r>
      <w:r w:rsidR="00737F04" w:rsidRPr="009D08CF">
        <w:rPr>
          <w:color w:val="000000" w:themeColor="text1"/>
        </w:rPr>
        <w:t xml:space="preserve">be </w:t>
      </w:r>
      <w:r w:rsidRPr="009D08CF">
        <w:rPr>
          <w:color w:val="000000" w:themeColor="text1"/>
        </w:rPr>
        <w:t xml:space="preserve">useful for some kinds of experiments designed to observe </w:t>
      </w:r>
      <w:r w:rsidR="00B367FD" w:rsidRPr="009D08CF">
        <w:rPr>
          <w:color w:val="000000" w:themeColor="text1"/>
        </w:rPr>
        <w:t xml:space="preserve">a </w:t>
      </w:r>
      <w:r w:rsidRPr="009D08CF">
        <w:rPr>
          <w:color w:val="000000" w:themeColor="text1"/>
        </w:rPr>
        <w:t xml:space="preserve">semi-chronic </w:t>
      </w:r>
      <w:r w:rsidR="00E849CE" w:rsidRPr="009D08CF">
        <w:rPr>
          <w:color w:val="000000" w:themeColor="text1"/>
        </w:rPr>
        <w:t>effect</w:t>
      </w:r>
      <w:r w:rsidR="00E849CE" w:rsidRPr="009D08CF">
        <w:rPr>
          <w:color w:val="000000" w:themeColor="text1"/>
        </w:rPr>
        <w:fldChar w:fldCharType="begin" w:fldLock="1"/>
      </w:r>
      <w:r w:rsidR="00E849CE" w:rsidRPr="009D08CF">
        <w:rPr>
          <w:color w:val="000000" w:themeColor="text1"/>
        </w:rPr>
        <w:instrText>ADDIN CSL_CITATION {"citationItems":[{"id":"ITEM-1","itemData":{"DOI":"10.1038/nature10360.","author":[{"dropping-particle":"","family":"Ofer Yizhar, Lief E. Fenno, Matthias Prigge, Franziska Schneider, Thomas J. Davidson, Daniel J. O’Shea, Vikaas S. Sohal, Inbal Goshen, Joel Finkelstein, Jeanne T. Paz6, Katja Stehfest, Roman Fudim, Charu Ramakrishnan","given":"John R.","non-dropping-particle":"","parse-names":false,"suffix":""},{"dropping-particle":"","family":"Huguenard Peter Hegemann","given":"and Karl Deisseroth","non-dropping-particle":"","parse-names":false,"suffix":""}],"container-title":"Nature","id":"ITEM-1","issue":"6","issued":{"date-parts":[["2012"]]},"page":"1301-1315","title":"Neocortical excitation/inhibition balance in information processing and social dysfunction","type":"article-journal","volume":"40"},"uris":["http://www.mendeley.com/documents/?uuid=93fe52a5-2827-43fa-8a61-598cf06ca6be"]}],"mendeley":{"formattedCitation":"&lt;sup&gt;27&lt;/sup&gt;","plainTextFormattedCitation":"27","previouslyFormattedCitation":"&lt;sup&gt;24&lt;/sup&gt;"},"properties":{"noteIndex":0},"schema":"https://github.com/citation-style-language/schema/raw/master/csl-citation.json"}</w:instrText>
      </w:r>
      <w:r w:rsidR="00E849CE" w:rsidRPr="009D08CF">
        <w:rPr>
          <w:color w:val="000000" w:themeColor="text1"/>
        </w:rPr>
        <w:fldChar w:fldCharType="separate"/>
      </w:r>
      <w:r w:rsidR="00E849CE" w:rsidRPr="009D08CF">
        <w:rPr>
          <w:noProof/>
          <w:color w:val="000000" w:themeColor="text1"/>
          <w:vertAlign w:val="superscript"/>
        </w:rPr>
        <w:t>28</w:t>
      </w:r>
      <w:r w:rsidR="00E849CE" w:rsidRPr="009D08CF">
        <w:rPr>
          <w:color w:val="000000" w:themeColor="text1"/>
        </w:rPr>
        <w:fldChar w:fldCharType="end"/>
      </w:r>
      <w:r w:rsidRPr="009D08CF">
        <w:rPr>
          <w:color w:val="000000" w:themeColor="text1"/>
        </w:rPr>
        <w:t xml:space="preserve">. </w:t>
      </w:r>
      <w:r w:rsidR="00FF564E" w:rsidRPr="009D08CF">
        <w:rPr>
          <w:color w:val="000000" w:themeColor="text1"/>
        </w:rPr>
        <w:t>Depolarized</w:t>
      </w:r>
      <w:r w:rsidRPr="009D08CF">
        <w:rPr>
          <w:color w:val="000000" w:themeColor="text1"/>
        </w:rPr>
        <w:t xml:space="preserve"> cells </w:t>
      </w:r>
      <w:r w:rsidR="00560242" w:rsidRPr="009D08CF">
        <w:rPr>
          <w:color w:val="000000" w:themeColor="text1"/>
        </w:rPr>
        <w:t xml:space="preserve">with </w:t>
      </w:r>
      <w:r w:rsidR="001F2539" w:rsidRPr="009D08CF">
        <w:rPr>
          <w:color w:val="000000" w:themeColor="text1"/>
        </w:rPr>
        <w:t xml:space="preserve">SSFO </w:t>
      </w:r>
      <w:r w:rsidRPr="009D08CF">
        <w:rPr>
          <w:color w:val="000000" w:themeColor="text1"/>
        </w:rPr>
        <w:t xml:space="preserve">might become more </w:t>
      </w:r>
      <w:r w:rsidR="00FF564E" w:rsidRPr="009D08CF">
        <w:rPr>
          <w:color w:val="000000" w:themeColor="text1"/>
        </w:rPr>
        <w:t>sensitive</w:t>
      </w:r>
      <w:r w:rsidRPr="009D08CF">
        <w:rPr>
          <w:color w:val="000000" w:themeColor="text1"/>
        </w:rPr>
        <w:t xml:space="preserve"> to various physiological neuronal input</w:t>
      </w:r>
      <w:r w:rsidR="001F2539" w:rsidRPr="009D08CF">
        <w:rPr>
          <w:color w:val="000000" w:themeColor="text1"/>
        </w:rPr>
        <w:t xml:space="preserve"> and </w:t>
      </w:r>
      <w:r w:rsidRPr="009D08CF">
        <w:rPr>
          <w:color w:val="000000" w:themeColor="text1"/>
        </w:rPr>
        <w:t xml:space="preserve">be deactivated </w:t>
      </w:r>
      <w:r w:rsidR="00B367FD" w:rsidRPr="009D08CF">
        <w:rPr>
          <w:color w:val="000000" w:themeColor="text1"/>
        </w:rPr>
        <w:t>by</w:t>
      </w:r>
      <w:r w:rsidRPr="009D08CF">
        <w:rPr>
          <w:color w:val="000000" w:themeColor="text1"/>
        </w:rPr>
        <w:t xml:space="preserve"> applying long wavelength light. Furthermore, we can activate axons by implantation of optic fibers at the site of </w:t>
      </w:r>
      <w:r w:rsidR="00737F04" w:rsidRPr="009D08CF">
        <w:rPr>
          <w:color w:val="000000" w:themeColor="text1"/>
        </w:rPr>
        <w:t xml:space="preserve">an </w:t>
      </w:r>
      <w:r w:rsidRPr="009D08CF">
        <w:rPr>
          <w:color w:val="000000" w:themeColor="text1"/>
        </w:rPr>
        <w:t xml:space="preserve">axonal projection. Fiber stimulation could provide information </w:t>
      </w:r>
      <w:r w:rsidR="00B367FD" w:rsidRPr="009D08CF">
        <w:rPr>
          <w:color w:val="000000" w:themeColor="text1"/>
        </w:rPr>
        <w:t xml:space="preserve">on the </w:t>
      </w:r>
      <w:r w:rsidRPr="009D08CF">
        <w:rPr>
          <w:color w:val="000000" w:themeColor="text1"/>
        </w:rPr>
        <w:t xml:space="preserve">function of </w:t>
      </w:r>
      <w:r w:rsidR="00B367FD" w:rsidRPr="009D08CF">
        <w:rPr>
          <w:color w:val="000000" w:themeColor="text1"/>
        </w:rPr>
        <w:t xml:space="preserve">a </w:t>
      </w:r>
      <w:proofErr w:type="gramStart"/>
      <w:r w:rsidRPr="009D08CF">
        <w:rPr>
          <w:color w:val="000000" w:themeColor="text1"/>
        </w:rPr>
        <w:t>particular axonal</w:t>
      </w:r>
      <w:proofErr w:type="gramEnd"/>
      <w:r w:rsidRPr="009D08CF">
        <w:rPr>
          <w:color w:val="000000" w:themeColor="text1"/>
        </w:rPr>
        <w:t xml:space="preserve"> projection pathway. </w:t>
      </w:r>
    </w:p>
    <w:p w14:paraId="3BFF3792" w14:textId="77777777" w:rsidR="00BE666F" w:rsidRPr="009D08CF" w:rsidRDefault="00BE666F" w:rsidP="00F91351">
      <w:pPr>
        <w:rPr>
          <w:b/>
          <w:color w:val="000000" w:themeColor="text1"/>
        </w:rPr>
      </w:pPr>
    </w:p>
    <w:p w14:paraId="64D68680" w14:textId="47315AAC" w:rsidR="00F91351" w:rsidRPr="009D08CF" w:rsidRDefault="00F91351" w:rsidP="00F91351">
      <w:pPr>
        <w:rPr>
          <w:color w:val="000000" w:themeColor="text1"/>
        </w:rPr>
      </w:pPr>
      <w:r w:rsidRPr="009D08CF">
        <w:rPr>
          <w:color w:val="000000" w:themeColor="text1"/>
        </w:rPr>
        <w:t xml:space="preserve">EEG/EMG recording during optogenetic manipulation is </w:t>
      </w:r>
      <w:r w:rsidR="00DC0BE3" w:rsidRPr="009D08CF">
        <w:rPr>
          <w:color w:val="000000" w:themeColor="text1"/>
        </w:rPr>
        <w:t>a less</w:t>
      </w:r>
      <w:r w:rsidR="00B216A8" w:rsidRPr="009D08CF">
        <w:rPr>
          <w:color w:val="000000" w:themeColor="text1"/>
        </w:rPr>
        <w:t xml:space="preserve"> </w:t>
      </w:r>
      <w:r w:rsidR="00DC0BE3" w:rsidRPr="009D08CF">
        <w:rPr>
          <w:color w:val="000000" w:themeColor="text1"/>
        </w:rPr>
        <w:t>invasive</w:t>
      </w:r>
      <w:r w:rsidRPr="009D08CF">
        <w:rPr>
          <w:color w:val="000000" w:themeColor="text1"/>
        </w:rPr>
        <w:t xml:space="preserve"> method to </w:t>
      </w:r>
      <w:r w:rsidR="00B216A8" w:rsidRPr="009D08CF">
        <w:rPr>
          <w:color w:val="000000" w:themeColor="text1"/>
        </w:rPr>
        <w:t>determine</w:t>
      </w:r>
      <w:r w:rsidRPr="009D08CF">
        <w:rPr>
          <w:color w:val="000000" w:themeColor="text1"/>
        </w:rPr>
        <w:t xml:space="preserve"> the direct consequences of selective excitation/inhibition of neural circuits on sleep/wakefulness states in mice</w:t>
      </w:r>
      <w:r w:rsidRPr="009D08CF">
        <w:rPr>
          <w:rFonts w:hint="eastAsia"/>
          <w:color w:val="000000" w:themeColor="text1"/>
        </w:rPr>
        <w:t>.</w:t>
      </w:r>
      <w:r w:rsidRPr="009D08CF">
        <w:rPr>
          <w:color w:val="000000" w:themeColor="text1"/>
        </w:rPr>
        <w:t xml:space="preserve"> With this method, many neuronal populations and neural circuits have been shown to </w:t>
      </w:r>
      <w:r w:rsidR="00B216A8" w:rsidRPr="009D08CF">
        <w:rPr>
          <w:color w:val="000000" w:themeColor="text1"/>
        </w:rPr>
        <w:t xml:space="preserve">be </w:t>
      </w:r>
      <w:r w:rsidRPr="009D08CF">
        <w:rPr>
          <w:color w:val="000000" w:themeColor="text1"/>
        </w:rPr>
        <w:t>involve</w:t>
      </w:r>
      <w:r w:rsidR="00B216A8" w:rsidRPr="009D08CF">
        <w:rPr>
          <w:color w:val="000000" w:themeColor="text1"/>
        </w:rPr>
        <w:t>d</w:t>
      </w:r>
      <w:r w:rsidRPr="009D08CF">
        <w:rPr>
          <w:color w:val="000000" w:themeColor="text1"/>
        </w:rPr>
        <w:t xml:space="preserve"> in the regulation of sleep/wakefulness states. Towards further development of this technique, it is possible to implant multiple fibers to manipulate multiple pathways simultaneously, or this could be also used in combination with fiber </w:t>
      </w:r>
      <w:proofErr w:type="spellStart"/>
      <w:r w:rsidRPr="009D08CF">
        <w:rPr>
          <w:color w:val="000000" w:themeColor="text1"/>
        </w:rPr>
        <w:t>photometory</w:t>
      </w:r>
      <w:proofErr w:type="spellEnd"/>
      <w:r w:rsidRPr="009D08CF">
        <w:rPr>
          <w:color w:val="000000" w:themeColor="text1"/>
        </w:rPr>
        <w:t xml:space="preserve"> or </w:t>
      </w:r>
      <w:proofErr w:type="spellStart"/>
      <w:r w:rsidRPr="009D08CF">
        <w:rPr>
          <w:color w:val="000000" w:themeColor="text1"/>
        </w:rPr>
        <w:t>miniscopes</w:t>
      </w:r>
      <w:proofErr w:type="spellEnd"/>
      <w:r w:rsidRPr="009D08CF">
        <w:rPr>
          <w:color w:val="000000" w:themeColor="text1"/>
        </w:rPr>
        <w:t xml:space="preserve"> to monitor neuronal activities.</w:t>
      </w:r>
    </w:p>
    <w:p w14:paraId="0C63E5DE" w14:textId="77777777" w:rsidR="00F3312A" w:rsidRPr="009D08CF" w:rsidRDefault="00F3312A">
      <w:pPr>
        <w:rPr>
          <w:b/>
          <w:color w:val="000000" w:themeColor="text1"/>
        </w:rPr>
      </w:pPr>
    </w:p>
    <w:p w14:paraId="6F76229A" w14:textId="60F7C9AB" w:rsidR="00F3312A" w:rsidRPr="009D08CF" w:rsidRDefault="00615773">
      <w:pPr>
        <w:rPr>
          <w:color w:val="000000" w:themeColor="text1"/>
        </w:rPr>
      </w:pPr>
      <w:r w:rsidRPr="009D08CF">
        <w:rPr>
          <w:color w:val="000000" w:themeColor="text1"/>
        </w:rPr>
        <w:t xml:space="preserve">In conclusion, it is </w:t>
      </w:r>
      <w:r w:rsidR="00B35D93" w:rsidRPr="009D08CF">
        <w:rPr>
          <w:color w:val="000000" w:themeColor="text1"/>
        </w:rPr>
        <w:t>anticipated</w:t>
      </w:r>
      <w:r w:rsidRPr="009D08CF">
        <w:rPr>
          <w:color w:val="000000" w:themeColor="text1"/>
        </w:rPr>
        <w:t xml:space="preserve"> that optogenetics </w:t>
      </w:r>
      <w:r w:rsidR="00B35D93" w:rsidRPr="009D08CF">
        <w:rPr>
          <w:color w:val="000000" w:themeColor="text1"/>
        </w:rPr>
        <w:t xml:space="preserve">will </w:t>
      </w:r>
      <w:r w:rsidRPr="009D08CF">
        <w:rPr>
          <w:color w:val="000000" w:themeColor="text1"/>
        </w:rPr>
        <w:t xml:space="preserve">accelerate progress </w:t>
      </w:r>
      <w:r w:rsidR="00B35D93" w:rsidRPr="009D08CF">
        <w:rPr>
          <w:color w:val="000000" w:themeColor="text1"/>
        </w:rPr>
        <w:t>in unlocking</w:t>
      </w:r>
      <w:r w:rsidRPr="009D08CF">
        <w:rPr>
          <w:color w:val="000000" w:themeColor="text1"/>
        </w:rPr>
        <w:t xml:space="preserve"> the mystery of sleep regulation by the brain and </w:t>
      </w:r>
      <w:r w:rsidR="00EB5113" w:rsidRPr="009D08CF">
        <w:rPr>
          <w:color w:val="000000" w:themeColor="text1"/>
        </w:rPr>
        <w:t xml:space="preserve">the development of </w:t>
      </w:r>
      <w:r w:rsidRPr="009D08CF">
        <w:rPr>
          <w:color w:val="000000" w:themeColor="text1"/>
        </w:rPr>
        <w:t xml:space="preserve">innovative </w:t>
      </w:r>
      <w:r w:rsidR="00EB5113" w:rsidRPr="009D08CF">
        <w:rPr>
          <w:color w:val="000000" w:themeColor="text1"/>
        </w:rPr>
        <w:t>therapies</w:t>
      </w:r>
      <w:r w:rsidRPr="009D08CF">
        <w:rPr>
          <w:color w:val="000000" w:themeColor="text1"/>
        </w:rPr>
        <w:t xml:space="preserve"> for refractory insomnia </w:t>
      </w:r>
      <w:r w:rsidR="00EB5113" w:rsidRPr="009D08CF">
        <w:rPr>
          <w:color w:val="000000" w:themeColor="text1"/>
        </w:rPr>
        <w:t xml:space="preserve">and </w:t>
      </w:r>
      <w:r w:rsidRPr="009D08CF">
        <w:rPr>
          <w:color w:val="000000" w:themeColor="text1"/>
        </w:rPr>
        <w:t>other sleep disorders.</w:t>
      </w:r>
    </w:p>
    <w:p w14:paraId="221A6D8D" w14:textId="77777777" w:rsidR="00F3312A" w:rsidRPr="009D08CF" w:rsidRDefault="00F3312A">
      <w:pPr>
        <w:rPr>
          <w:b/>
          <w:color w:val="000000" w:themeColor="text1"/>
        </w:rPr>
      </w:pPr>
    </w:p>
    <w:p w14:paraId="6AE97A95" w14:textId="72865178" w:rsidR="00F3312A" w:rsidRPr="009D08CF" w:rsidRDefault="00615773">
      <w:pPr>
        <w:pBdr>
          <w:top w:val="nil"/>
          <w:left w:val="nil"/>
          <w:bottom w:val="nil"/>
          <w:right w:val="nil"/>
          <w:between w:val="nil"/>
        </w:pBdr>
        <w:rPr>
          <w:color w:val="000000" w:themeColor="text1"/>
        </w:rPr>
      </w:pPr>
      <w:r w:rsidRPr="009D08CF">
        <w:rPr>
          <w:rFonts w:eastAsia="Calibri"/>
          <w:b/>
          <w:color w:val="000000" w:themeColor="text1"/>
        </w:rPr>
        <w:t xml:space="preserve">ACKNOWLEDGMENTS: </w:t>
      </w:r>
    </w:p>
    <w:p w14:paraId="0BF4FAC4" w14:textId="5F025105" w:rsidR="00F3312A" w:rsidRPr="009D08CF" w:rsidRDefault="00615773" w:rsidP="00627D77">
      <w:pPr>
        <w:jc w:val="left"/>
        <w:rPr>
          <w:color w:val="000000" w:themeColor="text1"/>
        </w:rPr>
      </w:pPr>
      <w:r w:rsidRPr="009D08CF">
        <w:rPr>
          <w:color w:val="000000" w:themeColor="text1"/>
        </w:rPr>
        <w:t>This study was supported by the Merck Investigator Studies Program (#54843), a KAKENHI Grant-in-Aid for Scientific Research on Innovative Areas, “</w:t>
      </w:r>
      <w:proofErr w:type="spellStart"/>
      <w:r w:rsidRPr="009D08CF">
        <w:rPr>
          <w:color w:val="000000" w:themeColor="text1"/>
        </w:rPr>
        <w:t>WillDynamics</w:t>
      </w:r>
      <w:proofErr w:type="spellEnd"/>
      <w:r w:rsidRPr="009D08CF">
        <w:rPr>
          <w:color w:val="000000" w:themeColor="text1"/>
        </w:rPr>
        <w:t xml:space="preserve">” (16H06401) (T.S.), </w:t>
      </w:r>
      <w:r w:rsidR="00BE1C20" w:rsidRPr="009D08CF">
        <w:rPr>
          <w:color w:val="000000" w:themeColor="text1"/>
        </w:rPr>
        <w:t xml:space="preserve">and </w:t>
      </w:r>
      <w:r w:rsidRPr="009D08CF">
        <w:rPr>
          <w:color w:val="000000" w:themeColor="text1"/>
        </w:rPr>
        <w:t>a KAKENHI Grant-in-Aid for Exploratory Research on Innovative Areas</w:t>
      </w:r>
      <w:r w:rsidR="00595000" w:rsidRPr="009D08CF">
        <w:rPr>
          <w:color w:val="000000" w:themeColor="text1"/>
        </w:rPr>
        <w:t xml:space="preserve"> </w:t>
      </w:r>
      <w:r w:rsidRPr="009D08CF">
        <w:rPr>
          <w:color w:val="000000" w:themeColor="text1"/>
        </w:rPr>
        <w:t>(T.S.) (18H02595)</w:t>
      </w:r>
      <w:r w:rsidR="00480919" w:rsidRPr="009D08CF">
        <w:rPr>
          <w:color w:val="000000" w:themeColor="text1"/>
        </w:rPr>
        <w:t>.</w:t>
      </w:r>
    </w:p>
    <w:p w14:paraId="5044DAB6" w14:textId="77777777" w:rsidR="00F3312A" w:rsidRPr="009D08CF" w:rsidRDefault="00F3312A">
      <w:pPr>
        <w:rPr>
          <w:b/>
          <w:color w:val="000000" w:themeColor="text1"/>
        </w:rPr>
      </w:pPr>
    </w:p>
    <w:p w14:paraId="7C876A14" w14:textId="6EA6CD0B" w:rsidR="00F3312A" w:rsidRPr="009D08CF" w:rsidRDefault="00615773">
      <w:pPr>
        <w:pBdr>
          <w:top w:val="nil"/>
          <w:left w:val="nil"/>
          <w:bottom w:val="nil"/>
          <w:right w:val="nil"/>
          <w:between w:val="nil"/>
        </w:pBdr>
        <w:rPr>
          <w:color w:val="000000" w:themeColor="text1"/>
        </w:rPr>
      </w:pPr>
      <w:r w:rsidRPr="009D08CF">
        <w:rPr>
          <w:rFonts w:eastAsia="Calibri"/>
          <w:b/>
          <w:color w:val="000000" w:themeColor="text1"/>
        </w:rPr>
        <w:t xml:space="preserve">DISCLOSURE: </w:t>
      </w:r>
    </w:p>
    <w:p w14:paraId="69FDB4C6" w14:textId="77777777" w:rsidR="009D08CF" w:rsidRPr="009D08CF" w:rsidRDefault="00615773">
      <w:pPr>
        <w:rPr>
          <w:rFonts w:eastAsia="Calibri"/>
          <w:color w:val="000000" w:themeColor="text1"/>
        </w:rPr>
      </w:pPr>
      <w:r w:rsidRPr="009D08CF">
        <w:rPr>
          <w:rFonts w:eastAsia="Calibri"/>
          <w:color w:val="000000" w:themeColor="text1"/>
        </w:rPr>
        <w:t xml:space="preserve">This project was partly supported </w:t>
      </w:r>
      <w:r w:rsidR="00B71140" w:rsidRPr="009D08CF">
        <w:rPr>
          <w:rFonts w:eastAsia="Calibri"/>
          <w:color w:val="000000" w:themeColor="text1"/>
        </w:rPr>
        <w:t xml:space="preserve">financially </w:t>
      </w:r>
      <w:r w:rsidRPr="009D08CF">
        <w:rPr>
          <w:rFonts w:eastAsia="Calibri"/>
          <w:color w:val="000000" w:themeColor="text1"/>
        </w:rPr>
        <w:t>by Merck &amp; Co.</w:t>
      </w:r>
    </w:p>
    <w:p w14:paraId="7E4C8E15" w14:textId="77777777" w:rsidR="009D08CF" w:rsidRPr="009D08CF" w:rsidRDefault="009D08CF">
      <w:pPr>
        <w:rPr>
          <w:rFonts w:eastAsia="Calibri"/>
          <w:b/>
          <w:color w:val="000000" w:themeColor="text1"/>
        </w:rPr>
      </w:pPr>
    </w:p>
    <w:p w14:paraId="2BC51EC1" w14:textId="085D4C80" w:rsidR="00F3312A" w:rsidRPr="009D08CF" w:rsidRDefault="00615773">
      <w:pPr>
        <w:rPr>
          <w:rFonts w:eastAsia="Calibri"/>
          <w:color w:val="000000" w:themeColor="text1"/>
        </w:rPr>
      </w:pPr>
      <w:r w:rsidRPr="009D08CF">
        <w:rPr>
          <w:rFonts w:eastAsia="Calibri"/>
          <w:b/>
          <w:color w:val="000000" w:themeColor="text1"/>
        </w:rPr>
        <w:t>REFERENCES:</w:t>
      </w:r>
      <w:r w:rsidRPr="009D08CF">
        <w:rPr>
          <w:rFonts w:eastAsia="Calibri"/>
          <w:color w:val="000000" w:themeColor="text1"/>
        </w:rPr>
        <w:t xml:space="preserve"> </w:t>
      </w:r>
    </w:p>
    <w:p w14:paraId="46D18E50" w14:textId="77777777" w:rsidR="007061AB" w:rsidRPr="009D08CF" w:rsidRDefault="007061AB">
      <w:pPr>
        <w:rPr>
          <w:b/>
          <w:color w:val="000000" w:themeColor="text1"/>
        </w:rPr>
      </w:pPr>
    </w:p>
    <w:p w14:paraId="5EAA79C7" w14:textId="03E9EEDF" w:rsidR="004037F9" w:rsidRPr="009D08CF" w:rsidRDefault="00D30E67" w:rsidP="004037F9">
      <w:pPr>
        <w:autoSpaceDE w:val="0"/>
        <w:autoSpaceDN w:val="0"/>
        <w:adjustRightInd w:val="0"/>
        <w:ind w:left="640" w:hanging="640"/>
        <w:jc w:val="left"/>
        <w:rPr>
          <w:noProof/>
          <w:color w:val="000000" w:themeColor="text1"/>
        </w:rPr>
      </w:pPr>
      <w:r w:rsidRPr="009D08CF">
        <w:rPr>
          <w:rFonts w:eastAsia="Calibri"/>
          <w:color w:val="000000" w:themeColor="text1"/>
        </w:rPr>
        <w:fldChar w:fldCharType="begin" w:fldLock="1"/>
      </w:r>
      <w:r w:rsidRPr="009D08CF">
        <w:rPr>
          <w:rFonts w:eastAsia="Calibri"/>
          <w:color w:val="000000" w:themeColor="text1"/>
        </w:rPr>
        <w:instrText xml:space="preserve">ADDIN Mendeley Bibliography CSL_BIBLIOGRAPHY </w:instrText>
      </w:r>
      <w:r w:rsidRPr="009D08CF">
        <w:rPr>
          <w:rFonts w:eastAsia="Calibri"/>
          <w:color w:val="000000" w:themeColor="text1"/>
        </w:rPr>
        <w:fldChar w:fldCharType="separate"/>
      </w:r>
      <w:r w:rsidR="004037F9" w:rsidRPr="009D08CF">
        <w:rPr>
          <w:noProof/>
          <w:color w:val="000000" w:themeColor="text1"/>
        </w:rPr>
        <w:t>1.</w:t>
      </w:r>
      <w:r w:rsidR="004037F9" w:rsidRPr="009D08CF">
        <w:rPr>
          <w:noProof/>
          <w:color w:val="000000" w:themeColor="text1"/>
        </w:rPr>
        <w:tab/>
        <w:t xml:space="preserve">Spoormaker, V.I., Montgomery, P. Disturbed sleep in post-traumatic stress disorder: Secondary symptom or core feature? </w:t>
      </w:r>
      <w:r w:rsidR="004037F9" w:rsidRPr="009D08CF">
        <w:rPr>
          <w:i/>
          <w:iCs/>
          <w:noProof/>
          <w:color w:val="000000" w:themeColor="text1"/>
        </w:rPr>
        <w:t>Sleep Medicine Reviews</w:t>
      </w:r>
      <w:r w:rsidR="004037F9" w:rsidRPr="009D08CF">
        <w:rPr>
          <w:noProof/>
          <w:color w:val="000000" w:themeColor="text1"/>
        </w:rPr>
        <w:t xml:space="preserve">. </w:t>
      </w:r>
      <w:r w:rsidR="004037F9" w:rsidRPr="009D08CF">
        <w:rPr>
          <w:b/>
          <w:bCs/>
          <w:noProof/>
          <w:color w:val="000000" w:themeColor="text1"/>
        </w:rPr>
        <w:t>12</w:t>
      </w:r>
      <w:r w:rsidR="004037F9" w:rsidRPr="009D08CF">
        <w:rPr>
          <w:noProof/>
          <w:color w:val="000000" w:themeColor="text1"/>
        </w:rPr>
        <w:t xml:space="preserve"> (3), 169–184, 10.1016/j.smrv.2007.08.008 (2008).</w:t>
      </w:r>
    </w:p>
    <w:p w14:paraId="4D0EBAC2" w14:textId="7DC0B3B3"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2.</w:t>
      </w:r>
      <w:r w:rsidRPr="009D08CF">
        <w:rPr>
          <w:noProof/>
          <w:color w:val="000000" w:themeColor="text1"/>
        </w:rPr>
        <w:tab/>
        <w:t xml:space="preserve">Dworak, M., Wiater, A., Alfer, D., Stephan, E., Hollmann, W., Struder, H.K. Increased slow wave sleep and reduced stage 2 sleep in children depending on exercise intensity. </w:t>
      </w:r>
      <w:r w:rsidRPr="009D08CF">
        <w:rPr>
          <w:i/>
          <w:iCs/>
          <w:noProof/>
          <w:color w:val="000000" w:themeColor="text1"/>
        </w:rPr>
        <w:t>Sleep Med</w:t>
      </w:r>
      <w:r w:rsidR="00892091">
        <w:rPr>
          <w:i/>
          <w:iCs/>
          <w:noProof/>
          <w:color w:val="000000" w:themeColor="text1"/>
        </w:rPr>
        <w:t>icine</w:t>
      </w:r>
      <w:r w:rsidRPr="009D08CF">
        <w:rPr>
          <w:noProof/>
          <w:color w:val="000000" w:themeColor="text1"/>
        </w:rPr>
        <w:t xml:space="preserve">. </w:t>
      </w:r>
      <w:r w:rsidRPr="009D08CF">
        <w:rPr>
          <w:b/>
          <w:bCs/>
          <w:noProof/>
          <w:color w:val="000000" w:themeColor="text1"/>
        </w:rPr>
        <w:t>9</w:t>
      </w:r>
      <w:r w:rsidRPr="009D08CF">
        <w:rPr>
          <w:noProof/>
          <w:color w:val="000000" w:themeColor="text1"/>
        </w:rPr>
        <w:t xml:space="preserve"> (3), 266–272, S1389-9457(07)00181-5 [pii]10.1016/j.sleep.2007.04.017 (2008).</w:t>
      </w:r>
    </w:p>
    <w:p w14:paraId="491F7ACB" w14:textId="3BAB0E34"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3.</w:t>
      </w:r>
      <w:r w:rsidRPr="009D08CF">
        <w:rPr>
          <w:noProof/>
          <w:color w:val="000000" w:themeColor="text1"/>
        </w:rPr>
        <w:tab/>
        <w:t xml:space="preserve">Mellman, T.A. Sleep and </w:t>
      </w:r>
      <w:r w:rsidR="007A34B1" w:rsidRPr="009D08CF">
        <w:rPr>
          <w:noProof/>
          <w:color w:val="000000" w:themeColor="text1"/>
        </w:rPr>
        <w:t>anxiety disorders</w:t>
      </w:r>
      <w:r w:rsidRPr="009D08CF">
        <w:rPr>
          <w:noProof/>
          <w:color w:val="000000" w:themeColor="text1"/>
        </w:rPr>
        <w:t xml:space="preserve">. </w:t>
      </w:r>
      <w:r w:rsidRPr="009D08CF">
        <w:rPr>
          <w:i/>
          <w:iCs/>
          <w:noProof/>
          <w:color w:val="000000" w:themeColor="text1"/>
        </w:rPr>
        <w:t>Psychiatric Clinics of North America</w:t>
      </w:r>
      <w:r w:rsidRPr="009D08CF">
        <w:rPr>
          <w:noProof/>
          <w:color w:val="000000" w:themeColor="text1"/>
        </w:rPr>
        <w:t xml:space="preserve">. </w:t>
      </w:r>
      <w:r w:rsidRPr="009D08CF">
        <w:rPr>
          <w:b/>
          <w:bCs/>
          <w:noProof/>
          <w:color w:val="000000" w:themeColor="text1"/>
        </w:rPr>
        <w:t>29</w:t>
      </w:r>
      <w:r w:rsidRPr="009D08CF">
        <w:rPr>
          <w:noProof/>
          <w:color w:val="000000" w:themeColor="text1"/>
        </w:rPr>
        <w:t xml:space="preserve"> (4), 1047–1058, 10.1016/J.PSC.2006.08.005 (2006).</w:t>
      </w:r>
    </w:p>
    <w:p w14:paraId="57B6A12D" w14:textId="6835C7CF"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4.</w:t>
      </w:r>
      <w:r w:rsidRPr="009D08CF">
        <w:rPr>
          <w:noProof/>
          <w:color w:val="000000" w:themeColor="text1"/>
        </w:rPr>
        <w:tab/>
        <w:t xml:space="preserve">Scammell, T.E., Arrigoni, E., Lipton, J.O. Neural circuitry of wakefulness and sleep. </w:t>
      </w:r>
      <w:r w:rsidRPr="009D08CF">
        <w:rPr>
          <w:i/>
          <w:iCs/>
          <w:noProof/>
          <w:color w:val="000000" w:themeColor="text1"/>
        </w:rPr>
        <w:t>Neuron</w:t>
      </w:r>
      <w:r w:rsidRPr="009D08CF">
        <w:rPr>
          <w:noProof/>
          <w:color w:val="000000" w:themeColor="text1"/>
        </w:rPr>
        <w:t xml:space="preserve">. </w:t>
      </w:r>
      <w:r w:rsidRPr="009D08CF">
        <w:rPr>
          <w:b/>
          <w:bCs/>
          <w:noProof/>
          <w:color w:val="000000" w:themeColor="text1"/>
        </w:rPr>
        <w:t>93</w:t>
      </w:r>
      <w:r w:rsidRPr="009D08CF">
        <w:rPr>
          <w:noProof/>
          <w:color w:val="000000" w:themeColor="text1"/>
        </w:rPr>
        <w:t xml:space="preserve"> (4), 747–765, 10.1016/j.neuron.2017.01.014 (2017).</w:t>
      </w:r>
    </w:p>
    <w:p w14:paraId="1452169D" w14:textId="17BB9B5C"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5.</w:t>
      </w:r>
      <w:r w:rsidRPr="009D08CF">
        <w:rPr>
          <w:noProof/>
          <w:color w:val="000000" w:themeColor="text1"/>
        </w:rPr>
        <w:tab/>
        <w:t xml:space="preserve">Chemelli, R.M. </w:t>
      </w:r>
      <w:r w:rsidR="00274BA3" w:rsidRPr="00274BA3">
        <w:rPr>
          <w:i/>
          <w:iCs/>
          <w:noProof/>
          <w:color w:val="000000" w:themeColor="text1"/>
        </w:rPr>
        <w:t xml:space="preserve">et al. </w:t>
      </w:r>
      <w:r w:rsidRPr="009D08CF">
        <w:rPr>
          <w:i/>
          <w:iCs/>
          <w:noProof/>
          <w:color w:val="000000" w:themeColor="text1"/>
        </w:rPr>
        <w:t>.</w:t>
      </w:r>
      <w:r w:rsidRPr="009D08CF">
        <w:rPr>
          <w:noProof/>
          <w:color w:val="000000" w:themeColor="text1"/>
        </w:rPr>
        <w:t xml:space="preserve"> Narcolepsy in orexin knockout mice: Molecular genetics of sleep regulation. </w:t>
      </w:r>
      <w:r w:rsidRPr="009D08CF">
        <w:rPr>
          <w:i/>
          <w:iCs/>
          <w:noProof/>
          <w:color w:val="000000" w:themeColor="text1"/>
        </w:rPr>
        <w:t>Cell</w:t>
      </w:r>
      <w:r w:rsidRPr="009D08CF">
        <w:rPr>
          <w:noProof/>
          <w:color w:val="000000" w:themeColor="text1"/>
        </w:rPr>
        <w:t xml:space="preserve">. </w:t>
      </w:r>
      <w:r w:rsidRPr="009D08CF">
        <w:rPr>
          <w:b/>
          <w:bCs/>
          <w:noProof/>
          <w:color w:val="000000" w:themeColor="text1"/>
        </w:rPr>
        <w:t>98</w:t>
      </w:r>
      <w:r w:rsidRPr="009D08CF">
        <w:rPr>
          <w:noProof/>
          <w:color w:val="000000" w:themeColor="text1"/>
        </w:rPr>
        <w:t xml:space="preserve"> (4), 437–451, 10.1016/S0092-8674(00)81973-X (1999).</w:t>
      </w:r>
    </w:p>
    <w:p w14:paraId="2C3A41A7" w14:textId="77777777"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6.</w:t>
      </w:r>
      <w:r w:rsidRPr="009D08CF">
        <w:rPr>
          <w:noProof/>
          <w:color w:val="000000" w:themeColor="text1"/>
        </w:rPr>
        <w:tab/>
        <w:t xml:space="preserve">Borbély, A.A., Daan, S., Wirz-Justice, A., Deboer, T. The two-process model of sleep regulation: A reappraisal. </w:t>
      </w:r>
      <w:r w:rsidRPr="009D08CF">
        <w:rPr>
          <w:i/>
          <w:iCs/>
          <w:noProof/>
          <w:color w:val="000000" w:themeColor="text1"/>
        </w:rPr>
        <w:t>Journal of Sleep Research</w:t>
      </w:r>
      <w:r w:rsidRPr="009D08CF">
        <w:rPr>
          <w:noProof/>
          <w:color w:val="000000" w:themeColor="text1"/>
        </w:rPr>
        <w:t xml:space="preserve">. </w:t>
      </w:r>
      <w:r w:rsidRPr="009D08CF">
        <w:rPr>
          <w:b/>
          <w:bCs/>
          <w:noProof/>
          <w:color w:val="000000" w:themeColor="text1"/>
        </w:rPr>
        <w:t>25</w:t>
      </w:r>
      <w:r w:rsidRPr="009D08CF">
        <w:rPr>
          <w:noProof/>
          <w:color w:val="000000" w:themeColor="text1"/>
        </w:rPr>
        <w:t xml:space="preserve"> (2), 131–143, doi: 10.1111/jsr.12371 (2016).</w:t>
      </w:r>
    </w:p>
    <w:p w14:paraId="51F57B7C" w14:textId="7517BFE2"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7.</w:t>
      </w:r>
      <w:r w:rsidRPr="009D08CF">
        <w:rPr>
          <w:noProof/>
          <w:color w:val="000000" w:themeColor="text1"/>
        </w:rPr>
        <w:tab/>
        <w:t xml:space="preserve">Daan, S., Beersma, D.G., Borbely, A.A. Timing of human sleep: recovery process gated by a circadian pacemaker. </w:t>
      </w:r>
      <w:r w:rsidRPr="009D08CF">
        <w:rPr>
          <w:i/>
          <w:iCs/>
          <w:noProof/>
          <w:color w:val="000000" w:themeColor="text1"/>
        </w:rPr>
        <w:t>American Journal of Physiology-Regulatory, Integrative and Comparative Physiology</w:t>
      </w:r>
      <w:r w:rsidRPr="009D08CF">
        <w:rPr>
          <w:noProof/>
          <w:color w:val="000000" w:themeColor="text1"/>
        </w:rPr>
        <w:t xml:space="preserve">. </w:t>
      </w:r>
      <w:r w:rsidRPr="009D08CF">
        <w:rPr>
          <w:b/>
          <w:bCs/>
          <w:noProof/>
          <w:color w:val="000000" w:themeColor="text1"/>
        </w:rPr>
        <w:t>246</w:t>
      </w:r>
      <w:r w:rsidRPr="009D08CF">
        <w:rPr>
          <w:noProof/>
          <w:color w:val="000000" w:themeColor="text1"/>
        </w:rPr>
        <w:t xml:space="preserve"> (2), R161–R183, 10.1152/ajpregu.1984.246.2.R161 (1984).</w:t>
      </w:r>
    </w:p>
    <w:p w14:paraId="518F1964" w14:textId="2FD7452E"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8.</w:t>
      </w:r>
      <w:r w:rsidRPr="009D08CF">
        <w:rPr>
          <w:noProof/>
          <w:color w:val="000000" w:themeColor="text1"/>
        </w:rPr>
        <w:tab/>
        <w:t xml:space="preserve">Saper, C.B., Cano, G., Scammell, T.E. Homeostatic, circadian, and emotional regulation of sleep. </w:t>
      </w:r>
      <w:r w:rsidRPr="009D08CF">
        <w:rPr>
          <w:i/>
          <w:iCs/>
          <w:noProof/>
          <w:color w:val="000000" w:themeColor="text1"/>
        </w:rPr>
        <w:t>Journal of Comparative Neurology</w:t>
      </w:r>
      <w:r w:rsidRPr="009D08CF">
        <w:rPr>
          <w:noProof/>
          <w:color w:val="000000" w:themeColor="text1"/>
        </w:rPr>
        <w:t xml:space="preserve">. </w:t>
      </w:r>
      <w:r w:rsidRPr="009D08CF">
        <w:rPr>
          <w:b/>
          <w:bCs/>
          <w:noProof/>
          <w:color w:val="000000" w:themeColor="text1"/>
        </w:rPr>
        <w:t>493</w:t>
      </w:r>
      <w:r w:rsidRPr="009D08CF">
        <w:rPr>
          <w:noProof/>
          <w:color w:val="000000" w:themeColor="text1"/>
        </w:rPr>
        <w:t xml:space="preserve"> (1), 92–98, 10.1002/cne.20770 (2005).</w:t>
      </w:r>
    </w:p>
    <w:p w14:paraId="79CDE6E5" w14:textId="0975FC1B"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9.</w:t>
      </w:r>
      <w:r w:rsidRPr="009D08CF">
        <w:rPr>
          <w:noProof/>
          <w:color w:val="000000" w:themeColor="text1"/>
        </w:rPr>
        <w:tab/>
        <w:t xml:space="preserve">Saper, C.B., Fuller, P.M., Pedersen, N.P., Lu, J., Scammell, T.E. Sleep </w:t>
      </w:r>
      <w:r w:rsidR="007A34B1" w:rsidRPr="009D08CF">
        <w:rPr>
          <w:noProof/>
          <w:color w:val="000000" w:themeColor="text1"/>
        </w:rPr>
        <w:t>state switching</w:t>
      </w:r>
      <w:r w:rsidRPr="009D08CF">
        <w:rPr>
          <w:noProof/>
          <w:color w:val="000000" w:themeColor="text1"/>
        </w:rPr>
        <w:t xml:space="preserve">. </w:t>
      </w:r>
      <w:r w:rsidRPr="009D08CF">
        <w:rPr>
          <w:i/>
          <w:iCs/>
          <w:noProof/>
          <w:color w:val="000000" w:themeColor="text1"/>
        </w:rPr>
        <w:t>Neuron</w:t>
      </w:r>
      <w:r w:rsidRPr="009D08CF">
        <w:rPr>
          <w:noProof/>
          <w:color w:val="000000" w:themeColor="text1"/>
        </w:rPr>
        <w:t xml:space="preserve">. </w:t>
      </w:r>
      <w:r w:rsidRPr="009D08CF">
        <w:rPr>
          <w:b/>
          <w:bCs/>
          <w:noProof/>
          <w:color w:val="000000" w:themeColor="text1"/>
        </w:rPr>
        <w:t>68</w:t>
      </w:r>
      <w:r w:rsidRPr="009D08CF">
        <w:rPr>
          <w:noProof/>
          <w:color w:val="000000" w:themeColor="text1"/>
        </w:rPr>
        <w:t xml:space="preserve"> (6), 1023–1042, 10.1016/j.neuron.2010.11.032 (2010).</w:t>
      </w:r>
    </w:p>
    <w:p w14:paraId="6B1FC9AA" w14:textId="62BD8F6D"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10.</w:t>
      </w:r>
      <w:r w:rsidRPr="009D08CF">
        <w:rPr>
          <w:noProof/>
          <w:color w:val="000000" w:themeColor="text1"/>
        </w:rPr>
        <w:tab/>
        <w:t xml:space="preserve">LeDoux, J.E. Emotion circuits in the brain. </w:t>
      </w:r>
      <w:r w:rsidRPr="009D08CF">
        <w:rPr>
          <w:i/>
          <w:iCs/>
          <w:noProof/>
          <w:color w:val="000000" w:themeColor="text1"/>
        </w:rPr>
        <w:t xml:space="preserve">Annual </w:t>
      </w:r>
      <w:r w:rsidR="007A34B1" w:rsidRPr="009D08CF">
        <w:rPr>
          <w:i/>
          <w:iCs/>
          <w:noProof/>
          <w:color w:val="000000" w:themeColor="text1"/>
        </w:rPr>
        <w:t xml:space="preserve">Review </w:t>
      </w:r>
      <w:r w:rsidRPr="009D08CF">
        <w:rPr>
          <w:i/>
          <w:iCs/>
          <w:noProof/>
          <w:color w:val="000000" w:themeColor="text1"/>
        </w:rPr>
        <w:t xml:space="preserve">of </w:t>
      </w:r>
      <w:r w:rsidR="007A34B1" w:rsidRPr="009D08CF">
        <w:rPr>
          <w:i/>
          <w:iCs/>
          <w:noProof/>
          <w:color w:val="000000" w:themeColor="text1"/>
        </w:rPr>
        <w:t>Neuroscience</w:t>
      </w:r>
      <w:r w:rsidRPr="009D08CF">
        <w:rPr>
          <w:noProof/>
          <w:color w:val="000000" w:themeColor="text1"/>
        </w:rPr>
        <w:t xml:space="preserve">. </w:t>
      </w:r>
      <w:r w:rsidRPr="009D08CF">
        <w:rPr>
          <w:b/>
          <w:bCs/>
          <w:noProof/>
          <w:color w:val="000000" w:themeColor="text1"/>
        </w:rPr>
        <w:t>23</w:t>
      </w:r>
      <w:r w:rsidRPr="009D08CF">
        <w:rPr>
          <w:noProof/>
          <w:color w:val="000000" w:themeColor="text1"/>
        </w:rPr>
        <w:t>, 155–184, 10.1146/annurev.neuro.23.1.155 (2000).</w:t>
      </w:r>
    </w:p>
    <w:p w14:paraId="3D885CF1" w14:textId="3A828C44"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11.</w:t>
      </w:r>
      <w:r w:rsidRPr="009D08CF">
        <w:rPr>
          <w:noProof/>
          <w:color w:val="000000" w:themeColor="text1"/>
        </w:rPr>
        <w:tab/>
        <w:t xml:space="preserve">Tovote, P., Fadok, J.P., Lüthi, A. Neuronal circuits for fear and anxiety. </w:t>
      </w:r>
      <w:r w:rsidRPr="009D08CF">
        <w:rPr>
          <w:i/>
          <w:iCs/>
          <w:noProof/>
          <w:color w:val="000000" w:themeColor="text1"/>
        </w:rPr>
        <w:t>Nature Reviews Neuroscience</w:t>
      </w:r>
      <w:r w:rsidRPr="009D08CF">
        <w:rPr>
          <w:noProof/>
          <w:color w:val="000000" w:themeColor="text1"/>
        </w:rPr>
        <w:t xml:space="preserve">. </w:t>
      </w:r>
      <w:r w:rsidRPr="009D08CF">
        <w:rPr>
          <w:b/>
          <w:bCs/>
          <w:noProof/>
          <w:color w:val="000000" w:themeColor="text1"/>
        </w:rPr>
        <w:t>16</w:t>
      </w:r>
      <w:r w:rsidRPr="009D08CF">
        <w:rPr>
          <w:noProof/>
          <w:color w:val="000000" w:themeColor="text1"/>
        </w:rPr>
        <w:t xml:space="preserve"> (6), 317–331, 10.1038/nrn3945 (2015).</w:t>
      </w:r>
    </w:p>
    <w:p w14:paraId="33626FD4" w14:textId="7D1C8261"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12.</w:t>
      </w:r>
      <w:r w:rsidRPr="009D08CF">
        <w:rPr>
          <w:noProof/>
          <w:color w:val="000000" w:themeColor="text1"/>
        </w:rPr>
        <w:tab/>
        <w:t xml:space="preserve">Lebow, M.A., Chen, A. Overshadowed by the amygdala: the bed nucleus of the stria terminalis emerges as key to psychiatric disorders. </w:t>
      </w:r>
      <w:r w:rsidRPr="009D08CF">
        <w:rPr>
          <w:i/>
          <w:iCs/>
          <w:noProof/>
          <w:color w:val="000000" w:themeColor="text1"/>
        </w:rPr>
        <w:t xml:space="preserve">Molecular </w:t>
      </w:r>
      <w:r w:rsidR="007A34B1" w:rsidRPr="009D08CF">
        <w:rPr>
          <w:i/>
          <w:iCs/>
          <w:noProof/>
          <w:color w:val="000000" w:themeColor="text1"/>
        </w:rPr>
        <w:t>Psychiatry</w:t>
      </w:r>
      <w:r w:rsidRPr="009D08CF">
        <w:rPr>
          <w:noProof/>
          <w:color w:val="000000" w:themeColor="text1"/>
        </w:rPr>
        <w:t xml:space="preserve">. </w:t>
      </w:r>
      <w:r w:rsidRPr="009D08CF">
        <w:rPr>
          <w:b/>
          <w:bCs/>
          <w:noProof/>
          <w:color w:val="000000" w:themeColor="text1"/>
        </w:rPr>
        <w:t>21</w:t>
      </w:r>
      <w:r w:rsidRPr="009D08CF">
        <w:rPr>
          <w:noProof/>
          <w:color w:val="000000" w:themeColor="text1"/>
        </w:rPr>
        <w:t xml:space="preserve"> (4), 450–463, 10.1038/mp.2016.1 (2016).</w:t>
      </w:r>
    </w:p>
    <w:p w14:paraId="6268EF88" w14:textId="2B314562"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13.</w:t>
      </w:r>
      <w:r w:rsidRPr="009D08CF">
        <w:rPr>
          <w:noProof/>
          <w:color w:val="000000" w:themeColor="text1"/>
        </w:rPr>
        <w:tab/>
        <w:t xml:space="preserve">Wu, S. </w:t>
      </w:r>
      <w:r w:rsidR="00274BA3" w:rsidRPr="00274BA3">
        <w:rPr>
          <w:i/>
          <w:iCs/>
          <w:noProof/>
          <w:color w:val="000000" w:themeColor="text1"/>
        </w:rPr>
        <w:t xml:space="preserve">et al. </w:t>
      </w:r>
      <w:r w:rsidRPr="009D08CF">
        <w:rPr>
          <w:i/>
          <w:iCs/>
          <w:noProof/>
          <w:color w:val="000000" w:themeColor="text1"/>
        </w:rPr>
        <w:t>.</w:t>
      </w:r>
      <w:r w:rsidRPr="009D08CF">
        <w:rPr>
          <w:noProof/>
          <w:color w:val="000000" w:themeColor="text1"/>
        </w:rPr>
        <w:t xml:space="preserve"> Tangential migration and proliferation of intermediate progenitors of GABAergic neurons in the mouse telencephalon. </w:t>
      </w:r>
      <w:r w:rsidRPr="009D08CF">
        <w:rPr>
          <w:i/>
          <w:iCs/>
          <w:noProof/>
          <w:color w:val="000000" w:themeColor="text1"/>
        </w:rPr>
        <w:t>Development</w:t>
      </w:r>
      <w:r w:rsidRPr="009D08CF">
        <w:rPr>
          <w:noProof/>
          <w:color w:val="000000" w:themeColor="text1"/>
        </w:rPr>
        <w:t xml:space="preserve">. </w:t>
      </w:r>
      <w:r w:rsidRPr="009D08CF">
        <w:rPr>
          <w:b/>
          <w:bCs/>
          <w:noProof/>
          <w:color w:val="000000" w:themeColor="text1"/>
        </w:rPr>
        <w:t>138</w:t>
      </w:r>
      <w:r w:rsidRPr="009D08CF">
        <w:rPr>
          <w:noProof/>
          <w:color w:val="000000" w:themeColor="text1"/>
        </w:rPr>
        <w:t xml:space="preserve"> (12), 2499–2509, 10.1242/dev.063032 (2011).</w:t>
      </w:r>
    </w:p>
    <w:p w14:paraId="6EBA143D" w14:textId="59176AAA"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14.</w:t>
      </w:r>
      <w:r w:rsidRPr="009D08CF">
        <w:rPr>
          <w:noProof/>
          <w:color w:val="000000" w:themeColor="text1"/>
        </w:rPr>
        <w:tab/>
        <w:t xml:space="preserve">Tye, K.M., Deisseroth, K. Optogenetic investigation of neural circuits underlying brain disease in animal models. </w:t>
      </w:r>
      <w:r w:rsidRPr="009D08CF">
        <w:rPr>
          <w:i/>
          <w:iCs/>
          <w:noProof/>
          <w:color w:val="000000" w:themeColor="text1"/>
        </w:rPr>
        <w:t>Nature Reviews Neuroscience</w:t>
      </w:r>
      <w:r w:rsidRPr="009D08CF">
        <w:rPr>
          <w:noProof/>
          <w:color w:val="000000" w:themeColor="text1"/>
        </w:rPr>
        <w:t xml:space="preserve">. </w:t>
      </w:r>
      <w:r w:rsidRPr="009D08CF">
        <w:rPr>
          <w:b/>
          <w:bCs/>
          <w:noProof/>
          <w:color w:val="000000" w:themeColor="text1"/>
        </w:rPr>
        <w:t>13</w:t>
      </w:r>
      <w:r w:rsidRPr="009D08CF">
        <w:rPr>
          <w:noProof/>
          <w:color w:val="000000" w:themeColor="text1"/>
        </w:rPr>
        <w:t xml:space="preserve"> (4), 251–266, 10.1038/nrn3171 (2012).</w:t>
      </w:r>
    </w:p>
    <w:p w14:paraId="73A74E36" w14:textId="0182DC31"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15.</w:t>
      </w:r>
      <w:r w:rsidRPr="009D08CF">
        <w:rPr>
          <w:noProof/>
          <w:color w:val="000000" w:themeColor="text1"/>
        </w:rPr>
        <w:tab/>
        <w:t xml:space="preserve">de Lecea, L., Carter, M.E., Adamantidis, A. Shining </w:t>
      </w:r>
      <w:r w:rsidR="007A34B1" w:rsidRPr="009D08CF">
        <w:rPr>
          <w:noProof/>
          <w:color w:val="000000" w:themeColor="text1"/>
        </w:rPr>
        <w:t xml:space="preserve">light </w:t>
      </w:r>
      <w:r w:rsidRPr="009D08CF">
        <w:rPr>
          <w:noProof/>
          <w:color w:val="000000" w:themeColor="text1"/>
        </w:rPr>
        <w:t xml:space="preserve">on </w:t>
      </w:r>
      <w:r w:rsidR="007A34B1" w:rsidRPr="009D08CF">
        <w:rPr>
          <w:noProof/>
          <w:color w:val="000000" w:themeColor="text1"/>
        </w:rPr>
        <w:t xml:space="preserve">wakefulness </w:t>
      </w:r>
      <w:r w:rsidRPr="009D08CF">
        <w:rPr>
          <w:noProof/>
          <w:color w:val="000000" w:themeColor="text1"/>
        </w:rPr>
        <w:t xml:space="preserve">and </w:t>
      </w:r>
      <w:r w:rsidR="007A34B1" w:rsidRPr="009D08CF">
        <w:rPr>
          <w:noProof/>
          <w:color w:val="000000" w:themeColor="text1"/>
        </w:rPr>
        <w:t>arousal</w:t>
      </w:r>
      <w:r w:rsidRPr="009D08CF">
        <w:rPr>
          <w:noProof/>
          <w:color w:val="000000" w:themeColor="text1"/>
        </w:rPr>
        <w:t xml:space="preserve">. </w:t>
      </w:r>
      <w:r w:rsidRPr="009D08CF">
        <w:rPr>
          <w:i/>
          <w:iCs/>
          <w:noProof/>
          <w:color w:val="000000" w:themeColor="text1"/>
        </w:rPr>
        <w:t>Biological Psychiatry</w:t>
      </w:r>
      <w:r w:rsidRPr="009D08CF">
        <w:rPr>
          <w:noProof/>
          <w:color w:val="000000" w:themeColor="text1"/>
        </w:rPr>
        <w:t xml:space="preserve">. </w:t>
      </w:r>
      <w:r w:rsidRPr="009D08CF">
        <w:rPr>
          <w:b/>
          <w:bCs/>
          <w:noProof/>
          <w:color w:val="000000" w:themeColor="text1"/>
        </w:rPr>
        <w:t>71</w:t>
      </w:r>
      <w:r w:rsidRPr="009D08CF">
        <w:rPr>
          <w:noProof/>
          <w:color w:val="000000" w:themeColor="text1"/>
        </w:rPr>
        <w:t xml:space="preserve"> (12), 1046–1052, doi: 10.1016/j.biopsych.2012.01.032 (2012).</w:t>
      </w:r>
    </w:p>
    <w:p w14:paraId="747056BD" w14:textId="327119FA"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lastRenderedPageBreak/>
        <w:t>16.</w:t>
      </w:r>
      <w:r w:rsidRPr="009D08CF">
        <w:rPr>
          <w:noProof/>
          <w:color w:val="000000" w:themeColor="text1"/>
        </w:rPr>
        <w:tab/>
      </w:r>
      <w:r w:rsidR="007A34B1" w:rsidRPr="009D08CF">
        <w:rPr>
          <w:noProof/>
          <w:color w:val="000000" w:themeColor="text1"/>
        </w:rPr>
        <w:t xml:space="preserve">Carter, M.E., Brill, J., Bonnavion, P., Huguenard, J.R., Huerta, R., de Lecea, L. Mechanism for hypocretin-mediated sleep-to-wake transitions. </w:t>
      </w:r>
      <w:r w:rsidR="007A34B1" w:rsidRPr="009D08CF">
        <w:rPr>
          <w:i/>
          <w:iCs/>
          <w:noProof/>
          <w:color w:val="000000" w:themeColor="text1"/>
        </w:rPr>
        <w:t>Proceedings of the National Academy of Sciences of the United States of America</w:t>
      </w:r>
      <w:r w:rsidR="007A34B1" w:rsidRPr="009D08CF">
        <w:rPr>
          <w:noProof/>
          <w:color w:val="000000" w:themeColor="text1"/>
        </w:rPr>
        <w:t xml:space="preserve">. </w:t>
      </w:r>
      <w:r w:rsidR="007A34B1" w:rsidRPr="009D08CF">
        <w:rPr>
          <w:b/>
          <w:bCs/>
          <w:noProof/>
          <w:color w:val="000000" w:themeColor="text1"/>
        </w:rPr>
        <w:t>109</w:t>
      </w:r>
      <w:r w:rsidR="007A34B1" w:rsidRPr="009D08CF">
        <w:rPr>
          <w:noProof/>
          <w:color w:val="000000" w:themeColor="text1"/>
        </w:rPr>
        <w:t xml:space="preserve"> (39), E2635–E2644, 10.1073/pnas.1202526109 (2012).</w:t>
      </w:r>
    </w:p>
    <w:p w14:paraId="14BC8ADF" w14:textId="7660F494" w:rsidR="004037F9" w:rsidRPr="009D08CF" w:rsidRDefault="004037F9" w:rsidP="00274BA3">
      <w:pPr>
        <w:widowControl/>
        <w:autoSpaceDE w:val="0"/>
        <w:autoSpaceDN w:val="0"/>
        <w:adjustRightInd w:val="0"/>
        <w:ind w:left="630" w:hanging="630"/>
        <w:rPr>
          <w:noProof/>
          <w:color w:val="000000" w:themeColor="text1"/>
        </w:rPr>
      </w:pPr>
      <w:r w:rsidRPr="009D08CF">
        <w:rPr>
          <w:noProof/>
          <w:color w:val="000000" w:themeColor="text1"/>
        </w:rPr>
        <w:t>17.</w:t>
      </w:r>
      <w:r w:rsidRPr="009D08CF">
        <w:rPr>
          <w:noProof/>
          <w:color w:val="000000" w:themeColor="text1"/>
        </w:rPr>
        <w:tab/>
        <w:t xml:space="preserve">Weber, F., Dan, Y. Circuit-based interrogation of sleep control. </w:t>
      </w:r>
      <w:r w:rsidRPr="009D08CF">
        <w:rPr>
          <w:i/>
          <w:iCs/>
          <w:noProof/>
          <w:color w:val="000000" w:themeColor="text1"/>
        </w:rPr>
        <w:t>Nature Publishing Group</w:t>
      </w:r>
      <w:r w:rsidRPr="009D08CF">
        <w:rPr>
          <w:noProof/>
          <w:color w:val="000000" w:themeColor="text1"/>
        </w:rPr>
        <w:t xml:space="preserve">. </w:t>
      </w:r>
      <w:r w:rsidRPr="009D08CF">
        <w:rPr>
          <w:b/>
          <w:bCs/>
          <w:noProof/>
          <w:color w:val="000000" w:themeColor="text1"/>
        </w:rPr>
        <w:t>538</w:t>
      </w:r>
      <w:r w:rsidRPr="009D08CF">
        <w:rPr>
          <w:noProof/>
          <w:color w:val="000000" w:themeColor="text1"/>
        </w:rPr>
        <w:t xml:space="preserve">, </w:t>
      </w:r>
      <w:r w:rsidR="00274BA3">
        <w:rPr>
          <w:noProof/>
          <w:color w:val="000000" w:themeColor="text1"/>
        </w:rPr>
        <w:t xml:space="preserve">51-59. </w:t>
      </w:r>
      <w:r w:rsidRPr="009D08CF">
        <w:rPr>
          <w:noProof/>
          <w:color w:val="000000" w:themeColor="text1"/>
        </w:rPr>
        <w:t>10.1038/nature19773 (2016).</w:t>
      </w:r>
    </w:p>
    <w:p w14:paraId="20284A61" w14:textId="0ADFCF05"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18.</w:t>
      </w:r>
      <w:r w:rsidRPr="009D08CF">
        <w:rPr>
          <w:noProof/>
          <w:color w:val="000000" w:themeColor="text1"/>
        </w:rPr>
        <w:tab/>
        <w:t xml:space="preserve">Weber, F., Chung, S., Beier, K.T., Xu, M., Luo, L., Dan, Y. Control of REM sleep by ventral medulla GABAergic neurons. </w:t>
      </w:r>
      <w:r w:rsidRPr="009D08CF">
        <w:rPr>
          <w:i/>
          <w:iCs/>
          <w:noProof/>
          <w:color w:val="000000" w:themeColor="text1"/>
        </w:rPr>
        <w:t>Nature</w:t>
      </w:r>
      <w:r w:rsidRPr="009D08CF">
        <w:rPr>
          <w:noProof/>
          <w:color w:val="000000" w:themeColor="text1"/>
        </w:rPr>
        <w:t>.</w:t>
      </w:r>
      <w:r w:rsidR="00274BA3">
        <w:rPr>
          <w:noProof/>
          <w:color w:val="000000" w:themeColor="text1"/>
        </w:rPr>
        <w:t xml:space="preserve"> </w:t>
      </w:r>
      <w:r w:rsidR="00274BA3">
        <w:rPr>
          <w:b/>
          <w:noProof/>
          <w:color w:val="000000" w:themeColor="text1"/>
        </w:rPr>
        <w:t>526</w:t>
      </w:r>
      <w:r w:rsidR="00274BA3">
        <w:rPr>
          <w:noProof/>
          <w:color w:val="000000" w:themeColor="text1"/>
        </w:rPr>
        <w:t>, 435-438.</w:t>
      </w:r>
      <w:r w:rsidRPr="009D08CF">
        <w:rPr>
          <w:noProof/>
          <w:color w:val="000000" w:themeColor="text1"/>
        </w:rPr>
        <w:t xml:space="preserve"> 10.1038/nature14979 (2015).</w:t>
      </w:r>
    </w:p>
    <w:p w14:paraId="44BA3C03" w14:textId="5E195CE9"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19.</w:t>
      </w:r>
      <w:r w:rsidRPr="009D08CF">
        <w:rPr>
          <w:noProof/>
          <w:color w:val="000000" w:themeColor="text1"/>
        </w:rPr>
        <w:tab/>
        <w:t xml:space="preserve">Oishi, Y. </w:t>
      </w:r>
      <w:r w:rsidR="00274BA3" w:rsidRPr="00274BA3">
        <w:rPr>
          <w:i/>
          <w:iCs/>
          <w:noProof/>
          <w:color w:val="000000" w:themeColor="text1"/>
        </w:rPr>
        <w:t xml:space="preserve">et al. </w:t>
      </w:r>
      <w:r w:rsidRPr="009D08CF">
        <w:rPr>
          <w:i/>
          <w:iCs/>
          <w:noProof/>
          <w:color w:val="000000" w:themeColor="text1"/>
        </w:rPr>
        <w:t>.</w:t>
      </w:r>
      <w:r w:rsidRPr="009D08CF">
        <w:rPr>
          <w:noProof/>
          <w:color w:val="000000" w:themeColor="text1"/>
        </w:rPr>
        <w:t xml:space="preserve"> Slow-wave sleep is controlled by a subset of nucleus accumbens core neurons in mice. </w:t>
      </w:r>
      <w:r w:rsidRPr="009D08CF">
        <w:rPr>
          <w:i/>
          <w:iCs/>
          <w:noProof/>
          <w:color w:val="000000" w:themeColor="text1"/>
        </w:rPr>
        <w:t>Nature Communications</w:t>
      </w:r>
      <w:r w:rsidRPr="009D08CF">
        <w:rPr>
          <w:noProof/>
          <w:color w:val="000000" w:themeColor="text1"/>
        </w:rPr>
        <w:t xml:space="preserve">. </w:t>
      </w:r>
      <w:r w:rsidRPr="009D08CF">
        <w:rPr>
          <w:b/>
          <w:bCs/>
          <w:noProof/>
          <w:color w:val="000000" w:themeColor="text1"/>
        </w:rPr>
        <w:t>8</w:t>
      </w:r>
      <w:r w:rsidRPr="009D08CF">
        <w:rPr>
          <w:noProof/>
          <w:color w:val="000000" w:themeColor="text1"/>
        </w:rPr>
        <w:t xml:space="preserve"> (1), 1–12, 10.1038/s41467-017-00781-4</w:t>
      </w:r>
      <w:r w:rsidR="00274BA3">
        <w:rPr>
          <w:noProof/>
          <w:color w:val="000000" w:themeColor="text1"/>
        </w:rPr>
        <w:t>.</w:t>
      </w:r>
      <w:r w:rsidRPr="009D08CF">
        <w:rPr>
          <w:noProof/>
          <w:color w:val="000000" w:themeColor="text1"/>
        </w:rPr>
        <w:t xml:space="preserve"> (2017).</w:t>
      </w:r>
    </w:p>
    <w:p w14:paraId="379D1196" w14:textId="55D7725F"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20.</w:t>
      </w:r>
      <w:r w:rsidRPr="009D08CF">
        <w:rPr>
          <w:noProof/>
          <w:color w:val="000000" w:themeColor="text1"/>
        </w:rPr>
        <w:tab/>
        <w:t xml:space="preserve">Boyden, E.S., Zhang, F., Bamberg, E., Nagel, G., Deisseroth, K. Millisecond-timescale, genetically targeted optical control of neural activity. </w:t>
      </w:r>
      <w:r w:rsidRPr="009D08CF">
        <w:rPr>
          <w:i/>
          <w:iCs/>
          <w:noProof/>
          <w:color w:val="000000" w:themeColor="text1"/>
        </w:rPr>
        <w:t>Nature Neuroscience</w:t>
      </w:r>
      <w:r w:rsidRPr="009D08CF">
        <w:rPr>
          <w:noProof/>
          <w:color w:val="000000" w:themeColor="text1"/>
        </w:rPr>
        <w:t xml:space="preserve">. </w:t>
      </w:r>
      <w:r w:rsidRPr="009D08CF">
        <w:rPr>
          <w:b/>
          <w:bCs/>
          <w:noProof/>
          <w:color w:val="000000" w:themeColor="text1"/>
        </w:rPr>
        <w:t>8</w:t>
      </w:r>
      <w:r w:rsidRPr="009D08CF">
        <w:rPr>
          <w:noProof/>
          <w:color w:val="000000" w:themeColor="text1"/>
        </w:rPr>
        <w:t xml:space="preserve"> (9), 1263–1268, 10.1038/nn1525 (2005).</w:t>
      </w:r>
    </w:p>
    <w:p w14:paraId="1FB880CF" w14:textId="50F99BA2"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21.</w:t>
      </w:r>
      <w:r w:rsidRPr="009D08CF">
        <w:rPr>
          <w:noProof/>
          <w:color w:val="000000" w:themeColor="text1"/>
        </w:rPr>
        <w:tab/>
      </w:r>
      <w:r w:rsidR="007A34B1" w:rsidRPr="009D08CF">
        <w:rPr>
          <w:noProof/>
          <w:color w:val="000000" w:themeColor="text1"/>
        </w:rPr>
        <w:t xml:space="preserve">Han, X. </w:t>
      </w:r>
      <w:r w:rsidR="00274BA3" w:rsidRPr="00274BA3">
        <w:rPr>
          <w:i/>
          <w:iCs/>
          <w:noProof/>
          <w:color w:val="000000" w:themeColor="text1"/>
        </w:rPr>
        <w:t xml:space="preserve">et al. </w:t>
      </w:r>
      <w:r w:rsidR="007A34B1" w:rsidRPr="009D08CF">
        <w:rPr>
          <w:i/>
          <w:iCs/>
          <w:noProof/>
          <w:color w:val="000000" w:themeColor="text1"/>
        </w:rPr>
        <w:t>.</w:t>
      </w:r>
      <w:r w:rsidR="007A34B1" w:rsidRPr="009D08CF">
        <w:rPr>
          <w:noProof/>
          <w:color w:val="000000" w:themeColor="text1"/>
        </w:rPr>
        <w:t xml:space="preserve"> A high-light sensitivity optical neural silencer: development and application to optogenetic control of non-human primate cortex. </w:t>
      </w:r>
      <w:r w:rsidR="007A34B1" w:rsidRPr="009D08CF">
        <w:rPr>
          <w:i/>
          <w:iCs/>
          <w:noProof/>
          <w:color w:val="000000" w:themeColor="text1"/>
        </w:rPr>
        <w:t>Frontiers in Systems Neuroscience</w:t>
      </w:r>
      <w:r w:rsidR="007A34B1" w:rsidRPr="009D08CF">
        <w:rPr>
          <w:noProof/>
          <w:color w:val="000000" w:themeColor="text1"/>
        </w:rPr>
        <w:t xml:space="preserve">. </w:t>
      </w:r>
      <w:r w:rsidR="007A34B1" w:rsidRPr="009D08CF">
        <w:rPr>
          <w:b/>
          <w:bCs/>
          <w:noProof/>
          <w:color w:val="000000" w:themeColor="text1"/>
        </w:rPr>
        <w:t>5</w:t>
      </w:r>
      <w:r w:rsidR="007A34B1" w:rsidRPr="009D08CF">
        <w:rPr>
          <w:noProof/>
          <w:color w:val="000000" w:themeColor="text1"/>
        </w:rPr>
        <w:t>, 1–8, 10.3389/fnsys.2011.00018 (2011).</w:t>
      </w:r>
    </w:p>
    <w:p w14:paraId="04324C76" w14:textId="6C57F377"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22.</w:t>
      </w:r>
      <w:r w:rsidRPr="009D08CF">
        <w:rPr>
          <w:noProof/>
          <w:color w:val="000000" w:themeColor="text1"/>
        </w:rPr>
        <w:tab/>
        <w:t xml:space="preserve">Kim, C.K., Adhikari, A., Deisseroth, K. Integration of optogenetics with complementary methodologies in systems neuroscience. </w:t>
      </w:r>
      <w:r w:rsidRPr="009D08CF">
        <w:rPr>
          <w:i/>
          <w:iCs/>
          <w:noProof/>
          <w:color w:val="000000" w:themeColor="text1"/>
        </w:rPr>
        <w:t>Nature Reviews Neuroscience</w:t>
      </w:r>
      <w:r w:rsidRPr="009D08CF">
        <w:rPr>
          <w:noProof/>
          <w:color w:val="000000" w:themeColor="text1"/>
        </w:rPr>
        <w:t xml:space="preserve">. </w:t>
      </w:r>
      <w:r w:rsidRPr="009D08CF">
        <w:rPr>
          <w:b/>
          <w:bCs/>
          <w:noProof/>
          <w:color w:val="000000" w:themeColor="text1"/>
        </w:rPr>
        <w:t>18</w:t>
      </w:r>
      <w:r w:rsidRPr="009D08CF">
        <w:rPr>
          <w:noProof/>
          <w:color w:val="000000" w:themeColor="text1"/>
        </w:rPr>
        <w:t xml:space="preserve"> (4), 222–235, 10.1038/nrn.2017.15 (2017).</w:t>
      </w:r>
    </w:p>
    <w:p w14:paraId="18ABF461" w14:textId="7B352650"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23.</w:t>
      </w:r>
      <w:r w:rsidRPr="009D08CF">
        <w:rPr>
          <w:noProof/>
          <w:color w:val="000000" w:themeColor="text1"/>
        </w:rPr>
        <w:tab/>
        <w:t xml:space="preserve">Saito, Y.C. </w:t>
      </w:r>
      <w:r w:rsidR="00274BA3" w:rsidRPr="00274BA3">
        <w:rPr>
          <w:i/>
          <w:iCs/>
          <w:noProof/>
          <w:color w:val="000000" w:themeColor="text1"/>
        </w:rPr>
        <w:t xml:space="preserve">et al. </w:t>
      </w:r>
      <w:r w:rsidRPr="009D08CF">
        <w:rPr>
          <w:i/>
          <w:iCs/>
          <w:noProof/>
          <w:color w:val="000000" w:themeColor="text1"/>
        </w:rPr>
        <w:t>.</w:t>
      </w:r>
      <w:r w:rsidRPr="009D08CF">
        <w:rPr>
          <w:noProof/>
          <w:color w:val="000000" w:themeColor="text1"/>
        </w:rPr>
        <w:t xml:space="preserve"> GABAergic neurons in the preoptic area send direct inhibitory projections to orexin neurons. </w:t>
      </w:r>
      <w:r w:rsidRPr="009D08CF">
        <w:rPr>
          <w:i/>
          <w:iCs/>
          <w:noProof/>
          <w:color w:val="000000" w:themeColor="text1"/>
        </w:rPr>
        <w:t>Frontiers in Neural Circuits</w:t>
      </w:r>
      <w:r w:rsidRPr="009D08CF">
        <w:rPr>
          <w:noProof/>
          <w:color w:val="000000" w:themeColor="text1"/>
        </w:rPr>
        <w:t xml:space="preserve">. </w:t>
      </w:r>
      <w:r w:rsidRPr="009D08CF">
        <w:rPr>
          <w:b/>
          <w:bCs/>
          <w:noProof/>
          <w:color w:val="000000" w:themeColor="text1"/>
        </w:rPr>
        <w:t>7</w:t>
      </w:r>
      <w:r w:rsidRPr="009D08CF">
        <w:rPr>
          <w:noProof/>
          <w:color w:val="000000" w:themeColor="text1"/>
        </w:rPr>
        <w:t xml:space="preserve"> (December), 1–13, 10.3389/fncir.2013.00192 (2013).</w:t>
      </w:r>
    </w:p>
    <w:p w14:paraId="17CAF8D8" w14:textId="28C0CA23"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24.</w:t>
      </w:r>
      <w:r w:rsidRPr="009D08CF">
        <w:rPr>
          <w:noProof/>
          <w:color w:val="000000" w:themeColor="text1"/>
        </w:rPr>
        <w:tab/>
        <w:t xml:space="preserve">Atasoy, D., Aponte, Y., Su, H.H., Sternson, S.M. A FLEX switch targets Channelrhodopsin-2 to multiple cell types for imaging and long-range circuit mapping. </w:t>
      </w:r>
      <w:r w:rsidRPr="009D08CF">
        <w:rPr>
          <w:i/>
          <w:iCs/>
          <w:noProof/>
          <w:color w:val="000000" w:themeColor="text1"/>
        </w:rPr>
        <w:t xml:space="preserve">Journal of </w:t>
      </w:r>
      <w:r w:rsidR="00FA15CA" w:rsidRPr="009D08CF">
        <w:rPr>
          <w:i/>
          <w:iCs/>
          <w:noProof/>
          <w:color w:val="000000" w:themeColor="text1"/>
        </w:rPr>
        <w:t>Neuroscience</w:t>
      </w:r>
      <w:r w:rsidRPr="009D08CF">
        <w:rPr>
          <w:noProof/>
          <w:color w:val="000000" w:themeColor="text1"/>
        </w:rPr>
        <w:t xml:space="preserve">. </w:t>
      </w:r>
      <w:r w:rsidRPr="009D08CF">
        <w:rPr>
          <w:b/>
          <w:bCs/>
          <w:noProof/>
          <w:color w:val="000000" w:themeColor="text1"/>
        </w:rPr>
        <w:t>28</w:t>
      </w:r>
      <w:r w:rsidRPr="009D08CF">
        <w:rPr>
          <w:noProof/>
          <w:color w:val="000000" w:themeColor="text1"/>
        </w:rPr>
        <w:t xml:space="preserve"> (28), 7025–7030, 10.1523/JNEUROSCI.1954-08.2008 (2008).</w:t>
      </w:r>
    </w:p>
    <w:p w14:paraId="60B93482" w14:textId="100EFD8C"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25.</w:t>
      </w:r>
      <w:r w:rsidRPr="009D08CF">
        <w:rPr>
          <w:noProof/>
          <w:color w:val="000000" w:themeColor="text1"/>
        </w:rPr>
        <w:tab/>
        <w:t xml:space="preserve">Kodani, S., Soya, S., Sakurai, T. Excitation of GABAergic neurons in the bed nucleus of the stria terminalis triggers immediate transition from non-rapid eye movement sleep to wakefulness in mice. </w:t>
      </w:r>
      <w:r w:rsidRPr="009D08CF">
        <w:rPr>
          <w:i/>
          <w:iCs/>
          <w:noProof/>
          <w:color w:val="000000" w:themeColor="text1"/>
        </w:rPr>
        <w:t>Journal of Neuroscience</w:t>
      </w:r>
      <w:r w:rsidRPr="009D08CF">
        <w:rPr>
          <w:noProof/>
          <w:color w:val="000000" w:themeColor="text1"/>
        </w:rPr>
        <w:t xml:space="preserve">. </w:t>
      </w:r>
      <w:r w:rsidRPr="009D08CF">
        <w:rPr>
          <w:b/>
          <w:bCs/>
          <w:noProof/>
          <w:color w:val="000000" w:themeColor="text1"/>
        </w:rPr>
        <w:t>37</w:t>
      </w:r>
      <w:r w:rsidRPr="009D08CF">
        <w:rPr>
          <w:noProof/>
          <w:color w:val="000000" w:themeColor="text1"/>
        </w:rPr>
        <w:t>, 7174–7176, 10.1523/JNEUROSCI.0245-17.2017 (2017).</w:t>
      </w:r>
    </w:p>
    <w:p w14:paraId="2A219B75" w14:textId="0D44C04C" w:rsidR="00E849CE" w:rsidRPr="009D08CF" w:rsidRDefault="00E849CE" w:rsidP="00274BA3">
      <w:pPr>
        <w:autoSpaceDE w:val="0"/>
        <w:autoSpaceDN w:val="0"/>
        <w:adjustRightInd w:val="0"/>
        <w:ind w:left="630" w:hanging="630"/>
        <w:jc w:val="left"/>
        <w:rPr>
          <w:noProof/>
          <w:color w:val="000000" w:themeColor="text1"/>
        </w:rPr>
      </w:pPr>
      <w:r w:rsidRPr="009D08CF">
        <w:rPr>
          <w:rFonts w:hint="eastAsia"/>
          <w:noProof/>
          <w:color w:val="000000" w:themeColor="text1"/>
        </w:rPr>
        <w:t>2</w:t>
      </w:r>
      <w:r w:rsidRPr="009D08CF">
        <w:rPr>
          <w:noProof/>
          <w:color w:val="000000" w:themeColor="text1"/>
        </w:rPr>
        <w:t>6.</w:t>
      </w:r>
      <w:r w:rsidR="00274BA3">
        <w:rPr>
          <w:noProof/>
          <w:color w:val="000000" w:themeColor="text1"/>
        </w:rPr>
        <w:t xml:space="preserve">   </w:t>
      </w:r>
      <w:r w:rsidR="00274BA3">
        <w:rPr>
          <w:noProof/>
          <w:color w:val="000000" w:themeColor="text1"/>
        </w:rPr>
        <w:tab/>
      </w:r>
      <w:r w:rsidRPr="009D08CF">
        <w:rPr>
          <w:noProof/>
          <w:color w:val="000000" w:themeColor="text1"/>
        </w:rPr>
        <w:t xml:space="preserve">F. Lin, J. Pichard, Handbook of practical immunohistochemistry: frequently asked questions, </w:t>
      </w:r>
      <w:r w:rsidRPr="009D08CF">
        <w:rPr>
          <w:i/>
          <w:noProof/>
          <w:color w:val="000000" w:themeColor="text1"/>
        </w:rPr>
        <w:t>Springer</w:t>
      </w:r>
      <w:r w:rsidRPr="009D08CF">
        <w:rPr>
          <w:noProof/>
          <w:color w:val="000000" w:themeColor="text1"/>
        </w:rPr>
        <w:t>. 10.1007/978-1-4419-8062-5 (2011).</w:t>
      </w:r>
    </w:p>
    <w:p w14:paraId="3C20485A" w14:textId="189A2EE7"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2</w:t>
      </w:r>
      <w:r w:rsidR="00E849CE" w:rsidRPr="009D08CF">
        <w:rPr>
          <w:noProof/>
          <w:color w:val="000000" w:themeColor="text1"/>
        </w:rPr>
        <w:t>7</w:t>
      </w:r>
      <w:r w:rsidRPr="009D08CF">
        <w:rPr>
          <w:noProof/>
          <w:color w:val="000000" w:themeColor="text1"/>
        </w:rPr>
        <w:t>.</w:t>
      </w:r>
      <w:r w:rsidRPr="009D08CF">
        <w:rPr>
          <w:noProof/>
          <w:color w:val="000000" w:themeColor="text1"/>
        </w:rPr>
        <w:tab/>
      </w:r>
      <w:r w:rsidR="007440F2" w:rsidRPr="009D08CF">
        <w:rPr>
          <w:noProof/>
          <w:color w:val="000000" w:themeColor="text1"/>
        </w:rPr>
        <w:t xml:space="preserve">Wiegert, J.S., Mahn, M., Prigge, M., Printz, Y., Yizhar, O. Silencing neurons: tools, applications, and experimental constraints. </w:t>
      </w:r>
      <w:r w:rsidR="007440F2" w:rsidRPr="009D08CF">
        <w:rPr>
          <w:i/>
          <w:iCs/>
          <w:noProof/>
          <w:color w:val="000000" w:themeColor="text1"/>
        </w:rPr>
        <w:t>Neuron</w:t>
      </w:r>
      <w:r w:rsidR="007440F2" w:rsidRPr="009D08CF">
        <w:rPr>
          <w:noProof/>
          <w:color w:val="000000" w:themeColor="text1"/>
        </w:rPr>
        <w:t xml:space="preserve">. </w:t>
      </w:r>
      <w:r w:rsidR="007440F2" w:rsidRPr="009D08CF">
        <w:rPr>
          <w:b/>
          <w:bCs/>
          <w:noProof/>
          <w:color w:val="000000" w:themeColor="text1"/>
        </w:rPr>
        <w:t>95</w:t>
      </w:r>
      <w:r w:rsidR="007440F2" w:rsidRPr="009D08CF">
        <w:rPr>
          <w:noProof/>
          <w:color w:val="000000" w:themeColor="text1"/>
        </w:rPr>
        <w:t xml:space="preserve"> (3), 504–529, 10.1016/j.neuron.2017.06.050 (2017).</w:t>
      </w:r>
    </w:p>
    <w:p w14:paraId="3D847877" w14:textId="67F029EE" w:rsidR="004037F9" w:rsidRPr="009D08CF" w:rsidRDefault="004037F9" w:rsidP="004037F9">
      <w:pPr>
        <w:autoSpaceDE w:val="0"/>
        <w:autoSpaceDN w:val="0"/>
        <w:adjustRightInd w:val="0"/>
        <w:ind w:left="640" w:hanging="640"/>
        <w:jc w:val="left"/>
        <w:rPr>
          <w:noProof/>
          <w:color w:val="000000" w:themeColor="text1"/>
        </w:rPr>
      </w:pPr>
      <w:r w:rsidRPr="009D08CF">
        <w:rPr>
          <w:noProof/>
          <w:color w:val="000000" w:themeColor="text1"/>
        </w:rPr>
        <w:t>2</w:t>
      </w:r>
      <w:r w:rsidR="00E849CE" w:rsidRPr="009D08CF">
        <w:rPr>
          <w:noProof/>
          <w:color w:val="000000" w:themeColor="text1"/>
        </w:rPr>
        <w:t>8</w:t>
      </w:r>
      <w:r w:rsidRPr="009D08CF">
        <w:rPr>
          <w:noProof/>
          <w:color w:val="000000" w:themeColor="text1"/>
        </w:rPr>
        <w:t>.</w:t>
      </w:r>
      <w:r w:rsidRPr="009D08CF">
        <w:rPr>
          <w:noProof/>
          <w:color w:val="000000" w:themeColor="text1"/>
        </w:rPr>
        <w:tab/>
      </w:r>
      <w:r w:rsidR="007440F2" w:rsidRPr="009D08CF">
        <w:rPr>
          <w:noProof/>
          <w:color w:val="000000" w:themeColor="text1"/>
        </w:rPr>
        <w:t xml:space="preserve">Yizhar O., Fenno L. E., Prigge M., Schneider F., DavidsonT. J., O’Shea D. J., Sohal V.S., Goshen I, Finkelstein J, Paz J. T., StehfestK., Fudim R., Ramakrishnan C., Huguenard J.R., Hegemann P., and Deisseroth K. Neocortical excitation/inhibition balance in information processing and social dysfunction. </w:t>
      </w:r>
      <w:r w:rsidR="007440F2" w:rsidRPr="009D08CF">
        <w:rPr>
          <w:i/>
          <w:iCs/>
          <w:noProof/>
          <w:color w:val="000000" w:themeColor="text1"/>
        </w:rPr>
        <w:t>Nature</w:t>
      </w:r>
      <w:r w:rsidR="007440F2" w:rsidRPr="009D08CF">
        <w:rPr>
          <w:noProof/>
          <w:color w:val="000000" w:themeColor="text1"/>
        </w:rPr>
        <w:t xml:space="preserve">. </w:t>
      </w:r>
      <w:r w:rsidR="007440F2" w:rsidRPr="009D08CF">
        <w:rPr>
          <w:b/>
          <w:bCs/>
          <w:noProof/>
          <w:color w:val="000000" w:themeColor="text1"/>
        </w:rPr>
        <w:t>40</w:t>
      </w:r>
      <w:r w:rsidR="007440F2" w:rsidRPr="009D08CF">
        <w:rPr>
          <w:noProof/>
          <w:color w:val="000000" w:themeColor="text1"/>
        </w:rPr>
        <w:t xml:space="preserve"> (6), 1301–1315, 10.1038/nature10360</w:t>
      </w:r>
      <w:r w:rsidR="00274BA3">
        <w:rPr>
          <w:noProof/>
          <w:color w:val="000000" w:themeColor="text1"/>
        </w:rPr>
        <w:t xml:space="preserve"> </w:t>
      </w:r>
      <w:r w:rsidR="007440F2" w:rsidRPr="009D08CF">
        <w:rPr>
          <w:noProof/>
          <w:color w:val="000000" w:themeColor="text1"/>
        </w:rPr>
        <w:t>(2012).</w:t>
      </w:r>
    </w:p>
    <w:p w14:paraId="62E7E125" w14:textId="7112195E" w:rsidR="00F3312A" w:rsidRPr="009D08CF" w:rsidRDefault="00D30E67" w:rsidP="004037F9">
      <w:pPr>
        <w:autoSpaceDE w:val="0"/>
        <w:autoSpaceDN w:val="0"/>
        <w:adjustRightInd w:val="0"/>
        <w:ind w:left="640" w:hanging="640"/>
        <w:jc w:val="left"/>
        <w:rPr>
          <w:color w:val="000000" w:themeColor="text1"/>
        </w:rPr>
      </w:pPr>
      <w:r w:rsidRPr="009D08CF">
        <w:rPr>
          <w:rFonts w:eastAsia="Calibri"/>
          <w:color w:val="000000" w:themeColor="text1"/>
        </w:rPr>
        <w:fldChar w:fldCharType="end"/>
      </w:r>
    </w:p>
    <w:sectPr w:rsidR="00F3312A" w:rsidRPr="009D08CF" w:rsidSect="00274BA3">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8EBCA" w14:textId="77777777" w:rsidR="002C20DB" w:rsidRDefault="002C20DB">
      <w:r>
        <w:separator/>
      </w:r>
    </w:p>
  </w:endnote>
  <w:endnote w:type="continuationSeparator" w:id="0">
    <w:p w14:paraId="5520E430" w14:textId="77777777" w:rsidR="002C20DB" w:rsidRDefault="002C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B8B4" w14:textId="77777777" w:rsidR="008F7A1B" w:rsidRDefault="008F7A1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1F405" w14:textId="77777777" w:rsidR="002C20DB" w:rsidRDefault="002C20DB">
      <w:r>
        <w:separator/>
      </w:r>
    </w:p>
  </w:footnote>
  <w:footnote w:type="continuationSeparator" w:id="0">
    <w:p w14:paraId="4B497EB9" w14:textId="77777777" w:rsidR="002C20DB" w:rsidRDefault="002C2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623E1" w14:textId="77777777" w:rsidR="008F7A1B" w:rsidRDefault="008F7A1B">
    <w:pPr>
      <w:pBdr>
        <w:top w:val="nil"/>
        <w:left w:val="nil"/>
        <w:bottom w:val="nil"/>
        <w:right w:val="nil"/>
        <w:between w:val="nil"/>
      </w:pBdr>
      <w:tabs>
        <w:tab w:val="center" w:pos="4680"/>
        <w:tab w:val="right" w:pos="9360"/>
      </w:tabs>
      <w:rPr>
        <w:b/>
        <w:color w:val="1F497D"/>
        <w:sz w:val="28"/>
        <w:szCs w:val="28"/>
      </w:rPr>
    </w:pPr>
    <w:r>
      <w:rPr>
        <w:rFonts w:eastAsia="Calibri"/>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ADD"/>
    <w:multiLevelType w:val="multilevel"/>
    <w:tmpl w:val="C3EA8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B2617B"/>
    <w:multiLevelType w:val="multilevel"/>
    <w:tmpl w:val="F3A0E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9C73CF"/>
    <w:multiLevelType w:val="multilevel"/>
    <w:tmpl w:val="19647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E52FDF"/>
    <w:multiLevelType w:val="multilevel"/>
    <w:tmpl w:val="8F66B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0A422C"/>
    <w:multiLevelType w:val="multilevel"/>
    <w:tmpl w:val="B11E5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771963"/>
    <w:multiLevelType w:val="multilevel"/>
    <w:tmpl w:val="29A03D1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6" w15:restartNumberingAfterBreak="0">
    <w:nsid w:val="2B132060"/>
    <w:multiLevelType w:val="multilevel"/>
    <w:tmpl w:val="6608B1A0"/>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color w:val="auto"/>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2B336C93"/>
    <w:multiLevelType w:val="multilevel"/>
    <w:tmpl w:val="2FDA1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950049"/>
    <w:multiLevelType w:val="multilevel"/>
    <w:tmpl w:val="43C8A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5D218E"/>
    <w:multiLevelType w:val="multilevel"/>
    <w:tmpl w:val="E27EB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AA329F"/>
    <w:multiLevelType w:val="multilevel"/>
    <w:tmpl w:val="69100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ED5B8F"/>
    <w:multiLevelType w:val="multilevel"/>
    <w:tmpl w:val="AB72AC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144B46"/>
    <w:multiLevelType w:val="multilevel"/>
    <w:tmpl w:val="EC2CD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23B567D"/>
    <w:multiLevelType w:val="multilevel"/>
    <w:tmpl w:val="86CA6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9334B6"/>
    <w:multiLevelType w:val="multilevel"/>
    <w:tmpl w:val="B26ECA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4BE1D6A"/>
    <w:multiLevelType w:val="multilevel"/>
    <w:tmpl w:val="3840594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94B31A7"/>
    <w:multiLevelType w:val="multilevel"/>
    <w:tmpl w:val="34A89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57117D"/>
    <w:multiLevelType w:val="multilevel"/>
    <w:tmpl w:val="18B684C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7F6A5375"/>
    <w:multiLevelType w:val="multilevel"/>
    <w:tmpl w:val="E69A1F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FDF53B0"/>
    <w:multiLevelType w:val="multilevel"/>
    <w:tmpl w:val="A9A6B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0"/>
  </w:num>
  <w:num w:numId="3">
    <w:abstractNumId w:val="0"/>
  </w:num>
  <w:num w:numId="4">
    <w:abstractNumId w:val="16"/>
  </w:num>
  <w:num w:numId="5">
    <w:abstractNumId w:val="3"/>
  </w:num>
  <w:num w:numId="6">
    <w:abstractNumId w:val="6"/>
  </w:num>
  <w:num w:numId="7">
    <w:abstractNumId w:val="15"/>
  </w:num>
  <w:num w:numId="8">
    <w:abstractNumId w:val="2"/>
  </w:num>
  <w:num w:numId="9">
    <w:abstractNumId w:val="13"/>
  </w:num>
  <w:num w:numId="10">
    <w:abstractNumId w:val="11"/>
  </w:num>
  <w:num w:numId="11">
    <w:abstractNumId w:val="9"/>
  </w:num>
  <w:num w:numId="12">
    <w:abstractNumId w:val="1"/>
  </w:num>
  <w:num w:numId="13">
    <w:abstractNumId w:val="19"/>
  </w:num>
  <w:num w:numId="14">
    <w:abstractNumId w:val="4"/>
  </w:num>
  <w:num w:numId="15">
    <w:abstractNumId w:val="17"/>
  </w:num>
  <w:num w:numId="16">
    <w:abstractNumId w:val="8"/>
  </w:num>
  <w:num w:numId="17">
    <w:abstractNumId w:val="18"/>
  </w:num>
  <w:num w:numId="18">
    <w:abstractNumId w:val="5"/>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2A"/>
    <w:rsid w:val="000065B4"/>
    <w:rsid w:val="000077BD"/>
    <w:rsid w:val="000254F6"/>
    <w:rsid w:val="00026230"/>
    <w:rsid w:val="00030DD5"/>
    <w:rsid w:val="00031339"/>
    <w:rsid w:val="00031CC3"/>
    <w:rsid w:val="000320D2"/>
    <w:rsid w:val="00050C63"/>
    <w:rsid w:val="00051166"/>
    <w:rsid w:val="000562B2"/>
    <w:rsid w:val="00057516"/>
    <w:rsid w:val="00072122"/>
    <w:rsid w:val="00075E8B"/>
    <w:rsid w:val="00076EF5"/>
    <w:rsid w:val="00084505"/>
    <w:rsid w:val="00085071"/>
    <w:rsid w:val="000A066E"/>
    <w:rsid w:val="000A15B9"/>
    <w:rsid w:val="000A7035"/>
    <w:rsid w:val="000B048D"/>
    <w:rsid w:val="000B62E1"/>
    <w:rsid w:val="000B69E4"/>
    <w:rsid w:val="000B7167"/>
    <w:rsid w:val="000C4836"/>
    <w:rsid w:val="000D4D62"/>
    <w:rsid w:val="000D7593"/>
    <w:rsid w:val="000D7A08"/>
    <w:rsid w:val="000E54BD"/>
    <w:rsid w:val="000F1DA9"/>
    <w:rsid w:val="000F568A"/>
    <w:rsid w:val="00101371"/>
    <w:rsid w:val="00101DBD"/>
    <w:rsid w:val="00107317"/>
    <w:rsid w:val="00111DE4"/>
    <w:rsid w:val="001224E5"/>
    <w:rsid w:val="00124B8B"/>
    <w:rsid w:val="00133104"/>
    <w:rsid w:val="001346E2"/>
    <w:rsid w:val="00137483"/>
    <w:rsid w:val="00152FBD"/>
    <w:rsid w:val="00153CA3"/>
    <w:rsid w:val="001561C7"/>
    <w:rsid w:val="00165CAC"/>
    <w:rsid w:val="0017228A"/>
    <w:rsid w:val="00175802"/>
    <w:rsid w:val="001819FC"/>
    <w:rsid w:val="00183BF7"/>
    <w:rsid w:val="00185433"/>
    <w:rsid w:val="00186B48"/>
    <w:rsid w:val="00190CC7"/>
    <w:rsid w:val="00193E9D"/>
    <w:rsid w:val="00197919"/>
    <w:rsid w:val="001A0F9B"/>
    <w:rsid w:val="001A5650"/>
    <w:rsid w:val="001A6204"/>
    <w:rsid w:val="001B201E"/>
    <w:rsid w:val="001B2677"/>
    <w:rsid w:val="001B69B8"/>
    <w:rsid w:val="001D197A"/>
    <w:rsid w:val="001E54ED"/>
    <w:rsid w:val="001E6C32"/>
    <w:rsid w:val="001E7986"/>
    <w:rsid w:val="001F208F"/>
    <w:rsid w:val="001F2539"/>
    <w:rsid w:val="001F68DD"/>
    <w:rsid w:val="001F7ED1"/>
    <w:rsid w:val="001F7ED8"/>
    <w:rsid w:val="00204B86"/>
    <w:rsid w:val="00213007"/>
    <w:rsid w:val="0021504F"/>
    <w:rsid w:val="00224A3F"/>
    <w:rsid w:val="002265BD"/>
    <w:rsid w:val="0023248F"/>
    <w:rsid w:val="00233436"/>
    <w:rsid w:val="002355C6"/>
    <w:rsid w:val="00235E6D"/>
    <w:rsid w:val="002371CB"/>
    <w:rsid w:val="0024299D"/>
    <w:rsid w:val="00251885"/>
    <w:rsid w:val="00256456"/>
    <w:rsid w:val="002569FF"/>
    <w:rsid w:val="002614C9"/>
    <w:rsid w:val="00264831"/>
    <w:rsid w:val="00266041"/>
    <w:rsid w:val="00271B2C"/>
    <w:rsid w:val="0027375B"/>
    <w:rsid w:val="00274BA3"/>
    <w:rsid w:val="00276323"/>
    <w:rsid w:val="00276C09"/>
    <w:rsid w:val="00277786"/>
    <w:rsid w:val="002802EF"/>
    <w:rsid w:val="00280EF5"/>
    <w:rsid w:val="00284CD0"/>
    <w:rsid w:val="002870DD"/>
    <w:rsid w:val="00292634"/>
    <w:rsid w:val="00292AC0"/>
    <w:rsid w:val="00292CFC"/>
    <w:rsid w:val="00295B35"/>
    <w:rsid w:val="00295C7D"/>
    <w:rsid w:val="00296BE5"/>
    <w:rsid w:val="00296D15"/>
    <w:rsid w:val="002A2978"/>
    <w:rsid w:val="002A491D"/>
    <w:rsid w:val="002A49B9"/>
    <w:rsid w:val="002A5873"/>
    <w:rsid w:val="002A5EC9"/>
    <w:rsid w:val="002B378A"/>
    <w:rsid w:val="002B4AFF"/>
    <w:rsid w:val="002B6D30"/>
    <w:rsid w:val="002C1650"/>
    <w:rsid w:val="002C20DB"/>
    <w:rsid w:val="002C4FF4"/>
    <w:rsid w:val="002C6607"/>
    <w:rsid w:val="002C6712"/>
    <w:rsid w:val="002D29DB"/>
    <w:rsid w:val="002D3C1D"/>
    <w:rsid w:val="002E5C29"/>
    <w:rsid w:val="002E6B1C"/>
    <w:rsid w:val="002E7C14"/>
    <w:rsid w:val="002F09C0"/>
    <w:rsid w:val="00302EF3"/>
    <w:rsid w:val="00306EA7"/>
    <w:rsid w:val="00313D26"/>
    <w:rsid w:val="00315F10"/>
    <w:rsid w:val="003256D9"/>
    <w:rsid w:val="00325913"/>
    <w:rsid w:val="003322A0"/>
    <w:rsid w:val="003332DC"/>
    <w:rsid w:val="003335B6"/>
    <w:rsid w:val="0033375D"/>
    <w:rsid w:val="003339BC"/>
    <w:rsid w:val="00340E09"/>
    <w:rsid w:val="00342211"/>
    <w:rsid w:val="003507D2"/>
    <w:rsid w:val="00360F19"/>
    <w:rsid w:val="00361155"/>
    <w:rsid w:val="00371D09"/>
    <w:rsid w:val="0037329A"/>
    <w:rsid w:val="003735D5"/>
    <w:rsid w:val="00376E12"/>
    <w:rsid w:val="0038499B"/>
    <w:rsid w:val="0038621C"/>
    <w:rsid w:val="00394B00"/>
    <w:rsid w:val="003A5832"/>
    <w:rsid w:val="003B3ACF"/>
    <w:rsid w:val="003B5F9D"/>
    <w:rsid w:val="003B7AC4"/>
    <w:rsid w:val="003C0E4B"/>
    <w:rsid w:val="003C44FB"/>
    <w:rsid w:val="003C6295"/>
    <w:rsid w:val="003C6BEA"/>
    <w:rsid w:val="003C7D6B"/>
    <w:rsid w:val="003D349D"/>
    <w:rsid w:val="003D5943"/>
    <w:rsid w:val="003D77A9"/>
    <w:rsid w:val="003F47A5"/>
    <w:rsid w:val="003F480E"/>
    <w:rsid w:val="003F78B3"/>
    <w:rsid w:val="004016B1"/>
    <w:rsid w:val="00402072"/>
    <w:rsid w:val="0040227E"/>
    <w:rsid w:val="004037F9"/>
    <w:rsid w:val="0041047A"/>
    <w:rsid w:val="004107FB"/>
    <w:rsid w:val="00412483"/>
    <w:rsid w:val="004151CC"/>
    <w:rsid w:val="004151DC"/>
    <w:rsid w:val="004200AF"/>
    <w:rsid w:val="00425032"/>
    <w:rsid w:val="00430CBB"/>
    <w:rsid w:val="00430E63"/>
    <w:rsid w:val="00433533"/>
    <w:rsid w:val="00437917"/>
    <w:rsid w:val="00437A05"/>
    <w:rsid w:val="00437EF0"/>
    <w:rsid w:val="0045171F"/>
    <w:rsid w:val="00452A12"/>
    <w:rsid w:val="004562E8"/>
    <w:rsid w:val="004643A7"/>
    <w:rsid w:val="00476F60"/>
    <w:rsid w:val="00480919"/>
    <w:rsid w:val="004817B1"/>
    <w:rsid w:val="00483DE1"/>
    <w:rsid w:val="00483EDD"/>
    <w:rsid w:val="00486381"/>
    <w:rsid w:val="00487B97"/>
    <w:rsid w:val="004905E0"/>
    <w:rsid w:val="00490A17"/>
    <w:rsid w:val="00491392"/>
    <w:rsid w:val="004932D3"/>
    <w:rsid w:val="00493BB5"/>
    <w:rsid w:val="004964EF"/>
    <w:rsid w:val="00497723"/>
    <w:rsid w:val="004A1BD6"/>
    <w:rsid w:val="004A4790"/>
    <w:rsid w:val="004A4BD3"/>
    <w:rsid w:val="004A54B8"/>
    <w:rsid w:val="004B09D7"/>
    <w:rsid w:val="004B7B08"/>
    <w:rsid w:val="004C0E6E"/>
    <w:rsid w:val="004C433C"/>
    <w:rsid w:val="004D1B85"/>
    <w:rsid w:val="004D2D88"/>
    <w:rsid w:val="004D693E"/>
    <w:rsid w:val="004D7062"/>
    <w:rsid w:val="004E4A67"/>
    <w:rsid w:val="004F0736"/>
    <w:rsid w:val="004F3738"/>
    <w:rsid w:val="004F781B"/>
    <w:rsid w:val="00501110"/>
    <w:rsid w:val="00504E3E"/>
    <w:rsid w:val="00505A9D"/>
    <w:rsid w:val="00507528"/>
    <w:rsid w:val="00516677"/>
    <w:rsid w:val="00522F31"/>
    <w:rsid w:val="00527DCE"/>
    <w:rsid w:val="00530239"/>
    <w:rsid w:val="0053687C"/>
    <w:rsid w:val="00537EE1"/>
    <w:rsid w:val="0054128B"/>
    <w:rsid w:val="005452FA"/>
    <w:rsid w:val="00546224"/>
    <w:rsid w:val="005553B8"/>
    <w:rsid w:val="00557DAF"/>
    <w:rsid w:val="00560242"/>
    <w:rsid w:val="00561EAD"/>
    <w:rsid w:val="005631E7"/>
    <w:rsid w:val="00580C10"/>
    <w:rsid w:val="00581B89"/>
    <w:rsid w:val="00583AFB"/>
    <w:rsid w:val="0058429E"/>
    <w:rsid w:val="00585036"/>
    <w:rsid w:val="00586BCE"/>
    <w:rsid w:val="0059315D"/>
    <w:rsid w:val="00595000"/>
    <w:rsid w:val="005950D5"/>
    <w:rsid w:val="005A311F"/>
    <w:rsid w:val="005A677F"/>
    <w:rsid w:val="005A73BC"/>
    <w:rsid w:val="005B078B"/>
    <w:rsid w:val="005B158F"/>
    <w:rsid w:val="005C3CAA"/>
    <w:rsid w:val="005C4216"/>
    <w:rsid w:val="005C5ABD"/>
    <w:rsid w:val="005C67F1"/>
    <w:rsid w:val="005D0C03"/>
    <w:rsid w:val="005D7E35"/>
    <w:rsid w:val="005E01D1"/>
    <w:rsid w:val="005E02E4"/>
    <w:rsid w:val="005E05EC"/>
    <w:rsid w:val="005E136B"/>
    <w:rsid w:val="005E26BA"/>
    <w:rsid w:val="005E2FCB"/>
    <w:rsid w:val="005E55B1"/>
    <w:rsid w:val="005E62DC"/>
    <w:rsid w:val="005E6481"/>
    <w:rsid w:val="005F1F69"/>
    <w:rsid w:val="0060072B"/>
    <w:rsid w:val="00602C94"/>
    <w:rsid w:val="00603FA3"/>
    <w:rsid w:val="00604BE8"/>
    <w:rsid w:val="00606ADB"/>
    <w:rsid w:val="006072D1"/>
    <w:rsid w:val="00611966"/>
    <w:rsid w:val="00615773"/>
    <w:rsid w:val="00621A89"/>
    <w:rsid w:val="006242D2"/>
    <w:rsid w:val="0062752F"/>
    <w:rsid w:val="00627751"/>
    <w:rsid w:val="00627D77"/>
    <w:rsid w:val="0063033B"/>
    <w:rsid w:val="00634D63"/>
    <w:rsid w:val="00635402"/>
    <w:rsid w:val="00642C48"/>
    <w:rsid w:val="00643D1B"/>
    <w:rsid w:val="006508A9"/>
    <w:rsid w:val="006521CD"/>
    <w:rsid w:val="006523C5"/>
    <w:rsid w:val="00653340"/>
    <w:rsid w:val="006605F0"/>
    <w:rsid w:val="006622A0"/>
    <w:rsid w:val="0066316F"/>
    <w:rsid w:val="00663C9A"/>
    <w:rsid w:val="00664A1B"/>
    <w:rsid w:val="00667C31"/>
    <w:rsid w:val="00674033"/>
    <w:rsid w:val="00674754"/>
    <w:rsid w:val="00676C7A"/>
    <w:rsid w:val="0069016B"/>
    <w:rsid w:val="00694673"/>
    <w:rsid w:val="00694794"/>
    <w:rsid w:val="00697F84"/>
    <w:rsid w:val="006A00AC"/>
    <w:rsid w:val="006A1118"/>
    <w:rsid w:val="006A2B60"/>
    <w:rsid w:val="006A4E19"/>
    <w:rsid w:val="006B03F7"/>
    <w:rsid w:val="006B1485"/>
    <w:rsid w:val="006B682C"/>
    <w:rsid w:val="006C5A1D"/>
    <w:rsid w:val="006D1AD3"/>
    <w:rsid w:val="006D25ED"/>
    <w:rsid w:val="006E29F4"/>
    <w:rsid w:val="006F25A6"/>
    <w:rsid w:val="006F466E"/>
    <w:rsid w:val="006F6DA9"/>
    <w:rsid w:val="006F70D6"/>
    <w:rsid w:val="0070078A"/>
    <w:rsid w:val="007061AB"/>
    <w:rsid w:val="00712A6F"/>
    <w:rsid w:val="007141FA"/>
    <w:rsid w:val="00715DE4"/>
    <w:rsid w:val="00717B12"/>
    <w:rsid w:val="007219DF"/>
    <w:rsid w:val="00733D6C"/>
    <w:rsid w:val="007356FE"/>
    <w:rsid w:val="00737E38"/>
    <w:rsid w:val="00737F04"/>
    <w:rsid w:val="007404C0"/>
    <w:rsid w:val="007409AD"/>
    <w:rsid w:val="007440F2"/>
    <w:rsid w:val="00745DF7"/>
    <w:rsid w:val="00746EAD"/>
    <w:rsid w:val="00747540"/>
    <w:rsid w:val="00750015"/>
    <w:rsid w:val="0076399B"/>
    <w:rsid w:val="00770578"/>
    <w:rsid w:val="00770B84"/>
    <w:rsid w:val="0077239B"/>
    <w:rsid w:val="00774F1E"/>
    <w:rsid w:val="007929DD"/>
    <w:rsid w:val="007954D5"/>
    <w:rsid w:val="00797138"/>
    <w:rsid w:val="007A34B1"/>
    <w:rsid w:val="007B3348"/>
    <w:rsid w:val="007B51B3"/>
    <w:rsid w:val="007D2943"/>
    <w:rsid w:val="007D2B1A"/>
    <w:rsid w:val="007D2EEF"/>
    <w:rsid w:val="007D395F"/>
    <w:rsid w:val="007D4469"/>
    <w:rsid w:val="007D4EC7"/>
    <w:rsid w:val="007D531C"/>
    <w:rsid w:val="007E2400"/>
    <w:rsid w:val="007E6113"/>
    <w:rsid w:val="007F3593"/>
    <w:rsid w:val="007F595B"/>
    <w:rsid w:val="00804572"/>
    <w:rsid w:val="00815C4E"/>
    <w:rsid w:val="00822BB4"/>
    <w:rsid w:val="00825E00"/>
    <w:rsid w:val="00837EEC"/>
    <w:rsid w:val="00837F5E"/>
    <w:rsid w:val="00841063"/>
    <w:rsid w:val="00841F5D"/>
    <w:rsid w:val="00842A95"/>
    <w:rsid w:val="008475E3"/>
    <w:rsid w:val="00851A22"/>
    <w:rsid w:val="00853650"/>
    <w:rsid w:val="008539DD"/>
    <w:rsid w:val="008546BC"/>
    <w:rsid w:val="00856151"/>
    <w:rsid w:val="008601C6"/>
    <w:rsid w:val="00860714"/>
    <w:rsid w:val="00861575"/>
    <w:rsid w:val="0086453D"/>
    <w:rsid w:val="00865A5E"/>
    <w:rsid w:val="008721AF"/>
    <w:rsid w:val="00873191"/>
    <w:rsid w:val="0087705A"/>
    <w:rsid w:val="008835BB"/>
    <w:rsid w:val="00884E03"/>
    <w:rsid w:val="00886E85"/>
    <w:rsid w:val="00887C16"/>
    <w:rsid w:val="00892091"/>
    <w:rsid w:val="00895782"/>
    <w:rsid w:val="00895E82"/>
    <w:rsid w:val="00897704"/>
    <w:rsid w:val="008C3137"/>
    <w:rsid w:val="008C4421"/>
    <w:rsid w:val="008C4E04"/>
    <w:rsid w:val="008C5335"/>
    <w:rsid w:val="008D1439"/>
    <w:rsid w:val="008D437F"/>
    <w:rsid w:val="008D5658"/>
    <w:rsid w:val="008E260C"/>
    <w:rsid w:val="008E40CE"/>
    <w:rsid w:val="008F7A1B"/>
    <w:rsid w:val="00905A94"/>
    <w:rsid w:val="0091192D"/>
    <w:rsid w:val="009227DF"/>
    <w:rsid w:val="00925C6D"/>
    <w:rsid w:val="00926A1C"/>
    <w:rsid w:val="00933EE4"/>
    <w:rsid w:val="00942093"/>
    <w:rsid w:val="00943E88"/>
    <w:rsid w:val="00956B80"/>
    <w:rsid w:val="0096199F"/>
    <w:rsid w:val="00963A73"/>
    <w:rsid w:val="00966F91"/>
    <w:rsid w:val="00971C2D"/>
    <w:rsid w:val="00973344"/>
    <w:rsid w:val="00974996"/>
    <w:rsid w:val="00980965"/>
    <w:rsid w:val="00981A10"/>
    <w:rsid w:val="009825E0"/>
    <w:rsid w:val="00983548"/>
    <w:rsid w:val="00986239"/>
    <w:rsid w:val="0098692B"/>
    <w:rsid w:val="00992153"/>
    <w:rsid w:val="009933B6"/>
    <w:rsid w:val="009951E7"/>
    <w:rsid w:val="00996161"/>
    <w:rsid w:val="009B0B3E"/>
    <w:rsid w:val="009B5AF4"/>
    <w:rsid w:val="009B7224"/>
    <w:rsid w:val="009C3C11"/>
    <w:rsid w:val="009C3E76"/>
    <w:rsid w:val="009C781E"/>
    <w:rsid w:val="009D08CF"/>
    <w:rsid w:val="009D1936"/>
    <w:rsid w:val="009D2836"/>
    <w:rsid w:val="009E2992"/>
    <w:rsid w:val="009F6029"/>
    <w:rsid w:val="009F7353"/>
    <w:rsid w:val="00A00750"/>
    <w:rsid w:val="00A01A49"/>
    <w:rsid w:val="00A1042F"/>
    <w:rsid w:val="00A165D1"/>
    <w:rsid w:val="00A20400"/>
    <w:rsid w:val="00A20CE6"/>
    <w:rsid w:val="00A26B69"/>
    <w:rsid w:val="00A32FEF"/>
    <w:rsid w:val="00A367C3"/>
    <w:rsid w:val="00A36C8F"/>
    <w:rsid w:val="00A40622"/>
    <w:rsid w:val="00A444F2"/>
    <w:rsid w:val="00A603B9"/>
    <w:rsid w:val="00A63D16"/>
    <w:rsid w:val="00A739B1"/>
    <w:rsid w:val="00A751A7"/>
    <w:rsid w:val="00A823C1"/>
    <w:rsid w:val="00A86A68"/>
    <w:rsid w:val="00A92409"/>
    <w:rsid w:val="00A927DF"/>
    <w:rsid w:val="00A92CAF"/>
    <w:rsid w:val="00A94B0B"/>
    <w:rsid w:val="00A94EF8"/>
    <w:rsid w:val="00A95B4F"/>
    <w:rsid w:val="00A9631A"/>
    <w:rsid w:val="00A96C57"/>
    <w:rsid w:val="00AA2E7C"/>
    <w:rsid w:val="00AA3726"/>
    <w:rsid w:val="00AA56A2"/>
    <w:rsid w:val="00AB059F"/>
    <w:rsid w:val="00AB09C7"/>
    <w:rsid w:val="00AB1489"/>
    <w:rsid w:val="00AB1ADA"/>
    <w:rsid w:val="00AB51F7"/>
    <w:rsid w:val="00AC0088"/>
    <w:rsid w:val="00AC1949"/>
    <w:rsid w:val="00AC3C50"/>
    <w:rsid w:val="00AC56A3"/>
    <w:rsid w:val="00AC59AF"/>
    <w:rsid w:val="00AD5799"/>
    <w:rsid w:val="00AD7ABD"/>
    <w:rsid w:val="00AE33B7"/>
    <w:rsid w:val="00AE40AD"/>
    <w:rsid w:val="00AE5D15"/>
    <w:rsid w:val="00AE6C47"/>
    <w:rsid w:val="00AF500F"/>
    <w:rsid w:val="00AF5CFF"/>
    <w:rsid w:val="00B031ED"/>
    <w:rsid w:val="00B06CBB"/>
    <w:rsid w:val="00B07B2F"/>
    <w:rsid w:val="00B16B95"/>
    <w:rsid w:val="00B202E1"/>
    <w:rsid w:val="00B216A8"/>
    <w:rsid w:val="00B22166"/>
    <w:rsid w:val="00B24A41"/>
    <w:rsid w:val="00B24F52"/>
    <w:rsid w:val="00B31033"/>
    <w:rsid w:val="00B320AD"/>
    <w:rsid w:val="00B32F0A"/>
    <w:rsid w:val="00B353C4"/>
    <w:rsid w:val="00B35889"/>
    <w:rsid w:val="00B35D93"/>
    <w:rsid w:val="00B367FD"/>
    <w:rsid w:val="00B40F27"/>
    <w:rsid w:val="00B41BB8"/>
    <w:rsid w:val="00B4383C"/>
    <w:rsid w:val="00B452C5"/>
    <w:rsid w:val="00B45882"/>
    <w:rsid w:val="00B458FE"/>
    <w:rsid w:val="00B47E6F"/>
    <w:rsid w:val="00B5050B"/>
    <w:rsid w:val="00B516E0"/>
    <w:rsid w:val="00B536E8"/>
    <w:rsid w:val="00B53EB3"/>
    <w:rsid w:val="00B701DD"/>
    <w:rsid w:val="00B71140"/>
    <w:rsid w:val="00B76BA0"/>
    <w:rsid w:val="00B8624F"/>
    <w:rsid w:val="00B87CAF"/>
    <w:rsid w:val="00B914D9"/>
    <w:rsid w:val="00B932C2"/>
    <w:rsid w:val="00B95E2E"/>
    <w:rsid w:val="00BA42F7"/>
    <w:rsid w:val="00BA64F8"/>
    <w:rsid w:val="00BA72EB"/>
    <w:rsid w:val="00BA794C"/>
    <w:rsid w:val="00BA7BB9"/>
    <w:rsid w:val="00BB0D2C"/>
    <w:rsid w:val="00BB48B5"/>
    <w:rsid w:val="00BC5D80"/>
    <w:rsid w:val="00BC5EDE"/>
    <w:rsid w:val="00BD01FF"/>
    <w:rsid w:val="00BD25CE"/>
    <w:rsid w:val="00BD7C43"/>
    <w:rsid w:val="00BE1C20"/>
    <w:rsid w:val="00BE3456"/>
    <w:rsid w:val="00BE58CC"/>
    <w:rsid w:val="00BE5CE5"/>
    <w:rsid w:val="00BE666F"/>
    <w:rsid w:val="00BF175A"/>
    <w:rsid w:val="00BF3E9D"/>
    <w:rsid w:val="00BF4E0C"/>
    <w:rsid w:val="00BF4EDE"/>
    <w:rsid w:val="00BF7456"/>
    <w:rsid w:val="00C004C3"/>
    <w:rsid w:val="00C01EF7"/>
    <w:rsid w:val="00C03F3F"/>
    <w:rsid w:val="00C10116"/>
    <w:rsid w:val="00C138F4"/>
    <w:rsid w:val="00C163AB"/>
    <w:rsid w:val="00C217E0"/>
    <w:rsid w:val="00C218F6"/>
    <w:rsid w:val="00C21A18"/>
    <w:rsid w:val="00C252DF"/>
    <w:rsid w:val="00C2635C"/>
    <w:rsid w:val="00C26D94"/>
    <w:rsid w:val="00C3215E"/>
    <w:rsid w:val="00C37418"/>
    <w:rsid w:val="00C4020B"/>
    <w:rsid w:val="00C43579"/>
    <w:rsid w:val="00C46B18"/>
    <w:rsid w:val="00C608DF"/>
    <w:rsid w:val="00C66995"/>
    <w:rsid w:val="00C673D3"/>
    <w:rsid w:val="00C73307"/>
    <w:rsid w:val="00C7574F"/>
    <w:rsid w:val="00C819FE"/>
    <w:rsid w:val="00C82307"/>
    <w:rsid w:val="00C831FE"/>
    <w:rsid w:val="00C86974"/>
    <w:rsid w:val="00C90442"/>
    <w:rsid w:val="00C91BA7"/>
    <w:rsid w:val="00C93000"/>
    <w:rsid w:val="00CA11CD"/>
    <w:rsid w:val="00CA2263"/>
    <w:rsid w:val="00CA2B70"/>
    <w:rsid w:val="00CA3970"/>
    <w:rsid w:val="00CA3AB5"/>
    <w:rsid w:val="00CA540A"/>
    <w:rsid w:val="00CB238C"/>
    <w:rsid w:val="00CB4490"/>
    <w:rsid w:val="00CB5933"/>
    <w:rsid w:val="00CB7C98"/>
    <w:rsid w:val="00CC28B6"/>
    <w:rsid w:val="00CC3D03"/>
    <w:rsid w:val="00CC5894"/>
    <w:rsid w:val="00CD0537"/>
    <w:rsid w:val="00CD1F06"/>
    <w:rsid w:val="00CD1FAB"/>
    <w:rsid w:val="00CD2AC0"/>
    <w:rsid w:val="00CD2BD6"/>
    <w:rsid w:val="00CD4294"/>
    <w:rsid w:val="00CD559D"/>
    <w:rsid w:val="00CE07AE"/>
    <w:rsid w:val="00CE77F5"/>
    <w:rsid w:val="00CF1601"/>
    <w:rsid w:val="00CF2E0F"/>
    <w:rsid w:val="00CF4346"/>
    <w:rsid w:val="00CF4A76"/>
    <w:rsid w:val="00CF6D2A"/>
    <w:rsid w:val="00CF709C"/>
    <w:rsid w:val="00CF7DED"/>
    <w:rsid w:val="00D0013D"/>
    <w:rsid w:val="00D0228C"/>
    <w:rsid w:val="00D07C98"/>
    <w:rsid w:val="00D1127C"/>
    <w:rsid w:val="00D12A68"/>
    <w:rsid w:val="00D17D37"/>
    <w:rsid w:val="00D17F19"/>
    <w:rsid w:val="00D20E0B"/>
    <w:rsid w:val="00D21D2C"/>
    <w:rsid w:val="00D23AE1"/>
    <w:rsid w:val="00D27085"/>
    <w:rsid w:val="00D277A0"/>
    <w:rsid w:val="00D30E67"/>
    <w:rsid w:val="00D34DA8"/>
    <w:rsid w:val="00D378F4"/>
    <w:rsid w:val="00D4301C"/>
    <w:rsid w:val="00D43857"/>
    <w:rsid w:val="00D45F31"/>
    <w:rsid w:val="00D6058C"/>
    <w:rsid w:val="00D62FBB"/>
    <w:rsid w:val="00D66170"/>
    <w:rsid w:val="00D66444"/>
    <w:rsid w:val="00D72B04"/>
    <w:rsid w:val="00D75A8C"/>
    <w:rsid w:val="00D75E18"/>
    <w:rsid w:val="00D80A5C"/>
    <w:rsid w:val="00D836C2"/>
    <w:rsid w:val="00D900AB"/>
    <w:rsid w:val="00D905BF"/>
    <w:rsid w:val="00D95EF6"/>
    <w:rsid w:val="00D96CD1"/>
    <w:rsid w:val="00DA2D1C"/>
    <w:rsid w:val="00DA6268"/>
    <w:rsid w:val="00DA73D7"/>
    <w:rsid w:val="00DB3A5C"/>
    <w:rsid w:val="00DB54EE"/>
    <w:rsid w:val="00DB7DA1"/>
    <w:rsid w:val="00DC0BE3"/>
    <w:rsid w:val="00DC15F5"/>
    <w:rsid w:val="00DD073B"/>
    <w:rsid w:val="00DD1026"/>
    <w:rsid w:val="00DE0780"/>
    <w:rsid w:val="00DE1729"/>
    <w:rsid w:val="00DE294B"/>
    <w:rsid w:val="00DE660A"/>
    <w:rsid w:val="00DF79DA"/>
    <w:rsid w:val="00E02F8F"/>
    <w:rsid w:val="00E05A8D"/>
    <w:rsid w:val="00E10798"/>
    <w:rsid w:val="00E17D71"/>
    <w:rsid w:val="00E251F6"/>
    <w:rsid w:val="00E25FFA"/>
    <w:rsid w:val="00E26DE5"/>
    <w:rsid w:val="00E31B68"/>
    <w:rsid w:val="00E321E7"/>
    <w:rsid w:val="00E3775D"/>
    <w:rsid w:val="00E43440"/>
    <w:rsid w:val="00E4557B"/>
    <w:rsid w:val="00E45CC7"/>
    <w:rsid w:val="00E5140C"/>
    <w:rsid w:val="00E51D0A"/>
    <w:rsid w:val="00E51D98"/>
    <w:rsid w:val="00E51F8D"/>
    <w:rsid w:val="00E55EFD"/>
    <w:rsid w:val="00E55F44"/>
    <w:rsid w:val="00E560BC"/>
    <w:rsid w:val="00E61731"/>
    <w:rsid w:val="00E61A93"/>
    <w:rsid w:val="00E67A44"/>
    <w:rsid w:val="00E7074E"/>
    <w:rsid w:val="00E72BEB"/>
    <w:rsid w:val="00E83195"/>
    <w:rsid w:val="00E83FBA"/>
    <w:rsid w:val="00E84849"/>
    <w:rsid w:val="00E848F6"/>
    <w:rsid w:val="00E849CE"/>
    <w:rsid w:val="00E97A28"/>
    <w:rsid w:val="00EA29C9"/>
    <w:rsid w:val="00EA480B"/>
    <w:rsid w:val="00EA5A8F"/>
    <w:rsid w:val="00EA665C"/>
    <w:rsid w:val="00EA7B63"/>
    <w:rsid w:val="00EB5113"/>
    <w:rsid w:val="00EC3035"/>
    <w:rsid w:val="00EC3CD9"/>
    <w:rsid w:val="00ED039F"/>
    <w:rsid w:val="00ED362D"/>
    <w:rsid w:val="00ED450C"/>
    <w:rsid w:val="00ED6EDB"/>
    <w:rsid w:val="00EE2591"/>
    <w:rsid w:val="00EF0B65"/>
    <w:rsid w:val="00F07206"/>
    <w:rsid w:val="00F122B9"/>
    <w:rsid w:val="00F13171"/>
    <w:rsid w:val="00F13D39"/>
    <w:rsid w:val="00F142B0"/>
    <w:rsid w:val="00F179EF"/>
    <w:rsid w:val="00F213B5"/>
    <w:rsid w:val="00F27400"/>
    <w:rsid w:val="00F311EB"/>
    <w:rsid w:val="00F3312A"/>
    <w:rsid w:val="00F41C3F"/>
    <w:rsid w:val="00F4384A"/>
    <w:rsid w:val="00F43E99"/>
    <w:rsid w:val="00F43F60"/>
    <w:rsid w:val="00F47C20"/>
    <w:rsid w:val="00F47FE8"/>
    <w:rsid w:val="00F5161B"/>
    <w:rsid w:val="00F56BE4"/>
    <w:rsid w:val="00F576CF"/>
    <w:rsid w:val="00F631C7"/>
    <w:rsid w:val="00F63A84"/>
    <w:rsid w:val="00F676B6"/>
    <w:rsid w:val="00F717E9"/>
    <w:rsid w:val="00F74C8A"/>
    <w:rsid w:val="00F76DBC"/>
    <w:rsid w:val="00F7713A"/>
    <w:rsid w:val="00F77D97"/>
    <w:rsid w:val="00F80EAB"/>
    <w:rsid w:val="00F85545"/>
    <w:rsid w:val="00F855ED"/>
    <w:rsid w:val="00F86C33"/>
    <w:rsid w:val="00F91351"/>
    <w:rsid w:val="00F93055"/>
    <w:rsid w:val="00F94724"/>
    <w:rsid w:val="00F965A4"/>
    <w:rsid w:val="00FA15CA"/>
    <w:rsid w:val="00FA4AB7"/>
    <w:rsid w:val="00FB0511"/>
    <w:rsid w:val="00FC1B40"/>
    <w:rsid w:val="00FC1E38"/>
    <w:rsid w:val="00FC2C53"/>
    <w:rsid w:val="00FC5BFA"/>
    <w:rsid w:val="00FD0D2F"/>
    <w:rsid w:val="00FD1831"/>
    <w:rsid w:val="00FD3382"/>
    <w:rsid w:val="00FD3EFD"/>
    <w:rsid w:val="00FD4E86"/>
    <w:rsid w:val="00FD6E4B"/>
    <w:rsid w:val="00FE16DA"/>
    <w:rsid w:val="00FE2D21"/>
    <w:rsid w:val="00FE3472"/>
    <w:rsid w:val="00FE74C2"/>
    <w:rsid w:val="00FF24C4"/>
    <w:rsid w:val="00FF34E1"/>
    <w:rsid w:val="00FF38FE"/>
    <w:rsid w:val="00FF564E"/>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584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spacing w:before="240" w:after="120"/>
      <w:jc w:val="center"/>
    </w:pPr>
    <w:rPr>
      <w:rFonts w:ascii="Cambria" w:eastAsia="Cambria" w:hAnsi="Cambria" w:cs="Cambria"/>
      <w:sz w:val="32"/>
      <w:szCs w:val="32"/>
    </w:rPr>
  </w:style>
  <w:style w:type="paragraph" w:styleId="Subtitle">
    <w:name w:val="Subtitle"/>
    <w:basedOn w:val="Normal"/>
    <w:next w:val="Normal"/>
    <w:pPr>
      <w:jc w:val="center"/>
    </w:pPr>
    <w:rPr>
      <w:rFonts w:ascii="Cambria" w:eastAsia="Cambria" w:hAnsi="Cambria" w:cs="Cambria"/>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91BA7"/>
    <w:rPr>
      <w:rFonts w:ascii="MS Mincho" w:eastAsia="MS Mincho"/>
      <w:sz w:val="18"/>
      <w:szCs w:val="18"/>
    </w:rPr>
  </w:style>
  <w:style w:type="character" w:customStyle="1" w:styleId="BalloonTextChar">
    <w:name w:val="Balloon Text Char"/>
    <w:basedOn w:val="DefaultParagraphFont"/>
    <w:link w:val="BalloonText"/>
    <w:uiPriority w:val="99"/>
    <w:semiHidden/>
    <w:rsid w:val="00C91BA7"/>
    <w:rPr>
      <w:rFonts w:ascii="MS Mincho" w:eastAsia="MS Mincho"/>
      <w:sz w:val="18"/>
      <w:szCs w:val="18"/>
    </w:rPr>
  </w:style>
  <w:style w:type="paragraph" w:styleId="CommentSubject">
    <w:name w:val="annotation subject"/>
    <w:basedOn w:val="CommentText"/>
    <w:next w:val="CommentText"/>
    <w:link w:val="CommentSubjectChar"/>
    <w:uiPriority w:val="99"/>
    <w:semiHidden/>
    <w:unhideWhenUsed/>
    <w:rsid w:val="00C91BA7"/>
    <w:rPr>
      <w:b/>
      <w:bCs/>
    </w:rPr>
  </w:style>
  <w:style w:type="character" w:customStyle="1" w:styleId="CommentSubjectChar">
    <w:name w:val="Comment Subject Char"/>
    <w:basedOn w:val="CommentTextChar"/>
    <w:link w:val="CommentSubject"/>
    <w:uiPriority w:val="99"/>
    <w:semiHidden/>
    <w:rsid w:val="00C91BA7"/>
    <w:rPr>
      <w:b/>
      <w:bCs/>
    </w:rPr>
  </w:style>
  <w:style w:type="paragraph" w:styleId="ListParagraph">
    <w:name w:val="List Paragraph"/>
    <w:basedOn w:val="Normal"/>
    <w:uiPriority w:val="34"/>
    <w:qFormat/>
    <w:rsid w:val="007929DD"/>
    <w:pPr>
      <w:ind w:leftChars="400" w:left="960"/>
    </w:pPr>
  </w:style>
  <w:style w:type="paragraph" w:styleId="NormalWeb">
    <w:name w:val="Normal (Web)"/>
    <w:basedOn w:val="Normal"/>
    <w:uiPriority w:val="99"/>
    <w:unhideWhenUsed/>
    <w:rsid w:val="0070078A"/>
    <w:pPr>
      <w:widowControl/>
      <w:spacing w:before="100" w:beforeAutospacing="1" w:after="100" w:afterAutospacing="1"/>
      <w:jc w:val="left"/>
    </w:pPr>
    <w:rPr>
      <w:rFonts w:ascii="MS Mincho" w:eastAsia="MS Mincho" w:hAnsi="MS Mincho" w:cs="Times New Roman"/>
      <w:sz w:val="20"/>
      <w:szCs w:val="20"/>
    </w:rPr>
  </w:style>
  <w:style w:type="paragraph" w:styleId="Header">
    <w:name w:val="header"/>
    <w:basedOn w:val="Normal"/>
    <w:link w:val="HeaderChar"/>
    <w:uiPriority w:val="99"/>
    <w:unhideWhenUsed/>
    <w:rsid w:val="00266041"/>
    <w:pPr>
      <w:tabs>
        <w:tab w:val="center" w:pos="4252"/>
        <w:tab w:val="right" w:pos="8504"/>
      </w:tabs>
      <w:snapToGrid w:val="0"/>
    </w:pPr>
  </w:style>
  <w:style w:type="character" w:customStyle="1" w:styleId="HeaderChar">
    <w:name w:val="Header Char"/>
    <w:basedOn w:val="DefaultParagraphFont"/>
    <w:link w:val="Header"/>
    <w:uiPriority w:val="99"/>
    <w:rsid w:val="00266041"/>
  </w:style>
  <w:style w:type="paragraph" w:styleId="Footer">
    <w:name w:val="footer"/>
    <w:basedOn w:val="Normal"/>
    <w:link w:val="FooterChar"/>
    <w:uiPriority w:val="99"/>
    <w:unhideWhenUsed/>
    <w:rsid w:val="00266041"/>
    <w:pPr>
      <w:tabs>
        <w:tab w:val="center" w:pos="4252"/>
        <w:tab w:val="right" w:pos="8504"/>
      </w:tabs>
      <w:snapToGrid w:val="0"/>
    </w:pPr>
  </w:style>
  <w:style w:type="character" w:customStyle="1" w:styleId="FooterChar">
    <w:name w:val="Footer Char"/>
    <w:basedOn w:val="DefaultParagraphFont"/>
    <w:link w:val="Footer"/>
    <w:uiPriority w:val="99"/>
    <w:rsid w:val="00266041"/>
  </w:style>
  <w:style w:type="character" w:styleId="Hyperlink">
    <w:name w:val="Hyperlink"/>
    <w:basedOn w:val="DefaultParagraphFont"/>
    <w:uiPriority w:val="99"/>
    <w:unhideWhenUsed/>
    <w:rsid w:val="00B8624F"/>
    <w:rPr>
      <w:color w:val="0000FF" w:themeColor="hyperlink"/>
      <w:u w:val="single"/>
    </w:rPr>
  </w:style>
  <w:style w:type="character" w:customStyle="1" w:styleId="1">
    <w:name w:val="未解決のメンション1"/>
    <w:basedOn w:val="DefaultParagraphFont"/>
    <w:uiPriority w:val="99"/>
    <w:semiHidden/>
    <w:unhideWhenUsed/>
    <w:rsid w:val="00B8624F"/>
    <w:rPr>
      <w:color w:val="605E5C"/>
      <w:shd w:val="clear" w:color="auto" w:fill="E1DFDD"/>
    </w:rPr>
  </w:style>
  <w:style w:type="character" w:styleId="LineNumber">
    <w:name w:val="line number"/>
    <w:basedOn w:val="DefaultParagraphFont"/>
    <w:uiPriority w:val="99"/>
    <w:semiHidden/>
    <w:unhideWhenUsed/>
    <w:rsid w:val="00A96C57"/>
  </w:style>
  <w:style w:type="character" w:customStyle="1" w:styleId="2">
    <w:name w:val="未解決のメンション2"/>
    <w:basedOn w:val="DefaultParagraphFont"/>
    <w:uiPriority w:val="99"/>
    <w:semiHidden/>
    <w:unhideWhenUsed/>
    <w:rsid w:val="00604BE8"/>
    <w:rPr>
      <w:color w:val="605E5C"/>
      <w:shd w:val="clear" w:color="auto" w:fill="E1DFDD"/>
    </w:rPr>
  </w:style>
  <w:style w:type="paragraph" w:styleId="FootnoteText">
    <w:name w:val="footnote text"/>
    <w:basedOn w:val="Normal"/>
    <w:link w:val="FootnoteTextChar"/>
    <w:uiPriority w:val="99"/>
    <w:semiHidden/>
    <w:unhideWhenUsed/>
    <w:rsid w:val="00E02F8F"/>
    <w:pPr>
      <w:snapToGrid w:val="0"/>
      <w:jc w:val="left"/>
    </w:pPr>
  </w:style>
  <w:style w:type="character" w:customStyle="1" w:styleId="FootnoteTextChar">
    <w:name w:val="Footnote Text Char"/>
    <w:basedOn w:val="DefaultParagraphFont"/>
    <w:link w:val="FootnoteText"/>
    <w:uiPriority w:val="99"/>
    <w:semiHidden/>
    <w:rsid w:val="00E02F8F"/>
  </w:style>
  <w:style w:type="character" w:styleId="FootnoteReference">
    <w:name w:val="footnote reference"/>
    <w:basedOn w:val="DefaultParagraphFont"/>
    <w:uiPriority w:val="99"/>
    <w:semiHidden/>
    <w:unhideWhenUsed/>
    <w:rsid w:val="00E02F8F"/>
    <w:rPr>
      <w:vertAlign w:val="superscript"/>
    </w:rPr>
  </w:style>
  <w:style w:type="paragraph" w:styleId="Revision">
    <w:name w:val="Revision"/>
    <w:hidden/>
    <w:uiPriority w:val="99"/>
    <w:semiHidden/>
    <w:rsid w:val="006F70D6"/>
    <w:pPr>
      <w:widowControl/>
      <w:jc w:val="left"/>
    </w:pPr>
  </w:style>
  <w:style w:type="character" w:styleId="Strong">
    <w:name w:val="Strong"/>
    <w:basedOn w:val="DefaultParagraphFont"/>
    <w:uiPriority w:val="22"/>
    <w:qFormat/>
    <w:rsid w:val="005E2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4076">
      <w:bodyDiv w:val="1"/>
      <w:marLeft w:val="0"/>
      <w:marRight w:val="0"/>
      <w:marTop w:val="0"/>
      <w:marBottom w:val="0"/>
      <w:divBdr>
        <w:top w:val="none" w:sz="0" w:space="0" w:color="auto"/>
        <w:left w:val="none" w:sz="0" w:space="0" w:color="auto"/>
        <w:bottom w:val="none" w:sz="0" w:space="0" w:color="auto"/>
        <w:right w:val="none" w:sz="0" w:space="0" w:color="auto"/>
      </w:divBdr>
    </w:div>
    <w:div w:id="363018647">
      <w:bodyDiv w:val="1"/>
      <w:marLeft w:val="0"/>
      <w:marRight w:val="0"/>
      <w:marTop w:val="0"/>
      <w:marBottom w:val="0"/>
      <w:divBdr>
        <w:top w:val="none" w:sz="0" w:space="0" w:color="auto"/>
        <w:left w:val="none" w:sz="0" w:space="0" w:color="auto"/>
        <w:bottom w:val="none" w:sz="0" w:space="0" w:color="auto"/>
        <w:right w:val="none" w:sz="0" w:space="0" w:color="auto"/>
      </w:divBdr>
    </w:div>
    <w:div w:id="489368222">
      <w:bodyDiv w:val="1"/>
      <w:marLeft w:val="0"/>
      <w:marRight w:val="0"/>
      <w:marTop w:val="0"/>
      <w:marBottom w:val="0"/>
      <w:divBdr>
        <w:top w:val="none" w:sz="0" w:space="0" w:color="auto"/>
        <w:left w:val="none" w:sz="0" w:space="0" w:color="auto"/>
        <w:bottom w:val="none" w:sz="0" w:space="0" w:color="auto"/>
        <w:right w:val="none" w:sz="0" w:space="0" w:color="auto"/>
      </w:divBdr>
    </w:div>
    <w:div w:id="540636588">
      <w:bodyDiv w:val="1"/>
      <w:marLeft w:val="0"/>
      <w:marRight w:val="0"/>
      <w:marTop w:val="0"/>
      <w:marBottom w:val="0"/>
      <w:divBdr>
        <w:top w:val="none" w:sz="0" w:space="0" w:color="auto"/>
        <w:left w:val="none" w:sz="0" w:space="0" w:color="auto"/>
        <w:bottom w:val="none" w:sz="0" w:space="0" w:color="auto"/>
        <w:right w:val="none" w:sz="0" w:space="0" w:color="auto"/>
      </w:divBdr>
    </w:div>
    <w:div w:id="825047501">
      <w:bodyDiv w:val="1"/>
      <w:marLeft w:val="0"/>
      <w:marRight w:val="0"/>
      <w:marTop w:val="0"/>
      <w:marBottom w:val="0"/>
      <w:divBdr>
        <w:top w:val="none" w:sz="0" w:space="0" w:color="auto"/>
        <w:left w:val="none" w:sz="0" w:space="0" w:color="auto"/>
        <w:bottom w:val="none" w:sz="0" w:space="0" w:color="auto"/>
        <w:right w:val="none" w:sz="0" w:space="0" w:color="auto"/>
      </w:divBdr>
    </w:div>
    <w:div w:id="882328874">
      <w:bodyDiv w:val="1"/>
      <w:marLeft w:val="0"/>
      <w:marRight w:val="0"/>
      <w:marTop w:val="0"/>
      <w:marBottom w:val="0"/>
      <w:divBdr>
        <w:top w:val="none" w:sz="0" w:space="0" w:color="auto"/>
        <w:left w:val="none" w:sz="0" w:space="0" w:color="auto"/>
        <w:bottom w:val="none" w:sz="0" w:space="0" w:color="auto"/>
        <w:right w:val="none" w:sz="0" w:space="0" w:color="auto"/>
      </w:divBdr>
    </w:div>
    <w:div w:id="917055621">
      <w:bodyDiv w:val="1"/>
      <w:marLeft w:val="0"/>
      <w:marRight w:val="0"/>
      <w:marTop w:val="0"/>
      <w:marBottom w:val="0"/>
      <w:divBdr>
        <w:top w:val="none" w:sz="0" w:space="0" w:color="auto"/>
        <w:left w:val="none" w:sz="0" w:space="0" w:color="auto"/>
        <w:bottom w:val="none" w:sz="0" w:space="0" w:color="auto"/>
        <w:right w:val="none" w:sz="0" w:space="0" w:color="auto"/>
      </w:divBdr>
    </w:div>
    <w:div w:id="962736771">
      <w:bodyDiv w:val="1"/>
      <w:marLeft w:val="0"/>
      <w:marRight w:val="0"/>
      <w:marTop w:val="0"/>
      <w:marBottom w:val="0"/>
      <w:divBdr>
        <w:top w:val="none" w:sz="0" w:space="0" w:color="auto"/>
        <w:left w:val="none" w:sz="0" w:space="0" w:color="auto"/>
        <w:bottom w:val="none" w:sz="0" w:space="0" w:color="auto"/>
        <w:right w:val="none" w:sz="0" w:space="0" w:color="auto"/>
      </w:divBdr>
    </w:div>
    <w:div w:id="1084379188">
      <w:bodyDiv w:val="1"/>
      <w:marLeft w:val="0"/>
      <w:marRight w:val="0"/>
      <w:marTop w:val="0"/>
      <w:marBottom w:val="0"/>
      <w:divBdr>
        <w:top w:val="none" w:sz="0" w:space="0" w:color="auto"/>
        <w:left w:val="none" w:sz="0" w:space="0" w:color="auto"/>
        <w:bottom w:val="none" w:sz="0" w:space="0" w:color="auto"/>
        <w:right w:val="none" w:sz="0" w:space="0" w:color="auto"/>
      </w:divBdr>
    </w:div>
    <w:div w:id="1347059593">
      <w:bodyDiv w:val="1"/>
      <w:marLeft w:val="0"/>
      <w:marRight w:val="0"/>
      <w:marTop w:val="0"/>
      <w:marBottom w:val="0"/>
      <w:divBdr>
        <w:top w:val="none" w:sz="0" w:space="0" w:color="auto"/>
        <w:left w:val="none" w:sz="0" w:space="0" w:color="auto"/>
        <w:bottom w:val="none" w:sz="0" w:space="0" w:color="auto"/>
        <w:right w:val="none" w:sz="0" w:space="0" w:color="auto"/>
      </w:divBdr>
    </w:div>
    <w:div w:id="1480615192">
      <w:bodyDiv w:val="1"/>
      <w:marLeft w:val="0"/>
      <w:marRight w:val="0"/>
      <w:marTop w:val="0"/>
      <w:marBottom w:val="0"/>
      <w:divBdr>
        <w:top w:val="none" w:sz="0" w:space="0" w:color="auto"/>
        <w:left w:val="none" w:sz="0" w:space="0" w:color="auto"/>
        <w:bottom w:val="none" w:sz="0" w:space="0" w:color="auto"/>
        <w:right w:val="none" w:sz="0" w:space="0" w:color="auto"/>
      </w:divBdr>
    </w:div>
    <w:div w:id="1570117265">
      <w:bodyDiv w:val="1"/>
      <w:marLeft w:val="0"/>
      <w:marRight w:val="0"/>
      <w:marTop w:val="0"/>
      <w:marBottom w:val="0"/>
      <w:divBdr>
        <w:top w:val="none" w:sz="0" w:space="0" w:color="auto"/>
        <w:left w:val="none" w:sz="0" w:space="0" w:color="auto"/>
        <w:bottom w:val="none" w:sz="0" w:space="0" w:color="auto"/>
        <w:right w:val="none" w:sz="0" w:space="0" w:color="auto"/>
      </w:divBdr>
    </w:div>
    <w:div w:id="1615672136">
      <w:bodyDiv w:val="1"/>
      <w:marLeft w:val="0"/>
      <w:marRight w:val="0"/>
      <w:marTop w:val="0"/>
      <w:marBottom w:val="0"/>
      <w:divBdr>
        <w:top w:val="none" w:sz="0" w:space="0" w:color="auto"/>
        <w:left w:val="none" w:sz="0" w:space="0" w:color="auto"/>
        <w:bottom w:val="none" w:sz="0" w:space="0" w:color="auto"/>
        <w:right w:val="none" w:sz="0" w:space="0" w:color="auto"/>
      </w:divBdr>
    </w:div>
    <w:div w:id="1786192029">
      <w:bodyDiv w:val="1"/>
      <w:marLeft w:val="0"/>
      <w:marRight w:val="0"/>
      <w:marTop w:val="0"/>
      <w:marBottom w:val="0"/>
      <w:divBdr>
        <w:top w:val="none" w:sz="0" w:space="0" w:color="auto"/>
        <w:left w:val="none" w:sz="0" w:space="0" w:color="auto"/>
        <w:bottom w:val="none" w:sz="0" w:space="0" w:color="auto"/>
        <w:right w:val="none" w:sz="0" w:space="0" w:color="auto"/>
      </w:divBdr>
    </w:div>
    <w:div w:id="1821582323">
      <w:bodyDiv w:val="1"/>
      <w:marLeft w:val="0"/>
      <w:marRight w:val="0"/>
      <w:marTop w:val="0"/>
      <w:marBottom w:val="0"/>
      <w:divBdr>
        <w:top w:val="none" w:sz="0" w:space="0" w:color="auto"/>
        <w:left w:val="none" w:sz="0" w:space="0" w:color="auto"/>
        <w:bottom w:val="none" w:sz="0" w:space="0" w:color="auto"/>
        <w:right w:val="none" w:sz="0" w:space="0" w:color="auto"/>
      </w:divBdr>
    </w:div>
    <w:div w:id="1829176600">
      <w:bodyDiv w:val="1"/>
      <w:marLeft w:val="0"/>
      <w:marRight w:val="0"/>
      <w:marTop w:val="0"/>
      <w:marBottom w:val="0"/>
      <w:divBdr>
        <w:top w:val="none" w:sz="0" w:space="0" w:color="auto"/>
        <w:left w:val="none" w:sz="0" w:space="0" w:color="auto"/>
        <w:bottom w:val="none" w:sz="0" w:space="0" w:color="auto"/>
        <w:right w:val="none" w:sz="0" w:space="0" w:color="auto"/>
      </w:divBdr>
    </w:div>
    <w:div w:id="19291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5610-5A54-47C1-B79D-5AD407BC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14567</Words>
  <Characters>83033</Characters>
  <Application>Microsoft Office Word</Application>
  <DocSecurity>0</DocSecurity>
  <Lines>691</Lines>
  <Paragraphs>194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2018-10-29T16:12:00Z</dcterms:created>
  <dcterms:modified xsi:type="dcterms:W3CDTF">2018-10-29T16:13:00Z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http://www.zotero.org/styles/brain-research</vt:lpwstr>
  </property>
  <property fmtid="{D5CDD505-2E9C-101B-9397-08002B2CF9AE}" pid="7" name="Mendeley Recent Style Name 2_1">
    <vt:lpwstr>Brain Research</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http://www.zotero.org/styles/nature-communications</vt:lpwstr>
  </property>
  <property fmtid="{D5CDD505-2E9C-101B-9397-08002B2CF9AE}" pid="17" name="Mendeley Recent Style Name 7_1">
    <vt:lpwstr>Nature Communications</vt:lpwstr>
  </property>
  <property fmtid="{D5CDD505-2E9C-101B-9397-08002B2CF9AE}" pid="18" name="Mendeley Recent Style Id 8_1">
    <vt:lpwstr>http://www.zotero.org/styles/nature-neuroscience</vt:lpwstr>
  </property>
  <property fmtid="{D5CDD505-2E9C-101B-9397-08002B2CF9AE}" pid="19" name="Mendeley Recent Style Name 8_1">
    <vt:lpwstr>Nature Neuroscience</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Unique User Id_1">
    <vt:lpwstr>db44ff0e-05ca-34a6-8ec9-e6ed5c1646ac</vt:lpwstr>
  </property>
  <property fmtid="{D5CDD505-2E9C-101B-9397-08002B2CF9AE}" pid="24" name="Mendeley Citation Style_1">
    <vt:lpwstr>http://www.zotero.org/styles/journal-of-visualized-experiments</vt:lpwstr>
  </property>
</Properties>
</file>