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E40D5A8" w:rsidR="006305D7" w:rsidRPr="00AA381A" w:rsidRDefault="006305D7" w:rsidP="006A71F7">
      <w:pPr>
        <w:pStyle w:val="NormalWeb"/>
        <w:spacing w:before="0" w:beforeAutospacing="0" w:after="0" w:afterAutospacing="0"/>
        <w:contextualSpacing/>
        <w:jc w:val="both"/>
        <w:rPr>
          <w:rFonts w:ascii="Calibri" w:hAnsi="Calibri" w:cs="Calibri"/>
        </w:rPr>
      </w:pPr>
      <w:r w:rsidRPr="00AA381A">
        <w:rPr>
          <w:rFonts w:ascii="Calibri" w:hAnsi="Calibri" w:cs="Calibri"/>
          <w:b/>
          <w:bCs/>
        </w:rPr>
        <w:t>TITLE:</w:t>
      </w:r>
    </w:p>
    <w:p w14:paraId="0189B815" w14:textId="5923BC05" w:rsidR="00FB33BC" w:rsidRPr="00AA381A" w:rsidRDefault="00FB33BC" w:rsidP="006A71F7">
      <w:pPr>
        <w:contextualSpacing/>
        <w:jc w:val="both"/>
        <w:rPr>
          <w:rFonts w:ascii="Calibri" w:hAnsi="Calibri" w:cs="Calibri"/>
          <w:color w:val="000000" w:themeColor="text1"/>
        </w:rPr>
      </w:pPr>
      <w:r w:rsidRPr="00AA381A">
        <w:rPr>
          <w:rFonts w:ascii="Calibri" w:hAnsi="Calibri" w:cs="Calibri"/>
          <w:color w:val="000000" w:themeColor="text1"/>
        </w:rPr>
        <w:t xml:space="preserve">Isolation and </w:t>
      </w:r>
      <w:r w:rsidR="00DF422D" w:rsidRPr="00AA381A">
        <w:rPr>
          <w:rFonts w:ascii="Calibri" w:hAnsi="Calibri" w:cs="Calibri"/>
          <w:color w:val="000000" w:themeColor="text1"/>
        </w:rPr>
        <w:t xml:space="preserve">Quantification </w:t>
      </w:r>
      <w:r w:rsidRPr="00AA381A">
        <w:rPr>
          <w:rFonts w:ascii="Calibri" w:hAnsi="Calibri" w:cs="Calibri"/>
          <w:color w:val="000000" w:themeColor="text1"/>
        </w:rPr>
        <w:t xml:space="preserve">of Zika </w:t>
      </w:r>
      <w:r w:rsidR="00DF422D" w:rsidRPr="00AA381A">
        <w:rPr>
          <w:rFonts w:ascii="Calibri" w:hAnsi="Calibri" w:cs="Calibri"/>
          <w:color w:val="000000" w:themeColor="text1"/>
        </w:rPr>
        <w:t xml:space="preserve">Virus </w:t>
      </w:r>
      <w:r w:rsidRPr="00AA381A">
        <w:rPr>
          <w:rFonts w:ascii="Calibri" w:hAnsi="Calibri" w:cs="Calibri"/>
          <w:color w:val="000000" w:themeColor="text1"/>
        </w:rPr>
        <w:t xml:space="preserve">from </w:t>
      </w:r>
      <w:r w:rsidR="00DF422D" w:rsidRPr="00AA381A">
        <w:rPr>
          <w:rFonts w:ascii="Calibri" w:hAnsi="Calibri" w:cs="Calibri"/>
          <w:color w:val="000000" w:themeColor="text1"/>
        </w:rPr>
        <w:t>Multiple Organ</w:t>
      </w:r>
      <w:r w:rsidRPr="00AA381A">
        <w:rPr>
          <w:rFonts w:ascii="Calibri" w:hAnsi="Calibri" w:cs="Calibri"/>
          <w:color w:val="000000" w:themeColor="text1"/>
        </w:rPr>
        <w:t xml:space="preserve">s in a </w:t>
      </w:r>
      <w:r w:rsidR="00DF422D" w:rsidRPr="00AA381A">
        <w:rPr>
          <w:rFonts w:ascii="Calibri" w:hAnsi="Calibri" w:cs="Calibri"/>
          <w:color w:val="000000" w:themeColor="text1"/>
        </w:rPr>
        <w:t>Mouse</w:t>
      </w:r>
    </w:p>
    <w:p w14:paraId="2E300B21" w14:textId="77777777" w:rsidR="007A4DD6" w:rsidRPr="00AA381A" w:rsidRDefault="007A4DD6" w:rsidP="006A71F7">
      <w:pPr>
        <w:contextualSpacing/>
        <w:jc w:val="both"/>
        <w:rPr>
          <w:rFonts w:ascii="Calibri" w:hAnsi="Calibri" w:cs="Calibri"/>
          <w:b/>
          <w:bCs/>
        </w:rPr>
      </w:pPr>
    </w:p>
    <w:p w14:paraId="3D080DA3" w14:textId="29AC988C" w:rsidR="006305D7" w:rsidRPr="00AA381A" w:rsidRDefault="006305D7" w:rsidP="006A71F7">
      <w:pPr>
        <w:contextualSpacing/>
        <w:jc w:val="both"/>
        <w:rPr>
          <w:rFonts w:ascii="Calibri" w:hAnsi="Calibri" w:cs="Calibri"/>
          <w:color w:val="808080" w:themeColor="background1" w:themeShade="80"/>
        </w:rPr>
      </w:pPr>
      <w:r w:rsidRPr="00AA381A">
        <w:rPr>
          <w:rFonts w:ascii="Calibri" w:hAnsi="Calibri" w:cs="Calibri"/>
          <w:b/>
          <w:bCs/>
        </w:rPr>
        <w:t>AUTHORS</w:t>
      </w:r>
      <w:r w:rsidR="000B662E" w:rsidRPr="00AA381A">
        <w:rPr>
          <w:rFonts w:ascii="Calibri" w:hAnsi="Calibri" w:cs="Calibri"/>
          <w:b/>
          <w:bCs/>
        </w:rPr>
        <w:t xml:space="preserve"> &amp; AFFILIATIONS</w:t>
      </w:r>
      <w:r w:rsidRPr="00AA381A">
        <w:rPr>
          <w:rFonts w:ascii="Calibri" w:hAnsi="Calibri" w:cs="Calibri"/>
          <w:b/>
          <w:bCs/>
        </w:rPr>
        <w:t>:</w:t>
      </w:r>
    </w:p>
    <w:p w14:paraId="4E122713" w14:textId="2337479D" w:rsidR="00FB33BC" w:rsidRPr="00AA381A" w:rsidRDefault="00FB33BC" w:rsidP="006A71F7">
      <w:pPr>
        <w:contextualSpacing/>
        <w:jc w:val="both"/>
        <w:outlineLvl w:val="0"/>
        <w:rPr>
          <w:rFonts w:ascii="Calibri" w:hAnsi="Calibri" w:cs="Calibri"/>
        </w:rPr>
      </w:pPr>
      <w:r w:rsidRPr="00AA381A">
        <w:rPr>
          <w:rFonts w:ascii="Calibri" w:hAnsi="Calibri" w:cs="Calibri"/>
        </w:rPr>
        <w:t>James D. Brien</w:t>
      </w:r>
      <w:r w:rsidRPr="00AA381A">
        <w:rPr>
          <w:rFonts w:ascii="Calibri" w:hAnsi="Calibri" w:cs="Calibri"/>
          <w:vertAlign w:val="superscript"/>
        </w:rPr>
        <w:t>1</w:t>
      </w:r>
      <w:r w:rsidRPr="00AA381A">
        <w:rPr>
          <w:rFonts w:ascii="Calibri" w:hAnsi="Calibri" w:cs="Calibri"/>
        </w:rPr>
        <w:t>, Mariah Hassert</w:t>
      </w:r>
      <w:r w:rsidRPr="00AA381A">
        <w:rPr>
          <w:rFonts w:ascii="Calibri" w:hAnsi="Calibri" w:cs="Calibri"/>
          <w:vertAlign w:val="superscript"/>
        </w:rPr>
        <w:t>1</w:t>
      </w:r>
      <w:r w:rsidRPr="00AA381A">
        <w:rPr>
          <w:rFonts w:ascii="Calibri" w:hAnsi="Calibri" w:cs="Calibri"/>
        </w:rPr>
        <w:t xml:space="preserve">, </w:t>
      </w:r>
      <w:r w:rsidR="00AA6054" w:rsidRPr="00AA381A">
        <w:rPr>
          <w:rFonts w:ascii="Calibri" w:hAnsi="Calibri" w:cs="Calibri"/>
        </w:rPr>
        <w:t>E</w:t>
      </w:r>
      <w:r w:rsidR="00CF524F" w:rsidRPr="00AA381A">
        <w:rPr>
          <w:rFonts w:ascii="Calibri" w:hAnsi="Calibri" w:cs="Calibri"/>
        </w:rPr>
        <w:t>.</w:t>
      </w:r>
      <w:r w:rsidR="00AA6054" w:rsidRPr="00AA381A">
        <w:rPr>
          <w:rFonts w:ascii="Calibri" w:hAnsi="Calibri" w:cs="Calibri"/>
        </w:rPr>
        <w:t xml:space="preserve"> T</w:t>
      </w:r>
      <w:r w:rsidR="00CF524F" w:rsidRPr="00AA381A">
        <w:rPr>
          <w:rFonts w:ascii="Calibri" w:hAnsi="Calibri" w:cs="Calibri"/>
        </w:rPr>
        <w:t>aylor</w:t>
      </w:r>
      <w:r w:rsidR="00AA6054" w:rsidRPr="00AA381A">
        <w:rPr>
          <w:rFonts w:ascii="Calibri" w:hAnsi="Calibri" w:cs="Calibri"/>
        </w:rPr>
        <w:t xml:space="preserve"> Stone</w:t>
      </w:r>
      <w:r w:rsidR="00AA6054" w:rsidRPr="00AA381A">
        <w:rPr>
          <w:rFonts w:ascii="Calibri" w:hAnsi="Calibri" w:cs="Calibri"/>
          <w:vertAlign w:val="superscript"/>
        </w:rPr>
        <w:t>1</w:t>
      </w:r>
      <w:r w:rsidR="00AA6054" w:rsidRPr="00AA381A">
        <w:rPr>
          <w:rFonts w:ascii="Calibri" w:hAnsi="Calibri" w:cs="Calibri"/>
        </w:rPr>
        <w:t>, Elizabeth Geerling</w:t>
      </w:r>
      <w:r w:rsidR="00AA6054" w:rsidRPr="00AA381A">
        <w:rPr>
          <w:rFonts w:ascii="Calibri" w:hAnsi="Calibri" w:cs="Calibri"/>
          <w:vertAlign w:val="superscript"/>
        </w:rPr>
        <w:t>1</w:t>
      </w:r>
      <w:r w:rsidR="00AA6054" w:rsidRPr="00AA381A">
        <w:rPr>
          <w:rFonts w:ascii="Calibri" w:hAnsi="Calibri" w:cs="Calibri"/>
        </w:rPr>
        <w:t xml:space="preserve">, </w:t>
      </w:r>
      <w:r w:rsidRPr="00AA381A">
        <w:rPr>
          <w:rFonts w:ascii="Calibri" w:hAnsi="Calibri" w:cs="Calibri"/>
        </w:rPr>
        <w:t>Lillian Cruz</w:t>
      </w:r>
      <w:r w:rsidR="00C652CB">
        <w:rPr>
          <w:rFonts w:ascii="Calibri" w:hAnsi="Calibri" w:cs="Calibri"/>
        </w:rPr>
        <w:t>-</w:t>
      </w:r>
      <w:bookmarkStart w:id="0" w:name="_GoBack"/>
      <w:bookmarkEnd w:id="0"/>
      <w:r w:rsidRPr="00AA381A">
        <w:rPr>
          <w:rFonts w:ascii="Calibri" w:hAnsi="Calibri" w:cs="Calibri"/>
        </w:rPr>
        <w:t>Orengo</w:t>
      </w:r>
      <w:r w:rsidRPr="00AA381A">
        <w:rPr>
          <w:rFonts w:ascii="Calibri" w:hAnsi="Calibri" w:cs="Calibri"/>
          <w:vertAlign w:val="superscript"/>
        </w:rPr>
        <w:t>2</w:t>
      </w:r>
      <w:r w:rsidRPr="00AA381A">
        <w:rPr>
          <w:rFonts w:ascii="Calibri" w:hAnsi="Calibri" w:cs="Calibri"/>
        </w:rPr>
        <w:t>, Amelia K. Pinto</w:t>
      </w:r>
      <w:r w:rsidRPr="00AA381A">
        <w:rPr>
          <w:rFonts w:ascii="Calibri" w:hAnsi="Calibri" w:cs="Calibri"/>
          <w:vertAlign w:val="superscript"/>
        </w:rPr>
        <w:t>1</w:t>
      </w:r>
      <w:r w:rsidRPr="00AA381A">
        <w:rPr>
          <w:rFonts w:ascii="Calibri" w:hAnsi="Calibri" w:cs="Calibri"/>
        </w:rPr>
        <w:t>*</w:t>
      </w:r>
    </w:p>
    <w:p w14:paraId="2971D80C" w14:textId="77777777" w:rsidR="00FB33BC" w:rsidRPr="00AA381A" w:rsidRDefault="00FB33BC" w:rsidP="006A71F7">
      <w:pPr>
        <w:contextualSpacing/>
        <w:jc w:val="both"/>
        <w:rPr>
          <w:rFonts w:ascii="Calibri" w:hAnsi="Calibri" w:cs="Calibri"/>
        </w:rPr>
      </w:pPr>
    </w:p>
    <w:p w14:paraId="0F7A1D87" w14:textId="77777777" w:rsidR="00FB33BC" w:rsidRPr="00AA381A" w:rsidRDefault="00FB33BC" w:rsidP="006A71F7">
      <w:pPr>
        <w:contextualSpacing/>
        <w:jc w:val="both"/>
        <w:rPr>
          <w:rFonts w:ascii="Calibri" w:hAnsi="Calibri" w:cs="Calibri"/>
        </w:rPr>
      </w:pPr>
      <w:r w:rsidRPr="00AA381A">
        <w:rPr>
          <w:rFonts w:ascii="Calibri" w:hAnsi="Calibri" w:cs="Calibri"/>
          <w:vertAlign w:val="superscript"/>
        </w:rPr>
        <w:t>1</w:t>
      </w:r>
      <w:r w:rsidRPr="00AA381A">
        <w:rPr>
          <w:rFonts w:ascii="Calibri" w:hAnsi="Calibri" w:cs="Calibri"/>
        </w:rPr>
        <w:t xml:space="preserve">Department of Molecular Microbiology and Immunology, Saint Louis University, St Louis, MO, USA </w:t>
      </w:r>
    </w:p>
    <w:p w14:paraId="5ACB7D5D" w14:textId="77777777" w:rsidR="00FB33BC" w:rsidRPr="00AA381A" w:rsidRDefault="00FB33BC" w:rsidP="006A71F7">
      <w:pPr>
        <w:contextualSpacing/>
        <w:jc w:val="both"/>
        <w:rPr>
          <w:rFonts w:ascii="Calibri" w:hAnsi="Calibri" w:cs="Calibri"/>
        </w:rPr>
      </w:pPr>
      <w:r w:rsidRPr="00AA381A">
        <w:rPr>
          <w:rFonts w:ascii="Calibri" w:hAnsi="Calibri" w:cs="Calibri"/>
          <w:vertAlign w:val="superscript"/>
        </w:rPr>
        <w:t>2</w:t>
      </w:r>
      <w:r w:rsidRPr="00AA381A">
        <w:rPr>
          <w:rFonts w:ascii="Calibri" w:hAnsi="Calibri" w:cs="Calibri"/>
        </w:rPr>
        <w:t>School of Veterinary Medicine University of California Davis, Davis, CA, USA.</w:t>
      </w:r>
    </w:p>
    <w:p w14:paraId="07F87358" w14:textId="77777777" w:rsidR="00FB33BC" w:rsidRPr="00AA381A" w:rsidRDefault="00FB33BC" w:rsidP="006A71F7">
      <w:pPr>
        <w:contextualSpacing/>
        <w:jc w:val="both"/>
        <w:rPr>
          <w:rFonts w:ascii="Calibri" w:hAnsi="Calibri" w:cs="Calibri"/>
          <w:bCs/>
          <w:i/>
          <w:color w:val="000000" w:themeColor="text1"/>
        </w:rPr>
      </w:pPr>
    </w:p>
    <w:p w14:paraId="14B481A7" w14:textId="2A93ED04" w:rsidR="00FB33BC" w:rsidRPr="00AA381A" w:rsidRDefault="00FB33BC" w:rsidP="006A71F7">
      <w:pPr>
        <w:contextualSpacing/>
        <w:jc w:val="both"/>
        <w:rPr>
          <w:rFonts w:ascii="Calibri" w:hAnsi="Calibri" w:cs="Calibri"/>
          <w:bCs/>
          <w:color w:val="000000" w:themeColor="text1"/>
        </w:rPr>
      </w:pPr>
      <w:r w:rsidRPr="00AA381A">
        <w:rPr>
          <w:rFonts w:ascii="Calibri" w:hAnsi="Calibri" w:cs="Calibri"/>
          <w:bCs/>
          <w:color w:val="000000" w:themeColor="text1"/>
        </w:rPr>
        <w:t>Corresponding Author:</w:t>
      </w:r>
    </w:p>
    <w:p w14:paraId="6BDE8FB9" w14:textId="77777777" w:rsidR="00FB33BC" w:rsidRPr="00AA381A" w:rsidRDefault="00FB33BC" w:rsidP="006A71F7">
      <w:pPr>
        <w:contextualSpacing/>
        <w:jc w:val="both"/>
        <w:rPr>
          <w:rFonts w:ascii="Calibri" w:hAnsi="Calibri" w:cs="Calibri"/>
          <w:bCs/>
          <w:color w:val="000000" w:themeColor="text1"/>
        </w:rPr>
      </w:pPr>
      <w:r w:rsidRPr="00AA381A">
        <w:rPr>
          <w:rFonts w:ascii="Calibri" w:hAnsi="Calibri" w:cs="Calibri"/>
          <w:bCs/>
          <w:color w:val="000000" w:themeColor="text1"/>
        </w:rPr>
        <w:t>Amelia K. Pinto</w:t>
      </w:r>
    </w:p>
    <w:p w14:paraId="543CA4EA" w14:textId="77777777" w:rsidR="00FB33BC" w:rsidRPr="00AA381A" w:rsidRDefault="00FB33BC" w:rsidP="006A71F7">
      <w:pPr>
        <w:contextualSpacing/>
        <w:jc w:val="both"/>
        <w:rPr>
          <w:rFonts w:ascii="Calibri" w:hAnsi="Calibri" w:cs="Calibri"/>
          <w:bCs/>
          <w:color w:val="000000" w:themeColor="text1"/>
        </w:rPr>
      </w:pPr>
      <w:r w:rsidRPr="00AA381A">
        <w:rPr>
          <w:rFonts w:ascii="Calibri" w:hAnsi="Calibri" w:cs="Calibri"/>
          <w:bCs/>
          <w:color w:val="000000" w:themeColor="text1"/>
        </w:rPr>
        <w:t xml:space="preserve">Email Address </w:t>
      </w:r>
      <w:hyperlink r:id="rId8" w:history="1">
        <w:r w:rsidRPr="00AA381A">
          <w:rPr>
            <w:rStyle w:val="Hyperlink"/>
            <w:rFonts w:ascii="Calibri" w:hAnsi="Calibri" w:cs="Calibri"/>
            <w:bCs/>
            <w:color w:val="000000" w:themeColor="text1"/>
          </w:rPr>
          <w:t>amelia.pinto@health.slu.edu</w:t>
        </w:r>
      </w:hyperlink>
    </w:p>
    <w:p w14:paraId="6099F31E" w14:textId="77777777" w:rsidR="00FB33BC" w:rsidRPr="00AA381A" w:rsidRDefault="00FB33BC" w:rsidP="006A71F7">
      <w:pPr>
        <w:pStyle w:val="NormalWeb"/>
        <w:spacing w:before="0" w:beforeAutospacing="0" w:after="0" w:afterAutospacing="0"/>
        <w:contextualSpacing/>
        <w:jc w:val="both"/>
        <w:rPr>
          <w:rFonts w:ascii="Calibri" w:hAnsi="Calibri" w:cs="Calibri"/>
          <w:bCs/>
          <w:color w:val="7F7F7F" w:themeColor="text1" w:themeTint="80"/>
        </w:rPr>
      </w:pPr>
    </w:p>
    <w:p w14:paraId="0D10B745" w14:textId="77777777" w:rsidR="00FB33BC" w:rsidRPr="00AA381A" w:rsidRDefault="00FB33BC" w:rsidP="006A71F7">
      <w:pPr>
        <w:pStyle w:val="NormalWeb"/>
        <w:spacing w:before="0" w:beforeAutospacing="0" w:after="0" w:afterAutospacing="0"/>
        <w:contextualSpacing/>
        <w:jc w:val="both"/>
        <w:rPr>
          <w:rFonts w:ascii="Calibri" w:hAnsi="Calibri" w:cs="Calibri"/>
          <w:b/>
          <w:bCs/>
          <w:color w:val="000000" w:themeColor="text1"/>
        </w:rPr>
      </w:pPr>
      <w:r w:rsidRPr="00AA381A">
        <w:rPr>
          <w:rFonts w:ascii="Calibri" w:hAnsi="Calibri" w:cs="Calibri"/>
          <w:bCs/>
          <w:color w:val="000000" w:themeColor="text1"/>
        </w:rPr>
        <w:t>Email Addresses of Co-authors</w:t>
      </w:r>
      <w:r w:rsidRPr="00AA381A">
        <w:rPr>
          <w:rFonts w:ascii="Calibri" w:hAnsi="Calibri" w:cs="Calibri"/>
          <w:b/>
          <w:bCs/>
          <w:color w:val="000000" w:themeColor="text1"/>
        </w:rPr>
        <w:t xml:space="preserve">: </w:t>
      </w:r>
    </w:p>
    <w:p w14:paraId="55537EB9" w14:textId="77777777" w:rsidR="00FB33BC" w:rsidRPr="00AA381A" w:rsidRDefault="00FB33BC" w:rsidP="006A71F7">
      <w:pPr>
        <w:pStyle w:val="NormalWeb"/>
        <w:spacing w:before="0" w:beforeAutospacing="0" w:after="0" w:afterAutospacing="0"/>
        <w:contextualSpacing/>
        <w:jc w:val="both"/>
        <w:rPr>
          <w:rFonts w:ascii="Calibri" w:hAnsi="Calibri" w:cs="Calibri"/>
          <w:bCs/>
          <w:color w:val="000000" w:themeColor="text1"/>
        </w:rPr>
      </w:pPr>
      <w:r w:rsidRPr="00AA381A">
        <w:rPr>
          <w:rFonts w:ascii="Calibri" w:hAnsi="Calibri" w:cs="Calibri"/>
          <w:bCs/>
          <w:color w:val="000000" w:themeColor="text1"/>
        </w:rPr>
        <w:t xml:space="preserve">James D. Brien </w:t>
      </w:r>
      <w:hyperlink r:id="rId9" w:history="1">
        <w:r w:rsidRPr="00AA381A">
          <w:rPr>
            <w:rStyle w:val="Hyperlink"/>
            <w:rFonts w:ascii="Calibri" w:hAnsi="Calibri" w:cs="Calibri"/>
            <w:bCs/>
          </w:rPr>
          <w:t>James.Brien@health.slu.edu</w:t>
        </w:r>
      </w:hyperlink>
    </w:p>
    <w:p w14:paraId="7F3162EF" w14:textId="200BAFC0" w:rsidR="00FB33BC" w:rsidRPr="00AA381A" w:rsidRDefault="00FB33BC" w:rsidP="006A71F7">
      <w:pPr>
        <w:pStyle w:val="NormalWeb"/>
        <w:spacing w:before="0" w:beforeAutospacing="0" w:after="0" w:afterAutospacing="0"/>
        <w:contextualSpacing/>
        <w:jc w:val="both"/>
        <w:rPr>
          <w:rFonts w:ascii="Calibri" w:hAnsi="Calibri" w:cs="Calibri"/>
          <w:bCs/>
          <w:color w:val="000000" w:themeColor="text1"/>
        </w:rPr>
      </w:pPr>
      <w:r w:rsidRPr="00AA381A">
        <w:rPr>
          <w:rFonts w:ascii="Calibri" w:hAnsi="Calibri" w:cs="Calibri"/>
          <w:bCs/>
          <w:color w:val="000000" w:themeColor="text1"/>
        </w:rPr>
        <w:t xml:space="preserve">Mariah Hassert </w:t>
      </w:r>
      <w:hyperlink r:id="rId10" w:history="1">
        <w:r w:rsidRPr="00AA381A">
          <w:rPr>
            <w:rStyle w:val="Hyperlink"/>
            <w:rFonts w:ascii="Calibri" w:hAnsi="Calibri" w:cs="Calibri"/>
            <w:bCs/>
          </w:rPr>
          <w:t>Mariah.hassert@slu.edu</w:t>
        </w:r>
      </w:hyperlink>
    </w:p>
    <w:p w14:paraId="3EAA11C4" w14:textId="2D12563D" w:rsidR="00AA6054" w:rsidRPr="00AA381A" w:rsidRDefault="00AA6054" w:rsidP="006A71F7">
      <w:pPr>
        <w:pStyle w:val="NormalWeb"/>
        <w:spacing w:before="0" w:beforeAutospacing="0" w:after="0" w:afterAutospacing="0"/>
        <w:contextualSpacing/>
        <w:jc w:val="both"/>
        <w:rPr>
          <w:rFonts w:ascii="Calibri" w:hAnsi="Calibri" w:cs="Calibri"/>
          <w:bCs/>
          <w:color w:val="000000" w:themeColor="text1"/>
        </w:rPr>
      </w:pPr>
      <w:r w:rsidRPr="00AA381A">
        <w:rPr>
          <w:rFonts w:ascii="Calibri" w:hAnsi="Calibri" w:cs="Calibri"/>
          <w:bCs/>
          <w:color w:val="000000" w:themeColor="text1"/>
        </w:rPr>
        <w:t>E</w:t>
      </w:r>
      <w:r w:rsidR="00CF524F" w:rsidRPr="00AA381A">
        <w:rPr>
          <w:rFonts w:ascii="Calibri" w:hAnsi="Calibri" w:cs="Calibri"/>
          <w:bCs/>
          <w:color w:val="000000" w:themeColor="text1"/>
        </w:rPr>
        <w:t xml:space="preserve">. </w:t>
      </w:r>
      <w:r w:rsidRPr="00AA381A">
        <w:rPr>
          <w:rFonts w:ascii="Calibri" w:hAnsi="Calibri" w:cs="Calibri"/>
          <w:bCs/>
          <w:color w:val="000000" w:themeColor="text1"/>
        </w:rPr>
        <w:t>T</w:t>
      </w:r>
      <w:r w:rsidR="00CF524F" w:rsidRPr="00AA381A">
        <w:rPr>
          <w:rFonts w:ascii="Calibri" w:hAnsi="Calibri" w:cs="Calibri"/>
          <w:bCs/>
          <w:color w:val="000000" w:themeColor="text1"/>
        </w:rPr>
        <w:t>aylor</w:t>
      </w:r>
      <w:r w:rsidRPr="00AA381A">
        <w:rPr>
          <w:rFonts w:ascii="Calibri" w:hAnsi="Calibri" w:cs="Calibri"/>
          <w:bCs/>
          <w:color w:val="000000" w:themeColor="text1"/>
        </w:rPr>
        <w:t xml:space="preserve"> Stone </w:t>
      </w:r>
      <w:hyperlink r:id="rId11" w:history="1">
        <w:r w:rsidRPr="00AA381A">
          <w:rPr>
            <w:rStyle w:val="Hyperlink"/>
            <w:rFonts w:ascii="Calibri" w:hAnsi="Calibri" w:cs="Calibri"/>
            <w:bCs/>
          </w:rPr>
          <w:t>emily.t.stone@slu.edu</w:t>
        </w:r>
      </w:hyperlink>
    </w:p>
    <w:p w14:paraId="1D787076" w14:textId="1C81A5B7" w:rsidR="00AA6054" w:rsidRPr="00AA381A" w:rsidRDefault="00AA6054" w:rsidP="006A71F7">
      <w:pPr>
        <w:pStyle w:val="NormalWeb"/>
        <w:spacing w:before="0" w:beforeAutospacing="0" w:after="0" w:afterAutospacing="0"/>
        <w:contextualSpacing/>
        <w:jc w:val="both"/>
        <w:rPr>
          <w:rFonts w:ascii="Calibri" w:hAnsi="Calibri" w:cs="Calibri"/>
          <w:bCs/>
          <w:color w:val="000000" w:themeColor="text1"/>
        </w:rPr>
      </w:pPr>
      <w:r w:rsidRPr="00AA381A">
        <w:rPr>
          <w:rFonts w:ascii="Calibri" w:hAnsi="Calibri" w:cs="Calibri"/>
          <w:bCs/>
          <w:color w:val="000000" w:themeColor="text1"/>
        </w:rPr>
        <w:t>Elizabeth Geerling</w:t>
      </w:r>
      <w:r w:rsidR="00DF422D" w:rsidRPr="00AA381A">
        <w:rPr>
          <w:rFonts w:ascii="Calibri" w:hAnsi="Calibri" w:cs="Calibri"/>
          <w:bCs/>
          <w:color w:val="000000" w:themeColor="text1"/>
        </w:rPr>
        <w:t xml:space="preserve"> </w:t>
      </w:r>
      <w:hyperlink r:id="rId12" w:history="1">
        <w:r w:rsidRPr="00AA381A">
          <w:rPr>
            <w:rStyle w:val="Hyperlink"/>
            <w:rFonts w:ascii="Calibri" w:hAnsi="Calibri" w:cs="Calibri"/>
            <w:bCs/>
          </w:rPr>
          <w:t>lizzie.geerling@slu.edu</w:t>
        </w:r>
      </w:hyperlink>
    </w:p>
    <w:p w14:paraId="24AD61F6" w14:textId="37023489" w:rsidR="00FB33BC" w:rsidRPr="00AA381A" w:rsidRDefault="00FB33BC" w:rsidP="006A71F7">
      <w:pPr>
        <w:contextualSpacing/>
        <w:jc w:val="both"/>
        <w:rPr>
          <w:rFonts w:ascii="Calibri" w:hAnsi="Calibri" w:cs="Calibri"/>
        </w:rPr>
      </w:pPr>
      <w:r w:rsidRPr="006F56D5">
        <w:rPr>
          <w:rFonts w:ascii="Calibri" w:hAnsi="Calibri" w:cs="Calibri"/>
          <w:bCs/>
          <w:color w:val="000000" w:themeColor="text1"/>
        </w:rPr>
        <w:t xml:space="preserve">Lillian </w:t>
      </w:r>
      <w:r w:rsidR="00107963" w:rsidRPr="006F56D5">
        <w:rPr>
          <w:rFonts w:ascii="Calibri" w:hAnsi="Calibri" w:cs="Calibri"/>
          <w:bCs/>
          <w:color w:val="000000" w:themeColor="text1"/>
        </w:rPr>
        <w:t>Cruz-Orengo</w:t>
      </w:r>
      <w:r w:rsidRPr="006F56D5">
        <w:rPr>
          <w:rFonts w:ascii="Calibri" w:hAnsi="Calibri" w:cs="Calibri"/>
        </w:rPr>
        <w:t xml:space="preserve"> </w:t>
      </w:r>
      <w:r w:rsidRPr="006F56D5">
        <w:rPr>
          <w:rStyle w:val="contentline-54"/>
          <w:rFonts w:ascii="Calibri" w:hAnsi="Calibri" w:cs="Calibri"/>
        </w:rPr>
        <w:t>cruzorengo@ucdavis.edu</w:t>
      </w:r>
      <w:r w:rsidRPr="00AA381A">
        <w:rPr>
          <w:rFonts w:ascii="Calibri" w:hAnsi="Calibri" w:cs="Calibri"/>
          <w:bCs/>
          <w:color w:val="000000" w:themeColor="text1"/>
        </w:rPr>
        <w:t xml:space="preserve"> </w:t>
      </w:r>
    </w:p>
    <w:p w14:paraId="60FCB589" w14:textId="42D11221" w:rsidR="00D04A95" w:rsidRPr="00AA381A" w:rsidRDefault="00D04A95" w:rsidP="006A71F7">
      <w:pPr>
        <w:contextualSpacing/>
        <w:jc w:val="both"/>
        <w:rPr>
          <w:rFonts w:ascii="Calibri" w:hAnsi="Calibri" w:cs="Calibri"/>
          <w:bCs/>
          <w:color w:val="808080" w:themeColor="background1" w:themeShade="80"/>
        </w:rPr>
      </w:pPr>
    </w:p>
    <w:p w14:paraId="71B79AC9" w14:textId="00367D21" w:rsidR="006305D7" w:rsidRPr="00AA381A" w:rsidRDefault="006305D7" w:rsidP="006A71F7">
      <w:pPr>
        <w:pStyle w:val="NormalWeb"/>
        <w:spacing w:before="0" w:beforeAutospacing="0" w:after="0" w:afterAutospacing="0"/>
        <w:contextualSpacing/>
        <w:jc w:val="both"/>
        <w:rPr>
          <w:rFonts w:ascii="Calibri" w:hAnsi="Calibri" w:cs="Calibri"/>
        </w:rPr>
      </w:pPr>
      <w:r w:rsidRPr="00AA381A">
        <w:rPr>
          <w:rFonts w:ascii="Calibri" w:hAnsi="Calibri" w:cs="Calibri"/>
          <w:b/>
          <w:bCs/>
        </w:rPr>
        <w:t>KEYWORDS:</w:t>
      </w:r>
    </w:p>
    <w:p w14:paraId="48EB552B" w14:textId="1E483EB8" w:rsidR="00FB33BC" w:rsidRPr="00AA381A" w:rsidRDefault="00FB33BC" w:rsidP="006A71F7">
      <w:pPr>
        <w:contextualSpacing/>
        <w:jc w:val="both"/>
        <w:rPr>
          <w:rFonts w:ascii="Calibri" w:hAnsi="Calibri" w:cs="Calibri"/>
          <w:color w:val="000000" w:themeColor="text1"/>
        </w:rPr>
      </w:pPr>
      <w:r w:rsidRPr="00AA381A">
        <w:rPr>
          <w:rFonts w:ascii="Calibri" w:hAnsi="Calibri" w:cs="Calibri"/>
          <w:color w:val="000000" w:themeColor="text1"/>
        </w:rPr>
        <w:t>Zika virus, brain, spinal cord, kidney, spleen, liver, viral titer, focus forming assay, quantitative real-time PCR</w:t>
      </w:r>
      <w:r w:rsidR="00AD722A" w:rsidRPr="00AA381A">
        <w:rPr>
          <w:rFonts w:ascii="Calibri" w:hAnsi="Calibri" w:cs="Calibri"/>
          <w:color w:val="000000" w:themeColor="text1"/>
        </w:rPr>
        <w:t>, foot pad infection</w:t>
      </w:r>
    </w:p>
    <w:p w14:paraId="1CB4E390" w14:textId="77777777" w:rsidR="006305D7" w:rsidRPr="00AA381A" w:rsidRDefault="006305D7" w:rsidP="006A71F7">
      <w:pPr>
        <w:pStyle w:val="NormalWeb"/>
        <w:spacing w:before="0" w:beforeAutospacing="0" w:after="0" w:afterAutospacing="0"/>
        <w:contextualSpacing/>
        <w:jc w:val="both"/>
        <w:rPr>
          <w:rFonts w:ascii="Calibri" w:hAnsi="Calibri" w:cs="Calibri"/>
        </w:rPr>
      </w:pPr>
    </w:p>
    <w:p w14:paraId="628AC4B5" w14:textId="34BF1FA5" w:rsidR="006305D7" w:rsidRPr="00AA381A" w:rsidRDefault="00DF422D" w:rsidP="006A71F7">
      <w:pPr>
        <w:contextualSpacing/>
        <w:jc w:val="both"/>
        <w:rPr>
          <w:rFonts w:ascii="Calibri" w:hAnsi="Calibri" w:cs="Calibri"/>
        </w:rPr>
      </w:pPr>
      <w:r w:rsidRPr="00AA381A">
        <w:rPr>
          <w:rFonts w:ascii="Calibri" w:hAnsi="Calibri" w:cs="Calibri"/>
          <w:b/>
          <w:bCs/>
        </w:rPr>
        <w:t>SUMMARY</w:t>
      </w:r>
      <w:r w:rsidR="006305D7" w:rsidRPr="00AA381A">
        <w:rPr>
          <w:rFonts w:ascii="Calibri" w:hAnsi="Calibri" w:cs="Calibri"/>
          <w:b/>
          <w:bCs/>
        </w:rPr>
        <w:t>:</w:t>
      </w:r>
    </w:p>
    <w:p w14:paraId="3A58DF0E" w14:textId="6C8CEEA5" w:rsidR="00FB33BC" w:rsidRPr="00AA381A" w:rsidRDefault="00FB33BC" w:rsidP="006A71F7">
      <w:pPr>
        <w:contextualSpacing/>
        <w:jc w:val="both"/>
        <w:rPr>
          <w:rFonts w:ascii="Calibri" w:hAnsi="Calibri" w:cs="Calibri"/>
          <w:color w:val="000000" w:themeColor="text1"/>
        </w:rPr>
      </w:pPr>
      <w:r w:rsidRPr="00AA381A">
        <w:rPr>
          <w:rFonts w:ascii="Calibri" w:hAnsi="Calibri" w:cs="Calibri"/>
          <w:color w:val="000000" w:themeColor="text1"/>
        </w:rPr>
        <w:t xml:space="preserve">The goal of the protocol is to demonstrate the techniques used to investigate viral disease by isolating and quantifying Zika virus, from multiple organs in a mouse following infection. </w:t>
      </w:r>
    </w:p>
    <w:p w14:paraId="761028D6" w14:textId="77777777" w:rsidR="006305D7" w:rsidRPr="00AA381A" w:rsidRDefault="006305D7" w:rsidP="006A71F7">
      <w:pPr>
        <w:contextualSpacing/>
        <w:jc w:val="both"/>
        <w:rPr>
          <w:rFonts w:ascii="Calibri" w:hAnsi="Calibri" w:cs="Calibri"/>
        </w:rPr>
      </w:pPr>
    </w:p>
    <w:p w14:paraId="64FB8590" w14:textId="232DBF54" w:rsidR="006305D7" w:rsidRPr="00AA381A" w:rsidRDefault="006305D7" w:rsidP="006A71F7">
      <w:pPr>
        <w:contextualSpacing/>
        <w:jc w:val="both"/>
        <w:rPr>
          <w:rFonts w:ascii="Calibri" w:hAnsi="Calibri" w:cs="Calibri"/>
          <w:color w:val="808080"/>
        </w:rPr>
      </w:pPr>
      <w:r w:rsidRPr="00AA381A">
        <w:rPr>
          <w:rFonts w:ascii="Calibri" w:hAnsi="Calibri" w:cs="Calibri"/>
          <w:b/>
          <w:bCs/>
        </w:rPr>
        <w:t>ABSTRACT:</w:t>
      </w:r>
    </w:p>
    <w:p w14:paraId="46E747AA" w14:textId="07D016E2" w:rsidR="00AD722A" w:rsidRPr="00AA381A" w:rsidRDefault="00AD722A" w:rsidP="006A71F7">
      <w:pPr>
        <w:contextualSpacing/>
        <w:jc w:val="both"/>
        <w:rPr>
          <w:rFonts w:ascii="Calibri" w:hAnsi="Calibri" w:cs="Calibri"/>
          <w:color w:val="000000" w:themeColor="text1"/>
        </w:rPr>
      </w:pPr>
      <w:r w:rsidRPr="00AA381A">
        <w:rPr>
          <w:rFonts w:ascii="Calibri" w:hAnsi="Calibri" w:cs="Calibri"/>
          <w:color w:val="000000" w:themeColor="text1"/>
        </w:rPr>
        <w:t xml:space="preserve">The methods being presented demonstrate laboratory procedures for the isolation of organs from Zika virus infected animals and the quantification of viral load. The purpose of the procedure is to quantify viral titers in peripheral and CNS areas of the mouse at different time points post infection or under different experimental conditions to identify virologic and immunological factors that regulate Zika virus infection. The organ isolation procedures demonstrated allow for both focus forming assay quantification and quantitative PCR assessment of viral titers. The rapid organ isolation techniques are designed for the preservation of virus titer. Viral titer quantification by focus forming assay allows for the rapid throughput assessment of Zika virus. The benefit of the focus forming assay is the assessment of infectious virus, the limitation of this assay is the potential for organ toxicity reducing the limit of detection. </w:t>
      </w:r>
      <w:r w:rsidR="00705BA4" w:rsidRPr="00AA381A">
        <w:rPr>
          <w:rFonts w:ascii="Calibri" w:hAnsi="Calibri" w:cs="Calibri"/>
          <w:color w:val="000000" w:themeColor="text1"/>
        </w:rPr>
        <w:t xml:space="preserve">Viral </w:t>
      </w:r>
      <w:r w:rsidRPr="00AA381A">
        <w:rPr>
          <w:rFonts w:ascii="Calibri" w:hAnsi="Calibri" w:cs="Calibri"/>
          <w:color w:val="000000" w:themeColor="text1"/>
        </w:rPr>
        <w:t xml:space="preserve">titer assessment </w:t>
      </w:r>
      <w:r w:rsidR="00705BA4" w:rsidRPr="00AA381A">
        <w:rPr>
          <w:rFonts w:ascii="Calibri" w:hAnsi="Calibri" w:cs="Calibri"/>
          <w:color w:val="000000" w:themeColor="text1"/>
        </w:rPr>
        <w:t xml:space="preserve">is combined </w:t>
      </w:r>
      <w:r w:rsidRPr="00AA381A">
        <w:rPr>
          <w:rFonts w:ascii="Calibri" w:hAnsi="Calibri" w:cs="Calibri"/>
          <w:color w:val="000000" w:themeColor="text1"/>
        </w:rPr>
        <w:t>with quantitative PCR, and using a</w:t>
      </w:r>
      <w:r w:rsidR="00705BA4" w:rsidRPr="00AA381A">
        <w:rPr>
          <w:rFonts w:ascii="Calibri" w:hAnsi="Calibri" w:cs="Calibri"/>
          <w:color w:val="000000" w:themeColor="text1"/>
        </w:rPr>
        <w:t xml:space="preserve"> recombinant RNA</w:t>
      </w:r>
      <w:r w:rsidRPr="00AA381A">
        <w:rPr>
          <w:rFonts w:ascii="Calibri" w:hAnsi="Calibri" w:cs="Calibri"/>
          <w:color w:val="000000" w:themeColor="text1"/>
        </w:rPr>
        <w:t xml:space="preserve"> copy control viral genome copy number within the organ</w:t>
      </w:r>
      <w:r w:rsidR="00705BA4" w:rsidRPr="00AA381A">
        <w:rPr>
          <w:rFonts w:ascii="Calibri" w:hAnsi="Calibri" w:cs="Calibri"/>
          <w:color w:val="000000" w:themeColor="text1"/>
        </w:rPr>
        <w:t xml:space="preserve"> is assessed</w:t>
      </w:r>
      <w:r w:rsidRPr="00AA381A">
        <w:rPr>
          <w:rFonts w:ascii="Calibri" w:hAnsi="Calibri" w:cs="Calibri"/>
          <w:color w:val="000000" w:themeColor="text1"/>
        </w:rPr>
        <w:t xml:space="preserve"> </w:t>
      </w:r>
      <w:r w:rsidR="00705BA4" w:rsidRPr="00AA381A">
        <w:rPr>
          <w:rFonts w:ascii="Calibri" w:hAnsi="Calibri" w:cs="Calibri"/>
          <w:color w:val="000000" w:themeColor="text1"/>
        </w:rPr>
        <w:t xml:space="preserve">with low </w:t>
      </w:r>
      <w:r w:rsidRPr="00AA381A">
        <w:rPr>
          <w:rFonts w:ascii="Calibri" w:hAnsi="Calibri" w:cs="Calibri"/>
          <w:color w:val="000000" w:themeColor="text1"/>
        </w:rPr>
        <w:t xml:space="preserve">limit of detection. Overall these techniques provide an accurate rapid high throughput method for the analysis of Zika viral titers in the periphery and </w:t>
      </w:r>
      <w:r w:rsidRPr="00AA381A">
        <w:rPr>
          <w:rFonts w:ascii="Calibri" w:hAnsi="Calibri" w:cs="Calibri"/>
          <w:color w:val="000000" w:themeColor="text1"/>
        </w:rPr>
        <w:lastRenderedPageBreak/>
        <w:t>CNS of Zika virus infected animals and can be applied to the assessment of viral titers in the organs of animals infected with most pathogens</w:t>
      </w:r>
      <w:r w:rsidR="00FF47DD" w:rsidRPr="00AA381A">
        <w:rPr>
          <w:rFonts w:ascii="Calibri" w:hAnsi="Calibri" w:cs="Calibri"/>
          <w:color w:val="000000" w:themeColor="text1"/>
        </w:rPr>
        <w:t>, including Dengue virus</w:t>
      </w:r>
      <w:r w:rsidRPr="00AA381A">
        <w:rPr>
          <w:rFonts w:ascii="Calibri" w:hAnsi="Calibri" w:cs="Calibri"/>
          <w:color w:val="000000" w:themeColor="text1"/>
        </w:rPr>
        <w:t>.</w:t>
      </w:r>
    </w:p>
    <w:p w14:paraId="4C7D5FD5" w14:textId="77777777" w:rsidR="006305D7" w:rsidRPr="00AA381A" w:rsidRDefault="006305D7" w:rsidP="006A71F7">
      <w:pPr>
        <w:contextualSpacing/>
        <w:jc w:val="both"/>
        <w:rPr>
          <w:rFonts w:ascii="Calibri" w:hAnsi="Calibri" w:cs="Calibri"/>
        </w:rPr>
      </w:pPr>
    </w:p>
    <w:p w14:paraId="00D25F73" w14:textId="1736EEC0" w:rsidR="006305D7" w:rsidRPr="00AA381A" w:rsidRDefault="006305D7" w:rsidP="006A71F7">
      <w:pPr>
        <w:contextualSpacing/>
        <w:jc w:val="both"/>
        <w:rPr>
          <w:rFonts w:ascii="Calibri" w:hAnsi="Calibri" w:cs="Calibri"/>
          <w:color w:val="808080"/>
        </w:rPr>
      </w:pPr>
      <w:r w:rsidRPr="00AA381A">
        <w:rPr>
          <w:rFonts w:ascii="Calibri" w:hAnsi="Calibri" w:cs="Calibri"/>
          <w:b/>
        </w:rPr>
        <w:t>INTRODUCTION</w:t>
      </w:r>
      <w:r w:rsidRPr="00AA381A">
        <w:rPr>
          <w:rFonts w:ascii="Calibri" w:hAnsi="Calibri" w:cs="Calibri"/>
          <w:b/>
          <w:bCs/>
        </w:rPr>
        <w:t>:</w:t>
      </w:r>
    </w:p>
    <w:p w14:paraId="308ECACB" w14:textId="68027A42" w:rsidR="00CD63BE" w:rsidRPr="00AA381A" w:rsidRDefault="00CD63BE" w:rsidP="006A71F7">
      <w:pPr>
        <w:autoSpaceDE w:val="0"/>
        <w:autoSpaceDN w:val="0"/>
        <w:adjustRightInd w:val="0"/>
        <w:contextualSpacing/>
        <w:jc w:val="both"/>
        <w:rPr>
          <w:rFonts w:ascii="Calibri" w:hAnsi="Calibri" w:cs="Calibri"/>
        </w:rPr>
      </w:pPr>
      <w:r w:rsidRPr="00AA381A">
        <w:rPr>
          <w:rFonts w:ascii="Calibri" w:hAnsi="Calibri" w:cs="Calibri"/>
        </w:rPr>
        <w:t xml:space="preserve">Zika virus (ZIKV) is an arbovirus that belongs to the </w:t>
      </w:r>
      <w:r w:rsidR="006148A5" w:rsidRPr="00AA381A">
        <w:rPr>
          <w:rFonts w:ascii="Calibri" w:hAnsi="Calibri" w:cs="Calibri"/>
        </w:rPr>
        <w:t>f</w:t>
      </w:r>
      <w:r w:rsidRPr="00AA381A">
        <w:rPr>
          <w:rFonts w:ascii="Calibri" w:hAnsi="Calibri" w:cs="Calibri"/>
        </w:rPr>
        <w:t xml:space="preserve">laviviridae family, which includes important neuroinvasive human pathogens such as </w:t>
      </w:r>
      <w:r w:rsidR="00462CE9" w:rsidRPr="00AA381A">
        <w:rPr>
          <w:rFonts w:ascii="Calibri" w:hAnsi="Calibri" w:cs="Calibri"/>
        </w:rPr>
        <w:t xml:space="preserve">Powassan virus (POWV), </w:t>
      </w:r>
      <w:r w:rsidRPr="00AA381A">
        <w:rPr>
          <w:rFonts w:ascii="Calibri" w:hAnsi="Calibri" w:cs="Calibri"/>
        </w:rPr>
        <w:t>Japanese encephalitis virus (JEV), and West Nile virus (WNV)</w:t>
      </w:r>
      <w:r w:rsidRPr="00AA381A">
        <w:rPr>
          <w:rFonts w:ascii="Calibri" w:hAnsi="Calibri" w:cs="Calibri"/>
        </w:rPr>
        <w:fldChar w:fldCharType="begin">
          <w:fldData xml:space="preserve">PEVuZE5vdGU+PENpdGU+PEF1dGhvcj5MYXplYXI8L0F1dGhvcj48WWVhcj4yMDE2PC9ZZWFyPjxS
ZWNOdW0+MTwvUmVjTnVtPjxEaXNwbGF5VGV4dD48c3R5bGUgZmFjZT0ic3VwZXJzY3JpcHQiPjE8
L3N0eWxlPjwvRGlzcGxheVRleHQ+PHJlY29yZD48cmVjLW51bWJlcj4xPC9yZWMtbnVtYmVyPjxm
b3JlaWduLWtleXM+PGtleSBhcHA9IkVOIiBkYi1pZD0idjJ2eHY1dmFxcGQwd2VldnI5bHgycDI2
ZTVyZHAyZnYwejl6IiB0aW1lc3RhbXA9IjE1NTEwNjg5OTUiPjE8L2tleT48L2ZvcmVpZ24ta2V5
cz48cmVmLXR5cGUgbmFtZT0iSm91cm5hbCBBcnRpY2xlIj4xNzwvcmVmLXR5cGU+PGNvbnRyaWJ1
dG9ycz48YXV0aG9ycz48YXV0aG9yPkxhemVhciwgSC4gTS48L2F1dGhvcj48YXV0aG9yPkRpYW1v
bmQsIE0uIFMuPC9hdXRob3I+PC9hdXRob3JzPjwvY29udHJpYnV0b3JzPjxhdXRoLWFkZHJlc3M+
RGVwYXJ0bWVudCBvZiBNaWNyb2Jpb2xvZ3kgYW5kIEltbXVub2xvZ3ksIFVuaXZlcnNpdHkgb2Yg
Tm9ydGggQ2Fyb2xpbmEgYXQgQ2hhcGVsIEhpbGwsIENoYXBlbCBIaWxsLCBOb3J0aCBDYXJvbGlu
YSwgVVNBIGhlbGVuLmxhemVhckBtZWQudW5jLmVkdSBkaWFtb25kQGJvcmNpbS53dXN0bC5lZHUu
JiN4RDtEZXBhcnRtZW50cyBvZiBNZWRpY2luZSwgTW9sZWN1bGFyIE1pY3JvYmlvbG9neSwgUGF0
aG9sb2d5LCBhbmQgSW1tdW5vbG9neSBhbmQgVGhlIENlbnRlciBmb3IgSHVtYW4gSW1tdW5vbG9n
eSBhbmQgSW1tdW5vdGhlcmFweSBQcm9ncmFtcywgV2FzaGluZ3RvbiBVbml2ZXJzaXR5IFNjaG9v
bCBvZiBNZWRpY2luZSwgU3QgTG91aXMsIE1pc3NvdXJpLCBVU0EgaGVsZW4ubGF6ZWFyQG1lZC51
bmMuZWR1IGRpYW1vbmRAYm9yY2ltLnd1c3RsLmVkdS48L2F1dGgtYWRkcmVzcz48dGl0bGVzPjx0
aXRsZT5aaWthIFZpcnVzOiBOZXcgQ2xpbmljYWwgU3luZHJvbWVzIGFuZCBJdHMgRW1lcmdlbmNl
IGluIHRoZSBXZXN0ZXJuIEhlbWlzcGhlcmU8L3RpdGxlPjxzZWNvbmRhcnktdGl0bGU+Sm91cm5h
bCBvZiBWaXJvbG9neTwvc2Vjb25kYXJ5LXRpdGxlPjwvdGl0bGVzPjxwZXJpb2RpY2FsPjxmdWxs
LXRpdGxlPkpvdXJuYWwgb2YgVmlyb2xvZ3k8L2Z1bGwtdGl0bGU+PC9wZXJpb2RpY2FsPjxwYWdl
cz40ODY0LTc1PC9wYWdlcz48dm9sdW1lPjkwPC92b2x1bWU+PG51bWJlcj4xMDwvbnVtYmVyPjxr
ZXl3b3Jkcz48a2V5d29yZD5BZWRlcy92aXJvbG9neTwva2V5d29yZD48a2V5d29yZD5BbmltYWxz
PC9rZXl3b3JkPjxrZXl3b3JkPkRlbmd1ZSBWaXJ1cy9pbW11bm9sb2d5L3BoeXNpb2xvZ3k8L2tl
eXdvcmQ+PGtleXdvcmQ+RGlzZWFzZSBPdXRicmVha3M8L2tleXdvcmQ+PGtleXdvcmQ+RGlzZWFz
ZSBSZXNlcnZvaXJzL3Zpcm9sb2d5PC9rZXl3b3JkPjxrZXl3b3JkPkZlbWFsZTwva2V5d29yZD48
a2V5d29yZD5HbG9iYWwgSGVhbHRoPC9rZXl3b3JkPjxrZXl3b3JkPkd1aWxsYWluLUJhcnJlIFN5
bmRyb21lL2V0aW9sb2d5L3Zpcm9sb2d5PC9rZXl3b3JkPjxrZXl3b3JkPkh1bWFuczwva2V5d29y
ZD48a2V5d29yZD5JbmZlY3Rpb3VzIERpc2Vhc2UgVHJhbnNtaXNzaW9uLCBWZXJ0aWNhbDwva2V5
d29yZD48a2V5d29yZD5NaWNyb2NlcGhhbHkvdmlyb2xvZ3k8L2tleXdvcmQ+PGtleXdvcmQ+TW9z
cXVpdG8gVmVjdG9ycy92aXJvbG9neTwva2V5d29yZD48a2V5d29yZD5PY2VhbmlhL2VwaWRlbWlv
bG9neTwva2V5d29yZD48a2V5d29yZD5QcmVnbmFuY3k8L2tleXdvcmQ+PGtleXdvcmQ+UHJlZ25h
bmN5IENvbXBsaWNhdGlvbnMsIEluZmVjdGlvdXMvdmlyb2xvZ3k8L2tleXdvcmQ+PGtleXdvcmQ+
VmlyYWwgVmFjY2luZXM8L2tleXdvcmQ+PGtleXdvcmQ+WmlrYSBWaXJ1cy9nZW5ldGljcy8qcGh5
c2lvbG9neTwva2V5d29yZD48a2V5d29yZD5aaWthIFZpcnVzIEluZmVjdGlvbi9jb21wbGljYXRp
b25zLyplcGlkZW1pb2xvZ3kvdHJhbnNtaXNzaW9uLyp2aXJvbG9neTwva2V5d29yZD48L2tleXdv
cmRzPjxkYXRlcz48eWVhcj4yMDE2PC95ZWFyPjxwdWItZGF0ZXM+PGRhdGU+TWF5IDE1PC9kYXRl
PjwvcHViLWRhdGVzPjwvZGF0ZXM+PGlzYm4+MTA5OC01NTE0IChFbGVjdHJvbmljKSYjeEQ7MDAy
Mi01MzhYIChMaW5raW5nKTwvaXNibj48YWNjZXNzaW9uLW51bT4yNjk2MjIxNzwvYWNjZXNzaW9u
LW51bT48dXJscz48cmVsYXRlZC11cmxzPjx1cmw+aHR0cDovL3d3dy5uY2JpLm5sbS5uaWguZ292
L3B1Ym1lZC8yNjk2MjIxNzwvdXJsPjwvcmVsYXRlZC11cmxzPjwvdXJscz48Y3VzdG9tMj5QTUM0
ODU5NzA4PC9jdXN0b20yPjxlbGVjdHJvbmljLXJlc291cmNlLW51bT4xMC4xMTI4L0pWSS4wMDI1
Mi0xNjwvZWxlY3Ryb25pYy1yZXNvdXJjZS1udW0+PC9yZWNvcmQ+PC9DaXRlPjwvRW5kTm90ZT4A
</w:fldData>
        </w:fldChar>
      </w:r>
      <w:r w:rsidR="006A0FFE" w:rsidRPr="00AA381A">
        <w:rPr>
          <w:rFonts w:ascii="Calibri" w:hAnsi="Calibri" w:cs="Calibri"/>
        </w:rPr>
        <w:instrText xml:space="preserve"> ADDIN EN.CITE </w:instrText>
      </w:r>
      <w:r w:rsidR="006A0FFE" w:rsidRPr="00AA381A">
        <w:rPr>
          <w:rFonts w:ascii="Calibri" w:hAnsi="Calibri" w:cs="Calibri"/>
        </w:rPr>
        <w:fldChar w:fldCharType="begin">
          <w:fldData xml:space="preserve">PEVuZE5vdGU+PENpdGU+PEF1dGhvcj5MYXplYXI8L0F1dGhvcj48WWVhcj4yMDE2PC9ZZWFyPjxS
ZWNOdW0+MTwvUmVjTnVtPjxEaXNwbGF5VGV4dD48c3R5bGUgZmFjZT0ic3VwZXJzY3JpcHQiPjE8
L3N0eWxlPjwvRGlzcGxheVRleHQ+PHJlY29yZD48cmVjLW51bWJlcj4xPC9yZWMtbnVtYmVyPjxm
b3JlaWduLWtleXM+PGtleSBhcHA9IkVOIiBkYi1pZD0idjJ2eHY1dmFxcGQwd2VldnI5bHgycDI2
ZTVyZHAyZnYwejl6IiB0aW1lc3RhbXA9IjE1NTEwNjg5OTUiPjE8L2tleT48L2ZvcmVpZ24ta2V5
cz48cmVmLXR5cGUgbmFtZT0iSm91cm5hbCBBcnRpY2xlIj4xNzwvcmVmLXR5cGU+PGNvbnRyaWJ1
dG9ycz48YXV0aG9ycz48YXV0aG9yPkxhemVhciwgSC4gTS48L2F1dGhvcj48YXV0aG9yPkRpYW1v
bmQsIE0uIFMuPC9hdXRob3I+PC9hdXRob3JzPjwvY29udHJpYnV0b3JzPjxhdXRoLWFkZHJlc3M+
RGVwYXJ0bWVudCBvZiBNaWNyb2Jpb2xvZ3kgYW5kIEltbXVub2xvZ3ksIFVuaXZlcnNpdHkgb2Yg
Tm9ydGggQ2Fyb2xpbmEgYXQgQ2hhcGVsIEhpbGwsIENoYXBlbCBIaWxsLCBOb3J0aCBDYXJvbGlu
YSwgVVNBIGhlbGVuLmxhemVhckBtZWQudW5jLmVkdSBkaWFtb25kQGJvcmNpbS53dXN0bC5lZHUu
JiN4RDtEZXBhcnRtZW50cyBvZiBNZWRpY2luZSwgTW9sZWN1bGFyIE1pY3JvYmlvbG9neSwgUGF0
aG9sb2d5LCBhbmQgSW1tdW5vbG9neSBhbmQgVGhlIENlbnRlciBmb3IgSHVtYW4gSW1tdW5vbG9n
eSBhbmQgSW1tdW5vdGhlcmFweSBQcm9ncmFtcywgV2FzaGluZ3RvbiBVbml2ZXJzaXR5IFNjaG9v
bCBvZiBNZWRpY2luZSwgU3QgTG91aXMsIE1pc3NvdXJpLCBVU0EgaGVsZW4ubGF6ZWFyQG1lZC51
bmMuZWR1IGRpYW1vbmRAYm9yY2ltLnd1c3RsLmVkdS48L2F1dGgtYWRkcmVzcz48dGl0bGVzPjx0
aXRsZT5aaWthIFZpcnVzOiBOZXcgQ2xpbmljYWwgU3luZHJvbWVzIGFuZCBJdHMgRW1lcmdlbmNl
IGluIHRoZSBXZXN0ZXJuIEhlbWlzcGhlcmU8L3RpdGxlPjxzZWNvbmRhcnktdGl0bGU+Sm91cm5h
bCBvZiBWaXJvbG9neTwvc2Vjb25kYXJ5LXRpdGxlPjwvdGl0bGVzPjxwZXJpb2RpY2FsPjxmdWxs
LXRpdGxlPkpvdXJuYWwgb2YgVmlyb2xvZ3k8L2Z1bGwtdGl0bGU+PC9wZXJpb2RpY2FsPjxwYWdl
cz40ODY0LTc1PC9wYWdlcz48dm9sdW1lPjkwPC92b2x1bWU+PG51bWJlcj4xMDwvbnVtYmVyPjxr
ZXl3b3Jkcz48a2V5d29yZD5BZWRlcy92aXJvbG9neTwva2V5d29yZD48a2V5d29yZD5BbmltYWxz
PC9rZXl3b3JkPjxrZXl3b3JkPkRlbmd1ZSBWaXJ1cy9pbW11bm9sb2d5L3BoeXNpb2xvZ3k8L2tl
eXdvcmQ+PGtleXdvcmQ+RGlzZWFzZSBPdXRicmVha3M8L2tleXdvcmQ+PGtleXdvcmQ+RGlzZWFz
ZSBSZXNlcnZvaXJzL3Zpcm9sb2d5PC9rZXl3b3JkPjxrZXl3b3JkPkZlbWFsZTwva2V5d29yZD48
a2V5d29yZD5HbG9iYWwgSGVhbHRoPC9rZXl3b3JkPjxrZXl3b3JkPkd1aWxsYWluLUJhcnJlIFN5
bmRyb21lL2V0aW9sb2d5L3Zpcm9sb2d5PC9rZXl3b3JkPjxrZXl3b3JkPkh1bWFuczwva2V5d29y
ZD48a2V5d29yZD5JbmZlY3Rpb3VzIERpc2Vhc2UgVHJhbnNtaXNzaW9uLCBWZXJ0aWNhbDwva2V5
d29yZD48a2V5d29yZD5NaWNyb2NlcGhhbHkvdmlyb2xvZ3k8L2tleXdvcmQ+PGtleXdvcmQ+TW9z
cXVpdG8gVmVjdG9ycy92aXJvbG9neTwva2V5d29yZD48a2V5d29yZD5PY2VhbmlhL2VwaWRlbWlv
bG9neTwva2V5d29yZD48a2V5d29yZD5QcmVnbmFuY3k8L2tleXdvcmQ+PGtleXdvcmQ+UHJlZ25h
bmN5IENvbXBsaWNhdGlvbnMsIEluZmVjdGlvdXMvdmlyb2xvZ3k8L2tleXdvcmQ+PGtleXdvcmQ+
VmlyYWwgVmFjY2luZXM8L2tleXdvcmQ+PGtleXdvcmQ+WmlrYSBWaXJ1cy9nZW5ldGljcy8qcGh5
c2lvbG9neTwva2V5d29yZD48a2V5d29yZD5aaWthIFZpcnVzIEluZmVjdGlvbi9jb21wbGljYXRp
b25zLyplcGlkZW1pb2xvZ3kvdHJhbnNtaXNzaW9uLyp2aXJvbG9neTwva2V5d29yZD48L2tleXdv
cmRzPjxkYXRlcz48eWVhcj4yMDE2PC95ZWFyPjxwdWItZGF0ZXM+PGRhdGU+TWF5IDE1PC9kYXRl
PjwvcHViLWRhdGVzPjwvZGF0ZXM+PGlzYm4+MTA5OC01NTE0IChFbGVjdHJvbmljKSYjeEQ7MDAy
Mi01MzhYIChMaW5raW5nKTwvaXNibj48YWNjZXNzaW9uLW51bT4yNjk2MjIxNzwvYWNjZXNzaW9u
LW51bT48dXJscz48cmVsYXRlZC11cmxzPjx1cmw+aHR0cDovL3d3dy5uY2JpLm5sbS5uaWguZ292
L3B1Ym1lZC8yNjk2MjIxNzwvdXJsPjwvcmVsYXRlZC11cmxzPjwvdXJscz48Y3VzdG9tMj5QTUM0
ODU5NzA4PC9jdXN0b20yPjxlbGVjdHJvbmljLXJlc291cmNlLW51bT4xMC4xMTI4L0pWSS4wMDI1
Mi0xNjwvZWxlY3Ryb25pYy1yZXNvdXJjZS1udW0+PC9yZWNvcmQ+PC9DaXRlPjwvRW5kTm90ZT4A
</w:fldData>
        </w:fldChar>
      </w:r>
      <w:r w:rsidR="006A0FFE" w:rsidRPr="00AA381A">
        <w:rPr>
          <w:rFonts w:ascii="Calibri" w:hAnsi="Calibri" w:cs="Calibri"/>
        </w:rPr>
        <w:instrText xml:space="preserve"> ADDIN EN.CITE.DATA </w:instrText>
      </w:r>
      <w:r w:rsidR="006A0FFE" w:rsidRPr="00AA381A">
        <w:rPr>
          <w:rFonts w:ascii="Calibri" w:hAnsi="Calibri" w:cs="Calibri"/>
        </w:rPr>
      </w:r>
      <w:r w:rsidR="006A0FFE" w:rsidRPr="00AA381A">
        <w:rPr>
          <w:rFonts w:ascii="Calibri" w:hAnsi="Calibri" w:cs="Calibri"/>
        </w:rPr>
        <w:fldChar w:fldCharType="end"/>
      </w:r>
      <w:r w:rsidRPr="00AA381A">
        <w:rPr>
          <w:rFonts w:ascii="Calibri" w:hAnsi="Calibri" w:cs="Calibri"/>
        </w:rPr>
      </w:r>
      <w:r w:rsidRPr="00AA381A">
        <w:rPr>
          <w:rFonts w:ascii="Calibri" w:hAnsi="Calibri" w:cs="Calibri"/>
        </w:rPr>
        <w:fldChar w:fldCharType="separate"/>
      </w:r>
      <w:r w:rsidR="00CF524F" w:rsidRPr="00AA381A">
        <w:rPr>
          <w:rFonts w:ascii="Calibri" w:hAnsi="Calibri" w:cs="Calibri"/>
          <w:noProof/>
          <w:vertAlign w:val="superscript"/>
        </w:rPr>
        <w:t>1</w:t>
      </w:r>
      <w:r w:rsidRPr="00AA381A">
        <w:rPr>
          <w:rFonts w:ascii="Calibri" w:hAnsi="Calibri" w:cs="Calibri"/>
        </w:rPr>
        <w:fldChar w:fldCharType="end"/>
      </w:r>
      <w:r w:rsidRPr="00AA381A">
        <w:rPr>
          <w:rFonts w:ascii="Calibri" w:hAnsi="Calibri" w:cs="Calibri"/>
        </w:rPr>
        <w:t>. Following its isolation and identification, there have been periodic reports of human ZIKV infections in Africa and Asia</w:t>
      </w:r>
      <w:r w:rsidRPr="00AA381A">
        <w:rPr>
          <w:rFonts w:ascii="Calibri" w:hAnsi="Calibri" w:cs="Calibri"/>
        </w:rPr>
        <w:fldChar w:fldCharType="begin">
          <w:fldData xml:space="preserve">PEVuZE5vdGU+PENpdGU+PEF1dGhvcj5TaW1wc29uPC9BdXRob3I+PFllYXI+MTk2NDwvWWVhcj48
UmVjTnVtPjI8L1JlY051bT48RGlzcGxheVRleHQ+PHN0eWxlIGZhY2U9InN1cGVyc2NyaXB0Ij4y
LTU8L3N0eWxlPjwvRGlzcGxheVRleHQ+PHJlY29yZD48cmVjLW51bWJlcj4yPC9yZWMtbnVtYmVy
Pjxmb3JlaWduLWtleXM+PGtleSBhcHA9IkVOIiBkYi1pZD0idjJ2eHY1dmFxcGQwd2VldnI5bHgy
cDI2ZTVyZHAyZnYwejl6IiB0aW1lc3RhbXA9IjE1NTEwNjg5OTUiPjI8L2tleT48L2ZvcmVpZ24t
a2V5cz48cmVmLXR5cGUgbmFtZT0iSm91cm5hbCBBcnRpY2xlIj4xNzwvcmVmLXR5cGU+PGNvbnRy
aWJ1dG9ycz48YXV0aG9ycz48YXV0aG9yPlNpbXBzb24sIEQuIEkuPC9hdXRob3I+PC9hdXRob3Jz
PjwvY29udHJpYnV0b3JzPjx0aXRsZXM+PHRpdGxlPlppa2EgVmlydXMgSW5mZWN0aW9uIGluIE1h
bjwvdGl0bGU+PHNlY29uZGFyeS10aXRsZT5UcmFuc2FjdGlvbnMgb2YgdGhlIFJveWFsIFNvY2ll
dHkgb2YgVHJvcGljYWwgTWVkaWNpbmUgYW5kIEh5Z2llbmU8L3NlY29uZGFyeS10aXRsZT48YWx0
LXRpdGxlPlRyYW5zYWN0aW9ucyBvZiB0aGUgUm95YWwgU29jaWV0eSBvZiBUcm9waWNhbCBNZWRp
Y2luZSBhbmQgSHlnaWVuZTwvYWx0LXRpdGxlPjwvdGl0bGVzPjxwZXJpb2RpY2FsPjxmdWxsLXRp
dGxlPlRyYW5zIFIgU29jIFRyb3AgTWVkIEh5ZzwvZnVsbC10aXRsZT48YWJici0xPlRyYW5zYWN0
aW9ucyBvZiB0aGUgUm95YWwgU29jaWV0eSBvZiBUcm9waWNhbCBNZWRpY2luZSBhbmQgSHlnaWVu
ZTwvYWJici0xPjwvcGVyaW9kaWNhbD48YWx0LXBlcmlvZGljYWw+PGZ1bGwtdGl0bGU+VHJhbnMg
UiBTb2MgVHJvcCBNZWQgSHlnPC9mdWxsLXRpdGxlPjxhYmJyLTE+VHJhbnNhY3Rpb25zIG9mIHRo
ZSBSb3lhbCBTb2NpZXR5IG9mIFRyb3BpY2FsIE1lZGljaW5lIGFuZCBIeWdpZW5lPC9hYmJyLTE+
PC9hbHQtcGVyaW9kaWNhbD48cGFnZXM+MzM1LTg8L3BhZ2VzPjx2b2x1bWU+NTg8L3ZvbHVtZT48
ZWRpdGlvbj4xOTY0LzA3LzAxPC9lZGl0aW9uPjxrZXl3b3Jkcz48a2V5d29yZD5BbmltYWxzPC9r
ZXl3b3JkPjxrZXl3b3JkPipDb21wbGVtZW50IEZpeGF0aW9uIFRlc3RzPC9rZXl3b3JkPjxrZXl3
b3JkPipFbmNlcGhhbGl0aXM8L2tleXdvcmQ+PGtleXdvcmQ+KkVuY2VwaGFsaXRpcywgQXJib3Zp
cnVzPC9rZXl3b3JkPjxrZXl3b3JkPipFbmNlcGhhbGl0aXMsIFZpcmFsPC9rZXl3b3JkPjxrZXl3
b3JkPipIZW1hZ2dsdXRpbmF0aW9uIEluaGliaXRpb24gVGVzdHM8L2tleXdvcmQ+PGtleXdvcmQ+
SHVtYW5zPC9rZXl3b3JkPjxrZXl3b3JkPk1hbGU8L2tleXdvcmQ+PGtleXdvcmQ+TWljZTwva2V5
d29yZD48a2V5d29yZD4qUmVzZWFyY2g8L2tleXdvcmQ+PGtleXdvcmQ+KlZpcnVzIERpc2Vhc2Vz
PC9rZXl3b3JkPjxrZXl3b3JkPiplbmNlcGhhbGl0aXMgdmlydXNlczwva2V5d29yZD48a2V5d29y
ZD4qZW5jZXBoYWxpdGlzLCBlcGlkZW1pYzwva2V5d29yZD48a2V5d29yZD4qZXhwZXJpbWVudGFs
IGxhYiBzdHVkeTwva2V5d29yZD48a2V5d29yZD4qbWljZTwva2V5d29yZD48L2tleXdvcmRzPjxk
YXRlcz48eWVhcj4xOTY0PC95ZWFyPjxwdWItZGF0ZXM+PGRhdGU+SnVsPC9kYXRlPjwvcHViLWRh
dGVzPjwvZGF0ZXM+PGlzYm4+MDAzNS05MjAzIChQcmludCkmI3hEOzAwMzUtOTIwMyAoTGlua2lu
Zyk8L2lzYm4+PGFjY2Vzc2lvbi1udW0+MTQxNzU3NDQ8L2FjY2Vzc2lvbi1udW0+PHVybHM+PHJl
bGF0ZWQtdXJscz48dXJsPmh0dHBzOi8vd3d3Lm5jYmkubmxtLm5paC5nb3YvcHVibWVkLzE0MTc1
NzQ0PC91cmw+PC9yZWxhdGVkLXVybHM+PC91cmxzPjwvcmVjb3JkPjwvQ2l0ZT48Q2l0ZT48QXV0
aG9yPkZhZ2JhbWk8L0F1dGhvcj48WWVhcj4xOTc3PC9ZZWFyPjxSZWNOdW0+MzwvUmVjTnVtPjxy
ZWNvcmQ+PHJlYy1udW1iZXI+MzwvcmVjLW51bWJlcj48Zm9yZWlnbi1rZXlzPjxrZXkgYXBwPSJF
TiIgZGItaWQ9InYydnh2NXZhcXBkMHdlZXZyOWx4MnAyNmU1cmRwMmZ2MHo5eiIgdGltZXN0YW1w
PSIxNTUxMDY4OTk1Ij4zPC9rZXk+PC9mb3JlaWduLWtleXM+PHJlZi10eXBlIG5hbWU9IkpvdXJu
YWwgQXJ0aWNsZSI+MTc8L3JlZi10eXBlPjxjb250cmlidXRvcnM+PGF1dGhvcnM+PGF1dGhvcj5G
YWdiYW1pLCBBLjwvYXV0aG9yPjwvYXV0aG9ycz48L2NvbnRyaWJ1dG9ycz48dGl0bGVzPjx0aXRs
ZT5FcGlkZW1pb2xvZ2ljYWwgaW52ZXN0aWdhdGlvbnMgb24gYXJib3ZpcnVzIGluZmVjdGlvbnMg
YXQgSWdiby1PcmEsIE5pZ2VyaWE8L3RpdGxlPjxzZWNvbmRhcnktdGl0bGU+VHJvcGljYWwgYW5k
IEdlb2dyYXBoaWNhbCBNZWRpY2luZTwvc2Vjb25kYXJ5LXRpdGxlPjxhbHQtdGl0bGU+VHJvcGlj
YWwgYW5kIGdlb2dyYXBoaWNhbCBtZWRpY2luZTwvYWx0LXRpdGxlPjwvdGl0bGVzPjxwZXJpb2Rp
Y2FsPjxmdWxsLXRpdGxlPlRyb3AgR2VvZ3IgTWVkPC9mdWxsLXRpdGxlPjxhYmJyLTE+VHJvcGlj
YWwgYW5kIGdlb2dyYXBoaWNhbCBtZWRpY2luZTwvYWJici0xPjwvcGVyaW9kaWNhbD48YWx0LXBl
cmlvZGljYWw+PGZ1bGwtdGl0bGU+VHJvcCBHZW9nciBNZWQ8L2Z1bGwtdGl0bGU+PGFiYnItMT5U
cm9waWNhbCBhbmQgZ2VvZ3JhcGhpY2FsIG1lZGljaW5lPC9hYmJyLTE+PC9hbHQtcGVyaW9kaWNh
bD48cGFnZXM+MTg3LTkxPC9wYWdlcz48dm9sdW1lPjI5PC92b2x1bWU+PG51bWJlcj4yPC9udW1i
ZXI+PGVkaXRpb24+MTk3Ny8wNi8wMTwvZWRpdGlvbj48a2V5d29yZHM+PGtleXdvcmQ+QWRvbGVz
Y2VudDwva2V5d29yZD48a2V5d29yZD5BZHVsdDwva2V5d29yZD48a2V5d29yZD5BbmltYWxzPC9r
ZXl3b3JkPjxrZXl3b3JkPkFudGlib2RpZXMsIFZpcmFsL2FuYWx5c2lzPC9rZXl3b3JkPjxrZXl3
b3JkPkFyYm92aXJ1cyBJbmZlY3Rpb25zL2RpYWdub3Npcy8qZXBpZGVtaW9sb2d5L2ltbXVub2xv
Z3k8L2tleXdvcmQ+PGtleXdvcmQ+QXJib3ZpcnVzZXMvaW1tdW5vbG9neS8qaXNvbGF0aW9uICZh
bXA7IHB1cmlmaWNhdGlvbjwva2V5d29yZD48a2V5d29yZD5DaGlrdW5ndW55YSB2aXJ1cy9pbW11
bm9sb2d5PC9rZXl3b3JkPjxrZXl3b3JkPkNoaWxkPC9rZXl3b3JkPjxrZXl3b3JkPkNoaWxkLCBQ
cmVzY2hvb2w8L2tleXdvcmQ+PGtleXdvcmQ+RGVuZ3VlIFZpcnVzL2ltbXVub2xvZ3kvaXNvbGF0
aW9uICZhbXA7IHB1cmlmaWNhdGlvbjwva2V5d29yZD48a2V5d29yZD5IZW1hZ2dsdXRpbmF0aW9u
IEluaGliaXRpb24gVGVzdHM8L2tleXdvcmQ+PGtleXdvcmQ+SHVtYW5zPC9rZXl3b3JkPjxrZXl3
b3JkPkluZmFudDwva2V5d29yZD48a2V5d29yZD5JbmZhbnQsIE5ld2Jvcm48L2tleXdvcmQ+PGtl
eXdvcmQ+TWljZTwva2V5d29yZD48a2V5d29yZD5OaWdlcmlhPC9rZXl3b3JkPjxrZXl3b3JkPlJO
QSBWaXJ1c2VzL2lzb2xhdGlvbiAmYW1wOyBwdXJpZmljYXRpb248L2tleXdvcmQ+PGtleXdvcmQ+
V2VzdCBOaWxlIHZpcnVzL2ltbXVub2xvZ3k8L2tleXdvcmQ+PGtleXdvcmQ+WWVsbG93IGZldmVy
IHZpcnVzL2ltbXVub2xvZ3kvaXNvbGF0aW9uICZhbXA7IHB1cmlmaWNhdGlvbjwva2V5d29yZD48
a2V5d29yZD5aaWthIFZpcnVzL2ltbXVub2xvZ3kvaXNvbGF0aW9uICZhbXA7IHB1cmlmaWNhdGlv
bjwva2V5d29yZD48L2tleXdvcmRzPjxkYXRlcz48eWVhcj4xOTc3PC95ZWFyPjxwdWItZGF0ZXM+
PGRhdGU+SnVuPC9kYXRlPjwvcHViLWRhdGVzPjwvZGF0ZXM+PGlzYm4+MDA0MS0zMjMyIChQcmlu
dCkmI3hEOzAwNDEtMzIzMiAoTGlua2luZyk8L2lzYm4+PGFjY2Vzc2lvbi1udW0+OTA2MDc4PC9h
Y2Nlc3Npb24tbnVtPjx1cmxzPjxyZWxhdGVkLXVybHM+PHVybD5odHRwczovL3d3dy5uY2JpLm5s
bS5uaWguZ292L3B1Ym1lZC85MDYwNzg8L3VybD48L3JlbGF0ZWQtdXJscz48L3VybHM+PC9yZWNv
cmQ+PC9DaXRlPjxDaXRlPjxBdXRob3I+TWNDcmFlPC9BdXRob3I+PFllYXI+MTk4MjwvWWVhcj48
UmVjTnVtPjQ8L1JlY051bT48cmVjb3JkPjxyZWMtbnVtYmVyPjQ8L3JlYy1udW1iZXI+PGZvcmVp
Z24ta2V5cz48a2V5IGFwcD0iRU4iIGRiLWlkPSJ2MnZ4djV2YXFwZDB3ZWV2cjlseDJwMjZlNXJk
cDJmdjB6OXoiIHRpbWVzdGFtcD0iMTU1MTA2ODk5NSI+NDwva2V5PjwvZm9yZWlnbi1rZXlzPjxy
ZWYtdHlwZSBuYW1lPSJKb3VybmFsIEFydGljbGUiPjE3PC9yZWYtdHlwZT48Y29udHJpYnV0b3Jz
PjxhdXRob3JzPjxhdXRob3I+TWNDcmFlLCBBLiBXLjwvYXV0aG9yPjxhdXRob3I+S2lyeWEsIEIu
IEcuPC9hdXRob3I+PC9hdXRob3JzPjwvY29udHJpYnV0b3JzPjx0aXRsZXM+PHRpdGxlPlllbGxv
dyBmZXZlciBhbmQgWmlrYSB2aXJ1cyBlcGl6b290aWNzIGFuZCBlbnpvb3RpY3MgaW4gVWdhbmRh
PC90aXRsZT48c2Vjb25kYXJ5LXRpdGxlPlRyYW5zYWN0aW9ucyBvZiB0aGUgUm95YWwgU29jaWV0
eSBvZiBUcm9waWNhbCBNZWRpY2luZSBhbmQgSHlnaWVuZTwvc2Vjb25kYXJ5LXRpdGxlPjxhbHQt
dGl0bGU+VHJhbnNhY3Rpb25zIG9mIHRoZSBSb3lhbCBTb2NpZXR5IG9mIFRyb3BpY2FsIE1lZGlj
aW5lIGFuZCBIeWdpZW5lPC9hbHQtdGl0bGU+PC90aXRsZXM+PHBlcmlvZGljYWw+PGZ1bGwtdGl0
bGU+VHJhbnMgUiBTb2MgVHJvcCBNZWQgSHlnPC9mdWxsLXRpdGxlPjxhYmJyLTE+VHJhbnNhY3Rp
b25zIG9mIHRoZSBSb3lhbCBTb2NpZXR5IG9mIFRyb3BpY2FsIE1lZGljaW5lIGFuZCBIeWdpZW5l
PC9hYmJyLTE+PC9wZXJpb2RpY2FsPjxhbHQtcGVyaW9kaWNhbD48ZnVsbC10aXRsZT5UcmFucyBS
IFNvYyBUcm9wIE1lZCBIeWc8L2Z1bGwtdGl0bGU+PGFiYnItMT5UcmFuc2FjdGlvbnMgb2YgdGhl
IFJveWFsIFNvY2lldHkgb2YgVHJvcGljYWwgTWVkaWNpbmUgYW5kIEh5Z2llbmU8L2FiYnItMT48
L2FsdC1wZXJpb2RpY2FsPjxwYWdlcz41NTItNjI8L3BhZ2VzPjx2b2x1bWU+NzY8L3ZvbHVtZT48
bnVtYmVyPjQ8L251bWJlcj48a2V5d29yZHM+PGtleXdvcmQ+QWVkZXMvbWljcm9iaW9sb2d5PC9r
ZXl3b3JkPjxrZXl3b3JkPkFuaW1hbHM8L2tleXdvcmQ+PGtleXdvcmQ+RGlzZWFzZSBSZXNlcnZv
aXJzPC9rZXl3b3JkPjxrZXl3b3JkPkZsYXZpdmlydXMvKmlzb2xhdGlvbiAmYW1wOyBwdXJpZmlj
YXRpb248L2tleXdvcmQ+PGtleXdvcmQ+SGFwbG9yaGluaS9pbW11bm9sb2d5L21pY3JvYmlvbG9n
eTwva2V5d29yZD48a2V5d29yZD5TZWFzb25zPC9rZXl3b3JkPjxrZXl3b3JkPlllbGxvdyBmZXZl
ciB2aXJ1cy8qaXNvbGF0aW9uICZhbXA7IHB1cmlmaWNhdGlvbjwva2V5d29yZD48L2tleXdvcmRz
PjxkYXRlcz48eWVhcj4xOTgyPC95ZWFyPjwvZGF0ZXM+PGlzYm4+MDAzNS05MjAzIChQcmludCkm
I3hEOzAwMzUtOTIwMyAoTGlua2luZyk8L2lzYm4+PGFjY2Vzc2lvbi1udW0+NjMwNDk0ODwvYWNj
ZXNzaW9uLW51bT48dXJscz48cmVsYXRlZC11cmxzPjx1cmw+aHR0cDovL3d3dy5uY2JpLm5sbS5u
aWguZ292L3B1Ym1lZC82MzA0OTQ4PC91cmw+PHVybD5odHRwOi8vdHJzdG1oLm94Zm9yZGpvdXJu
YWxzLm9yZy9jb250ZW50Lzc2LzQvNTUyPC91cmw+PHVybD5odHRwOi8vdHJzdG1oLm94Zm9yZGpv
dXJuYWxzLm9yZy9jb250ZW50Lzc2LzQvNTUyLmZ1bGwucGRmPC91cmw+PC9yZWxhdGVkLXVybHM+
PC91cmxzPjwvcmVjb3JkPjwvQ2l0ZT48Q2l0ZT48QXV0aG9yPlJvZGhhaW48L0F1dGhvcj48WWVh
cj4xOTg5PC9ZZWFyPjxSZWNOdW0+NTwvUmVjTnVtPjxyZWNvcmQ+PHJlYy1udW1iZXI+NTwvcmVj
LW51bWJlcj48Zm9yZWlnbi1rZXlzPjxrZXkgYXBwPSJFTiIgZGItaWQ9InYydnh2NXZhcXBkMHdl
ZXZyOWx4MnAyNmU1cmRwMmZ2MHo5eiIgdGltZXN0YW1wPSIxNTUxMDY4OTk1Ij41PC9rZXk+PC9m
b3JlaWduLWtleXM+PHJlZi10eXBlIG5hbWU9IkpvdXJuYWwgQXJ0aWNsZSI+MTc8L3JlZi10eXBl
Pjxjb250cmlidXRvcnM+PGF1dGhvcnM+PGF1dGhvcj5Sb2RoYWluLCBGLjwvYXV0aG9yPjxhdXRo
b3I+R29uemFsZXosIEouIFAuPC9hdXRob3I+PGF1dGhvcj5NZXJjaWVyLCBFLjwvYXV0aG9yPjxh
dXRob3I+SGVseW5jaywgQi48L2F1dGhvcj48YXV0aG9yPkxhcm91emUsIEIuPC9hdXRob3I+PGF1
dGhvcj5IYW5ub3VuLCBDLjwvYXV0aG9yPjwvYXV0aG9ycz48L2NvbnRyaWJ1dG9ycz48YXV0aC1h
ZGRyZXNzPlVuaXRlIGQmYXBvcztFY29sb2dpZSBkZXMgU3lzdGVtZXMgVmVjdG9yaWVscywgSW5z
dGl0dXQgUGFzdGV1ciwgUGFyaXMsIEZyYW5jZS48L2F1dGgtYWRkcmVzcz48dGl0bGVzPjx0aXRs
ZT5BcmJvdmlydXMgaW5mZWN0aW9ucyBhbmQgdmlyYWwgaGFlbW9ycmhhZ2ljIGZldmVycyBpbiBV
Z2FuZGE6IGEgc2Vyb2xvZ2ljYWwgc3VydmV5IGluIEthcmFtb2phIGRpc3RyaWN0LCAxOTg0PC90
aXRsZT48c2Vjb25kYXJ5LXRpdGxlPlRyYW5zYWN0aW9ucyBvZiB0aGUgUm95YWwgU29jaWV0eSBv
ZiBUcm9waWNhbCBNZWRpY2luZSBhbmQgSHlnaWVuZTwvc2Vjb25kYXJ5LXRpdGxlPjxhbHQtdGl0
bGU+VHJhbnNhY3Rpb25zIG9mIHRoZSBSb3lhbCBTb2NpZXR5IG9mIFRyb3BpY2FsIE1lZGljaW5l
IGFuZCBIeWdpZW5lPC9hbHQtdGl0bGU+PC90aXRsZXM+PHBlcmlvZGljYWw+PGZ1bGwtdGl0bGU+
VHJhbnMgUiBTb2MgVHJvcCBNZWQgSHlnPC9mdWxsLXRpdGxlPjxhYmJyLTE+VHJhbnNhY3Rpb25z
IG9mIHRoZSBSb3lhbCBTb2NpZXR5IG9mIFRyb3BpY2FsIE1lZGljaW5lIGFuZCBIeWdpZW5lPC9h
YmJyLTE+PC9wZXJpb2RpY2FsPjxhbHQtcGVyaW9kaWNhbD48ZnVsbC10aXRsZT5UcmFucyBSIFNv
YyBUcm9wIE1lZCBIeWc8L2Z1bGwtdGl0bGU+PGFiYnItMT5UcmFuc2FjdGlvbnMgb2YgdGhlIFJv
eWFsIFNvY2lldHkgb2YgVHJvcGljYWwgTWVkaWNpbmUgYW5kIEh5Z2llbmU8L2FiYnItMT48L2Fs
dC1wZXJpb2RpY2FsPjxwYWdlcz44NTEtNDwvcGFnZXM+PHZvbHVtZT44Mzwvdm9sdW1lPjxudW1i
ZXI+NjwvbnVtYmVyPjxrZXl3b3Jkcz48a2V5d29yZD5BZHVsdDwva2V5d29yZD48a2V5d29yZD5B
bHBoYXZpcnVzL2ltbXVub2xvZ3k8L2tleXdvcmQ+PGtleXdvcmQ+QW50aWJvZGllcywgVmlyYWwv
KmFuYWx5c2lzPC9rZXl3b3JkPjxrZXl3b3JkPkFyYm92aXJ1cyBJbmZlY3Rpb25zLyplcGlkZW1p
b2xvZ3kvaW1tdW5vbG9neTwva2V5d29yZD48a2V5d29yZD5CdW55YXZpcmlkYWUvaW1tdW5vbG9n
eTwva2V5d29yZD48a2V5d29yZD5DaGlrdW5ndW55YSB2aXJ1cy9pbW11bm9sb2d5PC9rZXl3b3Jk
PjxrZXl3b3JkPkZlbWFsZTwva2V5d29yZD48a2V5d29yZD5GbGF2aXZpcnVzL2ltbXVub2xvZ3k8
L2tleXdvcmQ+PGtleXdvcmQ+Rmx1b3Jlc2NlbnQgQW50aWJvZHkgVGVjaG5pcXVlPC9rZXl3b3Jk
PjxrZXl3b3JkPkhlbWFnZ2x1dGluYXRpb24gSW5oaWJpdGlvbiBUZXN0czwva2V5d29yZD48a2V5
d29yZD5IZW1vcnJoYWdpYyBGZXZlcnMsIFZpcmFsL2VwaWRlbWlvbG9neS9pbW11bm9sb2d5PC9r
ZXl3b3JkPjxrZXl3b3JkPkh1bWFuczwva2V5d29yZD48a2V5d29yZD5NYWxlPC9rZXl3b3JkPjxr
ZXl3b3JkPlRvZ2F2aXJpZGFlIEluZmVjdGlvbnMvZXBpZGVtaW9sb2d5PC9rZXl3b3JkPjxrZXl3
b3JkPlVnYW5kYS9lcGlkZW1pb2xvZ3k8L2tleXdvcmQ+PC9rZXl3b3Jkcz48ZGF0ZXM+PHllYXI+
MTk4OTwveWVhcj48cHViLWRhdGVzPjxkYXRlPk5vdi1EZWM8L2RhdGU+PC9wdWItZGF0ZXM+PC9k
YXRlcz48aXNibj4wMDM1LTkyMDMgKFByaW50KSYjeEQ7MDAzNS05MjAzIChMaW5raW5nKTwvaXNi
bj48YWNjZXNzaW9uLW51bT4yNTU5NTE0PC9hY2Nlc3Npb24tbnVtPjx1cmxzPjxyZWxhdGVkLXVy
bHM+PHVybD5odHRwOi8vd3d3Lm5jYmkubmxtLm5paC5nb3YvcHVibWVkLzI1NTk1MTQ8L3VybD48
dXJsPmh0dHA6Ly90cnN0bWgub3hmb3Jkam91cm5hbHMub3JnL2NvbnRlbnQvODMvNi84NTE8L3Vy
bD48dXJsPmh0dHA6Ly90cnN0bWgub3hmb3Jkam91cm5hbHMub3JnL2NvbnRlbnQvODMvNi84NTEu
ZnVsbC5wZGY8L3VybD48L3JlbGF0ZWQtdXJscz48L3VybHM+PC9yZWNvcmQ+PC9DaXRlPjwvRW5k
Tm90ZT5=
</w:fldData>
        </w:fldChar>
      </w:r>
      <w:r w:rsidR="006A0FFE" w:rsidRPr="00AA381A">
        <w:rPr>
          <w:rFonts w:ascii="Calibri" w:hAnsi="Calibri" w:cs="Calibri"/>
        </w:rPr>
        <w:instrText xml:space="preserve"> ADDIN EN.CITE </w:instrText>
      </w:r>
      <w:r w:rsidR="006A0FFE" w:rsidRPr="00AA381A">
        <w:rPr>
          <w:rFonts w:ascii="Calibri" w:hAnsi="Calibri" w:cs="Calibri"/>
        </w:rPr>
        <w:fldChar w:fldCharType="begin">
          <w:fldData xml:space="preserve">PEVuZE5vdGU+PENpdGU+PEF1dGhvcj5TaW1wc29uPC9BdXRob3I+PFllYXI+MTk2NDwvWWVhcj48
UmVjTnVtPjI8L1JlY051bT48RGlzcGxheVRleHQ+PHN0eWxlIGZhY2U9InN1cGVyc2NyaXB0Ij4y
LTU8L3N0eWxlPjwvRGlzcGxheVRleHQ+PHJlY29yZD48cmVjLW51bWJlcj4yPC9yZWMtbnVtYmVy
Pjxmb3JlaWduLWtleXM+PGtleSBhcHA9IkVOIiBkYi1pZD0idjJ2eHY1dmFxcGQwd2VldnI5bHgy
cDI2ZTVyZHAyZnYwejl6IiB0aW1lc3RhbXA9IjE1NTEwNjg5OTUiPjI8L2tleT48L2ZvcmVpZ24t
a2V5cz48cmVmLXR5cGUgbmFtZT0iSm91cm5hbCBBcnRpY2xlIj4xNzwvcmVmLXR5cGU+PGNvbnRy
aWJ1dG9ycz48YXV0aG9ycz48YXV0aG9yPlNpbXBzb24sIEQuIEkuPC9hdXRob3I+PC9hdXRob3Jz
PjwvY29udHJpYnV0b3JzPjx0aXRsZXM+PHRpdGxlPlppa2EgVmlydXMgSW5mZWN0aW9uIGluIE1h
bjwvdGl0bGU+PHNlY29uZGFyeS10aXRsZT5UcmFuc2FjdGlvbnMgb2YgdGhlIFJveWFsIFNvY2ll
dHkgb2YgVHJvcGljYWwgTWVkaWNpbmUgYW5kIEh5Z2llbmU8L3NlY29uZGFyeS10aXRsZT48YWx0
LXRpdGxlPlRyYW5zYWN0aW9ucyBvZiB0aGUgUm95YWwgU29jaWV0eSBvZiBUcm9waWNhbCBNZWRp
Y2luZSBhbmQgSHlnaWVuZTwvYWx0LXRpdGxlPjwvdGl0bGVzPjxwZXJpb2RpY2FsPjxmdWxsLXRp
dGxlPlRyYW5zIFIgU29jIFRyb3AgTWVkIEh5ZzwvZnVsbC10aXRsZT48YWJici0xPlRyYW5zYWN0
aW9ucyBvZiB0aGUgUm95YWwgU29jaWV0eSBvZiBUcm9waWNhbCBNZWRpY2luZSBhbmQgSHlnaWVu
ZTwvYWJici0xPjwvcGVyaW9kaWNhbD48YWx0LXBlcmlvZGljYWw+PGZ1bGwtdGl0bGU+VHJhbnMg
UiBTb2MgVHJvcCBNZWQgSHlnPC9mdWxsLXRpdGxlPjxhYmJyLTE+VHJhbnNhY3Rpb25zIG9mIHRo
ZSBSb3lhbCBTb2NpZXR5IG9mIFRyb3BpY2FsIE1lZGljaW5lIGFuZCBIeWdpZW5lPC9hYmJyLTE+
PC9hbHQtcGVyaW9kaWNhbD48cGFnZXM+MzM1LTg8L3BhZ2VzPjx2b2x1bWU+NTg8L3ZvbHVtZT48
ZWRpdGlvbj4xOTY0LzA3LzAxPC9lZGl0aW9uPjxrZXl3b3Jkcz48a2V5d29yZD5BbmltYWxzPC9r
ZXl3b3JkPjxrZXl3b3JkPipDb21wbGVtZW50IEZpeGF0aW9uIFRlc3RzPC9rZXl3b3JkPjxrZXl3
b3JkPipFbmNlcGhhbGl0aXM8L2tleXdvcmQ+PGtleXdvcmQ+KkVuY2VwaGFsaXRpcywgQXJib3Zp
cnVzPC9rZXl3b3JkPjxrZXl3b3JkPipFbmNlcGhhbGl0aXMsIFZpcmFsPC9rZXl3b3JkPjxrZXl3
b3JkPipIZW1hZ2dsdXRpbmF0aW9uIEluaGliaXRpb24gVGVzdHM8L2tleXdvcmQ+PGtleXdvcmQ+
SHVtYW5zPC9rZXl3b3JkPjxrZXl3b3JkPk1hbGU8L2tleXdvcmQ+PGtleXdvcmQ+TWljZTwva2V5
d29yZD48a2V5d29yZD4qUmVzZWFyY2g8L2tleXdvcmQ+PGtleXdvcmQ+KlZpcnVzIERpc2Vhc2Vz
PC9rZXl3b3JkPjxrZXl3b3JkPiplbmNlcGhhbGl0aXMgdmlydXNlczwva2V5d29yZD48a2V5d29y
ZD4qZW5jZXBoYWxpdGlzLCBlcGlkZW1pYzwva2V5d29yZD48a2V5d29yZD4qZXhwZXJpbWVudGFs
IGxhYiBzdHVkeTwva2V5d29yZD48a2V5d29yZD4qbWljZTwva2V5d29yZD48L2tleXdvcmRzPjxk
YXRlcz48eWVhcj4xOTY0PC95ZWFyPjxwdWItZGF0ZXM+PGRhdGU+SnVsPC9kYXRlPjwvcHViLWRh
dGVzPjwvZGF0ZXM+PGlzYm4+MDAzNS05MjAzIChQcmludCkmI3hEOzAwMzUtOTIwMyAoTGlua2lu
Zyk8L2lzYm4+PGFjY2Vzc2lvbi1udW0+MTQxNzU3NDQ8L2FjY2Vzc2lvbi1udW0+PHVybHM+PHJl
bGF0ZWQtdXJscz48dXJsPmh0dHBzOi8vd3d3Lm5jYmkubmxtLm5paC5nb3YvcHVibWVkLzE0MTc1
NzQ0PC91cmw+PC9yZWxhdGVkLXVybHM+PC91cmxzPjwvcmVjb3JkPjwvQ2l0ZT48Q2l0ZT48QXV0
aG9yPkZhZ2JhbWk8L0F1dGhvcj48WWVhcj4xOTc3PC9ZZWFyPjxSZWNOdW0+MzwvUmVjTnVtPjxy
ZWNvcmQ+PHJlYy1udW1iZXI+MzwvcmVjLW51bWJlcj48Zm9yZWlnbi1rZXlzPjxrZXkgYXBwPSJF
TiIgZGItaWQ9InYydnh2NXZhcXBkMHdlZXZyOWx4MnAyNmU1cmRwMmZ2MHo5eiIgdGltZXN0YW1w
PSIxNTUxMDY4OTk1Ij4zPC9rZXk+PC9mb3JlaWduLWtleXM+PHJlZi10eXBlIG5hbWU9IkpvdXJu
YWwgQXJ0aWNsZSI+MTc8L3JlZi10eXBlPjxjb250cmlidXRvcnM+PGF1dGhvcnM+PGF1dGhvcj5G
YWdiYW1pLCBBLjwvYXV0aG9yPjwvYXV0aG9ycz48L2NvbnRyaWJ1dG9ycz48dGl0bGVzPjx0aXRs
ZT5FcGlkZW1pb2xvZ2ljYWwgaW52ZXN0aWdhdGlvbnMgb24gYXJib3ZpcnVzIGluZmVjdGlvbnMg
YXQgSWdiby1PcmEsIE5pZ2VyaWE8L3RpdGxlPjxzZWNvbmRhcnktdGl0bGU+VHJvcGljYWwgYW5k
IEdlb2dyYXBoaWNhbCBNZWRpY2luZTwvc2Vjb25kYXJ5LXRpdGxlPjxhbHQtdGl0bGU+VHJvcGlj
YWwgYW5kIGdlb2dyYXBoaWNhbCBtZWRpY2luZTwvYWx0LXRpdGxlPjwvdGl0bGVzPjxwZXJpb2Rp
Y2FsPjxmdWxsLXRpdGxlPlRyb3AgR2VvZ3IgTWVkPC9mdWxsLXRpdGxlPjxhYmJyLTE+VHJvcGlj
YWwgYW5kIGdlb2dyYXBoaWNhbCBtZWRpY2luZTwvYWJici0xPjwvcGVyaW9kaWNhbD48YWx0LXBl
cmlvZGljYWw+PGZ1bGwtdGl0bGU+VHJvcCBHZW9nciBNZWQ8L2Z1bGwtdGl0bGU+PGFiYnItMT5U
cm9waWNhbCBhbmQgZ2VvZ3JhcGhpY2FsIG1lZGljaW5lPC9hYmJyLTE+PC9hbHQtcGVyaW9kaWNh
bD48cGFnZXM+MTg3LTkxPC9wYWdlcz48dm9sdW1lPjI5PC92b2x1bWU+PG51bWJlcj4yPC9udW1i
ZXI+PGVkaXRpb24+MTk3Ny8wNi8wMTwvZWRpdGlvbj48a2V5d29yZHM+PGtleXdvcmQ+QWRvbGVz
Y2VudDwva2V5d29yZD48a2V5d29yZD5BZHVsdDwva2V5d29yZD48a2V5d29yZD5BbmltYWxzPC9r
ZXl3b3JkPjxrZXl3b3JkPkFudGlib2RpZXMsIFZpcmFsL2FuYWx5c2lzPC9rZXl3b3JkPjxrZXl3
b3JkPkFyYm92aXJ1cyBJbmZlY3Rpb25zL2RpYWdub3Npcy8qZXBpZGVtaW9sb2d5L2ltbXVub2xv
Z3k8L2tleXdvcmQ+PGtleXdvcmQ+QXJib3ZpcnVzZXMvaW1tdW5vbG9neS8qaXNvbGF0aW9uICZh
bXA7IHB1cmlmaWNhdGlvbjwva2V5d29yZD48a2V5d29yZD5DaGlrdW5ndW55YSB2aXJ1cy9pbW11
bm9sb2d5PC9rZXl3b3JkPjxrZXl3b3JkPkNoaWxkPC9rZXl3b3JkPjxrZXl3b3JkPkNoaWxkLCBQ
cmVzY2hvb2w8L2tleXdvcmQ+PGtleXdvcmQ+RGVuZ3VlIFZpcnVzL2ltbXVub2xvZ3kvaXNvbGF0
aW9uICZhbXA7IHB1cmlmaWNhdGlvbjwva2V5d29yZD48a2V5d29yZD5IZW1hZ2dsdXRpbmF0aW9u
IEluaGliaXRpb24gVGVzdHM8L2tleXdvcmQ+PGtleXdvcmQ+SHVtYW5zPC9rZXl3b3JkPjxrZXl3
b3JkPkluZmFudDwva2V5d29yZD48a2V5d29yZD5JbmZhbnQsIE5ld2Jvcm48L2tleXdvcmQ+PGtl
eXdvcmQ+TWljZTwva2V5d29yZD48a2V5d29yZD5OaWdlcmlhPC9rZXl3b3JkPjxrZXl3b3JkPlJO
QSBWaXJ1c2VzL2lzb2xhdGlvbiAmYW1wOyBwdXJpZmljYXRpb248L2tleXdvcmQ+PGtleXdvcmQ+
V2VzdCBOaWxlIHZpcnVzL2ltbXVub2xvZ3k8L2tleXdvcmQ+PGtleXdvcmQ+WWVsbG93IGZldmVy
IHZpcnVzL2ltbXVub2xvZ3kvaXNvbGF0aW9uICZhbXA7IHB1cmlmaWNhdGlvbjwva2V5d29yZD48
a2V5d29yZD5aaWthIFZpcnVzL2ltbXVub2xvZ3kvaXNvbGF0aW9uICZhbXA7IHB1cmlmaWNhdGlv
bjwva2V5d29yZD48L2tleXdvcmRzPjxkYXRlcz48eWVhcj4xOTc3PC95ZWFyPjxwdWItZGF0ZXM+
PGRhdGU+SnVuPC9kYXRlPjwvcHViLWRhdGVzPjwvZGF0ZXM+PGlzYm4+MDA0MS0zMjMyIChQcmlu
dCkmI3hEOzAwNDEtMzIzMiAoTGlua2luZyk8L2lzYm4+PGFjY2Vzc2lvbi1udW0+OTA2MDc4PC9h
Y2Nlc3Npb24tbnVtPjx1cmxzPjxyZWxhdGVkLXVybHM+PHVybD5odHRwczovL3d3dy5uY2JpLm5s
bS5uaWguZ292L3B1Ym1lZC85MDYwNzg8L3VybD48L3JlbGF0ZWQtdXJscz48L3VybHM+PC9yZWNv
cmQ+PC9DaXRlPjxDaXRlPjxBdXRob3I+TWNDcmFlPC9BdXRob3I+PFllYXI+MTk4MjwvWWVhcj48
UmVjTnVtPjQ8L1JlY051bT48cmVjb3JkPjxyZWMtbnVtYmVyPjQ8L3JlYy1udW1iZXI+PGZvcmVp
Z24ta2V5cz48a2V5IGFwcD0iRU4iIGRiLWlkPSJ2MnZ4djV2YXFwZDB3ZWV2cjlseDJwMjZlNXJk
cDJmdjB6OXoiIHRpbWVzdGFtcD0iMTU1MTA2ODk5NSI+NDwva2V5PjwvZm9yZWlnbi1rZXlzPjxy
ZWYtdHlwZSBuYW1lPSJKb3VybmFsIEFydGljbGUiPjE3PC9yZWYtdHlwZT48Y29udHJpYnV0b3Jz
PjxhdXRob3JzPjxhdXRob3I+TWNDcmFlLCBBLiBXLjwvYXV0aG9yPjxhdXRob3I+S2lyeWEsIEIu
IEcuPC9hdXRob3I+PC9hdXRob3JzPjwvY29udHJpYnV0b3JzPjx0aXRsZXM+PHRpdGxlPlllbGxv
dyBmZXZlciBhbmQgWmlrYSB2aXJ1cyBlcGl6b290aWNzIGFuZCBlbnpvb3RpY3MgaW4gVWdhbmRh
PC90aXRsZT48c2Vjb25kYXJ5LXRpdGxlPlRyYW5zYWN0aW9ucyBvZiB0aGUgUm95YWwgU29jaWV0
eSBvZiBUcm9waWNhbCBNZWRpY2luZSBhbmQgSHlnaWVuZTwvc2Vjb25kYXJ5LXRpdGxlPjxhbHQt
dGl0bGU+VHJhbnNhY3Rpb25zIG9mIHRoZSBSb3lhbCBTb2NpZXR5IG9mIFRyb3BpY2FsIE1lZGlj
aW5lIGFuZCBIeWdpZW5lPC9hbHQtdGl0bGU+PC90aXRsZXM+PHBlcmlvZGljYWw+PGZ1bGwtdGl0
bGU+VHJhbnMgUiBTb2MgVHJvcCBNZWQgSHlnPC9mdWxsLXRpdGxlPjxhYmJyLTE+VHJhbnNhY3Rp
b25zIG9mIHRoZSBSb3lhbCBTb2NpZXR5IG9mIFRyb3BpY2FsIE1lZGljaW5lIGFuZCBIeWdpZW5l
PC9hYmJyLTE+PC9wZXJpb2RpY2FsPjxhbHQtcGVyaW9kaWNhbD48ZnVsbC10aXRsZT5UcmFucyBS
IFNvYyBUcm9wIE1lZCBIeWc8L2Z1bGwtdGl0bGU+PGFiYnItMT5UcmFuc2FjdGlvbnMgb2YgdGhl
IFJveWFsIFNvY2lldHkgb2YgVHJvcGljYWwgTWVkaWNpbmUgYW5kIEh5Z2llbmU8L2FiYnItMT48
L2FsdC1wZXJpb2RpY2FsPjxwYWdlcz41NTItNjI8L3BhZ2VzPjx2b2x1bWU+NzY8L3ZvbHVtZT48
bnVtYmVyPjQ8L251bWJlcj48a2V5d29yZHM+PGtleXdvcmQ+QWVkZXMvbWljcm9iaW9sb2d5PC9r
ZXl3b3JkPjxrZXl3b3JkPkFuaW1hbHM8L2tleXdvcmQ+PGtleXdvcmQ+RGlzZWFzZSBSZXNlcnZv
aXJzPC9rZXl3b3JkPjxrZXl3b3JkPkZsYXZpdmlydXMvKmlzb2xhdGlvbiAmYW1wOyBwdXJpZmlj
YXRpb248L2tleXdvcmQ+PGtleXdvcmQ+SGFwbG9yaGluaS9pbW11bm9sb2d5L21pY3JvYmlvbG9n
eTwva2V5d29yZD48a2V5d29yZD5TZWFzb25zPC9rZXl3b3JkPjxrZXl3b3JkPlllbGxvdyBmZXZl
ciB2aXJ1cy8qaXNvbGF0aW9uICZhbXA7IHB1cmlmaWNhdGlvbjwva2V5d29yZD48L2tleXdvcmRz
PjxkYXRlcz48eWVhcj4xOTgyPC95ZWFyPjwvZGF0ZXM+PGlzYm4+MDAzNS05MjAzIChQcmludCkm
I3hEOzAwMzUtOTIwMyAoTGlua2luZyk8L2lzYm4+PGFjY2Vzc2lvbi1udW0+NjMwNDk0ODwvYWNj
ZXNzaW9uLW51bT48dXJscz48cmVsYXRlZC11cmxzPjx1cmw+aHR0cDovL3d3dy5uY2JpLm5sbS5u
aWguZ292L3B1Ym1lZC82MzA0OTQ4PC91cmw+PHVybD5odHRwOi8vdHJzdG1oLm94Zm9yZGpvdXJu
YWxzLm9yZy9jb250ZW50Lzc2LzQvNTUyPC91cmw+PHVybD5odHRwOi8vdHJzdG1oLm94Zm9yZGpv
dXJuYWxzLm9yZy9jb250ZW50Lzc2LzQvNTUyLmZ1bGwucGRmPC91cmw+PC9yZWxhdGVkLXVybHM+
PC91cmxzPjwvcmVjb3JkPjwvQ2l0ZT48Q2l0ZT48QXV0aG9yPlJvZGhhaW48L0F1dGhvcj48WWVh
cj4xOTg5PC9ZZWFyPjxSZWNOdW0+NTwvUmVjTnVtPjxyZWNvcmQ+PHJlYy1udW1iZXI+NTwvcmVj
LW51bWJlcj48Zm9yZWlnbi1rZXlzPjxrZXkgYXBwPSJFTiIgZGItaWQ9InYydnh2NXZhcXBkMHdl
ZXZyOWx4MnAyNmU1cmRwMmZ2MHo5eiIgdGltZXN0YW1wPSIxNTUxMDY4OTk1Ij41PC9rZXk+PC9m
b3JlaWduLWtleXM+PHJlZi10eXBlIG5hbWU9IkpvdXJuYWwgQXJ0aWNsZSI+MTc8L3JlZi10eXBl
Pjxjb250cmlidXRvcnM+PGF1dGhvcnM+PGF1dGhvcj5Sb2RoYWluLCBGLjwvYXV0aG9yPjxhdXRo
b3I+R29uemFsZXosIEouIFAuPC9hdXRob3I+PGF1dGhvcj5NZXJjaWVyLCBFLjwvYXV0aG9yPjxh
dXRob3I+SGVseW5jaywgQi48L2F1dGhvcj48YXV0aG9yPkxhcm91emUsIEIuPC9hdXRob3I+PGF1
dGhvcj5IYW5ub3VuLCBDLjwvYXV0aG9yPjwvYXV0aG9ycz48L2NvbnRyaWJ1dG9ycz48YXV0aC1h
ZGRyZXNzPlVuaXRlIGQmYXBvcztFY29sb2dpZSBkZXMgU3lzdGVtZXMgVmVjdG9yaWVscywgSW5z
dGl0dXQgUGFzdGV1ciwgUGFyaXMsIEZyYW5jZS48L2F1dGgtYWRkcmVzcz48dGl0bGVzPjx0aXRs
ZT5BcmJvdmlydXMgaW5mZWN0aW9ucyBhbmQgdmlyYWwgaGFlbW9ycmhhZ2ljIGZldmVycyBpbiBV
Z2FuZGE6IGEgc2Vyb2xvZ2ljYWwgc3VydmV5IGluIEthcmFtb2phIGRpc3RyaWN0LCAxOTg0PC90
aXRsZT48c2Vjb25kYXJ5LXRpdGxlPlRyYW5zYWN0aW9ucyBvZiB0aGUgUm95YWwgU29jaWV0eSBv
ZiBUcm9waWNhbCBNZWRpY2luZSBhbmQgSHlnaWVuZTwvc2Vjb25kYXJ5LXRpdGxlPjxhbHQtdGl0
bGU+VHJhbnNhY3Rpb25zIG9mIHRoZSBSb3lhbCBTb2NpZXR5IG9mIFRyb3BpY2FsIE1lZGljaW5l
IGFuZCBIeWdpZW5lPC9hbHQtdGl0bGU+PC90aXRsZXM+PHBlcmlvZGljYWw+PGZ1bGwtdGl0bGU+
VHJhbnMgUiBTb2MgVHJvcCBNZWQgSHlnPC9mdWxsLXRpdGxlPjxhYmJyLTE+VHJhbnNhY3Rpb25z
IG9mIHRoZSBSb3lhbCBTb2NpZXR5IG9mIFRyb3BpY2FsIE1lZGljaW5lIGFuZCBIeWdpZW5lPC9h
YmJyLTE+PC9wZXJpb2RpY2FsPjxhbHQtcGVyaW9kaWNhbD48ZnVsbC10aXRsZT5UcmFucyBSIFNv
YyBUcm9wIE1lZCBIeWc8L2Z1bGwtdGl0bGU+PGFiYnItMT5UcmFuc2FjdGlvbnMgb2YgdGhlIFJv
eWFsIFNvY2lldHkgb2YgVHJvcGljYWwgTWVkaWNpbmUgYW5kIEh5Z2llbmU8L2FiYnItMT48L2Fs
dC1wZXJpb2RpY2FsPjxwYWdlcz44NTEtNDwvcGFnZXM+PHZvbHVtZT44Mzwvdm9sdW1lPjxudW1i
ZXI+NjwvbnVtYmVyPjxrZXl3b3Jkcz48a2V5d29yZD5BZHVsdDwva2V5d29yZD48a2V5d29yZD5B
bHBoYXZpcnVzL2ltbXVub2xvZ3k8L2tleXdvcmQ+PGtleXdvcmQ+QW50aWJvZGllcywgVmlyYWwv
KmFuYWx5c2lzPC9rZXl3b3JkPjxrZXl3b3JkPkFyYm92aXJ1cyBJbmZlY3Rpb25zLyplcGlkZW1p
b2xvZ3kvaW1tdW5vbG9neTwva2V5d29yZD48a2V5d29yZD5CdW55YXZpcmlkYWUvaW1tdW5vbG9n
eTwva2V5d29yZD48a2V5d29yZD5DaGlrdW5ndW55YSB2aXJ1cy9pbW11bm9sb2d5PC9rZXl3b3Jk
PjxrZXl3b3JkPkZlbWFsZTwva2V5d29yZD48a2V5d29yZD5GbGF2aXZpcnVzL2ltbXVub2xvZ3k8
L2tleXdvcmQ+PGtleXdvcmQ+Rmx1b3Jlc2NlbnQgQW50aWJvZHkgVGVjaG5pcXVlPC9rZXl3b3Jk
PjxrZXl3b3JkPkhlbWFnZ2x1dGluYXRpb24gSW5oaWJpdGlvbiBUZXN0czwva2V5d29yZD48a2V5
d29yZD5IZW1vcnJoYWdpYyBGZXZlcnMsIFZpcmFsL2VwaWRlbWlvbG9neS9pbW11bm9sb2d5PC9r
ZXl3b3JkPjxrZXl3b3JkPkh1bWFuczwva2V5d29yZD48a2V5d29yZD5NYWxlPC9rZXl3b3JkPjxr
ZXl3b3JkPlRvZ2F2aXJpZGFlIEluZmVjdGlvbnMvZXBpZGVtaW9sb2d5PC9rZXl3b3JkPjxrZXl3
b3JkPlVnYW5kYS9lcGlkZW1pb2xvZ3k8L2tleXdvcmQ+PC9rZXl3b3Jkcz48ZGF0ZXM+PHllYXI+
MTk4OTwveWVhcj48cHViLWRhdGVzPjxkYXRlPk5vdi1EZWM8L2RhdGU+PC9wdWItZGF0ZXM+PC9k
YXRlcz48aXNibj4wMDM1LTkyMDMgKFByaW50KSYjeEQ7MDAzNS05MjAzIChMaW5raW5nKTwvaXNi
bj48YWNjZXNzaW9uLW51bT4yNTU5NTE0PC9hY2Nlc3Npb24tbnVtPjx1cmxzPjxyZWxhdGVkLXVy
bHM+PHVybD5odHRwOi8vd3d3Lm5jYmkubmxtLm5paC5nb3YvcHVibWVkLzI1NTk1MTQ8L3VybD48
dXJsPmh0dHA6Ly90cnN0bWgub3hmb3Jkam91cm5hbHMub3JnL2NvbnRlbnQvODMvNi84NTE8L3Vy
bD48dXJsPmh0dHA6Ly90cnN0bWgub3hmb3Jkam91cm5hbHMub3JnL2NvbnRlbnQvODMvNi84NTEu
ZnVsbC5wZGY8L3VybD48L3JlbGF0ZWQtdXJscz48L3VybHM+PC9yZWNvcmQ+PC9DaXRlPjwvRW5k
Tm90ZT5=
</w:fldData>
        </w:fldChar>
      </w:r>
      <w:r w:rsidR="006A0FFE" w:rsidRPr="00AA381A">
        <w:rPr>
          <w:rFonts w:ascii="Calibri" w:hAnsi="Calibri" w:cs="Calibri"/>
        </w:rPr>
        <w:instrText xml:space="preserve"> ADDIN EN.CITE.DATA </w:instrText>
      </w:r>
      <w:r w:rsidR="006A0FFE" w:rsidRPr="00AA381A">
        <w:rPr>
          <w:rFonts w:ascii="Calibri" w:hAnsi="Calibri" w:cs="Calibri"/>
        </w:rPr>
      </w:r>
      <w:r w:rsidR="006A0FFE" w:rsidRPr="00AA381A">
        <w:rPr>
          <w:rFonts w:ascii="Calibri" w:hAnsi="Calibri" w:cs="Calibri"/>
        </w:rPr>
        <w:fldChar w:fldCharType="end"/>
      </w:r>
      <w:r w:rsidRPr="00AA381A">
        <w:rPr>
          <w:rFonts w:ascii="Calibri" w:hAnsi="Calibri" w:cs="Calibri"/>
        </w:rPr>
      </w:r>
      <w:r w:rsidRPr="00AA381A">
        <w:rPr>
          <w:rFonts w:ascii="Calibri" w:hAnsi="Calibri" w:cs="Calibri"/>
        </w:rPr>
        <w:fldChar w:fldCharType="separate"/>
      </w:r>
      <w:r w:rsidR="00CF524F" w:rsidRPr="00AA381A">
        <w:rPr>
          <w:rFonts w:ascii="Calibri" w:hAnsi="Calibri" w:cs="Calibri"/>
          <w:noProof/>
          <w:vertAlign w:val="superscript"/>
        </w:rPr>
        <w:t>2-5</w:t>
      </w:r>
      <w:r w:rsidRPr="00AA381A">
        <w:rPr>
          <w:rFonts w:ascii="Calibri" w:hAnsi="Calibri" w:cs="Calibri"/>
        </w:rPr>
        <w:fldChar w:fldCharType="end"/>
      </w:r>
      <w:r w:rsidR="006F501C" w:rsidRPr="00AA381A">
        <w:rPr>
          <w:rFonts w:ascii="Calibri" w:hAnsi="Calibri" w:cs="Calibri"/>
        </w:rPr>
        <w:t xml:space="preserve">, and epidemics within Central and South America </w:t>
      </w:r>
      <w:r w:rsidR="007A019C" w:rsidRPr="00AA381A">
        <w:rPr>
          <w:rFonts w:ascii="Calibri" w:hAnsi="Calibri" w:cs="Calibri"/>
        </w:rPr>
        <w:t>(reviewed in</w:t>
      </w:r>
      <w:r w:rsidR="007A019C" w:rsidRPr="00AA381A">
        <w:rPr>
          <w:rFonts w:ascii="Calibri" w:hAnsi="Calibri" w:cs="Calibri"/>
        </w:rPr>
        <w:fldChar w:fldCharType="begin"/>
      </w:r>
      <w:r w:rsidR="007A019C" w:rsidRPr="00AA381A">
        <w:rPr>
          <w:rFonts w:ascii="Calibri" w:hAnsi="Calibri" w:cs="Calibri"/>
        </w:rPr>
        <w:instrText xml:space="preserve"> ADDIN EN.CITE &lt;EndNote&gt;&lt;Cite&gt;&lt;Author&gt;Wikan&lt;/Author&gt;&lt;Year&gt;2016&lt;/Year&gt;&lt;RecNum&gt;25&lt;/RecNum&gt;&lt;DisplayText&gt;&lt;style face="superscript"&gt;6&lt;/style&gt;&lt;/DisplayText&gt;&lt;record&gt;&lt;rec-number&gt;25&lt;/rec-number&gt;&lt;foreign-keys&gt;&lt;key app="EN" db-id="v2vxv5vaqpd0weevr9lx2p26e5rdp2fv0z9z" timestamp="1551072231"&gt;25&lt;/key&gt;&lt;/foreign-keys&gt;&lt;ref-type name="Journal Article"&gt;17&lt;/ref-type&gt;&lt;contributors&gt;&lt;authors&gt;&lt;author&gt;Wikan, N.&lt;/author&gt;&lt;author&gt;Smith, D. R.&lt;/author&gt;&lt;/authors&gt;&lt;/contributors&gt;&lt;auth-address&gt;Institute of Molecular Biosciences, Mahidol University, Salaya, Nakhon Pathom 73170, Thailand.&amp;#xD;Institute of Molecular Biosciences, Mahidol University, Salaya, Nakhon Pathom 73170, Thailand; Center for Emerging and Neglected Infectious Diseases, Mahidol University, Salaya, Nakhon Pathom 73170, Thailand. Electronic address: duncan.smi@mahidol.ac.th.&lt;/auth-address&gt;&lt;titles&gt;&lt;title&gt;Zika virus: history of a newly emerging arbovirus&lt;/title&gt;&lt;secondary-title&gt;Lancet Infect Dis&lt;/secondary-title&gt;&lt;/titles&gt;&lt;periodical&gt;&lt;full-title&gt;Lancet Infect Dis&lt;/full-title&gt;&lt;/periodical&gt;&lt;pages&gt;e119-e126&lt;/pages&gt;&lt;volume&gt;16&lt;/volume&gt;&lt;number&gt;7&lt;/number&gt;&lt;keywords&gt;&lt;keyword&gt;Aedes/virology&lt;/keyword&gt;&lt;keyword&gt;Animals&lt;/keyword&gt;&lt;keyword&gt;Arboviruses&lt;/keyword&gt;&lt;keyword&gt;Disease Outbreaks/*history&lt;/keyword&gt;&lt;keyword&gt;Global Health&lt;/keyword&gt;&lt;keyword&gt;History, 20th Century&lt;/keyword&gt;&lt;keyword&gt;History, 21st Century&lt;/keyword&gt;&lt;keyword&gt;Humans&lt;/keyword&gt;&lt;keyword&gt;Microcephaly&lt;/keyword&gt;&lt;keyword&gt;Mosquito Vectors&lt;/keyword&gt;&lt;keyword&gt;Zika Virus/*isolation &amp;amp; purification&lt;/keyword&gt;&lt;keyword&gt;Zika Virus Infection/*epidemiology/*history/transmission&lt;/keyword&gt;&lt;/keywords&gt;&lt;dates&gt;&lt;year&gt;2016&lt;/year&gt;&lt;pub-dates&gt;&lt;date&gt;Jul&lt;/date&gt;&lt;/pub-dates&gt;&lt;/dates&gt;&lt;isbn&gt;1474-4457 (Electronic)&amp;#xD;1473-3099 (Linking)&lt;/isbn&gt;&lt;accession-num&gt;27282424&lt;/accession-num&gt;&lt;urls&gt;&lt;related-urls&gt;&lt;url&gt;https://www.ncbi.nlm.nih.gov/pubmed/27282424&lt;/url&gt;&lt;/related-urls&gt;&lt;/urls&gt;&lt;electronic-resource-num&gt;10.1016/S1473-3099(16)30010-X&lt;/electronic-resource-num&gt;&lt;/record&gt;&lt;/Cite&gt;&lt;/EndNote&gt;</w:instrText>
      </w:r>
      <w:r w:rsidR="007A019C" w:rsidRPr="00AA381A">
        <w:rPr>
          <w:rFonts w:ascii="Calibri" w:hAnsi="Calibri" w:cs="Calibri"/>
        </w:rPr>
        <w:fldChar w:fldCharType="separate"/>
      </w:r>
      <w:r w:rsidR="007A019C" w:rsidRPr="00AA381A">
        <w:rPr>
          <w:rFonts w:ascii="Calibri" w:hAnsi="Calibri" w:cs="Calibri"/>
          <w:noProof/>
          <w:vertAlign w:val="superscript"/>
        </w:rPr>
        <w:t>6</w:t>
      </w:r>
      <w:r w:rsidR="007A019C" w:rsidRPr="00AA381A">
        <w:rPr>
          <w:rFonts w:ascii="Calibri" w:hAnsi="Calibri" w:cs="Calibri"/>
        </w:rPr>
        <w:fldChar w:fldCharType="end"/>
      </w:r>
      <w:r w:rsidR="007A019C" w:rsidRPr="00AA381A">
        <w:rPr>
          <w:rFonts w:ascii="Calibri" w:hAnsi="Calibri" w:cs="Calibri"/>
        </w:rPr>
        <w:t>)</w:t>
      </w:r>
      <w:r w:rsidRPr="00AA381A">
        <w:rPr>
          <w:rFonts w:ascii="Calibri" w:hAnsi="Calibri" w:cs="Calibri"/>
        </w:rPr>
        <w:t>. However</w:t>
      </w:r>
      <w:r w:rsidR="006261BB" w:rsidRPr="00AA381A">
        <w:rPr>
          <w:rFonts w:ascii="Calibri" w:hAnsi="Calibri" w:cs="Calibri"/>
        </w:rPr>
        <w:t>,</w:t>
      </w:r>
      <w:r w:rsidRPr="00AA381A">
        <w:rPr>
          <w:rFonts w:ascii="Calibri" w:hAnsi="Calibri" w:cs="Calibri"/>
        </w:rPr>
        <w:t xml:space="preserve"> it was not until recently that ZIKV was thought to cause severe disease</w:t>
      </w:r>
      <w:r w:rsidRPr="00AA381A">
        <w:rPr>
          <w:rFonts w:ascii="Calibri" w:hAnsi="Calibri" w:cs="Calibri"/>
        </w:rPr>
        <w:fldChar w:fldCharType="begin"/>
      </w:r>
      <w:r w:rsidR="007A019C" w:rsidRPr="00AA381A">
        <w:rPr>
          <w:rFonts w:ascii="Calibri" w:hAnsi="Calibri" w:cs="Calibri"/>
        </w:rPr>
        <w:instrText xml:space="preserve"> ADDIN EN.CITE &lt;EndNote&gt;&lt;Cite&gt;&lt;Year&gt;2015&lt;/Year&gt;&lt;RecNum&gt;6&lt;/RecNum&gt;&lt;DisplayText&gt;&lt;style face="superscript"&gt;7&lt;/style&gt;&lt;/DisplayText&gt;&lt;record&gt;&lt;rec-number&gt;6&lt;/rec-number&gt;&lt;foreign-keys&gt;&lt;key app="EN" db-id="v2vxv5vaqpd0weevr9lx2p26e5rdp2fv0z9z" timestamp="1551068995"&gt;6&lt;/key&gt;&lt;/foreign-keys&gt;&lt;ref-type name="Journal Article"&gt;17&lt;/ref-type&gt;&lt;contributors&gt;&lt;/contributors&gt;&lt;titles&gt;&lt;title&gt;Zika virus outbreaks in the Americas&lt;/title&gt;&lt;secondary-title&gt;The Weekly Epidemiological Record&lt;/secondary-title&gt;&lt;alt-title&gt;Releve epidemiologique hebdomadaire / Section d&amp;apos;hygiene du Secretariat de la Societe des Nations = Weekly epidemiological record / Health Section of the Secretariat of the League of Nations&lt;/alt-title&gt;&lt;/titles&gt;&lt;alt-periodical&gt;&lt;full-title&gt;Wkly Epidemiol Rec&lt;/full-title&gt;&lt;abbr-1&gt;Releve epidemiologique hebdomadaire / Section d&amp;apos;hygiene du Secretariat de la Societe des Nations = Weekly epidemiological record / Health Section of the Secretariat of the League of Nations&lt;/abbr-1&gt;&lt;/alt-periodical&gt;&lt;pages&gt;609-10&lt;/pages&gt;&lt;volume&gt;90&lt;/volume&gt;&lt;number&gt;45&lt;/number&gt;&lt;edition&gt;2015/11/11&lt;/edition&gt;&lt;keywords&gt;&lt;keyword&gt;Aedes/virology&lt;/keyword&gt;&lt;keyword&gt;Animals&lt;/keyword&gt;&lt;keyword&gt;Brazil/epidemiology&lt;/keyword&gt;&lt;keyword&gt;Chile/epidemiology&lt;/keyword&gt;&lt;keyword&gt;Colombia/epidemiology&lt;/keyword&gt;&lt;keyword&gt;Communicable Diseases, Emerging/*epidemiology/transmission/*virology&lt;/keyword&gt;&lt;keyword&gt;Disease Vectors&lt;/keyword&gt;&lt;keyword&gt;Humans&lt;/keyword&gt;&lt;keyword&gt;*Zika Virus&lt;/keyword&gt;&lt;keyword&gt;Zika Virus Infection/*epidemiology/transmission/*virology&lt;/keyword&gt;&lt;/keywords&gt;&lt;dates&gt;&lt;year&gt;2015&lt;/year&gt;&lt;pub-dates&gt;&lt;date&gt;Nov 6&lt;/date&gt;&lt;/pub-dates&gt;&lt;/dates&gt;&lt;isbn&gt;0049-8114 (Print)&amp;#xD;0049-8114 (Linking)&lt;/isbn&gt;&lt;accession-num&gt;26552108&lt;/accession-num&gt;&lt;urls&gt;&lt;related-urls&gt;&lt;url&gt;https://www.ncbi.nlm.nih.gov/pubmed/26552108&lt;/url&gt;&lt;/related-urls&gt;&lt;/urls&gt;&lt;/record&gt;&lt;/Cite&gt;&lt;/EndNote&gt;</w:instrText>
      </w:r>
      <w:r w:rsidRPr="00AA381A">
        <w:rPr>
          <w:rFonts w:ascii="Calibri" w:hAnsi="Calibri" w:cs="Calibri"/>
        </w:rPr>
        <w:fldChar w:fldCharType="separate"/>
      </w:r>
      <w:r w:rsidR="007A019C" w:rsidRPr="00AA381A">
        <w:rPr>
          <w:rFonts w:ascii="Calibri" w:hAnsi="Calibri" w:cs="Calibri"/>
          <w:noProof/>
          <w:vertAlign w:val="superscript"/>
        </w:rPr>
        <w:t>7</w:t>
      </w:r>
      <w:r w:rsidRPr="00AA381A">
        <w:rPr>
          <w:rFonts w:ascii="Calibri" w:hAnsi="Calibri" w:cs="Calibri"/>
        </w:rPr>
        <w:fldChar w:fldCharType="end"/>
      </w:r>
      <w:r w:rsidR="0097272B" w:rsidRPr="00AA381A">
        <w:rPr>
          <w:rFonts w:ascii="Calibri" w:hAnsi="Calibri" w:cs="Calibri"/>
        </w:rPr>
        <w:t>. N</w:t>
      </w:r>
      <w:r w:rsidRPr="00AA381A">
        <w:rPr>
          <w:rFonts w:ascii="Calibri" w:hAnsi="Calibri" w:cs="Calibri"/>
        </w:rPr>
        <w:t>ow there are thousands of cases of neurological disease and birth defects linked to ZIKV infections. The rapid emergence of ZIKV has prompted many questions relating to</w:t>
      </w:r>
      <w:r w:rsidR="00DF422D" w:rsidRPr="00AA381A">
        <w:rPr>
          <w:rFonts w:ascii="Calibri" w:hAnsi="Calibri" w:cs="Calibri"/>
        </w:rPr>
        <w:t xml:space="preserve">: </w:t>
      </w:r>
      <w:r w:rsidRPr="00AA381A">
        <w:rPr>
          <w:rFonts w:ascii="Calibri" w:hAnsi="Calibri" w:cs="Calibri"/>
        </w:rPr>
        <w:t xml:space="preserve">why there is an increase in disease severity, what is the immunological response to ZIKV infection and are there viral and/or immune mediated pathologies linked to the increase in neurological manifestations and birth defects. There is now a rush to understand the central nervous system (CNS) related disease associated with ZIKV as well as the need to rapidly test the efficacy of the antivirals and vaccines against ZIKV. It is against this backdrop that we have developed methods for the rapid analysis of ZIKV titers in both the periphery and CNS using a ZIKV-specific focus forming assays (FFA). </w:t>
      </w:r>
    </w:p>
    <w:p w14:paraId="76FD2846" w14:textId="77777777" w:rsidR="00462CE9" w:rsidRPr="00AA381A" w:rsidRDefault="00462CE9" w:rsidP="006A71F7">
      <w:pPr>
        <w:contextualSpacing/>
        <w:jc w:val="both"/>
        <w:rPr>
          <w:rFonts w:ascii="Calibri" w:hAnsi="Calibri" w:cs="Calibri"/>
          <w:color w:val="000000" w:themeColor="text1"/>
        </w:rPr>
      </w:pPr>
    </w:p>
    <w:p w14:paraId="7106A20A" w14:textId="31ED5321" w:rsidR="00CD63BE" w:rsidRPr="00AA381A" w:rsidRDefault="00462CE9" w:rsidP="006A71F7">
      <w:pPr>
        <w:contextualSpacing/>
        <w:jc w:val="both"/>
        <w:rPr>
          <w:rFonts w:ascii="Calibri" w:hAnsi="Calibri" w:cs="Calibri"/>
          <w:color w:val="000000" w:themeColor="text1"/>
        </w:rPr>
      </w:pPr>
      <w:r w:rsidRPr="00AA381A">
        <w:rPr>
          <w:rFonts w:ascii="Calibri" w:hAnsi="Calibri" w:cs="Calibri"/>
          <w:color w:val="000000" w:themeColor="text1"/>
        </w:rPr>
        <w:t>Small animal models are important for understanding disease progression and for the early evaluation of vaccines, therapeutics, and anti-virals. We have established small animal models for the study of arbovirus disease by using various mouse strains to model human infection and protection against viral pathogens</w:t>
      </w:r>
      <w:r w:rsidRPr="00AA381A">
        <w:rPr>
          <w:rFonts w:ascii="Calibri" w:hAnsi="Calibri" w:cs="Calibri"/>
          <w:color w:val="000000" w:themeColor="text1"/>
        </w:rPr>
        <w:fldChar w:fldCharType="begin">
          <w:fldData xml:space="preserve">L3BlcmlvZGljYWw+PGFsdC1wZXJpb2RpY2FsPjxmdWxsLXRpdGxlPk1CaW88L2Z1bGwtdGl0bGU+
PGFiYnItMT5tQmlvPC9hYmJyLTE+PC9hbHQtcGVyaW9kaWNhbD48cGFnZXM+ZTAxMzE2LTE1PC9w
YWdlcz48dm9sdW1lPjY8L3ZvbHVtZT48bnVtYmVyPjU8L251bWJlcj48ZWRpdGlvbj4yMDE1LzA5
LzE3PC9lZGl0aW9uPjxrZXl3b3Jkcz48a2V5d29yZD5BbmltYWxzPC9rZXl3b3JkPjxrZXl3b3Jk
PkFudGlib2RpZXMsIEJsb2NraW5nLypibG9vZDwva2V5d29yZD48a2V5d29yZD5BbnRpYm9kaWVz
LCBNb25vY2xvbmFsL2Jsb29kPC9rZXl3b3JkPjxrZXl3b3JkPkFudGlib2RpZXMsIFZpcmFsL2Js
b29kPC9rZXl3b3JkPjxrZXl3b3JkPipBbnRpYm9keS1EZXBlbmRlbnQgRW5oYW5jZW1lbnQ8L2tl
eXdvcmQ+PGtleXdvcmQ+RGVuZ3VlLypkcnVnIHRoZXJhcHkvaW1tdW5vbG9neS8qcGF0aG9sb2d5
L3Zpcm9sb2d5PC9rZXl3b3JkPjxrZXl3b3JkPkRlbmd1ZSBWaXJ1cy8qaW1tdW5vbG9neTwva2V5
d29yZD48a2V5d29yZD4qRGlzZWFzZSBNb2RlbHMsIEFuaW1hbDwva2V5d29yZD48a2V5d29yZD5E
cnVnIEV2YWx1YXRpb24sIFByZWNsaW5pY2FsL21ldGhvZHM8L2tleXdvcmQ+PGtleXdvcmQ+SW1t
dW5vbG9naWMgRmFjdG9ycy8qaXNvbGF0aW9uICZhbXA7IHB1cmlmaWNhdGlvbi90aGVyYXBldXRp
YyB1c2U8L2tleXdvcmQ+PGtleXdvcmQ+TWljZTwva2V5d29yZD48L2tleXdvcmRzPjxkYXRlcz48
eWVhcj4yMDE1PC95ZWFyPjxwdWItZGF0ZXM+PGRhdGU+U2VwIDE1PC9kYXRlPjwvcHViLWRhdGVz
PjwvZGF0ZXM+PGlzYm4+MjE1MC03NTExIChFbGVjdHJvbmljKTwvaXNibj48YWNjZXNzaW9uLW51
bT4yNjM3NDEyMzwvYWNjZXNzaW9uLW51bT48dXJscz48cmVsYXRlZC11cmxzPjx1cmw+aHR0cHM6
Ly93d3cubmNiaS5ubG0ubmloLmdvdi9wdWJtZWQvMjYzNzQxMjM8L3VybD48L3JlbGF0ZWQtdXJs
cz48L3VybHM+PGN1c3RvbTI+UE1DNDYwMDExNTwvY3VzdG9tMj48ZWxlY3Ryb25pYy1yZXNvdXJj
ZS1udW0+MTAuMTEyOC9tQmlvLjAxMzE2LTE1PC9lbGVjdHJvbmljLXJlc291cmNlLW51bT48L3Jl
Y29yZD48L0NpdGU+PENpdGU+PEF1dGhvcj5QaW50bzwvQXV0aG9yPjxZZWFyPjIwMTU8L1llYXI+
PFJlY051bT4yMTwvUmVjTnVtPjxyZWNvcmQ+PHJlYy1udW1iZXI+MjE8L3JlYy1udW1iZXI+PGZv
cmVpZ24ta2V5cz48a2V5IGFwcD0iRU4iIGRiLWlkPSJ2MnZ4djV2YXFwZDB3ZWV2cjlseDJwMjZl
NXJkcDJmdjB6OXoiIHRpbWVzdGFtcD0iMTU1MTA2ODk5NiI+MjE8L2tleT48L2ZvcmVpZ24ta2V5
cz48cmVmLXR5cGUgbmFtZT0iSm91cm5hbCBBcnRpY2xlIj4xNzwvcmVmLXR5cGU+PGNvbnRyaWJ1
dG9ycz48YXV0aG9ycz48YXV0aG9yPlBpbnRvLCBBLiBLLjwvYXV0aG9yPjxhdXRob3I+V2lsbGlh
bXMsIEcuIEQuPC9hdXRob3I+PGF1dGhvcj5TenJldHRlciwgSy4gSi48L2F1dGhvcj48YXV0aG9y
PldoaXRlLCBKLiBQLjwvYXV0aG9yPjxhdXRob3I+UHJvZW5jYS1Nb2RlbmEsIEouIEwuPC9hdXRo
b3I+PGF1dGhvcj5MaXUsIEcuPC9hdXRob3I+PGF1dGhvcj5PbGVqbmlrLCBKLjwvYXV0aG9yPjxh
dXRob3I+QnJpZW4sIEouIEQuPC9hdXRob3I+PGF1dGhvcj5FYmloYXJhLCBILjwvYXV0aG9yPjxh
dXRob3I+TXVobGJlcmdlciwgRS48L2F1dGhvcj48YXV0aG9yPkFtYXJhc2luZ2hlLCBHLjwvYXV0
aG9yPjxhdXRob3I+RGlhbW9uZCwgTS4gUy48L2F1dGhvcj48YXV0aG9yPkJvb24sIEEuIEMuPC9h
dXRob3I+PC9hdXRob3JzPjwvY29udHJpYnV0b3JzPjxhdXRoLWFkZHJlc3M+RGVwYXJ0bWVudCBv
ZiBNZWRpY2luZSwgV2FzaGluZ3RvbiBVbml2ZXJzaXR5IFNjaG9vbCBvZiBNZWRpY2luZSwgU3Qu
IExvdWlzLCBNaXNzb3VyaSwgVVNBLiYjeEQ7RGVwYXJ0bWVudCBvZiBNZWRpY2luZSwgV2FzaGlu
Z3RvbiBVbml2ZXJzaXR5IFNjaG9vbCBvZiBNZWRpY2luZSwgU3QuIExvdWlzLCBNaXNzb3VyaSwg
VVNBIERlcGFydG1lbnQgb2YgR2VuZXRpY3MsIEV2b2x1dGlvbiBhbmQgQmlvYWdlbnRzLCBJbnN0
aXR1dGUgb2YgQmlvbG9neSwgVW5pdmVyc2l0eSBvZiBDYW1waW5hcyAoVU5JQ0FNUCksIENhbXBp
bmFzLCBTUCwgQnJhemlsLiYjeEQ7RGVwYXJ0bWVudCBvZiBQYXRob2xvZ3kgYW5kIEltbXVub2xv
Z3ksIFdhc2hpbmd0b24gVW5pdmVyc2l0eSBTY2hvb2wgb2YgTWVkaWNpbmUsIFN0LiBMb3Vpcywg
TWlzc291cmksIFVTQS4mI3hEO0RlcGFydG1lbnQgb2YgTWljcm9iaW9sb2d5LCBCb3N0b24gVW5p
dmVyc2l0eSBTY2hvb2wgb2YgTWVkaWNpbmUsIEJvc3RvbiwgTWFzc2FjaHVzZXR0cywgVVNBIE5h
dGlvbmFsIEVtZXJnaW5nIEluZmVjdGlvdXMgRGlzZWFzZXMgTGFib3JhdG9yaWVzLCBCb3N0b24g
VW5pdmVyc2l0eSBTY2hvb2wgb2YgTWVkaWNpbmUsIEJvc3RvbiwgTWFzc2FjaHVzZXR0cywgVVNB
LiYjeEQ7TGFib3JhdG9yeSBvZiBWaXJvbG9neSwgRGl2aXNpb24gb2YgSW50cmFtdXJhbCBSZXNl
YXJjaCwgTmF0aW9uYWwgSW5zdGl0dXRlIG9mIEFsbGVyZ3kgYW5kIEluZmVjdGlvdXMgRGlzZWFz
ZXMsIE5hdGlvbmFsIEluc3RpdHV0ZXMgb2YgSGVhbHRoLCBSb2NreSBNb3VudGFpbiBMYWJvcmF0
b3JpZXMsIEhhbWlsdG9uLCBNb250YW5hLCBVU0EuJiN4RDtEZXBhcnRtZW50IG9mIE1lZGljaW5l
LCBXYXNoaW5ndG9uIFVuaXZlcnNpdHkgU2Nob29sIG9mIE1lZGljaW5lLCBTdC4gTG91aXMsIE1p
c3NvdXJpLCBVU0EgRGVwYXJ0bWVudCBvZiBNb2xlY3VsYXIgTWljcm9iaW9sb2d5LCBXYXNoaW5n
dG9uIFVuaXZlcnNpdHkgU2Nob29sIG9mIE1lZGljaW5lLCBTdC4gTG91aXMsIE1pc3NvdXJpLCBV
U0EgRGVwYXJ0bWVudCBvZiBQYXRob2xvZ3kgYW5kIEltbXVub2xvZ3ksIFdhc2hpbmd0b24gVW5p
dmVyc2l0eSBTY2hvb2wgb2YgTWVkaWNpbmUsIFN0LiBMb3VpcywgTWlzc291cmksIFVTQS4mI3hE
O0RlcGFydG1lbnQgb2YgTWVkaWNpbmUsIFdhc2hpbmd0b24gVW5pdmVyc2l0eSBTY2hvb2wgb2Yg
TWVkaWNpbmUsIFN0LiBMb3VpcywgTWlzc291cmksIFVTQSBEZXBhcnRtZW50IG9mIE1vbGVjdWxh
ciBNaWNyb2Jpb2xvZ3ksIFdhc2hpbmd0b24gVW5pdmVyc2l0eSBTY2hvb2wgb2YgTWVkaWNpbmUs
IFN0LiBMb3VpcywgTWlzc291cmksIFVTQSBEZXBhcnRtZW50IG9mIFBhdGhvbG9neSBhbmQgSW1t
dW5vbG9neSwgV2FzaGluZ3RvbiBVbml2ZXJzaXR5IFNjaG9vbCBvZiBNZWRpY2luZSwgU3QuIExv
dWlzLCBNaXNzb3VyaSwgVVNBIGpib29uQGRvbS53dXN0bC5lZHUuPC9hdXRoLWFkZHJlc3M+PHRp
dGxlcz48dGl0bGU+SHVtYW4gYW5kIE11cmluZSBJRklUMSBQcm90ZWlucyBEbyBOb3QgUmVzdHJp
Y3QgSW5mZWN0aW9uIG9mIE5lZ2F0aXZlLVNlbnNlIFJOQSBWaXJ1c2VzIG9mIHRoZSBPcnRob215
eG92aXJpZGFlLCBCdW55YXZpcmlkYWUsIGFuZCBGaWxvdmlyaWRhZSBGYW1pbGllczwvdGl0bGU+
PHNlY29uZGFyeS10aXRsZT5Kb3VybmFsIG9mIFZpcm9sb2d5PC9zZWNvbmRhcnktdGl0bGU+PGFs
dC10aXRsZT5Kb3VybmFsIG9mIHZpcm9sb2d5PC9hbHQtdGl0bGU+PC90aXRsZXM+PHBlcmlvZGlj
YWw+PGZ1bGwtdGl0bGU+Sm91cm5hbCBvZiBWaXJvbG9neTwvZnVsbC10aXRsZT48L3BlcmlvZGlj
YWw+PGFsdC1wZXJpb2RpY2FsPjxmdWxsLXRpdGxlPkpvdXJuYWwgb2YgVmlyb2xvZ3k8L2Z1bGwt
dGl0bGU+PC9hbHQtcGVyaW9kaWNhbD48cGFnZXM+OTQ2NS03NjwvcGFnZXM+PHZvbHVtZT44OTwv
dm9sdW1lPjxudW1iZXI+MTg8L251bWJlcj48a2V5d29yZHM+PGtleXdvcmQ+QW5pbWFsczwva2V5
d29yZD48a2V5d29yZD5DYXJyaWVyIFByb3RlaW5zL2dlbmV0aWNzLyptZXRhYm9saXNtPC9rZXl3
b3JkPjxrZXl3b3JkPkNlbGwgTGluZTwva2V5d29yZD48a2V5d29yZD5FYm9sYXZpcnVzL2dlbmV0
aWNzLyptZXRhYm9saXNtPC9rZXl3b3JkPjxrZXl3b3JkPkh1bWFuczwva2V5d29yZD48a2V5d29y
ZD5JbmZsdWVuemEgQSB2aXJ1cy9nZW5ldGljcy8qbWV0YWJvbGlzbTwva2V5d29yZD48a2V5d29y
ZD5MYSBDcm9zc2UgdmlydXMvZ2VuZXRpY3MvKm1ldGFib2xpc208L2tleXdvcmQ+PGtleXdvcmQ+
TWljZTwva2V5d29yZD48a2V5d29yZD5NaWNlLCBLbm9ja291dDwva2V5d29yZD48a2V5d29yZD5S
TkEgVmlydXMgSW5mZWN0aW9ucy9nZW5ldGljcy8qbWV0YWJvbGlzbTwva2V5d29yZD48L2tleXdv
cmRzPjxkYXRlcz48eWVhcj4yMDE1PC95ZWFyPjxwdWItZGF0ZXM+PGRhdGU+U2VwPC9kYXRlPjwv
cHViLWRhdGVzPjwvZGF0ZXM+PGlzYm4+MTA5OC01NTE0IChFbGVjdHJvbmljKSYjeEQ7MDAyMi01
MzhYIChMaW5raW5nKTwvaXNibj48YWNjZXNzaW9uLW51bT4yNjE1NzExNzwvYWNjZXNzaW9uLW51
bT48dXJscz48cmVsYXRlZC11cmxzPjx1cmw+aHR0cDovL3d3dy5uY2JpLm5sbS5uaWguZ292L3B1
Ym1lZC8yNjE1NzExNzwvdXJsPjwvcmVsYXRlZC11cmxzPjwvdXJscz48Y3VzdG9tMj40NTQyMzgy
PC9jdXN0b20yPjxlbGVjdHJvbmljLXJlc291cmNlLW51bT4xMC4xMTI4L0pWSS4wMDk5Ni0xNTwv
ZWxlY3Ryb25pYy1yZXNvdXJjZS1udW0+PC9yZWNvcmQ+PC9DaXRlPjwvRW5kTm90ZT5=
</w:fldData>
        </w:fldChar>
      </w:r>
      <w:r w:rsidR="007A019C" w:rsidRPr="00AA381A">
        <w:rPr>
          <w:rFonts w:ascii="Calibri" w:hAnsi="Calibri" w:cs="Calibri"/>
          <w:color w:val="000000" w:themeColor="text1"/>
        </w:rPr>
        <w:instrText xml:space="preserve"> ADDIN EN.CITE </w:instrText>
      </w:r>
      <w:r w:rsidR="007A019C" w:rsidRPr="00AA381A">
        <w:rPr>
          <w:rFonts w:ascii="Calibri" w:hAnsi="Calibri" w:cs="Calibri"/>
          <w:color w:val="000000" w:themeColor="text1"/>
        </w:rPr>
        <w:fldChar w:fldCharType="begin">
          <w:fldData xml:space="preserve">PEVuZE5vdGU+PENpdGU+PEF1dGhvcj5CcmllbjwvQXV0aG9yPjxZZWFyPjIwMDc8L1llYXI+PFJl
Y051bT43PC9SZWNOdW0+PERpc3BsYXlUZXh0PjxzdHlsZSBmYWNlPSJzdXBlcnNjcmlwdCI+OC0y
Mjwvc3R5bGU+PC9EaXNwbGF5VGV4dD48cmVjb3JkPjxyZWMtbnVtYmVyPjc8L3JlYy1udW1iZXI+
PGZvcmVpZ24ta2V5cz48a2V5IGFwcD0iRU4iIGRiLWlkPSJ2MnZ4djV2YXFwZDB3ZWV2cjlseDJw
MjZlNXJkcDJmdjB6OXoiIHRpbWVzdGFtcD0iMTU1MTA2ODk5NSI+Nzwva2V5PjwvZm9yZWlnbi1r
ZXlzPjxyZWYtdHlwZSBuYW1lPSJUaGVzaXMiPjMyPC9yZWYtdHlwZT48Y29udHJpYnV0b3JzPjxh
dXRob3JzPjxhdXRob3I+QnJpZW4sIEphbWVzIEQuPC9hdXRob3I+PC9hdXRob3JzPjx0ZXJ0aWFy
eS1hdXRob3JzPjxhdXRob3I+Tmlrb2xpY2gtWnVnaWNoLCBKLjwvYXV0aG9yPjwvdGVydGlhcnkt
YXV0aG9ycz48L2NvbnRyaWJ1dG9ycz48dGl0bGVzPjx0aXRsZT5JbW11bm9sb2dpY2FsIGJhc2lz
IG9mIGFnZS1yZWxhdGVkIHZ1bG5lcmFiaWxpdHkgdG8gdmlyYWwgaW5mZWN0aW9uPC90aXRsZT48
c2Vjb25kYXJ5LXRpdGxlPkltbXVub2xvZ3kgYW5kIE1pY3JvYmlvbG9neTwvc2Vjb25kYXJ5LXRp
dGxlPjwvdGl0bGVzPjxwYWdlcz4yMzA8L3BhZ2VzPjx2b2x1bWU+UGhEPC92b2x1bWU+PGRhdGVz
Pjx5ZWFyPjIwMDc8L3llYXI+PHB1Yi1kYXRlcz48ZGF0ZT4yMDA3PC9kYXRlPjwvcHViLWRhdGVz
PjwvZGF0ZXM+PHB1Yi1sb2NhdGlvbj5Qb3J0bGFuZCwgT3JlZ29uPC9wdWItbG9jYXRpb24+PHB1
Ymxpc2hlcj5PcmVnb24gSGVhbHRoICZhbXA7IFNjaWVuY2UgVW5pdmVyc2l0eTwvcHVibGlzaGVy
Pjx1cmxzPjwvdXJscz48L3JlY29yZD48L0NpdGU+PENpdGU+PEF1dGhvcj5CcmllbjwvQXV0aG9y
PjxZZWFyPjIwMDg8L1llYXI+PFJlY051bT44PC9SZWNOdW0+PHJlY29yZD48cmVjLW51bWJlcj44
PC9yZWMtbnVtYmVyPjxmb3JlaWduLWtleXM+PGtleSBhcHA9IkVOIiBkYi1pZD0idjJ2eHY1dmFx
cGQwd2VldnI5bHgycDI2ZTVyZHAyZnYwejl6IiB0aW1lc3RhbXA9IjE1NTEwNjg5OTUiPjg8L2tl
eT48L2ZvcmVpZ24ta2V5cz48cmVmLXR5cGUgbmFtZT0iSm91cm5hbCBBcnRpY2xlIj4xNzwvcmVm
LXR5cGU+PGNvbnRyaWJ1dG9ycz48YXV0aG9ycz48YXV0aG9yPkJyaWVuLCBKLiBELjwvYXV0aG9y
PjxhdXRob3I+VWhybGF1YiwgSi4gTC48L2F1dGhvcj48YXV0aG9yPk5pa29saWNoLVp1Z2ljaCwg
Si48L2F1dGhvcj48L2F1dGhvcnM+PC9jb250cmlidXRvcnM+PGF1dGgtYWRkcmVzcz5EZXBhcnRt
ZW50IG9mIE1vbGVjdWxhciBNaWNyb2Jpb2xvZ3kgYW5kIEltbXVub2xvZ3ksIE9yZWdvbiBOYXRp
b25hbCBQcmltYXRlIFJlc2VhcmNoIENlbnRlciwgVmFjY2luZSBhbmQgR2VuZSBUaGVyYXB5IElu
c3RpdHV0ZSwgT3JlZ29uIEhlYWx0aCBhbmQgU2NpZW5jZSBVbml2ZXJzaXR5LCBCZWF2ZXJ0b24s
IE9SIDk3MDA2LCBVU0EuPC9hdXRoLWFkZHJlc3M+PHRpdGxlcz48dGl0bGU+V2VzdCBOaWxlIHZp
cnVzLXNwZWNpZmljIENENCBUIGNlbGxzIGV4aGliaXQgZGlyZWN0IGFudGl2aXJhbCBjeXRva2lu
ZSBzZWNyZXRpb24gYW5kIGN5dG90b3hpY2l0eSBhbmQgYXJlIHN1ZmZpY2llbnQgZm9yIGFudGl2
aXJhbCBwcm90ZWN0aW9uPC90aXRsZT48c2Vjb25kYXJ5LXRpdGxlPkpvdXJuYWwgb2YgSW1tdW5v
bG9neTwvc2Vjb25kYXJ5LXRpdGxlPjxhbHQtdGl0bGU+Sm91cm5hbCBvZiBpbW11bm9sb2d5PC9h
bHQtdGl0bGU+PC90aXRsZXM+PHBlcmlvZGljYWw+PGZ1bGwtdGl0bGU+SiBJbW11bm9sPC9mdWxs
LXRpdGxlPjxhYmJyLTE+Sm91cm5hbCBvZiBpbW11bm9sb2d5PC9hYmJyLTE+PC9wZXJpb2RpY2Fs
PjxhbHQtcGVyaW9kaWNhbD48ZnVsbC10aXRsZT5KIEltbXVub2w8L2Z1bGwtdGl0bGU+PGFiYnIt
MT5Kb3VybmFsIG9mIGltbXVub2xvZ3k8L2FiYnItMT48L2FsdC1wZXJpb2RpY2FsPjxwYWdlcz44
NTY4LTc1PC9wYWdlcz48dm9sdW1lPjE4MTwvdm9sdW1lPjxudW1iZXI+MTI8L251bWJlcj48ZWRp
dGlvbj4yMDA4LzEyLzA0PC9lZGl0aW9uPjxrZXl3b3Jkcz48a2V5d29yZD5BbWlubyBBY2lkIFNl
cXVlbmNlPC9rZXl3b3JkPjxrZXl3b3JkPkFuaW1hbHM8L2tleXdvcmQ+PGtleXdvcmQ+Q0Q0LVBv
c2l0aXZlIFQtTHltcGhvY3l0ZXMvKmltbXVub2xvZ3kvdHJhbnNwbGFudGF0aW9uLyp2aXJvbG9n
eTwva2V5d29yZD48a2V5d29yZD5DZWxsIExpbmU8L2tleXdvcmQ+PGtleXdvcmQ+Q3l0b2tpbmVz
LypzZWNyZXRpb248L2tleXdvcmQ+PGtleXdvcmQ+KkN5dG90b3hpY2l0eSBUZXN0cywgSW1tdW5v
bG9naWM8L2tleXdvcmQ+PGtleXdvcmQ+RXBpdG9wZXMsIFQtTHltcGhvY3l0ZS9hZG1pbmlzdHJh
dGlvbiAmYW1wOyBkb3NhZ2UvKmltbXVub2xvZ3k8L2tleXdvcmQ+PGtleXdvcmQ+SW1tdW5vZG9t
aW5hbnQgRXBpdG9wZXMvYWRtaW5pc3RyYXRpb24gJmFtcDsgZG9zYWdlL2ltbXVub2xvZ3k8L2tl
eXdvcmQ+PGtleXdvcmQ+TWFsZTwva2V5d29yZD48a2V5d29yZD5NaWNlPC9rZXl3b3JkPjxrZXl3
b3JkPk1pY2UsIEluYnJlZCBDNTdCTDwva2V5d29yZD48a2V5d29yZD5NaWNlLCBJbmJyZWQgTVJM
IGxwcjwva2V5d29yZD48a2V5d29yZD5NaWNlLCBLbm9ja291dDwva2V5d29yZD48a2V5d29yZD5N
b2xlY3VsYXIgU2VxdWVuY2UgRGF0YTwva2V5d29yZD48a2V5d29yZD5WYWNjaW5lcywgU3VidW5p
dC9hZG1pbmlzdHJhdGlvbiAmYW1wOyBkb3NhZ2UvaW1tdW5vbG9neTwva2V5d29yZD48a2V5d29y
ZD5XZXN0IE5pbGUgRmV2ZXIvKmltbXVub2xvZ3kvbW9ydGFsaXR5LypwcmV2ZW50aW9uICZhbXA7
IGNvbnRyb2w8L2tleXdvcmQ+PGtleXdvcmQ+V2VzdCBOaWxlIFZpcnVzIFZhY2NpbmVzL2FkbWlu
aXN0cmF0aW9uICZhbXA7IGRvc2FnZS9pbW11bm9sb2d5PC9rZXl3b3JkPjxrZXl3b3JkPldlc3Qg
TmlsZSB2aXJ1cy8qaW1tdW5vbG9neTwva2V5d29yZD48L2tleXdvcmRzPjxkYXRlcz48eWVhcj4y
MDA4PC95ZWFyPjxwdWItZGF0ZXM+PGRhdGU+RGVjIDE1PC9kYXRlPjwvcHViLWRhdGVzPjwvZGF0
ZXM+PGlzYm4+MTU1MC02NjA2IChFbGVjdHJvbmljKSYjeEQ7MDAyMi0xNzY3IChMaW5raW5nKTwv
aXNibj48YWNjZXNzaW9uLW51bT4xOTA1MDI3NjwvYWNjZXNzaW9uLW51bT48d29yay10eXBlPlJl
c2VhcmNoIFN1cHBvcnQsIE4uSS5ILiwgRXh0cmFtdXJhbDwvd29yay10eXBlPjx1cmxzPjxyZWxh
dGVkLXVybHM+PHVybD5odHRwOi8vd3d3Lm5jYmkubmxtLm5paC5nb3YvcHVibWVkLzE5MDUwMjc2
PC91cmw+PC9yZWxhdGVkLXVybHM+PC91cmxzPjxjdXN0b20yPjM1MDQ2NTU8L2N1c3RvbTI+PGxh
bmd1YWdlPmVuZzwvbGFuZ3VhZ2U+PC9yZWNvcmQ+PC9DaXRlPjxDaXRlPjxBdXRob3I+QnJpZW48
L0F1dGhvcj48WWVhcj4yMDA5PC9ZZWFyPjxSZWNOdW0+OTwvUmVjTnVtPjxyZWNvcmQ+PHJlYy1u
dW1iZXI+OTwvcmVjLW51bWJlcj48Zm9yZWlnbi1rZXlzPjxrZXkgYXBwPSJFTiIgZGItaWQ9InYy
dnh2NXZhcXBkMHdlZXZyOWx4MnAyNmU1cmRwMmZ2MHo5eiIgdGltZXN0YW1wPSIxNTUxMDY4OTk1
Ij45PC9rZXk+PC9mb3JlaWduLWtleXM+PHJlZi10eXBlIG5hbWU9IkpvdXJuYWwgQXJ0aWNsZSI+
MTc8L3JlZi10eXBlPjxjb250cmlidXRvcnM+PGF1dGhvcnM+PGF1dGhvcj5CcmllbiwgSi4gRC48
L2F1dGhvcj48YXV0aG9yPlVocmxhdWIsIEouIEwuPC9hdXRob3I+PGF1dGhvcj5IaXJzY2gsIEEu
PC9hdXRob3I+PGF1dGhvcj5XaWxleSwgQy4gQS48L2F1dGhvcj48YXV0aG9yPk5pa29saWNoLVp1
Z2ljaCwgSi48L2F1dGhvcj48L2F1dGhvcnM+PC9jb250cmlidXRvcnM+PGF1dGgtYWRkcmVzcz5W
YWNjaW5lIGFuZCBHZW5lIFRoZXJhcHkgSW5zdGl0dXRlLCBPcmVnb24gSGVhbHRoICZhbXA7IFNj
aWVuY2UgVW5pdmVyc2l0eSwgQmVhdmVydG9uLCBPUiA5NzAwNiwgVVNBLjwvYXV0aC1hZGRyZXNz
Pjx0aXRsZXM+PHRpdGxlPktleSByb2xlIG9mIFQgY2VsbCBkZWZlY3RzIGluIGFnZS1yZWxhdGVk
IHZ1bG5lcmFiaWxpdHkgdG8gV2VzdCBOaWxlIHZpcnVzPC90aXRsZT48c2Vjb25kYXJ5LXRpdGxl
PkpvdXJuYWwgb2YgRXhwZXJpbWVudGFsIE1lZGljaW5lPC9zZWNvbmRhcnktdGl0bGU+PGFsdC10
aXRsZT5UaGUgSm91cm5hbCBvZiBleHBlcmltZW50YWwgbWVkaWNpbmU8L2FsdC10aXRsZT48L3Rp
dGxlcz48YWx0LXBlcmlvZGljYWw+PGZ1bGwtdGl0bGU+SiBFeHAgTWVkPC9mdWxsLXRpdGxlPjxh
YmJyLTE+VGhlIEpvdXJuYWwgb2YgZXhwZXJpbWVudGFsIG1lZGljaW5lPC9hYmJyLTE+PC9hbHQt
cGVyaW9kaWNhbD48cGFnZXM+MjczNS00NTwvcGFnZXM+PHZvbHVtZT4yMDY8L3ZvbHVtZT48bnVt
YmVyPjEyPC9udW1iZXI+PGVkaXRpb24+MjAwOS8xMS8xMTwvZWRpdGlvbj48a2V5d29yZHM+PGtl
eXdvcmQ+QWRvcHRpdmUgVHJhbnNmZXI8L2tleXdvcmQ+PGtleXdvcmQ+QWR1bHQ8L2tleXdvcmQ+
PGtleXdvcmQ+QWdlZDwva2V5d29yZD48a2V5d29yZD5BZ2luZy9nZW5ldGljcy8qaW1tdW5vbG9n
eS9wYXRob2xvZ3k8L2tleXdvcmQ+PGtleXdvcmQ+QW5pbWFsczwva2V5d29yZD48a2V5d29yZD5C
cmFpbi8qaW1tdW5vbG9neS9wYXRob2xvZ3kvdmlyb2xvZ3k8L2tleXdvcmQ+PGtleXdvcmQ+Q0Q0
LVBvc2l0aXZlIFQtTHltcGhvY3l0ZXMvKmltbXVub2xvZ3kvcGF0aG9sb2d5PC9rZXl3b3JkPjxr
ZXl3b3JkPkNEOC1Qb3NpdGl2ZSBULUx5bXBob2N5dGVzLyppbW11bm9sb2d5L3BhdGhvbG9neTwv
a2V5d29yZD48a2V5d29yZD5DeXRva2luZXMvZ2VuZXRpY3MvaW1tdW5vbG9neTwva2V5d29yZD48
a2V5d29yZD5EaXNlYXNlIE1vZGVscywgQW5pbWFsPC9rZXl3b3JkPjxrZXl3b3JkPkVwaXRvcGVz
LCBULUx5bXBob2N5dGUvZ2VuZXRpY3MvaW1tdW5vbG9neTwva2V5d29yZD48a2V5d29yZD5IdW1h
bnM8L2tleXdvcmQ+PGtleXdvcmQ+TWljZTwva2V5d29yZD48a2V5d29yZD5NaWNlLCBJbmJyZWQg
QkFMQiBDPC9rZXl3b3JkPjxrZXl3b3JkPk1pY2UsIEtub2Nrb3V0PC9rZXl3b3JkPjxrZXl3b3Jk
Pk1pZGRsZSBBZ2VkPC9rZXl3b3JkPjxrZXl3b3JkPldlc3QgTmlsZSBGZXZlci9nZW5ldGljcy8q
aW1tdW5vbG9neS9wYXRob2xvZ3k8L2tleXdvcmQ+PGtleXdvcmQ+V2VzdCBOaWxlIHZpcnVzLypp
bW11bm9sb2d5PC9rZXl3b3JkPjwva2V5d29yZHM+PGRhdGVzPjx5ZWFyPjIwMDk8L3llYXI+PHB1
Yi1kYXRlcz48ZGF0ZT5Ob3YgMjM8L2RhdGU+PC9wdWItZGF0ZXM+PC9kYXRlcz48aXNibj4xNTQw
LTk1MzggKEVsZWN0cm9uaWMpJiN4RDswMDIyLTEwMDcgKExpbmtpbmcpPC9pc2JuPjxhY2Nlc3Np
b24tbnVtPjE5OTAxMDgwPC9hY2Nlc3Npb24tbnVtPjx3b3JrLXR5cGU+UmVzZWFyY2ggU3VwcG9y
dCwgTi5JLkguLCBFeHRyYW11cmFsPC93b3JrLXR5cGU+PHVybHM+PHJlbGF0ZWQtdXJscz48dXJs
Pmh0dHA6Ly93d3cubmNiaS5ubG0ubmloLmdvdi9wdWJtZWQvMTk5MDEwODA8L3VybD48L3JlbGF0
ZWQtdXJscz48L3VybHM+PGN1c3RvbTI+MjgwNjYzMDwvY3VzdG9tMj48ZWxlY3Ryb25pYy1yZXNv
dXJjZS1udW0+MTAuMTA4NC9qZW0uMjAwOTAyMjI8L2VsZWN0cm9uaWMtcmVzb3VyY2UtbnVtPjxs
YW5ndWFnZT5lbmc8L2xhbmd1YWdlPjwvcmVjb3JkPjwvQ2l0ZT48Q2l0ZT48QXV0aG9yPkJyaWVu
PC9BdXRob3I+PFllYXI+MjAxMDwvWWVhcj48UmVjTnVtPjEwPC9SZWNOdW0+PHJlY29yZD48cmVj
LW51bWJlcj4xMDwvcmVjLW51bWJlcj48Zm9yZWlnbi1rZXlzPjxrZXkgYXBwPSJFTiIgZGItaWQ9
InYydnh2NXZhcXBkMHdlZXZyOWx4MnAyNmU1cmRwMmZ2MHo5eiIgdGltZXN0YW1wPSIxNTUxMDY4
OTk1Ij4xMDwva2V5PjwvZm9yZWlnbi1rZXlzPjxyZWYtdHlwZSBuYW1lPSJKb3VybmFsIEFydGlj
bGUiPjE3PC9yZWYtdHlwZT48Y29udHJpYnV0b3JzPjxhdXRob3JzPjxhdXRob3I+QnJpZW4sIEou
IEQuPC9hdXRob3I+PGF1dGhvcj5BdXN0aW4sIFMuIEsuPC9hdXRob3I+PGF1dGhvcj5TdWt1cG9s
dmktUGV0dHksIFMuPC9hdXRob3I+PGF1dGhvcj5PJmFwb3M7QnJpZW4sIEsuIE0uPC9hdXRob3I+
PGF1dGhvcj5Kb2huc29uLCBTLjwvYXV0aG9yPjxhdXRob3I+RnJlbW9udCwgRC4gSC48L2F1dGhv
cj48YXV0aG9yPkRpYW1vbmQsIE0uIFMuPC9hdXRob3I+PC9hdXRob3JzPjwvY29udHJpYnV0b3Jz
PjxhdXRoLWFkZHJlc3M+RGVwYXJ0bWVudCBvZiBNZWRpY2luZSwgV2FzaGluZ3RvbiBVbml2ZXJz
aXR5IFNjaG9vbCBvZiBNZWRpY2luZSwgNjYwIFNvdXRoIEV1Y2xpZCBBdmUuLCBCb3ggODA1MSwg
U3QuIExvdWlzLCBNTyA2MzExMCwgVVNBLjwvYXV0aC1hZGRyZXNzPjx0aXRsZXM+PHRpdGxlPkdl
bm90eXBlLXNwZWNpZmljIG5ldXRyYWxpemF0aW9uIGFuZCBwcm90ZWN0aW9uIGJ5IGFudGlib2Rp
ZXMgYWdhaW5zdCBkZW5ndWUgdmlydXMgdHlwZSAzPC90aXRsZT48c2Vjb25kYXJ5LXRpdGxlPkpv
dXJuYWwgb2YgVmlyb2xvZ3k8L3NlY29uZGFyeS10aXRsZT48YWx0LXRpdGxlPkpvdXJuYWwgb2Yg
dmlyb2xvZ3k8L2FsdC10aXRsZT48L3RpdGxlcz48cGVyaW9kaWNhbD48ZnVsbC10aXRsZT5Kb3Vy
bmFsIG9mIFZpcm9sb2d5PC9mdWxsLXRpdGxlPjwvcGVyaW9kaWNhbD48YWx0LXBlcmlvZGljYWw+
PGZ1bGwtdGl0bGU+Sm91cm5hbCBvZiBWaXJvbG9neTwvZnVsbC10aXRsZT48L2FsdC1wZXJpb2Rp
Y2FsPjxwYWdlcz4xMDYzMC00MzwvcGFnZXM+PHZvbHVtZT44NDwvdm9sdW1lPjxudW1iZXI+MjA8
L251bWJlcj48a2V5d29yZHM+PGtleXdvcmQ+QW1pbm8gQWNpZCBTZXF1ZW5jZTwva2V5d29yZD48
a2V5d29yZD5BbWlubyBBY2lkIFN1YnN0aXR1dGlvbjwva2V5d29yZD48a2V5d29yZD5BbmltYWxz
PC9rZXl3b3JkPjxrZXl3b3JkPkFudGlib2RpZXMsIE1vbm9jbG9uYWwvaW1tdW5vbG9neTwva2V5
d29yZD48a2V5d29yZD5BbnRpYm9kaWVzLCBOZXV0cmFsaXppbmcvKmltbXVub2xvZ3k8L2tleXdv
cmQ+PGtleXdvcmQ+QW50aWJvZGllcywgVmlyYWwvKmltbXVub2xvZ3k8L2tleXdvcmQ+PGtleXdv
cmQ+QW50aWdlbmljIFZhcmlhdGlvbi9nZW5ldGljczwva2V5d29yZD48a2V5d29yZD5BbnRpZ2Vu
cywgVmlyYWwvY2hlbWlzdHJ5L2dlbmV0aWNzPC9rZXl3b3JkPjxrZXl3b3JkPkNlbGwgTGluZTwv
a2V5d29yZD48a2V5d29yZD5Dcm9zcyBSZWFjdGlvbnM8L2tleXdvcmQ+PGtleXdvcmQ+RGVuZ3Vl
L2ltbXVub2xvZ3kvcHJldmVudGlvbiAmYW1wOyBjb250cm9sL3Zpcm9sb2d5PC9rZXl3b3JkPjxr
ZXl3b3JkPkRlbmd1ZSBWaXJ1cy9jbGFzc2lmaWNhdGlvbi9nZW5ldGljcy8qaW1tdW5vbG9neS9w
YXRob2dlbmljaXR5PC9rZXl3b3JkPjxrZXl3b3JkPkVwaXRvcGUgTWFwcGluZzwva2V5d29yZD48
a2V5d29yZD5FcGl0b3Blcy9jaGVtaXN0cnkvZ2VuZXRpY3M8L2tleXdvcmQ+PGtleXdvcmQ+R2Vu
b3R5cGU8L2tleXdvcmQ+PGtleXdvcmQ+SHVtYW5zPC9rZXl3b3JkPjxrZXl3b3JkPkltbXVuaXph
dGlvbiwgUGFzc2l2ZTwva2V5d29yZD48a2V5d29yZD5JbiBWaXRybyBUZWNobmlxdWVzPC9rZXl3
b3JkPjxrZXl3b3JkPk1pY2U8L2tleXdvcmQ+PGtleXdvcmQ+TWljZSwgS25vY2tvdXQ8L2tleXdv
cmQ+PGtleXdvcmQ+TW9kZWxzLCBNb2xlY3VsYXI8L2tleXdvcmQ+PGtleXdvcmQ+TW9sZWN1bGFy
IFNlcXVlbmNlIERhdGE8L2tleXdvcmQ+PGtleXdvcmQ+TXV0YWdlbmVzaXMsIFNpdGUtRGlyZWN0
ZWQ8L2tleXdvcmQ+PGtleXdvcmQ+TXV0YW50IFByb3RlaW5zL2NoZW1pc3RyeS9nZW5ldGljcy9p
bW11bm9sb2d5PC9rZXl3b3JkPjxrZXl3b3JkPlByb3RlaW4gU3RydWN0dXJlLCBUZXJ0aWFyeTwv
a2V5d29yZD48a2V5d29yZD5WaXJhbCBFbnZlbG9wZSBQcm90ZWlucy9jaGVtaXN0cnkvZ2VuZXRp
Y3MvaW1tdW5vbG9neTwva2V5d29yZD48a2V5d29yZD5WaXJhbCBWYWNjaW5lcy9pbW11bm9sb2d5
PC9rZXl3b3JkPjwva2V5d29yZHM+PGRhdGVzPjx5ZWFyPjIwMTA8L3llYXI+PHB1Yi1kYXRlcz48
ZGF0ZT5PY3Q8L2RhdGU+PC9wdWItZGF0ZXM+PC9kYXRlcz48aXNibj4xMDk4LTU1MTQgKEVsZWN0
cm9uaWMpJiN4RDswMDIyLTUzOFggKExpbmtpbmcpPC9pc2JuPjxhY2Nlc3Npb24tbnVtPjIwNzAy
NjQ0PC9hY2Nlc3Npb24tbnVtPjx1cmxzPjxyZWxhdGVkLXVybHM+PHVybD5odHRwOi8vd3d3Lm5j
YmkubmxtLm5paC5nb3YvcHVibWVkLzIwNzAyNjQ0PC91cmw+PC9yZWxhdGVkLXVybHM+PC91cmxz
PjxjdXN0b20yPjI5NTA1ODM8L2N1c3RvbTI+PGVsZWN0cm9uaWMtcmVzb3VyY2UtbnVtPjEwLjEx
MjgvSlZJLjAxMTkwLTEwPC9lbGVjdHJvbmljLXJlc291cmNlLW51bT48L3JlY29yZD48L0NpdGU+
PENpdGU+PEF1dGhvcj5TaHJlc3RoYTwvQXV0aG9yPjxZZWFyPjIwMTA8L1llYXI+PFJlY051bT4x
MTwvUmVjTnVtPjxyZWNvcmQ+PHJlYy1udW1iZXI+MTE8L3JlYy1udW1iZXI+PGZvcmVpZ24ta2V5
cz48a2V5IGFwcD0iRU4iIGRiLWlkPSJ2MnZ4djV2YXFwZDB3ZWV2cjlseDJwMjZlNXJkcDJmdjB6
OXoiIHRpbWVzdGFtcD0iMTU1MTA2ODk5NSI+MTE8L2tleT48L2ZvcmVpZ24ta2V5cz48cmVmLXR5
cGUgbmFtZT0iSm91cm5hbCBBcnRpY2xlIj4xNzwvcmVmLXR5cGU+PGNvbnRyaWJ1dG9ycz48YXV0
aG9ycz48YXV0aG9yPlNocmVzdGhhLCBCLjwvYXV0aG9yPjxhdXRob3I+QnJpZW4sIEouIEQuPC9h
dXRob3I+PGF1dGhvcj5TdWt1cG9sdmktUGV0dHksIFMuPC9hdXRob3I+PGF1dGhvcj5BdXN0aW4s
IFMuIEsuPC9hdXRob3I+PGF1dGhvcj5FZGVsaW5nLCBNLiBBLjwvYXV0aG9yPjxhdXRob3I+S2lt
LCBULjwvYXV0aG9yPjxhdXRob3I+TyZhcG9zO0JyaWVuLCBLLiBNLjwvYXV0aG9yPjxhdXRob3I+
TmVsc29uLCBDLiBBLjwvYXV0aG9yPjxhdXRob3I+Sm9obnNvbiwgUy48L2F1dGhvcj48YXV0aG9y
PkZyZW1vbnQsIEQuIEguPC9hdXRob3I+PGF1dGhvcj5EaWFtb25kLCBNLiBTLjwvYXV0aG9yPjwv
YXV0aG9ycz48L2NvbnRyaWJ1dG9ycz48YXV0aC1hZGRyZXNzPkRlcGFydG1lbnQgb2YgTWVkaWNp
bmUsIFdhc2hpbmd0b24gVW5pdmVyc2l0eSBTY2hvb2wgb2YgTWVkaWNpbmUsIFN0LiBMb3Vpcywg
TWlzc291cmksIFVuaXRlZCBTdGF0ZXMgb2YgQW1lcmljYS48L2F1dGgtYWRkcmVzcz48dGl0bGVz
Pjx0aXRsZT5UaGUgZGV2ZWxvcG1lbnQgb2YgdGhlcmFwZXV0aWMgYW50aWJvZGllcyB0aGF0IG5l
dXRyYWxpemUgaG9tb2xvZ291cyBhbmQgaGV0ZXJvbG9nb3VzIGdlbm90eXBlcyBvZiBkZW5ndWUg
dmlydXMgdHlwZSAxPC90aXRsZT48c2Vjb25kYXJ5LXRpdGxlPlBMb1MgUGF0aG9nZW5zPC9zZWNv
bmRhcnktdGl0bGU+PGFsdC10aXRsZT5QTG9TIHBhdGhvZ2VuczwvYWx0LXRpdGxlPjwvdGl0bGVz
PjxwZXJpb2RpY2FsPjxmdWxsLXRpdGxlPlBMb1MgUGF0aG9nPC9mdWxsLXRpdGxlPjxhYmJyLTE+
UExvUyBwYXRob2dlbnM8L2FiYnItMT48L3BlcmlvZGljYWw+PGFsdC1wZXJpb2RpY2FsPjxmdWxs
LXRpdGxlPlBMb1MgUGF0aG9nPC9mdWxsLXRpdGxlPjxhYmJyLTE+UExvUyBwYXRob2dlbnM8L2Fi
YnItMT48L2FsdC1wZXJpb2RpY2FsPjxwYWdlcz5lMTAwMDgyMzwvcGFnZXM+PHZvbHVtZT42PC92
b2x1bWU+PG51bWJlcj40PC9udW1iZXI+PGVkaXRpb24+MjAxMC8wNC8wNzwvZWRpdGlvbj48a2V5
d29yZHM+PGtleXdvcmQ+QW1pbm8gQWNpZCBTZXF1ZW5jZTwva2V5d29yZD48a2V5d29yZD5Bbmlt
YWxzPC9rZXl3b3JkPjxrZXl3b3JkPkFudGlib2RpZXMsIE1vbm9jbG9uYWw8L2tleXdvcmQ+PGtl
eXdvcmQ+QW50aWJvZGllcywgTmV1dHJhbGl6aW5nLyppbW11bm9sb2d5PC9rZXl3b3JkPjxrZXl3
b3JkPkRlbmd1ZSBWaXJ1cy8qZ2VuZXRpY3MvKmltbXVub2xvZ3k8L2tleXdvcmQ+PGtleXdvcmQ+
RW56eW1lLUxpbmtlZCBJbW11bm9zb3JiZW50IEFzc2F5PC9rZXl3b3JkPjxrZXl3b3JkPkVwaXRv
cGUgTWFwcGluZzwva2V5d29yZD48a2V5d29yZD5FcGl0b3BlcywgQi1MeW1waG9jeXRlL2ltbXVu
b2xvZ3k8L2tleXdvcmQ+PGtleXdvcmQ+R2Vub3R5cGU8L2tleXdvcmQ+PGtleXdvcmQ+SHVtYW5z
PC9rZXl3b3JkPjxrZXl3b3JkPk1pY2U8L2tleXdvcmQ+PGtleXdvcmQ+TWljZSwgSW5icmVkIEM1
N0JMPC9rZXl3b3JkPjxrZXl3b3JkPk1vbGVjdWxhciBTZXF1ZW5jZSBEYXRhPC9rZXl3b3JkPjxr
ZXl3b3JkPlBvbHltZXJhc2UgQ2hhaW4gUmVhY3Rpb248L2tleXdvcmQ+PGtleXdvcmQ+UHJvdGVp
biBTdHJ1Y3R1cmUsIFRlcnRpYXJ5PC9rZXl3b3JkPjxrZXl3b3JkPlZpcmFsIEVudmVsb3BlIFBy
b3RlaW5zL2NoZW1pc3RyeS9nZW5ldGljcy8qaW1tdW5vbG9neTwva2V5d29yZD48L2tleXdvcmRz
PjxkYXRlcz48eWVhcj4yMDEwPC95ZWFyPjxwdWItZGF0ZXM+PGRhdGU+QXByPC9kYXRlPjwvcHVi
LWRhdGVzPjwvZGF0ZXM+PGlzYm4+MTU1My03Mzc0IChFbGVjdHJvbmljKSYjeEQ7MTU1My03MzY2
IChMaW5raW5nKTwvaXNibj48YWNjZXNzaW9uLW51bT4yMDM2OTAyNDwvYWNjZXNzaW9uLW51bT48
d29yay10eXBlPlJlc2VhcmNoIFN1cHBvcnQsIE4uSS5ILiwgRXh0cmFtdXJhbCYjeEQ7UmVzZWFy
Y2ggU3VwcG9ydCwgTm9uLVUuUy4gR292JmFwb3M7dDwvd29yay10eXBlPjx1cmxzPjxyZWxhdGVk
LXVybHM+PHVybD5odHRwOi8vd3d3Lm5jYmkubmxtLm5paC5nb3YvcHVibWVkLzIwMzY5MDI0PC91
cmw+PHVybD5odHRwOi8vd3d3Lm5jYmkubmxtLm5paC5nb3YvcG1jL2FydGljbGVzL1BNQzI4NDg1
NTIvcGRmL3BwYXQuMTAwMDgyMy5wZGY8L3VybD48L3JlbGF0ZWQtdXJscz48L3VybHM+PGN1c3Rv
bTI+Mjg0ODU1MjwvY3VzdG9tMj48ZWxlY3Ryb25pYy1yZXNvdXJjZS1udW0+MTAuMTM3MS9qb3Vy
bmFsLnBwYXQuMTAwMDgyMzwvZWxlY3Ryb25pYy1yZXNvdXJjZS1udW0+PGxhbmd1YWdlPmVuZzwv
bGFuZ3VhZ2U+PC9yZWNvcmQ+PC9DaXRlPjxDaXRlPjxBdXRob3I+QnJpZW48L0F1dGhvcj48WWVh
cj4yMDExPC9ZZWFyPjxSZWNOdW0+MTI8L1JlY051bT48cmVjb3JkPjxyZWMtbnVtYmVyPjEyPC9y
ZWMtbnVtYmVyPjxmb3JlaWduLWtleXM+PGtleSBhcHA9IkVOIiBkYi1pZD0idjJ2eHY1dmFxcGQw
d2VldnI5bHgycDI2ZTVyZHAyZnYwejl6IiB0aW1lc3RhbXA9IjE1NTEwNjg5OTUiPjEyPC9rZXk+
PC9mb3JlaWduLWtleXM+PHJlZi10eXBlIG5hbWU9IkpvdXJuYWwgQXJ0aWNsZSI+MTc8L3JlZi10
eXBlPjxjb250cmlidXRvcnM+PGF1dGhvcnM+PGF1dGhvcj5CcmllbiwgSi4gRC48L2F1dGhvcj48
YXV0aG9yPkRhZmZpcywgUy48L2F1dGhvcj48YXV0aG9yPkxhemVhciwgSC4gTS48L2F1dGhvcj48
YXV0aG9yPkNobywgSC48L2F1dGhvcj48YXV0aG9yPlN1dGhhciwgTS4gUy48L2F1dGhvcj48YXV0
aG9yPkdhbGUsIE0uLCBKci48L2F1dGhvcj48YXV0aG9yPkRpYW1vbmQsIE0uIFMuPC9hdXRob3I+
PC9hdXRob3JzPjwvY29udHJpYnV0b3JzPjxhdXRoLWFkZHJlc3M+RGVwYXJ0bWVudCBvZiBNZWRp
Y2luZSwgV2FzaGluZ3RvbiBVbml2ZXJzaXR5IFNjaG9vbCBvZiBNZWRpY2luZSwgU3QuIExvdWlz
LCBNaXNzb3VyaSwgVW5pdGVkIFN0YXRlcyBvZiBBbWVyaWNhLjwvYXV0aC1hZGRyZXNzPjx0aXRs
ZXM+PHRpdGxlPkludGVyZmVyb24gcmVndWxhdG9yeSBmYWN0b3ItMSAoSVJGLTEpIHNoYXBlcyBi
b3RoIGlubmF0ZSBhbmQgQ0Q4KCspIFQgY2VsbCBpbW11bmUgcmVzcG9uc2VzIGFnYWluc3QgV2Vz
dCBOaWxlIHZpcnVzIGluZmVjdGlvbjwvdGl0bGU+PHNlY29uZGFyeS10aXRsZT5QTG9TIFBhdGhv
Z2Vuczwvc2Vjb25kYXJ5LXRpdGxlPjxhbHQtdGl0bGU+UExvUyBwYXRob2dlbnM8L2FsdC10aXRs
ZT48L3RpdGxlcz48cGVyaW9kaWNhbD48ZnVsbC10aXRsZT5QTG9TIFBhdGhvZzwvZnVsbC10aXRs
ZT48YWJici0xPlBMb1MgcGF0aG9nZW5zPC9hYmJyLTE+PC9wZXJpb2RpY2FsPjxhbHQtcGVyaW9k
aWNhbD48ZnVsbC10aXRsZT5QTG9TIFBhdGhvZzwvZnVsbC10aXRsZT48YWJici0xPlBMb1MgcGF0
aG9nZW5zPC9hYmJyLTE+PC9hbHQtcGVyaW9kaWNhbD48cGFnZXM+ZTEwMDIyMzA8L3BhZ2VzPjx2
b2x1bWU+Nzwvdm9sdW1lPjxudW1iZXI+OTwvbnVtYmVyPjxlZGl0aW9uPjIwMTEvMDkvMTM8L2Vk
aXRpb24+PGtleXdvcmRzPjxrZXl3b3JkPkFkYXB0aXZlIEltbXVuaXR5L2RydWcgZWZmZWN0cy8q
aW1tdW5vbG9neTwva2V5d29yZD48a2V5d29yZD5BbmltYWxzPC9rZXl3b3JkPjxrZXl3b3JkPkIt
THltcGhvY3l0ZXMvaW1tdW5vbG9neTwva2V5d29yZD48a2V5d29yZD5DRDgtUG9zaXRpdmUgVC1M
eW1waG9jeXRlcy8qaW1tdW5vbG9neTwva2V5d29yZD48a2V5d29yZD5DZWxsIFByb2xpZmVyYXRp
b248L2tleXdvcmQ+PGtleXdvcmQ+Q2VudHJhbCBOZXJ2b3VzIFN5c3RlbS9jeXRvbG9neTwva2V5
d29yZD48a2V5d29yZD5JbW11bml0eSwgSW5uYXRlLypkcnVnIGVmZmVjdHM8L2tleXdvcmQ+PGtl
eXdvcmQ+SW50ZXJmZXJvbiBSZWd1bGF0b3J5IEZhY3Rvci0xL2RlZmljaWVuY3kvaW1tdW5vbG9n
eS8qcGh5c2lvbG9neTwva2V5d29yZD48a2V5d29yZD5JbnRlcmZlcm9uLWJldGEvcGh5c2lvbG9n
eTwva2V5d29yZD48a2V5d29yZD5JbnRlcmZlcm9uLWdhbW1hL2RydWcgZWZmZWN0cy9waHlzaW9s
b2d5PC9rZXl3b3JkPjxrZXl3b3JkPk1hY3JvcGhhZ2VzL2ltbXVub2xvZ3k8L2tleXdvcmQ+PGtl
eXdvcmQ+TWljZTwva2V5d29yZD48a2V5d29yZD5NaWNlLCBJbmJyZWQgQzU3Qkw8L2tleXdvcmQ+
PGtleXdvcmQ+V2VzdCBOaWxlIEZldmVyLyppbW11bm9sb2d5PC9rZXl3b3JkPjxrZXl3b3JkPldl
c3QgTmlsZSB2aXJ1cy9pbW11bm9sb2d5PC9rZXl3b3JkPjwva2V5d29yZHM+PGRhdGVzPjx5ZWFy
PjIwMTE8L3llYXI+PHB1Yi1kYXRlcz48ZGF0ZT5TZXA8L2RhdGU+PC9wdWItZGF0ZXM+PC9kYXRl
cz48aXNibj4xNTUzLTczNzQgKEVsZWN0cm9uaWMpJiN4RDsxNTUzLTczNjYgKExpbmtpbmcpPC9p
c2JuPjxhY2Nlc3Npb24tbnVtPjIxOTA5Mjc0PC9hY2Nlc3Npb24tbnVtPjx3b3JrLXR5cGU+UmVz
ZWFyY2ggU3VwcG9ydCwgTi5JLkguLCBFeHRyYW11cmFsPC93b3JrLXR5cGU+PHVybHM+PHJlbGF0
ZWQtdXJscz48dXJsPmh0dHA6Ly93d3cubmNiaS5ubG0ubmloLmdvdi9wdWJtZWQvMjE5MDkyNzQ8
L3VybD48L3JlbGF0ZWQtdXJscz48L3VybHM+PGN1c3RvbTI+MzE2NDY1MDwvY3VzdG9tMj48ZWxl
Y3Ryb25pYy1yZXNvdXJjZS1udW0+MTAuMTM3MS9qb3VybmFsLnBwYXQuMTAwMjIzMDwvZWxlY3Ry
b25pYy1yZXNvdXJjZS1udW0+PGxhbmd1YWdlPmVuZzwvbGFuZ3VhZ2U+PC9yZWNvcmQ+PC9DaXRl
PjxDaXRlPjxBdXRob3I+UGludG88L0F1dGhvcj48WWVhcj4yMDExPC9ZZWFyPjxSZWNOdW0+MTM8
L1JlY051bT48cmVjb3JkPjxyZWMtbnVtYmVyPjEzPC9yZWMtbnVtYmVyPjxmb3JlaWduLWtleXM+
PGtleSBhcHA9IkVOIiBkYi1pZD0idjJ2eHY1dmFxcGQwd2VldnI5bHgycDI2ZTVyZHAyZnYwejl6
IiB0aW1lc3RhbXA9IjE1NTEwNjg5OTUiPjEzPC9rZXk+PC9mb3JlaWduLWtleXM+PHJlZi10eXBl
IG5hbWU9IkpvdXJuYWwgQXJ0aWNsZSI+MTc8L3JlZi10eXBlPjxjb250cmlidXRvcnM+PGF1dGhv
cnM+PGF1dGhvcj5QaW50bywgQS4gSy48L2F1dGhvcj48YXV0aG9yPkRhZmZpcywgUy48L2F1dGhv
cj48YXV0aG9yPkJyaWVuLCBKLiBELjwvYXV0aG9yPjxhdXRob3I+R2FpbmV5LCBNLiBELjwvYXV0
aG9yPjxhdXRob3I+WW9rb3lhbWEsIFcuIE0uPC9hdXRob3I+PGF1dGhvcj5TaGVlaGFuLCBLLiBD
LjwvYXV0aG9yPjxhdXRob3I+TXVycGh5LCBLLiBNLjwvYXV0aG9yPjxhdXRob3I+U2NocmVpYmVy
LCBSLiBELjwvYXV0aG9yPjxhdXRob3I+RGlhbW9uZCwgTS4gUy48L2F1dGhvcj48L2F1dGhvcnM+
PC9jb250cmlidXRvcnM+PGF1dGgtYWRkcmVzcz5EZXBhcnRtZW50IG9mIE1lZGljaW5lLCBXYXNo
aW5ndG9uIFVuaXZlcnNpdHkgU2Nob29sIG9mIE1lZGljaW5lLCBTdC4gTG91aXMsIE1pc3NvdXJp
LCBVbml0ZWQgU3RhdGVzIG9mIEFtZXJpY2EuPC9hdXRoLWFkZHJlc3M+PHRpdGxlcz48dGl0bGU+
QSB0ZW1wb3JhbCByb2xlIG9mIHR5cGUgSSBpbnRlcmZlcm9uIHNpZ25hbGluZyBpbiBDRDgrIFQg
Y2VsbCBtYXR1cmF0aW9uIGR1cmluZyBhY3V0ZSBXZXN0IE5pbGUgdmlydXMgaW5mZWN0aW9uPC90
aXRsZT48c2Vjb25kYXJ5LXRpdGxlPlBMb1MgUGF0aG9nZW5zPC9zZWNvbmRhcnktdGl0bGU+PGFs
dC10aXRsZT5QTG9TIHBhdGhvZ2VuczwvYWx0LXRpdGxlPjwvdGl0bGVzPjxwZXJpb2RpY2FsPjxm
dWxsLXRpdGxlPlBMb1MgUGF0aG9nPC9mdWxsLXRpdGxlPjxhYmJyLTE+UExvUyBwYXRob2dlbnM8
L2FiYnItMT48L3BlcmlvZGljYWw+PGFsdC1wZXJpb2RpY2FsPjxmdWxsLXRpdGxlPlBMb1MgUGF0
aG9nPC9mdWxsLXRpdGxlPjxhYmJyLTE+UExvUyBwYXRob2dlbnM8L2FiYnItMT48L2FsdC1wZXJp
b2RpY2FsPjxwYWdlcz5lMTAwMjQwNzwvcGFnZXM+PHZvbHVtZT43PC92b2x1bWU+PG51bWJlcj4x
MjwvbnVtYmVyPjxlZGl0aW9uPjIwMTEvMTIvMDc8L2VkaXRpb24+PGRhdGVzPjx5ZWFyPjIwMTE8
L3llYXI+PHB1Yi1kYXRlcz48ZGF0ZT5EZWM8L2RhdGU+PC9wdWItZGF0ZXM+PC9kYXRlcz48aXNi
bj4xNTUzLTczNzQgKEVsZWN0cm9uaWMpJiN4RDsxNTUzLTczNjYgKExpbmtpbmcpPC9pc2JuPjxh
Y2Nlc3Npb24tbnVtPjIyMTQ0ODk3PC9hY2Nlc3Npb24tbnVtPjx3b3JrLXR5cGU+UmVzZWFyY2gg
U3VwcG9ydCwgTi5JLkguLCBFeHRyYW11cmFsPC93b3JrLXR5cGU+PHVybHM+PHJlbGF0ZWQtdXJs
cz48dXJsPmh0dHA6Ly93d3cubmNiaS5ubG0ubmloLmdvdi9wdWJtZWQvMjIxNDQ4OTc8L3VybD48
dXJsPmh0dHA6Ly93d3cucGxvc3BhdGhvZ2Vucy5vcmcvYXJ0aWNsZS9mZXRjaE9iamVjdEF0dGFj
aG1lbnQuYWN0aW9uP3VyaT1pbmZvJTNBZG9pJTJGMTAuMTM3MSUyRmpvdXJuYWwucHBhdC4xMDAy
NDA3JmFtcDtyZXByZXNlbnRhdGlvbj1QREY8L3VybD48L3JlbGF0ZWQtdXJscz48L3VybHM+PGN1
c3RvbTI+MzIyODgwMzwvY3VzdG9tMj48ZWxlY3Ryb25pYy1yZXNvdXJjZS1udW0+MTAuMTM3MS9q
b3VybmFsLnBwYXQuMTAwMjQwNzwvZWxlY3Ryb25pYy1yZXNvdXJjZS1udW0+PGxhbmd1YWdlPmVu
ZzwvbGFuZ3VhZ2U+PC9yZWNvcmQ+PC9DaXRlPjxDaXRlPjxBdXRob3I+QnJpZW48L0F1dGhvcj48
WWVhcj4yMDEzPC9ZZWFyPjxSZWNOdW0+MTQ8L1JlY051bT48cmVjb3JkPjxyZWMtbnVtYmVyPjE0
PC9yZWMtbnVtYmVyPjxmb3JlaWduLWtleXM+PGtleSBhcHA9IkVOIiBkYi1pZD0idjJ2eHY1dmFx
cGQwd2VldnI5bHgycDI2ZTVyZHAyZnYwejl6IiB0aW1lc3RhbXA9IjE1NTEwNjg5OTUiPjE0PC9r
ZXk+PC9mb3JlaWduLWtleXM+PHJlZi10eXBlIG5hbWU9IkpvdXJuYWwgQXJ0aWNsZSI+MTc8L3Jl
Zi10eXBlPjxjb250cmlidXRvcnM+PGF1dGhvcnM+PGF1dGhvcj5CcmllbiwgSi4gRC48L2F1dGhv
cj48YXV0aG9yPkxhemVhciwgSC4gTS48L2F1dGhvcj48YXV0aG9yPkRpYW1vbmQsIE0uIFMuPC9h
dXRob3I+PC9hdXRob3JzPjwvY29udHJpYnV0b3JzPjxhdXRoLWFkZHJlc3M+RGVwYXJ0bWVudCBv
ZiBNZWRpY2luZSwgV2FzaGluZ3RvbiBVbml2ZXJzaXR5IFNjaG9vbCBvZiBNZWRpY2luZSwgU3Qu
IExvdWlzLCBNaXNzb3VyaTsgVGhlc2UgYXV0aG9ycyBjb250cmlidXRlZCBlcXVhbGx5IHRvIHRo
aXMgd29yay48L2F1dGgtYWRkcmVzcz48dGl0bGVzPjx0aXRsZT5Qcm9wYWdhdGlvbiwgcXVhbnRp
ZmljYXRpb24sIGRldGVjdGlvbiwgYW5kIHN0b3JhZ2Ugb2YgV2VzdCBOaWxlIHZpcnVzPC90aXRs
ZT48c2Vjb25kYXJ5LXRpdGxlPkN1cnJlbnQgUHJvdG9jb2xzIGluIE1pY3JvYmlvbG9neTwvc2Vj
b25kYXJ5LXRpdGxlPjxhbHQtdGl0bGU+Q3VycmVudCBwcm90b2NvbHMgaW4gbWljcm9iaW9sb2d5
PC9hbHQtdGl0bGU+PC90aXRsZXM+PHBlcmlvZGljYWw+PGZ1bGwtdGl0bGU+Q3VyciBQcm90b2Mg
TWljcm9iaW9sPC9mdWxsLXRpdGxlPjxhYmJyLTE+Q3VycmVudCBwcm90b2NvbHMgaW4gbWljcm9i
aW9sb2d5PC9hYmJyLTE+PC9wZXJpb2RpY2FsPjxhbHQtcGVyaW9kaWNhbD48ZnVsbC10aXRsZT5D
dXJyIFByb3RvYyBNaWNyb2Jpb2w8L2Z1bGwtdGl0bGU+PGFiYnItMT5DdXJyZW50IHByb3RvY29s
cyBpbiBtaWNyb2Jpb2xvZ3k8L2FiYnItMT48L2FsdC1wZXJpb2RpY2FsPjxwYWdlcz4xNUQgMyAx
LTE1RCAzIDE4PC9wYWdlcz48dm9sdW1lPjMxPC92b2x1bWU+PGVkaXRpb24+MjAxNC8wMi8xMTwv
ZWRpdGlvbj48a2V5d29yZHM+PGtleXdvcmQ+Q29udGFpbm1lbnQgb2YgQmlvaGF6YXJkcy8qbWV0
aG9kczwva2V5d29yZD48a2V5d29yZD5QcmVzZXJ2YXRpb24sIEJpb2xvZ2ljYWwvKm1ldGhvZHM8
L2tleXdvcmQ+PGtleXdvcmQ+Vmlyb2xvZ3kvKm1ldGhvZHM8L2tleXdvcmQ+PGtleXdvcmQ+V2Vz
dCBOaWxlIHZpcnVzLypncm93dGggJmFtcDsgZGV2ZWxvcG1lbnQvKmlzb2xhdGlvbiAmYW1wOyBw
dXJpZmljYXRpb248L2tleXdvcmQ+PGtleXdvcmQ+V2VzdCBOaWxlIHZpcnVzPC9rZXl3b3JkPjxr
ZXl3b3JkPmluZmVjdGlvbjwva2V5d29yZD48a2V5d29yZD5wbGFxdWUgYXNzYXk8L2tleXdvcmQ+
PGtleXdvcmQ+cHVyaWZpY2F0aW9uPC9rZXl3b3JkPjxrZXl3b3JkPnRpdHJhdGlvbjwva2V5d29y
ZD48L2tleXdvcmRzPjxkYXRlcz48eWVhcj4yMDEzPC95ZWFyPjxwdWItZGF0ZXM+PGRhdGU+Tm92
IDU8L2RhdGU+PC9wdWItZGF0ZXM+PC9kYXRlcz48aXNibj4xOTM0LTg1MzMgKEVsZWN0cm9uaWMp
PC9pc2JuPjxhY2Nlc3Npb24tbnVtPjI0NTEwMjg5PC9hY2Nlc3Npb24tbnVtPjx1cmxzPjxyZWxh
dGVkLXVybHM+PHVybD5odHRwczovL3d3dy5uY2JpLm5sbS5uaWguZ292L3B1Ym1lZC8yNDUxMDI4
OTwvdXJsPjx1cmw+aHR0cHM6Ly9jdXJyZW50cHJvdG9jb2xzLm9ubGluZWxpYnJhcnkud2lsZXku
Y29tL2RvaS9hYnMvMTAuMTAwMi85NzgwNDcxNzI5MjU5Lm1jMTVkMDNzMzE8L3VybD48L3JlbGF0
ZWQtdXJscz48L3VybHM+PGVsZWN0cm9uaWMtcmVzb3VyY2UtbnVtPjEwLjEwMDIvOTc4MDQ3MTcy
OTI1OS5tYzE1ZDAzczMxPC9lbGVjdHJvbmljLXJlc291cmNlLW51bT48L3JlY29yZD48L0NpdGU+
PENpdGU+PEF1dGhvcj5CcmllbjwvQXV0aG9yPjxZZWFyPjIwMTM8L1llYXI+PFJlY051bT4xNTwv
UmVjTnVtPjxyZWNvcmQ+PHJlYy1udW1iZXI+MTU8L3JlYy1udW1iZXI+PGZvcmVpZ24ta2V5cz48
a2V5IGFwcD0iRU4iIGRiLWlkPSJ2MnZ4djV2YXFwZDB3ZWV2cjlseDJwMjZlNXJkcDJmdjB6OXoi
IHRpbWVzdGFtcD0iMTU1MTA2ODk5NSI+MTU8L2tleT48L2ZvcmVpZ24ta2V5cz48cmVmLXR5cGUg
bmFtZT0iSm91cm5hbCBBcnRpY2xlIj4xNzwvcmVmLXR5cGU+PGNvbnRyaWJ1dG9ycz48YXV0aG9y
cz48YXV0aG9yPkJyaWVuLCBKLiBELjwvYXV0aG9yPjxhdXRob3I+U3VrdXBvbHZpLVBldHR5LCBT
LjwvYXV0aG9yPjxhdXRob3I+V2lsbGlhbXMsIEsuIEwuPC9hdXRob3I+PGF1dGhvcj5MYW0sIEMu
IFkuPC9hdXRob3I+PGF1dGhvcj5TY2htaWQsIE0uIEEuPC9hdXRob3I+PGF1dGhvcj5Kb2huc29u
LCBTLjwvYXV0aG9yPjxhdXRob3I+SGFycmlzLCBFLjwvYXV0aG9yPjxhdXRob3I+RGlhbW9uZCwg
TS4gUy48L2F1dGhvcj48L2F1dGhvcnM+PC9jb250cmlidXRvcnM+PGF1dGgtYWRkcmVzcz5EZXBh
cnRtZW50IG9mIE1lZGljaW5lLCBXYXNoaW5ndG9uIFVuaXZlcnNpdHkgU2Nob29sIG9mIE1lZGlj
aW5lLCBTdC4gTG91aXMsIE1pc3NvdXJpLCBVU0EuPC9hdXRoLWFkZHJlc3M+PHRpdGxlcz48dGl0
bGU+UHJvdGVjdGlvbiBieSBpbW11bm9nbG9idWxpbiBkdWFsLWFmZmluaXR5IHJldGFyZ2V0aW5n
IGFudGlib2RpZXMgYWdhaW5zdCBkZW5ndWUgdmlydXM8L3RpdGxlPjxzZWNvbmRhcnktdGl0bGU+
Sm91cm5hbCBvZiBWaXJvbG9neTwvc2Vjb25kYXJ5LXRpdGxlPjxhbHQtdGl0bGU+Sm91cm5hbCBv
ZiB2aXJvbG9neTwvYWx0LXRpdGxlPjwvdGl0bGVzPjxwZXJpb2RpY2FsPjxmdWxsLXRpdGxlPkpv
dXJuYWwgb2YgVmlyb2xvZ3k8L2Z1bGwtdGl0bGU+PC9wZXJpb2RpY2FsPjxhbHQtcGVyaW9kaWNh
bD48ZnVsbC10aXRsZT5Kb3VybmFsIG9mIFZpcm9sb2d5PC9mdWxsLXRpdGxlPjwvYWx0LXBlcmlv
ZGljYWw+PHBhZ2VzPjc3NDctNTM8L3BhZ2VzPjx2b2x1bWU+ODc8L3ZvbHVtZT48bnVtYmVyPjEz
PC9udW1iZXI+PGtleXdvcmRzPjxrZXl3b3JkPkFtaW5vIEFjaWQgU2VxdWVuY2U8L2tleXdvcmQ+
PGtleXdvcmQ+QW5pbWFsczwva2V5d29yZD48a2V5d29yZD5BbnRpYm9kaWVzLCBCaXNwZWNpZmlj
L2dlbmV0aWNzL2ltbXVub2xvZ3kvKnRoZXJhcGV1dGljIHVzZTwva2V5d29yZD48a2V5d29yZD5B
bnRpYm9kaWVzLCBNb25vY2xvbmFsL2dlbmV0aWNzL2ltbXVub2xvZ3kvKnRoZXJhcGV1dGljIHVz
ZTwva2V5d29yZD48a2V5d29yZD5Dcm9zcyBSZWFjdGlvbnMvaW1tdW5vbG9neTwva2V5d29yZD48
a2V5d29yZD5EZW5ndWUvKmRydWcgdGhlcmFweS9pbW11bm9sb2d5PC9rZXl3b3JkPjxrZXl3b3Jk
PkRlbmd1ZSBWaXJ1cy8qaW1tdW5vbG9neTwva2V5d29yZD48a2V5d29yZD5FcGl0b3Blcy9nZW5l
dGljczwva2V5d29yZD48a2V5d29yZD5IdW1hbnM8L2tleXdvcmQ+PGtleXdvcmQ+SW1tdW5vZ2xv
YnVsaW4gVmFyaWFibGUgUmVnaW9uL2dlbmV0aWNzPC9rZXl3b3JkPjxrZXl3b3JkPkthcGxhbi1N
ZWllciBFc3RpbWF0ZTwva2V5d29yZD48a2V5d29yZD5NaWNlPC9rZXl3b3JkPjxrZXl3b3JkPk1v
ZGVscywgTW9sZWN1bGFyPC9rZXl3b3JkPjxrZXl3b3JkPk1vbGVjdWxhciBTZXF1ZW5jZSBEYXRh
PC9rZXl3b3JkPjxrZXl3b3JkPk1vbGVjdWxhciBUYXJnZXRlZCBUaGVyYXB5LyptZXRob2RzPC9r
ZXl3b3JkPjxrZXl3b3JkPk5ldXRyYWxpemF0aW9uIFRlc3RzPC9rZXl3b3JkPjxrZXl3b3JkPlNw
ZWNpZXMgU3BlY2lmaWNpdHk8L2tleXdvcmQ+PGtleXdvcmQ+U3RhdGlzdGljcywgTm9ucGFyYW1l
dHJpYzwva2V5d29yZD48a2V5d29yZD5WaXJhbCBWYWNjaW5lcy9pbW11bm9sb2d5PC9rZXl3b3Jk
Pjwva2V5d29yZHM+PGRhdGVzPjx5ZWFyPjIwMTM8L3llYXI+PHB1Yi1kYXRlcz48ZGF0ZT5KdWw8
L2RhdGU+PC9wdWItZGF0ZXM+PC9kYXRlcz48aXNibj4xMDk4LTU1MTQgKEVsZWN0cm9uaWMpJiN4
RDswMDIyLTUzOFggKExpbmtpbmcpPC9pc2JuPjxhY2Nlc3Npb24tbnVtPjIzNjU4NDQxPC9hY2Nl
c3Npb24tbnVtPjx1cmxzPjxyZWxhdGVkLXVybHM+PHVybD5odHRwOi8vd3d3Lm5jYmkubmxtLm5p
aC5nb3YvcHVibWVkLzIzNjU4NDQxPC91cmw+PHVybD5odHRwOi8vanZpLmFzbS5vcmcvY29udGVu
dC84Ny8xMy83NzQ3LmZ1bGwucGRmPC91cmw+PC9yZWxhdGVkLXVybHM+PC91cmxzPjxjdXN0b20y
PjM3MDAzMTY8L2N1c3RvbTI+PGVsZWN0cm9uaWMtcmVzb3VyY2UtbnVtPjEwLjExMjgvSlZJLjAw
MzI3LTEzPC9lbGVjdHJvbmljLXJlc291cmNlLW51bT48L3JlY29yZD48L0NpdGU+PENpdGU+PEF1
dGhvcj5NZXNzYW91ZGk8L0F1dGhvcj48WWVhcj4yMDEzPC9ZZWFyPjxSZWNOdW0+MTY8L1JlY051
bT48cmVjb3JkPjxyZWMtbnVtYmVyPjE2PC9yZWMtbnVtYmVyPjxmb3JlaWduLWtleXM+PGtleSBh
cHA9IkVOIiBkYi1pZD0idjJ2eHY1dmFxcGQwd2VldnI5bHgycDI2ZTVyZHAyZnYwejl6IiB0aW1l
c3RhbXA9IjE1NTEwNjg5OTUiPjE2PC9rZXk+PC9mb3JlaWduLWtleXM+PHJlZi10eXBlIG5hbWU9
IkpvdXJuYWwgQXJ0aWNsZSI+MTc8L3JlZi10eXBlPjxjb250cmlidXRvcnM+PGF1dGhvcnM+PGF1
dGhvcj5NZXNzYW91ZGksIEkuPC9hdXRob3I+PGF1dGhvcj5Wb21hc2tlLCBKLjwvYXV0aG9yPjxh
dXRob3I+VG90b25jaHksIFQuPC9hdXRob3I+PGF1dGhvcj5LcmVrbHl3aWNoLCBDLiBOLjwvYXV0
aG9yPjxhdXRob3I+SGFiZXJ0aHVyLCBLLjwvYXV0aG9yPjxhdXRob3I+U3ByaW5nZ2F5LCBMLjwv
YXV0aG9yPjxhdXRob3I+QnJpZW4sIEouIEQuPC9hdXRob3I+PGF1dGhvcj5EaWFtb25kLCBNLiBT
LjwvYXV0aG9yPjxhdXRob3I+RGVmaWxpcHBpcywgVi4gUi48L2F1dGhvcj48YXV0aG9yPlN0cmVi
bG93LCBELiBOLjwvYXV0aG9yPjwvYXV0aG9ycz48L2NvbnRyaWJ1dG9ycz48YXV0aC1hZGRyZXNz
PlZhY2NpbmUgYW5kIEdlbmUgVGhlcmFweSBJbnN0aXR1dGUsIE9yZWdvbiBIZWFsdGggYW5kIFNj
aWVuY2UgVW5pdmVyc2l0eSwgQmVhdmVydG9uLCBPcmVnb24sIFVuaXRlZCBTdGF0ZXMgb2YgQW1l
cmljYS4gbWVzc2FvdWRAdWNyLmVkdTwvYXV0aC1hZGRyZXNzPjx0aXRsZXM+PHRpdGxlPkNoaWt1
bmd1bnlhIHZpcnVzIGluZmVjdGlvbiByZXN1bHRzIGluIGhpZ2hlciBhbmQgcGVyc2lzdGVudCB2
aXJhbCByZXBsaWNhdGlvbiBpbiBhZ2VkIHJoZXN1cyBtYWNhcXVlcyBkdWUgdG8gZGVmZWN0cyBp
biBhbnRpLXZpcmFsIGltbXVuaXR5PC90aXRsZT48c2Vjb25kYXJ5LXRpdGxlPlBMb1MgTmVnbGVj
dGVkIFRyb3BpY2FsIERpc2Vhc2VzPC9zZWNvbmRhcnktdGl0bGU+PGFsdC10aXRsZT5QTG9TIG5l
Z2xlY3RlZCB0cm9waWNhbCBkaXNlYXNlczwvYWx0LXRpdGxlPjwvdGl0bGVzPjxwZXJpb2RpY2Fs
PjxmdWxsLXRpdGxlPlBMb1MgTmVnbCBUcm9wIERpczwvZnVsbC10aXRsZT48YWJici0xPlBMb1Mg
bmVnbGVjdGVkIHRyb3BpY2FsIGRpc2Vhc2VzPC9hYmJyLTE+PC9wZXJpb2RpY2FsPjxhbHQtcGVy
aW9kaWNhbD48ZnVsbC10aXRsZT5QTG9TIE5lZ2wgVHJvcCBEaXM8L2Z1bGwtdGl0bGU+PGFiYnIt
MT5QTG9TIG5lZ2xlY3RlZCB0cm9waWNhbCBkaXNlYXNlczwvYWJici0xPjwvYWx0LXBlcmlvZGlj
YWw+PHBhZ2VzPmUyMzQzPC9wYWdlcz48dm9sdW1lPjc8L3ZvbHVtZT48bnVtYmVyPjc8L251bWJl
cj48a2V5d29yZHM+PGtleXdvcmQ+QWdlIEZhY3RvcnM8L2tleXdvcmQ+PGtleXdvcmQ+QWxwaGF2
aXJ1cyBJbmZlY3Rpb25zLyppbW11bm9sb2d5Lyp2aXJvbG9neTwva2V5d29yZD48a2V5d29yZD5B
bmltYWxzPC9rZXl3b3JkPjxrZXl3b3JkPkItTHltcGhvY3l0ZXMvaW1tdW5vbG9neTwva2V5d29y
ZD48a2V5d29yZD5CbG9vZC92aXJvbG9neTwva2V5d29yZD48a2V5d29yZD5DaGlrdW5ndW55YSBG
ZXZlcjwva2V5d29yZD48a2V5d29yZD5DaGlrdW5ndW55YSB2aXJ1cy8qaW1tdW5vbG9neS8qcGh5
c2lvbG9neTwva2V5d29yZD48a2V5d29yZD5EaXNlYXNlIE1vZGVscywgQW5pbWFsPC9rZXl3b3Jk
PjxrZXl3b3JkPkZlbWFsZTwva2V5d29yZD48a2V5d29yZD5NYWNhY2EgbXVsYXR0YS8qdmlyb2xv
Z3k8L2tleXdvcmQ+PGtleXdvcmQ+TWFsZTwva2V5d29yZD48a2V5d29yZD5TcGxlZW4vdmlyb2xv
Z3k8L2tleXdvcmQ+PGtleXdvcmQ+VC1MeW1waG9jeXRlcy9pbW11bm9sb2d5PC9rZXl3b3JkPjxr
ZXl3b3JkPipWaXJhbCBMb2FkPC9rZXl3b3JkPjxrZXl3b3JkPipWaXJ1cyBSZXBsaWNhdGlvbjwv
a2V5d29yZD48L2tleXdvcmRzPjxkYXRlcz48eWVhcj4yMDEzPC95ZWFyPjwvZGF0ZXM+PGlzYm4+
MTkzNS0yNzM1IChFbGVjdHJvbmljKSYjeEQ7MTkzNS0yNzI3IChMaW5raW5nKTwvaXNibj48YWNj
ZXNzaW9uLW51bT4yMzkzNjU3MjwvYWNjZXNzaW9uLW51bT48dXJscz48cmVsYXRlZC11cmxzPjx1
cmw+aHR0cDovL3d3dy5uY2JpLm5sbS5uaWguZ292L3B1Ym1lZC8yMzkzNjU3MjwvdXJsPjx1cmw+
aHR0cDovL3d3dy5wbG9zbnRkcy5vcmcvYXJ0aWNsZS9mZXRjaE9iamVjdC5hY3Rpb24/dXJpPWlu
Zm86ZG9pLzEwLjEzNzEvam91cm5hbC5wbnRkLjAwMDIzNDMmYW1wO3JlcHJlc2VudGF0aW9uPVBE
RjwvdXJsPjwvcmVsYXRlZC11cmxzPjwvdXJscz48Y3VzdG9tMj4zNzIzNTM0PC9jdXN0b20yPjxl
bGVjdHJvbmljLXJlc291cmNlLW51bT4xMC4xMzcxL2pvdXJuYWwucG50ZC4wMDAyMzQzPC9lbGVj
dHJvbmljLXJlc291cmNlLW51bT48L3JlY29yZD48L0NpdGU+PENpdGU+PEF1dGhvcj5QaW50bzwv
QXV0aG9yPjxZZWFyPjIwMTM8L1llYXI+PFJlY051bT4xNzwvUmVjTnVtPjxyZWNvcmQ+PHJlYy1u
dW1iZXI+MTc8L3JlYy1udW1iZXI+PGZvcmVpZ24ta2V5cz48a2V5IGFwcD0iRU4iIGRiLWlkPSJ2
MnZ4djV2YXFwZDB3ZWV2cjlseDJwMjZlNXJkcDJmdjB6OXoiIHRpbWVzdGFtcD0iMTU1MTA2ODk5
NSI+MTc8L2tleT48L2ZvcmVpZ24ta2V5cz48cmVmLXR5cGUgbmFtZT0iSm91cm5hbCBBcnRpY2xl
Ij4xNzwvcmVmLXR5cGU+PGNvbnRyaWJ1dG9ycz48YXV0aG9ycz48YXV0aG9yPlBpbnRvLCBBLiBL
LjwvYXV0aG9yPjxhdXRob3I+UmljaG5lciwgSi4gTS48L2F1dGhvcj48YXV0aG9yPlBvb3JlLCBF
LiBBLjwvYXV0aG9yPjxhdXRob3I+UGF0aWwsIFAuIFAuPC9hdXRob3I+PGF1dGhvcj5BbWFubmEs
IEkuIEouPC9hdXRob3I+PGF1dGhvcj5TbGlma2EsIE0uIEsuPC9hdXRob3I+PGF1dGhvcj5EaWFt
b25kLCBNLiBTLjwvYXV0aG9yPjwvYXV0aG9ycz48L2NvbnRyaWJ1dG9ycz48YXV0aC1hZGRyZXNz
PkRlcGFydG1lbnQgb2YgTWVkaWNpbmUsIFdhc2hpbmd0b24gVW5pdmVyc2l0eSBTY2hvb2wgb2Yg
TWVkaWNpbmUsIFN0LiBMb3VpcywgTWlzc291cmksIFVTQS48L2F1dGgtYWRkcmVzcz48dGl0bGVz
Pjx0aXRsZT5BIGh5ZHJvZ2VuIHBlcm94aWRlLWluYWN0aXZhdGVkIHZpcnVzIHZhY2NpbmUgZWxp
Y2l0cyBodW1vcmFsIGFuZCBjZWxsdWxhciBpbW11bml0eSBhbmQgcHJvdGVjdHMgYWdhaW5zdCBs
ZXRoYWwgV2VzdCBOaWxlIHZpcnVzIGluZmVjdGlvbiBpbiBhZ2VkIG1pY2U8L3RpdGxlPjxzZWNv
bmRhcnktdGl0bGU+Sm91cm5hbCBvZiBWaXJvbG9neTwvc2Vjb25kYXJ5LXRpdGxlPjxhbHQtdGl0
bGU+Sm91cm5hbCBvZiB2aXJvbG9neTwvYWx0LXRpdGxlPjwvdGl0bGVzPjxwZXJpb2RpY2FsPjxm
dWxsLXRpdGxlPkpvdXJuYWwgb2YgVmlyb2xvZ3k8L2Z1bGwtdGl0bGU+PC9wZXJpb2RpY2FsPjxh
bHQtcGVyaW9kaWNhbD48ZnVsbC10aXRsZT5Kb3VybmFsIG9mIFZpcm9sb2d5PC9mdWxsLXRpdGxl
PjwvYWx0LXBlcmlvZGljYWw+PHBhZ2VzPjE5MjYtMzY8L3BhZ2VzPjx2b2x1bWU+ODc8L3ZvbHVt
ZT48bnVtYmVyPjQ8L251bWJlcj48a2V5d29yZHM+PGtleXdvcmQ+QW5pbWFsczwva2V5d29yZD48
a2V5d29yZD5CLUx5bXBob2N5dGVzL2ltbXVub2xvZ3k8L2tleXdvcmQ+PGtleXdvcmQ+RGlzaW5m
ZWN0YW50cy8qcGhhcm1hY29sb2d5PC9rZXl3b3JkPjxrZXl3b3JkPkh5ZHJvZ2VuIFBlcm94aWRl
LypwaGFybWFjb2xvZ3k8L2tleXdvcmQ+PGtleXdvcmQ+SW1tdW5pdHksIENlbGx1bGFyPC9rZXl3
b3JkPjxrZXl3b3JkPkltbXVuaXR5LCBIdW1vcmFsPC9rZXl3b3JkPjxrZXl3b3JkPk1pY2U8L2tl
eXdvcmQ+PGtleXdvcmQ+TWljZSwgSW5icmVkIEJBTEIgQzwva2V5d29yZD48a2V5d29yZD5NaWNl
LCBJbmJyZWQgQzU3Qkw8L2tleXdvcmQ+PGtleXdvcmQ+U3Vydml2YWwgQW5hbHlzaXM8L2tleXdv
cmQ+PGtleXdvcmQ+VC1MeW1waG9jeXRlcy9pbW11bm9sb2d5PC9rZXl3b3JkPjxrZXl3b3JkPlZh
Y2NpbmVzLCBJbmFjdGl2YXRlZC9hZG1pbmlzdHJhdGlvbiAmYW1wOyBkb3NhZ2UvaW1tdW5vbG9n
eTwva2V5d29yZD48a2V5d29yZD5WaXJ1cyBJbmFjdGl2YXRpb248L2tleXdvcmQ+PGtleXdvcmQ+
V2VzdCBOaWxlIEZldmVyL2ltbXVub2xvZ3kvKnByZXZlbnRpb24gJmFtcDsgY29udHJvbDwva2V5
d29yZD48a2V5d29yZD5XZXN0IE5pbGUgVmlydXMgVmFjY2luZXMvYWRtaW5pc3RyYXRpb24gJmFt
cDsgZG9zYWdlLyppbW11bm9sb2d5PC9rZXl3b3JkPjxrZXl3b3JkPldlc3QgTmlsZSB2aXJ1cy8q
aW1tdW5vbG9neTwva2V5d29yZD48L2tleXdvcmRzPjxkYXRlcz48eWVhcj4yMDEzPC95ZWFyPjxw
dWItZGF0ZXM+PGRhdGU+RmViPC9kYXRlPjwvcHViLWRhdGVzPjwvZGF0ZXM+PGlzYm4+MTA5OC01
NTE0IChFbGVjdHJvbmljKSYjeEQ7MDAyMi01MzhYIChMaW5raW5nKTwvaXNibj48YWNjZXNzaW9u
LW51bT4yMzIyMTU0OTwvYWNjZXNzaW9uLW51bT48dXJscz48cmVsYXRlZC11cmxzPjx1cmw+aHR0
cDovL3d3dy5uY2JpLm5sbS5uaWguZ292L3B1Ym1lZC8yMzIyMTU0OTwvdXJsPjx1cmw+aHR0cDov
L2p2aS5hc20ub3JnL2NvbnRlbnQvODcvNC8xOTI2LmZ1bGwucGRmPC91cmw+PC9yZWxhdGVkLXVy
bHM+PC91cmxzPjxjdXN0b20yPjM1NzE0ODA8L2N1c3RvbTI+PGVsZWN0cm9uaWMtcmVzb3VyY2Ut
bnVtPjEwLjExMjgvSlZJLjAyOTAzLTEyPC9lbGVjdHJvbmljLXJlc291cmNlLW51bT48L3JlY29y
ZD48L0NpdGU+PENpdGU+PEF1dGhvcj5TdWt1cG9sdmktUGV0dHk8L0F1dGhvcj48WWVhcj4yMDEz
PC9ZZWFyPjxSZWNOdW0+MTg8L1JlY051bT48cmVjb3JkPjxyZWMtbnVtYmVyPjE4PC9yZWMtbnVt
YmVyPjxmb3JlaWduLWtleXM+PGtleSBhcHA9IkVOIiBkYi1pZD0idjJ2eHY1dmFxcGQwd2VldnI5
bHgycDI2ZTVyZHAyZnYwejl6IiB0aW1lc3RhbXA9IjE1NTEwNjg5OTUiPjE4PC9rZXk+PC9mb3Jl
aWduLWtleXM+PHJlZi10eXBlIG5hbWU9IkpvdXJuYWwgQXJ0aWNsZSI+MTc8L3JlZi10eXBlPjxj
b250cmlidXRvcnM+PGF1dGhvcnM+PGF1dGhvcj5TdWt1cG9sdmktUGV0dHksIFMuPC9hdXRob3I+
PGF1dGhvcj5CcmllbiwgSi4gRC48L2F1dGhvcj48YXV0aG9yPkF1c3RpbiwgUy4gSy48L2F1dGhv
cj48YXV0aG9yPlNocmVzdGhhLCBCLjwvYXV0aG9yPjxhdXRob3I+U3dheW5lLCBTLjwvYXV0aG9y
PjxhdXRob3I+S2FobGUsIEsuPC9hdXRob3I+PGF1dGhvcj5Eb3JhbnosIEIuIEouPC9hdXRob3I+
PGF1dGhvcj5Kb2huc29uLCBTLjwvYXV0aG9yPjxhdXRob3I+UGllcnNvbiwgVC4gQy48L2F1dGhv
cj48YXV0aG9yPkZyZW1vbnQsIEQuIEguPC9hdXRob3I+PGF1dGhvcj5EaWFtb25kLCBNLiBTLjwv
YXV0aG9yPjwvYXV0aG9ycz48L2NvbnRyaWJ1dG9ycz48YXV0aC1hZGRyZXNzPkRlcGFydG1lbnQg
b2YgTWVkaWNpbmUsIFdhc2hpbmd0b24gVW5pdmVyc2l0eSBTY2hvb2wgb2YgTWVkaWNpbmUsIFN0
LiBMb3VpcywgTWlzc291cmksIFVTQS48L2F1dGgtYWRkcmVzcz48dGl0bGVzPjx0aXRsZT5GdW5j
dGlvbmFsIGFuYWx5c2lzIG9mIGFudGlib2RpZXMgYWdhaW5zdCBkZW5ndWUgdmlydXMgdHlwZSA0
IHJldmVhbHMgc3RyYWluLWRlcGVuZGVudCBlcGl0b3BlIGV4cG9zdXJlIHRoYXQgaW1wYWN0cyBu
ZXV0cmFsaXphdGlvbiBhbmQgcHJvdGVjdGlvbjwvdGl0bGU+PHNlY29uZGFyeS10aXRsZT5Kb3Vy
bmFsIG9mIFZpcm9sb2d5PC9zZWNvbmRhcnktdGl0bGU+PGFsdC10aXRsZT5Kb3VybmFsIG9mIHZp
cm9sb2d5PC9hbHQtdGl0bGU+PC90aXRsZXM+PHBlcmlvZGljYWw+PGZ1bGwtdGl0bGU+Sm91cm5h
bCBvZiBWaXJvbG9neTwvZnVsbC10aXRsZT48L3BlcmlvZGljYWw+PGFsdC1wZXJpb2RpY2FsPjxm
dWxsLXRpdGxlPkpvdXJuYWwgb2YgVmlyb2xvZ3k8L2Z1bGwtdGl0bGU+PC9hbHQtcGVyaW9kaWNh
bD48cGFnZXM+ODgyNi00MjwvcGFnZXM+PHZvbHVtZT44Nzwvdm9sdW1lPjxudW1iZXI+MTY8L251
bWJlcj48a2V5d29yZHM+PGtleXdvcmQ+QW5pbWFsczwva2V5d29yZD48a2V5d29yZD5BbnRpYm9k
aWVzLCBNb25vY2xvbmFsLyppbW11bm9sb2d5PC9rZXl3b3JkPjxrZXl3b3JkPkFudGlib2RpZXMs
IE5ldXRyYWxpemluZy8qaW1tdW5vbG9neTwva2V5d29yZD48a2V5d29yZD5BbnRpYm9kaWVzLCBW
aXJhbC8qaW1tdW5vbG9neTwva2V5d29yZD48a2V5d29yZD5Dcm9zcyBSZWFjdGlvbnM8L2tleXdv
cmQ+PGtleXdvcmQ+RGVuZ3VlL3ByZXZlbnRpb24gJmFtcDsgY29udHJvbDwva2V5d29yZD48a2V5
d29yZD5EZW5ndWUgVmlydXMvKmltbXVub2xvZ3k8L2tleXdvcmQ+PGtleXdvcmQ+RGlzZWFzZSBN
b2RlbHMsIEFuaW1hbDwva2V5d29yZD48a2V5d29yZD5FcGl0b3BlIE1hcHBpbmc8L2tleXdvcmQ+
PGtleXdvcmQ+RXBpdG9wZXMvKmltbXVub2xvZ3k8L2tleXdvcmQ+PGtleXdvcmQ+TWljZTwva2V5
d29yZD48a2V5d29yZD5NaWNlLCBJbmJyZWQgQzU3Qkw8L2tleXdvcmQ+PGtleXdvcmQ+UHJvdGVp
biBCaW5kaW5nPC9rZXl3b3JkPjxrZXl3b3JkPlRlbXBlcmF0dXJlPC9rZXl3b3JkPjxrZXl3b3Jk
PlRpbWUgRmFjdG9yczwva2V5d29yZD48a2V5d29yZD5WaXJhbCBFbnZlbG9wZSBQcm90ZWlucy8q
aW1tdW5vbG9neTwva2V5d29yZD48L2tleXdvcmRzPjxkYXRlcz48eWVhcj4yMDEzPC95ZWFyPjxw
dWItZGF0ZXM+PGRhdGU+QXVnPC9kYXRlPjwvcHViLWRhdGVzPjwvZGF0ZXM+PGlzYm4+MTA5OC01
NTE0IChFbGVjdHJvbmljKSYjeEQ7MDAyMi01MzhYIChMaW5raW5nKTwvaXNibj48YWNjZXNzaW9u
LW51bT4yMzc4NTIwNTwvYWNjZXNzaW9uLW51bT48dXJscz48cmVsYXRlZC11cmxzPjx1cmw+aHR0
cDovL3d3dy5uY2JpLm5sbS5uaWguZ292L3B1Ym1lZC8yMzc4NTIwNTwvdXJsPjx1cmw+aHR0cDov
L2p2aS5hc20ub3JnL2NvbnRlbnQvODcvMTYvODgyNi5mdWxsLnBkZjwvdXJsPjwvcmVsYXRlZC11
cmxzPjwvdXJscz48Y3VzdG9tMj4zNzU0MDM4PC9jdXN0b20yPjxlbGVjdHJvbmljLXJlc291cmNl
LW51bT4xMC4xMTI4L0pWSS4wMTMxNC0xMzwvZWxlY3Ryb25pYy1yZXNvdXJjZS1udW0+PC9yZWNv
cmQ+PC9DaXRlPjxDaXRlPjxBdXRob3I+UGludG88L0F1dGhvcj48WWVhcj4yMDE0PC9ZZWFyPjxS
ZWNOdW0+MTk8L1JlY051bT48cmVjb3JkPjxyZWMtbnVtYmVyPjE5PC9yZWMtbnVtYmVyPjxmb3Jl
aWduLWtleXM+PGtleSBhcHA9IkVOIiBkYi1pZD0idjJ2eHY1dmFxcGQwd2VldnI5bHgycDI2ZTVy
ZHAyZnYwejl6IiB0aW1lc3RhbXA9IjE1NTEwNjg5OTUiPjE5PC9rZXk+PC9mb3JlaWduLWtleXM+
PHJlZi10eXBlIG5hbWU9IkpvdXJuYWwgQXJ0aWNsZSI+MTc8L3JlZi10eXBlPjxjb250cmlidXRv
cnM+PGF1dGhvcnM+PGF1dGhvcj5QaW50bywgQS4gSy48L2F1dGhvcj48YXV0aG9yPlJhbW9zLCBI
LiBKLjwvYXV0aG9yPjxhdXRob3I+V3UsIFguPC9hdXRob3I+PGF1dGhvcj5BZ2dhcndhbCwgUy48
L2F1dGhvcj48YXV0aG9yPlNocmVzdGhhLCBCLjwvYXV0aG9yPjxhdXRob3I+R29ybWFuLCBNLjwv
YXV0aG9yPjxhdXRob3I+S2ltLCBLLiBZLjwvYXV0aG9yPjxhdXRob3I+U3V0aGFyLCBNLiBTLjwv
YXV0aG9yPjxhdXRob3I+QXRraW5zb24sIEouIFAuPC9hdXRob3I+PGF1dGhvcj5HYWxlLCBNLiwg
SnIuPC9hdXRob3I+PGF1dGhvcj5EaWFtb25kLCBNLiBTLjwvYXV0aG9yPjwvYXV0aG9ycz48L2Nv
bnRyaWJ1dG9ycz48YXV0aC1hZGRyZXNzPkRlcGFydG1lbnQgb2YgTWVkaWNpbmUsIFdhc2hpbmd0
b24gVW5pdmVyc2l0eSBTY2hvb2wgb2YgTWVkaWNpbmUsIFN0LiBMb3VpcywgTWlzc291cmksIFVu
aXRlZCBTdGF0ZXMgb2YgQW1lcmljYS4mI3hEO0RlcGFydG1lbnQgb2YgSW1tdW5vbG9neSwgVW5p
dmVyc2l0eSBvZiBXYXNoaW5ndG9uIFNjaG9vbCBvZiBNZWRpY2luZSwgU2VhdHRsZSwgV2FzaGlu
Z3RvbiwgVW5pdGVkIFN0YXRlcyBvZiBBbWVyaWNhLiYjeEQ7RGVwYXJ0bWVudCBvZiBQYXRob2xv
Z3kgJmFtcDsgSW1tdW5vbG9neSwgV2FzaGluZ3RvbiBVbml2ZXJzaXR5IFNjaG9vbCBvZiBNZWRp
Y2luZSwgU3QuIExvdWlzLCBNaXNzb3VyaSwgVW5pdGVkIFN0YXRlcyBvZiBBbWVyaWNhLiYjeEQ7
RGVwYXJ0bWVudCBvZiBQZWRpYXRyaWNzLCBFbW9yeSBWYWNjaW5lIENlbnRlciwgQ2hpbGRyZW4m
YXBvcztzIEhlYWx0aGNhcmUgb2YgQXRsYW50YSwgRW1vcnkgVW5pdmVyc2l0eSwgQXRsYW50YSwg
R2VvcmdpYSwgVW5pdGVkIFN0YXRlcyBvZiBBbWVyaWNhLiYjeEQ7RGVwYXJ0bWVudCBvZiBNZWRp
Y2luZSwgV2FzaGluZ3RvbiBVbml2ZXJzaXR5IFNjaG9vbCBvZiBNZWRpY2luZSwgU3QuIExvdWlz
LCBNaXNzb3VyaSwgVW5pdGVkIFN0YXRlcyBvZiBBbWVyaWNhOyBNb2xlY3VsYXIgTWljcm9iaW9s
b2d5LCBXYXNoaW5ndG9uIFVuaXZlcnNpdHkgU2Nob29sIG9mIE1lZGljaW5lLCBTdC4gTG91aXMs
IE1pc3NvdXJpLCBVbml0ZWQgU3RhdGVzIG9mIEFtZXJpY2EuJiN4RDtEZXBhcnRtZW50IG9mIE1l
ZGljaW5lLCBXYXNoaW5ndG9uIFVuaXZlcnNpdHkgU2Nob29sIG9mIE1lZGljaW5lLCBTdC4gTG91
aXMsIE1pc3NvdXJpLCBVbml0ZWQgU3RhdGVzIG9mIEFtZXJpY2E7IERlcGFydG1lbnQgb2YgUGF0
aG9sb2d5ICZhbXA7IEltbXVub2xvZ3ksIFdhc2hpbmd0b24gVW5pdmVyc2l0eSBTY2hvb2wgb2Yg
TWVkaWNpbmUsIFN0LiBMb3VpcywgTWlzc291cmksIFVuaXRlZCBTdGF0ZXMgb2YgQW1lcmljYTsg
TW9sZWN1bGFyIE1pY3JvYmlvbG9neSwgV2FzaGluZ3RvbiBVbml2ZXJzaXR5IFNjaG9vbCBvZiBN
ZWRpY2luZSwgU3QuIExvdWlzLCBNaXNzb3VyaSwgVW5pdGVkIFN0YXRlcyBvZiBBbWVyaWNhLjwv
YXV0aC1hZGRyZXNzPjx0aXRsZXM+PHRpdGxlPkRlZmljaWVudCBJRk4gc2lnbmFsaW5nIGJ5IG15
ZWxvaWQgY2VsbHMgbGVhZHMgdG8gTUFWUy1kZXBlbmRlbnQgdmlydXMtaW5kdWNlZCBzZXBzaXM8
L3RpdGxlPjxzZWNvbmRhcnktdGl0bGU+UExvUyBQYXRob2dlbnM8L3NlY29uZGFyeS10aXRsZT48
YWx0LXRpdGxlPlBMb1MgcGF0aG9nZW5zPC9hbHQtdGl0bGU+PC90aXRsZXM+PHBlcmlvZGljYWw+
PGZ1bGwtdGl0bGU+UExvUyBQYXRob2c8L2Z1bGwtdGl0bGU+PGFiYnItMT5QTG9TIHBhdGhvZ2Vu
czwvYWJici0xPjwvcGVyaW9kaWNhbD48YWx0LXBlcmlvZGljYWw+PGZ1bGwtdGl0bGU+UExvUyBQ
YXRob2c8L2Z1bGwtdGl0bGU+PGFiYnItMT5QTG9TIHBhdGhvZ2VuczwvYWJici0xPjwvYWx0LXBl
cmlvZGljYWw+PHBhZ2VzPmUxMDA0MDg2PC9wYWdlcz48dm9sdW1lPjEwPC92b2x1bWU+PG51bWJl
cj40PC9udW1iZXI+PGVkaXRpb24+MjAxNC8wNC8yMDwvZWRpdGlvbj48a2V5d29yZHM+PGtleXdv
cmQ+QWRhcHRvciBQcm90ZWlucywgU2lnbmFsIFRyYW5zZHVjaW5nL2dlbmV0aWNzLyptZXRhYm9s
aXNtPC9rZXl3b3JkPjxrZXl3b3JkPkFuaW1hbHM8L2tleXdvcmQ+PGtleXdvcmQ+Q29tcGxlbWVu
dCBDMy9nZW5ldGljcy9tZXRhYm9saXNtPC9rZXl3b3JkPjxrZXl3b3JkPkNvbXBsZW1lbnQgRmFj
dG9yIEIvZ2VuZXRpY3MvbWV0YWJvbGlzbTwva2V5d29yZD48a2V5d29yZD5JbnRlcmZlcm9uIFR5
cGUgSS9nZW5ldGljcy9tZXRhYm9saXNtPC9rZXl3b3JkPjxrZXl3b3JkPk1pY2U8L2tleXdvcmQ+
PGtleXdvcmQ+TWljZSwgS25vY2tvdXQ8L2tleXdvcmQ+PGtleXdvcmQ+UmVjZXB0b3IsIEludGVy
ZmVyb24gYWxwaGEtYmV0YS9nZW5ldGljcy8qbWV0YWJvbGlzbTwva2V5d29yZD48a2V5d29yZD5T
ZXBzaXMvZ2VuZXRpY3MvKm1ldGFib2xpc20vcGF0aG9sb2d5L3Zpcm9sb2d5PC9rZXl3b3JkPjxr
ZXl3b3JkPipTaWduYWwgVHJhbnNkdWN0aW9uPC9rZXl3b3JkPjxrZXl3b3JkPldlc3QgTmlsZSBG
ZXZlci9nZW5ldGljcy8qbWV0YWJvbGlzbS9wYXRob2xvZ3k8L2tleXdvcmQ+PGtleXdvcmQ+V2Vz
dCBOaWxlIHZpcnVzLyptZXRhYm9saXNtPC9rZXl3b3JkPjwva2V5d29yZHM+PGRhdGVzPjx5ZWFy
PjIwMTQ8L3llYXI+PHB1Yi1kYXRlcz48ZGF0ZT5BcHI8L2RhdGU+PC9wdWItZGF0ZXM+PC9kYXRl
cz48aXNibj4xNTUzLTczNzQgKEVsZWN0cm9uaWMpJiN4RDsxNTUzLTczNjYgKExpbmtpbmcpPC9p
c2JuPjxhY2Nlc3Npb24tbnVtPjI0NzQzOTQ5PC9hY2Nlc3Npb24tbnVtPjx1cmxzPjxyZWxhdGVk
LXVybHM+PHVybD5odHRwczovL3d3dy5uY2JpLm5sbS5uaWguZ292L3B1Ym1lZC8yNDc0Mzk0OTwv
dXJsPjwvcmVsYXRlZC11cmxzPjwvdXJscz48Y3VzdG9tMj5QTUMzOTkwNzE4PC9jdXN0b20yPjxl
bGVjdHJvbmljLXJlc291cmNlLW51bT4xMC4xMzcxL2pvdXJuYWwucHBhdC4xMDA0MDg2PC9lbGVj
dHJvbmljLXJlc291cmNlLW51bT48L3JlY29yZD48L0NpdGU+PENpdGU+PEF1dGhvcj5QaW50bzwv
QXV0aG9yPjxZZWFyPjIwMTU8L1llYXI+PFJlY051bT4yMDwvUmVjTnVtPjxyZWNvcmQ+PHJlYy1u
dW1iZXI+MjA8L3JlYy1udW1iZXI+PGZvcmVpZ24ta2V5cz48a2V5IGFwcD0iRU4iIGRiLWlkPSJ2
MnZ4djV2YXFwZDB3ZWV2cjlseDJwMjZlNXJkcDJmdjB6OXoiIHRpbWVzdGFtcD0iMTU1MTA2ODk5
NSI+MjA8L2tleT48L2ZvcmVpZ24ta2V5cz48cmVmLXR5cGUgbmFtZT0iSm91cm5hbCBBcnRpY2xl
Ij4xNzwvcmVmLXR5cGU+PGNvbnRyaWJ1dG9ycz48YXV0aG9ycz48YXV0aG9yPlBpbnRvLCBBLiBL
LjwvYXV0aG9yPjxhdXRob3I+QnJpZW4sIEouIEQuPC9hdXRob3I+PGF1dGhvcj5MYW0sIEMuIFku
PC9hdXRob3I+PGF1dGhvcj5Kb2huc29uLCBTLjwvYXV0aG9yPjxhdXRob3I+Q2hpYW5nLCBDLjwv
YXV0aG9yPjxhdXRob3I+SGlzY290dCwgSi48L2F1dGhvcj48YXV0aG9yPlNhcmF0aHksIFYuIFYu
PC9hdXRob3I+PGF1dGhvcj5CYXJyZXR0LCBBLiBELjwvYXV0aG9yPjxhdXRob3I+U2hyZXN0YSwg
Uy48L2F1dGhvcj48YXV0aG9yPkRpYW1vbmQsIE0uIFMuPC9hdXRob3I+PC9hdXRob3JzPjwvY29u
dHJpYnV0b3JzPjxhdXRoLWFkZHJlc3M+RGVwYXJ0bWVudCBvZiBNZWRpY2luZSwgV2FzaGluZ3Rv
biBVbml2ZXJzaXR5IFNjaG9vbCBvZiBNZWRpY2luZSwgU3QuIExvdWlzLCBNaXNzb3VyaSwgVVNB
LiYjeEQ7TWFjcm9HZW5pY3MsIEluYy4sIFNvdXRoIFNhbiBGcmFuY2lzY28sIENhbGlmb3JuaWEs
IFVTQS4mI3hEO01hY3JvR2VuaWNzLCBJbmMuLCBSb2NrdmlsbGUsIE1hcnlsYW5kLCBVU0EuJiN4
RDtQYXN0ZXVyIEluc3RpdHV0ZSBvZiBSb21lLCBSb21lLCBJdGFseS4mI3hEO1NlYWx5IENlbnRl
ciBmb3IgVmFjY2luZSBEZXZlbG9wbWVudCBhbmQgRGVwYXJ0bWVudCBvZiBQYXRob2xvZ3ksIFVu
aXZlcnNpdHkgb2YgVGV4YXMgTWVkaWNhbCBCcmFuY2gsIEdhbHZlc3RvbiwgVGV4YXMsIFVTQS4m
I3hEO0NlbnRlciBmb3IgSW5mZWN0aW91cyBEaXNlYXNlLCBMYSBKb2xsYSBJbnN0aXR1dGUgZm9y
IEFsbGVyZ3kgYW5kIEltbXVub2xvZ3ksIExhIEpvbGxhLCBDYWxpZm9ybmlhLCBVU0EuJiN4RDtE
ZXBhcnRtZW50IG9mIE1lZGljaW5lLCBXYXNoaW5ndG9uIFVuaXZlcnNpdHkgU2Nob29sIG9mIE1l
ZGljaW5lLCBTdC4gTG91aXMsIE1pc3NvdXJpLCBVU0EgRGVwYXJ0bWVudCBvZiBNb2xlY3VsYXIg
TWljcm9iaW9sb2d5LCBXYXNoaW5ndG9uIFVuaXZlcnNpdHkgU2Nob29sIG9mIE1lZGljaW5lLCBT
dC4gTG91aXMsIE1pc3NvdXJpLCBVU0EgRGVwYXJ0bWVudCBvZiBQYXRob2xvZ3kgYW5kIEltbXVu
b2xvZ3ksIFdhc2hpbmd0b24gVW5pdmVyc2l0eSBTY2hvb2wgb2YgTWVkaWNpbmUsIFN0LiBMb3Vp
cywgTWlzc291cmksIFVTQSBDZW50ZXIgZm9yIEh1bWFuIEltbXVub2xvZ3kgYW5kIEltbXVub3Ro
ZXJhcHkgUHJvZ3JhbXMsIFdhc2hpbmd0b24gVW5pdmVyc2l0eSBTY2hvb2wgb2YgTWVkaWNpbmUs
IFN0LiBMb3VpcywgTWlzc291cmksIFVTQSBkaWFtb25kQGJvcmNpbS53dXN0bC5lZHUuPC9hdXRo
LWFkZHJlc3M+PHRpdGxlcz48dGl0bGU+RGVmaW5pbmcgTmV3IFRoZXJhcGV1dGljcyBVc2luZyBh
IE1vcmUgSW1tdW5vY29tcGV0ZW50IE1vdXNlIE1vZGVsIG9mIEFudGlib2R5LUVuaGFuY2VkIERl
bmd1ZSBWaXJ1cyBJbmZlY3Rpb248L3RpdGxlPjxzZWNvbmRhcnktdGl0bGU+TUJpbzwvc2Vjb25k
YXJ5LXRpdGxlPjxhbHQtdGl0bGU+bUJpbzwvYWx0LXRpdGxlPjwvdGl0bGVzPjxwZXJpb2RpY2Fs
PjxmdWxsLXRpdGxlPk1CaW88L2Z1bGwtdGl0bGU+PGFiYnItMT5tQmlvPC9hYmJyLTE+PD==
</w:fldData>
        </w:fldChar>
      </w:r>
      <w:r w:rsidR="007A019C" w:rsidRPr="00AA381A">
        <w:rPr>
          <w:rFonts w:ascii="Calibri" w:hAnsi="Calibri" w:cs="Calibri"/>
          <w:color w:val="000000" w:themeColor="text1"/>
        </w:rPr>
        <w:instrText xml:space="preserve"> ADDIN EN.CITE.DATA </w:instrText>
      </w:r>
      <w:r w:rsidR="007A019C" w:rsidRPr="00AA381A">
        <w:rPr>
          <w:rFonts w:ascii="Calibri" w:hAnsi="Calibri" w:cs="Calibri"/>
          <w:color w:val="000000" w:themeColor="text1"/>
        </w:rPr>
      </w:r>
      <w:r w:rsidR="007A019C" w:rsidRPr="00AA381A">
        <w:rPr>
          <w:rFonts w:ascii="Calibri" w:hAnsi="Calibri" w:cs="Calibri"/>
          <w:color w:val="000000" w:themeColor="text1"/>
        </w:rPr>
        <w:fldChar w:fldCharType="end"/>
      </w:r>
      <w:r w:rsidR="007A019C" w:rsidRPr="00AA381A">
        <w:rPr>
          <w:rFonts w:ascii="Calibri" w:hAnsi="Calibri" w:cs="Calibri"/>
          <w:color w:val="000000" w:themeColor="text1"/>
        </w:rPr>
        <w:fldChar w:fldCharType="begin">
          <w:fldData xml:space="preserve">L3BlcmlvZGljYWw+PGFsdC1wZXJpb2RpY2FsPjxmdWxsLXRpdGxlPk1CaW88L2Z1bGwtdGl0bGU+
PGFiYnItMT5tQmlvPC9hYmJyLTE+PC9hbHQtcGVyaW9kaWNhbD48cGFnZXM+ZTAxMzE2LTE1PC9w
YWdlcz48dm9sdW1lPjY8L3ZvbHVtZT48bnVtYmVyPjU8L251bWJlcj48ZWRpdGlvbj4yMDE1LzA5
LzE3PC9lZGl0aW9uPjxrZXl3b3Jkcz48a2V5d29yZD5BbmltYWxzPC9rZXl3b3JkPjxrZXl3b3Jk
PkFudGlib2RpZXMsIEJsb2NraW5nLypibG9vZDwva2V5d29yZD48a2V5d29yZD5BbnRpYm9kaWVz
LCBNb25vY2xvbmFsL2Jsb29kPC9rZXl3b3JkPjxrZXl3b3JkPkFudGlib2RpZXMsIFZpcmFsL2Js
b29kPC9rZXl3b3JkPjxrZXl3b3JkPipBbnRpYm9keS1EZXBlbmRlbnQgRW5oYW5jZW1lbnQ8L2tl
eXdvcmQ+PGtleXdvcmQ+RGVuZ3VlLypkcnVnIHRoZXJhcHkvaW1tdW5vbG9neS8qcGF0aG9sb2d5
L3Zpcm9sb2d5PC9rZXl3b3JkPjxrZXl3b3JkPkRlbmd1ZSBWaXJ1cy8qaW1tdW5vbG9neTwva2V5
d29yZD48a2V5d29yZD4qRGlzZWFzZSBNb2RlbHMsIEFuaW1hbDwva2V5d29yZD48a2V5d29yZD5E
cnVnIEV2YWx1YXRpb24sIFByZWNsaW5pY2FsL21ldGhvZHM8L2tleXdvcmQ+PGtleXdvcmQ+SW1t
dW5vbG9naWMgRmFjdG9ycy8qaXNvbGF0aW9uICZhbXA7IHB1cmlmaWNhdGlvbi90aGVyYXBldXRp
YyB1c2U8L2tleXdvcmQ+PGtleXdvcmQ+TWljZTwva2V5d29yZD48L2tleXdvcmRzPjxkYXRlcz48
eWVhcj4yMDE1PC95ZWFyPjxwdWItZGF0ZXM+PGRhdGU+U2VwIDE1PC9kYXRlPjwvcHViLWRhdGVz
PjwvZGF0ZXM+PGlzYm4+MjE1MC03NTExIChFbGVjdHJvbmljKTwvaXNibj48YWNjZXNzaW9uLW51
bT4yNjM3NDEyMzwvYWNjZXNzaW9uLW51bT48dXJscz48cmVsYXRlZC11cmxzPjx1cmw+aHR0cHM6
Ly93d3cubmNiaS5ubG0ubmloLmdvdi9wdWJtZWQvMjYzNzQxMjM8L3VybD48L3JlbGF0ZWQtdXJs
cz48L3VybHM+PGN1c3RvbTI+UE1DNDYwMDExNTwvY3VzdG9tMj48ZWxlY3Ryb25pYy1yZXNvdXJj
ZS1udW0+MTAuMTEyOC9tQmlvLjAxMzE2LTE1PC9lbGVjdHJvbmljLXJlc291cmNlLW51bT48L3Jl
Y29yZD48L0NpdGU+PENpdGU+PEF1dGhvcj5QaW50bzwvQXV0aG9yPjxZZWFyPjIwMTU8L1llYXI+
PFJlY051bT4yMTwvUmVjTnVtPjxyZWNvcmQ+PHJlYy1udW1iZXI+MjE8L3JlYy1udW1iZXI+PGZv
cmVpZ24ta2V5cz48a2V5IGFwcD0iRU4iIGRiLWlkPSJ2MnZ4djV2YXFwZDB3ZWV2cjlseDJwMjZl
NXJkcDJmdjB6OXoiIHRpbWVzdGFtcD0iMTU1MTA2ODk5NiI+MjE8L2tleT48L2ZvcmVpZ24ta2V5
cz48cmVmLXR5cGUgbmFtZT0iSm91cm5hbCBBcnRpY2xlIj4xNzwvcmVmLXR5cGU+PGNvbnRyaWJ1
dG9ycz48YXV0aG9ycz48YXV0aG9yPlBpbnRvLCBBLiBLLjwvYXV0aG9yPjxhdXRob3I+V2lsbGlh
bXMsIEcuIEQuPC9hdXRob3I+PGF1dGhvcj5TenJldHRlciwgSy4gSi48L2F1dGhvcj48YXV0aG9y
PldoaXRlLCBKLiBQLjwvYXV0aG9yPjxhdXRob3I+UHJvZW5jYS1Nb2RlbmEsIEouIEwuPC9hdXRo
b3I+PGF1dGhvcj5MaXUsIEcuPC9hdXRob3I+PGF1dGhvcj5PbGVqbmlrLCBKLjwvYXV0aG9yPjxh
dXRob3I+QnJpZW4sIEouIEQuPC9hdXRob3I+PGF1dGhvcj5FYmloYXJhLCBILjwvYXV0aG9yPjxh
dXRob3I+TXVobGJlcmdlciwgRS48L2F1dGhvcj48YXV0aG9yPkFtYXJhc2luZ2hlLCBHLjwvYXV0
aG9yPjxhdXRob3I+RGlhbW9uZCwgTS4gUy48L2F1dGhvcj48YXV0aG9yPkJvb24sIEEuIEMuPC9h
dXRob3I+PC9hdXRob3JzPjwvY29udHJpYnV0b3JzPjxhdXRoLWFkZHJlc3M+RGVwYXJ0bWVudCBv
ZiBNZWRpY2luZSwgV2FzaGluZ3RvbiBVbml2ZXJzaXR5IFNjaG9vbCBvZiBNZWRpY2luZSwgU3Qu
IExvdWlzLCBNaXNzb3VyaSwgVVNBLiYjeEQ7RGVwYXJ0bWVudCBvZiBNZWRpY2luZSwgV2FzaGlu
Z3RvbiBVbml2ZXJzaXR5IFNjaG9vbCBvZiBNZWRpY2luZSwgU3QuIExvdWlzLCBNaXNzb3VyaSwg
VVNBIERlcGFydG1lbnQgb2YgR2VuZXRpY3MsIEV2b2x1dGlvbiBhbmQgQmlvYWdlbnRzLCBJbnN0
aXR1dGUgb2YgQmlvbG9neSwgVW5pdmVyc2l0eSBvZiBDYW1waW5hcyAoVU5JQ0FNUCksIENhbXBp
bmFzLCBTUCwgQnJhemlsLiYjeEQ7RGVwYXJ0bWVudCBvZiBQYXRob2xvZ3kgYW5kIEltbXVub2xv
Z3ksIFdhc2hpbmd0b24gVW5pdmVyc2l0eSBTY2hvb2wgb2YgTWVkaWNpbmUsIFN0LiBMb3Vpcywg
TWlzc291cmksIFVTQS4mI3hEO0RlcGFydG1lbnQgb2YgTWljcm9iaW9sb2d5LCBCb3N0b24gVW5p
dmVyc2l0eSBTY2hvb2wgb2YgTWVkaWNpbmUsIEJvc3RvbiwgTWFzc2FjaHVzZXR0cywgVVNBIE5h
dGlvbmFsIEVtZXJnaW5nIEluZmVjdGlvdXMgRGlzZWFzZXMgTGFib3JhdG9yaWVzLCBCb3N0b24g
VW5pdmVyc2l0eSBTY2hvb2wgb2YgTWVkaWNpbmUsIEJvc3RvbiwgTWFzc2FjaHVzZXR0cywgVVNB
LiYjeEQ7TGFib3JhdG9yeSBvZiBWaXJvbG9neSwgRGl2aXNpb24gb2YgSW50cmFtdXJhbCBSZXNl
YXJjaCwgTmF0aW9uYWwgSW5zdGl0dXRlIG9mIEFsbGVyZ3kgYW5kIEluZmVjdGlvdXMgRGlzZWFz
ZXMsIE5hdGlvbmFsIEluc3RpdHV0ZXMgb2YgSGVhbHRoLCBSb2NreSBNb3VudGFpbiBMYWJvcmF0
b3JpZXMsIEhhbWlsdG9uLCBNb250YW5hLCBVU0EuJiN4RDtEZXBhcnRtZW50IG9mIE1lZGljaW5l
LCBXYXNoaW5ndG9uIFVuaXZlcnNpdHkgU2Nob29sIG9mIE1lZGljaW5lLCBTdC4gTG91aXMsIE1p
c3NvdXJpLCBVU0EgRGVwYXJ0bWVudCBvZiBNb2xlY3VsYXIgTWljcm9iaW9sb2d5LCBXYXNoaW5n
dG9uIFVuaXZlcnNpdHkgU2Nob29sIG9mIE1lZGljaW5lLCBTdC4gTG91aXMsIE1pc3NvdXJpLCBV
U0EgRGVwYXJ0bWVudCBvZiBQYXRob2xvZ3kgYW5kIEltbXVub2xvZ3ksIFdhc2hpbmd0b24gVW5p
dmVyc2l0eSBTY2hvb2wgb2YgTWVkaWNpbmUsIFN0LiBMb3VpcywgTWlzc291cmksIFVTQS4mI3hE
O0RlcGFydG1lbnQgb2YgTWVkaWNpbmUsIFdhc2hpbmd0b24gVW5pdmVyc2l0eSBTY2hvb2wgb2Yg
TWVkaWNpbmUsIFN0LiBMb3VpcywgTWlzc291cmksIFVTQSBEZXBhcnRtZW50IG9mIE1vbGVjdWxh
ciBNaWNyb2Jpb2xvZ3ksIFdhc2hpbmd0b24gVW5pdmVyc2l0eSBTY2hvb2wgb2YgTWVkaWNpbmUs
IFN0LiBMb3VpcywgTWlzc291cmksIFVTQSBEZXBhcnRtZW50IG9mIFBhdGhvbG9neSBhbmQgSW1t
dW5vbG9neSwgV2FzaGluZ3RvbiBVbml2ZXJzaXR5IFNjaG9vbCBvZiBNZWRpY2luZSwgU3QuIExv
dWlzLCBNaXNzb3VyaSwgVVNBIGpib29uQGRvbS53dXN0bC5lZHUuPC9hdXRoLWFkZHJlc3M+PHRp
dGxlcz48dGl0bGU+SHVtYW4gYW5kIE11cmluZSBJRklUMSBQcm90ZWlucyBEbyBOb3QgUmVzdHJp
Y3QgSW5mZWN0aW9uIG9mIE5lZ2F0aXZlLVNlbnNlIFJOQSBWaXJ1c2VzIG9mIHRoZSBPcnRob215
eG92aXJpZGFlLCBCdW55YXZpcmlkYWUsIGFuZCBGaWxvdmlyaWRhZSBGYW1pbGllczwvdGl0bGU+
PHNlY29uZGFyeS10aXRsZT5Kb3VybmFsIG9mIFZpcm9sb2d5PC9zZWNvbmRhcnktdGl0bGU+PGFs
dC10aXRsZT5Kb3VybmFsIG9mIHZpcm9sb2d5PC9hbHQtdGl0bGU+PC90aXRsZXM+PHBlcmlvZGlj
YWw+PGZ1bGwtdGl0bGU+Sm91cm5hbCBvZiBWaXJvbG9neTwvZnVsbC10aXRsZT48L3BlcmlvZGlj
YWw+PGFsdC1wZXJpb2RpY2FsPjxmdWxsLXRpdGxlPkpvdXJuYWwgb2YgVmlyb2xvZ3k8L2Z1bGwt
dGl0bGU+PC9hbHQtcGVyaW9kaWNhbD48cGFnZXM+OTQ2NS03NjwvcGFnZXM+PHZvbHVtZT44OTwv
dm9sdW1lPjxudW1iZXI+MTg8L251bWJlcj48a2V5d29yZHM+PGtleXdvcmQ+QW5pbWFsczwva2V5
d29yZD48a2V5d29yZD5DYXJyaWVyIFByb3RlaW5zL2dlbmV0aWNzLyptZXRhYm9saXNtPC9rZXl3
b3JkPjxrZXl3b3JkPkNlbGwgTGluZTwva2V5d29yZD48a2V5d29yZD5FYm9sYXZpcnVzL2dlbmV0
aWNzLyptZXRhYm9saXNtPC9rZXl3b3JkPjxrZXl3b3JkPkh1bWFuczwva2V5d29yZD48a2V5d29y
ZD5JbmZsdWVuemEgQSB2aXJ1cy9nZW5ldGljcy8qbWV0YWJvbGlzbTwva2V5d29yZD48a2V5d29y
ZD5MYSBDcm9zc2UgdmlydXMvZ2VuZXRpY3MvKm1ldGFib2xpc208L2tleXdvcmQ+PGtleXdvcmQ+
TWljZTwva2V5d29yZD48a2V5d29yZD5NaWNlLCBLbm9ja291dDwva2V5d29yZD48a2V5d29yZD5S
TkEgVmlydXMgSW5mZWN0aW9ucy9nZW5ldGljcy8qbWV0YWJvbGlzbTwva2V5d29yZD48L2tleXdv
cmRzPjxkYXRlcz48eWVhcj4yMDE1PC95ZWFyPjxwdWItZGF0ZXM+PGRhdGU+U2VwPC9kYXRlPjwv
cHViLWRhdGVzPjwvZGF0ZXM+PGlzYm4+MTA5OC01NTE0IChFbGVjdHJvbmljKSYjeEQ7MDAyMi01
MzhYIChMaW5raW5nKTwvaXNibj48YWNjZXNzaW9uLW51bT4yNjE1NzExNzwvYWNjZXNzaW9uLW51
bT48dXJscz48cmVsYXRlZC11cmxzPjx1cmw+aHR0cDovL3d3dy5uY2JpLm5sbS5uaWguZ292L3B1
Ym1lZC8yNjE1NzExNzwvdXJsPjwvcmVsYXRlZC11cmxzPjwvdXJscz48Y3VzdG9tMj40NTQyMzgy
PC9jdXN0b20yPjxlbGVjdHJvbmljLXJlc291cmNlLW51bT4xMC4xMTI4L0pWSS4wMDk5Ni0xNTwv
ZWxlY3Ryb25pYy1yZXNvdXJjZS1udW0+PC9yZWNvcmQ+PC9DaXRlPjwvRW5kTm90ZT5=
</w:fldData>
        </w:fldChar>
      </w:r>
      <w:r w:rsidR="007A019C" w:rsidRPr="00AA381A">
        <w:rPr>
          <w:rFonts w:ascii="Calibri" w:hAnsi="Calibri" w:cs="Calibri"/>
          <w:color w:val="000000" w:themeColor="text1"/>
        </w:rPr>
        <w:instrText xml:space="preserve"> ADDIN EN.CITE.DATA </w:instrText>
      </w:r>
      <w:r w:rsidR="007A019C" w:rsidRPr="00AA381A">
        <w:rPr>
          <w:rFonts w:ascii="Calibri" w:hAnsi="Calibri" w:cs="Calibri"/>
          <w:color w:val="000000" w:themeColor="text1"/>
        </w:rPr>
      </w:r>
      <w:r w:rsidR="007A019C" w:rsidRPr="00AA381A">
        <w:rPr>
          <w:rFonts w:ascii="Calibri" w:hAnsi="Calibri" w:cs="Calibri"/>
          <w:color w:val="000000" w:themeColor="text1"/>
        </w:rPr>
        <w:fldChar w:fldCharType="end"/>
      </w:r>
      <w:r w:rsidRPr="00AA381A">
        <w:rPr>
          <w:rFonts w:ascii="Calibri" w:hAnsi="Calibri" w:cs="Calibri"/>
          <w:color w:val="000000" w:themeColor="text1"/>
        </w:rPr>
      </w:r>
      <w:r w:rsidRPr="00AA381A">
        <w:rPr>
          <w:rFonts w:ascii="Calibri" w:hAnsi="Calibri" w:cs="Calibri"/>
          <w:color w:val="000000" w:themeColor="text1"/>
        </w:rPr>
        <w:fldChar w:fldCharType="separate"/>
      </w:r>
      <w:r w:rsidR="007A019C" w:rsidRPr="00AA381A">
        <w:rPr>
          <w:rFonts w:ascii="Calibri" w:hAnsi="Calibri" w:cs="Calibri"/>
          <w:noProof/>
          <w:color w:val="000000" w:themeColor="text1"/>
          <w:vertAlign w:val="superscript"/>
        </w:rPr>
        <w:t>8-22</w:t>
      </w:r>
      <w:r w:rsidRPr="00AA381A">
        <w:rPr>
          <w:rFonts w:ascii="Calibri" w:hAnsi="Calibri" w:cs="Calibri"/>
          <w:color w:val="000000" w:themeColor="text1"/>
        </w:rPr>
        <w:fldChar w:fldCharType="end"/>
      </w:r>
      <w:r w:rsidRPr="00AA381A">
        <w:rPr>
          <w:rFonts w:ascii="Calibri" w:hAnsi="Calibri" w:cs="Calibri"/>
          <w:color w:val="000000" w:themeColor="text1"/>
        </w:rPr>
        <w:t>. Using this prior experience</w:t>
      </w:r>
      <w:r w:rsidR="00DF422D" w:rsidRPr="00AA381A">
        <w:rPr>
          <w:rFonts w:ascii="Calibri" w:hAnsi="Calibri" w:cs="Calibri"/>
          <w:color w:val="000000" w:themeColor="text1"/>
        </w:rPr>
        <w:t>, we</w:t>
      </w:r>
      <w:r w:rsidRPr="00AA381A">
        <w:rPr>
          <w:rFonts w:ascii="Calibri" w:hAnsi="Calibri" w:cs="Calibri"/>
          <w:color w:val="000000" w:themeColor="text1"/>
        </w:rPr>
        <w:t xml:space="preserve"> began to modify techniques used for the assessment of WNV</w:t>
      </w:r>
      <w:r w:rsidR="004B5D82" w:rsidRPr="00AA381A">
        <w:rPr>
          <w:rFonts w:ascii="Calibri" w:hAnsi="Calibri" w:cs="Calibri"/>
          <w:color w:val="000000" w:themeColor="text1"/>
        </w:rPr>
        <w:t xml:space="preserve"> and Dengue virus</w:t>
      </w:r>
      <w:r w:rsidRPr="00AA381A">
        <w:rPr>
          <w:rFonts w:ascii="Calibri" w:hAnsi="Calibri" w:cs="Calibri"/>
          <w:color w:val="000000" w:themeColor="text1"/>
        </w:rPr>
        <w:t xml:space="preserve">, </w:t>
      </w:r>
      <w:r w:rsidR="004E0F8C" w:rsidRPr="00AA381A">
        <w:rPr>
          <w:rFonts w:ascii="Calibri" w:hAnsi="Calibri" w:cs="Calibri"/>
          <w:color w:val="000000" w:themeColor="text1"/>
        </w:rPr>
        <w:t xml:space="preserve">a </w:t>
      </w:r>
      <w:r w:rsidRPr="00AA381A">
        <w:rPr>
          <w:rFonts w:ascii="Calibri" w:hAnsi="Calibri" w:cs="Calibri"/>
          <w:color w:val="000000" w:themeColor="text1"/>
        </w:rPr>
        <w:t>related flavivirus for the assessment of ZIKV titer in both peripheral organs as well as the CNS</w:t>
      </w:r>
      <w:r w:rsidR="00667CEF" w:rsidRPr="00AA381A">
        <w:rPr>
          <w:rFonts w:ascii="Calibri" w:hAnsi="Calibri" w:cs="Calibri"/>
          <w:color w:val="000000" w:themeColor="text1"/>
        </w:rPr>
        <w:fldChar w:fldCharType="begin">
          <w:fldData xml:space="preserve">PEVuZE5vdGU+PENpdGU+PEF1dGhvcj5IYXNzZXJ0PC9BdXRob3I+PFllYXI+MjAxODwvWWVhcj48
UmVjTnVtPjI2PC9SZWNOdW0+PERpc3BsYXlUZXh0PjxzdHlsZSBmYWNlPSJzdXBlcnNjcmlwdCI+
MjEsMjMsMjQ8L3N0eWxlPjwvRGlzcGxheVRleHQ+PHJlY29yZD48cmVjLW51bWJlcj4yNjwvcmVj
LW51bWJlcj48Zm9yZWlnbi1rZXlzPjxrZXkgYXBwPSJFTiIgZGItaWQ9InYydnh2NXZhcXBkMHdl
ZXZyOWx4MnAyNmU1cmRwMmZ2MHo5eiIgdGltZXN0YW1wPSIxNTUxMzMxNTQ4Ij4yNjwva2V5Pjwv
Zm9yZWlnbi1rZXlzPjxyZWYtdHlwZSBuYW1lPSJKb3VybmFsIEFydGljbGUiPjE3PC9yZWYtdHlw
ZT48Y29udHJpYnV0b3JzPjxhdXRob3JzPjxhdXRob3I+SGFzc2VydCwgTS48L2F1dGhvcj48YXV0
aG9yPldvbGYsIEsuIEouPC9hdXRob3I+PGF1dGhvcj5TY2h3ZXR5ZSwgSy4gRS48L2F1dGhvcj48
YXV0aG9yPkRpUGFvbG8sIFIuIEouPC9hdXRob3I+PGF1dGhvcj5CcmllbiwgSi4gRC48L2F1dGhv
cj48YXV0aG9yPlBpbnRvLCBBLiBLLjwvYXV0aG9yPjwvYXV0aG9ycz48L2NvbnRyaWJ1dG9ycz48
YXV0aC1hZGRyZXNzPkRlcGFydG1lbnQgb2YgTW9sZWN1bGFyIE1pY3JvYmlvbG9neSBhbmQgSW1t
dW5vbG9neSwgU2FpbnQgTG91aXMgVW5pdmVyc2l0eSwgU3QgTG91aXMsIE1pc3NvdXJpLCBVbml0
ZWQgU3RhdGVzIG9mIEFtZXJpY2EuJiN4RDtEZXBhcnRtZW50IG9mIFBhdGhvbG9neSwgU2FpbnQg
TG91aXMgVW5pdmVyc2l0eSwgU3QuIExvdWlzLCBNaXNzb3VyaSwgVW5pdGVkIFN0YXRlcyBvZiBB
bWVyaWNhLjwvYXV0aC1hZGRyZXNzPjx0aXRsZXM+PHRpdGxlPkNENCtUIGNlbGxzIG1lZGlhdGUg
cHJvdGVjdGlvbiBhZ2FpbnN0IFppa2EgYXNzb2NpYXRlZCBzZXZlcmUgZGlzZWFzZSBpbiBhIG1v
dXNlIG1vZGVsIG9mIGluZmVjdGlvbjwvdGl0bGU+PHNlY29uZGFyeS10aXRsZT5QTG9TIFBhdGhv
Zzwvc2Vjb25kYXJ5LXRpdGxlPjwvdGl0bGVzPjxwZXJpb2RpY2FsPjxmdWxsLXRpdGxlPlBMb1Mg
UGF0aG9nPC9mdWxsLXRpdGxlPjxhYmJyLTE+UExvUyBwYXRob2dlbnM8L2FiYnItMT48L3Blcmlv
ZGljYWw+PHBhZ2VzPmUxMDA3MjM3PC9wYWdlcz48dm9sdW1lPjE0PC92b2x1bWU+PG51bWJlcj45
PC9udW1iZXI+PGtleXdvcmRzPjxrZXl3b3JkPkFkb3B0aXZlIFRyYW5zZmVyPC9rZXl3b3JkPjxr
ZXl3b3JkPkFtaW5vIEFjaWQgU2VxdWVuY2U8L2tleXdvcmQ+PGtleXdvcmQ+QW5pbWFsczwva2V5
d29yZD48a2V5d29yZD5BbnRpZ2VucywgVmlyYWwvZ2VuZXRpY3MvaW1tdW5vbG9neTwva2V5d29y
ZD48a2V5d29yZD5DRDQtUG9zaXRpdmUgVC1MeW1waG9jeXRlcy8qaW1tdW5vbG9neTwva2V5d29y
ZD48a2V5d29yZD5DZW50cmFsIE5lcnZvdXMgU3lzdGVtL2ltbXVub2xvZ3kvdmlyb2xvZ3k8L2tl
eXdvcmQ+PGtleXdvcmQ+RGlzZWFzZSBNb2RlbHMsIEFuaW1hbDwva2V5d29yZD48a2V5d29yZD5F
cGl0b3BlcywgVC1MeW1waG9jeXRlL2dlbmV0aWNzL2ltbXVub2xvZ3k8L2tleXdvcmQ+PGtleXdv
cmQ+R2VuZXMsIFQtQ2VsbCBSZWNlcHRvciBiZXRhPC9rZXl3b3JkPjxrZXl3b3JkPkh1bWFuczwv
a2V5d29yZD48a2V5d29yZD5JbW11bml0eSwgQ2VsbHVsYXI8L2tleXdvcmQ+PGtleXdvcmQ+TGl2
ZXIvaW1tdW5vbG9neS92aXJvbG9neTwva2V5d29yZD48a2V5d29yZD5MeW1waG9jeXRlIERlcGxl
dGlvbjwva2V5d29yZD48a2V5d29yZD5NaWNlPC9rZXl3b3JkPjxrZXl3b3JkPk1pY2UsIEluYnJl
ZCBDNTdCTDwva2V5d29yZD48a2V5d29yZD5NaWNlLCBLbm9ja291dDwva2V5d29yZD48a2V5d29y
ZD5SZWNlcHRvciwgSW50ZXJmZXJvbiBhbHBoYS1iZXRhL2RlZmljaWVuY3kvZ2VuZXRpY3MvaW1t
dW5vbG9neTwva2V5d29yZD48a2V5d29yZD5WaXJhbCBWYWNjaW5lcy9pbW11bm9sb2d5PC9rZXl3
b3JkPjxrZXl3b3JkPlZpcnVzIFJlcGxpY2F0aW9uL2ltbXVub2xvZ3k8L2tleXdvcmQ+PGtleXdv
cmQ+WmlrYSBWaXJ1cy9nZW5ldGljcy9pbW11bm9sb2d5L3BhdGhvZ2VuaWNpdHk8L2tleXdvcmQ+
PGtleXdvcmQ+WmlrYSBWaXJ1cyBJbmZlY3Rpb24vZ2VuZXRpY3MvKmltbXVub2xvZ3kvKnByZXZl
bnRpb24gJmFtcDsgY29udHJvbDwva2V5d29yZD48L2tleXdvcmRzPjxkYXRlcz48eWVhcj4yMDE4
PC95ZWFyPjxwdWItZGF0ZXM+PGRhdGU+U2VwPC9kYXRlPjwvcHViLWRhdGVzPjwvZGF0ZXM+PGlz
Ym4+MTU1My03Mzc0IChFbGVjdHJvbmljKSYjeEQ7MTU1My03MzY2IChMaW5raW5nKTwvaXNibj48
YWNjZXNzaW9uLW51bT4zMDIxMjUzNzwvYWNjZXNzaW9uLW51bT48dXJscz48cmVsYXRlZC11cmxz
Pjx1cmw+aHR0cHM6Ly93d3cubmNiaS5ubG0ubmloLmdvdi9wdWJtZWQvMzAyMTI1Mzc8L3VybD48
L3JlbGF0ZWQtdXJscz48L3VybHM+PGN1c3RvbTI+UE1DNjEzNjgwMzwvY3VzdG9tMj48ZWxlY3Ry
b25pYy1yZXNvdXJjZS1udW0+MTAuMTM3MS9qb3VybmFsLnBwYXQuMTAwNzIzNzwvZWxlY3Ryb25p
Yy1yZXNvdXJjZS1udW0+PC9yZWNvcmQ+PC9DaXRlPjxDaXRlPjxBdXRob3I+UGludG88L0F1dGhv
cj48WWVhcj4yMDE1PC9ZZWFyPjxSZWNOdW0+Mjc8L1JlY051bT48cmVjb3JkPjxyZWMtbnVtYmVy
PjI3PC9yZWMtbnVtYmVyPjxmb3JlaWduLWtleXM+PGtleSBhcHA9IkVOIiBkYi1pZD0idjJ2eHY1
dmFxcGQwd2VldnI5bHgycDI2ZTVyZHAyZnYwejl6IiB0aW1lc3RhbXA9IjE1NTEzMzE1NzgiPjI3
PC9rZXk+PC9mb3JlaWduLWtleXM+PHJlZi10eXBlIG5hbWU9IkpvdXJuYWwgQXJ0aWNsZSI+MTc8
L3JlZi10eXBlPjxjb250cmlidXRvcnM+PGF1dGhvcnM+PGF1dGhvcj5QaW50bywgQS4gSy48L2F1
dGhvcj48YXV0aG9yPkJyaWVuLCBKLiBELjwvYXV0aG9yPjxhdXRob3I+TGFtLCBDLiBZLjwvYXV0
aG9yPjxhdXRob3I+Sm9obnNvbiwgUy48L2F1dGhvcj48YXV0aG9yPkNoaWFuZywgQy48L2F1dGhv
cj48YXV0aG9yPkhpc2NvdHQsIEouPC9hdXRob3I+PGF1dGhvcj5TYXJhdGh5LCBWLiBWLjwvYXV0
aG9yPjxhdXRob3I+QmFycmV0dCwgQS4gRC48L2F1dGhvcj48YXV0aG9yPlNocmVzdGEsIFMuPC9h
dXRob3I+PGF1dGhvcj5EaWFtb25kLCBNLiBTLjwvYXV0aG9yPjwvYXV0aG9ycz48L2NvbnRyaWJ1
dG9ycz48YXV0aC1hZGRyZXNzPkRlcGFydG1lbnQgb2YgTWVkaWNpbmUsIFdhc2hpbmd0b24gVW5p
dmVyc2l0eSBTY2hvb2wgb2YgTWVkaWNpbmUsIFN0LiBMb3VpcywgTWlzc291cmksIFVTQS4mI3hE
O01hY3JvR2VuaWNzLCBJbmMuLCBTb3V0aCBTYW4gRnJhbmNpc2NvLCBDYWxpZm9ybmlhLCBVU0Eu
JiN4RDtNYWNyb0dlbmljcywgSW5jLiwgUm9ja3ZpbGxlLCBNYXJ5bGFuZCwgVVNBLiYjeEQ7UGFz
dGV1ciBJbnN0aXR1dGUgb2YgUm9tZSwgUm9tZSwgSXRhbHkuJiN4RDtTZWFseSBDZW50ZXIgZm9y
IFZhY2NpbmUgRGV2ZWxvcG1lbnQgYW5kIERlcGFydG1lbnQgb2YgUGF0aG9sb2d5LCBVbml2ZXJz
aXR5IG9mIFRleGFzIE1lZGljYWwgQnJhbmNoLCBHYWx2ZXN0b24sIFRleGFzLCBVU0EuJiN4RDtD
ZW50ZXIgZm9yIEluZmVjdGlvdXMgRGlzZWFzZSwgTGEgSm9sbGEgSW5zdGl0dXRlIGZvciBBbGxl
cmd5IGFuZCBJbW11bm9sb2d5LCBMYSBKb2xsYSwgQ2FsaWZvcm5pYSwgVVNBLiYjeEQ7RGVwYXJ0
bWVudCBvZiBNZWRpY2luZSwgV2FzaGluZ3RvbiBVbml2ZXJzaXR5IFNjaG9vbCBvZiBNZWRpY2lu
ZSwgU3QuIExvdWlzLCBNaXNzb3VyaSwgVVNBIERlcGFydG1lbnQgb2YgTW9sZWN1bGFyIE1pY3Jv
YmlvbG9neSwgV2FzaGluZ3RvbiBVbml2ZXJzaXR5IFNjaG9vbCBvZiBNZWRpY2luZSwgU3QuIExv
dWlzLCBNaXNzb3VyaSwgVVNBIERlcGFydG1lbnQgb2YgUGF0aG9sb2d5IGFuZCBJbW11bm9sb2d5
LCBXYXNoaW5ndG9uIFVuaXZlcnNpdHkgU2Nob29sIG9mIE1lZGljaW5lLCBTdC4gTG91aXMsIE1p
c3NvdXJpLCBVU0EgQ2VudGVyIGZvciBIdW1hbiBJbW11bm9sb2d5IGFuZCBJbW11bm90aGVyYXB5
IFByb2dyYW1zLCBXYXNoaW5ndG9uIFVuaXZlcnNpdHkgU2Nob29sIG9mIE1lZGljaW5lLCBTdC4g
TG91aXMsIE1pc3NvdXJpLCBVU0EgZGlhbW9uZEBib3JjaW0ud3VzdGwuZWR1LjwvYXV0aC1hZGRy
ZXNzPjx0aXRsZXM+PHRpdGxlPkRlZmluaW5nIE5ldyBUaGVyYXBldXRpY3MgVXNpbmcgYSBNb3Jl
IEltbXVub2NvbXBldGVudCBNb3VzZSBNb2RlbCBvZiBBbnRpYm9keS1FbmhhbmNlZCBEZW5ndWUg
VmlydXMgSW5mZWN0aW9uPC90aXRsZT48c2Vjb25kYXJ5LXRpdGxlPk1CaW88L3NlY29uZGFyeS10
aXRsZT48L3RpdGxlcz48cGVyaW9kaWNhbD48ZnVsbC10aXRsZT5NQmlvPC9mdWxsLXRpdGxlPjxh
YmJyLTE+bUJpbzwvYWJici0xPjwvcGVyaW9kaWNhbD48cGFnZXM+ZTAxMzE2LTE1PC9wYWdlcz48
dm9sdW1lPjY8L3ZvbHVtZT48bnVtYmVyPjU8L251bWJlcj48a2V5d29yZHM+PGtleXdvcmQ+QW5p
bWFsczwva2V5d29yZD48a2V5d29yZD5BbnRpYm9kaWVzLCBCbG9ja2luZy8qYmxvb2Q8L2tleXdv
cmQ+PGtleXdvcmQ+QW50aWJvZGllcywgTW9ub2Nsb25hbC9ibG9vZDwva2V5d29yZD48a2V5d29y
ZD5BbnRpYm9kaWVzLCBWaXJhbC9ibG9vZDwva2V5d29yZD48a2V5d29yZD4qQW50aWJvZHktRGVw
ZW5kZW50IEVuaGFuY2VtZW50PC9rZXl3b3JkPjxrZXl3b3JkPkRlbmd1ZS8qZHJ1ZyB0aGVyYXB5
L2ltbXVub2xvZ3kvKnBhdGhvbG9neS92aXJvbG9neTwva2V5d29yZD48a2V5d29yZD5EZW5ndWUg
VmlydXMvKmltbXVub2xvZ3k8L2tleXdvcmQ+PGtleXdvcmQ+KkRpc2Vhc2UgTW9kZWxzLCBBbmlt
YWw8L2tleXdvcmQ+PGtleXdvcmQ+RHJ1ZyBFdmFsdWF0aW9uLCBQcmVjbGluaWNhbC9tZXRob2Rz
PC9rZXl3b3JkPjxrZXl3b3JkPkltbXVub2xvZ2ljIEZhY3RvcnMvKmlzb2xhdGlvbiAmYW1wOyBw
dXJpZmljYXRpb24vdGhlcmFwZXV0aWMgdXNlPC9rZXl3b3JkPjxrZXl3b3JkPk1pY2U8L2tleXdv
cmQ+PC9rZXl3b3Jkcz48ZGF0ZXM+PHllYXI+MjAxNTwveWVhcj48cHViLWRhdGVzPjxkYXRlPlNl
cCAxNTwvZGF0ZT48L3B1Yi1kYXRlcz48L2RhdGVzPjxpc2JuPjIxNTAtNzUxMSAoRWxlY3Ryb25p
Yyk8L2lzYm4+PGFjY2Vzc2lvbi1udW0+MjYzNzQxMjM8L2FjY2Vzc2lvbi1udW0+PHVybHM+PHJl
bGF0ZWQtdXJscz48dXJsPmh0dHBzOi8vd3d3Lm5jYmkubmxtLm5paC5nb3YvcHVibWVkLzI2Mzc0
MTIzPC91cmw+PC9yZWxhdGVkLXVybHM+PC91cmxzPjxjdXN0b20yPlBNQzQ2MDAxMTU8L2N1c3Rv
bTI+PGVsZWN0cm9uaWMtcmVzb3VyY2UtbnVtPjEwLjExMjgvbUJpby4wMTMxNi0xNTwvZWxlY3Ry
b25pYy1yZXNvdXJjZS1udW0+PC9yZWNvcmQ+PC9DaXRlPjxDaXRlPjxBdXRob3I+UGludG88L0F1
dGhvcj48WWVhcj4yMDE0PC9ZZWFyPjxSZWNOdW0+Mjg8L1JlY051bT48cmVjb3JkPjxyZWMtbnVt
YmVyPjI4PC9yZWMtbnVtYmVyPjxmb3JlaWduLWtleXM+PGtleSBhcHA9IkVOIiBkYi1pZD0idjJ2
eHY1dmFxcGQwd2VldnI5bHgycDI2ZTVyZHAyZnYwejl6IiB0aW1lc3RhbXA9IjE1NTEzMzE2MDgi
PjI4PC9rZXk+PC9mb3JlaWduLWtleXM+PHJlZi10eXBlIG5hbWU9IkpvdXJuYWwgQXJ0aWNsZSI+
MTc8L3JlZi10eXBlPjxjb250cmlidXRvcnM+PGF1dGhvcnM+PGF1dGhvcj5QaW50bywgQS4gSy48
L2F1dGhvcj48YXV0aG9yPlJhbW9zLCBILiBKLjwvYXV0aG9yPjxhdXRob3I+V3UsIFguPC9hdXRo
b3I+PGF1dGhvcj5BZ2dhcndhbCwgUy48L2F1dGhvcj48YXV0aG9yPlNocmVzdGhhLCBCLjwvYXV0
aG9yPjxhdXRob3I+R29ybWFuLCBNLjwvYXV0aG9yPjxhdXRob3I+S2ltLCBLLiBZLjwvYXV0aG9y
PjxhdXRob3I+U3V0aGFyLCBNLiBTLjwvYXV0aG9yPjxhdXRob3I+QXRraW5zb24sIEouIFAuPC9h
dXRob3I+PGF1dGhvcj5HYWxlLCBNLiwgSnIuPC9hdXRob3I+PGF1dGhvcj5EaWFtb25kLCBNLiBT
LjwvYXV0aG9yPjwvYXV0aG9ycz48L2NvbnRyaWJ1dG9ycz48YXV0aC1hZGRyZXNzPkRlcGFydG1l
bnQgb2YgTWVkaWNpbmUsIFdhc2hpbmd0b24gVW5pdmVyc2l0eSBTY2hvb2wgb2YgTWVkaWNpbmUs
IFN0LiBMb3VpcywgTWlzc291cmksIFVuaXRlZCBTdGF0ZXMgb2YgQW1lcmljYS4mI3hEO0RlcGFy
dG1lbnQgb2YgSW1tdW5vbG9neSwgVW5pdmVyc2l0eSBvZiBXYXNoaW5ndG9uIFNjaG9vbCBvZiBN
ZWRpY2luZSwgU2VhdHRsZSwgV2FzaGluZ3RvbiwgVW5pdGVkIFN0YXRlcyBvZiBBbWVyaWNhLiYj
eEQ7RGVwYXJ0bWVudCBvZiBQYXRob2xvZ3kgJmFtcDsgSW1tdW5vbG9neSwgV2FzaGluZ3RvbiBV
bml2ZXJzaXR5IFNjaG9vbCBvZiBNZWRpY2luZSwgU3QuIExvdWlzLCBNaXNzb3VyaSwgVW5pdGVk
IFN0YXRlcyBvZiBBbWVyaWNhLiYjeEQ7RGVwYXJ0bWVudCBvZiBQZWRpYXRyaWNzLCBFbW9yeSBW
YWNjaW5lIENlbnRlciwgQ2hpbGRyZW4mYXBvcztzIEhlYWx0aGNhcmUgb2YgQXRsYW50YSwgRW1v
cnkgVW5pdmVyc2l0eSwgQXRsYW50YSwgR2VvcmdpYSwgVW5pdGVkIFN0YXRlcyBvZiBBbWVyaWNh
LiYjeEQ7RGVwYXJ0bWVudCBvZiBNZWRpY2luZSwgV2FzaGluZ3RvbiBVbml2ZXJzaXR5IFNjaG9v
bCBvZiBNZWRpY2luZSwgU3QuIExvdWlzLCBNaXNzb3VyaSwgVW5pdGVkIFN0YXRlcyBvZiBBbWVy
aWNhOyBNb2xlY3VsYXIgTWljcm9iaW9sb2d5LCBXYXNoaW5ndG9uIFVuaXZlcnNpdHkgU2Nob29s
IG9mIE1lZGljaW5lLCBTdC4gTG91aXMsIE1pc3NvdXJpLCBVbml0ZWQgU3RhdGVzIG9mIEFtZXJp
Y2EuJiN4RDtEZXBhcnRtZW50IG9mIE1lZGljaW5lLCBXYXNoaW5ndG9uIFVuaXZlcnNpdHkgU2No
b29sIG9mIE1lZGljaW5lLCBTdC4gTG91aXMsIE1pc3NvdXJpLCBVbml0ZWQgU3RhdGVzIG9mIEFt
ZXJpY2E7IERlcGFydG1lbnQgb2YgUGF0aG9sb2d5ICZhbXA7IEltbXVub2xvZ3ksIFdhc2hpbmd0
b24gVW5pdmVyc2l0eSBTY2hvb2wgb2YgTWVkaWNpbmUsIFN0LiBMb3VpcywgTWlzc291cmksIFVu
aXRlZCBTdGF0ZXMgb2YgQW1lcmljYTsgTW9sZWN1bGFyIE1pY3JvYmlvbG9neSwgV2FzaGluZ3Rv
biBVbml2ZXJzaXR5IFNjaG9vbCBvZiBNZWRpY2luZSwgU3QuIExvdWlzLCBNaXNzb3VyaSwgVW5p
dGVkIFN0YXRlcyBvZiBBbWVyaWNhLjwvYXV0aC1hZGRyZXNzPjx0aXRsZXM+PHRpdGxlPkRlZmlj
aWVudCBJRk4gc2lnbmFsaW5nIGJ5IG15ZWxvaWQgY2VsbHMgbGVhZHMgdG8gTUFWUy1kZXBlbmRl
bnQgdmlydXMtaW5kdWNlZCBzZXBzaXM8L3RpdGxlPjxzZWNvbmRhcnktdGl0bGU+UExvUyBQYXRo
b2c8L3NlY29uZGFyeS10aXRsZT48L3RpdGxlcz48cGVyaW9kaWNhbD48ZnVsbC10aXRsZT5QTG9T
IFBhdGhvZzwvZnVsbC10aXRsZT48YWJici0xPlBMb1MgcGF0aG9nZW5zPC9hYmJyLTE+PC9wZXJp
b2RpY2FsPjxwYWdlcz5lMTAwNDA4NjwvcGFnZXM+PHZvbHVtZT4xMDwvdm9sdW1lPjxudW1iZXI+
NDwvbnVtYmVyPjxrZXl3b3Jkcz48a2V5d29yZD5BZGFwdG9yIFByb3RlaW5zLCBTaWduYWwgVHJh
bnNkdWNpbmcvZ2VuZXRpY3MvKm1ldGFib2xpc208L2tleXdvcmQ+PGtleXdvcmQ+QW5pbWFsczwv
a2V5d29yZD48a2V5d29yZD5Db21wbGVtZW50IEMzL2dlbmV0aWNzL21ldGFib2xpc208L2tleXdv
cmQ+PGtleXdvcmQ+Q29tcGxlbWVudCBGYWN0b3IgQi9nZW5ldGljcy9tZXRhYm9saXNtPC9rZXl3
b3JkPjxrZXl3b3JkPkludGVyZmVyb24gVHlwZSBJL2dlbmV0aWNzL21ldGFib2xpc208L2tleXdv
cmQ+PGtleXdvcmQ+TWljZTwva2V5d29yZD48a2V5d29yZD5NaWNlLCBLbm9ja291dDwva2V5d29y
ZD48a2V5d29yZD5SZWNlcHRvciwgSW50ZXJmZXJvbiBhbHBoYS1iZXRhL2dlbmV0aWNzLyptZXRh
Ym9saXNtPC9rZXl3b3JkPjxrZXl3b3JkPlNlcHNpcy9nZW5ldGljcy8qbWV0YWJvbGlzbS9wYXRo
b2xvZ3kvdmlyb2xvZ3k8L2tleXdvcmQ+PGtleXdvcmQ+KlNpZ25hbCBUcmFuc2R1Y3Rpb248L2tl
eXdvcmQ+PGtleXdvcmQ+V2VzdCBOaWxlIEZldmVyL2dlbmV0aWNzLyptZXRhYm9saXNtL3BhdGhv
bG9neTwva2V5d29yZD48a2V5d29yZD5XZXN0IE5pbGUgdmlydXMvKm1ldGFib2xpc208L2tleXdv
cmQ+PC9rZXl3b3Jkcz48ZGF0ZXM+PHllYXI+MjAxNDwveWVhcj48cHViLWRhdGVzPjxkYXRlPkFw
cjwvZGF0ZT48L3B1Yi1kYXRlcz48L2RhdGVzPjxpc2JuPjE1NTMtNzM3NCAoRWxlY3Ryb25pYykm
I3hEOzE1NTMtNzM2NiAoTGlua2luZyk8L2lzYm4+PGFjY2Vzc2lvbi1udW0+MjQ3NDM5NDk8L2Fj
Y2Vzc2lvbi1udW0+PHVybHM+PHJlbGF0ZWQtdXJscz48dXJsPmh0dHBzOi8vd3d3Lm5jYmkubmxt
Lm5paC5nb3YvcHVibWVkLzI0NzQzOTQ5PC91cmw+PC9yZWxhdGVkLXVybHM+PC91cmxzPjxjdXN0
b20yPlBNQzM5OTA3MTg8L2N1c3RvbTI+PGVsZWN0cm9uaWMtcmVzb3VyY2UtbnVtPjEwLjEzNzEv
am91cm5hbC5wcGF0LjEwMDQwODY8L2VsZWN0cm9uaWMtcmVzb3VyY2UtbnVtPjwvcmVjb3JkPjwv
Q2l0ZT48L0VuZE5vdGU+AG==
</w:fldData>
        </w:fldChar>
      </w:r>
      <w:r w:rsidR="00667CEF" w:rsidRPr="00AA381A">
        <w:rPr>
          <w:rFonts w:ascii="Calibri" w:hAnsi="Calibri" w:cs="Calibri"/>
          <w:color w:val="000000" w:themeColor="text1"/>
        </w:rPr>
        <w:instrText xml:space="preserve"> ADDIN EN.CITE </w:instrText>
      </w:r>
      <w:r w:rsidR="00667CEF" w:rsidRPr="00AA381A">
        <w:rPr>
          <w:rFonts w:ascii="Calibri" w:hAnsi="Calibri" w:cs="Calibri"/>
          <w:color w:val="000000" w:themeColor="text1"/>
        </w:rPr>
        <w:fldChar w:fldCharType="begin">
          <w:fldData xml:space="preserve">PEVuZE5vdGU+PENpdGU+PEF1dGhvcj5IYXNzZXJ0PC9BdXRob3I+PFllYXI+MjAxODwvWWVhcj48
UmVjTnVtPjI2PC9SZWNOdW0+PERpc3BsYXlUZXh0PjxzdHlsZSBmYWNlPSJzdXBlcnNjcmlwdCI+
MjEsMjMsMjQ8L3N0eWxlPjwvRGlzcGxheVRleHQ+PHJlY29yZD48cmVjLW51bWJlcj4yNjwvcmVj
LW51bWJlcj48Zm9yZWlnbi1rZXlzPjxrZXkgYXBwPSJFTiIgZGItaWQ9InYydnh2NXZhcXBkMHdl
ZXZyOWx4MnAyNmU1cmRwMmZ2MHo5eiIgdGltZXN0YW1wPSIxNTUxMzMxNTQ4Ij4yNjwva2V5Pjwv
Zm9yZWlnbi1rZXlzPjxyZWYtdHlwZSBuYW1lPSJKb3VybmFsIEFydGljbGUiPjE3PC9yZWYtdHlw
ZT48Y29udHJpYnV0b3JzPjxhdXRob3JzPjxhdXRob3I+SGFzc2VydCwgTS48L2F1dGhvcj48YXV0
aG9yPldvbGYsIEsuIEouPC9hdXRob3I+PGF1dGhvcj5TY2h3ZXR5ZSwgSy4gRS48L2F1dGhvcj48
YXV0aG9yPkRpUGFvbG8sIFIuIEouPC9hdXRob3I+PGF1dGhvcj5CcmllbiwgSi4gRC48L2F1dGhv
cj48YXV0aG9yPlBpbnRvLCBBLiBLLjwvYXV0aG9yPjwvYXV0aG9ycz48L2NvbnRyaWJ1dG9ycz48
YXV0aC1hZGRyZXNzPkRlcGFydG1lbnQgb2YgTW9sZWN1bGFyIE1pY3JvYmlvbG9neSBhbmQgSW1t
dW5vbG9neSwgU2FpbnQgTG91aXMgVW5pdmVyc2l0eSwgU3QgTG91aXMsIE1pc3NvdXJpLCBVbml0
ZWQgU3RhdGVzIG9mIEFtZXJpY2EuJiN4RDtEZXBhcnRtZW50IG9mIFBhdGhvbG9neSwgU2FpbnQg
TG91aXMgVW5pdmVyc2l0eSwgU3QuIExvdWlzLCBNaXNzb3VyaSwgVW5pdGVkIFN0YXRlcyBvZiBB
bWVyaWNhLjwvYXV0aC1hZGRyZXNzPjx0aXRsZXM+PHRpdGxlPkNENCtUIGNlbGxzIG1lZGlhdGUg
cHJvdGVjdGlvbiBhZ2FpbnN0IFppa2EgYXNzb2NpYXRlZCBzZXZlcmUgZGlzZWFzZSBpbiBhIG1v
dXNlIG1vZGVsIG9mIGluZmVjdGlvbjwvdGl0bGU+PHNlY29uZGFyeS10aXRsZT5QTG9TIFBhdGhv
Zzwvc2Vjb25kYXJ5LXRpdGxlPjwvdGl0bGVzPjxwZXJpb2RpY2FsPjxmdWxsLXRpdGxlPlBMb1Mg
UGF0aG9nPC9mdWxsLXRpdGxlPjxhYmJyLTE+UExvUyBwYXRob2dlbnM8L2FiYnItMT48L3Blcmlv
ZGljYWw+PHBhZ2VzPmUxMDA3MjM3PC9wYWdlcz48dm9sdW1lPjE0PC92b2x1bWU+PG51bWJlcj45
PC9udW1iZXI+PGtleXdvcmRzPjxrZXl3b3JkPkFkb3B0aXZlIFRyYW5zZmVyPC9rZXl3b3JkPjxr
ZXl3b3JkPkFtaW5vIEFjaWQgU2VxdWVuY2U8L2tleXdvcmQ+PGtleXdvcmQ+QW5pbWFsczwva2V5
d29yZD48a2V5d29yZD5BbnRpZ2VucywgVmlyYWwvZ2VuZXRpY3MvaW1tdW5vbG9neTwva2V5d29y
ZD48a2V5d29yZD5DRDQtUG9zaXRpdmUgVC1MeW1waG9jeXRlcy8qaW1tdW5vbG9neTwva2V5d29y
ZD48a2V5d29yZD5DZW50cmFsIE5lcnZvdXMgU3lzdGVtL2ltbXVub2xvZ3kvdmlyb2xvZ3k8L2tl
eXdvcmQ+PGtleXdvcmQ+RGlzZWFzZSBNb2RlbHMsIEFuaW1hbDwva2V5d29yZD48a2V5d29yZD5F
cGl0b3BlcywgVC1MeW1waG9jeXRlL2dlbmV0aWNzL2ltbXVub2xvZ3k8L2tleXdvcmQ+PGtleXdv
cmQ+R2VuZXMsIFQtQ2VsbCBSZWNlcHRvciBiZXRhPC9rZXl3b3JkPjxrZXl3b3JkPkh1bWFuczwv
a2V5d29yZD48a2V5d29yZD5JbW11bml0eSwgQ2VsbHVsYXI8L2tleXdvcmQ+PGtleXdvcmQ+TGl2
ZXIvaW1tdW5vbG9neS92aXJvbG9neTwva2V5d29yZD48a2V5d29yZD5MeW1waG9jeXRlIERlcGxl
dGlvbjwva2V5d29yZD48a2V5d29yZD5NaWNlPC9rZXl3b3JkPjxrZXl3b3JkPk1pY2UsIEluYnJl
ZCBDNTdCTDwva2V5d29yZD48a2V5d29yZD5NaWNlLCBLbm9ja291dDwva2V5d29yZD48a2V5d29y
ZD5SZWNlcHRvciwgSW50ZXJmZXJvbiBhbHBoYS1iZXRhL2RlZmljaWVuY3kvZ2VuZXRpY3MvaW1t
dW5vbG9neTwva2V5d29yZD48a2V5d29yZD5WaXJhbCBWYWNjaW5lcy9pbW11bm9sb2d5PC9rZXl3
b3JkPjxrZXl3b3JkPlZpcnVzIFJlcGxpY2F0aW9uL2ltbXVub2xvZ3k8L2tleXdvcmQ+PGtleXdv
cmQ+WmlrYSBWaXJ1cy9nZW5ldGljcy9pbW11bm9sb2d5L3BhdGhvZ2VuaWNpdHk8L2tleXdvcmQ+
PGtleXdvcmQ+WmlrYSBWaXJ1cyBJbmZlY3Rpb24vZ2VuZXRpY3MvKmltbXVub2xvZ3kvKnByZXZl
bnRpb24gJmFtcDsgY29udHJvbDwva2V5d29yZD48L2tleXdvcmRzPjxkYXRlcz48eWVhcj4yMDE4
PC95ZWFyPjxwdWItZGF0ZXM+PGRhdGU+U2VwPC9kYXRlPjwvcHViLWRhdGVzPjwvZGF0ZXM+PGlz
Ym4+MTU1My03Mzc0IChFbGVjdHJvbmljKSYjeEQ7MTU1My03MzY2IChMaW5raW5nKTwvaXNibj48
YWNjZXNzaW9uLW51bT4zMDIxMjUzNzwvYWNjZXNzaW9uLW51bT48dXJscz48cmVsYXRlZC11cmxz
Pjx1cmw+aHR0cHM6Ly93d3cubmNiaS5ubG0ubmloLmdvdi9wdWJtZWQvMzAyMTI1Mzc8L3VybD48
L3JlbGF0ZWQtdXJscz48L3VybHM+PGN1c3RvbTI+UE1DNjEzNjgwMzwvY3VzdG9tMj48ZWxlY3Ry
b25pYy1yZXNvdXJjZS1udW0+MTAuMTM3MS9qb3VybmFsLnBwYXQuMTAwNzIzNzwvZWxlY3Ryb25p
Yy1yZXNvdXJjZS1udW0+PC9yZWNvcmQ+PC9DaXRlPjxDaXRlPjxBdXRob3I+UGludG88L0F1dGhv
cj48WWVhcj4yMDE1PC9ZZWFyPjxSZWNOdW0+Mjc8L1JlY051bT48cmVjb3JkPjxyZWMtbnVtYmVy
PjI3PC9yZWMtbnVtYmVyPjxmb3JlaWduLWtleXM+PGtleSBhcHA9IkVOIiBkYi1pZD0idjJ2eHY1
dmFxcGQwd2VldnI5bHgycDI2ZTVyZHAyZnYwejl6IiB0aW1lc3RhbXA9IjE1NTEzMzE1NzgiPjI3
PC9rZXk+PC9mb3JlaWduLWtleXM+PHJlZi10eXBlIG5hbWU9IkpvdXJuYWwgQXJ0aWNsZSI+MTc8
L3JlZi10eXBlPjxjb250cmlidXRvcnM+PGF1dGhvcnM+PGF1dGhvcj5QaW50bywgQS4gSy48L2F1
dGhvcj48YXV0aG9yPkJyaWVuLCBKLiBELjwvYXV0aG9yPjxhdXRob3I+TGFtLCBDLiBZLjwvYXV0
aG9yPjxhdXRob3I+Sm9obnNvbiwgUy48L2F1dGhvcj48YXV0aG9yPkNoaWFuZywgQy48L2F1dGhv
cj48YXV0aG9yPkhpc2NvdHQsIEouPC9hdXRob3I+PGF1dGhvcj5TYXJhdGh5LCBWLiBWLjwvYXV0
aG9yPjxhdXRob3I+QmFycmV0dCwgQS4gRC48L2F1dGhvcj48YXV0aG9yPlNocmVzdGEsIFMuPC9h
dXRob3I+PGF1dGhvcj5EaWFtb25kLCBNLiBTLjwvYXV0aG9yPjwvYXV0aG9ycz48L2NvbnRyaWJ1
dG9ycz48YXV0aC1hZGRyZXNzPkRlcGFydG1lbnQgb2YgTWVkaWNpbmUsIFdhc2hpbmd0b24gVW5p
dmVyc2l0eSBTY2hvb2wgb2YgTWVkaWNpbmUsIFN0LiBMb3VpcywgTWlzc291cmksIFVTQS4mI3hE
O01hY3JvR2VuaWNzLCBJbmMuLCBTb3V0aCBTYW4gRnJhbmNpc2NvLCBDYWxpZm9ybmlhLCBVU0Eu
JiN4RDtNYWNyb0dlbmljcywgSW5jLiwgUm9ja3ZpbGxlLCBNYXJ5bGFuZCwgVVNBLiYjeEQ7UGFz
dGV1ciBJbnN0aXR1dGUgb2YgUm9tZSwgUm9tZSwgSXRhbHkuJiN4RDtTZWFseSBDZW50ZXIgZm9y
IFZhY2NpbmUgRGV2ZWxvcG1lbnQgYW5kIERlcGFydG1lbnQgb2YgUGF0aG9sb2d5LCBVbml2ZXJz
aXR5IG9mIFRleGFzIE1lZGljYWwgQnJhbmNoLCBHYWx2ZXN0b24sIFRleGFzLCBVU0EuJiN4RDtD
ZW50ZXIgZm9yIEluZmVjdGlvdXMgRGlzZWFzZSwgTGEgSm9sbGEgSW5zdGl0dXRlIGZvciBBbGxl
cmd5IGFuZCBJbW11bm9sb2d5LCBMYSBKb2xsYSwgQ2FsaWZvcm5pYSwgVVNBLiYjeEQ7RGVwYXJ0
bWVudCBvZiBNZWRpY2luZSwgV2FzaGluZ3RvbiBVbml2ZXJzaXR5IFNjaG9vbCBvZiBNZWRpY2lu
ZSwgU3QuIExvdWlzLCBNaXNzb3VyaSwgVVNBIERlcGFydG1lbnQgb2YgTW9sZWN1bGFyIE1pY3Jv
YmlvbG9neSwgV2FzaGluZ3RvbiBVbml2ZXJzaXR5IFNjaG9vbCBvZiBNZWRpY2luZSwgU3QuIExv
dWlzLCBNaXNzb3VyaSwgVVNBIERlcGFydG1lbnQgb2YgUGF0aG9sb2d5IGFuZCBJbW11bm9sb2d5
LCBXYXNoaW5ndG9uIFVuaXZlcnNpdHkgU2Nob29sIG9mIE1lZGljaW5lLCBTdC4gTG91aXMsIE1p
c3NvdXJpLCBVU0EgQ2VudGVyIGZvciBIdW1hbiBJbW11bm9sb2d5IGFuZCBJbW11bm90aGVyYXB5
IFByb2dyYW1zLCBXYXNoaW5ndG9uIFVuaXZlcnNpdHkgU2Nob29sIG9mIE1lZGljaW5lLCBTdC4g
TG91aXMsIE1pc3NvdXJpLCBVU0EgZGlhbW9uZEBib3JjaW0ud3VzdGwuZWR1LjwvYXV0aC1hZGRy
ZXNzPjx0aXRsZXM+PHRpdGxlPkRlZmluaW5nIE5ldyBUaGVyYXBldXRpY3MgVXNpbmcgYSBNb3Jl
IEltbXVub2NvbXBldGVudCBNb3VzZSBNb2RlbCBvZiBBbnRpYm9keS1FbmhhbmNlZCBEZW5ndWUg
VmlydXMgSW5mZWN0aW9uPC90aXRsZT48c2Vjb25kYXJ5LXRpdGxlPk1CaW88L3NlY29uZGFyeS10
aXRsZT48L3RpdGxlcz48cGVyaW9kaWNhbD48ZnVsbC10aXRsZT5NQmlvPC9mdWxsLXRpdGxlPjxh
YmJyLTE+bUJpbzwvYWJici0xPjwvcGVyaW9kaWNhbD48cGFnZXM+ZTAxMzE2LTE1PC9wYWdlcz48
dm9sdW1lPjY8L3ZvbHVtZT48bnVtYmVyPjU8L251bWJlcj48a2V5d29yZHM+PGtleXdvcmQ+QW5p
bWFsczwva2V5d29yZD48a2V5d29yZD5BbnRpYm9kaWVzLCBCbG9ja2luZy8qYmxvb2Q8L2tleXdv
cmQ+PGtleXdvcmQ+QW50aWJvZGllcywgTW9ub2Nsb25hbC9ibG9vZDwva2V5d29yZD48a2V5d29y
ZD5BbnRpYm9kaWVzLCBWaXJhbC9ibG9vZDwva2V5d29yZD48a2V5d29yZD4qQW50aWJvZHktRGVw
ZW5kZW50IEVuaGFuY2VtZW50PC9rZXl3b3JkPjxrZXl3b3JkPkRlbmd1ZS8qZHJ1ZyB0aGVyYXB5
L2ltbXVub2xvZ3kvKnBhdGhvbG9neS92aXJvbG9neTwva2V5d29yZD48a2V5d29yZD5EZW5ndWUg
VmlydXMvKmltbXVub2xvZ3k8L2tleXdvcmQ+PGtleXdvcmQ+KkRpc2Vhc2UgTW9kZWxzLCBBbmlt
YWw8L2tleXdvcmQ+PGtleXdvcmQ+RHJ1ZyBFdmFsdWF0aW9uLCBQcmVjbGluaWNhbC9tZXRob2Rz
PC9rZXl3b3JkPjxrZXl3b3JkPkltbXVub2xvZ2ljIEZhY3RvcnMvKmlzb2xhdGlvbiAmYW1wOyBw
dXJpZmljYXRpb24vdGhlcmFwZXV0aWMgdXNlPC9rZXl3b3JkPjxrZXl3b3JkPk1pY2U8L2tleXdv
cmQ+PC9rZXl3b3Jkcz48ZGF0ZXM+PHllYXI+MjAxNTwveWVhcj48cHViLWRhdGVzPjxkYXRlPlNl
cCAxNTwvZGF0ZT48L3B1Yi1kYXRlcz48L2RhdGVzPjxpc2JuPjIxNTAtNzUxMSAoRWxlY3Ryb25p
Yyk8L2lzYm4+PGFjY2Vzc2lvbi1udW0+MjYzNzQxMjM8L2FjY2Vzc2lvbi1udW0+PHVybHM+PHJl
bGF0ZWQtdXJscz48dXJsPmh0dHBzOi8vd3d3Lm5jYmkubmxtLm5paC5nb3YvcHVibWVkLzI2Mzc0
MTIzPC91cmw+PC9yZWxhdGVkLXVybHM+PC91cmxzPjxjdXN0b20yPlBNQzQ2MDAxMTU8L2N1c3Rv
bTI+PGVsZWN0cm9uaWMtcmVzb3VyY2UtbnVtPjEwLjExMjgvbUJpby4wMTMxNi0xNTwvZWxlY3Ry
b25pYy1yZXNvdXJjZS1udW0+PC9yZWNvcmQ+PC9DaXRlPjxDaXRlPjxBdXRob3I+UGludG88L0F1
dGhvcj48WWVhcj4yMDE0PC9ZZWFyPjxSZWNOdW0+Mjg8L1JlY051bT48cmVjb3JkPjxyZWMtbnVt
YmVyPjI4PC9yZWMtbnVtYmVyPjxmb3JlaWduLWtleXM+PGtleSBhcHA9IkVOIiBkYi1pZD0idjJ2
eHY1dmFxcGQwd2VldnI5bHgycDI2ZTVyZHAyZnYwejl6IiB0aW1lc3RhbXA9IjE1NTEzMzE2MDgi
PjI4PC9rZXk+PC9mb3JlaWduLWtleXM+PHJlZi10eXBlIG5hbWU9IkpvdXJuYWwgQXJ0aWNsZSI+
MTc8L3JlZi10eXBlPjxjb250cmlidXRvcnM+PGF1dGhvcnM+PGF1dGhvcj5QaW50bywgQS4gSy48
L2F1dGhvcj48YXV0aG9yPlJhbW9zLCBILiBKLjwvYXV0aG9yPjxhdXRob3I+V3UsIFguPC9hdXRo
b3I+PGF1dGhvcj5BZ2dhcndhbCwgUy48L2F1dGhvcj48YXV0aG9yPlNocmVzdGhhLCBCLjwvYXV0
aG9yPjxhdXRob3I+R29ybWFuLCBNLjwvYXV0aG9yPjxhdXRob3I+S2ltLCBLLiBZLjwvYXV0aG9y
PjxhdXRob3I+U3V0aGFyLCBNLiBTLjwvYXV0aG9yPjxhdXRob3I+QXRraW5zb24sIEouIFAuPC9h
dXRob3I+PGF1dGhvcj5HYWxlLCBNLiwgSnIuPC9hdXRob3I+PGF1dGhvcj5EaWFtb25kLCBNLiBT
LjwvYXV0aG9yPjwvYXV0aG9ycz48L2NvbnRyaWJ1dG9ycz48YXV0aC1hZGRyZXNzPkRlcGFydG1l
bnQgb2YgTWVkaWNpbmUsIFdhc2hpbmd0b24gVW5pdmVyc2l0eSBTY2hvb2wgb2YgTWVkaWNpbmUs
IFN0LiBMb3VpcywgTWlzc291cmksIFVuaXRlZCBTdGF0ZXMgb2YgQW1lcmljYS4mI3hEO0RlcGFy
dG1lbnQgb2YgSW1tdW5vbG9neSwgVW5pdmVyc2l0eSBvZiBXYXNoaW5ndG9uIFNjaG9vbCBvZiBN
ZWRpY2luZSwgU2VhdHRsZSwgV2FzaGluZ3RvbiwgVW5pdGVkIFN0YXRlcyBvZiBBbWVyaWNhLiYj
eEQ7RGVwYXJ0bWVudCBvZiBQYXRob2xvZ3kgJmFtcDsgSW1tdW5vbG9neSwgV2FzaGluZ3RvbiBV
bml2ZXJzaXR5IFNjaG9vbCBvZiBNZWRpY2luZSwgU3QuIExvdWlzLCBNaXNzb3VyaSwgVW5pdGVk
IFN0YXRlcyBvZiBBbWVyaWNhLiYjeEQ7RGVwYXJ0bWVudCBvZiBQZWRpYXRyaWNzLCBFbW9yeSBW
YWNjaW5lIENlbnRlciwgQ2hpbGRyZW4mYXBvcztzIEhlYWx0aGNhcmUgb2YgQXRsYW50YSwgRW1v
cnkgVW5pdmVyc2l0eSwgQXRsYW50YSwgR2VvcmdpYSwgVW5pdGVkIFN0YXRlcyBvZiBBbWVyaWNh
LiYjeEQ7RGVwYXJ0bWVudCBvZiBNZWRpY2luZSwgV2FzaGluZ3RvbiBVbml2ZXJzaXR5IFNjaG9v
bCBvZiBNZWRpY2luZSwgU3QuIExvdWlzLCBNaXNzb3VyaSwgVW5pdGVkIFN0YXRlcyBvZiBBbWVy
aWNhOyBNb2xlY3VsYXIgTWljcm9iaW9sb2d5LCBXYXNoaW5ndG9uIFVuaXZlcnNpdHkgU2Nob29s
IG9mIE1lZGljaW5lLCBTdC4gTG91aXMsIE1pc3NvdXJpLCBVbml0ZWQgU3RhdGVzIG9mIEFtZXJp
Y2EuJiN4RDtEZXBhcnRtZW50IG9mIE1lZGljaW5lLCBXYXNoaW5ndG9uIFVuaXZlcnNpdHkgU2No
b29sIG9mIE1lZGljaW5lLCBTdC4gTG91aXMsIE1pc3NvdXJpLCBVbml0ZWQgU3RhdGVzIG9mIEFt
ZXJpY2E7IERlcGFydG1lbnQgb2YgUGF0aG9sb2d5ICZhbXA7IEltbXVub2xvZ3ksIFdhc2hpbmd0
b24gVW5pdmVyc2l0eSBTY2hvb2wgb2YgTWVkaWNpbmUsIFN0LiBMb3VpcywgTWlzc291cmksIFVu
aXRlZCBTdGF0ZXMgb2YgQW1lcmljYTsgTW9sZWN1bGFyIE1pY3JvYmlvbG9neSwgV2FzaGluZ3Rv
biBVbml2ZXJzaXR5IFNjaG9vbCBvZiBNZWRpY2luZSwgU3QuIExvdWlzLCBNaXNzb3VyaSwgVW5p
dGVkIFN0YXRlcyBvZiBBbWVyaWNhLjwvYXV0aC1hZGRyZXNzPjx0aXRsZXM+PHRpdGxlPkRlZmlj
aWVudCBJRk4gc2lnbmFsaW5nIGJ5IG15ZWxvaWQgY2VsbHMgbGVhZHMgdG8gTUFWUy1kZXBlbmRl
bnQgdmlydXMtaW5kdWNlZCBzZXBzaXM8L3RpdGxlPjxzZWNvbmRhcnktdGl0bGU+UExvUyBQYXRo
b2c8L3NlY29uZGFyeS10aXRsZT48L3RpdGxlcz48cGVyaW9kaWNhbD48ZnVsbC10aXRsZT5QTG9T
IFBhdGhvZzwvZnVsbC10aXRsZT48YWJici0xPlBMb1MgcGF0aG9nZW5zPC9hYmJyLTE+PC9wZXJp
b2RpY2FsPjxwYWdlcz5lMTAwNDA4NjwvcGFnZXM+PHZvbHVtZT4xMDwvdm9sdW1lPjxudW1iZXI+
NDwvbnVtYmVyPjxrZXl3b3Jkcz48a2V5d29yZD5BZGFwdG9yIFByb3RlaW5zLCBTaWduYWwgVHJh
bnNkdWNpbmcvZ2VuZXRpY3MvKm1ldGFib2xpc208L2tleXdvcmQ+PGtleXdvcmQ+QW5pbWFsczwv
a2V5d29yZD48a2V5d29yZD5Db21wbGVtZW50IEMzL2dlbmV0aWNzL21ldGFib2xpc208L2tleXdv
cmQ+PGtleXdvcmQ+Q29tcGxlbWVudCBGYWN0b3IgQi9nZW5ldGljcy9tZXRhYm9saXNtPC9rZXl3
b3JkPjxrZXl3b3JkPkludGVyZmVyb24gVHlwZSBJL2dlbmV0aWNzL21ldGFib2xpc208L2tleXdv
cmQ+PGtleXdvcmQ+TWljZTwva2V5d29yZD48a2V5d29yZD5NaWNlLCBLbm9ja291dDwva2V5d29y
ZD48a2V5d29yZD5SZWNlcHRvciwgSW50ZXJmZXJvbiBhbHBoYS1iZXRhL2dlbmV0aWNzLyptZXRh
Ym9saXNtPC9rZXl3b3JkPjxrZXl3b3JkPlNlcHNpcy9nZW5ldGljcy8qbWV0YWJvbGlzbS9wYXRo
b2xvZ3kvdmlyb2xvZ3k8L2tleXdvcmQ+PGtleXdvcmQ+KlNpZ25hbCBUcmFuc2R1Y3Rpb248L2tl
eXdvcmQ+PGtleXdvcmQ+V2VzdCBOaWxlIEZldmVyL2dlbmV0aWNzLyptZXRhYm9saXNtL3BhdGhv
bG9neTwva2V5d29yZD48a2V5d29yZD5XZXN0IE5pbGUgdmlydXMvKm1ldGFib2xpc208L2tleXdv
cmQ+PC9rZXl3b3Jkcz48ZGF0ZXM+PHllYXI+MjAxNDwveWVhcj48cHViLWRhdGVzPjxkYXRlPkFw
cjwvZGF0ZT48L3B1Yi1kYXRlcz48L2RhdGVzPjxpc2JuPjE1NTMtNzM3NCAoRWxlY3Ryb25pYykm
I3hEOzE1NTMtNzM2NiAoTGlua2luZyk8L2lzYm4+PGFjY2Vzc2lvbi1udW0+MjQ3NDM5NDk8L2Fj
Y2Vzc2lvbi1udW0+PHVybHM+PHJlbGF0ZWQtdXJscz48dXJsPmh0dHBzOi8vd3d3Lm5jYmkubmxt
Lm5paC5nb3YvcHVibWVkLzI0NzQzOTQ5PC91cmw+PC9yZWxhdGVkLXVybHM+PC91cmxzPjxjdXN0
b20yPlBNQzM5OTA3MTg8L2N1c3RvbTI+PGVsZWN0cm9uaWMtcmVzb3VyY2UtbnVtPjEwLjEzNzEv
am91cm5hbC5wcGF0LjEwMDQwODY8L2VsZWN0cm9uaWMtcmVzb3VyY2UtbnVtPjwvcmVjb3JkPjwv
Q2l0ZT48L0VuZE5vdGU+AG==
</w:fldData>
        </w:fldChar>
      </w:r>
      <w:r w:rsidR="00667CEF" w:rsidRPr="00AA381A">
        <w:rPr>
          <w:rFonts w:ascii="Calibri" w:hAnsi="Calibri" w:cs="Calibri"/>
          <w:color w:val="000000" w:themeColor="text1"/>
        </w:rPr>
        <w:instrText xml:space="preserve"> ADDIN EN.CITE.DATA </w:instrText>
      </w:r>
      <w:r w:rsidR="00667CEF" w:rsidRPr="00AA381A">
        <w:rPr>
          <w:rFonts w:ascii="Calibri" w:hAnsi="Calibri" w:cs="Calibri"/>
          <w:color w:val="000000" w:themeColor="text1"/>
        </w:rPr>
      </w:r>
      <w:r w:rsidR="00667CEF" w:rsidRPr="00AA381A">
        <w:rPr>
          <w:rFonts w:ascii="Calibri" w:hAnsi="Calibri" w:cs="Calibri"/>
          <w:color w:val="000000" w:themeColor="text1"/>
        </w:rPr>
        <w:fldChar w:fldCharType="end"/>
      </w:r>
      <w:r w:rsidR="00667CEF" w:rsidRPr="00AA381A">
        <w:rPr>
          <w:rFonts w:ascii="Calibri" w:hAnsi="Calibri" w:cs="Calibri"/>
          <w:color w:val="000000" w:themeColor="text1"/>
        </w:rPr>
      </w:r>
      <w:r w:rsidR="00667CEF" w:rsidRPr="00AA381A">
        <w:rPr>
          <w:rFonts w:ascii="Calibri" w:hAnsi="Calibri" w:cs="Calibri"/>
          <w:color w:val="000000" w:themeColor="text1"/>
        </w:rPr>
        <w:fldChar w:fldCharType="separate"/>
      </w:r>
      <w:r w:rsidR="00667CEF" w:rsidRPr="00AA381A">
        <w:rPr>
          <w:rFonts w:ascii="Calibri" w:hAnsi="Calibri" w:cs="Calibri"/>
          <w:noProof/>
          <w:color w:val="000000" w:themeColor="text1"/>
          <w:vertAlign w:val="superscript"/>
        </w:rPr>
        <w:t>21,23,24</w:t>
      </w:r>
      <w:r w:rsidR="00667CEF" w:rsidRPr="00AA381A">
        <w:rPr>
          <w:rFonts w:ascii="Calibri" w:hAnsi="Calibri" w:cs="Calibri"/>
          <w:color w:val="000000" w:themeColor="text1"/>
        </w:rPr>
        <w:fldChar w:fldCharType="end"/>
      </w:r>
      <w:r w:rsidRPr="00AA381A">
        <w:rPr>
          <w:rFonts w:ascii="Calibri" w:hAnsi="Calibri" w:cs="Calibri"/>
          <w:color w:val="000000" w:themeColor="text1"/>
        </w:rPr>
        <w:t>. The advantages of the</w:t>
      </w:r>
      <w:r w:rsidR="004B5D82" w:rsidRPr="00AA381A">
        <w:rPr>
          <w:rFonts w:ascii="Calibri" w:hAnsi="Calibri" w:cs="Calibri"/>
          <w:color w:val="000000" w:themeColor="text1"/>
        </w:rPr>
        <w:t>se</w:t>
      </w:r>
      <w:r w:rsidRPr="00AA381A">
        <w:rPr>
          <w:rFonts w:ascii="Calibri" w:hAnsi="Calibri" w:cs="Calibri"/>
          <w:color w:val="000000" w:themeColor="text1"/>
        </w:rPr>
        <w:t xml:space="preserve"> methods </w:t>
      </w:r>
      <w:r w:rsidR="004B5D82" w:rsidRPr="00AA381A">
        <w:rPr>
          <w:rFonts w:ascii="Calibri" w:hAnsi="Calibri" w:cs="Calibri"/>
          <w:color w:val="000000" w:themeColor="text1"/>
        </w:rPr>
        <w:t xml:space="preserve">over other assays </w:t>
      </w:r>
      <w:r w:rsidRPr="00AA381A">
        <w:rPr>
          <w:rFonts w:ascii="Calibri" w:hAnsi="Calibri" w:cs="Calibri"/>
          <w:color w:val="000000" w:themeColor="text1"/>
        </w:rPr>
        <w:t>are</w:t>
      </w:r>
      <w:r w:rsidR="00DF422D" w:rsidRPr="00AA381A">
        <w:rPr>
          <w:rFonts w:ascii="Calibri" w:hAnsi="Calibri" w:cs="Calibri"/>
          <w:color w:val="000000" w:themeColor="text1"/>
        </w:rPr>
        <w:t>:</w:t>
      </w:r>
      <w:r w:rsidRPr="00AA381A">
        <w:rPr>
          <w:rFonts w:ascii="Calibri" w:hAnsi="Calibri" w:cs="Calibri"/>
          <w:color w:val="000000" w:themeColor="text1"/>
        </w:rPr>
        <w:t xml:space="preserve"> 1) that </w:t>
      </w:r>
      <w:r w:rsidR="0097272B" w:rsidRPr="00AA381A">
        <w:rPr>
          <w:rFonts w:ascii="Calibri" w:hAnsi="Calibri" w:cs="Calibri"/>
          <w:color w:val="000000" w:themeColor="text1"/>
        </w:rPr>
        <w:t xml:space="preserve">they </w:t>
      </w:r>
      <w:r w:rsidRPr="00AA381A">
        <w:rPr>
          <w:rFonts w:ascii="Calibri" w:hAnsi="Calibri" w:cs="Calibri"/>
          <w:color w:val="000000" w:themeColor="text1"/>
        </w:rPr>
        <w:t>combine the ability to harvest both peripheral and CNS organs for the analysis</w:t>
      </w:r>
      <w:r w:rsidR="00DF422D" w:rsidRPr="00AA381A">
        <w:rPr>
          <w:rFonts w:ascii="Calibri" w:hAnsi="Calibri" w:cs="Calibri"/>
          <w:color w:val="000000" w:themeColor="text1"/>
        </w:rPr>
        <w:t xml:space="preserve">; </w:t>
      </w:r>
      <w:r w:rsidRPr="00AA381A">
        <w:rPr>
          <w:rFonts w:ascii="Calibri" w:hAnsi="Calibri" w:cs="Calibri"/>
          <w:color w:val="000000" w:themeColor="text1"/>
        </w:rPr>
        <w:t>2) the method</w:t>
      </w:r>
      <w:r w:rsidR="0097272B" w:rsidRPr="00AA381A">
        <w:rPr>
          <w:rFonts w:ascii="Calibri" w:hAnsi="Calibri" w:cs="Calibri"/>
          <w:color w:val="000000" w:themeColor="text1"/>
        </w:rPr>
        <w:t>s</w:t>
      </w:r>
      <w:r w:rsidRPr="00AA381A">
        <w:rPr>
          <w:rFonts w:ascii="Calibri" w:hAnsi="Calibri" w:cs="Calibri"/>
          <w:color w:val="000000" w:themeColor="text1"/>
        </w:rPr>
        <w:t xml:space="preserve"> </w:t>
      </w:r>
      <w:r w:rsidR="0097272B" w:rsidRPr="00AA381A">
        <w:rPr>
          <w:rFonts w:ascii="Calibri" w:hAnsi="Calibri" w:cs="Calibri"/>
          <w:color w:val="000000" w:themeColor="text1"/>
        </w:rPr>
        <w:t xml:space="preserve">are </w:t>
      </w:r>
      <w:r w:rsidRPr="00AA381A">
        <w:rPr>
          <w:rFonts w:ascii="Calibri" w:hAnsi="Calibri" w:cs="Calibri"/>
          <w:color w:val="000000" w:themeColor="text1"/>
        </w:rPr>
        <w:t>adaptable for flow cytometry</w:t>
      </w:r>
      <w:r w:rsidR="007A019C" w:rsidRPr="00AA381A">
        <w:rPr>
          <w:rFonts w:ascii="Calibri" w:hAnsi="Calibri" w:cs="Calibri"/>
          <w:color w:val="000000" w:themeColor="text1"/>
        </w:rPr>
        <w:t>, for measurements of innate and adaptive immune responses,</w:t>
      </w:r>
      <w:r w:rsidRPr="00AA381A">
        <w:rPr>
          <w:rFonts w:ascii="Calibri" w:hAnsi="Calibri" w:cs="Calibri"/>
          <w:color w:val="000000" w:themeColor="text1"/>
        </w:rPr>
        <w:t xml:space="preserve"> along with viral titers on the same animal in the same organ</w:t>
      </w:r>
      <w:r w:rsidR="00DF422D" w:rsidRPr="00AA381A">
        <w:rPr>
          <w:rFonts w:ascii="Calibri" w:hAnsi="Calibri" w:cs="Calibri"/>
          <w:color w:val="000000" w:themeColor="text1"/>
        </w:rPr>
        <w:t xml:space="preserve">; </w:t>
      </w:r>
      <w:r w:rsidRPr="00AA381A">
        <w:rPr>
          <w:rFonts w:ascii="Calibri" w:hAnsi="Calibri" w:cs="Calibri"/>
          <w:color w:val="000000" w:themeColor="text1"/>
        </w:rPr>
        <w:t>3) the harvest technique is adaptable for histological analysis</w:t>
      </w:r>
      <w:r w:rsidR="00DF422D" w:rsidRPr="00AA381A">
        <w:rPr>
          <w:rFonts w:ascii="Calibri" w:hAnsi="Calibri" w:cs="Calibri"/>
          <w:color w:val="000000" w:themeColor="text1"/>
        </w:rPr>
        <w:t xml:space="preserve">; </w:t>
      </w:r>
      <w:r w:rsidRPr="00AA381A">
        <w:rPr>
          <w:rFonts w:ascii="Calibri" w:hAnsi="Calibri" w:cs="Calibri"/>
          <w:color w:val="000000" w:themeColor="text1"/>
        </w:rPr>
        <w:t>4) the ZIKV FFA is a rapid high throughput method for viral titer analysis</w:t>
      </w:r>
      <w:r w:rsidR="00DF422D" w:rsidRPr="00AA381A">
        <w:rPr>
          <w:rFonts w:ascii="Calibri" w:hAnsi="Calibri" w:cs="Calibri"/>
          <w:color w:val="000000" w:themeColor="text1"/>
        </w:rPr>
        <w:t>;</w:t>
      </w:r>
      <w:r w:rsidRPr="00AA381A">
        <w:rPr>
          <w:rFonts w:ascii="Calibri" w:hAnsi="Calibri" w:cs="Calibri"/>
          <w:color w:val="000000" w:themeColor="text1"/>
        </w:rPr>
        <w:t xml:space="preserve"> and 5) </w:t>
      </w:r>
      <w:r w:rsidR="0097272B" w:rsidRPr="00AA381A">
        <w:rPr>
          <w:rFonts w:ascii="Calibri" w:hAnsi="Calibri" w:cs="Calibri"/>
          <w:color w:val="000000" w:themeColor="text1"/>
        </w:rPr>
        <w:t xml:space="preserve">these </w:t>
      </w:r>
      <w:r w:rsidRPr="00AA381A">
        <w:rPr>
          <w:rFonts w:ascii="Calibri" w:hAnsi="Calibri" w:cs="Calibri"/>
          <w:color w:val="000000" w:themeColor="text1"/>
        </w:rPr>
        <w:t>method</w:t>
      </w:r>
      <w:r w:rsidR="0097272B" w:rsidRPr="00AA381A">
        <w:rPr>
          <w:rFonts w:ascii="Calibri" w:hAnsi="Calibri" w:cs="Calibri"/>
          <w:color w:val="000000" w:themeColor="text1"/>
        </w:rPr>
        <w:t>s</w:t>
      </w:r>
      <w:r w:rsidRPr="00AA381A">
        <w:rPr>
          <w:rFonts w:ascii="Calibri" w:hAnsi="Calibri" w:cs="Calibri"/>
          <w:color w:val="000000" w:themeColor="text1"/>
        </w:rPr>
        <w:t xml:space="preserve"> can be applied to the assessment of viral titers in the organs of animals infected with most pathogens</w:t>
      </w:r>
      <w:r w:rsidR="00667CEF" w:rsidRPr="00AA381A">
        <w:rPr>
          <w:rFonts w:ascii="Calibri" w:hAnsi="Calibri" w:cs="Calibri"/>
          <w:color w:val="000000" w:themeColor="text1"/>
        </w:rPr>
        <w:fldChar w:fldCharType="begin"/>
      </w:r>
      <w:r w:rsidR="00667CEF" w:rsidRPr="00AA381A">
        <w:rPr>
          <w:rFonts w:ascii="Calibri" w:hAnsi="Calibri" w:cs="Calibri"/>
          <w:color w:val="000000" w:themeColor="text1"/>
        </w:rPr>
        <w:instrText xml:space="preserve"> ADDIN EN.CITE &lt;EndNote&gt;&lt;Cite&gt;&lt;Author&gt;Brien&lt;/Author&gt;&lt;Year&gt;2013&lt;/Year&gt;&lt;RecNum&gt;29&lt;/RecNum&gt;&lt;DisplayText&gt;&lt;style face="superscript"&gt;25&lt;/style&gt;&lt;/DisplayText&gt;&lt;record&gt;&lt;rec-number&gt;29&lt;/rec-number&gt;&lt;foreign-keys&gt;&lt;key app="EN" db-id="v2vxv5vaqpd0weevr9lx2p26e5rdp2fv0z9z" timestamp="1551331649"&gt;29&lt;/key&gt;&lt;/foreign-keys&gt;&lt;ref-type name="Journal Article"&gt;17&lt;/ref-type&gt;&lt;contributors&gt;&lt;authors&gt;&lt;author&gt;Brien, J. D.&lt;/author&gt;&lt;author&gt;Lazear, H. M.&lt;/author&gt;&lt;author&gt;Diamond, M. S.&lt;/author&gt;&lt;/authors&gt;&lt;/contributors&gt;&lt;auth-address&gt;Department of Medicine, Washington University School of Medicine, St. Louis, Missouri; These authors contributed equally to this work.&lt;/auth-address&gt;&lt;titles&gt;&lt;title&gt;Propagation, quantification, detection, and storage of West Nile virus&lt;/title&gt;&lt;secondary-title&gt;Curr Protoc Microbiol&lt;/secondary-title&gt;&lt;/titles&gt;&lt;periodical&gt;&lt;full-title&gt;Curr Protoc Microbiol&lt;/full-title&gt;&lt;abbr-1&gt;Current protocols in microbiology&lt;/abbr-1&gt;&lt;/periodical&gt;&lt;pages&gt;15D 3 1-15D 3 18&lt;/pages&gt;&lt;volume&gt;31&lt;/volume&gt;&lt;keywords&gt;&lt;keyword&gt;Containment of Biohazards/*methods&lt;/keyword&gt;&lt;keyword&gt;Preservation, Biological/*methods&lt;/keyword&gt;&lt;keyword&gt;Virology/*methods&lt;/keyword&gt;&lt;keyword&gt;West Nile virus/*growth &amp;amp; development/*isolation &amp;amp; purification&lt;/keyword&gt;&lt;keyword&gt;West Nile virus&lt;/keyword&gt;&lt;keyword&gt;infection&lt;/keyword&gt;&lt;keyword&gt;plaque assay&lt;/keyword&gt;&lt;keyword&gt;purification&lt;/keyword&gt;&lt;keyword&gt;titration&lt;/keyword&gt;&lt;/keywords&gt;&lt;dates&gt;&lt;year&gt;2013&lt;/year&gt;&lt;pub-dates&gt;&lt;date&gt;Nov 5&lt;/date&gt;&lt;/pub-dates&gt;&lt;/dates&gt;&lt;isbn&gt;1934-8533 (Electronic)&lt;/isbn&gt;&lt;accession-num&gt;24510289&lt;/accession-num&gt;&lt;urls&gt;&lt;related-urls&gt;&lt;url&gt;https://www.ncbi.nlm.nih.gov/pubmed/24510289&lt;/url&gt;&lt;/related-urls&gt;&lt;/urls&gt;&lt;electronic-resource-num&gt;10.1002/9780471729259.mc15d03s31&lt;/electronic-resource-num&gt;&lt;/record&gt;&lt;/Cite&gt;&lt;/EndNote&gt;</w:instrText>
      </w:r>
      <w:r w:rsidR="00667CEF" w:rsidRPr="00AA381A">
        <w:rPr>
          <w:rFonts w:ascii="Calibri" w:hAnsi="Calibri" w:cs="Calibri"/>
          <w:color w:val="000000" w:themeColor="text1"/>
        </w:rPr>
        <w:fldChar w:fldCharType="separate"/>
      </w:r>
      <w:r w:rsidR="00667CEF" w:rsidRPr="00AA381A">
        <w:rPr>
          <w:rFonts w:ascii="Calibri" w:hAnsi="Calibri" w:cs="Calibri"/>
          <w:noProof/>
          <w:color w:val="000000" w:themeColor="text1"/>
          <w:vertAlign w:val="superscript"/>
        </w:rPr>
        <w:t>25</w:t>
      </w:r>
      <w:r w:rsidR="00667CEF" w:rsidRPr="00AA381A">
        <w:rPr>
          <w:rFonts w:ascii="Calibri" w:hAnsi="Calibri" w:cs="Calibri"/>
          <w:color w:val="000000" w:themeColor="text1"/>
        </w:rPr>
        <w:fldChar w:fldCharType="end"/>
      </w:r>
      <w:r w:rsidRPr="00AA381A">
        <w:rPr>
          <w:rFonts w:ascii="Calibri" w:hAnsi="Calibri" w:cs="Calibri"/>
          <w:color w:val="000000" w:themeColor="text1"/>
        </w:rPr>
        <w:t>.</w:t>
      </w:r>
    </w:p>
    <w:p w14:paraId="237AD7DD" w14:textId="77777777" w:rsidR="00D15131" w:rsidRPr="00AA381A" w:rsidRDefault="00D15131" w:rsidP="006A71F7">
      <w:pPr>
        <w:contextualSpacing/>
        <w:jc w:val="both"/>
        <w:rPr>
          <w:rFonts w:ascii="Calibri" w:hAnsi="Calibri" w:cs="Calibri"/>
          <w:b/>
        </w:rPr>
      </w:pPr>
    </w:p>
    <w:p w14:paraId="3D4CD2F3" w14:textId="3CE5EDE9" w:rsidR="006305D7" w:rsidRPr="00AA381A" w:rsidRDefault="006305D7" w:rsidP="006A71F7">
      <w:pPr>
        <w:contextualSpacing/>
        <w:jc w:val="both"/>
        <w:rPr>
          <w:rFonts w:ascii="Calibri" w:hAnsi="Calibri" w:cs="Calibri"/>
          <w:b/>
        </w:rPr>
      </w:pPr>
      <w:r w:rsidRPr="00AA381A">
        <w:rPr>
          <w:rFonts w:ascii="Calibri" w:hAnsi="Calibri" w:cs="Calibri"/>
          <w:b/>
        </w:rPr>
        <w:t>PROTOCOL:</w:t>
      </w:r>
    </w:p>
    <w:p w14:paraId="5BE4C548" w14:textId="77777777" w:rsidR="00DF422D" w:rsidRPr="00AA381A" w:rsidRDefault="00DF422D" w:rsidP="006A71F7">
      <w:pPr>
        <w:contextualSpacing/>
        <w:jc w:val="both"/>
        <w:rPr>
          <w:rFonts w:ascii="Calibri" w:hAnsi="Calibri" w:cs="Calibri"/>
          <w:color w:val="808080" w:themeColor="background1" w:themeShade="80"/>
        </w:rPr>
      </w:pPr>
    </w:p>
    <w:p w14:paraId="388640F6" w14:textId="4A14BCC6" w:rsidR="00FB33BC" w:rsidRPr="00AA381A" w:rsidRDefault="00FB33BC" w:rsidP="006A71F7">
      <w:pPr>
        <w:shd w:val="clear" w:color="auto" w:fill="FFFFFF"/>
        <w:contextualSpacing/>
        <w:jc w:val="both"/>
        <w:rPr>
          <w:rFonts w:ascii="Calibri" w:hAnsi="Calibri" w:cs="Calibri"/>
          <w:color w:val="000000"/>
          <w:lang w:val="en-CA"/>
        </w:rPr>
      </w:pPr>
      <w:r w:rsidRPr="00AA381A">
        <w:rPr>
          <w:rFonts w:ascii="Calibri" w:hAnsi="Calibri" w:cs="Calibri"/>
          <w:color w:val="000000"/>
          <w:lang w:val="en-CA"/>
        </w:rPr>
        <w:t>All procedures of the present study are in accordance with the guidelines set by the St. Louis University Animal Care and Use Committee</w:t>
      </w:r>
      <w:r w:rsidR="003D03F6" w:rsidRPr="00AA381A">
        <w:rPr>
          <w:rFonts w:ascii="Calibri" w:hAnsi="Calibri" w:cs="Calibri"/>
          <w:color w:val="000000"/>
          <w:lang w:val="en-CA"/>
        </w:rPr>
        <w:t xml:space="preserve">. </w:t>
      </w:r>
      <w:r w:rsidRPr="00AA381A">
        <w:rPr>
          <w:rFonts w:ascii="Calibri" w:hAnsi="Calibri" w:cs="Calibri"/>
          <w:color w:val="000000"/>
          <w:lang w:val="en-CA"/>
        </w:rPr>
        <w:t xml:space="preserve">SLU is fully accredited by the Association for Assessment and Accreditation of Laboratory Animal Care International (AAALAC). </w:t>
      </w:r>
    </w:p>
    <w:p w14:paraId="1176EAB2" w14:textId="77777777" w:rsidR="00FB33BC" w:rsidRPr="00AA381A" w:rsidRDefault="00FB33BC" w:rsidP="006A71F7">
      <w:pPr>
        <w:shd w:val="clear" w:color="auto" w:fill="FFFFFF"/>
        <w:contextualSpacing/>
        <w:jc w:val="both"/>
        <w:rPr>
          <w:rFonts w:ascii="Calibri" w:hAnsi="Calibri" w:cs="Calibri"/>
          <w:b/>
          <w:color w:val="000000"/>
        </w:rPr>
      </w:pPr>
    </w:p>
    <w:p w14:paraId="1A167387" w14:textId="6A2EEE86" w:rsidR="00FB33BC" w:rsidRPr="00AA381A" w:rsidRDefault="00FB33BC" w:rsidP="006A71F7">
      <w:pPr>
        <w:pStyle w:val="ListParagraph"/>
        <w:numPr>
          <w:ilvl w:val="0"/>
          <w:numId w:val="1"/>
        </w:numPr>
        <w:shd w:val="clear" w:color="auto" w:fill="FFFFFF"/>
        <w:ind w:left="0" w:firstLine="0"/>
        <w:jc w:val="both"/>
        <w:rPr>
          <w:rFonts w:ascii="Calibri" w:hAnsi="Calibri" w:cs="Calibri"/>
          <w:b/>
          <w:color w:val="000000"/>
        </w:rPr>
      </w:pPr>
      <w:r w:rsidRPr="00AA381A">
        <w:rPr>
          <w:rFonts w:ascii="Calibri" w:hAnsi="Calibri" w:cs="Calibri"/>
          <w:b/>
          <w:color w:val="000000"/>
        </w:rPr>
        <w:t>Organ isolation</w:t>
      </w:r>
    </w:p>
    <w:p w14:paraId="7D79988A" w14:textId="77777777" w:rsidR="00DF422D" w:rsidRPr="00AA381A" w:rsidRDefault="00DF422D" w:rsidP="006A71F7">
      <w:pPr>
        <w:pStyle w:val="ListParagraph"/>
        <w:shd w:val="clear" w:color="auto" w:fill="FFFFFF"/>
        <w:ind w:left="0"/>
        <w:jc w:val="both"/>
        <w:rPr>
          <w:rFonts w:ascii="Calibri" w:hAnsi="Calibri" w:cs="Calibri"/>
          <w:b/>
          <w:color w:val="000000"/>
        </w:rPr>
      </w:pPr>
    </w:p>
    <w:p w14:paraId="6A5AB2BE" w14:textId="3C143F2F" w:rsidR="00FB33BC" w:rsidRPr="00AA381A" w:rsidRDefault="00DF422D" w:rsidP="006A71F7">
      <w:pPr>
        <w:shd w:val="clear" w:color="auto" w:fill="FFFFFF"/>
        <w:contextualSpacing/>
        <w:jc w:val="both"/>
        <w:rPr>
          <w:rStyle w:val="Strong"/>
          <w:rFonts w:ascii="Calibri" w:hAnsi="Calibri" w:cs="Calibri"/>
          <w:b w:val="0"/>
          <w:bCs w:val="0"/>
          <w:color w:val="000000"/>
        </w:rPr>
      </w:pPr>
      <w:r w:rsidRPr="00AA381A">
        <w:rPr>
          <w:rStyle w:val="Strong"/>
          <w:rFonts w:ascii="Calibri" w:hAnsi="Calibri" w:cs="Calibri"/>
          <w:b w:val="0"/>
          <w:bCs w:val="0"/>
          <w:color w:val="000000"/>
        </w:rPr>
        <w:t>NOTE:</w:t>
      </w:r>
      <w:r w:rsidR="00FB33BC" w:rsidRPr="00AA381A">
        <w:rPr>
          <w:rStyle w:val="Strong"/>
          <w:rFonts w:ascii="Calibri" w:hAnsi="Calibri" w:cs="Calibri"/>
          <w:b w:val="0"/>
          <w:bCs w:val="0"/>
          <w:color w:val="000000"/>
        </w:rPr>
        <w:t xml:space="preserve"> </w:t>
      </w:r>
      <w:r w:rsidRPr="00AA381A">
        <w:rPr>
          <w:rStyle w:val="Strong"/>
          <w:rFonts w:ascii="Calibri" w:hAnsi="Calibri" w:cs="Calibri"/>
          <w:b w:val="0"/>
          <w:bCs w:val="0"/>
          <w:color w:val="000000"/>
        </w:rPr>
        <w:t>The v</w:t>
      </w:r>
      <w:r w:rsidR="00FB33BC" w:rsidRPr="00AA381A">
        <w:rPr>
          <w:rStyle w:val="Strong"/>
          <w:rFonts w:ascii="Calibri" w:hAnsi="Calibri" w:cs="Calibri"/>
          <w:b w:val="0"/>
          <w:bCs w:val="0"/>
          <w:color w:val="000000"/>
        </w:rPr>
        <w:t>irus is not stable at room temperature (RT) so the number of animals harvested at one time must be planned carefully to preserve viral titers.</w:t>
      </w:r>
    </w:p>
    <w:p w14:paraId="57F5EE00" w14:textId="20DD14EA" w:rsidR="00E37259" w:rsidRPr="00AA381A" w:rsidRDefault="00E37259" w:rsidP="006A71F7">
      <w:pPr>
        <w:pStyle w:val="ListParagraph"/>
        <w:numPr>
          <w:ilvl w:val="1"/>
          <w:numId w:val="1"/>
        </w:numPr>
        <w:shd w:val="clear" w:color="auto" w:fill="FFFFFF"/>
        <w:ind w:left="0" w:firstLine="0"/>
        <w:jc w:val="both"/>
        <w:rPr>
          <w:rFonts w:ascii="Calibri" w:hAnsi="Calibri" w:cs="Calibri"/>
          <w:color w:val="000000"/>
        </w:rPr>
      </w:pPr>
      <w:r w:rsidRPr="00AA381A">
        <w:rPr>
          <w:rFonts w:ascii="Calibri" w:hAnsi="Calibri" w:cs="Calibri"/>
          <w:color w:val="000000"/>
        </w:rPr>
        <w:lastRenderedPageBreak/>
        <w:t xml:space="preserve">Infect </w:t>
      </w:r>
      <w:r w:rsidR="007F65AC" w:rsidRPr="00AA381A">
        <w:rPr>
          <w:rFonts w:ascii="Calibri" w:hAnsi="Calibri" w:cs="Calibri"/>
          <w:color w:val="000000"/>
        </w:rPr>
        <w:t>mice</w:t>
      </w:r>
      <w:r w:rsidRPr="00AA381A">
        <w:rPr>
          <w:rFonts w:ascii="Calibri" w:hAnsi="Calibri" w:cs="Calibri"/>
          <w:color w:val="000000"/>
        </w:rPr>
        <w:t xml:space="preserve"> </w:t>
      </w:r>
      <w:r w:rsidR="0097272B" w:rsidRPr="00AA381A">
        <w:rPr>
          <w:rFonts w:ascii="Calibri" w:hAnsi="Calibri" w:cs="Calibri"/>
          <w:color w:val="000000"/>
        </w:rPr>
        <w:t xml:space="preserve">using </w:t>
      </w:r>
      <w:r w:rsidRPr="00AA381A">
        <w:rPr>
          <w:rFonts w:ascii="Calibri" w:hAnsi="Calibri" w:cs="Calibri"/>
          <w:color w:val="000000"/>
        </w:rPr>
        <w:t>the chosen dose and route</w:t>
      </w:r>
      <w:r w:rsidR="002E1535" w:rsidRPr="00AA381A">
        <w:rPr>
          <w:rFonts w:ascii="Calibri" w:hAnsi="Calibri" w:cs="Calibri"/>
          <w:color w:val="000000"/>
        </w:rPr>
        <w:t>, based upon the phenotype required</w:t>
      </w:r>
      <w:r w:rsidRPr="00AA381A">
        <w:rPr>
          <w:rFonts w:ascii="Calibri" w:hAnsi="Calibri" w:cs="Calibri"/>
          <w:color w:val="000000"/>
        </w:rPr>
        <w:t>. For this protocol</w:t>
      </w:r>
      <w:r w:rsidR="00DF422D" w:rsidRPr="00AA381A">
        <w:rPr>
          <w:rFonts w:ascii="Calibri" w:hAnsi="Calibri" w:cs="Calibri"/>
          <w:color w:val="000000"/>
        </w:rPr>
        <w:t>, infect</w:t>
      </w:r>
      <w:r w:rsidRPr="00AA381A">
        <w:rPr>
          <w:rFonts w:ascii="Calibri" w:hAnsi="Calibri" w:cs="Calibri"/>
          <w:color w:val="000000"/>
        </w:rPr>
        <w:t xml:space="preserve"> </w:t>
      </w:r>
      <w:r w:rsidR="007F65AC" w:rsidRPr="00AA381A">
        <w:rPr>
          <w:rFonts w:ascii="Calibri" w:hAnsi="Calibri" w:cs="Calibri"/>
          <w:color w:val="000000"/>
        </w:rPr>
        <w:t xml:space="preserve">8-10 week </w:t>
      </w:r>
      <w:r w:rsidR="001C70AB" w:rsidRPr="00AA381A">
        <w:rPr>
          <w:rFonts w:ascii="Calibri" w:hAnsi="Calibri" w:cs="Calibri"/>
          <w:color w:val="000000"/>
        </w:rPr>
        <w:t>old</w:t>
      </w:r>
      <w:r w:rsidR="007F65AC" w:rsidRPr="00AA381A">
        <w:rPr>
          <w:rFonts w:ascii="Calibri" w:hAnsi="Calibri" w:cs="Calibri"/>
          <w:color w:val="000000"/>
        </w:rPr>
        <w:t xml:space="preserve"> </w:t>
      </w:r>
      <w:r w:rsidR="002E1535" w:rsidRPr="00AA381A">
        <w:rPr>
          <w:rFonts w:ascii="Calibri" w:hAnsi="Calibri" w:cs="Calibri"/>
          <w:color w:val="000000"/>
        </w:rPr>
        <w:t xml:space="preserve">male and female </w:t>
      </w:r>
      <w:r w:rsidRPr="00AA381A">
        <w:rPr>
          <w:rFonts w:ascii="Calibri" w:hAnsi="Calibri" w:cs="Calibri"/>
          <w:color w:val="000000"/>
        </w:rPr>
        <w:t>type I interferon receptor deficient (Ifnar1</w:t>
      </w:r>
      <w:r w:rsidRPr="00AA381A">
        <w:rPr>
          <w:rFonts w:ascii="Calibri" w:hAnsi="Calibri" w:cs="Calibri"/>
          <w:color w:val="000000"/>
          <w:vertAlign w:val="superscript"/>
        </w:rPr>
        <w:t>-/-</w:t>
      </w:r>
      <w:r w:rsidRPr="00AA381A">
        <w:rPr>
          <w:rFonts w:ascii="Calibri" w:hAnsi="Calibri" w:cs="Calibri"/>
          <w:color w:val="000000"/>
        </w:rPr>
        <w:t>) C57BL/6 mice.</w:t>
      </w:r>
    </w:p>
    <w:p w14:paraId="05220E41" w14:textId="77777777" w:rsidR="00DF422D" w:rsidRPr="00AA381A" w:rsidRDefault="00DF422D" w:rsidP="006A71F7">
      <w:pPr>
        <w:pStyle w:val="ListParagraph"/>
        <w:shd w:val="clear" w:color="auto" w:fill="FFFFFF"/>
        <w:ind w:left="0"/>
        <w:jc w:val="both"/>
        <w:rPr>
          <w:rFonts w:ascii="Calibri" w:hAnsi="Calibri" w:cs="Calibri"/>
          <w:color w:val="000000"/>
        </w:rPr>
      </w:pPr>
    </w:p>
    <w:p w14:paraId="6D7C7A94" w14:textId="549320D1" w:rsidR="00DF422D" w:rsidRPr="00AA381A" w:rsidRDefault="00DF422D" w:rsidP="006A71F7">
      <w:pPr>
        <w:pStyle w:val="ListParagraph"/>
        <w:numPr>
          <w:ilvl w:val="2"/>
          <w:numId w:val="1"/>
        </w:numPr>
        <w:ind w:left="0" w:firstLine="0"/>
        <w:rPr>
          <w:rFonts w:ascii="Calibri" w:eastAsiaTheme="minorHAnsi" w:hAnsi="Calibri" w:cs="Calibri"/>
          <w:lang w:val="en-CA"/>
        </w:rPr>
      </w:pPr>
      <w:r w:rsidRPr="00AA381A">
        <w:rPr>
          <w:rFonts w:ascii="Calibri" w:hAnsi="Calibri" w:cs="Calibri"/>
          <w:color w:val="000000"/>
        </w:rPr>
        <w:t xml:space="preserve">Anesthetize </w:t>
      </w:r>
      <w:r w:rsidR="00E37259" w:rsidRPr="00AA381A">
        <w:rPr>
          <w:rFonts w:ascii="Calibri" w:hAnsi="Calibri" w:cs="Calibri"/>
          <w:color w:val="000000"/>
        </w:rPr>
        <w:t>Ifnar1</w:t>
      </w:r>
      <w:r w:rsidR="00E37259" w:rsidRPr="00AA381A">
        <w:rPr>
          <w:rFonts w:ascii="Calibri" w:hAnsi="Calibri" w:cs="Calibri"/>
          <w:color w:val="000000"/>
          <w:vertAlign w:val="superscript"/>
        </w:rPr>
        <w:t>-/-</w:t>
      </w:r>
      <w:r w:rsidR="00E37259" w:rsidRPr="00AA381A">
        <w:rPr>
          <w:rFonts w:ascii="Calibri" w:hAnsi="Calibri" w:cs="Calibri"/>
          <w:color w:val="000000"/>
        </w:rPr>
        <w:t xml:space="preserve"> mice with a cocktail of Ketamine (90</w:t>
      </w:r>
      <w:r w:rsidR="00E37259" w:rsidRPr="00AA381A">
        <w:rPr>
          <w:rFonts w:ascii="Calibri" w:hAnsi="Calibri" w:cs="Calibri"/>
          <w:color w:val="212121"/>
        </w:rPr>
        <w:t> mg/kg) and Xylazine</w:t>
      </w:r>
      <w:r w:rsidR="007A019C" w:rsidRPr="00AA381A">
        <w:rPr>
          <w:rFonts w:ascii="Calibri" w:hAnsi="Calibri" w:cs="Calibri"/>
          <w:color w:val="212121"/>
        </w:rPr>
        <w:t xml:space="preserve"> (10</w:t>
      </w:r>
      <w:r w:rsidRPr="00AA381A">
        <w:rPr>
          <w:rFonts w:ascii="Calibri" w:hAnsi="Calibri" w:cs="Calibri"/>
          <w:color w:val="212121"/>
        </w:rPr>
        <w:t xml:space="preserve"> </w:t>
      </w:r>
      <w:r w:rsidR="007A019C" w:rsidRPr="00AA381A">
        <w:rPr>
          <w:rFonts w:ascii="Calibri" w:hAnsi="Calibri" w:cs="Calibri"/>
          <w:color w:val="212121"/>
        </w:rPr>
        <w:t>mg/kg)</w:t>
      </w:r>
      <w:r w:rsidR="00E37259" w:rsidRPr="00AA381A">
        <w:rPr>
          <w:rFonts w:ascii="Calibri" w:hAnsi="Calibri" w:cs="Calibri"/>
          <w:color w:val="212121"/>
        </w:rPr>
        <w:t>.</w:t>
      </w:r>
      <w:r w:rsidR="00E37259" w:rsidRPr="00AA381A">
        <w:rPr>
          <w:rFonts w:ascii="Calibri" w:hAnsi="Calibri" w:cs="Calibri"/>
          <w:color w:val="000000"/>
        </w:rPr>
        <w:t xml:space="preserve"> </w:t>
      </w:r>
      <w:r w:rsidRPr="00AA381A">
        <w:rPr>
          <w:rFonts w:ascii="Calibri" w:hAnsi="Calibri" w:cs="Calibri"/>
          <w:color w:val="000000"/>
        </w:rPr>
        <w:t>Test p</w:t>
      </w:r>
      <w:r w:rsidR="00BD37EC" w:rsidRPr="00AA381A">
        <w:rPr>
          <w:rFonts w:ascii="Calibri" w:hAnsi="Calibri" w:cs="Calibri"/>
          <w:color w:val="000000"/>
        </w:rPr>
        <w:t xml:space="preserve">edal reflex by a firm </w:t>
      </w:r>
      <w:r w:rsidR="00BD37EC" w:rsidRPr="004910C9">
        <w:rPr>
          <w:rFonts w:ascii="Calibri" w:hAnsi="Calibri" w:cs="Calibri"/>
          <w:color w:val="000000"/>
        </w:rPr>
        <w:t>t</w:t>
      </w:r>
      <w:r w:rsidR="005D1178" w:rsidRPr="004910C9">
        <w:rPr>
          <w:rFonts w:ascii="Calibri" w:hAnsi="Calibri" w:cs="Calibri"/>
          <w:color w:val="000000"/>
        </w:rPr>
        <w:t>oe</w:t>
      </w:r>
      <w:r w:rsidR="00BD37EC" w:rsidRPr="00AA381A">
        <w:rPr>
          <w:rFonts w:ascii="Calibri" w:hAnsi="Calibri" w:cs="Calibri"/>
          <w:color w:val="000000"/>
        </w:rPr>
        <w:t xml:space="preserve"> pinch to confirm anesthesia. </w:t>
      </w:r>
      <w:r w:rsidR="00AD722A" w:rsidRPr="00AA381A">
        <w:rPr>
          <w:rFonts w:ascii="Calibri" w:hAnsi="Calibri" w:cs="Calibri"/>
          <w:color w:val="000000"/>
        </w:rPr>
        <w:t xml:space="preserve">Administer </w:t>
      </w:r>
      <w:r w:rsidR="00AD722A" w:rsidRPr="00AA381A">
        <w:rPr>
          <w:rFonts w:ascii="Calibri" w:eastAsiaTheme="minorHAnsi" w:hAnsi="Calibri" w:cs="Calibri"/>
          <w:lang w:val="en-CA"/>
        </w:rPr>
        <w:t>1</w:t>
      </w:r>
      <w:r w:rsidRPr="00AA381A">
        <w:rPr>
          <w:rFonts w:ascii="Calibri" w:eastAsiaTheme="minorHAnsi" w:hAnsi="Calibri" w:cs="Calibri"/>
          <w:lang w:val="en-CA"/>
        </w:rPr>
        <w:t xml:space="preserve"> </w:t>
      </w:r>
      <w:r w:rsidR="00AD722A" w:rsidRPr="00AA381A">
        <w:rPr>
          <w:rFonts w:ascii="Calibri" w:eastAsiaTheme="minorHAnsi" w:hAnsi="Calibri" w:cs="Calibri"/>
          <w:lang w:val="en-CA"/>
        </w:rPr>
        <w:t>x</w:t>
      </w:r>
      <w:r w:rsidRPr="00AA381A">
        <w:rPr>
          <w:rFonts w:ascii="Calibri" w:eastAsiaTheme="minorHAnsi" w:hAnsi="Calibri" w:cs="Calibri"/>
          <w:lang w:val="en-CA"/>
        </w:rPr>
        <w:t xml:space="preserve"> </w:t>
      </w:r>
      <w:r w:rsidR="00AD722A" w:rsidRPr="00AA381A">
        <w:rPr>
          <w:rFonts w:ascii="Calibri" w:eastAsiaTheme="minorHAnsi" w:hAnsi="Calibri" w:cs="Calibri"/>
          <w:lang w:val="en-CA"/>
        </w:rPr>
        <w:t>10</w:t>
      </w:r>
      <w:r w:rsidR="00AD722A" w:rsidRPr="00AA381A">
        <w:rPr>
          <w:rFonts w:ascii="Calibri" w:eastAsiaTheme="minorHAnsi" w:hAnsi="Calibri" w:cs="Calibri"/>
          <w:vertAlign w:val="superscript"/>
          <w:lang w:val="en-CA"/>
        </w:rPr>
        <w:t>5</w:t>
      </w:r>
      <w:r w:rsidR="00AD722A" w:rsidRPr="00AA381A">
        <w:rPr>
          <w:rFonts w:ascii="Calibri" w:eastAsiaTheme="minorHAnsi" w:hAnsi="Calibri" w:cs="Calibri"/>
          <w:lang w:val="en-CA"/>
        </w:rPr>
        <w:t xml:space="preserve"> focus forming units (</w:t>
      </w:r>
      <w:r w:rsidR="00AA381A">
        <w:rPr>
          <w:rFonts w:ascii="Calibri" w:eastAsiaTheme="minorHAnsi" w:hAnsi="Calibri" w:cs="Calibri"/>
          <w:lang w:val="en-CA"/>
        </w:rPr>
        <w:t>FFU</w:t>
      </w:r>
      <w:r w:rsidR="00AD722A" w:rsidRPr="00AA381A">
        <w:rPr>
          <w:rFonts w:ascii="Calibri" w:eastAsiaTheme="minorHAnsi" w:hAnsi="Calibri" w:cs="Calibri"/>
          <w:lang w:val="en-CA"/>
        </w:rPr>
        <w:t>) of ZIKV in</w:t>
      </w:r>
      <w:r w:rsidR="00AD722A" w:rsidRPr="00AA381A">
        <w:rPr>
          <w:rFonts w:ascii="Calibri" w:hAnsi="Calibri" w:cs="Calibri"/>
          <w:color w:val="000000"/>
        </w:rPr>
        <w:t xml:space="preserve"> 50 μL</w:t>
      </w:r>
      <w:r w:rsidR="00E37259" w:rsidRPr="00AA381A">
        <w:rPr>
          <w:rFonts w:ascii="Calibri" w:hAnsi="Calibri" w:cs="Calibri"/>
          <w:color w:val="000000"/>
        </w:rPr>
        <w:t xml:space="preserve"> subcutaneously (SC) via the footpad</w:t>
      </w:r>
      <w:r w:rsidR="00E37259" w:rsidRPr="00AA381A">
        <w:rPr>
          <w:rFonts w:ascii="Calibri" w:eastAsiaTheme="minorHAnsi" w:hAnsi="Calibri" w:cs="Calibri"/>
          <w:lang w:val="en-CA"/>
        </w:rPr>
        <w:t>.</w:t>
      </w:r>
    </w:p>
    <w:p w14:paraId="1908B550" w14:textId="77777777" w:rsidR="00DF422D" w:rsidRPr="00AA381A" w:rsidRDefault="00DF422D" w:rsidP="006A71F7">
      <w:pPr>
        <w:shd w:val="clear" w:color="auto" w:fill="FFFFFF"/>
        <w:jc w:val="both"/>
        <w:rPr>
          <w:rFonts w:ascii="Calibri" w:eastAsiaTheme="minorHAnsi" w:hAnsi="Calibri" w:cs="Calibri"/>
          <w:lang w:val="en-CA"/>
        </w:rPr>
      </w:pPr>
    </w:p>
    <w:p w14:paraId="620B1972" w14:textId="30AD9B9E" w:rsidR="00D47DF3" w:rsidRPr="00AA381A" w:rsidRDefault="00DF422D" w:rsidP="006A71F7">
      <w:pPr>
        <w:pStyle w:val="ListParagraph"/>
        <w:numPr>
          <w:ilvl w:val="1"/>
          <w:numId w:val="1"/>
        </w:numPr>
        <w:shd w:val="clear" w:color="auto" w:fill="FFFFFF"/>
        <w:ind w:left="0" w:firstLine="0"/>
        <w:jc w:val="both"/>
        <w:rPr>
          <w:rFonts w:ascii="Calibri" w:hAnsi="Calibri" w:cs="Calibri"/>
          <w:color w:val="000000"/>
        </w:rPr>
      </w:pPr>
      <w:r w:rsidRPr="00AA381A">
        <w:rPr>
          <w:rFonts w:ascii="Calibri" w:hAnsi="Calibri" w:cs="Calibri"/>
          <w:color w:val="000000"/>
        </w:rPr>
        <w:t>P</w:t>
      </w:r>
      <w:r w:rsidR="00FB33BC" w:rsidRPr="00AA381A">
        <w:rPr>
          <w:rFonts w:ascii="Calibri" w:hAnsi="Calibri" w:cs="Calibri"/>
          <w:color w:val="000000"/>
        </w:rPr>
        <w:t>repare all the materials needed for harvest the day before</w:t>
      </w:r>
      <w:r w:rsidRPr="00AA381A">
        <w:rPr>
          <w:rFonts w:ascii="Calibri" w:hAnsi="Calibri" w:cs="Calibri"/>
          <w:color w:val="000000"/>
        </w:rPr>
        <w:t>:</w:t>
      </w:r>
      <w:r w:rsidR="00DA7C28" w:rsidRPr="00AA381A">
        <w:rPr>
          <w:rFonts w:ascii="Calibri" w:hAnsi="Calibri" w:cs="Calibri"/>
          <w:color w:val="000000"/>
        </w:rPr>
        <w:t xml:space="preserve"> </w:t>
      </w:r>
      <w:r w:rsidR="00FB33BC" w:rsidRPr="00AA381A">
        <w:rPr>
          <w:rFonts w:ascii="Calibri" w:hAnsi="Calibri" w:cs="Calibri"/>
          <w:color w:val="000000"/>
        </w:rPr>
        <w:t>2 scissors</w:t>
      </w:r>
      <w:r w:rsidR="00DA7C28" w:rsidRPr="00AA381A">
        <w:rPr>
          <w:rFonts w:ascii="Calibri" w:hAnsi="Calibri" w:cs="Calibri"/>
          <w:color w:val="000000"/>
        </w:rPr>
        <w:t xml:space="preserve">, </w:t>
      </w:r>
      <w:r w:rsidR="00FB33BC" w:rsidRPr="00AA381A">
        <w:rPr>
          <w:rFonts w:ascii="Calibri" w:hAnsi="Calibri" w:cs="Calibri"/>
          <w:color w:val="000000"/>
        </w:rPr>
        <w:t>forceps</w:t>
      </w:r>
      <w:r w:rsidR="00DA7C28" w:rsidRPr="00AA381A">
        <w:rPr>
          <w:rFonts w:ascii="Calibri" w:hAnsi="Calibri" w:cs="Calibri"/>
          <w:color w:val="000000"/>
        </w:rPr>
        <w:t xml:space="preserve"> and 20</w:t>
      </w:r>
      <w:r w:rsidRPr="00AA381A">
        <w:rPr>
          <w:rFonts w:ascii="Calibri" w:hAnsi="Calibri" w:cs="Calibri"/>
          <w:color w:val="000000"/>
        </w:rPr>
        <w:t xml:space="preserve"> mL</w:t>
      </w:r>
      <w:r w:rsidR="00DA7C28" w:rsidRPr="00AA381A">
        <w:rPr>
          <w:rFonts w:ascii="Calibri" w:hAnsi="Calibri" w:cs="Calibri"/>
          <w:color w:val="000000"/>
        </w:rPr>
        <w:t xml:space="preserve"> of 70</w:t>
      </w:r>
      <w:r w:rsidRPr="00AA381A">
        <w:rPr>
          <w:rFonts w:ascii="Calibri" w:hAnsi="Calibri" w:cs="Calibri"/>
          <w:color w:val="000000"/>
        </w:rPr>
        <w:t>%</w:t>
      </w:r>
      <w:r w:rsidR="00DA7C28" w:rsidRPr="00AA381A">
        <w:rPr>
          <w:rFonts w:ascii="Calibri" w:hAnsi="Calibri" w:cs="Calibri"/>
          <w:color w:val="000000"/>
        </w:rPr>
        <w:t xml:space="preserve"> ethanol (EtOH) in a 50</w:t>
      </w:r>
      <w:r w:rsidRPr="00AA381A">
        <w:rPr>
          <w:rFonts w:ascii="Calibri" w:hAnsi="Calibri" w:cs="Calibri"/>
          <w:color w:val="000000"/>
        </w:rPr>
        <w:t xml:space="preserve"> mL</w:t>
      </w:r>
      <w:r w:rsidR="00DA7C28" w:rsidRPr="00AA381A">
        <w:rPr>
          <w:rFonts w:ascii="Calibri" w:hAnsi="Calibri" w:cs="Calibri"/>
          <w:color w:val="000000"/>
        </w:rPr>
        <w:t xml:space="preserve"> conical for disinfection of tools. </w:t>
      </w:r>
    </w:p>
    <w:p w14:paraId="1A2CBFE6" w14:textId="77777777" w:rsidR="00D47DF3" w:rsidRPr="00AA381A" w:rsidRDefault="00D47DF3" w:rsidP="006A71F7">
      <w:pPr>
        <w:pStyle w:val="ListParagraph"/>
        <w:shd w:val="clear" w:color="auto" w:fill="FFFFFF"/>
        <w:ind w:left="0"/>
        <w:jc w:val="both"/>
        <w:rPr>
          <w:rFonts w:ascii="Calibri" w:hAnsi="Calibri" w:cs="Calibri"/>
          <w:color w:val="000000"/>
        </w:rPr>
      </w:pPr>
    </w:p>
    <w:p w14:paraId="1DE35FCA" w14:textId="4B323BC8" w:rsidR="00DF422D" w:rsidRPr="00AA381A" w:rsidRDefault="00D47DF3" w:rsidP="006A71F7">
      <w:pPr>
        <w:pStyle w:val="ListParagraph"/>
        <w:numPr>
          <w:ilvl w:val="2"/>
          <w:numId w:val="1"/>
        </w:numPr>
        <w:shd w:val="clear" w:color="auto" w:fill="FFFFFF"/>
        <w:ind w:left="0" w:firstLine="0"/>
        <w:jc w:val="both"/>
        <w:rPr>
          <w:rStyle w:val="Strong"/>
          <w:rFonts w:ascii="Calibri" w:hAnsi="Calibri" w:cs="Calibri"/>
          <w:b w:val="0"/>
          <w:bCs w:val="0"/>
        </w:rPr>
      </w:pPr>
      <w:r w:rsidRPr="00AA381A">
        <w:rPr>
          <w:rFonts w:ascii="Calibri" w:hAnsi="Calibri" w:cs="Calibri"/>
          <w:color w:val="000000"/>
        </w:rPr>
        <w:t>Prepare s</w:t>
      </w:r>
      <w:r w:rsidR="00DA7C28" w:rsidRPr="00AA381A">
        <w:rPr>
          <w:rFonts w:ascii="Calibri" w:hAnsi="Calibri" w:cs="Calibri"/>
          <w:color w:val="000000"/>
        </w:rPr>
        <w:t>yringes</w:t>
      </w:r>
      <w:r w:rsidR="002E1535" w:rsidRPr="00AA381A">
        <w:rPr>
          <w:rFonts w:ascii="Calibri" w:hAnsi="Calibri" w:cs="Calibri"/>
          <w:color w:val="000000"/>
        </w:rPr>
        <w:t xml:space="preserve"> and needles</w:t>
      </w:r>
      <w:r w:rsidR="00DA7C28" w:rsidRPr="00AA381A">
        <w:rPr>
          <w:rFonts w:ascii="Calibri" w:hAnsi="Calibri" w:cs="Calibri"/>
          <w:color w:val="000000"/>
        </w:rPr>
        <w:t>: a</w:t>
      </w:r>
      <w:r w:rsidR="00FB33BC" w:rsidRPr="00AA381A">
        <w:rPr>
          <w:rFonts w:ascii="Calibri" w:hAnsi="Calibri" w:cs="Calibri"/>
          <w:color w:val="000000"/>
        </w:rPr>
        <w:t xml:space="preserve"> 20 </w:t>
      </w:r>
      <w:r w:rsidR="00DF422D" w:rsidRPr="00AA381A">
        <w:rPr>
          <w:rFonts w:ascii="Calibri" w:hAnsi="Calibri" w:cs="Calibri"/>
          <w:color w:val="000000"/>
        </w:rPr>
        <w:t xml:space="preserve">mL </w:t>
      </w:r>
      <w:r w:rsidR="00FB33BC" w:rsidRPr="00AA381A">
        <w:rPr>
          <w:rFonts w:ascii="Calibri" w:hAnsi="Calibri" w:cs="Calibri"/>
          <w:color w:val="000000"/>
        </w:rPr>
        <w:t xml:space="preserve">syringe for perfusion, </w:t>
      </w:r>
      <w:r w:rsidR="00DF422D" w:rsidRPr="00AA381A">
        <w:rPr>
          <w:rFonts w:ascii="Calibri" w:hAnsi="Calibri" w:cs="Calibri"/>
          <w:color w:val="000000"/>
        </w:rPr>
        <w:t>23-gauge</w:t>
      </w:r>
      <w:r w:rsidR="00FB33BC" w:rsidRPr="00AA381A">
        <w:rPr>
          <w:rFonts w:ascii="Calibri" w:hAnsi="Calibri" w:cs="Calibri"/>
          <w:color w:val="000000"/>
        </w:rPr>
        <w:t xml:space="preserve"> needles </w:t>
      </w:r>
      <w:r w:rsidR="00DA7C28" w:rsidRPr="00AA381A">
        <w:rPr>
          <w:rFonts w:ascii="Calibri" w:hAnsi="Calibri" w:cs="Calibri"/>
          <w:color w:val="000000"/>
        </w:rPr>
        <w:t>(</w:t>
      </w:r>
      <w:r w:rsidR="00FB33BC" w:rsidRPr="00AA381A">
        <w:rPr>
          <w:rFonts w:ascii="Calibri" w:hAnsi="Calibri" w:cs="Calibri"/>
          <w:color w:val="000000"/>
        </w:rPr>
        <w:t>approximately 1 per cage</w:t>
      </w:r>
      <w:r w:rsidR="00DA7C28" w:rsidRPr="00AA381A">
        <w:rPr>
          <w:rFonts w:ascii="Calibri" w:hAnsi="Calibri" w:cs="Calibri"/>
          <w:color w:val="000000"/>
        </w:rPr>
        <w:t xml:space="preserve">) and </w:t>
      </w:r>
      <w:r w:rsidR="00FB33BC" w:rsidRPr="00AA381A">
        <w:rPr>
          <w:rFonts w:ascii="Calibri" w:hAnsi="Calibri" w:cs="Calibri"/>
          <w:color w:val="000000"/>
        </w:rPr>
        <w:t>1</w:t>
      </w:r>
      <w:r w:rsidR="00DF422D" w:rsidRPr="00AA381A">
        <w:rPr>
          <w:rFonts w:ascii="Calibri" w:hAnsi="Calibri" w:cs="Calibri"/>
          <w:color w:val="000000"/>
        </w:rPr>
        <w:t xml:space="preserve"> mL</w:t>
      </w:r>
      <w:r w:rsidR="00FB33BC" w:rsidRPr="00AA381A">
        <w:rPr>
          <w:rFonts w:ascii="Calibri" w:hAnsi="Calibri" w:cs="Calibri"/>
          <w:color w:val="000000"/>
        </w:rPr>
        <w:t xml:space="preserve"> syringe with </w:t>
      </w:r>
      <w:r w:rsidR="00DF422D" w:rsidRPr="00AA381A">
        <w:rPr>
          <w:rFonts w:ascii="Calibri" w:hAnsi="Calibri" w:cs="Calibri"/>
          <w:color w:val="000000"/>
        </w:rPr>
        <w:t>25-gauge</w:t>
      </w:r>
      <w:r w:rsidR="00FB33BC" w:rsidRPr="00AA381A">
        <w:rPr>
          <w:rFonts w:ascii="Calibri" w:hAnsi="Calibri" w:cs="Calibri"/>
          <w:color w:val="000000"/>
        </w:rPr>
        <w:t xml:space="preserve"> needle </w:t>
      </w:r>
      <w:r w:rsidR="00DA7C28" w:rsidRPr="00AA381A">
        <w:rPr>
          <w:rFonts w:ascii="Calibri" w:hAnsi="Calibri" w:cs="Calibri"/>
          <w:color w:val="000000"/>
        </w:rPr>
        <w:t>(</w:t>
      </w:r>
      <w:r w:rsidR="00FB33BC" w:rsidRPr="00AA381A">
        <w:rPr>
          <w:rFonts w:ascii="Calibri" w:hAnsi="Calibri" w:cs="Calibri"/>
          <w:color w:val="000000"/>
        </w:rPr>
        <w:t>1 per 3-5 mouse</w:t>
      </w:r>
      <w:r w:rsidR="00DA7C28" w:rsidRPr="00AA381A">
        <w:rPr>
          <w:rFonts w:ascii="Calibri" w:hAnsi="Calibri" w:cs="Calibri"/>
          <w:color w:val="000000"/>
        </w:rPr>
        <w:t>)</w:t>
      </w:r>
      <w:r w:rsidR="00FB33BC" w:rsidRPr="00AA381A">
        <w:rPr>
          <w:rFonts w:ascii="Calibri" w:hAnsi="Calibri" w:cs="Calibri"/>
          <w:color w:val="000000"/>
        </w:rPr>
        <w:t xml:space="preserve">. </w:t>
      </w:r>
      <w:r w:rsidR="00F131C2" w:rsidRPr="00AA381A">
        <w:rPr>
          <w:rFonts w:ascii="Calibri" w:hAnsi="Calibri" w:cs="Calibri"/>
          <w:color w:val="000000"/>
        </w:rPr>
        <w:t xml:space="preserve">Prior to weighing tubes, add steel beads (in hood) to </w:t>
      </w:r>
      <w:r w:rsidR="00FB33BC" w:rsidRPr="00AA381A">
        <w:rPr>
          <w:rFonts w:ascii="Calibri" w:hAnsi="Calibri" w:cs="Calibri"/>
          <w:color w:val="000000"/>
        </w:rPr>
        <w:t>1.5</w:t>
      </w:r>
      <w:r w:rsidRPr="00AA381A">
        <w:rPr>
          <w:rFonts w:ascii="Calibri" w:hAnsi="Calibri" w:cs="Calibri"/>
          <w:color w:val="000000"/>
        </w:rPr>
        <w:t xml:space="preserve"> mL O</w:t>
      </w:r>
      <w:r w:rsidR="00FB33BC" w:rsidRPr="00AA381A">
        <w:rPr>
          <w:rFonts w:ascii="Calibri" w:hAnsi="Calibri" w:cs="Calibri"/>
          <w:color w:val="000000"/>
        </w:rPr>
        <w:t>-ring screw cap tubes (</w:t>
      </w:r>
      <w:r w:rsidR="00FB33BC" w:rsidRPr="00AA381A">
        <w:rPr>
          <w:rFonts w:ascii="Calibri" w:hAnsi="Calibri" w:cs="Calibri"/>
        </w:rPr>
        <w:t>one for each organ</w:t>
      </w:r>
      <w:r w:rsidR="00F131C2" w:rsidRPr="00AA381A">
        <w:rPr>
          <w:rFonts w:ascii="Calibri" w:hAnsi="Calibri" w:cs="Calibri"/>
          <w:color w:val="000000"/>
        </w:rPr>
        <w:t>)</w:t>
      </w:r>
      <w:r w:rsidR="00FB33BC" w:rsidRPr="00AA381A">
        <w:rPr>
          <w:rFonts w:ascii="Calibri" w:hAnsi="Calibri" w:cs="Calibri"/>
        </w:rPr>
        <w:t>. The tubes need to be appropriate for homogenization.</w:t>
      </w:r>
    </w:p>
    <w:p w14:paraId="21ED1F1B" w14:textId="77777777" w:rsidR="00DF422D" w:rsidRPr="00AA381A" w:rsidRDefault="00DF422D" w:rsidP="006A71F7">
      <w:pPr>
        <w:shd w:val="clear" w:color="auto" w:fill="FFFFFF"/>
        <w:contextualSpacing/>
        <w:jc w:val="both"/>
        <w:rPr>
          <w:rFonts w:ascii="Calibri" w:hAnsi="Calibri" w:cs="Calibri"/>
          <w:b/>
          <w:color w:val="000000"/>
        </w:rPr>
      </w:pPr>
    </w:p>
    <w:p w14:paraId="47A11E29" w14:textId="6AD80504" w:rsidR="00FB33BC" w:rsidRPr="00AA381A" w:rsidRDefault="00FB33BC" w:rsidP="006A71F7">
      <w:pPr>
        <w:pStyle w:val="ListParagraph"/>
        <w:numPr>
          <w:ilvl w:val="1"/>
          <w:numId w:val="1"/>
        </w:numPr>
        <w:shd w:val="clear" w:color="auto" w:fill="FFFFFF"/>
        <w:ind w:left="0" w:firstLine="0"/>
        <w:jc w:val="both"/>
        <w:rPr>
          <w:rFonts w:ascii="Calibri" w:hAnsi="Calibri" w:cs="Calibri"/>
          <w:b/>
          <w:color w:val="000000"/>
        </w:rPr>
      </w:pPr>
      <w:r w:rsidRPr="00AA381A">
        <w:rPr>
          <w:rFonts w:ascii="Calibri" w:hAnsi="Calibri" w:cs="Calibri"/>
          <w:color w:val="000000"/>
        </w:rPr>
        <w:t>Prepare </w:t>
      </w:r>
      <w:r w:rsidRPr="00AA381A">
        <w:rPr>
          <w:rStyle w:val="Emphasis"/>
          <w:rFonts w:ascii="Calibri" w:hAnsi="Calibri" w:cs="Calibri"/>
          <w:bCs/>
          <w:color w:val="000000"/>
        </w:rPr>
        <w:t>the day of</w:t>
      </w:r>
      <w:r w:rsidRPr="00AA381A">
        <w:rPr>
          <w:rFonts w:ascii="Calibri" w:hAnsi="Calibri" w:cs="Calibri"/>
          <w:color w:val="000000"/>
        </w:rPr>
        <w:t xml:space="preserve"> the harvest the materials needed for the perfusion and organ freezing.</w:t>
      </w:r>
    </w:p>
    <w:p w14:paraId="7394577D" w14:textId="77777777" w:rsidR="00D47DF3" w:rsidRPr="00AA381A" w:rsidRDefault="00D47DF3" w:rsidP="006A71F7">
      <w:pPr>
        <w:pStyle w:val="ListParagraph"/>
        <w:shd w:val="clear" w:color="auto" w:fill="FFFFFF"/>
        <w:ind w:left="0"/>
        <w:jc w:val="both"/>
        <w:rPr>
          <w:rFonts w:ascii="Calibri" w:hAnsi="Calibri" w:cs="Calibri"/>
          <w:b/>
          <w:color w:val="000000"/>
        </w:rPr>
      </w:pPr>
    </w:p>
    <w:p w14:paraId="372B9DD6" w14:textId="09AAAD99" w:rsidR="00FB33BC" w:rsidRPr="00AA381A" w:rsidRDefault="00FB33BC" w:rsidP="006A71F7">
      <w:pPr>
        <w:pStyle w:val="ListParagraph"/>
        <w:numPr>
          <w:ilvl w:val="2"/>
          <w:numId w:val="1"/>
        </w:numPr>
        <w:shd w:val="clear" w:color="auto" w:fill="FFFFFF"/>
        <w:ind w:left="0" w:firstLine="0"/>
        <w:jc w:val="both"/>
        <w:rPr>
          <w:rFonts w:ascii="Calibri" w:hAnsi="Calibri" w:cs="Calibri"/>
          <w:color w:val="000000"/>
        </w:rPr>
      </w:pPr>
      <w:r w:rsidRPr="00AA381A">
        <w:rPr>
          <w:rFonts w:ascii="Calibri" w:hAnsi="Calibri" w:cs="Calibri"/>
          <w:color w:val="000000"/>
        </w:rPr>
        <w:t xml:space="preserve">Fill an ice </w:t>
      </w:r>
      <w:r w:rsidRPr="0071799C">
        <w:rPr>
          <w:rFonts w:ascii="Calibri" w:hAnsi="Calibri" w:cs="Calibri"/>
          <w:color w:val="000000"/>
        </w:rPr>
        <w:t>bucket with dry ice and 70</w:t>
      </w:r>
      <w:r w:rsidR="00DF422D" w:rsidRPr="0071799C">
        <w:rPr>
          <w:rFonts w:ascii="Calibri" w:hAnsi="Calibri" w:cs="Calibri"/>
          <w:color w:val="000000"/>
        </w:rPr>
        <w:t>%</w:t>
      </w:r>
      <w:r w:rsidRPr="0071799C">
        <w:rPr>
          <w:rFonts w:ascii="Calibri" w:hAnsi="Calibri" w:cs="Calibri"/>
          <w:color w:val="000000"/>
        </w:rPr>
        <w:t xml:space="preserve"> EtOH to make an ice bath.</w:t>
      </w:r>
      <w:r w:rsidR="006A71F7">
        <w:rPr>
          <w:rFonts w:ascii="Calibri" w:hAnsi="Calibri" w:cs="Calibri"/>
          <w:color w:val="000000"/>
        </w:rPr>
        <w:t xml:space="preserve"> </w:t>
      </w:r>
      <w:r w:rsidRPr="0071799C">
        <w:rPr>
          <w:rFonts w:ascii="Calibri" w:hAnsi="Calibri" w:cs="Calibri"/>
          <w:color w:val="000000"/>
        </w:rPr>
        <w:t>Prepare sterile phosphate buffered saline (PBS) assuming that</w:t>
      </w:r>
      <w:r w:rsidR="00E36C51" w:rsidRPr="0071799C">
        <w:rPr>
          <w:rFonts w:ascii="Calibri" w:hAnsi="Calibri" w:cs="Calibri"/>
          <w:color w:val="000000"/>
        </w:rPr>
        <w:t xml:space="preserve"> </w:t>
      </w:r>
      <w:r w:rsidRPr="0071799C">
        <w:rPr>
          <w:rFonts w:ascii="Calibri" w:hAnsi="Calibri" w:cs="Calibri"/>
          <w:color w:val="000000"/>
        </w:rPr>
        <w:t>2</w:t>
      </w:r>
      <w:r w:rsidR="005D1178" w:rsidRPr="0071799C">
        <w:rPr>
          <w:rFonts w:ascii="Calibri" w:hAnsi="Calibri" w:cs="Calibri"/>
          <w:color w:val="000000"/>
        </w:rPr>
        <w:t>5</w:t>
      </w:r>
      <w:r w:rsidR="005D1178" w:rsidRPr="006A71F7">
        <w:rPr>
          <w:rFonts w:ascii="Calibri" w:hAnsi="Calibri" w:cs="Calibri"/>
          <w:color w:val="000000"/>
        </w:rPr>
        <w:t>-30</w:t>
      </w:r>
      <w:r w:rsidR="00DF422D" w:rsidRPr="0071799C">
        <w:rPr>
          <w:rFonts w:ascii="Calibri" w:hAnsi="Calibri" w:cs="Calibri"/>
          <w:color w:val="000000"/>
        </w:rPr>
        <w:t xml:space="preserve"> mL</w:t>
      </w:r>
      <w:r w:rsidR="00C85B18" w:rsidRPr="0071799C">
        <w:rPr>
          <w:rFonts w:ascii="Calibri" w:hAnsi="Calibri" w:cs="Calibri"/>
          <w:color w:val="000000"/>
        </w:rPr>
        <w:t xml:space="preserve"> per </w:t>
      </w:r>
      <w:r w:rsidRPr="0071799C">
        <w:rPr>
          <w:rFonts w:ascii="Calibri" w:hAnsi="Calibri" w:cs="Calibri"/>
          <w:color w:val="000000"/>
        </w:rPr>
        <w:t>mouse of PBS for each perfusion</w:t>
      </w:r>
      <w:r w:rsidR="00E36C51" w:rsidRPr="0071799C">
        <w:rPr>
          <w:rFonts w:ascii="Calibri" w:hAnsi="Calibri" w:cs="Calibri"/>
          <w:color w:val="000000"/>
        </w:rPr>
        <w:t xml:space="preserve"> is needed</w:t>
      </w:r>
      <w:r w:rsidR="00C85B18" w:rsidRPr="0071799C">
        <w:rPr>
          <w:rFonts w:ascii="Calibri" w:hAnsi="Calibri" w:cs="Calibri"/>
          <w:color w:val="000000"/>
        </w:rPr>
        <w:t xml:space="preserve"> </w:t>
      </w:r>
      <w:r w:rsidR="00C85B18" w:rsidRPr="006A71F7">
        <w:rPr>
          <w:rFonts w:ascii="Calibri" w:hAnsi="Calibri" w:cs="Calibri"/>
          <w:color w:val="000000"/>
        </w:rPr>
        <w:t>5-</w:t>
      </w:r>
      <w:r w:rsidR="00C85B18" w:rsidRPr="0071799C">
        <w:rPr>
          <w:rFonts w:ascii="Calibri" w:hAnsi="Calibri" w:cs="Calibri"/>
          <w:color w:val="000000"/>
        </w:rPr>
        <w:t>10 mL for the spinal cord)</w:t>
      </w:r>
      <w:r w:rsidR="00C85B18" w:rsidRPr="006A71F7">
        <w:rPr>
          <w:rFonts w:ascii="Calibri" w:hAnsi="Calibri" w:cs="Calibri"/>
          <w:color w:val="000000"/>
        </w:rPr>
        <w:t>.</w:t>
      </w:r>
      <w:r w:rsidRPr="0071799C">
        <w:rPr>
          <w:rFonts w:ascii="Calibri" w:hAnsi="Calibri" w:cs="Calibri"/>
          <w:color w:val="000000"/>
        </w:rPr>
        <w:t xml:space="preserve"> Obtain anesthesia, a cocktail of Ketamine an</w:t>
      </w:r>
      <w:r w:rsidR="00E37259" w:rsidRPr="0071799C">
        <w:rPr>
          <w:rFonts w:ascii="Calibri" w:hAnsi="Calibri" w:cs="Calibri"/>
          <w:color w:val="000000"/>
        </w:rPr>
        <w:t>d</w:t>
      </w:r>
      <w:r w:rsidRPr="0071799C">
        <w:rPr>
          <w:rFonts w:ascii="Calibri" w:hAnsi="Calibri" w:cs="Calibri"/>
          <w:color w:val="000000"/>
        </w:rPr>
        <w:t xml:space="preserve"> Xylazine</w:t>
      </w:r>
      <w:r w:rsidR="002E1535" w:rsidRPr="0071799C">
        <w:rPr>
          <w:rFonts w:ascii="Calibri" w:hAnsi="Calibri" w:cs="Calibri"/>
          <w:color w:val="000000"/>
        </w:rPr>
        <w:t>,</w:t>
      </w:r>
      <w:r w:rsidR="00D47DF3" w:rsidRPr="0071799C">
        <w:rPr>
          <w:rFonts w:ascii="Calibri" w:hAnsi="Calibri" w:cs="Calibri"/>
          <w:color w:val="000000"/>
        </w:rPr>
        <w:t xml:space="preserve"> and</w:t>
      </w:r>
      <w:r w:rsidR="002E1535" w:rsidRPr="0071799C">
        <w:rPr>
          <w:rFonts w:ascii="Calibri" w:hAnsi="Calibri" w:cs="Calibri"/>
          <w:color w:val="000000"/>
        </w:rPr>
        <w:t xml:space="preserve"> </w:t>
      </w:r>
      <w:r w:rsidRPr="0071799C">
        <w:rPr>
          <w:rFonts w:ascii="Calibri" w:hAnsi="Calibri" w:cs="Calibri"/>
          <w:color w:val="000000"/>
        </w:rPr>
        <w:t>assum</w:t>
      </w:r>
      <w:r w:rsidR="008F3C82" w:rsidRPr="0071799C">
        <w:rPr>
          <w:rFonts w:ascii="Calibri" w:hAnsi="Calibri" w:cs="Calibri"/>
          <w:color w:val="000000"/>
        </w:rPr>
        <w:t>e</w:t>
      </w:r>
      <w:r w:rsidRPr="0071799C">
        <w:rPr>
          <w:rFonts w:ascii="Calibri" w:hAnsi="Calibri" w:cs="Calibri"/>
          <w:color w:val="000000"/>
        </w:rPr>
        <w:t xml:space="preserve"> 300 μL per mouse.</w:t>
      </w:r>
      <w:r w:rsidRPr="00AA381A">
        <w:rPr>
          <w:rFonts w:ascii="Calibri" w:hAnsi="Calibri" w:cs="Calibri"/>
          <w:color w:val="000000"/>
        </w:rPr>
        <w:t xml:space="preserve"> Place all the materials</w:t>
      </w:r>
      <w:r w:rsidR="007A019C" w:rsidRPr="00AA381A">
        <w:rPr>
          <w:rFonts w:ascii="Calibri" w:hAnsi="Calibri" w:cs="Calibri"/>
          <w:color w:val="000000"/>
        </w:rPr>
        <w:t xml:space="preserve"> and any additional tubes</w:t>
      </w:r>
      <w:r w:rsidRPr="00AA381A">
        <w:rPr>
          <w:rFonts w:ascii="Calibri" w:hAnsi="Calibri" w:cs="Calibri"/>
          <w:color w:val="000000"/>
        </w:rPr>
        <w:t xml:space="preserve"> </w:t>
      </w:r>
      <w:r w:rsidR="007A019C" w:rsidRPr="00AA381A">
        <w:rPr>
          <w:rFonts w:ascii="Calibri" w:hAnsi="Calibri" w:cs="Calibri"/>
          <w:color w:val="000000"/>
        </w:rPr>
        <w:t>required for flow cytometry</w:t>
      </w:r>
      <w:r w:rsidR="00D47DF3" w:rsidRPr="00AA381A">
        <w:rPr>
          <w:rFonts w:ascii="Calibri" w:hAnsi="Calibri" w:cs="Calibri"/>
          <w:color w:val="000000"/>
        </w:rPr>
        <w:t>,</w:t>
      </w:r>
      <w:r w:rsidR="007A019C" w:rsidRPr="00AA381A">
        <w:rPr>
          <w:rFonts w:ascii="Calibri" w:hAnsi="Calibri" w:cs="Calibri"/>
          <w:color w:val="000000"/>
        </w:rPr>
        <w:t xml:space="preserve"> etc</w:t>
      </w:r>
      <w:r w:rsidR="00D47DF3" w:rsidRPr="00AA381A">
        <w:rPr>
          <w:rFonts w:ascii="Calibri" w:hAnsi="Calibri" w:cs="Calibri"/>
          <w:color w:val="000000"/>
        </w:rPr>
        <w:t>.</w:t>
      </w:r>
      <w:r w:rsidRPr="00AA381A">
        <w:rPr>
          <w:rFonts w:ascii="Calibri" w:hAnsi="Calibri" w:cs="Calibri"/>
          <w:color w:val="000000"/>
        </w:rPr>
        <w:t>, in a secondary container to transport to the animal facility.</w:t>
      </w:r>
    </w:p>
    <w:p w14:paraId="79910960" w14:textId="77777777" w:rsidR="00D47DF3" w:rsidRPr="00AA381A" w:rsidRDefault="00D47DF3" w:rsidP="006A71F7">
      <w:pPr>
        <w:shd w:val="clear" w:color="auto" w:fill="FFFFFF"/>
        <w:contextualSpacing/>
        <w:jc w:val="both"/>
        <w:rPr>
          <w:rFonts w:ascii="Calibri" w:hAnsi="Calibri" w:cs="Calibri"/>
          <w:color w:val="000000"/>
        </w:rPr>
      </w:pPr>
    </w:p>
    <w:p w14:paraId="00A2D76B" w14:textId="764F17B8" w:rsidR="00D47DF3" w:rsidRPr="00AA381A" w:rsidRDefault="00462CE9" w:rsidP="006A71F7">
      <w:pPr>
        <w:pStyle w:val="ListParagraph"/>
        <w:numPr>
          <w:ilvl w:val="1"/>
          <w:numId w:val="1"/>
        </w:numPr>
        <w:shd w:val="clear" w:color="auto" w:fill="FFFFFF"/>
        <w:ind w:left="0" w:firstLine="0"/>
        <w:jc w:val="both"/>
        <w:rPr>
          <w:rFonts w:ascii="Calibri" w:hAnsi="Calibri" w:cs="Calibri"/>
          <w:color w:val="000000"/>
        </w:rPr>
      </w:pPr>
      <w:r w:rsidRPr="00AA381A">
        <w:rPr>
          <w:rFonts w:ascii="Calibri" w:hAnsi="Calibri" w:cs="Calibri"/>
          <w:color w:val="000000"/>
        </w:rPr>
        <w:t xml:space="preserve">Follow all necessary procedures for entry </w:t>
      </w:r>
      <w:r w:rsidR="002E1535" w:rsidRPr="00AA381A">
        <w:rPr>
          <w:rFonts w:ascii="Calibri" w:hAnsi="Calibri" w:cs="Calibri"/>
          <w:color w:val="000000"/>
        </w:rPr>
        <w:t xml:space="preserve">including </w:t>
      </w:r>
      <w:r w:rsidRPr="00AA381A">
        <w:rPr>
          <w:rFonts w:ascii="Calibri" w:hAnsi="Calibri" w:cs="Calibri"/>
          <w:color w:val="000000"/>
        </w:rPr>
        <w:t xml:space="preserve">donning and doffing personal protection equipment during entry and exit into the animal facility. </w:t>
      </w:r>
    </w:p>
    <w:p w14:paraId="58834950" w14:textId="77777777" w:rsidR="00D47DF3" w:rsidRPr="00AA381A" w:rsidRDefault="00D47DF3" w:rsidP="006A71F7">
      <w:pPr>
        <w:pStyle w:val="ListParagraph"/>
        <w:shd w:val="clear" w:color="auto" w:fill="FFFFFF"/>
        <w:ind w:left="0"/>
        <w:jc w:val="both"/>
        <w:rPr>
          <w:rFonts w:ascii="Calibri" w:hAnsi="Calibri" w:cs="Calibri"/>
          <w:color w:val="000000"/>
        </w:rPr>
      </w:pPr>
    </w:p>
    <w:p w14:paraId="313C3AFA" w14:textId="6C632BCF" w:rsidR="00462CE9" w:rsidRPr="00AA381A" w:rsidRDefault="00D47DF3" w:rsidP="006A71F7">
      <w:pPr>
        <w:pStyle w:val="ListParagraph"/>
        <w:shd w:val="clear" w:color="auto" w:fill="FFFFFF"/>
        <w:ind w:left="0"/>
        <w:jc w:val="both"/>
        <w:rPr>
          <w:rFonts w:ascii="Calibri" w:hAnsi="Calibri" w:cs="Calibri"/>
          <w:color w:val="000000"/>
        </w:rPr>
      </w:pPr>
      <w:r w:rsidRPr="00AA381A">
        <w:rPr>
          <w:rFonts w:ascii="Calibri" w:hAnsi="Calibri" w:cs="Calibri"/>
          <w:color w:val="000000"/>
        </w:rPr>
        <w:t xml:space="preserve">CAUTION: </w:t>
      </w:r>
      <w:r w:rsidR="00462CE9" w:rsidRPr="00AA381A">
        <w:rPr>
          <w:rFonts w:ascii="Calibri" w:hAnsi="Calibri" w:cs="Calibri"/>
          <w:color w:val="000000"/>
        </w:rPr>
        <w:t>All the procedures are to be carried out in a certified biosafety cabinet within a Biosafety level 2 laboratory (BSL-2) facility.</w:t>
      </w:r>
    </w:p>
    <w:p w14:paraId="66D4A6C7" w14:textId="77777777" w:rsidR="00D47DF3" w:rsidRPr="00AA381A" w:rsidRDefault="00D47DF3" w:rsidP="006A71F7">
      <w:pPr>
        <w:pStyle w:val="ListParagraph"/>
        <w:shd w:val="clear" w:color="auto" w:fill="FFFFFF"/>
        <w:ind w:left="0"/>
        <w:jc w:val="both"/>
        <w:rPr>
          <w:rFonts w:ascii="Calibri" w:hAnsi="Calibri" w:cs="Calibri"/>
          <w:color w:val="000000"/>
        </w:rPr>
      </w:pPr>
    </w:p>
    <w:p w14:paraId="4A3C03CC" w14:textId="492923D5" w:rsidR="00FB33BC" w:rsidRPr="00AA381A" w:rsidRDefault="00FB33BC" w:rsidP="006A71F7">
      <w:pPr>
        <w:pStyle w:val="ListParagraph"/>
        <w:numPr>
          <w:ilvl w:val="1"/>
          <w:numId w:val="1"/>
        </w:numPr>
        <w:shd w:val="clear" w:color="auto" w:fill="FFFFFF"/>
        <w:ind w:left="0" w:firstLine="0"/>
        <w:jc w:val="both"/>
        <w:rPr>
          <w:rFonts w:ascii="Calibri" w:hAnsi="Calibri" w:cs="Calibri"/>
          <w:color w:val="000000"/>
        </w:rPr>
      </w:pPr>
      <w:r w:rsidRPr="00AA381A">
        <w:rPr>
          <w:rFonts w:ascii="Calibri" w:hAnsi="Calibri" w:cs="Calibri"/>
          <w:color w:val="000000"/>
        </w:rPr>
        <w:t>Administer anesthesia, 200-500 μL, intraperitoneally depending on size and weight of the animal. If working alone</w:t>
      </w:r>
      <w:r w:rsidR="002B5F07" w:rsidRPr="00AA381A">
        <w:rPr>
          <w:rFonts w:ascii="Calibri" w:hAnsi="Calibri" w:cs="Calibri"/>
          <w:color w:val="000000"/>
        </w:rPr>
        <w:t>,</w:t>
      </w:r>
      <w:r w:rsidRPr="00AA381A">
        <w:rPr>
          <w:rFonts w:ascii="Calibri" w:hAnsi="Calibri" w:cs="Calibri"/>
          <w:color w:val="000000"/>
        </w:rPr>
        <w:t xml:space="preserve"> administer anesthesia to one animal at a time to avoid killing the animals before organ harvest.</w:t>
      </w:r>
    </w:p>
    <w:p w14:paraId="2896FF9B" w14:textId="77777777" w:rsidR="00D47DF3" w:rsidRPr="00AA381A" w:rsidRDefault="00D47DF3" w:rsidP="006A71F7">
      <w:pPr>
        <w:pStyle w:val="ListParagraph"/>
        <w:shd w:val="clear" w:color="auto" w:fill="FFFFFF"/>
        <w:ind w:left="0"/>
        <w:jc w:val="both"/>
        <w:rPr>
          <w:rFonts w:ascii="Calibri" w:hAnsi="Calibri" w:cs="Calibri"/>
          <w:color w:val="000000"/>
        </w:rPr>
      </w:pPr>
    </w:p>
    <w:p w14:paraId="1BAC7BA2" w14:textId="086E1716" w:rsidR="00475CB1" w:rsidRPr="00AA381A" w:rsidRDefault="00FB33BC" w:rsidP="006A71F7">
      <w:pPr>
        <w:pStyle w:val="ListParagraph"/>
        <w:numPr>
          <w:ilvl w:val="2"/>
          <w:numId w:val="1"/>
        </w:numPr>
        <w:shd w:val="clear" w:color="auto" w:fill="FFFFFF"/>
        <w:ind w:left="0" w:firstLine="0"/>
        <w:jc w:val="both"/>
        <w:rPr>
          <w:rFonts w:ascii="Calibri" w:hAnsi="Calibri" w:cs="Calibri"/>
          <w:color w:val="000000"/>
        </w:rPr>
      </w:pPr>
      <w:r w:rsidRPr="00AA381A">
        <w:rPr>
          <w:rFonts w:ascii="Calibri" w:hAnsi="Calibri" w:cs="Calibri"/>
          <w:color w:val="000000"/>
        </w:rPr>
        <w:t>Confirm anesthesia dose by pinching toe with forceps to evaluate the pedal reflex</w:t>
      </w:r>
      <w:r w:rsidR="002B5F07" w:rsidRPr="00AA381A">
        <w:rPr>
          <w:rFonts w:ascii="Calibri" w:hAnsi="Calibri" w:cs="Calibri"/>
          <w:color w:val="000000"/>
        </w:rPr>
        <w:t>. D</w:t>
      </w:r>
      <w:r w:rsidRPr="00AA381A">
        <w:rPr>
          <w:rFonts w:ascii="Calibri" w:hAnsi="Calibri" w:cs="Calibri"/>
          <w:color w:val="000000"/>
        </w:rPr>
        <w:t>o not continue unless completely nonresponsive.</w:t>
      </w:r>
      <w:r w:rsidR="003B70BD" w:rsidRPr="00AA381A">
        <w:rPr>
          <w:rFonts w:ascii="Calibri" w:hAnsi="Calibri" w:cs="Calibri"/>
          <w:color w:val="000000"/>
        </w:rPr>
        <w:t xml:space="preserve"> </w:t>
      </w:r>
      <w:r w:rsidRPr="00AA381A">
        <w:rPr>
          <w:rFonts w:ascii="Calibri" w:hAnsi="Calibri" w:cs="Calibri"/>
          <w:color w:val="000000"/>
        </w:rPr>
        <w:t>Us</w:t>
      </w:r>
      <w:r w:rsidR="00462CE9" w:rsidRPr="00AA381A">
        <w:rPr>
          <w:rFonts w:ascii="Calibri" w:hAnsi="Calibri" w:cs="Calibri"/>
          <w:color w:val="000000"/>
        </w:rPr>
        <w:t>e</w:t>
      </w:r>
      <w:r w:rsidRPr="00AA381A">
        <w:rPr>
          <w:rFonts w:ascii="Calibri" w:hAnsi="Calibri" w:cs="Calibri"/>
          <w:color w:val="000000"/>
        </w:rPr>
        <w:t xml:space="preserve"> pins to secure the mouse to a wax board.</w:t>
      </w:r>
      <w:r w:rsidR="003D03F6" w:rsidRPr="00AA381A">
        <w:rPr>
          <w:rFonts w:ascii="Calibri" w:hAnsi="Calibri" w:cs="Calibri"/>
          <w:color w:val="000000"/>
        </w:rPr>
        <w:t xml:space="preserve"> At this point</w:t>
      </w:r>
      <w:r w:rsidR="00D47DF3" w:rsidRPr="00AA381A">
        <w:rPr>
          <w:rFonts w:ascii="Calibri" w:hAnsi="Calibri" w:cs="Calibri"/>
          <w:color w:val="000000"/>
        </w:rPr>
        <w:t>, douse</w:t>
      </w:r>
      <w:r w:rsidR="003D03F6" w:rsidRPr="00AA381A">
        <w:rPr>
          <w:rFonts w:ascii="Calibri" w:hAnsi="Calibri" w:cs="Calibri"/>
          <w:color w:val="000000"/>
        </w:rPr>
        <w:t xml:space="preserve"> the mouse in 70% ethanol to avoid hair contamination in the organ harvest procedure</w:t>
      </w:r>
    </w:p>
    <w:p w14:paraId="2E0C599B" w14:textId="77777777" w:rsidR="00D47DF3" w:rsidRPr="00AA381A" w:rsidRDefault="00D47DF3" w:rsidP="006A71F7">
      <w:pPr>
        <w:pStyle w:val="ListParagraph"/>
        <w:shd w:val="clear" w:color="auto" w:fill="FFFFFF"/>
        <w:ind w:left="0"/>
        <w:jc w:val="both"/>
        <w:rPr>
          <w:rFonts w:ascii="Calibri" w:hAnsi="Calibri" w:cs="Calibri"/>
          <w:color w:val="000000"/>
        </w:rPr>
      </w:pPr>
    </w:p>
    <w:p w14:paraId="3DC471C1" w14:textId="2F4B35CC" w:rsidR="00FB33BC" w:rsidRPr="00AA381A" w:rsidRDefault="00475CB1" w:rsidP="006A71F7">
      <w:pPr>
        <w:pStyle w:val="ListParagraph"/>
        <w:numPr>
          <w:ilvl w:val="1"/>
          <w:numId w:val="1"/>
        </w:numPr>
        <w:shd w:val="clear" w:color="auto" w:fill="FFFFFF"/>
        <w:ind w:left="0" w:firstLine="0"/>
        <w:jc w:val="both"/>
        <w:rPr>
          <w:rFonts w:ascii="Calibri" w:hAnsi="Calibri" w:cs="Calibri"/>
          <w:color w:val="000000"/>
        </w:rPr>
      </w:pPr>
      <w:r w:rsidRPr="00AA381A">
        <w:rPr>
          <w:rFonts w:ascii="Calibri" w:hAnsi="Calibri" w:cs="Calibri"/>
          <w:color w:val="000000"/>
        </w:rPr>
        <w:t>Terminally bleed by heart puncture.</w:t>
      </w:r>
    </w:p>
    <w:p w14:paraId="09E0FA25" w14:textId="77777777" w:rsidR="00D47DF3" w:rsidRPr="00AA381A" w:rsidRDefault="00D47DF3" w:rsidP="006A71F7">
      <w:pPr>
        <w:pStyle w:val="ListParagraph"/>
        <w:shd w:val="clear" w:color="auto" w:fill="FFFFFF"/>
        <w:ind w:left="0"/>
        <w:jc w:val="both"/>
        <w:rPr>
          <w:rFonts w:ascii="Calibri" w:hAnsi="Calibri" w:cs="Calibri"/>
          <w:color w:val="000000"/>
        </w:rPr>
      </w:pPr>
    </w:p>
    <w:p w14:paraId="0A1AE331" w14:textId="1083142E" w:rsidR="003D03F6" w:rsidRPr="00AA381A" w:rsidRDefault="00FB33BC" w:rsidP="006A71F7">
      <w:pPr>
        <w:pStyle w:val="ListParagraph"/>
        <w:numPr>
          <w:ilvl w:val="2"/>
          <w:numId w:val="1"/>
        </w:numPr>
        <w:shd w:val="clear" w:color="auto" w:fill="FFFFFF"/>
        <w:ind w:left="0" w:firstLine="0"/>
        <w:jc w:val="both"/>
        <w:rPr>
          <w:rFonts w:ascii="Calibri" w:hAnsi="Calibri" w:cs="Calibri"/>
          <w:color w:val="000000"/>
        </w:rPr>
      </w:pPr>
      <w:r w:rsidRPr="00AA381A">
        <w:rPr>
          <w:rFonts w:ascii="Calibri" w:hAnsi="Calibri" w:cs="Calibri"/>
          <w:color w:val="000000"/>
        </w:rPr>
        <w:t>Using the scissors and forceps</w:t>
      </w:r>
      <w:r w:rsidR="002B5F07" w:rsidRPr="00AA381A">
        <w:rPr>
          <w:rFonts w:ascii="Calibri" w:hAnsi="Calibri" w:cs="Calibri"/>
          <w:color w:val="000000"/>
        </w:rPr>
        <w:t>,</w:t>
      </w:r>
      <w:r w:rsidRPr="00AA381A">
        <w:rPr>
          <w:rFonts w:ascii="Calibri" w:hAnsi="Calibri" w:cs="Calibri"/>
          <w:color w:val="000000"/>
        </w:rPr>
        <w:t xml:space="preserve"> open the animal through the chest cavity to expose the heart.</w:t>
      </w:r>
      <w:r w:rsidR="003B70BD" w:rsidRPr="00AA381A">
        <w:rPr>
          <w:rFonts w:ascii="Calibri" w:hAnsi="Calibri" w:cs="Calibri"/>
          <w:color w:val="000000"/>
        </w:rPr>
        <w:t xml:space="preserve"> </w:t>
      </w:r>
      <w:r w:rsidR="00475CB1" w:rsidRPr="00AA381A">
        <w:rPr>
          <w:rFonts w:ascii="Calibri" w:hAnsi="Calibri" w:cs="Calibri"/>
          <w:color w:val="000000"/>
        </w:rPr>
        <w:t>C</w:t>
      </w:r>
      <w:r w:rsidR="00B735C8" w:rsidRPr="00AA381A">
        <w:rPr>
          <w:rFonts w:ascii="Calibri" w:hAnsi="Calibri" w:cs="Calibri"/>
          <w:color w:val="000000"/>
        </w:rPr>
        <w:t>ollect</w:t>
      </w:r>
      <w:r w:rsidR="003D03F6" w:rsidRPr="00AA381A">
        <w:rPr>
          <w:rFonts w:ascii="Calibri" w:hAnsi="Calibri" w:cs="Calibri"/>
          <w:color w:val="000000"/>
        </w:rPr>
        <w:t xml:space="preserve"> blood via heart puncture</w:t>
      </w:r>
      <w:r w:rsidR="00544AE1" w:rsidRPr="00AA381A">
        <w:rPr>
          <w:rFonts w:ascii="Calibri" w:hAnsi="Calibri" w:cs="Calibri"/>
          <w:color w:val="000000"/>
        </w:rPr>
        <w:t xml:space="preserve"> (~800 </w:t>
      </w:r>
      <w:r w:rsidR="00AA381A">
        <w:rPr>
          <w:rFonts w:ascii="Calibri" w:hAnsi="Calibri" w:cs="Calibri"/>
          <w:color w:val="000000"/>
        </w:rPr>
        <w:t>µL</w:t>
      </w:r>
      <w:r w:rsidR="00544AE1" w:rsidRPr="00AA381A">
        <w:rPr>
          <w:rFonts w:ascii="Calibri" w:hAnsi="Calibri" w:cs="Calibri"/>
          <w:color w:val="000000"/>
        </w:rPr>
        <w:t>)</w:t>
      </w:r>
      <w:r w:rsidR="003D03F6" w:rsidRPr="00AA381A">
        <w:rPr>
          <w:rFonts w:ascii="Calibri" w:hAnsi="Calibri" w:cs="Calibri"/>
          <w:color w:val="000000"/>
        </w:rPr>
        <w:t xml:space="preserve">, </w:t>
      </w:r>
      <w:r w:rsidR="00544AE1" w:rsidRPr="00AA381A">
        <w:rPr>
          <w:rFonts w:ascii="Calibri" w:hAnsi="Calibri" w:cs="Calibri"/>
          <w:color w:val="000000"/>
        </w:rPr>
        <w:t xml:space="preserve">this can </w:t>
      </w:r>
      <w:r w:rsidR="003D03F6" w:rsidRPr="00AA381A">
        <w:rPr>
          <w:rFonts w:ascii="Calibri" w:hAnsi="Calibri" w:cs="Calibri"/>
          <w:color w:val="000000"/>
        </w:rPr>
        <w:t xml:space="preserve">be </w:t>
      </w:r>
      <w:r w:rsidR="00544AE1" w:rsidRPr="00AA381A">
        <w:rPr>
          <w:rFonts w:ascii="Calibri" w:hAnsi="Calibri" w:cs="Calibri"/>
          <w:color w:val="000000"/>
        </w:rPr>
        <w:t xml:space="preserve">used </w:t>
      </w:r>
      <w:r w:rsidR="003D03F6" w:rsidRPr="00AA381A">
        <w:rPr>
          <w:rFonts w:ascii="Calibri" w:hAnsi="Calibri" w:cs="Calibri"/>
          <w:color w:val="000000"/>
        </w:rPr>
        <w:t xml:space="preserve">for multiple assays including </w:t>
      </w:r>
      <w:r w:rsidR="00462CE9" w:rsidRPr="00AA381A">
        <w:rPr>
          <w:rFonts w:ascii="Calibri" w:hAnsi="Calibri" w:cs="Calibri"/>
          <w:color w:val="000000"/>
        </w:rPr>
        <w:lastRenderedPageBreak/>
        <w:t xml:space="preserve">clinical </w:t>
      </w:r>
      <w:r w:rsidR="003D03F6" w:rsidRPr="00AA381A">
        <w:rPr>
          <w:rFonts w:ascii="Calibri" w:hAnsi="Calibri" w:cs="Calibri"/>
          <w:color w:val="000000"/>
        </w:rPr>
        <w:t>chemistry, hematology, flow cytometry</w:t>
      </w:r>
      <w:r w:rsidR="0002417E" w:rsidRPr="00AA381A">
        <w:rPr>
          <w:rFonts w:ascii="Calibri" w:hAnsi="Calibri" w:cs="Calibri"/>
          <w:color w:val="000000"/>
        </w:rPr>
        <w:t xml:space="preserve"> to detect antigen specific responses,</w:t>
      </w:r>
      <w:r w:rsidR="003D03F6" w:rsidRPr="00AA381A">
        <w:rPr>
          <w:rFonts w:ascii="Calibri" w:hAnsi="Calibri" w:cs="Calibri"/>
          <w:color w:val="000000"/>
        </w:rPr>
        <w:t xml:space="preserve"> and </w:t>
      </w:r>
      <w:r w:rsidR="00C73966" w:rsidRPr="00AA381A">
        <w:rPr>
          <w:rFonts w:ascii="Calibri" w:hAnsi="Calibri" w:cs="Calibri"/>
          <w:color w:val="000000"/>
        </w:rPr>
        <w:t>real time quantitative PCR (qRT-</w:t>
      </w:r>
      <w:r w:rsidR="003D03F6" w:rsidRPr="00AA381A">
        <w:rPr>
          <w:rFonts w:ascii="Calibri" w:hAnsi="Calibri" w:cs="Calibri"/>
          <w:color w:val="000000"/>
        </w:rPr>
        <w:t>PCR</w:t>
      </w:r>
      <w:r w:rsidR="00C73966" w:rsidRPr="00AA381A">
        <w:rPr>
          <w:rFonts w:ascii="Calibri" w:hAnsi="Calibri" w:cs="Calibri"/>
          <w:color w:val="000000"/>
        </w:rPr>
        <w:t>)</w:t>
      </w:r>
      <w:r w:rsidR="003D03F6" w:rsidRPr="00AA381A">
        <w:rPr>
          <w:rFonts w:ascii="Calibri" w:hAnsi="Calibri" w:cs="Calibri"/>
          <w:color w:val="000000"/>
        </w:rPr>
        <w:t xml:space="preserve"> for the analysis of viral copy number.</w:t>
      </w:r>
    </w:p>
    <w:p w14:paraId="6ABA0686" w14:textId="77777777" w:rsidR="00D47DF3" w:rsidRPr="00AA381A" w:rsidRDefault="00D47DF3" w:rsidP="006A71F7">
      <w:pPr>
        <w:pStyle w:val="ListParagraph"/>
        <w:shd w:val="clear" w:color="auto" w:fill="FFFFFF"/>
        <w:ind w:left="0"/>
        <w:jc w:val="both"/>
        <w:rPr>
          <w:rFonts w:ascii="Calibri" w:hAnsi="Calibri" w:cs="Calibri"/>
          <w:color w:val="000000"/>
        </w:rPr>
      </w:pPr>
    </w:p>
    <w:p w14:paraId="3D868544" w14:textId="07B378D9" w:rsidR="003D03F6" w:rsidRPr="00AA381A" w:rsidRDefault="003D03F6" w:rsidP="006A71F7">
      <w:pPr>
        <w:pStyle w:val="ListParagraph"/>
        <w:numPr>
          <w:ilvl w:val="2"/>
          <w:numId w:val="1"/>
        </w:numPr>
        <w:shd w:val="clear" w:color="auto" w:fill="FFFFFF"/>
        <w:ind w:left="0" w:firstLine="0"/>
        <w:jc w:val="both"/>
        <w:rPr>
          <w:rFonts w:ascii="Calibri" w:hAnsi="Calibri" w:cs="Calibri"/>
          <w:color w:val="000000"/>
        </w:rPr>
      </w:pPr>
      <w:r w:rsidRPr="00AA381A">
        <w:rPr>
          <w:rFonts w:ascii="Calibri" w:hAnsi="Calibri" w:cs="Calibri"/>
          <w:color w:val="000000"/>
        </w:rPr>
        <w:t xml:space="preserve">For viral RNA analysis by </w:t>
      </w:r>
      <w:r w:rsidR="00C73966" w:rsidRPr="00AA381A">
        <w:rPr>
          <w:rFonts w:ascii="Calibri" w:hAnsi="Calibri" w:cs="Calibri"/>
          <w:color w:val="000000"/>
        </w:rPr>
        <w:t>qRT-PCR</w:t>
      </w:r>
      <w:r w:rsidR="007A019C" w:rsidRPr="00AA381A">
        <w:rPr>
          <w:rFonts w:ascii="Calibri" w:hAnsi="Calibri" w:cs="Calibri"/>
          <w:color w:val="000000"/>
        </w:rPr>
        <w:t>,</w:t>
      </w:r>
      <w:r w:rsidRPr="00AA381A">
        <w:rPr>
          <w:rFonts w:ascii="Calibri" w:hAnsi="Calibri" w:cs="Calibri"/>
          <w:color w:val="000000"/>
        </w:rPr>
        <w:t xml:space="preserve"> collect blood in an EDTA tube if extracting from whole blood or in a</w:t>
      </w:r>
      <w:r w:rsidR="00D47DF3" w:rsidRPr="00AA381A">
        <w:rPr>
          <w:rFonts w:ascii="Calibri" w:hAnsi="Calibri" w:cs="Calibri"/>
          <w:color w:val="000000"/>
        </w:rPr>
        <w:t xml:space="preserve"> microcentrifuge </w:t>
      </w:r>
      <w:r w:rsidRPr="00AA381A">
        <w:rPr>
          <w:rFonts w:ascii="Calibri" w:hAnsi="Calibri" w:cs="Calibri"/>
          <w:color w:val="000000"/>
        </w:rPr>
        <w:t>tube if extracting from serum.</w:t>
      </w:r>
      <w:r w:rsidR="00DF422D" w:rsidRPr="00AA381A">
        <w:rPr>
          <w:rFonts w:ascii="Calibri" w:hAnsi="Calibri" w:cs="Calibri"/>
          <w:color w:val="000000"/>
        </w:rPr>
        <w:t xml:space="preserve"> </w:t>
      </w:r>
      <w:r w:rsidRPr="00AA381A">
        <w:rPr>
          <w:rFonts w:ascii="Calibri" w:hAnsi="Calibri" w:cs="Calibri"/>
          <w:color w:val="000000"/>
        </w:rPr>
        <w:t xml:space="preserve">(For serum, spin tube at maximum speed in centrifuge, room temp, for 20 minutes and remove serum to a separate tube). </w:t>
      </w:r>
      <w:r w:rsidR="002B5F07" w:rsidRPr="00AA381A">
        <w:rPr>
          <w:rFonts w:ascii="Calibri" w:hAnsi="Calibri" w:cs="Calibri"/>
          <w:color w:val="000000"/>
        </w:rPr>
        <w:t xml:space="preserve">Add a </w:t>
      </w:r>
      <w:r w:rsidR="009416B8" w:rsidRPr="00AA381A">
        <w:rPr>
          <w:rFonts w:ascii="Calibri" w:hAnsi="Calibri" w:cs="Calibri"/>
          <w:color w:val="000000"/>
        </w:rPr>
        <w:t xml:space="preserve">linear polyacrylamide as a </w:t>
      </w:r>
      <w:r w:rsidR="002B5F07" w:rsidRPr="00AA381A">
        <w:rPr>
          <w:rFonts w:ascii="Calibri" w:hAnsi="Calibri" w:cs="Calibri"/>
          <w:color w:val="000000"/>
        </w:rPr>
        <w:t>carrier to the blood sample after finishing.</w:t>
      </w:r>
      <w:r w:rsidRPr="00AA381A">
        <w:rPr>
          <w:rFonts w:ascii="Calibri" w:hAnsi="Calibri" w:cs="Calibri"/>
          <w:color w:val="000000"/>
        </w:rPr>
        <w:t xml:space="preserve"> RNA can then be analyzed or stored at -80 °C to further process at a later date.</w:t>
      </w:r>
    </w:p>
    <w:p w14:paraId="64B62DE0" w14:textId="77777777" w:rsidR="00D47DF3" w:rsidRPr="00AA381A" w:rsidRDefault="00D47DF3" w:rsidP="006A71F7">
      <w:pPr>
        <w:pStyle w:val="ListParagraph"/>
        <w:shd w:val="clear" w:color="auto" w:fill="FFFFFF"/>
        <w:ind w:left="0"/>
        <w:jc w:val="both"/>
        <w:rPr>
          <w:rFonts w:ascii="Calibri" w:hAnsi="Calibri" w:cs="Calibri"/>
          <w:color w:val="000000"/>
        </w:rPr>
      </w:pPr>
    </w:p>
    <w:p w14:paraId="02A59F79" w14:textId="7C0392F4" w:rsidR="006A71F7" w:rsidRPr="006A71F7" w:rsidRDefault="00FB33BC" w:rsidP="006A71F7">
      <w:pPr>
        <w:pStyle w:val="ListParagraph"/>
        <w:numPr>
          <w:ilvl w:val="1"/>
          <w:numId w:val="1"/>
        </w:numPr>
        <w:shd w:val="clear" w:color="auto" w:fill="FFFFFF"/>
        <w:ind w:left="0" w:firstLine="0"/>
        <w:jc w:val="both"/>
        <w:rPr>
          <w:rStyle w:val="Strong"/>
          <w:rFonts w:ascii="Calibri" w:hAnsi="Calibri" w:cs="Calibri"/>
          <w:b w:val="0"/>
          <w:bCs w:val="0"/>
          <w:color w:val="000000"/>
        </w:rPr>
      </w:pPr>
      <w:r w:rsidRPr="00AA381A">
        <w:rPr>
          <w:rFonts w:ascii="Calibri" w:hAnsi="Calibri" w:cs="Calibri"/>
          <w:color w:val="000000"/>
        </w:rPr>
        <w:t>Fill the 20</w:t>
      </w:r>
      <w:r w:rsidR="00DF422D" w:rsidRPr="00AA381A">
        <w:rPr>
          <w:rFonts w:ascii="Calibri" w:hAnsi="Calibri" w:cs="Calibri"/>
          <w:color w:val="000000"/>
        </w:rPr>
        <w:t xml:space="preserve"> mL</w:t>
      </w:r>
      <w:r w:rsidRPr="00AA381A">
        <w:rPr>
          <w:rFonts w:ascii="Calibri" w:hAnsi="Calibri" w:cs="Calibri"/>
          <w:color w:val="000000"/>
        </w:rPr>
        <w:t xml:space="preserve"> syringe with PBS and perfuse mice </w:t>
      </w:r>
      <w:r w:rsidRPr="00AA381A">
        <w:rPr>
          <w:rStyle w:val="Strong"/>
          <w:rFonts w:ascii="Calibri" w:hAnsi="Calibri" w:cs="Calibri"/>
          <w:b w:val="0"/>
          <w:color w:val="000000"/>
        </w:rPr>
        <w:t xml:space="preserve">by </w:t>
      </w:r>
      <w:r w:rsidRPr="00AA381A">
        <w:rPr>
          <w:rFonts w:ascii="Calibri" w:hAnsi="Calibri" w:cs="Calibri"/>
          <w:color w:val="000000"/>
        </w:rPr>
        <w:t xml:space="preserve">inserting the butterfly needle into the </w:t>
      </w:r>
      <w:r w:rsidRPr="00AA381A">
        <w:rPr>
          <w:rStyle w:val="Strong"/>
          <w:rFonts w:ascii="Calibri" w:hAnsi="Calibri" w:cs="Calibri"/>
          <w:b w:val="0"/>
          <w:color w:val="000000"/>
        </w:rPr>
        <w:t>left ventricle</w:t>
      </w:r>
      <w:r w:rsidRPr="00AA381A">
        <w:rPr>
          <w:rFonts w:ascii="Calibri" w:hAnsi="Calibri" w:cs="Calibri"/>
          <w:color w:val="000000"/>
        </w:rPr>
        <w:t xml:space="preserve">. </w:t>
      </w:r>
      <w:r w:rsidR="00C85B18" w:rsidRPr="004910C9">
        <w:rPr>
          <w:rFonts w:ascii="Calibri" w:hAnsi="Calibri" w:cs="Calibri"/>
          <w:color w:val="000000"/>
        </w:rPr>
        <w:t>Puncture the right atrium to allow blood and PBS to exit.</w:t>
      </w:r>
      <w:r w:rsidR="00C85B18" w:rsidRPr="00AA381A">
        <w:rPr>
          <w:rFonts w:ascii="Calibri" w:hAnsi="Calibri" w:cs="Calibri"/>
          <w:color w:val="000000"/>
        </w:rPr>
        <w:t xml:space="preserve"> </w:t>
      </w:r>
      <w:r w:rsidRPr="004910C9">
        <w:rPr>
          <w:rStyle w:val="Strong"/>
          <w:rFonts w:ascii="Calibri" w:hAnsi="Calibri" w:cs="Calibri"/>
          <w:b w:val="0"/>
          <w:color w:val="000000"/>
        </w:rPr>
        <w:t xml:space="preserve">Slowly administer the PBS </w:t>
      </w:r>
      <w:r w:rsidR="00C85B18" w:rsidRPr="004910C9">
        <w:rPr>
          <w:rStyle w:val="Strong"/>
          <w:rFonts w:ascii="Calibri" w:hAnsi="Calibri" w:cs="Calibri"/>
          <w:b w:val="0"/>
          <w:color w:val="000000"/>
        </w:rPr>
        <w:t xml:space="preserve">while checking the color of the liver to confirm that the animal is </w:t>
      </w:r>
      <w:r w:rsidRPr="004910C9">
        <w:rPr>
          <w:rStyle w:val="Strong"/>
          <w:rFonts w:ascii="Calibri" w:hAnsi="Calibri" w:cs="Calibri"/>
          <w:b w:val="0"/>
          <w:color w:val="000000"/>
        </w:rPr>
        <w:t>complet</w:t>
      </w:r>
      <w:r w:rsidR="00C85B18" w:rsidRPr="004910C9">
        <w:rPr>
          <w:rStyle w:val="Strong"/>
          <w:rFonts w:ascii="Calibri" w:hAnsi="Calibri" w:cs="Calibri"/>
          <w:b w:val="0"/>
          <w:color w:val="000000"/>
        </w:rPr>
        <w:t>ely</w:t>
      </w:r>
      <w:r w:rsidRPr="004910C9">
        <w:rPr>
          <w:rStyle w:val="Strong"/>
          <w:rFonts w:ascii="Calibri" w:hAnsi="Calibri" w:cs="Calibri"/>
          <w:b w:val="0"/>
          <w:color w:val="000000"/>
        </w:rPr>
        <w:t xml:space="preserve"> perfuse</w:t>
      </w:r>
      <w:r w:rsidR="00C85B18" w:rsidRPr="004910C9">
        <w:rPr>
          <w:rStyle w:val="Strong"/>
          <w:rFonts w:ascii="Calibri" w:hAnsi="Calibri" w:cs="Calibri"/>
          <w:b w:val="0"/>
          <w:color w:val="000000"/>
        </w:rPr>
        <w:t>d</w:t>
      </w:r>
      <w:r w:rsidRPr="004910C9">
        <w:rPr>
          <w:rStyle w:val="Strong"/>
          <w:rFonts w:ascii="Calibri" w:hAnsi="Calibri" w:cs="Calibri"/>
          <w:b w:val="0"/>
          <w:color w:val="000000"/>
        </w:rPr>
        <w:t>.</w:t>
      </w:r>
      <w:r w:rsidR="00C85B18" w:rsidRPr="004910C9">
        <w:rPr>
          <w:rStyle w:val="Strong"/>
          <w:rFonts w:ascii="Calibri" w:hAnsi="Calibri" w:cs="Calibri"/>
          <w:b w:val="0"/>
          <w:color w:val="000000"/>
        </w:rPr>
        <w:t xml:space="preserve"> Liver should change from deep red to pink salmon color.</w:t>
      </w:r>
      <w:r w:rsidR="00C85B18">
        <w:rPr>
          <w:rStyle w:val="Strong"/>
          <w:rFonts w:ascii="Calibri" w:hAnsi="Calibri" w:cs="Calibri"/>
          <w:b w:val="0"/>
          <w:color w:val="000000"/>
        </w:rPr>
        <w:t xml:space="preserve"> </w:t>
      </w:r>
    </w:p>
    <w:p w14:paraId="2148DC03" w14:textId="77777777" w:rsidR="006A71F7" w:rsidRDefault="006A71F7" w:rsidP="006A71F7">
      <w:pPr>
        <w:pStyle w:val="ListParagraph"/>
        <w:shd w:val="clear" w:color="auto" w:fill="FFFFFF"/>
        <w:ind w:left="0"/>
        <w:jc w:val="both"/>
        <w:rPr>
          <w:rStyle w:val="Strong"/>
          <w:rFonts w:ascii="Calibri" w:hAnsi="Calibri" w:cs="Calibri"/>
          <w:b w:val="0"/>
          <w:color w:val="000000"/>
        </w:rPr>
      </w:pPr>
    </w:p>
    <w:p w14:paraId="40B5C34A" w14:textId="6C1BD26F" w:rsidR="00FB33BC" w:rsidRPr="004910C9" w:rsidRDefault="00FB33BC" w:rsidP="006A71F7">
      <w:pPr>
        <w:pStyle w:val="ListParagraph"/>
        <w:numPr>
          <w:ilvl w:val="2"/>
          <w:numId w:val="1"/>
        </w:numPr>
        <w:shd w:val="clear" w:color="auto" w:fill="FFFFFF"/>
        <w:ind w:left="0" w:firstLine="0"/>
        <w:jc w:val="both"/>
        <w:rPr>
          <w:rStyle w:val="Strong"/>
          <w:rFonts w:ascii="Calibri" w:hAnsi="Calibri" w:cs="Calibri"/>
          <w:b w:val="0"/>
          <w:bCs w:val="0"/>
          <w:color w:val="000000"/>
        </w:rPr>
      </w:pPr>
      <w:r w:rsidRPr="00AA381A">
        <w:rPr>
          <w:rStyle w:val="Strong"/>
          <w:rFonts w:ascii="Calibri" w:hAnsi="Calibri" w:cs="Calibri"/>
          <w:b w:val="0"/>
          <w:i/>
          <w:color w:val="000000"/>
        </w:rPr>
        <w:t xml:space="preserve">If </w:t>
      </w:r>
      <w:r w:rsidRPr="006A71F7">
        <w:rPr>
          <w:rStyle w:val="Strong"/>
          <w:rFonts w:ascii="Calibri" w:hAnsi="Calibri" w:cs="Calibri"/>
          <w:b w:val="0"/>
          <w:color w:val="000000"/>
        </w:rPr>
        <w:t>preparing the organs for histology, leave butterfly needle in place and then</w:t>
      </w:r>
      <w:r w:rsidR="00CA49B4" w:rsidRPr="006A71F7">
        <w:rPr>
          <w:rStyle w:val="Strong"/>
          <w:rFonts w:ascii="Calibri" w:hAnsi="Calibri" w:cs="Calibri"/>
          <w:b w:val="0"/>
          <w:color w:val="000000"/>
        </w:rPr>
        <w:t xml:space="preserve"> </w:t>
      </w:r>
      <w:r w:rsidRPr="006A71F7">
        <w:rPr>
          <w:rFonts w:ascii="Calibri" w:hAnsi="Calibri" w:cs="Calibri"/>
        </w:rPr>
        <w:t>perfuse</w:t>
      </w:r>
      <w:r w:rsidRPr="006A71F7">
        <w:rPr>
          <w:rStyle w:val="Strong"/>
          <w:rFonts w:ascii="Calibri" w:hAnsi="Calibri" w:cs="Calibri"/>
          <w:b w:val="0"/>
          <w:color w:val="000000"/>
        </w:rPr>
        <w:t xml:space="preserve"> with 20</w:t>
      </w:r>
      <w:r w:rsidR="00DF422D" w:rsidRPr="006A71F7">
        <w:rPr>
          <w:rStyle w:val="Strong"/>
          <w:rFonts w:ascii="Calibri" w:hAnsi="Calibri" w:cs="Calibri"/>
          <w:b w:val="0"/>
          <w:color w:val="000000"/>
        </w:rPr>
        <w:t xml:space="preserve"> mL</w:t>
      </w:r>
      <w:r w:rsidRPr="006A71F7">
        <w:rPr>
          <w:rStyle w:val="Strong"/>
          <w:rFonts w:ascii="Calibri" w:hAnsi="Calibri" w:cs="Calibri"/>
          <w:b w:val="0"/>
          <w:color w:val="000000"/>
        </w:rPr>
        <w:t xml:space="preserve"> of 4% paraformaldehyde. </w:t>
      </w:r>
      <w:r w:rsidR="00C85B18" w:rsidRPr="006A71F7">
        <w:rPr>
          <w:rStyle w:val="Strong"/>
          <w:rFonts w:ascii="Calibri" w:hAnsi="Calibri" w:cs="Calibri"/>
          <w:b w:val="0"/>
          <w:color w:val="000000"/>
        </w:rPr>
        <w:t xml:space="preserve">If so, it is convenient to have the syringe connected to a 3-way stopcock with both syringes attached to it, turning the valve ON and OFF as </w:t>
      </w:r>
      <w:r w:rsidR="006A71F7">
        <w:rPr>
          <w:rStyle w:val="Strong"/>
          <w:rFonts w:ascii="Calibri" w:hAnsi="Calibri" w:cs="Calibri"/>
          <w:b w:val="0"/>
          <w:color w:val="000000"/>
        </w:rPr>
        <w:t>one</w:t>
      </w:r>
      <w:r w:rsidR="00C85B18" w:rsidRPr="006A71F7">
        <w:rPr>
          <w:rStyle w:val="Strong"/>
          <w:rFonts w:ascii="Calibri" w:hAnsi="Calibri" w:cs="Calibri"/>
          <w:b w:val="0"/>
          <w:color w:val="000000"/>
        </w:rPr>
        <w:t xml:space="preserve"> alternate</w:t>
      </w:r>
      <w:r w:rsidR="006A71F7">
        <w:rPr>
          <w:rStyle w:val="Strong"/>
          <w:rFonts w:ascii="Calibri" w:hAnsi="Calibri" w:cs="Calibri"/>
          <w:b w:val="0"/>
          <w:color w:val="000000"/>
        </w:rPr>
        <w:t>s</w:t>
      </w:r>
      <w:r w:rsidR="00C85B18" w:rsidRPr="006A71F7">
        <w:rPr>
          <w:rStyle w:val="Strong"/>
          <w:rFonts w:ascii="Calibri" w:hAnsi="Calibri" w:cs="Calibri"/>
          <w:b w:val="0"/>
          <w:color w:val="000000"/>
        </w:rPr>
        <w:t xml:space="preserve"> between PBS </w:t>
      </w:r>
      <w:r w:rsidR="006A71F7">
        <w:rPr>
          <w:rStyle w:val="Strong"/>
          <w:rFonts w:ascii="Calibri" w:hAnsi="Calibri" w:cs="Calibri"/>
          <w:b w:val="0"/>
          <w:color w:val="000000"/>
        </w:rPr>
        <w:t>and</w:t>
      </w:r>
      <w:r w:rsidR="00C85B18" w:rsidRPr="006A71F7">
        <w:rPr>
          <w:rStyle w:val="Strong"/>
          <w:rFonts w:ascii="Calibri" w:hAnsi="Calibri" w:cs="Calibri"/>
          <w:b w:val="0"/>
          <w:color w:val="000000"/>
        </w:rPr>
        <w:t xml:space="preserve"> PFA.</w:t>
      </w:r>
      <w:r w:rsidR="00C85B18" w:rsidRPr="004910C9">
        <w:rPr>
          <w:rStyle w:val="Strong"/>
          <w:rFonts w:ascii="Calibri" w:hAnsi="Calibri" w:cs="Calibri"/>
          <w:b w:val="0"/>
          <w:color w:val="000000"/>
        </w:rPr>
        <w:t xml:space="preserve"> </w:t>
      </w:r>
    </w:p>
    <w:p w14:paraId="21CF0341" w14:textId="77777777" w:rsidR="00D47DF3" w:rsidRPr="00AA381A" w:rsidRDefault="00D47DF3" w:rsidP="006A71F7">
      <w:pPr>
        <w:pStyle w:val="ListParagraph"/>
        <w:shd w:val="clear" w:color="auto" w:fill="FFFFFF"/>
        <w:ind w:left="0"/>
        <w:jc w:val="both"/>
        <w:rPr>
          <w:rFonts w:ascii="Calibri" w:hAnsi="Calibri" w:cs="Calibri"/>
          <w:color w:val="000000"/>
        </w:rPr>
      </w:pPr>
    </w:p>
    <w:p w14:paraId="1811CF24" w14:textId="2B88D5FE" w:rsidR="00FB33BC" w:rsidRPr="00AA381A" w:rsidRDefault="00FB33BC" w:rsidP="006A71F7">
      <w:pPr>
        <w:pStyle w:val="ListParagraph"/>
        <w:numPr>
          <w:ilvl w:val="1"/>
          <w:numId w:val="1"/>
        </w:numPr>
        <w:shd w:val="clear" w:color="auto" w:fill="FFFFFF"/>
        <w:ind w:left="0" w:firstLine="0"/>
        <w:jc w:val="both"/>
        <w:rPr>
          <w:rFonts w:ascii="Calibri" w:hAnsi="Calibri" w:cs="Calibri"/>
          <w:color w:val="000000"/>
        </w:rPr>
      </w:pPr>
      <w:r w:rsidRPr="00AA381A">
        <w:rPr>
          <w:rFonts w:ascii="Calibri" w:hAnsi="Calibri" w:cs="Calibri"/>
          <w:color w:val="000000"/>
        </w:rPr>
        <w:t>Harvest organs into labeled</w:t>
      </w:r>
      <w:r w:rsidR="0010187F" w:rsidRPr="00AA381A">
        <w:rPr>
          <w:rFonts w:ascii="Calibri" w:hAnsi="Calibri" w:cs="Calibri"/>
          <w:color w:val="000000"/>
        </w:rPr>
        <w:t>,</w:t>
      </w:r>
      <w:r w:rsidRPr="00AA381A">
        <w:rPr>
          <w:rFonts w:ascii="Calibri" w:hAnsi="Calibri" w:cs="Calibri"/>
          <w:color w:val="000000"/>
        </w:rPr>
        <w:t xml:space="preserve"> weighed tubes. For </w:t>
      </w:r>
      <w:r w:rsidR="003D03F6" w:rsidRPr="00AA381A">
        <w:rPr>
          <w:rFonts w:ascii="Calibri" w:hAnsi="Calibri" w:cs="Calibri"/>
          <w:color w:val="000000"/>
        </w:rPr>
        <w:t xml:space="preserve">peripheral </w:t>
      </w:r>
      <w:r w:rsidRPr="00AA381A">
        <w:rPr>
          <w:rFonts w:ascii="Calibri" w:hAnsi="Calibri" w:cs="Calibri"/>
          <w:color w:val="000000"/>
        </w:rPr>
        <w:t>organs</w:t>
      </w:r>
      <w:r w:rsidR="0010187F" w:rsidRPr="00AA381A">
        <w:rPr>
          <w:rFonts w:ascii="Calibri" w:hAnsi="Calibri" w:cs="Calibri"/>
          <w:color w:val="000000"/>
        </w:rPr>
        <w:t>,</w:t>
      </w:r>
      <w:r w:rsidRPr="00AA381A">
        <w:rPr>
          <w:rFonts w:ascii="Calibri" w:hAnsi="Calibri" w:cs="Calibri"/>
          <w:color w:val="000000"/>
        </w:rPr>
        <w:t xml:space="preserve"> follow an established order for harvest: </w:t>
      </w:r>
      <w:r w:rsidR="00D47DF3" w:rsidRPr="00AA381A">
        <w:rPr>
          <w:rFonts w:ascii="Calibri" w:hAnsi="Calibri" w:cs="Calibri"/>
          <w:color w:val="000000"/>
        </w:rPr>
        <w:t>liver</w:t>
      </w:r>
      <w:r w:rsidRPr="00AA381A">
        <w:rPr>
          <w:rFonts w:ascii="Calibri" w:hAnsi="Calibri" w:cs="Calibri"/>
          <w:color w:val="000000"/>
        </w:rPr>
        <w:t>, spleen, kidney</w:t>
      </w:r>
      <w:r w:rsidR="003D03F6" w:rsidRPr="00AA381A">
        <w:rPr>
          <w:rFonts w:ascii="Calibri" w:hAnsi="Calibri" w:cs="Calibri"/>
          <w:color w:val="000000"/>
        </w:rPr>
        <w:t xml:space="preserve"> and lungs</w:t>
      </w:r>
      <w:r w:rsidRPr="00AA381A">
        <w:rPr>
          <w:rFonts w:ascii="Calibri" w:hAnsi="Calibri" w:cs="Calibri"/>
          <w:color w:val="000000"/>
        </w:rPr>
        <w:t>. </w:t>
      </w:r>
    </w:p>
    <w:p w14:paraId="2A990338" w14:textId="77777777" w:rsidR="00D47DF3" w:rsidRPr="00AA381A" w:rsidRDefault="00D47DF3" w:rsidP="006A71F7">
      <w:pPr>
        <w:pStyle w:val="ListParagraph"/>
        <w:shd w:val="clear" w:color="auto" w:fill="FFFFFF"/>
        <w:ind w:left="0"/>
        <w:jc w:val="both"/>
        <w:rPr>
          <w:rFonts w:ascii="Calibri" w:hAnsi="Calibri" w:cs="Calibri"/>
          <w:color w:val="000000"/>
        </w:rPr>
      </w:pPr>
    </w:p>
    <w:p w14:paraId="217FE54E" w14:textId="72F59E41" w:rsidR="00FB33BC" w:rsidRPr="00AA381A" w:rsidRDefault="0010187F" w:rsidP="006A71F7">
      <w:pPr>
        <w:pStyle w:val="ListParagraph"/>
        <w:numPr>
          <w:ilvl w:val="2"/>
          <w:numId w:val="1"/>
        </w:numPr>
        <w:shd w:val="clear" w:color="auto" w:fill="FFFFFF"/>
        <w:ind w:left="0" w:firstLine="0"/>
        <w:jc w:val="both"/>
        <w:rPr>
          <w:rFonts w:ascii="Calibri" w:hAnsi="Calibri" w:cs="Calibri"/>
          <w:color w:val="000000"/>
        </w:rPr>
      </w:pPr>
      <w:r w:rsidRPr="00AA381A">
        <w:rPr>
          <w:rFonts w:ascii="Calibri" w:hAnsi="Calibri" w:cs="Calibri"/>
          <w:color w:val="000000"/>
        </w:rPr>
        <w:t>Take only one lobe from the liver</w:t>
      </w:r>
      <w:r w:rsidR="00D47DF3">
        <w:rPr>
          <w:rFonts w:ascii="Calibri" w:hAnsi="Calibri" w:cs="Calibri"/>
          <w:color w:val="000000"/>
        </w:rPr>
        <w:t xml:space="preserve">; it does not </w:t>
      </w:r>
      <w:r w:rsidR="00FB33BC" w:rsidRPr="00AA381A">
        <w:rPr>
          <w:rFonts w:ascii="Calibri" w:hAnsi="Calibri" w:cs="Calibri"/>
          <w:color w:val="000000"/>
        </w:rPr>
        <w:t>matter which one, but for all experiments always try to </w:t>
      </w:r>
      <w:r w:rsidR="00FB33BC" w:rsidRPr="00AA381A">
        <w:rPr>
          <w:rFonts w:ascii="Calibri" w:hAnsi="Calibri" w:cs="Calibri"/>
        </w:rPr>
        <w:t>take the same lobe with the same size piece</w:t>
      </w:r>
      <w:r w:rsidR="00FB33BC" w:rsidRPr="00AA381A">
        <w:rPr>
          <w:rFonts w:ascii="Calibri" w:hAnsi="Calibri" w:cs="Calibri"/>
          <w:color w:val="000000"/>
        </w:rPr>
        <w:t>.</w:t>
      </w:r>
      <w:r w:rsidR="003D03F6" w:rsidRPr="00AA381A">
        <w:rPr>
          <w:rFonts w:ascii="Calibri" w:hAnsi="Calibri" w:cs="Calibri"/>
          <w:color w:val="000000"/>
        </w:rPr>
        <w:t xml:space="preserve"> Similarly</w:t>
      </w:r>
      <w:r w:rsidR="005D1178" w:rsidRPr="004910C9">
        <w:rPr>
          <w:rFonts w:ascii="Calibri" w:hAnsi="Calibri" w:cs="Calibri"/>
          <w:color w:val="000000"/>
        </w:rPr>
        <w:t>,</w:t>
      </w:r>
      <w:r w:rsidR="003D03F6" w:rsidRPr="00AA381A">
        <w:rPr>
          <w:rFonts w:ascii="Calibri" w:hAnsi="Calibri" w:cs="Calibri"/>
          <w:color w:val="000000"/>
        </w:rPr>
        <w:t xml:space="preserve"> for kidneys and lungs</w:t>
      </w:r>
      <w:r w:rsidRPr="00AA381A">
        <w:rPr>
          <w:rFonts w:ascii="Calibri" w:hAnsi="Calibri" w:cs="Calibri"/>
          <w:color w:val="000000"/>
        </w:rPr>
        <w:t>,</w:t>
      </w:r>
      <w:r w:rsidR="003D03F6" w:rsidRPr="00AA381A">
        <w:rPr>
          <w:rFonts w:ascii="Calibri" w:hAnsi="Calibri" w:cs="Calibri"/>
          <w:color w:val="000000"/>
        </w:rPr>
        <w:t xml:space="preserve"> take the same kidney and lung.</w:t>
      </w:r>
      <w:r w:rsidR="00FB33BC" w:rsidRPr="00AA381A">
        <w:rPr>
          <w:rFonts w:ascii="Calibri" w:hAnsi="Calibri" w:cs="Calibri"/>
          <w:color w:val="000000"/>
        </w:rPr>
        <w:t xml:space="preserve"> If flow cytometry is also to be completed</w:t>
      </w:r>
      <w:r w:rsidRPr="00AA381A">
        <w:rPr>
          <w:rFonts w:ascii="Calibri" w:hAnsi="Calibri" w:cs="Calibri"/>
          <w:color w:val="000000"/>
        </w:rPr>
        <w:t>,</w:t>
      </w:r>
      <w:r w:rsidR="00FB33BC" w:rsidRPr="00AA381A">
        <w:rPr>
          <w:rFonts w:ascii="Calibri" w:hAnsi="Calibri" w:cs="Calibri"/>
          <w:color w:val="000000"/>
        </w:rPr>
        <w:t xml:space="preserve"> any organ can be cut in half</w:t>
      </w:r>
      <w:r w:rsidRPr="00AA381A">
        <w:rPr>
          <w:rFonts w:ascii="Calibri" w:hAnsi="Calibri" w:cs="Calibri"/>
          <w:color w:val="000000"/>
        </w:rPr>
        <w:t xml:space="preserve">. Store </w:t>
      </w:r>
      <w:r w:rsidR="00FB33BC" w:rsidRPr="00AA381A">
        <w:rPr>
          <w:rFonts w:ascii="Calibri" w:hAnsi="Calibri" w:cs="Calibri"/>
          <w:color w:val="000000"/>
        </w:rPr>
        <w:t xml:space="preserve">the half to be used for cytometry in Roswell Park Memorial Institute medium (RPMI) at </w:t>
      </w:r>
      <w:r w:rsidR="00E73542" w:rsidRPr="00AA381A">
        <w:rPr>
          <w:rFonts w:ascii="Calibri" w:hAnsi="Calibri" w:cs="Calibri"/>
          <w:color w:val="000000"/>
        </w:rPr>
        <w:t>room temperature</w:t>
      </w:r>
      <w:r w:rsidR="006A71F7">
        <w:rPr>
          <w:rFonts w:ascii="Calibri" w:hAnsi="Calibri" w:cs="Calibri"/>
          <w:color w:val="000000"/>
        </w:rPr>
        <w:t xml:space="preserve"> </w:t>
      </w:r>
      <w:r w:rsidR="00FB33BC" w:rsidRPr="00AA381A">
        <w:rPr>
          <w:rFonts w:ascii="Calibri" w:hAnsi="Calibri" w:cs="Calibri"/>
          <w:color w:val="000000"/>
        </w:rPr>
        <w:t>until the harvest is complete.</w:t>
      </w:r>
    </w:p>
    <w:p w14:paraId="2A90607A" w14:textId="77777777" w:rsidR="00D47DF3" w:rsidRPr="00AA381A" w:rsidRDefault="00D47DF3" w:rsidP="006A71F7">
      <w:pPr>
        <w:pStyle w:val="ListParagraph"/>
        <w:shd w:val="clear" w:color="auto" w:fill="FFFFFF"/>
        <w:ind w:left="0"/>
        <w:jc w:val="both"/>
        <w:rPr>
          <w:rFonts w:ascii="Calibri" w:hAnsi="Calibri" w:cs="Calibri"/>
          <w:color w:val="000000"/>
        </w:rPr>
      </w:pPr>
    </w:p>
    <w:p w14:paraId="428CAE4A" w14:textId="23CF6682" w:rsidR="00FB33BC" w:rsidRDefault="003613C9" w:rsidP="006A71F7">
      <w:pPr>
        <w:pStyle w:val="ListParagraph"/>
        <w:numPr>
          <w:ilvl w:val="2"/>
          <w:numId w:val="1"/>
        </w:numPr>
        <w:shd w:val="clear" w:color="auto" w:fill="FFFFFF"/>
        <w:ind w:left="0" w:firstLine="0"/>
        <w:jc w:val="both"/>
        <w:rPr>
          <w:rFonts w:ascii="Calibri" w:hAnsi="Calibri" w:cs="Calibri"/>
          <w:color w:val="000000"/>
        </w:rPr>
      </w:pPr>
      <w:r w:rsidRPr="00AA381A">
        <w:rPr>
          <w:rFonts w:ascii="Calibri" w:hAnsi="Calibri" w:cs="Calibri"/>
          <w:color w:val="000000"/>
        </w:rPr>
        <w:t xml:space="preserve">Immediately after harvest, put each organ in a labeled tube and place in the dry ice bath. </w:t>
      </w:r>
      <w:r w:rsidR="00462CE9" w:rsidRPr="00AA381A">
        <w:rPr>
          <w:rFonts w:ascii="Calibri" w:hAnsi="Calibri" w:cs="Calibri"/>
          <w:color w:val="000000"/>
        </w:rPr>
        <w:t>Virus titer reduces over time at room temperatur</w:t>
      </w:r>
      <w:r w:rsidRPr="00AA381A">
        <w:rPr>
          <w:rFonts w:ascii="Calibri" w:hAnsi="Calibri" w:cs="Calibri"/>
          <w:color w:val="000000"/>
        </w:rPr>
        <w:t>e,</w:t>
      </w:r>
      <w:r w:rsidR="00462CE9" w:rsidRPr="00AA381A">
        <w:rPr>
          <w:rFonts w:ascii="Calibri" w:hAnsi="Calibri" w:cs="Calibri"/>
          <w:color w:val="000000"/>
        </w:rPr>
        <w:t xml:space="preserve"> so the amount of time it takes to harvest organs is extremely important. There must be consistency between mice</w:t>
      </w:r>
      <w:r w:rsidRPr="00AA381A">
        <w:rPr>
          <w:rFonts w:ascii="Calibri" w:hAnsi="Calibri" w:cs="Calibri"/>
          <w:color w:val="000000"/>
        </w:rPr>
        <w:t>,</w:t>
      </w:r>
      <w:r w:rsidR="00462CE9" w:rsidRPr="00AA381A">
        <w:rPr>
          <w:rFonts w:ascii="Calibri" w:hAnsi="Calibri" w:cs="Calibri"/>
          <w:color w:val="000000"/>
        </w:rPr>
        <w:t xml:space="preserve"> so after safety</w:t>
      </w:r>
      <w:r w:rsidRPr="00AA381A">
        <w:rPr>
          <w:rFonts w:ascii="Calibri" w:hAnsi="Calibri" w:cs="Calibri"/>
          <w:color w:val="000000"/>
        </w:rPr>
        <w:t>,</w:t>
      </w:r>
      <w:r w:rsidR="00462CE9" w:rsidRPr="00AA381A">
        <w:rPr>
          <w:rFonts w:ascii="Calibri" w:hAnsi="Calibri" w:cs="Calibri"/>
          <w:color w:val="000000"/>
        </w:rPr>
        <w:t xml:space="preserve"> the next priority is speed.</w:t>
      </w:r>
    </w:p>
    <w:p w14:paraId="03F47FC0" w14:textId="77777777" w:rsidR="00C85B18" w:rsidRDefault="00C85B18" w:rsidP="006A71F7">
      <w:pPr>
        <w:shd w:val="clear" w:color="auto" w:fill="FFFFFF"/>
        <w:jc w:val="both"/>
        <w:rPr>
          <w:rFonts w:ascii="Calibri" w:hAnsi="Calibri" w:cs="Calibri"/>
          <w:color w:val="000000"/>
        </w:rPr>
      </w:pPr>
    </w:p>
    <w:p w14:paraId="1B3BBEF2" w14:textId="4E2887F4" w:rsidR="00C85B18" w:rsidRPr="006A71F7" w:rsidRDefault="00C85B18" w:rsidP="006A71F7">
      <w:pPr>
        <w:shd w:val="clear" w:color="auto" w:fill="FFFFFF"/>
        <w:jc w:val="both"/>
        <w:rPr>
          <w:rFonts w:ascii="Calibri" w:hAnsi="Calibri" w:cs="Calibri"/>
          <w:color w:val="000000"/>
        </w:rPr>
      </w:pPr>
      <w:r w:rsidRPr="006A71F7">
        <w:rPr>
          <w:rFonts w:ascii="Calibri" w:hAnsi="Calibri" w:cs="Calibri"/>
          <w:color w:val="000000"/>
        </w:rPr>
        <w:t>NOTE: If harvesting organs for viral titers, it is very helpful to have a second individual harvest the brain at this point, to preserve viral titers.</w:t>
      </w:r>
    </w:p>
    <w:p w14:paraId="330EBFC0" w14:textId="77777777" w:rsidR="00D47DF3" w:rsidRPr="00AA381A" w:rsidRDefault="00D47DF3" w:rsidP="006A71F7">
      <w:pPr>
        <w:pStyle w:val="ListParagraph"/>
        <w:shd w:val="clear" w:color="auto" w:fill="FFFFFF"/>
        <w:ind w:left="0"/>
        <w:jc w:val="both"/>
        <w:rPr>
          <w:rFonts w:ascii="Calibri" w:hAnsi="Calibri" w:cs="Calibri"/>
          <w:color w:val="000000"/>
        </w:rPr>
      </w:pPr>
    </w:p>
    <w:p w14:paraId="1D251A7C" w14:textId="50B0790C" w:rsidR="006A71F7" w:rsidRPr="004910C9" w:rsidRDefault="005D5C07" w:rsidP="006A71F7">
      <w:pPr>
        <w:pStyle w:val="ListParagraph"/>
        <w:numPr>
          <w:ilvl w:val="1"/>
          <w:numId w:val="1"/>
        </w:numPr>
        <w:shd w:val="clear" w:color="auto" w:fill="FFFFFF"/>
        <w:ind w:left="0" w:firstLine="0"/>
        <w:jc w:val="both"/>
        <w:rPr>
          <w:rFonts w:ascii="Calibri" w:hAnsi="Calibri" w:cs="Calibri"/>
          <w:color w:val="000000"/>
        </w:rPr>
      </w:pPr>
      <w:bookmarkStart w:id="1" w:name="_Hlk2865535"/>
      <w:r w:rsidRPr="00AA381A">
        <w:rPr>
          <w:rFonts w:ascii="Calibri" w:hAnsi="Calibri" w:cs="Calibri"/>
          <w:color w:val="000000"/>
          <w:highlight w:val="yellow"/>
        </w:rPr>
        <w:t>R</w:t>
      </w:r>
      <w:r w:rsidR="003D03F6" w:rsidRPr="00AA381A">
        <w:rPr>
          <w:rFonts w:ascii="Calibri" w:hAnsi="Calibri" w:cs="Calibri"/>
          <w:color w:val="000000"/>
          <w:highlight w:val="yellow"/>
        </w:rPr>
        <w:t xml:space="preserve">emove the remaining organs from the mouse body cavity to gain access to the </w:t>
      </w:r>
      <w:r w:rsidR="003D03F6" w:rsidRPr="004910C9">
        <w:rPr>
          <w:rFonts w:ascii="Calibri" w:hAnsi="Calibri" w:cs="Calibri"/>
          <w:color w:val="000000"/>
          <w:highlight w:val="yellow"/>
        </w:rPr>
        <w:t>spin</w:t>
      </w:r>
      <w:r w:rsidR="00C85B18" w:rsidRPr="004910C9">
        <w:rPr>
          <w:rFonts w:ascii="Calibri" w:hAnsi="Calibri" w:cs="Calibri"/>
          <w:color w:val="000000"/>
          <w:highlight w:val="yellow"/>
        </w:rPr>
        <w:t>e</w:t>
      </w:r>
      <w:r w:rsidR="00C85B18">
        <w:rPr>
          <w:rFonts w:ascii="Calibri" w:hAnsi="Calibri" w:cs="Calibri"/>
          <w:color w:val="000000"/>
          <w:highlight w:val="yellow"/>
        </w:rPr>
        <w:t xml:space="preserve"> </w:t>
      </w:r>
      <w:r w:rsidRPr="00AA381A">
        <w:rPr>
          <w:rFonts w:ascii="Calibri" w:hAnsi="Calibri" w:cs="Calibri"/>
          <w:color w:val="000000"/>
          <w:highlight w:val="yellow"/>
        </w:rPr>
        <w:t xml:space="preserve">and </w:t>
      </w:r>
      <w:r w:rsidR="00C85B18" w:rsidRPr="004910C9">
        <w:rPr>
          <w:rFonts w:ascii="Calibri" w:hAnsi="Calibri" w:cs="Calibri"/>
          <w:color w:val="000000"/>
          <w:highlight w:val="yellow"/>
        </w:rPr>
        <w:t>skull</w:t>
      </w:r>
      <w:r w:rsidRPr="004910C9">
        <w:rPr>
          <w:rFonts w:ascii="Calibri" w:hAnsi="Calibri" w:cs="Calibri"/>
          <w:color w:val="000000"/>
          <w:highlight w:val="yellow"/>
        </w:rPr>
        <w:t>.</w:t>
      </w:r>
    </w:p>
    <w:p w14:paraId="3FFD1295" w14:textId="77777777" w:rsidR="00D47DF3" w:rsidRPr="00C85B18" w:rsidRDefault="00D47DF3" w:rsidP="006A71F7">
      <w:pPr>
        <w:pStyle w:val="ListParagraph"/>
        <w:shd w:val="clear" w:color="auto" w:fill="FFFFFF"/>
        <w:ind w:left="0"/>
        <w:jc w:val="both"/>
        <w:rPr>
          <w:rFonts w:ascii="Calibri" w:hAnsi="Calibri" w:cs="Calibri"/>
          <w:color w:val="000000"/>
        </w:rPr>
      </w:pPr>
    </w:p>
    <w:p w14:paraId="31731234" w14:textId="1D2094FB" w:rsidR="006A71F7" w:rsidRDefault="003D03F6" w:rsidP="006A71F7">
      <w:pPr>
        <w:pStyle w:val="ListParagraph"/>
        <w:numPr>
          <w:ilvl w:val="2"/>
          <w:numId w:val="1"/>
        </w:numPr>
        <w:shd w:val="clear" w:color="auto" w:fill="FFFFFF"/>
        <w:ind w:left="0" w:firstLine="0"/>
        <w:jc w:val="both"/>
        <w:rPr>
          <w:rFonts w:ascii="Calibri" w:hAnsi="Calibri" w:cs="Calibri"/>
          <w:color w:val="000000"/>
          <w:highlight w:val="yellow"/>
        </w:rPr>
      </w:pPr>
      <w:r w:rsidRPr="004910C9">
        <w:rPr>
          <w:rFonts w:ascii="Calibri" w:hAnsi="Calibri" w:cs="Calibri"/>
          <w:color w:val="000000"/>
          <w:highlight w:val="yellow"/>
        </w:rPr>
        <w:t>Remove the mouse from the board and</w:t>
      </w:r>
      <w:r w:rsidR="00DD1EF2" w:rsidRPr="004910C9">
        <w:rPr>
          <w:rFonts w:ascii="Calibri" w:hAnsi="Calibri" w:cs="Calibri"/>
          <w:color w:val="000000"/>
          <w:highlight w:val="yellow"/>
        </w:rPr>
        <w:t xml:space="preserve"> remove the</w:t>
      </w:r>
      <w:r w:rsidRPr="004910C9">
        <w:rPr>
          <w:rFonts w:ascii="Calibri" w:hAnsi="Calibri" w:cs="Calibri"/>
          <w:color w:val="000000"/>
          <w:highlight w:val="yellow"/>
        </w:rPr>
        <w:t xml:space="preserve"> pelt, followed by the removal of the arms and legs</w:t>
      </w:r>
      <w:r w:rsidR="00C85B18" w:rsidRPr="004910C9">
        <w:rPr>
          <w:rFonts w:ascii="Calibri" w:hAnsi="Calibri" w:cs="Calibri"/>
          <w:color w:val="000000"/>
          <w:highlight w:val="yellow"/>
        </w:rPr>
        <w:t xml:space="preserve">. </w:t>
      </w:r>
    </w:p>
    <w:p w14:paraId="4E451BAD" w14:textId="77777777" w:rsidR="006A71F7" w:rsidRDefault="006A71F7" w:rsidP="006A71F7">
      <w:pPr>
        <w:pStyle w:val="ListParagraph"/>
        <w:shd w:val="clear" w:color="auto" w:fill="FFFFFF"/>
        <w:ind w:left="0"/>
        <w:jc w:val="both"/>
        <w:rPr>
          <w:rFonts w:ascii="Calibri" w:hAnsi="Calibri" w:cs="Calibri"/>
          <w:color w:val="000000"/>
          <w:highlight w:val="yellow"/>
        </w:rPr>
      </w:pPr>
    </w:p>
    <w:p w14:paraId="0807A71F" w14:textId="0F5E191F" w:rsidR="00D47DF3" w:rsidRPr="0071799C" w:rsidRDefault="00C85B18" w:rsidP="006A71F7">
      <w:pPr>
        <w:pStyle w:val="ListParagraph"/>
        <w:shd w:val="clear" w:color="auto" w:fill="FFFFFF"/>
        <w:ind w:left="0"/>
        <w:jc w:val="both"/>
        <w:rPr>
          <w:rFonts w:ascii="Calibri" w:hAnsi="Calibri" w:cs="Calibri"/>
          <w:color w:val="000000"/>
          <w:highlight w:val="yellow"/>
        </w:rPr>
      </w:pPr>
      <w:r w:rsidRPr="006A71F7">
        <w:rPr>
          <w:rFonts w:ascii="Calibri" w:hAnsi="Calibri" w:cs="Calibri"/>
          <w:color w:val="000000"/>
          <w:highlight w:val="yellow"/>
        </w:rPr>
        <w:lastRenderedPageBreak/>
        <w:t>R</w:t>
      </w:r>
      <w:r w:rsidR="003D03F6" w:rsidRPr="006A71F7">
        <w:rPr>
          <w:rFonts w:ascii="Calibri" w:hAnsi="Calibri" w:cs="Calibri"/>
          <w:color w:val="000000"/>
          <w:highlight w:val="yellow"/>
        </w:rPr>
        <w:t xml:space="preserve">emove the head of the mouse </w:t>
      </w:r>
      <w:r w:rsidRPr="006A71F7">
        <w:rPr>
          <w:rFonts w:ascii="Calibri" w:hAnsi="Calibri" w:cs="Calibri"/>
          <w:color w:val="000000"/>
          <w:highlight w:val="yellow"/>
        </w:rPr>
        <w:t xml:space="preserve">with a decapitation, blunt or surgical scissors to </w:t>
      </w:r>
      <w:r w:rsidR="003D03F6" w:rsidRPr="006A71F7">
        <w:rPr>
          <w:rFonts w:ascii="Calibri" w:hAnsi="Calibri" w:cs="Calibri"/>
          <w:color w:val="000000"/>
          <w:highlight w:val="yellow"/>
        </w:rPr>
        <w:t>harvest the brain</w:t>
      </w:r>
      <w:r w:rsidRPr="006A71F7">
        <w:rPr>
          <w:rFonts w:ascii="Calibri" w:hAnsi="Calibri" w:cs="Calibri"/>
          <w:color w:val="000000"/>
          <w:highlight w:val="yellow"/>
        </w:rPr>
        <w:t xml:space="preserve"> by cutting the skull with a serrated LaGrange scissors through the </w:t>
      </w:r>
      <w:r w:rsidRPr="006A71F7">
        <w:rPr>
          <w:rFonts w:ascii="Calibri" w:hAnsi="Calibri" w:cs="Calibri"/>
          <w:i/>
          <w:color w:val="000000"/>
          <w:highlight w:val="yellow"/>
        </w:rPr>
        <w:t>foramen magnum</w:t>
      </w:r>
      <w:r w:rsidRPr="006A71F7">
        <w:rPr>
          <w:rFonts w:ascii="Calibri" w:hAnsi="Calibri" w:cs="Calibri"/>
          <w:color w:val="000000"/>
          <w:highlight w:val="yellow"/>
        </w:rPr>
        <w:t xml:space="preserve">. Then, peel off the skull with forceps and scoop out the brain with a spatula. </w:t>
      </w:r>
    </w:p>
    <w:p w14:paraId="59D6DCDD" w14:textId="0A8ED428" w:rsidR="00C85B18" w:rsidRDefault="003D03F6" w:rsidP="006A71F7">
      <w:pPr>
        <w:pStyle w:val="ListParagraph"/>
        <w:numPr>
          <w:ilvl w:val="2"/>
          <w:numId w:val="1"/>
        </w:numPr>
        <w:shd w:val="clear" w:color="auto" w:fill="FFFFFF"/>
        <w:ind w:left="0" w:firstLine="0"/>
        <w:jc w:val="both"/>
        <w:rPr>
          <w:rFonts w:ascii="Calibri" w:hAnsi="Calibri" w:cs="Calibri"/>
          <w:color w:val="000000"/>
          <w:highlight w:val="yellow"/>
        </w:rPr>
      </w:pPr>
      <w:r w:rsidRPr="0071799C">
        <w:rPr>
          <w:rFonts w:ascii="Calibri" w:hAnsi="Calibri" w:cs="Calibri"/>
          <w:color w:val="000000"/>
          <w:highlight w:val="yellow"/>
        </w:rPr>
        <w:t>Using strong</w:t>
      </w:r>
      <w:r w:rsidR="005B51B7" w:rsidRPr="0071799C">
        <w:rPr>
          <w:rFonts w:ascii="Calibri" w:hAnsi="Calibri" w:cs="Calibri"/>
          <w:color w:val="000000"/>
          <w:highlight w:val="yellow"/>
        </w:rPr>
        <w:t>,</w:t>
      </w:r>
      <w:r w:rsidRPr="0071799C">
        <w:rPr>
          <w:rFonts w:ascii="Calibri" w:hAnsi="Calibri" w:cs="Calibri"/>
          <w:color w:val="000000"/>
          <w:highlight w:val="yellow"/>
        </w:rPr>
        <w:t xml:space="preserve"> blunted scissors</w:t>
      </w:r>
      <w:r w:rsidR="005B51B7" w:rsidRPr="0071799C">
        <w:rPr>
          <w:rFonts w:ascii="Calibri" w:hAnsi="Calibri" w:cs="Calibri"/>
          <w:color w:val="000000"/>
          <w:highlight w:val="yellow"/>
        </w:rPr>
        <w:t>,</w:t>
      </w:r>
      <w:r w:rsidRPr="0071799C">
        <w:rPr>
          <w:rFonts w:ascii="Calibri" w:hAnsi="Calibri" w:cs="Calibri"/>
          <w:color w:val="000000"/>
          <w:highlight w:val="yellow"/>
        </w:rPr>
        <w:t xml:space="preserve"> remove the</w:t>
      </w:r>
      <w:r w:rsidR="00C85B18" w:rsidRPr="0071799C">
        <w:rPr>
          <w:rFonts w:ascii="Calibri" w:hAnsi="Calibri" w:cs="Calibri"/>
          <w:color w:val="000000"/>
          <w:highlight w:val="yellow"/>
        </w:rPr>
        <w:t xml:space="preserve"> ribs and other</w:t>
      </w:r>
      <w:r w:rsidRPr="0071799C">
        <w:rPr>
          <w:rFonts w:ascii="Calibri" w:hAnsi="Calibri" w:cs="Calibri"/>
          <w:color w:val="000000"/>
          <w:highlight w:val="yellow"/>
        </w:rPr>
        <w:t xml:space="preserve"> bones surrounding the </w:t>
      </w:r>
      <w:r w:rsidR="00C85B18" w:rsidRPr="0071799C">
        <w:rPr>
          <w:rFonts w:ascii="Calibri" w:hAnsi="Calibri" w:cs="Calibri"/>
          <w:color w:val="000000"/>
          <w:highlight w:val="yellow"/>
        </w:rPr>
        <w:t>spine</w:t>
      </w:r>
      <w:r w:rsidRPr="0071799C">
        <w:rPr>
          <w:rFonts w:ascii="Calibri" w:hAnsi="Calibri" w:cs="Calibri"/>
          <w:color w:val="000000"/>
          <w:highlight w:val="yellow"/>
        </w:rPr>
        <w:t>. Then</w:t>
      </w:r>
      <w:r w:rsidR="005B51B7" w:rsidRPr="0071799C">
        <w:rPr>
          <w:rFonts w:ascii="Calibri" w:hAnsi="Calibri" w:cs="Calibri"/>
          <w:color w:val="000000"/>
          <w:highlight w:val="yellow"/>
        </w:rPr>
        <w:t>,</w:t>
      </w:r>
      <w:r w:rsidRPr="0071799C">
        <w:rPr>
          <w:rFonts w:ascii="Calibri" w:hAnsi="Calibri" w:cs="Calibri"/>
          <w:color w:val="000000"/>
          <w:highlight w:val="yellow"/>
        </w:rPr>
        <w:t xml:space="preserve"> cut across the pelvic bone</w:t>
      </w:r>
      <w:r w:rsidR="005B51B7" w:rsidRPr="0071799C">
        <w:rPr>
          <w:rFonts w:ascii="Calibri" w:hAnsi="Calibri" w:cs="Calibri"/>
          <w:color w:val="000000"/>
          <w:highlight w:val="yellow"/>
        </w:rPr>
        <w:t>,</w:t>
      </w:r>
      <w:r w:rsidRPr="0071799C">
        <w:rPr>
          <w:rFonts w:ascii="Calibri" w:hAnsi="Calibri" w:cs="Calibri"/>
          <w:color w:val="000000"/>
          <w:highlight w:val="yellow"/>
        </w:rPr>
        <w:t xml:space="preserve"> exposing the</w:t>
      </w:r>
      <w:r w:rsidR="00C85B18" w:rsidRPr="0071799C">
        <w:rPr>
          <w:rFonts w:ascii="Calibri" w:hAnsi="Calibri" w:cs="Calibri"/>
          <w:color w:val="000000"/>
          <w:highlight w:val="yellow"/>
        </w:rPr>
        <w:t xml:space="preserve"> </w:t>
      </w:r>
      <w:r w:rsidR="00C85B18" w:rsidRPr="006A71F7">
        <w:rPr>
          <w:rFonts w:ascii="Calibri" w:hAnsi="Calibri" w:cs="Calibri"/>
          <w:i/>
          <w:color w:val="000000"/>
          <w:highlight w:val="yellow"/>
        </w:rPr>
        <w:t>vertebral foramen</w:t>
      </w:r>
      <w:r w:rsidR="00C85B18" w:rsidRPr="0071799C">
        <w:rPr>
          <w:rFonts w:ascii="Calibri" w:hAnsi="Calibri" w:cs="Calibri"/>
          <w:color w:val="000000"/>
          <w:highlight w:val="yellow"/>
        </w:rPr>
        <w:t xml:space="preserve"> at the lumbar level. The small tip of the s</w:t>
      </w:r>
      <w:r w:rsidR="00FB33BC" w:rsidRPr="0071799C">
        <w:rPr>
          <w:rFonts w:ascii="Calibri" w:hAnsi="Calibri" w:cs="Calibri"/>
          <w:color w:val="000000"/>
          <w:highlight w:val="yellow"/>
        </w:rPr>
        <w:t>pinal cord</w:t>
      </w:r>
      <w:r w:rsidR="00C85B18" w:rsidRPr="0071799C">
        <w:rPr>
          <w:rFonts w:ascii="Calibri" w:hAnsi="Calibri" w:cs="Calibri"/>
          <w:color w:val="000000"/>
          <w:highlight w:val="yellow"/>
        </w:rPr>
        <w:t xml:space="preserve"> should be visible at this point</w:t>
      </w:r>
      <w:r w:rsidRPr="0071799C">
        <w:rPr>
          <w:rFonts w:ascii="Calibri" w:hAnsi="Calibri" w:cs="Calibri"/>
          <w:color w:val="000000"/>
          <w:highlight w:val="yellow"/>
        </w:rPr>
        <w:t>.</w:t>
      </w:r>
      <w:r w:rsidR="00FB33BC" w:rsidRPr="0071799C">
        <w:rPr>
          <w:rFonts w:ascii="Calibri" w:hAnsi="Calibri" w:cs="Calibri"/>
          <w:color w:val="000000"/>
          <w:highlight w:val="yellow"/>
        </w:rPr>
        <w:t xml:space="preserve"> </w:t>
      </w:r>
    </w:p>
    <w:p w14:paraId="44AC0DD2" w14:textId="77777777" w:rsidR="006A71F7" w:rsidRPr="0071799C" w:rsidRDefault="006A71F7" w:rsidP="006A71F7">
      <w:pPr>
        <w:pStyle w:val="ListParagraph"/>
        <w:shd w:val="clear" w:color="auto" w:fill="FFFFFF"/>
        <w:ind w:left="0"/>
        <w:jc w:val="both"/>
        <w:rPr>
          <w:rFonts w:ascii="Calibri" w:hAnsi="Calibri" w:cs="Calibri"/>
          <w:color w:val="000000"/>
          <w:highlight w:val="yellow"/>
        </w:rPr>
      </w:pPr>
    </w:p>
    <w:p w14:paraId="4DB0EE2E" w14:textId="209B9483" w:rsidR="006A71F7" w:rsidRDefault="003D03F6" w:rsidP="006A71F7">
      <w:pPr>
        <w:pStyle w:val="ListParagraph"/>
        <w:numPr>
          <w:ilvl w:val="2"/>
          <w:numId w:val="1"/>
        </w:numPr>
        <w:shd w:val="clear" w:color="auto" w:fill="FFFFFF"/>
        <w:ind w:left="0" w:firstLine="0"/>
        <w:jc w:val="both"/>
        <w:rPr>
          <w:rFonts w:ascii="Calibri" w:hAnsi="Calibri" w:cs="Calibri"/>
          <w:color w:val="000000"/>
          <w:highlight w:val="yellow"/>
        </w:rPr>
      </w:pPr>
      <w:r w:rsidRPr="0071799C">
        <w:rPr>
          <w:rFonts w:ascii="Calibri" w:hAnsi="Calibri" w:cs="Calibri"/>
          <w:color w:val="000000"/>
          <w:highlight w:val="yellow"/>
        </w:rPr>
        <w:t>Use a 10</w:t>
      </w:r>
      <w:r w:rsidR="00D47DF3" w:rsidRPr="0071799C">
        <w:rPr>
          <w:rFonts w:ascii="Calibri" w:hAnsi="Calibri" w:cs="Calibri"/>
          <w:color w:val="000000"/>
          <w:highlight w:val="yellow"/>
        </w:rPr>
        <w:t xml:space="preserve"> mL </w:t>
      </w:r>
      <w:r w:rsidRPr="0071799C">
        <w:rPr>
          <w:rFonts w:ascii="Calibri" w:hAnsi="Calibri" w:cs="Calibri"/>
          <w:color w:val="000000"/>
          <w:highlight w:val="yellow"/>
        </w:rPr>
        <w:t xml:space="preserve">syringe filled with PBS and a </w:t>
      </w:r>
      <w:r w:rsidR="005D1178" w:rsidRPr="0071799C">
        <w:rPr>
          <w:rFonts w:ascii="Calibri" w:hAnsi="Calibri" w:cs="Calibri"/>
          <w:color w:val="000000"/>
          <w:highlight w:val="yellow"/>
        </w:rPr>
        <w:t>18</w:t>
      </w:r>
      <w:r w:rsidR="00D47DF3" w:rsidRPr="0071799C">
        <w:rPr>
          <w:rFonts w:ascii="Calibri" w:hAnsi="Calibri" w:cs="Calibri"/>
          <w:color w:val="000000"/>
          <w:highlight w:val="yellow"/>
        </w:rPr>
        <w:t>-gauge</w:t>
      </w:r>
      <w:r w:rsidRPr="0071799C">
        <w:rPr>
          <w:rFonts w:ascii="Calibri" w:hAnsi="Calibri" w:cs="Calibri"/>
          <w:color w:val="000000"/>
          <w:highlight w:val="yellow"/>
        </w:rPr>
        <w:t xml:space="preserve"> needle to expel the spinal cord</w:t>
      </w:r>
      <w:r w:rsidR="00C85B18" w:rsidRPr="0071799C">
        <w:rPr>
          <w:rFonts w:ascii="Calibri" w:hAnsi="Calibri" w:cs="Calibri"/>
          <w:color w:val="000000"/>
          <w:highlight w:val="yellow"/>
        </w:rPr>
        <w:t xml:space="preserve"> by “flushing” the cord from lumbar to cervical spine over a </w:t>
      </w:r>
      <w:r w:rsidR="006A71F7">
        <w:rPr>
          <w:rFonts w:ascii="Calibri" w:hAnsi="Calibri" w:cs="Calibri"/>
          <w:color w:val="000000"/>
          <w:highlight w:val="yellow"/>
        </w:rPr>
        <w:t>P</w:t>
      </w:r>
      <w:r w:rsidR="00C85B18" w:rsidRPr="0071799C">
        <w:rPr>
          <w:rFonts w:ascii="Calibri" w:hAnsi="Calibri" w:cs="Calibri"/>
          <w:color w:val="000000"/>
          <w:highlight w:val="yellow"/>
        </w:rPr>
        <w:t xml:space="preserve">etri dish. </w:t>
      </w:r>
    </w:p>
    <w:p w14:paraId="2ACF640A" w14:textId="77777777" w:rsidR="006A71F7" w:rsidRPr="006A71F7" w:rsidRDefault="006A71F7" w:rsidP="006A71F7">
      <w:pPr>
        <w:pStyle w:val="ListParagraph"/>
        <w:rPr>
          <w:rFonts w:ascii="Calibri" w:hAnsi="Calibri" w:cs="Calibri"/>
          <w:color w:val="000000"/>
          <w:highlight w:val="yellow"/>
        </w:rPr>
      </w:pPr>
    </w:p>
    <w:p w14:paraId="35E4A1B5" w14:textId="596737DD" w:rsidR="003D03F6" w:rsidRPr="0071799C" w:rsidRDefault="00C85B18" w:rsidP="006A71F7">
      <w:pPr>
        <w:pStyle w:val="ListParagraph"/>
        <w:numPr>
          <w:ilvl w:val="2"/>
          <w:numId w:val="1"/>
        </w:numPr>
        <w:shd w:val="clear" w:color="auto" w:fill="FFFFFF"/>
        <w:ind w:left="0" w:firstLine="0"/>
        <w:jc w:val="both"/>
        <w:rPr>
          <w:rFonts w:ascii="Calibri" w:hAnsi="Calibri" w:cs="Calibri"/>
          <w:color w:val="000000"/>
          <w:highlight w:val="yellow"/>
        </w:rPr>
      </w:pPr>
      <w:r w:rsidRPr="0071799C">
        <w:rPr>
          <w:rFonts w:ascii="Calibri" w:hAnsi="Calibri" w:cs="Calibri"/>
          <w:color w:val="000000"/>
          <w:highlight w:val="yellow"/>
        </w:rPr>
        <w:t>Carefully, place the beveled tip of the needle inside the vertebral foramen, avoiding excessive pressure to prevent the needle to trespassing the vertebral body. Hold strongly to exert pressure on the vertebral body and the needle and press the syringe plunger to expel the cord.</w:t>
      </w:r>
      <w:r w:rsidR="006A71F7">
        <w:rPr>
          <w:rFonts w:ascii="Calibri" w:hAnsi="Calibri" w:cs="Calibri"/>
          <w:color w:val="000000"/>
          <w:highlight w:val="yellow"/>
        </w:rPr>
        <w:t xml:space="preserve"> </w:t>
      </w:r>
      <w:r w:rsidR="003D03F6" w:rsidRPr="0071799C">
        <w:rPr>
          <w:rFonts w:ascii="Calibri" w:hAnsi="Calibri" w:cs="Calibri"/>
          <w:color w:val="000000"/>
          <w:highlight w:val="yellow"/>
        </w:rPr>
        <w:t xml:space="preserve">Immediately </w:t>
      </w:r>
      <w:r w:rsidRPr="0071799C">
        <w:rPr>
          <w:rFonts w:ascii="Calibri" w:hAnsi="Calibri" w:cs="Calibri"/>
          <w:color w:val="000000"/>
          <w:highlight w:val="yellow"/>
        </w:rPr>
        <w:t xml:space="preserve">transfer </w:t>
      </w:r>
      <w:r w:rsidR="003D03F6" w:rsidRPr="0071799C">
        <w:rPr>
          <w:rFonts w:ascii="Calibri" w:hAnsi="Calibri" w:cs="Calibri"/>
          <w:color w:val="000000"/>
          <w:highlight w:val="yellow"/>
        </w:rPr>
        <w:t>the spinal cord in the labeled tube and place in the dry ice bath.</w:t>
      </w:r>
    </w:p>
    <w:p w14:paraId="7E9301EA" w14:textId="77777777" w:rsidR="00D47DF3" w:rsidRPr="00AA381A" w:rsidRDefault="00D47DF3" w:rsidP="006A71F7">
      <w:pPr>
        <w:pStyle w:val="ListParagraph"/>
        <w:shd w:val="clear" w:color="auto" w:fill="FFFFFF"/>
        <w:ind w:left="0"/>
        <w:jc w:val="both"/>
        <w:rPr>
          <w:rFonts w:ascii="Calibri" w:hAnsi="Calibri" w:cs="Calibri"/>
          <w:color w:val="000000"/>
          <w:highlight w:val="yellow"/>
        </w:rPr>
      </w:pPr>
    </w:p>
    <w:p w14:paraId="61C8FE15" w14:textId="22690A8D" w:rsidR="003D03F6" w:rsidRDefault="00462CE9" w:rsidP="006A71F7">
      <w:pPr>
        <w:pStyle w:val="ListParagraph"/>
        <w:numPr>
          <w:ilvl w:val="1"/>
          <w:numId w:val="1"/>
        </w:numPr>
        <w:shd w:val="clear" w:color="auto" w:fill="FFFFFF"/>
        <w:ind w:left="0" w:firstLine="0"/>
        <w:jc w:val="both"/>
        <w:rPr>
          <w:rFonts w:ascii="Calibri" w:hAnsi="Calibri" w:cs="Calibri"/>
          <w:color w:val="000000"/>
        </w:rPr>
      </w:pPr>
      <w:r w:rsidRPr="00AA381A">
        <w:rPr>
          <w:rFonts w:ascii="Calibri" w:hAnsi="Calibri" w:cs="Calibri"/>
          <w:color w:val="000000"/>
        </w:rPr>
        <w:t xml:space="preserve">Repeat </w:t>
      </w:r>
      <w:r w:rsidR="00DD1EF2" w:rsidRPr="00AA381A">
        <w:rPr>
          <w:rFonts w:ascii="Calibri" w:hAnsi="Calibri" w:cs="Calibri"/>
          <w:color w:val="000000"/>
        </w:rPr>
        <w:t xml:space="preserve">the </w:t>
      </w:r>
      <w:r w:rsidRPr="00AA381A">
        <w:rPr>
          <w:rFonts w:ascii="Calibri" w:hAnsi="Calibri" w:cs="Calibri"/>
          <w:color w:val="000000"/>
        </w:rPr>
        <w:t>procedure with all the animals until the harvest is completed. Plac</w:t>
      </w:r>
      <w:r w:rsidR="00AD7133" w:rsidRPr="00AA381A">
        <w:rPr>
          <w:rFonts w:ascii="Calibri" w:hAnsi="Calibri" w:cs="Calibri"/>
          <w:color w:val="000000"/>
        </w:rPr>
        <w:t>e</w:t>
      </w:r>
      <w:r w:rsidRPr="00AA381A">
        <w:rPr>
          <w:rFonts w:ascii="Calibri" w:hAnsi="Calibri" w:cs="Calibri"/>
          <w:color w:val="000000"/>
        </w:rPr>
        <w:t xml:space="preserve"> the harvest tools in the 70% ethanol between </w:t>
      </w:r>
      <w:r w:rsidR="009416B8" w:rsidRPr="00AA381A">
        <w:rPr>
          <w:rFonts w:ascii="Calibri" w:hAnsi="Calibri" w:cs="Calibri"/>
          <w:color w:val="000000"/>
        </w:rPr>
        <w:t>animals</w:t>
      </w:r>
      <w:r w:rsidRPr="00AA381A">
        <w:rPr>
          <w:rFonts w:ascii="Calibri" w:hAnsi="Calibri" w:cs="Calibri"/>
          <w:color w:val="000000"/>
        </w:rPr>
        <w:t xml:space="preserve">. </w:t>
      </w:r>
      <w:r w:rsidR="00D47DF3">
        <w:rPr>
          <w:rFonts w:ascii="Calibri" w:hAnsi="Calibri" w:cs="Calibri"/>
          <w:color w:val="000000"/>
        </w:rPr>
        <w:t>Focus</w:t>
      </w:r>
      <w:r w:rsidRPr="00AA381A">
        <w:rPr>
          <w:rFonts w:ascii="Calibri" w:hAnsi="Calibri" w:cs="Calibri"/>
          <w:color w:val="000000"/>
        </w:rPr>
        <w:t xml:space="preserve"> on consistency and speed</w:t>
      </w:r>
      <w:r w:rsidR="00AD7133" w:rsidRPr="00AA381A">
        <w:rPr>
          <w:rFonts w:ascii="Calibri" w:hAnsi="Calibri" w:cs="Calibri"/>
          <w:color w:val="000000"/>
        </w:rPr>
        <w:t>.</w:t>
      </w:r>
      <w:r w:rsidRPr="00AA381A">
        <w:rPr>
          <w:rFonts w:ascii="Calibri" w:hAnsi="Calibri" w:cs="Calibri"/>
          <w:color w:val="000000"/>
        </w:rPr>
        <w:t xml:space="preserve"> </w:t>
      </w:r>
      <w:r w:rsidR="009416B8" w:rsidRPr="00AA381A">
        <w:rPr>
          <w:rFonts w:ascii="Calibri" w:hAnsi="Calibri" w:cs="Calibri"/>
          <w:color w:val="000000"/>
        </w:rPr>
        <w:t xml:space="preserve">The length </w:t>
      </w:r>
      <w:r w:rsidRPr="00AA381A">
        <w:rPr>
          <w:rFonts w:ascii="Calibri" w:hAnsi="Calibri" w:cs="Calibri"/>
          <w:color w:val="000000"/>
        </w:rPr>
        <w:t xml:space="preserve">of time between each organ harvest should remain </w:t>
      </w:r>
      <w:r w:rsidR="009416B8" w:rsidRPr="00AA381A">
        <w:rPr>
          <w:rFonts w:ascii="Calibri" w:hAnsi="Calibri" w:cs="Calibri"/>
          <w:color w:val="000000"/>
        </w:rPr>
        <w:t xml:space="preserve">consistent </w:t>
      </w:r>
      <w:r w:rsidRPr="00AA381A">
        <w:rPr>
          <w:rFonts w:ascii="Calibri" w:hAnsi="Calibri" w:cs="Calibri"/>
          <w:color w:val="000000"/>
        </w:rPr>
        <w:t>so as to not bias viral titer results.</w:t>
      </w:r>
    </w:p>
    <w:p w14:paraId="1A7F51FE" w14:textId="77777777" w:rsidR="00D47DF3" w:rsidRPr="00AA381A" w:rsidRDefault="00D47DF3" w:rsidP="006A71F7">
      <w:pPr>
        <w:pStyle w:val="ListParagraph"/>
        <w:shd w:val="clear" w:color="auto" w:fill="FFFFFF"/>
        <w:ind w:left="0"/>
        <w:jc w:val="both"/>
        <w:rPr>
          <w:rFonts w:ascii="Calibri" w:hAnsi="Calibri" w:cs="Calibri"/>
          <w:color w:val="000000"/>
        </w:rPr>
      </w:pPr>
    </w:p>
    <w:p w14:paraId="6CC79702" w14:textId="6DDB7151" w:rsidR="00FB33BC" w:rsidRDefault="00FB33BC" w:rsidP="006A71F7">
      <w:pPr>
        <w:pStyle w:val="ListParagraph"/>
        <w:numPr>
          <w:ilvl w:val="1"/>
          <w:numId w:val="1"/>
        </w:numPr>
        <w:shd w:val="clear" w:color="auto" w:fill="FFFFFF"/>
        <w:ind w:left="0" w:firstLine="0"/>
        <w:jc w:val="both"/>
        <w:rPr>
          <w:rFonts w:ascii="Calibri" w:hAnsi="Calibri" w:cs="Calibri"/>
          <w:color w:val="000000"/>
        </w:rPr>
      </w:pPr>
      <w:r w:rsidRPr="00AA381A">
        <w:rPr>
          <w:rFonts w:ascii="Calibri" w:hAnsi="Calibri" w:cs="Calibri"/>
          <w:color w:val="000000"/>
        </w:rPr>
        <w:t>When finished</w:t>
      </w:r>
      <w:r w:rsidR="0069240C" w:rsidRPr="00AA381A">
        <w:rPr>
          <w:rFonts w:ascii="Calibri" w:hAnsi="Calibri" w:cs="Calibri"/>
          <w:color w:val="000000"/>
        </w:rPr>
        <w:t>,</w:t>
      </w:r>
      <w:r w:rsidRPr="00AA381A">
        <w:rPr>
          <w:rFonts w:ascii="Calibri" w:hAnsi="Calibri" w:cs="Calibri"/>
          <w:color w:val="000000"/>
        </w:rPr>
        <w:t xml:space="preserve"> disinfect the biosafety cabinet and all material prior to removing it from the animal facility. </w:t>
      </w:r>
    </w:p>
    <w:p w14:paraId="65AF202F" w14:textId="77777777" w:rsidR="00D47DF3" w:rsidRPr="00AA381A" w:rsidRDefault="00D47DF3" w:rsidP="006A71F7">
      <w:pPr>
        <w:pStyle w:val="ListParagraph"/>
        <w:shd w:val="clear" w:color="auto" w:fill="FFFFFF"/>
        <w:ind w:left="0"/>
        <w:jc w:val="both"/>
        <w:rPr>
          <w:rFonts w:ascii="Calibri" w:hAnsi="Calibri" w:cs="Calibri"/>
          <w:color w:val="000000"/>
        </w:rPr>
      </w:pPr>
    </w:p>
    <w:p w14:paraId="3FF9289B" w14:textId="67D6EDE1" w:rsidR="00FB33BC" w:rsidRDefault="00FB33BC" w:rsidP="006A71F7">
      <w:pPr>
        <w:pStyle w:val="ListParagraph"/>
        <w:numPr>
          <w:ilvl w:val="1"/>
          <w:numId w:val="1"/>
        </w:numPr>
        <w:shd w:val="clear" w:color="auto" w:fill="FFFFFF"/>
        <w:ind w:left="0" w:firstLine="0"/>
        <w:jc w:val="both"/>
        <w:rPr>
          <w:rFonts w:ascii="Calibri" w:hAnsi="Calibri" w:cs="Calibri"/>
          <w:color w:val="000000"/>
        </w:rPr>
      </w:pPr>
      <w:r w:rsidRPr="00AA381A">
        <w:rPr>
          <w:rFonts w:ascii="Calibri" w:hAnsi="Calibri" w:cs="Calibri"/>
          <w:color w:val="000000"/>
        </w:rPr>
        <w:t>Remove each tube from the ice bath and weigh tubes to determine organ</w:t>
      </w:r>
      <w:r w:rsidR="005D1178" w:rsidRPr="0080566F">
        <w:rPr>
          <w:rFonts w:ascii="Calibri" w:hAnsi="Calibri" w:cs="Calibri"/>
          <w:color w:val="000000"/>
        </w:rPr>
        <w:t>s</w:t>
      </w:r>
      <w:r w:rsidRPr="00AA381A">
        <w:rPr>
          <w:rFonts w:ascii="Calibri" w:hAnsi="Calibri" w:cs="Calibri"/>
          <w:color w:val="000000"/>
        </w:rPr>
        <w:t xml:space="preserve"> weight. To determine the organ</w:t>
      </w:r>
      <w:r w:rsidR="005D1178" w:rsidRPr="0080566F">
        <w:rPr>
          <w:rFonts w:ascii="Calibri" w:hAnsi="Calibri" w:cs="Calibri"/>
          <w:color w:val="000000"/>
        </w:rPr>
        <w:t>s</w:t>
      </w:r>
      <w:r w:rsidRPr="00AA381A">
        <w:rPr>
          <w:rFonts w:ascii="Calibri" w:hAnsi="Calibri" w:cs="Calibri"/>
          <w:color w:val="000000"/>
        </w:rPr>
        <w:t xml:space="preserve"> weight</w:t>
      </w:r>
      <w:r w:rsidR="00C85B18" w:rsidRPr="0080566F">
        <w:rPr>
          <w:rFonts w:ascii="Calibri" w:hAnsi="Calibri" w:cs="Calibri"/>
          <w:color w:val="000000"/>
        </w:rPr>
        <w:t>,</w:t>
      </w:r>
      <w:r w:rsidRPr="00AA381A">
        <w:rPr>
          <w:rFonts w:ascii="Calibri" w:hAnsi="Calibri" w:cs="Calibri"/>
          <w:color w:val="000000"/>
        </w:rPr>
        <w:t xml:space="preserve"> subtract the weight of the empty tube from the weight of the organ containing tube.</w:t>
      </w:r>
    </w:p>
    <w:p w14:paraId="48358F7A" w14:textId="77777777" w:rsidR="00D47DF3" w:rsidRPr="00AA381A" w:rsidRDefault="00D47DF3" w:rsidP="006A71F7">
      <w:pPr>
        <w:pStyle w:val="ListParagraph"/>
        <w:shd w:val="clear" w:color="auto" w:fill="FFFFFF"/>
        <w:ind w:left="0"/>
        <w:jc w:val="both"/>
        <w:rPr>
          <w:rFonts w:ascii="Calibri" w:hAnsi="Calibri" w:cs="Calibri"/>
          <w:color w:val="000000"/>
        </w:rPr>
      </w:pPr>
    </w:p>
    <w:p w14:paraId="44D60A23" w14:textId="445DFBA7" w:rsidR="00333785" w:rsidRDefault="00D47DF3" w:rsidP="006A71F7">
      <w:pPr>
        <w:shd w:val="clear" w:color="auto" w:fill="FFFFFF"/>
        <w:contextualSpacing/>
        <w:jc w:val="both"/>
        <w:rPr>
          <w:rFonts w:ascii="Calibri" w:hAnsi="Calibri" w:cs="Calibri"/>
          <w:color w:val="000000"/>
        </w:rPr>
      </w:pPr>
      <w:r>
        <w:rPr>
          <w:rFonts w:ascii="Calibri" w:hAnsi="Calibri" w:cs="Calibri"/>
          <w:color w:val="000000"/>
        </w:rPr>
        <w:t>NOTE:</w:t>
      </w:r>
      <w:r w:rsidR="00FB33BC" w:rsidRPr="00AA381A">
        <w:rPr>
          <w:rFonts w:ascii="Calibri" w:hAnsi="Calibri" w:cs="Calibri"/>
          <w:color w:val="000000"/>
        </w:rPr>
        <w:t xml:space="preserve"> At this point organs can be frozen at -80 °C to further process at a later date or organs can be homogenized immediately before freezing individual aliquots. </w:t>
      </w:r>
      <w:r w:rsidR="00333785" w:rsidRPr="00AA381A">
        <w:rPr>
          <w:rFonts w:ascii="Calibri" w:hAnsi="Calibri" w:cs="Calibri"/>
          <w:color w:val="000000"/>
        </w:rPr>
        <w:t>Freeze thawing samples multiple times decreases viral titer</w:t>
      </w:r>
      <w:r w:rsidR="006A4171" w:rsidRPr="00AA381A">
        <w:rPr>
          <w:rFonts w:ascii="Calibri" w:hAnsi="Calibri" w:cs="Calibri"/>
          <w:color w:val="000000"/>
        </w:rPr>
        <w:t>.</w:t>
      </w:r>
      <w:r w:rsidR="00333785" w:rsidRPr="00AA381A">
        <w:rPr>
          <w:rFonts w:ascii="Calibri" w:hAnsi="Calibri" w:cs="Calibri"/>
          <w:color w:val="000000"/>
        </w:rPr>
        <w:t xml:space="preserve"> </w:t>
      </w:r>
      <w:r w:rsidR="006A4171" w:rsidRPr="00AA381A">
        <w:rPr>
          <w:rFonts w:ascii="Calibri" w:hAnsi="Calibri" w:cs="Calibri"/>
          <w:color w:val="000000"/>
        </w:rPr>
        <w:t>T</w:t>
      </w:r>
      <w:r w:rsidR="00333785" w:rsidRPr="00AA381A">
        <w:rPr>
          <w:rFonts w:ascii="Calibri" w:hAnsi="Calibri" w:cs="Calibri"/>
          <w:color w:val="000000"/>
        </w:rPr>
        <w:t>herefore</w:t>
      </w:r>
      <w:r w:rsidR="006A4171" w:rsidRPr="00AA381A">
        <w:rPr>
          <w:rFonts w:ascii="Calibri" w:hAnsi="Calibri" w:cs="Calibri"/>
          <w:color w:val="000000"/>
        </w:rPr>
        <w:t>,</w:t>
      </w:r>
      <w:r w:rsidR="00333785" w:rsidRPr="00AA381A">
        <w:rPr>
          <w:rFonts w:ascii="Calibri" w:hAnsi="Calibri" w:cs="Calibri"/>
          <w:color w:val="000000"/>
        </w:rPr>
        <w:t xml:space="preserve"> it is important to do same procedure for all experiments within a single project. </w:t>
      </w:r>
    </w:p>
    <w:p w14:paraId="262D33DD" w14:textId="77777777" w:rsidR="00D47DF3" w:rsidRPr="00AA381A" w:rsidRDefault="00D47DF3" w:rsidP="006A71F7">
      <w:pPr>
        <w:shd w:val="clear" w:color="auto" w:fill="FFFFFF"/>
        <w:contextualSpacing/>
        <w:jc w:val="both"/>
        <w:rPr>
          <w:rFonts w:ascii="Calibri" w:hAnsi="Calibri" w:cs="Calibri"/>
          <w:color w:val="000000"/>
        </w:rPr>
      </w:pPr>
    </w:p>
    <w:p w14:paraId="53FB55C2" w14:textId="7C3F56D2" w:rsidR="00FB33BC" w:rsidRPr="00AA381A" w:rsidRDefault="00FB33BC" w:rsidP="006A71F7">
      <w:pPr>
        <w:pStyle w:val="ListParagraph"/>
        <w:numPr>
          <w:ilvl w:val="0"/>
          <w:numId w:val="1"/>
        </w:numPr>
        <w:shd w:val="clear" w:color="auto" w:fill="FFFFFF"/>
        <w:ind w:left="0" w:firstLine="0"/>
        <w:jc w:val="both"/>
        <w:rPr>
          <w:rFonts w:ascii="Calibri" w:hAnsi="Calibri" w:cs="Calibri"/>
          <w:b/>
          <w:color w:val="000000"/>
        </w:rPr>
      </w:pPr>
      <w:r w:rsidRPr="00AA381A">
        <w:rPr>
          <w:rFonts w:ascii="Calibri" w:hAnsi="Calibri" w:cs="Calibri"/>
          <w:b/>
          <w:color w:val="000000"/>
        </w:rPr>
        <w:t>Organ homogenization</w:t>
      </w:r>
    </w:p>
    <w:p w14:paraId="324B3392" w14:textId="77777777" w:rsidR="00D47DF3" w:rsidRPr="00AA381A" w:rsidRDefault="00D47DF3" w:rsidP="006A71F7">
      <w:pPr>
        <w:pStyle w:val="ListParagraph"/>
        <w:shd w:val="clear" w:color="auto" w:fill="FFFFFF"/>
        <w:ind w:left="0"/>
        <w:jc w:val="both"/>
        <w:rPr>
          <w:rFonts w:ascii="Calibri" w:hAnsi="Calibri" w:cs="Calibri"/>
          <w:b/>
          <w:color w:val="000000"/>
        </w:rPr>
      </w:pPr>
    </w:p>
    <w:p w14:paraId="6C15C512" w14:textId="1E7CC76B" w:rsidR="00FB33BC" w:rsidRPr="00AA381A" w:rsidRDefault="00FB33BC" w:rsidP="006A71F7">
      <w:pPr>
        <w:pStyle w:val="ListParagraph"/>
        <w:numPr>
          <w:ilvl w:val="1"/>
          <w:numId w:val="1"/>
        </w:numPr>
        <w:shd w:val="clear" w:color="auto" w:fill="FFFFFF"/>
        <w:ind w:left="0" w:firstLine="0"/>
        <w:jc w:val="both"/>
        <w:rPr>
          <w:rFonts w:ascii="Calibri" w:hAnsi="Calibri" w:cs="Calibri"/>
          <w:color w:val="000000"/>
        </w:rPr>
      </w:pPr>
      <w:r w:rsidRPr="00AA381A">
        <w:rPr>
          <w:rFonts w:ascii="Calibri" w:hAnsi="Calibri" w:cs="Calibri"/>
          <w:color w:val="000000"/>
        </w:rPr>
        <w:t>Prepare 3 labeled</w:t>
      </w:r>
      <w:r w:rsidR="006A4171" w:rsidRPr="00AA381A">
        <w:rPr>
          <w:rFonts w:ascii="Calibri" w:hAnsi="Calibri" w:cs="Calibri"/>
          <w:color w:val="000000"/>
        </w:rPr>
        <w:t>,</w:t>
      </w:r>
      <w:r w:rsidRPr="00AA381A">
        <w:rPr>
          <w:rFonts w:ascii="Calibri" w:hAnsi="Calibri" w:cs="Calibri"/>
          <w:color w:val="000000"/>
        </w:rPr>
        <w:t xml:space="preserve"> 1.5</w:t>
      </w:r>
      <w:r w:rsidR="00D47DF3">
        <w:rPr>
          <w:rFonts w:ascii="Calibri" w:hAnsi="Calibri" w:cs="Calibri"/>
          <w:color w:val="000000"/>
        </w:rPr>
        <w:t xml:space="preserve"> </w:t>
      </w:r>
      <w:r w:rsidR="00D47DF3" w:rsidRPr="00AA381A">
        <w:rPr>
          <w:rFonts w:ascii="Calibri" w:hAnsi="Calibri" w:cs="Calibri"/>
          <w:color w:val="000000"/>
        </w:rPr>
        <w:t>m</w:t>
      </w:r>
      <w:r w:rsidR="00D47DF3">
        <w:rPr>
          <w:rFonts w:ascii="Calibri" w:hAnsi="Calibri" w:cs="Calibri"/>
          <w:color w:val="000000"/>
        </w:rPr>
        <w:t>L</w:t>
      </w:r>
      <w:r w:rsidR="00D47DF3" w:rsidRPr="00AA381A">
        <w:rPr>
          <w:rFonts w:ascii="Calibri" w:hAnsi="Calibri" w:cs="Calibri"/>
          <w:color w:val="000000"/>
        </w:rPr>
        <w:t xml:space="preserve"> </w:t>
      </w:r>
      <w:r w:rsidRPr="00AA381A">
        <w:rPr>
          <w:rFonts w:ascii="Calibri" w:hAnsi="Calibri" w:cs="Calibri"/>
          <w:color w:val="000000"/>
        </w:rPr>
        <w:t>snap</w:t>
      </w:r>
      <w:r w:rsidR="006A4171" w:rsidRPr="00AA381A">
        <w:rPr>
          <w:rFonts w:ascii="Calibri" w:hAnsi="Calibri" w:cs="Calibri"/>
          <w:color w:val="000000"/>
        </w:rPr>
        <w:t>-</w:t>
      </w:r>
      <w:r w:rsidRPr="00AA381A">
        <w:rPr>
          <w:rFonts w:ascii="Calibri" w:hAnsi="Calibri" w:cs="Calibri"/>
          <w:color w:val="000000"/>
        </w:rPr>
        <w:t>capped tubes for each organ to be homogenized.</w:t>
      </w:r>
    </w:p>
    <w:p w14:paraId="1B1933B9" w14:textId="77777777" w:rsidR="00D47DF3" w:rsidRPr="00AA381A" w:rsidRDefault="00D47DF3" w:rsidP="006A71F7">
      <w:pPr>
        <w:pStyle w:val="ListParagraph"/>
        <w:shd w:val="clear" w:color="auto" w:fill="FFFFFF"/>
        <w:ind w:left="0"/>
        <w:jc w:val="both"/>
        <w:rPr>
          <w:rFonts w:ascii="Calibri" w:hAnsi="Calibri" w:cs="Calibri"/>
          <w:color w:val="000000"/>
        </w:rPr>
      </w:pPr>
    </w:p>
    <w:p w14:paraId="1A363C53" w14:textId="33FB0733" w:rsidR="00FB33BC" w:rsidRPr="00AA381A" w:rsidRDefault="00FB33BC" w:rsidP="006A71F7">
      <w:pPr>
        <w:pStyle w:val="ListParagraph"/>
        <w:numPr>
          <w:ilvl w:val="1"/>
          <w:numId w:val="1"/>
        </w:numPr>
        <w:shd w:val="clear" w:color="auto" w:fill="FFFFFF"/>
        <w:ind w:left="0" w:firstLine="0"/>
        <w:jc w:val="both"/>
        <w:rPr>
          <w:rFonts w:ascii="Calibri" w:hAnsi="Calibri" w:cs="Calibri"/>
          <w:color w:val="000000"/>
        </w:rPr>
      </w:pPr>
      <w:r w:rsidRPr="00AA381A">
        <w:rPr>
          <w:rFonts w:ascii="Calibri" w:hAnsi="Calibri" w:cs="Calibri"/>
          <w:color w:val="000000"/>
        </w:rPr>
        <w:t>If samples are not being homogenized immediately after harvest</w:t>
      </w:r>
      <w:r w:rsidR="003448E3" w:rsidRPr="00AA381A">
        <w:rPr>
          <w:rFonts w:ascii="Calibri" w:hAnsi="Calibri" w:cs="Calibri"/>
          <w:color w:val="000000"/>
        </w:rPr>
        <w:t>,</w:t>
      </w:r>
      <w:r w:rsidRPr="00AA381A">
        <w:rPr>
          <w:rFonts w:ascii="Calibri" w:hAnsi="Calibri" w:cs="Calibri"/>
          <w:color w:val="000000"/>
        </w:rPr>
        <w:t xml:space="preserve"> remove tubes from -80</w:t>
      </w:r>
      <w:r w:rsidR="00D47DF3">
        <w:rPr>
          <w:rFonts w:ascii="Calibri" w:hAnsi="Calibri" w:cs="Calibri"/>
          <w:color w:val="000000"/>
        </w:rPr>
        <w:t xml:space="preserve"> </w:t>
      </w:r>
      <w:r w:rsidRPr="00AA381A">
        <w:rPr>
          <w:rFonts w:ascii="Calibri" w:hAnsi="Calibri" w:cs="Calibri"/>
          <w:color w:val="000000"/>
        </w:rPr>
        <w:t>°C. The samples do not need to be thawed to homogenize.</w:t>
      </w:r>
    </w:p>
    <w:p w14:paraId="03351DD6" w14:textId="77777777" w:rsidR="00D47DF3" w:rsidRPr="00AA381A" w:rsidRDefault="00D47DF3" w:rsidP="006A71F7">
      <w:pPr>
        <w:shd w:val="clear" w:color="auto" w:fill="FFFFFF"/>
        <w:jc w:val="both"/>
        <w:rPr>
          <w:rFonts w:ascii="Calibri" w:hAnsi="Calibri" w:cs="Calibri"/>
          <w:color w:val="000000"/>
        </w:rPr>
      </w:pPr>
    </w:p>
    <w:p w14:paraId="2DB50E80" w14:textId="563432F8" w:rsidR="00FB33BC" w:rsidRPr="00AA381A" w:rsidRDefault="00FB33BC" w:rsidP="006A71F7">
      <w:pPr>
        <w:pStyle w:val="ListParagraph"/>
        <w:numPr>
          <w:ilvl w:val="1"/>
          <w:numId w:val="1"/>
        </w:numPr>
        <w:shd w:val="clear" w:color="auto" w:fill="FFFFFF"/>
        <w:ind w:left="0" w:firstLine="0"/>
        <w:jc w:val="both"/>
        <w:rPr>
          <w:rFonts w:ascii="Calibri" w:hAnsi="Calibri" w:cs="Calibri"/>
          <w:color w:val="000000"/>
        </w:rPr>
      </w:pPr>
      <w:r w:rsidRPr="00AA381A">
        <w:rPr>
          <w:rFonts w:ascii="Calibri" w:hAnsi="Calibri" w:cs="Calibri"/>
          <w:color w:val="000000"/>
        </w:rPr>
        <w:t>Put the samples on ice to keep them cold to minimize viral titer loss. Then</w:t>
      </w:r>
      <w:r w:rsidR="00DA07BC" w:rsidRPr="00AA381A">
        <w:rPr>
          <w:rFonts w:ascii="Calibri" w:hAnsi="Calibri" w:cs="Calibri"/>
          <w:color w:val="000000"/>
        </w:rPr>
        <w:t>,</w:t>
      </w:r>
      <w:r w:rsidRPr="00AA381A">
        <w:rPr>
          <w:rFonts w:ascii="Calibri" w:hAnsi="Calibri" w:cs="Calibri"/>
          <w:color w:val="000000"/>
        </w:rPr>
        <w:t xml:space="preserve"> add 1</w:t>
      </w:r>
      <w:r w:rsidR="00DF422D" w:rsidRPr="00AA381A">
        <w:rPr>
          <w:rFonts w:ascii="Calibri" w:hAnsi="Calibri" w:cs="Calibri"/>
          <w:color w:val="000000"/>
        </w:rPr>
        <w:t xml:space="preserve"> mL</w:t>
      </w:r>
      <w:r w:rsidRPr="00AA381A">
        <w:rPr>
          <w:rFonts w:ascii="Calibri" w:hAnsi="Calibri" w:cs="Calibri"/>
          <w:color w:val="000000"/>
        </w:rPr>
        <w:t xml:space="preserve"> of cold DMEM containing 5% FBS to each organ containing tube. </w:t>
      </w:r>
    </w:p>
    <w:p w14:paraId="367B8998" w14:textId="77777777" w:rsidR="00D47DF3" w:rsidRPr="00AA381A" w:rsidRDefault="00D47DF3" w:rsidP="006A71F7">
      <w:pPr>
        <w:shd w:val="clear" w:color="auto" w:fill="FFFFFF"/>
        <w:jc w:val="both"/>
        <w:rPr>
          <w:rFonts w:ascii="Calibri" w:hAnsi="Calibri" w:cs="Calibri"/>
          <w:color w:val="000000"/>
        </w:rPr>
      </w:pPr>
    </w:p>
    <w:p w14:paraId="15FA0FE1" w14:textId="6CB71CA6" w:rsidR="00FB33BC" w:rsidRPr="00AA381A" w:rsidRDefault="00FB33BC" w:rsidP="006A71F7">
      <w:pPr>
        <w:pStyle w:val="ListParagraph"/>
        <w:numPr>
          <w:ilvl w:val="1"/>
          <w:numId w:val="1"/>
        </w:numPr>
        <w:shd w:val="clear" w:color="auto" w:fill="FFFFFF"/>
        <w:ind w:left="0" w:firstLine="0"/>
        <w:jc w:val="both"/>
        <w:rPr>
          <w:rFonts w:ascii="Calibri" w:hAnsi="Calibri" w:cs="Calibri"/>
          <w:color w:val="000000"/>
        </w:rPr>
      </w:pPr>
      <w:r w:rsidRPr="00AA381A">
        <w:rPr>
          <w:rFonts w:ascii="Calibri" w:hAnsi="Calibri" w:cs="Calibri"/>
          <w:color w:val="000000"/>
        </w:rPr>
        <w:t xml:space="preserve">Immediately beat tubes in bead beater according to manufacturer’s instructions. </w:t>
      </w:r>
      <w:r w:rsidR="00D47DF3">
        <w:rPr>
          <w:rFonts w:ascii="Calibri" w:hAnsi="Calibri" w:cs="Calibri"/>
          <w:color w:val="000000"/>
        </w:rPr>
        <w:t>Homogenize all</w:t>
      </w:r>
      <w:r w:rsidRPr="00AA381A">
        <w:rPr>
          <w:rFonts w:ascii="Calibri" w:hAnsi="Calibri" w:cs="Calibri"/>
          <w:color w:val="000000"/>
        </w:rPr>
        <w:t xml:space="preserve"> organs </w:t>
      </w:r>
      <w:r w:rsidRPr="00AA381A">
        <w:rPr>
          <w:rFonts w:ascii="Calibri" w:hAnsi="Calibri" w:cs="Calibri"/>
          <w:bCs/>
          <w:color w:val="000000"/>
        </w:rPr>
        <w:t xml:space="preserve">with </w:t>
      </w:r>
      <w:r w:rsidR="00462CE9" w:rsidRPr="00AA381A">
        <w:rPr>
          <w:rFonts w:ascii="Calibri" w:hAnsi="Calibri" w:cs="Calibri"/>
          <w:bCs/>
          <w:color w:val="000000"/>
        </w:rPr>
        <w:t>steel</w:t>
      </w:r>
      <w:r w:rsidRPr="00AA381A">
        <w:rPr>
          <w:rFonts w:ascii="Calibri" w:hAnsi="Calibri" w:cs="Calibri"/>
          <w:bCs/>
          <w:color w:val="000000"/>
        </w:rPr>
        <w:t xml:space="preserve"> beads in a </w:t>
      </w:r>
      <w:r w:rsidR="00C85B18" w:rsidRPr="0080566F">
        <w:rPr>
          <w:rFonts w:ascii="Calibri" w:hAnsi="Calibri" w:cs="Calibri"/>
          <w:bCs/>
          <w:color w:val="000000"/>
        </w:rPr>
        <w:t>bead-homogenizer</w:t>
      </w:r>
      <w:r w:rsidR="00C85B18" w:rsidRPr="00AA381A">
        <w:rPr>
          <w:rFonts w:ascii="Calibri" w:hAnsi="Calibri" w:cs="Calibri"/>
          <w:bCs/>
          <w:color w:val="000000"/>
        </w:rPr>
        <w:t xml:space="preserve"> </w:t>
      </w:r>
      <w:r w:rsidRPr="00AA381A">
        <w:rPr>
          <w:rFonts w:ascii="Calibri" w:hAnsi="Calibri" w:cs="Calibri"/>
          <w:bCs/>
          <w:color w:val="000000"/>
        </w:rPr>
        <w:t xml:space="preserve">instrument. </w:t>
      </w:r>
      <w:r w:rsidRPr="00AA381A">
        <w:rPr>
          <w:rFonts w:ascii="Calibri" w:hAnsi="Calibri" w:cs="Calibri"/>
          <w:color w:val="000000"/>
        </w:rPr>
        <w:t>Check to ensure each organ has been completely homogenized.</w:t>
      </w:r>
    </w:p>
    <w:p w14:paraId="133A1D1B" w14:textId="77777777" w:rsidR="00D47DF3" w:rsidRPr="00AA381A" w:rsidRDefault="00D47DF3" w:rsidP="006A71F7">
      <w:pPr>
        <w:pStyle w:val="ListParagraph"/>
        <w:shd w:val="clear" w:color="auto" w:fill="FFFFFF"/>
        <w:ind w:left="0"/>
        <w:jc w:val="both"/>
        <w:rPr>
          <w:rFonts w:ascii="Calibri" w:hAnsi="Calibri" w:cs="Calibri"/>
          <w:color w:val="000000"/>
        </w:rPr>
      </w:pPr>
    </w:p>
    <w:p w14:paraId="726FC548" w14:textId="74DBCCA8" w:rsidR="00FB33BC" w:rsidRDefault="00FB33BC" w:rsidP="006A71F7">
      <w:pPr>
        <w:pStyle w:val="ListParagraph"/>
        <w:numPr>
          <w:ilvl w:val="1"/>
          <w:numId w:val="1"/>
        </w:numPr>
        <w:shd w:val="clear" w:color="auto" w:fill="FFFFFF"/>
        <w:ind w:left="0" w:firstLine="0"/>
        <w:jc w:val="both"/>
        <w:rPr>
          <w:rFonts w:ascii="Calibri" w:hAnsi="Calibri" w:cs="Calibri"/>
          <w:color w:val="000000"/>
        </w:rPr>
      </w:pPr>
      <w:r w:rsidRPr="00AA381A">
        <w:rPr>
          <w:rFonts w:ascii="Calibri" w:hAnsi="Calibri" w:cs="Calibri"/>
          <w:color w:val="000000"/>
        </w:rPr>
        <w:t xml:space="preserve">Spin down organ debris in microfuge at 12,000 x </w:t>
      </w:r>
      <w:r w:rsidRPr="00AA381A">
        <w:rPr>
          <w:rFonts w:ascii="Calibri" w:hAnsi="Calibri" w:cs="Calibri"/>
          <w:i/>
          <w:color w:val="000000"/>
        </w:rPr>
        <w:t>g</w:t>
      </w:r>
      <w:r w:rsidRPr="00AA381A">
        <w:rPr>
          <w:rFonts w:ascii="Calibri" w:hAnsi="Calibri" w:cs="Calibri"/>
          <w:color w:val="000000"/>
        </w:rPr>
        <w:t xml:space="preserve"> for 5 min in a microfuge that has been chilled to 8</w:t>
      </w:r>
      <w:r w:rsidR="00D47DF3">
        <w:rPr>
          <w:rFonts w:ascii="Calibri" w:hAnsi="Calibri" w:cs="Calibri"/>
          <w:color w:val="000000"/>
        </w:rPr>
        <w:t xml:space="preserve"> </w:t>
      </w:r>
      <w:r w:rsidRPr="00AA381A">
        <w:rPr>
          <w:rFonts w:ascii="Calibri" w:hAnsi="Calibri" w:cs="Calibri"/>
          <w:color w:val="000000"/>
        </w:rPr>
        <w:t>°C. Then return the tubes to the ice bucket.</w:t>
      </w:r>
      <w:r w:rsidR="007A019C" w:rsidRPr="00AA381A">
        <w:rPr>
          <w:rFonts w:ascii="Calibri" w:hAnsi="Calibri" w:cs="Calibri"/>
          <w:color w:val="000000"/>
        </w:rPr>
        <w:t xml:space="preserve"> </w:t>
      </w:r>
      <w:r w:rsidRPr="00AA381A">
        <w:rPr>
          <w:rFonts w:ascii="Calibri" w:hAnsi="Calibri" w:cs="Calibri"/>
          <w:color w:val="000000"/>
        </w:rPr>
        <w:t>In the biosafety cabinet</w:t>
      </w:r>
      <w:r w:rsidR="00AF20BA" w:rsidRPr="00AA381A">
        <w:rPr>
          <w:rFonts w:ascii="Calibri" w:hAnsi="Calibri" w:cs="Calibri"/>
          <w:color w:val="000000"/>
        </w:rPr>
        <w:t>,</w:t>
      </w:r>
      <w:r w:rsidRPr="00AA381A">
        <w:rPr>
          <w:rFonts w:ascii="Calibri" w:hAnsi="Calibri" w:cs="Calibri"/>
          <w:color w:val="000000"/>
        </w:rPr>
        <w:t xml:space="preserve"> aliquot samples into tubes for necessary assays. Then return the tubes to the ice bucket.</w:t>
      </w:r>
    </w:p>
    <w:p w14:paraId="44F22174" w14:textId="77777777" w:rsidR="00D47DF3" w:rsidRPr="00AA381A" w:rsidRDefault="00D47DF3" w:rsidP="006A71F7">
      <w:pPr>
        <w:shd w:val="clear" w:color="auto" w:fill="FFFFFF"/>
        <w:contextualSpacing/>
        <w:jc w:val="both"/>
        <w:rPr>
          <w:rFonts w:ascii="Calibri" w:hAnsi="Calibri" w:cs="Calibri"/>
          <w:color w:val="000000"/>
        </w:rPr>
      </w:pPr>
    </w:p>
    <w:p w14:paraId="640AB87D" w14:textId="52618822" w:rsidR="00D47DF3" w:rsidRDefault="00FB33BC" w:rsidP="006A71F7">
      <w:pPr>
        <w:pStyle w:val="ListParagraph"/>
        <w:numPr>
          <w:ilvl w:val="1"/>
          <w:numId w:val="1"/>
        </w:numPr>
        <w:shd w:val="clear" w:color="auto" w:fill="FFFFFF"/>
        <w:ind w:left="0" w:firstLine="0"/>
        <w:jc w:val="both"/>
        <w:rPr>
          <w:rFonts w:ascii="Calibri" w:hAnsi="Calibri" w:cs="Calibri"/>
          <w:color w:val="000000"/>
        </w:rPr>
      </w:pPr>
      <w:r w:rsidRPr="00AA381A">
        <w:rPr>
          <w:rFonts w:ascii="Calibri" w:hAnsi="Calibri" w:cs="Calibri"/>
          <w:color w:val="000000"/>
        </w:rPr>
        <w:t>For focus forming assay</w:t>
      </w:r>
      <w:r w:rsidR="001B766D" w:rsidRPr="00AA381A">
        <w:rPr>
          <w:rFonts w:ascii="Calibri" w:hAnsi="Calibri" w:cs="Calibri"/>
          <w:color w:val="000000"/>
        </w:rPr>
        <w:t>,</w:t>
      </w:r>
      <w:r w:rsidRPr="00AA381A">
        <w:rPr>
          <w:rFonts w:ascii="Calibri" w:hAnsi="Calibri" w:cs="Calibri"/>
          <w:color w:val="000000"/>
        </w:rPr>
        <w:t xml:space="preserve"> aliquot 500 </w:t>
      </w:r>
      <w:r w:rsidR="00D47DF3">
        <w:rPr>
          <w:rFonts w:ascii="Calibri" w:hAnsi="Calibri" w:cs="Calibri"/>
          <w:color w:val="000000"/>
        </w:rPr>
        <w:t xml:space="preserve">µL </w:t>
      </w:r>
      <w:r w:rsidRPr="00AA381A">
        <w:rPr>
          <w:rFonts w:ascii="Calibri" w:hAnsi="Calibri" w:cs="Calibri"/>
          <w:color w:val="000000"/>
        </w:rPr>
        <w:t xml:space="preserve">into a labeled tube. Then place tubes in the rack on an ice bucket. Aliquot </w:t>
      </w:r>
      <w:r w:rsidR="003D03F6" w:rsidRPr="00AA381A">
        <w:rPr>
          <w:rFonts w:ascii="Calibri" w:hAnsi="Calibri" w:cs="Calibri"/>
          <w:color w:val="000000"/>
        </w:rPr>
        <w:t>50</w:t>
      </w:r>
      <w:r w:rsidRPr="00AA381A">
        <w:rPr>
          <w:rFonts w:ascii="Calibri" w:hAnsi="Calibri" w:cs="Calibri"/>
          <w:color w:val="000000"/>
        </w:rPr>
        <w:t xml:space="preserve"> </w:t>
      </w:r>
      <w:r w:rsidR="00AA381A">
        <w:rPr>
          <w:rFonts w:ascii="Calibri" w:hAnsi="Calibri" w:cs="Calibri"/>
          <w:color w:val="000000"/>
        </w:rPr>
        <w:t>µL</w:t>
      </w:r>
      <w:r w:rsidRPr="00AA381A">
        <w:rPr>
          <w:rFonts w:ascii="Calibri" w:hAnsi="Calibri" w:cs="Calibri"/>
          <w:color w:val="000000"/>
        </w:rPr>
        <w:t xml:space="preserve"> into a tube for RNA for fluorogenic quantitative RT-PCR (qRT-PCR) to measure viral genome copy number.</w:t>
      </w:r>
    </w:p>
    <w:p w14:paraId="34C5C455" w14:textId="77777777" w:rsidR="00D47DF3" w:rsidRPr="00AA381A" w:rsidRDefault="00D47DF3" w:rsidP="006A71F7">
      <w:pPr>
        <w:pStyle w:val="ListParagraph"/>
        <w:shd w:val="clear" w:color="auto" w:fill="FFFFFF"/>
        <w:ind w:left="0"/>
        <w:jc w:val="both"/>
        <w:rPr>
          <w:rFonts w:ascii="Calibri" w:hAnsi="Calibri" w:cs="Calibri"/>
          <w:color w:val="000000"/>
        </w:rPr>
      </w:pPr>
    </w:p>
    <w:p w14:paraId="1B6C55D1" w14:textId="4D601733" w:rsidR="00D47DF3" w:rsidRPr="00AA381A" w:rsidRDefault="00D47DF3" w:rsidP="006A71F7">
      <w:pPr>
        <w:pStyle w:val="ListParagraph"/>
        <w:numPr>
          <w:ilvl w:val="1"/>
          <w:numId w:val="1"/>
        </w:numPr>
        <w:shd w:val="clear" w:color="auto" w:fill="FFFFFF"/>
        <w:ind w:left="0" w:firstLine="0"/>
        <w:jc w:val="both"/>
        <w:rPr>
          <w:rFonts w:ascii="Calibri" w:hAnsi="Calibri" w:cs="Calibri"/>
          <w:color w:val="000000"/>
        </w:rPr>
      </w:pPr>
      <w:r>
        <w:rPr>
          <w:rFonts w:ascii="Calibri" w:hAnsi="Calibri" w:cs="Calibri"/>
          <w:color w:val="000000"/>
        </w:rPr>
        <w:t>Isolate t</w:t>
      </w:r>
      <w:r w:rsidR="00FB33BC" w:rsidRPr="00AA381A">
        <w:rPr>
          <w:rFonts w:ascii="Calibri" w:hAnsi="Calibri" w:cs="Calibri"/>
          <w:color w:val="000000"/>
        </w:rPr>
        <w:t xml:space="preserve">otal RNA from </w:t>
      </w:r>
      <w:r w:rsidR="003D03F6" w:rsidRPr="00AA381A">
        <w:rPr>
          <w:rFonts w:ascii="Calibri" w:hAnsi="Calibri" w:cs="Calibri"/>
          <w:color w:val="000000"/>
        </w:rPr>
        <w:t xml:space="preserve">the organs of the </w:t>
      </w:r>
      <w:r w:rsidR="00FB33BC" w:rsidRPr="00AA381A">
        <w:rPr>
          <w:rFonts w:ascii="Calibri" w:hAnsi="Calibri" w:cs="Calibri"/>
          <w:color w:val="000000"/>
        </w:rPr>
        <w:t xml:space="preserve">infected animals using a commercial RNA isolation kit. </w:t>
      </w:r>
      <w:r>
        <w:rPr>
          <w:rFonts w:ascii="Calibri" w:hAnsi="Calibri" w:cs="Calibri"/>
          <w:color w:val="000000"/>
        </w:rPr>
        <w:t>Determine f</w:t>
      </w:r>
      <w:r w:rsidR="00FB33BC" w:rsidRPr="00AA381A">
        <w:rPr>
          <w:rFonts w:ascii="Calibri" w:hAnsi="Calibri" w:cs="Calibri"/>
          <w:color w:val="000000"/>
        </w:rPr>
        <w:t xml:space="preserve">lavivirus viral RNA using the primer probe sets specific for ZIKV, which recognizes unique sequences in each flavivirus genome. </w:t>
      </w:r>
      <w:r>
        <w:rPr>
          <w:rFonts w:ascii="Calibri" w:hAnsi="Calibri" w:cs="Calibri"/>
          <w:color w:val="000000"/>
        </w:rPr>
        <w:t>Determine v</w:t>
      </w:r>
      <w:r w:rsidR="00FB33BC" w:rsidRPr="00AA381A">
        <w:rPr>
          <w:rFonts w:ascii="Calibri" w:hAnsi="Calibri" w:cs="Calibri"/>
          <w:color w:val="000000"/>
        </w:rPr>
        <w:t>iral copy number using a copy control plasmid containing a defined positive single-stranded RNA generated in vitro using T7 polymerase containing the ZIKV target sequences.</w:t>
      </w:r>
    </w:p>
    <w:p w14:paraId="07C7D988" w14:textId="0EDC3AF5" w:rsidR="00FB33BC" w:rsidRPr="00AA381A" w:rsidRDefault="00FB33BC" w:rsidP="006A71F7">
      <w:pPr>
        <w:pStyle w:val="ListParagraph"/>
        <w:numPr>
          <w:ilvl w:val="2"/>
          <w:numId w:val="1"/>
        </w:numPr>
        <w:shd w:val="clear" w:color="auto" w:fill="FFFFFF"/>
        <w:ind w:left="0" w:firstLine="0"/>
        <w:jc w:val="both"/>
        <w:rPr>
          <w:rFonts w:ascii="Calibri" w:hAnsi="Calibri" w:cs="Calibri"/>
          <w:color w:val="000000"/>
        </w:rPr>
      </w:pPr>
      <w:r w:rsidRPr="00AA381A">
        <w:rPr>
          <w:rFonts w:ascii="Calibri" w:hAnsi="Calibri" w:cs="Calibri"/>
          <w:color w:val="000000"/>
        </w:rPr>
        <w:t>Aliquot the remaining sample</w:t>
      </w:r>
      <w:r w:rsidR="00701466" w:rsidRPr="00AA381A">
        <w:rPr>
          <w:rFonts w:ascii="Calibri" w:hAnsi="Calibri" w:cs="Calibri"/>
          <w:color w:val="000000"/>
        </w:rPr>
        <w:t>,</w:t>
      </w:r>
      <w:r w:rsidRPr="00AA381A">
        <w:rPr>
          <w:rFonts w:ascii="Calibri" w:hAnsi="Calibri" w:cs="Calibri"/>
          <w:color w:val="000000"/>
        </w:rPr>
        <w:t xml:space="preserve"> which is approximately 300 </w:t>
      </w:r>
      <w:r w:rsidR="00AA381A">
        <w:rPr>
          <w:rFonts w:ascii="Calibri" w:hAnsi="Calibri" w:cs="Calibri"/>
          <w:color w:val="000000"/>
        </w:rPr>
        <w:t>µL</w:t>
      </w:r>
      <w:r w:rsidR="00701466" w:rsidRPr="00AA381A">
        <w:rPr>
          <w:rFonts w:ascii="Calibri" w:hAnsi="Calibri" w:cs="Calibri"/>
          <w:color w:val="000000"/>
        </w:rPr>
        <w:t xml:space="preserve">, </w:t>
      </w:r>
      <w:r w:rsidRPr="00AA381A">
        <w:rPr>
          <w:rFonts w:ascii="Calibri" w:hAnsi="Calibri" w:cs="Calibri"/>
          <w:color w:val="000000"/>
        </w:rPr>
        <w:t>into the third tube a</w:t>
      </w:r>
      <w:r w:rsidR="00701466" w:rsidRPr="00AA381A">
        <w:rPr>
          <w:rFonts w:ascii="Calibri" w:hAnsi="Calibri" w:cs="Calibri"/>
          <w:color w:val="000000"/>
        </w:rPr>
        <w:t>nd</w:t>
      </w:r>
      <w:r w:rsidRPr="00AA381A">
        <w:rPr>
          <w:rFonts w:ascii="Calibri" w:hAnsi="Calibri" w:cs="Calibri"/>
          <w:color w:val="000000"/>
        </w:rPr>
        <w:t xml:space="preserve"> store at -80</w:t>
      </w:r>
      <w:r w:rsidR="00D47DF3">
        <w:rPr>
          <w:rFonts w:ascii="Calibri" w:hAnsi="Calibri" w:cs="Calibri"/>
          <w:color w:val="000000"/>
        </w:rPr>
        <w:t xml:space="preserve"> </w:t>
      </w:r>
      <w:r w:rsidRPr="00AA381A">
        <w:rPr>
          <w:rFonts w:ascii="Calibri" w:hAnsi="Calibri" w:cs="Calibri"/>
          <w:color w:val="000000"/>
        </w:rPr>
        <w:t xml:space="preserve">°C if needed. </w:t>
      </w:r>
    </w:p>
    <w:p w14:paraId="75099F41" w14:textId="77777777" w:rsidR="00D47DF3" w:rsidRPr="00AA381A" w:rsidRDefault="00D47DF3" w:rsidP="006A71F7">
      <w:pPr>
        <w:shd w:val="clear" w:color="auto" w:fill="FFFFFF"/>
        <w:contextualSpacing/>
        <w:jc w:val="both"/>
        <w:rPr>
          <w:rFonts w:ascii="Calibri" w:hAnsi="Calibri" w:cs="Calibri"/>
          <w:color w:val="000000"/>
        </w:rPr>
      </w:pPr>
    </w:p>
    <w:p w14:paraId="3944293D" w14:textId="0A461AEF" w:rsidR="00D47DF3" w:rsidRDefault="00D47DF3" w:rsidP="006A71F7">
      <w:pPr>
        <w:shd w:val="clear" w:color="auto" w:fill="FFFFFF"/>
        <w:contextualSpacing/>
        <w:jc w:val="both"/>
        <w:rPr>
          <w:rFonts w:ascii="Calibri" w:hAnsi="Calibri" w:cs="Calibri"/>
          <w:color w:val="000000"/>
        </w:rPr>
      </w:pPr>
      <w:r>
        <w:rPr>
          <w:rFonts w:ascii="Calibri" w:hAnsi="Calibri" w:cs="Calibri"/>
          <w:color w:val="000000"/>
        </w:rPr>
        <w:t>NOTE</w:t>
      </w:r>
      <w:r w:rsidR="00FB33BC" w:rsidRPr="00AA381A">
        <w:rPr>
          <w:rFonts w:ascii="Calibri" w:hAnsi="Calibri" w:cs="Calibri"/>
          <w:color w:val="000000"/>
        </w:rPr>
        <w:t>: If samples were not previously frozen</w:t>
      </w:r>
      <w:r w:rsidR="00E36C51" w:rsidRPr="00AA381A">
        <w:rPr>
          <w:rFonts w:ascii="Calibri" w:hAnsi="Calibri" w:cs="Calibri"/>
          <w:color w:val="000000"/>
        </w:rPr>
        <w:t xml:space="preserve">, </w:t>
      </w:r>
      <w:r w:rsidR="00FB33BC" w:rsidRPr="00AA381A">
        <w:rPr>
          <w:rFonts w:ascii="Calibri" w:hAnsi="Calibri" w:cs="Calibri"/>
          <w:color w:val="000000"/>
        </w:rPr>
        <w:t>freeze at -80</w:t>
      </w:r>
      <w:r>
        <w:rPr>
          <w:rFonts w:ascii="Calibri" w:hAnsi="Calibri" w:cs="Calibri"/>
          <w:color w:val="000000"/>
        </w:rPr>
        <w:t xml:space="preserve"> </w:t>
      </w:r>
      <w:r w:rsidR="00FB33BC" w:rsidRPr="00AA381A">
        <w:rPr>
          <w:rFonts w:ascii="Calibri" w:hAnsi="Calibri" w:cs="Calibri"/>
          <w:color w:val="000000"/>
        </w:rPr>
        <w:t>°C. If samples had been previously frozen</w:t>
      </w:r>
      <w:r w:rsidR="00E36C51" w:rsidRPr="00AA381A">
        <w:rPr>
          <w:rFonts w:ascii="Calibri" w:hAnsi="Calibri" w:cs="Calibri"/>
          <w:color w:val="000000"/>
        </w:rPr>
        <w:t>,</w:t>
      </w:r>
      <w:r w:rsidR="00FB33BC" w:rsidRPr="00AA381A">
        <w:rPr>
          <w:rFonts w:ascii="Calibri" w:hAnsi="Calibri" w:cs="Calibri"/>
          <w:color w:val="000000"/>
        </w:rPr>
        <w:t xml:space="preserve"> continue onto the focus forming assay and/or RNA isolation </w:t>
      </w:r>
      <w:r w:rsidR="00FB33BC" w:rsidRPr="00AA381A">
        <w:rPr>
          <w:rStyle w:val="Strong"/>
          <w:rFonts w:ascii="Calibri" w:hAnsi="Calibri" w:cs="Calibri"/>
          <w:b w:val="0"/>
          <w:color w:val="000000"/>
        </w:rPr>
        <w:t>before stopping</w:t>
      </w:r>
      <w:r w:rsidR="00FB33BC" w:rsidRPr="00AA381A">
        <w:rPr>
          <w:rFonts w:ascii="Calibri" w:hAnsi="Calibri" w:cs="Calibri"/>
          <w:color w:val="000000"/>
        </w:rPr>
        <w:t>.</w:t>
      </w:r>
    </w:p>
    <w:p w14:paraId="76313165" w14:textId="77777777" w:rsidR="00D47DF3" w:rsidRPr="00AA381A" w:rsidRDefault="00D47DF3" w:rsidP="006A71F7">
      <w:pPr>
        <w:shd w:val="clear" w:color="auto" w:fill="FFFFFF"/>
        <w:contextualSpacing/>
        <w:jc w:val="both"/>
        <w:rPr>
          <w:rFonts w:ascii="Calibri" w:hAnsi="Calibri" w:cs="Calibri"/>
          <w:color w:val="000000"/>
        </w:rPr>
      </w:pPr>
    </w:p>
    <w:p w14:paraId="7F51C87F" w14:textId="4826DC20" w:rsidR="00D47DF3" w:rsidRPr="00AA381A" w:rsidRDefault="00FB33BC" w:rsidP="006A71F7">
      <w:pPr>
        <w:pStyle w:val="ListParagraph"/>
        <w:numPr>
          <w:ilvl w:val="0"/>
          <w:numId w:val="1"/>
        </w:numPr>
        <w:ind w:left="0" w:firstLine="0"/>
      </w:pPr>
      <w:r w:rsidRPr="00AA381A">
        <w:rPr>
          <w:rFonts w:ascii="Calibri" w:hAnsi="Calibri" w:cs="Calibri"/>
          <w:b/>
          <w:color w:val="000000"/>
        </w:rPr>
        <w:t xml:space="preserve">Zika virus focus forming assay </w:t>
      </w:r>
      <w:r w:rsidRPr="00AA381A">
        <w:rPr>
          <w:rFonts w:ascii="Calibri" w:hAnsi="Calibri" w:cs="Calibri"/>
          <w:b/>
          <w:color w:val="000000"/>
        </w:rPr>
        <w:fldChar w:fldCharType="begin"/>
      </w:r>
      <w:r w:rsidR="00667CEF" w:rsidRPr="00AA381A">
        <w:rPr>
          <w:rFonts w:ascii="Calibri" w:hAnsi="Calibri" w:cs="Calibri"/>
          <w:b/>
          <w:color w:val="000000"/>
        </w:rPr>
        <w:instrText xml:space="preserve"> ADDIN EN.CITE &lt;EndNote&gt;&lt;Cite&gt;&lt;Author&gt;Hassert&lt;/Author&gt;&lt;Year&gt;2018&lt;/Year&gt;&lt;RecNum&gt;22&lt;/RecNum&gt;&lt;DisplayText&gt;&lt;style face="superscript"&gt;26&lt;/style&gt;&lt;/DisplayText&gt;&lt;record&gt;&lt;rec-number&gt;22&lt;/rec-number&gt;&lt;foreign-keys&gt;&lt;key app="EN" db-id="v2vxv5vaqpd0weevr9lx2p26e5rdp2fv0z9z" timestamp="1551068996"&gt;22&lt;/key&gt;&lt;/foreign-keys&gt;&lt;ref-type name="Journal Article"&gt;17&lt;/ref-type&gt;&lt;contributors&gt;&lt;authors&gt;&lt;author&gt;Hassert, M.&lt;/author&gt;&lt;author&gt;Wolf, K. J.&lt;/author&gt;&lt;author&gt;Schwetye, K. E.&lt;/author&gt;&lt;author&gt;DiPaolo, R. J.&lt;/author&gt;&lt;author&gt;Brien, J. D.&lt;/author&gt;&lt;author&gt;Pinto, A. K.&lt;/author&gt;&lt;/authors&gt;&lt;/contributors&gt;&lt;auth-address&gt;Department of Molecular Microbiology and Immunology, Saint Louis University, St Louis, Missouri, United States of America.&amp;#xD;Department of Pathology, Saint Louis University, St. Louis, Missouri, United States of America.&lt;/auth-address&gt;&lt;titles&gt;&lt;title&gt;CD4+T cells mediate protection against Zika associated severe disease in a mouse model of infection&lt;/title&gt;&lt;secondary-title&gt;PLoS Pathogens&lt;/secondary-title&gt;&lt;/titles&gt;&lt;periodical&gt;&lt;full-title&gt;PLoS Pathog&lt;/full-title&gt;&lt;abbr-1&gt;PLoS pathogens&lt;/abbr-1&gt;&lt;/periodical&gt;&lt;pages&gt;e1007237&lt;/pages&gt;&lt;volume&gt;14&lt;/volume&gt;&lt;number&gt;9&lt;/number&gt;&lt;edition&gt;2018/09/14&lt;/edition&gt;&lt;dates&gt;&lt;year&gt;2018&lt;/year&gt;&lt;pub-dates&gt;&lt;date&gt;Sep&lt;/date&gt;&lt;/pub-dates&gt;&lt;/dates&gt;&lt;isbn&gt;1553-7374 (Electronic)&amp;#xD;1553-7366 (Linking)&lt;/isbn&gt;&lt;accession-num&gt;30212537&lt;/accession-num&gt;&lt;urls&gt;&lt;related-urls&gt;&lt;url&gt;https://www.ncbi.nlm.nih.gov/pubmed/30212537&lt;/url&gt;&lt;url&gt;https://www.ncbi.nlm.nih.gov/pmc/articles/PMC6136803/pdf/ppat.1007237.pdf&lt;/url&gt;&lt;/related-urls&gt;&lt;/urls&gt;&lt;electronic-resource-num&gt;10.1371/journal.ppat.1007237&lt;/electronic-resource-num&gt;&lt;/record&gt;&lt;/Cite&gt;&lt;/EndNote&gt;</w:instrText>
      </w:r>
      <w:r w:rsidRPr="00AA381A">
        <w:rPr>
          <w:rFonts w:ascii="Calibri" w:hAnsi="Calibri" w:cs="Calibri"/>
          <w:b/>
          <w:color w:val="000000"/>
        </w:rPr>
        <w:fldChar w:fldCharType="separate"/>
      </w:r>
      <w:r w:rsidR="00667CEF" w:rsidRPr="00AA381A">
        <w:rPr>
          <w:rFonts w:ascii="Calibri" w:hAnsi="Calibri" w:cs="Calibri"/>
          <w:b/>
          <w:noProof/>
          <w:color w:val="000000"/>
          <w:vertAlign w:val="superscript"/>
        </w:rPr>
        <w:t>26</w:t>
      </w:r>
      <w:r w:rsidRPr="00AA381A">
        <w:rPr>
          <w:rFonts w:ascii="Calibri" w:hAnsi="Calibri" w:cs="Calibri"/>
          <w:b/>
          <w:color w:val="000000"/>
        </w:rPr>
        <w:fldChar w:fldCharType="end"/>
      </w:r>
    </w:p>
    <w:p w14:paraId="257F599E" w14:textId="15D7985C" w:rsidR="00FB33BC" w:rsidRPr="00AA381A" w:rsidRDefault="00FB33BC" w:rsidP="006A71F7">
      <w:pPr>
        <w:shd w:val="clear" w:color="auto" w:fill="FFFFFF"/>
        <w:contextualSpacing/>
        <w:jc w:val="both"/>
        <w:rPr>
          <w:rFonts w:ascii="Calibri" w:hAnsi="Calibri" w:cs="Calibri"/>
          <w:color w:val="000000"/>
        </w:rPr>
      </w:pPr>
    </w:p>
    <w:p w14:paraId="219DC8C2" w14:textId="4BE588C4" w:rsidR="00FB33BC" w:rsidRPr="006A71F7" w:rsidRDefault="00D47DF3" w:rsidP="006A71F7">
      <w:pPr>
        <w:shd w:val="clear" w:color="auto" w:fill="FFFFFF"/>
        <w:contextualSpacing/>
        <w:jc w:val="both"/>
        <w:rPr>
          <w:rFonts w:ascii="Calibri" w:hAnsi="Calibri" w:cs="Calibri"/>
        </w:rPr>
      </w:pPr>
      <w:r w:rsidRPr="006A71F7">
        <w:rPr>
          <w:rFonts w:ascii="Calibri" w:hAnsi="Calibri" w:cs="Calibri"/>
          <w:color w:val="000000"/>
        </w:rPr>
        <w:t>NOTE:</w:t>
      </w:r>
      <w:r w:rsidR="00FB33BC" w:rsidRPr="006A71F7">
        <w:rPr>
          <w:rFonts w:ascii="Calibri" w:hAnsi="Calibri" w:cs="Calibri"/>
          <w:color w:val="000000"/>
        </w:rPr>
        <w:t xml:space="preserve"> </w:t>
      </w:r>
      <w:r w:rsidR="00FB33BC" w:rsidRPr="006A71F7">
        <w:rPr>
          <w:rFonts w:ascii="Calibri" w:hAnsi="Calibri" w:cs="Calibri"/>
        </w:rPr>
        <w:t xml:space="preserve">It is important to include a no virus control and a positive control. The positive control is a dilution series of a virus stock with a known concentration. Not all controls need to be on the same plate, but as the assay becomes larger than 5 plates, more controls should be added, and spread out among plates. </w:t>
      </w:r>
      <w:r w:rsidR="00C85B18" w:rsidRPr="006A71F7">
        <w:rPr>
          <w:rFonts w:ascii="Calibri" w:hAnsi="Calibri" w:cs="Calibri"/>
        </w:rPr>
        <w:t>Take care not to scratch the monolayer with either the pipet tips or by vigorous washing</w:t>
      </w:r>
      <w:r w:rsidR="0071799C" w:rsidRPr="006A71F7">
        <w:rPr>
          <w:rFonts w:ascii="Calibri" w:hAnsi="Calibri" w:cs="Calibri"/>
        </w:rPr>
        <w:t>.</w:t>
      </w:r>
      <w:r w:rsidR="006A71F7" w:rsidRPr="006A71F7">
        <w:rPr>
          <w:rFonts w:ascii="Calibri" w:hAnsi="Calibri" w:cs="Calibri"/>
        </w:rPr>
        <w:t xml:space="preserve"> </w:t>
      </w:r>
      <w:r w:rsidR="00C85B18" w:rsidRPr="006A71F7">
        <w:rPr>
          <w:rFonts w:ascii="Calibri" w:hAnsi="Calibri" w:cs="Calibri"/>
        </w:rPr>
        <w:t>M</w:t>
      </w:r>
      <w:r w:rsidR="00FB33BC" w:rsidRPr="006A71F7">
        <w:rPr>
          <w:rFonts w:ascii="Calibri" w:hAnsi="Calibri" w:cs="Calibri"/>
        </w:rPr>
        <w:t xml:space="preserve">ultiple organs can be </w:t>
      </w:r>
      <w:r w:rsidR="006A71F7">
        <w:rPr>
          <w:rFonts w:ascii="Calibri" w:hAnsi="Calibri" w:cs="Calibri"/>
        </w:rPr>
        <w:t>titered</w:t>
      </w:r>
      <w:r w:rsidR="006A71F7" w:rsidRPr="006A71F7">
        <w:rPr>
          <w:rFonts w:ascii="Calibri" w:hAnsi="Calibri" w:cs="Calibri"/>
        </w:rPr>
        <w:t xml:space="preserve"> </w:t>
      </w:r>
      <w:r w:rsidR="00FB33BC" w:rsidRPr="006A71F7">
        <w:rPr>
          <w:rFonts w:ascii="Calibri" w:hAnsi="Calibri" w:cs="Calibri"/>
        </w:rPr>
        <w:t>on the same day or on different days</w:t>
      </w:r>
      <w:r w:rsidR="00C85B18" w:rsidRPr="006A71F7">
        <w:rPr>
          <w:rFonts w:ascii="Calibri" w:hAnsi="Calibri" w:cs="Calibri"/>
        </w:rPr>
        <w:t>. B</w:t>
      </w:r>
      <w:r w:rsidR="00FB33BC" w:rsidRPr="006A71F7">
        <w:rPr>
          <w:rFonts w:ascii="Calibri" w:hAnsi="Calibri" w:cs="Calibri"/>
        </w:rPr>
        <w:t>ut a</w:t>
      </w:r>
      <w:r w:rsidR="00C85B18" w:rsidRPr="006A71F7">
        <w:rPr>
          <w:rFonts w:ascii="Calibri" w:hAnsi="Calibri" w:cs="Calibri"/>
        </w:rPr>
        <w:t>n</w:t>
      </w:r>
      <w:r w:rsidR="00FB33BC" w:rsidRPr="006A71F7">
        <w:rPr>
          <w:rFonts w:ascii="Calibri" w:hAnsi="Calibri" w:cs="Calibri"/>
        </w:rPr>
        <w:t xml:space="preserve"> </w:t>
      </w:r>
      <w:r w:rsidR="00C85B18" w:rsidRPr="006A71F7">
        <w:rPr>
          <w:rFonts w:ascii="Calibri" w:hAnsi="Calibri" w:cs="Calibri"/>
        </w:rPr>
        <w:t xml:space="preserve">individual </w:t>
      </w:r>
      <w:r w:rsidR="00FB33BC" w:rsidRPr="006A71F7">
        <w:rPr>
          <w:rFonts w:ascii="Calibri" w:hAnsi="Calibri" w:cs="Calibri"/>
        </w:rPr>
        <w:t xml:space="preserve">organ should not be </w:t>
      </w:r>
      <w:r w:rsidR="006A71F7">
        <w:rPr>
          <w:rFonts w:ascii="Calibri" w:hAnsi="Calibri" w:cs="Calibri"/>
        </w:rPr>
        <w:t>titered</w:t>
      </w:r>
      <w:r w:rsidR="006A71F7" w:rsidRPr="001B0D60">
        <w:rPr>
          <w:rFonts w:ascii="Calibri" w:hAnsi="Calibri" w:cs="Calibri"/>
        </w:rPr>
        <w:t xml:space="preserve"> </w:t>
      </w:r>
      <w:r w:rsidR="00FB33BC" w:rsidRPr="006A71F7">
        <w:rPr>
          <w:rFonts w:ascii="Calibri" w:hAnsi="Calibri" w:cs="Calibri"/>
        </w:rPr>
        <w:t xml:space="preserve">over multiple days </w:t>
      </w:r>
      <w:r w:rsidR="00C85B18" w:rsidRPr="006A71F7">
        <w:rPr>
          <w:rFonts w:ascii="Calibri" w:hAnsi="Calibri" w:cs="Calibri"/>
        </w:rPr>
        <w:t xml:space="preserve">because different assay conditions can impact viral titer. It is strongly recommended to </w:t>
      </w:r>
      <w:r w:rsidR="00FB33BC" w:rsidRPr="006A71F7">
        <w:rPr>
          <w:rFonts w:ascii="Calibri" w:hAnsi="Calibri" w:cs="Calibri"/>
        </w:rPr>
        <w:t>run a</w:t>
      </w:r>
      <w:r w:rsidR="00C85B18" w:rsidRPr="006A71F7">
        <w:rPr>
          <w:rFonts w:ascii="Calibri" w:hAnsi="Calibri" w:cs="Calibri"/>
        </w:rPr>
        <w:t xml:space="preserve">n individual organ on a </w:t>
      </w:r>
      <w:r w:rsidR="00FB33BC" w:rsidRPr="006A71F7">
        <w:rPr>
          <w:rFonts w:ascii="Calibri" w:hAnsi="Calibri" w:cs="Calibri"/>
        </w:rPr>
        <w:t>single da</w:t>
      </w:r>
      <w:r w:rsidR="00C85B18" w:rsidRPr="006A71F7">
        <w:rPr>
          <w:rFonts w:ascii="Calibri" w:hAnsi="Calibri" w:cs="Calibri"/>
        </w:rPr>
        <w:t>y.</w:t>
      </w:r>
    </w:p>
    <w:p w14:paraId="102A48DA" w14:textId="77777777" w:rsidR="00D47DF3" w:rsidRPr="00AA381A" w:rsidRDefault="00D47DF3" w:rsidP="006A71F7">
      <w:pPr>
        <w:shd w:val="clear" w:color="auto" w:fill="FFFFFF"/>
        <w:contextualSpacing/>
        <w:jc w:val="both"/>
        <w:rPr>
          <w:rFonts w:ascii="Calibri" w:hAnsi="Calibri" w:cs="Calibri"/>
          <w:color w:val="000000"/>
        </w:rPr>
      </w:pPr>
    </w:p>
    <w:p w14:paraId="3D2B8375" w14:textId="6EA4FA2A" w:rsidR="00FB33BC" w:rsidRPr="00AA381A" w:rsidRDefault="00FB33BC" w:rsidP="006A71F7">
      <w:pPr>
        <w:pStyle w:val="ListParagraph"/>
        <w:numPr>
          <w:ilvl w:val="1"/>
          <w:numId w:val="1"/>
        </w:numPr>
        <w:shd w:val="clear" w:color="auto" w:fill="FFFFFF"/>
        <w:ind w:left="0" w:firstLine="0"/>
        <w:jc w:val="both"/>
        <w:rPr>
          <w:rFonts w:ascii="Calibri" w:hAnsi="Calibri" w:cs="Calibri"/>
          <w:color w:val="000000"/>
        </w:rPr>
      </w:pPr>
      <w:r w:rsidRPr="00AA381A">
        <w:rPr>
          <w:rFonts w:ascii="Calibri" w:hAnsi="Calibri" w:cs="Calibri"/>
          <w:color w:val="000000"/>
        </w:rPr>
        <w:t xml:space="preserve">Prior to the day of the assay, prepare the cells and reagents needed for the focus forming assay. </w:t>
      </w:r>
    </w:p>
    <w:p w14:paraId="55718358" w14:textId="77777777" w:rsidR="00AA381A" w:rsidRPr="00AA381A" w:rsidRDefault="00AA381A" w:rsidP="006A71F7">
      <w:pPr>
        <w:pStyle w:val="ListParagraph"/>
        <w:shd w:val="clear" w:color="auto" w:fill="FFFFFF"/>
        <w:ind w:left="0"/>
        <w:jc w:val="both"/>
        <w:rPr>
          <w:rFonts w:ascii="Calibri" w:hAnsi="Calibri" w:cs="Calibri"/>
          <w:color w:val="000000"/>
        </w:rPr>
      </w:pPr>
    </w:p>
    <w:p w14:paraId="495EF632" w14:textId="22DC990E" w:rsidR="00FB33BC" w:rsidRPr="00AA381A" w:rsidRDefault="00FB33BC" w:rsidP="006A71F7">
      <w:pPr>
        <w:pStyle w:val="ListParagraph"/>
        <w:numPr>
          <w:ilvl w:val="2"/>
          <w:numId w:val="1"/>
        </w:numPr>
        <w:shd w:val="clear" w:color="auto" w:fill="FFFFFF"/>
        <w:ind w:left="0" w:firstLine="0"/>
        <w:jc w:val="both"/>
        <w:rPr>
          <w:rFonts w:ascii="Calibri" w:hAnsi="Calibri" w:cs="Calibri"/>
          <w:color w:val="000000"/>
        </w:rPr>
      </w:pPr>
      <w:r w:rsidRPr="00AA381A">
        <w:rPr>
          <w:rFonts w:ascii="Calibri" w:hAnsi="Calibri" w:cs="Calibri"/>
          <w:color w:val="000000"/>
        </w:rPr>
        <w:t xml:space="preserve">Prepare </w:t>
      </w:r>
      <w:r w:rsidRPr="00AA381A">
        <w:rPr>
          <w:rFonts w:ascii="Calibri" w:hAnsi="Calibri" w:cs="Calibri"/>
          <w:i/>
          <w:color w:val="000000"/>
        </w:rPr>
        <w:t>growth media</w:t>
      </w:r>
      <w:r w:rsidRPr="00AA381A">
        <w:rPr>
          <w:rFonts w:ascii="Calibri" w:hAnsi="Calibri" w:cs="Calibri"/>
          <w:color w:val="000000"/>
        </w:rPr>
        <w:t xml:space="preserve"> containing 500</w:t>
      </w:r>
      <w:r w:rsidR="00DF422D" w:rsidRPr="00AA381A">
        <w:rPr>
          <w:rFonts w:ascii="Calibri" w:hAnsi="Calibri" w:cs="Calibri"/>
          <w:color w:val="000000"/>
        </w:rPr>
        <w:t xml:space="preserve"> mL</w:t>
      </w:r>
      <w:r w:rsidRPr="00AA381A">
        <w:rPr>
          <w:rFonts w:ascii="Calibri" w:hAnsi="Calibri" w:cs="Calibri"/>
          <w:color w:val="000000"/>
        </w:rPr>
        <w:t xml:space="preserve"> </w:t>
      </w:r>
      <w:r w:rsidR="00AA381A">
        <w:rPr>
          <w:rFonts w:ascii="Calibri" w:hAnsi="Calibri" w:cs="Calibri"/>
          <w:color w:val="000000"/>
        </w:rPr>
        <w:t xml:space="preserve">of </w:t>
      </w:r>
      <w:r w:rsidRPr="00AA381A">
        <w:rPr>
          <w:rFonts w:ascii="Calibri" w:hAnsi="Calibri" w:cs="Calibri"/>
          <w:color w:val="000000"/>
        </w:rPr>
        <w:t xml:space="preserve">DMEM </w:t>
      </w:r>
      <w:r w:rsidR="00AA381A">
        <w:rPr>
          <w:rFonts w:ascii="Calibri" w:hAnsi="Calibri" w:cs="Calibri"/>
          <w:color w:val="000000"/>
        </w:rPr>
        <w:t>with</w:t>
      </w:r>
      <w:r w:rsidR="00AA381A" w:rsidRPr="00AA381A">
        <w:rPr>
          <w:rFonts w:ascii="Calibri" w:hAnsi="Calibri" w:cs="Calibri"/>
          <w:color w:val="000000"/>
        </w:rPr>
        <w:t xml:space="preserve"> </w:t>
      </w:r>
      <w:r w:rsidRPr="00AA381A">
        <w:rPr>
          <w:rFonts w:ascii="Calibri" w:hAnsi="Calibri" w:cs="Calibri"/>
          <w:color w:val="000000"/>
        </w:rPr>
        <w:t>5</w:t>
      </w:r>
      <w:r w:rsidR="00DF422D" w:rsidRPr="00AA381A">
        <w:rPr>
          <w:rFonts w:ascii="Calibri" w:hAnsi="Calibri" w:cs="Calibri"/>
          <w:color w:val="000000"/>
        </w:rPr>
        <w:t xml:space="preserve"> mL</w:t>
      </w:r>
      <w:r w:rsidRPr="00AA381A">
        <w:rPr>
          <w:rFonts w:ascii="Calibri" w:hAnsi="Calibri" w:cs="Calibri"/>
          <w:color w:val="000000"/>
        </w:rPr>
        <w:t xml:space="preserve"> </w:t>
      </w:r>
      <w:r w:rsidR="00AA381A">
        <w:rPr>
          <w:rFonts w:ascii="Calibri" w:hAnsi="Calibri" w:cs="Calibri"/>
          <w:color w:val="000000"/>
        </w:rPr>
        <w:t xml:space="preserve">of </w:t>
      </w:r>
      <w:r w:rsidRPr="00AA381A">
        <w:rPr>
          <w:rFonts w:ascii="Calibri" w:hAnsi="Calibri" w:cs="Calibri"/>
          <w:color w:val="000000"/>
        </w:rPr>
        <w:t xml:space="preserve">HEPES </w:t>
      </w:r>
      <w:r w:rsidR="00AA381A">
        <w:rPr>
          <w:rFonts w:ascii="Calibri" w:hAnsi="Calibri" w:cs="Calibri"/>
          <w:color w:val="000000"/>
        </w:rPr>
        <w:t>and</w:t>
      </w:r>
      <w:r w:rsidR="00AA381A" w:rsidRPr="00AA381A">
        <w:rPr>
          <w:rFonts w:ascii="Calibri" w:hAnsi="Calibri" w:cs="Calibri"/>
          <w:color w:val="000000"/>
        </w:rPr>
        <w:t xml:space="preserve"> </w:t>
      </w:r>
      <w:r w:rsidRPr="00AA381A">
        <w:rPr>
          <w:rFonts w:ascii="Calibri" w:hAnsi="Calibri" w:cs="Calibri"/>
          <w:color w:val="000000"/>
        </w:rPr>
        <w:t>25</w:t>
      </w:r>
      <w:r w:rsidR="00DF422D" w:rsidRPr="00AA381A">
        <w:rPr>
          <w:rFonts w:ascii="Calibri" w:hAnsi="Calibri" w:cs="Calibri"/>
          <w:color w:val="000000"/>
        </w:rPr>
        <w:t xml:space="preserve"> mL</w:t>
      </w:r>
      <w:r w:rsidRPr="00AA381A">
        <w:rPr>
          <w:rFonts w:ascii="Calibri" w:hAnsi="Calibri" w:cs="Calibri"/>
          <w:color w:val="000000"/>
        </w:rPr>
        <w:t xml:space="preserve"> </w:t>
      </w:r>
      <w:r w:rsidR="00AA381A">
        <w:rPr>
          <w:rFonts w:ascii="Calibri" w:hAnsi="Calibri" w:cs="Calibri"/>
          <w:color w:val="000000"/>
        </w:rPr>
        <w:t xml:space="preserve">of </w:t>
      </w:r>
      <w:r w:rsidRPr="00AA381A">
        <w:rPr>
          <w:rFonts w:ascii="Calibri" w:hAnsi="Calibri" w:cs="Calibri"/>
          <w:color w:val="000000"/>
        </w:rPr>
        <w:t>FBS. Have Vero-World Health Organization (WHO) cells growing in growth media at 37 °C, 5</w:t>
      </w:r>
      <w:r w:rsidR="00DF422D" w:rsidRPr="00AA381A">
        <w:rPr>
          <w:rFonts w:ascii="Calibri" w:hAnsi="Calibri" w:cs="Calibri"/>
          <w:color w:val="000000"/>
        </w:rPr>
        <w:t>%</w:t>
      </w:r>
      <w:r w:rsidRPr="00AA381A">
        <w:rPr>
          <w:rFonts w:ascii="Calibri" w:hAnsi="Calibri" w:cs="Calibri"/>
          <w:color w:val="000000"/>
        </w:rPr>
        <w:t xml:space="preserve"> CO</w:t>
      </w:r>
      <w:r w:rsidRPr="00AA381A">
        <w:rPr>
          <w:rFonts w:ascii="Calibri" w:hAnsi="Calibri" w:cs="Calibri"/>
          <w:color w:val="000000"/>
          <w:vertAlign w:val="subscript"/>
        </w:rPr>
        <w:t>2</w:t>
      </w:r>
      <w:r w:rsidRPr="00AA381A">
        <w:rPr>
          <w:rFonts w:ascii="Calibri" w:hAnsi="Calibri" w:cs="Calibri"/>
          <w:color w:val="000000"/>
        </w:rPr>
        <w:t xml:space="preserve"> prior to the start of the assay. The Vero cells should not be a high passage or ever grown over 100% confluency prior to the start of the assay.</w:t>
      </w:r>
    </w:p>
    <w:p w14:paraId="1E389234" w14:textId="77777777" w:rsidR="00AA381A" w:rsidRPr="00AA381A" w:rsidRDefault="00AA381A" w:rsidP="006A71F7">
      <w:pPr>
        <w:pStyle w:val="ListParagraph"/>
        <w:shd w:val="clear" w:color="auto" w:fill="FFFFFF"/>
        <w:ind w:left="0"/>
        <w:jc w:val="both"/>
        <w:rPr>
          <w:rFonts w:ascii="Calibri" w:hAnsi="Calibri" w:cs="Calibri"/>
          <w:color w:val="000000"/>
        </w:rPr>
      </w:pPr>
    </w:p>
    <w:p w14:paraId="5B17BC12" w14:textId="6FAC0D9C" w:rsidR="00FB33BC" w:rsidRPr="00AA381A" w:rsidRDefault="00FB33BC" w:rsidP="006A71F7">
      <w:pPr>
        <w:pStyle w:val="ListParagraph"/>
        <w:numPr>
          <w:ilvl w:val="2"/>
          <w:numId w:val="1"/>
        </w:numPr>
        <w:shd w:val="clear" w:color="auto" w:fill="FFFFFF"/>
        <w:ind w:left="0" w:firstLine="0"/>
        <w:jc w:val="both"/>
        <w:rPr>
          <w:rFonts w:ascii="Calibri" w:hAnsi="Calibri" w:cs="Calibri"/>
          <w:color w:val="000000"/>
        </w:rPr>
      </w:pPr>
      <w:r w:rsidRPr="00AA381A">
        <w:rPr>
          <w:rFonts w:ascii="Calibri" w:hAnsi="Calibri" w:cs="Calibri"/>
          <w:color w:val="000000"/>
        </w:rPr>
        <w:t>Prepare 500</w:t>
      </w:r>
      <w:r w:rsidR="00DF422D" w:rsidRPr="00AA381A">
        <w:rPr>
          <w:rFonts w:ascii="Calibri" w:hAnsi="Calibri" w:cs="Calibri"/>
          <w:color w:val="000000"/>
        </w:rPr>
        <w:t xml:space="preserve"> mL</w:t>
      </w:r>
      <w:r w:rsidRPr="00AA381A">
        <w:rPr>
          <w:rFonts w:ascii="Calibri" w:hAnsi="Calibri" w:cs="Calibri"/>
          <w:color w:val="000000"/>
        </w:rPr>
        <w:t xml:space="preserve"> of a 2% </w:t>
      </w:r>
      <w:r w:rsidR="00AA381A">
        <w:rPr>
          <w:rFonts w:ascii="Calibri" w:hAnsi="Calibri" w:cs="Calibri"/>
          <w:color w:val="000000"/>
        </w:rPr>
        <w:t>m</w:t>
      </w:r>
      <w:r w:rsidR="00AA381A" w:rsidRPr="00AA381A">
        <w:rPr>
          <w:rFonts w:ascii="Calibri" w:hAnsi="Calibri" w:cs="Calibri"/>
          <w:color w:val="000000"/>
        </w:rPr>
        <w:t xml:space="preserve">ethylcellulose </w:t>
      </w:r>
      <w:r w:rsidRPr="00AA381A">
        <w:rPr>
          <w:rFonts w:ascii="Calibri" w:hAnsi="Calibri" w:cs="Calibri"/>
          <w:color w:val="000000"/>
        </w:rPr>
        <w:t>solution by autoclav</w:t>
      </w:r>
      <w:r w:rsidR="00F521CD" w:rsidRPr="00AA381A">
        <w:rPr>
          <w:rFonts w:ascii="Calibri" w:hAnsi="Calibri" w:cs="Calibri"/>
          <w:color w:val="000000"/>
        </w:rPr>
        <w:t>ing</w:t>
      </w:r>
      <w:r w:rsidRPr="00AA381A">
        <w:rPr>
          <w:rFonts w:ascii="Calibri" w:hAnsi="Calibri" w:cs="Calibri"/>
          <w:color w:val="000000"/>
        </w:rPr>
        <w:t xml:space="preserve"> a 1 L glass media bottle with 10 g </w:t>
      </w:r>
      <w:r w:rsidR="00AA381A">
        <w:rPr>
          <w:rFonts w:ascii="Calibri" w:hAnsi="Calibri" w:cs="Calibri"/>
          <w:color w:val="000000"/>
        </w:rPr>
        <w:t>of m</w:t>
      </w:r>
      <w:r w:rsidRPr="00AA381A">
        <w:rPr>
          <w:rFonts w:ascii="Calibri" w:hAnsi="Calibri" w:cs="Calibri"/>
          <w:color w:val="000000"/>
        </w:rPr>
        <w:t>ethylcellulose</w:t>
      </w:r>
      <w:r w:rsidR="00F521CD" w:rsidRPr="00AA381A">
        <w:rPr>
          <w:rFonts w:ascii="Calibri" w:hAnsi="Calibri" w:cs="Calibri"/>
          <w:color w:val="000000"/>
        </w:rPr>
        <w:t xml:space="preserve"> and</w:t>
      </w:r>
      <w:r w:rsidRPr="00AA381A">
        <w:rPr>
          <w:rFonts w:ascii="Calibri" w:hAnsi="Calibri" w:cs="Calibri"/>
          <w:color w:val="000000"/>
        </w:rPr>
        <w:t xml:space="preserve"> a large stir bar and a separate 1L glass media bottle with 500</w:t>
      </w:r>
      <w:r w:rsidR="00AA381A">
        <w:rPr>
          <w:rFonts w:ascii="Calibri" w:hAnsi="Calibri" w:cs="Calibri"/>
          <w:color w:val="000000"/>
        </w:rPr>
        <w:t xml:space="preserve"> </w:t>
      </w:r>
      <w:r w:rsidRPr="00AA381A">
        <w:rPr>
          <w:rFonts w:ascii="Calibri" w:hAnsi="Calibri" w:cs="Calibri"/>
          <w:color w:val="000000"/>
        </w:rPr>
        <w:t>mL of H</w:t>
      </w:r>
      <w:r w:rsidRPr="00AA381A">
        <w:rPr>
          <w:rFonts w:ascii="Calibri" w:hAnsi="Calibri" w:cs="Calibri"/>
          <w:color w:val="000000"/>
          <w:vertAlign w:val="subscript"/>
        </w:rPr>
        <w:t>2</w:t>
      </w:r>
      <w:r w:rsidRPr="00AA381A">
        <w:rPr>
          <w:rFonts w:ascii="Calibri" w:hAnsi="Calibri" w:cs="Calibri"/>
          <w:color w:val="000000"/>
        </w:rPr>
        <w:t>O. If the autoclaved water has cooled reheat in microwave until bottle is hot to the touch, but not boiling. </w:t>
      </w:r>
    </w:p>
    <w:p w14:paraId="3A673773" w14:textId="77777777" w:rsidR="00AA381A" w:rsidRPr="00AA381A" w:rsidRDefault="00AA381A" w:rsidP="006A71F7">
      <w:pPr>
        <w:shd w:val="clear" w:color="auto" w:fill="FFFFFF"/>
        <w:jc w:val="both"/>
        <w:rPr>
          <w:rFonts w:ascii="Calibri" w:hAnsi="Calibri" w:cs="Calibri"/>
          <w:color w:val="000000"/>
        </w:rPr>
      </w:pPr>
    </w:p>
    <w:p w14:paraId="4484FFA3" w14:textId="31224764" w:rsidR="00AA381A" w:rsidRDefault="00FB33BC" w:rsidP="006A71F7">
      <w:pPr>
        <w:pStyle w:val="ListParagraph"/>
        <w:numPr>
          <w:ilvl w:val="2"/>
          <w:numId w:val="1"/>
        </w:numPr>
        <w:shd w:val="clear" w:color="auto" w:fill="FFFFFF"/>
        <w:ind w:left="0" w:firstLine="0"/>
        <w:jc w:val="both"/>
        <w:rPr>
          <w:rFonts w:ascii="Calibri" w:hAnsi="Calibri" w:cs="Calibri"/>
          <w:color w:val="000000"/>
        </w:rPr>
      </w:pPr>
      <w:r w:rsidRPr="00AA381A">
        <w:rPr>
          <w:rFonts w:ascii="Calibri" w:hAnsi="Calibri" w:cs="Calibri"/>
          <w:color w:val="000000"/>
        </w:rPr>
        <w:lastRenderedPageBreak/>
        <w:t>Gently pour warm/hot water into bottle of methylcellulose while in the tissue culture hood.</w:t>
      </w:r>
      <w:r w:rsidR="00DF422D" w:rsidRPr="00AA381A">
        <w:rPr>
          <w:rFonts w:ascii="Calibri" w:hAnsi="Calibri" w:cs="Calibri"/>
          <w:color w:val="000000"/>
        </w:rPr>
        <w:t xml:space="preserve"> </w:t>
      </w:r>
      <w:r w:rsidRPr="00AA381A">
        <w:rPr>
          <w:rFonts w:ascii="Calibri" w:hAnsi="Calibri" w:cs="Calibri"/>
          <w:color w:val="000000"/>
        </w:rPr>
        <w:t xml:space="preserve">Partially cap bottle and stir on the hotplate until methylcellulose is in solution </w:t>
      </w:r>
      <w:r w:rsidR="006A4171" w:rsidRPr="00AA381A">
        <w:rPr>
          <w:rFonts w:ascii="Calibri" w:hAnsi="Calibri" w:cs="Calibri"/>
          <w:color w:val="000000"/>
        </w:rPr>
        <w:t>(</w:t>
      </w:r>
      <w:r w:rsidRPr="00AA381A">
        <w:rPr>
          <w:rFonts w:ascii="Calibri" w:hAnsi="Calibri" w:cs="Calibri"/>
          <w:color w:val="000000"/>
        </w:rPr>
        <w:t>1-4 h</w:t>
      </w:r>
      <w:r w:rsidR="006A4171" w:rsidRPr="00AA381A">
        <w:rPr>
          <w:rFonts w:ascii="Calibri" w:hAnsi="Calibri" w:cs="Calibri"/>
          <w:color w:val="000000"/>
        </w:rPr>
        <w:t>)</w:t>
      </w:r>
      <w:r w:rsidRPr="00AA381A">
        <w:rPr>
          <w:rFonts w:ascii="Calibri" w:hAnsi="Calibri" w:cs="Calibri"/>
          <w:color w:val="000000"/>
        </w:rPr>
        <w:t xml:space="preserve">. Aliquot the 2% </w:t>
      </w:r>
      <w:r w:rsidR="00AA381A">
        <w:rPr>
          <w:rFonts w:ascii="Calibri" w:hAnsi="Calibri" w:cs="Calibri"/>
          <w:color w:val="000000"/>
        </w:rPr>
        <w:t>m</w:t>
      </w:r>
      <w:r w:rsidR="00AA381A" w:rsidRPr="00AA381A">
        <w:rPr>
          <w:rFonts w:ascii="Calibri" w:hAnsi="Calibri" w:cs="Calibri"/>
          <w:color w:val="000000"/>
        </w:rPr>
        <w:t xml:space="preserve">ethylcellulose </w:t>
      </w:r>
      <w:r w:rsidRPr="00AA381A">
        <w:rPr>
          <w:rFonts w:ascii="Calibri" w:hAnsi="Calibri" w:cs="Calibri"/>
          <w:color w:val="000000"/>
        </w:rPr>
        <w:t>solution into sterile 50</w:t>
      </w:r>
      <w:r w:rsidR="00DF422D" w:rsidRPr="00AA381A">
        <w:rPr>
          <w:rFonts w:ascii="Calibri" w:hAnsi="Calibri" w:cs="Calibri"/>
          <w:color w:val="000000"/>
        </w:rPr>
        <w:t xml:space="preserve"> mL</w:t>
      </w:r>
      <w:r w:rsidRPr="00AA381A">
        <w:rPr>
          <w:rFonts w:ascii="Calibri" w:hAnsi="Calibri" w:cs="Calibri"/>
          <w:color w:val="000000"/>
        </w:rPr>
        <w:t xml:space="preserve"> conical</w:t>
      </w:r>
      <w:r w:rsidR="00AA381A">
        <w:rPr>
          <w:rFonts w:ascii="Calibri" w:hAnsi="Calibri" w:cs="Calibri"/>
          <w:color w:val="000000"/>
        </w:rPr>
        <w:t xml:space="preserve"> tube.</w:t>
      </w:r>
      <w:r w:rsidRPr="00AA381A">
        <w:rPr>
          <w:rFonts w:ascii="Calibri" w:hAnsi="Calibri" w:cs="Calibri"/>
          <w:color w:val="000000"/>
        </w:rPr>
        <w:t xml:space="preserve"> 2% Methylcellulose can be stored at 4 °C until needed.</w:t>
      </w:r>
    </w:p>
    <w:p w14:paraId="34AA0A3C" w14:textId="77777777" w:rsidR="00AA381A" w:rsidRPr="00AA381A" w:rsidRDefault="00AA381A" w:rsidP="006A71F7">
      <w:pPr>
        <w:pStyle w:val="ListParagraph"/>
        <w:shd w:val="clear" w:color="auto" w:fill="FFFFFF"/>
        <w:ind w:left="0"/>
        <w:jc w:val="both"/>
        <w:rPr>
          <w:rFonts w:ascii="Calibri" w:hAnsi="Calibri" w:cs="Calibri"/>
          <w:color w:val="000000"/>
        </w:rPr>
      </w:pPr>
    </w:p>
    <w:p w14:paraId="3DCCF20B" w14:textId="3DEFD962" w:rsidR="00FB33BC" w:rsidRDefault="00FB33BC" w:rsidP="006A71F7">
      <w:pPr>
        <w:pStyle w:val="ListParagraph"/>
        <w:numPr>
          <w:ilvl w:val="2"/>
          <w:numId w:val="1"/>
        </w:numPr>
        <w:shd w:val="clear" w:color="auto" w:fill="FFFFFF"/>
        <w:ind w:left="0" w:firstLine="0"/>
        <w:jc w:val="both"/>
        <w:rPr>
          <w:rFonts w:ascii="Calibri" w:hAnsi="Calibri" w:cs="Calibri"/>
          <w:color w:val="000000"/>
        </w:rPr>
      </w:pPr>
      <w:r w:rsidRPr="00AA381A">
        <w:rPr>
          <w:rFonts w:ascii="Calibri" w:hAnsi="Calibri" w:cs="Calibri"/>
          <w:color w:val="000000"/>
        </w:rPr>
        <w:t>Prepare a 5% Paraformaldehyde solution in PBS for fixing the plates</w:t>
      </w:r>
      <w:r w:rsidR="00CB67B0" w:rsidRPr="00AA381A">
        <w:rPr>
          <w:rFonts w:ascii="Calibri" w:hAnsi="Calibri" w:cs="Calibri"/>
          <w:color w:val="000000"/>
        </w:rPr>
        <w:t xml:space="preserve"> and stored at 4 °C until needed</w:t>
      </w:r>
      <w:r w:rsidRPr="00AA381A">
        <w:rPr>
          <w:rFonts w:ascii="Calibri" w:hAnsi="Calibri" w:cs="Calibri"/>
          <w:color w:val="000000"/>
        </w:rPr>
        <w:t xml:space="preserve">. </w:t>
      </w:r>
      <w:r w:rsidR="00CB67B0" w:rsidRPr="00AA381A">
        <w:rPr>
          <w:rFonts w:ascii="Calibri" w:hAnsi="Calibri" w:cs="Calibri"/>
          <w:color w:val="000000"/>
        </w:rPr>
        <w:t>Prepare a 1</w:t>
      </w:r>
      <w:r w:rsidR="00AA381A">
        <w:rPr>
          <w:rFonts w:ascii="Calibri" w:hAnsi="Calibri" w:cs="Calibri"/>
          <w:color w:val="000000"/>
        </w:rPr>
        <w:t>x</w:t>
      </w:r>
      <w:r w:rsidR="00CB67B0" w:rsidRPr="00AA381A">
        <w:rPr>
          <w:rFonts w:ascii="Calibri" w:hAnsi="Calibri" w:cs="Calibri"/>
          <w:color w:val="000000"/>
        </w:rPr>
        <w:t xml:space="preserve"> focus forming assay wash buffer by adding 0.05% Triton X-100 to PBS and stored at RT. Prepare a 1</w:t>
      </w:r>
      <w:r w:rsidR="00AA381A">
        <w:rPr>
          <w:rFonts w:ascii="Calibri" w:hAnsi="Calibri" w:cs="Calibri"/>
          <w:color w:val="000000"/>
        </w:rPr>
        <w:t>x</w:t>
      </w:r>
      <w:r w:rsidR="00CB67B0" w:rsidRPr="00AA381A">
        <w:rPr>
          <w:rFonts w:ascii="Calibri" w:hAnsi="Calibri" w:cs="Calibri"/>
          <w:color w:val="000000"/>
        </w:rPr>
        <w:t xml:space="preserve"> FFA staining buffer by adding 1 mg/m</w:t>
      </w:r>
      <w:r w:rsidR="00AA381A">
        <w:rPr>
          <w:rFonts w:ascii="Calibri" w:hAnsi="Calibri" w:cs="Calibri"/>
          <w:color w:val="000000"/>
        </w:rPr>
        <w:t xml:space="preserve">L </w:t>
      </w:r>
      <w:r w:rsidR="00CB67B0" w:rsidRPr="00AA381A">
        <w:rPr>
          <w:rFonts w:ascii="Calibri" w:hAnsi="Calibri" w:cs="Calibri"/>
          <w:color w:val="000000"/>
        </w:rPr>
        <w:t xml:space="preserve">saponin to PBS and stored at 4 °C until needed. </w:t>
      </w:r>
      <w:r w:rsidRPr="00AA381A">
        <w:rPr>
          <w:rFonts w:ascii="Calibri" w:hAnsi="Calibri" w:cs="Calibri"/>
          <w:color w:val="000000"/>
        </w:rPr>
        <w:t>Th</w:t>
      </w:r>
      <w:r w:rsidR="00CB67B0" w:rsidRPr="00AA381A">
        <w:rPr>
          <w:rFonts w:ascii="Calibri" w:hAnsi="Calibri" w:cs="Calibri"/>
          <w:color w:val="000000"/>
        </w:rPr>
        <w:t>ese</w:t>
      </w:r>
      <w:r w:rsidRPr="00AA381A">
        <w:rPr>
          <w:rFonts w:ascii="Calibri" w:hAnsi="Calibri" w:cs="Calibri"/>
          <w:color w:val="000000"/>
        </w:rPr>
        <w:t xml:space="preserve"> can be prepared one</w:t>
      </w:r>
      <w:r w:rsidR="00CB67B0" w:rsidRPr="00AA381A">
        <w:rPr>
          <w:rFonts w:ascii="Calibri" w:hAnsi="Calibri" w:cs="Calibri"/>
          <w:color w:val="000000"/>
        </w:rPr>
        <w:t>- two</w:t>
      </w:r>
      <w:r w:rsidRPr="00AA381A">
        <w:rPr>
          <w:rFonts w:ascii="Calibri" w:hAnsi="Calibri" w:cs="Calibri"/>
          <w:color w:val="000000"/>
        </w:rPr>
        <w:t xml:space="preserve"> week</w:t>
      </w:r>
      <w:r w:rsidR="00CB67B0" w:rsidRPr="00AA381A">
        <w:rPr>
          <w:rFonts w:ascii="Calibri" w:hAnsi="Calibri" w:cs="Calibri"/>
          <w:color w:val="000000"/>
        </w:rPr>
        <w:t>s</w:t>
      </w:r>
      <w:r w:rsidRPr="00AA381A">
        <w:rPr>
          <w:rFonts w:ascii="Calibri" w:hAnsi="Calibri" w:cs="Calibri"/>
          <w:color w:val="000000"/>
        </w:rPr>
        <w:t xml:space="preserve"> in advance.</w:t>
      </w:r>
    </w:p>
    <w:p w14:paraId="64ADA820" w14:textId="77777777" w:rsidR="00AA381A" w:rsidRPr="00AA381A" w:rsidRDefault="00AA381A" w:rsidP="006A71F7">
      <w:pPr>
        <w:shd w:val="clear" w:color="auto" w:fill="FFFFFF"/>
        <w:jc w:val="both"/>
        <w:rPr>
          <w:rFonts w:ascii="Calibri" w:hAnsi="Calibri" w:cs="Calibri"/>
          <w:color w:val="000000"/>
        </w:rPr>
      </w:pPr>
    </w:p>
    <w:p w14:paraId="0D850135" w14:textId="0E0DBA08" w:rsidR="00FB33BC" w:rsidRDefault="00AA381A" w:rsidP="006A71F7">
      <w:pPr>
        <w:pStyle w:val="ListParagraph"/>
        <w:numPr>
          <w:ilvl w:val="1"/>
          <w:numId w:val="1"/>
        </w:numPr>
        <w:shd w:val="clear" w:color="auto" w:fill="FFFFFF"/>
        <w:ind w:left="0" w:firstLine="0"/>
        <w:jc w:val="both"/>
        <w:rPr>
          <w:rFonts w:ascii="Calibri" w:hAnsi="Calibri" w:cs="Calibri"/>
          <w:color w:val="000000"/>
        </w:rPr>
      </w:pPr>
      <w:r>
        <w:rPr>
          <w:rFonts w:ascii="Calibri" w:hAnsi="Calibri" w:cs="Calibri"/>
          <w:color w:val="000000"/>
        </w:rPr>
        <w:t>Calculate</w:t>
      </w:r>
      <w:r w:rsidR="00FB33BC" w:rsidRPr="00AA381A">
        <w:rPr>
          <w:rFonts w:ascii="Calibri" w:hAnsi="Calibri" w:cs="Calibri"/>
          <w:color w:val="000000"/>
        </w:rPr>
        <w:t xml:space="preserve"> the number of flat</w:t>
      </w:r>
      <w:r>
        <w:rPr>
          <w:rFonts w:ascii="Calibri" w:hAnsi="Calibri" w:cs="Calibri"/>
          <w:color w:val="000000"/>
        </w:rPr>
        <w:t>-</w:t>
      </w:r>
      <w:r w:rsidR="00FB33BC" w:rsidRPr="00AA381A">
        <w:rPr>
          <w:rFonts w:ascii="Calibri" w:hAnsi="Calibri" w:cs="Calibri"/>
          <w:color w:val="000000"/>
        </w:rPr>
        <w:t>bottom 96 well plates needed for the assay such that each organ is plated in triplicate. Include enough additional wells for positive and negative controls.</w:t>
      </w:r>
    </w:p>
    <w:p w14:paraId="40A85A4F" w14:textId="77777777" w:rsidR="00AA381A" w:rsidRPr="00AA381A" w:rsidRDefault="00AA381A" w:rsidP="006A71F7">
      <w:pPr>
        <w:shd w:val="clear" w:color="auto" w:fill="FFFFFF"/>
        <w:contextualSpacing/>
        <w:jc w:val="both"/>
        <w:rPr>
          <w:rFonts w:ascii="Calibri" w:hAnsi="Calibri" w:cs="Calibri"/>
          <w:color w:val="000000"/>
        </w:rPr>
      </w:pPr>
    </w:p>
    <w:p w14:paraId="12AC37C5" w14:textId="304CB416" w:rsidR="00FB33BC" w:rsidRDefault="00FB33BC" w:rsidP="006A71F7">
      <w:pPr>
        <w:pStyle w:val="ListParagraph"/>
        <w:numPr>
          <w:ilvl w:val="2"/>
          <w:numId w:val="1"/>
        </w:numPr>
        <w:shd w:val="clear" w:color="auto" w:fill="FFFFFF"/>
        <w:ind w:left="0" w:firstLine="0"/>
        <w:jc w:val="both"/>
        <w:rPr>
          <w:rFonts w:ascii="Calibri" w:hAnsi="Calibri" w:cs="Calibri"/>
          <w:color w:val="000000"/>
        </w:rPr>
      </w:pPr>
      <w:r w:rsidRPr="00AA381A">
        <w:rPr>
          <w:rFonts w:ascii="Calibri" w:hAnsi="Calibri" w:cs="Calibri"/>
          <w:color w:val="000000"/>
        </w:rPr>
        <w:t>Grow up enough Vero cells in growth media to complete the assay designed.</w:t>
      </w:r>
      <w:r w:rsidR="00DF422D" w:rsidRPr="00AA381A">
        <w:rPr>
          <w:rFonts w:ascii="Calibri" w:hAnsi="Calibri" w:cs="Calibri"/>
          <w:color w:val="000000"/>
        </w:rPr>
        <w:t xml:space="preserve"> </w:t>
      </w:r>
      <w:r w:rsidR="00AA381A" w:rsidRPr="00AA381A">
        <w:rPr>
          <w:rFonts w:ascii="Calibri" w:hAnsi="Calibri" w:cs="Calibri"/>
          <w:color w:val="000000"/>
        </w:rPr>
        <w:t>Trypsinize</w:t>
      </w:r>
      <w:r w:rsidRPr="00AA381A">
        <w:rPr>
          <w:rFonts w:ascii="Calibri" w:hAnsi="Calibri" w:cs="Calibri"/>
          <w:color w:val="000000"/>
        </w:rPr>
        <w:t xml:space="preserve"> the Vero cells and count them resuspending them at 1.5</w:t>
      </w:r>
      <w:r w:rsidR="00AA381A">
        <w:rPr>
          <w:rFonts w:ascii="Calibri" w:hAnsi="Calibri" w:cs="Calibri"/>
          <w:color w:val="000000"/>
        </w:rPr>
        <w:t xml:space="preserve"> </w:t>
      </w:r>
      <w:r w:rsidRPr="00AA381A">
        <w:rPr>
          <w:rFonts w:ascii="Calibri" w:hAnsi="Calibri" w:cs="Calibri"/>
          <w:color w:val="000000"/>
        </w:rPr>
        <w:t>x</w:t>
      </w:r>
      <w:r w:rsidR="00AA381A">
        <w:rPr>
          <w:rFonts w:ascii="Calibri" w:hAnsi="Calibri" w:cs="Calibri"/>
          <w:color w:val="000000"/>
        </w:rPr>
        <w:t xml:space="preserve"> </w:t>
      </w:r>
      <w:r w:rsidRPr="00AA381A">
        <w:rPr>
          <w:rFonts w:ascii="Calibri" w:hAnsi="Calibri" w:cs="Calibri"/>
          <w:color w:val="000000"/>
        </w:rPr>
        <w:t>10</w:t>
      </w:r>
      <w:r w:rsidRPr="00AA381A">
        <w:rPr>
          <w:rFonts w:ascii="Calibri" w:hAnsi="Calibri" w:cs="Calibri"/>
          <w:color w:val="000000"/>
          <w:vertAlign w:val="superscript"/>
        </w:rPr>
        <w:t xml:space="preserve">5 </w:t>
      </w:r>
      <w:r w:rsidR="007865AA" w:rsidRPr="00AA381A">
        <w:rPr>
          <w:rFonts w:ascii="Calibri" w:hAnsi="Calibri" w:cs="Calibri"/>
          <w:color w:val="000000"/>
        </w:rPr>
        <w:t xml:space="preserve">cells </w:t>
      </w:r>
      <w:r w:rsidRPr="00AA381A">
        <w:rPr>
          <w:rFonts w:ascii="Calibri" w:hAnsi="Calibri" w:cs="Calibri"/>
          <w:color w:val="000000"/>
        </w:rPr>
        <w:t>per</w:t>
      </w:r>
      <w:r w:rsidR="00DF422D" w:rsidRPr="00AA381A">
        <w:rPr>
          <w:rFonts w:ascii="Calibri" w:hAnsi="Calibri" w:cs="Calibri"/>
          <w:color w:val="000000"/>
        </w:rPr>
        <w:t xml:space="preserve"> mL</w:t>
      </w:r>
      <w:r w:rsidRPr="00AA381A">
        <w:rPr>
          <w:rFonts w:ascii="Calibri" w:hAnsi="Calibri" w:cs="Calibri"/>
          <w:color w:val="000000"/>
        </w:rPr>
        <w:t xml:space="preserve"> in growth media. Plate Vero cells in the 96 well </w:t>
      </w:r>
      <w:r w:rsidR="00AA381A">
        <w:rPr>
          <w:rFonts w:ascii="Calibri" w:hAnsi="Calibri" w:cs="Calibri"/>
          <w:color w:val="000000"/>
        </w:rPr>
        <w:t>flat-bottom</w:t>
      </w:r>
      <w:r w:rsidRPr="00AA381A">
        <w:rPr>
          <w:rFonts w:ascii="Calibri" w:hAnsi="Calibri" w:cs="Calibri"/>
          <w:color w:val="000000"/>
        </w:rPr>
        <w:t xml:space="preserve"> plates at 3.0</w:t>
      </w:r>
      <w:r w:rsidR="00AA381A">
        <w:rPr>
          <w:rFonts w:ascii="Calibri" w:hAnsi="Calibri" w:cs="Calibri"/>
          <w:color w:val="000000"/>
        </w:rPr>
        <w:t xml:space="preserve"> </w:t>
      </w:r>
      <w:r w:rsidRPr="00AA381A">
        <w:rPr>
          <w:rFonts w:ascii="Calibri" w:hAnsi="Calibri" w:cs="Calibri"/>
          <w:color w:val="000000"/>
        </w:rPr>
        <w:t>x</w:t>
      </w:r>
      <w:r w:rsidR="00AA381A">
        <w:rPr>
          <w:rFonts w:ascii="Calibri" w:hAnsi="Calibri" w:cs="Calibri"/>
          <w:color w:val="000000"/>
        </w:rPr>
        <w:t xml:space="preserve"> </w:t>
      </w:r>
      <w:r w:rsidRPr="00AA381A">
        <w:rPr>
          <w:rFonts w:ascii="Calibri" w:hAnsi="Calibri" w:cs="Calibri"/>
          <w:color w:val="000000"/>
        </w:rPr>
        <w:t>10</w:t>
      </w:r>
      <w:r w:rsidRPr="00AA381A">
        <w:rPr>
          <w:rFonts w:ascii="Calibri" w:hAnsi="Calibri" w:cs="Calibri"/>
          <w:color w:val="000000"/>
          <w:vertAlign w:val="superscript"/>
        </w:rPr>
        <w:t>4</w:t>
      </w:r>
      <w:r w:rsidRPr="00AA381A">
        <w:rPr>
          <w:rFonts w:ascii="Calibri" w:hAnsi="Calibri" w:cs="Calibri"/>
          <w:color w:val="000000"/>
        </w:rPr>
        <w:t xml:space="preserve"> Vero-WHO cells/well in growth media by adding 200 </w:t>
      </w:r>
      <w:r w:rsidR="00AA381A">
        <w:rPr>
          <w:rFonts w:ascii="Calibri" w:hAnsi="Calibri" w:cs="Calibri"/>
          <w:color w:val="000000"/>
        </w:rPr>
        <w:t>µL</w:t>
      </w:r>
      <w:r w:rsidRPr="00AA381A">
        <w:rPr>
          <w:rFonts w:ascii="Calibri" w:hAnsi="Calibri" w:cs="Calibri"/>
          <w:color w:val="000000"/>
        </w:rPr>
        <w:t xml:space="preserve"> per well.</w:t>
      </w:r>
      <w:r w:rsidR="00DF422D" w:rsidRPr="00AA381A">
        <w:rPr>
          <w:rFonts w:ascii="Calibri" w:hAnsi="Calibri" w:cs="Calibri"/>
          <w:color w:val="000000"/>
        </w:rPr>
        <w:t xml:space="preserve"> </w:t>
      </w:r>
    </w:p>
    <w:p w14:paraId="345C95C0" w14:textId="77777777" w:rsidR="00AA381A" w:rsidRPr="00AA381A" w:rsidRDefault="00AA381A" w:rsidP="006A71F7">
      <w:pPr>
        <w:pStyle w:val="ListParagraph"/>
        <w:shd w:val="clear" w:color="auto" w:fill="FFFFFF"/>
        <w:ind w:left="0"/>
        <w:jc w:val="both"/>
        <w:rPr>
          <w:rFonts w:ascii="Calibri" w:hAnsi="Calibri" w:cs="Calibri"/>
          <w:color w:val="000000"/>
        </w:rPr>
      </w:pPr>
    </w:p>
    <w:p w14:paraId="73E43550" w14:textId="3FBCA3AA" w:rsidR="00FB33BC" w:rsidRDefault="00FB33BC" w:rsidP="006A71F7">
      <w:pPr>
        <w:pStyle w:val="ListParagraph"/>
        <w:numPr>
          <w:ilvl w:val="2"/>
          <w:numId w:val="1"/>
        </w:numPr>
        <w:shd w:val="clear" w:color="auto" w:fill="FFFFFF"/>
        <w:ind w:left="0" w:firstLine="0"/>
        <w:jc w:val="both"/>
        <w:rPr>
          <w:rFonts w:ascii="Calibri" w:hAnsi="Calibri" w:cs="Calibri"/>
          <w:color w:val="000000"/>
        </w:rPr>
      </w:pPr>
      <w:r w:rsidRPr="00AA381A">
        <w:rPr>
          <w:rFonts w:ascii="Calibri" w:hAnsi="Calibri" w:cs="Calibri"/>
          <w:color w:val="000000"/>
        </w:rPr>
        <w:t>Incubate plates at 37°C at 5</w:t>
      </w:r>
      <w:r w:rsidR="00DF422D" w:rsidRPr="00AA381A">
        <w:rPr>
          <w:rFonts w:ascii="Calibri" w:hAnsi="Calibri" w:cs="Calibri"/>
          <w:color w:val="000000"/>
        </w:rPr>
        <w:t>%</w:t>
      </w:r>
      <w:r w:rsidRPr="00AA381A">
        <w:rPr>
          <w:rFonts w:ascii="Calibri" w:hAnsi="Calibri" w:cs="Calibri"/>
          <w:color w:val="000000"/>
        </w:rPr>
        <w:t xml:space="preserve"> CO</w:t>
      </w:r>
      <w:r w:rsidRPr="00AA381A">
        <w:rPr>
          <w:rFonts w:ascii="Calibri" w:hAnsi="Calibri" w:cs="Calibri"/>
          <w:color w:val="000000"/>
          <w:vertAlign w:val="subscript"/>
        </w:rPr>
        <w:t>2</w:t>
      </w:r>
      <w:r w:rsidRPr="00AA381A">
        <w:rPr>
          <w:rFonts w:ascii="Calibri" w:hAnsi="Calibri" w:cs="Calibri"/>
          <w:color w:val="000000"/>
        </w:rPr>
        <w:t xml:space="preserve"> overnight, make sure the plates are level in the incubator so the cells are equally distributed within the well.</w:t>
      </w:r>
    </w:p>
    <w:p w14:paraId="085EF5A0" w14:textId="77777777" w:rsidR="00AA381A" w:rsidRPr="00AA381A" w:rsidRDefault="00AA381A" w:rsidP="006A71F7">
      <w:pPr>
        <w:shd w:val="clear" w:color="auto" w:fill="FFFFFF"/>
        <w:jc w:val="both"/>
        <w:rPr>
          <w:rFonts w:ascii="Calibri" w:hAnsi="Calibri" w:cs="Calibri"/>
          <w:color w:val="000000"/>
        </w:rPr>
      </w:pPr>
    </w:p>
    <w:p w14:paraId="030F23C9" w14:textId="3D3C04D0" w:rsidR="00AA381A" w:rsidRDefault="00DF422D" w:rsidP="006A71F7">
      <w:pPr>
        <w:shd w:val="clear" w:color="auto" w:fill="FFFFFF"/>
        <w:contextualSpacing/>
        <w:jc w:val="both"/>
        <w:rPr>
          <w:rFonts w:ascii="Calibri" w:hAnsi="Calibri" w:cs="Calibri"/>
          <w:color w:val="000000"/>
        </w:rPr>
      </w:pPr>
      <w:r w:rsidRPr="00AA381A">
        <w:rPr>
          <w:rFonts w:ascii="Calibri" w:hAnsi="Calibri" w:cs="Calibri"/>
          <w:color w:val="000000"/>
        </w:rPr>
        <w:t>NOTE:</w:t>
      </w:r>
      <w:r w:rsidR="00FB33BC" w:rsidRPr="00AA381A">
        <w:rPr>
          <w:rFonts w:ascii="Calibri" w:hAnsi="Calibri" w:cs="Calibri"/>
          <w:color w:val="000000"/>
        </w:rPr>
        <w:t xml:space="preserve"> </w:t>
      </w:r>
      <w:r w:rsidR="00333785" w:rsidRPr="00AA381A">
        <w:rPr>
          <w:rFonts w:ascii="Calibri" w:hAnsi="Calibri" w:cs="Calibri"/>
          <w:color w:val="000000"/>
        </w:rPr>
        <w:t>Each laborator</w:t>
      </w:r>
      <w:r w:rsidR="00AA381A">
        <w:rPr>
          <w:rFonts w:ascii="Calibri" w:hAnsi="Calibri" w:cs="Calibri"/>
          <w:color w:val="000000"/>
        </w:rPr>
        <w:t>y</w:t>
      </w:r>
      <w:r w:rsidR="00333785" w:rsidRPr="00AA381A">
        <w:rPr>
          <w:rFonts w:ascii="Calibri" w:hAnsi="Calibri" w:cs="Calibri"/>
          <w:color w:val="000000"/>
        </w:rPr>
        <w:t xml:space="preserve"> </w:t>
      </w:r>
      <w:r w:rsidR="00AA381A" w:rsidRPr="00B527FE">
        <w:rPr>
          <w:rFonts w:ascii="Calibri" w:hAnsi="Calibri" w:cs="Calibri"/>
          <w:color w:val="000000"/>
        </w:rPr>
        <w:t>grow</w:t>
      </w:r>
      <w:r w:rsidR="00AA381A">
        <w:rPr>
          <w:rFonts w:ascii="Calibri" w:hAnsi="Calibri" w:cs="Calibri"/>
          <w:color w:val="000000"/>
        </w:rPr>
        <w:t>s</w:t>
      </w:r>
      <w:r w:rsidR="00AA381A" w:rsidRPr="00B527FE">
        <w:rPr>
          <w:rFonts w:ascii="Calibri" w:hAnsi="Calibri" w:cs="Calibri"/>
          <w:color w:val="000000"/>
        </w:rPr>
        <w:t xml:space="preserve"> </w:t>
      </w:r>
      <w:r w:rsidR="00FB33BC" w:rsidRPr="00AA381A">
        <w:rPr>
          <w:rFonts w:ascii="Calibri" w:hAnsi="Calibri" w:cs="Calibri"/>
          <w:color w:val="000000"/>
        </w:rPr>
        <w:t>Vero cells slightly differently</w:t>
      </w:r>
      <w:r w:rsidR="00AA381A">
        <w:rPr>
          <w:rFonts w:ascii="Calibri" w:hAnsi="Calibri" w:cs="Calibri"/>
          <w:color w:val="000000"/>
        </w:rPr>
        <w:t>;</w:t>
      </w:r>
      <w:r w:rsidR="00AA381A" w:rsidRPr="00AA381A">
        <w:rPr>
          <w:rFonts w:ascii="Calibri" w:hAnsi="Calibri" w:cs="Calibri"/>
          <w:color w:val="000000"/>
        </w:rPr>
        <w:t xml:space="preserve"> </w:t>
      </w:r>
      <w:r w:rsidR="00FB33BC" w:rsidRPr="00AA381A">
        <w:rPr>
          <w:rFonts w:ascii="Calibri" w:hAnsi="Calibri" w:cs="Calibri"/>
          <w:color w:val="000000"/>
        </w:rPr>
        <w:t xml:space="preserve">the target is a </w:t>
      </w:r>
      <w:r w:rsidR="00992312" w:rsidRPr="00AA381A">
        <w:rPr>
          <w:rFonts w:ascii="Calibri" w:hAnsi="Calibri" w:cs="Calibri"/>
          <w:color w:val="000000"/>
        </w:rPr>
        <w:t>90-</w:t>
      </w:r>
      <w:r w:rsidR="00FB33BC" w:rsidRPr="00AA381A">
        <w:rPr>
          <w:rFonts w:ascii="Calibri" w:hAnsi="Calibri" w:cs="Calibri"/>
          <w:color w:val="000000"/>
        </w:rPr>
        <w:t xml:space="preserve">95% confluent monolayer in each well on the day of the assay for Zika virus. </w:t>
      </w:r>
    </w:p>
    <w:p w14:paraId="287B4BAF" w14:textId="77777777" w:rsidR="00AA381A" w:rsidRPr="00AA381A" w:rsidRDefault="00AA381A" w:rsidP="006A71F7">
      <w:pPr>
        <w:shd w:val="clear" w:color="auto" w:fill="FFFFFF"/>
        <w:contextualSpacing/>
        <w:jc w:val="both"/>
        <w:rPr>
          <w:rFonts w:ascii="Calibri" w:hAnsi="Calibri" w:cs="Calibri"/>
          <w:color w:val="000000"/>
        </w:rPr>
      </w:pPr>
    </w:p>
    <w:p w14:paraId="2C4F90BA" w14:textId="6166FC09" w:rsidR="00FB33BC" w:rsidRPr="00AA381A" w:rsidRDefault="009E5065" w:rsidP="006A71F7">
      <w:pPr>
        <w:pStyle w:val="ListParagraph"/>
        <w:numPr>
          <w:ilvl w:val="1"/>
          <w:numId w:val="1"/>
        </w:numPr>
        <w:shd w:val="clear" w:color="auto" w:fill="FFFFFF"/>
        <w:ind w:left="0" w:firstLine="0"/>
        <w:jc w:val="both"/>
        <w:rPr>
          <w:rFonts w:ascii="Calibri" w:hAnsi="Calibri" w:cs="Calibri"/>
          <w:color w:val="000000"/>
          <w:highlight w:val="yellow"/>
        </w:rPr>
      </w:pPr>
      <w:r w:rsidRPr="00AA381A">
        <w:rPr>
          <w:rFonts w:ascii="Calibri" w:hAnsi="Calibri" w:cs="Calibri"/>
          <w:color w:val="000000"/>
          <w:highlight w:val="yellow"/>
        </w:rPr>
        <w:t xml:space="preserve">Dilute </w:t>
      </w:r>
      <w:r w:rsidR="00FB33BC" w:rsidRPr="00AA381A">
        <w:rPr>
          <w:rFonts w:ascii="Calibri" w:hAnsi="Calibri" w:cs="Calibri"/>
          <w:color w:val="000000"/>
          <w:highlight w:val="yellow"/>
        </w:rPr>
        <w:t>Zika virus sample</w:t>
      </w:r>
      <w:r w:rsidR="0090216D" w:rsidRPr="00AA381A">
        <w:rPr>
          <w:rFonts w:ascii="Calibri" w:hAnsi="Calibri" w:cs="Calibri"/>
          <w:color w:val="000000"/>
          <w:highlight w:val="yellow"/>
        </w:rPr>
        <w:t>s the</w:t>
      </w:r>
      <w:r w:rsidR="00FB33BC" w:rsidRPr="00AA381A">
        <w:rPr>
          <w:rFonts w:ascii="Calibri" w:hAnsi="Calibri" w:cs="Calibri"/>
          <w:color w:val="000000"/>
          <w:highlight w:val="yellow"/>
        </w:rPr>
        <w:t> day of the assay. If the organ samples had been previously homogenized</w:t>
      </w:r>
      <w:r w:rsidR="008F6961" w:rsidRPr="00AA381A">
        <w:rPr>
          <w:rFonts w:ascii="Calibri" w:hAnsi="Calibri" w:cs="Calibri"/>
          <w:color w:val="000000"/>
          <w:highlight w:val="yellow"/>
        </w:rPr>
        <w:t>,</w:t>
      </w:r>
      <w:r w:rsidR="00FB33BC" w:rsidRPr="00AA381A">
        <w:rPr>
          <w:rFonts w:ascii="Calibri" w:hAnsi="Calibri" w:cs="Calibri"/>
          <w:color w:val="000000"/>
          <w:highlight w:val="yellow"/>
        </w:rPr>
        <w:t xml:space="preserve"> remove samples from the -80</w:t>
      </w:r>
      <w:r w:rsidR="00AA381A">
        <w:rPr>
          <w:rFonts w:ascii="Calibri" w:hAnsi="Calibri" w:cs="Calibri"/>
          <w:color w:val="000000"/>
          <w:highlight w:val="yellow"/>
        </w:rPr>
        <w:t xml:space="preserve"> </w:t>
      </w:r>
      <w:r w:rsidR="00FB33BC" w:rsidRPr="00AA381A">
        <w:rPr>
          <w:rFonts w:ascii="Calibri" w:hAnsi="Calibri" w:cs="Calibri"/>
          <w:color w:val="000000"/>
          <w:highlight w:val="yellow"/>
        </w:rPr>
        <w:t>°C freezer and allow them to thaw before placing the samples on ice for the assay.</w:t>
      </w:r>
    </w:p>
    <w:p w14:paraId="63508854" w14:textId="77777777" w:rsidR="00AA381A" w:rsidRPr="00AA381A" w:rsidRDefault="00AA381A" w:rsidP="006A71F7">
      <w:pPr>
        <w:pStyle w:val="ListParagraph"/>
        <w:shd w:val="clear" w:color="auto" w:fill="FFFFFF"/>
        <w:ind w:left="0"/>
        <w:jc w:val="both"/>
        <w:rPr>
          <w:rFonts w:ascii="Calibri" w:hAnsi="Calibri" w:cs="Calibri"/>
          <w:color w:val="000000"/>
          <w:highlight w:val="yellow"/>
        </w:rPr>
      </w:pPr>
    </w:p>
    <w:p w14:paraId="7C67EFD7" w14:textId="3FB06FFE" w:rsidR="00FB33BC" w:rsidRDefault="00FB33BC" w:rsidP="006A71F7">
      <w:pPr>
        <w:pStyle w:val="ListParagraph"/>
        <w:numPr>
          <w:ilvl w:val="2"/>
          <w:numId w:val="1"/>
        </w:numPr>
        <w:shd w:val="clear" w:color="auto" w:fill="FFFFFF"/>
        <w:ind w:left="0" w:firstLine="0"/>
        <w:jc w:val="both"/>
        <w:rPr>
          <w:rFonts w:ascii="Calibri" w:hAnsi="Calibri" w:cs="Calibri"/>
          <w:color w:val="000000"/>
        </w:rPr>
      </w:pPr>
      <w:r w:rsidRPr="00AA381A">
        <w:rPr>
          <w:rFonts w:ascii="Calibri" w:hAnsi="Calibri" w:cs="Calibri"/>
          <w:color w:val="000000"/>
        </w:rPr>
        <w:t>On ice</w:t>
      </w:r>
      <w:r w:rsidR="008F6961" w:rsidRPr="00AA381A">
        <w:rPr>
          <w:rFonts w:ascii="Calibri" w:hAnsi="Calibri" w:cs="Calibri"/>
          <w:color w:val="000000"/>
        </w:rPr>
        <w:t>,</w:t>
      </w:r>
      <w:r w:rsidRPr="00AA381A">
        <w:rPr>
          <w:rFonts w:ascii="Calibri" w:hAnsi="Calibri" w:cs="Calibri"/>
          <w:color w:val="000000"/>
        </w:rPr>
        <w:t xml:space="preserve"> prepare a round bottom 96 well plate by adding 180 </w:t>
      </w:r>
      <w:r w:rsidR="00AA381A">
        <w:rPr>
          <w:rFonts w:ascii="Calibri" w:hAnsi="Calibri" w:cs="Calibri"/>
          <w:color w:val="000000"/>
        </w:rPr>
        <w:t>µL</w:t>
      </w:r>
      <w:r w:rsidRPr="00AA381A">
        <w:rPr>
          <w:rFonts w:ascii="Calibri" w:hAnsi="Calibri" w:cs="Calibri"/>
          <w:color w:val="000000"/>
        </w:rPr>
        <w:t xml:space="preserve"> of cold growth media to rows B through H leaving row A empty. Add 150 </w:t>
      </w:r>
      <w:r w:rsidR="00AA381A">
        <w:rPr>
          <w:rFonts w:ascii="Calibri" w:hAnsi="Calibri" w:cs="Calibri"/>
          <w:color w:val="000000"/>
        </w:rPr>
        <w:t>µL</w:t>
      </w:r>
      <w:r w:rsidRPr="00AA381A">
        <w:rPr>
          <w:rFonts w:ascii="Calibri" w:hAnsi="Calibri" w:cs="Calibri"/>
          <w:color w:val="000000"/>
        </w:rPr>
        <w:t xml:space="preserve"> of each homogenized organ sample to row A of the round bottom plate.</w:t>
      </w:r>
    </w:p>
    <w:p w14:paraId="751DC77C" w14:textId="77777777" w:rsidR="00AA381A" w:rsidRPr="00AA381A" w:rsidRDefault="00AA381A" w:rsidP="006A71F7">
      <w:pPr>
        <w:pStyle w:val="ListParagraph"/>
        <w:shd w:val="clear" w:color="auto" w:fill="FFFFFF"/>
        <w:ind w:left="0"/>
        <w:jc w:val="both"/>
        <w:rPr>
          <w:rFonts w:ascii="Calibri" w:hAnsi="Calibri" w:cs="Calibri"/>
          <w:color w:val="000000"/>
        </w:rPr>
      </w:pPr>
    </w:p>
    <w:p w14:paraId="3A68F8CD" w14:textId="464ECCA1" w:rsidR="00FB33BC" w:rsidRDefault="00CD63BE" w:rsidP="006A71F7">
      <w:pPr>
        <w:pStyle w:val="ListParagraph"/>
        <w:numPr>
          <w:ilvl w:val="2"/>
          <w:numId w:val="1"/>
        </w:numPr>
        <w:shd w:val="clear" w:color="auto" w:fill="FFFFFF"/>
        <w:ind w:left="0" w:firstLine="0"/>
        <w:jc w:val="both"/>
        <w:rPr>
          <w:rFonts w:ascii="Calibri" w:hAnsi="Calibri" w:cs="Calibri"/>
          <w:color w:val="000000"/>
          <w:highlight w:val="yellow"/>
        </w:rPr>
      </w:pPr>
      <w:r w:rsidRPr="00AA381A">
        <w:rPr>
          <w:rFonts w:ascii="Calibri" w:hAnsi="Calibri" w:cs="Calibri"/>
          <w:color w:val="000000"/>
          <w:highlight w:val="yellow"/>
        </w:rPr>
        <w:t xml:space="preserve">Prepare serial 10-fold dilutions of each sample, using a multi-channel pipette. </w:t>
      </w:r>
      <w:r w:rsidR="00FB33BC" w:rsidRPr="00AA381A">
        <w:rPr>
          <w:rFonts w:ascii="Calibri" w:hAnsi="Calibri" w:cs="Calibri"/>
          <w:color w:val="000000"/>
          <w:highlight w:val="yellow"/>
        </w:rPr>
        <w:t xml:space="preserve">Dilute samples in a round bottom 96 well plate by adding 20 </w:t>
      </w:r>
      <w:r w:rsidR="00AA381A">
        <w:rPr>
          <w:rFonts w:ascii="Calibri" w:hAnsi="Calibri" w:cs="Calibri"/>
          <w:color w:val="000000"/>
          <w:highlight w:val="yellow"/>
        </w:rPr>
        <w:t>µL</w:t>
      </w:r>
      <w:r w:rsidR="00FB33BC" w:rsidRPr="00AA381A">
        <w:rPr>
          <w:rFonts w:ascii="Calibri" w:hAnsi="Calibri" w:cs="Calibri"/>
          <w:color w:val="000000"/>
          <w:highlight w:val="yellow"/>
        </w:rPr>
        <w:t xml:space="preserve"> of sample into 180 </w:t>
      </w:r>
      <w:r w:rsidR="00AA381A">
        <w:rPr>
          <w:rFonts w:ascii="Calibri" w:hAnsi="Calibri" w:cs="Calibri"/>
          <w:color w:val="000000"/>
          <w:highlight w:val="yellow"/>
        </w:rPr>
        <w:t>µL</w:t>
      </w:r>
      <w:r w:rsidR="00FB33BC" w:rsidRPr="00AA381A">
        <w:rPr>
          <w:rFonts w:ascii="Calibri" w:hAnsi="Calibri" w:cs="Calibri"/>
          <w:color w:val="000000"/>
          <w:highlight w:val="yellow"/>
        </w:rPr>
        <w:t xml:space="preserve"> of growth media</w:t>
      </w:r>
      <w:r w:rsidRPr="00AA381A">
        <w:rPr>
          <w:rFonts w:ascii="Calibri" w:hAnsi="Calibri" w:cs="Calibri"/>
          <w:color w:val="000000"/>
          <w:highlight w:val="yellow"/>
        </w:rPr>
        <w:t>, changing pipette tips between each dilution.</w:t>
      </w:r>
    </w:p>
    <w:p w14:paraId="0057BF46" w14:textId="77777777" w:rsidR="00AA381A" w:rsidRPr="00AA381A" w:rsidRDefault="00AA381A" w:rsidP="006A71F7">
      <w:pPr>
        <w:shd w:val="clear" w:color="auto" w:fill="FFFFFF"/>
        <w:jc w:val="both"/>
        <w:rPr>
          <w:rFonts w:ascii="Calibri" w:hAnsi="Calibri" w:cs="Calibri"/>
          <w:color w:val="000000"/>
          <w:highlight w:val="yellow"/>
        </w:rPr>
      </w:pPr>
    </w:p>
    <w:p w14:paraId="681DA750" w14:textId="19C41AA7" w:rsidR="00FB33BC" w:rsidRPr="00AA381A" w:rsidRDefault="00FB33BC" w:rsidP="006A71F7">
      <w:pPr>
        <w:pStyle w:val="ListParagraph"/>
        <w:numPr>
          <w:ilvl w:val="1"/>
          <w:numId w:val="1"/>
        </w:numPr>
        <w:shd w:val="clear" w:color="auto" w:fill="FFFFFF"/>
        <w:ind w:left="0" w:firstLine="0"/>
        <w:jc w:val="both"/>
        <w:rPr>
          <w:rFonts w:ascii="Calibri" w:hAnsi="Calibri" w:cs="Calibri"/>
          <w:color w:val="000000"/>
          <w:highlight w:val="yellow"/>
        </w:rPr>
      </w:pPr>
      <w:r w:rsidRPr="00AA381A">
        <w:rPr>
          <w:rFonts w:ascii="Calibri" w:hAnsi="Calibri" w:cs="Calibri"/>
          <w:color w:val="000000"/>
          <w:highlight w:val="yellow"/>
        </w:rPr>
        <w:t xml:space="preserve">Prepare the focus forming plate by removing the media from the </w:t>
      </w:r>
      <w:r w:rsidR="00AA381A">
        <w:rPr>
          <w:rFonts w:ascii="Calibri" w:hAnsi="Calibri" w:cs="Calibri"/>
          <w:color w:val="000000"/>
          <w:highlight w:val="yellow"/>
        </w:rPr>
        <w:t>flat-bottom</w:t>
      </w:r>
      <w:r w:rsidRPr="00AA381A">
        <w:rPr>
          <w:rFonts w:ascii="Calibri" w:hAnsi="Calibri" w:cs="Calibri"/>
          <w:color w:val="000000"/>
          <w:highlight w:val="yellow"/>
        </w:rPr>
        <w:t xml:space="preserve"> 96 well plate covering Vero cells. </w:t>
      </w:r>
      <w:r w:rsidR="00AA381A">
        <w:rPr>
          <w:rFonts w:ascii="Calibri" w:hAnsi="Calibri" w:cs="Calibri"/>
          <w:color w:val="000000"/>
          <w:highlight w:val="yellow"/>
        </w:rPr>
        <w:t>Do this</w:t>
      </w:r>
      <w:r w:rsidRPr="00AA381A">
        <w:rPr>
          <w:rFonts w:ascii="Calibri" w:hAnsi="Calibri" w:cs="Calibri"/>
          <w:color w:val="000000"/>
          <w:highlight w:val="yellow"/>
        </w:rPr>
        <w:t xml:space="preserve"> immediately before adding the virus samples to prevent the monolayer from drying out.</w:t>
      </w:r>
    </w:p>
    <w:p w14:paraId="56783EEA" w14:textId="77777777" w:rsidR="00AA381A" w:rsidRPr="00AA381A" w:rsidRDefault="00AA381A" w:rsidP="006A71F7">
      <w:pPr>
        <w:shd w:val="clear" w:color="auto" w:fill="FFFFFF"/>
        <w:jc w:val="both"/>
        <w:rPr>
          <w:rFonts w:ascii="Calibri" w:hAnsi="Calibri" w:cs="Calibri"/>
          <w:color w:val="000000"/>
          <w:highlight w:val="yellow"/>
        </w:rPr>
      </w:pPr>
    </w:p>
    <w:p w14:paraId="628BCA0F" w14:textId="72D955E8" w:rsidR="00FB33BC" w:rsidRPr="00AA381A" w:rsidRDefault="00A74F76" w:rsidP="006A71F7">
      <w:pPr>
        <w:pStyle w:val="ListParagraph"/>
        <w:numPr>
          <w:ilvl w:val="2"/>
          <w:numId w:val="1"/>
        </w:numPr>
        <w:shd w:val="clear" w:color="auto" w:fill="FFFFFF"/>
        <w:ind w:left="0" w:firstLine="0"/>
        <w:jc w:val="both"/>
        <w:rPr>
          <w:rFonts w:ascii="Calibri" w:hAnsi="Calibri" w:cs="Calibri"/>
          <w:color w:val="000000"/>
          <w:highlight w:val="yellow"/>
        </w:rPr>
      </w:pPr>
      <w:r w:rsidRPr="00AA381A">
        <w:rPr>
          <w:rFonts w:ascii="Calibri" w:hAnsi="Calibri" w:cs="Calibri"/>
          <w:color w:val="000000"/>
          <w:highlight w:val="yellow"/>
        </w:rPr>
        <w:t>A</w:t>
      </w:r>
      <w:r w:rsidR="00FB33BC" w:rsidRPr="00AA381A">
        <w:rPr>
          <w:rFonts w:ascii="Calibri" w:hAnsi="Calibri" w:cs="Calibri"/>
          <w:color w:val="000000"/>
          <w:highlight w:val="yellow"/>
        </w:rPr>
        <w:t xml:space="preserve">dd 100 </w:t>
      </w:r>
      <w:r w:rsidR="00AA381A">
        <w:rPr>
          <w:rFonts w:ascii="Calibri" w:hAnsi="Calibri" w:cs="Calibri"/>
          <w:color w:val="000000"/>
          <w:highlight w:val="yellow"/>
        </w:rPr>
        <w:t>µL</w:t>
      </w:r>
      <w:r w:rsidR="00FB33BC" w:rsidRPr="00AA381A">
        <w:rPr>
          <w:rFonts w:ascii="Calibri" w:hAnsi="Calibri" w:cs="Calibri"/>
          <w:color w:val="000000"/>
          <w:highlight w:val="yellow"/>
        </w:rPr>
        <w:t xml:space="preserve"> of the virus dilution to each well in the Vero plate.</w:t>
      </w:r>
      <w:r w:rsidR="00DF422D" w:rsidRPr="00AA381A">
        <w:rPr>
          <w:rFonts w:ascii="Calibri" w:hAnsi="Calibri" w:cs="Calibri"/>
          <w:color w:val="000000"/>
          <w:highlight w:val="yellow"/>
        </w:rPr>
        <w:t xml:space="preserve"> </w:t>
      </w:r>
      <w:r w:rsidR="00FB33BC" w:rsidRPr="00AA381A">
        <w:rPr>
          <w:rFonts w:ascii="Calibri" w:hAnsi="Calibri" w:cs="Calibri"/>
          <w:color w:val="000000"/>
          <w:highlight w:val="yellow"/>
        </w:rPr>
        <w:t>Add sample using the same set of tips by going from the lowest to the highest concentration. Rock plates side-to-side 2-4</w:t>
      </w:r>
      <w:r w:rsidR="00462CE9" w:rsidRPr="00AA381A">
        <w:rPr>
          <w:rFonts w:ascii="Calibri" w:hAnsi="Calibri" w:cs="Calibri"/>
          <w:color w:val="000000"/>
          <w:highlight w:val="yellow"/>
        </w:rPr>
        <w:t xml:space="preserve"> times</w:t>
      </w:r>
      <w:r w:rsidR="00FB33BC" w:rsidRPr="00AA381A">
        <w:rPr>
          <w:rFonts w:ascii="Calibri" w:hAnsi="Calibri" w:cs="Calibri"/>
          <w:color w:val="000000"/>
          <w:highlight w:val="yellow"/>
        </w:rPr>
        <w:t xml:space="preserve"> being careful not to swirl.</w:t>
      </w:r>
    </w:p>
    <w:p w14:paraId="3343D773" w14:textId="11118698" w:rsidR="00AA381A" w:rsidRDefault="00AA381A" w:rsidP="006A71F7">
      <w:pPr>
        <w:pStyle w:val="ListParagraph"/>
        <w:shd w:val="clear" w:color="auto" w:fill="FFFFFF"/>
        <w:ind w:left="0"/>
        <w:jc w:val="both"/>
        <w:rPr>
          <w:rFonts w:ascii="Calibri" w:hAnsi="Calibri" w:cs="Calibri"/>
          <w:color w:val="000000"/>
          <w:highlight w:val="yellow"/>
        </w:rPr>
      </w:pPr>
    </w:p>
    <w:p w14:paraId="1E52A7D6" w14:textId="560F7029" w:rsidR="00F90DAB" w:rsidRDefault="00FB33BC" w:rsidP="006A71F7">
      <w:pPr>
        <w:pStyle w:val="ListParagraph"/>
        <w:numPr>
          <w:ilvl w:val="2"/>
          <w:numId w:val="1"/>
        </w:numPr>
        <w:shd w:val="clear" w:color="auto" w:fill="FFFFFF"/>
        <w:ind w:left="0" w:firstLine="0"/>
        <w:jc w:val="both"/>
        <w:rPr>
          <w:rFonts w:ascii="Calibri" w:hAnsi="Calibri" w:cs="Calibri"/>
          <w:color w:val="000000"/>
          <w:highlight w:val="yellow"/>
        </w:rPr>
      </w:pPr>
      <w:r w:rsidRPr="00AA381A">
        <w:rPr>
          <w:rFonts w:ascii="Calibri" w:hAnsi="Calibri" w:cs="Calibri"/>
          <w:color w:val="000000"/>
          <w:highlight w:val="yellow"/>
        </w:rPr>
        <w:lastRenderedPageBreak/>
        <w:t>Incubate at 37 °C</w:t>
      </w:r>
      <w:r w:rsidR="00AA381A">
        <w:rPr>
          <w:rFonts w:ascii="Calibri" w:hAnsi="Calibri" w:cs="Calibri"/>
          <w:color w:val="000000"/>
          <w:highlight w:val="yellow"/>
        </w:rPr>
        <w:t>,</w:t>
      </w:r>
      <w:r w:rsidRPr="00AA381A">
        <w:rPr>
          <w:rFonts w:ascii="Calibri" w:hAnsi="Calibri" w:cs="Calibri"/>
          <w:color w:val="000000"/>
          <w:highlight w:val="yellow"/>
        </w:rPr>
        <w:t xml:space="preserve"> 5% CO</w:t>
      </w:r>
      <w:r w:rsidRPr="00AA381A">
        <w:rPr>
          <w:rFonts w:ascii="Calibri" w:hAnsi="Calibri" w:cs="Calibri"/>
          <w:color w:val="000000"/>
          <w:highlight w:val="yellow"/>
          <w:vertAlign w:val="subscript"/>
        </w:rPr>
        <w:t>2</w:t>
      </w:r>
      <w:r w:rsidRPr="00AA381A">
        <w:rPr>
          <w:rFonts w:ascii="Calibri" w:hAnsi="Calibri" w:cs="Calibri"/>
          <w:color w:val="000000"/>
          <w:highlight w:val="yellow"/>
        </w:rPr>
        <w:t xml:space="preserve"> for 1-2 h</w:t>
      </w:r>
      <w:r w:rsidR="002612BF" w:rsidRPr="00AA381A">
        <w:rPr>
          <w:rFonts w:ascii="Calibri" w:hAnsi="Calibri" w:cs="Calibri"/>
          <w:color w:val="000000"/>
          <w:highlight w:val="yellow"/>
        </w:rPr>
        <w:t>.</w:t>
      </w:r>
      <w:r w:rsidRPr="00AA381A">
        <w:rPr>
          <w:rFonts w:ascii="Calibri" w:hAnsi="Calibri" w:cs="Calibri"/>
          <w:color w:val="000000"/>
          <w:highlight w:val="yellow"/>
        </w:rPr>
        <w:t xml:space="preserve"> </w:t>
      </w:r>
      <w:r w:rsidR="002612BF" w:rsidRPr="00AA381A">
        <w:rPr>
          <w:rFonts w:ascii="Calibri" w:hAnsi="Calibri" w:cs="Calibri"/>
          <w:color w:val="000000"/>
          <w:highlight w:val="yellow"/>
        </w:rPr>
        <w:t>M</w:t>
      </w:r>
      <w:r w:rsidRPr="00AA381A">
        <w:rPr>
          <w:rFonts w:ascii="Calibri" w:hAnsi="Calibri" w:cs="Calibri"/>
          <w:color w:val="000000"/>
          <w:highlight w:val="yellow"/>
        </w:rPr>
        <w:t>ake sure the plates are level within the incubator.</w:t>
      </w:r>
      <w:r w:rsidR="002612BF" w:rsidRPr="00AA381A">
        <w:rPr>
          <w:rFonts w:ascii="Calibri" w:hAnsi="Calibri" w:cs="Calibri"/>
          <w:color w:val="000000"/>
          <w:highlight w:val="yellow"/>
        </w:rPr>
        <w:t xml:space="preserve"> </w:t>
      </w:r>
      <w:r w:rsidRPr="00AA381A">
        <w:rPr>
          <w:rFonts w:ascii="Calibri" w:hAnsi="Calibri" w:cs="Calibri"/>
          <w:color w:val="000000"/>
          <w:highlight w:val="yellow"/>
        </w:rPr>
        <w:t xml:space="preserve">During the incubation warm up 2% methylcellulose to RT. </w:t>
      </w:r>
    </w:p>
    <w:p w14:paraId="7D4B6B08" w14:textId="77777777" w:rsidR="00AA381A" w:rsidRPr="00AA381A" w:rsidRDefault="00AA381A" w:rsidP="006A71F7">
      <w:pPr>
        <w:pStyle w:val="ListParagraph"/>
        <w:shd w:val="clear" w:color="auto" w:fill="FFFFFF"/>
        <w:ind w:left="0"/>
        <w:jc w:val="both"/>
        <w:rPr>
          <w:rFonts w:ascii="Calibri" w:hAnsi="Calibri" w:cs="Calibri"/>
          <w:color w:val="000000"/>
          <w:highlight w:val="yellow"/>
        </w:rPr>
      </w:pPr>
    </w:p>
    <w:p w14:paraId="716BA407" w14:textId="0EBFAFC0" w:rsidR="00FB33BC" w:rsidRDefault="00FB33BC" w:rsidP="006A71F7">
      <w:pPr>
        <w:pStyle w:val="ListParagraph"/>
        <w:numPr>
          <w:ilvl w:val="2"/>
          <w:numId w:val="1"/>
        </w:numPr>
        <w:shd w:val="clear" w:color="auto" w:fill="FFFFFF"/>
        <w:ind w:left="0" w:firstLine="0"/>
        <w:jc w:val="both"/>
        <w:rPr>
          <w:rFonts w:ascii="Calibri" w:hAnsi="Calibri" w:cs="Calibri"/>
          <w:color w:val="000000"/>
          <w:highlight w:val="yellow"/>
        </w:rPr>
      </w:pPr>
      <w:r w:rsidRPr="00AA381A">
        <w:rPr>
          <w:rFonts w:ascii="Calibri" w:hAnsi="Calibri" w:cs="Calibri"/>
          <w:color w:val="000000"/>
          <w:highlight w:val="yellow"/>
        </w:rPr>
        <w:t>Dilute 2% methylcellulose solution in growth media. The dilution should be at a ratio of approximately 2:1 of 2% methylcellulose to growth media.</w:t>
      </w:r>
      <w:r w:rsidR="00DF422D" w:rsidRPr="00AA381A">
        <w:rPr>
          <w:rFonts w:ascii="Calibri" w:hAnsi="Calibri" w:cs="Calibri"/>
          <w:color w:val="000000"/>
          <w:highlight w:val="yellow"/>
        </w:rPr>
        <w:t xml:space="preserve"> </w:t>
      </w:r>
      <w:r w:rsidRPr="00AA381A">
        <w:rPr>
          <w:rFonts w:ascii="Calibri" w:hAnsi="Calibri" w:cs="Calibri"/>
          <w:color w:val="000000"/>
          <w:highlight w:val="yellow"/>
        </w:rPr>
        <w:t>Keep at room temp until it is time to use it.</w:t>
      </w:r>
      <w:r w:rsidR="00F90DAB" w:rsidRPr="00AA381A" w:rsidDel="00F90DAB">
        <w:rPr>
          <w:rFonts w:ascii="Calibri" w:hAnsi="Calibri" w:cs="Calibri"/>
          <w:color w:val="000000"/>
          <w:highlight w:val="yellow"/>
        </w:rPr>
        <w:t xml:space="preserve"> </w:t>
      </w:r>
      <w:r w:rsidRPr="00AA381A">
        <w:rPr>
          <w:rFonts w:ascii="Calibri" w:hAnsi="Calibri" w:cs="Calibri"/>
          <w:color w:val="000000"/>
          <w:highlight w:val="yellow"/>
        </w:rPr>
        <w:t xml:space="preserve">Add 1-2 drops/well (set the pipet to 125 </w:t>
      </w:r>
      <w:r w:rsidR="00AA381A">
        <w:rPr>
          <w:rFonts w:ascii="Calibri" w:hAnsi="Calibri" w:cs="Calibri"/>
          <w:color w:val="000000"/>
          <w:highlight w:val="yellow"/>
        </w:rPr>
        <w:t>µL</w:t>
      </w:r>
      <w:r w:rsidRPr="00AA381A">
        <w:rPr>
          <w:rFonts w:ascii="Calibri" w:hAnsi="Calibri" w:cs="Calibri"/>
          <w:color w:val="000000"/>
          <w:highlight w:val="yellow"/>
        </w:rPr>
        <w:t>) of the methylcellulose: growth media to each well of the 96 well plate.</w:t>
      </w:r>
    </w:p>
    <w:p w14:paraId="37E61362" w14:textId="77777777" w:rsidR="00AA381A" w:rsidRPr="00AA381A" w:rsidRDefault="00AA381A" w:rsidP="006A71F7">
      <w:pPr>
        <w:pStyle w:val="ListParagraph"/>
        <w:shd w:val="clear" w:color="auto" w:fill="FFFFFF"/>
        <w:ind w:left="0"/>
        <w:jc w:val="both"/>
        <w:rPr>
          <w:rFonts w:ascii="Calibri" w:hAnsi="Calibri" w:cs="Calibri"/>
          <w:color w:val="000000"/>
          <w:highlight w:val="yellow"/>
        </w:rPr>
      </w:pPr>
    </w:p>
    <w:p w14:paraId="498090C9" w14:textId="712EDE03" w:rsidR="00FB33BC" w:rsidRDefault="00FB33BC" w:rsidP="006A71F7">
      <w:pPr>
        <w:pStyle w:val="ListParagraph"/>
        <w:numPr>
          <w:ilvl w:val="2"/>
          <w:numId w:val="1"/>
        </w:numPr>
        <w:shd w:val="clear" w:color="auto" w:fill="FFFFFF"/>
        <w:ind w:left="0" w:firstLine="0"/>
        <w:jc w:val="both"/>
        <w:rPr>
          <w:rFonts w:ascii="Calibri" w:hAnsi="Calibri" w:cs="Calibri"/>
          <w:color w:val="000000"/>
          <w:highlight w:val="yellow"/>
        </w:rPr>
      </w:pPr>
      <w:r w:rsidRPr="00AA381A">
        <w:rPr>
          <w:rFonts w:ascii="Calibri" w:hAnsi="Calibri" w:cs="Calibri"/>
          <w:color w:val="000000"/>
          <w:highlight w:val="yellow"/>
        </w:rPr>
        <w:t xml:space="preserve">Incubate 32-40 h at 37 </w:t>
      </w:r>
      <w:r w:rsidR="00AA381A">
        <w:rPr>
          <w:rFonts w:ascii="Calibri" w:hAnsi="Calibri" w:cs="Calibri"/>
          <w:color w:val="000000"/>
          <w:highlight w:val="yellow"/>
        </w:rPr>
        <w:t>°</w:t>
      </w:r>
      <w:r w:rsidRPr="00AA381A">
        <w:rPr>
          <w:rFonts w:ascii="Calibri" w:hAnsi="Calibri" w:cs="Calibri"/>
          <w:color w:val="000000"/>
          <w:highlight w:val="yellow"/>
        </w:rPr>
        <w:t>C, 5% CO</w:t>
      </w:r>
      <w:r w:rsidRPr="00AA381A">
        <w:rPr>
          <w:rFonts w:ascii="Calibri" w:hAnsi="Calibri" w:cs="Calibri"/>
          <w:color w:val="000000"/>
          <w:highlight w:val="yellow"/>
          <w:vertAlign w:val="subscript"/>
        </w:rPr>
        <w:t>2</w:t>
      </w:r>
      <w:r w:rsidRPr="00AA381A">
        <w:rPr>
          <w:rFonts w:ascii="Calibri" w:hAnsi="Calibri" w:cs="Calibri"/>
          <w:color w:val="000000"/>
          <w:highlight w:val="yellow"/>
        </w:rPr>
        <w:t xml:space="preserve">. As everyone’s Vero cells grow slightly differently and factors including cell confluency and strain of Zika virus can change the incubation time. </w:t>
      </w:r>
    </w:p>
    <w:p w14:paraId="0BB75B1E" w14:textId="77777777" w:rsidR="00AA381A" w:rsidRPr="00AA381A" w:rsidRDefault="00AA381A" w:rsidP="006A71F7">
      <w:pPr>
        <w:shd w:val="clear" w:color="auto" w:fill="FFFFFF"/>
        <w:jc w:val="both"/>
        <w:rPr>
          <w:rFonts w:ascii="Calibri" w:hAnsi="Calibri" w:cs="Calibri"/>
          <w:color w:val="000000"/>
          <w:highlight w:val="yellow"/>
        </w:rPr>
      </w:pPr>
    </w:p>
    <w:p w14:paraId="1060ED1E" w14:textId="12157786" w:rsidR="00AA381A" w:rsidRDefault="00FB33BC" w:rsidP="006A71F7">
      <w:pPr>
        <w:pStyle w:val="ListParagraph"/>
        <w:numPr>
          <w:ilvl w:val="1"/>
          <w:numId w:val="1"/>
        </w:numPr>
        <w:shd w:val="clear" w:color="auto" w:fill="FFFFFF"/>
        <w:ind w:left="0" w:firstLine="0"/>
        <w:jc w:val="both"/>
        <w:rPr>
          <w:rFonts w:ascii="Calibri" w:hAnsi="Calibri" w:cs="Calibri"/>
          <w:color w:val="000000"/>
          <w:highlight w:val="yellow"/>
        </w:rPr>
      </w:pPr>
      <w:r w:rsidRPr="00AA381A">
        <w:rPr>
          <w:rFonts w:ascii="Calibri" w:hAnsi="Calibri" w:cs="Calibri"/>
          <w:color w:val="000000"/>
          <w:highlight w:val="yellow"/>
        </w:rPr>
        <w:t xml:space="preserve">Fix the Vero cells using the prepared 5% paraformaldehyde solution. </w:t>
      </w:r>
    </w:p>
    <w:p w14:paraId="4557A005" w14:textId="77777777" w:rsidR="00AA381A" w:rsidRPr="00AA381A" w:rsidRDefault="00AA381A" w:rsidP="006A71F7">
      <w:pPr>
        <w:shd w:val="clear" w:color="auto" w:fill="FFFFFF"/>
        <w:contextualSpacing/>
        <w:jc w:val="both"/>
        <w:rPr>
          <w:rFonts w:ascii="Calibri" w:hAnsi="Calibri" w:cs="Calibri"/>
          <w:color w:val="000000"/>
          <w:highlight w:val="yellow"/>
        </w:rPr>
      </w:pPr>
    </w:p>
    <w:p w14:paraId="4B187B27" w14:textId="58B723A2" w:rsidR="00AA381A" w:rsidRDefault="00A64D2E" w:rsidP="006A71F7">
      <w:pPr>
        <w:shd w:val="clear" w:color="auto" w:fill="FFFFFF"/>
        <w:contextualSpacing/>
        <w:jc w:val="both"/>
        <w:rPr>
          <w:rFonts w:ascii="Calibri" w:hAnsi="Calibri" w:cs="Calibri"/>
          <w:color w:val="000000"/>
          <w:highlight w:val="yellow"/>
        </w:rPr>
      </w:pPr>
      <w:r w:rsidRPr="00AA381A">
        <w:rPr>
          <w:rFonts w:ascii="Calibri" w:hAnsi="Calibri" w:cs="Calibri"/>
          <w:color w:val="000000"/>
          <w:highlight w:val="yellow"/>
        </w:rPr>
        <w:t xml:space="preserve">3.5.1. </w:t>
      </w:r>
      <w:r w:rsidR="00FB33BC" w:rsidRPr="00AA381A">
        <w:rPr>
          <w:rFonts w:ascii="Calibri" w:hAnsi="Calibri" w:cs="Calibri"/>
          <w:color w:val="000000"/>
          <w:highlight w:val="yellow"/>
        </w:rPr>
        <w:t xml:space="preserve">Add 50 </w:t>
      </w:r>
      <w:r w:rsidR="00AA381A">
        <w:rPr>
          <w:rFonts w:ascii="Calibri" w:hAnsi="Calibri" w:cs="Calibri"/>
          <w:color w:val="000000"/>
          <w:highlight w:val="yellow"/>
        </w:rPr>
        <w:t>µL</w:t>
      </w:r>
      <w:r w:rsidR="00FB33BC" w:rsidRPr="00AA381A">
        <w:rPr>
          <w:rFonts w:ascii="Calibri" w:hAnsi="Calibri" w:cs="Calibri"/>
          <w:color w:val="000000"/>
          <w:highlight w:val="yellow"/>
        </w:rPr>
        <w:t xml:space="preserve"> of 5% paraformaldehyde to each well over the top of the methylcellulose layer in the biosafety cabinet.</w:t>
      </w:r>
      <w:r w:rsidR="002612BF" w:rsidRPr="00AA381A">
        <w:rPr>
          <w:rFonts w:ascii="Calibri" w:hAnsi="Calibri" w:cs="Calibri"/>
          <w:color w:val="000000"/>
          <w:highlight w:val="yellow"/>
        </w:rPr>
        <w:t xml:space="preserve"> </w:t>
      </w:r>
      <w:r w:rsidR="00FB33BC" w:rsidRPr="00AA381A">
        <w:rPr>
          <w:rFonts w:ascii="Calibri" w:hAnsi="Calibri" w:cs="Calibri"/>
          <w:color w:val="000000"/>
          <w:highlight w:val="yellow"/>
        </w:rPr>
        <w:t>Incubate for 60 min at RT. The fixing can go overnight at 4 °C but cover the plate with parafilm to reduce evaporation.</w:t>
      </w:r>
    </w:p>
    <w:p w14:paraId="3342B8E8" w14:textId="77777777" w:rsidR="00AA381A" w:rsidRPr="00AA381A" w:rsidRDefault="00AA381A" w:rsidP="006A71F7">
      <w:pPr>
        <w:shd w:val="clear" w:color="auto" w:fill="FFFFFF"/>
        <w:contextualSpacing/>
        <w:jc w:val="both"/>
        <w:rPr>
          <w:rFonts w:ascii="Calibri" w:hAnsi="Calibri" w:cs="Calibri"/>
          <w:color w:val="000000"/>
          <w:highlight w:val="yellow"/>
        </w:rPr>
      </w:pPr>
    </w:p>
    <w:p w14:paraId="2B514CE1" w14:textId="09912AAF" w:rsidR="00AA381A" w:rsidRDefault="00FB33BC" w:rsidP="006A71F7">
      <w:pPr>
        <w:pStyle w:val="ListParagraph"/>
        <w:numPr>
          <w:ilvl w:val="2"/>
          <w:numId w:val="1"/>
        </w:numPr>
        <w:shd w:val="clear" w:color="auto" w:fill="FFFFFF"/>
        <w:ind w:left="0" w:firstLine="0"/>
        <w:jc w:val="both"/>
        <w:rPr>
          <w:rFonts w:ascii="Calibri" w:hAnsi="Calibri" w:cs="Calibri"/>
          <w:color w:val="000000"/>
          <w:highlight w:val="yellow"/>
        </w:rPr>
      </w:pPr>
      <w:r w:rsidRPr="00AA381A">
        <w:rPr>
          <w:rFonts w:ascii="Calibri" w:hAnsi="Calibri" w:cs="Calibri"/>
          <w:color w:val="000000"/>
          <w:highlight w:val="yellow"/>
        </w:rPr>
        <w:t>Dump overlay and media off cells into a disposal container inside the biosafety cabinet.</w:t>
      </w:r>
      <w:r w:rsidR="00A64D2E" w:rsidRPr="00AA381A">
        <w:rPr>
          <w:rFonts w:ascii="Calibri" w:hAnsi="Calibri" w:cs="Calibri"/>
          <w:color w:val="000000"/>
          <w:highlight w:val="yellow"/>
        </w:rPr>
        <w:t xml:space="preserve"> </w:t>
      </w:r>
      <w:r w:rsidRPr="00AA381A">
        <w:rPr>
          <w:rFonts w:ascii="Calibri" w:hAnsi="Calibri" w:cs="Calibri"/>
          <w:color w:val="000000"/>
          <w:highlight w:val="yellow"/>
        </w:rPr>
        <w:t xml:space="preserve">Wash gently with PBS, 150 </w:t>
      </w:r>
      <w:r w:rsidR="00AA381A">
        <w:rPr>
          <w:rFonts w:ascii="Calibri" w:hAnsi="Calibri" w:cs="Calibri"/>
          <w:color w:val="000000"/>
          <w:highlight w:val="yellow"/>
        </w:rPr>
        <w:t>µL</w:t>
      </w:r>
      <w:r w:rsidRPr="00AA381A">
        <w:rPr>
          <w:rFonts w:ascii="Calibri" w:hAnsi="Calibri" w:cs="Calibri"/>
          <w:color w:val="000000"/>
          <w:highlight w:val="yellow"/>
        </w:rPr>
        <w:t>/well. Remove PBS from the plates</w:t>
      </w:r>
      <w:r w:rsidR="00CF68E4" w:rsidRPr="00AA381A">
        <w:rPr>
          <w:rFonts w:ascii="Calibri" w:hAnsi="Calibri" w:cs="Calibri"/>
          <w:color w:val="000000"/>
          <w:highlight w:val="yellow"/>
        </w:rPr>
        <w:t xml:space="preserve"> and</w:t>
      </w:r>
      <w:r w:rsidRPr="00AA381A">
        <w:rPr>
          <w:rFonts w:ascii="Calibri" w:hAnsi="Calibri" w:cs="Calibri"/>
          <w:color w:val="000000"/>
          <w:highlight w:val="yellow"/>
        </w:rPr>
        <w:t xml:space="preserve"> remove the plate from the BSL-2. </w:t>
      </w:r>
    </w:p>
    <w:p w14:paraId="24BFE553" w14:textId="77777777" w:rsidR="00AA381A" w:rsidRDefault="00AA381A" w:rsidP="006A71F7">
      <w:pPr>
        <w:pStyle w:val="ListParagraph"/>
        <w:shd w:val="clear" w:color="auto" w:fill="FFFFFF"/>
        <w:ind w:left="0"/>
        <w:jc w:val="both"/>
        <w:rPr>
          <w:rFonts w:ascii="Calibri" w:hAnsi="Calibri" w:cs="Calibri"/>
          <w:color w:val="000000"/>
          <w:highlight w:val="yellow"/>
        </w:rPr>
      </w:pPr>
    </w:p>
    <w:p w14:paraId="0F033E0B" w14:textId="08F495D8" w:rsidR="00FB33BC" w:rsidRDefault="00FB33BC" w:rsidP="006A71F7">
      <w:pPr>
        <w:pStyle w:val="ListParagraph"/>
        <w:numPr>
          <w:ilvl w:val="2"/>
          <w:numId w:val="1"/>
        </w:numPr>
        <w:shd w:val="clear" w:color="auto" w:fill="FFFFFF"/>
        <w:ind w:left="0" w:firstLine="0"/>
        <w:jc w:val="both"/>
        <w:rPr>
          <w:rFonts w:ascii="Calibri" w:hAnsi="Calibri" w:cs="Calibri"/>
          <w:color w:val="000000"/>
          <w:highlight w:val="yellow"/>
        </w:rPr>
      </w:pPr>
      <w:r w:rsidRPr="00AA381A">
        <w:rPr>
          <w:rFonts w:ascii="Calibri" w:hAnsi="Calibri" w:cs="Calibri"/>
          <w:color w:val="000000"/>
          <w:highlight w:val="yellow"/>
        </w:rPr>
        <w:t xml:space="preserve">Repeat the PBS wash </w:t>
      </w:r>
      <w:r w:rsidR="00AA381A" w:rsidRPr="00AA381A">
        <w:rPr>
          <w:rFonts w:ascii="Calibri" w:hAnsi="Calibri" w:cs="Calibri"/>
          <w:color w:val="000000"/>
          <w:highlight w:val="yellow"/>
        </w:rPr>
        <w:t>2</w:t>
      </w:r>
      <w:r w:rsidR="00AA381A">
        <w:rPr>
          <w:rFonts w:ascii="Calibri" w:hAnsi="Calibri" w:cs="Calibri"/>
          <w:color w:val="000000"/>
          <w:highlight w:val="yellow"/>
        </w:rPr>
        <w:t>x</w:t>
      </w:r>
      <w:r w:rsidR="00AA381A" w:rsidRPr="00AA381A">
        <w:rPr>
          <w:rFonts w:ascii="Calibri" w:hAnsi="Calibri" w:cs="Calibri"/>
          <w:color w:val="000000"/>
          <w:highlight w:val="yellow"/>
        </w:rPr>
        <w:t xml:space="preserve"> </w:t>
      </w:r>
      <w:r w:rsidRPr="00AA381A">
        <w:rPr>
          <w:rFonts w:ascii="Calibri" w:hAnsi="Calibri" w:cs="Calibri"/>
          <w:color w:val="000000"/>
          <w:highlight w:val="yellow"/>
        </w:rPr>
        <w:t xml:space="preserve">adding 150 </w:t>
      </w:r>
      <w:r w:rsidR="00AA381A">
        <w:rPr>
          <w:rFonts w:ascii="Calibri" w:hAnsi="Calibri" w:cs="Calibri"/>
          <w:color w:val="000000"/>
          <w:highlight w:val="yellow"/>
        </w:rPr>
        <w:t>µL</w:t>
      </w:r>
      <w:r w:rsidRPr="00AA381A">
        <w:rPr>
          <w:rFonts w:ascii="Calibri" w:hAnsi="Calibri" w:cs="Calibri"/>
          <w:color w:val="000000"/>
          <w:highlight w:val="yellow"/>
        </w:rPr>
        <w:t>/well. Then remove the PBS.</w:t>
      </w:r>
      <w:r w:rsidR="00DF422D" w:rsidRPr="00AA381A">
        <w:rPr>
          <w:rFonts w:ascii="Calibri" w:hAnsi="Calibri" w:cs="Calibri"/>
          <w:color w:val="000000"/>
          <w:highlight w:val="yellow"/>
        </w:rPr>
        <w:t xml:space="preserve"> </w:t>
      </w:r>
      <w:r w:rsidRPr="00AA381A">
        <w:rPr>
          <w:rFonts w:ascii="Calibri" w:hAnsi="Calibri" w:cs="Calibri"/>
          <w:color w:val="000000"/>
          <w:highlight w:val="yellow"/>
        </w:rPr>
        <w:t xml:space="preserve">Add 150 </w:t>
      </w:r>
      <w:r w:rsidR="00AA381A">
        <w:rPr>
          <w:rFonts w:ascii="Calibri" w:hAnsi="Calibri" w:cs="Calibri"/>
          <w:color w:val="000000"/>
          <w:highlight w:val="yellow"/>
        </w:rPr>
        <w:t>µL</w:t>
      </w:r>
      <w:r w:rsidRPr="00AA381A">
        <w:rPr>
          <w:rFonts w:ascii="Calibri" w:hAnsi="Calibri" w:cs="Calibri"/>
          <w:color w:val="000000"/>
          <w:highlight w:val="yellow"/>
        </w:rPr>
        <w:t xml:space="preserve">/well 1x FFA wash buffer and let sit for 5-10 min at RT to </w:t>
      </w:r>
      <w:r w:rsidR="008C7716" w:rsidRPr="00AA381A">
        <w:rPr>
          <w:rFonts w:ascii="Calibri" w:hAnsi="Calibri" w:cs="Calibri"/>
          <w:color w:val="000000"/>
          <w:highlight w:val="yellow"/>
        </w:rPr>
        <w:t>permeabilize</w:t>
      </w:r>
      <w:r w:rsidRPr="00AA381A">
        <w:rPr>
          <w:rFonts w:ascii="Calibri" w:hAnsi="Calibri" w:cs="Calibri"/>
          <w:color w:val="000000"/>
          <w:highlight w:val="yellow"/>
        </w:rPr>
        <w:t xml:space="preserve"> the fixed cells.</w:t>
      </w:r>
    </w:p>
    <w:p w14:paraId="5B38FEB4" w14:textId="77777777" w:rsidR="00AA381A" w:rsidRPr="00AA381A" w:rsidRDefault="00AA381A" w:rsidP="006A71F7">
      <w:pPr>
        <w:pStyle w:val="ListParagraph"/>
        <w:shd w:val="clear" w:color="auto" w:fill="FFFFFF"/>
        <w:ind w:left="0"/>
        <w:jc w:val="both"/>
        <w:rPr>
          <w:rFonts w:ascii="Calibri" w:hAnsi="Calibri" w:cs="Calibri"/>
          <w:color w:val="000000"/>
          <w:highlight w:val="yellow"/>
        </w:rPr>
      </w:pPr>
    </w:p>
    <w:p w14:paraId="0A6FE2B3" w14:textId="04310201" w:rsidR="00FB33BC" w:rsidRPr="00AA381A" w:rsidRDefault="008C7716" w:rsidP="006A71F7">
      <w:pPr>
        <w:pStyle w:val="ListParagraph"/>
        <w:numPr>
          <w:ilvl w:val="1"/>
          <w:numId w:val="1"/>
        </w:numPr>
        <w:shd w:val="clear" w:color="auto" w:fill="FFFFFF"/>
        <w:ind w:left="0" w:firstLine="0"/>
        <w:jc w:val="both"/>
        <w:rPr>
          <w:rFonts w:ascii="Calibri" w:hAnsi="Calibri" w:cs="Calibri"/>
          <w:color w:val="000000"/>
        </w:rPr>
      </w:pPr>
      <w:r w:rsidRPr="00AA381A">
        <w:rPr>
          <w:rFonts w:ascii="Calibri" w:hAnsi="Calibri" w:cs="Calibri"/>
          <w:color w:val="000000"/>
          <w:highlight w:val="yellow"/>
        </w:rPr>
        <w:t>D</w:t>
      </w:r>
      <w:r w:rsidR="00FB33BC" w:rsidRPr="00AA381A">
        <w:rPr>
          <w:rFonts w:ascii="Calibri" w:hAnsi="Calibri" w:cs="Calibri"/>
          <w:color w:val="000000"/>
          <w:highlight w:val="yellow"/>
        </w:rPr>
        <w:t>etect infection using primary Zika antibody.</w:t>
      </w:r>
      <w:r w:rsidR="007865AA" w:rsidRPr="00AA381A">
        <w:rPr>
          <w:rFonts w:ascii="Calibri" w:hAnsi="Calibri" w:cs="Calibri"/>
          <w:color w:val="000000"/>
          <w:highlight w:val="yellow"/>
        </w:rPr>
        <w:t xml:space="preserve"> Prepare the primary antibody 4G2 (D1-4G2-4-15) at a concentration of 1 </w:t>
      </w:r>
      <w:r w:rsidR="007865AA" w:rsidRPr="00AA381A">
        <w:rPr>
          <w:highlight w:val="yellow"/>
        </w:rPr>
        <w:sym w:font="Symbol" w:char="F06D"/>
      </w:r>
      <w:r w:rsidR="007865AA" w:rsidRPr="00AA381A">
        <w:rPr>
          <w:rFonts w:ascii="Calibri" w:hAnsi="Calibri" w:cs="Calibri"/>
          <w:color w:val="000000"/>
          <w:highlight w:val="yellow"/>
        </w:rPr>
        <w:t>g/m</w:t>
      </w:r>
      <w:r w:rsidR="00AA381A">
        <w:rPr>
          <w:rFonts w:ascii="Calibri" w:hAnsi="Calibri" w:cs="Calibri"/>
          <w:color w:val="000000"/>
          <w:highlight w:val="yellow"/>
        </w:rPr>
        <w:t xml:space="preserve">L </w:t>
      </w:r>
      <w:r w:rsidR="007865AA" w:rsidRPr="00AA381A">
        <w:rPr>
          <w:rFonts w:ascii="Calibri" w:hAnsi="Calibri" w:cs="Calibri"/>
          <w:color w:val="000000"/>
          <w:highlight w:val="yellow"/>
        </w:rPr>
        <w:t xml:space="preserve">in </w:t>
      </w:r>
      <w:r w:rsidR="007865AA" w:rsidRPr="00AA381A">
        <w:rPr>
          <w:rFonts w:ascii="Calibri" w:hAnsi="Calibri" w:cs="Calibri"/>
          <w:i/>
          <w:color w:val="000000"/>
          <w:highlight w:val="yellow"/>
        </w:rPr>
        <w:t xml:space="preserve">FFA staining buffer. </w:t>
      </w:r>
      <w:r w:rsidR="007865AA" w:rsidRPr="00AA381A">
        <w:rPr>
          <w:rFonts w:ascii="Calibri" w:hAnsi="Calibri" w:cs="Calibri"/>
          <w:color w:val="000000"/>
          <w:highlight w:val="yellow"/>
        </w:rPr>
        <w:t>Prepare enough antibody for the whole assay.</w:t>
      </w:r>
    </w:p>
    <w:p w14:paraId="699CC6B0" w14:textId="77777777" w:rsidR="00AA381A" w:rsidRPr="00AA381A" w:rsidRDefault="00AA381A" w:rsidP="006A71F7">
      <w:pPr>
        <w:pStyle w:val="ListParagraph"/>
        <w:shd w:val="clear" w:color="auto" w:fill="FFFFFF"/>
        <w:ind w:left="0"/>
        <w:jc w:val="both"/>
        <w:rPr>
          <w:rFonts w:ascii="Calibri" w:hAnsi="Calibri" w:cs="Calibri"/>
          <w:color w:val="000000"/>
        </w:rPr>
      </w:pPr>
    </w:p>
    <w:p w14:paraId="01589112" w14:textId="729CFC53" w:rsidR="00FB33BC" w:rsidRPr="00AA381A" w:rsidRDefault="00DF422D" w:rsidP="006A71F7">
      <w:pPr>
        <w:shd w:val="clear" w:color="auto" w:fill="FFFFFF"/>
        <w:contextualSpacing/>
        <w:jc w:val="both"/>
        <w:rPr>
          <w:rFonts w:ascii="Calibri" w:hAnsi="Calibri" w:cs="Calibri"/>
          <w:b/>
          <w:color w:val="000000"/>
        </w:rPr>
      </w:pPr>
      <w:r w:rsidRPr="00AA381A">
        <w:rPr>
          <w:rFonts w:ascii="Calibri" w:hAnsi="Calibri" w:cs="Calibri"/>
          <w:b/>
          <w:color w:val="000000"/>
        </w:rPr>
        <w:t>NOTE:</w:t>
      </w:r>
      <w:r w:rsidR="00FB33BC" w:rsidRPr="00AA381A">
        <w:rPr>
          <w:rFonts w:ascii="Calibri" w:hAnsi="Calibri" w:cs="Calibri"/>
          <w:b/>
          <w:color w:val="000000"/>
        </w:rPr>
        <w:t xml:space="preserve"> </w:t>
      </w:r>
      <w:r w:rsidR="00AA381A" w:rsidRPr="00AA381A">
        <w:rPr>
          <w:rFonts w:ascii="Calibri" w:hAnsi="Calibri" w:cs="Calibri"/>
          <w:b/>
          <w:color w:val="000000"/>
        </w:rPr>
        <w:t xml:space="preserve">Stay away from lab diapers </w:t>
      </w:r>
      <w:r w:rsidR="00FB33BC" w:rsidRPr="00AA381A">
        <w:rPr>
          <w:rFonts w:ascii="Calibri" w:hAnsi="Calibri" w:cs="Calibri"/>
          <w:b/>
          <w:color w:val="000000"/>
        </w:rPr>
        <w:t>or other high-lint absorbent material as the fibers will negatively impact the imaging of the foci.</w:t>
      </w:r>
    </w:p>
    <w:p w14:paraId="3EB4AB99" w14:textId="77777777" w:rsidR="00AA381A" w:rsidRDefault="00AA381A" w:rsidP="006A71F7">
      <w:pPr>
        <w:shd w:val="clear" w:color="auto" w:fill="FFFFFF"/>
        <w:contextualSpacing/>
        <w:jc w:val="both"/>
        <w:rPr>
          <w:rFonts w:ascii="Calibri" w:hAnsi="Calibri" w:cs="Calibri"/>
          <w:color w:val="000000"/>
          <w:highlight w:val="yellow"/>
        </w:rPr>
      </w:pPr>
    </w:p>
    <w:p w14:paraId="1CC1757C" w14:textId="308E865F" w:rsidR="00AA381A" w:rsidRPr="00AA381A" w:rsidRDefault="00AA381A" w:rsidP="006A71F7">
      <w:pPr>
        <w:shd w:val="clear" w:color="auto" w:fill="FFFFFF"/>
        <w:contextualSpacing/>
        <w:jc w:val="both"/>
        <w:rPr>
          <w:rFonts w:ascii="Calibri" w:hAnsi="Calibri" w:cs="Calibri"/>
          <w:color w:val="000000"/>
          <w:highlight w:val="yellow"/>
        </w:rPr>
      </w:pPr>
      <w:r>
        <w:rPr>
          <w:rFonts w:ascii="Calibri" w:hAnsi="Calibri" w:cs="Calibri"/>
          <w:color w:val="000000"/>
          <w:highlight w:val="yellow"/>
        </w:rPr>
        <w:t xml:space="preserve">3.6.1. </w:t>
      </w:r>
      <w:r w:rsidR="00FB33BC" w:rsidRPr="00AA381A">
        <w:rPr>
          <w:rFonts w:ascii="Calibri" w:hAnsi="Calibri" w:cs="Calibri"/>
          <w:color w:val="000000"/>
          <w:highlight w:val="yellow"/>
        </w:rPr>
        <w:t>Remove FFA wash buffer from the plates.</w:t>
      </w:r>
      <w:r w:rsidR="007865AA" w:rsidRPr="00AA381A">
        <w:rPr>
          <w:rFonts w:ascii="Calibri" w:hAnsi="Calibri" w:cs="Calibri"/>
          <w:color w:val="000000"/>
          <w:highlight w:val="yellow"/>
        </w:rPr>
        <w:t xml:space="preserve"> Add 50 </w:t>
      </w:r>
      <w:r>
        <w:rPr>
          <w:rFonts w:ascii="Calibri" w:hAnsi="Calibri" w:cs="Calibri"/>
          <w:color w:val="000000"/>
          <w:highlight w:val="yellow"/>
        </w:rPr>
        <w:t>µL</w:t>
      </w:r>
      <w:r w:rsidR="007865AA" w:rsidRPr="00AA381A">
        <w:rPr>
          <w:rFonts w:ascii="Calibri" w:hAnsi="Calibri" w:cs="Calibri"/>
          <w:color w:val="000000"/>
          <w:highlight w:val="yellow"/>
        </w:rPr>
        <w:t>/well of the primary antibody in the FFA staining buffer. Seal the plates with parafilm and incubate overnight at 4°C on a rocking platform. The assay can be done with an incubation for 2 h at RT.</w:t>
      </w:r>
    </w:p>
    <w:p w14:paraId="772DBD36" w14:textId="4C919C4A" w:rsidR="00FB33BC" w:rsidRPr="00AA381A" w:rsidRDefault="00FB33BC" w:rsidP="006A71F7">
      <w:pPr>
        <w:shd w:val="clear" w:color="auto" w:fill="FFFFFF"/>
        <w:contextualSpacing/>
        <w:jc w:val="both"/>
        <w:rPr>
          <w:rFonts w:ascii="Calibri" w:hAnsi="Calibri" w:cs="Calibri"/>
          <w:color w:val="000000"/>
          <w:highlight w:val="yellow"/>
        </w:rPr>
      </w:pPr>
    </w:p>
    <w:p w14:paraId="6CD1D41F" w14:textId="4EE05DF5" w:rsidR="00FB33BC" w:rsidRDefault="00FB33BC" w:rsidP="006A71F7">
      <w:pPr>
        <w:pStyle w:val="ListParagraph"/>
        <w:numPr>
          <w:ilvl w:val="1"/>
          <w:numId w:val="1"/>
        </w:numPr>
        <w:shd w:val="clear" w:color="auto" w:fill="FFFFFF"/>
        <w:ind w:left="0" w:firstLine="0"/>
        <w:jc w:val="both"/>
        <w:rPr>
          <w:rFonts w:ascii="Calibri" w:hAnsi="Calibri" w:cs="Calibri"/>
          <w:color w:val="000000"/>
          <w:highlight w:val="yellow"/>
        </w:rPr>
      </w:pPr>
      <w:r w:rsidRPr="00AA381A">
        <w:rPr>
          <w:rFonts w:ascii="Calibri" w:hAnsi="Calibri" w:cs="Calibri"/>
          <w:color w:val="000000"/>
          <w:highlight w:val="yellow"/>
        </w:rPr>
        <w:t xml:space="preserve">Visualize the infection by the addition of a secondary HRP conjugated antibody. Prepare the secondary Goat anti-mouse HRP-labeled antibody at a concentration of 1:5000 in </w:t>
      </w:r>
      <w:r w:rsidRPr="00AA381A">
        <w:rPr>
          <w:rFonts w:ascii="Calibri" w:hAnsi="Calibri" w:cs="Calibri"/>
          <w:i/>
          <w:color w:val="000000"/>
          <w:highlight w:val="yellow"/>
        </w:rPr>
        <w:t xml:space="preserve">FFA staining buffer. </w:t>
      </w:r>
      <w:r w:rsidRPr="00AA381A">
        <w:rPr>
          <w:rFonts w:ascii="Calibri" w:hAnsi="Calibri" w:cs="Calibri"/>
          <w:color w:val="000000"/>
          <w:highlight w:val="yellow"/>
        </w:rPr>
        <w:t>Prepare enough antibody for the whole assay.</w:t>
      </w:r>
    </w:p>
    <w:p w14:paraId="0DD2DA7A" w14:textId="77777777" w:rsidR="00AA381A" w:rsidRPr="00AA381A" w:rsidRDefault="00AA381A" w:rsidP="006A71F7">
      <w:pPr>
        <w:pStyle w:val="ListParagraph"/>
        <w:shd w:val="clear" w:color="auto" w:fill="FFFFFF"/>
        <w:ind w:left="0"/>
        <w:jc w:val="both"/>
        <w:rPr>
          <w:rFonts w:ascii="Calibri" w:hAnsi="Calibri" w:cs="Calibri"/>
          <w:color w:val="000000"/>
          <w:highlight w:val="yellow"/>
        </w:rPr>
      </w:pPr>
    </w:p>
    <w:p w14:paraId="4B2B724C" w14:textId="51BAD4C4" w:rsidR="00AA381A" w:rsidRDefault="00FB33BC" w:rsidP="006A71F7">
      <w:pPr>
        <w:pStyle w:val="ListParagraph"/>
        <w:numPr>
          <w:ilvl w:val="2"/>
          <w:numId w:val="1"/>
        </w:numPr>
        <w:shd w:val="clear" w:color="auto" w:fill="FFFFFF"/>
        <w:ind w:left="0" w:firstLine="0"/>
        <w:jc w:val="both"/>
        <w:rPr>
          <w:rFonts w:ascii="Calibri" w:hAnsi="Calibri" w:cs="Calibri"/>
          <w:color w:val="000000"/>
          <w:highlight w:val="yellow"/>
        </w:rPr>
      </w:pPr>
      <w:r w:rsidRPr="00AA381A">
        <w:rPr>
          <w:rFonts w:ascii="Calibri" w:hAnsi="Calibri" w:cs="Calibri"/>
          <w:color w:val="000000"/>
          <w:highlight w:val="yellow"/>
        </w:rPr>
        <w:t>Wash cells 3x with FFA wash buffer</w:t>
      </w:r>
      <w:r w:rsidR="00235C59" w:rsidRPr="00AA381A">
        <w:rPr>
          <w:rFonts w:ascii="Calibri" w:hAnsi="Calibri" w:cs="Calibri"/>
          <w:color w:val="000000"/>
          <w:highlight w:val="yellow"/>
        </w:rPr>
        <w:t>,</w:t>
      </w:r>
      <w:r w:rsidRPr="00AA381A">
        <w:rPr>
          <w:rFonts w:ascii="Calibri" w:hAnsi="Calibri" w:cs="Calibri"/>
          <w:color w:val="000000"/>
          <w:highlight w:val="yellow"/>
        </w:rPr>
        <w:t xml:space="preserve"> removing the wash buffer by flicking into the sink each time. Stain the cells with the secondary antibody in FFA staining buffer at 50 </w:t>
      </w:r>
      <w:r w:rsidR="00AA381A">
        <w:rPr>
          <w:rFonts w:ascii="Calibri" w:hAnsi="Calibri" w:cs="Calibri"/>
          <w:color w:val="000000"/>
          <w:highlight w:val="yellow"/>
        </w:rPr>
        <w:t>µL</w:t>
      </w:r>
      <w:r w:rsidRPr="00AA381A">
        <w:rPr>
          <w:rFonts w:ascii="Calibri" w:hAnsi="Calibri" w:cs="Calibri"/>
          <w:color w:val="000000"/>
          <w:highlight w:val="yellow"/>
        </w:rPr>
        <w:t>/well. Incubate 1-2</w:t>
      </w:r>
      <w:r w:rsidR="00AA381A">
        <w:rPr>
          <w:rFonts w:ascii="Calibri" w:hAnsi="Calibri" w:cs="Calibri"/>
          <w:color w:val="000000"/>
          <w:highlight w:val="yellow"/>
        </w:rPr>
        <w:t xml:space="preserve"> </w:t>
      </w:r>
      <w:r w:rsidRPr="00AA381A">
        <w:rPr>
          <w:rFonts w:ascii="Calibri" w:hAnsi="Calibri" w:cs="Calibri"/>
          <w:color w:val="000000"/>
          <w:highlight w:val="yellow"/>
        </w:rPr>
        <w:t xml:space="preserve">h at RT. </w:t>
      </w:r>
    </w:p>
    <w:p w14:paraId="733F76B2" w14:textId="77777777" w:rsidR="00AA381A" w:rsidRDefault="00AA381A" w:rsidP="006A71F7">
      <w:pPr>
        <w:pStyle w:val="ListParagraph"/>
        <w:shd w:val="clear" w:color="auto" w:fill="FFFFFF"/>
        <w:ind w:left="0"/>
        <w:jc w:val="both"/>
        <w:rPr>
          <w:rFonts w:ascii="Calibri" w:hAnsi="Calibri" w:cs="Calibri"/>
          <w:color w:val="000000"/>
          <w:highlight w:val="yellow"/>
        </w:rPr>
      </w:pPr>
    </w:p>
    <w:p w14:paraId="659D2415" w14:textId="73E3D5F4" w:rsidR="00FB33BC" w:rsidRDefault="00FB33BC" w:rsidP="006A71F7">
      <w:pPr>
        <w:pStyle w:val="ListParagraph"/>
        <w:numPr>
          <w:ilvl w:val="2"/>
          <w:numId w:val="1"/>
        </w:numPr>
        <w:shd w:val="clear" w:color="auto" w:fill="FFFFFF"/>
        <w:ind w:left="0" w:firstLine="0"/>
        <w:jc w:val="both"/>
        <w:rPr>
          <w:rFonts w:ascii="Calibri" w:hAnsi="Calibri" w:cs="Calibri"/>
          <w:color w:val="000000"/>
          <w:highlight w:val="yellow"/>
        </w:rPr>
      </w:pPr>
      <w:r w:rsidRPr="00AA381A">
        <w:rPr>
          <w:rFonts w:ascii="Calibri" w:hAnsi="Calibri" w:cs="Calibri"/>
          <w:color w:val="000000"/>
          <w:highlight w:val="yellow"/>
        </w:rPr>
        <w:lastRenderedPageBreak/>
        <w:t>Wash cells 3x with FFA wash buffer</w:t>
      </w:r>
      <w:r w:rsidR="00235C59" w:rsidRPr="00AA381A">
        <w:rPr>
          <w:rFonts w:ascii="Calibri" w:hAnsi="Calibri" w:cs="Calibri"/>
          <w:color w:val="000000"/>
          <w:highlight w:val="yellow"/>
        </w:rPr>
        <w:t>,</w:t>
      </w:r>
      <w:r w:rsidRPr="00AA381A">
        <w:rPr>
          <w:rFonts w:ascii="Calibri" w:hAnsi="Calibri" w:cs="Calibri"/>
          <w:color w:val="000000"/>
          <w:highlight w:val="yellow"/>
        </w:rPr>
        <w:t xml:space="preserve"> removing the wash buffer by flicking into the sink each time. Add 50 </w:t>
      </w:r>
      <w:r w:rsidR="00AA381A">
        <w:rPr>
          <w:rFonts w:ascii="Calibri" w:hAnsi="Calibri" w:cs="Calibri"/>
          <w:color w:val="000000"/>
          <w:highlight w:val="yellow"/>
        </w:rPr>
        <w:t>µL</w:t>
      </w:r>
      <w:r w:rsidRPr="00AA381A">
        <w:rPr>
          <w:rFonts w:ascii="Calibri" w:hAnsi="Calibri" w:cs="Calibri"/>
          <w:color w:val="000000"/>
          <w:highlight w:val="yellow"/>
        </w:rPr>
        <w:t xml:space="preserve">/well of the Trueblue Substrate. </w:t>
      </w:r>
    </w:p>
    <w:p w14:paraId="76DC6B84" w14:textId="77777777" w:rsidR="00AA381A" w:rsidRPr="00AA381A" w:rsidRDefault="00AA381A" w:rsidP="006A71F7">
      <w:pPr>
        <w:pStyle w:val="ListParagraph"/>
        <w:shd w:val="clear" w:color="auto" w:fill="FFFFFF"/>
        <w:ind w:left="0"/>
        <w:jc w:val="both"/>
        <w:rPr>
          <w:rFonts w:ascii="Calibri" w:hAnsi="Calibri" w:cs="Calibri"/>
          <w:color w:val="000000"/>
          <w:highlight w:val="yellow"/>
        </w:rPr>
      </w:pPr>
    </w:p>
    <w:p w14:paraId="4B3AA2A8" w14:textId="7FCE9E84" w:rsidR="00CD63BE" w:rsidRDefault="00FB33BC" w:rsidP="006A71F7">
      <w:pPr>
        <w:pStyle w:val="ListParagraph"/>
        <w:numPr>
          <w:ilvl w:val="2"/>
          <w:numId w:val="1"/>
        </w:numPr>
        <w:shd w:val="clear" w:color="auto" w:fill="FFFFFF"/>
        <w:ind w:left="0" w:firstLine="0"/>
        <w:jc w:val="both"/>
        <w:rPr>
          <w:rFonts w:ascii="Calibri" w:hAnsi="Calibri" w:cs="Calibri"/>
          <w:color w:val="000000"/>
          <w:highlight w:val="yellow"/>
        </w:rPr>
      </w:pPr>
      <w:r w:rsidRPr="00AA381A">
        <w:rPr>
          <w:rFonts w:ascii="Calibri" w:hAnsi="Calibri" w:cs="Calibri"/>
          <w:color w:val="000000"/>
          <w:highlight w:val="yellow"/>
        </w:rPr>
        <w:t>Watch the plates carefully</w:t>
      </w:r>
      <w:r w:rsidR="00235C59" w:rsidRPr="00AA381A">
        <w:rPr>
          <w:rFonts w:ascii="Calibri" w:hAnsi="Calibri" w:cs="Calibri"/>
          <w:color w:val="000000"/>
          <w:highlight w:val="yellow"/>
        </w:rPr>
        <w:t>,</w:t>
      </w:r>
      <w:r w:rsidRPr="00AA381A">
        <w:rPr>
          <w:rFonts w:ascii="Calibri" w:hAnsi="Calibri" w:cs="Calibri"/>
          <w:color w:val="000000"/>
          <w:highlight w:val="yellow"/>
        </w:rPr>
        <w:t xml:space="preserve"> waiting 2-15 min until spots are fully defined and minimal background. After the spots are visible</w:t>
      </w:r>
      <w:r w:rsidR="00235C59" w:rsidRPr="00AA381A">
        <w:rPr>
          <w:rFonts w:ascii="Calibri" w:hAnsi="Calibri" w:cs="Calibri"/>
          <w:color w:val="000000"/>
          <w:highlight w:val="yellow"/>
        </w:rPr>
        <w:t>,</w:t>
      </w:r>
      <w:r w:rsidRPr="00AA381A">
        <w:rPr>
          <w:rFonts w:ascii="Calibri" w:hAnsi="Calibri" w:cs="Calibri"/>
          <w:color w:val="000000"/>
          <w:highlight w:val="yellow"/>
        </w:rPr>
        <w:t xml:space="preserve"> wash gently with water, using </w:t>
      </w:r>
      <w:r w:rsidR="00E36C51" w:rsidRPr="00AA381A">
        <w:rPr>
          <w:rFonts w:ascii="Calibri" w:hAnsi="Calibri" w:cs="Calibri"/>
          <w:color w:val="000000"/>
          <w:highlight w:val="yellow"/>
        </w:rPr>
        <w:t xml:space="preserve">a </w:t>
      </w:r>
      <w:r w:rsidRPr="00AA381A">
        <w:rPr>
          <w:rFonts w:ascii="Calibri" w:hAnsi="Calibri" w:cs="Calibri"/>
          <w:color w:val="000000"/>
          <w:highlight w:val="yellow"/>
        </w:rPr>
        <w:t>hand to shield the monolayer from the force of the water running.</w:t>
      </w:r>
      <w:r w:rsidR="00A64D2E" w:rsidRPr="00AA381A">
        <w:rPr>
          <w:rFonts w:ascii="Calibri" w:hAnsi="Calibri" w:cs="Calibri"/>
          <w:color w:val="000000"/>
          <w:highlight w:val="yellow"/>
        </w:rPr>
        <w:t xml:space="preserve"> </w:t>
      </w:r>
      <w:r w:rsidRPr="00AA381A">
        <w:rPr>
          <w:rFonts w:ascii="Calibri" w:hAnsi="Calibri" w:cs="Calibri"/>
          <w:color w:val="000000"/>
          <w:highlight w:val="yellow"/>
        </w:rPr>
        <w:t>Tap dry on paper towels (NOT DIAPERS) and image as soon as possible.</w:t>
      </w:r>
      <w:r w:rsidR="00CD63BE" w:rsidRPr="00AA381A">
        <w:rPr>
          <w:rFonts w:ascii="Calibri" w:hAnsi="Calibri" w:cs="Calibri"/>
          <w:color w:val="000000"/>
          <w:highlight w:val="yellow"/>
        </w:rPr>
        <w:t xml:space="preserve"> </w:t>
      </w:r>
    </w:p>
    <w:p w14:paraId="6DE563B8" w14:textId="77777777" w:rsidR="00AA381A" w:rsidRPr="00AA381A" w:rsidRDefault="00AA381A" w:rsidP="006A71F7">
      <w:pPr>
        <w:pStyle w:val="ListParagraph"/>
        <w:shd w:val="clear" w:color="auto" w:fill="FFFFFF"/>
        <w:ind w:left="0"/>
        <w:jc w:val="both"/>
        <w:rPr>
          <w:rFonts w:ascii="Calibri" w:hAnsi="Calibri" w:cs="Calibri"/>
          <w:color w:val="000000"/>
          <w:highlight w:val="yellow"/>
        </w:rPr>
      </w:pPr>
    </w:p>
    <w:p w14:paraId="4FAA1558" w14:textId="2707428F" w:rsidR="00AA381A" w:rsidRPr="00AA381A" w:rsidRDefault="00CD63BE" w:rsidP="006A71F7">
      <w:pPr>
        <w:pStyle w:val="ListParagraph"/>
        <w:numPr>
          <w:ilvl w:val="2"/>
          <w:numId w:val="1"/>
        </w:numPr>
        <w:ind w:left="0" w:firstLine="0"/>
        <w:rPr>
          <w:highlight w:val="yellow"/>
        </w:rPr>
      </w:pPr>
      <w:r w:rsidRPr="00AA381A">
        <w:rPr>
          <w:rFonts w:ascii="Calibri" w:hAnsi="Calibri" w:cs="Calibri"/>
          <w:color w:val="000000"/>
          <w:highlight w:val="yellow"/>
        </w:rPr>
        <w:t>Spots may be counted manually or using an automated spot counter</w:t>
      </w:r>
      <w:r w:rsidR="003D03F6" w:rsidRPr="00AA381A">
        <w:rPr>
          <w:rFonts w:ascii="Calibri" w:hAnsi="Calibri" w:cs="Calibri"/>
          <w:color w:val="000000"/>
          <w:highlight w:val="yellow"/>
        </w:rPr>
        <w:t>.</w:t>
      </w:r>
      <w:r w:rsidR="00462CE9" w:rsidRPr="00AA381A">
        <w:rPr>
          <w:rFonts w:ascii="Calibri" w:hAnsi="Calibri" w:cs="Calibri"/>
          <w:color w:val="000000"/>
          <w:highlight w:val="yellow"/>
        </w:rPr>
        <w:t xml:space="preserve"> If counted manually</w:t>
      </w:r>
      <w:r w:rsidR="00235C59" w:rsidRPr="00AA381A">
        <w:rPr>
          <w:rFonts w:ascii="Calibri" w:hAnsi="Calibri" w:cs="Calibri"/>
          <w:color w:val="000000"/>
          <w:highlight w:val="yellow"/>
        </w:rPr>
        <w:t>,</w:t>
      </w:r>
      <w:r w:rsidR="00462CE9" w:rsidRPr="00AA381A">
        <w:rPr>
          <w:rFonts w:ascii="Calibri" w:hAnsi="Calibri" w:cs="Calibri"/>
          <w:color w:val="000000"/>
          <w:highlight w:val="yellow"/>
        </w:rPr>
        <w:t xml:space="preserve"> a dissecting scope can be used to aid in visualization.</w:t>
      </w:r>
    </w:p>
    <w:p w14:paraId="237EE4B2" w14:textId="5C913726" w:rsidR="00CD63BE" w:rsidRPr="00AA381A" w:rsidRDefault="00CD63BE" w:rsidP="006A71F7">
      <w:pPr>
        <w:pStyle w:val="ListParagraph"/>
        <w:shd w:val="clear" w:color="auto" w:fill="FFFFFF"/>
        <w:ind w:left="0"/>
        <w:jc w:val="both"/>
        <w:rPr>
          <w:rFonts w:ascii="Calibri" w:hAnsi="Calibri" w:cs="Calibri"/>
          <w:color w:val="000000"/>
          <w:highlight w:val="yellow"/>
        </w:rPr>
      </w:pPr>
    </w:p>
    <w:p w14:paraId="4AE2F1EC" w14:textId="0E55218D" w:rsidR="00462CE9" w:rsidRDefault="00CD63BE" w:rsidP="006A71F7">
      <w:pPr>
        <w:pStyle w:val="ListParagraph"/>
        <w:numPr>
          <w:ilvl w:val="2"/>
          <w:numId w:val="1"/>
        </w:numPr>
        <w:shd w:val="clear" w:color="auto" w:fill="FFFFFF"/>
        <w:ind w:left="0" w:firstLine="0"/>
        <w:jc w:val="both"/>
        <w:rPr>
          <w:rFonts w:ascii="Calibri" w:hAnsi="Calibri" w:cs="Calibri"/>
          <w:color w:val="000000"/>
          <w:highlight w:val="yellow"/>
        </w:rPr>
      </w:pPr>
      <w:r w:rsidRPr="00AA381A">
        <w:rPr>
          <w:rFonts w:ascii="Calibri" w:hAnsi="Calibri" w:cs="Calibri"/>
          <w:color w:val="000000"/>
          <w:highlight w:val="yellow"/>
        </w:rPr>
        <w:t xml:space="preserve">For each </w:t>
      </w:r>
      <w:r w:rsidR="00462CE9" w:rsidRPr="00AA381A">
        <w:rPr>
          <w:rFonts w:ascii="Calibri" w:hAnsi="Calibri" w:cs="Calibri"/>
          <w:color w:val="000000"/>
          <w:highlight w:val="yellow"/>
        </w:rPr>
        <w:t>sample, select a dilution with easily distinguished foci (e.g.</w:t>
      </w:r>
      <w:r w:rsidR="00AA381A">
        <w:rPr>
          <w:rFonts w:ascii="Calibri" w:hAnsi="Calibri" w:cs="Calibri"/>
          <w:color w:val="000000"/>
          <w:highlight w:val="yellow"/>
        </w:rPr>
        <w:t>,</w:t>
      </w:r>
      <w:r w:rsidR="00462CE9" w:rsidRPr="00AA381A">
        <w:rPr>
          <w:rFonts w:ascii="Calibri" w:hAnsi="Calibri" w:cs="Calibri"/>
          <w:color w:val="000000"/>
          <w:highlight w:val="yellow"/>
        </w:rPr>
        <w:t xml:space="preserve"> 20 to 200 per well) and calculate titer in focus-forming units per</w:t>
      </w:r>
      <w:r w:rsidR="00DF422D" w:rsidRPr="00AA381A">
        <w:rPr>
          <w:rFonts w:ascii="Calibri" w:hAnsi="Calibri" w:cs="Calibri"/>
          <w:color w:val="000000"/>
          <w:highlight w:val="yellow"/>
        </w:rPr>
        <w:t xml:space="preserve"> mL</w:t>
      </w:r>
      <w:r w:rsidR="00462CE9" w:rsidRPr="00AA381A">
        <w:rPr>
          <w:rFonts w:ascii="Calibri" w:hAnsi="Calibri" w:cs="Calibri"/>
          <w:color w:val="000000"/>
          <w:highlight w:val="yellow"/>
        </w:rPr>
        <w:t xml:space="preserve"> (</w:t>
      </w:r>
      <w:r w:rsidR="00AA381A">
        <w:rPr>
          <w:rFonts w:ascii="Calibri" w:hAnsi="Calibri" w:cs="Calibri"/>
          <w:color w:val="000000"/>
          <w:highlight w:val="yellow"/>
        </w:rPr>
        <w:t>FFU</w:t>
      </w:r>
      <w:r w:rsidR="00462CE9" w:rsidRPr="00AA381A">
        <w:rPr>
          <w:rFonts w:ascii="Calibri" w:hAnsi="Calibri" w:cs="Calibri"/>
          <w:color w:val="000000"/>
          <w:highlight w:val="yellow"/>
        </w:rPr>
        <w:t xml:space="preserve">/ml), using the average of duplicate wells: </w:t>
      </w:r>
      <w:r w:rsidR="00AA381A">
        <w:rPr>
          <w:rFonts w:ascii="Calibri" w:hAnsi="Calibri" w:cs="Calibri"/>
          <w:color w:val="000000"/>
          <w:highlight w:val="yellow"/>
        </w:rPr>
        <w:t>FFU</w:t>
      </w:r>
      <w:r w:rsidR="00462CE9" w:rsidRPr="00AA381A">
        <w:rPr>
          <w:rFonts w:ascii="Calibri" w:hAnsi="Calibri" w:cs="Calibri"/>
          <w:color w:val="000000"/>
          <w:highlight w:val="yellow"/>
        </w:rPr>
        <w:t>/m</w:t>
      </w:r>
      <w:r w:rsidR="00AA381A">
        <w:rPr>
          <w:rFonts w:ascii="Calibri" w:hAnsi="Calibri" w:cs="Calibri"/>
          <w:color w:val="000000"/>
          <w:highlight w:val="yellow"/>
        </w:rPr>
        <w:t>L</w:t>
      </w:r>
      <w:r w:rsidR="00462CE9" w:rsidRPr="00AA381A">
        <w:rPr>
          <w:rFonts w:ascii="Calibri" w:hAnsi="Calibri" w:cs="Calibri"/>
          <w:color w:val="000000"/>
          <w:highlight w:val="yellow"/>
        </w:rPr>
        <w:t xml:space="preserve"> = (mean foci/well) </w:t>
      </w:r>
      <w:r w:rsidR="00462CE9" w:rsidRPr="00AA381A">
        <w:rPr>
          <w:rFonts w:ascii="Calibri" w:hAnsi="Calibri" w:cs="Calibri"/>
          <w:color w:val="000000"/>
          <w:highlight w:val="yellow"/>
        </w:rPr>
        <w:sym w:font="Symbol" w:char="F0B4"/>
      </w:r>
      <w:r w:rsidR="00462CE9" w:rsidRPr="00AA381A">
        <w:rPr>
          <w:rFonts w:ascii="Calibri" w:hAnsi="Calibri" w:cs="Calibri"/>
          <w:color w:val="000000"/>
          <w:highlight w:val="yellow"/>
        </w:rPr>
        <w:t xml:space="preserve"> (dilution factor) </w:t>
      </w:r>
      <w:r w:rsidR="00462CE9" w:rsidRPr="00AA381A">
        <w:rPr>
          <w:rFonts w:ascii="Calibri" w:hAnsi="Calibri" w:cs="Calibri"/>
          <w:color w:val="000000"/>
          <w:highlight w:val="yellow"/>
        </w:rPr>
        <w:sym w:font="Symbol" w:char="F0B8"/>
      </w:r>
      <w:r w:rsidR="00462CE9" w:rsidRPr="00AA381A">
        <w:rPr>
          <w:rFonts w:ascii="Calibri" w:hAnsi="Calibri" w:cs="Calibri"/>
          <w:color w:val="000000"/>
          <w:highlight w:val="yellow"/>
        </w:rPr>
        <w:t xml:space="preserve"> (m</w:t>
      </w:r>
      <w:r w:rsidR="00AA381A">
        <w:rPr>
          <w:rFonts w:ascii="Calibri" w:hAnsi="Calibri" w:cs="Calibri"/>
          <w:color w:val="000000"/>
          <w:highlight w:val="yellow"/>
        </w:rPr>
        <w:t>L</w:t>
      </w:r>
      <w:r w:rsidR="00462CE9" w:rsidRPr="00AA381A">
        <w:rPr>
          <w:rFonts w:ascii="Calibri" w:hAnsi="Calibri" w:cs="Calibri"/>
          <w:color w:val="000000"/>
          <w:highlight w:val="yellow"/>
        </w:rPr>
        <w:t xml:space="preserve"> inoculum).</w:t>
      </w:r>
    </w:p>
    <w:bookmarkEnd w:id="1"/>
    <w:p w14:paraId="7E69CF80" w14:textId="77777777" w:rsidR="00AA381A" w:rsidRPr="00AA381A" w:rsidRDefault="00AA381A" w:rsidP="006A71F7">
      <w:pPr>
        <w:shd w:val="clear" w:color="auto" w:fill="FFFFFF"/>
        <w:jc w:val="both"/>
        <w:rPr>
          <w:rFonts w:ascii="Calibri" w:hAnsi="Calibri" w:cs="Calibri"/>
          <w:color w:val="000000"/>
          <w:highlight w:val="yellow"/>
        </w:rPr>
      </w:pPr>
    </w:p>
    <w:p w14:paraId="051D18F7" w14:textId="35DD94B1" w:rsidR="00462CE9" w:rsidRPr="00AA381A" w:rsidRDefault="006305D7" w:rsidP="006A71F7">
      <w:pPr>
        <w:shd w:val="clear" w:color="auto" w:fill="FFFFFF"/>
        <w:contextualSpacing/>
        <w:jc w:val="both"/>
        <w:rPr>
          <w:rFonts w:ascii="Calibri" w:hAnsi="Calibri" w:cs="Calibri"/>
          <w:b/>
          <w:bCs/>
        </w:rPr>
      </w:pPr>
      <w:r w:rsidRPr="00AA381A">
        <w:rPr>
          <w:rFonts w:ascii="Calibri" w:hAnsi="Calibri" w:cs="Calibri"/>
          <w:b/>
        </w:rPr>
        <w:t>REPRESENTATIVE RESULTS</w:t>
      </w:r>
      <w:r w:rsidR="00EF1462" w:rsidRPr="00AA381A">
        <w:rPr>
          <w:rFonts w:ascii="Calibri" w:hAnsi="Calibri" w:cs="Calibri"/>
          <w:b/>
        </w:rPr>
        <w:t>:</w:t>
      </w:r>
    </w:p>
    <w:p w14:paraId="0E8DC656" w14:textId="30CE5989" w:rsidR="00C22D8C" w:rsidRPr="00AA381A" w:rsidRDefault="00462CE9" w:rsidP="006A71F7">
      <w:pPr>
        <w:shd w:val="clear" w:color="auto" w:fill="FFFFFF"/>
        <w:contextualSpacing/>
        <w:jc w:val="both"/>
        <w:rPr>
          <w:rFonts w:ascii="Calibri" w:eastAsiaTheme="minorHAnsi" w:hAnsi="Calibri" w:cs="Calibri"/>
          <w:lang w:val="en-CA"/>
        </w:rPr>
      </w:pPr>
      <w:r w:rsidRPr="00AA381A">
        <w:rPr>
          <w:rFonts w:ascii="Calibri" w:eastAsiaTheme="minorHAnsi" w:hAnsi="Calibri" w:cs="Calibri"/>
          <w:lang w:val="en-CA"/>
        </w:rPr>
        <w:t xml:space="preserve">To evaluate ZIKV titers using the protocol described above </w:t>
      </w:r>
      <w:r w:rsidRPr="00AA381A">
        <w:rPr>
          <w:rFonts w:ascii="Calibri" w:eastAsiaTheme="minorHAnsi" w:hAnsi="Calibri" w:cs="Calibri"/>
          <w:i/>
          <w:lang w:val="en-CA"/>
        </w:rPr>
        <w:t>Ifnar1</w:t>
      </w:r>
      <w:r w:rsidRPr="00AA381A">
        <w:rPr>
          <w:rFonts w:ascii="Calibri" w:eastAsiaTheme="minorHAnsi" w:hAnsi="Calibri" w:cs="Calibri"/>
          <w:i/>
          <w:vertAlign w:val="superscript"/>
          <w:lang w:val="en-CA"/>
        </w:rPr>
        <w:t>-/-</w:t>
      </w:r>
      <w:r w:rsidRPr="00AA381A">
        <w:rPr>
          <w:rFonts w:ascii="Calibri" w:eastAsiaTheme="minorHAnsi" w:hAnsi="Calibri" w:cs="Calibri"/>
          <w:vertAlign w:val="superscript"/>
          <w:lang w:val="en-CA"/>
        </w:rPr>
        <w:t xml:space="preserve"> </w:t>
      </w:r>
      <w:r w:rsidRPr="00AA381A">
        <w:rPr>
          <w:rFonts w:ascii="Calibri" w:eastAsiaTheme="minorHAnsi" w:hAnsi="Calibri" w:cs="Calibri"/>
          <w:lang w:val="en-CA"/>
        </w:rPr>
        <w:t xml:space="preserve">mice were infected with </w:t>
      </w:r>
      <w:r w:rsidRPr="00AA381A">
        <w:rPr>
          <w:rFonts w:ascii="Calibri" w:eastAsiaTheme="minorHAnsi" w:hAnsi="Calibri" w:cs="Calibri"/>
        </w:rPr>
        <w:t>ZIKV (PRVABC59) via subcutaneous (SC) injection to the footpad</w:t>
      </w:r>
      <w:r w:rsidRPr="00AA381A">
        <w:rPr>
          <w:rFonts w:ascii="Calibri" w:eastAsiaTheme="minorHAnsi" w:hAnsi="Calibri" w:cs="Calibri"/>
          <w:lang w:val="en-CA"/>
        </w:rPr>
        <w:t xml:space="preserve">. </w:t>
      </w:r>
      <w:r w:rsidR="00AA381A">
        <w:rPr>
          <w:rFonts w:ascii="Calibri" w:eastAsiaTheme="minorHAnsi" w:hAnsi="Calibri" w:cs="Calibri"/>
          <w:lang w:val="en-CA"/>
        </w:rPr>
        <w:t>Here,</w:t>
      </w:r>
      <w:r w:rsidRPr="00AA381A">
        <w:rPr>
          <w:rFonts w:ascii="Calibri" w:eastAsiaTheme="minorHAnsi" w:hAnsi="Calibri" w:cs="Calibri"/>
          <w:lang w:val="en-CA"/>
        </w:rPr>
        <w:t xml:space="preserve"> the administration of 1x10</w:t>
      </w:r>
      <w:r w:rsidRPr="00AA381A">
        <w:rPr>
          <w:rFonts w:ascii="Calibri" w:eastAsiaTheme="minorHAnsi" w:hAnsi="Calibri" w:cs="Calibri"/>
          <w:vertAlign w:val="superscript"/>
          <w:lang w:val="en-CA"/>
        </w:rPr>
        <w:t>5</w:t>
      </w:r>
      <w:r w:rsidRPr="00AA381A">
        <w:rPr>
          <w:rFonts w:ascii="Calibri" w:eastAsiaTheme="minorHAnsi" w:hAnsi="Calibri" w:cs="Calibri"/>
          <w:lang w:val="en-CA"/>
        </w:rPr>
        <w:t xml:space="preserve"> </w:t>
      </w:r>
      <w:r w:rsidR="00AA381A">
        <w:rPr>
          <w:rFonts w:ascii="Calibri" w:eastAsiaTheme="minorHAnsi" w:hAnsi="Calibri" w:cs="Calibri"/>
          <w:lang w:val="en-CA"/>
        </w:rPr>
        <w:t>FFU</w:t>
      </w:r>
      <w:r w:rsidRPr="00AA381A">
        <w:rPr>
          <w:rFonts w:ascii="Calibri" w:eastAsiaTheme="minorHAnsi" w:hAnsi="Calibri" w:cs="Calibri"/>
          <w:lang w:val="en-CA"/>
        </w:rPr>
        <w:t xml:space="preserve"> of ZIKV to 8-12 week old </w:t>
      </w:r>
      <w:r w:rsidRPr="00AA381A">
        <w:rPr>
          <w:rFonts w:ascii="Calibri" w:eastAsiaTheme="minorHAnsi" w:hAnsi="Calibri" w:cs="Calibri"/>
          <w:i/>
          <w:lang w:val="en-CA"/>
        </w:rPr>
        <w:t>Ifnar1</w:t>
      </w:r>
      <w:r w:rsidRPr="00AA381A">
        <w:rPr>
          <w:rFonts w:ascii="Calibri" w:eastAsiaTheme="minorHAnsi" w:hAnsi="Calibri" w:cs="Calibri"/>
          <w:vertAlign w:val="superscript"/>
          <w:lang w:val="en-CA"/>
        </w:rPr>
        <w:t>-/-</w:t>
      </w:r>
      <w:r w:rsidRPr="00AA381A">
        <w:rPr>
          <w:rFonts w:ascii="Calibri" w:eastAsiaTheme="minorHAnsi" w:hAnsi="Calibri" w:cs="Calibri"/>
          <w:lang w:val="en-CA"/>
        </w:rPr>
        <w:t xml:space="preserve"> </w:t>
      </w:r>
      <w:r w:rsidR="00C22D8C" w:rsidRPr="00AA381A">
        <w:rPr>
          <w:rFonts w:ascii="Calibri" w:eastAsiaTheme="minorHAnsi" w:hAnsi="Calibri" w:cs="Calibri"/>
          <w:lang w:val="en-CA"/>
        </w:rPr>
        <w:t xml:space="preserve">mice </w:t>
      </w:r>
      <w:r w:rsidRPr="00AA381A">
        <w:rPr>
          <w:rFonts w:ascii="Calibri" w:eastAsiaTheme="minorHAnsi" w:hAnsi="Calibri" w:cs="Calibri"/>
          <w:lang w:val="en-CA"/>
        </w:rPr>
        <w:t xml:space="preserve">SC is not lethal but the virus can replicate in both the periphery and CNS. This dose and route </w:t>
      </w:r>
      <w:r w:rsidR="00AA381A">
        <w:rPr>
          <w:rFonts w:ascii="Calibri" w:eastAsiaTheme="minorHAnsi" w:hAnsi="Calibri" w:cs="Calibri"/>
          <w:lang w:val="en-CA"/>
        </w:rPr>
        <w:t>are</w:t>
      </w:r>
      <w:r w:rsidRPr="00AA381A">
        <w:rPr>
          <w:rFonts w:ascii="Calibri" w:eastAsiaTheme="minorHAnsi" w:hAnsi="Calibri" w:cs="Calibri"/>
          <w:lang w:val="en-CA"/>
        </w:rPr>
        <w:t xml:space="preserve"> used to study host pathogen immune responses and pathogenicity. Administration</w:t>
      </w:r>
      <w:r w:rsidR="002612BF" w:rsidRPr="00AA381A">
        <w:rPr>
          <w:rFonts w:ascii="Calibri" w:eastAsiaTheme="minorHAnsi" w:hAnsi="Calibri" w:cs="Calibri"/>
          <w:lang w:val="en-CA"/>
        </w:rPr>
        <w:t xml:space="preserve"> of</w:t>
      </w:r>
      <w:r w:rsidRPr="00AA381A">
        <w:rPr>
          <w:rFonts w:ascii="Calibri" w:eastAsiaTheme="minorHAnsi" w:hAnsi="Calibri" w:cs="Calibri"/>
          <w:lang w:val="en-CA"/>
        </w:rPr>
        <w:t xml:space="preserve"> 1</w:t>
      </w:r>
      <w:r w:rsidR="00AA381A">
        <w:rPr>
          <w:rFonts w:ascii="Calibri" w:eastAsiaTheme="minorHAnsi" w:hAnsi="Calibri" w:cs="Calibri"/>
          <w:lang w:val="en-CA"/>
        </w:rPr>
        <w:t xml:space="preserve"> </w:t>
      </w:r>
      <w:r w:rsidRPr="00AA381A">
        <w:rPr>
          <w:rFonts w:ascii="Calibri" w:eastAsiaTheme="minorHAnsi" w:hAnsi="Calibri" w:cs="Calibri"/>
          <w:lang w:val="en-CA"/>
        </w:rPr>
        <w:t>x</w:t>
      </w:r>
      <w:r w:rsidR="00AA381A">
        <w:rPr>
          <w:rFonts w:ascii="Calibri" w:eastAsiaTheme="minorHAnsi" w:hAnsi="Calibri" w:cs="Calibri"/>
          <w:lang w:val="en-CA"/>
        </w:rPr>
        <w:t xml:space="preserve"> </w:t>
      </w:r>
      <w:r w:rsidRPr="00AA381A">
        <w:rPr>
          <w:rFonts w:ascii="Calibri" w:eastAsiaTheme="minorHAnsi" w:hAnsi="Calibri" w:cs="Calibri"/>
          <w:lang w:val="en-CA"/>
        </w:rPr>
        <w:t>10</w:t>
      </w:r>
      <w:r w:rsidRPr="00AA381A">
        <w:rPr>
          <w:rFonts w:ascii="Calibri" w:eastAsiaTheme="minorHAnsi" w:hAnsi="Calibri" w:cs="Calibri"/>
          <w:vertAlign w:val="superscript"/>
          <w:lang w:val="en-CA"/>
        </w:rPr>
        <w:t>5</w:t>
      </w:r>
      <w:r w:rsidRPr="00AA381A">
        <w:rPr>
          <w:rFonts w:ascii="Calibri" w:eastAsiaTheme="minorHAnsi" w:hAnsi="Calibri" w:cs="Calibri"/>
          <w:lang w:val="en-CA"/>
        </w:rPr>
        <w:t xml:space="preserve"> </w:t>
      </w:r>
      <w:r w:rsidR="00AA381A">
        <w:rPr>
          <w:rFonts w:ascii="Calibri" w:eastAsiaTheme="minorHAnsi" w:hAnsi="Calibri" w:cs="Calibri"/>
          <w:lang w:val="en-CA"/>
        </w:rPr>
        <w:t>FFU</w:t>
      </w:r>
      <w:r w:rsidRPr="00AA381A">
        <w:rPr>
          <w:rFonts w:ascii="Calibri" w:eastAsiaTheme="minorHAnsi" w:hAnsi="Calibri" w:cs="Calibri"/>
          <w:lang w:val="en-CA"/>
        </w:rPr>
        <w:t xml:space="preserve"> of ZIKV to a 8-12 week old </w:t>
      </w:r>
      <w:r w:rsidRPr="00AA381A">
        <w:rPr>
          <w:rFonts w:ascii="Calibri" w:eastAsiaTheme="minorHAnsi" w:hAnsi="Calibri" w:cs="Calibri"/>
          <w:i/>
          <w:lang w:val="en-CA"/>
        </w:rPr>
        <w:t xml:space="preserve">Ifnar1 </w:t>
      </w:r>
      <w:r w:rsidRPr="00AA381A">
        <w:rPr>
          <w:rFonts w:ascii="Calibri" w:eastAsiaTheme="minorHAnsi" w:hAnsi="Calibri" w:cs="Calibri"/>
          <w:vertAlign w:val="superscript"/>
          <w:lang w:val="en-CA"/>
        </w:rPr>
        <w:t>-/-</w:t>
      </w:r>
      <w:r w:rsidRPr="00AA381A">
        <w:rPr>
          <w:rFonts w:ascii="Calibri" w:eastAsiaTheme="minorHAnsi" w:hAnsi="Calibri" w:cs="Calibri"/>
          <w:lang w:val="en-CA"/>
        </w:rPr>
        <w:t xml:space="preserve"> mouse </w:t>
      </w:r>
      <w:r w:rsidRPr="00AA381A">
        <w:rPr>
          <w:rFonts w:ascii="Calibri" w:eastAsiaTheme="minorHAnsi" w:hAnsi="Calibri" w:cs="Calibri"/>
        </w:rPr>
        <w:t>intravenous (IV) injection</w:t>
      </w:r>
      <w:r w:rsidRPr="00AA381A">
        <w:rPr>
          <w:rFonts w:ascii="Calibri" w:eastAsiaTheme="minorHAnsi" w:hAnsi="Calibri" w:cs="Calibri"/>
          <w:lang w:val="en-CA"/>
        </w:rPr>
        <w:t xml:space="preserve"> is between 80 to 100</w:t>
      </w:r>
      <w:r w:rsidR="00AA381A">
        <w:rPr>
          <w:rFonts w:ascii="Calibri" w:eastAsiaTheme="minorHAnsi" w:hAnsi="Calibri" w:cs="Calibri"/>
          <w:lang w:val="en-CA"/>
        </w:rPr>
        <w:t xml:space="preserve">% </w:t>
      </w:r>
      <w:r w:rsidRPr="00AA381A">
        <w:rPr>
          <w:rFonts w:ascii="Calibri" w:eastAsiaTheme="minorHAnsi" w:hAnsi="Calibri" w:cs="Calibri"/>
          <w:lang w:val="en-CA"/>
        </w:rPr>
        <w:t xml:space="preserve">lethal, with the animal succumbing to infection between 8 to 14 days post virus injection. </w:t>
      </w:r>
      <w:r w:rsidR="00AA381A">
        <w:rPr>
          <w:rFonts w:ascii="Calibri" w:eastAsiaTheme="minorHAnsi" w:hAnsi="Calibri" w:cs="Calibri"/>
          <w:lang w:val="en-CA"/>
        </w:rPr>
        <w:t>We</w:t>
      </w:r>
      <w:r w:rsidRPr="00AA381A">
        <w:rPr>
          <w:rFonts w:ascii="Calibri" w:eastAsiaTheme="minorHAnsi" w:hAnsi="Calibri" w:cs="Calibri"/>
          <w:lang w:val="en-CA"/>
        </w:rPr>
        <w:t xml:space="preserve"> routinely use this administration route to determine efficacy of antivirals and therapeutics</w:t>
      </w:r>
      <w:r w:rsidR="002612BF" w:rsidRPr="00AA381A">
        <w:rPr>
          <w:rFonts w:ascii="Calibri" w:eastAsiaTheme="minorHAnsi" w:hAnsi="Calibri" w:cs="Calibri"/>
          <w:lang w:val="en-CA"/>
        </w:rPr>
        <w:t>,</w:t>
      </w:r>
      <w:r w:rsidRPr="00AA381A">
        <w:rPr>
          <w:rFonts w:ascii="Calibri" w:eastAsiaTheme="minorHAnsi" w:hAnsi="Calibri" w:cs="Calibri"/>
          <w:lang w:val="en-CA"/>
        </w:rPr>
        <w:t xml:space="preserve"> as well as preclinical vaccine candidate testing. </w:t>
      </w:r>
    </w:p>
    <w:p w14:paraId="64288B96" w14:textId="77777777" w:rsidR="00C22D8C" w:rsidRPr="00AA381A" w:rsidRDefault="00C22D8C" w:rsidP="006A71F7">
      <w:pPr>
        <w:shd w:val="clear" w:color="auto" w:fill="FFFFFF"/>
        <w:contextualSpacing/>
        <w:jc w:val="both"/>
        <w:rPr>
          <w:rFonts w:ascii="Calibri" w:eastAsiaTheme="minorHAnsi" w:hAnsi="Calibri" w:cs="Calibri"/>
          <w:lang w:val="en-CA"/>
        </w:rPr>
      </w:pPr>
    </w:p>
    <w:p w14:paraId="45E65E85" w14:textId="5C7E8CE4" w:rsidR="00462CE9" w:rsidRDefault="00462CE9" w:rsidP="006A71F7">
      <w:pPr>
        <w:shd w:val="clear" w:color="auto" w:fill="FFFFFF"/>
        <w:contextualSpacing/>
        <w:jc w:val="both"/>
        <w:rPr>
          <w:rFonts w:ascii="Calibri" w:hAnsi="Calibri" w:cs="Calibri"/>
        </w:rPr>
      </w:pPr>
      <w:r w:rsidRPr="00AA381A">
        <w:rPr>
          <w:rFonts w:ascii="Calibri" w:eastAsiaTheme="minorHAnsi" w:hAnsi="Calibri" w:cs="Calibri"/>
          <w:lang w:val="en-CA"/>
        </w:rPr>
        <w:t xml:space="preserve">Four </w:t>
      </w:r>
      <w:r w:rsidR="00C22D8C" w:rsidRPr="00AA381A">
        <w:rPr>
          <w:rFonts w:ascii="Calibri" w:hAnsi="Calibri" w:cs="Calibri"/>
        </w:rPr>
        <w:t xml:space="preserve">10-12 week-old </w:t>
      </w:r>
      <w:r w:rsidR="00C22D8C" w:rsidRPr="00AA381A">
        <w:rPr>
          <w:rFonts w:ascii="Calibri" w:hAnsi="Calibri" w:cs="Calibri"/>
          <w:i/>
        </w:rPr>
        <w:t>Ifnar1</w:t>
      </w:r>
      <w:r w:rsidR="00C22D8C" w:rsidRPr="00AA381A">
        <w:rPr>
          <w:rFonts w:ascii="Calibri" w:hAnsi="Calibri" w:cs="Calibri"/>
          <w:vertAlign w:val="superscript"/>
        </w:rPr>
        <w:t xml:space="preserve">-/- </w:t>
      </w:r>
      <w:r w:rsidRPr="00AA381A">
        <w:rPr>
          <w:rFonts w:ascii="Calibri" w:eastAsiaTheme="minorHAnsi" w:hAnsi="Calibri" w:cs="Calibri"/>
          <w:lang w:val="en-CA"/>
        </w:rPr>
        <w:t xml:space="preserve">mice were infected </w:t>
      </w:r>
      <w:r w:rsidR="00C22D8C" w:rsidRPr="00AA381A">
        <w:rPr>
          <w:rFonts w:ascii="Calibri" w:eastAsiaTheme="minorHAnsi" w:hAnsi="Calibri" w:cs="Calibri"/>
          <w:lang w:val="en-CA"/>
        </w:rPr>
        <w:t>with 1</w:t>
      </w:r>
      <w:r w:rsidR="00AA381A">
        <w:rPr>
          <w:rFonts w:ascii="Calibri" w:eastAsiaTheme="minorHAnsi" w:hAnsi="Calibri" w:cs="Calibri"/>
          <w:lang w:val="en-CA"/>
        </w:rPr>
        <w:t xml:space="preserve"> </w:t>
      </w:r>
      <w:r w:rsidR="00C22D8C" w:rsidRPr="00AA381A">
        <w:rPr>
          <w:rFonts w:ascii="Calibri" w:eastAsiaTheme="minorHAnsi" w:hAnsi="Calibri" w:cs="Calibri"/>
          <w:lang w:val="en-CA"/>
        </w:rPr>
        <w:t>x</w:t>
      </w:r>
      <w:r w:rsidR="00AA381A">
        <w:rPr>
          <w:rFonts w:ascii="Calibri" w:eastAsiaTheme="minorHAnsi" w:hAnsi="Calibri" w:cs="Calibri"/>
          <w:lang w:val="en-CA"/>
        </w:rPr>
        <w:t xml:space="preserve"> </w:t>
      </w:r>
      <w:r w:rsidR="00C22D8C" w:rsidRPr="00AA381A">
        <w:rPr>
          <w:rFonts w:ascii="Calibri" w:eastAsiaTheme="minorHAnsi" w:hAnsi="Calibri" w:cs="Calibri"/>
          <w:lang w:val="en-CA"/>
        </w:rPr>
        <w:t>10</w:t>
      </w:r>
      <w:r w:rsidR="00C22D8C" w:rsidRPr="00AA381A">
        <w:rPr>
          <w:rFonts w:ascii="Calibri" w:eastAsiaTheme="minorHAnsi" w:hAnsi="Calibri" w:cs="Calibri"/>
          <w:vertAlign w:val="superscript"/>
          <w:lang w:val="en-CA"/>
        </w:rPr>
        <w:t>5</w:t>
      </w:r>
      <w:r w:rsidR="00C22D8C" w:rsidRPr="00AA381A">
        <w:rPr>
          <w:rFonts w:ascii="Calibri" w:eastAsiaTheme="minorHAnsi" w:hAnsi="Calibri" w:cs="Calibri"/>
          <w:lang w:val="en-CA"/>
        </w:rPr>
        <w:t xml:space="preserve"> </w:t>
      </w:r>
      <w:r w:rsidR="00AA381A">
        <w:rPr>
          <w:rFonts w:ascii="Calibri" w:eastAsiaTheme="minorHAnsi" w:hAnsi="Calibri" w:cs="Calibri"/>
          <w:lang w:val="en-CA"/>
        </w:rPr>
        <w:t>FFU</w:t>
      </w:r>
      <w:r w:rsidR="00C22D8C" w:rsidRPr="00AA381A">
        <w:rPr>
          <w:rFonts w:ascii="Calibri" w:eastAsiaTheme="minorHAnsi" w:hAnsi="Calibri" w:cs="Calibri"/>
          <w:lang w:val="en-CA"/>
        </w:rPr>
        <w:t xml:space="preserve"> of ZIKV SC </w:t>
      </w:r>
      <w:r w:rsidRPr="00AA381A">
        <w:rPr>
          <w:rFonts w:ascii="Calibri" w:eastAsiaTheme="minorHAnsi" w:hAnsi="Calibri" w:cs="Calibri"/>
          <w:lang w:val="en-CA"/>
        </w:rPr>
        <w:t xml:space="preserve">and spleens, livers, kidneys, spinal cords and brains were harvested </w:t>
      </w:r>
      <w:r w:rsidR="00E0101D" w:rsidRPr="00AA381A">
        <w:rPr>
          <w:rFonts w:ascii="Calibri" w:eastAsiaTheme="minorHAnsi" w:hAnsi="Calibri" w:cs="Calibri"/>
          <w:lang w:val="en-CA"/>
        </w:rPr>
        <w:t xml:space="preserve">four days post infection </w:t>
      </w:r>
      <w:r w:rsidRPr="00AA381A">
        <w:rPr>
          <w:rFonts w:ascii="Calibri" w:eastAsiaTheme="minorHAnsi" w:hAnsi="Calibri" w:cs="Calibri"/>
          <w:lang w:val="en-CA"/>
        </w:rPr>
        <w:t>by the methods detailed above</w:t>
      </w:r>
      <w:r w:rsidR="00C22D8C" w:rsidRPr="00AA381A" w:rsidDel="00C22D8C">
        <w:rPr>
          <w:rFonts w:ascii="Calibri" w:hAnsi="Calibri" w:cs="Calibri"/>
          <w:b/>
          <w:bCs/>
        </w:rPr>
        <w:t xml:space="preserve"> </w:t>
      </w:r>
      <w:r w:rsidR="00F8039F" w:rsidRPr="00AA381A">
        <w:rPr>
          <w:rFonts w:ascii="Calibri" w:hAnsi="Calibri" w:cs="Calibri"/>
        </w:rPr>
        <w:t>(</w:t>
      </w:r>
      <w:r w:rsidR="00F8039F" w:rsidRPr="00AA381A">
        <w:rPr>
          <w:rFonts w:ascii="Calibri" w:hAnsi="Calibri" w:cs="Calibri"/>
          <w:b/>
        </w:rPr>
        <w:t>Figure 1</w:t>
      </w:r>
      <w:r w:rsidR="00F8039F" w:rsidRPr="00AA381A">
        <w:rPr>
          <w:rFonts w:ascii="Calibri" w:hAnsi="Calibri" w:cs="Calibri"/>
        </w:rPr>
        <w:t>)</w:t>
      </w:r>
      <w:r w:rsidR="003D03F6" w:rsidRPr="00AA381A">
        <w:rPr>
          <w:rFonts w:ascii="Calibri" w:hAnsi="Calibri" w:cs="Calibri"/>
        </w:rPr>
        <w:t>. T</w:t>
      </w:r>
      <w:r w:rsidR="003D03F6" w:rsidRPr="00AA381A">
        <w:rPr>
          <w:rFonts w:ascii="Calibri" w:hAnsi="Calibri" w:cs="Calibri"/>
          <w:color w:val="000000" w:themeColor="text1"/>
          <w:lang w:val="en-CA"/>
        </w:rPr>
        <w:t xml:space="preserve">he amount of </w:t>
      </w:r>
      <w:r w:rsidR="00CD63BE" w:rsidRPr="00AA381A">
        <w:rPr>
          <w:rFonts w:ascii="Calibri" w:hAnsi="Calibri" w:cs="Calibri"/>
          <w:color w:val="000000" w:themeColor="text1"/>
          <w:lang w:val="en-CA"/>
        </w:rPr>
        <w:t xml:space="preserve">ZIKV in </w:t>
      </w:r>
      <w:r w:rsidR="003D03F6" w:rsidRPr="00AA381A">
        <w:rPr>
          <w:rFonts w:ascii="Calibri" w:hAnsi="Calibri" w:cs="Calibri"/>
          <w:color w:val="000000" w:themeColor="text1"/>
          <w:lang w:val="en-CA"/>
        </w:rPr>
        <w:t xml:space="preserve">the </w:t>
      </w:r>
      <w:r w:rsidR="00CD63BE" w:rsidRPr="00AA381A">
        <w:rPr>
          <w:rFonts w:ascii="Calibri" w:hAnsi="Calibri" w:cs="Calibri"/>
          <w:color w:val="000000" w:themeColor="text1"/>
          <w:lang w:val="en-CA"/>
        </w:rPr>
        <w:t>tissue</w:t>
      </w:r>
      <w:r w:rsidR="003D03F6" w:rsidRPr="00AA381A">
        <w:rPr>
          <w:rFonts w:ascii="Calibri" w:hAnsi="Calibri" w:cs="Calibri"/>
          <w:color w:val="000000" w:themeColor="text1"/>
          <w:lang w:val="en-CA"/>
        </w:rPr>
        <w:t>s</w:t>
      </w:r>
      <w:r w:rsidR="00CD63BE" w:rsidRPr="00AA381A">
        <w:rPr>
          <w:rFonts w:ascii="Calibri" w:hAnsi="Calibri" w:cs="Calibri"/>
          <w:color w:val="000000" w:themeColor="text1"/>
          <w:lang w:val="en-CA"/>
        </w:rPr>
        <w:t xml:space="preserve"> </w:t>
      </w:r>
      <w:r w:rsidR="003D03F6" w:rsidRPr="00AA381A">
        <w:rPr>
          <w:rFonts w:ascii="Calibri" w:hAnsi="Calibri" w:cs="Calibri"/>
          <w:color w:val="000000" w:themeColor="text1"/>
          <w:lang w:val="en-CA"/>
        </w:rPr>
        <w:t>was</w:t>
      </w:r>
      <w:r w:rsidR="00CD63BE" w:rsidRPr="00AA381A">
        <w:rPr>
          <w:rFonts w:ascii="Calibri" w:hAnsi="Calibri" w:cs="Calibri"/>
          <w:color w:val="000000" w:themeColor="text1"/>
          <w:lang w:val="en-CA"/>
        </w:rPr>
        <w:t xml:space="preserve"> assayed by focus forming assay</w:t>
      </w:r>
      <w:r w:rsidR="003D03F6" w:rsidRPr="00AA381A">
        <w:rPr>
          <w:rFonts w:ascii="Calibri" w:hAnsi="Calibri" w:cs="Calibri"/>
          <w:color w:val="000000" w:themeColor="text1"/>
          <w:lang w:val="en-CA"/>
        </w:rPr>
        <w:t xml:space="preserve"> (FFA)</w:t>
      </w:r>
      <w:r w:rsidR="00CD63BE" w:rsidRPr="00AA381A">
        <w:rPr>
          <w:rFonts w:ascii="Calibri" w:hAnsi="Calibri" w:cs="Calibri"/>
          <w:color w:val="000000" w:themeColor="text1"/>
          <w:lang w:val="en-CA"/>
        </w:rPr>
        <w:t xml:space="preserve"> using Vero cells in a 96 well format as described above.</w:t>
      </w:r>
      <w:r w:rsidR="00CD63BE" w:rsidRPr="00AA381A">
        <w:rPr>
          <w:rFonts w:ascii="Calibri" w:hAnsi="Calibri" w:cs="Calibri"/>
        </w:rPr>
        <w:t xml:space="preserve"> </w:t>
      </w:r>
      <w:r w:rsidR="000850FD" w:rsidRPr="00AA381A">
        <w:rPr>
          <w:rFonts w:ascii="Calibri" w:hAnsi="Calibri" w:cs="Calibri"/>
        </w:rPr>
        <w:t>Using the FFA</w:t>
      </w:r>
      <w:r w:rsidR="002612BF" w:rsidRPr="00AA381A">
        <w:rPr>
          <w:rFonts w:ascii="Calibri" w:hAnsi="Calibri" w:cs="Calibri"/>
        </w:rPr>
        <w:t>,</w:t>
      </w:r>
      <w:r w:rsidR="00CD63BE" w:rsidRPr="00AA381A">
        <w:rPr>
          <w:rFonts w:ascii="Calibri" w:hAnsi="Calibri" w:cs="Calibri"/>
        </w:rPr>
        <w:t xml:space="preserve"> tissue viral load </w:t>
      </w:r>
      <w:r w:rsidR="000850FD" w:rsidRPr="00AA381A">
        <w:rPr>
          <w:rFonts w:ascii="Calibri" w:hAnsi="Calibri" w:cs="Calibri"/>
        </w:rPr>
        <w:t xml:space="preserve">is </w:t>
      </w:r>
      <w:r w:rsidR="00CD63BE" w:rsidRPr="00AA381A">
        <w:rPr>
          <w:rFonts w:ascii="Calibri" w:hAnsi="Calibri" w:cs="Calibri"/>
          <w:bCs/>
          <w:color w:val="000000" w:themeColor="text1"/>
        </w:rPr>
        <w:t xml:space="preserve">expressed as </w:t>
      </w:r>
      <w:r w:rsidR="003D03F6" w:rsidRPr="00AA381A">
        <w:rPr>
          <w:rFonts w:ascii="Calibri" w:hAnsi="Calibri" w:cs="Calibri"/>
          <w:bCs/>
          <w:color w:val="000000" w:themeColor="text1"/>
        </w:rPr>
        <w:t>focus forming units (</w:t>
      </w:r>
      <w:r w:rsidR="00AA381A">
        <w:rPr>
          <w:rFonts w:ascii="Calibri" w:hAnsi="Calibri" w:cs="Calibri"/>
        </w:rPr>
        <w:t>FFU</w:t>
      </w:r>
      <w:r w:rsidR="003D03F6" w:rsidRPr="00AA381A">
        <w:rPr>
          <w:rFonts w:ascii="Calibri" w:hAnsi="Calibri" w:cs="Calibri"/>
        </w:rPr>
        <w:t>)</w:t>
      </w:r>
      <w:r w:rsidR="00CD63BE" w:rsidRPr="00AA381A">
        <w:rPr>
          <w:rFonts w:ascii="Calibri" w:hAnsi="Calibri" w:cs="Calibri"/>
        </w:rPr>
        <w:t xml:space="preserve"> per g of tissue. Similar to what </w:t>
      </w:r>
      <w:r w:rsidR="00AA381A">
        <w:rPr>
          <w:rFonts w:ascii="Calibri" w:hAnsi="Calibri" w:cs="Calibri"/>
        </w:rPr>
        <w:t>was</w:t>
      </w:r>
      <w:r w:rsidR="00CD63BE" w:rsidRPr="00AA381A">
        <w:rPr>
          <w:rFonts w:ascii="Calibri" w:hAnsi="Calibri" w:cs="Calibri"/>
        </w:rPr>
        <w:t xml:space="preserve"> observed in </w:t>
      </w:r>
      <w:r w:rsidR="00AA381A">
        <w:rPr>
          <w:rFonts w:ascii="Calibri" w:hAnsi="Calibri" w:cs="Calibri"/>
        </w:rPr>
        <w:t>a</w:t>
      </w:r>
      <w:r w:rsidR="00CD63BE" w:rsidRPr="00AA381A">
        <w:rPr>
          <w:rFonts w:ascii="Calibri" w:hAnsi="Calibri" w:cs="Calibri"/>
        </w:rPr>
        <w:t xml:space="preserve"> previous study of ZIKV infection of </w:t>
      </w:r>
      <w:r w:rsidR="00CD63BE" w:rsidRPr="00AA381A">
        <w:rPr>
          <w:rFonts w:ascii="Calibri" w:hAnsi="Calibri" w:cs="Calibri"/>
          <w:i/>
        </w:rPr>
        <w:t>Ifn</w:t>
      </w:r>
      <w:r w:rsidR="003D03F6" w:rsidRPr="00AA381A">
        <w:rPr>
          <w:rFonts w:ascii="Calibri" w:hAnsi="Calibri" w:cs="Calibri"/>
          <w:i/>
        </w:rPr>
        <w:t>ar1</w:t>
      </w:r>
      <w:r w:rsidR="00CD63BE" w:rsidRPr="00AA381A">
        <w:rPr>
          <w:rFonts w:ascii="Calibri" w:hAnsi="Calibri" w:cs="Calibri"/>
          <w:vertAlign w:val="superscript"/>
        </w:rPr>
        <w:t>-/-</w:t>
      </w:r>
      <w:r w:rsidR="003D03F6" w:rsidRPr="00AA381A">
        <w:rPr>
          <w:rFonts w:ascii="Calibri" w:hAnsi="Calibri" w:cs="Calibri"/>
          <w:vertAlign w:val="superscript"/>
        </w:rPr>
        <w:t xml:space="preserve"> </w:t>
      </w:r>
      <w:r w:rsidR="00CD63BE" w:rsidRPr="00AA381A">
        <w:rPr>
          <w:rFonts w:ascii="Calibri" w:hAnsi="Calibri" w:cs="Calibri"/>
        </w:rPr>
        <w:fldChar w:fldCharType="begin"/>
      </w:r>
      <w:r w:rsidR="00667CEF" w:rsidRPr="00AA381A">
        <w:rPr>
          <w:rFonts w:ascii="Calibri" w:hAnsi="Calibri" w:cs="Calibri"/>
        </w:rPr>
        <w:instrText xml:space="preserve"> ADDIN EN.CITE &lt;EndNote&gt;&lt;Cite&gt;&lt;Author&gt;Hassert&lt;/Author&gt;&lt;Year&gt;2018&lt;/Year&gt;&lt;RecNum&gt;22&lt;/RecNum&gt;&lt;DisplayText&gt;&lt;style face="superscript"&gt;26&lt;/style&gt;&lt;/DisplayText&gt;&lt;record&gt;&lt;rec-number&gt;22&lt;/rec-number&gt;&lt;foreign-keys&gt;&lt;key app="EN" db-id="v2vxv5vaqpd0weevr9lx2p26e5rdp2fv0z9z" timestamp="1551068996"&gt;22&lt;/key&gt;&lt;/foreign-keys&gt;&lt;ref-type name="Journal Article"&gt;17&lt;/ref-type&gt;&lt;contributors&gt;&lt;authors&gt;&lt;author&gt;Hassert, M.&lt;/author&gt;&lt;author&gt;Wolf, K. J.&lt;/author&gt;&lt;author&gt;Schwetye, K. E.&lt;/author&gt;&lt;author&gt;DiPaolo, R. J.&lt;/author&gt;&lt;author&gt;Brien, J. D.&lt;/author&gt;&lt;author&gt;Pinto, A. K.&lt;/author&gt;&lt;/authors&gt;&lt;/contributors&gt;&lt;auth-address&gt;Department of Molecular Microbiology and Immunology, Saint Louis University, St Louis, Missouri, United States of America.&amp;#xD;Department of Pathology, Saint Louis University, St. Louis, Missouri, United States of America.&lt;/auth-address&gt;&lt;titles&gt;&lt;title&gt;CD4+T cells mediate protection against Zika associated severe disease in a mouse model of infection&lt;/title&gt;&lt;secondary-title&gt;PLoS Pathogens&lt;/secondary-title&gt;&lt;/titles&gt;&lt;periodical&gt;&lt;full-title&gt;PLoS Pathog&lt;/full-title&gt;&lt;abbr-1&gt;PLoS pathogens&lt;/abbr-1&gt;&lt;/periodical&gt;&lt;pages&gt;e1007237&lt;/pages&gt;&lt;volume&gt;14&lt;/volume&gt;&lt;number&gt;9&lt;/number&gt;&lt;edition&gt;2018/09/14&lt;/edition&gt;&lt;dates&gt;&lt;year&gt;2018&lt;/year&gt;&lt;pub-dates&gt;&lt;date&gt;Sep&lt;/date&gt;&lt;/pub-dates&gt;&lt;/dates&gt;&lt;isbn&gt;1553-7374 (Electronic)&amp;#xD;1553-7366 (Linking)&lt;/isbn&gt;&lt;accession-num&gt;30212537&lt;/accession-num&gt;&lt;urls&gt;&lt;related-urls&gt;&lt;url&gt;https://www.ncbi.nlm.nih.gov/pubmed/30212537&lt;/url&gt;&lt;url&gt;https://www.ncbi.nlm.nih.gov/pmc/articles/PMC6136803/pdf/ppat.1007237.pdf&lt;/url&gt;&lt;/related-urls&gt;&lt;/urls&gt;&lt;electronic-resource-num&gt;10.1371/journal.ppat.1007237&lt;/electronic-resource-num&gt;&lt;/record&gt;&lt;/Cite&gt;&lt;/EndNote&gt;</w:instrText>
      </w:r>
      <w:r w:rsidR="00CD63BE" w:rsidRPr="00AA381A">
        <w:rPr>
          <w:rFonts w:ascii="Calibri" w:hAnsi="Calibri" w:cs="Calibri"/>
        </w:rPr>
        <w:fldChar w:fldCharType="separate"/>
      </w:r>
      <w:r w:rsidR="00667CEF" w:rsidRPr="00AA381A">
        <w:rPr>
          <w:rFonts w:ascii="Calibri" w:hAnsi="Calibri" w:cs="Calibri"/>
          <w:noProof/>
          <w:vertAlign w:val="superscript"/>
        </w:rPr>
        <w:t>26</w:t>
      </w:r>
      <w:r w:rsidR="00CD63BE" w:rsidRPr="00AA381A">
        <w:rPr>
          <w:rFonts w:ascii="Calibri" w:hAnsi="Calibri" w:cs="Calibri"/>
        </w:rPr>
        <w:fldChar w:fldCharType="end"/>
      </w:r>
      <w:r w:rsidR="002612BF" w:rsidRPr="00AA381A">
        <w:rPr>
          <w:rFonts w:ascii="Calibri" w:hAnsi="Calibri" w:cs="Calibri"/>
        </w:rPr>
        <w:t>,</w:t>
      </w:r>
      <w:r w:rsidR="00CD63BE" w:rsidRPr="00AA381A">
        <w:rPr>
          <w:rFonts w:ascii="Calibri" w:hAnsi="Calibri" w:cs="Calibri"/>
        </w:rPr>
        <w:t xml:space="preserve"> we saw viremia following a sampling of viral titers in different organs four day</w:t>
      </w:r>
      <w:r w:rsidR="00FB2087" w:rsidRPr="00AA381A">
        <w:rPr>
          <w:rFonts w:ascii="Calibri" w:hAnsi="Calibri" w:cs="Calibri"/>
        </w:rPr>
        <w:t>s</w:t>
      </w:r>
      <w:r w:rsidR="00CD63BE" w:rsidRPr="00AA381A">
        <w:rPr>
          <w:rFonts w:ascii="Calibri" w:hAnsi="Calibri" w:cs="Calibri"/>
        </w:rPr>
        <w:t xml:space="preserve"> post ZIKV infection. </w:t>
      </w:r>
      <w:r w:rsidR="003D03F6" w:rsidRPr="00AA381A">
        <w:rPr>
          <w:rFonts w:ascii="Calibri" w:hAnsi="Calibri" w:cs="Calibri"/>
        </w:rPr>
        <w:t>These results indicate that the methods used for organ harvest and tittering by focus forming assay can be used to detect titer in both peripheral organs and the CNS within the same animal.</w:t>
      </w:r>
      <w:r w:rsidR="00CD63BE" w:rsidRPr="00AA381A">
        <w:rPr>
          <w:rFonts w:ascii="Calibri" w:hAnsi="Calibri" w:cs="Calibri"/>
        </w:rPr>
        <w:t xml:space="preserve"> </w:t>
      </w:r>
      <w:r w:rsidR="003D03F6" w:rsidRPr="00AA381A">
        <w:rPr>
          <w:rFonts w:ascii="Calibri" w:hAnsi="Calibri" w:cs="Calibri"/>
        </w:rPr>
        <w:t>Interestingly, w</w:t>
      </w:r>
      <w:r w:rsidR="00CD63BE" w:rsidRPr="00AA381A">
        <w:rPr>
          <w:rFonts w:ascii="Calibri" w:hAnsi="Calibri" w:cs="Calibri"/>
        </w:rPr>
        <w:t xml:space="preserve">e did not expect to see high viral titers in both the periphery and the CNS four days post infection in the </w:t>
      </w:r>
      <w:r w:rsidR="00CD63BE" w:rsidRPr="00AA381A">
        <w:rPr>
          <w:rFonts w:ascii="Calibri" w:hAnsi="Calibri" w:cs="Calibri"/>
          <w:i/>
        </w:rPr>
        <w:t>Ifnar1</w:t>
      </w:r>
      <w:r w:rsidR="00CD63BE" w:rsidRPr="00AA381A">
        <w:rPr>
          <w:rFonts w:ascii="Calibri" w:hAnsi="Calibri" w:cs="Calibri"/>
          <w:vertAlign w:val="superscript"/>
        </w:rPr>
        <w:t>-/-</w:t>
      </w:r>
      <w:r w:rsidR="00CD63BE" w:rsidRPr="00AA381A">
        <w:rPr>
          <w:rFonts w:ascii="Calibri" w:hAnsi="Calibri" w:cs="Calibri"/>
        </w:rPr>
        <w:t xml:space="preserve"> mice</w:t>
      </w:r>
      <w:r w:rsidR="005A46DB" w:rsidRPr="00AA381A">
        <w:rPr>
          <w:rFonts w:ascii="Calibri" w:hAnsi="Calibri" w:cs="Calibri"/>
        </w:rPr>
        <w:t xml:space="preserve"> because </w:t>
      </w:r>
      <w:r w:rsidR="00CD63BE" w:rsidRPr="00AA381A">
        <w:rPr>
          <w:rFonts w:ascii="Calibri" w:hAnsi="Calibri" w:cs="Calibri"/>
        </w:rPr>
        <w:t xml:space="preserve">all of the </w:t>
      </w:r>
      <w:r w:rsidR="00CD63BE" w:rsidRPr="00AA381A">
        <w:rPr>
          <w:rFonts w:ascii="Calibri" w:hAnsi="Calibri" w:cs="Calibri"/>
          <w:i/>
        </w:rPr>
        <w:t>Ifnar1</w:t>
      </w:r>
      <w:r w:rsidR="00CD63BE" w:rsidRPr="00AA381A">
        <w:rPr>
          <w:rFonts w:ascii="Calibri" w:hAnsi="Calibri" w:cs="Calibri"/>
          <w:vertAlign w:val="superscript"/>
        </w:rPr>
        <w:t>-/-</w:t>
      </w:r>
      <w:r w:rsidR="00CD63BE" w:rsidRPr="00AA381A">
        <w:rPr>
          <w:rFonts w:ascii="Calibri" w:hAnsi="Calibri" w:cs="Calibri"/>
        </w:rPr>
        <w:t xml:space="preserve"> survive ZIKV infection with this dose and route. </w:t>
      </w:r>
      <w:r w:rsidR="00AA381A">
        <w:rPr>
          <w:rFonts w:ascii="Calibri" w:hAnsi="Calibri" w:cs="Calibri"/>
        </w:rPr>
        <w:t>We are</w:t>
      </w:r>
      <w:r w:rsidR="003D03F6" w:rsidRPr="00AA381A">
        <w:rPr>
          <w:rFonts w:ascii="Calibri" w:hAnsi="Calibri" w:cs="Calibri"/>
        </w:rPr>
        <w:t xml:space="preserve"> continuing to explore this observation to understand how ZIKV can continue to replicate in the CNS of </w:t>
      </w:r>
      <w:r w:rsidR="003D03F6" w:rsidRPr="00AA381A">
        <w:rPr>
          <w:rFonts w:ascii="Calibri" w:hAnsi="Calibri" w:cs="Calibri"/>
          <w:i/>
        </w:rPr>
        <w:t>Ifnar1</w:t>
      </w:r>
      <w:r w:rsidR="003D03F6" w:rsidRPr="00AA381A">
        <w:rPr>
          <w:rFonts w:ascii="Calibri" w:hAnsi="Calibri" w:cs="Calibri"/>
          <w:vertAlign w:val="superscript"/>
        </w:rPr>
        <w:t>-/-</w:t>
      </w:r>
      <w:r w:rsidR="003D03F6" w:rsidRPr="00AA381A">
        <w:rPr>
          <w:rFonts w:ascii="Calibri" w:hAnsi="Calibri" w:cs="Calibri"/>
        </w:rPr>
        <w:t xml:space="preserve"> without causing lethality. </w:t>
      </w:r>
    </w:p>
    <w:p w14:paraId="7DEFF1D3" w14:textId="77777777" w:rsidR="00AA381A" w:rsidRPr="00AA381A" w:rsidRDefault="00AA381A" w:rsidP="006A71F7">
      <w:pPr>
        <w:shd w:val="clear" w:color="auto" w:fill="FFFFFF"/>
        <w:contextualSpacing/>
        <w:jc w:val="both"/>
        <w:rPr>
          <w:rFonts w:ascii="Calibri" w:eastAsiaTheme="minorHAnsi" w:hAnsi="Calibri" w:cs="Calibri"/>
          <w:lang w:val="en-CA"/>
        </w:rPr>
      </w:pPr>
    </w:p>
    <w:p w14:paraId="3940DBBE" w14:textId="649FEB23" w:rsidR="00AA6054" w:rsidRPr="00AA381A" w:rsidRDefault="00AA6054" w:rsidP="006A71F7">
      <w:pPr>
        <w:pStyle w:val="BodyText"/>
        <w:contextualSpacing/>
        <w:jc w:val="both"/>
        <w:rPr>
          <w:rFonts w:ascii="Calibri" w:eastAsiaTheme="minorHAnsi" w:hAnsi="Calibri" w:cs="Calibri"/>
          <w:lang w:val="en-CA"/>
        </w:rPr>
      </w:pPr>
      <w:r w:rsidRPr="00AA381A">
        <w:rPr>
          <w:rFonts w:ascii="Calibri" w:eastAsiaTheme="minorHAnsi" w:hAnsi="Calibri" w:cs="Calibri"/>
          <w:lang w:val="en-CA"/>
        </w:rPr>
        <w:t>When performing the focus forming assay (FFA)</w:t>
      </w:r>
      <w:r w:rsidR="002612BF" w:rsidRPr="00AA381A">
        <w:rPr>
          <w:rFonts w:ascii="Calibri" w:eastAsiaTheme="minorHAnsi" w:hAnsi="Calibri" w:cs="Calibri"/>
          <w:lang w:val="en-CA"/>
        </w:rPr>
        <w:t>,</w:t>
      </w:r>
      <w:r w:rsidRPr="00AA381A">
        <w:rPr>
          <w:rFonts w:ascii="Calibri" w:eastAsiaTheme="minorHAnsi" w:hAnsi="Calibri" w:cs="Calibri"/>
          <w:lang w:val="en-CA"/>
        </w:rPr>
        <w:t xml:space="preserve"> </w:t>
      </w:r>
      <w:r w:rsidR="00910774" w:rsidRPr="00AA381A">
        <w:rPr>
          <w:rFonts w:ascii="Calibri" w:eastAsiaTheme="minorHAnsi" w:hAnsi="Calibri" w:cs="Calibri"/>
          <w:lang w:val="en-CA"/>
        </w:rPr>
        <w:t>there are multiple technical mistakes an investigator can make which will result in suboptimal FFA results</w:t>
      </w:r>
      <w:r w:rsidRPr="00AA381A">
        <w:rPr>
          <w:rFonts w:ascii="Calibri" w:eastAsiaTheme="minorHAnsi" w:hAnsi="Calibri" w:cs="Calibri"/>
          <w:lang w:val="en-CA"/>
        </w:rPr>
        <w:t xml:space="preserve">. </w:t>
      </w:r>
      <w:r w:rsidR="00910774" w:rsidRPr="00AA381A">
        <w:rPr>
          <w:rFonts w:ascii="Calibri" w:eastAsiaTheme="minorHAnsi" w:hAnsi="Calibri" w:cs="Calibri"/>
          <w:lang w:val="en-CA"/>
        </w:rPr>
        <w:t>The most common mistakes are</w:t>
      </w:r>
      <w:r w:rsidR="00AA381A">
        <w:rPr>
          <w:rFonts w:ascii="Calibri" w:eastAsiaTheme="minorHAnsi" w:hAnsi="Calibri" w:cs="Calibri"/>
          <w:lang w:val="en-CA"/>
        </w:rPr>
        <w:t>:</w:t>
      </w:r>
      <w:r w:rsidR="00910774" w:rsidRPr="00AA381A">
        <w:rPr>
          <w:rFonts w:ascii="Calibri" w:eastAsiaTheme="minorHAnsi" w:hAnsi="Calibri" w:cs="Calibri"/>
          <w:lang w:val="en-CA"/>
        </w:rPr>
        <w:t xml:space="preserve"> 1) </w:t>
      </w:r>
      <w:r w:rsidR="00AA381A" w:rsidRPr="00AA381A">
        <w:rPr>
          <w:rFonts w:ascii="Calibri" w:eastAsiaTheme="minorHAnsi" w:hAnsi="Calibri" w:cs="Calibri"/>
          <w:lang w:val="en-CA"/>
        </w:rPr>
        <w:t xml:space="preserve">organ toxicity; 2) vigorous pipetting; 3) fiber contamination; and 4) incorrect cell </w:t>
      </w:r>
      <w:r w:rsidR="00910774" w:rsidRPr="00AA381A">
        <w:rPr>
          <w:rFonts w:ascii="Calibri" w:eastAsiaTheme="minorHAnsi" w:hAnsi="Calibri" w:cs="Calibri"/>
          <w:lang w:val="en-CA"/>
        </w:rPr>
        <w:t xml:space="preserve">plating density. We discuss each of these issues below and illustrate the outcome in </w:t>
      </w:r>
      <w:r w:rsidR="00AA381A" w:rsidRPr="00AA381A">
        <w:rPr>
          <w:rFonts w:ascii="Calibri" w:eastAsiaTheme="minorHAnsi" w:hAnsi="Calibri" w:cs="Calibri"/>
          <w:b/>
          <w:lang w:val="en-CA"/>
        </w:rPr>
        <w:t>F</w:t>
      </w:r>
      <w:r w:rsidR="00910774" w:rsidRPr="00AA381A">
        <w:rPr>
          <w:rFonts w:ascii="Calibri" w:eastAsiaTheme="minorHAnsi" w:hAnsi="Calibri" w:cs="Calibri"/>
          <w:b/>
          <w:lang w:val="en-CA"/>
        </w:rPr>
        <w:t>igure 2</w:t>
      </w:r>
      <w:r w:rsidR="00910774" w:rsidRPr="00AA381A">
        <w:rPr>
          <w:rFonts w:ascii="Calibri" w:eastAsiaTheme="minorHAnsi" w:hAnsi="Calibri" w:cs="Calibri"/>
          <w:lang w:val="en-CA"/>
        </w:rPr>
        <w:t xml:space="preserve">. </w:t>
      </w:r>
      <w:r w:rsidRPr="00AA381A">
        <w:rPr>
          <w:rFonts w:ascii="Calibri" w:eastAsiaTheme="minorHAnsi" w:hAnsi="Calibri" w:cs="Calibri"/>
          <w:lang w:val="en-CA"/>
        </w:rPr>
        <w:t>One of the more common issues that occurs with both the FFA and plaque assay is organ toxicity (</w:t>
      </w:r>
      <w:r w:rsidRPr="00AA381A">
        <w:rPr>
          <w:rFonts w:ascii="Calibri" w:eastAsiaTheme="minorHAnsi" w:hAnsi="Calibri" w:cs="Calibri"/>
          <w:b/>
          <w:lang w:val="en-CA"/>
        </w:rPr>
        <w:t>Figure 2A</w:t>
      </w:r>
      <w:r w:rsidRPr="00AA381A">
        <w:rPr>
          <w:rFonts w:ascii="Calibri" w:eastAsiaTheme="minorHAnsi" w:hAnsi="Calibri" w:cs="Calibri"/>
          <w:lang w:val="en-CA"/>
        </w:rPr>
        <w:t xml:space="preserve"> </w:t>
      </w:r>
      <w:r w:rsidRPr="00AA381A">
        <w:rPr>
          <w:rFonts w:ascii="Calibri" w:eastAsiaTheme="minorHAnsi" w:hAnsi="Calibri" w:cs="Calibri"/>
          <w:lang w:val="en-CA"/>
        </w:rPr>
        <w:lastRenderedPageBreak/>
        <w:t xml:space="preserve">red arrow). </w:t>
      </w:r>
      <w:r w:rsidR="008352CC" w:rsidRPr="00AA381A">
        <w:rPr>
          <w:rFonts w:ascii="Calibri" w:eastAsiaTheme="minorHAnsi" w:hAnsi="Calibri" w:cs="Calibri"/>
          <w:lang w:val="en-CA"/>
        </w:rPr>
        <w:t>We believe organ toxicity is driven by the high concentration of intracellular</w:t>
      </w:r>
      <w:r w:rsidR="005D30B3" w:rsidRPr="00AA381A">
        <w:rPr>
          <w:rFonts w:ascii="Calibri" w:eastAsiaTheme="minorHAnsi" w:hAnsi="Calibri" w:cs="Calibri"/>
          <w:lang w:val="en-CA"/>
        </w:rPr>
        <w:t xml:space="preserve"> components released during organ homogenization.</w:t>
      </w:r>
      <w:r w:rsidR="00910774" w:rsidRPr="00AA381A">
        <w:rPr>
          <w:rFonts w:ascii="Calibri" w:eastAsiaTheme="minorHAnsi" w:hAnsi="Calibri" w:cs="Calibri"/>
          <w:lang w:val="en-CA"/>
        </w:rPr>
        <w:t xml:space="preserve"> Organ toxicity varies based upon the organ and is seen in organs harvested from uninfected animals, with the liver being the most toxic and the spleen the least</w:t>
      </w:r>
      <w:r w:rsidR="00E87AEC" w:rsidRPr="00AA381A">
        <w:rPr>
          <w:rFonts w:ascii="Calibri" w:eastAsiaTheme="minorHAnsi" w:hAnsi="Calibri" w:cs="Calibri"/>
          <w:lang w:val="en-CA"/>
        </w:rPr>
        <w:t>.</w:t>
      </w:r>
      <w:r w:rsidR="008352CC" w:rsidRPr="00AA381A">
        <w:rPr>
          <w:rFonts w:ascii="Calibri" w:eastAsiaTheme="minorHAnsi" w:hAnsi="Calibri" w:cs="Calibri"/>
          <w:lang w:val="en-CA"/>
        </w:rPr>
        <w:t xml:space="preserve"> </w:t>
      </w:r>
      <w:r w:rsidRPr="00AA381A">
        <w:rPr>
          <w:rFonts w:ascii="Calibri" w:eastAsiaTheme="minorHAnsi" w:hAnsi="Calibri" w:cs="Calibri"/>
          <w:lang w:val="en-CA"/>
        </w:rPr>
        <w:t xml:space="preserve">Toxicity </w:t>
      </w:r>
      <w:r w:rsidR="00FB2087" w:rsidRPr="00AA381A">
        <w:rPr>
          <w:rFonts w:ascii="Calibri" w:eastAsiaTheme="minorHAnsi" w:hAnsi="Calibri" w:cs="Calibri"/>
          <w:lang w:val="en-CA"/>
        </w:rPr>
        <w:t xml:space="preserve">is </w:t>
      </w:r>
      <w:r w:rsidRPr="00AA381A">
        <w:rPr>
          <w:rFonts w:ascii="Calibri" w:eastAsiaTheme="minorHAnsi" w:hAnsi="Calibri" w:cs="Calibri"/>
          <w:lang w:val="en-CA"/>
        </w:rPr>
        <w:t>reduced as the organ is serially diluted on the FFA plate. However</w:t>
      </w:r>
      <w:r w:rsidR="00800A05" w:rsidRPr="00AA381A">
        <w:rPr>
          <w:rFonts w:ascii="Calibri" w:eastAsiaTheme="minorHAnsi" w:hAnsi="Calibri" w:cs="Calibri"/>
          <w:lang w:val="en-CA"/>
        </w:rPr>
        <w:t>,</w:t>
      </w:r>
      <w:r w:rsidRPr="00AA381A">
        <w:rPr>
          <w:rFonts w:ascii="Calibri" w:eastAsiaTheme="minorHAnsi" w:hAnsi="Calibri" w:cs="Calibri"/>
          <w:lang w:val="en-CA"/>
        </w:rPr>
        <w:t xml:space="preserve"> toxicity alters the sensitivity of the assay resulting in a change in the limit of detection. As shown in </w:t>
      </w:r>
      <w:r w:rsidR="00AA381A" w:rsidRPr="00AA381A">
        <w:rPr>
          <w:rFonts w:ascii="Calibri" w:eastAsiaTheme="minorHAnsi" w:hAnsi="Calibri" w:cs="Calibri"/>
          <w:b/>
          <w:lang w:val="en-CA"/>
        </w:rPr>
        <w:t>F</w:t>
      </w:r>
      <w:r w:rsidRPr="00AA381A">
        <w:rPr>
          <w:rFonts w:ascii="Calibri" w:eastAsiaTheme="minorHAnsi" w:hAnsi="Calibri" w:cs="Calibri"/>
          <w:b/>
          <w:lang w:val="en-CA"/>
        </w:rPr>
        <w:t>igure 2A</w:t>
      </w:r>
      <w:r w:rsidRPr="00AA381A">
        <w:rPr>
          <w:rFonts w:ascii="Calibri" w:eastAsiaTheme="minorHAnsi" w:hAnsi="Calibri" w:cs="Calibri"/>
          <w:lang w:val="en-CA"/>
        </w:rPr>
        <w:t xml:space="preserve"> if the viral titer in the organ is lower than the toxicity the FFA will not be able to accurately record the viral titers.</w:t>
      </w:r>
      <w:r w:rsidR="006A71F7">
        <w:rPr>
          <w:rFonts w:ascii="Calibri" w:eastAsiaTheme="minorHAnsi" w:hAnsi="Calibri" w:cs="Calibri"/>
          <w:lang w:val="en-CA"/>
        </w:rPr>
        <w:t xml:space="preserve"> </w:t>
      </w:r>
      <w:r w:rsidR="00B459CA" w:rsidRPr="00AA381A">
        <w:rPr>
          <w:rFonts w:ascii="Calibri" w:eastAsiaTheme="minorHAnsi" w:hAnsi="Calibri" w:cs="Calibri"/>
          <w:b/>
          <w:lang w:val="en-CA"/>
        </w:rPr>
        <w:t>F</w:t>
      </w:r>
      <w:r w:rsidR="00E87AEC" w:rsidRPr="00AA381A">
        <w:rPr>
          <w:rFonts w:ascii="Calibri" w:eastAsiaTheme="minorHAnsi" w:hAnsi="Calibri" w:cs="Calibri"/>
          <w:b/>
          <w:lang w:val="en-CA"/>
        </w:rPr>
        <w:t>igure 2B</w:t>
      </w:r>
      <w:r w:rsidR="00E87AEC" w:rsidRPr="00AA381A">
        <w:rPr>
          <w:rFonts w:ascii="Calibri" w:eastAsiaTheme="minorHAnsi" w:hAnsi="Calibri" w:cs="Calibri"/>
          <w:lang w:val="en-CA"/>
        </w:rPr>
        <w:t xml:space="preserve"> </w:t>
      </w:r>
      <w:r w:rsidR="00B459CA" w:rsidRPr="00AA381A">
        <w:rPr>
          <w:rFonts w:ascii="Calibri" w:eastAsiaTheme="minorHAnsi" w:hAnsi="Calibri" w:cs="Calibri"/>
          <w:lang w:val="en-CA"/>
        </w:rPr>
        <w:t xml:space="preserve">illustrates toxicity in </w:t>
      </w:r>
      <w:r w:rsidR="00E566D8">
        <w:rPr>
          <w:rFonts w:ascii="Calibri" w:eastAsiaTheme="minorHAnsi" w:hAnsi="Calibri" w:cs="Calibri"/>
          <w:lang w:val="en-CA"/>
        </w:rPr>
        <w:t>wells</w:t>
      </w:r>
      <w:r w:rsidR="00B459CA" w:rsidRPr="00AA381A">
        <w:rPr>
          <w:rFonts w:ascii="Calibri" w:eastAsiaTheme="minorHAnsi" w:hAnsi="Calibri" w:cs="Calibri"/>
          <w:lang w:val="en-CA"/>
        </w:rPr>
        <w:t xml:space="preserve"> </w:t>
      </w:r>
      <w:r w:rsidR="006A71F7">
        <w:rPr>
          <w:rFonts w:ascii="Calibri" w:eastAsiaTheme="minorHAnsi" w:hAnsi="Calibri" w:cs="Calibri"/>
          <w:lang w:val="en-CA"/>
        </w:rPr>
        <w:t>a1</w:t>
      </w:r>
      <w:r w:rsidR="0075111E">
        <w:rPr>
          <w:rFonts w:ascii="Calibri" w:eastAsiaTheme="minorHAnsi" w:hAnsi="Calibri" w:cs="Calibri"/>
          <w:lang w:val="en-CA"/>
        </w:rPr>
        <w:t>-4</w:t>
      </w:r>
      <w:r w:rsidR="002612BF" w:rsidRPr="00AA381A">
        <w:rPr>
          <w:rFonts w:ascii="Calibri" w:eastAsiaTheme="minorHAnsi" w:hAnsi="Calibri" w:cs="Calibri"/>
          <w:lang w:val="en-CA"/>
        </w:rPr>
        <w:t>,</w:t>
      </w:r>
      <w:r w:rsidR="00B459CA" w:rsidRPr="00AA381A">
        <w:rPr>
          <w:rFonts w:ascii="Calibri" w:eastAsiaTheme="minorHAnsi" w:hAnsi="Calibri" w:cs="Calibri"/>
          <w:lang w:val="en-CA"/>
        </w:rPr>
        <w:t xml:space="preserve"> but the viral titer is sufficiently high to overcome organ toxicity</w:t>
      </w:r>
      <w:r w:rsidR="0075111E">
        <w:rPr>
          <w:rFonts w:ascii="Calibri" w:eastAsiaTheme="minorHAnsi" w:hAnsi="Calibri" w:cs="Calibri"/>
          <w:lang w:val="en-CA"/>
        </w:rPr>
        <w:t xml:space="preserve"> as seen in wells </w:t>
      </w:r>
      <w:r w:rsidR="006A71F7">
        <w:rPr>
          <w:rFonts w:ascii="Calibri" w:eastAsiaTheme="minorHAnsi" w:hAnsi="Calibri" w:cs="Calibri"/>
          <w:lang w:val="en-CA"/>
        </w:rPr>
        <w:t xml:space="preserve">b3 </w:t>
      </w:r>
      <w:r w:rsidR="0075111E">
        <w:rPr>
          <w:rFonts w:ascii="Calibri" w:eastAsiaTheme="minorHAnsi" w:hAnsi="Calibri" w:cs="Calibri"/>
          <w:lang w:val="en-CA"/>
        </w:rPr>
        <w:t xml:space="preserve">and </w:t>
      </w:r>
      <w:r w:rsidR="006A71F7">
        <w:rPr>
          <w:rFonts w:ascii="Calibri" w:eastAsiaTheme="minorHAnsi" w:hAnsi="Calibri" w:cs="Calibri"/>
          <w:lang w:val="en-CA"/>
        </w:rPr>
        <w:t>b4</w:t>
      </w:r>
      <w:r w:rsidR="00B459CA" w:rsidRPr="00AA381A">
        <w:rPr>
          <w:rFonts w:ascii="Calibri" w:eastAsiaTheme="minorHAnsi" w:hAnsi="Calibri" w:cs="Calibri"/>
          <w:lang w:val="en-CA"/>
        </w:rPr>
        <w:t xml:space="preserve">. </w:t>
      </w:r>
      <w:r w:rsidRPr="00AA381A">
        <w:rPr>
          <w:rFonts w:ascii="Calibri" w:eastAsiaTheme="minorHAnsi" w:hAnsi="Calibri" w:cs="Calibri"/>
          <w:lang w:val="en-CA"/>
        </w:rPr>
        <w:t>To overcome this limitation in the FFA</w:t>
      </w:r>
      <w:r w:rsidR="002612BF" w:rsidRPr="00AA381A">
        <w:rPr>
          <w:rFonts w:ascii="Calibri" w:eastAsiaTheme="minorHAnsi" w:hAnsi="Calibri" w:cs="Calibri"/>
          <w:lang w:val="en-CA"/>
        </w:rPr>
        <w:t>,</w:t>
      </w:r>
      <w:r w:rsidRPr="00AA381A">
        <w:rPr>
          <w:rFonts w:ascii="Calibri" w:eastAsiaTheme="minorHAnsi" w:hAnsi="Calibri" w:cs="Calibri"/>
          <w:lang w:val="en-CA"/>
        </w:rPr>
        <w:t xml:space="preserve"> </w:t>
      </w:r>
      <w:r w:rsidR="006A71F7">
        <w:rPr>
          <w:rFonts w:ascii="Calibri" w:eastAsiaTheme="minorHAnsi" w:hAnsi="Calibri" w:cs="Calibri"/>
          <w:lang w:val="en-CA"/>
        </w:rPr>
        <w:t>we</w:t>
      </w:r>
      <w:r w:rsidRPr="00AA381A">
        <w:rPr>
          <w:rFonts w:ascii="Calibri" w:eastAsiaTheme="minorHAnsi" w:hAnsi="Calibri" w:cs="Calibri"/>
          <w:lang w:val="en-CA"/>
        </w:rPr>
        <w:t xml:space="preserve"> also </w:t>
      </w:r>
      <w:r w:rsidR="006A71F7" w:rsidRPr="00AA381A">
        <w:rPr>
          <w:rFonts w:ascii="Calibri" w:eastAsiaTheme="minorHAnsi" w:hAnsi="Calibri" w:cs="Calibri"/>
          <w:lang w:val="en-CA"/>
        </w:rPr>
        <w:t>perform</w:t>
      </w:r>
      <w:r w:rsidR="006A71F7">
        <w:rPr>
          <w:rFonts w:ascii="Calibri" w:eastAsiaTheme="minorHAnsi" w:hAnsi="Calibri" w:cs="Calibri"/>
          <w:lang w:val="en-CA"/>
        </w:rPr>
        <w:t xml:space="preserve"> </w:t>
      </w:r>
      <w:r w:rsidRPr="00AA381A">
        <w:rPr>
          <w:rFonts w:ascii="Calibri" w:eastAsiaTheme="minorHAnsi" w:hAnsi="Calibri" w:cs="Calibri"/>
          <w:lang w:val="en-CA"/>
        </w:rPr>
        <w:t>quantitative real</w:t>
      </w:r>
      <w:r w:rsidR="00AA381A">
        <w:rPr>
          <w:rFonts w:ascii="Calibri" w:eastAsiaTheme="minorHAnsi" w:hAnsi="Calibri" w:cs="Calibri"/>
          <w:lang w:val="en-CA"/>
        </w:rPr>
        <w:t>-</w:t>
      </w:r>
      <w:r w:rsidRPr="00AA381A">
        <w:rPr>
          <w:rFonts w:ascii="Calibri" w:eastAsiaTheme="minorHAnsi" w:hAnsi="Calibri" w:cs="Calibri"/>
          <w:lang w:val="en-CA"/>
        </w:rPr>
        <w:t xml:space="preserve">time PCR on organ titer samples. </w:t>
      </w:r>
      <w:r w:rsidR="0032372F" w:rsidRPr="00AA381A">
        <w:rPr>
          <w:rFonts w:ascii="Calibri" w:eastAsiaTheme="minorHAnsi" w:hAnsi="Calibri" w:cs="Calibri"/>
          <w:lang w:val="en-CA"/>
        </w:rPr>
        <w:t xml:space="preserve">In </w:t>
      </w:r>
      <w:r w:rsidR="00AA381A" w:rsidRPr="00AA381A">
        <w:rPr>
          <w:rFonts w:ascii="Calibri" w:eastAsiaTheme="minorHAnsi" w:hAnsi="Calibri" w:cs="Calibri"/>
          <w:b/>
          <w:lang w:val="en-CA"/>
        </w:rPr>
        <w:t>F</w:t>
      </w:r>
      <w:r w:rsidR="0032372F" w:rsidRPr="00AA381A">
        <w:rPr>
          <w:rFonts w:ascii="Calibri" w:eastAsiaTheme="minorHAnsi" w:hAnsi="Calibri" w:cs="Calibri"/>
          <w:b/>
          <w:lang w:val="en-CA"/>
        </w:rPr>
        <w:t>igure 2</w:t>
      </w:r>
      <w:r w:rsidR="00AA381A">
        <w:rPr>
          <w:rFonts w:ascii="Calibri" w:eastAsiaTheme="minorHAnsi" w:hAnsi="Calibri" w:cs="Calibri"/>
          <w:b/>
          <w:lang w:val="en-CA"/>
        </w:rPr>
        <w:t>C,</w:t>
      </w:r>
      <w:r w:rsidR="0032372F" w:rsidRPr="00AA381A">
        <w:rPr>
          <w:rFonts w:ascii="Calibri" w:eastAsiaTheme="minorHAnsi" w:hAnsi="Calibri" w:cs="Calibri"/>
          <w:lang w:val="en-CA"/>
        </w:rPr>
        <w:t xml:space="preserve"> we illustrate several common technical errors. </w:t>
      </w:r>
      <w:r w:rsidRPr="00AA381A">
        <w:rPr>
          <w:rFonts w:ascii="Calibri" w:eastAsiaTheme="minorHAnsi" w:hAnsi="Calibri" w:cs="Calibri"/>
          <w:lang w:val="en-CA"/>
        </w:rPr>
        <w:t>Vigorous pipetting or washing can remove the monolayer</w:t>
      </w:r>
      <w:r w:rsidR="00840F21" w:rsidRPr="00AA381A">
        <w:rPr>
          <w:rFonts w:ascii="Calibri" w:eastAsiaTheme="minorHAnsi" w:hAnsi="Calibri" w:cs="Calibri"/>
          <w:lang w:val="en-CA"/>
        </w:rPr>
        <w:t xml:space="preserve"> (</w:t>
      </w:r>
      <w:r w:rsidR="00840F21" w:rsidRPr="00AA381A">
        <w:rPr>
          <w:rFonts w:ascii="Calibri" w:eastAsiaTheme="minorHAnsi" w:hAnsi="Calibri" w:cs="Calibri"/>
          <w:b/>
          <w:lang w:val="en-CA"/>
        </w:rPr>
        <w:t>Figure 2C</w:t>
      </w:r>
      <w:r w:rsidR="00840F21" w:rsidRPr="00AA381A">
        <w:rPr>
          <w:rFonts w:ascii="Calibri" w:eastAsiaTheme="minorHAnsi" w:hAnsi="Calibri" w:cs="Calibri"/>
          <w:lang w:val="en-CA"/>
        </w:rPr>
        <w:t xml:space="preserve"> *), if this occurs in wells with foci that data will be lost leading to inaccurate reporting of titer results. Fibers or hairs</w:t>
      </w:r>
      <w:r w:rsidR="00E16B96" w:rsidRPr="00AA381A">
        <w:rPr>
          <w:rFonts w:ascii="Calibri" w:eastAsiaTheme="minorHAnsi" w:hAnsi="Calibri" w:cs="Calibri"/>
          <w:lang w:val="en-CA"/>
        </w:rPr>
        <w:t>, that are present in lab bench absorbent paper</w:t>
      </w:r>
      <w:r w:rsidR="00840F21" w:rsidRPr="00AA381A">
        <w:rPr>
          <w:rFonts w:ascii="Calibri" w:eastAsiaTheme="minorHAnsi" w:hAnsi="Calibri" w:cs="Calibri"/>
          <w:lang w:val="en-CA"/>
        </w:rPr>
        <w:t xml:space="preserve"> can contaminate individual wells (</w:t>
      </w:r>
      <w:r w:rsidR="00840F21" w:rsidRPr="00AA381A">
        <w:rPr>
          <w:rFonts w:ascii="Calibri" w:eastAsiaTheme="minorHAnsi" w:hAnsi="Calibri" w:cs="Calibri"/>
          <w:b/>
          <w:lang w:val="en-CA"/>
        </w:rPr>
        <w:t>Figure 2C</w:t>
      </w:r>
      <w:r w:rsidR="00840F21" w:rsidRPr="00AA381A">
        <w:rPr>
          <w:rFonts w:ascii="Calibri" w:eastAsiaTheme="minorHAnsi" w:hAnsi="Calibri" w:cs="Calibri"/>
          <w:lang w:val="en-CA"/>
        </w:rPr>
        <w:t xml:space="preserve"> $) this can cause significant errors if using an automated count</w:t>
      </w:r>
      <w:r w:rsidR="00E16B96" w:rsidRPr="00AA381A">
        <w:rPr>
          <w:rFonts w:ascii="Calibri" w:eastAsiaTheme="minorHAnsi" w:hAnsi="Calibri" w:cs="Calibri"/>
          <w:lang w:val="en-CA"/>
        </w:rPr>
        <w:t>ing</w:t>
      </w:r>
      <w:r w:rsidR="00840F21" w:rsidRPr="00AA381A">
        <w:rPr>
          <w:rFonts w:ascii="Calibri" w:eastAsiaTheme="minorHAnsi" w:hAnsi="Calibri" w:cs="Calibri"/>
          <w:lang w:val="en-CA"/>
        </w:rPr>
        <w:t xml:space="preserve"> program</w:t>
      </w:r>
      <w:r w:rsidR="00E16B96" w:rsidRPr="00AA381A">
        <w:rPr>
          <w:rFonts w:ascii="Calibri" w:eastAsiaTheme="minorHAnsi" w:hAnsi="Calibri" w:cs="Calibri"/>
          <w:lang w:val="en-CA"/>
        </w:rPr>
        <w:t xml:space="preserve">. </w:t>
      </w:r>
      <w:r w:rsidR="00840F21" w:rsidRPr="00AA381A">
        <w:rPr>
          <w:rFonts w:ascii="Calibri" w:eastAsiaTheme="minorHAnsi" w:hAnsi="Calibri" w:cs="Calibri"/>
          <w:lang w:val="en-CA"/>
        </w:rPr>
        <w:t xml:space="preserve">While most </w:t>
      </w:r>
      <w:r w:rsidR="00B33FF3" w:rsidRPr="00AA381A">
        <w:rPr>
          <w:rFonts w:ascii="Calibri" w:eastAsiaTheme="minorHAnsi" w:hAnsi="Calibri" w:cs="Calibri"/>
          <w:lang w:val="en-CA"/>
        </w:rPr>
        <w:t xml:space="preserve">automated counting </w:t>
      </w:r>
      <w:r w:rsidR="00840F21" w:rsidRPr="00AA381A">
        <w:rPr>
          <w:rFonts w:ascii="Calibri" w:eastAsiaTheme="minorHAnsi" w:hAnsi="Calibri" w:cs="Calibri"/>
          <w:lang w:val="en-CA"/>
        </w:rPr>
        <w:t xml:space="preserve">programs have fiber exclusion </w:t>
      </w:r>
      <w:r w:rsidR="00E16B96" w:rsidRPr="00AA381A">
        <w:rPr>
          <w:rFonts w:ascii="Calibri" w:eastAsiaTheme="minorHAnsi" w:hAnsi="Calibri" w:cs="Calibri"/>
          <w:lang w:val="en-CA"/>
        </w:rPr>
        <w:t xml:space="preserve">options, </w:t>
      </w:r>
      <w:r w:rsidR="00840F21" w:rsidRPr="00AA381A">
        <w:rPr>
          <w:rFonts w:ascii="Calibri" w:eastAsiaTheme="minorHAnsi" w:hAnsi="Calibri" w:cs="Calibri"/>
          <w:lang w:val="en-CA"/>
        </w:rPr>
        <w:t xml:space="preserve">we have not found it to be highly effective at excluding fibers from the analysis. </w:t>
      </w:r>
      <w:r w:rsidR="00B33FF3" w:rsidRPr="00AA381A">
        <w:rPr>
          <w:rFonts w:ascii="Calibri" w:eastAsiaTheme="minorHAnsi" w:hAnsi="Calibri" w:cs="Calibri"/>
          <w:lang w:val="en-CA"/>
        </w:rPr>
        <w:t xml:space="preserve">The solution to this is to manually count the </w:t>
      </w:r>
      <w:r w:rsidR="00E16B96" w:rsidRPr="00AA381A">
        <w:rPr>
          <w:rFonts w:ascii="Calibri" w:eastAsiaTheme="minorHAnsi" w:hAnsi="Calibri" w:cs="Calibri"/>
          <w:lang w:val="en-CA"/>
        </w:rPr>
        <w:t xml:space="preserve">wells, </w:t>
      </w:r>
      <w:r w:rsidR="00B33FF3" w:rsidRPr="00AA381A">
        <w:rPr>
          <w:rFonts w:ascii="Calibri" w:eastAsiaTheme="minorHAnsi" w:hAnsi="Calibri" w:cs="Calibri"/>
          <w:lang w:val="en-CA"/>
        </w:rPr>
        <w:t xml:space="preserve">which can be very time consuming and is not practical for the analysis of large assays. Cell density is another issue which can dramatically impact the success of a focus forming assay </w:t>
      </w:r>
      <w:r w:rsidR="00DD3E20" w:rsidRPr="006A71F7">
        <w:rPr>
          <w:rFonts w:ascii="Calibri" w:eastAsiaTheme="minorHAnsi" w:hAnsi="Calibri" w:cs="Calibri"/>
          <w:b/>
          <w:lang w:val="en-CA"/>
        </w:rPr>
        <w:t>(</w:t>
      </w:r>
      <w:r w:rsidR="00DD3E20" w:rsidRPr="00AA381A">
        <w:rPr>
          <w:rFonts w:ascii="Calibri" w:eastAsiaTheme="minorHAnsi" w:hAnsi="Calibri" w:cs="Calibri"/>
          <w:b/>
          <w:lang w:val="en-CA"/>
        </w:rPr>
        <w:t>Figure 2</w:t>
      </w:r>
      <w:r w:rsidR="00DD3E20">
        <w:rPr>
          <w:rFonts w:ascii="Calibri" w:eastAsiaTheme="minorHAnsi" w:hAnsi="Calibri" w:cs="Calibri"/>
          <w:b/>
          <w:lang w:val="en-CA"/>
        </w:rPr>
        <w:t>D)</w:t>
      </w:r>
      <w:r w:rsidR="00E16B96" w:rsidRPr="00AA381A">
        <w:rPr>
          <w:rFonts w:ascii="Calibri" w:eastAsiaTheme="minorHAnsi" w:hAnsi="Calibri" w:cs="Calibri"/>
          <w:lang w:val="en-CA"/>
        </w:rPr>
        <w:t xml:space="preserve">. </w:t>
      </w:r>
      <w:r w:rsidR="00B33FF3" w:rsidRPr="00AA381A">
        <w:rPr>
          <w:rFonts w:ascii="Calibri" w:eastAsiaTheme="minorHAnsi" w:hAnsi="Calibri" w:cs="Calibri"/>
          <w:lang w:val="en-CA"/>
        </w:rPr>
        <w:t>If cells are not at the right density at the start of the assay the number and size of the spots will be impacted. As shown in</w:t>
      </w:r>
      <w:r w:rsidR="00DD3E20" w:rsidRPr="00DD3E20">
        <w:rPr>
          <w:rFonts w:ascii="Calibri" w:eastAsiaTheme="minorHAnsi" w:hAnsi="Calibri" w:cs="Calibri"/>
          <w:b/>
          <w:lang w:val="en-CA"/>
        </w:rPr>
        <w:t xml:space="preserve"> </w:t>
      </w:r>
      <w:r w:rsidR="00DD3E20">
        <w:rPr>
          <w:rFonts w:ascii="Calibri" w:eastAsiaTheme="minorHAnsi" w:hAnsi="Calibri" w:cs="Calibri"/>
          <w:b/>
          <w:lang w:val="en-CA"/>
        </w:rPr>
        <w:t>F</w:t>
      </w:r>
      <w:r w:rsidR="00DD3E20" w:rsidRPr="00AA381A">
        <w:rPr>
          <w:rFonts w:ascii="Calibri" w:eastAsiaTheme="minorHAnsi" w:hAnsi="Calibri" w:cs="Calibri"/>
          <w:b/>
          <w:lang w:val="en-CA"/>
        </w:rPr>
        <w:t>igure 2</w:t>
      </w:r>
      <w:r w:rsidR="00DD3E20">
        <w:rPr>
          <w:rFonts w:ascii="Calibri" w:eastAsiaTheme="minorHAnsi" w:hAnsi="Calibri" w:cs="Calibri"/>
          <w:b/>
          <w:lang w:val="en-CA"/>
        </w:rPr>
        <w:t>D</w:t>
      </w:r>
      <w:r w:rsidR="002612BF" w:rsidRPr="00AA381A">
        <w:rPr>
          <w:rFonts w:ascii="Calibri" w:eastAsiaTheme="minorHAnsi" w:hAnsi="Calibri" w:cs="Calibri"/>
          <w:lang w:val="en-CA"/>
        </w:rPr>
        <w:t>,</w:t>
      </w:r>
      <w:r w:rsidR="00B33FF3" w:rsidRPr="00AA381A">
        <w:rPr>
          <w:rFonts w:ascii="Calibri" w:eastAsiaTheme="minorHAnsi" w:hAnsi="Calibri" w:cs="Calibri"/>
          <w:lang w:val="en-CA"/>
        </w:rPr>
        <w:t xml:space="preserve"> columns </w:t>
      </w:r>
      <w:r w:rsidR="00761688">
        <w:rPr>
          <w:rFonts w:ascii="Calibri" w:eastAsiaTheme="minorHAnsi" w:hAnsi="Calibri" w:cs="Calibri"/>
          <w:lang w:val="en-CA"/>
        </w:rPr>
        <w:t>1-3</w:t>
      </w:r>
      <w:r w:rsidR="002612BF" w:rsidRPr="00AA381A">
        <w:rPr>
          <w:rFonts w:ascii="Calibri" w:eastAsiaTheme="minorHAnsi" w:hAnsi="Calibri" w:cs="Calibri"/>
          <w:lang w:val="en-CA"/>
        </w:rPr>
        <w:t>,</w:t>
      </w:r>
      <w:r w:rsidR="00B33FF3" w:rsidRPr="00AA381A">
        <w:rPr>
          <w:rFonts w:ascii="Calibri" w:eastAsiaTheme="minorHAnsi" w:hAnsi="Calibri" w:cs="Calibri"/>
          <w:lang w:val="en-CA"/>
        </w:rPr>
        <w:t xml:space="preserve"> cells at approximately 60% confluency at the start of the assay compared to cells plated</w:t>
      </w:r>
      <w:r w:rsidR="00761688">
        <w:rPr>
          <w:rFonts w:ascii="Calibri" w:eastAsiaTheme="minorHAnsi" w:hAnsi="Calibri" w:cs="Calibri"/>
          <w:lang w:val="en-CA"/>
        </w:rPr>
        <w:t xml:space="preserve"> at 90% confluency columns 4-6</w:t>
      </w:r>
      <w:r w:rsidR="00B33FF3" w:rsidRPr="00AA381A">
        <w:rPr>
          <w:rFonts w:ascii="Calibri" w:eastAsiaTheme="minorHAnsi" w:hAnsi="Calibri" w:cs="Calibri"/>
          <w:lang w:val="en-CA"/>
        </w:rPr>
        <w:t xml:space="preserve"> will dramatically impact the focus forming assay. To overcome this obstacle small pilot assays should be run to optimize cell density and fixation times as individual laboratory conditions will impact the success for the assay.</w:t>
      </w:r>
    </w:p>
    <w:p w14:paraId="68538455" w14:textId="77777777" w:rsidR="00462CE9" w:rsidRPr="00AA381A" w:rsidRDefault="00462CE9" w:rsidP="006A71F7">
      <w:pPr>
        <w:contextualSpacing/>
        <w:jc w:val="both"/>
        <w:rPr>
          <w:rFonts w:ascii="Calibri" w:hAnsi="Calibri" w:cs="Calibri"/>
          <w:bCs/>
          <w:color w:val="000000" w:themeColor="text1"/>
        </w:rPr>
      </w:pPr>
    </w:p>
    <w:p w14:paraId="7481E6AF" w14:textId="5DCB31A9" w:rsidR="00CD63BE" w:rsidRPr="00AA381A" w:rsidRDefault="003D03F6" w:rsidP="006A71F7">
      <w:pPr>
        <w:contextualSpacing/>
        <w:jc w:val="both"/>
        <w:rPr>
          <w:rFonts w:ascii="Calibri" w:hAnsi="Calibri" w:cs="Calibri"/>
          <w:b/>
          <w:color w:val="000000" w:themeColor="text1"/>
        </w:rPr>
      </w:pPr>
      <w:r w:rsidRPr="00AA381A">
        <w:rPr>
          <w:rFonts w:ascii="Calibri" w:hAnsi="Calibri" w:cs="Calibri"/>
          <w:bCs/>
          <w:color w:val="000000" w:themeColor="text1"/>
        </w:rPr>
        <w:t xml:space="preserve">For studies when different groups of infected animals </w:t>
      </w:r>
      <w:r w:rsidR="00D5107D" w:rsidRPr="00AA381A">
        <w:rPr>
          <w:rFonts w:ascii="Calibri" w:hAnsi="Calibri" w:cs="Calibri"/>
          <w:bCs/>
          <w:color w:val="000000" w:themeColor="text1"/>
        </w:rPr>
        <w:t>are compared</w:t>
      </w:r>
      <w:r w:rsidR="002612BF" w:rsidRPr="00AA381A">
        <w:rPr>
          <w:rFonts w:ascii="Calibri" w:hAnsi="Calibri" w:cs="Calibri"/>
          <w:bCs/>
          <w:color w:val="000000" w:themeColor="text1"/>
        </w:rPr>
        <w:t>,</w:t>
      </w:r>
      <w:r w:rsidR="00D5107D" w:rsidRPr="00AA381A">
        <w:rPr>
          <w:rFonts w:ascii="Calibri" w:hAnsi="Calibri" w:cs="Calibri"/>
          <w:bCs/>
          <w:color w:val="000000" w:themeColor="text1"/>
        </w:rPr>
        <w:t xml:space="preserve"> </w:t>
      </w:r>
      <w:r w:rsidRPr="00AA381A">
        <w:rPr>
          <w:rFonts w:ascii="Calibri" w:hAnsi="Calibri" w:cs="Calibri"/>
          <w:bCs/>
          <w:color w:val="000000" w:themeColor="text1"/>
        </w:rPr>
        <w:t>the s</w:t>
      </w:r>
      <w:r w:rsidR="00CD63BE" w:rsidRPr="00AA381A">
        <w:rPr>
          <w:rFonts w:ascii="Calibri" w:hAnsi="Calibri" w:cs="Calibri"/>
          <w:bCs/>
          <w:color w:val="000000" w:themeColor="text1"/>
        </w:rPr>
        <w:t xml:space="preserve">tatistical analysis </w:t>
      </w:r>
      <w:r w:rsidR="002612BF" w:rsidRPr="00AA381A">
        <w:rPr>
          <w:rFonts w:ascii="Calibri" w:hAnsi="Calibri" w:cs="Calibri"/>
          <w:bCs/>
          <w:color w:val="000000" w:themeColor="text1"/>
        </w:rPr>
        <w:t xml:space="preserve">that </w:t>
      </w:r>
      <w:r w:rsidR="00CD63BE" w:rsidRPr="00AA381A">
        <w:rPr>
          <w:rFonts w:ascii="Calibri" w:hAnsi="Calibri" w:cs="Calibri"/>
          <w:bCs/>
          <w:color w:val="000000" w:themeColor="text1"/>
        </w:rPr>
        <w:t xml:space="preserve">is performed </w:t>
      </w:r>
      <w:r w:rsidR="002612BF" w:rsidRPr="00AA381A">
        <w:rPr>
          <w:rFonts w:ascii="Calibri" w:hAnsi="Calibri" w:cs="Calibri"/>
          <w:bCs/>
          <w:color w:val="000000" w:themeColor="text1"/>
        </w:rPr>
        <w:t>is dependent</w:t>
      </w:r>
      <w:r w:rsidR="00CD63BE" w:rsidRPr="00AA381A">
        <w:rPr>
          <w:rFonts w:ascii="Calibri" w:hAnsi="Calibri" w:cs="Calibri"/>
          <w:color w:val="000000" w:themeColor="text1"/>
        </w:rPr>
        <w:t xml:space="preserve"> on the distribution of data</w:t>
      </w:r>
      <w:r w:rsidR="00D5107D" w:rsidRPr="00AA381A">
        <w:rPr>
          <w:rFonts w:ascii="Calibri" w:hAnsi="Calibri" w:cs="Calibri"/>
          <w:color w:val="000000" w:themeColor="text1"/>
        </w:rPr>
        <w:t>. Either,</w:t>
      </w:r>
      <w:r w:rsidR="00CD63BE" w:rsidRPr="00AA381A">
        <w:rPr>
          <w:rFonts w:ascii="Calibri" w:hAnsi="Calibri" w:cs="Calibri"/>
          <w:color w:val="000000" w:themeColor="text1"/>
        </w:rPr>
        <w:t xml:space="preserve"> parametric or nonparametric tests are used to assess statistical significance. For parametric tests, ANOVA is utilized to detect overall effect, and individual treatment groups will be compared using Dunn’s test. In case the distribution of data does not satisfy requirements for parametric analysis, nonparametric tests </w:t>
      </w:r>
      <w:r w:rsidR="00AA381A" w:rsidRPr="00AA381A">
        <w:rPr>
          <w:rFonts w:ascii="Calibri" w:hAnsi="Calibri" w:cs="Calibri"/>
          <w:color w:val="000000" w:themeColor="text1"/>
        </w:rPr>
        <w:t>are</w:t>
      </w:r>
      <w:r w:rsidR="00CD63BE" w:rsidRPr="00AA381A">
        <w:rPr>
          <w:rFonts w:ascii="Calibri" w:hAnsi="Calibri" w:cs="Calibri"/>
          <w:color w:val="000000" w:themeColor="text1"/>
        </w:rPr>
        <w:t xml:space="preserve"> employed. The Kruskal–Wallis test is used to detect the overall treatment effect, and the Mann–Whitney </w:t>
      </w:r>
      <w:r w:rsidR="00CD63BE" w:rsidRPr="00AA381A">
        <w:rPr>
          <w:rFonts w:ascii="Calibri" w:hAnsi="Calibri" w:cs="Calibri"/>
          <w:iCs/>
          <w:color w:val="000000" w:themeColor="text1"/>
        </w:rPr>
        <w:t xml:space="preserve">U </w:t>
      </w:r>
      <w:r w:rsidR="00CD63BE" w:rsidRPr="00AA381A">
        <w:rPr>
          <w:rFonts w:ascii="Calibri" w:hAnsi="Calibri" w:cs="Calibri"/>
          <w:color w:val="000000" w:themeColor="text1"/>
        </w:rPr>
        <w:t xml:space="preserve">test is used to perform pair-wise comparisons. </w:t>
      </w:r>
      <w:r w:rsidRPr="00AA381A">
        <w:rPr>
          <w:rFonts w:ascii="Calibri" w:hAnsi="Calibri" w:cs="Calibri"/>
          <w:color w:val="000000" w:themeColor="text1"/>
        </w:rPr>
        <w:t>For the results present here we did not compare the animals with a second data set harvested at this time point so we did not perform statistical analysis on the data set shown.</w:t>
      </w:r>
    </w:p>
    <w:p w14:paraId="7F5815FC" w14:textId="3133E33C" w:rsidR="004A71E4" w:rsidRPr="00AA381A" w:rsidRDefault="004A71E4" w:rsidP="006A71F7">
      <w:pPr>
        <w:contextualSpacing/>
        <w:jc w:val="both"/>
        <w:rPr>
          <w:rFonts w:ascii="Calibri" w:hAnsi="Calibri" w:cs="Calibri"/>
          <w:color w:val="808080" w:themeColor="background1" w:themeShade="80"/>
        </w:rPr>
      </w:pPr>
    </w:p>
    <w:p w14:paraId="3C9083F6" w14:textId="6F6CE54C" w:rsidR="00B32616" w:rsidRPr="00AA381A" w:rsidRDefault="00B32616" w:rsidP="006A71F7">
      <w:pPr>
        <w:contextualSpacing/>
        <w:jc w:val="both"/>
        <w:rPr>
          <w:rFonts w:ascii="Calibri" w:hAnsi="Calibri" w:cs="Calibri"/>
          <w:bCs/>
          <w:color w:val="808080"/>
        </w:rPr>
      </w:pPr>
      <w:r w:rsidRPr="00AA381A">
        <w:rPr>
          <w:rFonts w:ascii="Calibri" w:hAnsi="Calibri" w:cs="Calibri"/>
          <w:b/>
        </w:rPr>
        <w:t xml:space="preserve">FIGURE </w:t>
      </w:r>
      <w:r w:rsidR="0013621E" w:rsidRPr="00AA381A">
        <w:rPr>
          <w:rFonts w:ascii="Calibri" w:hAnsi="Calibri" w:cs="Calibri"/>
          <w:b/>
        </w:rPr>
        <w:t xml:space="preserve">AND TABLE </w:t>
      </w:r>
      <w:r w:rsidRPr="00AA381A">
        <w:rPr>
          <w:rFonts w:ascii="Calibri" w:hAnsi="Calibri" w:cs="Calibri"/>
          <w:b/>
        </w:rPr>
        <w:t>LEGENDS:</w:t>
      </w:r>
    </w:p>
    <w:p w14:paraId="48872A4B" w14:textId="77777777" w:rsidR="00CD63BE" w:rsidRPr="00AA381A" w:rsidRDefault="00CD63BE" w:rsidP="006A71F7">
      <w:pPr>
        <w:contextualSpacing/>
        <w:jc w:val="both"/>
        <w:rPr>
          <w:rFonts w:ascii="Calibri" w:hAnsi="Calibri" w:cs="Calibri"/>
          <w:b/>
          <w:bCs/>
        </w:rPr>
      </w:pPr>
    </w:p>
    <w:p w14:paraId="4C3041DF" w14:textId="0F599BE4" w:rsidR="00CD63BE" w:rsidRPr="00AA381A" w:rsidRDefault="00CD63BE" w:rsidP="006A71F7">
      <w:pPr>
        <w:contextualSpacing/>
        <w:jc w:val="both"/>
        <w:rPr>
          <w:rFonts w:ascii="Calibri" w:hAnsi="Calibri" w:cs="Calibri"/>
        </w:rPr>
      </w:pPr>
      <w:r w:rsidRPr="00AA381A">
        <w:rPr>
          <w:rFonts w:ascii="Calibri" w:hAnsi="Calibri" w:cs="Calibri"/>
          <w:b/>
          <w:bCs/>
        </w:rPr>
        <w:t xml:space="preserve">Figure 1: Viral replication in the periphery and CNS. </w:t>
      </w:r>
      <w:r w:rsidRPr="00AA381A">
        <w:rPr>
          <w:rFonts w:ascii="Calibri" w:hAnsi="Calibri" w:cs="Calibri"/>
        </w:rPr>
        <w:t xml:space="preserve">Viral burden in the peripheral and CNS tissues after </w:t>
      </w:r>
      <w:r w:rsidR="00EB7708" w:rsidRPr="00AA381A">
        <w:rPr>
          <w:rFonts w:ascii="Calibri" w:hAnsi="Calibri" w:cs="Calibri"/>
          <w:i/>
        </w:rPr>
        <w:t>IFNAR1</w:t>
      </w:r>
      <w:r w:rsidR="00EB7708" w:rsidRPr="00AA381A">
        <w:rPr>
          <w:rFonts w:ascii="Calibri" w:hAnsi="Calibri" w:cs="Calibri"/>
          <w:i/>
          <w:vertAlign w:val="superscript"/>
        </w:rPr>
        <w:t>-/-</w:t>
      </w:r>
      <w:r w:rsidR="00DF422D" w:rsidRPr="00AA381A">
        <w:rPr>
          <w:rFonts w:ascii="Calibri" w:hAnsi="Calibri" w:cs="Calibri"/>
          <w:vertAlign w:val="superscript"/>
        </w:rPr>
        <w:t xml:space="preserve"> </w:t>
      </w:r>
      <w:r w:rsidR="00EB7708" w:rsidRPr="00AA381A">
        <w:rPr>
          <w:rFonts w:ascii="Calibri" w:hAnsi="Calibri" w:cs="Calibri"/>
        </w:rPr>
        <w:t xml:space="preserve">mice are given </w:t>
      </w:r>
      <w:r w:rsidR="00EB7708" w:rsidRPr="00AA381A">
        <w:rPr>
          <w:rFonts w:ascii="Calibri" w:eastAsiaTheme="minorHAnsi" w:hAnsi="Calibri" w:cs="Calibri"/>
          <w:lang w:val="en-CA"/>
        </w:rPr>
        <w:t>1x10</w:t>
      </w:r>
      <w:r w:rsidR="00EB7708" w:rsidRPr="00AA381A">
        <w:rPr>
          <w:rFonts w:ascii="Calibri" w:eastAsiaTheme="minorHAnsi" w:hAnsi="Calibri" w:cs="Calibri"/>
          <w:vertAlign w:val="superscript"/>
          <w:lang w:val="en-CA"/>
        </w:rPr>
        <w:t>5</w:t>
      </w:r>
      <w:r w:rsidR="00EB7708" w:rsidRPr="00AA381A">
        <w:rPr>
          <w:rFonts w:ascii="Calibri" w:eastAsiaTheme="minorHAnsi" w:hAnsi="Calibri" w:cs="Calibri"/>
          <w:lang w:val="en-CA"/>
        </w:rPr>
        <w:t xml:space="preserve"> </w:t>
      </w:r>
      <w:r w:rsidR="00AA381A">
        <w:rPr>
          <w:rFonts w:ascii="Calibri" w:eastAsiaTheme="minorHAnsi" w:hAnsi="Calibri" w:cs="Calibri"/>
          <w:lang w:val="en-CA"/>
        </w:rPr>
        <w:t>FFU</w:t>
      </w:r>
      <w:r w:rsidR="00EB7708" w:rsidRPr="00AA381A">
        <w:rPr>
          <w:rFonts w:ascii="Calibri" w:eastAsiaTheme="minorHAnsi" w:hAnsi="Calibri" w:cs="Calibri"/>
          <w:lang w:val="en-CA"/>
        </w:rPr>
        <w:t xml:space="preserve"> of ZIKV SC</w:t>
      </w:r>
      <w:r w:rsidRPr="00AA381A">
        <w:rPr>
          <w:rFonts w:ascii="Calibri" w:hAnsi="Calibri" w:cs="Calibri"/>
        </w:rPr>
        <w:t xml:space="preserve">. On day 4 (n=4 per group) post-infection organs were harvested, snap frozen, weighed, and homogenized. Levels of virus were quantified by focus forming assay. </w:t>
      </w:r>
      <w:r w:rsidR="00C157CA" w:rsidRPr="00AA381A">
        <w:rPr>
          <w:rFonts w:ascii="Calibri" w:hAnsi="Calibri" w:cs="Calibri"/>
        </w:rPr>
        <w:t xml:space="preserve">The limit of detection is 100-500 </w:t>
      </w:r>
      <w:r w:rsidR="00AA381A">
        <w:rPr>
          <w:rFonts w:ascii="Calibri" w:hAnsi="Calibri" w:cs="Calibri"/>
        </w:rPr>
        <w:t>FFU</w:t>
      </w:r>
      <w:r w:rsidR="00C157CA" w:rsidRPr="00AA381A">
        <w:rPr>
          <w:rFonts w:ascii="Calibri" w:hAnsi="Calibri" w:cs="Calibri"/>
        </w:rPr>
        <w:t xml:space="preserve">/gram based upon organ. </w:t>
      </w:r>
      <w:r w:rsidRPr="00AA381A">
        <w:rPr>
          <w:rFonts w:ascii="Calibri" w:hAnsi="Calibri" w:cs="Calibri"/>
        </w:rPr>
        <w:t xml:space="preserve">Data </w:t>
      </w:r>
      <w:r w:rsidR="00462CE9" w:rsidRPr="00AA381A">
        <w:rPr>
          <w:rFonts w:ascii="Calibri" w:hAnsi="Calibri" w:cs="Calibri"/>
        </w:rPr>
        <w:t>is</w:t>
      </w:r>
      <w:r w:rsidRPr="00AA381A">
        <w:rPr>
          <w:rFonts w:ascii="Calibri" w:hAnsi="Calibri" w:cs="Calibri"/>
        </w:rPr>
        <w:t xml:space="preserve"> shown as Log</w:t>
      </w:r>
      <w:r w:rsidRPr="00AA381A">
        <w:rPr>
          <w:rFonts w:ascii="Calibri" w:hAnsi="Calibri" w:cs="Calibri"/>
          <w:vertAlign w:val="subscript"/>
        </w:rPr>
        <w:t>10</w:t>
      </w:r>
      <w:r w:rsidRPr="00AA381A">
        <w:rPr>
          <w:rFonts w:ascii="Calibri" w:hAnsi="Calibri" w:cs="Calibri"/>
        </w:rPr>
        <w:t xml:space="preserve"> focus-forming unit per gram of tissue. </w:t>
      </w:r>
    </w:p>
    <w:p w14:paraId="2788BFF7" w14:textId="77777777" w:rsidR="00F41697" w:rsidRPr="00AA381A" w:rsidRDefault="00F41697" w:rsidP="006A71F7">
      <w:pPr>
        <w:contextualSpacing/>
        <w:jc w:val="both"/>
        <w:rPr>
          <w:rFonts w:ascii="Calibri" w:hAnsi="Calibri" w:cs="Calibri"/>
          <w:b/>
          <w:color w:val="000000" w:themeColor="text1"/>
        </w:rPr>
      </w:pPr>
      <w:r w:rsidRPr="00AA381A">
        <w:rPr>
          <w:rFonts w:ascii="Calibri" w:hAnsi="Calibri" w:cs="Calibri"/>
          <w:b/>
          <w:color w:val="000000" w:themeColor="text1"/>
        </w:rPr>
        <w:tab/>
      </w:r>
    </w:p>
    <w:p w14:paraId="4AE6B2B9" w14:textId="081C8B35" w:rsidR="00F41697" w:rsidRPr="00AA381A" w:rsidRDefault="00F41697" w:rsidP="006A71F7">
      <w:pPr>
        <w:contextualSpacing/>
        <w:jc w:val="both"/>
        <w:rPr>
          <w:rFonts w:ascii="Calibri" w:hAnsi="Calibri" w:cs="Calibri"/>
          <w:color w:val="000000" w:themeColor="text1"/>
        </w:rPr>
      </w:pPr>
      <w:r w:rsidRPr="00AA381A">
        <w:rPr>
          <w:rFonts w:ascii="Calibri" w:hAnsi="Calibri" w:cs="Calibri"/>
          <w:b/>
          <w:color w:val="000000" w:themeColor="text1"/>
        </w:rPr>
        <w:t xml:space="preserve">Figure 2: </w:t>
      </w:r>
      <w:r w:rsidR="003A65F2">
        <w:rPr>
          <w:rFonts w:ascii="Calibri" w:hAnsi="Calibri" w:cs="Calibri"/>
          <w:b/>
          <w:color w:val="000000" w:themeColor="text1"/>
        </w:rPr>
        <w:t xml:space="preserve">Common </w:t>
      </w:r>
      <w:r w:rsidR="00517D31">
        <w:rPr>
          <w:rFonts w:ascii="Calibri" w:hAnsi="Calibri" w:cs="Calibri"/>
          <w:b/>
          <w:color w:val="000000" w:themeColor="text1"/>
        </w:rPr>
        <w:t xml:space="preserve">Difficulties with the </w:t>
      </w:r>
      <w:r w:rsidRPr="00AA381A">
        <w:rPr>
          <w:rFonts w:ascii="Calibri" w:hAnsi="Calibri" w:cs="Calibri"/>
          <w:b/>
          <w:color w:val="000000" w:themeColor="text1"/>
        </w:rPr>
        <w:t>Focus-forming assay.</w:t>
      </w:r>
      <w:r w:rsidRPr="00AA381A">
        <w:rPr>
          <w:rFonts w:ascii="Calibri" w:hAnsi="Calibri" w:cs="Calibri"/>
          <w:color w:val="000000" w:themeColor="text1"/>
        </w:rPr>
        <w:t xml:space="preserve"> For all the focus forming assays shown viral antigen was detected with a</w:t>
      </w:r>
      <w:r w:rsidR="00AA381A">
        <w:rPr>
          <w:rFonts w:ascii="Calibri" w:hAnsi="Calibri" w:cs="Calibri"/>
          <w:color w:val="000000" w:themeColor="text1"/>
        </w:rPr>
        <w:t>n</w:t>
      </w:r>
      <w:r w:rsidRPr="00AA381A">
        <w:rPr>
          <w:rFonts w:ascii="Calibri" w:hAnsi="Calibri" w:cs="Calibri"/>
          <w:color w:val="000000" w:themeColor="text1"/>
        </w:rPr>
        <w:t xml:space="preserve"> anti-flavivirus MAb, followed by immunoperoxidase </w:t>
      </w:r>
      <w:r w:rsidRPr="00AA381A">
        <w:rPr>
          <w:rFonts w:ascii="Calibri" w:hAnsi="Calibri" w:cs="Calibri"/>
          <w:color w:val="000000" w:themeColor="text1"/>
        </w:rPr>
        <w:lastRenderedPageBreak/>
        <w:t xml:space="preserve">staining (purple). </w:t>
      </w:r>
      <w:r w:rsidR="00AA381A">
        <w:rPr>
          <w:rFonts w:ascii="Calibri" w:hAnsi="Calibri" w:cs="Calibri"/>
          <w:color w:val="000000" w:themeColor="text1"/>
        </w:rPr>
        <w:t>(</w:t>
      </w:r>
      <w:r w:rsidRPr="00AA381A">
        <w:rPr>
          <w:rFonts w:ascii="Calibri" w:hAnsi="Calibri" w:cs="Calibri"/>
          <w:b/>
          <w:color w:val="000000" w:themeColor="text1"/>
        </w:rPr>
        <w:t>A</w:t>
      </w:r>
      <w:r w:rsidR="00AA381A" w:rsidRPr="00AA381A">
        <w:rPr>
          <w:rFonts w:ascii="Calibri" w:hAnsi="Calibri" w:cs="Calibri"/>
          <w:color w:val="000000" w:themeColor="text1"/>
        </w:rPr>
        <w:t>)</w:t>
      </w:r>
      <w:r w:rsidRPr="00AA381A">
        <w:rPr>
          <w:rFonts w:ascii="Calibri" w:hAnsi="Calibri" w:cs="Calibri"/>
          <w:color w:val="000000" w:themeColor="text1"/>
        </w:rPr>
        <w:t xml:space="preserve"> Vero cells were grown to a 90% confluency and infected with a 10</w:t>
      </w:r>
      <w:r w:rsidR="009C1A99">
        <w:rPr>
          <w:rFonts w:ascii="Calibri" w:hAnsi="Calibri" w:cs="Calibri"/>
          <w:color w:val="000000" w:themeColor="text1"/>
        </w:rPr>
        <w:t>-</w:t>
      </w:r>
      <w:r w:rsidRPr="00AA381A">
        <w:rPr>
          <w:rFonts w:ascii="Calibri" w:hAnsi="Calibri" w:cs="Calibri"/>
          <w:color w:val="000000" w:themeColor="text1"/>
        </w:rPr>
        <w:t xml:space="preserve">fold </w:t>
      </w:r>
      <w:r w:rsidR="0068664F" w:rsidRPr="00AA381A">
        <w:rPr>
          <w:rFonts w:ascii="Calibri" w:hAnsi="Calibri" w:cs="Calibri"/>
          <w:color w:val="000000" w:themeColor="text1"/>
        </w:rPr>
        <w:t xml:space="preserve">serial </w:t>
      </w:r>
      <w:r w:rsidRPr="00AA381A">
        <w:rPr>
          <w:rFonts w:ascii="Calibri" w:hAnsi="Calibri" w:cs="Calibri"/>
          <w:color w:val="000000" w:themeColor="text1"/>
        </w:rPr>
        <w:t>dilution of supernatant from liver harvested from a 8 week old C57BL/6</w:t>
      </w:r>
      <w:r w:rsidR="0068664F" w:rsidRPr="00AA381A">
        <w:rPr>
          <w:rFonts w:ascii="Calibri" w:hAnsi="Calibri" w:cs="Calibri"/>
          <w:color w:val="000000" w:themeColor="text1"/>
        </w:rPr>
        <w:t xml:space="preserve"> mouse, IV infected with</w:t>
      </w:r>
      <w:r w:rsidRPr="00AA381A">
        <w:rPr>
          <w:rFonts w:ascii="Calibri" w:hAnsi="Calibri" w:cs="Calibri"/>
          <w:color w:val="000000" w:themeColor="text1"/>
        </w:rPr>
        <w:t xml:space="preserve"> </w:t>
      </w:r>
      <w:r w:rsidR="0068664F" w:rsidRPr="00AA381A">
        <w:rPr>
          <w:rFonts w:ascii="Calibri" w:hAnsi="Calibri" w:cs="Calibri"/>
          <w:color w:val="000000" w:themeColor="text1"/>
        </w:rPr>
        <w:t>5x10</w:t>
      </w:r>
      <w:r w:rsidR="0068664F" w:rsidRPr="00AA381A">
        <w:rPr>
          <w:rFonts w:ascii="Calibri" w:hAnsi="Calibri" w:cs="Calibri"/>
          <w:color w:val="000000" w:themeColor="text1"/>
          <w:vertAlign w:val="superscript"/>
        </w:rPr>
        <w:t>7</w:t>
      </w:r>
      <w:r w:rsidR="0068664F" w:rsidRPr="00AA381A">
        <w:rPr>
          <w:rFonts w:ascii="Calibri" w:hAnsi="Calibri" w:cs="Calibri"/>
          <w:color w:val="000000" w:themeColor="text1"/>
        </w:rPr>
        <w:t xml:space="preserve"> </w:t>
      </w:r>
      <w:r w:rsidR="00AA381A">
        <w:rPr>
          <w:rFonts w:ascii="Calibri" w:hAnsi="Calibri" w:cs="Calibri"/>
          <w:color w:val="000000" w:themeColor="text1"/>
        </w:rPr>
        <w:t>FFU</w:t>
      </w:r>
      <w:r w:rsidR="0068664F" w:rsidRPr="00AA381A">
        <w:rPr>
          <w:rFonts w:ascii="Calibri" w:hAnsi="Calibri" w:cs="Calibri"/>
          <w:color w:val="000000" w:themeColor="text1"/>
        </w:rPr>
        <w:t xml:space="preserve"> of ZIKV</w:t>
      </w:r>
      <w:r w:rsidR="0068664F" w:rsidRPr="00AA381A" w:rsidDel="0068664F">
        <w:rPr>
          <w:rFonts w:ascii="Calibri" w:hAnsi="Calibri" w:cs="Calibri"/>
          <w:color w:val="000000" w:themeColor="text1"/>
        </w:rPr>
        <w:t xml:space="preserve"> </w:t>
      </w:r>
      <w:r w:rsidR="0068664F" w:rsidRPr="00AA381A">
        <w:rPr>
          <w:rFonts w:ascii="Calibri" w:hAnsi="Calibri" w:cs="Calibri"/>
          <w:color w:val="000000" w:themeColor="text1"/>
        </w:rPr>
        <w:t>4 days previously</w:t>
      </w:r>
      <w:r w:rsidRPr="00AA381A">
        <w:rPr>
          <w:rFonts w:ascii="Calibri" w:hAnsi="Calibri" w:cs="Calibri"/>
          <w:color w:val="000000" w:themeColor="text1"/>
        </w:rPr>
        <w:t>. The red arrow indicates the highest or “neat” concentration of liver supernat</w:t>
      </w:r>
      <w:r w:rsidR="00EB7708" w:rsidRPr="00AA381A">
        <w:rPr>
          <w:rFonts w:ascii="Calibri" w:hAnsi="Calibri" w:cs="Calibri"/>
          <w:color w:val="000000" w:themeColor="text1"/>
        </w:rPr>
        <w:t>ant</w:t>
      </w:r>
      <w:r w:rsidRPr="00AA381A">
        <w:rPr>
          <w:rFonts w:ascii="Calibri" w:hAnsi="Calibri" w:cs="Calibri"/>
          <w:color w:val="000000" w:themeColor="text1"/>
        </w:rPr>
        <w:t xml:space="preserve"> demonstrating the toxicity at this concentration. </w:t>
      </w:r>
      <w:r w:rsidR="00AA381A">
        <w:rPr>
          <w:rFonts w:ascii="Calibri" w:hAnsi="Calibri" w:cs="Calibri"/>
          <w:color w:val="000000" w:themeColor="text1"/>
        </w:rPr>
        <w:t>(</w:t>
      </w:r>
      <w:r w:rsidRPr="00AA381A">
        <w:rPr>
          <w:rFonts w:ascii="Calibri" w:hAnsi="Calibri" w:cs="Calibri"/>
          <w:b/>
          <w:color w:val="000000" w:themeColor="text1"/>
        </w:rPr>
        <w:t>B</w:t>
      </w:r>
      <w:r w:rsidR="00AA381A" w:rsidRPr="00AA381A">
        <w:rPr>
          <w:rFonts w:ascii="Calibri" w:hAnsi="Calibri" w:cs="Calibri"/>
          <w:color w:val="000000" w:themeColor="text1"/>
        </w:rPr>
        <w:t>)</w:t>
      </w:r>
      <w:r w:rsidRPr="00AA381A">
        <w:rPr>
          <w:rFonts w:ascii="Calibri" w:hAnsi="Calibri" w:cs="Calibri"/>
          <w:color w:val="000000" w:themeColor="text1"/>
        </w:rPr>
        <w:t xml:space="preserve"> Vero cells were grown to a 90% confluency and infected with a 10 fold dilution of supernatant from ZIKV infected </w:t>
      </w:r>
      <w:r w:rsidR="0068664F" w:rsidRPr="00AA381A">
        <w:rPr>
          <w:rFonts w:ascii="Calibri" w:hAnsi="Calibri" w:cs="Calibri"/>
          <w:color w:val="000000" w:themeColor="text1"/>
        </w:rPr>
        <w:t xml:space="preserve">kidney </w:t>
      </w:r>
      <w:r w:rsidRPr="00AA381A">
        <w:rPr>
          <w:rFonts w:ascii="Calibri" w:hAnsi="Calibri" w:cs="Calibri"/>
          <w:color w:val="000000" w:themeColor="text1"/>
        </w:rPr>
        <w:t xml:space="preserve">cells. In this case </w:t>
      </w:r>
      <w:r w:rsidR="001524EE" w:rsidRPr="00AA381A">
        <w:rPr>
          <w:rFonts w:ascii="Calibri" w:hAnsi="Calibri" w:cs="Calibri"/>
          <w:color w:val="000000" w:themeColor="text1"/>
        </w:rPr>
        <w:t>samples in col</w:t>
      </w:r>
      <w:r w:rsidR="009C1A99">
        <w:rPr>
          <w:rFonts w:ascii="Calibri" w:hAnsi="Calibri" w:cs="Calibri"/>
          <w:color w:val="000000" w:themeColor="text1"/>
        </w:rPr>
        <w:t>umn</w:t>
      </w:r>
      <w:r w:rsidR="001524EE" w:rsidRPr="00AA381A">
        <w:rPr>
          <w:rFonts w:ascii="Calibri" w:hAnsi="Calibri" w:cs="Calibri"/>
          <w:color w:val="000000" w:themeColor="text1"/>
        </w:rPr>
        <w:t xml:space="preserve"> 1 and 2 are from a C57BL/6 mouse and col 3 and 4 are from a </w:t>
      </w:r>
      <w:r w:rsidRPr="00AA381A">
        <w:rPr>
          <w:rFonts w:ascii="Calibri" w:hAnsi="Calibri" w:cs="Calibri"/>
          <w:color w:val="000000" w:themeColor="text1"/>
        </w:rPr>
        <w:t>Ifnar1</w:t>
      </w:r>
      <w:r w:rsidRPr="00AA381A">
        <w:rPr>
          <w:rFonts w:ascii="Calibri" w:hAnsi="Calibri" w:cs="Calibri"/>
          <w:color w:val="000000" w:themeColor="text1"/>
          <w:vertAlign w:val="superscript"/>
        </w:rPr>
        <w:t>-/-</w:t>
      </w:r>
      <w:r w:rsidR="001524EE" w:rsidRPr="00AA381A">
        <w:rPr>
          <w:rFonts w:ascii="Calibri" w:hAnsi="Calibri" w:cs="Calibri"/>
          <w:color w:val="000000" w:themeColor="text1"/>
        </w:rPr>
        <w:t>. Both mice were 8 weeks old</w:t>
      </w:r>
      <w:r w:rsidRPr="00AA381A">
        <w:rPr>
          <w:rFonts w:ascii="Calibri" w:hAnsi="Calibri" w:cs="Calibri"/>
          <w:color w:val="000000" w:themeColor="text1"/>
        </w:rPr>
        <w:t xml:space="preserve"> infected </w:t>
      </w:r>
      <w:r w:rsidR="00EB7708" w:rsidRPr="00AA381A">
        <w:rPr>
          <w:rFonts w:ascii="Calibri" w:hAnsi="Calibri" w:cs="Calibri"/>
          <w:color w:val="000000" w:themeColor="text1"/>
        </w:rPr>
        <w:t>with 1x10</w:t>
      </w:r>
      <w:r w:rsidR="00EB7708" w:rsidRPr="00AA381A">
        <w:rPr>
          <w:rFonts w:ascii="Calibri" w:hAnsi="Calibri" w:cs="Calibri"/>
          <w:color w:val="000000" w:themeColor="text1"/>
          <w:vertAlign w:val="superscript"/>
        </w:rPr>
        <w:t>5</w:t>
      </w:r>
      <w:r w:rsidR="00EB7708" w:rsidRPr="00AA381A">
        <w:rPr>
          <w:rFonts w:ascii="Calibri" w:hAnsi="Calibri" w:cs="Calibri"/>
          <w:color w:val="000000" w:themeColor="text1"/>
        </w:rPr>
        <w:t xml:space="preserve"> </w:t>
      </w:r>
      <w:r w:rsidR="00AA381A">
        <w:rPr>
          <w:rFonts w:ascii="Calibri" w:hAnsi="Calibri" w:cs="Calibri"/>
          <w:color w:val="000000" w:themeColor="text1"/>
        </w:rPr>
        <w:t>FFU</w:t>
      </w:r>
      <w:r w:rsidR="00EB7708" w:rsidRPr="00AA381A">
        <w:rPr>
          <w:rFonts w:ascii="Calibri" w:hAnsi="Calibri" w:cs="Calibri"/>
          <w:color w:val="000000" w:themeColor="text1"/>
        </w:rPr>
        <w:t xml:space="preserve"> of ZIKV IV</w:t>
      </w:r>
      <w:r w:rsidRPr="00AA381A">
        <w:rPr>
          <w:rFonts w:ascii="Calibri" w:hAnsi="Calibri" w:cs="Calibri"/>
          <w:color w:val="000000" w:themeColor="text1"/>
        </w:rPr>
        <w:t xml:space="preserve"> </w:t>
      </w:r>
      <w:r w:rsidR="00EA66AF" w:rsidRPr="00AA381A">
        <w:rPr>
          <w:rFonts w:ascii="Calibri" w:hAnsi="Calibri" w:cs="Calibri"/>
          <w:color w:val="000000" w:themeColor="text1"/>
        </w:rPr>
        <w:t xml:space="preserve">and sacrificed </w:t>
      </w:r>
      <w:r w:rsidRPr="00AA381A">
        <w:rPr>
          <w:rFonts w:ascii="Calibri" w:hAnsi="Calibri" w:cs="Calibri"/>
          <w:color w:val="000000" w:themeColor="text1"/>
        </w:rPr>
        <w:t xml:space="preserve">4 days post infection. Similar to </w:t>
      </w:r>
      <w:r w:rsidR="00EB7708" w:rsidRPr="00AA381A">
        <w:rPr>
          <w:rFonts w:ascii="Calibri" w:hAnsi="Calibri" w:cs="Calibri"/>
          <w:color w:val="000000" w:themeColor="text1"/>
        </w:rPr>
        <w:t>(</w:t>
      </w:r>
      <w:r w:rsidRPr="00AA381A">
        <w:rPr>
          <w:rFonts w:ascii="Calibri" w:hAnsi="Calibri" w:cs="Calibri"/>
          <w:b/>
          <w:color w:val="000000" w:themeColor="text1"/>
        </w:rPr>
        <w:t>A</w:t>
      </w:r>
      <w:r w:rsidR="00EB7708" w:rsidRPr="00AA381A">
        <w:rPr>
          <w:rFonts w:ascii="Calibri" w:hAnsi="Calibri" w:cs="Calibri"/>
          <w:color w:val="000000" w:themeColor="text1"/>
        </w:rPr>
        <w:t>)</w:t>
      </w:r>
      <w:r w:rsidRPr="00AA381A">
        <w:rPr>
          <w:rFonts w:ascii="Calibri" w:hAnsi="Calibri" w:cs="Calibri"/>
          <w:color w:val="000000" w:themeColor="text1"/>
        </w:rPr>
        <w:t xml:space="preserve"> there is some toxicity seen at the highest concentration</w:t>
      </w:r>
      <w:r w:rsidR="00E22DC7" w:rsidRPr="00AA381A">
        <w:rPr>
          <w:rFonts w:ascii="Calibri" w:hAnsi="Calibri" w:cs="Calibri"/>
          <w:color w:val="000000" w:themeColor="text1"/>
        </w:rPr>
        <w:t xml:space="preserve"> </w:t>
      </w:r>
      <w:r w:rsidR="00BE1AFE" w:rsidRPr="00AA381A">
        <w:rPr>
          <w:rFonts w:ascii="Calibri" w:hAnsi="Calibri" w:cs="Calibri"/>
          <w:color w:val="000000" w:themeColor="text1"/>
        </w:rPr>
        <w:t>(row a)</w:t>
      </w:r>
      <w:r w:rsidRPr="00AA381A">
        <w:rPr>
          <w:rFonts w:ascii="Calibri" w:hAnsi="Calibri" w:cs="Calibri"/>
          <w:color w:val="000000" w:themeColor="text1"/>
        </w:rPr>
        <w:t xml:space="preserve"> but the viral titers observed </w:t>
      </w:r>
      <w:r w:rsidR="00EA66AF" w:rsidRPr="00AA381A">
        <w:rPr>
          <w:rFonts w:ascii="Calibri" w:hAnsi="Calibri" w:cs="Calibri"/>
          <w:color w:val="000000" w:themeColor="text1"/>
        </w:rPr>
        <w:t>in col</w:t>
      </w:r>
      <w:r w:rsidR="009C1A99">
        <w:rPr>
          <w:rFonts w:ascii="Calibri" w:hAnsi="Calibri" w:cs="Calibri"/>
          <w:color w:val="000000" w:themeColor="text1"/>
        </w:rPr>
        <w:t>umn</w:t>
      </w:r>
      <w:r w:rsidR="00EA66AF" w:rsidRPr="00AA381A">
        <w:rPr>
          <w:rFonts w:ascii="Calibri" w:hAnsi="Calibri" w:cs="Calibri"/>
          <w:color w:val="000000" w:themeColor="text1"/>
        </w:rPr>
        <w:t xml:space="preserve"> 3 and 4 </w:t>
      </w:r>
      <w:r w:rsidRPr="00AA381A">
        <w:rPr>
          <w:rFonts w:ascii="Calibri" w:hAnsi="Calibri" w:cs="Calibri"/>
          <w:color w:val="000000" w:themeColor="text1"/>
        </w:rPr>
        <w:t xml:space="preserve">overcome the limit of detection issues allowing for accurate titers to be detected. </w:t>
      </w:r>
      <w:r w:rsidR="00AA381A">
        <w:rPr>
          <w:rFonts w:ascii="Calibri" w:hAnsi="Calibri" w:cs="Calibri"/>
          <w:color w:val="000000" w:themeColor="text1"/>
        </w:rPr>
        <w:t>(</w:t>
      </w:r>
      <w:r w:rsidRPr="00AA381A">
        <w:rPr>
          <w:rFonts w:ascii="Calibri" w:hAnsi="Calibri" w:cs="Calibri"/>
          <w:b/>
          <w:color w:val="000000" w:themeColor="text1"/>
        </w:rPr>
        <w:t>C</w:t>
      </w:r>
      <w:r w:rsidR="00AA381A" w:rsidRPr="00AA381A">
        <w:rPr>
          <w:rFonts w:ascii="Calibri" w:hAnsi="Calibri" w:cs="Calibri"/>
          <w:color w:val="000000" w:themeColor="text1"/>
        </w:rPr>
        <w:t>)</w:t>
      </w:r>
      <w:r w:rsidRPr="00AA381A">
        <w:rPr>
          <w:rFonts w:ascii="Calibri" w:hAnsi="Calibri" w:cs="Calibri"/>
          <w:color w:val="000000" w:themeColor="text1"/>
        </w:rPr>
        <w:t xml:space="preserve"> Vero cells </w:t>
      </w:r>
      <w:r w:rsidR="0019798C" w:rsidRPr="00AA381A">
        <w:rPr>
          <w:rFonts w:ascii="Calibri" w:hAnsi="Calibri" w:cs="Calibri"/>
          <w:color w:val="000000" w:themeColor="text1"/>
        </w:rPr>
        <w:t xml:space="preserve">were </w:t>
      </w:r>
      <w:r w:rsidRPr="00AA381A">
        <w:rPr>
          <w:rFonts w:ascii="Calibri" w:hAnsi="Calibri" w:cs="Calibri"/>
          <w:color w:val="000000" w:themeColor="text1"/>
        </w:rPr>
        <w:t>plated</w:t>
      </w:r>
      <w:r w:rsidR="00EA66AF" w:rsidRPr="00AA381A">
        <w:rPr>
          <w:rFonts w:ascii="Calibri" w:hAnsi="Calibri" w:cs="Calibri"/>
          <w:color w:val="000000" w:themeColor="text1"/>
        </w:rPr>
        <w:t>. The selected wells show to common technical errors.</w:t>
      </w:r>
      <w:r w:rsidR="00DF422D" w:rsidRPr="00AA381A">
        <w:rPr>
          <w:rFonts w:ascii="Calibri" w:hAnsi="Calibri" w:cs="Calibri"/>
          <w:color w:val="000000" w:themeColor="text1"/>
        </w:rPr>
        <w:t xml:space="preserve"> </w:t>
      </w:r>
      <w:r w:rsidRPr="00AA381A">
        <w:rPr>
          <w:rFonts w:ascii="Calibri" w:hAnsi="Calibri" w:cs="Calibri"/>
          <w:color w:val="000000" w:themeColor="text1"/>
        </w:rPr>
        <w:t>The * demonstrates an area where the monolayer was removed due to vigorous pipetting. The $ is placed over a well where a fiber can be seen.</w:t>
      </w:r>
      <w:r w:rsidR="00AA381A">
        <w:rPr>
          <w:rFonts w:ascii="Calibri" w:hAnsi="Calibri" w:cs="Calibri"/>
          <w:color w:val="000000" w:themeColor="text1"/>
        </w:rPr>
        <w:t xml:space="preserve"> (</w:t>
      </w:r>
      <w:r w:rsidR="00EA66AF" w:rsidRPr="00AA381A">
        <w:rPr>
          <w:rFonts w:ascii="Calibri" w:hAnsi="Calibri" w:cs="Calibri"/>
          <w:b/>
          <w:color w:val="000000" w:themeColor="text1"/>
        </w:rPr>
        <w:t>D</w:t>
      </w:r>
      <w:r w:rsidR="00AA381A">
        <w:rPr>
          <w:rFonts w:ascii="Calibri" w:hAnsi="Calibri" w:cs="Calibri"/>
          <w:color w:val="000000" w:themeColor="text1"/>
        </w:rPr>
        <w:t>)</w:t>
      </w:r>
      <w:r w:rsidR="00EA66AF" w:rsidRPr="00AA381A">
        <w:rPr>
          <w:rFonts w:ascii="Calibri" w:hAnsi="Calibri" w:cs="Calibri"/>
          <w:color w:val="000000" w:themeColor="text1"/>
        </w:rPr>
        <w:t xml:space="preserve"> Vero cell concentration affects the sensitivity of the assay. In this </w:t>
      </w:r>
      <w:r w:rsidR="009C1A99">
        <w:rPr>
          <w:rFonts w:ascii="Calibri" w:hAnsi="Calibri" w:cs="Calibri"/>
          <w:color w:val="000000" w:themeColor="text1"/>
        </w:rPr>
        <w:t>plate</w:t>
      </w:r>
      <w:r w:rsidR="009C1A99" w:rsidRPr="00AA381A">
        <w:rPr>
          <w:rFonts w:ascii="Calibri" w:hAnsi="Calibri" w:cs="Calibri"/>
          <w:color w:val="000000" w:themeColor="text1"/>
        </w:rPr>
        <w:t xml:space="preserve"> </w:t>
      </w:r>
      <w:r w:rsidR="00EA66AF" w:rsidRPr="00AA381A">
        <w:rPr>
          <w:rFonts w:ascii="Calibri" w:hAnsi="Calibri" w:cs="Calibri"/>
          <w:color w:val="000000" w:themeColor="text1"/>
        </w:rPr>
        <w:t>Vero cells were plated at</w:t>
      </w:r>
      <w:r w:rsidR="00E22DC7" w:rsidRPr="00AA381A">
        <w:rPr>
          <w:rFonts w:ascii="Calibri" w:hAnsi="Calibri" w:cs="Calibri"/>
          <w:color w:val="000000" w:themeColor="text1"/>
        </w:rPr>
        <w:t xml:space="preserve"> </w:t>
      </w:r>
      <w:r w:rsidR="00E22DC7" w:rsidRPr="00AA381A">
        <w:rPr>
          <w:rFonts w:ascii="Calibri" w:hAnsi="Calibri" w:cs="Calibri"/>
          <w:color w:val="000000"/>
        </w:rPr>
        <w:t>1.0</w:t>
      </w:r>
      <w:r w:rsidR="00AA381A">
        <w:rPr>
          <w:rFonts w:ascii="Calibri" w:hAnsi="Calibri" w:cs="Calibri"/>
          <w:color w:val="000000"/>
        </w:rPr>
        <w:t xml:space="preserve"> </w:t>
      </w:r>
      <w:r w:rsidR="00E22DC7" w:rsidRPr="00AA381A">
        <w:rPr>
          <w:rFonts w:ascii="Calibri" w:hAnsi="Calibri" w:cs="Calibri"/>
          <w:color w:val="000000"/>
        </w:rPr>
        <w:t>x</w:t>
      </w:r>
      <w:r w:rsidR="00AA381A">
        <w:rPr>
          <w:rFonts w:ascii="Calibri" w:hAnsi="Calibri" w:cs="Calibri"/>
          <w:color w:val="000000"/>
        </w:rPr>
        <w:t xml:space="preserve"> </w:t>
      </w:r>
      <w:r w:rsidR="00E22DC7" w:rsidRPr="00AA381A">
        <w:rPr>
          <w:rFonts w:ascii="Calibri" w:hAnsi="Calibri" w:cs="Calibri"/>
          <w:color w:val="000000"/>
        </w:rPr>
        <w:t>10</w:t>
      </w:r>
      <w:r w:rsidR="00E22DC7" w:rsidRPr="00AA381A">
        <w:rPr>
          <w:rFonts w:ascii="Calibri" w:hAnsi="Calibri" w:cs="Calibri"/>
          <w:color w:val="000000"/>
          <w:vertAlign w:val="superscript"/>
        </w:rPr>
        <w:t>4</w:t>
      </w:r>
      <w:r w:rsidR="00E22DC7" w:rsidRPr="00AA381A">
        <w:rPr>
          <w:rFonts w:ascii="Calibri" w:hAnsi="Calibri" w:cs="Calibri"/>
          <w:color w:val="000000"/>
        </w:rPr>
        <w:t xml:space="preserve"> cells/well in column 1-3 and</w:t>
      </w:r>
      <w:r w:rsidR="00EA66AF" w:rsidRPr="00AA381A">
        <w:rPr>
          <w:rFonts w:ascii="Calibri" w:hAnsi="Calibri" w:cs="Calibri"/>
          <w:color w:val="000000" w:themeColor="text1"/>
        </w:rPr>
        <w:t xml:space="preserve"> </w:t>
      </w:r>
      <w:r w:rsidR="00E22DC7" w:rsidRPr="00AA381A">
        <w:rPr>
          <w:rFonts w:ascii="Calibri" w:hAnsi="Calibri" w:cs="Calibri"/>
          <w:color w:val="000000"/>
        </w:rPr>
        <w:t>3.0</w:t>
      </w:r>
      <w:r w:rsidR="00AA381A">
        <w:rPr>
          <w:rFonts w:ascii="Calibri" w:hAnsi="Calibri" w:cs="Calibri"/>
          <w:color w:val="000000"/>
        </w:rPr>
        <w:t xml:space="preserve"> </w:t>
      </w:r>
      <w:r w:rsidR="00E22DC7" w:rsidRPr="00AA381A">
        <w:rPr>
          <w:rFonts w:ascii="Calibri" w:hAnsi="Calibri" w:cs="Calibri"/>
          <w:color w:val="000000"/>
        </w:rPr>
        <w:t>x</w:t>
      </w:r>
      <w:r w:rsidR="00AA381A">
        <w:rPr>
          <w:rFonts w:ascii="Calibri" w:hAnsi="Calibri" w:cs="Calibri"/>
          <w:color w:val="000000"/>
        </w:rPr>
        <w:t xml:space="preserve"> </w:t>
      </w:r>
      <w:r w:rsidR="00E22DC7" w:rsidRPr="00AA381A">
        <w:rPr>
          <w:rFonts w:ascii="Calibri" w:hAnsi="Calibri" w:cs="Calibri"/>
          <w:color w:val="000000"/>
        </w:rPr>
        <w:t>10</w:t>
      </w:r>
      <w:r w:rsidR="00E22DC7" w:rsidRPr="00AA381A">
        <w:rPr>
          <w:rFonts w:ascii="Calibri" w:hAnsi="Calibri" w:cs="Calibri"/>
          <w:color w:val="000000"/>
          <w:vertAlign w:val="superscript"/>
        </w:rPr>
        <w:t>4</w:t>
      </w:r>
      <w:r w:rsidR="00E22DC7" w:rsidRPr="00AA381A">
        <w:rPr>
          <w:rFonts w:ascii="Calibri" w:hAnsi="Calibri" w:cs="Calibri"/>
          <w:color w:val="000000"/>
        </w:rPr>
        <w:t xml:space="preserve"> Vero-WHO cells/well in column 4-6</w:t>
      </w:r>
      <w:r w:rsidR="00EA66AF" w:rsidRPr="00AA381A">
        <w:rPr>
          <w:rFonts w:ascii="Calibri" w:hAnsi="Calibri" w:cs="Calibri"/>
          <w:color w:val="000000" w:themeColor="text1"/>
        </w:rPr>
        <w:t xml:space="preserve">. Then the plate was infected with 10-fold dilutions of ZIKV PRVABC59 stock. The highest viral concentration samples are in row A and diluted down, with each row representing a 10-fold dilution. </w:t>
      </w:r>
    </w:p>
    <w:p w14:paraId="75182EC3" w14:textId="77777777" w:rsidR="00B32616" w:rsidRPr="00AA381A" w:rsidRDefault="00B32616" w:rsidP="006A71F7">
      <w:pPr>
        <w:contextualSpacing/>
        <w:jc w:val="both"/>
        <w:rPr>
          <w:rFonts w:ascii="Calibri" w:hAnsi="Calibri" w:cs="Calibri"/>
          <w:color w:val="808080" w:themeColor="background1" w:themeShade="80"/>
        </w:rPr>
      </w:pPr>
    </w:p>
    <w:p w14:paraId="64B8CF78" w14:textId="4508AC93" w:rsidR="006305D7" w:rsidRPr="00AA381A" w:rsidRDefault="006305D7" w:rsidP="006A71F7">
      <w:pPr>
        <w:contextualSpacing/>
        <w:jc w:val="both"/>
        <w:rPr>
          <w:rFonts w:ascii="Calibri" w:hAnsi="Calibri" w:cs="Calibri"/>
          <w:b/>
        </w:rPr>
      </w:pPr>
      <w:r w:rsidRPr="00AA381A">
        <w:rPr>
          <w:rFonts w:ascii="Calibri" w:hAnsi="Calibri" w:cs="Calibri"/>
          <w:b/>
        </w:rPr>
        <w:t>DISCUSSION</w:t>
      </w:r>
      <w:r w:rsidRPr="00AA381A">
        <w:rPr>
          <w:rFonts w:ascii="Calibri" w:hAnsi="Calibri" w:cs="Calibri"/>
          <w:b/>
          <w:bCs/>
        </w:rPr>
        <w:t xml:space="preserve">: </w:t>
      </w:r>
    </w:p>
    <w:p w14:paraId="196333AA" w14:textId="6F93FC72" w:rsidR="00462CE9" w:rsidRPr="00AA381A" w:rsidRDefault="009416B8" w:rsidP="006A71F7">
      <w:pPr>
        <w:pStyle w:val="BodyText"/>
        <w:contextualSpacing/>
        <w:jc w:val="both"/>
        <w:rPr>
          <w:rFonts w:ascii="Calibri" w:eastAsiaTheme="minorHAnsi" w:hAnsi="Calibri" w:cs="Calibri"/>
        </w:rPr>
      </w:pPr>
      <w:r w:rsidRPr="00AA381A">
        <w:rPr>
          <w:rFonts w:ascii="Calibri" w:eastAsiaTheme="minorHAnsi" w:hAnsi="Calibri" w:cs="Calibri"/>
        </w:rPr>
        <w:t xml:space="preserve">ZIKV infection can cause a </w:t>
      </w:r>
      <w:r w:rsidR="00462CE9" w:rsidRPr="00AA381A">
        <w:rPr>
          <w:rFonts w:ascii="Calibri" w:eastAsiaTheme="minorHAnsi" w:hAnsi="Calibri" w:cs="Calibri"/>
        </w:rPr>
        <w:t xml:space="preserve">neurological </w:t>
      </w:r>
      <w:r w:rsidR="007B4AE7" w:rsidRPr="00AA381A">
        <w:rPr>
          <w:rFonts w:ascii="Calibri" w:eastAsiaTheme="minorHAnsi" w:hAnsi="Calibri" w:cs="Calibri"/>
        </w:rPr>
        <w:t xml:space="preserve">disease </w:t>
      </w:r>
      <w:r w:rsidRPr="00AA381A">
        <w:rPr>
          <w:rFonts w:ascii="Calibri" w:eastAsiaTheme="minorHAnsi" w:hAnsi="Calibri" w:cs="Calibri"/>
        </w:rPr>
        <w:t>therefore the</w:t>
      </w:r>
      <w:r w:rsidR="00462CE9" w:rsidRPr="00AA381A">
        <w:rPr>
          <w:rFonts w:ascii="Calibri" w:eastAsiaTheme="minorHAnsi" w:hAnsi="Calibri" w:cs="Calibri"/>
        </w:rPr>
        <w:t xml:space="preserve"> current animal models to study pathogenesis, immune responses and protective efficacy of vaccines and antivirals need to focus on viral control </w:t>
      </w:r>
      <w:r w:rsidRPr="00AA381A">
        <w:rPr>
          <w:rFonts w:ascii="Calibri" w:eastAsiaTheme="minorHAnsi" w:hAnsi="Calibri" w:cs="Calibri"/>
        </w:rPr>
        <w:t>with</w:t>
      </w:r>
      <w:r w:rsidR="00462CE9" w:rsidRPr="00AA381A">
        <w:rPr>
          <w:rFonts w:ascii="Calibri" w:eastAsiaTheme="minorHAnsi" w:hAnsi="Calibri" w:cs="Calibri"/>
        </w:rPr>
        <w:t>in the CNS. One of the challenges in focusing on CNS disease is that it often comes at the expense of studying peripheral infection. The organ isolation methods proposed here focus</w:t>
      </w:r>
      <w:r w:rsidR="000F506B" w:rsidRPr="00AA381A">
        <w:rPr>
          <w:rFonts w:ascii="Calibri" w:eastAsiaTheme="minorHAnsi" w:hAnsi="Calibri" w:cs="Calibri"/>
        </w:rPr>
        <w:t>es</w:t>
      </w:r>
      <w:r w:rsidR="00462CE9" w:rsidRPr="00AA381A">
        <w:rPr>
          <w:rFonts w:ascii="Calibri" w:eastAsiaTheme="minorHAnsi" w:hAnsi="Calibri" w:cs="Calibri"/>
        </w:rPr>
        <w:t xml:space="preserve"> on the need to rapidly evaluate ZIKV infection i</w:t>
      </w:r>
      <w:r w:rsidR="00462CE9" w:rsidRPr="00AA381A">
        <w:rPr>
          <w:rFonts w:ascii="Calibri" w:eastAsiaTheme="minorHAnsi" w:hAnsi="Calibri" w:cs="Calibri"/>
          <w:lang w:val="en-CA"/>
        </w:rPr>
        <w:t>n both the periphery and the CNS</w:t>
      </w:r>
      <w:r w:rsidR="00462CE9" w:rsidRPr="00AA381A">
        <w:rPr>
          <w:rFonts w:ascii="Calibri" w:eastAsiaTheme="minorHAnsi" w:hAnsi="Calibri" w:cs="Calibri"/>
        </w:rPr>
        <w:t xml:space="preserve"> </w:t>
      </w:r>
      <w:r w:rsidR="000F506B" w:rsidRPr="00AA381A">
        <w:rPr>
          <w:rFonts w:ascii="Calibri" w:eastAsiaTheme="minorHAnsi" w:hAnsi="Calibri" w:cs="Calibri"/>
        </w:rPr>
        <w:t xml:space="preserve">in order to </w:t>
      </w:r>
      <w:r w:rsidR="00462CE9" w:rsidRPr="00AA381A">
        <w:rPr>
          <w:rFonts w:ascii="Calibri" w:eastAsiaTheme="minorHAnsi" w:hAnsi="Calibri" w:cs="Calibri"/>
        </w:rPr>
        <w:t xml:space="preserve">assess CNS mediated ZIKV associated disease </w:t>
      </w:r>
      <w:r w:rsidR="000F506B" w:rsidRPr="00AA381A">
        <w:rPr>
          <w:rFonts w:ascii="Calibri" w:eastAsiaTheme="minorHAnsi" w:hAnsi="Calibri" w:cs="Calibri"/>
        </w:rPr>
        <w:t>and</w:t>
      </w:r>
      <w:r w:rsidR="00462CE9" w:rsidRPr="00AA381A">
        <w:rPr>
          <w:rFonts w:ascii="Calibri" w:eastAsiaTheme="minorHAnsi" w:hAnsi="Calibri" w:cs="Calibri"/>
        </w:rPr>
        <w:t xml:space="preserve"> establish a model for preclinical testing of antivirals, therapeutic and vaccines. An added benefit of this technique is that it also allows for a high degree of flexibility</w:t>
      </w:r>
      <w:r w:rsidR="006571C2" w:rsidRPr="00AA381A">
        <w:rPr>
          <w:rFonts w:ascii="Calibri" w:eastAsiaTheme="minorHAnsi" w:hAnsi="Calibri" w:cs="Calibri"/>
        </w:rPr>
        <w:t xml:space="preserve">, including the </w:t>
      </w:r>
      <w:r w:rsidR="00462CE9" w:rsidRPr="00AA381A">
        <w:rPr>
          <w:rFonts w:ascii="Calibri" w:eastAsiaTheme="minorHAnsi" w:hAnsi="Calibri" w:cs="Calibri"/>
        </w:rPr>
        <w:t>combined study of immunological responses to ZIKV or histological analysis of infection. This technique</w:t>
      </w:r>
      <w:r w:rsidR="00904C4B" w:rsidRPr="00AA381A">
        <w:rPr>
          <w:rFonts w:ascii="Calibri" w:eastAsiaTheme="minorHAnsi" w:hAnsi="Calibri" w:cs="Calibri"/>
        </w:rPr>
        <w:t>, is not restricted to just ZIKV but</w:t>
      </w:r>
      <w:r w:rsidR="00462CE9" w:rsidRPr="00AA381A">
        <w:rPr>
          <w:rFonts w:ascii="Calibri" w:eastAsiaTheme="minorHAnsi" w:hAnsi="Calibri" w:cs="Calibri"/>
        </w:rPr>
        <w:t xml:space="preserve"> can also be universally applied to study </w:t>
      </w:r>
      <w:r w:rsidR="00904C4B" w:rsidRPr="00AA381A">
        <w:rPr>
          <w:rFonts w:ascii="Calibri" w:eastAsiaTheme="minorHAnsi" w:hAnsi="Calibri" w:cs="Calibri"/>
        </w:rPr>
        <w:t>a range of host-</w:t>
      </w:r>
      <w:r w:rsidR="00462CE9" w:rsidRPr="00AA381A">
        <w:rPr>
          <w:rFonts w:ascii="Calibri" w:eastAsiaTheme="minorHAnsi" w:hAnsi="Calibri" w:cs="Calibri"/>
        </w:rPr>
        <w:t>pathogen</w:t>
      </w:r>
      <w:r w:rsidR="00904C4B" w:rsidRPr="00AA381A">
        <w:rPr>
          <w:rFonts w:ascii="Calibri" w:eastAsiaTheme="minorHAnsi" w:hAnsi="Calibri" w:cs="Calibri"/>
        </w:rPr>
        <w:t xml:space="preserve"> interactions</w:t>
      </w:r>
      <w:r w:rsidR="007B4AE7" w:rsidRPr="00AA381A">
        <w:rPr>
          <w:rFonts w:ascii="Calibri" w:eastAsiaTheme="minorHAnsi" w:hAnsi="Calibri" w:cs="Calibri"/>
        </w:rPr>
        <w:t xml:space="preserve">, including </w:t>
      </w:r>
      <w:r w:rsidR="00904C4B" w:rsidRPr="00AA381A">
        <w:rPr>
          <w:rFonts w:ascii="Calibri" w:eastAsiaTheme="minorHAnsi" w:hAnsi="Calibri" w:cs="Calibri"/>
        </w:rPr>
        <w:t xml:space="preserve">flaviviruses such as </w:t>
      </w:r>
      <w:r w:rsidR="007B4AE7" w:rsidRPr="00AA381A">
        <w:rPr>
          <w:rFonts w:ascii="Calibri" w:eastAsiaTheme="minorHAnsi" w:hAnsi="Calibri" w:cs="Calibri"/>
        </w:rPr>
        <w:t>Dengue virus</w:t>
      </w:r>
      <w:r w:rsidR="007B4AE7" w:rsidRPr="00AA381A">
        <w:rPr>
          <w:rFonts w:ascii="Calibri" w:eastAsiaTheme="minorHAnsi" w:hAnsi="Calibri" w:cs="Calibri"/>
        </w:rPr>
        <w:fldChar w:fldCharType="begin">
          <w:fldData xml:space="preserve">PEVuZE5vdGU+PENpdGU+PEF1dGhvcj5QaW50bzwvQXV0aG9yPjxZZWFyPjIwMTU8L1llYXI+PFJl
Y051bT4yMDwvUmVjTnVtPjxEaXNwbGF5VGV4dD48c3R5bGUgZmFjZT0ic3VwZXJzY3JpcHQiPjIx
PC9zdHlsZT48L0Rpc3BsYXlUZXh0PjxyZWNvcmQ+PHJlYy1udW1iZXI+MjA8L3JlYy1udW1iZXI+
PGZvcmVpZ24ta2V5cz48a2V5IGFwcD0iRU4iIGRiLWlkPSJ2MnZ4djV2YXFwZDB3ZWV2cjlseDJw
MjZlNXJkcDJmdjB6OXoiIHRpbWVzdGFtcD0iMTU1MTA2ODk5NSI+MjA8L2tleT48L2ZvcmVpZ24t
a2V5cz48cmVmLXR5cGUgbmFtZT0iSm91cm5hbCBBcnRpY2xlIj4xNzwvcmVmLXR5cGU+PGNvbnRy
aWJ1dG9ycz48YXV0aG9ycz48YXV0aG9yPlBpbnRvLCBBLiBLLjwvYXV0aG9yPjxhdXRob3I+QnJp
ZW4sIEouIEQuPC9hdXRob3I+PGF1dGhvcj5MYW0sIEMuIFkuPC9hdXRob3I+PGF1dGhvcj5Kb2hu
c29uLCBTLjwvYXV0aG9yPjxhdXRob3I+Q2hpYW5nLCBDLjwvYXV0aG9yPjxhdXRob3I+SGlzY290
dCwgSi48L2F1dGhvcj48YXV0aG9yPlNhcmF0aHksIFYuIFYuPC9hdXRob3I+PGF1dGhvcj5CYXJy
ZXR0LCBBLiBELjwvYXV0aG9yPjxhdXRob3I+U2hyZXN0YSwgUy48L2F1dGhvcj48YXV0aG9yPkRp
YW1vbmQsIE0uIFMuPC9hdXRob3I+PC9hdXRob3JzPjwvY29udHJpYnV0b3JzPjxhdXRoLWFkZHJl
c3M+RGVwYXJ0bWVudCBvZiBNZWRpY2luZSwgV2FzaGluZ3RvbiBVbml2ZXJzaXR5IFNjaG9vbCBv
ZiBNZWRpY2luZSwgU3QuIExvdWlzLCBNaXNzb3VyaSwgVVNBLiYjeEQ7TWFjcm9HZW5pY3MsIElu
Yy4sIFNvdXRoIFNhbiBGcmFuY2lzY28sIENhbGlmb3JuaWEsIFVTQS4mI3hEO01hY3JvR2VuaWNz
LCBJbmMuLCBSb2NrdmlsbGUsIE1hcnlsYW5kLCBVU0EuJiN4RDtQYXN0ZXVyIEluc3RpdHV0ZSBv
ZiBSb21lLCBSb21lLCBJdGFseS4mI3hEO1NlYWx5IENlbnRlciBmb3IgVmFjY2luZSBEZXZlbG9w
bWVudCBhbmQgRGVwYXJ0bWVudCBvZiBQYXRob2xvZ3ksIFVuaXZlcnNpdHkgb2YgVGV4YXMgTWVk
aWNhbCBCcmFuY2gsIEdhbHZlc3RvbiwgVGV4YXMsIFVTQS4mI3hEO0NlbnRlciBmb3IgSW5mZWN0
aW91cyBEaXNlYXNlLCBMYSBKb2xsYSBJbnN0aXR1dGUgZm9yIEFsbGVyZ3kgYW5kIEltbXVub2xv
Z3ksIExhIEpvbGxhLCBDYWxpZm9ybmlhLCBVU0EuJiN4RDtEZXBhcnRtZW50IG9mIE1lZGljaW5l
LCBXYXNoaW5ndG9uIFVuaXZlcnNpdHkgU2Nob29sIG9mIE1lZGljaW5lLCBTdC4gTG91aXMsIE1p
c3NvdXJpLCBVU0EgRGVwYXJ0bWVudCBvZiBNb2xlY3VsYXIgTWljcm9iaW9sb2d5LCBXYXNoaW5n
dG9uIFVuaXZlcnNpdHkgU2Nob29sIG9mIE1lZGljaW5lLCBTdC4gTG91aXMsIE1pc3NvdXJpLCBV
U0EgRGVwYXJ0bWVudCBvZiBQYXRob2xvZ3kgYW5kIEltbXVub2xvZ3ksIFdhc2hpbmd0b24gVW5p
dmVyc2l0eSBTY2hvb2wgb2YgTWVkaWNpbmUsIFN0LiBMb3VpcywgTWlzc291cmksIFVTQSBDZW50
ZXIgZm9yIEh1bWFuIEltbXVub2xvZ3kgYW5kIEltbXVub3RoZXJhcHkgUHJvZ3JhbXMsIFdhc2hp
bmd0b24gVW5pdmVyc2l0eSBTY2hvb2wgb2YgTWVkaWNpbmUsIFN0LiBMb3VpcywgTWlzc291cmks
IFVTQSBkaWFtb25kQGJvcmNpbS53dXN0bC5lZHUuPC9hdXRoLWFkZHJlc3M+PHRpdGxlcz48dGl0
bGU+RGVmaW5pbmcgTmV3IFRoZXJhcGV1dGljcyBVc2luZyBhIE1vcmUgSW1tdW5vY29tcGV0ZW50
IE1vdXNlIE1vZGVsIG9mIEFudGlib2R5LUVuaGFuY2VkIERlbmd1ZSBWaXJ1cyBJbmZlY3Rpb248
L3RpdGxlPjxzZWNvbmRhcnktdGl0bGU+TUJpbzwvc2Vjb25kYXJ5LXRpdGxlPjxhbHQtdGl0bGU+
bUJpbzwvYWx0LXRpdGxlPjwvdGl0bGVzPjxwZXJpb2RpY2FsPjxmdWxsLXRpdGxlPk1CaW88L2Z1
bGwtdGl0bGU+PGFiYnItMT5tQmlvPC9hYmJyLTE+PC9wZXJpb2RpY2FsPjxhbHQtcGVyaW9kaWNh
bD48ZnVsbC10aXRsZT5NQmlvPC9mdWxsLXRpdGxlPjxhYmJyLTE+bUJpbzwvYWJici0xPjwvYWx0
LXBlcmlvZGljYWw+PHBhZ2VzPmUwMTMxNi0xNTwvcGFnZXM+PHZvbHVtZT42PC92b2x1bWU+PG51
bWJlcj41PC9udW1iZXI+PGVkaXRpb24+MjAxNS8wOS8xNzwvZWRpdGlvbj48a2V5d29yZHM+PGtl
eXdvcmQ+QW5pbWFsczwva2V5d29yZD48a2V5d29yZD5BbnRpYm9kaWVzLCBCbG9ja2luZy8qYmxv
b2Q8L2tleXdvcmQ+PGtleXdvcmQ+QW50aWJvZGllcywgTW9ub2Nsb25hbC9ibG9vZDwva2V5d29y
ZD48a2V5d29yZD5BbnRpYm9kaWVzLCBWaXJhbC9ibG9vZDwva2V5d29yZD48a2V5d29yZD4qQW50
aWJvZHktRGVwZW5kZW50IEVuaGFuY2VtZW50PC9rZXl3b3JkPjxrZXl3b3JkPkRlbmd1ZS8qZHJ1
ZyB0aGVyYXB5L2ltbXVub2xvZ3kvKnBhdGhvbG9neS92aXJvbG9neTwva2V5d29yZD48a2V5d29y
ZD5EZW5ndWUgVmlydXMvKmltbXVub2xvZ3k8L2tleXdvcmQ+PGtleXdvcmQ+KkRpc2Vhc2UgTW9k
ZWxzLCBBbmltYWw8L2tleXdvcmQ+PGtleXdvcmQ+RHJ1ZyBFdmFsdWF0aW9uLCBQcmVjbGluaWNh
bC9tZXRob2RzPC9rZXl3b3JkPjxrZXl3b3JkPkltbXVub2xvZ2ljIEZhY3RvcnMvKmlzb2xhdGlv
biAmYW1wOyBwdXJpZmljYXRpb24vdGhlcmFwZXV0aWMgdXNlPC9rZXl3b3JkPjxrZXl3b3JkPk1p
Y2U8L2tleXdvcmQ+PC9rZXl3b3Jkcz48ZGF0ZXM+PHllYXI+MjAxNTwveWVhcj48cHViLWRhdGVz
PjxkYXRlPlNlcCAxNTwvZGF0ZT48L3B1Yi1kYXRlcz48L2RhdGVzPjxpc2JuPjIxNTAtNzUxMSAo
RWxlY3Ryb25pYyk8L2lzYm4+PGFjY2Vzc2lvbi1udW0+MjYzNzQxMjM8L2FjY2Vzc2lvbi1udW0+
PHVybHM+PHJlbGF0ZWQtdXJscz48dXJsPmh0dHBzOi8vd3d3Lm5jYmkubmxtLm5paC5nb3YvcHVi
bWVkLzI2Mzc0MTIzPC91cmw+PC9yZWxhdGVkLXVybHM+PC91cmxzPjxjdXN0b20yPlBNQzQ2MDAx
MTU8L2N1c3RvbTI+PGVsZWN0cm9uaWMtcmVzb3VyY2UtbnVtPjEwLjExMjgvbUJpby4wMTMxNi0x
NTwvZWxlY3Ryb25pYy1yZXNvdXJjZS1udW0+PC9yZWNvcmQ+PC9DaXRlPjwvRW5kTm90ZT4A
</w:fldData>
        </w:fldChar>
      </w:r>
      <w:r w:rsidR="007B4AE7" w:rsidRPr="00AA381A">
        <w:rPr>
          <w:rFonts w:ascii="Calibri" w:eastAsiaTheme="minorHAnsi" w:hAnsi="Calibri" w:cs="Calibri"/>
        </w:rPr>
        <w:instrText xml:space="preserve"> ADDIN EN.CITE </w:instrText>
      </w:r>
      <w:r w:rsidR="007B4AE7" w:rsidRPr="00AA381A">
        <w:rPr>
          <w:rFonts w:ascii="Calibri" w:eastAsiaTheme="minorHAnsi" w:hAnsi="Calibri" w:cs="Calibri"/>
        </w:rPr>
        <w:fldChar w:fldCharType="begin">
          <w:fldData xml:space="preserve">PEVuZE5vdGU+PENpdGU+PEF1dGhvcj5QaW50bzwvQXV0aG9yPjxZZWFyPjIwMTU8L1llYXI+PFJl
Y051bT4yMDwvUmVjTnVtPjxEaXNwbGF5VGV4dD48c3R5bGUgZmFjZT0ic3VwZXJzY3JpcHQiPjIx
PC9zdHlsZT48L0Rpc3BsYXlUZXh0PjxyZWNvcmQ+PHJlYy1udW1iZXI+MjA8L3JlYy1udW1iZXI+
PGZvcmVpZ24ta2V5cz48a2V5IGFwcD0iRU4iIGRiLWlkPSJ2MnZ4djV2YXFwZDB3ZWV2cjlseDJw
MjZlNXJkcDJmdjB6OXoiIHRpbWVzdGFtcD0iMTU1MTA2ODk5NSI+MjA8L2tleT48L2ZvcmVpZ24t
a2V5cz48cmVmLXR5cGUgbmFtZT0iSm91cm5hbCBBcnRpY2xlIj4xNzwvcmVmLXR5cGU+PGNvbnRy
aWJ1dG9ycz48YXV0aG9ycz48YXV0aG9yPlBpbnRvLCBBLiBLLjwvYXV0aG9yPjxhdXRob3I+QnJp
ZW4sIEouIEQuPC9hdXRob3I+PGF1dGhvcj5MYW0sIEMuIFkuPC9hdXRob3I+PGF1dGhvcj5Kb2hu
c29uLCBTLjwvYXV0aG9yPjxhdXRob3I+Q2hpYW5nLCBDLjwvYXV0aG9yPjxhdXRob3I+SGlzY290
dCwgSi48L2F1dGhvcj48YXV0aG9yPlNhcmF0aHksIFYuIFYuPC9hdXRob3I+PGF1dGhvcj5CYXJy
ZXR0LCBBLiBELjwvYXV0aG9yPjxhdXRob3I+U2hyZXN0YSwgUy48L2F1dGhvcj48YXV0aG9yPkRp
YW1vbmQsIE0uIFMuPC9hdXRob3I+PC9hdXRob3JzPjwvY29udHJpYnV0b3JzPjxhdXRoLWFkZHJl
c3M+RGVwYXJ0bWVudCBvZiBNZWRpY2luZSwgV2FzaGluZ3RvbiBVbml2ZXJzaXR5IFNjaG9vbCBv
ZiBNZWRpY2luZSwgU3QuIExvdWlzLCBNaXNzb3VyaSwgVVNBLiYjeEQ7TWFjcm9HZW5pY3MsIElu
Yy4sIFNvdXRoIFNhbiBGcmFuY2lzY28sIENhbGlmb3JuaWEsIFVTQS4mI3hEO01hY3JvR2VuaWNz
LCBJbmMuLCBSb2NrdmlsbGUsIE1hcnlsYW5kLCBVU0EuJiN4RDtQYXN0ZXVyIEluc3RpdHV0ZSBv
ZiBSb21lLCBSb21lLCBJdGFseS4mI3hEO1NlYWx5IENlbnRlciBmb3IgVmFjY2luZSBEZXZlbG9w
bWVudCBhbmQgRGVwYXJ0bWVudCBvZiBQYXRob2xvZ3ksIFVuaXZlcnNpdHkgb2YgVGV4YXMgTWVk
aWNhbCBCcmFuY2gsIEdhbHZlc3RvbiwgVGV4YXMsIFVTQS4mI3hEO0NlbnRlciBmb3IgSW5mZWN0
aW91cyBEaXNlYXNlLCBMYSBKb2xsYSBJbnN0aXR1dGUgZm9yIEFsbGVyZ3kgYW5kIEltbXVub2xv
Z3ksIExhIEpvbGxhLCBDYWxpZm9ybmlhLCBVU0EuJiN4RDtEZXBhcnRtZW50IG9mIE1lZGljaW5l
LCBXYXNoaW5ndG9uIFVuaXZlcnNpdHkgU2Nob29sIG9mIE1lZGljaW5lLCBTdC4gTG91aXMsIE1p
c3NvdXJpLCBVU0EgRGVwYXJ0bWVudCBvZiBNb2xlY3VsYXIgTWljcm9iaW9sb2d5LCBXYXNoaW5n
dG9uIFVuaXZlcnNpdHkgU2Nob29sIG9mIE1lZGljaW5lLCBTdC4gTG91aXMsIE1pc3NvdXJpLCBV
U0EgRGVwYXJ0bWVudCBvZiBQYXRob2xvZ3kgYW5kIEltbXVub2xvZ3ksIFdhc2hpbmd0b24gVW5p
dmVyc2l0eSBTY2hvb2wgb2YgTWVkaWNpbmUsIFN0LiBMb3VpcywgTWlzc291cmksIFVTQSBDZW50
ZXIgZm9yIEh1bWFuIEltbXVub2xvZ3kgYW5kIEltbXVub3RoZXJhcHkgUHJvZ3JhbXMsIFdhc2hp
bmd0b24gVW5pdmVyc2l0eSBTY2hvb2wgb2YgTWVkaWNpbmUsIFN0LiBMb3VpcywgTWlzc291cmks
IFVTQSBkaWFtb25kQGJvcmNpbS53dXN0bC5lZHUuPC9hdXRoLWFkZHJlc3M+PHRpdGxlcz48dGl0
bGU+RGVmaW5pbmcgTmV3IFRoZXJhcGV1dGljcyBVc2luZyBhIE1vcmUgSW1tdW5vY29tcGV0ZW50
IE1vdXNlIE1vZGVsIG9mIEFudGlib2R5LUVuaGFuY2VkIERlbmd1ZSBWaXJ1cyBJbmZlY3Rpb248
L3RpdGxlPjxzZWNvbmRhcnktdGl0bGU+TUJpbzwvc2Vjb25kYXJ5LXRpdGxlPjxhbHQtdGl0bGU+
bUJpbzwvYWx0LXRpdGxlPjwvdGl0bGVzPjxwZXJpb2RpY2FsPjxmdWxsLXRpdGxlPk1CaW88L2Z1
bGwtdGl0bGU+PGFiYnItMT5tQmlvPC9hYmJyLTE+PC9wZXJpb2RpY2FsPjxhbHQtcGVyaW9kaWNh
bD48ZnVsbC10aXRsZT5NQmlvPC9mdWxsLXRpdGxlPjxhYmJyLTE+bUJpbzwvYWJici0xPjwvYWx0
LXBlcmlvZGljYWw+PHBhZ2VzPmUwMTMxNi0xNTwvcGFnZXM+PHZvbHVtZT42PC92b2x1bWU+PG51
bWJlcj41PC9udW1iZXI+PGVkaXRpb24+MjAxNS8wOS8xNzwvZWRpdGlvbj48a2V5d29yZHM+PGtl
eXdvcmQ+QW5pbWFsczwva2V5d29yZD48a2V5d29yZD5BbnRpYm9kaWVzLCBCbG9ja2luZy8qYmxv
b2Q8L2tleXdvcmQ+PGtleXdvcmQ+QW50aWJvZGllcywgTW9ub2Nsb25hbC9ibG9vZDwva2V5d29y
ZD48a2V5d29yZD5BbnRpYm9kaWVzLCBWaXJhbC9ibG9vZDwva2V5d29yZD48a2V5d29yZD4qQW50
aWJvZHktRGVwZW5kZW50IEVuaGFuY2VtZW50PC9rZXl3b3JkPjxrZXl3b3JkPkRlbmd1ZS8qZHJ1
ZyB0aGVyYXB5L2ltbXVub2xvZ3kvKnBhdGhvbG9neS92aXJvbG9neTwva2V5d29yZD48a2V5d29y
ZD5EZW5ndWUgVmlydXMvKmltbXVub2xvZ3k8L2tleXdvcmQ+PGtleXdvcmQ+KkRpc2Vhc2UgTW9k
ZWxzLCBBbmltYWw8L2tleXdvcmQ+PGtleXdvcmQ+RHJ1ZyBFdmFsdWF0aW9uLCBQcmVjbGluaWNh
bC9tZXRob2RzPC9rZXl3b3JkPjxrZXl3b3JkPkltbXVub2xvZ2ljIEZhY3RvcnMvKmlzb2xhdGlv
biAmYW1wOyBwdXJpZmljYXRpb24vdGhlcmFwZXV0aWMgdXNlPC9rZXl3b3JkPjxrZXl3b3JkPk1p
Y2U8L2tleXdvcmQ+PC9rZXl3b3Jkcz48ZGF0ZXM+PHllYXI+MjAxNTwveWVhcj48cHViLWRhdGVz
PjxkYXRlPlNlcCAxNTwvZGF0ZT48L3B1Yi1kYXRlcz48L2RhdGVzPjxpc2JuPjIxNTAtNzUxMSAo
RWxlY3Ryb25pYyk8L2lzYm4+PGFjY2Vzc2lvbi1udW0+MjYzNzQxMjM8L2FjY2Vzc2lvbi1udW0+
PHVybHM+PHJlbGF0ZWQtdXJscz48dXJsPmh0dHBzOi8vd3d3Lm5jYmkubmxtLm5paC5nb3YvcHVi
bWVkLzI2Mzc0MTIzPC91cmw+PC9yZWxhdGVkLXVybHM+PC91cmxzPjxjdXN0b20yPlBNQzQ2MDAx
MTU8L2N1c3RvbTI+PGVsZWN0cm9uaWMtcmVzb3VyY2UtbnVtPjEwLjExMjgvbUJpby4wMTMxNi0x
NTwvZWxlY3Ryb25pYy1yZXNvdXJjZS1udW0+PC9yZWNvcmQ+PC9DaXRlPjwvRW5kTm90ZT4A
</w:fldData>
        </w:fldChar>
      </w:r>
      <w:r w:rsidR="007B4AE7" w:rsidRPr="00AA381A">
        <w:rPr>
          <w:rFonts w:ascii="Calibri" w:eastAsiaTheme="minorHAnsi" w:hAnsi="Calibri" w:cs="Calibri"/>
        </w:rPr>
        <w:instrText xml:space="preserve"> ADDIN EN.CITE.DATA </w:instrText>
      </w:r>
      <w:r w:rsidR="007B4AE7" w:rsidRPr="00AA381A">
        <w:rPr>
          <w:rFonts w:ascii="Calibri" w:eastAsiaTheme="minorHAnsi" w:hAnsi="Calibri" w:cs="Calibri"/>
        </w:rPr>
      </w:r>
      <w:r w:rsidR="007B4AE7" w:rsidRPr="00AA381A">
        <w:rPr>
          <w:rFonts w:ascii="Calibri" w:eastAsiaTheme="minorHAnsi" w:hAnsi="Calibri" w:cs="Calibri"/>
        </w:rPr>
        <w:fldChar w:fldCharType="end"/>
      </w:r>
      <w:r w:rsidR="007B4AE7" w:rsidRPr="00AA381A">
        <w:rPr>
          <w:rFonts w:ascii="Calibri" w:eastAsiaTheme="minorHAnsi" w:hAnsi="Calibri" w:cs="Calibri"/>
        </w:rPr>
      </w:r>
      <w:r w:rsidR="007B4AE7" w:rsidRPr="00AA381A">
        <w:rPr>
          <w:rFonts w:ascii="Calibri" w:eastAsiaTheme="minorHAnsi" w:hAnsi="Calibri" w:cs="Calibri"/>
        </w:rPr>
        <w:fldChar w:fldCharType="separate"/>
      </w:r>
      <w:r w:rsidR="007B4AE7" w:rsidRPr="00AA381A">
        <w:rPr>
          <w:rFonts w:ascii="Calibri" w:eastAsiaTheme="minorHAnsi" w:hAnsi="Calibri" w:cs="Calibri"/>
          <w:noProof/>
          <w:vertAlign w:val="superscript"/>
        </w:rPr>
        <w:t>21</w:t>
      </w:r>
      <w:r w:rsidR="007B4AE7" w:rsidRPr="00AA381A">
        <w:rPr>
          <w:rFonts w:ascii="Calibri" w:eastAsiaTheme="minorHAnsi" w:hAnsi="Calibri" w:cs="Calibri"/>
        </w:rPr>
        <w:fldChar w:fldCharType="end"/>
      </w:r>
      <w:r w:rsidR="00904C4B" w:rsidRPr="00AA381A">
        <w:rPr>
          <w:rFonts w:ascii="Calibri" w:eastAsiaTheme="minorHAnsi" w:hAnsi="Calibri" w:cs="Calibri"/>
        </w:rPr>
        <w:t>, orthopoxviruses like monkeypox and ectromelia</w:t>
      </w:r>
      <w:r w:rsidR="00462CE9" w:rsidRPr="00AA381A">
        <w:rPr>
          <w:rFonts w:ascii="Calibri" w:eastAsiaTheme="minorHAnsi" w:hAnsi="Calibri" w:cs="Calibri"/>
        </w:rPr>
        <w:t xml:space="preserve">. The considerations and drawbacks to this technique of harvesting focus mainly of the </w:t>
      </w:r>
      <w:r w:rsidR="006571C2" w:rsidRPr="00AA381A">
        <w:rPr>
          <w:rFonts w:ascii="Calibri" w:eastAsiaTheme="minorHAnsi" w:hAnsi="Calibri" w:cs="Calibri"/>
        </w:rPr>
        <w:t xml:space="preserve">capabilities </w:t>
      </w:r>
      <w:r w:rsidR="00462CE9" w:rsidRPr="00AA381A">
        <w:rPr>
          <w:rFonts w:ascii="Calibri" w:eastAsiaTheme="minorHAnsi" w:hAnsi="Calibri" w:cs="Calibri"/>
        </w:rPr>
        <w:t xml:space="preserve">of the experimenter. As ZIKV is not stable for long periods of time at room temperature, the amount of time it takes to harvest organs after perfusion can significantly impact the quality of the results. For most experiments </w:t>
      </w:r>
      <w:r w:rsidR="00AA381A">
        <w:rPr>
          <w:rFonts w:ascii="Calibri" w:eastAsiaTheme="minorHAnsi" w:hAnsi="Calibri" w:cs="Calibri"/>
        </w:rPr>
        <w:t xml:space="preserve">that we have </w:t>
      </w:r>
      <w:r w:rsidR="00462CE9" w:rsidRPr="00AA381A">
        <w:rPr>
          <w:rFonts w:ascii="Calibri" w:eastAsiaTheme="minorHAnsi" w:hAnsi="Calibri" w:cs="Calibri"/>
        </w:rPr>
        <w:t>performed</w:t>
      </w:r>
      <w:r w:rsidR="00AA381A">
        <w:rPr>
          <w:rFonts w:ascii="Calibri" w:eastAsiaTheme="minorHAnsi" w:hAnsi="Calibri" w:cs="Calibri"/>
        </w:rPr>
        <w:t xml:space="preserve">, </w:t>
      </w:r>
      <w:r w:rsidR="00462CE9" w:rsidRPr="00AA381A">
        <w:rPr>
          <w:rFonts w:ascii="Calibri" w:eastAsiaTheme="minorHAnsi" w:hAnsi="Calibri" w:cs="Calibri"/>
        </w:rPr>
        <w:t>we compar</w:t>
      </w:r>
      <w:r w:rsidR="007B4AE7" w:rsidRPr="00AA381A">
        <w:rPr>
          <w:rFonts w:ascii="Calibri" w:eastAsiaTheme="minorHAnsi" w:hAnsi="Calibri" w:cs="Calibri"/>
        </w:rPr>
        <w:t>e</w:t>
      </w:r>
      <w:r w:rsidR="00462CE9" w:rsidRPr="00AA381A">
        <w:rPr>
          <w:rFonts w:ascii="Calibri" w:eastAsiaTheme="minorHAnsi" w:hAnsi="Calibri" w:cs="Calibri"/>
        </w:rPr>
        <w:t xml:space="preserve"> viral titers from mice treated with two conditions, so we focus our efforts on consistency of time between organ harvests not on speed. In this way the same person performs the same procedure for the whole experiment to maintain consistency. The other major consideration with this procedure is safety, we have readily performed these methods with BSL-2 (ZIKV, Dengue virus) and BSL-3 (WNV, Chikungunya virus) pathogens. It is very important to perform all procedures in a clean</w:t>
      </w:r>
      <w:r w:rsidR="00227D69" w:rsidRPr="00AA381A">
        <w:rPr>
          <w:rFonts w:ascii="Calibri" w:eastAsiaTheme="minorHAnsi" w:hAnsi="Calibri" w:cs="Calibri"/>
        </w:rPr>
        <w:t>,</w:t>
      </w:r>
      <w:r w:rsidR="00462CE9" w:rsidRPr="00AA381A">
        <w:rPr>
          <w:rFonts w:ascii="Calibri" w:eastAsiaTheme="minorHAnsi" w:hAnsi="Calibri" w:cs="Calibri"/>
        </w:rPr>
        <w:t xml:space="preserve"> well maintained</w:t>
      </w:r>
      <w:r w:rsidR="00227D69" w:rsidRPr="00AA381A">
        <w:rPr>
          <w:rFonts w:ascii="Calibri" w:eastAsiaTheme="minorHAnsi" w:hAnsi="Calibri" w:cs="Calibri"/>
        </w:rPr>
        <w:t>,</w:t>
      </w:r>
      <w:r w:rsidR="00462CE9" w:rsidRPr="00AA381A">
        <w:rPr>
          <w:rFonts w:ascii="Calibri" w:eastAsiaTheme="minorHAnsi" w:hAnsi="Calibri" w:cs="Calibri"/>
        </w:rPr>
        <w:t xml:space="preserve"> certified biosafety cabinet with disinfectant.</w:t>
      </w:r>
    </w:p>
    <w:p w14:paraId="5C73E4B9" w14:textId="77777777" w:rsidR="00462CE9" w:rsidRPr="00AA381A" w:rsidRDefault="00462CE9" w:rsidP="006A71F7">
      <w:pPr>
        <w:pStyle w:val="BodyText"/>
        <w:contextualSpacing/>
        <w:jc w:val="both"/>
        <w:rPr>
          <w:rFonts w:ascii="Calibri" w:hAnsi="Calibri" w:cs="Calibri"/>
        </w:rPr>
      </w:pPr>
    </w:p>
    <w:p w14:paraId="3364E3ED" w14:textId="4A1535B6" w:rsidR="00CD63BE" w:rsidRPr="00AA381A" w:rsidRDefault="00CD63BE" w:rsidP="006A71F7">
      <w:pPr>
        <w:pStyle w:val="BodyText"/>
        <w:contextualSpacing/>
        <w:jc w:val="both"/>
        <w:rPr>
          <w:rFonts w:ascii="Calibri" w:hAnsi="Calibri" w:cs="Calibri"/>
          <w:i/>
        </w:rPr>
      </w:pPr>
      <w:r w:rsidRPr="00AA381A">
        <w:rPr>
          <w:rFonts w:ascii="Calibri" w:hAnsi="Calibri" w:cs="Calibri"/>
        </w:rPr>
        <w:t xml:space="preserve">An FFA </w:t>
      </w:r>
      <w:r w:rsidR="00B82EC5" w:rsidRPr="00AA381A">
        <w:rPr>
          <w:rFonts w:ascii="Calibri" w:hAnsi="Calibri" w:cs="Calibri"/>
        </w:rPr>
        <w:t xml:space="preserve">parallels the </w:t>
      </w:r>
      <w:r w:rsidRPr="00AA381A">
        <w:rPr>
          <w:rFonts w:ascii="Calibri" w:hAnsi="Calibri" w:cs="Calibri"/>
        </w:rPr>
        <w:t xml:space="preserve">plaque assay, except that it uses peroxidase immunostaining to identify foci of infected cells, rather than plaques. </w:t>
      </w:r>
      <w:r w:rsidR="00E36519" w:rsidRPr="00AA381A">
        <w:rPr>
          <w:rFonts w:ascii="Calibri" w:hAnsi="Calibri" w:cs="Calibri"/>
        </w:rPr>
        <w:t>My laboratory as well as multiple other laboratories have now successfully switched to using FFAs for all our tittering experiments</w:t>
      </w:r>
      <w:r w:rsidR="00E36519" w:rsidRPr="00AA381A">
        <w:rPr>
          <w:rFonts w:ascii="Calibri" w:hAnsi="Calibri" w:cs="Calibri"/>
        </w:rPr>
        <w:fldChar w:fldCharType="begin">
          <w:fldData xml:space="preserve">PEVuZE5vdGU+PENpdGU+PEF1dGhvcj5CcmllbjwvQXV0aG9yPjxZZWFyPjIwMTA8L1llYXI+PFJl
Y051bT4xMDwvUmVjTnVtPjxEaXNwbGF5VGV4dD48c3R5bGUgZmFjZT0ic3VwZXJzY3JpcHQiPjEx
LDE0LDE1LDE3LDI2LTI4PC9zdHlsZT48L0Rpc3BsYXlUZXh0PjxyZWNvcmQ+PHJlYy1udW1iZXI+
MTA8L3JlYy1udW1iZXI+PGZvcmVpZ24ta2V5cz48a2V5IGFwcD0iRU4iIGRiLWlkPSJ2MnZ4djV2
YXFwZDB3ZWV2cjlseDJwMjZlNXJkcDJmdjB6OXoiIHRpbWVzdGFtcD0iMTU1MTA2ODk5NSI+MTA8
L2tleT48L2ZvcmVpZ24ta2V5cz48cmVmLXR5cGUgbmFtZT0iSm91cm5hbCBBcnRpY2xlIj4xNzwv
cmVmLXR5cGU+PGNvbnRyaWJ1dG9ycz48YXV0aG9ycz48YXV0aG9yPkJyaWVuLCBKLiBELjwvYXV0
aG9yPjxhdXRob3I+QXVzdGluLCBTLiBLLjwvYXV0aG9yPjxhdXRob3I+U3VrdXBvbHZpLVBldHR5
LCBTLjwvYXV0aG9yPjxhdXRob3I+TyZhcG9zO0JyaWVuLCBLLiBNLjwvYXV0aG9yPjxhdXRob3I+
Sm9obnNvbiwgUy48L2F1dGhvcj48YXV0aG9yPkZyZW1vbnQsIEQuIEguPC9hdXRob3I+PGF1dGhv
cj5EaWFtb25kLCBNLiBTLjwvYXV0aG9yPjwvYXV0aG9ycz48L2NvbnRyaWJ1dG9ycz48YXV0aC1h
ZGRyZXNzPkRlcGFydG1lbnQgb2YgTWVkaWNpbmUsIFdhc2hpbmd0b24gVW5pdmVyc2l0eSBTY2hv
b2wgb2YgTWVkaWNpbmUsIDY2MCBTb3V0aCBFdWNsaWQgQXZlLiwgQm94IDgwNTEsIFN0LiBMb3Vp
cywgTU8gNjMxMTAsIFVTQS48L2F1dGgtYWRkcmVzcz48dGl0bGVzPjx0aXRsZT5HZW5vdHlwZS1z
cGVjaWZpYyBuZXV0cmFsaXphdGlvbiBhbmQgcHJvdGVjdGlvbiBieSBhbnRpYm9kaWVzIGFnYWlu
c3QgZGVuZ3VlIHZpcnVzIHR5cGUgMzwvdGl0bGU+PHNlY29uZGFyeS10aXRsZT5Kb3VybmFsIG9m
IFZpcm9sb2d5PC9zZWNvbmRhcnktdGl0bGU+PGFsdC10aXRsZT5Kb3VybmFsIG9mIHZpcm9sb2d5
PC9hbHQtdGl0bGU+PC90aXRsZXM+PHBlcmlvZGljYWw+PGZ1bGwtdGl0bGU+Sm91cm5hbCBvZiBW
aXJvbG9neTwvZnVsbC10aXRsZT48L3BlcmlvZGljYWw+PGFsdC1wZXJpb2RpY2FsPjxmdWxsLXRp
dGxlPkpvdXJuYWwgb2YgVmlyb2xvZ3k8L2Z1bGwtdGl0bGU+PC9hbHQtcGVyaW9kaWNhbD48cGFn
ZXM+MTA2MzAtNDM8L3BhZ2VzPjx2b2x1bWU+ODQ8L3ZvbHVtZT48bnVtYmVyPjIwPC9udW1iZXI+
PGtleXdvcmRzPjxrZXl3b3JkPkFtaW5vIEFjaWQgU2VxdWVuY2U8L2tleXdvcmQ+PGtleXdvcmQ+
QW1pbm8gQWNpZCBTdWJzdGl0dXRpb248L2tleXdvcmQ+PGtleXdvcmQ+QW5pbWFsczwva2V5d29y
ZD48a2V5d29yZD5BbnRpYm9kaWVzLCBNb25vY2xvbmFsL2ltbXVub2xvZ3k8L2tleXdvcmQ+PGtl
eXdvcmQ+QW50aWJvZGllcywgTmV1dHJhbGl6aW5nLyppbW11bm9sb2d5PC9rZXl3b3JkPjxrZXl3
b3JkPkFudGlib2RpZXMsIFZpcmFsLyppbW11bm9sb2d5PC9rZXl3b3JkPjxrZXl3b3JkPkFudGln
ZW5pYyBWYXJpYXRpb24vZ2VuZXRpY3M8L2tleXdvcmQ+PGtleXdvcmQ+QW50aWdlbnMsIFZpcmFs
L2NoZW1pc3RyeS9nZW5ldGljczwva2V5d29yZD48a2V5d29yZD5DZWxsIExpbmU8L2tleXdvcmQ+
PGtleXdvcmQ+Q3Jvc3MgUmVhY3Rpb25zPC9rZXl3b3JkPjxrZXl3b3JkPkRlbmd1ZS9pbW11bm9s
b2d5L3ByZXZlbnRpb24gJmFtcDsgY29udHJvbC92aXJvbG9neTwva2V5d29yZD48a2V5d29yZD5E
ZW5ndWUgVmlydXMvY2xhc3NpZmljYXRpb24vZ2VuZXRpY3MvKmltbXVub2xvZ3kvcGF0aG9nZW5p
Y2l0eTwva2V5d29yZD48a2V5d29yZD5FcGl0b3BlIE1hcHBpbmc8L2tleXdvcmQ+PGtleXdvcmQ+
RXBpdG9wZXMvY2hlbWlzdHJ5L2dlbmV0aWNzPC9rZXl3b3JkPjxrZXl3b3JkPkdlbm90eXBlPC9r
ZXl3b3JkPjxrZXl3b3JkPkh1bWFuczwva2V5d29yZD48a2V5d29yZD5JbW11bml6YXRpb24sIFBh
c3NpdmU8L2tleXdvcmQ+PGtleXdvcmQ+SW4gVml0cm8gVGVjaG5pcXVlczwva2V5d29yZD48a2V5
d29yZD5NaWNlPC9rZXl3b3JkPjxrZXl3b3JkPk1pY2UsIEtub2Nrb3V0PC9rZXl3b3JkPjxrZXl3
b3JkPk1vZGVscywgTW9sZWN1bGFyPC9rZXl3b3JkPjxrZXl3b3JkPk1vbGVjdWxhciBTZXF1ZW5j
ZSBEYXRhPC9rZXl3b3JkPjxrZXl3b3JkPk11dGFnZW5lc2lzLCBTaXRlLURpcmVjdGVkPC9rZXl3
b3JkPjxrZXl3b3JkPk11dGFudCBQcm90ZWlucy9jaGVtaXN0cnkvZ2VuZXRpY3MvaW1tdW5vbG9n
eTwva2V5d29yZD48a2V5d29yZD5Qcm90ZWluIFN0cnVjdHVyZSwgVGVydGlhcnk8L2tleXdvcmQ+
PGtleXdvcmQ+VmlyYWwgRW52ZWxvcGUgUHJvdGVpbnMvY2hlbWlzdHJ5L2dlbmV0aWNzL2ltbXVu
b2xvZ3k8L2tleXdvcmQ+PGtleXdvcmQ+VmlyYWwgVmFjY2luZXMvaW1tdW5vbG9neTwva2V5d29y
ZD48L2tleXdvcmRzPjxkYXRlcz48eWVhcj4yMDEwPC95ZWFyPjxwdWItZGF0ZXM+PGRhdGU+T2N0
PC9kYXRlPjwvcHViLWRhdGVzPjwvZGF0ZXM+PGlzYm4+MTA5OC01NTE0IChFbGVjdHJvbmljKSYj
eEQ7MDAyMi01MzhYIChMaW5raW5nKTwvaXNibj48YWNjZXNzaW9uLW51bT4yMDcwMjY0NDwvYWNj
ZXNzaW9uLW51bT48dXJscz48cmVsYXRlZC11cmxzPjx1cmw+aHR0cDovL3d3dy5uY2JpLm5sbS5u
aWguZ292L3B1Ym1lZC8yMDcwMjY0NDwvdXJsPjwvcmVsYXRlZC11cmxzPjwvdXJscz48Y3VzdG9t
Mj4yOTUwNTgzPC9jdXN0b20yPjxlbGVjdHJvbmljLXJlc291cmNlLW51bT4xMC4xMTI4L0pWSS4w
MTE5MC0xMDwvZWxlY3Ryb25pYy1yZXNvdXJjZS1udW0+PC9yZWNvcmQ+PC9DaXRlPjxDaXRlPjxB
dXRob3I+RnVjaHM8L0F1dGhvcj48WWVhcj4yMDExPC9ZZWFyPjxSZWNOdW0+MjM8L1JlY051bT48
cmVjb3JkPjxyZWMtbnVtYmVyPjIzPC9yZWMtbnVtYmVyPjxmb3JlaWduLWtleXM+PGtleSBhcHA9
IkVOIiBkYi1pZD0idjJ2eHY1dmFxcGQwd2VldnI5bHgycDI2ZTVyZHAyZnYwejl6IiB0aW1lc3Rh
bXA9IjE1NTEwNjg5OTYiPjIzPC9rZXk+PC9mb3JlaWduLWtleXM+PHJlZi10eXBlIG5hbWU9Ikpv
dXJuYWwgQXJ0aWNsZSI+MTc8L3JlZi10eXBlPjxjb250cmlidXRvcnM+PGF1dGhvcnM+PGF1dGhv
cj5GdWNocywgQS48L2F1dGhvcj48YXV0aG9yPlBpbnRvLCBBLiBLLjwvYXV0aG9yPjxhdXRob3I+
U2Nod2FlYmxlLCBXLiBKLjwvYXV0aG9yPjxhdXRob3I+RGlhbW9uZCwgTS4gUy48L2F1dGhvcj48
L2F1dGhvcnM+PC9jb250cmlidXRvcnM+PGF1dGgtYWRkcmVzcz5EZXBhcnRtZW50IG9mIE1lZGlj
aW5lLCBXYXNoaW5ndG9uIFVuaXZlcnNpdHkgU2Nob29sIG9mIE1lZGljaW5lLCA2NjAgU291dGgg
RXVjbGlkIEF2ZS4sIFN0LiBMb3VpcywgTU8gNjMxMTAsIFVTQS48L2F1dGgtYWRkcmVzcz48dGl0
bGVzPjx0aXRsZT5UaGUgbGVjdGluIHBhdGh3YXkgb2YgY29tcGxlbWVudCBhY3RpdmF0aW9uIGNv
bnRyaWJ1dGVzIHRvIHByb3RlY3Rpb24gZnJvbSBXZXN0IE5pbGUgdmlydXMgaW5mZWN0aW9uPC90
aXRsZT48c2Vjb25kYXJ5LXRpdGxlPlZpcm9sb2d5PC9zZWNvbmRhcnktdGl0bGU+PGFsdC10aXRs
ZT5WaXJvbG9neTwvYWx0LXRpdGxlPjwvdGl0bGVzPjxwZXJpb2RpY2FsPjxmdWxsLXRpdGxlPlZp
cm9sb2d5PC9mdWxsLXRpdGxlPjxhYmJyLTE+Vmlyb2xvZ3k8L2FiYnItMT48L3BlcmlvZGljYWw+
PGFsdC1wZXJpb2RpY2FsPjxmdWxsLXRpdGxlPlZpcm9sb2d5PC9mdWxsLXRpdGxlPjxhYmJyLTE+
Vmlyb2xvZ3k8L2FiYnItMT48L2FsdC1wZXJpb2RpY2FsPjxwYWdlcz4xMDEtOTwvcGFnZXM+PHZv
bHVtZT40MTI8L3ZvbHVtZT48bnVtYmVyPjE8L251bWJlcj48ZWRpdGlvbj4yMDExLzAxLzI5PC9l
ZGl0aW9uPjxrZXl3b3Jkcz48a2V5d29yZD5BZGFwdGl2ZSBJbW11bml0eTwva2V5d29yZD48a2V5
d29yZD5BbmltYWxzPC9rZXl3b3JkPjxrZXl3b3JkPkItTHltcGhvY3l0ZXMvaW1tdW5vbG9neTwv
a2V5d29yZD48a2V5d29yZD5DZW50cmFsIE5lcnZvdXMgU3lzdGVtL3Zpcm9sb2d5PC9rZXl3b3Jk
PjxrZXl3b3JkPipDb21wbGVtZW50IEFjdGl2YXRpb248L2tleXdvcmQ+PGtleXdvcmQ+Q29tcGxl
bWVudCBQYXRod2F5LCBNYW5ub3NlLUJpbmRpbmcgTGVjdGluLyppbW11bm9sb2d5PC9rZXl3b3Jk
PjxrZXl3b3JkPk1hbm5vc2UtQmluZGluZyBMZWN0aW4vZGVmaWNpZW5jeTwva2V5d29yZD48a2V5
d29yZD5NYW5ub3NlLUJpbmRpbmcgUHJvdGVpbi1Bc3NvY2lhdGVkIFNlcmluZSBQcm90ZWFzZXMv
ZGVmaWNpZW5jeTwva2V5d29yZD48a2V5d29yZD5NaWNlPC9rZXl3b3JkPjxrZXl3b3JkPk1pY2Us
IEtub2Nrb3V0PC9rZXl3b3JkPjxrZXl3b3JkPlQtTHltcGhvY3l0ZXMvaW1tdW5vbG9neTwva2V5
d29yZD48a2V5d29yZD5XZXN0IE5pbGUgRmV2ZXIvKmltbXVub2xvZ3k8L2tleXdvcmQ+PGtleXdv
cmQ+V2VzdCBOaWxlIHZpcnVzLyppbW11bm9sb2d5PC9rZXl3b3JkPjwva2V5d29yZHM+PGRhdGVz
Pjx5ZWFyPjIwMTE8L3llYXI+PHB1Yi1kYXRlcz48ZGF0ZT5NYXIgMzA8L2RhdGU+PC9wdWItZGF0
ZXM+PC9kYXRlcz48aXNibj4xMDk2LTAzNDEgKEVsZWN0cm9uaWMpJiN4RDswMDQyLTY4MjIgKExp
bmtpbmcpPC9pc2JuPjxhY2Nlc3Npb24tbnVtPjIxMjY5NjU2PC9hY2Nlc3Npb24tbnVtPjx3b3Jr
LXR5cGU+UmVzZWFyY2ggU3VwcG9ydCwgTi5JLkguLCBFeHRyYW11cmFsPC93b3JrLXR5cGU+PHVy
bHM+PHJlbGF0ZWQtdXJscz48dXJsPmh0dHA6Ly93d3cubmNiaS5ubG0ubmloLmdvdi9wdWJtZWQv
MjEyNjk2NTY8L3VybD48dXJsPmh0dHA6Ly93d3cubmNiaS5ubG0ubmloLmdvdi9wbWMvYXJ0aWNs
ZXMvUE1DMzA1NzM2NC9wZGYvbmlobXMyNjQxOTMucGRmPC91cmw+PC9yZWxhdGVkLXVybHM+PC91
cmxzPjxjdXN0b20yPjMwNTczNjQ8L2N1c3RvbTI+PGVsZWN0cm9uaWMtcmVzb3VyY2UtbnVtPjEw
LjEwMTYvai52aXJvbC4yMDExLjAxLjAwMzwvZWxlY3Ryb25pYy1yZXNvdXJjZS1udW0+PGxhbmd1
YWdlPmVuZzwvbGFuZ3VhZ2U+PC9yZWNvcmQ+PC9DaXRlPjxDaXRlPjxBdXRob3I+TGF6ZWFyPC9B
dXRob3I+PFllYXI+MjAxMTwvWWVhcj48UmVjTnVtPjI0PC9SZWNOdW0+PHJlY29yZD48cmVjLW51
bWJlcj4yNDwvcmVjLW51bWJlcj48Zm9yZWlnbi1rZXlzPjxrZXkgYXBwPSJFTiIgZGItaWQ9InYy
dnh2NXZhcXBkMHdlZXZyOWx4MnAyNmU1cmRwMmZ2MHo5eiIgdGltZXN0YW1wPSIxNTUxMDY4OTk2
Ij4yNDwva2V5PjwvZm9yZWlnbi1rZXlzPjxyZWYtdHlwZSBuYW1lPSJKb3VybmFsIEFydGljbGUi
PjE3PC9yZWYtdHlwZT48Y29udHJpYnV0b3JzPjxhdXRob3JzPjxhdXRob3I+TGF6ZWFyLCBILiBN
LjwvYXV0aG9yPjxhdXRob3I+UGludG8sIEEuIEsuPC9hdXRob3I+PGF1dGhvcj5Wb2d0LCBNLiBS
LjwvYXV0aG9yPjxhdXRob3I+R2FsZSwgTS4sIEpyLjwvYXV0aG9yPjxhdXRob3I+RGlhbW9uZCwg
TS4gUy48L2F1dGhvcj48L2F1dGhvcnM+PC9jb250cmlidXRvcnM+PGF1dGgtYWRkcmVzcz5EZXBh
cnRtZW50IG9mIE1lZGljaW5lLCBXYXNoaW5ndG9uIFVuaXZlcnNpdHkgU2Nob29sIG9mIE1lZGlj
aW5lLCA2NjAgU291dGggRXVjbGlkIEF2ZW51ZSwgQm94IDgwNTEsIFN0LiBMb3VpcywgTU8gNjMx
MTAsIFVTQS48L2F1dGgtYWRkcmVzcz48dGl0bGVzPjx0aXRsZT5CZXRhIGludGVyZmVyb24gY29u
dHJvbHMgV2VzdCBOaWxlIHZpcnVzIGluZmVjdGlvbiBhbmQgcGF0aG9nZW5lc2lzIGluIG1pY2U8
L3RpdGxlPjxzZWNvbmRhcnktdGl0bGU+Sm91cm5hbCBvZiBWaXJvbG9neTwvc2Vjb25kYXJ5LXRp
dGxlPjxhbHQtdGl0bGU+Sm91cm5hbCBvZiB2aXJvbG9neTwvYWx0LXRpdGxlPjwvdGl0bGVzPjxw
ZXJpb2RpY2FsPjxmdWxsLXRpdGxlPkpvdXJuYWwgb2YgVmlyb2xvZ3k8L2Z1bGwtdGl0bGU+PC9w
ZXJpb2RpY2FsPjxhbHQtcGVyaW9kaWNhbD48ZnVsbC10aXRsZT5Kb3VybmFsIG9mIFZpcm9sb2d5
PC9mdWxsLXRpdGxlPjwvYWx0LXBlcmlvZGljYWw+PHBhZ2VzPjcxODYtOTQ8L3BhZ2VzPjx2b2x1
bWU+ODU8L3ZvbHVtZT48bnVtYmVyPjE0PC9udW1iZXI+PGVkaXRpb24+MjAxMS8wNS8wNjwvZWRp
dGlvbj48a2V5d29yZHM+PGtleXdvcmQ+QW5pbWFsczwva2V5d29yZD48a2V5d29yZD5JbnRlcmZl
cm9uLWJldGEvZ2VuZXRpY3MvKnBoeXNpb2xvZ3k8L2tleXdvcmQ+PGtleXdvcmQ+TWljZTwva2V5
d29yZD48a2V5d29yZD5NaWNlLCBJbmJyZWQgQzU3Qkw8L2tleXdvcmQ+PGtleXdvcmQ+TWljZSwg
S25vY2tvdXQ8L2tleXdvcmQ+PGtleXdvcmQ+VC1MeW1waG9jeXRlcy9pbW11bm9sb2d5PC9rZXl3
b3JkPjxrZXl3b3JkPldlc3QgTmlsZSBGZXZlci9pbW11bm9sb2d5LypwcmV2ZW50aW9uICZhbXA7
IGNvbnRyb2w8L2tleXdvcmQ+PC9rZXl3b3Jkcz48ZGF0ZXM+PHllYXI+MjAxMTwveWVhcj48cHVi
LWRhdGVzPjxkYXRlPkp1bDwvZGF0ZT48L3B1Yi1kYXRlcz48L2RhdGVzPjxpc2JuPjEwOTgtNTUx
NCAoRWxlY3Ryb25pYykmI3hEOzAwMjItNTM4WCAoTGlua2luZyk8L2lzYm4+PGFjY2Vzc2lvbi1u
dW0+MjE1NDM0ODM8L2FjY2Vzc2lvbi1udW0+PHdvcmstdHlwZT5SZXNlYXJjaCBTdXBwb3J0LCBO
LkkuSC4sIEV4dHJhbXVyYWwmI3hEO1Jlc2VhcmNoIFN1cHBvcnQsIE5vbi1VLlMuIEdvdiZhcG9z
O3Q8L3dvcmstdHlwZT48dXJscz48cmVsYXRlZC11cmxzPjx1cmw+aHR0cDovL3d3dy5uY2JpLm5s
bS5uaWguZ292L3B1Ym1lZC8yMTU0MzQ4MzwvdXJsPjx1cmw+aHR0cDovL3d3dy5uY2JpLm5sbS5u
aWguZ292L3BtYy9hcnRpY2xlcy9QTUMzMTI2NjA5L3BkZi96anY3MTg2LnBkZjwvdXJsPjwvcmVs
YXRlZC11cmxzPjwvdXJscz48Y3VzdG9tMj4zMTI2NjA5PC9jdXN0b20yPjxlbGVjdHJvbmljLXJl
c291cmNlLW51bT4xMC4xMTI4L0pWSS4wMDM5Ni0xMTwvZWxlY3Ryb25pYy1yZXNvdXJjZS1udW0+
PGxhbmd1YWdlPmVuZzwvbGFuZ3VhZ2U+PC9yZWNvcmQ+PC9DaXRlPjxDaXRlPjxBdXRob3I+UGlu
dG88L0F1dGhvcj48WWVhcj4yMDExPC9ZZWFyPjxSZWNOdW0+MTM8L1JlY051bT48cmVjb3JkPjxy
ZWMtbnVtYmVyPjEzPC9yZWMtbnVtYmVyPjxmb3JlaWduLWtleXM+PGtleSBhcHA9IkVOIiBkYi1p
ZD0idjJ2eHY1dmFxcGQwd2VldnI5bHgycDI2ZTVyZHAyZnYwejl6IiB0aW1lc3RhbXA9IjE1NTEw
Njg5OTUiPjEzPC9rZXk+PC9mb3JlaWduLWtleXM+PHJlZi10eXBlIG5hbWU9IkpvdXJuYWwgQXJ0
aWNsZSI+MTc8L3JlZi10eXBlPjxjb250cmlidXRvcnM+PGF1dGhvcnM+PGF1dGhvcj5QaW50bywg
QS4gSy48L2F1dGhvcj48YXV0aG9yPkRhZmZpcywgUy48L2F1dGhvcj48YXV0aG9yPkJyaWVuLCBK
LiBELjwvYXV0aG9yPjxhdXRob3I+R2FpbmV5LCBNLiBELjwvYXV0aG9yPjxhdXRob3I+WW9rb3lh
bWEsIFcuIE0uPC9hdXRob3I+PGF1dGhvcj5TaGVlaGFuLCBLLiBDLjwvYXV0aG9yPjxhdXRob3I+
TXVycGh5LCBLLiBNLjwvYXV0aG9yPjxhdXRob3I+U2NocmVpYmVyLCBSLiBELjwvYXV0aG9yPjxh
dXRob3I+RGlhbW9uZCwgTS4gUy48L2F1dGhvcj48L2F1dGhvcnM+PC9jb250cmlidXRvcnM+PGF1
dGgtYWRkcmVzcz5EZXBhcnRtZW50IG9mIE1lZGljaW5lLCBXYXNoaW5ndG9uIFVuaXZlcnNpdHkg
U2Nob29sIG9mIE1lZGljaW5lLCBTdC4gTG91aXMsIE1pc3NvdXJpLCBVbml0ZWQgU3RhdGVzIG9m
IEFtZXJpY2EuPC9hdXRoLWFkZHJlc3M+PHRpdGxlcz48dGl0bGU+QSB0ZW1wb3JhbCByb2xlIG9m
IHR5cGUgSSBpbnRlcmZlcm9uIHNpZ25hbGluZyBpbiBDRDgrIFQgY2VsbCBtYXR1cmF0aW9uIGR1
cmluZyBhY3V0ZSBXZXN0IE5pbGUgdmlydXMgaW5mZWN0aW9uPC90aXRsZT48c2Vjb25kYXJ5LXRp
dGxlPlBMb1MgUGF0aG9nZW5zPC9zZWNvbmRhcnktdGl0bGU+PGFsdC10aXRsZT5QTG9TIHBhdGhv
Z2VuczwvYWx0LXRpdGxlPjwvdGl0bGVzPjxwZXJpb2RpY2FsPjxmdWxsLXRpdGxlPlBMb1MgUGF0
aG9nPC9mdWxsLXRpdGxlPjxhYmJyLTE+UExvUyBwYXRob2dlbnM8L2FiYnItMT48L3BlcmlvZGlj
YWw+PGFsdC1wZXJpb2RpY2FsPjxmdWxsLXRpdGxlPlBMb1MgUGF0aG9nPC9mdWxsLXRpdGxlPjxh
YmJyLTE+UExvUyBwYXRob2dlbnM8L2FiYnItMT48L2FsdC1wZXJpb2RpY2FsPjxwYWdlcz5lMTAw
MjQwNzwvcGFnZXM+PHZvbHVtZT43PC92b2x1bWU+PG51bWJlcj4xMjwvbnVtYmVyPjxlZGl0aW9u
PjIwMTEvMTIvMDc8L2VkaXRpb24+PGRhdGVzPjx5ZWFyPjIwMTE8L3llYXI+PHB1Yi1kYXRlcz48
ZGF0ZT5EZWM8L2RhdGU+PC9wdWItZGF0ZXM+PC9kYXRlcz48aXNibj4xNTUzLTczNzQgKEVsZWN0
cm9uaWMpJiN4RDsxNTUzLTczNjYgKExpbmtpbmcpPC9pc2JuPjxhY2Nlc3Npb24tbnVtPjIyMTQ0
ODk3PC9hY2Nlc3Npb24tbnVtPjx3b3JrLXR5cGU+UmVzZWFyY2ggU3VwcG9ydCwgTi5JLkguLCBF
eHRyYW11cmFsPC93b3JrLXR5cGU+PHVybHM+PHJlbGF0ZWQtdXJscz48dXJsPmh0dHA6Ly93d3cu
bmNiaS5ubG0ubmloLmdvdi9wdWJtZWQvMjIxNDQ4OTc8L3VybD48dXJsPmh0dHA6Ly93d3cucGxv
c3BhdGhvZ2Vucy5vcmcvYXJ0aWNsZS9mZXRjaE9iamVjdEF0dGFjaG1lbnQuYWN0aW9uP3VyaT1p
bmZvJTNBZG9pJTJGMTAuMTM3MSUyRmpvdXJuYWwucHBhdC4xMDAyNDA3JmFtcDtyZXByZXNlbnRh
dGlvbj1QREY8L3VybD48L3JlbGF0ZWQtdXJscz48L3VybHM+PGN1c3RvbTI+MzIyODgwMzwvY3Vz
dG9tMj48ZWxlY3Ryb25pYy1yZXNvdXJjZS1udW0+MTAuMTM3MS9qb3VybmFsLnBwYXQuMTAwMjQw
NzwvZWxlY3Ryb25pYy1yZXNvdXJjZS1udW0+PGxhbmd1YWdlPmVuZzwvbGFuZ3VhZ2U+PC9yZWNv
cmQ+PC9DaXRlPjxDaXRlPjxBdXRob3I+QnJpZW48L0F1dGhvcj48WWVhcj4yMDEzPC9ZZWFyPjxS
ZWNOdW0+MTQ8L1JlY051bT48cmVjb3JkPjxyZWMtbnVtYmVyPjE0PC9yZWMtbnVtYmVyPjxmb3Jl
aWduLWtleXM+PGtleSBhcHA9IkVOIiBkYi1pZD0idjJ2eHY1dmFxcGQwd2VldnI5bHgycDI2ZTVy
ZHAyZnYwejl6IiB0aW1lc3RhbXA9IjE1NTEwNjg5OTUiPjE0PC9rZXk+PC9mb3JlaWduLWtleXM+
PHJlZi10eXBlIG5hbWU9IkpvdXJuYWwgQXJ0aWNsZSI+MTc8L3JlZi10eXBlPjxjb250cmlidXRv
cnM+PGF1dGhvcnM+PGF1dGhvcj5CcmllbiwgSi4gRC48L2F1dGhvcj48YXV0aG9yPkxhemVhciwg
SC4gTS48L2F1dGhvcj48YXV0aG9yPkRpYW1vbmQsIE0uIFMuPC9hdXRob3I+PC9hdXRob3JzPjwv
Y29udHJpYnV0b3JzPjxhdXRoLWFkZHJlc3M+RGVwYXJ0bWVudCBvZiBNZWRpY2luZSwgV2FzaGlu
Z3RvbiBVbml2ZXJzaXR5IFNjaG9vbCBvZiBNZWRpY2luZSwgU3QuIExvdWlzLCBNaXNzb3VyaTsg
VGhlc2UgYXV0aG9ycyBjb250cmlidXRlZCBlcXVhbGx5IHRvIHRoaXMgd29yay48L2F1dGgtYWRk
cmVzcz48dGl0bGVzPjx0aXRsZT5Qcm9wYWdhdGlvbiwgcXVhbnRpZmljYXRpb24sIGRldGVjdGlv
biwgYW5kIHN0b3JhZ2Ugb2YgV2VzdCBOaWxlIHZpcnVzPC90aXRsZT48c2Vjb25kYXJ5LXRpdGxl
PkN1cnJlbnQgUHJvdG9jb2xzIGluIE1pY3JvYmlvbG9neTwvc2Vjb25kYXJ5LXRpdGxlPjxhbHQt
dGl0bGU+Q3VycmVudCBwcm90b2NvbHMgaW4gbWljcm9iaW9sb2d5PC9hbHQtdGl0bGU+PC90aXRs
ZXM+PHBlcmlvZGljYWw+PGZ1bGwtdGl0bGU+Q3VyciBQcm90b2MgTWljcm9iaW9sPC9mdWxsLXRp
dGxlPjxhYmJyLTE+Q3VycmVudCBwcm90b2NvbHMgaW4gbWljcm9iaW9sb2d5PC9hYmJyLTE+PC9w
ZXJpb2RpY2FsPjxhbHQtcGVyaW9kaWNhbD48ZnVsbC10aXRsZT5DdXJyIFByb3RvYyBNaWNyb2Jp
b2w8L2Z1bGwtdGl0bGU+PGFiYnItMT5DdXJyZW50IHByb3RvY29scyBpbiBtaWNyb2Jpb2xvZ3k8
L2FiYnItMT48L2FsdC1wZXJpb2RpY2FsPjxwYWdlcz4xNUQgMyAxLTE1RCAzIDE4PC9wYWdlcz48
dm9sdW1lPjMxPC92b2x1bWU+PGVkaXRpb24+MjAxNC8wMi8xMTwvZWRpdGlvbj48a2V5d29yZHM+
PGtleXdvcmQ+Q29udGFpbm1lbnQgb2YgQmlvaGF6YXJkcy8qbWV0aG9kczwva2V5d29yZD48a2V5
d29yZD5QcmVzZXJ2YXRpb24sIEJpb2xvZ2ljYWwvKm1ldGhvZHM8L2tleXdvcmQ+PGtleXdvcmQ+
Vmlyb2xvZ3kvKm1ldGhvZHM8L2tleXdvcmQ+PGtleXdvcmQ+V2VzdCBOaWxlIHZpcnVzLypncm93
dGggJmFtcDsgZGV2ZWxvcG1lbnQvKmlzb2xhdGlvbiAmYW1wOyBwdXJpZmljYXRpb248L2tleXdv
cmQ+PGtleXdvcmQ+V2VzdCBOaWxlIHZpcnVzPC9rZXl3b3JkPjxrZXl3b3JkPmluZmVjdGlvbjwv
a2V5d29yZD48a2V5d29yZD5wbGFxdWUgYXNzYXk8L2tleXdvcmQ+PGtleXdvcmQ+cHVyaWZpY2F0
aW9uPC9rZXl3b3JkPjxrZXl3b3JkPnRpdHJhdGlvbjwva2V5d29yZD48L2tleXdvcmRzPjxkYXRl
cz48eWVhcj4yMDEzPC95ZWFyPjxwdWItZGF0ZXM+PGRhdGU+Tm92IDU8L2RhdGU+PC9wdWItZGF0
ZXM+PC9kYXRlcz48aXNibj4xOTM0LTg1MzMgKEVsZWN0cm9uaWMpPC9pc2JuPjxhY2Nlc3Npb24t
bnVtPjI0NTEwMjg5PC9hY2Nlc3Npb24tbnVtPjx1cmxzPjxyZWxhdGVkLXVybHM+PHVybD5odHRw
czovL3d3dy5uY2JpLm5sbS5uaWguZ292L3B1Ym1lZC8yNDUxMDI4OTwvdXJsPjx1cmw+aHR0cHM6
Ly9jdXJyZW50cHJvdG9jb2xzLm9ubGluZWxpYnJhcnkud2lsZXkuY29tL2RvaS9hYnMvMTAuMTAw
Mi85NzgwNDcxNzI5MjU5Lm1jMTVkMDNzMzE8L3VybD48L3JlbGF0ZWQtdXJscz48L3VybHM+PGVs
ZWN0cm9uaWMtcmVzb3VyY2UtbnVtPjEwLjEwMDIvOTc4MDQ3MTcyOTI1OS5tYzE1ZDAzczMxPC9l
bGVjdHJvbmljLXJlc291cmNlLW51bT48L3JlY29yZD48L0NpdGU+PENpdGU+PEF1dGhvcj5NZXNz
YW91ZGk8L0F1dGhvcj48WWVhcj4yMDEzPC9ZZWFyPjxSZWNOdW0+MTY8L1JlY051bT48cmVjb3Jk
PjxyZWMtbnVtYmVyPjE2PC9yZWMtbnVtYmVyPjxmb3JlaWduLWtleXM+PGtleSBhcHA9IkVOIiBk
Yi1pZD0idjJ2eHY1dmFxcGQwd2VldnI5bHgycDI2ZTVyZHAyZnYwejl6IiB0aW1lc3RhbXA9IjE1
NTEwNjg5OTUiPjE2PC9rZXk+PC9mb3JlaWduLWtleXM+PHJlZi10eXBlIG5hbWU9IkpvdXJuYWwg
QXJ0aWNsZSI+MTc8L3JlZi10eXBlPjxjb250cmlidXRvcnM+PGF1dGhvcnM+PGF1dGhvcj5NZXNz
YW91ZGksIEkuPC9hdXRob3I+PGF1dGhvcj5Wb21hc2tlLCBKLjwvYXV0aG9yPjxhdXRob3I+VG90
b25jaHksIFQuPC9hdXRob3I+PGF1dGhvcj5LcmVrbHl3aWNoLCBDLiBOLjwvYXV0aG9yPjxhdXRo
b3I+SGFiZXJ0aHVyLCBLLjwvYXV0aG9yPjxhdXRob3I+U3ByaW5nZ2F5LCBMLjwvYXV0aG9yPjxh
dXRob3I+QnJpZW4sIEouIEQuPC9hdXRob3I+PGF1dGhvcj5EaWFtb25kLCBNLiBTLjwvYXV0aG9y
PjxhdXRob3I+RGVmaWxpcHBpcywgVi4gUi48L2F1dGhvcj48YXV0aG9yPlN0cmVibG93LCBELiBO
LjwvYXV0aG9yPjwvYXV0aG9ycz48L2NvbnRyaWJ1dG9ycz48YXV0aC1hZGRyZXNzPlZhY2NpbmUg
YW5kIEdlbmUgVGhlcmFweSBJbnN0aXR1dGUsIE9yZWdvbiBIZWFsdGggYW5kIFNjaWVuY2UgVW5p
dmVyc2l0eSwgQmVhdmVydG9uLCBPcmVnb24sIFVuaXRlZCBTdGF0ZXMgb2YgQW1lcmljYS4gbWVz
c2FvdWRAdWNyLmVkdTwvYXV0aC1hZGRyZXNzPjx0aXRsZXM+PHRpdGxlPkNoaWt1bmd1bnlhIHZp
cnVzIGluZmVjdGlvbiByZXN1bHRzIGluIGhpZ2hlciBhbmQgcGVyc2lzdGVudCB2aXJhbCByZXBs
aWNhdGlvbiBpbiBhZ2VkIHJoZXN1cyBtYWNhcXVlcyBkdWUgdG8gZGVmZWN0cyBpbiBhbnRpLXZp
cmFsIGltbXVuaXR5PC90aXRsZT48c2Vjb25kYXJ5LXRpdGxlPlBMb1MgTmVnbGVjdGVkIFRyb3Bp
Y2FsIERpc2Vhc2VzPC9zZWNvbmRhcnktdGl0bGU+PGFsdC10aXRsZT5QTG9TIG5lZ2xlY3RlZCB0
cm9waWNhbCBkaXNlYXNlczwvYWx0LXRpdGxlPjwvdGl0bGVzPjxwZXJpb2RpY2FsPjxmdWxsLXRp
dGxlPlBMb1MgTmVnbCBUcm9wIERpczwvZnVsbC10aXRsZT48YWJici0xPlBMb1MgbmVnbGVjdGVk
IHRyb3BpY2FsIGRpc2Vhc2VzPC9hYmJyLTE+PC9wZXJpb2RpY2FsPjxhbHQtcGVyaW9kaWNhbD48
ZnVsbC10aXRsZT5QTG9TIE5lZ2wgVHJvcCBEaXM8L2Z1bGwtdGl0bGU+PGFiYnItMT5QTG9TIG5l
Z2xlY3RlZCB0cm9waWNhbCBkaXNlYXNlczwvYWJici0xPjwvYWx0LXBlcmlvZGljYWw+PHBhZ2Vz
PmUyMzQzPC9wYWdlcz48dm9sdW1lPjc8L3ZvbHVtZT48bnVtYmVyPjc8L251bWJlcj48a2V5d29y
ZHM+PGtleXdvcmQ+QWdlIEZhY3RvcnM8L2tleXdvcmQ+PGtleXdvcmQ+QWxwaGF2aXJ1cyBJbmZl
Y3Rpb25zLyppbW11bm9sb2d5Lyp2aXJvbG9neTwva2V5d29yZD48a2V5d29yZD5BbmltYWxzPC9r
ZXl3b3JkPjxrZXl3b3JkPkItTHltcGhvY3l0ZXMvaW1tdW5vbG9neTwva2V5d29yZD48a2V5d29y
ZD5CbG9vZC92aXJvbG9neTwva2V5d29yZD48a2V5d29yZD5DaGlrdW5ndW55YSBGZXZlcjwva2V5
d29yZD48a2V5d29yZD5DaGlrdW5ndW55YSB2aXJ1cy8qaW1tdW5vbG9neS8qcGh5c2lvbG9neTwv
a2V5d29yZD48a2V5d29yZD5EaXNlYXNlIE1vZGVscywgQW5pbWFsPC9rZXl3b3JkPjxrZXl3b3Jk
PkZlbWFsZTwva2V5d29yZD48a2V5d29yZD5NYWNhY2EgbXVsYXR0YS8qdmlyb2xvZ3k8L2tleXdv
cmQ+PGtleXdvcmQ+TWFsZTwva2V5d29yZD48a2V5d29yZD5TcGxlZW4vdmlyb2xvZ3k8L2tleXdv
cmQ+PGtleXdvcmQ+VC1MeW1waG9jeXRlcy9pbW11bm9sb2d5PC9rZXl3b3JkPjxrZXl3b3JkPipW
aXJhbCBMb2FkPC9rZXl3b3JkPjxrZXl3b3JkPipWaXJ1cyBSZXBsaWNhdGlvbjwva2V5d29yZD48
L2tleXdvcmRzPjxkYXRlcz48eWVhcj4yMDEzPC95ZWFyPjwvZGF0ZXM+PGlzYm4+MTkzNS0yNzM1
IChFbGVjdHJvbmljKSYjeEQ7MTkzNS0yNzI3IChMaW5raW5nKTwvaXNibj48YWNjZXNzaW9uLW51
bT4yMzkzNjU3MjwvYWNjZXNzaW9uLW51bT48dXJscz48cmVsYXRlZC11cmxzPjx1cmw+aHR0cDov
L3d3dy5uY2JpLm5sbS5uaWguZ292L3B1Ym1lZC8yMzkzNjU3MjwvdXJsPjx1cmw+aHR0cDovL3d3
dy5wbG9zbnRkcy5vcmcvYXJ0aWNsZS9mZXRjaE9iamVjdC5hY3Rpb24/dXJpPWluZm86ZG9pLzEw
LjEzNzEvam91cm5hbC5wbnRkLjAwMDIzNDMmYW1wO3JlcHJlc2VudGF0aW9uPVBERjwvdXJsPjwv
cmVsYXRlZC11cmxzPjwvdXJscz48Y3VzdG9tMj4zNzIzNTM0PC9jdXN0b20yPjxlbGVjdHJvbmlj
LXJlc291cmNlLW51bT4xMC4xMzcxL2pvdXJuYWwucG50ZC4wMDAyMzQzPC9lbGVjdHJvbmljLXJl
c291cmNlLW51bT48L3JlY29yZD48L0NpdGU+PENpdGU+PEF1dGhvcj5IYXNzZXJ0PC9BdXRob3I+
PFllYXI+MjAxODwvWWVhcj48UmVjTnVtPjIyPC9SZWNOdW0+PHJlY29yZD48cmVjLW51bWJlcj4y
MjwvcmVjLW51bWJlcj48Zm9yZWlnbi1rZXlzPjxrZXkgYXBwPSJFTiIgZGItaWQ9InYydnh2NXZh
cXBkMHdlZXZyOWx4MnAyNmU1cmRwMmZ2MHo5eiIgdGltZXN0YW1wPSIxNTUxMDY4OTk2Ij4yMjwv
a2V5PjwvZm9yZWlnbi1rZXlzPjxyZWYtdHlwZSBuYW1lPSJKb3VybmFsIEFydGljbGUiPjE3PC9y
ZWYtdHlwZT48Y29udHJpYnV0b3JzPjxhdXRob3JzPjxhdXRob3I+SGFzc2VydCwgTS48L2F1dGhv
cj48YXV0aG9yPldvbGYsIEsuIEouPC9hdXRob3I+PGF1dGhvcj5TY2h3ZXR5ZSwgSy4gRS48L2F1
dGhvcj48YXV0aG9yPkRpUGFvbG8sIFIuIEouPC9hdXRob3I+PGF1dGhvcj5CcmllbiwgSi4gRC48
L2F1dGhvcj48YXV0aG9yPlBpbnRvLCBBLiBLLjwvYXV0aG9yPjwvYXV0aG9ycz48L2NvbnRyaWJ1
dG9ycz48YXV0aC1hZGRyZXNzPkRlcGFydG1lbnQgb2YgTW9sZWN1bGFyIE1pY3JvYmlvbG9neSBh
bmQgSW1tdW5vbG9neSwgU2FpbnQgTG91aXMgVW5pdmVyc2l0eSwgU3QgTG91aXMsIE1pc3NvdXJp
LCBVbml0ZWQgU3RhdGVzIG9mIEFtZXJpY2EuJiN4RDtEZXBhcnRtZW50IG9mIFBhdGhvbG9neSwg
U2FpbnQgTG91aXMgVW5pdmVyc2l0eSwgU3QuIExvdWlzLCBNaXNzb3VyaSwgVW5pdGVkIFN0YXRl
cyBvZiBBbWVyaWNhLjwvYXV0aC1hZGRyZXNzPjx0aXRsZXM+PHRpdGxlPkNENCtUIGNlbGxzIG1l
ZGlhdGUgcHJvdGVjdGlvbiBhZ2FpbnN0IFppa2EgYXNzb2NpYXRlZCBzZXZlcmUgZGlzZWFzZSBp
biBhIG1vdXNlIG1vZGVsIG9mIGluZmVjdGlvbjwvdGl0bGU+PHNlY29uZGFyeS10aXRsZT5QTG9T
IFBhdGhvZ2Vuczwvc2Vjb25kYXJ5LXRpdGxlPjwvdGl0bGVzPjxwZXJpb2RpY2FsPjxmdWxsLXRp
dGxlPlBMb1MgUGF0aG9nPC9mdWxsLXRpdGxlPjxhYmJyLTE+UExvUyBwYXRob2dlbnM8L2FiYnIt
MT48L3BlcmlvZGljYWw+PHBhZ2VzPmUxMDA3MjM3PC9wYWdlcz48dm9sdW1lPjE0PC92b2x1bWU+
PG51bWJlcj45PC9udW1iZXI+PGVkaXRpb24+MjAxOC8wOS8xNDwvZWRpdGlvbj48ZGF0ZXM+PHll
YXI+MjAxODwveWVhcj48cHViLWRhdGVzPjxkYXRlPlNlcDwvZGF0ZT48L3B1Yi1kYXRlcz48L2Rh
dGVzPjxpc2JuPjE1NTMtNzM3NCAoRWxlY3Ryb25pYykmI3hEOzE1NTMtNzM2NiAoTGlua2luZyk8
L2lzYm4+PGFjY2Vzc2lvbi1udW0+MzAyMTI1Mzc8L2FjY2Vzc2lvbi1udW0+PHVybHM+PHJlbGF0
ZWQtdXJscz48dXJsPmh0dHBzOi8vd3d3Lm5jYmkubmxtLm5paC5nb3YvcHVibWVkLzMwMjEyNTM3
PC91cmw+PHVybD5odHRwczovL3d3dy5uY2JpLm5sbS5uaWguZ292L3BtYy9hcnRpY2xlcy9QTUM2
MTM2ODAzL3BkZi9wcGF0LjEwMDcyMzcucGRmPC91cmw+PC9yZWxhdGVkLXVybHM+PC91cmxzPjxl
bGVjdHJvbmljLXJlc291cmNlLW51bT4xMC4xMzcxL2pvdXJuYWwucHBhdC4xMDA3MjM3PC9lbGVj
dHJvbmljLXJlc291cmNlLW51bT48L3JlY29yZD48L0NpdGU+PC9FbmROb3RlPn==
</w:fldData>
        </w:fldChar>
      </w:r>
      <w:r w:rsidR="00667CEF" w:rsidRPr="00AA381A">
        <w:rPr>
          <w:rFonts w:ascii="Calibri" w:hAnsi="Calibri" w:cs="Calibri"/>
        </w:rPr>
        <w:instrText xml:space="preserve"> ADDIN EN.CITE </w:instrText>
      </w:r>
      <w:r w:rsidR="00667CEF" w:rsidRPr="00AA381A">
        <w:rPr>
          <w:rFonts w:ascii="Calibri" w:hAnsi="Calibri" w:cs="Calibri"/>
        </w:rPr>
        <w:fldChar w:fldCharType="begin">
          <w:fldData xml:space="preserve">PEVuZE5vdGU+PENpdGU+PEF1dGhvcj5CcmllbjwvQXV0aG9yPjxZZWFyPjIwMTA8L1llYXI+PFJl
Y051bT4xMDwvUmVjTnVtPjxEaXNwbGF5VGV4dD48c3R5bGUgZmFjZT0ic3VwZXJzY3JpcHQiPjEx
LDE0LDE1LDE3LDI2LTI4PC9zdHlsZT48L0Rpc3BsYXlUZXh0PjxyZWNvcmQ+PHJlYy1udW1iZXI+
MTA8L3JlYy1udW1iZXI+PGZvcmVpZ24ta2V5cz48a2V5IGFwcD0iRU4iIGRiLWlkPSJ2MnZ4djV2
YXFwZDB3ZWV2cjlseDJwMjZlNXJkcDJmdjB6OXoiIHRpbWVzdGFtcD0iMTU1MTA2ODk5NSI+MTA8
L2tleT48L2ZvcmVpZ24ta2V5cz48cmVmLXR5cGUgbmFtZT0iSm91cm5hbCBBcnRpY2xlIj4xNzwv
cmVmLXR5cGU+PGNvbnRyaWJ1dG9ycz48YXV0aG9ycz48YXV0aG9yPkJyaWVuLCBKLiBELjwvYXV0
aG9yPjxhdXRob3I+QXVzdGluLCBTLiBLLjwvYXV0aG9yPjxhdXRob3I+U3VrdXBvbHZpLVBldHR5
LCBTLjwvYXV0aG9yPjxhdXRob3I+TyZhcG9zO0JyaWVuLCBLLiBNLjwvYXV0aG9yPjxhdXRob3I+
Sm9obnNvbiwgUy48L2F1dGhvcj48YXV0aG9yPkZyZW1vbnQsIEQuIEguPC9hdXRob3I+PGF1dGhv
cj5EaWFtb25kLCBNLiBTLjwvYXV0aG9yPjwvYXV0aG9ycz48L2NvbnRyaWJ1dG9ycz48YXV0aC1h
ZGRyZXNzPkRlcGFydG1lbnQgb2YgTWVkaWNpbmUsIFdhc2hpbmd0b24gVW5pdmVyc2l0eSBTY2hv
b2wgb2YgTWVkaWNpbmUsIDY2MCBTb3V0aCBFdWNsaWQgQXZlLiwgQm94IDgwNTEsIFN0LiBMb3Vp
cywgTU8gNjMxMTAsIFVTQS48L2F1dGgtYWRkcmVzcz48dGl0bGVzPjx0aXRsZT5HZW5vdHlwZS1z
cGVjaWZpYyBuZXV0cmFsaXphdGlvbiBhbmQgcHJvdGVjdGlvbiBieSBhbnRpYm9kaWVzIGFnYWlu
c3QgZGVuZ3VlIHZpcnVzIHR5cGUgMzwvdGl0bGU+PHNlY29uZGFyeS10aXRsZT5Kb3VybmFsIG9m
IFZpcm9sb2d5PC9zZWNvbmRhcnktdGl0bGU+PGFsdC10aXRsZT5Kb3VybmFsIG9mIHZpcm9sb2d5
PC9hbHQtdGl0bGU+PC90aXRsZXM+PHBlcmlvZGljYWw+PGZ1bGwtdGl0bGU+Sm91cm5hbCBvZiBW
aXJvbG9neTwvZnVsbC10aXRsZT48L3BlcmlvZGljYWw+PGFsdC1wZXJpb2RpY2FsPjxmdWxsLXRp
dGxlPkpvdXJuYWwgb2YgVmlyb2xvZ3k8L2Z1bGwtdGl0bGU+PC9hbHQtcGVyaW9kaWNhbD48cGFn
ZXM+MTA2MzAtNDM8L3BhZ2VzPjx2b2x1bWU+ODQ8L3ZvbHVtZT48bnVtYmVyPjIwPC9udW1iZXI+
PGtleXdvcmRzPjxrZXl3b3JkPkFtaW5vIEFjaWQgU2VxdWVuY2U8L2tleXdvcmQ+PGtleXdvcmQ+
QW1pbm8gQWNpZCBTdWJzdGl0dXRpb248L2tleXdvcmQ+PGtleXdvcmQ+QW5pbWFsczwva2V5d29y
ZD48a2V5d29yZD5BbnRpYm9kaWVzLCBNb25vY2xvbmFsL2ltbXVub2xvZ3k8L2tleXdvcmQ+PGtl
eXdvcmQ+QW50aWJvZGllcywgTmV1dHJhbGl6aW5nLyppbW11bm9sb2d5PC9rZXl3b3JkPjxrZXl3
b3JkPkFudGlib2RpZXMsIFZpcmFsLyppbW11bm9sb2d5PC9rZXl3b3JkPjxrZXl3b3JkPkFudGln
ZW5pYyBWYXJpYXRpb24vZ2VuZXRpY3M8L2tleXdvcmQ+PGtleXdvcmQ+QW50aWdlbnMsIFZpcmFs
L2NoZW1pc3RyeS9nZW5ldGljczwva2V5d29yZD48a2V5d29yZD5DZWxsIExpbmU8L2tleXdvcmQ+
PGtleXdvcmQ+Q3Jvc3MgUmVhY3Rpb25zPC9rZXl3b3JkPjxrZXl3b3JkPkRlbmd1ZS9pbW11bm9s
b2d5L3ByZXZlbnRpb24gJmFtcDsgY29udHJvbC92aXJvbG9neTwva2V5d29yZD48a2V5d29yZD5E
ZW5ndWUgVmlydXMvY2xhc3NpZmljYXRpb24vZ2VuZXRpY3MvKmltbXVub2xvZ3kvcGF0aG9nZW5p
Y2l0eTwva2V5d29yZD48a2V5d29yZD5FcGl0b3BlIE1hcHBpbmc8L2tleXdvcmQ+PGtleXdvcmQ+
RXBpdG9wZXMvY2hlbWlzdHJ5L2dlbmV0aWNzPC9rZXl3b3JkPjxrZXl3b3JkPkdlbm90eXBlPC9r
ZXl3b3JkPjxrZXl3b3JkPkh1bWFuczwva2V5d29yZD48a2V5d29yZD5JbW11bml6YXRpb24sIFBh
c3NpdmU8L2tleXdvcmQ+PGtleXdvcmQ+SW4gVml0cm8gVGVjaG5pcXVlczwva2V5d29yZD48a2V5
d29yZD5NaWNlPC9rZXl3b3JkPjxrZXl3b3JkPk1pY2UsIEtub2Nrb3V0PC9rZXl3b3JkPjxrZXl3
b3JkPk1vZGVscywgTW9sZWN1bGFyPC9rZXl3b3JkPjxrZXl3b3JkPk1vbGVjdWxhciBTZXF1ZW5j
ZSBEYXRhPC9rZXl3b3JkPjxrZXl3b3JkPk11dGFnZW5lc2lzLCBTaXRlLURpcmVjdGVkPC9rZXl3
b3JkPjxrZXl3b3JkPk11dGFudCBQcm90ZWlucy9jaGVtaXN0cnkvZ2VuZXRpY3MvaW1tdW5vbG9n
eTwva2V5d29yZD48a2V5d29yZD5Qcm90ZWluIFN0cnVjdHVyZSwgVGVydGlhcnk8L2tleXdvcmQ+
PGtleXdvcmQ+VmlyYWwgRW52ZWxvcGUgUHJvdGVpbnMvY2hlbWlzdHJ5L2dlbmV0aWNzL2ltbXVu
b2xvZ3k8L2tleXdvcmQ+PGtleXdvcmQ+VmlyYWwgVmFjY2luZXMvaW1tdW5vbG9neTwva2V5d29y
ZD48L2tleXdvcmRzPjxkYXRlcz48eWVhcj4yMDEwPC95ZWFyPjxwdWItZGF0ZXM+PGRhdGU+T2N0
PC9kYXRlPjwvcHViLWRhdGVzPjwvZGF0ZXM+PGlzYm4+MTA5OC01NTE0IChFbGVjdHJvbmljKSYj
eEQ7MDAyMi01MzhYIChMaW5raW5nKTwvaXNibj48YWNjZXNzaW9uLW51bT4yMDcwMjY0NDwvYWNj
ZXNzaW9uLW51bT48dXJscz48cmVsYXRlZC11cmxzPjx1cmw+aHR0cDovL3d3dy5uY2JpLm5sbS5u
aWguZ292L3B1Ym1lZC8yMDcwMjY0NDwvdXJsPjwvcmVsYXRlZC11cmxzPjwvdXJscz48Y3VzdG9t
Mj4yOTUwNTgzPC9jdXN0b20yPjxlbGVjdHJvbmljLXJlc291cmNlLW51bT4xMC4xMTI4L0pWSS4w
MTE5MC0xMDwvZWxlY3Ryb25pYy1yZXNvdXJjZS1udW0+PC9yZWNvcmQ+PC9DaXRlPjxDaXRlPjxB
dXRob3I+RnVjaHM8L0F1dGhvcj48WWVhcj4yMDExPC9ZZWFyPjxSZWNOdW0+MjM8L1JlY051bT48
cmVjb3JkPjxyZWMtbnVtYmVyPjIzPC9yZWMtbnVtYmVyPjxmb3JlaWduLWtleXM+PGtleSBhcHA9
IkVOIiBkYi1pZD0idjJ2eHY1dmFxcGQwd2VldnI5bHgycDI2ZTVyZHAyZnYwejl6IiB0aW1lc3Rh
bXA9IjE1NTEwNjg5OTYiPjIzPC9rZXk+PC9mb3JlaWduLWtleXM+PHJlZi10eXBlIG5hbWU9Ikpv
dXJuYWwgQXJ0aWNsZSI+MTc8L3JlZi10eXBlPjxjb250cmlidXRvcnM+PGF1dGhvcnM+PGF1dGhv
cj5GdWNocywgQS48L2F1dGhvcj48YXV0aG9yPlBpbnRvLCBBLiBLLjwvYXV0aG9yPjxhdXRob3I+
U2Nod2FlYmxlLCBXLiBKLjwvYXV0aG9yPjxhdXRob3I+RGlhbW9uZCwgTS4gUy48L2F1dGhvcj48
L2F1dGhvcnM+PC9jb250cmlidXRvcnM+PGF1dGgtYWRkcmVzcz5EZXBhcnRtZW50IG9mIE1lZGlj
aW5lLCBXYXNoaW5ndG9uIFVuaXZlcnNpdHkgU2Nob29sIG9mIE1lZGljaW5lLCA2NjAgU291dGgg
RXVjbGlkIEF2ZS4sIFN0LiBMb3VpcywgTU8gNjMxMTAsIFVTQS48L2F1dGgtYWRkcmVzcz48dGl0
bGVzPjx0aXRsZT5UaGUgbGVjdGluIHBhdGh3YXkgb2YgY29tcGxlbWVudCBhY3RpdmF0aW9uIGNv
bnRyaWJ1dGVzIHRvIHByb3RlY3Rpb24gZnJvbSBXZXN0IE5pbGUgdmlydXMgaW5mZWN0aW9uPC90
aXRsZT48c2Vjb25kYXJ5LXRpdGxlPlZpcm9sb2d5PC9zZWNvbmRhcnktdGl0bGU+PGFsdC10aXRs
ZT5WaXJvbG9neTwvYWx0LXRpdGxlPjwvdGl0bGVzPjxwZXJpb2RpY2FsPjxmdWxsLXRpdGxlPlZp
cm9sb2d5PC9mdWxsLXRpdGxlPjxhYmJyLTE+Vmlyb2xvZ3k8L2FiYnItMT48L3BlcmlvZGljYWw+
PGFsdC1wZXJpb2RpY2FsPjxmdWxsLXRpdGxlPlZpcm9sb2d5PC9mdWxsLXRpdGxlPjxhYmJyLTE+
Vmlyb2xvZ3k8L2FiYnItMT48L2FsdC1wZXJpb2RpY2FsPjxwYWdlcz4xMDEtOTwvcGFnZXM+PHZv
bHVtZT40MTI8L3ZvbHVtZT48bnVtYmVyPjE8L251bWJlcj48ZWRpdGlvbj4yMDExLzAxLzI5PC9l
ZGl0aW9uPjxrZXl3b3Jkcz48a2V5d29yZD5BZGFwdGl2ZSBJbW11bml0eTwva2V5d29yZD48a2V5
d29yZD5BbmltYWxzPC9rZXl3b3JkPjxrZXl3b3JkPkItTHltcGhvY3l0ZXMvaW1tdW5vbG9neTwv
a2V5d29yZD48a2V5d29yZD5DZW50cmFsIE5lcnZvdXMgU3lzdGVtL3Zpcm9sb2d5PC9rZXl3b3Jk
PjxrZXl3b3JkPipDb21wbGVtZW50IEFjdGl2YXRpb248L2tleXdvcmQ+PGtleXdvcmQ+Q29tcGxl
bWVudCBQYXRod2F5LCBNYW5ub3NlLUJpbmRpbmcgTGVjdGluLyppbW11bm9sb2d5PC9rZXl3b3Jk
PjxrZXl3b3JkPk1hbm5vc2UtQmluZGluZyBMZWN0aW4vZGVmaWNpZW5jeTwva2V5d29yZD48a2V5
d29yZD5NYW5ub3NlLUJpbmRpbmcgUHJvdGVpbi1Bc3NvY2lhdGVkIFNlcmluZSBQcm90ZWFzZXMv
ZGVmaWNpZW5jeTwva2V5d29yZD48a2V5d29yZD5NaWNlPC9rZXl3b3JkPjxrZXl3b3JkPk1pY2Us
IEtub2Nrb3V0PC9rZXl3b3JkPjxrZXl3b3JkPlQtTHltcGhvY3l0ZXMvaW1tdW5vbG9neTwva2V5
d29yZD48a2V5d29yZD5XZXN0IE5pbGUgRmV2ZXIvKmltbXVub2xvZ3k8L2tleXdvcmQ+PGtleXdv
cmQ+V2VzdCBOaWxlIHZpcnVzLyppbW11bm9sb2d5PC9rZXl3b3JkPjwva2V5d29yZHM+PGRhdGVz
Pjx5ZWFyPjIwMTE8L3llYXI+PHB1Yi1kYXRlcz48ZGF0ZT5NYXIgMzA8L2RhdGU+PC9wdWItZGF0
ZXM+PC9kYXRlcz48aXNibj4xMDk2LTAzNDEgKEVsZWN0cm9uaWMpJiN4RDswMDQyLTY4MjIgKExp
bmtpbmcpPC9pc2JuPjxhY2Nlc3Npb24tbnVtPjIxMjY5NjU2PC9hY2Nlc3Npb24tbnVtPjx3b3Jr
LXR5cGU+UmVzZWFyY2ggU3VwcG9ydCwgTi5JLkguLCBFeHRyYW11cmFsPC93b3JrLXR5cGU+PHVy
bHM+PHJlbGF0ZWQtdXJscz48dXJsPmh0dHA6Ly93d3cubmNiaS5ubG0ubmloLmdvdi9wdWJtZWQv
MjEyNjk2NTY8L3VybD48dXJsPmh0dHA6Ly93d3cubmNiaS5ubG0ubmloLmdvdi9wbWMvYXJ0aWNs
ZXMvUE1DMzA1NzM2NC9wZGYvbmlobXMyNjQxOTMucGRmPC91cmw+PC9yZWxhdGVkLXVybHM+PC91
cmxzPjxjdXN0b20yPjMwNTczNjQ8L2N1c3RvbTI+PGVsZWN0cm9uaWMtcmVzb3VyY2UtbnVtPjEw
LjEwMTYvai52aXJvbC4yMDExLjAxLjAwMzwvZWxlY3Ryb25pYy1yZXNvdXJjZS1udW0+PGxhbmd1
YWdlPmVuZzwvbGFuZ3VhZ2U+PC9yZWNvcmQ+PC9DaXRlPjxDaXRlPjxBdXRob3I+TGF6ZWFyPC9B
dXRob3I+PFllYXI+MjAxMTwvWWVhcj48UmVjTnVtPjI0PC9SZWNOdW0+PHJlY29yZD48cmVjLW51
bWJlcj4yNDwvcmVjLW51bWJlcj48Zm9yZWlnbi1rZXlzPjxrZXkgYXBwPSJFTiIgZGItaWQ9InYy
dnh2NXZhcXBkMHdlZXZyOWx4MnAyNmU1cmRwMmZ2MHo5eiIgdGltZXN0YW1wPSIxNTUxMDY4OTk2
Ij4yNDwva2V5PjwvZm9yZWlnbi1rZXlzPjxyZWYtdHlwZSBuYW1lPSJKb3VybmFsIEFydGljbGUi
PjE3PC9yZWYtdHlwZT48Y29udHJpYnV0b3JzPjxhdXRob3JzPjxhdXRob3I+TGF6ZWFyLCBILiBN
LjwvYXV0aG9yPjxhdXRob3I+UGludG8sIEEuIEsuPC9hdXRob3I+PGF1dGhvcj5Wb2d0LCBNLiBS
LjwvYXV0aG9yPjxhdXRob3I+R2FsZSwgTS4sIEpyLjwvYXV0aG9yPjxhdXRob3I+RGlhbW9uZCwg
TS4gUy48L2F1dGhvcj48L2F1dGhvcnM+PC9jb250cmlidXRvcnM+PGF1dGgtYWRkcmVzcz5EZXBh
cnRtZW50IG9mIE1lZGljaW5lLCBXYXNoaW5ndG9uIFVuaXZlcnNpdHkgU2Nob29sIG9mIE1lZGlj
aW5lLCA2NjAgU291dGggRXVjbGlkIEF2ZW51ZSwgQm94IDgwNTEsIFN0LiBMb3VpcywgTU8gNjMx
MTAsIFVTQS48L2F1dGgtYWRkcmVzcz48dGl0bGVzPjx0aXRsZT5CZXRhIGludGVyZmVyb24gY29u
dHJvbHMgV2VzdCBOaWxlIHZpcnVzIGluZmVjdGlvbiBhbmQgcGF0aG9nZW5lc2lzIGluIG1pY2U8
L3RpdGxlPjxzZWNvbmRhcnktdGl0bGU+Sm91cm5hbCBvZiBWaXJvbG9neTwvc2Vjb25kYXJ5LXRp
dGxlPjxhbHQtdGl0bGU+Sm91cm5hbCBvZiB2aXJvbG9neTwvYWx0LXRpdGxlPjwvdGl0bGVzPjxw
ZXJpb2RpY2FsPjxmdWxsLXRpdGxlPkpvdXJuYWwgb2YgVmlyb2xvZ3k8L2Z1bGwtdGl0bGU+PC9w
ZXJpb2RpY2FsPjxhbHQtcGVyaW9kaWNhbD48ZnVsbC10aXRsZT5Kb3VybmFsIG9mIFZpcm9sb2d5
PC9mdWxsLXRpdGxlPjwvYWx0LXBlcmlvZGljYWw+PHBhZ2VzPjcxODYtOTQ8L3BhZ2VzPjx2b2x1
bWU+ODU8L3ZvbHVtZT48bnVtYmVyPjE0PC9udW1iZXI+PGVkaXRpb24+MjAxMS8wNS8wNjwvZWRp
dGlvbj48a2V5d29yZHM+PGtleXdvcmQ+QW5pbWFsczwva2V5d29yZD48a2V5d29yZD5JbnRlcmZl
cm9uLWJldGEvZ2VuZXRpY3MvKnBoeXNpb2xvZ3k8L2tleXdvcmQ+PGtleXdvcmQ+TWljZTwva2V5
d29yZD48a2V5d29yZD5NaWNlLCBJbmJyZWQgQzU3Qkw8L2tleXdvcmQ+PGtleXdvcmQ+TWljZSwg
S25vY2tvdXQ8L2tleXdvcmQ+PGtleXdvcmQ+VC1MeW1waG9jeXRlcy9pbW11bm9sb2d5PC9rZXl3
b3JkPjxrZXl3b3JkPldlc3QgTmlsZSBGZXZlci9pbW11bm9sb2d5LypwcmV2ZW50aW9uICZhbXA7
IGNvbnRyb2w8L2tleXdvcmQ+PC9rZXl3b3Jkcz48ZGF0ZXM+PHllYXI+MjAxMTwveWVhcj48cHVi
LWRhdGVzPjxkYXRlPkp1bDwvZGF0ZT48L3B1Yi1kYXRlcz48L2RhdGVzPjxpc2JuPjEwOTgtNTUx
NCAoRWxlY3Ryb25pYykmI3hEOzAwMjItNTM4WCAoTGlua2luZyk8L2lzYm4+PGFjY2Vzc2lvbi1u
dW0+MjE1NDM0ODM8L2FjY2Vzc2lvbi1udW0+PHdvcmstdHlwZT5SZXNlYXJjaCBTdXBwb3J0LCBO
LkkuSC4sIEV4dHJhbXVyYWwmI3hEO1Jlc2VhcmNoIFN1cHBvcnQsIE5vbi1VLlMuIEdvdiZhcG9z
O3Q8L3dvcmstdHlwZT48dXJscz48cmVsYXRlZC11cmxzPjx1cmw+aHR0cDovL3d3dy5uY2JpLm5s
bS5uaWguZ292L3B1Ym1lZC8yMTU0MzQ4MzwvdXJsPjx1cmw+aHR0cDovL3d3dy5uY2JpLm5sbS5u
aWguZ292L3BtYy9hcnRpY2xlcy9QTUMzMTI2NjA5L3BkZi96anY3MTg2LnBkZjwvdXJsPjwvcmVs
YXRlZC11cmxzPjwvdXJscz48Y3VzdG9tMj4zMTI2NjA5PC9jdXN0b20yPjxlbGVjdHJvbmljLXJl
c291cmNlLW51bT4xMC4xMTI4L0pWSS4wMDM5Ni0xMTwvZWxlY3Ryb25pYy1yZXNvdXJjZS1udW0+
PGxhbmd1YWdlPmVuZzwvbGFuZ3VhZ2U+PC9yZWNvcmQ+PC9DaXRlPjxDaXRlPjxBdXRob3I+UGlu
dG88L0F1dGhvcj48WWVhcj4yMDExPC9ZZWFyPjxSZWNOdW0+MTM8L1JlY051bT48cmVjb3JkPjxy
ZWMtbnVtYmVyPjEzPC9yZWMtbnVtYmVyPjxmb3JlaWduLWtleXM+PGtleSBhcHA9IkVOIiBkYi1p
ZD0idjJ2eHY1dmFxcGQwd2VldnI5bHgycDI2ZTVyZHAyZnYwejl6IiB0aW1lc3RhbXA9IjE1NTEw
Njg5OTUiPjEzPC9rZXk+PC9mb3JlaWduLWtleXM+PHJlZi10eXBlIG5hbWU9IkpvdXJuYWwgQXJ0
aWNsZSI+MTc8L3JlZi10eXBlPjxjb250cmlidXRvcnM+PGF1dGhvcnM+PGF1dGhvcj5QaW50bywg
QS4gSy48L2F1dGhvcj48YXV0aG9yPkRhZmZpcywgUy48L2F1dGhvcj48YXV0aG9yPkJyaWVuLCBK
LiBELjwvYXV0aG9yPjxhdXRob3I+R2FpbmV5LCBNLiBELjwvYXV0aG9yPjxhdXRob3I+WW9rb3lh
bWEsIFcuIE0uPC9hdXRob3I+PGF1dGhvcj5TaGVlaGFuLCBLLiBDLjwvYXV0aG9yPjxhdXRob3I+
TXVycGh5LCBLLiBNLjwvYXV0aG9yPjxhdXRob3I+U2NocmVpYmVyLCBSLiBELjwvYXV0aG9yPjxh
dXRob3I+RGlhbW9uZCwgTS4gUy48L2F1dGhvcj48L2F1dGhvcnM+PC9jb250cmlidXRvcnM+PGF1
dGgtYWRkcmVzcz5EZXBhcnRtZW50IG9mIE1lZGljaW5lLCBXYXNoaW5ndG9uIFVuaXZlcnNpdHkg
U2Nob29sIG9mIE1lZGljaW5lLCBTdC4gTG91aXMsIE1pc3NvdXJpLCBVbml0ZWQgU3RhdGVzIG9m
IEFtZXJpY2EuPC9hdXRoLWFkZHJlc3M+PHRpdGxlcz48dGl0bGU+QSB0ZW1wb3JhbCByb2xlIG9m
IHR5cGUgSSBpbnRlcmZlcm9uIHNpZ25hbGluZyBpbiBDRDgrIFQgY2VsbCBtYXR1cmF0aW9uIGR1
cmluZyBhY3V0ZSBXZXN0IE5pbGUgdmlydXMgaW5mZWN0aW9uPC90aXRsZT48c2Vjb25kYXJ5LXRp
dGxlPlBMb1MgUGF0aG9nZW5zPC9zZWNvbmRhcnktdGl0bGU+PGFsdC10aXRsZT5QTG9TIHBhdGhv
Z2VuczwvYWx0LXRpdGxlPjwvdGl0bGVzPjxwZXJpb2RpY2FsPjxmdWxsLXRpdGxlPlBMb1MgUGF0
aG9nPC9mdWxsLXRpdGxlPjxhYmJyLTE+UExvUyBwYXRob2dlbnM8L2FiYnItMT48L3BlcmlvZGlj
YWw+PGFsdC1wZXJpb2RpY2FsPjxmdWxsLXRpdGxlPlBMb1MgUGF0aG9nPC9mdWxsLXRpdGxlPjxh
YmJyLTE+UExvUyBwYXRob2dlbnM8L2FiYnItMT48L2FsdC1wZXJpb2RpY2FsPjxwYWdlcz5lMTAw
MjQwNzwvcGFnZXM+PHZvbHVtZT43PC92b2x1bWU+PG51bWJlcj4xMjwvbnVtYmVyPjxlZGl0aW9u
PjIwMTEvMTIvMDc8L2VkaXRpb24+PGRhdGVzPjx5ZWFyPjIwMTE8L3llYXI+PHB1Yi1kYXRlcz48
ZGF0ZT5EZWM8L2RhdGU+PC9wdWItZGF0ZXM+PC9kYXRlcz48aXNibj4xNTUzLTczNzQgKEVsZWN0
cm9uaWMpJiN4RDsxNTUzLTczNjYgKExpbmtpbmcpPC9pc2JuPjxhY2Nlc3Npb24tbnVtPjIyMTQ0
ODk3PC9hY2Nlc3Npb24tbnVtPjx3b3JrLXR5cGU+UmVzZWFyY2ggU3VwcG9ydCwgTi5JLkguLCBF
eHRyYW11cmFsPC93b3JrLXR5cGU+PHVybHM+PHJlbGF0ZWQtdXJscz48dXJsPmh0dHA6Ly93d3cu
bmNiaS5ubG0ubmloLmdvdi9wdWJtZWQvMjIxNDQ4OTc8L3VybD48dXJsPmh0dHA6Ly93d3cucGxv
c3BhdGhvZ2Vucy5vcmcvYXJ0aWNsZS9mZXRjaE9iamVjdEF0dGFjaG1lbnQuYWN0aW9uP3VyaT1p
bmZvJTNBZG9pJTJGMTAuMTM3MSUyRmpvdXJuYWwucHBhdC4xMDAyNDA3JmFtcDtyZXByZXNlbnRh
dGlvbj1QREY8L3VybD48L3JlbGF0ZWQtdXJscz48L3VybHM+PGN1c3RvbTI+MzIyODgwMzwvY3Vz
dG9tMj48ZWxlY3Ryb25pYy1yZXNvdXJjZS1udW0+MTAuMTM3MS9qb3VybmFsLnBwYXQuMTAwMjQw
NzwvZWxlY3Ryb25pYy1yZXNvdXJjZS1udW0+PGxhbmd1YWdlPmVuZzwvbGFuZ3VhZ2U+PC9yZWNv
cmQ+PC9DaXRlPjxDaXRlPjxBdXRob3I+QnJpZW48L0F1dGhvcj48WWVhcj4yMDEzPC9ZZWFyPjxS
ZWNOdW0+MTQ8L1JlY051bT48cmVjb3JkPjxyZWMtbnVtYmVyPjE0PC9yZWMtbnVtYmVyPjxmb3Jl
aWduLWtleXM+PGtleSBhcHA9IkVOIiBkYi1pZD0idjJ2eHY1dmFxcGQwd2VldnI5bHgycDI2ZTVy
ZHAyZnYwejl6IiB0aW1lc3RhbXA9IjE1NTEwNjg5OTUiPjE0PC9rZXk+PC9mb3JlaWduLWtleXM+
PHJlZi10eXBlIG5hbWU9IkpvdXJuYWwgQXJ0aWNsZSI+MTc8L3JlZi10eXBlPjxjb250cmlidXRv
cnM+PGF1dGhvcnM+PGF1dGhvcj5CcmllbiwgSi4gRC48L2F1dGhvcj48YXV0aG9yPkxhemVhciwg
SC4gTS48L2F1dGhvcj48YXV0aG9yPkRpYW1vbmQsIE0uIFMuPC9hdXRob3I+PC9hdXRob3JzPjwv
Y29udHJpYnV0b3JzPjxhdXRoLWFkZHJlc3M+RGVwYXJ0bWVudCBvZiBNZWRpY2luZSwgV2FzaGlu
Z3RvbiBVbml2ZXJzaXR5IFNjaG9vbCBvZiBNZWRpY2luZSwgU3QuIExvdWlzLCBNaXNzb3VyaTsg
VGhlc2UgYXV0aG9ycyBjb250cmlidXRlZCBlcXVhbGx5IHRvIHRoaXMgd29yay48L2F1dGgtYWRk
cmVzcz48dGl0bGVzPjx0aXRsZT5Qcm9wYWdhdGlvbiwgcXVhbnRpZmljYXRpb24sIGRldGVjdGlv
biwgYW5kIHN0b3JhZ2Ugb2YgV2VzdCBOaWxlIHZpcnVzPC90aXRsZT48c2Vjb25kYXJ5LXRpdGxl
PkN1cnJlbnQgUHJvdG9jb2xzIGluIE1pY3JvYmlvbG9neTwvc2Vjb25kYXJ5LXRpdGxlPjxhbHQt
dGl0bGU+Q3VycmVudCBwcm90b2NvbHMgaW4gbWljcm9iaW9sb2d5PC9hbHQtdGl0bGU+PC90aXRs
ZXM+PHBlcmlvZGljYWw+PGZ1bGwtdGl0bGU+Q3VyciBQcm90b2MgTWljcm9iaW9sPC9mdWxsLXRp
dGxlPjxhYmJyLTE+Q3VycmVudCBwcm90b2NvbHMgaW4gbWljcm9iaW9sb2d5PC9hYmJyLTE+PC9w
ZXJpb2RpY2FsPjxhbHQtcGVyaW9kaWNhbD48ZnVsbC10aXRsZT5DdXJyIFByb3RvYyBNaWNyb2Jp
b2w8L2Z1bGwtdGl0bGU+PGFiYnItMT5DdXJyZW50IHByb3RvY29scyBpbiBtaWNyb2Jpb2xvZ3k8
L2FiYnItMT48L2FsdC1wZXJpb2RpY2FsPjxwYWdlcz4xNUQgMyAxLTE1RCAzIDE4PC9wYWdlcz48
dm9sdW1lPjMxPC92b2x1bWU+PGVkaXRpb24+MjAxNC8wMi8xMTwvZWRpdGlvbj48a2V5d29yZHM+
PGtleXdvcmQ+Q29udGFpbm1lbnQgb2YgQmlvaGF6YXJkcy8qbWV0aG9kczwva2V5d29yZD48a2V5
d29yZD5QcmVzZXJ2YXRpb24sIEJpb2xvZ2ljYWwvKm1ldGhvZHM8L2tleXdvcmQ+PGtleXdvcmQ+
Vmlyb2xvZ3kvKm1ldGhvZHM8L2tleXdvcmQ+PGtleXdvcmQ+V2VzdCBOaWxlIHZpcnVzLypncm93
dGggJmFtcDsgZGV2ZWxvcG1lbnQvKmlzb2xhdGlvbiAmYW1wOyBwdXJpZmljYXRpb248L2tleXdv
cmQ+PGtleXdvcmQ+V2VzdCBOaWxlIHZpcnVzPC9rZXl3b3JkPjxrZXl3b3JkPmluZmVjdGlvbjwv
a2V5d29yZD48a2V5d29yZD5wbGFxdWUgYXNzYXk8L2tleXdvcmQ+PGtleXdvcmQ+cHVyaWZpY2F0
aW9uPC9rZXl3b3JkPjxrZXl3b3JkPnRpdHJhdGlvbjwva2V5d29yZD48L2tleXdvcmRzPjxkYXRl
cz48eWVhcj4yMDEzPC95ZWFyPjxwdWItZGF0ZXM+PGRhdGU+Tm92IDU8L2RhdGU+PC9wdWItZGF0
ZXM+PC9kYXRlcz48aXNibj4xOTM0LTg1MzMgKEVsZWN0cm9uaWMpPC9pc2JuPjxhY2Nlc3Npb24t
bnVtPjI0NTEwMjg5PC9hY2Nlc3Npb24tbnVtPjx1cmxzPjxyZWxhdGVkLXVybHM+PHVybD5odHRw
czovL3d3dy5uY2JpLm5sbS5uaWguZ292L3B1Ym1lZC8yNDUxMDI4OTwvdXJsPjx1cmw+aHR0cHM6
Ly9jdXJyZW50cHJvdG9jb2xzLm9ubGluZWxpYnJhcnkud2lsZXkuY29tL2RvaS9hYnMvMTAuMTAw
Mi85NzgwNDcxNzI5MjU5Lm1jMTVkMDNzMzE8L3VybD48L3JlbGF0ZWQtdXJscz48L3VybHM+PGVs
ZWN0cm9uaWMtcmVzb3VyY2UtbnVtPjEwLjEwMDIvOTc4MDQ3MTcyOTI1OS5tYzE1ZDAzczMxPC9l
bGVjdHJvbmljLXJlc291cmNlLW51bT48L3JlY29yZD48L0NpdGU+PENpdGU+PEF1dGhvcj5NZXNz
YW91ZGk8L0F1dGhvcj48WWVhcj4yMDEzPC9ZZWFyPjxSZWNOdW0+MTY8L1JlY051bT48cmVjb3Jk
PjxyZWMtbnVtYmVyPjE2PC9yZWMtbnVtYmVyPjxmb3JlaWduLWtleXM+PGtleSBhcHA9IkVOIiBk
Yi1pZD0idjJ2eHY1dmFxcGQwd2VldnI5bHgycDI2ZTVyZHAyZnYwejl6IiB0aW1lc3RhbXA9IjE1
NTEwNjg5OTUiPjE2PC9rZXk+PC9mb3JlaWduLWtleXM+PHJlZi10eXBlIG5hbWU9IkpvdXJuYWwg
QXJ0aWNsZSI+MTc8L3JlZi10eXBlPjxjb250cmlidXRvcnM+PGF1dGhvcnM+PGF1dGhvcj5NZXNz
YW91ZGksIEkuPC9hdXRob3I+PGF1dGhvcj5Wb21hc2tlLCBKLjwvYXV0aG9yPjxhdXRob3I+VG90
b25jaHksIFQuPC9hdXRob3I+PGF1dGhvcj5LcmVrbHl3aWNoLCBDLiBOLjwvYXV0aG9yPjxhdXRo
b3I+SGFiZXJ0aHVyLCBLLjwvYXV0aG9yPjxhdXRob3I+U3ByaW5nZ2F5LCBMLjwvYXV0aG9yPjxh
dXRob3I+QnJpZW4sIEouIEQuPC9hdXRob3I+PGF1dGhvcj5EaWFtb25kLCBNLiBTLjwvYXV0aG9y
PjxhdXRob3I+RGVmaWxpcHBpcywgVi4gUi48L2F1dGhvcj48YXV0aG9yPlN0cmVibG93LCBELiBO
LjwvYXV0aG9yPjwvYXV0aG9ycz48L2NvbnRyaWJ1dG9ycz48YXV0aC1hZGRyZXNzPlZhY2NpbmUg
YW5kIEdlbmUgVGhlcmFweSBJbnN0aXR1dGUsIE9yZWdvbiBIZWFsdGggYW5kIFNjaWVuY2UgVW5p
dmVyc2l0eSwgQmVhdmVydG9uLCBPcmVnb24sIFVuaXRlZCBTdGF0ZXMgb2YgQW1lcmljYS4gbWVz
c2FvdWRAdWNyLmVkdTwvYXV0aC1hZGRyZXNzPjx0aXRsZXM+PHRpdGxlPkNoaWt1bmd1bnlhIHZp
cnVzIGluZmVjdGlvbiByZXN1bHRzIGluIGhpZ2hlciBhbmQgcGVyc2lzdGVudCB2aXJhbCByZXBs
aWNhdGlvbiBpbiBhZ2VkIHJoZXN1cyBtYWNhcXVlcyBkdWUgdG8gZGVmZWN0cyBpbiBhbnRpLXZp
cmFsIGltbXVuaXR5PC90aXRsZT48c2Vjb25kYXJ5LXRpdGxlPlBMb1MgTmVnbGVjdGVkIFRyb3Bp
Y2FsIERpc2Vhc2VzPC9zZWNvbmRhcnktdGl0bGU+PGFsdC10aXRsZT5QTG9TIG5lZ2xlY3RlZCB0
cm9waWNhbCBkaXNlYXNlczwvYWx0LXRpdGxlPjwvdGl0bGVzPjxwZXJpb2RpY2FsPjxmdWxsLXRp
dGxlPlBMb1MgTmVnbCBUcm9wIERpczwvZnVsbC10aXRsZT48YWJici0xPlBMb1MgbmVnbGVjdGVk
IHRyb3BpY2FsIGRpc2Vhc2VzPC9hYmJyLTE+PC9wZXJpb2RpY2FsPjxhbHQtcGVyaW9kaWNhbD48
ZnVsbC10aXRsZT5QTG9TIE5lZ2wgVHJvcCBEaXM8L2Z1bGwtdGl0bGU+PGFiYnItMT5QTG9TIG5l
Z2xlY3RlZCB0cm9waWNhbCBkaXNlYXNlczwvYWJici0xPjwvYWx0LXBlcmlvZGljYWw+PHBhZ2Vz
PmUyMzQzPC9wYWdlcz48dm9sdW1lPjc8L3ZvbHVtZT48bnVtYmVyPjc8L251bWJlcj48a2V5d29y
ZHM+PGtleXdvcmQ+QWdlIEZhY3RvcnM8L2tleXdvcmQ+PGtleXdvcmQ+QWxwaGF2aXJ1cyBJbmZl
Y3Rpb25zLyppbW11bm9sb2d5Lyp2aXJvbG9neTwva2V5d29yZD48a2V5d29yZD5BbmltYWxzPC9r
ZXl3b3JkPjxrZXl3b3JkPkItTHltcGhvY3l0ZXMvaW1tdW5vbG9neTwva2V5d29yZD48a2V5d29y
ZD5CbG9vZC92aXJvbG9neTwva2V5d29yZD48a2V5d29yZD5DaGlrdW5ndW55YSBGZXZlcjwva2V5
d29yZD48a2V5d29yZD5DaGlrdW5ndW55YSB2aXJ1cy8qaW1tdW5vbG9neS8qcGh5c2lvbG9neTwv
a2V5d29yZD48a2V5d29yZD5EaXNlYXNlIE1vZGVscywgQW5pbWFsPC9rZXl3b3JkPjxrZXl3b3Jk
PkZlbWFsZTwva2V5d29yZD48a2V5d29yZD5NYWNhY2EgbXVsYXR0YS8qdmlyb2xvZ3k8L2tleXdv
cmQ+PGtleXdvcmQ+TWFsZTwva2V5d29yZD48a2V5d29yZD5TcGxlZW4vdmlyb2xvZ3k8L2tleXdv
cmQ+PGtleXdvcmQ+VC1MeW1waG9jeXRlcy9pbW11bm9sb2d5PC9rZXl3b3JkPjxrZXl3b3JkPipW
aXJhbCBMb2FkPC9rZXl3b3JkPjxrZXl3b3JkPipWaXJ1cyBSZXBsaWNhdGlvbjwva2V5d29yZD48
L2tleXdvcmRzPjxkYXRlcz48eWVhcj4yMDEzPC95ZWFyPjwvZGF0ZXM+PGlzYm4+MTkzNS0yNzM1
IChFbGVjdHJvbmljKSYjeEQ7MTkzNS0yNzI3IChMaW5raW5nKTwvaXNibj48YWNjZXNzaW9uLW51
bT4yMzkzNjU3MjwvYWNjZXNzaW9uLW51bT48dXJscz48cmVsYXRlZC11cmxzPjx1cmw+aHR0cDov
L3d3dy5uY2JpLm5sbS5uaWguZ292L3B1Ym1lZC8yMzkzNjU3MjwvdXJsPjx1cmw+aHR0cDovL3d3
dy5wbG9zbnRkcy5vcmcvYXJ0aWNsZS9mZXRjaE9iamVjdC5hY3Rpb24/dXJpPWluZm86ZG9pLzEw
LjEzNzEvam91cm5hbC5wbnRkLjAwMDIzNDMmYW1wO3JlcHJlc2VudGF0aW9uPVBERjwvdXJsPjwv
cmVsYXRlZC11cmxzPjwvdXJscz48Y3VzdG9tMj4zNzIzNTM0PC9jdXN0b20yPjxlbGVjdHJvbmlj
LXJlc291cmNlLW51bT4xMC4xMzcxL2pvdXJuYWwucG50ZC4wMDAyMzQzPC9lbGVjdHJvbmljLXJl
c291cmNlLW51bT48L3JlY29yZD48L0NpdGU+PENpdGU+PEF1dGhvcj5IYXNzZXJ0PC9BdXRob3I+
PFllYXI+MjAxODwvWWVhcj48UmVjTnVtPjIyPC9SZWNOdW0+PHJlY29yZD48cmVjLW51bWJlcj4y
MjwvcmVjLW51bWJlcj48Zm9yZWlnbi1rZXlzPjxrZXkgYXBwPSJFTiIgZGItaWQ9InYydnh2NXZh
cXBkMHdlZXZyOWx4MnAyNmU1cmRwMmZ2MHo5eiIgdGltZXN0YW1wPSIxNTUxMDY4OTk2Ij4yMjwv
a2V5PjwvZm9yZWlnbi1rZXlzPjxyZWYtdHlwZSBuYW1lPSJKb3VybmFsIEFydGljbGUiPjE3PC9y
ZWYtdHlwZT48Y29udHJpYnV0b3JzPjxhdXRob3JzPjxhdXRob3I+SGFzc2VydCwgTS48L2F1dGhv
cj48YXV0aG9yPldvbGYsIEsuIEouPC9hdXRob3I+PGF1dGhvcj5TY2h3ZXR5ZSwgSy4gRS48L2F1
dGhvcj48YXV0aG9yPkRpUGFvbG8sIFIuIEouPC9hdXRob3I+PGF1dGhvcj5CcmllbiwgSi4gRC48
L2F1dGhvcj48YXV0aG9yPlBpbnRvLCBBLiBLLjwvYXV0aG9yPjwvYXV0aG9ycz48L2NvbnRyaWJ1
dG9ycz48YXV0aC1hZGRyZXNzPkRlcGFydG1lbnQgb2YgTW9sZWN1bGFyIE1pY3JvYmlvbG9neSBh
bmQgSW1tdW5vbG9neSwgU2FpbnQgTG91aXMgVW5pdmVyc2l0eSwgU3QgTG91aXMsIE1pc3NvdXJp
LCBVbml0ZWQgU3RhdGVzIG9mIEFtZXJpY2EuJiN4RDtEZXBhcnRtZW50IG9mIFBhdGhvbG9neSwg
U2FpbnQgTG91aXMgVW5pdmVyc2l0eSwgU3QuIExvdWlzLCBNaXNzb3VyaSwgVW5pdGVkIFN0YXRl
cyBvZiBBbWVyaWNhLjwvYXV0aC1hZGRyZXNzPjx0aXRsZXM+PHRpdGxlPkNENCtUIGNlbGxzIG1l
ZGlhdGUgcHJvdGVjdGlvbiBhZ2FpbnN0IFppa2EgYXNzb2NpYXRlZCBzZXZlcmUgZGlzZWFzZSBp
biBhIG1vdXNlIG1vZGVsIG9mIGluZmVjdGlvbjwvdGl0bGU+PHNlY29uZGFyeS10aXRsZT5QTG9T
IFBhdGhvZ2Vuczwvc2Vjb25kYXJ5LXRpdGxlPjwvdGl0bGVzPjxwZXJpb2RpY2FsPjxmdWxsLXRp
dGxlPlBMb1MgUGF0aG9nPC9mdWxsLXRpdGxlPjxhYmJyLTE+UExvUyBwYXRob2dlbnM8L2FiYnIt
MT48L3BlcmlvZGljYWw+PHBhZ2VzPmUxMDA3MjM3PC9wYWdlcz48dm9sdW1lPjE0PC92b2x1bWU+
PG51bWJlcj45PC9udW1iZXI+PGVkaXRpb24+MjAxOC8wOS8xNDwvZWRpdGlvbj48ZGF0ZXM+PHll
YXI+MjAxODwveWVhcj48cHViLWRhdGVzPjxkYXRlPlNlcDwvZGF0ZT48L3B1Yi1kYXRlcz48L2Rh
dGVzPjxpc2JuPjE1NTMtNzM3NCAoRWxlY3Ryb25pYykmI3hEOzE1NTMtNzM2NiAoTGlua2luZyk8
L2lzYm4+PGFjY2Vzc2lvbi1udW0+MzAyMTI1Mzc8L2FjY2Vzc2lvbi1udW0+PHVybHM+PHJlbGF0
ZWQtdXJscz48dXJsPmh0dHBzOi8vd3d3Lm5jYmkubmxtLm5paC5nb3YvcHVibWVkLzMwMjEyNTM3
PC91cmw+PHVybD5odHRwczovL3d3dy5uY2JpLm5sbS5uaWguZ292L3BtYy9hcnRpY2xlcy9QTUM2
MTM2ODAzL3BkZi9wcGF0LjEwMDcyMzcucGRmPC91cmw+PC9yZWxhdGVkLXVybHM+PC91cmxzPjxl
bGVjdHJvbmljLXJlc291cmNlLW51bT4xMC4xMzcxL2pvdXJuYWwucHBhdC4xMDA3MjM3PC9lbGVj
dHJvbmljLXJlc291cmNlLW51bT48L3JlY29yZD48L0NpdGU+PC9FbmROb3RlPn==
</w:fldData>
        </w:fldChar>
      </w:r>
      <w:r w:rsidR="00667CEF" w:rsidRPr="00AA381A">
        <w:rPr>
          <w:rFonts w:ascii="Calibri" w:hAnsi="Calibri" w:cs="Calibri"/>
        </w:rPr>
        <w:instrText xml:space="preserve"> ADDIN EN.CITE.DATA </w:instrText>
      </w:r>
      <w:r w:rsidR="00667CEF" w:rsidRPr="00AA381A">
        <w:rPr>
          <w:rFonts w:ascii="Calibri" w:hAnsi="Calibri" w:cs="Calibri"/>
        </w:rPr>
      </w:r>
      <w:r w:rsidR="00667CEF" w:rsidRPr="00AA381A">
        <w:rPr>
          <w:rFonts w:ascii="Calibri" w:hAnsi="Calibri" w:cs="Calibri"/>
        </w:rPr>
        <w:fldChar w:fldCharType="end"/>
      </w:r>
      <w:r w:rsidR="00E36519" w:rsidRPr="00AA381A">
        <w:rPr>
          <w:rFonts w:ascii="Calibri" w:hAnsi="Calibri" w:cs="Calibri"/>
        </w:rPr>
      </w:r>
      <w:r w:rsidR="00E36519" w:rsidRPr="00AA381A">
        <w:rPr>
          <w:rFonts w:ascii="Calibri" w:hAnsi="Calibri" w:cs="Calibri"/>
        </w:rPr>
        <w:fldChar w:fldCharType="separate"/>
      </w:r>
      <w:r w:rsidR="00667CEF" w:rsidRPr="00AA381A">
        <w:rPr>
          <w:rFonts w:ascii="Calibri" w:hAnsi="Calibri" w:cs="Calibri"/>
          <w:noProof/>
          <w:vertAlign w:val="superscript"/>
        </w:rPr>
        <w:t>11,14,15,17,26-28</w:t>
      </w:r>
      <w:r w:rsidR="00E36519" w:rsidRPr="00AA381A">
        <w:rPr>
          <w:rFonts w:ascii="Calibri" w:hAnsi="Calibri" w:cs="Calibri"/>
        </w:rPr>
        <w:fldChar w:fldCharType="end"/>
      </w:r>
      <w:r w:rsidR="00E36519" w:rsidRPr="00AA381A">
        <w:rPr>
          <w:rFonts w:ascii="Calibri" w:hAnsi="Calibri" w:cs="Calibri"/>
        </w:rPr>
        <w:t xml:space="preserve">. </w:t>
      </w:r>
      <w:r w:rsidRPr="00AA381A">
        <w:rPr>
          <w:rFonts w:ascii="Calibri" w:hAnsi="Calibri" w:cs="Calibri"/>
        </w:rPr>
        <w:t xml:space="preserve">The FFA has </w:t>
      </w:r>
      <w:r w:rsidR="00B82EC5" w:rsidRPr="00AA381A">
        <w:rPr>
          <w:rFonts w:ascii="Calibri" w:hAnsi="Calibri" w:cs="Calibri"/>
        </w:rPr>
        <w:t>multiple advantages over the traditional plaque assay:</w:t>
      </w:r>
      <w:r w:rsidR="00DF422D" w:rsidRPr="00AA381A">
        <w:rPr>
          <w:rFonts w:ascii="Calibri" w:hAnsi="Calibri" w:cs="Calibri"/>
        </w:rPr>
        <w:t xml:space="preserve"> </w:t>
      </w:r>
      <w:r w:rsidR="00B82EC5" w:rsidRPr="00AA381A">
        <w:rPr>
          <w:rFonts w:ascii="Calibri" w:hAnsi="Calibri" w:cs="Calibri"/>
        </w:rPr>
        <w:t xml:space="preserve">a) The FFA is </w:t>
      </w:r>
      <w:r w:rsidRPr="00AA381A">
        <w:rPr>
          <w:rFonts w:ascii="Calibri" w:hAnsi="Calibri" w:cs="Calibri"/>
        </w:rPr>
        <w:t xml:space="preserve">faster, requiring </w:t>
      </w:r>
      <w:r w:rsidR="00B82EC5" w:rsidRPr="00AA381A">
        <w:rPr>
          <w:rFonts w:ascii="Calibri" w:hAnsi="Calibri" w:cs="Calibri"/>
        </w:rPr>
        <w:t>a shorter</w:t>
      </w:r>
      <w:r w:rsidRPr="00AA381A">
        <w:rPr>
          <w:rFonts w:ascii="Calibri" w:hAnsi="Calibri" w:cs="Calibri"/>
        </w:rPr>
        <w:t xml:space="preserve"> </w:t>
      </w:r>
      <w:r w:rsidRPr="00AA381A">
        <w:rPr>
          <w:rFonts w:ascii="Calibri" w:hAnsi="Calibri" w:cs="Calibri"/>
        </w:rPr>
        <w:lastRenderedPageBreak/>
        <w:t>incubation compared to a plaque assay</w:t>
      </w:r>
      <w:r w:rsidR="00B82EC5" w:rsidRPr="00AA381A">
        <w:rPr>
          <w:rFonts w:ascii="Calibri" w:hAnsi="Calibri" w:cs="Calibri"/>
        </w:rPr>
        <w:t>, b) i</w:t>
      </w:r>
      <w:r w:rsidRPr="00AA381A">
        <w:rPr>
          <w:rFonts w:ascii="Calibri" w:hAnsi="Calibri" w:cs="Calibri"/>
        </w:rPr>
        <w:t>t is also higher-throughput, being performed in 96-well plates.</w:t>
      </w:r>
      <w:r w:rsidR="00E36519" w:rsidRPr="00AA381A">
        <w:rPr>
          <w:rFonts w:ascii="Calibri" w:hAnsi="Calibri" w:cs="Calibri"/>
        </w:rPr>
        <w:t xml:space="preserve"> The 96 well plate format can also accommodate smaller volumes of starting material.</w:t>
      </w:r>
      <w:r w:rsidR="00DF422D" w:rsidRPr="00AA381A">
        <w:rPr>
          <w:rFonts w:ascii="Calibri" w:hAnsi="Calibri" w:cs="Calibri"/>
        </w:rPr>
        <w:t xml:space="preserve"> </w:t>
      </w:r>
      <w:r w:rsidRPr="00AA381A">
        <w:rPr>
          <w:rFonts w:ascii="Calibri" w:hAnsi="Calibri" w:cs="Calibri"/>
        </w:rPr>
        <w:t xml:space="preserve">In addition, </w:t>
      </w:r>
      <w:r w:rsidR="00B82EC5" w:rsidRPr="00AA381A">
        <w:rPr>
          <w:rFonts w:ascii="Calibri" w:hAnsi="Calibri" w:cs="Calibri"/>
        </w:rPr>
        <w:t xml:space="preserve">c) </w:t>
      </w:r>
      <w:r w:rsidRPr="00AA381A">
        <w:rPr>
          <w:rFonts w:ascii="Calibri" w:hAnsi="Calibri" w:cs="Calibri"/>
        </w:rPr>
        <w:t xml:space="preserve">the FFA is compatible with the use of an automated plate washer and automated spot counter, greatly reducing </w:t>
      </w:r>
      <w:r w:rsidR="00AE7B78" w:rsidRPr="00AA381A">
        <w:rPr>
          <w:rFonts w:ascii="Calibri" w:hAnsi="Calibri" w:cs="Calibri"/>
        </w:rPr>
        <w:t xml:space="preserve">the labor and </w:t>
      </w:r>
      <w:r w:rsidRPr="00AA381A">
        <w:rPr>
          <w:rFonts w:ascii="Calibri" w:hAnsi="Calibri" w:cs="Calibri"/>
        </w:rPr>
        <w:t xml:space="preserve">time required for the assay. </w:t>
      </w:r>
      <w:r w:rsidR="00B82EC5" w:rsidRPr="00AA381A">
        <w:rPr>
          <w:rFonts w:ascii="Calibri" w:hAnsi="Calibri" w:cs="Calibri"/>
        </w:rPr>
        <w:t xml:space="preserve">The FFA </w:t>
      </w:r>
      <w:r w:rsidR="00E36519" w:rsidRPr="00AA381A">
        <w:rPr>
          <w:rFonts w:ascii="Calibri" w:hAnsi="Calibri" w:cs="Calibri"/>
        </w:rPr>
        <w:t>has more steps</w:t>
      </w:r>
      <w:r w:rsidR="00B82EC5" w:rsidRPr="00AA381A">
        <w:rPr>
          <w:rFonts w:ascii="Calibri" w:hAnsi="Calibri" w:cs="Calibri"/>
        </w:rPr>
        <w:t xml:space="preserve"> after infection, but d) </w:t>
      </w:r>
      <w:r w:rsidR="006571C2" w:rsidRPr="00AA381A">
        <w:rPr>
          <w:rFonts w:ascii="Calibri" w:hAnsi="Calibri" w:cs="Calibri"/>
        </w:rPr>
        <w:t xml:space="preserve">with the use of multichannel pipets, or even a pipetting robot, </w:t>
      </w:r>
      <w:r w:rsidR="00B82EC5" w:rsidRPr="00AA381A">
        <w:rPr>
          <w:rFonts w:ascii="Calibri" w:hAnsi="Calibri" w:cs="Calibri"/>
        </w:rPr>
        <w:t xml:space="preserve">the timing for most of the assay steps after fixation are flexible and the assay can be paused overnight or for longer. </w:t>
      </w:r>
      <w:r w:rsidRPr="00AA381A">
        <w:rPr>
          <w:rFonts w:ascii="Calibri" w:hAnsi="Calibri" w:cs="Calibri"/>
        </w:rPr>
        <w:t xml:space="preserve">Finally, </w:t>
      </w:r>
      <w:r w:rsidR="00B82EC5" w:rsidRPr="00AA381A">
        <w:rPr>
          <w:rFonts w:ascii="Calibri" w:hAnsi="Calibri" w:cs="Calibri"/>
        </w:rPr>
        <w:t xml:space="preserve">e) </w:t>
      </w:r>
      <w:r w:rsidRPr="00AA381A">
        <w:rPr>
          <w:rFonts w:ascii="Calibri" w:hAnsi="Calibri" w:cs="Calibri"/>
        </w:rPr>
        <w:t>it may be especially useful for virus strains that do not form clear plaques</w:t>
      </w:r>
      <w:r w:rsidR="00AE7B78" w:rsidRPr="00AA381A">
        <w:rPr>
          <w:rFonts w:ascii="Calibri" w:hAnsi="Calibri" w:cs="Calibri"/>
        </w:rPr>
        <w:t>, such as Dengue virus</w:t>
      </w:r>
      <w:r w:rsidRPr="00AA381A">
        <w:rPr>
          <w:rFonts w:ascii="Calibri" w:hAnsi="Calibri" w:cs="Calibri"/>
        </w:rPr>
        <w:t xml:space="preserve">. One disadvantage of the FFA is that it requires specific antibodies to detect </w:t>
      </w:r>
      <w:r w:rsidR="00B82EC5" w:rsidRPr="00AA381A">
        <w:rPr>
          <w:rFonts w:ascii="Calibri" w:hAnsi="Calibri" w:cs="Calibri"/>
        </w:rPr>
        <w:t>virus</w:t>
      </w:r>
      <w:r w:rsidRPr="00AA381A">
        <w:rPr>
          <w:rFonts w:ascii="Calibri" w:hAnsi="Calibri" w:cs="Calibri"/>
        </w:rPr>
        <w:t xml:space="preserve">-infected cells, which may be confounding when considering diverse virus strains or mutant viruses. </w:t>
      </w:r>
      <w:r w:rsidR="00462CE9" w:rsidRPr="00AA381A">
        <w:rPr>
          <w:rFonts w:ascii="Calibri" w:eastAsia="Times New Roman" w:hAnsi="Calibri" w:cs="Calibri"/>
        </w:rPr>
        <w:t xml:space="preserve">For the FFA as with the plaque assay the density of the cell monolayer at the time of infection is critical for the success of the assay. Cells should be used at higher confluence for a FFA compared to a plaque assay, due to the shortened length of time before fixation. As the FFA is higher throughput, more cost effective and faster than the traditional plaque assay it allows my laboratory to rapidly analyze data for studying </w:t>
      </w:r>
      <w:r w:rsidR="00E36519" w:rsidRPr="00AA381A">
        <w:rPr>
          <w:rFonts w:ascii="Calibri" w:hAnsi="Calibri" w:cs="Calibri"/>
        </w:rPr>
        <w:t>emerging infectious diseases.</w:t>
      </w:r>
      <w:r w:rsidR="00DA5AB0">
        <w:rPr>
          <w:rFonts w:ascii="Calibri" w:hAnsi="Calibri" w:cs="Calibri"/>
        </w:rPr>
        <w:t xml:space="preserve"> The FFA is more cumulatively more cost effective for several reasons. Although antibodies are more expensive than neutral red or crystal violet, we are able to analyze more samples per plate which eliminates the cost difference. In terms of labor allocation automated spot counting and easy data entry for analysis limits labor costs and the ability to have a long-term image as a record is difficult to quantify. </w:t>
      </w:r>
      <w:r w:rsidR="00E36519" w:rsidRPr="00AA381A">
        <w:rPr>
          <w:rFonts w:ascii="Calibri" w:hAnsi="Calibri" w:cs="Calibri"/>
        </w:rPr>
        <w:t>The future of this assay may be to move to a fluorescen</w:t>
      </w:r>
      <w:r w:rsidR="00E36C51" w:rsidRPr="00AA381A">
        <w:rPr>
          <w:rFonts w:ascii="Calibri" w:hAnsi="Calibri" w:cs="Calibri"/>
        </w:rPr>
        <w:t>t-</w:t>
      </w:r>
      <w:r w:rsidR="00E36519" w:rsidRPr="00AA381A">
        <w:rPr>
          <w:rFonts w:ascii="Calibri" w:hAnsi="Calibri" w:cs="Calibri"/>
        </w:rPr>
        <w:t>based foci for a readout as opposed to HRP. Quantitating fluorescent intensity along with spot number will extend the utility of the FFA beyond what is currently studied.</w:t>
      </w:r>
    </w:p>
    <w:p w14:paraId="78728D18" w14:textId="706614AE" w:rsidR="00014314" w:rsidRPr="00AA381A" w:rsidRDefault="00014314" w:rsidP="006A71F7">
      <w:pPr>
        <w:contextualSpacing/>
        <w:jc w:val="both"/>
        <w:rPr>
          <w:rFonts w:ascii="Calibri" w:hAnsi="Calibri" w:cs="Calibri"/>
        </w:rPr>
      </w:pPr>
    </w:p>
    <w:p w14:paraId="1734505F" w14:textId="4C9F8A16" w:rsidR="00AA03DF" w:rsidRPr="00AA381A" w:rsidRDefault="00AA03DF" w:rsidP="006A71F7">
      <w:pPr>
        <w:pStyle w:val="NormalWeb"/>
        <w:spacing w:before="0" w:beforeAutospacing="0" w:after="0" w:afterAutospacing="0"/>
        <w:contextualSpacing/>
        <w:jc w:val="both"/>
        <w:rPr>
          <w:rFonts w:ascii="Calibri" w:hAnsi="Calibri" w:cs="Calibri"/>
          <w:color w:val="808080"/>
        </w:rPr>
      </w:pPr>
      <w:r w:rsidRPr="00AA381A">
        <w:rPr>
          <w:rFonts w:ascii="Calibri" w:hAnsi="Calibri" w:cs="Calibri"/>
          <w:b/>
          <w:bCs/>
        </w:rPr>
        <w:t>ACKNOWLEDGMENTS:</w:t>
      </w:r>
    </w:p>
    <w:p w14:paraId="2D96E92E" w14:textId="5FD5A225" w:rsidR="00AA03DF" w:rsidRDefault="00462CE9" w:rsidP="006A71F7">
      <w:pPr>
        <w:widowControl w:val="0"/>
        <w:autoSpaceDE w:val="0"/>
        <w:autoSpaceDN w:val="0"/>
        <w:adjustRightInd w:val="0"/>
        <w:contextualSpacing/>
        <w:jc w:val="both"/>
        <w:rPr>
          <w:rFonts w:ascii="Calibri" w:hAnsi="Calibri" w:cs="Calibri"/>
        </w:rPr>
      </w:pPr>
      <w:r w:rsidRPr="00AA381A">
        <w:rPr>
          <w:rFonts w:ascii="Calibri" w:hAnsi="Calibri" w:cs="Calibri"/>
        </w:rPr>
        <w:t xml:space="preserve">Dr. Pinto is funded by a seed grant from the Saint Louis University School of Medicine and startup funds from Saint Louis University School of Medicine. Dr. Brien is funded by a K22AI104794 early investigator award from the NIH NIAID as well a seed grant from the Saint Louis University School. For all funded individuals the funders had no role in study design, data collection and analysis, decision to publish, or preparation of the manuscript. </w:t>
      </w:r>
    </w:p>
    <w:p w14:paraId="21BA5DA1" w14:textId="77777777" w:rsidR="00AA381A" w:rsidRPr="00AA381A" w:rsidRDefault="00AA381A" w:rsidP="006A71F7">
      <w:pPr>
        <w:widowControl w:val="0"/>
        <w:autoSpaceDE w:val="0"/>
        <w:autoSpaceDN w:val="0"/>
        <w:adjustRightInd w:val="0"/>
        <w:contextualSpacing/>
        <w:jc w:val="both"/>
        <w:rPr>
          <w:rFonts w:ascii="Calibri" w:hAnsi="Calibri" w:cs="Calibri"/>
        </w:rPr>
      </w:pPr>
    </w:p>
    <w:p w14:paraId="5D52ED8B" w14:textId="583D35AA" w:rsidR="00AA03DF" w:rsidRPr="00AA381A" w:rsidRDefault="00AA03DF" w:rsidP="006A71F7">
      <w:pPr>
        <w:pStyle w:val="NormalWeb"/>
        <w:spacing w:before="0" w:beforeAutospacing="0" w:after="0" w:afterAutospacing="0"/>
        <w:contextualSpacing/>
        <w:jc w:val="both"/>
        <w:rPr>
          <w:rFonts w:ascii="Calibri" w:hAnsi="Calibri" w:cs="Calibri"/>
          <w:color w:val="808080"/>
        </w:rPr>
      </w:pPr>
      <w:r w:rsidRPr="00AA381A">
        <w:rPr>
          <w:rFonts w:ascii="Calibri" w:hAnsi="Calibri" w:cs="Calibri"/>
          <w:b/>
        </w:rPr>
        <w:t>DISCLOSURES</w:t>
      </w:r>
      <w:r w:rsidRPr="00AA381A">
        <w:rPr>
          <w:rFonts w:ascii="Calibri" w:hAnsi="Calibri" w:cs="Calibri"/>
          <w:b/>
          <w:bCs/>
        </w:rPr>
        <w:t>:</w:t>
      </w:r>
    </w:p>
    <w:p w14:paraId="66030076" w14:textId="73302293" w:rsidR="00AA03DF" w:rsidRPr="00AA381A" w:rsidRDefault="00CD63BE" w:rsidP="006A71F7">
      <w:pPr>
        <w:contextualSpacing/>
        <w:jc w:val="both"/>
        <w:rPr>
          <w:rFonts w:ascii="Calibri" w:hAnsi="Calibri" w:cs="Calibri"/>
        </w:rPr>
      </w:pPr>
      <w:r w:rsidRPr="00AA381A">
        <w:rPr>
          <w:rFonts w:ascii="Calibri" w:hAnsi="Calibri" w:cs="Calibri"/>
        </w:rPr>
        <w:t>The authors have nothing to disclose</w:t>
      </w:r>
    </w:p>
    <w:p w14:paraId="54F6398C" w14:textId="77777777" w:rsidR="00F3107E" w:rsidRPr="00AA381A" w:rsidRDefault="00F3107E" w:rsidP="006A71F7">
      <w:pPr>
        <w:contextualSpacing/>
        <w:jc w:val="both"/>
        <w:rPr>
          <w:rFonts w:ascii="Calibri" w:hAnsi="Calibri" w:cs="Calibri"/>
          <w:b/>
          <w:bCs/>
        </w:rPr>
      </w:pPr>
    </w:p>
    <w:p w14:paraId="79807070" w14:textId="25553E63" w:rsidR="00BD4840" w:rsidRPr="00AA381A" w:rsidRDefault="009726EE" w:rsidP="006A71F7">
      <w:pPr>
        <w:contextualSpacing/>
        <w:jc w:val="both"/>
        <w:rPr>
          <w:rFonts w:ascii="Calibri" w:hAnsi="Calibri" w:cs="Calibri"/>
          <w:b/>
          <w:color w:val="000000" w:themeColor="text1"/>
        </w:rPr>
      </w:pPr>
      <w:r w:rsidRPr="00AA381A">
        <w:rPr>
          <w:rFonts w:ascii="Calibri" w:hAnsi="Calibri" w:cs="Calibri"/>
          <w:b/>
          <w:bCs/>
        </w:rPr>
        <w:t>REFERENCES</w:t>
      </w:r>
      <w:r w:rsidR="00D04760" w:rsidRPr="00AA381A">
        <w:rPr>
          <w:rFonts w:ascii="Calibri" w:hAnsi="Calibri" w:cs="Calibri"/>
          <w:b/>
          <w:bCs/>
        </w:rPr>
        <w:t>:</w:t>
      </w:r>
    </w:p>
    <w:p w14:paraId="573D20B4" w14:textId="1F07E984" w:rsidR="00667CEF" w:rsidRPr="00AA381A" w:rsidRDefault="00BD4840" w:rsidP="006A71F7">
      <w:pPr>
        <w:pStyle w:val="EndNoteBibliography"/>
        <w:contextualSpacing/>
        <w:jc w:val="both"/>
        <w:rPr>
          <w:rFonts w:ascii="Calibri" w:hAnsi="Calibri" w:cs="Calibri"/>
          <w:noProof/>
        </w:rPr>
      </w:pPr>
      <w:r w:rsidRPr="00AA381A">
        <w:rPr>
          <w:rFonts w:ascii="Calibri" w:hAnsi="Calibri" w:cs="Calibri"/>
          <w:color w:val="808080" w:themeColor="background1" w:themeShade="80"/>
        </w:rPr>
        <w:fldChar w:fldCharType="begin"/>
      </w:r>
      <w:r w:rsidRPr="00AA381A">
        <w:rPr>
          <w:rFonts w:ascii="Calibri" w:hAnsi="Calibri" w:cs="Calibri"/>
          <w:color w:val="808080" w:themeColor="background1" w:themeShade="80"/>
        </w:rPr>
        <w:instrText xml:space="preserve"> ADDIN EN.REFLIST </w:instrText>
      </w:r>
      <w:r w:rsidRPr="00AA381A">
        <w:rPr>
          <w:rFonts w:ascii="Calibri" w:hAnsi="Calibri" w:cs="Calibri"/>
          <w:color w:val="808080" w:themeColor="background1" w:themeShade="80"/>
        </w:rPr>
        <w:fldChar w:fldCharType="separate"/>
      </w:r>
      <w:r w:rsidR="00667CEF" w:rsidRPr="00AA381A">
        <w:rPr>
          <w:rFonts w:ascii="Calibri" w:hAnsi="Calibri" w:cs="Calibri"/>
          <w:noProof/>
        </w:rPr>
        <w:t>1</w:t>
      </w:r>
      <w:r w:rsidR="00667CEF" w:rsidRPr="00AA381A">
        <w:rPr>
          <w:rFonts w:ascii="Calibri" w:hAnsi="Calibri" w:cs="Calibri"/>
          <w:noProof/>
        </w:rPr>
        <w:tab/>
        <w:t>Lazear, H. M.</w:t>
      </w:r>
      <w:r w:rsidR="00AA381A">
        <w:rPr>
          <w:rFonts w:ascii="Calibri" w:hAnsi="Calibri" w:cs="Calibri"/>
          <w:noProof/>
        </w:rPr>
        <w:t xml:space="preserve">, </w:t>
      </w:r>
      <w:r w:rsidR="00667CEF" w:rsidRPr="00AA381A">
        <w:rPr>
          <w:rFonts w:ascii="Calibri" w:hAnsi="Calibri" w:cs="Calibri"/>
          <w:noProof/>
        </w:rPr>
        <w:t xml:space="preserve">Diamond, M. S. Zika Virus: New Clinical Syndromes and Its Emergence in the Western Hemisphere. </w:t>
      </w:r>
      <w:r w:rsidR="00667CEF" w:rsidRPr="00AA381A">
        <w:rPr>
          <w:rFonts w:ascii="Calibri" w:hAnsi="Calibri" w:cs="Calibri"/>
          <w:i/>
          <w:noProof/>
        </w:rPr>
        <w:t>Journal of Virology.</w:t>
      </w:r>
      <w:r w:rsidR="00667CEF" w:rsidRPr="00AA381A">
        <w:rPr>
          <w:rFonts w:ascii="Calibri" w:hAnsi="Calibri" w:cs="Calibri"/>
          <w:noProof/>
        </w:rPr>
        <w:t xml:space="preserve"> </w:t>
      </w:r>
      <w:r w:rsidR="00667CEF" w:rsidRPr="00AA381A">
        <w:rPr>
          <w:rFonts w:ascii="Calibri" w:hAnsi="Calibri" w:cs="Calibri"/>
          <w:b/>
          <w:noProof/>
        </w:rPr>
        <w:t>90</w:t>
      </w:r>
      <w:r w:rsidR="00667CEF" w:rsidRPr="00AA381A">
        <w:rPr>
          <w:rFonts w:ascii="Calibri" w:hAnsi="Calibri" w:cs="Calibri"/>
          <w:noProof/>
        </w:rPr>
        <w:t xml:space="preserve"> (10), 4864-4875, doi:10.1128/JVI.00252-16</w:t>
      </w:r>
      <w:r w:rsidR="00AA381A">
        <w:rPr>
          <w:rFonts w:ascii="Calibri" w:hAnsi="Calibri" w:cs="Calibri"/>
          <w:noProof/>
        </w:rPr>
        <w:t xml:space="preserve"> (</w:t>
      </w:r>
      <w:r w:rsidR="00667CEF" w:rsidRPr="00AA381A">
        <w:rPr>
          <w:rFonts w:ascii="Calibri" w:hAnsi="Calibri" w:cs="Calibri"/>
          <w:noProof/>
        </w:rPr>
        <w:t>2016).</w:t>
      </w:r>
    </w:p>
    <w:p w14:paraId="6516EA1F" w14:textId="77777777" w:rsidR="00667CEF" w:rsidRPr="00AA381A" w:rsidRDefault="00667CEF" w:rsidP="006A71F7">
      <w:pPr>
        <w:pStyle w:val="EndNoteBibliography"/>
        <w:contextualSpacing/>
        <w:jc w:val="both"/>
        <w:rPr>
          <w:rFonts w:ascii="Calibri" w:hAnsi="Calibri" w:cs="Calibri"/>
          <w:noProof/>
        </w:rPr>
      </w:pPr>
      <w:r w:rsidRPr="00AA381A">
        <w:rPr>
          <w:rFonts w:ascii="Calibri" w:hAnsi="Calibri" w:cs="Calibri"/>
          <w:noProof/>
        </w:rPr>
        <w:t>2</w:t>
      </w:r>
      <w:r w:rsidRPr="00AA381A">
        <w:rPr>
          <w:rFonts w:ascii="Calibri" w:hAnsi="Calibri" w:cs="Calibri"/>
          <w:noProof/>
        </w:rPr>
        <w:tab/>
        <w:t xml:space="preserve">Simpson, D. I. Zika Virus Infection in Man. </w:t>
      </w:r>
      <w:r w:rsidRPr="00AA381A">
        <w:rPr>
          <w:rFonts w:ascii="Calibri" w:hAnsi="Calibri" w:cs="Calibri"/>
          <w:i/>
          <w:noProof/>
        </w:rPr>
        <w:t>Transactions of the Royal Society of Tropical Medicine and Hygiene.</w:t>
      </w:r>
      <w:r w:rsidRPr="00AA381A">
        <w:rPr>
          <w:rFonts w:ascii="Calibri" w:hAnsi="Calibri" w:cs="Calibri"/>
          <w:noProof/>
        </w:rPr>
        <w:t xml:space="preserve"> </w:t>
      </w:r>
      <w:r w:rsidRPr="00AA381A">
        <w:rPr>
          <w:rFonts w:ascii="Calibri" w:hAnsi="Calibri" w:cs="Calibri"/>
          <w:b/>
          <w:noProof/>
        </w:rPr>
        <w:t>58</w:t>
      </w:r>
      <w:r w:rsidRPr="00AA381A">
        <w:rPr>
          <w:rFonts w:ascii="Calibri" w:hAnsi="Calibri" w:cs="Calibri"/>
          <w:noProof/>
        </w:rPr>
        <w:t xml:space="preserve"> 335-338 (1964).</w:t>
      </w:r>
    </w:p>
    <w:p w14:paraId="6BF0F27D" w14:textId="77777777" w:rsidR="00667CEF" w:rsidRPr="00AA381A" w:rsidRDefault="00667CEF" w:rsidP="006A71F7">
      <w:pPr>
        <w:pStyle w:val="EndNoteBibliography"/>
        <w:contextualSpacing/>
        <w:jc w:val="both"/>
        <w:rPr>
          <w:rFonts w:ascii="Calibri" w:hAnsi="Calibri" w:cs="Calibri"/>
          <w:noProof/>
        </w:rPr>
      </w:pPr>
      <w:r w:rsidRPr="00AA381A">
        <w:rPr>
          <w:rFonts w:ascii="Calibri" w:hAnsi="Calibri" w:cs="Calibri"/>
          <w:noProof/>
        </w:rPr>
        <w:t>3</w:t>
      </w:r>
      <w:r w:rsidRPr="00AA381A">
        <w:rPr>
          <w:rFonts w:ascii="Calibri" w:hAnsi="Calibri" w:cs="Calibri"/>
          <w:noProof/>
        </w:rPr>
        <w:tab/>
        <w:t xml:space="preserve">Fagbami, A. Epidemiological investigations on arbovirus infections at Igbo-Ora, Nigeria. </w:t>
      </w:r>
      <w:r w:rsidRPr="00AA381A">
        <w:rPr>
          <w:rFonts w:ascii="Calibri" w:hAnsi="Calibri" w:cs="Calibri"/>
          <w:i/>
          <w:noProof/>
        </w:rPr>
        <w:t>Tropical and Geographical Medicine.</w:t>
      </w:r>
      <w:r w:rsidRPr="00AA381A">
        <w:rPr>
          <w:rFonts w:ascii="Calibri" w:hAnsi="Calibri" w:cs="Calibri"/>
          <w:noProof/>
        </w:rPr>
        <w:t xml:space="preserve"> </w:t>
      </w:r>
      <w:r w:rsidRPr="00AA381A">
        <w:rPr>
          <w:rFonts w:ascii="Calibri" w:hAnsi="Calibri" w:cs="Calibri"/>
          <w:b/>
          <w:noProof/>
        </w:rPr>
        <w:t>29</w:t>
      </w:r>
      <w:r w:rsidRPr="00AA381A">
        <w:rPr>
          <w:rFonts w:ascii="Calibri" w:hAnsi="Calibri" w:cs="Calibri"/>
          <w:noProof/>
        </w:rPr>
        <w:t xml:space="preserve"> (2), 187-191 (1977).</w:t>
      </w:r>
    </w:p>
    <w:p w14:paraId="556CC6BC" w14:textId="2302B28F" w:rsidR="00667CEF" w:rsidRPr="00AA381A" w:rsidRDefault="00667CEF" w:rsidP="006A71F7">
      <w:pPr>
        <w:pStyle w:val="EndNoteBibliography"/>
        <w:contextualSpacing/>
        <w:jc w:val="both"/>
        <w:rPr>
          <w:rFonts w:ascii="Calibri" w:hAnsi="Calibri" w:cs="Calibri"/>
          <w:noProof/>
        </w:rPr>
      </w:pPr>
      <w:r w:rsidRPr="00AA381A">
        <w:rPr>
          <w:rFonts w:ascii="Calibri" w:hAnsi="Calibri" w:cs="Calibri"/>
          <w:noProof/>
        </w:rPr>
        <w:t>4</w:t>
      </w:r>
      <w:r w:rsidRPr="00AA381A">
        <w:rPr>
          <w:rFonts w:ascii="Calibri" w:hAnsi="Calibri" w:cs="Calibri"/>
          <w:noProof/>
        </w:rPr>
        <w:tab/>
        <w:t>McCrae, A. W.</w:t>
      </w:r>
      <w:r w:rsidR="00AA381A">
        <w:rPr>
          <w:rFonts w:ascii="Calibri" w:hAnsi="Calibri" w:cs="Calibri"/>
          <w:noProof/>
        </w:rPr>
        <w:t xml:space="preserve">, </w:t>
      </w:r>
      <w:r w:rsidRPr="00AA381A">
        <w:rPr>
          <w:rFonts w:ascii="Calibri" w:hAnsi="Calibri" w:cs="Calibri"/>
          <w:noProof/>
        </w:rPr>
        <w:t xml:space="preserve">Kirya, B. G. Yellow fever and Zika virus epizootics and enzootics in Uganda. </w:t>
      </w:r>
      <w:r w:rsidRPr="00AA381A">
        <w:rPr>
          <w:rFonts w:ascii="Calibri" w:hAnsi="Calibri" w:cs="Calibri"/>
          <w:i/>
          <w:noProof/>
        </w:rPr>
        <w:t>Transactions of the Royal Society of Tropical Medicine and Hygiene.</w:t>
      </w:r>
      <w:r w:rsidRPr="00AA381A">
        <w:rPr>
          <w:rFonts w:ascii="Calibri" w:hAnsi="Calibri" w:cs="Calibri"/>
          <w:noProof/>
        </w:rPr>
        <w:t xml:space="preserve"> </w:t>
      </w:r>
      <w:r w:rsidRPr="00AA381A">
        <w:rPr>
          <w:rFonts w:ascii="Calibri" w:hAnsi="Calibri" w:cs="Calibri"/>
          <w:b/>
          <w:noProof/>
        </w:rPr>
        <w:t>76</w:t>
      </w:r>
      <w:r w:rsidRPr="00AA381A">
        <w:rPr>
          <w:rFonts w:ascii="Calibri" w:hAnsi="Calibri" w:cs="Calibri"/>
          <w:noProof/>
        </w:rPr>
        <w:t xml:space="preserve"> (4), 552-562 (1982).</w:t>
      </w:r>
    </w:p>
    <w:p w14:paraId="34FE41EA" w14:textId="6F1C339D" w:rsidR="00667CEF" w:rsidRPr="00AA381A" w:rsidRDefault="00667CEF" w:rsidP="006A71F7">
      <w:pPr>
        <w:pStyle w:val="EndNoteBibliography"/>
        <w:contextualSpacing/>
        <w:jc w:val="both"/>
        <w:rPr>
          <w:rFonts w:ascii="Calibri" w:hAnsi="Calibri" w:cs="Calibri"/>
          <w:noProof/>
        </w:rPr>
      </w:pPr>
      <w:r w:rsidRPr="00AA381A">
        <w:rPr>
          <w:rFonts w:ascii="Calibri" w:hAnsi="Calibri" w:cs="Calibri"/>
          <w:noProof/>
        </w:rPr>
        <w:lastRenderedPageBreak/>
        <w:t>5</w:t>
      </w:r>
      <w:r w:rsidRPr="00AA381A">
        <w:rPr>
          <w:rFonts w:ascii="Calibri" w:hAnsi="Calibri" w:cs="Calibri"/>
          <w:noProof/>
        </w:rPr>
        <w:tab/>
        <w:t>Rodhain, F.</w:t>
      </w:r>
      <w:r w:rsidRPr="00AA381A">
        <w:rPr>
          <w:rFonts w:ascii="Calibri" w:hAnsi="Calibri" w:cs="Calibri"/>
          <w:i/>
          <w:noProof/>
        </w:rPr>
        <w:t xml:space="preserve"> </w:t>
      </w:r>
      <w:r w:rsidR="00AA381A" w:rsidRPr="00AA381A">
        <w:rPr>
          <w:rFonts w:ascii="Calibri" w:hAnsi="Calibri" w:cs="Calibri"/>
          <w:noProof/>
        </w:rPr>
        <w:t>et al.</w:t>
      </w:r>
      <w:r w:rsidRPr="00AA381A">
        <w:rPr>
          <w:rFonts w:ascii="Calibri" w:hAnsi="Calibri" w:cs="Calibri"/>
          <w:noProof/>
        </w:rPr>
        <w:t xml:space="preserve"> Arbovirus infections and viral haemorrhagic fevers in Uganda: a serological survey in Karamoja district, 1984. </w:t>
      </w:r>
      <w:r w:rsidRPr="00AA381A">
        <w:rPr>
          <w:rFonts w:ascii="Calibri" w:hAnsi="Calibri" w:cs="Calibri"/>
          <w:i/>
          <w:noProof/>
        </w:rPr>
        <w:t>Transactions of the Royal Society of Tropical Medicine and Hygiene.</w:t>
      </w:r>
      <w:r w:rsidRPr="00AA381A">
        <w:rPr>
          <w:rFonts w:ascii="Calibri" w:hAnsi="Calibri" w:cs="Calibri"/>
          <w:noProof/>
        </w:rPr>
        <w:t xml:space="preserve"> </w:t>
      </w:r>
      <w:r w:rsidRPr="00AA381A">
        <w:rPr>
          <w:rFonts w:ascii="Calibri" w:hAnsi="Calibri" w:cs="Calibri"/>
          <w:b/>
          <w:noProof/>
        </w:rPr>
        <w:t>83</w:t>
      </w:r>
      <w:r w:rsidRPr="00AA381A">
        <w:rPr>
          <w:rFonts w:ascii="Calibri" w:hAnsi="Calibri" w:cs="Calibri"/>
          <w:noProof/>
        </w:rPr>
        <w:t xml:space="preserve"> (6), 851-854 (1989).</w:t>
      </w:r>
    </w:p>
    <w:p w14:paraId="5029FF05" w14:textId="036500DB" w:rsidR="00667CEF" w:rsidRPr="00AA381A" w:rsidRDefault="00667CEF" w:rsidP="006A71F7">
      <w:pPr>
        <w:pStyle w:val="EndNoteBibliography"/>
        <w:contextualSpacing/>
        <w:jc w:val="both"/>
        <w:rPr>
          <w:rFonts w:ascii="Calibri" w:hAnsi="Calibri" w:cs="Calibri"/>
          <w:noProof/>
        </w:rPr>
      </w:pPr>
      <w:r w:rsidRPr="00AA381A">
        <w:rPr>
          <w:rFonts w:ascii="Calibri" w:hAnsi="Calibri" w:cs="Calibri"/>
          <w:noProof/>
        </w:rPr>
        <w:t>6</w:t>
      </w:r>
      <w:r w:rsidRPr="00AA381A">
        <w:rPr>
          <w:rFonts w:ascii="Calibri" w:hAnsi="Calibri" w:cs="Calibri"/>
          <w:noProof/>
        </w:rPr>
        <w:tab/>
        <w:t>Wikan, N.</w:t>
      </w:r>
      <w:r w:rsidR="00AA381A">
        <w:rPr>
          <w:rFonts w:ascii="Calibri" w:hAnsi="Calibri" w:cs="Calibri"/>
          <w:noProof/>
        </w:rPr>
        <w:t xml:space="preserve">, </w:t>
      </w:r>
      <w:r w:rsidRPr="00AA381A">
        <w:rPr>
          <w:rFonts w:ascii="Calibri" w:hAnsi="Calibri" w:cs="Calibri"/>
          <w:noProof/>
        </w:rPr>
        <w:t xml:space="preserve">Smith, D. R. Zika virus: history of a newly emerging arbovirus. </w:t>
      </w:r>
      <w:r w:rsidRPr="00AA381A">
        <w:rPr>
          <w:rFonts w:ascii="Calibri" w:hAnsi="Calibri" w:cs="Calibri"/>
          <w:i/>
          <w:noProof/>
        </w:rPr>
        <w:t>Lancet Infect Dis.</w:t>
      </w:r>
      <w:r w:rsidRPr="00AA381A">
        <w:rPr>
          <w:rFonts w:ascii="Calibri" w:hAnsi="Calibri" w:cs="Calibri"/>
          <w:noProof/>
        </w:rPr>
        <w:t xml:space="preserve"> </w:t>
      </w:r>
      <w:r w:rsidRPr="00AA381A">
        <w:rPr>
          <w:rFonts w:ascii="Calibri" w:hAnsi="Calibri" w:cs="Calibri"/>
          <w:b/>
          <w:noProof/>
        </w:rPr>
        <w:t>16</w:t>
      </w:r>
      <w:r w:rsidRPr="00AA381A">
        <w:rPr>
          <w:rFonts w:ascii="Calibri" w:hAnsi="Calibri" w:cs="Calibri"/>
          <w:noProof/>
        </w:rPr>
        <w:t xml:space="preserve"> (7), e119-e126, doi:10.1016/S1473-3099(16)30010-X</w:t>
      </w:r>
      <w:r w:rsidR="00AA381A">
        <w:rPr>
          <w:rFonts w:ascii="Calibri" w:hAnsi="Calibri" w:cs="Calibri"/>
          <w:noProof/>
        </w:rPr>
        <w:t xml:space="preserve"> (</w:t>
      </w:r>
      <w:r w:rsidRPr="00AA381A">
        <w:rPr>
          <w:rFonts w:ascii="Calibri" w:hAnsi="Calibri" w:cs="Calibri"/>
          <w:noProof/>
        </w:rPr>
        <w:t>2016).</w:t>
      </w:r>
    </w:p>
    <w:p w14:paraId="287E79E4" w14:textId="77777777" w:rsidR="00667CEF" w:rsidRPr="00AA381A" w:rsidRDefault="00667CEF" w:rsidP="006A71F7">
      <w:pPr>
        <w:pStyle w:val="EndNoteBibliography"/>
        <w:contextualSpacing/>
        <w:jc w:val="both"/>
        <w:rPr>
          <w:rFonts w:ascii="Calibri" w:hAnsi="Calibri" w:cs="Calibri"/>
          <w:noProof/>
        </w:rPr>
      </w:pPr>
      <w:r w:rsidRPr="00AA381A">
        <w:rPr>
          <w:rFonts w:ascii="Calibri" w:hAnsi="Calibri" w:cs="Calibri"/>
          <w:noProof/>
        </w:rPr>
        <w:t>7</w:t>
      </w:r>
      <w:r w:rsidRPr="00AA381A">
        <w:rPr>
          <w:rFonts w:ascii="Calibri" w:hAnsi="Calibri" w:cs="Calibri"/>
          <w:noProof/>
        </w:rPr>
        <w:tab/>
        <w:t xml:space="preserve">Zika virus outbreaks in the Americas. </w:t>
      </w:r>
      <w:r w:rsidRPr="00AA381A">
        <w:rPr>
          <w:rFonts w:ascii="Calibri" w:hAnsi="Calibri" w:cs="Calibri"/>
          <w:i/>
          <w:noProof/>
        </w:rPr>
        <w:t>The Weekly Epidemiological Record.</w:t>
      </w:r>
      <w:r w:rsidRPr="00AA381A">
        <w:rPr>
          <w:rFonts w:ascii="Calibri" w:hAnsi="Calibri" w:cs="Calibri"/>
          <w:noProof/>
        </w:rPr>
        <w:t xml:space="preserve"> </w:t>
      </w:r>
      <w:r w:rsidRPr="00AA381A">
        <w:rPr>
          <w:rFonts w:ascii="Calibri" w:hAnsi="Calibri" w:cs="Calibri"/>
          <w:b/>
          <w:noProof/>
        </w:rPr>
        <w:t>90</w:t>
      </w:r>
      <w:r w:rsidRPr="00AA381A">
        <w:rPr>
          <w:rFonts w:ascii="Calibri" w:hAnsi="Calibri" w:cs="Calibri"/>
          <w:noProof/>
        </w:rPr>
        <w:t xml:space="preserve"> (45), 609-610 (2015).</w:t>
      </w:r>
    </w:p>
    <w:p w14:paraId="3613C9D3" w14:textId="6A984693" w:rsidR="00667CEF" w:rsidRPr="00AA381A" w:rsidRDefault="00667CEF" w:rsidP="006A71F7">
      <w:pPr>
        <w:pStyle w:val="EndNoteBibliography"/>
        <w:contextualSpacing/>
        <w:jc w:val="both"/>
        <w:rPr>
          <w:rFonts w:ascii="Calibri" w:hAnsi="Calibri" w:cs="Calibri"/>
          <w:noProof/>
        </w:rPr>
      </w:pPr>
      <w:r w:rsidRPr="00AA381A">
        <w:rPr>
          <w:rFonts w:ascii="Calibri" w:hAnsi="Calibri" w:cs="Calibri"/>
          <w:noProof/>
        </w:rPr>
        <w:t>8</w:t>
      </w:r>
      <w:r w:rsidRPr="00AA381A">
        <w:rPr>
          <w:rFonts w:ascii="Calibri" w:hAnsi="Calibri" w:cs="Calibri"/>
          <w:noProof/>
        </w:rPr>
        <w:tab/>
        <w:t xml:space="preserve">Brien, J. D. </w:t>
      </w:r>
      <w:r w:rsidRPr="00AA381A">
        <w:rPr>
          <w:rFonts w:ascii="Calibri" w:hAnsi="Calibri" w:cs="Calibri"/>
          <w:i/>
          <w:noProof/>
        </w:rPr>
        <w:t>Immunological basis of age-related vulnerability to viral infection</w:t>
      </w:r>
      <w:r w:rsidRPr="00AA381A">
        <w:rPr>
          <w:rFonts w:ascii="Calibri" w:hAnsi="Calibri" w:cs="Calibri"/>
          <w:noProof/>
        </w:rPr>
        <w:t xml:space="preserve"> PhD thesis, Oregon Health &amp; Science University</w:t>
      </w:r>
      <w:r w:rsidR="00AA381A">
        <w:rPr>
          <w:rFonts w:ascii="Calibri" w:hAnsi="Calibri" w:cs="Calibri"/>
          <w:noProof/>
        </w:rPr>
        <w:t xml:space="preserve"> (</w:t>
      </w:r>
      <w:r w:rsidRPr="00AA381A">
        <w:rPr>
          <w:rFonts w:ascii="Calibri" w:hAnsi="Calibri" w:cs="Calibri"/>
          <w:noProof/>
        </w:rPr>
        <w:t>2007).</w:t>
      </w:r>
    </w:p>
    <w:p w14:paraId="1AF408BC" w14:textId="15F62A3F" w:rsidR="00667CEF" w:rsidRPr="00AA381A" w:rsidRDefault="00667CEF" w:rsidP="006A71F7">
      <w:pPr>
        <w:pStyle w:val="EndNoteBibliography"/>
        <w:contextualSpacing/>
        <w:jc w:val="both"/>
        <w:rPr>
          <w:rFonts w:ascii="Calibri" w:hAnsi="Calibri" w:cs="Calibri"/>
          <w:noProof/>
        </w:rPr>
      </w:pPr>
      <w:r w:rsidRPr="00AA381A">
        <w:rPr>
          <w:rFonts w:ascii="Calibri" w:hAnsi="Calibri" w:cs="Calibri"/>
          <w:noProof/>
        </w:rPr>
        <w:t>9</w:t>
      </w:r>
      <w:r w:rsidRPr="00AA381A">
        <w:rPr>
          <w:rFonts w:ascii="Calibri" w:hAnsi="Calibri" w:cs="Calibri"/>
          <w:noProof/>
        </w:rPr>
        <w:tab/>
        <w:t>Brien, J. D., Uhrlaub, J. L.</w:t>
      </w:r>
      <w:r w:rsidR="00AA381A">
        <w:rPr>
          <w:rFonts w:ascii="Calibri" w:hAnsi="Calibri" w:cs="Calibri"/>
          <w:noProof/>
        </w:rPr>
        <w:t xml:space="preserve">, </w:t>
      </w:r>
      <w:r w:rsidRPr="00AA381A">
        <w:rPr>
          <w:rFonts w:ascii="Calibri" w:hAnsi="Calibri" w:cs="Calibri"/>
          <w:noProof/>
        </w:rPr>
        <w:t xml:space="preserve">Nikolich-Zugich, J. West Nile virus-specific CD4 T cells exhibit direct antiviral cytokine secretion and cytotoxicity and are sufficient for antiviral protection. </w:t>
      </w:r>
      <w:r w:rsidRPr="00AA381A">
        <w:rPr>
          <w:rFonts w:ascii="Calibri" w:hAnsi="Calibri" w:cs="Calibri"/>
          <w:i/>
          <w:noProof/>
        </w:rPr>
        <w:t>Journal of Immunology.</w:t>
      </w:r>
      <w:r w:rsidRPr="00AA381A">
        <w:rPr>
          <w:rFonts w:ascii="Calibri" w:hAnsi="Calibri" w:cs="Calibri"/>
          <w:noProof/>
        </w:rPr>
        <w:t xml:space="preserve"> </w:t>
      </w:r>
      <w:r w:rsidRPr="00AA381A">
        <w:rPr>
          <w:rFonts w:ascii="Calibri" w:hAnsi="Calibri" w:cs="Calibri"/>
          <w:b/>
          <w:noProof/>
        </w:rPr>
        <w:t>181</w:t>
      </w:r>
      <w:r w:rsidRPr="00AA381A">
        <w:rPr>
          <w:rFonts w:ascii="Calibri" w:hAnsi="Calibri" w:cs="Calibri"/>
          <w:noProof/>
        </w:rPr>
        <w:t xml:space="preserve"> (12), 8568-8575 (2008).</w:t>
      </w:r>
    </w:p>
    <w:p w14:paraId="131A8883" w14:textId="6BCB5FD0" w:rsidR="00667CEF" w:rsidRPr="00AA381A" w:rsidRDefault="00667CEF" w:rsidP="006A71F7">
      <w:pPr>
        <w:pStyle w:val="EndNoteBibliography"/>
        <w:contextualSpacing/>
        <w:jc w:val="both"/>
        <w:rPr>
          <w:rFonts w:ascii="Calibri" w:hAnsi="Calibri" w:cs="Calibri"/>
          <w:noProof/>
        </w:rPr>
      </w:pPr>
      <w:r w:rsidRPr="00AA381A">
        <w:rPr>
          <w:rFonts w:ascii="Calibri" w:hAnsi="Calibri" w:cs="Calibri"/>
          <w:noProof/>
        </w:rPr>
        <w:t>10</w:t>
      </w:r>
      <w:r w:rsidRPr="00AA381A">
        <w:rPr>
          <w:rFonts w:ascii="Calibri" w:hAnsi="Calibri" w:cs="Calibri"/>
          <w:noProof/>
        </w:rPr>
        <w:tab/>
        <w:t>Brien, J. D., Uhrlaub, J. L., Hirsch, A., Wiley, C. A.</w:t>
      </w:r>
      <w:r w:rsidR="00AA381A">
        <w:rPr>
          <w:rFonts w:ascii="Calibri" w:hAnsi="Calibri" w:cs="Calibri"/>
          <w:noProof/>
        </w:rPr>
        <w:t xml:space="preserve">, </w:t>
      </w:r>
      <w:r w:rsidRPr="00AA381A">
        <w:rPr>
          <w:rFonts w:ascii="Calibri" w:hAnsi="Calibri" w:cs="Calibri"/>
          <w:noProof/>
        </w:rPr>
        <w:t xml:space="preserve">Nikolich-Zugich, J. Key role of T cell defects in age-related vulnerability to West Nile virus. </w:t>
      </w:r>
      <w:r w:rsidRPr="00AA381A">
        <w:rPr>
          <w:rFonts w:ascii="Calibri" w:hAnsi="Calibri" w:cs="Calibri"/>
          <w:i/>
          <w:noProof/>
        </w:rPr>
        <w:t>Journal of Experimental Medicine.</w:t>
      </w:r>
      <w:r w:rsidRPr="00AA381A">
        <w:rPr>
          <w:rFonts w:ascii="Calibri" w:hAnsi="Calibri" w:cs="Calibri"/>
          <w:noProof/>
        </w:rPr>
        <w:t xml:space="preserve"> </w:t>
      </w:r>
      <w:r w:rsidRPr="00AA381A">
        <w:rPr>
          <w:rFonts w:ascii="Calibri" w:hAnsi="Calibri" w:cs="Calibri"/>
          <w:b/>
          <w:noProof/>
        </w:rPr>
        <w:t>206</w:t>
      </w:r>
      <w:r w:rsidRPr="00AA381A">
        <w:rPr>
          <w:rFonts w:ascii="Calibri" w:hAnsi="Calibri" w:cs="Calibri"/>
          <w:noProof/>
        </w:rPr>
        <w:t xml:space="preserve"> (12), 2735-2745, doi:10.1084/jem.20090222</w:t>
      </w:r>
      <w:r w:rsidR="00AA381A">
        <w:rPr>
          <w:rFonts w:ascii="Calibri" w:hAnsi="Calibri" w:cs="Calibri"/>
          <w:noProof/>
        </w:rPr>
        <w:t xml:space="preserve"> (</w:t>
      </w:r>
      <w:r w:rsidRPr="00AA381A">
        <w:rPr>
          <w:rFonts w:ascii="Calibri" w:hAnsi="Calibri" w:cs="Calibri"/>
          <w:noProof/>
        </w:rPr>
        <w:t>2009).</w:t>
      </w:r>
    </w:p>
    <w:p w14:paraId="74FD2F32" w14:textId="553DBF0D" w:rsidR="00667CEF" w:rsidRPr="00AA381A" w:rsidRDefault="00667CEF" w:rsidP="006A71F7">
      <w:pPr>
        <w:pStyle w:val="EndNoteBibliography"/>
        <w:contextualSpacing/>
        <w:jc w:val="both"/>
        <w:rPr>
          <w:rFonts w:ascii="Calibri" w:hAnsi="Calibri" w:cs="Calibri"/>
          <w:noProof/>
        </w:rPr>
      </w:pPr>
      <w:r w:rsidRPr="00AA381A">
        <w:rPr>
          <w:rFonts w:ascii="Calibri" w:hAnsi="Calibri" w:cs="Calibri"/>
          <w:noProof/>
        </w:rPr>
        <w:t>11</w:t>
      </w:r>
      <w:r w:rsidRPr="00AA381A">
        <w:rPr>
          <w:rFonts w:ascii="Calibri" w:hAnsi="Calibri" w:cs="Calibri"/>
          <w:noProof/>
        </w:rPr>
        <w:tab/>
        <w:t>Brien, J. D.</w:t>
      </w:r>
      <w:r w:rsidRPr="00AA381A">
        <w:rPr>
          <w:rFonts w:ascii="Calibri" w:hAnsi="Calibri" w:cs="Calibri"/>
          <w:i/>
          <w:noProof/>
        </w:rPr>
        <w:t xml:space="preserve"> </w:t>
      </w:r>
      <w:r w:rsidR="00AA381A" w:rsidRPr="00AA381A">
        <w:rPr>
          <w:rFonts w:ascii="Calibri" w:hAnsi="Calibri" w:cs="Calibri"/>
          <w:noProof/>
        </w:rPr>
        <w:t>et al.</w:t>
      </w:r>
      <w:r w:rsidRPr="00AA381A">
        <w:rPr>
          <w:rFonts w:ascii="Calibri" w:hAnsi="Calibri" w:cs="Calibri"/>
          <w:noProof/>
        </w:rPr>
        <w:t xml:space="preserve"> Genotype-specific neutralization and protection by antibodies against dengue virus type 3. </w:t>
      </w:r>
      <w:r w:rsidRPr="00AA381A">
        <w:rPr>
          <w:rFonts w:ascii="Calibri" w:hAnsi="Calibri" w:cs="Calibri"/>
          <w:i/>
          <w:noProof/>
        </w:rPr>
        <w:t>Journal of Virology.</w:t>
      </w:r>
      <w:r w:rsidRPr="00AA381A">
        <w:rPr>
          <w:rFonts w:ascii="Calibri" w:hAnsi="Calibri" w:cs="Calibri"/>
          <w:noProof/>
        </w:rPr>
        <w:t xml:space="preserve"> </w:t>
      </w:r>
      <w:r w:rsidRPr="00AA381A">
        <w:rPr>
          <w:rFonts w:ascii="Calibri" w:hAnsi="Calibri" w:cs="Calibri"/>
          <w:b/>
          <w:noProof/>
        </w:rPr>
        <w:t>84</w:t>
      </w:r>
      <w:r w:rsidRPr="00AA381A">
        <w:rPr>
          <w:rFonts w:ascii="Calibri" w:hAnsi="Calibri" w:cs="Calibri"/>
          <w:noProof/>
        </w:rPr>
        <w:t xml:space="preserve"> (20), 10630-10643, doi:10.1128/JVI.01190-10</w:t>
      </w:r>
      <w:r w:rsidR="00AA381A">
        <w:rPr>
          <w:rFonts w:ascii="Calibri" w:hAnsi="Calibri" w:cs="Calibri"/>
          <w:noProof/>
        </w:rPr>
        <w:t xml:space="preserve"> (</w:t>
      </w:r>
      <w:r w:rsidRPr="00AA381A">
        <w:rPr>
          <w:rFonts w:ascii="Calibri" w:hAnsi="Calibri" w:cs="Calibri"/>
          <w:noProof/>
        </w:rPr>
        <w:t>2010).</w:t>
      </w:r>
    </w:p>
    <w:p w14:paraId="1DD7B615" w14:textId="2825A385" w:rsidR="00667CEF" w:rsidRPr="00AA381A" w:rsidRDefault="00667CEF" w:rsidP="006A71F7">
      <w:pPr>
        <w:pStyle w:val="EndNoteBibliography"/>
        <w:contextualSpacing/>
        <w:jc w:val="both"/>
        <w:rPr>
          <w:rFonts w:ascii="Calibri" w:hAnsi="Calibri" w:cs="Calibri"/>
          <w:noProof/>
        </w:rPr>
      </w:pPr>
      <w:r w:rsidRPr="00AA381A">
        <w:rPr>
          <w:rFonts w:ascii="Calibri" w:hAnsi="Calibri" w:cs="Calibri"/>
          <w:noProof/>
        </w:rPr>
        <w:t>12</w:t>
      </w:r>
      <w:r w:rsidRPr="00AA381A">
        <w:rPr>
          <w:rFonts w:ascii="Calibri" w:hAnsi="Calibri" w:cs="Calibri"/>
          <w:noProof/>
        </w:rPr>
        <w:tab/>
        <w:t>Shrestha, B.</w:t>
      </w:r>
      <w:r w:rsidRPr="00AA381A">
        <w:rPr>
          <w:rFonts w:ascii="Calibri" w:hAnsi="Calibri" w:cs="Calibri"/>
          <w:i/>
          <w:noProof/>
        </w:rPr>
        <w:t xml:space="preserve"> </w:t>
      </w:r>
      <w:r w:rsidR="00AA381A" w:rsidRPr="00AA381A">
        <w:rPr>
          <w:rFonts w:ascii="Calibri" w:hAnsi="Calibri" w:cs="Calibri"/>
          <w:noProof/>
        </w:rPr>
        <w:t>et al.</w:t>
      </w:r>
      <w:r w:rsidRPr="00AA381A">
        <w:rPr>
          <w:rFonts w:ascii="Calibri" w:hAnsi="Calibri" w:cs="Calibri"/>
          <w:noProof/>
        </w:rPr>
        <w:t xml:space="preserve"> The development of therapeutic antibodies that neutralize homologous and heterologous genotypes of dengue virus type 1. </w:t>
      </w:r>
      <w:r w:rsidRPr="00AA381A">
        <w:rPr>
          <w:rFonts w:ascii="Calibri" w:hAnsi="Calibri" w:cs="Calibri"/>
          <w:i/>
          <w:noProof/>
        </w:rPr>
        <w:t>PLoS Pathogens.</w:t>
      </w:r>
      <w:r w:rsidRPr="00AA381A">
        <w:rPr>
          <w:rFonts w:ascii="Calibri" w:hAnsi="Calibri" w:cs="Calibri"/>
          <w:noProof/>
        </w:rPr>
        <w:t xml:space="preserve"> </w:t>
      </w:r>
      <w:r w:rsidRPr="00AA381A">
        <w:rPr>
          <w:rFonts w:ascii="Calibri" w:hAnsi="Calibri" w:cs="Calibri"/>
          <w:b/>
          <w:noProof/>
        </w:rPr>
        <w:t>6</w:t>
      </w:r>
      <w:r w:rsidRPr="00AA381A">
        <w:rPr>
          <w:rFonts w:ascii="Calibri" w:hAnsi="Calibri" w:cs="Calibri"/>
          <w:noProof/>
        </w:rPr>
        <w:t xml:space="preserve"> (4), e1000823, doi:10.1371/journal.ppat.1000823</w:t>
      </w:r>
      <w:r w:rsidR="00AA381A">
        <w:rPr>
          <w:rFonts w:ascii="Calibri" w:hAnsi="Calibri" w:cs="Calibri"/>
          <w:noProof/>
        </w:rPr>
        <w:t xml:space="preserve"> (</w:t>
      </w:r>
      <w:r w:rsidRPr="00AA381A">
        <w:rPr>
          <w:rFonts w:ascii="Calibri" w:hAnsi="Calibri" w:cs="Calibri"/>
          <w:noProof/>
        </w:rPr>
        <w:t>2010).</w:t>
      </w:r>
    </w:p>
    <w:p w14:paraId="3290666D" w14:textId="3AB5AB13" w:rsidR="00667CEF" w:rsidRPr="00AA381A" w:rsidRDefault="00667CEF" w:rsidP="006A71F7">
      <w:pPr>
        <w:pStyle w:val="EndNoteBibliography"/>
        <w:contextualSpacing/>
        <w:jc w:val="both"/>
        <w:rPr>
          <w:rFonts w:ascii="Calibri" w:hAnsi="Calibri" w:cs="Calibri"/>
          <w:noProof/>
        </w:rPr>
      </w:pPr>
      <w:r w:rsidRPr="00AA381A">
        <w:rPr>
          <w:rFonts w:ascii="Calibri" w:hAnsi="Calibri" w:cs="Calibri"/>
          <w:noProof/>
        </w:rPr>
        <w:t>13</w:t>
      </w:r>
      <w:r w:rsidRPr="00AA381A">
        <w:rPr>
          <w:rFonts w:ascii="Calibri" w:hAnsi="Calibri" w:cs="Calibri"/>
          <w:noProof/>
        </w:rPr>
        <w:tab/>
        <w:t>Brien, J. D.</w:t>
      </w:r>
      <w:r w:rsidRPr="00AA381A">
        <w:rPr>
          <w:rFonts w:ascii="Calibri" w:hAnsi="Calibri" w:cs="Calibri"/>
          <w:i/>
          <w:noProof/>
        </w:rPr>
        <w:t xml:space="preserve"> </w:t>
      </w:r>
      <w:r w:rsidR="00AA381A" w:rsidRPr="00AA381A">
        <w:rPr>
          <w:rFonts w:ascii="Calibri" w:hAnsi="Calibri" w:cs="Calibri"/>
          <w:noProof/>
        </w:rPr>
        <w:t>et al.</w:t>
      </w:r>
      <w:r w:rsidRPr="00AA381A">
        <w:rPr>
          <w:rFonts w:ascii="Calibri" w:hAnsi="Calibri" w:cs="Calibri"/>
          <w:noProof/>
        </w:rPr>
        <w:t xml:space="preserve"> Interferon regulatory factor-1 (IRF-1) shapes both innate and CD8(+) T cell immune responses against West Nile virus infection. </w:t>
      </w:r>
      <w:r w:rsidRPr="00AA381A">
        <w:rPr>
          <w:rFonts w:ascii="Calibri" w:hAnsi="Calibri" w:cs="Calibri"/>
          <w:i/>
          <w:noProof/>
        </w:rPr>
        <w:t>PLoS Pathogens.</w:t>
      </w:r>
      <w:r w:rsidRPr="00AA381A">
        <w:rPr>
          <w:rFonts w:ascii="Calibri" w:hAnsi="Calibri" w:cs="Calibri"/>
          <w:noProof/>
        </w:rPr>
        <w:t xml:space="preserve"> </w:t>
      </w:r>
      <w:r w:rsidRPr="00AA381A">
        <w:rPr>
          <w:rFonts w:ascii="Calibri" w:hAnsi="Calibri" w:cs="Calibri"/>
          <w:b/>
          <w:noProof/>
        </w:rPr>
        <w:t>7</w:t>
      </w:r>
      <w:r w:rsidRPr="00AA381A">
        <w:rPr>
          <w:rFonts w:ascii="Calibri" w:hAnsi="Calibri" w:cs="Calibri"/>
          <w:noProof/>
        </w:rPr>
        <w:t xml:space="preserve"> (9), e1002230, doi:10.1371/journal.ppat.1002230</w:t>
      </w:r>
      <w:r w:rsidR="00AA381A">
        <w:rPr>
          <w:rFonts w:ascii="Calibri" w:hAnsi="Calibri" w:cs="Calibri"/>
          <w:noProof/>
        </w:rPr>
        <w:t xml:space="preserve"> (</w:t>
      </w:r>
      <w:r w:rsidRPr="00AA381A">
        <w:rPr>
          <w:rFonts w:ascii="Calibri" w:hAnsi="Calibri" w:cs="Calibri"/>
          <w:noProof/>
        </w:rPr>
        <w:t>2011).</w:t>
      </w:r>
    </w:p>
    <w:p w14:paraId="34DA4C7A" w14:textId="0DB01FCA" w:rsidR="00667CEF" w:rsidRPr="00AA381A" w:rsidRDefault="00667CEF" w:rsidP="006A71F7">
      <w:pPr>
        <w:pStyle w:val="EndNoteBibliography"/>
        <w:contextualSpacing/>
        <w:jc w:val="both"/>
        <w:rPr>
          <w:rFonts w:ascii="Calibri" w:hAnsi="Calibri" w:cs="Calibri"/>
          <w:noProof/>
        </w:rPr>
      </w:pPr>
      <w:r w:rsidRPr="00AA381A">
        <w:rPr>
          <w:rFonts w:ascii="Calibri" w:hAnsi="Calibri" w:cs="Calibri"/>
          <w:noProof/>
        </w:rPr>
        <w:t>14</w:t>
      </w:r>
      <w:r w:rsidRPr="00AA381A">
        <w:rPr>
          <w:rFonts w:ascii="Calibri" w:hAnsi="Calibri" w:cs="Calibri"/>
          <w:noProof/>
        </w:rPr>
        <w:tab/>
        <w:t>Pinto, A. K.</w:t>
      </w:r>
      <w:r w:rsidRPr="00AA381A">
        <w:rPr>
          <w:rFonts w:ascii="Calibri" w:hAnsi="Calibri" w:cs="Calibri"/>
          <w:i/>
          <w:noProof/>
        </w:rPr>
        <w:t xml:space="preserve"> </w:t>
      </w:r>
      <w:r w:rsidR="00AA381A" w:rsidRPr="00AA381A">
        <w:rPr>
          <w:rFonts w:ascii="Calibri" w:hAnsi="Calibri" w:cs="Calibri"/>
          <w:noProof/>
        </w:rPr>
        <w:t>et al.</w:t>
      </w:r>
      <w:r w:rsidRPr="00AA381A">
        <w:rPr>
          <w:rFonts w:ascii="Calibri" w:hAnsi="Calibri" w:cs="Calibri"/>
          <w:noProof/>
        </w:rPr>
        <w:t xml:space="preserve"> A temporal role of type I interferon signaling in CD8+ T cell maturation during acute West Nile virus infection. </w:t>
      </w:r>
      <w:r w:rsidRPr="00AA381A">
        <w:rPr>
          <w:rFonts w:ascii="Calibri" w:hAnsi="Calibri" w:cs="Calibri"/>
          <w:i/>
          <w:noProof/>
        </w:rPr>
        <w:t>PLoS Pathogens.</w:t>
      </w:r>
      <w:r w:rsidRPr="00AA381A">
        <w:rPr>
          <w:rFonts w:ascii="Calibri" w:hAnsi="Calibri" w:cs="Calibri"/>
          <w:noProof/>
        </w:rPr>
        <w:t xml:space="preserve"> </w:t>
      </w:r>
      <w:r w:rsidRPr="00AA381A">
        <w:rPr>
          <w:rFonts w:ascii="Calibri" w:hAnsi="Calibri" w:cs="Calibri"/>
          <w:b/>
          <w:noProof/>
        </w:rPr>
        <w:t>7</w:t>
      </w:r>
      <w:r w:rsidRPr="00AA381A">
        <w:rPr>
          <w:rFonts w:ascii="Calibri" w:hAnsi="Calibri" w:cs="Calibri"/>
          <w:noProof/>
        </w:rPr>
        <w:t xml:space="preserve"> (12), e1002407, doi:10.1371/journal.ppat.1002407</w:t>
      </w:r>
      <w:r w:rsidR="00AA381A">
        <w:rPr>
          <w:rFonts w:ascii="Calibri" w:hAnsi="Calibri" w:cs="Calibri"/>
          <w:noProof/>
        </w:rPr>
        <w:t xml:space="preserve"> (</w:t>
      </w:r>
      <w:r w:rsidRPr="00AA381A">
        <w:rPr>
          <w:rFonts w:ascii="Calibri" w:hAnsi="Calibri" w:cs="Calibri"/>
          <w:noProof/>
        </w:rPr>
        <w:t>2011).</w:t>
      </w:r>
    </w:p>
    <w:p w14:paraId="61D1B060" w14:textId="4D3FC95D" w:rsidR="00667CEF" w:rsidRPr="00AA381A" w:rsidRDefault="00667CEF" w:rsidP="006A71F7">
      <w:pPr>
        <w:pStyle w:val="EndNoteBibliography"/>
        <w:contextualSpacing/>
        <w:jc w:val="both"/>
        <w:rPr>
          <w:rFonts w:ascii="Calibri" w:hAnsi="Calibri" w:cs="Calibri"/>
          <w:noProof/>
        </w:rPr>
      </w:pPr>
      <w:r w:rsidRPr="00AA381A">
        <w:rPr>
          <w:rFonts w:ascii="Calibri" w:hAnsi="Calibri" w:cs="Calibri"/>
          <w:noProof/>
        </w:rPr>
        <w:t>15</w:t>
      </w:r>
      <w:r w:rsidRPr="00AA381A">
        <w:rPr>
          <w:rFonts w:ascii="Calibri" w:hAnsi="Calibri" w:cs="Calibri"/>
          <w:noProof/>
        </w:rPr>
        <w:tab/>
        <w:t>Brien, J. D., Lazear, H. M.</w:t>
      </w:r>
      <w:r w:rsidR="00AA381A">
        <w:rPr>
          <w:rFonts w:ascii="Calibri" w:hAnsi="Calibri" w:cs="Calibri"/>
          <w:noProof/>
        </w:rPr>
        <w:t xml:space="preserve">, </w:t>
      </w:r>
      <w:r w:rsidRPr="00AA381A">
        <w:rPr>
          <w:rFonts w:ascii="Calibri" w:hAnsi="Calibri" w:cs="Calibri"/>
          <w:noProof/>
        </w:rPr>
        <w:t xml:space="preserve">Diamond, M. S. Propagation, quantification, detection, and storage of West Nile virus. </w:t>
      </w:r>
      <w:r w:rsidRPr="00AA381A">
        <w:rPr>
          <w:rFonts w:ascii="Calibri" w:hAnsi="Calibri" w:cs="Calibri"/>
          <w:i/>
          <w:noProof/>
        </w:rPr>
        <w:t>Current Protocols in Microbiology.</w:t>
      </w:r>
      <w:r w:rsidRPr="00AA381A">
        <w:rPr>
          <w:rFonts w:ascii="Calibri" w:hAnsi="Calibri" w:cs="Calibri"/>
          <w:noProof/>
        </w:rPr>
        <w:t xml:space="preserve"> </w:t>
      </w:r>
      <w:r w:rsidRPr="00AA381A">
        <w:rPr>
          <w:rFonts w:ascii="Calibri" w:hAnsi="Calibri" w:cs="Calibri"/>
          <w:b/>
          <w:noProof/>
        </w:rPr>
        <w:t>31</w:t>
      </w:r>
      <w:r w:rsidRPr="00AA381A">
        <w:rPr>
          <w:rFonts w:ascii="Calibri" w:hAnsi="Calibri" w:cs="Calibri"/>
          <w:noProof/>
        </w:rPr>
        <w:t xml:space="preserve"> 15D 13 11-15D 13 18, doi:10.1002/9780471729259.mc15d03s31</w:t>
      </w:r>
      <w:r w:rsidR="00AA381A">
        <w:rPr>
          <w:rFonts w:ascii="Calibri" w:hAnsi="Calibri" w:cs="Calibri"/>
          <w:noProof/>
        </w:rPr>
        <w:t xml:space="preserve"> (</w:t>
      </w:r>
      <w:r w:rsidRPr="00AA381A">
        <w:rPr>
          <w:rFonts w:ascii="Calibri" w:hAnsi="Calibri" w:cs="Calibri"/>
          <w:noProof/>
        </w:rPr>
        <w:t>2013).</w:t>
      </w:r>
    </w:p>
    <w:p w14:paraId="6B48FCFF" w14:textId="436EA574" w:rsidR="00667CEF" w:rsidRPr="00AA381A" w:rsidRDefault="00667CEF" w:rsidP="006A71F7">
      <w:pPr>
        <w:pStyle w:val="EndNoteBibliography"/>
        <w:contextualSpacing/>
        <w:jc w:val="both"/>
        <w:rPr>
          <w:rFonts w:ascii="Calibri" w:hAnsi="Calibri" w:cs="Calibri"/>
          <w:noProof/>
        </w:rPr>
      </w:pPr>
      <w:r w:rsidRPr="00AA381A">
        <w:rPr>
          <w:rFonts w:ascii="Calibri" w:hAnsi="Calibri" w:cs="Calibri"/>
          <w:noProof/>
        </w:rPr>
        <w:t>16</w:t>
      </w:r>
      <w:r w:rsidRPr="00AA381A">
        <w:rPr>
          <w:rFonts w:ascii="Calibri" w:hAnsi="Calibri" w:cs="Calibri"/>
          <w:noProof/>
        </w:rPr>
        <w:tab/>
        <w:t>Brien, J. D.</w:t>
      </w:r>
      <w:r w:rsidRPr="00AA381A">
        <w:rPr>
          <w:rFonts w:ascii="Calibri" w:hAnsi="Calibri" w:cs="Calibri"/>
          <w:i/>
          <w:noProof/>
        </w:rPr>
        <w:t xml:space="preserve"> </w:t>
      </w:r>
      <w:r w:rsidR="00AA381A" w:rsidRPr="00AA381A">
        <w:rPr>
          <w:rFonts w:ascii="Calibri" w:hAnsi="Calibri" w:cs="Calibri"/>
          <w:noProof/>
        </w:rPr>
        <w:t>et al.</w:t>
      </w:r>
      <w:r w:rsidRPr="00AA381A">
        <w:rPr>
          <w:rFonts w:ascii="Calibri" w:hAnsi="Calibri" w:cs="Calibri"/>
          <w:noProof/>
        </w:rPr>
        <w:t xml:space="preserve"> Protection by immunoglobulin dual-affinity retargeting antibodies against dengue virus. </w:t>
      </w:r>
      <w:r w:rsidRPr="00AA381A">
        <w:rPr>
          <w:rFonts w:ascii="Calibri" w:hAnsi="Calibri" w:cs="Calibri"/>
          <w:i/>
          <w:noProof/>
        </w:rPr>
        <w:t>Journal of Virology.</w:t>
      </w:r>
      <w:r w:rsidRPr="00AA381A">
        <w:rPr>
          <w:rFonts w:ascii="Calibri" w:hAnsi="Calibri" w:cs="Calibri"/>
          <w:noProof/>
        </w:rPr>
        <w:t xml:space="preserve"> </w:t>
      </w:r>
      <w:r w:rsidRPr="00AA381A">
        <w:rPr>
          <w:rFonts w:ascii="Calibri" w:hAnsi="Calibri" w:cs="Calibri"/>
          <w:b/>
          <w:noProof/>
        </w:rPr>
        <w:t>87</w:t>
      </w:r>
      <w:r w:rsidRPr="00AA381A">
        <w:rPr>
          <w:rFonts w:ascii="Calibri" w:hAnsi="Calibri" w:cs="Calibri"/>
          <w:noProof/>
        </w:rPr>
        <w:t xml:space="preserve"> (13), 7747-7753, doi:10.1128/JVI.00327-13</w:t>
      </w:r>
      <w:r w:rsidR="00AA381A">
        <w:rPr>
          <w:rFonts w:ascii="Calibri" w:hAnsi="Calibri" w:cs="Calibri"/>
          <w:noProof/>
        </w:rPr>
        <w:t xml:space="preserve"> (</w:t>
      </w:r>
      <w:r w:rsidRPr="00AA381A">
        <w:rPr>
          <w:rFonts w:ascii="Calibri" w:hAnsi="Calibri" w:cs="Calibri"/>
          <w:noProof/>
        </w:rPr>
        <w:t>2013).</w:t>
      </w:r>
    </w:p>
    <w:p w14:paraId="6BEECEDA" w14:textId="2F24A4E8" w:rsidR="00667CEF" w:rsidRPr="00AA381A" w:rsidRDefault="00667CEF" w:rsidP="006A71F7">
      <w:pPr>
        <w:pStyle w:val="EndNoteBibliography"/>
        <w:contextualSpacing/>
        <w:jc w:val="both"/>
        <w:rPr>
          <w:rFonts w:ascii="Calibri" w:hAnsi="Calibri" w:cs="Calibri"/>
          <w:noProof/>
        </w:rPr>
      </w:pPr>
      <w:r w:rsidRPr="00AA381A">
        <w:rPr>
          <w:rFonts w:ascii="Calibri" w:hAnsi="Calibri" w:cs="Calibri"/>
          <w:noProof/>
        </w:rPr>
        <w:t>17</w:t>
      </w:r>
      <w:r w:rsidRPr="00AA381A">
        <w:rPr>
          <w:rFonts w:ascii="Calibri" w:hAnsi="Calibri" w:cs="Calibri"/>
          <w:noProof/>
        </w:rPr>
        <w:tab/>
        <w:t>Messaoudi, I.</w:t>
      </w:r>
      <w:r w:rsidRPr="00AA381A">
        <w:rPr>
          <w:rFonts w:ascii="Calibri" w:hAnsi="Calibri" w:cs="Calibri"/>
          <w:i/>
          <w:noProof/>
        </w:rPr>
        <w:t xml:space="preserve"> </w:t>
      </w:r>
      <w:r w:rsidR="00AA381A" w:rsidRPr="00AA381A">
        <w:rPr>
          <w:rFonts w:ascii="Calibri" w:hAnsi="Calibri" w:cs="Calibri"/>
          <w:noProof/>
        </w:rPr>
        <w:t>et al.</w:t>
      </w:r>
      <w:r w:rsidRPr="00AA381A">
        <w:rPr>
          <w:rFonts w:ascii="Calibri" w:hAnsi="Calibri" w:cs="Calibri"/>
          <w:noProof/>
        </w:rPr>
        <w:t xml:space="preserve"> Chikungunya virus infection results in higher and persistent viral replication in aged rhesus macaques due to defects in anti-viral immunity. </w:t>
      </w:r>
      <w:r w:rsidRPr="00AA381A">
        <w:rPr>
          <w:rFonts w:ascii="Calibri" w:hAnsi="Calibri" w:cs="Calibri"/>
          <w:i/>
          <w:noProof/>
        </w:rPr>
        <w:t>PLoS Neglected Tropical Diseases.</w:t>
      </w:r>
      <w:r w:rsidRPr="00AA381A">
        <w:rPr>
          <w:rFonts w:ascii="Calibri" w:hAnsi="Calibri" w:cs="Calibri"/>
          <w:noProof/>
        </w:rPr>
        <w:t xml:space="preserve"> </w:t>
      </w:r>
      <w:r w:rsidRPr="00AA381A">
        <w:rPr>
          <w:rFonts w:ascii="Calibri" w:hAnsi="Calibri" w:cs="Calibri"/>
          <w:b/>
          <w:noProof/>
        </w:rPr>
        <w:t>7</w:t>
      </w:r>
      <w:r w:rsidRPr="00AA381A">
        <w:rPr>
          <w:rFonts w:ascii="Calibri" w:hAnsi="Calibri" w:cs="Calibri"/>
          <w:noProof/>
        </w:rPr>
        <w:t xml:space="preserve"> (7), e2343, doi:10.1371/journal.pntd.0002343</w:t>
      </w:r>
      <w:r w:rsidR="00AA381A">
        <w:rPr>
          <w:rFonts w:ascii="Calibri" w:hAnsi="Calibri" w:cs="Calibri"/>
          <w:noProof/>
        </w:rPr>
        <w:t xml:space="preserve"> (</w:t>
      </w:r>
      <w:r w:rsidRPr="00AA381A">
        <w:rPr>
          <w:rFonts w:ascii="Calibri" w:hAnsi="Calibri" w:cs="Calibri"/>
          <w:noProof/>
        </w:rPr>
        <w:t>2013).</w:t>
      </w:r>
    </w:p>
    <w:p w14:paraId="5A132C59" w14:textId="79EF9DD4" w:rsidR="00667CEF" w:rsidRPr="00AA381A" w:rsidRDefault="00667CEF" w:rsidP="006A71F7">
      <w:pPr>
        <w:pStyle w:val="EndNoteBibliography"/>
        <w:contextualSpacing/>
        <w:jc w:val="both"/>
        <w:rPr>
          <w:rFonts w:ascii="Calibri" w:hAnsi="Calibri" w:cs="Calibri"/>
          <w:noProof/>
        </w:rPr>
      </w:pPr>
      <w:r w:rsidRPr="00AA381A">
        <w:rPr>
          <w:rFonts w:ascii="Calibri" w:hAnsi="Calibri" w:cs="Calibri"/>
          <w:noProof/>
        </w:rPr>
        <w:t>18</w:t>
      </w:r>
      <w:r w:rsidRPr="00AA381A">
        <w:rPr>
          <w:rFonts w:ascii="Calibri" w:hAnsi="Calibri" w:cs="Calibri"/>
          <w:noProof/>
        </w:rPr>
        <w:tab/>
        <w:t>Pinto, A. K.</w:t>
      </w:r>
      <w:r w:rsidRPr="00AA381A">
        <w:rPr>
          <w:rFonts w:ascii="Calibri" w:hAnsi="Calibri" w:cs="Calibri"/>
          <w:i/>
          <w:noProof/>
        </w:rPr>
        <w:t xml:space="preserve"> </w:t>
      </w:r>
      <w:r w:rsidR="00AA381A" w:rsidRPr="00AA381A">
        <w:rPr>
          <w:rFonts w:ascii="Calibri" w:hAnsi="Calibri" w:cs="Calibri"/>
          <w:noProof/>
        </w:rPr>
        <w:t>et al.</w:t>
      </w:r>
      <w:r w:rsidRPr="00AA381A">
        <w:rPr>
          <w:rFonts w:ascii="Calibri" w:hAnsi="Calibri" w:cs="Calibri"/>
          <w:noProof/>
        </w:rPr>
        <w:t xml:space="preserve"> A hydrogen peroxide-inactivated virus vaccine elicits humoral and cellular immunity and protects against lethal West Nile virus infection in aged mice. </w:t>
      </w:r>
      <w:r w:rsidRPr="00AA381A">
        <w:rPr>
          <w:rFonts w:ascii="Calibri" w:hAnsi="Calibri" w:cs="Calibri"/>
          <w:i/>
          <w:noProof/>
        </w:rPr>
        <w:t>Journal of Virology.</w:t>
      </w:r>
      <w:r w:rsidRPr="00AA381A">
        <w:rPr>
          <w:rFonts w:ascii="Calibri" w:hAnsi="Calibri" w:cs="Calibri"/>
          <w:noProof/>
        </w:rPr>
        <w:t xml:space="preserve"> </w:t>
      </w:r>
      <w:r w:rsidRPr="00AA381A">
        <w:rPr>
          <w:rFonts w:ascii="Calibri" w:hAnsi="Calibri" w:cs="Calibri"/>
          <w:b/>
          <w:noProof/>
        </w:rPr>
        <w:t>87</w:t>
      </w:r>
      <w:r w:rsidRPr="00AA381A">
        <w:rPr>
          <w:rFonts w:ascii="Calibri" w:hAnsi="Calibri" w:cs="Calibri"/>
          <w:noProof/>
        </w:rPr>
        <w:t xml:space="preserve"> (4), 1926-1936, doi:10.1128/JVI.02903-12</w:t>
      </w:r>
      <w:r w:rsidR="00AA381A">
        <w:rPr>
          <w:rFonts w:ascii="Calibri" w:hAnsi="Calibri" w:cs="Calibri"/>
          <w:noProof/>
        </w:rPr>
        <w:t xml:space="preserve"> (</w:t>
      </w:r>
      <w:r w:rsidRPr="00AA381A">
        <w:rPr>
          <w:rFonts w:ascii="Calibri" w:hAnsi="Calibri" w:cs="Calibri"/>
          <w:noProof/>
        </w:rPr>
        <w:t>2013).</w:t>
      </w:r>
    </w:p>
    <w:p w14:paraId="1EBE350E" w14:textId="633DF325" w:rsidR="00667CEF" w:rsidRPr="00AA381A" w:rsidRDefault="00667CEF" w:rsidP="006A71F7">
      <w:pPr>
        <w:pStyle w:val="EndNoteBibliography"/>
        <w:contextualSpacing/>
        <w:jc w:val="both"/>
        <w:rPr>
          <w:rFonts w:ascii="Calibri" w:hAnsi="Calibri" w:cs="Calibri"/>
          <w:noProof/>
        </w:rPr>
      </w:pPr>
      <w:r w:rsidRPr="00AA381A">
        <w:rPr>
          <w:rFonts w:ascii="Calibri" w:hAnsi="Calibri" w:cs="Calibri"/>
          <w:noProof/>
        </w:rPr>
        <w:t>19</w:t>
      </w:r>
      <w:r w:rsidRPr="00AA381A">
        <w:rPr>
          <w:rFonts w:ascii="Calibri" w:hAnsi="Calibri" w:cs="Calibri"/>
          <w:noProof/>
        </w:rPr>
        <w:tab/>
        <w:t>Sukupolvi-Petty, S.</w:t>
      </w:r>
      <w:r w:rsidRPr="00AA381A">
        <w:rPr>
          <w:rFonts w:ascii="Calibri" w:hAnsi="Calibri" w:cs="Calibri"/>
          <w:i/>
          <w:noProof/>
        </w:rPr>
        <w:t xml:space="preserve"> </w:t>
      </w:r>
      <w:r w:rsidR="00AA381A" w:rsidRPr="00AA381A">
        <w:rPr>
          <w:rFonts w:ascii="Calibri" w:hAnsi="Calibri" w:cs="Calibri"/>
          <w:noProof/>
        </w:rPr>
        <w:t>et al.</w:t>
      </w:r>
      <w:r w:rsidRPr="00AA381A">
        <w:rPr>
          <w:rFonts w:ascii="Calibri" w:hAnsi="Calibri" w:cs="Calibri"/>
          <w:noProof/>
        </w:rPr>
        <w:t xml:space="preserve"> Functional analysis of antibodies against dengue virus type 4 reveals strain-dependent epitope exposure that impacts neutralization and protection. </w:t>
      </w:r>
      <w:r w:rsidRPr="00AA381A">
        <w:rPr>
          <w:rFonts w:ascii="Calibri" w:hAnsi="Calibri" w:cs="Calibri"/>
          <w:i/>
          <w:noProof/>
        </w:rPr>
        <w:t>Journal of Virology.</w:t>
      </w:r>
      <w:r w:rsidRPr="00AA381A">
        <w:rPr>
          <w:rFonts w:ascii="Calibri" w:hAnsi="Calibri" w:cs="Calibri"/>
          <w:noProof/>
        </w:rPr>
        <w:t xml:space="preserve"> </w:t>
      </w:r>
      <w:r w:rsidRPr="00AA381A">
        <w:rPr>
          <w:rFonts w:ascii="Calibri" w:hAnsi="Calibri" w:cs="Calibri"/>
          <w:b/>
          <w:noProof/>
        </w:rPr>
        <w:t>87</w:t>
      </w:r>
      <w:r w:rsidRPr="00AA381A">
        <w:rPr>
          <w:rFonts w:ascii="Calibri" w:hAnsi="Calibri" w:cs="Calibri"/>
          <w:noProof/>
        </w:rPr>
        <w:t xml:space="preserve"> (16), 8826-8842, doi:10.1128/JVI.01314-13</w:t>
      </w:r>
      <w:r w:rsidR="00AA381A">
        <w:rPr>
          <w:rFonts w:ascii="Calibri" w:hAnsi="Calibri" w:cs="Calibri"/>
          <w:noProof/>
        </w:rPr>
        <w:t xml:space="preserve"> (</w:t>
      </w:r>
      <w:r w:rsidRPr="00AA381A">
        <w:rPr>
          <w:rFonts w:ascii="Calibri" w:hAnsi="Calibri" w:cs="Calibri"/>
          <w:noProof/>
        </w:rPr>
        <w:t>2013).</w:t>
      </w:r>
    </w:p>
    <w:p w14:paraId="589E1206" w14:textId="2455AF39" w:rsidR="00667CEF" w:rsidRPr="00AA381A" w:rsidRDefault="00667CEF" w:rsidP="006A71F7">
      <w:pPr>
        <w:pStyle w:val="EndNoteBibliography"/>
        <w:contextualSpacing/>
        <w:jc w:val="both"/>
        <w:rPr>
          <w:rFonts w:ascii="Calibri" w:hAnsi="Calibri" w:cs="Calibri"/>
          <w:noProof/>
        </w:rPr>
      </w:pPr>
      <w:r w:rsidRPr="00AA381A">
        <w:rPr>
          <w:rFonts w:ascii="Calibri" w:hAnsi="Calibri" w:cs="Calibri"/>
          <w:noProof/>
        </w:rPr>
        <w:t>20</w:t>
      </w:r>
      <w:r w:rsidRPr="00AA381A">
        <w:rPr>
          <w:rFonts w:ascii="Calibri" w:hAnsi="Calibri" w:cs="Calibri"/>
          <w:noProof/>
        </w:rPr>
        <w:tab/>
        <w:t>Pinto, A. K.</w:t>
      </w:r>
      <w:r w:rsidRPr="00AA381A">
        <w:rPr>
          <w:rFonts w:ascii="Calibri" w:hAnsi="Calibri" w:cs="Calibri"/>
          <w:i/>
          <w:noProof/>
        </w:rPr>
        <w:t xml:space="preserve"> </w:t>
      </w:r>
      <w:r w:rsidR="00AA381A" w:rsidRPr="00AA381A">
        <w:rPr>
          <w:rFonts w:ascii="Calibri" w:hAnsi="Calibri" w:cs="Calibri"/>
          <w:noProof/>
        </w:rPr>
        <w:t>et al.</w:t>
      </w:r>
      <w:r w:rsidRPr="00AA381A">
        <w:rPr>
          <w:rFonts w:ascii="Calibri" w:hAnsi="Calibri" w:cs="Calibri"/>
          <w:noProof/>
        </w:rPr>
        <w:t xml:space="preserve"> Deficient IFN signaling by myeloid cells leads to MAVS-dependent virus-induced sepsis. </w:t>
      </w:r>
      <w:r w:rsidRPr="00AA381A">
        <w:rPr>
          <w:rFonts w:ascii="Calibri" w:hAnsi="Calibri" w:cs="Calibri"/>
          <w:i/>
          <w:noProof/>
        </w:rPr>
        <w:t>PLoS Pathogens.</w:t>
      </w:r>
      <w:r w:rsidRPr="00AA381A">
        <w:rPr>
          <w:rFonts w:ascii="Calibri" w:hAnsi="Calibri" w:cs="Calibri"/>
          <w:noProof/>
        </w:rPr>
        <w:t xml:space="preserve"> </w:t>
      </w:r>
      <w:r w:rsidRPr="00AA381A">
        <w:rPr>
          <w:rFonts w:ascii="Calibri" w:hAnsi="Calibri" w:cs="Calibri"/>
          <w:b/>
          <w:noProof/>
        </w:rPr>
        <w:t>10</w:t>
      </w:r>
      <w:r w:rsidRPr="00AA381A">
        <w:rPr>
          <w:rFonts w:ascii="Calibri" w:hAnsi="Calibri" w:cs="Calibri"/>
          <w:noProof/>
        </w:rPr>
        <w:t xml:space="preserve"> (4), e1004086, doi:10.1371/journal.ppat.1004086</w:t>
      </w:r>
      <w:r w:rsidR="00AA381A">
        <w:rPr>
          <w:rFonts w:ascii="Calibri" w:hAnsi="Calibri" w:cs="Calibri"/>
          <w:noProof/>
        </w:rPr>
        <w:t xml:space="preserve"> (</w:t>
      </w:r>
      <w:r w:rsidRPr="00AA381A">
        <w:rPr>
          <w:rFonts w:ascii="Calibri" w:hAnsi="Calibri" w:cs="Calibri"/>
          <w:noProof/>
        </w:rPr>
        <w:t>2014).</w:t>
      </w:r>
    </w:p>
    <w:p w14:paraId="22587691" w14:textId="74F438AC" w:rsidR="00667CEF" w:rsidRPr="00AA381A" w:rsidRDefault="00667CEF" w:rsidP="006A71F7">
      <w:pPr>
        <w:pStyle w:val="EndNoteBibliography"/>
        <w:contextualSpacing/>
        <w:jc w:val="both"/>
        <w:rPr>
          <w:rFonts w:ascii="Calibri" w:hAnsi="Calibri" w:cs="Calibri"/>
          <w:noProof/>
        </w:rPr>
      </w:pPr>
      <w:r w:rsidRPr="00AA381A">
        <w:rPr>
          <w:rFonts w:ascii="Calibri" w:hAnsi="Calibri" w:cs="Calibri"/>
          <w:noProof/>
        </w:rPr>
        <w:lastRenderedPageBreak/>
        <w:t>21</w:t>
      </w:r>
      <w:r w:rsidRPr="00AA381A">
        <w:rPr>
          <w:rFonts w:ascii="Calibri" w:hAnsi="Calibri" w:cs="Calibri"/>
          <w:noProof/>
        </w:rPr>
        <w:tab/>
        <w:t>Pinto, A. K.</w:t>
      </w:r>
      <w:r w:rsidRPr="00AA381A">
        <w:rPr>
          <w:rFonts w:ascii="Calibri" w:hAnsi="Calibri" w:cs="Calibri"/>
          <w:i/>
          <w:noProof/>
        </w:rPr>
        <w:t xml:space="preserve"> </w:t>
      </w:r>
      <w:r w:rsidR="00AA381A" w:rsidRPr="00AA381A">
        <w:rPr>
          <w:rFonts w:ascii="Calibri" w:hAnsi="Calibri" w:cs="Calibri"/>
          <w:noProof/>
        </w:rPr>
        <w:t>et al.</w:t>
      </w:r>
      <w:r w:rsidRPr="00AA381A">
        <w:rPr>
          <w:rFonts w:ascii="Calibri" w:hAnsi="Calibri" w:cs="Calibri"/>
          <w:noProof/>
        </w:rPr>
        <w:t xml:space="preserve"> Defining New Therapeutics Using a More Immunocompetent Mouse Model of Antibody-Enhanced Dengue Virus Infection. </w:t>
      </w:r>
      <w:r w:rsidRPr="00AA381A">
        <w:rPr>
          <w:rFonts w:ascii="Calibri" w:hAnsi="Calibri" w:cs="Calibri"/>
          <w:i/>
          <w:noProof/>
        </w:rPr>
        <w:t>MBio.</w:t>
      </w:r>
      <w:r w:rsidRPr="00AA381A">
        <w:rPr>
          <w:rFonts w:ascii="Calibri" w:hAnsi="Calibri" w:cs="Calibri"/>
          <w:noProof/>
        </w:rPr>
        <w:t xml:space="preserve"> </w:t>
      </w:r>
      <w:r w:rsidRPr="00AA381A">
        <w:rPr>
          <w:rFonts w:ascii="Calibri" w:hAnsi="Calibri" w:cs="Calibri"/>
          <w:b/>
          <w:noProof/>
        </w:rPr>
        <w:t>6</w:t>
      </w:r>
      <w:r w:rsidRPr="00AA381A">
        <w:rPr>
          <w:rFonts w:ascii="Calibri" w:hAnsi="Calibri" w:cs="Calibri"/>
          <w:noProof/>
        </w:rPr>
        <w:t xml:space="preserve"> (5), e01316-01315, doi:10.1128/mBio.01316-15</w:t>
      </w:r>
      <w:r w:rsidR="00AA381A">
        <w:rPr>
          <w:rFonts w:ascii="Calibri" w:hAnsi="Calibri" w:cs="Calibri"/>
          <w:noProof/>
        </w:rPr>
        <w:t xml:space="preserve"> (</w:t>
      </w:r>
      <w:r w:rsidRPr="00AA381A">
        <w:rPr>
          <w:rFonts w:ascii="Calibri" w:hAnsi="Calibri" w:cs="Calibri"/>
          <w:noProof/>
        </w:rPr>
        <w:t>2015).</w:t>
      </w:r>
    </w:p>
    <w:p w14:paraId="3FC4534A" w14:textId="219F645C" w:rsidR="00667CEF" w:rsidRPr="00AA381A" w:rsidRDefault="00667CEF" w:rsidP="006A71F7">
      <w:pPr>
        <w:pStyle w:val="EndNoteBibliography"/>
        <w:contextualSpacing/>
        <w:jc w:val="both"/>
        <w:rPr>
          <w:rFonts w:ascii="Calibri" w:hAnsi="Calibri" w:cs="Calibri"/>
          <w:noProof/>
        </w:rPr>
      </w:pPr>
      <w:r w:rsidRPr="00AA381A">
        <w:rPr>
          <w:rFonts w:ascii="Calibri" w:hAnsi="Calibri" w:cs="Calibri"/>
          <w:noProof/>
        </w:rPr>
        <w:t>22</w:t>
      </w:r>
      <w:r w:rsidRPr="00AA381A">
        <w:rPr>
          <w:rFonts w:ascii="Calibri" w:hAnsi="Calibri" w:cs="Calibri"/>
          <w:noProof/>
        </w:rPr>
        <w:tab/>
        <w:t>Pinto, A. K.</w:t>
      </w:r>
      <w:r w:rsidRPr="00AA381A">
        <w:rPr>
          <w:rFonts w:ascii="Calibri" w:hAnsi="Calibri" w:cs="Calibri"/>
          <w:i/>
          <w:noProof/>
        </w:rPr>
        <w:t xml:space="preserve"> </w:t>
      </w:r>
      <w:r w:rsidR="00AA381A" w:rsidRPr="00AA381A">
        <w:rPr>
          <w:rFonts w:ascii="Calibri" w:hAnsi="Calibri" w:cs="Calibri"/>
          <w:noProof/>
        </w:rPr>
        <w:t>et al.</w:t>
      </w:r>
      <w:r w:rsidRPr="00AA381A">
        <w:rPr>
          <w:rFonts w:ascii="Calibri" w:hAnsi="Calibri" w:cs="Calibri"/>
          <w:noProof/>
        </w:rPr>
        <w:t xml:space="preserve"> Human and Murine IFIT1 Proteins Do Not Restrict Infection of Negative-Sense RNA Viruses of the Orthomyxoviridae, Bunyaviridae, and Filoviridae Families. </w:t>
      </w:r>
      <w:r w:rsidRPr="00AA381A">
        <w:rPr>
          <w:rFonts w:ascii="Calibri" w:hAnsi="Calibri" w:cs="Calibri"/>
          <w:i/>
          <w:noProof/>
        </w:rPr>
        <w:t>Journal of Virology.</w:t>
      </w:r>
      <w:r w:rsidRPr="00AA381A">
        <w:rPr>
          <w:rFonts w:ascii="Calibri" w:hAnsi="Calibri" w:cs="Calibri"/>
          <w:noProof/>
        </w:rPr>
        <w:t xml:space="preserve"> </w:t>
      </w:r>
      <w:r w:rsidRPr="00AA381A">
        <w:rPr>
          <w:rFonts w:ascii="Calibri" w:hAnsi="Calibri" w:cs="Calibri"/>
          <w:b/>
          <w:noProof/>
        </w:rPr>
        <w:t>89</w:t>
      </w:r>
      <w:r w:rsidRPr="00AA381A">
        <w:rPr>
          <w:rFonts w:ascii="Calibri" w:hAnsi="Calibri" w:cs="Calibri"/>
          <w:noProof/>
        </w:rPr>
        <w:t xml:space="preserve"> (18), 9465-9476, doi:10.1128/JVI.00996-15</w:t>
      </w:r>
      <w:r w:rsidR="00AA381A">
        <w:rPr>
          <w:rFonts w:ascii="Calibri" w:hAnsi="Calibri" w:cs="Calibri"/>
          <w:noProof/>
        </w:rPr>
        <w:t xml:space="preserve"> (</w:t>
      </w:r>
      <w:r w:rsidRPr="00AA381A">
        <w:rPr>
          <w:rFonts w:ascii="Calibri" w:hAnsi="Calibri" w:cs="Calibri"/>
          <w:noProof/>
        </w:rPr>
        <w:t>2015).</w:t>
      </w:r>
    </w:p>
    <w:p w14:paraId="23C640FC" w14:textId="15320B0F" w:rsidR="00667CEF" w:rsidRPr="00AA381A" w:rsidRDefault="00667CEF" w:rsidP="006A71F7">
      <w:pPr>
        <w:pStyle w:val="EndNoteBibliography"/>
        <w:contextualSpacing/>
        <w:jc w:val="both"/>
        <w:rPr>
          <w:rFonts w:ascii="Calibri" w:hAnsi="Calibri" w:cs="Calibri"/>
          <w:noProof/>
        </w:rPr>
      </w:pPr>
      <w:r w:rsidRPr="00AA381A">
        <w:rPr>
          <w:rFonts w:ascii="Calibri" w:hAnsi="Calibri" w:cs="Calibri"/>
          <w:noProof/>
        </w:rPr>
        <w:t>23</w:t>
      </w:r>
      <w:r w:rsidRPr="00AA381A">
        <w:rPr>
          <w:rFonts w:ascii="Calibri" w:hAnsi="Calibri" w:cs="Calibri"/>
          <w:noProof/>
        </w:rPr>
        <w:tab/>
        <w:t>Hassert, M.</w:t>
      </w:r>
      <w:r w:rsidRPr="00AA381A">
        <w:rPr>
          <w:rFonts w:ascii="Calibri" w:hAnsi="Calibri" w:cs="Calibri"/>
          <w:i/>
          <w:noProof/>
        </w:rPr>
        <w:t xml:space="preserve"> </w:t>
      </w:r>
      <w:r w:rsidR="00AA381A" w:rsidRPr="00AA381A">
        <w:rPr>
          <w:rFonts w:ascii="Calibri" w:hAnsi="Calibri" w:cs="Calibri"/>
          <w:noProof/>
        </w:rPr>
        <w:t>et al.</w:t>
      </w:r>
      <w:r w:rsidRPr="00AA381A">
        <w:rPr>
          <w:rFonts w:ascii="Calibri" w:hAnsi="Calibri" w:cs="Calibri"/>
          <w:noProof/>
        </w:rPr>
        <w:t xml:space="preserve"> CD4+T cells mediate protection against Zika associated severe disease in a mouse model of infection. </w:t>
      </w:r>
      <w:r w:rsidRPr="00AA381A">
        <w:rPr>
          <w:rFonts w:ascii="Calibri" w:hAnsi="Calibri" w:cs="Calibri"/>
          <w:i/>
          <w:noProof/>
        </w:rPr>
        <w:t>PLoS Pathog.</w:t>
      </w:r>
      <w:r w:rsidRPr="00AA381A">
        <w:rPr>
          <w:rFonts w:ascii="Calibri" w:hAnsi="Calibri" w:cs="Calibri"/>
          <w:noProof/>
        </w:rPr>
        <w:t xml:space="preserve"> </w:t>
      </w:r>
      <w:r w:rsidRPr="00AA381A">
        <w:rPr>
          <w:rFonts w:ascii="Calibri" w:hAnsi="Calibri" w:cs="Calibri"/>
          <w:b/>
          <w:noProof/>
        </w:rPr>
        <w:t>14</w:t>
      </w:r>
      <w:r w:rsidRPr="00AA381A">
        <w:rPr>
          <w:rFonts w:ascii="Calibri" w:hAnsi="Calibri" w:cs="Calibri"/>
          <w:noProof/>
        </w:rPr>
        <w:t xml:space="preserve"> (9), e1007237, doi:10.1371/journal.ppat.1007237</w:t>
      </w:r>
      <w:r w:rsidR="00AA381A">
        <w:rPr>
          <w:rFonts w:ascii="Calibri" w:hAnsi="Calibri" w:cs="Calibri"/>
          <w:noProof/>
        </w:rPr>
        <w:t xml:space="preserve"> (</w:t>
      </w:r>
      <w:r w:rsidRPr="00AA381A">
        <w:rPr>
          <w:rFonts w:ascii="Calibri" w:hAnsi="Calibri" w:cs="Calibri"/>
          <w:noProof/>
        </w:rPr>
        <w:t>2018).</w:t>
      </w:r>
    </w:p>
    <w:p w14:paraId="332AF6D8" w14:textId="76A2B859" w:rsidR="00667CEF" w:rsidRPr="00AA381A" w:rsidRDefault="00667CEF" w:rsidP="006A71F7">
      <w:pPr>
        <w:pStyle w:val="EndNoteBibliography"/>
        <w:contextualSpacing/>
        <w:jc w:val="both"/>
        <w:rPr>
          <w:rFonts w:ascii="Calibri" w:hAnsi="Calibri" w:cs="Calibri"/>
          <w:noProof/>
        </w:rPr>
      </w:pPr>
      <w:r w:rsidRPr="00AA381A">
        <w:rPr>
          <w:rFonts w:ascii="Calibri" w:hAnsi="Calibri" w:cs="Calibri"/>
          <w:noProof/>
        </w:rPr>
        <w:t>24</w:t>
      </w:r>
      <w:r w:rsidRPr="00AA381A">
        <w:rPr>
          <w:rFonts w:ascii="Calibri" w:hAnsi="Calibri" w:cs="Calibri"/>
          <w:noProof/>
        </w:rPr>
        <w:tab/>
        <w:t>Pinto, A. K.</w:t>
      </w:r>
      <w:r w:rsidRPr="00AA381A">
        <w:rPr>
          <w:rFonts w:ascii="Calibri" w:hAnsi="Calibri" w:cs="Calibri"/>
          <w:i/>
          <w:noProof/>
        </w:rPr>
        <w:t xml:space="preserve"> </w:t>
      </w:r>
      <w:r w:rsidR="00AA381A" w:rsidRPr="00AA381A">
        <w:rPr>
          <w:rFonts w:ascii="Calibri" w:hAnsi="Calibri" w:cs="Calibri"/>
          <w:noProof/>
        </w:rPr>
        <w:t>et al.</w:t>
      </w:r>
      <w:r w:rsidRPr="00AA381A">
        <w:rPr>
          <w:rFonts w:ascii="Calibri" w:hAnsi="Calibri" w:cs="Calibri"/>
          <w:noProof/>
        </w:rPr>
        <w:t xml:space="preserve"> Deficient IFN signaling by myeloid cells leads to MAVS-dependent virus-induced sepsis. </w:t>
      </w:r>
      <w:r w:rsidRPr="00AA381A">
        <w:rPr>
          <w:rFonts w:ascii="Calibri" w:hAnsi="Calibri" w:cs="Calibri"/>
          <w:i/>
          <w:noProof/>
        </w:rPr>
        <w:t>PLoS Pathog.</w:t>
      </w:r>
      <w:r w:rsidRPr="00AA381A">
        <w:rPr>
          <w:rFonts w:ascii="Calibri" w:hAnsi="Calibri" w:cs="Calibri"/>
          <w:noProof/>
        </w:rPr>
        <w:t xml:space="preserve"> </w:t>
      </w:r>
      <w:r w:rsidRPr="00AA381A">
        <w:rPr>
          <w:rFonts w:ascii="Calibri" w:hAnsi="Calibri" w:cs="Calibri"/>
          <w:b/>
          <w:noProof/>
        </w:rPr>
        <w:t>10</w:t>
      </w:r>
      <w:r w:rsidRPr="00AA381A">
        <w:rPr>
          <w:rFonts w:ascii="Calibri" w:hAnsi="Calibri" w:cs="Calibri"/>
          <w:noProof/>
        </w:rPr>
        <w:t xml:space="preserve"> (4), e1004086, doi:10.1371/journal.ppat.1004086</w:t>
      </w:r>
      <w:r w:rsidR="00AA381A">
        <w:rPr>
          <w:rFonts w:ascii="Calibri" w:hAnsi="Calibri" w:cs="Calibri"/>
          <w:noProof/>
        </w:rPr>
        <w:t xml:space="preserve"> (</w:t>
      </w:r>
      <w:r w:rsidRPr="00AA381A">
        <w:rPr>
          <w:rFonts w:ascii="Calibri" w:hAnsi="Calibri" w:cs="Calibri"/>
          <w:noProof/>
        </w:rPr>
        <w:t>2014).</w:t>
      </w:r>
    </w:p>
    <w:p w14:paraId="4F3A7FCF" w14:textId="52B7D1FA" w:rsidR="00667CEF" w:rsidRPr="00AA381A" w:rsidRDefault="00667CEF" w:rsidP="006A71F7">
      <w:pPr>
        <w:pStyle w:val="EndNoteBibliography"/>
        <w:contextualSpacing/>
        <w:jc w:val="both"/>
        <w:rPr>
          <w:rFonts w:ascii="Calibri" w:hAnsi="Calibri" w:cs="Calibri"/>
          <w:noProof/>
        </w:rPr>
      </w:pPr>
      <w:r w:rsidRPr="00AA381A">
        <w:rPr>
          <w:rFonts w:ascii="Calibri" w:hAnsi="Calibri" w:cs="Calibri"/>
          <w:noProof/>
        </w:rPr>
        <w:t>25</w:t>
      </w:r>
      <w:r w:rsidRPr="00AA381A">
        <w:rPr>
          <w:rFonts w:ascii="Calibri" w:hAnsi="Calibri" w:cs="Calibri"/>
          <w:noProof/>
        </w:rPr>
        <w:tab/>
        <w:t>Brien, J. D., Lazear, H. M.</w:t>
      </w:r>
      <w:r w:rsidR="00AA381A">
        <w:rPr>
          <w:rFonts w:ascii="Calibri" w:hAnsi="Calibri" w:cs="Calibri"/>
          <w:noProof/>
        </w:rPr>
        <w:t xml:space="preserve">, </w:t>
      </w:r>
      <w:r w:rsidRPr="00AA381A">
        <w:rPr>
          <w:rFonts w:ascii="Calibri" w:hAnsi="Calibri" w:cs="Calibri"/>
          <w:noProof/>
        </w:rPr>
        <w:t xml:space="preserve">Diamond, M. S. Propagation, quantification, detection, and storage of West Nile virus. </w:t>
      </w:r>
      <w:r w:rsidRPr="00AA381A">
        <w:rPr>
          <w:rFonts w:ascii="Calibri" w:hAnsi="Calibri" w:cs="Calibri"/>
          <w:i/>
          <w:noProof/>
        </w:rPr>
        <w:t>Curr Protoc Microbiol.</w:t>
      </w:r>
      <w:r w:rsidRPr="00AA381A">
        <w:rPr>
          <w:rFonts w:ascii="Calibri" w:hAnsi="Calibri" w:cs="Calibri"/>
          <w:noProof/>
        </w:rPr>
        <w:t xml:space="preserve"> </w:t>
      </w:r>
      <w:r w:rsidRPr="00AA381A">
        <w:rPr>
          <w:rFonts w:ascii="Calibri" w:hAnsi="Calibri" w:cs="Calibri"/>
          <w:b/>
          <w:noProof/>
        </w:rPr>
        <w:t>31</w:t>
      </w:r>
      <w:r w:rsidRPr="00AA381A">
        <w:rPr>
          <w:rFonts w:ascii="Calibri" w:hAnsi="Calibri" w:cs="Calibri"/>
          <w:noProof/>
        </w:rPr>
        <w:t xml:space="preserve"> 15D 13 11-15D 13 18, doi:10.1002/9780471729259.mc15d03s31</w:t>
      </w:r>
      <w:r w:rsidR="00AA381A">
        <w:rPr>
          <w:rFonts w:ascii="Calibri" w:hAnsi="Calibri" w:cs="Calibri"/>
          <w:noProof/>
        </w:rPr>
        <w:t xml:space="preserve"> (</w:t>
      </w:r>
      <w:r w:rsidRPr="00AA381A">
        <w:rPr>
          <w:rFonts w:ascii="Calibri" w:hAnsi="Calibri" w:cs="Calibri"/>
          <w:noProof/>
        </w:rPr>
        <w:t>2013).</w:t>
      </w:r>
    </w:p>
    <w:p w14:paraId="32E67738" w14:textId="6AA6DFCF" w:rsidR="00667CEF" w:rsidRPr="00AA381A" w:rsidRDefault="00667CEF" w:rsidP="006A71F7">
      <w:pPr>
        <w:pStyle w:val="EndNoteBibliography"/>
        <w:contextualSpacing/>
        <w:jc w:val="both"/>
        <w:rPr>
          <w:rFonts w:ascii="Calibri" w:hAnsi="Calibri" w:cs="Calibri"/>
          <w:noProof/>
        </w:rPr>
      </w:pPr>
      <w:r w:rsidRPr="00AA381A">
        <w:rPr>
          <w:rFonts w:ascii="Calibri" w:hAnsi="Calibri" w:cs="Calibri"/>
          <w:noProof/>
        </w:rPr>
        <w:t>26</w:t>
      </w:r>
      <w:r w:rsidRPr="00AA381A">
        <w:rPr>
          <w:rFonts w:ascii="Calibri" w:hAnsi="Calibri" w:cs="Calibri"/>
          <w:noProof/>
        </w:rPr>
        <w:tab/>
        <w:t>Hassert, M.</w:t>
      </w:r>
      <w:r w:rsidRPr="00AA381A">
        <w:rPr>
          <w:rFonts w:ascii="Calibri" w:hAnsi="Calibri" w:cs="Calibri"/>
          <w:i/>
          <w:noProof/>
        </w:rPr>
        <w:t xml:space="preserve"> </w:t>
      </w:r>
      <w:r w:rsidR="00AA381A" w:rsidRPr="00AA381A">
        <w:rPr>
          <w:rFonts w:ascii="Calibri" w:hAnsi="Calibri" w:cs="Calibri"/>
          <w:noProof/>
        </w:rPr>
        <w:t>et al.</w:t>
      </w:r>
      <w:r w:rsidRPr="00AA381A">
        <w:rPr>
          <w:rFonts w:ascii="Calibri" w:hAnsi="Calibri" w:cs="Calibri"/>
          <w:noProof/>
        </w:rPr>
        <w:t xml:space="preserve"> CD4+T cells mediate protection against Zika associated severe disease in a mouse model of infection. </w:t>
      </w:r>
      <w:r w:rsidRPr="00AA381A">
        <w:rPr>
          <w:rFonts w:ascii="Calibri" w:hAnsi="Calibri" w:cs="Calibri"/>
          <w:i/>
          <w:noProof/>
        </w:rPr>
        <w:t>PLoS Pathogens.</w:t>
      </w:r>
      <w:r w:rsidRPr="00AA381A">
        <w:rPr>
          <w:rFonts w:ascii="Calibri" w:hAnsi="Calibri" w:cs="Calibri"/>
          <w:noProof/>
        </w:rPr>
        <w:t xml:space="preserve"> </w:t>
      </w:r>
      <w:r w:rsidRPr="00AA381A">
        <w:rPr>
          <w:rFonts w:ascii="Calibri" w:hAnsi="Calibri" w:cs="Calibri"/>
          <w:b/>
          <w:noProof/>
        </w:rPr>
        <w:t>14</w:t>
      </w:r>
      <w:r w:rsidRPr="00AA381A">
        <w:rPr>
          <w:rFonts w:ascii="Calibri" w:hAnsi="Calibri" w:cs="Calibri"/>
          <w:noProof/>
        </w:rPr>
        <w:t xml:space="preserve"> (9), e1007237, doi:10.1371/journal.ppat.1007237</w:t>
      </w:r>
      <w:r w:rsidR="00AA381A">
        <w:rPr>
          <w:rFonts w:ascii="Calibri" w:hAnsi="Calibri" w:cs="Calibri"/>
          <w:noProof/>
        </w:rPr>
        <w:t xml:space="preserve"> (</w:t>
      </w:r>
      <w:r w:rsidRPr="00AA381A">
        <w:rPr>
          <w:rFonts w:ascii="Calibri" w:hAnsi="Calibri" w:cs="Calibri"/>
          <w:noProof/>
        </w:rPr>
        <w:t>2018).</w:t>
      </w:r>
    </w:p>
    <w:p w14:paraId="6C596125" w14:textId="0EED5ECB" w:rsidR="00667CEF" w:rsidRPr="00AA381A" w:rsidRDefault="00667CEF" w:rsidP="006A71F7">
      <w:pPr>
        <w:pStyle w:val="EndNoteBibliography"/>
        <w:contextualSpacing/>
        <w:jc w:val="both"/>
        <w:rPr>
          <w:rFonts w:ascii="Calibri" w:hAnsi="Calibri" w:cs="Calibri"/>
          <w:noProof/>
        </w:rPr>
      </w:pPr>
      <w:r w:rsidRPr="00AA381A">
        <w:rPr>
          <w:rFonts w:ascii="Calibri" w:hAnsi="Calibri" w:cs="Calibri"/>
          <w:noProof/>
        </w:rPr>
        <w:t>27</w:t>
      </w:r>
      <w:r w:rsidRPr="00AA381A">
        <w:rPr>
          <w:rFonts w:ascii="Calibri" w:hAnsi="Calibri" w:cs="Calibri"/>
          <w:noProof/>
        </w:rPr>
        <w:tab/>
        <w:t>Fuchs, A., Pinto, A. K., Schwaeble, W. J.</w:t>
      </w:r>
      <w:r w:rsidR="00AA381A">
        <w:rPr>
          <w:rFonts w:ascii="Calibri" w:hAnsi="Calibri" w:cs="Calibri"/>
          <w:noProof/>
        </w:rPr>
        <w:t xml:space="preserve">, </w:t>
      </w:r>
      <w:r w:rsidRPr="00AA381A">
        <w:rPr>
          <w:rFonts w:ascii="Calibri" w:hAnsi="Calibri" w:cs="Calibri"/>
          <w:noProof/>
        </w:rPr>
        <w:t xml:space="preserve">Diamond, M. S. The lectin pathway of complement activation contributes to protection from West Nile virus infection. </w:t>
      </w:r>
      <w:r w:rsidRPr="00AA381A">
        <w:rPr>
          <w:rFonts w:ascii="Calibri" w:hAnsi="Calibri" w:cs="Calibri"/>
          <w:i/>
          <w:noProof/>
        </w:rPr>
        <w:t>Virology.</w:t>
      </w:r>
      <w:r w:rsidRPr="00AA381A">
        <w:rPr>
          <w:rFonts w:ascii="Calibri" w:hAnsi="Calibri" w:cs="Calibri"/>
          <w:noProof/>
        </w:rPr>
        <w:t xml:space="preserve"> </w:t>
      </w:r>
      <w:r w:rsidRPr="00AA381A">
        <w:rPr>
          <w:rFonts w:ascii="Calibri" w:hAnsi="Calibri" w:cs="Calibri"/>
          <w:b/>
          <w:noProof/>
        </w:rPr>
        <w:t>412</w:t>
      </w:r>
      <w:r w:rsidRPr="00AA381A">
        <w:rPr>
          <w:rFonts w:ascii="Calibri" w:hAnsi="Calibri" w:cs="Calibri"/>
          <w:noProof/>
        </w:rPr>
        <w:t xml:space="preserve"> (1), 101-109, doi:10.1016/j.virol.2011.01.003</w:t>
      </w:r>
      <w:r w:rsidR="00AA381A">
        <w:rPr>
          <w:rFonts w:ascii="Calibri" w:hAnsi="Calibri" w:cs="Calibri"/>
          <w:noProof/>
        </w:rPr>
        <w:t xml:space="preserve"> (</w:t>
      </w:r>
      <w:r w:rsidRPr="00AA381A">
        <w:rPr>
          <w:rFonts w:ascii="Calibri" w:hAnsi="Calibri" w:cs="Calibri"/>
          <w:noProof/>
        </w:rPr>
        <w:t>2011).</w:t>
      </w:r>
    </w:p>
    <w:p w14:paraId="4D92C502" w14:textId="4EB155C4" w:rsidR="00667CEF" w:rsidRPr="00AA381A" w:rsidRDefault="00667CEF" w:rsidP="006A71F7">
      <w:pPr>
        <w:pStyle w:val="EndNoteBibliography"/>
        <w:contextualSpacing/>
        <w:jc w:val="both"/>
        <w:rPr>
          <w:rFonts w:ascii="Calibri" w:hAnsi="Calibri" w:cs="Calibri"/>
          <w:noProof/>
        </w:rPr>
      </w:pPr>
      <w:r w:rsidRPr="00AA381A">
        <w:rPr>
          <w:rFonts w:ascii="Calibri" w:hAnsi="Calibri" w:cs="Calibri"/>
          <w:noProof/>
        </w:rPr>
        <w:t>28</w:t>
      </w:r>
      <w:r w:rsidRPr="00AA381A">
        <w:rPr>
          <w:rFonts w:ascii="Calibri" w:hAnsi="Calibri" w:cs="Calibri"/>
          <w:noProof/>
        </w:rPr>
        <w:tab/>
        <w:t>Lazear, H. M., Pinto, A. K., Vogt, M. R., Gale, M., Jr.</w:t>
      </w:r>
      <w:r w:rsidR="00AA381A">
        <w:rPr>
          <w:rFonts w:ascii="Calibri" w:hAnsi="Calibri" w:cs="Calibri"/>
          <w:noProof/>
        </w:rPr>
        <w:t xml:space="preserve">, </w:t>
      </w:r>
      <w:r w:rsidRPr="00AA381A">
        <w:rPr>
          <w:rFonts w:ascii="Calibri" w:hAnsi="Calibri" w:cs="Calibri"/>
          <w:noProof/>
        </w:rPr>
        <w:t xml:space="preserve">Diamond, M. S. Beta interferon controls West Nile virus infection and pathogenesis in mice. </w:t>
      </w:r>
      <w:r w:rsidRPr="00AA381A">
        <w:rPr>
          <w:rFonts w:ascii="Calibri" w:hAnsi="Calibri" w:cs="Calibri"/>
          <w:i/>
          <w:noProof/>
        </w:rPr>
        <w:t>Journal of Virology.</w:t>
      </w:r>
      <w:r w:rsidRPr="00AA381A">
        <w:rPr>
          <w:rFonts w:ascii="Calibri" w:hAnsi="Calibri" w:cs="Calibri"/>
          <w:noProof/>
        </w:rPr>
        <w:t xml:space="preserve"> </w:t>
      </w:r>
      <w:r w:rsidRPr="00AA381A">
        <w:rPr>
          <w:rFonts w:ascii="Calibri" w:hAnsi="Calibri" w:cs="Calibri"/>
          <w:b/>
          <w:noProof/>
        </w:rPr>
        <w:t>85</w:t>
      </w:r>
      <w:r w:rsidRPr="00AA381A">
        <w:rPr>
          <w:rFonts w:ascii="Calibri" w:hAnsi="Calibri" w:cs="Calibri"/>
          <w:noProof/>
        </w:rPr>
        <w:t xml:space="preserve"> (14), 7186-7194, doi:10.1128/JVI.00396-11</w:t>
      </w:r>
      <w:r w:rsidR="00AA381A">
        <w:rPr>
          <w:rFonts w:ascii="Calibri" w:hAnsi="Calibri" w:cs="Calibri"/>
          <w:noProof/>
        </w:rPr>
        <w:t xml:space="preserve"> (</w:t>
      </w:r>
      <w:r w:rsidRPr="00AA381A">
        <w:rPr>
          <w:rFonts w:ascii="Calibri" w:hAnsi="Calibri" w:cs="Calibri"/>
          <w:noProof/>
        </w:rPr>
        <w:t>2011).</w:t>
      </w:r>
    </w:p>
    <w:p w14:paraId="07DCF19F" w14:textId="1D7C88A4" w:rsidR="009F659A" w:rsidRPr="00AA381A" w:rsidRDefault="00BD4840" w:rsidP="006A71F7">
      <w:pPr>
        <w:contextualSpacing/>
        <w:jc w:val="both"/>
        <w:rPr>
          <w:rFonts w:ascii="Calibri" w:hAnsi="Calibri" w:cs="Calibri"/>
          <w:color w:val="808080" w:themeColor="background1" w:themeShade="80"/>
        </w:rPr>
      </w:pPr>
      <w:r w:rsidRPr="00AA381A">
        <w:rPr>
          <w:rFonts w:ascii="Calibri" w:hAnsi="Calibri" w:cs="Calibri"/>
          <w:color w:val="808080" w:themeColor="background1" w:themeShade="80"/>
        </w:rPr>
        <w:fldChar w:fldCharType="end"/>
      </w:r>
    </w:p>
    <w:sectPr w:rsidR="009F659A" w:rsidRPr="00AA381A" w:rsidSect="00DF3186">
      <w:footerReference w:type="even" r:id="rId13"/>
      <w:footerReference w:type="defaul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D0ED8" w14:textId="77777777" w:rsidR="00CE4E9F" w:rsidRDefault="00CE4E9F" w:rsidP="00621C4E">
      <w:r>
        <w:separator/>
      </w:r>
    </w:p>
  </w:endnote>
  <w:endnote w:type="continuationSeparator" w:id="0">
    <w:p w14:paraId="0466E05F" w14:textId="77777777" w:rsidR="00CE4E9F" w:rsidRDefault="00CE4E9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104E" w14:textId="77777777" w:rsidR="00D47DF3" w:rsidRDefault="00D47DF3" w:rsidP="00D47DF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D5F68B" w14:textId="77777777" w:rsidR="00D47DF3" w:rsidRDefault="00D47DF3" w:rsidP="00AA38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336E2" w14:textId="77777777" w:rsidR="00D47DF3" w:rsidRDefault="00D47DF3" w:rsidP="00D47DF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6545">
      <w:rPr>
        <w:rStyle w:val="PageNumber"/>
        <w:noProof/>
      </w:rPr>
      <w:t>1</w:t>
    </w:r>
    <w:r>
      <w:rPr>
        <w:rStyle w:val="PageNumber"/>
      </w:rPr>
      <w:fldChar w:fldCharType="end"/>
    </w:r>
  </w:p>
  <w:p w14:paraId="398C3C7B" w14:textId="77777777" w:rsidR="00D47DF3" w:rsidRDefault="00D47DF3" w:rsidP="00AA381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47DF3" w:rsidRDefault="00D47DF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A2E0C" w14:textId="77777777" w:rsidR="00CE4E9F" w:rsidRDefault="00CE4E9F" w:rsidP="00621C4E">
      <w:r>
        <w:separator/>
      </w:r>
    </w:p>
  </w:footnote>
  <w:footnote w:type="continuationSeparator" w:id="0">
    <w:p w14:paraId="21315A80" w14:textId="77777777" w:rsidR="00CE4E9F" w:rsidRDefault="00CE4E9F"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2A3B70"/>
    <w:multiLevelType w:val="hybridMultilevel"/>
    <w:tmpl w:val="D6E0D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BE1820"/>
    <w:multiLevelType w:val="multilevel"/>
    <w:tmpl w:val="E72C3F86"/>
    <w:lvl w:ilvl="0">
      <w:start w:val="1"/>
      <w:numFmt w:val="decimal"/>
      <w:lvlText w:val="%1."/>
      <w:lvlJc w:val="left"/>
      <w:pPr>
        <w:ind w:left="720" w:hanging="360"/>
      </w:pPr>
      <w:rPr>
        <w:rFonts w:ascii="Calibri" w:hAnsi="Calibri" w:cs="Calibri" w:hint="default"/>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ascii="Calibri" w:hAnsi="Calibri" w:cs="Calibri"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oNotDisplayPageBoundaries/>
  <w:activeWritingStyle w:appName="MSWord" w:lang="en-US" w:vendorID="64" w:dllVersion="0" w:nlCheck="1" w:checkStyle="0"/>
  <w:activeWritingStyle w:appName="MSWord" w:lang="en-US" w:vendorID="64" w:dllVersion="4096" w:nlCheck="1" w:checkStyle="0"/>
  <w:activeWritingStyle w:appName="MSWord" w:lang="en-CA" w:vendorID="64" w:dllVersion="4096" w:nlCheck="1" w:checkStyle="0"/>
  <w:activeWritingStyle w:appName="MSWord" w:lang="en-CA"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2vxv5vaqpd0weevr9lx2p26e5rdp2fv0z9z&quot;&gt;reference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record-ids&gt;&lt;/item&gt;&lt;/Libraries&gt;"/>
  </w:docVars>
  <w:rsids>
    <w:rsidRoot w:val="00EE705F"/>
    <w:rsid w:val="00001169"/>
    <w:rsid w:val="00001806"/>
    <w:rsid w:val="00005815"/>
    <w:rsid w:val="00007DBC"/>
    <w:rsid w:val="00007EA1"/>
    <w:rsid w:val="000100F0"/>
    <w:rsid w:val="000129B2"/>
    <w:rsid w:val="00012FF9"/>
    <w:rsid w:val="0001389C"/>
    <w:rsid w:val="00014314"/>
    <w:rsid w:val="00021434"/>
    <w:rsid w:val="00021774"/>
    <w:rsid w:val="00021DF3"/>
    <w:rsid w:val="00023869"/>
    <w:rsid w:val="0002417E"/>
    <w:rsid w:val="00024598"/>
    <w:rsid w:val="00032769"/>
    <w:rsid w:val="0003311E"/>
    <w:rsid w:val="00037B58"/>
    <w:rsid w:val="000418F6"/>
    <w:rsid w:val="00051AA9"/>
    <w:rsid w:val="00051B73"/>
    <w:rsid w:val="00060ABE"/>
    <w:rsid w:val="00061A50"/>
    <w:rsid w:val="0006361B"/>
    <w:rsid w:val="00064104"/>
    <w:rsid w:val="00064418"/>
    <w:rsid w:val="000652E3"/>
    <w:rsid w:val="00066025"/>
    <w:rsid w:val="000701D1"/>
    <w:rsid w:val="000718ED"/>
    <w:rsid w:val="00072EE1"/>
    <w:rsid w:val="00075BD0"/>
    <w:rsid w:val="00080A20"/>
    <w:rsid w:val="00082796"/>
    <w:rsid w:val="00082DF4"/>
    <w:rsid w:val="000841E8"/>
    <w:rsid w:val="000850FD"/>
    <w:rsid w:val="00087C0A"/>
    <w:rsid w:val="00093BC4"/>
    <w:rsid w:val="00097929"/>
    <w:rsid w:val="000A16B2"/>
    <w:rsid w:val="000A1E80"/>
    <w:rsid w:val="000A3B70"/>
    <w:rsid w:val="000A5153"/>
    <w:rsid w:val="000A69D0"/>
    <w:rsid w:val="000A6E37"/>
    <w:rsid w:val="000B0657"/>
    <w:rsid w:val="000B10AE"/>
    <w:rsid w:val="000B30BF"/>
    <w:rsid w:val="000B4918"/>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F23EF"/>
    <w:rsid w:val="000F265C"/>
    <w:rsid w:val="000F3AFA"/>
    <w:rsid w:val="000F506B"/>
    <w:rsid w:val="000F5712"/>
    <w:rsid w:val="000F6611"/>
    <w:rsid w:val="000F7E22"/>
    <w:rsid w:val="0010187F"/>
    <w:rsid w:val="00103E9F"/>
    <w:rsid w:val="001052BD"/>
    <w:rsid w:val="00106662"/>
    <w:rsid w:val="00107963"/>
    <w:rsid w:val="001104F3"/>
    <w:rsid w:val="00112EEB"/>
    <w:rsid w:val="001173FF"/>
    <w:rsid w:val="0012563A"/>
    <w:rsid w:val="001264DE"/>
    <w:rsid w:val="001313A7"/>
    <w:rsid w:val="0013276F"/>
    <w:rsid w:val="0013621E"/>
    <w:rsid w:val="0013642E"/>
    <w:rsid w:val="001524EE"/>
    <w:rsid w:val="00152A23"/>
    <w:rsid w:val="00162CB7"/>
    <w:rsid w:val="00164D2B"/>
    <w:rsid w:val="00171E5B"/>
    <w:rsid w:val="00171F94"/>
    <w:rsid w:val="00175D4E"/>
    <w:rsid w:val="0017668A"/>
    <w:rsid w:val="001766FE"/>
    <w:rsid w:val="001771E7"/>
    <w:rsid w:val="001911FF"/>
    <w:rsid w:val="00192006"/>
    <w:rsid w:val="00193180"/>
    <w:rsid w:val="00196792"/>
    <w:rsid w:val="00196BCA"/>
    <w:rsid w:val="0019798C"/>
    <w:rsid w:val="001B1519"/>
    <w:rsid w:val="001B2E2D"/>
    <w:rsid w:val="001B5CD2"/>
    <w:rsid w:val="001B766D"/>
    <w:rsid w:val="001C0BEE"/>
    <w:rsid w:val="001C0C6A"/>
    <w:rsid w:val="001C1E49"/>
    <w:rsid w:val="001C2A98"/>
    <w:rsid w:val="001C38E4"/>
    <w:rsid w:val="001C70AB"/>
    <w:rsid w:val="001D3D7D"/>
    <w:rsid w:val="001D3FFF"/>
    <w:rsid w:val="001D625F"/>
    <w:rsid w:val="001D68A4"/>
    <w:rsid w:val="001D7576"/>
    <w:rsid w:val="001E0E3F"/>
    <w:rsid w:val="001E14A0"/>
    <w:rsid w:val="001E7376"/>
    <w:rsid w:val="001F225C"/>
    <w:rsid w:val="00201CFA"/>
    <w:rsid w:val="0020220D"/>
    <w:rsid w:val="00202448"/>
    <w:rsid w:val="00202D15"/>
    <w:rsid w:val="00204C78"/>
    <w:rsid w:val="00212EAE"/>
    <w:rsid w:val="00214BEE"/>
    <w:rsid w:val="002203E8"/>
    <w:rsid w:val="002205B8"/>
    <w:rsid w:val="00225720"/>
    <w:rsid w:val="002259E5"/>
    <w:rsid w:val="00226140"/>
    <w:rsid w:val="002274F3"/>
    <w:rsid w:val="00227D69"/>
    <w:rsid w:val="0023094C"/>
    <w:rsid w:val="00233959"/>
    <w:rsid w:val="00234BE3"/>
    <w:rsid w:val="00235A90"/>
    <w:rsid w:val="00235C59"/>
    <w:rsid w:val="00241E48"/>
    <w:rsid w:val="0024214E"/>
    <w:rsid w:val="00242623"/>
    <w:rsid w:val="00250558"/>
    <w:rsid w:val="00255080"/>
    <w:rsid w:val="00260652"/>
    <w:rsid w:val="002612BF"/>
    <w:rsid w:val="00261F25"/>
    <w:rsid w:val="002648A9"/>
    <w:rsid w:val="0026536F"/>
    <w:rsid w:val="0026553C"/>
    <w:rsid w:val="00267DD5"/>
    <w:rsid w:val="00274A0A"/>
    <w:rsid w:val="00277593"/>
    <w:rsid w:val="00280909"/>
    <w:rsid w:val="00280918"/>
    <w:rsid w:val="00282AF6"/>
    <w:rsid w:val="0028340B"/>
    <w:rsid w:val="0028596A"/>
    <w:rsid w:val="00287085"/>
    <w:rsid w:val="00290AF9"/>
    <w:rsid w:val="002967CF"/>
    <w:rsid w:val="00297788"/>
    <w:rsid w:val="002A484B"/>
    <w:rsid w:val="002A64A6"/>
    <w:rsid w:val="002B3301"/>
    <w:rsid w:val="002B5F07"/>
    <w:rsid w:val="002C47D4"/>
    <w:rsid w:val="002C61B6"/>
    <w:rsid w:val="002D0F38"/>
    <w:rsid w:val="002D77E3"/>
    <w:rsid w:val="002E1535"/>
    <w:rsid w:val="002F2859"/>
    <w:rsid w:val="002F6168"/>
    <w:rsid w:val="002F6E3C"/>
    <w:rsid w:val="0030117D"/>
    <w:rsid w:val="00301F30"/>
    <w:rsid w:val="003038FD"/>
    <w:rsid w:val="00303C87"/>
    <w:rsid w:val="003108E5"/>
    <w:rsid w:val="003120CB"/>
    <w:rsid w:val="00320153"/>
    <w:rsid w:val="00320367"/>
    <w:rsid w:val="00322871"/>
    <w:rsid w:val="0032372F"/>
    <w:rsid w:val="0032480A"/>
    <w:rsid w:val="00326175"/>
    <w:rsid w:val="00326FB3"/>
    <w:rsid w:val="003316D4"/>
    <w:rsid w:val="00333785"/>
    <w:rsid w:val="00333822"/>
    <w:rsid w:val="00336715"/>
    <w:rsid w:val="00340585"/>
    <w:rsid w:val="00340DFD"/>
    <w:rsid w:val="00344810"/>
    <w:rsid w:val="003448E3"/>
    <w:rsid w:val="00344954"/>
    <w:rsid w:val="00350CD7"/>
    <w:rsid w:val="00360C17"/>
    <w:rsid w:val="003613C9"/>
    <w:rsid w:val="003621C6"/>
    <w:rsid w:val="003622B8"/>
    <w:rsid w:val="00363AF7"/>
    <w:rsid w:val="00365054"/>
    <w:rsid w:val="00366B76"/>
    <w:rsid w:val="00373051"/>
    <w:rsid w:val="00373B8F"/>
    <w:rsid w:val="00376D95"/>
    <w:rsid w:val="00377FBB"/>
    <w:rsid w:val="00384322"/>
    <w:rsid w:val="00385140"/>
    <w:rsid w:val="003A16FC"/>
    <w:rsid w:val="003A4FCD"/>
    <w:rsid w:val="003A65F2"/>
    <w:rsid w:val="003B0944"/>
    <w:rsid w:val="003B1593"/>
    <w:rsid w:val="003B4381"/>
    <w:rsid w:val="003B70BD"/>
    <w:rsid w:val="003C1043"/>
    <w:rsid w:val="003C1A30"/>
    <w:rsid w:val="003C6779"/>
    <w:rsid w:val="003D03F6"/>
    <w:rsid w:val="003D2998"/>
    <w:rsid w:val="003D2F0A"/>
    <w:rsid w:val="003D3264"/>
    <w:rsid w:val="003D3891"/>
    <w:rsid w:val="003D5D84"/>
    <w:rsid w:val="003E0F4F"/>
    <w:rsid w:val="003E18AC"/>
    <w:rsid w:val="003E210B"/>
    <w:rsid w:val="003E2A12"/>
    <w:rsid w:val="003E3384"/>
    <w:rsid w:val="003E3CA4"/>
    <w:rsid w:val="003E548E"/>
    <w:rsid w:val="004053AC"/>
    <w:rsid w:val="00407EC8"/>
    <w:rsid w:val="0041110A"/>
    <w:rsid w:val="00411624"/>
    <w:rsid w:val="004148E1"/>
    <w:rsid w:val="00414CFA"/>
    <w:rsid w:val="00415EC0"/>
    <w:rsid w:val="00420BE9"/>
    <w:rsid w:val="00423AD8"/>
    <w:rsid w:val="00423B2A"/>
    <w:rsid w:val="00423FDD"/>
    <w:rsid w:val="00424C85"/>
    <w:rsid w:val="004260BD"/>
    <w:rsid w:val="0043012F"/>
    <w:rsid w:val="00430893"/>
    <w:rsid w:val="00430F1F"/>
    <w:rsid w:val="004326EA"/>
    <w:rsid w:val="004343E3"/>
    <w:rsid w:val="0044434C"/>
    <w:rsid w:val="0044456B"/>
    <w:rsid w:val="00447BD1"/>
    <w:rsid w:val="004507F3"/>
    <w:rsid w:val="00450AF4"/>
    <w:rsid w:val="00456545"/>
    <w:rsid w:val="00456A57"/>
    <w:rsid w:val="004607DE"/>
    <w:rsid w:val="00462CE9"/>
    <w:rsid w:val="004671C7"/>
    <w:rsid w:val="00470764"/>
    <w:rsid w:val="00472F4D"/>
    <w:rsid w:val="004730BF"/>
    <w:rsid w:val="004731DE"/>
    <w:rsid w:val="00474DCB"/>
    <w:rsid w:val="0047535C"/>
    <w:rsid w:val="00475CB1"/>
    <w:rsid w:val="004762F6"/>
    <w:rsid w:val="00485870"/>
    <w:rsid w:val="00485FE8"/>
    <w:rsid w:val="004910C9"/>
    <w:rsid w:val="00492EB5"/>
    <w:rsid w:val="00494F77"/>
    <w:rsid w:val="00495740"/>
    <w:rsid w:val="0049758C"/>
    <w:rsid w:val="00497721"/>
    <w:rsid w:val="004A0229"/>
    <w:rsid w:val="004A35D2"/>
    <w:rsid w:val="004A71E4"/>
    <w:rsid w:val="004A7FC8"/>
    <w:rsid w:val="004B2F00"/>
    <w:rsid w:val="004B5D82"/>
    <w:rsid w:val="004B6E31"/>
    <w:rsid w:val="004C1D66"/>
    <w:rsid w:val="004C3042"/>
    <w:rsid w:val="004C31D7"/>
    <w:rsid w:val="004C4AD2"/>
    <w:rsid w:val="004C6981"/>
    <w:rsid w:val="004D1F21"/>
    <w:rsid w:val="004D268C"/>
    <w:rsid w:val="004D3728"/>
    <w:rsid w:val="004D4225"/>
    <w:rsid w:val="004D59D8"/>
    <w:rsid w:val="004D5DA1"/>
    <w:rsid w:val="004E0F8C"/>
    <w:rsid w:val="004E150F"/>
    <w:rsid w:val="004E1DCA"/>
    <w:rsid w:val="004E23A1"/>
    <w:rsid w:val="004E3489"/>
    <w:rsid w:val="004E358A"/>
    <w:rsid w:val="004E3AFA"/>
    <w:rsid w:val="004E4204"/>
    <w:rsid w:val="004E6588"/>
    <w:rsid w:val="004F65CE"/>
    <w:rsid w:val="00502A0A"/>
    <w:rsid w:val="00507C50"/>
    <w:rsid w:val="00516FF9"/>
    <w:rsid w:val="00517C3A"/>
    <w:rsid w:val="00517D31"/>
    <w:rsid w:val="00527BF4"/>
    <w:rsid w:val="005324BE"/>
    <w:rsid w:val="005333B6"/>
    <w:rsid w:val="00534F6C"/>
    <w:rsid w:val="00535994"/>
    <w:rsid w:val="0053646D"/>
    <w:rsid w:val="00540AAD"/>
    <w:rsid w:val="00543EC1"/>
    <w:rsid w:val="00544AE1"/>
    <w:rsid w:val="00546458"/>
    <w:rsid w:val="0055087C"/>
    <w:rsid w:val="00553413"/>
    <w:rsid w:val="00555983"/>
    <w:rsid w:val="00560E31"/>
    <w:rsid w:val="00562FD0"/>
    <w:rsid w:val="00570027"/>
    <w:rsid w:val="00581B23"/>
    <w:rsid w:val="0058219C"/>
    <w:rsid w:val="00584471"/>
    <w:rsid w:val="005853F6"/>
    <w:rsid w:val="0058707F"/>
    <w:rsid w:val="00590BD0"/>
    <w:rsid w:val="005931FE"/>
    <w:rsid w:val="005A09A5"/>
    <w:rsid w:val="005A46DB"/>
    <w:rsid w:val="005B0072"/>
    <w:rsid w:val="005B0732"/>
    <w:rsid w:val="005B38A0"/>
    <w:rsid w:val="005B491C"/>
    <w:rsid w:val="005B4AB5"/>
    <w:rsid w:val="005B4DBF"/>
    <w:rsid w:val="005B51B7"/>
    <w:rsid w:val="005B5DE2"/>
    <w:rsid w:val="005B674C"/>
    <w:rsid w:val="005C24F2"/>
    <w:rsid w:val="005C7561"/>
    <w:rsid w:val="005D1178"/>
    <w:rsid w:val="005D1E57"/>
    <w:rsid w:val="005D2F57"/>
    <w:rsid w:val="005D30B3"/>
    <w:rsid w:val="005D34F6"/>
    <w:rsid w:val="005D4C0E"/>
    <w:rsid w:val="005D4F1A"/>
    <w:rsid w:val="005D5C07"/>
    <w:rsid w:val="005E1884"/>
    <w:rsid w:val="005F373A"/>
    <w:rsid w:val="005F4F87"/>
    <w:rsid w:val="005F6B0E"/>
    <w:rsid w:val="005F760E"/>
    <w:rsid w:val="005F7B1D"/>
    <w:rsid w:val="00600E7C"/>
    <w:rsid w:val="0060222A"/>
    <w:rsid w:val="00610C21"/>
    <w:rsid w:val="00611907"/>
    <w:rsid w:val="00613116"/>
    <w:rsid w:val="006148A5"/>
    <w:rsid w:val="006202A6"/>
    <w:rsid w:val="0062054B"/>
    <w:rsid w:val="00621C4E"/>
    <w:rsid w:val="00624EAE"/>
    <w:rsid w:val="006261BB"/>
    <w:rsid w:val="006305D7"/>
    <w:rsid w:val="00633A01"/>
    <w:rsid w:val="00633B97"/>
    <w:rsid w:val="006341F7"/>
    <w:rsid w:val="00635014"/>
    <w:rsid w:val="006369CE"/>
    <w:rsid w:val="006411CA"/>
    <w:rsid w:val="0064605E"/>
    <w:rsid w:val="006571C2"/>
    <w:rsid w:val="006619C8"/>
    <w:rsid w:val="00666313"/>
    <w:rsid w:val="00667CEF"/>
    <w:rsid w:val="00671710"/>
    <w:rsid w:val="00673414"/>
    <w:rsid w:val="006744DC"/>
    <w:rsid w:val="00676079"/>
    <w:rsid w:val="0067685D"/>
    <w:rsid w:val="00676ECD"/>
    <w:rsid w:val="00677D0A"/>
    <w:rsid w:val="0068185F"/>
    <w:rsid w:val="0068664F"/>
    <w:rsid w:val="0069240C"/>
    <w:rsid w:val="006A01CF"/>
    <w:rsid w:val="006A0FFE"/>
    <w:rsid w:val="006A4171"/>
    <w:rsid w:val="006A60DD"/>
    <w:rsid w:val="006A71F7"/>
    <w:rsid w:val="006B0679"/>
    <w:rsid w:val="006B074C"/>
    <w:rsid w:val="006B3B84"/>
    <w:rsid w:val="006B4E7C"/>
    <w:rsid w:val="006B5D8C"/>
    <w:rsid w:val="006B72D4"/>
    <w:rsid w:val="006C04A4"/>
    <w:rsid w:val="006C11CC"/>
    <w:rsid w:val="006C1AEB"/>
    <w:rsid w:val="006C57FE"/>
    <w:rsid w:val="006C6290"/>
    <w:rsid w:val="006C67B9"/>
    <w:rsid w:val="006E4B63"/>
    <w:rsid w:val="006F06E4"/>
    <w:rsid w:val="006F501C"/>
    <w:rsid w:val="006F56D5"/>
    <w:rsid w:val="006F720F"/>
    <w:rsid w:val="006F7B41"/>
    <w:rsid w:val="006F7EF2"/>
    <w:rsid w:val="00701466"/>
    <w:rsid w:val="00702B5D"/>
    <w:rsid w:val="00703ED2"/>
    <w:rsid w:val="00705BA4"/>
    <w:rsid w:val="00707B8D"/>
    <w:rsid w:val="00713636"/>
    <w:rsid w:val="00714B8C"/>
    <w:rsid w:val="0071675D"/>
    <w:rsid w:val="00717736"/>
    <w:rsid w:val="0071799C"/>
    <w:rsid w:val="00722BD4"/>
    <w:rsid w:val="00735CF5"/>
    <w:rsid w:val="0074063A"/>
    <w:rsid w:val="00742AA4"/>
    <w:rsid w:val="00743BA1"/>
    <w:rsid w:val="00745F1E"/>
    <w:rsid w:val="00746B2B"/>
    <w:rsid w:val="0075111E"/>
    <w:rsid w:val="007515FE"/>
    <w:rsid w:val="00751E87"/>
    <w:rsid w:val="007601D0"/>
    <w:rsid w:val="007603BB"/>
    <w:rsid w:val="0076109D"/>
    <w:rsid w:val="00761688"/>
    <w:rsid w:val="00766548"/>
    <w:rsid w:val="00767107"/>
    <w:rsid w:val="00773617"/>
    <w:rsid w:val="00773BFD"/>
    <w:rsid w:val="007743B3"/>
    <w:rsid w:val="00774490"/>
    <w:rsid w:val="007819FF"/>
    <w:rsid w:val="0078360C"/>
    <w:rsid w:val="007837EA"/>
    <w:rsid w:val="00784A4C"/>
    <w:rsid w:val="00784BC6"/>
    <w:rsid w:val="0078523D"/>
    <w:rsid w:val="007865AA"/>
    <w:rsid w:val="007931DF"/>
    <w:rsid w:val="007979EA"/>
    <w:rsid w:val="007A0172"/>
    <w:rsid w:val="007A019C"/>
    <w:rsid w:val="007A1804"/>
    <w:rsid w:val="007A1F13"/>
    <w:rsid w:val="007A2511"/>
    <w:rsid w:val="007A260E"/>
    <w:rsid w:val="007A4D4C"/>
    <w:rsid w:val="007A4DD6"/>
    <w:rsid w:val="007A5CB9"/>
    <w:rsid w:val="007B20AE"/>
    <w:rsid w:val="007B4AE7"/>
    <w:rsid w:val="007B596A"/>
    <w:rsid w:val="007B6B07"/>
    <w:rsid w:val="007B6D43"/>
    <w:rsid w:val="007B749A"/>
    <w:rsid w:val="007B7C6E"/>
    <w:rsid w:val="007D44D7"/>
    <w:rsid w:val="007D5317"/>
    <w:rsid w:val="007D621A"/>
    <w:rsid w:val="007E058A"/>
    <w:rsid w:val="007E2887"/>
    <w:rsid w:val="007E5278"/>
    <w:rsid w:val="007E749C"/>
    <w:rsid w:val="007F1B5C"/>
    <w:rsid w:val="007F65AC"/>
    <w:rsid w:val="00800A05"/>
    <w:rsid w:val="00801257"/>
    <w:rsid w:val="00802B0A"/>
    <w:rsid w:val="00803B0A"/>
    <w:rsid w:val="00804DED"/>
    <w:rsid w:val="0080566F"/>
    <w:rsid w:val="00805B96"/>
    <w:rsid w:val="00807120"/>
    <w:rsid w:val="008105BE"/>
    <w:rsid w:val="008115A5"/>
    <w:rsid w:val="00811D46"/>
    <w:rsid w:val="0081415D"/>
    <w:rsid w:val="00814900"/>
    <w:rsid w:val="00820229"/>
    <w:rsid w:val="00822448"/>
    <w:rsid w:val="00822ABE"/>
    <w:rsid w:val="008244D1"/>
    <w:rsid w:val="008261CB"/>
    <w:rsid w:val="00827F51"/>
    <w:rsid w:val="0083104E"/>
    <w:rsid w:val="00831E6E"/>
    <w:rsid w:val="008343BE"/>
    <w:rsid w:val="008352CC"/>
    <w:rsid w:val="00836535"/>
    <w:rsid w:val="00840F21"/>
    <w:rsid w:val="00840FB4"/>
    <w:rsid w:val="008410B2"/>
    <w:rsid w:val="008500A0"/>
    <w:rsid w:val="008524E5"/>
    <w:rsid w:val="00852EFE"/>
    <w:rsid w:val="0085351C"/>
    <w:rsid w:val="00853690"/>
    <w:rsid w:val="008549CA"/>
    <w:rsid w:val="008556C3"/>
    <w:rsid w:val="0085687C"/>
    <w:rsid w:val="00863D51"/>
    <w:rsid w:val="008706C5"/>
    <w:rsid w:val="00873707"/>
    <w:rsid w:val="00874B20"/>
    <w:rsid w:val="008757C6"/>
    <w:rsid w:val="008763E1"/>
    <w:rsid w:val="0087775C"/>
    <w:rsid w:val="00877EC8"/>
    <w:rsid w:val="00880F36"/>
    <w:rsid w:val="00885530"/>
    <w:rsid w:val="008910D1"/>
    <w:rsid w:val="0089296C"/>
    <w:rsid w:val="00896ABD"/>
    <w:rsid w:val="00897AB6"/>
    <w:rsid w:val="008A3380"/>
    <w:rsid w:val="008A7A9C"/>
    <w:rsid w:val="008B5218"/>
    <w:rsid w:val="008B7102"/>
    <w:rsid w:val="008C3B7D"/>
    <w:rsid w:val="008C7716"/>
    <w:rsid w:val="008D0F90"/>
    <w:rsid w:val="008D3715"/>
    <w:rsid w:val="008D5465"/>
    <w:rsid w:val="008D7EB7"/>
    <w:rsid w:val="008E13D9"/>
    <w:rsid w:val="008E3684"/>
    <w:rsid w:val="008E57F5"/>
    <w:rsid w:val="008E7606"/>
    <w:rsid w:val="008F1DAA"/>
    <w:rsid w:val="008F2F8A"/>
    <w:rsid w:val="008F3C82"/>
    <w:rsid w:val="008F3EBD"/>
    <w:rsid w:val="008F60B2"/>
    <w:rsid w:val="008F6961"/>
    <w:rsid w:val="008F7C41"/>
    <w:rsid w:val="0090216D"/>
    <w:rsid w:val="009031E2"/>
    <w:rsid w:val="00904C4B"/>
    <w:rsid w:val="00910774"/>
    <w:rsid w:val="0091276C"/>
    <w:rsid w:val="009165AC"/>
    <w:rsid w:val="00916FFC"/>
    <w:rsid w:val="0092053F"/>
    <w:rsid w:val="0092340A"/>
    <w:rsid w:val="009278AD"/>
    <w:rsid w:val="009313D9"/>
    <w:rsid w:val="00935B7F"/>
    <w:rsid w:val="00941293"/>
    <w:rsid w:val="009416B8"/>
    <w:rsid w:val="00946372"/>
    <w:rsid w:val="00950C17"/>
    <w:rsid w:val="00951FAF"/>
    <w:rsid w:val="00954740"/>
    <w:rsid w:val="00962621"/>
    <w:rsid w:val="00962E71"/>
    <w:rsid w:val="00963ABC"/>
    <w:rsid w:val="009655E6"/>
    <w:rsid w:val="00965D21"/>
    <w:rsid w:val="00967764"/>
    <w:rsid w:val="00970B0E"/>
    <w:rsid w:val="00970BB9"/>
    <w:rsid w:val="009726EE"/>
    <w:rsid w:val="0097272B"/>
    <w:rsid w:val="009733DD"/>
    <w:rsid w:val="00975573"/>
    <w:rsid w:val="00976D03"/>
    <w:rsid w:val="00977B30"/>
    <w:rsid w:val="00982F41"/>
    <w:rsid w:val="00985090"/>
    <w:rsid w:val="00987710"/>
    <w:rsid w:val="009904AB"/>
    <w:rsid w:val="00992312"/>
    <w:rsid w:val="00995688"/>
    <w:rsid w:val="009958A6"/>
    <w:rsid w:val="00996456"/>
    <w:rsid w:val="009A04F5"/>
    <w:rsid w:val="009A1493"/>
    <w:rsid w:val="009A15EF"/>
    <w:rsid w:val="009A370D"/>
    <w:rsid w:val="009A38A5"/>
    <w:rsid w:val="009A5B73"/>
    <w:rsid w:val="009B118B"/>
    <w:rsid w:val="009B1737"/>
    <w:rsid w:val="009B3D4B"/>
    <w:rsid w:val="009B5B99"/>
    <w:rsid w:val="009B6EFC"/>
    <w:rsid w:val="009C17FF"/>
    <w:rsid w:val="009C1A99"/>
    <w:rsid w:val="009C2DF8"/>
    <w:rsid w:val="009C31BF"/>
    <w:rsid w:val="009C68B7"/>
    <w:rsid w:val="009C7942"/>
    <w:rsid w:val="009D0834"/>
    <w:rsid w:val="009D0A1E"/>
    <w:rsid w:val="009D2AE3"/>
    <w:rsid w:val="009D52BC"/>
    <w:rsid w:val="009D7D0A"/>
    <w:rsid w:val="009E09D9"/>
    <w:rsid w:val="009E5065"/>
    <w:rsid w:val="009E5A12"/>
    <w:rsid w:val="009F01B1"/>
    <w:rsid w:val="009F0DBB"/>
    <w:rsid w:val="009F3887"/>
    <w:rsid w:val="009F659A"/>
    <w:rsid w:val="009F732B"/>
    <w:rsid w:val="00A01FE0"/>
    <w:rsid w:val="00A03AE4"/>
    <w:rsid w:val="00A06945"/>
    <w:rsid w:val="00A10656"/>
    <w:rsid w:val="00A113C0"/>
    <w:rsid w:val="00A12FA6"/>
    <w:rsid w:val="00A1339B"/>
    <w:rsid w:val="00A14ABA"/>
    <w:rsid w:val="00A24CB6"/>
    <w:rsid w:val="00A2574E"/>
    <w:rsid w:val="00A26CD2"/>
    <w:rsid w:val="00A27667"/>
    <w:rsid w:val="00A32188"/>
    <w:rsid w:val="00A32979"/>
    <w:rsid w:val="00A34A67"/>
    <w:rsid w:val="00A34B3F"/>
    <w:rsid w:val="00A37462"/>
    <w:rsid w:val="00A459E1"/>
    <w:rsid w:val="00A46AC4"/>
    <w:rsid w:val="00A5046C"/>
    <w:rsid w:val="00A52296"/>
    <w:rsid w:val="00A55661"/>
    <w:rsid w:val="00A61B70"/>
    <w:rsid w:val="00A61FA8"/>
    <w:rsid w:val="00A637F4"/>
    <w:rsid w:val="00A64D2E"/>
    <w:rsid w:val="00A64DF2"/>
    <w:rsid w:val="00A65485"/>
    <w:rsid w:val="00A66E05"/>
    <w:rsid w:val="00A70753"/>
    <w:rsid w:val="00A712D2"/>
    <w:rsid w:val="00A74F76"/>
    <w:rsid w:val="00A815B9"/>
    <w:rsid w:val="00A82C8A"/>
    <w:rsid w:val="00A8346B"/>
    <w:rsid w:val="00A852FF"/>
    <w:rsid w:val="00A87337"/>
    <w:rsid w:val="00A90C97"/>
    <w:rsid w:val="00A92DDC"/>
    <w:rsid w:val="00A95CEB"/>
    <w:rsid w:val="00A960C8"/>
    <w:rsid w:val="00A96604"/>
    <w:rsid w:val="00AA0239"/>
    <w:rsid w:val="00AA03DF"/>
    <w:rsid w:val="00AA1B4F"/>
    <w:rsid w:val="00AA21D8"/>
    <w:rsid w:val="00AA271A"/>
    <w:rsid w:val="00AA3270"/>
    <w:rsid w:val="00AA381A"/>
    <w:rsid w:val="00AA3C9D"/>
    <w:rsid w:val="00AA54F3"/>
    <w:rsid w:val="00AA6054"/>
    <w:rsid w:val="00AA6B43"/>
    <w:rsid w:val="00AA6F50"/>
    <w:rsid w:val="00AA720D"/>
    <w:rsid w:val="00AB367A"/>
    <w:rsid w:val="00AC01D1"/>
    <w:rsid w:val="00AC0E9F"/>
    <w:rsid w:val="00AC52A5"/>
    <w:rsid w:val="00AC6EFD"/>
    <w:rsid w:val="00AC7151"/>
    <w:rsid w:val="00AD460A"/>
    <w:rsid w:val="00AD6A05"/>
    <w:rsid w:val="00AD7133"/>
    <w:rsid w:val="00AD722A"/>
    <w:rsid w:val="00AE272B"/>
    <w:rsid w:val="00AE3E3A"/>
    <w:rsid w:val="00AE77B4"/>
    <w:rsid w:val="00AE7B78"/>
    <w:rsid w:val="00AE7C1A"/>
    <w:rsid w:val="00AE7DF8"/>
    <w:rsid w:val="00AF0D9C"/>
    <w:rsid w:val="00AF13AB"/>
    <w:rsid w:val="00AF1D36"/>
    <w:rsid w:val="00AF20BA"/>
    <w:rsid w:val="00AF280B"/>
    <w:rsid w:val="00AF5F75"/>
    <w:rsid w:val="00AF6001"/>
    <w:rsid w:val="00AF77A2"/>
    <w:rsid w:val="00B01A16"/>
    <w:rsid w:val="00B024B8"/>
    <w:rsid w:val="00B07F45"/>
    <w:rsid w:val="00B1021A"/>
    <w:rsid w:val="00B1481A"/>
    <w:rsid w:val="00B15A1F"/>
    <w:rsid w:val="00B15FE9"/>
    <w:rsid w:val="00B2148A"/>
    <w:rsid w:val="00B220C2"/>
    <w:rsid w:val="00B2506E"/>
    <w:rsid w:val="00B25B32"/>
    <w:rsid w:val="00B32616"/>
    <w:rsid w:val="00B33FF3"/>
    <w:rsid w:val="00B36C42"/>
    <w:rsid w:val="00B42EA7"/>
    <w:rsid w:val="00B459CA"/>
    <w:rsid w:val="00B51845"/>
    <w:rsid w:val="00B51923"/>
    <w:rsid w:val="00B5337C"/>
    <w:rsid w:val="00B53C75"/>
    <w:rsid w:val="00B53FDE"/>
    <w:rsid w:val="00B56397"/>
    <w:rsid w:val="00B571DA"/>
    <w:rsid w:val="00B6027B"/>
    <w:rsid w:val="00B636C8"/>
    <w:rsid w:val="00B65EDB"/>
    <w:rsid w:val="00B67AFF"/>
    <w:rsid w:val="00B70B59"/>
    <w:rsid w:val="00B72246"/>
    <w:rsid w:val="00B735C8"/>
    <w:rsid w:val="00B73657"/>
    <w:rsid w:val="00B739B3"/>
    <w:rsid w:val="00B73F8D"/>
    <w:rsid w:val="00B82EC5"/>
    <w:rsid w:val="00B915AE"/>
    <w:rsid w:val="00B9774B"/>
    <w:rsid w:val="00BA1735"/>
    <w:rsid w:val="00BA19FA"/>
    <w:rsid w:val="00BA4288"/>
    <w:rsid w:val="00BB0902"/>
    <w:rsid w:val="00BB48E5"/>
    <w:rsid w:val="00BB5607"/>
    <w:rsid w:val="00BB5ACA"/>
    <w:rsid w:val="00BB627F"/>
    <w:rsid w:val="00BB6C03"/>
    <w:rsid w:val="00BC0C17"/>
    <w:rsid w:val="00BC3823"/>
    <w:rsid w:val="00BC5841"/>
    <w:rsid w:val="00BD2EF0"/>
    <w:rsid w:val="00BD37EC"/>
    <w:rsid w:val="00BD4840"/>
    <w:rsid w:val="00BD60B4"/>
    <w:rsid w:val="00BD796B"/>
    <w:rsid w:val="00BE1AFE"/>
    <w:rsid w:val="00BE40C0"/>
    <w:rsid w:val="00BE5F4A"/>
    <w:rsid w:val="00BE7AEF"/>
    <w:rsid w:val="00BF09B0"/>
    <w:rsid w:val="00BF1544"/>
    <w:rsid w:val="00BF1701"/>
    <w:rsid w:val="00BF1B53"/>
    <w:rsid w:val="00BF246D"/>
    <w:rsid w:val="00BF2682"/>
    <w:rsid w:val="00C06F06"/>
    <w:rsid w:val="00C157CA"/>
    <w:rsid w:val="00C2041F"/>
    <w:rsid w:val="00C20FAD"/>
    <w:rsid w:val="00C22D8C"/>
    <w:rsid w:val="00C22E66"/>
    <w:rsid w:val="00C2375F"/>
    <w:rsid w:val="00C247CB"/>
    <w:rsid w:val="00C32E66"/>
    <w:rsid w:val="00C3355F"/>
    <w:rsid w:val="00C33A04"/>
    <w:rsid w:val="00C3569A"/>
    <w:rsid w:val="00C4066D"/>
    <w:rsid w:val="00C43F48"/>
    <w:rsid w:val="00C448FF"/>
    <w:rsid w:val="00C45E57"/>
    <w:rsid w:val="00C52F29"/>
    <w:rsid w:val="00C56CE6"/>
    <w:rsid w:val="00C5745F"/>
    <w:rsid w:val="00C60005"/>
    <w:rsid w:val="00C60D0D"/>
    <w:rsid w:val="00C61A98"/>
    <w:rsid w:val="00C63201"/>
    <w:rsid w:val="00C64E62"/>
    <w:rsid w:val="00C651D5"/>
    <w:rsid w:val="00C652CB"/>
    <w:rsid w:val="00C65CCC"/>
    <w:rsid w:val="00C73966"/>
    <w:rsid w:val="00C7618F"/>
    <w:rsid w:val="00C765A9"/>
    <w:rsid w:val="00C8162D"/>
    <w:rsid w:val="00C8194F"/>
    <w:rsid w:val="00C830BB"/>
    <w:rsid w:val="00C83A0B"/>
    <w:rsid w:val="00C842D0"/>
    <w:rsid w:val="00C84ED1"/>
    <w:rsid w:val="00C85B18"/>
    <w:rsid w:val="00C863CC"/>
    <w:rsid w:val="00C86635"/>
    <w:rsid w:val="00C9038F"/>
    <w:rsid w:val="00C92AAB"/>
    <w:rsid w:val="00C9539D"/>
    <w:rsid w:val="00CA19E2"/>
    <w:rsid w:val="00CA2435"/>
    <w:rsid w:val="00CA4068"/>
    <w:rsid w:val="00CA49B4"/>
    <w:rsid w:val="00CB37F8"/>
    <w:rsid w:val="00CB67B0"/>
    <w:rsid w:val="00CB7DC3"/>
    <w:rsid w:val="00CC697F"/>
    <w:rsid w:val="00CC75A2"/>
    <w:rsid w:val="00CD0E2F"/>
    <w:rsid w:val="00CD1D49"/>
    <w:rsid w:val="00CD2F20"/>
    <w:rsid w:val="00CD63BE"/>
    <w:rsid w:val="00CD6B20"/>
    <w:rsid w:val="00CE1339"/>
    <w:rsid w:val="00CE4E9F"/>
    <w:rsid w:val="00CE61CC"/>
    <w:rsid w:val="00CE6E42"/>
    <w:rsid w:val="00CF20B7"/>
    <w:rsid w:val="00CF524F"/>
    <w:rsid w:val="00CF6692"/>
    <w:rsid w:val="00CF68E4"/>
    <w:rsid w:val="00CF7441"/>
    <w:rsid w:val="00CF7C85"/>
    <w:rsid w:val="00D00D16"/>
    <w:rsid w:val="00D03C6C"/>
    <w:rsid w:val="00D04760"/>
    <w:rsid w:val="00D04A95"/>
    <w:rsid w:val="00D06288"/>
    <w:rsid w:val="00D068C7"/>
    <w:rsid w:val="00D126E9"/>
    <w:rsid w:val="00D128A4"/>
    <w:rsid w:val="00D147C8"/>
    <w:rsid w:val="00D15131"/>
    <w:rsid w:val="00D16FA2"/>
    <w:rsid w:val="00D20954"/>
    <w:rsid w:val="00D21C39"/>
    <w:rsid w:val="00D21FC6"/>
    <w:rsid w:val="00D2243A"/>
    <w:rsid w:val="00D33393"/>
    <w:rsid w:val="00D33CAE"/>
    <w:rsid w:val="00D33D36"/>
    <w:rsid w:val="00D34D94"/>
    <w:rsid w:val="00D409E2"/>
    <w:rsid w:val="00D427D7"/>
    <w:rsid w:val="00D44E62"/>
    <w:rsid w:val="00D47DF3"/>
    <w:rsid w:val="00D5107D"/>
    <w:rsid w:val="00D5120B"/>
    <w:rsid w:val="00D51570"/>
    <w:rsid w:val="00D541C0"/>
    <w:rsid w:val="00D556AD"/>
    <w:rsid w:val="00D60381"/>
    <w:rsid w:val="00D616DE"/>
    <w:rsid w:val="00D62201"/>
    <w:rsid w:val="00D651D1"/>
    <w:rsid w:val="00D717BB"/>
    <w:rsid w:val="00D7226B"/>
    <w:rsid w:val="00D72707"/>
    <w:rsid w:val="00D75A9C"/>
    <w:rsid w:val="00D829C8"/>
    <w:rsid w:val="00D90871"/>
    <w:rsid w:val="00D9155F"/>
    <w:rsid w:val="00D92294"/>
    <w:rsid w:val="00D9403F"/>
    <w:rsid w:val="00D959B4"/>
    <w:rsid w:val="00DA07BC"/>
    <w:rsid w:val="00DA0BDB"/>
    <w:rsid w:val="00DA44DE"/>
    <w:rsid w:val="00DA5AB0"/>
    <w:rsid w:val="00DA7C28"/>
    <w:rsid w:val="00DB4814"/>
    <w:rsid w:val="00DB620A"/>
    <w:rsid w:val="00DC3832"/>
    <w:rsid w:val="00DC7A51"/>
    <w:rsid w:val="00DD09E7"/>
    <w:rsid w:val="00DD1EF2"/>
    <w:rsid w:val="00DD3B1E"/>
    <w:rsid w:val="00DD3E20"/>
    <w:rsid w:val="00DE5B5F"/>
    <w:rsid w:val="00DF3186"/>
    <w:rsid w:val="00DF422D"/>
    <w:rsid w:val="00DF614E"/>
    <w:rsid w:val="00E00696"/>
    <w:rsid w:val="00E0101D"/>
    <w:rsid w:val="00E01A0A"/>
    <w:rsid w:val="00E03651"/>
    <w:rsid w:val="00E03808"/>
    <w:rsid w:val="00E060C2"/>
    <w:rsid w:val="00E06324"/>
    <w:rsid w:val="00E07B81"/>
    <w:rsid w:val="00E10AFD"/>
    <w:rsid w:val="00E12B11"/>
    <w:rsid w:val="00E12FB0"/>
    <w:rsid w:val="00E14814"/>
    <w:rsid w:val="00E1591B"/>
    <w:rsid w:val="00E16A50"/>
    <w:rsid w:val="00E16B96"/>
    <w:rsid w:val="00E22DC7"/>
    <w:rsid w:val="00E249D5"/>
    <w:rsid w:val="00E25017"/>
    <w:rsid w:val="00E26F73"/>
    <w:rsid w:val="00E30A34"/>
    <w:rsid w:val="00E33C68"/>
    <w:rsid w:val="00E34EEB"/>
    <w:rsid w:val="00E36519"/>
    <w:rsid w:val="00E3687C"/>
    <w:rsid w:val="00E36C51"/>
    <w:rsid w:val="00E37259"/>
    <w:rsid w:val="00E44EB9"/>
    <w:rsid w:val="00E45BDC"/>
    <w:rsid w:val="00E46358"/>
    <w:rsid w:val="00E471DC"/>
    <w:rsid w:val="00E50EB4"/>
    <w:rsid w:val="00E532FC"/>
    <w:rsid w:val="00E559B4"/>
    <w:rsid w:val="00E55BB0"/>
    <w:rsid w:val="00E566D8"/>
    <w:rsid w:val="00E609E5"/>
    <w:rsid w:val="00E60F27"/>
    <w:rsid w:val="00E63391"/>
    <w:rsid w:val="00E64D93"/>
    <w:rsid w:val="00E65EDB"/>
    <w:rsid w:val="00E66927"/>
    <w:rsid w:val="00E677B8"/>
    <w:rsid w:val="00E67FA1"/>
    <w:rsid w:val="00E73542"/>
    <w:rsid w:val="00E7387D"/>
    <w:rsid w:val="00E73D53"/>
    <w:rsid w:val="00E75111"/>
    <w:rsid w:val="00E77296"/>
    <w:rsid w:val="00E87AEC"/>
    <w:rsid w:val="00E87EF7"/>
    <w:rsid w:val="00E93763"/>
    <w:rsid w:val="00E947BE"/>
    <w:rsid w:val="00E96C4C"/>
    <w:rsid w:val="00EA2AAE"/>
    <w:rsid w:val="00EA2EC0"/>
    <w:rsid w:val="00EA427A"/>
    <w:rsid w:val="00EA66AF"/>
    <w:rsid w:val="00EA723B"/>
    <w:rsid w:val="00EB6350"/>
    <w:rsid w:val="00EB687A"/>
    <w:rsid w:val="00EB7708"/>
    <w:rsid w:val="00EC2F62"/>
    <w:rsid w:val="00EC62EB"/>
    <w:rsid w:val="00EC6E9F"/>
    <w:rsid w:val="00ED44F0"/>
    <w:rsid w:val="00ED4B33"/>
    <w:rsid w:val="00ED5993"/>
    <w:rsid w:val="00ED7DD6"/>
    <w:rsid w:val="00EE060B"/>
    <w:rsid w:val="00EE15A1"/>
    <w:rsid w:val="00EE2A7C"/>
    <w:rsid w:val="00EE2C42"/>
    <w:rsid w:val="00EE341B"/>
    <w:rsid w:val="00EE4453"/>
    <w:rsid w:val="00EE46D3"/>
    <w:rsid w:val="00EE5FCE"/>
    <w:rsid w:val="00EE6BBD"/>
    <w:rsid w:val="00EE6E1E"/>
    <w:rsid w:val="00EE705F"/>
    <w:rsid w:val="00EF1462"/>
    <w:rsid w:val="00EF54FD"/>
    <w:rsid w:val="00F13112"/>
    <w:rsid w:val="00F131C2"/>
    <w:rsid w:val="00F16FE6"/>
    <w:rsid w:val="00F20817"/>
    <w:rsid w:val="00F238BD"/>
    <w:rsid w:val="00F2422E"/>
    <w:rsid w:val="00F24992"/>
    <w:rsid w:val="00F3107E"/>
    <w:rsid w:val="00F32F2F"/>
    <w:rsid w:val="00F33F3F"/>
    <w:rsid w:val="00F35BDD"/>
    <w:rsid w:val="00F35EF0"/>
    <w:rsid w:val="00F403FD"/>
    <w:rsid w:val="00F414F3"/>
    <w:rsid w:val="00F41697"/>
    <w:rsid w:val="00F41E72"/>
    <w:rsid w:val="00F4223C"/>
    <w:rsid w:val="00F45248"/>
    <w:rsid w:val="00F45BDF"/>
    <w:rsid w:val="00F50300"/>
    <w:rsid w:val="00F521CD"/>
    <w:rsid w:val="00F54D01"/>
    <w:rsid w:val="00F56E39"/>
    <w:rsid w:val="00F61526"/>
    <w:rsid w:val="00F623E9"/>
    <w:rsid w:val="00F634A0"/>
    <w:rsid w:val="00F63951"/>
    <w:rsid w:val="00F63C86"/>
    <w:rsid w:val="00F70206"/>
    <w:rsid w:val="00F766BE"/>
    <w:rsid w:val="00F77EB9"/>
    <w:rsid w:val="00F8039F"/>
    <w:rsid w:val="00F80635"/>
    <w:rsid w:val="00F8115F"/>
    <w:rsid w:val="00F815D1"/>
    <w:rsid w:val="00F81E7E"/>
    <w:rsid w:val="00F81F0F"/>
    <w:rsid w:val="00F825F4"/>
    <w:rsid w:val="00F83511"/>
    <w:rsid w:val="00F85CA5"/>
    <w:rsid w:val="00F90DAB"/>
    <w:rsid w:val="00F90EAD"/>
    <w:rsid w:val="00F92AA1"/>
    <w:rsid w:val="00F932DE"/>
    <w:rsid w:val="00F963DD"/>
    <w:rsid w:val="00F9641A"/>
    <w:rsid w:val="00F97004"/>
    <w:rsid w:val="00FA2045"/>
    <w:rsid w:val="00FA7A66"/>
    <w:rsid w:val="00FB1AA9"/>
    <w:rsid w:val="00FB2087"/>
    <w:rsid w:val="00FB33BC"/>
    <w:rsid w:val="00FB4B5A"/>
    <w:rsid w:val="00FB5963"/>
    <w:rsid w:val="00FB5DAA"/>
    <w:rsid w:val="00FC04B9"/>
    <w:rsid w:val="00FC161A"/>
    <w:rsid w:val="00FC23D5"/>
    <w:rsid w:val="00FC4337"/>
    <w:rsid w:val="00FC4C1A"/>
    <w:rsid w:val="00FC6468"/>
    <w:rsid w:val="00FC6D49"/>
    <w:rsid w:val="00FD4922"/>
    <w:rsid w:val="00FD6461"/>
    <w:rsid w:val="00FE0281"/>
    <w:rsid w:val="00FE39C1"/>
    <w:rsid w:val="00FE7083"/>
    <w:rsid w:val="00FF019F"/>
    <w:rsid w:val="00FF1B2A"/>
    <w:rsid w:val="00FF2160"/>
    <w:rsid w:val="00FF30DE"/>
    <w:rsid w:val="00FF47D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6054"/>
    <w:rPr>
      <w:sz w:val="24"/>
      <w:szCs w:val="24"/>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BD4840"/>
    <w:pPr>
      <w:jc w:val="center"/>
    </w:pPr>
  </w:style>
  <w:style w:type="character" w:customStyle="1" w:styleId="EndNoteBibliographyTitleChar">
    <w:name w:val="EndNote Bibliography Title Char"/>
    <w:basedOn w:val="DefaultParagraphFont"/>
    <w:link w:val="EndNoteBibliographyTitle"/>
    <w:rsid w:val="00BD4840"/>
    <w:rPr>
      <w:sz w:val="24"/>
      <w:szCs w:val="24"/>
    </w:rPr>
  </w:style>
  <w:style w:type="paragraph" w:customStyle="1" w:styleId="EndNoteBibliography">
    <w:name w:val="EndNote Bibliography"/>
    <w:basedOn w:val="Normal"/>
    <w:link w:val="EndNoteBibliographyChar"/>
    <w:rsid w:val="00BD4840"/>
  </w:style>
  <w:style w:type="character" w:customStyle="1" w:styleId="EndNoteBibliographyChar">
    <w:name w:val="EndNote Bibliography Char"/>
    <w:basedOn w:val="DefaultParagraphFont"/>
    <w:link w:val="EndNoteBibliography"/>
    <w:rsid w:val="00BD4840"/>
    <w:rPr>
      <w:sz w:val="24"/>
      <w:szCs w:val="24"/>
    </w:rPr>
  </w:style>
  <w:style w:type="table" w:styleId="TableGrid">
    <w:name w:val="Table Grid"/>
    <w:basedOn w:val="TableNormal"/>
    <w:uiPriority w:val="59"/>
    <w:rsid w:val="00BD4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2422E"/>
    <w:rPr>
      <w:color w:val="605E5C"/>
      <w:shd w:val="clear" w:color="auto" w:fill="E1DFDD"/>
    </w:rPr>
  </w:style>
  <w:style w:type="character" w:customStyle="1" w:styleId="contentline-54">
    <w:name w:val="contentline-54"/>
    <w:basedOn w:val="DefaultParagraphFont"/>
    <w:rsid w:val="009278AD"/>
  </w:style>
  <w:style w:type="character" w:styleId="LineNumber">
    <w:name w:val="line number"/>
    <w:basedOn w:val="DefaultParagraphFont"/>
    <w:uiPriority w:val="99"/>
    <w:semiHidden/>
    <w:unhideWhenUsed/>
    <w:rsid w:val="00DF3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291774">
      <w:bodyDiv w:val="1"/>
      <w:marLeft w:val="0"/>
      <w:marRight w:val="0"/>
      <w:marTop w:val="0"/>
      <w:marBottom w:val="0"/>
      <w:divBdr>
        <w:top w:val="none" w:sz="0" w:space="0" w:color="auto"/>
        <w:left w:val="none" w:sz="0" w:space="0" w:color="auto"/>
        <w:bottom w:val="none" w:sz="0" w:space="0" w:color="auto"/>
        <w:right w:val="none" w:sz="0" w:space="0" w:color="auto"/>
      </w:divBdr>
      <w:divsChild>
        <w:div w:id="137066768">
          <w:marLeft w:val="0"/>
          <w:marRight w:val="0"/>
          <w:marTop w:val="0"/>
          <w:marBottom w:val="0"/>
          <w:divBdr>
            <w:top w:val="none" w:sz="0" w:space="0" w:color="auto"/>
            <w:left w:val="none" w:sz="0" w:space="0" w:color="auto"/>
            <w:bottom w:val="none" w:sz="0" w:space="0" w:color="auto"/>
            <w:right w:val="none" w:sz="0" w:space="0" w:color="auto"/>
          </w:divBdr>
          <w:divsChild>
            <w:div w:id="1245845572">
              <w:marLeft w:val="0"/>
              <w:marRight w:val="0"/>
              <w:marTop w:val="0"/>
              <w:marBottom w:val="0"/>
              <w:divBdr>
                <w:top w:val="none" w:sz="0" w:space="0" w:color="auto"/>
                <w:left w:val="none" w:sz="0" w:space="0" w:color="auto"/>
                <w:bottom w:val="none" w:sz="0" w:space="0" w:color="auto"/>
                <w:right w:val="none" w:sz="0" w:space="0" w:color="auto"/>
              </w:divBdr>
              <w:divsChild>
                <w:div w:id="338235855">
                  <w:marLeft w:val="0"/>
                  <w:marRight w:val="0"/>
                  <w:marTop w:val="0"/>
                  <w:marBottom w:val="0"/>
                  <w:divBdr>
                    <w:top w:val="none" w:sz="0" w:space="0" w:color="auto"/>
                    <w:left w:val="none" w:sz="0" w:space="0" w:color="auto"/>
                    <w:bottom w:val="none" w:sz="0" w:space="0" w:color="auto"/>
                    <w:right w:val="none" w:sz="0" w:space="0" w:color="auto"/>
                  </w:divBdr>
                  <w:divsChild>
                    <w:div w:id="8476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9821242">
      <w:bodyDiv w:val="1"/>
      <w:marLeft w:val="0"/>
      <w:marRight w:val="0"/>
      <w:marTop w:val="0"/>
      <w:marBottom w:val="0"/>
      <w:divBdr>
        <w:top w:val="none" w:sz="0" w:space="0" w:color="auto"/>
        <w:left w:val="none" w:sz="0" w:space="0" w:color="auto"/>
        <w:bottom w:val="none" w:sz="0" w:space="0" w:color="auto"/>
        <w:right w:val="none" w:sz="0" w:space="0" w:color="auto"/>
      </w:divBdr>
    </w:div>
    <w:div w:id="37408134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0524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25473463">
      <w:bodyDiv w:val="1"/>
      <w:marLeft w:val="0"/>
      <w:marRight w:val="0"/>
      <w:marTop w:val="0"/>
      <w:marBottom w:val="0"/>
      <w:divBdr>
        <w:top w:val="none" w:sz="0" w:space="0" w:color="auto"/>
        <w:left w:val="none" w:sz="0" w:space="0" w:color="auto"/>
        <w:bottom w:val="none" w:sz="0" w:space="0" w:color="auto"/>
        <w:right w:val="none" w:sz="0" w:space="0" w:color="auto"/>
      </w:divBdr>
    </w:div>
    <w:div w:id="152189522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719562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elia.pinto@health.slu.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zzie.geerling@slu.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ily.t.stone@slu.ed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Mariah.hassert@slu.edu" TargetMode="External"/><Relationship Id="rId4" Type="http://schemas.openxmlformats.org/officeDocument/2006/relationships/settings" Target="settings.xml"/><Relationship Id="rId9" Type="http://schemas.openxmlformats.org/officeDocument/2006/relationships/hyperlink" Target="mailto:James.Brien@health.slu.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AB468-95A1-43A1-A13B-C47D7FA7B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7259</Words>
  <Characters>41381</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48543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2019-03-13T18:30:00Z</dcterms:created>
  <dcterms:modified xsi:type="dcterms:W3CDTF">2019-03-13T18:59:00Z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