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DB55DD1" w:rsidR="006305D7" w:rsidRPr="00B61C1B" w:rsidRDefault="006305D7" w:rsidP="00F47F53">
      <w:pPr>
        <w:pStyle w:val="NormalWeb"/>
        <w:spacing w:before="0" w:beforeAutospacing="0" w:after="0" w:afterAutospacing="0"/>
        <w:rPr>
          <w:color w:val="auto"/>
        </w:rPr>
      </w:pPr>
      <w:r w:rsidRPr="00B61C1B">
        <w:rPr>
          <w:b/>
          <w:bCs/>
          <w:color w:val="auto"/>
        </w:rPr>
        <w:t>TITLE</w:t>
      </w:r>
    </w:p>
    <w:p w14:paraId="0C76090E" w14:textId="72DC9074" w:rsidR="007A4DD6" w:rsidRPr="00B61C1B" w:rsidRDefault="0046121F" w:rsidP="00F47F53">
      <w:pPr>
        <w:rPr>
          <w:color w:val="auto"/>
        </w:rPr>
      </w:pPr>
      <w:bookmarkStart w:id="0" w:name="_Hlk1491187"/>
      <w:r>
        <w:rPr>
          <w:color w:val="auto"/>
          <w:lang w:eastAsia="ko-KR"/>
        </w:rPr>
        <w:t>An</w:t>
      </w:r>
      <w:r w:rsidR="00EA0E9B" w:rsidRPr="00B61C1B">
        <w:rPr>
          <w:color w:val="auto"/>
          <w:lang w:eastAsia="ko-KR"/>
        </w:rPr>
        <w:t xml:space="preserve"> </w:t>
      </w:r>
      <w:r w:rsidR="006C3F98" w:rsidRPr="00B61C1B">
        <w:rPr>
          <w:color w:val="auto"/>
          <w:lang w:eastAsia="ko-KR"/>
        </w:rPr>
        <w:t>In Vitro Protocol for Evaluating MicroRNA Level</w:t>
      </w:r>
      <w:r w:rsidR="00921712" w:rsidRPr="00B61C1B">
        <w:rPr>
          <w:color w:val="auto"/>
          <w:lang w:eastAsia="ko-KR"/>
        </w:rPr>
        <w:t>s</w:t>
      </w:r>
      <w:r w:rsidR="006C3F98" w:rsidRPr="00B61C1B">
        <w:rPr>
          <w:color w:val="auto"/>
          <w:lang w:eastAsia="ko-KR"/>
        </w:rPr>
        <w:t>, Function</w:t>
      </w:r>
      <w:r w:rsidR="00921712" w:rsidRPr="00B61C1B">
        <w:rPr>
          <w:color w:val="auto"/>
          <w:lang w:eastAsia="ko-KR"/>
        </w:rPr>
        <w:t>s</w:t>
      </w:r>
      <w:r w:rsidR="006C3F98" w:rsidRPr="00B61C1B">
        <w:rPr>
          <w:color w:val="auto"/>
          <w:lang w:eastAsia="ko-KR"/>
        </w:rPr>
        <w:t>, and Associated Target Genes in Tumor Cells.</w:t>
      </w:r>
      <w:bookmarkEnd w:id="0"/>
    </w:p>
    <w:p w14:paraId="22878360" w14:textId="77777777" w:rsidR="00472832" w:rsidRPr="00B61C1B" w:rsidRDefault="00472832" w:rsidP="00F47F53">
      <w:pPr>
        <w:rPr>
          <w:b/>
          <w:bCs/>
          <w:color w:val="auto"/>
        </w:rPr>
      </w:pPr>
    </w:p>
    <w:p w14:paraId="3D080DA3" w14:textId="457487B8" w:rsidR="006305D7" w:rsidRPr="00B61C1B" w:rsidRDefault="006305D7" w:rsidP="00F47F53">
      <w:pPr>
        <w:rPr>
          <w:color w:val="auto"/>
        </w:rPr>
      </w:pPr>
      <w:r w:rsidRPr="00B61C1B">
        <w:rPr>
          <w:b/>
          <w:bCs/>
          <w:color w:val="auto"/>
        </w:rPr>
        <w:t>AUTHORS</w:t>
      </w:r>
      <w:r w:rsidR="000B662E" w:rsidRPr="00B61C1B">
        <w:rPr>
          <w:b/>
          <w:bCs/>
          <w:color w:val="auto"/>
        </w:rPr>
        <w:t xml:space="preserve"> </w:t>
      </w:r>
      <w:r w:rsidR="00086FF5" w:rsidRPr="00B61C1B">
        <w:rPr>
          <w:b/>
          <w:bCs/>
          <w:color w:val="auto"/>
        </w:rPr>
        <w:t xml:space="preserve">AND </w:t>
      </w:r>
      <w:r w:rsidR="000B662E" w:rsidRPr="00B61C1B">
        <w:rPr>
          <w:b/>
          <w:bCs/>
          <w:color w:val="auto"/>
        </w:rPr>
        <w:t>AFFILIATIONS</w:t>
      </w:r>
    </w:p>
    <w:p w14:paraId="347A8910" w14:textId="14AFE448" w:rsidR="00110B73" w:rsidRDefault="00847B57" w:rsidP="00F47F53">
      <w:pPr>
        <w:rPr>
          <w:color w:val="auto"/>
          <w:vertAlign w:val="superscript"/>
          <w:lang w:eastAsia="ko-KR"/>
        </w:rPr>
      </w:pPr>
      <w:r w:rsidRPr="00B61C1B">
        <w:rPr>
          <w:color w:val="auto"/>
          <w:lang w:eastAsia="ko-KR"/>
        </w:rPr>
        <w:t xml:space="preserve">Hyun Ah </w:t>
      </w:r>
      <w:proofErr w:type="spellStart"/>
      <w:r w:rsidRPr="00B61C1B">
        <w:rPr>
          <w:color w:val="auto"/>
          <w:lang w:eastAsia="ko-KR"/>
        </w:rPr>
        <w:t>Seo</w:t>
      </w:r>
      <w:proofErr w:type="spellEnd"/>
      <w:r w:rsidR="00697D6B" w:rsidRPr="00B61C1B">
        <w:rPr>
          <w:color w:val="auto"/>
          <w:vertAlign w:val="superscript"/>
          <w:lang w:eastAsia="ko-KR"/>
        </w:rPr>
        <w:t>*1</w:t>
      </w:r>
      <w:r w:rsidRPr="00B61C1B">
        <w:rPr>
          <w:color w:val="auto"/>
          <w:lang w:eastAsia="ko-KR"/>
        </w:rPr>
        <w:t>, Cho Yean Hwang</w:t>
      </w:r>
      <w:r w:rsidR="00697D6B" w:rsidRPr="00B61C1B">
        <w:rPr>
          <w:color w:val="auto"/>
          <w:vertAlign w:val="superscript"/>
          <w:lang w:eastAsia="ko-KR"/>
        </w:rPr>
        <w:t>*1</w:t>
      </w:r>
      <w:r w:rsidRPr="00B61C1B">
        <w:rPr>
          <w:color w:val="auto"/>
          <w:lang w:eastAsia="ko-KR"/>
        </w:rPr>
        <w:t xml:space="preserve">, </w:t>
      </w:r>
      <w:proofErr w:type="spellStart"/>
      <w:r w:rsidRPr="00B61C1B">
        <w:rPr>
          <w:color w:val="auto"/>
          <w:lang w:eastAsia="ko-KR"/>
        </w:rPr>
        <w:t>Sokviseth</w:t>
      </w:r>
      <w:proofErr w:type="spellEnd"/>
      <w:r w:rsidRPr="00B61C1B">
        <w:rPr>
          <w:color w:val="auto"/>
          <w:lang w:eastAsia="ko-KR"/>
        </w:rPr>
        <w:t xml:space="preserve"> Moeng</w:t>
      </w:r>
      <w:r w:rsidRPr="00B61C1B">
        <w:rPr>
          <w:color w:val="auto"/>
          <w:vertAlign w:val="superscript"/>
          <w:lang w:eastAsia="ko-KR"/>
        </w:rPr>
        <w:t>1</w:t>
      </w:r>
      <w:r w:rsidRPr="00B61C1B">
        <w:rPr>
          <w:color w:val="auto"/>
          <w:lang w:eastAsia="ko-KR"/>
        </w:rPr>
        <w:t>, Jong Kook Park</w:t>
      </w:r>
      <w:r w:rsidRPr="00B61C1B">
        <w:rPr>
          <w:color w:val="auto"/>
          <w:vertAlign w:val="superscript"/>
          <w:lang w:eastAsia="ko-KR"/>
        </w:rPr>
        <w:t>1</w:t>
      </w:r>
    </w:p>
    <w:p w14:paraId="06135640" w14:textId="77777777" w:rsidR="0046121F" w:rsidRPr="00B61C1B" w:rsidRDefault="0046121F" w:rsidP="00F47F53">
      <w:pPr>
        <w:rPr>
          <w:color w:val="auto"/>
          <w:vertAlign w:val="superscript"/>
          <w:lang w:eastAsia="ko-KR"/>
        </w:rPr>
      </w:pPr>
    </w:p>
    <w:p w14:paraId="32F13D74" w14:textId="66858527" w:rsidR="00472832" w:rsidRDefault="00347DE4" w:rsidP="00F47F53">
      <w:pPr>
        <w:rPr>
          <w:color w:val="auto"/>
          <w:lang w:eastAsia="ko-KR"/>
        </w:rPr>
      </w:pPr>
      <w:r w:rsidRPr="00B61C1B">
        <w:rPr>
          <w:color w:val="auto"/>
          <w:vertAlign w:val="superscript"/>
          <w:lang w:eastAsia="ko-KR"/>
        </w:rPr>
        <w:t>1</w:t>
      </w:r>
      <w:r w:rsidR="00DD4782" w:rsidRPr="00B61C1B">
        <w:rPr>
          <w:color w:val="auto"/>
          <w:lang w:eastAsia="ko-KR"/>
        </w:rPr>
        <w:t xml:space="preserve">Department of Biomedical Science and Research Institute for Bioscience &amp; Biotechnology, </w:t>
      </w:r>
      <w:proofErr w:type="spellStart"/>
      <w:r w:rsidRPr="00B61C1B">
        <w:rPr>
          <w:color w:val="auto"/>
          <w:lang w:eastAsia="ko-KR"/>
        </w:rPr>
        <w:t>Hallym</w:t>
      </w:r>
      <w:proofErr w:type="spellEnd"/>
      <w:r w:rsidRPr="00B61C1B">
        <w:rPr>
          <w:color w:val="auto"/>
          <w:lang w:eastAsia="ko-KR"/>
        </w:rPr>
        <w:t xml:space="preserve"> University, </w:t>
      </w:r>
      <w:proofErr w:type="spellStart"/>
      <w:r w:rsidRPr="00B61C1B">
        <w:rPr>
          <w:color w:val="auto"/>
          <w:lang w:eastAsia="ko-KR"/>
        </w:rPr>
        <w:t>Chuncheon</w:t>
      </w:r>
      <w:proofErr w:type="spellEnd"/>
      <w:r w:rsidRPr="00B61C1B">
        <w:rPr>
          <w:color w:val="auto"/>
          <w:lang w:eastAsia="ko-KR"/>
        </w:rPr>
        <w:t>, Republic of Korea</w:t>
      </w:r>
    </w:p>
    <w:p w14:paraId="2B522972" w14:textId="77777777" w:rsidR="0046121F" w:rsidRPr="00B61C1B" w:rsidRDefault="0046121F" w:rsidP="00F47F53">
      <w:pPr>
        <w:rPr>
          <w:color w:val="auto"/>
          <w:lang w:eastAsia="ko-KR"/>
        </w:rPr>
      </w:pPr>
    </w:p>
    <w:p w14:paraId="60FCB589" w14:textId="2FA047DA" w:rsidR="00D04A95" w:rsidRPr="00B61C1B" w:rsidRDefault="00697D6B" w:rsidP="00F47F53">
      <w:pPr>
        <w:rPr>
          <w:color w:val="auto"/>
          <w:lang w:eastAsia="ko-KR"/>
        </w:rPr>
      </w:pPr>
      <w:r w:rsidRPr="00B61C1B">
        <w:rPr>
          <w:color w:val="auto"/>
          <w:vertAlign w:val="superscript"/>
          <w:lang w:eastAsia="ko-KR"/>
        </w:rPr>
        <w:t xml:space="preserve">* </w:t>
      </w:r>
      <w:r w:rsidRPr="00B61C1B">
        <w:rPr>
          <w:color w:val="auto"/>
          <w:lang w:eastAsia="ko-KR"/>
        </w:rPr>
        <w:t>These authors contributed equally</w:t>
      </w:r>
    </w:p>
    <w:p w14:paraId="0C478F67" w14:textId="77777777" w:rsidR="00F47F53" w:rsidRPr="00B61C1B" w:rsidRDefault="00F47F53" w:rsidP="00F47F53">
      <w:pPr>
        <w:rPr>
          <w:b/>
          <w:color w:val="auto"/>
          <w:lang w:eastAsia="ko-KR"/>
        </w:rPr>
      </w:pPr>
    </w:p>
    <w:p w14:paraId="7D5FA342" w14:textId="77777777" w:rsidR="00F47F53" w:rsidRPr="00B61C1B" w:rsidRDefault="00697D6B" w:rsidP="00F47F53">
      <w:pPr>
        <w:rPr>
          <w:b/>
          <w:color w:val="auto"/>
          <w:lang w:eastAsia="ko-KR"/>
        </w:rPr>
      </w:pPr>
      <w:r w:rsidRPr="00B61C1B">
        <w:rPr>
          <w:b/>
          <w:color w:val="auto"/>
          <w:lang w:eastAsia="ko-KR"/>
        </w:rPr>
        <w:t>Correspond</w:t>
      </w:r>
      <w:r w:rsidR="00F47F53" w:rsidRPr="00B61C1B">
        <w:rPr>
          <w:b/>
          <w:color w:val="auto"/>
          <w:lang w:eastAsia="ko-KR"/>
        </w:rPr>
        <w:t>ing Author:</w:t>
      </w:r>
    </w:p>
    <w:p w14:paraId="0939E76B" w14:textId="6DA34418" w:rsidR="00F47F53" w:rsidRPr="00B61C1B" w:rsidRDefault="008A1F73" w:rsidP="00F47F53">
      <w:pPr>
        <w:rPr>
          <w:rStyle w:val="Hyperlink"/>
          <w:color w:val="auto"/>
          <w:u w:val="none"/>
          <w:lang w:eastAsia="ko-KR"/>
        </w:rPr>
      </w:pPr>
      <w:proofErr w:type="spellStart"/>
      <w:r w:rsidRPr="00B61C1B">
        <w:rPr>
          <w:color w:val="auto"/>
          <w:lang w:eastAsia="ko-KR"/>
        </w:rPr>
        <w:t>Sokviseth</w:t>
      </w:r>
      <w:proofErr w:type="spellEnd"/>
      <w:r w:rsidRPr="00B61C1B">
        <w:rPr>
          <w:color w:val="auto"/>
          <w:lang w:eastAsia="ko-KR"/>
        </w:rPr>
        <w:t xml:space="preserve"> </w:t>
      </w:r>
      <w:proofErr w:type="spellStart"/>
      <w:r w:rsidRPr="00B61C1B">
        <w:rPr>
          <w:color w:val="auto"/>
          <w:lang w:eastAsia="ko-KR"/>
        </w:rPr>
        <w:t>Moeng</w:t>
      </w:r>
      <w:proofErr w:type="spellEnd"/>
      <w:r w:rsidR="00F47F53" w:rsidRPr="00B61C1B">
        <w:rPr>
          <w:color w:val="auto"/>
          <w:lang w:eastAsia="ko-KR"/>
        </w:rPr>
        <w:t xml:space="preserve">: </w:t>
      </w:r>
      <w:hyperlink r:id="rId8" w:history="1">
        <w:r w:rsidRPr="00B61C1B">
          <w:rPr>
            <w:rStyle w:val="Hyperlink"/>
            <w:color w:val="auto"/>
            <w:u w:val="none"/>
            <w:lang w:eastAsia="ko-KR"/>
          </w:rPr>
          <w:t>sokvisethmoeng@yahoo.com</w:t>
        </w:r>
      </w:hyperlink>
      <w:r w:rsidR="000F381C" w:rsidRPr="00B61C1B">
        <w:rPr>
          <w:rStyle w:val="Hyperlink"/>
          <w:color w:val="auto"/>
          <w:u w:val="none"/>
          <w:lang w:eastAsia="ko-KR"/>
        </w:rPr>
        <w:t xml:space="preserve"> </w:t>
      </w:r>
    </w:p>
    <w:p w14:paraId="26C52196" w14:textId="53AE91A2" w:rsidR="00697D6B" w:rsidRPr="00B61C1B" w:rsidRDefault="00697D6B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>Jong Kook Park</w:t>
      </w:r>
      <w:r w:rsidR="00F47F53" w:rsidRPr="00B61C1B">
        <w:rPr>
          <w:color w:val="auto"/>
          <w:lang w:eastAsia="ko-KR"/>
        </w:rPr>
        <w:t>:</w:t>
      </w:r>
      <w:r w:rsidR="00592BB1" w:rsidRPr="00B61C1B">
        <w:rPr>
          <w:color w:val="auto"/>
          <w:lang w:eastAsia="ko-KR"/>
        </w:rPr>
        <w:t xml:space="preserve"> </w:t>
      </w:r>
      <w:hyperlink r:id="rId9" w:history="1">
        <w:r w:rsidR="00592BB1" w:rsidRPr="00B61C1B">
          <w:rPr>
            <w:rStyle w:val="Hyperlink"/>
            <w:color w:val="auto"/>
            <w:u w:val="none"/>
            <w:lang w:eastAsia="ko-KR"/>
          </w:rPr>
          <w:t>jkp555@hallym.ac.kr</w:t>
        </w:r>
      </w:hyperlink>
    </w:p>
    <w:p w14:paraId="7AD1E236" w14:textId="77777777" w:rsidR="00472832" w:rsidRPr="00B61C1B" w:rsidRDefault="00472832" w:rsidP="00F47F53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71B79AC9" w14:textId="1338884E" w:rsidR="006305D7" w:rsidRPr="00B61C1B" w:rsidRDefault="006305D7" w:rsidP="00F47F53">
      <w:pPr>
        <w:pStyle w:val="NormalWeb"/>
        <w:spacing w:before="0" w:beforeAutospacing="0" w:after="0" w:afterAutospacing="0"/>
        <w:rPr>
          <w:color w:val="auto"/>
          <w:lang w:eastAsia="ko-KR"/>
        </w:rPr>
      </w:pPr>
      <w:r w:rsidRPr="00B61C1B">
        <w:rPr>
          <w:b/>
          <w:bCs/>
          <w:color w:val="auto"/>
        </w:rPr>
        <w:t>KEYWORDS</w:t>
      </w:r>
    </w:p>
    <w:p w14:paraId="6C0B0781" w14:textId="1EADD7C0" w:rsidR="007A4DD6" w:rsidRPr="00B61C1B" w:rsidRDefault="00832C50" w:rsidP="00F47F53">
      <w:pPr>
        <w:rPr>
          <w:color w:val="auto"/>
        </w:rPr>
      </w:pPr>
      <w:r w:rsidRPr="00B61C1B">
        <w:rPr>
          <w:color w:val="auto"/>
        </w:rPr>
        <w:t>microRNA, miR</w:t>
      </w:r>
      <w:r w:rsidR="00F67A4F" w:rsidRPr="00B61C1B">
        <w:rPr>
          <w:color w:val="auto"/>
          <w:lang w:eastAsia="ko-KR"/>
        </w:rPr>
        <w:t>NA</w:t>
      </w:r>
      <w:r w:rsidRPr="00B61C1B">
        <w:rPr>
          <w:color w:val="auto"/>
        </w:rPr>
        <w:t>-107, real-time PCR, SRB assay, dose-response curve, cloning, luciferase assay</w:t>
      </w:r>
    </w:p>
    <w:p w14:paraId="34AF042E" w14:textId="77777777" w:rsidR="00472832" w:rsidRPr="00B61C1B" w:rsidRDefault="00472832" w:rsidP="00F47F53">
      <w:pPr>
        <w:rPr>
          <w:b/>
          <w:bCs/>
          <w:color w:val="auto"/>
        </w:rPr>
      </w:pPr>
    </w:p>
    <w:p w14:paraId="628AC4B5" w14:textId="2D55190E" w:rsidR="006305D7" w:rsidRPr="00B61C1B" w:rsidRDefault="00086FF5" w:rsidP="00F47F53">
      <w:pPr>
        <w:rPr>
          <w:color w:val="auto"/>
        </w:rPr>
      </w:pPr>
      <w:r w:rsidRPr="00B61C1B">
        <w:rPr>
          <w:b/>
          <w:bCs/>
          <w:color w:val="auto"/>
        </w:rPr>
        <w:t>SUMMARY</w:t>
      </w:r>
    </w:p>
    <w:p w14:paraId="32798D51" w14:textId="4F93E2EC" w:rsidR="007A4DD6" w:rsidRPr="00B61C1B" w:rsidRDefault="007559D7" w:rsidP="00F47F53">
      <w:pPr>
        <w:rPr>
          <w:color w:val="auto"/>
        </w:rPr>
      </w:pPr>
      <w:r w:rsidRPr="00B61C1B">
        <w:rPr>
          <w:color w:val="auto"/>
        </w:rPr>
        <w:t>Th</w:t>
      </w:r>
      <w:r w:rsidR="00B2310D" w:rsidRPr="00B61C1B">
        <w:rPr>
          <w:rFonts w:hint="eastAsia"/>
          <w:color w:val="auto"/>
          <w:lang w:eastAsia="ko-KR"/>
        </w:rPr>
        <w:t>i</w:t>
      </w:r>
      <w:r w:rsidR="00B2310D" w:rsidRPr="00B61C1B">
        <w:rPr>
          <w:color w:val="auto"/>
          <w:lang w:eastAsia="ko-KR"/>
        </w:rPr>
        <w:t>s</w:t>
      </w:r>
      <w:r w:rsidRPr="00B61C1B">
        <w:rPr>
          <w:color w:val="auto"/>
        </w:rPr>
        <w:t xml:space="preserve"> protocol</w:t>
      </w:r>
      <w:r w:rsidR="00A30B03">
        <w:rPr>
          <w:color w:val="auto"/>
        </w:rPr>
        <w:t xml:space="preserve"> uses a</w:t>
      </w:r>
      <w:r w:rsidR="00316C1D" w:rsidRPr="00B61C1B">
        <w:rPr>
          <w:color w:val="auto"/>
        </w:rPr>
        <w:t xml:space="preserve"> </w:t>
      </w:r>
      <w:r w:rsidR="00B20D72" w:rsidRPr="00B61C1B">
        <w:rPr>
          <w:color w:val="auto"/>
        </w:rPr>
        <w:t xml:space="preserve">probe-based </w:t>
      </w:r>
      <w:r w:rsidR="00971E16" w:rsidRPr="00B61C1B">
        <w:rPr>
          <w:color w:val="auto"/>
          <w:lang w:eastAsia="ko-KR"/>
        </w:rPr>
        <w:t xml:space="preserve">real-time </w:t>
      </w:r>
      <w:r w:rsidR="00B20D72" w:rsidRPr="00B61C1B">
        <w:rPr>
          <w:color w:val="auto"/>
          <w:lang w:eastAsia="ko-KR"/>
        </w:rPr>
        <w:t>polymerase chain reaction (</w:t>
      </w:r>
      <w:r w:rsidR="00971E16" w:rsidRPr="00B61C1B">
        <w:rPr>
          <w:color w:val="auto"/>
          <w:lang w:eastAsia="ko-KR"/>
        </w:rPr>
        <w:t>PCR</w:t>
      </w:r>
      <w:r w:rsidR="00B20D72" w:rsidRPr="00B61C1B">
        <w:rPr>
          <w:color w:val="auto"/>
          <w:lang w:eastAsia="ko-KR"/>
        </w:rPr>
        <w:t>)</w:t>
      </w:r>
      <w:r w:rsidR="00971E16" w:rsidRPr="00B61C1B">
        <w:rPr>
          <w:color w:val="auto"/>
          <w:lang w:eastAsia="ko-KR"/>
        </w:rPr>
        <w:t xml:space="preserve">, </w:t>
      </w:r>
      <w:r w:rsidR="00A30B03">
        <w:rPr>
          <w:color w:val="auto"/>
          <w:lang w:eastAsia="ko-KR"/>
        </w:rPr>
        <w:t xml:space="preserve">a </w:t>
      </w:r>
      <w:proofErr w:type="spellStart"/>
      <w:r w:rsidR="00B20D72" w:rsidRPr="00B61C1B">
        <w:rPr>
          <w:color w:val="auto"/>
          <w:lang w:eastAsia="ko-KR"/>
        </w:rPr>
        <w:t>sulforhodamine</w:t>
      </w:r>
      <w:proofErr w:type="spellEnd"/>
      <w:r w:rsidR="00B20D72" w:rsidRPr="00B61C1B">
        <w:rPr>
          <w:color w:val="auto"/>
          <w:lang w:eastAsia="ko-KR"/>
        </w:rPr>
        <w:t xml:space="preserve"> B (</w:t>
      </w:r>
      <w:r w:rsidR="00971E16" w:rsidRPr="00B61C1B">
        <w:rPr>
          <w:color w:val="auto"/>
          <w:lang w:eastAsia="ko-KR"/>
        </w:rPr>
        <w:t>SRB</w:t>
      </w:r>
      <w:r w:rsidR="00B20D72" w:rsidRPr="00B61C1B">
        <w:rPr>
          <w:color w:val="auto"/>
          <w:lang w:eastAsia="ko-KR"/>
        </w:rPr>
        <w:t>)</w:t>
      </w:r>
      <w:r w:rsidR="00971E16" w:rsidRPr="00B61C1B">
        <w:rPr>
          <w:color w:val="auto"/>
          <w:lang w:eastAsia="ko-KR"/>
        </w:rPr>
        <w:t xml:space="preserve"> assay</w:t>
      </w:r>
      <w:r w:rsidR="00971E16" w:rsidRPr="00B61C1B">
        <w:rPr>
          <w:color w:val="auto"/>
        </w:rPr>
        <w:t xml:space="preserve">, 3’ </w:t>
      </w:r>
      <w:r w:rsidR="00B20D72" w:rsidRPr="00B61C1B">
        <w:rPr>
          <w:color w:val="auto"/>
        </w:rPr>
        <w:t xml:space="preserve">untranslated regions (3’ UTR) </w:t>
      </w:r>
      <w:r w:rsidR="005A12D0" w:rsidRPr="00B61C1B">
        <w:rPr>
          <w:color w:val="auto"/>
        </w:rPr>
        <w:t>cloning</w:t>
      </w:r>
      <w:r w:rsidRPr="00B61C1B">
        <w:rPr>
          <w:color w:val="auto"/>
        </w:rPr>
        <w:t xml:space="preserve">, </w:t>
      </w:r>
      <w:r w:rsidR="00971E16" w:rsidRPr="00B61C1B">
        <w:rPr>
          <w:color w:val="auto"/>
        </w:rPr>
        <w:t xml:space="preserve">and </w:t>
      </w:r>
      <w:r w:rsidR="00A30B03">
        <w:rPr>
          <w:color w:val="auto"/>
        </w:rPr>
        <w:t xml:space="preserve">a </w:t>
      </w:r>
      <w:r w:rsidRPr="00B61C1B">
        <w:rPr>
          <w:color w:val="auto"/>
        </w:rPr>
        <w:t>luciferase assay</w:t>
      </w:r>
      <w:r w:rsidR="003041C6" w:rsidRPr="00B61C1B">
        <w:rPr>
          <w:color w:val="auto"/>
        </w:rPr>
        <w:t xml:space="preserve"> </w:t>
      </w:r>
      <w:r w:rsidRPr="00B61C1B">
        <w:rPr>
          <w:color w:val="auto"/>
        </w:rPr>
        <w:t xml:space="preserve">to verify </w:t>
      </w:r>
      <w:r w:rsidR="0059258C" w:rsidRPr="00B61C1B">
        <w:rPr>
          <w:color w:val="auto"/>
        </w:rPr>
        <w:t>the</w:t>
      </w:r>
      <w:r w:rsidRPr="00B61C1B">
        <w:rPr>
          <w:color w:val="auto"/>
        </w:rPr>
        <w:t xml:space="preserve"> target gene</w:t>
      </w:r>
      <w:r w:rsidR="003041C6" w:rsidRPr="00B61C1B">
        <w:rPr>
          <w:color w:val="auto"/>
        </w:rPr>
        <w:t>s</w:t>
      </w:r>
      <w:r w:rsidRPr="00B61C1B">
        <w:rPr>
          <w:color w:val="auto"/>
        </w:rPr>
        <w:t xml:space="preserve"> of a miRNA </w:t>
      </w:r>
      <w:r w:rsidR="00F67A4F" w:rsidRPr="00B61C1B">
        <w:rPr>
          <w:color w:val="auto"/>
        </w:rPr>
        <w:t xml:space="preserve">of interest </w:t>
      </w:r>
      <w:r w:rsidRPr="00B61C1B">
        <w:rPr>
          <w:color w:val="auto"/>
        </w:rPr>
        <w:t>and to</w:t>
      </w:r>
      <w:r w:rsidR="003041C6" w:rsidRPr="00B61C1B">
        <w:rPr>
          <w:color w:val="auto"/>
        </w:rPr>
        <w:t xml:space="preserve"> </w:t>
      </w:r>
      <w:r w:rsidRPr="00B61C1B">
        <w:rPr>
          <w:color w:val="auto"/>
        </w:rPr>
        <w:t xml:space="preserve">understand </w:t>
      </w:r>
      <w:r w:rsidR="003041C6" w:rsidRPr="00B61C1B">
        <w:rPr>
          <w:color w:val="auto"/>
        </w:rPr>
        <w:t xml:space="preserve">the </w:t>
      </w:r>
      <w:r w:rsidRPr="00B61C1B">
        <w:rPr>
          <w:color w:val="auto"/>
        </w:rPr>
        <w:t>functions</w:t>
      </w:r>
      <w:r w:rsidR="00F67A4F" w:rsidRPr="00B61C1B">
        <w:rPr>
          <w:color w:val="auto"/>
        </w:rPr>
        <w:t xml:space="preserve"> of miRNAs</w:t>
      </w:r>
      <w:r w:rsidRPr="00B61C1B">
        <w:rPr>
          <w:color w:val="auto"/>
        </w:rPr>
        <w:t>.</w:t>
      </w:r>
    </w:p>
    <w:p w14:paraId="46C8C889" w14:textId="58661B04" w:rsidR="00472832" w:rsidRPr="00B61C1B" w:rsidRDefault="00472832" w:rsidP="00F47F53">
      <w:pPr>
        <w:rPr>
          <w:b/>
          <w:bCs/>
          <w:color w:val="auto"/>
          <w:lang w:eastAsia="ko-KR"/>
        </w:rPr>
      </w:pPr>
      <w:bookmarkStart w:id="1" w:name="_Hlk1040705"/>
    </w:p>
    <w:p w14:paraId="64FB8590" w14:textId="5A88A257" w:rsidR="006305D7" w:rsidRPr="00B61C1B" w:rsidRDefault="006305D7" w:rsidP="00F47F53">
      <w:pPr>
        <w:rPr>
          <w:color w:val="auto"/>
        </w:rPr>
      </w:pPr>
      <w:r w:rsidRPr="00B61C1B">
        <w:rPr>
          <w:b/>
          <w:bCs/>
          <w:color w:val="auto"/>
        </w:rPr>
        <w:t>ABSTRACT</w:t>
      </w:r>
    </w:p>
    <w:bookmarkEnd w:id="1"/>
    <w:p w14:paraId="3E6349B2" w14:textId="2ABB37BF" w:rsidR="004F2954" w:rsidRPr="00B61C1B" w:rsidRDefault="00B67BFA" w:rsidP="00F47F53">
      <w:pPr>
        <w:rPr>
          <w:color w:val="auto"/>
          <w:lang w:eastAsia="ko-KR"/>
        </w:rPr>
      </w:pPr>
      <w:r w:rsidRPr="00B61C1B">
        <w:rPr>
          <w:color w:val="auto"/>
        </w:rPr>
        <w:t xml:space="preserve">MicroRNAs (miRNAs) are small regulatory RNAs </w:t>
      </w:r>
      <w:r w:rsidR="003A667D" w:rsidRPr="00B61C1B">
        <w:rPr>
          <w:rFonts w:hint="eastAsia"/>
          <w:color w:val="auto"/>
          <w:lang w:eastAsia="ko-KR"/>
        </w:rPr>
        <w:t xml:space="preserve">which </w:t>
      </w:r>
      <w:r w:rsidR="003A667D" w:rsidRPr="00B61C1B">
        <w:rPr>
          <w:color w:val="auto"/>
          <w:lang w:eastAsia="ko-KR"/>
        </w:rPr>
        <w:t xml:space="preserve">are </w:t>
      </w:r>
      <w:r w:rsidRPr="00B61C1B">
        <w:rPr>
          <w:color w:val="auto"/>
        </w:rPr>
        <w:t>recognized to modulate numerous intracellular signaling pathways in several disease</w:t>
      </w:r>
      <w:r w:rsidR="009E0B4A" w:rsidRPr="00B61C1B">
        <w:rPr>
          <w:color w:val="auto"/>
        </w:rPr>
        <w:t>s</w:t>
      </w:r>
      <w:r w:rsidRPr="00B61C1B">
        <w:rPr>
          <w:color w:val="auto"/>
        </w:rPr>
        <w:t xml:space="preserve"> including cancer</w:t>
      </w:r>
      <w:r w:rsidR="003A667D" w:rsidRPr="00B61C1B">
        <w:rPr>
          <w:color w:val="auto"/>
        </w:rPr>
        <w:t>s</w:t>
      </w:r>
      <w:r w:rsidRPr="00B61C1B">
        <w:rPr>
          <w:color w:val="auto"/>
        </w:rPr>
        <w:t xml:space="preserve">. </w:t>
      </w:r>
      <w:bookmarkStart w:id="2" w:name="_Hlk1040573"/>
      <w:r w:rsidRPr="00B61C1B">
        <w:rPr>
          <w:color w:val="auto"/>
        </w:rPr>
        <w:t xml:space="preserve">These small regulatory RNAs </w:t>
      </w:r>
      <w:r w:rsidR="00E626A0" w:rsidRPr="00B61C1B">
        <w:rPr>
          <w:color w:val="auto"/>
        </w:rPr>
        <w:t xml:space="preserve">mainly </w:t>
      </w:r>
      <w:r w:rsidRPr="00B61C1B">
        <w:rPr>
          <w:color w:val="auto"/>
        </w:rPr>
        <w:t xml:space="preserve">interact with the 3’ untranslated regions (3’ UTR) of their target </w:t>
      </w:r>
      <w:r w:rsidR="00750AD3" w:rsidRPr="00B61C1B">
        <w:rPr>
          <w:rFonts w:hint="eastAsia"/>
          <w:color w:val="auto"/>
          <w:lang w:eastAsia="ko-KR"/>
        </w:rPr>
        <w:t xml:space="preserve">messenger </w:t>
      </w:r>
      <w:r w:rsidR="00750AD3" w:rsidRPr="00B61C1B">
        <w:rPr>
          <w:color w:val="auto"/>
          <w:lang w:eastAsia="ko-KR"/>
        </w:rPr>
        <w:t>RNAs (</w:t>
      </w:r>
      <w:r w:rsidRPr="00B61C1B">
        <w:rPr>
          <w:color w:val="auto"/>
        </w:rPr>
        <w:t>mRNAs</w:t>
      </w:r>
      <w:r w:rsidR="00750AD3" w:rsidRPr="00B61C1B">
        <w:rPr>
          <w:color w:val="auto"/>
        </w:rPr>
        <w:t>)</w:t>
      </w:r>
      <w:r w:rsidRPr="00B61C1B">
        <w:rPr>
          <w:color w:val="auto"/>
        </w:rPr>
        <w:t xml:space="preserve"> ultimately resulting in </w:t>
      </w:r>
      <w:r w:rsidR="007E3E07" w:rsidRPr="00B61C1B">
        <w:rPr>
          <w:color w:val="auto"/>
        </w:rPr>
        <w:t xml:space="preserve">the </w:t>
      </w:r>
      <w:r w:rsidRPr="00B61C1B">
        <w:rPr>
          <w:color w:val="auto"/>
        </w:rPr>
        <w:t>inhibition of decoding process</w:t>
      </w:r>
      <w:r w:rsidR="00992ACD" w:rsidRPr="00B61C1B">
        <w:rPr>
          <w:color w:val="auto"/>
        </w:rPr>
        <w:t>es</w:t>
      </w:r>
      <w:r w:rsidRPr="00B61C1B">
        <w:rPr>
          <w:color w:val="auto"/>
        </w:rPr>
        <w:t xml:space="preserve"> of mRNAs and </w:t>
      </w:r>
      <w:r w:rsidR="009E0B4A" w:rsidRPr="00B61C1B">
        <w:rPr>
          <w:color w:val="auto"/>
        </w:rPr>
        <w:t>the</w:t>
      </w:r>
      <w:r w:rsidR="00E626A0" w:rsidRPr="00B61C1B">
        <w:rPr>
          <w:color w:val="auto"/>
        </w:rPr>
        <w:t xml:space="preserve"> augmentation of target mRNA </w:t>
      </w:r>
      <w:r w:rsidRPr="00B61C1B">
        <w:rPr>
          <w:color w:val="auto"/>
        </w:rPr>
        <w:t>degradation</w:t>
      </w:r>
      <w:r w:rsidR="00B14981" w:rsidRPr="00B61C1B">
        <w:rPr>
          <w:color w:val="auto"/>
        </w:rPr>
        <w:t>s</w:t>
      </w:r>
      <w:r w:rsidRPr="00B61C1B">
        <w:rPr>
          <w:color w:val="auto"/>
        </w:rPr>
        <w:t>. Based on</w:t>
      </w:r>
      <w:r w:rsidR="007E3E07" w:rsidRPr="00B61C1B">
        <w:rPr>
          <w:color w:val="auto"/>
        </w:rPr>
        <w:t xml:space="preserve"> </w:t>
      </w:r>
      <w:r w:rsidR="004A6D9B" w:rsidRPr="00B61C1B">
        <w:rPr>
          <w:color w:val="auto"/>
        </w:rPr>
        <w:t xml:space="preserve">the </w:t>
      </w:r>
      <w:r w:rsidRPr="00B61C1B">
        <w:rPr>
          <w:color w:val="auto"/>
        </w:rPr>
        <w:t>expression level</w:t>
      </w:r>
      <w:r w:rsidR="00E50DCE" w:rsidRPr="00B61C1B">
        <w:rPr>
          <w:color w:val="auto"/>
        </w:rPr>
        <w:t>s</w:t>
      </w:r>
      <w:r w:rsidRPr="00B61C1B">
        <w:rPr>
          <w:color w:val="auto"/>
        </w:rPr>
        <w:t xml:space="preserve"> and intracellular function</w:t>
      </w:r>
      <w:r w:rsidR="00E50DCE" w:rsidRPr="00B61C1B">
        <w:rPr>
          <w:color w:val="auto"/>
        </w:rPr>
        <w:t>s</w:t>
      </w:r>
      <w:r w:rsidRPr="00B61C1B">
        <w:rPr>
          <w:color w:val="auto"/>
        </w:rPr>
        <w:t xml:space="preserve">, </w:t>
      </w:r>
      <w:r w:rsidR="007E3E07" w:rsidRPr="00B61C1B">
        <w:rPr>
          <w:color w:val="auto"/>
        </w:rPr>
        <w:t xml:space="preserve">miRNAs </w:t>
      </w:r>
      <w:r w:rsidR="000F7167" w:rsidRPr="00B61C1B">
        <w:rPr>
          <w:color w:val="auto"/>
        </w:rPr>
        <w:t xml:space="preserve">are able to </w:t>
      </w:r>
      <w:r w:rsidRPr="00B61C1B">
        <w:rPr>
          <w:color w:val="auto"/>
        </w:rPr>
        <w:t>serve as regulatory factor</w:t>
      </w:r>
      <w:r w:rsidR="00602125" w:rsidRPr="00B61C1B">
        <w:rPr>
          <w:color w:val="auto"/>
        </w:rPr>
        <w:t>s</w:t>
      </w:r>
      <w:r w:rsidRPr="00B61C1B">
        <w:rPr>
          <w:color w:val="auto"/>
        </w:rPr>
        <w:t xml:space="preserve"> of oncogenic and tumor</w:t>
      </w:r>
      <w:r w:rsidR="00D05993" w:rsidRPr="00B61C1B">
        <w:rPr>
          <w:color w:val="auto"/>
        </w:rPr>
        <w:t>-</w:t>
      </w:r>
      <w:r w:rsidRPr="00B61C1B">
        <w:rPr>
          <w:color w:val="auto"/>
        </w:rPr>
        <w:t>suppressive mRNAs.</w:t>
      </w:r>
      <w:bookmarkEnd w:id="2"/>
      <w:r w:rsidRPr="00B61C1B">
        <w:rPr>
          <w:color w:val="auto"/>
        </w:rPr>
        <w:t xml:space="preserve"> </w:t>
      </w:r>
      <w:r w:rsidR="00847867" w:rsidRPr="00B61C1B">
        <w:rPr>
          <w:rFonts w:hint="eastAsia"/>
          <w:color w:val="auto"/>
          <w:lang w:eastAsia="ko-KR"/>
        </w:rPr>
        <w:t>I</w:t>
      </w:r>
      <w:r w:rsidR="00A76E7D" w:rsidRPr="00B61C1B">
        <w:rPr>
          <w:color w:val="auto"/>
        </w:rPr>
        <w:t xml:space="preserve">dentification of bona fide target genes of </w:t>
      </w:r>
      <w:r w:rsidR="00FF19B4" w:rsidRPr="00B61C1B">
        <w:rPr>
          <w:color w:val="auto"/>
        </w:rPr>
        <w:t xml:space="preserve">a </w:t>
      </w:r>
      <w:r w:rsidR="00A76E7D" w:rsidRPr="00B61C1B">
        <w:rPr>
          <w:color w:val="auto"/>
        </w:rPr>
        <w:t xml:space="preserve">miRNA </w:t>
      </w:r>
      <w:r w:rsidR="00B3110F" w:rsidRPr="00B61C1B">
        <w:rPr>
          <w:color w:val="auto"/>
        </w:rPr>
        <w:t xml:space="preserve">among </w:t>
      </w:r>
      <w:r w:rsidR="00B3110F" w:rsidRPr="00B61C1B">
        <w:rPr>
          <w:color w:val="auto"/>
          <w:lang w:val="en"/>
        </w:rPr>
        <w:t xml:space="preserve">hundreds or even thousands of </w:t>
      </w:r>
      <w:r w:rsidR="00FF19B4" w:rsidRPr="00B61C1B">
        <w:rPr>
          <w:color w:val="auto"/>
          <w:lang w:val="en"/>
        </w:rPr>
        <w:t xml:space="preserve">computationally </w:t>
      </w:r>
      <w:r w:rsidR="00B3110F" w:rsidRPr="00B61C1B">
        <w:rPr>
          <w:color w:val="auto"/>
          <w:lang w:val="en"/>
        </w:rPr>
        <w:t>predicted targets is a</w:t>
      </w:r>
      <w:r w:rsidR="00FF19B4" w:rsidRPr="00B61C1B">
        <w:rPr>
          <w:color w:val="auto"/>
          <w:lang w:val="en"/>
        </w:rPr>
        <w:t xml:space="preserve"> crucial step to </w:t>
      </w:r>
      <w:r w:rsidR="003C1DD5" w:rsidRPr="00B61C1B">
        <w:rPr>
          <w:color w:val="auto"/>
          <w:lang w:val="en"/>
        </w:rPr>
        <w:t>discern the role</w:t>
      </w:r>
      <w:r w:rsidR="00B14981" w:rsidRPr="00B61C1B">
        <w:rPr>
          <w:color w:val="auto"/>
          <w:lang w:val="en"/>
        </w:rPr>
        <w:t>s</w:t>
      </w:r>
      <w:r w:rsidR="003C1DD5" w:rsidRPr="00B61C1B">
        <w:rPr>
          <w:color w:val="auto"/>
          <w:lang w:val="en"/>
        </w:rPr>
        <w:t xml:space="preserve"> and </w:t>
      </w:r>
      <w:r w:rsidR="00A518FF" w:rsidRPr="00B61C1B">
        <w:rPr>
          <w:color w:val="auto"/>
          <w:lang w:val="en"/>
        </w:rPr>
        <w:t xml:space="preserve">basic </w:t>
      </w:r>
      <w:r w:rsidR="00FF19B4" w:rsidRPr="00B61C1B">
        <w:rPr>
          <w:color w:val="auto"/>
          <w:lang w:val="en"/>
        </w:rPr>
        <w:t>molecular mechanisms of a miRNA</w:t>
      </w:r>
      <w:r w:rsidR="00DF5879" w:rsidRPr="00B61C1B">
        <w:rPr>
          <w:color w:val="auto"/>
          <w:lang w:val="en"/>
        </w:rPr>
        <w:t xml:space="preserve"> of interest</w:t>
      </w:r>
      <w:r w:rsidR="003C1DD5" w:rsidRPr="00B61C1B">
        <w:rPr>
          <w:color w:val="auto"/>
          <w:lang w:val="en"/>
        </w:rPr>
        <w:t xml:space="preserve">. </w:t>
      </w:r>
      <w:r w:rsidR="00DF5879" w:rsidRPr="00B61C1B">
        <w:rPr>
          <w:color w:val="auto"/>
        </w:rPr>
        <w:t>Various miRNA target prediction programs are available to search possible miRNA-mRNA interaction</w:t>
      </w:r>
      <w:r w:rsidR="00F063D9" w:rsidRPr="00B61C1B">
        <w:rPr>
          <w:color w:val="auto"/>
        </w:rPr>
        <w:t>s</w:t>
      </w:r>
      <w:r w:rsidR="0070000C" w:rsidRPr="00B61C1B">
        <w:rPr>
          <w:color w:val="auto"/>
        </w:rPr>
        <w:t>.</w:t>
      </w:r>
      <w:r w:rsidR="004A1181" w:rsidRPr="00B61C1B">
        <w:rPr>
          <w:color w:val="auto"/>
        </w:rPr>
        <w:t xml:space="preserve"> </w:t>
      </w:r>
      <w:r w:rsidR="0070000C" w:rsidRPr="00B61C1B">
        <w:rPr>
          <w:color w:val="auto"/>
        </w:rPr>
        <w:t>H</w:t>
      </w:r>
      <w:r w:rsidR="004A1181" w:rsidRPr="00B61C1B">
        <w:rPr>
          <w:color w:val="auto"/>
        </w:rPr>
        <w:t>owever</w:t>
      </w:r>
      <w:r w:rsidR="001B09F6" w:rsidRPr="00B61C1B">
        <w:rPr>
          <w:color w:val="auto"/>
        </w:rPr>
        <w:t>,</w:t>
      </w:r>
      <w:r w:rsidR="004A1181" w:rsidRPr="00B61C1B">
        <w:rPr>
          <w:color w:val="auto"/>
        </w:rPr>
        <w:t xml:space="preserve"> </w:t>
      </w:r>
      <w:r w:rsidR="003A667D" w:rsidRPr="00B61C1B">
        <w:rPr>
          <w:color w:val="auto"/>
        </w:rPr>
        <w:t xml:space="preserve">the most challenging question is how to </w:t>
      </w:r>
      <w:r w:rsidR="004A1181" w:rsidRPr="00B61C1B">
        <w:rPr>
          <w:color w:val="auto"/>
        </w:rPr>
        <w:t>validat</w:t>
      </w:r>
      <w:r w:rsidR="003A667D" w:rsidRPr="00B61C1B">
        <w:rPr>
          <w:color w:val="auto"/>
        </w:rPr>
        <w:t>e</w:t>
      </w:r>
      <w:r w:rsidR="004A1181" w:rsidRPr="00B61C1B">
        <w:rPr>
          <w:color w:val="auto"/>
        </w:rPr>
        <w:t xml:space="preserve"> direct target genes of a miRNA </w:t>
      </w:r>
      <w:r w:rsidR="00CB1925" w:rsidRPr="00B61C1B">
        <w:rPr>
          <w:color w:val="auto"/>
        </w:rPr>
        <w:t>of interest</w:t>
      </w:r>
      <w:r w:rsidR="006C32F5" w:rsidRPr="00B61C1B">
        <w:rPr>
          <w:color w:val="auto"/>
        </w:rPr>
        <w:t xml:space="preserve">. </w:t>
      </w:r>
      <w:r w:rsidR="007B6446" w:rsidRPr="00B61C1B">
        <w:rPr>
          <w:color w:val="auto"/>
        </w:rPr>
        <w:t xml:space="preserve">This </w:t>
      </w:r>
      <w:r w:rsidR="008E2FD2" w:rsidRPr="00B61C1B">
        <w:rPr>
          <w:color w:val="auto"/>
          <w:lang w:eastAsia="ko-KR"/>
        </w:rPr>
        <w:t>protocol describe</w:t>
      </w:r>
      <w:r w:rsidR="007B6446" w:rsidRPr="00B61C1B">
        <w:rPr>
          <w:color w:val="auto"/>
          <w:lang w:eastAsia="ko-KR"/>
        </w:rPr>
        <w:t>s</w:t>
      </w:r>
      <w:r w:rsidR="00DD27C8" w:rsidRPr="00B61C1B">
        <w:rPr>
          <w:color w:val="auto"/>
          <w:lang w:eastAsia="ko-KR"/>
        </w:rPr>
        <w:t xml:space="preserve"> </w:t>
      </w:r>
      <w:r w:rsidR="00A76E7D" w:rsidRPr="00B61C1B">
        <w:rPr>
          <w:color w:val="auto"/>
          <w:lang w:eastAsia="ko-KR"/>
        </w:rPr>
        <w:t xml:space="preserve">a </w:t>
      </w:r>
      <w:r w:rsidR="002F2116" w:rsidRPr="00B61C1B">
        <w:rPr>
          <w:color w:val="auto"/>
          <w:lang w:eastAsia="ko-KR"/>
        </w:rPr>
        <w:t xml:space="preserve">reproducible </w:t>
      </w:r>
      <w:r w:rsidR="00D57C39" w:rsidRPr="00B61C1B">
        <w:rPr>
          <w:color w:val="auto"/>
          <w:lang w:eastAsia="ko-KR"/>
        </w:rPr>
        <w:t>strategy</w:t>
      </w:r>
      <w:r w:rsidR="002F2116" w:rsidRPr="00B61C1B">
        <w:rPr>
          <w:color w:val="auto"/>
          <w:lang w:eastAsia="ko-KR"/>
        </w:rPr>
        <w:t xml:space="preserve"> </w:t>
      </w:r>
      <w:r w:rsidR="0070210B" w:rsidRPr="00B61C1B">
        <w:rPr>
          <w:color w:val="auto"/>
          <w:lang w:eastAsia="ko-KR"/>
        </w:rPr>
        <w:t xml:space="preserve">of key </w:t>
      </w:r>
      <w:r w:rsidR="001772C3" w:rsidRPr="00B61C1B">
        <w:rPr>
          <w:color w:val="auto"/>
          <w:lang w:eastAsia="ko-KR"/>
        </w:rPr>
        <w:t xml:space="preserve">methods </w:t>
      </w:r>
      <w:r w:rsidR="00A76E7D" w:rsidRPr="00B61C1B">
        <w:rPr>
          <w:color w:val="auto"/>
          <w:lang w:eastAsia="ko-KR"/>
        </w:rPr>
        <w:t xml:space="preserve">on how to identify </w:t>
      </w:r>
      <w:r w:rsidR="002F2116" w:rsidRPr="00B61C1B">
        <w:rPr>
          <w:color w:val="auto"/>
          <w:lang w:eastAsia="ko-KR"/>
        </w:rPr>
        <w:t>miRNA</w:t>
      </w:r>
      <w:r w:rsidR="00CB592E" w:rsidRPr="00B61C1B">
        <w:rPr>
          <w:color w:val="auto"/>
          <w:lang w:eastAsia="ko-KR"/>
        </w:rPr>
        <w:t xml:space="preserve"> targets</w:t>
      </w:r>
      <w:r w:rsidR="00FB122E" w:rsidRPr="00B61C1B">
        <w:rPr>
          <w:color w:val="auto"/>
          <w:lang w:eastAsia="ko-KR"/>
        </w:rPr>
        <w:t xml:space="preserve"> related </w:t>
      </w:r>
      <w:r w:rsidR="00D05993" w:rsidRPr="00B61C1B">
        <w:rPr>
          <w:color w:val="auto"/>
          <w:lang w:eastAsia="ko-KR"/>
        </w:rPr>
        <w:t xml:space="preserve">to </w:t>
      </w:r>
      <w:r w:rsidR="00FB122E" w:rsidRPr="00B61C1B">
        <w:rPr>
          <w:color w:val="auto"/>
          <w:lang w:eastAsia="ko-KR"/>
        </w:rPr>
        <w:t xml:space="preserve">the function of </w:t>
      </w:r>
      <w:r w:rsidR="001726AD" w:rsidRPr="00B61C1B">
        <w:rPr>
          <w:color w:val="auto"/>
          <w:lang w:eastAsia="ko-KR"/>
        </w:rPr>
        <w:t xml:space="preserve">a </w:t>
      </w:r>
      <w:r w:rsidR="00FB122E" w:rsidRPr="00B61C1B">
        <w:rPr>
          <w:color w:val="auto"/>
          <w:lang w:eastAsia="ko-KR"/>
        </w:rPr>
        <w:t>miRNA</w:t>
      </w:r>
      <w:r w:rsidR="00CB592E" w:rsidRPr="00B61C1B">
        <w:rPr>
          <w:color w:val="auto"/>
          <w:lang w:eastAsia="ko-KR"/>
        </w:rPr>
        <w:t>.</w:t>
      </w:r>
      <w:r w:rsidR="00ED167F" w:rsidRPr="00B61C1B">
        <w:rPr>
          <w:color w:val="auto"/>
          <w:lang w:eastAsia="ko-KR"/>
        </w:rPr>
        <w:t xml:space="preserve"> </w:t>
      </w:r>
      <w:r w:rsidR="007B6446" w:rsidRPr="00B61C1B">
        <w:rPr>
          <w:color w:val="auto"/>
          <w:lang w:eastAsia="ko-KR"/>
        </w:rPr>
        <w:t xml:space="preserve">This </w:t>
      </w:r>
      <w:r w:rsidR="008A4D1A" w:rsidRPr="00B61C1B">
        <w:rPr>
          <w:color w:val="auto"/>
          <w:lang w:eastAsia="ko-KR"/>
        </w:rPr>
        <w:t>protocol present</w:t>
      </w:r>
      <w:r w:rsidR="007B6446" w:rsidRPr="00B61C1B">
        <w:rPr>
          <w:color w:val="auto"/>
          <w:lang w:eastAsia="ko-KR"/>
        </w:rPr>
        <w:t>s</w:t>
      </w:r>
      <w:r w:rsidR="008A4D1A" w:rsidRPr="00B61C1B">
        <w:rPr>
          <w:color w:val="auto"/>
          <w:lang w:eastAsia="ko-KR"/>
        </w:rPr>
        <w:t xml:space="preserve"> a </w:t>
      </w:r>
      <w:r w:rsidR="00F376FE" w:rsidRPr="00B61C1B">
        <w:rPr>
          <w:color w:val="auto"/>
          <w:lang w:eastAsia="ko-KR"/>
        </w:rPr>
        <w:t>practical</w:t>
      </w:r>
      <w:r w:rsidR="008A4D1A" w:rsidRPr="00B61C1B">
        <w:rPr>
          <w:color w:val="auto"/>
          <w:lang w:eastAsia="ko-KR"/>
        </w:rPr>
        <w:t xml:space="preserve"> guide on step-by-step procedure</w:t>
      </w:r>
      <w:r w:rsidR="002012F7" w:rsidRPr="00B61C1B">
        <w:rPr>
          <w:color w:val="auto"/>
          <w:lang w:eastAsia="ko-KR"/>
        </w:rPr>
        <w:t>s</w:t>
      </w:r>
      <w:r w:rsidR="008A4D1A" w:rsidRPr="00B61C1B">
        <w:rPr>
          <w:color w:val="auto"/>
          <w:lang w:eastAsia="ko-KR"/>
        </w:rPr>
        <w:t xml:space="preserve"> to uncover miRNA level</w:t>
      </w:r>
      <w:r w:rsidR="00E50DCE" w:rsidRPr="00B61C1B">
        <w:rPr>
          <w:color w:val="auto"/>
          <w:lang w:eastAsia="ko-KR"/>
        </w:rPr>
        <w:t>s</w:t>
      </w:r>
      <w:r w:rsidR="008A4D1A" w:rsidRPr="00B61C1B">
        <w:rPr>
          <w:color w:val="auto"/>
          <w:lang w:eastAsia="ko-KR"/>
        </w:rPr>
        <w:t>, function</w:t>
      </w:r>
      <w:r w:rsidR="00E50DCE" w:rsidRPr="00B61C1B">
        <w:rPr>
          <w:color w:val="auto"/>
          <w:lang w:eastAsia="ko-KR"/>
        </w:rPr>
        <w:t>s</w:t>
      </w:r>
      <w:r w:rsidR="008A4D1A" w:rsidRPr="00B61C1B">
        <w:rPr>
          <w:color w:val="auto"/>
          <w:lang w:eastAsia="ko-KR"/>
        </w:rPr>
        <w:t>, and related target mRNAs</w:t>
      </w:r>
      <w:r w:rsidR="005839B1" w:rsidRPr="00B61C1B">
        <w:rPr>
          <w:color w:val="auto"/>
        </w:rPr>
        <w:t xml:space="preserve"> </w:t>
      </w:r>
      <w:r w:rsidR="00DF4748" w:rsidRPr="00B61C1B">
        <w:rPr>
          <w:color w:val="auto"/>
        </w:rPr>
        <w:t>using</w:t>
      </w:r>
      <w:r w:rsidR="005839B1" w:rsidRPr="00B61C1B">
        <w:rPr>
          <w:color w:val="auto"/>
        </w:rPr>
        <w:t xml:space="preserve"> </w:t>
      </w:r>
      <w:r w:rsidR="00316C1D" w:rsidRPr="00B61C1B">
        <w:rPr>
          <w:color w:val="auto"/>
        </w:rPr>
        <w:t>the</w:t>
      </w:r>
      <w:r w:rsidR="007B6446" w:rsidRPr="00B61C1B">
        <w:rPr>
          <w:color w:val="auto"/>
        </w:rPr>
        <w:t xml:space="preserve"> probe-based </w:t>
      </w:r>
      <w:r w:rsidR="00DF4748" w:rsidRPr="00B61C1B">
        <w:rPr>
          <w:color w:val="auto"/>
          <w:lang w:eastAsia="ko-KR"/>
        </w:rPr>
        <w:t xml:space="preserve">real-time </w:t>
      </w:r>
      <w:r w:rsidR="00D64722" w:rsidRPr="00B61C1B">
        <w:rPr>
          <w:color w:val="auto"/>
          <w:lang w:eastAsia="ko-KR"/>
        </w:rPr>
        <w:t>polymerase chain reaction (</w:t>
      </w:r>
      <w:r w:rsidR="00DF4748" w:rsidRPr="00B61C1B">
        <w:rPr>
          <w:color w:val="auto"/>
          <w:lang w:eastAsia="ko-KR"/>
        </w:rPr>
        <w:t>PCR</w:t>
      </w:r>
      <w:r w:rsidR="00D64722" w:rsidRPr="00B61C1B">
        <w:rPr>
          <w:color w:val="auto"/>
          <w:lang w:eastAsia="ko-KR"/>
        </w:rPr>
        <w:t>)</w:t>
      </w:r>
      <w:r w:rsidR="00DF4748" w:rsidRPr="00B61C1B">
        <w:rPr>
          <w:color w:val="auto"/>
          <w:lang w:eastAsia="ko-KR"/>
        </w:rPr>
        <w:t xml:space="preserve">, </w:t>
      </w:r>
      <w:proofErr w:type="spellStart"/>
      <w:r w:rsidR="00AE16D6" w:rsidRPr="00B61C1B">
        <w:rPr>
          <w:color w:val="auto"/>
        </w:rPr>
        <w:t>sulforhodamine</w:t>
      </w:r>
      <w:proofErr w:type="spellEnd"/>
      <w:r w:rsidR="00AE16D6" w:rsidRPr="00B61C1B">
        <w:rPr>
          <w:color w:val="auto"/>
        </w:rPr>
        <w:t xml:space="preserve"> B</w:t>
      </w:r>
      <w:r w:rsidR="00AE16D6" w:rsidRPr="00B61C1B">
        <w:rPr>
          <w:color w:val="auto"/>
          <w:lang w:eastAsia="ko-KR"/>
        </w:rPr>
        <w:t xml:space="preserve"> (</w:t>
      </w:r>
      <w:r w:rsidR="00DF4748" w:rsidRPr="00B61C1B">
        <w:rPr>
          <w:color w:val="auto"/>
          <w:lang w:eastAsia="ko-KR"/>
        </w:rPr>
        <w:t>SRB</w:t>
      </w:r>
      <w:r w:rsidR="00AE16D6" w:rsidRPr="00B61C1B">
        <w:rPr>
          <w:color w:val="auto"/>
          <w:lang w:eastAsia="ko-KR"/>
        </w:rPr>
        <w:t>)</w:t>
      </w:r>
      <w:r w:rsidR="00DF4748" w:rsidRPr="00B61C1B">
        <w:rPr>
          <w:color w:val="auto"/>
          <w:lang w:eastAsia="ko-KR"/>
        </w:rPr>
        <w:t xml:space="preserve"> assay follow</w:t>
      </w:r>
      <w:r w:rsidR="00816590" w:rsidRPr="00B61C1B">
        <w:rPr>
          <w:color w:val="auto"/>
          <w:lang w:eastAsia="ko-KR"/>
        </w:rPr>
        <w:t xml:space="preserve">ing </w:t>
      </w:r>
      <w:r w:rsidR="007B6446" w:rsidRPr="00B61C1B">
        <w:rPr>
          <w:color w:val="auto"/>
          <w:lang w:eastAsia="ko-KR"/>
        </w:rPr>
        <w:t xml:space="preserve">a </w:t>
      </w:r>
      <w:r w:rsidR="00DF4748" w:rsidRPr="00B61C1B">
        <w:rPr>
          <w:color w:val="auto"/>
          <w:lang w:eastAsia="ko-KR"/>
        </w:rPr>
        <w:t xml:space="preserve">miRNA mimic transfection, dose-response curve generation, and luciferase assay along with </w:t>
      </w:r>
      <w:r w:rsidR="00540E1B" w:rsidRPr="00B61C1B">
        <w:rPr>
          <w:color w:val="auto"/>
          <w:lang w:eastAsia="ko-KR"/>
        </w:rPr>
        <w:t xml:space="preserve">the </w:t>
      </w:r>
      <w:r w:rsidR="00DF4748" w:rsidRPr="00B61C1B">
        <w:rPr>
          <w:color w:val="auto"/>
          <w:lang w:eastAsia="ko-KR"/>
        </w:rPr>
        <w:t>cloning of 3’ UTR of a gene</w:t>
      </w:r>
      <w:r w:rsidR="00971E16" w:rsidRPr="00B61C1B">
        <w:rPr>
          <w:color w:val="auto"/>
          <w:lang w:eastAsia="ko-KR"/>
        </w:rPr>
        <w:t xml:space="preserve">, which is necessary for proper understanding </w:t>
      </w:r>
      <w:r w:rsidR="00AE73AF" w:rsidRPr="00B61C1B">
        <w:rPr>
          <w:color w:val="auto"/>
          <w:lang w:eastAsia="ko-KR"/>
        </w:rPr>
        <w:t xml:space="preserve">of </w:t>
      </w:r>
      <w:r w:rsidR="00E50DCE" w:rsidRPr="00B61C1B">
        <w:rPr>
          <w:color w:val="auto"/>
          <w:lang w:eastAsia="ko-KR"/>
        </w:rPr>
        <w:t xml:space="preserve">the </w:t>
      </w:r>
      <w:r w:rsidR="00971E16" w:rsidRPr="00B61C1B">
        <w:rPr>
          <w:color w:val="auto"/>
          <w:lang w:eastAsia="ko-KR"/>
        </w:rPr>
        <w:t>roles of individual miRNAs.</w:t>
      </w:r>
    </w:p>
    <w:p w14:paraId="12847784" w14:textId="77777777" w:rsidR="009B1531" w:rsidRPr="00B61C1B" w:rsidRDefault="009B1531" w:rsidP="00F47F53">
      <w:pPr>
        <w:rPr>
          <w:b/>
          <w:color w:val="auto"/>
        </w:rPr>
      </w:pPr>
    </w:p>
    <w:p w14:paraId="00D25F73" w14:textId="75B70F66" w:rsidR="006305D7" w:rsidRPr="00B61C1B" w:rsidRDefault="006305D7" w:rsidP="00F47F53">
      <w:pPr>
        <w:rPr>
          <w:color w:val="auto"/>
        </w:rPr>
      </w:pPr>
      <w:r w:rsidRPr="00B61C1B">
        <w:rPr>
          <w:b/>
          <w:color w:val="auto"/>
        </w:rPr>
        <w:t>INTRODUCTION</w:t>
      </w:r>
    </w:p>
    <w:p w14:paraId="45FFBA19" w14:textId="3FBF32F0" w:rsidR="007A4DD6" w:rsidRPr="00B61C1B" w:rsidRDefault="005B42F3" w:rsidP="00F47F53">
      <w:pPr>
        <w:rPr>
          <w:color w:val="auto"/>
        </w:rPr>
      </w:pPr>
      <w:bookmarkStart w:id="3" w:name="_Hlk1040468"/>
      <w:r w:rsidRPr="00B61C1B">
        <w:rPr>
          <w:color w:val="auto"/>
        </w:rPr>
        <w:lastRenderedPageBreak/>
        <w:t xml:space="preserve">MicroRNAs (miRNAs) are </w:t>
      </w:r>
      <w:r w:rsidR="003A667D" w:rsidRPr="00B61C1B">
        <w:rPr>
          <w:color w:val="auto"/>
        </w:rPr>
        <w:t xml:space="preserve">the </w:t>
      </w:r>
      <w:r w:rsidRPr="00B61C1B">
        <w:rPr>
          <w:color w:val="auto"/>
        </w:rPr>
        <w:t xml:space="preserve">small regulatory RNAs that mainly modulate the process of translation and degradation </w:t>
      </w:r>
      <w:r w:rsidR="007B6446" w:rsidRPr="00B61C1B">
        <w:rPr>
          <w:color w:val="auto"/>
        </w:rPr>
        <w:t xml:space="preserve">of </w:t>
      </w:r>
      <w:r w:rsidR="007B6446" w:rsidRPr="00B61C1B">
        <w:rPr>
          <w:rFonts w:hint="eastAsia"/>
          <w:color w:val="auto"/>
          <w:lang w:eastAsia="ko-KR"/>
        </w:rPr>
        <w:t xml:space="preserve">messenger </w:t>
      </w:r>
      <w:r w:rsidR="007B6446" w:rsidRPr="00B61C1B">
        <w:rPr>
          <w:color w:val="auto"/>
          <w:lang w:eastAsia="ko-KR"/>
        </w:rPr>
        <w:t>RNAs (</w:t>
      </w:r>
      <w:r w:rsidR="007B6446" w:rsidRPr="00B61C1B">
        <w:rPr>
          <w:color w:val="auto"/>
        </w:rPr>
        <w:t xml:space="preserve">mRNAs) </w:t>
      </w:r>
      <w:r w:rsidR="00A30B03">
        <w:rPr>
          <w:color w:val="auto"/>
        </w:rPr>
        <w:t>by</w:t>
      </w:r>
      <w:r w:rsidRPr="00B61C1B">
        <w:rPr>
          <w:color w:val="auto"/>
        </w:rPr>
        <w:t xml:space="preserve"> reacting to the 3’ untranslated regions (3’ UTR) in bona fide target</w:t>
      </w:r>
      <w:r w:rsidR="00D53A60" w:rsidRPr="00B61C1B">
        <w:rPr>
          <w:color w:val="auto"/>
        </w:rPr>
        <w:t xml:space="preserve"> gene</w:t>
      </w:r>
      <w:r w:rsidR="00847867" w:rsidRPr="00B61C1B">
        <w:rPr>
          <w:color w:val="auto"/>
        </w:rPr>
        <w:t>s</w:t>
      </w:r>
      <w:r w:rsidR="00D03753" w:rsidRPr="00B61C1B">
        <w:rPr>
          <w:color w:val="auto"/>
        </w:rPr>
        <w:fldChar w:fldCharType="begin"/>
      </w:r>
      <w:r w:rsidR="00E05B9D" w:rsidRPr="00B61C1B">
        <w:rPr>
          <w:color w:val="auto"/>
        </w:rPr>
        <w:instrText xml:space="preserve"> ADDIN EN.CITE &lt;EndNote&gt;&lt;Cite&gt;&lt;Author&gt;He&lt;/Author&gt;&lt;Year&gt;2004&lt;/Year&gt;&lt;RecNum&gt;127&lt;/RecNum&gt;&lt;DisplayText&gt;&lt;style face="superscript"&gt;1&lt;/style&gt;&lt;/DisplayText&gt;&lt;record&gt;&lt;rec-number&gt;127&lt;/rec-number&gt;&lt;foreign-keys&gt;&lt;key app="EN" db-id="zr09fer5sx9a5we9p5jvr2vw02x5z2pded0f" timestamp="1545647148"&gt;127&lt;/key&gt;&lt;/foreign-keys&gt;&lt;ref-type name="Journal Article"&gt;17&lt;/ref-type&gt;&lt;contributors&gt;&lt;authors&gt;&lt;author&gt;He, L.&lt;/author&gt;&lt;author&gt;Hannon, G. J.&lt;/author&gt;&lt;/authors&gt;&lt;/contributors&gt;&lt;auth-address&gt;Cold Spring Harbor Laboratory, Watson School of Biological Sciences, 1 Bungtown Road, Cold Spring Harbor, New York 11724, USA.&lt;/auth-address&gt;&lt;titles&gt;&lt;title&gt;MicroRNAs: small RNAs with a big role in gene regulation&lt;/title&gt;&lt;secondary-title&gt;Nat Rev Genet&lt;/secondary-title&gt;&lt;/titles&gt;&lt;periodical&gt;&lt;full-title&gt;Nature Reviews Genetics&lt;/full-title&gt;&lt;abbr-1&gt;Nat. Rev. Genet.&lt;/abbr-1&gt;&lt;abbr-2&gt;Nat Rev Genet&lt;/abbr-2&gt;&lt;/periodical&gt;&lt;pages&gt;522-31&lt;/pages&gt;&lt;volume&gt;5&lt;/volume&gt;&lt;number&gt;7&lt;/number&gt;&lt;edition&gt;2004/06/24&lt;/edition&gt;&lt;keywords&gt;&lt;keyword&gt;3&amp;apos; Untranslated Regions&lt;/keyword&gt;&lt;keyword&gt;Animals&lt;/keyword&gt;&lt;keyword&gt;Caenorhabditis elegans&lt;/keyword&gt;&lt;keyword&gt;Caenorhabditis elegans Proteins/genetics&lt;/keyword&gt;&lt;keyword&gt;*Gene Expression Regulation&lt;/keyword&gt;&lt;keyword&gt;Genome&lt;/keyword&gt;&lt;keyword&gt;Humans&lt;/keyword&gt;&lt;keyword&gt;MicroRNAs/*chemistry&lt;/keyword&gt;&lt;keyword&gt;Phylogeny&lt;/keyword&gt;&lt;keyword&gt;Protein Structure, Tertiary&lt;/keyword&gt;&lt;keyword&gt;RNA Processing, Post-Transcriptional&lt;/keyword&gt;&lt;keyword&gt;RNA, Messenger/metabolism&lt;/keyword&gt;&lt;keyword&gt;RNA, Small Interfering/metabolism&lt;/keyword&gt;&lt;keyword&gt;Repressor Proteins/genetics&lt;/keyword&gt;&lt;keyword&gt;Tissue Distribution&lt;/keyword&gt;&lt;/keywords&gt;&lt;dates&gt;&lt;year&gt;2004&lt;/year&gt;&lt;pub-dates&gt;&lt;date&gt;Jul&lt;/date&gt;&lt;/pub-dates&gt;&lt;/dates&gt;&lt;isbn&gt;1471-0056 (Print)&amp;#xD;1471-0056 (Linking)&lt;/isbn&gt;&lt;accession-num&gt;15211354&lt;/accession-num&gt;&lt;urls&gt;&lt;related-urls&gt;&lt;url&gt;https://www.ncbi.nlm.nih.gov/pubmed/15211354&lt;/url&gt;&lt;/related-urls&gt;&lt;/urls&gt;&lt;electronic-resource-num&gt;10.1038/nrg1379&lt;/electronic-resource-num&gt;&lt;/record&gt;&lt;/Cite&gt;&lt;/EndNote&gt;</w:instrText>
      </w:r>
      <w:r w:rsidR="00D03753" w:rsidRPr="00B61C1B">
        <w:rPr>
          <w:color w:val="auto"/>
        </w:rPr>
        <w:fldChar w:fldCharType="separate"/>
      </w:r>
      <w:r w:rsidR="006A7214" w:rsidRPr="00B61C1B">
        <w:rPr>
          <w:noProof/>
          <w:color w:val="auto"/>
          <w:vertAlign w:val="superscript"/>
        </w:rPr>
        <w:t>1</w:t>
      </w:r>
      <w:r w:rsidR="00D03753" w:rsidRPr="00B61C1B">
        <w:rPr>
          <w:color w:val="auto"/>
        </w:rPr>
        <w:fldChar w:fldCharType="end"/>
      </w:r>
      <w:r w:rsidR="004F7A1B" w:rsidRPr="00B61C1B">
        <w:rPr>
          <w:color w:val="auto"/>
        </w:rPr>
        <w:t>.</w:t>
      </w:r>
      <w:r w:rsidR="001E31AD" w:rsidRPr="00B61C1B">
        <w:rPr>
          <w:color w:val="auto"/>
        </w:rPr>
        <w:t xml:space="preserve"> </w:t>
      </w:r>
      <w:r w:rsidR="00D53A60" w:rsidRPr="00B61C1B">
        <w:rPr>
          <w:color w:val="auto"/>
        </w:rPr>
        <w:t>E</w:t>
      </w:r>
      <w:r w:rsidR="00912677" w:rsidRPr="00B61C1B">
        <w:rPr>
          <w:color w:val="auto"/>
          <w:lang w:eastAsia="ko-KR"/>
        </w:rPr>
        <w:t xml:space="preserve">xpression </w:t>
      </w:r>
      <w:r w:rsidR="00D53A60" w:rsidRPr="00B61C1B">
        <w:rPr>
          <w:color w:val="auto"/>
          <w:lang w:eastAsia="ko-KR"/>
        </w:rPr>
        <w:t xml:space="preserve">of miRNAs </w:t>
      </w:r>
      <w:r w:rsidR="00B410AB" w:rsidRPr="00B61C1B">
        <w:rPr>
          <w:color w:val="auto"/>
          <w:lang w:eastAsia="ko-KR"/>
        </w:rPr>
        <w:t>can be</w:t>
      </w:r>
      <w:r w:rsidR="00912677" w:rsidRPr="00B61C1B">
        <w:rPr>
          <w:color w:val="auto"/>
          <w:lang w:eastAsia="ko-KR"/>
        </w:rPr>
        <w:t xml:space="preserve"> regulated by transcriptional and post-transcriptional mechanisms</w:t>
      </w:r>
      <w:r w:rsidR="001A42D1" w:rsidRPr="00B61C1B">
        <w:rPr>
          <w:color w:val="auto"/>
          <w:lang w:eastAsia="ko-KR"/>
        </w:rPr>
        <w:t xml:space="preserve">. </w:t>
      </w:r>
      <w:r w:rsidR="00F265BF" w:rsidRPr="00B61C1B">
        <w:rPr>
          <w:color w:val="auto"/>
          <w:lang w:eastAsia="ko-KR"/>
        </w:rPr>
        <w:t>The i</w:t>
      </w:r>
      <w:r w:rsidR="00912677" w:rsidRPr="00B61C1B">
        <w:rPr>
          <w:color w:val="auto"/>
          <w:lang w:eastAsia="ko-KR"/>
        </w:rPr>
        <w:t>mbalance of such regulatory mechanisms bring</w:t>
      </w:r>
      <w:r w:rsidR="00F265BF" w:rsidRPr="00B61C1B">
        <w:rPr>
          <w:color w:val="auto"/>
          <w:lang w:eastAsia="ko-KR"/>
        </w:rPr>
        <w:t>s</w:t>
      </w:r>
      <w:r w:rsidR="00912677" w:rsidRPr="00B61C1B">
        <w:rPr>
          <w:color w:val="auto"/>
          <w:lang w:eastAsia="ko-KR"/>
        </w:rPr>
        <w:t xml:space="preserve"> uncontrolled and distinctive miRNAs expression </w:t>
      </w:r>
      <w:r w:rsidR="00C124CB" w:rsidRPr="00B61C1B">
        <w:rPr>
          <w:color w:val="auto"/>
          <w:lang w:eastAsia="ko-KR"/>
        </w:rPr>
        <w:t xml:space="preserve">levels </w:t>
      </w:r>
      <w:r w:rsidR="00912677" w:rsidRPr="00B61C1B">
        <w:rPr>
          <w:color w:val="auto"/>
          <w:lang w:eastAsia="ko-KR"/>
        </w:rPr>
        <w:t>in numerous diseases including cancers</w:t>
      </w:r>
      <w:r w:rsidR="00AD6BF5" w:rsidRPr="00B61C1B">
        <w:rPr>
          <w:color w:val="auto"/>
        </w:rPr>
        <w:fldChar w:fldCharType="begin">
          <w:fldData xml:space="preserve">PEVuZE5vdGU+PENpdGU+PEF1dGhvcj5QYXJrPC9BdXRob3I+PFllYXI+MjAxODwvWWVhcj48UmVj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</w:fldData>
        </w:fldChar>
      </w:r>
      <w:r w:rsidR="00022E1F" w:rsidRPr="00B61C1B">
        <w:rPr>
          <w:color w:val="auto"/>
        </w:rPr>
        <w:instrText xml:space="preserve"> ADDIN EN.CITE </w:instrText>
      </w:r>
      <w:r w:rsidR="00022E1F" w:rsidRPr="00B61C1B">
        <w:rPr>
          <w:color w:val="auto"/>
        </w:rPr>
        <w:fldChar w:fldCharType="begin">
          <w:fldData xml:space="preserve">PEVuZE5vdGU+PENpdGU+PEF1dGhvcj5QYXJrPC9BdXRob3I+PFllYXI+MjAxODwvWWVhcj48UmVj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</w:fldData>
        </w:fldChar>
      </w:r>
      <w:r w:rsidR="00022E1F" w:rsidRPr="00B61C1B">
        <w:rPr>
          <w:color w:val="auto"/>
        </w:rPr>
        <w:instrText xml:space="preserve"> ADDIN EN.CITE.DATA </w:instrText>
      </w:r>
      <w:r w:rsidR="00022E1F" w:rsidRPr="00B61C1B">
        <w:rPr>
          <w:color w:val="auto"/>
        </w:rPr>
      </w:r>
      <w:r w:rsidR="00022E1F" w:rsidRPr="00B61C1B">
        <w:rPr>
          <w:color w:val="auto"/>
        </w:rPr>
        <w:fldChar w:fldCharType="end"/>
      </w:r>
      <w:r w:rsidR="00AD6BF5" w:rsidRPr="00B61C1B">
        <w:rPr>
          <w:color w:val="auto"/>
        </w:rPr>
      </w:r>
      <w:r w:rsidR="00AD6BF5" w:rsidRPr="00B61C1B">
        <w:rPr>
          <w:color w:val="auto"/>
        </w:rPr>
        <w:fldChar w:fldCharType="separate"/>
      </w:r>
      <w:r w:rsidR="00AD6BF5" w:rsidRPr="00B61C1B">
        <w:rPr>
          <w:noProof/>
          <w:color w:val="auto"/>
          <w:vertAlign w:val="superscript"/>
        </w:rPr>
        <w:t>2</w:t>
      </w:r>
      <w:r w:rsidR="00AD6BF5" w:rsidRPr="00B61C1B">
        <w:rPr>
          <w:color w:val="auto"/>
        </w:rPr>
        <w:fldChar w:fldCharType="end"/>
      </w:r>
      <w:r w:rsidR="00F45C7A" w:rsidRPr="00B61C1B">
        <w:rPr>
          <w:color w:val="auto"/>
        </w:rPr>
        <w:t xml:space="preserve">. </w:t>
      </w:r>
      <w:r w:rsidR="001E1C5F" w:rsidRPr="00B61C1B">
        <w:rPr>
          <w:color w:val="auto"/>
          <w:lang w:eastAsia="ko-KR"/>
        </w:rPr>
        <w:t xml:space="preserve">A single miRNA </w:t>
      </w:r>
      <w:r w:rsidR="00A30B03">
        <w:rPr>
          <w:color w:val="auto"/>
          <w:lang w:eastAsia="ko-KR"/>
        </w:rPr>
        <w:t>can have</w:t>
      </w:r>
      <w:r w:rsidR="001E1C5F" w:rsidRPr="00B61C1B">
        <w:rPr>
          <w:color w:val="auto"/>
          <w:lang w:eastAsia="ko-KR"/>
        </w:rPr>
        <w:t xml:space="preserve"> multiple interactions with diverse mRNAs. Correspondingly, </w:t>
      </w:r>
      <w:r w:rsidR="001B09F6" w:rsidRPr="00B61C1B">
        <w:rPr>
          <w:color w:val="auto"/>
          <w:lang w:eastAsia="ko-KR"/>
        </w:rPr>
        <w:t xml:space="preserve">an </w:t>
      </w:r>
      <w:r w:rsidR="001E1C5F" w:rsidRPr="00B61C1B">
        <w:rPr>
          <w:color w:val="auto"/>
        </w:rPr>
        <w:t xml:space="preserve">individual mRNA </w:t>
      </w:r>
      <w:r w:rsidR="00A30B03">
        <w:rPr>
          <w:color w:val="auto"/>
        </w:rPr>
        <w:t>can be</w:t>
      </w:r>
      <w:r w:rsidR="001E1C5F" w:rsidRPr="00B61C1B">
        <w:rPr>
          <w:color w:val="auto"/>
        </w:rPr>
        <w:t xml:space="preserve"> controlled by various miRNAs. Therefore, </w:t>
      </w:r>
      <w:r w:rsidR="001E1C5F" w:rsidRPr="00B61C1B">
        <w:rPr>
          <w:color w:val="auto"/>
          <w:lang w:eastAsia="ko-KR"/>
        </w:rPr>
        <w:t xml:space="preserve">intracellular signaling networks </w:t>
      </w:r>
      <w:r w:rsidR="005E03C7" w:rsidRPr="00B61C1B">
        <w:rPr>
          <w:color w:val="auto"/>
          <w:lang w:eastAsia="ko-KR"/>
        </w:rPr>
        <w:t xml:space="preserve">are </w:t>
      </w:r>
      <w:r w:rsidR="001E1C5F" w:rsidRPr="00B61C1B">
        <w:rPr>
          <w:color w:val="auto"/>
          <w:lang w:eastAsia="ko-KR"/>
        </w:rPr>
        <w:t>intricately influenced by distinctively expressed miRNA</w:t>
      </w:r>
      <w:r w:rsidR="00F265BF" w:rsidRPr="00B61C1B">
        <w:rPr>
          <w:color w:val="auto"/>
          <w:lang w:eastAsia="ko-KR"/>
        </w:rPr>
        <w:t>s</w:t>
      </w:r>
      <w:r w:rsidR="001E1C5F" w:rsidRPr="00B61C1B">
        <w:rPr>
          <w:color w:val="auto"/>
          <w:lang w:eastAsia="ko-KR"/>
        </w:rPr>
        <w:t xml:space="preserve"> by which physiological disorders and diseases can be initiated and deteriorated</w:t>
      </w:r>
      <w:r w:rsidR="00AD6BF5" w:rsidRPr="00B61C1B">
        <w:rPr>
          <w:color w:val="auto"/>
        </w:rPr>
        <w:fldChar w:fldCharType="begin">
          <w:fldData xml:space="preserve">PEVuZE5vdGU+PENpdGU+PEF1dGhvcj5QYXJrPC9BdXRob3I+PFllYXI+MjAxNjwvWWVhcj48UmVj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</w:fldData>
        </w:fldChar>
      </w:r>
      <w:r w:rsidR="00831518" w:rsidRPr="00B61C1B">
        <w:rPr>
          <w:color w:val="auto"/>
        </w:rPr>
        <w:instrText xml:space="preserve"> ADDIN EN.CITE </w:instrText>
      </w:r>
      <w:r w:rsidR="00831518" w:rsidRPr="00B61C1B">
        <w:rPr>
          <w:color w:val="auto"/>
        </w:rPr>
        <w:fldChar w:fldCharType="begin">
          <w:fldData xml:space="preserve">PEVuZE5vdGU+PENpdGU+PEF1dGhvcj5QYXJrPC9BdXRob3I+PFllYXI+MjAxNjwvWWVhcj48UmVj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</w:fldData>
        </w:fldChar>
      </w:r>
      <w:r w:rsidR="00831518" w:rsidRPr="00B61C1B">
        <w:rPr>
          <w:color w:val="auto"/>
        </w:rPr>
        <w:instrText xml:space="preserve"> ADDIN EN.CITE.DATA </w:instrText>
      </w:r>
      <w:r w:rsidR="00831518" w:rsidRPr="00B61C1B">
        <w:rPr>
          <w:color w:val="auto"/>
        </w:rPr>
      </w:r>
      <w:r w:rsidR="00831518" w:rsidRPr="00B61C1B">
        <w:rPr>
          <w:color w:val="auto"/>
        </w:rPr>
        <w:fldChar w:fldCharType="end"/>
      </w:r>
      <w:r w:rsidR="00AD6BF5" w:rsidRPr="00B61C1B">
        <w:rPr>
          <w:color w:val="auto"/>
        </w:rPr>
      </w:r>
      <w:r w:rsidR="00AD6BF5" w:rsidRPr="00B61C1B">
        <w:rPr>
          <w:color w:val="auto"/>
        </w:rPr>
        <w:fldChar w:fldCharType="separate"/>
      </w:r>
      <w:r w:rsidR="001E1C5F" w:rsidRPr="00B61C1B">
        <w:rPr>
          <w:noProof/>
          <w:color w:val="auto"/>
          <w:vertAlign w:val="superscript"/>
        </w:rPr>
        <w:t>2-6</w:t>
      </w:r>
      <w:r w:rsidR="00AD6BF5" w:rsidRPr="00B61C1B">
        <w:rPr>
          <w:color w:val="auto"/>
        </w:rPr>
        <w:fldChar w:fldCharType="end"/>
      </w:r>
      <w:r w:rsidR="001E31AD" w:rsidRPr="00B61C1B">
        <w:rPr>
          <w:color w:val="auto"/>
        </w:rPr>
        <w:t>.</w:t>
      </w:r>
      <w:bookmarkEnd w:id="3"/>
      <w:r w:rsidR="00824DCF" w:rsidRPr="00B61C1B">
        <w:rPr>
          <w:color w:val="auto"/>
        </w:rPr>
        <w:t xml:space="preserve"> </w:t>
      </w:r>
      <w:r w:rsidR="00F45C7A" w:rsidRPr="00B61C1B">
        <w:rPr>
          <w:color w:val="auto"/>
        </w:rPr>
        <w:t xml:space="preserve">Although </w:t>
      </w:r>
      <w:r w:rsidR="00F265BF" w:rsidRPr="00B61C1B">
        <w:rPr>
          <w:color w:val="auto"/>
        </w:rPr>
        <w:t xml:space="preserve">the </w:t>
      </w:r>
      <w:r w:rsidR="00F45C7A" w:rsidRPr="00B61C1B">
        <w:rPr>
          <w:color w:val="auto"/>
        </w:rPr>
        <w:t>altered expression of miRNAs has been observed in various types of cancers,</w:t>
      </w:r>
      <w:r w:rsidR="00F265BF" w:rsidRPr="00B61C1B">
        <w:rPr>
          <w:color w:val="auto"/>
        </w:rPr>
        <w:t xml:space="preserve"> the </w:t>
      </w:r>
      <w:r w:rsidR="00F45C7A" w:rsidRPr="00B61C1B">
        <w:rPr>
          <w:color w:val="auto"/>
        </w:rPr>
        <w:t xml:space="preserve">molecular mechanisms </w:t>
      </w:r>
      <w:r w:rsidR="00D717CE" w:rsidRPr="00B61C1B">
        <w:rPr>
          <w:color w:val="auto"/>
        </w:rPr>
        <w:t xml:space="preserve">that </w:t>
      </w:r>
      <w:r w:rsidR="00F45C7A" w:rsidRPr="00B61C1B">
        <w:rPr>
          <w:color w:val="auto"/>
        </w:rPr>
        <w:t xml:space="preserve">modulate the manners of </w:t>
      </w:r>
      <w:r w:rsidR="001B09F6" w:rsidRPr="00B61C1B">
        <w:rPr>
          <w:color w:val="auto"/>
        </w:rPr>
        <w:t xml:space="preserve">cancer </w:t>
      </w:r>
      <w:r w:rsidR="00F45C7A" w:rsidRPr="00B61C1B">
        <w:rPr>
          <w:color w:val="auto"/>
        </w:rPr>
        <w:t xml:space="preserve">cells </w:t>
      </w:r>
      <w:r w:rsidR="00E406F7" w:rsidRPr="00B61C1B">
        <w:rPr>
          <w:color w:val="auto"/>
        </w:rPr>
        <w:t xml:space="preserve">in conjunction with miRNAs </w:t>
      </w:r>
      <w:r w:rsidR="00F45C7A" w:rsidRPr="00B61C1B">
        <w:rPr>
          <w:color w:val="auto"/>
        </w:rPr>
        <w:t>are still largely unknown.</w:t>
      </w:r>
    </w:p>
    <w:p w14:paraId="51B5657B" w14:textId="08D1C081" w:rsidR="00F45C7A" w:rsidRPr="00B61C1B" w:rsidRDefault="00F45C7A" w:rsidP="00F47F53">
      <w:pPr>
        <w:rPr>
          <w:color w:val="auto"/>
        </w:rPr>
      </w:pPr>
    </w:p>
    <w:p w14:paraId="11A088E5" w14:textId="47A6D22B" w:rsidR="00CA1EFB" w:rsidRPr="00B61C1B" w:rsidRDefault="00817079" w:rsidP="00F47F53">
      <w:pPr>
        <w:rPr>
          <w:color w:val="auto"/>
        </w:rPr>
      </w:pPr>
      <w:r w:rsidRPr="00B61C1B">
        <w:rPr>
          <w:color w:val="auto"/>
          <w:lang w:eastAsia="ko-KR"/>
        </w:rPr>
        <w:t>A</w:t>
      </w:r>
      <w:r w:rsidR="00D62AF4" w:rsidRPr="00B61C1B">
        <w:rPr>
          <w:color w:val="auto"/>
          <w:lang w:eastAsia="ko-KR"/>
        </w:rPr>
        <w:t xml:space="preserve">ccumulating evidence has </w:t>
      </w:r>
      <w:r w:rsidR="004A6D9B" w:rsidRPr="00B61C1B">
        <w:rPr>
          <w:color w:val="auto"/>
          <w:lang w:eastAsia="ko-KR"/>
        </w:rPr>
        <w:t xml:space="preserve">been </w:t>
      </w:r>
      <w:r w:rsidR="00D62AF4" w:rsidRPr="00B61C1B">
        <w:rPr>
          <w:color w:val="auto"/>
          <w:lang w:eastAsia="ko-KR"/>
        </w:rPr>
        <w:t>show</w:t>
      </w:r>
      <w:r w:rsidR="004A6D9B" w:rsidRPr="00B61C1B">
        <w:rPr>
          <w:color w:val="auto"/>
          <w:lang w:eastAsia="ko-KR"/>
        </w:rPr>
        <w:t>ing</w:t>
      </w:r>
      <w:r w:rsidR="00D62AF4" w:rsidRPr="00B61C1B">
        <w:rPr>
          <w:color w:val="auto"/>
          <w:lang w:eastAsia="ko-KR"/>
        </w:rPr>
        <w:t xml:space="preserve"> that the oncogenic or tumor-suppress</w:t>
      </w:r>
      <w:r w:rsidR="009459E2" w:rsidRPr="00B61C1B">
        <w:rPr>
          <w:color w:val="auto"/>
          <w:lang w:eastAsia="ko-KR"/>
        </w:rPr>
        <w:t>ive</w:t>
      </w:r>
      <w:r w:rsidR="00D62AF4" w:rsidRPr="00B61C1B">
        <w:rPr>
          <w:color w:val="auto"/>
          <w:lang w:eastAsia="ko-KR"/>
        </w:rPr>
        <w:t xml:space="preserve"> role</w:t>
      </w:r>
      <w:r w:rsidR="00E06159" w:rsidRPr="00B61C1B">
        <w:rPr>
          <w:color w:val="auto"/>
          <w:lang w:eastAsia="ko-KR"/>
        </w:rPr>
        <w:t>s</w:t>
      </w:r>
      <w:r w:rsidR="00D62AF4" w:rsidRPr="00B61C1B">
        <w:rPr>
          <w:color w:val="auto"/>
          <w:lang w:eastAsia="ko-KR"/>
        </w:rPr>
        <w:t xml:space="preserve"> of miRNA</w:t>
      </w:r>
      <w:r w:rsidR="00E70494" w:rsidRPr="00B61C1B">
        <w:rPr>
          <w:color w:val="auto"/>
          <w:lang w:eastAsia="ko-KR"/>
        </w:rPr>
        <w:t>s</w:t>
      </w:r>
      <w:r w:rsidR="00D62AF4" w:rsidRPr="00B61C1B">
        <w:rPr>
          <w:color w:val="auto"/>
          <w:lang w:eastAsia="ko-KR"/>
        </w:rPr>
        <w:t xml:space="preserve"> depend on the type</w:t>
      </w:r>
      <w:r w:rsidR="0095268E" w:rsidRPr="00B61C1B">
        <w:rPr>
          <w:color w:val="auto"/>
          <w:lang w:eastAsia="ko-KR"/>
        </w:rPr>
        <w:t>s</w:t>
      </w:r>
      <w:r w:rsidR="00D62AF4" w:rsidRPr="00B61C1B">
        <w:rPr>
          <w:color w:val="auto"/>
          <w:lang w:eastAsia="ko-KR"/>
        </w:rPr>
        <w:t xml:space="preserve"> of cancer</w:t>
      </w:r>
      <w:r w:rsidR="0095268E" w:rsidRPr="00B61C1B">
        <w:rPr>
          <w:color w:val="auto"/>
          <w:lang w:eastAsia="ko-KR"/>
        </w:rPr>
        <w:t>s</w:t>
      </w:r>
      <w:r w:rsidR="00D62AF4" w:rsidRPr="00B61C1B">
        <w:rPr>
          <w:color w:val="auto"/>
          <w:lang w:eastAsia="ko-KR"/>
        </w:rPr>
        <w:t xml:space="preserve">. </w:t>
      </w:r>
      <w:r w:rsidR="00AB37F7" w:rsidRPr="00B61C1B">
        <w:rPr>
          <w:color w:val="auto"/>
          <w:lang w:eastAsia="ko-KR"/>
        </w:rPr>
        <w:t xml:space="preserve">For example, </w:t>
      </w:r>
      <w:r w:rsidR="00AB4095" w:rsidRPr="00B61C1B">
        <w:rPr>
          <w:color w:val="auto"/>
          <w:lang w:eastAsia="ko-KR"/>
        </w:rPr>
        <w:t xml:space="preserve">by targeting </w:t>
      </w:r>
      <w:proofErr w:type="spellStart"/>
      <w:r w:rsidR="00D05993" w:rsidRPr="00B61C1B">
        <w:rPr>
          <w:color w:val="auto"/>
          <w:lang w:eastAsia="ko-KR"/>
        </w:rPr>
        <w:t>forkhead</w:t>
      </w:r>
      <w:proofErr w:type="spellEnd"/>
      <w:r w:rsidR="00D05993" w:rsidRPr="00B61C1B">
        <w:rPr>
          <w:color w:val="auto"/>
          <w:lang w:eastAsia="ko-KR"/>
        </w:rPr>
        <w:t xml:space="preserve"> box o3 (</w:t>
      </w:r>
      <w:r w:rsidR="00AB4095" w:rsidRPr="00B61C1B">
        <w:rPr>
          <w:color w:val="auto"/>
          <w:lang w:eastAsia="ko-KR"/>
        </w:rPr>
        <w:t>FOXO3</w:t>
      </w:r>
      <w:r w:rsidR="00D05993" w:rsidRPr="00B61C1B">
        <w:rPr>
          <w:color w:val="auto"/>
          <w:lang w:eastAsia="ko-KR"/>
        </w:rPr>
        <w:t>)</w:t>
      </w:r>
      <w:r w:rsidR="00AB4095" w:rsidRPr="00B61C1B">
        <w:rPr>
          <w:color w:val="auto"/>
          <w:lang w:eastAsia="ko-KR"/>
        </w:rPr>
        <w:t>, miR-155 promotes the cell proliferation, metastasis, and chemoresistance of colorectal cancer</w:t>
      </w:r>
      <w:r w:rsidR="00967395" w:rsidRPr="00B61C1B">
        <w:rPr>
          <w:color w:val="auto"/>
          <w:lang w:eastAsia="ko-KR"/>
        </w:rPr>
        <w:fldChar w:fldCharType="begin">
          <w:fldData xml:space="preserve">PEVuZE5vdGU+PENpdGU+PEF1dGhvcj5LaG9zaGluYW5pPC9BdXRob3I+PFllYXI+MjAxNzwvWWVh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</w:fldData>
        </w:fldChar>
      </w:r>
      <w:r w:rsidR="00AC1E99" w:rsidRPr="00B61C1B">
        <w:rPr>
          <w:color w:val="auto"/>
          <w:lang w:eastAsia="ko-KR"/>
        </w:rPr>
        <w:instrText xml:space="preserve"> ADDIN EN.CITE </w:instrText>
      </w:r>
      <w:r w:rsidR="00AC1E99" w:rsidRPr="00B61C1B">
        <w:rPr>
          <w:color w:val="auto"/>
          <w:lang w:eastAsia="ko-KR"/>
        </w:rPr>
        <w:fldChar w:fldCharType="begin">
          <w:fldData xml:space="preserve">PEVuZE5vdGU+PENpdGU+PEF1dGhvcj5LaG9zaGluYW5pPC9BdXRob3I+PFllYXI+MjAxNzwvWWVh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</w:fldData>
        </w:fldChar>
      </w:r>
      <w:r w:rsidR="00AC1E99" w:rsidRPr="00B61C1B">
        <w:rPr>
          <w:color w:val="auto"/>
          <w:lang w:eastAsia="ko-KR"/>
        </w:rPr>
        <w:instrText xml:space="preserve"> ADDIN EN.CITE.DATA </w:instrText>
      </w:r>
      <w:r w:rsidR="00AC1E99" w:rsidRPr="00B61C1B">
        <w:rPr>
          <w:color w:val="auto"/>
          <w:lang w:eastAsia="ko-KR"/>
        </w:rPr>
      </w:r>
      <w:r w:rsidR="00AC1E99" w:rsidRPr="00B61C1B">
        <w:rPr>
          <w:color w:val="auto"/>
          <w:lang w:eastAsia="ko-KR"/>
        </w:rPr>
        <w:fldChar w:fldCharType="end"/>
      </w:r>
      <w:r w:rsidR="00967395" w:rsidRPr="00B61C1B">
        <w:rPr>
          <w:color w:val="auto"/>
          <w:lang w:eastAsia="ko-KR"/>
        </w:rPr>
      </w:r>
      <w:r w:rsidR="00967395" w:rsidRPr="00B61C1B">
        <w:rPr>
          <w:color w:val="auto"/>
          <w:lang w:eastAsia="ko-KR"/>
        </w:rPr>
        <w:fldChar w:fldCharType="separate"/>
      </w:r>
      <w:r w:rsidR="00FE5352" w:rsidRPr="00B61C1B">
        <w:rPr>
          <w:noProof/>
          <w:color w:val="auto"/>
          <w:vertAlign w:val="superscript"/>
          <w:lang w:eastAsia="ko-KR"/>
        </w:rPr>
        <w:t>7,8</w:t>
      </w:r>
      <w:r w:rsidR="00967395" w:rsidRPr="00B61C1B">
        <w:rPr>
          <w:color w:val="auto"/>
          <w:lang w:eastAsia="ko-KR"/>
        </w:rPr>
        <w:fldChar w:fldCharType="end"/>
      </w:r>
      <w:r w:rsidR="00AB4095" w:rsidRPr="00B61C1B">
        <w:rPr>
          <w:color w:val="auto"/>
          <w:lang w:eastAsia="ko-KR"/>
        </w:rPr>
        <w:t xml:space="preserve">. In contrast, </w:t>
      </w:r>
      <w:r w:rsidR="00D05993" w:rsidRPr="00B61C1B">
        <w:rPr>
          <w:color w:val="auto"/>
          <w:lang w:eastAsia="ko-KR"/>
        </w:rPr>
        <w:t xml:space="preserve">the </w:t>
      </w:r>
      <w:r w:rsidR="00AB4095" w:rsidRPr="00B61C1B">
        <w:rPr>
          <w:color w:val="auto"/>
          <w:lang w:eastAsia="ko-KR"/>
        </w:rPr>
        <w:t xml:space="preserve">restriction of glioma cell invasion is induced by miR-107 via </w:t>
      </w:r>
      <w:r w:rsidR="00D31AFB" w:rsidRPr="00B61C1B">
        <w:rPr>
          <w:color w:val="auto"/>
          <w:lang w:eastAsia="ko-KR"/>
        </w:rPr>
        <w:t xml:space="preserve">the </w:t>
      </w:r>
      <w:r w:rsidR="00AB4095" w:rsidRPr="00B61C1B">
        <w:rPr>
          <w:color w:val="auto"/>
          <w:lang w:eastAsia="ko-KR"/>
        </w:rPr>
        <w:t xml:space="preserve">regulation of </w:t>
      </w:r>
      <w:r w:rsidR="00D05993" w:rsidRPr="00B61C1B">
        <w:rPr>
          <w:color w:val="auto"/>
          <w:lang w:eastAsia="ko-KR"/>
        </w:rPr>
        <w:t>neurogenic locus notch homolog protein 2 (</w:t>
      </w:r>
      <w:r w:rsidR="00AB4095" w:rsidRPr="00B61C1B">
        <w:rPr>
          <w:color w:val="auto"/>
          <w:lang w:eastAsia="ko-KR"/>
        </w:rPr>
        <w:t>NOTCH2</w:t>
      </w:r>
      <w:r w:rsidR="00D05993" w:rsidRPr="00B61C1B">
        <w:rPr>
          <w:color w:val="auto"/>
          <w:lang w:eastAsia="ko-KR"/>
        </w:rPr>
        <w:t>)</w:t>
      </w:r>
      <w:r w:rsidR="00AB4095" w:rsidRPr="00B61C1B">
        <w:rPr>
          <w:color w:val="auto"/>
          <w:lang w:eastAsia="ko-KR"/>
        </w:rPr>
        <w:t xml:space="preserve"> expression</w:t>
      </w:r>
      <w:r w:rsidR="00967395" w:rsidRPr="00B61C1B">
        <w:rPr>
          <w:color w:val="auto"/>
          <w:lang w:eastAsia="ko-KR"/>
        </w:rPr>
        <w:fldChar w:fldCharType="begin">
          <w:fldData xml:space="preserve">PEVuZE5vdGU+PENpdGU+PEF1dGhvcj5DYXRhbnphcm88L0F1dGhvcj48WWVhcj4yMDE3PC9ZZWFy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</w:fldData>
        </w:fldChar>
      </w:r>
      <w:r w:rsidR="00022E1F" w:rsidRPr="00B61C1B">
        <w:rPr>
          <w:color w:val="auto"/>
          <w:lang w:eastAsia="ko-KR"/>
        </w:rPr>
        <w:instrText xml:space="preserve"> ADDIN EN.CITE </w:instrText>
      </w:r>
      <w:r w:rsidR="00022E1F" w:rsidRPr="00B61C1B">
        <w:rPr>
          <w:color w:val="auto"/>
          <w:lang w:eastAsia="ko-KR"/>
        </w:rPr>
        <w:fldChar w:fldCharType="begin">
          <w:fldData xml:space="preserve">PEVuZE5vdGU+PENpdGU+PEF1dGhvcj5DYXRhbnphcm88L0F1dGhvcj48WWVhcj4yMDE3PC9ZZWFy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</w:fldData>
        </w:fldChar>
      </w:r>
      <w:r w:rsidR="00022E1F" w:rsidRPr="00B61C1B">
        <w:rPr>
          <w:color w:val="auto"/>
          <w:lang w:eastAsia="ko-KR"/>
        </w:rPr>
        <w:instrText xml:space="preserve"> ADDIN EN.CITE.DATA </w:instrText>
      </w:r>
      <w:r w:rsidR="00022E1F" w:rsidRPr="00B61C1B">
        <w:rPr>
          <w:color w:val="auto"/>
          <w:lang w:eastAsia="ko-KR"/>
        </w:rPr>
      </w:r>
      <w:r w:rsidR="00022E1F" w:rsidRPr="00B61C1B">
        <w:rPr>
          <w:color w:val="auto"/>
          <w:lang w:eastAsia="ko-KR"/>
        </w:rPr>
        <w:fldChar w:fldCharType="end"/>
      </w:r>
      <w:r w:rsidR="00967395" w:rsidRPr="00B61C1B">
        <w:rPr>
          <w:color w:val="auto"/>
          <w:lang w:eastAsia="ko-KR"/>
        </w:rPr>
      </w:r>
      <w:r w:rsidR="00967395" w:rsidRPr="00B61C1B">
        <w:rPr>
          <w:color w:val="auto"/>
          <w:lang w:eastAsia="ko-KR"/>
        </w:rPr>
        <w:fldChar w:fldCharType="separate"/>
      </w:r>
      <w:r w:rsidR="00FE5352" w:rsidRPr="00B61C1B">
        <w:rPr>
          <w:noProof/>
          <w:color w:val="auto"/>
          <w:vertAlign w:val="superscript"/>
          <w:lang w:eastAsia="ko-KR"/>
        </w:rPr>
        <w:t>9</w:t>
      </w:r>
      <w:r w:rsidR="00967395" w:rsidRPr="00B61C1B">
        <w:rPr>
          <w:color w:val="auto"/>
          <w:lang w:eastAsia="ko-KR"/>
        </w:rPr>
        <w:fldChar w:fldCharType="end"/>
      </w:r>
      <w:r w:rsidR="00AB4095" w:rsidRPr="00B61C1B">
        <w:rPr>
          <w:color w:val="auto"/>
          <w:lang w:eastAsia="ko-KR"/>
        </w:rPr>
        <w:t xml:space="preserve">. </w:t>
      </w:r>
      <w:r w:rsidR="00D31AFB" w:rsidRPr="00B61C1B">
        <w:rPr>
          <w:color w:val="auto"/>
          <w:lang w:eastAsia="ko-KR"/>
        </w:rPr>
        <w:t>The</w:t>
      </w:r>
      <w:r w:rsidR="006D5574" w:rsidRPr="00B61C1B">
        <w:rPr>
          <w:color w:val="auto"/>
          <w:lang w:eastAsia="ko-KR"/>
        </w:rPr>
        <w:t xml:space="preserve"> assessment of </w:t>
      </w:r>
      <w:r w:rsidR="007559D7" w:rsidRPr="00B61C1B">
        <w:rPr>
          <w:color w:val="auto"/>
          <w:lang w:eastAsia="ko-KR"/>
        </w:rPr>
        <w:t>miRNA</w:t>
      </w:r>
      <w:r w:rsidR="00A538BD" w:rsidRPr="00B61C1B">
        <w:rPr>
          <w:color w:val="auto"/>
          <w:lang w:eastAsia="ko-KR"/>
        </w:rPr>
        <w:t>-</w:t>
      </w:r>
      <w:r w:rsidR="007559D7" w:rsidRPr="00B61C1B">
        <w:rPr>
          <w:color w:val="auto"/>
          <w:lang w:eastAsia="ko-KR"/>
        </w:rPr>
        <w:t xml:space="preserve">target </w:t>
      </w:r>
      <w:r w:rsidR="00A538BD" w:rsidRPr="00B61C1B">
        <w:rPr>
          <w:color w:val="auto"/>
          <w:lang w:eastAsia="ko-KR"/>
        </w:rPr>
        <w:t>interactions</w:t>
      </w:r>
      <w:r w:rsidR="007E2CA7" w:rsidRPr="00B61C1B">
        <w:rPr>
          <w:color w:val="auto"/>
          <w:lang w:eastAsia="ko-KR"/>
        </w:rPr>
        <w:t xml:space="preserve"> </w:t>
      </w:r>
      <w:r w:rsidR="006D5574" w:rsidRPr="00B61C1B">
        <w:rPr>
          <w:color w:val="auto"/>
        </w:rPr>
        <w:t xml:space="preserve">in connection with </w:t>
      </w:r>
      <w:r w:rsidR="00A538BD" w:rsidRPr="00B61C1B">
        <w:rPr>
          <w:color w:val="auto"/>
        </w:rPr>
        <w:t xml:space="preserve">miRNA </w:t>
      </w:r>
      <w:r w:rsidR="006D5574" w:rsidRPr="00B61C1B">
        <w:rPr>
          <w:color w:val="auto"/>
        </w:rPr>
        <w:t>function</w:t>
      </w:r>
      <w:r w:rsidR="00A538BD" w:rsidRPr="00B61C1B">
        <w:rPr>
          <w:color w:val="auto"/>
        </w:rPr>
        <w:t>s</w:t>
      </w:r>
      <w:r w:rsidR="006D5574" w:rsidRPr="00B61C1B">
        <w:rPr>
          <w:color w:val="auto"/>
        </w:rPr>
        <w:t xml:space="preserve"> is an </w:t>
      </w:r>
      <w:r w:rsidR="00AB37F7" w:rsidRPr="00B61C1B">
        <w:rPr>
          <w:color w:val="auto"/>
          <w:lang w:eastAsia="ko-KR"/>
        </w:rPr>
        <w:t>indispensable</w:t>
      </w:r>
      <w:r w:rsidR="006D5574" w:rsidRPr="00B61C1B">
        <w:rPr>
          <w:color w:val="auto"/>
        </w:rPr>
        <w:t xml:space="preserve"> part </w:t>
      </w:r>
      <w:r w:rsidR="006D5574" w:rsidRPr="00B61C1B">
        <w:rPr>
          <w:color w:val="auto"/>
          <w:lang w:eastAsia="ko-KR"/>
        </w:rPr>
        <w:t>to better understand how miRNAs regulate various biological processes in both healthy and diseased state</w:t>
      </w:r>
      <w:r w:rsidR="00A30B03">
        <w:rPr>
          <w:color w:val="auto"/>
          <w:lang w:eastAsia="ko-KR"/>
        </w:rPr>
        <w:t>s</w:t>
      </w:r>
      <w:r w:rsidR="001E742B" w:rsidRPr="00B61C1B">
        <w:rPr>
          <w:color w:val="auto"/>
          <w:lang w:eastAsia="ko-KR"/>
        </w:rPr>
        <w:fldChar w:fldCharType="begin"/>
      </w:r>
      <w:r w:rsidR="00022E1F" w:rsidRPr="00B61C1B">
        <w:rPr>
          <w:color w:val="auto"/>
          <w:lang w:eastAsia="ko-KR"/>
        </w:rPr>
        <w:instrText xml:space="preserve"> ADDIN EN.CITE &lt;EndNote&gt;&lt;Cite&gt;&lt;Author&gt;Akbari Moqadam&lt;/Author&gt;&lt;Year&gt;2013&lt;/Year&gt;&lt;RecNum&gt;135&lt;/RecNum&gt;&lt;DisplayText&gt;&lt;style face="superscript"&gt;10&lt;/style&gt;&lt;/DisplayText&gt;&lt;record&gt;&lt;rec-number&gt;135&lt;/rec-number&gt;&lt;foreign-keys&gt;&lt;key app="EN" db-id="zr09fer5sx9a5we9p5jvr2vw02x5z2pded0f" timestamp="1545652123"&gt;135&lt;/key&gt;&lt;/foreign-keys&gt;&lt;ref-type name="Journal Article"&gt;17&lt;/ref-type&gt;&lt;contributors&gt;&lt;authors&gt;&lt;author&gt;Akbari Moqadam, F.&lt;/author&gt;&lt;author&gt;Pieters, R.&lt;/author&gt;&lt;author&gt;den Boer, M. L.&lt;/author&gt;&lt;/authors&gt;&lt;/contributors&gt;&lt;auth-address&gt;Department of Pediatric Oncology and Hematology, Erasmus MC-Sophia Children&amp;apos;s Hospital, University Medical Center Rotterdam, Rotterdam, The Netherlands.&lt;/auth-address&gt;&lt;titles&gt;&lt;title&gt;The hunting of targets: challenge in miRNA research&lt;/title&gt;&lt;secondary-title&gt;Leukemia&lt;/secondary-title&gt;&lt;/titles&gt;&lt;periodical&gt;&lt;full-title&gt;Leukemia&lt;/full-title&gt;&lt;abbr-1&gt;Leukemia&lt;/abbr-1&gt;&lt;abbr-2&gt;Leukemia&lt;/abbr-2&gt;&lt;/periodical&gt;&lt;pages&gt;16-23&lt;/pages&gt;&lt;volume&gt;27&lt;/volume&gt;&lt;number&gt;1&lt;/number&gt;&lt;edition&gt;2012/07/28&lt;/edition&gt;&lt;keywords&gt;&lt;keyword&gt;Animals&lt;/keyword&gt;&lt;keyword&gt;Computational Biology&lt;/keyword&gt;&lt;keyword&gt;*Gene Expression Regulation&lt;/keyword&gt;&lt;keyword&gt;Humans&lt;/keyword&gt;&lt;keyword&gt;MicroRNAs/*genetics&lt;/keyword&gt;&lt;keyword&gt;RNA, Messenger/genetics/*metabolism&lt;/keyword&gt;&lt;/keywords&gt;&lt;dates&gt;&lt;year&gt;2013&lt;/year&gt;&lt;pub-dates&gt;&lt;date&gt;Jan&lt;/date&gt;&lt;/pub-dates&gt;&lt;/dates&gt;&lt;isbn&gt;1476-5551 (Electronic)&amp;#xD;0887-6924 (Linking)&lt;/isbn&gt;&lt;accession-num&gt;22836911&lt;/accession-num&gt;&lt;urls&gt;&lt;related-urls&gt;&lt;url&gt;https://www.ncbi.nlm.nih.gov/pubmed/22836911&lt;/url&gt;&lt;/related-urls&gt;&lt;/urls&gt;&lt;electronic-resource-num&gt;10.1038/leu.2012.179&lt;/electronic-resource-num&gt;&lt;/record&gt;&lt;/Cite&gt;&lt;/EndNote&gt;</w:instrText>
      </w:r>
      <w:r w:rsidR="001E742B" w:rsidRPr="00B61C1B">
        <w:rPr>
          <w:color w:val="auto"/>
          <w:lang w:eastAsia="ko-KR"/>
        </w:rPr>
        <w:fldChar w:fldCharType="separate"/>
      </w:r>
      <w:r w:rsidR="00FE5352" w:rsidRPr="00B61C1B">
        <w:rPr>
          <w:noProof/>
          <w:color w:val="auto"/>
          <w:vertAlign w:val="superscript"/>
          <w:lang w:eastAsia="ko-KR"/>
        </w:rPr>
        <w:t>10</w:t>
      </w:r>
      <w:r w:rsidR="001E742B" w:rsidRPr="00B61C1B">
        <w:rPr>
          <w:color w:val="auto"/>
          <w:lang w:eastAsia="ko-KR"/>
        </w:rPr>
        <w:fldChar w:fldCharType="end"/>
      </w:r>
      <w:r w:rsidR="006D5574" w:rsidRPr="00B61C1B">
        <w:rPr>
          <w:color w:val="auto"/>
          <w:lang w:eastAsia="ko-KR"/>
        </w:rPr>
        <w:t xml:space="preserve">. In addition, </w:t>
      </w:r>
      <w:r w:rsidR="00876510" w:rsidRPr="00B61C1B">
        <w:rPr>
          <w:color w:val="auto"/>
          <w:lang w:eastAsia="ko-KR"/>
        </w:rPr>
        <w:t xml:space="preserve">the discovery of </w:t>
      </w:r>
      <w:r w:rsidR="00AB37F7" w:rsidRPr="00B61C1B">
        <w:rPr>
          <w:color w:val="auto"/>
          <w:lang w:eastAsia="ko-KR"/>
        </w:rPr>
        <w:t>bona fide target</w:t>
      </w:r>
      <w:r w:rsidR="00CB0CDE" w:rsidRPr="00B61C1B">
        <w:rPr>
          <w:color w:val="auto"/>
          <w:lang w:eastAsia="ko-KR"/>
        </w:rPr>
        <w:t>(</w:t>
      </w:r>
      <w:r w:rsidR="00AB37F7" w:rsidRPr="00B61C1B">
        <w:rPr>
          <w:color w:val="auto"/>
          <w:lang w:eastAsia="ko-KR"/>
        </w:rPr>
        <w:t>s</w:t>
      </w:r>
      <w:r w:rsidR="00CB0CDE" w:rsidRPr="00B61C1B">
        <w:rPr>
          <w:color w:val="auto"/>
          <w:lang w:eastAsia="ko-KR"/>
        </w:rPr>
        <w:t>)</w:t>
      </w:r>
      <w:r w:rsidR="00AB37F7" w:rsidRPr="00B61C1B">
        <w:rPr>
          <w:color w:val="auto"/>
          <w:lang w:eastAsia="ko-KR"/>
        </w:rPr>
        <w:t xml:space="preserve"> of miRNA</w:t>
      </w:r>
      <w:r w:rsidR="00005282" w:rsidRPr="00B61C1B">
        <w:rPr>
          <w:color w:val="auto"/>
          <w:lang w:eastAsia="ko-KR"/>
        </w:rPr>
        <w:t>s</w:t>
      </w:r>
      <w:r w:rsidR="00AB37F7" w:rsidRPr="00B61C1B">
        <w:rPr>
          <w:color w:val="auto"/>
          <w:lang w:eastAsia="ko-KR"/>
        </w:rPr>
        <w:t xml:space="preserve"> can further provide a fine-tuned strategy for </w:t>
      </w:r>
      <w:r w:rsidR="00876510" w:rsidRPr="00B61C1B">
        <w:rPr>
          <w:color w:val="auto"/>
          <w:lang w:eastAsia="ko-KR"/>
        </w:rPr>
        <w:t xml:space="preserve">a </w:t>
      </w:r>
      <w:r w:rsidR="00AB37F7" w:rsidRPr="00B61C1B">
        <w:rPr>
          <w:color w:val="auto"/>
          <w:lang w:eastAsia="ko-KR"/>
        </w:rPr>
        <w:t>miRNA-based therapy with various anti</w:t>
      </w:r>
      <w:r w:rsidR="006B7E31" w:rsidRPr="00B61C1B">
        <w:rPr>
          <w:color w:val="auto"/>
          <w:lang w:eastAsia="ko-KR"/>
        </w:rPr>
        <w:t>-</w:t>
      </w:r>
      <w:r w:rsidR="00AB37F7" w:rsidRPr="00B61C1B">
        <w:rPr>
          <w:color w:val="auto"/>
          <w:lang w:eastAsia="ko-KR"/>
        </w:rPr>
        <w:t>cancer drugs. However, t</w:t>
      </w:r>
      <w:r w:rsidR="00F45C7A" w:rsidRPr="00B61C1B">
        <w:rPr>
          <w:color w:val="auto"/>
          <w:lang w:eastAsia="ko-KR"/>
        </w:rPr>
        <w:t>he main challenge in the field of miRNA</w:t>
      </w:r>
      <w:r w:rsidR="00EA0E68" w:rsidRPr="00B61C1B">
        <w:rPr>
          <w:color w:val="auto"/>
          <w:lang w:eastAsia="ko-KR"/>
        </w:rPr>
        <w:t>s i</w:t>
      </w:r>
      <w:r w:rsidR="00897511" w:rsidRPr="00B61C1B">
        <w:rPr>
          <w:color w:val="auto"/>
          <w:lang w:eastAsia="ko-KR"/>
        </w:rPr>
        <w:t xml:space="preserve">s the identification of </w:t>
      </w:r>
      <w:r w:rsidR="00EA0E68" w:rsidRPr="00B61C1B">
        <w:rPr>
          <w:color w:val="auto"/>
          <w:lang w:eastAsia="ko-KR"/>
        </w:rPr>
        <w:t>direct targets of miRNAs</w:t>
      </w:r>
      <w:r w:rsidR="00AB37F7" w:rsidRPr="00B61C1B">
        <w:rPr>
          <w:color w:val="auto"/>
          <w:lang w:eastAsia="ko-KR"/>
        </w:rPr>
        <w:t xml:space="preserve">. </w:t>
      </w:r>
      <w:r w:rsidR="0004484D" w:rsidRPr="00B61C1B">
        <w:rPr>
          <w:color w:val="auto"/>
          <w:lang w:eastAsia="ko-KR"/>
        </w:rPr>
        <w:t xml:space="preserve">Here, </w:t>
      </w:r>
      <w:r w:rsidR="0004484D" w:rsidRPr="00B61C1B">
        <w:rPr>
          <w:color w:val="auto"/>
        </w:rPr>
        <w:t>detailed methods are</w:t>
      </w:r>
      <w:r w:rsidR="005D7963" w:rsidRPr="00B61C1B">
        <w:rPr>
          <w:color w:val="auto"/>
        </w:rPr>
        <w:t xml:space="preserve"> presented </w:t>
      </w:r>
      <w:r w:rsidR="00AB37F7" w:rsidRPr="00B61C1B">
        <w:rPr>
          <w:color w:val="auto"/>
        </w:rPr>
        <w:t xml:space="preserve">as </w:t>
      </w:r>
      <w:r w:rsidR="005D7963" w:rsidRPr="00B61C1B">
        <w:rPr>
          <w:color w:val="auto"/>
          <w:lang w:eastAsia="ko-KR"/>
        </w:rPr>
        <w:t>reproducible e</w:t>
      </w:r>
      <w:r w:rsidR="0004484D" w:rsidRPr="00B61C1B">
        <w:rPr>
          <w:color w:val="auto"/>
        </w:rPr>
        <w:t>xperimental</w:t>
      </w:r>
      <w:r w:rsidR="005D7963" w:rsidRPr="00B61C1B">
        <w:rPr>
          <w:color w:val="auto"/>
        </w:rPr>
        <w:t xml:space="preserve"> </w:t>
      </w:r>
      <w:r w:rsidR="0004484D" w:rsidRPr="00B61C1B">
        <w:rPr>
          <w:color w:val="auto"/>
        </w:rPr>
        <w:t xml:space="preserve">approaches for </w:t>
      </w:r>
      <w:r w:rsidR="00005282" w:rsidRPr="00B61C1B">
        <w:rPr>
          <w:color w:val="auto"/>
        </w:rPr>
        <w:t xml:space="preserve">the </w:t>
      </w:r>
      <w:r w:rsidR="0004484D" w:rsidRPr="00B61C1B">
        <w:rPr>
          <w:color w:val="auto"/>
        </w:rPr>
        <w:t>miRNA</w:t>
      </w:r>
      <w:r w:rsidR="00070924" w:rsidRPr="00B61C1B">
        <w:rPr>
          <w:color w:val="auto"/>
        </w:rPr>
        <w:t xml:space="preserve"> </w:t>
      </w:r>
      <w:r w:rsidR="0004484D" w:rsidRPr="00B61C1B">
        <w:rPr>
          <w:color w:val="auto"/>
        </w:rPr>
        <w:t xml:space="preserve">target gene </w:t>
      </w:r>
      <w:r w:rsidR="00070924" w:rsidRPr="00B61C1B">
        <w:rPr>
          <w:color w:val="auto"/>
        </w:rPr>
        <w:t>determination</w:t>
      </w:r>
      <w:r w:rsidR="00CB0CDE" w:rsidRPr="00B61C1B">
        <w:rPr>
          <w:color w:val="auto"/>
        </w:rPr>
        <w:t xml:space="preserve">. </w:t>
      </w:r>
      <w:r w:rsidR="00724213" w:rsidRPr="00B61C1B">
        <w:rPr>
          <w:color w:val="auto"/>
        </w:rPr>
        <w:t xml:space="preserve">Successful experimental design for </w:t>
      </w:r>
      <w:r w:rsidR="009459E2" w:rsidRPr="00B61C1B">
        <w:rPr>
          <w:color w:val="auto"/>
        </w:rPr>
        <w:t xml:space="preserve">the </w:t>
      </w:r>
      <w:r w:rsidR="00724213" w:rsidRPr="00B61C1B">
        <w:rPr>
          <w:color w:val="auto"/>
        </w:rPr>
        <w:t>miRNA target identification involves various steps and considerations (</w:t>
      </w:r>
      <w:r w:rsidR="00724213" w:rsidRPr="00B61C1B">
        <w:rPr>
          <w:b/>
          <w:color w:val="auto"/>
        </w:rPr>
        <w:t>Figure 1</w:t>
      </w:r>
      <w:r w:rsidR="00724213" w:rsidRPr="00B61C1B">
        <w:rPr>
          <w:color w:val="auto"/>
        </w:rPr>
        <w:t xml:space="preserve">). </w:t>
      </w:r>
      <w:r w:rsidR="00E206DD" w:rsidRPr="00B61C1B">
        <w:rPr>
          <w:color w:val="auto"/>
          <w:lang w:eastAsia="ko-KR"/>
        </w:rPr>
        <w:t>Comparison of mature miRNA levels in tumor cells and normal cells can be one of the common procedures to select a miRNA of interest</w:t>
      </w:r>
      <w:r w:rsidR="00796A2C" w:rsidRPr="00B61C1B">
        <w:rPr>
          <w:color w:val="auto"/>
          <w:lang w:eastAsia="ko-KR"/>
        </w:rPr>
        <w:t xml:space="preserve"> (</w:t>
      </w:r>
      <w:r w:rsidR="00796A2C" w:rsidRPr="00B61C1B">
        <w:rPr>
          <w:b/>
          <w:color w:val="auto"/>
          <w:lang w:eastAsia="ko-KR"/>
        </w:rPr>
        <w:t>Figure 1A</w:t>
      </w:r>
      <w:r w:rsidR="00796A2C" w:rsidRPr="00B61C1B">
        <w:rPr>
          <w:color w:val="auto"/>
          <w:lang w:eastAsia="ko-KR"/>
        </w:rPr>
        <w:t>)</w:t>
      </w:r>
      <w:r w:rsidR="00E206DD" w:rsidRPr="00B61C1B">
        <w:rPr>
          <w:color w:val="auto"/>
          <w:lang w:eastAsia="ko-KR"/>
        </w:rPr>
        <w:t xml:space="preserve">. The functional study of a selected miRNA </w:t>
      </w:r>
      <w:r w:rsidR="00B31A8D" w:rsidRPr="00B61C1B">
        <w:rPr>
          <w:color w:val="auto"/>
          <w:lang w:eastAsia="ko-KR"/>
        </w:rPr>
        <w:t xml:space="preserve">to </w:t>
      </w:r>
      <w:r w:rsidR="005C2171" w:rsidRPr="00B61C1B">
        <w:rPr>
          <w:color w:val="auto"/>
          <w:lang w:eastAsia="ko-KR"/>
        </w:rPr>
        <w:t xml:space="preserve">detect the effects of </w:t>
      </w:r>
      <w:r w:rsidR="00BB0972" w:rsidRPr="00B61C1B">
        <w:rPr>
          <w:color w:val="auto"/>
          <w:lang w:eastAsia="ko-KR"/>
        </w:rPr>
        <w:t xml:space="preserve">a </w:t>
      </w:r>
      <w:r w:rsidR="005C2171" w:rsidRPr="00B61C1B">
        <w:rPr>
          <w:color w:val="auto"/>
          <w:lang w:eastAsia="ko-KR"/>
        </w:rPr>
        <w:t xml:space="preserve">miRNA on cell proliferation </w:t>
      </w:r>
      <w:r w:rsidR="00E206DD" w:rsidRPr="00B61C1B">
        <w:rPr>
          <w:color w:val="auto"/>
          <w:lang w:eastAsia="ko-KR"/>
        </w:rPr>
        <w:t>is important to narrow down the list of best potential candidate target</w:t>
      </w:r>
      <w:r w:rsidR="00E06159" w:rsidRPr="00B61C1B">
        <w:rPr>
          <w:color w:val="auto"/>
          <w:lang w:eastAsia="ko-KR"/>
        </w:rPr>
        <w:t>s</w:t>
      </w:r>
      <w:r w:rsidR="00E206DD" w:rsidRPr="00B61C1B">
        <w:rPr>
          <w:color w:val="auto"/>
          <w:lang w:eastAsia="ko-KR"/>
        </w:rPr>
        <w:t xml:space="preserve"> of </w:t>
      </w:r>
      <w:r w:rsidR="005F06A2" w:rsidRPr="00B61C1B">
        <w:rPr>
          <w:color w:val="auto"/>
          <w:lang w:eastAsia="ko-KR"/>
        </w:rPr>
        <w:t xml:space="preserve">a </w:t>
      </w:r>
      <w:r w:rsidR="00E206DD" w:rsidRPr="00B61C1B">
        <w:rPr>
          <w:color w:val="auto"/>
          <w:lang w:eastAsia="ko-KR"/>
        </w:rPr>
        <w:t>miRNA of interest</w:t>
      </w:r>
      <w:r w:rsidR="001E4BE1" w:rsidRPr="00B61C1B">
        <w:rPr>
          <w:color w:val="auto"/>
          <w:lang w:eastAsia="ko-KR"/>
        </w:rPr>
        <w:t xml:space="preserve"> (</w:t>
      </w:r>
      <w:r w:rsidR="001E4BE1" w:rsidRPr="00B61C1B">
        <w:rPr>
          <w:b/>
          <w:color w:val="auto"/>
          <w:lang w:eastAsia="ko-KR"/>
        </w:rPr>
        <w:t>Figure 1B</w:t>
      </w:r>
      <w:r w:rsidR="001E4BE1" w:rsidRPr="00B61C1B">
        <w:rPr>
          <w:color w:val="auto"/>
          <w:lang w:eastAsia="ko-KR"/>
        </w:rPr>
        <w:t>)</w:t>
      </w:r>
      <w:r w:rsidR="00E206DD" w:rsidRPr="00B61C1B">
        <w:rPr>
          <w:color w:val="auto"/>
          <w:lang w:eastAsia="ko-KR"/>
        </w:rPr>
        <w:t>. Based on the experimentally validated function</w:t>
      </w:r>
      <w:r w:rsidR="00480034" w:rsidRPr="00B61C1B">
        <w:rPr>
          <w:color w:val="auto"/>
          <w:lang w:eastAsia="ko-KR"/>
        </w:rPr>
        <w:t>s</w:t>
      </w:r>
      <w:r w:rsidR="00E206DD" w:rsidRPr="00B61C1B">
        <w:rPr>
          <w:color w:val="auto"/>
          <w:lang w:eastAsia="ko-KR"/>
        </w:rPr>
        <w:t xml:space="preserve"> of miRNA</w:t>
      </w:r>
      <w:r w:rsidR="005F06A2" w:rsidRPr="00B61C1B">
        <w:rPr>
          <w:color w:val="auto"/>
          <w:lang w:eastAsia="ko-KR"/>
        </w:rPr>
        <w:t>s</w:t>
      </w:r>
      <w:r w:rsidR="00E206DD" w:rsidRPr="00B61C1B">
        <w:rPr>
          <w:color w:val="auto"/>
          <w:lang w:eastAsia="ko-KR"/>
        </w:rPr>
        <w:t>, a systematic review of literature and database</w:t>
      </w:r>
      <w:r w:rsidR="009B2F12" w:rsidRPr="00B61C1B">
        <w:rPr>
          <w:color w:val="auto"/>
          <w:lang w:eastAsia="ko-KR"/>
        </w:rPr>
        <w:t xml:space="preserve"> in company with a miRNA target prediction program</w:t>
      </w:r>
      <w:r w:rsidR="00E206DD" w:rsidRPr="00B61C1B">
        <w:rPr>
          <w:color w:val="auto"/>
          <w:lang w:eastAsia="ko-KR"/>
        </w:rPr>
        <w:t xml:space="preserve"> is </w:t>
      </w:r>
      <w:r w:rsidR="00F46D4E" w:rsidRPr="00B61C1B">
        <w:rPr>
          <w:color w:val="auto"/>
          <w:lang w:eastAsia="ko-KR"/>
        </w:rPr>
        <w:t xml:space="preserve">required to </w:t>
      </w:r>
      <w:r w:rsidR="00E206DD" w:rsidRPr="00B61C1B">
        <w:rPr>
          <w:color w:val="auto"/>
          <w:lang w:eastAsia="ko-KR"/>
        </w:rPr>
        <w:t>search the most relevant information on gene function</w:t>
      </w:r>
      <w:r w:rsidR="005F06A2" w:rsidRPr="00B61C1B">
        <w:rPr>
          <w:color w:val="auto"/>
          <w:lang w:eastAsia="ko-KR"/>
        </w:rPr>
        <w:t>s</w:t>
      </w:r>
      <w:r w:rsidR="00E206DD" w:rsidRPr="00B61C1B">
        <w:rPr>
          <w:color w:val="auto"/>
          <w:lang w:eastAsia="ko-KR"/>
        </w:rPr>
        <w:t xml:space="preserve"> </w:t>
      </w:r>
      <w:r w:rsidR="001E4BE1" w:rsidRPr="00B61C1B">
        <w:rPr>
          <w:color w:val="auto"/>
          <w:lang w:eastAsia="ko-KR"/>
        </w:rPr>
        <w:t>(</w:t>
      </w:r>
      <w:r w:rsidR="001E4BE1" w:rsidRPr="00B61C1B">
        <w:rPr>
          <w:b/>
          <w:color w:val="auto"/>
          <w:lang w:eastAsia="ko-KR"/>
        </w:rPr>
        <w:t>Figure 1C</w:t>
      </w:r>
      <w:r w:rsidR="001E4BE1" w:rsidRPr="00B61C1B">
        <w:rPr>
          <w:color w:val="auto"/>
          <w:lang w:eastAsia="ko-KR"/>
        </w:rPr>
        <w:t>)</w:t>
      </w:r>
      <w:r w:rsidR="009E764B" w:rsidRPr="00B61C1B">
        <w:rPr>
          <w:color w:val="auto"/>
          <w:lang w:eastAsia="ko-KR"/>
        </w:rPr>
        <w:t>.</w:t>
      </w:r>
      <w:r w:rsidR="002566DB" w:rsidRPr="00B61C1B">
        <w:rPr>
          <w:color w:val="auto"/>
          <w:lang w:eastAsia="ko-KR"/>
        </w:rPr>
        <w:t xml:space="preserve"> </w:t>
      </w:r>
      <w:r w:rsidR="00540E1B" w:rsidRPr="00B61C1B">
        <w:rPr>
          <w:color w:val="auto"/>
          <w:lang w:eastAsia="ko-KR"/>
        </w:rPr>
        <w:t>The i</w:t>
      </w:r>
      <w:r w:rsidR="002566DB" w:rsidRPr="00B61C1B">
        <w:rPr>
          <w:color w:val="auto"/>
          <w:lang w:eastAsia="ko-KR"/>
        </w:rPr>
        <w:t xml:space="preserve">dentification of real target genes of </w:t>
      </w:r>
      <w:r w:rsidR="005F06A2" w:rsidRPr="00B61C1B">
        <w:rPr>
          <w:color w:val="auto"/>
          <w:lang w:eastAsia="ko-KR"/>
        </w:rPr>
        <w:t xml:space="preserve">a </w:t>
      </w:r>
      <w:r w:rsidR="002566DB" w:rsidRPr="00B61C1B">
        <w:rPr>
          <w:color w:val="auto"/>
          <w:lang w:eastAsia="ko-KR"/>
        </w:rPr>
        <w:t>miRNA of interest</w:t>
      </w:r>
      <w:r w:rsidR="00DF4C1A" w:rsidRPr="00B61C1B">
        <w:rPr>
          <w:color w:val="auto"/>
          <w:lang w:eastAsia="ko-KR"/>
        </w:rPr>
        <w:t xml:space="preserve"> can be achieved by </w:t>
      </w:r>
      <w:r w:rsidR="00803D8F" w:rsidRPr="00B61C1B">
        <w:rPr>
          <w:color w:val="auto"/>
          <w:lang w:eastAsia="ko-KR"/>
        </w:rPr>
        <w:t xml:space="preserve">implementing </w:t>
      </w:r>
      <w:r w:rsidR="00DF4C1A" w:rsidRPr="00B61C1B">
        <w:rPr>
          <w:color w:val="auto"/>
          <w:lang w:eastAsia="ko-KR"/>
        </w:rPr>
        <w:t xml:space="preserve">experiments such as </w:t>
      </w:r>
      <w:r w:rsidR="00E06159" w:rsidRPr="00B61C1B">
        <w:rPr>
          <w:color w:val="auto"/>
          <w:lang w:eastAsia="ko-KR"/>
        </w:rPr>
        <w:t>the</w:t>
      </w:r>
      <w:r w:rsidR="007B0EEB" w:rsidRPr="00B61C1B">
        <w:rPr>
          <w:color w:val="auto"/>
          <w:lang w:eastAsia="ko-KR"/>
        </w:rPr>
        <w:t xml:space="preserve"> </w:t>
      </w:r>
      <w:r w:rsidR="00DF4C1A" w:rsidRPr="00B61C1B">
        <w:rPr>
          <w:color w:val="auto"/>
          <w:lang w:eastAsia="ko-KR"/>
        </w:rPr>
        <w:t xml:space="preserve">luciferase assay along with </w:t>
      </w:r>
      <w:r w:rsidR="00540E1B" w:rsidRPr="00B61C1B">
        <w:rPr>
          <w:color w:val="auto"/>
          <w:lang w:eastAsia="ko-KR"/>
        </w:rPr>
        <w:t xml:space="preserve">the </w:t>
      </w:r>
      <w:r w:rsidR="00DF4C1A" w:rsidRPr="00B61C1B">
        <w:rPr>
          <w:color w:val="auto"/>
          <w:lang w:eastAsia="ko-KR"/>
        </w:rPr>
        <w:t>cloning of 3’ UTR of a gene, real</w:t>
      </w:r>
      <w:r w:rsidR="00540E1B" w:rsidRPr="00B61C1B">
        <w:rPr>
          <w:color w:val="auto"/>
          <w:lang w:eastAsia="ko-KR"/>
        </w:rPr>
        <w:t>-</w:t>
      </w:r>
      <w:r w:rsidR="00DF4C1A" w:rsidRPr="00B61C1B">
        <w:rPr>
          <w:color w:val="auto"/>
          <w:lang w:eastAsia="ko-KR"/>
        </w:rPr>
        <w:t>time PCR, and western blot</w:t>
      </w:r>
      <w:r w:rsidR="00E912C3" w:rsidRPr="00B61C1B">
        <w:rPr>
          <w:color w:val="auto"/>
          <w:lang w:eastAsia="ko-KR"/>
        </w:rPr>
        <w:t>ting</w:t>
      </w:r>
      <w:r w:rsidR="00DF4748" w:rsidRPr="00B61C1B">
        <w:rPr>
          <w:color w:val="auto"/>
          <w:lang w:eastAsia="ko-KR"/>
        </w:rPr>
        <w:t xml:space="preserve"> (</w:t>
      </w:r>
      <w:r w:rsidR="00DF4748" w:rsidRPr="00B61C1B">
        <w:rPr>
          <w:b/>
          <w:color w:val="auto"/>
          <w:lang w:eastAsia="ko-KR"/>
        </w:rPr>
        <w:t>Figure 1D</w:t>
      </w:r>
      <w:r w:rsidR="00DF4748" w:rsidRPr="00B61C1B">
        <w:rPr>
          <w:color w:val="auto"/>
          <w:lang w:eastAsia="ko-KR"/>
        </w:rPr>
        <w:t>)</w:t>
      </w:r>
      <w:r w:rsidR="00DF4C1A" w:rsidRPr="00B61C1B">
        <w:rPr>
          <w:color w:val="auto"/>
          <w:lang w:eastAsia="ko-KR"/>
        </w:rPr>
        <w:t xml:space="preserve">. </w:t>
      </w:r>
      <w:r w:rsidR="00724213" w:rsidRPr="00B61C1B">
        <w:rPr>
          <w:color w:val="auto"/>
        </w:rPr>
        <w:t xml:space="preserve">The goal of </w:t>
      </w:r>
      <w:r w:rsidR="00D05993" w:rsidRPr="00B61C1B">
        <w:rPr>
          <w:color w:val="auto"/>
        </w:rPr>
        <w:t xml:space="preserve">the </w:t>
      </w:r>
      <w:r w:rsidR="00724213" w:rsidRPr="00B61C1B">
        <w:rPr>
          <w:color w:val="auto"/>
        </w:rPr>
        <w:t xml:space="preserve">current protocol is to provide </w:t>
      </w:r>
      <w:r w:rsidR="00971E16" w:rsidRPr="00B61C1B">
        <w:rPr>
          <w:color w:val="auto"/>
        </w:rPr>
        <w:t>comprehensive</w:t>
      </w:r>
      <w:r w:rsidR="00724213" w:rsidRPr="00B61C1B">
        <w:rPr>
          <w:color w:val="auto"/>
        </w:rPr>
        <w:t xml:space="preserve"> methods </w:t>
      </w:r>
      <w:r w:rsidR="009E764B" w:rsidRPr="00B61C1B">
        <w:rPr>
          <w:color w:val="auto"/>
        </w:rPr>
        <w:t>of key experiments</w:t>
      </w:r>
      <w:r w:rsidR="00E86BDC" w:rsidRPr="00B61C1B">
        <w:rPr>
          <w:color w:val="auto"/>
        </w:rPr>
        <w:t xml:space="preserve">, </w:t>
      </w:r>
      <w:r w:rsidR="00316C1D" w:rsidRPr="00B61C1B">
        <w:rPr>
          <w:color w:val="auto"/>
        </w:rPr>
        <w:t>the</w:t>
      </w:r>
      <w:r w:rsidR="007B0EEB" w:rsidRPr="00B61C1B">
        <w:rPr>
          <w:color w:val="auto"/>
        </w:rPr>
        <w:t xml:space="preserve"> probe-based </w:t>
      </w:r>
      <w:r w:rsidR="00E86BDC" w:rsidRPr="00B61C1B">
        <w:rPr>
          <w:color w:val="auto"/>
          <w:lang w:eastAsia="ko-KR"/>
        </w:rPr>
        <w:t xml:space="preserve">real-time </w:t>
      </w:r>
      <w:r w:rsidR="007B0EEB" w:rsidRPr="00B61C1B">
        <w:rPr>
          <w:color w:val="auto"/>
          <w:lang w:eastAsia="ko-KR"/>
        </w:rPr>
        <w:t>polymerase chain reaction (</w:t>
      </w:r>
      <w:r w:rsidR="00E86BDC" w:rsidRPr="00B61C1B">
        <w:rPr>
          <w:color w:val="auto"/>
          <w:lang w:eastAsia="ko-KR"/>
        </w:rPr>
        <w:t>PCR</w:t>
      </w:r>
      <w:r w:rsidR="007B0EEB" w:rsidRPr="00B61C1B">
        <w:rPr>
          <w:color w:val="auto"/>
          <w:lang w:eastAsia="ko-KR"/>
        </w:rPr>
        <w:t>)</w:t>
      </w:r>
      <w:r w:rsidR="00E86BDC" w:rsidRPr="00B61C1B">
        <w:rPr>
          <w:color w:val="auto"/>
          <w:lang w:eastAsia="ko-KR"/>
        </w:rPr>
        <w:t xml:space="preserve">, </w:t>
      </w:r>
      <w:proofErr w:type="spellStart"/>
      <w:r w:rsidR="007B0EEB" w:rsidRPr="00B61C1B">
        <w:rPr>
          <w:color w:val="auto"/>
          <w:lang w:eastAsia="ko-KR"/>
        </w:rPr>
        <w:t>sulforhodamine</w:t>
      </w:r>
      <w:proofErr w:type="spellEnd"/>
      <w:r w:rsidR="007B0EEB" w:rsidRPr="00B61C1B">
        <w:rPr>
          <w:color w:val="auto"/>
          <w:lang w:eastAsia="ko-KR"/>
        </w:rPr>
        <w:t xml:space="preserve"> B (</w:t>
      </w:r>
      <w:r w:rsidR="00056418" w:rsidRPr="00B61C1B">
        <w:rPr>
          <w:color w:val="auto"/>
          <w:lang w:eastAsia="ko-KR"/>
        </w:rPr>
        <w:t>SRB</w:t>
      </w:r>
      <w:r w:rsidR="007B0EEB" w:rsidRPr="00B61C1B">
        <w:rPr>
          <w:color w:val="auto"/>
          <w:lang w:eastAsia="ko-KR"/>
        </w:rPr>
        <w:t>)</w:t>
      </w:r>
      <w:r w:rsidR="00056418" w:rsidRPr="00B61C1B">
        <w:rPr>
          <w:color w:val="auto"/>
          <w:lang w:eastAsia="ko-KR"/>
        </w:rPr>
        <w:t xml:space="preserve"> assay follow</w:t>
      </w:r>
      <w:r w:rsidR="007B0EEB" w:rsidRPr="00B61C1B">
        <w:rPr>
          <w:color w:val="auto"/>
          <w:lang w:eastAsia="ko-KR"/>
        </w:rPr>
        <w:t>ing</w:t>
      </w:r>
      <w:r w:rsidR="00056418" w:rsidRPr="00B61C1B">
        <w:rPr>
          <w:color w:val="auto"/>
          <w:lang w:eastAsia="ko-KR"/>
        </w:rPr>
        <w:t xml:space="preserve"> </w:t>
      </w:r>
      <w:r w:rsidR="007B0EEB" w:rsidRPr="00B61C1B">
        <w:rPr>
          <w:color w:val="auto"/>
          <w:lang w:eastAsia="ko-KR"/>
        </w:rPr>
        <w:t xml:space="preserve">a </w:t>
      </w:r>
      <w:r w:rsidR="00056418" w:rsidRPr="00B61C1B">
        <w:rPr>
          <w:color w:val="auto"/>
          <w:lang w:eastAsia="ko-KR"/>
        </w:rPr>
        <w:t xml:space="preserve">miRNA mimic transfection, dose-response curve generation, and luciferase assay along with </w:t>
      </w:r>
      <w:r w:rsidR="00540E1B" w:rsidRPr="00B61C1B">
        <w:rPr>
          <w:color w:val="auto"/>
          <w:lang w:eastAsia="ko-KR"/>
        </w:rPr>
        <w:t xml:space="preserve">the </w:t>
      </w:r>
      <w:r w:rsidR="00056418" w:rsidRPr="00B61C1B">
        <w:rPr>
          <w:color w:val="auto"/>
          <w:lang w:eastAsia="ko-KR"/>
        </w:rPr>
        <w:t xml:space="preserve">cloning of 3’ UTR of a gene. </w:t>
      </w:r>
      <w:r w:rsidR="00200A74" w:rsidRPr="00B61C1B">
        <w:rPr>
          <w:color w:val="auto"/>
          <w:lang w:eastAsia="ko-KR"/>
        </w:rPr>
        <w:t xml:space="preserve">The current protocol </w:t>
      </w:r>
      <w:r w:rsidR="00056418" w:rsidRPr="00B61C1B">
        <w:rPr>
          <w:color w:val="auto"/>
          <w:lang w:eastAsia="ko-KR"/>
        </w:rPr>
        <w:t xml:space="preserve">can be </w:t>
      </w:r>
      <w:r w:rsidR="00CB0CDE" w:rsidRPr="00B61C1B">
        <w:rPr>
          <w:color w:val="auto"/>
        </w:rPr>
        <w:t xml:space="preserve">useful for </w:t>
      </w:r>
      <w:r w:rsidR="001B09F6" w:rsidRPr="00B61C1B">
        <w:rPr>
          <w:color w:val="auto"/>
        </w:rPr>
        <w:t xml:space="preserve">a </w:t>
      </w:r>
      <w:r w:rsidR="00CB0CDE" w:rsidRPr="00B61C1B">
        <w:rPr>
          <w:color w:val="auto"/>
        </w:rPr>
        <w:t>better understanding of the function</w:t>
      </w:r>
      <w:r w:rsidR="00F27486" w:rsidRPr="00B61C1B">
        <w:rPr>
          <w:color w:val="auto"/>
        </w:rPr>
        <w:t>s</w:t>
      </w:r>
      <w:r w:rsidR="00CB0CDE" w:rsidRPr="00B61C1B">
        <w:rPr>
          <w:color w:val="auto"/>
        </w:rPr>
        <w:t xml:space="preserve"> of individual miRNA</w:t>
      </w:r>
      <w:r w:rsidR="001B09F6" w:rsidRPr="00B61C1B">
        <w:rPr>
          <w:color w:val="auto"/>
        </w:rPr>
        <w:t>s</w:t>
      </w:r>
      <w:r w:rsidR="00CB0CDE" w:rsidRPr="00B61C1B">
        <w:rPr>
          <w:color w:val="auto"/>
        </w:rPr>
        <w:t xml:space="preserve"> and the implication of </w:t>
      </w:r>
      <w:r w:rsidR="0026746C" w:rsidRPr="00B61C1B">
        <w:rPr>
          <w:color w:val="auto"/>
        </w:rPr>
        <w:t xml:space="preserve">a </w:t>
      </w:r>
      <w:r w:rsidR="00CB0CDE" w:rsidRPr="00B61C1B">
        <w:rPr>
          <w:color w:val="auto"/>
        </w:rPr>
        <w:t>miRNA in cancer therapy.</w:t>
      </w:r>
    </w:p>
    <w:p w14:paraId="42C97B60" w14:textId="77777777" w:rsidR="00F27486" w:rsidRPr="00B61C1B" w:rsidRDefault="00F27486" w:rsidP="00F47F53">
      <w:pPr>
        <w:rPr>
          <w:b/>
          <w:color w:val="auto"/>
        </w:rPr>
      </w:pPr>
      <w:bookmarkStart w:id="4" w:name="_Hlk533682085"/>
    </w:p>
    <w:p w14:paraId="3D4CD2F3" w14:textId="13627259" w:rsidR="006305D7" w:rsidRPr="00B61C1B" w:rsidRDefault="006305D7" w:rsidP="00F47F53">
      <w:pPr>
        <w:rPr>
          <w:color w:val="auto"/>
        </w:rPr>
      </w:pPr>
      <w:r w:rsidRPr="00B61C1B">
        <w:rPr>
          <w:b/>
          <w:color w:val="auto"/>
        </w:rPr>
        <w:t>PROTOCOL</w:t>
      </w:r>
    </w:p>
    <w:p w14:paraId="362880CF" w14:textId="77777777" w:rsidR="005037C6" w:rsidRPr="00B61C1B" w:rsidRDefault="005037C6" w:rsidP="00F47F53">
      <w:pPr>
        <w:rPr>
          <w:b/>
          <w:color w:val="auto"/>
          <w:lang w:eastAsia="ko-KR"/>
        </w:rPr>
      </w:pPr>
      <w:bookmarkStart w:id="5" w:name="_Hlk2743838"/>
    </w:p>
    <w:p w14:paraId="2446E9FA" w14:textId="3158D0CF" w:rsidR="001D254B" w:rsidRPr="00B61C1B" w:rsidRDefault="00D37158" w:rsidP="00B61C1B">
      <w:pPr>
        <w:pStyle w:val="ListParagraph"/>
        <w:numPr>
          <w:ilvl w:val="0"/>
          <w:numId w:val="28"/>
        </w:numPr>
        <w:rPr>
          <w:b/>
          <w:color w:val="auto"/>
          <w:lang w:eastAsia="ko-KR"/>
        </w:rPr>
      </w:pPr>
      <w:r w:rsidRPr="00B61C1B">
        <w:rPr>
          <w:b/>
          <w:color w:val="auto"/>
          <w:lang w:eastAsia="ko-KR"/>
        </w:rPr>
        <w:t>Mature mi</w:t>
      </w:r>
      <w:r w:rsidR="008C58E3" w:rsidRPr="00B61C1B">
        <w:rPr>
          <w:b/>
          <w:color w:val="auto"/>
          <w:lang w:eastAsia="ko-KR"/>
        </w:rPr>
        <w:t>cro</w:t>
      </w:r>
      <w:r w:rsidRPr="00B61C1B">
        <w:rPr>
          <w:b/>
          <w:color w:val="auto"/>
          <w:lang w:eastAsia="ko-KR"/>
        </w:rPr>
        <w:t xml:space="preserve">RNA </w:t>
      </w:r>
      <w:r w:rsidR="00316C1D" w:rsidRPr="00B61C1B">
        <w:rPr>
          <w:b/>
          <w:color w:val="auto"/>
          <w:lang w:eastAsia="ko-KR"/>
        </w:rPr>
        <w:t xml:space="preserve">(miRNA) </w:t>
      </w:r>
      <w:r w:rsidRPr="00B61C1B">
        <w:rPr>
          <w:b/>
          <w:color w:val="auto"/>
          <w:lang w:eastAsia="ko-KR"/>
        </w:rPr>
        <w:t>expression analysis</w:t>
      </w:r>
    </w:p>
    <w:p w14:paraId="3681ADB8" w14:textId="77777777" w:rsidR="005037C6" w:rsidRPr="00B61C1B" w:rsidRDefault="005037C6" w:rsidP="00F47F53">
      <w:pPr>
        <w:rPr>
          <w:b/>
          <w:color w:val="auto"/>
          <w:lang w:eastAsia="ko-KR"/>
        </w:rPr>
      </w:pPr>
    </w:p>
    <w:p w14:paraId="0B3F8740" w14:textId="3ED33A80" w:rsidR="000C1BF0" w:rsidRPr="00A30B03" w:rsidRDefault="000B08F5" w:rsidP="00B61C1B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A30B03">
        <w:rPr>
          <w:color w:val="auto"/>
          <w:lang w:eastAsia="ko-KR"/>
        </w:rPr>
        <w:lastRenderedPageBreak/>
        <w:t xml:space="preserve">Mature miRNA </w:t>
      </w:r>
      <w:r w:rsidR="002446BB" w:rsidRPr="00A30B03">
        <w:rPr>
          <w:color w:val="auto"/>
          <w:lang w:eastAsia="ko-KR"/>
        </w:rPr>
        <w:t>complementary DNA (cDNA)</w:t>
      </w:r>
      <w:r w:rsidRPr="00A30B03">
        <w:rPr>
          <w:color w:val="auto"/>
          <w:lang w:eastAsia="ko-KR"/>
        </w:rPr>
        <w:t xml:space="preserve"> synthesis</w:t>
      </w:r>
    </w:p>
    <w:p w14:paraId="25245A0A" w14:textId="77777777" w:rsidR="005037C6" w:rsidRPr="00B61C1B" w:rsidRDefault="005037C6" w:rsidP="00F47F53">
      <w:pPr>
        <w:rPr>
          <w:color w:val="auto"/>
          <w:lang w:eastAsia="ko-KR"/>
        </w:rPr>
      </w:pPr>
    </w:p>
    <w:p w14:paraId="62A90EF1" w14:textId="2DE3F80C" w:rsidR="00616EF4" w:rsidRPr="00B61C1B" w:rsidRDefault="0098028D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lang w:eastAsia="ko-KR"/>
        </w:rPr>
        <w:t>A</w:t>
      </w:r>
      <w:r w:rsidR="000B08F5" w:rsidRPr="00B61C1B">
        <w:rPr>
          <w:color w:val="auto"/>
          <w:lang w:eastAsia="ko-KR"/>
        </w:rPr>
        <w:t xml:space="preserve">dd </w:t>
      </w:r>
      <w:r w:rsidR="007E72E1" w:rsidRPr="00B61C1B">
        <w:rPr>
          <w:color w:val="auto"/>
          <w:lang w:eastAsia="ko-KR"/>
        </w:rPr>
        <w:t>254</w:t>
      </w:r>
      <w:r w:rsidR="000B08F5" w:rsidRPr="00B61C1B">
        <w:rPr>
          <w:color w:val="auto"/>
          <w:lang w:eastAsia="ko-KR"/>
        </w:rPr>
        <w:t xml:space="preserve"> ng of total RNA</w:t>
      </w:r>
      <w:r w:rsidR="00B61C1B">
        <w:rPr>
          <w:color w:val="auto"/>
          <w:lang w:eastAsia="ko-KR"/>
        </w:rPr>
        <w:t xml:space="preserve"> and</w:t>
      </w:r>
      <w:r w:rsidR="000B08F5" w:rsidRPr="00B61C1B">
        <w:rPr>
          <w:color w:val="auto"/>
          <w:lang w:eastAsia="ko-KR"/>
        </w:rPr>
        <w:t xml:space="preserve"> </w:t>
      </w:r>
      <w:r w:rsidR="007E72E1" w:rsidRPr="00B61C1B">
        <w:rPr>
          <w:color w:val="auto"/>
          <w:lang w:eastAsia="ko-KR"/>
        </w:rPr>
        <w:t>4.5</w:t>
      </w:r>
      <w:r w:rsidR="000B08F5" w:rsidRPr="00B61C1B">
        <w:rPr>
          <w:color w:val="auto"/>
          <w:lang w:eastAsia="ko-KR"/>
        </w:rPr>
        <w:t xml:space="preserve"> µ</w:t>
      </w:r>
      <w:r w:rsidR="005E64DA" w:rsidRPr="00B61C1B">
        <w:rPr>
          <w:color w:val="auto"/>
          <w:lang w:eastAsia="ko-KR"/>
        </w:rPr>
        <w:t>L</w:t>
      </w:r>
      <w:r w:rsidR="000B08F5" w:rsidRPr="00B61C1B">
        <w:rPr>
          <w:color w:val="auto"/>
          <w:lang w:eastAsia="ko-KR"/>
        </w:rPr>
        <w:t xml:space="preserve"> of </w:t>
      </w:r>
      <w:r w:rsidR="00C77CC7" w:rsidRPr="00B61C1B">
        <w:rPr>
          <w:color w:val="auto"/>
          <w:lang w:eastAsia="ko-KR"/>
        </w:rPr>
        <w:t>deoxyribonuclease I (</w:t>
      </w:r>
      <w:r w:rsidR="000B08F5" w:rsidRPr="00B61C1B">
        <w:rPr>
          <w:color w:val="auto"/>
          <w:lang w:eastAsia="ko-KR"/>
        </w:rPr>
        <w:t>DNase I</w:t>
      </w:r>
      <w:r w:rsidR="00C77CC7" w:rsidRPr="00B61C1B">
        <w:rPr>
          <w:color w:val="auto"/>
          <w:lang w:eastAsia="ko-KR"/>
        </w:rPr>
        <w:t>)</w:t>
      </w:r>
      <w:r w:rsidR="000B08F5" w:rsidRPr="00B61C1B">
        <w:rPr>
          <w:color w:val="auto"/>
          <w:lang w:eastAsia="ko-KR"/>
        </w:rPr>
        <w:t xml:space="preserve"> mixture</w:t>
      </w:r>
      <w:r w:rsidR="003D3550" w:rsidRPr="00B61C1B">
        <w:rPr>
          <w:color w:val="auto"/>
          <w:lang w:eastAsia="ko-KR"/>
        </w:rPr>
        <w:t>s</w:t>
      </w:r>
      <w:r w:rsidR="000B08F5" w:rsidRPr="00B61C1B">
        <w:rPr>
          <w:color w:val="auto"/>
          <w:lang w:eastAsia="ko-KR"/>
        </w:rPr>
        <w:t>,</w:t>
      </w:r>
      <w:r w:rsidR="009808A0" w:rsidRPr="00B61C1B">
        <w:rPr>
          <w:color w:val="auto"/>
          <w:lang w:eastAsia="ko-KR"/>
        </w:rPr>
        <w:t xml:space="preserve"> and then add </w:t>
      </w:r>
      <w:r w:rsidR="00C0265E" w:rsidRPr="00B61C1B">
        <w:rPr>
          <w:color w:val="auto"/>
          <w:lang w:eastAsia="ko-KR"/>
        </w:rPr>
        <w:t>ultrapure</w:t>
      </w:r>
      <w:r w:rsidR="009808A0" w:rsidRPr="00B61C1B">
        <w:rPr>
          <w:color w:val="auto"/>
          <w:lang w:eastAsia="ko-KR"/>
        </w:rPr>
        <w:t xml:space="preserve"> water </w:t>
      </w:r>
      <w:r w:rsidR="0076183F" w:rsidRPr="00B61C1B">
        <w:rPr>
          <w:color w:val="auto"/>
          <w:lang w:eastAsia="ko-KR"/>
        </w:rPr>
        <w:t>into</w:t>
      </w:r>
      <w:r w:rsidR="009808A0" w:rsidRPr="00B61C1B">
        <w:rPr>
          <w:color w:val="auto"/>
          <w:lang w:eastAsia="ko-KR"/>
        </w:rPr>
        <w:t xml:space="preserve"> PCR strip</w:t>
      </w:r>
      <w:r w:rsidR="009939DB" w:rsidRPr="00B61C1B">
        <w:rPr>
          <w:color w:val="auto"/>
          <w:lang w:eastAsia="ko-KR"/>
        </w:rPr>
        <w:t>-</w:t>
      </w:r>
      <w:r w:rsidR="009808A0" w:rsidRPr="00B61C1B">
        <w:rPr>
          <w:color w:val="auto"/>
          <w:lang w:eastAsia="ko-KR"/>
        </w:rPr>
        <w:t>tube</w:t>
      </w:r>
      <w:r w:rsidR="00C00AAD" w:rsidRPr="00B61C1B">
        <w:rPr>
          <w:color w:val="auto"/>
          <w:lang w:eastAsia="ko-KR"/>
        </w:rPr>
        <w:t>s</w:t>
      </w:r>
      <w:r w:rsidR="0076183F" w:rsidRPr="00B61C1B">
        <w:rPr>
          <w:color w:val="auto"/>
          <w:lang w:eastAsia="ko-KR"/>
        </w:rPr>
        <w:t xml:space="preserve"> to make up to 18 µL</w:t>
      </w:r>
      <w:r w:rsidR="00F83808" w:rsidRPr="00B61C1B">
        <w:rPr>
          <w:color w:val="auto"/>
          <w:lang w:eastAsia="ko-KR"/>
        </w:rPr>
        <w:t xml:space="preserve"> (</w:t>
      </w:r>
      <w:r w:rsidR="00F83808" w:rsidRPr="00B61C1B">
        <w:rPr>
          <w:b/>
          <w:color w:val="auto"/>
          <w:lang w:eastAsia="ko-KR"/>
        </w:rPr>
        <w:t>Figure 2A</w:t>
      </w:r>
      <w:r w:rsidR="00F83808" w:rsidRPr="00B61C1B">
        <w:rPr>
          <w:color w:val="auto"/>
          <w:lang w:eastAsia="ko-KR"/>
        </w:rPr>
        <w:t>)</w:t>
      </w:r>
      <w:r w:rsidR="009808A0" w:rsidRPr="00B61C1B">
        <w:rPr>
          <w:color w:val="auto"/>
          <w:lang w:eastAsia="ko-KR"/>
        </w:rPr>
        <w:t>.</w:t>
      </w:r>
      <w:r w:rsidR="003B6E0C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 xml:space="preserve">Prepare the reaction for each total RNA sample purified from several cell lines using </w:t>
      </w:r>
      <w:r w:rsidR="00580866" w:rsidRPr="00B61C1B">
        <w:rPr>
          <w:color w:val="auto"/>
          <w:lang w:eastAsia="ko-KR"/>
        </w:rPr>
        <w:t>enough</w:t>
      </w:r>
      <w:r w:rsidR="00484ECA" w:rsidRPr="00B61C1B">
        <w:rPr>
          <w:color w:val="auto"/>
          <w:lang w:eastAsia="ko-KR"/>
        </w:rPr>
        <w:t xml:space="preserve"> amount of </w:t>
      </w:r>
      <w:r w:rsidR="00C00AAD" w:rsidRPr="00B61C1B">
        <w:rPr>
          <w:color w:val="auto"/>
          <w:lang w:eastAsia="ko-KR"/>
        </w:rPr>
        <w:t xml:space="preserve">DNase I </w:t>
      </w:r>
      <w:r w:rsidR="00484ECA" w:rsidRPr="00B61C1B">
        <w:rPr>
          <w:color w:val="auto"/>
          <w:lang w:eastAsia="ko-KR"/>
        </w:rPr>
        <w:t>mixture</w:t>
      </w:r>
      <w:r w:rsidR="00B91C74" w:rsidRPr="00B61C1B">
        <w:rPr>
          <w:color w:val="auto"/>
          <w:lang w:eastAsia="ko-KR"/>
        </w:rPr>
        <w:t>s</w:t>
      </w:r>
      <w:r w:rsidR="00484ECA" w:rsidRPr="00B61C1B">
        <w:rPr>
          <w:color w:val="auto"/>
          <w:lang w:eastAsia="ko-KR"/>
        </w:rPr>
        <w:t xml:space="preserve"> </w:t>
      </w:r>
      <w:r w:rsidR="00BF52BA" w:rsidRPr="00B61C1B">
        <w:rPr>
          <w:color w:val="auto"/>
          <w:lang w:eastAsia="ko-KR"/>
        </w:rPr>
        <w:t xml:space="preserve">based on </w:t>
      </w:r>
      <w:r w:rsidR="00484ECA" w:rsidRPr="00B61C1B">
        <w:rPr>
          <w:color w:val="auto"/>
          <w:lang w:eastAsia="ko-KR"/>
        </w:rPr>
        <w:t xml:space="preserve">the </w:t>
      </w:r>
      <w:r w:rsidR="00BF52BA" w:rsidRPr="00B61C1B">
        <w:rPr>
          <w:color w:val="auto"/>
          <w:lang w:eastAsia="ko-KR"/>
        </w:rPr>
        <w:t xml:space="preserve">total </w:t>
      </w:r>
      <w:r w:rsidR="00484ECA" w:rsidRPr="00B61C1B">
        <w:rPr>
          <w:color w:val="auto"/>
          <w:lang w:eastAsia="ko-KR"/>
        </w:rPr>
        <w:t>number of reactions.</w:t>
      </w:r>
    </w:p>
    <w:p w14:paraId="3317F837" w14:textId="77777777" w:rsidR="00616EF4" w:rsidRPr="00B61C1B" w:rsidRDefault="00616EF4" w:rsidP="00F47F53">
      <w:pPr>
        <w:rPr>
          <w:color w:val="auto"/>
          <w:lang w:eastAsia="ko-KR"/>
        </w:rPr>
      </w:pPr>
    </w:p>
    <w:p w14:paraId="3830482F" w14:textId="46566155" w:rsidR="009808A0" w:rsidRPr="00B61C1B" w:rsidRDefault="00616EF4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98028D" w:rsidRPr="00B61C1B">
        <w:rPr>
          <w:color w:val="auto"/>
          <w:lang w:eastAsia="ko-KR"/>
        </w:rPr>
        <w:t>DNase I mixture</w:t>
      </w:r>
      <w:r w:rsidR="00A83CA4" w:rsidRPr="00B61C1B">
        <w:rPr>
          <w:color w:val="auto"/>
          <w:lang w:eastAsia="ko-KR"/>
        </w:rPr>
        <w:t>s</w:t>
      </w:r>
      <w:r w:rsidR="0098028D" w:rsidRPr="00B61C1B">
        <w:rPr>
          <w:color w:val="auto"/>
          <w:lang w:eastAsia="ko-KR"/>
        </w:rPr>
        <w:t xml:space="preserve"> </w:t>
      </w:r>
      <w:r w:rsidR="00A83CA4" w:rsidRPr="00B61C1B">
        <w:rPr>
          <w:color w:val="auto"/>
          <w:lang w:eastAsia="ko-KR"/>
        </w:rPr>
        <w:t xml:space="preserve">are </w:t>
      </w:r>
      <w:r w:rsidR="0098028D" w:rsidRPr="00B61C1B">
        <w:rPr>
          <w:color w:val="auto"/>
          <w:lang w:eastAsia="ko-KR"/>
        </w:rPr>
        <w:t xml:space="preserve">composed of DNase I (1.8 µL), </w:t>
      </w:r>
      <w:r w:rsidR="005E60A2" w:rsidRPr="00B61C1B">
        <w:rPr>
          <w:color w:val="auto"/>
          <w:lang w:eastAsia="ko-KR"/>
        </w:rPr>
        <w:t>ribonuclease inhibitor</w:t>
      </w:r>
      <w:r w:rsidR="0098028D" w:rsidRPr="00B61C1B">
        <w:rPr>
          <w:color w:val="auto"/>
          <w:lang w:eastAsia="ko-KR"/>
        </w:rPr>
        <w:t xml:space="preserve"> (0.3 µL), and 25 mM MgCl</w:t>
      </w:r>
      <w:r w:rsidR="0098028D" w:rsidRPr="00B61C1B">
        <w:rPr>
          <w:color w:val="auto"/>
          <w:vertAlign w:val="subscript"/>
          <w:lang w:eastAsia="ko-KR"/>
        </w:rPr>
        <w:t>2</w:t>
      </w:r>
      <w:r w:rsidR="0098028D" w:rsidRPr="00B61C1B">
        <w:rPr>
          <w:color w:val="auto"/>
          <w:lang w:eastAsia="ko-KR"/>
        </w:rPr>
        <w:t xml:space="preserve"> (2.4 µL).</w:t>
      </w:r>
      <w:r w:rsidR="007C5D38" w:rsidRPr="00B61C1B">
        <w:rPr>
          <w:color w:val="auto"/>
          <w:lang w:eastAsia="ko-KR"/>
        </w:rPr>
        <w:t xml:space="preserve"> To reproducibly procure </w:t>
      </w:r>
      <w:r w:rsidR="00956200" w:rsidRPr="00B61C1B">
        <w:rPr>
          <w:color w:val="auto"/>
          <w:lang w:eastAsia="ko-KR"/>
        </w:rPr>
        <w:t>total RNA</w:t>
      </w:r>
      <w:r w:rsidR="007C5D38" w:rsidRPr="00B61C1B">
        <w:rPr>
          <w:color w:val="auto"/>
          <w:lang w:eastAsia="ko-KR"/>
        </w:rPr>
        <w:t xml:space="preserve">, </w:t>
      </w:r>
      <w:r w:rsidR="00CD2D64" w:rsidRPr="00B61C1B">
        <w:rPr>
          <w:color w:val="auto"/>
          <w:lang w:eastAsia="ko-KR"/>
        </w:rPr>
        <w:t xml:space="preserve">a </w:t>
      </w:r>
      <w:r w:rsidR="00472A20" w:rsidRPr="00B61C1B">
        <w:rPr>
          <w:color w:val="auto"/>
          <w:lang w:eastAsia="ko-KR"/>
        </w:rPr>
        <w:t>column-based extraction method was</w:t>
      </w:r>
      <w:r w:rsidR="007C5D38" w:rsidRPr="00B61C1B">
        <w:rPr>
          <w:color w:val="auto"/>
          <w:lang w:eastAsia="ko-KR"/>
        </w:rPr>
        <w:t xml:space="preserve"> </w:t>
      </w:r>
      <w:r w:rsidR="00956200" w:rsidRPr="00B61C1B">
        <w:rPr>
          <w:color w:val="auto"/>
          <w:lang w:eastAsia="ko-KR"/>
        </w:rPr>
        <w:t xml:space="preserve">applicated </w:t>
      </w:r>
      <w:r w:rsidR="007C5D38" w:rsidRPr="00B61C1B">
        <w:rPr>
          <w:color w:val="auto"/>
          <w:lang w:eastAsia="ko-KR"/>
        </w:rPr>
        <w:t xml:space="preserve">instead of using </w:t>
      </w:r>
      <w:r w:rsidR="001E7C14" w:rsidRPr="00B61C1B">
        <w:rPr>
          <w:color w:val="auto"/>
          <w:lang w:eastAsia="ko-KR"/>
        </w:rPr>
        <w:t xml:space="preserve">a </w:t>
      </w:r>
      <w:r w:rsidR="00CD2D64" w:rsidRPr="00B61C1B">
        <w:rPr>
          <w:color w:val="auto"/>
          <w:lang w:eastAsia="ko-KR"/>
        </w:rPr>
        <w:t xml:space="preserve">phenol-chloroform based extraction </w:t>
      </w:r>
      <w:r w:rsidR="001E7C14" w:rsidRPr="00B61C1B">
        <w:rPr>
          <w:color w:val="auto"/>
          <w:lang w:eastAsia="ko-KR"/>
        </w:rPr>
        <w:t>method</w:t>
      </w:r>
      <w:r w:rsidR="001F7F5F" w:rsidRPr="00B61C1B">
        <w:rPr>
          <w:color w:val="auto"/>
          <w:lang w:eastAsia="ko-KR"/>
        </w:rPr>
        <w:t>. I</w:t>
      </w:r>
      <w:r w:rsidR="007C5D38" w:rsidRPr="00B61C1B">
        <w:rPr>
          <w:color w:val="auto"/>
          <w:lang w:eastAsia="ko-KR"/>
        </w:rPr>
        <w:t>t was reported that the extraction yield of some miRNAs can be varied depending on the number of cells when using</w:t>
      </w:r>
      <w:r w:rsidR="001E7C14" w:rsidRPr="00B61C1B">
        <w:rPr>
          <w:color w:val="auto"/>
          <w:lang w:eastAsia="ko-KR"/>
        </w:rPr>
        <w:t xml:space="preserve"> a phenol-chloroform based extraction method</w:t>
      </w:r>
      <w:r w:rsidR="003318DC" w:rsidRPr="00B61C1B">
        <w:rPr>
          <w:color w:val="auto"/>
          <w:lang w:eastAsia="ko-KR"/>
        </w:rPr>
        <w:fldChar w:fldCharType="begin">
          <w:fldData xml:space="preserve">PEVuZE5vdGU+PENpdGU+PEF1dGhvcj5Ccm93bjwvQXV0aG9yPjxZZWFyPjIwMTg8L1llYXI+PFJl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</w:fldData>
        </w:fldChar>
      </w:r>
      <w:r w:rsidR="00831518" w:rsidRPr="00B61C1B">
        <w:rPr>
          <w:color w:val="auto"/>
          <w:lang w:eastAsia="ko-KR"/>
        </w:rPr>
        <w:instrText xml:space="preserve"> ADDIN EN.CITE </w:instrText>
      </w:r>
      <w:r w:rsidR="00831518" w:rsidRPr="00B61C1B">
        <w:rPr>
          <w:color w:val="auto"/>
          <w:lang w:eastAsia="ko-KR"/>
        </w:rPr>
        <w:fldChar w:fldCharType="begin">
          <w:fldData xml:space="preserve">PEVuZE5vdGU+PENpdGU+PEF1dGhvcj5Ccm93bjwvQXV0aG9yPjxZZWFyPjIwMTg8L1llYXI+PFJl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</w:fldData>
        </w:fldChar>
      </w:r>
      <w:r w:rsidR="00831518" w:rsidRPr="00B61C1B">
        <w:rPr>
          <w:color w:val="auto"/>
          <w:lang w:eastAsia="ko-KR"/>
        </w:rPr>
        <w:instrText xml:space="preserve"> ADDIN EN.CITE.DATA </w:instrText>
      </w:r>
      <w:r w:rsidR="00831518" w:rsidRPr="00B61C1B">
        <w:rPr>
          <w:color w:val="auto"/>
          <w:lang w:eastAsia="ko-KR"/>
        </w:rPr>
      </w:r>
      <w:r w:rsidR="00831518" w:rsidRPr="00B61C1B">
        <w:rPr>
          <w:color w:val="auto"/>
          <w:lang w:eastAsia="ko-KR"/>
        </w:rPr>
        <w:fldChar w:fldCharType="end"/>
      </w:r>
      <w:r w:rsidR="003318DC" w:rsidRPr="00B61C1B">
        <w:rPr>
          <w:color w:val="auto"/>
          <w:lang w:eastAsia="ko-KR"/>
        </w:rPr>
      </w:r>
      <w:r w:rsidR="003318DC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11,12</w:t>
      </w:r>
      <w:r w:rsidR="003318DC" w:rsidRPr="00B61C1B">
        <w:rPr>
          <w:color w:val="auto"/>
          <w:lang w:eastAsia="ko-KR"/>
        </w:rPr>
        <w:fldChar w:fldCharType="end"/>
      </w:r>
      <w:r w:rsidR="007C5D38" w:rsidRPr="00B61C1B">
        <w:rPr>
          <w:color w:val="auto"/>
          <w:lang w:eastAsia="ko-KR"/>
        </w:rPr>
        <w:t>.</w:t>
      </w:r>
    </w:p>
    <w:p w14:paraId="397BAA72" w14:textId="77777777" w:rsidR="002E716A" w:rsidRPr="00B61C1B" w:rsidRDefault="002E716A" w:rsidP="00F47F53">
      <w:pPr>
        <w:rPr>
          <w:color w:val="auto"/>
          <w:lang w:eastAsia="ko-KR"/>
        </w:rPr>
      </w:pPr>
    </w:p>
    <w:p w14:paraId="3F5494D1" w14:textId="01D9B7C4" w:rsidR="006E788F" w:rsidRPr="00B61C1B" w:rsidRDefault="006E788F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Incubate </w:t>
      </w:r>
      <w:r w:rsidR="009F3ACC" w:rsidRPr="00B61C1B">
        <w:rPr>
          <w:color w:val="auto"/>
          <w:lang w:eastAsia="ko-KR"/>
        </w:rPr>
        <w:t xml:space="preserve">the </w:t>
      </w:r>
      <w:r w:rsidR="009808A0" w:rsidRPr="00B61C1B">
        <w:rPr>
          <w:color w:val="auto"/>
          <w:lang w:eastAsia="ko-KR"/>
        </w:rPr>
        <w:t>tube</w:t>
      </w:r>
      <w:r w:rsidRPr="00B61C1B">
        <w:rPr>
          <w:color w:val="auto"/>
          <w:lang w:eastAsia="ko-KR"/>
        </w:rPr>
        <w:t xml:space="preserve">s </w:t>
      </w:r>
      <w:r w:rsidR="006E34D7" w:rsidRPr="00B61C1B">
        <w:rPr>
          <w:color w:val="auto"/>
          <w:lang w:eastAsia="ko-KR"/>
        </w:rPr>
        <w:t>in a thermal cycler</w:t>
      </w:r>
      <w:r w:rsidR="001A3438" w:rsidRPr="00B61C1B">
        <w:rPr>
          <w:color w:val="auto"/>
          <w:lang w:eastAsia="ko-KR"/>
        </w:rPr>
        <w:t>.</w:t>
      </w:r>
      <w:r w:rsidR="006E34D7" w:rsidRPr="00B61C1B">
        <w:rPr>
          <w:color w:val="auto"/>
          <w:lang w:eastAsia="ko-KR"/>
        </w:rPr>
        <w:t xml:space="preserve"> </w:t>
      </w:r>
      <w:r w:rsidR="009F3ACC" w:rsidRPr="00B61C1B">
        <w:rPr>
          <w:color w:val="auto"/>
          <w:lang w:eastAsia="ko-KR"/>
        </w:rPr>
        <w:t xml:space="preserve">Run the tubes for </w:t>
      </w:r>
      <w:r w:rsidRPr="00B61C1B">
        <w:rPr>
          <w:color w:val="auto"/>
          <w:lang w:eastAsia="ko-KR"/>
        </w:rPr>
        <w:t>10 min</w:t>
      </w:r>
      <w:r w:rsidR="00E06958" w:rsidRPr="00B61C1B">
        <w:rPr>
          <w:color w:val="auto"/>
          <w:lang w:eastAsia="ko-KR"/>
        </w:rPr>
        <w:t xml:space="preserve"> at 37 °C</w:t>
      </w:r>
      <w:r w:rsidR="00B8159E" w:rsidRPr="00B61C1B">
        <w:rPr>
          <w:color w:val="auto"/>
          <w:lang w:eastAsia="ko-KR"/>
        </w:rPr>
        <w:t xml:space="preserve">, and heat-inactivate DNase I by 5 min incubation </w:t>
      </w:r>
      <w:r w:rsidR="00B636ED" w:rsidRPr="00B61C1B">
        <w:rPr>
          <w:color w:val="auto"/>
          <w:lang w:eastAsia="ko-KR"/>
        </w:rPr>
        <w:t xml:space="preserve">at </w:t>
      </w:r>
      <w:r w:rsidRPr="00B61C1B">
        <w:rPr>
          <w:color w:val="auto"/>
          <w:lang w:eastAsia="ko-KR"/>
        </w:rPr>
        <w:t>90</w:t>
      </w:r>
      <w:r w:rsidR="00D10F17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>°C</w:t>
      </w:r>
      <w:r w:rsidR="001A3438" w:rsidRPr="00B61C1B">
        <w:rPr>
          <w:color w:val="auto"/>
          <w:lang w:eastAsia="ko-KR"/>
        </w:rPr>
        <w:t>.</w:t>
      </w:r>
      <w:r w:rsidR="002E716A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 xml:space="preserve">Immediately place </w:t>
      </w:r>
      <w:r w:rsidR="009F3ACC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 xml:space="preserve">tubes on ice after </w:t>
      </w:r>
      <w:r w:rsidR="002E716A" w:rsidRPr="00B61C1B">
        <w:rPr>
          <w:color w:val="auto"/>
          <w:lang w:eastAsia="ko-KR"/>
        </w:rPr>
        <w:t>incubation</w:t>
      </w:r>
      <w:r w:rsidRPr="00B61C1B">
        <w:rPr>
          <w:color w:val="auto"/>
          <w:lang w:eastAsia="ko-KR"/>
        </w:rPr>
        <w:t>.</w:t>
      </w:r>
    </w:p>
    <w:p w14:paraId="13EA8B51" w14:textId="77777777" w:rsidR="002E716A" w:rsidRPr="00B61C1B" w:rsidRDefault="002E716A" w:rsidP="00F47F53">
      <w:pPr>
        <w:rPr>
          <w:color w:val="auto"/>
          <w:lang w:eastAsia="ko-KR"/>
        </w:rPr>
      </w:pPr>
    </w:p>
    <w:p w14:paraId="6A4F0B81" w14:textId="13D3C783" w:rsidR="00616EF4" w:rsidRPr="00B61C1B" w:rsidRDefault="006E788F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lang w:eastAsia="ko-KR"/>
        </w:rPr>
        <w:t>Transfer 7.1 µ</w:t>
      </w:r>
      <w:r w:rsidR="005E64DA" w:rsidRPr="00B61C1B">
        <w:rPr>
          <w:color w:val="auto"/>
          <w:lang w:eastAsia="ko-KR"/>
        </w:rPr>
        <w:t>L</w:t>
      </w:r>
      <w:r w:rsidRPr="00B61C1B">
        <w:rPr>
          <w:color w:val="auto"/>
          <w:lang w:eastAsia="ko-KR"/>
        </w:rPr>
        <w:t xml:space="preserve"> of DNase I treated total RNA into </w:t>
      </w:r>
      <w:r w:rsidR="00CD289E" w:rsidRPr="00B61C1B">
        <w:rPr>
          <w:color w:val="auto"/>
          <w:lang w:eastAsia="ko-KR"/>
        </w:rPr>
        <w:t xml:space="preserve">2 sets of </w:t>
      </w:r>
      <w:r w:rsidRPr="00B61C1B">
        <w:rPr>
          <w:color w:val="auto"/>
          <w:lang w:eastAsia="ko-KR"/>
        </w:rPr>
        <w:t>new tube</w:t>
      </w:r>
      <w:r w:rsidR="00CD289E" w:rsidRPr="00B61C1B">
        <w:rPr>
          <w:color w:val="auto"/>
          <w:lang w:eastAsia="ko-KR"/>
        </w:rPr>
        <w:t>s</w:t>
      </w:r>
      <w:r w:rsidR="00716DC2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>and then add 1.5 µ</w:t>
      </w:r>
      <w:r w:rsidR="005E64DA" w:rsidRPr="00B61C1B">
        <w:rPr>
          <w:color w:val="auto"/>
          <w:lang w:eastAsia="ko-KR"/>
        </w:rPr>
        <w:t>L</w:t>
      </w:r>
      <w:r w:rsidRPr="00B61C1B">
        <w:rPr>
          <w:color w:val="auto"/>
          <w:lang w:eastAsia="ko-KR"/>
        </w:rPr>
        <w:t xml:space="preserve"> of antisense primer</w:t>
      </w:r>
      <w:r w:rsidR="00AC4050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</w:t>
      </w:r>
      <w:r w:rsidR="00580866" w:rsidRPr="00B61C1B">
        <w:rPr>
          <w:color w:val="auto"/>
          <w:lang w:eastAsia="ko-KR"/>
        </w:rPr>
        <w:t>for</w:t>
      </w:r>
      <w:r w:rsidRPr="00B61C1B">
        <w:rPr>
          <w:color w:val="auto"/>
          <w:lang w:eastAsia="ko-KR"/>
        </w:rPr>
        <w:t xml:space="preserve"> </w:t>
      </w:r>
      <w:r w:rsidR="00AC4050" w:rsidRPr="00B61C1B">
        <w:rPr>
          <w:color w:val="auto"/>
          <w:lang w:eastAsia="ko-KR"/>
        </w:rPr>
        <w:t xml:space="preserve">the </w:t>
      </w:r>
      <w:r w:rsidR="0085208A" w:rsidRPr="00B61C1B">
        <w:rPr>
          <w:color w:val="auto"/>
          <w:lang w:eastAsia="ko-KR"/>
        </w:rPr>
        <w:t>glyceraldehyde-3-phosphate dehydrogenase (</w:t>
      </w:r>
      <w:r w:rsidR="00C32213" w:rsidRPr="00B61C1B">
        <w:rPr>
          <w:color w:val="auto"/>
          <w:lang w:eastAsia="ko-KR"/>
        </w:rPr>
        <w:t>GAPDH</w:t>
      </w:r>
      <w:r w:rsidR="0085208A" w:rsidRPr="00B61C1B">
        <w:rPr>
          <w:color w:val="auto"/>
          <w:lang w:eastAsia="ko-KR"/>
        </w:rPr>
        <w:t>)</w:t>
      </w:r>
      <w:r w:rsidR="00AC4050" w:rsidRPr="00B61C1B">
        <w:rPr>
          <w:color w:val="auto"/>
          <w:lang w:eastAsia="ko-KR"/>
        </w:rPr>
        <w:t xml:space="preserve"> gene</w:t>
      </w:r>
      <w:r w:rsidR="00F83808" w:rsidRPr="00B61C1B">
        <w:rPr>
          <w:color w:val="auto"/>
          <w:lang w:eastAsia="ko-KR"/>
        </w:rPr>
        <w:t xml:space="preserve"> (</w:t>
      </w:r>
      <w:r w:rsidR="00F83808" w:rsidRPr="00B61C1B">
        <w:rPr>
          <w:b/>
          <w:color w:val="auto"/>
          <w:lang w:eastAsia="ko-KR"/>
        </w:rPr>
        <w:t>Figure 2B</w:t>
      </w:r>
      <w:r w:rsidR="00F83808" w:rsidRPr="00B61C1B">
        <w:rPr>
          <w:color w:val="auto"/>
          <w:lang w:eastAsia="ko-KR"/>
        </w:rPr>
        <w:t>)</w:t>
      </w:r>
      <w:r w:rsidRPr="00B61C1B">
        <w:rPr>
          <w:color w:val="auto"/>
          <w:lang w:eastAsia="ko-KR"/>
        </w:rPr>
        <w:t>.</w:t>
      </w:r>
      <w:r w:rsidR="005E64DA" w:rsidRPr="00B61C1B">
        <w:rPr>
          <w:color w:val="auto"/>
          <w:lang w:eastAsia="ko-KR"/>
        </w:rPr>
        <w:t xml:space="preserve"> </w:t>
      </w:r>
    </w:p>
    <w:p w14:paraId="2E196439" w14:textId="77777777" w:rsidR="00616EF4" w:rsidRPr="00B61C1B" w:rsidRDefault="00616EF4" w:rsidP="00F47F53">
      <w:pPr>
        <w:rPr>
          <w:color w:val="auto"/>
          <w:lang w:eastAsia="ko-KR"/>
        </w:rPr>
      </w:pPr>
    </w:p>
    <w:p w14:paraId="36B92605" w14:textId="2F969BEF" w:rsidR="006E788F" w:rsidRPr="00B61C1B" w:rsidRDefault="00616EF4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830832" w:rsidRPr="00B61C1B">
        <w:rPr>
          <w:color w:val="auto"/>
          <w:lang w:eastAsia="ko-KR"/>
        </w:rPr>
        <w:t>The a</w:t>
      </w:r>
      <w:r w:rsidR="006E788F" w:rsidRPr="00B61C1B">
        <w:rPr>
          <w:color w:val="auto"/>
          <w:lang w:eastAsia="ko-KR"/>
        </w:rPr>
        <w:t xml:space="preserve">mount of total RNA for </w:t>
      </w:r>
      <w:r w:rsidR="005563FE" w:rsidRPr="00B61C1B">
        <w:rPr>
          <w:color w:val="auto"/>
          <w:lang w:eastAsia="ko-KR"/>
        </w:rPr>
        <w:t>cDNA synth</w:t>
      </w:r>
      <w:r w:rsidR="006E788F" w:rsidRPr="00B61C1B">
        <w:rPr>
          <w:color w:val="auto"/>
          <w:lang w:eastAsia="ko-KR"/>
        </w:rPr>
        <w:t xml:space="preserve">esis </w:t>
      </w:r>
      <w:r w:rsidR="005563FE" w:rsidRPr="00B61C1B">
        <w:rPr>
          <w:color w:val="auto"/>
          <w:lang w:eastAsia="ko-KR"/>
        </w:rPr>
        <w:t>becomes</w:t>
      </w:r>
      <w:r w:rsidR="006E788F" w:rsidRPr="00B61C1B">
        <w:rPr>
          <w:color w:val="auto"/>
          <w:lang w:eastAsia="ko-KR"/>
        </w:rPr>
        <w:t xml:space="preserve"> 100 ng</w:t>
      </w:r>
      <w:r w:rsidR="005563FE" w:rsidRPr="00B61C1B">
        <w:rPr>
          <w:color w:val="auto"/>
          <w:lang w:eastAsia="ko-KR"/>
        </w:rPr>
        <w:t xml:space="preserve"> at this step. </w:t>
      </w:r>
      <w:r w:rsidR="004D5E52" w:rsidRPr="00B61C1B">
        <w:rPr>
          <w:color w:val="auto"/>
          <w:lang w:eastAsia="ko-KR"/>
        </w:rPr>
        <w:t>The s</w:t>
      </w:r>
      <w:r w:rsidR="006E788F" w:rsidRPr="00B61C1B">
        <w:rPr>
          <w:color w:val="auto"/>
          <w:lang w:eastAsia="ko-KR"/>
        </w:rPr>
        <w:t xml:space="preserve">tock concentration of </w:t>
      </w:r>
      <w:r w:rsidR="00C32213" w:rsidRPr="00B61C1B">
        <w:rPr>
          <w:color w:val="auto"/>
          <w:lang w:eastAsia="ko-KR"/>
        </w:rPr>
        <w:t>GAPDH</w:t>
      </w:r>
      <w:r w:rsidR="006E788F" w:rsidRPr="00B61C1B">
        <w:rPr>
          <w:color w:val="auto"/>
          <w:lang w:eastAsia="ko-KR"/>
        </w:rPr>
        <w:t xml:space="preserve"> antisense primer</w:t>
      </w:r>
      <w:r w:rsidR="00AC4050" w:rsidRPr="00B61C1B">
        <w:rPr>
          <w:color w:val="auto"/>
          <w:lang w:eastAsia="ko-KR"/>
        </w:rPr>
        <w:t>s</w:t>
      </w:r>
      <w:r w:rsidR="006E788F" w:rsidRPr="00B61C1B">
        <w:rPr>
          <w:color w:val="auto"/>
          <w:lang w:eastAsia="ko-KR"/>
        </w:rPr>
        <w:t xml:space="preserve"> is 10 µM.</w:t>
      </w:r>
      <w:r w:rsidR="00636F25" w:rsidRPr="00B61C1B">
        <w:rPr>
          <w:color w:val="auto"/>
          <w:lang w:eastAsia="ko-KR"/>
        </w:rPr>
        <w:t xml:space="preserve"> Adding </w:t>
      </w:r>
      <w:r w:rsidR="00C32213" w:rsidRPr="00B61C1B">
        <w:rPr>
          <w:color w:val="auto"/>
          <w:lang w:eastAsia="ko-KR"/>
        </w:rPr>
        <w:t xml:space="preserve">GAPDH </w:t>
      </w:r>
      <w:r w:rsidR="00636F25" w:rsidRPr="00B61C1B">
        <w:rPr>
          <w:color w:val="auto"/>
          <w:lang w:eastAsia="ko-KR"/>
        </w:rPr>
        <w:t>antisense primer</w:t>
      </w:r>
      <w:r w:rsidR="00AC4050" w:rsidRPr="00B61C1B">
        <w:rPr>
          <w:color w:val="auto"/>
          <w:lang w:eastAsia="ko-KR"/>
        </w:rPr>
        <w:t>s</w:t>
      </w:r>
      <w:r w:rsidR="00636F25" w:rsidRPr="00B61C1B">
        <w:rPr>
          <w:color w:val="auto"/>
          <w:lang w:eastAsia="ko-KR"/>
        </w:rPr>
        <w:t xml:space="preserve"> is for the generation of </w:t>
      </w:r>
      <w:r w:rsidR="0022231E" w:rsidRPr="00B61C1B">
        <w:rPr>
          <w:color w:val="auto"/>
          <w:lang w:eastAsia="ko-KR"/>
        </w:rPr>
        <w:t xml:space="preserve">GAPDH </w:t>
      </w:r>
      <w:r w:rsidR="00636F25" w:rsidRPr="00B61C1B">
        <w:rPr>
          <w:color w:val="auto"/>
          <w:lang w:eastAsia="ko-KR"/>
        </w:rPr>
        <w:t>cDNA</w:t>
      </w:r>
      <w:r w:rsidR="007F6A2D" w:rsidRPr="00B61C1B">
        <w:rPr>
          <w:color w:val="auto"/>
          <w:lang w:eastAsia="ko-KR"/>
        </w:rPr>
        <w:t>s</w:t>
      </w:r>
      <w:r w:rsidR="00636F25" w:rsidRPr="00B61C1B">
        <w:rPr>
          <w:color w:val="auto"/>
          <w:lang w:eastAsia="ko-KR"/>
        </w:rPr>
        <w:t xml:space="preserve"> using a gene</w:t>
      </w:r>
      <w:r w:rsidR="004D5E52" w:rsidRPr="00B61C1B">
        <w:rPr>
          <w:color w:val="auto"/>
          <w:lang w:eastAsia="ko-KR"/>
        </w:rPr>
        <w:t>-</w:t>
      </w:r>
      <w:r w:rsidR="00636F25" w:rsidRPr="00B61C1B">
        <w:rPr>
          <w:color w:val="auto"/>
          <w:lang w:eastAsia="ko-KR"/>
        </w:rPr>
        <w:t>specific primer</w:t>
      </w:r>
      <w:r w:rsidR="00F83808" w:rsidRPr="00B61C1B">
        <w:rPr>
          <w:color w:val="auto"/>
          <w:lang w:eastAsia="ko-KR"/>
        </w:rPr>
        <w:t xml:space="preserve"> method</w:t>
      </w:r>
      <w:r w:rsidR="005563FE" w:rsidRPr="00B61C1B">
        <w:rPr>
          <w:color w:val="auto"/>
          <w:lang w:eastAsia="ko-KR"/>
        </w:rPr>
        <w:t>.</w:t>
      </w:r>
    </w:p>
    <w:p w14:paraId="79C2664C" w14:textId="77777777" w:rsidR="002E716A" w:rsidRPr="00B61C1B" w:rsidRDefault="002E716A" w:rsidP="00F47F53">
      <w:pPr>
        <w:rPr>
          <w:color w:val="auto"/>
          <w:lang w:eastAsia="ko-KR"/>
        </w:rPr>
      </w:pPr>
    </w:p>
    <w:p w14:paraId="7B64558E" w14:textId="414F67A6" w:rsidR="006E788F" w:rsidRPr="00B61C1B" w:rsidRDefault="006E788F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Incubate </w:t>
      </w:r>
      <w:r w:rsidR="00E84F68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 xml:space="preserve">tubes </w:t>
      </w:r>
      <w:r w:rsidR="00D34930" w:rsidRPr="00B61C1B">
        <w:rPr>
          <w:color w:val="auto"/>
          <w:lang w:eastAsia="ko-KR"/>
        </w:rPr>
        <w:t>using</w:t>
      </w:r>
      <w:r w:rsidR="00EF590D" w:rsidRPr="00B61C1B">
        <w:rPr>
          <w:color w:val="auto"/>
          <w:lang w:eastAsia="ko-KR"/>
        </w:rPr>
        <w:t xml:space="preserve"> a thermal cycler</w:t>
      </w:r>
      <w:r w:rsidR="000A3946" w:rsidRPr="00B61C1B">
        <w:rPr>
          <w:color w:val="auto"/>
          <w:lang w:eastAsia="ko-KR"/>
        </w:rPr>
        <w:t>.</w:t>
      </w:r>
      <w:r w:rsidR="00EF590D" w:rsidRPr="00B61C1B">
        <w:rPr>
          <w:color w:val="auto"/>
          <w:lang w:eastAsia="ko-KR"/>
        </w:rPr>
        <w:t xml:space="preserve"> </w:t>
      </w:r>
      <w:r w:rsidR="00E84F68" w:rsidRPr="00B61C1B">
        <w:rPr>
          <w:color w:val="auto"/>
          <w:lang w:eastAsia="ko-KR"/>
        </w:rPr>
        <w:t xml:space="preserve">Start at </w:t>
      </w:r>
      <w:r w:rsidRPr="00B61C1B">
        <w:rPr>
          <w:color w:val="auto"/>
          <w:lang w:eastAsia="ko-KR"/>
        </w:rPr>
        <w:t>80</w:t>
      </w:r>
      <w:r w:rsidR="00CD2D75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>°C for 5 min</w:t>
      </w:r>
      <w:r w:rsidR="00002DDA" w:rsidRPr="00B61C1B">
        <w:rPr>
          <w:color w:val="auto"/>
          <w:lang w:eastAsia="ko-KR"/>
        </w:rPr>
        <w:t xml:space="preserve"> followed by</w:t>
      </w:r>
      <w:r w:rsidRPr="00B61C1B">
        <w:rPr>
          <w:color w:val="auto"/>
          <w:lang w:eastAsia="ko-KR"/>
        </w:rPr>
        <w:t xml:space="preserve"> </w:t>
      </w:r>
      <w:r w:rsidR="002C4950" w:rsidRPr="00B61C1B">
        <w:rPr>
          <w:color w:val="auto"/>
          <w:lang w:eastAsia="ko-KR"/>
        </w:rPr>
        <w:t>the</w:t>
      </w:r>
      <w:r w:rsidR="00CB266B" w:rsidRPr="00B61C1B">
        <w:rPr>
          <w:color w:val="auto"/>
          <w:lang w:eastAsia="ko-KR"/>
        </w:rPr>
        <w:t xml:space="preserve"> reaction at </w:t>
      </w:r>
      <w:r w:rsidRPr="00B61C1B">
        <w:rPr>
          <w:color w:val="auto"/>
          <w:lang w:eastAsia="ko-KR"/>
        </w:rPr>
        <w:t>60</w:t>
      </w:r>
      <w:r w:rsidR="00CD2D75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>°C for 5 min</w:t>
      </w:r>
      <w:r w:rsidR="00EF590D" w:rsidRPr="00B61C1B">
        <w:rPr>
          <w:color w:val="auto"/>
          <w:lang w:eastAsia="ko-KR"/>
        </w:rPr>
        <w:t>.</w:t>
      </w:r>
      <w:r w:rsidR="002E716A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 xml:space="preserve">Immediately place </w:t>
      </w:r>
      <w:r w:rsidR="00E84F68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>tubes on ice after incubation.</w:t>
      </w:r>
    </w:p>
    <w:p w14:paraId="69F6AF3C" w14:textId="77777777" w:rsidR="002E716A" w:rsidRPr="00B61C1B" w:rsidRDefault="002E716A" w:rsidP="00F47F53">
      <w:pPr>
        <w:rPr>
          <w:color w:val="auto"/>
          <w:lang w:eastAsia="ko-KR"/>
        </w:rPr>
      </w:pPr>
    </w:p>
    <w:p w14:paraId="10065AFA" w14:textId="5819E472" w:rsidR="005563FE" w:rsidRPr="00B61C1B" w:rsidRDefault="005563FE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lang w:eastAsia="ko-KR"/>
        </w:rPr>
        <w:t>Add 3.4 µ</w:t>
      </w:r>
      <w:r w:rsidR="00CD2D75" w:rsidRPr="00B61C1B">
        <w:rPr>
          <w:color w:val="auto"/>
          <w:lang w:eastAsia="ko-KR"/>
        </w:rPr>
        <w:t>L</w:t>
      </w:r>
      <w:r w:rsidRPr="00B61C1B">
        <w:rPr>
          <w:color w:val="auto"/>
          <w:lang w:eastAsia="ko-KR"/>
        </w:rPr>
        <w:t xml:space="preserve"> of </w:t>
      </w:r>
      <w:r w:rsidR="002C6102" w:rsidRPr="00B61C1B">
        <w:rPr>
          <w:color w:val="auto"/>
          <w:lang w:eastAsia="ko-KR"/>
        </w:rPr>
        <w:t xml:space="preserve">reverse transcription </w:t>
      </w:r>
      <w:r w:rsidR="00677ACD" w:rsidRPr="00B61C1B">
        <w:rPr>
          <w:color w:val="auto"/>
          <w:lang w:eastAsia="ko-KR"/>
        </w:rPr>
        <w:t xml:space="preserve">(RT) </w:t>
      </w:r>
      <w:r w:rsidR="00716DC2" w:rsidRPr="00B61C1B">
        <w:rPr>
          <w:color w:val="auto"/>
          <w:lang w:eastAsia="ko-KR"/>
        </w:rPr>
        <w:t xml:space="preserve">enzyme </w:t>
      </w:r>
      <w:r w:rsidRPr="00B61C1B">
        <w:rPr>
          <w:color w:val="auto"/>
          <w:lang w:eastAsia="ko-KR"/>
        </w:rPr>
        <w:t>mix</w:t>
      </w:r>
      <w:r w:rsidR="002C6102" w:rsidRPr="00B61C1B">
        <w:rPr>
          <w:color w:val="auto"/>
          <w:lang w:eastAsia="ko-KR"/>
        </w:rPr>
        <w:t>ture</w:t>
      </w:r>
      <w:r w:rsidR="00E766E4" w:rsidRPr="00B61C1B">
        <w:rPr>
          <w:color w:val="auto"/>
          <w:lang w:eastAsia="ko-KR"/>
        </w:rPr>
        <w:t xml:space="preserve">s </w:t>
      </w:r>
      <w:r w:rsidR="002C6102" w:rsidRPr="00B61C1B">
        <w:rPr>
          <w:color w:val="auto"/>
          <w:lang w:eastAsia="ko-KR"/>
        </w:rPr>
        <w:t>in each reaction (</w:t>
      </w:r>
      <w:r w:rsidR="002C6102" w:rsidRPr="00B61C1B">
        <w:rPr>
          <w:b/>
          <w:color w:val="auto"/>
          <w:lang w:eastAsia="ko-KR"/>
        </w:rPr>
        <w:t>Figure 2B</w:t>
      </w:r>
      <w:r w:rsidR="002C6102" w:rsidRPr="00B61C1B">
        <w:rPr>
          <w:color w:val="auto"/>
          <w:lang w:eastAsia="ko-KR"/>
        </w:rPr>
        <w:t xml:space="preserve">). </w:t>
      </w:r>
      <w:r w:rsidR="00E766E4" w:rsidRPr="00B61C1B">
        <w:rPr>
          <w:color w:val="auto"/>
          <w:lang w:eastAsia="ko-KR"/>
        </w:rPr>
        <w:t xml:space="preserve">RT enzyme </w:t>
      </w:r>
      <w:r w:rsidR="00521654" w:rsidRPr="00B61C1B">
        <w:rPr>
          <w:color w:val="auto"/>
          <w:lang w:eastAsia="ko-KR"/>
        </w:rPr>
        <w:t>m</w:t>
      </w:r>
      <w:r w:rsidR="00F80E83" w:rsidRPr="00B61C1B">
        <w:rPr>
          <w:color w:val="auto"/>
          <w:lang w:eastAsia="ko-KR"/>
        </w:rPr>
        <w:t>ixture</w:t>
      </w:r>
      <w:r w:rsidR="00D23AB4" w:rsidRPr="00B61C1B">
        <w:rPr>
          <w:color w:val="auto"/>
          <w:lang w:eastAsia="ko-KR"/>
        </w:rPr>
        <w:t>s</w:t>
      </w:r>
      <w:r w:rsidR="00F80E83" w:rsidRPr="00B61C1B">
        <w:rPr>
          <w:color w:val="auto"/>
          <w:lang w:eastAsia="ko-KR"/>
        </w:rPr>
        <w:t xml:space="preserve"> </w:t>
      </w:r>
      <w:r w:rsidR="00D23AB4" w:rsidRPr="00B61C1B">
        <w:rPr>
          <w:color w:val="auto"/>
          <w:lang w:eastAsia="ko-KR"/>
        </w:rPr>
        <w:t>are</w:t>
      </w:r>
      <w:r w:rsidR="00F80E83" w:rsidRPr="00B61C1B">
        <w:rPr>
          <w:color w:val="auto"/>
          <w:lang w:eastAsia="ko-KR"/>
        </w:rPr>
        <w:t xml:space="preserve"> composed of 100 mM deoxyribonucleotide triphosphates (0.15 µL), 10</w:t>
      </w:r>
      <w:r w:rsidR="00B61C1B">
        <w:rPr>
          <w:color w:val="auto"/>
          <w:lang w:eastAsia="ko-KR"/>
        </w:rPr>
        <w:t>x</w:t>
      </w:r>
      <w:r w:rsidR="00F80E83" w:rsidRPr="00B61C1B">
        <w:rPr>
          <w:color w:val="auto"/>
          <w:lang w:eastAsia="ko-KR"/>
        </w:rPr>
        <w:t xml:space="preserve"> RT buffer (1.5 µL), </w:t>
      </w:r>
      <w:r w:rsidR="00AA2E31" w:rsidRPr="00B61C1B">
        <w:rPr>
          <w:color w:val="auto"/>
          <w:lang w:eastAsia="ko-KR"/>
        </w:rPr>
        <w:t>ribonuclease inhibitor</w:t>
      </w:r>
      <w:r w:rsidR="00F80E83" w:rsidRPr="00B61C1B">
        <w:rPr>
          <w:color w:val="auto"/>
          <w:lang w:eastAsia="ko-KR"/>
        </w:rPr>
        <w:t xml:space="preserve"> (0.75 µL), and reverse transcription enzyme (1 µL). </w:t>
      </w:r>
      <w:r w:rsidR="004770B6" w:rsidRPr="00B61C1B">
        <w:rPr>
          <w:color w:val="auto"/>
          <w:lang w:eastAsia="ko-KR"/>
        </w:rPr>
        <w:t>Prepare enough amount of mixture</w:t>
      </w:r>
      <w:r w:rsidR="00E766E4" w:rsidRPr="00B61C1B">
        <w:rPr>
          <w:color w:val="auto"/>
          <w:lang w:eastAsia="ko-KR"/>
        </w:rPr>
        <w:t>s</w:t>
      </w:r>
      <w:r w:rsidR="004770B6" w:rsidRPr="00B61C1B">
        <w:rPr>
          <w:color w:val="auto"/>
          <w:lang w:eastAsia="ko-KR"/>
        </w:rPr>
        <w:t xml:space="preserve"> based on the total number of reactions.</w:t>
      </w:r>
    </w:p>
    <w:p w14:paraId="629883C4" w14:textId="77777777" w:rsidR="002E716A" w:rsidRPr="00B61C1B" w:rsidRDefault="002E716A" w:rsidP="00F47F53">
      <w:pPr>
        <w:rPr>
          <w:color w:val="auto"/>
          <w:lang w:eastAsia="ko-KR"/>
        </w:rPr>
      </w:pPr>
    </w:p>
    <w:p w14:paraId="5260079A" w14:textId="2D44DCA1" w:rsidR="00F47F53" w:rsidRPr="00B61C1B" w:rsidRDefault="00D37158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lang w:eastAsia="ko-KR"/>
        </w:rPr>
        <w:t>Add 3 µ</w:t>
      </w:r>
      <w:r w:rsidR="00CD2D75" w:rsidRPr="00B61C1B">
        <w:rPr>
          <w:color w:val="auto"/>
          <w:lang w:eastAsia="ko-KR"/>
        </w:rPr>
        <w:t>L</w:t>
      </w:r>
      <w:r w:rsidRPr="00B61C1B">
        <w:rPr>
          <w:color w:val="auto"/>
          <w:lang w:eastAsia="ko-KR"/>
        </w:rPr>
        <w:t xml:space="preserve"> of 5</w:t>
      </w:r>
      <w:r w:rsidR="00B61C1B">
        <w:rPr>
          <w:color w:val="auto"/>
          <w:lang w:eastAsia="ko-KR"/>
        </w:rPr>
        <w:t>x</w:t>
      </w:r>
      <w:r w:rsidRPr="00B61C1B">
        <w:rPr>
          <w:color w:val="auto"/>
          <w:lang w:eastAsia="ko-KR"/>
        </w:rPr>
        <w:t xml:space="preserve"> </w:t>
      </w:r>
      <w:r w:rsidR="00677ACD" w:rsidRPr="00B61C1B">
        <w:rPr>
          <w:color w:val="auto"/>
          <w:lang w:eastAsia="ko-KR"/>
        </w:rPr>
        <w:t>RT</w:t>
      </w:r>
      <w:r w:rsidRPr="00B61C1B">
        <w:rPr>
          <w:color w:val="auto"/>
          <w:lang w:eastAsia="ko-KR"/>
        </w:rPr>
        <w:t xml:space="preserve"> primer</w:t>
      </w:r>
      <w:r w:rsidR="00E766E4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for a specific miRNA in each reaction</w:t>
      </w:r>
      <w:r w:rsidR="00DA4659" w:rsidRPr="00B61C1B">
        <w:rPr>
          <w:color w:val="auto"/>
          <w:lang w:eastAsia="ko-KR"/>
        </w:rPr>
        <w:t xml:space="preserve"> (</w:t>
      </w:r>
      <w:r w:rsidR="00DA4659" w:rsidRPr="00B61C1B">
        <w:rPr>
          <w:b/>
          <w:color w:val="auto"/>
          <w:lang w:eastAsia="ko-KR"/>
        </w:rPr>
        <w:t>Figure 2B</w:t>
      </w:r>
      <w:r w:rsidR="00DA4659" w:rsidRPr="00B61C1B">
        <w:rPr>
          <w:color w:val="auto"/>
          <w:lang w:eastAsia="ko-KR"/>
        </w:rPr>
        <w:t>)</w:t>
      </w:r>
      <w:r w:rsidRPr="00B61C1B">
        <w:rPr>
          <w:color w:val="auto"/>
          <w:lang w:eastAsia="ko-KR"/>
        </w:rPr>
        <w:t>.</w:t>
      </w:r>
      <w:r w:rsidR="00DA4659" w:rsidRPr="00B61C1B">
        <w:rPr>
          <w:color w:val="auto"/>
          <w:lang w:eastAsia="ko-KR"/>
        </w:rPr>
        <w:t xml:space="preserve"> </w:t>
      </w:r>
    </w:p>
    <w:p w14:paraId="0CC64A13" w14:textId="77777777" w:rsidR="00F47F53" w:rsidRPr="00B61C1B" w:rsidRDefault="00F47F53" w:rsidP="00F47F53">
      <w:pPr>
        <w:rPr>
          <w:color w:val="auto"/>
          <w:lang w:eastAsia="ko-KR"/>
        </w:rPr>
      </w:pPr>
    </w:p>
    <w:p w14:paraId="711ECE65" w14:textId="38F41417" w:rsidR="00D37158" w:rsidRPr="00B61C1B" w:rsidRDefault="00F47F53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>NOTE</w:t>
      </w:r>
      <w:r w:rsidR="00D37158" w:rsidRPr="00B61C1B">
        <w:rPr>
          <w:color w:val="auto"/>
          <w:lang w:eastAsia="ko-KR"/>
        </w:rPr>
        <w:t>: Total volume is 15 µ</w:t>
      </w:r>
      <w:r w:rsidR="00CD2D75" w:rsidRPr="00B61C1B">
        <w:rPr>
          <w:color w:val="auto"/>
          <w:lang w:eastAsia="ko-KR"/>
        </w:rPr>
        <w:t>L</w:t>
      </w:r>
      <w:r w:rsidR="00D37158" w:rsidRPr="00B61C1B">
        <w:rPr>
          <w:color w:val="auto"/>
          <w:lang w:eastAsia="ko-KR"/>
        </w:rPr>
        <w:t xml:space="preserve"> for each reaction.</w:t>
      </w:r>
    </w:p>
    <w:p w14:paraId="07B62E7F" w14:textId="77777777" w:rsidR="002E716A" w:rsidRPr="00B61C1B" w:rsidRDefault="002E716A" w:rsidP="00F47F53">
      <w:pPr>
        <w:rPr>
          <w:color w:val="auto"/>
          <w:lang w:eastAsia="ko-KR"/>
        </w:rPr>
      </w:pPr>
    </w:p>
    <w:p w14:paraId="6B7E4DEB" w14:textId="50AB9F82" w:rsidR="00714147" w:rsidRPr="00B61C1B" w:rsidRDefault="00A313BD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lang w:eastAsia="ko-KR"/>
        </w:rPr>
        <w:t>Run</w:t>
      </w:r>
      <w:r w:rsidR="00D37158" w:rsidRPr="00B61C1B">
        <w:rPr>
          <w:color w:val="auto"/>
          <w:lang w:eastAsia="ko-KR"/>
        </w:rPr>
        <w:t xml:space="preserve"> </w:t>
      </w:r>
      <w:r w:rsidR="006F2C34" w:rsidRPr="00B61C1B">
        <w:rPr>
          <w:color w:val="auto"/>
          <w:lang w:eastAsia="ko-KR"/>
        </w:rPr>
        <w:t xml:space="preserve">the </w:t>
      </w:r>
      <w:r w:rsidR="00D37158" w:rsidRPr="00B61C1B">
        <w:rPr>
          <w:color w:val="auto"/>
          <w:lang w:eastAsia="ko-KR"/>
        </w:rPr>
        <w:t xml:space="preserve">tubes </w:t>
      </w:r>
      <w:r w:rsidR="00D34930" w:rsidRPr="00B61C1B">
        <w:rPr>
          <w:color w:val="auto"/>
          <w:lang w:eastAsia="ko-KR"/>
        </w:rPr>
        <w:t>using</w:t>
      </w:r>
      <w:r w:rsidR="001D7EB2" w:rsidRPr="00B61C1B">
        <w:rPr>
          <w:color w:val="auto"/>
          <w:lang w:eastAsia="ko-KR"/>
        </w:rPr>
        <w:t xml:space="preserve"> a thermal </w:t>
      </w:r>
      <w:r w:rsidR="004F63CF" w:rsidRPr="00B61C1B">
        <w:rPr>
          <w:color w:val="auto"/>
          <w:lang w:eastAsia="ko-KR"/>
        </w:rPr>
        <w:t>cycler</w:t>
      </w:r>
      <w:r w:rsidR="00A05314" w:rsidRPr="00B61C1B">
        <w:rPr>
          <w:color w:val="auto"/>
          <w:lang w:eastAsia="ko-KR"/>
        </w:rPr>
        <w:t>.</w:t>
      </w:r>
      <w:r w:rsidR="006F2C34" w:rsidRPr="00B61C1B">
        <w:rPr>
          <w:color w:val="auto"/>
          <w:lang w:eastAsia="ko-KR"/>
        </w:rPr>
        <w:t xml:space="preserve"> </w:t>
      </w:r>
      <w:r w:rsidR="00E84F68" w:rsidRPr="00B61C1B">
        <w:rPr>
          <w:color w:val="auto"/>
          <w:lang w:eastAsia="ko-KR"/>
        </w:rPr>
        <w:t xml:space="preserve">Start at </w:t>
      </w:r>
      <w:r w:rsidR="00D37158" w:rsidRPr="00B61C1B">
        <w:rPr>
          <w:color w:val="auto"/>
          <w:lang w:eastAsia="ko-KR"/>
        </w:rPr>
        <w:t>16</w:t>
      </w:r>
      <w:r w:rsidR="00CD2D75" w:rsidRPr="00B61C1B">
        <w:rPr>
          <w:color w:val="auto"/>
          <w:lang w:eastAsia="ko-KR"/>
        </w:rPr>
        <w:t xml:space="preserve"> </w:t>
      </w:r>
      <w:r w:rsidR="00D37158" w:rsidRPr="00B61C1B">
        <w:rPr>
          <w:color w:val="auto"/>
          <w:lang w:eastAsia="ko-KR"/>
        </w:rPr>
        <w:t>°C for 30 min</w:t>
      </w:r>
      <w:r w:rsidR="0083239F" w:rsidRPr="00B61C1B">
        <w:rPr>
          <w:color w:val="auto"/>
          <w:lang w:eastAsia="ko-KR"/>
        </w:rPr>
        <w:t xml:space="preserve"> followed by </w:t>
      </w:r>
      <w:r w:rsidR="002C4950" w:rsidRPr="00B61C1B">
        <w:rPr>
          <w:color w:val="auto"/>
          <w:lang w:eastAsia="ko-KR"/>
        </w:rPr>
        <w:t>the</w:t>
      </w:r>
      <w:r w:rsidR="0083239F" w:rsidRPr="00B61C1B">
        <w:rPr>
          <w:color w:val="auto"/>
          <w:lang w:eastAsia="ko-KR"/>
        </w:rPr>
        <w:t xml:space="preserve"> reaction </w:t>
      </w:r>
      <w:r w:rsidR="00AA0EAB" w:rsidRPr="00B61C1B">
        <w:rPr>
          <w:color w:val="auto"/>
          <w:lang w:eastAsia="ko-KR"/>
        </w:rPr>
        <w:t xml:space="preserve">at </w:t>
      </w:r>
      <w:r w:rsidR="00D37158" w:rsidRPr="00B61C1B">
        <w:rPr>
          <w:color w:val="auto"/>
          <w:lang w:eastAsia="ko-KR"/>
        </w:rPr>
        <w:t>42</w:t>
      </w:r>
      <w:r w:rsidR="00CD2D75" w:rsidRPr="00B61C1B">
        <w:rPr>
          <w:color w:val="auto"/>
          <w:lang w:eastAsia="ko-KR"/>
        </w:rPr>
        <w:t xml:space="preserve"> </w:t>
      </w:r>
      <w:r w:rsidR="00D37158" w:rsidRPr="00B61C1B">
        <w:rPr>
          <w:color w:val="auto"/>
          <w:lang w:eastAsia="ko-KR"/>
        </w:rPr>
        <w:t xml:space="preserve">°C for 30 min, </w:t>
      </w:r>
      <w:r w:rsidR="0083239F" w:rsidRPr="00B61C1B">
        <w:rPr>
          <w:color w:val="auto"/>
          <w:lang w:eastAsia="ko-KR"/>
        </w:rPr>
        <w:t xml:space="preserve">and finally at </w:t>
      </w:r>
      <w:r w:rsidR="00D37158" w:rsidRPr="00B61C1B">
        <w:rPr>
          <w:color w:val="auto"/>
          <w:lang w:eastAsia="ko-KR"/>
        </w:rPr>
        <w:t>85</w:t>
      </w:r>
      <w:r w:rsidR="00CD2D75" w:rsidRPr="00B61C1B">
        <w:rPr>
          <w:color w:val="auto"/>
          <w:lang w:eastAsia="ko-KR"/>
        </w:rPr>
        <w:t xml:space="preserve"> </w:t>
      </w:r>
      <w:r w:rsidR="00D37158" w:rsidRPr="00B61C1B">
        <w:rPr>
          <w:color w:val="auto"/>
          <w:lang w:eastAsia="ko-KR"/>
        </w:rPr>
        <w:t>°C for 5 min</w:t>
      </w:r>
      <w:r w:rsidR="00CB62DE" w:rsidRPr="00B61C1B">
        <w:rPr>
          <w:color w:val="auto"/>
          <w:lang w:eastAsia="ko-KR"/>
        </w:rPr>
        <w:t>.</w:t>
      </w:r>
      <w:r w:rsidR="00D37158" w:rsidRPr="00B61C1B">
        <w:rPr>
          <w:color w:val="auto"/>
          <w:lang w:eastAsia="ko-KR"/>
        </w:rPr>
        <w:t xml:space="preserve"> </w:t>
      </w:r>
      <w:r w:rsidR="00CB62DE" w:rsidRPr="00B61C1B">
        <w:rPr>
          <w:color w:val="auto"/>
          <w:lang w:eastAsia="ko-KR"/>
        </w:rPr>
        <w:t>H</w:t>
      </w:r>
      <w:r w:rsidR="004F63CF" w:rsidRPr="00B61C1B">
        <w:rPr>
          <w:color w:val="auto"/>
          <w:lang w:eastAsia="ko-KR"/>
        </w:rPr>
        <w:t xml:space="preserve">old at </w:t>
      </w:r>
      <w:r w:rsidR="00D37158" w:rsidRPr="00B61C1B">
        <w:rPr>
          <w:color w:val="auto"/>
          <w:lang w:eastAsia="ko-KR"/>
        </w:rPr>
        <w:t>4</w:t>
      </w:r>
      <w:r w:rsidR="00CD2D75" w:rsidRPr="00B61C1B">
        <w:rPr>
          <w:color w:val="auto"/>
          <w:lang w:eastAsia="ko-KR"/>
        </w:rPr>
        <w:t xml:space="preserve"> </w:t>
      </w:r>
      <w:r w:rsidR="00D37158" w:rsidRPr="00B61C1B">
        <w:rPr>
          <w:color w:val="auto"/>
          <w:lang w:eastAsia="ko-KR"/>
        </w:rPr>
        <w:t xml:space="preserve">°C </w:t>
      </w:r>
      <w:r w:rsidR="00714147" w:rsidRPr="00B61C1B">
        <w:rPr>
          <w:color w:val="auto"/>
          <w:lang w:eastAsia="ko-KR"/>
        </w:rPr>
        <w:t>for any remaining time</w:t>
      </w:r>
      <w:r w:rsidR="00C57863" w:rsidRPr="00B61C1B">
        <w:rPr>
          <w:color w:val="auto"/>
          <w:lang w:eastAsia="ko-KR"/>
        </w:rPr>
        <w:t xml:space="preserve"> </w:t>
      </w:r>
      <w:r w:rsidR="00DA4659" w:rsidRPr="00B61C1B">
        <w:rPr>
          <w:color w:val="auto"/>
          <w:lang w:eastAsia="ko-KR"/>
        </w:rPr>
        <w:t>(</w:t>
      </w:r>
      <w:r w:rsidR="00DA4659" w:rsidRPr="00B61C1B">
        <w:rPr>
          <w:b/>
          <w:color w:val="auto"/>
          <w:lang w:eastAsia="ko-KR"/>
        </w:rPr>
        <w:t>Figure 2B</w:t>
      </w:r>
      <w:r w:rsidR="00DA4659" w:rsidRPr="00B61C1B">
        <w:rPr>
          <w:color w:val="auto"/>
          <w:lang w:eastAsia="ko-KR"/>
        </w:rPr>
        <w:t>)</w:t>
      </w:r>
      <w:r w:rsidR="00714147" w:rsidRPr="00B61C1B">
        <w:rPr>
          <w:color w:val="auto"/>
          <w:lang w:eastAsia="ko-KR"/>
        </w:rPr>
        <w:t>.</w:t>
      </w:r>
      <w:r w:rsidR="00C30D22" w:rsidRPr="00B61C1B">
        <w:rPr>
          <w:color w:val="auto"/>
          <w:lang w:eastAsia="ko-KR"/>
        </w:rPr>
        <w:t xml:space="preserve"> </w:t>
      </w:r>
      <w:r w:rsidR="00A53AED" w:rsidRPr="00B61C1B">
        <w:rPr>
          <w:color w:val="auto"/>
          <w:lang w:eastAsia="ko-KR"/>
        </w:rPr>
        <w:t xml:space="preserve">Single-stranded </w:t>
      </w:r>
      <w:r w:rsidR="00DC3776" w:rsidRPr="00B61C1B">
        <w:rPr>
          <w:color w:val="auto"/>
          <w:lang w:eastAsia="ko-KR"/>
        </w:rPr>
        <w:t>cDNA</w:t>
      </w:r>
      <w:r w:rsidR="005067A2" w:rsidRPr="00B61C1B">
        <w:rPr>
          <w:color w:val="auto"/>
          <w:lang w:eastAsia="ko-KR"/>
        </w:rPr>
        <w:t>s</w:t>
      </w:r>
      <w:r w:rsidR="00DC3776" w:rsidRPr="00B61C1B">
        <w:rPr>
          <w:color w:val="auto"/>
          <w:lang w:eastAsia="ko-KR"/>
        </w:rPr>
        <w:t xml:space="preserve"> </w:t>
      </w:r>
      <w:r w:rsidR="005067A2" w:rsidRPr="00B61C1B">
        <w:rPr>
          <w:color w:val="auto"/>
          <w:lang w:eastAsia="ko-KR"/>
        </w:rPr>
        <w:t>are</w:t>
      </w:r>
      <w:r w:rsidR="00DC3776" w:rsidRPr="00B61C1B">
        <w:rPr>
          <w:color w:val="auto"/>
          <w:lang w:eastAsia="ko-KR"/>
        </w:rPr>
        <w:t xml:space="preserve"> generated </w:t>
      </w:r>
      <w:r w:rsidR="00107BF5" w:rsidRPr="00B61C1B">
        <w:rPr>
          <w:color w:val="auto"/>
          <w:lang w:eastAsia="ko-KR"/>
        </w:rPr>
        <w:t>in</w:t>
      </w:r>
      <w:r w:rsidR="00DC3776" w:rsidRPr="00B61C1B">
        <w:rPr>
          <w:color w:val="auto"/>
          <w:lang w:eastAsia="ko-KR"/>
        </w:rPr>
        <w:t xml:space="preserve"> </w:t>
      </w:r>
      <w:r w:rsidR="00107BF5" w:rsidRPr="00B61C1B">
        <w:rPr>
          <w:color w:val="auto"/>
          <w:lang w:eastAsia="ko-KR"/>
        </w:rPr>
        <w:t>this step</w:t>
      </w:r>
      <w:r w:rsidR="00DC3776" w:rsidRPr="00B61C1B">
        <w:rPr>
          <w:color w:val="auto"/>
          <w:lang w:eastAsia="ko-KR"/>
        </w:rPr>
        <w:t xml:space="preserve"> for </w:t>
      </w:r>
      <w:r w:rsidR="00C30D22" w:rsidRPr="00B61C1B">
        <w:rPr>
          <w:color w:val="auto"/>
          <w:lang w:eastAsia="ko-KR"/>
        </w:rPr>
        <w:t xml:space="preserve">both a </w:t>
      </w:r>
      <w:r w:rsidR="00DC3776" w:rsidRPr="00B61C1B">
        <w:rPr>
          <w:color w:val="auto"/>
          <w:lang w:eastAsia="ko-KR"/>
        </w:rPr>
        <w:t xml:space="preserve">specific miRNA and </w:t>
      </w:r>
      <w:r w:rsidR="002E716A" w:rsidRPr="00B61C1B">
        <w:rPr>
          <w:color w:val="auto"/>
          <w:lang w:eastAsia="ko-KR"/>
        </w:rPr>
        <w:t>GAPDH</w:t>
      </w:r>
      <w:r w:rsidR="009A7F1B" w:rsidRPr="00B61C1B">
        <w:rPr>
          <w:color w:val="auto"/>
          <w:lang w:eastAsia="ko-KR"/>
        </w:rPr>
        <w:t xml:space="preserve"> </w:t>
      </w:r>
      <w:r w:rsidR="00286242" w:rsidRPr="00B61C1B">
        <w:rPr>
          <w:color w:val="auto"/>
          <w:lang w:eastAsia="ko-KR"/>
        </w:rPr>
        <w:t xml:space="preserve">gene </w:t>
      </w:r>
      <w:r w:rsidR="009A7F1B" w:rsidRPr="00B61C1B">
        <w:rPr>
          <w:color w:val="auto"/>
          <w:lang w:eastAsia="ko-KR"/>
        </w:rPr>
        <w:t xml:space="preserve">in </w:t>
      </w:r>
      <w:r w:rsidR="002B2F38" w:rsidRPr="00B61C1B">
        <w:rPr>
          <w:color w:val="auto"/>
          <w:lang w:eastAsia="ko-KR"/>
        </w:rPr>
        <w:t>the</w:t>
      </w:r>
      <w:r w:rsidR="009A7F1B" w:rsidRPr="00B61C1B">
        <w:rPr>
          <w:color w:val="auto"/>
          <w:lang w:eastAsia="ko-KR"/>
        </w:rPr>
        <w:t xml:space="preserve"> same tube</w:t>
      </w:r>
      <w:r w:rsidR="00147442" w:rsidRPr="00B61C1B">
        <w:rPr>
          <w:color w:val="auto"/>
          <w:lang w:eastAsia="ko-KR"/>
        </w:rPr>
        <w:t>.</w:t>
      </w:r>
    </w:p>
    <w:p w14:paraId="5B7B402C" w14:textId="77777777" w:rsidR="002E716A" w:rsidRPr="00B61C1B" w:rsidRDefault="002E716A" w:rsidP="00F47F53">
      <w:pPr>
        <w:rPr>
          <w:color w:val="auto"/>
          <w:lang w:eastAsia="ko-KR"/>
        </w:rPr>
      </w:pPr>
    </w:p>
    <w:p w14:paraId="11BF66B2" w14:textId="2D295FDD" w:rsidR="00147442" w:rsidRPr="00A30B03" w:rsidRDefault="00C57863" w:rsidP="00B61C1B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A30B03">
        <w:rPr>
          <w:color w:val="auto"/>
          <w:lang w:eastAsia="ko-KR"/>
        </w:rPr>
        <w:t>R</w:t>
      </w:r>
      <w:r w:rsidR="00147442" w:rsidRPr="00A30B03">
        <w:rPr>
          <w:color w:val="auto"/>
          <w:lang w:eastAsia="ko-KR"/>
        </w:rPr>
        <w:t>eal‐time polymerase chain reaction</w:t>
      </w:r>
      <w:r w:rsidR="0002631F" w:rsidRPr="00A30B03">
        <w:rPr>
          <w:color w:val="auto"/>
          <w:lang w:eastAsia="ko-KR"/>
        </w:rPr>
        <w:t xml:space="preserve"> </w:t>
      </w:r>
      <w:r w:rsidR="00D014E2" w:rsidRPr="00A30B03">
        <w:rPr>
          <w:color w:val="auto"/>
          <w:lang w:eastAsia="ko-KR"/>
        </w:rPr>
        <w:t xml:space="preserve">(PCR) </w:t>
      </w:r>
      <w:r w:rsidR="0002631F" w:rsidRPr="00A30B03">
        <w:rPr>
          <w:color w:val="auto"/>
          <w:lang w:eastAsia="ko-KR"/>
        </w:rPr>
        <w:t>and data analysis</w:t>
      </w:r>
    </w:p>
    <w:p w14:paraId="345C5D9C" w14:textId="77777777" w:rsidR="002E716A" w:rsidRPr="00B61C1B" w:rsidRDefault="002E716A" w:rsidP="00F47F53">
      <w:pPr>
        <w:rPr>
          <w:color w:val="auto"/>
          <w:lang w:eastAsia="ko-KR"/>
        </w:rPr>
      </w:pPr>
    </w:p>
    <w:p w14:paraId="7B374095" w14:textId="247F359D" w:rsidR="000034BF" w:rsidRPr="00B61C1B" w:rsidRDefault="000034BF" w:rsidP="00B61C1B">
      <w:pPr>
        <w:pStyle w:val="ListParagraph"/>
        <w:numPr>
          <w:ilvl w:val="2"/>
          <w:numId w:val="28"/>
        </w:numPr>
        <w:rPr>
          <w:color w:val="auto"/>
        </w:rPr>
      </w:pPr>
      <w:r w:rsidRPr="00B61C1B">
        <w:rPr>
          <w:color w:val="auto"/>
        </w:rPr>
        <w:lastRenderedPageBreak/>
        <w:t xml:space="preserve">Dilute each cDNA with </w:t>
      </w:r>
      <w:r w:rsidR="0004787C" w:rsidRPr="00B61C1B">
        <w:rPr>
          <w:color w:val="auto"/>
          <w:lang w:eastAsia="ko-KR"/>
        </w:rPr>
        <w:t>ultrapure water</w:t>
      </w:r>
      <w:r w:rsidRPr="00B61C1B">
        <w:rPr>
          <w:color w:val="auto"/>
        </w:rPr>
        <w:t xml:space="preserve"> at 1:49</w:t>
      </w:r>
      <w:r w:rsidR="00F879DE" w:rsidRPr="00B61C1B">
        <w:rPr>
          <w:color w:val="auto"/>
        </w:rPr>
        <w:t xml:space="preserve"> ratio</w:t>
      </w:r>
      <w:r w:rsidRPr="00B61C1B">
        <w:rPr>
          <w:color w:val="auto"/>
        </w:rPr>
        <w:t>.</w:t>
      </w:r>
    </w:p>
    <w:p w14:paraId="4B13268D" w14:textId="77777777" w:rsidR="002E716A" w:rsidRPr="00B61C1B" w:rsidRDefault="002E716A" w:rsidP="00F47F53">
      <w:pPr>
        <w:rPr>
          <w:color w:val="auto"/>
          <w:lang w:eastAsia="ko-KR"/>
        </w:rPr>
      </w:pPr>
    </w:p>
    <w:p w14:paraId="1BBFC470" w14:textId="606056B2" w:rsidR="007A7D83" w:rsidRPr="00B61C1B" w:rsidRDefault="007A7D83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spacing w:val="-8"/>
          <w:shd w:val="clear" w:color="auto" w:fill="FFFFFF"/>
        </w:rPr>
        <w:t xml:space="preserve">Prepare the </w:t>
      </w:r>
      <w:r w:rsidR="00D014E2" w:rsidRPr="00B61C1B">
        <w:rPr>
          <w:color w:val="auto"/>
          <w:spacing w:val="-8"/>
          <w:shd w:val="clear" w:color="auto" w:fill="FFFFFF"/>
        </w:rPr>
        <w:t xml:space="preserve">reaction </w:t>
      </w:r>
      <w:r w:rsidRPr="00B61C1B">
        <w:rPr>
          <w:color w:val="auto"/>
          <w:spacing w:val="-8"/>
          <w:shd w:val="clear" w:color="auto" w:fill="FFFFFF"/>
        </w:rPr>
        <w:t>mixture</w:t>
      </w:r>
      <w:r w:rsidR="00632A13" w:rsidRPr="00B61C1B">
        <w:rPr>
          <w:color w:val="auto"/>
          <w:spacing w:val="-8"/>
          <w:shd w:val="clear" w:color="auto" w:fill="FFFFFF"/>
        </w:rPr>
        <w:t>s</w:t>
      </w:r>
      <w:r w:rsidRPr="00B61C1B">
        <w:rPr>
          <w:color w:val="auto"/>
          <w:spacing w:val="-8"/>
          <w:shd w:val="clear" w:color="auto" w:fill="FFFFFF"/>
        </w:rPr>
        <w:t xml:space="preserve"> for a specific miRNA and </w:t>
      </w:r>
      <w:r w:rsidRPr="00B61C1B">
        <w:rPr>
          <w:color w:val="auto"/>
          <w:lang w:eastAsia="ko-KR"/>
        </w:rPr>
        <w:t xml:space="preserve">GAPDH </w:t>
      </w:r>
      <w:r w:rsidR="001B09F6" w:rsidRPr="00B61C1B">
        <w:rPr>
          <w:color w:val="auto"/>
          <w:lang w:eastAsia="ko-KR"/>
        </w:rPr>
        <w:t>(</w:t>
      </w:r>
      <w:r w:rsidR="00ED4ACE" w:rsidRPr="00B61C1B">
        <w:rPr>
          <w:b/>
          <w:color w:val="auto"/>
          <w:lang w:eastAsia="ko-KR"/>
        </w:rPr>
        <w:t xml:space="preserve">Table </w:t>
      </w:r>
      <w:r w:rsidR="00645BB3" w:rsidRPr="00B61C1B">
        <w:rPr>
          <w:b/>
          <w:color w:val="auto"/>
          <w:lang w:eastAsia="ko-KR"/>
        </w:rPr>
        <w:t>1</w:t>
      </w:r>
      <w:r w:rsidR="001B09F6" w:rsidRPr="00B61C1B">
        <w:rPr>
          <w:color w:val="auto"/>
          <w:lang w:eastAsia="ko-KR"/>
        </w:rPr>
        <w:t>)</w:t>
      </w:r>
      <w:r w:rsidRPr="00B61C1B">
        <w:rPr>
          <w:color w:val="auto"/>
          <w:lang w:eastAsia="ko-KR"/>
        </w:rPr>
        <w:t>.</w:t>
      </w:r>
      <w:r w:rsidR="003A3A2E" w:rsidRPr="00B61C1B">
        <w:rPr>
          <w:color w:val="auto"/>
          <w:lang w:eastAsia="ko-KR"/>
        </w:rPr>
        <w:t xml:space="preserve"> For the detection of a specific miRNA and GAPDH, s</w:t>
      </w:r>
      <w:r w:rsidR="003A3A2E" w:rsidRPr="00B61C1B">
        <w:rPr>
          <w:color w:val="auto"/>
          <w:spacing w:val="-8"/>
          <w:shd w:val="clear" w:color="auto" w:fill="FFFFFF"/>
        </w:rPr>
        <w:t>et up triplicate reactions for each cDNA sample.</w:t>
      </w:r>
    </w:p>
    <w:p w14:paraId="21DDAF11" w14:textId="77777777" w:rsidR="006C7045" w:rsidRPr="00B61C1B" w:rsidRDefault="006C7045" w:rsidP="00F47F53">
      <w:pPr>
        <w:rPr>
          <w:color w:val="auto"/>
          <w:spacing w:val="-8"/>
          <w:shd w:val="clear" w:color="auto" w:fill="FFFFFF"/>
        </w:rPr>
      </w:pPr>
    </w:p>
    <w:p w14:paraId="63DA85F0" w14:textId="1097BCC1" w:rsidR="001D67F8" w:rsidRPr="00B61C1B" w:rsidRDefault="001D67F8" w:rsidP="00B61C1B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Perform </w:t>
      </w:r>
      <w:r w:rsidR="009420BE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>real</w:t>
      </w:r>
      <w:r w:rsidR="00CD289E" w:rsidRPr="00B61C1B">
        <w:rPr>
          <w:color w:val="auto"/>
          <w:lang w:eastAsia="ko-KR"/>
        </w:rPr>
        <w:t>-</w:t>
      </w:r>
      <w:r w:rsidRPr="00B61C1B">
        <w:rPr>
          <w:color w:val="auto"/>
          <w:lang w:eastAsia="ko-KR"/>
        </w:rPr>
        <w:t xml:space="preserve">time PCR and data </w:t>
      </w:r>
      <w:r w:rsidR="00F26564" w:rsidRPr="00B61C1B">
        <w:rPr>
          <w:color w:val="auto"/>
          <w:lang w:eastAsia="ko-KR"/>
        </w:rPr>
        <w:t>ana</w:t>
      </w:r>
      <w:r w:rsidRPr="00B61C1B">
        <w:rPr>
          <w:color w:val="auto"/>
          <w:lang w:eastAsia="ko-KR"/>
        </w:rPr>
        <w:t>lysis</w:t>
      </w:r>
      <w:r w:rsidR="000E48E4" w:rsidRPr="00B61C1B">
        <w:rPr>
          <w:color w:val="auto"/>
          <w:lang w:eastAsia="ko-KR"/>
        </w:rPr>
        <w:t xml:space="preserve"> (</w:t>
      </w:r>
      <w:r w:rsidR="000E48E4" w:rsidRPr="00B61C1B">
        <w:rPr>
          <w:b/>
          <w:color w:val="auto"/>
          <w:lang w:eastAsia="ko-KR"/>
        </w:rPr>
        <w:t>Figure 2C</w:t>
      </w:r>
      <w:r w:rsidR="000E48E4" w:rsidRPr="00B61C1B">
        <w:rPr>
          <w:color w:val="auto"/>
          <w:lang w:eastAsia="ko-KR"/>
        </w:rPr>
        <w:t>)</w:t>
      </w:r>
      <w:r w:rsidRPr="00B61C1B">
        <w:rPr>
          <w:color w:val="auto"/>
          <w:lang w:eastAsia="ko-KR"/>
        </w:rPr>
        <w:t>.</w:t>
      </w:r>
      <w:r w:rsidR="00F26564" w:rsidRPr="00B61C1B">
        <w:rPr>
          <w:color w:val="auto"/>
          <w:lang w:eastAsia="ko-KR"/>
        </w:rPr>
        <w:t xml:space="preserve"> </w:t>
      </w:r>
      <w:r w:rsidR="00616EF4" w:rsidRPr="00B61C1B">
        <w:rPr>
          <w:color w:val="auto"/>
          <w:lang w:eastAsia="ko-KR"/>
        </w:rPr>
        <w:t>Analyze d</w:t>
      </w:r>
      <w:r w:rsidR="00F26564" w:rsidRPr="00B61C1B">
        <w:rPr>
          <w:color w:val="auto"/>
          <w:lang w:eastAsia="ko-KR"/>
        </w:rPr>
        <w:t>ata using the comparative C</w:t>
      </w:r>
      <w:r w:rsidR="00F26564" w:rsidRPr="00B61C1B">
        <w:rPr>
          <w:color w:val="auto"/>
          <w:vertAlign w:val="subscript"/>
          <w:lang w:eastAsia="ko-KR"/>
        </w:rPr>
        <w:t>T</w:t>
      </w:r>
      <w:r w:rsidR="00F26564" w:rsidRPr="00B61C1B">
        <w:rPr>
          <w:color w:val="auto"/>
          <w:lang w:eastAsia="ko-KR"/>
        </w:rPr>
        <w:t xml:space="preserve"> method</w:t>
      </w:r>
      <w:r w:rsidR="00740341" w:rsidRPr="00B61C1B">
        <w:rPr>
          <w:color w:val="auto"/>
          <w:lang w:eastAsia="ko-KR"/>
        </w:rPr>
        <w:fldChar w:fldCharType="begin">
          <w:fldData xml:space="preserve">PEVuZE5vdGU+PENpdGU+PEF1dGhvcj5TY2htaXR0Z2VuPC9BdXRob3I+PFllYXI+MjAwODwvWWVh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</w:fldData>
        </w:fldChar>
      </w:r>
      <w:r w:rsidR="00022E1F" w:rsidRPr="00B61C1B">
        <w:rPr>
          <w:color w:val="auto"/>
          <w:lang w:eastAsia="ko-KR"/>
        </w:rPr>
        <w:instrText xml:space="preserve"> ADDIN EN.CITE </w:instrText>
      </w:r>
      <w:r w:rsidR="00022E1F" w:rsidRPr="00B61C1B">
        <w:rPr>
          <w:color w:val="auto"/>
          <w:lang w:eastAsia="ko-KR"/>
        </w:rPr>
        <w:fldChar w:fldCharType="begin">
          <w:fldData xml:space="preserve">PEVuZE5vdGU+PENpdGU+PEF1dGhvcj5TY2htaXR0Z2VuPC9BdXRob3I+PFllYXI+MjAwODwvWWVh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</w:fldData>
        </w:fldChar>
      </w:r>
      <w:r w:rsidR="00022E1F" w:rsidRPr="00B61C1B">
        <w:rPr>
          <w:color w:val="auto"/>
          <w:lang w:eastAsia="ko-KR"/>
        </w:rPr>
        <w:instrText xml:space="preserve"> ADDIN EN.CITE.DATA </w:instrText>
      </w:r>
      <w:r w:rsidR="00022E1F" w:rsidRPr="00B61C1B">
        <w:rPr>
          <w:color w:val="auto"/>
          <w:lang w:eastAsia="ko-KR"/>
        </w:rPr>
      </w:r>
      <w:r w:rsidR="00022E1F" w:rsidRPr="00B61C1B">
        <w:rPr>
          <w:color w:val="auto"/>
          <w:lang w:eastAsia="ko-KR"/>
        </w:rPr>
        <w:fldChar w:fldCharType="end"/>
      </w:r>
      <w:r w:rsidR="00740341" w:rsidRPr="00B61C1B">
        <w:rPr>
          <w:color w:val="auto"/>
          <w:lang w:eastAsia="ko-KR"/>
        </w:rPr>
      </w:r>
      <w:r w:rsidR="00740341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13,14</w:t>
      </w:r>
      <w:r w:rsidR="00740341" w:rsidRPr="00B61C1B">
        <w:rPr>
          <w:color w:val="auto"/>
          <w:lang w:eastAsia="ko-KR"/>
        </w:rPr>
        <w:fldChar w:fldCharType="end"/>
      </w:r>
      <w:r w:rsidR="00F26564" w:rsidRPr="00B61C1B">
        <w:rPr>
          <w:color w:val="auto"/>
          <w:lang w:eastAsia="ko-KR"/>
        </w:rPr>
        <w:t>.</w:t>
      </w:r>
    </w:p>
    <w:p w14:paraId="4F13D73B" w14:textId="77777777" w:rsidR="00A05314" w:rsidRPr="00B61C1B" w:rsidRDefault="00A05314" w:rsidP="00F47F53">
      <w:pPr>
        <w:rPr>
          <w:b/>
          <w:color w:val="auto"/>
          <w:lang w:eastAsia="ko-KR"/>
        </w:rPr>
      </w:pPr>
    </w:p>
    <w:p w14:paraId="444C786B" w14:textId="3787A259" w:rsidR="00825F7C" w:rsidRPr="00B61C1B" w:rsidRDefault="00825F7C" w:rsidP="00B61C1B">
      <w:pPr>
        <w:pStyle w:val="ListParagraph"/>
        <w:numPr>
          <w:ilvl w:val="0"/>
          <w:numId w:val="28"/>
        </w:numPr>
        <w:rPr>
          <w:b/>
          <w:color w:val="auto"/>
          <w:lang w:eastAsia="ko-KR"/>
        </w:rPr>
      </w:pPr>
      <w:r w:rsidRPr="00B61C1B">
        <w:rPr>
          <w:b/>
          <w:color w:val="auto"/>
          <w:highlight w:val="yellow"/>
          <w:lang w:eastAsia="ko-KR"/>
        </w:rPr>
        <w:t xml:space="preserve">MicroRNA </w:t>
      </w:r>
      <w:r w:rsidR="00AA4AB3" w:rsidRPr="00B61C1B">
        <w:rPr>
          <w:b/>
          <w:color w:val="auto"/>
          <w:highlight w:val="yellow"/>
          <w:lang w:eastAsia="ko-KR"/>
        </w:rPr>
        <w:t xml:space="preserve">(miRNA) </w:t>
      </w:r>
      <w:r w:rsidRPr="00B61C1B">
        <w:rPr>
          <w:b/>
          <w:color w:val="auto"/>
          <w:highlight w:val="yellow"/>
          <w:lang w:eastAsia="ko-KR"/>
        </w:rPr>
        <w:t>mimic transfection</w:t>
      </w:r>
    </w:p>
    <w:p w14:paraId="35394F10" w14:textId="77777777" w:rsidR="002E716A" w:rsidRPr="00B61C1B" w:rsidRDefault="002E716A" w:rsidP="00F47F53">
      <w:pPr>
        <w:rPr>
          <w:color w:val="auto"/>
          <w:lang w:eastAsia="ko-KR"/>
        </w:rPr>
      </w:pPr>
    </w:p>
    <w:p w14:paraId="77B9CAFE" w14:textId="2987F068" w:rsidR="00F21BEE" w:rsidRPr="00B61C1B" w:rsidRDefault="00F47F53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6352FC" w:rsidRPr="00B61C1B">
        <w:rPr>
          <w:color w:val="auto"/>
          <w:lang w:eastAsia="ko-KR"/>
        </w:rPr>
        <w:t xml:space="preserve">miRNA-107 is selected from </w:t>
      </w:r>
      <w:r w:rsidR="00703934" w:rsidRPr="00B61C1B">
        <w:rPr>
          <w:color w:val="auto"/>
          <w:lang w:eastAsia="ko-KR"/>
        </w:rPr>
        <w:t>step 1</w:t>
      </w:r>
      <w:r w:rsidR="006352FC" w:rsidRPr="00B61C1B">
        <w:rPr>
          <w:color w:val="auto"/>
          <w:lang w:eastAsia="ko-KR"/>
        </w:rPr>
        <w:t xml:space="preserve">. </w:t>
      </w:r>
      <w:r w:rsidR="003A09C2" w:rsidRPr="00B61C1B">
        <w:rPr>
          <w:color w:val="auto"/>
          <w:lang w:eastAsia="ko-KR"/>
        </w:rPr>
        <w:t>Since miR</w:t>
      </w:r>
      <w:r w:rsidR="00B257F0" w:rsidRPr="00B61C1B">
        <w:rPr>
          <w:color w:val="auto"/>
          <w:lang w:eastAsia="ko-KR"/>
        </w:rPr>
        <w:t>NA</w:t>
      </w:r>
      <w:r w:rsidR="003A09C2" w:rsidRPr="00B61C1B">
        <w:rPr>
          <w:color w:val="auto"/>
          <w:lang w:eastAsia="ko-KR"/>
        </w:rPr>
        <w:t>-107 is down</w:t>
      </w:r>
      <w:r w:rsidR="002B2F38" w:rsidRPr="00B61C1B">
        <w:rPr>
          <w:color w:val="auto"/>
          <w:lang w:eastAsia="ko-KR"/>
        </w:rPr>
        <w:t>-</w:t>
      </w:r>
      <w:r w:rsidR="003A09C2" w:rsidRPr="00B61C1B">
        <w:rPr>
          <w:color w:val="auto"/>
          <w:lang w:eastAsia="ko-KR"/>
        </w:rPr>
        <w:t xml:space="preserve">regulated in tumor cells compared </w:t>
      </w:r>
      <w:r w:rsidR="002B2F38" w:rsidRPr="00B61C1B">
        <w:rPr>
          <w:color w:val="auto"/>
          <w:lang w:eastAsia="ko-KR"/>
        </w:rPr>
        <w:t>with</w:t>
      </w:r>
      <w:r w:rsidR="003A09C2" w:rsidRPr="00B61C1B">
        <w:rPr>
          <w:color w:val="auto"/>
          <w:lang w:eastAsia="ko-KR"/>
        </w:rPr>
        <w:t xml:space="preserve"> normal cells, it can be speculated that miR</w:t>
      </w:r>
      <w:r w:rsidR="002B2F38" w:rsidRPr="00B61C1B">
        <w:rPr>
          <w:color w:val="auto"/>
          <w:lang w:eastAsia="ko-KR"/>
        </w:rPr>
        <w:t>NA</w:t>
      </w:r>
      <w:r w:rsidR="003A09C2" w:rsidRPr="00B61C1B">
        <w:rPr>
          <w:color w:val="auto"/>
          <w:lang w:eastAsia="ko-KR"/>
        </w:rPr>
        <w:t xml:space="preserve">-107 is a tumor suppressive miRNA. </w:t>
      </w:r>
      <w:r w:rsidR="006352FC" w:rsidRPr="00B61C1B">
        <w:rPr>
          <w:color w:val="auto"/>
          <w:lang w:eastAsia="ko-KR"/>
        </w:rPr>
        <w:t xml:space="preserve">In the case of </w:t>
      </w:r>
      <w:r w:rsidR="00D014E2" w:rsidRPr="00B61C1B">
        <w:rPr>
          <w:color w:val="auto"/>
          <w:lang w:eastAsia="ko-KR"/>
        </w:rPr>
        <w:t xml:space="preserve">a </w:t>
      </w:r>
      <w:r w:rsidR="006352FC" w:rsidRPr="00B61C1B">
        <w:rPr>
          <w:color w:val="auto"/>
          <w:lang w:eastAsia="ko-KR"/>
        </w:rPr>
        <w:t xml:space="preserve">miRNA </w:t>
      </w:r>
      <w:r w:rsidR="00D014E2" w:rsidRPr="00B61C1B">
        <w:rPr>
          <w:color w:val="auto"/>
          <w:lang w:eastAsia="ko-KR"/>
        </w:rPr>
        <w:t xml:space="preserve">which is </w:t>
      </w:r>
      <w:r w:rsidR="006352FC" w:rsidRPr="00B61C1B">
        <w:rPr>
          <w:color w:val="auto"/>
          <w:lang w:eastAsia="ko-KR"/>
        </w:rPr>
        <w:t>up</w:t>
      </w:r>
      <w:r w:rsidR="002B2F38" w:rsidRPr="00B61C1B">
        <w:rPr>
          <w:color w:val="auto"/>
          <w:lang w:eastAsia="ko-KR"/>
        </w:rPr>
        <w:t>-</w:t>
      </w:r>
      <w:r w:rsidR="006352FC" w:rsidRPr="00B61C1B">
        <w:rPr>
          <w:color w:val="auto"/>
          <w:lang w:eastAsia="ko-KR"/>
        </w:rPr>
        <w:t xml:space="preserve">regulated in tumor cells compared </w:t>
      </w:r>
      <w:r w:rsidR="002B2F38" w:rsidRPr="00B61C1B">
        <w:rPr>
          <w:color w:val="auto"/>
          <w:lang w:eastAsia="ko-KR"/>
        </w:rPr>
        <w:t>with</w:t>
      </w:r>
      <w:r w:rsidR="006352FC" w:rsidRPr="00B61C1B">
        <w:rPr>
          <w:color w:val="auto"/>
          <w:lang w:eastAsia="ko-KR"/>
        </w:rPr>
        <w:t xml:space="preserve"> normal cells (e.g</w:t>
      </w:r>
      <w:r w:rsidR="006352FC" w:rsidRPr="00B61C1B">
        <w:rPr>
          <w:i/>
          <w:color w:val="auto"/>
          <w:lang w:eastAsia="ko-KR"/>
        </w:rPr>
        <w:t>.</w:t>
      </w:r>
      <w:r w:rsidR="006352FC" w:rsidRPr="00B61C1B">
        <w:rPr>
          <w:color w:val="auto"/>
          <w:lang w:eastAsia="ko-KR"/>
        </w:rPr>
        <w:t>, miR</w:t>
      </w:r>
      <w:r w:rsidR="002B2F38" w:rsidRPr="00B61C1B">
        <w:rPr>
          <w:color w:val="auto"/>
          <w:lang w:eastAsia="ko-KR"/>
        </w:rPr>
        <w:t>NA</w:t>
      </w:r>
      <w:r w:rsidR="006352FC" w:rsidRPr="00B61C1B">
        <w:rPr>
          <w:color w:val="auto"/>
          <w:lang w:eastAsia="ko-KR"/>
        </w:rPr>
        <w:t xml:space="preserve">-301), </w:t>
      </w:r>
      <w:r w:rsidR="00C33F7D" w:rsidRPr="00B61C1B">
        <w:rPr>
          <w:color w:val="auto"/>
          <w:lang w:eastAsia="ko-KR"/>
        </w:rPr>
        <w:t>a</w:t>
      </w:r>
      <w:r w:rsidR="001561F0" w:rsidRPr="00B61C1B">
        <w:rPr>
          <w:color w:val="auto"/>
          <w:lang w:eastAsia="ko-KR"/>
        </w:rPr>
        <w:t xml:space="preserve">ntisense oligonucleotides </w:t>
      </w:r>
      <w:r w:rsidR="006352FC" w:rsidRPr="00B61C1B">
        <w:rPr>
          <w:color w:val="auto"/>
          <w:lang w:eastAsia="ko-KR"/>
        </w:rPr>
        <w:t>against miR</w:t>
      </w:r>
      <w:r w:rsidR="002B2F38" w:rsidRPr="00B61C1B">
        <w:rPr>
          <w:color w:val="auto"/>
          <w:lang w:eastAsia="ko-KR"/>
        </w:rPr>
        <w:t>NA</w:t>
      </w:r>
      <w:r w:rsidR="006352FC" w:rsidRPr="00B61C1B">
        <w:rPr>
          <w:color w:val="auto"/>
          <w:lang w:eastAsia="ko-KR"/>
        </w:rPr>
        <w:t>-301 can be applied for steps 2, 3, and 4.</w:t>
      </w:r>
      <w:r w:rsidR="009A1447" w:rsidRPr="00B61C1B">
        <w:rPr>
          <w:color w:val="auto"/>
          <w:lang w:eastAsia="ko-KR"/>
        </w:rPr>
        <w:t xml:space="preserve"> </w:t>
      </w:r>
    </w:p>
    <w:p w14:paraId="53DE4046" w14:textId="77777777" w:rsidR="002E716A" w:rsidRPr="00B61C1B" w:rsidRDefault="002E716A" w:rsidP="00F47F53">
      <w:pPr>
        <w:rPr>
          <w:color w:val="auto"/>
          <w:lang w:eastAsia="ko-KR"/>
        </w:rPr>
      </w:pPr>
    </w:p>
    <w:p w14:paraId="59A1EA68" w14:textId="5209AA16" w:rsidR="00825F7C" w:rsidRPr="00B61C1B" w:rsidRDefault="00825F7C" w:rsidP="00B61C1B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B61C1B">
        <w:rPr>
          <w:color w:val="auto"/>
          <w:highlight w:val="yellow"/>
          <w:lang w:eastAsia="ko-KR"/>
        </w:rPr>
        <w:t xml:space="preserve">Count </w:t>
      </w:r>
      <w:r w:rsidR="00B61C1B">
        <w:rPr>
          <w:color w:val="auto"/>
          <w:highlight w:val="yellow"/>
          <w:lang w:eastAsia="ko-KR"/>
        </w:rPr>
        <w:t xml:space="preserve">the </w:t>
      </w:r>
      <w:r w:rsidRPr="00B61C1B">
        <w:rPr>
          <w:color w:val="auto"/>
          <w:highlight w:val="yellow"/>
          <w:lang w:eastAsia="ko-KR"/>
        </w:rPr>
        <w:t xml:space="preserve">cells with </w:t>
      </w:r>
      <w:r w:rsidR="00CE3E35" w:rsidRPr="00B61C1B">
        <w:rPr>
          <w:color w:val="auto"/>
          <w:highlight w:val="yellow"/>
          <w:lang w:eastAsia="ko-KR"/>
        </w:rPr>
        <w:t xml:space="preserve">a </w:t>
      </w:r>
      <w:r w:rsidR="001203F3" w:rsidRPr="00B61C1B">
        <w:rPr>
          <w:color w:val="auto"/>
          <w:highlight w:val="yellow"/>
          <w:lang w:eastAsia="ko-KR"/>
        </w:rPr>
        <w:t xml:space="preserve">counting-chamber device </w:t>
      </w:r>
      <w:r w:rsidRPr="00B61C1B">
        <w:rPr>
          <w:color w:val="auto"/>
          <w:highlight w:val="yellow"/>
          <w:lang w:eastAsia="ko-KR"/>
        </w:rPr>
        <w:t xml:space="preserve">and </w:t>
      </w:r>
      <w:r w:rsidR="002B2F38" w:rsidRPr="00B61C1B">
        <w:rPr>
          <w:color w:val="auto"/>
          <w:highlight w:val="yellow"/>
          <w:lang w:eastAsia="ko-KR"/>
        </w:rPr>
        <w:t>plate</w:t>
      </w:r>
      <w:r w:rsidRPr="00B61C1B">
        <w:rPr>
          <w:color w:val="auto"/>
          <w:highlight w:val="yellow"/>
          <w:lang w:eastAsia="ko-KR"/>
        </w:rPr>
        <w:t xml:space="preserve"> </w:t>
      </w:r>
      <w:r w:rsidR="00B61C1B">
        <w:rPr>
          <w:color w:val="auto"/>
          <w:highlight w:val="yellow"/>
          <w:lang w:eastAsia="ko-KR"/>
        </w:rPr>
        <w:t xml:space="preserve">the </w:t>
      </w:r>
      <w:r w:rsidRPr="00B61C1B">
        <w:rPr>
          <w:color w:val="auto"/>
          <w:highlight w:val="yellow"/>
          <w:lang w:eastAsia="ko-KR"/>
        </w:rPr>
        <w:t>cells in a 96-well plate.</w:t>
      </w:r>
      <w:r w:rsidR="00C17236" w:rsidRPr="00B61C1B">
        <w:rPr>
          <w:color w:val="auto"/>
          <w:lang w:eastAsia="ko-KR"/>
        </w:rPr>
        <w:t xml:space="preserve"> </w:t>
      </w:r>
      <w:r w:rsidR="00CE3E35" w:rsidRPr="00B61C1B">
        <w:rPr>
          <w:color w:val="auto"/>
        </w:rPr>
        <w:t xml:space="preserve">Cell </w:t>
      </w:r>
      <w:r w:rsidR="00CE3E35" w:rsidRPr="00B61C1B">
        <w:rPr>
          <w:color w:val="auto"/>
          <w:lang w:eastAsia="ko-KR"/>
        </w:rPr>
        <w:t>density is 2 x 10</w:t>
      </w:r>
      <w:r w:rsidR="00CE3E35" w:rsidRPr="00B61C1B">
        <w:rPr>
          <w:color w:val="auto"/>
          <w:vertAlign w:val="superscript"/>
          <w:lang w:eastAsia="ko-KR"/>
        </w:rPr>
        <w:t>3</w:t>
      </w:r>
      <w:r w:rsidR="00CE3E35" w:rsidRPr="00B61C1B">
        <w:rPr>
          <w:color w:val="auto"/>
          <w:lang w:eastAsia="ko-KR"/>
        </w:rPr>
        <w:t xml:space="preserve"> cells/100 µL</w:t>
      </w:r>
      <w:r w:rsidR="00EB6DD6">
        <w:rPr>
          <w:color w:val="auto"/>
          <w:lang w:eastAsia="ko-KR"/>
        </w:rPr>
        <w:t xml:space="preserve"> for each </w:t>
      </w:r>
      <w:r w:rsidR="00CE3E35" w:rsidRPr="00B61C1B">
        <w:rPr>
          <w:color w:val="auto"/>
          <w:lang w:eastAsia="ko-KR"/>
        </w:rPr>
        <w:t xml:space="preserve">well. </w:t>
      </w:r>
      <w:r w:rsidRPr="00B61C1B">
        <w:rPr>
          <w:color w:val="auto"/>
        </w:rPr>
        <w:t>Do not use cell culture med</w:t>
      </w:r>
      <w:r w:rsidR="00CE3E35" w:rsidRPr="00B61C1B">
        <w:rPr>
          <w:color w:val="auto"/>
        </w:rPr>
        <w:t>ia</w:t>
      </w:r>
      <w:r w:rsidRPr="00B61C1B">
        <w:rPr>
          <w:color w:val="auto"/>
        </w:rPr>
        <w:t xml:space="preserve"> containing penicillin-streptomycin (P/S) because </w:t>
      </w:r>
      <w:r w:rsidR="00E66989" w:rsidRPr="00B61C1B">
        <w:rPr>
          <w:color w:val="auto"/>
        </w:rPr>
        <w:t>P/S</w:t>
      </w:r>
      <w:r w:rsidRPr="00B61C1B">
        <w:rPr>
          <w:color w:val="auto"/>
        </w:rPr>
        <w:t xml:space="preserve"> can reduce the transfection efficiency.</w:t>
      </w:r>
    </w:p>
    <w:p w14:paraId="73B38700" w14:textId="77777777" w:rsidR="002E716A" w:rsidRPr="00B61C1B" w:rsidRDefault="002E716A" w:rsidP="00F47F53">
      <w:pPr>
        <w:rPr>
          <w:color w:val="auto"/>
          <w:lang w:eastAsia="ko-KR"/>
        </w:rPr>
      </w:pPr>
    </w:p>
    <w:p w14:paraId="4C417DEE" w14:textId="3EA6D28C" w:rsidR="00F47F53" w:rsidRPr="00EB6DD6" w:rsidRDefault="00B73DF1" w:rsidP="00EB6DD6">
      <w:pPr>
        <w:pStyle w:val="ListParagraph"/>
        <w:numPr>
          <w:ilvl w:val="1"/>
          <w:numId w:val="28"/>
        </w:numPr>
        <w:rPr>
          <w:color w:val="auto"/>
        </w:rPr>
      </w:pPr>
      <w:r w:rsidRPr="00EB6DD6">
        <w:rPr>
          <w:color w:val="auto"/>
          <w:highlight w:val="yellow"/>
          <w:lang w:eastAsia="ko-KR"/>
        </w:rPr>
        <w:t>P</w:t>
      </w:r>
      <w:r w:rsidR="00772051" w:rsidRPr="00EB6DD6">
        <w:rPr>
          <w:color w:val="auto"/>
          <w:highlight w:val="yellow"/>
        </w:rPr>
        <w:t xml:space="preserve">repare a set of transfection mixtures </w:t>
      </w:r>
      <w:r w:rsidR="00FF7FF7" w:rsidRPr="00EB6DD6">
        <w:rPr>
          <w:color w:val="auto"/>
          <w:highlight w:val="yellow"/>
        </w:rPr>
        <w:t xml:space="preserve">to </w:t>
      </w:r>
      <w:r w:rsidR="00825F7C" w:rsidRPr="00EB6DD6">
        <w:rPr>
          <w:color w:val="auto"/>
          <w:highlight w:val="yellow"/>
        </w:rPr>
        <w:t xml:space="preserve">transfect </w:t>
      </w:r>
      <w:r w:rsidR="008B6627" w:rsidRPr="00EB6DD6">
        <w:rPr>
          <w:color w:val="auto"/>
          <w:highlight w:val="yellow"/>
        </w:rPr>
        <w:t xml:space="preserve">the </w:t>
      </w:r>
      <w:r w:rsidR="00825F7C" w:rsidRPr="00EB6DD6">
        <w:rPr>
          <w:color w:val="auto"/>
          <w:highlight w:val="yellow"/>
        </w:rPr>
        <w:t xml:space="preserve">cells at several final concentrations of </w:t>
      </w:r>
      <w:r w:rsidR="00256AB7" w:rsidRPr="00EB6DD6">
        <w:rPr>
          <w:color w:val="auto"/>
          <w:highlight w:val="yellow"/>
        </w:rPr>
        <w:t xml:space="preserve">miRNA </w:t>
      </w:r>
      <w:r w:rsidR="0047286D" w:rsidRPr="00EB6DD6">
        <w:rPr>
          <w:color w:val="auto"/>
          <w:highlight w:val="yellow"/>
        </w:rPr>
        <w:t xml:space="preserve">control </w:t>
      </w:r>
      <w:r w:rsidR="00EC53F9" w:rsidRPr="00EB6DD6">
        <w:rPr>
          <w:color w:val="auto"/>
          <w:highlight w:val="yellow"/>
        </w:rPr>
        <w:t xml:space="preserve">mimic and </w:t>
      </w:r>
      <w:r w:rsidR="00825F7C" w:rsidRPr="00EB6DD6">
        <w:rPr>
          <w:color w:val="auto"/>
          <w:highlight w:val="yellow"/>
        </w:rPr>
        <w:t>miRNA</w:t>
      </w:r>
      <w:r w:rsidR="00FE6836" w:rsidRPr="00EB6DD6">
        <w:rPr>
          <w:color w:val="auto"/>
          <w:highlight w:val="yellow"/>
        </w:rPr>
        <w:t>-107</w:t>
      </w:r>
      <w:r w:rsidR="00825F7C" w:rsidRPr="00EB6DD6">
        <w:rPr>
          <w:color w:val="auto"/>
          <w:highlight w:val="yellow"/>
        </w:rPr>
        <w:t xml:space="preserve"> mimic</w:t>
      </w:r>
      <w:r w:rsidRPr="00EB6DD6">
        <w:rPr>
          <w:color w:val="auto"/>
          <w:highlight w:val="yellow"/>
        </w:rPr>
        <w:t xml:space="preserve"> on the next day</w:t>
      </w:r>
      <w:r w:rsidR="00EC53F9" w:rsidRPr="00EB6DD6">
        <w:rPr>
          <w:color w:val="auto"/>
          <w:highlight w:val="yellow"/>
        </w:rPr>
        <w:t xml:space="preserve"> </w:t>
      </w:r>
      <w:r w:rsidR="00E074D5" w:rsidRPr="00EB6DD6">
        <w:rPr>
          <w:color w:val="auto"/>
          <w:highlight w:val="yellow"/>
        </w:rPr>
        <w:t>(</w:t>
      </w:r>
      <w:r w:rsidR="00E074D5" w:rsidRPr="00EB6DD6">
        <w:rPr>
          <w:b/>
          <w:color w:val="auto"/>
          <w:highlight w:val="yellow"/>
        </w:rPr>
        <w:t xml:space="preserve">Figure </w:t>
      </w:r>
      <w:r w:rsidR="007E72E1" w:rsidRPr="00EB6DD6">
        <w:rPr>
          <w:b/>
          <w:color w:val="auto"/>
          <w:highlight w:val="yellow"/>
        </w:rPr>
        <w:t>3</w:t>
      </w:r>
      <w:r w:rsidR="00E074D5" w:rsidRPr="00EB6DD6">
        <w:rPr>
          <w:color w:val="auto"/>
          <w:highlight w:val="yellow"/>
        </w:rPr>
        <w:t>)</w:t>
      </w:r>
      <w:r w:rsidR="00825F7C" w:rsidRPr="00EB6DD6">
        <w:rPr>
          <w:color w:val="auto"/>
          <w:highlight w:val="yellow"/>
        </w:rPr>
        <w:t>.</w:t>
      </w:r>
    </w:p>
    <w:p w14:paraId="334B50C6" w14:textId="77777777" w:rsidR="00F47F53" w:rsidRPr="00B61C1B" w:rsidRDefault="00F47F53" w:rsidP="00F47F53">
      <w:pPr>
        <w:rPr>
          <w:color w:val="auto"/>
        </w:rPr>
      </w:pPr>
    </w:p>
    <w:p w14:paraId="2B08B9F4" w14:textId="7FFA8691" w:rsidR="007D0CFB" w:rsidRPr="00CD6B65" w:rsidRDefault="005E5FFF" w:rsidP="00CD6B65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CD6B65">
        <w:rPr>
          <w:color w:val="auto"/>
          <w:highlight w:val="yellow"/>
        </w:rPr>
        <w:t xml:space="preserve">From the stock (25 μM concentration) of miRNA control mimic or miRNA-107 mimic, dilute and add corresponding amount of control mimic or miRNA-107 mimic in the </w:t>
      </w:r>
      <w:r w:rsidRPr="00CD6B65">
        <w:rPr>
          <w:color w:val="auto"/>
          <w:highlight w:val="yellow"/>
          <w:lang w:eastAsia="ko-KR"/>
        </w:rPr>
        <w:t>reduced-serum media</w:t>
      </w:r>
      <w:r w:rsidRPr="00CD6B65">
        <w:rPr>
          <w:color w:val="auto"/>
          <w:highlight w:val="yellow"/>
        </w:rPr>
        <w:t xml:space="preserve"> along with </w:t>
      </w:r>
      <w:r w:rsidRPr="00CD6B65">
        <w:rPr>
          <w:color w:val="auto"/>
          <w:highlight w:val="yellow"/>
          <w:lang w:eastAsia="ko-KR"/>
        </w:rPr>
        <w:t>a transfection reagent</w:t>
      </w:r>
      <w:r w:rsidRPr="00CD6B65">
        <w:rPr>
          <w:color w:val="auto"/>
          <w:highlight w:val="yellow"/>
        </w:rPr>
        <w:t xml:space="preserve"> using microcentrifuge tubes (</w:t>
      </w:r>
      <w:r w:rsidRPr="00CD6B65">
        <w:rPr>
          <w:b/>
          <w:color w:val="auto"/>
          <w:highlight w:val="yellow"/>
        </w:rPr>
        <w:t>Figure 3A</w:t>
      </w:r>
      <w:r w:rsidRPr="00CD6B65">
        <w:rPr>
          <w:color w:val="auto"/>
          <w:highlight w:val="yellow"/>
        </w:rPr>
        <w:t>). Gently mix the oligo containing mixtures using a micropipette.</w:t>
      </w:r>
      <w:r w:rsidRPr="00CD6B65">
        <w:rPr>
          <w:color w:val="auto"/>
        </w:rPr>
        <w:t xml:space="preserve"> </w:t>
      </w:r>
      <w:r w:rsidR="00526AD6" w:rsidRPr="00CD6B65">
        <w:rPr>
          <w:color w:val="auto"/>
        </w:rPr>
        <w:t>The</w:t>
      </w:r>
      <w:r w:rsidR="002A4169" w:rsidRPr="00CD6B65">
        <w:rPr>
          <w:color w:val="auto"/>
        </w:rPr>
        <w:t xml:space="preserve"> t</w:t>
      </w:r>
      <w:r w:rsidR="00F9341D" w:rsidRPr="00CD6B65">
        <w:rPr>
          <w:color w:val="auto"/>
        </w:rPr>
        <w:t xml:space="preserve">otal amount of oligos </w:t>
      </w:r>
      <w:r w:rsidR="006F40E8" w:rsidRPr="00CD6B65">
        <w:rPr>
          <w:color w:val="auto"/>
        </w:rPr>
        <w:t>(</w:t>
      </w:r>
      <w:r w:rsidR="00EC53F9" w:rsidRPr="00CD6B65">
        <w:rPr>
          <w:color w:val="auto"/>
        </w:rPr>
        <w:t xml:space="preserve">miRNA mimic control + </w:t>
      </w:r>
      <w:r w:rsidR="00F9341D" w:rsidRPr="00CD6B65">
        <w:rPr>
          <w:color w:val="auto"/>
        </w:rPr>
        <w:t>miR</w:t>
      </w:r>
      <w:r w:rsidR="00FE6836" w:rsidRPr="00CD6B65">
        <w:rPr>
          <w:color w:val="auto"/>
        </w:rPr>
        <w:t>NA</w:t>
      </w:r>
      <w:r w:rsidR="00E074D5" w:rsidRPr="00CD6B65">
        <w:rPr>
          <w:color w:val="auto"/>
        </w:rPr>
        <w:t>-</w:t>
      </w:r>
      <w:r w:rsidR="00811B73" w:rsidRPr="00CD6B65">
        <w:rPr>
          <w:color w:val="auto"/>
        </w:rPr>
        <w:t xml:space="preserve">107 </w:t>
      </w:r>
      <w:r w:rsidR="00E074D5" w:rsidRPr="00CD6B65">
        <w:rPr>
          <w:color w:val="auto"/>
        </w:rPr>
        <w:t>mimic</w:t>
      </w:r>
      <w:r w:rsidR="00811B73" w:rsidRPr="00CD6B65">
        <w:rPr>
          <w:color w:val="auto"/>
        </w:rPr>
        <w:t>)</w:t>
      </w:r>
      <w:r w:rsidR="006F40E8" w:rsidRPr="00CD6B65">
        <w:rPr>
          <w:color w:val="auto"/>
        </w:rPr>
        <w:t xml:space="preserve"> should be same </w:t>
      </w:r>
      <w:r w:rsidR="007D0CFB" w:rsidRPr="00CD6B65">
        <w:rPr>
          <w:color w:val="auto"/>
        </w:rPr>
        <w:t>in each well</w:t>
      </w:r>
      <w:r w:rsidR="006F40E8" w:rsidRPr="00CD6B65">
        <w:rPr>
          <w:color w:val="auto"/>
        </w:rPr>
        <w:t>.</w:t>
      </w:r>
      <w:r w:rsidR="00C17236" w:rsidRPr="00CD6B65">
        <w:rPr>
          <w:color w:val="auto"/>
          <w:lang w:eastAsia="ko-KR"/>
        </w:rPr>
        <w:t xml:space="preserve"> </w:t>
      </w:r>
      <w:r w:rsidR="000C1F19" w:rsidRPr="00CD6B65">
        <w:rPr>
          <w:color w:val="auto"/>
          <w:lang w:eastAsia="ko-KR"/>
        </w:rPr>
        <w:t>Blank wells include 100 µ</w:t>
      </w:r>
      <w:r w:rsidR="000D6B94" w:rsidRPr="00CD6B65">
        <w:rPr>
          <w:color w:val="auto"/>
          <w:lang w:eastAsia="ko-KR"/>
        </w:rPr>
        <w:t>L</w:t>
      </w:r>
      <w:r w:rsidR="000C1F19" w:rsidRPr="00CD6B65">
        <w:rPr>
          <w:color w:val="auto"/>
          <w:lang w:eastAsia="ko-KR"/>
        </w:rPr>
        <w:t xml:space="preserve"> </w:t>
      </w:r>
      <w:r w:rsidR="00CD289E" w:rsidRPr="00CD6B65">
        <w:rPr>
          <w:color w:val="auto"/>
          <w:lang w:eastAsia="ko-KR"/>
        </w:rPr>
        <w:t xml:space="preserve">of </w:t>
      </w:r>
      <w:r w:rsidR="000C1F19" w:rsidRPr="00CD6B65">
        <w:rPr>
          <w:color w:val="auto"/>
          <w:lang w:eastAsia="ko-KR"/>
        </w:rPr>
        <w:t>cell culture medi</w:t>
      </w:r>
      <w:r w:rsidR="00EC53F9" w:rsidRPr="00CD6B65">
        <w:rPr>
          <w:color w:val="auto"/>
          <w:lang w:eastAsia="ko-KR"/>
        </w:rPr>
        <w:t>a</w:t>
      </w:r>
      <w:r w:rsidR="000C1F19" w:rsidRPr="00CD6B65">
        <w:rPr>
          <w:color w:val="auto"/>
          <w:lang w:eastAsia="ko-KR"/>
        </w:rPr>
        <w:t xml:space="preserve"> and </w:t>
      </w:r>
      <w:r w:rsidR="006412BB" w:rsidRPr="00CD6B65">
        <w:rPr>
          <w:color w:val="auto"/>
          <w:lang w:eastAsia="ko-KR"/>
        </w:rPr>
        <w:t>reduced</w:t>
      </w:r>
      <w:r w:rsidR="00A30296" w:rsidRPr="00CD6B65">
        <w:rPr>
          <w:color w:val="auto"/>
          <w:lang w:eastAsia="ko-KR"/>
        </w:rPr>
        <w:t>-</w:t>
      </w:r>
      <w:r w:rsidR="006412BB" w:rsidRPr="00CD6B65">
        <w:rPr>
          <w:color w:val="auto"/>
          <w:lang w:eastAsia="ko-KR"/>
        </w:rPr>
        <w:t>serum media</w:t>
      </w:r>
      <w:r w:rsidR="000C1F19" w:rsidRPr="00CD6B65">
        <w:rPr>
          <w:color w:val="auto"/>
          <w:lang w:eastAsia="ko-KR"/>
        </w:rPr>
        <w:t xml:space="preserve"> containing </w:t>
      </w:r>
      <w:bookmarkStart w:id="6" w:name="_Hlk1502724"/>
      <w:r w:rsidR="006412BB" w:rsidRPr="00CD6B65">
        <w:rPr>
          <w:color w:val="auto"/>
          <w:lang w:eastAsia="ko-KR"/>
        </w:rPr>
        <w:t xml:space="preserve">a transfection reagent </w:t>
      </w:r>
      <w:bookmarkEnd w:id="6"/>
      <w:r w:rsidR="002B2F38" w:rsidRPr="00CD6B65">
        <w:rPr>
          <w:color w:val="auto"/>
          <w:lang w:eastAsia="ko-KR"/>
        </w:rPr>
        <w:t>without cells</w:t>
      </w:r>
      <w:r w:rsidR="000C1F19" w:rsidRPr="00CD6B65">
        <w:rPr>
          <w:color w:val="auto"/>
          <w:lang w:eastAsia="ko-KR"/>
        </w:rPr>
        <w:t>.</w:t>
      </w:r>
    </w:p>
    <w:p w14:paraId="61D7CD9F" w14:textId="77777777" w:rsidR="002E716A" w:rsidRPr="00B61C1B" w:rsidRDefault="002E716A" w:rsidP="00F47F53">
      <w:pPr>
        <w:rPr>
          <w:color w:val="auto"/>
          <w:lang w:eastAsia="ko-KR"/>
        </w:rPr>
      </w:pPr>
    </w:p>
    <w:p w14:paraId="45ADF889" w14:textId="5F68C688" w:rsidR="007D0CFB" w:rsidRPr="00EB6DD6" w:rsidRDefault="007D0CFB" w:rsidP="00F47F53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EB6DD6">
        <w:rPr>
          <w:color w:val="auto"/>
          <w:highlight w:val="yellow"/>
        </w:rPr>
        <w:t xml:space="preserve">After </w:t>
      </w:r>
      <w:r w:rsidR="00693B46">
        <w:rPr>
          <w:color w:val="auto"/>
          <w:highlight w:val="yellow"/>
        </w:rPr>
        <w:t xml:space="preserve">a </w:t>
      </w:r>
      <w:r w:rsidRPr="00EB6DD6">
        <w:rPr>
          <w:color w:val="auto"/>
          <w:highlight w:val="yellow"/>
        </w:rPr>
        <w:t>10 min incubation</w:t>
      </w:r>
      <w:r w:rsidR="005574AE" w:rsidRPr="00EB6DD6">
        <w:rPr>
          <w:color w:val="auto"/>
          <w:highlight w:val="yellow"/>
        </w:rPr>
        <w:t xml:space="preserve"> in </w:t>
      </w:r>
      <w:r w:rsidR="00C61721" w:rsidRPr="00EB6DD6">
        <w:rPr>
          <w:color w:val="auto"/>
          <w:highlight w:val="yellow"/>
        </w:rPr>
        <w:t xml:space="preserve">a </w:t>
      </w:r>
      <w:r w:rsidR="005574AE" w:rsidRPr="00EB6DD6">
        <w:rPr>
          <w:color w:val="auto"/>
          <w:highlight w:val="yellow"/>
        </w:rPr>
        <w:t>cell culture hood</w:t>
      </w:r>
      <w:r w:rsidRPr="00EB6DD6">
        <w:rPr>
          <w:color w:val="auto"/>
          <w:highlight w:val="yellow"/>
        </w:rPr>
        <w:t>, gently mix the oligo contain</w:t>
      </w:r>
      <w:r w:rsidR="00B2460C" w:rsidRPr="00EB6DD6">
        <w:rPr>
          <w:color w:val="auto"/>
          <w:highlight w:val="yellow"/>
        </w:rPr>
        <w:t>ing</w:t>
      </w:r>
      <w:r w:rsidRPr="00EB6DD6">
        <w:rPr>
          <w:color w:val="auto"/>
          <w:highlight w:val="yellow"/>
        </w:rPr>
        <w:t xml:space="preserve"> mixture</w:t>
      </w:r>
      <w:r w:rsidR="00C61721" w:rsidRPr="00EB6DD6">
        <w:rPr>
          <w:color w:val="auto"/>
          <w:highlight w:val="yellow"/>
        </w:rPr>
        <w:t>s</w:t>
      </w:r>
      <w:r w:rsidRPr="00EB6DD6">
        <w:rPr>
          <w:color w:val="auto"/>
          <w:highlight w:val="yellow"/>
        </w:rPr>
        <w:t xml:space="preserve"> again and then add 50 μL of </w:t>
      </w:r>
      <w:r w:rsidR="00665D78" w:rsidRPr="00EB6DD6">
        <w:rPr>
          <w:color w:val="auto"/>
          <w:highlight w:val="yellow"/>
        </w:rPr>
        <w:t xml:space="preserve">the </w:t>
      </w:r>
      <w:r w:rsidRPr="00EB6DD6">
        <w:rPr>
          <w:color w:val="auto"/>
          <w:highlight w:val="yellow"/>
        </w:rPr>
        <w:t>mixture</w:t>
      </w:r>
      <w:r w:rsidR="00C61721" w:rsidRPr="00EB6DD6">
        <w:rPr>
          <w:color w:val="auto"/>
          <w:highlight w:val="yellow"/>
        </w:rPr>
        <w:t>s</w:t>
      </w:r>
      <w:r w:rsidRPr="00EB6DD6">
        <w:rPr>
          <w:color w:val="auto"/>
          <w:highlight w:val="yellow"/>
        </w:rPr>
        <w:t xml:space="preserve"> into each well.</w:t>
      </w:r>
      <w:r w:rsidR="00CD289E" w:rsidRPr="00EB6DD6">
        <w:rPr>
          <w:color w:val="auto"/>
          <w:highlight w:val="yellow"/>
        </w:rPr>
        <w:t xml:space="preserve"> </w:t>
      </w:r>
      <w:r w:rsidR="00D72E7B" w:rsidRPr="00EB6DD6">
        <w:rPr>
          <w:color w:val="auto"/>
          <w:highlight w:val="yellow"/>
        </w:rPr>
        <w:t xml:space="preserve">Keep </w:t>
      </w:r>
      <w:r w:rsidR="00CD289E" w:rsidRPr="00EB6DD6">
        <w:rPr>
          <w:color w:val="auto"/>
          <w:highlight w:val="yellow"/>
        </w:rPr>
        <w:t>the transfected cells</w:t>
      </w:r>
      <w:r w:rsidR="00D72E7B" w:rsidRPr="00EB6DD6">
        <w:rPr>
          <w:color w:val="auto"/>
          <w:highlight w:val="yellow"/>
        </w:rPr>
        <w:t xml:space="preserve"> in </w:t>
      </w:r>
      <w:r w:rsidR="003C024A" w:rsidRPr="00EB6DD6">
        <w:rPr>
          <w:color w:val="auto"/>
          <w:highlight w:val="yellow"/>
        </w:rPr>
        <w:t xml:space="preserve">a </w:t>
      </w:r>
      <w:r w:rsidR="00D72E7B" w:rsidRPr="00EB6DD6">
        <w:rPr>
          <w:color w:val="auto"/>
          <w:highlight w:val="yellow"/>
        </w:rPr>
        <w:t>cell culture incubator</w:t>
      </w:r>
      <w:r w:rsidR="00CD289E" w:rsidRPr="00EB6DD6">
        <w:rPr>
          <w:color w:val="auto"/>
          <w:highlight w:val="yellow"/>
          <w:lang w:eastAsia="ko-KR"/>
        </w:rPr>
        <w:t>.</w:t>
      </w:r>
      <w:r w:rsidR="00EB6DD6">
        <w:rPr>
          <w:color w:val="auto"/>
          <w:lang w:eastAsia="ko-KR"/>
        </w:rPr>
        <w:t xml:space="preserve"> </w:t>
      </w:r>
      <w:r w:rsidR="00891A1E" w:rsidRPr="00EB6DD6">
        <w:rPr>
          <w:color w:val="auto"/>
          <w:lang w:eastAsia="ko-KR"/>
        </w:rPr>
        <w:t>R</w:t>
      </w:r>
      <w:r w:rsidRPr="00EB6DD6">
        <w:rPr>
          <w:color w:val="auto"/>
        </w:rPr>
        <w:t xml:space="preserve">eplace </w:t>
      </w:r>
      <w:r w:rsidR="00E16C7E" w:rsidRPr="00EB6DD6">
        <w:rPr>
          <w:color w:val="auto"/>
        </w:rPr>
        <w:t xml:space="preserve">the </w:t>
      </w:r>
      <w:r w:rsidR="006412BB" w:rsidRPr="00EB6DD6">
        <w:rPr>
          <w:color w:val="auto"/>
          <w:lang w:eastAsia="ko-KR"/>
        </w:rPr>
        <w:t>transfection reagent</w:t>
      </w:r>
      <w:r w:rsidR="00BE1361" w:rsidRPr="00EB6DD6">
        <w:rPr>
          <w:color w:val="auto"/>
        </w:rPr>
        <w:t xml:space="preserve"> containing </w:t>
      </w:r>
      <w:r w:rsidRPr="00EB6DD6">
        <w:rPr>
          <w:color w:val="auto"/>
        </w:rPr>
        <w:t>med</w:t>
      </w:r>
      <w:r w:rsidR="004A2EC6" w:rsidRPr="00EB6DD6">
        <w:rPr>
          <w:color w:val="auto"/>
        </w:rPr>
        <w:t>ia</w:t>
      </w:r>
      <w:r w:rsidRPr="00EB6DD6">
        <w:rPr>
          <w:color w:val="auto"/>
        </w:rPr>
        <w:t xml:space="preserve"> with </w:t>
      </w:r>
      <w:r w:rsidR="00E16C7E" w:rsidRPr="00EB6DD6">
        <w:rPr>
          <w:color w:val="auto"/>
        </w:rPr>
        <w:t xml:space="preserve">the </w:t>
      </w:r>
      <w:r w:rsidR="00456AB9" w:rsidRPr="00EB6DD6">
        <w:rPr>
          <w:color w:val="auto"/>
        </w:rPr>
        <w:t xml:space="preserve">fresh </w:t>
      </w:r>
      <w:r w:rsidR="006412BB" w:rsidRPr="00EB6DD6">
        <w:rPr>
          <w:color w:val="auto"/>
        </w:rPr>
        <w:t xml:space="preserve">cell culture </w:t>
      </w:r>
      <w:r w:rsidRPr="00EB6DD6">
        <w:rPr>
          <w:color w:val="auto"/>
        </w:rPr>
        <w:t>med</w:t>
      </w:r>
      <w:r w:rsidR="004A2EC6" w:rsidRPr="00EB6DD6">
        <w:rPr>
          <w:color w:val="auto"/>
        </w:rPr>
        <w:t>ia</w:t>
      </w:r>
      <w:r w:rsidRPr="00EB6DD6">
        <w:rPr>
          <w:color w:val="auto"/>
        </w:rPr>
        <w:t xml:space="preserve"> </w:t>
      </w:r>
      <w:r w:rsidR="00BE1361" w:rsidRPr="00EB6DD6">
        <w:rPr>
          <w:color w:val="auto"/>
        </w:rPr>
        <w:t>c</w:t>
      </w:r>
      <w:r w:rsidRPr="00EB6DD6">
        <w:rPr>
          <w:color w:val="auto"/>
        </w:rPr>
        <w:t xml:space="preserve">ontaining both </w:t>
      </w:r>
      <w:r w:rsidR="00665D78" w:rsidRPr="00EB6DD6">
        <w:rPr>
          <w:color w:val="auto"/>
        </w:rPr>
        <w:t>fetal bovine serum (</w:t>
      </w:r>
      <w:r w:rsidRPr="00EB6DD6">
        <w:rPr>
          <w:color w:val="auto"/>
        </w:rPr>
        <w:t>FBS</w:t>
      </w:r>
      <w:r w:rsidR="00665D78" w:rsidRPr="00EB6DD6">
        <w:rPr>
          <w:color w:val="auto"/>
        </w:rPr>
        <w:t>)</w:t>
      </w:r>
      <w:r w:rsidRPr="00EB6DD6">
        <w:rPr>
          <w:color w:val="auto"/>
        </w:rPr>
        <w:t xml:space="preserve"> and P/S</w:t>
      </w:r>
      <w:r w:rsidR="004A2EC6" w:rsidRPr="00EB6DD6">
        <w:rPr>
          <w:color w:val="auto"/>
        </w:rPr>
        <w:t xml:space="preserve"> after 6-12 h incubation</w:t>
      </w:r>
      <w:r w:rsidRPr="00EB6DD6">
        <w:rPr>
          <w:color w:val="auto"/>
        </w:rPr>
        <w:t xml:space="preserve">. </w:t>
      </w:r>
      <w:r w:rsidR="00AA52E9" w:rsidRPr="00EB6DD6">
        <w:rPr>
          <w:color w:val="auto"/>
        </w:rPr>
        <w:t>F</w:t>
      </w:r>
      <w:r w:rsidR="00BE1361" w:rsidRPr="00EB6DD6">
        <w:rPr>
          <w:color w:val="auto"/>
        </w:rPr>
        <w:t xml:space="preserve">urther </w:t>
      </w:r>
      <w:r w:rsidRPr="00EB6DD6">
        <w:rPr>
          <w:color w:val="auto"/>
        </w:rPr>
        <w:t xml:space="preserve">incubate </w:t>
      </w:r>
      <w:r w:rsidR="00AA52E9" w:rsidRPr="00EB6DD6">
        <w:rPr>
          <w:color w:val="auto"/>
        </w:rPr>
        <w:t xml:space="preserve">the </w:t>
      </w:r>
      <w:r w:rsidRPr="00EB6DD6">
        <w:rPr>
          <w:color w:val="auto"/>
        </w:rPr>
        <w:t>cells for 72 h.</w:t>
      </w:r>
      <w:r w:rsidR="00BE1361" w:rsidRPr="00EB6DD6">
        <w:rPr>
          <w:color w:val="auto"/>
        </w:rPr>
        <w:t xml:space="preserve"> </w:t>
      </w:r>
      <w:r w:rsidR="00E363B1" w:rsidRPr="00EB6DD6">
        <w:rPr>
          <w:color w:val="auto"/>
        </w:rPr>
        <w:t xml:space="preserve">The total treatment </w:t>
      </w:r>
      <w:r w:rsidR="00E16C7E" w:rsidRPr="00EB6DD6">
        <w:rPr>
          <w:color w:val="auto"/>
        </w:rPr>
        <w:t xml:space="preserve">duration </w:t>
      </w:r>
      <w:r w:rsidR="00E363B1" w:rsidRPr="00EB6DD6">
        <w:rPr>
          <w:color w:val="auto"/>
        </w:rPr>
        <w:t>of miRNA mimic is 96 h.</w:t>
      </w:r>
    </w:p>
    <w:p w14:paraId="2B0F242B" w14:textId="77777777" w:rsidR="003314C9" w:rsidRPr="00B61C1B" w:rsidRDefault="003314C9" w:rsidP="00F47F53">
      <w:pPr>
        <w:rPr>
          <w:b/>
          <w:color w:val="auto"/>
          <w:lang w:eastAsia="ko-KR"/>
        </w:rPr>
      </w:pPr>
    </w:p>
    <w:p w14:paraId="37CDFDC7" w14:textId="3CEFE28C" w:rsidR="007D0CFB" w:rsidRPr="00EB6DD6" w:rsidRDefault="001D254B" w:rsidP="00EB6DD6">
      <w:pPr>
        <w:pStyle w:val="ListParagraph"/>
        <w:numPr>
          <w:ilvl w:val="0"/>
          <w:numId w:val="28"/>
        </w:numPr>
        <w:rPr>
          <w:b/>
          <w:color w:val="auto"/>
          <w:lang w:eastAsia="ko-KR"/>
        </w:rPr>
      </w:pPr>
      <w:proofErr w:type="spellStart"/>
      <w:r w:rsidRPr="00EB6DD6">
        <w:rPr>
          <w:b/>
          <w:color w:val="auto"/>
          <w:highlight w:val="yellow"/>
          <w:lang w:eastAsia="ko-KR"/>
        </w:rPr>
        <w:t>Sulforhodamine</w:t>
      </w:r>
      <w:proofErr w:type="spellEnd"/>
      <w:r w:rsidRPr="00EB6DD6">
        <w:rPr>
          <w:b/>
          <w:color w:val="auto"/>
          <w:highlight w:val="yellow"/>
          <w:lang w:eastAsia="ko-KR"/>
        </w:rPr>
        <w:t xml:space="preserve"> B </w:t>
      </w:r>
      <w:r w:rsidR="004943ED" w:rsidRPr="00EB6DD6">
        <w:rPr>
          <w:b/>
          <w:color w:val="auto"/>
          <w:highlight w:val="yellow"/>
          <w:lang w:eastAsia="ko-KR"/>
        </w:rPr>
        <w:t xml:space="preserve">(SRB) </w:t>
      </w:r>
      <w:r w:rsidRPr="00EB6DD6">
        <w:rPr>
          <w:b/>
          <w:color w:val="auto"/>
          <w:highlight w:val="yellow"/>
          <w:lang w:eastAsia="ko-KR"/>
        </w:rPr>
        <w:t>assay</w:t>
      </w:r>
    </w:p>
    <w:p w14:paraId="116C8C14" w14:textId="77777777" w:rsidR="002E716A" w:rsidRPr="00B61C1B" w:rsidRDefault="002E716A" w:rsidP="00F47F53">
      <w:pPr>
        <w:rPr>
          <w:color w:val="auto"/>
        </w:rPr>
      </w:pPr>
    </w:p>
    <w:p w14:paraId="04734D5B" w14:textId="0937E4C6" w:rsidR="00FA5D33" w:rsidRPr="00693B46" w:rsidRDefault="00FA5D33" w:rsidP="00EB6DD6">
      <w:pPr>
        <w:pStyle w:val="ListParagraph"/>
        <w:numPr>
          <w:ilvl w:val="1"/>
          <w:numId w:val="28"/>
        </w:numPr>
        <w:rPr>
          <w:color w:val="auto"/>
        </w:rPr>
      </w:pPr>
      <w:r w:rsidRPr="00693B46">
        <w:rPr>
          <w:color w:val="auto"/>
        </w:rPr>
        <w:t>Cell fixation</w:t>
      </w:r>
    </w:p>
    <w:p w14:paraId="12597BDB" w14:textId="77777777" w:rsidR="002E716A" w:rsidRPr="00B61C1B" w:rsidRDefault="002E716A" w:rsidP="00F47F53">
      <w:pPr>
        <w:rPr>
          <w:color w:val="auto"/>
        </w:rPr>
      </w:pPr>
    </w:p>
    <w:p w14:paraId="701E3E00" w14:textId="303A5973" w:rsidR="00E21A12" w:rsidRPr="00EB6DD6" w:rsidRDefault="00FA5D33" w:rsidP="00EB6DD6">
      <w:pPr>
        <w:pStyle w:val="ListParagraph"/>
        <w:numPr>
          <w:ilvl w:val="2"/>
          <w:numId w:val="28"/>
        </w:numPr>
        <w:rPr>
          <w:color w:val="auto"/>
        </w:rPr>
      </w:pPr>
      <w:r w:rsidRPr="00EB6DD6">
        <w:rPr>
          <w:color w:val="auto"/>
          <w:highlight w:val="yellow"/>
        </w:rPr>
        <w:t xml:space="preserve">Remove </w:t>
      </w:r>
      <w:r w:rsidR="00F00B5B" w:rsidRPr="00EB6DD6">
        <w:rPr>
          <w:color w:val="auto"/>
          <w:highlight w:val="yellow"/>
        </w:rPr>
        <w:t xml:space="preserve">the </w:t>
      </w:r>
      <w:r w:rsidR="0098139B" w:rsidRPr="00EB6DD6">
        <w:rPr>
          <w:color w:val="auto"/>
          <w:highlight w:val="yellow"/>
        </w:rPr>
        <w:t xml:space="preserve">cell </w:t>
      </w:r>
      <w:r w:rsidRPr="00EB6DD6">
        <w:rPr>
          <w:color w:val="auto"/>
          <w:highlight w:val="yellow"/>
        </w:rPr>
        <w:t>culture medi</w:t>
      </w:r>
      <w:r w:rsidR="0098139B" w:rsidRPr="00EB6DD6">
        <w:rPr>
          <w:color w:val="auto"/>
          <w:highlight w:val="yellow"/>
        </w:rPr>
        <w:t>a</w:t>
      </w:r>
      <w:r w:rsidRPr="00EB6DD6">
        <w:rPr>
          <w:color w:val="auto"/>
          <w:highlight w:val="yellow"/>
        </w:rPr>
        <w:t xml:space="preserve"> </w:t>
      </w:r>
      <w:r w:rsidR="0098139B" w:rsidRPr="00EB6DD6">
        <w:rPr>
          <w:color w:val="auto"/>
          <w:highlight w:val="yellow"/>
        </w:rPr>
        <w:t xml:space="preserve">in </w:t>
      </w:r>
      <w:r w:rsidRPr="00EB6DD6">
        <w:rPr>
          <w:color w:val="auto"/>
          <w:highlight w:val="yellow"/>
        </w:rPr>
        <w:t xml:space="preserve">each well of </w:t>
      </w:r>
      <w:r w:rsidR="0077604C" w:rsidRPr="00EB6DD6">
        <w:rPr>
          <w:color w:val="auto"/>
          <w:highlight w:val="yellow"/>
        </w:rPr>
        <w:t xml:space="preserve">the </w:t>
      </w:r>
      <w:r w:rsidRPr="00EB6DD6">
        <w:rPr>
          <w:color w:val="auto"/>
          <w:highlight w:val="yellow"/>
        </w:rPr>
        <w:t xml:space="preserve">plate and </w:t>
      </w:r>
      <w:r w:rsidR="006E580C" w:rsidRPr="00EB6DD6">
        <w:rPr>
          <w:color w:val="auto"/>
          <w:highlight w:val="yellow"/>
        </w:rPr>
        <w:t>promptly</w:t>
      </w:r>
      <w:r w:rsidRPr="00EB6DD6">
        <w:rPr>
          <w:color w:val="auto"/>
          <w:highlight w:val="yellow"/>
        </w:rPr>
        <w:t xml:space="preserve"> </w:t>
      </w:r>
      <w:r w:rsidR="00C440FF" w:rsidRPr="00EB6DD6">
        <w:rPr>
          <w:color w:val="auto"/>
          <w:highlight w:val="yellow"/>
        </w:rPr>
        <w:t>fill</w:t>
      </w:r>
      <w:r w:rsidRPr="00EB6DD6">
        <w:rPr>
          <w:color w:val="auto"/>
          <w:highlight w:val="yellow"/>
        </w:rPr>
        <w:t xml:space="preserve"> 100 μL of 10% </w:t>
      </w:r>
      <w:r w:rsidR="00337558" w:rsidRPr="00EB6DD6">
        <w:rPr>
          <w:color w:val="auto"/>
          <w:highlight w:val="yellow"/>
          <w:lang w:eastAsia="ko-KR"/>
        </w:rPr>
        <w:t>t</w:t>
      </w:r>
      <w:r w:rsidR="00337558" w:rsidRPr="00EB6DD6">
        <w:rPr>
          <w:color w:val="auto"/>
          <w:highlight w:val="yellow"/>
        </w:rPr>
        <w:t>richloroacetic acid (</w:t>
      </w:r>
      <w:r w:rsidRPr="00EB6DD6">
        <w:rPr>
          <w:color w:val="auto"/>
          <w:highlight w:val="yellow"/>
        </w:rPr>
        <w:t>TCA</w:t>
      </w:r>
      <w:r w:rsidR="00337558" w:rsidRPr="00EB6DD6">
        <w:rPr>
          <w:color w:val="auto"/>
          <w:highlight w:val="yellow"/>
        </w:rPr>
        <w:t>)</w:t>
      </w:r>
      <w:r w:rsidRPr="00EB6DD6">
        <w:rPr>
          <w:color w:val="auto"/>
          <w:highlight w:val="yellow"/>
        </w:rPr>
        <w:t xml:space="preserve"> </w:t>
      </w:r>
      <w:r w:rsidR="00C440FF" w:rsidRPr="00EB6DD6">
        <w:rPr>
          <w:color w:val="auto"/>
          <w:highlight w:val="yellow"/>
        </w:rPr>
        <w:t xml:space="preserve">into </w:t>
      </w:r>
      <w:r w:rsidRPr="00EB6DD6">
        <w:rPr>
          <w:color w:val="auto"/>
          <w:highlight w:val="yellow"/>
        </w:rPr>
        <w:t>each well.</w:t>
      </w:r>
      <w:r w:rsidR="00C17236" w:rsidRPr="00EB6DD6">
        <w:rPr>
          <w:color w:val="auto"/>
        </w:rPr>
        <w:t xml:space="preserve"> </w:t>
      </w:r>
      <w:r w:rsidRPr="00EB6DD6">
        <w:rPr>
          <w:color w:val="auto"/>
        </w:rPr>
        <w:t xml:space="preserve">Carefully </w:t>
      </w:r>
      <w:r w:rsidR="00FA374F" w:rsidRPr="00EB6DD6">
        <w:rPr>
          <w:color w:val="auto"/>
        </w:rPr>
        <w:t>aspirate</w:t>
      </w:r>
      <w:r w:rsidRPr="00EB6DD6">
        <w:rPr>
          <w:color w:val="auto"/>
        </w:rPr>
        <w:t xml:space="preserve"> </w:t>
      </w:r>
      <w:r w:rsidR="00457862" w:rsidRPr="00EB6DD6">
        <w:rPr>
          <w:color w:val="auto"/>
        </w:rPr>
        <w:t xml:space="preserve">the </w:t>
      </w:r>
      <w:r w:rsidR="00FA374F" w:rsidRPr="00EB6DD6">
        <w:rPr>
          <w:color w:val="auto"/>
        </w:rPr>
        <w:t xml:space="preserve">cell </w:t>
      </w:r>
      <w:r w:rsidRPr="00EB6DD6">
        <w:rPr>
          <w:color w:val="auto"/>
        </w:rPr>
        <w:t>culture medi</w:t>
      </w:r>
      <w:r w:rsidR="00FA374F" w:rsidRPr="00EB6DD6">
        <w:rPr>
          <w:color w:val="auto"/>
        </w:rPr>
        <w:t>a</w:t>
      </w:r>
      <w:r w:rsidRPr="00EB6DD6">
        <w:rPr>
          <w:color w:val="auto"/>
        </w:rPr>
        <w:t xml:space="preserve"> from </w:t>
      </w:r>
      <w:r w:rsidR="00FA374F" w:rsidRPr="00EB6DD6">
        <w:rPr>
          <w:color w:val="auto"/>
        </w:rPr>
        <w:t xml:space="preserve">each </w:t>
      </w:r>
      <w:r w:rsidRPr="00EB6DD6">
        <w:rPr>
          <w:color w:val="auto"/>
        </w:rPr>
        <w:t xml:space="preserve">well </w:t>
      </w:r>
      <w:r w:rsidR="00FA374F" w:rsidRPr="00EB6DD6">
        <w:rPr>
          <w:color w:val="auto"/>
        </w:rPr>
        <w:t xml:space="preserve">to avoid any </w:t>
      </w:r>
      <w:r w:rsidRPr="00EB6DD6">
        <w:rPr>
          <w:color w:val="auto"/>
        </w:rPr>
        <w:t>cell</w:t>
      </w:r>
      <w:r w:rsidR="00FA374F" w:rsidRPr="00EB6DD6">
        <w:rPr>
          <w:color w:val="auto"/>
        </w:rPr>
        <w:t xml:space="preserve"> damage and detachment </w:t>
      </w:r>
      <w:r w:rsidRPr="00EB6DD6">
        <w:rPr>
          <w:color w:val="auto"/>
        </w:rPr>
        <w:t>from the bottom</w:t>
      </w:r>
      <w:r w:rsidR="00FA374F" w:rsidRPr="00EB6DD6">
        <w:rPr>
          <w:color w:val="auto"/>
        </w:rPr>
        <w:t>.</w:t>
      </w:r>
    </w:p>
    <w:p w14:paraId="0822E608" w14:textId="77777777" w:rsidR="00E21A12" w:rsidRPr="00B61C1B" w:rsidRDefault="00E21A12" w:rsidP="00F47F53">
      <w:pPr>
        <w:rPr>
          <w:color w:val="auto"/>
        </w:rPr>
      </w:pPr>
    </w:p>
    <w:p w14:paraId="03A82B0E" w14:textId="44B19C1D" w:rsidR="00FA374F" w:rsidRPr="00B61C1B" w:rsidRDefault="00E21A12" w:rsidP="00F47F53">
      <w:pPr>
        <w:rPr>
          <w:color w:val="auto"/>
        </w:rPr>
      </w:pPr>
      <w:r w:rsidRPr="00B61C1B">
        <w:rPr>
          <w:color w:val="auto"/>
        </w:rPr>
        <w:t xml:space="preserve">NOTE: </w:t>
      </w:r>
      <w:r w:rsidR="00E40E67" w:rsidRPr="00B61C1B">
        <w:rPr>
          <w:color w:val="auto"/>
        </w:rPr>
        <w:t>Prepare 40% TCA by adding 20 g of TCA</w:t>
      </w:r>
      <w:r w:rsidR="0077604C" w:rsidRPr="00B61C1B">
        <w:rPr>
          <w:color w:val="auto"/>
        </w:rPr>
        <w:t xml:space="preserve"> powder</w:t>
      </w:r>
      <w:r w:rsidR="00E40E67" w:rsidRPr="00B61C1B">
        <w:rPr>
          <w:color w:val="auto"/>
        </w:rPr>
        <w:t xml:space="preserve"> into 50 mL of distilled water. From 40% </w:t>
      </w:r>
      <w:r w:rsidR="00E40E67" w:rsidRPr="00B61C1B">
        <w:rPr>
          <w:color w:val="auto"/>
        </w:rPr>
        <w:lastRenderedPageBreak/>
        <w:t xml:space="preserve">TCA, make 10% TCA by diluting 40% TCA with distilled water at a </w:t>
      </w:r>
      <w:r w:rsidR="00E64EDE" w:rsidRPr="00B61C1B">
        <w:rPr>
          <w:color w:val="auto"/>
        </w:rPr>
        <w:t xml:space="preserve">1:3 </w:t>
      </w:r>
      <w:r w:rsidR="00E40E67" w:rsidRPr="00B61C1B">
        <w:rPr>
          <w:color w:val="auto"/>
        </w:rPr>
        <w:t>dilution ratio.</w:t>
      </w:r>
    </w:p>
    <w:p w14:paraId="21E132F4" w14:textId="77777777" w:rsidR="002E716A" w:rsidRPr="00B61C1B" w:rsidRDefault="002E716A" w:rsidP="00F47F53">
      <w:pPr>
        <w:rPr>
          <w:color w:val="auto"/>
        </w:rPr>
      </w:pPr>
    </w:p>
    <w:p w14:paraId="6244A258" w14:textId="79AC0720" w:rsidR="00FA5D33" w:rsidRPr="00EB6DD6" w:rsidRDefault="00FA374F" w:rsidP="00EB6DD6">
      <w:pPr>
        <w:pStyle w:val="ListParagraph"/>
        <w:numPr>
          <w:ilvl w:val="2"/>
          <w:numId w:val="28"/>
        </w:numPr>
        <w:rPr>
          <w:color w:val="auto"/>
        </w:rPr>
      </w:pPr>
      <w:r w:rsidRPr="00EB6DD6">
        <w:rPr>
          <w:color w:val="auto"/>
          <w:highlight w:val="yellow"/>
        </w:rPr>
        <w:t xml:space="preserve">Keep </w:t>
      </w:r>
      <w:r w:rsidR="00EB6DD6">
        <w:rPr>
          <w:color w:val="auto"/>
          <w:highlight w:val="yellow"/>
        </w:rPr>
        <w:t xml:space="preserve">the </w:t>
      </w:r>
      <w:r w:rsidR="00EB6DD6" w:rsidRPr="00EB6DD6">
        <w:rPr>
          <w:color w:val="auto"/>
          <w:highlight w:val="yellow"/>
        </w:rPr>
        <w:t xml:space="preserve">plate containing </w:t>
      </w:r>
      <w:r w:rsidR="00534CA7" w:rsidRPr="00EB6DD6">
        <w:rPr>
          <w:color w:val="auto"/>
          <w:highlight w:val="yellow"/>
        </w:rPr>
        <w:t xml:space="preserve">10% </w:t>
      </w:r>
      <w:r w:rsidR="0083234C" w:rsidRPr="00EB6DD6">
        <w:rPr>
          <w:color w:val="auto"/>
          <w:highlight w:val="yellow"/>
        </w:rPr>
        <w:t xml:space="preserve">TCA </w:t>
      </w:r>
      <w:r w:rsidR="00671941" w:rsidRPr="00EB6DD6">
        <w:rPr>
          <w:color w:val="auto"/>
          <w:highlight w:val="yellow"/>
        </w:rPr>
        <w:t>in</w:t>
      </w:r>
      <w:r w:rsidR="00FA5D33" w:rsidRPr="00EB6DD6">
        <w:rPr>
          <w:color w:val="auto"/>
          <w:highlight w:val="yellow"/>
        </w:rPr>
        <w:t xml:space="preserve"> </w:t>
      </w:r>
      <w:r w:rsidR="00F97F8A" w:rsidRPr="00EB6DD6">
        <w:rPr>
          <w:color w:val="auto"/>
          <w:highlight w:val="yellow"/>
        </w:rPr>
        <w:t>a refrigerator (</w:t>
      </w:r>
      <w:r w:rsidR="00FA5D33" w:rsidRPr="00EB6DD6">
        <w:rPr>
          <w:color w:val="auto"/>
          <w:highlight w:val="yellow"/>
        </w:rPr>
        <w:t>4 °C</w:t>
      </w:r>
      <w:r w:rsidR="00F97F8A" w:rsidRPr="00EB6DD6">
        <w:rPr>
          <w:color w:val="auto"/>
          <w:highlight w:val="yellow"/>
        </w:rPr>
        <w:t>)</w:t>
      </w:r>
      <w:r w:rsidR="00FA5D33" w:rsidRPr="00EB6DD6">
        <w:rPr>
          <w:color w:val="auto"/>
          <w:highlight w:val="yellow"/>
        </w:rPr>
        <w:t xml:space="preserve"> for 1 h.</w:t>
      </w:r>
    </w:p>
    <w:p w14:paraId="70F0405E" w14:textId="77777777" w:rsidR="002E716A" w:rsidRPr="00B61C1B" w:rsidRDefault="002E716A" w:rsidP="00F47F53">
      <w:pPr>
        <w:rPr>
          <w:color w:val="auto"/>
        </w:rPr>
      </w:pPr>
    </w:p>
    <w:p w14:paraId="3A66E179" w14:textId="46123CDE" w:rsidR="00FA5D33" w:rsidRPr="00EB6DD6" w:rsidRDefault="00FA374F" w:rsidP="00F47F53">
      <w:pPr>
        <w:pStyle w:val="ListParagraph"/>
        <w:numPr>
          <w:ilvl w:val="2"/>
          <w:numId w:val="28"/>
        </w:numPr>
        <w:rPr>
          <w:color w:val="auto"/>
        </w:rPr>
      </w:pPr>
      <w:r w:rsidRPr="00EB6DD6">
        <w:rPr>
          <w:color w:val="auto"/>
          <w:highlight w:val="yellow"/>
        </w:rPr>
        <w:t>W</w:t>
      </w:r>
      <w:r w:rsidR="00FA5D33" w:rsidRPr="00EB6DD6">
        <w:rPr>
          <w:color w:val="auto"/>
          <w:highlight w:val="yellow"/>
        </w:rPr>
        <w:t xml:space="preserve">ash </w:t>
      </w:r>
      <w:r w:rsidR="00E40E67" w:rsidRPr="00EB6DD6">
        <w:rPr>
          <w:color w:val="auto"/>
          <w:highlight w:val="yellow"/>
        </w:rPr>
        <w:t>the</w:t>
      </w:r>
      <w:r w:rsidR="009B6320" w:rsidRPr="00EB6DD6">
        <w:rPr>
          <w:color w:val="auto"/>
          <w:highlight w:val="yellow"/>
        </w:rPr>
        <w:t xml:space="preserve"> </w:t>
      </w:r>
      <w:r w:rsidR="00FA5D33" w:rsidRPr="00EB6DD6">
        <w:rPr>
          <w:color w:val="auto"/>
          <w:highlight w:val="yellow"/>
        </w:rPr>
        <w:t>plate several times by submerging into the water tub</w:t>
      </w:r>
      <w:r w:rsidR="000F388B" w:rsidRPr="00EB6DD6">
        <w:rPr>
          <w:color w:val="auto"/>
          <w:highlight w:val="yellow"/>
        </w:rPr>
        <w:t xml:space="preserve"> and dry it</w:t>
      </w:r>
      <w:r w:rsidR="00E40E67" w:rsidRPr="00EB6DD6">
        <w:rPr>
          <w:color w:val="auto"/>
          <w:highlight w:val="yellow"/>
        </w:rPr>
        <w:t>.</w:t>
      </w:r>
      <w:r w:rsidR="00EB6DD6">
        <w:rPr>
          <w:color w:val="auto"/>
        </w:rPr>
        <w:t xml:space="preserve"> </w:t>
      </w:r>
      <w:r w:rsidR="00FA5D33" w:rsidRPr="00EB6DD6">
        <w:rPr>
          <w:color w:val="auto"/>
        </w:rPr>
        <w:t xml:space="preserve">Remove excess water </w:t>
      </w:r>
      <w:r w:rsidR="008E75EA" w:rsidRPr="00EB6DD6">
        <w:rPr>
          <w:color w:val="auto"/>
        </w:rPr>
        <w:t xml:space="preserve">from </w:t>
      </w:r>
      <w:r w:rsidR="00FA5D33" w:rsidRPr="00EB6DD6">
        <w:rPr>
          <w:color w:val="auto"/>
        </w:rPr>
        <w:t xml:space="preserve">inside </w:t>
      </w:r>
      <w:r w:rsidR="008E75EA" w:rsidRPr="00EB6DD6">
        <w:rPr>
          <w:color w:val="auto"/>
        </w:rPr>
        <w:t xml:space="preserve">of </w:t>
      </w:r>
      <w:r w:rsidR="00FA5D33" w:rsidRPr="00EB6DD6">
        <w:rPr>
          <w:color w:val="auto"/>
        </w:rPr>
        <w:t>well</w:t>
      </w:r>
      <w:r w:rsidR="00E40E67" w:rsidRPr="00EB6DD6">
        <w:rPr>
          <w:color w:val="auto"/>
        </w:rPr>
        <w:t>s</w:t>
      </w:r>
      <w:r w:rsidR="00FA5D33" w:rsidRPr="00EB6DD6">
        <w:rPr>
          <w:color w:val="auto"/>
        </w:rPr>
        <w:t xml:space="preserve"> by tapping the plate until there is no water left in well</w:t>
      </w:r>
      <w:r w:rsidR="00E40E67" w:rsidRPr="00EB6DD6">
        <w:rPr>
          <w:color w:val="auto"/>
        </w:rPr>
        <w:t>s</w:t>
      </w:r>
      <w:r w:rsidR="00FA5D33" w:rsidRPr="00EB6DD6">
        <w:rPr>
          <w:color w:val="auto"/>
        </w:rPr>
        <w:t>.</w:t>
      </w:r>
      <w:r w:rsidR="00534CA7" w:rsidRPr="00EB6DD6">
        <w:rPr>
          <w:color w:val="auto"/>
        </w:rPr>
        <w:t xml:space="preserve"> </w:t>
      </w:r>
      <w:r w:rsidR="00435E61" w:rsidRPr="00EB6DD6">
        <w:rPr>
          <w:color w:val="auto"/>
        </w:rPr>
        <w:t>Leave the plate on a laboratory bench to dry it before going to the next step.</w:t>
      </w:r>
    </w:p>
    <w:p w14:paraId="1D4572FD" w14:textId="77777777" w:rsidR="002E716A" w:rsidRPr="00EB6DD6" w:rsidRDefault="002E716A" w:rsidP="00F47F53">
      <w:pPr>
        <w:rPr>
          <w:b/>
          <w:color w:val="auto"/>
        </w:rPr>
      </w:pPr>
    </w:p>
    <w:p w14:paraId="17E4B594" w14:textId="25FC0BFD" w:rsidR="00FA5D33" w:rsidRPr="00693B46" w:rsidRDefault="00FA5D33" w:rsidP="00EB6DD6">
      <w:pPr>
        <w:pStyle w:val="ListParagraph"/>
        <w:numPr>
          <w:ilvl w:val="1"/>
          <w:numId w:val="28"/>
        </w:numPr>
        <w:rPr>
          <w:color w:val="auto"/>
        </w:rPr>
      </w:pPr>
      <w:r w:rsidRPr="00693B46">
        <w:rPr>
          <w:color w:val="auto"/>
        </w:rPr>
        <w:t>Cell staining</w:t>
      </w:r>
    </w:p>
    <w:p w14:paraId="5725C044" w14:textId="77777777" w:rsidR="002E716A" w:rsidRPr="00B61C1B" w:rsidRDefault="002E716A" w:rsidP="00F47F53">
      <w:pPr>
        <w:rPr>
          <w:color w:val="auto"/>
        </w:rPr>
      </w:pPr>
    </w:p>
    <w:p w14:paraId="02FFC414" w14:textId="287B487C" w:rsidR="00194A79" w:rsidRPr="00EB6DD6" w:rsidRDefault="003314C9" w:rsidP="00EB6DD6">
      <w:pPr>
        <w:pStyle w:val="ListParagraph"/>
        <w:numPr>
          <w:ilvl w:val="2"/>
          <w:numId w:val="28"/>
        </w:numPr>
        <w:rPr>
          <w:color w:val="auto"/>
        </w:rPr>
      </w:pPr>
      <w:r w:rsidRPr="00EB6DD6">
        <w:rPr>
          <w:color w:val="auto"/>
          <w:highlight w:val="yellow"/>
        </w:rPr>
        <w:t xml:space="preserve">Pipette </w:t>
      </w:r>
      <w:r w:rsidR="00FA5D33" w:rsidRPr="00EB6DD6">
        <w:rPr>
          <w:color w:val="auto"/>
          <w:highlight w:val="yellow"/>
        </w:rPr>
        <w:t>50 μ</w:t>
      </w:r>
      <w:r w:rsidR="000D6B94" w:rsidRPr="00EB6DD6">
        <w:rPr>
          <w:color w:val="auto"/>
          <w:highlight w:val="yellow"/>
        </w:rPr>
        <w:t>L</w:t>
      </w:r>
      <w:r w:rsidR="00FA5D33" w:rsidRPr="00EB6DD6">
        <w:rPr>
          <w:color w:val="auto"/>
          <w:highlight w:val="yellow"/>
        </w:rPr>
        <w:t xml:space="preserve"> of </w:t>
      </w:r>
      <w:r w:rsidR="00B2460C" w:rsidRPr="00EB6DD6">
        <w:rPr>
          <w:color w:val="auto"/>
          <w:highlight w:val="yellow"/>
        </w:rPr>
        <w:t xml:space="preserve">0.4% </w:t>
      </w:r>
      <w:r w:rsidR="0033573B" w:rsidRPr="00EB6DD6">
        <w:rPr>
          <w:color w:val="auto"/>
          <w:highlight w:val="yellow"/>
        </w:rPr>
        <w:t xml:space="preserve">SRB </w:t>
      </w:r>
      <w:r w:rsidR="00523300" w:rsidRPr="00EB6DD6">
        <w:rPr>
          <w:color w:val="auto"/>
          <w:highlight w:val="yellow"/>
        </w:rPr>
        <w:t xml:space="preserve">solution </w:t>
      </w:r>
      <w:r w:rsidRPr="00EB6DD6">
        <w:rPr>
          <w:color w:val="auto"/>
          <w:highlight w:val="yellow"/>
        </w:rPr>
        <w:t>in</w:t>
      </w:r>
      <w:r w:rsidR="00FA5D33" w:rsidRPr="00EB6DD6">
        <w:rPr>
          <w:color w:val="auto"/>
          <w:highlight w:val="yellow"/>
        </w:rPr>
        <w:t>to each well including blank wells</w:t>
      </w:r>
      <w:r w:rsidR="0033573B" w:rsidRPr="00EB6DD6">
        <w:rPr>
          <w:color w:val="auto"/>
          <w:highlight w:val="yellow"/>
        </w:rPr>
        <w:t>.</w:t>
      </w:r>
      <w:r w:rsidR="0033573B" w:rsidRPr="00EB6DD6">
        <w:rPr>
          <w:color w:val="auto"/>
        </w:rPr>
        <w:t xml:space="preserve"> G</w:t>
      </w:r>
      <w:r w:rsidR="00FA5D33" w:rsidRPr="00EB6DD6">
        <w:rPr>
          <w:color w:val="auto"/>
        </w:rPr>
        <w:t xml:space="preserve">ently shake the plate </w:t>
      </w:r>
      <w:r w:rsidR="00F879DE" w:rsidRPr="00EB6DD6">
        <w:rPr>
          <w:color w:val="auto"/>
        </w:rPr>
        <w:t xml:space="preserve">until 0.4% </w:t>
      </w:r>
      <w:r w:rsidR="00FA5D33" w:rsidRPr="00EB6DD6">
        <w:rPr>
          <w:color w:val="auto"/>
        </w:rPr>
        <w:t>SRB solution consistently cover</w:t>
      </w:r>
      <w:r w:rsidR="00F879DE" w:rsidRPr="00EB6DD6">
        <w:rPr>
          <w:color w:val="auto"/>
        </w:rPr>
        <w:t>s</w:t>
      </w:r>
      <w:r w:rsidR="00FA5D33" w:rsidRPr="00EB6DD6">
        <w:rPr>
          <w:color w:val="auto"/>
        </w:rPr>
        <w:t xml:space="preserve"> the bottom of well</w:t>
      </w:r>
      <w:r w:rsidR="002020F1" w:rsidRPr="00EB6DD6">
        <w:rPr>
          <w:color w:val="auto"/>
        </w:rPr>
        <w:t>s</w:t>
      </w:r>
      <w:r w:rsidR="00FA5D33" w:rsidRPr="00EB6DD6">
        <w:rPr>
          <w:color w:val="auto"/>
        </w:rPr>
        <w:t>.</w:t>
      </w:r>
    </w:p>
    <w:p w14:paraId="0D4C2AFF" w14:textId="77777777" w:rsidR="00194A79" w:rsidRPr="00B61C1B" w:rsidRDefault="00194A79" w:rsidP="00F47F53">
      <w:pPr>
        <w:rPr>
          <w:color w:val="auto"/>
        </w:rPr>
      </w:pPr>
    </w:p>
    <w:p w14:paraId="2AE51461" w14:textId="36699155" w:rsidR="00FA5D33" w:rsidRPr="00B61C1B" w:rsidRDefault="00194A79" w:rsidP="00F47F53">
      <w:pPr>
        <w:rPr>
          <w:color w:val="auto"/>
        </w:rPr>
      </w:pPr>
      <w:r w:rsidRPr="00B61C1B">
        <w:rPr>
          <w:color w:val="auto"/>
        </w:rPr>
        <w:t xml:space="preserve">NOTE: </w:t>
      </w:r>
      <w:r w:rsidR="00DD037B" w:rsidRPr="00B61C1B">
        <w:rPr>
          <w:color w:val="auto"/>
        </w:rPr>
        <w:t xml:space="preserve">Prepare </w:t>
      </w:r>
      <w:r w:rsidR="0033573B" w:rsidRPr="00B61C1B">
        <w:rPr>
          <w:color w:val="auto"/>
        </w:rPr>
        <w:t xml:space="preserve">and use </w:t>
      </w:r>
      <w:r w:rsidR="00DD037B" w:rsidRPr="00B61C1B">
        <w:rPr>
          <w:color w:val="auto"/>
        </w:rPr>
        <w:t xml:space="preserve">0.4% SRB solution by adding 0.4 g of SRB powder into 100 mL of 1% acetic acid. Shake the solution carefully to mix it. Wrap the bottle of 0.4% SRB solution </w:t>
      </w:r>
      <w:r w:rsidR="00731AFF" w:rsidRPr="00B61C1B">
        <w:rPr>
          <w:color w:val="auto"/>
        </w:rPr>
        <w:t>in</w:t>
      </w:r>
      <w:r w:rsidR="00DD037B" w:rsidRPr="00B61C1B">
        <w:rPr>
          <w:color w:val="auto"/>
        </w:rPr>
        <w:t xml:space="preserve"> </w:t>
      </w:r>
      <w:r w:rsidR="00943045" w:rsidRPr="00B61C1B">
        <w:rPr>
          <w:color w:val="auto"/>
        </w:rPr>
        <w:t xml:space="preserve">a light protective material such as </w:t>
      </w:r>
      <w:r w:rsidR="00DD037B" w:rsidRPr="00B61C1B">
        <w:rPr>
          <w:color w:val="auto"/>
        </w:rPr>
        <w:t>aluminum foil</w:t>
      </w:r>
      <w:r w:rsidR="00350DC3" w:rsidRPr="00B61C1B">
        <w:rPr>
          <w:color w:val="auto"/>
        </w:rPr>
        <w:t>.</w:t>
      </w:r>
      <w:r w:rsidR="00DD037B" w:rsidRPr="00B61C1B">
        <w:rPr>
          <w:color w:val="auto"/>
        </w:rPr>
        <w:t xml:space="preserve"> </w:t>
      </w:r>
      <w:r w:rsidR="00350DC3" w:rsidRPr="00B61C1B">
        <w:rPr>
          <w:color w:val="auto"/>
        </w:rPr>
        <w:t>S</w:t>
      </w:r>
      <w:r w:rsidR="00DD037B" w:rsidRPr="00B61C1B">
        <w:rPr>
          <w:color w:val="auto"/>
        </w:rPr>
        <w:t xml:space="preserve">tore </w:t>
      </w:r>
      <w:r w:rsidR="00493A6F" w:rsidRPr="00B61C1B">
        <w:rPr>
          <w:color w:val="auto"/>
        </w:rPr>
        <w:t>0.4% SRB solution</w:t>
      </w:r>
      <w:r w:rsidR="00DD037B" w:rsidRPr="00B61C1B">
        <w:rPr>
          <w:color w:val="auto"/>
        </w:rPr>
        <w:t xml:space="preserve"> </w:t>
      </w:r>
      <w:r w:rsidR="00350DC3" w:rsidRPr="00B61C1B">
        <w:rPr>
          <w:color w:val="auto"/>
        </w:rPr>
        <w:t>in a refrigerator</w:t>
      </w:r>
      <w:r w:rsidR="00DD037B" w:rsidRPr="00B61C1B">
        <w:rPr>
          <w:color w:val="auto"/>
        </w:rPr>
        <w:t>.</w:t>
      </w:r>
    </w:p>
    <w:p w14:paraId="0183886E" w14:textId="77777777" w:rsidR="002E716A" w:rsidRPr="00B61C1B" w:rsidRDefault="002E716A" w:rsidP="00F47F53">
      <w:pPr>
        <w:rPr>
          <w:color w:val="auto"/>
        </w:rPr>
      </w:pPr>
    </w:p>
    <w:p w14:paraId="2C7DC180" w14:textId="513FBB6A" w:rsidR="00D74280" w:rsidRPr="00EB6DD6" w:rsidRDefault="00FA5D33" w:rsidP="00EB6DD6">
      <w:pPr>
        <w:pStyle w:val="ListParagraph"/>
        <w:numPr>
          <w:ilvl w:val="2"/>
          <w:numId w:val="28"/>
        </w:numPr>
        <w:rPr>
          <w:color w:val="auto"/>
        </w:rPr>
      </w:pPr>
      <w:r w:rsidRPr="00EB6DD6">
        <w:rPr>
          <w:color w:val="auto"/>
          <w:highlight w:val="yellow"/>
        </w:rPr>
        <w:t>After incubation</w:t>
      </w:r>
      <w:r w:rsidR="00CB1FFB" w:rsidRPr="00EB6DD6">
        <w:rPr>
          <w:color w:val="auto"/>
          <w:highlight w:val="yellow"/>
        </w:rPr>
        <w:t xml:space="preserve"> for 40 min to 60 min</w:t>
      </w:r>
      <w:r w:rsidRPr="00EB6DD6">
        <w:rPr>
          <w:color w:val="auto"/>
          <w:highlight w:val="yellow"/>
        </w:rPr>
        <w:t xml:space="preserve">, wash the plate by rinsing it with 1% </w:t>
      </w:r>
      <w:r w:rsidR="00741097" w:rsidRPr="00EB6DD6">
        <w:rPr>
          <w:color w:val="auto"/>
          <w:highlight w:val="yellow"/>
        </w:rPr>
        <w:t>a</w:t>
      </w:r>
      <w:r w:rsidRPr="00EB6DD6">
        <w:rPr>
          <w:color w:val="auto"/>
          <w:highlight w:val="yellow"/>
        </w:rPr>
        <w:t>cetic acid</w:t>
      </w:r>
      <w:r w:rsidR="00D660BA" w:rsidRPr="00EB6DD6">
        <w:rPr>
          <w:color w:val="auto"/>
          <w:highlight w:val="yellow"/>
        </w:rPr>
        <w:t>.</w:t>
      </w:r>
      <w:r w:rsidRPr="00EB6DD6">
        <w:rPr>
          <w:color w:val="auto"/>
        </w:rPr>
        <w:t xml:space="preserve"> </w:t>
      </w:r>
      <w:r w:rsidR="00D660BA" w:rsidRPr="00EB6DD6">
        <w:rPr>
          <w:color w:val="auto"/>
        </w:rPr>
        <w:t xml:space="preserve">Wash the plate </w:t>
      </w:r>
      <w:r w:rsidR="00D74280" w:rsidRPr="00EB6DD6">
        <w:rPr>
          <w:color w:val="auto"/>
        </w:rPr>
        <w:t xml:space="preserve">until </w:t>
      </w:r>
      <w:r w:rsidR="002020F1" w:rsidRPr="00EB6DD6">
        <w:rPr>
          <w:color w:val="auto"/>
        </w:rPr>
        <w:t xml:space="preserve">the </w:t>
      </w:r>
      <w:r w:rsidR="00D74280" w:rsidRPr="00EB6DD6">
        <w:rPr>
          <w:color w:val="auto"/>
        </w:rPr>
        <w:t xml:space="preserve">unbound dye </w:t>
      </w:r>
      <w:r w:rsidR="0050187C" w:rsidRPr="00EB6DD6">
        <w:rPr>
          <w:color w:val="auto"/>
        </w:rPr>
        <w:t xml:space="preserve">is </w:t>
      </w:r>
      <w:r w:rsidR="00D74280" w:rsidRPr="00EB6DD6">
        <w:rPr>
          <w:color w:val="auto"/>
        </w:rPr>
        <w:t xml:space="preserve">totally washed away </w:t>
      </w:r>
      <w:r w:rsidR="006F0750" w:rsidRPr="00EB6DD6">
        <w:rPr>
          <w:color w:val="auto"/>
        </w:rPr>
        <w:t>(</w:t>
      </w:r>
      <w:r w:rsidR="006F0750" w:rsidRPr="00EB6DD6">
        <w:rPr>
          <w:b/>
          <w:color w:val="auto"/>
        </w:rPr>
        <w:t>Figure 3B</w:t>
      </w:r>
      <w:r w:rsidR="006F0750" w:rsidRPr="00EB6DD6">
        <w:rPr>
          <w:color w:val="auto"/>
        </w:rPr>
        <w:t>)</w:t>
      </w:r>
      <w:r w:rsidRPr="00EB6DD6">
        <w:rPr>
          <w:color w:val="auto"/>
        </w:rPr>
        <w:t>.</w:t>
      </w:r>
    </w:p>
    <w:p w14:paraId="235E09C8" w14:textId="77777777" w:rsidR="002E716A" w:rsidRPr="00B61C1B" w:rsidRDefault="002E716A" w:rsidP="00F47F53">
      <w:pPr>
        <w:rPr>
          <w:color w:val="auto"/>
        </w:rPr>
      </w:pPr>
    </w:p>
    <w:p w14:paraId="59E6E814" w14:textId="14381E05" w:rsidR="00F47F53" w:rsidRPr="00EB6DD6" w:rsidRDefault="00424F69" w:rsidP="00EB6DD6">
      <w:pPr>
        <w:pStyle w:val="ListParagraph"/>
        <w:numPr>
          <w:ilvl w:val="2"/>
          <w:numId w:val="28"/>
        </w:numPr>
        <w:rPr>
          <w:color w:val="auto"/>
        </w:rPr>
      </w:pPr>
      <w:r w:rsidRPr="00EB6DD6">
        <w:rPr>
          <w:color w:val="auto"/>
          <w:highlight w:val="yellow"/>
        </w:rPr>
        <w:t xml:space="preserve">Leave the plate </w:t>
      </w:r>
      <w:r w:rsidR="00B249D3" w:rsidRPr="00EB6DD6">
        <w:rPr>
          <w:color w:val="auto"/>
          <w:highlight w:val="yellow"/>
        </w:rPr>
        <w:t>on a</w:t>
      </w:r>
      <w:r w:rsidR="002161DB" w:rsidRPr="00EB6DD6">
        <w:rPr>
          <w:color w:val="auto"/>
          <w:highlight w:val="yellow"/>
        </w:rPr>
        <w:t xml:space="preserve"> laboratory</w:t>
      </w:r>
      <w:r w:rsidR="00B249D3" w:rsidRPr="00EB6DD6">
        <w:rPr>
          <w:color w:val="auto"/>
          <w:highlight w:val="yellow"/>
        </w:rPr>
        <w:t xml:space="preserve"> bench</w:t>
      </w:r>
      <w:r w:rsidR="00973D28" w:rsidRPr="00EB6DD6">
        <w:rPr>
          <w:color w:val="auto"/>
          <w:highlight w:val="yellow"/>
        </w:rPr>
        <w:t xml:space="preserve"> </w:t>
      </w:r>
      <w:r w:rsidR="00DF17B1" w:rsidRPr="00EB6DD6">
        <w:rPr>
          <w:color w:val="auto"/>
          <w:highlight w:val="yellow"/>
        </w:rPr>
        <w:t>to dry it</w:t>
      </w:r>
      <w:r w:rsidR="00435E61" w:rsidRPr="00EB6DD6">
        <w:rPr>
          <w:color w:val="auto"/>
          <w:highlight w:val="yellow"/>
        </w:rPr>
        <w:t xml:space="preserve"> before going to the next step</w:t>
      </w:r>
      <w:r w:rsidR="00D660BA" w:rsidRPr="00EB6DD6">
        <w:rPr>
          <w:color w:val="auto"/>
          <w:highlight w:val="yellow"/>
        </w:rPr>
        <w:t>.</w:t>
      </w:r>
    </w:p>
    <w:p w14:paraId="76931B13" w14:textId="77777777" w:rsidR="00F47F53" w:rsidRPr="00B61C1B" w:rsidRDefault="00F47F53" w:rsidP="00F47F53">
      <w:pPr>
        <w:rPr>
          <w:color w:val="auto"/>
        </w:rPr>
      </w:pPr>
    </w:p>
    <w:p w14:paraId="4C20836A" w14:textId="0B08598D" w:rsidR="00FA5D33" w:rsidRPr="00B61C1B" w:rsidRDefault="00F47F53" w:rsidP="00F47F53">
      <w:pPr>
        <w:rPr>
          <w:color w:val="auto"/>
        </w:rPr>
      </w:pPr>
      <w:r w:rsidRPr="00B61C1B">
        <w:rPr>
          <w:color w:val="auto"/>
        </w:rPr>
        <w:t xml:space="preserve">NOTE: </w:t>
      </w:r>
      <w:r w:rsidR="00D660BA" w:rsidRPr="00B61C1B">
        <w:rPr>
          <w:color w:val="auto"/>
        </w:rPr>
        <w:t xml:space="preserve">The plate should be </w:t>
      </w:r>
      <w:r w:rsidR="00B2460C" w:rsidRPr="00B61C1B">
        <w:rPr>
          <w:color w:val="auto"/>
        </w:rPr>
        <w:t xml:space="preserve">entirely </w:t>
      </w:r>
      <w:r w:rsidR="00424F69" w:rsidRPr="00B61C1B">
        <w:rPr>
          <w:color w:val="auto"/>
        </w:rPr>
        <w:t xml:space="preserve">dried </w:t>
      </w:r>
      <w:r w:rsidR="00B249D3" w:rsidRPr="00B61C1B">
        <w:rPr>
          <w:color w:val="auto"/>
        </w:rPr>
        <w:t>before going to step 3.3.</w:t>
      </w:r>
    </w:p>
    <w:p w14:paraId="01ACFF43" w14:textId="77777777" w:rsidR="002E716A" w:rsidRPr="00B61C1B" w:rsidRDefault="002E716A" w:rsidP="00F47F53">
      <w:pPr>
        <w:rPr>
          <w:color w:val="auto"/>
        </w:rPr>
      </w:pPr>
    </w:p>
    <w:p w14:paraId="165E57D8" w14:textId="735DA7A6" w:rsidR="00FA5D33" w:rsidRPr="00693B46" w:rsidRDefault="00FA5D33" w:rsidP="00EB6DD6">
      <w:pPr>
        <w:pStyle w:val="ListParagraph"/>
        <w:numPr>
          <w:ilvl w:val="1"/>
          <w:numId w:val="28"/>
        </w:numPr>
        <w:rPr>
          <w:color w:val="auto"/>
        </w:rPr>
      </w:pPr>
      <w:r w:rsidRPr="00693B46">
        <w:rPr>
          <w:color w:val="auto"/>
        </w:rPr>
        <w:t>Absorbance measurement</w:t>
      </w:r>
    </w:p>
    <w:p w14:paraId="1D938D7C" w14:textId="77777777" w:rsidR="002E716A" w:rsidRPr="00B61C1B" w:rsidRDefault="002E716A" w:rsidP="00F47F53">
      <w:pPr>
        <w:rPr>
          <w:color w:val="auto"/>
        </w:rPr>
      </w:pPr>
    </w:p>
    <w:p w14:paraId="77FE2E43" w14:textId="0A8E79EC" w:rsidR="001D254B" w:rsidRPr="00EB6DD6" w:rsidRDefault="00210E0B" w:rsidP="00EB6DD6">
      <w:pPr>
        <w:pStyle w:val="ListParagraph"/>
        <w:numPr>
          <w:ilvl w:val="2"/>
          <w:numId w:val="28"/>
        </w:numPr>
        <w:rPr>
          <w:color w:val="auto"/>
        </w:rPr>
      </w:pPr>
      <w:r w:rsidRPr="00EB6DD6">
        <w:rPr>
          <w:color w:val="auto"/>
          <w:highlight w:val="yellow"/>
        </w:rPr>
        <w:t>Pipette</w:t>
      </w:r>
      <w:r w:rsidR="00FA5D33" w:rsidRPr="00EB6DD6">
        <w:rPr>
          <w:color w:val="auto"/>
          <w:highlight w:val="yellow"/>
        </w:rPr>
        <w:t xml:space="preserve"> 100 μ</w:t>
      </w:r>
      <w:r w:rsidR="000D6B94" w:rsidRPr="00EB6DD6">
        <w:rPr>
          <w:color w:val="auto"/>
          <w:highlight w:val="yellow"/>
        </w:rPr>
        <w:t>L</w:t>
      </w:r>
      <w:r w:rsidR="00FA5D33" w:rsidRPr="00EB6DD6">
        <w:rPr>
          <w:color w:val="auto"/>
          <w:highlight w:val="yellow"/>
        </w:rPr>
        <w:t xml:space="preserve"> of Tris base solution</w:t>
      </w:r>
      <w:r w:rsidRPr="00EB6DD6">
        <w:rPr>
          <w:color w:val="auto"/>
          <w:highlight w:val="yellow"/>
        </w:rPr>
        <w:t xml:space="preserve"> (10 mM)</w:t>
      </w:r>
      <w:r w:rsidR="00FA5D33" w:rsidRPr="00EB6DD6">
        <w:rPr>
          <w:color w:val="auto"/>
          <w:highlight w:val="yellow"/>
        </w:rPr>
        <w:t xml:space="preserve"> in</w:t>
      </w:r>
      <w:r w:rsidRPr="00EB6DD6">
        <w:rPr>
          <w:color w:val="auto"/>
          <w:highlight w:val="yellow"/>
        </w:rPr>
        <w:t>to</w:t>
      </w:r>
      <w:r w:rsidR="00FA5D33" w:rsidRPr="00EB6DD6">
        <w:rPr>
          <w:color w:val="auto"/>
          <w:highlight w:val="yellow"/>
        </w:rPr>
        <w:t xml:space="preserve"> </w:t>
      </w:r>
      <w:r w:rsidR="008D2195" w:rsidRPr="00EB6DD6">
        <w:rPr>
          <w:color w:val="auto"/>
          <w:highlight w:val="yellow"/>
        </w:rPr>
        <w:t xml:space="preserve">the </w:t>
      </w:r>
      <w:r w:rsidRPr="00EB6DD6">
        <w:rPr>
          <w:color w:val="auto"/>
          <w:highlight w:val="yellow"/>
        </w:rPr>
        <w:t xml:space="preserve">corresponding </w:t>
      </w:r>
      <w:r w:rsidR="00FA5D33" w:rsidRPr="00EB6DD6">
        <w:rPr>
          <w:color w:val="auto"/>
          <w:highlight w:val="yellow"/>
        </w:rPr>
        <w:t>well</w:t>
      </w:r>
      <w:r w:rsidRPr="00EB6DD6">
        <w:rPr>
          <w:color w:val="auto"/>
          <w:highlight w:val="yellow"/>
        </w:rPr>
        <w:t>s</w:t>
      </w:r>
      <w:r w:rsidR="00FA5D33" w:rsidRPr="00EB6DD6">
        <w:rPr>
          <w:color w:val="auto"/>
          <w:highlight w:val="yellow"/>
        </w:rPr>
        <w:t xml:space="preserve"> including blank wells.</w:t>
      </w:r>
      <w:r w:rsidRPr="00EB6DD6">
        <w:rPr>
          <w:color w:val="auto"/>
          <w:highlight w:val="yellow"/>
        </w:rPr>
        <w:t xml:space="preserve"> </w:t>
      </w:r>
      <w:r w:rsidR="00837D1D" w:rsidRPr="00EB6DD6">
        <w:rPr>
          <w:color w:val="auto"/>
          <w:highlight w:val="yellow"/>
        </w:rPr>
        <w:t xml:space="preserve">Keep the </w:t>
      </w:r>
      <w:r w:rsidR="00FA5D33" w:rsidRPr="00EB6DD6">
        <w:rPr>
          <w:color w:val="auto"/>
          <w:highlight w:val="yellow"/>
        </w:rPr>
        <w:t>plate on a shaker for 10 min.</w:t>
      </w:r>
      <w:r w:rsidR="00EB6DD6">
        <w:rPr>
          <w:color w:val="auto"/>
        </w:rPr>
        <w:t xml:space="preserve"> </w:t>
      </w:r>
      <w:r w:rsidR="00FA5D33" w:rsidRPr="00EB6DD6">
        <w:rPr>
          <w:color w:val="auto"/>
          <w:highlight w:val="yellow"/>
        </w:rPr>
        <w:t>Measure the absorbance at 492 nm.</w:t>
      </w:r>
    </w:p>
    <w:p w14:paraId="7CD668DB" w14:textId="77777777" w:rsidR="003314C9" w:rsidRPr="00B61C1B" w:rsidRDefault="003314C9" w:rsidP="00F47F53">
      <w:pPr>
        <w:rPr>
          <w:b/>
          <w:color w:val="auto"/>
          <w:lang w:eastAsia="ko-KR"/>
        </w:rPr>
      </w:pPr>
    </w:p>
    <w:p w14:paraId="60A41D73" w14:textId="1D3B02C6" w:rsidR="0049233B" w:rsidRPr="00EB6DD6" w:rsidRDefault="00D214CE" w:rsidP="00EB6DD6">
      <w:pPr>
        <w:pStyle w:val="ListParagraph"/>
        <w:numPr>
          <w:ilvl w:val="0"/>
          <w:numId w:val="28"/>
        </w:numPr>
        <w:rPr>
          <w:b/>
          <w:color w:val="auto"/>
          <w:lang w:eastAsia="ko-KR"/>
        </w:rPr>
      </w:pPr>
      <w:r w:rsidRPr="00EB6DD6">
        <w:rPr>
          <w:b/>
          <w:color w:val="auto"/>
          <w:highlight w:val="yellow"/>
          <w:lang w:eastAsia="ko-KR"/>
        </w:rPr>
        <w:t xml:space="preserve">Generation of </w:t>
      </w:r>
      <w:r w:rsidR="008C58E3" w:rsidRPr="00EB6DD6">
        <w:rPr>
          <w:b/>
          <w:color w:val="auto"/>
          <w:highlight w:val="yellow"/>
          <w:lang w:eastAsia="ko-KR"/>
        </w:rPr>
        <w:t xml:space="preserve">a </w:t>
      </w:r>
      <w:r w:rsidRPr="00EB6DD6">
        <w:rPr>
          <w:b/>
          <w:color w:val="auto"/>
          <w:highlight w:val="yellow"/>
          <w:lang w:eastAsia="ko-KR"/>
        </w:rPr>
        <w:t>d</w:t>
      </w:r>
      <w:r w:rsidR="0049233B" w:rsidRPr="00EB6DD6">
        <w:rPr>
          <w:b/>
          <w:color w:val="auto"/>
          <w:highlight w:val="yellow"/>
          <w:lang w:eastAsia="ko-KR"/>
        </w:rPr>
        <w:t>ose-response curve</w:t>
      </w:r>
    </w:p>
    <w:p w14:paraId="59FE76CE" w14:textId="77777777" w:rsidR="002E716A" w:rsidRPr="00B61C1B" w:rsidRDefault="002E716A" w:rsidP="00F47F53">
      <w:pPr>
        <w:rPr>
          <w:color w:val="auto"/>
          <w:lang w:eastAsia="ko-KR"/>
        </w:rPr>
      </w:pPr>
    </w:p>
    <w:p w14:paraId="130AB1F3" w14:textId="08FD569F" w:rsidR="0049233B" w:rsidRPr="00EB6DD6" w:rsidRDefault="0049233B" w:rsidP="00EB6DD6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EB6DD6">
        <w:rPr>
          <w:color w:val="auto"/>
          <w:lang w:eastAsia="ko-KR"/>
        </w:rPr>
        <w:t xml:space="preserve">Analyze the </w:t>
      </w:r>
      <w:r w:rsidR="00146076" w:rsidRPr="00EB6DD6">
        <w:rPr>
          <w:color w:val="auto"/>
          <w:lang w:eastAsia="ko-KR"/>
        </w:rPr>
        <w:t xml:space="preserve">SRB assay </w:t>
      </w:r>
      <w:r w:rsidRPr="00EB6DD6">
        <w:rPr>
          <w:color w:val="auto"/>
          <w:lang w:eastAsia="ko-KR"/>
        </w:rPr>
        <w:t xml:space="preserve">data in </w:t>
      </w:r>
      <w:r w:rsidR="0046121F">
        <w:rPr>
          <w:color w:val="auto"/>
          <w:lang w:eastAsia="ko-KR"/>
        </w:rPr>
        <w:t>a spreadsheet</w:t>
      </w:r>
      <w:r w:rsidRPr="00EB6DD6">
        <w:rPr>
          <w:color w:val="auto"/>
          <w:lang w:eastAsia="ko-KR"/>
        </w:rPr>
        <w:t xml:space="preserve">. Subtract </w:t>
      </w:r>
      <w:r w:rsidR="008900C4" w:rsidRPr="00EB6DD6">
        <w:rPr>
          <w:color w:val="auto"/>
          <w:lang w:eastAsia="ko-KR"/>
        </w:rPr>
        <w:t xml:space="preserve">the </w:t>
      </w:r>
      <w:r w:rsidR="007C1390" w:rsidRPr="00EB6DD6">
        <w:rPr>
          <w:color w:val="auto"/>
          <w:lang w:eastAsia="ko-KR"/>
        </w:rPr>
        <w:t xml:space="preserve">blank </w:t>
      </w:r>
      <w:r w:rsidRPr="00EB6DD6">
        <w:rPr>
          <w:color w:val="auto"/>
          <w:lang w:eastAsia="ko-KR"/>
        </w:rPr>
        <w:t xml:space="preserve">absorbance from </w:t>
      </w:r>
      <w:r w:rsidR="008900C4" w:rsidRPr="00EB6DD6">
        <w:rPr>
          <w:color w:val="auto"/>
          <w:lang w:eastAsia="ko-KR"/>
        </w:rPr>
        <w:t>the absorbance values of each group</w:t>
      </w:r>
      <w:r w:rsidR="00510F40" w:rsidRPr="00EB6DD6">
        <w:rPr>
          <w:color w:val="auto"/>
          <w:lang w:eastAsia="ko-KR"/>
        </w:rPr>
        <w:t xml:space="preserve"> and</w:t>
      </w:r>
      <w:r w:rsidRPr="00EB6DD6">
        <w:rPr>
          <w:color w:val="auto"/>
          <w:lang w:eastAsia="ko-KR"/>
        </w:rPr>
        <w:t xml:space="preserve"> </w:t>
      </w:r>
      <w:r w:rsidR="00510F40" w:rsidRPr="00EB6DD6">
        <w:rPr>
          <w:color w:val="auto"/>
          <w:lang w:eastAsia="ko-KR"/>
        </w:rPr>
        <w:t>c</w:t>
      </w:r>
      <w:r w:rsidRPr="00EB6DD6">
        <w:rPr>
          <w:color w:val="auto"/>
          <w:lang w:eastAsia="ko-KR"/>
        </w:rPr>
        <w:t>alculate the average (</w:t>
      </w:r>
      <w:r w:rsidR="00F879DE" w:rsidRPr="00EB6DD6">
        <w:rPr>
          <w:color w:val="auto"/>
          <w:lang w:eastAsia="ko-KR"/>
        </w:rPr>
        <w:t>AVE</w:t>
      </w:r>
      <w:r w:rsidRPr="00EB6DD6">
        <w:rPr>
          <w:color w:val="auto"/>
          <w:lang w:eastAsia="ko-KR"/>
        </w:rPr>
        <w:t>) and standard deviation (S</w:t>
      </w:r>
      <w:r w:rsidR="00F879DE" w:rsidRPr="00EB6DD6">
        <w:rPr>
          <w:color w:val="auto"/>
          <w:lang w:eastAsia="ko-KR"/>
        </w:rPr>
        <w:t>TD</w:t>
      </w:r>
      <w:r w:rsidRPr="00EB6DD6">
        <w:rPr>
          <w:color w:val="auto"/>
          <w:lang w:eastAsia="ko-KR"/>
        </w:rPr>
        <w:t>) of absorbance values of each group.</w:t>
      </w:r>
    </w:p>
    <w:p w14:paraId="33D8B726" w14:textId="77777777" w:rsidR="002E716A" w:rsidRPr="00B61C1B" w:rsidRDefault="002E716A" w:rsidP="00F47F53">
      <w:pPr>
        <w:rPr>
          <w:color w:val="auto"/>
          <w:lang w:eastAsia="ko-KR"/>
        </w:rPr>
      </w:pPr>
    </w:p>
    <w:p w14:paraId="282A47F7" w14:textId="398B06B9" w:rsidR="00F47F53" w:rsidRPr="00EB6DD6" w:rsidRDefault="0049233B" w:rsidP="00EB6DD6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EB6DD6">
        <w:rPr>
          <w:color w:val="auto"/>
          <w:highlight w:val="yellow"/>
          <w:lang w:eastAsia="ko-KR"/>
        </w:rPr>
        <w:t>Calculate the percentage of average absorbance (A</w:t>
      </w:r>
      <w:r w:rsidR="007C1390" w:rsidRPr="00EB6DD6">
        <w:rPr>
          <w:color w:val="auto"/>
          <w:highlight w:val="yellow"/>
          <w:lang w:eastAsia="ko-KR"/>
        </w:rPr>
        <w:t>VE</w:t>
      </w:r>
      <w:r w:rsidR="00D214CE" w:rsidRPr="00EB6DD6">
        <w:rPr>
          <w:color w:val="auto"/>
          <w:highlight w:val="yellow"/>
          <w:lang w:eastAsia="ko-KR"/>
        </w:rPr>
        <w:t>%</w:t>
      </w:r>
      <w:r w:rsidRPr="00EB6DD6">
        <w:rPr>
          <w:color w:val="auto"/>
          <w:highlight w:val="yellow"/>
          <w:lang w:eastAsia="ko-KR"/>
        </w:rPr>
        <w:t>) and that of standard deviation (S</w:t>
      </w:r>
      <w:r w:rsidR="007C1390" w:rsidRPr="00EB6DD6">
        <w:rPr>
          <w:color w:val="auto"/>
          <w:highlight w:val="yellow"/>
          <w:lang w:eastAsia="ko-KR"/>
        </w:rPr>
        <w:t>TD</w:t>
      </w:r>
      <w:r w:rsidR="00D214CE" w:rsidRPr="00EB6DD6">
        <w:rPr>
          <w:color w:val="auto"/>
          <w:highlight w:val="yellow"/>
          <w:lang w:eastAsia="ko-KR"/>
        </w:rPr>
        <w:t>%</w:t>
      </w:r>
      <w:r w:rsidRPr="00EB6DD6">
        <w:rPr>
          <w:color w:val="auto"/>
          <w:highlight w:val="yellow"/>
          <w:lang w:eastAsia="ko-KR"/>
        </w:rPr>
        <w:t>) of each group</w:t>
      </w:r>
      <w:r w:rsidR="006F40C8" w:rsidRPr="00EB6DD6">
        <w:rPr>
          <w:color w:val="auto"/>
          <w:highlight w:val="yellow"/>
          <w:lang w:eastAsia="ko-KR"/>
        </w:rPr>
        <w:t xml:space="preserve"> </w:t>
      </w:r>
      <w:r w:rsidR="00735C7D" w:rsidRPr="00EB6DD6">
        <w:rPr>
          <w:color w:val="auto"/>
          <w:highlight w:val="yellow"/>
          <w:lang w:eastAsia="ko-KR"/>
        </w:rPr>
        <w:t>using absorbance values of the SRB assay</w:t>
      </w:r>
      <w:r w:rsidR="006F40C8" w:rsidRPr="00EB6DD6">
        <w:rPr>
          <w:color w:val="auto"/>
          <w:highlight w:val="yellow"/>
          <w:lang w:eastAsia="ko-KR"/>
        </w:rPr>
        <w:t>.</w:t>
      </w:r>
    </w:p>
    <w:p w14:paraId="1CFAA66D" w14:textId="77777777" w:rsidR="00F47F53" w:rsidRPr="00B61C1B" w:rsidRDefault="00F47F53" w:rsidP="00F47F53">
      <w:pPr>
        <w:rPr>
          <w:color w:val="auto"/>
          <w:lang w:eastAsia="ko-KR"/>
        </w:rPr>
      </w:pPr>
    </w:p>
    <w:p w14:paraId="0ABA833B" w14:textId="1AA810B8" w:rsidR="004A3909" w:rsidRPr="00B61C1B" w:rsidRDefault="00F47F53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8331B9" w:rsidRPr="00B61C1B">
        <w:rPr>
          <w:color w:val="auto"/>
          <w:lang w:eastAsia="ko-KR"/>
        </w:rPr>
        <w:t>T</w:t>
      </w:r>
      <w:r w:rsidR="008331B9" w:rsidRPr="00B61C1B">
        <w:rPr>
          <w:color w:val="auto"/>
        </w:rPr>
        <w:t>he A</w:t>
      </w:r>
      <w:r w:rsidR="007C1390" w:rsidRPr="00B61C1B">
        <w:rPr>
          <w:color w:val="auto"/>
        </w:rPr>
        <w:t>VE</w:t>
      </w:r>
      <w:r w:rsidR="008331B9" w:rsidRPr="00B61C1B">
        <w:rPr>
          <w:color w:val="auto"/>
        </w:rPr>
        <w:t xml:space="preserve">% of </w:t>
      </w:r>
      <w:r w:rsidR="003A7F61" w:rsidRPr="00B61C1B">
        <w:rPr>
          <w:color w:val="auto"/>
        </w:rPr>
        <w:t>miRNA</w:t>
      </w:r>
      <w:r w:rsidR="00255C35" w:rsidRPr="00B61C1B">
        <w:rPr>
          <w:color w:val="auto"/>
        </w:rPr>
        <w:t xml:space="preserve"> </w:t>
      </w:r>
      <w:r w:rsidR="008331B9" w:rsidRPr="00B61C1B">
        <w:rPr>
          <w:color w:val="auto"/>
        </w:rPr>
        <w:t xml:space="preserve">control </w:t>
      </w:r>
      <w:r w:rsidR="00255C35" w:rsidRPr="00B61C1B">
        <w:rPr>
          <w:color w:val="auto"/>
        </w:rPr>
        <w:t xml:space="preserve">mimic </w:t>
      </w:r>
      <w:r w:rsidR="008331B9" w:rsidRPr="00B61C1B">
        <w:rPr>
          <w:color w:val="auto"/>
        </w:rPr>
        <w:t>treated group is 100%</w:t>
      </w:r>
      <w:r w:rsidR="003F793F" w:rsidRPr="00B61C1B">
        <w:rPr>
          <w:color w:val="auto"/>
        </w:rPr>
        <w:t>.</w:t>
      </w:r>
      <w:r w:rsidR="00671941" w:rsidRPr="00B61C1B">
        <w:rPr>
          <w:color w:val="auto"/>
        </w:rPr>
        <w:t xml:space="preserve"> </w:t>
      </w:r>
      <w:r w:rsidR="004D5CC2" w:rsidRPr="00B61C1B">
        <w:rPr>
          <w:color w:val="auto"/>
        </w:rPr>
        <w:t xml:space="preserve">Calculate the </w:t>
      </w:r>
      <w:r w:rsidR="003F793F" w:rsidRPr="00B61C1B">
        <w:rPr>
          <w:color w:val="auto"/>
          <w:lang w:eastAsia="ko-KR"/>
        </w:rPr>
        <w:t>S</w:t>
      </w:r>
      <w:r w:rsidR="007C1390" w:rsidRPr="00B61C1B">
        <w:rPr>
          <w:color w:val="auto"/>
          <w:lang w:eastAsia="ko-KR"/>
        </w:rPr>
        <w:t>TD</w:t>
      </w:r>
      <w:r w:rsidR="003F793F" w:rsidRPr="00B61C1B">
        <w:rPr>
          <w:color w:val="auto"/>
          <w:lang w:eastAsia="ko-KR"/>
        </w:rPr>
        <w:t xml:space="preserve">% </w:t>
      </w:r>
      <w:r w:rsidR="004D5CC2" w:rsidRPr="00B61C1B">
        <w:rPr>
          <w:color w:val="auto"/>
          <w:lang w:eastAsia="ko-KR"/>
        </w:rPr>
        <w:t xml:space="preserve">using the following formula: STD% </w:t>
      </w:r>
      <w:r w:rsidR="00F6300C" w:rsidRPr="00B61C1B">
        <w:rPr>
          <w:color w:val="auto"/>
          <w:lang w:eastAsia="ko-KR"/>
        </w:rPr>
        <w:t xml:space="preserve">= </w:t>
      </w:r>
      <w:r w:rsidR="003F793F" w:rsidRPr="00B61C1B">
        <w:rPr>
          <w:color w:val="auto"/>
          <w:lang w:eastAsia="ko-KR"/>
        </w:rPr>
        <w:t>(S</w:t>
      </w:r>
      <w:r w:rsidR="00701AA2" w:rsidRPr="00B61C1B">
        <w:rPr>
          <w:color w:val="auto"/>
          <w:lang w:eastAsia="ko-KR"/>
        </w:rPr>
        <w:t>TD</w:t>
      </w:r>
      <w:r w:rsidR="003F793F" w:rsidRPr="00B61C1B">
        <w:rPr>
          <w:color w:val="auto"/>
          <w:lang w:eastAsia="ko-KR"/>
        </w:rPr>
        <w:t xml:space="preserve"> of each group / A</w:t>
      </w:r>
      <w:r w:rsidR="00701AA2" w:rsidRPr="00B61C1B">
        <w:rPr>
          <w:color w:val="auto"/>
          <w:lang w:eastAsia="ko-KR"/>
        </w:rPr>
        <w:t>VE</w:t>
      </w:r>
      <w:r w:rsidR="003F793F" w:rsidRPr="00B61C1B">
        <w:rPr>
          <w:color w:val="auto"/>
          <w:lang w:eastAsia="ko-KR"/>
        </w:rPr>
        <w:t xml:space="preserve"> absorbance of </w:t>
      </w:r>
      <w:r w:rsidR="003F793F" w:rsidRPr="00B61C1B">
        <w:rPr>
          <w:color w:val="auto"/>
        </w:rPr>
        <w:t xml:space="preserve">control </w:t>
      </w:r>
      <w:r w:rsidR="00F55698" w:rsidRPr="00B61C1B">
        <w:rPr>
          <w:color w:val="auto"/>
        </w:rPr>
        <w:t xml:space="preserve">mimic </w:t>
      </w:r>
      <w:r w:rsidR="003F793F" w:rsidRPr="00B61C1B">
        <w:rPr>
          <w:color w:val="auto"/>
        </w:rPr>
        <w:t>treated group</w:t>
      </w:r>
      <w:r w:rsidR="003F793F" w:rsidRPr="00B61C1B">
        <w:rPr>
          <w:color w:val="auto"/>
          <w:lang w:eastAsia="ko-KR"/>
        </w:rPr>
        <w:t>) x 100</w:t>
      </w:r>
      <w:r w:rsidR="00A908A9" w:rsidRPr="00B61C1B">
        <w:rPr>
          <w:color w:val="auto"/>
          <w:lang w:eastAsia="ko-KR"/>
        </w:rPr>
        <w:t>.</w:t>
      </w:r>
    </w:p>
    <w:p w14:paraId="30C2FE2A" w14:textId="77777777" w:rsidR="002E716A" w:rsidRPr="00B61C1B" w:rsidRDefault="002E716A" w:rsidP="00F47F53">
      <w:pPr>
        <w:rPr>
          <w:color w:val="auto"/>
          <w:lang w:eastAsia="ko-KR"/>
        </w:rPr>
      </w:pPr>
    </w:p>
    <w:p w14:paraId="22BA920D" w14:textId="21629E29" w:rsidR="004A3909" w:rsidRPr="00EB6DD6" w:rsidRDefault="0049233B" w:rsidP="00F47F53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EB6DD6">
        <w:rPr>
          <w:color w:val="auto"/>
          <w:highlight w:val="yellow"/>
          <w:lang w:eastAsia="ko-KR"/>
        </w:rPr>
        <w:t>Import the raw data</w:t>
      </w:r>
      <w:r w:rsidR="004A3909" w:rsidRPr="00EB6DD6">
        <w:rPr>
          <w:color w:val="auto"/>
          <w:highlight w:val="yellow"/>
          <w:lang w:eastAsia="ko-KR"/>
        </w:rPr>
        <w:t xml:space="preserve"> including treatment </w:t>
      </w:r>
      <w:r w:rsidRPr="00EB6DD6">
        <w:rPr>
          <w:color w:val="auto"/>
          <w:highlight w:val="yellow"/>
          <w:lang w:eastAsia="ko-KR"/>
        </w:rPr>
        <w:t>concentration</w:t>
      </w:r>
      <w:r w:rsidR="0087740E" w:rsidRPr="00EB6DD6">
        <w:rPr>
          <w:color w:val="auto"/>
          <w:highlight w:val="yellow"/>
          <w:lang w:eastAsia="ko-KR"/>
        </w:rPr>
        <w:t>s</w:t>
      </w:r>
      <w:r w:rsidRPr="00EB6DD6">
        <w:rPr>
          <w:color w:val="auto"/>
          <w:highlight w:val="yellow"/>
          <w:lang w:eastAsia="ko-KR"/>
        </w:rPr>
        <w:t>, A</w:t>
      </w:r>
      <w:r w:rsidR="00AE2541" w:rsidRPr="00EB6DD6">
        <w:rPr>
          <w:color w:val="auto"/>
          <w:highlight w:val="yellow"/>
          <w:lang w:eastAsia="ko-KR"/>
        </w:rPr>
        <w:t>VE</w:t>
      </w:r>
      <w:r w:rsidRPr="00EB6DD6">
        <w:rPr>
          <w:color w:val="auto"/>
          <w:highlight w:val="yellow"/>
          <w:lang w:eastAsia="ko-KR"/>
        </w:rPr>
        <w:t>%, and S</w:t>
      </w:r>
      <w:r w:rsidR="00AE2541" w:rsidRPr="00EB6DD6">
        <w:rPr>
          <w:color w:val="auto"/>
          <w:highlight w:val="yellow"/>
          <w:lang w:eastAsia="ko-KR"/>
        </w:rPr>
        <w:t>TD</w:t>
      </w:r>
      <w:r w:rsidRPr="00EB6DD6">
        <w:rPr>
          <w:color w:val="auto"/>
          <w:highlight w:val="yellow"/>
          <w:lang w:eastAsia="ko-KR"/>
        </w:rPr>
        <w:t xml:space="preserve">% into </w:t>
      </w:r>
      <w:r w:rsidR="00AE2541" w:rsidRPr="00EB6DD6">
        <w:rPr>
          <w:color w:val="auto"/>
          <w:highlight w:val="yellow"/>
          <w:lang w:eastAsia="ko-KR"/>
        </w:rPr>
        <w:t xml:space="preserve">the </w:t>
      </w:r>
      <w:r w:rsidR="00DC15AC" w:rsidRPr="00EB6DD6">
        <w:rPr>
          <w:color w:val="auto"/>
          <w:highlight w:val="yellow"/>
          <w:lang w:eastAsia="ko-KR"/>
        </w:rPr>
        <w:t>software</w:t>
      </w:r>
      <w:r w:rsidRPr="00EB6DD6">
        <w:rPr>
          <w:color w:val="auto"/>
          <w:highlight w:val="yellow"/>
          <w:lang w:eastAsia="ko-KR"/>
        </w:rPr>
        <w:t xml:space="preserve"> by vertically align</w:t>
      </w:r>
      <w:r w:rsidR="00F017CC" w:rsidRPr="00EB6DD6">
        <w:rPr>
          <w:color w:val="auto"/>
          <w:highlight w:val="yellow"/>
          <w:lang w:eastAsia="ko-KR"/>
        </w:rPr>
        <w:t>ing</w:t>
      </w:r>
      <w:r w:rsidRPr="00EB6DD6">
        <w:rPr>
          <w:color w:val="auto"/>
          <w:highlight w:val="yellow"/>
          <w:lang w:eastAsia="ko-KR"/>
        </w:rPr>
        <w:t xml:space="preserve"> those data.</w:t>
      </w:r>
      <w:r w:rsidR="00EB6DD6">
        <w:rPr>
          <w:color w:val="auto"/>
          <w:lang w:eastAsia="ko-KR"/>
        </w:rPr>
        <w:t xml:space="preserve"> </w:t>
      </w:r>
      <w:r w:rsidR="00F00A70" w:rsidRPr="00EB6DD6">
        <w:rPr>
          <w:color w:val="auto"/>
          <w:lang w:eastAsia="ko-KR"/>
        </w:rPr>
        <w:t xml:space="preserve">Since Log 0 is </w:t>
      </w:r>
      <w:r w:rsidR="00755058" w:rsidRPr="00EB6DD6">
        <w:rPr>
          <w:color w:val="auto"/>
          <w:lang w:eastAsia="ko-KR"/>
        </w:rPr>
        <w:t>not defined</w:t>
      </w:r>
      <w:r w:rsidR="00F00A70" w:rsidRPr="00EB6DD6">
        <w:rPr>
          <w:color w:val="auto"/>
          <w:lang w:eastAsia="ko-KR"/>
        </w:rPr>
        <w:t xml:space="preserve">, set the </w:t>
      </w:r>
      <w:r w:rsidR="00F41890" w:rsidRPr="00EB6DD6">
        <w:rPr>
          <w:color w:val="auto"/>
          <w:lang w:eastAsia="ko-KR"/>
        </w:rPr>
        <w:t xml:space="preserve">first concentration </w:t>
      </w:r>
      <w:r w:rsidR="00F41890" w:rsidRPr="00EB6DD6">
        <w:rPr>
          <w:color w:val="auto"/>
          <w:lang w:eastAsia="ko-KR"/>
        </w:rPr>
        <w:lastRenderedPageBreak/>
        <w:t xml:space="preserve">of </w:t>
      </w:r>
      <w:r w:rsidR="00EC0F0F" w:rsidRPr="00EB6DD6">
        <w:rPr>
          <w:color w:val="auto"/>
          <w:lang w:eastAsia="ko-KR"/>
        </w:rPr>
        <w:t>X</w:t>
      </w:r>
      <w:r w:rsidR="00E373A2" w:rsidRPr="00EB6DD6">
        <w:rPr>
          <w:color w:val="auto"/>
          <w:lang w:eastAsia="ko-KR"/>
        </w:rPr>
        <w:t xml:space="preserve"> </w:t>
      </w:r>
      <w:r w:rsidR="00F41890" w:rsidRPr="00EB6DD6">
        <w:rPr>
          <w:color w:val="auto"/>
          <w:lang w:eastAsia="ko-KR"/>
        </w:rPr>
        <w:t xml:space="preserve">axis to a value that is </w:t>
      </w:r>
      <w:r w:rsidR="00F00A70" w:rsidRPr="00EB6DD6">
        <w:rPr>
          <w:color w:val="auto"/>
          <w:lang w:eastAsia="ko-KR"/>
        </w:rPr>
        <w:t>close to 0 (e.g</w:t>
      </w:r>
      <w:r w:rsidR="00F00A70" w:rsidRPr="00EB6DD6">
        <w:rPr>
          <w:i/>
          <w:color w:val="auto"/>
          <w:lang w:eastAsia="ko-KR"/>
        </w:rPr>
        <w:t>.</w:t>
      </w:r>
      <w:r w:rsidR="00F00A70" w:rsidRPr="00EB6DD6">
        <w:rPr>
          <w:color w:val="auto"/>
          <w:lang w:eastAsia="ko-KR"/>
        </w:rPr>
        <w:t>, 0.</w:t>
      </w:r>
      <w:r w:rsidR="008A078E" w:rsidRPr="00EB6DD6">
        <w:rPr>
          <w:color w:val="auto"/>
          <w:lang w:eastAsia="ko-KR"/>
        </w:rPr>
        <w:t>0</w:t>
      </w:r>
      <w:r w:rsidR="00F00A70" w:rsidRPr="00EB6DD6">
        <w:rPr>
          <w:color w:val="auto"/>
          <w:lang w:eastAsia="ko-KR"/>
        </w:rPr>
        <w:t>1)</w:t>
      </w:r>
      <w:r w:rsidR="00F41890" w:rsidRPr="00EB6DD6">
        <w:rPr>
          <w:color w:val="auto"/>
          <w:lang w:eastAsia="ko-KR"/>
        </w:rPr>
        <w:t>.</w:t>
      </w:r>
    </w:p>
    <w:p w14:paraId="3EF7F450" w14:textId="77777777" w:rsidR="002E716A" w:rsidRPr="00B61C1B" w:rsidRDefault="002E716A" w:rsidP="00F47F53">
      <w:pPr>
        <w:rPr>
          <w:color w:val="auto"/>
          <w:lang w:eastAsia="ko-KR"/>
        </w:rPr>
      </w:pPr>
    </w:p>
    <w:p w14:paraId="6501094F" w14:textId="6EFE7C06" w:rsidR="004E57E6" w:rsidRPr="00EB6DD6" w:rsidRDefault="00951092" w:rsidP="00EB6DD6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EB6DD6">
        <w:rPr>
          <w:color w:val="auto"/>
          <w:highlight w:val="yellow"/>
          <w:lang w:eastAsia="ko-KR"/>
        </w:rPr>
        <w:t xml:space="preserve">Click </w:t>
      </w:r>
      <w:r w:rsidR="00EB6DD6" w:rsidRPr="00EB6DD6">
        <w:rPr>
          <w:b/>
          <w:color w:val="auto"/>
          <w:highlight w:val="yellow"/>
          <w:lang w:eastAsia="ko-KR"/>
        </w:rPr>
        <w:t>C</w:t>
      </w:r>
      <w:r w:rsidRPr="00EB6DD6">
        <w:rPr>
          <w:b/>
          <w:color w:val="auto"/>
          <w:highlight w:val="yellow"/>
          <w:lang w:eastAsia="ko-KR"/>
        </w:rPr>
        <w:t>reate graph</w:t>
      </w:r>
      <w:r w:rsidRPr="00EB6DD6">
        <w:rPr>
          <w:color w:val="auto"/>
          <w:highlight w:val="yellow"/>
          <w:lang w:eastAsia="ko-KR"/>
        </w:rPr>
        <w:t xml:space="preserve"> tab and choose </w:t>
      </w:r>
      <w:r w:rsidR="00EB6DD6" w:rsidRPr="00EB6DD6">
        <w:rPr>
          <w:b/>
          <w:color w:val="auto"/>
          <w:highlight w:val="yellow"/>
          <w:lang w:eastAsia="ko-KR"/>
        </w:rPr>
        <w:t>S</w:t>
      </w:r>
      <w:r w:rsidRPr="00EB6DD6">
        <w:rPr>
          <w:b/>
          <w:color w:val="auto"/>
          <w:highlight w:val="yellow"/>
          <w:lang w:eastAsia="ko-KR"/>
        </w:rPr>
        <w:t>imple scatter-error bars</w:t>
      </w:r>
      <w:r w:rsidR="004E57E6" w:rsidRPr="00EB6DD6">
        <w:rPr>
          <w:color w:val="auto"/>
          <w:highlight w:val="yellow"/>
          <w:lang w:eastAsia="ko-KR"/>
        </w:rPr>
        <w:t xml:space="preserve">. </w:t>
      </w:r>
      <w:r w:rsidR="00FE3E59" w:rsidRPr="00EB6DD6">
        <w:rPr>
          <w:color w:val="auto"/>
          <w:highlight w:val="yellow"/>
          <w:lang w:eastAsia="ko-KR"/>
        </w:rPr>
        <w:t xml:space="preserve">Select </w:t>
      </w:r>
      <w:r w:rsidR="00EB6DD6" w:rsidRPr="00EB6DD6">
        <w:rPr>
          <w:b/>
          <w:color w:val="auto"/>
          <w:highlight w:val="yellow"/>
          <w:lang w:eastAsia="ko-KR"/>
        </w:rPr>
        <w:t>W</w:t>
      </w:r>
      <w:r w:rsidR="00FE3E59" w:rsidRPr="00EB6DD6">
        <w:rPr>
          <w:b/>
          <w:color w:val="auto"/>
          <w:highlight w:val="yellow"/>
          <w:lang w:eastAsia="ko-KR"/>
        </w:rPr>
        <w:t>orksheet columns</w:t>
      </w:r>
      <w:r w:rsidR="00FE3E59" w:rsidRPr="00EB6DD6">
        <w:rPr>
          <w:color w:val="auto"/>
          <w:highlight w:val="yellow"/>
          <w:lang w:eastAsia="ko-KR"/>
        </w:rPr>
        <w:t xml:space="preserve"> as symbol values and click </w:t>
      </w:r>
      <w:r w:rsidR="00EB6DD6" w:rsidRPr="00EB6DD6">
        <w:rPr>
          <w:b/>
          <w:color w:val="auto"/>
          <w:highlight w:val="yellow"/>
          <w:lang w:eastAsia="ko-KR"/>
        </w:rPr>
        <w:t>N</w:t>
      </w:r>
      <w:r w:rsidR="00FE3E59" w:rsidRPr="00EB6DD6">
        <w:rPr>
          <w:b/>
          <w:color w:val="auto"/>
          <w:highlight w:val="yellow"/>
          <w:lang w:eastAsia="ko-KR"/>
        </w:rPr>
        <w:t>ext</w:t>
      </w:r>
      <w:r w:rsidR="00FE3E59" w:rsidRPr="00EB6DD6">
        <w:rPr>
          <w:color w:val="auto"/>
          <w:highlight w:val="yellow"/>
          <w:lang w:eastAsia="ko-KR"/>
        </w:rPr>
        <w:t xml:space="preserve">. </w:t>
      </w:r>
      <w:r w:rsidR="004E57E6" w:rsidRPr="00EB6DD6">
        <w:rPr>
          <w:color w:val="auto"/>
          <w:highlight w:val="yellow"/>
          <w:lang w:eastAsia="ko-KR"/>
        </w:rPr>
        <w:t xml:space="preserve">In the data format panel, select </w:t>
      </w:r>
      <w:r w:rsidR="004E57E6" w:rsidRPr="00EB6DD6">
        <w:rPr>
          <w:b/>
          <w:color w:val="auto"/>
          <w:highlight w:val="yellow"/>
          <w:lang w:eastAsia="ko-KR"/>
        </w:rPr>
        <w:t>XY pairs</w:t>
      </w:r>
      <w:r w:rsidR="004E57E6" w:rsidRPr="00EB6DD6">
        <w:rPr>
          <w:color w:val="auto"/>
          <w:highlight w:val="yellow"/>
          <w:lang w:eastAsia="ko-KR"/>
        </w:rPr>
        <w:t xml:space="preserve"> and click </w:t>
      </w:r>
      <w:r w:rsidR="00EB6DD6" w:rsidRPr="00EB6DD6">
        <w:rPr>
          <w:b/>
          <w:color w:val="auto"/>
          <w:highlight w:val="yellow"/>
          <w:lang w:eastAsia="ko-KR"/>
        </w:rPr>
        <w:t>N</w:t>
      </w:r>
      <w:r w:rsidR="004E57E6" w:rsidRPr="00EB6DD6">
        <w:rPr>
          <w:b/>
          <w:color w:val="auto"/>
          <w:highlight w:val="yellow"/>
          <w:lang w:eastAsia="ko-KR"/>
        </w:rPr>
        <w:t>ext</w:t>
      </w:r>
      <w:r w:rsidR="004E57E6" w:rsidRPr="00EB6DD6">
        <w:rPr>
          <w:color w:val="auto"/>
          <w:highlight w:val="yellow"/>
          <w:lang w:eastAsia="ko-KR"/>
        </w:rPr>
        <w:t xml:space="preserve">. Select corresponding data columns in the select data panel. Click </w:t>
      </w:r>
      <w:r w:rsidR="00EB6DD6" w:rsidRPr="00EB6DD6">
        <w:rPr>
          <w:b/>
          <w:color w:val="auto"/>
          <w:highlight w:val="yellow"/>
          <w:lang w:eastAsia="ko-KR"/>
        </w:rPr>
        <w:t>F</w:t>
      </w:r>
      <w:r w:rsidR="004E57E6" w:rsidRPr="00EB6DD6">
        <w:rPr>
          <w:b/>
          <w:color w:val="auto"/>
          <w:highlight w:val="yellow"/>
          <w:lang w:eastAsia="ko-KR"/>
        </w:rPr>
        <w:t>inish</w:t>
      </w:r>
      <w:r w:rsidR="004E57E6" w:rsidRPr="00EB6DD6">
        <w:rPr>
          <w:color w:val="auto"/>
          <w:highlight w:val="yellow"/>
          <w:lang w:eastAsia="ko-KR"/>
        </w:rPr>
        <w:t xml:space="preserve"> button to create the plot.</w:t>
      </w:r>
    </w:p>
    <w:p w14:paraId="6E957F05" w14:textId="77777777" w:rsidR="004E57E6" w:rsidRPr="00B61C1B" w:rsidRDefault="004E57E6" w:rsidP="00F47F53">
      <w:pPr>
        <w:rPr>
          <w:color w:val="auto"/>
          <w:lang w:eastAsia="ko-KR"/>
        </w:rPr>
      </w:pPr>
    </w:p>
    <w:p w14:paraId="5C1F37D1" w14:textId="1F3236E0" w:rsidR="0049233B" w:rsidRPr="00B61C1B" w:rsidRDefault="004E57E6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The </w:t>
      </w:r>
      <w:r w:rsidR="0049233B" w:rsidRPr="00B61C1B">
        <w:rPr>
          <w:color w:val="auto"/>
          <w:lang w:eastAsia="ko-KR"/>
        </w:rPr>
        <w:t>X axis</w:t>
      </w:r>
      <w:r w:rsidR="00DC15AC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>represents</w:t>
      </w:r>
      <w:r w:rsidR="00782B61" w:rsidRPr="00B61C1B">
        <w:rPr>
          <w:color w:val="auto"/>
          <w:lang w:eastAsia="ko-KR"/>
        </w:rPr>
        <w:t xml:space="preserve"> the </w:t>
      </w:r>
      <w:r w:rsidR="0049233B" w:rsidRPr="00B61C1B">
        <w:rPr>
          <w:color w:val="auto"/>
          <w:lang w:eastAsia="ko-KR"/>
        </w:rPr>
        <w:t>concentrations</w:t>
      </w:r>
      <w:r w:rsidR="00322E21" w:rsidRPr="00B61C1B">
        <w:rPr>
          <w:color w:val="auto"/>
          <w:lang w:eastAsia="ko-KR"/>
        </w:rPr>
        <w:t xml:space="preserve">, </w:t>
      </w:r>
      <w:r w:rsidRPr="00B61C1B">
        <w:rPr>
          <w:color w:val="auto"/>
          <w:lang w:eastAsia="ko-KR"/>
        </w:rPr>
        <w:t xml:space="preserve">the </w:t>
      </w:r>
      <w:r w:rsidR="0049233B" w:rsidRPr="00B61C1B">
        <w:rPr>
          <w:color w:val="auto"/>
          <w:lang w:eastAsia="ko-KR"/>
        </w:rPr>
        <w:t xml:space="preserve">Y axis </w:t>
      </w:r>
      <w:r w:rsidRPr="00B61C1B">
        <w:rPr>
          <w:color w:val="auto"/>
          <w:lang w:eastAsia="ko-KR"/>
        </w:rPr>
        <w:t xml:space="preserve">indicates </w:t>
      </w:r>
      <w:r w:rsidR="00322E21" w:rsidRPr="00B61C1B">
        <w:rPr>
          <w:color w:val="auto"/>
          <w:lang w:eastAsia="ko-KR"/>
        </w:rPr>
        <w:t>t</w:t>
      </w:r>
      <w:r w:rsidR="0049233B" w:rsidRPr="00B61C1B">
        <w:rPr>
          <w:color w:val="auto"/>
          <w:lang w:eastAsia="ko-KR"/>
        </w:rPr>
        <w:t>he percentage of average absorbance of each concentration (A</w:t>
      </w:r>
      <w:r w:rsidR="00E373A2" w:rsidRPr="00B61C1B">
        <w:rPr>
          <w:color w:val="auto"/>
          <w:lang w:eastAsia="ko-KR"/>
        </w:rPr>
        <w:t>VE</w:t>
      </w:r>
      <w:r w:rsidR="0049233B" w:rsidRPr="00B61C1B">
        <w:rPr>
          <w:color w:val="auto"/>
          <w:lang w:eastAsia="ko-KR"/>
        </w:rPr>
        <w:t>%)</w:t>
      </w:r>
      <w:r w:rsidR="00322E21" w:rsidRPr="00B61C1B">
        <w:rPr>
          <w:color w:val="auto"/>
          <w:lang w:eastAsia="ko-KR"/>
        </w:rPr>
        <w:t xml:space="preserve">, </w:t>
      </w:r>
      <w:r w:rsidRPr="00B61C1B">
        <w:rPr>
          <w:color w:val="auto"/>
          <w:lang w:eastAsia="ko-KR"/>
        </w:rPr>
        <w:t>and the e</w:t>
      </w:r>
      <w:r w:rsidR="0049233B" w:rsidRPr="00B61C1B">
        <w:rPr>
          <w:color w:val="auto"/>
          <w:lang w:eastAsia="ko-KR"/>
        </w:rPr>
        <w:t xml:space="preserve">rror bars </w:t>
      </w:r>
      <w:r w:rsidRPr="00B61C1B">
        <w:rPr>
          <w:color w:val="auto"/>
          <w:lang w:eastAsia="ko-KR"/>
        </w:rPr>
        <w:t xml:space="preserve">point out </w:t>
      </w:r>
      <w:r w:rsidR="00322E21" w:rsidRPr="00B61C1B">
        <w:rPr>
          <w:color w:val="auto"/>
          <w:lang w:eastAsia="ko-KR"/>
        </w:rPr>
        <w:t>t</w:t>
      </w:r>
      <w:r w:rsidR="0049233B" w:rsidRPr="00B61C1B">
        <w:rPr>
          <w:color w:val="auto"/>
          <w:lang w:eastAsia="ko-KR"/>
        </w:rPr>
        <w:t>he percentage of standard deviation of each concentration (S</w:t>
      </w:r>
      <w:r w:rsidR="00E373A2" w:rsidRPr="00B61C1B">
        <w:rPr>
          <w:color w:val="auto"/>
          <w:lang w:eastAsia="ko-KR"/>
        </w:rPr>
        <w:t>TD</w:t>
      </w:r>
      <w:r w:rsidR="0049233B" w:rsidRPr="00B61C1B">
        <w:rPr>
          <w:color w:val="auto"/>
          <w:lang w:eastAsia="ko-KR"/>
        </w:rPr>
        <w:t>%)</w:t>
      </w:r>
      <w:r w:rsidR="00322E21" w:rsidRPr="00B61C1B">
        <w:rPr>
          <w:color w:val="auto"/>
          <w:lang w:eastAsia="ko-KR"/>
        </w:rPr>
        <w:t>.</w:t>
      </w:r>
    </w:p>
    <w:p w14:paraId="74533998" w14:textId="77777777" w:rsidR="002E716A" w:rsidRPr="00B61C1B" w:rsidRDefault="002E716A" w:rsidP="00F47F53">
      <w:pPr>
        <w:rPr>
          <w:color w:val="auto"/>
          <w:lang w:eastAsia="ko-KR"/>
        </w:rPr>
      </w:pPr>
    </w:p>
    <w:p w14:paraId="34AD3D18" w14:textId="3AB5CA96" w:rsidR="0049233B" w:rsidRPr="00EB6DD6" w:rsidRDefault="0049233B" w:rsidP="00EB6DD6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EB6DD6">
        <w:rPr>
          <w:color w:val="auto"/>
          <w:highlight w:val="yellow"/>
          <w:lang w:eastAsia="ko-KR"/>
        </w:rPr>
        <w:t>Double</w:t>
      </w:r>
      <w:r w:rsidR="00B2460C" w:rsidRPr="00EB6DD6">
        <w:rPr>
          <w:color w:val="auto"/>
          <w:highlight w:val="yellow"/>
          <w:lang w:eastAsia="ko-KR"/>
        </w:rPr>
        <w:t>-</w:t>
      </w:r>
      <w:r w:rsidRPr="00EB6DD6">
        <w:rPr>
          <w:color w:val="auto"/>
          <w:highlight w:val="yellow"/>
          <w:lang w:eastAsia="ko-KR"/>
        </w:rPr>
        <w:t xml:space="preserve">click on the X axis to modify the type of scale and </w:t>
      </w:r>
      <w:r w:rsidR="00322E21" w:rsidRPr="00EB6DD6">
        <w:rPr>
          <w:color w:val="auto"/>
          <w:highlight w:val="yellow"/>
          <w:lang w:eastAsia="ko-KR"/>
        </w:rPr>
        <w:t xml:space="preserve">the scaling of </w:t>
      </w:r>
      <w:r w:rsidR="00E373A2" w:rsidRPr="00EB6DD6">
        <w:rPr>
          <w:color w:val="auto"/>
          <w:highlight w:val="yellow"/>
          <w:lang w:eastAsia="ko-KR"/>
        </w:rPr>
        <w:t>a</w:t>
      </w:r>
      <w:r w:rsidR="00322E21" w:rsidRPr="00EB6DD6">
        <w:rPr>
          <w:color w:val="auto"/>
          <w:highlight w:val="yellow"/>
          <w:lang w:eastAsia="ko-KR"/>
        </w:rPr>
        <w:t>xis.</w:t>
      </w:r>
      <w:r w:rsidR="00C17236" w:rsidRPr="00EB6DD6">
        <w:rPr>
          <w:color w:val="auto"/>
          <w:highlight w:val="yellow"/>
          <w:lang w:eastAsia="ko-KR"/>
        </w:rPr>
        <w:t xml:space="preserve"> </w:t>
      </w:r>
      <w:r w:rsidRPr="00EB6DD6">
        <w:rPr>
          <w:color w:val="auto"/>
          <w:highlight w:val="yellow"/>
          <w:lang w:eastAsia="ko-KR"/>
        </w:rPr>
        <w:t xml:space="preserve">Change the type of scale from </w:t>
      </w:r>
      <w:r w:rsidR="00E373A2" w:rsidRPr="00EB6DD6">
        <w:rPr>
          <w:color w:val="auto"/>
          <w:highlight w:val="yellow"/>
          <w:lang w:eastAsia="ko-KR"/>
        </w:rPr>
        <w:t>l</w:t>
      </w:r>
      <w:r w:rsidRPr="00EB6DD6">
        <w:rPr>
          <w:color w:val="auto"/>
          <w:highlight w:val="yellow"/>
          <w:lang w:eastAsia="ko-KR"/>
        </w:rPr>
        <w:t xml:space="preserve">inear to </w:t>
      </w:r>
      <w:r w:rsidR="00E373A2" w:rsidRPr="00EB6DD6">
        <w:rPr>
          <w:color w:val="auto"/>
          <w:highlight w:val="yellow"/>
          <w:lang w:eastAsia="ko-KR"/>
        </w:rPr>
        <w:t>l</w:t>
      </w:r>
      <w:r w:rsidRPr="00EB6DD6">
        <w:rPr>
          <w:color w:val="auto"/>
          <w:highlight w:val="yellow"/>
          <w:lang w:eastAsia="ko-KR"/>
        </w:rPr>
        <w:t xml:space="preserve">og. Modify the </w:t>
      </w:r>
      <w:r w:rsidR="00E373A2" w:rsidRPr="00EB6DD6">
        <w:rPr>
          <w:color w:val="auto"/>
          <w:highlight w:val="yellow"/>
          <w:lang w:eastAsia="ko-KR"/>
        </w:rPr>
        <w:t>s</w:t>
      </w:r>
      <w:r w:rsidRPr="00EB6DD6">
        <w:rPr>
          <w:color w:val="auto"/>
          <w:highlight w:val="yellow"/>
          <w:lang w:eastAsia="ko-KR"/>
        </w:rPr>
        <w:t xml:space="preserve">tart and </w:t>
      </w:r>
      <w:r w:rsidR="00E373A2" w:rsidRPr="00EB6DD6">
        <w:rPr>
          <w:color w:val="auto"/>
          <w:highlight w:val="yellow"/>
          <w:lang w:eastAsia="ko-KR"/>
        </w:rPr>
        <w:t>e</w:t>
      </w:r>
      <w:r w:rsidRPr="00EB6DD6">
        <w:rPr>
          <w:color w:val="auto"/>
          <w:highlight w:val="yellow"/>
          <w:lang w:eastAsia="ko-KR"/>
        </w:rPr>
        <w:t xml:space="preserve">nd range number to 0.01 and </w:t>
      </w:r>
      <w:r w:rsidR="00322E21" w:rsidRPr="00EB6DD6">
        <w:rPr>
          <w:color w:val="auto"/>
          <w:highlight w:val="yellow"/>
          <w:lang w:eastAsia="ko-KR"/>
        </w:rPr>
        <w:t>200</w:t>
      </w:r>
      <w:r w:rsidRPr="00EB6DD6">
        <w:rPr>
          <w:color w:val="auto"/>
          <w:highlight w:val="yellow"/>
          <w:lang w:eastAsia="ko-KR"/>
        </w:rPr>
        <w:t>, respectively.</w:t>
      </w:r>
    </w:p>
    <w:p w14:paraId="48F43AE9" w14:textId="77777777" w:rsidR="002E716A" w:rsidRPr="00B61C1B" w:rsidRDefault="002E716A" w:rsidP="00F47F53">
      <w:pPr>
        <w:rPr>
          <w:color w:val="auto"/>
          <w:lang w:eastAsia="ko-KR"/>
        </w:rPr>
      </w:pPr>
    </w:p>
    <w:p w14:paraId="482A49C4" w14:textId="0EA99C59" w:rsidR="004943ED" w:rsidRPr="00EB6DD6" w:rsidRDefault="0049233B" w:rsidP="00EB6DD6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EB6DD6">
        <w:rPr>
          <w:color w:val="auto"/>
          <w:highlight w:val="yellow"/>
          <w:lang w:eastAsia="ko-KR"/>
        </w:rPr>
        <w:t xml:space="preserve">Right-click on any </w:t>
      </w:r>
      <w:r w:rsidR="00193C9A" w:rsidRPr="00EB6DD6">
        <w:rPr>
          <w:color w:val="auto"/>
          <w:highlight w:val="yellow"/>
          <w:lang w:eastAsia="ko-KR"/>
        </w:rPr>
        <w:t xml:space="preserve">scatter </w:t>
      </w:r>
      <w:r w:rsidRPr="00EB6DD6">
        <w:rPr>
          <w:color w:val="auto"/>
          <w:highlight w:val="yellow"/>
          <w:lang w:eastAsia="ko-KR"/>
        </w:rPr>
        <w:t>plot</w:t>
      </w:r>
      <w:r w:rsidR="00E373A2" w:rsidRPr="00EB6DD6">
        <w:rPr>
          <w:color w:val="auto"/>
          <w:highlight w:val="yellow"/>
          <w:lang w:eastAsia="ko-KR"/>
        </w:rPr>
        <w:t xml:space="preserve">, </w:t>
      </w:r>
      <w:r w:rsidR="00193C9A" w:rsidRPr="00EB6DD6">
        <w:rPr>
          <w:color w:val="auto"/>
          <w:highlight w:val="yellow"/>
          <w:lang w:eastAsia="ko-KR"/>
        </w:rPr>
        <w:t>c</w:t>
      </w:r>
      <w:r w:rsidRPr="00EB6DD6">
        <w:rPr>
          <w:color w:val="auto"/>
          <w:highlight w:val="yellow"/>
          <w:lang w:eastAsia="ko-KR"/>
        </w:rPr>
        <w:t xml:space="preserve">hoose </w:t>
      </w:r>
      <w:r w:rsidR="00EB6DD6" w:rsidRPr="00EB6DD6">
        <w:rPr>
          <w:b/>
          <w:color w:val="auto"/>
          <w:highlight w:val="yellow"/>
          <w:lang w:eastAsia="ko-KR"/>
        </w:rPr>
        <w:t>C</w:t>
      </w:r>
      <w:r w:rsidRPr="00EB6DD6">
        <w:rPr>
          <w:b/>
          <w:color w:val="auto"/>
          <w:highlight w:val="yellow"/>
          <w:lang w:eastAsia="ko-KR"/>
        </w:rPr>
        <w:t>urve fit</w:t>
      </w:r>
      <w:r w:rsidR="00E373A2" w:rsidRPr="00EB6DD6">
        <w:rPr>
          <w:color w:val="auto"/>
          <w:highlight w:val="yellow"/>
          <w:lang w:eastAsia="ko-KR"/>
        </w:rPr>
        <w:t>,</w:t>
      </w:r>
      <w:r w:rsidR="00F81F95" w:rsidRPr="00EB6DD6">
        <w:rPr>
          <w:color w:val="auto"/>
          <w:highlight w:val="yellow"/>
          <w:lang w:eastAsia="ko-KR"/>
        </w:rPr>
        <w:t xml:space="preserve"> and</w:t>
      </w:r>
      <w:r w:rsidRPr="00EB6DD6">
        <w:rPr>
          <w:color w:val="auto"/>
          <w:highlight w:val="yellow"/>
          <w:lang w:eastAsia="ko-KR"/>
        </w:rPr>
        <w:t xml:space="preserve"> </w:t>
      </w:r>
      <w:r w:rsidR="00F81F95" w:rsidRPr="00EB6DD6">
        <w:rPr>
          <w:color w:val="auto"/>
          <w:highlight w:val="yellow"/>
          <w:lang w:eastAsia="ko-KR"/>
        </w:rPr>
        <w:t xml:space="preserve">go to </w:t>
      </w:r>
      <w:r w:rsidR="00F81F95" w:rsidRPr="00EB6DD6">
        <w:rPr>
          <w:color w:val="auto"/>
          <w:highlight w:val="yellow"/>
        </w:rPr>
        <w:t xml:space="preserve">the sub-category </w:t>
      </w:r>
      <w:r w:rsidR="00EB6DD6" w:rsidRPr="00EB6DD6">
        <w:rPr>
          <w:b/>
          <w:color w:val="auto"/>
          <w:highlight w:val="yellow"/>
          <w:lang w:eastAsia="ko-KR"/>
        </w:rPr>
        <w:t>U</w:t>
      </w:r>
      <w:r w:rsidR="00F81F95" w:rsidRPr="00EB6DD6">
        <w:rPr>
          <w:b/>
          <w:color w:val="auto"/>
          <w:highlight w:val="yellow"/>
          <w:lang w:eastAsia="ko-KR"/>
        </w:rPr>
        <w:t>ser</w:t>
      </w:r>
      <w:r w:rsidR="00E373A2" w:rsidRPr="00EB6DD6">
        <w:rPr>
          <w:b/>
          <w:color w:val="auto"/>
          <w:highlight w:val="yellow"/>
          <w:lang w:eastAsia="ko-KR"/>
        </w:rPr>
        <w:t>-</w:t>
      </w:r>
      <w:r w:rsidR="00F81F95" w:rsidRPr="00EB6DD6">
        <w:rPr>
          <w:b/>
          <w:color w:val="auto"/>
          <w:highlight w:val="yellow"/>
          <w:lang w:eastAsia="ko-KR"/>
        </w:rPr>
        <w:t xml:space="preserve"> </w:t>
      </w:r>
      <w:r w:rsidR="00E373A2" w:rsidRPr="00EB6DD6">
        <w:rPr>
          <w:b/>
          <w:color w:val="auto"/>
          <w:highlight w:val="yellow"/>
          <w:lang w:eastAsia="ko-KR"/>
        </w:rPr>
        <w:t>d</w:t>
      </w:r>
      <w:r w:rsidR="00F81F95" w:rsidRPr="00EB6DD6">
        <w:rPr>
          <w:b/>
          <w:color w:val="auto"/>
          <w:highlight w:val="yellow"/>
          <w:lang w:eastAsia="ko-KR"/>
        </w:rPr>
        <w:t>efined</w:t>
      </w:r>
      <w:r w:rsidRPr="00EB6DD6">
        <w:rPr>
          <w:color w:val="auto"/>
          <w:highlight w:val="yellow"/>
          <w:lang w:eastAsia="ko-KR"/>
        </w:rPr>
        <w:t>.</w:t>
      </w:r>
      <w:r w:rsidR="008A078E" w:rsidRPr="00EB6DD6">
        <w:rPr>
          <w:color w:val="auto"/>
          <w:highlight w:val="yellow"/>
          <w:lang w:eastAsia="ko-KR"/>
        </w:rPr>
        <w:t xml:space="preserve"> Select </w:t>
      </w:r>
      <w:r w:rsidR="00EB6DD6" w:rsidRPr="00EB6DD6">
        <w:rPr>
          <w:b/>
          <w:color w:val="auto"/>
          <w:highlight w:val="yellow"/>
          <w:lang w:eastAsia="ko-KR"/>
        </w:rPr>
        <w:t>D</w:t>
      </w:r>
      <w:r w:rsidR="008A078E" w:rsidRPr="00EB6DD6">
        <w:rPr>
          <w:b/>
          <w:color w:val="auto"/>
          <w:highlight w:val="yellow"/>
          <w:lang w:eastAsia="ko-KR"/>
        </w:rPr>
        <w:t>ose-response curve</w:t>
      </w:r>
      <w:r w:rsidR="00877836" w:rsidRPr="00EB6DD6">
        <w:rPr>
          <w:color w:val="auto"/>
          <w:highlight w:val="yellow"/>
          <w:lang w:eastAsia="ko-KR"/>
        </w:rPr>
        <w:t xml:space="preserve">, </w:t>
      </w:r>
      <w:r w:rsidR="008A078E" w:rsidRPr="00EB6DD6">
        <w:rPr>
          <w:color w:val="auto"/>
          <w:highlight w:val="yellow"/>
          <w:lang w:eastAsia="ko-KR"/>
        </w:rPr>
        <w:t xml:space="preserve">click </w:t>
      </w:r>
      <w:r w:rsidR="00EB6DD6" w:rsidRPr="00EB6DD6">
        <w:rPr>
          <w:b/>
          <w:color w:val="auto"/>
          <w:highlight w:val="yellow"/>
          <w:lang w:eastAsia="ko-KR"/>
        </w:rPr>
        <w:t>N</w:t>
      </w:r>
      <w:r w:rsidR="00E373A2" w:rsidRPr="00EB6DD6">
        <w:rPr>
          <w:b/>
          <w:color w:val="auto"/>
          <w:highlight w:val="yellow"/>
          <w:lang w:eastAsia="ko-KR"/>
        </w:rPr>
        <w:t>ext</w:t>
      </w:r>
      <w:r w:rsidR="00877836" w:rsidRPr="00EB6DD6">
        <w:rPr>
          <w:color w:val="auto"/>
          <w:highlight w:val="yellow"/>
          <w:lang w:eastAsia="ko-KR"/>
        </w:rPr>
        <w:t xml:space="preserve"> button</w:t>
      </w:r>
      <w:r w:rsidR="00DB41B2" w:rsidRPr="00EB6DD6">
        <w:rPr>
          <w:color w:val="auto"/>
          <w:highlight w:val="yellow"/>
          <w:lang w:eastAsia="ko-KR"/>
        </w:rPr>
        <w:t>s</w:t>
      </w:r>
      <w:r w:rsidR="00877836" w:rsidRPr="00EB6DD6">
        <w:rPr>
          <w:color w:val="auto"/>
          <w:highlight w:val="yellow"/>
          <w:lang w:eastAsia="ko-KR"/>
        </w:rPr>
        <w:t xml:space="preserve">, and then click </w:t>
      </w:r>
      <w:r w:rsidR="00EB6DD6" w:rsidRPr="00EB6DD6">
        <w:rPr>
          <w:b/>
          <w:color w:val="auto"/>
          <w:highlight w:val="yellow"/>
          <w:lang w:eastAsia="ko-KR"/>
        </w:rPr>
        <w:t>F</w:t>
      </w:r>
      <w:r w:rsidR="00E373A2" w:rsidRPr="00EB6DD6">
        <w:rPr>
          <w:b/>
          <w:color w:val="auto"/>
          <w:highlight w:val="yellow"/>
          <w:lang w:eastAsia="ko-KR"/>
        </w:rPr>
        <w:t>inish</w:t>
      </w:r>
      <w:r w:rsidR="00877836" w:rsidRPr="00EB6DD6">
        <w:rPr>
          <w:color w:val="auto"/>
          <w:highlight w:val="yellow"/>
          <w:lang w:eastAsia="ko-KR"/>
        </w:rPr>
        <w:t xml:space="preserve"> button.</w:t>
      </w:r>
      <w:r w:rsidR="00211029" w:rsidRPr="00EB6DD6">
        <w:rPr>
          <w:color w:val="auto"/>
          <w:lang w:eastAsia="ko-KR"/>
        </w:rPr>
        <w:t xml:space="preserve"> </w:t>
      </w:r>
      <w:r w:rsidR="00D03D03" w:rsidRPr="00EB6DD6">
        <w:rPr>
          <w:color w:val="auto"/>
          <w:lang w:eastAsia="ko-KR"/>
        </w:rPr>
        <w:t>The d</w:t>
      </w:r>
      <w:r w:rsidR="00211029" w:rsidRPr="00EB6DD6">
        <w:rPr>
          <w:color w:val="auto"/>
          <w:lang w:eastAsia="ko-KR"/>
        </w:rPr>
        <w:t xml:space="preserve">ose-response curve is </w:t>
      </w:r>
      <w:r w:rsidR="00E373A2" w:rsidRPr="00EB6DD6">
        <w:rPr>
          <w:color w:val="auto"/>
          <w:lang w:eastAsia="ko-KR"/>
        </w:rPr>
        <w:t xml:space="preserve">now </w:t>
      </w:r>
      <w:r w:rsidR="00211029" w:rsidRPr="00EB6DD6">
        <w:rPr>
          <w:color w:val="auto"/>
          <w:lang w:eastAsia="ko-KR"/>
        </w:rPr>
        <w:t>generated along with a report tab (</w:t>
      </w:r>
      <w:r w:rsidR="00211029" w:rsidRPr="00EB6DD6">
        <w:rPr>
          <w:b/>
          <w:color w:val="auto"/>
          <w:lang w:eastAsia="ko-KR"/>
        </w:rPr>
        <w:t>Figure 4</w:t>
      </w:r>
      <w:r w:rsidR="00B337C3" w:rsidRPr="00EB6DD6">
        <w:rPr>
          <w:b/>
          <w:color w:val="auto"/>
          <w:lang w:eastAsia="ko-KR"/>
        </w:rPr>
        <w:t>A</w:t>
      </w:r>
      <w:r w:rsidR="00211029" w:rsidRPr="00EB6DD6">
        <w:rPr>
          <w:color w:val="auto"/>
          <w:lang w:eastAsia="ko-KR"/>
        </w:rPr>
        <w:t>).</w:t>
      </w:r>
    </w:p>
    <w:p w14:paraId="5E7A64E4" w14:textId="0DB808CD" w:rsidR="002E716A" w:rsidRPr="00B61C1B" w:rsidRDefault="002E716A" w:rsidP="00F47F53">
      <w:pPr>
        <w:rPr>
          <w:color w:val="auto"/>
          <w:lang w:eastAsia="ko-KR"/>
        </w:rPr>
      </w:pPr>
    </w:p>
    <w:p w14:paraId="6A88892F" w14:textId="5B497828" w:rsidR="009F74B0" w:rsidRPr="00EB6DD6" w:rsidRDefault="00B337C3" w:rsidP="00EB6DD6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EB6DD6">
        <w:rPr>
          <w:color w:val="auto"/>
          <w:lang w:eastAsia="ko-KR"/>
        </w:rPr>
        <w:t>To</w:t>
      </w:r>
      <w:r w:rsidR="00B909FD" w:rsidRPr="00EB6DD6">
        <w:rPr>
          <w:color w:val="auto"/>
          <w:lang w:eastAsia="ko-KR"/>
        </w:rPr>
        <w:t xml:space="preserve"> input Equation 1 in the software for the </w:t>
      </w:r>
      <w:r w:rsidR="00B909FD" w:rsidRPr="00EB6DD6">
        <w:rPr>
          <w:rFonts w:hint="eastAsia"/>
          <w:color w:val="auto"/>
          <w:lang w:eastAsia="ko-KR"/>
        </w:rPr>
        <w:t xml:space="preserve">generation </w:t>
      </w:r>
      <w:r w:rsidR="00B909FD" w:rsidRPr="00EB6DD6">
        <w:rPr>
          <w:color w:val="auto"/>
          <w:lang w:eastAsia="ko-KR"/>
        </w:rPr>
        <w:t>of</w:t>
      </w:r>
      <w:r w:rsidRPr="00EB6DD6">
        <w:rPr>
          <w:color w:val="auto"/>
          <w:lang w:eastAsia="ko-KR"/>
        </w:rPr>
        <w:t xml:space="preserve"> </w:t>
      </w:r>
      <w:r w:rsidR="00B909FD" w:rsidRPr="00EB6DD6">
        <w:rPr>
          <w:color w:val="auto"/>
          <w:lang w:eastAsia="ko-KR"/>
        </w:rPr>
        <w:t>a dose-response curve, c</w:t>
      </w:r>
      <w:r w:rsidR="009F74B0" w:rsidRPr="00EB6DD6">
        <w:rPr>
          <w:color w:val="auto"/>
          <w:lang w:eastAsia="ko-KR"/>
        </w:rPr>
        <w:t xml:space="preserve">lick the </w:t>
      </w:r>
      <w:r w:rsidR="00EB6DD6" w:rsidRPr="00EB6DD6">
        <w:rPr>
          <w:b/>
          <w:color w:val="auto"/>
          <w:lang w:eastAsia="ko-KR"/>
        </w:rPr>
        <w:t>A</w:t>
      </w:r>
      <w:r w:rsidR="009F74B0" w:rsidRPr="00EB6DD6">
        <w:rPr>
          <w:b/>
          <w:color w:val="auto"/>
          <w:lang w:eastAsia="ko-KR"/>
        </w:rPr>
        <w:t>nalysis</w:t>
      </w:r>
      <w:r w:rsidR="009F74B0" w:rsidRPr="00EB6DD6">
        <w:rPr>
          <w:color w:val="auto"/>
          <w:lang w:eastAsia="ko-KR"/>
        </w:rPr>
        <w:t xml:space="preserve"> tab and select </w:t>
      </w:r>
      <w:r w:rsidR="00EB6DD6" w:rsidRPr="00EB6DD6">
        <w:rPr>
          <w:b/>
          <w:color w:val="auto"/>
          <w:lang w:eastAsia="ko-KR"/>
        </w:rPr>
        <w:t>R</w:t>
      </w:r>
      <w:r w:rsidR="009F74B0" w:rsidRPr="00EB6DD6">
        <w:rPr>
          <w:b/>
          <w:color w:val="auto"/>
          <w:lang w:eastAsia="ko-KR"/>
        </w:rPr>
        <w:t>egression wizard</w:t>
      </w:r>
      <w:r w:rsidR="009F74B0" w:rsidRPr="00EB6DD6">
        <w:rPr>
          <w:color w:val="auto"/>
          <w:lang w:eastAsia="ko-KR"/>
        </w:rPr>
        <w:t xml:space="preserve">. Go to </w:t>
      </w:r>
      <w:r w:rsidR="00EB6DD6" w:rsidRPr="00EB6DD6">
        <w:rPr>
          <w:b/>
          <w:color w:val="auto"/>
          <w:lang w:eastAsia="ko-KR"/>
        </w:rPr>
        <w:t>U</w:t>
      </w:r>
      <w:r w:rsidR="009F74B0" w:rsidRPr="00EB6DD6">
        <w:rPr>
          <w:b/>
          <w:color w:val="auto"/>
          <w:lang w:eastAsia="ko-KR"/>
        </w:rPr>
        <w:t>ser-defined</w:t>
      </w:r>
      <w:r w:rsidR="009F74B0" w:rsidRPr="00EB6DD6">
        <w:rPr>
          <w:color w:val="auto"/>
          <w:lang w:eastAsia="ko-KR"/>
        </w:rPr>
        <w:t xml:space="preserve"> in the equation category and then click the </w:t>
      </w:r>
      <w:r w:rsidR="00EB6DD6" w:rsidRPr="00EB6DD6">
        <w:rPr>
          <w:b/>
          <w:color w:val="auto"/>
          <w:lang w:eastAsia="ko-KR"/>
        </w:rPr>
        <w:t>N</w:t>
      </w:r>
      <w:r w:rsidR="009F74B0" w:rsidRPr="00EB6DD6">
        <w:rPr>
          <w:b/>
          <w:color w:val="auto"/>
          <w:lang w:eastAsia="ko-KR"/>
        </w:rPr>
        <w:t>ew</w:t>
      </w:r>
      <w:r w:rsidR="009F74B0" w:rsidRPr="00EB6DD6">
        <w:rPr>
          <w:color w:val="auto"/>
          <w:lang w:eastAsia="ko-KR"/>
        </w:rPr>
        <w:t xml:space="preserve"> button.</w:t>
      </w:r>
      <w:r w:rsidR="00B909FD" w:rsidRPr="00EB6DD6">
        <w:rPr>
          <w:color w:val="auto"/>
          <w:lang w:eastAsia="ko-KR"/>
        </w:rPr>
        <w:t xml:space="preserve"> </w:t>
      </w:r>
      <w:r w:rsidR="009F74B0" w:rsidRPr="00EB6DD6">
        <w:rPr>
          <w:color w:val="auto"/>
          <w:lang w:eastAsia="ko-KR"/>
        </w:rPr>
        <w:t>Insert Equation 1, variables, i</w:t>
      </w:r>
      <w:r w:rsidR="009F74B0" w:rsidRPr="00EB6DD6">
        <w:rPr>
          <w:color w:val="auto"/>
        </w:rPr>
        <w:t>nitial parameters, and constraints into the corresponding blank boxes (</w:t>
      </w:r>
      <w:r w:rsidR="009F74B0" w:rsidRPr="00EB6DD6">
        <w:rPr>
          <w:b/>
          <w:color w:val="auto"/>
        </w:rPr>
        <w:t>Figure 4</w:t>
      </w:r>
      <w:r w:rsidRPr="00EB6DD6">
        <w:rPr>
          <w:b/>
          <w:color w:val="auto"/>
        </w:rPr>
        <w:t>B</w:t>
      </w:r>
      <w:r w:rsidR="009F74B0" w:rsidRPr="00EB6DD6">
        <w:rPr>
          <w:b/>
          <w:color w:val="auto"/>
        </w:rPr>
        <w:t xml:space="preserve">, </w:t>
      </w:r>
      <w:r w:rsidRPr="00EB6DD6">
        <w:rPr>
          <w:b/>
          <w:color w:val="auto"/>
        </w:rPr>
        <w:t>C</w:t>
      </w:r>
      <w:r w:rsidR="009F74B0" w:rsidRPr="00EB6DD6">
        <w:rPr>
          <w:color w:val="auto"/>
        </w:rPr>
        <w:t xml:space="preserve">). Click </w:t>
      </w:r>
      <w:r w:rsidR="00EB6DD6" w:rsidRPr="00EB6DD6">
        <w:rPr>
          <w:b/>
          <w:color w:val="auto"/>
        </w:rPr>
        <w:t>A</w:t>
      </w:r>
      <w:r w:rsidR="009F74B0" w:rsidRPr="00EB6DD6">
        <w:rPr>
          <w:b/>
          <w:color w:val="auto"/>
        </w:rPr>
        <w:t>dd as</w:t>
      </w:r>
      <w:r w:rsidR="009F74B0" w:rsidRPr="00EB6DD6">
        <w:rPr>
          <w:color w:val="auto"/>
        </w:rPr>
        <w:t xml:space="preserve"> button and set the name of the equation as </w:t>
      </w:r>
      <w:r w:rsidR="00EB6DD6" w:rsidRPr="00EB6DD6">
        <w:rPr>
          <w:b/>
          <w:color w:val="auto"/>
        </w:rPr>
        <w:t>D</w:t>
      </w:r>
      <w:r w:rsidR="009F74B0" w:rsidRPr="00EB6DD6">
        <w:rPr>
          <w:b/>
          <w:color w:val="auto"/>
        </w:rPr>
        <w:t>ose-response curve</w:t>
      </w:r>
      <w:r w:rsidR="009F74B0" w:rsidRPr="00EB6DD6">
        <w:rPr>
          <w:color w:val="auto"/>
        </w:rPr>
        <w:t xml:space="preserve">. The equation name is now generated in the sub-category </w:t>
      </w:r>
      <w:r w:rsidR="00EB6DD6" w:rsidRPr="00EB6DD6">
        <w:rPr>
          <w:b/>
          <w:color w:val="auto"/>
          <w:lang w:eastAsia="ko-KR"/>
        </w:rPr>
        <w:t>U</w:t>
      </w:r>
      <w:r w:rsidR="009F74B0" w:rsidRPr="00EB6DD6">
        <w:rPr>
          <w:b/>
          <w:color w:val="auto"/>
          <w:lang w:eastAsia="ko-KR"/>
        </w:rPr>
        <w:t>ser-defined</w:t>
      </w:r>
      <w:r w:rsidR="009F74B0" w:rsidRPr="00EB6DD6">
        <w:rPr>
          <w:color w:val="auto"/>
          <w:lang w:eastAsia="ko-KR"/>
        </w:rPr>
        <w:t xml:space="preserve"> in the equation category. </w:t>
      </w:r>
      <w:r w:rsidR="009F74B0" w:rsidRPr="00EB6DD6">
        <w:rPr>
          <w:b/>
          <w:color w:val="auto"/>
          <w:lang w:eastAsia="ko-KR"/>
        </w:rPr>
        <w:t>f</w:t>
      </w:r>
      <w:r w:rsidR="009F74B0" w:rsidRPr="00EB6DD6">
        <w:rPr>
          <w:color w:val="auto"/>
          <w:lang w:eastAsia="ko-KR"/>
        </w:rPr>
        <w:t xml:space="preserve"> indicates the percentage of cell viability (% cell viability) in Equation 1.</w:t>
      </w:r>
    </w:p>
    <w:p w14:paraId="1303BED2" w14:textId="77777777" w:rsidR="009F74B0" w:rsidRPr="00B61C1B" w:rsidRDefault="009F74B0" w:rsidP="009F74B0">
      <w:pPr>
        <w:rPr>
          <w:b/>
          <w:color w:val="auto"/>
          <w:lang w:eastAsia="ko-KR"/>
        </w:rPr>
      </w:pPr>
      <w:r w:rsidRPr="00B61C1B">
        <w:rPr>
          <w:b/>
          <w:color w:val="auto"/>
          <w:lang w:eastAsia="ko-KR"/>
        </w:rPr>
        <w:t>Equation 1</w:t>
      </w:r>
    </w:p>
    <w:p w14:paraId="11BC439A" w14:textId="77777777" w:rsidR="009F74B0" w:rsidRPr="00B61C1B" w:rsidRDefault="009F74B0" w:rsidP="009F74B0">
      <w:pPr>
        <w:rPr>
          <w:color w:val="auto"/>
          <w:lang w:eastAsia="ko-KR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f=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y0-R</m:t>
              </m:r>
            </m:e>
          </m:d>
          <m:r>
            <w:rPr>
              <w:rFonts w:ascii="Cambria Math" w:hAnsi="Cambria Math"/>
              <w:color w:val="auto"/>
            </w:rPr>
            <m:t>×</m:t>
          </m:r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r>
                <w:rPr>
                  <w:rFonts w:ascii="Cambria Math" w:hAnsi="Cambria Math"/>
                  <w:color w:val="auto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</w:rPr>
                        <m:t>n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+ x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</w:rPr>
                        <m:t>n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+R</m:t>
          </m:r>
        </m:oMath>
      </m:oMathPara>
    </w:p>
    <w:p w14:paraId="683667F4" w14:textId="10EAE0A6" w:rsidR="009F74B0" w:rsidRPr="00B61C1B" w:rsidRDefault="009F74B0" w:rsidP="00F47F53">
      <w:pPr>
        <w:rPr>
          <w:color w:val="auto"/>
          <w:lang w:eastAsia="ko-KR"/>
        </w:rPr>
      </w:pPr>
    </w:p>
    <w:p w14:paraId="46CA0B1C" w14:textId="237019F9" w:rsidR="00F47F53" w:rsidRPr="00EB6DD6" w:rsidRDefault="00AB0E81" w:rsidP="00EB6DD6">
      <w:pPr>
        <w:pStyle w:val="ListParagraph"/>
        <w:numPr>
          <w:ilvl w:val="1"/>
          <w:numId w:val="28"/>
        </w:numPr>
        <w:rPr>
          <w:color w:val="auto"/>
        </w:rPr>
      </w:pPr>
      <w:r w:rsidRPr="00EB6DD6">
        <w:rPr>
          <w:color w:val="auto"/>
          <w:highlight w:val="yellow"/>
        </w:rPr>
        <w:t xml:space="preserve">Go to </w:t>
      </w:r>
      <w:r w:rsidR="00776766" w:rsidRPr="00EB6DD6">
        <w:rPr>
          <w:color w:val="auto"/>
          <w:highlight w:val="yellow"/>
        </w:rPr>
        <w:t>the</w:t>
      </w:r>
      <w:r w:rsidR="00CD35B1" w:rsidRPr="00EB6DD6">
        <w:rPr>
          <w:color w:val="auto"/>
          <w:highlight w:val="yellow"/>
        </w:rPr>
        <w:t xml:space="preserve"> </w:t>
      </w:r>
      <w:r w:rsidRPr="00EB6DD6">
        <w:rPr>
          <w:color w:val="auto"/>
          <w:highlight w:val="yellow"/>
        </w:rPr>
        <w:t xml:space="preserve">report tab and </w:t>
      </w:r>
      <w:r w:rsidR="0010542E" w:rsidRPr="00EB6DD6">
        <w:rPr>
          <w:color w:val="auto"/>
          <w:highlight w:val="yellow"/>
        </w:rPr>
        <w:t xml:space="preserve">then </w:t>
      </w:r>
      <w:r w:rsidRPr="00EB6DD6">
        <w:rPr>
          <w:color w:val="auto"/>
          <w:highlight w:val="yellow"/>
        </w:rPr>
        <w:t xml:space="preserve">check the n, k, and </w:t>
      </w:r>
      <w:r w:rsidR="0010542E" w:rsidRPr="00EB6DD6">
        <w:rPr>
          <w:color w:val="auto"/>
          <w:highlight w:val="yellow"/>
        </w:rPr>
        <w:t>R</w:t>
      </w:r>
      <w:r w:rsidRPr="00EB6DD6">
        <w:rPr>
          <w:color w:val="auto"/>
          <w:highlight w:val="yellow"/>
        </w:rPr>
        <w:t xml:space="preserve"> values</w:t>
      </w:r>
      <w:r w:rsidR="0074616F" w:rsidRPr="00EB6DD6">
        <w:rPr>
          <w:color w:val="auto"/>
        </w:rPr>
        <w:t>.</w:t>
      </w:r>
    </w:p>
    <w:p w14:paraId="63A15176" w14:textId="77777777" w:rsidR="00F47F53" w:rsidRPr="00B61C1B" w:rsidRDefault="00F47F53" w:rsidP="00F47F53">
      <w:pPr>
        <w:rPr>
          <w:color w:val="auto"/>
        </w:rPr>
      </w:pPr>
    </w:p>
    <w:p w14:paraId="6BD5D9A5" w14:textId="469227CA" w:rsidR="00C752ED" w:rsidRPr="00B61C1B" w:rsidRDefault="00F47F53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585556" w:rsidRPr="00B61C1B">
        <w:rPr>
          <w:color w:val="auto"/>
          <w:lang w:eastAsia="ko-KR"/>
        </w:rPr>
        <w:t xml:space="preserve">y0 indicates </w:t>
      </w:r>
      <w:r w:rsidR="009A03CC" w:rsidRPr="00B61C1B">
        <w:rPr>
          <w:color w:val="auto"/>
          <w:lang w:eastAsia="ko-KR"/>
        </w:rPr>
        <w:t>100</w:t>
      </w:r>
      <w:r w:rsidR="00585556" w:rsidRPr="00B61C1B">
        <w:rPr>
          <w:color w:val="auto"/>
          <w:lang w:eastAsia="ko-KR"/>
        </w:rPr>
        <w:t>% cell viability</w:t>
      </w:r>
      <w:r w:rsidR="00DE0CC0" w:rsidRPr="00B61C1B">
        <w:rPr>
          <w:color w:val="auto"/>
          <w:lang w:eastAsia="ko-KR"/>
        </w:rPr>
        <w:t xml:space="preserve"> of </w:t>
      </w:r>
      <w:r w:rsidR="00CD35B1" w:rsidRPr="00B61C1B">
        <w:rPr>
          <w:color w:val="auto"/>
        </w:rPr>
        <w:t xml:space="preserve">miRNA control </w:t>
      </w:r>
      <w:r w:rsidR="0035011B" w:rsidRPr="00B61C1B">
        <w:rPr>
          <w:color w:val="auto"/>
        </w:rPr>
        <w:t xml:space="preserve">mimic </w:t>
      </w:r>
      <w:r w:rsidR="00CD35B1" w:rsidRPr="00B61C1B">
        <w:rPr>
          <w:color w:val="auto"/>
        </w:rPr>
        <w:t>treated group</w:t>
      </w:r>
      <w:r w:rsidR="00585556" w:rsidRPr="00B61C1B">
        <w:rPr>
          <w:color w:val="auto"/>
          <w:lang w:eastAsia="ko-KR"/>
        </w:rPr>
        <w:t>, n indicates the Hill-type coefficient</w:t>
      </w:r>
      <w:r w:rsidR="00EA5B69" w:rsidRPr="00B61C1B">
        <w:rPr>
          <w:color w:val="auto"/>
          <w:lang w:eastAsia="ko-KR"/>
        </w:rPr>
        <w:t xml:space="preserve"> (the slope of a plot)</w:t>
      </w:r>
      <w:r w:rsidR="00585556" w:rsidRPr="00B61C1B">
        <w:rPr>
          <w:color w:val="auto"/>
          <w:lang w:eastAsia="ko-KR"/>
        </w:rPr>
        <w:t xml:space="preserve">, k indicates the concentration of </w:t>
      </w:r>
      <w:r w:rsidR="00497733" w:rsidRPr="00B61C1B">
        <w:rPr>
          <w:color w:val="auto"/>
          <w:lang w:eastAsia="ko-KR"/>
        </w:rPr>
        <w:t>miRNA-107 mimic</w:t>
      </w:r>
      <w:r w:rsidR="00585556" w:rsidRPr="00B61C1B">
        <w:rPr>
          <w:color w:val="auto"/>
          <w:lang w:eastAsia="ko-KR"/>
        </w:rPr>
        <w:t xml:space="preserve"> that produces a 50% of the </w:t>
      </w:r>
      <w:r w:rsidR="00497733" w:rsidRPr="00B61C1B">
        <w:rPr>
          <w:color w:val="auto"/>
          <w:lang w:eastAsia="ko-KR"/>
        </w:rPr>
        <w:t>miRNA-107 mimic</w:t>
      </w:r>
      <w:r w:rsidR="00585556" w:rsidRPr="00B61C1B">
        <w:rPr>
          <w:color w:val="auto"/>
          <w:lang w:eastAsia="ko-KR"/>
        </w:rPr>
        <w:t>’s maximum effect (</w:t>
      </w:r>
      <w:r w:rsidR="007A4AEB" w:rsidRPr="00B61C1B">
        <w:rPr>
          <w:color w:val="auto"/>
          <w:lang w:eastAsia="ko-KR"/>
        </w:rPr>
        <w:t xml:space="preserve">the half maximal inhibitory concentration, </w:t>
      </w:r>
      <w:r w:rsidR="00485653" w:rsidRPr="00B61C1B">
        <w:rPr>
          <w:color w:val="auto"/>
          <w:lang w:eastAsia="ko-KR"/>
        </w:rPr>
        <w:t>IC</w:t>
      </w:r>
      <w:r w:rsidR="00485653" w:rsidRPr="00B61C1B">
        <w:rPr>
          <w:color w:val="auto"/>
          <w:vertAlign w:val="subscript"/>
          <w:lang w:eastAsia="ko-KR"/>
        </w:rPr>
        <w:t>50</w:t>
      </w:r>
      <w:r w:rsidR="00585556" w:rsidRPr="00B61C1B">
        <w:rPr>
          <w:color w:val="auto"/>
          <w:lang w:eastAsia="ko-KR"/>
        </w:rPr>
        <w:t xml:space="preserve">), </w:t>
      </w:r>
      <w:r w:rsidR="005A1C59" w:rsidRPr="00B61C1B">
        <w:rPr>
          <w:color w:val="auto"/>
          <w:lang w:eastAsia="ko-KR"/>
        </w:rPr>
        <w:t xml:space="preserve">and </w:t>
      </w:r>
      <w:r w:rsidR="00585556" w:rsidRPr="00B61C1B">
        <w:rPr>
          <w:color w:val="auto"/>
          <w:lang w:eastAsia="ko-KR"/>
        </w:rPr>
        <w:t>R indicates the residual unaffected fraction (the resistance fraction)</w:t>
      </w:r>
      <w:r w:rsidR="004D1722" w:rsidRPr="00B61C1B">
        <w:rPr>
          <w:color w:val="auto"/>
          <w:lang w:eastAsia="ko-KR"/>
        </w:rPr>
        <w:fldChar w:fldCharType="begin">
          <w:fldData xml:space="preserve">PEVuZE5vdGU+PENpdGU+PEF1dGhvcj5QYXJrPC9BdXRob3I+PFllYXI+MjAxODwvWWVhcj48UmVj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</w:fldData>
        </w:fldChar>
      </w:r>
      <w:r w:rsidR="00022E1F" w:rsidRPr="00B61C1B">
        <w:rPr>
          <w:color w:val="auto"/>
          <w:lang w:eastAsia="ko-KR"/>
        </w:rPr>
        <w:instrText xml:space="preserve"> ADDIN EN.CITE </w:instrText>
      </w:r>
      <w:r w:rsidR="00022E1F" w:rsidRPr="00B61C1B">
        <w:rPr>
          <w:color w:val="auto"/>
          <w:lang w:eastAsia="ko-KR"/>
        </w:rPr>
        <w:fldChar w:fldCharType="begin">
          <w:fldData xml:space="preserve">PEVuZE5vdGU+PENpdGU+PEF1dGhvcj5QYXJrPC9BdXRob3I+PFllYXI+MjAxODwvWWVhcj48UmVj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</w:fldData>
        </w:fldChar>
      </w:r>
      <w:r w:rsidR="00022E1F" w:rsidRPr="00B61C1B">
        <w:rPr>
          <w:color w:val="auto"/>
          <w:lang w:eastAsia="ko-KR"/>
        </w:rPr>
        <w:instrText xml:space="preserve"> ADDIN EN.CITE.DATA </w:instrText>
      </w:r>
      <w:r w:rsidR="00022E1F" w:rsidRPr="00B61C1B">
        <w:rPr>
          <w:color w:val="auto"/>
          <w:lang w:eastAsia="ko-KR"/>
        </w:rPr>
      </w:r>
      <w:r w:rsidR="00022E1F" w:rsidRPr="00B61C1B">
        <w:rPr>
          <w:color w:val="auto"/>
          <w:lang w:eastAsia="ko-KR"/>
        </w:rPr>
        <w:fldChar w:fldCharType="end"/>
      </w:r>
      <w:r w:rsidR="004D1722" w:rsidRPr="00B61C1B">
        <w:rPr>
          <w:color w:val="auto"/>
          <w:lang w:eastAsia="ko-KR"/>
        </w:rPr>
      </w:r>
      <w:r w:rsidR="004D1722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15</w:t>
      </w:r>
      <w:r w:rsidR="004D1722" w:rsidRPr="00B61C1B">
        <w:rPr>
          <w:color w:val="auto"/>
          <w:lang w:eastAsia="ko-KR"/>
        </w:rPr>
        <w:fldChar w:fldCharType="end"/>
      </w:r>
      <w:r w:rsidR="00585556" w:rsidRPr="00B61C1B">
        <w:rPr>
          <w:color w:val="auto"/>
          <w:lang w:eastAsia="ko-KR"/>
        </w:rPr>
        <w:t>.</w:t>
      </w:r>
      <w:r w:rsidR="00BF381A" w:rsidRPr="00B61C1B">
        <w:rPr>
          <w:color w:val="auto"/>
          <w:lang w:eastAsia="ko-KR"/>
        </w:rPr>
        <w:t xml:space="preserve"> </w:t>
      </w:r>
      <w:r w:rsidR="00E02286" w:rsidRPr="00B61C1B">
        <w:rPr>
          <w:color w:val="auto"/>
          <w:lang w:eastAsia="ko-KR"/>
        </w:rPr>
        <w:t>The equation used to generate a dose-response curve recognizes the range from y0 to R value (if any) as 100%</w:t>
      </w:r>
      <w:r w:rsidR="00875198" w:rsidRPr="00B61C1B">
        <w:rPr>
          <w:color w:val="auto"/>
          <w:lang w:eastAsia="ko-KR"/>
        </w:rPr>
        <w:t xml:space="preserve"> (</w:t>
      </w:r>
      <w:r w:rsidR="00875198" w:rsidRPr="00B61C1B">
        <w:rPr>
          <w:b/>
          <w:color w:val="auto"/>
          <w:lang w:eastAsia="ko-KR"/>
        </w:rPr>
        <w:t>Figure 4</w:t>
      </w:r>
      <w:r w:rsidR="00B337C3" w:rsidRPr="00B61C1B">
        <w:rPr>
          <w:b/>
          <w:color w:val="auto"/>
          <w:lang w:eastAsia="ko-KR"/>
        </w:rPr>
        <w:t>A</w:t>
      </w:r>
      <w:r w:rsidR="00875198" w:rsidRPr="00B61C1B">
        <w:rPr>
          <w:color w:val="auto"/>
          <w:lang w:eastAsia="ko-KR"/>
        </w:rPr>
        <w:t>)</w:t>
      </w:r>
      <w:r w:rsidR="00E02286" w:rsidRPr="00B61C1B">
        <w:rPr>
          <w:color w:val="auto"/>
          <w:lang w:eastAsia="ko-KR"/>
        </w:rPr>
        <w:t xml:space="preserve">. Therefore, it is necessary to acquire </w:t>
      </w:r>
      <w:r w:rsidR="00DB41B2" w:rsidRPr="00B61C1B">
        <w:rPr>
          <w:color w:val="auto"/>
          <w:lang w:eastAsia="ko-KR"/>
        </w:rPr>
        <w:t xml:space="preserve">the </w:t>
      </w:r>
      <w:r w:rsidR="00E02286" w:rsidRPr="00B61C1B">
        <w:rPr>
          <w:color w:val="auto"/>
          <w:lang w:eastAsia="ko-KR"/>
        </w:rPr>
        <w:t>adjusted k (IC</w:t>
      </w:r>
      <w:r w:rsidR="00E02286" w:rsidRPr="00B61C1B">
        <w:rPr>
          <w:color w:val="auto"/>
          <w:vertAlign w:val="subscript"/>
          <w:lang w:eastAsia="ko-KR"/>
        </w:rPr>
        <w:t>50</w:t>
      </w:r>
      <w:r w:rsidR="00E02286" w:rsidRPr="00B61C1B">
        <w:rPr>
          <w:color w:val="auto"/>
          <w:lang w:eastAsia="ko-KR"/>
        </w:rPr>
        <w:t>) value that is calculated based on the range from y0 to</w:t>
      </w:r>
      <w:r w:rsidR="00875198" w:rsidRPr="00B61C1B">
        <w:rPr>
          <w:color w:val="auto"/>
          <w:lang w:eastAsia="ko-KR"/>
        </w:rPr>
        <w:t xml:space="preserve"> a value of zero </w:t>
      </w:r>
      <w:r w:rsidR="00E02286" w:rsidRPr="00B61C1B">
        <w:rPr>
          <w:color w:val="auto"/>
          <w:lang w:eastAsia="ko-KR"/>
        </w:rPr>
        <w:t>(</w:t>
      </w:r>
      <w:r w:rsidR="00E02286" w:rsidRPr="00B61C1B">
        <w:rPr>
          <w:b/>
          <w:color w:val="auto"/>
          <w:lang w:eastAsia="ko-KR"/>
        </w:rPr>
        <w:t>Figure 4</w:t>
      </w:r>
      <w:r w:rsidR="00B337C3" w:rsidRPr="00B61C1B">
        <w:rPr>
          <w:b/>
          <w:color w:val="auto"/>
          <w:lang w:eastAsia="ko-KR"/>
        </w:rPr>
        <w:t>A</w:t>
      </w:r>
      <w:r w:rsidR="00E02286" w:rsidRPr="00B61C1B">
        <w:rPr>
          <w:color w:val="auto"/>
          <w:lang w:eastAsia="ko-KR"/>
        </w:rPr>
        <w:t>). Adjusted k (IC</w:t>
      </w:r>
      <w:r w:rsidR="00E02286" w:rsidRPr="00B61C1B">
        <w:rPr>
          <w:color w:val="auto"/>
          <w:vertAlign w:val="subscript"/>
          <w:lang w:eastAsia="ko-KR"/>
        </w:rPr>
        <w:t>50</w:t>
      </w:r>
      <w:r w:rsidR="00E02286" w:rsidRPr="00B61C1B">
        <w:rPr>
          <w:color w:val="auto"/>
          <w:lang w:eastAsia="ko-KR"/>
        </w:rPr>
        <w:t xml:space="preserve">) along with other </w:t>
      </w:r>
      <w:proofErr w:type="spellStart"/>
      <w:r w:rsidR="00E02286" w:rsidRPr="00B61C1B">
        <w:rPr>
          <w:color w:val="auto"/>
          <w:lang w:eastAsia="ko-KR"/>
        </w:rPr>
        <w:t>ICx</w:t>
      </w:r>
      <w:proofErr w:type="spellEnd"/>
      <w:r w:rsidR="00E02286" w:rsidRPr="00B61C1B">
        <w:rPr>
          <w:color w:val="auto"/>
          <w:lang w:eastAsia="ko-KR"/>
        </w:rPr>
        <w:t xml:space="preserve"> values (</w:t>
      </w:r>
      <w:r w:rsidR="00E02286" w:rsidRPr="00A06F14">
        <w:rPr>
          <w:color w:val="auto"/>
          <w:lang w:eastAsia="ko-KR"/>
        </w:rPr>
        <w:t>e.g</w:t>
      </w:r>
      <w:r w:rsidR="00E02286" w:rsidRPr="00B61C1B">
        <w:rPr>
          <w:i/>
          <w:color w:val="auto"/>
          <w:lang w:eastAsia="ko-KR"/>
        </w:rPr>
        <w:t>.</w:t>
      </w:r>
      <w:r w:rsidR="00E02286" w:rsidRPr="00B61C1B">
        <w:rPr>
          <w:color w:val="auto"/>
          <w:lang w:eastAsia="ko-KR"/>
        </w:rPr>
        <w:t>, IC</w:t>
      </w:r>
      <w:r w:rsidR="00E02286" w:rsidRPr="00B61C1B">
        <w:rPr>
          <w:color w:val="auto"/>
          <w:vertAlign w:val="subscript"/>
          <w:lang w:eastAsia="ko-KR"/>
        </w:rPr>
        <w:t>10</w:t>
      </w:r>
      <w:r w:rsidR="00E02286" w:rsidRPr="00B61C1B">
        <w:rPr>
          <w:color w:val="auto"/>
          <w:lang w:eastAsia="ko-KR"/>
        </w:rPr>
        <w:t xml:space="preserve"> through IC</w:t>
      </w:r>
      <w:r w:rsidR="00E02286" w:rsidRPr="00B61C1B">
        <w:rPr>
          <w:color w:val="auto"/>
          <w:vertAlign w:val="subscript"/>
          <w:lang w:eastAsia="ko-KR"/>
        </w:rPr>
        <w:t>90</w:t>
      </w:r>
      <w:r w:rsidR="00E02286" w:rsidRPr="00B61C1B">
        <w:rPr>
          <w:color w:val="auto"/>
          <w:lang w:eastAsia="ko-KR"/>
        </w:rPr>
        <w:t xml:space="preserve">) can be obtained using </w:t>
      </w:r>
      <w:r w:rsidR="003D4AB0" w:rsidRPr="00B61C1B">
        <w:rPr>
          <w:color w:val="auto"/>
          <w:lang w:eastAsia="ko-KR"/>
        </w:rPr>
        <w:t>Equation 2</w:t>
      </w:r>
      <w:r w:rsidR="00E02286" w:rsidRPr="00B61C1B">
        <w:rPr>
          <w:color w:val="auto"/>
          <w:lang w:eastAsia="ko-KR"/>
        </w:rPr>
        <w:t xml:space="preserve">, which is derived from </w:t>
      </w:r>
      <w:r w:rsidR="003D4AB0" w:rsidRPr="00B61C1B">
        <w:rPr>
          <w:color w:val="auto"/>
          <w:lang w:eastAsia="ko-KR"/>
        </w:rPr>
        <w:t>E</w:t>
      </w:r>
      <w:r w:rsidR="00E02286" w:rsidRPr="00B61C1B">
        <w:rPr>
          <w:color w:val="auto"/>
          <w:lang w:eastAsia="ko-KR"/>
        </w:rPr>
        <w:t xml:space="preserve">quation </w:t>
      </w:r>
      <w:r w:rsidR="003D4AB0" w:rsidRPr="00B61C1B">
        <w:rPr>
          <w:color w:val="auto"/>
          <w:lang w:eastAsia="ko-KR"/>
        </w:rPr>
        <w:t>1</w:t>
      </w:r>
      <w:r w:rsidR="00E02286" w:rsidRPr="00B61C1B">
        <w:rPr>
          <w:color w:val="auto"/>
          <w:lang w:eastAsia="ko-KR"/>
        </w:rPr>
        <w:t xml:space="preserve">. The derivation of </w:t>
      </w:r>
      <w:r w:rsidR="00DB41B2" w:rsidRPr="00B61C1B">
        <w:rPr>
          <w:color w:val="auto"/>
          <w:lang w:eastAsia="ko-KR"/>
        </w:rPr>
        <w:t xml:space="preserve">Equation 2 from Equation 1 </w:t>
      </w:r>
      <w:r w:rsidR="00E02286" w:rsidRPr="00B61C1B">
        <w:rPr>
          <w:color w:val="auto"/>
          <w:lang w:eastAsia="ko-KR"/>
        </w:rPr>
        <w:t xml:space="preserve">is indicated in </w:t>
      </w:r>
      <w:r w:rsidR="00E02286" w:rsidRPr="00B61C1B">
        <w:rPr>
          <w:b/>
          <w:color w:val="auto"/>
          <w:lang w:eastAsia="ko-KR"/>
        </w:rPr>
        <w:t>Supplementary Figure 1</w:t>
      </w:r>
      <w:r w:rsidR="00F150F2" w:rsidRPr="00B61C1B">
        <w:rPr>
          <w:color w:val="auto"/>
          <w:lang w:eastAsia="ko-KR"/>
        </w:rPr>
        <w:t>.</w:t>
      </w:r>
    </w:p>
    <w:p w14:paraId="04C2C588" w14:textId="1E713CA3" w:rsidR="00571F27" w:rsidRPr="00B61C1B" w:rsidRDefault="003D4AB0" w:rsidP="00F47F53">
      <w:pPr>
        <w:rPr>
          <w:b/>
          <w:color w:val="auto"/>
          <w:lang w:eastAsia="ko-KR"/>
        </w:rPr>
      </w:pPr>
      <w:r w:rsidRPr="00B61C1B">
        <w:rPr>
          <w:b/>
          <w:color w:val="auto"/>
          <w:lang w:eastAsia="ko-KR"/>
        </w:rPr>
        <w:t>Equation 2</w:t>
      </w:r>
    </w:p>
    <w:p w14:paraId="2F5F3BCE" w14:textId="1ED4B719" w:rsidR="00056DBE" w:rsidRPr="00B61C1B" w:rsidRDefault="00F74085" w:rsidP="00F47F53">
      <w:pPr>
        <w:rPr>
          <w:color w:val="auto"/>
          <w:lang w:eastAsia="ko-KR"/>
        </w:rPr>
      </w:pPr>
      <m:oMathPara>
        <m:oMath>
          <m:r>
            <w:rPr>
              <w:rFonts w:ascii="Cambria Math" w:hAnsi="Cambria Math"/>
              <w:color w:val="auto"/>
            </w:rPr>
            <m:t xml:space="preserve">x =k× </m:t>
          </m:r>
          <m:rad>
            <m:radPr>
              <m:ctrlPr>
                <w:rPr>
                  <w:rFonts w:ascii="Cambria Math" w:hAnsi="Cambria Math"/>
                  <w:i/>
                  <w:color w:val="auto"/>
                </w:rPr>
              </m:ctrlPr>
            </m:radPr>
            <m:deg>
              <m:r>
                <w:rPr>
                  <w:rFonts w:ascii="Cambria Math" w:hAnsi="Cambria Math"/>
                  <w:color w:val="auto"/>
                </w:rPr>
                <m:t>n</m:t>
              </m:r>
            </m:deg>
            <m:e>
              <m:f>
                <m:fPr>
                  <m:ctrlPr>
                    <w:rPr>
                      <w:rFonts w:ascii="Cambria Math" w:hAnsi="Cambria Math"/>
                      <w:color w:val="aut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y0</m:t>
                  </m:r>
                  <m:r>
                    <w:rPr>
                      <w:rFonts w:ascii="Cambria Math" w:hAnsi="Cambria Math"/>
                      <w:color w:val="auto"/>
                    </w:rPr>
                    <m:t>-f</m:t>
                  </m:r>
                </m:num>
                <m:den>
                  <m:r>
                    <w:rPr>
                      <w:rFonts w:ascii="Cambria Math" w:hAnsi="Cambria Math"/>
                      <w:color w:val="auto"/>
                    </w:rPr>
                    <m:t>f-R</m:t>
                  </m:r>
                </m:den>
              </m:f>
            </m:e>
          </m:rad>
        </m:oMath>
      </m:oMathPara>
    </w:p>
    <w:p w14:paraId="1719B8F4" w14:textId="77777777" w:rsidR="002E716A" w:rsidRPr="00B61C1B" w:rsidRDefault="002E716A" w:rsidP="00F47F53">
      <w:pPr>
        <w:rPr>
          <w:color w:val="auto"/>
          <w:lang w:eastAsia="ko-KR"/>
        </w:rPr>
      </w:pPr>
    </w:p>
    <w:p w14:paraId="17CA4560" w14:textId="7B519F7B" w:rsidR="00716120" w:rsidRPr="00A06F14" w:rsidRDefault="001153D6" w:rsidP="00A06F14">
      <w:pPr>
        <w:pStyle w:val="ListParagraph"/>
        <w:numPr>
          <w:ilvl w:val="1"/>
          <w:numId w:val="28"/>
        </w:numPr>
        <w:rPr>
          <w:color w:val="auto"/>
        </w:rPr>
      </w:pPr>
      <w:r w:rsidRPr="00A06F14">
        <w:rPr>
          <w:color w:val="auto"/>
        </w:rPr>
        <w:t xml:space="preserve">Double-click the left mouse button on the cell in which Equation 2 is applied. </w:t>
      </w:r>
      <w:r w:rsidR="00205B41" w:rsidRPr="00A06F14">
        <w:rPr>
          <w:color w:val="auto"/>
          <w:lang w:eastAsia="ko-KR"/>
        </w:rPr>
        <w:t xml:space="preserve">Using Equation 2 and parameters from the generated dose-response curve, </w:t>
      </w:r>
      <w:r w:rsidR="009B451F" w:rsidRPr="00A06F14">
        <w:rPr>
          <w:color w:val="auto"/>
          <w:lang w:eastAsia="ko-KR"/>
        </w:rPr>
        <w:t xml:space="preserve">it is available to </w:t>
      </w:r>
      <w:r w:rsidR="00205B41" w:rsidRPr="00A06F14">
        <w:rPr>
          <w:color w:val="auto"/>
          <w:lang w:eastAsia="ko-KR"/>
        </w:rPr>
        <w:t xml:space="preserve">calculate the adjusted values of </w:t>
      </w:r>
      <w:proofErr w:type="spellStart"/>
      <w:r w:rsidR="00205B41" w:rsidRPr="00A06F14">
        <w:rPr>
          <w:color w:val="auto"/>
          <w:lang w:eastAsia="ko-KR"/>
        </w:rPr>
        <w:t>ICx</w:t>
      </w:r>
      <w:proofErr w:type="spellEnd"/>
      <w:r w:rsidR="00205B41" w:rsidRPr="00A06F14">
        <w:rPr>
          <w:color w:val="auto"/>
          <w:lang w:eastAsia="ko-KR"/>
        </w:rPr>
        <w:t>, ranging from IC</w:t>
      </w:r>
      <w:r w:rsidR="00205B41" w:rsidRPr="00A06F14">
        <w:rPr>
          <w:color w:val="auto"/>
          <w:vertAlign w:val="subscript"/>
          <w:lang w:eastAsia="ko-KR"/>
        </w:rPr>
        <w:t>10</w:t>
      </w:r>
      <w:r w:rsidR="00205B41" w:rsidRPr="00A06F14">
        <w:rPr>
          <w:color w:val="auto"/>
          <w:lang w:eastAsia="ko-KR"/>
        </w:rPr>
        <w:t xml:space="preserve"> to IC</w:t>
      </w:r>
      <w:r w:rsidR="00205B41" w:rsidRPr="00A06F14">
        <w:rPr>
          <w:color w:val="auto"/>
          <w:vertAlign w:val="subscript"/>
          <w:lang w:eastAsia="ko-KR"/>
        </w:rPr>
        <w:t>90</w:t>
      </w:r>
      <w:r w:rsidR="0046121F">
        <w:rPr>
          <w:color w:val="auto"/>
          <w:lang w:eastAsia="ko-KR"/>
        </w:rPr>
        <w:t xml:space="preserve"> </w:t>
      </w:r>
      <w:r w:rsidR="00205B41" w:rsidRPr="00A06F14">
        <w:rPr>
          <w:color w:val="auto"/>
          <w:lang w:eastAsia="ko-KR"/>
        </w:rPr>
        <w:t>(</w:t>
      </w:r>
      <w:r w:rsidR="00205B41" w:rsidRPr="00A06F14">
        <w:rPr>
          <w:b/>
          <w:color w:val="auto"/>
          <w:lang w:eastAsia="ko-KR"/>
        </w:rPr>
        <w:t>Figure 4D</w:t>
      </w:r>
      <w:r w:rsidR="00205B41" w:rsidRPr="00A06F14">
        <w:rPr>
          <w:color w:val="auto"/>
          <w:lang w:eastAsia="ko-KR"/>
        </w:rPr>
        <w:t>).</w:t>
      </w:r>
    </w:p>
    <w:p w14:paraId="1BD3FFDA" w14:textId="77777777" w:rsidR="00716120" w:rsidRPr="00B61C1B" w:rsidRDefault="00716120" w:rsidP="00F47F53">
      <w:pPr>
        <w:rPr>
          <w:color w:val="auto"/>
        </w:rPr>
      </w:pPr>
    </w:p>
    <w:p w14:paraId="29EAA682" w14:textId="73368046" w:rsidR="00F47F53" w:rsidRPr="00A06F14" w:rsidRDefault="001153D6" w:rsidP="00A06F14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A06F14">
        <w:rPr>
          <w:color w:val="auto"/>
        </w:rPr>
        <w:t>Input the equal sign followed by the formula beginning with a bracket</w:t>
      </w:r>
      <w:r w:rsidR="004013E5" w:rsidRPr="00A06F14">
        <w:rPr>
          <w:color w:val="auto"/>
        </w:rPr>
        <w:t xml:space="preserve"> in the cell</w:t>
      </w:r>
      <w:r w:rsidRPr="00A06F14">
        <w:rPr>
          <w:color w:val="auto"/>
        </w:rPr>
        <w:t>. When entering the formula, fix the value of n, k, and R as the absolute cell references by adding the dollar sign to the corresponding column and row, so that these fixed values will not be changed when auto-filling the formula down to the rows</w:t>
      </w:r>
      <w:r w:rsidR="00AE0C91" w:rsidRPr="00A06F14">
        <w:rPr>
          <w:color w:val="auto"/>
        </w:rPr>
        <w:t xml:space="preserve"> </w:t>
      </w:r>
      <w:r w:rsidR="00AE0C91" w:rsidRPr="00A06F14">
        <w:rPr>
          <w:color w:val="auto"/>
          <w:lang w:eastAsia="ko-KR"/>
        </w:rPr>
        <w:t>(</w:t>
      </w:r>
      <w:r w:rsidR="00AE0C91" w:rsidRPr="00A06F14">
        <w:rPr>
          <w:b/>
          <w:color w:val="auto"/>
          <w:lang w:eastAsia="ko-KR"/>
        </w:rPr>
        <w:t>Figure 4D</w:t>
      </w:r>
      <w:r w:rsidR="00AE0C91" w:rsidRPr="00A06F14">
        <w:rPr>
          <w:color w:val="auto"/>
          <w:lang w:eastAsia="ko-KR"/>
        </w:rPr>
        <w:t>)</w:t>
      </w:r>
      <w:r w:rsidRPr="00A06F14">
        <w:rPr>
          <w:color w:val="auto"/>
        </w:rPr>
        <w:t>. </w:t>
      </w:r>
      <w:r w:rsidR="00FD67F9" w:rsidRPr="00A06F14">
        <w:rPr>
          <w:color w:val="auto"/>
          <w:lang w:eastAsia="ko-KR"/>
        </w:rPr>
        <w:t xml:space="preserve">Alternatively, adjusted values can be </w:t>
      </w:r>
      <w:r w:rsidR="00E02286" w:rsidRPr="00A06F14">
        <w:rPr>
          <w:color w:val="auto"/>
          <w:lang w:eastAsia="ko-KR"/>
        </w:rPr>
        <w:t>manually calculate</w:t>
      </w:r>
      <w:r w:rsidR="00FD67F9" w:rsidRPr="00A06F14">
        <w:rPr>
          <w:color w:val="auto"/>
          <w:lang w:eastAsia="ko-KR"/>
        </w:rPr>
        <w:t>d</w:t>
      </w:r>
      <w:r w:rsidR="00E02286" w:rsidRPr="00A06F14">
        <w:rPr>
          <w:color w:val="auto"/>
          <w:lang w:eastAsia="ko-KR"/>
        </w:rPr>
        <w:t xml:space="preserve"> </w:t>
      </w:r>
      <w:r w:rsidR="00FD67F9" w:rsidRPr="00A06F14">
        <w:rPr>
          <w:color w:val="auto"/>
          <w:lang w:eastAsia="ko-KR"/>
        </w:rPr>
        <w:t>using Equation 2</w:t>
      </w:r>
      <w:r w:rsidR="00E02286" w:rsidRPr="00A06F14">
        <w:rPr>
          <w:color w:val="auto"/>
          <w:lang w:eastAsia="ko-KR"/>
        </w:rPr>
        <w:t>.</w:t>
      </w:r>
    </w:p>
    <w:p w14:paraId="1742CAFE" w14:textId="77777777" w:rsidR="00F47F53" w:rsidRPr="00B61C1B" w:rsidRDefault="00F47F53" w:rsidP="00F47F53">
      <w:pPr>
        <w:rPr>
          <w:color w:val="auto"/>
          <w:lang w:eastAsia="ko-KR"/>
        </w:rPr>
      </w:pPr>
    </w:p>
    <w:p w14:paraId="05959426" w14:textId="3AB4BD6F" w:rsidR="00F150F2" w:rsidRPr="00B61C1B" w:rsidRDefault="00F47F53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01598C" w:rsidRPr="00B61C1B">
        <w:rPr>
          <w:color w:val="auto"/>
          <w:lang w:eastAsia="ko-KR"/>
        </w:rPr>
        <w:t>IC</w:t>
      </w:r>
      <w:r w:rsidR="0001598C" w:rsidRPr="00B61C1B">
        <w:rPr>
          <w:color w:val="auto"/>
          <w:vertAlign w:val="subscript"/>
          <w:lang w:eastAsia="ko-KR"/>
        </w:rPr>
        <w:t>90</w:t>
      </w:r>
      <w:r w:rsidR="0001598C" w:rsidRPr="00B61C1B">
        <w:rPr>
          <w:color w:val="auto"/>
          <w:lang w:eastAsia="ko-KR"/>
        </w:rPr>
        <w:t xml:space="preserve"> value is not determined </w:t>
      </w:r>
      <w:r w:rsidR="00B2460C" w:rsidRPr="00B61C1B">
        <w:rPr>
          <w:color w:val="auto"/>
          <w:lang w:eastAsia="ko-KR"/>
        </w:rPr>
        <w:t xml:space="preserve">because </w:t>
      </w:r>
      <w:r w:rsidR="0001598C" w:rsidRPr="00B61C1B">
        <w:rPr>
          <w:color w:val="auto"/>
          <w:lang w:eastAsia="ko-KR"/>
        </w:rPr>
        <w:t xml:space="preserve">the R value </w:t>
      </w:r>
      <w:r w:rsidR="00B2460C" w:rsidRPr="00B61C1B">
        <w:rPr>
          <w:color w:val="auto"/>
          <w:lang w:eastAsia="ko-KR"/>
        </w:rPr>
        <w:t xml:space="preserve">is </w:t>
      </w:r>
      <w:r w:rsidR="0001598C" w:rsidRPr="00B61C1B">
        <w:rPr>
          <w:color w:val="auto"/>
          <w:lang w:eastAsia="ko-KR"/>
        </w:rPr>
        <w:t>greater than 10</w:t>
      </w:r>
      <w:r w:rsidR="00FC1C0E" w:rsidRPr="00B61C1B">
        <w:rPr>
          <w:color w:val="auto"/>
          <w:lang w:eastAsia="ko-KR"/>
        </w:rPr>
        <w:t xml:space="preserve">. </w:t>
      </w:r>
      <w:r w:rsidR="00B2460C" w:rsidRPr="00B61C1B">
        <w:rPr>
          <w:color w:val="auto"/>
          <w:lang w:eastAsia="ko-KR"/>
        </w:rPr>
        <w:t>In addition, i</w:t>
      </w:r>
      <w:r w:rsidR="001964C7" w:rsidRPr="00B61C1B">
        <w:rPr>
          <w:color w:val="auto"/>
          <w:lang w:eastAsia="ko-KR"/>
        </w:rPr>
        <w:t>f R value is above 20, the value of IC</w:t>
      </w:r>
      <w:r w:rsidR="001964C7" w:rsidRPr="00B61C1B">
        <w:rPr>
          <w:color w:val="auto"/>
          <w:vertAlign w:val="subscript"/>
          <w:lang w:eastAsia="ko-KR"/>
        </w:rPr>
        <w:t>80</w:t>
      </w:r>
      <w:r w:rsidR="001964C7" w:rsidRPr="00B61C1B">
        <w:rPr>
          <w:color w:val="auto"/>
          <w:lang w:eastAsia="ko-KR"/>
        </w:rPr>
        <w:t xml:space="preserve"> is also not determined</w:t>
      </w:r>
      <w:r w:rsidR="006935C9" w:rsidRPr="00B61C1B">
        <w:rPr>
          <w:color w:val="auto"/>
          <w:lang w:eastAsia="ko-KR"/>
        </w:rPr>
        <w:t xml:space="preserve"> (</w:t>
      </w:r>
      <w:r w:rsidR="006935C9" w:rsidRPr="00B61C1B">
        <w:rPr>
          <w:b/>
          <w:color w:val="auto"/>
          <w:lang w:eastAsia="ko-KR"/>
        </w:rPr>
        <w:t>Figure 4D</w:t>
      </w:r>
      <w:r w:rsidR="006935C9" w:rsidRPr="00B61C1B">
        <w:rPr>
          <w:color w:val="auto"/>
          <w:lang w:eastAsia="ko-KR"/>
        </w:rPr>
        <w:t>)</w:t>
      </w:r>
      <w:r w:rsidR="0001598C" w:rsidRPr="00B61C1B">
        <w:rPr>
          <w:color w:val="auto"/>
          <w:lang w:eastAsia="ko-KR"/>
        </w:rPr>
        <w:t>.</w:t>
      </w:r>
    </w:p>
    <w:p w14:paraId="55CA9B00" w14:textId="77777777" w:rsidR="002C396E" w:rsidRPr="00B61C1B" w:rsidRDefault="002C396E" w:rsidP="00F47F53">
      <w:pPr>
        <w:rPr>
          <w:b/>
          <w:color w:val="auto"/>
          <w:lang w:eastAsia="ko-KR"/>
        </w:rPr>
      </w:pPr>
    </w:p>
    <w:p w14:paraId="5919480F" w14:textId="05B74564" w:rsidR="00725B3F" w:rsidRPr="00A06F14" w:rsidRDefault="00725B3F" w:rsidP="00A06F14">
      <w:pPr>
        <w:pStyle w:val="ListParagraph"/>
        <w:numPr>
          <w:ilvl w:val="0"/>
          <w:numId w:val="28"/>
        </w:numPr>
        <w:rPr>
          <w:b/>
          <w:color w:val="auto"/>
          <w:lang w:eastAsia="ko-KR"/>
        </w:rPr>
      </w:pPr>
      <w:r w:rsidRPr="00A06F14">
        <w:rPr>
          <w:b/>
          <w:color w:val="auto"/>
          <w:highlight w:val="yellow"/>
          <w:lang w:eastAsia="ko-KR"/>
        </w:rPr>
        <w:t xml:space="preserve">Verification of </w:t>
      </w:r>
      <w:r w:rsidR="00926A99" w:rsidRPr="00A06F14">
        <w:rPr>
          <w:b/>
          <w:color w:val="auto"/>
          <w:highlight w:val="yellow"/>
          <w:lang w:eastAsia="ko-KR"/>
        </w:rPr>
        <w:t>the</w:t>
      </w:r>
      <w:r w:rsidRPr="00A06F14">
        <w:rPr>
          <w:b/>
          <w:color w:val="auto"/>
          <w:highlight w:val="yellow"/>
          <w:lang w:eastAsia="ko-KR"/>
        </w:rPr>
        <w:t xml:space="preserve"> direct target gene of a </w:t>
      </w:r>
      <w:r w:rsidR="008C58E3" w:rsidRPr="00A06F14">
        <w:rPr>
          <w:b/>
          <w:color w:val="auto"/>
          <w:highlight w:val="yellow"/>
          <w:lang w:eastAsia="ko-KR"/>
        </w:rPr>
        <w:t>microRNA</w:t>
      </w:r>
      <w:r w:rsidRPr="00A06F14">
        <w:rPr>
          <w:b/>
          <w:color w:val="auto"/>
          <w:highlight w:val="yellow"/>
          <w:lang w:eastAsia="ko-KR"/>
        </w:rPr>
        <w:t xml:space="preserve"> of interest</w:t>
      </w:r>
    </w:p>
    <w:p w14:paraId="403064D8" w14:textId="77777777" w:rsidR="002E716A" w:rsidRPr="00B61C1B" w:rsidRDefault="002E716A" w:rsidP="00F47F53">
      <w:pPr>
        <w:rPr>
          <w:color w:val="auto"/>
          <w:lang w:eastAsia="ko-KR"/>
        </w:rPr>
      </w:pPr>
    </w:p>
    <w:p w14:paraId="78BB7EAC" w14:textId="2A1A5C7B" w:rsidR="006352FC" w:rsidRPr="00B61C1B" w:rsidRDefault="00F47F53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3A09C2" w:rsidRPr="00B61C1B">
        <w:rPr>
          <w:color w:val="auto"/>
          <w:lang w:eastAsia="ko-KR"/>
        </w:rPr>
        <w:t xml:space="preserve">After performing </w:t>
      </w:r>
      <w:r w:rsidR="009E6588" w:rsidRPr="00B61C1B">
        <w:rPr>
          <w:color w:val="auto"/>
          <w:lang w:eastAsia="ko-KR"/>
        </w:rPr>
        <w:t>the function</w:t>
      </w:r>
      <w:r w:rsidR="00B42C29" w:rsidRPr="00B61C1B">
        <w:rPr>
          <w:color w:val="auto"/>
          <w:lang w:eastAsia="ko-KR"/>
        </w:rPr>
        <w:t>al</w:t>
      </w:r>
      <w:r w:rsidR="009E6588" w:rsidRPr="00B61C1B">
        <w:rPr>
          <w:color w:val="auto"/>
          <w:lang w:eastAsia="ko-KR"/>
        </w:rPr>
        <w:t xml:space="preserve"> </w:t>
      </w:r>
      <w:r w:rsidR="003A09C2" w:rsidRPr="00B61C1B">
        <w:rPr>
          <w:color w:val="auto"/>
          <w:lang w:eastAsia="ko-KR"/>
        </w:rPr>
        <w:t xml:space="preserve">experiment </w:t>
      </w:r>
      <w:r w:rsidR="00DB41B2" w:rsidRPr="00B61C1B">
        <w:rPr>
          <w:color w:val="auto"/>
          <w:lang w:eastAsia="ko-KR"/>
        </w:rPr>
        <w:t xml:space="preserve">such as </w:t>
      </w:r>
      <w:r w:rsidR="00F80AB8" w:rsidRPr="00B61C1B">
        <w:rPr>
          <w:color w:val="auto"/>
          <w:lang w:eastAsia="ko-KR"/>
        </w:rPr>
        <w:t xml:space="preserve">the </w:t>
      </w:r>
      <w:r w:rsidR="00B42C29" w:rsidRPr="00B61C1B">
        <w:rPr>
          <w:color w:val="auto"/>
          <w:lang w:eastAsia="ko-KR"/>
        </w:rPr>
        <w:t>SRB assay</w:t>
      </w:r>
      <w:r w:rsidR="00703934" w:rsidRPr="00B61C1B">
        <w:rPr>
          <w:color w:val="auto"/>
          <w:lang w:eastAsia="ko-KR"/>
        </w:rPr>
        <w:t xml:space="preserve">, </w:t>
      </w:r>
      <w:r w:rsidR="00721FF5" w:rsidRPr="00B61C1B">
        <w:rPr>
          <w:color w:val="auto"/>
          <w:lang w:eastAsia="ko-KR"/>
        </w:rPr>
        <w:t>miR</w:t>
      </w:r>
      <w:r w:rsidR="002F64AC" w:rsidRPr="00B61C1B">
        <w:rPr>
          <w:color w:val="auto"/>
          <w:lang w:eastAsia="ko-KR"/>
        </w:rPr>
        <w:t>NA</w:t>
      </w:r>
      <w:r w:rsidR="00721FF5" w:rsidRPr="00B61C1B">
        <w:rPr>
          <w:color w:val="auto"/>
          <w:lang w:eastAsia="ko-KR"/>
        </w:rPr>
        <w:t>-107 is confirmed as a tumor suppressive miRNA and it is highly</w:t>
      </w:r>
      <w:r w:rsidR="00FA2E62" w:rsidRPr="00B61C1B">
        <w:rPr>
          <w:color w:val="auto"/>
          <w:lang w:eastAsia="ko-KR"/>
        </w:rPr>
        <w:t xml:space="preserve"> feasible</w:t>
      </w:r>
      <w:r w:rsidR="00721FF5" w:rsidRPr="00B61C1B">
        <w:rPr>
          <w:color w:val="auto"/>
          <w:lang w:eastAsia="ko-KR"/>
        </w:rPr>
        <w:t xml:space="preserve"> </w:t>
      </w:r>
      <w:r w:rsidR="00FA2E62" w:rsidRPr="00B61C1B">
        <w:rPr>
          <w:color w:val="auto"/>
          <w:lang w:eastAsia="ko-KR"/>
        </w:rPr>
        <w:t>that miR</w:t>
      </w:r>
      <w:r w:rsidR="002F64AC" w:rsidRPr="00B61C1B">
        <w:rPr>
          <w:color w:val="auto"/>
          <w:lang w:eastAsia="ko-KR"/>
        </w:rPr>
        <w:t>NA</w:t>
      </w:r>
      <w:r w:rsidR="00FA2E62" w:rsidRPr="00B61C1B">
        <w:rPr>
          <w:color w:val="auto"/>
          <w:lang w:eastAsia="ko-KR"/>
        </w:rPr>
        <w:t>-107 directly targets oncogenes. C</w:t>
      </w:r>
      <w:r w:rsidR="00703934" w:rsidRPr="00B61C1B">
        <w:rPr>
          <w:color w:val="auto"/>
          <w:lang w:eastAsia="ko-KR"/>
        </w:rPr>
        <w:t xml:space="preserve">heck the list of </w:t>
      </w:r>
      <w:r w:rsidR="00FA2E62" w:rsidRPr="00B61C1B">
        <w:rPr>
          <w:color w:val="auto"/>
          <w:lang w:eastAsia="ko-KR"/>
        </w:rPr>
        <w:t xml:space="preserve">all </w:t>
      </w:r>
      <w:r w:rsidR="00703934" w:rsidRPr="00B61C1B">
        <w:rPr>
          <w:color w:val="auto"/>
          <w:lang w:eastAsia="ko-KR"/>
        </w:rPr>
        <w:t xml:space="preserve">predicted target genes using a miRNA target prediction program such as </w:t>
      </w:r>
      <w:proofErr w:type="spellStart"/>
      <w:r w:rsidR="00703934" w:rsidRPr="00B61C1B">
        <w:rPr>
          <w:color w:val="auto"/>
          <w:lang w:eastAsia="ko-KR"/>
        </w:rPr>
        <w:t>T</w:t>
      </w:r>
      <w:r w:rsidR="003A09C2" w:rsidRPr="00B61C1B">
        <w:rPr>
          <w:color w:val="auto"/>
          <w:lang w:eastAsia="ko-KR"/>
        </w:rPr>
        <w:t>argetScan</w:t>
      </w:r>
      <w:proofErr w:type="spellEnd"/>
      <w:r w:rsidR="00FA2E62" w:rsidRPr="00B61C1B">
        <w:rPr>
          <w:color w:val="auto"/>
          <w:lang w:eastAsia="ko-KR"/>
        </w:rPr>
        <w:t xml:space="preserve"> (http://www.targetscan.org/vert_71/)</w:t>
      </w:r>
      <w:r w:rsidR="003A09C2" w:rsidRPr="00B61C1B">
        <w:rPr>
          <w:color w:val="auto"/>
          <w:lang w:eastAsia="ko-KR"/>
        </w:rPr>
        <w:t xml:space="preserve">, and </w:t>
      </w:r>
      <w:r w:rsidR="002C1BAD" w:rsidRPr="00B61C1B">
        <w:rPr>
          <w:color w:val="auto"/>
          <w:lang w:eastAsia="ko-KR"/>
        </w:rPr>
        <w:t xml:space="preserve">then </w:t>
      </w:r>
      <w:r w:rsidR="003A09C2" w:rsidRPr="00B61C1B">
        <w:rPr>
          <w:color w:val="auto"/>
          <w:lang w:eastAsia="ko-KR"/>
        </w:rPr>
        <w:t xml:space="preserve">narrow down to potential candidate targets based on the function of a gene </w:t>
      </w:r>
      <w:r w:rsidR="0085781B" w:rsidRPr="00B61C1B">
        <w:rPr>
          <w:color w:val="auto"/>
          <w:lang w:eastAsia="ko-KR"/>
        </w:rPr>
        <w:t xml:space="preserve">in </w:t>
      </w:r>
      <w:r w:rsidR="00717928" w:rsidRPr="00B61C1B">
        <w:rPr>
          <w:color w:val="auto"/>
          <w:lang w:eastAsia="ko-KR"/>
        </w:rPr>
        <w:t xml:space="preserve">databases including PubMed and </w:t>
      </w:r>
      <w:proofErr w:type="spellStart"/>
      <w:r w:rsidR="00717928" w:rsidRPr="00B61C1B">
        <w:rPr>
          <w:color w:val="auto"/>
          <w:lang w:eastAsia="ko-KR"/>
        </w:rPr>
        <w:t>Gene</w:t>
      </w:r>
      <w:r w:rsidR="00677433" w:rsidRPr="00B61C1B">
        <w:rPr>
          <w:color w:val="auto"/>
          <w:lang w:eastAsia="ko-KR"/>
        </w:rPr>
        <w:t>C</w:t>
      </w:r>
      <w:r w:rsidR="00717928" w:rsidRPr="00B61C1B">
        <w:rPr>
          <w:color w:val="auto"/>
          <w:lang w:eastAsia="ko-KR"/>
        </w:rPr>
        <w:t>ard</w:t>
      </w:r>
      <w:r w:rsidR="00677433" w:rsidRPr="00B61C1B">
        <w:rPr>
          <w:color w:val="auto"/>
          <w:lang w:eastAsia="ko-KR"/>
        </w:rPr>
        <w:t>s</w:t>
      </w:r>
      <w:proofErr w:type="spellEnd"/>
      <w:r w:rsidR="00717928" w:rsidRPr="00B61C1B">
        <w:rPr>
          <w:color w:val="auto"/>
          <w:lang w:eastAsia="ko-KR"/>
        </w:rPr>
        <w:t>.</w:t>
      </w:r>
    </w:p>
    <w:p w14:paraId="1EC5ECD6" w14:textId="77777777" w:rsidR="006352FC" w:rsidRPr="00B61C1B" w:rsidRDefault="006352FC" w:rsidP="00F47F53">
      <w:pPr>
        <w:rPr>
          <w:color w:val="auto"/>
          <w:lang w:eastAsia="ko-KR"/>
        </w:rPr>
      </w:pPr>
    </w:p>
    <w:p w14:paraId="10693B7C" w14:textId="536403D6" w:rsidR="001A01AE" w:rsidRPr="00693B46" w:rsidRDefault="009D6E51" w:rsidP="00A06F14">
      <w:pPr>
        <w:pStyle w:val="ListParagraph"/>
        <w:numPr>
          <w:ilvl w:val="1"/>
          <w:numId w:val="28"/>
        </w:numPr>
        <w:rPr>
          <w:color w:val="auto"/>
          <w:lang w:eastAsia="ko-KR"/>
        </w:rPr>
      </w:pPr>
      <w:r w:rsidRPr="00693B46">
        <w:rPr>
          <w:color w:val="auto"/>
          <w:lang w:eastAsia="ko-KR"/>
        </w:rPr>
        <w:t>Primer design</w:t>
      </w:r>
      <w:r w:rsidR="00465F48" w:rsidRPr="00693B46">
        <w:rPr>
          <w:color w:val="auto"/>
          <w:lang w:eastAsia="ko-KR"/>
        </w:rPr>
        <w:t xml:space="preserve"> for </w:t>
      </w:r>
      <w:r w:rsidR="00540E1B" w:rsidRPr="00693B46">
        <w:rPr>
          <w:color w:val="auto"/>
          <w:lang w:eastAsia="ko-KR"/>
        </w:rPr>
        <w:t xml:space="preserve">the </w:t>
      </w:r>
      <w:r w:rsidR="00465F48" w:rsidRPr="00693B46">
        <w:rPr>
          <w:color w:val="auto"/>
          <w:lang w:eastAsia="ko-KR"/>
        </w:rPr>
        <w:t>cloning of 3’</w:t>
      </w:r>
      <w:r w:rsidR="002C1BAD" w:rsidRPr="00693B46">
        <w:rPr>
          <w:color w:val="auto"/>
          <w:lang w:eastAsia="ko-KR"/>
        </w:rPr>
        <w:t xml:space="preserve"> </w:t>
      </w:r>
      <w:r w:rsidR="002C1BAD" w:rsidRPr="00693B46">
        <w:rPr>
          <w:color w:val="auto"/>
        </w:rPr>
        <w:t>untranslated region</w:t>
      </w:r>
      <w:r w:rsidR="002C1BAD" w:rsidRPr="00693B46">
        <w:rPr>
          <w:color w:val="auto"/>
          <w:lang w:eastAsia="ko-KR"/>
        </w:rPr>
        <w:t xml:space="preserve"> (</w:t>
      </w:r>
      <w:r w:rsidR="00465F48" w:rsidRPr="00693B46">
        <w:rPr>
          <w:color w:val="auto"/>
          <w:lang w:eastAsia="ko-KR"/>
        </w:rPr>
        <w:t>UTR</w:t>
      </w:r>
      <w:r w:rsidR="002C1BAD" w:rsidRPr="00693B46">
        <w:rPr>
          <w:color w:val="auto"/>
          <w:lang w:eastAsia="ko-KR"/>
        </w:rPr>
        <w:t>)</w:t>
      </w:r>
    </w:p>
    <w:p w14:paraId="08BFA5EF" w14:textId="77777777" w:rsidR="00DC7EEA" w:rsidRPr="00B61C1B" w:rsidRDefault="00DC7EEA" w:rsidP="00F47F53">
      <w:pPr>
        <w:rPr>
          <w:color w:val="auto"/>
          <w:lang w:eastAsia="ko-KR"/>
        </w:rPr>
      </w:pPr>
    </w:p>
    <w:p w14:paraId="7DEE6402" w14:textId="20752619" w:rsidR="009D6E51" w:rsidRPr="00A06F14" w:rsidRDefault="00677433" w:rsidP="00A06F14">
      <w:pPr>
        <w:pStyle w:val="ListParagraph"/>
        <w:numPr>
          <w:ilvl w:val="2"/>
          <w:numId w:val="28"/>
        </w:numPr>
        <w:rPr>
          <w:color w:val="auto"/>
          <w:lang w:eastAsia="ko-KR"/>
        </w:rPr>
      </w:pPr>
      <w:r w:rsidRPr="00A06F14">
        <w:rPr>
          <w:color w:val="auto"/>
          <w:lang w:eastAsia="ko-KR"/>
        </w:rPr>
        <w:t xml:space="preserve">Put the name of a gene in </w:t>
      </w:r>
      <w:proofErr w:type="spellStart"/>
      <w:r w:rsidR="00610172" w:rsidRPr="00A06F14">
        <w:rPr>
          <w:color w:val="auto"/>
        </w:rPr>
        <w:t>G</w:t>
      </w:r>
      <w:r w:rsidR="00473116" w:rsidRPr="00A06F14">
        <w:rPr>
          <w:color w:val="auto"/>
        </w:rPr>
        <w:t>ene</w:t>
      </w:r>
      <w:r w:rsidR="00610172" w:rsidRPr="00A06F14">
        <w:rPr>
          <w:color w:val="auto"/>
        </w:rPr>
        <w:t>C</w:t>
      </w:r>
      <w:r w:rsidR="00473116" w:rsidRPr="00A06F14">
        <w:rPr>
          <w:color w:val="auto"/>
        </w:rPr>
        <w:t>ard</w:t>
      </w:r>
      <w:r w:rsidRPr="00A06F14">
        <w:rPr>
          <w:color w:val="auto"/>
        </w:rPr>
        <w:t>s</w:t>
      </w:r>
      <w:proofErr w:type="spellEnd"/>
      <w:r w:rsidR="007E155A" w:rsidRPr="00A06F14">
        <w:rPr>
          <w:color w:val="auto"/>
        </w:rPr>
        <w:t xml:space="preserve"> (https://www.genecards.org/</w:t>
      </w:r>
      <w:r w:rsidR="00473116" w:rsidRPr="00A06F14">
        <w:rPr>
          <w:color w:val="auto"/>
        </w:rPr>
        <w:t>)</w:t>
      </w:r>
      <w:r w:rsidRPr="00A06F14">
        <w:rPr>
          <w:color w:val="auto"/>
        </w:rPr>
        <w:t xml:space="preserve"> and click </w:t>
      </w:r>
      <w:r w:rsidR="00A06F14" w:rsidRPr="00A06F14">
        <w:rPr>
          <w:b/>
          <w:color w:val="auto"/>
        </w:rPr>
        <w:t>S</w:t>
      </w:r>
      <w:r w:rsidRPr="00A06F14">
        <w:rPr>
          <w:b/>
          <w:color w:val="auto"/>
        </w:rPr>
        <w:t>ymbol</w:t>
      </w:r>
      <w:r w:rsidRPr="00A06F14">
        <w:rPr>
          <w:color w:val="auto"/>
        </w:rPr>
        <w:t xml:space="preserve"> of a gene</w:t>
      </w:r>
      <w:r w:rsidR="00473116" w:rsidRPr="00A06F14">
        <w:rPr>
          <w:color w:val="auto"/>
        </w:rPr>
        <w:t xml:space="preserve">. </w:t>
      </w:r>
      <w:r w:rsidR="005C6A29" w:rsidRPr="00A06F14">
        <w:rPr>
          <w:color w:val="auto"/>
        </w:rPr>
        <w:t xml:space="preserve">Assess to </w:t>
      </w:r>
      <w:proofErr w:type="spellStart"/>
      <w:r w:rsidR="00A87F10" w:rsidRPr="00A06F14">
        <w:rPr>
          <w:color w:val="auto"/>
        </w:rPr>
        <w:t>E</w:t>
      </w:r>
      <w:r w:rsidR="005C6A29" w:rsidRPr="00A06F14">
        <w:rPr>
          <w:color w:val="auto"/>
        </w:rPr>
        <w:t>nsembl</w:t>
      </w:r>
      <w:proofErr w:type="spellEnd"/>
      <w:r w:rsidR="005C6A29" w:rsidRPr="00A06F14">
        <w:rPr>
          <w:color w:val="auto"/>
        </w:rPr>
        <w:t xml:space="preserve"> genome browser by c</w:t>
      </w:r>
      <w:r w:rsidR="00473116" w:rsidRPr="00A06F14">
        <w:rPr>
          <w:color w:val="auto"/>
        </w:rPr>
        <w:t>lick</w:t>
      </w:r>
      <w:r w:rsidR="005C6A29" w:rsidRPr="00A06F14">
        <w:rPr>
          <w:color w:val="auto"/>
        </w:rPr>
        <w:t>ing</w:t>
      </w:r>
      <w:r w:rsidR="00473116" w:rsidRPr="00A06F14">
        <w:rPr>
          <w:color w:val="auto"/>
        </w:rPr>
        <w:t xml:space="preserve"> </w:t>
      </w:r>
      <w:proofErr w:type="spellStart"/>
      <w:r w:rsidR="00A06F14" w:rsidRPr="00A06F14">
        <w:rPr>
          <w:b/>
          <w:color w:val="auto"/>
        </w:rPr>
        <w:t>E</w:t>
      </w:r>
      <w:r w:rsidR="00473116" w:rsidRPr="00A06F14">
        <w:rPr>
          <w:b/>
          <w:color w:val="auto"/>
        </w:rPr>
        <w:t>nsembl</w:t>
      </w:r>
      <w:proofErr w:type="spellEnd"/>
      <w:r w:rsidR="00473116" w:rsidRPr="00A06F14">
        <w:rPr>
          <w:b/>
          <w:color w:val="auto"/>
        </w:rPr>
        <w:t xml:space="preserve"> </w:t>
      </w:r>
      <w:r w:rsidR="005C6A29" w:rsidRPr="00A06F14">
        <w:rPr>
          <w:b/>
          <w:color w:val="auto"/>
        </w:rPr>
        <w:t>ID</w:t>
      </w:r>
      <w:r w:rsidR="005C6A29" w:rsidRPr="00A06F14">
        <w:rPr>
          <w:color w:val="auto"/>
        </w:rPr>
        <w:t xml:space="preserve"> of a </w:t>
      </w:r>
      <w:r w:rsidR="00473116" w:rsidRPr="00A06F14">
        <w:rPr>
          <w:color w:val="auto"/>
        </w:rPr>
        <w:t>gene</w:t>
      </w:r>
      <w:r w:rsidR="005C6A29" w:rsidRPr="00A06F14">
        <w:rPr>
          <w:color w:val="auto"/>
        </w:rPr>
        <w:t xml:space="preserve"> and </w:t>
      </w:r>
      <w:r w:rsidR="00473116" w:rsidRPr="00A06F14">
        <w:rPr>
          <w:color w:val="auto"/>
        </w:rPr>
        <w:t xml:space="preserve">then </w:t>
      </w:r>
      <w:r w:rsidR="005C6A29" w:rsidRPr="00A06F14">
        <w:rPr>
          <w:color w:val="auto"/>
        </w:rPr>
        <w:t>click</w:t>
      </w:r>
      <w:r w:rsidR="00473116" w:rsidRPr="00A06F14">
        <w:rPr>
          <w:color w:val="auto"/>
        </w:rPr>
        <w:t xml:space="preserve"> </w:t>
      </w:r>
      <w:r w:rsidR="00A06F14" w:rsidRPr="00A06F14">
        <w:rPr>
          <w:b/>
          <w:color w:val="auto"/>
        </w:rPr>
        <w:t>T</w:t>
      </w:r>
      <w:r w:rsidR="00473116" w:rsidRPr="00A06F14">
        <w:rPr>
          <w:b/>
          <w:color w:val="auto"/>
        </w:rPr>
        <w:t>ranscripts ID</w:t>
      </w:r>
      <w:r w:rsidR="00473116" w:rsidRPr="00A06F14">
        <w:rPr>
          <w:color w:val="auto"/>
        </w:rPr>
        <w:t xml:space="preserve"> </w:t>
      </w:r>
      <w:r w:rsidR="005C6A29" w:rsidRPr="00A06F14">
        <w:rPr>
          <w:color w:val="auto"/>
        </w:rPr>
        <w:t>in the transcript table</w:t>
      </w:r>
      <w:r w:rsidR="00473116" w:rsidRPr="00A06F14">
        <w:rPr>
          <w:color w:val="auto"/>
        </w:rPr>
        <w:t xml:space="preserve">. After that, </w:t>
      </w:r>
      <w:r w:rsidR="005C6A29" w:rsidRPr="00A06F14">
        <w:rPr>
          <w:color w:val="auto"/>
        </w:rPr>
        <w:t>click</w:t>
      </w:r>
      <w:r w:rsidR="00473116" w:rsidRPr="00A06F14">
        <w:rPr>
          <w:color w:val="auto"/>
        </w:rPr>
        <w:t xml:space="preserve"> </w:t>
      </w:r>
      <w:r w:rsidR="00A06F14" w:rsidRPr="00A06F14">
        <w:rPr>
          <w:b/>
          <w:color w:val="auto"/>
        </w:rPr>
        <w:t>E</w:t>
      </w:r>
      <w:r w:rsidR="00473116" w:rsidRPr="00A06F14">
        <w:rPr>
          <w:b/>
          <w:color w:val="auto"/>
        </w:rPr>
        <w:t>xons</w:t>
      </w:r>
      <w:r w:rsidR="00473116" w:rsidRPr="00A06F14">
        <w:rPr>
          <w:color w:val="auto"/>
        </w:rPr>
        <w:t xml:space="preserve"> existed in the </w:t>
      </w:r>
      <w:r w:rsidR="00A06F14" w:rsidRPr="00A06F14">
        <w:rPr>
          <w:b/>
          <w:color w:val="auto"/>
        </w:rPr>
        <w:t>T</w:t>
      </w:r>
      <w:r w:rsidR="00473116" w:rsidRPr="00A06F14">
        <w:rPr>
          <w:b/>
          <w:color w:val="auto"/>
        </w:rPr>
        <w:t>ranscript-based displays</w:t>
      </w:r>
      <w:r w:rsidR="00473116" w:rsidRPr="00A06F14">
        <w:rPr>
          <w:color w:val="auto"/>
        </w:rPr>
        <w:t xml:space="preserve"> list on the left.</w:t>
      </w:r>
    </w:p>
    <w:p w14:paraId="67CA82F0" w14:textId="77777777" w:rsidR="00DC7EEA" w:rsidRPr="00B61C1B" w:rsidRDefault="00DC7EEA" w:rsidP="00F47F53">
      <w:pPr>
        <w:snapToGrid w:val="0"/>
        <w:rPr>
          <w:color w:val="auto"/>
        </w:rPr>
      </w:pPr>
    </w:p>
    <w:p w14:paraId="42BB0E19" w14:textId="7036FFE7" w:rsidR="008C58ED" w:rsidRDefault="00105FE5" w:rsidP="00A06F14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A06F14">
        <w:rPr>
          <w:color w:val="auto"/>
        </w:rPr>
        <w:t>Copy the nucleotide sequence</w:t>
      </w:r>
      <w:r w:rsidR="009D5E05" w:rsidRPr="00A06F14">
        <w:rPr>
          <w:color w:val="auto"/>
        </w:rPr>
        <w:t>s</w:t>
      </w:r>
      <w:r w:rsidRPr="00A06F14">
        <w:rPr>
          <w:color w:val="auto"/>
        </w:rPr>
        <w:t xml:space="preserve"> of the 3’ UTR and paste it into the </w:t>
      </w:r>
      <w:r w:rsidR="00DF6088" w:rsidRPr="00A06F14">
        <w:rPr>
          <w:color w:val="auto"/>
        </w:rPr>
        <w:t>primer design program</w:t>
      </w:r>
      <w:r w:rsidRPr="00A06F14">
        <w:rPr>
          <w:color w:val="auto"/>
        </w:rPr>
        <w:t xml:space="preserve">. </w:t>
      </w:r>
      <w:r w:rsidR="00DF6088" w:rsidRPr="00A06F14">
        <w:rPr>
          <w:color w:val="auto"/>
        </w:rPr>
        <w:t>C</w:t>
      </w:r>
      <w:r w:rsidRPr="00A06F14">
        <w:rPr>
          <w:color w:val="auto"/>
        </w:rPr>
        <w:t>opy the sequence</w:t>
      </w:r>
      <w:r w:rsidR="00B17ABF" w:rsidRPr="00A06F14">
        <w:rPr>
          <w:color w:val="auto"/>
        </w:rPr>
        <w:t>s</w:t>
      </w:r>
      <w:r w:rsidRPr="00A06F14">
        <w:rPr>
          <w:color w:val="auto"/>
        </w:rPr>
        <w:t xml:space="preserve"> again from this program and paste it into </w:t>
      </w:r>
      <w:r w:rsidR="00693B46">
        <w:rPr>
          <w:color w:val="auto"/>
        </w:rPr>
        <w:t>a word processor</w:t>
      </w:r>
      <w:r w:rsidR="00517F15" w:rsidRPr="00A06F14">
        <w:rPr>
          <w:color w:val="auto"/>
        </w:rPr>
        <w:t xml:space="preserve">. </w:t>
      </w:r>
      <w:r w:rsidR="00693B46">
        <w:rPr>
          <w:color w:val="auto"/>
        </w:rPr>
        <w:t>Check</w:t>
      </w:r>
      <w:r w:rsidR="00517F15" w:rsidRPr="00A06F14">
        <w:rPr>
          <w:color w:val="auto"/>
        </w:rPr>
        <w:t xml:space="preserve"> the presence of miRNA binding sequence</w:t>
      </w:r>
      <w:r w:rsidR="00635251" w:rsidRPr="00A06F14">
        <w:rPr>
          <w:color w:val="auto"/>
        </w:rPr>
        <w:t>s</w:t>
      </w:r>
      <w:r w:rsidR="00517F15" w:rsidRPr="00A06F14">
        <w:rPr>
          <w:color w:val="auto"/>
        </w:rPr>
        <w:t xml:space="preserve"> as well as the presence of restriction enzymes sites used for </w:t>
      </w:r>
      <w:r w:rsidR="00540E1B" w:rsidRPr="00A06F14">
        <w:rPr>
          <w:color w:val="auto"/>
        </w:rPr>
        <w:t xml:space="preserve">the </w:t>
      </w:r>
      <w:r w:rsidR="00517F15" w:rsidRPr="00A06F14">
        <w:rPr>
          <w:color w:val="auto"/>
        </w:rPr>
        <w:t xml:space="preserve">cloning. </w:t>
      </w:r>
    </w:p>
    <w:p w14:paraId="5B95EB4A" w14:textId="77777777" w:rsidR="008C58ED" w:rsidRPr="008C58ED" w:rsidRDefault="008C58ED" w:rsidP="008C58ED">
      <w:pPr>
        <w:pStyle w:val="ListParagraph"/>
        <w:rPr>
          <w:color w:val="auto"/>
        </w:rPr>
      </w:pPr>
    </w:p>
    <w:p w14:paraId="4E1490E8" w14:textId="13FD8FEF" w:rsidR="001D254B" w:rsidRPr="00A06F14" w:rsidRDefault="008C58ED" w:rsidP="008C58ED">
      <w:pPr>
        <w:pStyle w:val="ListParagraph"/>
        <w:snapToGrid w:val="0"/>
        <w:ind w:left="0"/>
        <w:rPr>
          <w:color w:val="auto"/>
        </w:rPr>
      </w:pPr>
      <w:r>
        <w:rPr>
          <w:color w:val="auto"/>
        </w:rPr>
        <w:t xml:space="preserve">NOTE: </w:t>
      </w:r>
      <w:r w:rsidR="00517F15" w:rsidRPr="00A06F14">
        <w:rPr>
          <w:color w:val="auto"/>
        </w:rPr>
        <w:t xml:space="preserve">If there are no restriction enzyme </w:t>
      </w:r>
      <w:r w:rsidR="002C1BAD" w:rsidRPr="00A06F14">
        <w:rPr>
          <w:color w:val="auto"/>
        </w:rPr>
        <w:t xml:space="preserve">recognition </w:t>
      </w:r>
      <w:r w:rsidR="00517F15" w:rsidRPr="00A06F14">
        <w:rPr>
          <w:color w:val="auto"/>
        </w:rPr>
        <w:t>sites</w:t>
      </w:r>
      <w:r w:rsidR="00A67140" w:rsidRPr="00A06F14">
        <w:rPr>
          <w:color w:val="auto"/>
        </w:rPr>
        <w:t xml:space="preserve"> within the 3’</w:t>
      </w:r>
      <w:r w:rsidR="007A2233" w:rsidRPr="00A06F14">
        <w:rPr>
          <w:color w:val="auto"/>
        </w:rPr>
        <w:t xml:space="preserve"> </w:t>
      </w:r>
      <w:r w:rsidR="00A67140" w:rsidRPr="00A06F14">
        <w:rPr>
          <w:color w:val="auto"/>
        </w:rPr>
        <w:t>UTR</w:t>
      </w:r>
      <w:r w:rsidR="00517F15" w:rsidRPr="00A06F14">
        <w:rPr>
          <w:color w:val="auto"/>
        </w:rPr>
        <w:t xml:space="preserve">, </w:t>
      </w:r>
      <w:r w:rsidR="00776766" w:rsidRPr="00A06F14">
        <w:rPr>
          <w:color w:val="auto"/>
        </w:rPr>
        <w:t xml:space="preserve">the </w:t>
      </w:r>
      <w:r w:rsidR="00517F15" w:rsidRPr="00A06F14">
        <w:rPr>
          <w:color w:val="auto"/>
        </w:rPr>
        <w:t>restriction enzyme</w:t>
      </w:r>
      <w:r w:rsidR="00635251" w:rsidRPr="00A06F14">
        <w:rPr>
          <w:color w:val="auto"/>
        </w:rPr>
        <w:t>s</w:t>
      </w:r>
      <w:r w:rsidR="00517F15" w:rsidRPr="00A06F14">
        <w:rPr>
          <w:color w:val="auto"/>
        </w:rPr>
        <w:t xml:space="preserve"> </w:t>
      </w:r>
      <w:r w:rsidR="009B4ACD" w:rsidRPr="00A06F14">
        <w:rPr>
          <w:color w:val="auto"/>
        </w:rPr>
        <w:t>selected</w:t>
      </w:r>
      <w:r w:rsidR="00517F15" w:rsidRPr="00A06F14">
        <w:rPr>
          <w:color w:val="auto"/>
        </w:rPr>
        <w:t xml:space="preserve"> for </w:t>
      </w:r>
      <w:r w:rsidR="00540E1B" w:rsidRPr="00A06F14">
        <w:rPr>
          <w:color w:val="auto"/>
        </w:rPr>
        <w:t xml:space="preserve">the </w:t>
      </w:r>
      <w:r w:rsidR="00517F15" w:rsidRPr="00A06F14">
        <w:rPr>
          <w:color w:val="auto"/>
        </w:rPr>
        <w:t xml:space="preserve">cloning can be </w:t>
      </w:r>
      <w:r w:rsidR="009B4ACD" w:rsidRPr="00A06F14">
        <w:rPr>
          <w:color w:val="auto"/>
        </w:rPr>
        <w:t>used for the next step.</w:t>
      </w:r>
    </w:p>
    <w:p w14:paraId="1DA304BC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531DD03B" w14:textId="72BAF460" w:rsidR="00FD4C9A" w:rsidRPr="008C58ED" w:rsidRDefault="00FD4C9A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</w:rPr>
        <w:t xml:space="preserve">In </w:t>
      </w:r>
      <w:r w:rsidR="00F8087B" w:rsidRPr="008C58ED">
        <w:rPr>
          <w:color w:val="auto"/>
        </w:rPr>
        <w:t>the primer design program</w:t>
      </w:r>
      <w:r w:rsidRPr="008C58ED">
        <w:rPr>
          <w:color w:val="auto"/>
        </w:rPr>
        <w:t>, accept the 3’</w:t>
      </w:r>
      <w:r w:rsidR="007A2233" w:rsidRPr="008C58ED">
        <w:rPr>
          <w:color w:val="auto"/>
        </w:rPr>
        <w:t xml:space="preserve"> </w:t>
      </w:r>
      <w:r w:rsidRPr="008C58ED">
        <w:rPr>
          <w:color w:val="auto"/>
        </w:rPr>
        <w:t>UTR sequence</w:t>
      </w:r>
      <w:r w:rsidR="00F14D61" w:rsidRPr="008C58ED">
        <w:rPr>
          <w:color w:val="auto"/>
        </w:rPr>
        <w:t>s</w:t>
      </w:r>
      <w:r w:rsidRPr="008C58ED">
        <w:rPr>
          <w:color w:val="auto"/>
        </w:rPr>
        <w:t xml:space="preserve"> and start to design </w:t>
      </w:r>
      <w:r w:rsidR="00F14D61" w:rsidRPr="008C58ED">
        <w:rPr>
          <w:color w:val="auto"/>
        </w:rPr>
        <w:t xml:space="preserve">the </w:t>
      </w:r>
      <w:r w:rsidRPr="008C58ED">
        <w:rPr>
          <w:color w:val="auto"/>
        </w:rPr>
        <w:t>forward and reverse primer</w:t>
      </w:r>
      <w:r w:rsidR="00F14D61" w:rsidRPr="008C58ED">
        <w:rPr>
          <w:color w:val="auto"/>
        </w:rPr>
        <w:t>s</w:t>
      </w:r>
      <w:r w:rsidRPr="008C58ED">
        <w:rPr>
          <w:color w:val="auto"/>
        </w:rPr>
        <w:t xml:space="preserve"> with the following condition. Length: 20</w:t>
      </w:r>
      <w:r w:rsidR="00F66C91" w:rsidRPr="008C58ED">
        <w:rPr>
          <w:color w:val="auto"/>
        </w:rPr>
        <w:t>-</w:t>
      </w:r>
      <w:r w:rsidRPr="008C58ED">
        <w:rPr>
          <w:color w:val="auto"/>
        </w:rPr>
        <w:t>30 nucleotides, Tm:  4</w:t>
      </w:r>
      <w:r w:rsidR="008D7627" w:rsidRPr="008C58ED">
        <w:rPr>
          <w:color w:val="auto"/>
        </w:rPr>
        <w:t>5</w:t>
      </w:r>
      <w:r w:rsidR="00F66C91" w:rsidRPr="008C58ED">
        <w:rPr>
          <w:color w:val="auto"/>
        </w:rPr>
        <w:t>-</w:t>
      </w:r>
      <w:r w:rsidRPr="008C58ED">
        <w:rPr>
          <w:color w:val="auto"/>
        </w:rPr>
        <w:t>5</w:t>
      </w:r>
      <w:r w:rsidR="008D7627" w:rsidRPr="008C58ED">
        <w:rPr>
          <w:color w:val="auto"/>
        </w:rPr>
        <w:t>8</w:t>
      </w:r>
      <w:r w:rsidR="007A2233" w:rsidRPr="008C58ED">
        <w:rPr>
          <w:color w:val="auto"/>
        </w:rPr>
        <w:t xml:space="preserve"> </w:t>
      </w:r>
      <w:r w:rsidRPr="008C58ED">
        <w:rPr>
          <w:rFonts w:eastAsia="Malgun Gothic"/>
          <w:color w:val="auto"/>
        </w:rPr>
        <w:t>°</w:t>
      </w:r>
      <w:r w:rsidRPr="008C58ED">
        <w:rPr>
          <w:rFonts w:eastAsia="Malgun Gothic"/>
          <w:color w:val="auto"/>
          <w:lang w:eastAsia="ko-KR"/>
        </w:rPr>
        <w:t>C</w:t>
      </w:r>
      <w:r w:rsidRPr="008C58ED">
        <w:rPr>
          <w:color w:val="auto"/>
        </w:rPr>
        <w:t>, GC%: 40</w:t>
      </w:r>
      <w:r w:rsidR="00F66C91" w:rsidRPr="008C58ED">
        <w:rPr>
          <w:color w:val="auto"/>
        </w:rPr>
        <w:t>-</w:t>
      </w:r>
      <w:r w:rsidRPr="008C58ED">
        <w:rPr>
          <w:color w:val="auto"/>
        </w:rPr>
        <w:t xml:space="preserve">60%. </w:t>
      </w:r>
      <w:r w:rsidR="00776766" w:rsidRPr="008C58ED">
        <w:rPr>
          <w:color w:val="auto"/>
        </w:rPr>
        <w:t>The d</w:t>
      </w:r>
      <w:r w:rsidR="00F166B0" w:rsidRPr="008C58ED">
        <w:rPr>
          <w:color w:val="auto"/>
        </w:rPr>
        <w:t xml:space="preserve">ifference between the Tm values of </w:t>
      </w:r>
      <w:r w:rsidR="0041251B" w:rsidRPr="008C58ED">
        <w:rPr>
          <w:color w:val="auto"/>
        </w:rPr>
        <w:t xml:space="preserve">the </w:t>
      </w:r>
      <w:r w:rsidR="00F166B0" w:rsidRPr="008C58ED">
        <w:rPr>
          <w:color w:val="auto"/>
        </w:rPr>
        <w:t xml:space="preserve">two primers should be less than </w:t>
      </w:r>
      <w:r w:rsidR="00511027" w:rsidRPr="008C58ED">
        <w:rPr>
          <w:color w:val="auto"/>
        </w:rPr>
        <w:t>5</w:t>
      </w:r>
      <w:r w:rsidR="007A2233" w:rsidRPr="008C58ED">
        <w:rPr>
          <w:color w:val="auto"/>
        </w:rPr>
        <w:t xml:space="preserve"> </w:t>
      </w:r>
      <w:r w:rsidR="00F166B0" w:rsidRPr="008C58ED">
        <w:rPr>
          <w:rFonts w:eastAsia="Malgun Gothic"/>
          <w:color w:val="auto"/>
        </w:rPr>
        <w:t>°</w:t>
      </w:r>
      <w:r w:rsidR="00F166B0" w:rsidRPr="008C58ED">
        <w:rPr>
          <w:rFonts w:eastAsia="Malgun Gothic"/>
          <w:color w:val="auto"/>
          <w:lang w:eastAsia="ko-KR"/>
        </w:rPr>
        <w:t>C.</w:t>
      </w:r>
      <w:r w:rsidR="0020000F" w:rsidRPr="008C58ED">
        <w:rPr>
          <w:rFonts w:eastAsia="Malgun Gothic"/>
          <w:color w:val="auto"/>
          <w:lang w:eastAsia="ko-KR"/>
        </w:rPr>
        <w:t xml:space="preserve"> </w:t>
      </w:r>
      <w:r w:rsidR="00776766" w:rsidRPr="008C58ED">
        <w:rPr>
          <w:rFonts w:eastAsia="Malgun Gothic"/>
          <w:color w:val="auto"/>
          <w:lang w:eastAsia="ko-KR"/>
        </w:rPr>
        <w:t>The p</w:t>
      </w:r>
      <w:proofErr w:type="spellStart"/>
      <w:r w:rsidR="00A44EA8" w:rsidRPr="008C58ED">
        <w:rPr>
          <w:color w:val="auto"/>
          <w:lang w:val="en"/>
        </w:rPr>
        <w:t>rimer</w:t>
      </w:r>
      <w:proofErr w:type="spellEnd"/>
      <w:r w:rsidR="00A44EA8" w:rsidRPr="008C58ED">
        <w:rPr>
          <w:color w:val="auto"/>
          <w:lang w:val="en"/>
        </w:rPr>
        <w:t xml:space="preserve"> sequences used in this study</w:t>
      </w:r>
      <w:r w:rsidR="00A44EA8" w:rsidRPr="008C58ED">
        <w:rPr>
          <w:rFonts w:eastAsia="Malgun Gothic"/>
          <w:color w:val="auto"/>
          <w:lang w:eastAsia="ko-KR"/>
        </w:rPr>
        <w:t xml:space="preserve"> are provided in </w:t>
      </w:r>
      <w:r w:rsidR="00A44EA8" w:rsidRPr="008C58ED">
        <w:rPr>
          <w:rFonts w:eastAsia="Malgun Gothic"/>
          <w:b/>
          <w:color w:val="auto"/>
          <w:lang w:eastAsia="ko-KR"/>
        </w:rPr>
        <w:t xml:space="preserve">Supplementary </w:t>
      </w:r>
      <w:r w:rsidR="00FC3655" w:rsidRPr="008C58ED">
        <w:rPr>
          <w:rFonts w:eastAsia="Malgun Gothic"/>
          <w:b/>
          <w:color w:val="auto"/>
          <w:lang w:eastAsia="ko-KR"/>
        </w:rPr>
        <w:t>Figure 2</w:t>
      </w:r>
      <w:r w:rsidR="00A44EA8" w:rsidRPr="008C58ED">
        <w:rPr>
          <w:rFonts w:eastAsia="Malgun Gothic"/>
          <w:color w:val="auto"/>
          <w:lang w:eastAsia="ko-KR"/>
        </w:rPr>
        <w:t xml:space="preserve">. </w:t>
      </w:r>
      <w:r w:rsidR="006B7EEC" w:rsidRPr="008C58ED">
        <w:rPr>
          <w:color w:val="auto"/>
          <w:lang w:eastAsia="ko-KR"/>
        </w:rPr>
        <w:t xml:space="preserve">Add restriction enzyme </w:t>
      </w:r>
      <w:r w:rsidR="00F66C91" w:rsidRPr="008C58ED">
        <w:rPr>
          <w:color w:val="auto"/>
          <w:lang w:eastAsia="ko-KR"/>
        </w:rPr>
        <w:t xml:space="preserve">recognition </w:t>
      </w:r>
      <w:r w:rsidR="006B7EEC" w:rsidRPr="008C58ED">
        <w:rPr>
          <w:color w:val="auto"/>
          <w:lang w:eastAsia="ko-KR"/>
        </w:rPr>
        <w:t>sequence</w:t>
      </w:r>
      <w:r w:rsidR="006C2916" w:rsidRPr="008C58ED">
        <w:rPr>
          <w:color w:val="auto"/>
          <w:lang w:eastAsia="ko-KR"/>
        </w:rPr>
        <w:t>s</w:t>
      </w:r>
      <w:r w:rsidR="006B7EEC" w:rsidRPr="008C58ED">
        <w:rPr>
          <w:color w:val="auto"/>
          <w:lang w:eastAsia="ko-KR"/>
        </w:rPr>
        <w:t xml:space="preserve"> as well as 4 random nucleotides to the designed primers</w:t>
      </w:r>
      <w:r w:rsidR="00701EF1" w:rsidRPr="008C58ED">
        <w:rPr>
          <w:color w:val="auto"/>
          <w:lang w:eastAsia="ko-KR"/>
        </w:rPr>
        <w:t>.</w:t>
      </w:r>
      <w:bookmarkEnd w:id="4"/>
    </w:p>
    <w:p w14:paraId="6A378563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6F5C8828" w14:textId="0819A2F1" w:rsidR="00FD4C9A" w:rsidRPr="008C58ED" w:rsidRDefault="00C65683" w:rsidP="008C58ED">
      <w:pPr>
        <w:pStyle w:val="ListParagraph"/>
        <w:numPr>
          <w:ilvl w:val="1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  <w:lang w:eastAsia="ko-KR"/>
        </w:rPr>
        <w:lastRenderedPageBreak/>
        <w:t>Gradient PCR</w:t>
      </w:r>
    </w:p>
    <w:p w14:paraId="072A6ED2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2C0CB8CA" w14:textId="2D8FA139" w:rsidR="00FD4C9A" w:rsidRPr="008C58ED" w:rsidRDefault="00625843" w:rsidP="00F47F53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  <w:lang w:eastAsia="ko-KR"/>
        </w:rPr>
        <w:t>Prepare 25 µ</w:t>
      </w:r>
      <w:r w:rsidR="00894162" w:rsidRPr="008C58ED">
        <w:rPr>
          <w:color w:val="auto"/>
          <w:highlight w:val="yellow"/>
          <w:lang w:eastAsia="ko-KR"/>
        </w:rPr>
        <w:t>L</w:t>
      </w:r>
      <w:r w:rsidRPr="008C58ED">
        <w:rPr>
          <w:color w:val="auto"/>
          <w:highlight w:val="yellow"/>
          <w:lang w:eastAsia="ko-KR"/>
        </w:rPr>
        <w:t xml:space="preserve"> of PCR reaction mixture</w:t>
      </w:r>
      <w:r w:rsidR="00D17BBF" w:rsidRPr="008C58ED">
        <w:rPr>
          <w:color w:val="auto"/>
          <w:highlight w:val="yellow"/>
          <w:lang w:eastAsia="ko-KR"/>
        </w:rPr>
        <w:t>s</w:t>
      </w:r>
      <w:r w:rsidRPr="008C58ED">
        <w:rPr>
          <w:color w:val="auto"/>
          <w:highlight w:val="yellow"/>
          <w:lang w:eastAsia="ko-KR"/>
        </w:rPr>
        <w:t xml:space="preserve"> </w:t>
      </w:r>
      <w:r w:rsidR="007449F3" w:rsidRPr="008C58ED">
        <w:rPr>
          <w:color w:val="auto"/>
          <w:highlight w:val="yellow"/>
          <w:lang w:eastAsia="ko-KR"/>
        </w:rPr>
        <w:t xml:space="preserve">including designed primers </w:t>
      </w:r>
      <w:r w:rsidRPr="008C58ED">
        <w:rPr>
          <w:color w:val="auto"/>
          <w:highlight w:val="yellow"/>
          <w:lang w:eastAsia="ko-KR"/>
        </w:rPr>
        <w:t>per one annealing temperature (</w:t>
      </w:r>
      <w:r w:rsidRPr="008C58ED">
        <w:rPr>
          <w:b/>
          <w:color w:val="auto"/>
          <w:highlight w:val="yellow"/>
          <w:lang w:eastAsia="ko-KR"/>
        </w:rPr>
        <w:t xml:space="preserve">Table </w:t>
      </w:r>
      <w:r w:rsidR="00645BB3" w:rsidRPr="008C58ED">
        <w:rPr>
          <w:b/>
          <w:color w:val="auto"/>
          <w:highlight w:val="yellow"/>
          <w:lang w:eastAsia="ko-KR"/>
        </w:rPr>
        <w:t>2</w:t>
      </w:r>
      <w:r w:rsidRPr="008C58ED">
        <w:rPr>
          <w:color w:val="auto"/>
          <w:highlight w:val="yellow"/>
          <w:lang w:eastAsia="ko-KR"/>
        </w:rPr>
        <w:t>).</w:t>
      </w:r>
      <w:r w:rsidRPr="008C58ED">
        <w:rPr>
          <w:color w:val="auto"/>
          <w:lang w:eastAsia="ko-KR"/>
        </w:rPr>
        <w:t xml:space="preserve"> </w:t>
      </w:r>
      <w:r w:rsidR="001E3C32" w:rsidRPr="008C58ED">
        <w:rPr>
          <w:color w:val="auto"/>
          <w:lang w:eastAsia="ko-KR"/>
        </w:rPr>
        <w:t xml:space="preserve">Prepare enough amount of mixtures based on the total number of reactions. </w:t>
      </w:r>
      <w:r w:rsidR="006A7794" w:rsidRPr="008C58ED">
        <w:rPr>
          <w:color w:val="auto"/>
        </w:rPr>
        <w:t>Mix the solution by pipetting</w:t>
      </w:r>
      <w:r w:rsidR="00C0607E" w:rsidRPr="008C58ED">
        <w:rPr>
          <w:color w:val="auto"/>
        </w:rPr>
        <w:t xml:space="preserve"> </w:t>
      </w:r>
      <w:r w:rsidR="006A7794" w:rsidRPr="008C58ED">
        <w:rPr>
          <w:color w:val="auto"/>
        </w:rPr>
        <w:t xml:space="preserve">and add 25 </w:t>
      </w:r>
      <w:r w:rsidR="006A7794" w:rsidRPr="008C58ED">
        <w:rPr>
          <w:color w:val="auto"/>
          <w:lang w:eastAsia="ko-KR"/>
        </w:rPr>
        <w:t>µ</w:t>
      </w:r>
      <w:r w:rsidR="00894162" w:rsidRPr="008C58ED">
        <w:rPr>
          <w:color w:val="auto"/>
          <w:lang w:eastAsia="ko-KR"/>
        </w:rPr>
        <w:t>L</w:t>
      </w:r>
      <w:r w:rsidR="006A7794" w:rsidRPr="008C58ED">
        <w:rPr>
          <w:color w:val="auto"/>
        </w:rPr>
        <w:t xml:space="preserve"> </w:t>
      </w:r>
      <w:r w:rsidR="00736467" w:rsidRPr="008C58ED">
        <w:rPr>
          <w:color w:val="auto"/>
        </w:rPr>
        <w:t xml:space="preserve">of </w:t>
      </w:r>
      <w:r w:rsidR="006A7794" w:rsidRPr="008C58ED">
        <w:rPr>
          <w:color w:val="auto"/>
        </w:rPr>
        <w:t>reaction mixture</w:t>
      </w:r>
      <w:r w:rsidR="00942FE1" w:rsidRPr="008C58ED">
        <w:rPr>
          <w:color w:val="auto"/>
        </w:rPr>
        <w:t>s</w:t>
      </w:r>
      <w:r w:rsidR="006A7794" w:rsidRPr="008C58ED">
        <w:rPr>
          <w:color w:val="auto"/>
        </w:rPr>
        <w:t xml:space="preserve"> into </w:t>
      </w:r>
      <w:r w:rsidR="00942FE1" w:rsidRPr="008C58ED">
        <w:rPr>
          <w:color w:val="auto"/>
        </w:rPr>
        <w:t xml:space="preserve">each </w:t>
      </w:r>
      <w:r w:rsidR="006A7794" w:rsidRPr="008C58ED">
        <w:rPr>
          <w:color w:val="auto"/>
        </w:rPr>
        <w:t xml:space="preserve">tube. Centrifuge </w:t>
      </w:r>
      <w:r w:rsidR="00736467" w:rsidRPr="008C58ED">
        <w:rPr>
          <w:color w:val="auto"/>
        </w:rPr>
        <w:t xml:space="preserve">the </w:t>
      </w:r>
      <w:r w:rsidR="006A7794" w:rsidRPr="008C58ED">
        <w:rPr>
          <w:color w:val="auto"/>
        </w:rPr>
        <w:t>tubes for few seconds.</w:t>
      </w:r>
    </w:p>
    <w:p w14:paraId="448A4AFF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0AAD56E2" w14:textId="4C91CC21" w:rsidR="00D06B07" w:rsidRPr="008C58ED" w:rsidRDefault="007449F3" w:rsidP="008C58ED">
      <w:pPr>
        <w:pStyle w:val="ListParagraph"/>
        <w:numPr>
          <w:ilvl w:val="2"/>
          <w:numId w:val="28"/>
        </w:numPr>
        <w:snapToGrid w:val="0"/>
        <w:rPr>
          <w:rFonts w:eastAsia="Malgun Gothic"/>
          <w:color w:val="auto"/>
        </w:rPr>
      </w:pPr>
      <w:r w:rsidRPr="008C58ED">
        <w:rPr>
          <w:rFonts w:eastAsia="Malgun Gothic"/>
          <w:color w:val="auto"/>
          <w:highlight w:val="yellow"/>
        </w:rPr>
        <w:t>Perform 35-40 PCR cycles from denaturation step to extension step.</w:t>
      </w:r>
      <w:r w:rsidRPr="008C58ED">
        <w:rPr>
          <w:rFonts w:eastAsia="Malgun Gothic"/>
          <w:color w:val="auto"/>
        </w:rPr>
        <w:t xml:space="preserve"> </w:t>
      </w:r>
      <w:r w:rsidR="000B72A5" w:rsidRPr="008C58ED">
        <w:rPr>
          <w:color w:val="auto"/>
        </w:rPr>
        <w:t xml:space="preserve">Set up </w:t>
      </w:r>
      <w:r w:rsidR="009D5E05" w:rsidRPr="008C58ED">
        <w:rPr>
          <w:color w:val="auto"/>
        </w:rPr>
        <w:t xml:space="preserve">the </w:t>
      </w:r>
      <w:r w:rsidR="000B72A5" w:rsidRPr="008C58ED">
        <w:rPr>
          <w:color w:val="auto"/>
        </w:rPr>
        <w:t>PCR cycle as the following steps</w:t>
      </w:r>
      <w:r w:rsidR="00D72F5C" w:rsidRPr="008C58ED">
        <w:rPr>
          <w:color w:val="auto"/>
        </w:rPr>
        <w:t>:</w:t>
      </w:r>
      <w:r w:rsidR="000B72A5" w:rsidRPr="008C58ED">
        <w:rPr>
          <w:color w:val="auto"/>
        </w:rPr>
        <w:t xml:space="preserve"> 98</w:t>
      </w:r>
      <w:r w:rsidR="00894162" w:rsidRPr="008C58ED">
        <w:rPr>
          <w:color w:val="auto"/>
        </w:rPr>
        <w:t xml:space="preserve"> </w:t>
      </w:r>
      <w:r w:rsidR="000B72A5" w:rsidRPr="008C58ED">
        <w:rPr>
          <w:color w:val="auto"/>
        </w:rPr>
        <w:t>°C for</w:t>
      </w:r>
      <w:r w:rsidR="000B72A5" w:rsidRPr="008C58ED">
        <w:rPr>
          <w:rFonts w:eastAsia="Malgun Gothic"/>
          <w:color w:val="auto"/>
        </w:rPr>
        <w:t xml:space="preserve"> 1 min</w:t>
      </w:r>
      <w:r w:rsidR="00D72F5C" w:rsidRPr="008C58ED">
        <w:rPr>
          <w:rFonts w:eastAsia="Malgun Gothic"/>
          <w:color w:val="auto"/>
        </w:rPr>
        <w:t xml:space="preserve"> (1 cycle, polymerase activation step)</w:t>
      </w:r>
      <w:r w:rsidR="000B72A5" w:rsidRPr="008C58ED">
        <w:rPr>
          <w:rFonts w:eastAsia="Malgun Gothic"/>
          <w:color w:val="auto"/>
        </w:rPr>
        <w:t>,</w:t>
      </w:r>
      <w:r w:rsidR="00D72F5C" w:rsidRPr="008C58ED">
        <w:rPr>
          <w:rFonts w:eastAsia="Malgun Gothic"/>
          <w:color w:val="auto"/>
        </w:rPr>
        <w:t xml:space="preserve"> </w:t>
      </w:r>
      <w:r w:rsidR="000B72A5" w:rsidRPr="008C58ED">
        <w:rPr>
          <w:rFonts w:eastAsia="Malgun Gothic"/>
          <w:color w:val="auto"/>
        </w:rPr>
        <w:t>95</w:t>
      </w:r>
      <w:r w:rsidR="00894162" w:rsidRPr="008C58ED">
        <w:rPr>
          <w:rFonts w:eastAsia="Malgun Gothic"/>
          <w:color w:val="auto"/>
        </w:rPr>
        <w:t xml:space="preserve"> </w:t>
      </w:r>
      <w:r w:rsidR="000B72A5" w:rsidRPr="008C58ED">
        <w:rPr>
          <w:color w:val="auto"/>
        </w:rPr>
        <w:t>°C for 10 s</w:t>
      </w:r>
      <w:r w:rsidR="00D72F5C" w:rsidRPr="008C58ED">
        <w:rPr>
          <w:color w:val="auto"/>
        </w:rPr>
        <w:t xml:space="preserve"> (denaturation step)</w:t>
      </w:r>
      <w:r w:rsidR="000B72A5" w:rsidRPr="008C58ED">
        <w:rPr>
          <w:color w:val="auto"/>
        </w:rPr>
        <w:t>, 45</w:t>
      </w:r>
      <w:r w:rsidR="00894162" w:rsidRPr="008C58ED">
        <w:rPr>
          <w:color w:val="auto"/>
        </w:rPr>
        <w:t xml:space="preserve"> </w:t>
      </w:r>
      <w:r w:rsidR="000B72A5" w:rsidRPr="008C58ED">
        <w:rPr>
          <w:color w:val="auto"/>
        </w:rPr>
        <w:t>°C</w:t>
      </w:r>
      <w:r w:rsidR="000B72A5" w:rsidRPr="008C58ED">
        <w:rPr>
          <w:rFonts w:eastAsia="Malgun Gothic"/>
          <w:color w:val="auto"/>
        </w:rPr>
        <w:t>-68</w:t>
      </w:r>
      <w:r w:rsidR="00894162" w:rsidRPr="008C58ED">
        <w:rPr>
          <w:rFonts w:eastAsia="Malgun Gothic"/>
          <w:color w:val="auto"/>
        </w:rPr>
        <w:t xml:space="preserve"> </w:t>
      </w:r>
      <w:r w:rsidR="000B72A5" w:rsidRPr="008C58ED">
        <w:rPr>
          <w:color w:val="auto"/>
        </w:rPr>
        <w:t>°C</w:t>
      </w:r>
      <w:r w:rsidR="000B72A5" w:rsidRPr="008C58ED">
        <w:rPr>
          <w:rFonts w:eastAsia="Malgun Gothic"/>
          <w:color w:val="auto"/>
        </w:rPr>
        <w:t xml:space="preserve"> for 30 s</w:t>
      </w:r>
      <w:r w:rsidR="00D72F5C" w:rsidRPr="008C58ED">
        <w:rPr>
          <w:rFonts w:eastAsia="Malgun Gothic"/>
          <w:color w:val="auto"/>
        </w:rPr>
        <w:t xml:space="preserve"> (annealing step)</w:t>
      </w:r>
      <w:r w:rsidR="000B72A5" w:rsidRPr="008C58ED">
        <w:rPr>
          <w:rFonts w:eastAsia="Malgun Gothic"/>
          <w:color w:val="auto"/>
        </w:rPr>
        <w:t>, 68</w:t>
      </w:r>
      <w:r w:rsidR="00894162" w:rsidRPr="008C58ED">
        <w:rPr>
          <w:rFonts w:eastAsia="Malgun Gothic"/>
          <w:color w:val="auto"/>
        </w:rPr>
        <w:t xml:space="preserve"> </w:t>
      </w:r>
      <w:r w:rsidR="000B72A5" w:rsidRPr="008C58ED">
        <w:rPr>
          <w:color w:val="auto"/>
        </w:rPr>
        <w:t>°C</w:t>
      </w:r>
      <w:r w:rsidR="000B72A5" w:rsidRPr="008C58ED">
        <w:rPr>
          <w:rFonts w:eastAsia="Malgun Gothic"/>
          <w:color w:val="auto"/>
        </w:rPr>
        <w:t xml:space="preserve"> </w:t>
      </w:r>
      <w:r w:rsidR="00D72F5C" w:rsidRPr="008C58ED">
        <w:rPr>
          <w:rFonts w:eastAsia="Malgun Gothic"/>
          <w:color w:val="auto"/>
        </w:rPr>
        <w:t xml:space="preserve">(extension step, </w:t>
      </w:r>
      <w:r w:rsidR="007B29F5" w:rsidRPr="008C58ED">
        <w:rPr>
          <w:rFonts w:eastAsia="Malgun Gothic"/>
          <w:color w:val="auto"/>
        </w:rPr>
        <w:t>10 s-</w:t>
      </w:r>
      <w:r w:rsidR="000B72A5" w:rsidRPr="008C58ED">
        <w:rPr>
          <w:rFonts w:eastAsia="Malgun Gothic"/>
          <w:color w:val="auto"/>
        </w:rPr>
        <w:t>1 min per 1</w:t>
      </w:r>
      <w:r w:rsidR="00BA5060" w:rsidRPr="008C58ED">
        <w:rPr>
          <w:rFonts w:eastAsia="Malgun Gothic"/>
          <w:color w:val="auto"/>
        </w:rPr>
        <w:t xml:space="preserve">000 </w:t>
      </w:r>
      <w:r w:rsidR="000B72A5" w:rsidRPr="008C58ED">
        <w:rPr>
          <w:rFonts w:eastAsia="Malgun Gothic"/>
          <w:color w:val="auto"/>
        </w:rPr>
        <w:t>b</w:t>
      </w:r>
      <w:r w:rsidR="00BA5060" w:rsidRPr="008C58ED">
        <w:rPr>
          <w:rFonts w:eastAsia="Malgun Gothic"/>
          <w:color w:val="auto"/>
        </w:rPr>
        <w:t>p</w:t>
      </w:r>
      <w:r w:rsidR="008120D3" w:rsidRPr="008C58ED">
        <w:rPr>
          <w:rFonts w:eastAsia="Malgun Gothic"/>
          <w:color w:val="auto"/>
        </w:rPr>
        <w:t>)</w:t>
      </w:r>
      <w:r w:rsidR="000B72A5" w:rsidRPr="008C58ED">
        <w:rPr>
          <w:rFonts w:eastAsia="Malgun Gothic"/>
          <w:color w:val="auto"/>
        </w:rPr>
        <w:t>, 68</w:t>
      </w:r>
      <w:r w:rsidR="00894162" w:rsidRPr="008C58ED">
        <w:rPr>
          <w:rFonts w:eastAsia="Malgun Gothic"/>
          <w:color w:val="auto"/>
        </w:rPr>
        <w:t xml:space="preserve"> </w:t>
      </w:r>
      <w:r w:rsidR="000B72A5" w:rsidRPr="008C58ED">
        <w:rPr>
          <w:color w:val="auto"/>
        </w:rPr>
        <w:t>°C</w:t>
      </w:r>
      <w:r w:rsidR="000B72A5" w:rsidRPr="008C58ED">
        <w:rPr>
          <w:rFonts w:eastAsia="Malgun Gothic"/>
          <w:color w:val="auto"/>
        </w:rPr>
        <w:t xml:space="preserve"> for 3 min</w:t>
      </w:r>
      <w:r w:rsidR="008120D3" w:rsidRPr="008C58ED">
        <w:rPr>
          <w:rFonts w:eastAsia="Malgun Gothic"/>
          <w:color w:val="auto"/>
        </w:rPr>
        <w:t xml:space="preserve"> (termination step)</w:t>
      </w:r>
      <w:r w:rsidR="000B72A5" w:rsidRPr="008C58ED">
        <w:rPr>
          <w:rFonts w:eastAsia="Malgun Gothic"/>
          <w:color w:val="auto"/>
        </w:rPr>
        <w:t>, and</w:t>
      </w:r>
      <w:r w:rsidR="00477582" w:rsidRPr="008C58ED">
        <w:rPr>
          <w:rFonts w:eastAsia="Malgun Gothic"/>
          <w:color w:val="auto"/>
        </w:rPr>
        <w:t xml:space="preserve"> </w:t>
      </w:r>
      <w:r w:rsidR="000B72A5" w:rsidRPr="008C58ED">
        <w:rPr>
          <w:rFonts w:eastAsia="Malgun Gothic"/>
          <w:color w:val="auto"/>
        </w:rPr>
        <w:t xml:space="preserve">finally </w:t>
      </w:r>
      <w:r w:rsidR="00BA5060" w:rsidRPr="008C58ED">
        <w:rPr>
          <w:rFonts w:eastAsia="Malgun Gothic"/>
          <w:color w:val="auto"/>
        </w:rPr>
        <w:t xml:space="preserve">cool </w:t>
      </w:r>
      <w:r w:rsidR="00492335" w:rsidRPr="008C58ED">
        <w:rPr>
          <w:rFonts w:eastAsia="Malgun Gothic"/>
          <w:color w:val="auto"/>
        </w:rPr>
        <w:t xml:space="preserve">down </w:t>
      </w:r>
      <w:r w:rsidR="00BA5060" w:rsidRPr="008C58ED">
        <w:rPr>
          <w:rFonts w:eastAsia="Malgun Gothic"/>
          <w:color w:val="auto"/>
        </w:rPr>
        <w:t xml:space="preserve">to </w:t>
      </w:r>
      <w:r w:rsidR="000B72A5" w:rsidRPr="008C58ED">
        <w:rPr>
          <w:rFonts w:eastAsia="Malgun Gothic"/>
          <w:color w:val="auto"/>
        </w:rPr>
        <w:t>4</w:t>
      </w:r>
      <w:r w:rsidR="00894162" w:rsidRPr="008C58ED">
        <w:rPr>
          <w:rFonts w:eastAsia="Malgun Gothic"/>
          <w:color w:val="auto"/>
        </w:rPr>
        <w:t xml:space="preserve"> </w:t>
      </w:r>
      <w:r w:rsidR="000B72A5" w:rsidRPr="008C58ED">
        <w:rPr>
          <w:color w:val="auto"/>
        </w:rPr>
        <w:t>°C</w:t>
      </w:r>
      <w:r w:rsidR="000B72A5" w:rsidRPr="008C58ED">
        <w:rPr>
          <w:rFonts w:eastAsia="Malgun Gothic"/>
          <w:color w:val="auto"/>
        </w:rPr>
        <w:t xml:space="preserve">. </w:t>
      </w:r>
    </w:p>
    <w:p w14:paraId="25A1D441" w14:textId="77777777" w:rsidR="00D06B07" w:rsidRPr="00B61C1B" w:rsidRDefault="00D06B07" w:rsidP="00F47F53">
      <w:pPr>
        <w:snapToGrid w:val="0"/>
        <w:rPr>
          <w:rFonts w:eastAsia="Malgun Gothic"/>
          <w:color w:val="auto"/>
        </w:rPr>
      </w:pPr>
    </w:p>
    <w:p w14:paraId="4D908407" w14:textId="6827E3F7" w:rsidR="00701EF1" w:rsidRPr="008C58ED" w:rsidRDefault="00405981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</w:rPr>
        <w:t xml:space="preserve">Run the PCR products and check bands on </w:t>
      </w:r>
      <w:r w:rsidR="000757B5" w:rsidRPr="008C58ED">
        <w:rPr>
          <w:color w:val="auto"/>
          <w:highlight w:val="yellow"/>
        </w:rPr>
        <w:t xml:space="preserve">a </w:t>
      </w:r>
      <w:r w:rsidR="00294BCD" w:rsidRPr="008C58ED">
        <w:rPr>
          <w:color w:val="auto"/>
          <w:highlight w:val="yellow"/>
        </w:rPr>
        <w:t xml:space="preserve">1% </w:t>
      </w:r>
      <w:r w:rsidRPr="008C58ED">
        <w:rPr>
          <w:color w:val="auto"/>
          <w:highlight w:val="yellow"/>
        </w:rPr>
        <w:t>agarose gel with DNA ladder</w:t>
      </w:r>
      <w:r w:rsidR="001E3C32" w:rsidRPr="008C58ED">
        <w:rPr>
          <w:color w:val="auto"/>
          <w:highlight w:val="yellow"/>
        </w:rPr>
        <w:t>s</w:t>
      </w:r>
      <w:r w:rsidR="001924BC" w:rsidRPr="008C58ED">
        <w:rPr>
          <w:color w:val="auto"/>
          <w:highlight w:val="yellow"/>
        </w:rPr>
        <w:t xml:space="preserve">. </w:t>
      </w:r>
      <w:r w:rsidRPr="008C58ED">
        <w:rPr>
          <w:color w:val="auto"/>
          <w:highlight w:val="yellow"/>
        </w:rPr>
        <w:t>Find the best annealing temperature</w:t>
      </w:r>
      <w:r w:rsidR="006676B1" w:rsidRPr="008C58ED">
        <w:rPr>
          <w:color w:val="auto"/>
          <w:highlight w:val="yellow"/>
        </w:rPr>
        <w:t xml:space="preserve"> (</w:t>
      </w:r>
      <w:r w:rsidR="006676B1" w:rsidRPr="008C58ED">
        <w:rPr>
          <w:b/>
          <w:color w:val="auto"/>
          <w:highlight w:val="yellow"/>
        </w:rPr>
        <w:t>Figure 5</w:t>
      </w:r>
      <w:r w:rsidR="007D368E" w:rsidRPr="008C58ED">
        <w:rPr>
          <w:b/>
          <w:color w:val="auto"/>
          <w:highlight w:val="yellow"/>
        </w:rPr>
        <w:t>A</w:t>
      </w:r>
      <w:r w:rsidR="006676B1" w:rsidRPr="008C58ED">
        <w:rPr>
          <w:color w:val="auto"/>
          <w:highlight w:val="yellow"/>
        </w:rPr>
        <w:t>)</w:t>
      </w:r>
      <w:r w:rsidR="005215EA" w:rsidRPr="008C58ED">
        <w:rPr>
          <w:color w:val="auto"/>
          <w:highlight w:val="yellow"/>
        </w:rPr>
        <w:t>.</w:t>
      </w:r>
      <w:r w:rsidR="007D368E" w:rsidRPr="008C58ED">
        <w:rPr>
          <w:color w:val="auto"/>
          <w:highlight w:val="yellow"/>
        </w:rPr>
        <w:t xml:space="preserve"> Amplify 3’ UTR of a gene again using the best annealing temperature for the next step.</w:t>
      </w:r>
    </w:p>
    <w:p w14:paraId="378EF88A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0B33E528" w14:textId="2D5B04CD" w:rsidR="006774FF" w:rsidRPr="00693B46" w:rsidRDefault="006774FF" w:rsidP="008C58ED">
      <w:pPr>
        <w:pStyle w:val="ListParagraph"/>
        <w:numPr>
          <w:ilvl w:val="1"/>
          <w:numId w:val="28"/>
        </w:numPr>
        <w:snapToGrid w:val="0"/>
        <w:rPr>
          <w:color w:val="auto"/>
          <w:lang w:eastAsia="ko-KR"/>
        </w:rPr>
      </w:pPr>
      <w:r w:rsidRPr="00693B46">
        <w:rPr>
          <w:color w:val="auto"/>
          <w:highlight w:val="yellow"/>
          <w:lang w:eastAsia="ko-KR"/>
        </w:rPr>
        <w:t>Double digestion</w:t>
      </w:r>
    </w:p>
    <w:p w14:paraId="4F50EC48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25280B98" w14:textId="0709B8B7" w:rsidR="006774FF" w:rsidRPr="008C58ED" w:rsidRDefault="006774FF" w:rsidP="008C58ED">
      <w:pPr>
        <w:pStyle w:val="ListParagraph"/>
        <w:numPr>
          <w:ilvl w:val="2"/>
          <w:numId w:val="28"/>
        </w:numPr>
        <w:snapToGrid w:val="0"/>
        <w:rPr>
          <w:rFonts w:eastAsia="Malgun Gothic"/>
          <w:color w:val="auto"/>
        </w:rPr>
      </w:pPr>
      <w:r w:rsidRPr="008C58ED">
        <w:rPr>
          <w:color w:val="auto"/>
          <w:highlight w:val="yellow"/>
        </w:rPr>
        <w:t>Make the reaction mixture</w:t>
      </w:r>
      <w:r w:rsidR="00593EE0" w:rsidRPr="008C58ED">
        <w:rPr>
          <w:color w:val="auto"/>
          <w:highlight w:val="yellow"/>
        </w:rPr>
        <w:t>s</w:t>
      </w:r>
      <w:r w:rsidRPr="008C58ED">
        <w:rPr>
          <w:color w:val="auto"/>
          <w:highlight w:val="yellow"/>
        </w:rPr>
        <w:t xml:space="preserve"> including two restriction enzymes</w:t>
      </w:r>
      <w:r w:rsidR="00971FF2" w:rsidRPr="008C58ED">
        <w:rPr>
          <w:color w:val="auto"/>
          <w:highlight w:val="yellow"/>
        </w:rPr>
        <w:t xml:space="preserve">, </w:t>
      </w:r>
      <w:proofErr w:type="spellStart"/>
      <w:r w:rsidR="00971FF2" w:rsidRPr="008C58ED">
        <w:rPr>
          <w:color w:val="auto"/>
          <w:highlight w:val="yellow"/>
        </w:rPr>
        <w:t>XhoI</w:t>
      </w:r>
      <w:proofErr w:type="spellEnd"/>
      <w:r w:rsidR="00D66443" w:rsidRPr="008C58ED">
        <w:rPr>
          <w:color w:val="auto"/>
          <w:highlight w:val="yellow"/>
        </w:rPr>
        <w:t xml:space="preserve"> (or </w:t>
      </w:r>
      <w:proofErr w:type="spellStart"/>
      <w:r w:rsidR="00D66443" w:rsidRPr="008C58ED">
        <w:rPr>
          <w:color w:val="auto"/>
          <w:highlight w:val="yellow"/>
        </w:rPr>
        <w:t>AsiSI</w:t>
      </w:r>
      <w:proofErr w:type="spellEnd"/>
      <w:r w:rsidR="00D66443" w:rsidRPr="008C58ED">
        <w:rPr>
          <w:color w:val="auto"/>
          <w:highlight w:val="yellow"/>
        </w:rPr>
        <w:t>)</w:t>
      </w:r>
      <w:r w:rsidR="00971FF2" w:rsidRPr="008C58ED">
        <w:rPr>
          <w:color w:val="auto"/>
          <w:highlight w:val="yellow"/>
        </w:rPr>
        <w:t xml:space="preserve"> and </w:t>
      </w:r>
      <w:proofErr w:type="spellStart"/>
      <w:r w:rsidR="00971FF2" w:rsidRPr="008C58ED">
        <w:rPr>
          <w:color w:val="auto"/>
          <w:highlight w:val="yellow"/>
        </w:rPr>
        <w:t>NotI</w:t>
      </w:r>
      <w:proofErr w:type="spellEnd"/>
      <w:r w:rsidR="00364894" w:rsidRPr="008C58ED">
        <w:rPr>
          <w:color w:val="auto"/>
          <w:highlight w:val="yellow"/>
        </w:rPr>
        <w:t>,</w:t>
      </w:r>
      <w:r w:rsidRPr="008C58ED">
        <w:rPr>
          <w:color w:val="auto"/>
          <w:highlight w:val="yellow"/>
        </w:rPr>
        <w:t xml:space="preserve"> in a</w:t>
      </w:r>
      <w:r w:rsidR="0014445E" w:rsidRPr="008C58ED">
        <w:rPr>
          <w:color w:val="auto"/>
          <w:highlight w:val="yellow"/>
        </w:rPr>
        <w:t xml:space="preserve"> </w:t>
      </w:r>
      <w:r w:rsidRPr="008C58ED">
        <w:rPr>
          <w:color w:val="auto"/>
          <w:highlight w:val="yellow"/>
        </w:rPr>
        <w:t xml:space="preserve">tube </w:t>
      </w:r>
      <w:r w:rsidR="00364894" w:rsidRPr="008C58ED">
        <w:rPr>
          <w:color w:val="auto"/>
          <w:highlight w:val="yellow"/>
        </w:rPr>
        <w:t>(</w:t>
      </w:r>
      <w:r w:rsidR="00364894" w:rsidRPr="008C58ED">
        <w:rPr>
          <w:b/>
          <w:color w:val="auto"/>
          <w:highlight w:val="yellow"/>
        </w:rPr>
        <w:t xml:space="preserve">Table </w:t>
      </w:r>
      <w:r w:rsidR="00645BB3" w:rsidRPr="008C58ED">
        <w:rPr>
          <w:b/>
          <w:color w:val="auto"/>
          <w:highlight w:val="yellow"/>
        </w:rPr>
        <w:t>3</w:t>
      </w:r>
      <w:r w:rsidR="00364894" w:rsidRPr="008C58ED">
        <w:rPr>
          <w:color w:val="auto"/>
          <w:highlight w:val="yellow"/>
        </w:rPr>
        <w:t>)</w:t>
      </w:r>
      <w:r w:rsidR="00D00ECD" w:rsidRPr="008C58ED">
        <w:rPr>
          <w:color w:val="auto"/>
          <w:highlight w:val="yellow"/>
        </w:rPr>
        <w:t>. I</w:t>
      </w:r>
      <w:r w:rsidRPr="008C58ED">
        <w:rPr>
          <w:color w:val="auto"/>
          <w:highlight w:val="yellow"/>
        </w:rPr>
        <w:t>ncubat</w:t>
      </w:r>
      <w:r w:rsidR="00D00ECD" w:rsidRPr="008C58ED">
        <w:rPr>
          <w:color w:val="auto"/>
          <w:highlight w:val="yellow"/>
        </w:rPr>
        <w:t>e</w:t>
      </w:r>
      <w:r w:rsidRPr="008C58ED">
        <w:rPr>
          <w:color w:val="auto"/>
          <w:highlight w:val="yellow"/>
        </w:rPr>
        <w:t xml:space="preserve"> </w:t>
      </w:r>
      <w:r w:rsidR="002C4950" w:rsidRPr="008C58ED">
        <w:rPr>
          <w:color w:val="auto"/>
          <w:highlight w:val="yellow"/>
        </w:rPr>
        <w:t>the mixture</w:t>
      </w:r>
      <w:r w:rsidR="00593EE0" w:rsidRPr="008C58ED">
        <w:rPr>
          <w:color w:val="auto"/>
          <w:highlight w:val="yellow"/>
        </w:rPr>
        <w:t>s</w:t>
      </w:r>
      <w:r w:rsidR="002C4950" w:rsidRPr="008C58ED">
        <w:rPr>
          <w:color w:val="auto"/>
          <w:highlight w:val="yellow"/>
        </w:rPr>
        <w:t xml:space="preserve"> </w:t>
      </w:r>
      <w:r w:rsidRPr="008C58ED">
        <w:rPr>
          <w:color w:val="auto"/>
          <w:highlight w:val="yellow"/>
        </w:rPr>
        <w:t xml:space="preserve">for 3-4 h </w:t>
      </w:r>
      <w:r w:rsidR="00A53B12" w:rsidRPr="008C58ED">
        <w:rPr>
          <w:color w:val="auto"/>
          <w:highlight w:val="yellow"/>
        </w:rPr>
        <w:t>using a water bath</w:t>
      </w:r>
      <w:r w:rsidR="00E80A1C" w:rsidRPr="008C58ED">
        <w:rPr>
          <w:color w:val="auto"/>
          <w:highlight w:val="yellow"/>
        </w:rPr>
        <w:t xml:space="preserve"> (37 °C)</w:t>
      </w:r>
      <w:r w:rsidRPr="008C58ED">
        <w:rPr>
          <w:rFonts w:eastAsia="Malgun Gothic"/>
          <w:color w:val="auto"/>
          <w:highlight w:val="yellow"/>
        </w:rPr>
        <w:t>.</w:t>
      </w:r>
    </w:p>
    <w:p w14:paraId="03C1DA47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12BF847A" w14:textId="41D092D6" w:rsidR="00A43347" w:rsidRPr="008C58ED" w:rsidRDefault="00A43347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  <w:lang w:eastAsia="ko-KR"/>
        </w:rPr>
        <w:t xml:space="preserve">Run </w:t>
      </w:r>
      <w:r w:rsidR="00593EE0" w:rsidRPr="008C58ED">
        <w:rPr>
          <w:color w:val="auto"/>
          <w:highlight w:val="yellow"/>
          <w:lang w:eastAsia="ko-KR"/>
        </w:rPr>
        <w:t xml:space="preserve">the </w:t>
      </w:r>
      <w:r w:rsidRPr="008C58ED">
        <w:rPr>
          <w:color w:val="auto"/>
          <w:highlight w:val="yellow"/>
          <w:lang w:eastAsia="ko-KR"/>
        </w:rPr>
        <w:t xml:space="preserve">double digested products on </w:t>
      </w:r>
      <w:r w:rsidR="000757B5" w:rsidRPr="008C58ED">
        <w:rPr>
          <w:color w:val="auto"/>
          <w:highlight w:val="yellow"/>
          <w:lang w:eastAsia="ko-KR"/>
        </w:rPr>
        <w:t xml:space="preserve">a </w:t>
      </w:r>
      <w:r w:rsidRPr="008C58ED">
        <w:rPr>
          <w:color w:val="auto"/>
          <w:highlight w:val="yellow"/>
          <w:lang w:eastAsia="ko-KR"/>
        </w:rPr>
        <w:t>1% agarose gel and then cut the bands under UV light.</w:t>
      </w:r>
      <w:r w:rsidR="00F47F53" w:rsidRPr="008C58ED">
        <w:rPr>
          <w:color w:val="auto"/>
          <w:lang w:eastAsia="ko-KR"/>
        </w:rPr>
        <w:t xml:space="preserve"> </w:t>
      </w:r>
      <w:r w:rsidRPr="008C58ED">
        <w:rPr>
          <w:color w:val="auto"/>
          <w:lang w:eastAsia="ko-KR"/>
        </w:rPr>
        <w:t xml:space="preserve">In the case of </w:t>
      </w:r>
      <w:r w:rsidR="00593EE0" w:rsidRPr="008C58ED">
        <w:rPr>
          <w:color w:val="auto"/>
          <w:lang w:eastAsia="ko-KR"/>
        </w:rPr>
        <w:t xml:space="preserve">luciferase </w:t>
      </w:r>
      <w:r w:rsidRPr="008C58ED">
        <w:rPr>
          <w:color w:val="auto"/>
          <w:lang w:eastAsia="ko-KR"/>
        </w:rPr>
        <w:t>vector</w:t>
      </w:r>
      <w:r w:rsidR="008B7CDC" w:rsidRPr="008C58ED">
        <w:rPr>
          <w:color w:val="auto"/>
          <w:lang w:eastAsia="ko-KR"/>
        </w:rPr>
        <w:t>s</w:t>
      </w:r>
      <w:r w:rsidRPr="008C58ED">
        <w:rPr>
          <w:color w:val="auto"/>
          <w:lang w:eastAsia="ko-KR"/>
        </w:rPr>
        <w:t xml:space="preserve">, </w:t>
      </w:r>
      <w:r w:rsidR="006D5CFC" w:rsidRPr="008C58ED">
        <w:rPr>
          <w:color w:val="auto"/>
          <w:lang w:eastAsia="ko-KR"/>
        </w:rPr>
        <w:t xml:space="preserve">before running on a gel, </w:t>
      </w:r>
      <w:r w:rsidR="0085598D" w:rsidRPr="008C58ED">
        <w:rPr>
          <w:color w:val="auto"/>
          <w:lang w:eastAsia="ko-KR"/>
        </w:rPr>
        <w:t xml:space="preserve">react </w:t>
      </w:r>
      <w:r w:rsidR="006D5CFC" w:rsidRPr="008C58ED">
        <w:rPr>
          <w:color w:val="auto"/>
          <w:lang w:eastAsia="ko-KR"/>
        </w:rPr>
        <w:t>double digested vector</w:t>
      </w:r>
      <w:r w:rsidR="0085598D" w:rsidRPr="008C58ED">
        <w:rPr>
          <w:color w:val="auto"/>
          <w:lang w:eastAsia="ko-KR"/>
        </w:rPr>
        <w:t>s</w:t>
      </w:r>
      <w:r w:rsidR="006D5CFC" w:rsidRPr="008C58ED">
        <w:rPr>
          <w:color w:val="auto"/>
          <w:lang w:eastAsia="ko-KR"/>
        </w:rPr>
        <w:t xml:space="preserve"> with 1</w:t>
      </w:r>
      <w:r w:rsidR="00612751" w:rsidRPr="008C58ED">
        <w:rPr>
          <w:color w:val="auto"/>
          <w:lang w:eastAsia="ko-KR"/>
        </w:rPr>
        <w:t>0 U</w:t>
      </w:r>
      <w:r w:rsidR="006D5CFC" w:rsidRPr="008C58ED">
        <w:rPr>
          <w:color w:val="auto"/>
        </w:rPr>
        <w:t xml:space="preserve"> of alkaline phosphatase</w:t>
      </w:r>
      <w:r w:rsidR="00E32017" w:rsidRPr="008C58ED">
        <w:rPr>
          <w:rFonts w:hint="eastAsia"/>
          <w:color w:val="auto"/>
          <w:lang w:eastAsia="ko-KR"/>
        </w:rPr>
        <w:t>s</w:t>
      </w:r>
      <w:r w:rsidR="006D5CFC" w:rsidRPr="008C58ED">
        <w:rPr>
          <w:color w:val="auto"/>
        </w:rPr>
        <w:t xml:space="preserve"> for another 1 h to prevent </w:t>
      </w:r>
      <w:r w:rsidR="008B7CDC" w:rsidRPr="008C58ED">
        <w:rPr>
          <w:color w:val="auto"/>
        </w:rPr>
        <w:t xml:space="preserve">a </w:t>
      </w:r>
      <w:r w:rsidR="002F30DF" w:rsidRPr="008C58ED">
        <w:rPr>
          <w:color w:val="auto"/>
        </w:rPr>
        <w:t xml:space="preserve">recircularization during </w:t>
      </w:r>
      <w:r w:rsidR="00927EEF" w:rsidRPr="008C58ED">
        <w:rPr>
          <w:color w:val="auto"/>
        </w:rPr>
        <w:t xml:space="preserve">the </w:t>
      </w:r>
      <w:r w:rsidR="002F30DF" w:rsidRPr="008C58ED">
        <w:rPr>
          <w:color w:val="auto"/>
        </w:rPr>
        <w:t>ligation</w:t>
      </w:r>
      <w:r w:rsidR="00927EEF" w:rsidRPr="008C58ED">
        <w:rPr>
          <w:color w:val="auto"/>
        </w:rPr>
        <w:t xml:space="preserve"> step</w:t>
      </w:r>
      <w:r w:rsidR="002F30DF" w:rsidRPr="008C58ED">
        <w:rPr>
          <w:color w:val="auto"/>
        </w:rPr>
        <w:t>.</w:t>
      </w:r>
    </w:p>
    <w:p w14:paraId="26AFBC07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689A5BEE" w14:textId="214FDB52" w:rsidR="00DC7EEA" w:rsidRPr="008C58ED" w:rsidRDefault="00B9580B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  <w:lang w:eastAsia="ko-KR"/>
        </w:rPr>
        <w:t xml:space="preserve">Purify the </w:t>
      </w:r>
      <w:r w:rsidR="00CA1C0E" w:rsidRPr="008C58ED">
        <w:rPr>
          <w:color w:val="auto"/>
          <w:highlight w:val="yellow"/>
          <w:lang w:eastAsia="ko-KR"/>
        </w:rPr>
        <w:t xml:space="preserve">double </w:t>
      </w:r>
      <w:r w:rsidRPr="008C58ED">
        <w:rPr>
          <w:color w:val="auto"/>
          <w:highlight w:val="yellow"/>
          <w:lang w:eastAsia="ko-KR"/>
        </w:rPr>
        <w:t xml:space="preserve">digested PCR products and </w:t>
      </w:r>
      <w:r w:rsidR="008B7CDC" w:rsidRPr="008C58ED">
        <w:rPr>
          <w:color w:val="auto"/>
          <w:highlight w:val="yellow"/>
          <w:lang w:eastAsia="ko-KR"/>
        </w:rPr>
        <w:t>luciferase vectors</w:t>
      </w:r>
      <w:r w:rsidR="00CA1C0E" w:rsidRPr="008C58ED">
        <w:rPr>
          <w:color w:val="auto"/>
          <w:highlight w:val="yellow"/>
          <w:lang w:eastAsia="ko-KR"/>
        </w:rPr>
        <w:t xml:space="preserve"> </w:t>
      </w:r>
      <w:r w:rsidR="00C12EEF" w:rsidRPr="008C58ED">
        <w:rPr>
          <w:color w:val="auto"/>
          <w:highlight w:val="yellow"/>
          <w:lang w:eastAsia="ko-KR"/>
        </w:rPr>
        <w:t xml:space="preserve">from </w:t>
      </w:r>
      <w:r w:rsidR="00733A79" w:rsidRPr="008C58ED">
        <w:rPr>
          <w:color w:val="auto"/>
          <w:highlight w:val="yellow"/>
          <w:lang w:eastAsia="ko-KR"/>
        </w:rPr>
        <w:t>the excised bands.</w:t>
      </w:r>
    </w:p>
    <w:p w14:paraId="7F0E51B8" w14:textId="77777777" w:rsidR="00733A79" w:rsidRPr="00B61C1B" w:rsidRDefault="00733A79" w:rsidP="00F47F53">
      <w:pPr>
        <w:snapToGrid w:val="0"/>
        <w:rPr>
          <w:color w:val="auto"/>
          <w:lang w:eastAsia="ko-KR"/>
        </w:rPr>
      </w:pPr>
    </w:p>
    <w:p w14:paraId="2682C0AA" w14:textId="1C053C99" w:rsidR="00612751" w:rsidRPr="00693B46" w:rsidRDefault="004E5BA9" w:rsidP="008C58ED">
      <w:pPr>
        <w:pStyle w:val="ListParagraph"/>
        <w:numPr>
          <w:ilvl w:val="1"/>
          <w:numId w:val="28"/>
        </w:numPr>
        <w:snapToGrid w:val="0"/>
        <w:rPr>
          <w:color w:val="auto"/>
          <w:lang w:eastAsia="ko-KR"/>
        </w:rPr>
      </w:pPr>
      <w:r w:rsidRPr="00693B46">
        <w:rPr>
          <w:color w:val="auto"/>
          <w:highlight w:val="yellow"/>
          <w:lang w:eastAsia="ko-KR"/>
        </w:rPr>
        <w:t xml:space="preserve">Ligation of PCR products into </w:t>
      </w:r>
      <w:r w:rsidR="00733A79" w:rsidRPr="00693B46">
        <w:rPr>
          <w:color w:val="auto"/>
          <w:highlight w:val="yellow"/>
          <w:lang w:eastAsia="ko-KR"/>
        </w:rPr>
        <w:t xml:space="preserve">the luciferase </w:t>
      </w:r>
      <w:r w:rsidRPr="00693B46">
        <w:rPr>
          <w:color w:val="auto"/>
          <w:highlight w:val="yellow"/>
          <w:lang w:eastAsia="ko-KR"/>
        </w:rPr>
        <w:t>vector</w:t>
      </w:r>
      <w:r w:rsidR="000D76F7" w:rsidRPr="00693B46">
        <w:rPr>
          <w:rFonts w:hint="eastAsia"/>
          <w:color w:val="auto"/>
          <w:highlight w:val="yellow"/>
          <w:lang w:eastAsia="ko-KR"/>
        </w:rPr>
        <w:t>s</w:t>
      </w:r>
    </w:p>
    <w:p w14:paraId="77383B2E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143E8AFA" w14:textId="6FE06A2E" w:rsidR="00F47F53" w:rsidRPr="008C58ED" w:rsidRDefault="00281F77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  <w:lang w:eastAsia="ko-KR"/>
        </w:rPr>
        <w:t>Make 20 μ</w:t>
      </w:r>
      <w:r w:rsidR="008F5144" w:rsidRPr="008C58ED">
        <w:rPr>
          <w:color w:val="auto"/>
          <w:highlight w:val="yellow"/>
          <w:lang w:eastAsia="ko-KR"/>
        </w:rPr>
        <w:t>L</w:t>
      </w:r>
      <w:r w:rsidRPr="008C58ED">
        <w:rPr>
          <w:color w:val="auto"/>
          <w:highlight w:val="yellow"/>
          <w:lang w:eastAsia="ko-KR"/>
        </w:rPr>
        <w:t xml:space="preserve"> of ligation reaction mixture</w:t>
      </w:r>
      <w:r w:rsidR="00733A79" w:rsidRPr="008C58ED">
        <w:rPr>
          <w:color w:val="auto"/>
          <w:highlight w:val="yellow"/>
          <w:lang w:eastAsia="ko-KR"/>
        </w:rPr>
        <w:t>s</w:t>
      </w:r>
      <w:r w:rsidRPr="008C58ED">
        <w:rPr>
          <w:color w:val="auto"/>
          <w:highlight w:val="yellow"/>
          <w:lang w:eastAsia="ko-KR"/>
        </w:rPr>
        <w:t xml:space="preserve"> </w:t>
      </w:r>
      <w:r w:rsidR="00733A79" w:rsidRPr="008C58ED">
        <w:rPr>
          <w:color w:val="auto"/>
          <w:highlight w:val="yellow"/>
          <w:lang w:eastAsia="ko-KR"/>
        </w:rPr>
        <w:t xml:space="preserve">including </w:t>
      </w:r>
      <w:r w:rsidR="00FA7825" w:rsidRPr="008C58ED">
        <w:rPr>
          <w:color w:val="auto"/>
          <w:highlight w:val="yellow"/>
          <w:lang w:eastAsia="ko-KR"/>
        </w:rPr>
        <w:t>the</w:t>
      </w:r>
      <w:r w:rsidR="00733A79" w:rsidRPr="008C58ED">
        <w:rPr>
          <w:color w:val="auto"/>
          <w:highlight w:val="yellow"/>
          <w:lang w:eastAsia="ko-KR"/>
        </w:rPr>
        <w:t xml:space="preserve"> </w:t>
      </w:r>
      <w:r w:rsidRPr="008C58ED">
        <w:rPr>
          <w:color w:val="auto"/>
          <w:highlight w:val="yellow"/>
          <w:lang w:eastAsia="ko-KR"/>
        </w:rPr>
        <w:t>DNA ligase (</w:t>
      </w:r>
      <w:r w:rsidRPr="008C58ED">
        <w:rPr>
          <w:b/>
          <w:color w:val="auto"/>
          <w:highlight w:val="yellow"/>
          <w:lang w:eastAsia="ko-KR"/>
        </w:rPr>
        <w:t xml:space="preserve">Table </w:t>
      </w:r>
      <w:r w:rsidR="00645BB3" w:rsidRPr="008C58ED">
        <w:rPr>
          <w:b/>
          <w:color w:val="auto"/>
          <w:highlight w:val="yellow"/>
          <w:lang w:eastAsia="ko-KR"/>
        </w:rPr>
        <w:t>4</w:t>
      </w:r>
      <w:r w:rsidRPr="008C58ED">
        <w:rPr>
          <w:color w:val="auto"/>
          <w:highlight w:val="yellow"/>
          <w:lang w:eastAsia="ko-KR"/>
        </w:rPr>
        <w:t>).</w:t>
      </w:r>
      <w:r w:rsidRPr="008C58ED">
        <w:rPr>
          <w:color w:val="auto"/>
          <w:lang w:eastAsia="ko-KR"/>
        </w:rPr>
        <w:t xml:space="preserve"> </w:t>
      </w:r>
    </w:p>
    <w:p w14:paraId="51C79257" w14:textId="77777777" w:rsidR="00F47F53" w:rsidRPr="00B61C1B" w:rsidRDefault="00F47F53" w:rsidP="00F47F53">
      <w:pPr>
        <w:snapToGrid w:val="0"/>
        <w:rPr>
          <w:color w:val="auto"/>
          <w:lang w:eastAsia="ko-KR"/>
        </w:rPr>
      </w:pPr>
    </w:p>
    <w:p w14:paraId="6A0A1C1D" w14:textId="5939094F" w:rsidR="001924BC" w:rsidRPr="00B61C1B" w:rsidRDefault="00F47F53" w:rsidP="00F47F53">
      <w:pPr>
        <w:snapToGrid w:val="0"/>
        <w:rPr>
          <w:color w:val="auto"/>
        </w:rPr>
      </w:pPr>
      <w:r w:rsidRPr="00B61C1B">
        <w:rPr>
          <w:color w:val="auto"/>
          <w:lang w:eastAsia="ko-KR"/>
        </w:rPr>
        <w:t xml:space="preserve">NOTE: </w:t>
      </w:r>
      <w:r w:rsidR="00281F77" w:rsidRPr="00B61C1B">
        <w:rPr>
          <w:color w:val="auto"/>
        </w:rPr>
        <w:t xml:space="preserve">The </w:t>
      </w:r>
      <w:r w:rsidR="001F54AD" w:rsidRPr="00B61C1B">
        <w:rPr>
          <w:color w:val="auto"/>
        </w:rPr>
        <w:t xml:space="preserve">molar </w:t>
      </w:r>
      <w:r w:rsidR="00281F77" w:rsidRPr="00B61C1B">
        <w:rPr>
          <w:color w:val="auto"/>
        </w:rPr>
        <w:t xml:space="preserve">ratio of PCR product (insert) to </w:t>
      </w:r>
      <w:r w:rsidR="00FA7825" w:rsidRPr="00B61C1B">
        <w:rPr>
          <w:color w:val="auto"/>
        </w:rPr>
        <w:t xml:space="preserve">luciferase </w:t>
      </w:r>
      <w:r w:rsidR="00281F77" w:rsidRPr="00B61C1B">
        <w:rPr>
          <w:color w:val="auto"/>
        </w:rPr>
        <w:t>vector can be 3:1. 1:1 or 2:1.</w:t>
      </w:r>
    </w:p>
    <w:p w14:paraId="73A0737B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785B3514" w14:textId="65039866" w:rsidR="00F47F53" w:rsidRPr="008C58ED" w:rsidRDefault="00281F77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  <w:lang w:eastAsia="ko-KR"/>
        </w:rPr>
        <w:t xml:space="preserve">Briefly centrifuge </w:t>
      </w:r>
      <w:r w:rsidR="001C7722" w:rsidRPr="008C58ED">
        <w:rPr>
          <w:color w:val="auto"/>
          <w:highlight w:val="yellow"/>
          <w:lang w:eastAsia="ko-KR"/>
        </w:rPr>
        <w:t>the</w:t>
      </w:r>
      <w:r w:rsidR="005A2C31" w:rsidRPr="008C58ED">
        <w:rPr>
          <w:color w:val="auto"/>
          <w:highlight w:val="yellow"/>
          <w:lang w:eastAsia="ko-KR"/>
        </w:rPr>
        <w:t xml:space="preserve"> tube</w:t>
      </w:r>
      <w:r w:rsidRPr="008C58ED">
        <w:rPr>
          <w:color w:val="auto"/>
          <w:highlight w:val="yellow"/>
          <w:lang w:eastAsia="ko-KR"/>
        </w:rPr>
        <w:t xml:space="preserve"> for 10</w:t>
      </w:r>
      <w:r w:rsidR="00DD7ADE" w:rsidRPr="008C58ED">
        <w:rPr>
          <w:color w:val="auto"/>
          <w:highlight w:val="yellow"/>
          <w:lang w:eastAsia="ko-KR"/>
        </w:rPr>
        <w:t>-</w:t>
      </w:r>
      <w:r w:rsidRPr="008C58ED">
        <w:rPr>
          <w:color w:val="auto"/>
          <w:highlight w:val="yellow"/>
          <w:lang w:eastAsia="ko-KR"/>
        </w:rPr>
        <w:t>15 s and incubate at 16</w:t>
      </w:r>
      <w:r w:rsidR="008F5144" w:rsidRPr="008C58ED">
        <w:rPr>
          <w:color w:val="auto"/>
          <w:highlight w:val="yellow"/>
          <w:lang w:eastAsia="ko-KR"/>
        </w:rPr>
        <w:t xml:space="preserve"> </w:t>
      </w:r>
      <w:r w:rsidRPr="008C58ED">
        <w:rPr>
          <w:color w:val="auto"/>
          <w:highlight w:val="yellow"/>
          <w:lang w:eastAsia="ko-KR"/>
        </w:rPr>
        <w:t xml:space="preserve">°C </w:t>
      </w:r>
      <w:r w:rsidR="005A2C31" w:rsidRPr="008C58ED">
        <w:rPr>
          <w:color w:val="auto"/>
          <w:highlight w:val="yellow"/>
          <w:lang w:eastAsia="ko-KR"/>
        </w:rPr>
        <w:t xml:space="preserve">overnight using a </w:t>
      </w:r>
      <w:r w:rsidR="008E36E9" w:rsidRPr="008C58ED">
        <w:rPr>
          <w:color w:val="auto"/>
          <w:highlight w:val="yellow"/>
          <w:lang w:eastAsia="ko-KR"/>
        </w:rPr>
        <w:t>thermal cycler.</w:t>
      </w:r>
    </w:p>
    <w:p w14:paraId="7E17FECD" w14:textId="77777777" w:rsidR="00F47F53" w:rsidRPr="00B61C1B" w:rsidRDefault="00F47F53" w:rsidP="00F47F53">
      <w:pPr>
        <w:snapToGrid w:val="0"/>
        <w:rPr>
          <w:color w:val="auto"/>
          <w:lang w:eastAsia="ko-KR"/>
        </w:rPr>
      </w:pPr>
    </w:p>
    <w:p w14:paraId="51925B2A" w14:textId="14A5B94B" w:rsidR="005A2C31" w:rsidRPr="00B61C1B" w:rsidRDefault="00F47F53" w:rsidP="00F47F53">
      <w:pPr>
        <w:snapToGrid w:val="0"/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426D9A" w:rsidRPr="00B61C1B">
        <w:rPr>
          <w:color w:val="auto"/>
          <w:lang w:eastAsia="ko-KR"/>
        </w:rPr>
        <w:t>A</w:t>
      </w:r>
      <w:r w:rsidR="005A2C31" w:rsidRPr="00B61C1B">
        <w:rPr>
          <w:color w:val="auto"/>
          <w:lang w:eastAsia="ko-KR"/>
        </w:rPr>
        <w:t xml:space="preserve">lternatively, </w:t>
      </w:r>
      <w:r w:rsidR="00D00F61" w:rsidRPr="00B61C1B">
        <w:rPr>
          <w:color w:val="auto"/>
          <w:lang w:eastAsia="ko-KR"/>
        </w:rPr>
        <w:t>the</w:t>
      </w:r>
      <w:r w:rsidR="005A2C31" w:rsidRPr="00B61C1B">
        <w:rPr>
          <w:color w:val="auto"/>
          <w:lang w:eastAsia="ko-KR"/>
        </w:rPr>
        <w:t xml:space="preserve"> tube can be incubated at 4</w:t>
      </w:r>
      <w:r w:rsidR="008F5144" w:rsidRPr="00B61C1B">
        <w:rPr>
          <w:color w:val="auto"/>
          <w:lang w:eastAsia="ko-KR"/>
        </w:rPr>
        <w:t xml:space="preserve"> </w:t>
      </w:r>
      <w:r w:rsidR="005A2C31" w:rsidRPr="00B61C1B">
        <w:rPr>
          <w:color w:val="auto"/>
          <w:lang w:eastAsia="ko-KR"/>
        </w:rPr>
        <w:t xml:space="preserve">°C for 2-3 days for </w:t>
      </w:r>
      <w:r w:rsidR="00D00F61" w:rsidRPr="00B61C1B">
        <w:rPr>
          <w:color w:val="auto"/>
          <w:lang w:eastAsia="ko-KR"/>
        </w:rPr>
        <w:t xml:space="preserve">the </w:t>
      </w:r>
      <w:r w:rsidR="005A2C31" w:rsidRPr="00B61C1B">
        <w:rPr>
          <w:color w:val="auto"/>
          <w:lang w:eastAsia="ko-KR"/>
        </w:rPr>
        <w:t>ligation.</w:t>
      </w:r>
      <w:r w:rsidR="00E214C7" w:rsidRPr="00B61C1B">
        <w:rPr>
          <w:color w:val="auto"/>
          <w:lang w:eastAsia="ko-KR"/>
        </w:rPr>
        <w:t xml:space="preserve"> </w:t>
      </w:r>
      <w:r w:rsidR="00DD7ADE" w:rsidRPr="00B61C1B">
        <w:rPr>
          <w:color w:val="auto"/>
          <w:lang w:eastAsia="ko-KR"/>
        </w:rPr>
        <w:t xml:space="preserve">In this step, </w:t>
      </w:r>
      <w:r w:rsidR="002B21F8" w:rsidRPr="00B61C1B">
        <w:rPr>
          <w:color w:val="auto"/>
          <w:lang w:eastAsia="ko-KR"/>
        </w:rPr>
        <w:t xml:space="preserve">the </w:t>
      </w:r>
      <w:r w:rsidR="00DD7ADE" w:rsidRPr="00B61C1B">
        <w:rPr>
          <w:color w:val="auto"/>
          <w:lang w:eastAsia="ko-KR"/>
        </w:rPr>
        <w:t xml:space="preserve">PCR insert will be cloned into </w:t>
      </w:r>
      <w:r w:rsidR="005203D1" w:rsidRPr="00B61C1B">
        <w:rPr>
          <w:color w:val="auto"/>
          <w:lang w:eastAsia="ko-KR"/>
        </w:rPr>
        <w:t>the</w:t>
      </w:r>
      <w:r w:rsidR="00DD7ADE" w:rsidRPr="00B61C1B">
        <w:rPr>
          <w:color w:val="auto"/>
          <w:lang w:eastAsia="ko-KR"/>
        </w:rPr>
        <w:t xml:space="preserve"> region positioned downstream of a </w:t>
      </w:r>
      <w:proofErr w:type="spellStart"/>
      <w:r w:rsidR="00DD7ADE" w:rsidRPr="00B61C1B">
        <w:rPr>
          <w:color w:val="auto"/>
          <w:lang w:eastAsia="ko-KR"/>
        </w:rPr>
        <w:t>renilla</w:t>
      </w:r>
      <w:proofErr w:type="spellEnd"/>
      <w:r w:rsidR="00DD7ADE" w:rsidRPr="00B61C1B">
        <w:rPr>
          <w:color w:val="auto"/>
          <w:lang w:eastAsia="ko-KR"/>
        </w:rPr>
        <w:t xml:space="preserve"> reporter gene (</w:t>
      </w:r>
      <w:r w:rsidR="00DD7ADE" w:rsidRPr="00B61C1B">
        <w:rPr>
          <w:b/>
          <w:color w:val="auto"/>
          <w:lang w:eastAsia="ko-KR"/>
        </w:rPr>
        <w:t>Figure 5B</w:t>
      </w:r>
      <w:r w:rsidR="00DD7ADE" w:rsidRPr="00B61C1B">
        <w:rPr>
          <w:color w:val="auto"/>
          <w:lang w:eastAsia="ko-KR"/>
        </w:rPr>
        <w:t xml:space="preserve">). </w:t>
      </w:r>
      <w:r w:rsidR="00251BC2" w:rsidRPr="00B61C1B">
        <w:rPr>
          <w:color w:val="auto"/>
          <w:lang w:eastAsia="ko-KR"/>
        </w:rPr>
        <w:t>B</w:t>
      </w:r>
      <w:r w:rsidR="00F3109F" w:rsidRPr="00B61C1B">
        <w:rPr>
          <w:color w:val="auto"/>
          <w:lang w:eastAsia="ko-KR"/>
        </w:rPr>
        <w:t>ind</w:t>
      </w:r>
      <w:r w:rsidR="00251BC2" w:rsidRPr="00B61C1B">
        <w:rPr>
          <w:color w:val="auto"/>
          <w:lang w:eastAsia="ko-KR"/>
        </w:rPr>
        <w:t>ing of miRNAs</w:t>
      </w:r>
      <w:r w:rsidR="00F3109F" w:rsidRPr="00B61C1B">
        <w:rPr>
          <w:color w:val="auto"/>
          <w:lang w:eastAsia="ko-KR"/>
        </w:rPr>
        <w:t xml:space="preserve"> into </w:t>
      </w:r>
      <w:r w:rsidR="005203D1" w:rsidRPr="00B61C1B">
        <w:rPr>
          <w:color w:val="auto"/>
          <w:lang w:eastAsia="ko-KR"/>
        </w:rPr>
        <w:t xml:space="preserve">the </w:t>
      </w:r>
      <w:r w:rsidR="00F3109F" w:rsidRPr="00B61C1B">
        <w:rPr>
          <w:color w:val="auto"/>
          <w:lang w:eastAsia="ko-KR"/>
        </w:rPr>
        <w:t>cloned 3’</w:t>
      </w:r>
      <w:r w:rsidR="008F5144" w:rsidRPr="00B61C1B">
        <w:rPr>
          <w:color w:val="auto"/>
          <w:lang w:eastAsia="ko-KR"/>
        </w:rPr>
        <w:t xml:space="preserve"> </w:t>
      </w:r>
      <w:r w:rsidR="00F3109F" w:rsidRPr="00B61C1B">
        <w:rPr>
          <w:color w:val="auto"/>
          <w:lang w:eastAsia="ko-KR"/>
        </w:rPr>
        <w:t xml:space="preserve">UTR of a gene can decrease in </w:t>
      </w:r>
      <w:r w:rsidR="00C863E9" w:rsidRPr="00B61C1B">
        <w:rPr>
          <w:color w:val="auto"/>
          <w:lang w:eastAsia="ko-KR"/>
        </w:rPr>
        <w:t xml:space="preserve">the </w:t>
      </w:r>
      <w:proofErr w:type="spellStart"/>
      <w:r w:rsidR="00D97946" w:rsidRPr="00B61C1B">
        <w:rPr>
          <w:color w:val="auto"/>
          <w:lang w:eastAsia="ko-KR"/>
        </w:rPr>
        <w:t>r</w:t>
      </w:r>
      <w:r w:rsidR="00F3109F" w:rsidRPr="00B61C1B">
        <w:rPr>
          <w:color w:val="auto"/>
          <w:lang w:eastAsia="ko-KR"/>
        </w:rPr>
        <w:t>enilla</w:t>
      </w:r>
      <w:proofErr w:type="spellEnd"/>
      <w:r w:rsidR="00F3109F" w:rsidRPr="00B61C1B">
        <w:rPr>
          <w:color w:val="auto"/>
          <w:lang w:eastAsia="ko-KR"/>
        </w:rPr>
        <w:t xml:space="preserve"> activity. </w:t>
      </w:r>
      <w:r w:rsidR="00FF3FE6" w:rsidRPr="00B61C1B">
        <w:rPr>
          <w:color w:val="auto"/>
          <w:lang w:eastAsia="ko-KR"/>
        </w:rPr>
        <w:t>Firefly luciferase</w:t>
      </w:r>
      <w:r w:rsidR="000C25FF" w:rsidRPr="00B61C1B">
        <w:rPr>
          <w:color w:val="auto"/>
          <w:lang w:eastAsia="ko-KR"/>
        </w:rPr>
        <w:t xml:space="preserve"> </w:t>
      </w:r>
      <w:r w:rsidR="00FF3FE6" w:rsidRPr="00B61C1B">
        <w:rPr>
          <w:color w:val="auto"/>
          <w:lang w:eastAsia="ko-KR"/>
        </w:rPr>
        <w:t xml:space="preserve">is for the normalization of </w:t>
      </w:r>
      <w:proofErr w:type="spellStart"/>
      <w:r w:rsidR="00D97946" w:rsidRPr="00B61C1B">
        <w:rPr>
          <w:color w:val="auto"/>
          <w:lang w:eastAsia="ko-KR"/>
        </w:rPr>
        <w:t>r</w:t>
      </w:r>
      <w:r w:rsidR="000C25FF" w:rsidRPr="00B61C1B">
        <w:rPr>
          <w:color w:val="auto"/>
          <w:lang w:eastAsia="ko-KR"/>
        </w:rPr>
        <w:t>enilla</w:t>
      </w:r>
      <w:proofErr w:type="spellEnd"/>
      <w:r w:rsidR="000C25FF" w:rsidRPr="00B61C1B">
        <w:rPr>
          <w:color w:val="auto"/>
          <w:lang w:eastAsia="ko-KR"/>
        </w:rPr>
        <w:t xml:space="preserve"> expression</w:t>
      </w:r>
      <w:r w:rsidR="00C863E9" w:rsidRPr="00B61C1B">
        <w:rPr>
          <w:color w:val="auto"/>
          <w:lang w:eastAsia="ko-KR"/>
        </w:rPr>
        <w:t xml:space="preserve"> levels</w:t>
      </w:r>
      <w:r w:rsidR="00AB6704" w:rsidRPr="00B61C1B">
        <w:rPr>
          <w:color w:val="auto"/>
          <w:lang w:eastAsia="ko-KR"/>
        </w:rPr>
        <w:t>.</w:t>
      </w:r>
    </w:p>
    <w:p w14:paraId="75EA8C5E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02D2B2FC" w14:textId="132699DF" w:rsidR="00281F77" w:rsidRPr="00693B46" w:rsidRDefault="005A2C31" w:rsidP="008C58ED">
      <w:pPr>
        <w:pStyle w:val="ListParagraph"/>
        <w:numPr>
          <w:ilvl w:val="1"/>
          <w:numId w:val="28"/>
        </w:numPr>
        <w:snapToGrid w:val="0"/>
        <w:rPr>
          <w:color w:val="auto"/>
          <w:lang w:eastAsia="ko-KR"/>
        </w:rPr>
      </w:pPr>
      <w:r w:rsidRPr="00693B46">
        <w:rPr>
          <w:color w:val="auto"/>
          <w:highlight w:val="yellow"/>
          <w:lang w:eastAsia="ko-KR"/>
        </w:rPr>
        <w:t>Transformation and colony PCR</w:t>
      </w:r>
    </w:p>
    <w:p w14:paraId="67DB3FD0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208E174E" w14:textId="00A8AF4D" w:rsidR="005C2EED" w:rsidRPr="008C58ED" w:rsidRDefault="002F452B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highlight w:val="yellow"/>
          <w:lang w:eastAsia="ko-KR"/>
        </w:rPr>
        <w:lastRenderedPageBreak/>
        <w:t>A</w:t>
      </w:r>
      <w:r w:rsidR="00A773D8" w:rsidRPr="008C58ED">
        <w:rPr>
          <w:color w:val="auto"/>
          <w:highlight w:val="yellow"/>
        </w:rPr>
        <w:t xml:space="preserve">dd </w:t>
      </w:r>
      <w:r w:rsidR="00212E2B" w:rsidRPr="008C58ED">
        <w:rPr>
          <w:color w:val="auto"/>
          <w:highlight w:val="yellow"/>
        </w:rPr>
        <w:t xml:space="preserve">the </w:t>
      </w:r>
      <w:r w:rsidR="00A773D8" w:rsidRPr="008C58ED">
        <w:rPr>
          <w:color w:val="auto"/>
          <w:highlight w:val="yellow"/>
        </w:rPr>
        <w:t>ligation mixture</w:t>
      </w:r>
      <w:r w:rsidR="00C863E9" w:rsidRPr="008C58ED">
        <w:rPr>
          <w:color w:val="auto"/>
          <w:highlight w:val="yellow"/>
        </w:rPr>
        <w:t>s</w:t>
      </w:r>
      <w:r w:rsidRPr="008C58ED">
        <w:rPr>
          <w:color w:val="auto"/>
          <w:highlight w:val="yellow"/>
        </w:rPr>
        <w:t xml:space="preserve"> (3-5 μL)</w:t>
      </w:r>
      <w:r w:rsidR="00A773D8" w:rsidRPr="008C58ED">
        <w:rPr>
          <w:color w:val="auto"/>
          <w:highlight w:val="yellow"/>
        </w:rPr>
        <w:t xml:space="preserve"> into the tube containing </w:t>
      </w:r>
      <w:r w:rsidR="00276E70" w:rsidRPr="008C58ED">
        <w:rPr>
          <w:color w:val="auto"/>
          <w:highlight w:val="yellow"/>
          <w:lang w:eastAsia="ko-KR"/>
        </w:rPr>
        <w:t>competent cells. G</w:t>
      </w:r>
      <w:r w:rsidR="00A773D8" w:rsidRPr="008C58ED">
        <w:rPr>
          <w:color w:val="auto"/>
          <w:highlight w:val="yellow"/>
        </w:rPr>
        <w:t>ently tap the tube</w:t>
      </w:r>
      <w:r w:rsidR="00276E70" w:rsidRPr="008C58ED">
        <w:rPr>
          <w:color w:val="auto"/>
          <w:highlight w:val="yellow"/>
        </w:rPr>
        <w:t xml:space="preserve"> and keep </w:t>
      </w:r>
      <w:r w:rsidR="00C863E9" w:rsidRPr="008C58ED">
        <w:rPr>
          <w:color w:val="auto"/>
          <w:highlight w:val="yellow"/>
        </w:rPr>
        <w:t>it</w:t>
      </w:r>
      <w:r w:rsidR="00927EEF" w:rsidRPr="008C58ED">
        <w:rPr>
          <w:color w:val="auto"/>
          <w:highlight w:val="yellow"/>
        </w:rPr>
        <w:t xml:space="preserve"> on</w:t>
      </w:r>
      <w:r w:rsidR="00A773D8" w:rsidRPr="008C58ED">
        <w:rPr>
          <w:color w:val="auto"/>
          <w:highlight w:val="yellow"/>
        </w:rPr>
        <w:t xml:space="preserve"> ice </w:t>
      </w:r>
      <w:r w:rsidRPr="008C58ED">
        <w:rPr>
          <w:color w:val="auto"/>
          <w:highlight w:val="yellow"/>
        </w:rPr>
        <w:t>(2</w:t>
      </w:r>
      <w:r w:rsidR="00A773D8" w:rsidRPr="008C58ED">
        <w:rPr>
          <w:color w:val="auto"/>
          <w:highlight w:val="yellow"/>
        </w:rPr>
        <w:t>0 min</w:t>
      </w:r>
      <w:r w:rsidRPr="008C58ED">
        <w:rPr>
          <w:color w:val="auto"/>
          <w:highlight w:val="yellow"/>
        </w:rPr>
        <w:t>)</w:t>
      </w:r>
      <w:r w:rsidR="00A773D8" w:rsidRPr="008C58ED">
        <w:rPr>
          <w:color w:val="auto"/>
          <w:highlight w:val="yellow"/>
        </w:rPr>
        <w:t>.</w:t>
      </w:r>
      <w:r w:rsidRPr="008C58ED">
        <w:rPr>
          <w:color w:val="auto"/>
        </w:rPr>
        <w:t xml:space="preserve"> </w:t>
      </w:r>
    </w:p>
    <w:p w14:paraId="686158B9" w14:textId="77777777" w:rsidR="005C2EED" w:rsidRPr="00B61C1B" w:rsidRDefault="005C2EED" w:rsidP="00F47F53">
      <w:pPr>
        <w:snapToGrid w:val="0"/>
        <w:rPr>
          <w:color w:val="auto"/>
        </w:rPr>
      </w:pPr>
    </w:p>
    <w:p w14:paraId="7CCF5305" w14:textId="3C4AD2CA" w:rsidR="00375A8F" w:rsidRPr="00B61C1B" w:rsidRDefault="005C2EED" w:rsidP="00F47F53">
      <w:pPr>
        <w:snapToGrid w:val="0"/>
        <w:rPr>
          <w:color w:val="auto"/>
        </w:rPr>
      </w:pPr>
      <w:r w:rsidRPr="00B61C1B">
        <w:rPr>
          <w:color w:val="auto"/>
          <w:lang w:eastAsia="ko-KR"/>
        </w:rPr>
        <w:t xml:space="preserve">NOTE: </w:t>
      </w:r>
      <w:r w:rsidR="002F452B" w:rsidRPr="00B61C1B">
        <w:rPr>
          <w:color w:val="auto"/>
          <w:lang w:eastAsia="ko-KR"/>
        </w:rPr>
        <w:t>Unfreeze competent cells on ice</w:t>
      </w:r>
      <w:r w:rsidR="00E40954" w:rsidRPr="00B61C1B">
        <w:rPr>
          <w:color w:val="auto"/>
          <w:lang w:eastAsia="ko-KR"/>
        </w:rPr>
        <w:t xml:space="preserve"> before adding the ligation mixtures</w:t>
      </w:r>
      <w:r w:rsidR="002F452B" w:rsidRPr="00B61C1B">
        <w:rPr>
          <w:color w:val="auto"/>
          <w:lang w:eastAsia="ko-KR"/>
        </w:rPr>
        <w:t>.</w:t>
      </w:r>
    </w:p>
    <w:p w14:paraId="5E732DD3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55D0ED07" w14:textId="4EDF25A5" w:rsidR="00BC2E30" w:rsidRPr="008C58ED" w:rsidRDefault="00BC2E30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  <w:lang w:eastAsia="ko-KR"/>
        </w:rPr>
        <w:t xml:space="preserve">Quickly and gently </w:t>
      </w:r>
      <w:r w:rsidR="00276E70" w:rsidRPr="008C58ED">
        <w:rPr>
          <w:color w:val="auto"/>
          <w:highlight w:val="yellow"/>
          <w:lang w:eastAsia="ko-KR"/>
        </w:rPr>
        <w:t xml:space="preserve">transfer </w:t>
      </w:r>
      <w:r w:rsidRPr="008C58ED">
        <w:rPr>
          <w:color w:val="auto"/>
          <w:highlight w:val="yellow"/>
          <w:lang w:eastAsia="ko-KR"/>
        </w:rPr>
        <w:t xml:space="preserve">the tube </w:t>
      </w:r>
      <w:r w:rsidR="00276E70" w:rsidRPr="008C58ED">
        <w:rPr>
          <w:color w:val="auto"/>
          <w:highlight w:val="yellow"/>
          <w:lang w:eastAsia="ko-KR"/>
        </w:rPr>
        <w:t>to</w:t>
      </w:r>
      <w:r w:rsidRPr="008C58ED">
        <w:rPr>
          <w:color w:val="auto"/>
          <w:highlight w:val="yellow"/>
          <w:lang w:eastAsia="ko-KR"/>
        </w:rPr>
        <w:t xml:space="preserve"> a </w:t>
      </w:r>
      <w:r w:rsidR="003F3236" w:rsidRPr="008C58ED">
        <w:rPr>
          <w:color w:val="auto"/>
          <w:highlight w:val="yellow"/>
          <w:lang w:eastAsia="ko-KR"/>
        </w:rPr>
        <w:t xml:space="preserve">heat </w:t>
      </w:r>
      <w:r w:rsidRPr="008C58ED">
        <w:rPr>
          <w:color w:val="auto"/>
          <w:highlight w:val="yellow"/>
          <w:lang w:eastAsia="ko-KR"/>
        </w:rPr>
        <w:t>block</w:t>
      </w:r>
      <w:r w:rsidR="008A5656" w:rsidRPr="008C58ED">
        <w:rPr>
          <w:color w:val="auto"/>
          <w:highlight w:val="yellow"/>
          <w:lang w:eastAsia="ko-KR"/>
        </w:rPr>
        <w:t xml:space="preserve">. </w:t>
      </w:r>
      <w:r w:rsidRPr="008C58ED">
        <w:rPr>
          <w:color w:val="auto"/>
          <w:highlight w:val="yellow"/>
          <w:lang w:eastAsia="ko-KR"/>
        </w:rPr>
        <w:t xml:space="preserve"> </w:t>
      </w:r>
      <w:r w:rsidR="00682ADD" w:rsidRPr="008C58ED">
        <w:rPr>
          <w:color w:val="auto"/>
          <w:highlight w:val="yellow"/>
          <w:lang w:eastAsia="ko-KR"/>
        </w:rPr>
        <w:t xml:space="preserve">Following a heat-shock </w:t>
      </w:r>
      <w:r w:rsidR="003F3236" w:rsidRPr="008C58ED">
        <w:rPr>
          <w:color w:val="auto"/>
          <w:highlight w:val="yellow"/>
          <w:lang w:eastAsia="ko-KR"/>
        </w:rPr>
        <w:t>(</w:t>
      </w:r>
      <w:r w:rsidR="003F3236" w:rsidRPr="008C58ED">
        <w:rPr>
          <w:color w:val="auto"/>
          <w:highlight w:val="yellow"/>
        </w:rPr>
        <w:t>42 °C</w:t>
      </w:r>
      <w:r w:rsidR="00682ADD" w:rsidRPr="008C58ED">
        <w:rPr>
          <w:color w:val="auto"/>
          <w:highlight w:val="yellow"/>
        </w:rPr>
        <w:t xml:space="preserve"> </w:t>
      </w:r>
      <w:r w:rsidRPr="008C58ED">
        <w:rPr>
          <w:color w:val="auto"/>
          <w:highlight w:val="yellow"/>
          <w:lang w:eastAsia="ko-KR"/>
        </w:rPr>
        <w:t xml:space="preserve">for </w:t>
      </w:r>
      <w:r w:rsidR="00682ADD" w:rsidRPr="008C58ED">
        <w:rPr>
          <w:color w:val="auto"/>
          <w:highlight w:val="yellow"/>
          <w:lang w:eastAsia="ko-KR"/>
        </w:rPr>
        <w:t>30 s-</w:t>
      </w:r>
      <w:r w:rsidRPr="008C58ED">
        <w:rPr>
          <w:color w:val="auto"/>
          <w:highlight w:val="yellow"/>
          <w:lang w:eastAsia="ko-KR"/>
        </w:rPr>
        <w:t>1 mi</w:t>
      </w:r>
      <w:r w:rsidR="00927EEF" w:rsidRPr="008C58ED">
        <w:rPr>
          <w:color w:val="auto"/>
          <w:highlight w:val="yellow"/>
          <w:lang w:eastAsia="ko-KR"/>
        </w:rPr>
        <w:t>n</w:t>
      </w:r>
      <w:r w:rsidR="00682ADD" w:rsidRPr="008C58ED">
        <w:rPr>
          <w:color w:val="auto"/>
          <w:highlight w:val="yellow"/>
          <w:lang w:eastAsia="ko-KR"/>
        </w:rPr>
        <w:t xml:space="preserve">), place the tube </w:t>
      </w:r>
      <w:r w:rsidRPr="008C58ED">
        <w:rPr>
          <w:color w:val="auto"/>
          <w:highlight w:val="yellow"/>
          <w:lang w:eastAsia="ko-KR"/>
        </w:rPr>
        <w:t>on ice for 20 min.</w:t>
      </w:r>
    </w:p>
    <w:p w14:paraId="44840879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20FCB8BB" w14:textId="33281C13" w:rsidR="00FD0795" w:rsidRPr="008C58ED" w:rsidRDefault="00BC2E30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highlight w:val="yellow"/>
          <w:lang w:eastAsia="ko-KR"/>
        </w:rPr>
        <w:t xml:space="preserve">Spread competent cells on </w:t>
      </w:r>
      <w:r w:rsidR="007E23D7" w:rsidRPr="008C58ED">
        <w:rPr>
          <w:color w:val="auto"/>
          <w:highlight w:val="yellow"/>
          <w:lang w:eastAsia="ko-KR"/>
        </w:rPr>
        <w:t xml:space="preserve">the </w:t>
      </w:r>
      <w:r w:rsidR="00BD3A2C" w:rsidRPr="008C58ED">
        <w:rPr>
          <w:color w:val="auto"/>
          <w:highlight w:val="yellow"/>
          <w:lang w:eastAsia="ko-KR"/>
        </w:rPr>
        <w:t>Luria-Bertani (</w:t>
      </w:r>
      <w:r w:rsidRPr="008C58ED">
        <w:rPr>
          <w:color w:val="auto"/>
          <w:highlight w:val="yellow"/>
          <w:lang w:eastAsia="ko-KR"/>
        </w:rPr>
        <w:t>LB</w:t>
      </w:r>
      <w:r w:rsidR="00BD3A2C" w:rsidRPr="008C58ED">
        <w:rPr>
          <w:color w:val="auto"/>
          <w:highlight w:val="yellow"/>
          <w:lang w:eastAsia="ko-KR"/>
        </w:rPr>
        <w:t>)</w:t>
      </w:r>
      <w:r w:rsidRPr="008C58ED">
        <w:rPr>
          <w:color w:val="auto"/>
          <w:highlight w:val="yellow"/>
          <w:lang w:eastAsia="ko-KR"/>
        </w:rPr>
        <w:t xml:space="preserve"> agar plate</w:t>
      </w:r>
      <w:r w:rsidR="00B16EEC" w:rsidRPr="008C58ED">
        <w:rPr>
          <w:color w:val="auto"/>
          <w:highlight w:val="yellow"/>
          <w:lang w:eastAsia="ko-KR"/>
        </w:rPr>
        <w:t xml:space="preserve">. </w:t>
      </w:r>
      <w:r w:rsidR="007911B6" w:rsidRPr="008C58ED">
        <w:rPr>
          <w:color w:val="auto"/>
          <w:highlight w:val="yellow"/>
          <w:lang w:eastAsia="ko-KR"/>
        </w:rPr>
        <w:t xml:space="preserve">Grow competent cells </w:t>
      </w:r>
      <w:r w:rsidR="00FD0795" w:rsidRPr="008C58ED">
        <w:rPr>
          <w:color w:val="auto"/>
          <w:highlight w:val="yellow"/>
        </w:rPr>
        <w:t>in a</w:t>
      </w:r>
      <w:r w:rsidR="007911B6" w:rsidRPr="008C58ED">
        <w:rPr>
          <w:color w:val="auto"/>
          <w:highlight w:val="yellow"/>
        </w:rPr>
        <w:t>n</w:t>
      </w:r>
      <w:r w:rsidR="00FD0795" w:rsidRPr="008C58ED">
        <w:rPr>
          <w:color w:val="auto"/>
          <w:highlight w:val="yellow"/>
        </w:rPr>
        <w:t xml:space="preserve"> incubator</w:t>
      </w:r>
      <w:r w:rsidR="007911B6" w:rsidRPr="008C58ED">
        <w:rPr>
          <w:color w:val="auto"/>
          <w:highlight w:val="yellow"/>
        </w:rPr>
        <w:t xml:space="preserve"> (37 °C)</w:t>
      </w:r>
      <w:r w:rsidR="00FD0795" w:rsidRPr="008C58ED">
        <w:rPr>
          <w:color w:val="auto"/>
          <w:highlight w:val="yellow"/>
        </w:rPr>
        <w:t xml:space="preserve"> overnight.</w:t>
      </w:r>
    </w:p>
    <w:p w14:paraId="5002D424" w14:textId="3D057841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15E33AD8" w14:textId="25DFAED3" w:rsidR="00C12301" w:rsidRPr="00B61C1B" w:rsidRDefault="00C12301" w:rsidP="00F47F53">
      <w:pPr>
        <w:snapToGrid w:val="0"/>
        <w:rPr>
          <w:color w:val="auto"/>
          <w:lang w:eastAsia="ko-KR"/>
        </w:rPr>
      </w:pPr>
      <w:r w:rsidRPr="00B61C1B">
        <w:rPr>
          <w:color w:val="auto"/>
          <w:lang w:eastAsia="ko-KR"/>
        </w:rPr>
        <w:t>NOTE: Ampicillin (50-100 µg/m</w:t>
      </w:r>
      <w:r w:rsidR="008C58ED">
        <w:rPr>
          <w:color w:val="auto"/>
          <w:lang w:eastAsia="ko-KR"/>
        </w:rPr>
        <w:t>L</w:t>
      </w:r>
      <w:r w:rsidRPr="00B61C1B">
        <w:rPr>
          <w:color w:val="auto"/>
          <w:lang w:eastAsia="ko-KR"/>
        </w:rPr>
        <w:t>) is contained in the agar plate.</w:t>
      </w:r>
    </w:p>
    <w:p w14:paraId="637A05AD" w14:textId="77777777" w:rsidR="00C12301" w:rsidRPr="00B61C1B" w:rsidRDefault="00C12301" w:rsidP="00F47F53">
      <w:pPr>
        <w:snapToGrid w:val="0"/>
        <w:rPr>
          <w:color w:val="auto"/>
          <w:lang w:eastAsia="ko-KR"/>
        </w:rPr>
      </w:pPr>
    </w:p>
    <w:p w14:paraId="4E86171D" w14:textId="6BC254BE" w:rsidR="00B00BCE" w:rsidRPr="008C58ED" w:rsidRDefault="00B06945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highlight w:val="yellow"/>
          <w:lang w:eastAsia="ko-KR"/>
        </w:rPr>
        <w:t>P</w:t>
      </w:r>
      <w:r w:rsidR="005215EA" w:rsidRPr="008C58ED">
        <w:rPr>
          <w:color w:val="auto"/>
          <w:highlight w:val="yellow"/>
        </w:rPr>
        <w:t xml:space="preserve">ick </w:t>
      </w:r>
      <w:r w:rsidR="006164CC" w:rsidRPr="008C58ED">
        <w:rPr>
          <w:color w:val="auto"/>
          <w:highlight w:val="yellow"/>
        </w:rPr>
        <w:t xml:space="preserve">an </w:t>
      </w:r>
      <w:r w:rsidR="00981090" w:rsidRPr="008C58ED">
        <w:rPr>
          <w:color w:val="auto"/>
          <w:highlight w:val="yellow"/>
        </w:rPr>
        <w:t>individual</w:t>
      </w:r>
      <w:r w:rsidR="005215EA" w:rsidRPr="008C58ED">
        <w:rPr>
          <w:color w:val="auto"/>
          <w:highlight w:val="yellow"/>
        </w:rPr>
        <w:t xml:space="preserve"> colony and resuspend </w:t>
      </w:r>
      <w:r w:rsidR="008C58ED" w:rsidRPr="008C58ED">
        <w:rPr>
          <w:i/>
          <w:color w:val="auto"/>
          <w:highlight w:val="yellow"/>
        </w:rPr>
        <w:t>E. coli</w:t>
      </w:r>
      <w:r w:rsidR="005215EA" w:rsidRPr="008C58ED">
        <w:rPr>
          <w:color w:val="auto"/>
          <w:highlight w:val="yellow"/>
        </w:rPr>
        <w:t xml:space="preserve"> in one of </w:t>
      </w:r>
      <w:r w:rsidR="008D5DAF" w:rsidRPr="008C58ED">
        <w:rPr>
          <w:color w:val="auto"/>
          <w:highlight w:val="yellow"/>
        </w:rPr>
        <w:t xml:space="preserve">the </w:t>
      </w:r>
      <w:r w:rsidR="005215EA" w:rsidRPr="008C58ED">
        <w:rPr>
          <w:color w:val="auto"/>
          <w:highlight w:val="yellow"/>
        </w:rPr>
        <w:t>8</w:t>
      </w:r>
      <w:r w:rsidR="00927EEF" w:rsidRPr="008C58ED">
        <w:rPr>
          <w:color w:val="auto"/>
          <w:highlight w:val="yellow"/>
        </w:rPr>
        <w:t>-</w:t>
      </w:r>
      <w:r w:rsidR="005215EA" w:rsidRPr="008C58ED">
        <w:rPr>
          <w:color w:val="auto"/>
          <w:highlight w:val="yellow"/>
        </w:rPr>
        <w:t xml:space="preserve">strip tubes containing </w:t>
      </w:r>
      <w:r w:rsidR="00A12044" w:rsidRPr="008C58ED">
        <w:rPr>
          <w:color w:val="auto"/>
          <w:highlight w:val="yellow"/>
          <w:lang w:eastAsia="ko-KR"/>
        </w:rPr>
        <w:t>ultrapure water</w:t>
      </w:r>
      <w:r w:rsidR="005215EA" w:rsidRPr="008C58ED">
        <w:rPr>
          <w:color w:val="auto"/>
          <w:highlight w:val="yellow"/>
        </w:rPr>
        <w:t>.</w:t>
      </w:r>
      <w:r w:rsidR="005215EA" w:rsidRPr="008C58ED">
        <w:rPr>
          <w:color w:val="auto"/>
        </w:rPr>
        <w:t xml:space="preserve"> Repeat this step to resuspend </w:t>
      </w:r>
      <w:r w:rsidR="008C58ED" w:rsidRPr="008C58ED">
        <w:rPr>
          <w:i/>
          <w:color w:val="auto"/>
        </w:rPr>
        <w:t>E. coli</w:t>
      </w:r>
      <w:r w:rsidR="00FB05C6" w:rsidRPr="008C58ED">
        <w:rPr>
          <w:color w:val="auto"/>
        </w:rPr>
        <w:t xml:space="preserve"> from </w:t>
      </w:r>
      <w:r w:rsidRPr="008C58ED">
        <w:rPr>
          <w:color w:val="auto"/>
        </w:rPr>
        <w:t xml:space="preserve">randomly selected </w:t>
      </w:r>
      <w:r w:rsidR="00FB05C6" w:rsidRPr="008C58ED">
        <w:rPr>
          <w:color w:val="auto"/>
        </w:rPr>
        <w:t>4-8 colonies</w:t>
      </w:r>
      <w:r w:rsidR="007D368E" w:rsidRPr="008C58ED">
        <w:rPr>
          <w:color w:val="auto"/>
        </w:rPr>
        <w:t xml:space="preserve"> (</w:t>
      </w:r>
      <w:r w:rsidR="007D368E" w:rsidRPr="008C58ED">
        <w:rPr>
          <w:b/>
          <w:color w:val="auto"/>
        </w:rPr>
        <w:t>Figure 5C</w:t>
      </w:r>
      <w:r w:rsidR="007D368E" w:rsidRPr="008C58ED">
        <w:rPr>
          <w:color w:val="auto"/>
        </w:rPr>
        <w:t>)</w:t>
      </w:r>
      <w:r w:rsidR="00FB05C6" w:rsidRPr="008C58ED">
        <w:rPr>
          <w:color w:val="auto"/>
        </w:rPr>
        <w:t>.</w:t>
      </w:r>
    </w:p>
    <w:p w14:paraId="35CA42AF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17726433" w14:textId="033E7D33" w:rsidR="00F47F53" w:rsidRPr="008C58ED" w:rsidRDefault="008378B6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lang w:eastAsia="ko-KR"/>
        </w:rPr>
        <w:t xml:space="preserve">Transfer 25 </w:t>
      </w:r>
      <w:r w:rsidRPr="008C58ED">
        <w:rPr>
          <w:color w:val="auto"/>
        </w:rPr>
        <w:t>μ</w:t>
      </w:r>
      <w:r w:rsidR="006669DF" w:rsidRPr="008C58ED">
        <w:rPr>
          <w:color w:val="auto"/>
        </w:rPr>
        <w:t>L</w:t>
      </w:r>
      <w:r w:rsidRPr="008C58ED">
        <w:rPr>
          <w:color w:val="auto"/>
        </w:rPr>
        <w:t xml:space="preserve"> of </w:t>
      </w:r>
      <w:r w:rsidR="008C58ED" w:rsidRPr="008C58ED">
        <w:rPr>
          <w:i/>
          <w:color w:val="auto"/>
        </w:rPr>
        <w:t>E. coli</w:t>
      </w:r>
      <w:r w:rsidRPr="008C58ED">
        <w:rPr>
          <w:color w:val="auto"/>
        </w:rPr>
        <w:t xml:space="preserve"> suspension into another set of 8</w:t>
      </w:r>
      <w:r w:rsidR="00927EEF" w:rsidRPr="008C58ED">
        <w:rPr>
          <w:color w:val="auto"/>
        </w:rPr>
        <w:t>-</w:t>
      </w:r>
      <w:r w:rsidRPr="008C58ED">
        <w:rPr>
          <w:color w:val="auto"/>
        </w:rPr>
        <w:t xml:space="preserve">strip tubes. Now, there are 2 sets of tubes of </w:t>
      </w:r>
      <w:r w:rsidR="008C58ED" w:rsidRPr="008C58ED">
        <w:rPr>
          <w:i/>
          <w:color w:val="auto"/>
        </w:rPr>
        <w:t>E. coli</w:t>
      </w:r>
      <w:r w:rsidRPr="008C58ED">
        <w:rPr>
          <w:color w:val="auto"/>
        </w:rPr>
        <w:t xml:space="preserve"> suspension.</w:t>
      </w:r>
    </w:p>
    <w:p w14:paraId="5AC6B664" w14:textId="77777777" w:rsidR="00F47F53" w:rsidRPr="00B61C1B" w:rsidRDefault="00F47F53" w:rsidP="00F47F53">
      <w:pPr>
        <w:snapToGrid w:val="0"/>
        <w:rPr>
          <w:color w:val="auto"/>
        </w:rPr>
      </w:pPr>
    </w:p>
    <w:p w14:paraId="33F7A22D" w14:textId="2EFFBC66" w:rsidR="008378B6" w:rsidRPr="00B61C1B" w:rsidRDefault="00F47F53" w:rsidP="00F47F53">
      <w:pPr>
        <w:snapToGrid w:val="0"/>
        <w:rPr>
          <w:rFonts w:eastAsia="Malgun Gothic"/>
          <w:color w:val="auto"/>
        </w:rPr>
      </w:pPr>
      <w:r w:rsidRPr="00B61C1B">
        <w:rPr>
          <w:color w:val="auto"/>
        </w:rPr>
        <w:t xml:space="preserve">NOTE: </w:t>
      </w:r>
      <w:r w:rsidR="008378B6" w:rsidRPr="00B61C1B">
        <w:rPr>
          <w:rFonts w:eastAsia="Malgun Gothic"/>
          <w:color w:val="auto"/>
        </w:rPr>
        <w:t>One tube is for colony PCR and another one</w:t>
      </w:r>
      <w:r w:rsidR="00927EEF" w:rsidRPr="00B61C1B">
        <w:rPr>
          <w:rFonts w:eastAsia="Malgun Gothic"/>
          <w:color w:val="auto"/>
        </w:rPr>
        <w:t xml:space="preserve"> </w:t>
      </w:r>
      <w:r w:rsidR="008378B6" w:rsidRPr="00B61C1B">
        <w:rPr>
          <w:rFonts w:eastAsia="Malgun Gothic"/>
          <w:color w:val="auto"/>
        </w:rPr>
        <w:t>is for inoculation</w:t>
      </w:r>
      <w:r w:rsidR="000777A9" w:rsidRPr="00B61C1B">
        <w:rPr>
          <w:rFonts w:eastAsia="Malgun Gothic"/>
          <w:color w:val="auto"/>
        </w:rPr>
        <w:t>.</w:t>
      </w:r>
      <w:r w:rsidR="008378B6" w:rsidRPr="00B61C1B">
        <w:rPr>
          <w:rFonts w:eastAsia="Malgun Gothic"/>
          <w:color w:val="auto"/>
        </w:rPr>
        <w:t xml:space="preserve"> </w:t>
      </w:r>
      <w:r w:rsidR="008C58ED" w:rsidRPr="008C58ED">
        <w:rPr>
          <w:rFonts w:eastAsia="Malgun Gothic"/>
          <w:i/>
          <w:color w:val="auto"/>
        </w:rPr>
        <w:t>E. coli</w:t>
      </w:r>
      <w:r w:rsidR="00927EEF" w:rsidRPr="00B61C1B">
        <w:rPr>
          <w:rFonts w:eastAsia="Malgun Gothic"/>
          <w:color w:val="auto"/>
        </w:rPr>
        <w:t xml:space="preserve"> suspension for inoculation can </w:t>
      </w:r>
      <w:r w:rsidR="005B410B" w:rsidRPr="00B61C1B">
        <w:rPr>
          <w:rFonts w:eastAsia="Malgun Gothic"/>
          <w:color w:val="auto"/>
        </w:rPr>
        <w:t xml:space="preserve">be </w:t>
      </w:r>
      <w:r w:rsidR="002806F5" w:rsidRPr="00B61C1B">
        <w:rPr>
          <w:rFonts w:eastAsia="Malgun Gothic"/>
          <w:color w:val="auto"/>
        </w:rPr>
        <w:t xml:space="preserve">temporarily </w:t>
      </w:r>
      <w:r w:rsidR="008378B6" w:rsidRPr="00B61C1B">
        <w:rPr>
          <w:rFonts w:eastAsia="Malgun Gothic"/>
          <w:color w:val="auto"/>
        </w:rPr>
        <w:t xml:space="preserve">stored at </w:t>
      </w:r>
      <w:r w:rsidR="008378B6" w:rsidRPr="00B61C1B">
        <w:rPr>
          <w:color w:val="auto"/>
        </w:rPr>
        <w:t>4</w:t>
      </w:r>
      <w:r w:rsidR="006669DF" w:rsidRPr="00B61C1B">
        <w:rPr>
          <w:color w:val="auto"/>
        </w:rPr>
        <w:t xml:space="preserve"> </w:t>
      </w:r>
      <w:r w:rsidR="008378B6" w:rsidRPr="00B61C1B">
        <w:rPr>
          <w:color w:val="auto"/>
        </w:rPr>
        <w:t>°C</w:t>
      </w:r>
      <w:r w:rsidR="007D368E" w:rsidRPr="00B61C1B">
        <w:rPr>
          <w:color w:val="auto"/>
        </w:rPr>
        <w:t xml:space="preserve"> (</w:t>
      </w:r>
      <w:r w:rsidR="007D368E" w:rsidRPr="00B61C1B">
        <w:rPr>
          <w:b/>
          <w:color w:val="auto"/>
        </w:rPr>
        <w:t>Figure 5C</w:t>
      </w:r>
      <w:r w:rsidR="007D368E" w:rsidRPr="00B61C1B">
        <w:rPr>
          <w:color w:val="auto"/>
        </w:rPr>
        <w:t>)</w:t>
      </w:r>
      <w:r w:rsidR="008378B6" w:rsidRPr="00B61C1B">
        <w:rPr>
          <w:rFonts w:eastAsia="Malgun Gothic"/>
          <w:color w:val="auto"/>
        </w:rPr>
        <w:t>.</w:t>
      </w:r>
    </w:p>
    <w:p w14:paraId="3A9488F4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0AECBFB2" w14:textId="6DB5FA5F" w:rsidR="00DF5F58" w:rsidRPr="008C58ED" w:rsidRDefault="007D368E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highlight w:val="yellow"/>
          <w:lang w:eastAsia="ko-KR"/>
        </w:rPr>
        <w:t xml:space="preserve">Perform the colony PCR using </w:t>
      </w:r>
      <w:r w:rsidR="008C58ED" w:rsidRPr="008C58ED">
        <w:rPr>
          <w:i/>
          <w:color w:val="auto"/>
          <w:highlight w:val="yellow"/>
        </w:rPr>
        <w:t>E. coli</w:t>
      </w:r>
      <w:r w:rsidRPr="008C58ED">
        <w:rPr>
          <w:color w:val="auto"/>
          <w:highlight w:val="yellow"/>
        </w:rPr>
        <w:t xml:space="preserve"> suspension</w:t>
      </w:r>
      <w:r w:rsidR="00DD7ADE" w:rsidRPr="008C58ED">
        <w:rPr>
          <w:color w:val="auto"/>
          <w:highlight w:val="yellow"/>
        </w:rPr>
        <w:t>.</w:t>
      </w:r>
      <w:r w:rsidR="00981090" w:rsidRPr="008C58ED">
        <w:rPr>
          <w:color w:val="auto"/>
        </w:rPr>
        <w:t xml:space="preserve"> </w:t>
      </w:r>
      <w:r w:rsidR="00DD7ADE" w:rsidRPr="008C58ED">
        <w:rPr>
          <w:color w:val="auto"/>
        </w:rPr>
        <w:t xml:space="preserve">This step is </w:t>
      </w:r>
      <w:r w:rsidR="00981090" w:rsidRPr="008C58ED">
        <w:rPr>
          <w:color w:val="auto"/>
        </w:rPr>
        <w:t>to determine if the colonies contain an insert</w:t>
      </w:r>
      <w:r w:rsidR="002320D8" w:rsidRPr="008C58ED">
        <w:rPr>
          <w:color w:val="auto"/>
        </w:rPr>
        <w:t xml:space="preserve">. </w:t>
      </w:r>
      <w:r w:rsidR="002320D8" w:rsidRPr="008C58ED">
        <w:rPr>
          <w:color w:val="auto"/>
          <w:highlight w:val="yellow"/>
        </w:rPr>
        <w:t>S</w:t>
      </w:r>
      <w:r w:rsidR="00F354B5" w:rsidRPr="008C58ED">
        <w:rPr>
          <w:color w:val="auto"/>
          <w:highlight w:val="yellow"/>
        </w:rPr>
        <w:t xml:space="preserve">elect the best colonies to </w:t>
      </w:r>
      <w:r w:rsidR="00F93D31" w:rsidRPr="008C58ED">
        <w:rPr>
          <w:color w:val="auto"/>
          <w:highlight w:val="yellow"/>
        </w:rPr>
        <w:t xml:space="preserve">inoculate and </w:t>
      </w:r>
      <w:r w:rsidR="00F354B5" w:rsidRPr="008C58ED">
        <w:rPr>
          <w:color w:val="auto"/>
          <w:highlight w:val="yellow"/>
        </w:rPr>
        <w:t xml:space="preserve">isolate </w:t>
      </w:r>
      <w:r w:rsidR="002320D8" w:rsidRPr="008C58ED">
        <w:rPr>
          <w:color w:val="auto"/>
          <w:highlight w:val="yellow"/>
        </w:rPr>
        <w:t xml:space="preserve">luciferase </w:t>
      </w:r>
      <w:r w:rsidR="00F354B5" w:rsidRPr="008C58ED">
        <w:rPr>
          <w:color w:val="auto"/>
          <w:highlight w:val="yellow"/>
        </w:rPr>
        <w:t>vector</w:t>
      </w:r>
      <w:r w:rsidR="00757377" w:rsidRPr="008C58ED">
        <w:rPr>
          <w:color w:val="auto"/>
          <w:highlight w:val="yellow"/>
        </w:rPr>
        <w:t>s</w:t>
      </w:r>
      <w:r w:rsidR="00F354B5" w:rsidRPr="008C58ED">
        <w:rPr>
          <w:color w:val="auto"/>
          <w:highlight w:val="yellow"/>
        </w:rPr>
        <w:t xml:space="preserve"> harboring 3’</w:t>
      </w:r>
      <w:r w:rsidR="006669DF" w:rsidRPr="008C58ED">
        <w:rPr>
          <w:color w:val="auto"/>
          <w:highlight w:val="yellow"/>
        </w:rPr>
        <w:t xml:space="preserve"> </w:t>
      </w:r>
      <w:r w:rsidR="00F354B5" w:rsidRPr="008C58ED">
        <w:rPr>
          <w:color w:val="auto"/>
          <w:highlight w:val="yellow"/>
        </w:rPr>
        <w:t xml:space="preserve">UTR of a gene </w:t>
      </w:r>
      <w:r w:rsidR="0006448E" w:rsidRPr="008C58ED">
        <w:rPr>
          <w:color w:val="auto"/>
          <w:highlight w:val="yellow"/>
        </w:rPr>
        <w:t>(</w:t>
      </w:r>
      <w:r w:rsidR="0006448E" w:rsidRPr="008C58ED">
        <w:rPr>
          <w:b/>
          <w:color w:val="auto"/>
          <w:highlight w:val="yellow"/>
        </w:rPr>
        <w:t>Figure 5C</w:t>
      </w:r>
      <w:r w:rsidR="0006448E" w:rsidRPr="008C58ED">
        <w:rPr>
          <w:color w:val="auto"/>
          <w:highlight w:val="yellow"/>
        </w:rPr>
        <w:t>)</w:t>
      </w:r>
      <w:r w:rsidR="00F354B5" w:rsidRPr="008C58ED">
        <w:rPr>
          <w:color w:val="auto"/>
          <w:highlight w:val="yellow"/>
        </w:rPr>
        <w:t>.</w:t>
      </w:r>
      <w:r w:rsidR="00AD67A1" w:rsidRPr="008C58ED">
        <w:rPr>
          <w:color w:val="auto"/>
        </w:rPr>
        <w:t xml:space="preserve"> </w:t>
      </w:r>
    </w:p>
    <w:p w14:paraId="03056AFF" w14:textId="77777777" w:rsidR="00DF5F58" w:rsidRPr="00B61C1B" w:rsidRDefault="00DF5F58" w:rsidP="00F47F53">
      <w:pPr>
        <w:snapToGrid w:val="0"/>
        <w:rPr>
          <w:color w:val="auto"/>
        </w:rPr>
      </w:pPr>
    </w:p>
    <w:p w14:paraId="5E59A4FE" w14:textId="129A6814" w:rsidR="00071689" w:rsidRPr="00B61C1B" w:rsidRDefault="00DF5F58" w:rsidP="00F47F53">
      <w:pPr>
        <w:snapToGrid w:val="0"/>
        <w:rPr>
          <w:color w:val="auto"/>
          <w:lang w:eastAsia="ko-KR"/>
        </w:rPr>
      </w:pPr>
      <w:r w:rsidRPr="00B61C1B">
        <w:rPr>
          <w:color w:val="auto"/>
        </w:rPr>
        <w:t xml:space="preserve">NOTE: </w:t>
      </w:r>
      <w:r w:rsidR="008904CE" w:rsidRPr="00B61C1B">
        <w:rPr>
          <w:color w:val="auto"/>
        </w:rPr>
        <w:t>Repeat step 5.1</w:t>
      </w:r>
      <w:r w:rsidR="008C58ED">
        <w:rPr>
          <w:color w:val="auto"/>
        </w:rPr>
        <w:t>-</w:t>
      </w:r>
      <w:r w:rsidR="00757377" w:rsidRPr="00B61C1B">
        <w:rPr>
          <w:color w:val="auto"/>
        </w:rPr>
        <w:t xml:space="preserve">5.5 </w:t>
      </w:r>
      <w:r w:rsidR="008904CE" w:rsidRPr="00B61C1B">
        <w:rPr>
          <w:color w:val="auto"/>
        </w:rPr>
        <w:t xml:space="preserve">for each 3’ UTR of selected genes. </w:t>
      </w:r>
      <w:r w:rsidR="00AD67A1" w:rsidRPr="00B61C1B">
        <w:rPr>
          <w:color w:val="auto"/>
        </w:rPr>
        <w:t xml:space="preserve">Follow the condition of PCR reaction </w:t>
      </w:r>
      <w:r w:rsidR="000C2505" w:rsidRPr="00B61C1B">
        <w:rPr>
          <w:color w:val="auto"/>
        </w:rPr>
        <w:t xml:space="preserve">shown </w:t>
      </w:r>
      <w:r w:rsidR="00AD67A1" w:rsidRPr="00B61C1B">
        <w:rPr>
          <w:color w:val="auto"/>
        </w:rPr>
        <w:t xml:space="preserve">in </w:t>
      </w:r>
      <w:r w:rsidR="00AD67A1" w:rsidRPr="00B61C1B">
        <w:rPr>
          <w:b/>
          <w:color w:val="auto"/>
        </w:rPr>
        <w:t xml:space="preserve">Table </w:t>
      </w:r>
      <w:r w:rsidR="00645BB3" w:rsidRPr="00B61C1B">
        <w:rPr>
          <w:b/>
          <w:color w:val="auto"/>
        </w:rPr>
        <w:t>2</w:t>
      </w:r>
      <w:r w:rsidR="000C2505" w:rsidRPr="00B61C1B">
        <w:rPr>
          <w:color w:val="auto"/>
        </w:rPr>
        <w:t xml:space="preserve"> by</w:t>
      </w:r>
      <w:r w:rsidR="00AD67A1" w:rsidRPr="00B61C1B">
        <w:rPr>
          <w:color w:val="auto"/>
        </w:rPr>
        <w:t xml:space="preserve"> </w:t>
      </w:r>
      <w:r w:rsidR="000C2505" w:rsidRPr="00B61C1B">
        <w:rPr>
          <w:color w:val="auto"/>
        </w:rPr>
        <w:t xml:space="preserve">replacing </w:t>
      </w:r>
      <w:r w:rsidR="002320D8" w:rsidRPr="00B61C1B">
        <w:rPr>
          <w:color w:val="auto"/>
        </w:rPr>
        <w:t xml:space="preserve">the </w:t>
      </w:r>
      <w:r w:rsidR="000C2505" w:rsidRPr="00B61C1B">
        <w:rPr>
          <w:color w:val="auto"/>
        </w:rPr>
        <w:t xml:space="preserve">genomic DNA with </w:t>
      </w:r>
      <w:r w:rsidR="008C58ED" w:rsidRPr="008C58ED">
        <w:rPr>
          <w:i/>
          <w:color w:val="auto"/>
        </w:rPr>
        <w:t>E. coli</w:t>
      </w:r>
      <w:r w:rsidR="00AD67A1" w:rsidRPr="00B61C1B">
        <w:rPr>
          <w:color w:val="auto"/>
        </w:rPr>
        <w:t xml:space="preserve"> suspension</w:t>
      </w:r>
      <w:r w:rsidR="000C2505" w:rsidRPr="00B61C1B">
        <w:rPr>
          <w:color w:val="auto"/>
        </w:rPr>
        <w:t>.</w:t>
      </w:r>
    </w:p>
    <w:p w14:paraId="46202CEC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5ECC4624" w14:textId="2A571C9E" w:rsidR="000836B7" w:rsidRPr="00693B46" w:rsidRDefault="008F56B3" w:rsidP="008C58ED">
      <w:pPr>
        <w:pStyle w:val="ListParagraph"/>
        <w:numPr>
          <w:ilvl w:val="1"/>
          <w:numId w:val="28"/>
        </w:numPr>
        <w:snapToGrid w:val="0"/>
        <w:rPr>
          <w:color w:val="auto"/>
          <w:lang w:eastAsia="ko-KR"/>
        </w:rPr>
      </w:pPr>
      <w:r w:rsidRPr="00693B46">
        <w:rPr>
          <w:color w:val="auto"/>
          <w:highlight w:val="yellow"/>
          <w:lang w:eastAsia="ko-KR"/>
        </w:rPr>
        <w:t>Luciferase assay</w:t>
      </w:r>
    </w:p>
    <w:p w14:paraId="0A244302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251CC8FB" w14:textId="535DE1B2" w:rsidR="008F56B3" w:rsidRPr="008C58ED" w:rsidRDefault="00E31C98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rStyle w:val="Emphasis"/>
          <w:i w:val="0"/>
          <w:color w:val="auto"/>
          <w:highlight w:val="yellow"/>
        </w:rPr>
        <w:t xml:space="preserve">Prepare </w:t>
      </w:r>
      <w:r w:rsidR="002320D8" w:rsidRPr="008C58ED">
        <w:rPr>
          <w:rStyle w:val="Emphasis"/>
          <w:i w:val="0"/>
          <w:color w:val="auto"/>
          <w:highlight w:val="yellow"/>
        </w:rPr>
        <w:t xml:space="preserve">a </w:t>
      </w:r>
      <w:r w:rsidR="00382974" w:rsidRPr="008C58ED">
        <w:rPr>
          <w:rStyle w:val="Emphasis"/>
          <w:i w:val="0"/>
          <w:color w:val="auto"/>
          <w:highlight w:val="yellow"/>
        </w:rPr>
        <w:t>24-well plate</w:t>
      </w:r>
      <w:r w:rsidRPr="008C58ED">
        <w:rPr>
          <w:rStyle w:val="Emphasis"/>
          <w:i w:val="0"/>
          <w:color w:val="auto"/>
          <w:highlight w:val="yellow"/>
        </w:rPr>
        <w:t xml:space="preserve">. Use </w:t>
      </w:r>
      <w:r w:rsidRPr="008C58ED">
        <w:rPr>
          <w:color w:val="auto"/>
          <w:highlight w:val="yellow"/>
        </w:rPr>
        <w:t>1-2</w:t>
      </w:r>
      <w:r w:rsidR="00693B46">
        <w:rPr>
          <w:color w:val="auto"/>
          <w:highlight w:val="yellow"/>
        </w:rPr>
        <w:t xml:space="preserve"> </w:t>
      </w:r>
      <w:r w:rsidRPr="008C58ED">
        <w:rPr>
          <w:rStyle w:val="Emphasis"/>
          <w:i w:val="0"/>
          <w:color w:val="auto"/>
          <w:highlight w:val="yellow"/>
        </w:rPr>
        <w:t>x</w:t>
      </w:r>
      <w:r w:rsidR="00693B46">
        <w:rPr>
          <w:rStyle w:val="Emphasis"/>
          <w:i w:val="0"/>
          <w:color w:val="auto"/>
          <w:highlight w:val="yellow"/>
        </w:rPr>
        <w:t xml:space="preserve"> </w:t>
      </w:r>
      <w:r w:rsidRPr="008C58ED">
        <w:rPr>
          <w:rStyle w:val="Emphasis"/>
          <w:i w:val="0"/>
          <w:color w:val="auto"/>
          <w:highlight w:val="yellow"/>
        </w:rPr>
        <w:t>10</w:t>
      </w:r>
      <w:r w:rsidRPr="008C58ED">
        <w:rPr>
          <w:rStyle w:val="Emphasis"/>
          <w:i w:val="0"/>
          <w:color w:val="auto"/>
          <w:highlight w:val="yellow"/>
          <w:vertAlign w:val="superscript"/>
        </w:rPr>
        <w:t>4</w:t>
      </w:r>
      <w:r w:rsidRPr="008C58ED">
        <w:rPr>
          <w:rStyle w:val="Emphasis"/>
          <w:color w:val="auto"/>
          <w:highlight w:val="yellow"/>
        </w:rPr>
        <w:t xml:space="preserve"> </w:t>
      </w:r>
      <w:r w:rsidRPr="008C58ED">
        <w:rPr>
          <w:rStyle w:val="Emphasis"/>
          <w:i w:val="0"/>
          <w:color w:val="auto"/>
          <w:highlight w:val="yellow"/>
        </w:rPr>
        <w:t xml:space="preserve">cells in 500 </w:t>
      </w:r>
      <w:r w:rsidRPr="008C58ED">
        <w:rPr>
          <w:color w:val="auto"/>
          <w:highlight w:val="yellow"/>
        </w:rPr>
        <w:t xml:space="preserve">μL cell culture media </w:t>
      </w:r>
      <w:r w:rsidR="002320D8" w:rsidRPr="008C58ED">
        <w:rPr>
          <w:color w:val="auto"/>
          <w:highlight w:val="yellow"/>
        </w:rPr>
        <w:t>for ea</w:t>
      </w:r>
      <w:r w:rsidRPr="008C58ED">
        <w:rPr>
          <w:color w:val="auto"/>
          <w:highlight w:val="yellow"/>
        </w:rPr>
        <w:t>ch well</w:t>
      </w:r>
      <w:r w:rsidR="00382974" w:rsidRPr="008C58ED">
        <w:rPr>
          <w:rStyle w:val="Emphasis"/>
          <w:i w:val="0"/>
          <w:color w:val="auto"/>
          <w:highlight w:val="yellow"/>
        </w:rPr>
        <w:t>.</w:t>
      </w:r>
      <w:r w:rsidR="001F31BA" w:rsidRPr="008C58ED">
        <w:rPr>
          <w:rStyle w:val="Emphasis"/>
          <w:i w:val="0"/>
          <w:color w:val="auto"/>
        </w:rPr>
        <w:t xml:space="preserve"> </w:t>
      </w:r>
      <w:r w:rsidR="00BC6379" w:rsidRPr="008C58ED">
        <w:rPr>
          <w:color w:val="auto"/>
        </w:rPr>
        <w:t>Do not use cell culture med</w:t>
      </w:r>
      <w:r w:rsidRPr="008C58ED">
        <w:rPr>
          <w:color w:val="auto"/>
        </w:rPr>
        <w:t>ia</w:t>
      </w:r>
      <w:r w:rsidR="00BC6379" w:rsidRPr="008C58ED">
        <w:rPr>
          <w:color w:val="auto"/>
        </w:rPr>
        <w:t xml:space="preserve"> containing P/S for </w:t>
      </w:r>
      <w:r w:rsidR="002320D8" w:rsidRPr="008C58ED">
        <w:rPr>
          <w:color w:val="auto"/>
        </w:rPr>
        <w:t xml:space="preserve">the </w:t>
      </w:r>
      <w:r w:rsidR="00BC6379" w:rsidRPr="008C58ED">
        <w:rPr>
          <w:color w:val="auto"/>
        </w:rPr>
        <w:t>transfection because using P/S can reduce the transfection efficiency.</w:t>
      </w:r>
    </w:p>
    <w:p w14:paraId="41FCC596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0199FE7A" w14:textId="41F47269" w:rsidR="000836B7" w:rsidRPr="008C58ED" w:rsidRDefault="0055217F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highlight w:val="yellow"/>
          <w:lang w:eastAsia="ko-KR"/>
        </w:rPr>
        <w:t xml:space="preserve">Transfect </w:t>
      </w:r>
      <w:r w:rsidR="00A869A2" w:rsidRPr="008C58ED">
        <w:rPr>
          <w:color w:val="auto"/>
          <w:highlight w:val="yellow"/>
        </w:rPr>
        <w:t xml:space="preserve">50 ng of </w:t>
      </w:r>
      <w:r w:rsidR="00931C62" w:rsidRPr="008C58ED">
        <w:rPr>
          <w:color w:val="auto"/>
          <w:highlight w:val="yellow"/>
        </w:rPr>
        <w:t>luciferase</w:t>
      </w:r>
      <w:r w:rsidR="00FE6836" w:rsidRPr="008C58ED">
        <w:rPr>
          <w:color w:val="auto"/>
          <w:highlight w:val="yellow"/>
        </w:rPr>
        <w:t xml:space="preserve"> </w:t>
      </w:r>
      <w:r w:rsidR="00931C62" w:rsidRPr="008C58ED">
        <w:rPr>
          <w:color w:val="auto"/>
          <w:highlight w:val="yellow"/>
        </w:rPr>
        <w:t>vectors into the cells</w:t>
      </w:r>
      <w:r w:rsidR="00A869A2" w:rsidRPr="008C58ED">
        <w:rPr>
          <w:color w:val="auto"/>
          <w:highlight w:val="yellow"/>
        </w:rPr>
        <w:t xml:space="preserve"> </w:t>
      </w:r>
      <w:r w:rsidR="00630F6B" w:rsidRPr="008C58ED">
        <w:rPr>
          <w:color w:val="auto"/>
          <w:highlight w:val="yellow"/>
        </w:rPr>
        <w:t xml:space="preserve">with </w:t>
      </w:r>
      <w:r w:rsidR="0039522F" w:rsidRPr="008C58ED">
        <w:rPr>
          <w:color w:val="auto"/>
          <w:highlight w:val="yellow"/>
          <w:lang w:eastAsia="ko-KR"/>
        </w:rPr>
        <w:t xml:space="preserve">control mimic or </w:t>
      </w:r>
      <w:r w:rsidR="00630F6B" w:rsidRPr="008C58ED">
        <w:rPr>
          <w:color w:val="auto"/>
          <w:highlight w:val="yellow"/>
        </w:rPr>
        <w:t xml:space="preserve">a specific </w:t>
      </w:r>
      <w:r w:rsidR="00FE6836" w:rsidRPr="008C58ED">
        <w:rPr>
          <w:color w:val="auto"/>
          <w:highlight w:val="yellow"/>
        </w:rPr>
        <w:t xml:space="preserve">miRNA </w:t>
      </w:r>
      <w:r w:rsidR="00BA43EC" w:rsidRPr="008C58ED">
        <w:rPr>
          <w:color w:val="auto"/>
          <w:highlight w:val="yellow"/>
        </w:rPr>
        <w:t>mimic</w:t>
      </w:r>
      <w:r w:rsidR="00FE6836" w:rsidRPr="008C58ED">
        <w:rPr>
          <w:color w:val="auto"/>
          <w:highlight w:val="yellow"/>
        </w:rPr>
        <w:t xml:space="preserve"> </w:t>
      </w:r>
      <w:r w:rsidR="0039522F" w:rsidRPr="008C58ED">
        <w:rPr>
          <w:color w:val="auto"/>
          <w:highlight w:val="yellow"/>
        </w:rPr>
        <w:t>u</w:t>
      </w:r>
      <w:r w:rsidR="00FE6836" w:rsidRPr="008C58ED">
        <w:rPr>
          <w:color w:val="auto"/>
          <w:highlight w:val="yellow"/>
        </w:rPr>
        <w:t xml:space="preserve">sing </w:t>
      </w:r>
      <w:r w:rsidR="00C810BF" w:rsidRPr="008C58ED">
        <w:rPr>
          <w:color w:val="auto"/>
          <w:highlight w:val="yellow"/>
        </w:rPr>
        <w:t>a transfection reagent</w:t>
      </w:r>
      <w:r w:rsidR="00F57CF9" w:rsidRPr="008C58ED">
        <w:rPr>
          <w:color w:val="auto"/>
          <w:highlight w:val="yellow"/>
        </w:rPr>
        <w:t xml:space="preserve"> (</w:t>
      </w:r>
      <w:r w:rsidR="00F57CF9" w:rsidRPr="008C58ED">
        <w:rPr>
          <w:b/>
          <w:color w:val="auto"/>
          <w:highlight w:val="yellow"/>
        </w:rPr>
        <w:t xml:space="preserve">Figure </w:t>
      </w:r>
      <w:r w:rsidR="005B0052" w:rsidRPr="008C58ED">
        <w:rPr>
          <w:b/>
          <w:color w:val="auto"/>
          <w:highlight w:val="yellow"/>
        </w:rPr>
        <w:t>5D</w:t>
      </w:r>
      <w:r w:rsidR="005B0052" w:rsidRPr="008C58ED">
        <w:rPr>
          <w:color w:val="auto"/>
          <w:highlight w:val="yellow"/>
        </w:rPr>
        <w:t>)</w:t>
      </w:r>
      <w:r w:rsidR="00FE6836" w:rsidRPr="008C58ED">
        <w:rPr>
          <w:color w:val="auto"/>
          <w:highlight w:val="yellow"/>
        </w:rPr>
        <w:t>.</w:t>
      </w:r>
      <w:r w:rsidR="00A869A2" w:rsidRPr="008C58ED">
        <w:rPr>
          <w:color w:val="auto"/>
        </w:rPr>
        <w:t xml:space="preserve"> If screening the effects of </w:t>
      </w:r>
      <w:r w:rsidR="00290DDA" w:rsidRPr="008C58ED">
        <w:rPr>
          <w:color w:val="auto"/>
        </w:rPr>
        <w:t xml:space="preserve">a specific </w:t>
      </w:r>
      <w:r w:rsidR="00A869A2" w:rsidRPr="008C58ED">
        <w:rPr>
          <w:color w:val="auto"/>
        </w:rPr>
        <w:t>miR</w:t>
      </w:r>
      <w:r w:rsidR="008C4AE7" w:rsidRPr="008C58ED">
        <w:rPr>
          <w:color w:val="auto"/>
        </w:rPr>
        <w:t>NA</w:t>
      </w:r>
      <w:r w:rsidR="00A869A2" w:rsidRPr="008C58ED">
        <w:rPr>
          <w:color w:val="auto"/>
        </w:rPr>
        <w:t xml:space="preserve"> mimic at more than one concentration</w:t>
      </w:r>
      <w:r w:rsidR="00BB158F" w:rsidRPr="008C58ED">
        <w:rPr>
          <w:color w:val="auto"/>
        </w:rPr>
        <w:t xml:space="preserve">, keep </w:t>
      </w:r>
      <w:r w:rsidR="00526AD6" w:rsidRPr="008C58ED">
        <w:rPr>
          <w:color w:val="auto"/>
        </w:rPr>
        <w:t xml:space="preserve">the </w:t>
      </w:r>
      <w:r w:rsidR="00BB158F" w:rsidRPr="008C58ED">
        <w:rPr>
          <w:color w:val="auto"/>
        </w:rPr>
        <w:t>total amount of oligos same in each well (see step 2).</w:t>
      </w:r>
    </w:p>
    <w:p w14:paraId="2AB0DE38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5AF6D4CA" w14:textId="6A9509BC" w:rsidR="00F12B69" w:rsidRPr="008C58ED" w:rsidRDefault="00F12B69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highlight w:val="yellow"/>
          <w:lang w:eastAsia="ko-KR"/>
        </w:rPr>
        <w:t>W</w:t>
      </w:r>
      <w:r w:rsidR="000804C4" w:rsidRPr="008C58ED">
        <w:rPr>
          <w:color w:val="auto"/>
          <w:highlight w:val="yellow"/>
        </w:rPr>
        <w:t>ash the inside of wells twice</w:t>
      </w:r>
      <w:r w:rsidRPr="008C58ED">
        <w:rPr>
          <w:color w:val="auto"/>
          <w:highlight w:val="yellow"/>
        </w:rPr>
        <w:t xml:space="preserve"> </w:t>
      </w:r>
      <w:r w:rsidR="00526AD6" w:rsidRPr="008C58ED">
        <w:rPr>
          <w:color w:val="auto"/>
          <w:highlight w:val="yellow"/>
        </w:rPr>
        <w:t>using phosphate buffered saline (PBS)</w:t>
      </w:r>
      <w:r w:rsidR="001506F5" w:rsidRPr="008C58ED">
        <w:rPr>
          <w:color w:val="auto"/>
          <w:highlight w:val="yellow"/>
        </w:rPr>
        <w:t xml:space="preserve"> on the next day</w:t>
      </w:r>
      <w:r w:rsidR="000804C4" w:rsidRPr="008C58ED">
        <w:rPr>
          <w:color w:val="auto"/>
          <w:highlight w:val="yellow"/>
        </w:rPr>
        <w:t>.</w:t>
      </w:r>
    </w:p>
    <w:p w14:paraId="166C0AE5" w14:textId="77777777" w:rsidR="00DC7EEA" w:rsidRPr="00B61C1B" w:rsidRDefault="00DC7EEA" w:rsidP="00F47F53">
      <w:pPr>
        <w:snapToGrid w:val="0"/>
        <w:rPr>
          <w:color w:val="auto"/>
        </w:rPr>
      </w:pPr>
    </w:p>
    <w:p w14:paraId="04339A20" w14:textId="17FD6490" w:rsidR="00904F2C" w:rsidRPr="008C58ED" w:rsidRDefault="000804C4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highlight w:val="yellow"/>
        </w:rPr>
        <w:t>Apply 200 μ</w:t>
      </w:r>
      <w:r w:rsidR="006A677E" w:rsidRPr="008C58ED">
        <w:rPr>
          <w:color w:val="auto"/>
          <w:highlight w:val="yellow"/>
        </w:rPr>
        <w:t>L</w:t>
      </w:r>
      <w:r w:rsidRPr="008C58ED">
        <w:rPr>
          <w:color w:val="auto"/>
          <w:highlight w:val="yellow"/>
        </w:rPr>
        <w:t xml:space="preserve"> of lysis </w:t>
      </w:r>
      <w:r w:rsidR="00F12B69" w:rsidRPr="008C58ED">
        <w:rPr>
          <w:color w:val="auto"/>
          <w:highlight w:val="yellow"/>
        </w:rPr>
        <w:t>reagent</w:t>
      </w:r>
      <w:r w:rsidR="005D42AF" w:rsidRPr="008C58ED">
        <w:rPr>
          <w:color w:val="auto"/>
          <w:highlight w:val="yellow"/>
        </w:rPr>
        <w:t xml:space="preserve"> </w:t>
      </w:r>
      <w:r w:rsidR="00904F2C" w:rsidRPr="008C58ED">
        <w:rPr>
          <w:color w:val="auto"/>
          <w:highlight w:val="yellow"/>
        </w:rPr>
        <w:t xml:space="preserve">into the wells </w:t>
      </w:r>
      <w:r w:rsidR="005D42AF" w:rsidRPr="008C58ED">
        <w:rPr>
          <w:color w:val="auto"/>
          <w:highlight w:val="yellow"/>
        </w:rPr>
        <w:t xml:space="preserve">and </w:t>
      </w:r>
      <w:r w:rsidR="000D193E" w:rsidRPr="008C58ED">
        <w:rPr>
          <w:color w:val="auto"/>
          <w:highlight w:val="yellow"/>
        </w:rPr>
        <w:t xml:space="preserve">sufficiently </w:t>
      </w:r>
      <w:r w:rsidR="006309D0" w:rsidRPr="008C58ED">
        <w:rPr>
          <w:color w:val="auto"/>
          <w:highlight w:val="yellow"/>
        </w:rPr>
        <w:t xml:space="preserve">carry out </w:t>
      </w:r>
      <w:r w:rsidR="00BC36A6" w:rsidRPr="008C58ED">
        <w:rPr>
          <w:color w:val="auto"/>
          <w:highlight w:val="yellow"/>
        </w:rPr>
        <w:t xml:space="preserve">cell lysis </w:t>
      </w:r>
      <w:r w:rsidR="00904F2C" w:rsidRPr="008C58ED">
        <w:rPr>
          <w:color w:val="auto"/>
          <w:highlight w:val="yellow"/>
        </w:rPr>
        <w:t>before measuring the luciferase activity.</w:t>
      </w:r>
    </w:p>
    <w:p w14:paraId="7A094C7F" w14:textId="77777777" w:rsidR="00904F2C" w:rsidRPr="00B61C1B" w:rsidRDefault="00904F2C" w:rsidP="00F47F53">
      <w:pPr>
        <w:snapToGrid w:val="0"/>
        <w:rPr>
          <w:color w:val="auto"/>
        </w:rPr>
      </w:pPr>
    </w:p>
    <w:p w14:paraId="16A3596C" w14:textId="4B6B63D2" w:rsidR="00BB158F" w:rsidRPr="00B61C1B" w:rsidRDefault="00904F2C" w:rsidP="00F47F53">
      <w:pPr>
        <w:snapToGrid w:val="0"/>
        <w:rPr>
          <w:color w:val="auto"/>
        </w:rPr>
      </w:pPr>
      <w:r w:rsidRPr="00B61C1B">
        <w:rPr>
          <w:color w:val="auto"/>
        </w:rPr>
        <w:t xml:space="preserve">NOTE: Keep the plate on a shaking plate </w:t>
      </w:r>
      <w:r w:rsidR="001D5C00" w:rsidRPr="00B61C1B">
        <w:rPr>
          <w:color w:val="auto"/>
        </w:rPr>
        <w:t xml:space="preserve">at least </w:t>
      </w:r>
      <w:r w:rsidR="006309D0" w:rsidRPr="00B61C1B">
        <w:rPr>
          <w:color w:val="auto"/>
        </w:rPr>
        <w:t>15 min.</w:t>
      </w:r>
    </w:p>
    <w:p w14:paraId="75A36433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40C7F9D4" w14:textId="77319E4F" w:rsidR="000804C4" w:rsidRPr="008C58ED" w:rsidRDefault="00010BD2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highlight w:val="yellow"/>
          <w:lang w:eastAsia="ko-KR"/>
        </w:rPr>
        <w:t xml:space="preserve">Transfer </w:t>
      </w:r>
      <w:r w:rsidR="00E84DC4" w:rsidRPr="008C58ED">
        <w:rPr>
          <w:color w:val="auto"/>
          <w:highlight w:val="yellow"/>
          <w:lang w:eastAsia="ko-KR"/>
        </w:rPr>
        <w:t>5-</w:t>
      </w:r>
      <w:r w:rsidRPr="008C58ED">
        <w:rPr>
          <w:color w:val="auto"/>
          <w:highlight w:val="yellow"/>
          <w:lang w:eastAsia="ko-KR"/>
        </w:rPr>
        <w:t>10 μL of cell lysate into the new tube</w:t>
      </w:r>
      <w:r w:rsidR="006A3A85" w:rsidRPr="008C58ED">
        <w:rPr>
          <w:color w:val="auto"/>
          <w:highlight w:val="yellow"/>
          <w:lang w:eastAsia="ko-KR"/>
        </w:rPr>
        <w:t xml:space="preserve"> and a</w:t>
      </w:r>
      <w:r w:rsidR="007F7B5B" w:rsidRPr="008C58ED">
        <w:rPr>
          <w:color w:val="auto"/>
          <w:highlight w:val="yellow"/>
          <w:lang w:eastAsia="ko-KR"/>
        </w:rPr>
        <w:t xml:space="preserve">dd 100 </w:t>
      </w:r>
      <w:r w:rsidR="001D62A3" w:rsidRPr="008C58ED">
        <w:rPr>
          <w:color w:val="auto"/>
          <w:highlight w:val="yellow"/>
        </w:rPr>
        <w:t>μ</w:t>
      </w:r>
      <w:r w:rsidR="006A677E" w:rsidRPr="008C58ED">
        <w:rPr>
          <w:color w:val="auto"/>
          <w:highlight w:val="yellow"/>
        </w:rPr>
        <w:t>L</w:t>
      </w:r>
      <w:r w:rsidR="001D62A3" w:rsidRPr="008C58ED">
        <w:rPr>
          <w:color w:val="auto"/>
          <w:highlight w:val="yellow"/>
        </w:rPr>
        <w:t xml:space="preserve"> of reagent</w:t>
      </w:r>
      <w:r w:rsidR="002F42F1" w:rsidRPr="008C58ED">
        <w:rPr>
          <w:color w:val="auto"/>
          <w:highlight w:val="yellow"/>
        </w:rPr>
        <w:t xml:space="preserve"> </w:t>
      </w:r>
      <w:r w:rsidR="008F525A" w:rsidRPr="008C58ED">
        <w:rPr>
          <w:color w:val="auto"/>
          <w:highlight w:val="yellow"/>
        </w:rPr>
        <w:t>I</w:t>
      </w:r>
      <w:r w:rsidR="006A3A85" w:rsidRPr="008C58ED">
        <w:rPr>
          <w:color w:val="auto"/>
          <w:highlight w:val="yellow"/>
        </w:rPr>
        <w:t>.</w:t>
      </w:r>
      <w:r w:rsidR="001D62A3" w:rsidRPr="008C58ED">
        <w:rPr>
          <w:color w:val="auto"/>
          <w:highlight w:val="yellow"/>
        </w:rPr>
        <w:t xml:space="preserve"> </w:t>
      </w:r>
      <w:r w:rsidR="00513A4A" w:rsidRPr="008C58ED">
        <w:rPr>
          <w:color w:val="auto"/>
          <w:highlight w:val="yellow"/>
        </w:rPr>
        <w:t>Immediately m</w:t>
      </w:r>
      <w:r w:rsidR="002418B6" w:rsidRPr="008C58ED">
        <w:rPr>
          <w:color w:val="auto"/>
          <w:highlight w:val="yellow"/>
        </w:rPr>
        <w:t xml:space="preserve">ix </w:t>
      </w:r>
      <w:r w:rsidRPr="008C58ED">
        <w:rPr>
          <w:color w:val="auto"/>
          <w:highlight w:val="yellow"/>
        </w:rPr>
        <w:t xml:space="preserve">the solution </w:t>
      </w:r>
      <w:r w:rsidR="002418B6" w:rsidRPr="008C58ED">
        <w:rPr>
          <w:color w:val="auto"/>
          <w:highlight w:val="yellow"/>
        </w:rPr>
        <w:t>by pipetting and r</w:t>
      </w:r>
      <w:r w:rsidR="001D62A3" w:rsidRPr="008C58ED">
        <w:rPr>
          <w:color w:val="auto"/>
          <w:highlight w:val="yellow"/>
        </w:rPr>
        <w:t xml:space="preserve">ead the firefly luciferase activity </w:t>
      </w:r>
      <w:r w:rsidR="00513A4A" w:rsidRPr="008C58ED">
        <w:rPr>
          <w:color w:val="auto"/>
          <w:highlight w:val="yellow"/>
        </w:rPr>
        <w:t>using a luminometer</w:t>
      </w:r>
      <w:r w:rsidR="001D62A3" w:rsidRPr="008C58ED">
        <w:rPr>
          <w:color w:val="auto"/>
          <w:highlight w:val="yellow"/>
        </w:rPr>
        <w:t>.</w:t>
      </w:r>
    </w:p>
    <w:p w14:paraId="61EE2459" w14:textId="740F647A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0D8EA1D9" w14:textId="2A34AEEB" w:rsidR="00A44AFF" w:rsidRPr="00B61C1B" w:rsidRDefault="00A44AFF" w:rsidP="00F47F53">
      <w:pPr>
        <w:snapToGrid w:val="0"/>
        <w:rPr>
          <w:color w:val="auto"/>
          <w:lang w:eastAsia="ko-KR"/>
        </w:rPr>
      </w:pPr>
      <w:r w:rsidRPr="00B61C1B">
        <w:rPr>
          <w:rFonts w:hint="eastAsia"/>
          <w:color w:val="auto"/>
          <w:lang w:eastAsia="ko-KR"/>
        </w:rPr>
        <w:t>N</w:t>
      </w:r>
      <w:r w:rsidRPr="00B61C1B">
        <w:rPr>
          <w:color w:val="auto"/>
          <w:lang w:eastAsia="ko-KR"/>
        </w:rPr>
        <w:t xml:space="preserve">OTE: </w:t>
      </w:r>
      <w:r w:rsidRPr="00B61C1B">
        <w:rPr>
          <w:color w:val="auto"/>
        </w:rPr>
        <w:t>Read the firefly luciferase activity for 10-15 s.</w:t>
      </w:r>
    </w:p>
    <w:p w14:paraId="2E01B350" w14:textId="77777777" w:rsidR="00A44AFF" w:rsidRPr="00B61C1B" w:rsidRDefault="00A44AFF" w:rsidP="00F47F53">
      <w:pPr>
        <w:snapToGrid w:val="0"/>
        <w:rPr>
          <w:color w:val="auto"/>
          <w:lang w:eastAsia="ko-KR"/>
        </w:rPr>
      </w:pPr>
    </w:p>
    <w:p w14:paraId="26C8BF4E" w14:textId="6F4DD1DA" w:rsidR="001D62A3" w:rsidRPr="008C58ED" w:rsidRDefault="004336E5" w:rsidP="008C58ED">
      <w:pPr>
        <w:pStyle w:val="ListParagraph"/>
        <w:numPr>
          <w:ilvl w:val="2"/>
          <w:numId w:val="28"/>
        </w:numPr>
        <w:snapToGrid w:val="0"/>
        <w:rPr>
          <w:color w:val="auto"/>
        </w:rPr>
      </w:pPr>
      <w:r w:rsidRPr="008C58ED">
        <w:rPr>
          <w:color w:val="auto"/>
          <w:highlight w:val="yellow"/>
          <w:lang w:eastAsia="ko-KR"/>
        </w:rPr>
        <w:t xml:space="preserve">Add 100 </w:t>
      </w:r>
      <w:r w:rsidRPr="008C58ED">
        <w:rPr>
          <w:color w:val="auto"/>
          <w:highlight w:val="yellow"/>
        </w:rPr>
        <w:t>μ</w:t>
      </w:r>
      <w:r w:rsidR="006A677E" w:rsidRPr="008C58ED">
        <w:rPr>
          <w:color w:val="auto"/>
          <w:highlight w:val="yellow"/>
        </w:rPr>
        <w:t>L</w:t>
      </w:r>
      <w:r w:rsidRPr="008C58ED">
        <w:rPr>
          <w:color w:val="auto"/>
          <w:highlight w:val="yellow"/>
        </w:rPr>
        <w:t xml:space="preserve"> of reagent </w:t>
      </w:r>
      <w:r w:rsidR="008F525A" w:rsidRPr="008C58ED">
        <w:rPr>
          <w:color w:val="auto"/>
          <w:highlight w:val="yellow"/>
        </w:rPr>
        <w:t>II</w:t>
      </w:r>
      <w:r w:rsidR="002F42F1" w:rsidRPr="008C58ED">
        <w:rPr>
          <w:color w:val="auto"/>
          <w:highlight w:val="yellow"/>
        </w:rPr>
        <w:t xml:space="preserve"> </w:t>
      </w:r>
      <w:r w:rsidR="00745D06" w:rsidRPr="008C58ED">
        <w:rPr>
          <w:color w:val="auto"/>
          <w:highlight w:val="yellow"/>
        </w:rPr>
        <w:t>in the same tube, and then mix by pipetting twice</w:t>
      </w:r>
      <w:r w:rsidR="00FE56B2" w:rsidRPr="008C58ED">
        <w:rPr>
          <w:color w:val="auto"/>
          <w:highlight w:val="yellow"/>
        </w:rPr>
        <w:t xml:space="preserve">. </w:t>
      </w:r>
      <w:r w:rsidR="006A677E" w:rsidRPr="008C58ED">
        <w:rPr>
          <w:color w:val="auto"/>
          <w:highlight w:val="yellow"/>
        </w:rPr>
        <w:t xml:space="preserve">Read the </w:t>
      </w:r>
      <w:proofErr w:type="spellStart"/>
      <w:r w:rsidR="006A677E" w:rsidRPr="008C58ED">
        <w:rPr>
          <w:color w:val="auto"/>
          <w:highlight w:val="yellow"/>
        </w:rPr>
        <w:t>renilla</w:t>
      </w:r>
      <w:proofErr w:type="spellEnd"/>
      <w:r w:rsidR="006A677E" w:rsidRPr="008C58ED">
        <w:rPr>
          <w:color w:val="auto"/>
          <w:highlight w:val="yellow"/>
        </w:rPr>
        <w:t xml:space="preserve"> luciferase activity for 10-15 s </w:t>
      </w:r>
      <w:r w:rsidR="00FE56B2" w:rsidRPr="008C58ED">
        <w:rPr>
          <w:color w:val="auto"/>
          <w:highlight w:val="yellow"/>
        </w:rPr>
        <w:t>using a luminometer</w:t>
      </w:r>
      <w:r w:rsidR="006A677E" w:rsidRPr="008C58ED">
        <w:rPr>
          <w:color w:val="auto"/>
          <w:highlight w:val="yellow"/>
        </w:rPr>
        <w:t>.</w:t>
      </w:r>
      <w:r w:rsidR="006A677E" w:rsidRPr="008C58ED">
        <w:rPr>
          <w:color w:val="auto"/>
        </w:rPr>
        <w:t xml:space="preserve"> </w:t>
      </w:r>
      <w:r w:rsidR="00745D06" w:rsidRPr="008C58ED">
        <w:rPr>
          <w:color w:val="auto"/>
        </w:rPr>
        <w:t>Repeat step 5.6.</w:t>
      </w:r>
      <w:r w:rsidR="00A44AFF" w:rsidRPr="008C58ED">
        <w:rPr>
          <w:color w:val="auto"/>
        </w:rPr>
        <w:t>5</w:t>
      </w:r>
      <w:r w:rsidR="00745D06" w:rsidRPr="008C58ED">
        <w:rPr>
          <w:color w:val="auto"/>
        </w:rPr>
        <w:t xml:space="preserve"> and 5.6.</w:t>
      </w:r>
      <w:r w:rsidR="00A44AFF" w:rsidRPr="008C58ED">
        <w:rPr>
          <w:color w:val="auto"/>
        </w:rPr>
        <w:t>6</w:t>
      </w:r>
      <w:r w:rsidR="00745D06" w:rsidRPr="008C58ED">
        <w:rPr>
          <w:color w:val="auto"/>
        </w:rPr>
        <w:t xml:space="preserve"> for each </w:t>
      </w:r>
      <w:r w:rsidR="005061C2" w:rsidRPr="008C58ED">
        <w:rPr>
          <w:color w:val="auto"/>
        </w:rPr>
        <w:t>sample</w:t>
      </w:r>
      <w:r w:rsidR="00745D06" w:rsidRPr="008C58ED">
        <w:rPr>
          <w:color w:val="auto"/>
        </w:rPr>
        <w:t>.</w:t>
      </w:r>
    </w:p>
    <w:bookmarkEnd w:id="5"/>
    <w:p w14:paraId="0510E2E5" w14:textId="77777777" w:rsidR="00DC7EEA" w:rsidRPr="00B61C1B" w:rsidRDefault="00DC7EEA" w:rsidP="00F47F53">
      <w:pPr>
        <w:snapToGrid w:val="0"/>
        <w:rPr>
          <w:color w:val="auto"/>
          <w:lang w:eastAsia="ko-KR"/>
        </w:rPr>
      </w:pPr>
    </w:p>
    <w:p w14:paraId="02020807" w14:textId="1687AEBE" w:rsidR="00F47F53" w:rsidRPr="008C58ED" w:rsidRDefault="00745D06" w:rsidP="008C58ED">
      <w:pPr>
        <w:pStyle w:val="ListParagraph"/>
        <w:numPr>
          <w:ilvl w:val="2"/>
          <w:numId w:val="28"/>
        </w:numPr>
        <w:snapToGrid w:val="0"/>
        <w:rPr>
          <w:color w:val="auto"/>
          <w:lang w:eastAsia="ko-KR"/>
        </w:rPr>
      </w:pPr>
      <w:r w:rsidRPr="008C58ED">
        <w:rPr>
          <w:color w:val="auto"/>
          <w:lang w:eastAsia="ko-KR"/>
        </w:rPr>
        <w:t xml:space="preserve">Calculate the ratio of </w:t>
      </w:r>
      <w:proofErr w:type="spellStart"/>
      <w:r w:rsidRPr="008C58ED">
        <w:rPr>
          <w:color w:val="auto"/>
          <w:lang w:eastAsia="ko-KR"/>
        </w:rPr>
        <w:t>renilla</w:t>
      </w:r>
      <w:proofErr w:type="spellEnd"/>
      <w:r w:rsidRPr="008C58ED">
        <w:rPr>
          <w:color w:val="auto"/>
          <w:lang w:eastAsia="ko-KR"/>
        </w:rPr>
        <w:t xml:space="preserve"> to firefly</w:t>
      </w:r>
      <w:r w:rsidR="008904CE" w:rsidRPr="008C58ED">
        <w:rPr>
          <w:color w:val="auto"/>
          <w:lang w:eastAsia="ko-KR"/>
        </w:rPr>
        <w:t xml:space="preserve"> </w:t>
      </w:r>
      <w:r w:rsidR="00C330A9" w:rsidRPr="008C58ED">
        <w:rPr>
          <w:color w:val="auto"/>
          <w:lang w:eastAsia="ko-KR"/>
        </w:rPr>
        <w:t>(</w:t>
      </w:r>
      <w:r w:rsidR="00C330A9" w:rsidRPr="008C58ED">
        <w:rPr>
          <w:b/>
          <w:color w:val="auto"/>
          <w:lang w:eastAsia="ko-KR"/>
        </w:rPr>
        <w:t>Figure 5E</w:t>
      </w:r>
      <w:r w:rsidR="00C330A9" w:rsidRPr="008C58ED">
        <w:rPr>
          <w:color w:val="auto"/>
          <w:lang w:eastAsia="ko-KR"/>
        </w:rPr>
        <w:t>)</w:t>
      </w:r>
      <w:r w:rsidRPr="008C58ED">
        <w:rPr>
          <w:color w:val="auto"/>
          <w:lang w:eastAsia="ko-KR"/>
        </w:rPr>
        <w:t>.</w:t>
      </w:r>
    </w:p>
    <w:p w14:paraId="5002CAD7" w14:textId="77777777" w:rsidR="00F47F53" w:rsidRPr="00B61C1B" w:rsidRDefault="00F47F53" w:rsidP="00F47F53">
      <w:pPr>
        <w:snapToGrid w:val="0"/>
        <w:rPr>
          <w:color w:val="auto"/>
          <w:lang w:eastAsia="ko-KR"/>
        </w:rPr>
      </w:pPr>
    </w:p>
    <w:p w14:paraId="46B996FD" w14:textId="31CD0030" w:rsidR="00745D06" w:rsidRPr="00B61C1B" w:rsidRDefault="00F47F53" w:rsidP="00F47F53">
      <w:pPr>
        <w:snapToGrid w:val="0"/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NOTE: </w:t>
      </w:r>
      <w:r w:rsidR="007E406C" w:rsidRPr="00B61C1B">
        <w:rPr>
          <w:color w:val="auto"/>
          <w:lang w:eastAsia="ko-KR"/>
        </w:rPr>
        <w:t xml:space="preserve">The activity of firefly represents the transfection efficiency </w:t>
      </w:r>
      <w:r w:rsidR="003C777B" w:rsidRPr="00B61C1B">
        <w:rPr>
          <w:color w:val="auto"/>
          <w:lang w:eastAsia="ko-KR"/>
        </w:rPr>
        <w:t xml:space="preserve">of </w:t>
      </w:r>
      <w:r w:rsidR="00234FC3" w:rsidRPr="00B61C1B">
        <w:rPr>
          <w:color w:val="auto"/>
          <w:lang w:eastAsia="ko-KR"/>
        </w:rPr>
        <w:t xml:space="preserve">luciferase </w:t>
      </w:r>
      <w:r w:rsidR="003C777B" w:rsidRPr="00B61C1B">
        <w:rPr>
          <w:color w:val="auto"/>
          <w:lang w:eastAsia="ko-KR"/>
        </w:rPr>
        <w:t>constructs into</w:t>
      </w:r>
      <w:r w:rsidR="00234FC3" w:rsidRPr="00B61C1B">
        <w:rPr>
          <w:color w:val="auto"/>
          <w:lang w:eastAsia="ko-KR"/>
        </w:rPr>
        <w:t xml:space="preserve"> the</w:t>
      </w:r>
      <w:r w:rsidR="003C777B" w:rsidRPr="00B61C1B">
        <w:rPr>
          <w:color w:val="auto"/>
          <w:lang w:eastAsia="ko-KR"/>
        </w:rPr>
        <w:t xml:space="preserve"> cells.</w:t>
      </w:r>
    </w:p>
    <w:p w14:paraId="371ED39B" w14:textId="77777777" w:rsidR="002418B6" w:rsidRPr="00B61C1B" w:rsidRDefault="002418B6" w:rsidP="00F47F53">
      <w:pPr>
        <w:pStyle w:val="NormalWeb"/>
        <w:spacing w:before="0" w:beforeAutospacing="0" w:after="0" w:afterAutospacing="0"/>
        <w:rPr>
          <w:b/>
          <w:color w:val="auto"/>
        </w:rPr>
      </w:pPr>
    </w:p>
    <w:p w14:paraId="3E79FCA8" w14:textId="41E9884D" w:rsidR="006305D7" w:rsidRPr="00B61C1B" w:rsidRDefault="006305D7" w:rsidP="00F47F53">
      <w:pPr>
        <w:pStyle w:val="NormalWeb"/>
        <w:spacing w:before="0" w:beforeAutospacing="0" w:after="0" w:afterAutospacing="0"/>
        <w:rPr>
          <w:color w:val="auto"/>
        </w:rPr>
      </w:pPr>
      <w:r w:rsidRPr="00B61C1B">
        <w:rPr>
          <w:b/>
          <w:color w:val="auto"/>
        </w:rPr>
        <w:t>REPRESENTATIVE RESULTS</w:t>
      </w:r>
    </w:p>
    <w:p w14:paraId="2D3F820A" w14:textId="7C7E6E8F" w:rsidR="007A4DD6" w:rsidRPr="00B61C1B" w:rsidRDefault="001077C6" w:rsidP="00F47F53">
      <w:pPr>
        <w:rPr>
          <w:color w:val="auto"/>
        </w:rPr>
      </w:pPr>
      <w:r w:rsidRPr="00B61C1B">
        <w:rPr>
          <w:color w:val="auto"/>
        </w:rPr>
        <w:t xml:space="preserve">Successful and accurate confirmation of miRNA levels </w:t>
      </w:r>
      <w:r w:rsidR="00E573B8" w:rsidRPr="00B61C1B">
        <w:rPr>
          <w:rFonts w:hint="eastAsia"/>
          <w:color w:val="auto"/>
          <w:lang w:eastAsia="ko-KR"/>
        </w:rPr>
        <w:t xml:space="preserve">is </w:t>
      </w:r>
      <w:r w:rsidR="00E573B8" w:rsidRPr="00B61C1B">
        <w:rPr>
          <w:color w:val="auto"/>
          <w:lang w:eastAsia="ko-KR"/>
        </w:rPr>
        <w:t>important</w:t>
      </w:r>
      <w:r w:rsidR="00EA2667" w:rsidRPr="00B61C1B">
        <w:rPr>
          <w:color w:val="auto"/>
          <w:lang w:eastAsia="ko-KR"/>
        </w:rPr>
        <w:t xml:space="preserve"> for</w:t>
      </w:r>
      <w:r w:rsidR="00E573B8" w:rsidRPr="00B61C1B">
        <w:rPr>
          <w:color w:val="auto"/>
          <w:lang w:eastAsia="ko-KR"/>
        </w:rPr>
        <w:t xml:space="preserve"> </w:t>
      </w:r>
      <w:r w:rsidR="00065E23" w:rsidRPr="00B61C1B">
        <w:rPr>
          <w:color w:val="auto"/>
        </w:rPr>
        <w:t>the interpretation of</w:t>
      </w:r>
      <w:r w:rsidRPr="00B61C1B">
        <w:rPr>
          <w:color w:val="auto"/>
        </w:rPr>
        <w:t xml:space="preserve"> </w:t>
      </w:r>
      <w:r w:rsidR="00065E23" w:rsidRPr="00B61C1B">
        <w:rPr>
          <w:color w:val="auto"/>
        </w:rPr>
        <w:t xml:space="preserve">data by which </w:t>
      </w:r>
      <w:r w:rsidR="002C52EC" w:rsidRPr="00B61C1B">
        <w:rPr>
          <w:color w:val="auto"/>
        </w:rPr>
        <w:t xml:space="preserve">the </w:t>
      </w:r>
      <w:r w:rsidR="00D603CE" w:rsidRPr="00B61C1B">
        <w:rPr>
          <w:color w:val="auto"/>
        </w:rPr>
        <w:t xml:space="preserve">classification of </w:t>
      </w:r>
      <w:r w:rsidR="008A0C54" w:rsidRPr="00B61C1B">
        <w:rPr>
          <w:color w:val="auto"/>
        </w:rPr>
        <w:t>miRNA</w:t>
      </w:r>
      <w:r w:rsidR="002C52EC" w:rsidRPr="00B61C1B">
        <w:rPr>
          <w:color w:val="auto"/>
        </w:rPr>
        <w:t>s</w:t>
      </w:r>
      <w:r w:rsidR="008A0C54" w:rsidRPr="00B61C1B">
        <w:rPr>
          <w:color w:val="auto"/>
        </w:rPr>
        <w:t xml:space="preserve"> </w:t>
      </w:r>
      <w:r w:rsidR="00E573B8" w:rsidRPr="00B61C1B">
        <w:rPr>
          <w:color w:val="auto"/>
        </w:rPr>
        <w:t xml:space="preserve">is possible based on the anticipated roles of </w:t>
      </w:r>
      <w:r w:rsidRPr="00B61C1B">
        <w:rPr>
          <w:color w:val="auto"/>
        </w:rPr>
        <w:t xml:space="preserve">miRNAs in </w:t>
      </w:r>
      <w:r w:rsidR="00AE719A" w:rsidRPr="00B61C1B">
        <w:rPr>
          <w:color w:val="auto"/>
        </w:rPr>
        <w:t xml:space="preserve">the </w:t>
      </w:r>
      <w:r w:rsidR="00065E23" w:rsidRPr="00B61C1B">
        <w:rPr>
          <w:color w:val="auto"/>
        </w:rPr>
        <w:t>development and progression of a disease.</w:t>
      </w:r>
      <w:r w:rsidRPr="00B61C1B">
        <w:rPr>
          <w:color w:val="auto"/>
        </w:rPr>
        <w:t xml:space="preserve"> </w:t>
      </w:r>
      <w:r w:rsidR="00EC03D9" w:rsidRPr="00B61C1B">
        <w:rPr>
          <w:color w:val="auto"/>
        </w:rPr>
        <w:t xml:space="preserve">The levels of </w:t>
      </w:r>
      <w:r w:rsidR="00EC03D9" w:rsidRPr="00B61C1B">
        <w:rPr>
          <w:color w:val="auto"/>
          <w:lang w:eastAsia="ko-KR"/>
        </w:rPr>
        <w:t xml:space="preserve">miRNA-107 and miRNA-301 </w:t>
      </w:r>
      <w:r w:rsidR="00EC03D9" w:rsidRPr="00B61C1B">
        <w:rPr>
          <w:color w:val="auto"/>
        </w:rPr>
        <w:t>were measured in three pancreas cell lines</w:t>
      </w:r>
      <w:r w:rsidR="00D059BC" w:rsidRPr="00B61C1B">
        <w:rPr>
          <w:color w:val="auto"/>
        </w:rPr>
        <w:t xml:space="preserve"> using </w:t>
      </w:r>
      <w:r w:rsidR="002C52EC" w:rsidRPr="00B61C1B">
        <w:rPr>
          <w:color w:val="auto"/>
        </w:rPr>
        <w:t xml:space="preserve">the probe-based </w:t>
      </w:r>
      <w:r w:rsidR="00D059BC" w:rsidRPr="00B61C1B">
        <w:rPr>
          <w:color w:val="auto"/>
          <w:lang w:val="en"/>
        </w:rPr>
        <w:t>quantitative PCR</w:t>
      </w:r>
      <w:r w:rsidR="00EC03D9" w:rsidRPr="00B61C1B">
        <w:rPr>
          <w:color w:val="auto"/>
        </w:rPr>
        <w:t xml:space="preserve">. </w:t>
      </w:r>
      <w:r w:rsidR="00AE719A" w:rsidRPr="00B61C1B">
        <w:rPr>
          <w:color w:val="auto"/>
        </w:rPr>
        <w:t>The s</w:t>
      </w:r>
      <w:r w:rsidR="00F378CF" w:rsidRPr="00B61C1B">
        <w:rPr>
          <w:color w:val="auto"/>
        </w:rPr>
        <w:t>ynthesis of cDNA</w:t>
      </w:r>
      <w:r w:rsidR="00B25F07" w:rsidRPr="00B61C1B">
        <w:rPr>
          <w:color w:val="auto"/>
        </w:rPr>
        <w:t>s</w:t>
      </w:r>
      <w:r w:rsidR="00F378CF" w:rsidRPr="00B61C1B">
        <w:rPr>
          <w:color w:val="auto"/>
        </w:rPr>
        <w:t xml:space="preserve"> of both a specific miRNA and </w:t>
      </w:r>
      <w:r w:rsidR="00B25F07" w:rsidRPr="00B61C1B">
        <w:rPr>
          <w:color w:val="auto"/>
        </w:rPr>
        <w:t xml:space="preserve">a reference gene in the same reaction can </w:t>
      </w:r>
      <w:r w:rsidR="002F0208" w:rsidRPr="00B61C1B">
        <w:rPr>
          <w:color w:val="auto"/>
        </w:rPr>
        <w:t>increase</w:t>
      </w:r>
      <w:r w:rsidR="00B25F07" w:rsidRPr="00B61C1B">
        <w:rPr>
          <w:color w:val="auto"/>
        </w:rPr>
        <w:t xml:space="preserve"> </w:t>
      </w:r>
      <w:r w:rsidR="002F0208" w:rsidRPr="00B61C1B">
        <w:rPr>
          <w:color w:val="auto"/>
        </w:rPr>
        <w:t xml:space="preserve">the reproducibility of data. </w:t>
      </w:r>
      <w:r w:rsidR="00EC03D9" w:rsidRPr="00B61C1B">
        <w:rPr>
          <w:color w:val="auto"/>
        </w:rPr>
        <w:t>PANC-1 and CAPAN-1 are human pancreatic ductal adenocarcinoma cell lines</w:t>
      </w:r>
      <w:r w:rsidR="00AE719A" w:rsidRPr="00B61C1B">
        <w:rPr>
          <w:color w:val="auto"/>
        </w:rPr>
        <w:t>,</w:t>
      </w:r>
      <w:r w:rsidR="00EC03D9" w:rsidRPr="00B61C1B">
        <w:rPr>
          <w:color w:val="auto"/>
        </w:rPr>
        <w:t xml:space="preserve"> while HPNE is an immortalized pancreas duct cell</w:t>
      </w:r>
      <w:r w:rsidR="003D321B" w:rsidRPr="00B61C1B">
        <w:rPr>
          <w:color w:val="auto"/>
        </w:rPr>
        <w:t xml:space="preserve"> line </w:t>
      </w:r>
      <w:r w:rsidR="00EC03D9" w:rsidRPr="00B61C1B">
        <w:rPr>
          <w:color w:val="auto"/>
        </w:rPr>
        <w:t>transdu</w:t>
      </w:r>
      <w:r w:rsidR="00E72985" w:rsidRPr="00B61C1B">
        <w:rPr>
          <w:color w:val="auto"/>
        </w:rPr>
        <w:t>c</w:t>
      </w:r>
      <w:r w:rsidR="00EC03D9" w:rsidRPr="00B61C1B">
        <w:rPr>
          <w:color w:val="auto"/>
        </w:rPr>
        <w:t xml:space="preserve">ed with a retroviral expression vector </w:t>
      </w:r>
      <w:r w:rsidR="00E72985" w:rsidRPr="00B61C1B">
        <w:rPr>
          <w:color w:val="auto"/>
        </w:rPr>
        <w:t xml:space="preserve">harboring </w:t>
      </w:r>
      <w:r w:rsidR="00EC03D9" w:rsidRPr="00B61C1B">
        <w:rPr>
          <w:color w:val="auto"/>
        </w:rPr>
        <w:t xml:space="preserve">the </w:t>
      </w:r>
      <w:r w:rsidR="00092DBE" w:rsidRPr="00B61C1B">
        <w:rPr>
          <w:color w:val="auto"/>
        </w:rPr>
        <w:t>human telomerase reverse transcriptase (</w:t>
      </w:r>
      <w:r w:rsidR="00EC03D9" w:rsidRPr="00B61C1B">
        <w:rPr>
          <w:color w:val="auto"/>
        </w:rPr>
        <w:t>hTERT</w:t>
      </w:r>
      <w:r w:rsidR="00092DBE" w:rsidRPr="00B61C1B">
        <w:rPr>
          <w:color w:val="auto"/>
        </w:rPr>
        <w:t>)</w:t>
      </w:r>
      <w:r w:rsidR="00EC03D9" w:rsidRPr="00B61C1B">
        <w:rPr>
          <w:color w:val="auto"/>
        </w:rPr>
        <w:t xml:space="preserve"> gene.</w:t>
      </w:r>
      <w:r w:rsidR="00E72985" w:rsidRPr="00B61C1B">
        <w:rPr>
          <w:color w:val="auto"/>
        </w:rPr>
        <w:t xml:space="preserve"> miRNA-107 was significantly reduced in PANC-1 and CAPAN-1 cells compared </w:t>
      </w:r>
      <w:r w:rsidR="00F85948" w:rsidRPr="00B61C1B">
        <w:rPr>
          <w:color w:val="auto"/>
        </w:rPr>
        <w:t>with</w:t>
      </w:r>
      <w:r w:rsidR="00E72985" w:rsidRPr="00B61C1B">
        <w:rPr>
          <w:color w:val="auto"/>
        </w:rPr>
        <w:t xml:space="preserve"> HPNE cells (</w:t>
      </w:r>
      <w:r w:rsidR="00E72985" w:rsidRPr="00B61C1B">
        <w:rPr>
          <w:b/>
          <w:color w:val="auto"/>
        </w:rPr>
        <w:t>Figure 2C</w:t>
      </w:r>
      <w:r w:rsidR="00E72985" w:rsidRPr="00B61C1B">
        <w:rPr>
          <w:color w:val="auto"/>
        </w:rPr>
        <w:t>). The levels of miR</w:t>
      </w:r>
      <w:r w:rsidR="00CF432F" w:rsidRPr="00B61C1B">
        <w:rPr>
          <w:color w:val="auto"/>
        </w:rPr>
        <w:t>NA</w:t>
      </w:r>
      <w:r w:rsidR="00E72985" w:rsidRPr="00B61C1B">
        <w:rPr>
          <w:color w:val="auto"/>
        </w:rPr>
        <w:t xml:space="preserve">-301 were </w:t>
      </w:r>
      <w:r w:rsidR="00F85948" w:rsidRPr="00B61C1B">
        <w:rPr>
          <w:color w:val="auto"/>
        </w:rPr>
        <w:t>significantly up</w:t>
      </w:r>
      <w:r w:rsidR="00CF432F" w:rsidRPr="00B61C1B">
        <w:rPr>
          <w:color w:val="auto"/>
        </w:rPr>
        <w:t>-</w:t>
      </w:r>
      <w:r w:rsidR="00F85948" w:rsidRPr="00B61C1B">
        <w:rPr>
          <w:color w:val="auto"/>
        </w:rPr>
        <w:t xml:space="preserve">regulated in PANC-1 and CAPAN-1 cells compared with HPNE cells. </w:t>
      </w:r>
      <w:r w:rsidR="00EC03D9" w:rsidRPr="00B61C1B">
        <w:rPr>
          <w:color w:val="auto"/>
        </w:rPr>
        <w:t xml:space="preserve">These results are in accordance with previous reports </w:t>
      </w:r>
      <w:r w:rsidR="00B91731" w:rsidRPr="00B61C1B">
        <w:rPr>
          <w:color w:val="auto"/>
        </w:rPr>
        <w:t>that</w:t>
      </w:r>
      <w:r w:rsidR="00EC03D9" w:rsidRPr="00B61C1B">
        <w:rPr>
          <w:color w:val="auto"/>
        </w:rPr>
        <w:t xml:space="preserve"> miR</w:t>
      </w:r>
      <w:r w:rsidR="00CF432F" w:rsidRPr="00B61C1B">
        <w:rPr>
          <w:color w:val="auto"/>
        </w:rPr>
        <w:t>NA</w:t>
      </w:r>
      <w:r w:rsidR="00EC03D9" w:rsidRPr="00B61C1B">
        <w:rPr>
          <w:color w:val="auto"/>
        </w:rPr>
        <w:t>-</w:t>
      </w:r>
      <w:r w:rsidR="00F85948" w:rsidRPr="00B61C1B">
        <w:rPr>
          <w:color w:val="auto"/>
        </w:rPr>
        <w:t xml:space="preserve">107 </w:t>
      </w:r>
      <w:r w:rsidR="00B91731" w:rsidRPr="00B61C1B">
        <w:rPr>
          <w:color w:val="auto"/>
        </w:rPr>
        <w:t xml:space="preserve">is epigenetically inactivated </w:t>
      </w:r>
      <w:r w:rsidR="00EC03D9" w:rsidRPr="00B61C1B">
        <w:rPr>
          <w:color w:val="auto"/>
        </w:rPr>
        <w:t xml:space="preserve">in </w:t>
      </w:r>
      <w:r w:rsidR="00F85948" w:rsidRPr="00B61C1B">
        <w:rPr>
          <w:color w:val="auto"/>
        </w:rPr>
        <w:t xml:space="preserve">pancreatic cancer cells </w:t>
      </w:r>
      <w:r w:rsidR="00B91731" w:rsidRPr="00B61C1B">
        <w:rPr>
          <w:color w:val="auto"/>
        </w:rPr>
        <w:t>and that miR</w:t>
      </w:r>
      <w:r w:rsidR="00CF432F" w:rsidRPr="00B61C1B">
        <w:rPr>
          <w:color w:val="auto"/>
        </w:rPr>
        <w:t>NA</w:t>
      </w:r>
      <w:r w:rsidR="00B91731" w:rsidRPr="00B61C1B">
        <w:rPr>
          <w:color w:val="auto"/>
        </w:rPr>
        <w:t xml:space="preserve">-301 levels are higher in </w:t>
      </w:r>
      <w:r w:rsidR="00B91731" w:rsidRPr="00B61C1B">
        <w:rPr>
          <w:color w:val="auto"/>
          <w:lang w:val="en"/>
        </w:rPr>
        <w:t>pancreatic ductal adenocarcinoma cells than normal pancreatic ductal cells</w:t>
      </w:r>
      <w:r w:rsidR="001F30BD" w:rsidRPr="00B61C1B">
        <w:rPr>
          <w:color w:val="auto"/>
          <w:lang w:val="en"/>
        </w:rPr>
        <w:fldChar w:fldCharType="begin">
          <w:fldData xml:space="preserve">PEVuZE5vdGU+PENpdGU+PEF1dGhvcj5YaWE8L0F1dGhvcj48WWVhcj4yMDE3PC9ZZWFyPjxSZWNO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==
</w:fldData>
        </w:fldChar>
      </w:r>
      <w:r w:rsidR="00AC1E99" w:rsidRPr="00B61C1B">
        <w:rPr>
          <w:color w:val="auto"/>
          <w:lang w:val="en"/>
        </w:rPr>
        <w:instrText xml:space="preserve"> ADDIN EN.CITE </w:instrText>
      </w:r>
      <w:r w:rsidR="00AC1E99" w:rsidRPr="00B61C1B">
        <w:rPr>
          <w:color w:val="auto"/>
          <w:lang w:val="en"/>
        </w:rPr>
        <w:fldChar w:fldCharType="begin">
          <w:fldData xml:space="preserve">PEVuZE5vdGU+PENpdGU+PEF1dGhvcj5YaWE8L0F1dGhvcj48WWVhcj4yMDE3PC9ZZWFyPjxSZWNO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==
</w:fldData>
        </w:fldChar>
      </w:r>
      <w:r w:rsidR="00AC1E99" w:rsidRPr="00B61C1B">
        <w:rPr>
          <w:color w:val="auto"/>
          <w:lang w:val="en"/>
        </w:rPr>
        <w:instrText xml:space="preserve"> ADDIN EN.CITE.DATA </w:instrText>
      </w:r>
      <w:r w:rsidR="00AC1E99" w:rsidRPr="00B61C1B">
        <w:rPr>
          <w:color w:val="auto"/>
          <w:lang w:val="en"/>
        </w:rPr>
      </w:r>
      <w:r w:rsidR="00AC1E99" w:rsidRPr="00B61C1B">
        <w:rPr>
          <w:color w:val="auto"/>
          <w:lang w:val="en"/>
        </w:rPr>
        <w:fldChar w:fldCharType="end"/>
      </w:r>
      <w:r w:rsidR="001F30BD" w:rsidRPr="00B61C1B">
        <w:rPr>
          <w:color w:val="auto"/>
          <w:lang w:val="en"/>
        </w:rPr>
      </w:r>
      <w:r w:rsidR="001F30BD" w:rsidRPr="00B61C1B">
        <w:rPr>
          <w:color w:val="auto"/>
          <w:lang w:val="en"/>
        </w:rPr>
        <w:fldChar w:fldCharType="separate"/>
      </w:r>
      <w:r w:rsidR="003318DC" w:rsidRPr="00B61C1B">
        <w:rPr>
          <w:noProof/>
          <w:color w:val="auto"/>
          <w:vertAlign w:val="superscript"/>
          <w:lang w:val="en"/>
        </w:rPr>
        <w:t>16,17</w:t>
      </w:r>
      <w:r w:rsidR="001F30BD" w:rsidRPr="00B61C1B">
        <w:rPr>
          <w:color w:val="auto"/>
          <w:lang w:val="en"/>
        </w:rPr>
        <w:fldChar w:fldCharType="end"/>
      </w:r>
      <w:r w:rsidR="00B91731" w:rsidRPr="00B61C1B">
        <w:rPr>
          <w:color w:val="auto"/>
          <w:lang w:val="en"/>
        </w:rPr>
        <w:t>.</w:t>
      </w:r>
    </w:p>
    <w:p w14:paraId="78DB04E8" w14:textId="77777777" w:rsidR="00CB1482" w:rsidRPr="00B61C1B" w:rsidRDefault="00CB1482" w:rsidP="00F47F53">
      <w:pPr>
        <w:rPr>
          <w:color w:val="auto"/>
          <w:lang w:eastAsia="ko-KR"/>
        </w:rPr>
      </w:pPr>
    </w:p>
    <w:p w14:paraId="3A0DDA03" w14:textId="41F9F670" w:rsidR="007E07C6" w:rsidRPr="00B61C1B" w:rsidRDefault="00305C14" w:rsidP="00F47F53">
      <w:pPr>
        <w:rPr>
          <w:color w:val="auto"/>
          <w:lang w:val="en"/>
        </w:rPr>
      </w:pPr>
      <w:r w:rsidRPr="00B61C1B">
        <w:rPr>
          <w:color w:val="auto"/>
          <w:lang w:eastAsia="ko-KR"/>
        </w:rPr>
        <w:t>T</w:t>
      </w:r>
      <w:r w:rsidR="007C3AC9" w:rsidRPr="00B61C1B">
        <w:rPr>
          <w:color w:val="auto"/>
          <w:lang w:eastAsia="ko-KR"/>
        </w:rPr>
        <w:t xml:space="preserve">he </w:t>
      </w:r>
      <w:r w:rsidR="005F25E3" w:rsidRPr="00B61C1B">
        <w:rPr>
          <w:color w:val="auto"/>
          <w:lang w:eastAsia="ko-KR"/>
        </w:rPr>
        <w:t xml:space="preserve">3-(4,5-dimethylthiazol-2-yl)-2,5-diphenyltetrazolium bromide (MTT) </w:t>
      </w:r>
      <w:r w:rsidR="007C3AC9" w:rsidRPr="00B61C1B">
        <w:rPr>
          <w:color w:val="auto"/>
          <w:lang w:eastAsia="ko-KR"/>
        </w:rPr>
        <w:t>assay reflect</w:t>
      </w:r>
      <w:r w:rsidR="00DA68ED" w:rsidRPr="00B61C1B">
        <w:rPr>
          <w:color w:val="auto"/>
          <w:lang w:eastAsia="ko-KR"/>
        </w:rPr>
        <w:t>s</w:t>
      </w:r>
      <w:r w:rsidR="007C3AC9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 xml:space="preserve">cell </w:t>
      </w:r>
      <w:r w:rsidR="007C3AC9" w:rsidRPr="00B61C1B">
        <w:rPr>
          <w:color w:val="auto"/>
          <w:lang w:eastAsia="ko-KR"/>
        </w:rPr>
        <w:t>metabol</w:t>
      </w:r>
      <w:r w:rsidR="00961686" w:rsidRPr="00B61C1B">
        <w:rPr>
          <w:color w:val="auto"/>
          <w:lang w:eastAsia="ko-KR"/>
        </w:rPr>
        <w:t>ic activit</w:t>
      </w:r>
      <w:r w:rsidRPr="00B61C1B">
        <w:rPr>
          <w:color w:val="auto"/>
          <w:lang w:eastAsia="ko-KR"/>
        </w:rPr>
        <w:t>ies. This feature</w:t>
      </w:r>
      <w:r w:rsidR="00E32017" w:rsidRPr="00B61C1B">
        <w:rPr>
          <w:color w:val="auto"/>
          <w:lang w:eastAsia="ko-KR"/>
        </w:rPr>
        <w:t xml:space="preserve"> has a significantly higher opportunity to acquire </w:t>
      </w:r>
      <w:r w:rsidR="00726B44" w:rsidRPr="00B61C1B">
        <w:rPr>
          <w:color w:val="auto"/>
          <w:lang w:eastAsia="ko-KR"/>
        </w:rPr>
        <w:t>the</w:t>
      </w:r>
      <w:r w:rsidR="00961686" w:rsidRPr="00B61C1B">
        <w:rPr>
          <w:color w:val="auto"/>
          <w:lang w:eastAsia="ko-KR"/>
        </w:rPr>
        <w:t xml:space="preserve"> lack of correlation between </w:t>
      </w:r>
      <w:r w:rsidR="000645C7" w:rsidRPr="00B61C1B">
        <w:rPr>
          <w:color w:val="auto"/>
          <w:lang w:eastAsia="ko-KR"/>
        </w:rPr>
        <w:t xml:space="preserve">the </w:t>
      </w:r>
      <w:r w:rsidR="00961686" w:rsidRPr="00B61C1B">
        <w:rPr>
          <w:color w:val="auto"/>
          <w:lang w:eastAsia="ko-KR"/>
        </w:rPr>
        <w:t xml:space="preserve">MTT assay and </w:t>
      </w:r>
      <w:r w:rsidR="005F25E3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 xml:space="preserve">total </w:t>
      </w:r>
      <w:r w:rsidR="00961686" w:rsidRPr="00B61C1B">
        <w:rPr>
          <w:color w:val="auto"/>
          <w:lang w:eastAsia="ko-KR"/>
        </w:rPr>
        <w:t>cell number</w:t>
      </w:r>
      <w:r w:rsidR="00BF1AB8" w:rsidRPr="00B61C1B">
        <w:rPr>
          <w:color w:val="auto"/>
          <w:lang w:eastAsia="ko-KR"/>
        </w:rPr>
        <w:t xml:space="preserve"> since </w:t>
      </w:r>
      <w:r w:rsidR="00BB3B0C" w:rsidRPr="00B61C1B">
        <w:rPr>
          <w:color w:val="auto"/>
          <w:lang w:eastAsia="ko-KR"/>
        </w:rPr>
        <w:t xml:space="preserve">the </w:t>
      </w:r>
      <w:r w:rsidR="00BF1AB8" w:rsidRPr="00B61C1B">
        <w:rPr>
          <w:color w:val="auto"/>
          <w:lang w:eastAsia="ko-KR"/>
        </w:rPr>
        <w:t>a</w:t>
      </w:r>
      <w:r w:rsidR="00961686" w:rsidRPr="00B61C1B">
        <w:rPr>
          <w:color w:val="auto"/>
          <w:lang w:eastAsia="ko-KR"/>
        </w:rPr>
        <w:t xml:space="preserve">ssay conditions </w:t>
      </w:r>
      <w:r w:rsidR="00726B44" w:rsidRPr="00B61C1B">
        <w:rPr>
          <w:color w:val="auto"/>
          <w:lang w:eastAsia="ko-KR"/>
        </w:rPr>
        <w:t xml:space="preserve">including a </w:t>
      </w:r>
      <w:r w:rsidR="00BB3B0C" w:rsidRPr="00B61C1B">
        <w:rPr>
          <w:color w:val="auto"/>
          <w:lang w:eastAsia="ko-KR"/>
        </w:rPr>
        <w:t xml:space="preserve">kind of </w:t>
      </w:r>
      <w:r w:rsidR="005F25E3" w:rsidRPr="00B61C1B">
        <w:rPr>
          <w:color w:val="auto"/>
          <w:lang w:eastAsia="ko-KR"/>
        </w:rPr>
        <w:t xml:space="preserve">treatment </w:t>
      </w:r>
      <w:r w:rsidR="00726B44" w:rsidRPr="00B61C1B">
        <w:rPr>
          <w:color w:val="auto"/>
          <w:lang w:eastAsia="ko-KR"/>
        </w:rPr>
        <w:t>reagent</w:t>
      </w:r>
      <w:r w:rsidR="005F25E3" w:rsidRPr="00B61C1B">
        <w:rPr>
          <w:color w:val="auto"/>
          <w:lang w:eastAsia="ko-KR"/>
        </w:rPr>
        <w:t>s</w:t>
      </w:r>
      <w:r w:rsidR="00726B44" w:rsidRPr="00B61C1B">
        <w:rPr>
          <w:color w:val="auto"/>
          <w:lang w:eastAsia="ko-KR"/>
        </w:rPr>
        <w:t xml:space="preserve"> </w:t>
      </w:r>
      <w:r w:rsidR="00961686" w:rsidRPr="00B61C1B">
        <w:rPr>
          <w:color w:val="auto"/>
          <w:lang w:eastAsia="ko-KR"/>
        </w:rPr>
        <w:t xml:space="preserve">can </w:t>
      </w:r>
      <w:r w:rsidR="00287D93" w:rsidRPr="00B61C1B">
        <w:rPr>
          <w:color w:val="auto"/>
          <w:lang w:eastAsia="ko-KR"/>
        </w:rPr>
        <w:t xml:space="preserve">severely </w:t>
      </w:r>
      <w:r w:rsidR="00961686" w:rsidRPr="00B61C1B">
        <w:rPr>
          <w:color w:val="auto"/>
          <w:lang w:eastAsia="ko-KR"/>
        </w:rPr>
        <w:t xml:space="preserve">affect the enzymatic reduction of </w:t>
      </w:r>
      <w:r w:rsidRPr="00B61C1B">
        <w:rPr>
          <w:color w:val="auto"/>
          <w:lang w:eastAsia="ko-KR"/>
        </w:rPr>
        <w:t>tetrazolium</w:t>
      </w:r>
      <w:r w:rsidR="00961686" w:rsidRPr="00B61C1B">
        <w:rPr>
          <w:color w:val="auto"/>
          <w:lang w:eastAsia="ko-KR"/>
        </w:rPr>
        <w:fldChar w:fldCharType="begin">
          <w:fldData xml:space="preserve">PEVuZE5vdGU+PENpdGU+PEF1dGhvcj52YW4gVG9uZGVyPC9BdXRob3I+PFllYXI+MjAxNTwvWWVh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</w:fldData>
        </w:fldChar>
      </w:r>
      <w:r w:rsidR="00022E1F" w:rsidRPr="00B61C1B">
        <w:rPr>
          <w:color w:val="auto"/>
          <w:lang w:eastAsia="ko-KR"/>
        </w:rPr>
        <w:instrText xml:space="preserve"> ADDIN EN.CITE </w:instrText>
      </w:r>
      <w:r w:rsidR="00022E1F" w:rsidRPr="00B61C1B">
        <w:rPr>
          <w:color w:val="auto"/>
          <w:lang w:eastAsia="ko-KR"/>
        </w:rPr>
        <w:fldChar w:fldCharType="begin">
          <w:fldData xml:space="preserve">PEVuZE5vdGU+PENpdGU+PEF1dGhvcj52YW4gVG9uZGVyPC9BdXRob3I+PFllYXI+MjAxNTwvWWVh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</w:fldData>
        </w:fldChar>
      </w:r>
      <w:r w:rsidR="00022E1F" w:rsidRPr="00B61C1B">
        <w:rPr>
          <w:color w:val="auto"/>
          <w:lang w:eastAsia="ko-KR"/>
        </w:rPr>
        <w:instrText xml:space="preserve"> ADDIN EN.CITE.DATA </w:instrText>
      </w:r>
      <w:r w:rsidR="00022E1F" w:rsidRPr="00B61C1B">
        <w:rPr>
          <w:color w:val="auto"/>
          <w:lang w:eastAsia="ko-KR"/>
        </w:rPr>
      </w:r>
      <w:r w:rsidR="00022E1F" w:rsidRPr="00B61C1B">
        <w:rPr>
          <w:color w:val="auto"/>
          <w:lang w:eastAsia="ko-KR"/>
        </w:rPr>
        <w:fldChar w:fldCharType="end"/>
      </w:r>
      <w:r w:rsidR="00961686" w:rsidRPr="00B61C1B">
        <w:rPr>
          <w:color w:val="auto"/>
          <w:lang w:eastAsia="ko-KR"/>
        </w:rPr>
      </w:r>
      <w:r w:rsidR="00961686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18,19</w:t>
      </w:r>
      <w:r w:rsidR="00961686" w:rsidRPr="00B61C1B">
        <w:rPr>
          <w:color w:val="auto"/>
          <w:lang w:eastAsia="ko-KR"/>
        </w:rPr>
        <w:fldChar w:fldCharType="end"/>
      </w:r>
      <w:r w:rsidR="00961686" w:rsidRPr="00B61C1B">
        <w:rPr>
          <w:color w:val="auto"/>
          <w:lang w:eastAsia="ko-KR"/>
        </w:rPr>
        <w:t xml:space="preserve">. </w:t>
      </w:r>
      <w:r w:rsidR="007C3AC9" w:rsidRPr="00B61C1B">
        <w:rPr>
          <w:color w:val="auto"/>
          <w:lang w:eastAsia="ko-KR"/>
        </w:rPr>
        <w:t xml:space="preserve">To overcome </w:t>
      </w:r>
      <w:r w:rsidR="005F25E3" w:rsidRPr="00B61C1B">
        <w:rPr>
          <w:color w:val="auto"/>
          <w:lang w:eastAsia="ko-KR"/>
        </w:rPr>
        <w:t xml:space="preserve">this </w:t>
      </w:r>
      <w:r w:rsidR="007C3AC9" w:rsidRPr="00B61C1B">
        <w:rPr>
          <w:color w:val="auto"/>
          <w:lang w:eastAsia="ko-KR"/>
        </w:rPr>
        <w:t>limitation</w:t>
      </w:r>
      <w:r w:rsidR="00961686" w:rsidRPr="00B61C1B">
        <w:rPr>
          <w:color w:val="auto"/>
          <w:lang w:eastAsia="ko-KR"/>
        </w:rPr>
        <w:t xml:space="preserve">, </w:t>
      </w:r>
      <w:r w:rsidR="005B6CBA" w:rsidRPr="00B61C1B">
        <w:rPr>
          <w:color w:val="auto"/>
          <w:lang w:eastAsia="ko-KR"/>
        </w:rPr>
        <w:t xml:space="preserve">the </w:t>
      </w:r>
      <w:r w:rsidR="00961686" w:rsidRPr="00B61C1B">
        <w:rPr>
          <w:color w:val="auto"/>
          <w:lang w:eastAsia="ko-KR"/>
        </w:rPr>
        <w:t>s</w:t>
      </w:r>
      <w:proofErr w:type="spellStart"/>
      <w:r w:rsidR="008338AF" w:rsidRPr="00B61C1B">
        <w:rPr>
          <w:color w:val="auto"/>
          <w:lang w:val="en"/>
        </w:rPr>
        <w:t>ulforhodamine</w:t>
      </w:r>
      <w:proofErr w:type="spellEnd"/>
      <w:r w:rsidR="008338AF" w:rsidRPr="00B61C1B">
        <w:rPr>
          <w:color w:val="auto"/>
          <w:lang w:val="en"/>
        </w:rPr>
        <w:t xml:space="preserve"> B (</w:t>
      </w:r>
      <w:r w:rsidR="00982E62" w:rsidRPr="00B61C1B">
        <w:rPr>
          <w:color w:val="auto"/>
          <w:lang w:val="en"/>
        </w:rPr>
        <w:t>SRB</w:t>
      </w:r>
      <w:r w:rsidR="008338AF" w:rsidRPr="00B61C1B">
        <w:rPr>
          <w:color w:val="auto"/>
          <w:lang w:val="en"/>
        </w:rPr>
        <w:t>)</w:t>
      </w:r>
      <w:r w:rsidR="00982E62" w:rsidRPr="00B61C1B">
        <w:rPr>
          <w:color w:val="auto"/>
          <w:lang w:val="en"/>
        </w:rPr>
        <w:t xml:space="preserve"> assay was </w:t>
      </w:r>
      <w:r w:rsidR="00006289" w:rsidRPr="00B61C1B">
        <w:rPr>
          <w:color w:val="auto"/>
          <w:lang w:val="en"/>
        </w:rPr>
        <w:t>applied</w:t>
      </w:r>
      <w:r w:rsidR="00982E62" w:rsidRPr="00B61C1B">
        <w:rPr>
          <w:color w:val="auto"/>
          <w:lang w:val="en"/>
        </w:rPr>
        <w:t xml:space="preserve"> to </w:t>
      </w:r>
      <w:r w:rsidR="008338AF" w:rsidRPr="00B61C1B">
        <w:rPr>
          <w:color w:val="auto"/>
          <w:lang w:val="en"/>
        </w:rPr>
        <w:t>measure the effects of miRNA-107 on cell proliferation</w:t>
      </w:r>
      <w:r w:rsidR="00006289" w:rsidRPr="00B61C1B">
        <w:rPr>
          <w:color w:val="auto"/>
          <w:lang w:val="en"/>
        </w:rPr>
        <w:t xml:space="preserve"> to identify </w:t>
      </w:r>
      <w:r w:rsidR="005F25E3" w:rsidRPr="00B61C1B">
        <w:rPr>
          <w:color w:val="auto"/>
          <w:lang w:val="en"/>
        </w:rPr>
        <w:t xml:space="preserve">the </w:t>
      </w:r>
      <w:r w:rsidR="00006289" w:rsidRPr="00B61C1B">
        <w:rPr>
          <w:color w:val="auto"/>
          <w:lang w:val="en"/>
        </w:rPr>
        <w:t xml:space="preserve">potential biological functions </w:t>
      </w:r>
      <w:r w:rsidR="00CF432F" w:rsidRPr="00B61C1B">
        <w:rPr>
          <w:color w:val="auto"/>
          <w:lang w:val="en"/>
        </w:rPr>
        <w:t xml:space="preserve">of </w:t>
      </w:r>
      <w:r w:rsidR="00006289" w:rsidRPr="00B61C1B">
        <w:rPr>
          <w:color w:val="auto"/>
          <w:lang w:val="en"/>
        </w:rPr>
        <w:t>miRNA-107</w:t>
      </w:r>
      <w:r w:rsidR="005F25E3" w:rsidRPr="00B61C1B">
        <w:rPr>
          <w:color w:val="auto"/>
          <w:lang w:val="en"/>
        </w:rPr>
        <w:t>.</w:t>
      </w:r>
      <w:r w:rsidR="00006289" w:rsidRPr="00B61C1B">
        <w:rPr>
          <w:color w:val="auto"/>
          <w:lang w:val="en"/>
        </w:rPr>
        <w:t xml:space="preserve"> </w:t>
      </w:r>
      <w:r w:rsidR="005F25E3" w:rsidRPr="00B61C1B">
        <w:rPr>
          <w:color w:val="auto"/>
          <w:lang w:val="en"/>
        </w:rPr>
        <w:t>T</w:t>
      </w:r>
      <w:r w:rsidR="00042C4D" w:rsidRPr="00B61C1B">
        <w:rPr>
          <w:color w:val="auto"/>
          <w:lang w:val="en"/>
        </w:rPr>
        <w:t xml:space="preserve">he amount of bound </w:t>
      </w:r>
      <w:r w:rsidR="000645C7" w:rsidRPr="00B61C1B">
        <w:rPr>
          <w:color w:val="auto"/>
          <w:lang w:val="en"/>
        </w:rPr>
        <w:t xml:space="preserve">SRB </w:t>
      </w:r>
      <w:r w:rsidR="00042C4D" w:rsidRPr="00B61C1B">
        <w:rPr>
          <w:color w:val="auto"/>
          <w:lang w:val="en"/>
        </w:rPr>
        <w:t xml:space="preserve">dye </w:t>
      </w:r>
      <w:r w:rsidR="00E32017" w:rsidRPr="00B61C1B">
        <w:rPr>
          <w:color w:val="auto"/>
          <w:lang w:val="en"/>
        </w:rPr>
        <w:t xml:space="preserve">in the fixed cells </w:t>
      </w:r>
      <w:r w:rsidR="00042C4D" w:rsidRPr="00B61C1B">
        <w:rPr>
          <w:color w:val="auto"/>
          <w:lang w:val="en"/>
        </w:rPr>
        <w:t xml:space="preserve">can be used as a </w:t>
      </w:r>
      <w:r w:rsidR="004939DB" w:rsidRPr="00B61C1B">
        <w:rPr>
          <w:color w:val="auto"/>
          <w:lang w:val="en"/>
        </w:rPr>
        <w:t xml:space="preserve">surrogate </w:t>
      </w:r>
      <w:r w:rsidR="00E32017" w:rsidRPr="00B61C1B">
        <w:rPr>
          <w:color w:val="auto"/>
          <w:lang w:val="en"/>
        </w:rPr>
        <w:t xml:space="preserve">of the change in total number of cells. </w:t>
      </w:r>
      <w:r w:rsidR="005B6CBA" w:rsidRPr="00B61C1B">
        <w:rPr>
          <w:color w:val="auto"/>
          <w:lang w:val="en"/>
        </w:rPr>
        <w:t xml:space="preserve">The </w:t>
      </w:r>
      <w:r w:rsidR="00991B22" w:rsidRPr="00B61C1B">
        <w:rPr>
          <w:color w:val="auto"/>
          <w:lang w:val="en"/>
        </w:rPr>
        <w:t xml:space="preserve">SRB assay </w:t>
      </w:r>
      <w:r w:rsidR="00CF432F" w:rsidRPr="00B61C1B">
        <w:rPr>
          <w:color w:val="auto"/>
          <w:lang w:val="en"/>
        </w:rPr>
        <w:t xml:space="preserve">in this study </w:t>
      </w:r>
      <w:r w:rsidR="00991B22" w:rsidRPr="00B61C1B">
        <w:rPr>
          <w:color w:val="auto"/>
          <w:lang w:val="en"/>
        </w:rPr>
        <w:t xml:space="preserve">clearly </w:t>
      </w:r>
      <w:r w:rsidR="004132CA" w:rsidRPr="00B61C1B">
        <w:rPr>
          <w:color w:val="auto"/>
          <w:lang w:val="en"/>
        </w:rPr>
        <w:t>demonstrate</w:t>
      </w:r>
      <w:r w:rsidR="00991B22" w:rsidRPr="00B61C1B">
        <w:rPr>
          <w:color w:val="auto"/>
          <w:lang w:val="en"/>
        </w:rPr>
        <w:t xml:space="preserve">s that </w:t>
      </w:r>
      <w:r w:rsidR="006F2E41" w:rsidRPr="00B61C1B">
        <w:rPr>
          <w:color w:val="auto"/>
          <w:lang w:val="en"/>
        </w:rPr>
        <w:t xml:space="preserve">the </w:t>
      </w:r>
      <w:r w:rsidR="008C5B29" w:rsidRPr="00B61C1B">
        <w:rPr>
          <w:color w:val="auto"/>
          <w:lang w:val="en"/>
        </w:rPr>
        <w:t xml:space="preserve">proliferation of PANC-1 cells decreased following </w:t>
      </w:r>
      <w:r w:rsidR="00E32017" w:rsidRPr="00B61C1B">
        <w:rPr>
          <w:color w:val="auto"/>
          <w:lang w:val="en"/>
        </w:rPr>
        <w:t xml:space="preserve">a </w:t>
      </w:r>
      <w:r w:rsidR="004132CA" w:rsidRPr="00B61C1B">
        <w:rPr>
          <w:color w:val="auto"/>
          <w:lang w:val="en"/>
        </w:rPr>
        <w:t xml:space="preserve">miRNA-107 </w:t>
      </w:r>
      <w:r w:rsidR="008C5B29" w:rsidRPr="00B61C1B">
        <w:rPr>
          <w:color w:val="auto"/>
          <w:lang w:val="en"/>
        </w:rPr>
        <w:t>mimic transfection</w:t>
      </w:r>
      <w:r w:rsidR="00577658" w:rsidRPr="00B61C1B">
        <w:rPr>
          <w:color w:val="auto"/>
          <w:lang w:val="en"/>
        </w:rPr>
        <w:t xml:space="preserve"> (</w:t>
      </w:r>
      <w:r w:rsidR="00577658" w:rsidRPr="00B61C1B">
        <w:rPr>
          <w:b/>
          <w:color w:val="auto"/>
          <w:lang w:val="en"/>
        </w:rPr>
        <w:t>Figure 3</w:t>
      </w:r>
      <w:r w:rsidR="00577658" w:rsidRPr="00B61C1B">
        <w:rPr>
          <w:color w:val="auto"/>
          <w:lang w:val="en"/>
        </w:rPr>
        <w:t>)</w:t>
      </w:r>
      <w:r w:rsidR="008C5B29" w:rsidRPr="00B61C1B">
        <w:rPr>
          <w:color w:val="auto"/>
          <w:lang w:val="en"/>
        </w:rPr>
        <w:t xml:space="preserve">. </w:t>
      </w:r>
      <w:r w:rsidR="00761693" w:rsidRPr="00B61C1B">
        <w:rPr>
          <w:color w:val="auto"/>
          <w:lang w:val="en"/>
        </w:rPr>
        <w:t>The miRNA-107 concentration that caus</w:t>
      </w:r>
      <w:r w:rsidR="00B6667B" w:rsidRPr="00B61C1B">
        <w:rPr>
          <w:color w:val="auto"/>
          <w:lang w:val="en"/>
        </w:rPr>
        <w:t>ed</w:t>
      </w:r>
      <w:r w:rsidR="00761693" w:rsidRPr="00B61C1B">
        <w:rPr>
          <w:color w:val="auto"/>
          <w:lang w:val="en"/>
        </w:rPr>
        <w:t xml:space="preserve"> </w:t>
      </w:r>
      <w:r w:rsidR="00E32017" w:rsidRPr="00B61C1B">
        <w:rPr>
          <w:color w:val="auto"/>
          <w:lang w:val="en"/>
        </w:rPr>
        <w:t xml:space="preserve">an </w:t>
      </w:r>
      <w:r w:rsidR="00761693" w:rsidRPr="00B61C1B">
        <w:rPr>
          <w:color w:val="auto"/>
          <w:lang w:val="en"/>
        </w:rPr>
        <w:t>inhibition of 50% cell viability (IC</w:t>
      </w:r>
      <w:r w:rsidR="00761693" w:rsidRPr="00B61C1B">
        <w:rPr>
          <w:color w:val="auto"/>
          <w:vertAlign w:val="subscript"/>
          <w:lang w:val="en"/>
        </w:rPr>
        <w:t>50</w:t>
      </w:r>
      <w:r w:rsidR="00761693" w:rsidRPr="00B61C1B">
        <w:rPr>
          <w:color w:val="auto"/>
          <w:lang w:val="en"/>
        </w:rPr>
        <w:t>) w</w:t>
      </w:r>
      <w:r w:rsidR="00B6667B" w:rsidRPr="00B61C1B">
        <w:rPr>
          <w:color w:val="auto"/>
          <w:lang w:val="en"/>
        </w:rPr>
        <w:t>as</w:t>
      </w:r>
      <w:r w:rsidR="00761693" w:rsidRPr="00B61C1B">
        <w:rPr>
          <w:color w:val="auto"/>
          <w:lang w:val="en"/>
        </w:rPr>
        <w:t xml:space="preserve"> determined </w:t>
      </w:r>
      <w:r w:rsidR="004659D6" w:rsidRPr="00B61C1B">
        <w:rPr>
          <w:color w:val="auto"/>
          <w:lang w:val="en"/>
        </w:rPr>
        <w:t xml:space="preserve">by </w:t>
      </w:r>
      <w:r w:rsidR="00761693" w:rsidRPr="00B61C1B">
        <w:rPr>
          <w:color w:val="auto"/>
          <w:lang w:val="en"/>
        </w:rPr>
        <w:t xml:space="preserve">the </w:t>
      </w:r>
      <w:r w:rsidR="004659D6" w:rsidRPr="00B61C1B">
        <w:rPr>
          <w:color w:val="auto"/>
          <w:lang w:val="en"/>
        </w:rPr>
        <w:t xml:space="preserve">generation of </w:t>
      </w:r>
      <w:r w:rsidR="007C5A08" w:rsidRPr="00B61C1B">
        <w:rPr>
          <w:color w:val="auto"/>
          <w:lang w:val="en"/>
        </w:rPr>
        <w:t xml:space="preserve">a </w:t>
      </w:r>
      <w:r w:rsidR="00761693" w:rsidRPr="00B61C1B">
        <w:rPr>
          <w:color w:val="auto"/>
          <w:lang w:val="en"/>
        </w:rPr>
        <w:t>dose-response curve.</w:t>
      </w:r>
      <w:r w:rsidR="008C70CC" w:rsidRPr="00B61C1B">
        <w:rPr>
          <w:color w:val="auto"/>
          <w:lang w:val="en"/>
        </w:rPr>
        <w:t xml:space="preserve"> </w:t>
      </w:r>
      <w:r w:rsidR="00B07F2C" w:rsidRPr="00B61C1B">
        <w:rPr>
          <w:color w:val="auto"/>
          <w:lang w:val="en"/>
        </w:rPr>
        <w:t xml:space="preserve">In addition, the application of </w:t>
      </w:r>
      <w:r w:rsidR="005802D7" w:rsidRPr="00B61C1B">
        <w:rPr>
          <w:color w:val="auto"/>
          <w:lang w:val="en"/>
        </w:rPr>
        <w:t>Equation 2</w:t>
      </w:r>
      <w:r w:rsidR="008C70CC" w:rsidRPr="00B61C1B">
        <w:rPr>
          <w:color w:val="auto"/>
          <w:lang w:val="en"/>
        </w:rPr>
        <w:t xml:space="preserve"> </w:t>
      </w:r>
      <w:r w:rsidR="00225756" w:rsidRPr="00B61C1B">
        <w:rPr>
          <w:color w:val="auto"/>
          <w:lang w:val="en"/>
        </w:rPr>
        <w:t xml:space="preserve">is </w:t>
      </w:r>
      <w:r w:rsidR="00B07F2C" w:rsidRPr="00B61C1B">
        <w:rPr>
          <w:color w:val="auto"/>
          <w:lang w:val="en"/>
        </w:rPr>
        <w:t xml:space="preserve">beneficial </w:t>
      </w:r>
      <w:r w:rsidR="00225756" w:rsidRPr="00B61C1B">
        <w:rPr>
          <w:color w:val="auto"/>
          <w:lang w:val="en"/>
        </w:rPr>
        <w:t>to</w:t>
      </w:r>
      <w:r w:rsidR="00E32017" w:rsidRPr="00B61C1B">
        <w:rPr>
          <w:color w:val="auto"/>
          <w:lang w:val="en"/>
        </w:rPr>
        <w:t xml:space="preserve"> calculate </w:t>
      </w:r>
      <w:r w:rsidR="00225756" w:rsidRPr="00B61C1B">
        <w:rPr>
          <w:color w:val="auto"/>
          <w:lang w:val="en"/>
        </w:rPr>
        <w:t>all possible inhibitory concentration</w:t>
      </w:r>
      <w:r w:rsidR="00B07F2C" w:rsidRPr="00B61C1B">
        <w:rPr>
          <w:color w:val="auto"/>
          <w:lang w:val="en"/>
        </w:rPr>
        <w:t>s</w:t>
      </w:r>
      <w:r w:rsidR="00225756" w:rsidRPr="00B61C1B">
        <w:rPr>
          <w:color w:val="auto"/>
          <w:lang w:val="en"/>
        </w:rPr>
        <w:t xml:space="preserve"> (</w:t>
      </w:r>
      <w:proofErr w:type="spellStart"/>
      <w:r w:rsidR="00225756" w:rsidRPr="00B61C1B">
        <w:rPr>
          <w:color w:val="auto"/>
          <w:lang w:val="en"/>
        </w:rPr>
        <w:t>ICx</w:t>
      </w:r>
      <w:proofErr w:type="spellEnd"/>
      <w:r w:rsidR="00225756" w:rsidRPr="00B61C1B">
        <w:rPr>
          <w:color w:val="auto"/>
          <w:lang w:val="en"/>
        </w:rPr>
        <w:t xml:space="preserve">) </w:t>
      </w:r>
      <w:r w:rsidR="00B07F2C" w:rsidRPr="00B61C1B">
        <w:rPr>
          <w:color w:val="auto"/>
          <w:lang w:val="en"/>
        </w:rPr>
        <w:t xml:space="preserve">for </w:t>
      </w:r>
      <w:r w:rsidR="002118D3" w:rsidRPr="00B61C1B">
        <w:rPr>
          <w:color w:val="auto"/>
          <w:lang w:val="en"/>
        </w:rPr>
        <w:t xml:space="preserve">precisely </w:t>
      </w:r>
      <w:r w:rsidR="00225756" w:rsidRPr="00B61C1B">
        <w:rPr>
          <w:color w:val="auto"/>
          <w:lang w:val="en"/>
        </w:rPr>
        <w:t>evaluat</w:t>
      </w:r>
      <w:r w:rsidR="00B07F2C" w:rsidRPr="00B61C1B">
        <w:rPr>
          <w:color w:val="auto"/>
          <w:lang w:val="en"/>
        </w:rPr>
        <w:t>ing</w:t>
      </w:r>
      <w:r w:rsidR="00225756" w:rsidRPr="00B61C1B">
        <w:rPr>
          <w:color w:val="auto"/>
          <w:lang w:val="en"/>
        </w:rPr>
        <w:t xml:space="preserve"> the effects of miRNA-</w:t>
      </w:r>
      <w:r w:rsidR="00225756" w:rsidRPr="00B61C1B">
        <w:rPr>
          <w:color w:val="auto"/>
          <w:lang w:val="en"/>
        </w:rPr>
        <w:lastRenderedPageBreak/>
        <w:t>107 (</w:t>
      </w:r>
      <w:r w:rsidR="00225756" w:rsidRPr="00B61C1B">
        <w:rPr>
          <w:b/>
          <w:color w:val="auto"/>
          <w:lang w:val="en"/>
        </w:rPr>
        <w:t>Figure 4</w:t>
      </w:r>
      <w:r w:rsidR="00225756" w:rsidRPr="00B61C1B">
        <w:rPr>
          <w:color w:val="auto"/>
          <w:lang w:val="en"/>
        </w:rPr>
        <w:t>).</w:t>
      </w:r>
    </w:p>
    <w:p w14:paraId="49B857C9" w14:textId="1C9D6B6B" w:rsidR="00CB1482" w:rsidRPr="00B61C1B" w:rsidRDefault="00CB1482" w:rsidP="00F47F53">
      <w:pPr>
        <w:rPr>
          <w:color w:val="auto"/>
          <w:lang w:val="en" w:eastAsia="ko-KR"/>
        </w:rPr>
      </w:pPr>
    </w:p>
    <w:p w14:paraId="4D9B29F7" w14:textId="4D343D4D" w:rsidR="007E07C6" w:rsidRPr="00B61C1B" w:rsidRDefault="00A74645" w:rsidP="00F47F53">
      <w:pPr>
        <w:rPr>
          <w:color w:val="auto"/>
          <w:lang w:eastAsia="ko-KR"/>
        </w:rPr>
      </w:pPr>
      <w:r w:rsidRPr="00B61C1B">
        <w:rPr>
          <w:color w:val="auto"/>
          <w:lang w:val="en"/>
        </w:rPr>
        <w:t xml:space="preserve">Examination of </w:t>
      </w:r>
      <w:r w:rsidR="000D6819" w:rsidRPr="00B61C1B">
        <w:rPr>
          <w:color w:val="auto"/>
          <w:lang w:val="en"/>
        </w:rPr>
        <w:t xml:space="preserve">the </w:t>
      </w:r>
      <w:r w:rsidRPr="00B61C1B">
        <w:rPr>
          <w:color w:val="auto"/>
          <w:lang w:val="en"/>
        </w:rPr>
        <w:t xml:space="preserve">correlation between miRNAs and mRNAs </w:t>
      </w:r>
      <w:r w:rsidR="00E32017" w:rsidRPr="00B61C1B">
        <w:rPr>
          <w:color w:val="auto"/>
          <w:lang w:val="en"/>
        </w:rPr>
        <w:t xml:space="preserve">levels </w:t>
      </w:r>
      <w:r w:rsidR="009F716C" w:rsidRPr="00B61C1B">
        <w:rPr>
          <w:color w:val="auto"/>
          <w:lang w:val="en"/>
        </w:rPr>
        <w:t xml:space="preserve">is an </w:t>
      </w:r>
      <w:r w:rsidRPr="00B61C1B">
        <w:rPr>
          <w:color w:val="auto"/>
          <w:lang w:val="en"/>
        </w:rPr>
        <w:t xml:space="preserve">effective </w:t>
      </w:r>
      <w:r w:rsidR="009F716C" w:rsidRPr="00B61C1B">
        <w:rPr>
          <w:color w:val="auto"/>
          <w:lang w:val="en"/>
        </w:rPr>
        <w:t xml:space="preserve">way </w:t>
      </w:r>
      <w:r w:rsidRPr="00B61C1B">
        <w:rPr>
          <w:color w:val="auto"/>
          <w:lang w:val="en"/>
        </w:rPr>
        <w:t xml:space="preserve">for </w:t>
      </w:r>
      <w:r w:rsidR="00E32017" w:rsidRPr="00B61C1B">
        <w:rPr>
          <w:color w:val="auto"/>
          <w:lang w:val="en"/>
        </w:rPr>
        <w:t xml:space="preserve">the </w:t>
      </w:r>
      <w:r w:rsidRPr="00B61C1B">
        <w:rPr>
          <w:color w:val="auto"/>
          <w:lang w:val="en"/>
        </w:rPr>
        <w:t xml:space="preserve">miRNA target identification because miRNAs can regulate target gene levels via </w:t>
      </w:r>
      <w:r w:rsidR="00E32017" w:rsidRPr="00B61C1B">
        <w:rPr>
          <w:color w:val="auto"/>
          <w:lang w:val="en"/>
        </w:rPr>
        <w:t xml:space="preserve">the </w:t>
      </w:r>
      <w:r w:rsidRPr="00B61C1B">
        <w:rPr>
          <w:color w:val="auto"/>
          <w:lang w:val="en"/>
        </w:rPr>
        <w:t>degradation</w:t>
      </w:r>
      <w:r w:rsidR="00E32017" w:rsidRPr="00B61C1B">
        <w:rPr>
          <w:color w:val="auto"/>
          <w:lang w:val="en"/>
        </w:rPr>
        <w:t xml:space="preserve"> of mRNAs</w:t>
      </w:r>
      <w:r w:rsidRPr="00B61C1B">
        <w:rPr>
          <w:color w:val="auto"/>
          <w:lang w:val="en"/>
        </w:rPr>
        <w:fldChar w:fldCharType="begin">
          <w:fldData xml:space="preserve">PEVuZE5vdGU+PENpdGU+PEF1dGhvcj5XdTwvQXV0aG9yPjxZZWFyPjIwMDg8L1llYXI+PFJlY051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</w:fldData>
        </w:fldChar>
      </w:r>
      <w:r w:rsidR="00831518" w:rsidRPr="00B61C1B">
        <w:rPr>
          <w:color w:val="auto"/>
          <w:lang w:val="en"/>
        </w:rPr>
        <w:instrText xml:space="preserve"> ADDIN EN.CITE </w:instrText>
      </w:r>
      <w:r w:rsidR="00831518" w:rsidRPr="00B61C1B">
        <w:rPr>
          <w:color w:val="auto"/>
          <w:lang w:val="en"/>
        </w:rPr>
        <w:fldChar w:fldCharType="begin">
          <w:fldData xml:space="preserve">PEVuZE5vdGU+PENpdGU+PEF1dGhvcj5XdTwvQXV0aG9yPjxZZWFyPjIwMDg8L1llYXI+PFJlY051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</w:fldData>
        </w:fldChar>
      </w:r>
      <w:r w:rsidR="00831518" w:rsidRPr="00B61C1B">
        <w:rPr>
          <w:color w:val="auto"/>
          <w:lang w:val="en"/>
        </w:rPr>
        <w:instrText xml:space="preserve"> ADDIN EN.CITE.DATA </w:instrText>
      </w:r>
      <w:r w:rsidR="00831518" w:rsidRPr="00B61C1B">
        <w:rPr>
          <w:color w:val="auto"/>
          <w:lang w:val="en"/>
        </w:rPr>
      </w:r>
      <w:r w:rsidR="00831518" w:rsidRPr="00B61C1B">
        <w:rPr>
          <w:color w:val="auto"/>
          <w:lang w:val="en"/>
        </w:rPr>
        <w:fldChar w:fldCharType="end"/>
      </w:r>
      <w:r w:rsidRPr="00B61C1B">
        <w:rPr>
          <w:color w:val="auto"/>
          <w:lang w:val="en"/>
        </w:rPr>
      </w:r>
      <w:r w:rsidRPr="00B61C1B">
        <w:rPr>
          <w:color w:val="auto"/>
          <w:lang w:val="en"/>
        </w:rPr>
        <w:fldChar w:fldCharType="separate"/>
      </w:r>
      <w:r w:rsidR="003318DC" w:rsidRPr="00B61C1B">
        <w:rPr>
          <w:noProof/>
          <w:color w:val="auto"/>
          <w:vertAlign w:val="superscript"/>
          <w:lang w:val="en"/>
        </w:rPr>
        <w:t>2,20</w:t>
      </w:r>
      <w:r w:rsidRPr="00B61C1B">
        <w:rPr>
          <w:color w:val="auto"/>
          <w:lang w:val="en"/>
        </w:rPr>
        <w:fldChar w:fldCharType="end"/>
      </w:r>
      <w:r w:rsidRPr="00B61C1B">
        <w:rPr>
          <w:color w:val="auto"/>
          <w:lang w:val="en"/>
        </w:rPr>
        <w:t>. However, since miRNAs also act at the translational level</w:t>
      </w:r>
      <w:r w:rsidR="00E32017" w:rsidRPr="00B61C1B">
        <w:rPr>
          <w:color w:val="auto"/>
          <w:lang w:val="en"/>
        </w:rPr>
        <w:t xml:space="preserve"> without affecting the processes of mRNA degradation</w:t>
      </w:r>
      <w:r w:rsidRPr="00B61C1B">
        <w:rPr>
          <w:color w:val="auto"/>
          <w:lang w:val="en"/>
        </w:rPr>
        <w:t xml:space="preserve">, </w:t>
      </w:r>
      <w:r w:rsidR="00321148" w:rsidRPr="00B61C1B">
        <w:rPr>
          <w:color w:val="auto"/>
          <w:lang w:val="en"/>
        </w:rPr>
        <w:t xml:space="preserve">the </w:t>
      </w:r>
      <w:r w:rsidR="00B701F7" w:rsidRPr="00B61C1B">
        <w:rPr>
          <w:color w:val="auto"/>
          <w:lang w:val="en"/>
        </w:rPr>
        <w:t xml:space="preserve">experimental validation of </w:t>
      </w:r>
      <w:r w:rsidR="00377014" w:rsidRPr="00B61C1B">
        <w:rPr>
          <w:color w:val="auto"/>
          <w:lang w:val="en"/>
        </w:rPr>
        <w:t xml:space="preserve">miRNA-target gene </w:t>
      </w:r>
      <w:r w:rsidR="00B701F7" w:rsidRPr="00B61C1B">
        <w:rPr>
          <w:color w:val="auto"/>
          <w:lang w:val="en"/>
        </w:rPr>
        <w:t>interaction</w:t>
      </w:r>
      <w:r w:rsidR="000153F7" w:rsidRPr="00B61C1B">
        <w:rPr>
          <w:color w:val="auto"/>
          <w:lang w:val="en"/>
        </w:rPr>
        <w:t>s</w:t>
      </w:r>
      <w:r w:rsidR="00B701F7" w:rsidRPr="00B61C1B">
        <w:rPr>
          <w:color w:val="auto"/>
          <w:lang w:val="en"/>
        </w:rPr>
        <w:t xml:space="preserve"> using </w:t>
      </w:r>
      <w:r w:rsidR="000153F7" w:rsidRPr="00B61C1B">
        <w:rPr>
          <w:color w:val="auto"/>
          <w:lang w:val="en"/>
        </w:rPr>
        <w:t xml:space="preserve">the </w:t>
      </w:r>
      <w:r w:rsidR="00B701F7" w:rsidRPr="00B61C1B">
        <w:rPr>
          <w:color w:val="auto"/>
          <w:lang w:val="en"/>
        </w:rPr>
        <w:t xml:space="preserve">luciferase assay is </w:t>
      </w:r>
      <w:r w:rsidR="00321148" w:rsidRPr="00B61C1B">
        <w:rPr>
          <w:color w:val="auto"/>
          <w:lang w:val="en"/>
        </w:rPr>
        <w:t xml:space="preserve">an </w:t>
      </w:r>
      <w:r w:rsidR="00B701F7" w:rsidRPr="00B61C1B">
        <w:rPr>
          <w:color w:val="auto"/>
          <w:lang w:val="en"/>
        </w:rPr>
        <w:t>essential</w:t>
      </w:r>
      <w:r w:rsidR="00321148" w:rsidRPr="00B61C1B">
        <w:rPr>
          <w:color w:val="auto"/>
          <w:lang w:val="en"/>
        </w:rPr>
        <w:t xml:space="preserve"> step</w:t>
      </w:r>
      <w:r w:rsidR="00B701F7" w:rsidRPr="00B61C1B">
        <w:rPr>
          <w:color w:val="auto"/>
          <w:lang w:val="en"/>
        </w:rPr>
        <w:t>. The ma</w:t>
      </w:r>
      <w:r w:rsidR="00A92B49" w:rsidRPr="00B61C1B">
        <w:rPr>
          <w:color w:val="auto"/>
          <w:lang w:val="en"/>
        </w:rPr>
        <w:t>i</w:t>
      </w:r>
      <w:r w:rsidR="00B701F7" w:rsidRPr="00B61C1B">
        <w:rPr>
          <w:color w:val="auto"/>
          <w:lang w:val="en"/>
        </w:rPr>
        <w:t xml:space="preserve">n advantage of </w:t>
      </w:r>
      <w:r w:rsidR="000153F7" w:rsidRPr="00B61C1B">
        <w:rPr>
          <w:color w:val="auto"/>
          <w:lang w:val="en"/>
        </w:rPr>
        <w:t xml:space="preserve">a </w:t>
      </w:r>
      <w:r w:rsidR="00B701F7" w:rsidRPr="00B61C1B">
        <w:rPr>
          <w:color w:val="auto"/>
          <w:lang w:val="en"/>
        </w:rPr>
        <w:t>luciferase assay is that this assay can rule out the changes of mRNA</w:t>
      </w:r>
      <w:r w:rsidR="00E32017" w:rsidRPr="00B61C1B">
        <w:rPr>
          <w:color w:val="auto"/>
          <w:lang w:val="en"/>
        </w:rPr>
        <w:t xml:space="preserve"> </w:t>
      </w:r>
      <w:r w:rsidR="00B701F7" w:rsidRPr="00B61C1B">
        <w:rPr>
          <w:color w:val="auto"/>
          <w:lang w:val="en"/>
        </w:rPr>
        <w:t xml:space="preserve">levels </w:t>
      </w:r>
      <w:r w:rsidR="00321148" w:rsidRPr="00B61C1B">
        <w:rPr>
          <w:color w:val="auto"/>
          <w:lang w:val="en"/>
        </w:rPr>
        <w:t>regulated by</w:t>
      </w:r>
      <w:r w:rsidR="00B701F7" w:rsidRPr="00B61C1B">
        <w:rPr>
          <w:color w:val="auto"/>
          <w:lang w:val="en"/>
        </w:rPr>
        <w:t xml:space="preserve"> </w:t>
      </w:r>
      <w:r w:rsidR="00321148" w:rsidRPr="00B61C1B">
        <w:rPr>
          <w:color w:val="auto"/>
          <w:lang w:val="en"/>
        </w:rPr>
        <w:t>the degradation of mRNAs</w:t>
      </w:r>
      <w:r w:rsidR="000C3309" w:rsidRPr="00B61C1B">
        <w:rPr>
          <w:color w:val="auto"/>
          <w:lang w:val="en"/>
        </w:rPr>
        <w:fldChar w:fldCharType="begin"/>
      </w:r>
      <w:r w:rsidR="00831518" w:rsidRPr="00B61C1B">
        <w:rPr>
          <w:color w:val="auto"/>
          <w:lang w:val="en"/>
        </w:rPr>
        <w:instrText xml:space="preserve"> ADDIN EN.CITE &lt;EndNote&gt;&lt;Cite&gt;&lt;Author&gt;Jin&lt;/Author&gt;&lt;Year&gt;2013&lt;/Year&gt;&lt;RecNum&gt;145&lt;/RecNum&gt;&lt;DisplayText&gt;&lt;style face="superscript"&gt;21&lt;/style&gt;&lt;/DisplayText&gt;&lt;record&gt;&lt;rec-number&gt;145&lt;/rec-number&gt;&lt;foreign-keys&gt;&lt;key app="EN" db-id="zr09fer5sx9a5we9p5jvr2vw02x5z2pded0f" timestamp="1546074216"&gt;145&lt;/key&gt;&lt;/foreign-keys&gt;&lt;ref-type name="Journal Article"&gt;17&lt;/ref-type&gt;&lt;contributors&gt;&lt;authors&gt;&lt;author&gt;Jin, Y.&lt;/author&gt;&lt;author&gt;Chen, Z.&lt;/author&gt;&lt;author&gt;Liu, X.&lt;/author&gt;&lt;author&gt;Zhou, X.&lt;/author&gt;&lt;/authors&gt;&lt;/contributors&gt;&lt;auth-address&gt;Center for Molecular Biology of Oral Diseases, University of Illinois at Chicago, Chicago, IL, USA.&lt;/auth-address&gt;&lt;titles&gt;&lt;title&gt;Evaluating the microRNA targeting sites by luciferase reporter gene assay&lt;/title&gt;&lt;secondary-title&gt;Methods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Biol&lt;/abbr-2&gt;&lt;/periodical&gt;&lt;pages&gt;117-27&lt;/pages&gt;&lt;volume&gt;936&lt;/volume&gt;&lt;edition&gt;2012/09/26&lt;/edition&gt;&lt;keywords&gt;&lt;keyword&gt;*3&amp;apos; Untranslated Regions&lt;/keyword&gt;&lt;keyword&gt;Base Sequence&lt;/keyword&gt;&lt;keyword&gt;Binding Sites&lt;/keyword&gt;&lt;keyword&gt;Cloning, Molecular&lt;/keyword&gt;&lt;keyword&gt;Gene Expression&lt;/keyword&gt;&lt;keyword&gt;*Genes, Reporter&lt;/keyword&gt;&lt;keyword&gt;HeLa Cells&lt;/keyword&gt;&lt;keyword&gt;Humans&lt;/keyword&gt;&lt;keyword&gt;Luciferases/analysis/*genetics&lt;/keyword&gt;&lt;keyword&gt;MicroRNAs/*metabolism&lt;/keyword&gt;&lt;keyword&gt;Molecular Sequence Data&lt;/keyword&gt;&lt;keyword&gt;Plasmids/genetics&lt;/keyword&gt;&lt;keyword&gt;Transfection&lt;/keyword&gt;&lt;/keywords&gt;&lt;dates&gt;&lt;year&gt;2013&lt;/year&gt;&lt;/dates&gt;&lt;isbn&gt;1940-6029 (Electronic)&amp;#xD;1064-3745 (Linking)&lt;/isbn&gt;&lt;accession-num&gt;23007504&lt;/accession-num&gt;&lt;urls&gt;&lt;related-urls&gt;&lt;url&gt;https://www.ncbi.nlm.nih.gov/pubmed/23007504&lt;/url&gt;&lt;/related-urls&gt;&lt;/urls&gt;&lt;custom2&gt;PMC3646406&lt;/custom2&gt;&lt;electronic-resource-num&gt;10.1007/978-1-62703-083-0_10&lt;/electronic-resource-num&gt;&lt;/record&gt;&lt;/Cite&gt;&lt;/EndNote&gt;</w:instrText>
      </w:r>
      <w:r w:rsidR="000C3309" w:rsidRPr="00B61C1B">
        <w:rPr>
          <w:color w:val="auto"/>
          <w:lang w:val="en"/>
        </w:rPr>
        <w:fldChar w:fldCharType="separate"/>
      </w:r>
      <w:r w:rsidR="003318DC" w:rsidRPr="00B61C1B">
        <w:rPr>
          <w:noProof/>
          <w:color w:val="auto"/>
          <w:vertAlign w:val="superscript"/>
          <w:lang w:val="en"/>
        </w:rPr>
        <w:t>21</w:t>
      </w:r>
      <w:r w:rsidR="000C3309" w:rsidRPr="00B61C1B">
        <w:rPr>
          <w:color w:val="auto"/>
          <w:lang w:val="en"/>
        </w:rPr>
        <w:fldChar w:fldCharType="end"/>
      </w:r>
      <w:r w:rsidR="00B701F7" w:rsidRPr="00B61C1B">
        <w:rPr>
          <w:color w:val="auto"/>
          <w:lang w:val="en"/>
        </w:rPr>
        <w:t>.</w:t>
      </w:r>
      <w:r w:rsidR="00D54605" w:rsidRPr="00B61C1B">
        <w:rPr>
          <w:color w:val="auto"/>
          <w:lang w:val="en"/>
        </w:rPr>
        <w:t xml:space="preserve"> Therefore, </w:t>
      </w:r>
      <w:r w:rsidR="00540E1B" w:rsidRPr="00B61C1B">
        <w:rPr>
          <w:color w:val="auto"/>
          <w:lang w:val="en"/>
        </w:rPr>
        <w:t>the</w:t>
      </w:r>
      <w:r w:rsidR="00321148" w:rsidRPr="00B61C1B">
        <w:rPr>
          <w:color w:val="auto"/>
          <w:lang w:val="en"/>
        </w:rPr>
        <w:t xml:space="preserve"> cloning</w:t>
      </w:r>
      <w:r w:rsidR="00A76F5C" w:rsidRPr="00B61C1B">
        <w:rPr>
          <w:color w:val="auto"/>
        </w:rPr>
        <w:t xml:space="preserve"> of 3’ UTR of predicted target genes </w:t>
      </w:r>
      <w:r w:rsidR="000C678C" w:rsidRPr="00B61C1B">
        <w:rPr>
          <w:color w:val="auto"/>
        </w:rPr>
        <w:t xml:space="preserve">is </w:t>
      </w:r>
      <w:r w:rsidR="00CF432F" w:rsidRPr="00B61C1B">
        <w:rPr>
          <w:color w:val="auto"/>
        </w:rPr>
        <w:t xml:space="preserve">an </w:t>
      </w:r>
      <w:r w:rsidR="00A76F5C" w:rsidRPr="00B61C1B">
        <w:rPr>
          <w:color w:val="auto"/>
        </w:rPr>
        <w:t xml:space="preserve">important </w:t>
      </w:r>
      <w:r w:rsidR="000C678C" w:rsidRPr="00B61C1B">
        <w:rPr>
          <w:color w:val="auto"/>
        </w:rPr>
        <w:t xml:space="preserve">step </w:t>
      </w:r>
      <w:r w:rsidR="00A76F5C" w:rsidRPr="00B61C1B">
        <w:rPr>
          <w:color w:val="auto"/>
        </w:rPr>
        <w:t xml:space="preserve">to identify real target </w:t>
      </w:r>
      <w:r w:rsidR="00A75865" w:rsidRPr="00B61C1B">
        <w:rPr>
          <w:color w:val="auto"/>
        </w:rPr>
        <w:t>genes of a miRNA</w:t>
      </w:r>
      <w:r w:rsidR="00A76F5C" w:rsidRPr="00B61C1B">
        <w:rPr>
          <w:color w:val="auto"/>
        </w:rPr>
        <w:t xml:space="preserve"> of interest</w:t>
      </w:r>
      <w:r w:rsidR="000B2B65" w:rsidRPr="00B61C1B">
        <w:rPr>
          <w:color w:val="auto"/>
        </w:rPr>
        <w:t xml:space="preserve"> in conjunction with real</w:t>
      </w:r>
      <w:r w:rsidR="00E32017" w:rsidRPr="00B61C1B">
        <w:rPr>
          <w:color w:val="auto"/>
        </w:rPr>
        <w:t>-</w:t>
      </w:r>
      <w:r w:rsidR="000B2B65" w:rsidRPr="00B61C1B">
        <w:rPr>
          <w:color w:val="auto"/>
        </w:rPr>
        <w:t>time PCR and western blot experiments</w:t>
      </w:r>
      <w:r w:rsidR="003956C1" w:rsidRPr="00B61C1B">
        <w:rPr>
          <w:color w:val="auto"/>
        </w:rPr>
        <w:t>.</w:t>
      </w:r>
      <w:r w:rsidR="00D54605" w:rsidRPr="00B61C1B">
        <w:rPr>
          <w:color w:val="auto"/>
        </w:rPr>
        <w:t xml:space="preserve"> </w:t>
      </w:r>
      <w:r w:rsidR="00E32017" w:rsidRPr="00B61C1B">
        <w:rPr>
          <w:color w:val="auto"/>
        </w:rPr>
        <w:t>An efficient u</w:t>
      </w:r>
      <w:r w:rsidR="00A01A6F" w:rsidRPr="00B61C1B">
        <w:rPr>
          <w:color w:val="auto"/>
        </w:rPr>
        <w:t xml:space="preserve">tilization of the </w:t>
      </w:r>
      <w:r w:rsidR="007F00BE" w:rsidRPr="00B61C1B">
        <w:rPr>
          <w:color w:val="auto"/>
        </w:rPr>
        <w:t xml:space="preserve">dual reporter </w:t>
      </w:r>
      <w:r w:rsidR="00321148" w:rsidRPr="00B61C1B">
        <w:rPr>
          <w:color w:val="auto"/>
        </w:rPr>
        <w:t xml:space="preserve">vectors </w:t>
      </w:r>
      <w:r w:rsidR="00F135A0" w:rsidRPr="00B61C1B">
        <w:rPr>
          <w:color w:val="auto"/>
        </w:rPr>
        <w:t xml:space="preserve">allows </w:t>
      </w:r>
      <w:r w:rsidR="00CF432F" w:rsidRPr="00B61C1B">
        <w:rPr>
          <w:color w:val="auto"/>
        </w:rPr>
        <w:t xml:space="preserve">to acquire </w:t>
      </w:r>
      <w:r w:rsidR="003B6C1B" w:rsidRPr="00B61C1B">
        <w:rPr>
          <w:color w:val="auto"/>
        </w:rPr>
        <w:t xml:space="preserve">unambiguous </w:t>
      </w:r>
      <w:r w:rsidR="00321148" w:rsidRPr="00B61C1B">
        <w:rPr>
          <w:color w:val="auto"/>
          <w:lang w:eastAsia="ko-KR"/>
        </w:rPr>
        <w:t>experimental data</w:t>
      </w:r>
      <w:r w:rsidR="008904CE" w:rsidRPr="00B61C1B">
        <w:rPr>
          <w:color w:val="auto"/>
          <w:lang w:eastAsia="ko-KR"/>
        </w:rPr>
        <w:t xml:space="preserve"> </w:t>
      </w:r>
      <w:r w:rsidR="008F34C7" w:rsidRPr="00B61C1B">
        <w:rPr>
          <w:color w:val="auto"/>
          <w:lang w:eastAsia="ko-KR"/>
        </w:rPr>
        <w:t xml:space="preserve">since </w:t>
      </w:r>
      <w:r w:rsidR="008904CE" w:rsidRPr="00B61C1B">
        <w:rPr>
          <w:color w:val="auto"/>
          <w:lang w:eastAsia="ko-KR"/>
        </w:rPr>
        <w:t xml:space="preserve">the </w:t>
      </w:r>
      <w:r w:rsidR="00826334" w:rsidRPr="00B61C1B">
        <w:rPr>
          <w:color w:val="auto"/>
          <w:lang w:eastAsia="ko-KR"/>
        </w:rPr>
        <w:t xml:space="preserve">measurement of </w:t>
      </w:r>
      <w:r w:rsidR="003B6C1B" w:rsidRPr="00B61C1B">
        <w:rPr>
          <w:color w:val="auto"/>
          <w:lang w:eastAsia="ko-KR"/>
        </w:rPr>
        <w:t xml:space="preserve">control reporter levels </w:t>
      </w:r>
      <w:r w:rsidR="00945BD5" w:rsidRPr="00B61C1B">
        <w:rPr>
          <w:color w:val="auto"/>
          <w:lang w:eastAsia="ko-KR"/>
        </w:rPr>
        <w:t xml:space="preserve">can </w:t>
      </w:r>
      <w:r w:rsidR="004E50E3" w:rsidRPr="00B61C1B">
        <w:rPr>
          <w:color w:val="auto"/>
          <w:lang w:eastAsia="ko-KR"/>
        </w:rPr>
        <w:t xml:space="preserve">reduce the </w:t>
      </w:r>
      <w:r w:rsidR="008904CE" w:rsidRPr="00B61C1B">
        <w:rPr>
          <w:color w:val="auto"/>
          <w:lang w:eastAsia="ko-KR"/>
        </w:rPr>
        <w:t xml:space="preserve">experimental variations such as </w:t>
      </w:r>
      <w:r w:rsidR="003B6C1B" w:rsidRPr="00B61C1B">
        <w:rPr>
          <w:color w:val="auto"/>
          <w:lang w:eastAsia="ko-KR"/>
        </w:rPr>
        <w:t>the number of cells</w:t>
      </w:r>
      <w:r w:rsidR="008904CE" w:rsidRPr="00B61C1B">
        <w:rPr>
          <w:color w:val="auto"/>
          <w:lang w:eastAsia="ko-KR"/>
        </w:rPr>
        <w:t xml:space="preserve">. </w:t>
      </w:r>
      <w:r w:rsidR="003B6C1B" w:rsidRPr="00B61C1B">
        <w:rPr>
          <w:color w:val="auto"/>
          <w:lang w:eastAsia="ko-KR"/>
        </w:rPr>
        <w:t>N</w:t>
      </w:r>
      <w:r w:rsidR="009D297E" w:rsidRPr="00B61C1B">
        <w:rPr>
          <w:color w:val="auto"/>
          <w:lang w:eastAsia="ko-KR"/>
        </w:rPr>
        <w:t>ormalization process</w:t>
      </w:r>
      <w:r w:rsidR="00354511" w:rsidRPr="00B61C1B">
        <w:rPr>
          <w:color w:val="auto"/>
          <w:lang w:eastAsia="ko-KR"/>
        </w:rPr>
        <w:t>es</w:t>
      </w:r>
      <w:r w:rsidR="009D297E" w:rsidRPr="00B61C1B">
        <w:rPr>
          <w:color w:val="auto"/>
          <w:lang w:eastAsia="ko-KR"/>
        </w:rPr>
        <w:t xml:space="preserve"> of </w:t>
      </w:r>
      <w:r w:rsidR="00354511" w:rsidRPr="00B61C1B">
        <w:rPr>
          <w:color w:val="auto"/>
          <w:lang w:eastAsia="ko-KR"/>
        </w:rPr>
        <w:t xml:space="preserve">the </w:t>
      </w:r>
      <w:r w:rsidR="009D297E" w:rsidRPr="00B61C1B">
        <w:rPr>
          <w:color w:val="auto"/>
          <w:lang w:eastAsia="ko-KR"/>
        </w:rPr>
        <w:t>luciferase assay</w:t>
      </w:r>
      <w:r w:rsidR="003B6C1B" w:rsidRPr="00B61C1B">
        <w:rPr>
          <w:color w:val="auto"/>
          <w:lang w:eastAsia="ko-KR"/>
        </w:rPr>
        <w:t xml:space="preserve"> data</w:t>
      </w:r>
      <w:r w:rsidR="009D297E" w:rsidRPr="00B61C1B">
        <w:rPr>
          <w:color w:val="auto"/>
          <w:lang w:eastAsia="ko-KR"/>
        </w:rPr>
        <w:t xml:space="preserve"> </w:t>
      </w:r>
      <w:r w:rsidR="003B6C1B" w:rsidRPr="00B61C1B">
        <w:rPr>
          <w:color w:val="auto"/>
          <w:lang w:eastAsia="ko-KR"/>
        </w:rPr>
        <w:t xml:space="preserve">acquired from </w:t>
      </w:r>
      <w:r w:rsidR="009D297E" w:rsidRPr="00B61C1B">
        <w:rPr>
          <w:color w:val="auto"/>
          <w:lang w:eastAsia="ko-KR"/>
        </w:rPr>
        <w:t xml:space="preserve">vectors containing 3’ UTR of </w:t>
      </w:r>
      <w:r w:rsidR="00CE3361" w:rsidRPr="00B61C1B">
        <w:rPr>
          <w:color w:val="auto"/>
          <w:lang w:eastAsia="ko-KR"/>
        </w:rPr>
        <w:t xml:space="preserve">a </w:t>
      </w:r>
      <w:r w:rsidR="00287D93" w:rsidRPr="00B61C1B">
        <w:rPr>
          <w:color w:val="auto"/>
          <w:lang w:eastAsia="ko-KR"/>
        </w:rPr>
        <w:t>synuclein gamma (</w:t>
      </w:r>
      <w:r w:rsidR="009B0CB3" w:rsidRPr="00B61C1B">
        <w:rPr>
          <w:color w:val="auto"/>
          <w:lang w:eastAsia="ko-KR"/>
        </w:rPr>
        <w:t>SNCG</w:t>
      </w:r>
      <w:r w:rsidR="00287D93" w:rsidRPr="00B61C1B">
        <w:rPr>
          <w:color w:val="auto"/>
          <w:lang w:eastAsia="ko-KR"/>
        </w:rPr>
        <w:t>)</w:t>
      </w:r>
      <w:r w:rsidR="009D297E" w:rsidRPr="00B61C1B">
        <w:rPr>
          <w:color w:val="auto"/>
          <w:lang w:eastAsia="ko-KR"/>
        </w:rPr>
        <w:t xml:space="preserve"> gene is shown in </w:t>
      </w:r>
      <w:r w:rsidR="009D297E" w:rsidRPr="00B61C1B">
        <w:rPr>
          <w:b/>
          <w:color w:val="auto"/>
          <w:lang w:eastAsia="ko-KR"/>
        </w:rPr>
        <w:t>Figure 5E</w:t>
      </w:r>
      <w:r w:rsidR="009D297E" w:rsidRPr="00B61C1B">
        <w:rPr>
          <w:color w:val="auto"/>
          <w:lang w:eastAsia="ko-KR"/>
        </w:rPr>
        <w:t xml:space="preserve">. </w:t>
      </w:r>
      <w:r w:rsidR="00354511" w:rsidRPr="00B61C1B">
        <w:rPr>
          <w:color w:val="auto"/>
          <w:lang w:eastAsia="ko-KR"/>
        </w:rPr>
        <w:t>In addition, t</w:t>
      </w:r>
      <w:r w:rsidR="000D6819" w:rsidRPr="00B61C1B">
        <w:rPr>
          <w:color w:val="auto"/>
          <w:lang w:eastAsia="ko-KR"/>
        </w:rPr>
        <w:t>he s</w:t>
      </w:r>
      <w:r w:rsidR="003925DC" w:rsidRPr="00B61C1B">
        <w:rPr>
          <w:color w:val="auto"/>
          <w:lang w:eastAsia="ko-KR"/>
        </w:rPr>
        <w:t xml:space="preserve">creening of </w:t>
      </w:r>
      <w:r w:rsidR="005E3D0B" w:rsidRPr="00B61C1B">
        <w:rPr>
          <w:color w:val="auto"/>
          <w:lang w:eastAsia="ko-KR"/>
        </w:rPr>
        <w:t>11</w:t>
      </w:r>
      <w:r w:rsidR="003925DC" w:rsidRPr="00B61C1B">
        <w:rPr>
          <w:color w:val="auto"/>
          <w:lang w:eastAsia="ko-KR"/>
        </w:rPr>
        <w:t xml:space="preserve"> </w:t>
      </w:r>
      <w:r w:rsidR="00354511" w:rsidRPr="00B61C1B">
        <w:rPr>
          <w:color w:val="auto"/>
          <w:lang w:eastAsia="ko-KR"/>
        </w:rPr>
        <w:t xml:space="preserve">potential </w:t>
      </w:r>
      <w:r w:rsidR="003925DC" w:rsidRPr="00B61C1B">
        <w:rPr>
          <w:color w:val="auto"/>
          <w:lang w:eastAsia="ko-KR"/>
        </w:rPr>
        <w:t xml:space="preserve">predicted targets of miRNA-107 clearly shows that only </w:t>
      </w:r>
      <w:r w:rsidR="005E3D0B" w:rsidRPr="00B61C1B">
        <w:rPr>
          <w:color w:val="auto"/>
          <w:lang w:eastAsia="ko-KR"/>
        </w:rPr>
        <w:t>SNCG</w:t>
      </w:r>
      <w:r w:rsidR="006070EB" w:rsidRPr="00B61C1B">
        <w:rPr>
          <w:color w:val="auto"/>
          <w:lang w:eastAsia="ko-KR"/>
        </w:rPr>
        <w:t>, a positive regulator of tumor cell</w:t>
      </w:r>
      <w:r w:rsidR="002E42CA" w:rsidRPr="00B61C1B">
        <w:rPr>
          <w:color w:val="auto"/>
          <w:lang w:eastAsia="ko-KR"/>
        </w:rPr>
        <w:t xml:space="preserve"> growth</w:t>
      </w:r>
      <w:r w:rsidR="00636B1F" w:rsidRPr="00B61C1B">
        <w:rPr>
          <w:color w:val="auto"/>
          <w:lang w:eastAsia="ko-KR"/>
        </w:rPr>
        <w:fldChar w:fldCharType="begin">
          <w:fldData xml:space="preserve">PEVuZE5vdGU+PENpdGU+PEF1dGhvcj5NYTwvQXV0aG9yPjxZZWFyPjIwMTY8L1llYXI+PFJlY051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</w:fldData>
        </w:fldChar>
      </w:r>
      <w:r w:rsidR="00831518" w:rsidRPr="00B61C1B">
        <w:rPr>
          <w:color w:val="auto"/>
          <w:lang w:eastAsia="ko-KR"/>
        </w:rPr>
        <w:instrText xml:space="preserve"> ADDIN EN.CITE </w:instrText>
      </w:r>
      <w:r w:rsidR="00831518" w:rsidRPr="00B61C1B">
        <w:rPr>
          <w:color w:val="auto"/>
          <w:lang w:eastAsia="ko-KR"/>
        </w:rPr>
        <w:fldChar w:fldCharType="begin">
          <w:fldData xml:space="preserve">PEVuZE5vdGU+PENpdGU+PEF1dGhvcj5NYTwvQXV0aG9yPjxZZWFyPjIwMTY8L1llYXI+PFJlY051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</w:fldData>
        </w:fldChar>
      </w:r>
      <w:r w:rsidR="00831518" w:rsidRPr="00B61C1B">
        <w:rPr>
          <w:color w:val="auto"/>
          <w:lang w:eastAsia="ko-KR"/>
        </w:rPr>
        <w:instrText xml:space="preserve"> ADDIN EN.CITE.DATA </w:instrText>
      </w:r>
      <w:r w:rsidR="00831518" w:rsidRPr="00B61C1B">
        <w:rPr>
          <w:color w:val="auto"/>
          <w:lang w:eastAsia="ko-KR"/>
        </w:rPr>
      </w:r>
      <w:r w:rsidR="00831518" w:rsidRPr="00B61C1B">
        <w:rPr>
          <w:color w:val="auto"/>
          <w:lang w:eastAsia="ko-KR"/>
        </w:rPr>
        <w:fldChar w:fldCharType="end"/>
      </w:r>
      <w:r w:rsidR="00636B1F" w:rsidRPr="00B61C1B">
        <w:rPr>
          <w:color w:val="auto"/>
          <w:lang w:eastAsia="ko-KR"/>
        </w:rPr>
      </w:r>
      <w:r w:rsidR="00636B1F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22,23</w:t>
      </w:r>
      <w:r w:rsidR="00636B1F" w:rsidRPr="00B61C1B">
        <w:rPr>
          <w:color w:val="auto"/>
          <w:lang w:eastAsia="ko-KR"/>
        </w:rPr>
        <w:fldChar w:fldCharType="end"/>
      </w:r>
      <w:r w:rsidR="006070EB" w:rsidRPr="00B61C1B">
        <w:rPr>
          <w:color w:val="auto"/>
          <w:lang w:eastAsia="ko-KR"/>
        </w:rPr>
        <w:t>,</w:t>
      </w:r>
      <w:r w:rsidR="003925DC" w:rsidRPr="00B61C1B">
        <w:rPr>
          <w:color w:val="auto"/>
          <w:lang w:eastAsia="ko-KR"/>
        </w:rPr>
        <w:t xml:space="preserve"> directly interacts with miRNA-107 in PANC-1 cells</w:t>
      </w:r>
      <w:r w:rsidR="006070EB" w:rsidRPr="00B61C1B">
        <w:rPr>
          <w:color w:val="auto"/>
          <w:lang w:eastAsia="ko-KR"/>
        </w:rPr>
        <w:t xml:space="preserve"> (</w:t>
      </w:r>
      <w:r w:rsidR="006070EB" w:rsidRPr="00B61C1B">
        <w:rPr>
          <w:b/>
          <w:color w:val="auto"/>
          <w:lang w:eastAsia="ko-KR"/>
        </w:rPr>
        <w:t>Figure 6</w:t>
      </w:r>
      <w:r w:rsidR="006070EB" w:rsidRPr="00B61C1B">
        <w:rPr>
          <w:color w:val="auto"/>
          <w:lang w:eastAsia="ko-KR"/>
        </w:rPr>
        <w:t>)</w:t>
      </w:r>
      <w:r w:rsidR="002321B1" w:rsidRPr="00B61C1B">
        <w:rPr>
          <w:color w:val="auto"/>
          <w:lang w:eastAsia="ko-KR"/>
        </w:rPr>
        <w:t>.</w:t>
      </w:r>
      <w:r w:rsidR="006070EB" w:rsidRPr="00B61C1B">
        <w:rPr>
          <w:color w:val="auto"/>
          <w:lang w:eastAsia="ko-KR"/>
        </w:rPr>
        <w:t xml:space="preserve"> </w:t>
      </w:r>
      <w:r w:rsidR="002321B1" w:rsidRPr="00B61C1B">
        <w:rPr>
          <w:color w:val="auto"/>
          <w:lang w:eastAsia="ko-KR"/>
        </w:rPr>
        <w:t xml:space="preserve">This finding </w:t>
      </w:r>
      <w:r w:rsidR="006070EB" w:rsidRPr="00B61C1B">
        <w:rPr>
          <w:color w:val="auto"/>
          <w:lang w:eastAsia="ko-KR"/>
        </w:rPr>
        <w:t xml:space="preserve">indicates that miRNA-107 </w:t>
      </w:r>
      <w:r w:rsidR="004F79EF" w:rsidRPr="00B61C1B">
        <w:rPr>
          <w:color w:val="auto"/>
          <w:lang w:eastAsia="ko-KR"/>
        </w:rPr>
        <w:t xml:space="preserve">can </w:t>
      </w:r>
      <w:r w:rsidR="006070EB" w:rsidRPr="00B61C1B">
        <w:rPr>
          <w:color w:val="auto"/>
          <w:lang w:eastAsia="ko-KR"/>
        </w:rPr>
        <w:t xml:space="preserve">negatively regulate </w:t>
      </w:r>
      <w:r w:rsidR="002321B1" w:rsidRPr="00B61C1B">
        <w:rPr>
          <w:color w:val="auto"/>
          <w:lang w:eastAsia="ko-KR"/>
        </w:rPr>
        <w:t xml:space="preserve">the </w:t>
      </w:r>
      <w:r w:rsidR="006070EB" w:rsidRPr="00B61C1B">
        <w:rPr>
          <w:color w:val="auto"/>
          <w:lang w:eastAsia="ko-KR"/>
        </w:rPr>
        <w:t xml:space="preserve">proliferation of PANC-1 cells by modulating </w:t>
      </w:r>
      <w:r w:rsidR="00354511" w:rsidRPr="00B61C1B">
        <w:rPr>
          <w:color w:val="auto"/>
          <w:lang w:eastAsia="ko-KR"/>
        </w:rPr>
        <w:t xml:space="preserve">the </w:t>
      </w:r>
      <w:r w:rsidR="002E42CA" w:rsidRPr="00B61C1B">
        <w:rPr>
          <w:color w:val="auto"/>
          <w:lang w:eastAsia="ko-KR"/>
        </w:rPr>
        <w:t>SNCG</w:t>
      </w:r>
      <w:r w:rsidR="006070EB" w:rsidRPr="00B61C1B">
        <w:rPr>
          <w:color w:val="auto"/>
          <w:lang w:eastAsia="ko-KR"/>
        </w:rPr>
        <w:t xml:space="preserve"> expression.</w:t>
      </w:r>
    </w:p>
    <w:p w14:paraId="0C38946D" w14:textId="77777777" w:rsidR="002D3AF6" w:rsidRPr="00B61C1B" w:rsidRDefault="002D3AF6" w:rsidP="00F47F53">
      <w:pPr>
        <w:rPr>
          <w:color w:val="auto"/>
          <w:lang w:eastAsia="ko-KR"/>
        </w:rPr>
      </w:pPr>
    </w:p>
    <w:p w14:paraId="3C9083F6" w14:textId="78AA7A77" w:rsidR="00B32616" w:rsidRPr="00B61C1B" w:rsidRDefault="00B32616" w:rsidP="00F47F53">
      <w:pPr>
        <w:rPr>
          <w:bCs/>
          <w:color w:val="auto"/>
        </w:rPr>
      </w:pPr>
      <w:r w:rsidRPr="00B61C1B">
        <w:rPr>
          <w:b/>
          <w:color w:val="auto"/>
        </w:rPr>
        <w:t xml:space="preserve">FIGURE </w:t>
      </w:r>
      <w:r w:rsidR="0013621E" w:rsidRPr="00B61C1B">
        <w:rPr>
          <w:b/>
          <w:color w:val="auto"/>
        </w:rPr>
        <w:t xml:space="preserve">AND TABLE </w:t>
      </w:r>
      <w:r w:rsidRPr="00B61C1B">
        <w:rPr>
          <w:b/>
          <w:color w:val="auto"/>
        </w:rPr>
        <w:t>LEGENDS</w:t>
      </w:r>
    </w:p>
    <w:p w14:paraId="5DA83EA3" w14:textId="77777777" w:rsidR="00CB1482" w:rsidRPr="00B61C1B" w:rsidRDefault="00CB1482" w:rsidP="00F47F53">
      <w:pPr>
        <w:widowControl/>
        <w:shd w:val="clear" w:color="auto" w:fill="FFFFFF"/>
        <w:autoSpaceDE/>
        <w:autoSpaceDN/>
        <w:adjustRightInd/>
        <w:rPr>
          <w:rFonts w:eastAsia="Gulim"/>
          <w:b/>
          <w:bCs/>
          <w:color w:val="auto"/>
          <w:lang w:eastAsia="ko-KR"/>
        </w:rPr>
      </w:pPr>
    </w:p>
    <w:p w14:paraId="7D42BC7F" w14:textId="70679A16" w:rsidR="00326A02" w:rsidRPr="00B61C1B" w:rsidRDefault="00326A02" w:rsidP="00F47F53">
      <w:pPr>
        <w:widowControl/>
        <w:shd w:val="clear" w:color="auto" w:fill="FFFFFF"/>
        <w:autoSpaceDE/>
        <w:autoSpaceDN/>
        <w:adjustRightInd/>
        <w:rPr>
          <w:rFonts w:eastAsia="Gulim"/>
          <w:color w:val="auto"/>
          <w:lang w:eastAsia="ko-KR"/>
        </w:rPr>
      </w:pPr>
      <w:r w:rsidRPr="00B61C1B">
        <w:rPr>
          <w:rFonts w:eastAsia="Gulim"/>
          <w:b/>
          <w:bCs/>
          <w:color w:val="auto"/>
          <w:lang w:eastAsia="ko-KR"/>
        </w:rPr>
        <w:t xml:space="preserve">Figure 1: Experimental design for miRNA target identification. </w:t>
      </w:r>
      <w:r w:rsidRPr="00B61C1B">
        <w:rPr>
          <w:rFonts w:eastAsia="Gulim"/>
          <w:color w:val="auto"/>
          <w:lang w:eastAsia="ko-KR"/>
        </w:rPr>
        <w:t xml:space="preserve">This diagram shows the flow of an experimental design which helps to identify the target of </w:t>
      </w:r>
      <w:r w:rsidR="00A94357" w:rsidRPr="00B61C1B">
        <w:rPr>
          <w:rFonts w:eastAsia="Gulim"/>
          <w:color w:val="auto"/>
          <w:lang w:eastAsia="ko-KR"/>
        </w:rPr>
        <w:t xml:space="preserve">a </w:t>
      </w:r>
      <w:r w:rsidRPr="00B61C1B">
        <w:rPr>
          <w:rFonts w:eastAsia="Gulim"/>
          <w:color w:val="auto"/>
          <w:lang w:eastAsia="ko-KR"/>
        </w:rPr>
        <w:t xml:space="preserve">miRNA. </w:t>
      </w:r>
      <w:r w:rsidRPr="00B61C1B">
        <w:rPr>
          <w:rFonts w:eastAsia="Gulim"/>
          <w:b/>
          <w:color w:val="auto"/>
          <w:lang w:eastAsia="ko-KR"/>
        </w:rPr>
        <w:t>(A)</w:t>
      </w:r>
      <w:r w:rsidRPr="00B61C1B">
        <w:rPr>
          <w:rFonts w:eastAsia="Gulim"/>
          <w:color w:val="auto"/>
          <w:lang w:eastAsia="ko-KR"/>
        </w:rPr>
        <w:t xml:space="preserve"> </w:t>
      </w:r>
      <w:r w:rsidR="00ED507B" w:rsidRPr="00B61C1B">
        <w:rPr>
          <w:rFonts w:eastAsia="Gulim"/>
          <w:color w:val="auto"/>
          <w:lang w:eastAsia="ko-KR"/>
        </w:rPr>
        <w:t>T</w:t>
      </w:r>
      <w:r w:rsidRPr="00B61C1B">
        <w:rPr>
          <w:rFonts w:eastAsia="Gulim"/>
          <w:color w:val="auto"/>
          <w:lang w:eastAsia="ko-KR"/>
        </w:rPr>
        <w:t xml:space="preserve">he analysis of mature miRNA expression </w:t>
      </w:r>
      <w:r w:rsidR="000D15E9" w:rsidRPr="00B61C1B">
        <w:rPr>
          <w:rFonts w:eastAsia="Gulim"/>
          <w:color w:val="auto"/>
          <w:lang w:eastAsia="ko-KR"/>
        </w:rPr>
        <w:t xml:space="preserve">levels </w:t>
      </w:r>
      <w:r w:rsidRPr="00B61C1B">
        <w:rPr>
          <w:rFonts w:eastAsia="Gulim"/>
          <w:color w:val="auto"/>
          <w:lang w:eastAsia="ko-KR"/>
        </w:rPr>
        <w:t xml:space="preserve">and the selection of a miRNA of interest. </w:t>
      </w:r>
      <w:r w:rsidRPr="00B61C1B">
        <w:rPr>
          <w:rFonts w:eastAsia="Gulim"/>
          <w:b/>
          <w:color w:val="auto"/>
          <w:lang w:eastAsia="ko-KR"/>
        </w:rPr>
        <w:t>(B)</w:t>
      </w:r>
      <w:r w:rsidRPr="00B61C1B">
        <w:rPr>
          <w:rFonts w:eastAsia="Gulim"/>
          <w:color w:val="auto"/>
          <w:lang w:eastAsia="ko-KR"/>
        </w:rPr>
        <w:t xml:space="preserve"> Three experiments, such as </w:t>
      </w:r>
      <w:r w:rsidR="000D15E9" w:rsidRPr="00B61C1B">
        <w:rPr>
          <w:rFonts w:eastAsia="Gulim"/>
          <w:color w:val="auto"/>
          <w:lang w:eastAsia="ko-KR"/>
        </w:rPr>
        <w:t xml:space="preserve">the </w:t>
      </w:r>
      <w:r w:rsidRPr="00B61C1B">
        <w:rPr>
          <w:rFonts w:eastAsia="Gulim"/>
          <w:color w:val="auto"/>
          <w:lang w:eastAsia="ko-KR"/>
        </w:rPr>
        <w:t xml:space="preserve">miRNA mimic transfection, SRB assay, and </w:t>
      </w:r>
      <w:r w:rsidR="008F130C" w:rsidRPr="00B61C1B">
        <w:rPr>
          <w:rFonts w:eastAsia="Gulim"/>
          <w:color w:val="auto"/>
          <w:lang w:eastAsia="ko-KR"/>
        </w:rPr>
        <w:t xml:space="preserve">generation of a </w:t>
      </w:r>
      <w:r w:rsidR="003F55BE" w:rsidRPr="00B61C1B">
        <w:rPr>
          <w:rFonts w:eastAsia="Gulim"/>
          <w:color w:val="auto"/>
          <w:lang w:eastAsia="ko-KR"/>
        </w:rPr>
        <w:t>d</w:t>
      </w:r>
      <w:r w:rsidRPr="00B61C1B">
        <w:rPr>
          <w:rFonts w:eastAsia="Gulim"/>
          <w:color w:val="auto"/>
          <w:lang w:eastAsia="ko-KR"/>
        </w:rPr>
        <w:t xml:space="preserve">ose-response curve </w:t>
      </w:r>
      <w:r w:rsidR="000D15E9" w:rsidRPr="00B61C1B">
        <w:rPr>
          <w:rFonts w:eastAsia="Gulim"/>
          <w:color w:val="auto"/>
          <w:lang w:eastAsia="ko-KR"/>
        </w:rPr>
        <w:t xml:space="preserve">can be </w:t>
      </w:r>
      <w:r w:rsidRPr="00B61C1B">
        <w:rPr>
          <w:rFonts w:eastAsia="Gulim"/>
          <w:color w:val="auto"/>
          <w:lang w:eastAsia="ko-KR"/>
        </w:rPr>
        <w:t>conducted for the functional study of selected miRNA</w:t>
      </w:r>
      <w:r w:rsidR="000D15E9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. </w:t>
      </w:r>
      <w:r w:rsidRPr="00B61C1B">
        <w:rPr>
          <w:rFonts w:eastAsia="Gulim"/>
          <w:b/>
          <w:color w:val="auto"/>
          <w:lang w:eastAsia="ko-KR"/>
        </w:rPr>
        <w:t>(C)</w:t>
      </w:r>
      <w:r w:rsidRPr="00B61C1B">
        <w:rPr>
          <w:rFonts w:eastAsia="Gulim"/>
          <w:color w:val="auto"/>
          <w:lang w:eastAsia="ko-KR"/>
        </w:rPr>
        <w:t xml:space="preserve"> To narrow down candidate target genes of a miRNA of interest, </w:t>
      </w:r>
      <w:r w:rsidR="000D15E9" w:rsidRPr="00B61C1B">
        <w:rPr>
          <w:rFonts w:eastAsia="Gulim"/>
          <w:color w:val="auto"/>
          <w:lang w:eastAsia="ko-KR"/>
        </w:rPr>
        <w:t xml:space="preserve">it is beneficial to </w:t>
      </w:r>
      <w:r w:rsidRPr="00B61C1B">
        <w:rPr>
          <w:rFonts w:eastAsia="Gulim"/>
          <w:color w:val="auto"/>
          <w:lang w:eastAsia="ko-KR"/>
        </w:rPr>
        <w:t xml:space="preserve">check </w:t>
      </w:r>
      <w:r w:rsidR="003F55BE" w:rsidRPr="00B61C1B">
        <w:rPr>
          <w:rFonts w:eastAsia="Gulim"/>
          <w:color w:val="auto"/>
          <w:lang w:eastAsia="ko-KR"/>
        </w:rPr>
        <w:t xml:space="preserve">the information </w:t>
      </w:r>
      <w:r w:rsidR="004F79EF" w:rsidRPr="00B61C1B">
        <w:rPr>
          <w:rFonts w:eastAsia="Gulim"/>
          <w:color w:val="auto"/>
          <w:lang w:eastAsia="ko-KR"/>
        </w:rPr>
        <w:t xml:space="preserve">and function </w:t>
      </w:r>
      <w:r w:rsidR="003F55BE" w:rsidRPr="00B61C1B">
        <w:rPr>
          <w:rFonts w:eastAsia="Gulim"/>
          <w:color w:val="auto"/>
          <w:lang w:eastAsia="ko-KR"/>
        </w:rPr>
        <w:t xml:space="preserve">of predicted </w:t>
      </w:r>
      <w:r w:rsidRPr="00B61C1B">
        <w:rPr>
          <w:rFonts w:eastAsia="Gulim"/>
          <w:color w:val="auto"/>
          <w:lang w:eastAsia="ko-KR"/>
        </w:rPr>
        <w:t xml:space="preserve">target genes in </w:t>
      </w:r>
      <w:r w:rsidR="006C12F7" w:rsidRPr="00B61C1B">
        <w:rPr>
          <w:rFonts w:eastAsia="Gulim"/>
          <w:color w:val="auto"/>
          <w:lang w:eastAsia="ko-KR"/>
        </w:rPr>
        <w:t>t</w:t>
      </w:r>
      <w:r w:rsidRPr="00B61C1B">
        <w:rPr>
          <w:rFonts w:eastAsia="Gulim"/>
          <w:color w:val="auto"/>
          <w:lang w:eastAsia="ko-KR"/>
        </w:rPr>
        <w:t>arget prediction program</w:t>
      </w:r>
      <w:r w:rsidR="000D15E9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, </w:t>
      </w:r>
      <w:proofErr w:type="spellStart"/>
      <w:r w:rsidRPr="00B61C1B">
        <w:rPr>
          <w:rFonts w:eastAsia="Gulim"/>
          <w:color w:val="auto"/>
          <w:lang w:eastAsia="ko-KR"/>
        </w:rPr>
        <w:t>Pubmed</w:t>
      </w:r>
      <w:proofErr w:type="spellEnd"/>
      <w:r w:rsidRPr="00B61C1B">
        <w:rPr>
          <w:rFonts w:eastAsia="Gulim"/>
          <w:color w:val="auto"/>
          <w:lang w:eastAsia="ko-KR"/>
        </w:rPr>
        <w:t xml:space="preserve">, </w:t>
      </w:r>
      <w:r w:rsidR="004F79EF" w:rsidRPr="00B61C1B">
        <w:rPr>
          <w:rFonts w:eastAsia="Gulim"/>
          <w:color w:val="auto"/>
          <w:lang w:eastAsia="ko-KR"/>
        </w:rPr>
        <w:t xml:space="preserve">and </w:t>
      </w:r>
      <w:proofErr w:type="spellStart"/>
      <w:r w:rsidRPr="00B61C1B">
        <w:rPr>
          <w:rFonts w:eastAsia="Gulim"/>
          <w:color w:val="auto"/>
          <w:lang w:eastAsia="ko-KR"/>
        </w:rPr>
        <w:t>Gene</w:t>
      </w:r>
      <w:r w:rsidR="004F79EF" w:rsidRPr="00B61C1B">
        <w:rPr>
          <w:rFonts w:eastAsia="Gulim"/>
          <w:color w:val="auto"/>
          <w:lang w:eastAsia="ko-KR"/>
        </w:rPr>
        <w:t>C</w:t>
      </w:r>
      <w:r w:rsidRPr="00B61C1B">
        <w:rPr>
          <w:rFonts w:eastAsia="Gulim"/>
          <w:color w:val="auto"/>
          <w:lang w:eastAsia="ko-KR"/>
        </w:rPr>
        <w:t>ard</w:t>
      </w:r>
      <w:proofErr w:type="spellEnd"/>
      <w:r w:rsidRPr="00B61C1B">
        <w:rPr>
          <w:rFonts w:eastAsia="Gulim"/>
          <w:color w:val="auto"/>
          <w:lang w:eastAsia="ko-KR"/>
        </w:rPr>
        <w:t xml:space="preserve">. </w:t>
      </w:r>
      <w:r w:rsidRPr="00B61C1B">
        <w:rPr>
          <w:rFonts w:eastAsia="Gulim"/>
          <w:b/>
          <w:color w:val="auto"/>
          <w:lang w:eastAsia="ko-KR"/>
        </w:rPr>
        <w:t>(D)</w:t>
      </w:r>
      <w:r w:rsidRPr="00B61C1B">
        <w:rPr>
          <w:rFonts w:eastAsia="Gulim"/>
          <w:color w:val="auto"/>
          <w:lang w:eastAsia="ko-KR"/>
        </w:rPr>
        <w:t xml:space="preserve"> After </w:t>
      </w:r>
      <w:r w:rsidR="0075576E" w:rsidRPr="00B61C1B">
        <w:rPr>
          <w:rFonts w:eastAsia="Gulim"/>
          <w:color w:val="auto"/>
          <w:lang w:eastAsia="ko-KR"/>
        </w:rPr>
        <w:t>detecting</w:t>
      </w:r>
      <w:r w:rsidRPr="00B61C1B">
        <w:rPr>
          <w:rFonts w:eastAsia="Gulim"/>
          <w:color w:val="auto"/>
          <w:lang w:eastAsia="ko-KR"/>
        </w:rPr>
        <w:t xml:space="preserve"> some </w:t>
      </w:r>
      <w:r w:rsidR="004F79EF" w:rsidRPr="00B61C1B">
        <w:rPr>
          <w:rFonts w:eastAsia="Gulim"/>
          <w:color w:val="auto"/>
          <w:lang w:eastAsia="ko-KR"/>
        </w:rPr>
        <w:t xml:space="preserve">potential </w:t>
      </w:r>
      <w:r w:rsidRPr="00B61C1B">
        <w:rPr>
          <w:rFonts w:eastAsia="Gulim"/>
          <w:color w:val="auto"/>
          <w:lang w:eastAsia="ko-KR"/>
        </w:rPr>
        <w:t>candidate</w:t>
      </w:r>
      <w:r w:rsidR="004F79EF"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color w:val="auto"/>
          <w:lang w:eastAsia="ko-KR"/>
        </w:rPr>
        <w:t xml:space="preserve">target genes of </w:t>
      </w:r>
      <w:r w:rsidR="000D6819" w:rsidRPr="00B61C1B">
        <w:rPr>
          <w:rFonts w:eastAsia="Gulim"/>
          <w:color w:val="auto"/>
          <w:lang w:eastAsia="ko-KR"/>
        </w:rPr>
        <w:t xml:space="preserve">a </w:t>
      </w:r>
      <w:r w:rsidRPr="00B61C1B">
        <w:rPr>
          <w:rFonts w:eastAsia="Gulim"/>
          <w:color w:val="auto"/>
          <w:lang w:eastAsia="ko-KR"/>
        </w:rPr>
        <w:t>miRNA</w:t>
      </w:r>
      <w:r w:rsidR="003F55BE" w:rsidRPr="00B61C1B">
        <w:rPr>
          <w:rFonts w:eastAsia="Gulim"/>
          <w:color w:val="auto"/>
          <w:lang w:eastAsia="ko-KR"/>
        </w:rPr>
        <w:t xml:space="preserve"> of interest</w:t>
      </w:r>
      <w:r w:rsidRPr="00B61C1B">
        <w:rPr>
          <w:rFonts w:eastAsia="Gulim"/>
          <w:color w:val="auto"/>
          <w:lang w:eastAsia="ko-KR"/>
        </w:rPr>
        <w:t xml:space="preserve">, </w:t>
      </w:r>
      <w:r w:rsidR="0075576E" w:rsidRPr="00B61C1B">
        <w:rPr>
          <w:rFonts w:eastAsia="Gulim"/>
          <w:color w:val="auto"/>
          <w:lang w:eastAsia="ko-KR"/>
        </w:rPr>
        <w:t xml:space="preserve">it is feasible to </w:t>
      </w:r>
      <w:r w:rsidRPr="00B61C1B">
        <w:rPr>
          <w:rFonts w:eastAsia="Gulim"/>
          <w:color w:val="auto"/>
          <w:lang w:eastAsia="ko-KR"/>
        </w:rPr>
        <w:t>conduct practical experiments</w:t>
      </w:r>
      <w:r w:rsidR="003F55BE" w:rsidRPr="00B61C1B">
        <w:rPr>
          <w:rFonts w:eastAsia="Gulim"/>
          <w:color w:val="auto"/>
          <w:lang w:eastAsia="ko-KR"/>
        </w:rPr>
        <w:t xml:space="preserve"> such as </w:t>
      </w:r>
      <w:r w:rsidR="00540E1B" w:rsidRPr="00B61C1B">
        <w:rPr>
          <w:rFonts w:eastAsia="Gulim"/>
          <w:color w:val="auto"/>
          <w:lang w:eastAsia="ko-KR"/>
        </w:rPr>
        <w:t xml:space="preserve">the </w:t>
      </w:r>
      <w:r w:rsidRPr="00B61C1B">
        <w:rPr>
          <w:rFonts w:eastAsia="Gulim"/>
          <w:color w:val="auto"/>
          <w:lang w:eastAsia="ko-KR"/>
        </w:rPr>
        <w:t>cloning of 3’ UTR of mRNA</w:t>
      </w:r>
      <w:r w:rsidR="0075576E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>, luciferase assay, real</w:t>
      </w:r>
      <w:r w:rsidR="00972B96" w:rsidRPr="00B61C1B">
        <w:rPr>
          <w:rFonts w:eastAsia="Gulim"/>
          <w:color w:val="auto"/>
          <w:lang w:eastAsia="ko-KR"/>
        </w:rPr>
        <w:t>-</w:t>
      </w:r>
      <w:r w:rsidRPr="00B61C1B">
        <w:rPr>
          <w:rFonts w:eastAsia="Gulim"/>
          <w:color w:val="auto"/>
          <w:lang w:eastAsia="ko-KR"/>
        </w:rPr>
        <w:t>time PCR</w:t>
      </w:r>
      <w:r w:rsidR="00474261" w:rsidRPr="00B61C1B">
        <w:rPr>
          <w:rFonts w:eastAsia="Gulim"/>
          <w:color w:val="auto"/>
          <w:lang w:eastAsia="ko-KR"/>
        </w:rPr>
        <w:t xml:space="preserve">, and </w:t>
      </w:r>
      <w:r w:rsidRPr="00B61C1B">
        <w:rPr>
          <w:rFonts w:eastAsia="Gulim"/>
          <w:color w:val="auto"/>
          <w:lang w:eastAsia="ko-KR"/>
        </w:rPr>
        <w:t xml:space="preserve">western blot </w:t>
      </w:r>
      <w:r w:rsidR="005B410B" w:rsidRPr="00B61C1B">
        <w:rPr>
          <w:rFonts w:eastAsia="Gulim"/>
          <w:color w:val="auto"/>
          <w:lang w:eastAsia="ko-KR"/>
        </w:rPr>
        <w:t xml:space="preserve">to </w:t>
      </w:r>
      <w:r w:rsidR="00474261" w:rsidRPr="00B61C1B">
        <w:rPr>
          <w:rFonts w:eastAsia="Gulim"/>
          <w:color w:val="auto"/>
          <w:lang w:eastAsia="ko-KR"/>
        </w:rPr>
        <w:t xml:space="preserve">finally </w:t>
      </w:r>
      <w:r w:rsidR="005B410B" w:rsidRPr="00B61C1B">
        <w:rPr>
          <w:rFonts w:eastAsia="Gulim"/>
          <w:color w:val="auto"/>
          <w:lang w:eastAsia="ko-KR"/>
        </w:rPr>
        <w:t>prove</w:t>
      </w:r>
      <w:r w:rsidR="00DF4941" w:rsidRPr="00B61C1B">
        <w:rPr>
          <w:rFonts w:eastAsia="Gulim"/>
          <w:color w:val="auto"/>
          <w:lang w:eastAsia="ko-KR"/>
        </w:rPr>
        <w:t xml:space="preserve"> </w:t>
      </w:r>
      <w:r w:rsidR="00474261" w:rsidRPr="00B61C1B">
        <w:rPr>
          <w:rFonts w:eastAsia="Gulim"/>
          <w:color w:val="auto"/>
          <w:lang w:eastAsia="ko-KR"/>
        </w:rPr>
        <w:t xml:space="preserve">the </w:t>
      </w:r>
      <w:r w:rsidRPr="00B61C1B">
        <w:rPr>
          <w:rFonts w:eastAsia="Gulim"/>
          <w:color w:val="auto"/>
          <w:lang w:eastAsia="ko-KR"/>
        </w:rPr>
        <w:t>direct target gene</w:t>
      </w:r>
      <w:r w:rsidR="006C12F7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 of a miRNA of interest.</w:t>
      </w:r>
    </w:p>
    <w:p w14:paraId="17E768BC" w14:textId="77777777" w:rsidR="00610DDC" w:rsidRPr="00B61C1B" w:rsidRDefault="00610DDC" w:rsidP="00F47F53">
      <w:pPr>
        <w:widowControl/>
        <w:shd w:val="clear" w:color="auto" w:fill="FFFFFF"/>
        <w:autoSpaceDE/>
        <w:autoSpaceDN/>
        <w:adjustRightInd/>
        <w:rPr>
          <w:rFonts w:eastAsia="Gulim"/>
          <w:color w:val="auto"/>
          <w:lang w:eastAsia="ko-KR"/>
        </w:rPr>
      </w:pPr>
    </w:p>
    <w:p w14:paraId="7491A087" w14:textId="338641D0" w:rsidR="00326A02" w:rsidRPr="00B61C1B" w:rsidRDefault="00326A02" w:rsidP="00F47F53">
      <w:pPr>
        <w:widowControl/>
        <w:shd w:val="clear" w:color="auto" w:fill="FFFFFF"/>
        <w:autoSpaceDE/>
        <w:autoSpaceDN/>
        <w:adjustRightInd/>
        <w:rPr>
          <w:rFonts w:eastAsia="Gulim"/>
          <w:color w:val="auto"/>
          <w:lang w:eastAsia="ko-KR"/>
        </w:rPr>
      </w:pPr>
      <w:r w:rsidRPr="00B61C1B">
        <w:rPr>
          <w:rFonts w:eastAsia="Gulim"/>
          <w:b/>
          <w:color w:val="auto"/>
          <w:lang w:eastAsia="ko-KR"/>
        </w:rPr>
        <w:t>Figure 2: Mature miRNA expression analysis. (A)</w:t>
      </w:r>
      <w:r w:rsidRPr="00B61C1B">
        <w:rPr>
          <w:rFonts w:eastAsia="Gulim"/>
          <w:color w:val="auto"/>
          <w:lang w:eastAsia="ko-KR"/>
        </w:rPr>
        <w:t xml:space="preserve"> </w:t>
      </w:r>
      <w:r w:rsidR="00A57C4E" w:rsidRPr="00B61C1B">
        <w:rPr>
          <w:rFonts w:eastAsia="Gulim"/>
          <w:color w:val="auto"/>
          <w:lang w:eastAsia="ko-KR"/>
        </w:rPr>
        <w:t>A</w:t>
      </w:r>
      <w:r w:rsidRPr="00B61C1B">
        <w:rPr>
          <w:rFonts w:eastAsia="Gulim"/>
          <w:color w:val="auto"/>
          <w:lang w:eastAsia="ko-KR"/>
        </w:rPr>
        <w:t>dd total RNA</w:t>
      </w:r>
      <w:r w:rsidR="00B375B7" w:rsidRPr="00B61C1B">
        <w:rPr>
          <w:rFonts w:eastAsia="Gulim"/>
          <w:color w:val="auto"/>
          <w:lang w:eastAsia="ko-KR"/>
        </w:rPr>
        <w:t xml:space="preserve"> from</w:t>
      </w:r>
      <w:r w:rsidRPr="00B61C1B">
        <w:rPr>
          <w:rFonts w:eastAsia="Gulim"/>
          <w:color w:val="auto"/>
          <w:lang w:eastAsia="ko-KR"/>
        </w:rPr>
        <w:t xml:space="preserve"> each cell line (PANC-1, C</w:t>
      </w:r>
      <w:r w:rsidR="00BF164F" w:rsidRPr="00B61C1B">
        <w:rPr>
          <w:rFonts w:eastAsia="Gulim"/>
          <w:color w:val="auto"/>
          <w:lang w:eastAsia="ko-KR"/>
        </w:rPr>
        <w:t>APAN</w:t>
      </w:r>
      <w:r w:rsidRPr="00B61C1B">
        <w:rPr>
          <w:rFonts w:eastAsia="Gulim"/>
          <w:color w:val="auto"/>
          <w:lang w:eastAsia="ko-KR"/>
        </w:rPr>
        <w:t>-1, and HPNE), DNase I mixture</w:t>
      </w:r>
      <w:r w:rsidR="00B375B7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, and </w:t>
      </w:r>
      <w:r w:rsidR="00B375B7" w:rsidRPr="00B61C1B">
        <w:rPr>
          <w:rFonts w:eastAsia="Gulim"/>
          <w:color w:val="auto"/>
          <w:lang w:eastAsia="ko-KR"/>
        </w:rPr>
        <w:t xml:space="preserve">ultrapure </w:t>
      </w:r>
      <w:r w:rsidRPr="00B61C1B">
        <w:rPr>
          <w:rFonts w:eastAsia="Gulim"/>
          <w:color w:val="auto"/>
          <w:lang w:eastAsia="ko-KR"/>
        </w:rPr>
        <w:t xml:space="preserve">water into labeled strip-tubes. </w:t>
      </w:r>
      <w:r w:rsidR="0086196B" w:rsidRPr="00B61C1B">
        <w:rPr>
          <w:rFonts w:eastAsia="Gulim"/>
          <w:color w:val="auto"/>
          <w:lang w:eastAsia="ko-KR"/>
        </w:rPr>
        <w:t>T</w:t>
      </w:r>
      <w:r w:rsidRPr="00B61C1B">
        <w:rPr>
          <w:rFonts w:eastAsia="Gulim"/>
          <w:color w:val="auto"/>
          <w:lang w:eastAsia="ko-KR"/>
        </w:rPr>
        <w:t>otal volume in each tube is 18 μL (PAN</w:t>
      </w:r>
      <w:r w:rsidR="00925D1A" w:rsidRPr="00B61C1B">
        <w:rPr>
          <w:rFonts w:eastAsia="Gulim"/>
          <w:color w:val="auto"/>
          <w:lang w:eastAsia="ko-KR"/>
        </w:rPr>
        <w:t>C</w:t>
      </w:r>
      <w:r w:rsidRPr="00B61C1B">
        <w:rPr>
          <w:rFonts w:eastAsia="Gulim"/>
          <w:color w:val="auto"/>
          <w:lang w:eastAsia="ko-KR"/>
        </w:rPr>
        <w:t>-1 and C</w:t>
      </w:r>
      <w:r w:rsidR="00BF164F" w:rsidRPr="00B61C1B">
        <w:rPr>
          <w:rFonts w:eastAsia="Gulim"/>
          <w:color w:val="auto"/>
          <w:lang w:eastAsia="ko-KR"/>
        </w:rPr>
        <w:t>APAN</w:t>
      </w:r>
      <w:r w:rsidRPr="00B61C1B">
        <w:rPr>
          <w:rFonts w:eastAsia="Gulim"/>
          <w:color w:val="auto"/>
          <w:lang w:eastAsia="ko-KR"/>
        </w:rPr>
        <w:t xml:space="preserve">-1 are </w:t>
      </w:r>
      <w:r w:rsidR="00BF164F" w:rsidRPr="00B61C1B">
        <w:rPr>
          <w:rFonts w:eastAsia="Gulim"/>
          <w:color w:val="auto"/>
          <w:lang w:eastAsia="ko-KR"/>
        </w:rPr>
        <w:t xml:space="preserve">pancreatic cancer </w:t>
      </w:r>
      <w:r w:rsidRPr="00B61C1B">
        <w:rPr>
          <w:rFonts w:eastAsia="Gulim"/>
          <w:color w:val="auto"/>
          <w:lang w:eastAsia="ko-KR"/>
        </w:rPr>
        <w:t xml:space="preserve">cell lines, while HPNE is </w:t>
      </w:r>
      <w:r w:rsidR="005D11CB" w:rsidRPr="00B61C1B">
        <w:rPr>
          <w:rFonts w:eastAsia="Gulim"/>
          <w:color w:val="auto"/>
          <w:lang w:eastAsia="ko-KR"/>
        </w:rPr>
        <w:t>a normal pancreatic duct cell line</w:t>
      </w:r>
      <w:r w:rsidRPr="00B61C1B">
        <w:rPr>
          <w:rFonts w:eastAsia="Gulim"/>
          <w:color w:val="auto"/>
          <w:lang w:eastAsia="ko-KR"/>
        </w:rPr>
        <w:t>)</w:t>
      </w:r>
      <w:r w:rsidR="00925D1A" w:rsidRPr="00B61C1B">
        <w:rPr>
          <w:rFonts w:eastAsia="Gulim"/>
          <w:color w:val="auto"/>
          <w:lang w:eastAsia="ko-KR"/>
        </w:rPr>
        <w:t>.</w:t>
      </w:r>
      <w:r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b/>
          <w:color w:val="auto"/>
          <w:lang w:eastAsia="ko-KR"/>
        </w:rPr>
        <w:t>(B)</w:t>
      </w:r>
      <w:r w:rsidR="00A57C4E" w:rsidRPr="00B61C1B">
        <w:rPr>
          <w:rFonts w:eastAsia="Gulim"/>
          <w:b/>
          <w:color w:val="auto"/>
          <w:lang w:eastAsia="ko-KR"/>
        </w:rPr>
        <w:t xml:space="preserve"> </w:t>
      </w:r>
      <w:r w:rsidR="00A57C4E" w:rsidRPr="00B61C1B">
        <w:rPr>
          <w:rFonts w:eastAsia="Gulim"/>
          <w:color w:val="auto"/>
          <w:lang w:eastAsia="ko-KR"/>
        </w:rPr>
        <w:t>T</w:t>
      </w:r>
      <w:r w:rsidRPr="00B61C1B">
        <w:rPr>
          <w:rFonts w:eastAsia="Gulim"/>
          <w:color w:val="auto"/>
          <w:lang w:eastAsia="ko-KR"/>
        </w:rPr>
        <w:t>ransfer</w:t>
      </w:r>
      <w:r w:rsidR="00A57C4E" w:rsidRPr="00B61C1B">
        <w:rPr>
          <w:rFonts w:eastAsia="Gulim"/>
          <w:color w:val="auto"/>
          <w:lang w:eastAsia="ko-KR"/>
        </w:rPr>
        <w:t xml:space="preserve"> 7.1 μL </w:t>
      </w:r>
      <w:r w:rsidR="009363B6" w:rsidRPr="00B61C1B">
        <w:rPr>
          <w:rFonts w:eastAsia="Gulim"/>
          <w:color w:val="auto"/>
          <w:lang w:eastAsia="ko-KR"/>
        </w:rPr>
        <w:t>o</w:t>
      </w:r>
      <w:r w:rsidR="00A57C4E" w:rsidRPr="00B61C1B">
        <w:rPr>
          <w:rFonts w:eastAsia="Gulim"/>
          <w:color w:val="auto"/>
          <w:lang w:eastAsia="ko-KR"/>
        </w:rPr>
        <w:t xml:space="preserve">f </w:t>
      </w:r>
      <w:r w:rsidR="009363B6" w:rsidRPr="00B61C1B">
        <w:rPr>
          <w:rFonts w:eastAsia="Gulim"/>
          <w:color w:val="auto"/>
          <w:lang w:eastAsia="ko-KR"/>
        </w:rPr>
        <w:t xml:space="preserve">DNase I treated </w:t>
      </w:r>
      <w:r w:rsidR="00A57C4E" w:rsidRPr="00B61C1B">
        <w:rPr>
          <w:rFonts w:eastAsia="Gulim"/>
          <w:color w:val="auto"/>
          <w:lang w:eastAsia="ko-KR"/>
        </w:rPr>
        <w:t>mixture</w:t>
      </w:r>
      <w:r w:rsidR="009363B6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 into 2 sets of new strip</w:t>
      </w:r>
      <w:r w:rsidR="009363B6" w:rsidRPr="00B61C1B">
        <w:rPr>
          <w:rFonts w:eastAsia="Gulim"/>
          <w:color w:val="auto"/>
          <w:lang w:eastAsia="ko-KR"/>
        </w:rPr>
        <w:t>-</w:t>
      </w:r>
      <w:r w:rsidRPr="00B61C1B">
        <w:rPr>
          <w:rFonts w:eastAsia="Gulim"/>
          <w:color w:val="auto"/>
          <w:lang w:eastAsia="ko-KR"/>
        </w:rPr>
        <w:t>tubes, and 1.5 μL of antisense primer</w:t>
      </w:r>
      <w:r w:rsidR="009363B6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 </w:t>
      </w:r>
      <w:r w:rsidR="00A57C4E" w:rsidRPr="00B61C1B">
        <w:rPr>
          <w:rFonts w:eastAsia="Gulim"/>
          <w:color w:val="auto"/>
          <w:lang w:eastAsia="ko-KR"/>
        </w:rPr>
        <w:t xml:space="preserve">for </w:t>
      </w:r>
      <w:r w:rsidR="009363B6" w:rsidRPr="00B61C1B">
        <w:rPr>
          <w:rFonts w:eastAsia="Gulim"/>
          <w:color w:val="auto"/>
          <w:lang w:eastAsia="ko-KR"/>
        </w:rPr>
        <w:t xml:space="preserve">a </w:t>
      </w:r>
      <w:r w:rsidR="0020013F" w:rsidRPr="00B61C1B">
        <w:rPr>
          <w:rFonts w:eastAsia="Gulim"/>
          <w:color w:val="auto"/>
          <w:lang w:eastAsia="ko-KR"/>
        </w:rPr>
        <w:t>GAPDH</w:t>
      </w:r>
      <w:r w:rsidR="009363B6" w:rsidRPr="00B61C1B">
        <w:rPr>
          <w:rFonts w:eastAsia="Gulim"/>
          <w:color w:val="auto"/>
          <w:lang w:eastAsia="ko-KR"/>
        </w:rPr>
        <w:t xml:space="preserve"> gene</w:t>
      </w:r>
      <w:r w:rsidR="00A57C4E"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color w:val="auto"/>
          <w:lang w:eastAsia="ko-KR"/>
        </w:rPr>
        <w:t>is also added in each tube. Incubate PCR strip</w:t>
      </w:r>
      <w:r w:rsidR="00972B96" w:rsidRPr="00B61C1B">
        <w:rPr>
          <w:rFonts w:eastAsia="Gulim"/>
          <w:color w:val="auto"/>
          <w:lang w:eastAsia="ko-KR"/>
        </w:rPr>
        <w:t>-</w:t>
      </w:r>
      <w:r w:rsidRPr="00B61C1B">
        <w:rPr>
          <w:rFonts w:eastAsia="Gulim"/>
          <w:color w:val="auto"/>
          <w:lang w:eastAsia="ko-KR"/>
        </w:rPr>
        <w:t xml:space="preserve">tubes </w:t>
      </w:r>
      <w:r w:rsidR="007A09FA" w:rsidRPr="00B61C1B">
        <w:rPr>
          <w:rFonts w:eastAsia="Gulim"/>
          <w:color w:val="auto"/>
          <w:lang w:eastAsia="ko-KR"/>
        </w:rPr>
        <w:t xml:space="preserve">at </w:t>
      </w:r>
      <w:r w:rsidRPr="00B61C1B">
        <w:rPr>
          <w:rFonts w:eastAsia="Gulim"/>
          <w:color w:val="auto"/>
          <w:lang w:eastAsia="ko-KR"/>
        </w:rPr>
        <w:t xml:space="preserve">indicated </w:t>
      </w:r>
      <w:r w:rsidR="007A09FA" w:rsidRPr="00B61C1B">
        <w:rPr>
          <w:rFonts w:eastAsia="Gulim"/>
          <w:color w:val="auto"/>
          <w:lang w:eastAsia="ko-KR"/>
        </w:rPr>
        <w:t xml:space="preserve">reaction </w:t>
      </w:r>
      <w:r w:rsidRPr="00B61C1B">
        <w:rPr>
          <w:rFonts w:eastAsia="Gulim"/>
          <w:color w:val="auto"/>
          <w:lang w:eastAsia="ko-KR"/>
        </w:rPr>
        <w:t>condition</w:t>
      </w:r>
      <w:r w:rsidR="007A09FA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. </w:t>
      </w:r>
      <w:r w:rsidR="007A09FA" w:rsidRPr="00B61C1B">
        <w:rPr>
          <w:rFonts w:eastAsia="Gulim"/>
          <w:color w:val="auto"/>
          <w:lang w:eastAsia="ko-KR"/>
        </w:rPr>
        <w:t xml:space="preserve">Next, </w:t>
      </w:r>
      <w:r w:rsidRPr="00B61C1B">
        <w:rPr>
          <w:rFonts w:eastAsia="Gulim"/>
          <w:color w:val="auto"/>
          <w:lang w:eastAsia="ko-KR"/>
        </w:rPr>
        <w:t>add RT enzyme mix</w:t>
      </w:r>
      <w:r w:rsidR="007A09FA" w:rsidRPr="00B61C1B">
        <w:rPr>
          <w:rFonts w:eastAsia="Gulim"/>
          <w:color w:val="auto"/>
          <w:lang w:eastAsia="ko-KR"/>
        </w:rPr>
        <w:t>tures</w:t>
      </w:r>
      <w:r w:rsidRPr="00B61C1B">
        <w:rPr>
          <w:rFonts w:eastAsia="Gulim"/>
          <w:color w:val="auto"/>
          <w:lang w:eastAsia="ko-KR"/>
        </w:rPr>
        <w:t xml:space="preserve"> and 5X RT primer</w:t>
      </w:r>
      <w:r w:rsidR="007A09FA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 for a specific miRNA (miR</w:t>
      </w:r>
      <w:r w:rsidR="000007F2" w:rsidRPr="00B61C1B">
        <w:rPr>
          <w:rFonts w:eastAsia="Gulim"/>
          <w:color w:val="auto"/>
          <w:lang w:eastAsia="ko-KR"/>
        </w:rPr>
        <w:t>NA</w:t>
      </w:r>
      <w:r w:rsidRPr="00B61C1B">
        <w:rPr>
          <w:rFonts w:eastAsia="Gulim"/>
          <w:color w:val="auto"/>
          <w:lang w:eastAsia="ko-KR"/>
        </w:rPr>
        <w:t>-107 or miR</w:t>
      </w:r>
      <w:r w:rsidR="000007F2" w:rsidRPr="00B61C1B">
        <w:rPr>
          <w:rFonts w:eastAsia="Gulim"/>
          <w:color w:val="auto"/>
          <w:lang w:eastAsia="ko-KR"/>
        </w:rPr>
        <w:t>NA</w:t>
      </w:r>
      <w:r w:rsidRPr="00B61C1B">
        <w:rPr>
          <w:rFonts w:eastAsia="Gulim"/>
          <w:color w:val="auto"/>
          <w:lang w:eastAsia="ko-KR"/>
        </w:rPr>
        <w:t xml:space="preserve">-301) into its designated tubes, and </w:t>
      </w:r>
      <w:r w:rsidR="00C7553F" w:rsidRPr="00B61C1B">
        <w:rPr>
          <w:rFonts w:eastAsia="Gulim"/>
          <w:color w:val="auto"/>
          <w:lang w:eastAsia="ko-KR"/>
        </w:rPr>
        <w:t xml:space="preserve">then </w:t>
      </w:r>
      <w:r w:rsidRPr="00B61C1B">
        <w:rPr>
          <w:rFonts w:eastAsia="Gulim"/>
          <w:color w:val="auto"/>
          <w:lang w:eastAsia="ko-KR"/>
        </w:rPr>
        <w:t xml:space="preserve">re-incubate </w:t>
      </w:r>
      <w:r w:rsidR="007A09FA" w:rsidRPr="00B61C1B">
        <w:rPr>
          <w:rFonts w:eastAsia="Gulim"/>
          <w:color w:val="auto"/>
          <w:lang w:eastAsia="ko-KR"/>
        </w:rPr>
        <w:t xml:space="preserve">the tubes at the </w:t>
      </w:r>
      <w:r w:rsidR="005A7E28" w:rsidRPr="00B61C1B">
        <w:rPr>
          <w:rFonts w:eastAsia="Gulim"/>
          <w:color w:val="auto"/>
          <w:lang w:eastAsia="ko-KR"/>
        </w:rPr>
        <w:t>indicated</w:t>
      </w:r>
      <w:r w:rsidR="0086196B"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color w:val="auto"/>
          <w:lang w:eastAsia="ko-KR"/>
        </w:rPr>
        <w:t>condition</w:t>
      </w:r>
      <w:r w:rsidR="007A09FA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. </w:t>
      </w:r>
      <w:r w:rsidR="0086196B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>ingle-stranded cDNA</w:t>
      </w:r>
      <w:r w:rsidR="00D657C6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 for a specific miRNA and </w:t>
      </w:r>
      <w:r w:rsidR="0020013F" w:rsidRPr="00B61C1B">
        <w:rPr>
          <w:rFonts w:eastAsia="Gulim"/>
          <w:color w:val="auto"/>
          <w:lang w:eastAsia="ko-KR"/>
        </w:rPr>
        <w:t xml:space="preserve">GAPDH </w:t>
      </w:r>
      <w:r w:rsidRPr="00B61C1B">
        <w:rPr>
          <w:rFonts w:eastAsia="Gulim"/>
          <w:color w:val="auto"/>
          <w:lang w:eastAsia="ko-KR"/>
        </w:rPr>
        <w:t xml:space="preserve">are generated. </w:t>
      </w:r>
      <w:r w:rsidRPr="00B61C1B">
        <w:rPr>
          <w:rFonts w:eastAsia="Gulim"/>
          <w:b/>
          <w:color w:val="auto"/>
          <w:lang w:eastAsia="ko-KR"/>
        </w:rPr>
        <w:t xml:space="preserve">(C) </w:t>
      </w:r>
      <w:r w:rsidR="00DF07BC" w:rsidRPr="00B61C1B">
        <w:rPr>
          <w:rFonts w:eastAsia="Gulim"/>
          <w:color w:val="auto"/>
          <w:lang w:eastAsia="ko-KR"/>
        </w:rPr>
        <w:t xml:space="preserve">Mature miRNA-107 and miRNA-301 levels were determined by </w:t>
      </w:r>
      <w:r w:rsidR="0086196B" w:rsidRPr="00B61C1B">
        <w:rPr>
          <w:rFonts w:eastAsia="Gulim"/>
          <w:color w:val="auto"/>
          <w:lang w:eastAsia="ko-KR"/>
        </w:rPr>
        <w:t>the probe-based</w:t>
      </w:r>
      <w:r w:rsidR="00DF07BC" w:rsidRPr="00B61C1B">
        <w:rPr>
          <w:rFonts w:eastAsia="Gulim"/>
          <w:color w:val="auto"/>
          <w:lang w:eastAsia="ko-KR"/>
        </w:rPr>
        <w:t xml:space="preserve"> </w:t>
      </w:r>
      <w:r w:rsidR="0086196B" w:rsidRPr="00B61C1B">
        <w:rPr>
          <w:rFonts w:eastAsia="Gulim"/>
          <w:color w:val="auto"/>
          <w:lang w:eastAsia="ko-KR"/>
        </w:rPr>
        <w:t xml:space="preserve">real-time PCR </w:t>
      </w:r>
      <w:r w:rsidR="00DF07BC" w:rsidRPr="00B61C1B">
        <w:rPr>
          <w:rFonts w:eastAsia="Gulim"/>
          <w:color w:val="auto"/>
          <w:lang w:eastAsia="ko-KR"/>
        </w:rPr>
        <w:t>using total RNA isolated from PANC-1, C</w:t>
      </w:r>
      <w:r w:rsidR="00C7553F" w:rsidRPr="00B61C1B">
        <w:rPr>
          <w:rFonts w:eastAsia="Gulim"/>
          <w:color w:val="auto"/>
          <w:lang w:eastAsia="ko-KR"/>
        </w:rPr>
        <w:t>APAN</w:t>
      </w:r>
      <w:r w:rsidR="00DF07BC" w:rsidRPr="00B61C1B">
        <w:rPr>
          <w:rFonts w:eastAsia="Gulim"/>
          <w:color w:val="auto"/>
          <w:lang w:eastAsia="ko-KR"/>
        </w:rPr>
        <w:t>-1, and HPNE</w:t>
      </w:r>
      <w:r w:rsidR="004E2D0A" w:rsidRPr="00B61C1B">
        <w:rPr>
          <w:rFonts w:eastAsia="Gulim"/>
          <w:color w:val="auto"/>
          <w:lang w:eastAsia="ko-KR"/>
        </w:rPr>
        <w:t xml:space="preserve"> cells</w:t>
      </w:r>
      <w:r w:rsidR="00DF07BC" w:rsidRPr="00B61C1B">
        <w:rPr>
          <w:rFonts w:eastAsia="Gulim"/>
          <w:color w:val="auto"/>
          <w:lang w:eastAsia="ko-KR"/>
        </w:rPr>
        <w:t>.</w:t>
      </w:r>
    </w:p>
    <w:p w14:paraId="76874733" w14:textId="77777777" w:rsidR="00A927CB" w:rsidRPr="00B61C1B" w:rsidRDefault="00A927CB" w:rsidP="00F47F53">
      <w:pPr>
        <w:widowControl/>
        <w:shd w:val="clear" w:color="auto" w:fill="FFFFFF"/>
        <w:autoSpaceDE/>
        <w:autoSpaceDN/>
        <w:adjustRightInd/>
        <w:rPr>
          <w:rFonts w:eastAsia="Gulim"/>
          <w:b/>
          <w:bCs/>
          <w:color w:val="auto"/>
          <w:lang w:eastAsia="ko-KR"/>
        </w:rPr>
      </w:pPr>
    </w:p>
    <w:p w14:paraId="11C8496A" w14:textId="74A5F72E" w:rsidR="00326A02" w:rsidRPr="00B61C1B" w:rsidRDefault="00326A02" w:rsidP="00F47F53">
      <w:pPr>
        <w:widowControl/>
        <w:shd w:val="clear" w:color="auto" w:fill="FFFFFF"/>
        <w:autoSpaceDE/>
        <w:autoSpaceDN/>
        <w:adjustRightInd/>
        <w:rPr>
          <w:rFonts w:eastAsia="Gulim"/>
          <w:color w:val="auto"/>
          <w:lang w:eastAsia="ko-KR"/>
        </w:rPr>
      </w:pPr>
      <w:r w:rsidRPr="00B61C1B">
        <w:rPr>
          <w:rFonts w:eastAsia="Gulim"/>
          <w:b/>
          <w:bCs/>
          <w:color w:val="auto"/>
          <w:lang w:eastAsia="ko-KR"/>
        </w:rPr>
        <w:lastRenderedPageBreak/>
        <w:t xml:space="preserve">Figure 3: </w:t>
      </w:r>
      <w:r w:rsidR="00CE6242" w:rsidRPr="00B61C1B">
        <w:rPr>
          <w:rFonts w:eastAsia="Gulim"/>
          <w:b/>
          <w:bCs/>
          <w:color w:val="auto"/>
          <w:lang w:eastAsia="ko-KR"/>
        </w:rPr>
        <w:t>M</w:t>
      </w:r>
      <w:r w:rsidRPr="00B61C1B">
        <w:rPr>
          <w:rFonts w:eastAsia="Gulim"/>
          <w:b/>
          <w:bCs/>
          <w:color w:val="auto"/>
          <w:lang w:eastAsia="ko-KR"/>
        </w:rPr>
        <w:t xml:space="preserve">imic transfection and </w:t>
      </w:r>
      <w:r w:rsidR="00A57C4E" w:rsidRPr="00B61C1B">
        <w:rPr>
          <w:rFonts w:eastAsia="Gulim"/>
          <w:b/>
          <w:bCs/>
          <w:color w:val="auto"/>
          <w:lang w:eastAsia="ko-KR"/>
        </w:rPr>
        <w:t xml:space="preserve">the </w:t>
      </w:r>
      <w:r w:rsidRPr="00B61C1B">
        <w:rPr>
          <w:rFonts w:eastAsia="Gulim"/>
          <w:b/>
          <w:bCs/>
          <w:color w:val="auto"/>
          <w:lang w:eastAsia="ko-KR"/>
        </w:rPr>
        <w:t xml:space="preserve">SRB Assay. </w:t>
      </w:r>
      <w:r w:rsidRPr="00B61C1B">
        <w:rPr>
          <w:rFonts w:eastAsia="Gulim"/>
          <w:b/>
          <w:color w:val="auto"/>
          <w:lang w:eastAsia="ko-KR"/>
        </w:rPr>
        <w:t>(A)</w:t>
      </w:r>
      <w:r w:rsidRPr="00B61C1B">
        <w:rPr>
          <w:rFonts w:eastAsia="Gulim"/>
          <w:color w:val="auto"/>
          <w:lang w:eastAsia="ko-KR"/>
        </w:rPr>
        <w:t xml:space="preserve"> </w:t>
      </w:r>
      <w:r w:rsidR="008C696C" w:rsidRPr="00B61C1B">
        <w:rPr>
          <w:rFonts w:eastAsia="Gulim"/>
          <w:color w:val="auto"/>
          <w:lang w:eastAsia="ko-KR"/>
        </w:rPr>
        <w:t xml:space="preserve">Top </w:t>
      </w:r>
      <w:r w:rsidR="003034CB" w:rsidRPr="00B61C1B">
        <w:rPr>
          <w:rFonts w:eastAsia="Gulim"/>
          <w:color w:val="auto"/>
          <w:lang w:eastAsia="ko-KR"/>
        </w:rPr>
        <w:t>panel shows the d</w:t>
      </w:r>
      <w:r w:rsidRPr="00B61C1B">
        <w:rPr>
          <w:rFonts w:eastAsia="Gulim"/>
          <w:color w:val="auto"/>
          <w:lang w:eastAsia="ko-KR"/>
        </w:rPr>
        <w:t xml:space="preserve">ilution of </w:t>
      </w:r>
      <w:r w:rsidR="009B16B7" w:rsidRPr="00B61C1B">
        <w:rPr>
          <w:rFonts w:eastAsia="Gulim"/>
          <w:color w:val="auto"/>
          <w:lang w:eastAsia="ko-KR"/>
        </w:rPr>
        <w:t>miRNA</w:t>
      </w:r>
      <w:r w:rsidR="000A028E" w:rsidRPr="00B61C1B">
        <w:rPr>
          <w:rFonts w:eastAsia="Gulim"/>
          <w:color w:val="auto"/>
          <w:lang w:eastAsia="ko-KR"/>
        </w:rPr>
        <w:t xml:space="preserve"> </w:t>
      </w:r>
      <w:r w:rsidR="009B16B7" w:rsidRPr="00B61C1B">
        <w:rPr>
          <w:rFonts w:eastAsia="Gulim"/>
          <w:color w:val="auto"/>
          <w:lang w:eastAsia="ko-KR"/>
        </w:rPr>
        <w:t xml:space="preserve">control </w:t>
      </w:r>
      <w:r w:rsidR="000A028E" w:rsidRPr="00B61C1B">
        <w:rPr>
          <w:rFonts w:eastAsia="Gulim"/>
          <w:color w:val="auto"/>
          <w:lang w:eastAsia="ko-KR"/>
        </w:rPr>
        <w:t xml:space="preserve">mimic </w:t>
      </w:r>
      <w:r w:rsidR="009B16B7" w:rsidRPr="00B61C1B">
        <w:rPr>
          <w:rFonts w:eastAsia="Gulim"/>
          <w:color w:val="auto"/>
          <w:lang w:eastAsia="ko-KR"/>
        </w:rPr>
        <w:t xml:space="preserve">and </w:t>
      </w:r>
      <w:r w:rsidRPr="00B61C1B">
        <w:rPr>
          <w:rFonts w:eastAsia="Gulim"/>
          <w:color w:val="auto"/>
          <w:lang w:eastAsia="ko-KR"/>
        </w:rPr>
        <w:t>miRNA</w:t>
      </w:r>
      <w:r w:rsidR="00115F90" w:rsidRPr="00B61C1B">
        <w:rPr>
          <w:rFonts w:eastAsia="Gulim"/>
          <w:color w:val="auto"/>
          <w:lang w:eastAsia="ko-KR"/>
        </w:rPr>
        <w:t>-107</w:t>
      </w:r>
      <w:r w:rsidRPr="00B61C1B">
        <w:rPr>
          <w:rFonts w:eastAsia="Gulim"/>
          <w:color w:val="auto"/>
          <w:lang w:eastAsia="ko-KR"/>
        </w:rPr>
        <w:t xml:space="preserve"> mimic </w:t>
      </w:r>
      <w:r w:rsidR="003034CB" w:rsidRPr="00B61C1B">
        <w:rPr>
          <w:rFonts w:eastAsia="Gulim"/>
          <w:color w:val="auto"/>
          <w:lang w:eastAsia="ko-KR"/>
        </w:rPr>
        <w:t xml:space="preserve">to </w:t>
      </w:r>
      <w:r w:rsidR="009B16B7" w:rsidRPr="00B61C1B">
        <w:rPr>
          <w:rFonts w:eastAsia="Gulim"/>
          <w:color w:val="auto"/>
          <w:lang w:eastAsia="ko-KR"/>
        </w:rPr>
        <w:t>prepar</w:t>
      </w:r>
      <w:r w:rsidR="003034CB" w:rsidRPr="00B61C1B">
        <w:rPr>
          <w:rFonts w:eastAsia="Gulim"/>
          <w:color w:val="auto"/>
          <w:lang w:eastAsia="ko-KR"/>
        </w:rPr>
        <w:t>e</w:t>
      </w:r>
      <w:r w:rsidR="009B16B7"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color w:val="auto"/>
          <w:lang w:eastAsia="ko-KR"/>
        </w:rPr>
        <w:t xml:space="preserve">transfection mixtures. </w:t>
      </w:r>
      <w:r w:rsidR="003A0C89" w:rsidRPr="00B61C1B">
        <w:rPr>
          <w:rFonts w:eastAsia="Gulim"/>
          <w:color w:val="auto"/>
          <w:lang w:eastAsia="ko-KR"/>
        </w:rPr>
        <w:t>T</w:t>
      </w:r>
      <w:r w:rsidRPr="00B61C1B">
        <w:rPr>
          <w:rFonts w:eastAsia="Gulim"/>
          <w:color w:val="auto"/>
          <w:lang w:eastAsia="ko-KR"/>
        </w:rPr>
        <w:t xml:space="preserve">he range of </w:t>
      </w:r>
      <w:r w:rsidR="009B16B7" w:rsidRPr="00B61C1B">
        <w:rPr>
          <w:rFonts w:eastAsia="Gulim"/>
          <w:color w:val="auto"/>
          <w:lang w:eastAsia="ko-KR"/>
        </w:rPr>
        <w:t xml:space="preserve">final </w:t>
      </w:r>
      <w:r w:rsidRPr="00B61C1B">
        <w:rPr>
          <w:rFonts w:eastAsia="Gulim"/>
          <w:color w:val="auto"/>
          <w:lang w:eastAsia="ko-KR"/>
        </w:rPr>
        <w:t>concentration</w:t>
      </w:r>
      <w:r w:rsidR="009B16B7" w:rsidRPr="00B61C1B">
        <w:rPr>
          <w:rFonts w:eastAsia="Gulim"/>
          <w:color w:val="auto"/>
          <w:lang w:eastAsia="ko-KR"/>
        </w:rPr>
        <w:t>s of miR</w:t>
      </w:r>
      <w:r w:rsidR="003B18BF" w:rsidRPr="00B61C1B">
        <w:rPr>
          <w:rFonts w:eastAsia="Gulim"/>
          <w:color w:val="auto"/>
          <w:lang w:eastAsia="ko-KR"/>
        </w:rPr>
        <w:t>NA</w:t>
      </w:r>
      <w:r w:rsidR="009B16B7" w:rsidRPr="00B61C1B">
        <w:rPr>
          <w:rFonts w:eastAsia="Gulim"/>
          <w:color w:val="auto"/>
          <w:lang w:eastAsia="ko-KR"/>
        </w:rPr>
        <w:t>-107 mimic are</w:t>
      </w:r>
      <w:r w:rsidR="00091C4E"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color w:val="auto"/>
          <w:lang w:eastAsia="ko-KR"/>
        </w:rPr>
        <w:t xml:space="preserve">0 </w:t>
      </w:r>
      <w:proofErr w:type="spellStart"/>
      <w:r w:rsidRPr="00B61C1B">
        <w:rPr>
          <w:rFonts w:eastAsia="Gulim"/>
          <w:color w:val="auto"/>
          <w:lang w:eastAsia="ko-KR"/>
        </w:rPr>
        <w:t>nM</w:t>
      </w:r>
      <w:proofErr w:type="spellEnd"/>
      <w:r w:rsidRPr="00B61C1B">
        <w:rPr>
          <w:rFonts w:eastAsia="Gulim"/>
          <w:color w:val="auto"/>
          <w:lang w:eastAsia="ko-KR"/>
        </w:rPr>
        <w:t xml:space="preserve">, 1 </w:t>
      </w:r>
      <w:proofErr w:type="spellStart"/>
      <w:r w:rsidRPr="00B61C1B">
        <w:rPr>
          <w:rFonts w:eastAsia="Gulim"/>
          <w:color w:val="auto"/>
          <w:lang w:eastAsia="ko-KR"/>
        </w:rPr>
        <w:t>nM</w:t>
      </w:r>
      <w:proofErr w:type="spellEnd"/>
      <w:r w:rsidRPr="00B61C1B">
        <w:rPr>
          <w:rFonts w:eastAsia="Gulim"/>
          <w:color w:val="auto"/>
          <w:lang w:eastAsia="ko-KR"/>
        </w:rPr>
        <w:t xml:space="preserve">, 5 </w:t>
      </w:r>
      <w:proofErr w:type="spellStart"/>
      <w:r w:rsidRPr="00B61C1B">
        <w:rPr>
          <w:rFonts w:eastAsia="Gulim"/>
          <w:color w:val="auto"/>
          <w:lang w:eastAsia="ko-KR"/>
        </w:rPr>
        <w:t>nM</w:t>
      </w:r>
      <w:proofErr w:type="spellEnd"/>
      <w:r w:rsidRPr="00B61C1B">
        <w:rPr>
          <w:rFonts w:eastAsia="Gulim"/>
          <w:color w:val="auto"/>
          <w:lang w:eastAsia="ko-KR"/>
        </w:rPr>
        <w:t xml:space="preserve">, 10 </w:t>
      </w:r>
      <w:proofErr w:type="spellStart"/>
      <w:r w:rsidRPr="00B61C1B">
        <w:rPr>
          <w:rFonts w:eastAsia="Gulim"/>
          <w:color w:val="auto"/>
          <w:lang w:eastAsia="ko-KR"/>
        </w:rPr>
        <w:t>nM</w:t>
      </w:r>
      <w:proofErr w:type="spellEnd"/>
      <w:r w:rsidRPr="00B61C1B">
        <w:rPr>
          <w:rFonts w:eastAsia="Gulim"/>
          <w:color w:val="auto"/>
          <w:lang w:eastAsia="ko-KR"/>
        </w:rPr>
        <w:t xml:space="preserve">, 25 </w:t>
      </w:r>
      <w:proofErr w:type="spellStart"/>
      <w:r w:rsidRPr="00B61C1B">
        <w:rPr>
          <w:rFonts w:eastAsia="Gulim"/>
          <w:color w:val="auto"/>
          <w:lang w:eastAsia="ko-KR"/>
        </w:rPr>
        <w:t>nM</w:t>
      </w:r>
      <w:proofErr w:type="spellEnd"/>
      <w:r w:rsidRPr="00B61C1B">
        <w:rPr>
          <w:rFonts w:eastAsia="Gulim"/>
          <w:color w:val="auto"/>
          <w:lang w:eastAsia="ko-KR"/>
        </w:rPr>
        <w:t xml:space="preserve">, 50 </w:t>
      </w:r>
      <w:proofErr w:type="spellStart"/>
      <w:r w:rsidRPr="00B61C1B">
        <w:rPr>
          <w:rFonts w:eastAsia="Gulim"/>
          <w:color w:val="auto"/>
          <w:lang w:eastAsia="ko-KR"/>
        </w:rPr>
        <w:t>nM</w:t>
      </w:r>
      <w:proofErr w:type="spellEnd"/>
      <w:r w:rsidRPr="00B61C1B">
        <w:rPr>
          <w:rFonts w:eastAsia="Gulim"/>
          <w:color w:val="auto"/>
          <w:lang w:eastAsia="ko-KR"/>
        </w:rPr>
        <w:t xml:space="preserve">, </w:t>
      </w:r>
      <w:r w:rsidR="00FF7AB4" w:rsidRPr="00B61C1B">
        <w:rPr>
          <w:rFonts w:eastAsia="Gulim"/>
          <w:color w:val="auto"/>
          <w:lang w:eastAsia="ko-KR"/>
        </w:rPr>
        <w:t xml:space="preserve">and </w:t>
      </w:r>
      <w:r w:rsidRPr="00B61C1B">
        <w:rPr>
          <w:rFonts w:eastAsia="Gulim"/>
          <w:color w:val="auto"/>
          <w:lang w:eastAsia="ko-KR"/>
        </w:rPr>
        <w:t xml:space="preserve">100 </w:t>
      </w:r>
      <w:proofErr w:type="spellStart"/>
      <w:r w:rsidRPr="00B61C1B">
        <w:rPr>
          <w:rFonts w:eastAsia="Gulim"/>
          <w:color w:val="auto"/>
          <w:lang w:eastAsia="ko-KR"/>
        </w:rPr>
        <w:t>nM.</w:t>
      </w:r>
      <w:proofErr w:type="spellEnd"/>
      <w:r w:rsidR="00091C4E" w:rsidRPr="00B61C1B">
        <w:rPr>
          <w:rFonts w:eastAsia="Gulim"/>
          <w:color w:val="auto"/>
          <w:lang w:eastAsia="ko-KR"/>
        </w:rPr>
        <w:t xml:space="preserve"> </w:t>
      </w:r>
      <w:r w:rsidR="000A028E" w:rsidRPr="00B61C1B">
        <w:rPr>
          <w:rFonts w:eastAsia="Gulim"/>
          <w:color w:val="auto"/>
          <w:lang w:eastAsia="ko-KR"/>
        </w:rPr>
        <w:t>Total volume in each column is for the transfection of cells in one well of a 96-well plate. Bottom panel shows an example of s</w:t>
      </w:r>
      <w:r w:rsidRPr="00B61C1B">
        <w:rPr>
          <w:rFonts w:eastAsia="Gulim"/>
          <w:color w:val="auto"/>
          <w:lang w:eastAsia="ko-KR"/>
        </w:rPr>
        <w:t>cal</w:t>
      </w:r>
      <w:r w:rsidR="000A028E" w:rsidRPr="00B61C1B">
        <w:rPr>
          <w:rFonts w:eastAsia="Gulim"/>
          <w:color w:val="auto"/>
          <w:lang w:eastAsia="ko-KR"/>
        </w:rPr>
        <w:t>ing</w:t>
      </w:r>
      <w:r w:rsidRPr="00B61C1B">
        <w:rPr>
          <w:rFonts w:eastAsia="Gulim"/>
          <w:color w:val="auto"/>
          <w:lang w:eastAsia="ko-KR"/>
        </w:rPr>
        <w:t xml:space="preserve"> up </w:t>
      </w:r>
      <w:r w:rsidR="000A028E" w:rsidRPr="00B61C1B">
        <w:rPr>
          <w:rFonts w:eastAsia="Gulim"/>
          <w:color w:val="auto"/>
          <w:lang w:eastAsia="ko-KR"/>
        </w:rPr>
        <w:t>the transfection mixtures</w:t>
      </w:r>
      <w:r w:rsidRPr="00B61C1B">
        <w:rPr>
          <w:rFonts w:eastAsia="Gulim"/>
          <w:color w:val="auto"/>
          <w:lang w:eastAsia="ko-KR"/>
        </w:rPr>
        <w:t xml:space="preserve"> to</w:t>
      </w:r>
      <w:r w:rsidR="000A028E" w:rsidRPr="00B61C1B">
        <w:rPr>
          <w:rFonts w:eastAsia="Gulim"/>
          <w:color w:val="auto"/>
          <w:lang w:eastAsia="ko-KR"/>
        </w:rPr>
        <w:t xml:space="preserve"> prepare</w:t>
      </w:r>
      <w:r w:rsidRPr="00B61C1B">
        <w:rPr>
          <w:rFonts w:eastAsia="Gulim"/>
          <w:color w:val="auto"/>
          <w:lang w:eastAsia="ko-KR"/>
        </w:rPr>
        <w:t xml:space="preserve"> enough amount of mixture</w:t>
      </w:r>
      <w:r w:rsidR="009B16B7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 for </w:t>
      </w:r>
      <w:r w:rsidR="000A028E" w:rsidRPr="00B61C1B">
        <w:rPr>
          <w:rFonts w:eastAsia="Gulim"/>
          <w:color w:val="auto"/>
          <w:lang w:eastAsia="ko-KR"/>
        </w:rPr>
        <w:t xml:space="preserve">the transfection of the cells in </w:t>
      </w:r>
      <w:r w:rsidRPr="00B61C1B">
        <w:rPr>
          <w:rFonts w:eastAsia="Gulim"/>
          <w:color w:val="auto"/>
          <w:lang w:eastAsia="ko-KR"/>
        </w:rPr>
        <w:t xml:space="preserve">4 wells </w:t>
      </w:r>
      <w:r w:rsidR="000A028E" w:rsidRPr="00B61C1B">
        <w:rPr>
          <w:rFonts w:eastAsia="Gulim"/>
          <w:color w:val="auto"/>
          <w:lang w:eastAsia="ko-KR"/>
        </w:rPr>
        <w:t xml:space="preserve">at an </w:t>
      </w:r>
      <w:r w:rsidRPr="00B61C1B">
        <w:rPr>
          <w:rFonts w:eastAsia="Gulim"/>
          <w:color w:val="auto"/>
          <w:lang w:eastAsia="ko-KR"/>
        </w:rPr>
        <w:t xml:space="preserve">indicated concentration. </w:t>
      </w:r>
      <w:r w:rsidR="000A028E" w:rsidRPr="00B61C1B">
        <w:rPr>
          <w:rFonts w:eastAsia="Gulim"/>
          <w:color w:val="auto"/>
          <w:lang w:eastAsia="ko-KR"/>
        </w:rPr>
        <w:t>Next, a</w:t>
      </w:r>
      <w:r w:rsidRPr="00B61C1B">
        <w:rPr>
          <w:rFonts w:eastAsia="Gulim"/>
          <w:color w:val="auto"/>
          <w:lang w:eastAsia="ko-KR"/>
        </w:rPr>
        <w:t>dd 50 μL of mixture</w:t>
      </w:r>
      <w:r w:rsidR="009B16B7" w:rsidRPr="00B61C1B">
        <w:rPr>
          <w:rFonts w:eastAsia="Gulim"/>
          <w:color w:val="auto"/>
          <w:lang w:eastAsia="ko-KR"/>
        </w:rPr>
        <w:t>s</w:t>
      </w:r>
      <w:r w:rsidRPr="00B61C1B">
        <w:rPr>
          <w:rFonts w:eastAsia="Gulim"/>
          <w:color w:val="auto"/>
          <w:lang w:eastAsia="ko-KR"/>
        </w:rPr>
        <w:t xml:space="preserve"> into each well by following the suggested format for </w:t>
      </w:r>
      <w:r w:rsidR="0011140C" w:rsidRPr="00B61C1B">
        <w:rPr>
          <w:rFonts w:eastAsia="Gulim"/>
          <w:color w:val="auto"/>
          <w:lang w:eastAsia="ko-KR"/>
        </w:rPr>
        <w:t xml:space="preserve">transfecting </w:t>
      </w:r>
      <w:r w:rsidR="009B16B7" w:rsidRPr="00B61C1B">
        <w:rPr>
          <w:rFonts w:eastAsia="Gulim"/>
          <w:color w:val="auto"/>
          <w:lang w:eastAsia="ko-KR"/>
        </w:rPr>
        <w:t xml:space="preserve">miRNA control </w:t>
      </w:r>
      <w:r w:rsidR="0011140C" w:rsidRPr="00B61C1B">
        <w:rPr>
          <w:rFonts w:eastAsia="Gulim"/>
          <w:color w:val="auto"/>
          <w:lang w:eastAsia="ko-KR"/>
        </w:rPr>
        <w:t xml:space="preserve">mimic with </w:t>
      </w:r>
      <w:r w:rsidRPr="00B61C1B">
        <w:rPr>
          <w:rFonts w:eastAsia="Gulim"/>
          <w:color w:val="auto"/>
          <w:lang w:eastAsia="ko-KR"/>
        </w:rPr>
        <w:t>miRNA</w:t>
      </w:r>
      <w:r w:rsidR="00115F90" w:rsidRPr="00B61C1B">
        <w:rPr>
          <w:rFonts w:eastAsia="Gulim"/>
          <w:color w:val="auto"/>
          <w:lang w:eastAsia="ko-KR"/>
        </w:rPr>
        <w:t>-107</w:t>
      </w:r>
      <w:r w:rsidRPr="00B61C1B">
        <w:rPr>
          <w:rFonts w:eastAsia="Gulim"/>
          <w:color w:val="auto"/>
          <w:lang w:eastAsia="ko-KR"/>
        </w:rPr>
        <w:t xml:space="preserve"> mimic. This plate </w:t>
      </w:r>
      <w:r w:rsidR="00091C4E" w:rsidRPr="00B61C1B">
        <w:rPr>
          <w:rFonts w:eastAsia="Gulim"/>
          <w:color w:val="auto"/>
          <w:lang w:eastAsia="ko-KR"/>
        </w:rPr>
        <w:t>was</w:t>
      </w:r>
      <w:r w:rsidR="00115F90"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color w:val="auto"/>
          <w:lang w:eastAsia="ko-KR"/>
        </w:rPr>
        <w:t>used for</w:t>
      </w:r>
      <w:r w:rsidR="00091C4E" w:rsidRPr="00B61C1B">
        <w:rPr>
          <w:rFonts w:eastAsia="Gulim"/>
          <w:color w:val="auto"/>
          <w:lang w:eastAsia="ko-KR"/>
        </w:rPr>
        <w:t xml:space="preserve"> the</w:t>
      </w:r>
      <w:r w:rsidRPr="00B61C1B">
        <w:rPr>
          <w:rFonts w:eastAsia="Gulim"/>
          <w:color w:val="auto"/>
          <w:lang w:eastAsia="ko-KR"/>
        </w:rPr>
        <w:t xml:space="preserve"> SRB assay, which includes cell fixation, cell staining, and absorbance measurement. </w:t>
      </w:r>
      <w:r w:rsidRPr="00B61C1B">
        <w:rPr>
          <w:rFonts w:eastAsia="Gulim"/>
          <w:b/>
          <w:color w:val="auto"/>
          <w:lang w:eastAsia="ko-KR"/>
        </w:rPr>
        <w:t>(B)</w:t>
      </w:r>
      <w:r w:rsidRPr="00B61C1B">
        <w:rPr>
          <w:rFonts w:eastAsia="Gulim"/>
          <w:color w:val="auto"/>
          <w:lang w:eastAsia="ko-KR"/>
        </w:rPr>
        <w:t xml:space="preserve"> </w:t>
      </w:r>
      <w:r w:rsidR="0011140C" w:rsidRPr="00B61C1B">
        <w:rPr>
          <w:rFonts w:eastAsia="Gulim"/>
          <w:color w:val="auto"/>
          <w:lang w:eastAsia="ko-KR"/>
        </w:rPr>
        <w:t>A</w:t>
      </w:r>
      <w:r w:rsidRPr="00B61C1B">
        <w:rPr>
          <w:rFonts w:eastAsia="Gulim"/>
          <w:color w:val="auto"/>
          <w:lang w:eastAsia="ko-KR"/>
        </w:rPr>
        <w:t xml:space="preserve">ctual image of </w:t>
      </w:r>
      <w:r w:rsidR="009B16B7" w:rsidRPr="00B61C1B">
        <w:rPr>
          <w:rFonts w:eastAsia="Gulim"/>
          <w:color w:val="auto"/>
          <w:lang w:eastAsia="ko-KR"/>
        </w:rPr>
        <w:t>the</w:t>
      </w:r>
      <w:r w:rsidR="00091C4E"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color w:val="auto"/>
          <w:lang w:eastAsia="ko-KR"/>
        </w:rPr>
        <w:t>96-well plate</w:t>
      </w:r>
      <w:r w:rsidR="00091C4E" w:rsidRPr="00B61C1B">
        <w:rPr>
          <w:rFonts w:eastAsia="Gulim"/>
          <w:color w:val="auto"/>
          <w:lang w:eastAsia="ko-KR"/>
        </w:rPr>
        <w:t xml:space="preserve"> </w:t>
      </w:r>
      <w:r w:rsidR="0034368D" w:rsidRPr="00B61C1B">
        <w:rPr>
          <w:rFonts w:eastAsia="Gulim"/>
          <w:color w:val="auto"/>
          <w:lang w:eastAsia="ko-KR"/>
        </w:rPr>
        <w:t xml:space="preserve">showing </w:t>
      </w:r>
      <w:r w:rsidR="0011140C" w:rsidRPr="00B61C1B">
        <w:rPr>
          <w:rFonts w:eastAsia="Gulim"/>
          <w:color w:val="auto"/>
          <w:lang w:eastAsia="ko-KR"/>
        </w:rPr>
        <w:t xml:space="preserve">the </w:t>
      </w:r>
      <w:r w:rsidR="0034368D" w:rsidRPr="00B61C1B">
        <w:rPr>
          <w:rFonts w:eastAsia="Gulim"/>
          <w:color w:val="auto"/>
          <w:lang w:eastAsia="ko-KR"/>
        </w:rPr>
        <w:t>SRB stained cells</w:t>
      </w:r>
      <w:r w:rsidRPr="00B61C1B">
        <w:rPr>
          <w:rFonts w:eastAsia="Gulim"/>
          <w:color w:val="auto"/>
          <w:lang w:eastAsia="ko-KR"/>
        </w:rPr>
        <w:t xml:space="preserve">. This image clearly shows that the </w:t>
      </w:r>
      <w:r w:rsidR="00862669" w:rsidRPr="00B61C1B">
        <w:rPr>
          <w:rFonts w:eastAsia="Gulim"/>
          <w:color w:val="auto"/>
          <w:lang w:eastAsia="ko-KR"/>
        </w:rPr>
        <w:t>number</w:t>
      </w:r>
      <w:r w:rsidRPr="00B61C1B">
        <w:rPr>
          <w:rFonts w:eastAsia="Gulim"/>
          <w:color w:val="auto"/>
          <w:lang w:eastAsia="ko-KR"/>
        </w:rPr>
        <w:t xml:space="preserve"> of </w:t>
      </w:r>
      <w:r w:rsidR="00806AAB" w:rsidRPr="00B61C1B">
        <w:rPr>
          <w:rFonts w:eastAsia="Gulim"/>
          <w:color w:val="auto"/>
          <w:lang w:eastAsia="ko-KR"/>
        </w:rPr>
        <w:t xml:space="preserve">PANC-1 </w:t>
      </w:r>
      <w:r w:rsidRPr="00B61C1B">
        <w:rPr>
          <w:rFonts w:eastAsia="Gulim"/>
          <w:color w:val="auto"/>
          <w:lang w:eastAsia="ko-KR"/>
        </w:rPr>
        <w:t>cells decreases as the</w:t>
      </w:r>
      <w:r w:rsidR="0011140C" w:rsidRPr="00B61C1B">
        <w:rPr>
          <w:rFonts w:eastAsia="Gulim"/>
          <w:color w:val="auto"/>
          <w:lang w:eastAsia="ko-KR"/>
        </w:rPr>
        <w:t xml:space="preserve"> </w:t>
      </w:r>
      <w:r w:rsidRPr="00B61C1B">
        <w:rPr>
          <w:rFonts w:eastAsia="Gulim"/>
          <w:color w:val="auto"/>
          <w:lang w:eastAsia="ko-KR"/>
        </w:rPr>
        <w:t>concentration</w:t>
      </w:r>
      <w:r w:rsidR="00862669" w:rsidRPr="00B61C1B">
        <w:rPr>
          <w:rFonts w:eastAsia="Gulim"/>
          <w:color w:val="auto"/>
          <w:lang w:eastAsia="ko-KR"/>
        </w:rPr>
        <w:t xml:space="preserve"> of miRNA-107 mimic</w:t>
      </w:r>
      <w:r w:rsidRPr="00B61C1B">
        <w:rPr>
          <w:rFonts w:eastAsia="Gulim"/>
          <w:color w:val="auto"/>
          <w:lang w:eastAsia="ko-KR"/>
        </w:rPr>
        <w:t xml:space="preserve"> increases.</w:t>
      </w:r>
    </w:p>
    <w:p w14:paraId="4104249A" w14:textId="77777777" w:rsidR="00A927CB" w:rsidRPr="00B61C1B" w:rsidRDefault="00A927CB" w:rsidP="00F47F53">
      <w:pPr>
        <w:rPr>
          <w:rFonts w:eastAsia="Gulim"/>
          <w:b/>
          <w:color w:val="auto"/>
          <w:lang w:eastAsia="ko-KR"/>
        </w:rPr>
      </w:pPr>
    </w:p>
    <w:p w14:paraId="22DF03B6" w14:textId="2716E91C" w:rsidR="00CB1482" w:rsidRPr="00B61C1B" w:rsidRDefault="00326A02" w:rsidP="00F47F53">
      <w:pPr>
        <w:rPr>
          <w:rFonts w:eastAsia="Gulim"/>
          <w:color w:val="auto"/>
          <w:lang w:eastAsia="ko-KR"/>
        </w:rPr>
      </w:pPr>
      <w:r w:rsidRPr="00B61C1B">
        <w:rPr>
          <w:rFonts w:eastAsia="Gulim"/>
          <w:b/>
          <w:color w:val="auto"/>
          <w:lang w:eastAsia="ko-KR"/>
        </w:rPr>
        <w:t xml:space="preserve">Figure 4: </w:t>
      </w:r>
      <w:r w:rsidR="008C696C" w:rsidRPr="00B61C1B">
        <w:rPr>
          <w:rFonts w:eastAsia="Gulim"/>
          <w:b/>
          <w:color w:val="auto"/>
          <w:lang w:eastAsia="ko-KR"/>
        </w:rPr>
        <w:t>G</w:t>
      </w:r>
      <w:r w:rsidRPr="00B61C1B">
        <w:rPr>
          <w:rFonts w:eastAsia="Gulim"/>
          <w:b/>
          <w:color w:val="auto"/>
          <w:lang w:eastAsia="ko-KR"/>
        </w:rPr>
        <w:t xml:space="preserve">eneration of </w:t>
      </w:r>
      <w:r w:rsidR="008C696C" w:rsidRPr="00B61C1B">
        <w:rPr>
          <w:rFonts w:eastAsia="Gulim"/>
          <w:b/>
          <w:color w:val="auto"/>
          <w:lang w:eastAsia="ko-KR"/>
        </w:rPr>
        <w:t xml:space="preserve">a </w:t>
      </w:r>
      <w:r w:rsidRPr="00B61C1B">
        <w:rPr>
          <w:rFonts w:eastAsia="Gulim"/>
          <w:b/>
          <w:color w:val="auto"/>
          <w:lang w:eastAsia="ko-KR"/>
        </w:rPr>
        <w:t xml:space="preserve">dose-response curve. </w:t>
      </w:r>
      <w:r w:rsidR="00262A52" w:rsidRPr="00B61C1B">
        <w:rPr>
          <w:rFonts w:eastAsia="Gulim"/>
          <w:b/>
          <w:bCs/>
          <w:color w:val="auto"/>
          <w:lang w:eastAsia="ko-KR"/>
        </w:rPr>
        <w:t>(A)</w:t>
      </w:r>
      <w:r w:rsidR="00262A52" w:rsidRPr="00B61C1B">
        <w:rPr>
          <w:rFonts w:eastAsia="Gulim"/>
          <w:color w:val="auto"/>
          <w:lang w:eastAsia="ko-KR"/>
        </w:rPr>
        <w:t xml:space="preserve"> </w:t>
      </w:r>
      <w:r w:rsidR="00262A52" w:rsidRPr="00B61C1B">
        <w:rPr>
          <w:bCs/>
          <w:color w:val="auto"/>
        </w:rPr>
        <w:t>Representative dose-response curve of miRNA-107 mimic transfected PANC-1 cells. Transfected cells were incubated continuously for 96 h. Parameters procured from the dose-response curve are also shown.</w:t>
      </w:r>
      <w:r w:rsidR="00262A52" w:rsidRPr="00B61C1B">
        <w:rPr>
          <w:rFonts w:eastAsia="Gulim"/>
          <w:b/>
          <w:color w:val="auto"/>
          <w:lang w:eastAsia="ko-KR"/>
        </w:rPr>
        <w:t xml:space="preserve"> </w:t>
      </w:r>
      <w:r w:rsidRPr="00B61C1B">
        <w:rPr>
          <w:rFonts w:eastAsia="Gulim"/>
          <w:b/>
          <w:color w:val="auto"/>
          <w:lang w:eastAsia="ko-KR"/>
        </w:rPr>
        <w:t>(</w:t>
      </w:r>
      <w:r w:rsidR="00262A52" w:rsidRPr="00B61C1B">
        <w:rPr>
          <w:rFonts w:eastAsia="Gulim"/>
          <w:b/>
          <w:color w:val="auto"/>
          <w:lang w:eastAsia="ko-KR"/>
        </w:rPr>
        <w:t>B</w:t>
      </w:r>
      <w:r w:rsidRPr="00B61C1B">
        <w:rPr>
          <w:rFonts w:eastAsia="Gulim"/>
          <w:b/>
          <w:color w:val="auto"/>
          <w:lang w:eastAsia="ko-KR"/>
        </w:rPr>
        <w:t>)</w:t>
      </w:r>
      <w:r w:rsidRPr="00B61C1B">
        <w:rPr>
          <w:rFonts w:eastAsia="Gulim"/>
          <w:color w:val="auto"/>
          <w:lang w:eastAsia="ko-KR"/>
        </w:rPr>
        <w:t xml:space="preserve"> The equation, variables, initial parameters, and constraints, along with </w:t>
      </w:r>
      <w:r w:rsidR="00443278" w:rsidRPr="00B61C1B">
        <w:rPr>
          <w:rFonts w:eastAsia="Gulim"/>
          <w:color w:val="auto"/>
          <w:lang w:eastAsia="ko-KR"/>
        </w:rPr>
        <w:t xml:space="preserve">the </w:t>
      </w:r>
      <w:r w:rsidRPr="00B61C1B">
        <w:rPr>
          <w:rFonts w:eastAsia="Gulim"/>
          <w:color w:val="auto"/>
          <w:lang w:eastAsia="ko-KR"/>
        </w:rPr>
        <w:t>description</w:t>
      </w:r>
      <w:r w:rsidR="004D6134" w:rsidRPr="00B61C1B">
        <w:rPr>
          <w:rFonts w:eastAsia="Gulim"/>
          <w:color w:val="auto"/>
          <w:lang w:eastAsia="ko-KR"/>
        </w:rPr>
        <w:t>s</w:t>
      </w:r>
      <w:r w:rsidR="00443278" w:rsidRPr="00B61C1B">
        <w:rPr>
          <w:rFonts w:eastAsia="Gulim"/>
          <w:color w:val="auto"/>
          <w:lang w:eastAsia="ko-KR"/>
        </w:rPr>
        <w:t xml:space="preserve"> of definitions</w:t>
      </w:r>
      <w:r w:rsidR="00E21CAD" w:rsidRPr="00B61C1B">
        <w:rPr>
          <w:rFonts w:eastAsia="Gulim"/>
          <w:color w:val="auto"/>
          <w:lang w:eastAsia="ko-KR"/>
        </w:rPr>
        <w:t xml:space="preserve"> and values</w:t>
      </w:r>
      <w:r w:rsidRPr="00B61C1B">
        <w:rPr>
          <w:rFonts w:eastAsia="Gulim"/>
          <w:color w:val="auto"/>
          <w:lang w:eastAsia="ko-KR"/>
        </w:rPr>
        <w:t>.</w:t>
      </w:r>
      <w:r w:rsidRPr="00B61C1B">
        <w:rPr>
          <w:rFonts w:eastAsia="Gulim"/>
          <w:b/>
          <w:color w:val="auto"/>
          <w:lang w:eastAsia="ko-KR"/>
        </w:rPr>
        <w:t xml:space="preserve"> (</w:t>
      </w:r>
      <w:r w:rsidR="00262A52" w:rsidRPr="00B61C1B">
        <w:rPr>
          <w:rFonts w:eastAsia="Gulim"/>
          <w:b/>
          <w:color w:val="auto"/>
          <w:lang w:eastAsia="ko-KR"/>
        </w:rPr>
        <w:t>C</w:t>
      </w:r>
      <w:r w:rsidRPr="00B61C1B">
        <w:rPr>
          <w:rFonts w:eastAsia="Gulim"/>
          <w:b/>
          <w:color w:val="auto"/>
          <w:lang w:eastAsia="ko-KR"/>
        </w:rPr>
        <w:t>)</w:t>
      </w:r>
      <w:r w:rsidRPr="00B61C1B">
        <w:rPr>
          <w:rFonts w:eastAsia="Gulim"/>
          <w:color w:val="auto"/>
          <w:lang w:eastAsia="ko-KR"/>
        </w:rPr>
        <w:t xml:space="preserve"> </w:t>
      </w:r>
      <w:r w:rsidR="00E21CAD" w:rsidRPr="00B61C1B">
        <w:rPr>
          <w:rFonts w:eastAsia="Gulim"/>
          <w:color w:val="auto"/>
          <w:lang w:eastAsia="ko-KR"/>
        </w:rPr>
        <w:t xml:space="preserve">Insert the definitions and values </w:t>
      </w:r>
      <w:r w:rsidRPr="00B61C1B">
        <w:rPr>
          <w:rFonts w:eastAsia="Gulim"/>
          <w:color w:val="auto"/>
          <w:lang w:eastAsia="ko-KR"/>
        </w:rPr>
        <w:t xml:space="preserve">into the corresponding </w:t>
      </w:r>
      <w:r w:rsidR="00E21CAD" w:rsidRPr="00B61C1B">
        <w:rPr>
          <w:rFonts w:eastAsia="Gulim"/>
          <w:color w:val="auto"/>
          <w:lang w:eastAsia="ko-KR"/>
        </w:rPr>
        <w:t xml:space="preserve">panels </w:t>
      </w:r>
      <w:r w:rsidR="006A6F67" w:rsidRPr="00B61C1B">
        <w:rPr>
          <w:rFonts w:eastAsia="Gulim"/>
          <w:color w:val="auto"/>
          <w:lang w:eastAsia="ko-KR"/>
        </w:rPr>
        <w:t xml:space="preserve">in </w:t>
      </w:r>
      <w:r w:rsidR="00E21CAD" w:rsidRPr="00B61C1B">
        <w:rPr>
          <w:rFonts w:eastAsia="Gulim"/>
          <w:color w:val="auto"/>
          <w:lang w:eastAsia="ko-KR"/>
        </w:rPr>
        <w:t xml:space="preserve">the </w:t>
      </w:r>
      <w:r w:rsidR="0034368D" w:rsidRPr="00B61C1B">
        <w:rPr>
          <w:rFonts w:eastAsia="Gulim"/>
          <w:color w:val="auto"/>
          <w:lang w:eastAsia="ko-KR"/>
        </w:rPr>
        <w:t>software</w:t>
      </w:r>
      <w:r w:rsidRPr="00B61C1B">
        <w:rPr>
          <w:rFonts w:eastAsia="Gulim"/>
          <w:color w:val="auto"/>
          <w:lang w:eastAsia="ko-KR"/>
        </w:rPr>
        <w:t>.</w:t>
      </w:r>
      <w:r w:rsidR="007B30B4" w:rsidRPr="00B61C1B">
        <w:rPr>
          <w:rFonts w:eastAsia="Gulim"/>
          <w:color w:val="auto"/>
          <w:lang w:eastAsia="ko-KR"/>
        </w:rPr>
        <w:t xml:space="preserve"> </w:t>
      </w:r>
      <w:r w:rsidR="0034368D" w:rsidRPr="00B61C1B">
        <w:rPr>
          <w:rFonts w:eastAsia="Gulim"/>
          <w:color w:val="auto"/>
          <w:lang w:eastAsia="ko-KR"/>
        </w:rPr>
        <w:t>The “</w:t>
      </w:r>
      <w:r w:rsidR="00365DCA" w:rsidRPr="00B61C1B">
        <w:rPr>
          <w:rFonts w:eastAsia="Gulim"/>
          <w:color w:val="auto"/>
          <w:lang w:eastAsia="ko-KR"/>
        </w:rPr>
        <w:t>f</w:t>
      </w:r>
      <w:r w:rsidR="0034368D" w:rsidRPr="00B61C1B">
        <w:rPr>
          <w:rFonts w:eastAsia="Gulim"/>
          <w:color w:val="auto"/>
          <w:lang w:eastAsia="ko-KR"/>
        </w:rPr>
        <w:t>”</w:t>
      </w:r>
      <w:r w:rsidR="007B30B4" w:rsidRPr="00B61C1B">
        <w:rPr>
          <w:rFonts w:eastAsia="Gulim"/>
          <w:color w:val="auto"/>
          <w:lang w:eastAsia="ko-KR"/>
        </w:rPr>
        <w:t xml:space="preserve"> indicates </w:t>
      </w:r>
      <w:r w:rsidR="001C08DF" w:rsidRPr="00B61C1B">
        <w:rPr>
          <w:rFonts w:eastAsia="Gulim"/>
          <w:color w:val="auto"/>
          <w:lang w:eastAsia="ko-KR"/>
        </w:rPr>
        <w:t xml:space="preserve">the </w:t>
      </w:r>
      <w:r w:rsidR="007B30B4" w:rsidRPr="00B61C1B">
        <w:rPr>
          <w:rFonts w:eastAsia="Gulim"/>
          <w:color w:val="auto"/>
          <w:lang w:eastAsia="ko-KR"/>
        </w:rPr>
        <w:t xml:space="preserve">% cell viability (for example, the value of </w:t>
      </w:r>
      <w:r w:rsidR="00365DCA" w:rsidRPr="00B61C1B">
        <w:rPr>
          <w:rFonts w:eastAsia="Gulim"/>
          <w:color w:val="auto"/>
          <w:lang w:eastAsia="ko-KR"/>
        </w:rPr>
        <w:t>“f”</w:t>
      </w:r>
      <w:r w:rsidR="007B30B4" w:rsidRPr="00B61C1B">
        <w:rPr>
          <w:rFonts w:eastAsia="Gulim"/>
          <w:color w:val="auto"/>
          <w:lang w:eastAsia="ko-KR"/>
        </w:rPr>
        <w:t xml:space="preserve"> is “90”</w:t>
      </w:r>
      <w:r w:rsidR="0020774E" w:rsidRPr="00B61C1B">
        <w:rPr>
          <w:rFonts w:eastAsia="Gulim"/>
          <w:color w:val="auto"/>
          <w:lang w:eastAsia="ko-KR"/>
        </w:rPr>
        <w:t xml:space="preserve"> and “10”</w:t>
      </w:r>
      <w:r w:rsidR="007B30B4" w:rsidRPr="00B61C1B">
        <w:rPr>
          <w:rFonts w:eastAsia="Gulim"/>
          <w:color w:val="auto"/>
          <w:lang w:eastAsia="ko-KR"/>
        </w:rPr>
        <w:t xml:space="preserve"> at IC</w:t>
      </w:r>
      <w:r w:rsidR="007B30B4" w:rsidRPr="00B61C1B">
        <w:rPr>
          <w:rFonts w:eastAsia="Gulim"/>
          <w:color w:val="auto"/>
          <w:vertAlign w:val="subscript"/>
          <w:lang w:eastAsia="ko-KR"/>
        </w:rPr>
        <w:t>10</w:t>
      </w:r>
      <w:r w:rsidR="0020774E" w:rsidRPr="00B61C1B">
        <w:rPr>
          <w:rFonts w:eastAsia="Gulim"/>
          <w:color w:val="auto"/>
          <w:lang w:eastAsia="ko-KR"/>
        </w:rPr>
        <w:t xml:space="preserve"> and IC</w:t>
      </w:r>
      <w:r w:rsidR="0020774E" w:rsidRPr="00B61C1B">
        <w:rPr>
          <w:rFonts w:eastAsia="Gulim"/>
          <w:color w:val="auto"/>
          <w:vertAlign w:val="subscript"/>
          <w:lang w:eastAsia="ko-KR"/>
        </w:rPr>
        <w:t>90</w:t>
      </w:r>
      <w:r w:rsidR="0020774E" w:rsidRPr="00B61C1B">
        <w:rPr>
          <w:rFonts w:eastAsia="Gulim"/>
          <w:color w:val="auto"/>
          <w:lang w:eastAsia="ko-KR"/>
        </w:rPr>
        <w:t>, respectively)</w:t>
      </w:r>
      <w:r w:rsidR="007B30B4" w:rsidRPr="00B61C1B">
        <w:rPr>
          <w:rFonts w:eastAsia="Gulim"/>
          <w:color w:val="auto"/>
          <w:lang w:eastAsia="ko-KR"/>
        </w:rPr>
        <w:t xml:space="preserve">. </w:t>
      </w:r>
      <w:r w:rsidR="0034368D" w:rsidRPr="00B61C1B">
        <w:rPr>
          <w:rFonts w:eastAsia="Gulim"/>
          <w:color w:val="auto"/>
          <w:lang w:eastAsia="ko-KR"/>
        </w:rPr>
        <w:t xml:space="preserve">The </w:t>
      </w:r>
      <w:r w:rsidR="007B30B4" w:rsidRPr="00B61C1B">
        <w:rPr>
          <w:color w:val="auto"/>
          <w:lang w:eastAsia="ko-KR"/>
        </w:rPr>
        <w:t xml:space="preserve">y0 </w:t>
      </w:r>
      <w:r w:rsidR="0034368D" w:rsidRPr="00B61C1B">
        <w:rPr>
          <w:color w:val="auto"/>
          <w:lang w:eastAsia="ko-KR"/>
        </w:rPr>
        <w:t xml:space="preserve">value is 100 </w:t>
      </w:r>
      <w:r w:rsidR="005C3AC1" w:rsidRPr="00B61C1B">
        <w:rPr>
          <w:color w:val="auto"/>
          <w:lang w:eastAsia="ko-KR"/>
        </w:rPr>
        <w:t xml:space="preserve">and </w:t>
      </w:r>
      <w:r w:rsidR="007B30B4" w:rsidRPr="00B61C1B">
        <w:rPr>
          <w:color w:val="auto"/>
          <w:lang w:eastAsia="ko-KR"/>
        </w:rPr>
        <w:t>indicat</w:t>
      </w:r>
      <w:r w:rsidR="005C3AC1" w:rsidRPr="00B61C1B">
        <w:rPr>
          <w:color w:val="auto"/>
          <w:lang w:eastAsia="ko-KR"/>
        </w:rPr>
        <w:t>es</w:t>
      </w:r>
      <w:r w:rsidR="007B30B4" w:rsidRPr="00B61C1B">
        <w:rPr>
          <w:color w:val="auto"/>
          <w:lang w:eastAsia="ko-KR"/>
        </w:rPr>
        <w:t xml:space="preserve"> </w:t>
      </w:r>
      <w:r w:rsidR="005C3AC1" w:rsidRPr="00B61C1B">
        <w:rPr>
          <w:color w:val="auto"/>
          <w:lang w:eastAsia="ko-KR"/>
        </w:rPr>
        <w:t xml:space="preserve">the </w:t>
      </w:r>
      <w:r w:rsidR="007B30B4" w:rsidRPr="00B61C1B">
        <w:rPr>
          <w:color w:val="auto"/>
          <w:lang w:eastAsia="ko-KR"/>
        </w:rPr>
        <w:t xml:space="preserve">100% cell viability of </w:t>
      </w:r>
      <w:r w:rsidR="005C3AC1" w:rsidRPr="00B61C1B">
        <w:rPr>
          <w:rFonts w:eastAsia="Gulim"/>
          <w:color w:val="auto"/>
          <w:lang w:eastAsia="ko-KR"/>
        </w:rPr>
        <w:t>miRNA control mimic</w:t>
      </w:r>
      <w:r w:rsidR="005C3AC1" w:rsidRPr="00B61C1B">
        <w:rPr>
          <w:color w:val="auto"/>
          <w:lang w:eastAsia="ko-KR"/>
        </w:rPr>
        <w:t xml:space="preserve"> transfected </w:t>
      </w:r>
      <w:r w:rsidR="007B30B4" w:rsidRPr="00B61C1B">
        <w:rPr>
          <w:color w:val="auto"/>
          <w:lang w:eastAsia="ko-KR"/>
        </w:rPr>
        <w:t>cells</w:t>
      </w:r>
      <w:r w:rsidR="0020774E" w:rsidRPr="00B61C1B">
        <w:rPr>
          <w:color w:val="auto"/>
          <w:lang w:eastAsia="ko-KR"/>
        </w:rPr>
        <w:t>.</w:t>
      </w:r>
      <w:r w:rsidR="007B30B4" w:rsidRPr="00B61C1B">
        <w:rPr>
          <w:color w:val="auto"/>
          <w:lang w:eastAsia="ko-KR"/>
        </w:rPr>
        <w:t xml:space="preserve"> </w:t>
      </w:r>
      <w:r w:rsidR="0034368D" w:rsidRPr="00B61C1B">
        <w:rPr>
          <w:color w:val="auto"/>
          <w:lang w:eastAsia="ko-KR"/>
        </w:rPr>
        <w:t>The “</w:t>
      </w:r>
      <w:r w:rsidR="007B30B4" w:rsidRPr="00B61C1B">
        <w:rPr>
          <w:color w:val="auto"/>
          <w:lang w:eastAsia="ko-KR"/>
        </w:rPr>
        <w:t>n</w:t>
      </w:r>
      <w:r w:rsidR="0034368D" w:rsidRPr="00B61C1B">
        <w:rPr>
          <w:color w:val="auto"/>
          <w:lang w:eastAsia="ko-KR"/>
        </w:rPr>
        <w:t>”</w:t>
      </w:r>
      <w:r w:rsidR="007B30B4" w:rsidRPr="00B61C1B">
        <w:rPr>
          <w:color w:val="auto"/>
          <w:lang w:eastAsia="ko-KR"/>
        </w:rPr>
        <w:t xml:space="preserve"> indicates the Hill-type coefficient (the slope of a plot)</w:t>
      </w:r>
      <w:r w:rsidR="0020774E" w:rsidRPr="00B61C1B">
        <w:rPr>
          <w:color w:val="auto"/>
          <w:lang w:eastAsia="ko-KR"/>
        </w:rPr>
        <w:t>.</w:t>
      </w:r>
      <w:r w:rsidR="007B30B4" w:rsidRPr="00B61C1B">
        <w:rPr>
          <w:color w:val="auto"/>
          <w:lang w:eastAsia="ko-KR"/>
        </w:rPr>
        <w:t xml:space="preserve"> </w:t>
      </w:r>
      <w:r w:rsidR="0034368D" w:rsidRPr="00B61C1B">
        <w:rPr>
          <w:color w:val="auto"/>
          <w:lang w:eastAsia="ko-KR"/>
        </w:rPr>
        <w:t>The “k”</w:t>
      </w:r>
      <w:r w:rsidR="007B30B4" w:rsidRPr="00B61C1B">
        <w:rPr>
          <w:color w:val="auto"/>
          <w:lang w:eastAsia="ko-KR"/>
        </w:rPr>
        <w:t xml:space="preserve"> indicates the concentration of miRNA-107 mimic that produces a 50% of the miRNA-107 mimic’s</w:t>
      </w:r>
      <w:r w:rsidR="0034368D" w:rsidRPr="00B61C1B">
        <w:rPr>
          <w:color w:val="auto"/>
          <w:lang w:eastAsia="ko-KR"/>
        </w:rPr>
        <w:t xml:space="preserve"> </w:t>
      </w:r>
      <w:r w:rsidR="007B30B4" w:rsidRPr="00B61C1B">
        <w:rPr>
          <w:color w:val="auto"/>
          <w:lang w:eastAsia="ko-KR"/>
        </w:rPr>
        <w:t>maximum effect (IC</w:t>
      </w:r>
      <w:r w:rsidR="007B30B4" w:rsidRPr="00B61C1B">
        <w:rPr>
          <w:color w:val="auto"/>
          <w:vertAlign w:val="subscript"/>
          <w:lang w:eastAsia="ko-KR"/>
        </w:rPr>
        <w:t>50</w:t>
      </w:r>
      <w:r w:rsidR="007B30B4" w:rsidRPr="00B61C1B">
        <w:rPr>
          <w:color w:val="auto"/>
          <w:lang w:eastAsia="ko-KR"/>
        </w:rPr>
        <w:t>)</w:t>
      </w:r>
      <w:r w:rsidR="0020774E" w:rsidRPr="00B61C1B">
        <w:rPr>
          <w:color w:val="auto"/>
          <w:lang w:eastAsia="ko-KR"/>
        </w:rPr>
        <w:t>.</w:t>
      </w:r>
      <w:r w:rsidR="007B30B4" w:rsidRPr="00B61C1B">
        <w:rPr>
          <w:color w:val="auto"/>
          <w:lang w:eastAsia="ko-KR"/>
        </w:rPr>
        <w:t xml:space="preserve"> </w:t>
      </w:r>
      <w:r w:rsidR="0034368D" w:rsidRPr="00B61C1B">
        <w:rPr>
          <w:color w:val="auto"/>
          <w:lang w:eastAsia="ko-KR"/>
        </w:rPr>
        <w:t>The “</w:t>
      </w:r>
      <w:r w:rsidR="007B30B4" w:rsidRPr="00B61C1B">
        <w:rPr>
          <w:color w:val="auto"/>
          <w:lang w:eastAsia="ko-KR"/>
        </w:rPr>
        <w:t>R</w:t>
      </w:r>
      <w:r w:rsidR="0034368D" w:rsidRPr="00B61C1B">
        <w:rPr>
          <w:color w:val="auto"/>
          <w:lang w:eastAsia="ko-KR"/>
        </w:rPr>
        <w:t>”</w:t>
      </w:r>
      <w:r w:rsidR="007B30B4" w:rsidRPr="00B61C1B">
        <w:rPr>
          <w:color w:val="auto"/>
          <w:lang w:eastAsia="ko-KR"/>
        </w:rPr>
        <w:t xml:space="preserve"> indicates the residual unaffected fraction (the resistance fraction).</w:t>
      </w:r>
      <w:r w:rsidRPr="00B61C1B">
        <w:rPr>
          <w:rFonts w:eastAsia="Gulim"/>
          <w:b/>
          <w:bCs/>
          <w:color w:val="auto"/>
          <w:lang w:eastAsia="ko-KR"/>
        </w:rPr>
        <w:t xml:space="preserve"> </w:t>
      </w:r>
      <w:r w:rsidR="00E02286" w:rsidRPr="00B61C1B">
        <w:rPr>
          <w:rFonts w:eastAsia="Gulim"/>
          <w:b/>
          <w:bCs/>
          <w:color w:val="auto"/>
          <w:lang w:eastAsia="ko-KR"/>
        </w:rPr>
        <w:t>(D)</w:t>
      </w:r>
      <w:r w:rsidR="00E02286" w:rsidRPr="00B61C1B">
        <w:rPr>
          <w:rFonts w:eastAsia="Gulim"/>
          <w:color w:val="auto"/>
          <w:lang w:eastAsia="ko-KR"/>
        </w:rPr>
        <w:t xml:space="preserve"> This </w:t>
      </w:r>
      <w:r w:rsidR="00597F44" w:rsidRPr="00B61C1B">
        <w:rPr>
          <w:rFonts w:eastAsia="Gulim"/>
          <w:color w:val="auto"/>
          <w:lang w:eastAsia="ko-KR"/>
        </w:rPr>
        <w:t>panel</w:t>
      </w:r>
      <w:r w:rsidR="00E02286" w:rsidRPr="00B61C1B">
        <w:rPr>
          <w:rFonts w:eastAsia="Gulim"/>
          <w:color w:val="auto"/>
          <w:lang w:eastAsia="ko-KR"/>
        </w:rPr>
        <w:t xml:space="preserve"> shows how to calculate adjust</w:t>
      </w:r>
      <w:r w:rsidR="007E62A2" w:rsidRPr="00B61C1B">
        <w:rPr>
          <w:rFonts w:eastAsia="Gulim"/>
          <w:color w:val="auto"/>
          <w:lang w:eastAsia="ko-KR"/>
        </w:rPr>
        <w:t>ed</w:t>
      </w:r>
      <w:r w:rsidR="00E02286" w:rsidRPr="00B61C1B">
        <w:rPr>
          <w:rFonts w:eastAsia="Gulim"/>
          <w:color w:val="auto"/>
          <w:lang w:eastAsia="ko-KR"/>
        </w:rPr>
        <w:t xml:space="preserve"> </w:t>
      </w:r>
      <w:proofErr w:type="spellStart"/>
      <w:r w:rsidR="00E02286" w:rsidRPr="00B61C1B">
        <w:rPr>
          <w:rFonts w:eastAsia="Gulim"/>
          <w:color w:val="auto"/>
          <w:lang w:eastAsia="ko-KR"/>
        </w:rPr>
        <w:t>ICx</w:t>
      </w:r>
      <w:proofErr w:type="spellEnd"/>
      <w:r w:rsidR="00E02286" w:rsidRPr="00B61C1B">
        <w:rPr>
          <w:rFonts w:eastAsia="Gulim"/>
          <w:color w:val="auto"/>
          <w:lang w:eastAsia="ko-KR"/>
        </w:rPr>
        <w:t xml:space="preserve"> values based on the </w:t>
      </w:r>
      <w:r w:rsidR="007E62A2" w:rsidRPr="00B61C1B">
        <w:rPr>
          <w:rFonts w:eastAsia="Gulim"/>
          <w:color w:val="auto"/>
          <w:lang w:eastAsia="ko-KR"/>
        </w:rPr>
        <w:t xml:space="preserve">parameters </w:t>
      </w:r>
      <w:r w:rsidR="00597F44" w:rsidRPr="00B61C1B">
        <w:rPr>
          <w:rFonts w:eastAsia="Gulim"/>
          <w:color w:val="auto"/>
          <w:lang w:eastAsia="ko-KR"/>
        </w:rPr>
        <w:t>(</w:t>
      </w:r>
      <w:r w:rsidR="00E02286" w:rsidRPr="00B61C1B">
        <w:rPr>
          <w:rFonts w:eastAsia="Gulim"/>
          <w:color w:val="auto"/>
          <w:lang w:eastAsia="ko-KR"/>
        </w:rPr>
        <w:t>n, k, and R</w:t>
      </w:r>
      <w:r w:rsidR="00597F44" w:rsidRPr="00B61C1B">
        <w:rPr>
          <w:rFonts w:eastAsia="Gulim"/>
          <w:color w:val="auto"/>
          <w:lang w:eastAsia="ko-KR"/>
        </w:rPr>
        <w:t>)</w:t>
      </w:r>
      <w:r w:rsidR="007E62A2" w:rsidRPr="00B61C1B">
        <w:rPr>
          <w:rFonts w:eastAsia="Gulim"/>
          <w:color w:val="auto"/>
          <w:lang w:eastAsia="ko-KR"/>
        </w:rPr>
        <w:t xml:space="preserve"> </w:t>
      </w:r>
      <w:r w:rsidR="003F3879" w:rsidRPr="00B61C1B">
        <w:rPr>
          <w:rFonts w:eastAsia="Gulim"/>
          <w:color w:val="auto"/>
          <w:lang w:eastAsia="ko-KR"/>
        </w:rPr>
        <w:t xml:space="preserve">acquired </w:t>
      </w:r>
      <w:r w:rsidR="007E62A2" w:rsidRPr="00B61C1B">
        <w:rPr>
          <w:rFonts w:eastAsia="Gulim"/>
          <w:color w:val="auto"/>
          <w:lang w:eastAsia="ko-KR"/>
        </w:rPr>
        <w:t>from Equation 1</w:t>
      </w:r>
      <w:r w:rsidR="00E02286" w:rsidRPr="00B61C1B">
        <w:rPr>
          <w:rFonts w:eastAsia="Gulim"/>
          <w:color w:val="auto"/>
          <w:lang w:eastAsia="ko-KR"/>
        </w:rPr>
        <w:t xml:space="preserve">. </w:t>
      </w:r>
      <w:r w:rsidR="008704B2" w:rsidRPr="00B61C1B">
        <w:rPr>
          <w:rFonts w:eastAsia="Gulim"/>
          <w:color w:val="auto"/>
          <w:lang w:eastAsia="ko-KR"/>
        </w:rPr>
        <w:t xml:space="preserve">The percentage </w:t>
      </w:r>
      <w:r w:rsidR="003F3879" w:rsidRPr="00B61C1B">
        <w:rPr>
          <w:rFonts w:eastAsia="Gulim"/>
          <w:color w:val="auto"/>
          <w:lang w:eastAsia="ko-KR"/>
        </w:rPr>
        <w:t xml:space="preserve">(%) </w:t>
      </w:r>
      <w:r w:rsidR="008704B2" w:rsidRPr="00B61C1B">
        <w:rPr>
          <w:rFonts w:eastAsia="Gulim"/>
          <w:color w:val="auto"/>
          <w:lang w:eastAsia="ko-KR"/>
        </w:rPr>
        <w:t>cell viability in the</w:t>
      </w:r>
      <w:r w:rsidR="009279D8" w:rsidRPr="00B61C1B">
        <w:rPr>
          <w:rFonts w:eastAsia="Gulim"/>
          <w:color w:val="auto"/>
          <w:lang w:eastAsia="ko-KR"/>
        </w:rPr>
        <w:t xml:space="preserve"> panel</w:t>
      </w:r>
      <w:r w:rsidR="008704B2" w:rsidRPr="00B61C1B">
        <w:rPr>
          <w:rFonts w:eastAsia="Gulim"/>
          <w:color w:val="auto"/>
          <w:lang w:eastAsia="ko-KR"/>
        </w:rPr>
        <w:t xml:space="preserve"> </w:t>
      </w:r>
      <w:r w:rsidR="009279D8" w:rsidRPr="00B61C1B">
        <w:rPr>
          <w:rFonts w:eastAsia="Gulim"/>
          <w:color w:val="auto"/>
          <w:lang w:eastAsia="ko-KR"/>
        </w:rPr>
        <w:t xml:space="preserve">represents </w:t>
      </w:r>
      <w:r w:rsidR="008704B2" w:rsidRPr="00B61C1B">
        <w:rPr>
          <w:rFonts w:eastAsia="Gulim"/>
          <w:color w:val="auto"/>
          <w:lang w:eastAsia="ko-KR"/>
        </w:rPr>
        <w:t xml:space="preserve">“f” in Equation 1 and calculated by subtracting the x value of each </w:t>
      </w:r>
      <w:proofErr w:type="spellStart"/>
      <w:r w:rsidR="008704B2" w:rsidRPr="00B61C1B">
        <w:rPr>
          <w:rFonts w:eastAsia="Gulim"/>
          <w:color w:val="auto"/>
          <w:lang w:eastAsia="ko-KR"/>
        </w:rPr>
        <w:t>ICx</w:t>
      </w:r>
      <w:proofErr w:type="spellEnd"/>
      <w:r w:rsidR="008704B2" w:rsidRPr="00B61C1B">
        <w:rPr>
          <w:rFonts w:eastAsia="Gulim"/>
          <w:color w:val="auto"/>
          <w:lang w:eastAsia="ko-KR"/>
        </w:rPr>
        <w:t xml:space="preserve"> from y0 (100). </w:t>
      </w:r>
      <w:r w:rsidR="003F3879" w:rsidRPr="00B61C1B">
        <w:rPr>
          <w:rFonts w:eastAsia="Gulim"/>
          <w:color w:val="auto"/>
          <w:lang w:eastAsia="ko-KR"/>
        </w:rPr>
        <w:t xml:space="preserve">Equation 2 in the formula bar of </w:t>
      </w:r>
      <w:r w:rsidR="0046121F">
        <w:rPr>
          <w:rFonts w:eastAsia="Gulim"/>
          <w:color w:val="auto"/>
          <w:lang w:eastAsia="ko-KR"/>
        </w:rPr>
        <w:t xml:space="preserve">the </w:t>
      </w:r>
      <w:bookmarkStart w:id="7" w:name="_GoBack"/>
      <w:r w:rsidR="0046121F">
        <w:rPr>
          <w:rFonts w:eastAsia="Gulim"/>
          <w:color w:val="auto"/>
          <w:lang w:eastAsia="ko-KR"/>
        </w:rPr>
        <w:t>spread</w:t>
      </w:r>
      <w:bookmarkEnd w:id="7"/>
      <w:r w:rsidR="0046121F">
        <w:rPr>
          <w:rFonts w:eastAsia="Gulim"/>
          <w:color w:val="auto"/>
          <w:lang w:eastAsia="ko-KR"/>
        </w:rPr>
        <w:t>sheet</w:t>
      </w:r>
      <w:r w:rsidR="003F3879" w:rsidRPr="00B61C1B">
        <w:rPr>
          <w:rFonts w:eastAsia="Gulim"/>
          <w:color w:val="auto"/>
          <w:lang w:eastAsia="ko-KR"/>
        </w:rPr>
        <w:t xml:space="preserve"> is indicated as “=((100-D3)/(D3-$B$5</w:t>
      </w:r>
      <w:proofErr w:type="gramStart"/>
      <w:r w:rsidR="003F3879" w:rsidRPr="00B61C1B">
        <w:rPr>
          <w:rFonts w:eastAsia="Gulim"/>
          <w:color w:val="auto"/>
          <w:lang w:eastAsia="ko-KR"/>
        </w:rPr>
        <w:t>))^</w:t>
      </w:r>
      <w:proofErr w:type="gramEnd"/>
      <w:r w:rsidR="003F3879" w:rsidRPr="00B61C1B">
        <w:rPr>
          <w:rFonts w:eastAsia="Gulim"/>
          <w:color w:val="auto"/>
          <w:lang w:eastAsia="ko-KR"/>
        </w:rPr>
        <w:t>(1/$B$3)*$B$4)</w:t>
      </w:r>
      <w:r w:rsidR="0034368D" w:rsidRPr="00B61C1B">
        <w:rPr>
          <w:rFonts w:eastAsia="Gulim"/>
          <w:color w:val="auto"/>
          <w:lang w:eastAsia="ko-KR"/>
        </w:rPr>
        <w:t>”</w:t>
      </w:r>
      <w:r w:rsidR="004D202B" w:rsidRPr="00B61C1B">
        <w:rPr>
          <w:rFonts w:eastAsia="Gulim"/>
          <w:color w:val="auto"/>
          <w:lang w:eastAsia="ko-KR"/>
        </w:rPr>
        <w:t xml:space="preserve"> </w:t>
      </w:r>
      <w:r w:rsidR="0034368D" w:rsidRPr="00B61C1B">
        <w:rPr>
          <w:rFonts w:eastAsia="Gulim"/>
          <w:color w:val="auto"/>
          <w:lang w:eastAsia="ko-KR"/>
        </w:rPr>
        <w:t>for the</w:t>
      </w:r>
      <w:r w:rsidR="004D202B" w:rsidRPr="00B61C1B">
        <w:rPr>
          <w:rFonts w:eastAsia="Gulim"/>
          <w:color w:val="auto"/>
          <w:lang w:eastAsia="ko-KR"/>
        </w:rPr>
        <w:t xml:space="preserve"> calculat</w:t>
      </w:r>
      <w:r w:rsidR="0034368D" w:rsidRPr="00B61C1B">
        <w:rPr>
          <w:rFonts w:eastAsia="Gulim"/>
          <w:color w:val="auto"/>
          <w:lang w:eastAsia="ko-KR"/>
        </w:rPr>
        <w:t>ion</w:t>
      </w:r>
      <w:r w:rsidR="004D202B" w:rsidRPr="00B61C1B">
        <w:rPr>
          <w:rFonts w:eastAsia="Gulim"/>
          <w:color w:val="auto"/>
          <w:lang w:eastAsia="ko-KR"/>
        </w:rPr>
        <w:t xml:space="preserve"> </w:t>
      </w:r>
      <w:r w:rsidR="0034368D" w:rsidRPr="00B61C1B">
        <w:rPr>
          <w:rFonts w:eastAsia="Gulim"/>
          <w:color w:val="auto"/>
          <w:lang w:eastAsia="ko-KR"/>
        </w:rPr>
        <w:t xml:space="preserve">of </w:t>
      </w:r>
      <w:r w:rsidR="004D202B" w:rsidRPr="00B61C1B">
        <w:rPr>
          <w:rFonts w:eastAsia="Gulim"/>
          <w:color w:val="auto"/>
          <w:lang w:eastAsia="ko-KR"/>
        </w:rPr>
        <w:t>adjusted IC</w:t>
      </w:r>
      <w:r w:rsidR="004D202B" w:rsidRPr="00B61C1B">
        <w:rPr>
          <w:rFonts w:eastAsia="Gulim"/>
          <w:color w:val="auto"/>
          <w:vertAlign w:val="subscript"/>
          <w:lang w:eastAsia="ko-KR"/>
        </w:rPr>
        <w:t>10</w:t>
      </w:r>
      <w:r w:rsidR="003F3879" w:rsidRPr="00B61C1B">
        <w:rPr>
          <w:rFonts w:eastAsia="Gulim"/>
          <w:color w:val="auto"/>
          <w:lang w:eastAsia="ko-KR"/>
        </w:rPr>
        <w:t xml:space="preserve"> </w:t>
      </w:r>
      <w:r w:rsidR="0034368D" w:rsidRPr="00B61C1B">
        <w:rPr>
          <w:rFonts w:eastAsia="Gulim"/>
          <w:color w:val="auto"/>
          <w:lang w:eastAsia="ko-KR"/>
        </w:rPr>
        <w:t xml:space="preserve">value. </w:t>
      </w:r>
      <w:r w:rsidR="003F3879" w:rsidRPr="00B61C1B">
        <w:rPr>
          <w:rFonts w:eastAsia="Gulim"/>
          <w:color w:val="auto"/>
          <w:lang w:eastAsia="ko-KR"/>
        </w:rPr>
        <w:t xml:space="preserve">Apply </w:t>
      </w:r>
      <w:r w:rsidR="00B23A11" w:rsidRPr="00B61C1B">
        <w:rPr>
          <w:rFonts w:eastAsia="Gulim"/>
          <w:color w:val="auto"/>
          <w:lang w:eastAsia="ko-KR"/>
        </w:rPr>
        <w:t>E</w:t>
      </w:r>
      <w:r w:rsidR="003F3879" w:rsidRPr="00B61C1B">
        <w:rPr>
          <w:rFonts w:eastAsia="Gulim"/>
          <w:color w:val="auto"/>
          <w:lang w:eastAsia="ko-KR"/>
        </w:rPr>
        <w:t xml:space="preserve">quation 2 </w:t>
      </w:r>
      <w:r w:rsidR="009279D8" w:rsidRPr="00B61C1B">
        <w:rPr>
          <w:rFonts w:eastAsia="Gulim"/>
          <w:color w:val="auto"/>
          <w:lang w:eastAsia="ko-KR"/>
        </w:rPr>
        <w:t xml:space="preserve">to other cells for </w:t>
      </w:r>
      <w:r w:rsidR="003F3879" w:rsidRPr="00B61C1B">
        <w:rPr>
          <w:rFonts w:eastAsia="Gulim"/>
          <w:color w:val="auto"/>
          <w:lang w:eastAsia="ko-KR"/>
        </w:rPr>
        <w:t>calculat</w:t>
      </w:r>
      <w:r w:rsidR="009279D8" w:rsidRPr="00B61C1B">
        <w:rPr>
          <w:rFonts w:eastAsia="Gulim"/>
          <w:color w:val="auto"/>
          <w:lang w:eastAsia="ko-KR"/>
        </w:rPr>
        <w:t>ing</w:t>
      </w:r>
      <w:r w:rsidR="003F3879" w:rsidRPr="00B61C1B">
        <w:rPr>
          <w:rFonts w:eastAsia="Gulim"/>
          <w:color w:val="auto"/>
          <w:lang w:eastAsia="ko-KR"/>
        </w:rPr>
        <w:t xml:space="preserve"> other </w:t>
      </w:r>
      <w:proofErr w:type="spellStart"/>
      <w:r w:rsidR="003F3879" w:rsidRPr="00B61C1B">
        <w:rPr>
          <w:rFonts w:eastAsia="Gulim"/>
          <w:color w:val="auto"/>
          <w:lang w:eastAsia="ko-KR"/>
        </w:rPr>
        <w:t>ICx</w:t>
      </w:r>
      <w:proofErr w:type="spellEnd"/>
      <w:r w:rsidR="003F3879" w:rsidRPr="00B61C1B">
        <w:rPr>
          <w:rFonts w:eastAsia="Gulim"/>
          <w:color w:val="auto"/>
          <w:lang w:eastAsia="ko-KR"/>
        </w:rPr>
        <w:t xml:space="preserve"> values by pressing the left mouse button </w:t>
      </w:r>
      <w:r w:rsidR="009279D8" w:rsidRPr="00B61C1B">
        <w:rPr>
          <w:rFonts w:eastAsia="Gulim"/>
          <w:color w:val="auto"/>
          <w:lang w:eastAsia="ko-KR"/>
        </w:rPr>
        <w:t xml:space="preserve">on the selected cell (red color) </w:t>
      </w:r>
      <w:r w:rsidR="00BB3B0C" w:rsidRPr="00B61C1B">
        <w:rPr>
          <w:rFonts w:eastAsia="Gulim"/>
          <w:color w:val="auto"/>
          <w:lang w:eastAsia="ko-KR"/>
        </w:rPr>
        <w:t>and dragging down to the cell of IC</w:t>
      </w:r>
      <w:r w:rsidR="00BB3B0C" w:rsidRPr="00B61C1B">
        <w:rPr>
          <w:rFonts w:eastAsia="Gulim"/>
          <w:color w:val="auto"/>
          <w:vertAlign w:val="subscript"/>
          <w:lang w:eastAsia="ko-KR"/>
        </w:rPr>
        <w:t>90</w:t>
      </w:r>
      <w:r w:rsidR="00BB3B0C" w:rsidRPr="00B61C1B">
        <w:rPr>
          <w:rFonts w:eastAsia="Gulim"/>
          <w:color w:val="auto"/>
          <w:lang w:eastAsia="ko-KR"/>
        </w:rPr>
        <w:t xml:space="preserve"> value</w:t>
      </w:r>
      <w:r w:rsidR="009279D8" w:rsidRPr="00B61C1B">
        <w:rPr>
          <w:rFonts w:eastAsia="Gulim"/>
          <w:color w:val="auto"/>
          <w:lang w:eastAsia="ko-KR"/>
        </w:rPr>
        <w:t>.</w:t>
      </w:r>
    </w:p>
    <w:p w14:paraId="5E84C80A" w14:textId="77777777" w:rsidR="009279D8" w:rsidRPr="00B61C1B" w:rsidRDefault="009279D8" w:rsidP="00F47F53">
      <w:pPr>
        <w:rPr>
          <w:b/>
          <w:color w:val="auto"/>
          <w:lang w:eastAsia="ko-KR"/>
        </w:rPr>
      </w:pPr>
    </w:p>
    <w:p w14:paraId="069257D4" w14:textId="7945280B" w:rsidR="007A4DD6" w:rsidRPr="00B61C1B" w:rsidRDefault="00E02286" w:rsidP="00F47F53">
      <w:pPr>
        <w:rPr>
          <w:color w:val="auto"/>
        </w:rPr>
      </w:pPr>
      <w:r w:rsidRPr="00B61C1B">
        <w:rPr>
          <w:b/>
          <w:color w:val="auto"/>
          <w:lang w:eastAsia="ko-KR"/>
        </w:rPr>
        <w:t xml:space="preserve">Figure 5: Verification of </w:t>
      </w:r>
      <w:r w:rsidR="0084463C" w:rsidRPr="00B61C1B">
        <w:rPr>
          <w:b/>
          <w:color w:val="auto"/>
          <w:lang w:eastAsia="ko-KR"/>
        </w:rPr>
        <w:t>the</w:t>
      </w:r>
      <w:r w:rsidRPr="00B61C1B">
        <w:rPr>
          <w:b/>
          <w:color w:val="auto"/>
          <w:lang w:eastAsia="ko-KR"/>
        </w:rPr>
        <w:t xml:space="preserve"> direct target gene of a miRNA of interest.</w:t>
      </w:r>
      <w:r w:rsidRPr="00B61C1B">
        <w:rPr>
          <w:color w:val="auto"/>
          <w:lang w:eastAsia="ko-KR"/>
        </w:rPr>
        <w:t xml:space="preserve"> </w:t>
      </w:r>
      <w:r w:rsidR="00B04B52" w:rsidRPr="00B61C1B">
        <w:rPr>
          <w:color w:val="auto"/>
          <w:lang w:eastAsia="ko-KR"/>
        </w:rPr>
        <w:t>E</w:t>
      </w:r>
      <w:r w:rsidRPr="00B61C1B">
        <w:rPr>
          <w:color w:val="auto"/>
          <w:lang w:eastAsia="ko-KR"/>
        </w:rPr>
        <w:t>xperiment</w:t>
      </w:r>
      <w:r w:rsidR="00B04B52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begin with designing primer</w:t>
      </w:r>
      <w:r w:rsidR="00B04B52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for </w:t>
      </w:r>
      <w:r w:rsidR="00540E1B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>cloning of 3’</w:t>
      </w:r>
      <w:r w:rsidR="00A57C4E" w:rsidRPr="00B61C1B">
        <w:rPr>
          <w:color w:val="auto"/>
          <w:lang w:eastAsia="ko-KR"/>
        </w:rPr>
        <w:t xml:space="preserve"> </w:t>
      </w:r>
      <w:r w:rsidRPr="00B61C1B">
        <w:rPr>
          <w:color w:val="auto"/>
          <w:lang w:eastAsia="ko-KR"/>
        </w:rPr>
        <w:t>UTR</w:t>
      </w:r>
      <w:r w:rsidR="0084463C" w:rsidRPr="00B61C1B">
        <w:rPr>
          <w:color w:val="auto"/>
          <w:lang w:eastAsia="ko-KR"/>
        </w:rPr>
        <w:t>. P</w:t>
      </w:r>
      <w:r w:rsidR="00B04B52" w:rsidRPr="00B61C1B">
        <w:rPr>
          <w:color w:val="auto"/>
          <w:lang w:eastAsia="ko-KR"/>
        </w:rPr>
        <w:t>rimers are</w:t>
      </w:r>
      <w:r w:rsidRPr="00B61C1B">
        <w:rPr>
          <w:color w:val="auto"/>
          <w:lang w:eastAsia="ko-KR"/>
        </w:rPr>
        <w:t xml:space="preserve"> used </w:t>
      </w:r>
      <w:r w:rsidR="00B04B52" w:rsidRPr="00B61C1B">
        <w:rPr>
          <w:color w:val="auto"/>
          <w:lang w:eastAsia="ko-KR"/>
        </w:rPr>
        <w:t xml:space="preserve">for </w:t>
      </w:r>
      <w:r w:rsidR="0084463C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 xml:space="preserve">gradient PCR. </w:t>
      </w:r>
      <w:r w:rsidRPr="00B61C1B">
        <w:rPr>
          <w:b/>
          <w:color w:val="auto"/>
          <w:lang w:eastAsia="ko-KR"/>
        </w:rPr>
        <w:t>(A)</w:t>
      </w:r>
      <w:r w:rsidRPr="00B61C1B">
        <w:rPr>
          <w:color w:val="auto"/>
          <w:lang w:eastAsia="ko-KR"/>
        </w:rPr>
        <w:t xml:space="preserve"> </w:t>
      </w:r>
      <w:r w:rsidR="00B33830" w:rsidRPr="00B61C1B">
        <w:rPr>
          <w:color w:val="auto"/>
          <w:lang w:eastAsia="ko-KR"/>
        </w:rPr>
        <w:t>T</w:t>
      </w:r>
      <w:r w:rsidRPr="00B61C1B">
        <w:rPr>
          <w:color w:val="auto"/>
          <w:lang w:eastAsia="ko-KR"/>
        </w:rPr>
        <w:t xml:space="preserve">he best annealing temperature </w:t>
      </w:r>
      <w:r w:rsidR="00B33830" w:rsidRPr="00B61C1B">
        <w:rPr>
          <w:color w:val="auto"/>
          <w:lang w:eastAsia="ko-KR"/>
        </w:rPr>
        <w:t xml:space="preserve">can be </w:t>
      </w:r>
      <w:r w:rsidRPr="00B61C1B">
        <w:rPr>
          <w:color w:val="auto"/>
          <w:lang w:eastAsia="ko-KR"/>
        </w:rPr>
        <w:t>selected among the six indicated annealing temperatures</w:t>
      </w:r>
      <w:r w:rsidR="00B33830" w:rsidRPr="00B61C1B">
        <w:rPr>
          <w:color w:val="auto"/>
          <w:lang w:eastAsia="ko-KR"/>
        </w:rPr>
        <w:t xml:space="preserve"> to </w:t>
      </w:r>
      <w:r w:rsidRPr="00B61C1B">
        <w:rPr>
          <w:color w:val="auto"/>
          <w:lang w:eastAsia="ko-KR"/>
        </w:rPr>
        <w:t xml:space="preserve">amplify 3’ UTR of a gene. </w:t>
      </w:r>
      <w:r w:rsidR="002A7C7A" w:rsidRPr="00B61C1B">
        <w:rPr>
          <w:color w:val="auto"/>
          <w:lang w:eastAsia="ko-KR"/>
        </w:rPr>
        <w:t>Next, d</w:t>
      </w:r>
      <w:r w:rsidRPr="00B61C1B">
        <w:rPr>
          <w:color w:val="auto"/>
          <w:lang w:eastAsia="ko-KR"/>
        </w:rPr>
        <w:t xml:space="preserve">ouble digestion </w:t>
      </w:r>
      <w:r w:rsidR="002A7C7A" w:rsidRPr="00B61C1B">
        <w:rPr>
          <w:color w:val="auto"/>
          <w:lang w:eastAsia="ko-KR"/>
        </w:rPr>
        <w:t xml:space="preserve">is </w:t>
      </w:r>
      <w:r w:rsidR="0034368D" w:rsidRPr="00B61C1B">
        <w:rPr>
          <w:color w:val="auto"/>
          <w:lang w:eastAsia="ko-KR"/>
        </w:rPr>
        <w:t>performed</w:t>
      </w:r>
      <w:r w:rsidR="00A332F9" w:rsidRPr="00B61C1B">
        <w:rPr>
          <w:color w:val="auto"/>
          <w:lang w:eastAsia="ko-KR"/>
        </w:rPr>
        <w:t xml:space="preserve"> with restriction enzymes</w:t>
      </w:r>
      <w:r w:rsidRPr="00B61C1B">
        <w:rPr>
          <w:color w:val="auto"/>
          <w:lang w:eastAsia="ko-KR"/>
        </w:rPr>
        <w:t xml:space="preserve"> and PCR product</w:t>
      </w:r>
      <w:r w:rsidR="00A332F9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</w:t>
      </w:r>
      <w:r w:rsidR="00A332F9" w:rsidRPr="00B61C1B">
        <w:rPr>
          <w:color w:val="auto"/>
          <w:lang w:eastAsia="ko-KR"/>
        </w:rPr>
        <w:t>are</w:t>
      </w:r>
      <w:r w:rsidRPr="00B61C1B">
        <w:rPr>
          <w:color w:val="auto"/>
          <w:lang w:eastAsia="ko-KR"/>
        </w:rPr>
        <w:t xml:space="preserve"> ligated into </w:t>
      </w:r>
      <w:r w:rsidR="002A7C7A" w:rsidRPr="00B61C1B">
        <w:rPr>
          <w:color w:val="auto"/>
          <w:lang w:eastAsia="ko-KR"/>
        </w:rPr>
        <w:t xml:space="preserve">luciferase </w:t>
      </w:r>
      <w:r w:rsidRPr="00B61C1B">
        <w:rPr>
          <w:color w:val="auto"/>
          <w:lang w:eastAsia="ko-KR"/>
        </w:rPr>
        <w:t>vector</w:t>
      </w:r>
      <w:r w:rsidR="00A332F9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. </w:t>
      </w:r>
      <w:r w:rsidRPr="00B61C1B">
        <w:rPr>
          <w:b/>
          <w:color w:val="auto"/>
          <w:lang w:eastAsia="ko-KR"/>
        </w:rPr>
        <w:t>(B)</w:t>
      </w:r>
      <w:r w:rsidRPr="00B61C1B">
        <w:rPr>
          <w:color w:val="auto"/>
          <w:lang w:eastAsia="ko-KR"/>
        </w:rPr>
        <w:t xml:space="preserve"> </w:t>
      </w:r>
      <w:r w:rsidR="002A7C7A" w:rsidRPr="00B61C1B">
        <w:rPr>
          <w:color w:val="auto"/>
          <w:lang w:eastAsia="ko-KR"/>
        </w:rPr>
        <w:t xml:space="preserve">Luciferase </w:t>
      </w:r>
      <w:r w:rsidR="00B35ED5" w:rsidRPr="00B61C1B">
        <w:rPr>
          <w:color w:val="auto"/>
          <w:lang w:eastAsia="ko-KR"/>
        </w:rPr>
        <w:t>vector</w:t>
      </w:r>
      <w:r w:rsidR="002A7C7A" w:rsidRPr="00B61C1B">
        <w:rPr>
          <w:color w:val="auto"/>
          <w:lang w:eastAsia="ko-KR"/>
        </w:rPr>
        <w:t xml:space="preserve">s </w:t>
      </w:r>
      <w:r w:rsidRPr="00B61C1B">
        <w:rPr>
          <w:color w:val="auto"/>
          <w:lang w:eastAsia="ko-KR"/>
        </w:rPr>
        <w:t>contain</w:t>
      </w:r>
      <w:r w:rsidR="002A7C7A" w:rsidRPr="00B61C1B">
        <w:rPr>
          <w:color w:val="auto"/>
          <w:lang w:eastAsia="ko-KR"/>
        </w:rPr>
        <w:t>ing</w:t>
      </w:r>
      <w:r w:rsidRPr="00B61C1B">
        <w:rPr>
          <w:color w:val="auto"/>
          <w:lang w:eastAsia="ko-KR"/>
        </w:rPr>
        <w:t xml:space="preserve"> 2 reporter genes</w:t>
      </w:r>
      <w:r w:rsidR="00A332F9" w:rsidRPr="00B61C1B">
        <w:rPr>
          <w:color w:val="auto"/>
          <w:lang w:eastAsia="ko-KR"/>
        </w:rPr>
        <w:t xml:space="preserve">, </w:t>
      </w:r>
      <w:r w:rsidR="00674A43" w:rsidRPr="00B61C1B">
        <w:rPr>
          <w:color w:val="auto"/>
          <w:lang w:eastAsia="ko-KR"/>
        </w:rPr>
        <w:t>f</w:t>
      </w:r>
      <w:r w:rsidRPr="00B61C1B">
        <w:rPr>
          <w:color w:val="auto"/>
          <w:lang w:eastAsia="ko-KR"/>
        </w:rPr>
        <w:t xml:space="preserve">irefly and </w:t>
      </w:r>
      <w:proofErr w:type="spellStart"/>
      <w:r w:rsidR="00674A43" w:rsidRPr="00B61C1B">
        <w:rPr>
          <w:color w:val="auto"/>
          <w:lang w:eastAsia="ko-KR"/>
        </w:rPr>
        <w:t>r</w:t>
      </w:r>
      <w:r w:rsidRPr="00B61C1B">
        <w:rPr>
          <w:color w:val="auto"/>
          <w:lang w:eastAsia="ko-KR"/>
        </w:rPr>
        <w:t>enilla</w:t>
      </w:r>
      <w:proofErr w:type="spellEnd"/>
      <w:r w:rsidRPr="00B61C1B">
        <w:rPr>
          <w:color w:val="auto"/>
          <w:lang w:eastAsia="ko-KR"/>
        </w:rPr>
        <w:t xml:space="preserve"> luciferase, </w:t>
      </w:r>
      <w:r w:rsidR="002A7C7A" w:rsidRPr="00B61C1B">
        <w:rPr>
          <w:color w:val="auto"/>
          <w:lang w:eastAsia="ko-KR"/>
        </w:rPr>
        <w:t xml:space="preserve">can be </w:t>
      </w:r>
      <w:r w:rsidR="00A332F9" w:rsidRPr="00B61C1B">
        <w:rPr>
          <w:color w:val="auto"/>
          <w:lang w:eastAsia="ko-KR"/>
        </w:rPr>
        <w:t xml:space="preserve">used </w:t>
      </w:r>
      <w:r w:rsidRPr="00B61C1B">
        <w:rPr>
          <w:color w:val="auto"/>
          <w:lang w:eastAsia="ko-KR"/>
        </w:rPr>
        <w:t xml:space="preserve">to screen the </w:t>
      </w:r>
      <w:r w:rsidR="00674A43" w:rsidRPr="00B61C1B">
        <w:rPr>
          <w:color w:val="auto"/>
          <w:lang w:eastAsia="ko-KR"/>
        </w:rPr>
        <w:t>interaction</w:t>
      </w:r>
      <w:r w:rsidR="0084463C" w:rsidRPr="00B61C1B">
        <w:rPr>
          <w:color w:val="auto"/>
          <w:lang w:eastAsia="ko-KR"/>
        </w:rPr>
        <w:t>s</w:t>
      </w:r>
      <w:r w:rsidR="00674A43" w:rsidRPr="00B61C1B">
        <w:rPr>
          <w:color w:val="auto"/>
          <w:lang w:eastAsia="ko-KR"/>
        </w:rPr>
        <w:t xml:space="preserve"> of miRNAs with </w:t>
      </w:r>
      <w:r w:rsidR="00A332F9" w:rsidRPr="00B61C1B">
        <w:rPr>
          <w:color w:val="auto"/>
          <w:lang w:eastAsia="ko-KR"/>
        </w:rPr>
        <w:t xml:space="preserve">3’ UTR of </w:t>
      </w:r>
      <w:r w:rsidR="00674A43" w:rsidRPr="00B61C1B">
        <w:rPr>
          <w:color w:val="auto"/>
          <w:lang w:eastAsia="ko-KR"/>
        </w:rPr>
        <w:t>mRNA</w:t>
      </w:r>
      <w:r w:rsidR="002A7C7A" w:rsidRPr="00B61C1B">
        <w:rPr>
          <w:color w:val="auto"/>
          <w:lang w:eastAsia="ko-KR"/>
        </w:rPr>
        <w:t>s</w:t>
      </w:r>
      <w:r w:rsidR="00674A43" w:rsidRPr="00B61C1B">
        <w:rPr>
          <w:color w:val="auto"/>
          <w:lang w:eastAsia="ko-KR"/>
        </w:rPr>
        <w:t xml:space="preserve">. </w:t>
      </w:r>
      <w:r w:rsidRPr="00B61C1B">
        <w:rPr>
          <w:color w:val="auto"/>
          <w:lang w:eastAsia="ko-KR"/>
        </w:rPr>
        <w:t>PCR insert</w:t>
      </w:r>
      <w:r w:rsidR="002A7C7A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</w:t>
      </w:r>
      <w:r w:rsidR="002A7C7A" w:rsidRPr="00B61C1B">
        <w:rPr>
          <w:color w:val="auto"/>
          <w:lang w:eastAsia="ko-KR"/>
        </w:rPr>
        <w:t>are</w:t>
      </w:r>
      <w:r w:rsidRPr="00B61C1B">
        <w:rPr>
          <w:color w:val="auto"/>
          <w:lang w:eastAsia="ko-KR"/>
        </w:rPr>
        <w:t xml:space="preserve"> cloned into a region </w:t>
      </w:r>
      <w:r w:rsidR="00103DD5" w:rsidRPr="00B61C1B">
        <w:rPr>
          <w:color w:val="auto"/>
          <w:lang w:eastAsia="ko-KR"/>
        </w:rPr>
        <w:t xml:space="preserve">placed </w:t>
      </w:r>
      <w:r w:rsidRPr="00B61C1B">
        <w:rPr>
          <w:color w:val="auto"/>
          <w:lang w:eastAsia="ko-KR"/>
        </w:rPr>
        <w:t xml:space="preserve">downstream of the </w:t>
      </w:r>
      <w:proofErr w:type="spellStart"/>
      <w:r w:rsidR="00674A43" w:rsidRPr="00B61C1B">
        <w:rPr>
          <w:color w:val="auto"/>
          <w:lang w:eastAsia="ko-KR"/>
        </w:rPr>
        <w:t>r</w:t>
      </w:r>
      <w:r w:rsidRPr="00B61C1B">
        <w:rPr>
          <w:color w:val="auto"/>
          <w:lang w:eastAsia="ko-KR"/>
        </w:rPr>
        <w:t>enilla</w:t>
      </w:r>
      <w:proofErr w:type="spellEnd"/>
      <w:r w:rsidRPr="00B61C1B">
        <w:rPr>
          <w:color w:val="auto"/>
          <w:lang w:eastAsia="ko-KR"/>
        </w:rPr>
        <w:t xml:space="preserve"> reporter gene. Ligated products </w:t>
      </w:r>
      <w:r w:rsidR="002A7C7A" w:rsidRPr="00B61C1B">
        <w:rPr>
          <w:color w:val="auto"/>
          <w:lang w:eastAsia="ko-KR"/>
        </w:rPr>
        <w:t>were</w:t>
      </w:r>
      <w:r w:rsidRPr="00B61C1B">
        <w:rPr>
          <w:color w:val="auto"/>
          <w:lang w:eastAsia="ko-KR"/>
        </w:rPr>
        <w:t xml:space="preserve"> transformed into </w:t>
      </w:r>
      <w:r w:rsidR="00674A43" w:rsidRPr="00B61C1B">
        <w:rPr>
          <w:color w:val="auto"/>
          <w:lang w:eastAsia="ko-KR"/>
        </w:rPr>
        <w:t xml:space="preserve">competent </w:t>
      </w:r>
      <w:r w:rsidRPr="00B61C1B">
        <w:rPr>
          <w:color w:val="auto"/>
          <w:lang w:eastAsia="ko-KR"/>
        </w:rPr>
        <w:t>cells and gr</w:t>
      </w:r>
      <w:r w:rsidR="00D97377" w:rsidRPr="00B61C1B">
        <w:rPr>
          <w:color w:val="auto"/>
          <w:lang w:eastAsia="ko-KR"/>
        </w:rPr>
        <w:t>e</w:t>
      </w:r>
      <w:r w:rsidRPr="00B61C1B">
        <w:rPr>
          <w:color w:val="auto"/>
          <w:lang w:eastAsia="ko-KR"/>
        </w:rPr>
        <w:t xml:space="preserve">w </w:t>
      </w:r>
      <w:r w:rsidR="00D97377" w:rsidRPr="00B61C1B">
        <w:rPr>
          <w:color w:val="auto"/>
          <w:lang w:eastAsia="ko-KR"/>
        </w:rPr>
        <w:t xml:space="preserve">cells </w:t>
      </w:r>
      <w:r w:rsidRPr="00B61C1B">
        <w:rPr>
          <w:color w:val="auto"/>
          <w:lang w:eastAsia="ko-KR"/>
        </w:rPr>
        <w:t xml:space="preserve">on </w:t>
      </w:r>
      <w:r w:rsidR="00D97377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 xml:space="preserve">LB agar plate. </w:t>
      </w:r>
      <w:r w:rsidRPr="00B61C1B">
        <w:rPr>
          <w:b/>
          <w:color w:val="auto"/>
          <w:lang w:eastAsia="ko-KR"/>
        </w:rPr>
        <w:t>(C)</w:t>
      </w:r>
      <w:r w:rsidRPr="00B61C1B">
        <w:rPr>
          <w:color w:val="auto"/>
          <w:lang w:eastAsia="ko-KR"/>
        </w:rPr>
        <w:t xml:space="preserve"> Individual colonies (</w:t>
      </w:r>
      <w:r w:rsidR="00A332F9" w:rsidRPr="00B61C1B">
        <w:rPr>
          <w:color w:val="auto"/>
          <w:lang w:eastAsia="ko-KR"/>
        </w:rPr>
        <w:t>#</w:t>
      </w:r>
      <w:r w:rsidRPr="00B61C1B">
        <w:rPr>
          <w:color w:val="auto"/>
          <w:lang w:eastAsia="ko-KR"/>
        </w:rPr>
        <w:t xml:space="preserve">1 to </w:t>
      </w:r>
      <w:r w:rsidR="00A332F9" w:rsidRPr="00B61C1B">
        <w:rPr>
          <w:color w:val="auto"/>
          <w:lang w:eastAsia="ko-KR"/>
        </w:rPr>
        <w:t>#</w:t>
      </w:r>
      <w:r w:rsidRPr="00B61C1B">
        <w:rPr>
          <w:color w:val="auto"/>
          <w:lang w:eastAsia="ko-KR"/>
        </w:rPr>
        <w:t xml:space="preserve">6) </w:t>
      </w:r>
      <w:r w:rsidR="00D97377" w:rsidRPr="00B61C1B">
        <w:rPr>
          <w:color w:val="auto"/>
          <w:lang w:eastAsia="ko-KR"/>
        </w:rPr>
        <w:t>were</w:t>
      </w:r>
      <w:r w:rsidRPr="00B61C1B">
        <w:rPr>
          <w:color w:val="auto"/>
          <w:lang w:eastAsia="ko-KR"/>
        </w:rPr>
        <w:t xml:space="preserve"> picked up and resuspended in 50 </w:t>
      </w:r>
      <w:r w:rsidRPr="00B61C1B">
        <w:rPr>
          <w:color w:val="auto"/>
        </w:rPr>
        <w:t>μL</w:t>
      </w:r>
      <w:r w:rsidRPr="00B61C1B">
        <w:rPr>
          <w:color w:val="auto"/>
          <w:lang w:eastAsia="ko-KR"/>
        </w:rPr>
        <w:t xml:space="preserve"> </w:t>
      </w:r>
      <w:r w:rsidR="00432B6A" w:rsidRPr="00B61C1B">
        <w:rPr>
          <w:color w:val="auto"/>
          <w:lang w:eastAsia="ko-KR"/>
        </w:rPr>
        <w:t xml:space="preserve">of </w:t>
      </w:r>
      <w:r w:rsidR="00563534" w:rsidRPr="00B61C1B">
        <w:rPr>
          <w:color w:val="auto"/>
          <w:lang w:eastAsia="ko-KR"/>
        </w:rPr>
        <w:t>ultrapure</w:t>
      </w:r>
      <w:r w:rsidRPr="00B61C1B">
        <w:rPr>
          <w:color w:val="auto"/>
          <w:lang w:eastAsia="ko-KR"/>
        </w:rPr>
        <w:t xml:space="preserve"> water. </w:t>
      </w:r>
      <w:r w:rsidR="00B338CB" w:rsidRPr="00B61C1B">
        <w:rPr>
          <w:color w:val="auto"/>
          <w:lang w:eastAsia="ko-KR"/>
        </w:rPr>
        <w:t xml:space="preserve">The </w:t>
      </w:r>
      <w:r w:rsidR="008C58ED" w:rsidRPr="008C58ED">
        <w:rPr>
          <w:i/>
          <w:color w:val="auto"/>
          <w:lang w:eastAsia="ko-KR"/>
        </w:rPr>
        <w:t>E. coli</w:t>
      </w:r>
      <w:r w:rsidR="00A332F9" w:rsidRPr="00B61C1B">
        <w:rPr>
          <w:color w:val="auto"/>
          <w:lang w:eastAsia="ko-KR"/>
        </w:rPr>
        <w:t xml:space="preserve"> suspension was </w:t>
      </w:r>
      <w:r w:rsidRPr="00B61C1B">
        <w:rPr>
          <w:color w:val="auto"/>
          <w:lang w:eastAsia="ko-KR"/>
        </w:rPr>
        <w:t xml:space="preserve">used for </w:t>
      </w:r>
      <w:r w:rsidR="0084463C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>colony</w:t>
      </w:r>
      <w:r w:rsidR="00B338CB" w:rsidRPr="00B61C1B">
        <w:rPr>
          <w:color w:val="auto"/>
          <w:lang w:eastAsia="ko-KR"/>
        </w:rPr>
        <w:t xml:space="preserve"> PCR and </w:t>
      </w:r>
      <w:r w:rsidRPr="00B61C1B">
        <w:rPr>
          <w:color w:val="auto"/>
          <w:lang w:eastAsia="ko-KR"/>
        </w:rPr>
        <w:t xml:space="preserve">inoculation. </w:t>
      </w:r>
      <w:r w:rsidR="00A332F9" w:rsidRPr="00B61C1B">
        <w:rPr>
          <w:color w:val="auto"/>
          <w:lang w:eastAsia="ko-KR"/>
        </w:rPr>
        <w:t xml:space="preserve">Colony </w:t>
      </w:r>
      <w:r w:rsidRPr="00B61C1B">
        <w:rPr>
          <w:color w:val="auto"/>
          <w:lang w:eastAsia="ko-KR"/>
        </w:rPr>
        <w:t xml:space="preserve">PCR </w:t>
      </w:r>
      <w:r w:rsidR="00DE26FD" w:rsidRPr="00B61C1B">
        <w:rPr>
          <w:color w:val="auto"/>
          <w:lang w:eastAsia="ko-KR"/>
        </w:rPr>
        <w:t xml:space="preserve">is a convenient tool </w:t>
      </w:r>
      <w:r w:rsidRPr="00B61C1B">
        <w:rPr>
          <w:color w:val="auto"/>
          <w:lang w:eastAsia="ko-KR"/>
        </w:rPr>
        <w:t>to</w:t>
      </w:r>
      <w:r w:rsidR="00DE26FD" w:rsidRPr="00B61C1B">
        <w:rPr>
          <w:color w:val="auto"/>
          <w:lang w:eastAsia="ko-KR"/>
        </w:rPr>
        <w:t xml:space="preserve"> s</w:t>
      </w:r>
      <w:r w:rsidRPr="00B61C1B">
        <w:rPr>
          <w:color w:val="auto"/>
          <w:lang w:eastAsia="ko-KR"/>
        </w:rPr>
        <w:t xml:space="preserve">elect the best colonies for </w:t>
      </w:r>
      <w:r w:rsidR="00DE26FD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>inoculation</w:t>
      </w:r>
      <w:r w:rsidR="00DE26FD" w:rsidRPr="00B61C1B">
        <w:rPr>
          <w:color w:val="auto"/>
          <w:lang w:eastAsia="ko-KR"/>
        </w:rPr>
        <w:t xml:space="preserve"> and isolation of luciferase </w:t>
      </w:r>
      <w:r w:rsidRPr="00B61C1B">
        <w:rPr>
          <w:color w:val="auto"/>
          <w:lang w:eastAsia="ko-KR"/>
        </w:rPr>
        <w:t>vector</w:t>
      </w:r>
      <w:r w:rsidR="00DE26FD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harboring 3’ UTR of a gene. </w:t>
      </w:r>
      <w:r w:rsidRPr="00B61C1B">
        <w:rPr>
          <w:b/>
          <w:color w:val="auto"/>
          <w:lang w:eastAsia="ko-KR"/>
        </w:rPr>
        <w:t xml:space="preserve">(D) </w:t>
      </w:r>
      <w:r w:rsidR="00DE26FD" w:rsidRPr="00B61C1B">
        <w:rPr>
          <w:color w:val="auto"/>
          <w:lang w:eastAsia="ko-KR"/>
        </w:rPr>
        <w:t xml:space="preserve">For the </w:t>
      </w:r>
      <w:r w:rsidRPr="00B61C1B">
        <w:rPr>
          <w:color w:val="auto"/>
          <w:lang w:eastAsia="ko-KR"/>
        </w:rPr>
        <w:t xml:space="preserve">luciferase assay, </w:t>
      </w:r>
      <w:r w:rsidR="00103DD5" w:rsidRPr="00B61C1B">
        <w:rPr>
          <w:color w:val="auto"/>
          <w:lang w:eastAsia="ko-KR"/>
        </w:rPr>
        <w:t xml:space="preserve">miRNA control </w:t>
      </w:r>
      <w:r w:rsidR="00DE26FD" w:rsidRPr="00B61C1B">
        <w:rPr>
          <w:color w:val="auto"/>
          <w:lang w:eastAsia="ko-KR"/>
        </w:rPr>
        <w:t xml:space="preserve">mimic </w:t>
      </w:r>
      <w:r w:rsidR="00103DD5" w:rsidRPr="00B61C1B">
        <w:rPr>
          <w:color w:val="auto"/>
          <w:lang w:eastAsia="ko-KR"/>
        </w:rPr>
        <w:t>or miRNA-107 mimic was transfected</w:t>
      </w:r>
      <w:r w:rsidR="00DE26FD" w:rsidRPr="00B61C1B">
        <w:rPr>
          <w:color w:val="auto"/>
          <w:lang w:eastAsia="ko-KR"/>
        </w:rPr>
        <w:t xml:space="preserve"> into PANC-1 cells</w:t>
      </w:r>
      <w:r w:rsidR="00103DD5" w:rsidRPr="00B61C1B">
        <w:rPr>
          <w:color w:val="auto"/>
          <w:lang w:eastAsia="ko-KR"/>
        </w:rPr>
        <w:t xml:space="preserve"> with </w:t>
      </w:r>
      <w:r w:rsidR="00DE26FD" w:rsidRPr="00B61C1B">
        <w:rPr>
          <w:color w:val="auto"/>
          <w:lang w:eastAsia="ko-KR"/>
        </w:rPr>
        <w:t xml:space="preserve">luciferase </w:t>
      </w:r>
      <w:r w:rsidRPr="00B61C1B">
        <w:rPr>
          <w:color w:val="auto"/>
          <w:lang w:eastAsia="ko-KR"/>
        </w:rPr>
        <w:t>construct</w:t>
      </w:r>
      <w:r w:rsidR="008C510F" w:rsidRPr="00B61C1B">
        <w:rPr>
          <w:color w:val="auto"/>
          <w:lang w:eastAsia="ko-KR"/>
        </w:rPr>
        <w:t>s</w:t>
      </w:r>
      <w:r w:rsidR="00524A5C" w:rsidRPr="00B61C1B">
        <w:rPr>
          <w:color w:val="auto"/>
          <w:lang w:eastAsia="ko-KR"/>
        </w:rPr>
        <w:t xml:space="preserve"> using a 24-well plate</w:t>
      </w:r>
      <w:r w:rsidRPr="00B61C1B">
        <w:rPr>
          <w:color w:val="auto"/>
          <w:lang w:eastAsia="ko-KR"/>
        </w:rPr>
        <w:t>. (</w:t>
      </w:r>
      <w:r w:rsidRPr="00B61C1B">
        <w:rPr>
          <w:b/>
          <w:color w:val="auto"/>
          <w:lang w:eastAsia="ko-KR"/>
        </w:rPr>
        <w:t>E</w:t>
      </w:r>
      <w:r w:rsidRPr="00B61C1B">
        <w:rPr>
          <w:color w:val="auto"/>
          <w:lang w:eastAsia="ko-KR"/>
        </w:rPr>
        <w:t xml:space="preserve">) This </w:t>
      </w:r>
      <w:r w:rsidR="00DE26FD" w:rsidRPr="00B61C1B">
        <w:rPr>
          <w:color w:val="auto"/>
          <w:lang w:eastAsia="ko-KR"/>
        </w:rPr>
        <w:t xml:space="preserve">panel </w:t>
      </w:r>
      <w:r w:rsidRPr="00B61C1B">
        <w:rPr>
          <w:color w:val="auto"/>
          <w:lang w:eastAsia="ko-KR"/>
        </w:rPr>
        <w:t xml:space="preserve">demonstrates the </w:t>
      </w:r>
      <w:r w:rsidR="00674A43" w:rsidRPr="00B61C1B">
        <w:rPr>
          <w:color w:val="auto"/>
          <w:lang w:eastAsia="ko-KR"/>
        </w:rPr>
        <w:t>representative raw data</w:t>
      </w:r>
      <w:r w:rsidR="00D12C8D" w:rsidRPr="00B61C1B">
        <w:rPr>
          <w:color w:val="auto"/>
          <w:lang w:eastAsia="ko-KR"/>
        </w:rPr>
        <w:t xml:space="preserve"> </w:t>
      </w:r>
      <w:r w:rsidR="00674A43" w:rsidRPr="00B61C1B">
        <w:rPr>
          <w:color w:val="auto"/>
          <w:lang w:eastAsia="ko-KR"/>
        </w:rPr>
        <w:t xml:space="preserve">and </w:t>
      </w:r>
      <w:r w:rsidRPr="00B61C1B">
        <w:rPr>
          <w:color w:val="auto"/>
          <w:lang w:eastAsia="ko-KR"/>
        </w:rPr>
        <w:t xml:space="preserve">calculation of the ratio of </w:t>
      </w:r>
      <w:proofErr w:type="spellStart"/>
      <w:r w:rsidRPr="00B61C1B">
        <w:rPr>
          <w:color w:val="auto"/>
          <w:lang w:eastAsia="ko-KR"/>
        </w:rPr>
        <w:t>renilla</w:t>
      </w:r>
      <w:proofErr w:type="spellEnd"/>
      <w:r w:rsidRPr="00B61C1B">
        <w:rPr>
          <w:color w:val="auto"/>
          <w:lang w:eastAsia="ko-KR"/>
        </w:rPr>
        <w:t xml:space="preserve"> to firefly</w:t>
      </w:r>
      <w:r w:rsidR="00674A43" w:rsidRPr="00B61C1B">
        <w:rPr>
          <w:color w:val="auto"/>
          <w:lang w:eastAsia="ko-KR"/>
        </w:rPr>
        <w:t xml:space="preserve"> </w:t>
      </w:r>
      <w:r w:rsidR="00D12C8D" w:rsidRPr="00B61C1B">
        <w:rPr>
          <w:color w:val="auto"/>
          <w:lang w:eastAsia="ko-KR"/>
        </w:rPr>
        <w:t xml:space="preserve">after executing the luciferase assay for the validation of a </w:t>
      </w:r>
      <w:r w:rsidR="00052938" w:rsidRPr="00B61C1B">
        <w:rPr>
          <w:color w:val="auto"/>
          <w:lang w:eastAsia="ko-KR"/>
        </w:rPr>
        <w:t>SNCG</w:t>
      </w:r>
      <w:r w:rsidR="00674A43" w:rsidRPr="00B61C1B">
        <w:rPr>
          <w:color w:val="auto"/>
          <w:lang w:eastAsia="ko-KR"/>
        </w:rPr>
        <w:t xml:space="preserve"> </w:t>
      </w:r>
      <w:r w:rsidR="00D12C8D" w:rsidRPr="00B61C1B">
        <w:rPr>
          <w:color w:val="auto"/>
          <w:lang w:eastAsia="ko-KR"/>
        </w:rPr>
        <w:t>gene</w:t>
      </w:r>
      <w:r w:rsidR="00D869B1" w:rsidRPr="00B61C1B">
        <w:rPr>
          <w:color w:val="auto"/>
          <w:lang w:eastAsia="ko-KR"/>
        </w:rPr>
        <w:t xml:space="preserve"> as a miRNA-107 target</w:t>
      </w:r>
      <w:r w:rsidRPr="00B61C1B">
        <w:rPr>
          <w:color w:val="auto"/>
          <w:lang w:eastAsia="ko-KR"/>
        </w:rPr>
        <w:t>.</w:t>
      </w:r>
    </w:p>
    <w:p w14:paraId="591322BF" w14:textId="77777777" w:rsidR="00507A5A" w:rsidRPr="00B61C1B" w:rsidRDefault="00507A5A" w:rsidP="00F47F53">
      <w:pPr>
        <w:rPr>
          <w:b/>
          <w:color w:val="auto"/>
          <w:lang w:eastAsia="ko-KR"/>
        </w:rPr>
      </w:pPr>
    </w:p>
    <w:p w14:paraId="470ED6A8" w14:textId="54E513FC" w:rsidR="0038719F" w:rsidRPr="00B61C1B" w:rsidRDefault="00D85ABB" w:rsidP="00F47F53">
      <w:pPr>
        <w:rPr>
          <w:color w:val="auto"/>
          <w:lang w:val="en"/>
        </w:rPr>
      </w:pPr>
      <w:r w:rsidRPr="00B61C1B">
        <w:rPr>
          <w:b/>
          <w:color w:val="auto"/>
          <w:lang w:eastAsia="ko-KR"/>
        </w:rPr>
        <w:t xml:space="preserve">Figure 6: </w:t>
      </w:r>
      <w:r w:rsidR="00A776D5" w:rsidRPr="00B61C1B">
        <w:rPr>
          <w:b/>
          <w:color w:val="auto"/>
          <w:lang w:val="en"/>
        </w:rPr>
        <w:t>Screening of predicted target genes of miR</w:t>
      </w:r>
      <w:r w:rsidR="00806AAB" w:rsidRPr="00B61C1B">
        <w:rPr>
          <w:b/>
          <w:color w:val="auto"/>
          <w:lang w:val="en"/>
        </w:rPr>
        <w:t>NA-</w:t>
      </w:r>
      <w:r w:rsidR="00A776D5" w:rsidRPr="00B61C1B">
        <w:rPr>
          <w:b/>
          <w:color w:val="auto"/>
          <w:lang w:val="en"/>
        </w:rPr>
        <w:t>107</w:t>
      </w:r>
      <w:r w:rsidR="00806AAB" w:rsidRPr="00B61C1B">
        <w:rPr>
          <w:b/>
          <w:color w:val="auto"/>
          <w:lang w:val="en"/>
        </w:rPr>
        <w:t>.</w:t>
      </w:r>
      <w:r w:rsidR="00806AAB" w:rsidRPr="00B61C1B">
        <w:rPr>
          <w:color w:val="auto"/>
          <w:lang w:val="en"/>
        </w:rPr>
        <w:t xml:space="preserve"> Screening of interaction</w:t>
      </w:r>
      <w:r w:rsidR="00A23BE1" w:rsidRPr="00B61C1B">
        <w:rPr>
          <w:color w:val="auto"/>
          <w:lang w:val="en"/>
        </w:rPr>
        <w:t>s</w:t>
      </w:r>
      <w:r w:rsidR="00806AAB" w:rsidRPr="00B61C1B">
        <w:rPr>
          <w:color w:val="auto"/>
          <w:lang w:val="en"/>
        </w:rPr>
        <w:t xml:space="preserve"> between miRNA-107 and 3’ UTR of predicted target</w:t>
      </w:r>
      <w:r w:rsidR="00C637DE" w:rsidRPr="00B61C1B">
        <w:rPr>
          <w:color w:val="auto"/>
          <w:lang w:val="en"/>
        </w:rPr>
        <w:t>s</w:t>
      </w:r>
      <w:r w:rsidR="00806AAB" w:rsidRPr="00B61C1B">
        <w:rPr>
          <w:color w:val="auto"/>
          <w:lang w:val="en"/>
        </w:rPr>
        <w:t xml:space="preserve"> was performed in PANC-1 cells</w:t>
      </w:r>
      <w:r w:rsidR="008E79C3" w:rsidRPr="00B61C1B">
        <w:rPr>
          <w:color w:val="auto"/>
          <w:lang w:val="en"/>
        </w:rPr>
        <w:t xml:space="preserve"> </w:t>
      </w:r>
      <w:r w:rsidR="00A776D5" w:rsidRPr="00B61C1B">
        <w:rPr>
          <w:color w:val="auto"/>
          <w:lang w:val="en"/>
        </w:rPr>
        <w:t xml:space="preserve">using the </w:t>
      </w:r>
      <w:r w:rsidR="00D57AE3" w:rsidRPr="00B61C1B">
        <w:rPr>
          <w:color w:val="auto"/>
          <w:lang w:val="en"/>
        </w:rPr>
        <w:t xml:space="preserve">luciferase </w:t>
      </w:r>
      <w:r w:rsidR="00A776D5" w:rsidRPr="00B61C1B">
        <w:rPr>
          <w:color w:val="auto"/>
          <w:lang w:val="en"/>
        </w:rPr>
        <w:t>constructs</w:t>
      </w:r>
      <w:r w:rsidR="008E79C3" w:rsidRPr="00B61C1B">
        <w:rPr>
          <w:color w:val="auto"/>
          <w:lang w:val="en"/>
        </w:rPr>
        <w:t>. B</w:t>
      </w:r>
      <w:r w:rsidR="00A776D5" w:rsidRPr="00B61C1B">
        <w:rPr>
          <w:color w:val="auto"/>
          <w:lang w:val="en"/>
        </w:rPr>
        <w:t xml:space="preserve">ased on </w:t>
      </w:r>
      <w:r w:rsidR="00A23BE1" w:rsidRPr="00B61C1B">
        <w:rPr>
          <w:color w:val="auto"/>
          <w:lang w:val="en"/>
        </w:rPr>
        <w:t xml:space="preserve">the negative </w:t>
      </w:r>
      <w:r w:rsidR="00A776D5" w:rsidRPr="00B61C1B">
        <w:rPr>
          <w:color w:val="auto"/>
          <w:lang w:val="en"/>
        </w:rPr>
        <w:t xml:space="preserve">effects </w:t>
      </w:r>
      <w:r w:rsidR="00A23BE1" w:rsidRPr="00B61C1B">
        <w:rPr>
          <w:color w:val="auto"/>
          <w:lang w:val="en"/>
        </w:rPr>
        <w:t xml:space="preserve">of miRNA-107 </w:t>
      </w:r>
      <w:r w:rsidR="00A776D5" w:rsidRPr="00B61C1B">
        <w:rPr>
          <w:color w:val="auto"/>
          <w:lang w:val="en"/>
        </w:rPr>
        <w:t xml:space="preserve">on </w:t>
      </w:r>
      <w:r w:rsidR="00A23BE1" w:rsidRPr="00B61C1B">
        <w:rPr>
          <w:color w:val="auto"/>
          <w:lang w:val="en"/>
        </w:rPr>
        <w:t>cell proliferation</w:t>
      </w:r>
      <w:r w:rsidR="008E79C3" w:rsidRPr="00B61C1B">
        <w:rPr>
          <w:color w:val="auto"/>
          <w:lang w:val="en"/>
        </w:rPr>
        <w:t xml:space="preserve">, potential candidate genes were </w:t>
      </w:r>
      <w:r w:rsidR="008C510F" w:rsidRPr="00B61C1B">
        <w:rPr>
          <w:color w:val="auto"/>
          <w:lang w:val="en"/>
        </w:rPr>
        <w:t xml:space="preserve">determined for the cloning and screening assays. </w:t>
      </w:r>
      <w:r w:rsidR="006F16A8" w:rsidRPr="00B61C1B">
        <w:rPr>
          <w:color w:val="auto"/>
          <w:lang w:val="en"/>
        </w:rPr>
        <w:t>m</w:t>
      </w:r>
      <w:proofErr w:type="spellStart"/>
      <w:r w:rsidR="008C510F" w:rsidRPr="00B61C1B">
        <w:rPr>
          <w:color w:val="auto"/>
          <w:lang w:eastAsia="ko-KR"/>
        </w:rPr>
        <w:t>iRNA</w:t>
      </w:r>
      <w:proofErr w:type="spellEnd"/>
      <w:r w:rsidR="008C510F" w:rsidRPr="00B61C1B">
        <w:rPr>
          <w:color w:val="auto"/>
          <w:lang w:eastAsia="ko-KR"/>
        </w:rPr>
        <w:t xml:space="preserve"> control </w:t>
      </w:r>
      <w:r w:rsidR="00D57AE3" w:rsidRPr="00B61C1B">
        <w:rPr>
          <w:color w:val="auto"/>
          <w:lang w:eastAsia="ko-KR"/>
        </w:rPr>
        <w:t xml:space="preserve">mimic </w:t>
      </w:r>
      <w:r w:rsidR="008C510F" w:rsidRPr="00B61C1B">
        <w:rPr>
          <w:color w:val="auto"/>
          <w:lang w:eastAsia="ko-KR"/>
        </w:rPr>
        <w:t xml:space="preserve">or miRNA-107 mimic was transfected </w:t>
      </w:r>
      <w:r w:rsidR="00554AD6" w:rsidRPr="00B61C1B">
        <w:rPr>
          <w:color w:val="auto"/>
          <w:lang w:eastAsia="ko-KR"/>
        </w:rPr>
        <w:t>in</w:t>
      </w:r>
      <w:r w:rsidR="00D57AE3" w:rsidRPr="00B61C1B">
        <w:rPr>
          <w:color w:val="auto"/>
          <w:lang w:eastAsia="ko-KR"/>
        </w:rPr>
        <w:t>to</w:t>
      </w:r>
      <w:r w:rsidR="00554AD6" w:rsidRPr="00B61C1B">
        <w:rPr>
          <w:color w:val="auto"/>
          <w:lang w:eastAsia="ko-KR"/>
        </w:rPr>
        <w:t xml:space="preserve"> PANC-1 cells </w:t>
      </w:r>
      <w:r w:rsidR="008C510F" w:rsidRPr="00B61C1B">
        <w:rPr>
          <w:color w:val="auto"/>
          <w:lang w:eastAsia="ko-KR"/>
        </w:rPr>
        <w:t xml:space="preserve">with </w:t>
      </w:r>
      <w:r w:rsidR="00D57AE3" w:rsidRPr="00B61C1B">
        <w:rPr>
          <w:color w:val="auto"/>
          <w:lang w:eastAsia="ko-KR"/>
        </w:rPr>
        <w:t xml:space="preserve">luciferase </w:t>
      </w:r>
      <w:r w:rsidR="008C510F" w:rsidRPr="00B61C1B">
        <w:rPr>
          <w:color w:val="auto"/>
          <w:lang w:eastAsia="ko-KR"/>
        </w:rPr>
        <w:t>construct</w:t>
      </w:r>
      <w:r w:rsidR="00052938" w:rsidRPr="00B61C1B">
        <w:rPr>
          <w:color w:val="auto"/>
          <w:lang w:eastAsia="ko-KR"/>
        </w:rPr>
        <w:t>s</w:t>
      </w:r>
      <w:r w:rsidR="008C510F" w:rsidRPr="00B61C1B">
        <w:rPr>
          <w:color w:val="auto"/>
          <w:lang w:eastAsia="ko-KR"/>
        </w:rPr>
        <w:t xml:space="preserve"> containing</w:t>
      </w:r>
      <w:r w:rsidR="00530CFB" w:rsidRPr="00B61C1B">
        <w:rPr>
          <w:color w:val="auto"/>
          <w:lang w:eastAsia="ko-KR"/>
        </w:rPr>
        <w:t xml:space="preserve"> </w:t>
      </w:r>
      <w:r w:rsidR="00530CFB" w:rsidRPr="00B61C1B">
        <w:rPr>
          <w:color w:val="auto"/>
          <w:lang w:val="en"/>
        </w:rPr>
        <w:t>3’ UTR of each</w:t>
      </w:r>
      <w:r w:rsidR="00723E6D" w:rsidRPr="00B61C1B">
        <w:rPr>
          <w:color w:val="auto"/>
          <w:lang w:val="en"/>
        </w:rPr>
        <w:t xml:space="preserve"> selected gene for 24 h. </w:t>
      </w:r>
      <w:r w:rsidR="00D57AE3" w:rsidRPr="00B61C1B">
        <w:rPr>
          <w:color w:val="auto"/>
          <w:lang w:val="en"/>
        </w:rPr>
        <w:t xml:space="preserve">The </w:t>
      </w:r>
      <w:r w:rsidR="00723E6D" w:rsidRPr="00B61C1B">
        <w:rPr>
          <w:color w:val="auto"/>
          <w:lang w:eastAsia="ko-KR"/>
        </w:rPr>
        <w:t xml:space="preserve">ratio of </w:t>
      </w:r>
      <w:proofErr w:type="spellStart"/>
      <w:r w:rsidR="00723E6D" w:rsidRPr="00B61C1B">
        <w:rPr>
          <w:color w:val="auto"/>
          <w:lang w:eastAsia="ko-KR"/>
        </w:rPr>
        <w:t>renilla</w:t>
      </w:r>
      <w:proofErr w:type="spellEnd"/>
      <w:r w:rsidR="00723E6D" w:rsidRPr="00B61C1B">
        <w:rPr>
          <w:color w:val="auto"/>
          <w:lang w:eastAsia="ko-KR"/>
        </w:rPr>
        <w:t xml:space="preserve"> to firefly </w:t>
      </w:r>
      <w:r w:rsidR="0038719F" w:rsidRPr="00B61C1B">
        <w:rPr>
          <w:color w:val="auto"/>
          <w:lang w:eastAsia="ko-KR"/>
        </w:rPr>
        <w:t xml:space="preserve">was calculated </w:t>
      </w:r>
      <w:r w:rsidR="00147F57" w:rsidRPr="00B61C1B">
        <w:rPr>
          <w:color w:val="auto"/>
          <w:lang w:eastAsia="ko-KR"/>
        </w:rPr>
        <w:t xml:space="preserve">and normalized </w:t>
      </w:r>
      <w:r w:rsidR="0038719F" w:rsidRPr="00B61C1B">
        <w:rPr>
          <w:color w:val="auto"/>
          <w:lang w:eastAsia="ko-KR"/>
        </w:rPr>
        <w:t xml:space="preserve">based on </w:t>
      </w:r>
      <w:r w:rsidR="00D57AE3" w:rsidRPr="00B61C1B">
        <w:rPr>
          <w:color w:val="auto"/>
          <w:lang w:eastAsia="ko-KR"/>
        </w:rPr>
        <w:t xml:space="preserve">the </w:t>
      </w:r>
      <w:r w:rsidR="0038719F" w:rsidRPr="00B61C1B">
        <w:rPr>
          <w:color w:val="auto"/>
          <w:lang w:eastAsia="ko-KR"/>
        </w:rPr>
        <w:t xml:space="preserve">measured levels of </w:t>
      </w:r>
      <w:r w:rsidR="0038719F" w:rsidRPr="00B61C1B">
        <w:rPr>
          <w:color w:val="auto"/>
          <w:lang w:val="en"/>
        </w:rPr>
        <w:t>both luciferases in PANC-1 cells.</w:t>
      </w:r>
    </w:p>
    <w:p w14:paraId="469F8C4E" w14:textId="77777777" w:rsidR="0038719F" w:rsidRPr="00B61C1B" w:rsidRDefault="0038719F" w:rsidP="00F47F53">
      <w:pPr>
        <w:rPr>
          <w:color w:val="auto"/>
          <w:lang w:val="en"/>
        </w:rPr>
      </w:pPr>
    </w:p>
    <w:p w14:paraId="2701B70D" w14:textId="062D173E" w:rsidR="00645BB3" w:rsidRPr="00B61C1B" w:rsidRDefault="00645BB3" w:rsidP="00F47F53">
      <w:pPr>
        <w:rPr>
          <w:b/>
          <w:color w:val="auto"/>
          <w:lang w:eastAsia="ko-KR"/>
        </w:rPr>
      </w:pPr>
      <w:r w:rsidRPr="00B61C1B">
        <w:rPr>
          <w:b/>
          <w:color w:val="auto"/>
          <w:lang w:eastAsia="ko-KR"/>
        </w:rPr>
        <w:t xml:space="preserve">Table 1: </w:t>
      </w:r>
      <w:r w:rsidR="00876B4C" w:rsidRPr="00B61C1B">
        <w:rPr>
          <w:b/>
          <w:color w:val="auto"/>
          <w:lang w:eastAsia="ko-KR"/>
        </w:rPr>
        <w:t xml:space="preserve">Conditions </w:t>
      </w:r>
      <w:r w:rsidR="00902491" w:rsidRPr="00B61C1B">
        <w:rPr>
          <w:b/>
          <w:color w:val="auto"/>
          <w:lang w:eastAsia="ko-KR"/>
        </w:rPr>
        <w:t xml:space="preserve">used for </w:t>
      </w:r>
      <w:r w:rsidR="00C637DE" w:rsidRPr="00B61C1B">
        <w:rPr>
          <w:b/>
          <w:color w:val="auto"/>
          <w:lang w:eastAsia="ko-KR"/>
        </w:rPr>
        <w:t>a</w:t>
      </w:r>
      <w:r w:rsidR="00876B4C" w:rsidRPr="00B61C1B">
        <w:rPr>
          <w:b/>
          <w:color w:val="auto"/>
          <w:lang w:eastAsia="ko-KR"/>
        </w:rPr>
        <w:t xml:space="preserve"> s</w:t>
      </w:r>
      <w:r w:rsidR="00902491" w:rsidRPr="00B61C1B">
        <w:rPr>
          <w:b/>
          <w:color w:val="auto"/>
          <w:lang w:eastAsia="ko-KR"/>
        </w:rPr>
        <w:t xml:space="preserve">pecific miRNA and GAPDH detection </w:t>
      </w:r>
      <w:r w:rsidR="00876B4C" w:rsidRPr="00B61C1B">
        <w:rPr>
          <w:b/>
          <w:color w:val="auto"/>
          <w:lang w:eastAsia="ko-KR"/>
        </w:rPr>
        <w:t xml:space="preserve">by </w:t>
      </w:r>
      <w:r w:rsidR="00C168E6" w:rsidRPr="00B61C1B">
        <w:rPr>
          <w:b/>
          <w:color w:val="auto"/>
          <w:lang w:eastAsia="ko-KR"/>
        </w:rPr>
        <w:t xml:space="preserve">the </w:t>
      </w:r>
      <w:r w:rsidR="00876B4C" w:rsidRPr="00B61C1B">
        <w:rPr>
          <w:b/>
          <w:color w:val="auto"/>
          <w:lang w:eastAsia="ko-KR"/>
        </w:rPr>
        <w:t>real</w:t>
      </w:r>
      <w:r w:rsidR="00F06B0D" w:rsidRPr="00B61C1B">
        <w:rPr>
          <w:b/>
          <w:color w:val="auto"/>
          <w:lang w:eastAsia="ko-KR"/>
        </w:rPr>
        <w:t>-</w:t>
      </w:r>
      <w:r w:rsidR="00876B4C" w:rsidRPr="00B61C1B">
        <w:rPr>
          <w:b/>
          <w:color w:val="auto"/>
          <w:lang w:eastAsia="ko-KR"/>
        </w:rPr>
        <w:t xml:space="preserve">time PCR </w:t>
      </w:r>
      <w:r w:rsidR="00902491" w:rsidRPr="00B61C1B">
        <w:rPr>
          <w:b/>
          <w:color w:val="auto"/>
          <w:lang w:eastAsia="ko-KR"/>
        </w:rPr>
        <w:t>in this study.</w:t>
      </w:r>
    </w:p>
    <w:p w14:paraId="03DD69C9" w14:textId="77777777" w:rsidR="00645BB3" w:rsidRPr="00B61C1B" w:rsidRDefault="00645BB3" w:rsidP="00F47F53">
      <w:pPr>
        <w:rPr>
          <w:b/>
          <w:color w:val="auto"/>
        </w:rPr>
      </w:pPr>
    </w:p>
    <w:p w14:paraId="28AEE7E9" w14:textId="4AE8D0C1" w:rsidR="00674A43" w:rsidRPr="00B61C1B" w:rsidRDefault="006A75BE" w:rsidP="00F47F53">
      <w:pPr>
        <w:rPr>
          <w:b/>
          <w:color w:val="auto"/>
        </w:rPr>
      </w:pPr>
      <w:r w:rsidRPr="00B61C1B">
        <w:rPr>
          <w:b/>
          <w:color w:val="auto"/>
        </w:rPr>
        <w:t xml:space="preserve">Table </w:t>
      </w:r>
      <w:r w:rsidR="00645BB3" w:rsidRPr="00B61C1B">
        <w:rPr>
          <w:b/>
          <w:color w:val="auto"/>
        </w:rPr>
        <w:t>2</w:t>
      </w:r>
      <w:r w:rsidR="00417B25" w:rsidRPr="00B61C1B">
        <w:rPr>
          <w:b/>
          <w:color w:val="auto"/>
        </w:rPr>
        <w:t>:</w:t>
      </w:r>
      <w:r w:rsidRPr="00B61C1B">
        <w:rPr>
          <w:b/>
          <w:color w:val="auto"/>
        </w:rPr>
        <w:t xml:space="preserve"> Composition of PCR </w:t>
      </w:r>
      <w:r w:rsidR="002634EB" w:rsidRPr="00B61C1B">
        <w:rPr>
          <w:b/>
          <w:color w:val="auto"/>
        </w:rPr>
        <w:t>r</w:t>
      </w:r>
      <w:r w:rsidRPr="00B61C1B">
        <w:rPr>
          <w:b/>
          <w:color w:val="auto"/>
        </w:rPr>
        <w:t xml:space="preserve">eaction </w:t>
      </w:r>
      <w:r w:rsidR="002634EB" w:rsidRPr="00B61C1B">
        <w:rPr>
          <w:b/>
          <w:color w:val="auto"/>
        </w:rPr>
        <w:t>m</w:t>
      </w:r>
      <w:r w:rsidRPr="00B61C1B">
        <w:rPr>
          <w:b/>
          <w:color w:val="auto"/>
        </w:rPr>
        <w:t>ixture</w:t>
      </w:r>
      <w:r w:rsidR="00F06B0D" w:rsidRPr="00B61C1B">
        <w:rPr>
          <w:b/>
          <w:color w:val="auto"/>
        </w:rPr>
        <w:t>s</w:t>
      </w:r>
      <w:r w:rsidR="00417B25" w:rsidRPr="00B61C1B">
        <w:rPr>
          <w:b/>
          <w:color w:val="auto"/>
        </w:rPr>
        <w:t xml:space="preserve"> for the amplification of </w:t>
      </w:r>
      <w:r w:rsidR="008B663F" w:rsidRPr="00B61C1B">
        <w:rPr>
          <w:b/>
          <w:color w:val="auto"/>
        </w:rPr>
        <w:t>3’ UTR in this study</w:t>
      </w:r>
      <w:r w:rsidRPr="00B61C1B">
        <w:rPr>
          <w:b/>
          <w:color w:val="auto"/>
        </w:rPr>
        <w:t>.</w:t>
      </w:r>
    </w:p>
    <w:p w14:paraId="2ABD71A4" w14:textId="77777777" w:rsidR="00EA7483" w:rsidRPr="00B61C1B" w:rsidRDefault="00EA7483" w:rsidP="00F47F53">
      <w:pPr>
        <w:rPr>
          <w:b/>
          <w:color w:val="auto"/>
        </w:rPr>
      </w:pPr>
    </w:p>
    <w:p w14:paraId="723686A5" w14:textId="3CE09FB3" w:rsidR="006A75BE" w:rsidRPr="00B61C1B" w:rsidRDefault="006A75BE" w:rsidP="00F47F53">
      <w:pPr>
        <w:rPr>
          <w:color w:val="auto"/>
        </w:rPr>
      </w:pPr>
      <w:r w:rsidRPr="00B61C1B">
        <w:rPr>
          <w:b/>
          <w:color w:val="auto"/>
        </w:rPr>
        <w:t xml:space="preserve">Table </w:t>
      </w:r>
      <w:r w:rsidR="00645BB3" w:rsidRPr="00B61C1B">
        <w:rPr>
          <w:b/>
          <w:color w:val="auto"/>
        </w:rPr>
        <w:t>3</w:t>
      </w:r>
      <w:r w:rsidR="008B663F" w:rsidRPr="00B61C1B">
        <w:rPr>
          <w:b/>
          <w:color w:val="auto"/>
        </w:rPr>
        <w:t>:</w:t>
      </w:r>
      <w:r w:rsidRPr="00B61C1B">
        <w:rPr>
          <w:b/>
          <w:color w:val="auto"/>
        </w:rPr>
        <w:t xml:space="preserve"> </w:t>
      </w:r>
      <w:r w:rsidR="008D3346" w:rsidRPr="00B61C1B">
        <w:rPr>
          <w:b/>
          <w:color w:val="auto"/>
        </w:rPr>
        <w:t xml:space="preserve">Conditions for the </w:t>
      </w:r>
      <w:r w:rsidRPr="00B61C1B">
        <w:rPr>
          <w:b/>
          <w:color w:val="auto"/>
        </w:rPr>
        <w:t xml:space="preserve">double digestion </w:t>
      </w:r>
      <w:r w:rsidR="008D3346" w:rsidRPr="00B61C1B">
        <w:rPr>
          <w:b/>
          <w:color w:val="auto"/>
        </w:rPr>
        <w:t xml:space="preserve">of </w:t>
      </w:r>
      <w:r w:rsidR="008B663F" w:rsidRPr="00B61C1B">
        <w:rPr>
          <w:b/>
          <w:color w:val="auto"/>
        </w:rPr>
        <w:t xml:space="preserve">PCR products and </w:t>
      </w:r>
      <w:r w:rsidR="00F06B0D" w:rsidRPr="00B61C1B">
        <w:rPr>
          <w:b/>
          <w:color w:val="auto"/>
        </w:rPr>
        <w:t xml:space="preserve">luciferase </w:t>
      </w:r>
      <w:r w:rsidR="008B663F" w:rsidRPr="00B61C1B">
        <w:rPr>
          <w:b/>
          <w:color w:val="auto"/>
        </w:rPr>
        <w:t xml:space="preserve">vectors </w:t>
      </w:r>
      <w:r w:rsidR="00C637DE" w:rsidRPr="00B61C1B">
        <w:rPr>
          <w:b/>
          <w:color w:val="auto"/>
        </w:rPr>
        <w:t>using</w:t>
      </w:r>
      <w:r w:rsidR="008D3346" w:rsidRPr="00B61C1B">
        <w:rPr>
          <w:b/>
          <w:color w:val="auto"/>
        </w:rPr>
        <w:t xml:space="preserve"> </w:t>
      </w:r>
      <w:proofErr w:type="spellStart"/>
      <w:r w:rsidR="008D3346" w:rsidRPr="00B61C1B">
        <w:rPr>
          <w:b/>
          <w:color w:val="auto"/>
        </w:rPr>
        <w:t>XhoI</w:t>
      </w:r>
      <w:proofErr w:type="spellEnd"/>
      <w:r w:rsidR="008D3346" w:rsidRPr="00B61C1B">
        <w:rPr>
          <w:b/>
          <w:color w:val="auto"/>
        </w:rPr>
        <w:t xml:space="preserve"> (or </w:t>
      </w:r>
      <w:proofErr w:type="spellStart"/>
      <w:r w:rsidR="008D3346" w:rsidRPr="00B61C1B">
        <w:rPr>
          <w:b/>
          <w:color w:val="auto"/>
        </w:rPr>
        <w:t>AsiSI</w:t>
      </w:r>
      <w:proofErr w:type="spellEnd"/>
      <w:r w:rsidR="008D3346" w:rsidRPr="00B61C1B">
        <w:rPr>
          <w:b/>
          <w:color w:val="auto"/>
        </w:rPr>
        <w:t xml:space="preserve">) and </w:t>
      </w:r>
      <w:proofErr w:type="spellStart"/>
      <w:r w:rsidR="008D3346" w:rsidRPr="00B61C1B">
        <w:rPr>
          <w:b/>
          <w:color w:val="auto"/>
        </w:rPr>
        <w:t>NotI</w:t>
      </w:r>
      <w:proofErr w:type="spellEnd"/>
      <w:r w:rsidR="008D3346" w:rsidRPr="00B61C1B">
        <w:rPr>
          <w:b/>
          <w:color w:val="auto"/>
        </w:rPr>
        <w:t xml:space="preserve"> </w:t>
      </w:r>
      <w:r w:rsidR="00C637DE" w:rsidRPr="00B61C1B">
        <w:rPr>
          <w:b/>
          <w:color w:val="auto"/>
        </w:rPr>
        <w:t xml:space="preserve">enzymes </w:t>
      </w:r>
      <w:r w:rsidR="008B663F" w:rsidRPr="00B61C1B">
        <w:rPr>
          <w:b/>
          <w:color w:val="auto"/>
        </w:rPr>
        <w:t>in this study</w:t>
      </w:r>
      <w:r w:rsidRPr="00B61C1B">
        <w:rPr>
          <w:b/>
          <w:color w:val="auto"/>
        </w:rPr>
        <w:t>.</w:t>
      </w:r>
    </w:p>
    <w:p w14:paraId="07B89D73" w14:textId="77777777" w:rsidR="00EA7483" w:rsidRPr="00B61C1B" w:rsidRDefault="00EA7483" w:rsidP="00F47F53">
      <w:pPr>
        <w:rPr>
          <w:b/>
          <w:color w:val="auto"/>
          <w:lang w:eastAsia="ko-KR"/>
        </w:rPr>
      </w:pPr>
    </w:p>
    <w:p w14:paraId="10194754" w14:textId="67F02215" w:rsidR="002634EB" w:rsidRPr="00B61C1B" w:rsidRDefault="002634EB" w:rsidP="00F47F53">
      <w:pPr>
        <w:rPr>
          <w:b/>
          <w:color w:val="auto"/>
          <w:lang w:eastAsia="ko-KR"/>
        </w:rPr>
      </w:pPr>
      <w:r w:rsidRPr="00B61C1B">
        <w:rPr>
          <w:b/>
          <w:color w:val="auto"/>
          <w:lang w:eastAsia="ko-KR"/>
        </w:rPr>
        <w:t xml:space="preserve">Table </w:t>
      </w:r>
      <w:r w:rsidR="00645BB3" w:rsidRPr="00B61C1B">
        <w:rPr>
          <w:b/>
          <w:color w:val="auto"/>
          <w:lang w:eastAsia="ko-KR"/>
        </w:rPr>
        <w:t>4</w:t>
      </w:r>
      <w:r w:rsidR="00D80997" w:rsidRPr="00B61C1B">
        <w:rPr>
          <w:b/>
          <w:color w:val="auto"/>
          <w:lang w:eastAsia="ko-KR"/>
        </w:rPr>
        <w:t>:</w:t>
      </w:r>
      <w:r w:rsidRPr="00B61C1B">
        <w:rPr>
          <w:b/>
          <w:color w:val="auto"/>
          <w:lang w:eastAsia="ko-KR"/>
        </w:rPr>
        <w:t xml:space="preserve"> </w:t>
      </w:r>
      <w:r w:rsidR="008B663F" w:rsidRPr="00B61C1B">
        <w:rPr>
          <w:b/>
          <w:color w:val="auto"/>
          <w:lang w:eastAsia="ko-KR"/>
        </w:rPr>
        <w:t>Ligation reaction</w:t>
      </w:r>
      <w:r w:rsidR="001C0A3A" w:rsidRPr="00B61C1B">
        <w:rPr>
          <w:b/>
          <w:color w:val="auto"/>
          <w:lang w:eastAsia="ko-KR"/>
        </w:rPr>
        <w:t>s</w:t>
      </w:r>
      <w:r w:rsidR="008B663F" w:rsidRPr="00B61C1B">
        <w:rPr>
          <w:b/>
          <w:color w:val="auto"/>
          <w:lang w:eastAsia="ko-KR"/>
        </w:rPr>
        <w:t xml:space="preserve"> </w:t>
      </w:r>
      <w:r w:rsidR="001C0A3A" w:rsidRPr="00B61C1B">
        <w:rPr>
          <w:b/>
          <w:color w:val="auto"/>
          <w:lang w:eastAsia="ko-KR"/>
        </w:rPr>
        <w:t xml:space="preserve">of </w:t>
      </w:r>
      <w:r w:rsidR="008B663F" w:rsidRPr="00B61C1B">
        <w:rPr>
          <w:b/>
          <w:color w:val="auto"/>
          <w:lang w:eastAsia="ko-KR"/>
        </w:rPr>
        <w:t>double digested PCR products</w:t>
      </w:r>
      <w:r w:rsidR="001C0A3A" w:rsidRPr="00B61C1B">
        <w:rPr>
          <w:b/>
          <w:color w:val="auto"/>
          <w:lang w:eastAsia="ko-KR"/>
        </w:rPr>
        <w:t xml:space="preserve"> and </w:t>
      </w:r>
      <w:r w:rsidR="001C0A3A" w:rsidRPr="00B61C1B">
        <w:rPr>
          <w:b/>
          <w:color w:val="auto"/>
        </w:rPr>
        <w:t>luciferase vectors</w:t>
      </w:r>
      <w:r w:rsidR="008B663F" w:rsidRPr="00B61C1B">
        <w:rPr>
          <w:b/>
          <w:color w:val="auto"/>
          <w:lang w:eastAsia="ko-KR"/>
        </w:rPr>
        <w:t xml:space="preserve"> with </w:t>
      </w:r>
      <w:r w:rsidR="00C168E6" w:rsidRPr="00B61C1B">
        <w:rPr>
          <w:b/>
          <w:color w:val="auto"/>
          <w:lang w:eastAsia="ko-KR"/>
        </w:rPr>
        <w:t xml:space="preserve">the </w:t>
      </w:r>
      <w:r w:rsidR="001C0A3A" w:rsidRPr="00B61C1B">
        <w:rPr>
          <w:b/>
          <w:color w:val="auto"/>
          <w:lang w:eastAsia="ko-KR"/>
        </w:rPr>
        <w:t xml:space="preserve">DNA </w:t>
      </w:r>
      <w:r w:rsidR="008B663F" w:rsidRPr="00B61C1B">
        <w:rPr>
          <w:b/>
          <w:color w:val="auto"/>
          <w:lang w:eastAsia="ko-KR"/>
        </w:rPr>
        <w:t>ligase in this study.</w:t>
      </w:r>
    </w:p>
    <w:p w14:paraId="57816B01" w14:textId="77777777" w:rsidR="00EA7483" w:rsidRPr="00B61C1B" w:rsidRDefault="00EA7483" w:rsidP="00F47F53">
      <w:pPr>
        <w:widowControl/>
        <w:shd w:val="clear" w:color="auto" w:fill="FFFFFF"/>
        <w:autoSpaceDE/>
        <w:autoSpaceDN/>
        <w:adjustRightInd/>
        <w:rPr>
          <w:b/>
          <w:color w:val="auto"/>
        </w:rPr>
      </w:pPr>
    </w:p>
    <w:p w14:paraId="7981AF0A" w14:textId="0F3B9700" w:rsidR="00E02286" w:rsidRPr="00B61C1B" w:rsidRDefault="00E02286" w:rsidP="00F47F53">
      <w:pPr>
        <w:widowControl/>
        <w:shd w:val="clear" w:color="auto" w:fill="FFFFFF"/>
        <w:autoSpaceDE/>
        <w:autoSpaceDN/>
        <w:adjustRightInd/>
        <w:rPr>
          <w:color w:val="auto"/>
        </w:rPr>
      </w:pPr>
      <w:r w:rsidRPr="00B61C1B">
        <w:rPr>
          <w:b/>
          <w:color w:val="auto"/>
        </w:rPr>
        <w:t xml:space="preserve">Supplementary Figure 1: </w:t>
      </w:r>
      <w:r w:rsidR="00D04301" w:rsidRPr="00B61C1B">
        <w:rPr>
          <w:b/>
          <w:color w:val="auto"/>
        </w:rPr>
        <w:t xml:space="preserve">The derivation of </w:t>
      </w:r>
      <w:r w:rsidR="001C0A3A" w:rsidRPr="00B61C1B">
        <w:rPr>
          <w:b/>
          <w:color w:val="auto"/>
        </w:rPr>
        <w:t>E</w:t>
      </w:r>
      <w:r w:rsidR="00D04301" w:rsidRPr="00B61C1B">
        <w:rPr>
          <w:b/>
          <w:color w:val="auto"/>
        </w:rPr>
        <w:t xml:space="preserve">quation 2 from </w:t>
      </w:r>
      <w:r w:rsidR="001C0A3A" w:rsidRPr="00B61C1B">
        <w:rPr>
          <w:b/>
          <w:color w:val="auto"/>
        </w:rPr>
        <w:t>E</w:t>
      </w:r>
      <w:r w:rsidR="00D04301" w:rsidRPr="00B61C1B">
        <w:rPr>
          <w:b/>
          <w:color w:val="auto"/>
        </w:rPr>
        <w:t xml:space="preserve">quation 1. </w:t>
      </w:r>
      <w:r w:rsidR="00D04301" w:rsidRPr="00B61C1B">
        <w:rPr>
          <w:color w:val="auto"/>
        </w:rPr>
        <w:t xml:space="preserve">Equation 2 </w:t>
      </w:r>
      <w:r w:rsidR="00FA52B8" w:rsidRPr="00B61C1B">
        <w:rPr>
          <w:color w:val="auto"/>
        </w:rPr>
        <w:t>is</w:t>
      </w:r>
      <w:r w:rsidR="00F47F53" w:rsidRPr="00B61C1B">
        <w:rPr>
          <w:color w:val="auto"/>
        </w:rPr>
        <w:t xml:space="preserve"> </w:t>
      </w:r>
      <w:r w:rsidR="00FA52B8" w:rsidRPr="00B61C1B">
        <w:rPr>
          <w:color w:val="auto"/>
        </w:rPr>
        <w:t xml:space="preserve">derived from Equation 1 for the calculation of adjusted </w:t>
      </w:r>
      <w:proofErr w:type="spellStart"/>
      <w:r w:rsidR="00FA52B8" w:rsidRPr="00B61C1B">
        <w:rPr>
          <w:color w:val="auto"/>
        </w:rPr>
        <w:t>ICx</w:t>
      </w:r>
      <w:proofErr w:type="spellEnd"/>
      <w:r w:rsidR="00FA52B8" w:rsidRPr="00B61C1B">
        <w:rPr>
          <w:color w:val="auto"/>
        </w:rPr>
        <w:t xml:space="preserve"> values.</w:t>
      </w:r>
    </w:p>
    <w:p w14:paraId="4342D0C6" w14:textId="77777777" w:rsidR="00EA7483" w:rsidRPr="00B61C1B" w:rsidRDefault="00EA7483" w:rsidP="00F47F53">
      <w:pPr>
        <w:rPr>
          <w:b/>
          <w:color w:val="auto"/>
          <w:lang w:eastAsia="ko-KR"/>
        </w:rPr>
      </w:pPr>
    </w:p>
    <w:p w14:paraId="2C4E364E" w14:textId="03520BCF" w:rsidR="00E02286" w:rsidRPr="00B61C1B" w:rsidRDefault="00D80997" w:rsidP="00F47F53">
      <w:pPr>
        <w:rPr>
          <w:b/>
          <w:color w:val="auto"/>
          <w:lang w:eastAsia="ko-KR"/>
        </w:rPr>
      </w:pPr>
      <w:r w:rsidRPr="00B61C1B">
        <w:rPr>
          <w:b/>
          <w:color w:val="auto"/>
          <w:lang w:eastAsia="ko-KR"/>
        </w:rPr>
        <w:t xml:space="preserve">Supplementary </w:t>
      </w:r>
      <w:r w:rsidR="00FC3655" w:rsidRPr="00B61C1B">
        <w:rPr>
          <w:b/>
          <w:color w:val="auto"/>
          <w:lang w:eastAsia="ko-KR"/>
        </w:rPr>
        <w:t>Figure 2</w:t>
      </w:r>
      <w:r w:rsidRPr="00B61C1B">
        <w:rPr>
          <w:b/>
          <w:color w:val="auto"/>
          <w:lang w:eastAsia="ko-KR"/>
        </w:rPr>
        <w:t xml:space="preserve">: </w:t>
      </w:r>
      <w:r w:rsidR="00A44EA8" w:rsidRPr="00B61C1B">
        <w:rPr>
          <w:b/>
          <w:color w:val="auto"/>
          <w:lang w:val="en"/>
        </w:rPr>
        <w:t xml:space="preserve">Primer </w:t>
      </w:r>
      <w:r w:rsidR="00EA7483" w:rsidRPr="00B61C1B">
        <w:rPr>
          <w:b/>
          <w:color w:val="auto"/>
          <w:lang w:val="en"/>
        </w:rPr>
        <w:t>information</w:t>
      </w:r>
      <w:r w:rsidR="00A44EA8" w:rsidRPr="00B61C1B">
        <w:rPr>
          <w:b/>
          <w:color w:val="auto"/>
          <w:lang w:val="en"/>
        </w:rPr>
        <w:t>.</w:t>
      </w:r>
    </w:p>
    <w:p w14:paraId="4A657101" w14:textId="77777777" w:rsidR="00507A5A" w:rsidRPr="00B61C1B" w:rsidRDefault="00507A5A" w:rsidP="00F47F53">
      <w:pPr>
        <w:rPr>
          <w:b/>
          <w:color w:val="auto"/>
        </w:rPr>
      </w:pPr>
    </w:p>
    <w:p w14:paraId="64B8CF78" w14:textId="2D9864F2" w:rsidR="006305D7" w:rsidRPr="00B61C1B" w:rsidRDefault="006305D7" w:rsidP="00F47F53">
      <w:pPr>
        <w:rPr>
          <w:b/>
          <w:color w:val="auto"/>
        </w:rPr>
      </w:pPr>
      <w:r w:rsidRPr="00B61C1B">
        <w:rPr>
          <w:b/>
          <w:color w:val="auto"/>
        </w:rPr>
        <w:t>DISCUSSION</w:t>
      </w:r>
    </w:p>
    <w:p w14:paraId="20C1ACAB" w14:textId="3846A6E6" w:rsidR="000A370A" w:rsidRPr="00B61C1B" w:rsidRDefault="00E61E9E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 xml:space="preserve">Strategies for </w:t>
      </w:r>
      <w:r w:rsidR="00563F5D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 xml:space="preserve">determination of bona fide miRNA targets </w:t>
      </w:r>
      <w:r w:rsidR="00BD5BCD" w:rsidRPr="00B61C1B">
        <w:rPr>
          <w:color w:val="auto"/>
          <w:lang w:eastAsia="ko-KR"/>
        </w:rPr>
        <w:t xml:space="preserve">with the functions of a miRNA of interest are indispensable for </w:t>
      </w:r>
      <w:r w:rsidR="00F92083" w:rsidRPr="00B61C1B">
        <w:rPr>
          <w:color w:val="auto"/>
          <w:lang w:eastAsia="ko-KR"/>
        </w:rPr>
        <w:t xml:space="preserve">the </w:t>
      </w:r>
      <w:r w:rsidR="003A3198" w:rsidRPr="00B61C1B">
        <w:rPr>
          <w:color w:val="auto"/>
          <w:lang w:eastAsia="ko-KR"/>
        </w:rPr>
        <w:t xml:space="preserve">understanding of </w:t>
      </w:r>
      <w:r w:rsidR="00BD5BCD" w:rsidRPr="00B61C1B">
        <w:rPr>
          <w:color w:val="auto"/>
          <w:lang w:eastAsia="ko-KR"/>
        </w:rPr>
        <w:t xml:space="preserve">multiple </w:t>
      </w:r>
      <w:r w:rsidR="00F92083" w:rsidRPr="00B61C1B">
        <w:rPr>
          <w:color w:val="auto"/>
          <w:lang w:eastAsia="ko-KR"/>
        </w:rPr>
        <w:t>roles</w:t>
      </w:r>
      <w:r w:rsidR="00346F3B" w:rsidRPr="00B61C1B">
        <w:rPr>
          <w:color w:val="auto"/>
          <w:lang w:eastAsia="ko-KR"/>
        </w:rPr>
        <w:t xml:space="preserve"> </w:t>
      </w:r>
      <w:r w:rsidR="004558BF" w:rsidRPr="00B61C1B">
        <w:rPr>
          <w:color w:val="auto"/>
          <w:lang w:eastAsia="ko-KR"/>
        </w:rPr>
        <w:t>of miRNAs</w:t>
      </w:r>
      <w:r w:rsidRPr="00B61C1B">
        <w:rPr>
          <w:color w:val="auto"/>
          <w:lang w:eastAsia="ko-KR"/>
        </w:rPr>
        <w:t>.</w:t>
      </w:r>
      <w:r w:rsidR="00346F3B" w:rsidRPr="00B61C1B">
        <w:rPr>
          <w:color w:val="auto"/>
          <w:lang w:eastAsia="ko-KR"/>
        </w:rPr>
        <w:t xml:space="preserve"> I</w:t>
      </w:r>
      <w:r w:rsidRPr="00B61C1B">
        <w:rPr>
          <w:color w:val="auto"/>
          <w:lang w:eastAsia="ko-KR"/>
        </w:rPr>
        <w:t>dentification of miRNA target genes</w:t>
      </w:r>
      <w:r w:rsidR="00346F3B" w:rsidRPr="00B61C1B">
        <w:rPr>
          <w:color w:val="auto"/>
          <w:lang w:eastAsia="ko-KR"/>
        </w:rPr>
        <w:t xml:space="preserve"> </w:t>
      </w:r>
      <w:r w:rsidR="00F92083" w:rsidRPr="00B61C1B">
        <w:rPr>
          <w:color w:val="auto"/>
          <w:lang w:eastAsia="ko-KR"/>
        </w:rPr>
        <w:t>can be a guid</w:t>
      </w:r>
      <w:r w:rsidR="000F4ABE" w:rsidRPr="00B61C1B">
        <w:rPr>
          <w:color w:val="auto"/>
          <w:lang w:eastAsia="ko-KR"/>
        </w:rPr>
        <w:t xml:space="preserve">eline for </w:t>
      </w:r>
      <w:r w:rsidRPr="00B61C1B">
        <w:rPr>
          <w:color w:val="auto"/>
          <w:lang w:eastAsia="ko-KR"/>
        </w:rPr>
        <w:t>interpret</w:t>
      </w:r>
      <w:r w:rsidR="000F4ABE" w:rsidRPr="00B61C1B">
        <w:rPr>
          <w:color w:val="auto"/>
          <w:lang w:eastAsia="ko-KR"/>
        </w:rPr>
        <w:t>ing</w:t>
      </w:r>
      <w:r w:rsidRPr="00B61C1B">
        <w:rPr>
          <w:color w:val="auto"/>
          <w:lang w:eastAsia="ko-KR"/>
        </w:rPr>
        <w:t xml:space="preserve"> </w:t>
      </w:r>
      <w:r w:rsidR="00C168E6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 xml:space="preserve">cell signaling events modulated by miRNAs in a cell. </w:t>
      </w:r>
      <w:r w:rsidR="000F4ABE" w:rsidRPr="00B61C1B">
        <w:rPr>
          <w:color w:val="auto"/>
          <w:lang w:eastAsia="ko-KR"/>
        </w:rPr>
        <w:t>An u</w:t>
      </w:r>
      <w:r w:rsidR="008C68F8" w:rsidRPr="00B61C1B">
        <w:rPr>
          <w:color w:val="auto"/>
          <w:lang w:eastAsia="ko-KR"/>
        </w:rPr>
        <w:t xml:space="preserve">nveiling of functionally important target genes of miRNAs can provide the </w:t>
      </w:r>
      <w:r w:rsidR="008512B0" w:rsidRPr="00B61C1B">
        <w:rPr>
          <w:color w:val="auto"/>
          <w:lang w:eastAsia="ko-KR"/>
        </w:rPr>
        <w:t xml:space="preserve">fundamental knowledge </w:t>
      </w:r>
      <w:r w:rsidR="008C68F8" w:rsidRPr="00B61C1B">
        <w:rPr>
          <w:color w:val="auto"/>
          <w:lang w:eastAsia="ko-KR"/>
        </w:rPr>
        <w:t>to develop</w:t>
      </w:r>
      <w:r w:rsidR="00346F3B" w:rsidRPr="00B61C1B">
        <w:rPr>
          <w:color w:val="auto"/>
          <w:lang w:eastAsia="ko-KR"/>
        </w:rPr>
        <w:t xml:space="preserve"> a</w:t>
      </w:r>
      <w:r w:rsidR="008C68F8" w:rsidRPr="00B61C1B">
        <w:rPr>
          <w:color w:val="auto"/>
          <w:lang w:eastAsia="ko-KR"/>
        </w:rPr>
        <w:t xml:space="preserve"> miRNA-based therapy</w:t>
      </w:r>
      <w:r w:rsidR="00914924" w:rsidRPr="00B61C1B">
        <w:rPr>
          <w:color w:val="auto"/>
          <w:lang w:eastAsia="ko-KR"/>
        </w:rPr>
        <w:t xml:space="preserve"> in cancer</w:t>
      </w:r>
      <w:r w:rsidR="008C68F8" w:rsidRPr="00B61C1B">
        <w:rPr>
          <w:color w:val="auto"/>
          <w:lang w:eastAsia="ko-KR"/>
        </w:rPr>
        <w:t>.</w:t>
      </w:r>
    </w:p>
    <w:p w14:paraId="500FD0FC" w14:textId="77777777" w:rsidR="00CB1482" w:rsidRPr="00B61C1B" w:rsidRDefault="00CB1482" w:rsidP="00F47F53">
      <w:pPr>
        <w:rPr>
          <w:color w:val="auto"/>
          <w:lang w:eastAsia="ko-KR"/>
        </w:rPr>
      </w:pPr>
    </w:p>
    <w:p w14:paraId="71B9150F" w14:textId="70D3CCB2" w:rsidR="008C68F8" w:rsidRPr="00B61C1B" w:rsidRDefault="00CD48AA" w:rsidP="00F47F53">
      <w:pPr>
        <w:rPr>
          <w:color w:val="auto"/>
          <w:lang w:eastAsia="ko-KR"/>
        </w:rPr>
      </w:pPr>
      <w:r w:rsidRPr="00B61C1B">
        <w:rPr>
          <w:color w:val="auto"/>
          <w:lang w:eastAsia="ko-KR"/>
        </w:rPr>
        <w:t>Several m</w:t>
      </w:r>
      <w:r w:rsidR="00E912C3" w:rsidRPr="00B61C1B">
        <w:rPr>
          <w:color w:val="auto"/>
          <w:lang w:eastAsia="ko-KR"/>
        </w:rPr>
        <w:t xml:space="preserve">ethods </w:t>
      </w:r>
      <w:r w:rsidRPr="00B61C1B">
        <w:rPr>
          <w:color w:val="auto"/>
          <w:lang w:eastAsia="ko-KR"/>
        </w:rPr>
        <w:t xml:space="preserve">such as </w:t>
      </w:r>
      <w:r w:rsidR="00E912C3" w:rsidRPr="00B61C1B">
        <w:rPr>
          <w:color w:val="auto"/>
          <w:lang w:eastAsia="ko-KR"/>
        </w:rPr>
        <w:t xml:space="preserve">microarrays, small RNA library sequencing, deep sequencing, </w:t>
      </w:r>
      <w:r w:rsidR="00841B6C" w:rsidRPr="00B61C1B">
        <w:rPr>
          <w:color w:val="auto"/>
          <w:lang w:eastAsia="ko-KR"/>
        </w:rPr>
        <w:t xml:space="preserve">reverse transcriptase </w:t>
      </w:r>
      <w:r w:rsidR="008F6F88" w:rsidRPr="00B61C1B">
        <w:rPr>
          <w:color w:val="auto"/>
          <w:lang w:eastAsia="ko-KR"/>
        </w:rPr>
        <w:t xml:space="preserve">in situ PCR, </w:t>
      </w:r>
      <w:r w:rsidR="00E912C3" w:rsidRPr="00B61C1B">
        <w:rPr>
          <w:color w:val="auto"/>
          <w:lang w:eastAsia="ko-KR"/>
        </w:rPr>
        <w:t xml:space="preserve">and northern blotting </w:t>
      </w:r>
      <w:r w:rsidRPr="00B61C1B">
        <w:rPr>
          <w:color w:val="auto"/>
          <w:lang w:eastAsia="ko-KR"/>
        </w:rPr>
        <w:t xml:space="preserve">can be applied to explore miRNA expression levels </w:t>
      </w:r>
      <w:r w:rsidR="008E61DF" w:rsidRPr="00B61C1B">
        <w:rPr>
          <w:color w:val="auto"/>
          <w:lang w:eastAsia="ko-KR"/>
        </w:rPr>
        <w:t>using total RNA isolated from cell lines and tissues</w:t>
      </w:r>
      <w:r w:rsidR="004433F2" w:rsidRPr="00B61C1B">
        <w:rPr>
          <w:color w:val="auto"/>
          <w:lang w:eastAsia="ko-KR"/>
        </w:rPr>
        <w:fldChar w:fldCharType="begin">
          <w:fldData xml:space="preserve">PEVuZE5vdGU+PENpdGU+PEF1dGhvcj5NYXJ0aW5lei1TYW5jaGV6PC9BdXRob3I+PFllYXI+MjAx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=
</w:fldData>
        </w:fldChar>
      </w:r>
      <w:r w:rsidR="00831518" w:rsidRPr="00B61C1B">
        <w:rPr>
          <w:color w:val="auto"/>
          <w:lang w:eastAsia="ko-KR"/>
        </w:rPr>
        <w:instrText xml:space="preserve"> ADDIN EN.CITE </w:instrText>
      </w:r>
      <w:r w:rsidR="00831518" w:rsidRPr="00B61C1B">
        <w:rPr>
          <w:color w:val="auto"/>
          <w:lang w:eastAsia="ko-KR"/>
        </w:rPr>
        <w:fldChar w:fldCharType="begin">
          <w:fldData xml:space="preserve">PEVuZE5vdGU+PENpdGU+PEF1dGhvcj5NYXJ0aW5lei1TYW5jaGV6PC9BdXRob3I+PFllYXI+MjAx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=
</w:fldData>
        </w:fldChar>
      </w:r>
      <w:r w:rsidR="00831518" w:rsidRPr="00B61C1B">
        <w:rPr>
          <w:color w:val="auto"/>
          <w:lang w:eastAsia="ko-KR"/>
        </w:rPr>
        <w:instrText xml:space="preserve"> ADDIN EN.CITE.DATA </w:instrText>
      </w:r>
      <w:r w:rsidR="00831518" w:rsidRPr="00B61C1B">
        <w:rPr>
          <w:color w:val="auto"/>
          <w:lang w:eastAsia="ko-KR"/>
        </w:rPr>
      </w:r>
      <w:r w:rsidR="00831518" w:rsidRPr="00B61C1B">
        <w:rPr>
          <w:color w:val="auto"/>
          <w:lang w:eastAsia="ko-KR"/>
        </w:rPr>
        <w:fldChar w:fldCharType="end"/>
      </w:r>
      <w:r w:rsidR="004433F2" w:rsidRPr="00B61C1B">
        <w:rPr>
          <w:color w:val="auto"/>
          <w:lang w:eastAsia="ko-KR"/>
        </w:rPr>
      </w:r>
      <w:r w:rsidR="004433F2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24-26</w:t>
      </w:r>
      <w:r w:rsidR="004433F2" w:rsidRPr="00B61C1B">
        <w:rPr>
          <w:color w:val="auto"/>
          <w:lang w:eastAsia="ko-KR"/>
        </w:rPr>
        <w:fldChar w:fldCharType="end"/>
      </w:r>
      <w:r w:rsidR="008E61DF" w:rsidRPr="00B61C1B">
        <w:rPr>
          <w:color w:val="auto"/>
          <w:lang w:eastAsia="ko-KR"/>
        </w:rPr>
        <w:t xml:space="preserve">. </w:t>
      </w:r>
      <w:r w:rsidR="001E1829" w:rsidRPr="00B61C1B">
        <w:rPr>
          <w:color w:val="auto"/>
          <w:lang w:eastAsia="ko-KR"/>
        </w:rPr>
        <w:t xml:space="preserve">High throughput profiling of miRNAs can provide </w:t>
      </w:r>
      <w:r w:rsidR="00031E77" w:rsidRPr="00B61C1B">
        <w:rPr>
          <w:color w:val="auto"/>
          <w:lang w:eastAsia="ko-KR"/>
        </w:rPr>
        <w:t>valuable</w:t>
      </w:r>
      <w:r w:rsidR="001E1829" w:rsidRPr="00B61C1B">
        <w:rPr>
          <w:color w:val="auto"/>
          <w:lang w:eastAsia="ko-KR"/>
        </w:rPr>
        <w:t xml:space="preserve"> insight into the genetic underpinnings</w:t>
      </w:r>
      <w:r w:rsidR="00031E77" w:rsidRPr="00B61C1B">
        <w:rPr>
          <w:color w:val="auto"/>
          <w:lang w:eastAsia="ko-KR"/>
        </w:rPr>
        <w:t xml:space="preserve"> of cancer development. </w:t>
      </w:r>
      <w:r w:rsidR="00E92A79" w:rsidRPr="00B61C1B">
        <w:rPr>
          <w:color w:val="auto"/>
          <w:lang w:eastAsia="ko-KR"/>
        </w:rPr>
        <w:t xml:space="preserve">The probe-based </w:t>
      </w:r>
      <w:r w:rsidR="00031E77" w:rsidRPr="00B61C1B">
        <w:rPr>
          <w:color w:val="auto"/>
          <w:lang w:eastAsia="ko-KR"/>
        </w:rPr>
        <w:t xml:space="preserve">miRNA assay is often used to validate profiling </w:t>
      </w:r>
      <w:r w:rsidR="00E92A79" w:rsidRPr="00B61C1B">
        <w:rPr>
          <w:color w:val="auto"/>
          <w:lang w:eastAsia="ko-KR"/>
        </w:rPr>
        <w:t xml:space="preserve">data </w:t>
      </w:r>
      <w:r w:rsidR="00031E77" w:rsidRPr="00B61C1B">
        <w:rPr>
          <w:color w:val="auto"/>
          <w:lang w:eastAsia="ko-KR"/>
        </w:rPr>
        <w:t xml:space="preserve">and is also suitable to screen a few miRNAs of interest. </w:t>
      </w:r>
      <w:r w:rsidR="00F4735C" w:rsidRPr="00B61C1B">
        <w:rPr>
          <w:color w:val="auto"/>
          <w:lang w:eastAsia="ko-KR"/>
        </w:rPr>
        <w:t>However, the measurement of mature miRNA levels using the probe-based real-time PCR is limited to determine whether mature miRNAs are regulated at the transcription steps or through the regulation of maturation.</w:t>
      </w:r>
      <w:r w:rsidR="002F7344" w:rsidRPr="00B61C1B">
        <w:rPr>
          <w:color w:val="auto"/>
        </w:rPr>
        <w:t xml:space="preserve"> </w:t>
      </w:r>
      <w:r w:rsidR="00F4735C" w:rsidRPr="00B61C1B">
        <w:rPr>
          <w:color w:val="auto"/>
        </w:rPr>
        <w:t>Dye-based r</w:t>
      </w:r>
      <w:r w:rsidR="0015784E" w:rsidRPr="00B61C1B">
        <w:rPr>
          <w:color w:val="auto"/>
        </w:rPr>
        <w:t xml:space="preserve">eal-time PCR and </w:t>
      </w:r>
      <w:r w:rsidR="00090DE1" w:rsidRPr="00B61C1B">
        <w:rPr>
          <w:color w:val="auto"/>
        </w:rPr>
        <w:t>northern blotting</w:t>
      </w:r>
      <w:r w:rsidR="00811407" w:rsidRPr="00B61C1B">
        <w:rPr>
          <w:color w:val="auto"/>
        </w:rPr>
        <w:t xml:space="preserve"> </w:t>
      </w:r>
      <w:r w:rsidR="0015784E" w:rsidRPr="00B61C1B">
        <w:rPr>
          <w:color w:val="auto"/>
        </w:rPr>
        <w:t xml:space="preserve">have been </w:t>
      </w:r>
      <w:r w:rsidR="00811407" w:rsidRPr="00B61C1B">
        <w:rPr>
          <w:color w:val="auto"/>
        </w:rPr>
        <w:t>introduced to measure miRNA precursor levels</w:t>
      </w:r>
      <w:r w:rsidR="00090DE1" w:rsidRPr="00B61C1B">
        <w:rPr>
          <w:color w:val="auto"/>
        </w:rPr>
        <w:fldChar w:fldCharType="begin">
          <w:fldData xml:space="preserve">PEVuZE5vdGU+PENpdGU+PEF1dGhvcj5TY2htaXR0Z2VuPC9BdXRob3I+PFllYXI+MjAwODwvWWVh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</w:fldData>
        </w:fldChar>
      </w:r>
      <w:r w:rsidR="00022E1F" w:rsidRPr="00B61C1B">
        <w:rPr>
          <w:color w:val="auto"/>
        </w:rPr>
        <w:instrText xml:space="preserve"> ADDIN EN.CITE </w:instrText>
      </w:r>
      <w:r w:rsidR="00022E1F" w:rsidRPr="00B61C1B">
        <w:rPr>
          <w:color w:val="auto"/>
        </w:rPr>
        <w:fldChar w:fldCharType="begin">
          <w:fldData xml:space="preserve">PEVuZE5vdGU+PENpdGU+PEF1dGhvcj5TY2htaXR0Z2VuPC9BdXRob3I+PFllYXI+MjAwODwvWWVh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</w:fldData>
        </w:fldChar>
      </w:r>
      <w:r w:rsidR="00022E1F" w:rsidRPr="00B61C1B">
        <w:rPr>
          <w:color w:val="auto"/>
        </w:rPr>
        <w:instrText xml:space="preserve"> ADDIN EN.CITE.DATA </w:instrText>
      </w:r>
      <w:r w:rsidR="00022E1F" w:rsidRPr="00B61C1B">
        <w:rPr>
          <w:color w:val="auto"/>
        </w:rPr>
      </w:r>
      <w:r w:rsidR="00022E1F" w:rsidRPr="00B61C1B">
        <w:rPr>
          <w:color w:val="auto"/>
        </w:rPr>
        <w:fldChar w:fldCharType="end"/>
      </w:r>
      <w:r w:rsidR="00090DE1" w:rsidRPr="00B61C1B">
        <w:rPr>
          <w:color w:val="auto"/>
        </w:rPr>
      </w:r>
      <w:r w:rsidR="00090DE1" w:rsidRPr="00B61C1B">
        <w:rPr>
          <w:color w:val="auto"/>
        </w:rPr>
        <w:fldChar w:fldCharType="separate"/>
      </w:r>
      <w:r w:rsidR="003318DC" w:rsidRPr="00B61C1B">
        <w:rPr>
          <w:noProof/>
          <w:color w:val="auto"/>
          <w:vertAlign w:val="superscript"/>
        </w:rPr>
        <w:t>27,28</w:t>
      </w:r>
      <w:r w:rsidR="00090DE1" w:rsidRPr="00B61C1B">
        <w:rPr>
          <w:color w:val="auto"/>
        </w:rPr>
        <w:fldChar w:fldCharType="end"/>
      </w:r>
      <w:r w:rsidR="0015784E" w:rsidRPr="00B61C1B">
        <w:rPr>
          <w:color w:val="auto"/>
        </w:rPr>
        <w:t>.</w:t>
      </w:r>
      <w:r w:rsidR="00626D52" w:rsidRPr="00B61C1B">
        <w:rPr>
          <w:color w:val="auto"/>
        </w:rPr>
        <w:t xml:space="preserve"> </w:t>
      </w:r>
      <w:r w:rsidR="00F25456" w:rsidRPr="00B61C1B">
        <w:rPr>
          <w:color w:val="auto"/>
        </w:rPr>
        <w:t>Measurement of miRNA precursors together with mature miRNA levels can further provide</w:t>
      </w:r>
      <w:r w:rsidR="00C168E6" w:rsidRPr="00B61C1B">
        <w:rPr>
          <w:color w:val="auto"/>
        </w:rPr>
        <w:t xml:space="preserve"> the</w:t>
      </w:r>
      <w:r w:rsidR="00F25456" w:rsidRPr="00B61C1B">
        <w:rPr>
          <w:color w:val="auto"/>
        </w:rPr>
        <w:t xml:space="preserve"> information on how mature miRNA levels are regulated. </w:t>
      </w:r>
      <w:r w:rsidR="00FF1E84" w:rsidRPr="00B61C1B">
        <w:rPr>
          <w:color w:val="auto"/>
        </w:rPr>
        <w:t>Furthermore, a comprehensive understanding of the regulation of miRNA levels is indispensable for the development of miRNA-based therapeutic approaches.</w:t>
      </w:r>
    </w:p>
    <w:p w14:paraId="61FE6222" w14:textId="77777777" w:rsidR="00CB1482" w:rsidRPr="00B61C1B" w:rsidRDefault="00CB1482" w:rsidP="00F47F53">
      <w:pPr>
        <w:rPr>
          <w:color w:val="auto"/>
          <w:lang w:eastAsia="ko-KR"/>
        </w:rPr>
      </w:pPr>
    </w:p>
    <w:p w14:paraId="7DDEC781" w14:textId="59DC7A31" w:rsidR="00730057" w:rsidRPr="00B61C1B" w:rsidRDefault="006D4B10" w:rsidP="00F47F53">
      <w:pPr>
        <w:rPr>
          <w:color w:val="auto"/>
          <w:lang w:val="en" w:eastAsia="ko-KR"/>
        </w:rPr>
      </w:pPr>
      <w:r w:rsidRPr="00B61C1B">
        <w:rPr>
          <w:color w:val="auto"/>
          <w:lang w:eastAsia="ko-KR"/>
        </w:rPr>
        <w:t>Cell proliferation assay</w:t>
      </w:r>
      <w:r w:rsidR="00E416AC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such as the tetrazolium-based MTT assay</w:t>
      </w:r>
      <w:r w:rsidR="001D6B7B" w:rsidRPr="00B61C1B">
        <w:rPr>
          <w:color w:val="auto"/>
          <w:lang w:eastAsia="ko-KR"/>
        </w:rPr>
        <w:t xml:space="preserve"> </w:t>
      </w:r>
      <w:r w:rsidR="003A667D" w:rsidRPr="00B61C1B">
        <w:rPr>
          <w:color w:val="auto"/>
          <w:lang w:eastAsia="ko-KR"/>
        </w:rPr>
        <w:t>are</w:t>
      </w:r>
      <w:r w:rsidR="003F05C9" w:rsidRPr="00B61C1B">
        <w:rPr>
          <w:color w:val="auto"/>
          <w:lang w:eastAsia="ko-KR"/>
        </w:rPr>
        <w:t xml:space="preserve"> </w:t>
      </w:r>
      <w:r w:rsidR="001D6B7B" w:rsidRPr="00B61C1B">
        <w:rPr>
          <w:color w:val="auto"/>
          <w:lang w:eastAsia="ko-KR"/>
        </w:rPr>
        <w:t>appli</w:t>
      </w:r>
      <w:r w:rsidR="003F05C9" w:rsidRPr="00B61C1B">
        <w:rPr>
          <w:color w:val="auto"/>
          <w:lang w:eastAsia="ko-KR"/>
        </w:rPr>
        <w:t>cable</w:t>
      </w:r>
      <w:r w:rsidR="001D6B7B" w:rsidRPr="00B61C1B">
        <w:rPr>
          <w:color w:val="auto"/>
          <w:lang w:eastAsia="ko-KR"/>
        </w:rPr>
        <w:t xml:space="preserve"> to screen</w:t>
      </w:r>
      <w:r w:rsidR="00AF7460" w:rsidRPr="00B61C1B">
        <w:rPr>
          <w:color w:val="auto"/>
          <w:lang w:eastAsia="ko-KR"/>
        </w:rPr>
        <w:t xml:space="preserve"> the effects of treatment reagents such as miRNA mimics. </w:t>
      </w:r>
      <w:r w:rsidR="00DA68ED" w:rsidRPr="00B61C1B">
        <w:rPr>
          <w:color w:val="auto"/>
          <w:lang w:eastAsia="ko-KR"/>
        </w:rPr>
        <w:t xml:space="preserve">Since the MTT assay </w:t>
      </w:r>
      <w:r w:rsidR="000A3A09" w:rsidRPr="00B61C1B">
        <w:rPr>
          <w:color w:val="auto"/>
          <w:lang w:eastAsia="ko-KR"/>
        </w:rPr>
        <w:t xml:space="preserve">reflects </w:t>
      </w:r>
      <w:r w:rsidR="00DA68ED" w:rsidRPr="00B61C1B">
        <w:rPr>
          <w:color w:val="auto"/>
          <w:lang w:eastAsia="ko-KR"/>
        </w:rPr>
        <w:t>the cell metaboli</w:t>
      </w:r>
      <w:r w:rsidR="000D6819" w:rsidRPr="00B61C1B">
        <w:rPr>
          <w:color w:val="auto"/>
          <w:lang w:eastAsia="ko-KR"/>
        </w:rPr>
        <w:t>c</w:t>
      </w:r>
      <w:r w:rsidR="00DA68ED" w:rsidRPr="00B61C1B">
        <w:rPr>
          <w:color w:val="auto"/>
          <w:lang w:eastAsia="ko-KR"/>
        </w:rPr>
        <w:t xml:space="preserve"> </w:t>
      </w:r>
      <w:r w:rsidR="00E416AC" w:rsidRPr="00B61C1B">
        <w:rPr>
          <w:color w:val="auto"/>
          <w:lang w:eastAsia="ko-KR"/>
        </w:rPr>
        <w:t xml:space="preserve">activities based on </w:t>
      </w:r>
      <w:r w:rsidR="009D57E5" w:rsidRPr="00B61C1B">
        <w:rPr>
          <w:color w:val="auto"/>
          <w:lang w:eastAsia="ko-KR"/>
        </w:rPr>
        <w:t xml:space="preserve">the tetrazolium reduction by </w:t>
      </w:r>
      <w:r w:rsidR="00C62341" w:rsidRPr="00B61C1B">
        <w:rPr>
          <w:color w:val="auto"/>
          <w:lang w:eastAsia="ko-KR"/>
        </w:rPr>
        <w:t xml:space="preserve">cellular </w:t>
      </w:r>
      <w:r w:rsidR="009D57E5" w:rsidRPr="00B61C1B">
        <w:rPr>
          <w:color w:val="auto"/>
          <w:lang w:eastAsia="ko-KR"/>
        </w:rPr>
        <w:t>oxidoreductases</w:t>
      </w:r>
      <w:r w:rsidR="00C62341" w:rsidRPr="00B61C1B">
        <w:rPr>
          <w:color w:val="auto"/>
          <w:lang w:eastAsia="ko-KR"/>
        </w:rPr>
        <w:t xml:space="preserve">, </w:t>
      </w:r>
      <w:r w:rsidR="0091682D" w:rsidRPr="00B61C1B">
        <w:rPr>
          <w:rFonts w:hint="eastAsia"/>
          <w:color w:val="auto"/>
          <w:lang w:eastAsia="ko-KR"/>
        </w:rPr>
        <w:t xml:space="preserve">it </w:t>
      </w:r>
      <w:r w:rsidR="0091682D" w:rsidRPr="00B61C1B">
        <w:rPr>
          <w:color w:val="auto"/>
          <w:lang w:eastAsia="ko-KR"/>
        </w:rPr>
        <w:t xml:space="preserve">is possible to observe </w:t>
      </w:r>
      <w:r w:rsidR="00AF7460" w:rsidRPr="00B61C1B">
        <w:rPr>
          <w:color w:val="auto"/>
          <w:lang w:eastAsia="ko-KR"/>
        </w:rPr>
        <w:t xml:space="preserve">the lack of correlation between the MTT assay and </w:t>
      </w:r>
      <w:r w:rsidR="003A667D" w:rsidRPr="00B61C1B">
        <w:rPr>
          <w:color w:val="auto"/>
          <w:lang w:eastAsia="ko-KR"/>
        </w:rPr>
        <w:t xml:space="preserve">the </w:t>
      </w:r>
      <w:r w:rsidR="00E416AC" w:rsidRPr="00B61C1B">
        <w:rPr>
          <w:color w:val="auto"/>
          <w:lang w:eastAsia="ko-KR"/>
        </w:rPr>
        <w:t xml:space="preserve">total </w:t>
      </w:r>
      <w:r w:rsidR="00AF7460" w:rsidRPr="00B61C1B">
        <w:rPr>
          <w:color w:val="auto"/>
          <w:lang w:eastAsia="ko-KR"/>
        </w:rPr>
        <w:t>cell number</w:t>
      </w:r>
      <w:r w:rsidR="00E001B8" w:rsidRPr="00B61C1B">
        <w:rPr>
          <w:color w:val="auto"/>
          <w:lang w:eastAsia="ko-KR"/>
        </w:rPr>
        <w:fldChar w:fldCharType="begin"/>
      </w:r>
      <w:r w:rsidR="00022E1F" w:rsidRPr="00B61C1B">
        <w:rPr>
          <w:color w:val="auto"/>
          <w:lang w:eastAsia="ko-KR"/>
        </w:rPr>
        <w:instrText xml:space="preserve"> ADDIN EN.CITE &lt;EndNote&gt;&lt;Cite&gt;&lt;Author&gt;Wang&lt;/Author&gt;&lt;Year&gt;2010&lt;/Year&gt;&lt;RecNum&gt;143&lt;/RecNum&gt;&lt;DisplayText&gt;&lt;style face="superscript"&gt;19&lt;/style&gt;&lt;/DisplayText&gt;&lt;record&gt;&lt;rec-number&gt;143&lt;/rec-number&gt;&lt;foreign-keys&gt;&lt;key app="EN" db-id="zr09fer5sx9a5we9p5jvr2vw02x5z2pded0f" timestamp="1546065107"&gt;143&lt;/key&gt;&lt;/foreign-keys&gt;&lt;ref-type name="Journal Article"&gt;17&lt;/ref-type&gt;&lt;contributors&gt;&lt;authors&gt;&lt;author&gt;Wang, P.&lt;/author&gt;&lt;author&gt;Henning, S. M.&lt;/author&gt;&lt;author&gt;Heber, D.&lt;/author&gt;&lt;/authors&gt;&lt;/contributors&gt;&lt;auth-address&gt;Center for Human Nutrition, David Geffen School of Medicine, University of California Los Angeles, Los Angeles, California, United States of America.&lt;/auth-address&gt;&lt;titles&gt;&lt;title&gt;Limitations of MTT and MTS-based assays for measurement of antiproliferative activity of green tea polyphenols&lt;/title&gt;&lt;secondary-title&gt;PLoS One&lt;/secondary-title&gt;&lt;/titles&gt;&lt;periodical&gt;&lt;full-title&gt;PloS One&lt;/full-title&gt;&lt;abbr-1&gt;PLoS One&lt;/abbr-1&gt;&lt;abbr-2&gt;PLoS One&lt;/abbr-2&gt;&lt;/periodical&gt;&lt;pages&gt;e10202&lt;/pages&gt;&lt;volume&gt;5&lt;/volume&gt;&lt;number&gt;4&lt;/number&gt;&lt;edition&gt;2010/04/27&lt;/edition&gt;&lt;keywords&gt;&lt;keyword&gt;Anticarcinogenic Agents/pharmacology&lt;/keyword&gt;&lt;keyword&gt;Cell Line, Tumor&lt;/keyword&gt;&lt;keyword&gt;Cell Proliferation/*drug effects&lt;/keyword&gt;&lt;keyword&gt;Cell Survival/drug effects&lt;/keyword&gt;&lt;keyword&gt;Coloring Agents&lt;/keyword&gt;&lt;keyword&gt;Female&lt;/keyword&gt;&lt;keyword&gt;Flavonoids/*pharmacology&lt;/keyword&gt;&lt;keyword&gt;Humans&lt;/keyword&gt;&lt;keyword&gt;Inhibitory Concentration 50&lt;/keyword&gt;&lt;keyword&gt;Male&lt;/keyword&gt;&lt;keyword&gt;Phenols/*pharmacology&lt;/keyword&gt;&lt;keyword&gt;Polyphenols&lt;/keyword&gt;&lt;keyword&gt;Reagent Kits, Diagnostic/*standards&lt;/keyword&gt;&lt;keyword&gt;Tea&lt;/keyword&gt;&lt;keyword&gt;*Tetrazolium Salts&lt;/keyword&gt;&lt;keyword&gt;*Thiazoles&lt;/keyword&gt;&lt;/keywords&gt;&lt;dates&gt;&lt;year&gt;2010&lt;/year&gt;&lt;pub-dates&gt;&lt;date&gt;Apr 16&lt;/date&gt;&lt;/pub-dates&gt;&lt;/dates&gt;&lt;isbn&gt;1932-6203 (Electronic)&amp;#xD;1932-6203 (Linking)&lt;/isbn&gt;&lt;accession-num&gt;20419137&lt;/accession-num&gt;&lt;urls&gt;&lt;related-urls&gt;&lt;url&gt;https://www.ncbi.nlm.nih.gov/pubmed/20419137&lt;/url&gt;&lt;/related-urls&gt;&lt;/urls&gt;&lt;custom2&gt;PMC2855713&lt;/custom2&gt;&lt;electronic-resource-num&gt;10.1371/journal.pone.0010202&lt;/electronic-resource-num&gt;&lt;/record&gt;&lt;/Cite&gt;&lt;/EndNote&gt;</w:instrText>
      </w:r>
      <w:r w:rsidR="00E001B8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19</w:t>
      </w:r>
      <w:r w:rsidR="00E001B8" w:rsidRPr="00B61C1B">
        <w:rPr>
          <w:color w:val="auto"/>
          <w:lang w:eastAsia="ko-KR"/>
        </w:rPr>
        <w:fldChar w:fldCharType="end"/>
      </w:r>
      <w:r w:rsidR="00AF7460" w:rsidRPr="00B61C1B">
        <w:rPr>
          <w:color w:val="auto"/>
          <w:lang w:eastAsia="ko-KR"/>
        </w:rPr>
        <w:t xml:space="preserve">. </w:t>
      </w:r>
      <w:r w:rsidR="00E416AC" w:rsidRPr="00B61C1B">
        <w:rPr>
          <w:color w:val="auto"/>
          <w:lang w:eastAsia="ko-KR"/>
        </w:rPr>
        <w:t xml:space="preserve">Alternatively, </w:t>
      </w:r>
      <w:r w:rsidR="0091682D" w:rsidRPr="00B61C1B">
        <w:rPr>
          <w:color w:val="auto"/>
          <w:lang w:eastAsia="ko-KR"/>
        </w:rPr>
        <w:t xml:space="preserve">the </w:t>
      </w:r>
      <w:r w:rsidR="00F66B2B" w:rsidRPr="00B61C1B">
        <w:rPr>
          <w:color w:val="auto"/>
          <w:lang w:val="en" w:eastAsia="ko-KR"/>
        </w:rPr>
        <w:t xml:space="preserve">SRB assay is </w:t>
      </w:r>
      <w:r w:rsidR="0091682D" w:rsidRPr="00B61C1B">
        <w:rPr>
          <w:color w:val="auto"/>
          <w:lang w:val="en" w:eastAsia="ko-KR"/>
        </w:rPr>
        <w:t xml:space="preserve">available </w:t>
      </w:r>
      <w:r w:rsidR="00F66B2B" w:rsidRPr="00B61C1B">
        <w:rPr>
          <w:color w:val="auto"/>
          <w:lang w:val="en" w:eastAsia="ko-KR"/>
        </w:rPr>
        <w:t>as the most reproducible</w:t>
      </w:r>
      <w:r w:rsidR="00F66B2B" w:rsidRPr="00B61C1B">
        <w:rPr>
          <w:color w:val="auto"/>
          <w:lang w:val="en"/>
        </w:rPr>
        <w:t xml:space="preserve"> cell enumeration assay</w:t>
      </w:r>
      <w:r w:rsidR="00F66B2B" w:rsidRPr="00B61C1B">
        <w:rPr>
          <w:color w:val="auto"/>
          <w:lang w:val="en"/>
        </w:rPr>
        <w:fldChar w:fldCharType="begin">
          <w:fldData xml:space="preserve">PEVuZE5vdGU+PENpdGU+PEF1dGhvcj52YW4gVG9uZGVyPC9BdXRob3I+PFllYXI+MjAxNTwvWWVh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</w:fldData>
        </w:fldChar>
      </w:r>
      <w:r w:rsidR="00022E1F" w:rsidRPr="00B61C1B">
        <w:rPr>
          <w:color w:val="auto"/>
          <w:lang w:val="en"/>
        </w:rPr>
        <w:instrText xml:space="preserve"> ADDIN EN.CITE </w:instrText>
      </w:r>
      <w:r w:rsidR="00022E1F" w:rsidRPr="00B61C1B">
        <w:rPr>
          <w:color w:val="auto"/>
          <w:lang w:val="en"/>
        </w:rPr>
        <w:fldChar w:fldCharType="begin">
          <w:fldData xml:space="preserve">PEVuZE5vdGU+PENpdGU+PEF1dGhvcj52YW4gVG9uZGVyPC9BdXRob3I+PFllYXI+MjAxNTwvWWVh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</w:fldData>
        </w:fldChar>
      </w:r>
      <w:r w:rsidR="00022E1F" w:rsidRPr="00B61C1B">
        <w:rPr>
          <w:color w:val="auto"/>
          <w:lang w:val="en"/>
        </w:rPr>
        <w:instrText xml:space="preserve"> ADDIN EN.CITE.DATA </w:instrText>
      </w:r>
      <w:r w:rsidR="00022E1F" w:rsidRPr="00B61C1B">
        <w:rPr>
          <w:color w:val="auto"/>
          <w:lang w:val="en"/>
        </w:rPr>
      </w:r>
      <w:r w:rsidR="00022E1F" w:rsidRPr="00B61C1B">
        <w:rPr>
          <w:color w:val="auto"/>
          <w:lang w:val="en"/>
        </w:rPr>
        <w:fldChar w:fldCharType="end"/>
      </w:r>
      <w:r w:rsidR="00F66B2B" w:rsidRPr="00B61C1B">
        <w:rPr>
          <w:color w:val="auto"/>
          <w:lang w:val="en"/>
        </w:rPr>
      </w:r>
      <w:r w:rsidR="00F66B2B" w:rsidRPr="00B61C1B">
        <w:rPr>
          <w:color w:val="auto"/>
          <w:lang w:val="en"/>
        </w:rPr>
        <w:fldChar w:fldCharType="separate"/>
      </w:r>
      <w:r w:rsidR="003318DC" w:rsidRPr="00B61C1B">
        <w:rPr>
          <w:noProof/>
          <w:color w:val="auto"/>
          <w:vertAlign w:val="superscript"/>
          <w:lang w:val="en"/>
        </w:rPr>
        <w:t>18,19</w:t>
      </w:r>
      <w:r w:rsidR="00F66B2B" w:rsidRPr="00B61C1B">
        <w:rPr>
          <w:color w:val="auto"/>
          <w:lang w:val="en"/>
        </w:rPr>
        <w:fldChar w:fldCharType="end"/>
      </w:r>
      <w:r w:rsidR="00F66B2B" w:rsidRPr="00B61C1B">
        <w:rPr>
          <w:color w:val="auto"/>
          <w:lang w:val="en"/>
        </w:rPr>
        <w:t>.</w:t>
      </w:r>
      <w:r w:rsidR="00F66B2B" w:rsidRPr="00B61C1B">
        <w:rPr>
          <w:color w:val="auto"/>
          <w:lang w:val="en" w:eastAsia="ko-KR"/>
        </w:rPr>
        <w:t xml:space="preserve"> </w:t>
      </w:r>
      <w:r w:rsidR="002F7877" w:rsidRPr="00B61C1B">
        <w:rPr>
          <w:color w:val="auto"/>
          <w:lang w:val="en" w:eastAsia="ko-KR"/>
        </w:rPr>
        <w:t xml:space="preserve">Measurement of the amount of SRB dye bound to </w:t>
      </w:r>
      <w:r w:rsidR="00B55822" w:rsidRPr="00B61C1B">
        <w:rPr>
          <w:color w:val="auto"/>
          <w:lang w:eastAsia="ko-KR"/>
        </w:rPr>
        <w:t>t</w:t>
      </w:r>
      <w:r w:rsidR="00B55822" w:rsidRPr="00B61C1B">
        <w:rPr>
          <w:color w:val="auto"/>
        </w:rPr>
        <w:t>richloroacetic acid</w:t>
      </w:r>
      <w:r w:rsidR="00B55822" w:rsidRPr="00B61C1B">
        <w:rPr>
          <w:color w:val="auto"/>
          <w:lang w:val="en" w:eastAsia="ko-KR"/>
        </w:rPr>
        <w:t xml:space="preserve"> fixed proteins can </w:t>
      </w:r>
      <w:r w:rsidR="00605DD3" w:rsidRPr="00B61C1B">
        <w:rPr>
          <w:color w:val="auto"/>
          <w:lang w:val="en" w:eastAsia="ko-KR"/>
        </w:rPr>
        <w:t xml:space="preserve">represent </w:t>
      </w:r>
      <w:r w:rsidR="00B55822" w:rsidRPr="00B61C1B">
        <w:rPr>
          <w:color w:val="auto"/>
          <w:lang w:val="en" w:eastAsia="ko-KR"/>
        </w:rPr>
        <w:t>the total cell number</w:t>
      </w:r>
      <w:r w:rsidR="00E001B8" w:rsidRPr="00B61C1B">
        <w:rPr>
          <w:color w:val="auto"/>
          <w:lang w:val="en" w:eastAsia="ko-KR"/>
        </w:rPr>
        <w:fldChar w:fldCharType="begin"/>
      </w:r>
      <w:r w:rsidR="00565DFD" w:rsidRPr="00B61C1B">
        <w:rPr>
          <w:color w:val="auto"/>
          <w:lang w:val="en" w:eastAsia="ko-KR"/>
        </w:rPr>
        <w:instrText xml:space="preserve"> ADDIN EN.CITE &lt;EndNote&gt;&lt;Cite&gt;&lt;Author&gt;Orellana&lt;/Author&gt;&lt;Year&gt;2016&lt;/Year&gt;&lt;RecNum&gt;159&lt;/RecNum&gt;&lt;DisplayText&gt;&lt;style face="superscript"&gt;29&lt;/style&gt;&lt;/DisplayText&gt;&lt;record&gt;&lt;rec-number&gt;159&lt;/rec-number&gt;&lt;foreign-keys&gt;&lt;key app="EN" db-id="zr09fer5sx9a5we9p5jvr2vw02x5z2pded0f" timestamp="1550562832"&gt;159&lt;/key&gt;&lt;/foreign-keys&gt;&lt;ref-type name="Journal Article"&gt;17&lt;/ref-type&gt;&lt;contributors&gt;&lt;authors&gt;&lt;author&gt;Orellana, E. A.&lt;/author&gt;&lt;author&gt;Kasinski, A. L.&lt;/author&gt;&lt;/authors&gt;&lt;/contributors&gt;&lt;auth-address&gt;Department of Biological Sciences, Bindley Bioscience Center, Purdue University, West Lafayette, USA.&amp;#xD;Purdue University Interdisciplinary Life Science Program (PULSe), Purdue University, West Lafayette, USA.&lt;/auth-address&gt;&lt;titles&gt;&lt;title&gt;Sulforhodamine B (SRB) Assay in Cell Culture to Investigate Cell Proliferation&lt;/title&gt;&lt;secondary-title&gt;Bio Protoc&lt;/secondary-title&gt;&lt;/titles&gt;&lt;periodical&gt;&lt;full-title&gt;Bio Protocol&lt;/full-title&gt;&lt;abbr-1&gt;Bio Protoc&lt;/abbr-1&gt;&lt;/periodical&gt;&lt;volume&gt;6&lt;/volume&gt;&lt;number&gt;21&lt;/number&gt;&lt;edition&gt;2017/06/03&lt;/edition&gt;&lt;dates&gt;&lt;year&gt;2016&lt;/year&gt;&lt;pub-dates&gt;&lt;date&gt;Nov 5&lt;/date&gt;&lt;/pub-dates&gt;&lt;/dates&gt;&lt;isbn&gt;2331-8325 (Print)&amp;#xD;2331-8325 (Linking)&lt;/isbn&gt;&lt;accession-num&gt;28573164&lt;/accession-num&gt;&lt;urls&gt;&lt;related-urls&gt;&lt;url&gt;https://www.ncbi.nlm.nih.gov/pubmed/28573164&lt;/url&gt;&lt;/related-urls&gt;&lt;/urls&gt;&lt;custom2&gt;PMC5448418&lt;/custom2&gt;&lt;electronic-resource-num&gt;10.21769/BioProtoc.1984&lt;/electronic-resource-num&gt;&lt;/record&gt;&lt;/Cite&gt;&lt;/EndNote&gt;</w:instrText>
      </w:r>
      <w:r w:rsidR="00E001B8" w:rsidRPr="00B61C1B">
        <w:rPr>
          <w:color w:val="auto"/>
          <w:lang w:val="en"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val="en" w:eastAsia="ko-KR"/>
        </w:rPr>
        <w:t>29</w:t>
      </w:r>
      <w:r w:rsidR="00E001B8" w:rsidRPr="00B61C1B">
        <w:rPr>
          <w:color w:val="auto"/>
          <w:lang w:val="en" w:eastAsia="ko-KR"/>
        </w:rPr>
        <w:fldChar w:fldCharType="end"/>
      </w:r>
      <w:r w:rsidR="00B55822" w:rsidRPr="00B61C1B">
        <w:rPr>
          <w:color w:val="auto"/>
          <w:lang w:val="en" w:eastAsia="ko-KR"/>
        </w:rPr>
        <w:t xml:space="preserve">. </w:t>
      </w:r>
      <w:r w:rsidR="003E0E10" w:rsidRPr="00B61C1B">
        <w:rPr>
          <w:color w:val="auto"/>
          <w:lang w:val="en" w:eastAsia="ko-KR"/>
        </w:rPr>
        <w:t>In addition, t</w:t>
      </w:r>
      <w:r w:rsidR="00AD48B4" w:rsidRPr="00B61C1B">
        <w:rPr>
          <w:color w:val="auto"/>
          <w:lang w:val="en" w:eastAsia="ko-KR"/>
        </w:rPr>
        <w:t>he SRB assay in this protocol can be applied to screen multiple miRNA mimics</w:t>
      </w:r>
      <w:r w:rsidR="004A1D70" w:rsidRPr="00B61C1B">
        <w:rPr>
          <w:color w:val="auto"/>
          <w:lang w:val="en" w:eastAsia="ko-KR"/>
        </w:rPr>
        <w:t xml:space="preserve"> </w:t>
      </w:r>
      <w:r w:rsidR="00D049B0" w:rsidRPr="00B61C1B">
        <w:rPr>
          <w:color w:val="auto"/>
          <w:lang w:val="en" w:eastAsia="ko-KR"/>
        </w:rPr>
        <w:t>as well as anti</w:t>
      </w:r>
      <w:r w:rsidR="006B7E31" w:rsidRPr="00B61C1B">
        <w:rPr>
          <w:color w:val="auto"/>
          <w:lang w:val="en" w:eastAsia="ko-KR"/>
        </w:rPr>
        <w:t>-</w:t>
      </w:r>
      <w:r w:rsidR="00D049B0" w:rsidRPr="00B61C1B">
        <w:rPr>
          <w:color w:val="auto"/>
          <w:lang w:val="en" w:eastAsia="ko-KR"/>
        </w:rPr>
        <w:t xml:space="preserve">cancer drugs </w:t>
      </w:r>
      <w:r w:rsidR="004A1D70" w:rsidRPr="00B61C1B">
        <w:rPr>
          <w:color w:val="auto"/>
          <w:lang w:val="en" w:eastAsia="ko-KR"/>
        </w:rPr>
        <w:t>using 384-well plates</w:t>
      </w:r>
      <w:r w:rsidR="00F66B2B" w:rsidRPr="00B61C1B">
        <w:rPr>
          <w:color w:val="auto"/>
          <w:lang w:val="en" w:eastAsia="ko-KR"/>
        </w:rPr>
        <w:t>.</w:t>
      </w:r>
      <w:r w:rsidR="00F416A0" w:rsidRPr="00B61C1B">
        <w:rPr>
          <w:color w:val="auto"/>
          <w:lang w:val="en" w:eastAsia="ko-KR"/>
        </w:rPr>
        <w:t xml:space="preserve"> </w:t>
      </w:r>
      <w:r w:rsidR="00F66B2B" w:rsidRPr="00B61C1B">
        <w:rPr>
          <w:color w:val="auto"/>
          <w:lang w:val="en" w:eastAsia="ko-KR"/>
        </w:rPr>
        <w:t xml:space="preserve">However, the SRB </w:t>
      </w:r>
      <w:r w:rsidR="00F416A0" w:rsidRPr="00B61C1B">
        <w:rPr>
          <w:color w:val="auto"/>
          <w:lang w:val="en" w:eastAsia="ko-KR"/>
        </w:rPr>
        <w:t xml:space="preserve">assay </w:t>
      </w:r>
      <w:r w:rsidR="0073268F" w:rsidRPr="00B61C1B">
        <w:rPr>
          <w:color w:val="auto"/>
          <w:lang w:val="en" w:eastAsia="ko-KR"/>
        </w:rPr>
        <w:t xml:space="preserve">has limitations such as </w:t>
      </w:r>
      <w:r w:rsidR="00F416A0" w:rsidRPr="00B61C1B">
        <w:rPr>
          <w:color w:val="auto"/>
          <w:lang w:val="en" w:eastAsia="ko-KR"/>
        </w:rPr>
        <w:t>manual screening</w:t>
      </w:r>
      <w:r w:rsidR="00605DD3" w:rsidRPr="00B61C1B">
        <w:rPr>
          <w:color w:val="auto"/>
          <w:lang w:val="en" w:eastAsia="ko-KR"/>
        </w:rPr>
        <w:t xml:space="preserve">. In addition, </w:t>
      </w:r>
      <w:r w:rsidR="00F66B2B" w:rsidRPr="00B61C1B">
        <w:rPr>
          <w:color w:val="auto"/>
          <w:lang w:val="en" w:eastAsia="ko-KR"/>
        </w:rPr>
        <w:t xml:space="preserve">this assay is not </w:t>
      </w:r>
      <w:r w:rsidR="00010BBD" w:rsidRPr="00B61C1B">
        <w:rPr>
          <w:color w:val="auto"/>
          <w:lang w:val="en" w:eastAsia="ko-KR"/>
        </w:rPr>
        <w:t>available</w:t>
      </w:r>
      <w:r w:rsidR="00F66B2B" w:rsidRPr="00B61C1B">
        <w:rPr>
          <w:color w:val="auto"/>
          <w:lang w:val="en" w:eastAsia="ko-KR"/>
        </w:rPr>
        <w:t xml:space="preserve"> </w:t>
      </w:r>
      <w:r w:rsidR="00605DD3" w:rsidRPr="00B61C1B">
        <w:rPr>
          <w:color w:val="auto"/>
          <w:lang w:val="en" w:eastAsia="ko-KR"/>
        </w:rPr>
        <w:t>to</w:t>
      </w:r>
      <w:r w:rsidR="00F66B2B" w:rsidRPr="00B61C1B">
        <w:rPr>
          <w:color w:val="auto"/>
          <w:lang w:val="en" w:eastAsia="ko-KR"/>
        </w:rPr>
        <w:t xml:space="preserve"> non-adherent cells. </w:t>
      </w:r>
      <w:r w:rsidR="0086590D" w:rsidRPr="00B61C1B">
        <w:rPr>
          <w:color w:val="auto"/>
          <w:lang w:val="en" w:eastAsia="ko-KR"/>
        </w:rPr>
        <w:t xml:space="preserve">Since miRNAs </w:t>
      </w:r>
      <w:r w:rsidR="00CA0161" w:rsidRPr="00B61C1B">
        <w:rPr>
          <w:color w:val="auto"/>
          <w:lang w:val="en" w:eastAsia="ko-KR"/>
        </w:rPr>
        <w:t xml:space="preserve">also play a critical role in </w:t>
      </w:r>
      <w:r w:rsidR="002C64E6" w:rsidRPr="00B61C1B">
        <w:rPr>
          <w:color w:val="auto"/>
          <w:lang w:val="en" w:eastAsia="ko-KR"/>
        </w:rPr>
        <w:t xml:space="preserve">hematologic malignancy such as </w:t>
      </w:r>
      <w:r w:rsidR="00CA0161" w:rsidRPr="00B61C1B">
        <w:rPr>
          <w:color w:val="auto"/>
          <w:lang w:val="en" w:eastAsia="ko-KR"/>
        </w:rPr>
        <w:t>lymphoma and myeloma</w:t>
      </w:r>
      <w:r w:rsidR="004B2B10" w:rsidRPr="00B61C1B">
        <w:rPr>
          <w:color w:val="auto"/>
          <w:lang w:val="en" w:eastAsia="ko-KR"/>
        </w:rPr>
        <w:fldChar w:fldCharType="begin"/>
      </w:r>
      <w:r w:rsidR="00022E1F" w:rsidRPr="00B61C1B">
        <w:rPr>
          <w:color w:val="auto"/>
          <w:lang w:val="en" w:eastAsia="ko-KR"/>
        </w:rPr>
        <w:instrText xml:space="preserve"> ADDIN EN.CITE &lt;EndNote&gt;&lt;Cite&gt;&lt;Author&gt;Lawrie&lt;/Author&gt;&lt;Year&gt;2013&lt;/Year&gt;&lt;RecNum&gt;152&lt;/RecNum&gt;&lt;DisplayText&gt;&lt;style face="superscript"&gt;30&lt;/style&gt;&lt;/DisplayText&gt;&lt;record&gt;&lt;rec-number&gt;152&lt;/rec-number&gt;&lt;foreign-keys&gt;&lt;key app="EN" db-id="zr09fer5sx9a5we9p5jvr2vw02x5z2pded0f" timestamp="1546096405"&gt;152&lt;/key&gt;&lt;/foreign-keys&gt;&lt;ref-type name="Journal Article"&gt;17&lt;/ref-type&gt;&lt;contributors&gt;&lt;authors&gt;&lt;author&gt;Lawrie, C. H.&lt;/author&gt;&lt;/authors&gt;&lt;/contributors&gt;&lt;auth-address&gt;Biodonostia Research Institute, San Sebastian, Spain. charles.lawrie@ndcls.ox.ac.uk&lt;/auth-address&gt;&lt;titles&gt;&lt;title&gt;MicroRNAs in hematological malignancies&lt;/title&gt;&lt;secondary-title&gt;Blood Rev&lt;/secondary-title&gt;&lt;/titles&gt;&lt;periodical&gt;&lt;full-title&gt;Blood Reviews&lt;/full-title&gt;&lt;abbr-1&gt;Blood Rev.&lt;/abbr-1&gt;&lt;abbr-2&gt;Blood Rev&lt;/abbr-2&gt;&lt;/periodical&gt;&lt;pages&gt;143-54&lt;/pages&gt;&lt;volume&gt;27&lt;/volume&gt;&lt;number&gt;3&lt;/number&gt;&lt;edition&gt;2013/04/30&lt;/edition&gt;&lt;keywords&gt;&lt;keyword&gt;Animals&lt;/keyword&gt;&lt;keyword&gt;Gene Expression Regulation, Neoplastic&lt;/keyword&gt;&lt;keyword&gt;Hematologic Neoplasms/*genetics/metabolism&lt;/keyword&gt;&lt;keyword&gt;Hematopoiesis/genetics&lt;/keyword&gt;&lt;keyword&gt;Humans&lt;/keyword&gt;&lt;keyword&gt;MicroRNAs/*genetics/metabolism&lt;/keyword&gt;&lt;/keywords&gt;&lt;dates&gt;&lt;year&gt;2013&lt;/year&gt;&lt;pub-dates&gt;&lt;date&gt;May&lt;/date&gt;&lt;/pub-dates&gt;&lt;/dates&gt;&lt;isbn&gt;1532-1681 (Electronic)&amp;#xD;0268-960X (Linking)&lt;/isbn&gt;&lt;accession-num&gt;23623930&lt;/accession-num&gt;&lt;urls&gt;&lt;related-urls&gt;&lt;url&gt;https://www.ncbi.nlm.nih.gov/pubmed/23623930&lt;/url&gt;&lt;/related-urls&gt;&lt;/urls&gt;&lt;electronic-resource-num&gt;10.1016/j.blre.2013.04.002&lt;/electronic-resource-num&gt;&lt;/record&gt;&lt;/Cite&gt;&lt;/EndNote&gt;</w:instrText>
      </w:r>
      <w:r w:rsidR="004B2B10" w:rsidRPr="00B61C1B">
        <w:rPr>
          <w:color w:val="auto"/>
          <w:lang w:val="en"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val="en" w:eastAsia="ko-KR"/>
        </w:rPr>
        <w:t>30</w:t>
      </w:r>
      <w:r w:rsidR="004B2B10" w:rsidRPr="00B61C1B">
        <w:rPr>
          <w:color w:val="auto"/>
          <w:lang w:val="en" w:eastAsia="ko-KR"/>
        </w:rPr>
        <w:fldChar w:fldCharType="end"/>
      </w:r>
      <w:r w:rsidR="00CA0161" w:rsidRPr="00B61C1B">
        <w:rPr>
          <w:color w:val="auto"/>
          <w:lang w:val="en" w:eastAsia="ko-KR"/>
        </w:rPr>
        <w:t>, efficient monitoring of cell proliferation is required to</w:t>
      </w:r>
      <w:r w:rsidR="00DB24F0" w:rsidRPr="00B61C1B">
        <w:rPr>
          <w:color w:val="auto"/>
          <w:lang w:val="en" w:eastAsia="ko-KR"/>
        </w:rPr>
        <w:t xml:space="preserve"> unravel the functions of miRNAs. </w:t>
      </w:r>
      <w:proofErr w:type="spellStart"/>
      <w:r w:rsidR="00010BBD" w:rsidRPr="00B61C1B">
        <w:rPr>
          <w:color w:val="auto"/>
          <w:lang w:val="en" w:eastAsia="ko-KR"/>
        </w:rPr>
        <w:t>C</w:t>
      </w:r>
      <w:r w:rsidR="003739C8" w:rsidRPr="00B61C1B">
        <w:rPr>
          <w:color w:val="auto"/>
          <w:lang w:val="en" w:eastAsia="ko-KR"/>
        </w:rPr>
        <w:t>arboxyfluorescein</w:t>
      </w:r>
      <w:proofErr w:type="spellEnd"/>
      <w:r w:rsidR="003739C8" w:rsidRPr="00B61C1B">
        <w:rPr>
          <w:color w:val="auto"/>
          <w:lang w:val="en" w:eastAsia="ko-KR"/>
        </w:rPr>
        <w:t xml:space="preserve"> </w:t>
      </w:r>
      <w:proofErr w:type="spellStart"/>
      <w:r w:rsidR="003739C8" w:rsidRPr="00B61C1B">
        <w:rPr>
          <w:color w:val="auto"/>
          <w:lang w:val="en" w:eastAsia="ko-KR"/>
        </w:rPr>
        <w:t>succinimidyl</w:t>
      </w:r>
      <w:proofErr w:type="spellEnd"/>
      <w:r w:rsidR="003739C8" w:rsidRPr="00B61C1B">
        <w:rPr>
          <w:color w:val="auto"/>
          <w:lang w:val="en" w:eastAsia="ko-KR"/>
        </w:rPr>
        <w:t xml:space="preserve"> ester (CFSE)</w:t>
      </w:r>
      <w:r w:rsidR="00010BBD" w:rsidRPr="00B61C1B">
        <w:rPr>
          <w:color w:val="auto"/>
          <w:lang w:val="en" w:eastAsia="ko-KR"/>
        </w:rPr>
        <w:t xml:space="preserve"> can intracellularly label the non-adherent cells. </w:t>
      </w:r>
      <w:r w:rsidR="003739C8" w:rsidRPr="00B61C1B">
        <w:rPr>
          <w:color w:val="auto"/>
          <w:lang w:val="en" w:eastAsia="ko-KR"/>
        </w:rPr>
        <w:t xml:space="preserve">CFSE is used to monitor </w:t>
      </w:r>
      <w:r w:rsidR="00F54292" w:rsidRPr="00B61C1B">
        <w:rPr>
          <w:color w:val="auto"/>
          <w:lang w:val="en" w:eastAsia="ko-KR"/>
        </w:rPr>
        <w:t xml:space="preserve">the </w:t>
      </w:r>
      <w:r w:rsidR="005C11CB" w:rsidRPr="00B61C1B">
        <w:rPr>
          <w:color w:val="auto"/>
          <w:lang w:val="en" w:eastAsia="ko-KR"/>
        </w:rPr>
        <w:t>generation of proliferating cells</w:t>
      </w:r>
      <w:r w:rsidR="00D90BC1" w:rsidRPr="00B61C1B">
        <w:rPr>
          <w:color w:val="auto"/>
          <w:lang w:val="en" w:eastAsia="ko-KR"/>
        </w:rPr>
        <w:t xml:space="preserve"> by flow cytometry</w:t>
      </w:r>
      <w:r w:rsidR="00D90BC1" w:rsidRPr="00B61C1B">
        <w:rPr>
          <w:color w:val="auto"/>
          <w:lang w:val="en" w:eastAsia="ko-KR"/>
        </w:rPr>
        <w:fldChar w:fldCharType="begin"/>
      </w:r>
      <w:r w:rsidR="00022E1F" w:rsidRPr="00B61C1B">
        <w:rPr>
          <w:color w:val="auto"/>
          <w:lang w:val="en" w:eastAsia="ko-KR"/>
        </w:rPr>
        <w:instrText xml:space="preserve"> ADDIN EN.CITE &lt;EndNote&gt;&lt;Cite&gt;&lt;Author&gt;Quah&lt;/Author&gt;&lt;Year&gt;2007&lt;/Year&gt;&lt;RecNum&gt;153&lt;/RecNum&gt;&lt;DisplayText&gt;&lt;style face="superscript"&gt;31&lt;/style&gt;&lt;/DisplayText&gt;&lt;record&gt;&lt;rec-number&gt;153&lt;/rec-number&gt;&lt;foreign-keys&gt;&lt;key app="EN" db-id="zr09fer5sx9a5we9p5jvr2vw02x5z2pded0f" timestamp="1546143797"&gt;153&lt;/key&gt;&lt;/foreign-keys&gt;&lt;ref-type name="Journal Article"&gt;17&lt;/ref-type&gt;&lt;contributors&gt;&lt;authors&gt;&lt;author&gt;Quah, B. J.&lt;/author&gt;&lt;author&gt;Warren, H. S.&lt;/author&gt;&lt;author&gt;Parish, C. R.&lt;/author&gt;&lt;/authors&gt;&lt;/contributors&gt;&lt;auth-address&gt;Division of Immunology and Genetics, John Curtin School of Medical Research, The Australian National University, Canberra, Australian Capital Territory, Australia.&lt;/auth-address&gt;&lt;titles&gt;&lt;title&gt;Monitoring lymphocyte proliferation in vitro and in vivo with the intracellular fluorescent dye carboxyfluorescein diacetate succinimidyl ester&lt;/title&gt;&lt;secondary-title&gt;Nat Protoc&lt;/secondary-title&gt;&lt;/titles&gt;&lt;periodical&gt;&lt;full-title&gt;Nature Protocols&lt;/full-title&gt;&lt;abbr-1&gt;Nat. Protoc.&lt;/abbr-1&gt;&lt;abbr-2&gt;Nat Protoc&lt;/abbr-2&gt;&lt;/periodical&gt;&lt;pages&gt;2049-56&lt;/pages&gt;&lt;volume&gt;2&lt;/volume&gt;&lt;number&gt;9&lt;/number&gt;&lt;edition&gt;2007/09/15&lt;/edition&gt;&lt;keywords&gt;&lt;keyword&gt;Animals&lt;/keyword&gt;&lt;keyword&gt;CD4-Positive T-Lymphocytes/cytology/*immunology&lt;/keyword&gt;&lt;keyword&gt;Cell Proliferation&lt;/keyword&gt;&lt;keyword&gt;Cells, Cultured&lt;/keyword&gt;&lt;keyword&gt;Flow Cytometry/*methods&lt;/keyword&gt;&lt;keyword&gt;*Fluoresceins&lt;/keyword&gt;&lt;keyword&gt;*Fluorescent Dyes&lt;/keyword&gt;&lt;keyword&gt;Humans&lt;/keyword&gt;&lt;keyword&gt;*Lymphocyte Activation&lt;/keyword&gt;&lt;keyword&gt;Mice&lt;/keyword&gt;&lt;keyword&gt;Staining and Labeling&lt;/keyword&gt;&lt;keyword&gt;*Succinimides&lt;/keyword&gt;&lt;/keywords&gt;&lt;dates&gt;&lt;year&gt;2007&lt;/year&gt;&lt;/dates&gt;&lt;isbn&gt;1750-2799 (Electronic)&amp;#xD;1750-2799 (Linking)&lt;/isbn&gt;&lt;accession-num&gt;17853860&lt;/accession-num&gt;&lt;urls&gt;&lt;related-urls&gt;&lt;url&gt;https://www.ncbi.nlm.nih.gov/pubmed/17853860&lt;/url&gt;&lt;/related-urls&gt;&lt;/urls&gt;&lt;electronic-resource-num&gt;10.1038/nprot.2007.296&lt;/electronic-resource-num&gt;&lt;/record&gt;&lt;/Cite&gt;&lt;/EndNote&gt;</w:instrText>
      </w:r>
      <w:r w:rsidR="00D90BC1" w:rsidRPr="00B61C1B">
        <w:rPr>
          <w:color w:val="auto"/>
          <w:lang w:val="en"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val="en" w:eastAsia="ko-KR"/>
        </w:rPr>
        <w:t>31</w:t>
      </w:r>
      <w:r w:rsidR="00D90BC1" w:rsidRPr="00B61C1B">
        <w:rPr>
          <w:color w:val="auto"/>
          <w:lang w:val="en" w:eastAsia="ko-KR"/>
        </w:rPr>
        <w:fldChar w:fldCharType="end"/>
      </w:r>
      <w:r w:rsidR="005C11CB" w:rsidRPr="00B61C1B">
        <w:rPr>
          <w:color w:val="auto"/>
          <w:lang w:val="en" w:eastAsia="ko-KR"/>
        </w:rPr>
        <w:t>.</w:t>
      </w:r>
      <w:r w:rsidR="00DB24F0" w:rsidRPr="00B61C1B">
        <w:rPr>
          <w:color w:val="auto"/>
          <w:lang w:val="en" w:eastAsia="ko-KR"/>
        </w:rPr>
        <w:t xml:space="preserve"> </w:t>
      </w:r>
      <w:r w:rsidR="00130C60" w:rsidRPr="00B61C1B">
        <w:rPr>
          <w:color w:val="auto"/>
          <w:lang w:val="en" w:eastAsia="ko-KR"/>
        </w:rPr>
        <w:t>In addition</w:t>
      </w:r>
      <w:r w:rsidR="007A159D" w:rsidRPr="00B61C1B">
        <w:rPr>
          <w:color w:val="auto"/>
          <w:lang w:val="en" w:eastAsia="ko-KR"/>
        </w:rPr>
        <w:t>,</w:t>
      </w:r>
      <w:r w:rsidR="00130C60" w:rsidRPr="00B61C1B">
        <w:rPr>
          <w:color w:val="auto"/>
          <w:lang w:val="en" w:eastAsia="ko-KR"/>
        </w:rPr>
        <w:t xml:space="preserve"> </w:t>
      </w:r>
      <w:r w:rsidR="00DB24F0" w:rsidRPr="00B61C1B">
        <w:rPr>
          <w:color w:val="auto"/>
          <w:lang w:val="en" w:eastAsia="ko-KR"/>
        </w:rPr>
        <w:t xml:space="preserve">miRNAs can affect invasion, metastasis, and programmed cell death. Therefore, </w:t>
      </w:r>
      <w:r w:rsidR="00A16D93" w:rsidRPr="00B61C1B">
        <w:rPr>
          <w:rFonts w:hint="eastAsia"/>
          <w:color w:val="auto"/>
          <w:lang w:val="en" w:eastAsia="ko-KR"/>
        </w:rPr>
        <w:t>other</w:t>
      </w:r>
      <w:r w:rsidR="00A16D93" w:rsidRPr="00B61C1B">
        <w:rPr>
          <w:color w:val="auto"/>
          <w:lang w:val="en" w:eastAsia="ko-KR"/>
        </w:rPr>
        <w:t xml:space="preserve"> </w:t>
      </w:r>
      <w:r w:rsidR="00DB24F0" w:rsidRPr="00B61C1B">
        <w:rPr>
          <w:color w:val="auto"/>
          <w:lang w:val="en" w:eastAsia="ko-KR"/>
        </w:rPr>
        <w:t xml:space="preserve">experimental </w:t>
      </w:r>
      <w:r w:rsidR="00A16D93" w:rsidRPr="00B61C1B">
        <w:rPr>
          <w:color w:val="auto"/>
          <w:lang w:val="en" w:eastAsia="ko-KR"/>
        </w:rPr>
        <w:t xml:space="preserve">techniques combining with this </w:t>
      </w:r>
      <w:r w:rsidR="00DB24F0" w:rsidRPr="00B61C1B">
        <w:rPr>
          <w:color w:val="auto"/>
          <w:lang w:val="en" w:eastAsia="ko-KR"/>
        </w:rPr>
        <w:t xml:space="preserve">protocol </w:t>
      </w:r>
      <w:r w:rsidR="00A16D93" w:rsidRPr="00B61C1B">
        <w:rPr>
          <w:color w:val="auto"/>
          <w:lang w:val="en" w:eastAsia="ko-KR"/>
        </w:rPr>
        <w:t xml:space="preserve">will be more practical for the proper understanding of </w:t>
      </w:r>
      <w:r w:rsidR="00DB24F0" w:rsidRPr="00B61C1B">
        <w:rPr>
          <w:color w:val="auto"/>
          <w:lang w:val="en" w:eastAsia="ko-KR"/>
        </w:rPr>
        <w:t xml:space="preserve">miRNA functions, which ultimately </w:t>
      </w:r>
      <w:r w:rsidR="005D15EC" w:rsidRPr="00B61C1B">
        <w:rPr>
          <w:color w:val="auto"/>
          <w:lang w:val="en" w:eastAsia="ko-KR"/>
        </w:rPr>
        <w:t>contribute to identify</w:t>
      </w:r>
      <w:r w:rsidR="00A16D93" w:rsidRPr="00B61C1B">
        <w:rPr>
          <w:color w:val="auto"/>
          <w:lang w:val="en" w:eastAsia="ko-KR"/>
        </w:rPr>
        <w:t>ing</w:t>
      </w:r>
      <w:r w:rsidR="005D15EC" w:rsidRPr="00B61C1B">
        <w:rPr>
          <w:color w:val="auto"/>
          <w:lang w:val="en" w:eastAsia="ko-KR"/>
        </w:rPr>
        <w:t xml:space="preserve"> </w:t>
      </w:r>
      <w:r w:rsidR="00A16D93" w:rsidRPr="00B61C1B">
        <w:rPr>
          <w:color w:val="auto"/>
          <w:lang w:val="en"/>
        </w:rPr>
        <w:t>multitudinous</w:t>
      </w:r>
      <w:r w:rsidR="005D15EC" w:rsidRPr="00B61C1B">
        <w:rPr>
          <w:color w:val="auto"/>
          <w:lang w:val="en"/>
        </w:rPr>
        <w:t xml:space="preserve"> biologically relevant targets of miRNAs.</w:t>
      </w:r>
    </w:p>
    <w:p w14:paraId="318ABC01" w14:textId="77777777" w:rsidR="00CB1482" w:rsidRPr="00B61C1B" w:rsidRDefault="00CB1482" w:rsidP="00F47F53">
      <w:pPr>
        <w:rPr>
          <w:color w:val="auto"/>
          <w:lang w:val="en" w:eastAsia="ko-KR"/>
        </w:rPr>
      </w:pPr>
    </w:p>
    <w:p w14:paraId="6F382ADF" w14:textId="2036DC89" w:rsidR="00D06FAD" w:rsidRPr="00B61C1B" w:rsidRDefault="005D15EC" w:rsidP="00F47F53">
      <w:pPr>
        <w:rPr>
          <w:color w:val="auto"/>
          <w:lang w:eastAsia="ko-KR"/>
        </w:rPr>
      </w:pPr>
      <w:r w:rsidRPr="00B61C1B">
        <w:rPr>
          <w:color w:val="auto"/>
          <w:lang w:val="en" w:eastAsia="ko-KR"/>
        </w:rPr>
        <w:t xml:space="preserve">Calculation of </w:t>
      </w:r>
      <w:r w:rsidRPr="00B61C1B">
        <w:rPr>
          <w:color w:val="auto"/>
          <w:lang w:eastAsia="ko-KR"/>
        </w:rPr>
        <w:t>the half maximal inhibitory concentration (IC</w:t>
      </w:r>
      <w:r w:rsidRPr="00B61C1B">
        <w:rPr>
          <w:color w:val="auto"/>
          <w:vertAlign w:val="subscript"/>
          <w:lang w:eastAsia="ko-KR"/>
        </w:rPr>
        <w:t>50</w:t>
      </w:r>
      <w:r w:rsidRPr="00B61C1B">
        <w:rPr>
          <w:color w:val="auto"/>
          <w:lang w:eastAsia="ko-KR"/>
        </w:rPr>
        <w:t xml:space="preserve">) is </w:t>
      </w:r>
      <w:r w:rsidR="00C866FD" w:rsidRPr="00B61C1B">
        <w:rPr>
          <w:color w:val="auto"/>
          <w:lang w:eastAsia="ko-KR"/>
        </w:rPr>
        <w:t xml:space="preserve">an </w:t>
      </w:r>
      <w:r w:rsidR="003A667D" w:rsidRPr="00B61C1B">
        <w:rPr>
          <w:color w:val="auto"/>
          <w:lang w:eastAsia="ko-KR"/>
        </w:rPr>
        <w:t xml:space="preserve">important </w:t>
      </w:r>
      <w:r w:rsidR="00C866FD" w:rsidRPr="00B61C1B">
        <w:rPr>
          <w:color w:val="auto"/>
          <w:lang w:eastAsia="ko-KR"/>
        </w:rPr>
        <w:t xml:space="preserve">method </w:t>
      </w:r>
      <w:r w:rsidRPr="00B61C1B">
        <w:rPr>
          <w:color w:val="auto"/>
          <w:lang w:eastAsia="ko-KR"/>
        </w:rPr>
        <w:t xml:space="preserve">not only for </w:t>
      </w:r>
      <w:r w:rsidR="00C866FD" w:rsidRPr="00B61C1B">
        <w:rPr>
          <w:color w:val="auto"/>
          <w:lang w:eastAsia="ko-KR"/>
        </w:rPr>
        <w:t xml:space="preserve">the </w:t>
      </w:r>
      <w:r w:rsidRPr="00B61C1B">
        <w:rPr>
          <w:color w:val="auto"/>
          <w:lang w:eastAsia="ko-KR"/>
        </w:rPr>
        <w:t>miRNA stud</w:t>
      </w:r>
      <w:r w:rsidR="00B50DA0" w:rsidRPr="00B61C1B">
        <w:rPr>
          <w:color w:val="auto"/>
          <w:lang w:eastAsia="ko-KR"/>
        </w:rPr>
        <w:t>ies</w:t>
      </w:r>
      <w:r w:rsidRPr="00B61C1B">
        <w:rPr>
          <w:color w:val="auto"/>
          <w:lang w:eastAsia="ko-KR"/>
        </w:rPr>
        <w:t xml:space="preserve"> but also </w:t>
      </w:r>
      <w:r w:rsidR="00DB2897" w:rsidRPr="00B61C1B">
        <w:rPr>
          <w:color w:val="auto"/>
          <w:lang w:eastAsia="ko-KR"/>
        </w:rPr>
        <w:t xml:space="preserve">for the </w:t>
      </w:r>
      <w:r w:rsidR="00B50DA0" w:rsidRPr="00B61C1B">
        <w:rPr>
          <w:color w:val="auto"/>
          <w:lang w:eastAsia="ko-KR"/>
        </w:rPr>
        <w:t xml:space="preserve">efficacy </w:t>
      </w:r>
      <w:r w:rsidR="003A667D" w:rsidRPr="00B61C1B">
        <w:rPr>
          <w:color w:val="auto"/>
          <w:lang w:eastAsia="ko-KR"/>
        </w:rPr>
        <w:t xml:space="preserve">evaluation </w:t>
      </w:r>
      <w:r w:rsidR="00B50DA0" w:rsidRPr="00B61C1B">
        <w:rPr>
          <w:color w:val="auto"/>
          <w:lang w:eastAsia="ko-KR"/>
        </w:rPr>
        <w:t xml:space="preserve">of </w:t>
      </w:r>
      <w:r w:rsidR="00DB2897" w:rsidRPr="00B61C1B">
        <w:rPr>
          <w:color w:val="auto"/>
          <w:lang w:eastAsia="ko-KR"/>
        </w:rPr>
        <w:t>other anti</w:t>
      </w:r>
      <w:r w:rsidR="00B50DA0" w:rsidRPr="00B61C1B">
        <w:rPr>
          <w:color w:val="auto"/>
          <w:lang w:eastAsia="ko-KR"/>
        </w:rPr>
        <w:t>-</w:t>
      </w:r>
      <w:r w:rsidR="00DB2897" w:rsidRPr="00B61C1B">
        <w:rPr>
          <w:color w:val="auto"/>
          <w:lang w:eastAsia="ko-KR"/>
        </w:rPr>
        <w:t xml:space="preserve">cancer drugs. </w:t>
      </w:r>
      <w:r w:rsidR="0041606A" w:rsidRPr="00B61C1B">
        <w:rPr>
          <w:color w:val="auto"/>
          <w:lang w:eastAsia="ko-KR"/>
        </w:rPr>
        <w:t>IC</w:t>
      </w:r>
      <w:r w:rsidR="0041606A" w:rsidRPr="00B61C1B">
        <w:rPr>
          <w:color w:val="auto"/>
          <w:vertAlign w:val="subscript"/>
          <w:lang w:eastAsia="ko-KR"/>
        </w:rPr>
        <w:t>50</w:t>
      </w:r>
      <w:r w:rsidR="0041606A" w:rsidRPr="00B61C1B">
        <w:rPr>
          <w:color w:val="auto"/>
          <w:lang w:eastAsia="ko-KR"/>
        </w:rPr>
        <w:t xml:space="preserve"> values can be </w:t>
      </w:r>
      <w:r w:rsidR="00407B03" w:rsidRPr="00B61C1B">
        <w:rPr>
          <w:color w:val="auto"/>
          <w:lang w:eastAsia="ko-KR"/>
        </w:rPr>
        <w:t xml:space="preserve">used to compare the potential effects of </w:t>
      </w:r>
      <w:r w:rsidR="00B50DA0" w:rsidRPr="00B61C1B">
        <w:rPr>
          <w:color w:val="auto"/>
          <w:lang w:eastAsia="ko-KR"/>
        </w:rPr>
        <w:t xml:space="preserve">several </w:t>
      </w:r>
      <w:r w:rsidR="00D90BC1" w:rsidRPr="00B61C1B">
        <w:rPr>
          <w:color w:val="auto"/>
          <w:lang w:eastAsia="ko-KR"/>
        </w:rPr>
        <w:t xml:space="preserve">miRNAs </w:t>
      </w:r>
      <w:r w:rsidR="00B50DA0" w:rsidRPr="00B61C1B">
        <w:rPr>
          <w:color w:val="auto"/>
          <w:lang w:eastAsia="ko-KR"/>
        </w:rPr>
        <w:t>or</w:t>
      </w:r>
      <w:r w:rsidR="00D90BC1" w:rsidRPr="00B61C1B">
        <w:rPr>
          <w:color w:val="auto"/>
          <w:lang w:eastAsia="ko-KR"/>
        </w:rPr>
        <w:t xml:space="preserve"> anti-cancer drugs on cell proliferation. </w:t>
      </w:r>
      <w:r w:rsidR="00102A8A" w:rsidRPr="00B61C1B">
        <w:rPr>
          <w:color w:val="auto"/>
          <w:lang w:eastAsia="ko-KR"/>
        </w:rPr>
        <w:t xml:space="preserve">It has been demonstrated that </w:t>
      </w:r>
      <w:r w:rsidR="000D6819" w:rsidRPr="00B61C1B">
        <w:rPr>
          <w:color w:val="auto"/>
          <w:lang w:eastAsia="ko-KR"/>
        </w:rPr>
        <w:t xml:space="preserve">the </w:t>
      </w:r>
      <w:r w:rsidR="00102A8A" w:rsidRPr="00B61C1B">
        <w:rPr>
          <w:color w:val="auto"/>
          <w:lang w:eastAsia="ko-KR"/>
        </w:rPr>
        <w:t xml:space="preserve">combination of </w:t>
      </w:r>
      <w:r w:rsidR="00B50DA0" w:rsidRPr="00B61C1B">
        <w:rPr>
          <w:color w:val="auto"/>
          <w:lang w:eastAsia="ko-KR"/>
        </w:rPr>
        <w:t xml:space="preserve">a </w:t>
      </w:r>
      <w:r w:rsidR="00102A8A" w:rsidRPr="00B61C1B">
        <w:rPr>
          <w:color w:val="auto"/>
          <w:lang w:eastAsia="ko-KR"/>
        </w:rPr>
        <w:t>miRNA-based therapy with anti</w:t>
      </w:r>
      <w:r w:rsidR="006B7E31" w:rsidRPr="00B61C1B">
        <w:rPr>
          <w:color w:val="auto"/>
          <w:lang w:eastAsia="ko-KR"/>
        </w:rPr>
        <w:t>-</w:t>
      </w:r>
      <w:r w:rsidR="00102A8A" w:rsidRPr="00B61C1B">
        <w:rPr>
          <w:color w:val="auto"/>
          <w:lang w:eastAsia="ko-KR"/>
        </w:rPr>
        <w:t xml:space="preserve">cancer drugs </w:t>
      </w:r>
      <w:r w:rsidR="003C32B8" w:rsidRPr="00B61C1B">
        <w:rPr>
          <w:color w:val="auto"/>
          <w:lang w:eastAsia="ko-KR"/>
        </w:rPr>
        <w:t xml:space="preserve">can provide </w:t>
      </w:r>
      <w:r w:rsidR="003A667D" w:rsidRPr="00B61C1B">
        <w:rPr>
          <w:color w:val="auto"/>
          <w:lang w:eastAsia="ko-KR"/>
        </w:rPr>
        <w:t xml:space="preserve">an </w:t>
      </w:r>
      <w:r w:rsidR="003C32B8" w:rsidRPr="00B61C1B">
        <w:rPr>
          <w:color w:val="auto"/>
          <w:lang w:eastAsia="ko-KR"/>
        </w:rPr>
        <w:t xml:space="preserve">exceptional opportunity to improve </w:t>
      </w:r>
      <w:r w:rsidR="005B13BA" w:rsidRPr="00B61C1B">
        <w:rPr>
          <w:color w:val="auto"/>
          <w:lang w:eastAsia="ko-KR"/>
        </w:rPr>
        <w:t xml:space="preserve">the </w:t>
      </w:r>
      <w:r w:rsidR="003C32B8" w:rsidRPr="00B61C1B">
        <w:rPr>
          <w:color w:val="auto"/>
          <w:lang w:eastAsia="ko-KR"/>
        </w:rPr>
        <w:t>anti</w:t>
      </w:r>
      <w:r w:rsidR="00B50DA0" w:rsidRPr="00B61C1B">
        <w:rPr>
          <w:color w:val="auto"/>
          <w:lang w:eastAsia="ko-KR"/>
        </w:rPr>
        <w:t>-</w:t>
      </w:r>
      <w:r w:rsidR="003C32B8" w:rsidRPr="00B61C1B">
        <w:rPr>
          <w:color w:val="auto"/>
          <w:lang w:eastAsia="ko-KR"/>
        </w:rPr>
        <w:t>cancer drug’s efficacy</w:t>
      </w:r>
      <w:r w:rsidR="005B13BA" w:rsidRPr="00B61C1B">
        <w:rPr>
          <w:color w:val="auto"/>
          <w:lang w:eastAsia="ko-KR"/>
        </w:rPr>
        <w:t>. Furthermore, the combination of miRNAs with anti-cancer drugs</w:t>
      </w:r>
      <w:r w:rsidR="003C32B8" w:rsidRPr="00B61C1B">
        <w:rPr>
          <w:color w:val="auto"/>
          <w:lang w:eastAsia="ko-KR"/>
        </w:rPr>
        <w:t xml:space="preserve"> </w:t>
      </w:r>
      <w:r w:rsidR="007A0170" w:rsidRPr="00B61C1B">
        <w:rPr>
          <w:color w:val="auto"/>
          <w:lang w:eastAsia="ko-KR"/>
        </w:rPr>
        <w:t xml:space="preserve">can be a novel approach </w:t>
      </w:r>
      <w:r w:rsidR="003C32B8" w:rsidRPr="00B61C1B">
        <w:rPr>
          <w:color w:val="auto"/>
          <w:lang w:eastAsia="ko-KR"/>
        </w:rPr>
        <w:t>to overcome chemoresistance</w:t>
      </w:r>
      <w:r w:rsidR="00554968" w:rsidRPr="00B61C1B">
        <w:rPr>
          <w:color w:val="auto"/>
          <w:lang w:eastAsia="ko-KR"/>
        </w:rPr>
        <w:fldChar w:fldCharType="begin">
          <w:fldData xml:space="preserve">PEVuZE5vdGU+PENpdGU+PEF1dGhvcj5YaW5nPC9BdXRob3I+PFllYXI+MjAxNDwvWWVhcj48UmVj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</w:fldData>
        </w:fldChar>
      </w:r>
      <w:r w:rsidR="00565DFD" w:rsidRPr="00B61C1B">
        <w:rPr>
          <w:color w:val="auto"/>
          <w:lang w:eastAsia="ko-KR"/>
        </w:rPr>
        <w:instrText xml:space="preserve"> ADDIN EN.CITE </w:instrText>
      </w:r>
      <w:r w:rsidR="00565DFD" w:rsidRPr="00B61C1B">
        <w:rPr>
          <w:color w:val="auto"/>
          <w:lang w:eastAsia="ko-KR"/>
        </w:rPr>
        <w:fldChar w:fldCharType="begin">
          <w:fldData xml:space="preserve">PEVuZE5vdGU+PENpdGU+PEF1dGhvcj5YaW5nPC9BdXRob3I+PFllYXI+MjAxNDwvWWVhcj48UmVj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</w:fldData>
        </w:fldChar>
      </w:r>
      <w:r w:rsidR="00565DFD" w:rsidRPr="00B61C1B">
        <w:rPr>
          <w:color w:val="auto"/>
          <w:lang w:eastAsia="ko-KR"/>
        </w:rPr>
        <w:instrText xml:space="preserve"> ADDIN EN.CITE.DATA </w:instrText>
      </w:r>
      <w:r w:rsidR="00565DFD" w:rsidRPr="00B61C1B">
        <w:rPr>
          <w:color w:val="auto"/>
          <w:lang w:eastAsia="ko-KR"/>
        </w:rPr>
      </w:r>
      <w:r w:rsidR="00565DFD" w:rsidRPr="00B61C1B">
        <w:rPr>
          <w:color w:val="auto"/>
          <w:lang w:eastAsia="ko-KR"/>
        </w:rPr>
        <w:fldChar w:fldCharType="end"/>
      </w:r>
      <w:r w:rsidR="00554968" w:rsidRPr="00B61C1B">
        <w:rPr>
          <w:color w:val="auto"/>
          <w:lang w:eastAsia="ko-KR"/>
        </w:rPr>
      </w:r>
      <w:r w:rsidR="00554968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32,33</w:t>
      </w:r>
      <w:r w:rsidR="00554968" w:rsidRPr="00B61C1B">
        <w:rPr>
          <w:color w:val="auto"/>
          <w:lang w:eastAsia="ko-KR"/>
        </w:rPr>
        <w:fldChar w:fldCharType="end"/>
      </w:r>
      <w:r w:rsidR="003C32B8" w:rsidRPr="00B61C1B">
        <w:rPr>
          <w:color w:val="auto"/>
          <w:lang w:eastAsia="ko-KR"/>
        </w:rPr>
        <w:t>.</w:t>
      </w:r>
      <w:r w:rsidR="00AB6689" w:rsidRPr="00B61C1B">
        <w:rPr>
          <w:color w:val="auto"/>
          <w:lang w:eastAsia="ko-KR"/>
        </w:rPr>
        <w:t xml:space="preserve"> </w:t>
      </w:r>
      <w:r w:rsidR="00C85AAB" w:rsidRPr="00B61C1B">
        <w:rPr>
          <w:color w:val="auto"/>
          <w:lang w:eastAsia="ko-KR"/>
        </w:rPr>
        <w:t xml:space="preserve">For the evaluation of combination efficiency, it is advantageous to calculate adjusted </w:t>
      </w:r>
      <w:proofErr w:type="spellStart"/>
      <w:r w:rsidR="00C85AAB" w:rsidRPr="00B61C1B">
        <w:rPr>
          <w:color w:val="auto"/>
          <w:lang w:eastAsia="ko-KR"/>
        </w:rPr>
        <w:t>ICx</w:t>
      </w:r>
      <w:proofErr w:type="spellEnd"/>
      <w:r w:rsidR="00C85AAB" w:rsidRPr="00B61C1B">
        <w:rPr>
          <w:color w:val="auto"/>
          <w:lang w:eastAsia="ko-KR"/>
        </w:rPr>
        <w:t xml:space="preserve"> values</w:t>
      </w:r>
      <w:r w:rsidR="007A0170" w:rsidRPr="00B61C1B">
        <w:rPr>
          <w:color w:val="auto"/>
          <w:lang w:eastAsia="ko-KR"/>
        </w:rPr>
        <w:t xml:space="preserve"> based on our protocol for </w:t>
      </w:r>
      <w:r w:rsidR="00250561" w:rsidRPr="00B61C1B">
        <w:rPr>
          <w:color w:val="auto"/>
          <w:lang w:eastAsia="ko-KR"/>
        </w:rPr>
        <w:t xml:space="preserve">the </w:t>
      </w:r>
      <w:r w:rsidR="00B50DA0" w:rsidRPr="00B61C1B">
        <w:rPr>
          <w:color w:val="auto"/>
          <w:lang w:eastAsia="ko-KR"/>
        </w:rPr>
        <w:t>assessment</w:t>
      </w:r>
      <w:r w:rsidR="00250561" w:rsidRPr="00B61C1B">
        <w:rPr>
          <w:color w:val="auto"/>
          <w:lang w:eastAsia="ko-KR"/>
        </w:rPr>
        <w:t xml:space="preserve"> of combination index (CI) </w:t>
      </w:r>
      <w:r w:rsidR="00983ABE" w:rsidRPr="00B61C1B">
        <w:rPr>
          <w:color w:val="auto"/>
          <w:lang w:eastAsia="ko-KR"/>
        </w:rPr>
        <w:t xml:space="preserve">which </w:t>
      </w:r>
      <w:r w:rsidR="00DC71A0" w:rsidRPr="00B61C1B">
        <w:rPr>
          <w:color w:val="auto"/>
          <w:lang w:eastAsia="ko-KR"/>
        </w:rPr>
        <w:t>allow</w:t>
      </w:r>
      <w:r w:rsidR="00983ABE" w:rsidRPr="00B61C1B">
        <w:rPr>
          <w:color w:val="auto"/>
          <w:lang w:eastAsia="ko-KR"/>
        </w:rPr>
        <w:t>s</w:t>
      </w:r>
      <w:r w:rsidR="00250561" w:rsidRPr="00B61C1B">
        <w:rPr>
          <w:color w:val="auto"/>
          <w:lang w:eastAsia="ko-KR"/>
        </w:rPr>
        <w:t xml:space="preserve"> </w:t>
      </w:r>
      <w:r w:rsidR="00983ABE" w:rsidRPr="00B61C1B">
        <w:rPr>
          <w:color w:val="auto"/>
          <w:lang w:eastAsia="ko-KR"/>
        </w:rPr>
        <w:t xml:space="preserve">the </w:t>
      </w:r>
      <w:r w:rsidR="00250561" w:rsidRPr="00B61C1B">
        <w:rPr>
          <w:color w:val="auto"/>
          <w:lang w:eastAsia="ko-KR"/>
        </w:rPr>
        <w:t>quantitative estimation of synerg</w:t>
      </w:r>
      <w:r w:rsidR="00983ABE" w:rsidRPr="00B61C1B">
        <w:rPr>
          <w:color w:val="auto"/>
          <w:lang w:eastAsia="ko-KR"/>
        </w:rPr>
        <w:t>ism</w:t>
      </w:r>
      <w:r w:rsidR="00250561" w:rsidRPr="00B61C1B">
        <w:rPr>
          <w:color w:val="auto"/>
          <w:lang w:eastAsia="ko-KR"/>
        </w:rPr>
        <w:t xml:space="preserve"> or antagonism</w:t>
      </w:r>
      <w:r w:rsidR="003A7AC7" w:rsidRPr="00B61C1B">
        <w:rPr>
          <w:color w:val="auto"/>
          <w:lang w:eastAsia="ko-KR"/>
        </w:rPr>
        <w:fldChar w:fldCharType="begin">
          <w:fldData xml:space="preserve">PEVuZE5vdGU+PENpdGU+PEF1dGhvcj5Nb2VuZzwvQXV0aG9yPjxZZWFyPjIwMTg8L1llYXI+PFJl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</w:fldData>
        </w:fldChar>
      </w:r>
      <w:r w:rsidR="00022E1F" w:rsidRPr="00B61C1B">
        <w:rPr>
          <w:color w:val="auto"/>
          <w:lang w:eastAsia="ko-KR"/>
        </w:rPr>
        <w:instrText xml:space="preserve"> ADDIN EN.CITE </w:instrText>
      </w:r>
      <w:r w:rsidR="00022E1F" w:rsidRPr="00B61C1B">
        <w:rPr>
          <w:color w:val="auto"/>
          <w:lang w:eastAsia="ko-KR"/>
        </w:rPr>
        <w:fldChar w:fldCharType="begin">
          <w:fldData xml:space="preserve">PEVuZE5vdGU+PENpdGU+PEF1dGhvcj5Nb2VuZzwvQXV0aG9yPjxZZWFyPjIwMTg8L1llYXI+PFJl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</w:fldData>
        </w:fldChar>
      </w:r>
      <w:r w:rsidR="00022E1F" w:rsidRPr="00B61C1B">
        <w:rPr>
          <w:color w:val="auto"/>
          <w:lang w:eastAsia="ko-KR"/>
        </w:rPr>
        <w:instrText xml:space="preserve"> ADDIN EN.CITE.DATA </w:instrText>
      </w:r>
      <w:r w:rsidR="00022E1F" w:rsidRPr="00B61C1B">
        <w:rPr>
          <w:color w:val="auto"/>
          <w:lang w:eastAsia="ko-KR"/>
        </w:rPr>
      </w:r>
      <w:r w:rsidR="00022E1F" w:rsidRPr="00B61C1B">
        <w:rPr>
          <w:color w:val="auto"/>
          <w:lang w:eastAsia="ko-KR"/>
        </w:rPr>
        <w:fldChar w:fldCharType="end"/>
      </w:r>
      <w:r w:rsidR="003A7AC7" w:rsidRPr="00B61C1B">
        <w:rPr>
          <w:color w:val="auto"/>
          <w:lang w:eastAsia="ko-KR"/>
        </w:rPr>
      </w:r>
      <w:r w:rsidR="003A7AC7" w:rsidRPr="00B61C1B">
        <w:rPr>
          <w:color w:val="auto"/>
          <w:lang w:eastAsia="ko-KR"/>
        </w:rPr>
        <w:fldChar w:fldCharType="separate"/>
      </w:r>
      <w:r w:rsidR="003318DC" w:rsidRPr="00B61C1B">
        <w:rPr>
          <w:noProof/>
          <w:color w:val="auto"/>
          <w:vertAlign w:val="superscript"/>
          <w:lang w:eastAsia="ko-KR"/>
        </w:rPr>
        <w:t>33,34</w:t>
      </w:r>
      <w:r w:rsidR="003A7AC7" w:rsidRPr="00B61C1B">
        <w:rPr>
          <w:color w:val="auto"/>
          <w:lang w:eastAsia="ko-KR"/>
        </w:rPr>
        <w:fldChar w:fldCharType="end"/>
      </w:r>
      <w:r w:rsidR="00250561" w:rsidRPr="00B61C1B">
        <w:rPr>
          <w:color w:val="auto"/>
          <w:lang w:eastAsia="ko-KR"/>
        </w:rPr>
        <w:t>.</w:t>
      </w:r>
    </w:p>
    <w:p w14:paraId="44B08E8D" w14:textId="77777777" w:rsidR="00CB1482" w:rsidRPr="00B61C1B" w:rsidRDefault="00CB1482" w:rsidP="00F47F53">
      <w:pPr>
        <w:rPr>
          <w:color w:val="auto"/>
          <w:lang w:eastAsia="ko-KR"/>
        </w:rPr>
      </w:pPr>
    </w:p>
    <w:p w14:paraId="150D75AA" w14:textId="41A5DE92" w:rsidR="004558BF" w:rsidRPr="00B61C1B" w:rsidRDefault="001C4577" w:rsidP="00F47F53">
      <w:pPr>
        <w:rPr>
          <w:color w:val="auto"/>
          <w:lang w:val="en" w:eastAsia="ko-KR"/>
        </w:rPr>
      </w:pPr>
      <w:r w:rsidRPr="00B61C1B">
        <w:rPr>
          <w:color w:val="auto"/>
          <w:lang w:eastAsia="ko-KR"/>
        </w:rPr>
        <w:t xml:space="preserve">Intracellular signaling networks can be </w:t>
      </w:r>
      <w:r w:rsidR="0012760C" w:rsidRPr="00B61C1B">
        <w:rPr>
          <w:color w:val="auto"/>
          <w:lang w:eastAsia="ko-KR"/>
        </w:rPr>
        <w:t>widely disorganized</w:t>
      </w:r>
      <w:r w:rsidRPr="00B61C1B">
        <w:rPr>
          <w:color w:val="auto"/>
          <w:lang w:eastAsia="ko-KR"/>
        </w:rPr>
        <w:t xml:space="preserve"> by </w:t>
      </w:r>
      <w:r w:rsidR="006968EC" w:rsidRPr="00B61C1B">
        <w:rPr>
          <w:color w:val="auto"/>
          <w:lang w:eastAsia="ko-KR"/>
        </w:rPr>
        <w:t xml:space="preserve">anomalously </w:t>
      </w:r>
      <w:r w:rsidRPr="00B61C1B">
        <w:rPr>
          <w:color w:val="auto"/>
          <w:lang w:eastAsia="ko-KR"/>
        </w:rPr>
        <w:t>expressed miRNA</w:t>
      </w:r>
      <w:r w:rsidR="006968EC" w:rsidRPr="00B61C1B">
        <w:rPr>
          <w:color w:val="auto"/>
          <w:lang w:eastAsia="ko-KR"/>
        </w:rPr>
        <w:t>s</w:t>
      </w:r>
      <w:r w:rsidRPr="00B61C1B">
        <w:rPr>
          <w:color w:val="auto"/>
          <w:lang w:eastAsia="ko-KR"/>
        </w:rPr>
        <w:t xml:space="preserve"> in </w:t>
      </w:r>
      <w:r w:rsidR="001A0F15" w:rsidRPr="00B61C1B">
        <w:rPr>
          <w:color w:val="auto"/>
          <w:lang w:eastAsia="ko-KR"/>
        </w:rPr>
        <w:t xml:space="preserve">numerous </w:t>
      </w:r>
      <w:r w:rsidRPr="00B61C1B">
        <w:rPr>
          <w:color w:val="auto"/>
          <w:lang w:eastAsia="ko-KR"/>
        </w:rPr>
        <w:t>diseases including c</w:t>
      </w:r>
      <w:r w:rsidR="00770775" w:rsidRPr="00B61C1B">
        <w:rPr>
          <w:color w:val="auto"/>
          <w:lang w:eastAsia="ko-KR"/>
        </w:rPr>
        <w:t>ancer</w:t>
      </w:r>
      <w:r w:rsidR="003E0E10" w:rsidRPr="00B61C1B">
        <w:rPr>
          <w:color w:val="auto"/>
          <w:lang w:eastAsia="ko-KR"/>
        </w:rPr>
        <w:t>s</w:t>
      </w:r>
      <w:r w:rsidR="00770775" w:rsidRPr="00B61C1B">
        <w:rPr>
          <w:color w:val="auto"/>
          <w:lang w:eastAsia="ko-KR"/>
        </w:rPr>
        <w:t xml:space="preserve">. However, </w:t>
      </w:r>
      <w:r w:rsidR="00423540" w:rsidRPr="00B61C1B">
        <w:rPr>
          <w:color w:val="auto"/>
          <w:lang w:eastAsia="ko-KR"/>
        </w:rPr>
        <w:t xml:space="preserve">signaling networks </w:t>
      </w:r>
      <w:r w:rsidR="0012760C" w:rsidRPr="00B61C1B">
        <w:rPr>
          <w:color w:val="auto"/>
          <w:lang w:eastAsia="ko-KR"/>
        </w:rPr>
        <w:t xml:space="preserve">convolutedly affected </w:t>
      </w:r>
      <w:r w:rsidR="005D03E4" w:rsidRPr="00B61C1B">
        <w:rPr>
          <w:color w:val="auto"/>
        </w:rPr>
        <w:t xml:space="preserve">by miRNAs are still </w:t>
      </w:r>
      <w:r w:rsidR="006B4F3A" w:rsidRPr="00B61C1B">
        <w:rPr>
          <w:color w:val="auto"/>
        </w:rPr>
        <w:t xml:space="preserve">mostly </w:t>
      </w:r>
      <w:r w:rsidR="005D03E4" w:rsidRPr="00B61C1B">
        <w:rPr>
          <w:color w:val="auto"/>
        </w:rPr>
        <w:t>unknown</w:t>
      </w:r>
      <w:r w:rsidR="0012760C" w:rsidRPr="00B61C1B">
        <w:rPr>
          <w:color w:val="auto"/>
        </w:rPr>
        <w:t xml:space="preserve"> </w:t>
      </w:r>
      <w:r w:rsidR="00883ECA" w:rsidRPr="00B61C1B">
        <w:rPr>
          <w:color w:val="auto"/>
        </w:rPr>
        <w:t xml:space="preserve">since the </w:t>
      </w:r>
      <w:r w:rsidR="00770775" w:rsidRPr="00B61C1B">
        <w:rPr>
          <w:color w:val="auto"/>
          <w:lang w:val="en"/>
        </w:rPr>
        <w:t>small proportion of target genes have been experimentally validated</w:t>
      </w:r>
      <w:r w:rsidR="00067AC1" w:rsidRPr="00B61C1B">
        <w:rPr>
          <w:color w:val="auto"/>
          <w:lang w:val="en"/>
        </w:rPr>
        <w:t>,</w:t>
      </w:r>
      <w:r w:rsidR="00883ECA" w:rsidRPr="00B61C1B">
        <w:rPr>
          <w:color w:val="auto"/>
          <w:lang w:val="en"/>
        </w:rPr>
        <w:t xml:space="preserve"> and </w:t>
      </w:r>
      <w:r w:rsidR="00F10F33" w:rsidRPr="00B61C1B">
        <w:rPr>
          <w:color w:val="auto"/>
          <w:lang w:val="en"/>
        </w:rPr>
        <w:t>target gene</w:t>
      </w:r>
      <w:r w:rsidR="008A1428" w:rsidRPr="00B61C1B">
        <w:rPr>
          <w:color w:val="auto"/>
          <w:lang w:val="en"/>
        </w:rPr>
        <w:t>s</w:t>
      </w:r>
      <w:r w:rsidR="00F10F33" w:rsidRPr="00B61C1B">
        <w:rPr>
          <w:color w:val="auto"/>
          <w:lang w:val="en"/>
        </w:rPr>
        <w:t xml:space="preserve"> </w:t>
      </w:r>
      <w:r w:rsidR="00067AC1" w:rsidRPr="00B61C1B">
        <w:rPr>
          <w:color w:val="auto"/>
          <w:lang w:val="en"/>
        </w:rPr>
        <w:t>are</w:t>
      </w:r>
      <w:r w:rsidR="00F10F33" w:rsidRPr="00B61C1B">
        <w:rPr>
          <w:color w:val="auto"/>
          <w:lang w:val="en"/>
        </w:rPr>
        <w:t xml:space="preserve"> also regulated via non-canonically </w:t>
      </w:r>
      <w:r w:rsidR="008A1428" w:rsidRPr="00B61C1B">
        <w:rPr>
          <w:color w:val="auto"/>
          <w:lang w:val="en"/>
        </w:rPr>
        <w:t xml:space="preserve">reacting </w:t>
      </w:r>
      <w:r w:rsidR="00F10F33" w:rsidRPr="00B61C1B">
        <w:rPr>
          <w:color w:val="auto"/>
          <w:lang w:val="en"/>
        </w:rPr>
        <w:t xml:space="preserve">with </w:t>
      </w:r>
      <w:r w:rsidR="00883ECA" w:rsidRPr="00B61C1B">
        <w:rPr>
          <w:color w:val="auto"/>
          <w:lang w:val="en"/>
        </w:rPr>
        <w:t>miRN</w:t>
      </w:r>
      <w:r w:rsidR="00F10F33" w:rsidRPr="00B61C1B">
        <w:rPr>
          <w:color w:val="auto"/>
          <w:lang w:val="en"/>
        </w:rPr>
        <w:t>As</w:t>
      </w:r>
      <w:r w:rsidR="00F25678" w:rsidRPr="00B61C1B">
        <w:rPr>
          <w:color w:val="auto"/>
          <w:lang w:val="en"/>
        </w:rPr>
        <w:fldChar w:fldCharType="begin">
          <w:fldData xml:space="preserve">PEVuZE5vdGU+PENpdGU+PEF1dGhvcj5GbGFtYW5kPC9BdXRob3I+PFllYXI+MjAxNzwvWWVhcj48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==
</w:fldData>
        </w:fldChar>
      </w:r>
      <w:r w:rsidR="00831518" w:rsidRPr="00B61C1B">
        <w:rPr>
          <w:color w:val="auto"/>
          <w:lang w:val="en"/>
        </w:rPr>
        <w:instrText xml:space="preserve"> ADDIN EN.CITE </w:instrText>
      </w:r>
      <w:r w:rsidR="00831518" w:rsidRPr="00B61C1B">
        <w:rPr>
          <w:color w:val="auto"/>
          <w:lang w:val="en"/>
        </w:rPr>
        <w:fldChar w:fldCharType="begin">
          <w:fldData xml:space="preserve">PEVuZE5vdGU+PENpdGU+PEF1dGhvcj5GbGFtYW5kPC9BdXRob3I+PFllYXI+MjAxNzwvWWVhcj48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==
</w:fldData>
        </w:fldChar>
      </w:r>
      <w:r w:rsidR="00831518" w:rsidRPr="00B61C1B">
        <w:rPr>
          <w:color w:val="auto"/>
          <w:lang w:val="en"/>
        </w:rPr>
        <w:instrText xml:space="preserve"> ADDIN EN.CITE.DATA </w:instrText>
      </w:r>
      <w:r w:rsidR="00831518" w:rsidRPr="00B61C1B">
        <w:rPr>
          <w:color w:val="auto"/>
          <w:lang w:val="en"/>
        </w:rPr>
      </w:r>
      <w:r w:rsidR="00831518" w:rsidRPr="00B61C1B">
        <w:rPr>
          <w:color w:val="auto"/>
          <w:lang w:val="en"/>
        </w:rPr>
        <w:fldChar w:fldCharType="end"/>
      </w:r>
      <w:r w:rsidR="00F25678" w:rsidRPr="00B61C1B">
        <w:rPr>
          <w:color w:val="auto"/>
          <w:lang w:val="en"/>
        </w:rPr>
      </w:r>
      <w:r w:rsidR="00F25678" w:rsidRPr="00B61C1B">
        <w:rPr>
          <w:color w:val="auto"/>
          <w:lang w:val="en"/>
        </w:rPr>
        <w:fldChar w:fldCharType="separate"/>
      </w:r>
      <w:r w:rsidR="00F25678" w:rsidRPr="00B61C1B">
        <w:rPr>
          <w:noProof/>
          <w:color w:val="auto"/>
          <w:vertAlign w:val="superscript"/>
          <w:lang w:val="en"/>
        </w:rPr>
        <w:t>35</w:t>
      </w:r>
      <w:r w:rsidR="00F25678" w:rsidRPr="00B61C1B">
        <w:rPr>
          <w:color w:val="auto"/>
          <w:lang w:val="en"/>
        </w:rPr>
        <w:fldChar w:fldCharType="end"/>
      </w:r>
      <w:r w:rsidR="00F10F33" w:rsidRPr="00B61C1B">
        <w:rPr>
          <w:color w:val="auto"/>
          <w:lang w:val="en"/>
        </w:rPr>
        <w:t>.</w:t>
      </w:r>
      <w:r w:rsidR="002D2AB1" w:rsidRPr="00B61C1B">
        <w:rPr>
          <w:color w:val="auto"/>
          <w:lang w:val="en"/>
        </w:rPr>
        <w:t xml:space="preserve"> Nonetheless, o</w:t>
      </w:r>
      <w:r w:rsidR="002F2497" w:rsidRPr="00B61C1B">
        <w:rPr>
          <w:color w:val="auto"/>
          <w:lang w:val="en"/>
        </w:rPr>
        <w:t xml:space="preserve">ur strategy and protocol </w:t>
      </w:r>
      <w:r w:rsidR="001C3E69" w:rsidRPr="00B61C1B">
        <w:rPr>
          <w:color w:val="auto"/>
          <w:lang w:val="en"/>
        </w:rPr>
        <w:t xml:space="preserve">are reliable methods for </w:t>
      </w:r>
      <w:r w:rsidR="008B2721" w:rsidRPr="00B61C1B">
        <w:rPr>
          <w:color w:val="auto"/>
          <w:lang w:val="en"/>
        </w:rPr>
        <w:t>deciphering the cellular mechanisms of miRNAs</w:t>
      </w:r>
      <w:r w:rsidR="00067AC1" w:rsidRPr="00B61C1B">
        <w:rPr>
          <w:color w:val="auto"/>
          <w:lang w:val="en"/>
        </w:rPr>
        <w:t>. In addition, o</w:t>
      </w:r>
      <w:r w:rsidR="001C3E69" w:rsidRPr="00B61C1B">
        <w:rPr>
          <w:color w:val="auto"/>
          <w:lang w:val="en" w:eastAsia="ko-KR"/>
        </w:rPr>
        <w:t xml:space="preserve">ur protocol can be further extended to implement and evaluate the combination of miRNAs and other </w:t>
      </w:r>
      <w:r w:rsidR="00DC71A0" w:rsidRPr="00B61C1B">
        <w:rPr>
          <w:color w:val="auto"/>
          <w:lang w:val="en" w:eastAsia="ko-KR"/>
        </w:rPr>
        <w:t xml:space="preserve">anti-cancer </w:t>
      </w:r>
      <w:r w:rsidR="001C3E69" w:rsidRPr="00B61C1B">
        <w:rPr>
          <w:color w:val="auto"/>
          <w:lang w:val="en" w:eastAsia="ko-KR"/>
        </w:rPr>
        <w:t>drugs.</w:t>
      </w:r>
    </w:p>
    <w:p w14:paraId="44EEE5B3" w14:textId="77777777" w:rsidR="002B50E0" w:rsidRPr="00B61C1B" w:rsidRDefault="002B50E0" w:rsidP="00F47F53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1734505F" w14:textId="5AECAE7D" w:rsidR="00AA03DF" w:rsidRPr="00B61C1B" w:rsidRDefault="00AA03DF" w:rsidP="00F47F53">
      <w:pPr>
        <w:pStyle w:val="NormalWeb"/>
        <w:spacing w:before="0" w:beforeAutospacing="0" w:after="0" w:afterAutospacing="0"/>
        <w:rPr>
          <w:color w:val="auto"/>
        </w:rPr>
      </w:pPr>
      <w:r w:rsidRPr="00B61C1B">
        <w:rPr>
          <w:b/>
          <w:bCs/>
          <w:color w:val="auto"/>
        </w:rPr>
        <w:t>ACKNOWLEDGMENTS</w:t>
      </w:r>
    </w:p>
    <w:p w14:paraId="246DCD94" w14:textId="6F6BC8C3" w:rsidR="007A4DD6" w:rsidRPr="00B61C1B" w:rsidRDefault="008C03D4" w:rsidP="00F47F53">
      <w:pPr>
        <w:rPr>
          <w:color w:val="auto"/>
        </w:rPr>
      </w:pPr>
      <w:r w:rsidRPr="00B61C1B">
        <w:rPr>
          <w:color w:val="auto"/>
        </w:rPr>
        <w:t>This study was supported by Basic Science Research Program through the National Research Foundation of Korea (NRF) funded by the Ministry of Education (2017R1D1A3B03035662)</w:t>
      </w:r>
      <w:r w:rsidR="00A55A61" w:rsidRPr="00B61C1B">
        <w:rPr>
          <w:color w:val="auto"/>
        </w:rPr>
        <w:t>;</w:t>
      </w:r>
      <w:r w:rsidRPr="00B61C1B">
        <w:rPr>
          <w:color w:val="auto"/>
        </w:rPr>
        <w:t xml:space="preserve"> and </w:t>
      </w:r>
      <w:proofErr w:type="spellStart"/>
      <w:r w:rsidRPr="00B61C1B">
        <w:rPr>
          <w:color w:val="auto"/>
        </w:rPr>
        <w:t>Hallym</w:t>
      </w:r>
      <w:proofErr w:type="spellEnd"/>
      <w:r w:rsidRPr="00B61C1B">
        <w:rPr>
          <w:color w:val="auto"/>
        </w:rPr>
        <w:t xml:space="preserve"> University Research Fund, 2017</w:t>
      </w:r>
      <w:r w:rsidR="00A55A61" w:rsidRPr="00B61C1B">
        <w:rPr>
          <w:color w:val="auto"/>
        </w:rPr>
        <w:t xml:space="preserve"> </w:t>
      </w:r>
      <w:r w:rsidRPr="00B61C1B">
        <w:rPr>
          <w:color w:val="auto"/>
        </w:rPr>
        <w:t>(HRF-201703-003).</w:t>
      </w:r>
    </w:p>
    <w:p w14:paraId="1501E085" w14:textId="77777777" w:rsidR="00A55A61" w:rsidRPr="00B61C1B" w:rsidRDefault="00A55A61" w:rsidP="00F47F53">
      <w:pPr>
        <w:rPr>
          <w:color w:val="auto"/>
        </w:rPr>
      </w:pPr>
    </w:p>
    <w:p w14:paraId="5D52ED8B" w14:textId="58D3BA86" w:rsidR="00AA03DF" w:rsidRPr="00B61C1B" w:rsidRDefault="00AA03DF" w:rsidP="00F47F53">
      <w:pPr>
        <w:pStyle w:val="NormalWeb"/>
        <w:spacing w:before="0" w:beforeAutospacing="0" w:after="0" w:afterAutospacing="0"/>
        <w:rPr>
          <w:color w:val="auto"/>
        </w:rPr>
      </w:pPr>
      <w:r w:rsidRPr="00B61C1B">
        <w:rPr>
          <w:b/>
          <w:color w:val="auto"/>
        </w:rPr>
        <w:t>DISCLOSURES</w:t>
      </w:r>
    </w:p>
    <w:p w14:paraId="4E0C3135" w14:textId="02C4BFE7" w:rsidR="007A4DD6" w:rsidRPr="00B61C1B" w:rsidRDefault="0099513F" w:rsidP="00F47F53">
      <w:pPr>
        <w:rPr>
          <w:color w:val="auto"/>
        </w:rPr>
      </w:pPr>
      <w:r w:rsidRPr="00B61C1B">
        <w:rPr>
          <w:color w:val="auto"/>
        </w:rPr>
        <w:t>The authors have nothing to disclose.</w:t>
      </w:r>
    </w:p>
    <w:p w14:paraId="5102AD93" w14:textId="77777777" w:rsidR="007A159D" w:rsidRPr="00B61C1B" w:rsidRDefault="007A159D" w:rsidP="00F47F53">
      <w:pPr>
        <w:rPr>
          <w:color w:val="auto"/>
        </w:rPr>
      </w:pPr>
    </w:p>
    <w:p w14:paraId="4544C23B" w14:textId="77777777" w:rsidR="00E05B9D" w:rsidRPr="00B61C1B" w:rsidRDefault="009726EE" w:rsidP="00E05B9D">
      <w:pPr>
        <w:pStyle w:val="EndNoteBibliographyTitle"/>
        <w:jc w:val="left"/>
        <w:rPr>
          <w:color w:val="auto"/>
        </w:rPr>
      </w:pPr>
      <w:r w:rsidRPr="00B61C1B">
        <w:rPr>
          <w:b/>
          <w:bCs/>
          <w:color w:val="auto"/>
        </w:rPr>
        <w:t>REFERENCES</w:t>
      </w:r>
      <w:r w:rsidR="00D03753" w:rsidRPr="00B61C1B">
        <w:rPr>
          <w:color w:val="auto"/>
        </w:rPr>
        <w:fldChar w:fldCharType="begin"/>
      </w:r>
      <w:r w:rsidR="00D03753" w:rsidRPr="00B61C1B">
        <w:rPr>
          <w:color w:val="auto"/>
        </w:rPr>
        <w:instrText xml:space="preserve"> ADDIN EN.REFLIST </w:instrText>
      </w:r>
      <w:r w:rsidR="00D03753" w:rsidRPr="00B61C1B">
        <w:rPr>
          <w:color w:val="auto"/>
        </w:rPr>
        <w:fldChar w:fldCharType="separate"/>
      </w:r>
    </w:p>
    <w:p w14:paraId="4420784B" w14:textId="198E5F8B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</w:t>
      </w:r>
      <w:r w:rsidRPr="00B61C1B">
        <w:rPr>
          <w:color w:val="auto"/>
        </w:rPr>
        <w:tab/>
        <w:t xml:space="preserve">He, L. &amp; Hannon, G. J. MicroRNAs: small RNAs with a big role in gene regulation. </w:t>
      </w:r>
      <w:r w:rsidRPr="00B61C1B">
        <w:rPr>
          <w:i/>
          <w:color w:val="auto"/>
        </w:rPr>
        <w:t>Nature Reviews Genetics.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5</w:t>
      </w:r>
      <w:r w:rsidRPr="00B61C1B">
        <w:rPr>
          <w:color w:val="auto"/>
        </w:rPr>
        <w:t xml:space="preserve"> (7), 522-531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2004).</w:t>
      </w:r>
    </w:p>
    <w:p w14:paraId="20843FA3" w14:textId="7E5E63BD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</w:t>
      </w:r>
      <w:r w:rsidRPr="00B61C1B">
        <w:rPr>
          <w:color w:val="auto"/>
        </w:rPr>
        <w:tab/>
        <w:t xml:space="preserve">Park, J. K., Doseff, A. I. &amp; Schmittgen, T. D. MicroRNAs Targeting Caspase-3 and -7 in PANC-1 Cells. </w:t>
      </w:r>
      <w:r w:rsidRPr="00B61C1B">
        <w:rPr>
          <w:i/>
          <w:color w:val="auto"/>
        </w:rPr>
        <w:t>International Journal of Molecular Sciences.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19</w:t>
      </w:r>
      <w:r w:rsidRPr="00B61C1B">
        <w:rPr>
          <w:color w:val="auto"/>
        </w:rPr>
        <w:t xml:space="preserve"> (4)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2018).</w:t>
      </w:r>
    </w:p>
    <w:p w14:paraId="28E14AC3" w14:textId="5DA3EB12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3</w:t>
      </w:r>
      <w:r w:rsidRPr="00B61C1B">
        <w:rPr>
          <w:color w:val="auto"/>
        </w:rPr>
        <w:tab/>
        <w:t>Park, J. K.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MicroRNAs-103/107 coordinately regulate macropinocytosis and autophagy. </w:t>
      </w:r>
      <w:r w:rsidRPr="00B61C1B">
        <w:rPr>
          <w:i/>
          <w:color w:val="auto"/>
        </w:rPr>
        <w:t>Journal of Cell Biology.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215</w:t>
      </w:r>
      <w:r w:rsidRPr="00B61C1B">
        <w:rPr>
          <w:color w:val="auto"/>
        </w:rPr>
        <w:t xml:space="preserve"> (5), 667-685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2016).</w:t>
      </w:r>
    </w:p>
    <w:p w14:paraId="0B091886" w14:textId="1FC9C23F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4</w:t>
      </w:r>
      <w:r w:rsidRPr="00B61C1B">
        <w:rPr>
          <w:color w:val="auto"/>
        </w:rPr>
        <w:tab/>
        <w:t>Henry, J. C.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miR-199a-3p targets CD44 and reduces proliferation of CD44 positive hepatocellular carcinoma cell lines. </w:t>
      </w:r>
      <w:r w:rsidRPr="00B61C1B">
        <w:rPr>
          <w:i/>
          <w:color w:val="auto"/>
        </w:rPr>
        <w:t>Biochemical and Biophysical Research Communications.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403</w:t>
      </w:r>
      <w:r w:rsidRPr="00B61C1B">
        <w:rPr>
          <w:color w:val="auto"/>
        </w:rPr>
        <w:t xml:space="preserve"> (1), 120-125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2010).</w:t>
      </w:r>
    </w:p>
    <w:p w14:paraId="430B3C78" w14:textId="6509D178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5</w:t>
      </w:r>
      <w:r w:rsidRPr="00B61C1B">
        <w:rPr>
          <w:color w:val="auto"/>
        </w:rPr>
        <w:tab/>
        <w:t xml:space="preserve">Hoefert, J. E., Bjerke, G. A., Wang, D. &amp; Yi, R. The microRNA-200 family coordinately regulates cell adhesion and proliferation in hair morphogenesis. </w:t>
      </w:r>
      <w:r w:rsidRPr="00B61C1B">
        <w:rPr>
          <w:i/>
          <w:color w:val="auto"/>
        </w:rPr>
        <w:t>Journal of Cell Biology.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217</w:t>
      </w:r>
      <w:r w:rsidRPr="00B61C1B">
        <w:rPr>
          <w:color w:val="auto"/>
        </w:rPr>
        <w:t xml:space="preserve"> (6), 2185-2204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2018).</w:t>
      </w:r>
    </w:p>
    <w:p w14:paraId="1E4D7B5C" w14:textId="101E3DE4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6</w:t>
      </w:r>
      <w:r w:rsidRPr="00B61C1B">
        <w:rPr>
          <w:color w:val="auto"/>
        </w:rPr>
        <w:tab/>
        <w:t xml:space="preserve">Anfossi, S., Fu, X., Nagvekar, R. &amp; Calin, G. A. MicroRNAs, Regulatory Messengers Inside and Outside Cancer Cells. </w:t>
      </w:r>
      <w:r w:rsidRPr="00B61C1B">
        <w:rPr>
          <w:i/>
          <w:color w:val="auto"/>
        </w:rPr>
        <w:t>Advances in Experimental Medicine and Biology.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1056</w:t>
      </w:r>
      <w:r w:rsidRPr="00B61C1B">
        <w:rPr>
          <w:color w:val="auto"/>
        </w:rPr>
        <w:t xml:space="preserve"> 87-108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2018).</w:t>
      </w:r>
    </w:p>
    <w:p w14:paraId="278A14D4" w14:textId="6E024B32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7</w:t>
      </w:r>
      <w:r w:rsidRPr="00B61C1B">
        <w:rPr>
          <w:color w:val="auto"/>
        </w:rPr>
        <w:tab/>
        <w:t>Khoshinani, H. M.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Involvement of miR-155/FOXO3a and miR-222/PTEN in acquired radioresistance of colorectal cancer cell line. </w:t>
      </w:r>
      <w:r w:rsidRPr="00B61C1B">
        <w:rPr>
          <w:i/>
          <w:color w:val="auto"/>
        </w:rPr>
        <w:t>Japanese Journal of Radiology.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35</w:t>
      </w:r>
      <w:r w:rsidRPr="00B61C1B">
        <w:rPr>
          <w:color w:val="auto"/>
        </w:rPr>
        <w:t xml:space="preserve"> (11), 664-672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2017).</w:t>
      </w:r>
    </w:p>
    <w:p w14:paraId="7941E0F8" w14:textId="7F75B309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8</w:t>
      </w:r>
      <w:r w:rsidRPr="00B61C1B">
        <w:rPr>
          <w:color w:val="auto"/>
        </w:rPr>
        <w:tab/>
        <w:t>Gao, Y.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MicroRNA-155 increases colon cancer chemoresistance to cisplatin by targeting forkhead box O3. </w:t>
      </w:r>
      <w:r w:rsidRPr="00B61C1B">
        <w:rPr>
          <w:i/>
          <w:color w:val="auto"/>
        </w:rPr>
        <w:t>Oncology Letters.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15</w:t>
      </w:r>
      <w:r w:rsidRPr="00B61C1B">
        <w:rPr>
          <w:color w:val="auto"/>
        </w:rPr>
        <w:t xml:space="preserve"> (4), 4781-4788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2018).</w:t>
      </w:r>
    </w:p>
    <w:p w14:paraId="3DAC604E" w14:textId="136712F3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9</w:t>
      </w:r>
      <w:r w:rsidRPr="00B61C1B">
        <w:rPr>
          <w:color w:val="auto"/>
        </w:rPr>
        <w:tab/>
        <w:t>Catanzaro, G.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Loss of miR-107, miR-181c and miR-29a-3p Promote Activation of Notch2 Signaling in Pediatric High-Grade Gliomas (pHGGs). </w:t>
      </w:r>
      <w:r w:rsidRPr="00B61C1B">
        <w:rPr>
          <w:i/>
          <w:color w:val="auto"/>
        </w:rPr>
        <w:t>International Journal of Molecular Sciences.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18</w:t>
      </w:r>
      <w:r w:rsidRPr="00B61C1B">
        <w:rPr>
          <w:color w:val="auto"/>
        </w:rPr>
        <w:t xml:space="preserve"> (12)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2017).</w:t>
      </w:r>
    </w:p>
    <w:p w14:paraId="63E55238" w14:textId="09E7F8E2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10</w:t>
      </w:r>
      <w:r w:rsidRPr="00B61C1B">
        <w:rPr>
          <w:color w:val="auto"/>
        </w:rPr>
        <w:tab/>
        <w:t xml:space="preserve">Akbari Moqadam, F., Pieters, R. &amp; den Boer, M. L. The hunting of targets: challenge in miRNA research. </w:t>
      </w:r>
      <w:r w:rsidRPr="00B61C1B">
        <w:rPr>
          <w:i/>
          <w:color w:val="auto"/>
        </w:rPr>
        <w:t>Leukemia.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27</w:t>
      </w:r>
      <w:r w:rsidRPr="00B61C1B">
        <w:rPr>
          <w:color w:val="auto"/>
        </w:rPr>
        <w:t xml:space="preserve"> (1), 16-23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2013).</w:t>
      </w:r>
    </w:p>
    <w:p w14:paraId="2FB89DA2" w14:textId="7485B32D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11</w:t>
      </w:r>
      <w:r w:rsidRPr="00B61C1B">
        <w:rPr>
          <w:color w:val="auto"/>
        </w:rPr>
        <w:tab/>
        <w:t>Brown, R. A. M.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Total RNA extraction from tissues for microRNA and target gene expression analysis: not all kits are created equal. </w:t>
      </w:r>
      <w:r w:rsidRPr="00B61C1B">
        <w:rPr>
          <w:i/>
          <w:color w:val="auto"/>
        </w:rPr>
        <w:t>BMC Biotechnology.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18</w:t>
      </w:r>
      <w:r w:rsidRPr="00B61C1B">
        <w:rPr>
          <w:color w:val="auto"/>
        </w:rPr>
        <w:t xml:space="preserve"> (1), 16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2018).</w:t>
      </w:r>
    </w:p>
    <w:p w14:paraId="0C8CE473" w14:textId="1FFB7474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12</w:t>
      </w:r>
      <w:r w:rsidRPr="00B61C1B">
        <w:rPr>
          <w:color w:val="auto"/>
        </w:rPr>
        <w:tab/>
        <w:t xml:space="preserve">Kim, Y. K., Yeo, J., Kim, B., Ha, M. &amp; Kim, V. N. Short structured RNAs with low GC content are selectively lost during extraction from a small number of cells. </w:t>
      </w:r>
      <w:r w:rsidRPr="00B61C1B">
        <w:rPr>
          <w:i/>
          <w:color w:val="auto"/>
        </w:rPr>
        <w:t>Molecular Cell.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46</w:t>
      </w:r>
      <w:r w:rsidRPr="00B61C1B">
        <w:rPr>
          <w:color w:val="auto"/>
        </w:rPr>
        <w:t xml:space="preserve"> (6), 893-895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2012).</w:t>
      </w:r>
    </w:p>
    <w:p w14:paraId="6443452D" w14:textId="3ADD4194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13</w:t>
      </w:r>
      <w:r w:rsidRPr="00B61C1B">
        <w:rPr>
          <w:color w:val="auto"/>
        </w:rPr>
        <w:tab/>
        <w:t xml:space="preserve">Schmittgen, T. D. &amp; Livak, K. J. Analyzing real-time PCR data by the comparative C(T) method. </w:t>
      </w:r>
      <w:r w:rsidRPr="00B61C1B">
        <w:rPr>
          <w:i/>
          <w:color w:val="auto"/>
        </w:rPr>
        <w:t>Nature Protocols.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3</w:t>
      </w:r>
      <w:r w:rsidRPr="00B61C1B">
        <w:rPr>
          <w:color w:val="auto"/>
        </w:rPr>
        <w:t xml:space="preserve"> (6), 1101-1108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2008).</w:t>
      </w:r>
    </w:p>
    <w:p w14:paraId="1E5E3C3B" w14:textId="377798AF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14</w:t>
      </w:r>
      <w:r w:rsidRPr="00B61C1B">
        <w:rPr>
          <w:color w:val="auto"/>
        </w:rPr>
        <w:tab/>
        <w:t xml:space="preserve">Livak, K. J. &amp; Schmittgen, T. D. Analysis of relative gene expression data using real-time quantitative PCR and the 2(-Delta Delta C(T)) Method. </w:t>
      </w:r>
      <w:r w:rsidRPr="00B61C1B">
        <w:rPr>
          <w:i/>
          <w:color w:val="auto"/>
        </w:rPr>
        <w:t>Methods.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25</w:t>
      </w:r>
      <w:r w:rsidRPr="00B61C1B">
        <w:rPr>
          <w:color w:val="auto"/>
        </w:rPr>
        <w:t xml:space="preserve"> (4), 402-408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2001).</w:t>
      </w:r>
    </w:p>
    <w:p w14:paraId="72622D0D" w14:textId="0267B3E7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15</w:t>
      </w:r>
      <w:r w:rsidRPr="00B61C1B">
        <w:rPr>
          <w:color w:val="auto"/>
        </w:rPr>
        <w:tab/>
        <w:t xml:space="preserve">Park, J. K., Seo, J. S., Lee, S. K., Chan, K. K. &amp; Kuh, H. J. Combinatorial Antitumor Activity of Oxaliplatin with Epigenetic Modifying Agents, 5-Aza-CdR and FK228, in Human Gastric Cancer Cells. </w:t>
      </w:r>
      <w:r w:rsidRPr="00B61C1B">
        <w:rPr>
          <w:i/>
          <w:color w:val="auto"/>
        </w:rPr>
        <w:t>Biomolecules &amp; Therapeutics.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26</w:t>
      </w:r>
      <w:r w:rsidRPr="00B61C1B">
        <w:rPr>
          <w:color w:val="auto"/>
        </w:rPr>
        <w:t xml:space="preserve"> (6), 591-598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2018).</w:t>
      </w:r>
    </w:p>
    <w:p w14:paraId="1E01F4F1" w14:textId="01D9585F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16</w:t>
      </w:r>
      <w:r w:rsidRPr="00B61C1B">
        <w:rPr>
          <w:color w:val="auto"/>
        </w:rPr>
        <w:tab/>
        <w:t>Xia, X.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Downregulation of miR-301a-3p sensitizes pancreatic cancer cells to gemcitabine treatment via PTEN. </w:t>
      </w:r>
      <w:r w:rsidRPr="00B61C1B">
        <w:rPr>
          <w:i/>
          <w:color w:val="auto"/>
        </w:rPr>
        <w:t>American Journal of Translational Research.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9</w:t>
      </w:r>
      <w:r w:rsidRPr="00B61C1B">
        <w:rPr>
          <w:color w:val="auto"/>
        </w:rPr>
        <w:t xml:space="preserve"> (4), 1886-1895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2017).</w:t>
      </w:r>
    </w:p>
    <w:p w14:paraId="4A9B86C3" w14:textId="07808AA7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17</w:t>
      </w:r>
      <w:r w:rsidRPr="00B61C1B">
        <w:rPr>
          <w:color w:val="auto"/>
        </w:rPr>
        <w:tab/>
        <w:t>Lee, K. H.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Epigenetic silencing of MicroRNA miR-107 regulates cyclin-dependent kinase 6 expression in pancreatic cancer. </w:t>
      </w:r>
      <w:r w:rsidRPr="00B61C1B">
        <w:rPr>
          <w:i/>
          <w:color w:val="auto"/>
        </w:rPr>
        <w:t>Pancreatology.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9</w:t>
      </w:r>
      <w:r w:rsidRPr="00B61C1B">
        <w:rPr>
          <w:color w:val="auto"/>
        </w:rPr>
        <w:t xml:space="preserve"> (3), 293-301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2009).</w:t>
      </w:r>
    </w:p>
    <w:p w14:paraId="08706D2D" w14:textId="536733A7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lastRenderedPageBreak/>
        <w:t>18</w:t>
      </w:r>
      <w:r w:rsidRPr="00B61C1B">
        <w:rPr>
          <w:color w:val="auto"/>
        </w:rPr>
        <w:tab/>
        <w:t xml:space="preserve">van Tonder, A., Joubert, A. M. &amp; Cromarty, A. D. Limitations of the 3-(4,5-dimethylthiazol-2-yl)-2,5-diphenyl-2H-tetrazolium bromide (MTT) assay when compared to three commonly used cell enumeration assays. </w:t>
      </w:r>
      <w:r w:rsidRPr="00B61C1B">
        <w:rPr>
          <w:i/>
          <w:color w:val="auto"/>
        </w:rPr>
        <w:t>BMC Research Notes.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8</w:t>
      </w:r>
      <w:r w:rsidRPr="00B61C1B">
        <w:rPr>
          <w:color w:val="auto"/>
        </w:rPr>
        <w:t xml:space="preserve"> 47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2015).</w:t>
      </w:r>
    </w:p>
    <w:p w14:paraId="4CD0CEDC" w14:textId="509CFA3A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19</w:t>
      </w:r>
      <w:r w:rsidRPr="00B61C1B">
        <w:rPr>
          <w:color w:val="auto"/>
        </w:rPr>
        <w:tab/>
        <w:t xml:space="preserve">Wang, P., Henning, S. M. &amp; Heber, D. Limitations of MTT and MTS-based assays for measurement of antiproliferative activity of green tea polyphenols. </w:t>
      </w:r>
      <w:r w:rsidRPr="00B61C1B">
        <w:rPr>
          <w:i/>
          <w:color w:val="auto"/>
        </w:rPr>
        <w:t>PloS One.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5</w:t>
      </w:r>
      <w:r w:rsidRPr="00B61C1B">
        <w:rPr>
          <w:color w:val="auto"/>
        </w:rPr>
        <w:t xml:space="preserve"> (4), e10202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2010).</w:t>
      </w:r>
    </w:p>
    <w:p w14:paraId="413E3F7E" w14:textId="59DE2D7D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20</w:t>
      </w:r>
      <w:r w:rsidRPr="00B61C1B">
        <w:rPr>
          <w:color w:val="auto"/>
        </w:rPr>
        <w:tab/>
        <w:t xml:space="preserve">Wu, L. &amp; Belasco, J. G. Let me count the ways: mechanisms of gene regulation by miRNAs and siRNAs. </w:t>
      </w:r>
      <w:r w:rsidRPr="00B61C1B">
        <w:rPr>
          <w:i/>
          <w:color w:val="auto"/>
        </w:rPr>
        <w:t>Molecular Cell.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29</w:t>
      </w:r>
      <w:r w:rsidRPr="00B61C1B">
        <w:rPr>
          <w:color w:val="auto"/>
        </w:rPr>
        <w:t xml:space="preserve"> (1), 1-7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2008).</w:t>
      </w:r>
    </w:p>
    <w:p w14:paraId="5BAA34E0" w14:textId="50FB8C0A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21</w:t>
      </w:r>
      <w:r w:rsidRPr="00B61C1B">
        <w:rPr>
          <w:color w:val="auto"/>
        </w:rPr>
        <w:tab/>
        <w:t xml:space="preserve">Jin, Y., Chen, Z., Liu, X. &amp; Zhou, X. Evaluating the microRNA targeting sites by luciferase reporter gene assay. </w:t>
      </w:r>
      <w:r w:rsidRPr="00B61C1B">
        <w:rPr>
          <w:i/>
          <w:color w:val="auto"/>
        </w:rPr>
        <w:t>Methods in Molecular Biology.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936</w:t>
      </w:r>
      <w:r w:rsidRPr="00B61C1B">
        <w:rPr>
          <w:color w:val="auto"/>
        </w:rPr>
        <w:t xml:space="preserve"> 117-127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2013).</w:t>
      </w:r>
    </w:p>
    <w:p w14:paraId="6A7CE7EA" w14:textId="5228A074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22</w:t>
      </w:r>
      <w:r w:rsidRPr="00B61C1B">
        <w:rPr>
          <w:color w:val="auto"/>
        </w:rPr>
        <w:tab/>
        <w:t>Ma, Z.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Gamma-synuclein binds to AKT and promotes cancer cell survival and proliferation. </w:t>
      </w:r>
      <w:r w:rsidRPr="00B61C1B">
        <w:rPr>
          <w:i/>
          <w:color w:val="auto"/>
        </w:rPr>
        <w:t>Tumour Biology.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37</w:t>
      </w:r>
      <w:r w:rsidRPr="00B61C1B">
        <w:rPr>
          <w:color w:val="auto"/>
        </w:rPr>
        <w:t xml:space="preserve"> (11), 14999-15005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2016).</w:t>
      </w:r>
    </w:p>
    <w:p w14:paraId="0EE4F972" w14:textId="5348AE98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23</w:t>
      </w:r>
      <w:r w:rsidRPr="00B61C1B">
        <w:rPr>
          <w:color w:val="auto"/>
        </w:rPr>
        <w:tab/>
        <w:t xml:space="preserve">Pan, Z. Z., Bruening, W., Giasson, B. I., Lee, V. M. &amp; Godwin, A. K. Gamma-synuclein promotes cancer cell survival and inhibits stress- and chemotherapy drug-induced apoptosis by modulating MAPK pathways. </w:t>
      </w:r>
      <w:r w:rsidRPr="00B61C1B">
        <w:rPr>
          <w:i/>
          <w:color w:val="auto"/>
        </w:rPr>
        <w:t>Journal of Biological Chemistry.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277</w:t>
      </w:r>
      <w:r w:rsidRPr="00B61C1B">
        <w:rPr>
          <w:color w:val="auto"/>
        </w:rPr>
        <w:t xml:space="preserve"> (38), 35050-35060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2002).</w:t>
      </w:r>
    </w:p>
    <w:p w14:paraId="55EFCCB3" w14:textId="2139176E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24</w:t>
      </w:r>
      <w:r w:rsidRPr="00B61C1B">
        <w:rPr>
          <w:color w:val="auto"/>
        </w:rPr>
        <w:tab/>
        <w:t xml:space="preserve">Martinez-Sanchez, A. &amp; Murphy, C. L. MicroRNA Target Identification-Experimental Approaches. </w:t>
      </w:r>
      <w:r w:rsidRPr="00B61C1B">
        <w:rPr>
          <w:i/>
          <w:color w:val="auto"/>
        </w:rPr>
        <w:t>Biology (Basel).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</w:t>
      </w:r>
      <w:r w:rsidRPr="00B61C1B">
        <w:rPr>
          <w:color w:val="auto"/>
        </w:rPr>
        <w:t xml:space="preserve"> (1), 189-205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2013).</w:t>
      </w:r>
    </w:p>
    <w:p w14:paraId="12AC8234" w14:textId="331A4756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25</w:t>
      </w:r>
      <w:r w:rsidRPr="00B61C1B">
        <w:rPr>
          <w:color w:val="auto"/>
        </w:rPr>
        <w:tab/>
        <w:t>Lee, E. J.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Expression profiling identifies microRNA signature in pancreatic cancer. </w:t>
      </w:r>
      <w:r w:rsidRPr="00B61C1B">
        <w:rPr>
          <w:i/>
          <w:color w:val="auto"/>
        </w:rPr>
        <w:t>International Journal of Cancer.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120</w:t>
      </w:r>
      <w:r w:rsidRPr="00B61C1B">
        <w:rPr>
          <w:color w:val="auto"/>
        </w:rPr>
        <w:t xml:space="preserve"> (5), 1046-1054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2007).</w:t>
      </w:r>
    </w:p>
    <w:p w14:paraId="26FC6106" w14:textId="4433E2EC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26</w:t>
      </w:r>
      <w:r w:rsidRPr="00B61C1B">
        <w:rPr>
          <w:color w:val="auto"/>
        </w:rPr>
        <w:tab/>
        <w:t>Nuovo, G. J.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A methodology for the combined in situ analyses of the precursor and mature forms of microRNAs and correlation with their putative targets. </w:t>
      </w:r>
      <w:r w:rsidRPr="00B61C1B">
        <w:rPr>
          <w:i/>
          <w:color w:val="auto"/>
        </w:rPr>
        <w:t>Nature Protocols.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4</w:t>
      </w:r>
      <w:r w:rsidRPr="00B61C1B">
        <w:rPr>
          <w:color w:val="auto"/>
        </w:rPr>
        <w:t xml:space="preserve"> (1), 107-115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2009).</w:t>
      </w:r>
    </w:p>
    <w:p w14:paraId="433B6093" w14:textId="1C618656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27</w:t>
      </w:r>
      <w:r w:rsidRPr="00B61C1B">
        <w:rPr>
          <w:color w:val="auto"/>
        </w:rPr>
        <w:tab/>
        <w:t>Schmittgen, T. D.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Real-time PCR quantification of precursor and mature microRNA. </w:t>
      </w:r>
      <w:r w:rsidRPr="00B61C1B">
        <w:rPr>
          <w:i/>
          <w:color w:val="auto"/>
        </w:rPr>
        <w:t>Methods.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44</w:t>
      </w:r>
      <w:r w:rsidRPr="00B61C1B">
        <w:rPr>
          <w:color w:val="auto"/>
        </w:rPr>
        <w:t xml:space="preserve"> (1), 31-38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2008).</w:t>
      </w:r>
    </w:p>
    <w:p w14:paraId="4D9A14B2" w14:textId="03630B12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28</w:t>
      </w:r>
      <w:r w:rsidRPr="00B61C1B">
        <w:rPr>
          <w:color w:val="auto"/>
        </w:rPr>
        <w:tab/>
        <w:t xml:space="preserve">Diederichs, S. &amp; Haber, D. A. Dual role for argonautes in microRNA processing and posttranscriptional regulation of microRNA expression. </w:t>
      </w:r>
      <w:r w:rsidRPr="00B61C1B">
        <w:rPr>
          <w:i/>
          <w:color w:val="auto"/>
        </w:rPr>
        <w:t>Cell.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131</w:t>
      </w:r>
      <w:r w:rsidRPr="00B61C1B">
        <w:rPr>
          <w:color w:val="auto"/>
        </w:rPr>
        <w:t xml:space="preserve"> (6), 1097-1108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2007).</w:t>
      </w:r>
    </w:p>
    <w:p w14:paraId="6DCAD4CF" w14:textId="349DE848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29</w:t>
      </w:r>
      <w:r w:rsidRPr="00B61C1B">
        <w:rPr>
          <w:color w:val="auto"/>
        </w:rPr>
        <w:tab/>
        <w:t xml:space="preserve">Orellana, E. A. &amp; Kasinski, A. L. Sulforhodamine B (SRB) Assay in Cell Culture to Investigate Cell Proliferation. </w:t>
      </w:r>
      <w:r w:rsidRPr="00B61C1B">
        <w:rPr>
          <w:i/>
          <w:color w:val="auto"/>
        </w:rPr>
        <w:t>Bio Protocol.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6</w:t>
      </w:r>
      <w:r w:rsidRPr="00B61C1B">
        <w:rPr>
          <w:color w:val="auto"/>
        </w:rPr>
        <w:t xml:space="preserve"> (21)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2016).</w:t>
      </w:r>
    </w:p>
    <w:p w14:paraId="21B38522" w14:textId="71BCE19E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30</w:t>
      </w:r>
      <w:r w:rsidRPr="00B61C1B">
        <w:rPr>
          <w:color w:val="auto"/>
        </w:rPr>
        <w:tab/>
        <w:t xml:space="preserve">Lawrie, C. H. MicroRNAs in hematological malignancies. </w:t>
      </w:r>
      <w:r w:rsidRPr="00B61C1B">
        <w:rPr>
          <w:i/>
          <w:color w:val="auto"/>
        </w:rPr>
        <w:t>Blood Reviews.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27</w:t>
      </w:r>
      <w:r w:rsidRPr="00B61C1B">
        <w:rPr>
          <w:color w:val="auto"/>
        </w:rPr>
        <w:t xml:space="preserve"> (3), 143-154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2013).</w:t>
      </w:r>
    </w:p>
    <w:p w14:paraId="769A7804" w14:textId="034FD895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31</w:t>
      </w:r>
      <w:r w:rsidRPr="00B61C1B">
        <w:rPr>
          <w:color w:val="auto"/>
        </w:rPr>
        <w:tab/>
        <w:t xml:space="preserve">Quah, B. J., Warren, H. S. &amp; Parish, C. R. Monitoring lymphocyte proliferation in vitro and in vivo with the intracellular fluorescent dye carboxyfluorescein diacetate succinimidyl ester. </w:t>
      </w:r>
      <w:r w:rsidRPr="00B61C1B">
        <w:rPr>
          <w:i/>
          <w:color w:val="auto"/>
        </w:rPr>
        <w:t>Nature Protocols.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2</w:t>
      </w:r>
      <w:r w:rsidRPr="00B61C1B">
        <w:rPr>
          <w:color w:val="auto"/>
        </w:rPr>
        <w:t xml:space="preserve"> (9), 2049-2056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2007).</w:t>
      </w:r>
    </w:p>
    <w:p w14:paraId="1705339A" w14:textId="5CC87DB9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32</w:t>
      </w:r>
      <w:r w:rsidRPr="00B61C1B">
        <w:rPr>
          <w:color w:val="auto"/>
        </w:rPr>
        <w:tab/>
        <w:t xml:space="preserve">Xing, Z., Li, D., Yang, L., Xi, Y. &amp; Su, X. MicroRNAs and anticancer drugs. </w:t>
      </w:r>
      <w:r w:rsidRPr="00B61C1B">
        <w:rPr>
          <w:i/>
          <w:color w:val="auto"/>
        </w:rPr>
        <w:t>Acta Biochimica et Biophysica Sinica.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46</w:t>
      </w:r>
      <w:r w:rsidRPr="00B61C1B">
        <w:rPr>
          <w:color w:val="auto"/>
        </w:rPr>
        <w:t xml:space="preserve"> (3), 233-239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2014).</w:t>
      </w:r>
    </w:p>
    <w:p w14:paraId="3C8DA07A" w14:textId="241C92D0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33</w:t>
      </w:r>
      <w:r w:rsidRPr="00B61C1B">
        <w:rPr>
          <w:color w:val="auto"/>
        </w:rPr>
        <w:tab/>
        <w:t>Moeng, S.</w:t>
      </w:r>
      <w:r w:rsidRPr="00B61C1B">
        <w:rPr>
          <w:i/>
          <w:color w:val="auto"/>
        </w:rPr>
        <w:t xml:space="preserve"> et al.</w:t>
      </w:r>
      <w:r w:rsidRPr="00B61C1B">
        <w:rPr>
          <w:color w:val="auto"/>
        </w:rPr>
        <w:t xml:space="preserve"> MicroRNA-107 Targets IKBKG and Sensitizes A549 Cells to Parthenolide. </w:t>
      </w:r>
      <w:r w:rsidRPr="00B61C1B">
        <w:rPr>
          <w:i/>
          <w:color w:val="auto"/>
        </w:rPr>
        <w:t>Anticancer Research.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38</w:t>
      </w:r>
      <w:r w:rsidRPr="00B61C1B">
        <w:rPr>
          <w:color w:val="auto"/>
        </w:rPr>
        <w:t xml:space="preserve"> (11), 6309-6316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2018).</w:t>
      </w:r>
    </w:p>
    <w:p w14:paraId="520C8790" w14:textId="5E004E6A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34</w:t>
      </w:r>
      <w:r w:rsidRPr="00B61C1B">
        <w:rPr>
          <w:color w:val="auto"/>
        </w:rPr>
        <w:tab/>
        <w:t xml:space="preserve">Chou, T. C. Drug combination studies and their synergy quantification using the Chou-Talalay method. </w:t>
      </w:r>
      <w:r w:rsidRPr="00B61C1B">
        <w:rPr>
          <w:i/>
          <w:color w:val="auto"/>
        </w:rPr>
        <w:t>Cancer Research.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70</w:t>
      </w:r>
      <w:r w:rsidRPr="00B61C1B">
        <w:rPr>
          <w:color w:val="auto"/>
        </w:rPr>
        <w:t xml:space="preserve"> (2), 440-446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2010).</w:t>
      </w:r>
    </w:p>
    <w:p w14:paraId="062EF3F6" w14:textId="74C99508" w:rsidR="00E05B9D" w:rsidRPr="00B61C1B" w:rsidRDefault="00E05B9D" w:rsidP="00E05B9D">
      <w:pPr>
        <w:pStyle w:val="EndNoteBibliography"/>
        <w:ind w:left="720" w:hanging="720"/>
        <w:rPr>
          <w:color w:val="auto"/>
        </w:rPr>
      </w:pPr>
      <w:r w:rsidRPr="00B61C1B">
        <w:rPr>
          <w:color w:val="auto"/>
        </w:rPr>
        <w:t>35</w:t>
      </w:r>
      <w:r w:rsidRPr="00B61C1B">
        <w:rPr>
          <w:color w:val="auto"/>
        </w:rPr>
        <w:tab/>
        <w:t xml:space="preserve">Flamand, M. N., Gan, H. H., Mayya, V. K., Gunsalus, K. C. &amp; Duchaine, T. F. A non-canonical site reveals the cooperative mechanisms of microRNA-mediated silencing. </w:t>
      </w:r>
      <w:r w:rsidRPr="00B61C1B">
        <w:rPr>
          <w:i/>
          <w:color w:val="auto"/>
        </w:rPr>
        <w:t>Nucleic Acids Research.</w:t>
      </w:r>
      <w:r w:rsidRPr="00B61C1B">
        <w:rPr>
          <w:color w:val="auto"/>
        </w:rPr>
        <w:t xml:space="preserve"> </w:t>
      </w:r>
      <w:r w:rsidRPr="00B61C1B">
        <w:rPr>
          <w:b/>
          <w:color w:val="auto"/>
        </w:rPr>
        <w:t>45</w:t>
      </w:r>
      <w:r w:rsidRPr="00B61C1B">
        <w:rPr>
          <w:color w:val="auto"/>
        </w:rPr>
        <w:t xml:space="preserve"> (12), 7212-7225</w:t>
      </w:r>
      <w:r w:rsidR="00693B46">
        <w:rPr>
          <w:color w:val="auto"/>
        </w:rPr>
        <w:t xml:space="preserve"> (</w:t>
      </w:r>
      <w:r w:rsidRPr="00B61C1B">
        <w:rPr>
          <w:color w:val="auto"/>
        </w:rPr>
        <w:t>2017).</w:t>
      </w:r>
    </w:p>
    <w:p w14:paraId="6BB23C3C" w14:textId="0DE6BFBD" w:rsidR="00D03753" w:rsidRPr="00B61C1B" w:rsidRDefault="00D03753" w:rsidP="00F47F53">
      <w:pPr>
        <w:rPr>
          <w:color w:val="auto"/>
        </w:rPr>
      </w:pPr>
      <w:r w:rsidRPr="00B61C1B">
        <w:rPr>
          <w:color w:val="auto"/>
        </w:rPr>
        <w:fldChar w:fldCharType="end"/>
      </w:r>
      <w:r w:rsidR="00FC3655" w:rsidRPr="00B61C1B">
        <w:rPr>
          <w:color w:val="auto"/>
        </w:rPr>
        <w:fldChar w:fldCharType="begin"/>
      </w:r>
      <w:r w:rsidR="00FC3655" w:rsidRPr="00B61C1B">
        <w:rPr>
          <w:color w:val="auto"/>
        </w:rPr>
        <w:instrText xml:space="preserve"> ADDIN </w:instrText>
      </w:r>
      <w:r w:rsidR="00FC3655" w:rsidRPr="00B61C1B">
        <w:rPr>
          <w:color w:val="auto"/>
        </w:rPr>
        <w:fldChar w:fldCharType="end"/>
      </w:r>
    </w:p>
    <w:sectPr w:rsidR="00D03753" w:rsidRPr="00B61C1B" w:rsidSect="00973444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1644E" w14:textId="77777777" w:rsidR="000C5EFC" w:rsidRDefault="000C5EFC" w:rsidP="00621C4E">
      <w:r>
        <w:separator/>
      </w:r>
    </w:p>
  </w:endnote>
  <w:endnote w:type="continuationSeparator" w:id="0">
    <w:p w14:paraId="6D22D6C7" w14:textId="77777777" w:rsidR="000C5EFC" w:rsidRDefault="000C5EF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06F14" w:rsidRDefault="00A06F1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D8B8D" w14:textId="77777777" w:rsidR="000C5EFC" w:rsidRDefault="000C5EFC" w:rsidP="00621C4E">
      <w:r>
        <w:separator/>
      </w:r>
    </w:p>
  </w:footnote>
  <w:footnote w:type="continuationSeparator" w:id="0">
    <w:p w14:paraId="3BA7186E" w14:textId="77777777" w:rsidR="000C5EFC" w:rsidRDefault="000C5EF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A06F14" w:rsidRPr="006F06E4" w:rsidRDefault="00A06F1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E71999C" w:rsidR="00A06F14" w:rsidRPr="006F06E4" w:rsidRDefault="00A06F14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579F8"/>
    <w:multiLevelType w:val="hybridMultilevel"/>
    <w:tmpl w:val="63C02CBA"/>
    <w:lvl w:ilvl="0" w:tplc="48E4AD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4E7ACA"/>
    <w:multiLevelType w:val="multilevel"/>
    <w:tmpl w:val="FEE8A8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AF068A"/>
    <w:multiLevelType w:val="hybridMultilevel"/>
    <w:tmpl w:val="039A77FE"/>
    <w:lvl w:ilvl="0" w:tplc="A574C0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4"/>
  </w:num>
  <w:num w:numId="24">
    <w:abstractNumId w:val="27"/>
  </w:num>
  <w:num w:numId="25">
    <w:abstractNumId w:val="6"/>
  </w:num>
  <w:num w:numId="26">
    <w:abstractNumId w:val="25"/>
  </w:num>
  <w:num w:numId="27">
    <w:abstractNumId w:val="5"/>
  </w:num>
  <w:num w:numId="28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NEW Copy&lt;/Style&gt;&lt;LeftDelim&gt;{&lt;/LeftDelim&gt;&lt;RightDelim&gt;}&lt;/RightDelim&gt;&lt;FontName&gt;Calibri&lt;/FontName&gt;&lt;FontSize&gt;12&lt;/FontSize&gt;&lt;ReflistTitle&gt;&amp;#xA;&amp;#xA;&amp;#xA;&amp;#xA;&amp;#xA;&amp;#xA;&amp;#xA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09fer5sx9a5we9p5jvr2vw02x5z2pded0f&quot;&gt;Untitled_bt revision&lt;record-ids&gt;&lt;item&gt;95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/record-ids&gt;&lt;/item&gt;&lt;/Libraries&gt;"/>
  </w:docVars>
  <w:rsids>
    <w:rsidRoot w:val="00EE705F"/>
    <w:rsid w:val="000007F2"/>
    <w:rsid w:val="00001169"/>
    <w:rsid w:val="00001806"/>
    <w:rsid w:val="00002DDA"/>
    <w:rsid w:val="000034BF"/>
    <w:rsid w:val="00004525"/>
    <w:rsid w:val="00005282"/>
    <w:rsid w:val="00005815"/>
    <w:rsid w:val="00006289"/>
    <w:rsid w:val="00007DBC"/>
    <w:rsid w:val="00007EA1"/>
    <w:rsid w:val="000100F0"/>
    <w:rsid w:val="00010BBD"/>
    <w:rsid w:val="00010BD2"/>
    <w:rsid w:val="00011DBD"/>
    <w:rsid w:val="000129B2"/>
    <w:rsid w:val="00012FF9"/>
    <w:rsid w:val="0001389C"/>
    <w:rsid w:val="00013EE5"/>
    <w:rsid w:val="00014314"/>
    <w:rsid w:val="000153F7"/>
    <w:rsid w:val="0001598C"/>
    <w:rsid w:val="00017B7B"/>
    <w:rsid w:val="00021434"/>
    <w:rsid w:val="00021774"/>
    <w:rsid w:val="00021DF3"/>
    <w:rsid w:val="00022E1F"/>
    <w:rsid w:val="00023869"/>
    <w:rsid w:val="00024598"/>
    <w:rsid w:val="00024BAA"/>
    <w:rsid w:val="0002631F"/>
    <w:rsid w:val="000279B0"/>
    <w:rsid w:val="00031E77"/>
    <w:rsid w:val="000323A8"/>
    <w:rsid w:val="00032769"/>
    <w:rsid w:val="0003311E"/>
    <w:rsid w:val="00033E86"/>
    <w:rsid w:val="000375A6"/>
    <w:rsid w:val="00037B58"/>
    <w:rsid w:val="00040486"/>
    <w:rsid w:val="00042C4D"/>
    <w:rsid w:val="0004484D"/>
    <w:rsid w:val="0004787C"/>
    <w:rsid w:val="00051B73"/>
    <w:rsid w:val="00052938"/>
    <w:rsid w:val="00054A28"/>
    <w:rsid w:val="00055577"/>
    <w:rsid w:val="00056418"/>
    <w:rsid w:val="00056DBE"/>
    <w:rsid w:val="00060ABE"/>
    <w:rsid w:val="00061A50"/>
    <w:rsid w:val="00061AE1"/>
    <w:rsid w:val="00062445"/>
    <w:rsid w:val="0006361B"/>
    <w:rsid w:val="00064104"/>
    <w:rsid w:val="0006448E"/>
    <w:rsid w:val="000645C7"/>
    <w:rsid w:val="000647CA"/>
    <w:rsid w:val="000652E3"/>
    <w:rsid w:val="00065E23"/>
    <w:rsid w:val="00066025"/>
    <w:rsid w:val="00067A8F"/>
    <w:rsid w:val="00067AC1"/>
    <w:rsid w:val="000701D1"/>
    <w:rsid w:val="0007066A"/>
    <w:rsid w:val="00070924"/>
    <w:rsid w:val="00071689"/>
    <w:rsid w:val="00072D4A"/>
    <w:rsid w:val="00073486"/>
    <w:rsid w:val="0007541A"/>
    <w:rsid w:val="000757B5"/>
    <w:rsid w:val="000777A9"/>
    <w:rsid w:val="000804C4"/>
    <w:rsid w:val="00080A20"/>
    <w:rsid w:val="00080B39"/>
    <w:rsid w:val="00082796"/>
    <w:rsid w:val="00082DF4"/>
    <w:rsid w:val="000836B7"/>
    <w:rsid w:val="00085105"/>
    <w:rsid w:val="00086620"/>
    <w:rsid w:val="00086FF5"/>
    <w:rsid w:val="00087C0A"/>
    <w:rsid w:val="0009052D"/>
    <w:rsid w:val="00090DE1"/>
    <w:rsid w:val="000912EA"/>
    <w:rsid w:val="00091C4E"/>
    <w:rsid w:val="00092A6B"/>
    <w:rsid w:val="00092DBE"/>
    <w:rsid w:val="00093BC4"/>
    <w:rsid w:val="0009400A"/>
    <w:rsid w:val="000943E6"/>
    <w:rsid w:val="0009569C"/>
    <w:rsid w:val="00097929"/>
    <w:rsid w:val="000A028E"/>
    <w:rsid w:val="000A0A9C"/>
    <w:rsid w:val="000A1535"/>
    <w:rsid w:val="000A1E80"/>
    <w:rsid w:val="000A269A"/>
    <w:rsid w:val="000A370A"/>
    <w:rsid w:val="000A3946"/>
    <w:rsid w:val="000A3A09"/>
    <w:rsid w:val="000A3B30"/>
    <w:rsid w:val="000A3B70"/>
    <w:rsid w:val="000A4703"/>
    <w:rsid w:val="000A5153"/>
    <w:rsid w:val="000A5924"/>
    <w:rsid w:val="000A75AC"/>
    <w:rsid w:val="000B08F5"/>
    <w:rsid w:val="000B10AE"/>
    <w:rsid w:val="000B2B65"/>
    <w:rsid w:val="000B30BF"/>
    <w:rsid w:val="000B33B2"/>
    <w:rsid w:val="000B37C5"/>
    <w:rsid w:val="000B566B"/>
    <w:rsid w:val="000B662E"/>
    <w:rsid w:val="000B7294"/>
    <w:rsid w:val="000B72A5"/>
    <w:rsid w:val="000B75D0"/>
    <w:rsid w:val="000C1B9A"/>
    <w:rsid w:val="000C1BF0"/>
    <w:rsid w:val="000C1CF8"/>
    <w:rsid w:val="000C1F19"/>
    <w:rsid w:val="000C2505"/>
    <w:rsid w:val="000C25FF"/>
    <w:rsid w:val="000C3309"/>
    <w:rsid w:val="000C49CF"/>
    <w:rsid w:val="000C52E9"/>
    <w:rsid w:val="000C5CDC"/>
    <w:rsid w:val="000C5EFC"/>
    <w:rsid w:val="000C6160"/>
    <w:rsid w:val="000C65DC"/>
    <w:rsid w:val="000C66F3"/>
    <w:rsid w:val="000C678C"/>
    <w:rsid w:val="000C6900"/>
    <w:rsid w:val="000C7AE7"/>
    <w:rsid w:val="000C7F0C"/>
    <w:rsid w:val="000D15E9"/>
    <w:rsid w:val="000D193E"/>
    <w:rsid w:val="000D1E25"/>
    <w:rsid w:val="000D2ECB"/>
    <w:rsid w:val="000D31E8"/>
    <w:rsid w:val="000D6819"/>
    <w:rsid w:val="000D6B94"/>
    <w:rsid w:val="000D76E4"/>
    <w:rsid w:val="000D76F7"/>
    <w:rsid w:val="000E0F0B"/>
    <w:rsid w:val="000E31EC"/>
    <w:rsid w:val="000E3816"/>
    <w:rsid w:val="000E48E4"/>
    <w:rsid w:val="000E4F77"/>
    <w:rsid w:val="000E6EA0"/>
    <w:rsid w:val="000F01FA"/>
    <w:rsid w:val="000F0B4D"/>
    <w:rsid w:val="000F1658"/>
    <w:rsid w:val="000F265C"/>
    <w:rsid w:val="000F31B1"/>
    <w:rsid w:val="000F381C"/>
    <w:rsid w:val="000F388B"/>
    <w:rsid w:val="000F3AFA"/>
    <w:rsid w:val="000F3FEF"/>
    <w:rsid w:val="000F4ABE"/>
    <w:rsid w:val="000F5712"/>
    <w:rsid w:val="000F6611"/>
    <w:rsid w:val="000F7167"/>
    <w:rsid w:val="000F7E22"/>
    <w:rsid w:val="00102A8A"/>
    <w:rsid w:val="00103DD5"/>
    <w:rsid w:val="0010542E"/>
    <w:rsid w:val="00105D61"/>
    <w:rsid w:val="00105FE5"/>
    <w:rsid w:val="001077C6"/>
    <w:rsid w:val="00107BF5"/>
    <w:rsid w:val="001104F3"/>
    <w:rsid w:val="00110B73"/>
    <w:rsid w:val="0011102A"/>
    <w:rsid w:val="0011140C"/>
    <w:rsid w:val="00112240"/>
    <w:rsid w:val="00112EEB"/>
    <w:rsid w:val="00113851"/>
    <w:rsid w:val="001153D6"/>
    <w:rsid w:val="00115F90"/>
    <w:rsid w:val="001173FF"/>
    <w:rsid w:val="001203F3"/>
    <w:rsid w:val="00124660"/>
    <w:rsid w:val="0012545D"/>
    <w:rsid w:val="0012563A"/>
    <w:rsid w:val="001264DE"/>
    <w:rsid w:val="0012760C"/>
    <w:rsid w:val="00130C60"/>
    <w:rsid w:val="001313A7"/>
    <w:rsid w:val="00131CBA"/>
    <w:rsid w:val="0013276F"/>
    <w:rsid w:val="00135348"/>
    <w:rsid w:val="0013621E"/>
    <w:rsid w:val="0013642E"/>
    <w:rsid w:val="00136450"/>
    <w:rsid w:val="00142EFE"/>
    <w:rsid w:val="00143058"/>
    <w:rsid w:val="0014445E"/>
    <w:rsid w:val="00144CD6"/>
    <w:rsid w:val="00146076"/>
    <w:rsid w:val="00146B00"/>
    <w:rsid w:val="00146C2C"/>
    <w:rsid w:val="00146CFE"/>
    <w:rsid w:val="00147030"/>
    <w:rsid w:val="00147442"/>
    <w:rsid w:val="00147F57"/>
    <w:rsid w:val="001502F0"/>
    <w:rsid w:val="001506F5"/>
    <w:rsid w:val="00151D82"/>
    <w:rsid w:val="0015237E"/>
    <w:rsid w:val="00152A23"/>
    <w:rsid w:val="00153D1A"/>
    <w:rsid w:val="001561F0"/>
    <w:rsid w:val="0015784E"/>
    <w:rsid w:val="001612F1"/>
    <w:rsid w:val="00162CB7"/>
    <w:rsid w:val="001665C9"/>
    <w:rsid w:val="00166F32"/>
    <w:rsid w:val="00167A5D"/>
    <w:rsid w:val="00167DC2"/>
    <w:rsid w:val="00171E5B"/>
    <w:rsid w:val="00171F94"/>
    <w:rsid w:val="001726AD"/>
    <w:rsid w:val="00173E4B"/>
    <w:rsid w:val="00175D4E"/>
    <w:rsid w:val="0017668A"/>
    <w:rsid w:val="001766FE"/>
    <w:rsid w:val="001771E7"/>
    <w:rsid w:val="001772C3"/>
    <w:rsid w:val="00185086"/>
    <w:rsid w:val="0018795C"/>
    <w:rsid w:val="00190445"/>
    <w:rsid w:val="001911FF"/>
    <w:rsid w:val="00192006"/>
    <w:rsid w:val="001924BC"/>
    <w:rsid w:val="00193180"/>
    <w:rsid w:val="00193C9A"/>
    <w:rsid w:val="00194A79"/>
    <w:rsid w:val="00194D64"/>
    <w:rsid w:val="0019507F"/>
    <w:rsid w:val="00195244"/>
    <w:rsid w:val="001964C7"/>
    <w:rsid w:val="00196792"/>
    <w:rsid w:val="001A01AE"/>
    <w:rsid w:val="001A0F15"/>
    <w:rsid w:val="001A291D"/>
    <w:rsid w:val="001A3438"/>
    <w:rsid w:val="001A42D1"/>
    <w:rsid w:val="001A4EED"/>
    <w:rsid w:val="001A7498"/>
    <w:rsid w:val="001A79F6"/>
    <w:rsid w:val="001A7EA9"/>
    <w:rsid w:val="001B09F6"/>
    <w:rsid w:val="001B0E82"/>
    <w:rsid w:val="001B1519"/>
    <w:rsid w:val="001B2E2D"/>
    <w:rsid w:val="001B580C"/>
    <w:rsid w:val="001B5C39"/>
    <w:rsid w:val="001B5CD2"/>
    <w:rsid w:val="001C08DF"/>
    <w:rsid w:val="001C0A3A"/>
    <w:rsid w:val="001C0BEE"/>
    <w:rsid w:val="001C1AF9"/>
    <w:rsid w:val="001C1E49"/>
    <w:rsid w:val="001C27C1"/>
    <w:rsid w:val="001C2A98"/>
    <w:rsid w:val="001C3E69"/>
    <w:rsid w:val="001C4577"/>
    <w:rsid w:val="001C4D95"/>
    <w:rsid w:val="001C7722"/>
    <w:rsid w:val="001D254B"/>
    <w:rsid w:val="001D2B8E"/>
    <w:rsid w:val="001D3090"/>
    <w:rsid w:val="001D3D7D"/>
    <w:rsid w:val="001D3FFF"/>
    <w:rsid w:val="001D5C00"/>
    <w:rsid w:val="001D625F"/>
    <w:rsid w:val="001D62A3"/>
    <w:rsid w:val="001D6501"/>
    <w:rsid w:val="001D67F8"/>
    <w:rsid w:val="001D68A4"/>
    <w:rsid w:val="001D6B7B"/>
    <w:rsid w:val="001D7576"/>
    <w:rsid w:val="001D766A"/>
    <w:rsid w:val="001D7EB2"/>
    <w:rsid w:val="001E0E3F"/>
    <w:rsid w:val="001E14A0"/>
    <w:rsid w:val="001E1829"/>
    <w:rsid w:val="001E1C5F"/>
    <w:rsid w:val="001E1F42"/>
    <w:rsid w:val="001E31AD"/>
    <w:rsid w:val="001E33E7"/>
    <w:rsid w:val="001E3C32"/>
    <w:rsid w:val="001E4BE1"/>
    <w:rsid w:val="001E7376"/>
    <w:rsid w:val="001E742B"/>
    <w:rsid w:val="001E762A"/>
    <w:rsid w:val="001E7C14"/>
    <w:rsid w:val="001F068E"/>
    <w:rsid w:val="001F225C"/>
    <w:rsid w:val="001F30BD"/>
    <w:rsid w:val="001F31BA"/>
    <w:rsid w:val="001F54AD"/>
    <w:rsid w:val="001F7F5F"/>
    <w:rsid w:val="0020000F"/>
    <w:rsid w:val="0020013F"/>
    <w:rsid w:val="00200A74"/>
    <w:rsid w:val="002012F7"/>
    <w:rsid w:val="00201814"/>
    <w:rsid w:val="00201CFA"/>
    <w:rsid w:val="002020F1"/>
    <w:rsid w:val="0020220D"/>
    <w:rsid w:val="00202448"/>
    <w:rsid w:val="00202D15"/>
    <w:rsid w:val="00205B3F"/>
    <w:rsid w:val="00205B41"/>
    <w:rsid w:val="0020774E"/>
    <w:rsid w:val="00210E0B"/>
    <w:rsid w:val="00211029"/>
    <w:rsid w:val="002118D3"/>
    <w:rsid w:val="00212E2B"/>
    <w:rsid w:val="00212EAE"/>
    <w:rsid w:val="00214BEE"/>
    <w:rsid w:val="002161DB"/>
    <w:rsid w:val="002205B8"/>
    <w:rsid w:val="00221357"/>
    <w:rsid w:val="0022231E"/>
    <w:rsid w:val="00222AA4"/>
    <w:rsid w:val="00225720"/>
    <w:rsid w:val="00225756"/>
    <w:rsid w:val="002259E5"/>
    <w:rsid w:val="00226140"/>
    <w:rsid w:val="0022745B"/>
    <w:rsid w:val="002274F3"/>
    <w:rsid w:val="002279A5"/>
    <w:rsid w:val="0023094C"/>
    <w:rsid w:val="002320D8"/>
    <w:rsid w:val="002321B1"/>
    <w:rsid w:val="00234BE3"/>
    <w:rsid w:val="00234FC3"/>
    <w:rsid w:val="00235A90"/>
    <w:rsid w:val="00237074"/>
    <w:rsid w:val="0024009C"/>
    <w:rsid w:val="002418B6"/>
    <w:rsid w:val="00241BEB"/>
    <w:rsid w:val="00241E48"/>
    <w:rsid w:val="0024214E"/>
    <w:rsid w:val="00242623"/>
    <w:rsid w:val="002446BB"/>
    <w:rsid w:val="00247464"/>
    <w:rsid w:val="00247ADD"/>
    <w:rsid w:val="00250558"/>
    <w:rsid w:val="00250561"/>
    <w:rsid w:val="00251BC2"/>
    <w:rsid w:val="00253F9E"/>
    <w:rsid w:val="00255C35"/>
    <w:rsid w:val="002566DB"/>
    <w:rsid w:val="00256AB7"/>
    <w:rsid w:val="002605D1"/>
    <w:rsid w:val="00260652"/>
    <w:rsid w:val="00261F25"/>
    <w:rsid w:val="00262A52"/>
    <w:rsid w:val="002634EB"/>
    <w:rsid w:val="002648A9"/>
    <w:rsid w:val="0026536F"/>
    <w:rsid w:val="0026553C"/>
    <w:rsid w:val="00266174"/>
    <w:rsid w:val="002665D5"/>
    <w:rsid w:val="0026746C"/>
    <w:rsid w:val="00267DD5"/>
    <w:rsid w:val="00271CCA"/>
    <w:rsid w:val="00274A0A"/>
    <w:rsid w:val="00276E70"/>
    <w:rsid w:val="00277593"/>
    <w:rsid w:val="002806F5"/>
    <w:rsid w:val="00280909"/>
    <w:rsid w:val="00280918"/>
    <w:rsid w:val="00281589"/>
    <w:rsid w:val="00281F77"/>
    <w:rsid w:val="00282AF6"/>
    <w:rsid w:val="0028443B"/>
    <w:rsid w:val="0028525E"/>
    <w:rsid w:val="0028596A"/>
    <w:rsid w:val="00286242"/>
    <w:rsid w:val="00287085"/>
    <w:rsid w:val="00287D93"/>
    <w:rsid w:val="00290AF9"/>
    <w:rsid w:val="00290DDA"/>
    <w:rsid w:val="00291A4D"/>
    <w:rsid w:val="002943B0"/>
    <w:rsid w:val="00294BCD"/>
    <w:rsid w:val="002967CF"/>
    <w:rsid w:val="00297788"/>
    <w:rsid w:val="002A3285"/>
    <w:rsid w:val="002A4169"/>
    <w:rsid w:val="002A484B"/>
    <w:rsid w:val="002A60AD"/>
    <w:rsid w:val="002A61CE"/>
    <w:rsid w:val="002A64A6"/>
    <w:rsid w:val="002A7C7A"/>
    <w:rsid w:val="002B16D5"/>
    <w:rsid w:val="002B21F8"/>
    <w:rsid w:val="002B2EE3"/>
    <w:rsid w:val="002B2F38"/>
    <w:rsid w:val="002B3301"/>
    <w:rsid w:val="002B50E0"/>
    <w:rsid w:val="002C03C9"/>
    <w:rsid w:val="002C0E2E"/>
    <w:rsid w:val="002C1853"/>
    <w:rsid w:val="002C1BAD"/>
    <w:rsid w:val="002C30D9"/>
    <w:rsid w:val="002C396E"/>
    <w:rsid w:val="002C3AEC"/>
    <w:rsid w:val="002C3C59"/>
    <w:rsid w:val="002C47D4"/>
    <w:rsid w:val="002C4950"/>
    <w:rsid w:val="002C52EC"/>
    <w:rsid w:val="002C6102"/>
    <w:rsid w:val="002C64E6"/>
    <w:rsid w:val="002C7824"/>
    <w:rsid w:val="002D08C3"/>
    <w:rsid w:val="002D0F38"/>
    <w:rsid w:val="002D2AB1"/>
    <w:rsid w:val="002D3AF6"/>
    <w:rsid w:val="002D5FAF"/>
    <w:rsid w:val="002D77E3"/>
    <w:rsid w:val="002E19B7"/>
    <w:rsid w:val="002E2535"/>
    <w:rsid w:val="002E42CA"/>
    <w:rsid w:val="002E5122"/>
    <w:rsid w:val="002E63F8"/>
    <w:rsid w:val="002E6780"/>
    <w:rsid w:val="002E6CE9"/>
    <w:rsid w:val="002E70BE"/>
    <w:rsid w:val="002E716A"/>
    <w:rsid w:val="002F0208"/>
    <w:rsid w:val="002F2116"/>
    <w:rsid w:val="002F2497"/>
    <w:rsid w:val="002F2859"/>
    <w:rsid w:val="002F30DF"/>
    <w:rsid w:val="002F42F1"/>
    <w:rsid w:val="002F452B"/>
    <w:rsid w:val="002F5F9E"/>
    <w:rsid w:val="002F64AC"/>
    <w:rsid w:val="002F6E3C"/>
    <w:rsid w:val="002F7344"/>
    <w:rsid w:val="002F7563"/>
    <w:rsid w:val="002F7877"/>
    <w:rsid w:val="0030117D"/>
    <w:rsid w:val="00301F30"/>
    <w:rsid w:val="003034CB"/>
    <w:rsid w:val="003038FD"/>
    <w:rsid w:val="00303C87"/>
    <w:rsid w:val="003041C6"/>
    <w:rsid w:val="00305C14"/>
    <w:rsid w:val="00306C0D"/>
    <w:rsid w:val="00306D15"/>
    <w:rsid w:val="003108E5"/>
    <w:rsid w:val="003120CB"/>
    <w:rsid w:val="00316C1D"/>
    <w:rsid w:val="003170DF"/>
    <w:rsid w:val="00317E2C"/>
    <w:rsid w:val="00320153"/>
    <w:rsid w:val="00320367"/>
    <w:rsid w:val="00321148"/>
    <w:rsid w:val="00321500"/>
    <w:rsid w:val="00322285"/>
    <w:rsid w:val="00322871"/>
    <w:rsid w:val="00322E21"/>
    <w:rsid w:val="00323E5D"/>
    <w:rsid w:val="00324D6A"/>
    <w:rsid w:val="00326A02"/>
    <w:rsid w:val="00326FB3"/>
    <w:rsid w:val="003314C9"/>
    <w:rsid w:val="003316D4"/>
    <w:rsid w:val="00331719"/>
    <w:rsid w:val="003318DC"/>
    <w:rsid w:val="003329B2"/>
    <w:rsid w:val="00332F3C"/>
    <w:rsid w:val="00333822"/>
    <w:rsid w:val="0033573B"/>
    <w:rsid w:val="00336715"/>
    <w:rsid w:val="00337558"/>
    <w:rsid w:val="003401EC"/>
    <w:rsid w:val="00340DFD"/>
    <w:rsid w:val="0034368D"/>
    <w:rsid w:val="00344954"/>
    <w:rsid w:val="00344E4D"/>
    <w:rsid w:val="00346F3B"/>
    <w:rsid w:val="0034732F"/>
    <w:rsid w:val="00347DE4"/>
    <w:rsid w:val="0035011B"/>
    <w:rsid w:val="00350602"/>
    <w:rsid w:val="00350CD7"/>
    <w:rsid w:val="00350DC3"/>
    <w:rsid w:val="00350F9A"/>
    <w:rsid w:val="00351F22"/>
    <w:rsid w:val="00354511"/>
    <w:rsid w:val="00357D0F"/>
    <w:rsid w:val="00360C17"/>
    <w:rsid w:val="003621C6"/>
    <w:rsid w:val="003622B8"/>
    <w:rsid w:val="00364085"/>
    <w:rsid w:val="00364894"/>
    <w:rsid w:val="00364E4B"/>
    <w:rsid w:val="00365DCA"/>
    <w:rsid w:val="00366B76"/>
    <w:rsid w:val="00373051"/>
    <w:rsid w:val="003739C8"/>
    <w:rsid w:val="00373B8F"/>
    <w:rsid w:val="003745BE"/>
    <w:rsid w:val="00375A8F"/>
    <w:rsid w:val="00376D95"/>
    <w:rsid w:val="00377014"/>
    <w:rsid w:val="00377FBB"/>
    <w:rsid w:val="00382974"/>
    <w:rsid w:val="00385140"/>
    <w:rsid w:val="00385C8F"/>
    <w:rsid w:val="0038719F"/>
    <w:rsid w:val="003925DC"/>
    <w:rsid w:val="00393CC7"/>
    <w:rsid w:val="0039522F"/>
    <w:rsid w:val="003956C1"/>
    <w:rsid w:val="00396AB7"/>
    <w:rsid w:val="00396F77"/>
    <w:rsid w:val="003971F7"/>
    <w:rsid w:val="003A09C2"/>
    <w:rsid w:val="003A0C89"/>
    <w:rsid w:val="003A16FC"/>
    <w:rsid w:val="003A3198"/>
    <w:rsid w:val="003A3A2E"/>
    <w:rsid w:val="003A4FCD"/>
    <w:rsid w:val="003A667D"/>
    <w:rsid w:val="003A7AC7"/>
    <w:rsid w:val="003A7F61"/>
    <w:rsid w:val="003B0944"/>
    <w:rsid w:val="003B1593"/>
    <w:rsid w:val="003B18BF"/>
    <w:rsid w:val="003B4381"/>
    <w:rsid w:val="003B61E0"/>
    <w:rsid w:val="003B6C1B"/>
    <w:rsid w:val="003B6E0C"/>
    <w:rsid w:val="003C024A"/>
    <w:rsid w:val="003C1043"/>
    <w:rsid w:val="003C1A30"/>
    <w:rsid w:val="003C1DD5"/>
    <w:rsid w:val="003C32B8"/>
    <w:rsid w:val="003C4A2F"/>
    <w:rsid w:val="003C6111"/>
    <w:rsid w:val="003C6779"/>
    <w:rsid w:val="003C777B"/>
    <w:rsid w:val="003D1AFC"/>
    <w:rsid w:val="003D2998"/>
    <w:rsid w:val="003D2F0A"/>
    <w:rsid w:val="003D321B"/>
    <w:rsid w:val="003D3550"/>
    <w:rsid w:val="003D3891"/>
    <w:rsid w:val="003D469B"/>
    <w:rsid w:val="003D4AB0"/>
    <w:rsid w:val="003D5D84"/>
    <w:rsid w:val="003E0E10"/>
    <w:rsid w:val="003E0F4F"/>
    <w:rsid w:val="003E18AC"/>
    <w:rsid w:val="003E210B"/>
    <w:rsid w:val="003E2A12"/>
    <w:rsid w:val="003E3384"/>
    <w:rsid w:val="003E3CA4"/>
    <w:rsid w:val="003E548E"/>
    <w:rsid w:val="003F0588"/>
    <w:rsid w:val="003F05C9"/>
    <w:rsid w:val="003F3236"/>
    <w:rsid w:val="003F3879"/>
    <w:rsid w:val="003F49FA"/>
    <w:rsid w:val="003F55BE"/>
    <w:rsid w:val="003F6E01"/>
    <w:rsid w:val="003F793F"/>
    <w:rsid w:val="004006E0"/>
    <w:rsid w:val="004013E5"/>
    <w:rsid w:val="004030BD"/>
    <w:rsid w:val="00403C1D"/>
    <w:rsid w:val="00404877"/>
    <w:rsid w:val="00405981"/>
    <w:rsid w:val="00407759"/>
    <w:rsid w:val="00407B03"/>
    <w:rsid w:val="00407EC8"/>
    <w:rsid w:val="0041110A"/>
    <w:rsid w:val="004114FF"/>
    <w:rsid w:val="00411624"/>
    <w:rsid w:val="0041251B"/>
    <w:rsid w:val="004132CA"/>
    <w:rsid w:val="004148E1"/>
    <w:rsid w:val="00414964"/>
    <w:rsid w:val="00414CFA"/>
    <w:rsid w:val="00415EC0"/>
    <w:rsid w:val="0041606A"/>
    <w:rsid w:val="00417B25"/>
    <w:rsid w:val="00420BE9"/>
    <w:rsid w:val="00421DAE"/>
    <w:rsid w:val="00423540"/>
    <w:rsid w:val="00423AD8"/>
    <w:rsid w:val="00423FDD"/>
    <w:rsid w:val="00424C85"/>
    <w:rsid w:val="00424F69"/>
    <w:rsid w:val="004260BD"/>
    <w:rsid w:val="004267AC"/>
    <w:rsid w:val="00426D9A"/>
    <w:rsid w:val="00427DB5"/>
    <w:rsid w:val="0043012F"/>
    <w:rsid w:val="00430F1F"/>
    <w:rsid w:val="004326EA"/>
    <w:rsid w:val="00432B6A"/>
    <w:rsid w:val="004335A3"/>
    <w:rsid w:val="004336E5"/>
    <w:rsid w:val="00435E61"/>
    <w:rsid w:val="004426B2"/>
    <w:rsid w:val="00443278"/>
    <w:rsid w:val="004433F2"/>
    <w:rsid w:val="00443481"/>
    <w:rsid w:val="0044434C"/>
    <w:rsid w:val="0044456B"/>
    <w:rsid w:val="00445C56"/>
    <w:rsid w:val="00447BD1"/>
    <w:rsid w:val="004507F3"/>
    <w:rsid w:val="00450AF4"/>
    <w:rsid w:val="004558BF"/>
    <w:rsid w:val="00456A57"/>
    <w:rsid w:val="00456AB9"/>
    <w:rsid w:val="00457862"/>
    <w:rsid w:val="004607DE"/>
    <w:rsid w:val="0046121F"/>
    <w:rsid w:val="00461C77"/>
    <w:rsid w:val="004626AE"/>
    <w:rsid w:val="004659D6"/>
    <w:rsid w:val="00465F48"/>
    <w:rsid w:val="004671C7"/>
    <w:rsid w:val="00472832"/>
    <w:rsid w:val="0047286D"/>
    <w:rsid w:val="00472A20"/>
    <w:rsid w:val="00472F4D"/>
    <w:rsid w:val="004730BF"/>
    <w:rsid w:val="00473116"/>
    <w:rsid w:val="00474261"/>
    <w:rsid w:val="00474DCB"/>
    <w:rsid w:val="0047535C"/>
    <w:rsid w:val="004757C2"/>
    <w:rsid w:val="004762F6"/>
    <w:rsid w:val="004770B6"/>
    <w:rsid w:val="00477582"/>
    <w:rsid w:val="00480034"/>
    <w:rsid w:val="00482A1D"/>
    <w:rsid w:val="00483D12"/>
    <w:rsid w:val="00484ECA"/>
    <w:rsid w:val="00485653"/>
    <w:rsid w:val="00485870"/>
    <w:rsid w:val="00485E4A"/>
    <w:rsid w:val="00485FE8"/>
    <w:rsid w:val="0049106A"/>
    <w:rsid w:val="00492335"/>
    <w:rsid w:val="0049233B"/>
    <w:rsid w:val="00492473"/>
    <w:rsid w:val="00492EB5"/>
    <w:rsid w:val="004939DB"/>
    <w:rsid w:val="00493A6F"/>
    <w:rsid w:val="00493E74"/>
    <w:rsid w:val="004943ED"/>
    <w:rsid w:val="00494F77"/>
    <w:rsid w:val="00496F8E"/>
    <w:rsid w:val="00497721"/>
    <w:rsid w:val="00497733"/>
    <w:rsid w:val="004A0229"/>
    <w:rsid w:val="004A113A"/>
    <w:rsid w:val="004A1181"/>
    <w:rsid w:val="004A1D70"/>
    <w:rsid w:val="004A2EC6"/>
    <w:rsid w:val="004A35D2"/>
    <w:rsid w:val="004A35FB"/>
    <w:rsid w:val="004A3909"/>
    <w:rsid w:val="004A3F5D"/>
    <w:rsid w:val="004A6D9B"/>
    <w:rsid w:val="004A71E4"/>
    <w:rsid w:val="004A76FD"/>
    <w:rsid w:val="004B05B9"/>
    <w:rsid w:val="004B2B10"/>
    <w:rsid w:val="004B2F00"/>
    <w:rsid w:val="004B352C"/>
    <w:rsid w:val="004B3578"/>
    <w:rsid w:val="004B48EE"/>
    <w:rsid w:val="004B4BD8"/>
    <w:rsid w:val="004B6456"/>
    <w:rsid w:val="004B6E31"/>
    <w:rsid w:val="004C1D66"/>
    <w:rsid w:val="004C31D7"/>
    <w:rsid w:val="004C38E4"/>
    <w:rsid w:val="004C4AD2"/>
    <w:rsid w:val="004C6981"/>
    <w:rsid w:val="004D1722"/>
    <w:rsid w:val="004D1D45"/>
    <w:rsid w:val="004D1F21"/>
    <w:rsid w:val="004D202B"/>
    <w:rsid w:val="004D211F"/>
    <w:rsid w:val="004D268C"/>
    <w:rsid w:val="004D597D"/>
    <w:rsid w:val="004D59D8"/>
    <w:rsid w:val="004D5CC2"/>
    <w:rsid w:val="004D5DA1"/>
    <w:rsid w:val="004D5E52"/>
    <w:rsid w:val="004D6134"/>
    <w:rsid w:val="004D762C"/>
    <w:rsid w:val="004E150F"/>
    <w:rsid w:val="004E1DCA"/>
    <w:rsid w:val="004E23A1"/>
    <w:rsid w:val="004E27D8"/>
    <w:rsid w:val="004E2D0A"/>
    <w:rsid w:val="004E3489"/>
    <w:rsid w:val="004E358A"/>
    <w:rsid w:val="004E3AFA"/>
    <w:rsid w:val="004E50E3"/>
    <w:rsid w:val="004E57E6"/>
    <w:rsid w:val="004E5BA9"/>
    <w:rsid w:val="004E6588"/>
    <w:rsid w:val="004F0EDD"/>
    <w:rsid w:val="004F193D"/>
    <w:rsid w:val="004F2742"/>
    <w:rsid w:val="004F2954"/>
    <w:rsid w:val="004F3339"/>
    <w:rsid w:val="004F4271"/>
    <w:rsid w:val="004F45E0"/>
    <w:rsid w:val="004F63CF"/>
    <w:rsid w:val="004F79EF"/>
    <w:rsid w:val="004F7A1B"/>
    <w:rsid w:val="0050187C"/>
    <w:rsid w:val="00501D5A"/>
    <w:rsid w:val="00502A0A"/>
    <w:rsid w:val="0050350F"/>
    <w:rsid w:val="005037C6"/>
    <w:rsid w:val="005061C2"/>
    <w:rsid w:val="005067A2"/>
    <w:rsid w:val="00507A5A"/>
    <w:rsid w:val="00507C50"/>
    <w:rsid w:val="00510F40"/>
    <w:rsid w:val="00511027"/>
    <w:rsid w:val="00512841"/>
    <w:rsid w:val="00513A4A"/>
    <w:rsid w:val="00514D40"/>
    <w:rsid w:val="00517C3A"/>
    <w:rsid w:val="00517F15"/>
    <w:rsid w:val="005203D1"/>
    <w:rsid w:val="005215EA"/>
    <w:rsid w:val="00521654"/>
    <w:rsid w:val="00523300"/>
    <w:rsid w:val="00524A5C"/>
    <w:rsid w:val="00526AD6"/>
    <w:rsid w:val="00526C8F"/>
    <w:rsid w:val="00527BF4"/>
    <w:rsid w:val="00530CD8"/>
    <w:rsid w:val="00530CFB"/>
    <w:rsid w:val="005324BE"/>
    <w:rsid w:val="0053349A"/>
    <w:rsid w:val="00534CA7"/>
    <w:rsid w:val="00534F6C"/>
    <w:rsid w:val="00535994"/>
    <w:rsid w:val="0053646D"/>
    <w:rsid w:val="005366C5"/>
    <w:rsid w:val="005401F9"/>
    <w:rsid w:val="00540AAD"/>
    <w:rsid w:val="00540C21"/>
    <w:rsid w:val="00540E1B"/>
    <w:rsid w:val="00542709"/>
    <w:rsid w:val="00543EC1"/>
    <w:rsid w:val="00544146"/>
    <w:rsid w:val="00546458"/>
    <w:rsid w:val="00546886"/>
    <w:rsid w:val="005475C2"/>
    <w:rsid w:val="0055087C"/>
    <w:rsid w:val="00550ED2"/>
    <w:rsid w:val="0055217F"/>
    <w:rsid w:val="00553413"/>
    <w:rsid w:val="00554968"/>
    <w:rsid w:val="00554AD6"/>
    <w:rsid w:val="00555983"/>
    <w:rsid w:val="005563FE"/>
    <w:rsid w:val="00556926"/>
    <w:rsid w:val="005574AE"/>
    <w:rsid w:val="00557579"/>
    <w:rsid w:val="00560E31"/>
    <w:rsid w:val="00561B69"/>
    <w:rsid w:val="00561BDA"/>
    <w:rsid w:val="00562107"/>
    <w:rsid w:val="00562D51"/>
    <w:rsid w:val="00563534"/>
    <w:rsid w:val="00563F5D"/>
    <w:rsid w:val="00565DFD"/>
    <w:rsid w:val="00570F4A"/>
    <w:rsid w:val="00571F27"/>
    <w:rsid w:val="00572FB3"/>
    <w:rsid w:val="00573F87"/>
    <w:rsid w:val="005742B9"/>
    <w:rsid w:val="005743C1"/>
    <w:rsid w:val="005744C0"/>
    <w:rsid w:val="00577658"/>
    <w:rsid w:val="005802D7"/>
    <w:rsid w:val="00580866"/>
    <w:rsid w:val="00581B23"/>
    <w:rsid w:val="0058219C"/>
    <w:rsid w:val="00582CB2"/>
    <w:rsid w:val="005839B1"/>
    <w:rsid w:val="00585556"/>
    <w:rsid w:val="0058707F"/>
    <w:rsid w:val="00587D63"/>
    <w:rsid w:val="00590197"/>
    <w:rsid w:val="005914ED"/>
    <w:rsid w:val="00591DBD"/>
    <w:rsid w:val="0059258C"/>
    <w:rsid w:val="00592BB1"/>
    <w:rsid w:val="005931FE"/>
    <w:rsid w:val="00593EE0"/>
    <w:rsid w:val="00594371"/>
    <w:rsid w:val="00594934"/>
    <w:rsid w:val="00594B90"/>
    <w:rsid w:val="00597F44"/>
    <w:rsid w:val="005A0028"/>
    <w:rsid w:val="005A0061"/>
    <w:rsid w:val="005A0112"/>
    <w:rsid w:val="005A0ACC"/>
    <w:rsid w:val="005A12D0"/>
    <w:rsid w:val="005A1C59"/>
    <w:rsid w:val="005A2C31"/>
    <w:rsid w:val="005A2FD0"/>
    <w:rsid w:val="005A6C28"/>
    <w:rsid w:val="005A7E28"/>
    <w:rsid w:val="005B0052"/>
    <w:rsid w:val="005B0072"/>
    <w:rsid w:val="005B0732"/>
    <w:rsid w:val="005B13BA"/>
    <w:rsid w:val="005B38A0"/>
    <w:rsid w:val="005B410B"/>
    <w:rsid w:val="005B42F3"/>
    <w:rsid w:val="005B491C"/>
    <w:rsid w:val="005B4DBF"/>
    <w:rsid w:val="005B5DE2"/>
    <w:rsid w:val="005B674C"/>
    <w:rsid w:val="005B6CBA"/>
    <w:rsid w:val="005C11CB"/>
    <w:rsid w:val="005C1749"/>
    <w:rsid w:val="005C2171"/>
    <w:rsid w:val="005C24F2"/>
    <w:rsid w:val="005C25DF"/>
    <w:rsid w:val="005C2EED"/>
    <w:rsid w:val="005C3AC1"/>
    <w:rsid w:val="005C433E"/>
    <w:rsid w:val="005C637A"/>
    <w:rsid w:val="005C65FC"/>
    <w:rsid w:val="005C6A29"/>
    <w:rsid w:val="005C7561"/>
    <w:rsid w:val="005D03E4"/>
    <w:rsid w:val="005D11CB"/>
    <w:rsid w:val="005D15EC"/>
    <w:rsid w:val="005D1E57"/>
    <w:rsid w:val="005D2CDC"/>
    <w:rsid w:val="005D2F57"/>
    <w:rsid w:val="005D34F6"/>
    <w:rsid w:val="005D42AF"/>
    <w:rsid w:val="005D4F1A"/>
    <w:rsid w:val="005D5245"/>
    <w:rsid w:val="005D6284"/>
    <w:rsid w:val="005D7963"/>
    <w:rsid w:val="005E03C7"/>
    <w:rsid w:val="005E1884"/>
    <w:rsid w:val="005E279F"/>
    <w:rsid w:val="005E3D0B"/>
    <w:rsid w:val="005E472C"/>
    <w:rsid w:val="005E5FFF"/>
    <w:rsid w:val="005E60A2"/>
    <w:rsid w:val="005E64DA"/>
    <w:rsid w:val="005F06A2"/>
    <w:rsid w:val="005F25E3"/>
    <w:rsid w:val="005F373A"/>
    <w:rsid w:val="005F4274"/>
    <w:rsid w:val="005F4F87"/>
    <w:rsid w:val="005F539E"/>
    <w:rsid w:val="005F6B0E"/>
    <w:rsid w:val="005F760E"/>
    <w:rsid w:val="005F7B1D"/>
    <w:rsid w:val="00602125"/>
    <w:rsid w:val="0060222A"/>
    <w:rsid w:val="00605DD3"/>
    <w:rsid w:val="006070C4"/>
    <w:rsid w:val="006070EB"/>
    <w:rsid w:val="00610172"/>
    <w:rsid w:val="00610C21"/>
    <w:rsid w:val="00610DDC"/>
    <w:rsid w:val="00611907"/>
    <w:rsid w:val="00612751"/>
    <w:rsid w:val="00612AA1"/>
    <w:rsid w:val="00613116"/>
    <w:rsid w:val="00613125"/>
    <w:rsid w:val="006164CC"/>
    <w:rsid w:val="00616EF4"/>
    <w:rsid w:val="006202A6"/>
    <w:rsid w:val="0062054B"/>
    <w:rsid w:val="00621C4E"/>
    <w:rsid w:val="00624D34"/>
    <w:rsid w:val="00624EAE"/>
    <w:rsid w:val="006257E3"/>
    <w:rsid w:val="00625843"/>
    <w:rsid w:val="00626070"/>
    <w:rsid w:val="00626D52"/>
    <w:rsid w:val="00627EC3"/>
    <w:rsid w:val="006305D7"/>
    <w:rsid w:val="006309D0"/>
    <w:rsid w:val="00630F6B"/>
    <w:rsid w:val="0063250E"/>
    <w:rsid w:val="00632A13"/>
    <w:rsid w:val="00632F63"/>
    <w:rsid w:val="00633A01"/>
    <w:rsid w:val="00633B97"/>
    <w:rsid w:val="006341F7"/>
    <w:rsid w:val="00634585"/>
    <w:rsid w:val="0063466B"/>
    <w:rsid w:val="00634B3C"/>
    <w:rsid w:val="00635014"/>
    <w:rsid w:val="00635251"/>
    <w:rsid w:val="006352FC"/>
    <w:rsid w:val="006369CE"/>
    <w:rsid w:val="006369D3"/>
    <w:rsid w:val="00636B1F"/>
    <w:rsid w:val="00636F25"/>
    <w:rsid w:val="00637AFF"/>
    <w:rsid w:val="00637F25"/>
    <w:rsid w:val="006411CA"/>
    <w:rsid w:val="006412BB"/>
    <w:rsid w:val="00644C9A"/>
    <w:rsid w:val="00645BB3"/>
    <w:rsid w:val="0064605E"/>
    <w:rsid w:val="00650D80"/>
    <w:rsid w:val="00650F62"/>
    <w:rsid w:val="006619C8"/>
    <w:rsid w:val="00661D5B"/>
    <w:rsid w:val="006627BF"/>
    <w:rsid w:val="00665152"/>
    <w:rsid w:val="00665946"/>
    <w:rsid w:val="00665D78"/>
    <w:rsid w:val="006669DF"/>
    <w:rsid w:val="006676B1"/>
    <w:rsid w:val="00671710"/>
    <w:rsid w:val="00671941"/>
    <w:rsid w:val="00673414"/>
    <w:rsid w:val="006741D3"/>
    <w:rsid w:val="00674A43"/>
    <w:rsid w:val="00676079"/>
    <w:rsid w:val="00676ECD"/>
    <w:rsid w:val="00677433"/>
    <w:rsid w:val="006774FF"/>
    <w:rsid w:val="00677ACD"/>
    <w:rsid w:val="00677D0A"/>
    <w:rsid w:val="0068185F"/>
    <w:rsid w:val="00682381"/>
    <w:rsid w:val="00682ADD"/>
    <w:rsid w:val="006935C9"/>
    <w:rsid w:val="00693B46"/>
    <w:rsid w:val="006968EC"/>
    <w:rsid w:val="00697D6B"/>
    <w:rsid w:val="006A01CF"/>
    <w:rsid w:val="006A0D5A"/>
    <w:rsid w:val="006A2885"/>
    <w:rsid w:val="006A3A85"/>
    <w:rsid w:val="006A4710"/>
    <w:rsid w:val="006A60DD"/>
    <w:rsid w:val="006A62EA"/>
    <w:rsid w:val="006A677E"/>
    <w:rsid w:val="006A6C76"/>
    <w:rsid w:val="006A6F67"/>
    <w:rsid w:val="006A7214"/>
    <w:rsid w:val="006A75BE"/>
    <w:rsid w:val="006A7794"/>
    <w:rsid w:val="006B0679"/>
    <w:rsid w:val="006B074C"/>
    <w:rsid w:val="006B14E1"/>
    <w:rsid w:val="006B3B84"/>
    <w:rsid w:val="006B4E7C"/>
    <w:rsid w:val="006B4F3A"/>
    <w:rsid w:val="006B5D8C"/>
    <w:rsid w:val="006B72D4"/>
    <w:rsid w:val="006B7E31"/>
    <w:rsid w:val="006B7EEC"/>
    <w:rsid w:val="006C11CC"/>
    <w:rsid w:val="006C12F7"/>
    <w:rsid w:val="006C1AEB"/>
    <w:rsid w:val="006C2916"/>
    <w:rsid w:val="006C32F5"/>
    <w:rsid w:val="006C3F98"/>
    <w:rsid w:val="006C57FE"/>
    <w:rsid w:val="006C5B05"/>
    <w:rsid w:val="006C668E"/>
    <w:rsid w:val="006C7045"/>
    <w:rsid w:val="006C7292"/>
    <w:rsid w:val="006D4B10"/>
    <w:rsid w:val="006D5574"/>
    <w:rsid w:val="006D5CFC"/>
    <w:rsid w:val="006D5D21"/>
    <w:rsid w:val="006E34D7"/>
    <w:rsid w:val="006E4B63"/>
    <w:rsid w:val="006E580C"/>
    <w:rsid w:val="006E59DC"/>
    <w:rsid w:val="006E788F"/>
    <w:rsid w:val="006F02C4"/>
    <w:rsid w:val="006F06E4"/>
    <w:rsid w:val="006F0750"/>
    <w:rsid w:val="006F159B"/>
    <w:rsid w:val="006F16A8"/>
    <w:rsid w:val="006F2C34"/>
    <w:rsid w:val="006F2E41"/>
    <w:rsid w:val="006F40C8"/>
    <w:rsid w:val="006F40E8"/>
    <w:rsid w:val="006F46FD"/>
    <w:rsid w:val="006F47F6"/>
    <w:rsid w:val="006F7B41"/>
    <w:rsid w:val="0070000C"/>
    <w:rsid w:val="00700DF5"/>
    <w:rsid w:val="00701AA2"/>
    <w:rsid w:val="00701EF1"/>
    <w:rsid w:val="0070210B"/>
    <w:rsid w:val="00702B5D"/>
    <w:rsid w:val="007037E1"/>
    <w:rsid w:val="00703934"/>
    <w:rsid w:val="00703ED2"/>
    <w:rsid w:val="00707B8D"/>
    <w:rsid w:val="00713636"/>
    <w:rsid w:val="00714147"/>
    <w:rsid w:val="00714B8C"/>
    <w:rsid w:val="00716120"/>
    <w:rsid w:val="0071675D"/>
    <w:rsid w:val="00716DC2"/>
    <w:rsid w:val="00717736"/>
    <w:rsid w:val="00717928"/>
    <w:rsid w:val="00717EC6"/>
    <w:rsid w:val="00721FF5"/>
    <w:rsid w:val="00723E6D"/>
    <w:rsid w:val="00724213"/>
    <w:rsid w:val="007244D2"/>
    <w:rsid w:val="0072490E"/>
    <w:rsid w:val="00725B3F"/>
    <w:rsid w:val="00726B44"/>
    <w:rsid w:val="00730057"/>
    <w:rsid w:val="007316B7"/>
    <w:rsid w:val="00731AFF"/>
    <w:rsid w:val="0073268F"/>
    <w:rsid w:val="00732B47"/>
    <w:rsid w:val="00733A79"/>
    <w:rsid w:val="007358CE"/>
    <w:rsid w:val="00735C7D"/>
    <w:rsid w:val="00735CF5"/>
    <w:rsid w:val="00736467"/>
    <w:rsid w:val="00737F9F"/>
    <w:rsid w:val="00740341"/>
    <w:rsid w:val="0074063A"/>
    <w:rsid w:val="00741097"/>
    <w:rsid w:val="00741F89"/>
    <w:rsid w:val="00742AA4"/>
    <w:rsid w:val="00743BA1"/>
    <w:rsid w:val="007449F3"/>
    <w:rsid w:val="00745581"/>
    <w:rsid w:val="00745D06"/>
    <w:rsid w:val="00745F1E"/>
    <w:rsid w:val="0074616F"/>
    <w:rsid w:val="00750AAA"/>
    <w:rsid w:val="00750AD3"/>
    <w:rsid w:val="007515FE"/>
    <w:rsid w:val="00753A04"/>
    <w:rsid w:val="007545D7"/>
    <w:rsid w:val="00755058"/>
    <w:rsid w:val="0075576E"/>
    <w:rsid w:val="007559D7"/>
    <w:rsid w:val="00757377"/>
    <w:rsid w:val="007601D0"/>
    <w:rsid w:val="007603BB"/>
    <w:rsid w:val="0076109D"/>
    <w:rsid w:val="00761693"/>
    <w:rsid w:val="0076183F"/>
    <w:rsid w:val="00767107"/>
    <w:rsid w:val="007678E4"/>
    <w:rsid w:val="00770775"/>
    <w:rsid w:val="007715EE"/>
    <w:rsid w:val="00772051"/>
    <w:rsid w:val="00773617"/>
    <w:rsid w:val="00773BFD"/>
    <w:rsid w:val="007743B3"/>
    <w:rsid w:val="00774490"/>
    <w:rsid w:val="00775A42"/>
    <w:rsid w:val="0077604C"/>
    <w:rsid w:val="007760AA"/>
    <w:rsid w:val="00776766"/>
    <w:rsid w:val="00777F82"/>
    <w:rsid w:val="007813F1"/>
    <w:rsid w:val="007819FF"/>
    <w:rsid w:val="00782B61"/>
    <w:rsid w:val="00783341"/>
    <w:rsid w:val="0078360C"/>
    <w:rsid w:val="00783C06"/>
    <w:rsid w:val="00784A4C"/>
    <w:rsid w:val="00784BC6"/>
    <w:rsid w:val="0078523D"/>
    <w:rsid w:val="00785BFB"/>
    <w:rsid w:val="0078704B"/>
    <w:rsid w:val="00787442"/>
    <w:rsid w:val="007911B6"/>
    <w:rsid w:val="007931DF"/>
    <w:rsid w:val="00795216"/>
    <w:rsid w:val="00796A2C"/>
    <w:rsid w:val="007A0170"/>
    <w:rsid w:val="007A0172"/>
    <w:rsid w:val="007A09FA"/>
    <w:rsid w:val="007A159D"/>
    <w:rsid w:val="007A1804"/>
    <w:rsid w:val="007A2233"/>
    <w:rsid w:val="007A2428"/>
    <w:rsid w:val="007A2511"/>
    <w:rsid w:val="007A260E"/>
    <w:rsid w:val="007A4AEB"/>
    <w:rsid w:val="007A4D4C"/>
    <w:rsid w:val="007A4DD6"/>
    <w:rsid w:val="007A507D"/>
    <w:rsid w:val="007A5CB9"/>
    <w:rsid w:val="007A7D83"/>
    <w:rsid w:val="007B0EEB"/>
    <w:rsid w:val="007B20AE"/>
    <w:rsid w:val="007B28B3"/>
    <w:rsid w:val="007B29F5"/>
    <w:rsid w:val="007B30B4"/>
    <w:rsid w:val="007B4C2B"/>
    <w:rsid w:val="007B5121"/>
    <w:rsid w:val="007B6446"/>
    <w:rsid w:val="007B6B07"/>
    <w:rsid w:val="007B6D43"/>
    <w:rsid w:val="007B749A"/>
    <w:rsid w:val="007B7C6E"/>
    <w:rsid w:val="007C1390"/>
    <w:rsid w:val="007C214E"/>
    <w:rsid w:val="007C3376"/>
    <w:rsid w:val="007C38EC"/>
    <w:rsid w:val="007C3AC9"/>
    <w:rsid w:val="007C3D06"/>
    <w:rsid w:val="007C546F"/>
    <w:rsid w:val="007C5A08"/>
    <w:rsid w:val="007C5D38"/>
    <w:rsid w:val="007C636C"/>
    <w:rsid w:val="007D05EC"/>
    <w:rsid w:val="007D0CFB"/>
    <w:rsid w:val="007D1CEC"/>
    <w:rsid w:val="007D368E"/>
    <w:rsid w:val="007D3F1D"/>
    <w:rsid w:val="007D44D7"/>
    <w:rsid w:val="007D621A"/>
    <w:rsid w:val="007E0522"/>
    <w:rsid w:val="007E058A"/>
    <w:rsid w:val="007E07C6"/>
    <w:rsid w:val="007E0DAB"/>
    <w:rsid w:val="007E155A"/>
    <w:rsid w:val="007E23D7"/>
    <w:rsid w:val="007E2887"/>
    <w:rsid w:val="007E2CA7"/>
    <w:rsid w:val="007E3065"/>
    <w:rsid w:val="007E3E07"/>
    <w:rsid w:val="007E406C"/>
    <w:rsid w:val="007E5278"/>
    <w:rsid w:val="007E5BB7"/>
    <w:rsid w:val="007E62A2"/>
    <w:rsid w:val="007E72E1"/>
    <w:rsid w:val="007E749C"/>
    <w:rsid w:val="007E75D9"/>
    <w:rsid w:val="007F00BE"/>
    <w:rsid w:val="007F1B5C"/>
    <w:rsid w:val="007F6A2D"/>
    <w:rsid w:val="007F7B5B"/>
    <w:rsid w:val="00800694"/>
    <w:rsid w:val="00801257"/>
    <w:rsid w:val="00802555"/>
    <w:rsid w:val="00803B0A"/>
    <w:rsid w:val="00803CF7"/>
    <w:rsid w:val="00803D8F"/>
    <w:rsid w:val="00804D4C"/>
    <w:rsid w:val="00804DED"/>
    <w:rsid w:val="00805B96"/>
    <w:rsid w:val="00806AAB"/>
    <w:rsid w:val="00806C3D"/>
    <w:rsid w:val="0081031F"/>
    <w:rsid w:val="008105BE"/>
    <w:rsid w:val="00810CEE"/>
    <w:rsid w:val="00811407"/>
    <w:rsid w:val="008115A5"/>
    <w:rsid w:val="00811B73"/>
    <w:rsid w:val="00811D46"/>
    <w:rsid w:val="008120D3"/>
    <w:rsid w:val="0081415D"/>
    <w:rsid w:val="00816057"/>
    <w:rsid w:val="0081636C"/>
    <w:rsid w:val="00816590"/>
    <w:rsid w:val="00817079"/>
    <w:rsid w:val="00820059"/>
    <w:rsid w:val="00820229"/>
    <w:rsid w:val="00822448"/>
    <w:rsid w:val="00822ABE"/>
    <w:rsid w:val="008244D1"/>
    <w:rsid w:val="00824DCF"/>
    <w:rsid w:val="00825F7C"/>
    <w:rsid w:val="00826334"/>
    <w:rsid w:val="00827F51"/>
    <w:rsid w:val="00830832"/>
    <w:rsid w:val="00830F96"/>
    <w:rsid w:val="0083104E"/>
    <w:rsid w:val="00831518"/>
    <w:rsid w:val="0083234C"/>
    <w:rsid w:val="0083239F"/>
    <w:rsid w:val="00832C50"/>
    <w:rsid w:val="00832FBD"/>
    <w:rsid w:val="008331B9"/>
    <w:rsid w:val="008338AF"/>
    <w:rsid w:val="00833BB8"/>
    <w:rsid w:val="008343BE"/>
    <w:rsid w:val="00836535"/>
    <w:rsid w:val="00837882"/>
    <w:rsid w:val="008378B6"/>
    <w:rsid w:val="00837D1D"/>
    <w:rsid w:val="00840FB4"/>
    <w:rsid w:val="008410B2"/>
    <w:rsid w:val="00841B6C"/>
    <w:rsid w:val="008424DB"/>
    <w:rsid w:val="0084463C"/>
    <w:rsid w:val="008454B2"/>
    <w:rsid w:val="00847867"/>
    <w:rsid w:val="0084788F"/>
    <w:rsid w:val="00847B57"/>
    <w:rsid w:val="00847D91"/>
    <w:rsid w:val="008500A0"/>
    <w:rsid w:val="008512B0"/>
    <w:rsid w:val="0085208A"/>
    <w:rsid w:val="008524E5"/>
    <w:rsid w:val="0085351C"/>
    <w:rsid w:val="0085435A"/>
    <w:rsid w:val="00854865"/>
    <w:rsid w:val="008549CA"/>
    <w:rsid w:val="008556C3"/>
    <w:rsid w:val="00855910"/>
    <w:rsid w:val="0085598D"/>
    <w:rsid w:val="0085687C"/>
    <w:rsid w:val="0085781B"/>
    <w:rsid w:val="00860DC4"/>
    <w:rsid w:val="0086196B"/>
    <w:rsid w:val="00861C06"/>
    <w:rsid w:val="00862669"/>
    <w:rsid w:val="008635E5"/>
    <w:rsid w:val="008636F6"/>
    <w:rsid w:val="00863839"/>
    <w:rsid w:val="00864337"/>
    <w:rsid w:val="0086510A"/>
    <w:rsid w:val="0086590D"/>
    <w:rsid w:val="008704B2"/>
    <w:rsid w:val="008706C5"/>
    <w:rsid w:val="00871771"/>
    <w:rsid w:val="00873707"/>
    <w:rsid w:val="00874B20"/>
    <w:rsid w:val="00875198"/>
    <w:rsid w:val="008757C6"/>
    <w:rsid w:val="008763E1"/>
    <w:rsid w:val="00876510"/>
    <w:rsid w:val="00876B4C"/>
    <w:rsid w:val="0087740E"/>
    <w:rsid w:val="0087775C"/>
    <w:rsid w:val="00877836"/>
    <w:rsid w:val="00877A37"/>
    <w:rsid w:val="00877EC8"/>
    <w:rsid w:val="00880F36"/>
    <w:rsid w:val="00883ECA"/>
    <w:rsid w:val="008845D3"/>
    <w:rsid w:val="00885530"/>
    <w:rsid w:val="00885DA7"/>
    <w:rsid w:val="00886CC6"/>
    <w:rsid w:val="008873E7"/>
    <w:rsid w:val="0088753C"/>
    <w:rsid w:val="008900C4"/>
    <w:rsid w:val="008904CE"/>
    <w:rsid w:val="008910D1"/>
    <w:rsid w:val="00891A1E"/>
    <w:rsid w:val="0089296C"/>
    <w:rsid w:val="00894162"/>
    <w:rsid w:val="00894E42"/>
    <w:rsid w:val="00896ABD"/>
    <w:rsid w:val="008971E5"/>
    <w:rsid w:val="00897511"/>
    <w:rsid w:val="00897AB6"/>
    <w:rsid w:val="008A078E"/>
    <w:rsid w:val="008A0C54"/>
    <w:rsid w:val="008A1428"/>
    <w:rsid w:val="008A1F73"/>
    <w:rsid w:val="008A3380"/>
    <w:rsid w:val="008A4D1A"/>
    <w:rsid w:val="008A5656"/>
    <w:rsid w:val="008A5CAC"/>
    <w:rsid w:val="008A70DE"/>
    <w:rsid w:val="008A7A9C"/>
    <w:rsid w:val="008B1FE8"/>
    <w:rsid w:val="008B2721"/>
    <w:rsid w:val="008B5218"/>
    <w:rsid w:val="008B6627"/>
    <w:rsid w:val="008B663F"/>
    <w:rsid w:val="008B7102"/>
    <w:rsid w:val="008B7CDC"/>
    <w:rsid w:val="008C03D4"/>
    <w:rsid w:val="008C1188"/>
    <w:rsid w:val="008C31F7"/>
    <w:rsid w:val="008C3A70"/>
    <w:rsid w:val="008C3B7D"/>
    <w:rsid w:val="008C4AE7"/>
    <w:rsid w:val="008C510F"/>
    <w:rsid w:val="008C58E3"/>
    <w:rsid w:val="008C58ED"/>
    <w:rsid w:val="008C5B29"/>
    <w:rsid w:val="008C6657"/>
    <w:rsid w:val="008C68F8"/>
    <w:rsid w:val="008C696C"/>
    <w:rsid w:val="008C6D95"/>
    <w:rsid w:val="008C70CC"/>
    <w:rsid w:val="008D0F90"/>
    <w:rsid w:val="008D1456"/>
    <w:rsid w:val="008D2195"/>
    <w:rsid w:val="008D3346"/>
    <w:rsid w:val="008D3715"/>
    <w:rsid w:val="008D48D0"/>
    <w:rsid w:val="008D5465"/>
    <w:rsid w:val="008D5DAF"/>
    <w:rsid w:val="008D5E61"/>
    <w:rsid w:val="008D61D4"/>
    <w:rsid w:val="008D7627"/>
    <w:rsid w:val="008D7EB7"/>
    <w:rsid w:val="008D7EC5"/>
    <w:rsid w:val="008E0199"/>
    <w:rsid w:val="008E2FD2"/>
    <w:rsid w:val="008E3684"/>
    <w:rsid w:val="008E36E9"/>
    <w:rsid w:val="008E3A97"/>
    <w:rsid w:val="008E4759"/>
    <w:rsid w:val="008E515F"/>
    <w:rsid w:val="008E57F5"/>
    <w:rsid w:val="008E61DF"/>
    <w:rsid w:val="008E74F2"/>
    <w:rsid w:val="008E75EA"/>
    <w:rsid w:val="008E7606"/>
    <w:rsid w:val="008E79C3"/>
    <w:rsid w:val="008F130C"/>
    <w:rsid w:val="008F1DAA"/>
    <w:rsid w:val="008F269E"/>
    <w:rsid w:val="008F34C7"/>
    <w:rsid w:val="008F3EBD"/>
    <w:rsid w:val="008F5144"/>
    <w:rsid w:val="008F525A"/>
    <w:rsid w:val="008F56B3"/>
    <w:rsid w:val="008F60B2"/>
    <w:rsid w:val="008F6F88"/>
    <w:rsid w:val="008F7C41"/>
    <w:rsid w:val="00902491"/>
    <w:rsid w:val="009031E2"/>
    <w:rsid w:val="00904F2C"/>
    <w:rsid w:val="00906256"/>
    <w:rsid w:val="00906C81"/>
    <w:rsid w:val="00910CC8"/>
    <w:rsid w:val="00912677"/>
    <w:rsid w:val="0091276C"/>
    <w:rsid w:val="00914924"/>
    <w:rsid w:val="009165AC"/>
    <w:rsid w:val="0091682D"/>
    <w:rsid w:val="00916FFC"/>
    <w:rsid w:val="0092053F"/>
    <w:rsid w:val="00921712"/>
    <w:rsid w:val="0092340A"/>
    <w:rsid w:val="00925CC6"/>
    <w:rsid w:val="00925D1A"/>
    <w:rsid w:val="00926A99"/>
    <w:rsid w:val="009279D8"/>
    <w:rsid w:val="00927EEF"/>
    <w:rsid w:val="00927FA0"/>
    <w:rsid w:val="009309DF"/>
    <w:rsid w:val="009313AB"/>
    <w:rsid w:val="009313D9"/>
    <w:rsid w:val="0093163D"/>
    <w:rsid w:val="00931C62"/>
    <w:rsid w:val="00935B7F"/>
    <w:rsid w:val="009363B6"/>
    <w:rsid w:val="00940678"/>
    <w:rsid w:val="00941293"/>
    <w:rsid w:val="009420BE"/>
    <w:rsid w:val="00942FE1"/>
    <w:rsid w:val="00943045"/>
    <w:rsid w:val="00943B42"/>
    <w:rsid w:val="009440B1"/>
    <w:rsid w:val="009459E2"/>
    <w:rsid w:val="00945BD5"/>
    <w:rsid w:val="00945F2D"/>
    <w:rsid w:val="00946372"/>
    <w:rsid w:val="00946DAF"/>
    <w:rsid w:val="00947ACF"/>
    <w:rsid w:val="00950C17"/>
    <w:rsid w:val="00951092"/>
    <w:rsid w:val="00951FAF"/>
    <w:rsid w:val="00952687"/>
    <w:rsid w:val="0095268E"/>
    <w:rsid w:val="009529E9"/>
    <w:rsid w:val="00954740"/>
    <w:rsid w:val="00955AE5"/>
    <w:rsid w:val="00956200"/>
    <w:rsid w:val="00961686"/>
    <w:rsid w:val="00962E71"/>
    <w:rsid w:val="00963ABC"/>
    <w:rsid w:val="00965D21"/>
    <w:rsid w:val="00967395"/>
    <w:rsid w:val="00967764"/>
    <w:rsid w:val="00970B0E"/>
    <w:rsid w:val="00970BB9"/>
    <w:rsid w:val="00971E16"/>
    <w:rsid w:val="00971FF2"/>
    <w:rsid w:val="009726EE"/>
    <w:rsid w:val="0097290F"/>
    <w:rsid w:val="00972B96"/>
    <w:rsid w:val="00972C67"/>
    <w:rsid w:val="00972CDE"/>
    <w:rsid w:val="009733DD"/>
    <w:rsid w:val="00973444"/>
    <w:rsid w:val="00973D28"/>
    <w:rsid w:val="00975573"/>
    <w:rsid w:val="00975A7E"/>
    <w:rsid w:val="00976350"/>
    <w:rsid w:val="00976D03"/>
    <w:rsid w:val="00977B30"/>
    <w:rsid w:val="0098028D"/>
    <w:rsid w:val="00980805"/>
    <w:rsid w:val="009808A0"/>
    <w:rsid w:val="00981090"/>
    <w:rsid w:val="00981245"/>
    <w:rsid w:val="0098139B"/>
    <w:rsid w:val="00982E62"/>
    <w:rsid w:val="00982F41"/>
    <w:rsid w:val="00983ABE"/>
    <w:rsid w:val="00985090"/>
    <w:rsid w:val="00985443"/>
    <w:rsid w:val="009864E9"/>
    <w:rsid w:val="00987710"/>
    <w:rsid w:val="009904AB"/>
    <w:rsid w:val="00991B22"/>
    <w:rsid w:val="00992ACD"/>
    <w:rsid w:val="009939DB"/>
    <w:rsid w:val="00993A25"/>
    <w:rsid w:val="00994ABF"/>
    <w:rsid w:val="0099513F"/>
    <w:rsid w:val="00995688"/>
    <w:rsid w:val="009958A6"/>
    <w:rsid w:val="009963D4"/>
    <w:rsid w:val="00996456"/>
    <w:rsid w:val="009A03CC"/>
    <w:rsid w:val="009A04F5"/>
    <w:rsid w:val="009A1447"/>
    <w:rsid w:val="009A15EF"/>
    <w:rsid w:val="009A38A5"/>
    <w:rsid w:val="009A5004"/>
    <w:rsid w:val="009A5B31"/>
    <w:rsid w:val="009A5B73"/>
    <w:rsid w:val="009A7340"/>
    <w:rsid w:val="009A7F1B"/>
    <w:rsid w:val="009B0CB3"/>
    <w:rsid w:val="009B118B"/>
    <w:rsid w:val="009B1531"/>
    <w:rsid w:val="009B16B7"/>
    <w:rsid w:val="009B1737"/>
    <w:rsid w:val="009B2F12"/>
    <w:rsid w:val="009B325D"/>
    <w:rsid w:val="009B3D4B"/>
    <w:rsid w:val="009B451F"/>
    <w:rsid w:val="009B491E"/>
    <w:rsid w:val="009B4ACD"/>
    <w:rsid w:val="009B5B99"/>
    <w:rsid w:val="009B6320"/>
    <w:rsid w:val="009B6EFC"/>
    <w:rsid w:val="009C1FD0"/>
    <w:rsid w:val="009C2DF8"/>
    <w:rsid w:val="009C31BF"/>
    <w:rsid w:val="009C3456"/>
    <w:rsid w:val="009C68B7"/>
    <w:rsid w:val="009D0834"/>
    <w:rsid w:val="009D0A1E"/>
    <w:rsid w:val="009D297E"/>
    <w:rsid w:val="009D2AE3"/>
    <w:rsid w:val="009D4373"/>
    <w:rsid w:val="009D51A1"/>
    <w:rsid w:val="009D52BC"/>
    <w:rsid w:val="009D532B"/>
    <w:rsid w:val="009D57E5"/>
    <w:rsid w:val="009D5E05"/>
    <w:rsid w:val="009D6E51"/>
    <w:rsid w:val="009D7D0A"/>
    <w:rsid w:val="009E09D9"/>
    <w:rsid w:val="009E0B4A"/>
    <w:rsid w:val="009E503F"/>
    <w:rsid w:val="009E6588"/>
    <w:rsid w:val="009E6988"/>
    <w:rsid w:val="009E764B"/>
    <w:rsid w:val="009F01B1"/>
    <w:rsid w:val="009F0DBB"/>
    <w:rsid w:val="009F2A15"/>
    <w:rsid w:val="009F372C"/>
    <w:rsid w:val="009F3887"/>
    <w:rsid w:val="009F3ACC"/>
    <w:rsid w:val="009F4842"/>
    <w:rsid w:val="009F5A19"/>
    <w:rsid w:val="009F659A"/>
    <w:rsid w:val="009F716C"/>
    <w:rsid w:val="009F732B"/>
    <w:rsid w:val="009F73D6"/>
    <w:rsid w:val="009F74B0"/>
    <w:rsid w:val="009F7A93"/>
    <w:rsid w:val="00A000F5"/>
    <w:rsid w:val="00A01A6F"/>
    <w:rsid w:val="00A01FE0"/>
    <w:rsid w:val="00A02E25"/>
    <w:rsid w:val="00A05314"/>
    <w:rsid w:val="00A06945"/>
    <w:rsid w:val="00A06F14"/>
    <w:rsid w:val="00A1050C"/>
    <w:rsid w:val="00A10656"/>
    <w:rsid w:val="00A113C0"/>
    <w:rsid w:val="00A12044"/>
    <w:rsid w:val="00A12FA6"/>
    <w:rsid w:val="00A1339B"/>
    <w:rsid w:val="00A14ABA"/>
    <w:rsid w:val="00A15B87"/>
    <w:rsid w:val="00A16D93"/>
    <w:rsid w:val="00A2223E"/>
    <w:rsid w:val="00A23BE1"/>
    <w:rsid w:val="00A24CB6"/>
    <w:rsid w:val="00A26874"/>
    <w:rsid w:val="00A26CD2"/>
    <w:rsid w:val="00A27010"/>
    <w:rsid w:val="00A27133"/>
    <w:rsid w:val="00A27667"/>
    <w:rsid w:val="00A30296"/>
    <w:rsid w:val="00A30B03"/>
    <w:rsid w:val="00A313BD"/>
    <w:rsid w:val="00A32979"/>
    <w:rsid w:val="00A332F9"/>
    <w:rsid w:val="00A3389D"/>
    <w:rsid w:val="00A34050"/>
    <w:rsid w:val="00A34A67"/>
    <w:rsid w:val="00A37462"/>
    <w:rsid w:val="00A37CD0"/>
    <w:rsid w:val="00A40682"/>
    <w:rsid w:val="00A43347"/>
    <w:rsid w:val="00A441C8"/>
    <w:rsid w:val="00A44AFF"/>
    <w:rsid w:val="00A44EA8"/>
    <w:rsid w:val="00A459E1"/>
    <w:rsid w:val="00A46AC4"/>
    <w:rsid w:val="00A509E4"/>
    <w:rsid w:val="00A518FF"/>
    <w:rsid w:val="00A52296"/>
    <w:rsid w:val="00A538BD"/>
    <w:rsid w:val="00A53AED"/>
    <w:rsid w:val="00A53B12"/>
    <w:rsid w:val="00A54421"/>
    <w:rsid w:val="00A54E16"/>
    <w:rsid w:val="00A55661"/>
    <w:rsid w:val="00A55A61"/>
    <w:rsid w:val="00A55E21"/>
    <w:rsid w:val="00A55FC4"/>
    <w:rsid w:val="00A563F8"/>
    <w:rsid w:val="00A57C4E"/>
    <w:rsid w:val="00A61A6F"/>
    <w:rsid w:val="00A61B70"/>
    <w:rsid w:val="00A61FA8"/>
    <w:rsid w:val="00A637F4"/>
    <w:rsid w:val="00A6398C"/>
    <w:rsid w:val="00A64DF2"/>
    <w:rsid w:val="00A65464"/>
    <w:rsid w:val="00A65485"/>
    <w:rsid w:val="00A661DE"/>
    <w:rsid w:val="00A66E05"/>
    <w:rsid w:val="00A67140"/>
    <w:rsid w:val="00A673BF"/>
    <w:rsid w:val="00A67A09"/>
    <w:rsid w:val="00A70753"/>
    <w:rsid w:val="00A712D2"/>
    <w:rsid w:val="00A71E4A"/>
    <w:rsid w:val="00A7335C"/>
    <w:rsid w:val="00A735C1"/>
    <w:rsid w:val="00A74645"/>
    <w:rsid w:val="00A74EA4"/>
    <w:rsid w:val="00A75865"/>
    <w:rsid w:val="00A76414"/>
    <w:rsid w:val="00A76E7D"/>
    <w:rsid w:val="00A76F5C"/>
    <w:rsid w:val="00A773D8"/>
    <w:rsid w:val="00A776D5"/>
    <w:rsid w:val="00A777E5"/>
    <w:rsid w:val="00A77CE9"/>
    <w:rsid w:val="00A82C8A"/>
    <w:rsid w:val="00A8346B"/>
    <w:rsid w:val="00A83CA4"/>
    <w:rsid w:val="00A852FF"/>
    <w:rsid w:val="00A869A2"/>
    <w:rsid w:val="00A87337"/>
    <w:rsid w:val="00A87F10"/>
    <w:rsid w:val="00A908A9"/>
    <w:rsid w:val="00A90C97"/>
    <w:rsid w:val="00A927CB"/>
    <w:rsid w:val="00A92B49"/>
    <w:rsid w:val="00A92DDC"/>
    <w:rsid w:val="00A94357"/>
    <w:rsid w:val="00A960C8"/>
    <w:rsid w:val="00A96604"/>
    <w:rsid w:val="00A96951"/>
    <w:rsid w:val="00AA03DF"/>
    <w:rsid w:val="00AA0EAB"/>
    <w:rsid w:val="00AA1B4F"/>
    <w:rsid w:val="00AA21D8"/>
    <w:rsid w:val="00AA271A"/>
    <w:rsid w:val="00AA2E31"/>
    <w:rsid w:val="00AA3270"/>
    <w:rsid w:val="00AA4AB3"/>
    <w:rsid w:val="00AA5217"/>
    <w:rsid w:val="00AA52E9"/>
    <w:rsid w:val="00AA54F3"/>
    <w:rsid w:val="00AA6317"/>
    <w:rsid w:val="00AA6B43"/>
    <w:rsid w:val="00AA720D"/>
    <w:rsid w:val="00AA78D2"/>
    <w:rsid w:val="00AB03CB"/>
    <w:rsid w:val="00AB0E81"/>
    <w:rsid w:val="00AB367A"/>
    <w:rsid w:val="00AB37F7"/>
    <w:rsid w:val="00AB4095"/>
    <w:rsid w:val="00AB41CD"/>
    <w:rsid w:val="00AB6689"/>
    <w:rsid w:val="00AB6704"/>
    <w:rsid w:val="00AC01D1"/>
    <w:rsid w:val="00AC0AB2"/>
    <w:rsid w:val="00AC0E9F"/>
    <w:rsid w:val="00AC1E99"/>
    <w:rsid w:val="00AC4050"/>
    <w:rsid w:val="00AC52A5"/>
    <w:rsid w:val="00AC6EFD"/>
    <w:rsid w:val="00AC7151"/>
    <w:rsid w:val="00AC79A8"/>
    <w:rsid w:val="00AD460A"/>
    <w:rsid w:val="00AD48B4"/>
    <w:rsid w:val="00AD67A1"/>
    <w:rsid w:val="00AD6A05"/>
    <w:rsid w:val="00AD6BF5"/>
    <w:rsid w:val="00AD72AC"/>
    <w:rsid w:val="00AE0C91"/>
    <w:rsid w:val="00AE1173"/>
    <w:rsid w:val="00AE118B"/>
    <w:rsid w:val="00AE16D6"/>
    <w:rsid w:val="00AE2541"/>
    <w:rsid w:val="00AE272B"/>
    <w:rsid w:val="00AE2A0C"/>
    <w:rsid w:val="00AE3809"/>
    <w:rsid w:val="00AE3E3A"/>
    <w:rsid w:val="00AE3FC5"/>
    <w:rsid w:val="00AE719A"/>
    <w:rsid w:val="00AE73AF"/>
    <w:rsid w:val="00AE73C0"/>
    <w:rsid w:val="00AE77B4"/>
    <w:rsid w:val="00AE7C1A"/>
    <w:rsid w:val="00AE7DF8"/>
    <w:rsid w:val="00AF01CC"/>
    <w:rsid w:val="00AF0B1D"/>
    <w:rsid w:val="00AF0D9C"/>
    <w:rsid w:val="00AF13AB"/>
    <w:rsid w:val="00AF1D36"/>
    <w:rsid w:val="00AF280B"/>
    <w:rsid w:val="00AF5B63"/>
    <w:rsid w:val="00AF5F75"/>
    <w:rsid w:val="00AF6001"/>
    <w:rsid w:val="00AF6003"/>
    <w:rsid w:val="00AF7460"/>
    <w:rsid w:val="00B00BCE"/>
    <w:rsid w:val="00B01A16"/>
    <w:rsid w:val="00B02F25"/>
    <w:rsid w:val="00B03D23"/>
    <w:rsid w:val="00B04B52"/>
    <w:rsid w:val="00B0570D"/>
    <w:rsid w:val="00B06945"/>
    <w:rsid w:val="00B07DE6"/>
    <w:rsid w:val="00B07F2C"/>
    <w:rsid w:val="00B07F45"/>
    <w:rsid w:val="00B1021A"/>
    <w:rsid w:val="00B1481A"/>
    <w:rsid w:val="00B14981"/>
    <w:rsid w:val="00B15A1F"/>
    <w:rsid w:val="00B15FE9"/>
    <w:rsid w:val="00B16EEC"/>
    <w:rsid w:val="00B17ABF"/>
    <w:rsid w:val="00B20586"/>
    <w:rsid w:val="00B20D72"/>
    <w:rsid w:val="00B2148A"/>
    <w:rsid w:val="00B220C2"/>
    <w:rsid w:val="00B2310D"/>
    <w:rsid w:val="00B23A11"/>
    <w:rsid w:val="00B2460C"/>
    <w:rsid w:val="00B249D3"/>
    <w:rsid w:val="00B257F0"/>
    <w:rsid w:val="00B25B32"/>
    <w:rsid w:val="00B25F07"/>
    <w:rsid w:val="00B25FD6"/>
    <w:rsid w:val="00B3110F"/>
    <w:rsid w:val="00B31A8D"/>
    <w:rsid w:val="00B32616"/>
    <w:rsid w:val="00B328E5"/>
    <w:rsid w:val="00B33711"/>
    <w:rsid w:val="00B337C3"/>
    <w:rsid w:val="00B33830"/>
    <w:rsid w:val="00B338CB"/>
    <w:rsid w:val="00B35ED5"/>
    <w:rsid w:val="00B36C42"/>
    <w:rsid w:val="00B36D22"/>
    <w:rsid w:val="00B375B7"/>
    <w:rsid w:val="00B410AB"/>
    <w:rsid w:val="00B42C29"/>
    <w:rsid w:val="00B42EA7"/>
    <w:rsid w:val="00B46101"/>
    <w:rsid w:val="00B50DA0"/>
    <w:rsid w:val="00B512B6"/>
    <w:rsid w:val="00B51845"/>
    <w:rsid w:val="00B51923"/>
    <w:rsid w:val="00B5337C"/>
    <w:rsid w:val="00B53FDE"/>
    <w:rsid w:val="00B55822"/>
    <w:rsid w:val="00B56397"/>
    <w:rsid w:val="00B571DA"/>
    <w:rsid w:val="00B57A94"/>
    <w:rsid w:val="00B6027B"/>
    <w:rsid w:val="00B60884"/>
    <w:rsid w:val="00B61AEF"/>
    <w:rsid w:val="00B61C1B"/>
    <w:rsid w:val="00B636C8"/>
    <w:rsid w:val="00B636ED"/>
    <w:rsid w:val="00B63D60"/>
    <w:rsid w:val="00B65EDB"/>
    <w:rsid w:val="00B6667B"/>
    <w:rsid w:val="00B67AFF"/>
    <w:rsid w:val="00B67BFA"/>
    <w:rsid w:val="00B701F7"/>
    <w:rsid w:val="00B70B59"/>
    <w:rsid w:val="00B73657"/>
    <w:rsid w:val="00B739B3"/>
    <w:rsid w:val="00B73DF1"/>
    <w:rsid w:val="00B801F3"/>
    <w:rsid w:val="00B8159E"/>
    <w:rsid w:val="00B81B15"/>
    <w:rsid w:val="00B81CE3"/>
    <w:rsid w:val="00B8505D"/>
    <w:rsid w:val="00B8609C"/>
    <w:rsid w:val="00B909FD"/>
    <w:rsid w:val="00B915AE"/>
    <w:rsid w:val="00B91731"/>
    <w:rsid w:val="00B91C74"/>
    <w:rsid w:val="00B9580B"/>
    <w:rsid w:val="00BA1735"/>
    <w:rsid w:val="00BA19FA"/>
    <w:rsid w:val="00BA4288"/>
    <w:rsid w:val="00BA43EC"/>
    <w:rsid w:val="00BA5060"/>
    <w:rsid w:val="00BA56F5"/>
    <w:rsid w:val="00BA7CBC"/>
    <w:rsid w:val="00BB0902"/>
    <w:rsid w:val="00BB0972"/>
    <w:rsid w:val="00BB14E3"/>
    <w:rsid w:val="00BB158F"/>
    <w:rsid w:val="00BB1F9C"/>
    <w:rsid w:val="00BB3B0C"/>
    <w:rsid w:val="00BB48E5"/>
    <w:rsid w:val="00BB5607"/>
    <w:rsid w:val="00BB574F"/>
    <w:rsid w:val="00BB5ACA"/>
    <w:rsid w:val="00BB627F"/>
    <w:rsid w:val="00BB67C3"/>
    <w:rsid w:val="00BB714D"/>
    <w:rsid w:val="00BC0C17"/>
    <w:rsid w:val="00BC1154"/>
    <w:rsid w:val="00BC2E30"/>
    <w:rsid w:val="00BC36A6"/>
    <w:rsid w:val="00BC3823"/>
    <w:rsid w:val="00BC5841"/>
    <w:rsid w:val="00BC5980"/>
    <w:rsid w:val="00BC6135"/>
    <w:rsid w:val="00BC6379"/>
    <w:rsid w:val="00BD0AF6"/>
    <w:rsid w:val="00BD2EF0"/>
    <w:rsid w:val="00BD3A2C"/>
    <w:rsid w:val="00BD5BCD"/>
    <w:rsid w:val="00BD60B4"/>
    <w:rsid w:val="00BD796B"/>
    <w:rsid w:val="00BE1256"/>
    <w:rsid w:val="00BE1361"/>
    <w:rsid w:val="00BE3874"/>
    <w:rsid w:val="00BE40C0"/>
    <w:rsid w:val="00BE4AC3"/>
    <w:rsid w:val="00BE5F4A"/>
    <w:rsid w:val="00BE6212"/>
    <w:rsid w:val="00BE7AEF"/>
    <w:rsid w:val="00BE7FA5"/>
    <w:rsid w:val="00BF09B0"/>
    <w:rsid w:val="00BF0D29"/>
    <w:rsid w:val="00BF1544"/>
    <w:rsid w:val="00BF164F"/>
    <w:rsid w:val="00BF1AB8"/>
    <w:rsid w:val="00BF1B53"/>
    <w:rsid w:val="00BF246D"/>
    <w:rsid w:val="00BF2682"/>
    <w:rsid w:val="00BF381A"/>
    <w:rsid w:val="00BF52BA"/>
    <w:rsid w:val="00BF5C6A"/>
    <w:rsid w:val="00BF7C75"/>
    <w:rsid w:val="00C00AAD"/>
    <w:rsid w:val="00C0265E"/>
    <w:rsid w:val="00C0607E"/>
    <w:rsid w:val="00C06F06"/>
    <w:rsid w:val="00C0741B"/>
    <w:rsid w:val="00C12301"/>
    <w:rsid w:val="00C124CB"/>
    <w:rsid w:val="00C12EEF"/>
    <w:rsid w:val="00C1443C"/>
    <w:rsid w:val="00C168E6"/>
    <w:rsid w:val="00C17236"/>
    <w:rsid w:val="00C20E8E"/>
    <w:rsid w:val="00C20FAD"/>
    <w:rsid w:val="00C2375F"/>
    <w:rsid w:val="00C244A8"/>
    <w:rsid w:val="00C247CB"/>
    <w:rsid w:val="00C24E19"/>
    <w:rsid w:val="00C26715"/>
    <w:rsid w:val="00C30594"/>
    <w:rsid w:val="00C30D22"/>
    <w:rsid w:val="00C32213"/>
    <w:rsid w:val="00C32E66"/>
    <w:rsid w:val="00C330A9"/>
    <w:rsid w:val="00C3355F"/>
    <w:rsid w:val="00C33A04"/>
    <w:rsid w:val="00C33F7D"/>
    <w:rsid w:val="00C3569A"/>
    <w:rsid w:val="00C35D53"/>
    <w:rsid w:val="00C364F5"/>
    <w:rsid w:val="00C43F48"/>
    <w:rsid w:val="00C440FF"/>
    <w:rsid w:val="00C448FF"/>
    <w:rsid w:val="00C45E57"/>
    <w:rsid w:val="00C52BCB"/>
    <w:rsid w:val="00C52F29"/>
    <w:rsid w:val="00C56CE6"/>
    <w:rsid w:val="00C56F53"/>
    <w:rsid w:val="00C5745F"/>
    <w:rsid w:val="00C57863"/>
    <w:rsid w:val="00C57D49"/>
    <w:rsid w:val="00C60005"/>
    <w:rsid w:val="00C61721"/>
    <w:rsid w:val="00C61A98"/>
    <w:rsid w:val="00C62341"/>
    <w:rsid w:val="00C63201"/>
    <w:rsid w:val="00C637DE"/>
    <w:rsid w:val="00C63BD2"/>
    <w:rsid w:val="00C64E62"/>
    <w:rsid w:val="00C651D5"/>
    <w:rsid w:val="00C65683"/>
    <w:rsid w:val="00C65CCC"/>
    <w:rsid w:val="00C752ED"/>
    <w:rsid w:val="00C7553F"/>
    <w:rsid w:val="00C7618F"/>
    <w:rsid w:val="00C765A9"/>
    <w:rsid w:val="00C7741A"/>
    <w:rsid w:val="00C77CC7"/>
    <w:rsid w:val="00C77FBB"/>
    <w:rsid w:val="00C810BF"/>
    <w:rsid w:val="00C81157"/>
    <w:rsid w:val="00C8162D"/>
    <w:rsid w:val="00C830BB"/>
    <w:rsid w:val="00C83A0B"/>
    <w:rsid w:val="00C842D0"/>
    <w:rsid w:val="00C84ED1"/>
    <w:rsid w:val="00C85AAB"/>
    <w:rsid w:val="00C863CC"/>
    <w:rsid w:val="00C863E9"/>
    <w:rsid w:val="00C866FD"/>
    <w:rsid w:val="00C86862"/>
    <w:rsid w:val="00C87996"/>
    <w:rsid w:val="00C9038F"/>
    <w:rsid w:val="00C91DFC"/>
    <w:rsid w:val="00C92AAB"/>
    <w:rsid w:val="00C93917"/>
    <w:rsid w:val="00C95D4C"/>
    <w:rsid w:val="00C9637F"/>
    <w:rsid w:val="00C9708A"/>
    <w:rsid w:val="00CA0161"/>
    <w:rsid w:val="00CA1707"/>
    <w:rsid w:val="00CA1C0E"/>
    <w:rsid w:val="00CA1EFB"/>
    <w:rsid w:val="00CA2435"/>
    <w:rsid w:val="00CA3F1F"/>
    <w:rsid w:val="00CA4068"/>
    <w:rsid w:val="00CA67F4"/>
    <w:rsid w:val="00CB0CDE"/>
    <w:rsid w:val="00CB1482"/>
    <w:rsid w:val="00CB1925"/>
    <w:rsid w:val="00CB1FFB"/>
    <w:rsid w:val="00CB2585"/>
    <w:rsid w:val="00CB266B"/>
    <w:rsid w:val="00CB296B"/>
    <w:rsid w:val="00CB37F8"/>
    <w:rsid w:val="00CB507C"/>
    <w:rsid w:val="00CB52B8"/>
    <w:rsid w:val="00CB592E"/>
    <w:rsid w:val="00CB62DE"/>
    <w:rsid w:val="00CB7DC3"/>
    <w:rsid w:val="00CC31C4"/>
    <w:rsid w:val="00CC4122"/>
    <w:rsid w:val="00CC4C18"/>
    <w:rsid w:val="00CC5BE1"/>
    <w:rsid w:val="00CC65E1"/>
    <w:rsid w:val="00CC75A2"/>
    <w:rsid w:val="00CC7A18"/>
    <w:rsid w:val="00CD0E2F"/>
    <w:rsid w:val="00CD1D49"/>
    <w:rsid w:val="00CD1DB0"/>
    <w:rsid w:val="00CD289E"/>
    <w:rsid w:val="00CD2D64"/>
    <w:rsid w:val="00CD2D75"/>
    <w:rsid w:val="00CD2F20"/>
    <w:rsid w:val="00CD35B1"/>
    <w:rsid w:val="00CD48AA"/>
    <w:rsid w:val="00CD6B20"/>
    <w:rsid w:val="00CD6B65"/>
    <w:rsid w:val="00CE00BA"/>
    <w:rsid w:val="00CE0AE0"/>
    <w:rsid w:val="00CE1339"/>
    <w:rsid w:val="00CE3361"/>
    <w:rsid w:val="00CE3E35"/>
    <w:rsid w:val="00CE61CC"/>
    <w:rsid w:val="00CE6242"/>
    <w:rsid w:val="00CE6E42"/>
    <w:rsid w:val="00CF20B7"/>
    <w:rsid w:val="00CF432F"/>
    <w:rsid w:val="00CF6692"/>
    <w:rsid w:val="00CF7441"/>
    <w:rsid w:val="00CF7B94"/>
    <w:rsid w:val="00D00D16"/>
    <w:rsid w:val="00D00ECD"/>
    <w:rsid w:val="00D00F61"/>
    <w:rsid w:val="00D014E2"/>
    <w:rsid w:val="00D0373D"/>
    <w:rsid w:val="00D03753"/>
    <w:rsid w:val="00D03C6C"/>
    <w:rsid w:val="00D03D03"/>
    <w:rsid w:val="00D04301"/>
    <w:rsid w:val="00D04760"/>
    <w:rsid w:val="00D049B0"/>
    <w:rsid w:val="00D04A95"/>
    <w:rsid w:val="00D05993"/>
    <w:rsid w:val="00D059BC"/>
    <w:rsid w:val="00D06288"/>
    <w:rsid w:val="00D068C7"/>
    <w:rsid w:val="00D06B07"/>
    <w:rsid w:val="00D06FAD"/>
    <w:rsid w:val="00D10F17"/>
    <w:rsid w:val="00D1113A"/>
    <w:rsid w:val="00D128A4"/>
    <w:rsid w:val="00D12C8D"/>
    <w:rsid w:val="00D147C8"/>
    <w:rsid w:val="00D15131"/>
    <w:rsid w:val="00D16FA2"/>
    <w:rsid w:val="00D17691"/>
    <w:rsid w:val="00D17BBF"/>
    <w:rsid w:val="00D20954"/>
    <w:rsid w:val="00D20DC5"/>
    <w:rsid w:val="00D214CE"/>
    <w:rsid w:val="00D21C39"/>
    <w:rsid w:val="00D21FC6"/>
    <w:rsid w:val="00D2243A"/>
    <w:rsid w:val="00D23AB4"/>
    <w:rsid w:val="00D263D0"/>
    <w:rsid w:val="00D27516"/>
    <w:rsid w:val="00D27D85"/>
    <w:rsid w:val="00D30889"/>
    <w:rsid w:val="00D31AFB"/>
    <w:rsid w:val="00D32559"/>
    <w:rsid w:val="00D33393"/>
    <w:rsid w:val="00D336AD"/>
    <w:rsid w:val="00D33D36"/>
    <w:rsid w:val="00D34930"/>
    <w:rsid w:val="00D34D94"/>
    <w:rsid w:val="00D37158"/>
    <w:rsid w:val="00D37E2E"/>
    <w:rsid w:val="00D409E2"/>
    <w:rsid w:val="00D422A2"/>
    <w:rsid w:val="00D427D7"/>
    <w:rsid w:val="00D44E62"/>
    <w:rsid w:val="00D51570"/>
    <w:rsid w:val="00D52AD8"/>
    <w:rsid w:val="00D53699"/>
    <w:rsid w:val="00D53A60"/>
    <w:rsid w:val="00D54605"/>
    <w:rsid w:val="00D54E75"/>
    <w:rsid w:val="00D556AD"/>
    <w:rsid w:val="00D57AE3"/>
    <w:rsid w:val="00D57C39"/>
    <w:rsid w:val="00D601E8"/>
    <w:rsid w:val="00D60381"/>
    <w:rsid w:val="00D603CE"/>
    <w:rsid w:val="00D616DE"/>
    <w:rsid w:val="00D62201"/>
    <w:rsid w:val="00D62AF4"/>
    <w:rsid w:val="00D64722"/>
    <w:rsid w:val="00D64B9F"/>
    <w:rsid w:val="00D651D1"/>
    <w:rsid w:val="00D657C6"/>
    <w:rsid w:val="00D660BA"/>
    <w:rsid w:val="00D66443"/>
    <w:rsid w:val="00D66DE0"/>
    <w:rsid w:val="00D717BB"/>
    <w:rsid w:val="00D717CE"/>
    <w:rsid w:val="00D7226B"/>
    <w:rsid w:val="00D72707"/>
    <w:rsid w:val="00D72E7B"/>
    <w:rsid w:val="00D72F5C"/>
    <w:rsid w:val="00D73DFA"/>
    <w:rsid w:val="00D74280"/>
    <w:rsid w:val="00D75A9C"/>
    <w:rsid w:val="00D76053"/>
    <w:rsid w:val="00D80997"/>
    <w:rsid w:val="00D8177B"/>
    <w:rsid w:val="00D829C8"/>
    <w:rsid w:val="00D85ABB"/>
    <w:rsid w:val="00D85B1E"/>
    <w:rsid w:val="00D869B1"/>
    <w:rsid w:val="00D87D7E"/>
    <w:rsid w:val="00D90871"/>
    <w:rsid w:val="00D90BC1"/>
    <w:rsid w:val="00D9155F"/>
    <w:rsid w:val="00D9203E"/>
    <w:rsid w:val="00D939E4"/>
    <w:rsid w:val="00D93F53"/>
    <w:rsid w:val="00D9403F"/>
    <w:rsid w:val="00D9518A"/>
    <w:rsid w:val="00D959B4"/>
    <w:rsid w:val="00D967E0"/>
    <w:rsid w:val="00D97377"/>
    <w:rsid w:val="00D97946"/>
    <w:rsid w:val="00DA345C"/>
    <w:rsid w:val="00DA39B6"/>
    <w:rsid w:val="00DA44DE"/>
    <w:rsid w:val="00DA4537"/>
    <w:rsid w:val="00DA4659"/>
    <w:rsid w:val="00DA481E"/>
    <w:rsid w:val="00DA68ED"/>
    <w:rsid w:val="00DB1183"/>
    <w:rsid w:val="00DB24F0"/>
    <w:rsid w:val="00DB2897"/>
    <w:rsid w:val="00DB3832"/>
    <w:rsid w:val="00DB3F45"/>
    <w:rsid w:val="00DB41B2"/>
    <w:rsid w:val="00DB620A"/>
    <w:rsid w:val="00DC15AC"/>
    <w:rsid w:val="00DC3776"/>
    <w:rsid w:val="00DC3832"/>
    <w:rsid w:val="00DC71A0"/>
    <w:rsid w:val="00DC7A51"/>
    <w:rsid w:val="00DC7EEA"/>
    <w:rsid w:val="00DC7EFF"/>
    <w:rsid w:val="00DD037B"/>
    <w:rsid w:val="00DD08D2"/>
    <w:rsid w:val="00DD1D58"/>
    <w:rsid w:val="00DD27C8"/>
    <w:rsid w:val="00DD2FED"/>
    <w:rsid w:val="00DD3B1E"/>
    <w:rsid w:val="00DD4782"/>
    <w:rsid w:val="00DD7ADE"/>
    <w:rsid w:val="00DD7C08"/>
    <w:rsid w:val="00DE06CA"/>
    <w:rsid w:val="00DE0CC0"/>
    <w:rsid w:val="00DE1733"/>
    <w:rsid w:val="00DE1A87"/>
    <w:rsid w:val="00DE26FD"/>
    <w:rsid w:val="00DE5B5F"/>
    <w:rsid w:val="00DE69E6"/>
    <w:rsid w:val="00DF07BC"/>
    <w:rsid w:val="00DF17B1"/>
    <w:rsid w:val="00DF4748"/>
    <w:rsid w:val="00DF4941"/>
    <w:rsid w:val="00DF4C1A"/>
    <w:rsid w:val="00DF5339"/>
    <w:rsid w:val="00DF5879"/>
    <w:rsid w:val="00DF5F58"/>
    <w:rsid w:val="00DF6088"/>
    <w:rsid w:val="00DF614E"/>
    <w:rsid w:val="00DF714B"/>
    <w:rsid w:val="00E001B8"/>
    <w:rsid w:val="00E00696"/>
    <w:rsid w:val="00E00F25"/>
    <w:rsid w:val="00E02286"/>
    <w:rsid w:val="00E03651"/>
    <w:rsid w:val="00E03808"/>
    <w:rsid w:val="00E057A5"/>
    <w:rsid w:val="00E05B9D"/>
    <w:rsid w:val="00E060C2"/>
    <w:rsid w:val="00E06159"/>
    <w:rsid w:val="00E06324"/>
    <w:rsid w:val="00E066A0"/>
    <w:rsid w:val="00E06958"/>
    <w:rsid w:val="00E074D5"/>
    <w:rsid w:val="00E07B81"/>
    <w:rsid w:val="00E1038B"/>
    <w:rsid w:val="00E10AFD"/>
    <w:rsid w:val="00E12B11"/>
    <w:rsid w:val="00E12FB0"/>
    <w:rsid w:val="00E14814"/>
    <w:rsid w:val="00E1591B"/>
    <w:rsid w:val="00E16A50"/>
    <w:rsid w:val="00E16C7E"/>
    <w:rsid w:val="00E1779B"/>
    <w:rsid w:val="00E206DD"/>
    <w:rsid w:val="00E214C7"/>
    <w:rsid w:val="00E21A12"/>
    <w:rsid w:val="00E21CAD"/>
    <w:rsid w:val="00E23BCE"/>
    <w:rsid w:val="00E249D5"/>
    <w:rsid w:val="00E25017"/>
    <w:rsid w:val="00E25993"/>
    <w:rsid w:val="00E26F73"/>
    <w:rsid w:val="00E30A34"/>
    <w:rsid w:val="00E31C98"/>
    <w:rsid w:val="00E32017"/>
    <w:rsid w:val="00E32F04"/>
    <w:rsid w:val="00E33C68"/>
    <w:rsid w:val="00E34EEB"/>
    <w:rsid w:val="00E363B1"/>
    <w:rsid w:val="00E3687C"/>
    <w:rsid w:val="00E373A2"/>
    <w:rsid w:val="00E406F7"/>
    <w:rsid w:val="00E40954"/>
    <w:rsid w:val="00E40E67"/>
    <w:rsid w:val="00E416AC"/>
    <w:rsid w:val="00E42302"/>
    <w:rsid w:val="00E428B4"/>
    <w:rsid w:val="00E44EB9"/>
    <w:rsid w:val="00E45BDC"/>
    <w:rsid w:val="00E46358"/>
    <w:rsid w:val="00E471DC"/>
    <w:rsid w:val="00E50186"/>
    <w:rsid w:val="00E50DCE"/>
    <w:rsid w:val="00E50EB4"/>
    <w:rsid w:val="00E51439"/>
    <w:rsid w:val="00E52254"/>
    <w:rsid w:val="00E52F9F"/>
    <w:rsid w:val="00E532FC"/>
    <w:rsid w:val="00E559B4"/>
    <w:rsid w:val="00E55BB0"/>
    <w:rsid w:val="00E55E41"/>
    <w:rsid w:val="00E573B8"/>
    <w:rsid w:val="00E576C9"/>
    <w:rsid w:val="00E609E5"/>
    <w:rsid w:val="00E60F27"/>
    <w:rsid w:val="00E61037"/>
    <w:rsid w:val="00E61E9E"/>
    <w:rsid w:val="00E626A0"/>
    <w:rsid w:val="00E64D93"/>
    <w:rsid w:val="00E64EDE"/>
    <w:rsid w:val="00E64F98"/>
    <w:rsid w:val="00E65CC2"/>
    <w:rsid w:val="00E65EDB"/>
    <w:rsid w:val="00E66927"/>
    <w:rsid w:val="00E66989"/>
    <w:rsid w:val="00E677B8"/>
    <w:rsid w:val="00E67FA1"/>
    <w:rsid w:val="00E70494"/>
    <w:rsid w:val="00E72985"/>
    <w:rsid w:val="00E7387D"/>
    <w:rsid w:val="00E73B86"/>
    <w:rsid w:val="00E73D53"/>
    <w:rsid w:val="00E75111"/>
    <w:rsid w:val="00E766E4"/>
    <w:rsid w:val="00E77030"/>
    <w:rsid w:val="00E77296"/>
    <w:rsid w:val="00E80A1C"/>
    <w:rsid w:val="00E84DC4"/>
    <w:rsid w:val="00E84F68"/>
    <w:rsid w:val="00E85821"/>
    <w:rsid w:val="00E86BDC"/>
    <w:rsid w:val="00E87527"/>
    <w:rsid w:val="00E87650"/>
    <w:rsid w:val="00E87EF7"/>
    <w:rsid w:val="00E91253"/>
    <w:rsid w:val="00E912C3"/>
    <w:rsid w:val="00E91955"/>
    <w:rsid w:val="00E92A79"/>
    <w:rsid w:val="00E93763"/>
    <w:rsid w:val="00E93E41"/>
    <w:rsid w:val="00E9567C"/>
    <w:rsid w:val="00E96C4C"/>
    <w:rsid w:val="00EA0E68"/>
    <w:rsid w:val="00EA0E9B"/>
    <w:rsid w:val="00EA181F"/>
    <w:rsid w:val="00EA2423"/>
    <w:rsid w:val="00EA2667"/>
    <w:rsid w:val="00EA2AAE"/>
    <w:rsid w:val="00EA2EC0"/>
    <w:rsid w:val="00EA3F0E"/>
    <w:rsid w:val="00EA427A"/>
    <w:rsid w:val="00EA5B69"/>
    <w:rsid w:val="00EA6C61"/>
    <w:rsid w:val="00EA702F"/>
    <w:rsid w:val="00EA723B"/>
    <w:rsid w:val="00EA7483"/>
    <w:rsid w:val="00EB0E7A"/>
    <w:rsid w:val="00EB6350"/>
    <w:rsid w:val="00EB687A"/>
    <w:rsid w:val="00EB6DD6"/>
    <w:rsid w:val="00EB7B51"/>
    <w:rsid w:val="00EC03D9"/>
    <w:rsid w:val="00EC0F0F"/>
    <w:rsid w:val="00EC20E4"/>
    <w:rsid w:val="00EC2F62"/>
    <w:rsid w:val="00EC53F9"/>
    <w:rsid w:val="00EC62EB"/>
    <w:rsid w:val="00EC6E9F"/>
    <w:rsid w:val="00ED0EF4"/>
    <w:rsid w:val="00ED167F"/>
    <w:rsid w:val="00ED44F0"/>
    <w:rsid w:val="00ED48FC"/>
    <w:rsid w:val="00ED4ACE"/>
    <w:rsid w:val="00ED4B33"/>
    <w:rsid w:val="00ED507B"/>
    <w:rsid w:val="00ED5993"/>
    <w:rsid w:val="00ED6BDD"/>
    <w:rsid w:val="00ED7DD6"/>
    <w:rsid w:val="00EE060B"/>
    <w:rsid w:val="00EE15A1"/>
    <w:rsid w:val="00EE2A7C"/>
    <w:rsid w:val="00EE2C42"/>
    <w:rsid w:val="00EE341B"/>
    <w:rsid w:val="00EE4453"/>
    <w:rsid w:val="00EE5EDC"/>
    <w:rsid w:val="00EE5FCE"/>
    <w:rsid w:val="00EE6BBD"/>
    <w:rsid w:val="00EE6E1E"/>
    <w:rsid w:val="00EE705F"/>
    <w:rsid w:val="00EF1462"/>
    <w:rsid w:val="00EF2A4D"/>
    <w:rsid w:val="00EF455B"/>
    <w:rsid w:val="00EF46DD"/>
    <w:rsid w:val="00EF54FD"/>
    <w:rsid w:val="00EF590D"/>
    <w:rsid w:val="00F00A70"/>
    <w:rsid w:val="00F00B5B"/>
    <w:rsid w:val="00F017CC"/>
    <w:rsid w:val="00F03AD0"/>
    <w:rsid w:val="00F063D9"/>
    <w:rsid w:val="00F06B0D"/>
    <w:rsid w:val="00F07F0D"/>
    <w:rsid w:val="00F100D7"/>
    <w:rsid w:val="00F10F33"/>
    <w:rsid w:val="00F12B69"/>
    <w:rsid w:val="00F13112"/>
    <w:rsid w:val="00F135A0"/>
    <w:rsid w:val="00F14D61"/>
    <w:rsid w:val="00F150F2"/>
    <w:rsid w:val="00F166B0"/>
    <w:rsid w:val="00F16FE6"/>
    <w:rsid w:val="00F21BEE"/>
    <w:rsid w:val="00F23583"/>
    <w:rsid w:val="00F238BD"/>
    <w:rsid w:val="00F24992"/>
    <w:rsid w:val="00F25456"/>
    <w:rsid w:val="00F25678"/>
    <w:rsid w:val="00F26564"/>
    <w:rsid w:val="00F265BF"/>
    <w:rsid w:val="00F27486"/>
    <w:rsid w:val="00F3109F"/>
    <w:rsid w:val="00F32F2F"/>
    <w:rsid w:val="00F33F3F"/>
    <w:rsid w:val="00F354B5"/>
    <w:rsid w:val="00F35BDD"/>
    <w:rsid w:val="00F35EF0"/>
    <w:rsid w:val="00F36477"/>
    <w:rsid w:val="00F376FE"/>
    <w:rsid w:val="00F3781F"/>
    <w:rsid w:val="00F378CF"/>
    <w:rsid w:val="00F403FD"/>
    <w:rsid w:val="00F416A0"/>
    <w:rsid w:val="00F41890"/>
    <w:rsid w:val="00F41E72"/>
    <w:rsid w:val="00F445F2"/>
    <w:rsid w:val="00F44B63"/>
    <w:rsid w:val="00F45BDF"/>
    <w:rsid w:val="00F45C7A"/>
    <w:rsid w:val="00F46D4E"/>
    <w:rsid w:val="00F4735C"/>
    <w:rsid w:val="00F47F53"/>
    <w:rsid w:val="00F50300"/>
    <w:rsid w:val="00F5196D"/>
    <w:rsid w:val="00F52A06"/>
    <w:rsid w:val="00F5414B"/>
    <w:rsid w:val="00F54292"/>
    <w:rsid w:val="00F54930"/>
    <w:rsid w:val="00F55698"/>
    <w:rsid w:val="00F56E39"/>
    <w:rsid w:val="00F5740E"/>
    <w:rsid w:val="00F57CF9"/>
    <w:rsid w:val="00F606EF"/>
    <w:rsid w:val="00F623E9"/>
    <w:rsid w:val="00F6300C"/>
    <w:rsid w:val="00F63951"/>
    <w:rsid w:val="00F63C86"/>
    <w:rsid w:val="00F64A8E"/>
    <w:rsid w:val="00F64D3B"/>
    <w:rsid w:val="00F66B2B"/>
    <w:rsid w:val="00F66C91"/>
    <w:rsid w:val="00F66E90"/>
    <w:rsid w:val="00F67A39"/>
    <w:rsid w:val="00F67A4F"/>
    <w:rsid w:val="00F74085"/>
    <w:rsid w:val="00F74AAB"/>
    <w:rsid w:val="00F7532F"/>
    <w:rsid w:val="00F766BE"/>
    <w:rsid w:val="00F766E1"/>
    <w:rsid w:val="00F77EB9"/>
    <w:rsid w:val="00F80635"/>
    <w:rsid w:val="00F8087B"/>
    <w:rsid w:val="00F80AB8"/>
    <w:rsid w:val="00F80E83"/>
    <w:rsid w:val="00F8115F"/>
    <w:rsid w:val="00F815D1"/>
    <w:rsid w:val="00F81E7E"/>
    <w:rsid w:val="00F81F0F"/>
    <w:rsid w:val="00F81F95"/>
    <w:rsid w:val="00F825F4"/>
    <w:rsid w:val="00F83808"/>
    <w:rsid w:val="00F85948"/>
    <w:rsid w:val="00F8786E"/>
    <w:rsid w:val="00F879DE"/>
    <w:rsid w:val="00F87B73"/>
    <w:rsid w:val="00F87FD1"/>
    <w:rsid w:val="00F92083"/>
    <w:rsid w:val="00F92AA1"/>
    <w:rsid w:val="00F9303A"/>
    <w:rsid w:val="00F932DE"/>
    <w:rsid w:val="00F9341D"/>
    <w:rsid w:val="00F93D31"/>
    <w:rsid w:val="00F942F0"/>
    <w:rsid w:val="00F95914"/>
    <w:rsid w:val="00F963DD"/>
    <w:rsid w:val="00F9641A"/>
    <w:rsid w:val="00F97004"/>
    <w:rsid w:val="00F97A22"/>
    <w:rsid w:val="00F97F8A"/>
    <w:rsid w:val="00FA2045"/>
    <w:rsid w:val="00FA2B01"/>
    <w:rsid w:val="00FA2E62"/>
    <w:rsid w:val="00FA374F"/>
    <w:rsid w:val="00FA52B8"/>
    <w:rsid w:val="00FA5D33"/>
    <w:rsid w:val="00FA6825"/>
    <w:rsid w:val="00FA7825"/>
    <w:rsid w:val="00FA7A66"/>
    <w:rsid w:val="00FB05C6"/>
    <w:rsid w:val="00FB122E"/>
    <w:rsid w:val="00FB1AA9"/>
    <w:rsid w:val="00FB4338"/>
    <w:rsid w:val="00FB4B5A"/>
    <w:rsid w:val="00FB5963"/>
    <w:rsid w:val="00FB5DAA"/>
    <w:rsid w:val="00FB5E91"/>
    <w:rsid w:val="00FB620E"/>
    <w:rsid w:val="00FC04B9"/>
    <w:rsid w:val="00FC161A"/>
    <w:rsid w:val="00FC1C0E"/>
    <w:rsid w:val="00FC23D5"/>
    <w:rsid w:val="00FC3655"/>
    <w:rsid w:val="00FC4337"/>
    <w:rsid w:val="00FC4C1A"/>
    <w:rsid w:val="00FC628F"/>
    <w:rsid w:val="00FC6468"/>
    <w:rsid w:val="00FC6D49"/>
    <w:rsid w:val="00FD0795"/>
    <w:rsid w:val="00FD121D"/>
    <w:rsid w:val="00FD1CA1"/>
    <w:rsid w:val="00FD384E"/>
    <w:rsid w:val="00FD3BF7"/>
    <w:rsid w:val="00FD4922"/>
    <w:rsid w:val="00FD4C9A"/>
    <w:rsid w:val="00FD6461"/>
    <w:rsid w:val="00FD67F9"/>
    <w:rsid w:val="00FD6C85"/>
    <w:rsid w:val="00FE0281"/>
    <w:rsid w:val="00FE28D0"/>
    <w:rsid w:val="00FE3E59"/>
    <w:rsid w:val="00FE5352"/>
    <w:rsid w:val="00FE56B2"/>
    <w:rsid w:val="00FE6836"/>
    <w:rsid w:val="00FE6CC0"/>
    <w:rsid w:val="00FE7083"/>
    <w:rsid w:val="00FF019F"/>
    <w:rsid w:val="00FF0837"/>
    <w:rsid w:val="00FF155B"/>
    <w:rsid w:val="00FF19B4"/>
    <w:rsid w:val="00FF1B2A"/>
    <w:rsid w:val="00FF1E84"/>
    <w:rsid w:val="00FF2160"/>
    <w:rsid w:val="00FF30DE"/>
    <w:rsid w:val="00FF3FE6"/>
    <w:rsid w:val="00FF644B"/>
    <w:rsid w:val="00FF66B3"/>
    <w:rsid w:val="00FF7AB4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확인되지 않은 멘션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D0375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375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03753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03753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549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772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538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058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607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217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742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7013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49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986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6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0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8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2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28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5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50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56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1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43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7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8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70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visethmoeng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kp555@hallym.ac.k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0D2A-D434-4ED7-81A3-A2EDDEB6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8698</Words>
  <Characters>49584</Characters>
  <Application>Microsoft Office Word</Application>
  <DocSecurity>0</DocSecurity>
  <Lines>413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58166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2018-11-26T03:23:00Z</cp:lastPrinted>
  <dcterms:created xsi:type="dcterms:W3CDTF">2019-02-21T13:52:00Z</dcterms:created>
  <dcterms:modified xsi:type="dcterms:W3CDTF">2019-03-07T16:52:00Z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