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F0" w:rsidRDefault="000736F0">
      <w:pPr>
        <w:rPr>
          <w:rFonts w:ascii="Arial" w:eastAsia="Times New Roman" w:hAnsi="Arial" w:cs="Arial"/>
          <w:color w:val="DC143C"/>
          <w:sz w:val="20"/>
          <w:szCs w:val="20"/>
        </w:rPr>
      </w:pPr>
      <w:r w:rsidRPr="00E51E47">
        <w:rPr>
          <w:rFonts w:ascii="Arial" w:eastAsia="Times New Roman" w:hAnsi="Arial" w:cs="Arial"/>
          <w:b/>
          <w:bCs/>
          <w:color w:val="000000"/>
          <w:sz w:val="20"/>
          <w:szCs w:val="20"/>
        </w:rPr>
        <w:t>Editorial comments:</w:t>
      </w:r>
      <w:r w:rsidRPr="00E51E47">
        <w:rPr>
          <w:rFonts w:ascii="Arial" w:eastAsia="Times New Roman" w:hAnsi="Arial" w:cs="Arial"/>
          <w:color w:val="000000"/>
          <w:sz w:val="20"/>
          <w:szCs w:val="20"/>
        </w:rPr>
        <w:br/>
      </w:r>
      <w:r w:rsidRPr="00E51E47">
        <w:rPr>
          <w:rFonts w:ascii="Arial" w:eastAsia="Times New Roman" w:hAnsi="Arial" w:cs="Arial"/>
          <w:color w:val="000000"/>
          <w:sz w:val="20"/>
          <w:szCs w:val="20"/>
        </w:rPr>
        <w:br/>
        <w:t>1. Please note that the editor has formatted the manuscript to match the journal's style. Please retain the same. The updated manuscript is attached and please use this version to incorporate the changes that are requested.</w:t>
      </w:r>
      <w:r w:rsidRPr="00E51E47">
        <w:rPr>
          <w:rFonts w:ascii="Arial" w:eastAsia="Times New Roman" w:hAnsi="Arial" w:cs="Arial"/>
          <w:color w:val="000000"/>
          <w:sz w:val="20"/>
          <w:szCs w:val="20"/>
        </w:rPr>
        <w:br/>
        <w:t>2. Please include an ethics statement before the numbered protocol steps, indicating that the protocol follows the guidelines of your institution’s human research ethics committee. </w:t>
      </w:r>
      <w:r>
        <w:rPr>
          <w:rFonts w:ascii="Arial" w:eastAsia="Times New Roman" w:hAnsi="Arial" w:cs="Arial"/>
          <w:color w:val="DC143C"/>
          <w:sz w:val="20"/>
          <w:szCs w:val="20"/>
        </w:rPr>
        <w:t>D</w:t>
      </w:r>
      <w:r w:rsidRPr="00E51E47">
        <w:rPr>
          <w:rFonts w:ascii="Arial" w:eastAsia="Times New Roman" w:hAnsi="Arial" w:cs="Arial"/>
          <w:color w:val="DC143C"/>
          <w:sz w:val="20"/>
          <w:szCs w:val="20"/>
        </w:rPr>
        <w:t>one</w:t>
      </w:r>
      <w:r w:rsidRPr="00E51E47">
        <w:rPr>
          <w:rFonts w:ascii="Arial" w:eastAsia="Times New Roman" w:hAnsi="Arial" w:cs="Arial"/>
          <w:color w:val="000000"/>
          <w:sz w:val="20"/>
          <w:szCs w:val="20"/>
        </w:rPr>
        <w:br/>
        <w:t>3. Please address specific comments marked in the attached manuscript. Please turn on Track Changes to keep track of the changes you make to the manuscript. </w:t>
      </w:r>
      <w:r>
        <w:rPr>
          <w:rFonts w:ascii="Arial" w:eastAsia="Times New Roman" w:hAnsi="Arial" w:cs="Arial"/>
          <w:color w:val="FF0000"/>
          <w:sz w:val="20"/>
          <w:szCs w:val="20"/>
        </w:rPr>
        <w:t>D</w:t>
      </w:r>
      <w:r w:rsidRPr="00E51E47">
        <w:rPr>
          <w:rFonts w:ascii="Arial" w:eastAsia="Times New Roman" w:hAnsi="Arial" w:cs="Arial"/>
          <w:color w:val="FF0000"/>
          <w:sz w:val="20"/>
          <w:szCs w:val="20"/>
        </w:rPr>
        <w:t>one </w:t>
      </w:r>
      <w:r w:rsidRPr="00E51E47">
        <w:rPr>
          <w:rFonts w:ascii="Arial" w:eastAsia="Times New Roman" w:hAnsi="Arial" w:cs="Arial"/>
          <w:color w:val="000000"/>
          <w:sz w:val="20"/>
          <w:szCs w:val="20"/>
        </w:rPr>
        <w:br/>
        <w:t xml:space="preserve">4. Please note that the numbering of protocol steps has been updated according to </w:t>
      </w:r>
      <w:proofErr w:type="spellStart"/>
      <w:r w:rsidRPr="00E51E47">
        <w:rPr>
          <w:rFonts w:ascii="Arial" w:eastAsia="Times New Roman" w:hAnsi="Arial" w:cs="Arial"/>
          <w:color w:val="000000"/>
          <w:sz w:val="20"/>
          <w:szCs w:val="20"/>
        </w:rPr>
        <w:t>JoVE</w:t>
      </w:r>
      <w:proofErr w:type="spellEnd"/>
      <w:r w:rsidRPr="00E51E47">
        <w:rPr>
          <w:rFonts w:ascii="Arial" w:eastAsia="Times New Roman" w:hAnsi="Arial" w:cs="Arial"/>
          <w:color w:val="000000"/>
          <w:sz w:val="20"/>
          <w:szCs w:val="20"/>
        </w:rPr>
        <w:t xml:space="preserve"> guidelines. Please review for accuracy. </w:t>
      </w:r>
      <w:r>
        <w:rPr>
          <w:rFonts w:ascii="Arial" w:eastAsia="Times New Roman" w:hAnsi="Arial" w:cs="Arial"/>
          <w:color w:val="FF0000"/>
          <w:sz w:val="20"/>
          <w:szCs w:val="20"/>
        </w:rPr>
        <w:t>Done</w:t>
      </w:r>
      <w:r w:rsidRPr="00E51E47">
        <w:rPr>
          <w:rFonts w:ascii="Arial" w:eastAsia="Times New Roman" w:hAnsi="Arial" w:cs="Arial"/>
          <w:color w:val="000000"/>
          <w:sz w:val="20"/>
          <w:szCs w:val="20"/>
        </w:rPr>
        <w:br/>
        <w:t>5. As we can only film 2.75 pages of the protocol, please review and shorten the highlighted portion to 2.75 pages. For example, some of the shorter protocol steps can be combined; however, please ensure that there are no more than 2-4 actions per step. Please note that the highlighted content should be continuous and contain essential steps of the protocol for the video, i.e., the steps that should be visualized to tell the most cohesive story of the Protocol. </w:t>
      </w:r>
      <w:r>
        <w:rPr>
          <w:rFonts w:ascii="Arial" w:eastAsia="Times New Roman" w:hAnsi="Arial" w:cs="Arial"/>
          <w:color w:val="DC143C"/>
          <w:sz w:val="20"/>
          <w:szCs w:val="20"/>
        </w:rPr>
        <w:t>Done</w:t>
      </w:r>
    </w:p>
    <w:p w:rsidR="002624DA" w:rsidRPr="000736F0" w:rsidRDefault="000736F0">
      <w:pPr>
        <w:rPr>
          <w:rFonts w:ascii="Arial" w:eastAsia="Times New Roman" w:hAnsi="Arial" w:cs="Arial"/>
          <w:color w:val="DC143C"/>
          <w:sz w:val="20"/>
          <w:szCs w:val="20"/>
        </w:rPr>
      </w:pPr>
      <w:r w:rsidRPr="00E51E47">
        <w:rPr>
          <w:rFonts w:ascii="Arial" w:eastAsia="Times New Roman" w:hAnsi="Arial" w:cs="Arial"/>
          <w:color w:val="000000"/>
          <w:sz w:val="20"/>
          <w:szCs w:val="20"/>
        </w:rPr>
        <w:t>6. Please number the figures in the sequence in which you refer to them in the manuscript text. </w:t>
      </w:r>
      <w:r>
        <w:rPr>
          <w:rFonts w:ascii="Arial" w:eastAsia="Times New Roman" w:hAnsi="Arial" w:cs="Arial"/>
          <w:color w:val="FF0000"/>
          <w:sz w:val="20"/>
          <w:szCs w:val="20"/>
        </w:rPr>
        <w:t>D</w:t>
      </w:r>
      <w:r w:rsidRPr="00E51E47">
        <w:rPr>
          <w:rFonts w:ascii="Arial" w:eastAsia="Times New Roman" w:hAnsi="Arial" w:cs="Arial"/>
          <w:color w:val="FF0000"/>
          <w:sz w:val="20"/>
          <w:szCs w:val="20"/>
        </w:rPr>
        <w:t>one</w:t>
      </w:r>
      <w:r w:rsidRPr="00E51E47">
        <w:rPr>
          <w:rFonts w:ascii="Arial" w:eastAsia="Times New Roman" w:hAnsi="Arial" w:cs="Arial"/>
          <w:color w:val="000000"/>
          <w:sz w:val="20"/>
          <w:szCs w:val="20"/>
        </w:rPr>
        <w:br/>
        <w:t>7. Table of Materials: Please ensure that it has information on all relevant supplies, reagents, equipment and software used, especially those mentioned in the</w:t>
      </w:r>
      <w:bookmarkStart w:id="0" w:name="_GoBack"/>
      <w:bookmarkEnd w:id="0"/>
      <w:r w:rsidRPr="00E51E47">
        <w:rPr>
          <w:rFonts w:ascii="Arial" w:eastAsia="Times New Roman" w:hAnsi="Arial" w:cs="Arial"/>
          <w:color w:val="000000"/>
          <w:sz w:val="20"/>
          <w:szCs w:val="20"/>
        </w:rPr>
        <w:t xml:space="preserve"> Protocol. </w:t>
      </w:r>
      <w:r>
        <w:rPr>
          <w:rFonts w:ascii="Arial" w:eastAsia="Times New Roman" w:hAnsi="Arial" w:cs="Arial"/>
          <w:color w:val="FF0000"/>
          <w:sz w:val="20"/>
          <w:szCs w:val="20"/>
        </w:rPr>
        <w:t>Done</w:t>
      </w:r>
    </w:p>
    <w:sectPr w:rsidR="002624DA" w:rsidRPr="000736F0">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6F0"/>
    <w:rsid w:val="000736F0"/>
    <w:rsid w:val="002624DA"/>
    <w:rsid w:val="0073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Francesca Rienzi</dc:creator>
  <cp:lastModifiedBy>Laura Francesca Rienzi</cp:lastModifiedBy>
  <cp:revision>1</cp:revision>
  <dcterms:created xsi:type="dcterms:W3CDTF">2019-03-08T11:18:00Z</dcterms:created>
  <dcterms:modified xsi:type="dcterms:W3CDTF">2019-03-08T11:18:00Z</dcterms:modified>
</cp:coreProperties>
</file>