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537BAAB" w:rsidR="006305D7" w:rsidRPr="001B1519" w:rsidRDefault="006305D7" w:rsidP="00393CC7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0C76090E" w14:textId="610308B3" w:rsidR="007A4DD6" w:rsidRPr="00431132" w:rsidRDefault="00431132" w:rsidP="007A4DD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Synthesis of </w:t>
      </w:r>
      <w:r w:rsidR="00E24883" w:rsidRPr="00431132">
        <w:rPr>
          <w:rFonts w:asciiTheme="minorHAnsi" w:hAnsiTheme="minorHAnsi" w:cstheme="minorHAnsi"/>
          <w:color w:val="000000" w:themeColor="text1"/>
        </w:rPr>
        <w:t>Terpolymers</w:t>
      </w:r>
      <w:r w:rsidRPr="00431132">
        <w:rPr>
          <w:rFonts w:asciiTheme="minorHAnsi" w:hAnsiTheme="minorHAnsi" w:cstheme="minorHAnsi"/>
          <w:color w:val="000000" w:themeColor="text1"/>
        </w:rPr>
        <w:t xml:space="preserve"> at Mild Temperatures</w:t>
      </w:r>
      <w:r w:rsidR="00E24883" w:rsidRPr="00431132">
        <w:rPr>
          <w:rFonts w:asciiTheme="minorHAnsi" w:hAnsiTheme="minorHAnsi" w:cstheme="minorHAnsi"/>
          <w:color w:val="000000" w:themeColor="text1"/>
        </w:rPr>
        <w:t xml:space="preserve"> </w:t>
      </w:r>
      <w:r w:rsidR="005A43D0">
        <w:rPr>
          <w:rFonts w:asciiTheme="minorHAnsi" w:hAnsiTheme="minorHAnsi" w:cstheme="minorHAnsi"/>
          <w:color w:val="000000" w:themeColor="text1"/>
        </w:rPr>
        <w:t>U</w:t>
      </w:r>
      <w:r>
        <w:rPr>
          <w:rFonts w:asciiTheme="minorHAnsi" w:hAnsiTheme="minorHAnsi" w:cstheme="minorHAnsi"/>
          <w:color w:val="000000" w:themeColor="text1"/>
        </w:rPr>
        <w:t xml:space="preserve">sing </w:t>
      </w:r>
      <w:r w:rsidRPr="00431132">
        <w:rPr>
          <w:rFonts w:asciiTheme="minorHAnsi" w:hAnsiTheme="minorHAnsi" w:cstheme="minorHAnsi"/>
          <w:color w:val="000000" w:themeColor="text1"/>
        </w:rPr>
        <w:t xml:space="preserve">Dynamic Sulfur Bonds </w:t>
      </w:r>
      <w:r>
        <w:rPr>
          <w:rFonts w:asciiTheme="minorHAnsi" w:hAnsiTheme="minorHAnsi" w:cstheme="minorHAnsi"/>
          <w:color w:val="000000" w:themeColor="text1"/>
        </w:rPr>
        <w:t>in Poly(S-Divinylbenzene)</w:t>
      </w:r>
    </w:p>
    <w:p w14:paraId="2E300B21" w14:textId="77777777" w:rsidR="007A4DD6" w:rsidRDefault="007A4DD6" w:rsidP="001B1519">
      <w:pPr>
        <w:rPr>
          <w:rFonts w:asciiTheme="minorHAnsi" w:hAnsiTheme="minorHAnsi" w:cstheme="minorHAnsi"/>
          <w:b/>
          <w:bCs/>
        </w:rPr>
      </w:pPr>
    </w:p>
    <w:p w14:paraId="3D080DA3" w14:textId="6563291A" w:rsidR="006305D7" w:rsidRPr="001B1519" w:rsidRDefault="006305D7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8B5EEE1" w14:textId="30BCF20F" w:rsidR="00E24883" w:rsidRDefault="00ED1575" w:rsidP="001B1519">
      <w:pPr>
        <w:rPr>
          <w:rFonts w:asciiTheme="minorHAnsi" w:hAnsiTheme="minorHAnsi" w:cstheme="minorHAnsi"/>
          <w:bCs/>
          <w:color w:val="000000" w:themeColor="text1"/>
        </w:rPr>
      </w:pPr>
      <w:r w:rsidRPr="00866AC5">
        <w:rPr>
          <w:rFonts w:asciiTheme="minorHAnsi" w:hAnsiTheme="minorHAnsi" w:cstheme="minorHAnsi"/>
          <w:bCs/>
          <w:color w:val="000000" w:themeColor="text1"/>
        </w:rPr>
        <w:t xml:space="preserve">Clayton </w:t>
      </w:r>
      <w:r w:rsidR="00E24883">
        <w:rPr>
          <w:rFonts w:asciiTheme="minorHAnsi" w:hAnsiTheme="minorHAnsi" w:cstheme="minorHAnsi"/>
          <w:bCs/>
          <w:color w:val="000000" w:themeColor="text1"/>
        </w:rPr>
        <w:t xml:space="preserve">R </w:t>
      </w:r>
      <w:r w:rsidRPr="00866AC5">
        <w:rPr>
          <w:rFonts w:asciiTheme="minorHAnsi" w:hAnsiTheme="minorHAnsi" w:cstheme="minorHAnsi"/>
          <w:bCs/>
          <w:color w:val="000000" w:themeColor="text1"/>
        </w:rPr>
        <w:t>Westerman</w:t>
      </w:r>
      <w:r w:rsidR="00D64958" w:rsidRPr="00D64958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866AC5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E24883">
        <w:rPr>
          <w:rFonts w:asciiTheme="minorHAnsi" w:hAnsiTheme="minorHAnsi" w:cstheme="minorHAnsi"/>
          <w:bCs/>
          <w:color w:val="000000" w:themeColor="text1"/>
        </w:rPr>
        <w:t xml:space="preserve">Princess </w:t>
      </w:r>
      <w:r w:rsidR="00C36B6D">
        <w:rPr>
          <w:rFonts w:asciiTheme="minorHAnsi" w:hAnsiTheme="minorHAnsi" w:cstheme="minorHAnsi"/>
          <w:bCs/>
          <w:color w:val="000000" w:themeColor="text1"/>
        </w:rPr>
        <w:t xml:space="preserve">M </w:t>
      </w:r>
      <w:r w:rsidR="00E24883">
        <w:rPr>
          <w:rFonts w:asciiTheme="minorHAnsi" w:hAnsiTheme="minorHAnsi" w:cstheme="minorHAnsi"/>
          <w:bCs/>
          <w:color w:val="000000" w:themeColor="text1"/>
        </w:rPr>
        <w:t>Walker</w:t>
      </w:r>
      <w:r w:rsidR="00D64958" w:rsidRPr="00D64958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E24883">
        <w:rPr>
          <w:rFonts w:asciiTheme="minorHAnsi" w:hAnsiTheme="minorHAnsi" w:cstheme="minorHAnsi"/>
          <w:bCs/>
          <w:color w:val="000000" w:themeColor="text1"/>
        </w:rPr>
        <w:t>, Courtney L Jenkins</w:t>
      </w:r>
      <w:r w:rsidR="00D64958" w:rsidRPr="00D64958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E24883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60FCB589" w14:textId="1208C250" w:rsidR="00D04A95" w:rsidRDefault="00D64958" w:rsidP="001B1519">
      <w:pPr>
        <w:rPr>
          <w:rFonts w:asciiTheme="minorHAnsi" w:hAnsiTheme="minorHAnsi" w:cstheme="minorHAnsi"/>
          <w:bCs/>
          <w:color w:val="000000" w:themeColor="text1"/>
        </w:rPr>
      </w:pPr>
      <w:r w:rsidRPr="00D64958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E24883">
        <w:rPr>
          <w:rFonts w:asciiTheme="minorHAnsi" w:hAnsiTheme="minorHAnsi" w:cstheme="minorHAnsi"/>
          <w:bCs/>
          <w:color w:val="000000" w:themeColor="text1"/>
        </w:rPr>
        <w:t xml:space="preserve">Department of Chemistry, </w:t>
      </w:r>
      <w:r w:rsidR="00CB5A7A">
        <w:rPr>
          <w:rFonts w:asciiTheme="minorHAnsi" w:hAnsiTheme="minorHAnsi" w:cstheme="minorHAnsi"/>
          <w:bCs/>
          <w:color w:val="000000" w:themeColor="text1"/>
        </w:rPr>
        <w:t>Ball State University</w:t>
      </w:r>
      <w:r w:rsidR="00E24883">
        <w:rPr>
          <w:rFonts w:asciiTheme="minorHAnsi" w:hAnsiTheme="minorHAnsi" w:cstheme="minorHAnsi"/>
          <w:bCs/>
          <w:color w:val="000000" w:themeColor="text1"/>
        </w:rPr>
        <w:t>, Muncie, IN, USA</w:t>
      </w:r>
    </w:p>
    <w:p w14:paraId="73B5C0C2" w14:textId="3F461490" w:rsidR="00866AC5" w:rsidRDefault="00866AC5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2A5C8904" w14:textId="28E4333F" w:rsidR="00C36B6D" w:rsidRPr="00D64958" w:rsidRDefault="00C36B6D" w:rsidP="00C36B6D">
      <w:pPr>
        <w:rPr>
          <w:rFonts w:asciiTheme="minorHAnsi" w:hAnsiTheme="minorHAnsi" w:cstheme="minorHAnsi"/>
          <w:b/>
          <w:bCs/>
          <w:color w:val="000000" w:themeColor="text1"/>
        </w:rPr>
      </w:pPr>
      <w:r w:rsidRPr="00D64958">
        <w:rPr>
          <w:rFonts w:asciiTheme="minorHAnsi" w:hAnsiTheme="minorHAnsi" w:cstheme="minorHAnsi"/>
          <w:b/>
          <w:bCs/>
          <w:color w:val="000000" w:themeColor="text1"/>
        </w:rPr>
        <w:t xml:space="preserve">Corresponding Author: </w:t>
      </w:r>
    </w:p>
    <w:p w14:paraId="3B0115C0" w14:textId="40BC3AFD" w:rsidR="00C36B6D" w:rsidRPr="00C36B6D" w:rsidRDefault="00C36B6D" w:rsidP="00C36B6D">
      <w:pPr>
        <w:rPr>
          <w:rFonts w:asciiTheme="minorHAnsi" w:hAnsiTheme="minorHAnsi" w:cstheme="minorHAnsi"/>
          <w:bCs/>
          <w:color w:val="000000" w:themeColor="text1"/>
        </w:rPr>
      </w:pPr>
      <w:r w:rsidRPr="00C36B6D">
        <w:rPr>
          <w:rFonts w:asciiTheme="minorHAnsi" w:hAnsiTheme="minorHAnsi" w:cstheme="minorHAnsi"/>
          <w:bCs/>
          <w:color w:val="000000" w:themeColor="text1"/>
        </w:rPr>
        <w:t>Courtney L Jenkins</w:t>
      </w:r>
    </w:p>
    <w:p w14:paraId="33AC428A" w14:textId="7A16B064" w:rsidR="00C36B6D" w:rsidRPr="00C36B6D" w:rsidRDefault="00C36B6D" w:rsidP="00C36B6D">
      <w:pPr>
        <w:rPr>
          <w:rFonts w:asciiTheme="minorHAnsi" w:hAnsiTheme="minorHAnsi" w:cstheme="minorHAnsi"/>
          <w:bCs/>
          <w:color w:val="000000" w:themeColor="text1"/>
        </w:rPr>
      </w:pPr>
      <w:r w:rsidRPr="00C36B6D">
        <w:rPr>
          <w:rFonts w:asciiTheme="minorHAnsi" w:hAnsiTheme="minorHAnsi" w:cstheme="minorHAnsi"/>
          <w:bCs/>
          <w:color w:val="000000" w:themeColor="text1"/>
        </w:rPr>
        <w:t>cljenkins@bsu.edu</w:t>
      </w:r>
    </w:p>
    <w:p w14:paraId="661046C1" w14:textId="77777777" w:rsidR="00C36B6D" w:rsidRPr="00C36B6D" w:rsidRDefault="00C36B6D" w:rsidP="00C36B6D">
      <w:pPr>
        <w:rPr>
          <w:rFonts w:asciiTheme="minorHAnsi" w:hAnsiTheme="minorHAnsi" w:cstheme="minorHAnsi"/>
          <w:bCs/>
          <w:color w:val="000000" w:themeColor="text1"/>
        </w:rPr>
      </w:pPr>
    </w:p>
    <w:p w14:paraId="37EC8A4B" w14:textId="77777777" w:rsidR="00C36B6D" w:rsidRPr="00D64958" w:rsidRDefault="00C36B6D" w:rsidP="00C36B6D">
      <w:pPr>
        <w:pStyle w:val="a3"/>
        <w:spacing w:before="0" w:beforeAutospacing="0" w:after="0" w:afterAutospacing="0"/>
        <w:rPr>
          <w:rFonts w:cs="Arial"/>
          <w:b/>
          <w:bCs/>
          <w:color w:val="000000" w:themeColor="text1"/>
        </w:rPr>
      </w:pPr>
      <w:r w:rsidRPr="00D64958">
        <w:rPr>
          <w:rFonts w:cs="Arial"/>
          <w:b/>
          <w:bCs/>
          <w:color w:val="000000" w:themeColor="text1"/>
        </w:rPr>
        <w:t>Email Addresses of Co-authors:</w:t>
      </w:r>
    </w:p>
    <w:p w14:paraId="088233FE" w14:textId="019012D3" w:rsidR="00C36B6D" w:rsidRPr="00C36B6D" w:rsidRDefault="00C36B6D" w:rsidP="00C36B6D">
      <w:pPr>
        <w:pStyle w:val="a3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C36B6D">
        <w:rPr>
          <w:rFonts w:cs="Arial"/>
          <w:bCs/>
          <w:color w:val="000000" w:themeColor="text1"/>
        </w:rPr>
        <w:t xml:space="preserve">Clayton R </w:t>
      </w:r>
      <w:proofErr w:type="spellStart"/>
      <w:r w:rsidRPr="00C36B6D">
        <w:rPr>
          <w:rFonts w:cs="Arial"/>
          <w:bCs/>
          <w:color w:val="000000" w:themeColor="text1"/>
        </w:rPr>
        <w:t>Westerman</w:t>
      </w:r>
      <w:proofErr w:type="spellEnd"/>
      <w:r w:rsidRPr="00C36B6D">
        <w:rPr>
          <w:rFonts w:cs="Arial"/>
          <w:bCs/>
          <w:color w:val="000000" w:themeColor="text1"/>
        </w:rPr>
        <w:tab/>
        <w:t>(</w:t>
      </w:r>
      <w:proofErr w:type="spellStart"/>
      <w:r w:rsidRPr="00C36B6D">
        <w:rPr>
          <w:rFonts w:cs="Arial"/>
          <w:bCs/>
          <w:color w:val="000000" w:themeColor="text1"/>
        </w:rPr>
        <w:t>westerc@purdue.ed</w:t>
      </w:r>
      <w:proofErr w:type="spellEnd"/>
      <w:r w:rsidRPr="00C36B6D">
        <w:rPr>
          <w:rFonts w:cs="Arial"/>
          <w:bCs/>
          <w:color w:val="000000" w:themeColor="text1"/>
        </w:rPr>
        <w:t>)</w:t>
      </w:r>
    </w:p>
    <w:p w14:paraId="5E599863" w14:textId="74E6D757" w:rsidR="00C36B6D" w:rsidRPr="00C36B6D" w:rsidRDefault="00C36B6D" w:rsidP="00C36B6D">
      <w:pPr>
        <w:pStyle w:val="a3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C36B6D">
        <w:rPr>
          <w:rFonts w:cs="Arial"/>
          <w:bCs/>
          <w:color w:val="000000" w:themeColor="text1"/>
        </w:rPr>
        <w:t>Princess M Walker (pmwalker@bsu.edu)</w:t>
      </w:r>
    </w:p>
    <w:p w14:paraId="6A927F96" w14:textId="77777777" w:rsidR="00C36B6D" w:rsidRPr="00B81B15" w:rsidRDefault="00C36B6D" w:rsidP="00C36B6D">
      <w:pPr>
        <w:rPr>
          <w:rFonts w:asciiTheme="minorHAnsi" w:hAnsiTheme="minorHAnsi" w:cstheme="minorHAnsi"/>
          <w:bCs/>
          <w:color w:val="808080"/>
        </w:rPr>
      </w:pPr>
    </w:p>
    <w:p w14:paraId="71B79AC9" w14:textId="69B6D430" w:rsidR="006305D7" w:rsidRPr="001B1519" w:rsidRDefault="006305D7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6C0B0781" w14:textId="2D988A42" w:rsidR="007A4DD6" w:rsidRPr="00866AC5" w:rsidRDefault="00C36B6D" w:rsidP="007A4DD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dynamic covalent polymerization, </w:t>
      </w:r>
      <w:r w:rsidR="00866AC5" w:rsidRPr="00866AC5">
        <w:rPr>
          <w:rFonts w:asciiTheme="minorHAnsi" w:hAnsiTheme="minorHAnsi" w:cstheme="minorHAnsi"/>
          <w:color w:val="000000" w:themeColor="text1"/>
        </w:rPr>
        <w:t xml:space="preserve">sulfur, inverse vulcanization, polymer, </w:t>
      </w:r>
      <w:r>
        <w:rPr>
          <w:rFonts w:asciiTheme="minorHAnsi" w:hAnsiTheme="minorHAnsi" w:cstheme="minorHAnsi"/>
          <w:color w:val="000000" w:themeColor="text1"/>
        </w:rPr>
        <w:t>solvent-free</w:t>
      </w:r>
      <w:r w:rsidR="005D1A7B">
        <w:rPr>
          <w:rFonts w:asciiTheme="minorHAnsi" w:hAnsiTheme="minorHAnsi" w:cstheme="minorHAnsi"/>
          <w:color w:val="000000" w:themeColor="text1"/>
        </w:rPr>
        <w:t xml:space="preserve"> polymerization</w:t>
      </w:r>
      <w:r>
        <w:rPr>
          <w:rFonts w:asciiTheme="minorHAnsi" w:hAnsiTheme="minorHAnsi" w:cstheme="minorHAnsi"/>
          <w:color w:val="000000" w:themeColor="text1"/>
        </w:rPr>
        <w:t>,</w:t>
      </w:r>
      <w:r w:rsidR="00866AC5" w:rsidRPr="00866AC5">
        <w:rPr>
          <w:rFonts w:asciiTheme="minorHAnsi" w:hAnsiTheme="minorHAnsi" w:cstheme="minorHAnsi"/>
          <w:color w:val="000000" w:themeColor="text1"/>
        </w:rPr>
        <w:t xml:space="preserve"> divinylbenzene</w:t>
      </w:r>
      <w:r w:rsidR="00847650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847650">
        <w:rPr>
          <w:rFonts w:asciiTheme="minorHAnsi" w:hAnsiTheme="minorHAnsi" w:cstheme="minorHAnsi"/>
          <w:color w:val="000000" w:themeColor="text1"/>
        </w:rPr>
        <w:t>cyclohexanedimethanol</w:t>
      </w:r>
      <w:proofErr w:type="spellEnd"/>
      <w:r w:rsidR="00E315DB">
        <w:rPr>
          <w:rFonts w:asciiTheme="minorHAnsi" w:hAnsiTheme="minorHAnsi" w:cstheme="minorHAnsi"/>
          <w:color w:val="000000" w:themeColor="text1"/>
        </w:rPr>
        <w:t xml:space="preserve"> </w:t>
      </w:r>
      <w:r w:rsidR="00847650">
        <w:rPr>
          <w:rFonts w:asciiTheme="minorHAnsi" w:hAnsiTheme="minorHAnsi" w:cstheme="minorHAnsi"/>
          <w:color w:val="000000" w:themeColor="text1"/>
        </w:rPr>
        <w:t>divinyl ether</w:t>
      </w:r>
    </w:p>
    <w:p w14:paraId="1CB4E390" w14:textId="77777777" w:rsidR="006305D7" w:rsidRPr="001B1519" w:rsidRDefault="006305D7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606D57C3" w14:textId="512EB54A" w:rsidR="00E315DB" w:rsidRPr="001B1519" w:rsidRDefault="00086FF5" w:rsidP="00E315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  <w:r w:rsidR="006305D7" w:rsidRPr="001B1519">
        <w:rPr>
          <w:rFonts w:asciiTheme="minorHAnsi" w:hAnsiTheme="minorHAnsi" w:cstheme="minorHAnsi"/>
        </w:rPr>
        <w:t xml:space="preserve"> </w:t>
      </w:r>
    </w:p>
    <w:p w14:paraId="32798D51" w14:textId="6CA90D3D" w:rsidR="007A4DD6" w:rsidRPr="00866AC5" w:rsidRDefault="008D3D7D" w:rsidP="007A4DD6">
      <w:pPr>
        <w:rPr>
          <w:rFonts w:asciiTheme="minorHAnsi" w:hAnsiTheme="minorHAnsi" w:cstheme="minorHAnsi"/>
          <w:color w:val="000000" w:themeColor="text1"/>
        </w:rPr>
      </w:pPr>
      <w:r w:rsidRPr="00866AC5">
        <w:rPr>
          <w:rFonts w:asciiTheme="minorHAnsi" w:hAnsiTheme="minorHAnsi" w:cstheme="minorHAnsi"/>
          <w:color w:val="000000" w:themeColor="text1"/>
        </w:rPr>
        <w:t xml:space="preserve">The goal of this protocol is to initiate polymerization </w:t>
      </w:r>
      <w:r w:rsidR="00E315DB">
        <w:rPr>
          <w:rFonts w:asciiTheme="minorHAnsi" w:hAnsiTheme="minorHAnsi" w:cstheme="minorHAnsi"/>
          <w:color w:val="000000" w:themeColor="text1"/>
        </w:rPr>
        <w:t xml:space="preserve">using dynamic sulfur bonds in poly(S-divinylbenzene) </w:t>
      </w:r>
      <w:r w:rsidRPr="00866AC5">
        <w:rPr>
          <w:rFonts w:asciiTheme="minorHAnsi" w:hAnsiTheme="minorHAnsi" w:cstheme="minorHAnsi"/>
          <w:color w:val="000000" w:themeColor="text1"/>
        </w:rPr>
        <w:t xml:space="preserve">at </w:t>
      </w:r>
      <w:r w:rsidR="00E315DB">
        <w:rPr>
          <w:rFonts w:asciiTheme="minorHAnsi" w:hAnsiTheme="minorHAnsi" w:cstheme="minorHAnsi"/>
          <w:color w:val="000000" w:themeColor="text1"/>
        </w:rPr>
        <w:t>mild</w:t>
      </w:r>
      <w:r w:rsidRPr="00866AC5">
        <w:rPr>
          <w:rFonts w:asciiTheme="minorHAnsi" w:hAnsiTheme="minorHAnsi" w:cstheme="minorHAnsi"/>
          <w:color w:val="000000" w:themeColor="text1"/>
        </w:rPr>
        <w:t xml:space="preserve"> temperatures (90</w:t>
      </w:r>
      <w:r w:rsidR="00D64958">
        <w:rPr>
          <w:rFonts w:asciiTheme="minorHAnsi" w:hAnsiTheme="minorHAnsi" w:cstheme="minorHAnsi"/>
          <w:color w:val="000000" w:themeColor="text1"/>
        </w:rPr>
        <w:t xml:space="preserve"> °</w:t>
      </w:r>
      <w:r w:rsidRPr="00866AC5">
        <w:rPr>
          <w:rFonts w:asciiTheme="minorHAnsi" w:hAnsiTheme="minorHAnsi" w:cstheme="minorHAnsi"/>
          <w:color w:val="000000" w:themeColor="text1"/>
        </w:rPr>
        <w:t>C)</w:t>
      </w:r>
      <w:r w:rsidR="00A63CC8">
        <w:rPr>
          <w:rFonts w:asciiTheme="minorHAnsi" w:hAnsiTheme="minorHAnsi" w:cstheme="minorHAnsi"/>
          <w:color w:val="000000" w:themeColor="text1"/>
        </w:rPr>
        <w:t xml:space="preserve"> without using solvents</w:t>
      </w:r>
      <w:r w:rsidR="00E315DB">
        <w:rPr>
          <w:rFonts w:asciiTheme="minorHAnsi" w:hAnsiTheme="minorHAnsi" w:cstheme="minorHAnsi"/>
          <w:color w:val="000000" w:themeColor="text1"/>
        </w:rPr>
        <w:t>.</w:t>
      </w:r>
      <w:r w:rsidRPr="00866AC5">
        <w:rPr>
          <w:rFonts w:asciiTheme="minorHAnsi" w:hAnsiTheme="minorHAnsi" w:cstheme="minorHAnsi"/>
          <w:color w:val="000000" w:themeColor="text1"/>
        </w:rPr>
        <w:t xml:space="preserve"> </w:t>
      </w:r>
      <w:r w:rsidR="00E315DB">
        <w:rPr>
          <w:rFonts w:asciiTheme="minorHAnsi" w:hAnsiTheme="minorHAnsi" w:cstheme="minorHAnsi"/>
          <w:color w:val="000000" w:themeColor="text1"/>
        </w:rPr>
        <w:t xml:space="preserve">Terpolymers are characterized by </w:t>
      </w:r>
      <w:r w:rsidR="00E315DB" w:rsidRPr="00866AC5">
        <w:rPr>
          <w:rFonts w:asciiTheme="minorHAnsi" w:hAnsiTheme="minorHAnsi" w:cstheme="minorHAnsi"/>
          <w:color w:val="000000" w:themeColor="text1"/>
        </w:rPr>
        <w:t>GPC, DSC</w:t>
      </w:r>
      <w:r w:rsidR="00D64958">
        <w:rPr>
          <w:rFonts w:asciiTheme="minorHAnsi" w:hAnsiTheme="minorHAnsi" w:cstheme="minorHAnsi"/>
          <w:color w:val="000000" w:themeColor="text1"/>
        </w:rPr>
        <w:t xml:space="preserve"> and</w:t>
      </w:r>
      <w:r w:rsidR="00E315DB" w:rsidRPr="00866AC5">
        <w:rPr>
          <w:rFonts w:asciiTheme="minorHAnsi" w:hAnsiTheme="minorHAnsi" w:cstheme="minorHAnsi"/>
          <w:color w:val="000000" w:themeColor="text1"/>
        </w:rPr>
        <w:t xml:space="preserve"> </w:t>
      </w:r>
      <w:r w:rsidR="00E315DB" w:rsidRPr="00866AC5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E315DB" w:rsidRPr="00866AC5">
        <w:rPr>
          <w:rFonts w:asciiTheme="minorHAnsi" w:hAnsiTheme="minorHAnsi" w:cstheme="minorHAnsi"/>
          <w:color w:val="000000" w:themeColor="text1"/>
        </w:rPr>
        <w:t>H</w:t>
      </w:r>
      <w:r w:rsidR="005A43D0">
        <w:rPr>
          <w:rFonts w:asciiTheme="minorHAnsi" w:hAnsiTheme="minorHAnsi" w:cstheme="minorHAnsi"/>
          <w:color w:val="000000" w:themeColor="text1"/>
        </w:rPr>
        <w:t xml:space="preserve"> </w:t>
      </w:r>
      <w:r w:rsidR="00E315DB" w:rsidRPr="00866AC5">
        <w:rPr>
          <w:rFonts w:asciiTheme="minorHAnsi" w:hAnsiTheme="minorHAnsi" w:cstheme="minorHAnsi"/>
          <w:color w:val="000000" w:themeColor="text1"/>
        </w:rPr>
        <w:t>NMR</w:t>
      </w:r>
      <w:r w:rsidR="00A63CC8">
        <w:rPr>
          <w:rFonts w:asciiTheme="minorHAnsi" w:hAnsiTheme="minorHAnsi" w:cstheme="minorHAnsi"/>
          <w:color w:val="000000" w:themeColor="text1"/>
        </w:rPr>
        <w:t xml:space="preserve">, and tested for changes in </w:t>
      </w:r>
      <w:r w:rsidR="00E315DB">
        <w:rPr>
          <w:rFonts w:asciiTheme="minorHAnsi" w:hAnsiTheme="minorHAnsi" w:cstheme="minorHAnsi"/>
          <w:color w:val="000000" w:themeColor="text1"/>
        </w:rPr>
        <w:t>solubility</w:t>
      </w:r>
      <w:r w:rsidR="00A63CC8">
        <w:rPr>
          <w:rFonts w:asciiTheme="minorHAnsi" w:hAnsiTheme="minorHAnsi" w:cstheme="minorHAnsi"/>
          <w:color w:val="000000" w:themeColor="text1"/>
        </w:rPr>
        <w:t>.</w:t>
      </w:r>
      <w:r w:rsidR="00E315DB">
        <w:rPr>
          <w:rFonts w:asciiTheme="minorHAnsi" w:hAnsiTheme="minorHAnsi" w:cstheme="minorHAnsi"/>
          <w:color w:val="000000" w:themeColor="text1"/>
        </w:rPr>
        <w:t xml:space="preserve"> </w:t>
      </w:r>
      <w:r w:rsidRPr="00866AC5">
        <w:rPr>
          <w:rFonts w:asciiTheme="minorHAnsi" w:hAnsiTheme="minorHAnsi" w:cstheme="minorHAnsi"/>
          <w:color w:val="000000" w:themeColor="text1"/>
        </w:rPr>
        <w:t xml:space="preserve"> </w:t>
      </w:r>
    </w:p>
    <w:p w14:paraId="6FF419C3" w14:textId="77777777" w:rsidR="00E315DB" w:rsidRPr="001B1519" w:rsidRDefault="00E315DB" w:rsidP="001B1519">
      <w:pPr>
        <w:rPr>
          <w:rFonts w:asciiTheme="minorHAnsi" w:hAnsiTheme="minorHAnsi" w:cstheme="minorHAnsi"/>
        </w:rPr>
      </w:pPr>
    </w:p>
    <w:p w14:paraId="64FB8590" w14:textId="35E72F58" w:rsidR="006305D7" w:rsidRPr="001B1519" w:rsidRDefault="006305D7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472AAE87" w14:textId="5D54DAA2" w:rsidR="00B30812" w:rsidRDefault="00B30812" w:rsidP="001B15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Elemental sulfur</w:t>
      </w:r>
      <w:r w:rsidR="005216A3">
        <w:rPr>
          <w:rFonts w:asciiTheme="minorHAnsi" w:hAnsiTheme="minorHAnsi" w:cstheme="minorHAnsi"/>
        </w:rPr>
        <w:t xml:space="preserve"> (S</w:t>
      </w:r>
      <w:r w:rsidR="005216A3" w:rsidRPr="005216A3">
        <w:rPr>
          <w:rFonts w:asciiTheme="minorHAnsi" w:hAnsiTheme="minorHAnsi" w:cstheme="minorHAnsi"/>
          <w:vertAlign w:val="subscript"/>
        </w:rPr>
        <w:t>8</w:t>
      </w:r>
      <w:r w:rsidR="005216A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is a byproduct of the petroleum industry </w:t>
      </w:r>
      <w:r w:rsidR="008D3AAC">
        <w:rPr>
          <w:rFonts w:asciiTheme="minorHAnsi" w:hAnsiTheme="minorHAnsi" w:cstheme="minorHAnsi"/>
        </w:rPr>
        <w:t>with</w:t>
      </w:r>
      <w:r>
        <w:rPr>
          <w:rFonts w:asciiTheme="minorHAnsi" w:hAnsiTheme="minorHAnsi" w:cstheme="minorHAnsi"/>
        </w:rPr>
        <w:t xml:space="preserve"> millions of tons</w:t>
      </w:r>
      <w:r w:rsidR="008D3AAC">
        <w:rPr>
          <w:rFonts w:asciiTheme="minorHAnsi" w:hAnsiTheme="minorHAnsi" w:cstheme="minorHAnsi"/>
        </w:rPr>
        <w:t xml:space="preserve"> produced</w:t>
      </w:r>
      <w:r>
        <w:rPr>
          <w:rFonts w:asciiTheme="minorHAnsi" w:hAnsiTheme="minorHAnsi" w:cstheme="minorHAnsi"/>
        </w:rPr>
        <w:t xml:space="preserve"> annually. </w:t>
      </w:r>
      <w:r w:rsidR="005D2A4C">
        <w:rPr>
          <w:rFonts w:asciiTheme="minorHAnsi" w:hAnsiTheme="minorHAnsi" w:cstheme="minorHAnsi"/>
        </w:rPr>
        <w:t xml:space="preserve">Such abundant production and </w:t>
      </w:r>
      <w:r>
        <w:rPr>
          <w:rFonts w:asciiTheme="minorHAnsi" w:hAnsiTheme="minorHAnsi" w:cstheme="minorHAnsi"/>
        </w:rPr>
        <w:t xml:space="preserve">limited </w:t>
      </w:r>
      <w:r w:rsidR="005D2A4C">
        <w:rPr>
          <w:rFonts w:asciiTheme="minorHAnsi" w:hAnsiTheme="minorHAnsi" w:cstheme="minorHAnsi"/>
        </w:rPr>
        <w:t>applications lead to sulfur</w:t>
      </w:r>
      <w:r>
        <w:rPr>
          <w:rFonts w:asciiTheme="minorHAnsi" w:hAnsiTheme="minorHAnsi" w:cstheme="minorHAnsi"/>
        </w:rPr>
        <w:t xml:space="preserve"> </w:t>
      </w:r>
      <w:r w:rsidR="005D2A4C">
        <w:rPr>
          <w:rFonts w:asciiTheme="minorHAnsi" w:hAnsiTheme="minorHAnsi" w:cstheme="minorHAnsi"/>
        </w:rPr>
        <w:t>as</w:t>
      </w:r>
      <w:r>
        <w:rPr>
          <w:rFonts w:asciiTheme="minorHAnsi" w:hAnsiTheme="minorHAnsi" w:cstheme="minorHAnsi"/>
        </w:rPr>
        <w:t xml:space="preserve"> a cost-efficient reagent for </w:t>
      </w:r>
      <w:r w:rsidR="005D2A4C">
        <w:rPr>
          <w:rFonts w:asciiTheme="minorHAnsi" w:hAnsiTheme="minorHAnsi" w:cstheme="minorHAnsi"/>
        </w:rPr>
        <w:t xml:space="preserve">polymer </w:t>
      </w:r>
      <w:r>
        <w:rPr>
          <w:rFonts w:asciiTheme="minorHAnsi" w:hAnsiTheme="minorHAnsi" w:cstheme="minorHAnsi"/>
        </w:rPr>
        <w:t xml:space="preserve">synthesis. Inverse vulcanization </w:t>
      </w:r>
      <w:r w:rsidR="005D2A4C">
        <w:rPr>
          <w:rFonts w:asciiTheme="minorHAnsi" w:hAnsiTheme="minorHAnsi" w:cstheme="minorHAnsi"/>
        </w:rPr>
        <w:t>combines</w:t>
      </w:r>
      <w:r>
        <w:rPr>
          <w:rFonts w:asciiTheme="minorHAnsi" w:hAnsiTheme="minorHAnsi" w:cstheme="minorHAnsi"/>
        </w:rPr>
        <w:t xml:space="preserve"> elemental sulfur </w:t>
      </w:r>
      <w:r w:rsidR="005D2A4C">
        <w:rPr>
          <w:rFonts w:asciiTheme="minorHAnsi" w:hAnsiTheme="minorHAnsi" w:cstheme="minorHAnsi"/>
        </w:rPr>
        <w:t xml:space="preserve">with </w:t>
      </w:r>
      <w:r w:rsidR="00CF73AC">
        <w:rPr>
          <w:rFonts w:asciiTheme="minorHAnsi" w:hAnsiTheme="minorHAnsi" w:cstheme="minorHAnsi"/>
        </w:rPr>
        <w:t xml:space="preserve">a variety of </w:t>
      </w:r>
      <w:r w:rsidR="005D2A4C">
        <w:rPr>
          <w:rFonts w:asciiTheme="minorHAnsi" w:hAnsiTheme="minorHAnsi" w:cstheme="minorHAnsi"/>
        </w:rPr>
        <w:t xml:space="preserve">monomers </w:t>
      </w:r>
      <w:r>
        <w:rPr>
          <w:rFonts w:asciiTheme="minorHAnsi" w:hAnsiTheme="minorHAnsi" w:cstheme="minorHAnsi"/>
        </w:rPr>
        <w:t xml:space="preserve">to form </w:t>
      </w:r>
      <w:r w:rsidR="00CF73AC">
        <w:rPr>
          <w:rFonts w:asciiTheme="minorHAnsi" w:hAnsiTheme="minorHAnsi" w:cstheme="minorHAnsi"/>
        </w:rPr>
        <w:t xml:space="preserve">functional </w:t>
      </w:r>
      <w:r>
        <w:rPr>
          <w:rFonts w:asciiTheme="minorHAnsi" w:hAnsiTheme="minorHAnsi" w:cstheme="minorHAnsi"/>
        </w:rPr>
        <w:t>polysulfides</w:t>
      </w:r>
      <w:r w:rsidR="00D12F05">
        <w:rPr>
          <w:rFonts w:asciiTheme="minorHAnsi" w:hAnsiTheme="minorHAnsi" w:cstheme="minorHAnsi"/>
        </w:rPr>
        <w:t xml:space="preserve"> without the need for solvents</w:t>
      </w:r>
      <w:r w:rsidR="005D2A4C">
        <w:rPr>
          <w:rFonts w:asciiTheme="minorHAnsi" w:hAnsiTheme="minorHAnsi" w:cstheme="minorHAnsi"/>
        </w:rPr>
        <w:t xml:space="preserve">. Short reaction times and straight forward synthetic methods have led to rapid expansion of inverse vulcanization. However, </w:t>
      </w:r>
      <w:r w:rsidR="00D12F05">
        <w:rPr>
          <w:rFonts w:asciiTheme="minorHAnsi" w:hAnsiTheme="minorHAnsi" w:cstheme="minorHAnsi"/>
        </w:rPr>
        <w:t>high reaction temperatures (</w:t>
      </w:r>
      <w:r w:rsidR="006151A2">
        <w:rPr>
          <w:rFonts w:asciiTheme="minorHAnsi" w:hAnsiTheme="minorHAnsi" w:cstheme="minorHAnsi"/>
        </w:rPr>
        <w:t>&gt;</w:t>
      </w:r>
      <w:r w:rsidR="00D12F05">
        <w:rPr>
          <w:rFonts w:asciiTheme="minorHAnsi" w:hAnsiTheme="minorHAnsi" w:cstheme="minorHAnsi"/>
        </w:rPr>
        <w:t xml:space="preserve">160 </w:t>
      </w:r>
      <w:r w:rsidR="00D64958">
        <w:rPr>
          <w:rFonts w:asciiTheme="minorHAnsi" w:hAnsiTheme="minorHAnsi" w:cstheme="minorHAnsi"/>
        </w:rPr>
        <w:t>°</w:t>
      </w:r>
      <w:r w:rsidR="00D12F05">
        <w:rPr>
          <w:rFonts w:asciiTheme="minorHAnsi" w:hAnsiTheme="minorHAnsi" w:cstheme="minorHAnsi"/>
        </w:rPr>
        <w:t xml:space="preserve">C) limit the types of monomers that can be used. </w:t>
      </w:r>
      <w:r>
        <w:rPr>
          <w:rFonts w:asciiTheme="minorHAnsi" w:hAnsiTheme="minorHAnsi" w:cstheme="minorHAnsi"/>
        </w:rPr>
        <w:t>Here</w:t>
      </w:r>
      <w:r w:rsidR="00D12F05">
        <w:rPr>
          <w:rFonts w:asciiTheme="minorHAnsi" w:hAnsiTheme="minorHAnsi" w:cstheme="minorHAnsi"/>
        </w:rPr>
        <w:t>,</w:t>
      </w:r>
      <w:r w:rsidR="005216A3">
        <w:rPr>
          <w:rFonts w:asciiTheme="minorHAnsi" w:hAnsiTheme="minorHAnsi" w:cstheme="minorHAnsi"/>
        </w:rPr>
        <w:t xml:space="preserve"> </w:t>
      </w:r>
      <w:r w:rsidR="006A206E">
        <w:rPr>
          <w:rFonts w:asciiTheme="minorHAnsi" w:hAnsiTheme="minorHAnsi" w:cstheme="minorHAnsi"/>
        </w:rPr>
        <w:t xml:space="preserve">the dynamic sulfur bonds in </w:t>
      </w:r>
      <w:r w:rsidR="00D12F05">
        <w:rPr>
          <w:rFonts w:asciiTheme="minorHAnsi" w:hAnsiTheme="minorHAnsi" w:cstheme="minorHAnsi"/>
        </w:rPr>
        <w:t xml:space="preserve">poly(S-divinylbenzene) </w:t>
      </w:r>
      <w:r w:rsidR="006A206E">
        <w:rPr>
          <w:rFonts w:asciiTheme="minorHAnsi" w:hAnsiTheme="minorHAnsi" w:cstheme="minorHAnsi"/>
        </w:rPr>
        <w:t xml:space="preserve">are used to initiate polymerization at much lower temperatures. </w:t>
      </w:r>
      <w:r w:rsidR="005216A3">
        <w:rPr>
          <w:rFonts w:asciiTheme="minorHAnsi" w:hAnsiTheme="minorHAnsi" w:cstheme="minorHAnsi"/>
        </w:rPr>
        <w:t>The S-S bonds in the prepolymer are less stable than S-S bonds in S</w:t>
      </w:r>
      <w:r w:rsidR="005216A3" w:rsidRPr="005216A3">
        <w:rPr>
          <w:rFonts w:asciiTheme="minorHAnsi" w:hAnsiTheme="minorHAnsi" w:cstheme="minorHAnsi"/>
          <w:vertAlign w:val="subscript"/>
        </w:rPr>
        <w:t>8</w:t>
      </w:r>
      <w:r w:rsidR="000A4553">
        <w:rPr>
          <w:rFonts w:asciiTheme="minorHAnsi" w:hAnsiTheme="minorHAnsi" w:cstheme="minorHAnsi"/>
        </w:rPr>
        <w:t xml:space="preserve">, </w:t>
      </w:r>
      <w:r w:rsidR="005216A3">
        <w:rPr>
          <w:rFonts w:asciiTheme="minorHAnsi" w:hAnsiTheme="minorHAnsi" w:cstheme="minorHAnsi"/>
        </w:rPr>
        <w:t>allowing radical formation</w:t>
      </w:r>
      <w:r w:rsidR="006A206E">
        <w:rPr>
          <w:rFonts w:asciiTheme="minorHAnsi" w:hAnsiTheme="minorHAnsi" w:cstheme="minorHAnsi"/>
        </w:rPr>
        <w:t xml:space="preserve"> at 90 </w:t>
      </w:r>
      <w:r w:rsidR="00D64958">
        <w:rPr>
          <w:rFonts w:asciiTheme="minorHAnsi" w:hAnsiTheme="minorHAnsi" w:cstheme="minorHAnsi"/>
        </w:rPr>
        <w:t>°</w:t>
      </w:r>
      <w:r w:rsidR="006A206E">
        <w:rPr>
          <w:rFonts w:asciiTheme="minorHAnsi" w:hAnsiTheme="minorHAnsi" w:cstheme="minorHAnsi"/>
        </w:rPr>
        <w:t xml:space="preserve">C rather than 159 </w:t>
      </w:r>
      <w:r w:rsidR="00D64958">
        <w:rPr>
          <w:rFonts w:asciiTheme="minorHAnsi" w:hAnsiTheme="minorHAnsi" w:cstheme="minorHAnsi"/>
        </w:rPr>
        <w:t>°</w:t>
      </w:r>
      <w:r w:rsidR="006A206E">
        <w:rPr>
          <w:rFonts w:asciiTheme="minorHAnsi" w:hAnsiTheme="minorHAnsi" w:cstheme="minorHAnsi"/>
        </w:rPr>
        <w:t>C.</w:t>
      </w:r>
      <w:r>
        <w:rPr>
          <w:rFonts w:asciiTheme="minorHAnsi" w:hAnsiTheme="minorHAnsi" w:cstheme="minorHAnsi"/>
        </w:rPr>
        <w:t xml:space="preserve"> </w:t>
      </w:r>
      <w:r w:rsidR="00D12F05">
        <w:rPr>
          <w:rFonts w:asciiTheme="minorHAnsi" w:hAnsiTheme="minorHAnsi" w:cstheme="minorHAnsi"/>
        </w:rPr>
        <w:t xml:space="preserve">A variety of allyl and vinyl ethers have been incorporated to form terpolymers. </w:t>
      </w:r>
      <w:r w:rsidR="006C3280">
        <w:rPr>
          <w:rFonts w:asciiTheme="minorHAnsi" w:hAnsiTheme="minorHAnsi" w:cstheme="minorHAnsi"/>
        </w:rPr>
        <w:t xml:space="preserve">The resulting </w:t>
      </w:r>
      <w:r w:rsidR="00D12F05">
        <w:rPr>
          <w:rFonts w:asciiTheme="minorHAnsi" w:hAnsiTheme="minorHAnsi" w:cstheme="minorHAnsi"/>
        </w:rPr>
        <w:t>material</w:t>
      </w:r>
      <w:r w:rsidR="006C3280">
        <w:rPr>
          <w:rFonts w:asciiTheme="minorHAnsi" w:hAnsiTheme="minorHAnsi" w:cstheme="minorHAnsi"/>
        </w:rPr>
        <w:t xml:space="preserve">s </w:t>
      </w:r>
      <w:r w:rsidR="00D12F05">
        <w:rPr>
          <w:rFonts w:asciiTheme="minorHAnsi" w:hAnsiTheme="minorHAnsi" w:cstheme="minorHAnsi"/>
        </w:rPr>
        <w:t>we</w:t>
      </w:r>
      <w:r w:rsidR="006C3280">
        <w:rPr>
          <w:rFonts w:asciiTheme="minorHAnsi" w:hAnsiTheme="minorHAnsi" w:cstheme="minorHAnsi"/>
        </w:rPr>
        <w:t xml:space="preserve">re characterized </w:t>
      </w:r>
      <w:r w:rsidR="006A206E">
        <w:rPr>
          <w:rFonts w:asciiTheme="minorHAnsi" w:hAnsiTheme="minorHAnsi" w:cstheme="minorHAnsi"/>
        </w:rPr>
        <w:t>by</w:t>
      </w:r>
      <w:r w:rsidR="006C3280">
        <w:rPr>
          <w:rFonts w:asciiTheme="minorHAnsi" w:hAnsiTheme="minorHAnsi" w:cstheme="minorHAnsi"/>
        </w:rPr>
        <w:t xml:space="preserve"> </w:t>
      </w:r>
      <w:r w:rsidR="006A206E">
        <w:rPr>
          <w:rFonts w:asciiTheme="minorHAnsi" w:hAnsiTheme="minorHAnsi" w:cstheme="minorHAnsi"/>
          <w:vertAlign w:val="superscript"/>
        </w:rPr>
        <w:t>1</w:t>
      </w:r>
      <w:r w:rsidR="006A206E">
        <w:rPr>
          <w:rFonts w:asciiTheme="minorHAnsi" w:hAnsiTheme="minorHAnsi" w:cstheme="minorHAnsi"/>
        </w:rPr>
        <w:t>H</w:t>
      </w:r>
      <w:r w:rsidR="005A43D0">
        <w:rPr>
          <w:rFonts w:asciiTheme="minorHAnsi" w:hAnsiTheme="minorHAnsi" w:cstheme="minorHAnsi"/>
        </w:rPr>
        <w:t xml:space="preserve"> </w:t>
      </w:r>
      <w:r w:rsidR="006A206E">
        <w:rPr>
          <w:rFonts w:asciiTheme="minorHAnsi" w:hAnsiTheme="minorHAnsi" w:cstheme="minorHAnsi"/>
        </w:rPr>
        <w:t xml:space="preserve">NMR, </w:t>
      </w:r>
      <w:r w:rsidR="006C3280">
        <w:rPr>
          <w:rFonts w:asciiTheme="minorHAnsi" w:hAnsiTheme="minorHAnsi" w:cstheme="minorHAnsi"/>
        </w:rPr>
        <w:t xml:space="preserve">gel permeation chromatography, </w:t>
      </w:r>
      <w:r w:rsidR="006A206E">
        <w:rPr>
          <w:rFonts w:asciiTheme="minorHAnsi" w:hAnsiTheme="minorHAnsi" w:cstheme="minorHAnsi"/>
        </w:rPr>
        <w:t xml:space="preserve">and </w:t>
      </w:r>
      <w:r w:rsidR="006C3280">
        <w:rPr>
          <w:rFonts w:asciiTheme="minorHAnsi" w:hAnsiTheme="minorHAnsi" w:cstheme="minorHAnsi"/>
        </w:rPr>
        <w:t>differential scanning calorimetry</w:t>
      </w:r>
      <w:r w:rsidR="00CE19AB">
        <w:rPr>
          <w:rFonts w:asciiTheme="minorHAnsi" w:hAnsiTheme="minorHAnsi" w:cstheme="minorHAnsi"/>
        </w:rPr>
        <w:t xml:space="preserve">, as well as examining changes in </w:t>
      </w:r>
      <w:r w:rsidR="00D12F05">
        <w:rPr>
          <w:rFonts w:asciiTheme="minorHAnsi" w:hAnsiTheme="minorHAnsi" w:cstheme="minorHAnsi"/>
        </w:rPr>
        <w:t xml:space="preserve">solubility. </w:t>
      </w:r>
      <w:r w:rsidR="00D04368">
        <w:rPr>
          <w:rFonts w:asciiTheme="minorHAnsi" w:hAnsiTheme="minorHAnsi" w:cstheme="minorHAnsi"/>
        </w:rPr>
        <w:t xml:space="preserve">This method </w:t>
      </w:r>
      <w:r w:rsidR="00CE19AB">
        <w:rPr>
          <w:rFonts w:asciiTheme="minorHAnsi" w:hAnsiTheme="minorHAnsi" w:cstheme="minorHAnsi"/>
        </w:rPr>
        <w:t xml:space="preserve">expands on the solvent-free, </w:t>
      </w:r>
      <w:proofErr w:type="spellStart"/>
      <w:r w:rsidR="00CE19AB">
        <w:rPr>
          <w:rFonts w:asciiTheme="minorHAnsi" w:hAnsiTheme="minorHAnsi" w:cstheme="minorHAnsi"/>
        </w:rPr>
        <w:t>thiyl</w:t>
      </w:r>
      <w:proofErr w:type="spellEnd"/>
      <w:r w:rsidR="00CE19AB">
        <w:rPr>
          <w:rFonts w:asciiTheme="minorHAnsi" w:hAnsiTheme="minorHAnsi" w:cstheme="minorHAnsi"/>
        </w:rPr>
        <w:t xml:space="preserve"> radical chemistry utilized by </w:t>
      </w:r>
      <w:r w:rsidR="00D04368">
        <w:rPr>
          <w:rFonts w:asciiTheme="minorHAnsi" w:hAnsiTheme="minorHAnsi" w:cstheme="minorHAnsi"/>
        </w:rPr>
        <w:t>inverse vulcanization</w:t>
      </w:r>
      <w:r w:rsidR="00771DE5">
        <w:rPr>
          <w:rFonts w:asciiTheme="minorHAnsi" w:hAnsiTheme="minorHAnsi" w:cstheme="minorHAnsi"/>
        </w:rPr>
        <w:t xml:space="preserve"> to create </w:t>
      </w:r>
      <w:r w:rsidR="00D04368">
        <w:rPr>
          <w:rFonts w:asciiTheme="minorHAnsi" w:hAnsiTheme="minorHAnsi" w:cstheme="minorHAnsi"/>
        </w:rPr>
        <w:t xml:space="preserve">polysulfides </w:t>
      </w:r>
      <w:r w:rsidR="00CE19AB">
        <w:rPr>
          <w:rFonts w:asciiTheme="minorHAnsi" w:hAnsiTheme="minorHAnsi" w:cstheme="minorHAnsi"/>
        </w:rPr>
        <w:t>at mild temperatures</w:t>
      </w:r>
      <w:r w:rsidR="00771DE5">
        <w:rPr>
          <w:rFonts w:asciiTheme="minorHAnsi" w:hAnsiTheme="minorHAnsi" w:cstheme="minorHAnsi"/>
        </w:rPr>
        <w:t>. This development</w:t>
      </w:r>
      <w:r w:rsidR="00CE19AB">
        <w:rPr>
          <w:rFonts w:asciiTheme="minorHAnsi" w:hAnsiTheme="minorHAnsi" w:cstheme="minorHAnsi"/>
        </w:rPr>
        <w:t xml:space="preserve"> broade</w:t>
      </w:r>
      <w:r w:rsidR="00771DE5">
        <w:rPr>
          <w:rFonts w:asciiTheme="minorHAnsi" w:hAnsiTheme="minorHAnsi" w:cstheme="minorHAnsi"/>
        </w:rPr>
        <w:t>ns</w:t>
      </w:r>
      <w:r w:rsidR="00CE19AB">
        <w:rPr>
          <w:rFonts w:asciiTheme="minorHAnsi" w:hAnsiTheme="minorHAnsi" w:cstheme="minorHAnsi"/>
        </w:rPr>
        <w:t xml:space="preserve"> the range of monomers</w:t>
      </w:r>
      <w:r w:rsidR="00771DE5">
        <w:rPr>
          <w:rFonts w:asciiTheme="minorHAnsi" w:hAnsiTheme="minorHAnsi" w:cstheme="minorHAnsi"/>
        </w:rPr>
        <w:t xml:space="preserve"> that can be incorporated thus</w:t>
      </w:r>
      <w:r w:rsidR="00CE19AB">
        <w:rPr>
          <w:rFonts w:asciiTheme="minorHAnsi" w:hAnsiTheme="minorHAnsi" w:cstheme="minorHAnsi"/>
        </w:rPr>
        <w:t xml:space="preserve"> expanding the</w:t>
      </w:r>
      <w:r w:rsidR="00D04368">
        <w:rPr>
          <w:rFonts w:asciiTheme="minorHAnsi" w:hAnsiTheme="minorHAnsi" w:cstheme="minorHAnsi"/>
        </w:rPr>
        <w:t xml:space="preserve"> </w:t>
      </w:r>
      <w:r w:rsidR="00CE19AB">
        <w:rPr>
          <w:rFonts w:asciiTheme="minorHAnsi" w:hAnsiTheme="minorHAnsi" w:cstheme="minorHAnsi"/>
        </w:rPr>
        <w:t xml:space="preserve">accessible </w:t>
      </w:r>
      <w:r w:rsidR="00D04368">
        <w:rPr>
          <w:rFonts w:asciiTheme="minorHAnsi" w:hAnsiTheme="minorHAnsi" w:cstheme="minorHAnsi"/>
        </w:rPr>
        <w:t xml:space="preserve">material properties </w:t>
      </w:r>
      <w:r w:rsidR="00CE19AB">
        <w:rPr>
          <w:rFonts w:asciiTheme="minorHAnsi" w:hAnsiTheme="minorHAnsi" w:cstheme="minorHAnsi"/>
        </w:rPr>
        <w:t>and possible applications</w:t>
      </w:r>
      <w:r w:rsidR="00F84706">
        <w:rPr>
          <w:rFonts w:asciiTheme="minorHAnsi" w:hAnsiTheme="minorHAnsi" w:cstheme="minorHAnsi"/>
        </w:rPr>
        <w:t>.</w:t>
      </w:r>
    </w:p>
    <w:p w14:paraId="47DF2124" w14:textId="77777777" w:rsidR="00D12F05" w:rsidRPr="006C3280" w:rsidRDefault="00D12F05" w:rsidP="001B1519">
      <w:pPr>
        <w:rPr>
          <w:rFonts w:asciiTheme="minorHAnsi" w:hAnsiTheme="minorHAnsi" w:cstheme="minorHAnsi"/>
        </w:rPr>
      </w:pPr>
    </w:p>
    <w:p w14:paraId="00D25F73" w14:textId="50942D26" w:rsidR="006305D7" w:rsidRPr="001B1519" w:rsidRDefault="006305D7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7657F892" w14:textId="7D3A38AA" w:rsidR="00955994" w:rsidRDefault="00955994" w:rsidP="0027427F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Conversion of organosulfur compounds to S</w:t>
      </w:r>
      <w:r w:rsidRPr="009F4944">
        <w:rPr>
          <w:rFonts w:asciiTheme="minorHAnsi" w:hAnsiTheme="minorHAnsi" w:cstheme="minorHAnsi"/>
          <w:color w:val="000000" w:themeColor="text1"/>
          <w:vertAlign w:val="subscript"/>
        </w:rPr>
        <w:t>8</w:t>
      </w:r>
      <w:r>
        <w:rPr>
          <w:rFonts w:asciiTheme="minorHAnsi" w:hAnsiTheme="minorHAnsi" w:cstheme="minorHAnsi"/>
          <w:color w:val="000000" w:themeColor="text1"/>
        </w:rPr>
        <w:t xml:space="preserve"> during petroleum refinement has led to the </w:t>
      </w:r>
      <w:r>
        <w:rPr>
          <w:rFonts w:asciiTheme="minorHAnsi" w:hAnsiTheme="minorHAnsi" w:cstheme="minorHAnsi"/>
          <w:color w:val="000000" w:themeColor="text1"/>
        </w:rPr>
        <w:lastRenderedPageBreak/>
        <w:t xml:space="preserve">amassing of large </w:t>
      </w:r>
      <w:r w:rsidR="006762AA">
        <w:rPr>
          <w:rFonts w:asciiTheme="minorHAnsi" w:hAnsiTheme="minorHAnsi" w:cstheme="minorHAnsi"/>
          <w:color w:val="000000" w:themeColor="text1"/>
        </w:rPr>
        <w:t>stockpiles of sulfur</w:t>
      </w:r>
      <w:r w:rsidR="00771DE5" w:rsidRPr="00771DE5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484B0A">
        <w:rPr>
          <w:rFonts w:asciiTheme="minorHAnsi" w:hAnsiTheme="minorHAnsi" w:cstheme="minorHAnsi"/>
          <w:color w:val="000000" w:themeColor="text1"/>
        </w:rPr>
        <w:t>.</w:t>
      </w:r>
      <w:r w:rsidR="005C0EE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Elemental sulfur is primarily used </w:t>
      </w:r>
      <w:proofErr w:type="gramStart"/>
      <w:r>
        <w:rPr>
          <w:rFonts w:asciiTheme="minorHAnsi" w:hAnsiTheme="minorHAnsi" w:cstheme="minorHAnsi"/>
          <w:color w:val="000000" w:themeColor="text1"/>
        </w:rPr>
        <w:t>for the production of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</w:rPr>
        <w:t xml:space="preserve">sulfuric acid and phosphates for </w:t>
      </w:r>
      <w:r w:rsidRPr="009F4944">
        <w:rPr>
          <w:rFonts w:asciiTheme="minorHAnsi" w:hAnsiTheme="minorHAnsi" w:cstheme="minorHAnsi"/>
        </w:rPr>
        <w:t>fertilizers</w:t>
      </w:r>
      <w:r w:rsidR="0024780D" w:rsidRPr="0024780D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011AC0">
        <w:rPr>
          <w:rFonts w:asciiTheme="minorHAnsi" w:hAnsiTheme="minorHAnsi" w:cstheme="minorHAnsi"/>
          <w:color w:val="000000" w:themeColor="text1"/>
        </w:rPr>
        <w:t>.</w:t>
      </w:r>
      <w:r w:rsidR="004D25F1">
        <w:rPr>
          <w:rFonts w:asciiTheme="minorHAnsi" w:hAnsiTheme="minorHAnsi" w:cstheme="minorHAnsi"/>
          <w:color w:val="000000" w:themeColor="text1"/>
        </w:rPr>
        <w:t xml:space="preserve"> </w:t>
      </w:r>
      <w:r w:rsidRPr="009F4944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relative </w:t>
      </w:r>
      <w:r w:rsidRPr="009F4944">
        <w:rPr>
          <w:rFonts w:asciiTheme="minorHAnsi" w:hAnsiTheme="minorHAnsi" w:cstheme="minorHAnsi"/>
          <w:color w:val="000000" w:themeColor="text1"/>
        </w:rPr>
        <w:t>abundan</w:t>
      </w:r>
      <w:r>
        <w:rPr>
          <w:rFonts w:asciiTheme="minorHAnsi" w:hAnsiTheme="minorHAnsi" w:cstheme="minorHAnsi"/>
          <w:color w:val="000000" w:themeColor="text1"/>
        </w:rPr>
        <w:t xml:space="preserve">ce provides a readily available and inexpensive reagent making elemental sulfur an ideal feedstock for materials development. </w:t>
      </w:r>
    </w:p>
    <w:p w14:paraId="414F6188" w14:textId="77777777" w:rsidR="0027427F" w:rsidRDefault="0027427F" w:rsidP="0027427F">
      <w:pPr>
        <w:rPr>
          <w:rFonts w:asciiTheme="minorHAnsi" w:hAnsiTheme="minorHAnsi" w:cstheme="minorHAnsi"/>
          <w:color w:val="000000" w:themeColor="text1"/>
        </w:rPr>
      </w:pPr>
    </w:p>
    <w:p w14:paraId="27E7FC77" w14:textId="52FF98A1" w:rsidR="00955994" w:rsidRDefault="00955994" w:rsidP="0027427F">
      <w:pPr>
        <w:rPr>
          <w:rFonts w:asciiTheme="minorHAnsi" w:hAnsiTheme="minorHAnsi" w:cstheme="minorHAnsi"/>
          <w:color w:val="000000" w:themeColor="text1"/>
        </w:rPr>
      </w:pPr>
      <w:r w:rsidRPr="009F4944">
        <w:rPr>
          <w:rFonts w:asciiTheme="minorHAnsi" w:hAnsiTheme="minorHAnsi" w:cstheme="minorHAnsi"/>
          <w:color w:val="000000" w:themeColor="text1"/>
        </w:rPr>
        <w:t xml:space="preserve">Inverse vulcanization is a relatively new polymerization technique that repurposes sulfur </w:t>
      </w:r>
      <w:r>
        <w:rPr>
          <w:rFonts w:asciiTheme="minorHAnsi" w:hAnsiTheme="minorHAnsi" w:cstheme="minorHAnsi"/>
          <w:color w:val="000000" w:themeColor="text1"/>
        </w:rPr>
        <w:t>into functional materials</w:t>
      </w:r>
      <w:r w:rsidR="0024780D" w:rsidRPr="0024780D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484B0A">
        <w:rPr>
          <w:rFonts w:asciiTheme="minorHAnsi" w:hAnsiTheme="minorHAnsi" w:cstheme="minorHAnsi"/>
          <w:color w:val="000000" w:themeColor="text1"/>
        </w:rPr>
        <w:t>.</w:t>
      </w:r>
      <w:r w:rsidR="00C0537A" w:rsidRPr="00C0537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The S</w:t>
      </w:r>
      <w:r w:rsidRPr="009F4944">
        <w:rPr>
          <w:rFonts w:asciiTheme="minorHAnsi" w:hAnsiTheme="minorHAnsi" w:cstheme="minorHAnsi"/>
          <w:color w:val="000000" w:themeColor="text1"/>
          <w:vertAlign w:val="subscript"/>
        </w:rPr>
        <w:t>8</w:t>
      </w:r>
      <w:r>
        <w:rPr>
          <w:rFonts w:asciiTheme="minorHAnsi" w:hAnsiTheme="minorHAnsi" w:cstheme="minorHAnsi"/>
          <w:color w:val="000000" w:themeColor="text1"/>
        </w:rPr>
        <w:t xml:space="preserve"> ring converts to a diradical, linear chain upon heating </w:t>
      </w:r>
      <w:r w:rsidRPr="009F4944">
        <w:rPr>
          <w:rFonts w:asciiTheme="minorHAnsi" w:hAnsiTheme="minorHAnsi" w:cstheme="minorHAnsi"/>
          <w:color w:val="000000" w:themeColor="text1"/>
        </w:rPr>
        <w:t xml:space="preserve">above 159 </w:t>
      </w:r>
      <w:r w:rsidR="00D64958">
        <w:rPr>
          <w:rFonts w:asciiTheme="minorHAnsi" w:hAnsiTheme="minorHAnsi" w:cstheme="minorHAnsi"/>
          <w:color w:val="000000" w:themeColor="text1"/>
        </w:rPr>
        <w:t>°</w:t>
      </w:r>
      <w:r w:rsidRPr="009F4944">
        <w:rPr>
          <w:rFonts w:asciiTheme="minorHAnsi" w:hAnsiTheme="minorHAnsi" w:cstheme="minorHAnsi"/>
          <w:color w:val="000000" w:themeColor="text1"/>
        </w:rPr>
        <w:t>C</w:t>
      </w:r>
      <w:r>
        <w:rPr>
          <w:rFonts w:asciiTheme="minorHAnsi" w:hAnsiTheme="minorHAnsi" w:cstheme="minorHAnsi"/>
          <w:color w:val="000000" w:themeColor="text1"/>
        </w:rPr>
        <w:t xml:space="preserve">. The </w:t>
      </w:r>
      <w:proofErr w:type="spellStart"/>
      <w:r>
        <w:rPr>
          <w:rFonts w:asciiTheme="minorHAnsi" w:hAnsiTheme="minorHAnsi" w:cstheme="minorHAnsi"/>
          <w:color w:val="000000" w:themeColor="text1"/>
        </w:rPr>
        <w:t>thiyl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radicals</w:t>
      </w:r>
      <w:r w:rsidR="000A4553">
        <w:rPr>
          <w:rFonts w:asciiTheme="minorHAnsi" w:hAnsiTheme="minorHAnsi" w:cstheme="minorHAnsi"/>
          <w:color w:val="000000" w:themeColor="text1"/>
        </w:rPr>
        <w:t xml:space="preserve"> then</w:t>
      </w:r>
      <w:r>
        <w:rPr>
          <w:rFonts w:asciiTheme="minorHAnsi" w:hAnsiTheme="minorHAnsi" w:cstheme="minorHAnsi"/>
          <w:color w:val="000000" w:themeColor="text1"/>
        </w:rPr>
        <w:t xml:space="preserve"> initiate polymerization with </w:t>
      </w:r>
      <w:r w:rsidRPr="009F4944">
        <w:rPr>
          <w:rFonts w:asciiTheme="minorHAnsi" w:hAnsiTheme="minorHAnsi" w:cstheme="minorHAnsi"/>
          <w:color w:val="000000" w:themeColor="text1"/>
        </w:rPr>
        <w:t>monomer</w:t>
      </w:r>
      <w:r w:rsidR="000A4553">
        <w:rPr>
          <w:rFonts w:asciiTheme="minorHAnsi" w:hAnsiTheme="minorHAnsi" w:cstheme="minorHAnsi"/>
          <w:color w:val="000000" w:themeColor="text1"/>
        </w:rPr>
        <w:t>s</w:t>
      </w:r>
      <w:r w:rsidRPr="009F4944">
        <w:rPr>
          <w:rFonts w:asciiTheme="minorHAnsi" w:hAnsiTheme="minorHAnsi" w:cstheme="minorHAnsi"/>
          <w:color w:val="000000" w:themeColor="text1"/>
        </w:rPr>
        <w:t xml:space="preserve"> to form polysulfides</w:t>
      </w:r>
      <w:r w:rsidR="0024780D" w:rsidRPr="0024780D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484B0A">
        <w:rPr>
          <w:rFonts w:asciiTheme="minorHAnsi" w:hAnsiTheme="minorHAnsi" w:cstheme="minorHAnsi"/>
          <w:color w:val="000000" w:themeColor="text1"/>
        </w:rPr>
        <w:t>.</w:t>
      </w:r>
      <w:r w:rsidR="0024780D">
        <w:rPr>
          <w:rFonts w:asciiTheme="minorHAnsi" w:hAnsiTheme="minorHAnsi" w:cstheme="minorHAnsi"/>
          <w:color w:val="000000" w:themeColor="text1"/>
        </w:rPr>
        <w:t xml:space="preserve"> </w:t>
      </w:r>
      <w:r w:rsidR="00064840">
        <w:rPr>
          <w:rFonts w:asciiTheme="minorHAnsi" w:hAnsiTheme="minorHAnsi" w:cstheme="minorHAnsi"/>
          <w:color w:val="000000" w:themeColor="text1"/>
        </w:rPr>
        <w:t>In addition to traditional radical polymerizations, inverse vulcanization has been utilized to initiate polymerization with benzoxazines</w:t>
      </w:r>
      <w:r w:rsidR="00064840" w:rsidRPr="00A75341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="00064840">
        <w:rPr>
          <w:rFonts w:asciiTheme="minorHAnsi" w:hAnsiTheme="minorHAnsi" w:cstheme="minorHAnsi"/>
          <w:color w:val="000000" w:themeColor="text1"/>
        </w:rPr>
        <w:t xml:space="preserve">. </w:t>
      </w:r>
      <w:r w:rsidRPr="009F4944">
        <w:rPr>
          <w:rFonts w:asciiTheme="minorHAnsi" w:hAnsiTheme="minorHAnsi" w:cstheme="minorHAnsi"/>
          <w:color w:val="000000" w:themeColor="text1"/>
        </w:rPr>
        <w:t xml:space="preserve">The resulting </w:t>
      </w:r>
      <w:r>
        <w:rPr>
          <w:rFonts w:asciiTheme="minorHAnsi" w:hAnsiTheme="minorHAnsi" w:cstheme="minorHAnsi"/>
          <w:color w:val="000000" w:themeColor="text1"/>
        </w:rPr>
        <w:t>polymer</w:t>
      </w:r>
      <w:r w:rsidRPr="009F4944">
        <w:rPr>
          <w:rFonts w:asciiTheme="minorHAnsi" w:hAnsiTheme="minorHAnsi" w:cstheme="minorHAnsi"/>
          <w:color w:val="000000" w:themeColor="text1"/>
        </w:rPr>
        <w:t xml:space="preserve">s </w:t>
      </w:r>
      <w:r>
        <w:rPr>
          <w:rFonts w:asciiTheme="minorHAnsi" w:hAnsiTheme="minorHAnsi" w:cstheme="minorHAnsi"/>
          <w:color w:val="000000" w:themeColor="text1"/>
        </w:rPr>
        <w:t>have been</w:t>
      </w:r>
      <w:r w:rsidRPr="009F4944">
        <w:rPr>
          <w:rFonts w:asciiTheme="minorHAnsi" w:hAnsiTheme="minorHAnsi" w:cstheme="minorHAnsi"/>
          <w:color w:val="000000" w:themeColor="text1"/>
        </w:rPr>
        <w:t xml:space="preserve"> used </w:t>
      </w:r>
      <w:r w:rsidR="00220A07">
        <w:rPr>
          <w:rFonts w:asciiTheme="minorHAnsi" w:hAnsiTheme="minorHAnsi" w:cstheme="minorHAnsi"/>
          <w:color w:val="000000" w:themeColor="text1"/>
        </w:rPr>
        <w:t xml:space="preserve">for a wide range of applications including </w:t>
      </w:r>
      <w:r w:rsidRPr="009F4944">
        <w:rPr>
          <w:rFonts w:asciiTheme="minorHAnsi" w:hAnsiTheme="minorHAnsi" w:cstheme="minorHAnsi"/>
          <w:color w:val="000000" w:themeColor="text1"/>
        </w:rPr>
        <w:t>cathodes in Li-S batteries</w:t>
      </w:r>
      <w:r w:rsidR="0024780D">
        <w:rPr>
          <w:rFonts w:asciiTheme="minorHAnsi" w:hAnsiTheme="minorHAnsi" w:cstheme="minorHAnsi"/>
          <w:color w:val="000000" w:themeColor="text1"/>
          <w:vertAlign w:val="superscript"/>
        </w:rPr>
        <w:t>1,</w:t>
      </w:r>
      <w:r w:rsidR="00A136A5">
        <w:rPr>
          <w:rFonts w:asciiTheme="minorHAnsi" w:hAnsiTheme="minorHAnsi" w:cstheme="minorHAnsi"/>
          <w:color w:val="000000" w:themeColor="text1"/>
          <w:vertAlign w:val="superscript"/>
        </w:rPr>
        <w:t>5-7</w:t>
      </w:r>
      <w:r w:rsidR="00484B0A">
        <w:rPr>
          <w:rFonts w:asciiTheme="minorHAnsi" w:hAnsiTheme="minorHAnsi" w:cstheme="minorHAnsi"/>
          <w:color w:val="000000" w:themeColor="text1"/>
        </w:rPr>
        <w:t>,</w:t>
      </w:r>
      <w:r w:rsidR="00C0537A" w:rsidRPr="00C0537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self-</w:t>
      </w:r>
      <w:r w:rsidRPr="009F4944">
        <w:rPr>
          <w:rFonts w:asciiTheme="minorHAnsi" w:hAnsiTheme="minorHAnsi" w:cstheme="minorHAnsi"/>
          <w:color w:val="000000" w:themeColor="text1"/>
        </w:rPr>
        <w:t>heal</w:t>
      </w:r>
      <w:r>
        <w:rPr>
          <w:rFonts w:asciiTheme="minorHAnsi" w:hAnsiTheme="minorHAnsi" w:cstheme="minorHAnsi"/>
          <w:color w:val="000000" w:themeColor="text1"/>
        </w:rPr>
        <w:t>ing</w:t>
      </w:r>
      <w:r w:rsidRPr="009F4944">
        <w:rPr>
          <w:rFonts w:asciiTheme="minorHAnsi" w:hAnsiTheme="minorHAnsi" w:cstheme="minorHAnsi"/>
          <w:color w:val="000000" w:themeColor="text1"/>
        </w:rPr>
        <w:t xml:space="preserve"> optical lenses</w:t>
      </w:r>
      <w:r w:rsidR="00A136A5">
        <w:rPr>
          <w:rFonts w:asciiTheme="minorHAnsi" w:hAnsiTheme="minorHAnsi" w:cstheme="minorHAnsi"/>
          <w:color w:val="000000" w:themeColor="text1"/>
          <w:vertAlign w:val="superscript"/>
        </w:rPr>
        <w:t>8-9</w:t>
      </w:r>
      <w:r w:rsidR="00A136A5">
        <w:rPr>
          <w:rFonts w:asciiTheme="minorHAnsi" w:hAnsiTheme="minorHAnsi" w:cstheme="minorHAnsi"/>
          <w:color w:val="000000" w:themeColor="text1"/>
        </w:rPr>
        <w:t xml:space="preserve">, </w:t>
      </w:r>
      <w:r w:rsidRPr="009F4944">
        <w:rPr>
          <w:rFonts w:asciiTheme="minorHAnsi" w:hAnsiTheme="minorHAnsi" w:cstheme="minorHAnsi"/>
          <w:color w:val="000000" w:themeColor="text1"/>
        </w:rPr>
        <w:t>mercury</w:t>
      </w:r>
      <w:r>
        <w:rPr>
          <w:rFonts w:asciiTheme="minorHAnsi" w:hAnsiTheme="minorHAnsi" w:cstheme="minorHAnsi"/>
          <w:color w:val="000000" w:themeColor="text1"/>
        </w:rPr>
        <w:t xml:space="preserve"> and oil sorbents</w:t>
      </w:r>
      <w:r w:rsidR="00750D43">
        <w:rPr>
          <w:rFonts w:asciiTheme="minorHAnsi" w:hAnsiTheme="minorHAnsi" w:cstheme="minorHAnsi"/>
          <w:color w:val="000000" w:themeColor="text1"/>
          <w:vertAlign w:val="superscript"/>
        </w:rPr>
        <w:t>5,</w:t>
      </w:r>
      <w:r w:rsidR="00750D43" w:rsidRPr="00750D43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750D43">
        <w:rPr>
          <w:rFonts w:asciiTheme="minorHAnsi" w:hAnsiTheme="minorHAnsi" w:cstheme="minorHAnsi"/>
          <w:color w:val="000000" w:themeColor="text1"/>
          <w:vertAlign w:val="superscript"/>
        </w:rPr>
        <w:t>0</w:t>
      </w:r>
      <w:r w:rsidR="00A136A5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="00D27223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275527">
        <w:rPr>
          <w:rFonts w:asciiTheme="minorHAnsi" w:hAnsiTheme="minorHAnsi" w:cstheme="minorHAnsi"/>
          <w:color w:val="000000" w:themeColor="text1"/>
        </w:rPr>
        <w:t>, thermal insulators</w:t>
      </w:r>
      <w:r w:rsidR="00823318" w:rsidRPr="00823318">
        <w:rPr>
          <w:rFonts w:asciiTheme="minorHAnsi" w:hAnsiTheme="minorHAnsi" w:cstheme="minorHAnsi"/>
          <w:color w:val="000000" w:themeColor="text1"/>
          <w:vertAlign w:val="superscript"/>
        </w:rPr>
        <w:t>15</w:t>
      </w:r>
      <w:r w:rsidR="00275527">
        <w:rPr>
          <w:rFonts w:asciiTheme="minorHAnsi" w:hAnsiTheme="minorHAnsi" w:cstheme="minorHAnsi"/>
          <w:color w:val="000000" w:themeColor="text1"/>
        </w:rPr>
        <w:t>,</w:t>
      </w:r>
      <w:r w:rsidR="002867F2">
        <w:rPr>
          <w:rFonts w:asciiTheme="minorHAnsi" w:hAnsiTheme="minorHAnsi" w:cstheme="minorHAnsi"/>
          <w:color w:val="000000" w:themeColor="text1"/>
        </w:rPr>
        <w:t xml:space="preserve"> to aid in the slow release of fertilizer</w:t>
      </w:r>
      <w:r w:rsidR="00823318" w:rsidRPr="00823318">
        <w:rPr>
          <w:rFonts w:asciiTheme="minorHAnsi" w:hAnsiTheme="minorHAnsi" w:cstheme="minorHAnsi"/>
          <w:color w:val="000000" w:themeColor="text1"/>
          <w:vertAlign w:val="superscript"/>
        </w:rPr>
        <w:t>16</w:t>
      </w:r>
      <w:r w:rsidR="00275527">
        <w:rPr>
          <w:rFonts w:asciiTheme="minorHAnsi" w:hAnsiTheme="minorHAnsi" w:cstheme="minorHAnsi"/>
          <w:color w:val="000000" w:themeColor="text1"/>
        </w:rPr>
        <w:t xml:space="preserve"> as well as demonstrating some antimicrobial activity</w:t>
      </w:r>
      <w:r w:rsidR="00D27223" w:rsidRPr="00D27223">
        <w:rPr>
          <w:rFonts w:asciiTheme="minorHAnsi" w:hAnsiTheme="minorHAnsi" w:cstheme="minorHAnsi"/>
          <w:color w:val="000000" w:themeColor="text1"/>
          <w:vertAlign w:val="superscript"/>
        </w:rPr>
        <w:t>17</w:t>
      </w:r>
      <w:r>
        <w:rPr>
          <w:rFonts w:asciiTheme="minorHAnsi" w:hAnsiTheme="minorHAnsi" w:cstheme="minorHAnsi"/>
          <w:color w:val="000000" w:themeColor="text1"/>
        </w:rPr>
        <w:t>.</w:t>
      </w:r>
      <w:r w:rsidR="00275527">
        <w:rPr>
          <w:rFonts w:asciiTheme="minorHAnsi" w:hAnsiTheme="minorHAnsi" w:cstheme="minorHAnsi"/>
          <w:color w:val="000000" w:themeColor="text1"/>
        </w:rPr>
        <w:t xml:space="preserve"> </w:t>
      </w:r>
      <w:r w:rsidR="008B79D2">
        <w:rPr>
          <w:rFonts w:asciiTheme="minorHAnsi" w:hAnsiTheme="minorHAnsi" w:cstheme="minorHAnsi"/>
          <w:color w:val="000000" w:themeColor="text1"/>
        </w:rPr>
        <w:t>One group has</w:t>
      </w:r>
      <w:r w:rsidR="00D627AC">
        <w:rPr>
          <w:rFonts w:asciiTheme="minorHAnsi" w:hAnsiTheme="minorHAnsi" w:cstheme="minorHAnsi"/>
          <w:color w:val="000000" w:themeColor="text1"/>
        </w:rPr>
        <w:t xml:space="preserve"> </w:t>
      </w:r>
      <w:r w:rsidR="00311A54">
        <w:rPr>
          <w:rFonts w:asciiTheme="minorHAnsi" w:hAnsiTheme="minorHAnsi" w:cstheme="minorHAnsi"/>
          <w:color w:val="000000" w:themeColor="text1"/>
        </w:rPr>
        <w:t xml:space="preserve">provided a thorough systematic analysis of these polysulfides providing more information about the insulating character and mechanical properties </w:t>
      </w:r>
      <w:r w:rsidR="00D627AC">
        <w:rPr>
          <w:rFonts w:asciiTheme="minorHAnsi" w:hAnsiTheme="minorHAnsi" w:cstheme="minorHAnsi"/>
          <w:color w:val="000000" w:themeColor="text1"/>
        </w:rPr>
        <w:t>with varied S content</w:t>
      </w:r>
      <w:r w:rsidR="00A77896" w:rsidRPr="00A77896">
        <w:rPr>
          <w:rFonts w:asciiTheme="minorHAnsi" w:hAnsiTheme="minorHAnsi" w:cstheme="minorHAnsi"/>
          <w:color w:val="000000" w:themeColor="text1"/>
          <w:vertAlign w:val="superscript"/>
        </w:rPr>
        <w:t>18</w:t>
      </w:r>
      <w:r w:rsidR="00311A54">
        <w:rPr>
          <w:rFonts w:asciiTheme="minorHAnsi" w:hAnsiTheme="minorHAnsi" w:cstheme="minorHAnsi"/>
          <w:color w:val="000000" w:themeColor="text1"/>
        </w:rPr>
        <w:t>. The specific details may aid in further applications development.</w:t>
      </w:r>
      <w:r w:rsidR="00D627AC">
        <w:rPr>
          <w:rFonts w:asciiTheme="minorHAnsi" w:hAnsiTheme="minorHAnsi" w:cstheme="minorHAnsi"/>
          <w:color w:val="000000" w:themeColor="text1"/>
        </w:rPr>
        <w:t xml:space="preserve"> </w:t>
      </w:r>
      <w:r w:rsidR="00275527">
        <w:rPr>
          <w:rFonts w:asciiTheme="minorHAnsi" w:hAnsiTheme="minorHAnsi" w:cstheme="minorHAnsi"/>
          <w:color w:val="000000" w:themeColor="text1"/>
        </w:rPr>
        <w:t>The dynamic bonds present in these materials have also been utilized to recycle the polysulfides</w:t>
      </w:r>
      <w:r w:rsidR="00A77896" w:rsidRPr="00A77896">
        <w:rPr>
          <w:rFonts w:asciiTheme="minorHAnsi" w:hAnsiTheme="minorHAnsi" w:cstheme="minorHAnsi"/>
          <w:color w:val="000000" w:themeColor="text1"/>
          <w:vertAlign w:val="superscript"/>
        </w:rPr>
        <w:t>19,20</w:t>
      </w:r>
      <w:r w:rsidR="00275527">
        <w:rPr>
          <w:rFonts w:asciiTheme="minorHAnsi" w:hAnsiTheme="minorHAnsi" w:cstheme="minorHAnsi"/>
          <w:color w:val="000000" w:themeColor="text1"/>
        </w:rPr>
        <w:t>.</w:t>
      </w:r>
      <w:r w:rsidR="00F3120E">
        <w:rPr>
          <w:rFonts w:asciiTheme="minorHAnsi" w:hAnsiTheme="minorHAnsi" w:cstheme="minorHAnsi"/>
          <w:color w:val="000000" w:themeColor="text1"/>
        </w:rPr>
        <w:t xml:space="preserve"> </w:t>
      </w:r>
      <w:r w:rsidR="00275527">
        <w:rPr>
          <w:rFonts w:asciiTheme="minorHAnsi" w:hAnsiTheme="minorHAnsi" w:cstheme="minorHAnsi"/>
          <w:color w:val="000000" w:themeColor="text1"/>
        </w:rPr>
        <w:t xml:space="preserve"> </w:t>
      </w:r>
      <w:r w:rsidRPr="009F4944">
        <w:rPr>
          <w:rFonts w:asciiTheme="minorHAnsi" w:hAnsiTheme="minorHAnsi" w:cstheme="minorHAnsi"/>
          <w:color w:val="000000" w:themeColor="text1"/>
        </w:rPr>
        <w:t xml:space="preserve"> However, the </w:t>
      </w:r>
      <w:r>
        <w:rPr>
          <w:rFonts w:asciiTheme="minorHAnsi" w:hAnsiTheme="minorHAnsi" w:cstheme="minorHAnsi"/>
          <w:color w:val="000000" w:themeColor="text1"/>
        </w:rPr>
        <w:t xml:space="preserve">high </w:t>
      </w:r>
      <w:r w:rsidRPr="009F4944">
        <w:rPr>
          <w:rFonts w:asciiTheme="minorHAnsi" w:hAnsiTheme="minorHAnsi" w:cstheme="minorHAnsi"/>
          <w:color w:val="000000" w:themeColor="text1"/>
        </w:rPr>
        <w:t>temperature</w:t>
      </w:r>
      <w:r>
        <w:rPr>
          <w:rFonts w:asciiTheme="minorHAnsi" w:hAnsiTheme="minorHAnsi" w:cstheme="minorHAnsi"/>
          <w:color w:val="000000" w:themeColor="text1"/>
        </w:rPr>
        <w:t xml:space="preserve">s required by </w:t>
      </w:r>
      <w:r w:rsidR="00407E8D">
        <w:rPr>
          <w:rFonts w:asciiTheme="minorHAnsi" w:hAnsiTheme="minorHAnsi" w:cstheme="minorHAnsi"/>
          <w:color w:val="000000" w:themeColor="text1"/>
        </w:rPr>
        <w:t>inverse vulcanization</w:t>
      </w:r>
      <w:r>
        <w:rPr>
          <w:rFonts w:asciiTheme="minorHAnsi" w:hAnsiTheme="minorHAnsi" w:cstheme="minorHAnsi"/>
          <w:color w:val="000000" w:themeColor="text1"/>
        </w:rPr>
        <w:t xml:space="preserve">, typically </w:t>
      </w:r>
      <w:r w:rsidRPr="009F4944">
        <w:rPr>
          <w:rFonts w:asciiTheme="minorHAnsi" w:hAnsiTheme="minorHAnsi" w:cstheme="minorHAnsi"/>
          <w:color w:val="000000" w:themeColor="text1"/>
        </w:rPr>
        <w:t>185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5D3691">
        <w:rPr>
          <w:rFonts w:asciiTheme="minorHAnsi" w:hAnsiTheme="minorHAnsi" w:cstheme="minorHAnsi"/>
          <w:color w:val="000000" w:themeColor="text1"/>
        </w:rPr>
        <w:t>°</w:t>
      </w:r>
      <w:r w:rsidRPr="009F4944">
        <w:rPr>
          <w:rFonts w:asciiTheme="minorHAnsi" w:hAnsiTheme="minorHAnsi" w:cstheme="minorHAnsi"/>
          <w:color w:val="000000" w:themeColor="text1"/>
        </w:rPr>
        <w:t>C</w:t>
      </w:r>
      <w:r>
        <w:rPr>
          <w:rFonts w:asciiTheme="minorHAnsi" w:hAnsiTheme="minorHAnsi" w:cstheme="minorHAnsi"/>
          <w:color w:val="000000" w:themeColor="text1"/>
        </w:rPr>
        <w:t xml:space="preserve">, and lack of miscibility </w:t>
      </w:r>
      <w:r w:rsidR="00A75341">
        <w:rPr>
          <w:rFonts w:asciiTheme="minorHAnsi" w:hAnsiTheme="minorHAnsi" w:cstheme="minorHAnsi"/>
          <w:color w:val="000000" w:themeColor="text1"/>
        </w:rPr>
        <w:t xml:space="preserve">with </w:t>
      </w:r>
      <w:r>
        <w:rPr>
          <w:rFonts w:asciiTheme="minorHAnsi" w:hAnsiTheme="minorHAnsi" w:cstheme="minorHAnsi"/>
          <w:color w:val="000000" w:themeColor="text1"/>
        </w:rPr>
        <w:t>S</w:t>
      </w:r>
      <w:r w:rsidRPr="00AD0348">
        <w:rPr>
          <w:rFonts w:asciiTheme="minorHAnsi" w:hAnsiTheme="minorHAnsi" w:cstheme="minorHAnsi"/>
          <w:color w:val="000000" w:themeColor="text1"/>
          <w:vertAlign w:val="subscript"/>
        </w:rPr>
        <w:t>8</w:t>
      </w:r>
      <w:r w:rsidR="00FA62E3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limit the monomers that can be used</w:t>
      </w:r>
      <w:r w:rsidR="00750D43" w:rsidRPr="00750D43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484B0A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3452F657" w14:textId="77777777" w:rsidR="0027427F" w:rsidRDefault="0027427F" w:rsidP="0027427F">
      <w:pPr>
        <w:rPr>
          <w:rFonts w:asciiTheme="minorHAnsi" w:hAnsiTheme="minorHAnsi" w:cstheme="minorHAnsi"/>
          <w:color w:val="000000" w:themeColor="text1"/>
        </w:rPr>
      </w:pPr>
    </w:p>
    <w:p w14:paraId="09CD2BCA" w14:textId="3DDA0BEF" w:rsidR="00955994" w:rsidRDefault="00955994" w:rsidP="0027427F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Early efforts focused on the polymerization </w:t>
      </w:r>
      <w:r w:rsidR="005E14DD">
        <w:rPr>
          <w:rFonts w:asciiTheme="minorHAnsi" w:hAnsiTheme="minorHAnsi" w:cstheme="minorHAnsi"/>
          <w:color w:val="000000" w:themeColor="text1"/>
        </w:rPr>
        <w:t xml:space="preserve">of </w:t>
      </w:r>
      <w:r>
        <w:rPr>
          <w:rFonts w:asciiTheme="minorHAnsi" w:hAnsiTheme="minorHAnsi" w:cstheme="minorHAnsi"/>
          <w:color w:val="000000" w:themeColor="text1"/>
        </w:rPr>
        <w:t>aromatic hydrocarbons, extended hydrocarbons, and natural monomers with high boiling points</w:t>
      </w:r>
      <w:r w:rsidR="00C42519" w:rsidRPr="00C42519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484B0A">
        <w:rPr>
          <w:rFonts w:asciiTheme="minorHAnsi" w:hAnsiTheme="minorHAnsi" w:cstheme="minorHAnsi"/>
          <w:color w:val="000000" w:themeColor="text1"/>
        </w:rPr>
        <w:t>.</w:t>
      </w:r>
      <w:r w:rsidR="00C4251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These methods have been expanded by using poly(S-styrene) as a prepolymer improving miscibility between S</w:t>
      </w:r>
      <w:r w:rsidRPr="00AD0348">
        <w:rPr>
          <w:rFonts w:asciiTheme="minorHAnsi" w:hAnsiTheme="minorHAnsi" w:cstheme="minorHAnsi"/>
          <w:color w:val="000000" w:themeColor="text1"/>
          <w:vertAlign w:val="subscript"/>
        </w:rPr>
        <w:t>8</w:t>
      </w:r>
      <w:r>
        <w:rPr>
          <w:rFonts w:asciiTheme="minorHAnsi" w:hAnsiTheme="minorHAnsi" w:cstheme="minorHAnsi"/>
          <w:color w:val="000000" w:themeColor="text1"/>
        </w:rPr>
        <w:t xml:space="preserve"> and more polar monomers including </w:t>
      </w:r>
      <w:r w:rsidRPr="00F93BB8">
        <w:rPr>
          <w:rFonts w:asciiTheme="minorHAnsi" w:hAnsiTheme="minorHAnsi" w:cstheme="minorHAnsi"/>
          <w:color w:val="000000" w:themeColor="text1"/>
        </w:rPr>
        <w:t>acryl</w:t>
      </w:r>
      <w:r>
        <w:rPr>
          <w:rFonts w:asciiTheme="minorHAnsi" w:hAnsiTheme="minorHAnsi" w:cstheme="minorHAnsi"/>
          <w:color w:val="000000" w:themeColor="text1"/>
        </w:rPr>
        <w:t>ic</w:t>
      </w:r>
      <w:r w:rsidRPr="00F93BB8">
        <w:rPr>
          <w:rFonts w:asciiTheme="minorHAnsi" w:hAnsiTheme="minorHAnsi" w:cstheme="minorHAnsi"/>
          <w:color w:val="000000" w:themeColor="text1"/>
        </w:rPr>
        <w:t>, allylic, and functionalized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F93BB8">
        <w:rPr>
          <w:rFonts w:asciiTheme="minorHAnsi" w:hAnsiTheme="minorHAnsi" w:cstheme="minorHAnsi"/>
          <w:color w:val="000000" w:themeColor="text1"/>
        </w:rPr>
        <w:t>styrenic</w:t>
      </w:r>
      <w:proofErr w:type="spellEnd"/>
      <w:r w:rsidRPr="00F93BB8">
        <w:rPr>
          <w:rFonts w:asciiTheme="minorHAnsi" w:hAnsiTheme="minorHAnsi" w:cstheme="minorHAnsi"/>
          <w:color w:val="000000" w:themeColor="text1"/>
        </w:rPr>
        <w:t xml:space="preserve"> monomers</w:t>
      </w:r>
      <w:r w:rsidR="00F57142">
        <w:rPr>
          <w:rFonts w:asciiTheme="minorHAnsi" w:hAnsiTheme="minorHAnsi" w:cstheme="minorHAnsi"/>
          <w:color w:val="000000" w:themeColor="text1"/>
          <w:vertAlign w:val="superscript"/>
        </w:rPr>
        <w:t>21</w:t>
      </w:r>
      <w:r>
        <w:rPr>
          <w:rFonts w:asciiTheme="minorHAnsi" w:hAnsiTheme="minorHAnsi" w:cstheme="minorHAnsi"/>
          <w:color w:val="000000" w:themeColor="text1"/>
        </w:rPr>
        <w:t>.</w:t>
      </w:r>
      <w:r w:rsidR="00737C9A">
        <w:rPr>
          <w:rFonts w:asciiTheme="minorHAnsi" w:hAnsiTheme="minorHAnsi" w:cstheme="minorHAnsi"/>
          <w:color w:val="000000" w:themeColor="text1"/>
        </w:rPr>
        <w:t xml:space="preserve"> </w:t>
      </w:r>
      <w:r w:rsidR="00EB527A">
        <w:rPr>
          <w:rFonts w:asciiTheme="minorHAnsi" w:hAnsiTheme="minorHAnsi" w:cstheme="minorHAnsi"/>
          <w:color w:val="000000" w:themeColor="text1"/>
        </w:rPr>
        <w:t>Another method utilizes nucleophilic amine activators to enhance reaction rates and lower reaction temperatures</w:t>
      </w:r>
      <w:r w:rsidR="00F57142">
        <w:rPr>
          <w:rFonts w:asciiTheme="minorHAnsi" w:hAnsiTheme="minorHAnsi" w:cstheme="minorHAnsi"/>
          <w:color w:val="000000" w:themeColor="text1"/>
          <w:vertAlign w:val="superscript"/>
        </w:rPr>
        <w:t>22</w:t>
      </w:r>
      <w:r w:rsidR="00EB527A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 xml:space="preserve">However, many monomers have boiling points well below </w:t>
      </w:r>
      <w:r w:rsidRPr="009F4944">
        <w:rPr>
          <w:rFonts w:asciiTheme="minorHAnsi" w:hAnsiTheme="minorHAnsi" w:cstheme="minorHAnsi"/>
          <w:color w:val="000000" w:themeColor="text1"/>
        </w:rPr>
        <w:t xml:space="preserve">159 </w:t>
      </w:r>
      <w:r w:rsidR="0095118A">
        <w:rPr>
          <w:rFonts w:asciiTheme="minorHAnsi" w:hAnsiTheme="minorHAnsi" w:cstheme="minorHAnsi"/>
          <w:color w:val="000000" w:themeColor="text1"/>
        </w:rPr>
        <w:t>°</w:t>
      </w:r>
      <w:r w:rsidRPr="009F4944">
        <w:rPr>
          <w:rFonts w:asciiTheme="minorHAnsi" w:hAnsiTheme="minorHAnsi" w:cstheme="minorHAnsi"/>
          <w:color w:val="000000" w:themeColor="text1"/>
        </w:rPr>
        <w:t>C</w:t>
      </w:r>
      <w:r>
        <w:rPr>
          <w:rFonts w:asciiTheme="minorHAnsi" w:hAnsiTheme="minorHAnsi" w:cstheme="minorHAnsi"/>
          <w:color w:val="000000" w:themeColor="text1"/>
        </w:rPr>
        <w:t xml:space="preserve"> and thus require an alternate method for polysulfide formation. </w:t>
      </w:r>
    </w:p>
    <w:p w14:paraId="0BEC1D6C" w14:textId="77777777" w:rsidR="0027427F" w:rsidRDefault="0027427F" w:rsidP="0027427F">
      <w:pPr>
        <w:rPr>
          <w:rFonts w:asciiTheme="minorHAnsi" w:hAnsiTheme="minorHAnsi" w:cstheme="minorHAnsi"/>
          <w:color w:val="000000" w:themeColor="text1"/>
        </w:rPr>
      </w:pPr>
    </w:p>
    <w:p w14:paraId="45FFBA19" w14:textId="5808CA84" w:rsidR="007A4DD6" w:rsidRPr="000A4553" w:rsidRDefault="00955994" w:rsidP="0027427F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 the stable crown form, S-S bonds are the strongest</w:t>
      </w:r>
      <w:r w:rsidR="000A4553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thus requiring high temperatures for cleavage</w:t>
      </w:r>
      <w:r w:rsidR="00F57142" w:rsidRPr="00F57142">
        <w:rPr>
          <w:rFonts w:asciiTheme="minorHAnsi" w:hAnsiTheme="minorHAnsi" w:cstheme="minorHAnsi"/>
          <w:color w:val="000000" w:themeColor="text1"/>
          <w:vertAlign w:val="superscript"/>
        </w:rPr>
        <w:t>23</w:t>
      </w:r>
      <w:r>
        <w:rPr>
          <w:rFonts w:asciiTheme="minorHAnsi" w:hAnsiTheme="minorHAnsi" w:cstheme="minorHAnsi"/>
          <w:color w:val="000000" w:themeColor="text1"/>
        </w:rPr>
        <w:t>.</w:t>
      </w:r>
      <w:r w:rsidR="00C4251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In polysulfides, </w:t>
      </w:r>
      <w:r w:rsidR="000A4553">
        <w:rPr>
          <w:rFonts w:asciiTheme="minorHAnsi" w:hAnsiTheme="minorHAnsi" w:cstheme="minorHAnsi"/>
          <w:color w:val="000000" w:themeColor="text1"/>
        </w:rPr>
        <w:t>sulfur</w:t>
      </w:r>
      <w:r>
        <w:rPr>
          <w:rFonts w:asciiTheme="minorHAnsi" w:hAnsiTheme="minorHAnsi" w:cstheme="minorHAnsi"/>
          <w:color w:val="000000" w:themeColor="text1"/>
        </w:rPr>
        <w:t xml:space="preserve"> is present as linear chains or loops, allowing S-S bonds to be cleaved at much lower temperatures</w:t>
      </w:r>
      <w:r w:rsidR="00C42519" w:rsidRPr="00C42519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C42519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F57142">
        <w:rPr>
          <w:rFonts w:asciiTheme="minorHAnsi" w:hAnsiTheme="minorHAnsi" w:cstheme="minorHAnsi"/>
          <w:color w:val="000000" w:themeColor="text1"/>
          <w:vertAlign w:val="superscript"/>
        </w:rPr>
        <w:t>24</w:t>
      </w:r>
      <w:r w:rsidR="00484B0A">
        <w:rPr>
          <w:rFonts w:asciiTheme="minorHAnsi" w:hAnsiTheme="minorHAnsi" w:cstheme="minorHAnsi"/>
          <w:color w:val="000000" w:themeColor="text1"/>
        </w:rPr>
        <w:t>.</w:t>
      </w:r>
      <w:r w:rsidR="00C4251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By using poly(S-DVB) </w:t>
      </w:r>
      <w:r w:rsidR="00E6784F">
        <w:rPr>
          <w:rFonts w:asciiTheme="minorHAnsi" w:hAnsiTheme="minorHAnsi" w:cstheme="minorHAnsi"/>
          <w:color w:val="000000" w:themeColor="text1"/>
        </w:rPr>
        <w:t xml:space="preserve">(DVB, </w:t>
      </w:r>
      <w:proofErr w:type="gramStart"/>
      <w:r w:rsidR="00E6784F" w:rsidRPr="004D25F1">
        <w:rPr>
          <w:rFonts w:asciiTheme="minorHAnsi" w:hAnsiTheme="minorHAnsi" w:cstheme="minorHAnsi"/>
          <w:color w:val="000000" w:themeColor="text1"/>
        </w:rPr>
        <w:t>divinylbenzene</w:t>
      </w:r>
      <w:r w:rsidR="00E6784F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>as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a prepolymer</w:t>
      </w:r>
      <w:r w:rsidR="000A4553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a second monomer with a lower boiling point such </w:t>
      </w:r>
      <w:r w:rsidRPr="003517CA">
        <w:rPr>
          <w:rFonts w:asciiTheme="minorHAnsi" w:hAnsiTheme="minorHAnsi" w:cstheme="minorHAnsi"/>
          <w:color w:val="000000" w:themeColor="text1"/>
        </w:rPr>
        <w:t xml:space="preserve">as 1,4-cyclohexanedimethanol </w:t>
      </w:r>
      <w:proofErr w:type="spellStart"/>
      <w:r w:rsidRPr="003517CA">
        <w:rPr>
          <w:rFonts w:asciiTheme="minorHAnsi" w:hAnsiTheme="minorHAnsi" w:cstheme="minorHAnsi"/>
          <w:color w:val="000000" w:themeColor="text1"/>
        </w:rPr>
        <w:t>divinylether</w:t>
      </w:r>
      <w:proofErr w:type="spellEnd"/>
      <w:r w:rsidRPr="003517CA">
        <w:rPr>
          <w:rFonts w:asciiTheme="minorHAnsi" w:hAnsiTheme="minorHAnsi" w:cstheme="minorHAnsi"/>
          <w:color w:val="000000" w:themeColor="text1"/>
        </w:rPr>
        <w:t xml:space="preserve"> (CDE</w:t>
      </w:r>
      <w:r w:rsidR="0095118A">
        <w:rPr>
          <w:rFonts w:asciiTheme="minorHAnsi" w:hAnsiTheme="minorHAnsi" w:cstheme="minorHAnsi"/>
          <w:color w:val="000000" w:themeColor="text1"/>
        </w:rPr>
        <w:t>,</w:t>
      </w:r>
      <w:r w:rsidR="0095118A" w:rsidRPr="0095118A">
        <w:rPr>
          <w:rFonts w:asciiTheme="minorHAnsi" w:hAnsiTheme="minorHAnsi" w:cstheme="minorHAnsi"/>
          <w:color w:val="000000" w:themeColor="text1"/>
        </w:rPr>
        <w:t xml:space="preserve"> </w:t>
      </w:r>
      <w:r w:rsidR="0095118A">
        <w:rPr>
          <w:rFonts w:asciiTheme="minorHAnsi" w:hAnsiTheme="minorHAnsi" w:cstheme="minorHAnsi"/>
          <w:color w:val="000000" w:themeColor="text1"/>
        </w:rPr>
        <w:t>boiling point</w:t>
      </w:r>
      <w:r w:rsidR="0095118A" w:rsidRPr="003517CA">
        <w:rPr>
          <w:rFonts w:asciiTheme="minorHAnsi" w:hAnsiTheme="minorHAnsi" w:cstheme="minorHAnsi"/>
          <w:color w:val="000000" w:themeColor="text1"/>
        </w:rPr>
        <w:t xml:space="preserve"> </w:t>
      </w:r>
      <w:r w:rsidR="0095118A">
        <w:rPr>
          <w:rFonts w:asciiTheme="minorHAnsi" w:hAnsiTheme="minorHAnsi" w:cstheme="minorHAnsi"/>
          <w:color w:val="000000" w:themeColor="text1"/>
        </w:rPr>
        <w:t xml:space="preserve">of </w:t>
      </w:r>
      <w:r w:rsidR="0095118A" w:rsidRPr="003517CA">
        <w:rPr>
          <w:rFonts w:asciiTheme="minorHAnsi" w:hAnsiTheme="minorHAnsi" w:cstheme="minorHAnsi"/>
          <w:color w:val="000000" w:themeColor="text1"/>
        </w:rPr>
        <w:t xml:space="preserve">126 </w:t>
      </w:r>
      <w:r w:rsidR="0095118A">
        <w:rPr>
          <w:rFonts w:asciiTheme="minorHAnsi" w:hAnsiTheme="minorHAnsi" w:cstheme="minorHAnsi"/>
          <w:color w:val="000000" w:themeColor="text1"/>
        </w:rPr>
        <w:t>°</w:t>
      </w:r>
      <w:r w:rsidR="0095118A" w:rsidRPr="003517CA">
        <w:rPr>
          <w:rFonts w:asciiTheme="minorHAnsi" w:hAnsiTheme="minorHAnsi" w:cstheme="minorHAnsi"/>
          <w:color w:val="000000" w:themeColor="text1"/>
        </w:rPr>
        <w:t>C</w:t>
      </w:r>
      <w:r>
        <w:rPr>
          <w:rFonts w:asciiTheme="minorHAnsi" w:hAnsiTheme="minorHAnsi" w:cstheme="minorHAnsi"/>
          <w:color w:val="000000" w:themeColor="text1"/>
        </w:rPr>
        <w:t>),</w:t>
      </w:r>
      <w:r w:rsidRPr="003517CA">
        <w:rPr>
          <w:rFonts w:asciiTheme="minorHAnsi" w:hAnsiTheme="minorHAnsi" w:cstheme="minorHAnsi"/>
          <w:color w:val="000000" w:themeColor="text1"/>
        </w:rPr>
        <w:t xml:space="preserve"> can be introduced</w:t>
      </w:r>
      <w:r w:rsidR="00F57142">
        <w:rPr>
          <w:rFonts w:asciiTheme="minorHAnsi" w:hAnsiTheme="minorHAnsi" w:cstheme="minorHAnsi"/>
          <w:color w:val="000000" w:themeColor="text1"/>
          <w:vertAlign w:val="superscript"/>
        </w:rPr>
        <w:t>24</w:t>
      </w:r>
      <w:r w:rsidR="00484B0A">
        <w:rPr>
          <w:rFonts w:asciiTheme="minorHAnsi" w:hAnsiTheme="minorHAnsi" w:cstheme="minorHAnsi"/>
          <w:color w:val="000000" w:themeColor="text1"/>
        </w:rPr>
        <w:t>.</w:t>
      </w:r>
      <w:r w:rsidR="00F57142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This work demonstrates further improvement by lowering the reaction temperature to 90 </w:t>
      </w:r>
      <w:r w:rsidR="0095118A">
        <w:rPr>
          <w:rFonts w:asciiTheme="minorHAnsi" w:hAnsiTheme="minorHAnsi" w:cstheme="minorHAnsi"/>
          <w:color w:val="000000" w:themeColor="text1"/>
        </w:rPr>
        <w:t>°</w:t>
      </w:r>
      <w:r>
        <w:rPr>
          <w:rFonts w:asciiTheme="minorHAnsi" w:hAnsiTheme="minorHAnsi" w:cstheme="minorHAnsi"/>
          <w:color w:val="000000" w:themeColor="text1"/>
        </w:rPr>
        <w:t xml:space="preserve">C with a family of allyl and vinyl ether monomers. </w:t>
      </w:r>
      <w:r w:rsidR="000A4553">
        <w:rPr>
          <w:rFonts w:asciiTheme="minorHAnsi" w:hAnsiTheme="minorHAnsi" w:cstheme="minorHAnsi"/>
          <w:color w:val="000000" w:themeColor="text1"/>
        </w:rPr>
        <w:t>Reactions i</w:t>
      </w:r>
      <w:r>
        <w:rPr>
          <w:rFonts w:asciiTheme="minorHAnsi" w:hAnsiTheme="minorHAnsi" w:cstheme="minorHAnsi"/>
          <w:color w:val="000000" w:themeColor="text1"/>
        </w:rPr>
        <w:t>ncorporatin</w:t>
      </w:r>
      <w:r w:rsidR="000A4553">
        <w:rPr>
          <w:rFonts w:asciiTheme="minorHAnsi" w:hAnsiTheme="minorHAnsi" w:cstheme="minorHAnsi"/>
          <w:color w:val="000000" w:themeColor="text1"/>
        </w:rPr>
        <w:t>g</w:t>
      </w:r>
      <w:r>
        <w:rPr>
          <w:rFonts w:asciiTheme="minorHAnsi" w:hAnsiTheme="minorHAnsi" w:cstheme="minorHAnsi"/>
          <w:color w:val="000000" w:themeColor="text1"/>
        </w:rPr>
        <w:t xml:space="preserve"> a second monomer </w:t>
      </w:r>
      <w:r w:rsidR="000A4553">
        <w:rPr>
          <w:rFonts w:asciiTheme="minorHAnsi" w:hAnsiTheme="minorHAnsi" w:cstheme="minorHAnsi"/>
          <w:color w:val="000000" w:themeColor="text1"/>
        </w:rPr>
        <w:t>remain</w:t>
      </w:r>
      <w:r>
        <w:rPr>
          <w:rFonts w:asciiTheme="minorHAnsi" w:hAnsiTheme="minorHAnsi" w:cstheme="minorHAnsi"/>
          <w:color w:val="000000" w:themeColor="text1"/>
        </w:rPr>
        <w:t xml:space="preserve"> solvent-free. </w:t>
      </w:r>
    </w:p>
    <w:p w14:paraId="237AD7DD" w14:textId="77777777" w:rsidR="00D15131" w:rsidRPr="001B1519" w:rsidRDefault="00D15131" w:rsidP="001B1519">
      <w:pPr>
        <w:rPr>
          <w:rFonts w:asciiTheme="minorHAnsi" w:hAnsiTheme="minorHAnsi" w:cstheme="minorHAnsi"/>
          <w:b/>
        </w:rPr>
      </w:pPr>
    </w:p>
    <w:p w14:paraId="3D4CD2F3" w14:textId="41093572" w:rsidR="006305D7" w:rsidRDefault="006305D7" w:rsidP="001B1519">
      <w:pPr>
        <w:rPr>
          <w:rStyle w:val="a4"/>
          <w:rFonts w:asciiTheme="minorHAnsi" w:hAnsiTheme="minorHAnsi" w:cstheme="minorHAnsi"/>
          <w:color w:val="808080" w:themeColor="background1" w:themeShade="80"/>
          <w:u w:val="none"/>
        </w:rPr>
      </w:pPr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4726DD06" w14:textId="77777777" w:rsidR="00B712A8" w:rsidRPr="001B1519" w:rsidRDefault="00B712A8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5F8DAF84" w14:textId="3815A0EC" w:rsidR="00866AC5" w:rsidRDefault="00866AC5" w:rsidP="00866AC5">
      <w:pPr>
        <w:pStyle w:val="a3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B712A8">
        <w:rPr>
          <w:rFonts w:asciiTheme="minorHAnsi" w:hAnsiTheme="minorHAnsi" w:cstheme="minorHAnsi"/>
          <w:b/>
          <w:color w:val="000000" w:themeColor="text1"/>
        </w:rPr>
        <w:t xml:space="preserve">Synthesis of </w:t>
      </w:r>
      <w:r w:rsidR="0027427F">
        <w:rPr>
          <w:rFonts w:asciiTheme="minorHAnsi" w:hAnsiTheme="minorHAnsi" w:cstheme="minorHAnsi"/>
          <w:b/>
          <w:color w:val="000000" w:themeColor="text1"/>
        </w:rPr>
        <w:t>p</w:t>
      </w:r>
      <w:r w:rsidRPr="00B712A8">
        <w:rPr>
          <w:rFonts w:asciiTheme="minorHAnsi" w:hAnsiTheme="minorHAnsi" w:cstheme="minorHAnsi"/>
          <w:b/>
          <w:color w:val="000000" w:themeColor="text1"/>
        </w:rPr>
        <w:t>oly(S-</w:t>
      </w:r>
      <w:r w:rsidR="006762AA">
        <w:rPr>
          <w:rFonts w:asciiTheme="minorHAnsi" w:hAnsiTheme="minorHAnsi" w:cstheme="minorHAnsi"/>
          <w:b/>
          <w:color w:val="000000" w:themeColor="text1"/>
        </w:rPr>
        <w:t>divinylbenzene</w:t>
      </w:r>
      <w:r w:rsidRPr="00B712A8">
        <w:rPr>
          <w:rFonts w:asciiTheme="minorHAnsi" w:hAnsiTheme="minorHAnsi" w:cstheme="minorHAnsi"/>
          <w:b/>
          <w:color w:val="000000" w:themeColor="text1"/>
        </w:rPr>
        <w:t>)</w:t>
      </w:r>
    </w:p>
    <w:p w14:paraId="6A4338CA" w14:textId="77777777" w:rsidR="00E347CD" w:rsidRPr="00B712A8" w:rsidRDefault="00E347CD" w:rsidP="00E347CD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b/>
          <w:color w:val="000000" w:themeColor="text1"/>
        </w:rPr>
      </w:pPr>
    </w:p>
    <w:p w14:paraId="580C7F7A" w14:textId="64CD9587" w:rsidR="00E347CD" w:rsidRDefault="00866AC5" w:rsidP="004E6330">
      <w:pPr>
        <w:pStyle w:val="a3"/>
        <w:numPr>
          <w:ilvl w:val="1"/>
          <w:numId w:val="28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4D25F1">
        <w:rPr>
          <w:rFonts w:asciiTheme="minorHAnsi" w:hAnsiTheme="minorHAnsi" w:cstheme="minorHAnsi"/>
          <w:color w:val="000000" w:themeColor="text1"/>
        </w:rPr>
        <w:t>To prepare poly(S-</w:t>
      </w:r>
      <w:r w:rsidR="006762AA" w:rsidRPr="004D25F1">
        <w:rPr>
          <w:rFonts w:asciiTheme="minorHAnsi" w:hAnsiTheme="minorHAnsi" w:cstheme="minorHAnsi"/>
          <w:color w:val="000000" w:themeColor="text1"/>
        </w:rPr>
        <w:t>divinylbenzene</w:t>
      </w:r>
      <w:r w:rsidRPr="004D25F1">
        <w:rPr>
          <w:rFonts w:asciiTheme="minorHAnsi" w:hAnsiTheme="minorHAnsi" w:cstheme="minorHAnsi"/>
          <w:color w:val="000000" w:themeColor="text1"/>
        </w:rPr>
        <w:t xml:space="preserve">), </w:t>
      </w:r>
      <w:r w:rsidR="005E14DD">
        <w:rPr>
          <w:rFonts w:asciiTheme="minorHAnsi" w:hAnsiTheme="minorHAnsi" w:cstheme="minorHAnsi"/>
          <w:color w:val="000000" w:themeColor="text1"/>
        </w:rPr>
        <w:t xml:space="preserve">combine </w:t>
      </w:r>
      <w:r w:rsidRPr="004D25F1">
        <w:rPr>
          <w:rFonts w:asciiTheme="minorHAnsi" w:hAnsiTheme="minorHAnsi" w:cstheme="minorHAnsi"/>
          <w:color w:val="000000" w:themeColor="text1"/>
        </w:rPr>
        <w:t xml:space="preserve">elemental sulfur </w:t>
      </w:r>
      <w:r w:rsidR="009C7B7B">
        <w:rPr>
          <w:rFonts w:asciiTheme="minorHAnsi" w:hAnsiTheme="minorHAnsi" w:cstheme="minorHAnsi"/>
          <w:color w:val="000000" w:themeColor="text1"/>
        </w:rPr>
        <w:t>(S</w:t>
      </w:r>
      <w:r w:rsidR="009C7B7B" w:rsidRPr="009C7B7B">
        <w:rPr>
          <w:rFonts w:asciiTheme="minorHAnsi" w:hAnsiTheme="minorHAnsi" w:cstheme="minorHAnsi"/>
          <w:color w:val="000000" w:themeColor="text1"/>
          <w:vertAlign w:val="subscript"/>
        </w:rPr>
        <w:t>8</w:t>
      </w:r>
      <w:r w:rsidR="009C7B7B">
        <w:rPr>
          <w:rFonts w:asciiTheme="minorHAnsi" w:hAnsiTheme="minorHAnsi" w:cstheme="minorHAnsi"/>
          <w:color w:val="000000" w:themeColor="text1"/>
        </w:rPr>
        <w:t xml:space="preserve">) </w:t>
      </w:r>
      <w:r w:rsidRPr="004D25F1">
        <w:rPr>
          <w:rFonts w:asciiTheme="minorHAnsi" w:hAnsiTheme="minorHAnsi" w:cstheme="minorHAnsi"/>
          <w:color w:val="000000" w:themeColor="text1"/>
        </w:rPr>
        <w:t xml:space="preserve">and divinylbenzene (DVB) </w:t>
      </w:r>
      <w:r w:rsidR="006762AA" w:rsidRPr="004D25F1">
        <w:rPr>
          <w:rFonts w:asciiTheme="minorHAnsi" w:hAnsiTheme="minorHAnsi" w:cstheme="minorHAnsi"/>
          <w:color w:val="000000" w:themeColor="text1"/>
        </w:rPr>
        <w:t xml:space="preserve">at various weight </w:t>
      </w:r>
      <w:r w:rsidR="004824AE" w:rsidRPr="004D25F1">
        <w:rPr>
          <w:rFonts w:asciiTheme="minorHAnsi" w:hAnsiTheme="minorHAnsi" w:cstheme="minorHAnsi"/>
          <w:color w:val="000000" w:themeColor="text1"/>
        </w:rPr>
        <w:t>ratios</w:t>
      </w:r>
      <w:r w:rsidR="0095118A">
        <w:rPr>
          <w:rFonts w:asciiTheme="minorHAnsi" w:hAnsiTheme="minorHAnsi" w:cstheme="minorHAnsi"/>
          <w:color w:val="000000" w:themeColor="text1"/>
        </w:rPr>
        <w:t xml:space="preserve"> (</w:t>
      </w:r>
      <w:r w:rsidR="004824AE" w:rsidRPr="004D25F1">
        <w:rPr>
          <w:rFonts w:asciiTheme="minorHAnsi" w:hAnsiTheme="minorHAnsi" w:cstheme="minorHAnsi"/>
          <w:color w:val="000000" w:themeColor="text1"/>
        </w:rPr>
        <w:t>30:70</w:t>
      </w:r>
      <w:r w:rsidR="006762AA" w:rsidRPr="004D25F1">
        <w:rPr>
          <w:rFonts w:asciiTheme="minorHAnsi" w:hAnsiTheme="minorHAnsi" w:cstheme="minorHAnsi"/>
          <w:color w:val="000000" w:themeColor="text1"/>
        </w:rPr>
        <w:t>, 40:60, 50:50, 60:40, 70:30, 80:20, and</w:t>
      </w:r>
      <w:r w:rsidR="004824AE" w:rsidRPr="004D25F1">
        <w:rPr>
          <w:rFonts w:asciiTheme="minorHAnsi" w:hAnsiTheme="minorHAnsi" w:cstheme="minorHAnsi"/>
          <w:color w:val="000000" w:themeColor="text1"/>
        </w:rPr>
        <w:t xml:space="preserve"> 90:10 </w:t>
      </w:r>
      <w:r w:rsidR="0095118A">
        <w:rPr>
          <w:rFonts w:asciiTheme="minorHAnsi" w:hAnsiTheme="minorHAnsi" w:cstheme="minorHAnsi"/>
          <w:color w:val="000000" w:themeColor="text1"/>
        </w:rPr>
        <w:t xml:space="preserve">of </w:t>
      </w:r>
      <w:r w:rsidR="006762AA" w:rsidRPr="004D25F1">
        <w:rPr>
          <w:rFonts w:asciiTheme="minorHAnsi" w:hAnsiTheme="minorHAnsi" w:cstheme="minorHAnsi"/>
          <w:color w:val="000000" w:themeColor="text1"/>
        </w:rPr>
        <w:t>S</w:t>
      </w:r>
      <w:proofErr w:type="gramStart"/>
      <w:r w:rsidR="00F104F3">
        <w:rPr>
          <w:rFonts w:asciiTheme="minorHAnsi" w:hAnsiTheme="minorHAnsi" w:cstheme="minorHAnsi"/>
          <w:color w:val="000000" w:themeColor="text1"/>
          <w:vertAlign w:val="subscript"/>
        </w:rPr>
        <w:t>8</w:t>
      </w:r>
      <w:r w:rsidR="006762AA" w:rsidRPr="004D25F1">
        <w:rPr>
          <w:rFonts w:asciiTheme="minorHAnsi" w:hAnsiTheme="minorHAnsi" w:cstheme="minorHAnsi"/>
          <w:color w:val="000000" w:themeColor="text1"/>
        </w:rPr>
        <w:t>:DVB</w:t>
      </w:r>
      <w:proofErr w:type="gramEnd"/>
      <w:r w:rsidR="0095118A">
        <w:rPr>
          <w:rFonts w:asciiTheme="minorHAnsi" w:hAnsiTheme="minorHAnsi" w:cstheme="minorHAnsi"/>
          <w:color w:val="000000" w:themeColor="text1"/>
        </w:rPr>
        <w:t>)</w:t>
      </w:r>
      <w:r w:rsidR="006762AA" w:rsidRPr="004D25F1">
        <w:rPr>
          <w:rFonts w:asciiTheme="minorHAnsi" w:hAnsiTheme="minorHAnsi" w:cstheme="minorHAnsi"/>
          <w:color w:val="000000" w:themeColor="text1"/>
        </w:rPr>
        <w:t xml:space="preserve">. </w:t>
      </w:r>
      <w:r w:rsidR="00B0527B">
        <w:rPr>
          <w:rFonts w:asciiTheme="minorHAnsi" w:hAnsiTheme="minorHAnsi" w:cstheme="minorHAnsi"/>
          <w:color w:val="000000" w:themeColor="text1"/>
        </w:rPr>
        <w:t>Prepare the</w:t>
      </w:r>
      <w:r w:rsidR="006762AA" w:rsidRPr="004D25F1">
        <w:rPr>
          <w:rFonts w:asciiTheme="minorHAnsi" w:hAnsiTheme="minorHAnsi" w:cstheme="minorHAnsi"/>
          <w:color w:val="000000" w:themeColor="text1"/>
        </w:rPr>
        <w:t xml:space="preserve"> reaction </w:t>
      </w:r>
      <w:r w:rsidR="004824AE" w:rsidRPr="004D25F1">
        <w:rPr>
          <w:rFonts w:asciiTheme="minorHAnsi" w:hAnsiTheme="minorHAnsi" w:cstheme="minorHAnsi"/>
          <w:color w:val="000000" w:themeColor="text1"/>
        </w:rPr>
        <w:t>according to pr</w:t>
      </w:r>
      <w:r w:rsidR="006762AA" w:rsidRPr="004D25F1">
        <w:rPr>
          <w:rFonts w:asciiTheme="minorHAnsi" w:hAnsiTheme="minorHAnsi" w:cstheme="minorHAnsi"/>
          <w:color w:val="000000" w:themeColor="text1"/>
        </w:rPr>
        <w:t>ior</w:t>
      </w:r>
      <w:r w:rsidR="004824AE" w:rsidRPr="004D25F1">
        <w:rPr>
          <w:rFonts w:asciiTheme="minorHAnsi" w:hAnsiTheme="minorHAnsi" w:cstheme="minorHAnsi"/>
          <w:color w:val="000000" w:themeColor="text1"/>
        </w:rPr>
        <w:t xml:space="preserve"> methods</w:t>
      </w:r>
      <w:r w:rsidR="005E14DD">
        <w:rPr>
          <w:rFonts w:asciiTheme="minorHAnsi" w:hAnsiTheme="minorHAnsi" w:cstheme="minorHAnsi"/>
          <w:color w:val="000000" w:themeColor="text1"/>
        </w:rPr>
        <w:t xml:space="preserve"> described below</w:t>
      </w:r>
      <w:r w:rsidR="004D25F1" w:rsidRPr="004D25F1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276C44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F57142">
        <w:rPr>
          <w:rFonts w:asciiTheme="minorHAnsi" w:hAnsiTheme="minorHAnsi" w:cstheme="minorHAnsi"/>
          <w:color w:val="000000" w:themeColor="text1"/>
          <w:vertAlign w:val="superscript"/>
        </w:rPr>
        <w:t>25</w:t>
      </w:r>
      <w:r w:rsidR="00011AC0">
        <w:rPr>
          <w:rFonts w:asciiTheme="minorHAnsi" w:hAnsiTheme="minorHAnsi" w:cstheme="minorHAnsi"/>
          <w:color w:val="000000" w:themeColor="text1"/>
        </w:rPr>
        <w:t>.</w:t>
      </w:r>
      <w:r w:rsidR="00F57142" w:rsidRPr="004D25F1">
        <w:rPr>
          <w:rFonts w:asciiTheme="minorHAnsi" w:hAnsiTheme="minorHAnsi" w:cstheme="minorHAnsi"/>
          <w:color w:val="000000" w:themeColor="text1"/>
        </w:rPr>
        <w:t xml:space="preserve"> </w:t>
      </w:r>
    </w:p>
    <w:p w14:paraId="1F657039" w14:textId="77777777" w:rsidR="00BC68A6" w:rsidRDefault="00BC68A6" w:rsidP="00BC68A6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BA61590" w14:textId="71A9EFE7" w:rsidR="00BC68A6" w:rsidRDefault="00BC68A6" w:rsidP="00BC68A6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 All reactions here were conducted on a 1.00 g scale. A typical reaction contains 500 mg of S</w:t>
      </w:r>
      <w:r w:rsidRPr="004E6330">
        <w:rPr>
          <w:rFonts w:asciiTheme="minorHAnsi" w:hAnsiTheme="minorHAnsi" w:cstheme="minorHAnsi"/>
          <w:color w:val="000000" w:themeColor="text1"/>
          <w:vertAlign w:val="subscript"/>
        </w:rPr>
        <w:t>8</w:t>
      </w:r>
      <w:r>
        <w:rPr>
          <w:rFonts w:asciiTheme="minorHAnsi" w:hAnsiTheme="minorHAnsi" w:cstheme="minorHAnsi"/>
          <w:color w:val="000000" w:themeColor="text1"/>
        </w:rPr>
        <w:t xml:space="preserve"> and 500 mg of DVB. </w:t>
      </w:r>
    </w:p>
    <w:p w14:paraId="490B38E0" w14:textId="77777777" w:rsidR="004D25F1" w:rsidRPr="004D25F1" w:rsidRDefault="004D25F1" w:rsidP="004D25F1">
      <w:pPr>
        <w:pStyle w:val="a3"/>
        <w:spacing w:before="0" w:beforeAutospacing="0" w:after="0" w:afterAutospacing="0"/>
        <w:ind w:left="780"/>
        <w:rPr>
          <w:rFonts w:asciiTheme="minorHAnsi" w:hAnsiTheme="minorHAnsi" w:cstheme="minorHAnsi"/>
          <w:color w:val="000000" w:themeColor="text1"/>
        </w:rPr>
      </w:pPr>
    </w:p>
    <w:p w14:paraId="3F6F58F0" w14:textId="156C3EEB" w:rsidR="00C904D4" w:rsidRDefault="00B0527B" w:rsidP="00C904D4">
      <w:pPr>
        <w:pStyle w:val="a3"/>
        <w:numPr>
          <w:ilvl w:val="2"/>
          <w:numId w:val="28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Place the reagents</w:t>
      </w:r>
      <w:r w:rsidR="007326DF">
        <w:rPr>
          <w:rFonts w:asciiTheme="minorHAnsi" w:hAnsiTheme="minorHAnsi" w:cstheme="minorHAnsi"/>
          <w:color w:val="000000" w:themeColor="text1"/>
        </w:rPr>
        <w:t xml:space="preserve"> in a 1-dram vial equipped with a magnetic stir bar. </w:t>
      </w:r>
      <w:r>
        <w:rPr>
          <w:rFonts w:asciiTheme="minorHAnsi" w:hAnsiTheme="minorHAnsi" w:cstheme="minorHAnsi"/>
          <w:color w:val="000000" w:themeColor="text1"/>
        </w:rPr>
        <w:t>Insert the vials</w:t>
      </w:r>
      <w:r w:rsidR="007326DF">
        <w:rPr>
          <w:rFonts w:asciiTheme="minorHAnsi" w:hAnsiTheme="minorHAnsi" w:cstheme="minorHAnsi"/>
          <w:color w:val="000000" w:themeColor="text1"/>
        </w:rPr>
        <w:t xml:space="preserve"> in an oil bath at 185 </w:t>
      </w:r>
      <w:r w:rsidR="0095118A">
        <w:rPr>
          <w:rFonts w:asciiTheme="minorHAnsi" w:hAnsiTheme="minorHAnsi" w:cstheme="minorHAnsi"/>
          <w:color w:val="000000" w:themeColor="text1"/>
        </w:rPr>
        <w:t>°</w:t>
      </w:r>
      <w:r w:rsidR="007326DF">
        <w:rPr>
          <w:rFonts w:asciiTheme="minorHAnsi" w:hAnsiTheme="minorHAnsi" w:cstheme="minorHAnsi"/>
          <w:color w:val="000000" w:themeColor="text1"/>
        </w:rPr>
        <w:t xml:space="preserve">C for 30 min. </w:t>
      </w:r>
    </w:p>
    <w:p w14:paraId="3CD81FA2" w14:textId="77777777" w:rsidR="006B6F00" w:rsidRDefault="006B6F00" w:rsidP="00F57142">
      <w:pPr>
        <w:pStyle w:val="a3"/>
        <w:spacing w:before="0" w:beforeAutospacing="0" w:after="0" w:afterAutospacing="0"/>
        <w:ind w:left="1440"/>
        <w:rPr>
          <w:rFonts w:asciiTheme="minorHAnsi" w:hAnsiTheme="minorHAnsi" w:cstheme="minorHAnsi"/>
          <w:color w:val="000000" w:themeColor="text1"/>
        </w:rPr>
      </w:pPr>
    </w:p>
    <w:p w14:paraId="05E9C1EA" w14:textId="7BAEC221" w:rsidR="007326DF" w:rsidRDefault="00C1593D" w:rsidP="007326DF">
      <w:pPr>
        <w:pStyle w:val="a3"/>
        <w:numPr>
          <w:ilvl w:val="2"/>
          <w:numId w:val="28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Remove the samples</w:t>
      </w:r>
      <w:r w:rsidR="007326DF">
        <w:rPr>
          <w:rFonts w:asciiTheme="minorHAnsi" w:hAnsiTheme="minorHAnsi" w:cstheme="minorHAnsi"/>
          <w:color w:val="000000" w:themeColor="text1"/>
        </w:rPr>
        <w:t xml:space="preserve"> from the </w:t>
      </w:r>
      <w:r w:rsidR="005E14DD">
        <w:rPr>
          <w:rFonts w:asciiTheme="minorHAnsi" w:hAnsiTheme="minorHAnsi" w:cstheme="minorHAnsi"/>
          <w:color w:val="000000" w:themeColor="text1"/>
        </w:rPr>
        <w:t xml:space="preserve">oil </w:t>
      </w:r>
      <w:r w:rsidR="007326DF">
        <w:rPr>
          <w:rFonts w:asciiTheme="minorHAnsi" w:hAnsiTheme="minorHAnsi" w:cstheme="minorHAnsi"/>
          <w:color w:val="000000" w:themeColor="text1"/>
        </w:rPr>
        <w:t>bath and immediately quench</w:t>
      </w:r>
      <w:r>
        <w:rPr>
          <w:rFonts w:asciiTheme="minorHAnsi" w:hAnsiTheme="minorHAnsi" w:cstheme="minorHAnsi"/>
          <w:color w:val="000000" w:themeColor="text1"/>
        </w:rPr>
        <w:t xml:space="preserve"> the reaction</w:t>
      </w:r>
      <w:r w:rsidR="007326DF">
        <w:rPr>
          <w:rFonts w:asciiTheme="minorHAnsi" w:hAnsiTheme="minorHAnsi" w:cstheme="minorHAnsi"/>
          <w:color w:val="000000" w:themeColor="text1"/>
        </w:rPr>
        <w:t xml:space="preserve"> by placing the vials in liquid nitrogen. </w:t>
      </w:r>
      <w:r>
        <w:rPr>
          <w:rFonts w:asciiTheme="minorHAnsi" w:hAnsiTheme="minorHAnsi" w:cstheme="minorHAnsi"/>
          <w:color w:val="000000" w:themeColor="text1"/>
        </w:rPr>
        <w:t>Break open the vials</w:t>
      </w:r>
      <w:r w:rsidR="00BF264E">
        <w:rPr>
          <w:rFonts w:asciiTheme="minorHAnsi" w:hAnsiTheme="minorHAnsi" w:cstheme="minorHAnsi"/>
          <w:color w:val="000000" w:themeColor="text1"/>
        </w:rPr>
        <w:t xml:space="preserve"> to remove the polymer</w:t>
      </w:r>
      <w:r w:rsidR="004E6330">
        <w:rPr>
          <w:rFonts w:asciiTheme="minorHAnsi" w:hAnsiTheme="minorHAnsi" w:cstheme="minorHAnsi"/>
          <w:color w:val="000000" w:themeColor="text1"/>
        </w:rPr>
        <w:t xml:space="preserve">. </w:t>
      </w:r>
      <w:r w:rsidR="007326DF">
        <w:rPr>
          <w:rFonts w:asciiTheme="minorHAnsi" w:hAnsiTheme="minorHAnsi" w:cstheme="minorHAnsi"/>
          <w:color w:val="000000" w:themeColor="text1"/>
        </w:rPr>
        <w:t xml:space="preserve">Liquid nitrogen </w:t>
      </w:r>
      <w:r w:rsidR="004E6330">
        <w:rPr>
          <w:rFonts w:asciiTheme="minorHAnsi" w:hAnsiTheme="minorHAnsi" w:cstheme="minorHAnsi"/>
          <w:color w:val="000000" w:themeColor="text1"/>
        </w:rPr>
        <w:t xml:space="preserve">not only </w:t>
      </w:r>
      <w:r w:rsidR="007326DF">
        <w:rPr>
          <w:rFonts w:asciiTheme="minorHAnsi" w:hAnsiTheme="minorHAnsi" w:cstheme="minorHAnsi"/>
          <w:color w:val="000000" w:themeColor="text1"/>
        </w:rPr>
        <w:t>quench</w:t>
      </w:r>
      <w:r w:rsidR="004E6330">
        <w:rPr>
          <w:rFonts w:asciiTheme="minorHAnsi" w:hAnsiTheme="minorHAnsi" w:cstheme="minorHAnsi"/>
          <w:color w:val="000000" w:themeColor="text1"/>
        </w:rPr>
        <w:t>es</w:t>
      </w:r>
      <w:r w:rsidR="007326DF">
        <w:rPr>
          <w:rFonts w:asciiTheme="minorHAnsi" w:hAnsiTheme="minorHAnsi" w:cstheme="minorHAnsi"/>
          <w:color w:val="000000" w:themeColor="text1"/>
        </w:rPr>
        <w:t xml:space="preserve"> the reaction</w:t>
      </w:r>
      <w:r w:rsidR="004E6330">
        <w:rPr>
          <w:rFonts w:asciiTheme="minorHAnsi" w:hAnsiTheme="minorHAnsi" w:cstheme="minorHAnsi"/>
          <w:color w:val="000000" w:themeColor="text1"/>
        </w:rPr>
        <w:t xml:space="preserve"> </w:t>
      </w:r>
      <w:r w:rsidR="007326DF">
        <w:rPr>
          <w:rFonts w:asciiTheme="minorHAnsi" w:hAnsiTheme="minorHAnsi" w:cstheme="minorHAnsi"/>
          <w:color w:val="000000" w:themeColor="text1"/>
        </w:rPr>
        <w:t>but</w:t>
      </w:r>
      <w:r w:rsidR="00BF264E">
        <w:rPr>
          <w:rFonts w:asciiTheme="minorHAnsi" w:hAnsiTheme="minorHAnsi" w:cstheme="minorHAnsi"/>
          <w:color w:val="000000" w:themeColor="text1"/>
        </w:rPr>
        <w:t xml:space="preserve"> </w:t>
      </w:r>
      <w:r w:rsidR="007326DF">
        <w:rPr>
          <w:rFonts w:asciiTheme="minorHAnsi" w:hAnsiTheme="minorHAnsi" w:cstheme="minorHAnsi"/>
          <w:color w:val="000000" w:themeColor="text1"/>
        </w:rPr>
        <w:t>also aids in</w:t>
      </w:r>
      <w:r w:rsidR="00BF264E">
        <w:rPr>
          <w:rFonts w:asciiTheme="minorHAnsi" w:hAnsiTheme="minorHAnsi" w:cstheme="minorHAnsi"/>
          <w:color w:val="000000" w:themeColor="text1"/>
        </w:rPr>
        <w:t xml:space="preserve"> complete removal</w:t>
      </w:r>
      <w:r w:rsidR="007326DF">
        <w:rPr>
          <w:rFonts w:asciiTheme="minorHAnsi" w:hAnsiTheme="minorHAnsi" w:cstheme="minorHAnsi"/>
          <w:color w:val="000000" w:themeColor="text1"/>
        </w:rPr>
        <w:t xml:space="preserve"> of </w:t>
      </w:r>
      <w:r w:rsidR="00BF264E">
        <w:rPr>
          <w:rFonts w:asciiTheme="minorHAnsi" w:hAnsiTheme="minorHAnsi" w:cstheme="minorHAnsi"/>
          <w:color w:val="000000" w:themeColor="text1"/>
        </w:rPr>
        <w:t>the polymer</w:t>
      </w:r>
      <w:r w:rsidR="007326DF">
        <w:rPr>
          <w:rFonts w:asciiTheme="minorHAnsi" w:hAnsiTheme="minorHAnsi" w:cstheme="minorHAnsi"/>
          <w:color w:val="000000" w:themeColor="text1"/>
        </w:rPr>
        <w:t>.</w:t>
      </w:r>
    </w:p>
    <w:p w14:paraId="5018681C" w14:textId="27DF6C20" w:rsidR="004824AE" w:rsidRDefault="004824AE" w:rsidP="00BF264E">
      <w:pPr>
        <w:pStyle w:val="a3"/>
        <w:spacing w:before="0" w:beforeAutospacing="0" w:after="0" w:afterAutospacing="0"/>
        <w:ind w:left="1440"/>
        <w:rPr>
          <w:rFonts w:asciiTheme="minorHAnsi" w:hAnsiTheme="minorHAnsi" w:cstheme="minorHAnsi"/>
          <w:color w:val="000000" w:themeColor="text1"/>
        </w:rPr>
      </w:pPr>
    </w:p>
    <w:p w14:paraId="144A702A" w14:textId="491EB868" w:rsidR="004824AE" w:rsidRDefault="004824AE" w:rsidP="0027427F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CAUTION: All samples are extremely hot upon removing </w:t>
      </w:r>
      <w:r w:rsidR="00DF32BE">
        <w:rPr>
          <w:rFonts w:asciiTheme="minorHAnsi" w:hAnsiTheme="minorHAnsi" w:cstheme="minorHAnsi"/>
          <w:color w:val="000000" w:themeColor="text1"/>
        </w:rPr>
        <w:t xml:space="preserve">from bath. Use caution when handling </w:t>
      </w:r>
      <w:r w:rsidR="0095118A">
        <w:rPr>
          <w:rFonts w:asciiTheme="minorHAnsi" w:hAnsiTheme="minorHAnsi" w:cstheme="minorHAnsi"/>
          <w:color w:val="000000" w:themeColor="text1"/>
        </w:rPr>
        <w:t xml:space="preserve">the </w:t>
      </w:r>
      <w:r w:rsidR="00DF32BE">
        <w:rPr>
          <w:rFonts w:asciiTheme="minorHAnsi" w:hAnsiTheme="minorHAnsi" w:cstheme="minorHAnsi"/>
          <w:color w:val="000000" w:themeColor="text1"/>
        </w:rPr>
        <w:t>samples.</w:t>
      </w:r>
      <w:r w:rsidR="00B712A8">
        <w:rPr>
          <w:rFonts w:asciiTheme="minorHAnsi" w:hAnsiTheme="minorHAnsi" w:cstheme="minorHAnsi"/>
          <w:color w:val="000000" w:themeColor="text1"/>
        </w:rPr>
        <w:t xml:space="preserve"> Use proper PPE when dealing with broken glass.</w:t>
      </w:r>
    </w:p>
    <w:p w14:paraId="0D25BFAB" w14:textId="362A2D73" w:rsidR="00DF32BE" w:rsidRDefault="00DF32BE" w:rsidP="00DF32BE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B1E6973" w14:textId="7861913A" w:rsidR="00DF32BE" w:rsidRDefault="00DF32BE" w:rsidP="00DF32BE">
      <w:pPr>
        <w:pStyle w:val="a3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B712A8">
        <w:rPr>
          <w:rFonts w:asciiTheme="minorHAnsi" w:hAnsiTheme="minorHAnsi" w:cstheme="minorHAnsi"/>
          <w:b/>
          <w:color w:val="000000" w:themeColor="text1"/>
        </w:rPr>
        <w:t xml:space="preserve">Preparation of </w:t>
      </w:r>
      <w:r w:rsidR="0095118A">
        <w:rPr>
          <w:rFonts w:asciiTheme="minorHAnsi" w:hAnsiTheme="minorHAnsi" w:cstheme="minorHAnsi"/>
          <w:b/>
          <w:color w:val="000000" w:themeColor="text1"/>
        </w:rPr>
        <w:t>t</w:t>
      </w:r>
      <w:r w:rsidR="00BF264E">
        <w:rPr>
          <w:rFonts w:asciiTheme="minorHAnsi" w:hAnsiTheme="minorHAnsi" w:cstheme="minorHAnsi"/>
          <w:b/>
          <w:color w:val="000000" w:themeColor="text1"/>
        </w:rPr>
        <w:t xml:space="preserve">erpolymers </w:t>
      </w:r>
    </w:p>
    <w:p w14:paraId="5B789100" w14:textId="77777777" w:rsidR="00E347CD" w:rsidRPr="00B712A8" w:rsidRDefault="00E347CD" w:rsidP="00E347CD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b/>
          <w:color w:val="000000" w:themeColor="text1"/>
        </w:rPr>
      </w:pPr>
    </w:p>
    <w:p w14:paraId="7F3E044A" w14:textId="77777777" w:rsidR="00BC68A6" w:rsidRDefault="00C1593D" w:rsidP="00BC68A6">
      <w:pPr>
        <w:pStyle w:val="a3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Synthesize terpolymers</w:t>
      </w:r>
      <w:r w:rsidR="00CC7EF3">
        <w:rPr>
          <w:rFonts w:asciiTheme="minorHAnsi" w:hAnsiTheme="minorHAnsi" w:cstheme="minorHAnsi"/>
          <w:color w:val="000000" w:themeColor="text1"/>
        </w:rPr>
        <w:t xml:space="preserve"> </w:t>
      </w:r>
      <w:r w:rsidR="00366D78">
        <w:rPr>
          <w:rFonts w:asciiTheme="minorHAnsi" w:hAnsiTheme="minorHAnsi" w:cstheme="minorHAnsi"/>
          <w:color w:val="000000" w:themeColor="text1"/>
        </w:rPr>
        <w:t xml:space="preserve">by combining poly(S-DVB) and an additional monomer in a 1-dram vial equipped with a magnetic stir bar. </w:t>
      </w:r>
    </w:p>
    <w:p w14:paraId="4E5F80C4" w14:textId="77777777" w:rsidR="00BC68A6" w:rsidRDefault="00BC68A6" w:rsidP="00BC68A6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AA702A0" w14:textId="625768E2" w:rsidR="00BC68A6" w:rsidRPr="00BC68A6" w:rsidRDefault="00BC68A6" w:rsidP="00BC68A6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C68A6">
        <w:rPr>
          <w:rFonts w:asciiTheme="minorHAnsi" w:hAnsiTheme="minorHAnsi" w:cstheme="minorHAnsi"/>
          <w:color w:val="000000" w:themeColor="text1"/>
        </w:rPr>
        <w:t>NOTE: All samples were prepared on a 600 mg scale. Monomers examined include 1,4-cyclohexanedimethanol divinyl ether (CDE), cyclohexyl vinyl ether (CVE), and allyl ether (AE).</w:t>
      </w:r>
    </w:p>
    <w:p w14:paraId="029995B6" w14:textId="77777777" w:rsidR="00E347CD" w:rsidRDefault="00E347CD" w:rsidP="00C37F7C">
      <w:pPr>
        <w:pStyle w:val="a3"/>
        <w:spacing w:before="0" w:beforeAutospacing="0" w:after="0" w:afterAutospacing="0"/>
        <w:ind w:left="778" w:hanging="418"/>
        <w:rPr>
          <w:rFonts w:asciiTheme="minorHAnsi" w:hAnsiTheme="minorHAnsi" w:cstheme="minorHAnsi"/>
          <w:color w:val="000000" w:themeColor="text1"/>
        </w:rPr>
      </w:pPr>
    </w:p>
    <w:p w14:paraId="5CC760BA" w14:textId="36979183" w:rsidR="00DF32BE" w:rsidRDefault="00C1593D" w:rsidP="0027427F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Crush p</w:t>
      </w:r>
      <w:r w:rsidR="00DF32BE">
        <w:rPr>
          <w:rFonts w:asciiTheme="minorHAnsi" w:hAnsiTheme="minorHAnsi" w:cstheme="minorHAnsi"/>
          <w:color w:val="000000" w:themeColor="text1"/>
        </w:rPr>
        <w:t>oly(S</w:t>
      </w:r>
      <w:r w:rsidR="00366D78">
        <w:rPr>
          <w:rFonts w:asciiTheme="minorHAnsi" w:hAnsiTheme="minorHAnsi" w:cstheme="minorHAnsi"/>
          <w:color w:val="000000" w:themeColor="text1"/>
          <w:vertAlign w:val="subscript"/>
        </w:rPr>
        <w:t>30-90%</w:t>
      </w:r>
      <w:r w:rsidR="00DF32BE">
        <w:rPr>
          <w:rFonts w:asciiTheme="minorHAnsi" w:hAnsiTheme="minorHAnsi" w:cstheme="minorHAnsi"/>
          <w:color w:val="000000" w:themeColor="text1"/>
        </w:rPr>
        <w:t>-DVB</w:t>
      </w:r>
      <w:r w:rsidR="005D6F8A">
        <w:rPr>
          <w:rFonts w:asciiTheme="minorHAnsi" w:hAnsiTheme="minorHAnsi" w:cstheme="minorHAnsi"/>
          <w:color w:val="000000" w:themeColor="text1"/>
          <w:vertAlign w:val="subscript"/>
        </w:rPr>
        <w:t>1</w:t>
      </w:r>
      <w:r w:rsidR="00366D78">
        <w:rPr>
          <w:rFonts w:asciiTheme="minorHAnsi" w:hAnsiTheme="minorHAnsi" w:cstheme="minorHAnsi"/>
          <w:color w:val="000000" w:themeColor="text1"/>
          <w:vertAlign w:val="subscript"/>
        </w:rPr>
        <w:t>0-</w:t>
      </w:r>
      <w:r w:rsidR="005D6F8A">
        <w:rPr>
          <w:rFonts w:asciiTheme="minorHAnsi" w:hAnsiTheme="minorHAnsi" w:cstheme="minorHAnsi"/>
          <w:color w:val="000000" w:themeColor="text1"/>
          <w:vertAlign w:val="subscript"/>
        </w:rPr>
        <w:t>7</w:t>
      </w:r>
      <w:r w:rsidR="00366D78">
        <w:rPr>
          <w:rFonts w:asciiTheme="minorHAnsi" w:hAnsiTheme="minorHAnsi" w:cstheme="minorHAnsi"/>
          <w:color w:val="000000" w:themeColor="text1"/>
          <w:vertAlign w:val="subscript"/>
        </w:rPr>
        <w:t>0%</w:t>
      </w:r>
      <w:r w:rsidR="00DF32BE">
        <w:rPr>
          <w:rFonts w:asciiTheme="minorHAnsi" w:hAnsiTheme="minorHAnsi" w:cstheme="minorHAnsi"/>
          <w:color w:val="000000" w:themeColor="text1"/>
        </w:rPr>
        <w:t xml:space="preserve">) </w:t>
      </w:r>
      <w:r>
        <w:rPr>
          <w:rFonts w:asciiTheme="minorHAnsi" w:hAnsiTheme="minorHAnsi" w:cstheme="minorHAnsi"/>
          <w:color w:val="000000" w:themeColor="text1"/>
        </w:rPr>
        <w:t>with a</w:t>
      </w:r>
      <w:r w:rsidR="00DF32BE">
        <w:rPr>
          <w:rFonts w:asciiTheme="minorHAnsi" w:hAnsiTheme="minorHAnsi" w:cstheme="minorHAnsi"/>
          <w:color w:val="000000" w:themeColor="text1"/>
        </w:rPr>
        <w:t xml:space="preserve"> mortar and pestle for higher surface area interaction with</w:t>
      </w:r>
      <w:r w:rsidR="005D6F8A">
        <w:rPr>
          <w:rFonts w:asciiTheme="minorHAnsi" w:hAnsiTheme="minorHAnsi" w:cstheme="minorHAnsi"/>
          <w:color w:val="000000" w:themeColor="text1"/>
        </w:rPr>
        <w:t xml:space="preserve"> CDE</w:t>
      </w:r>
      <w:r w:rsidR="00DF32BE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>Alter the composition</w:t>
      </w:r>
      <w:r w:rsidR="005D6F8A">
        <w:rPr>
          <w:rFonts w:asciiTheme="minorHAnsi" w:hAnsiTheme="minorHAnsi" w:cstheme="minorHAnsi"/>
          <w:color w:val="000000" w:themeColor="text1"/>
        </w:rPr>
        <w:t xml:space="preserve"> by varying the ratio of poly(S-DVB</w:t>
      </w:r>
      <w:proofErr w:type="gramStart"/>
      <w:r w:rsidR="005D6F8A">
        <w:rPr>
          <w:rFonts w:asciiTheme="minorHAnsi" w:hAnsiTheme="minorHAnsi" w:cstheme="minorHAnsi"/>
          <w:color w:val="000000" w:themeColor="text1"/>
        </w:rPr>
        <w:t>):CDE</w:t>
      </w:r>
      <w:proofErr w:type="gramEnd"/>
      <w:r w:rsidR="005D6F8A">
        <w:rPr>
          <w:rFonts w:asciiTheme="minorHAnsi" w:hAnsiTheme="minorHAnsi" w:cstheme="minorHAnsi"/>
          <w:color w:val="000000" w:themeColor="text1"/>
        </w:rPr>
        <w:t xml:space="preserve"> from </w:t>
      </w:r>
      <w:r w:rsidR="004E6330">
        <w:rPr>
          <w:rFonts w:asciiTheme="minorHAnsi" w:hAnsiTheme="minorHAnsi" w:cstheme="minorHAnsi"/>
          <w:color w:val="000000" w:themeColor="text1"/>
        </w:rPr>
        <w:t>1</w:t>
      </w:r>
      <w:r w:rsidR="005D6F8A">
        <w:rPr>
          <w:rFonts w:asciiTheme="minorHAnsi" w:hAnsiTheme="minorHAnsi" w:cstheme="minorHAnsi"/>
          <w:color w:val="000000" w:themeColor="text1"/>
        </w:rPr>
        <w:t xml:space="preserve">:1 to 1:100 by weight. Additional monomers </w:t>
      </w:r>
      <w:r>
        <w:rPr>
          <w:rFonts w:asciiTheme="minorHAnsi" w:hAnsiTheme="minorHAnsi" w:cstheme="minorHAnsi"/>
          <w:color w:val="000000" w:themeColor="text1"/>
        </w:rPr>
        <w:t>are</w:t>
      </w:r>
      <w:r w:rsidR="005D6F8A">
        <w:rPr>
          <w:rFonts w:asciiTheme="minorHAnsi" w:hAnsiTheme="minorHAnsi" w:cstheme="minorHAnsi"/>
          <w:color w:val="000000" w:themeColor="text1"/>
        </w:rPr>
        <w:t xml:space="preserve"> only tested at a 1:1 ratio of poly(S</w:t>
      </w:r>
      <w:r w:rsidR="005D6F8A">
        <w:rPr>
          <w:rFonts w:asciiTheme="minorHAnsi" w:hAnsiTheme="minorHAnsi" w:cstheme="minorHAnsi"/>
          <w:color w:val="000000" w:themeColor="text1"/>
          <w:vertAlign w:val="subscript"/>
        </w:rPr>
        <w:t>50%</w:t>
      </w:r>
      <w:r w:rsidR="005D6F8A">
        <w:rPr>
          <w:rFonts w:asciiTheme="minorHAnsi" w:hAnsiTheme="minorHAnsi" w:cstheme="minorHAnsi"/>
          <w:color w:val="000000" w:themeColor="text1"/>
        </w:rPr>
        <w:t>-DVB</w:t>
      </w:r>
      <w:r w:rsidR="005D6F8A">
        <w:rPr>
          <w:rFonts w:asciiTheme="minorHAnsi" w:hAnsiTheme="minorHAnsi" w:cstheme="minorHAnsi"/>
          <w:color w:val="000000" w:themeColor="text1"/>
          <w:vertAlign w:val="subscript"/>
        </w:rPr>
        <w:t>50%</w:t>
      </w:r>
      <w:proofErr w:type="gramStart"/>
      <w:r w:rsidR="005D6F8A">
        <w:rPr>
          <w:rFonts w:asciiTheme="minorHAnsi" w:hAnsiTheme="minorHAnsi" w:cstheme="minorHAnsi"/>
          <w:color w:val="000000" w:themeColor="text1"/>
        </w:rPr>
        <w:t>):monomer</w:t>
      </w:r>
      <w:proofErr w:type="gramEnd"/>
      <w:r w:rsidR="005D6F8A">
        <w:rPr>
          <w:rFonts w:asciiTheme="minorHAnsi" w:hAnsiTheme="minorHAnsi" w:cstheme="minorHAnsi"/>
          <w:color w:val="000000" w:themeColor="text1"/>
        </w:rPr>
        <w:t xml:space="preserve">. </w:t>
      </w:r>
    </w:p>
    <w:p w14:paraId="5621E879" w14:textId="77777777" w:rsidR="00E347CD" w:rsidRDefault="00E347CD" w:rsidP="00C37F7C">
      <w:pPr>
        <w:pStyle w:val="a3"/>
        <w:spacing w:before="0" w:beforeAutospacing="0" w:after="0" w:afterAutospacing="0"/>
        <w:ind w:left="1296" w:hanging="576"/>
        <w:rPr>
          <w:rFonts w:asciiTheme="minorHAnsi" w:hAnsiTheme="minorHAnsi" w:cstheme="minorHAnsi"/>
          <w:color w:val="000000" w:themeColor="text1"/>
        </w:rPr>
      </w:pPr>
    </w:p>
    <w:p w14:paraId="73717031" w14:textId="3682933C" w:rsidR="007B38A0" w:rsidRDefault="00C1593D" w:rsidP="0027427F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Place the samples</w:t>
      </w:r>
      <w:r w:rsidR="009E6EC1">
        <w:rPr>
          <w:rFonts w:asciiTheme="minorHAnsi" w:hAnsiTheme="minorHAnsi" w:cstheme="minorHAnsi"/>
          <w:color w:val="000000" w:themeColor="text1"/>
        </w:rPr>
        <w:t xml:space="preserve"> in a</w:t>
      </w:r>
      <w:r w:rsidR="005D6F8A">
        <w:rPr>
          <w:rFonts w:asciiTheme="minorHAnsi" w:hAnsiTheme="minorHAnsi" w:cstheme="minorHAnsi"/>
          <w:color w:val="000000" w:themeColor="text1"/>
        </w:rPr>
        <w:t xml:space="preserve">n oil bath </w:t>
      </w:r>
      <w:r w:rsidR="009E6EC1">
        <w:rPr>
          <w:rFonts w:asciiTheme="minorHAnsi" w:hAnsiTheme="minorHAnsi" w:cstheme="minorHAnsi"/>
          <w:color w:val="000000" w:themeColor="text1"/>
        </w:rPr>
        <w:t>at</w:t>
      </w:r>
      <w:r w:rsidR="005D6F8A">
        <w:rPr>
          <w:rFonts w:asciiTheme="minorHAnsi" w:hAnsiTheme="minorHAnsi" w:cstheme="minorHAnsi"/>
          <w:color w:val="000000" w:themeColor="text1"/>
        </w:rPr>
        <w:t xml:space="preserve"> 90 </w:t>
      </w:r>
      <w:r w:rsidR="00BC68A6">
        <w:rPr>
          <w:rFonts w:asciiTheme="minorHAnsi" w:hAnsiTheme="minorHAnsi" w:cstheme="minorHAnsi"/>
          <w:color w:val="000000" w:themeColor="text1"/>
        </w:rPr>
        <w:t>°</w:t>
      </w:r>
      <w:r w:rsidR="005D6F8A">
        <w:rPr>
          <w:rFonts w:asciiTheme="minorHAnsi" w:hAnsiTheme="minorHAnsi" w:cstheme="minorHAnsi"/>
          <w:color w:val="000000" w:themeColor="text1"/>
        </w:rPr>
        <w:t>C for 24 h</w:t>
      </w:r>
      <w:r w:rsidR="009E6EC1">
        <w:rPr>
          <w:rFonts w:asciiTheme="minorHAnsi" w:hAnsiTheme="minorHAnsi" w:cstheme="minorHAnsi"/>
          <w:color w:val="000000" w:themeColor="text1"/>
        </w:rPr>
        <w:t xml:space="preserve"> and then cool </w:t>
      </w:r>
      <w:r>
        <w:rPr>
          <w:rFonts w:asciiTheme="minorHAnsi" w:hAnsiTheme="minorHAnsi" w:cstheme="minorHAnsi"/>
          <w:color w:val="000000" w:themeColor="text1"/>
        </w:rPr>
        <w:t>to</w:t>
      </w:r>
      <w:r w:rsidR="009E6EC1">
        <w:rPr>
          <w:rFonts w:asciiTheme="minorHAnsi" w:hAnsiTheme="minorHAnsi" w:cstheme="minorHAnsi"/>
          <w:color w:val="000000" w:themeColor="text1"/>
        </w:rPr>
        <w:t xml:space="preserve"> room temperature. </w:t>
      </w:r>
      <w:r w:rsidR="004E6330">
        <w:rPr>
          <w:rFonts w:asciiTheme="minorHAnsi" w:hAnsiTheme="minorHAnsi" w:cstheme="minorHAnsi"/>
          <w:color w:val="000000" w:themeColor="text1"/>
        </w:rPr>
        <w:t xml:space="preserve">Longer reaction times </w:t>
      </w:r>
      <w:r>
        <w:rPr>
          <w:rFonts w:asciiTheme="minorHAnsi" w:hAnsiTheme="minorHAnsi" w:cstheme="minorHAnsi"/>
          <w:color w:val="000000" w:themeColor="text1"/>
        </w:rPr>
        <w:t>are</w:t>
      </w:r>
      <w:r w:rsidR="004E6330">
        <w:rPr>
          <w:rFonts w:asciiTheme="minorHAnsi" w:hAnsiTheme="minorHAnsi" w:cstheme="minorHAnsi"/>
          <w:color w:val="000000" w:themeColor="text1"/>
        </w:rPr>
        <w:t xml:space="preserve"> required for some monomers. </w:t>
      </w:r>
    </w:p>
    <w:p w14:paraId="2D69FDF2" w14:textId="77777777" w:rsidR="00E347CD" w:rsidRDefault="00E347CD" w:rsidP="00C37F7C">
      <w:pPr>
        <w:pStyle w:val="a3"/>
        <w:spacing w:before="0" w:beforeAutospacing="0" w:after="0" w:afterAutospacing="0"/>
        <w:ind w:left="1296" w:hanging="576"/>
        <w:rPr>
          <w:rFonts w:asciiTheme="minorHAnsi" w:hAnsiTheme="minorHAnsi" w:cstheme="minorHAnsi"/>
          <w:color w:val="000000" w:themeColor="text1"/>
        </w:rPr>
      </w:pPr>
    </w:p>
    <w:p w14:paraId="7EA54A82" w14:textId="19076E62" w:rsidR="00D911B7" w:rsidRPr="00BC68A6" w:rsidRDefault="007B38A0" w:rsidP="00BC68A6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Some reactions </w:t>
      </w:r>
      <w:r w:rsidR="000F7175">
        <w:rPr>
          <w:rFonts w:asciiTheme="minorHAnsi" w:hAnsiTheme="minorHAnsi" w:cstheme="minorHAnsi"/>
          <w:color w:val="000000" w:themeColor="text1"/>
        </w:rPr>
        <w:t>will</w:t>
      </w:r>
      <w:r>
        <w:rPr>
          <w:rFonts w:asciiTheme="minorHAnsi" w:hAnsiTheme="minorHAnsi" w:cstheme="minorHAnsi"/>
          <w:color w:val="000000" w:themeColor="text1"/>
        </w:rPr>
        <w:t xml:space="preserve"> not result in complete monomer incorporation. For those reactions, </w:t>
      </w:r>
      <w:r w:rsidR="003B274A">
        <w:rPr>
          <w:rFonts w:asciiTheme="minorHAnsi" w:hAnsiTheme="minorHAnsi" w:cstheme="minorHAnsi"/>
          <w:color w:val="000000" w:themeColor="text1"/>
        </w:rPr>
        <w:t>dissolve the soluble polymer portions</w:t>
      </w:r>
      <w:r>
        <w:rPr>
          <w:rFonts w:asciiTheme="minorHAnsi" w:hAnsiTheme="minorHAnsi" w:cstheme="minorHAnsi"/>
          <w:color w:val="000000" w:themeColor="text1"/>
        </w:rPr>
        <w:t xml:space="preserve"> in </w:t>
      </w:r>
      <w:r w:rsidR="00E6784F">
        <w:rPr>
          <w:rFonts w:asciiTheme="minorHAnsi" w:hAnsiTheme="minorHAnsi" w:cstheme="minorHAnsi"/>
          <w:color w:val="000000" w:themeColor="text1"/>
        </w:rPr>
        <w:t>d</w:t>
      </w:r>
      <w:r w:rsidR="00E6784F" w:rsidRPr="00E6784F">
        <w:rPr>
          <w:rFonts w:asciiTheme="minorHAnsi" w:hAnsiTheme="minorHAnsi" w:cstheme="minorHAnsi"/>
          <w:color w:val="000000" w:themeColor="text1"/>
        </w:rPr>
        <w:t>ichloromethane</w:t>
      </w:r>
      <w:r w:rsidR="00E6784F" w:rsidRPr="00E6784F">
        <w:rPr>
          <w:rFonts w:asciiTheme="minorHAnsi" w:hAnsiTheme="minorHAnsi" w:cstheme="minorHAnsi"/>
          <w:color w:val="000000" w:themeColor="text1"/>
        </w:rPr>
        <w:t xml:space="preserve"> </w:t>
      </w:r>
      <w:r w:rsidR="00E6784F">
        <w:rPr>
          <w:rFonts w:asciiTheme="minorHAnsi" w:hAnsiTheme="minorHAnsi" w:cstheme="minorHAnsi"/>
          <w:color w:val="000000" w:themeColor="text1"/>
        </w:rPr>
        <w:t>(</w:t>
      </w:r>
      <w:r>
        <w:rPr>
          <w:rFonts w:asciiTheme="minorHAnsi" w:hAnsiTheme="minorHAnsi" w:cstheme="minorHAnsi"/>
          <w:color w:val="000000" w:themeColor="text1"/>
        </w:rPr>
        <w:t>DCM</w:t>
      </w:r>
      <w:r w:rsidR="00E6784F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and precipitat</w:t>
      </w:r>
      <w:r w:rsidR="003B274A">
        <w:rPr>
          <w:rFonts w:asciiTheme="minorHAnsi" w:hAnsiTheme="minorHAnsi" w:cstheme="minorHAnsi"/>
          <w:color w:val="000000" w:themeColor="text1"/>
        </w:rPr>
        <w:t>e</w:t>
      </w:r>
      <w:r>
        <w:rPr>
          <w:rFonts w:asciiTheme="minorHAnsi" w:hAnsiTheme="minorHAnsi" w:cstheme="minorHAnsi"/>
          <w:color w:val="000000" w:themeColor="text1"/>
        </w:rPr>
        <w:t xml:space="preserve"> in cold methanol. For samples with limited solubility, </w:t>
      </w:r>
      <w:r w:rsidR="003B274A">
        <w:rPr>
          <w:rFonts w:asciiTheme="minorHAnsi" w:hAnsiTheme="minorHAnsi" w:cstheme="minorHAnsi"/>
          <w:color w:val="000000" w:themeColor="text1"/>
        </w:rPr>
        <w:t>wash the solid polymer samples</w:t>
      </w:r>
      <w:r>
        <w:rPr>
          <w:rFonts w:asciiTheme="minorHAnsi" w:hAnsiTheme="minorHAnsi" w:cstheme="minorHAnsi"/>
          <w:color w:val="000000" w:themeColor="text1"/>
        </w:rPr>
        <w:t xml:space="preserve"> with cold methanol to remove any unreacted monomer</w:t>
      </w:r>
      <w:r w:rsidR="00D911B7">
        <w:rPr>
          <w:rFonts w:asciiTheme="minorHAnsi" w:hAnsiTheme="minorHAnsi" w:cstheme="minorHAnsi"/>
          <w:color w:val="000000" w:themeColor="text1"/>
        </w:rPr>
        <w:t>.</w:t>
      </w:r>
    </w:p>
    <w:p w14:paraId="321D788D" w14:textId="77777777" w:rsidR="002A5D84" w:rsidRDefault="002A5D84" w:rsidP="00C37F7C">
      <w:pPr>
        <w:pStyle w:val="a3"/>
        <w:spacing w:before="0" w:beforeAutospacing="0" w:after="0" w:afterAutospacing="0"/>
        <w:ind w:left="1296" w:hanging="576"/>
        <w:rPr>
          <w:rFonts w:asciiTheme="minorHAnsi" w:hAnsiTheme="minorHAnsi" w:cstheme="minorHAnsi"/>
          <w:color w:val="000000" w:themeColor="text1"/>
        </w:rPr>
      </w:pPr>
    </w:p>
    <w:p w14:paraId="561BDAA2" w14:textId="77777777" w:rsidR="00E6784F" w:rsidRDefault="00E6784F" w:rsidP="0027427F">
      <w:pPr>
        <w:pStyle w:val="a3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Prepare t</w:t>
      </w:r>
      <w:r w:rsidR="00150B00">
        <w:rPr>
          <w:rFonts w:asciiTheme="minorHAnsi" w:hAnsiTheme="minorHAnsi" w:cstheme="minorHAnsi"/>
          <w:color w:val="000000" w:themeColor="text1"/>
        </w:rPr>
        <w:t xml:space="preserve">erpolymers using maleimide </w:t>
      </w:r>
    </w:p>
    <w:p w14:paraId="41733C74" w14:textId="77777777" w:rsidR="00E6784F" w:rsidRDefault="00E6784F" w:rsidP="00E6784F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BA54895" w14:textId="581EF93B" w:rsidR="001C4217" w:rsidRDefault="00E6784F" w:rsidP="00E6784F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 M</w:t>
      </w:r>
      <w:r>
        <w:rPr>
          <w:rFonts w:asciiTheme="minorHAnsi" w:hAnsiTheme="minorHAnsi" w:cstheme="minorHAnsi"/>
          <w:color w:val="000000" w:themeColor="text1"/>
        </w:rPr>
        <w:t>aleimide</w:t>
      </w:r>
      <w:r w:rsidR="00150B00">
        <w:rPr>
          <w:rFonts w:asciiTheme="minorHAnsi" w:hAnsiTheme="minorHAnsi" w:cstheme="minorHAnsi"/>
          <w:color w:val="000000" w:themeColor="text1"/>
        </w:rPr>
        <w:t xml:space="preserve"> does not have a low boiling point. However, it does have just one reactive site towards </w:t>
      </w:r>
      <w:proofErr w:type="spellStart"/>
      <w:r w:rsidR="00150B00">
        <w:rPr>
          <w:rFonts w:asciiTheme="minorHAnsi" w:hAnsiTheme="minorHAnsi" w:cstheme="minorHAnsi"/>
          <w:color w:val="000000" w:themeColor="text1"/>
        </w:rPr>
        <w:t>thiyl</w:t>
      </w:r>
      <w:proofErr w:type="spellEnd"/>
      <w:r w:rsidR="00150B00">
        <w:rPr>
          <w:rFonts w:asciiTheme="minorHAnsi" w:hAnsiTheme="minorHAnsi" w:cstheme="minorHAnsi"/>
          <w:color w:val="000000" w:themeColor="text1"/>
        </w:rPr>
        <w:t xml:space="preserve"> radical modification.</w:t>
      </w:r>
    </w:p>
    <w:p w14:paraId="62ADF363" w14:textId="77777777" w:rsidR="00D911B7" w:rsidRDefault="00D911B7" w:rsidP="00150B00">
      <w:pPr>
        <w:pStyle w:val="a3"/>
        <w:spacing w:before="0" w:beforeAutospacing="0" w:after="0" w:afterAutospacing="0"/>
        <w:ind w:left="720" w:hanging="360"/>
        <w:rPr>
          <w:rFonts w:asciiTheme="minorHAnsi" w:hAnsiTheme="minorHAnsi" w:cstheme="minorHAnsi"/>
          <w:color w:val="000000" w:themeColor="text1"/>
        </w:rPr>
      </w:pPr>
    </w:p>
    <w:p w14:paraId="7FC540E8" w14:textId="0E1457F7" w:rsidR="000426D4" w:rsidRDefault="004C1C63" w:rsidP="0027427F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Synthesize p</w:t>
      </w:r>
      <w:r w:rsidR="00150B00">
        <w:rPr>
          <w:rFonts w:asciiTheme="minorHAnsi" w:hAnsiTheme="minorHAnsi" w:cstheme="minorHAnsi"/>
          <w:color w:val="000000" w:themeColor="text1"/>
        </w:rPr>
        <w:t xml:space="preserve">oly(S-DVB) prepolymer using slightly altered methods. </w:t>
      </w:r>
      <w:r w:rsidR="006913E3">
        <w:rPr>
          <w:rFonts w:asciiTheme="minorHAnsi" w:hAnsiTheme="minorHAnsi" w:cstheme="minorHAnsi"/>
          <w:color w:val="000000" w:themeColor="text1"/>
        </w:rPr>
        <w:t>Combine s</w:t>
      </w:r>
      <w:r w:rsidR="000426D4">
        <w:rPr>
          <w:rFonts w:asciiTheme="minorHAnsi" w:hAnsiTheme="minorHAnsi" w:cstheme="minorHAnsi"/>
          <w:color w:val="000000" w:themeColor="text1"/>
        </w:rPr>
        <w:t>ulfur and DVB at a 30:70 S</w:t>
      </w:r>
      <w:proofErr w:type="gramStart"/>
      <w:r w:rsidR="000426D4" w:rsidRPr="000426D4">
        <w:rPr>
          <w:rFonts w:asciiTheme="minorHAnsi" w:hAnsiTheme="minorHAnsi" w:cstheme="minorHAnsi"/>
          <w:color w:val="000000" w:themeColor="text1"/>
          <w:vertAlign w:val="subscript"/>
        </w:rPr>
        <w:t>8</w:t>
      </w:r>
      <w:r w:rsidR="000426D4">
        <w:rPr>
          <w:rFonts w:asciiTheme="minorHAnsi" w:hAnsiTheme="minorHAnsi" w:cstheme="minorHAnsi"/>
          <w:color w:val="000000" w:themeColor="text1"/>
        </w:rPr>
        <w:t>:DVB</w:t>
      </w:r>
      <w:proofErr w:type="gramEnd"/>
      <w:r w:rsidR="000426D4">
        <w:rPr>
          <w:rFonts w:asciiTheme="minorHAnsi" w:hAnsiTheme="minorHAnsi" w:cstheme="minorHAnsi"/>
          <w:color w:val="000000" w:themeColor="text1"/>
        </w:rPr>
        <w:t xml:space="preserve"> ratio. </w:t>
      </w:r>
      <w:r w:rsidR="006913E3">
        <w:rPr>
          <w:rFonts w:asciiTheme="minorHAnsi" w:hAnsiTheme="minorHAnsi" w:cstheme="minorHAnsi"/>
          <w:color w:val="000000" w:themeColor="text1"/>
        </w:rPr>
        <w:t>Combine the reagents</w:t>
      </w:r>
      <w:r w:rsidR="000426D4">
        <w:rPr>
          <w:rFonts w:asciiTheme="minorHAnsi" w:hAnsiTheme="minorHAnsi" w:cstheme="minorHAnsi"/>
          <w:color w:val="000000" w:themeColor="text1"/>
        </w:rPr>
        <w:t xml:space="preserve"> in a glass vial equipped with a magnetic stir bar on a 5.00 g scale. </w:t>
      </w:r>
    </w:p>
    <w:p w14:paraId="366DD4F1" w14:textId="77777777" w:rsidR="00D911B7" w:rsidRDefault="00D911B7" w:rsidP="000426D4">
      <w:pPr>
        <w:pStyle w:val="a3"/>
        <w:spacing w:before="0" w:beforeAutospacing="0" w:after="0" w:afterAutospacing="0"/>
        <w:ind w:left="1296" w:hanging="576"/>
        <w:rPr>
          <w:rFonts w:asciiTheme="minorHAnsi" w:hAnsiTheme="minorHAnsi" w:cstheme="minorHAnsi"/>
          <w:color w:val="000000" w:themeColor="text1"/>
        </w:rPr>
      </w:pPr>
    </w:p>
    <w:p w14:paraId="0576769A" w14:textId="517E2153" w:rsidR="000426D4" w:rsidRDefault="006913E3" w:rsidP="0027427F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Place the v</w:t>
      </w:r>
      <w:r w:rsidR="000426D4">
        <w:rPr>
          <w:rFonts w:asciiTheme="minorHAnsi" w:hAnsiTheme="minorHAnsi" w:cstheme="minorHAnsi"/>
          <w:color w:val="000000" w:themeColor="text1"/>
        </w:rPr>
        <w:t xml:space="preserve">ials in an oil bath at 185 </w:t>
      </w:r>
      <w:r w:rsidR="00BC68A6">
        <w:rPr>
          <w:rFonts w:asciiTheme="minorHAnsi" w:hAnsiTheme="minorHAnsi" w:cstheme="minorHAnsi"/>
          <w:color w:val="000000" w:themeColor="text1"/>
        </w:rPr>
        <w:t>°</w:t>
      </w:r>
      <w:r w:rsidR="000426D4">
        <w:rPr>
          <w:rFonts w:asciiTheme="minorHAnsi" w:hAnsiTheme="minorHAnsi" w:cstheme="minorHAnsi"/>
          <w:color w:val="000000" w:themeColor="text1"/>
        </w:rPr>
        <w:t xml:space="preserve">C for </w:t>
      </w:r>
      <w:r w:rsidR="004A32E2">
        <w:rPr>
          <w:rFonts w:asciiTheme="minorHAnsi" w:hAnsiTheme="minorHAnsi" w:cstheme="minorHAnsi"/>
          <w:color w:val="000000" w:themeColor="text1"/>
        </w:rPr>
        <w:t>1 h</w:t>
      </w:r>
      <w:r>
        <w:rPr>
          <w:rFonts w:asciiTheme="minorHAnsi" w:hAnsiTheme="minorHAnsi" w:cstheme="minorHAnsi"/>
          <w:color w:val="000000" w:themeColor="text1"/>
        </w:rPr>
        <w:t>.</w:t>
      </w:r>
      <w:r w:rsidR="000426D4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I</w:t>
      </w:r>
      <w:r w:rsidR="000426D4">
        <w:rPr>
          <w:rFonts w:asciiTheme="minorHAnsi" w:hAnsiTheme="minorHAnsi" w:cstheme="minorHAnsi"/>
          <w:color w:val="000000" w:themeColor="text1"/>
        </w:rPr>
        <w:t>mmediately place</w:t>
      </w:r>
      <w:r>
        <w:rPr>
          <w:rFonts w:asciiTheme="minorHAnsi" w:hAnsiTheme="minorHAnsi" w:cstheme="minorHAnsi"/>
          <w:color w:val="000000" w:themeColor="text1"/>
        </w:rPr>
        <w:t xml:space="preserve"> the samples</w:t>
      </w:r>
      <w:r w:rsidR="000426D4">
        <w:rPr>
          <w:rFonts w:asciiTheme="minorHAnsi" w:hAnsiTheme="minorHAnsi" w:cstheme="minorHAnsi"/>
          <w:color w:val="000000" w:themeColor="text1"/>
        </w:rPr>
        <w:t xml:space="preserve"> in liquid nitrogen upon removal from the oil bath. </w:t>
      </w:r>
    </w:p>
    <w:p w14:paraId="6ADDDF6D" w14:textId="77777777" w:rsidR="00D911B7" w:rsidRDefault="00D911B7" w:rsidP="00D911B7">
      <w:pPr>
        <w:pStyle w:val="a3"/>
        <w:spacing w:before="0" w:beforeAutospacing="0" w:after="0" w:afterAutospacing="0"/>
        <w:ind w:left="1296"/>
        <w:rPr>
          <w:rFonts w:asciiTheme="minorHAnsi" w:hAnsiTheme="minorHAnsi" w:cstheme="minorHAnsi"/>
          <w:color w:val="000000" w:themeColor="text1"/>
        </w:rPr>
      </w:pPr>
    </w:p>
    <w:p w14:paraId="5E36D1B0" w14:textId="7BCEBE3A" w:rsidR="00150B00" w:rsidRDefault="00326926" w:rsidP="0027427F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Combine t</w:t>
      </w:r>
      <w:r w:rsidR="00EE36C3">
        <w:rPr>
          <w:rFonts w:asciiTheme="minorHAnsi" w:hAnsiTheme="minorHAnsi" w:cstheme="minorHAnsi"/>
          <w:color w:val="000000" w:themeColor="text1"/>
        </w:rPr>
        <w:t>he prepolymer with maleimide in a 1</w:t>
      </w:r>
      <w:r w:rsidR="001C3C10">
        <w:rPr>
          <w:rFonts w:asciiTheme="minorHAnsi" w:hAnsiTheme="minorHAnsi" w:cstheme="minorHAnsi"/>
          <w:color w:val="000000" w:themeColor="text1"/>
        </w:rPr>
        <w:t>-</w:t>
      </w:r>
      <w:r w:rsidR="00EE36C3">
        <w:rPr>
          <w:rFonts w:asciiTheme="minorHAnsi" w:hAnsiTheme="minorHAnsi" w:cstheme="minorHAnsi"/>
          <w:color w:val="000000" w:themeColor="text1"/>
        </w:rPr>
        <w:t>dram glass vial with a 3:1 poly(S-DVB</w:t>
      </w:r>
      <w:proofErr w:type="gramStart"/>
      <w:r w:rsidR="00EE36C3">
        <w:rPr>
          <w:rFonts w:asciiTheme="minorHAnsi" w:hAnsiTheme="minorHAnsi" w:cstheme="minorHAnsi"/>
          <w:color w:val="000000" w:themeColor="text1"/>
        </w:rPr>
        <w:t>):maleimide</w:t>
      </w:r>
      <w:proofErr w:type="gramEnd"/>
      <w:r w:rsidR="00EE36C3">
        <w:rPr>
          <w:rFonts w:asciiTheme="minorHAnsi" w:hAnsiTheme="minorHAnsi" w:cstheme="minorHAnsi"/>
          <w:color w:val="000000" w:themeColor="text1"/>
        </w:rPr>
        <w:t xml:space="preserve"> ratio</w:t>
      </w:r>
      <w:r w:rsidR="00822D8F">
        <w:rPr>
          <w:rFonts w:asciiTheme="minorHAnsi" w:hAnsiTheme="minorHAnsi" w:cstheme="minorHAnsi"/>
          <w:color w:val="000000" w:themeColor="text1"/>
        </w:rPr>
        <w:t xml:space="preserve"> (w/w)</w:t>
      </w:r>
      <w:r w:rsidR="00EE36C3">
        <w:rPr>
          <w:rFonts w:asciiTheme="minorHAnsi" w:hAnsiTheme="minorHAnsi" w:cstheme="minorHAnsi"/>
          <w:color w:val="000000" w:themeColor="text1"/>
        </w:rPr>
        <w:t>.</w:t>
      </w:r>
      <w:r w:rsidR="003F62C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Prepare all samples</w:t>
      </w:r>
      <w:r w:rsidR="003F62CC">
        <w:rPr>
          <w:rFonts w:asciiTheme="minorHAnsi" w:hAnsiTheme="minorHAnsi" w:cstheme="minorHAnsi"/>
          <w:color w:val="000000" w:themeColor="text1"/>
        </w:rPr>
        <w:t xml:space="preserve"> on a </w:t>
      </w:r>
      <w:r w:rsidR="00F433E4">
        <w:rPr>
          <w:rFonts w:asciiTheme="minorHAnsi" w:hAnsiTheme="minorHAnsi" w:cstheme="minorHAnsi"/>
          <w:color w:val="000000" w:themeColor="text1"/>
        </w:rPr>
        <w:t xml:space="preserve">200 mg </w:t>
      </w:r>
      <w:r w:rsidR="003F62CC">
        <w:rPr>
          <w:rFonts w:asciiTheme="minorHAnsi" w:hAnsiTheme="minorHAnsi" w:cstheme="minorHAnsi"/>
          <w:color w:val="000000" w:themeColor="text1"/>
        </w:rPr>
        <w:t xml:space="preserve">scale and </w:t>
      </w:r>
      <w:r w:rsidR="00EE36C3">
        <w:rPr>
          <w:rFonts w:asciiTheme="minorHAnsi" w:hAnsiTheme="minorHAnsi" w:cstheme="minorHAnsi"/>
          <w:color w:val="000000" w:themeColor="text1"/>
        </w:rPr>
        <w:t xml:space="preserve">dissolve </w:t>
      </w:r>
      <w:r>
        <w:rPr>
          <w:rFonts w:asciiTheme="minorHAnsi" w:hAnsiTheme="minorHAnsi" w:cstheme="minorHAnsi"/>
          <w:color w:val="000000" w:themeColor="text1"/>
        </w:rPr>
        <w:t>in</w:t>
      </w:r>
      <w:r w:rsidR="00EE36C3">
        <w:rPr>
          <w:rFonts w:asciiTheme="minorHAnsi" w:hAnsiTheme="minorHAnsi" w:cstheme="minorHAnsi"/>
          <w:color w:val="000000" w:themeColor="text1"/>
        </w:rPr>
        <w:t xml:space="preserve"> 10 mg/</w:t>
      </w:r>
      <w:proofErr w:type="spellStart"/>
      <w:r w:rsidR="003F62CC">
        <w:rPr>
          <w:rFonts w:asciiTheme="minorHAnsi" w:hAnsiTheme="minorHAnsi" w:cstheme="minorHAnsi"/>
          <w:color w:val="000000" w:themeColor="text1"/>
        </w:rPr>
        <w:t>μ</w:t>
      </w:r>
      <w:r w:rsidR="00EE36C3">
        <w:rPr>
          <w:rFonts w:asciiTheme="minorHAnsi" w:hAnsiTheme="minorHAnsi" w:cstheme="minorHAnsi"/>
          <w:color w:val="000000" w:themeColor="text1"/>
        </w:rPr>
        <w:t>L</w:t>
      </w:r>
      <w:proofErr w:type="spellEnd"/>
      <w:r w:rsidR="007A312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of</w:t>
      </w:r>
      <w:r w:rsidR="007A3127">
        <w:rPr>
          <w:rFonts w:asciiTheme="minorHAnsi" w:hAnsiTheme="minorHAnsi" w:cstheme="minorHAnsi"/>
          <w:color w:val="000000" w:themeColor="text1"/>
        </w:rPr>
        <w:t xml:space="preserve"> </w:t>
      </w:r>
      <w:r w:rsidR="00E6784F">
        <w:rPr>
          <w:rFonts w:asciiTheme="minorHAnsi" w:hAnsiTheme="minorHAnsi" w:cstheme="minorHAnsi"/>
          <w:color w:val="000000" w:themeColor="text1"/>
        </w:rPr>
        <w:t>d</w:t>
      </w:r>
      <w:r w:rsidR="00E6784F" w:rsidRPr="00E6784F">
        <w:rPr>
          <w:rFonts w:asciiTheme="minorHAnsi" w:hAnsiTheme="minorHAnsi" w:cstheme="minorHAnsi"/>
          <w:color w:val="000000" w:themeColor="text1"/>
        </w:rPr>
        <w:t>imethylformamide</w:t>
      </w:r>
      <w:r w:rsidR="00E6784F" w:rsidRPr="00E6784F">
        <w:rPr>
          <w:rFonts w:asciiTheme="minorHAnsi" w:hAnsiTheme="minorHAnsi" w:cstheme="minorHAnsi"/>
          <w:color w:val="000000" w:themeColor="text1"/>
        </w:rPr>
        <w:t xml:space="preserve"> </w:t>
      </w:r>
      <w:r w:rsidR="00E6784F">
        <w:rPr>
          <w:rFonts w:asciiTheme="minorHAnsi" w:hAnsiTheme="minorHAnsi" w:cstheme="minorHAnsi"/>
          <w:color w:val="000000" w:themeColor="text1"/>
        </w:rPr>
        <w:t>(</w:t>
      </w:r>
      <w:r w:rsidR="007A3127">
        <w:rPr>
          <w:rFonts w:asciiTheme="minorHAnsi" w:hAnsiTheme="minorHAnsi" w:cstheme="minorHAnsi"/>
          <w:color w:val="000000" w:themeColor="text1"/>
        </w:rPr>
        <w:t>DMF</w:t>
      </w:r>
      <w:r w:rsidR="00E6784F">
        <w:rPr>
          <w:rFonts w:asciiTheme="minorHAnsi" w:hAnsiTheme="minorHAnsi" w:cstheme="minorHAnsi"/>
          <w:color w:val="000000" w:themeColor="text1"/>
        </w:rPr>
        <w:t>)</w:t>
      </w:r>
      <w:r w:rsidR="003F62CC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>Place the v</w:t>
      </w:r>
      <w:r w:rsidR="00150B00">
        <w:rPr>
          <w:rFonts w:asciiTheme="minorHAnsi" w:hAnsiTheme="minorHAnsi" w:cstheme="minorHAnsi"/>
          <w:color w:val="000000" w:themeColor="text1"/>
        </w:rPr>
        <w:t xml:space="preserve">ials in an oil bath at </w:t>
      </w:r>
      <w:r w:rsidR="004A32E2">
        <w:rPr>
          <w:rFonts w:asciiTheme="minorHAnsi" w:hAnsiTheme="minorHAnsi" w:cstheme="minorHAnsi"/>
          <w:color w:val="000000" w:themeColor="text1"/>
        </w:rPr>
        <w:t>10</w:t>
      </w:r>
      <w:r w:rsidR="007A3127">
        <w:rPr>
          <w:rFonts w:asciiTheme="minorHAnsi" w:hAnsiTheme="minorHAnsi" w:cstheme="minorHAnsi"/>
          <w:color w:val="000000" w:themeColor="text1"/>
        </w:rPr>
        <w:t>0</w:t>
      </w:r>
      <w:r w:rsidR="00150B00">
        <w:rPr>
          <w:rFonts w:asciiTheme="minorHAnsi" w:hAnsiTheme="minorHAnsi" w:cstheme="minorHAnsi"/>
          <w:color w:val="000000" w:themeColor="text1"/>
        </w:rPr>
        <w:t xml:space="preserve"> </w:t>
      </w:r>
      <w:r w:rsidR="00BC68A6">
        <w:rPr>
          <w:rFonts w:asciiTheme="minorHAnsi" w:hAnsiTheme="minorHAnsi" w:cstheme="minorHAnsi"/>
          <w:color w:val="000000" w:themeColor="text1"/>
        </w:rPr>
        <w:t>°</w:t>
      </w:r>
      <w:r w:rsidR="00150B00">
        <w:rPr>
          <w:rFonts w:asciiTheme="minorHAnsi" w:hAnsiTheme="minorHAnsi" w:cstheme="minorHAnsi"/>
          <w:color w:val="000000" w:themeColor="text1"/>
        </w:rPr>
        <w:t xml:space="preserve">C for </w:t>
      </w:r>
      <w:r w:rsidR="002971C8">
        <w:rPr>
          <w:rFonts w:asciiTheme="minorHAnsi" w:hAnsiTheme="minorHAnsi" w:cstheme="minorHAnsi"/>
          <w:color w:val="000000" w:themeColor="text1"/>
        </w:rPr>
        <w:t>24 h</w:t>
      </w:r>
      <w:r w:rsidR="00150B00">
        <w:rPr>
          <w:rFonts w:asciiTheme="minorHAnsi" w:hAnsiTheme="minorHAnsi" w:cstheme="minorHAnsi"/>
          <w:color w:val="000000" w:themeColor="text1"/>
        </w:rPr>
        <w:t xml:space="preserve">. </w:t>
      </w:r>
    </w:p>
    <w:p w14:paraId="355DF96F" w14:textId="77777777" w:rsidR="004E6330" w:rsidRDefault="004E6330" w:rsidP="004E63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C6ECA64" w14:textId="791EF7B8" w:rsidR="00D911B7" w:rsidRDefault="004E6330" w:rsidP="0027427F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CAUTION: Inverse vulcanization reactions produce a small amount of gas. For reactions above </w:t>
      </w:r>
      <w:r w:rsidR="003462A0">
        <w:rPr>
          <w:rFonts w:asciiTheme="minorHAnsi" w:hAnsiTheme="minorHAnsi" w:cstheme="minorHAnsi"/>
          <w:color w:val="000000" w:themeColor="text1"/>
        </w:rPr>
        <w:t>a 1</w:t>
      </w:r>
      <w:r w:rsidR="00F76714">
        <w:rPr>
          <w:rFonts w:asciiTheme="minorHAnsi" w:hAnsiTheme="minorHAnsi" w:cstheme="minorHAnsi"/>
          <w:color w:val="000000" w:themeColor="text1"/>
        </w:rPr>
        <w:t>.00</w:t>
      </w:r>
      <w:r>
        <w:rPr>
          <w:rFonts w:asciiTheme="minorHAnsi" w:hAnsiTheme="minorHAnsi" w:cstheme="minorHAnsi"/>
          <w:color w:val="000000" w:themeColor="text1"/>
        </w:rPr>
        <w:t xml:space="preserve"> g</w:t>
      </w:r>
      <w:r w:rsidR="003462A0">
        <w:rPr>
          <w:rFonts w:asciiTheme="minorHAnsi" w:hAnsiTheme="minorHAnsi" w:cstheme="minorHAnsi"/>
          <w:color w:val="000000" w:themeColor="text1"/>
        </w:rPr>
        <w:t xml:space="preserve"> scale, us</w:t>
      </w:r>
      <w:r w:rsidR="003A5BC7">
        <w:rPr>
          <w:rFonts w:asciiTheme="minorHAnsi" w:hAnsiTheme="minorHAnsi" w:cstheme="minorHAnsi"/>
          <w:color w:val="000000" w:themeColor="text1"/>
        </w:rPr>
        <w:t>e larger vials</w:t>
      </w:r>
      <w:r w:rsidR="003462A0">
        <w:rPr>
          <w:rFonts w:asciiTheme="minorHAnsi" w:hAnsiTheme="minorHAnsi" w:cstheme="minorHAnsi"/>
          <w:color w:val="000000" w:themeColor="text1"/>
        </w:rPr>
        <w:t xml:space="preserve"> or </w:t>
      </w:r>
      <w:r w:rsidR="003A5BC7">
        <w:rPr>
          <w:rFonts w:asciiTheme="minorHAnsi" w:hAnsiTheme="minorHAnsi" w:cstheme="minorHAnsi"/>
          <w:color w:val="000000" w:themeColor="text1"/>
        </w:rPr>
        <w:t>drill a</w:t>
      </w:r>
      <w:r w:rsidR="003462A0">
        <w:rPr>
          <w:rFonts w:asciiTheme="minorHAnsi" w:hAnsiTheme="minorHAnsi" w:cstheme="minorHAnsi"/>
          <w:color w:val="000000" w:themeColor="text1"/>
        </w:rPr>
        <w:t xml:space="preserve"> hole in the vial cap to prevent the build-up of pressure</w:t>
      </w:r>
      <w:r>
        <w:rPr>
          <w:rFonts w:asciiTheme="minorHAnsi" w:hAnsiTheme="minorHAnsi" w:cstheme="minorHAnsi"/>
          <w:color w:val="000000" w:themeColor="text1"/>
        </w:rPr>
        <w:t xml:space="preserve">. </w:t>
      </w:r>
    </w:p>
    <w:p w14:paraId="050B0D9F" w14:textId="092BADFB" w:rsidR="003462A0" w:rsidRDefault="003462A0" w:rsidP="003462A0">
      <w:pPr>
        <w:pStyle w:val="a3"/>
        <w:spacing w:before="0" w:beforeAutospacing="0" w:after="0" w:afterAutospacing="0"/>
        <w:ind w:left="480"/>
        <w:rPr>
          <w:rFonts w:asciiTheme="minorHAnsi" w:hAnsiTheme="minorHAnsi" w:cstheme="minorHAnsi"/>
          <w:color w:val="000000" w:themeColor="text1"/>
        </w:rPr>
      </w:pPr>
    </w:p>
    <w:p w14:paraId="6BBE2EC1" w14:textId="68140FD5" w:rsidR="003462A0" w:rsidRDefault="003462A0" w:rsidP="0027427F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Prepolymers that are more malleable cannot be crushed into a powder. However, these polymers soften very easily when heated providing miscibility with most monomers.  </w:t>
      </w:r>
    </w:p>
    <w:p w14:paraId="67EEB0B8" w14:textId="77777777" w:rsidR="00D911B7" w:rsidRDefault="00D911B7" w:rsidP="00D911B7">
      <w:pPr>
        <w:pStyle w:val="a3"/>
        <w:spacing w:before="0" w:beforeAutospacing="0" w:after="0" w:afterAutospacing="0"/>
        <w:ind w:left="1296"/>
        <w:rPr>
          <w:rFonts w:asciiTheme="minorHAnsi" w:hAnsiTheme="minorHAnsi" w:cstheme="minorHAnsi"/>
          <w:color w:val="000000" w:themeColor="text1"/>
        </w:rPr>
      </w:pPr>
    </w:p>
    <w:p w14:paraId="43F18A63" w14:textId="49E2C9CF" w:rsidR="00771DE5" w:rsidRDefault="00E6784F" w:rsidP="0027427F">
      <w:pPr>
        <w:pStyle w:val="a3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Monitor p</w:t>
      </w:r>
      <w:r w:rsidR="00771DE5">
        <w:rPr>
          <w:rFonts w:asciiTheme="minorHAnsi" w:hAnsiTheme="minorHAnsi" w:cstheme="minorHAnsi"/>
          <w:color w:val="000000" w:themeColor="text1"/>
        </w:rPr>
        <w:t>ercent conversion for the addition of a variety of monomers (CDE, CVE, AE, and maleimide)</w:t>
      </w:r>
      <w:r w:rsidR="006E5459">
        <w:rPr>
          <w:rFonts w:asciiTheme="minorHAnsi" w:hAnsiTheme="minorHAnsi" w:cstheme="minorHAnsi"/>
          <w:color w:val="000000" w:themeColor="text1"/>
        </w:rPr>
        <w:t xml:space="preserve">. </w:t>
      </w:r>
    </w:p>
    <w:p w14:paraId="5437458C" w14:textId="77777777" w:rsidR="00D911B7" w:rsidRDefault="00D911B7" w:rsidP="00D911B7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</w:rPr>
      </w:pPr>
    </w:p>
    <w:p w14:paraId="530FF108" w14:textId="57FC8D48" w:rsidR="00822D8F" w:rsidRDefault="00FE5E63" w:rsidP="0027427F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Prepare all samples</w:t>
      </w:r>
      <w:r w:rsidR="00822D8F">
        <w:rPr>
          <w:rFonts w:asciiTheme="minorHAnsi" w:hAnsiTheme="minorHAnsi" w:cstheme="minorHAnsi"/>
          <w:color w:val="000000" w:themeColor="text1"/>
        </w:rPr>
        <w:t xml:space="preserve"> using poly(S-DVB) as described in section 2.2.1-2.2.2.</w:t>
      </w:r>
      <w:r>
        <w:rPr>
          <w:rFonts w:asciiTheme="minorHAnsi" w:hAnsiTheme="minorHAnsi" w:cstheme="minorHAnsi"/>
          <w:color w:val="000000" w:themeColor="text1"/>
        </w:rPr>
        <w:t xml:space="preserve"> Synthesize</w:t>
      </w:r>
      <w:r w:rsidR="00822D8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p</w:t>
      </w:r>
      <w:r w:rsidR="00822D8F">
        <w:rPr>
          <w:rFonts w:asciiTheme="minorHAnsi" w:hAnsiTheme="minorHAnsi" w:cstheme="minorHAnsi"/>
          <w:color w:val="000000" w:themeColor="text1"/>
        </w:rPr>
        <w:t>oly(S-DVB-CDE), poly(S-DVB-CVE), and poly(S-DVB-AE) in a 1</w:t>
      </w:r>
      <w:r w:rsidR="0079454E">
        <w:rPr>
          <w:rFonts w:asciiTheme="minorHAnsi" w:hAnsiTheme="minorHAnsi" w:cstheme="minorHAnsi"/>
          <w:color w:val="000000" w:themeColor="text1"/>
        </w:rPr>
        <w:t>-</w:t>
      </w:r>
      <w:r w:rsidR="00822D8F">
        <w:rPr>
          <w:rFonts w:asciiTheme="minorHAnsi" w:hAnsiTheme="minorHAnsi" w:cstheme="minorHAnsi"/>
          <w:color w:val="000000" w:themeColor="text1"/>
        </w:rPr>
        <w:t>dram glass vial with a 3:1 poly(S-DVB</w:t>
      </w:r>
      <w:proofErr w:type="gramStart"/>
      <w:r w:rsidR="00822D8F">
        <w:rPr>
          <w:rFonts w:asciiTheme="minorHAnsi" w:hAnsiTheme="minorHAnsi" w:cstheme="minorHAnsi"/>
          <w:color w:val="000000" w:themeColor="text1"/>
        </w:rPr>
        <w:t>):monomer</w:t>
      </w:r>
      <w:proofErr w:type="gramEnd"/>
      <w:r w:rsidR="00822D8F">
        <w:rPr>
          <w:rFonts w:asciiTheme="minorHAnsi" w:hAnsiTheme="minorHAnsi" w:cstheme="minorHAnsi"/>
          <w:color w:val="000000" w:themeColor="text1"/>
        </w:rPr>
        <w:t xml:space="preserve"> ratio by weight. A typical sample </w:t>
      </w:r>
      <w:r w:rsidR="00925B4C">
        <w:rPr>
          <w:rFonts w:asciiTheme="minorHAnsi" w:hAnsiTheme="minorHAnsi" w:cstheme="minorHAnsi"/>
          <w:color w:val="000000" w:themeColor="text1"/>
        </w:rPr>
        <w:t xml:space="preserve">should </w:t>
      </w:r>
      <w:r w:rsidR="00EC2099">
        <w:rPr>
          <w:rFonts w:asciiTheme="minorHAnsi" w:hAnsiTheme="minorHAnsi" w:cstheme="minorHAnsi"/>
          <w:color w:val="000000" w:themeColor="text1"/>
        </w:rPr>
        <w:t>have</w:t>
      </w:r>
      <w:r w:rsidR="00822D8F">
        <w:rPr>
          <w:rFonts w:asciiTheme="minorHAnsi" w:hAnsiTheme="minorHAnsi" w:cstheme="minorHAnsi"/>
          <w:color w:val="000000" w:themeColor="text1"/>
        </w:rPr>
        <w:t xml:space="preserve"> 150 mg of prepolymer and 50 mg</w:t>
      </w:r>
      <w:r w:rsidR="003462A0">
        <w:rPr>
          <w:rFonts w:asciiTheme="minorHAnsi" w:hAnsiTheme="minorHAnsi" w:cstheme="minorHAnsi"/>
          <w:color w:val="000000" w:themeColor="text1"/>
        </w:rPr>
        <w:t xml:space="preserve"> monomer</w:t>
      </w:r>
      <w:r w:rsidR="00822D8F">
        <w:rPr>
          <w:rFonts w:asciiTheme="minorHAnsi" w:hAnsiTheme="minorHAnsi" w:cstheme="minorHAnsi"/>
          <w:color w:val="000000" w:themeColor="text1"/>
        </w:rPr>
        <w:t xml:space="preserve">. No solvent </w:t>
      </w:r>
      <w:r w:rsidR="00D5086E">
        <w:rPr>
          <w:rFonts w:asciiTheme="minorHAnsi" w:hAnsiTheme="minorHAnsi" w:cstheme="minorHAnsi"/>
          <w:color w:val="000000" w:themeColor="text1"/>
        </w:rPr>
        <w:t>is needed</w:t>
      </w:r>
      <w:r w:rsidR="00822D8F">
        <w:rPr>
          <w:rFonts w:asciiTheme="minorHAnsi" w:hAnsiTheme="minorHAnsi" w:cstheme="minorHAnsi"/>
          <w:color w:val="000000" w:themeColor="text1"/>
        </w:rPr>
        <w:t xml:space="preserve"> for </w:t>
      </w:r>
      <w:r w:rsidR="00D5086E">
        <w:rPr>
          <w:rFonts w:asciiTheme="minorHAnsi" w:hAnsiTheme="minorHAnsi" w:cstheme="minorHAnsi"/>
          <w:color w:val="000000" w:themeColor="text1"/>
        </w:rPr>
        <w:t xml:space="preserve">most of </w:t>
      </w:r>
      <w:r w:rsidR="00822D8F">
        <w:rPr>
          <w:rFonts w:asciiTheme="minorHAnsi" w:hAnsiTheme="minorHAnsi" w:cstheme="minorHAnsi"/>
          <w:color w:val="000000" w:themeColor="text1"/>
        </w:rPr>
        <w:t xml:space="preserve">these polymerizations. </w:t>
      </w:r>
      <w:r w:rsidR="00444131">
        <w:rPr>
          <w:rFonts w:asciiTheme="minorHAnsi" w:hAnsiTheme="minorHAnsi" w:cstheme="minorHAnsi"/>
          <w:color w:val="000000" w:themeColor="text1"/>
        </w:rPr>
        <w:t xml:space="preserve">However, </w:t>
      </w:r>
      <w:proofErr w:type="gramStart"/>
      <w:r w:rsidR="00444131">
        <w:rPr>
          <w:rFonts w:asciiTheme="minorHAnsi" w:hAnsiTheme="minorHAnsi" w:cstheme="minorHAnsi"/>
          <w:color w:val="000000" w:themeColor="text1"/>
        </w:rPr>
        <w:t>i</w:t>
      </w:r>
      <w:r w:rsidR="00F5084A">
        <w:rPr>
          <w:rFonts w:asciiTheme="minorHAnsi" w:hAnsiTheme="minorHAnsi" w:cstheme="minorHAnsi"/>
          <w:color w:val="000000" w:themeColor="text1"/>
        </w:rPr>
        <w:t>n order for</w:t>
      </w:r>
      <w:proofErr w:type="gramEnd"/>
      <w:r w:rsidR="00F5084A">
        <w:rPr>
          <w:rFonts w:asciiTheme="minorHAnsi" w:hAnsiTheme="minorHAnsi" w:cstheme="minorHAnsi"/>
          <w:color w:val="000000" w:themeColor="text1"/>
        </w:rPr>
        <w:t xml:space="preserve"> maleimide and poly(S-DVB) to interact fully, 20 </w:t>
      </w:r>
      <w:proofErr w:type="spellStart"/>
      <w:r w:rsidR="00F5084A">
        <w:rPr>
          <w:rFonts w:asciiTheme="minorHAnsi" w:hAnsiTheme="minorHAnsi" w:cstheme="minorHAnsi"/>
          <w:color w:val="000000" w:themeColor="text1"/>
        </w:rPr>
        <w:t>μL</w:t>
      </w:r>
      <w:proofErr w:type="spellEnd"/>
      <w:r w:rsidR="00F5084A">
        <w:rPr>
          <w:rFonts w:asciiTheme="minorHAnsi" w:hAnsiTheme="minorHAnsi" w:cstheme="minorHAnsi"/>
          <w:color w:val="000000" w:themeColor="text1"/>
        </w:rPr>
        <w:t xml:space="preserve"> of DMF must be added.</w:t>
      </w:r>
      <w:r w:rsidR="00822D8F">
        <w:rPr>
          <w:rFonts w:asciiTheme="minorHAnsi" w:hAnsiTheme="minorHAnsi" w:cstheme="minorHAnsi"/>
          <w:color w:val="000000" w:themeColor="text1"/>
        </w:rPr>
        <w:t xml:space="preserve">  </w:t>
      </w:r>
    </w:p>
    <w:p w14:paraId="09E641C2" w14:textId="77777777" w:rsidR="00D911B7" w:rsidRPr="00822D8F" w:rsidRDefault="00D911B7" w:rsidP="00D911B7">
      <w:pPr>
        <w:pStyle w:val="a3"/>
        <w:spacing w:before="0" w:beforeAutospacing="0" w:after="0" w:afterAutospacing="0"/>
        <w:ind w:left="1296"/>
        <w:rPr>
          <w:rFonts w:asciiTheme="minorHAnsi" w:hAnsiTheme="minorHAnsi" w:cstheme="minorHAnsi"/>
          <w:color w:val="000000" w:themeColor="text1"/>
        </w:rPr>
      </w:pPr>
    </w:p>
    <w:p w14:paraId="67527B8A" w14:textId="5076E4CE" w:rsidR="00771DE5" w:rsidRDefault="003B274A" w:rsidP="0027427F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Remove the samples at various time points</w:t>
      </w:r>
      <w:r w:rsidR="006E5459">
        <w:rPr>
          <w:rFonts w:asciiTheme="minorHAnsi" w:hAnsiTheme="minorHAnsi" w:cstheme="minorHAnsi"/>
          <w:color w:val="000000" w:themeColor="text1"/>
        </w:rPr>
        <w:t xml:space="preserve"> (t= 0, 15, 30, 60, 180, 360, 720, and 1440 min)</w:t>
      </w:r>
      <w:r w:rsidR="00822D8F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>Dissolve the polymer</w:t>
      </w:r>
      <w:r w:rsidR="00822D8F">
        <w:rPr>
          <w:rFonts w:asciiTheme="minorHAnsi" w:hAnsiTheme="minorHAnsi" w:cstheme="minorHAnsi"/>
          <w:color w:val="000000" w:themeColor="text1"/>
        </w:rPr>
        <w:t xml:space="preserve"> in 600 </w:t>
      </w:r>
      <w:proofErr w:type="spellStart"/>
      <w:r w:rsidR="00822D8F">
        <w:rPr>
          <w:rFonts w:asciiTheme="minorHAnsi" w:hAnsiTheme="minorHAnsi" w:cstheme="minorHAnsi"/>
          <w:color w:val="000000" w:themeColor="text1"/>
        </w:rPr>
        <w:t>μL</w:t>
      </w:r>
      <w:proofErr w:type="spellEnd"/>
      <w:r w:rsidR="00822D8F">
        <w:rPr>
          <w:rFonts w:asciiTheme="minorHAnsi" w:hAnsiTheme="minorHAnsi" w:cstheme="minorHAnsi"/>
          <w:color w:val="000000" w:themeColor="text1"/>
        </w:rPr>
        <w:t xml:space="preserve"> of chloroform-</w:t>
      </w:r>
      <w:r w:rsidR="00822D8F" w:rsidRPr="00822D8F">
        <w:rPr>
          <w:rFonts w:asciiTheme="minorHAnsi" w:hAnsiTheme="minorHAnsi" w:cstheme="minorHAnsi"/>
          <w:i/>
          <w:color w:val="000000" w:themeColor="text1"/>
        </w:rPr>
        <w:t>d</w:t>
      </w:r>
      <w:r w:rsidR="00822D8F">
        <w:rPr>
          <w:rFonts w:asciiTheme="minorHAnsi" w:hAnsiTheme="minorHAnsi" w:cstheme="minorHAnsi"/>
          <w:color w:val="000000" w:themeColor="text1"/>
        </w:rPr>
        <w:t xml:space="preserve"> and analyze</w:t>
      </w:r>
      <w:r w:rsidR="00D5086E">
        <w:rPr>
          <w:rFonts w:asciiTheme="minorHAnsi" w:hAnsiTheme="minorHAnsi" w:cstheme="minorHAnsi"/>
          <w:color w:val="000000" w:themeColor="text1"/>
        </w:rPr>
        <w:t xml:space="preserve"> them</w:t>
      </w:r>
      <w:r w:rsidR="00822D8F">
        <w:rPr>
          <w:rFonts w:asciiTheme="minorHAnsi" w:hAnsiTheme="minorHAnsi" w:cstheme="minorHAnsi"/>
          <w:color w:val="000000" w:themeColor="text1"/>
        </w:rPr>
        <w:t xml:space="preserve"> by </w:t>
      </w:r>
      <w:r w:rsidR="00822D8F" w:rsidRPr="00822D8F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822D8F">
        <w:rPr>
          <w:rFonts w:asciiTheme="minorHAnsi" w:hAnsiTheme="minorHAnsi" w:cstheme="minorHAnsi"/>
          <w:color w:val="000000" w:themeColor="text1"/>
        </w:rPr>
        <w:t>H</w:t>
      </w:r>
      <w:r w:rsidR="00E6784F">
        <w:rPr>
          <w:rFonts w:asciiTheme="minorHAnsi" w:hAnsiTheme="minorHAnsi" w:cstheme="minorHAnsi"/>
          <w:color w:val="000000" w:themeColor="text1"/>
        </w:rPr>
        <w:t xml:space="preserve"> </w:t>
      </w:r>
      <w:r w:rsidR="00822D8F">
        <w:rPr>
          <w:rFonts w:asciiTheme="minorHAnsi" w:hAnsiTheme="minorHAnsi" w:cstheme="minorHAnsi"/>
          <w:color w:val="000000" w:themeColor="text1"/>
        </w:rPr>
        <w:t xml:space="preserve">NMR. </w:t>
      </w:r>
    </w:p>
    <w:p w14:paraId="41308952" w14:textId="6D5E0DB5" w:rsidR="00E55593" w:rsidRDefault="00E55593" w:rsidP="00DF32BE">
      <w:pPr>
        <w:pStyle w:val="a3"/>
        <w:spacing w:before="0" w:beforeAutospacing="0" w:after="0" w:afterAutospacing="0"/>
        <w:ind w:left="360"/>
        <w:rPr>
          <w:rFonts w:asciiTheme="minorHAnsi" w:hAnsiTheme="minorHAnsi" w:cstheme="minorHAnsi"/>
          <w:color w:val="000000" w:themeColor="text1"/>
        </w:rPr>
      </w:pPr>
    </w:p>
    <w:p w14:paraId="4C40CAF2" w14:textId="1C2C87A7" w:rsidR="00E55593" w:rsidRDefault="00B712A8" w:rsidP="00E55593">
      <w:pPr>
        <w:pStyle w:val="a3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B712A8">
        <w:rPr>
          <w:rFonts w:asciiTheme="minorHAnsi" w:hAnsiTheme="minorHAnsi" w:cstheme="minorHAnsi"/>
          <w:b/>
          <w:color w:val="000000" w:themeColor="text1"/>
        </w:rPr>
        <w:t>Control</w:t>
      </w:r>
      <w:r w:rsidR="00BF26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6784F">
        <w:rPr>
          <w:rFonts w:asciiTheme="minorHAnsi" w:hAnsiTheme="minorHAnsi" w:cstheme="minorHAnsi"/>
          <w:b/>
          <w:color w:val="000000" w:themeColor="text1"/>
        </w:rPr>
        <w:t>p</w:t>
      </w:r>
      <w:r w:rsidR="00BF264E">
        <w:rPr>
          <w:rFonts w:asciiTheme="minorHAnsi" w:hAnsiTheme="minorHAnsi" w:cstheme="minorHAnsi"/>
          <w:b/>
          <w:color w:val="000000" w:themeColor="text1"/>
        </w:rPr>
        <w:t>olymerizations</w:t>
      </w:r>
    </w:p>
    <w:p w14:paraId="1CBBE88F" w14:textId="77777777" w:rsidR="006B6F00" w:rsidRPr="00B712A8" w:rsidRDefault="006B6F00" w:rsidP="00D22EC8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600EAA98" w14:textId="5C336B17" w:rsidR="00A16287" w:rsidRPr="00E6784F" w:rsidRDefault="009A7DFC" w:rsidP="00E6784F">
      <w:pPr>
        <w:pStyle w:val="a3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Synthesize p</w:t>
      </w:r>
      <w:r w:rsidR="00A16287">
        <w:rPr>
          <w:rFonts w:asciiTheme="minorHAnsi" w:hAnsiTheme="minorHAnsi" w:cstheme="minorHAnsi"/>
          <w:color w:val="000000" w:themeColor="text1"/>
        </w:rPr>
        <w:t>oly(S</w:t>
      </w:r>
      <w:r w:rsidR="00A16287">
        <w:rPr>
          <w:rFonts w:asciiTheme="minorHAnsi" w:hAnsiTheme="minorHAnsi" w:cstheme="minorHAnsi"/>
          <w:color w:val="000000" w:themeColor="text1"/>
          <w:vertAlign w:val="subscript"/>
        </w:rPr>
        <w:t>50%</w:t>
      </w:r>
      <w:r w:rsidR="00A16287">
        <w:rPr>
          <w:rFonts w:asciiTheme="minorHAnsi" w:hAnsiTheme="minorHAnsi" w:cstheme="minorHAnsi"/>
          <w:color w:val="000000" w:themeColor="text1"/>
        </w:rPr>
        <w:t>-DVB</w:t>
      </w:r>
      <w:r w:rsidR="00A16287">
        <w:rPr>
          <w:rFonts w:asciiTheme="minorHAnsi" w:hAnsiTheme="minorHAnsi" w:cstheme="minorHAnsi"/>
          <w:color w:val="000000" w:themeColor="text1"/>
          <w:vertAlign w:val="subscript"/>
        </w:rPr>
        <w:t>50%</w:t>
      </w:r>
      <w:r w:rsidR="00A16287">
        <w:rPr>
          <w:rFonts w:asciiTheme="minorHAnsi" w:hAnsiTheme="minorHAnsi" w:cstheme="minorHAnsi"/>
          <w:color w:val="000000" w:themeColor="text1"/>
        </w:rPr>
        <w:t xml:space="preserve">) as described </w:t>
      </w:r>
      <w:r w:rsidR="003462A0">
        <w:rPr>
          <w:rFonts w:asciiTheme="minorHAnsi" w:hAnsiTheme="minorHAnsi" w:cstheme="minorHAnsi"/>
          <w:color w:val="000000" w:themeColor="text1"/>
        </w:rPr>
        <w:t>in section 1.1</w:t>
      </w:r>
      <w:r w:rsidR="00A16287">
        <w:rPr>
          <w:rFonts w:asciiTheme="minorHAnsi" w:hAnsiTheme="minorHAnsi" w:cstheme="minorHAnsi"/>
          <w:color w:val="000000" w:themeColor="text1"/>
        </w:rPr>
        <w:t xml:space="preserve">. The sample </w:t>
      </w:r>
      <w:r w:rsidR="00D5086E">
        <w:rPr>
          <w:rFonts w:asciiTheme="minorHAnsi" w:hAnsiTheme="minorHAnsi" w:cstheme="minorHAnsi"/>
          <w:color w:val="000000" w:themeColor="text1"/>
        </w:rPr>
        <w:t>can</w:t>
      </w:r>
      <w:r w:rsidR="00A16287">
        <w:rPr>
          <w:rFonts w:asciiTheme="minorHAnsi" w:hAnsiTheme="minorHAnsi" w:cstheme="minorHAnsi"/>
          <w:color w:val="000000" w:themeColor="text1"/>
        </w:rPr>
        <w:t xml:space="preserve"> then</w:t>
      </w:r>
      <w:r>
        <w:rPr>
          <w:rFonts w:asciiTheme="minorHAnsi" w:hAnsiTheme="minorHAnsi" w:cstheme="minorHAnsi"/>
          <w:color w:val="000000" w:themeColor="text1"/>
        </w:rPr>
        <w:t xml:space="preserve"> be</w:t>
      </w:r>
      <w:r w:rsidR="00A16287">
        <w:rPr>
          <w:rFonts w:asciiTheme="minorHAnsi" w:hAnsiTheme="minorHAnsi" w:cstheme="minorHAnsi"/>
          <w:color w:val="000000" w:themeColor="text1"/>
        </w:rPr>
        <w:t xml:space="preserve"> </w:t>
      </w:r>
      <w:r w:rsidR="00F50AF5">
        <w:rPr>
          <w:rFonts w:asciiTheme="minorHAnsi" w:hAnsiTheme="minorHAnsi" w:cstheme="minorHAnsi"/>
          <w:color w:val="000000" w:themeColor="text1"/>
        </w:rPr>
        <w:t>used in</w:t>
      </w:r>
      <w:r w:rsidR="00EE47B1">
        <w:rPr>
          <w:rFonts w:asciiTheme="minorHAnsi" w:hAnsiTheme="minorHAnsi" w:cstheme="minorHAnsi"/>
          <w:color w:val="000000" w:themeColor="text1"/>
        </w:rPr>
        <w:t xml:space="preserve"> three</w:t>
      </w:r>
      <w:r w:rsidR="00F50AF5">
        <w:rPr>
          <w:rFonts w:asciiTheme="minorHAnsi" w:hAnsiTheme="minorHAnsi" w:cstheme="minorHAnsi"/>
          <w:color w:val="000000" w:themeColor="text1"/>
        </w:rPr>
        <w:t xml:space="preserve"> </w:t>
      </w:r>
      <w:r w:rsidR="00EE47B1">
        <w:rPr>
          <w:rFonts w:asciiTheme="minorHAnsi" w:hAnsiTheme="minorHAnsi" w:cstheme="minorHAnsi"/>
          <w:color w:val="000000" w:themeColor="text1"/>
        </w:rPr>
        <w:t xml:space="preserve">control reactions. </w:t>
      </w:r>
      <w:r w:rsidR="003B274A" w:rsidRPr="00E6784F">
        <w:rPr>
          <w:rFonts w:asciiTheme="minorHAnsi" w:hAnsiTheme="minorHAnsi" w:cstheme="minorHAnsi"/>
          <w:color w:val="000000" w:themeColor="text1"/>
        </w:rPr>
        <w:t>Combine the finely crushed</w:t>
      </w:r>
      <w:r w:rsidR="008E489A" w:rsidRPr="00E6784F">
        <w:rPr>
          <w:rFonts w:asciiTheme="minorHAnsi" w:hAnsiTheme="minorHAnsi" w:cstheme="minorHAnsi"/>
          <w:color w:val="000000" w:themeColor="text1"/>
        </w:rPr>
        <w:t xml:space="preserve"> polymer</w:t>
      </w:r>
      <w:r w:rsidR="003B274A" w:rsidRPr="00E6784F">
        <w:rPr>
          <w:rFonts w:asciiTheme="minorHAnsi" w:hAnsiTheme="minorHAnsi" w:cstheme="minorHAnsi"/>
          <w:color w:val="000000" w:themeColor="text1"/>
        </w:rPr>
        <w:t xml:space="preserve"> </w:t>
      </w:r>
      <w:r w:rsidR="00EE47B1" w:rsidRPr="00E6784F">
        <w:rPr>
          <w:rFonts w:asciiTheme="minorHAnsi" w:hAnsiTheme="minorHAnsi" w:cstheme="minorHAnsi"/>
          <w:color w:val="000000" w:themeColor="text1"/>
        </w:rPr>
        <w:t xml:space="preserve">with additional DVB. </w:t>
      </w:r>
      <w:r w:rsidR="00D5086E" w:rsidRPr="00E6784F">
        <w:rPr>
          <w:rFonts w:asciiTheme="minorHAnsi" w:hAnsiTheme="minorHAnsi" w:cstheme="minorHAnsi"/>
          <w:color w:val="000000" w:themeColor="text1"/>
        </w:rPr>
        <w:t xml:space="preserve">Place </w:t>
      </w:r>
      <w:r w:rsidR="009C7B7B" w:rsidRPr="00E6784F">
        <w:rPr>
          <w:rFonts w:asciiTheme="minorHAnsi" w:hAnsiTheme="minorHAnsi" w:cstheme="minorHAnsi"/>
          <w:color w:val="000000" w:themeColor="text1"/>
        </w:rPr>
        <w:t>only</w:t>
      </w:r>
      <w:r w:rsidR="00EE47B1" w:rsidRPr="00E6784F">
        <w:rPr>
          <w:rFonts w:asciiTheme="minorHAnsi" w:hAnsiTheme="minorHAnsi" w:cstheme="minorHAnsi"/>
          <w:color w:val="000000" w:themeColor="text1"/>
        </w:rPr>
        <w:t xml:space="preserve"> poly(S-DVB)</w:t>
      </w:r>
      <w:r w:rsidR="00D5086E" w:rsidRPr="00E6784F">
        <w:rPr>
          <w:rFonts w:asciiTheme="minorHAnsi" w:hAnsiTheme="minorHAnsi" w:cstheme="minorHAnsi"/>
          <w:color w:val="000000" w:themeColor="text1"/>
        </w:rPr>
        <w:t xml:space="preserve"> in a separate vial</w:t>
      </w:r>
      <w:r w:rsidR="00EE47B1" w:rsidRPr="00E6784F">
        <w:rPr>
          <w:rFonts w:asciiTheme="minorHAnsi" w:hAnsiTheme="minorHAnsi" w:cstheme="minorHAnsi"/>
          <w:color w:val="000000" w:themeColor="text1"/>
        </w:rPr>
        <w:t>.</w:t>
      </w:r>
      <w:r w:rsidR="003B274A" w:rsidRPr="00E6784F">
        <w:rPr>
          <w:rFonts w:asciiTheme="minorHAnsi" w:hAnsiTheme="minorHAnsi" w:cstheme="minorHAnsi"/>
          <w:color w:val="000000" w:themeColor="text1"/>
        </w:rPr>
        <w:t xml:space="preserve"> Heat all samples </w:t>
      </w:r>
      <w:r w:rsidR="00A16287" w:rsidRPr="00E6784F">
        <w:rPr>
          <w:rFonts w:asciiTheme="minorHAnsi" w:hAnsiTheme="minorHAnsi" w:cstheme="minorHAnsi"/>
          <w:color w:val="000000" w:themeColor="text1"/>
        </w:rPr>
        <w:t xml:space="preserve">at 90 </w:t>
      </w:r>
      <w:r w:rsidR="00E6784F">
        <w:rPr>
          <w:rFonts w:asciiTheme="minorHAnsi" w:hAnsiTheme="minorHAnsi" w:cstheme="minorHAnsi"/>
          <w:color w:val="000000" w:themeColor="text1"/>
        </w:rPr>
        <w:t>°</w:t>
      </w:r>
      <w:r w:rsidR="00A16287" w:rsidRPr="00E6784F">
        <w:rPr>
          <w:rFonts w:asciiTheme="minorHAnsi" w:hAnsiTheme="minorHAnsi" w:cstheme="minorHAnsi"/>
          <w:color w:val="000000" w:themeColor="text1"/>
        </w:rPr>
        <w:t>C for 24 h</w:t>
      </w:r>
      <w:r w:rsidR="00E6784F">
        <w:rPr>
          <w:rFonts w:asciiTheme="minorHAnsi" w:hAnsiTheme="minorHAnsi" w:cstheme="minorHAnsi"/>
          <w:color w:val="000000" w:themeColor="text1"/>
        </w:rPr>
        <w:t>,</w:t>
      </w:r>
      <w:r w:rsidR="00A16287" w:rsidRPr="00E6784F">
        <w:rPr>
          <w:rFonts w:asciiTheme="minorHAnsi" w:hAnsiTheme="minorHAnsi" w:cstheme="minorHAnsi"/>
          <w:color w:val="000000" w:themeColor="text1"/>
        </w:rPr>
        <w:t xml:space="preserve"> then cool </w:t>
      </w:r>
      <w:r w:rsidR="00D5086E" w:rsidRPr="00E6784F">
        <w:rPr>
          <w:rFonts w:asciiTheme="minorHAnsi" w:hAnsiTheme="minorHAnsi" w:cstheme="minorHAnsi"/>
          <w:color w:val="000000" w:themeColor="text1"/>
        </w:rPr>
        <w:t xml:space="preserve">them </w:t>
      </w:r>
      <w:r w:rsidR="00A16287" w:rsidRPr="00E6784F">
        <w:rPr>
          <w:rFonts w:asciiTheme="minorHAnsi" w:hAnsiTheme="minorHAnsi" w:cstheme="minorHAnsi"/>
          <w:color w:val="000000" w:themeColor="text1"/>
        </w:rPr>
        <w:t xml:space="preserve">to room temperature.  </w:t>
      </w:r>
    </w:p>
    <w:p w14:paraId="6F307F76" w14:textId="77777777" w:rsidR="00077A57" w:rsidRDefault="00077A57" w:rsidP="00EE47B1">
      <w:pPr>
        <w:pStyle w:val="a3"/>
        <w:spacing w:before="0" w:beforeAutospacing="0" w:after="0" w:afterAutospacing="0"/>
        <w:ind w:left="360" w:firstLine="360"/>
        <w:rPr>
          <w:rFonts w:asciiTheme="minorHAnsi" w:hAnsiTheme="minorHAnsi" w:cstheme="minorHAnsi"/>
          <w:color w:val="000000" w:themeColor="text1"/>
        </w:rPr>
      </w:pPr>
    </w:p>
    <w:p w14:paraId="7FBEC439" w14:textId="388ACBE0" w:rsidR="00B712A8" w:rsidRPr="00E6784F" w:rsidRDefault="00E6784F" w:rsidP="00E6784F">
      <w:pPr>
        <w:pStyle w:val="a3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Test e</w:t>
      </w:r>
      <w:r w:rsidR="00EE47B1">
        <w:rPr>
          <w:rFonts w:asciiTheme="minorHAnsi" w:hAnsiTheme="minorHAnsi" w:cstheme="minorHAnsi"/>
          <w:color w:val="000000" w:themeColor="text1"/>
        </w:rPr>
        <w:t>lemental sulfur under a variety of conditions in order</w:t>
      </w:r>
      <w:r w:rsidR="00770452">
        <w:rPr>
          <w:rFonts w:asciiTheme="minorHAnsi" w:hAnsiTheme="minorHAnsi" w:cstheme="minorHAnsi"/>
          <w:color w:val="000000" w:themeColor="text1"/>
        </w:rPr>
        <w:t xml:space="preserve"> to</w:t>
      </w:r>
      <w:r w:rsidR="00EE47B1">
        <w:rPr>
          <w:rFonts w:asciiTheme="minorHAnsi" w:hAnsiTheme="minorHAnsi" w:cstheme="minorHAnsi"/>
          <w:color w:val="000000" w:themeColor="text1"/>
        </w:rPr>
        <w:t xml:space="preserve"> confirm th</w:t>
      </w:r>
      <w:r w:rsidR="00C365C3">
        <w:rPr>
          <w:rFonts w:asciiTheme="minorHAnsi" w:hAnsiTheme="minorHAnsi" w:cstheme="minorHAnsi"/>
          <w:color w:val="000000" w:themeColor="text1"/>
        </w:rPr>
        <w:t xml:space="preserve">at </w:t>
      </w:r>
      <w:r w:rsidR="00077A57">
        <w:rPr>
          <w:rFonts w:asciiTheme="minorHAnsi" w:hAnsiTheme="minorHAnsi" w:cstheme="minorHAnsi"/>
          <w:color w:val="000000" w:themeColor="text1"/>
        </w:rPr>
        <w:t>sulfur</w:t>
      </w:r>
      <w:r w:rsidR="00C365C3">
        <w:rPr>
          <w:rFonts w:asciiTheme="minorHAnsi" w:hAnsiTheme="minorHAnsi" w:cstheme="minorHAnsi"/>
          <w:color w:val="000000" w:themeColor="text1"/>
        </w:rPr>
        <w:t xml:space="preserve"> from the polymer rather than S</w:t>
      </w:r>
      <w:r w:rsidR="00C365C3" w:rsidRPr="00C365C3">
        <w:rPr>
          <w:rFonts w:asciiTheme="minorHAnsi" w:hAnsiTheme="minorHAnsi" w:cstheme="minorHAnsi"/>
          <w:color w:val="000000" w:themeColor="text1"/>
          <w:vertAlign w:val="subscript"/>
        </w:rPr>
        <w:t>8</w:t>
      </w:r>
      <w:r w:rsidR="00C365C3">
        <w:rPr>
          <w:rFonts w:asciiTheme="minorHAnsi" w:hAnsiTheme="minorHAnsi" w:cstheme="minorHAnsi"/>
          <w:color w:val="000000" w:themeColor="text1"/>
        </w:rPr>
        <w:t xml:space="preserve"> is required for polymerization</w:t>
      </w:r>
      <w:r w:rsidR="00303054">
        <w:rPr>
          <w:rFonts w:asciiTheme="minorHAnsi" w:hAnsiTheme="minorHAnsi" w:cstheme="minorHAnsi"/>
          <w:color w:val="000000" w:themeColor="text1"/>
        </w:rPr>
        <w:t xml:space="preserve">. </w:t>
      </w:r>
      <w:r w:rsidR="00E61FF9" w:rsidRPr="00E6784F">
        <w:rPr>
          <w:rFonts w:asciiTheme="minorHAnsi" w:hAnsiTheme="minorHAnsi" w:cstheme="minorHAnsi"/>
          <w:color w:val="000000" w:themeColor="text1"/>
        </w:rPr>
        <w:t>Conduct individual reactions</w:t>
      </w:r>
      <w:r w:rsidR="00077A57" w:rsidRPr="00E6784F">
        <w:rPr>
          <w:rFonts w:asciiTheme="minorHAnsi" w:hAnsiTheme="minorHAnsi" w:cstheme="minorHAnsi"/>
          <w:color w:val="000000" w:themeColor="text1"/>
        </w:rPr>
        <w:t xml:space="preserve"> by combining S</w:t>
      </w:r>
      <w:r w:rsidR="00077A57" w:rsidRPr="00E6784F">
        <w:rPr>
          <w:rFonts w:asciiTheme="minorHAnsi" w:hAnsiTheme="minorHAnsi" w:cstheme="minorHAnsi"/>
          <w:color w:val="000000" w:themeColor="text1"/>
          <w:vertAlign w:val="subscript"/>
        </w:rPr>
        <w:t xml:space="preserve">8 </w:t>
      </w:r>
      <w:r w:rsidR="00077A57" w:rsidRPr="00E6784F">
        <w:rPr>
          <w:rFonts w:asciiTheme="minorHAnsi" w:hAnsiTheme="minorHAnsi" w:cstheme="minorHAnsi"/>
          <w:color w:val="000000" w:themeColor="text1"/>
        </w:rPr>
        <w:t xml:space="preserve">with CDE, DVB, and </w:t>
      </w:r>
      <w:r w:rsidR="003462A0" w:rsidRPr="00E6784F">
        <w:rPr>
          <w:rFonts w:asciiTheme="minorHAnsi" w:hAnsiTheme="minorHAnsi" w:cstheme="minorHAnsi"/>
          <w:color w:val="000000" w:themeColor="text1"/>
        </w:rPr>
        <w:t>AE</w:t>
      </w:r>
      <w:r w:rsidR="00077A57" w:rsidRPr="00E6784F">
        <w:rPr>
          <w:rFonts w:asciiTheme="minorHAnsi" w:hAnsiTheme="minorHAnsi" w:cstheme="minorHAnsi"/>
          <w:color w:val="000000" w:themeColor="text1"/>
        </w:rPr>
        <w:t>, as well as using S</w:t>
      </w:r>
      <w:r w:rsidR="00077A57" w:rsidRPr="00E6784F">
        <w:rPr>
          <w:rFonts w:asciiTheme="minorHAnsi" w:hAnsiTheme="minorHAnsi" w:cstheme="minorHAnsi"/>
          <w:color w:val="000000" w:themeColor="text1"/>
          <w:vertAlign w:val="subscript"/>
        </w:rPr>
        <w:t>8</w:t>
      </w:r>
      <w:r w:rsidR="00077A57" w:rsidRPr="00E6784F">
        <w:rPr>
          <w:rFonts w:asciiTheme="minorHAnsi" w:hAnsiTheme="minorHAnsi" w:cstheme="minorHAnsi"/>
          <w:color w:val="000000" w:themeColor="text1"/>
        </w:rPr>
        <w:t xml:space="preserve"> </w:t>
      </w:r>
      <w:r w:rsidR="00D87A71" w:rsidRPr="00E6784F">
        <w:rPr>
          <w:rFonts w:asciiTheme="minorHAnsi" w:hAnsiTheme="minorHAnsi" w:cstheme="minorHAnsi"/>
          <w:color w:val="000000" w:themeColor="text1"/>
        </w:rPr>
        <w:t xml:space="preserve">alone. </w:t>
      </w:r>
      <w:r w:rsidR="00E61FF9" w:rsidRPr="00E6784F">
        <w:rPr>
          <w:rFonts w:asciiTheme="minorHAnsi" w:hAnsiTheme="minorHAnsi" w:cstheme="minorHAnsi"/>
          <w:color w:val="000000" w:themeColor="text1"/>
        </w:rPr>
        <w:t>Combine</w:t>
      </w:r>
      <w:r w:rsidR="00D87A71" w:rsidRPr="00E6784F">
        <w:rPr>
          <w:rFonts w:asciiTheme="minorHAnsi" w:hAnsiTheme="minorHAnsi" w:cstheme="minorHAnsi"/>
          <w:color w:val="000000" w:themeColor="text1"/>
        </w:rPr>
        <w:t xml:space="preserve"> S</w:t>
      </w:r>
      <w:r w:rsidR="00D87A71" w:rsidRPr="00E6784F">
        <w:rPr>
          <w:rFonts w:asciiTheme="minorHAnsi" w:hAnsiTheme="minorHAnsi" w:cstheme="minorHAnsi"/>
          <w:color w:val="000000" w:themeColor="text1"/>
          <w:vertAlign w:val="subscript"/>
        </w:rPr>
        <w:t>8</w:t>
      </w:r>
      <w:r w:rsidR="00D87A71" w:rsidRPr="00E6784F">
        <w:rPr>
          <w:rFonts w:asciiTheme="minorHAnsi" w:hAnsiTheme="minorHAnsi" w:cstheme="minorHAnsi"/>
          <w:color w:val="000000" w:themeColor="text1"/>
        </w:rPr>
        <w:t xml:space="preserve">, CDE, and </w:t>
      </w:r>
      <w:r w:rsidR="00B712A8" w:rsidRPr="00E6784F">
        <w:rPr>
          <w:rFonts w:asciiTheme="minorHAnsi" w:hAnsiTheme="minorHAnsi" w:cstheme="minorHAnsi"/>
          <w:color w:val="000000" w:themeColor="text1"/>
        </w:rPr>
        <w:t>poly(</w:t>
      </w:r>
      <w:r w:rsidR="00D87A71" w:rsidRPr="00E6784F">
        <w:rPr>
          <w:rFonts w:asciiTheme="minorHAnsi" w:hAnsiTheme="minorHAnsi" w:cstheme="minorHAnsi"/>
          <w:color w:val="000000" w:themeColor="text1"/>
        </w:rPr>
        <w:t>S</w:t>
      </w:r>
      <w:r w:rsidR="00D87A71" w:rsidRPr="00E6784F">
        <w:rPr>
          <w:rFonts w:asciiTheme="minorHAnsi" w:hAnsiTheme="minorHAnsi" w:cstheme="minorHAnsi"/>
          <w:color w:val="000000" w:themeColor="text1"/>
          <w:vertAlign w:val="subscript"/>
        </w:rPr>
        <w:t>50%</w:t>
      </w:r>
      <w:r w:rsidR="00D87A71" w:rsidRPr="00E6784F">
        <w:rPr>
          <w:rFonts w:asciiTheme="minorHAnsi" w:hAnsiTheme="minorHAnsi" w:cstheme="minorHAnsi"/>
          <w:color w:val="000000" w:themeColor="text1"/>
        </w:rPr>
        <w:t>-DVB</w:t>
      </w:r>
      <w:r w:rsidR="00D87A71" w:rsidRPr="00E6784F">
        <w:rPr>
          <w:rFonts w:asciiTheme="minorHAnsi" w:hAnsiTheme="minorHAnsi" w:cstheme="minorHAnsi"/>
          <w:color w:val="000000" w:themeColor="text1"/>
          <w:vertAlign w:val="subscript"/>
        </w:rPr>
        <w:t>50%</w:t>
      </w:r>
      <w:r w:rsidR="00D87A71" w:rsidRPr="00E6784F">
        <w:rPr>
          <w:rFonts w:asciiTheme="minorHAnsi" w:hAnsiTheme="minorHAnsi" w:cstheme="minorHAnsi"/>
          <w:color w:val="000000" w:themeColor="text1"/>
        </w:rPr>
        <w:t>)</w:t>
      </w:r>
      <w:r w:rsidR="00E61FF9" w:rsidRPr="00E6784F">
        <w:rPr>
          <w:rFonts w:asciiTheme="minorHAnsi" w:hAnsiTheme="minorHAnsi" w:cstheme="minorHAnsi"/>
          <w:color w:val="000000" w:themeColor="text1"/>
        </w:rPr>
        <w:t xml:space="preserve"> in another vial</w:t>
      </w:r>
      <w:r w:rsidR="00D87A71" w:rsidRPr="00E6784F">
        <w:rPr>
          <w:rFonts w:asciiTheme="minorHAnsi" w:hAnsiTheme="minorHAnsi" w:cstheme="minorHAnsi"/>
          <w:color w:val="000000" w:themeColor="text1"/>
        </w:rPr>
        <w:t xml:space="preserve">.  </w:t>
      </w:r>
      <w:r w:rsidR="00E61FF9" w:rsidRPr="00E6784F">
        <w:rPr>
          <w:rFonts w:asciiTheme="minorHAnsi" w:hAnsiTheme="minorHAnsi" w:cstheme="minorHAnsi"/>
          <w:color w:val="000000" w:themeColor="text1"/>
        </w:rPr>
        <w:t>Heat a</w:t>
      </w:r>
      <w:r w:rsidR="00D87A71" w:rsidRPr="00E6784F">
        <w:rPr>
          <w:rFonts w:asciiTheme="minorHAnsi" w:hAnsiTheme="minorHAnsi" w:cstheme="minorHAnsi"/>
          <w:color w:val="000000" w:themeColor="text1"/>
        </w:rPr>
        <w:t xml:space="preserve">ll samples at 90 </w:t>
      </w:r>
      <w:r>
        <w:rPr>
          <w:rFonts w:asciiTheme="minorHAnsi" w:hAnsiTheme="minorHAnsi" w:cstheme="minorHAnsi"/>
          <w:color w:val="000000" w:themeColor="text1"/>
        </w:rPr>
        <w:t>°</w:t>
      </w:r>
      <w:r w:rsidR="00D87A71" w:rsidRPr="00E6784F">
        <w:rPr>
          <w:rFonts w:asciiTheme="minorHAnsi" w:hAnsiTheme="minorHAnsi" w:cstheme="minorHAnsi"/>
          <w:color w:val="000000" w:themeColor="text1"/>
        </w:rPr>
        <w:t>C for 24 h</w:t>
      </w:r>
      <w:r>
        <w:rPr>
          <w:rFonts w:asciiTheme="minorHAnsi" w:hAnsiTheme="minorHAnsi" w:cstheme="minorHAnsi"/>
          <w:color w:val="000000" w:themeColor="text1"/>
        </w:rPr>
        <w:t>,</w:t>
      </w:r>
      <w:r w:rsidR="00D87A71" w:rsidRPr="00E6784F">
        <w:rPr>
          <w:rFonts w:asciiTheme="minorHAnsi" w:hAnsiTheme="minorHAnsi" w:cstheme="minorHAnsi"/>
          <w:color w:val="000000" w:themeColor="text1"/>
        </w:rPr>
        <w:t xml:space="preserve"> then cool to room temperature.</w:t>
      </w:r>
      <w:r w:rsidR="002E52C4" w:rsidRPr="00E6784F">
        <w:rPr>
          <w:rFonts w:asciiTheme="minorHAnsi" w:hAnsiTheme="minorHAnsi" w:cstheme="minorHAnsi"/>
          <w:color w:val="000000" w:themeColor="text1"/>
        </w:rPr>
        <w:t xml:space="preserve"> </w:t>
      </w:r>
    </w:p>
    <w:p w14:paraId="0C0DB36E" w14:textId="6B7AA071" w:rsidR="002E52C4" w:rsidRDefault="002E52C4" w:rsidP="00B712A8">
      <w:pPr>
        <w:pStyle w:val="a3"/>
        <w:spacing w:before="0" w:beforeAutospacing="0" w:after="0" w:afterAutospacing="0"/>
        <w:ind w:left="360"/>
        <w:rPr>
          <w:rFonts w:asciiTheme="minorHAnsi" w:hAnsiTheme="minorHAnsi" w:cstheme="minorHAnsi"/>
          <w:color w:val="000000" w:themeColor="text1"/>
        </w:rPr>
      </w:pPr>
    </w:p>
    <w:p w14:paraId="5A69F387" w14:textId="7E5F1D58" w:rsidR="002E52C4" w:rsidRDefault="001656CC" w:rsidP="002E52C4">
      <w:pPr>
        <w:pStyle w:val="a3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Polymer </w:t>
      </w:r>
      <w:r w:rsidR="00E6784F">
        <w:rPr>
          <w:rFonts w:asciiTheme="minorHAnsi" w:hAnsiTheme="minorHAnsi" w:cstheme="minorHAnsi"/>
          <w:b/>
          <w:color w:val="000000" w:themeColor="text1"/>
        </w:rPr>
        <w:t>c</w:t>
      </w:r>
      <w:r>
        <w:rPr>
          <w:rFonts w:asciiTheme="minorHAnsi" w:hAnsiTheme="minorHAnsi" w:cstheme="minorHAnsi"/>
          <w:b/>
          <w:color w:val="000000" w:themeColor="text1"/>
        </w:rPr>
        <w:t xml:space="preserve">haracterization </w:t>
      </w:r>
    </w:p>
    <w:p w14:paraId="78DDAD0F" w14:textId="77777777" w:rsidR="0027427F" w:rsidRDefault="0027427F" w:rsidP="0027427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487940D2" w14:textId="65712307" w:rsidR="000658C9" w:rsidRDefault="00A83259" w:rsidP="0027427F">
      <w:pPr>
        <w:pStyle w:val="a3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</w:t>
      </w:r>
      <w:r w:rsidR="005723A6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>e t</w:t>
      </w:r>
      <w:r w:rsidR="00C37F7C">
        <w:rPr>
          <w:rFonts w:asciiTheme="minorHAnsi" w:hAnsiTheme="minorHAnsi" w:cstheme="minorHAnsi"/>
          <w:color w:val="000000" w:themeColor="text1"/>
        </w:rPr>
        <w:t>hin layer chromatography (T</w:t>
      </w:r>
      <w:r w:rsidR="000658C9">
        <w:rPr>
          <w:rFonts w:asciiTheme="minorHAnsi" w:hAnsiTheme="minorHAnsi" w:cstheme="minorHAnsi"/>
          <w:color w:val="000000" w:themeColor="text1"/>
        </w:rPr>
        <w:t>LC</w:t>
      </w:r>
      <w:r w:rsidR="00C37F7C">
        <w:rPr>
          <w:rFonts w:asciiTheme="minorHAnsi" w:hAnsiTheme="minorHAnsi" w:cstheme="minorHAnsi"/>
          <w:color w:val="000000" w:themeColor="text1"/>
        </w:rPr>
        <w:t>)</w:t>
      </w:r>
      <w:r w:rsidR="00D5086E">
        <w:rPr>
          <w:rFonts w:asciiTheme="minorHAnsi" w:hAnsiTheme="minorHAnsi" w:cstheme="minorHAnsi"/>
          <w:color w:val="000000" w:themeColor="text1"/>
        </w:rPr>
        <w:t xml:space="preserve"> </w:t>
      </w:r>
      <w:r w:rsidR="00C37F7C">
        <w:rPr>
          <w:rFonts w:asciiTheme="minorHAnsi" w:hAnsiTheme="minorHAnsi" w:cstheme="minorHAnsi"/>
          <w:color w:val="000000" w:themeColor="text1"/>
        </w:rPr>
        <w:t>for initial detection of S</w:t>
      </w:r>
      <w:r w:rsidR="00C37F7C" w:rsidRPr="00C365C3">
        <w:rPr>
          <w:rFonts w:asciiTheme="minorHAnsi" w:hAnsiTheme="minorHAnsi" w:cstheme="minorHAnsi"/>
          <w:color w:val="000000" w:themeColor="text1"/>
          <w:vertAlign w:val="subscript"/>
        </w:rPr>
        <w:t>8</w:t>
      </w:r>
      <w:r w:rsidR="00C37F7C">
        <w:rPr>
          <w:rFonts w:asciiTheme="minorHAnsi" w:hAnsiTheme="minorHAnsi" w:cstheme="minorHAnsi"/>
          <w:color w:val="000000" w:themeColor="text1"/>
        </w:rPr>
        <w:t xml:space="preserve"> in polymers. </w:t>
      </w:r>
      <w:r>
        <w:rPr>
          <w:rFonts w:asciiTheme="minorHAnsi" w:hAnsiTheme="minorHAnsi" w:cstheme="minorHAnsi"/>
          <w:color w:val="000000" w:themeColor="text1"/>
        </w:rPr>
        <w:t>Spot p</w:t>
      </w:r>
      <w:r w:rsidR="00C37F7C">
        <w:rPr>
          <w:rFonts w:asciiTheme="minorHAnsi" w:hAnsiTheme="minorHAnsi" w:cstheme="minorHAnsi"/>
          <w:color w:val="000000" w:themeColor="text1"/>
        </w:rPr>
        <w:t>olymer samples onto silica TLC plates with hexanes eluent. In hexanes</w:t>
      </w:r>
      <w:r w:rsidR="005723A6">
        <w:rPr>
          <w:rFonts w:asciiTheme="minorHAnsi" w:hAnsiTheme="minorHAnsi" w:cstheme="minorHAnsi"/>
          <w:color w:val="000000" w:themeColor="text1"/>
        </w:rPr>
        <w:t>,</w:t>
      </w:r>
      <w:r w:rsidR="00C37F7C">
        <w:rPr>
          <w:rFonts w:asciiTheme="minorHAnsi" w:hAnsiTheme="minorHAnsi" w:cstheme="minorHAnsi"/>
          <w:color w:val="000000" w:themeColor="text1"/>
        </w:rPr>
        <w:t xml:space="preserve"> S</w:t>
      </w:r>
      <w:r w:rsidR="00C37F7C" w:rsidRPr="00C365C3">
        <w:rPr>
          <w:rFonts w:asciiTheme="minorHAnsi" w:hAnsiTheme="minorHAnsi" w:cstheme="minorHAnsi"/>
          <w:color w:val="000000" w:themeColor="text1"/>
          <w:vertAlign w:val="subscript"/>
        </w:rPr>
        <w:t>8</w:t>
      </w:r>
      <w:r w:rsidR="00C37F7C">
        <w:rPr>
          <w:rFonts w:asciiTheme="minorHAnsi" w:hAnsiTheme="minorHAnsi" w:cstheme="minorHAnsi"/>
          <w:color w:val="000000" w:themeColor="text1"/>
          <w:vertAlign w:val="subscript"/>
        </w:rPr>
        <w:t xml:space="preserve"> </w:t>
      </w:r>
      <w:r w:rsidR="00C37F7C">
        <w:rPr>
          <w:rFonts w:asciiTheme="minorHAnsi" w:hAnsiTheme="minorHAnsi" w:cstheme="minorHAnsi"/>
          <w:color w:val="000000" w:themeColor="text1"/>
        </w:rPr>
        <w:t>has a R</w:t>
      </w:r>
      <w:r w:rsidR="00C37F7C">
        <w:rPr>
          <w:rFonts w:asciiTheme="minorHAnsi" w:hAnsiTheme="minorHAnsi" w:cstheme="minorHAnsi"/>
          <w:color w:val="000000" w:themeColor="text1"/>
          <w:vertAlign w:val="subscript"/>
        </w:rPr>
        <w:t>f</w:t>
      </w:r>
      <w:r w:rsidR="00C37F7C">
        <w:rPr>
          <w:rFonts w:asciiTheme="minorHAnsi" w:hAnsiTheme="minorHAnsi" w:cstheme="minorHAnsi"/>
          <w:color w:val="000000" w:themeColor="text1"/>
        </w:rPr>
        <w:t xml:space="preserve"> value of 0.7, and polymers do not move from the baseline, R</w:t>
      </w:r>
      <w:r w:rsidR="00C37F7C">
        <w:rPr>
          <w:rFonts w:asciiTheme="minorHAnsi" w:hAnsiTheme="minorHAnsi" w:cstheme="minorHAnsi"/>
          <w:color w:val="000000" w:themeColor="text1"/>
          <w:vertAlign w:val="subscript"/>
        </w:rPr>
        <w:t>f</w:t>
      </w:r>
      <w:r w:rsidR="00C37F7C">
        <w:rPr>
          <w:rFonts w:asciiTheme="minorHAnsi" w:hAnsiTheme="minorHAnsi" w:cstheme="minorHAnsi"/>
          <w:color w:val="000000" w:themeColor="text1"/>
        </w:rPr>
        <w:t xml:space="preserve"> ≈0. </w:t>
      </w:r>
    </w:p>
    <w:p w14:paraId="1F588282" w14:textId="77777777" w:rsidR="00D911B7" w:rsidRDefault="00D911B7" w:rsidP="00C37F7C">
      <w:pPr>
        <w:pStyle w:val="a3"/>
        <w:spacing w:before="0" w:beforeAutospacing="0" w:after="0" w:afterAutospacing="0"/>
        <w:ind w:left="778" w:hanging="418"/>
        <w:rPr>
          <w:rFonts w:asciiTheme="minorHAnsi" w:hAnsiTheme="minorHAnsi" w:cstheme="minorHAnsi"/>
          <w:color w:val="000000" w:themeColor="text1"/>
        </w:rPr>
      </w:pPr>
    </w:p>
    <w:p w14:paraId="1008EF20" w14:textId="23EEE5B1" w:rsidR="00613B56" w:rsidRPr="00131389" w:rsidRDefault="00A83259" w:rsidP="00131389">
      <w:pPr>
        <w:pStyle w:val="a3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Analyze a</w:t>
      </w:r>
      <w:r w:rsidR="002E52C4">
        <w:rPr>
          <w:rFonts w:asciiTheme="minorHAnsi" w:hAnsiTheme="minorHAnsi" w:cstheme="minorHAnsi"/>
          <w:color w:val="000000" w:themeColor="text1"/>
        </w:rPr>
        <w:t>ll polymer</w:t>
      </w:r>
      <w:r w:rsidR="00A126BB">
        <w:rPr>
          <w:rFonts w:asciiTheme="minorHAnsi" w:hAnsiTheme="minorHAnsi" w:cstheme="minorHAnsi"/>
          <w:color w:val="000000" w:themeColor="text1"/>
        </w:rPr>
        <w:t>s</w:t>
      </w:r>
      <w:r w:rsidR="002E52C4">
        <w:rPr>
          <w:rFonts w:asciiTheme="minorHAnsi" w:hAnsiTheme="minorHAnsi" w:cstheme="minorHAnsi"/>
          <w:color w:val="000000" w:themeColor="text1"/>
        </w:rPr>
        <w:t xml:space="preserve"> by </w:t>
      </w:r>
      <w:r w:rsidR="002E52C4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2E52C4">
        <w:rPr>
          <w:rFonts w:asciiTheme="minorHAnsi" w:hAnsiTheme="minorHAnsi" w:cstheme="minorHAnsi"/>
          <w:color w:val="000000" w:themeColor="text1"/>
        </w:rPr>
        <w:t>H</w:t>
      </w:r>
      <w:r w:rsidR="00131389">
        <w:rPr>
          <w:rFonts w:asciiTheme="minorHAnsi" w:hAnsiTheme="minorHAnsi" w:cstheme="minorHAnsi"/>
          <w:color w:val="000000" w:themeColor="text1"/>
        </w:rPr>
        <w:t xml:space="preserve"> </w:t>
      </w:r>
      <w:r w:rsidR="002E52C4" w:rsidRPr="000658C9">
        <w:rPr>
          <w:rFonts w:asciiTheme="minorHAnsi" w:hAnsiTheme="minorHAnsi" w:cstheme="minorHAnsi"/>
          <w:color w:val="000000" w:themeColor="text1"/>
        </w:rPr>
        <w:t xml:space="preserve">NMR in </w:t>
      </w:r>
      <w:r w:rsidR="000658C9" w:rsidRPr="000658C9">
        <w:rPr>
          <w:rFonts w:asciiTheme="minorHAnsi" w:hAnsiTheme="minorHAnsi" w:cstheme="minorHAnsi"/>
        </w:rPr>
        <w:t>chloroform-</w:t>
      </w:r>
      <w:r w:rsidR="000658C9" w:rsidRPr="000658C9">
        <w:rPr>
          <w:rFonts w:asciiTheme="minorHAnsi" w:hAnsiTheme="minorHAnsi" w:cstheme="minorHAnsi"/>
          <w:i/>
        </w:rPr>
        <w:t>d</w:t>
      </w:r>
      <w:r w:rsidR="00CB5764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>Integrate</w:t>
      </w:r>
      <w:r w:rsidR="00CB5764">
        <w:rPr>
          <w:rFonts w:asciiTheme="minorHAnsi" w:hAnsiTheme="minorHAnsi" w:cstheme="minorHAnsi"/>
          <w:color w:val="000000" w:themeColor="text1"/>
        </w:rPr>
        <w:t xml:space="preserve"> the resulting </w:t>
      </w:r>
      <w:r w:rsidR="00CB5764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CB5764">
        <w:rPr>
          <w:rFonts w:asciiTheme="minorHAnsi" w:hAnsiTheme="minorHAnsi" w:cstheme="minorHAnsi"/>
          <w:color w:val="000000" w:themeColor="text1"/>
        </w:rPr>
        <w:t>H-NMR</w:t>
      </w:r>
      <w:r w:rsidR="002E52C4">
        <w:rPr>
          <w:rFonts w:asciiTheme="minorHAnsi" w:hAnsiTheme="minorHAnsi" w:cstheme="minorHAnsi"/>
          <w:color w:val="000000" w:themeColor="text1"/>
        </w:rPr>
        <w:t xml:space="preserve"> </w:t>
      </w:r>
      <w:r w:rsidR="00CB5764">
        <w:rPr>
          <w:rFonts w:asciiTheme="minorHAnsi" w:hAnsiTheme="minorHAnsi" w:cstheme="minorHAnsi"/>
          <w:color w:val="000000" w:themeColor="text1"/>
        </w:rPr>
        <w:t>spectra to determine the extent of the reaction</w:t>
      </w:r>
      <w:r w:rsidR="00613B56">
        <w:rPr>
          <w:rFonts w:asciiTheme="minorHAnsi" w:hAnsiTheme="minorHAnsi" w:cstheme="minorHAnsi"/>
          <w:color w:val="000000" w:themeColor="text1"/>
        </w:rPr>
        <w:t>.</w:t>
      </w:r>
      <w:r w:rsidR="00CB5764">
        <w:rPr>
          <w:rFonts w:asciiTheme="minorHAnsi" w:hAnsiTheme="minorHAnsi" w:cstheme="minorHAnsi"/>
          <w:color w:val="000000" w:themeColor="text1"/>
        </w:rPr>
        <w:t xml:space="preserve"> </w:t>
      </w:r>
      <w:r w:rsidR="00E7398D" w:rsidRPr="00131389">
        <w:rPr>
          <w:rFonts w:asciiTheme="minorHAnsi" w:hAnsiTheme="minorHAnsi" w:cstheme="minorHAnsi"/>
          <w:color w:val="000000" w:themeColor="text1"/>
        </w:rPr>
        <w:t>Prepare all s</w:t>
      </w:r>
      <w:r w:rsidR="00613B56" w:rsidRPr="00131389">
        <w:rPr>
          <w:rFonts w:asciiTheme="minorHAnsi" w:hAnsiTheme="minorHAnsi" w:cstheme="minorHAnsi"/>
          <w:color w:val="000000" w:themeColor="text1"/>
        </w:rPr>
        <w:t xml:space="preserve">amples by dissolving the polymer </w:t>
      </w:r>
      <w:r w:rsidR="00CB5764" w:rsidRPr="00131389">
        <w:rPr>
          <w:rFonts w:asciiTheme="minorHAnsi" w:hAnsiTheme="minorHAnsi" w:cstheme="minorHAnsi"/>
          <w:color w:val="000000" w:themeColor="text1"/>
        </w:rPr>
        <w:t xml:space="preserve">of interest </w:t>
      </w:r>
      <w:r w:rsidR="00613B56" w:rsidRPr="00131389">
        <w:rPr>
          <w:rFonts w:asciiTheme="minorHAnsi" w:hAnsiTheme="minorHAnsi" w:cstheme="minorHAnsi"/>
          <w:color w:val="000000" w:themeColor="text1"/>
        </w:rPr>
        <w:t xml:space="preserve">in </w:t>
      </w:r>
      <w:r w:rsidR="00CB5764" w:rsidRPr="00131389">
        <w:rPr>
          <w:rFonts w:asciiTheme="minorHAnsi" w:hAnsiTheme="minorHAnsi" w:cstheme="minorHAnsi"/>
        </w:rPr>
        <w:t>chloroform-</w:t>
      </w:r>
      <w:r w:rsidR="00CB5764" w:rsidRPr="00131389">
        <w:rPr>
          <w:rFonts w:asciiTheme="minorHAnsi" w:hAnsiTheme="minorHAnsi" w:cstheme="minorHAnsi"/>
          <w:i/>
        </w:rPr>
        <w:t>d</w:t>
      </w:r>
      <w:r w:rsidR="00613B56" w:rsidRPr="00131389">
        <w:rPr>
          <w:rFonts w:asciiTheme="minorHAnsi" w:hAnsiTheme="minorHAnsi" w:cstheme="minorHAnsi"/>
          <w:color w:val="000000" w:themeColor="text1"/>
        </w:rPr>
        <w:t xml:space="preserve">. </w:t>
      </w:r>
      <w:r w:rsidR="00E7398D" w:rsidRPr="00131389">
        <w:rPr>
          <w:rFonts w:asciiTheme="minorHAnsi" w:hAnsiTheme="minorHAnsi" w:cstheme="minorHAnsi"/>
          <w:color w:val="000000" w:themeColor="text1"/>
        </w:rPr>
        <w:t>Perform s</w:t>
      </w:r>
      <w:r w:rsidR="00CB5764" w:rsidRPr="00131389">
        <w:rPr>
          <w:rFonts w:asciiTheme="minorHAnsi" w:hAnsiTheme="minorHAnsi" w:cstheme="minorHAnsi"/>
          <w:color w:val="000000" w:themeColor="text1"/>
        </w:rPr>
        <w:t xml:space="preserve">imple filtration to remove undissolved particulates. </w:t>
      </w:r>
    </w:p>
    <w:p w14:paraId="412149D0" w14:textId="12D316FC" w:rsidR="00613B56" w:rsidRDefault="00613B56" w:rsidP="002E52C4">
      <w:pPr>
        <w:pStyle w:val="a3"/>
        <w:spacing w:before="0" w:beforeAutospacing="0" w:after="0" w:afterAutospacing="0"/>
        <w:ind w:left="360"/>
        <w:rPr>
          <w:rFonts w:asciiTheme="minorHAnsi" w:hAnsiTheme="minorHAnsi" w:cstheme="minorHAnsi"/>
          <w:color w:val="000000" w:themeColor="text1"/>
        </w:rPr>
      </w:pPr>
    </w:p>
    <w:p w14:paraId="21C3D187" w14:textId="550EEFF4" w:rsidR="00A24588" w:rsidRDefault="00BA3EDD" w:rsidP="0027427F">
      <w:pPr>
        <w:pStyle w:val="a3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Analyze </w:t>
      </w:r>
      <w:r w:rsidR="00131389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s</w:t>
      </w:r>
      <w:r w:rsidR="00613B56">
        <w:rPr>
          <w:rFonts w:asciiTheme="minorHAnsi" w:hAnsiTheme="minorHAnsi" w:cstheme="minorHAnsi"/>
          <w:color w:val="000000" w:themeColor="text1"/>
        </w:rPr>
        <w:t xml:space="preserve">amples </w:t>
      </w:r>
      <w:r w:rsidR="00A126BB">
        <w:rPr>
          <w:rFonts w:asciiTheme="minorHAnsi" w:hAnsiTheme="minorHAnsi" w:cstheme="minorHAnsi"/>
          <w:color w:val="000000" w:themeColor="text1"/>
        </w:rPr>
        <w:t>by</w:t>
      </w:r>
      <w:r w:rsidR="000658C9">
        <w:rPr>
          <w:rFonts w:asciiTheme="minorHAnsi" w:hAnsiTheme="minorHAnsi" w:cstheme="minorHAnsi"/>
          <w:color w:val="000000" w:themeColor="text1"/>
        </w:rPr>
        <w:t xml:space="preserve"> gel permeation chromatography (GPC) </w:t>
      </w:r>
      <w:r w:rsidR="00A126BB">
        <w:rPr>
          <w:rFonts w:asciiTheme="minorHAnsi" w:hAnsiTheme="minorHAnsi" w:cstheme="minorHAnsi"/>
          <w:color w:val="000000" w:themeColor="text1"/>
        </w:rPr>
        <w:t xml:space="preserve">using </w:t>
      </w:r>
      <w:r w:rsidR="00613B56">
        <w:rPr>
          <w:rFonts w:asciiTheme="minorHAnsi" w:hAnsiTheme="minorHAnsi" w:cstheme="minorHAnsi"/>
          <w:color w:val="000000" w:themeColor="text1"/>
        </w:rPr>
        <w:t>DCM</w:t>
      </w:r>
      <w:r w:rsidR="00A126BB">
        <w:rPr>
          <w:rFonts w:asciiTheme="minorHAnsi" w:hAnsiTheme="minorHAnsi" w:cstheme="minorHAnsi"/>
          <w:color w:val="000000" w:themeColor="text1"/>
        </w:rPr>
        <w:t xml:space="preserve"> eluent. </w:t>
      </w:r>
      <w:r w:rsidR="00157C8F">
        <w:rPr>
          <w:rFonts w:asciiTheme="minorHAnsi" w:hAnsiTheme="minorHAnsi" w:cstheme="minorHAnsi"/>
          <w:color w:val="000000" w:themeColor="text1"/>
        </w:rPr>
        <w:t>Use a</w:t>
      </w:r>
      <w:r w:rsidR="00315286">
        <w:rPr>
          <w:rFonts w:asciiTheme="minorHAnsi" w:hAnsiTheme="minorHAnsi" w:cstheme="minorHAnsi"/>
          <w:color w:val="000000" w:themeColor="text1"/>
        </w:rPr>
        <w:t xml:space="preserve"> </w:t>
      </w:r>
      <w:r w:rsidR="00A24588">
        <w:rPr>
          <w:rFonts w:asciiTheme="minorHAnsi" w:hAnsiTheme="minorHAnsi" w:cstheme="minorHAnsi"/>
          <w:color w:val="000000" w:themeColor="text1"/>
        </w:rPr>
        <w:t>GPC</w:t>
      </w:r>
      <w:r w:rsidR="00A126BB">
        <w:rPr>
          <w:rFonts w:asciiTheme="minorHAnsi" w:hAnsiTheme="minorHAnsi" w:cstheme="minorHAnsi"/>
          <w:color w:val="000000" w:themeColor="text1"/>
        </w:rPr>
        <w:t xml:space="preserve"> with two mesopore columns in sequence and a refractive index detector for analysis</w:t>
      </w:r>
      <w:r w:rsidR="00A24588">
        <w:rPr>
          <w:rFonts w:asciiTheme="minorHAnsi" w:hAnsiTheme="minorHAnsi" w:cstheme="minorHAnsi"/>
          <w:color w:val="000000" w:themeColor="text1"/>
        </w:rPr>
        <w:t>.</w:t>
      </w:r>
    </w:p>
    <w:p w14:paraId="680A951D" w14:textId="77777777" w:rsidR="003462A0" w:rsidRDefault="003462A0" w:rsidP="00A126BB">
      <w:pPr>
        <w:pStyle w:val="a3"/>
        <w:spacing w:before="0" w:beforeAutospacing="0" w:after="0" w:afterAutospacing="0"/>
        <w:ind w:left="720" w:hanging="360"/>
        <w:rPr>
          <w:rFonts w:asciiTheme="minorHAnsi" w:hAnsiTheme="minorHAnsi" w:cstheme="minorHAnsi"/>
          <w:color w:val="000000" w:themeColor="text1"/>
        </w:rPr>
      </w:pPr>
    </w:p>
    <w:p w14:paraId="3BDF008A" w14:textId="0E323268" w:rsidR="00A24588" w:rsidRDefault="00A126BB" w:rsidP="0027427F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Due to the relatively low solubility of most terpolymers and broad polydispersity, </w:t>
      </w:r>
      <w:r w:rsidR="00D5086E">
        <w:rPr>
          <w:rFonts w:asciiTheme="minorHAnsi" w:hAnsiTheme="minorHAnsi" w:cstheme="minorHAnsi"/>
          <w:color w:val="000000" w:themeColor="text1"/>
        </w:rPr>
        <w:t xml:space="preserve">dissolve </w:t>
      </w:r>
      <w:r>
        <w:rPr>
          <w:rFonts w:asciiTheme="minorHAnsi" w:hAnsiTheme="minorHAnsi" w:cstheme="minorHAnsi"/>
          <w:color w:val="000000" w:themeColor="text1"/>
        </w:rPr>
        <w:t>each polymer at a seemingly high concentration</w:t>
      </w:r>
      <w:r w:rsidR="003A7A01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75 mg/mL i</w:t>
      </w:r>
      <w:r w:rsidR="00A24588">
        <w:rPr>
          <w:rFonts w:asciiTheme="minorHAnsi" w:hAnsiTheme="minorHAnsi" w:cstheme="minorHAnsi"/>
          <w:color w:val="000000" w:themeColor="text1"/>
        </w:rPr>
        <w:t>n DCM.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315286">
        <w:rPr>
          <w:rFonts w:asciiTheme="minorHAnsi" w:hAnsiTheme="minorHAnsi" w:cstheme="minorHAnsi"/>
          <w:color w:val="000000" w:themeColor="text1"/>
        </w:rPr>
        <w:t>Remove p</w:t>
      </w:r>
      <w:r>
        <w:rPr>
          <w:rFonts w:asciiTheme="minorHAnsi" w:hAnsiTheme="minorHAnsi" w:cstheme="minorHAnsi"/>
          <w:color w:val="000000" w:themeColor="text1"/>
        </w:rPr>
        <w:t xml:space="preserve">articulates from the soluble portion using a 0.45 </w:t>
      </w:r>
      <w:proofErr w:type="spellStart"/>
      <w:r>
        <w:rPr>
          <w:rFonts w:asciiTheme="minorHAnsi" w:hAnsiTheme="minorHAnsi" w:cstheme="minorHAnsi"/>
          <w:color w:val="000000" w:themeColor="text1"/>
        </w:rPr>
        <w:t>μm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hydrophobic filter</w:t>
      </w:r>
      <w:r w:rsidR="003A7A01">
        <w:rPr>
          <w:rFonts w:asciiTheme="minorHAnsi" w:hAnsiTheme="minorHAnsi" w:cstheme="minorHAnsi"/>
          <w:color w:val="000000" w:themeColor="text1"/>
        </w:rPr>
        <w:t xml:space="preserve">. </w:t>
      </w:r>
    </w:p>
    <w:p w14:paraId="1D9F5ECF" w14:textId="77777777" w:rsidR="00D911B7" w:rsidRDefault="00D911B7" w:rsidP="003A7A01">
      <w:pPr>
        <w:pStyle w:val="a3"/>
        <w:spacing w:before="0" w:beforeAutospacing="0" w:after="0" w:afterAutospacing="0"/>
        <w:ind w:left="1296" w:hanging="576"/>
        <w:rPr>
          <w:rFonts w:asciiTheme="minorHAnsi" w:hAnsiTheme="minorHAnsi" w:cstheme="minorHAnsi"/>
          <w:color w:val="000000" w:themeColor="text1"/>
        </w:rPr>
      </w:pPr>
    </w:p>
    <w:p w14:paraId="3F03BDA9" w14:textId="3E9D91A3" w:rsidR="00613B56" w:rsidRDefault="00CD0F53" w:rsidP="0027427F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Determine t</w:t>
      </w:r>
      <w:r w:rsidR="00A24588">
        <w:rPr>
          <w:rFonts w:asciiTheme="minorHAnsi" w:hAnsiTheme="minorHAnsi" w:cstheme="minorHAnsi"/>
          <w:color w:val="000000" w:themeColor="text1"/>
        </w:rPr>
        <w:t xml:space="preserve">he </w:t>
      </w:r>
      <w:r w:rsidR="003A7A01">
        <w:rPr>
          <w:rFonts w:asciiTheme="minorHAnsi" w:hAnsiTheme="minorHAnsi" w:cstheme="minorHAnsi"/>
          <w:color w:val="000000" w:themeColor="text1"/>
        </w:rPr>
        <w:t>number average and weight average molecular weights (M</w:t>
      </w:r>
      <w:r w:rsidR="003A7A01">
        <w:rPr>
          <w:rFonts w:asciiTheme="minorHAnsi" w:hAnsiTheme="minorHAnsi" w:cstheme="minorHAnsi"/>
          <w:color w:val="000000" w:themeColor="text1"/>
          <w:vertAlign w:val="subscript"/>
        </w:rPr>
        <w:t>n</w:t>
      </w:r>
      <w:r w:rsidR="003A7A01">
        <w:rPr>
          <w:rFonts w:asciiTheme="minorHAnsi" w:hAnsiTheme="minorHAnsi" w:cstheme="minorHAnsi"/>
          <w:color w:val="000000" w:themeColor="text1"/>
        </w:rPr>
        <w:t xml:space="preserve"> and M</w:t>
      </w:r>
      <w:r w:rsidR="003A7A01">
        <w:rPr>
          <w:rFonts w:asciiTheme="minorHAnsi" w:hAnsiTheme="minorHAnsi" w:cstheme="minorHAnsi"/>
          <w:color w:val="000000" w:themeColor="text1"/>
          <w:vertAlign w:val="subscript"/>
        </w:rPr>
        <w:t>w</w:t>
      </w:r>
      <w:r w:rsidR="003A7A01">
        <w:rPr>
          <w:rFonts w:asciiTheme="minorHAnsi" w:hAnsiTheme="minorHAnsi" w:cstheme="minorHAnsi"/>
          <w:color w:val="000000" w:themeColor="text1"/>
        </w:rPr>
        <w:t xml:space="preserve"> respectively) based on a calibration curve of polystyrene standards. </w:t>
      </w:r>
      <w:r w:rsidR="00DC03C1">
        <w:rPr>
          <w:rFonts w:asciiTheme="minorHAnsi" w:hAnsiTheme="minorHAnsi" w:cstheme="minorHAnsi"/>
          <w:color w:val="000000" w:themeColor="text1"/>
        </w:rPr>
        <w:t>Use t</w:t>
      </w:r>
      <w:r w:rsidR="003A7A01">
        <w:rPr>
          <w:rFonts w:asciiTheme="minorHAnsi" w:hAnsiTheme="minorHAnsi" w:cstheme="minorHAnsi"/>
          <w:color w:val="000000" w:themeColor="text1"/>
        </w:rPr>
        <w:t xml:space="preserve">hese values to </w:t>
      </w:r>
      <w:r>
        <w:rPr>
          <w:rFonts w:asciiTheme="minorHAnsi" w:hAnsiTheme="minorHAnsi" w:cstheme="minorHAnsi"/>
          <w:color w:val="000000" w:themeColor="text1"/>
        </w:rPr>
        <w:t xml:space="preserve">obtain </w:t>
      </w:r>
      <w:r w:rsidR="003A7A01">
        <w:rPr>
          <w:rFonts w:asciiTheme="minorHAnsi" w:hAnsiTheme="minorHAnsi" w:cstheme="minorHAnsi"/>
          <w:color w:val="000000" w:themeColor="text1"/>
        </w:rPr>
        <w:t xml:space="preserve">the polydispersity index (PDI).  </w:t>
      </w:r>
    </w:p>
    <w:p w14:paraId="5F5AF66A" w14:textId="2DB3DEDF" w:rsidR="000658C9" w:rsidRDefault="000658C9" w:rsidP="00613B56">
      <w:pPr>
        <w:pStyle w:val="a3"/>
        <w:spacing w:before="0" w:beforeAutospacing="0" w:after="0" w:afterAutospacing="0"/>
        <w:ind w:left="360"/>
        <w:rPr>
          <w:rFonts w:asciiTheme="minorHAnsi" w:hAnsiTheme="minorHAnsi" w:cstheme="minorHAnsi"/>
          <w:color w:val="000000" w:themeColor="text1"/>
        </w:rPr>
      </w:pPr>
    </w:p>
    <w:p w14:paraId="5DAEF6D2" w14:textId="72077D83" w:rsidR="00E84D84" w:rsidRPr="00315286" w:rsidRDefault="00BA3EDD" w:rsidP="00315286">
      <w:pPr>
        <w:pStyle w:val="a3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Study the thermal properties of the polymer samples</w:t>
      </w:r>
      <w:r w:rsidR="000658C9">
        <w:rPr>
          <w:rFonts w:asciiTheme="minorHAnsi" w:hAnsiTheme="minorHAnsi" w:cstheme="minorHAnsi"/>
          <w:color w:val="000000" w:themeColor="text1"/>
        </w:rPr>
        <w:t>.</w:t>
      </w:r>
      <w:r w:rsidR="00315286">
        <w:rPr>
          <w:rFonts w:asciiTheme="minorHAnsi" w:hAnsiTheme="minorHAnsi" w:cstheme="minorHAnsi"/>
          <w:color w:val="000000" w:themeColor="text1"/>
        </w:rPr>
        <w:t xml:space="preserve"> </w:t>
      </w:r>
      <w:r w:rsidR="00BF400E" w:rsidRPr="00315286">
        <w:rPr>
          <w:rFonts w:asciiTheme="minorHAnsi" w:hAnsiTheme="minorHAnsi" w:cstheme="minorHAnsi"/>
          <w:color w:val="000000" w:themeColor="text1"/>
        </w:rPr>
        <w:t>Fill the a</w:t>
      </w:r>
      <w:r w:rsidR="003A7A01" w:rsidRPr="00315286">
        <w:rPr>
          <w:rFonts w:asciiTheme="minorHAnsi" w:hAnsiTheme="minorHAnsi" w:cstheme="minorHAnsi"/>
          <w:color w:val="000000" w:themeColor="text1"/>
        </w:rPr>
        <w:t xml:space="preserve">luminum pans with </w:t>
      </w:r>
      <w:r w:rsidR="00E84D84" w:rsidRPr="00315286">
        <w:rPr>
          <w:rFonts w:asciiTheme="minorHAnsi" w:hAnsiTheme="minorHAnsi" w:cstheme="minorHAnsi"/>
          <w:color w:val="000000" w:themeColor="text1"/>
        </w:rPr>
        <w:t>30-50 mg</w:t>
      </w:r>
      <w:r w:rsidR="003A7A01" w:rsidRPr="00315286">
        <w:rPr>
          <w:rFonts w:asciiTheme="minorHAnsi" w:hAnsiTheme="minorHAnsi" w:cstheme="minorHAnsi"/>
          <w:color w:val="000000" w:themeColor="text1"/>
        </w:rPr>
        <w:t xml:space="preserve"> of polymer providing enough sample to </w:t>
      </w:r>
      <w:r w:rsidR="00E84D84" w:rsidRPr="00315286">
        <w:rPr>
          <w:rFonts w:asciiTheme="minorHAnsi" w:hAnsiTheme="minorHAnsi" w:cstheme="minorHAnsi"/>
          <w:color w:val="000000" w:themeColor="text1"/>
        </w:rPr>
        <w:t xml:space="preserve">adequately discern </w:t>
      </w:r>
      <w:r w:rsidR="003A7A01" w:rsidRPr="00315286">
        <w:rPr>
          <w:rFonts w:asciiTheme="minorHAnsi" w:hAnsiTheme="minorHAnsi" w:cstheme="minorHAnsi"/>
          <w:color w:val="000000" w:themeColor="text1"/>
        </w:rPr>
        <w:t>the</w:t>
      </w:r>
      <w:r w:rsidR="00E84D84" w:rsidRPr="00315286">
        <w:rPr>
          <w:rFonts w:asciiTheme="minorHAnsi" w:hAnsiTheme="minorHAnsi" w:cstheme="minorHAnsi"/>
          <w:color w:val="000000" w:themeColor="text1"/>
        </w:rPr>
        <w:t xml:space="preserve"> glass transition </w:t>
      </w:r>
      <w:r w:rsidR="003A7A01" w:rsidRPr="00315286">
        <w:rPr>
          <w:rFonts w:asciiTheme="minorHAnsi" w:hAnsiTheme="minorHAnsi" w:cstheme="minorHAnsi"/>
          <w:color w:val="000000" w:themeColor="text1"/>
        </w:rPr>
        <w:t xml:space="preserve">temperature </w:t>
      </w:r>
      <w:r w:rsidR="00E84D84" w:rsidRPr="00315286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="00E84D84" w:rsidRPr="00315286">
        <w:rPr>
          <w:rFonts w:asciiTheme="minorHAnsi" w:hAnsiTheme="minorHAnsi" w:cstheme="minorHAnsi"/>
          <w:color w:val="000000" w:themeColor="text1"/>
        </w:rPr>
        <w:t>T</w:t>
      </w:r>
      <w:r w:rsidR="00E84D84" w:rsidRPr="00315286">
        <w:rPr>
          <w:rFonts w:asciiTheme="minorHAnsi" w:hAnsiTheme="minorHAnsi" w:cstheme="minorHAnsi"/>
          <w:color w:val="000000" w:themeColor="text1"/>
          <w:vertAlign w:val="subscript"/>
        </w:rPr>
        <w:t>g</w:t>
      </w:r>
      <w:proofErr w:type="spellEnd"/>
      <w:r w:rsidR="00E84D84" w:rsidRPr="00315286">
        <w:rPr>
          <w:rFonts w:asciiTheme="minorHAnsi" w:hAnsiTheme="minorHAnsi" w:cstheme="minorHAnsi"/>
          <w:color w:val="000000" w:themeColor="text1"/>
        </w:rPr>
        <w:t>) from the resulting thermograms.</w:t>
      </w:r>
      <w:r w:rsidR="003462A0" w:rsidRPr="00315286">
        <w:rPr>
          <w:rFonts w:asciiTheme="minorHAnsi" w:hAnsiTheme="minorHAnsi" w:cstheme="minorHAnsi"/>
          <w:color w:val="000000" w:themeColor="text1"/>
        </w:rPr>
        <w:t xml:space="preserve"> </w:t>
      </w:r>
      <w:r w:rsidR="00BF400E" w:rsidRPr="00315286">
        <w:rPr>
          <w:rFonts w:asciiTheme="minorHAnsi" w:hAnsiTheme="minorHAnsi" w:cstheme="minorHAnsi"/>
          <w:color w:val="000000" w:themeColor="text1"/>
        </w:rPr>
        <w:t xml:space="preserve">Scan </w:t>
      </w:r>
      <w:r w:rsidR="00315286">
        <w:rPr>
          <w:rFonts w:asciiTheme="minorHAnsi" w:hAnsiTheme="minorHAnsi" w:cstheme="minorHAnsi"/>
          <w:color w:val="000000" w:themeColor="text1"/>
        </w:rPr>
        <w:t xml:space="preserve">the </w:t>
      </w:r>
      <w:r w:rsidR="00BF400E" w:rsidRPr="00315286">
        <w:rPr>
          <w:rFonts w:asciiTheme="minorHAnsi" w:hAnsiTheme="minorHAnsi" w:cstheme="minorHAnsi"/>
          <w:color w:val="000000" w:themeColor="text1"/>
        </w:rPr>
        <w:t>samples</w:t>
      </w:r>
      <w:r w:rsidR="000714E9" w:rsidRPr="00315286">
        <w:rPr>
          <w:rFonts w:asciiTheme="minorHAnsi" w:hAnsiTheme="minorHAnsi" w:cstheme="minorHAnsi"/>
          <w:color w:val="000000" w:themeColor="text1"/>
        </w:rPr>
        <w:t xml:space="preserve"> </w:t>
      </w:r>
      <w:r w:rsidR="00E84D84" w:rsidRPr="00315286">
        <w:rPr>
          <w:rFonts w:asciiTheme="minorHAnsi" w:hAnsiTheme="minorHAnsi" w:cstheme="minorHAnsi"/>
          <w:color w:val="000000" w:themeColor="text1"/>
        </w:rPr>
        <w:t xml:space="preserve">from -50 </w:t>
      </w:r>
      <w:r w:rsidR="00315286">
        <w:rPr>
          <w:rFonts w:asciiTheme="minorHAnsi" w:hAnsiTheme="minorHAnsi" w:cstheme="minorHAnsi"/>
          <w:color w:val="000000" w:themeColor="text1"/>
        </w:rPr>
        <w:t>°</w:t>
      </w:r>
      <w:r w:rsidR="00E84D84" w:rsidRPr="00315286">
        <w:rPr>
          <w:rFonts w:asciiTheme="minorHAnsi" w:hAnsiTheme="minorHAnsi" w:cstheme="minorHAnsi"/>
          <w:color w:val="000000" w:themeColor="text1"/>
        </w:rPr>
        <w:t xml:space="preserve">C </w:t>
      </w:r>
      <w:r w:rsidR="000714E9" w:rsidRPr="00315286">
        <w:rPr>
          <w:rFonts w:asciiTheme="minorHAnsi" w:hAnsiTheme="minorHAnsi" w:cstheme="minorHAnsi"/>
          <w:color w:val="000000" w:themeColor="text1"/>
        </w:rPr>
        <w:t>to</w:t>
      </w:r>
      <w:r w:rsidR="00E84D84" w:rsidRPr="00315286">
        <w:rPr>
          <w:rFonts w:asciiTheme="minorHAnsi" w:hAnsiTheme="minorHAnsi" w:cstheme="minorHAnsi"/>
          <w:color w:val="000000" w:themeColor="text1"/>
        </w:rPr>
        <w:t xml:space="preserve"> 150 </w:t>
      </w:r>
      <w:r w:rsidR="00315286">
        <w:rPr>
          <w:rFonts w:asciiTheme="minorHAnsi" w:hAnsiTheme="minorHAnsi" w:cstheme="minorHAnsi"/>
          <w:color w:val="000000" w:themeColor="text1"/>
        </w:rPr>
        <w:t>°</w:t>
      </w:r>
      <w:r w:rsidR="00E84D84" w:rsidRPr="00315286">
        <w:rPr>
          <w:rFonts w:asciiTheme="minorHAnsi" w:hAnsiTheme="minorHAnsi" w:cstheme="minorHAnsi"/>
          <w:color w:val="000000" w:themeColor="text1"/>
        </w:rPr>
        <w:t xml:space="preserve">C at a rate of 10 </w:t>
      </w:r>
      <w:r w:rsidR="00315286">
        <w:rPr>
          <w:rFonts w:asciiTheme="minorHAnsi" w:hAnsiTheme="minorHAnsi" w:cstheme="minorHAnsi"/>
          <w:color w:val="000000" w:themeColor="text1"/>
        </w:rPr>
        <w:t>°</w:t>
      </w:r>
      <w:r w:rsidR="00E84D84" w:rsidRPr="00315286">
        <w:rPr>
          <w:rFonts w:asciiTheme="minorHAnsi" w:hAnsiTheme="minorHAnsi" w:cstheme="minorHAnsi"/>
          <w:color w:val="000000" w:themeColor="text1"/>
        </w:rPr>
        <w:t>C/min</w:t>
      </w:r>
      <w:r w:rsidR="000714E9" w:rsidRPr="00315286">
        <w:rPr>
          <w:rFonts w:asciiTheme="minorHAnsi" w:hAnsiTheme="minorHAnsi" w:cstheme="minorHAnsi"/>
          <w:color w:val="000000" w:themeColor="text1"/>
        </w:rPr>
        <w:t xml:space="preserve">, cool back to -50 </w:t>
      </w:r>
      <w:r w:rsidR="00315286">
        <w:rPr>
          <w:rFonts w:asciiTheme="minorHAnsi" w:hAnsiTheme="minorHAnsi" w:cstheme="minorHAnsi"/>
          <w:color w:val="000000" w:themeColor="text1"/>
        </w:rPr>
        <w:t>°</w:t>
      </w:r>
      <w:r w:rsidR="000714E9" w:rsidRPr="00315286">
        <w:rPr>
          <w:rFonts w:asciiTheme="minorHAnsi" w:hAnsiTheme="minorHAnsi" w:cstheme="minorHAnsi"/>
          <w:color w:val="000000" w:themeColor="text1"/>
        </w:rPr>
        <w:t xml:space="preserve">C at 20 </w:t>
      </w:r>
      <w:r w:rsidR="00315286">
        <w:rPr>
          <w:rFonts w:asciiTheme="minorHAnsi" w:hAnsiTheme="minorHAnsi" w:cstheme="minorHAnsi"/>
          <w:color w:val="000000" w:themeColor="text1"/>
        </w:rPr>
        <w:t>°</w:t>
      </w:r>
      <w:r w:rsidR="000714E9" w:rsidRPr="00315286">
        <w:rPr>
          <w:rFonts w:asciiTheme="minorHAnsi" w:hAnsiTheme="minorHAnsi" w:cstheme="minorHAnsi"/>
          <w:color w:val="000000" w:themeColor="text1"/>
        </w:rPr>
        <w:t>C/min and heat</w:t>
      </w:r>
      <w:r w:rsidR="00CD0F53" w:rsidRPr="00315286">
        <w:rPr>
          <w:rFonts w:asciiTheme="minorHAnsi" w:hAnsiTheme="minorHAnsi" w:cstheme="minorHAnsi"/>
          <w:color w:val="000000" w:themeColor="text1"/>
        </w:rPr>
        <w:t xml:space="preserve"> them</w:t>
      </w:r>
      <w:r w:rsidR="000714E9" w:rsidRPr="00315286">
        <w:rPr>
          <w:rFonts w:asciiTheme="minorHAnsi" w:hAnsiTheme="minorHAnsi" w:cstheme="minorHAnsi"/>
          <w:color w:val="000000" w:themeColor="text1"/>
        </w:rPr>
        <w:t xml:space="preserve"> again to 150 </w:t>
      </w:r>
      <w:r w:rsidR="00315286">
        <w:rPr>
          <w:rFonts w:asciiTheme="minorHAnsi" w:hAnsiTheme="minorHAnsi" w:cstheme="minorHAnsi"/>
          <w:color w:val="000000" w:themeColor="text1"/>
        </w:rPr>
        <w:t>°</w:t>
      </w:r>
      <w:r w:rsidR="000714E9" w:rsidRPr="00315286">
        <w:rPr>
          <w:rFonts w:asciiTheme="minorHAnsi" w:hAnsiTheme="minorHAnsi" w:cstheme="minorHAnsi"/>
          <w:color w:val="000000" w:themeColor="text1"/>
        </w:rPr>
        <w:t xml:space="preserve">C at 10 </w:t>
      </w:r>
      <w:r w:rsidR="00315286">
        <w:rPr>
          <w:rFonts w:asciiTheme="minorHAnsi" w:hAnsiTheme="minorHAnsi" w:cstheme="minorHAnsi"/>
          <w:color w:val="000000" w:themeColor="text1"/>
        </w:rPr>
        <w:t>°</w:t>
      </w:r>
      <w:r w:rsidR="000714E9" w:rsidRPr="00315286">
        <w:rPr>
          <w:rFonts w:asciiTheme="minorHAnsi" w:hAnsiTheme="minorHAnsi" w:cstheme="minorHAnsi"/>
          <w:color w:val="000000" w:themeColor="text1"/>
        </w:rPr>
        <w:t>C/min</w:t>
      </w:r>
      <w:r w:rsidR="00E84D84" w:rsidRPr="00315286">
        <w:rPr>
          <w:rFonts w:asciiTheme="minorHAnsi" w:hAnsiTheme="minorHAnsi" w:cstheme="minorHAnsi"/>
          <w:color w:val="000000" w:themeColor="text1"/>
        </w:rPr>
        <w:t xml:space="preserve">. </w:t>
      </w:r>
      <w:r w:rsidR="003E1F1C" w:rsidRPr="00315286">
        <w:rPr>
          <w:rFonts w:asciiTheme="minorHAnsi" w:hAnsiTheme="minorHAnsi" w:cstheme="minorHAnsi"/>
          <w:color w:val="000000" w:themeColor="text1"/>
        </w:rPr>
        <w:t>Obtain a</w:t>
      </w:r>
      <w:r w:rsidR="000714E9" w:rsidRPr="00315286">
        <w:rPr>
          <w:rFonts w:asciiTheme="minorHAnsi" w:hAnsiTheme="minorHAnsi" w:cstheme="minorHAnsi"/>
          <w:color w:val="000000" w:themeColor="text1"/>
        </w:rPr>
        <w:t xml:space="preserve">ll </w:t>
      </w:r>
      <w:proofErr w:type="spellStart"/>
      <w:r w:rsidR="000714E9" w:rsidRPr="00315286">
        <w:rPr>
          <w:rFonts w:asciiTheme="minorHAnsi" w:hAnsiTheme="minorHAnsi" w:cstheme="minorHAnsi"/>
          <w:color w:val="000000" w:themeColor="text1"/>
        </w:rPr>
        <w:t>T</w:t>
      </w:r>
      <w:r w:rsidR="000714E9" w:rsidRPr="00315286">
        <w:rPr>
          <w:rFonts w:asciiTheme="minorHAnsi" w:hAnsiTheme="minorHAnsi" w:cstheme="minorHAnsi"/>
          <w:color w:val="000000" w:themeColor="text1"/>
          <w:vertAlign w:val="subscript"/>
        </w:rPr>
        <w:t>g</w:t>
      </w:r>
      <w:proofErr w:type="spellEnd"/>
      <w:r w:rsidR="000714E9" w:rsidRPr="00315286">
        <w:rPr>
          <w:rFonts w:asciiTheme="minorHAnsi" w:hAnsiTheme="minorHAnsi" w:cstheme="minorHAnsi"/>
          <w:color w:val="000000" w:themeColor="text1"/>
        </w:rPr>
        <w:t xml:space="preserve"> values from the second scan. </w:t>
      </w:r>
    </w:p>
    <w:p w14:paraId="1F7ECD4A" w14:textId="5861DFAA" w:rsidR="00E84D84" w:rsidRDefault="00E84D84" w:rsidP="00E84D84">
      <w:pPr>
        <w:pStyle w:val="a3"/>
        <w:spacing w:before="0" w:beforeAutospacing="0" w:after="0" w:afterAutospacing="0"/>
        <w:ind w:left="360"/>
        <w:rPr>
          <w:rFonts w:asciiTheme="minorHAnsi" w:hAnsiTheme="minorHAnsi" w:cstheme="minorHAnsi"/>
          <w:color w:val="000000" w:themeColor="text1"/>
        </w:rPr>
      </w:pPr>
    </w:p>
    <w:p w14:paraId="3DCE5699" w14:textId="731FC207" w:rsidR="00E84D84" w:rsidRDefault="00E84D84" w:rsidP="00E84D84">
      <w:pPr>
        <w:pStyle w:val="a3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E84D84">
        <w:rPr>
          <w:rFonts w:asciiTheme="minorHAnsi" w:hAnsiTheme="minorHAnsi" w:cstheme="minorHAnsi"/>
          <w:b/>
          <w:color w:val="000000" w:themeColor="text1"/>
        </w:rPr>
        <w:t xml:space="preserve">Solubility </w:t>
      </w:r>
      <w:r w:rsidR="00A06C20">
        <w:rPr>
          <w:rFonts w:asciiTheme="minorHAnsi" w:hAnsiTheme="minorHAnsi" w:cstheme="minorHAnsi"/>
          <w:b/>
          <w:color w:val="000000" w:themeColor="text1"/>
        </w:rPr>
        <w:t>s</w:t>
      </w:r>
      <w:r w:rsidRPr="00E84D84">
        <w:rPr>
          <w:rFonts w:asciiTheme="minorHAnsi" w:hAnsiTheme="minorHAnsi" w:cstheme="minorHAnsi"/>
          <w:b/>
          <w:color w:val="000000" w:themeColor="text1"/>
        </w:rPr>
        <w:t xml:space="preserve">tudies </w:t>
      </w:r>
    </w:p>
    <w:p w14:paraId="762807FA" w14:textId="77777777" w:rsidR="003462A0" w:rsidRPr="00E84D84" w:rsidRDefault="003462A0" w:rsidP="003462A0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b/>
          <w:color w:val="000000" w:themeColor="text1"/>
        </w:rPr>
      </w:pPr>
    </w:p>
    <w:p w14:paraId="50A4C906" w14:textId="047D90D8" w:rsidR="00512725" w:rsidRDefault="00A06C20" w:rsidP="00A06C2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512725">
        <w:rPr>
          <w:rFonts w:asciiTheme="minorHAnsi" w:hAnsiTheme="minorHAnsi" w:cstheme="minorHAnsi"/>
          <w:color w:val="000000" w:themeColor="text1"/>
        </w:rPr>
        <w:t>Terpolymers demonstrated highest solubility in DCM. Solubility</w:t>
      </w:r>
      <w:r w:rsidR="00BA3EDD">
        <w:rPr>
          <w:rFonts w:asciiTheme="minorHAnsi" w:hAnsiTheme="minorHAnsi" w:cstheme="minorHAnsi"/>
          <w:color w:val="000000" w:themeColor="text1"/>
        </w:rPr>
        <w:t xml:space="preserve"> of the polymers</w:t>
      </w:r>
      <w:r w:rsidR="00CD0F53">
        <w:rPr>
          <w:rFonts w:asciiTheme="minorHAnsi" w:hAnsiTheme="minorHAnsi" w:cstheme="minorHAnsi"/>
          <w:color w:val="000000" w:themeColor="text1"/>
        </w:rPr>
        <w:t xml:space="preserve"> can be altered</w:t>
      </w:r>
      <w:r w:rsidR="00512725">
        <w:rPr>
          <w:rFonts w:asciiTheme="minorHAnsi" w:hAnsiTheme="minorHAnsi" w:cstheme="minorHAnsi"/>
          <w:color w:val="000000" w:themeColor="text1"/>
        </w:rPr>
        <w:t xml:space="preserve"> </w:t>
      </w:r>
      <w:r w:rsidR="00BA3EDD">
        <w:rPr>
          <w:rFonts w:asciiTheme="minorHAnsi" w:hAnsiTheme="minorHAnsi" w:cstheme="minorHAnsi"/>
          <w:color w:val="000000" w:themeColor="text1"/>
        </w:rPr>
        <w:t xml:space="preserve">by varying </w:t>
      </w:r>
      <w:r w:rsidR="00512725">
        <w:rPr>
          <w:rFonts w:asciiTheme="minorHAnsi" w:hAnsiTheme="minorHAnsi" w:cstheme="minorHAnsi"/>
          <w:color w:val="000000" w:themeColor="text1"/>
        </w:rPr>
        <w:t>th</w:t>
      </w:r>
      <w:r w:rsidR="00BA3EDD">
        <w:rPr>
          <w:rFonts w:asciiTheme="minorHAnsi" w:hAnsiTheme="minorHAnsi" w:cstheme="minorHAnsi"/>
          <w:color w:val="000000" w:themeColor="text1"/>
        </w:rPr>
        <w:t>e</w:t>
      </w:r>
      <w:r w:rsidR="00512725">
        <w:rPr>
          <w:rFonts w:asciiTheme="minorHAnsi" w:hAnsiTheme="minorHAnsi" w:cstheme="minorHAnsi"/>
          <w:color w:val="000000" w:themeColor="text1"/>
        </w:rPr>
        <w:t xml:space="preserve"> composition. </w:t>
      </w:r>
    </w:p>
    <w:p w14:paraId="017EA88F" w14:textId="77777777" w:rsidR="00E463CB" w:rsidRDefault="00E463CB" w:rsidP="00512725">
      <w:pPr>
        <w:pStyle w:val="a3"/>
        <w:spacing w:before="0" w:beforeAutospacing="0" w:after="0" w:afterAutospacing="0"/>
        <w:ind w:left="720" w:hanging="360"/>
        <w:rPr>
          <w:rFonts w:asciiTheme="minorHAnsi" w:hAnsiTheme="minorHAnsi" w:cstheme="minorHAnsi"/>
          <w:color w:val="000000" w:themeColor="text1"/>
        </w:rPr>
      </w:pPr>
    </w:p>
    <w:p w14:paraId="60854525" w14:textId="67E499BA" w:rsidR="00E84D84" w:rsidRDefault="003B274A" w:rsidP="00A06C20">
      <w:pPr>
        <w:pStyle w:val="a3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Measure a</w:t>
      </w:r>
      <w:r w:rsidR="00512725">
        <w:rPr>
          <w:rFonts w:asciiTheme="minorHAnsi" w:hAnsiTheme="minorHAnsi" w:cstheme="minorHAnsi"/>
          <w:color w:val="000000" w:themeColor="text1"/>
        </w:rPr>
        <w:t xml:space="preserve">pproximately </w:t>
      </w:r>
      <w:r w:rsidR="000714E9">
        <w:rPr>
          <w:rFonts w:asciiTheme="minorHAnsi" w:hAnsiTheme="minorHAnsi" w:cstheme="minorHAnsi"/>
          <w:color w:val="000000" w:themeColor="text1"/>
        </w:rPr>
        <w:t>150 mg of each p</w:t>
      </w:r>
      <w:r w:rsidR="00E84D84">
        <w:rPr>
          <w:rFonts w:asciiTheme="minorHAnsi" w:hAnsiTheme="minorHAnsi" w:cstheme="minorHAnsi"/>
          <w:color w:val="000000" w:themeColor="text1"/>
        </w:rPr>
        <w:t>olymer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512725">
        <w:rPr>
          <w:rFonts w:asciiTheme="minorHAnsi" w:hAnsiTheme="minorHAnsi" w:cstheme="minorHAnsi"/>
          <w:color w:val="000000" w:themeColor="text1"/>
        </w:rPr>
        <w:t>into a pre-weighed vial and dissolve in DCM to reach 75 mg/</w:t>
      </w:r>
      <w:proofErr w:type="spellStart"/>
      <w:r w:rsidR="00512725">
        <w:rPr>
          <w:rFonts w:asciiTheme="minorHAnsi" w:hAnsiTheme="minorHAnsi" w:cstheme="minorHAnsi"/>
          <w:color w:val="000000" w:themeColor="text1"/>
        </w:rPr>
        <w:t>mL.</w:t>
      </w:r>
      <w:proofErr w:type="spellEnd"/>
      <w:r w:rsidR="00512725">
        <w:rPr>
          <w:rFonts w:asciiTheme="minorHAnsi" w:hAnsiTheme="minorHAnsi" w:cstheme="minorHAnsi"/>
          <w:color w:val="000000" w:themeColor="text1"/>
        </w:rPr>
        <w:t xml:space="preserve">  </w:t>
      </w:r>
      <w:r w:rsidR="008E41CA">
        <w:rPr>
          <w:rFonts w:asciiTheme="minorHAnsi" w:hAnsiTheme="minorHAnsi" w:cstheme="minorHAnsi"/>
          <w:color w:val="000000" w:themeColor="text1"/>
        </w:rPr>
        <w:t>D</w:t>
      </w:r>
      <w:r w:rsidR="00512725">
        <w:rPr>
          <w:rFonts w:asciiTheme="minorHAnsi" w:hAnsiTheme="minorHAnsi" w:cstheme="minorHAnsi"/>
          <w:color w:val="000000" w:themeColor="text1"/>
        </w:rPr>
        <w:t>issolve</w:t>
      </w:r>
      <w:r w:rsidR="008E41CA">
        <w:rPr>
          <w:rFonts w:asciiTheme="minorHAnsi" w:hAnsiTheme="minorHAnsi" w:cstheme="minorHAnsi"/>
          <w:color w:val="000000" w:themeColor="text1"/>
        </w:rPr>
        <w:t xml:space="preserve"> the samples</w:t>
      </w:r>
      <w:r w:rsidR="00512725">
        <w:rPr>
          <w:rFonts w:asciiTheme="minorHAnsi" w:hAnsiTheme="minorHAnsi" w:cstheme="minorHAnsi"/>
          <w:color w:val="000000" w:themeColor="text1"/>
        </w:rPr>
        <w:t xml:space="preserve"> for 8 h before </w:t>
      </w:r>
      <w:r>
        <w:rPr>
          <w:rFonts w:asciiTheme="minorHAnsi" w:hAnsiTheme="minorHAnsi" w:cstheme="minorHAnsi"/>
          <w:color w:val="000000" w:themeColor="text1"/>
        </w:rPr>
        <w:t>removing the soluble portion</w:t>
      </w:r>
      <w:r w:rsidR="00512725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>Wash the insoluble portion</w:t>
      </w:r>
      <w:r w:rsidR="00512725">
        <w:rPr>
          <w:rFonts w:asciiTheme="minorHAnsi" w:hAnsiTheme="minorHAnsi" w:cstheme="minorHAnsi"/>
          <w:color w:val="000000" w:themeColor="text1"/>
        </w:rPr>
        <w:t xml:space="preserve"> with DCM two times</w:t>
      </w:r>
      <w:r w:rsidR="00135450">
        <w:rPr>
          <w:rFonts w:asciiTheme="minorHAnsi" w:hAnsiTheme="minorHAnsi" w:cstheme="minorHAnsi"/>
          <w:color w:val="000000" w:themeColor="text1"/>
        </w:rPr>
        <w:t xml:space="preserve"> and</w:t>
      </w:r>
      <w:r w:rsidR="00512725">
        <w:rPr>
          <w:rFonts w:asciiTheme="minorHAnsi" w:hAnsiTheme="minorHAnsi" w:cstheme="minorHAnsi"/>
          <w:color w:val="000000" w:themeColor="text1"/>
        </w:rPr>
        <w:t xml:space="preserve"> </w:t>
      </w:r>
      <w:r w:rsidR="00135450">
        <w:rPr>
          <w:rFonts w:asciiTheme="minorHAnsi" w:hAnsiTheme="minorHAnsi" w:cstheme="minorHAnsi"/>
          <w:color w:val="000000" w:themeColor="text1"/>
        </w:rPr>
        <w:t>d</w:t>
      </w:r>
      <w:r>
        <w:rPr>
          <w:rFonts w:asciiTheme="minorHAnsi" w:hAnsiTheme="minorHAnsi" w:cstheme="minorHAnsi"/>
          <w:color w:val="000000" w:themeColor="text1"/>
        </w:rPr>
        <w:t>ry the remaining insoluble sample</w:t>
      </w:r>
      <w:r w:rsidR="00512725">
        <w:rPr>
          <w:rFonts w:asciiTheme="minorHAnsi" w:hAnsiTheme="minorHAnsi" w:cstheme="minorHAnsi"/>
          <w:color w:val="000000" w:themeColor="text1"/>
        </w:rPr>
        <w:t xml:space="preserve"> in an oven for 10 min to remove remaining solvent. </w:t>
      </w:r>
    </w:p>
    <w:p w14:paraId="3827CD85" w14:textId="77777777" w:rsidR="00E463CB" w:rsidRDefault="00E463CB" w:rsidP="00512725">
      <w:pPr>
        <w:pStyle w:val="a3"/>
        <w:spacing w:before="0" w:beforeAutospacing="0" w:after="0" w:afterAutospacing="0"/>
        <w:ind w:left="1296" w:hanging="576"/>
        <w:rPr>
          <w:rFonts w:asciiTheme="minorHAnsi" w:hAnsiTheme="minorHAnsi" w:cstheme="minorHAnsi"/>
          <w:color w:val="000000" w:themeColor="text1"/>
        </w:rPr>
      </w:pPr>
    </w:p>
    <w:p w14:paraId="1864809D" w14:textId="4009E3AC" w:rsidR="00051071" w:rsidRDefault="003B274A" w:rsidP="00A06C20">
      <w:pPr>
        <w:pStyle w:val="a3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Reweigh the vial after letting the vial cool to room temperature</w:t>
      </w:r>
      <w:r w:rsidR="00512725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>Calculate the percent solubility by determining the difference in starting and final weights.</w:t>
      </w:r>
      <w:r w:rsidR="00051071">
        <w:rPr>
          <w:rFonts w:asciiTheme="minorHAnsi" w:hAnsiTheme="minorHAnsi" w:cstheme="minorHAnsi"/>
          <w:color w:val="000000" w:themeColor="text1"/>
        </w:rPr>
        <w:t xml:space="preserve"> </w:t>
      </w:r>
    </w:p>
    <w:p w14:paraId="5FACE5FC" w14:textId="77777777" w:rsidR="004B359E" w:rsidRPr="00E84D84" w:rsidRDefault="004B359E" w:rsidP="00E84D84">
      <w:pPr>
        <w:pStyle w:val="a3"/>
        <w:spacing w:before="0" w:beforeAutospacing="0" w:after="0" w:afterAutospacing="0"/>
        <w:ind w:left="360"/>
        <w:rPr>
          <w:rFonts w:asciiTheme="minorHAnsi" w:hAnsiTheme="minorHAnsi" w:cstheme="minorHAnsi"/>
          <w:color w:val="000000" w:themeColor="text1"/>
        </w:rPr>
      </w:pPr>
    </w:p>
    <w:p w14:paraId="2016532B" w14:textId="77777777" w:rsidR="0027427F" w:rsidRDefault="006305D7" w:rsidP="0027427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</w:p>
    <w:p w14:paraId="6C21149C" w14:textId="1E211D3F" w:rsidR="003C006E" w:rsidRPr="0027427F" w:rsidRDefault="003C006E" w:rsidP="0027427F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>
        <w:rPr>
          <w:rFonts w:asciiTheme="minorHAnsi" w:hAnsiTheme="minorHAnsi" w:cstheme="minorHAnsi"/>
          <w:color w:val="auto"/>
        </w:rPr>
        <w:t>Poly(S-DVB) was synthesized according to published protocols using high temperatures (185 °C) to initiate S</w:t>
      </w:r>
      <w:r w:rsidRPr="005D27A8">
        <w:rPr>
          <w:rFonts w:asciiTheme="minorHAnsi" w:hAnsiTheme="minorHAnsi" w:cstheme="minorHAnsi"/>
          <w:color w:val="auto"/>
          <w:vertAlign w:val="subscript"/>
        </w:rPr>
        <w:t>8</w:t>
      </w:r>
      <w:r>
        <w:rPr>
          <w:rFonts w:asciiTheme="minorHAnsi" w:hAnsiTheme="minorHAnsi" w:cstheme="minorHAnsi"/>
          <w:color w:val="auto"/>
        </w:rPr>
        <w:t xml:space="preserve"> ring cleavage forming radicals</w:t>
      </w:r>
      <w:r w:rsidR="004D25F1" w:rsidRPr="00C42519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484B0A">
        <w:rPr>
          <w:rFonts w:asciiTheme="minorHAnsi" w:hAnsiTheme="minorHAnsi" w:cstheme="minorHAnsi"/>
          <w:color w:val="000000" w:themeColor="text1"/>
        </w:rPr>
        <w:t>.</w:t>
      </w:r>
      <w:r w:rsidR="004D25F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These radicals then initiate polymerization with DVB. The molten sulfur and liquid DVB eliminate the need for solvents. Within 30 min</w:t>
      </w:r>
      <w:r w:rsidR="00A06C20">
        <w:rPr>
          <w:rFonts w:asciiTheme="minorHAnsi" w:hAnsiTheme="minorHAnsi" w:cstheme="minorHAnsi"/>
          <w:color w:val="auto"/>
        </w:rPr>
        <w:t>,</w:t>
      </w:r>
      <w:r w:rsidR="00234F83">
        <w:rPr>
          <w:rFonts w:asciiTheme="minorHAnsi" w:hAnsiTheme="minorHAnsi" w:cstheme="minorHAnsi"/>
          <w:color w:val="auto"/>
        </w:rPr>
        <w:t xml:space="preserve"> sulfur and DVB react completely for form</w:t>
      </w:r>
      <w:r>
        <w:rPr>
          <w:rFonts w:asciiTheme="minorHAnsi" w:hAnsiTheme="minorHAnsi" w:cstheme="minorHAnsi"/>
          <w:color w:val="auto"/>
        </w:rPr>
        <w:t xml:space="preserve"> poly(S-DVB). </w:t>
      </w:r>
      <w:r w:rsidR="00CB0A0C" w:rsidRPr="000D1FDB">
        <w:rPr>
          <w:rFonts w:asciiTheme="minorHAnsi" w:hAnsiTheme="minorHAnsi" w:cstheme="minorHAnsi"/>
          <w:color w:val="auto"/>
        </w:rPr>
        <w:t>Upon removal from the vial</w:t>
      </w:r>
      <w:r w:rsidR="00150B72" w:rsidRPr="000D1FDB">
        <w:rPr>
          <w:rFonts w:asciiTheme="minorHAnsi" w:hAnsiTheme="minorHAnsi" w:cstheme="minorHAnsi"/>
          <w:color w:val="auto"/>
        </w:rPr>
        <w:t>, the polymer is a hard, brittle</w:t>
      </w:r>
      <w:r w:rsidR="000D1FDB" w:rsidRPr="000D1FDB">
        <w:rPr>
          <w:rFonts w:asciiTheme="minorHAnsi" w:hAnsiTheme="minorHAnsi" w:cstheme="minorHAnsi"/>
          <w:color w:val="auto"/>
        </w:rPr>
        <w:t xml:space="preserve"> </w:t>
      </w:r>
      <w:r w:rsidR="00150B72" w:rsidRPr="000D1FDB">
        <w:rPr>
          <w:rFonts w:asciiTheme="minorHAnsi" w:hAnsiTheme="minorHAnsi" w:cstheme="minorHAnsi"/>
          <w:color w:val="auto"/>
        </w:rPr>
        <w:t xml:space="preserve">material at lower sulfur content (30-40%). Mid-range sulfur content (50-60%) produces a tacky material that is very malleable, and higher sulfur content (70-90%) forms a tough and flexible solid. </w:t>
      </w:r>
      <w:r w:rsidR="00DC5041" w:rsidRPr="000D1FDB">
        <w:rPr>
          <w:rFonts w:asciiTheme="minorHAnsi" w:hAnsiTheme="minorHAnsi" w:cstheme="minorHAnsi"/>
          <w:color w:val="auto"/>
        </w:rPr>
        <w:t xml:space="preserve">Furthermore, the polymers become </w:t>
      </w:r>
      <w:proofErr w:type="gramStart"/>
      <w:r w:rsidR="00DC5041" w:rsidRPr="000D1FDB">
        <w:rPr>
          <w:rFonts w:asciiTheme="minorHAnsi" w:hAnsiTheme="minorHAnsi" w:cstheme="minorHAnsi"/>
          <w:color w:val="auto"/>
        </w:rPr>
        <w:t>more</w:t>
      </w:r>
      <w:r w:rsidR="00A06C20">
        <w:rPr>
          <w:rFonts w:asciiTheme="minorHAnsi" w:hAnsiTheme="minorHAnsi" w:cstheme="minorHAnsi"/>
          <w:color w:val="auto"/>
        </w:rPr>
        <w:t xml:space="preserve"> </w:t>
      </w:r>
      <w:r w:rsidR="00DC5041" w:rsidRPr="000D1FDB">
        <w:rPr>
          <w:rFonts w:asciiTheme="minorHAnsi" w:hAnsiTheme="minorHAnsi" w:cstheme="minorHAnsi"/>
          <w:color w:val="auto"/>
        </w:rPr>
        <w:t>opaque</w:t>
      </w:r>
      <w:proofErr w:type="gramEnd"/>
      <w:r w:rsidR="00DC5041" w:rsidRPr="000D1FDB">
        <w:rPr>
          <w:rFonts w:asciiTheme="minorHAnsi" w:hAnsiTheme="minorHAnsi" w:cstheme="minorHAnsi"/>
          <w:color w:val="auto"/>
        </w:rPr>
        <w:t xml:space="preserve"> with increasing sulfur content</w:t>
      </w:r>
      <w:r w:rsidR="00B51ED3">
        <w:rPr>
          <w:rFonts w:asciiTheme="minorHAnsi" w:hAnsiTheme="minorHAnsi" w:cstheme="minorHAnsi"/>
          <w:color w:val="auto"/>
        </w:rPr>
        <w:t>.</w:t>
      </w:r>
      <w:r w:rsidR="00DC504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This material then serves as a prepolymer for further modification. Dynamic sulfur bonds within poly(S-DVB) can be utilized to initiate polymerization with additional monomers (</w:t>
      </w:r>
      <w:r w:rsidR="006B6F00">
        <w:rPr>
          <w:rFonts w:asciiTheme="minorHAnsi" w:hAnsiTheme="minorHAnsi" w:cstheme="minorHAnsi"/>
          <w:b/>
          <w:color w:val="auto"/>
        </w:rPr>
        <w:t>Figure</w:t>
      </w:r>
      <w:r w:rsidR="006B6F00" w:rsidRPr="003C006E">
        <w:rPr>
          <w:rFonts w:asciiTheme="minorHAnsi" w:hAnsiTheme="minorHAnsi" w:cstheme="minorHAnsi"/>
          <w:b/>
          <w:color w:val="auto"/>
        </w:rPr>
        <w:t xml:space="preserve"> </w:t>
      </w:r>
      <w:r w:rsidRPr="003C006E">
        <w:rPr>
          <w:rFonts w:asciiTheme="minorHAnsi" w:hAnsiTheme="minorHAnsi" w:cstheme="minorHAnsi"/>
          <w:b/>
          <w:color w:val="auto"/>
        </w:rPr>
        <w:t>1</w:t>
      </w:r>
      <w:r>
        <w:rPr>
          <w:rFonts w:asciiTheme="minorHAnsi" w:hAnsiTheme="minorHAnsi" w:cstheme="minorHAnsi"/>
          <w:color w:val="auto"/>
        </w:rPr>
        <w:t xml:space="preserve">). </w:t>
      </w:r>
    </w:p>
    <w:p w14:paraId="60201C49" w14:textId="77777777" w:rsidR="0027427F" w:rsidRDefault="0027427F" w:rsidP="0027427F">
      <w:pPr>
        <w:rPr>
          <w:rFonts w:asciiTheme="minorHAnsi" w:hAnsiTheme="minorHAnsi" w:cstheme="minorHAnsi"/>
          <w:color w:val="auto"/>
        </w:rPr>
      </w:pPr>
    </w:p>
    <w:p w14:paraId="38A698BB" w14:textId="3074703A" w:rsidR="00BB7569" w:rsidRDefault="003C006E" w:rsidP="0027427F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>A family of vinyl and allyl ethers were combined with poly(S-DVB) and heated at 90 °C to form terpolymers. Both monofunctional and difunctional monomers were tested. These monomers were chosen due to their relatively low boiling points (95 – 147 °C) to examine the effectiveness of reduced reaction temperatures. All monomers tested were successfully polymerized, confirmed by NMR (</w:t>
      </w:r>
      <w:r w:rsidRPr="003C006E">
        <w:rPr>
          <w:rFonts w:asciiTheme="minorHAnsi" w:hAnsiTheme="minorHAnsi" w:cstheme="minorHAnsi"/>
          <w:b/>
          <w:color w:val="auto"/>
        </w:rPr>
        <w:t xml:space="preserve">Figure </w:t>
      </w:r>
      <w:r w:rsidR="006B6F00">
        <w:rPr>
          <w:rFonts w:asciiTheme="minorHAnsi" w:hAnsiTheme="minorHAnsi" w:cstheme="minorHAnsi"/>
          <w:b/>
          <w:color w:val="auto"/>
        </w:rPr>
        <w:t>2</w:t>
      </w:r>
      <w:r>
        <w:rPr>
          <w:rFonts w:asciiTheme="minorHAnsi" w:hAnsiTheme="minorHAnsi" w:cstheme="minorHAnsi"/>
          <w:color w:val="auto"/>
        </w:rPr>
        <w:t>).</w:t>
      </w:r>
      <w:r w:rsidR="00801EF5">
        <w:rPr>
          <w:rFonts w:asciiTheme="minorHAnsi" w:hAnsiTheme="minorHAnsi" w:cstheme="minorHAnsi"/>
          <w:color w:val="auto"/>
        </w:rPr>
        <w:t xml:space="preserve"> Maleimide which has a higher boiling point and a higher melting point</w:t>
      </w:r>
      <w:r w:rsidR="00177123">
        <w:rPr>
          <w:rFonts w:asciiTheme="minorHAnsi" w:hAnsiTheme="minorHAnsi" w:cstheme="minorHAnsi"/>
          <w:color w:val="auto"/>
        </w:rPr>
        <w:t>,</w:t>
      </w:r>
      <w:r w:rsidR="00801EF5">
        <w:rPr>
          <w:rFonts w:asciiTheme="minorHAnsi" w:hAnsiTheme="minorHAnsi" w:cstheme="minorHAnsi"/>
          <w:color w:val="auto"/>
        </w:rPr>
        <w:t xml:space="preserve"> ~90 °C</w:t>
      </w:r>
      <w:r w:rsidR="00177123">
        <w:rPr>
          <w:rFonts w:asciiTheme="minorHAnsi" w:hAnsiTheme="minorHAnsi" w:cstheme="minorHAnsi"/>
          <w:color w:val="auto"/>
        </w:rPr>
        <w:t>,</w:t>
      </w:r>
      <w:r w:rsidR="00801EF5">
        <w:rPr>
          <w:rFonts w:asciiTheme="minorHAnsi" w:hAnsiTheme="minorHAnsi" w:cstheme="minorHAnsi"/>
          <w:color w:val="auto"/>
        </w:rPr>
        <w:t xml:space="preserve"> was also tested to determine if this method </w:t>
      </w:r>
      <w:r w:rsidR="00A80461">
        <w:rPr>
          <w:rFonts w:asciiTheme="minorHAnsi" w:hAnsiTheme="minorHAnsi" w:cstheme="minorHAnsi"/>
          <w:color w:val="auto"/>
        </w:rPr>
        <w:t xml:space="preserve">would still be successful. A small amount of solvent was required to obtain interaction with the prepolymer. </w:t>
      </w:r>
      <w:r>
        <w:rPr>
          <w:rFonts w:asciiTheme="minorHAnsi" w:hAnsiTheme="minorHAnsi" w:cstheme="minorHAnsi"/>
          <w:color w:val="auto"/>
        </w:rPr>
        <w:t>The monomer content</w:t>
      </w:r>
      <w:r w:rsidR="00A80461">
        <w:rPr>
          <w:rFonts w:asciiTheme="minorHAnsi" w:hAnsiTheme="minorHAnsi" w:cstheme="minorHAnsi"/>
          <w:color w:val="auto"/>
        </w:rPr>
        <w:t xml:space="preserve"> for </w:t>
      </w:r>
      <w:r w:rsidR="00BC5F8C">
        <w:rPr>
          <w:rFonts w:asciiTheme="minorHAnsi" w:hAnsiTheme="minorHAnsi" w:cstheme="minorHAnsi"/>
          <w:color w:val="auto"/>
        </w:rPr>
        <w:t>all</w:t>
      </w:r>
      <w:r w:rsidR="00A80461">
        <w:rPr>
          <w:rFonts w:asciiTheme="minorHAnsi" w:hAnsiTheme="minorHAnsi" w:cstheme="minorHAnsi"/>
          <w:color w:val="auto"/>
        </w:rPr>
        <w:t xml:space="preserve"> </w:t>
      </w:r>
      <w:r w:rsidR="002716D0">
        <w:rPr>
          <w:rFonts w:asciiTheme="minorHAnsi" w:hAnsiTheme="minorHAnsi" w:cstheme="minorHAnsi"/>
          <w:color w:val="auto"/>
        </w:rPr>
        <w:t>polymerizations</w:t>
      </w:r>
      <w:r>
        <w:rPr>
          <w:rFonts w:asciiTheme="minorHAnsi" w:hAnsiTheme="minorHAnsi" w:cstheme="minorHAnsi"/>
          <w:color w:val="auto"/>
        </w:rPr>
        <w:t xml:space="preserve"> w</w:t>
      </w:r>
      <w:r w:rsidR="002716D0">
        <w:rPr>
          <w:rFonts w:asciiTheme="minorHAnsi" w:hAnsiTheme="minorHAnsi" w:cstheme="minorHAnsi"/>
          <w:color w:val="auto"/>
        </w:rPr>
        <w:t>ere</w:t>
      </w:r>
      <w:r>
        <w:rPr>
          <w:rFonts w:asciiTheme="minorHAnsi" w:hAnsiTheme="minorHAnsi" w:cstheme="minorHAnsi"/>
          <w:color w:val="auto"/>
        </w:rPr>
        <w:t xml:space="preserve"> monitored over the course of </w:t>
      </w:r>
      <w:r w:rsidR="00A80461">
        <w:rPr>
          <w:rFonts w:asciiTheme="minorHAnsi" w:hAnsiTheme="minorHAnsi" w:cstheme="minorHAnsi"/>
          <w:color w:val="auto"/>
        </w:rPr>
        <w:t>48</w:t>
      </w:r>
      <w:r>
        <w:rPr>
          <w:rFonts w:asciiTheme="minorHAnsi" w:hAnsiTheme="minorHAnsi" w:cstheme="minorHAnsi"/>
          <w:color w:val="auto"/>
        </w:rPr>
        <w:t xml:space="preserve"> h</w:t>
      </w:r>
      <w:r w:rsidR="00A8046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(</w:t>
      </w:r>
      <w:r w:rsidRPr="003C006E">
        <w:rPr>
          <w:rFonts w:asciiTheme="minorHAnsi" w:hAnsiTheme="minorHAnsi" w:cstheme="minorHAnsi"/>
          <w:b/>
          <w:color w:val="auto"/>
        </w:rPr>
        <w:t xml:space="preserve">Figure </w:t>
      </w:r>
      <w:r w:rsidR="006B6F00">
        <w:rPr>
          <w:rFonts w:asciiTheme="minorHAnsi" w:hAnsiTheme="minorHAnsi" w:cstheme="minorHAnsi"/>
          <w:b/>
          <w:color w:val="auto"/>
        </w:rPr>
        <w:t>3</w:t>
      </w:r>
      <w:r>
        <w:rPr>
          <w:rFonts w:asciiTheme="minorHAnsi" w:hAnsiTheme="minorHAnsi" w:cstheme="minorHAnsi"/>
          <w:color w:val="auto"/>
        </w:rPr>
        <w:t xml:space="preserve">). </w:t>
      </w:r>
      <w:r w:rsidR="00BB7569">
        <w:rPr>
          <w:rFonts w:asciiTheme="minorHAnsi" w:hAnsiTheme="minorHAnsi" w:cstheme="minorHAnsi"/>
          <w:color w:val="000000" w:themeColor="text1"/>
        </w:rPr>
        <w:t>Control reactions were performed to determine the role of poly(S-DVB) versus S</w:t>
      </w:r>
      <w:r w:rsidR="00BB7569" w:rsidRPr="00E85315">
        <w:rPr>
          <w:rFonts w:asciiTheme="minorHAnsi" w:hAnsiTheme="minorHAnsi" w:cstheme="minorHAnsi"/>
          <w:color w:val="000000" w:themeColor="text1"/>
          <w:vertAlign w:val="subscript"/>
        </w:rPr>
        <w:t>8</w:t>
      </w:r>
      <w:r w:rsidR="00BB7569">
        <w:rPr>
          <w:rFonts w:asciiTheme="minorHAnsi" w:hAnsiTheme="minorHAnsi" w:cstheme="minorHAnsi"/>
          <w:color w:val="000000" w:themeColor="text1"/>
        </w:rPr>
        <w:t xml:space="preserve"> i</w:t>
      </w:r>
      <w:r w:rsidR="00177123">
        <w:rPr>
          <w:rFonts w:asciiTheme="minorHAnsi" w:hAnsiTheme="minorHAnsi" w:cstheme="minorHAnsi"/>
          <w:color w:val="000000" w:themeColor="text1"/>
        </w:rPr>
        <w:t>n the</w:t>
      </w:r>
      <w:r w:rsidR="00BB7569">
        <w:rPr>
          <w:rFonts w:asciiTheme="minorHAnsi" w:hAnsiTheme="minorHAnsi" w:cstheme="minorHAnsi"/>
          <w:color w:val="000000" w:themeColor="text1"/>
        </w:rPr>
        <w:t xml:space="preserve"> polymerization (</w:t>
      </w:r>
      <w:r w:rsidR="00BB7569" w:rsidRPr="00801EF5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6B6F00">
        <w:rPr>
          <w:rFonts w:asciiTheme="minorHAnsi" w:hAnsiTheme="minorHAnsi" w:cstheme="minorHAnsi"/>
          <w:b/>
          <w:color w:val="000000" w:themeColor="text1"/>
        </w:rPr>
        <w:t>4</w:t>
      </w:r>
      <w:r w:rsidR="00BB7569">
        <w:rPr>
          <w:rFonts w:asciiTheme="minorHAnsi" w:hAnsiTheme="minorHAnsi" w:cstheme="minorHAnsi"/>
          <w:color w:val="000000" w:themeColor="text1"/>
        </w:rPr>
        <w:t xml:space="preserve">). </w:t>
      </w:r>
      <w:r w:rsidR="00E33D34">
        <w:rPr>
          <w:rFonts w:asciiTheme="minorHAnsi" w:hAnsiTheme="minorHAnsi" w:cstheme="minorHAnsi"/>
          <w:color w:val="000000" w:themeColor="text1"/>
        </w:rPr>
        <w:t xml:space="preserve">The products were examined by </w:t>
      </w:r>
      <w:r w:rsidR="00E33D34" w:rsidRPr="00E33D34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E33D34">
        <w:rPr>
          <w:rFonts w:asciiTheme="minorHAnsi" w:hAnsiTheme="minorHAnsi" w:cstheme="minorHAnsi"/>
          <w:color w:val="000000" w:themeColor="text1"/>
        </w:rPr>
        <w:t>H</w:t>
      </w:r>
      <w:r w:rsidR="00A06C20">
        <w:rPr>
          <w:rFonts w:asciiTheme="minorHAnsi" w:hAnsiTheme="minorHAnsi" w:cstheme="minorHAnsi"/>
          <w:color w:val="000000" w:themeColor="text1"/>
        </w:rPr>
        <w:t xml:space="preserve"> </w:t>
      </w:r>
      <w:r w:rsidR="00E33D34">
        <w:rPr>
          <w:rFonts w:asciiTheme="minorHAnsi" w:hAnsiTheme="minorHAnsi" w:cstheme="minorHAnsi"/>
          <w:color w:val="000000" w:themeColor="text1"/>
        </w:rPr>
        <w:t>NMR</w:t>
      </w:r>
      <w:r w:rsidR="003F5FB2">
        <w:rPr>
          <w:rFonts w:asciiTheme="minorHAnsi" w:hAnsiTheme="minorHAnsi" w:cstheme="minorHAnsi"/>
          <w:color w:val="000000" w:themeColor="text1"/>
        </w:rPr>
        <w:t xml:space="preserve"> and TLC</w:t>
      </w:r>
      <w:r w:rsidR="00E33D34">
        <w:rPr>
          <w:rFonts w:asciiTheme="minorHAnsi" w:hAnsiTheme="minorHAnsi" w:cstheme="minorHAnsi"/>
          <w:color w:val="000000" w:themeColor="text1"/>
        </w:rPr>
        <w:t xml:space="preserve"> to examine changes to the polymer structure</w:t>
      </w:r>
      <w:r w:rsidR="003F5FB2">
        <w:rPr>
          <w:rFonts w:asciiTheme="minorHAnsi" w:hAnsiTheme="minorHAnsi" w:cstheme="minorHAnsi"/>
          <w:color w:val="000000" w:themeColor="text1"/>
        </w:rPr>
        <w:t>,</w:t>
      </w:r>
      <w:r w:rsidR="00E33D34">
        <w:rPr>
          <w:rFonts w:asciiTheme="minorHAnsi" w:hAnsiTheme="minorHAnsi" w:cstheme="minorHAnsi"/>
          <w:color w:val="000000" w:themeColor="text1"/>
        </w:rPr>
        <w:t xml:space="preserve"> monomer incorporation</w:t>
      </w:r>
      <w:r w:rsidR="003F5FB2">
        <w:rPr>
          <w:rFonts w:asciiTheme="minorHAnsi" w:hAnsiTheme="minorHAnsi" w:cstheme="minorHAnsi"/>
          <w:color w:val="000000" w:themeColor="text1"/>
        </w:rPr>
        <w:t xml:space="preserve">, and </w:t>
      </w:r>
      <w:r w:rsidR="00E33D34">
        <w:rPr>
          <w:rFonts w:asciiTheme="minorHAnsi" w:hAnsiTheme="minorHAnsi" w:cstheme="minorHAnsi"/>
          <w:color w:val="000000" w:themeColor="text1"/>
        </w:rPr>
        <w:t>to determine if S</w:t>
      </w:r>
      <w:r w:rsidR="00E33D34" w:rsidRPr="00E33D34">
        <w:rPr>
          <w:rFonts w:asciiTheme="minorHAnsi" w:hAnsiTheme="minorHAnsi" w:cstheme="minorHAnsi"/>
          <w:color w:val="000000" w:themeColor="text1"/>
          <w:vertAlign w:val="subscript"/>
        </w:rPr>
        <w:t>8</w:t>
      </w:r>
      <w:r w:rsidR="00E33D34">
        <w:rPr>
          <w:rFonts w:asciiTheme="minorHAnsi" w:hAnsiTheme="minorHAnsi" w:cstheme="minorHAnsi"/>
          <w:color w:val="000000" w:themeColor="text1"/>
        </w:rPr>
        <w:t xml:space="preserve"> was fully incorporated. </w:t>
      </w:r>
    </w:p>
    <w:p w14:paraId="3696517B" w14:textId="77777777" w:rsidR="0027427F" w:rsidRDefault="0027427F" w:rsidP="0027427F">
      <w:pPr>
        <w:rPr>
          <w:rFonts w:asciiTheme="minorHAnsi" w:hAnsiTheme="minorHAnsi" w:cstheme="minorHAnsi"/>
          <w:color w:val="000000" w:themeColor="text1"/>
        </w:rPr>
      </w:pPr>
    </w:p>
    <w:p w14:paraId="6555E711" w14:textId="0499CEFF" w:rsidR="00BA7A6F" w:rsidRDefault="00A826DF" w:rsidP="0027427F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 variety of polymerizations were conducted to examine the polymer structure of poly(S-DVB-CDE)</w:t>
      </w:r>
      <w:r w:rsidR="003E236B">
        <w:rPr>
          <w:rFonts w:asciiTheme="minorHAnsi" w:hAnsiTheme="minorHAnsi" w:cstheme="minorHAnsi"/>
          <w:color w:val="000000" w:themeColor="text1"/>
        </w:rPr>
        <w:t xml:space="preserve">. The </w:t>
      </w:r>
      <w:r>
        <w:rPr>
          <w:rFonts w:asciiTheme="minorHAnsi" w:hAnsiTheme="minorHAnsi" w:cstheme="minorHAnsi"/>
          <w:color w:val="000000" w:themeColor="text1"/>
        </w:rPr>
        <w:t>sulfur, DVB, and CDE content</w:t>
      </w:r>
      <w:r w:rsidR="003E236B">
        <w:rPr>
          <w:rFonts w:asciiTheme="minorHAnsi" w:hAnsiTheme="minorHAnsi" w:cstheme="minorHAnsi"/>
          <w:color w:val="000000" w:themeColor="text1"/>
        </w:rPr>
        <w:t xml:space="preserve"> were altered and </w:t>
      </w:r>
      <w:r w:rsidR="00E85315">
        <w:rPr>
          <w:rFonts w:asciiTheme="minorHAnsi" w:hAnsiTheme="minorHAnsi" w:cstheme="minorHAnsi"/>
          <w:color w:val="000000" w:themeColor="text1"/>
        </w:rPr>
        <w:t>characterized</w:t>
      </w:r>
      <w:r w:rsidR="003E236B">
        <w:rPr>
          <w:rFonts w:asciiTheme="minorHAnsi" w:hAnsiTheme="minorHAnsi" w:cstheme="minorHAnsi"/>
          <w:color w:val="000000" w:themeColor="text1"/>
        </w:rPr>
        <w:t xml:space="preserve"> by GPC and </w:t>
      </w:r>
      <w:r w:rsidR="00A06C20">
        <w:rPr>
          <w:rFonts w:asciiTheme="minorHAnsi" w:hAnsiTheme="minorHAnsi" w:cstheme="minorHAnsi"/>
        </w:rPr>
        <w:t>differential scanning calorimetry</w:t>
      </w:r>
      <w:r w:rsidR="00A06C20">
        <w:rPr>
          <w:rFonts w:asciiTheme="minorHAnsi" w:hAnsiTheme="minorHAnsi" w:cstheme="minorHAnsi"/>
          <w:color w:val="000000" w:themeColor="text1"/>
        </w:rPr>
        <w:t xml:space="preserve"> (</w:t>
      </w:r>
      <w:r w:rsidR="003E236B">
        <w:rPr>
          <w:rFonts w:asciiTheme="minorHAnsi" w:hAnsiTheme="minorHAnsi" w:cstheme="minorHAnsi"/>
          <w:color w:val="000000" w:themeColor="text1"/>
        </w:rPr>
        <w:t>DSC</w:t>
      </w:r>
      <w:r w:rsidR="00A06C20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(</w:t>
      </w:r>
      <w:r w:rsidRPr="00801EF5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6B6F00">
        <w:rPr>
          <w:rFonts w:asciiTheme="minorHAnsi" w:hAnsiTheme="minorHAnsi" w:cstheme="minorHAnsi"/>
          <w:b/>
          <w:color w:val="000000" w:themeColor="text1"/>
        </w:rPr>
        <w:t>5</w:t>
      </w:r>
      <w:r>
        <w:rPr>
          <w:rFonts w:asciiTheme="minorHAnsi" w:hAnsiTheme="minorHAnsi" w:cstheme="minorHAnsi"/>
          <w:color w:val="000000" w:themeColor="text1"/>
        </w:rPr>
        <w:t>).</w:t>
      </w:r>
      <w:r w:rsidR="00E85315">
        <w:rPr>
          <w:rFonts w:asciiTheme="minorHAnsi" w:hAnsiTheme="minorHAnsi" w:cstheme="minorHAnsi"/>
          <w:color w:val="000000" w:themeColor="text1"/>
        </w:rPr>
        <w:t xml:space="preserve"> </w:t>
      </w:r>
      <w:r w:rsidR="00BA7A6F">
        <w:rPr>
          <w:rFonts w:asciiTheme="minorHAnsi" w:hAnsiTheme="minorHAnsi" w:cstheme="minorHAnsi"/>
          <w:color w:val="000000" w:themeColor="text1"/>
        </w:rPr>
        <w:t>Both i</w:t>
      </w:r>
      <w:r w:rsidR="00BB7569">
        <w:rPr>
          <w:rFonts w:asciiTheme="minorHAnsi" w:hAnsiTheme="minorHAnsi" w:cstheme="minorHAnsi"/>
          <w:color w:val="000000" w:themeColor="text1"/>
        </w:rPr>
        <w:t xml:space="preserve">ncreased sulfur content </w:t>
      </w:r>
      <w:r w:rsidR="00BA7A6F">
        <w:rPr>
          <w:rFonts w:asciiTheme="minorHAnsi" w:hAnsiTheme="minorHAnsi" w:cstheme="minorHAnsi"/>
          <w:color w:val="000000" w:themeColor="text1"/>
        </w:rPr>
        <w:t xml:space="preserve">and the addition of CDE </w:t>
      </w:r>
      <w:r w:rsidR="00BB7569">
        <w:rPr>
          <w:rFonts w:asciiTheme="minorHAnsi" w:hAnsiTheme="minorHAnsi" w:cstheme="minorHAnsi"/>
          <w:color w:val="000000" w:themeColor="text1"/>
        </w:rPr>
        <w:t xml:space="preserve">led to an overall decrease in the </w:t>
      </w:r>
      <w:proofErr w:type="spellStart"/>
      <w:r w:rsidR="00BB7569">
        <w:rPr>
          <w:rFonts w:asciiTheme="minorHAnsi" w:hAnsiTheme="minorHAnsi" w:cstheme="minorHAnsi"/>
          <w:color w:val="000000" w:themeColor="text1"/>
        </w:rPr>
        <w:t>T</w:t>
      </w:r>
      <w:r w:rsidR="00BB7569" w:rsidRPr="00BB7569">
        <w:rPr>
          <w:rFonts w:asciiTheme="minorHAnsi" w:hAnsiTheme="minorHAnsi" w:cstheme="minorHAnsi"/>
          <w:color w:val="000000" w:themeColor="text1"/>
          <w:vertAlign w:val="subscript"/>
        </w:rPr>
        <w:t>g</w:t>
      </w:r>
      <w:proofErr w:type="spellEnd"/>
      <w:r w:rsidR="00BA7A6F">
        <w:rPr>
          <w:rFonts w:asciiTheme="minorHAnsi" w:hAnsiTheme="minorHAnsi" w:cstheme="minorHAnsi"/>
          <w:color w:val="000000" w:themeColor="text1"/>
        </w:rPr>
        <w:t xml:space="preserve">. </w:t>
      </w:r>
      <w:r w:rsidR="00BB7569">
        <w:rPr>
          <w:rFonts w:asciiTheme="minorHAnsi" w:hAnsiTheme="minorHAnsi" w:cstheme="minorHAnsi"/>
          <w:color w:val="000000" w:themeColor="text1"/>
        </w:rPr>
        <w:t xml:space="preserve">After an initial decrease in the molecular weight, the addition of CDE led to an overall increase in chain length. </w:t>
      </w:r>
    </w:p>
    <w:p w14:paraId="7CA9BA19" w14:textId="77777777" w:rsidR="0027427F" w:rsidRDefault="0027427F" w:rsidP="0027427F">
      <w:pPr>
        <w:rPr>
          <w:rFonts w:asciiTheme="minorHAnsi" w:hAnsiTheme="minorHAnsi" w:cstheme="minorHAnsi"/>
          <w:color w:val="000000" w:themeColor="text1"/>
        </w:rPr>
      </w:pPr>
    </w:p>
    <w:p w14:paraId="34632ADF" w14:textId="7054B4D1" w:rsidR="00765D4D" w:rsidRDefault="00765D4D" w:rsidP="0027427F">
      <w:pPr>
        <w:rPr>
          <w:rFonts w:asciiTheme="minorHAnsi" w:hAnsiTheme="minorHAnsi" w:cstheme="minorHAnsi"/>
          <w:color w:val="000000" w:themeColor="text1"/>
        </w:rPr>
      </w:pPr>
      <w:r w:rsidRPr="00227F19">
        <w:rPr>
          <w:rFonts w:asciiTheme="minorHAnsi" w:hAnsiTheme="minorHAnsi" w:cstheme="minorHAnsi"/>
          <w:color w:val="000000" w:themeColor="text1"/>
        </w:rPr>
        <w:t>The inclusion of CDE into poly(S-DVB) changed the characteristics of the prepolymer. With a 1:1 poly(S</w:t>
      </w:r>
      <w:r w:rsidRPr="00227F19">
        <w:rPr>
          <w:rFonts w:asciiTheme="minorHAnsi" w:hAnsiTheme="minorHAnsi" w:cstheme="minorHAnsi"/>
          <w:color w:val="000000" w:themeColor="text1"/>
          <w:vertAlign w:val="subscript"/>
        </w:rPr>
        <w:t>50%</w:t>
      </w:r>
      <w:r w:rsidRPr="00227F19">
        <w:rPr>
          <w:rFonts w:asciiTheme="minorHAnsi" w:hAnsiTheme="minorHAnsi" w:cstheme="minorHAnsi"/>
          <w:color w:val="000000" w:themeColor="text1"/>
        </w:rPr>
        <w:t>-DVB</w:t>
      </w:r>
      <w:r w:rsidRPr="00227F19">
        <w:rPr>
          <w:rFonts w:asciiTheme="minorHAnsi" w:hAnsiTheme="minorHAnsi" w:cstheme="minorHAnsi"/>
          <w:color w:val="000000" w:themeColor="text1"/>
          <w:vertAlign w:val="subscript"/>
        </w:rPr>
        <w:t>50%</w:t>
      </w:r>
      <w:proofErr w:type="gramStart"/>
      <w:r w:rsidRPr="00227F19">
        <w:rPr>
          <w:rFonts w:asciiTheme="minorHAnsi" w:hAnsiTheme="minorHAnsi" w:cstheme="minorHAnsi"/>
          <w:color w:val="000000" w:themeColor="text1"/>
        </w:rPr>
        <w:t>):CDE</w:t>
      </w:r>
      <w:proofErr w:type="gramEnd"/>
      <w:r w:rsidRPr="00227F19">
        <w:rPr>
          <w:rFonts w:asciiTheme="minorHAnsi" w:hAnsiTheme="minorHAnsi" w:cstheme="minorHAnsi"/>
          <w:color w:val="000000" w:themeColor="text1"/>
        </w:rPr>
        <w:t xml:space="preserve"> ratio, the polymer exhibited a mocha brown color</w:t>
      </w:r>
      <w:r w:rsidR="00AF40D1" w:rsidRPr="00227F19">
        <w:rPr>
          <w:rFonts w:asciiTheme="minorHAnsi" w:hAnsiTheme="minorHAnsi" w:cstheme="minorHAnsi"/>
          <w:color w:val="000000" w:themeColor="text1"/>
        </w:rPr>
        <w:t xml:space="preserve"> compared to the reddish black prepolymer color</w:t>
      </w:r>
      <w:r w:rsidR="0065192B" w:rsidRPr="00227F19">
        <w:rPr>
          <w:rFonts w:asciiTheme="minorHAnsi" w:hAnsiTheme="minorHAnsi" w:cstheme="minorHAnsi"/>
          <w:color w:val="000000" w:themeColor="text1"/>
        </w:rPr>
        <w:t xml:space="preserve">. </w:t>
      </w:r>
      <w:r w:rsidR="00227F19" w:rsidRPr="00227F19">
        <w:rPr>
          <w:rFonts w:asciiTheme="minorHAnsi" w:hAnsiTheme="minorHAnsi" w:cstheme="minorHAnsi"/>
          <w:color w:val="000000" w:themeColor="text1"/>
        </w:rPr>
        <w:t>T</w:t>
      </w:r>
      <w:r w:rsidR="00AF40D1" w:rsidRPr="00227F19">
        <w:rPr>
          <w:rFonts w:asciiTheme="minorHAnsi" w:hAnsiTheme="minorHAnsi" w:cstheme="minorHAnsi"/>
          <w:color w:val="000000" w:themeColor="text1"/>
        </w:rPr>
        <w:t xml:space="preserve">he material </w:t>
      </w:r>
      <w:r w:rsidR="00227F19" w:rsidRPr="00227F19">
        <w:rPr>
          <w:rFonts w:asciiTheme="minorHAnsi" w:hAnsiTheme="minorHAnsi" w:cstheme="minorHAnsi"/>
          <w:color w:val="000000" w:themeColor="text1"/>
        </w:rPr>
        <w:t xml:space="preserve">was also able </w:t>
      </w:r>
      <w:r w:rsidR="00AF40D1" w:rsidRPr="00227F19">
        <w:rPr>
          <w:rFonts w:asciiTheme="minorHAnsi" w:hAnsiTheme="minorHAnsi" w:cstheme="minorHAnsi"/>
          <w:color w:val="000000" w:themeColor="text1"/>
        </w:rPr>
        <w:t>to resist any physical force applied by hand to break apart the polymer. Even light scratching of the polymer showed minimal surface deformation. This is in stark contrast to the poly(S</w:t>
      </w:r>
      <w:r w:rsidR="00AF40D1" w:rsidRPr="00227F19">
        <w:rPr>
          <w:rFonts w:asciiTheme="minorHAnsi" w:hAnsiTheme="minorHAnsi" w:cstheme="minorHAnsi"/>
          <w:color w:val="000000" w:themeColor="text1"/>
          <w:vertAlign w:val="subscript"/>
        </w:rPr>
        <w:t>50%</w:t>
      </w:r>
      <w:r w:rsidR="00AF40D1" w:rsidRPr="00227F19">
        <w:rPr>
          <w:rFonts w:asciiTheme="minorHAnsi" w:hAnsiTheme="minorHAnsi" w:cstheme="minorHAnsi"/>
          <w:color w:val="000000" w:themeColor="text1"/>
        </w:rPr>
        <w:t>-DVB</w:t>
      </w:r>
      <w:r w:rsidR="00AF40D1" w:rsidRPr="00227F19">
        <w:rPr>
          <w:rFonts w:asciiTheme="minorHAnsi" w:hAnsiTheme="minorHAnsi" w:cstheme="minorHAnsi"/>
          <w:color w:val="000000" w:themeColor="text1"/>
          <w:vertAlign w:val="subscript"/>
        </w:rPr>
        <w:t>50%</w:t>
      </w:r>
      <w:r w:rsidR="00AF40D1" w:rsidRPr="00227F19">
        <w:rPr>
          <w:rFonts w:asciiTheme="minorHAnsi" w:hAnsiTheme="minorHAnsi" w:cstheme="minorHAnsi"/>
          <w:color w:val="000000" w:themeColor="text1"/>
        </w:rPr>
        <w:t>) prepolymer’s tacky and malleable properties.</w:t>
      </w:r>
    </w:p>
    <w:p w14:paraId="3645F281" w14:textId="77777777" w:rsidR="0027427F" w:rsidRDefault="0027427F" w:rsidP="0027427F">
      <w:pPr>
        <w:rPr>
          <w:rFonts w:asciiTheme="minorHAnsi" w:hAnsiTheme="minorHAnsi" w:cstheme="minorHAnsi"/>
          <w:color w:val="000000" w:themeColor="text1"/>
        </w:rPr>
      </w:pPr>
    </w:p>
    <w:p w14:paraId="084FCA0F" w14:textId="7D065B21" w:rsidR="00BB7569" w:rsidRDefault="00BA7A6F" w:rsidP="0027427F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terpolymer solubility in DCM was also examined by varying </w:t>
      </w:r>
      <w:r w:rsidR="009C7B7B">
        <w:rPr>
          <w:rFonts w:asciiTheme="minorHAnsi" w:hAnsiTheme="minorHAnsi" w:cstheme="minorHAnsi"/>
          <w:color w:val="000000" w:themeColor="text1"/>
        </w:rPr>
        <w:t>S</w:t>
      </w:r>
      <w:proofErr w:type="gramStart"/>
      <w:r w:rsidR="00F104F3">
        <w:rPr>
          <w:rFonts w:asciiTheme="minorHAnsi" w:hAnsiTheme="minorHAnsi" w:cstheme="minorHAnsi"/>
          <w:color w:val="000000" w:themeColor="text1"/>
          <w:vertAlign w:val="subscript"/>
        </w:rPr>
        <w:t>8</w:t>
      </w:r>
      <w:r>
        <w:rPr>
          <w:rFonts w:asciiTheme="minorHAnsi" w:hAnsiTheme="minorHAnsi" w:cstheme="minorHAnsi"/>
          <w:color w:val="000000" w:themeColor="text1"/>
        </w:rPr>
        <w:t>:DVB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ratio and the CDE content (</w:t>
      </w:r>
      <w:r w:rsidRPr="00801EF5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6B6F00">
        <w:rPr>
          <w:rFonts w:asciiTheme="minorHAnsi" w:hAnsiTheme="minorHAnsi" w:cstheme="minorHAnsi"/>
          <w:b/>
          <w:color w:val="000000" w:themeColor="text1"/>
        </w:rPr>
        <w:t>6</w:t>
      </w:r>
      <w:r>
        <w:rPr>
          <w:rFonts w:asciiTheme="minorHAnsi" w:hAnsiTheme="minorHAnsi" w:cstheme="minorHAnsi"/>
          <w:color w:val="000000" w:themeColor="text1"/>
        </w:rPr>
        <w:t xml:space="preserve">). Maximum solubility was achieved for poly(S-DVB) synthesized with 40-50% </w:t>
      </w:r>
      <w:r w:rsidR="008607C3">
        <w:rPr>
          <w:rFonts w:asciiTheme="minorHAnsi" w:hAnsiTheme="minorHAnsi" w:cstheme="minorHAnsi"/>
          <w:color w:val="000000" w:themeColor="text1"/>
        </w:rPr>
        <w:t>sulfur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="008607C3">
        <w:rPr>
          <w:rFonts w:asciiTheme="minorHAnsi" w:hAnsiTheme="minorHAnsi" w:cstheme="minorHAnsi"/>
          <w:color w:val="000000" w:themeColor="text1"/>
        </w:rPr>
        <w:t xml:space="preserve">The addition </w:t>
      </w:r>
      <w:r w:rsidR="009C7B7B">
        <w:rPr>
          <w:rFonts w:asciiTheme="minorHAnsi" w:hAnsiTheme="minorHAnsi" w:cstheme="minorHAnsi"/>
          <w:color w:val="000000" w:themeColor="text1"/>
        </w:rPr>
        <w:t xml:space="preserve">of </w:t>
      </w:r>
      <w:r w:rsidR="008607C3">
        <w:rPr>
          <w:rFonts w:asciiTheme="minorHAnsi" w:hAnsiTheme="minorHAnsi" w:cstheme="minorHAnsi"/>
          <w:color w:val="000000" w:themeColor="text1"/>
        </w:rPr>
        <w:t xml:space="preserve">CDE led to decreased polymer solubility in these samples. However, the opposite occurred for high sulfur content poly(S-DVB). Initially, very low solubility in DCM was observed, but incorporating CDE into the polymers substantially improved solubility in DCM. </w:t>
      </w:r>
    </w:p>
    <w:p w14:paraId="7F5815FC" w14:textId="3133E33C" w:rsidR="004A71E4" w:rsidRPr="001B1519" w:rsidRDefault="004A71E4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7A76AC87" w:rsidR="00B32616" w:rsidRPr="001B1519" w:rsidRDefault="00B32616" w:rsidP="001B1519">
      <w:pPr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38AACFCD" w14:textId="7ADCC55D" w:rsidR="00376222" w:rsidRDefault="006B6F00" w:rsidP="003762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Figure</w:t>
      </w:r>
      <w:r w:rsidRPr="005D27A8">
        <w:rPr>
          <w:rFonts w:asciiTheme="minorHAnsi" w:hAnsiTheme="minorHAnsi" w:cstheme="minorHAnsi"/>
          <w:b/>
        </w:rPr>
        <w:t xml:space="preserve"> </w:t>
      </w:r>
      <w:r w:rsidR="00376222" w:rsidRPr="005D27A8">
        <w:rPr>
          <w:rFonts w:asciiTheme="minorHAnsi" w:hAnsiTheme="minorHAnsi" w:cstheme="minorHAnsi"/>
          <w:b/>
        </w:rPr>
        <w:t>1</w:t>
      </w:r>
      <w:r w:rsidR="00376222" w:rsidRPr="005D27A8">
        <w:rPr>
          <w:rFonts w:asciiTheme="minorHAnsi" w:hAnsiTheme="minorHAnsi" w:cstheme="minorHAnsi"/>
        </w:rPr>
        <w:t xml:space="preserve">: </w:t>
      </w:r>
      <w:r w:rsidR="00376222" w:rsidRPr="00B67C1A">
        <w:rPr>
          <w:rFonts w:asciiTheme="minorHAnsi" w:hAnsiTheme="minorHAnsi" w:cstheme="minorHAnsi"/>
          <w:b/>
        </w:rPr>
        <w:t>Formation of poly(S-DVB) prepolymer via inverse vulcanization followed by mild temperature modification to form poly(S-DVB-CDE).</w:t>
      </w:r>
      <w:r w:rsidR="00376222" w:rsidRPr="005D27A8">
        <w:rPr>
          <w:rFonts w:asciiTheme="minorHAnsi" w:hAnsiTheme="minorHAnsi" w:cstheme="minorHAnsi"/>
        </w:rPr>
        <w:t xml:space="preserve"> </w:t>
      </w:r>
      <w:r w:rsidR="00F5084A">
        <w:rPr>
          <w:rFonts w:asciiTheme="minorHAnsi" w:hAnsiTheme="minorHAnsi" w:cstheme="minorHAnsi"/>
        </w:rPr>
        <w:t xml:space="preserve">The additional monomers used to modify the poly(S-DVB) are depicted in blue.  </w:t>
      </w:r>
    </w:p>
    <w:p w14:paraId="028C759A" w14:textId="77777777" w:rsidR="0027427F" w:rsidRPr="005D27A8" w:rsidRDefault="0027427F" w:rsidP="00376222">
      <w:pPr>
        <w:rPr>
          <w:rFonts w:asciiTheme="minorHAnsi" w:hAnsiTheme="minorHAnsi" w:cstheme="minorHAnsi"/>
        </w:rPr>
      </w:pPr>
    </w:p>
    <w:p w14:paraId="1D8577DC" w14:textId="67C854D4" w:rsidR="00376222" w:rsidRDefault="00376222" w:rsidP="00E15585">
      <w:pPr>
        <w:rPr>
          <w:rFonts w:asciiTheme="minorHAnsi" w:hAnsiTheme="minorHAnsi" w:cstheme="minorHAnsi"/>
        </w:rPr>
      </w:pPr>
      <w:r w:rsidRPr="005D27A8">
        <w:rPr>
          <w:rFonts w:asciiTheme="minorHAnsi" w:hAnsiTheme="minorHAnsi" w:cstheme="minorHAnsi"/>
          <w:b/>
        </w:rPr>
        <w:t xml:space="preserve">Figure </w:t>
      </w:r>
      <w:r w:rsidR="006B6F00">
        <w:rPr>
          <w:rFonts w:asciiTheme="minorHAnsi" w:hAnsiTheme="minorHAnsi" w:cstheme="minorHAnsi"/>
          <w:b/>
        </w:rPr>
        <w:t>2</w:t>
      </w:r>
      <w:r w:rsidRPr="00B67C1A">
        <w:rPr>
          <w:rFonts w:asciiTheme="minorHAnsi" w:hAnsiTheme="minorHAnsi" w:cstheme="minorHAnsi"/>
          <w:b/>
        </w:rPr>
        <w:t xml:space="preserve">: </w:t>
      </w:r>
      <w:r w:rsidRPr="00B67C1A">
        <w:rPr>
          <w:rFonts w:asciiTheme="minorHAnsi" w:hAnsiTheme="minorHAnsi" w:cstheme="minorHAnsi"/>
          <w:b/>
          <w:vertAlign w:val="superscript"/>
        </w:rPr>
        <w:t>1</w:t>
      </w:r>
      <w:r w:rsidRPr="00B67C1A">
        <w:rPr>
          <w:rFonts w:asciiTheme="minorHAnsi" w:hAnsiTheme="minorHAnsi" w:cstheme="minorHAnsi"/>
          <w:b/>
        </w:rPr>
        <w:t>H</w:t>
      </w:r>
      <w:r w:rsidR="00B67C1A" w:rsidRPr="00B67C1A">
        <w:rPr>
          <w:rFonts w:asciiTheme="minorHAnsi" w:hAnsiTheme="minorHAnsi" w:cstheme="minorHAnsi"/>
          <w:b/>
        </w:rPr>
        <w:t xml:space="preserve"> </w:t>
      </w:r>
      <w:r w:rsidRPr="00B67C1A">
        <w:rPr>
          <w:rFonts w:asciiTheme="minorHAnsi" w:hAnsiTheme="minorHAnsi" w:cstheme="minorHAnsi"/>
          <w:b/>
        </w:rPr>
        <w:t xml:space="preserve">NMR spectra of poly(S-DVB) in red, poly(S-DVB-CDE) in purple, and 1,4-cyclohexane </w:t>
      </w:r>
      <w:proofErr w:type="spellStart"/>
      <w:r w:rsidRPr="00B67C1A">
        <w:rPr>
          <w:rFonts w:asciiTheme="minorHAnsi" w:hAnsiTheme="minorHAnsi" w:cstheme="minorHAnsi"/>
          <w:b/>
        </w:rPr>
        <w:t>dimethanol</w:t>
      </w:r>
      <w:proofErr w:type="spellEnd"/>
      <w:r w:rsidRPr="00B67C1A">
        <w:rPr>
          <w:rFonts w:asciiTheme="minorHAnsi" w:hAnsiTheme="minorHAnsi" w:cstheme="minorHAnsi"/>
          <w:b/>
        </w:rPr>
        <w:t xml:space="preserve"> divinyl ether monomer in blue.</w:t>
      </w:r>
      <w:r w:rsidR="00DA5F59">
        <w:rPr>
          <w:rFonts w:asciiTheme="minorHAnsi" w:hAnsiTheme="minorHAnsi" w:cstheme="minorHAnsi"/>
        </w:rPr>
        <w:t xml:space="preserve"> The spectrum of poly(S-DVB-CDE) shows the presence of aromatic protons from the prepolymer, alkyl protons from the cyclohexane ring, and </w:t>
      </w:r>
      <w:r w:rsidR="003F3AE9">
        <w:rPr>
          <w:rFonts w:asciiTheme="minorHAnsi" w:hAnsiTheme="minorHAnsi" w:cstheme="minorHAnsi"/>
        </w:rPr>
        <w:t xml:space="preserve">the formation of </w:t>
      </w:r>
      <w:r w:rsidR="00DA5F59">
        <w:rPr>
          <w:rFonts w:asciiTheme="minorHAnsi" w:hAnsiTheme="minorHAnsi" w:cstheme="minorHAnsi"/>
        </w:rPr>
        <w:t>new HC-S bonds</w:t>
      </w:r>
      <w:r w:rsidR="003F3AE9">
        <w:rPr>
          <w:rFonts w:asciiTheme="minorHAnsi" w:hAnsiTheme="minorHAnsi" w:cstheme="minorHAnsi"/>
        </w:rPr>
        <w:t>.</w:t>
      </w:r>
      <w:r w:rsidRPr="005D27A8">
        <w:rPr>
          <w:rFonts w:asciiTheme="minorHAnsi" w:hAnsiTheme="minorHAnsi" w:cstheme="minorHAnsi"/>
        </w:rPr>
        <w:t xml:space="preserve"> </w:t>
      </w:r>
      <w:r w:rsidR="004F034C">
        <w:rPr>
          <w:rFonts w:asciiTheme="minorHAnsi" w:hAnsiTheme="minorHAnsi" w:cstheme="minorHAnsi"/>
        </w:rPr>
        <w:t>This figure has been r</w:t>
      </w:r>
      <w:r w:rsidRPr="005D27A8">
        <w:rPr>
          <w:rFonts w:asciiTheme="minorHAnsi" w:hAnsiTheme="minorHAnsi" w:cstheme="minorHAnsi"/>
        </w:rPr>
        <w:t xml:space="preserve">eproduced from </w:t>
      </w:r>
      <w:r w:rsidRPr="00227F19">
        <w:rPr>
          <w:rFonts w:asciiTheme="minorHAnsi" w:hAnsiTheme="minorHAnsi" w:cstheme="minorHAnsi"/>
          <w:i/>
        </w:rPr>
        <w:t>Macromolecules</w:t>
      </w:r>
      <w:r w:rsidR="00E234CD">
        <w:rPr>
          <w:rFonts w:asciiTheme="minorHAnsi" w:hAnsiTheme="minorHAnsi" w:cstheme="minorHAnsi"/>
          <w:i/>
        </w:rPr>
        <w:t xml:space="preserve"> </w:t>
      </w:r>
      <w:r w:rsidR="00E234CD" w:rsidRPr="009277B2">
        <w:rPr>
          <w:rFonts w:asciiTheme="minorHAnsi" w:hAnsiTheme="minorHAnsi" w:cstheme="minorHAnsi"/>
          <w:b/>
          <w:color w:val="222222"/>
        </w:rPr>
        <w:t>51</w:t>
      </w:r>
      <w:r w:rsidR="00E234CD" w:rsidRPr="009277B2">
        <w:rPr>
          <w:rFonts w:asciiTheme="minorHAnsi" w:hAnsiTheme="minorHAnsi" w:cstheme="minorHAnsi"/>
          <w:color w:val="222222"/>
        </w:rPr>
        <w:t>, 7233-7238 (2018)</w:t>
      </w:r>
      <w:r w:rsidR="00F57142">
        <w:rPr>
          <w:rFonts w:asciiTheme="minorHAnsi" w:hAnsiTheme="minorHAnsi" w:cstheme="minorHAnsi"/>
          <w:vertAlign w:val="superscript"/>
        </w:rPr>
        <w:t>24</w:t>
      </w:r>
      <w:r w:rsidR="00484B0A">
        <w:rPr>
          <w:rFonts w:asciiTheme="minorHAnsi" w:hAnsiTheme="minorHAnsi" w:cstheme="minorHAnsi"/>
        </w:rPr>
        <w:t>.</w:t>
      </w:r>
      <w:r w:rsidR="009F7A1B">
        <w:rPr>
          <w:rFonts w:asciiTheme="minorHAnsi" w:hAnsiTheme="minorHAnsi" w:cstheme="minorHAnsi"/>
        </w:rPr>
        <w:t xml:space="preserve"> Reprinted with permission from </w:t>
      </w:r>
      <w:r w:rsidR="009F7A1B" w:rsidRPr="009F7A1B">
        <w:rPr>
          <w:rFonts w:asciiTheme="minorHAnsi" w:hAnsiTheme="minorHAnsi" w:cstheme="minorHAnsi"/>
          <w:i/>
        </w:rPr>
        <w:t>Macromolecules</w:t>
      </w:r>
      <w:r w:rsidR="009F7A1B">
        <w:rPr>
          <w:rFonts w:asciiTheme="minorHAnsi" w:hAnsiTheme="minorHAnsi" w:cstheme="minorHAnsi"/>
        </w:rPr>
        <w:t xml:space="preserve"> Copyright 2018 American Chemical Society. </w:t>
      </w:r>
    </w:p>
    <w:p w14:paraId="18862151" w14:textId="77777777" w:rsidR="0027427F" w:rsidRPr="00484B0A" w:rsidRDefault="0027427F" w:rsidP="00E15585">
      <w:pPr>
        <w:rPr>
          <w:rFonts w:asciiTheme="minorHAnsi" w:hAnsiTheme="minorHAnsi" w:cstheme="minorHAnsi"/>
          <w:highlight w:val="yellow"/>
        </w:rPr>
      </w:pPr>
    </w:p>
    <w:p w14:paraId="285427DC" w14:textId="70308B2D" w:rsidR="003E236B" w:rsidRDefault="003E236B" w:rsidP="00E15585">
      <w:pPr>
        <w:rPr>
          <w:rFonts w:asciiTheme="minorHAnsi" w:hAnsiTheme="minorHAnsi" w:cstheme="minorHAnsi"/>
        </w:rPr>
      </w:pPr>
      <w:r w:rsidRPr="005D27A8">
        <w:rPr>
          <w:rFonts w:asciiTheme="minorHAnsi" w:hAnsiTheme="minorHAnsi" w:cstheme="minorHAnsi"/>
          <w:b/>
        </w:rPr>
        <w:t xml:space="preserve">Figure </w:t>
      </w:r>
      <w:r w:rsidR="006B6F00">
        <w:rPr>
          <w:rFonts w:asciiTheme="minorHAnsi" w:hAnsiTheme="minorHAnsi" w:cstheme="minorHAnsi"/>
          <w:b/>
        </w:rPr>
        <w:t>3</w:t>
      </w:r>
      <w:r w:rsidRPr="005D27A8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 xml:space="preserve"> </w:t>
      </w:r>
      <w:r w:rsidRPr="00B67C1A">
        <w:rPr>
          <w:rFonts w:asciiTheme="minorHAnsi" w:hAnsiTheme="minorHAnsi" w:cstheme="minorHAnsi"/>
          <w:b/>
        </w:rPr>
        <w:t>Percent conversion of 1,4-cyclohexanedimethanol divinyl ether (CDE), cyclohexyl vinyl ether (CVE), allyl ether (AE), and maleimide by poly(S-DVB).</w:t>
      </w:r>
      <w:r>
        <w:rPr>
          <w:rFonts w:asciiTheme="minorHAnsi" w:hAnsiTheme="minorHAnsi" w:cstheme="minorHAnsi"/>
        </w:rPr>
        <w:t xml:space="preserve"> </w:t>
      </w:r>
      <w:r w:rsidR="007F7B6D">
        <w:rPr>
          <w:rFonts w:asciiTheme="minorHAnsi" w:hAnsiTheme="minorHAnsi" w:cstheme="minorHAnsi"/>
        </w:rPr>
        <w:t xml:space="preserve">Compounds with vinyl groups, CVE and CDE, reacted the most rapidly. The internal double bond of maleimide reacted notably slower than the other monomers tested. </w:t>
      </w:r>
    </w:p>
    <w:p w14:paraId="11582534" w14:textId="77777777" w:rsidR="0027427F" w:rsidRPr="003E236B" w:rsidRDefault="0027427F" w:rsidP="00E15585">
      <w:pPr>
        <w:rPr>
          <w:rFonts w:asciiTheme="minorHAnsi" w:hAnsiTheme="minorHAnsi" w:cstheme="minorHAnsi"/>
        </w:rPr>
      </w:pPr>
    </w:p>
    <w:p w14:paraId="048B90EA" w14:textId="79D52362" w:rsidR="00BA7A6F" w:rsidRDefault="00BA7A6F" w:rsidP="00BA7A6F">
      <w:pPr>
        <w:rPr>
          <w:rFonts w:asciiTheme="minorHAnsi" w:hAnsiTheme="minorHAnsi" w:cstheme="minorHAnsi"/>
        </w:rPr>
      </w:pPr>
      <w:r w:rsidRPr="005D27A8">
        <w:rPr>
          <w:rFonts w:asciiTheme="minorHAnsi" w:hAnsiTheme="minorHAnsi" w:cstheme="minorHAnsi"/>
          <w:b/>
        </w:rPr>
        <w:t xml:space="preserve">Figure </w:t>
      </w:r>
      <w:r w:rsidR="006B6F00">
        <w:rPr>
          <w:rFonts w:asciiTheme="minorHAnsi" w:hAnsiTheme="minorHAnsi" w:cstheme="minorHAnsi"/>
          <w:b/>
        </w:rPr>
        <w:t>4</w:t>
      </w:r>
      <w:r w:rsidRPr="005D27A8">
        <w:rPr>
          <w:rFonts w:asciiTheme="minorHAnsi" w:hAnsiTheme="minorHAnsi" w:cstheme="minorHAnsi"/>
          <w:b/>
        </w:rPr>
        <w:t xml:space="preserve">. </w:t>
      </w:r>
      <w:r w:rsidR="0011372F">
        <w:rPr>
          <w:rFonts w:asciiTheme="minorHAnsi" w:hAnsiTheme="minorHAnsi" w:cstheme="minorHAnsi"/>
          <w:b/>
        </w:rPr>
        <w:t>Characterization of con</w:t>
      </w:r>
      <w:r w:rsidR="006F149E">
        <w:rPr>
          <w:rFonts w:asciiTheme="minorHAnsi" w:hAnsiTheme="minorHAnsi" w:cstheme="minorHAnsi"/>
          <w:b/>
        </w:rPr>
        <w:t xml:space="preserve">trol polymerizations. </w:t>
      </w:r>
      <w:r w:rsidRPr="005D27A8">
        <w:rPr>
          <w:rFonts w:asciiTheme="minorHAnsi" w:hAnsiTheme="minorHAnsi" w:cstheme="minorHAnsi"/>
        </w:rPr>
        <w:t>(</w:t>
      </w:r>
      <w:r w:rsidRPr="00B67C1A">
        <w:rPr>
          <w:rFonts w:asciiTheme="minorHAnsi" w:hAnsiTheme="minorHAnsi" w:cstheme="minorHAnsi"/>
          <w:b/>
        </w:rPr>
        <w:t>A</w:t>
      </w:r>
      <w:r w:rsidRPr="005D27A8">
        <w:rPr>
          <w:rFonts w:asciiTheme="minorHAnsi" w:hAnsiTheme="minorHAnsi" w:cstheme="minorHAnsi"/>
        </w:rPr>
        <w:t xml:space="preserve">) </w:t>
      </w:r>
      <w:r w:rsidRPr="005D27A8">
        <w:rPr>
          <w:rFonts w:asciiTheme="minorHAnsi" w:hAnsiTheme="minorHAnsi" w:cstheme="minorHAnsi"/>
          <w:vertAlign w:val="superscript"/>
        </w:rPr>
        <w:t>1</w:t>
      </w:r>
      <w:r w:rsidRPr="005D27A8">
        <w:rPr>
          <w:rFonts w:asciiTheme="minorHAnsi" w:hAnsiTheme="minorHAnsi" w:cstheme="minorHAnsi"/>
        </w:rPr>
        <w:t>H</w:t>
      </w:r>
      <w:r w:rsidR="00B67C1A">
        <w:rPr>
          <w:rFonts w:asciiTheme="minorHAnsi" w:hAnsiTheme="minorHAnsi" w:cstheme="minorHAnsi"/>
        </w:rPr>
        <w:t xml:space="preserve"> </w:t>
      </w:r>
      <w:r w:rsidRPr="005D27A8">
        <w:rPr>
          <w:rFonts w:asciiTheme="minorHAnsi" w:hAnsiTheme="minorHAnsi" w:cstheme="minorHAnsi"/>
        </w:rPr>
        <w:t xml:space="preserve">NMR </w:t>
      </w:r>
      <w:r w:rsidR="00B67C1A">
        <w:rPr>
          <w:rFonts w:asciiTheme="minorHAnsi" w:hAnsiTheme="minorHAnsi" w:cstheme="minorHAnsi"/>
        </w:rPr>
        <w:t xml:space="preserve">spectrum </w:t>
      </w:r>
      <w:r w:rsidRPr="005D27A8">
        <w:rPr>
          <w:rFonts w:asciiTheme="minorHAnsi" w:hAnsiTheme="minorHAnsi" w:cstheme="minorHAnsi"/>
        </w:rPr>
        <w:t xml:space="preserve">of control polymerizations: reheated poly(S-DVB), poly(S-DVB) </w:t>
      </w:r>
      <w:r>
        <w:rPr>
          <w:rFonts w:asciiTheme="minorHAnsi" w:hAnsiTheme="minorHAnsi" w:cstheme="minorHAnsi"/>
        </w:rPr>
        <w:t>in</w:t>
      </w:r>
      <w:r w:rsidRPr="005D27A8">
        <w:rPr>
          <w:rFonts w:asciiTheme="minorHAnsi" w:hAnsiTheme="minorHAnsi" w:cstheme="minorHAnsi"/>
        </w:rPr>
        <w:t xml:space="preserve"> chloroform-</w:t>
      </w:r>
      <w:r w:rsidRPr="005D27A8">
        <w:rPr>
          <w:rFonts w:asciiTheme="minorHAnsi" w:hAnsiTheme="minorHAnsi" w:cstheme="minorHAnsi"/>
          <w:i/>
        </w:rPr>
        <w:t>d.</w:t>
      </w:r>
      <w:r>
        <w:rPr>
          <w:rFonts w:asciiTheme="minorHAnsi" w:hAnsiTheme="minorHAnsi" w:cstheme="minorHAnsi"/>
          <w:i/>
        </w:rPr>
        <w:t xml:space="preserve"> </w:t>
      </w:r>
      <w:r w:rsidRPr="005D27A8">
        <w:rPr>
          <w:rFonts w:asciiTheme="minorHAnsi" w:hAnsiTheme="minorHAnsi" w:cstheme="minorHAnsi"/>
        </w:rPr>
        <w:t>(</w:t>
      </w:r>
      <w:r w:rsidRPr="00B67C1A">
        <w:rPr>
          <w:rFonts w:asciiTheme="minorHAnsi" w:hAnsiTheme="minorHAnsi" w:cstheme="minorHAnsi"/>
          <w:b/>
        </w:rPr>
        <w:t>B</w:t>
      </w:r>
      <w:r w:rsidRPr="005D27A8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Pr="00B05FB9">
        <w:rPr>
          <w:rFonts w:asciiTheme="minorHAnsi" w:hAnsiTheme="minorHAnsi" w:cstheme="minorHAnsi"/>
        </w:rPr>
        <w:t>Thermograms of S</w:t>
      </w:r>
      <w:r w:rsidRPr="00B05FB9">
        <w:rPr>
          <w:rFonts w:asciiTheme="minorHAnsi" w:hAnsiTheme="minorHAnsi" w:cstheme="minorHAnsi"/>
          <w:vertAlign w:val="subscript"/>
        </w:rPr>
        <w:t>8</w:t>
      </w:r>
      <w:r w:rsidRPr="00B05FB9">
        <w:rPr>
          <w:rFonts w:asciiTheme="minorHAnsi" w:hAnsiTheme="minorHAnsi" w:cstheme="minorHAnsi"/>
        </w:rPr>
        <w:t xml:space="preserve"> and CDE without (red) and with (blue) poly(S-DVB)</w:t>
      </w:r>
      <w:r w:rsidR="00B67C1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(</w:t>
      </w:r>
      <w:r w:rsidRPr="00B67C1A">
        <w:rPr>
          <w:rFonts w:asciiTheme="minorHAnsi" w:hAnsiTheme="minorHAnsi" w:cstheme="minorHAnsi"/>
          <w:b/>
        </w:rPr>
        <w:t>C</w:t>
      </w:r>
      <w:r>
        <w:rPr>
          <w:rFonts w:asciiTheme="minorHAnsi" w:hAnsiTheme="minorHAnsi" w:cstheme="minorHAnsi"/>
        </w:rPr>
        <w:t xml:space="preserve">) </w:t>
      </w:r>
      <w:r w:rsidRPr="00B05FB9">
        <w:rPr>
          <w:rFonts w:asciiTheme="minorHAnsi" w:hAnsiTheme="minorHAnsi" w:cstheme="minorHAnsi"/>
        </w:rPr>
        <w:t>Detection of elemental sulfur by TLC</w:t>
      </w:r>
      <w:r>
        <w:rPr>
          <w:rFonts w:asciiTheme="minorHAnsi" w:hAnsiTheme="minorHAnsi" w:cstheme="minorHAnsi"/>
        </w:rPr>
        <w:t xml:space="preserve"> including </w:t>
      </w:r>
      <w:r w:rsidRPr="00B05FB9">
        <w:rPr>
          <w:rFonts w:asciiTheme="minorHAnsi" w:hAnsiTheme="minorHAnsi" w:cstheme="minorHAnsi"/>
        </w:rPr>
        <w:t>elemental sulfur (S</w:t>
      </w:r>
      <w:r w:rsidRPr="00B05FB9">
        <w:rPr>
          <w:rFonts w:asciiTheme="minorHAnsi" w:hAnsiTheme="minorHAnsi" w:cstheme="minorHAnsi"/>
          <w:vertAlign w:val="subscript"/>
        </w:rPr>
        <w:t>8</w:t>
      </w:r>
      <w:r w:rsidRPr="00B05FB9">
        <w:rPr>
          <w:rFonts w:asciiTheme="minorHAnsi" w:hAnsiTheme="minorHAnsi" w:cstheme="minorHAnsi"/>
        </w:rPr>
        <w:t>), poly(S</w:t>
      </w:r>
      <w:r w:rsidRPr="00B05FB9">
        <w:rPr>
          <w:rFonts w:asciiTheme="minorHAnsi" w:hAnsiTheme="minorHAnsi" w:cstheme="minorHAnsi"/>
          <w:vertAlign w:val="subscript"/>
        </w:rPr>
        <w:t>50%</w:t>
      </w:r>
      <w:r w:rsidRPr="00B05FB9">
        <w:rPr>
          <w:rFonts w:asciiTheme="minorHAnsi" w:hAnsiTheme="minorHAnsi" w:cstheme="minorHAnsi"/>
        </w:rPr>
        <w:t>-DVB</w:t>
      </w:r>
      <w:r w:rsidRPr="00B05FB9">
        <w:rPr>
          <w:rFonts w:asciiTheme="minorHAnsi" w:hAnsiTheme="minorHAnsi" w:cstheme="minorHAnsi"/>
          <w:vertAlign w:val="subscript"/>
        </w:rPr>
        <w:t>50%</w:t>
      </w:r>
      <w:r w:rsidRPr="00B05FB9">
        <w:rPr>
          <w:rFonts w:asciiTheme="minorHAnsi" w:hAnsiTheme="minorHAnsi" w:cstheme="minorHAnsi"/>
        </w:rPr>
        <w:t>) [1], S</w:t>
      </w:r>
      <w:r w:rsidRPr="00B05FB9">
        <w:rPr>
          <w:rFonts w:asciiTheme="minorHAnsi" w:hAnsiTheme="minorHAnsi" w:cstheme="minorHAnsi"/>
          <w:vertAlign w:val="subscript"/>
        </w:rPr>
        <w:t xml:space="preserve">8 </w:t>
      </w:r>
      <w:r w:rsidRPr="00B05FB9">
        <w:rPr>
          <w:rFonts w:asciiTheme="minorHAnsi" w:hAnsiTheme="minorHAnsi" w:cstheme="minorHAnsi"/>
        </w:rPr>
        <w:t>+ poly(S</w:t>
      </w:r>
      <w:r w:rsidRPr="00B05FB9">
        <w:rPr>
          <w:rFonts w:asciiTheme="minorHAnsi" w:hAnsiTheme="minorHAnsi" w:cstheme="minorHAnsi"/>
          <w:vertAlign w:val="subscript"/>
        </w:rPr>
        <w:t>50%</w:t>
      </w:r>
      <w:r w:rsidRPr="00B05FB9">
        <w:rPr>
          <w:rFonts w:asciiTheme="minorHAnsi" w:hAnsiTheme="minorHAnsi" w:cstheme="minorHAnsi"/>
        </w:rPr>
        <w:t>-DVB</w:t>
      </w:r>
      <w:r w:rsidRPr="00B05FB9">
        <w:rPr>
          <w:rFonts w:asciiTheme="minorHAnsi" w:hAnsiTheme="minorHAnsi" w:cstheme="minorHAnsi"/>
          <w:vertAlign w:val="subscript"/>
        </w:rPr>
        <w:t>50%</w:t>
      </w:r>
      <w:r w:rsidRPr="00B05FB9">
        <w:rPr>
          <w:rFonts w:asciiTheme="minorHAnsi" w:hAnsiTheme="minorHAnsi" w:cstheme="minorHAnsi"/>
        </w:rPr>
        <w:t>) + CDE [2], S</w:t>
      </w:r>
      <w:r w:rsidRPr="00B05FB9">
        <w:rPr>
          <w:rFonts w:asciiTheme="minorHAnsi" w:hAnsiTheme="minorHAnsi" w:cstheme="minorHAnsi"/>
          <w:vertAlign w:val="subscript"/>
        </w:rPr>
        <w:t xml:space="preserve">8 </w:t>
      </w:r>
      <w:r w:rsidRPr="00B05FB9">
        <w:rPr>
          <w:rFonts w:asciiTheme="minorHAnsi" w:hAnsiTheme="minorHAnsi" w:cstheme="minorHAnsi"/>
        </w:rPr>
        <w:t>+ CDE [3] and poly(S-DVB-CDE) [4].</w:t>
      </w:r>
    </w:p>
    <w:p w14:paraId="7771B8CF" w14:textId="77777777" w:rsidR="0027427F" w:rsidRPr="005D27A8" w:rsidRDefault="0027427F" w:rsidP="00BA7A6F">
      <w:pPr>
        <w:rPr>
          <w:rFonts w:asciiTheme="minorHAnsi" w:hAnsiTheme="minorHAnsi" w:cstheme="minorHAnsi"/>
          <w:i/>
        </w:rPr>
      </w:pPr>
    </w:p>
    <w:p w14:paraId="4CCE8844" w14:textId="68597F30" w:rsidR="009F7A1B" w:rsidRPr="00484B0A" w:rsidRDefault="003E236B" w:rsidP="009F7A1B">
      <w:pPr>
        <w:rPr>
          <w:rFonts w:asciiTheme="minorHAnsi" w:hAnsiTheme="minorHAnsi" w:cstheme="minorHAnsi"/>
          <w:highlight w:val="yellow"/>
        </w:rPr>
      </w:pPr>
      <w:r w:rsidRPr="005D27A8">
        <w:rPr>
          <w:rFonts w:asciiTheme="minorHAnsi" w:hAnsiTheme="minorHAnsi" w:cstheme="minorHAnsi"/>
          <w:b/>
        </w:rPr>
        <w:t xml:space="preserve">Figure </w:t>
      </w:r>
      <w:r w:rsidR="006B6F00">
        <w:rPr>
          <w:rFonts w:asciiTheme="minorHAnsi" w:hAnsiTheme="minorHAnsi" w:cstheme="minorHAnsi"/>
          <w:b/>
        </w:rPr>
        <w:t>5</w:t>
      </w:r>
      <w:r w:rsidRPr="005D27A8">
        <w:rPr>
          <w:rFonts w:asciiTheme="minorHAnsi" w:hAnsiTheme="minorHAnsi" w:cstheme="minorHAnsi"/>
        </w:rPr>
        <w:t>:</w:t>
      </w:r>
      <w:r w:rsidR="00710A53">
        <w:rPr>
          <w:rFonts w:asciiTheme="minorHAnsi" w:hAnsiTheme="minorHAnsi" w:cstheme="minorHAnsi"/>
        </w:rPr>
        <w:t xml:space="preserve"> </w:t>
      </w:r>
      <w:r w:rsidR="00710A53" w:rsidRPr="00B67C1A">
        <w:rPr>
          <w:rFonts w:asciiTheme="minorHAnsi" w:hAnsiTheme="minorHAnsi" w:cstheme="minorHAnsi"/>
          <w:b/>
        </w:rPr>
        <w:t>Polymer molecular weight and glass transition temperature at varied sulfur content.</w:t>
      </w:r>
      <w:r w:rsidRPr="005D27A8">
        <w:rPr>
          <w:rFonts w:asciiTheme="minorHAnsi" w:hAnsiTheme="minorHAnsi" w:cstheme="minorHAnsi"/>
        </w:rPr>
        <w:t xml:space="preserve"> (</w:t>
      </w:r>
      <w:r w:rsidRPr="00B67C1A">
        <w:rPr>
          <w:rFonts w:asciiTheme="minorHAnsi" w:hAnsiTheme="minorHAnsi" w:cstheme="minorHAnsi"/>
          <w:b/>
        </w:rPr>
        <w:t>A</w:t>
      </w:r>
      <w:r w:rsidRPr="005D27A8">
        <w:rPr>
          <w:rFonts w:asciiTheme="minorHAnsi" w:hAnsiTheme="minorHAnsi" w:cstheme="minorHAnsi"/>
        </w:rPr>
        <w:t>) Characterization data of poly(S-DVB-CDE) by GPC and DSC. (</w:t>
      </w:r>
      <w:r w:rsidRPr="00B67C1A">
        <w:rPr>
          <w:rFonts w:asciiTheme="minorHAnsi" w:hAnsiTheme="minorHAnsi" w:cstheme="minorHAnsi"/>
          <w:b/>
        </w:rPr>
        <w:t>B</w:t>
      </w:r>
      <w:r w:rsidRPr="005D27A8">
        <w:rPr>
          <w:rFonts w:asciiTheme="minorHAnsi" w:hAnsiTheme="minorHAnsi" w:cstheme="minorHAnsi"/>
        </w:rPr>
        <w:t>) G</w:t>
      </w:r>
      <w:r w:rsidR="0061420A">
        <w:rPr>
          <w:rFonts w:asciiTheme="minorHAnsi" w:hAnsiTheme="minorHAnsi" w:cstheme="minorHAnsi"/>
        </w:rPr>
        <w:t>PC</w:t>
      </w:r>
      <w:r w:rsidRPr="005D27A8">
        <w:rPr>
          <w:rFonts w:asciiTheme="minorHAnsi" w:hAnsiTheme="minorHAnsi" w:cstheme="minorHAnsi"/>
        </w:rPr>
        <w:t xml:space="preserve"> traces and (</w:t>
      </w:r>
      <w:r w:rsidRPr="00B67C1A">
        <w:rPr>
          <w:rFonts w:asciiTheme="minorHAnsi" w:hAnsiTheme="minorHAnsi" w:cstheme="minorHAnsi"/>
          <w:b/>
        </w:rPr>
        <w:t>C</w:t>
      </w:r>
      <w:r w:rsidRPr="005D27A8">
        <w:rPr>
          <w:rFonts w:asciiTheme="minorHAnsi" w:hAnsiTheme="minorHAnsi" w:cstheme="minorHAnsi"/>
        </w:rPr>
        <w:t>) DSC traces of poly(S-DVB) prepolymer made with 30% S (</w:t>
      </w:r>
      <w:r>
        <w:rPr>
          <w:rFonts w:asciiTheme="minorHAnsi" w:hAnsiTheme="minorHAnsi" w:cstheme="minorHAnsi"/>
        </w:rPr>
        <w:t>red</w:t>
      </w:r>
      <w:r w:rsidRPr="005D27A8">
        <w:rPr>
          <w:rFonts w:asciiTheme="minorHAnsi" w:hAnsiTheme="minorHAnsi" w:cstheme="minorHAnsi"/>
        </w:rPr>
        <w:t>), and poly(S-DVB-CDE) produced by concurrent addition of poly(S-DVB) and CDE (</w:t>
      </w:r>
      <w:r>
        <w:rPr>
          <w:rFonts w:asciiTheme="minorHAnsi" w:hAnsiTheme="minorHAnsi" w:cstheme="minorHAnsi"/>
        </w:rPr>
        <w:t>black</w:t>
      </w:r>
      <w:r w:rsidR="006F149E" w:rsidRPr="005D27A8">
        <w:rPr>
          <w:rFonts w:asciiTheme="minorHAnsi" w:hAnsiTheme="minorHAnsi" w:cstheme="minorHAnsi"/>
        </w:rPr>
        <w:t>) and</w:t>
      </w:r>
      <w:r w:rsidRPr="005D27A8">
        <w:rPr>
          <w:rFonts w:asciiTheme="minorHAnsi" w:hAnsiTheme="minorHAnsi" w:cstheme="minorHAnsi"/>
        </w:rPr>
        <w:t xml:space="preserve"> produced by heating prepolymer for 5 min before CDE addition (blue).</w:t>
      </w:r>
      <w:r w:rsidR="004F034C">
        <w:rPr>
          <w:rFonts w:asciiTheme="minorHAnsi" w:hAnsiTheme="minorHAnsi" w:cstheme="minorHAnsi"/>
        </w:rPr>
        <w:t xml:space="preserve"> This figure has been modified</w:t>
      </w:r>
      <w:r w:rsidR="009F7A1B">
        <w:rPr>
          <w:rFonts w:asciiTheme="minorHAnsi" w:hAnsiTheme="minorHAnsi" w:cstheme="minorHAnsi"/>
        </w:rPr>
        <w:t xml:space="preserve"> to include multiple figures</w:t>
      </w:r>
      <w:r w:rsidR="004F034C">
        <w:rPr>
          <w:rFonts w:asciiTheme="minorHAnsi" w:hAnsiTheme="minorHAnsi" w:cstheme="minorHAnsi"/>
        </w:rPr>
        <w:t xml:space="preserve"> from </w:t>
      </w:r>
      <w:r w:rsidR="004F034C" w:rsidRPr="009F7A1B">
        <w:rPr>
          <w:rFonts w:asciiTheme="minorHAnsi" w:hAnsiTheme="minorHAnsi" w:cstheme="minorHAnsi"/>
          <w:i/>
        </w:rPr>
        <w:t>Macromolecules</w:t>
      </w:r>
      <w:r w:rsidR="00E234CD">
        <w:rPr>
          <w:rFonts w:asciiTheme="minorHAnsi" w:hAnsiTheme="minorHAnsi" w:cstheme="minorHAnsi"/>
          <w:i/>
        </w:rPr>
        <w:t xml:space="preserve"> </w:t>
      </w:r>
      <w:r w:rsidR="00E234CD" w:rsidRPr="009277B2">
        <w:rPr>
          <w:rFonts w:asciiTheme="minorHAnsi" w:hAnsiTheme="minorHAnsi" w:cstheme="minorHAnsi"/>
          <w:b/>
          <w:color w:val="222222"/>
        </w:rPr>
        <w:t>51</w:t>
      </w:r>
      <w:r w:rsidR="00E234CD" w:rsidRPr="009277B2">
        <w:rPr>
          <w:rFonts w:asciiTheme="minorHAnsi" w:hAnsiTheme="minorHAnsi" w:cstheme="minorHAnsi"/>
          <w:color w:val="222222"/>
        </w:rPr>
        <w:t>, 7233-7238 (2018)</w:t>
      </w:r>
      <w:r w:rsidR="00F57142">
        <w:rPr>
          <w:rFonts w:asciiTheme="minorHAnsi" w:hAnsiTheme="minorHAnsi" w:cstheme="minorHAnsi"/>
          <w:vertAlign w:val="superscript"/>
        </w:rPr>
        <w:t>24</w:t>
      </w:r>
      <w:r w:rsidR="00484B0A">
        <w:rPr>
          <w:rFonts w:asciiTheme="minorHAnsi" w:hAnsiTheme="minorHAnsi" w:cstheme="minorHAnsi"/>
        </w:rPr>
        <w:t>.</w:t>
      </w:r>
      <w:r w:rsidR="00F57142">
        <w:rPr>
          <w:rFonts w:asciiTheme="minorHAnsi" w:hAnsiTheme="minorHAnsi" w:cstheme="minorHAnsi"/>
        </w:rPr>
        <w:t xml:space="preserve"> </w:t>
      </w:r>
      <w:r w:rsidR="009F7A1B">
        <w:rPr>
          <w:rFonts w:asciiTheme="minorHAnsi" w:hAnsiTheme="minorHAnsi" w:cstheme="minorHAnsi"/>
        </w:rPr>
        <w:t xml:space="preserve">Reprinted with permission from </w:t>
      </w:r>
      <w:r w:rsidR="009F7A1B" w:rsidRPr="009F7A1B">
        <w:rPr>
          <w:rFonts w:asciiTheme="minorHAnsi" w:hAnsiTheme="minorHAnsi" w:cstheme="minorHAnsi"/>
          <w:i/>
        </w:rPr>
        <w:t>Macromolecules</w:t>
      </w:r>
      <w:r w:rsidR="009F7A1B">
        <w:rPr>
          <w:rFonts w:asciiTheme="minorHAnsi" w:hAnsiTheme="minorHAnsi" w:cstheme="minorHAnsi"/>
        </w:rPr>
        <w:t xml:space="preserve"> Copyright 2018 American Chemical Society. </w:t>
      </w:r>
    </w:p>
    <w:p w14:paraId="2E972E03" w14:textId="3D1656E3" w:rsidR="003E236B" w:rsidRPr="005D27A8" w:rsidRDefault="00F57142" w:rsidP="003E236B">
      <w:pPr>
        <w:rPr>
          <w:rFonts w:asciiTheme="minorHAnsi" w:hAnsiTheme="minorHAnsi" w:cstheme="minorHAnsi"/>
        </w:rPr>
      </w:pPr>
      <w:r w:rsidRPr="005D27A8">
        <w:rPr>
          <w:rFonts w:asciiTheme="minorHAnsi" w:hAnsiTheme="minorHAnsi" w:cstheme="minorHAnsi"/>
        </w:rPr>
        <w:t xml:space="preserve"> </w:t>
      </w:r>
    </w:p>
    <w:p w14:paraId="451AE4F1" w14:textId="1D43941A" w:rsidR="00E15585" w:rsidRPr="00484B0A" w:rsidRDefault="00E15585" w:rsidP="00E15585">
      <w:pPr>
        <w:rPr>
          <w:rFonts w:asciiTheme="minorHAnsi" w:hAnsiTheme="minorHAnsi" w:cstheme="minorHAnsi"/>
        </w:rPr>
      </w:pPr>
      <w:r w:rsidRPr="005D27A8">
        <w:rPr>
          <w:rFonts w:asciiTheme="minorHAnsi" w:hAnsiTheme="minorHAnsi" w:cstheme="minorHAnsi"/>
          <w:b/>
        </w:rPr>
        <w:t xml:space="preserve">Figure </w:t>
      </w:r>
      <w:r w:rsidR="006B6F00">
        <w:rPr>
          <w:rFonts w:asciiTheme="minorHAnsi" w:hAnsiTheme="minorHAnsi" w:cstheme="minorHAnsi"/>
          <w:b/>
        </w:rPr>
        <w:t>6</w:t>
      </w:r>
      <w:r w:rsidRPr="005D27A8">
        <w:rPr>
          <w:rFonts w:asciiTheme="minorHAnsi" w:hAnsiTheme="minorHAnsi" w:cstheme="minorHAnsi"/>
        </w:rPr>
        <w:t xml:space="preserve">. </w:t>
      </w:r>
      <w:r w:rsidR="006547B7" w:rsidRPr="00B67C1A">
        <w:rPr>
          <w:rFonts w:asciiTheme="minorHAnsi" w:hAnsiTheme="minorHAnsi" w:cstheme="minorHAnsi"/>
          <w:b/>
        </w:rPr>
        <w:t xml:space="preserve">Solubility of </w:t>
      </w:r>
      <w:r w:rsidR="00D178F6" w:rsidRPr="00B67C1A">
        <w:rPr>
          <w:rFonts w:asciiTheme="minorHAnsi" w:hAnsiTheme="minorHAnsi" w:cstheme="minorHAnsi"/>
          <w:b/>
        </w:rPr>
        <w:t>poly(S-DVB) and poly(S-CDE).</w:t>
      </w:r>
      <w:r w:rsidR="00D178F6">
        <w:rPr>
          <w:rFonts w:asciiTheme="minorHAnsi" w:hAnsiTheme="minorHAnsi" w:cstheme="minorHAnsi"/>
        </w:rPr>
        <w:t xml:space="preserve"> </w:t>
      </w:r>
      <w:r w:rsidRPr="005D27A8">
        <w:rPr>
          <w:rFonts w:asciiTheme="minorHAnsi" w:hAnsiTheme="minorHAnsi" w:cstheme="minorHAnsi"/>
        </w:rPr>
        <w:t>(</w:t>
      </w:r>
      <w:r w:rsidRPr="00B67C1A">
        <w:rPr>
          <w:rFonts w:asciiTheme="minorHAnsi" w:hAnsiTheme="minorHAnsi" w:cstheme="minorHAnsi"/>
          <w:b/>
        </w:rPr>
        <w:t>A</w:t>
      </w:r>
      <w:r w:rsidRPr="005D27A8">
        <w:rPr>
          <w:rFonts w:asciiTheme="minorHAnsi" w:hAnsiTheme="minorHAnsi" w:cstheme="minorHAnsi"/>
        </w:rPr>
        <w:t>) Image and (</w:t>
      </w:r>
      <w:r w:rsidRPr="00B67C1A">
        <w:rPr>
          <w:rFonts w:asciiTheme="minorHAnsi" w:hAnsiTheme="minorHAnsi" w:cstheme="minorHAnsi"/>
          <w:b/>
        </w:rPr>
        <w:t>B</w:t>
      </w:r>
      <w:r w:rsidRPr="005D27A8">
        <w:rPr>
          <w:rFonts w:asciiTheme="minorHAnsi" w:hAnsiTheme="minorHAnsi" w:cstheme="minorHAnsi"/>
        </w:rPr>
        <w:t>) percent solubility of poly(S-DVB) at varied S</w:t>
      </w:r>
      <w:proofErr w:type="gramStart"/>
      <w:r w:rsidR="00F104F3">
        <w:rPr>
          <w:rFonts w:asciiTheme="minorHAnsi" w:hAnsiTheme="minorHAnsi" w:cstheme="minorHAnsi"/>
          <w:vertAlign w:val="subscript"/>
        </w:rPr>
        <w:t>8</w:t>
      </w:r>
      <w:r w:rsidRPr="005D27A8">
        <w:rPr>
          <w:rFonts w:asciiTheme="minorHAnsi" w:hAnsiTheme="minorHAnsi" w:cstheme="minorHAnsi"/>
        </w:rPr>
        <w:t>:DVB</w:t>
      </w:r>
      <w:proofErr w:type="gramEnd"/>
      <w:r w:rsidRPr="005D27A8">
        <w:rPr>
          <w:rFonts w:asciiTheme="minorHAnsi" w:hAnsiTheme="minorHAnsi" w:cstheme="minorHAnsi"/>
        </w:rPr>
        <w:t xml:space="preserve"> ratios. (</w:t>
      </w:r>
      <w:r w:rsidRPr="00B67C1A">
        <w:rPr>
          <w:rFonts w:asciiTheme="minorHAnsi" w:hAnsiTheme="minorHAnsi" w:cstheme="minorHAnsi"/>
          <w:b/>
        </w:rPr>
        <w:t>C</w:t>
      </w:r>
      <w:r w:rsidRPr="005D27A8">
        <w:rPr>
          <w:rFonts w:asciiTheme="minorHAnsi" w:hAnsiTheme="minorHAnsi" w:cstheme="minorHAnsi"/>
        </w:rPr>
        <w:t xml:space="preserve">) Image of poly(S-DVB-CDE) made with 50% S at varied </w:t>
      </w:r>
      <w:proofErr w:type="spellStart"/>
      <w:r w:rsidRPr="005D27A8">
        <w:rPr>
          <w:rFonts w:asciiTheme="minorHAnsi" w:hAnsiTheme="minorHAnsi" w:cstheme="minorHAnsi"/>
        </w:rPr>
        <w:t>prepolymer:CDE</w:t>
      </w:r>
      <w:proofErr w:type="spellEnd"/>
      <w:r w:rsidRPr="005D27A8">
        <w:rPr>
          <w:rFonts w:asciiTheme="minorHAnsi" w:hAnsiTheme="minorHAnsi" w:cstheme="minorHAnsi"/>
        </w:rPr>
        <w:t xml:space="preserve"> ratios. (</w:t>
      </w:r>
      <w:r w:rsidRPr="00B67C1A">
        <w:rPr>
          <w:rFonts w:asciiTheme="minorHAnsi" w:hAnsiTheme="minorHAnsi" w:cstheme="minorHAnsi"/>
          <w:b/>
        </w:rPr>
        <w:t>D</w:t>
      </w:r>
      <w:r w:rsidRPr="005D27A8">
        <w:rPr>
          <w:rFonts w:asciiTheme="minorHAnsi" w:hAnsiTheme="minorHAnsi" w:cstheme="minorHAnsi"/>
        </w:rPr>
        <w:t xml:space="preserve">) Percent solubility of poly(S-DVB-CDE) with 30-90% S at varied </w:t>
      </w:r>
      <w:proofErr w:type="spellStart"/>
      <w:r w:rsidRPr="005D27A8">
        <w:rPr>
          <w:rFonts w:asciiTheme="minorHAnsi" w:hAnsiTheme="minorHAnsi" w:cstheme="minorHAnsi"/>
        </w:rPr>
        <w:t>prepolymer:CDE</w:t>
      </w:r>
      <w:proofErr w:type="spellEnd"/>
      <w:r w:rsidRPr="005D27A8">
        <w:rPr>
          <w:rFonts w:asciiTheme="minorHAnsi" w:hAnsiTheme="minorHAnsi" w:cstheme="minorHAnsi"/>
        </w:rPr>
        <w:t xml:space="preserve"> ratios. </w:t>
      </w:r>
      <w:r w:rsidR="004F034C">
        <w:rPr>
          <w:rFonts w:asciiTheme="minorHAnsi" w:hAnsiTheme="minorHAnsi" w:cstheme="minorHAnsi"/>
        </w:rPr>
        <w:t>This figure has been r</w:t>
      </w:r>
      <w:r w:rsidR="004F034C" w:rsidRPr="005D27A8">
        <w:rPr>
          <w:rFonts w:asciiTheme="minorHAnsi" w:hAnsiTheme="minorHAnsi" w:cstheme="minorHAnsi"/>
        </w:rPr>
        <w:t xml:space="preserve">eproduced from </w:t>
      </w:r>
      <w:r w:rsidR="004F034C" w:rsidRPr="009F7A1B">
        <w:rPr>
          <w:rFonts w:asciiTheme="minorHAnsi" w:hAnsiTheme="minorHAnsi" w:cstheme="minorHAnsi"/>
          <w:i/>
        </w:rPr>
        <w:t>Macromolecules</w:t>
      </w:r>
      <w:r w:rsidR="00C0590D">
        <w:rPr>
          <w:rFonts w:asciiTheme="minorHAnsi" w:hAnsiTheme="minorHAnsi" w:cstheme="minorHAnsi"/>
          <w:i/>
        </w:rPr>
        <w:t xml:space="preserve"> </w:t>
      </w:r>
      <w:r w:rsidR="00C0590D" w:rsidRPr="009277B2">
        <w:rPr>
          <w:rFonts w:asciiTheme="minorHAnsi" w:hAnsiTheme="minorHAnsi" w:cstheme="minorHAnsi"/>
          <w:b/>
          <w:color w:val="222222"/>
        </w:rPr>
        <w:t>51</w:t>
      </w:r>
      <w:r w:rsidR="00C0590D" w:rsidRPr="009277B2">
        <w:rPr>
          <w:rFonts w:asciiTheme="minorHAnsi" w:hAnsiTheme="minorHAnsi" w:cstheme="minorHAnsi"/>
          <w:color w:val="222222"/>
        </w:rPr>
        <w:t>, 7233-7238 (2018)</w:t>
      </w:r>
      <w:r w:rsidR="00F57142">
        <w:rPr>
          <w:rFonts w:asciiTheme="minorHAnsi" w:hAnsiTheme="minorHAnsi" w:cstheme="minorHAnsi"/>
          <w:vertAlign w:val="superscript"/>
        </w:rPr>
        <w:t>24</w:t>
      </w:r>
      <w:r w:rsidR="00484B0A">
        <w:rPr>
          <w:rFonts w:asciiTheme="minorHAnsi" w:hAnsiTheme="minorHAnsi" w:cstheme="minorHAnsi"/>
        </w:rPr>
        <w:t>.</w:t>
      </w:r>
    </w:p>
    <w:p w14:paraId="75182EC3" w14:textId="77777777" w:rsidR="00B32616" w:rsidRPr="001B1519" w:rsidRDefault="00B32616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00EEA523" w:rsidR="006305D7" w:rsidRPr="001B1519" w:rsidRDefault="006305D7" w:rsidP="001B151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121FFE7" w14:textId="50C6BA93" w:rsidR="00E33D34" w:rsidRPr="00484B0A" w:rsidRDefault="003C006E" w:rsidP="0027427F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primary benefit of this method is the ability to form polysulfides at mild temperatures</w:t>
      </w:r>
      <w:r w:rsidR="00E33D34">
        <w:rPr>
          <w:rFonts w:asciiTheme="minorHAnsi" w:hAnsiTheme="minorHAnsi" w:cstheme="minorHAnsi"/>
          <w:color w:val="auto"/>
        </w:rPr>
        <w:t>, 90 °C versus &gt;159 °C for traditional inverse vulcanization</w:t>
      </w:r>
      <w:r>
        <w:rPr>
          <w:rFonts w:asciiTheme="minorHAnsi" w:hAnsiTheme="minorHAnsi" w:cstheme="minorHAnsi"/>
          <w:color w:val="auto"/>
        </w:rPr>
        <w:t>. The extended sulfur chains and sulfur loops in poly(S-DVB) are less stable than S-S bonds in S</w:t>
      </w:r>
      <w:r w:rsidRPr="0082725C">
        <w:rPr>
          <w:rFonts w:asciiTheme="minorHAnsi" w:hAnsiTheme="minorHAnsi" w:cstheme="minorHAnsi"/>
          <w:color w:val="auto"/>
          <w:vertAlign w:val="subscript"/>
        </w:rPr>
        <w:t>8</w:t>
      </w:r>
      <w:r w:rsidR="00F57142">
        <w:rPr>
          <w:rFonts w:asciiTheme="minorHAnsi" w:hAnsiTheme="minorHAnsi" w:cstheme="minorHAnsi"/>
          <w:vertAlign w:val="superscript"/>
        </w:rPr>
        <w:t>23</w:t>
      </w:r>
      <w:r w:rsidR="002269DC">
        <w:rPr>
          <w:rFonts w:asciiTheme="minorHAnsi" w:hAnsiTheme="minorHAnsi" w:cstheme="minorHAnsi"/>
          <w:vertAlign w:val="superscript"/>
        </w:rPr>
        <w:t>,</w:t>
      </w:r>
      <w:r w:rsidR="00F57142">
        <w:rPr>
          <w:rFonts w:asciiTheme="minorHAnsi" w:hAnsiTheme="minorHAnsi" w:cstheme="minorHAnsi"/>
          <w:vertAlign w:val="superscript"/>
        </w:rPr>
        <w:t>26</w:t>
      </w:r>
      <w:r w:rsidR="00484B0A">
        <w:rPr>
          <w:rFonts w:asciiTheme="minorHAnsi" w:hAnsiTheme="minorHAnsi" w:cstheme="minorHAnsi"/>
        </w:rPr>
        <w:t>.</w:t>
      </w:r>
      <w:r w:rsidR="00F57142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Lower temperatures can then be used to cause homolytic scission and </w:t>
      </w:r>
      <w:proofErr w:type="spellStart"/>
      <w:r>
        <w:rPr>
          <w:rFonts w:asciiTheme="minorHAnsi" w:hAnsiTheme="minorHAnsi" w:cstheme="minorHAnsi"/>
          <w:color w:val="auto"/>
        </w:rPr>
        <w:t>thiyl</w:t>
      </w:r>
      <w:proofErr w:type="spellEnd"/>
      <w:r>
        <w:rPr>
          <w:rFonts w:asciiTheme="minorHAnsi" w:hAnsiTheme="minorHAnsi" w:cstheme="minorHAnsi"/>
          <w:color w:val="auto"/>
        </w:rPr>
        <w:t xml:space="preserve"> radical formation</w:t>
      </w:r>
      <w:r w:rsidR="00F57142">
        <w:rPr>
          <w:rFonts w:asciiTheme="minorHAnsi" w:hAnsiTheme="minorHAnsi" w:cstheme="minorHAnsi"/>
          <w:vertAlign w:val="superscript"/>
        </w:rPr>
        <w:t>24</w:t>
      </w:r>
      <w:r w:rsidR="00484B0A">
        <w:rPr>
          <w:rFonts w:asciiTheme="minorHAnsi" w:hAnsiTheme="minorHAnsi" w:cstheme="minorHAnsi"/>
        </w:rPr>
        <w:t>.</w:t>
      </w:r>
      <w:r w:rsidR="00F57142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For monomers with melting points well below the reaction temperature, this can still be accomplished without the need for solvents. </w:t>
      </w:r>
      <w:r w:rsidR="00E33D34">
        <w:rPr>
          <w:rFonts w:asciiTheme="minorHAnsi" w:hAnsiTheme="minorHAnsi" w:cstheme="minorHAnsi"/>
          <w:color w:val="auto"/>
        </w:rPr>
        <w:t xml:space="preserve">Stable polymers were </w:t>
      </w:r>
      <w:r w:rsidR="00107803">
        <w:rPr>
          <w:rFonts w:asciiTheme="minorHAnsi" w:hAnsiTheme="minorHAnsi" w:cstheme="minorHAnsi"/>
          <w:color w:val="auto"/>
        </w:rPr>
        <w:t>obtained</w:t>
      </w:r>
      <w:r w:rsidR="00E33D34">
        <w:rPr>
          <w:rFonts w:asciiTheme="minorHAnsi" w:hAnsiTheme="minorHAnsi" w:cstheme="minorHAnsi"/>
          <w:color w:val="auto"/>
        </w:rPr>
        <w:t xml:space="preserve"> with </w:t>
      </w:r>
      <w:r w:rsidR="009C7B7B" w:rsidRPr="003517CA">
        <w:rPr>
          <w:rFonts w:asciiTheme="minorHAnsi" w:hAnsiTheme="minorHAnsi" w:cstheme="minorHAnsi"/>
          <w:color w:val="000000" w:themeColor="text1"/>
        </w:rPr>
        <w:t xml:space="preserve">1,4-cyclohexanedimethanol </w:t>
      </w:r>
      <w:r w:rsidR="00E33D34">
        <w:rPr>
          <w:rFonts w:asciiTheme="minorHAnsi" w:hAnsiTheme="minorHAnsi" w:cstheme="minorHAnsi"/>
          <w:color w:val="auto"/>
        </w:rPr>
        <w:t xml:space="preserve">CDE, </w:t>
      </w:r>
      <w:r w:rsidR="00A51BF5">
        <w:rPr>
          <w:rFonts w:asciiTheme="minorHAnsi" w:hAnsiTheme="minorHAnsi" w:cstheme="minorHAnsi"/>
          <w:color w:val="000000" w:themeColor="text1"/>
        </w:rPr>
        <w:t>CVE, and AE</w:t>
      </w:r>
      <w:r w:rsidR="00EB556E">
        <w:rPr>
          <w:rFonts w:asciiTheme="minorHAnsi" w:hAnsiTheme="minorHAnsi" w:cstheme="minorHAnsi"/>
          <w:color w:val="auto"/>
        </w:rPr>
        <w:t xml:space="preserve"> (</w:t>
      </w:r>
      <w:r w:rsidR="00EB556E" w:rsidRPr="00B67C1A">
        <w:rPr>
          <w:rFonts w:asciiTheme="minorHAnsi" w:hAnsiTheme="minorHAnsi" w:cstheme="minorHAnsi"/>
          <w:b/>
          <w:color w:val="auto"/>
        </w:rPr>
        <w:t>Figure 1</w:t>
      </w:r>
      <w:r w:rsidR="00EB556E">
        <w:rPr>
          <w:rFonts w:asciiTheme="minorHAnsi" w:hAnsiTheme="minorHAnsi" w:cstheme="minorHAnsi"/>
          <w:color w:val="auto"/>
        </w:rPr>
        <w:t>)</w:t>
      </w:r>
      <w:r w:rsidR="00E33D34">
        <w:rPr>
          <w:rFonts w:asciiTheme="minorHAnsi" w:hAnsiTheme="minorHAnsi" w:cstheme="minorHAnsi"/>
          <w:color w:val="auto"/>
        </w:rPr>
        <w:t xml:space="preserve">. </w:t>
      </w:r>
      <w:r w:rsidR="00107803">
        <w:rPr>
          <w:rFonts w:asciiTheme="minorHAnsi" w:hAnsiTheme="minorHAnsi" w:cstheme="minorHAnsi"/>
          <w:color w:val="auto"/>
        </w:rPr>
        <w:t xml:space="preserve">This is especially noteworthy for CVE, a monofunctional compound. There has been successful polymerization of </w:t>
      </w:r>
      <w:proofErr w:type="spellStart"/>
      <w:r w:rsidR="00107803">
        <w:rPr>
          <w:rFonts w:asciiTheme="minorHAnsi" w:hAnsiTheme="minorHAnsi" w:cstheme="minorHAnsi"/>
          <w:color w:val="auto"/>
        </w:rPr>
        <w:t>styrenic</w:t>
      </w:r>
      <w:proofErr w:type="spellEnd"/>
      <w:r w:rsidR="00107803">
        <w:rPr>
          <w:rFonts w:asciiTheme="minorHAnsi" w:hAnsiTheme="minorHAnsi" w:cstheme="minorHAnsi"/>
          <w:color w:val="auto"/>
        </w:rPr>
        <w:t xml:space="preserve"> compounds by inverse vulcanization</w:t>
      </w:r>
      <w:r w:rsidR="00F57142">
        <w:rPr>
          <w:rFonts w:asciiTheme="minorHAnsi" w:hAnsiTheme="minorHAnsi" w:cstheme="minorHAnsi"/>
          <w:color w:val="auto"/>
          <w:vertAlign w:val="superscript"/>
        </w:rPr>
        <w:t>21</w:t>
      </w:r>
      <w:r w:rsidR="00276C44" w:rsidRPr="00276C44">
        <w:rPr>
          <w:rFonts w:asciiTheme="minorHAnsi" w:hAnsiTheme="minorHAnsi" w:cstheme="minorHAnsi"/>
          <w:color w:val="auto"/>
          <w:vertAlign w:val="superscript"/>
        </w:rPr>
        <w:t>,</w:t>
      </w:r>
      <w:r w:rsidR="00F57142">
        <w:rPr>
          <w:rFonts w:asciiTheme="minorHAnsi" w:hAnsiTheme="minorHAnsi" w:cstheme="minorHAnsi"/>
          <w:color w:val="auto"/>
          <w:vertAlign w:val="superscript"/>
        </w:rPr>
        <w:t>2</w:t>
      </w:r>
      <w:r w:rsidR="00164AB0">
        <w:rPr>
          <w:rFonts w:asciiTheme="minorHAnsi" w:hAnsiTheme="minorHAnsi" w:cstheme="minorHAnsi"/>
          <w:color w:val="auto"/>
          <w:vertAlign w:val="superscript"/>
        </w:rPr>
        <w:t>7</w:t>
      </w:r>
      <w:r w:rsidR="00484B0A">
        <w:rPr>
          <w:rFonts w:asciiTheme="minorHAnsi" w:hAnsiTheme="minorHAnsi" w:cstheme="minorHAnsi"/>
          <w:color w:val="auto"/>
        </w:rPr>
        <w:t>.</w:t>
      </w:r>
      <w:r w:rsidR="00F57142">
        <w:rPr>
          <w:rFonts w:asciiTheme="minorHAnsi" w:hAnsiTheme="minorHAnsi" w:cstheme="minorHAnsi"/>
          <w:color w:val="auto"/>
        </w:rPr>
        <w:t xml:space="preserve"> </w:t>
      </w:r>
      <w:r w:rsidR="00107803">
        <w:rPr>
          <w:rFonts w:asciiTheme="minorHAnsi" w:hAnsiTheme="minorHAnsi" w:cstheme="minorHAnsi"/>
          <w:color w:val="auto"/>
        </w:rPr>
        <w:t>However, without cross-linking from the monomer, most other monofunctional compounds do not form stable polysulfides leading to depolymerization and precipitation of S</w:t>
      </w:r>
      <w:r w:rsidR="00107803" w:rsidRPr="00107803">
        <w:rPr>
          <w:rFonts w:asciiTheme="minorHAnsi" w:hAnsiTheme="minorHAnsi" w:cstheme="minorHAnsi"/>
          <w:color w:val="auto"/>
          <w:vertAlign w:val="subscript"/>
        </w:rPr>
        <w:t>8</w:t>
      </w:r>
      <w:r w:rsidR="00107803">
        <w:rPr>
          <w:rFonts w:asciiTheme="minorHAnsi" w:hAnsiTheme="minorHAnsi" w:cstheme="minorHAnsi"/>
          <w:color w:val="auto"/>
        </w:rPr>
        <w:t>. Poly(S-DVB-CVE) showed no signs of depolymerization, even after 6 months</w:t>
      </w:r>
      <w:r w:rsidR="00F57142">
        <w:rPr>
          <w:rFonts w:asciiTheme="minorHAnsi" w:hAnsiTheme="minorHAnsi" w:cstheme="minorHAnsi"/>
          <w:color w:val="auto"/>
          <w:vertAlign w:val="superscript"/>
        </w:rPr>
        <w:t>24</w:t>
      </w:r>
      <w:r w:rsidR="00484B0A">
        <w:rPr>
          <w:rFonts w:asciiTheme="minorHAnsi" w:hAnsiTheme="minorHAnsi" w:cstheme="minorHAnsi"/>
          <w:color w:val="auto"/>
        </w:rPr>
        <w:t>.</w:t>
      </w:r>
    </w:p>
    <w:p w14:paraId="24B16DE5" w14:textId="77777777" w:rsidR="00B67C1A" w:rsidRDefault="00B67C1A" w:rsidP="00B67C1A">
      <w:pPr>
        <w:rPr>
          <w:rFonts w:asciiTheme="minorHAnsi" w:hAnsiTheme="minorHAnsi" w:cstheme="minorHAnsi"/>
          <w:color w:val="auto"/>
        </w:rPr>
      </w:pPr>
    </w:p>
    <w:p w14:paraId="43867C0A" w14:textId="66A36047" w:rsidR="00B43CBB" w:rsidRDefault="00E33D34" w:rsidP="00B67C1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 s</w:t>
      </w:r>
      <w:r w:rsidR="00E9414F">
        <w:rPr>
          <w:rFonts w:asciiTheme="minorHAnsi" w:hAnsiTheme="minorHAnsi" w:cstheme="minorHAnsi"/>
          <w:color w:val="000000" w:themeColor="text1"/>
        </w:rPr>
        <w:t>lightly differen</w:t>
      </w:r>
      <w:r w:rsidR="005D27A8">
        <w:rPr>
          <w:rFonts w:asciiTheme="minorHAnsi" w:hAnsiTheme="minorHAnsi" w:cstheme="minorHAnsi"/>
          <w:color w:val="000000" w:themeColor="text1"/>
        </w:rPr>
        <w:t>t</w:t>
      </w:r>
      <w:r w:rsidR="00E9414F">
        <w:rPr>
          <w:rFonts w:asciiTheme="minorHAnsi" w:hAnsiTheme="minorHAnsi" w:cstheme="minorHAnsi"/>
          <w:color w:val="000000" w:themeColor="text1"/>
        </w:rPr>
        <w:t xml:space="preserve"> protocol </w:t>
      </w:r>
      <w:r w:rsidR="00107803">
        <w:rPr>
          <w:rFonts w:asciiTheme="minorHAnsi" w:hAnsiTheme="minorHAnsi" w:cstheme="minorHAnsi"/>
          <w:color w:val="000000" w:themeColor="text1"/>
        </w:rPr>
        <w:t xml:space="preserve">is </w:t>
      </w:r>
      <w:r w:rsidR="00E9414F">
        <w:rPr>
          <w:rFonts w:asciiTheme="minorHAnsi" w:hAnsiTheme="minorHAnsi" w:cstheme="minorHAnsi"/>
          <w:color w:val="000000" w:themeColor="text1"/>
        </w:rPr>
        <w:t>needed for monomers with high melting point</w:t>
      </w:r>
      <w:r>
        <w:rPr>
          <w:rFonts w:asciiTheme="minorHAnsi" w:hAnsiTheme="minorHAnsi" w:cstheme="minorHAnsi"/>
          <w:color w:val="000000" w:themeColor="text1"/>
        </w:rPr>
        <w:t xml:space="preserve">s. </w:t>
      </w:r>
      <w:r w:rsidR="00373182">
        <w:rPr>
          <w:rFonts w:asciiTheme="minorHAnsi" w:hAnsiTheme="minorHAnsi" w:cstheme="minorHAnsi"/>
          <w:color w:val="auto"/>
        </w:rPr>
        <w:t xml:space="preserve">Maleimide was also incorporated to determine how monomers with melting points near the reaction temperature would affect the reaction. </w:t>
      </w:r>
      <w:r w:rsidR="00A14482">
        <w:rPr>
          <w:rFonts w:asciiTheme="minorHAnsi" w:hAnsiTheme="minorHAnsi" w:cstheme="minorHAnsi"/>
          <w:color w:val="auto"/>
        </w:rPr>
        <w:t xml:space="preserve">Initially, no interaction between the prepolymer and maleimide was observed. </w:t>
      </w:r>
      <w:r w:rsidR="00373182">
        <w:rPr>
          <w:rFonts w:asciiTheme="minorHAnsi" w:hAnsiTheme="minorHAnsi" w:cstheme="minorHAnsi"/>
          <w:color w:val="auto"/>
        </w:rPr>
        <w:t xml:space="preserve">For this monomer, a higher reaction scale was </w:t>
      </w:r>
      <w:r w:rsidR="00A14482">
        <w:rPr>
          <w:rFonts w:asciiTheme="minorHAnsi" w:hAnsiTheme="minorHAnsi" w:cstheme="minorHAnsi"/>
          <w:color w:val="auto"/>
        </w:rPr>
        <w:t>utilized</w:t>
      </w:r>
      <w:r w:rsidR="00373182">
        <w:rPr>
          <w:rFonts w:asciiTheme="minorHAnsi" w:hAnsiTheme="minorHAnsi" w:cstheme="minorHAnsi"/>
          <w:color w:val="auto"/>
        </w:rPr>
        <w:t xml:space="preserve"> for the prepolymer </w:t>
      </w:r>
      <w:r w:rsidR="00C3047C">
        <w:rPr>
          <w:rFonts w:asciiTheme="minorHAnsi" w:hAnsiTheme="minorHAnsi" w:cstheme="minorHAnsi"/>
          <w:color w:val="auto"/>
        </w:rPr>
        <w:t>synthesis</w:t>
      </w:r>
      <w:r w:rsidRPr="00A47C95">
        <w:rPr>
          <w:rFonts w:asciiTheme="minorHAnsi" w:hAnsiTheme="minorHAnsi" w:cstheme="minorHAnsi"/>
          <w:color w:val="auto"/>
        </w:rPr>
        <w:t>. L</w:t>
      </w:r>
      <w:r w:rsidR="00373182" w:rsidRPr="00A47C95">
        <w:rPr>
          <w:rFonts w:asciiTheme="minorHAnsi" w:hAnsiTheme="minorHAnsi" w:cstheme="minorHAnsi"/>
          <w:color w:val="auto"/>
        </w:rPr>
        <w:t xml:space="preserve">arger reaction scales tend to decrease the </w:t>
      </w:r>
      <w:proofErr w:type="spellStart"/>
      <w:r w:rsidR="00373182" w:rsidRPr="00A47C95">
        <w:rPr>
          <w:rFonts w:asciiTheme="minorHAnsi" w:hAnsiTheme="minorHAnsi" w:cstheme="minorHAnsi"/>
          <w:color w:val="auto"/>
        </w:rPr>
        <w:t>T</w:t>
      </w:r>
      <w:r w:rsidR="00373182" w:rsidRPr="00A47C95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Pr="00A47C95">
        <w:rPr>
          <w:rFonts w:asciiTheme="minorHAnsi" w:hAnsiTheme="minorHAnsi" w:cstheme="minorHAnsi"/>
          <w:color w:val="auto"/>
        </w:rPr>
        <w:t xml:space="preserve"> of poly(S-DVB) allowing better interaction with the monomer.</w:t>
      </w:r>
      <w:r w:rsidR="00373182" w:rsidRPr="00A47C95">
        <w:rPr>
          <w:rFonts w:asciiTheme="minorHAnsi" w:hAnsiTheme="minorHAnsi" w:cstheme="minorHAnsi"/>
          <w:color w:val="auto"/>
        </w:rPr>
        <w:t xml:space="preserve"> </w:t>
      </w:r>
      <w:r w:rsidR="00A14482" w:rsidRPr="00A47C95">
        <w:rPr>
          <w:rFonts w:asciiTheme="minorHAnsi" w:hAnsiTheme="minorHAnsi" w:cstheme="minorHAnsi"/>
          <w:color w:val="auto"/>
        </w:rPr>
        <w:t>Although this improved the interaction some, there was still distinct separation between poly(S-DVB) and the maleimide. A small amount of DMF had to be added at 10 mg reactants/</w:t>
      </w:r>
      <w:proofErr w:type="spellStart"/>
      <w:r w:rsidR="00C3047C">
        <w:rPr>
          <w:rFonts w:asciiTheme="minorHAnsi" w:hAnsiTheme="minorHAnsi" w:cstheme="minorHAnsi"/>
          <w:color w:val="auto"/>
        </w:rPr>
        <w:t>μ</w:t>
      </w:r>
      <w:r w:rsidR="00A14482" w:rsidRPr="00A47C95">
        <w:rPr>
          <w:rFonts w:asciiTheme="minorHAnsi" w:hAnsiTheme="minorHAnsi" w:cstheme="minorHAnsi"/>
          <w:color w:val="auto"/>
        </w:rPr>
        <w:t>L</w:t>
      </w:r>
      <w:proofErr w:type="spellEnd"/>
      <w:r w:rsidR="00A14482" w:rsidRPr="00A47C95">
        <w:rPr>
          <w:rFonts w:asciiTheme="minorHAnsi" w:hAnsiTheme="minorHAnsi" w:cstheme="minorHAnsi"/>
          <w:color w:val="auto"/>
        </w:rPr>
        <w:t xml:space="preserve"> DMF for a successful reaction. However, poly(S-DVB) still provides the benefit of stabilization for </w:t>
      </w:r>
      <w:r w:rsidR="00107803" w:rsidRPr="00A47C95">
        <w:rPr>
          <w:rFonts w:asciiTheme="minorHAnsi" w:hAnsiTheme="minorHAnsi" w:cstheme="minorHAnsi"/>
          <w:color w:val="auto"/>
        </w:rPr>
        <w:t xml:space="preserve">this </w:t>
      </w:r>
      <w:r w:rsidR="00A14482" w:rsidRPr="00A47C95">
        <w:rPr>
          <w:rFonts w:asciiTheme="minorHAnsi" w:hAnsiTheme="minorHAnsi" w:cstheme="minorHAnsi"/>
          <w:color w:val="auto"/>
        </w:rPr>
        <w:t>monofunctional compound.</w:t>
      </w:r>
    </w:p>
    <w:p w14:paraId="55B81014" w14:textId="77777777" w:rsidR="0027427F" w:rsidRDefault="0027427F" w:rsidP="0027427F">
      <w:pPr>
        <w:rPr>
          <w:rFonts w:asciiTheme="minorHAnsi" w:hAnsiTheme="minorHAnsi" w:cstheme="minorHAnsi"/>
          <w:color w:val="auto"/>
        </w:rPr>
      </w:pPr>
    </w:p>
    <w:p w14:paraId="20FA17F8" w14:textId="79B4A669" w:rsidR="00107803" w:rsidRPr="00B43CBB" w:rsidRDefault="00EB556E" w:rsidP="0027427F">
      <w:pPr>
        <w:rPr>
          <w:rFonts w:asciiTheme="minorHAnsi" w:hAnsiTheme="minorHAnsi" w:cstheme="minorHAnsi"/>
          <w:color w:val="auto"/>
        </w:rPr>
      </w:pPr>
      <w:r w:rsidRPr="00A47C95">
        <w:rPr>
          <w:rFonts w:asciiTheme="minorHAnsi" w:hAnsiTheme="minorHAnsi" w:cstheme="minorHAnsi"/>
        </w:rPr>
        <w:t xml:space="preserve">Fabrication of all terpolymers was monitored by </w:t>
      </w:r>
      <w:r w:rsidRPr="00A47C95">
        <w:rPr>
          <w:rFonts w:asciiTheme="minorHAnsi" w:hAnsiTheme="minorHAnsi" w:cstheme="minorHAnsi"/>
          <w:vertAlign w:val="superscript"/>
        </w:rPr>
        <w:t>1</w:t>
      </w:r>
      <w:r w:rsidRPr="00A47C95">
        <w:rPr>
          <w:rFonts w:asciiTheme="minorHAnsi" w:hAnsiTheme="minorHAnsi" w:cstheme="minorHAnsi"/>
        </w:rPr>
        <w:t>H</w:t>
      </w:r>
      <w:r w:rsidR="00B67C1A">
        <w:rPr>
          <w:rFonts w:asciiTheme="minorHAnsi" w:hAnsiTheme="minorHAnsi" w:cstheme="minorHAnsi"/>
        </w:rPr>
        <w:t xml:space="preserve"> </w:t>
      </w:r>
      <w:r w:rsidRPr="00A47C95">
        <w:rPr>
          <w:rFonts w:asciiTheme="minorHAnsi" w:hAnsiTheme="minorHAnsi" w:cstheme="minorHAnsi"/>
        </w:rPr>
        <w:t xml:space="preserve">NMR to determine the percent monomer incorporation. </w:t>
      </w:r>
      <w:r w:rsidR="00107803" w:rsidRPr="00A47C95">
        <w:rPr>
          <w:rFonts w:asciiTheme="minorHAnsi" w:hAnsiTheme="minorHAnsi" w:cstheme="minorHAnsi"/>
        </w:rPr>
        <w:t>Monomers with vinyl groups</w:t>
      </w:r>
      <w:r w:rsidRPr="00A47C95">
        <w:rPr>
          <w:rFonts w:asciiTheme="minorHAnsi" w:hAnsiTheme="minorHAnsi" w:cstheme="minorHAnsi"/>
        </w:rPr>
        <w:t xml:space="preserve">, CDE and CVE, </w:t>
      </w:r>
      <w:r w:rsidR="00107803" w:rsidRPr="00A47C95">
        <w:rPr>
          <w:rFonts w:asciiTheme="minorHAnsi" w:hAnsiTheme="minorHAnsi" w:cstheme="minorHAnsi"/>
        </w:rPr>
        <w:t xml:space="preserve">reacted </w:t>
      </w:r>
      <w:r w:rsidRPr="00A47C95">
        <w:rPr>
          <w:rFonts w:asciiTheme="minorHAnsi" w:hAnsiTheme="minorHAnsi" w:cstheme="minorHAnsi"/>
        </w:rPr>
        <w:t xml:space="preserve">the most </w:t>
      </w:r>
      <w:r w:rsidR="00107803" w:rsidRPr="00A47C95">
        <w:rPr>
          <w:rFonts w:asciiTheme="minorHAnsi" w:hAnsiTheme="minorHAnsi" w:cstheme="minorHAnsi"/>
        </w:rPr>
        <w:t>rapidly</w:t>
      </w:r>
      <w:r w:rsidRPr="00A47C95">
        <w:rPr>
          <w:rFonts w:asciiTheme="minorHAnsi" w:hAnsiTheme="minorHAnsi" w:cstheme="minorHAnsi"/>
        </w:rPr>
        <w:t xml:space="preserve"> (</w:t>
      </w:r>
      <w:r w:rsidRPr="00B67C1A">
        <w:rPr>
          <w:rFonts w:asciiTheme="minorHAnsi" w:hAnsiTheme="minorHAnsi" w:cstheme="minorHAnsi"/>
          <w:b/>
        </w:rPr>
        <w:t>Figure 2</w:t>
      </w:r>
      <w:r w:rsidRPr="00A47C95">
        <w:rPr>
          <w:rFonts w:asciiTheme="minorHAnsi" w:hAnsiTheme="minorHAnsi" w:cstheme="minorHAnsi"/>
        </w:rPr>
        <w:t>). Difunctional CDE demonstrat</w:t>
      </w:r>
      <w:r w:rsidR="002269DC">
        <w:rPr>
          <w:rFonts w:asciiTheme="minorHAnsi" w:hAnsiTheme="minorHAnsi" w:cstheme="minorHAnsi"/>
        </w:rPr>
        <w:t>ed</w:t>
      </w:r>
      <w:r w:rsidRPr="00A47C95">
        <w:rPr>
          <w:rFonts w:asciiTheme="minorHAnsi" w:hAnsiTheme="minorHAnsi" w:cstheme="minorHAnsi"/>
        </w:rPr>
        <w:t xml:space="preserve"> &gt; 90% conversion and </w:t>
      </w:r>
      <w:r w:rsidR="00107803" w:rsidRPr="00A47C95">
        <w:rPr>
          <w:rFonts w:asciiTheme="minorHAnsi" w:hAnsiTheme="minorHAnsi" w:cstheme="minorHAnsi"/>
        </w:rPr>
        <w:t>solidif</w:t>
      </w:r>
      <w:r w:rsidRPr="00A47C95">
        <w:rPr>
          <w:rFonts w:asciiTheme="minorHAnsi" w:hAnsiTheme="minorHAnsi" w:cstheme="minorHAnsi"/>
        </w:rPr>
        <w:t xml:space="preserve">ication </w:t>
      </w:r>
      <w:r w:rsidR="00107803" w:rsidRPr="00A47C95">
        <w:rPr>
          <w:rFonts w:asciiTheme="minorHAnsi" w:hAnsiTheme="minorHAnsi" w:cstheme="minorHAnsi"/>
        </w:rPr>
        <w:t xml:space="preserve">within </w:t>
      </w:r>
      <w:r w:rsidR="00B67C1A">
        <w:rPr>
          <w:rFonts w:asciiTheme="minorHAnsi" w:hAnsiTheme="minorHAnsi" w:cstheme="minorHAnsi"/>
        </w:rPr>
        <w:t>1 h</w:t>
      </w:r>
      <w:r w:rsidRPr="00A47C95">
        <w:rPr>
          <w:rFonts w:asciiTheme="minorHAnsi" w:hAnsiTheme="minorHAnsi" w:cstheme="minorHAnsi"/>
        </w:rPr>
        <w:t>. A</w:t>
      </w:r>
      <w:r w:rsidR="00107803" w:rsidRPr="00A47C95">
        <w:rPr>
          <w:rFonts w:asciiTheme="minorHAnsi" w:hAnsiTheme="minorHAnsi" w:cstheme="minorHAnsi"/>
        </w:rPr>
        <w:t>llyl ether</w:t>
      </w:r>
      <w:r w:rsidRPr="00A47C95">
        <w:rPr>
          <w:rFonts w:asciiTheme="minorHAnsi" w:hAnsiTheme="minorHAnsi" w:cstheme="minorHAnsi"/>
        </w:rPr>
        <w:t xml:space="preserve"> took slightly longer to react likely due to the depressed reaction rates of allyl groups</w:t>
      </w:r>
      <w:r w:rsidR="00F57142">
        <w:rPr>
          <w:rFonts w:asciiTheme="minorHAnsi" w:hAnsiTheme="minorHAnsi" w:cstheme="minorHAnsi"/>
          <w:vertAlign w:val="superscript"/>
        </w:rPr>
        <w:t>2</w:t>
      </w:r>
      <w:r w:rsidR="00164AB0">
        <w:rPr>
          <w:rFonts w:asciiTheme="minorHAnsi" w:hAnsiTheme="minorHAnsi" w:cstheme="minorHAnsi"/>
          <w:vertAlign w:val="superscript"/>
        </w:rPr>
        <w:t>8</w:t>
      </w:r>
      <w:r w:rsidR="00484B0A">
        <w:rPr>
          <w:rFonts w:asciiTheme="minorHAnsi" w:hAnsiTheme="minorHAnsi" w:cstheme="minorHAnsi"/>
        </w:rPr>
        <w:t>.</w:t>
      </w:r>
      <w:r w:rsidR="00F57142" w:rsidRPr="00A47C95">
        <w:rPr>
          <w:rFonts w:asciiTheme="minorHAnsi" w:hAnsiTheme="minorHAnsi" w:cstheme="minorHAnsi"/>
        </w:rPr>
        <w:t xml:space="preserve"> </w:t>
      </w:r>
      <w:r w:rsidRPr="00A47C95">
        <w:rPr>
          <w:rFonts w:asciiTheme="minorHAnsi" w:hAnsiTheme="minorHAnsi" w:cstheme="minorHAnsi"/>
        </w:rPr>
        <w:t>Maleimide to</w:t>
      </w:r>
      <w:r w:rsidR="002269DC">
        <w:rPr>
          <w:rFonts w:asciiTheme="minorHAnsi" w:hAnsiTheme="minorHAnsi" w:cstheme="minorHAnsi"/>
        </w:rPr>
        <w:t>ok</w:t>
      </w:r>
      <w:r w:rsidRPr="00A47C95">
        <w:rPr>
          <w:rFonts w:asciiTheme="minorHAnsi" w:hAnsiTheme="minorHAnsi" w:cstheme="minorHAnsi"/>
        </w:rPr>
        <w:t xml:space="preserve"> the longest to react and </w:t>
      </w:r>
      <w:r w:rsidR="00A47C95" w:rsidRPr="00A47C95">
        <w:rPr>
          <w:rFonts w:asciiTheme="minorHAnsi" w:hAnsiTheme="minorHAnsi" w:cstheme="minorHAnsi"/>
        </w:rPr>
        <w:t>only reached ~70% incorporation after 48 h</w:t>
      </w:r>
      <w:r w:rsidR="00107803" w:rsidRPr="00A47C95">
        <w:rPr>
          <w:rFonts w:asciiTheme="minorHAnsi" w:hAnsiTheme="minorHAnsi" w:cstheme="minorHAnsi"/>
        </w:rPr>
        <w:t>.</w:t>
      </w:r>
      <w:r w:rsidR="00A47C95" w:rsidRPr="00A47C95">
        <w:rPr>
          <w:rFonts w:asciiTheme="minorHAnsi" w:hAnsiTheme="minorHAnsi" w:cstheme="minorHAnsi"/>
        </w:rPr>
        <w:t xml:space="preserve"> The slow initial reactivity may be due in part to the limited interaction between the poly(S-DVB) and maleimide. However, maleimide also contains an internal alkene that does not readily undergo radical propagation. This is likely a major contribution to the limited maleimide incorporation overall. </w:t>
      </w:r>
    </w:p>
    <w:p w14:paraId="10D60242" w14:textId="77777777" w:rsidR="0027427F" w:rsidRDefault="0027427F" w:rsidP="0027427F">
      <w:pPr>
        <w:rPr>
          <w:rFonts w:asciiTheme="minorHAnsi" w:hAnsiTheme="minorHAnsi" w:cstheme="minorHAnsi"/>
          <w:color w:val="auto"/>
        </w:rPr>
      </w:pPr>
    </w:p>
    <w:p w14:paraId="5DC0B452" w14:textId="4E94AB78" w:rsidR="00A47C95" w:rsidRPr="00AD3DBF" w:rsidRDefault="00AD3DBF" w:rsidP="0027427F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Control </w:t>
      </w:r>
      <w:r w:rsidR="00A47C95">
        <w:rPr>
          <w:rFonts w:asciiTheme="minorHAnsi" w:hAnsiTheme="minorHAnsi" w:cstheme="minorHAnsi"/>
          <w:color w:val="auto"/>
        </w:rPr>
        <w:t>polymeri</w:t>
      </w:r>
      <w:r w:rsidR="00A47C95" w:rsidRPr="00A47C95">
        <w:rPr>
          <w:rFonts w:asciiTheme="minorHAnsi" w:hAnsiTheme="minorHAnsi" w:cstheme="minorHAnsi"/>
          <w:color w:val="auto"/>
        </w:rPr>
        <w:t>zations were conducted</w:t>
      </w:r>
      <w:r>
        <w:rPr>
          <w:rFonts w:asciiTheme="minorHAnsi" w:hAnsiTheme="minorHAnsi" w:cstheme="minorHAnsi"/>
          <w:color w:val="auto"/>
        </w:rPr>
        <w:t xml:space="preserve"> by heating </w:t>
      </w:r>
      <w:r w:rsidR="00A47C95" w:rsidRPr="00A47C95">
        <w:rPr>
          <w:rFonts w:asciiTheme="minorHAnsi" w:hAnsiTheme="minorHAnsi" w:cstheme="minorHAnsi"/>
          <w:color w:val="auto"/>
        </w:rPr>
        <w:t xml:space="preserve">poly(S-DVB) in the presence of additional </w:t>
      </w:r>
      <w:r w:rsidR="007F6A83" w:rsidRPr="00A47C95">
        <w:rPr>
          <w:rFonts w:asciiTheme="minorHAnsi" w:hAnsiTheme="minorHAnsi" w:cstheme="minorHAnsi"/>
          <w:color w:val="auto"/>
        </w:rPr>
        <w:t>DVB and</w:t>
      </w:r>
      <w:r w:rsidR="00A47C95" w:rsidRPr="00A47C95">
        <w:rPr>
          <w:rFonts w:asciiTheme="minorHAnsi" w:hAnsiTheme="minorHAnsi" w:cstheme="minorHAnsi"/>
          <w:color w:val="auto"/>
        </w:rPr>
        <w:t xml:space="preserve"> </w:t>
      </w:r>
      <w:r w:rsidR="00A47C95">
        <w:rPr>
          <w:rFonts w:asciiTheme="minorHAnsi" w:hAnsiTheme="minorHAnsi" w:cstheme="minorHAnsi"/>
          <w:color w:val="auto"/>
        </w:rPr>
        <w:t>reheat</w:t>
      </w:r>
      <w:r>
        <w:rPr>
          <w:rFonts w:asciiTheme="minorHAnsi" w:hAnsiTheme="minorHAnsi" w:cstheme="minorHAnsi"/>
          <w:color w:val="auto"/>
        </w:rPr>
        <w:t>ing poly(S-DVB)</w:t>
      </w:r>
      <w:r w:rsidR="00A47C95">
        <w:rPr>
          <w:rFonts w:asciiTheme="minorHAnsi" w:hAnsiTheme="minorHAnsi" w:cstheme="minorHAnsi"/>
          <w:color w:val="auto"/>
        </w:rPr>
        <w:t xml:space="preserve"> </w:t>
      </w:r>
      <w:r w:rsidR="00A47C95" w:rsidRPr="00A47C95">
        <w:rPr>
          <w:rFonts w:asciiTheme="minorHAnsi" w:hAnsiTheme="minorHAnsi" w:cstheme="minorHAnsi"/>
          <w:color w:val="auto"/>
        </w:rPr>
        <w:t>with no additional monomer</w:t>
      </w:r>
      <w:r w:rsidR="007F6A83">
        <w:rPr>
          <w:rFonts w:asciiTheme="minorHAnsi" w:hAnsiTheme="minorHAnsi" w:cstheme="minorHAnsi"/>
          <w:color w:val="auto"/>
        </w:rPr>
        <w:t xml:space="preserve">. Polymer structures were examined by </w:t>
      </w:r>
      <w:r w:rsidR="007F6A83" w:rsidRPr="00A47C95">
        <w:rPr>
          <w:rFonts w:asciiTheme="minorHAnsi" w:hAnsiTheme="minorHAnsi" w:cstheme="minorHAnsi"/>
          <w:color w:val="auto"/>
          <w:vertAlign w:val="superscript"/>
        </w:rPr>
        <w:t>1</w:t>
      </w:r>
      <w:r w:rsidR="007F6A83" w:rsidRPr="00A47C95">
        <w:rPr>
          <w:rFonts w:asciiTheme="minorHAnsi" w:hAnsiTheme="minorHAnsi" w:cstheme="minorHAnsi"/>
          <w:color w:val="auto"/>
        </w:rPr>
        <w:t>H</w:t>
      </w:r>
      <w:r w:rsidR="00B67C1A">
        <w:rPr>
          <w:rFonts w:asciiTheme="minorHAnsi" w:hAnsiTheme="minorHAnsi" w:cstheme="minorHAnsi"/>
          <w:color w:val="auto"/>
        </w:rPr>
        <w:t xml:space="preserve"> </w:t>
      </w:r>
      <w:r w:rsidR="007F6A83" w:rsidRPr="00A47C95">
        <w:rPr>
          <w:rFonts w:asciiTheme="minorHAnsi" w:hAnsiTheme="minorHAnsi" w:cstheme="minorHAnsi"/>
          <w:color w:val="auto"/>
        </w:rPr>
        <w:t>NMR</w:t>
      </w:r>
      <w:r w:rsidR="007F6A83">
        <w:rPr>
          <w:rFonts w:asciiTheme="minorHAnsi" w:hAnsiTheme="minorHAnsi" w:cstheme="minorHAnsi"/>
          <w:color w:val="auto"/>
        </w:rPr>
        <w:t xml:space="preserve"> to compare the formation of </w:t>
      </w:r>
      <w:r w:rsidR="007F6A83" w:rsidRPr="00A47C95">
        <w:rPr>
          <w:rFonts w:asciiTheme="minorHAnsi" w:hAnsiTheme="minorHAnsi" w:cstheme="minorHAnsi"/>
          <w:color w:val="auto"/>
        </w:rPr>
        <w:t>HC-S</w:t>
      </w:r>
      <w:r w:rsidR="007F6A83">
        <w:rPr>
          <w:rFonts w:asciiTheme="minorHAnsi" w:hAnsiTheme="minorHAnsi" w:cstheme="minorHAnsi"/>
          <w:color w:val="auto"/>
        </w:rPr>
        <w:t xml:space="preserve"> bonds </w:t>
      </w:r>
      <w:r w:rsidR="007F6A83" w:rsidRPr="00A47C95">
        <w:rPr>
          <w:rFonts w:asciiTheme="minorHAnsi" w:hAnsiTheme="minorHAnsi" w:cstheme="minorHAnsi"/>
          <w:color w:val="auto"/>
        </w:rPr>
        <w:t xml:space="preserve">(2-5 ppm) </w:t>
      </w:r>
      <w:r w:rsidR="007F6A83">
        <w:rPr>
          <w:rFonts w:asciiTheme="minorHAnsi" w:hAnsiTheme="minorHAnsi" w:cstheme="minorHAnsi"/>
          <w:color w:val="auto"/>
        </w:rPr>
        <w:t xml:space="preserve">versus </w:t>
      </w:r>
      <w:r w:rsidR="007F6A83" w:rsidRPr="00A47C95">
        <w:rPr>
          <w:rFonts w:asciiTheme="minorHAnsi" w:hAnsiTheme="minorHAnsi" w:cstheme="minorHAnsi"/>
          <w:color w:val="auto"/>
        </w:rPr>
        <w:t>HC-C</w:t>
      </w:r>
      <w:r w:rsidR="007F6A83">
        <w:rPr>
          <w:rFonts w:asciiTheme="minorHAnsi" w:hAnsiTheme="minorHAnsi" w:cstheme="minorHAnsi"/>
          <w:color w:val="auto"/>
        </w:rPr>
        <w:t xml:space="preserve"> bonds </w:t>
      </w:r>
      <w:r w:rsidR="007F6A83" w:rsidRPr="00A47C95">
        <w:rPr>
          <w:rFonts w:asciiTheme="minorHAnsi" w:hAnsiTheme="minorHAnsi" w:cstheme="minorHAnsi"/>
          <w:color w:val="auto"/>
        </w:rPr>
        <w:t>(1-2 ppm)</w:t>
      </w:r>
      <w:r w:rsidR="007F6A83">
        <w:rPr>
          <w:rFonts w:asciiTheme="minorHAnsi" w:hAnsiTheme="minorHAnsi" w:cstheme="minorHAnsi"/>
          <w:color w:val="auto"/>
        </w:rPr>
        <w:t xml:space="preserve"> formed by radical propagation </w:t>
      </w:r>
      <w:r w:rsidR="00A47C95">
        <w:rPr>
          <w:rFonts w:asciiTheme="minorHAnsi" w:hAnsiTheme="minorHAnsi" w:cstheme="minorHAnsi"/>
          <w:color w:val="auto"/>
        </w:rPr>
        <w:t>(</w:t>
      </w:r>
      <w:r w:rsidR="00A47C95" w:rsidRPr="00B67C1A">
        <w:rPr>
          <w:rFonts w:asciiTheme="minorHAnsi" w:hAnsiTheme="minorHAnsi" w:cstheme="minorHAnsi"/>
          <w:b/>
          <w:color w:val="auto"/>
        </w:rPr>
        <w:t>Figure 3A</w:t>
      </w:r>
      <w:r w:rsidR="00A47C95">
        <w:rPr>
          <w:rFonts w:asciiTheme="minorHAnsi" w:hAnsiTheme="minorHAnsi" w:cstheme="minorHAnsi"/>
          <w:color w:val="auto"/>
        </w:rPr>
        <w:t>)</w:t>
      </w:r>
      <w:r w:rsidR="00A47C95" w:rsidRPr="00A47C95">
        <w:rPr>
          <w:rFonts w:asciiTheme="minorHAnsi" w:hAnsiTheme="minorHAnsi" w:cstheme="minorHAnsi"/>
          <w:color w:val="auto"/>
        </w:rPr>
        <w:t xml:space="preserve">. </w:t>
      </w:r>
      <w:r w:rsidR="007F6A83">
        <w:rPr>
          <w:rFonts w:asciiTheme="minorHAnsi" w:hAnsiTheme="minorHAnsi" w:cstheme="minorHAnsi"/>
          <w:color w:val="auto"/>
        </w:rPr>
        <w:t>H</w:t>
      </w:r>
      <w:r w:rsidR="00A47C95" w:rsidRPr="00A47C95">
        <w:rPr>
          <w:rFonts w:asciiTheme="minorHAnsi" w:hAnsiTheme="minorHAnsi" w:cstheme="minorHAnsi"/>
          <w:color w:val="auto"/>
        </w:rPr>
        <w:t xml:space="preserve">eating poly(S-DVB) </w:t>
      </w:r>
      <w:r w:rsidR="007F6A83">
        <w:rPr>
          <w:rFonts w:asciiTheme="minorHAnsi" w:hAnsiTheme="minorHAnsi" w:cstheme="minorHAnsi"/>
          <w:color w:val="auto"/>
        </w:rPr>
        <w:t>in the absence of</w:t>
      </w:r>
      <w:r w:rsidR="00A47C95" w:rsidRPr="00A47C95">
        <w:rPr>
          <w:rFonts w:asciiTheme="minorHAnsi" w:hAnsiTheme="minorHAnsi" w:cstheme="minorHAnsi"/>
          <w:color w:val="auto"/>
        </w:rPr>
        <w:t xml:space="preserve"> monomer</w:t>
      </w:r>
      <w:r w:rsidR="007F6A83">
        <w:rPr>
          <w:rFonts w:asciiTheme="minorHAnsi" w:hAnsiTheme="minorHAnsi" w:cstheme="minorHAnsi"/>
          <w:color w:val="auto"/>
        </w:rPr>
        <w:t>s showed</w:t>
      </w:r>
      <w:r w:rsidR="00A47C95" w:rsidRPr="00A47C95">
        <w:rPr>
          <w:rFonts w:asciiTheme="minorHAnsi" w:hAnsiTheme="minorHAnsi" w:cstheme="minorHAnsi"/>
          <w:color w:val="auto"/>
        </w:rPr>
        <w:t xml:space="preserve"> no notable changes to the polymer structure. </w:t>
      </w:r>
      <w:r w:rsidR="007F6A83">
        <w:rPr>
          <w:rFonts w:asciiTheme="minorHAnsi" w:hAnsiTheme="minorHAnsi" w:cstheme="minorHAnsi"/>
          <w:color w:val="auto"/>
        </w:rPr>
        <w:t xml:space="preserve">Combining </w:t>
      </w:r>
      <w:r w:rsidR="00A47C95" w:rsidRPr="00A47C95">
        <w:rPr>
          <w:rFonts w:asciiTheme="minorHAnsi" w:hAnsiTheme="minorHAnsi" w:cstheme="minorHAnsi"/>
          <w:color w:val="auto"/>
        </w:rPr>
        <w:t xml:space="preserve">poly(S-DVB) with </w:t>
      </w:r>
      <w:r w:rsidR="007F6A83">
        <w:rPr>
          <w:rFonts w:asciiTheme="minorHAnsi" w:hAnsiTheme="minorHAnsi" w:cstheme="minorHAnsi"/>
          <w:color w:val="auto"/>
        </w:rPr>
        <w:t>additional</w:t>
      </w:r>
      <w:r w:rsidR="00A47C95" w:rsidRPr="00A47C95">
        <w:rPr>
          <w:rFonts w:asciiTheme="minorHAnsi" w:hAnsiTheme="minorHAnsi" w:cstheme="minorHAnsi"/>
          <w:color w:val="auto"/>
        </w:rPr>
        <w:t xml:space="preserve"> DVB resulted in comparable HC-</w:t>
      </w:r>
      <w:proofErr w:type="gramStart"/>
      <w:r w:rsidR="00A47C95" w:rsidRPr="00A47C95">
        <w:rPr>
          <w:rFonts w:asciiTheme="minorHAnsi" w:hAnsiTheme="minorHAnsi" w:cstheme="minorHAnsi"/>
          <w:color w:val="auto"/>
        </w:rPr>
        <w:t>C:HC</w:t>
      </w:r>
      <w:proofErr w:type="gramEnd"/>
      <w:r w:rsidR="00A47C95" w:rsidRPr="00A47C95">
        <w:rPr>
          <w:rFonts w:asciiTheme="minorHAnsi" w:hAnsiTheme="minorHAnsi" w:cstheme="minorHAnsi"/>
          <w:color w:val="auto"/>
        </w:rPr>
        <w:t>-S bond formation relative to the prepolymer</w:t>
      </w:r>
      <w:r w:rsidR="007F6A83">
        <w:rPr>
          <w:rFonts w:asciiTheme="minorHAnsi" w:hAnsiTheme="minorHAnsi" w:cstheme="minorHAnsi"/>
          <w:color w:val="auto"/>
        </w:rPr>
        <w:t>.</w:t>
      </w:r>
      <w:r w:rsidR="00A47C95" w:rsidRPr="00A47C95">
        <w:rPr>
          <w:rFonts w:asciiTheme="minorHAnsi" w:hAnsiTheme="minorHAnsi" w:cstheme="minorHAnsi"/>
          <w:color w:val="auto"/>
        </w:rPr>
        <w:t xml:space="preserve"> </w:t>
      </w:r>
      <w:r w:rsidR="002744BB">
        <w:rPr>
          <w:rFonts w:asciiTheme="minorHAnsi" w:hAnsiTheme="minorHAnsi" w:cstheme="minorHAnsi"/>
          <w:color w:val="auto"/>
        </w:rPr>
        <w:t xml:space="preserve">Unlike CDE, </w:t>
      </w:r>
      <w:r w:rsidR="00A47C95" w:rsidRPr="00A47C95">
        <w:rPr>
          <w:rFonts w:asciiTheme="minorHAnsi" w:hAnsiTheme="minorHAnsi" w:cstheme="minorHAnsi"/>
          <w:color w:val="auto"/>
        </w:rPr>
        <w:t xml:space="preserve">alkene peaks were observed by </w:t>
      </w:r>
      <w:r w:rsidR="00A47C95" w:rsidRPr="00A47C95">
        <w:rPr>
          <w:rFonts w:asciiTheme="minorHAnsi" w:hAnsiTheme="minorHAnsi" w:cstheme="minorHAnsi"/>
          <w:color w:val="auto"/>
          <w:vertAlign w:val="superscript"/>
        </w:rPr>
        <w:t>1</w:t>
      </w:r>
      <w:r w:rsidR="00A47C95" w:rsidRPr="00A47C95">
        <w:rPr>
          <w:rFonts w:asciiTheme="minorHAnsi" w:hAnsiTheme="minorHAnsi" w:cstheme="minorHAnsi"/>
          <w:color w:val="auto"/>
        </w:rPr>
        <w:t>H</w:t>
      </w:r>
      <w:r w:rsidR="00B67C1A">
        <w:rPr>
          <w:rFonts w:asciiTheme="minorHAnsi" w:hAnsiTheme="minorHAnsi" w:cstheme="minorHAnsi"/>
          <w:color w:val="auto"/>
        </w:rPr>
        <w:t xml:space="preserve"> </w:t>
      </w:r>
      <w:r w:rsidR="00A47C95" w:rsidRPr="00A47C95">
        <w:rPr>
          <w:rFonts w:asciiTheme="minorHAnsi" w:hAnsiTheme="minorHAnsi" w:cstheme="minorHAnsi"/>
          <w:color w:val="auto"/>
        </w:rPr>
        <w:t xml:space="preserve">NMR even </w:t>
      </w:r>
      <w:r w:rsidR="002744BB">
        <w:rPr>
          <w:rFonts w:asciiTheme="minorHAnsi" w:hAnsiTheme="minorHAnsi" w:cstheme="minorHAnsi"/>
          <w:color w:val="auto"/>
        </w:rPr>
        <w:t>when poly(S-DVB-DVB) was</w:t>
      </w:r>
      <w:r w:rsidR="00A47C95" w:rsidRPr="00A47C95">
        <w:rPr>
          <w:rFonts w:asciiTheme="minorHAnsi" w:hAnsiTheme="minorHAnsi" w:cstheme="minorHAnsi"/>
          <w:color w:val="auto"/>
        </w:rPr>
        <w:t xml:space="preserve"> precipitat</w:t>
      </w:r>
      <w:r w:rsidR="002744BB">
        <w:rPr>
          <w:rFonts w:asciiTheme="minorHAnsi" w:hAnsiTheme="minorHAnsi" w:cstheme="minorHAnsi"/>
          <w:color w:val="auto"/>
        </w:rPr>
        <w:t>ed</w:t>
      </w:r>
      <w:r w:rsidR="00A47C95" w:rsidRPr="00A47C95">
        <w:rPr>
          <w:rFonts w:asciiTheme="minorHAnsi" w:hAnsiTheme="minorHAnsi" w:cstheme="minorHAnsi"/>
          <w:color w:val="auto"/>
        </w:rPr>
        <w:t xml:space="preserve"> into methanol. </w:t>
      </w:r>
      <w:r w:rsidR="002744BB">
        <w:rPr>
          <w:rFonts w:asciiTheme="minorHAnsi" w:hAnsiTheme="minorHAnsi" w:cstheme="minorHAnsi"/>
          <w:color w:val="auto"/>
        </w:rPr>
        <w:t>The presence of p</w:t>
      </w:r>
      <w:r w:rsidR="00A47C95" w:rsidRPr="00A47C95">
        <w:rPr>
          <w:rFonts w:asciiTheme="minorHAnsi" w:hAnsiTheme="minorHAnsi" w:cstheme="minorHAnsi"/>
          <w:color w:val="auto"/>
        </w:rPr>
        <w:t xml:space="preserve">artially incorporated monomers with unreacted double bonds have been observed </w:t>
      </w:r>
      <w:r w:rsidR="002744BB">
        <w:rPr>
          <w:rFonts w:asciiTheme="minorHAnsi" w:hAnsiTheme="minorHAnsi" w:cstheme="minorHAnsi"/>
          <w:color w:val="auto"/>
        </w:rPr>
        <w:t xml:space="preserve">in </w:t>
      </w:r>
      <w:proofErr w:type="gramStart"/>
      <w:r w:rsidR="002744BB">
        <w:rPr>
          <w:rFonts w:asciiTheme="minorHAnsi" w:hAnsiTheme="minorHAnsi" w:cstheme="minorHAnsi"/>
          <w:color w:val="auto"/>
        </w:rPr>
        <w:t>other</w:t>
      </w:r>
      <w:proofErr w:type="gramEnd"/>
      <w:r w:rsidR="002744BB">
        <w:rPr>
          <w:rFonts w:asciiTheme="minorHAnsi" w:hAnsiTheme="minorHAnsi" w:cstheme="minorHAnsi"/>
          <w:color w:val="auto"/>
        </w:rPr>
        <w:t xml:space="preserve"> polymer systems</w:t>
      </w:r>
      <w:r w:rsidR="00164AB0">
        <w:rPr>
          <w:rFonts w:asciiTheme="minorHAnsi" w:hAnsiTheme="minorHAnsi" w:cstheme="minorHAnsi"/>
          <w:color w:val="auto"/>
          <w:vertAlign w:val="superscript"/>
        </w:rPr>
        <w:t>29</w:t>
      </w:r>
      <w:r w:rsidR="00484B0A">
        <w:rPr>
          <w:rFonts w:asciiTheme="minorHAnsi" w:hAnsiTheme="minorHAnsi" w:cstheme="minorHAnsi"/>
          <w:color w:val="auto"/>
        </w:rPr>
        <w:t>.</w:t>
      </w:r>
      <w:r w:rsidR="00F57142">
        <w:rPr>
          <w:rFonts w:asciiTheme="minorHAnsi" w:hAnsiTheme="minorHAnsi" w:cstheme="minorHAnsi"/>
          <w:color w:val="auto"/>
        </w:rPr>
        <w:t xml:space="preserve"> </w:t>
      </w:r>
    </w:p>
    <w:p w14:paraId="585B56BE" w14:textId="77777777" w:rsidR="0027427F" w:rsidRDefault="0027427F" w:rsidP="0027427F">
      <w:pPr>
        <w:rPr>
          <w:rFonts w:asciiTheme="minorHAnsi" w:hAnsiTheme="minorHAnsi" w:cstheme="minorHAnsi"/>
          <w:color w:val="212121"/>
          <w:shd w:val="clear" w:color="auto" w:fill="FFFFFF"/>
        </w:rPr>
      </w:pPr>
    </w:p>
    <w:p w14:paraId="275D011A" w14:textId="18E2AFD0" w:rsidR="00AD3DBF" w:rsidRDefault="00AD3DBF" w:rsidP="0027427F">
      <w:pPr>
        <w:rPr>
          <w:rFonts w:asciiTheme="minorHAnsi" w:hAnsiTheme="minorHAnsi" w:cstheme="minorHAnsi"/>
          <w:color w:val="212121"/>
          <w:shd w:val="clear" w:color="auto" w:fill="FFFFFF"/>
        </w:rPr>
      </w:pPr>
      <w:r>
        <w:rPr>
          <w:rFonts w:asciiTheme="minorHAnsi" w:hAnsiTheme="minorHAnsi" w:cstheme="minorHAnsi"/>
          <w:color w:val="212121"/>
          <w:shd w:val="clear" w:color="auto" w:fill="FFFFFF"/>
        </w:rPr>
        <w:t xml:space="preserve">Additional controls were conducted by combining 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>S</w:t>
      </w:r>
      <w:r w:rsidRPr="00A47C95">
        <w:rPr>
          <w:rFonts w:asciiTheme="minorHAnsi" w:hAnsiTheme="minorHAnsi" w:cstheme="minorHAnsi"/>
          <w:color w:val="212121"/>
          <w:shd w:val="clear" w:color="auto" w:fill="FFFFFF"/>
          <w:vertAlign w:val="subscript"/>
        </w:rPr>
        <w:t xml:space="preserve">8 </w:t>
      </w:r>
      <w:r>
        <w:rPr>
          <w:rFonts w:asciiTheme="minorHAnsi" w:hAnsiTheme="minorHAnsi" w:cstheme="minorHAnsi"/>
          <w:color w:val="212121"/>
          <w:shd w:val="clear" w:color="auto" w:fill="FFFFFF"/>
        </w:rPr>
        <w:t>with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 xml:space="preserve"> different monomers in the absence of poly(S-DVB) prepolymer</w:t>
      </w:r>
      <w:r>
        <w:rPr>
          <w:rFonts w:asciiTheme="minorHAnsi" w:hAnsiTheme="minorHAnsi" w:cstheme="minorHAnsi"/>
          <w:color w:val="212121"/>
          <w:shd w:val="clear" w:color="auto" w:fill="FFFFFF"/>
        </w:rPr>
        <w:t xml:space="preserve"> to determine if the prepolymer alone initiates polymerization. 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>Although S</w:t>
      </w:r>
      <w:r w:rsidRPr="00A47C95">
        <w:rPr>
          <w:rFonts w:asciiTheme="minorHAnsi" w:hAnsiTheme="minorHAnsi" w:cstheme="minorHAnsi"/>
          <w:color w:val="212121"/>
          <w:shd w:val="clear" w:color="auto" w:fill="FFFFFF"/>
          <w:vertAlign w:val="subscript"/>
        </w:rPr>
        <w:t>8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12121"/>
          <w:shd w:val="clear" w:color="auto" w:fill="FFFFFF"/>
        </w:rPr>
        <w:t>must be heated above 12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>0 °C</w:t>
      </w:r>
      <w:r>
        <w:rPr>
          <w:rFonts w:asciiTheme="minorHAnsi" w:hAnsiTheme="minorHAnsi" w:cstheme="minorHAnsi"/>
          <w:color w:val="212121"/>
          <w:shd w:val="clear" w:color="auto" w:fill="FFFFFF"/>
        </w:rPr>
        <w:t xml:space="preserve"> to melt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 xml:space="preserve"> on its own, </w:t>
      </w:r>
      <w:r>
        <w:rPr>
          <w:rFonts w:asciiTheme="minorHAnsi" w:hAnsiTheme="minorHAnsi" w:cstheme="minorHAnsi"/>
          <w:color w:val="212121"/>
          <w:shd w:val="clear" w:color="auto" w:fill="FFFFFF"/>
        </w:rPr>
        <w:t xml:space="preserve">an 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 xml:space="preserve">incomplete reaction </w:t>
      </w:r>
      <w:r>
        <w:rPr>
          <w:rFonts w:asciiTheme="minorHAnsi" w:hAnsiTheme="minorHAnsi" w:cstheme="minorHAnsi"/>
          <w:color w:val="212121"/>
          <w:shd w:val="clear" w:color="auto" w:fill="FFFFFF"/>
        </w:rPr>
        <w:t xml:space="preserve">occurred when 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>S</w:t>
      </w:r>
      <w:r w:rsidRPr="00A47C95">
        <w:rPr>
          <w:rFonts w:asciiTheme="minorHAnsi" w:hAnsiTheme="minorHAnsi" w:cstheme="minorHAnsi"/>
          <w:color w:val="212121"/>
          <w:shd w:val="clear" w:color="auto" w:fill="FFFFFF"/>
          <w:vertAlign w:val="subscript"/>
        </w:rPr>
        <w:t>8</w:t>
      </w:r>
      <w:r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>w</w:t>
      </w:r>
      <w:r>
        <w:rPr>
          <w:rFonts w:asciiTheme="minorHAnsi" w:hAnsiTheme="minorHAnsi" w:cstheme="minorHAnsi"/>
          <w:color w:val="212121"/>
          <w:shd w:val="clear" w:color="auto" w:fill="FFFFFF"/>
        </w:rPr>
        <w:t>as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 xml:space="preserve"> combined with CDE</w:t>
      </w:r>
      <w:r>
        <w:rPr>
          <w:rFonts w:asciiTheme="minorHAnsi" w:hAnsiTheme="minorHAnsi" w:cstheme="minorHAnsi"/>
          <w:color w:val="212121"/>
          <w:shd w:val="clear" w:color="auto" w:fill="FFFFFF"/>
        </w:rPr>
        <w:t xml:space="preserve"> at 90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 xml:space="preserve"> °C f</w:t>
      </w:r>
      <w:r>
        <w:rPr>
          <w:rFonts w:asciiTheme="minorHAnsi" w:hAnsiTheme="minorHAnsi" w:cstheme="minorHAnsi"/>
          <w:color w:val="212121"/>
          <w:shd w:val="clear" w:color="auto" w:fill="FFFFFF"/>
        </w:rPr>
        <w:t>or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 xml:space="preserve"> 72 h. However, when examined by TLC</w:t>
      </w:r>
      <w:r w:rsidRPr="00A47C95">
        <w:rPr>
          <w:rFonts w:asciiTheme="minorHAnsi" w:hAnsiTheme="minorHAnsi" w:cstheme="minorHAnsi"/>
          <w:color w:val="212121"/>
          <w:shd w:val="clear" w:color="auto" w:fill="FFFFFF"/>
          <w:vertAlign w:val="superscript"/>
        </w:rPr>
        <w:t xml:space="preserve"> 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>and DSC, there was still unreacted elemental sulfur remaining (</w:t>
      </w:r>
      <w:r w:rsidRPr="00B67C1A">
        <w:rPr>
          <w:rFonts w:asciiTheme="minorHAnsi" w:hAnsiTheme="minorHAnsi" w:cstheme="minorHAnsi"/>
          <w:b/>
          <w:color w:val="212121"/>
          <w:shd w:val="clear" w:color="auto" w:fill="FFFFFF"/>
        </w:rPr>
        <w:t>Figure 3</w:t>
      </w:r>
      <w:proofErr w:type="gramStart"/>
      <w:r w:rsidRPr="00B67C1A">
        <w:rPr>
          <w:rFonts w:asciiTheme="minorHAnsi" w:hAnsiTheme="minorHAnsi" w:cstheme="minorHAnsi"/>
          <w:b/>
          <w:color w:val="212121"/>
          <w:shd w:val="clear" w:color="auto" w:fill="FFFFFF"/>
        </w:rPr>
        <w:t>B</w:t>
      </w:r>
      <w:r w:rsidR="00B67C1A" w:rsidRPr="00B67C1A">
        <w:rPr>
          <w:rFonts w:asciiTheme="minorHAnsi" w:hAnsiTheme="minorHAnsi" w:cstheme="minorHAnsi"/>
          <w:b/>
          <w:color w:val="212121"/>
          <w:shd w:val="clear" w:color="auto" w:fill="FFFFFF"/>
        </w:rPr>
        <w:t>,</w:t>
      </w:r>
      <w:r w:rsidRPr="00B67C1A">
        <w:rPr>
          <w:rFonts w:asciiTheme="minorHAnsi" w:hAnsiTheme="minorHAnsi" w:cstheme="minorHAnsi"/>
          <w:b/>
          <w:color w:val="212121"/>
          <w:shd w:val="clear" w:color="auto" w:fill="FFFFFF"/>
        </w:rPr>
        <w:t>C</w:t>
      </w:r>
      <w:proofErr w:type="gramEnd"/>
      <w:r w:rsidRPr="00A47C95">
        <w:rPr>
          <w:rFonts w:asciiTheme="minorHAnsi" w:hAnsiTheme="minorHAnsi" w:cstheme="minorHAnsi"/>
          <w:color w:val="212121"/>
          <w:shd w:val="clear" w:color="auto" w:fill="FFFFFF"/>
        </w:rPr>
        <w:t xml:space="preserve">). When the same control was repeated with </w:t>
      </w:r>
      <w:r w:rsidR="00A35134">
        <w:rPr>
          <w:rFonts w:asciiTheme="minorHAnsi" w:hAnsiTheme="minorHAnsi" w:cstheme="minorHAnsi"/>
          <w:color w:val="212121"/>
          <w:shd w:val="clear" w:color="auto" w:fill="FFFFFF"/>
        </w:rPr>
        <w:t>DVB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 xml:space="preserve"> and </w:t>
      </w:r>
      <w:r w:rsidR="00A35134">
        <w:rPr>
          <w:rFonts w:asciiTheme="minorHAnsi" w:hAnsiTheme="minorHAnsi" w:cstheme="minorHAnsi"/>
          <w:color w:val="212121"/>
          <w:shd w:val="clear" w:color="auto" w:fill="FFFFFF"/>
        </w:rPr>
        <w:t>AE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>, no reaction occurred after 72 h</w:t>
      </w:r>
      <w:r>
        <w:rPr>
          <w:rFonts w:asciiTheme="minorHAnsi" w:hAnsiTheme="minorHAnsi" w:cstheme="minorHAnsi"/>
          <w:color w:val="212121"/>
          <w:shd w:val="clear" w:color="auto" w:fill="FFFFFF"/>
        </w:rPr>
        <w:t>.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12121"/>
          <w:shd w:val="clear" w:color="auto" w:fill="FFFFFF"/>
        </w:rPr>
        <w:t xml:space="preserve">To determine if 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 xml:space="preserve">additional </w:t>
      </w:r>
      <w:r>
        <w:rPr>
          <w:rFonts w:asciiTheme="minorHAnsi" w:hAnsiTheme="minorHAnsi" w:cstheme="minorHAnsi"/>
          <w:color w:val="212121"/>
          <w:shd w:val="clear" w:color="auto" w:fill="FFFFFF"/>
        </w:rPr>
        <w:t xml:space="preserve">sulfur rather than just additional monomers could be incorporated, 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>a</w:t>
      </w:r>
      <w:r w:rsidR="0073263F">
        <w:rPr>
          <w:rFonts w:asciiTheme="minorHAnsi" w:hAnsiTheme="minorHAnsi" w:cstheme="minorHAnsi"/>
          <w:color w:val="212121"/>
          <w:shd w:val="clear" w:color="auto" w:fill="FFFFFF"/>
        </w:rPr>
        <w:t xml:space="preserve"> reaction combining a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 xml:space="preserve"> 1:1:1 weight ratio </w:t>
      </w:r>
      <w:r>
        <w:rPr>
          <w:rFonts w:asciiTheme="minorHAnsi" w:hAnsiTheme="minorHAnsi" w:cstheme="minorHAnsi"/>
          <w:color w:val="212121"/>
          <w:shd w:val="clear" w:color="auto" w:fill="FFFFFF"/>
        </w:rPr>
        <w:t xml:space="preserve">of 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>S</w:t>
      </w:r>
      <w:proofErr w:type="gramStart"/>
      <w:r w:rsidRPr="00A47C95">
        <w:rPr>
          <w:rFonts w:asciiTheme="minorHAnsi" w:hAnsiTheme="minorHAnsi" w:cstheme="minorHAnsi"/>
          <w:color w:val="212121"/>
          <w:shd w:val="clear" w:color="auto" w:fill="FFFFFF"/>
          <w:vertAlign w:val="subscript"/>
        </w:rPr>
        <w:t>8</w:t>
      </w:r>
      <w:r w:rsidR="0073263F">
        <w:rPr>
          <w:rFonts w:asciiTheme="minorHAnsi" w:hAnsiTheme="minorHAnsi" w:cstheme="minorHAnsi"/>
          <w:color w:val="212121"/>
          <w:shd w:val="clear" w:color="auto" w:fill="FFFFFF"/>
        </w:rPr>
        <w:t>:</w:t>
      </w:r>
      <w:r w:rsidR="0073263F" w:rsidRPr="00A47C95">
        <w:rPr>
          <w:rFonts w:asciiTheme="minorHAnsi" w:hAnsiTheme="minorHAnsi" w:cstheme="minorHAnsi"/>
          <w:color w:val="212121"/>
          <w:shd w:val="clear" w:color="auto" w:fill="FFFFFF"/>
        </w:rPr>
        <w:t>CDE</w:t>
      </w:r>
      <w:proofErr w:type="gramEnd"/>
      <w:r w:rsidR="0073263F">
        <w:rPr>
          <w:rFonts w:asciiTheme="minorHAnsi" w:hAnsiTheme="minorHAnsi" w:cstheme="minorHAnsi"/>
          <w:color w:val="212121"/>
          <w:shd w:val="clear" w:color="auto" w:fill="FFFFFF"/>
        </w:rPr>
        <w:t>: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 xml:space="preserve">poly(S-DVB) was </w:t>
      </w:r>
      <w:r w:rsidR="0073263F">
        <w:rPr>
          <w:rFonts w:asciiTheme="minorHAnsi" w:hAnsiTheme="minorHAnsi" w:cstheme="minorHAnsi"/>
          <w:color w:val="212121"/>
          <w:shd w:val="clear" w:color="auto" w:fill="FFFFFF"/>
        </w:rPr>
        <w:t>conducted. A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 xml:space="preserve"> substantial portion of the added sulfur was</w:t>
      </w:r>
      <w:r w:rsidR="0073263F">
        <w:rPr>
          <w:rFonts w:asciiTheme="minorHAnsi" w:hAnsiTheme="minorHAnsi" w:cstheme="minorHAnsi"/>
          <w:color w:val="212121"/>
          <w:shd w:val="clear" w:color="auto" w:fill="FFFFFF"/>
        </w:rPr>
        <w:t xml:space="preserve"> polymerized; however, the reaction was incomplete 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 xml:space="preserve">leaving some unreacted </w:t>
      </w:r>
      <w:r w:rsidR="0073263F">
        <w:rPr>
          <w:rFonts w:asciiTheme="minorHAnsi" w:hAnsiTheme="minorHAnsi" w:cstheme="minorHAnsi"/>
          <w:color w:val="212121"/>
          <w:shd w:val="clear" w:color="auto" w:fill="FFFFFF"/>
        </w:rPr>
        <w:t>S</w:t>
      </w:r>
      <w:r w:rsidR="0073263F" w:rsidRPr="0073263F">
        <w:rPr>
          <w:rFonts w:asciiTheme="minorHAnsi" w:hAnsiTheme="minorHAnsi" w:cstheme="minorHAnsi"/>
          <w:color w:val="212121"/>
          <w:shd w:val="clear" w:color="auto" w:fill="FFFFFF"/>
          <w:vertAlign w:val="subscript"/>
        </w:rPr>
        <w:t>8</w:t>
      </w:r>
      <w:r w:rsidR="0073263F">
        <w:rPr>
          <w:rFonts w:asciiTheme="minorHAnsi" w:hAnsiTheme="minorHAnsi" w:cstheme="minorHAnsi"/>
          <w:color w:val="212121"/>
          <w:shd w:val="clear" w:color="auto" w:fill="FFFFFF"/>
        </w:rPr>
        <w:t xml:space="preserve"> in the 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>sample (</w:t>
      </w:r>
      <w:r w:rsidRPr="00B67C1A">
        <w:rPr>
          <w:rFonts w:asciiTheme="minorHAnsi" w:hAnsiTheme="minorHAnsi" w:cstheme="minorHAnsi"/>
          <w:b/>
          <w:color w:val="212121"/>
          <w:shd w:val="clear" w:color="auto" w:fill="FFFFFF"/>
        </w:rPr>
        <w:t xml:space="preserve">Figure </w:t>
      </w:r>
      <w:r w:rsidR="0073263F" w:rsidRPr="00B67C1A">
        <w:rPr>
          <w:rFonts w:asciiTheme="minorHAnsi" w:hAnsiTheme="minorHAnsi" w:cstheme="minorHAnsi"/>
          <w:b/>
          <w:color w:val="212121"/>
          <w:shd w:val="clear" w:color="auto" w:fill="FFFFFF"/>
        </w:rPr>
        <w:t>3B</w:t>
      </w:r>
      <w:r w:rsidRPr="00A47C95">
        <w:rPr>
          <w:rFonts w:asciiTheme="minorHAnsi" w:hAnsiTheme="minorHAnsi" w:cstheme="minorHAnsi"/>
          <w:color w:val="212121"/>
          <w:shd w:val="clear" w:color="auto" w:fill="FFFFFF"/>
        </w:rPr>
        <w:t>).</w:t>
      </w:r>
    </w:p>
    <w:p w14:paraId="11F4AD20" w14:textId="77777777" w:rsidR="0027427F" w:rsidRDefault="0027427F" w:rsidP="0027427F">
      <w:pPr>
        <w:rPr>
          <w:rFonts w:asciiTheme="minorHAnsi" w:hAnsiTheme="minorHAnsi" w:cstheme="minorHAnsi"/>
          <w:color w:val="212121"/>
          <w:shd w:val="clear" w:color="auto" w:fill="FFFFFF"/>
        </w:rPr>
      </w:pPr>
    </w:p>
    <w:p w14:paraId="30EE2A1D" w14:textId="6AB3E212" w:rsidR="004A2B7B" w:rsidRPr="004A2B7B" w:rsidRDefault="004A2B7B" w:rsidP="0027427F">
      <w:pPr>
        <w:rPr>
          <w:rFonts w:asciiTheme="minorHAnsi" w:hAnsiTheme="minorHAnsi" w:cstheme="minorHAnsi"/>
          <w:color w:val="212121"/>
          <w:shd w:val="clear" w:color="auto" w:fill="FFFFFF"/>
        </w:rPr>
      </w:pPr>
      <w:r>
        <w:rPr>
          <w:rFonts w:asciiTheme="minorHAnsi" w:hAnsiTheme="minorHAnsi" w:cstheme="minorHAnsi"/>
          <w:color w:val="212121"/>
          <w:shd w:val="clear" w:color="auto" w:fill="FFFFFF"/>
        </w:rPr>
        <w:t xml:space="preserve">Prepolymer and terpolymer solubility was investigated in DCM at 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>75 mg/mL</w:t>
      </w:r>
      <w:r w:rsidR="0050250B">
        <w:rPr>
          <w:rFonts w:asciiTheme="minorHAnsi" w:hAnsiTheme="minorHAnsi" w:cstheme="minorHAnsi"/>
          <w:color w:val="212121"/>
          <w:shd w:val="clear" w:color="auto" w:fill="FFFFFF"/>
        </w:rPr>
        <w:t xml:space="preserve"> (</w:t>
      </w:r>
      <w:r w:rsidR="0050250B" w:rsidRPr="00B67C1A">
        <w:rPr>
          <w:rFonts w:asciiTheme="minorHAnsi" w:hAnsiTheme="minorHAnsi" w:cstheme="minorHAnsi"/>
          <w:b/>
          <w:color w:val="212121"/>
          <w:shd w:val="clear" w:color="auto" w:fill="FFFFFF"/>
        </w:rPr>
        <w:t>Figure 5</w:t>
      </w:r>
      <w:r w:rsidR="0050250B">
        <w:rPr>
          <w:rFonts w:asciiTheme="minorHAnsi" w:hAnsiTheme="minorHAnsi" w:cstheme="minorHAnsi"/>
          <w:color w:val="212121"/>
          <w:shd w:val="clear" w:color="auto" w:fill="FFFFFF"/>
        </w:rPr>
        <w:t>)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 xml:space="preserve">. </w:t>
      </w:r>
      <w:r>
        <w:rPr>
          <w:rFonts w:asciiTheme="minorHAnsi" w:hAnsiTheme="minorHAnsi" w:cstheme="minorHAnsi"/>
          <w:color w:val="212121"/>
          <w:shd w:val="clear" w:color="auto" w:fill="FFFFFF"/>
        </w:rPr>
        <w:t>Poly(S-DVB) with h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>igh sulfur content demonstrated limited solubility</w:t>
      </w:r>
      <w:r>
        <w:rPr>
          <w:rFonts w:asciiTheme="minorHAnsi" w:hAnsiTheme="minorHAnsi" w:cstheme="minorHAnsi"/>
          <w:color w:val="212121"/>
          <w:shd w:val="clear" w:color="auto" w:fill="FFFFFF"/>
        </w:rPr>
        <w:t>, which has been observed previously</w:t>
      </w:r>
      <w:r w:rsidR="00DC7EBD" w:rsidRPr="00DC7EBD">
        <w:rPr>
          <w:rFonts w:asciiTheme="minorHAnsi" w:hAnsiTheme="minorHAnsi" w:cstheme="minorHAnsi"/>
          <w:color w:val="212121"/>
          <w:shd w:val="clear" w:color="auto" w:fill="FFFFFF"/>
          <w:vertAlign w:val="superscript"/>
        </w:rPr>
        <w:t>3</w:t>
      </w:r>
      <w:r w:rsidR="00484B0A">
        <w:rPr>
          <w:rFonts w:asciiTheme="minorHAnsi" w:hAnsiTheme="minorHAnsi" w:cstheme="minorHAnsi"/>
          <w:color w:val="212121"/>
          <w:shd w:val="clear" w:color="auto" w:fill="FFFFFF"/>
        </w:rPr>
        <w:t>.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  <w:r w:rsidR="00392A0B">
        <w:rPr>
          <w:rFonts w:asciiTheme="minorHAnsi" w:hAnsiTheme="minorHAnsi" w:cstheme="minorHAnsi"/>
          <w:color w:val="212121"/>
          <w:shd w:val="clear" w:color="auto" w:fill="FFFFFF"/>
        </w:rPr>
        <w:t xml:space="preserve">However, </w:t>
      </w:r>
      <w:r w:rsidR="00392A0B" w:rsidRPr="004A2B7B">
        <w:rPr>
          <w:rFonts w:asciiTheme="minorHAnsi" w:hAnsiTheme="minorHAnsi" w:cstheme="minorHAnsi"/>
          <w:color w:val="212121"/>
          <w:shd w:val="clear" w:color="auto" w:fill="FFFFFF"/>
        </w:rPr>
        <w:t xml:space="preserve">the incorporation of </w:t>
      </w:r>
      <w:r w:rsidR="00392A0B">
        <w:rPr>
          <w:rFonts w:asciiTheme="minorHAnsi" w:hAnsiTheme="minorHAnsi" w:cstheme="minorHAnsi"/>
          <w:color w:val="212121"/>
          <w:shd w:val="clear" w:color="auto" w:fill="FFFFFF"/>
        </w:rPr>
        <w:t xml:space="preserve">some </w:t>
      </w:r>
      <w:r w:rsidR="00392A0B" w:rsidRPr="004A2B7B">
        <w:rPr>
          <w:rFonts w:asciiTheme="minorHAnsi" w:hAnsiTheme="minorHAnsi" w:cstheme="minorHAnsi"/>
          <w:color w:val="212121"/>
          <w:shd w:val="clear" w:color="auto" w:fill="FFFFFF"/>
        </w:rPr>
        <w:t>CDE improve</w:t>
      </w:r>
      <w:r w:rsidR="002269DC">
        <w:rPr>
          <w:rFonts w:asciiTheme="minorHAnsi" w:hAnsiTheme="minorHAnsi" w:cstheme="minorHAnsi"/>
          <w:color w:val="212121"/>
          <w:shd w:val="clear" w:color="auto" w:fill="FFFFFF"/>
        </w:rPr>
        <w:t>d</w:t>
      </w:r>
      <w:r w:rsidR="00392A0B" w:rsidRPr="004A2B7B">
        <w:rPr>
          <w:rFonts w:asciiTheme="minorHAnsi" w:hAnsiTheme="minorHAnsi" w:cstheme="minorHAnsi"/>
          <w:color w:val="212121"/>
          <w:shd w:val="clear" w:color="auto" w:fill="FFFFFF"/>
        </w:rPr>
        <w:t xml:space="preserve"> solubility</w:t>
      </w:r>
      <w:r w:rsidR="00392A0B">
        <w:rPr>
          <w:rFonts w:asciiTheme="minorHAnsi" w:hAnsiTheme="minorHAnsi" w:cstheme="minorHAnsi"/>
          <w:color w:val="212121"/>
          <w:shd w:val="clear" w:color="auto" w:fill="FFFFFF"/>
        </w:rPr>
        <w:t xml:space="preserve"> substantially. </w:t>
      </w:r>
      <w:r w:rsidR="00392A0B" w:rsidRPr="004A2B7B">
        <w:rPr>
          <w:rFonts w:asciiTheme="minorHAnsi" w:hAnsiTheme="minorHAnsi" w:cstheme="minorHAnsi"/>
          <w:color w:val="212121"/>
          <w:shd w:val="clear" w:color="auto" w:fill="FFFFFF"/>
        </w:rPr>
        <w:t>Beyond 1:50 poly(S-DVB</w:t>
      </w:r>
      <w:proofErr w:type="gramStart"/>
      <w:r w:rsidR="00392A0B" w:rsidRPr="004A2B7B">
        <w:rPr>
          <w:rFonts w:asciiTheme="minorHAnsi" w:hAnsiTheme="minorHAnsi" w:cstheme="minorHAnsi"/>
          <w:color w:val="212121"/>
          <w:shd w:val="clear" w:color="auto" w:fill="FFFFFF"/>
        </w:rPr>
        <w:t>):CDE</w:t>
      </w:r>
      <w:proofErr w:type="gramEnd"/>
      <w:r w:rsidR="00392A0B" w:rsidRPr="004A2B7B">
        <w:rPr>
          <w:rFonts w:asciiTheme="minorHAnsi" w:hAnsiTheme="minorHAnsi" w:cstheme="minorHAnsi"/>
          <w:color w:val="212121"/>
          <w:shd w:val="clear" w:color="auto" w:fill="FFFFFF"/>
        </w:rPr>
        <w:t xml:space="preserve"> ratio, extensive cross-linking led to a less soluble, more gel-like network. 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>Although terpolymer samples appear homogenous</w:t>
      </w:r>
      <w:r w:rsidR="005D355D">
        <w:rPr>
          <w:rFonts w:asciiTheme="minorHAnsi" w:hAnsiTheme="minorHAnsi" w:cstheme="minorHAnsi"/>
          <w:color w:val="212121"/>
          <w:shd w:val="clear" w:color="auto" w:fill="FFFFFF"/>
        </w:rPr>
        <w:t xml:space="preserve"> (</w:t>
      </w:r>
      <w:r w:rsidR="005D355D" w:rsidRPr="00B67C1A">
        <w:rPr>
          <w:rFonts w:asciiTheme="minorHAnsi" w:hAnsiTheme="minorHAnsi" w:cstheme="minorHAnsi"/>
          <w:b/>
          <w:color w:val="212121"/>
          <w:shd w:val="clear" w:color="auto" w:fill="FFFFFF"/>
        </w:rPr>
        <w:t>Figure 5A</w:t>
      </w:r>
      <w:r w:rsidR="005D355D">
        <w:rPr>
          <w:rFonts w:asciiTheme="minorHAnsi" w:hAnsiTheme="minorHAnsi" w:cstheme="minorHAnsi"/>
          <w:color w:val="212121"/>
          <w:shd w:val="clear" w:color="auto" w:fill="FFFFFF"/>
        </w:rPr>
        <w:t>)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>,</w:t>
      </w:r>
      <w:r w:rsidR="005D355D">
        <w:rPr>
          <w:rFonts w:asciiTheme="minorHAnsi" w:hAnsiTheme="minorHAnsi" w:cstheme="minorHAnsi"/>
          <w:color w:val="212121"/>
          <w:shd w:val="clear" w:color="auto" w:fill="FFFFFF"/>
        </w:rPr>
        <w:t xml:space="preserve"> solubility tests demonstrated samples contain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 xml:space="preserve"> fully soluble and fully insoluble portions.</w:t>
      </w:r>
      <w:r w:rsidR="005D355D">
        <w:rPr>
          <w:rFonts w:asciiTheme="minorHAnsi" w:hAnsiTheme="minorHAnsi" w:cstheme="minorHAnsi"/>
          <w:color w:val="212121"/>
          <w:shd w:val="clear" w:color="auto" w:fill="FFFFFF"/>
        </w:rPr>
        <w:t xml:space="preserve"> Polymer insolubility may be caused by regions of 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 xml:space="preserve">high sulfur content, </w:t>
      </w:r>
      <w:r w:rsidR="00B43CBB">
        <w:rPr>
          <w:rFonts w:asciiTheme="minorHAnsi" w:hAnsiTheme="minorHAnsi" w:cstheme="minorHAnsi"/>
          <w:color w:val="212121"/>
          <w:shd w:val="clear" w:color="auto" w:fill="FFFFFF"/>
        </w:rPr>
        <w:t xml:space="preserve">extensive cross-linking 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>and</w:t>
      </w:r>
      <w:r w:rsidR="005D355D">
        <w:rPr>
          <w:rFonts w:asciiTheme="minorHAnsi" w:hAnsiTheme="minorHAnsi" w:cstheme="minorHAnsi"/>
          <w:color w:val="212121"/>
          <w:shd w:val="clear" w:color="auto" w:fill="FFFFFF"/>
        </w:rPr>
        <w:t>/or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  <w:r w:rsidR="00B43CBB" w:rsidRPr="004A2B7B">
        <w:rPr>
          <w:rFonts w:asciiTheme="minorHAnsi" w:hAnsiTheme="minorHAnsi" w:cstheme="minorHAnsi"/>
          <w:color w:val="212121"/>
          <w:shd w:val="clear" w:color="auto" w:fill="FFFFFF"/>
        </w:rPr>
        <w:t>high molecular weight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 xml:space="preserve">. </w:t>
      </w:r>
      <w:r w:rsidR="00B43CBB">
        <w:rPr>
          <w:rFonts w:asciiTheme="minorHAnsi" w:hAnsiTheme="minorHAnsi" w:cstheme="minorHAnsi"/>
          <w:color w:val="212121"/>
          <w:shd w:val="clear" w:color="auto" w:fill="FFFFFF"/>
        </w:rPr>
        <w:t>Only the soluble fraction was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  <w:r w:rsidR="00B43CBB">
        <w:rPr>
          <w:rFonts w:asciiTheme="minorHAnsi" w:hAnsiTheme="minorHAnsi" w:cstheme="minorHAnsi"/>
          <w:color w:val="212121"/>
          <w:shd w:val="clear" w:color="auto" w:fill="FFFFFF"/>
        </w:rPr>
        <w:t xml:space="preserve">used for 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 xml:space="preserve">characterization by </w:t>
      </w:r>
      <w:r w:rsidR="00B43CBB">
        <w:rPr>
          <w:rFonts w:asciiTheme="minorHAnsi" w:hAnsiTheme="minorHAnsi" w:cstheme="minorHAnsi"/>
          <w:color w:val="212121"/>
          <w:shd w:val="clear" w:color="auto" w:fill="FFFFFF"/>
        </w:rPr>
        <w:t>NMR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 xml:space="preserve"> and </w:t>
      </w:r>
      <w:r w:rsidR="00B43CBB">
        <w:rPr>
          <w:rFonts w:asciiTheme="minorHAnsi" w:hAnsiTheme="minorHAnsi" w:cstheme="minorHAnsi"/>
          <w:color w:val="212121"/>
          <w:shd w:val="clear" w:color="auto" w:fill="FFFFFF"/>
        </w:rPr>
        <w:t>GPC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  <w:r w:rsidR="005D355D">
        <w:rPr>
          <w:rFonts w:asciiTheme="minorHAnsi" w:hAnsiTheme="minorHAnsi" w:cstheme="minorHAnsi"/>
          <w:color w:val="212121"/>
          <w:shd w:val="clear" w:color="auto" w:fill="FFFFFF"/>
        </w:rPr>
        <w:t>(</w:t>
      </w:r>
      <w:r w:rsidR="005D355D" w:rsidRPr="00B67C1A">
        <w:rPr>
          <w:rFonts w:asciiTheme="minorHAnsi" w:hAnsiTheme="minorHAnsi" w:cstheme="minorHAnsi"/>
          <w:b/>
          <w:color w:val="212121"/>
          <w:shd w:val="clear" w:color="auto" w:fill="FFFFFF"/>
        </w:rPr>
        <w:t>Figure 4</w:t>
      </w:r>
      <w:r w:rsidR="005D355D">
        <w:rPr>
          <w:rFonts w:asciiTheme="minorHAnsi" w:hAnsiTheme="minorHAnsi" w:cstheme="minorHAnsi"/>
          <w:color w:val="212121"/>
          <w:shd w:val="clear" w:color="auto" w:fill="FFFFFF"/>
        </w:rPr>
        <w:t>)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>.</w:t>
      </w:r>
      <w:r w:rsidR="00B43CBB">
        <w:rPr>
          <w:rFonts w:asciiTheme="minorHAnsi" w:hAnsiTheme="minorHAnsi" w:cstheme="minorHAnsi"/>
          <w:color w:val="212121"/>
          <w:shd w:val="clear" w:color="auto" w:fill="FFFFFF"/>
        </w:rPr>
        <w:t xml:space="preserve"> Since there </w:t>
      </w:r>
      <w:r w:rsidR="00392A0B">
        <w:rPr>
          <w:rFonts w:asciiTheme="minorHAnsi" w:hAnsiTheme="minorHAnsi" w:cstheme="minorHAnsi"/>
          <w:color w:val="212121"/>
          <w:shd w:val="clear" w:color="auto" w:fill="FFFFFF"/>
        </w:rPr>
        <w:t>are</w:t>
      </w:r>
      <w:r w:rsidR="00B43CBB">
        <w:rPr>
          <w:rFonts w:asciiTheme="minorHAnsi" w:hAnsiTheme="minorHAnsi" w:cstheme="minorHAnsi"/>
          <w:color w:val="212121"/>
          <w:shd w:val="clear" w:color="auto" w:fill="FFFFFF"/>
        </w:rPr>
        <w:t xml:space="preserve"> likely competing effects between high sulfur content and cross-linking, it </w:t>
      </w:r>
      <w:r w:rsidR="00B43CBB" w:rsidRPr="004A2B7B">
        <w:rPr>
          <w:rFonts w:asciiTheme="minorHAnsi" w:hAnsiTheme="minorHAnsi" w:cstheme="minorHAnsi"/>
          <w:color w:val="212121"/>
          <w:shd w:val="clear" w:color="auto" w:fill="FFFFFF"/>
        </w:rPr>
        <w:t xml:space="preserve">is </w:t>
      </w:r>
      <w:r w:rsidR="00B43CBB">
        <w:rPr>
          <w:rFonts w:asciiTheme="minorHAnsi" w:hAnsiTheme="minorHAnsi" w:cstheme="minorHAnsi"/>
          <w:color w:val="212121"/>
          <w:shd w:val="clear" w:color="auto" w:fill="FFFFFF"/>
        </w:rPr>
        <w:t xml:space="preserve">difficult to discern how </w:t>
      </w:r>
      <w:r w:rsidR="00B43CBB" w:rsidRPr="004A2B7B">
        <w:rPr>
          <w:rFonts w:asciiTheme="minorHAnsi" w:hAnsiTheme="minorHAnsi" w:cstheme="minorHAnsi"/>
          <w:color w:val="212121"/>
          <w:shd w:val="clear" w:color="auto" w:fill="FFFFFF"/>
        </w:rPr>
        <w:t xml:space="preserve">the NMR </w:t>
      </w:r>
      <w:r w:rsidR="00B43CBB">
        <w:rPr>
          <w:rFonts w:asciiTheme="minorHAnsi" w:hAnsiTheme="minorHAnsi" w:cstheme="minorHAnsi"/>
          <w:color w:val="212121"/>
          <w:shd w:val="clear" w:color="auto" w:fill="FFFFFF"/>
        </w:rPr>
        <w:t>spectra are</w:t>
      </w:r>
      <w:r w:rsidR="00B43CBB" w:rsidRPr="004A2B7B">
        <w:rPr>
          <w:rFonts w:asciiTheme="minorHAnsi" w:hAnsiTheme="minorHAnsi" w:cstheme="minorHAnsi"/>
          <w:color w:val="212121"/>
          <w:shd w:val="clear" w:color="auto" w:fill="FFFFFF"/>
        </w:rPr>
        <w:t xml:space="preserve"> affected by </w:t>
      </w:r>
      <w:r w:rsidR="00B43CBB">
        <w:rPr>
          <w:rFonts w:asciiTheme="minorHAnsi" w:hAnsiTheme="minorHAnsi" w:cstheme="minorHAnsi"/>
          <w:color w:val="212121"/>
          <w:shd w:val="clear" w:color="auto" w:fill="FFFFFF"/>
        </w:rPr>
        <w:t>in</w:t>
      </w:r>
      <w:r w:rsidR="00B43CBB" w:rsidRPr="004A2B7B">
        <w:rPr>
          <w:rFonts w:asciiTheme="minorHAnsi" w:hAnsiTheme="minorHAnsi" w:cstheme="minorHAnsi"/>
          <w:color w:val="212121"/>
          <w:shd w:val="clear" w:color="auto" w:fill="FFFFFF"/>
        </w:rPr>
        <w:t xml:space="preserve">solubility. </w:t>
      </w:r>
      <w:r w:rsidR="00B43CBB">
        <w:rPr>
          <w:rFonts w:asciiTheme="minorHAnsi" w:hAnsiTheme="minorHAnsi" w:cstheme="minorHAnsi"/>
          <w:color w:val="212121"/>
          <w:shd w:val="clear" w:color="auto" w:fill="FFFFFF"/>
        </w:rPr>
        <w:t xml:space="preserve">For GPC, the soluble fraction likely 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>underestimate</w:t>
      </w:r>
      <w:r w:rsidR="00B43CBB">
        <w:rPr>
          <w:rFonts w:asciiTheme="minorHAnsi" w:hAnsiTheme="minorHAnsi" w:cstheme="minorHAnsi"/>
          <w:color w:val="212121"/>
          <w:shd w:val="clear" w:color="auto" w:fill="FFFFFF"/>
        </w:rPr>
        <w:t>s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 xml:space="preserve"> the overall molecular weight and PDI</w:t>
      </w:r>
      <w:r w:rsidR="00B43CBB">
        <w:rPr>
          <w:rFonts w:asciiTheme="minorHAnsi" w:hAnsiTheme="minorHAnsi" w:cstheme="minorHAnsi"/>
          <w:color w:val="212121"/>
          <w:shd w:val="clear" w:color="auto" w:fill="FFFFFF"/>
        </w:rPr>
        <w:t xml:space="preserve"> of the terpolymers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>.</w:t>
      </w:r>
      <w:r w:rsidR="00B43CBB">
        <w:rPr>
          <w:rFonts w:asciiTheme="minorHAnsi" w:hAnsiTheme="minorHAnsi" w:cstheme="minorHAnsi"/>
          <w:color w:val="212121"/>
          <w:shd w:val="clear" w:color="auto" w:fill="FFFFFF"/>
        </w:rPr>
        <w:t xml:space="preserve"> Despite these challenges,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  <w:r w:rsidR="00B43CBB">
        <w:rPr>
          <w:rFonts w:asciiTheme="minorHAnsi" w:hAnsiTheme="minorHAnsi" w:cstheme="minorHAnsi"/>
          <w:color w:val="212121"/>
          <w:shd w:val="clear" w:color="auto" w:fill="FFFFFF"/>
        </w:rPr>
        <w:t>poly(S-DVB-CDE)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 xml:space="preserve"> demonstrate</w:t>
      </w:r>
      <w:r w:rsidR="00B43CBB">
        <w:rPr>
          <w:rFonts w:asciiTheme="minorHAnsi" w:hAnsiTheme="minorHAnsi" w:cstheme="minorHAnsi"/>
          <w:color w:val="212121"/>
          <w:shd w:val="clear" w:color="auto" w:fill="FFFFFF"/>
        </w:rPr>
        <w:t>d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 xml:space="preserve"> improved solubility relative to </w:t>
      </w:r>
      <w:r w:rsidR="00B43CBB">
        <w:rPr>
          <w:rFonts w:asciiTheme="minorHAnsi" w:hAnsiTheme="minorHAnsi" w:cstheme="minorHAnsi"/>
          <w:color w:val="212121"/>
          <w:shd w:val="clear" w:color="auto" w:fill="FFFFFF"/>
        </w:rPr>
        <w:t xml:space="preserve">many of 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>the prepolymer</w:t>
      </w:r>
      <w:r w:rsidR="00B43CBB">
        <w:rPr>
          <w:rFonts w:asciiTheme="minorHAnsi" w:hAnsiTheme="minorHAnsi" w:cstheme="minorHAnsi"/>
          <w:color w:val="212121"/>
          <w:shd w:val="clear" w:color="auto" w:fill="FFFFFF"/>
        </w:rPr>
        <w:t xml:space="preserve"> samples providing more complete </w:t>
      </w:r>
      <w:r w:rsidRPr="004A2B7B">
        <w:rPr>
          <w:rFonts w:asciiTheme="minorHAnsi" w:hAnsiTheme="minorHAnsi" w:cstheme="minorHAnsi"/>
          <w:color w:val="212121"/>
          <w:shd w:val="clear" w:color="auto" w:fill="FFFFFF"/>
        </w:rPr>
        <w:t xml:space="preserve">information. </w:t>
      </w:r>
    </w:p>
    <w:p w14:paraId="075478AD" w14:textId="77777777" w:rsidR="0027427F" w:rsidRDefault="0027427F" w:rsidP="0027427F">
      <w:pPr>
        <w:rPr>
          <w:rFonts w:asciiTheme="minorHAnsi" w:hAnsiTheme="minorHAnsi" w:cstheme="minorHAnsi"/>
          <w:color w:val="auto"/>
        </w:rPr>
      </w:pPr>
    </w:p>
    <w:p w14:paraId="1797445D" w14:textId="28134BED" w:rsidR="002C4C7C" w:rsidRDefault="002C4C7C" w:rsidP="0027427F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field of inverse vulcanization has grown rapidly since it was first introduced. Short reaction times, solvent</w:t>
      </w:r>
      <w:r w:rsidR="002269DC">
        <w:rPr>
          <w:rFonts w:asciiTheme="minorHAnsi" w:hAnsiTheme="minorHAnsi" w:cstheme="minorHAnsi"/>
          <w:color w:val="auto"/>
        </w:rPr>
        <w:t>-free synthesis</w:t>
      </w:r>
      <w:r>
        <w:rPr>
          <w:rFonts w:asciiTheme="minorHAnsi" w:hAnsiTheme="minorHAnsi" w:cstheme="minorHAnsi"/>
          <w:color w:val="auto"/>
        </w:rPr>
        <w:t>, and the development of functional materials make this method very attractive. However, high re</w:t>
      </w:r>
      <w:r w:rsidR="00A47C95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>ction temperatures preclude th</w:t>
      </w:r>
      <w:r w:rsidR="002269DC">
        <w:rPr>
          <w:rFonts w:asciiTheme="minorHAnsi" w:hAnsiTheme="minorHAnsi" w:cstheme="minorHAnsi"/>
          <w:color w:val="auto"/>
        </w:rPr>
        <w:t>e</w:t>
      </w:r>
      <w:r>
        <w:rPr>
          <w:rFonts w:asciiTheme="minorHAnsi" w:hAnsiTheme="minorHAnsi" w:cstheme="minorHAnsi"/>
          <w:color w:val="auto"/>
        </w:rPr>
        <w:t xml:space="preserve"> use of many monomers. Utilizing dynamic sulfur bonds of polysulfides to initiate polymerization has decreased the reaction temperature substantially to 90 °C. Additionally, </w:t>
      </w:r>
      <w:r w:rsidR="00A35134">
        <w:rPr>
          <w:rFonts w:asciiTheme="minorHAnsi" w:hAnsiTheme="minorHAnsi" w:cstheme="minorHAnsi"/>
          <w:color w:val="auto"/>
        </w:rPr>
        <w:t xml:space="preserve">monofunctional </w:t>
      </w:r>
      <w:r>
        <w:rPr>
          <w:rFonts w:asciiTheme="minorHAnsi" w:hAnsiTheme="minorHAnsi" w:cstheme="minorHAnsi"/>
          <w:color w:val="auto"/>
        </w:rPr>
        <w:t xml:space="preserve">monomers can be </w:t>
      </w:r>
      <w:r w:rsidR="00392A0B">
        <w:rPr>
          <w:rFonts w:asciiTheme="minorHAnsi" w:hAnsiTheme="minorHAnsi" w:cstheme="minorHAnsi"/>
          <w:color w:val="auto"/>
        </w:rPr>
        <w:t>combined</w:t>
      </w:r>
      <w:r>
        <w:rPr>
          <w:rFonts w:asciiTheme="minorHAnsi" w:hAnsiTheme="minorHAnsi" w:cstheme="minorHAnsi"/>
          <w:color w:val="auto"/>
        </w:rPr>
        <w:t xml:space="preserve"> into stable polymers. This development allows </w:t>
      </w:r>
      <w:r w:rsidR="00392A0B">
        <w:rPr>
          <w:rFonts w:asciiTheme="minorHAnsi" w:hAnsiTheme="minorHAnsi" w:cstheme="minorHAnsi"/>
          <w:color w:val="auto"/>
        </w:rPr>
        <w:t>more</w:t>
      </w:r>
      <w:r>
        <w:rPr>
          <w:rFonts w:asciiTheme="minorHAnsi" w:hAnsiTheme="minorHAnsi" w:cstheme="minorHAnsi"/>
          <w:color w:val="auto"/>
        </w:rPr>
        <w:t xml:space="preserve"> monomers to be </w:t>
      </w:r>
      <w:r w:rsidR="00392A0B">
        <w:rPr>
          <w:rFonts w:asciiTheme="minorHAnsi" w:hAnsiTheme="minorHAnsi" w:cstheme="minorHAnsi"/>
          <w:color w:val="auto"/>
        </w:rPr>
        <w:t>utilized</w:t>
      </w:r>
      <w:r>
        <w:rPr>
          <w:rFonts w:asciiTheme="minorHAnsi" w:hAnsiTheme="minorHAnsi" w:cstheme="minorHAnsi"/>
          <w:color w:val="auto"/>
        </w:rPr>
        <w:t xml:space="preserve"> creat</w:t>
      </w:r>
      <w:r w:rsidR="00392A0B">
        <w:rPr>
          <w:rFonts w:asciiTheme="minorHAnsi" w:hAnsiTheme="minorHAnsi" w:cstheme="minorHAnsi"/>
          <w:color w:val="auto"/>
        </w:rPr>
        <w:t>ing</w:t>
      </w:r>
      <w:r>
        <w:rPr>
          <w:rFonts w:asciiTheme="minorHAnsi" w:hAnsiTheme="minorHAnsi" w:cstheme="minorHAnsi"/>
          <w:color w:val="auto"/>
        </w:rPr>
        <w:t xml:space="preserve"> a diverse set of materials. Developing polymers with a wider range of physical properties will likely expand the use of recycled waste to create functional polymers. </w:t>
      </w:r>
    </w:p>
    <w:p w14:paraId="52A0C820" w14:textId="77777777" w:rsidR="005D27A8" w:rsidRPr="001B1519" w:rsidRDefault="005D27A8" w:rsidP="001B1519">
      <w:pPr>
        <w:rPr>
          <w:rFonts w:asciiTheme="minorHAnsi" w:hAnsiTheme="minorHAnsi" w:cstheme="minorHAnsi"/>
          <w:color w:val="auto"/>
        </w:rPr>
      </w:pPr>
    </w:p>
    <w:p w14:paraId="1734505F" w14:textId="6FE61FD6" w:rsidR="00AA03DF" w:rsidRPr="001B1519" w:rsidRDefault="00AA03DF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03B2540B" w14:textId="77777777" w:rsidR="00C34143" w:rsidRPr="00C34143" w:rsidRDefault="00C34143" w:rsidP="00C34143">
      <w:pPr>
        <w:rPr>
          <w:rFonts w:asciiTheme="minorHAnsi" w:hAnsiTheme="minorHAnsi" w:cstheme="minorHAnsi"/>
        </w:rPr>
      </w:pPr>
      <w:r w:rsidRPr="00C34143">
        <w:rPr>
          <w:rFonts w:asciiTheme="minorHAnsi" w:hAnsiTheme="minorHAnsi" w:cstheme="minorHAnsi"/>
        </w:rPr>
        <w:t xml:space="preserve">Thanks are owed to The American Chemical Society Petroleum Research Fund (PRF # 58416-UNI7) for financial support. </w:t>
      </w:r>
    </w:p>
    <w:p w14:paraId="2D96E92E" w14:textId="72F287DC" w:rsidR="00AA03DF" w:rsidRPr="001B1519" w:rsidRDefault="00AA03DF" w:rsidP="001B1519">
      <w:pPr>
        <w:rPr>
          <w:rFonts w:asciiTheme="minorHAnsi" w:hAnsiTheme="minorHAnsi" w:cstheme="minorHAnsi"/>
          <w:b/>
          <w:bCs/>
        </w:rPr>
      </w:pPr>
    </w:p>
    <w:p w14:paraId="5D52ED8B" w14:textId="286C263B" w:rsidR="00AA03DF" w:rsidRPr="001B1519" w:rsidRDefault="00AA03DF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45DA959A" w14:textId="638303F9" w:rsidR="00C34143" w:rsidRPr="001B1519" w:rsidRDefault="00C34143" w:rsidP="00C34143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C34143">
        <w:rPr>
          <w:rFonts w:asciiTheme="minorHAnsi" w:hAnsiTheme="minorHAnsi" w:cstheme="minorHAnsi"/>
          <w:color w:val="000000" w:themeColor="text1"/>
        </w:rPr>
        <w:t>The authors have nothing to disclose.</w:t>
      </w:r>
    </w:p>
    <w:p w14:paraId="66030076" w14:textId="77777777" w:rsidR="00AA03DF" w:rsidRPr="001B1519" w:rsidRDefault="00AA03DF" w:rsidP="001B1519">
      <w:pPr>
        <w:rPr>
          <w:rFonts w:asciiTheme="minorHAnsi" w:hAnsiTheme="minorHAnsi" w:cstheme="minorHAnsi"/>
          <w:color w:val="auto"/>
        </w:rPr>
      </w:pPr>
    </w:p>
    <w:p w14:paraId="315B4FAD" w14:textId="3B0E60AA" w:rsidR="00B32616" w:rsidRPr="001B1519" w:rsidRDefault="009726EE" w:rsidP="001B1519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</w:p>
    <w:p w14:paraId="50EBBE2B" w14:textId="35645492" w:rsidR="007A4DD6" w:rsidRPr="009277B2" w:rsidRDefault="002E398A" w:rsidP="002E398A">
      <w:pPr>
        <w:pStyle w:val="af3"/>
        <w:numPr>
          <w:ilvl w:val="0"/>
          <w:numId w:val="34"/>
        </w:numPr>
        <w:rPr>
          <w:rFonts w:asciiTheme="minorHAnsi" w:hAnsiTheme="minorHAnsi" w:cstheme="minorHAnsi"/>
          <w:color w:val="808080" w:themeColor="background1" w:themeShade="80"/>
        </w:rPr>
      </w:pPr>
      <w:proofErr w:type="spellStart"/>
      <w:r w:rsidRPr="009277B2">
        <w:rPr>
          <w:rFonts w:asciiTheme="minorHAnsi" w:hAnsiTheme="minorHAnsi" w:cstheme="minorHAnsi"/>
        </w:rPr>
        <w:t>Griebel</w:t>
      </w:r>
      <w:proofErr w:type="spellEnd"/>
      <w:r w:rsidRPr="009277B2">
        <w:rPr>
          <w:rFonts w:asciiTheme="minorHAnsi" w:hAnsiTheme="minorHAnsi" w:cstheme="minorHAnsi"/>
        </w:rPr>
        <w:t>, J.J.</w:t>
      </w:r>
      <w:r w:rsidR="009277B2" w:rsidRPr="009277B2">
        <w:rPr>
          <w:rFonts w:asciiTheme="minorHAnsi" w:hAnsiTheme="minorHAnsi" w:cstheme="minorHAnsi"/>
        </w:rPr>
        <w:t>,</w:t>
      </w:r>
      <w:r w:rsidRPr="009277B2">
        <w:rPr>
          <w:rFonts w:asciiTheme="minorHAnsi" w:hAnsiTheme="minorHAnsi" w:cstheme="minorHAnsi"/>
        </w:rPr>
        <w:t xml:space="preserve"> Glass, R.S.</w:t>
      </w:r>
      <w:r w:rsidR="009277B2" w:rsidRPr="009277B2">
        <w:rPr>
          <w:rFonts w:asciiTheme="minorHAnsi" w:hAnsiTheme="minorHAnsi" w:cstheme="minorHAnsi"/>
        </w:rPr>
        <w:t>,</w:t>
      </w:r>
      <w:r w:rsidRPr="009277B2">
        <w:rPr>
          <w:rFonts w:asciiTheme="minorHAnsi" w:hAnsiTheme="minorHAnsi" w:cstheme="minorHAnsi"/>
        </w:rPr>
        <w:t xml:space="preserve"> Char, K.</w:t>
      </w:r>
      <w:r w:rsidR="009277B2" w:rsidRPr="009277B2">
        <w:rPr>
          <w:rFonts w:asciiTheme="minorHAnsi" w:hAnsiTheme="minorHAnsi" w:cstheme="minorHAnsi"/>
        </w:rPr>
        <w:t>,</w:t>
      </w:r>
      <w:r w:rsidRPr="009277B2">
        <w:rPr>
          <w:rFonts w:asciiTheme="minorHAnsi" w:hAnsiTheme="minorHAnsi" w:cstheme="minorHAnsi"/>
        </w:rPr>
        <w:t xml:space="preserve"> </w:t>
      </w:r>
      <w:proofErr w:type="spellStart"/>
      <w:r w:rsidRPr="009277B2">
        <w:rPr>
          <w:rFonts w:asciiTheme="minorHAnsi" w:hAnsiTheme="minorHAnsi" w:cstheme="minorHAnsi"/>
        </w:rPr>
        <w:t>Pyun</w:t>
      </w:r>
      <w:proofErr w:type="spellEnd"/>
      <w:r w:rsidRPr="009277B2">
        <w:rPr>
          <w:rFonts w:asciiTheme="minorHAnsi" w:hAnsiTheme="minorHAnsi" w:cstheme="minorHAnsi"/>
        </w:rPr>
        <w:t xml:space="preserve">, J. Polymerizations with Elemental Sulfur: A Novel Route to High Sulfur Content Polymers for Sustainability, Energy and Defense. </w:t>
      </w:r>
      <w:r w:rsidRPr="009277B2">
        <w:rPr>
          <w:rFonts w:asciiTheme="minorHAnsi" w:hAnsiTheme="minorHAnsi" w:cstheme="minorHAnsi"/>
          <w:i/>
        </w:rPr>
        <w:t>Prog</w:t>
      </w:r>
      <w:r w:rsidR="00D178F6">
        <w:rPr>
          <w:rFonts w:asciiTheme="minorHAnsi" w:hAnsiTheme="minorHAnsi" w:cstheme="minorHAnsi"/>
          <w:i/>
        </w:rPr>
        <w:t>ress</w:t>
      </w:r>
      <w:r w:rsidRPr="009277B2">
        <w:rPr>
          <w:rFonts w:asciiTheme="minorHAnsi" w:hAnsiTheme="minorHAnsi" w:cstheme="minorHAnsi"/>
          <w:i/>
        </w:rPr>
        <w:t xml:space="preserve"> in Poly</w:t>
      </w:r>
      <w:r w:rsidR="00D178F6">
        <w:rPr>
          <w:rFonts w:asciiTheme="minorHAnsi" w:hAnsiTheme="minorHAnsi" w:cstheme="minorHAnsi"/>
          <w:i/>
        </w:rPr>
        <w:t>mer</w:t>
      </w:r>
      <w:r w:rsidRPr="009277B2">
        <w:rPr>
          <w:rFonts w:asciiTheme="minorHAnsi" w:hAnsiTheme="minorHAnsi" w:cstheme="minorHAnsi"/>
          <w:i/>
        </w:rPr>
        <w:t xml:space="preserve"> Sci</w:t>
      </w:r>
      <w:r w:rsidR="00D178F6">
        <w:rPr>
          <w:rFonts w:asciiTheme="minorHAnsi" w:hAnsiTheme="minorHAnsi" w:cstheme="minorHAnsi"/>
          <w:i/>
        </w:rPr>
        <w:t>ence</w:t>
      </w:r>
      <w:r w:rsidR="0024780D" w:rsidRPr="009277B2">
        <w:rPr>
          <w:rFonts w:asciiTheme="minorHAnsi" w:hAnsiTheme="minorHAnsi" w:cstheme="minorHAnsi"/>
          <w:i/>
        </w:rPr>
        <w:t>.</w:t>
      </w:r>
      <w:r w:rsidRPr="009277B2">
        <w:rPr>
          <w:rFonts w:asciiTheme="minorHAnsi" w:hAnsiTheme="minorHAnsi" w:cstheme="minorHAnsi"/>
        </w:rPr>
        <w:t xml:space="preserve"> </w:t>
      </w:r>
      <w:r w:rsidRPr="009277B2">
        <w:rPr>
          <w:rFonts w:asciiTheme="minorHAnsi" w:hAnsiTheme="minorHAnsi" w:cstheme="minorHAnsi"/>
          <w:b/>
        </w:rPr>
        <w:t>58</w:t>
      </w:r>
      <w:r w:rsidRPr="009277B2">
        <w:rPr>
          <w:rFonts w:asciiTheme="minorHAnsi" w:hAnsiTheme="minorHAnsi" w:cstheme="minorHAnsi"/>
        </w:rPr>
        <w:t>, 90-125</w:t>
      </w:r>
      <w:r w:rsidR="0024780D" w:rsidRPr="009277B2">
        <w:rPr>
          <w:rFonts w:asciiTheme="minorHAnsi" w:hAnsiTheme="minorHAnsi" w:cstheme="minorHAnsi"/>
        </w:rPr>
        <w:t xml:space="preserve"> (2016)</w:t>
      </w:r>
      <w:r w:rsidRPr="009277B2">
        <w:rPr>
          <w:rFonts w:asciiTheme="minorHAnsi" w:hAnsiTheme="minorHAnsi" w:cstheme="minorHAnsi"/>
        </w:rPr>
        <w:t>.</w:t>
      </w:r>
    </w:p>
    <w:p w14:paraId="5750F468" w14:textId="4CE9F53F" w:rsidR="0024780D" w:rsidRPr="009277B2" w:rsidRDefault="0024780D" w:rsidP="002E398A">
      <w:pPr>
        <w:pStyle w:val="af3"/>
        <w:numPr>
          <w:ilvl w:val="0"/>
          <w:numId w:val="34"/>
        </w:numPr>
        <w:rPr>
          <w:rFonts w:asciiTheme="minorHAnsi" w:hAnsiTheme="minorHAnsi" w:cstheme="minorHAnsi"/>
          <w:color w:val="808080" w:themeColor="background1" w:themeShade="80"/>
        </w:rPr>
      </w:pPr>
      <w:r w:rsidRPr="009277B2">
        <w:rPr>
          <w:rFonts w:asciiTheme="minorHAnsi" w:hAnsiTheme="minorHAnsi" w:cstheme="minorHAnsi"/>
        </w:rPr>
        <w:t xml:space="preserve">Chung, W.J. </w:t>
      </w:r>
      <w:r w:rsidR="00B67C1A" w:rsidRPr="00B67C1A">
        <w:rPr>
          <w:rFonts w:asciiTheme="minorHAnsi" w:hAnsiTheme="minorHAnsi" w:cstheme="minorHAnsi"/>
        </w:rPr>
        <w:t>et al</w:t>
      </w:r>
      <w:r w:rsidRPr="009277B2">
        <w:rPr>
          <w:rFonts w:asciiTheme="minorHAnsi" w:hAnsiTheme="minorHAnsi" w:cstheme="minorHAnsi"/>
        </w:rPr>
        <w:t xml:space="preserve">. Elemental Sulfur as a Reactive Medium for Gold Nanoparticles and Nanocomposite Materials. </w:t>
      </w:r>
      <w:proofErr w:type="spellStart"/>
      <w:r w:rsidRPr="009277B2">
        <w:rPr>
          <w:rFonts w:asciiTheme="minorHAnsi" w:hAnsiTheme="minorHAnsi" w:cstheme="minorHAnsi"/>
          <w:i/>
        </w:rPr>
        <w:t>Angew</w:t>
      </w:r>
      <w:r w:rsidR="00D178F6">
        <w:rPr>
          <w:rFonts w:asciiTheme="minorHAnsi" w:hAnsiTheme="minorHAnsi" w:cstheme="minorHAnsi"/>
          <w:i/>
        </w:rPr>
        <w:t>andte</w:t>
      </w:r>
      <w:proofErr w:type="spellEnd"/>
      <w:r w:rsidRPr="009277B2">
        <w:rPr>
          <w:rFonts w:asciiTheme="minorHAnsi" w:hAnsiTheme="minorHAnsi" w:cstheme="minorHAnsi"/>
          <w:i/>
        </w:rPr>
        <w:t xml:space="preserve"> </w:t>
      </w:r>
      <w:proofErr w:type="spellStart"/>
      <w:r w:rsidRPr="009277B2">
        <w:rPr>
          <w:rFonts w:asciiTheme="minorHAnsi" w:hAnsiTheme="minorHAnsi" w:cstheme="minorHAnsi"/>
          <w:i/>
        </w:rPr>
        <w:t>Chem</w:t>
      </w:r>
      <w:r w:rsidR="00D178F6">
        <w:rPr>
          <w:rFonts w:asciiTheme="minorHAnsi" w:hAnsiTheme="minorHAnsi" w:cstheme="minorHAnsi"/>
          <w:i/>
        </w:rPr>
        <w:t>ie</w:t>
      </w:r>
      <w:proofErr w:type="spellEnd"/>
      <w:r w:rsidRPr="009277B2">
        <w:rPr>
          <w:rFonts w:asciiTheme="minorHAnsi" w:hAnsiTheme="minorHAnsi" w:cstheme="minorHAnsi"/>
          <w:i/>
        </w:rPr>
        <w:t xml:space="preserve"> Int</w:t>
      </w:r>
      <w:r w:rsidR="00D178F6">
        <w:rPr>
          <w:rFonts w:asciiTheme="minorHAnsi" w:hAnsiTheme="minorHAnsi" w:cstheme="minorHAnsi"/>
          <w:i/>
        </w:rPr>
        <w:t>ernational</w:t>
      </w:r>
      <w:r w:rsidRPr="009277B2">
        <w:rPr>
          <w:rFonts w:asciiTheme="minorHAnsi" w:hAnsiTheme="minorHAnsi" w:cstheme="minorHAnsi"/>
          <w:i/>
        </w:rPr>
        <w:t xml:space="preserve"> Edit</w:t>
      </w:r>
      <w:r w:rsidR="00D178F6">
        <w:rPr>
          <w:rFonts w:asciiTheme="minorHAnsi" w:hAnsiTheme="minorHAnsi" w:cstheme="minorHAnsi"/>
          <w:i/>
        </w:rPr>
        <w:t>ion</w:t>
      </w:r>
      <w:r w:rsidRPr="009277B2">
        <w:rPr>
          <w:rFonts w:asciiTheme="minorHAnsi" w:hAnsiTheme="minorHAnsi" w:cstheme="minorHAnsi"/>
          <w:i/>
        </w:rPr>
        <w:t>.</w:t>
      </w:r>
      <w:r w:rsidRPr="009277B2">
        <w:rPr>
          <w:rFonts w:asciiTheme="minorHAnsi" w:hAnsiTheme="minorHAnsi" w:cstheme="minorHAnsi"/>
        </w:rPr>
        <w:t xml:space="preserve"> </w:t>
      </w:r>
      <w:r w:rsidRPr="009277B2">
        <w:rPr>
          <w:rFonts w:asciiTheme="minorHAnsi" w:hAnsiTheme="minorHAnsi" w:cstheme="minorHAnsi"/>
          <w:b/>
        </w:rPr>
        <w:t>50</w:t>
      </w:r>
      <w:r w:rsidRPr="009277B2">
        <w:rPr>
          <w:rFonts w:asciiTheme="minorHAnsi" w:hAnsiTheme="minorHAnsi" w:cstheme="minorHAnsi"/>
        </w:rPr>
        <w:t>, 11409-11412 (2011).</w:t>
      </w:r>
    </w:p>
    <w:p w14:paraId="5E7262F3" w14:textId="28D01BC1" w:rsidR="0024780D" w:rsidRDefault="0024780D" w:rsidP="0024780D">
      <w:pPr>
        <w:pStyle w:val="EndNoteBibliography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277B2">
        <w:rPr>
          <w:rFonts w:asciiTheme="minorHAnsi" w:hAnsiTheme="minorHAnsi" w:cstheme="minorHAnsi"/>
          <w:sz w:val="24"/>
          <w:szCs w:val="24"/>
        </w:rPr>
        <w:t xml:space="preserve">Chung, W.J. </w:t>
      </w:r>
      <w:r w:rsidR="00B67C1A" w:rsidRPr="00B67C1A">
        <w:rPr>
          <w:rFonts w:asciiTheme="minorHAnsi" w:hAnsiTheme="minorHAnsi" w:cstheme="minorHAnsi"/>
          <w:sz w:val="24"/>
          <w:szCs w:val="24"/>
        </w:rPr>
        <w:t>et al</w:t>
      </w:r>
      <w:r w:rsidRPr="009277B2">
        <w:rPr>
          <w:rFonts w:asciiTheme="minorHAnsi" w:hAnsiTheme="minorHAnsi" w:cstheme="minorHAnsi"/>
          <w:sz w:val="24"/>
          <w:szCs w:val="24"/>
        </w:rPr>
        <w:t xml:space="preserve">. The Use of Elemental Sulfur as an Alternative Feedstock for Polymeric Materials. </w:t>
      </w:r>
      <w:r w:rsidRPr="009277B2">
        <w:rPr>
          <w:rFonts w:asciiTheme="minorHAnsi" w:hAnsiTheme="minorHAnsi" w:cstheme="minorHAnsi"/>
          <w:i/>
          <w:sz w:val="24"/>
          <w:szCs w:val="24"/>
        </w:rPr>
        <w:t>Nat</w:t>
      </w:r>
      <w:r w:rsidR="00D178F6">
        <w:rPr>
          <w:rFonts w:asciiTheme="minorHAnsi" w:hAnsiTheme="minorHAnsi" w:cstheme="minorHAnsi"/>
          <w:i/>
          <w:sz w:val="24"/>
          <w:szCs w:val="24"/>
        </w:rPr>
        <w:t>ure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Chem</w:t>
      </w:r>
      <w:r w:rsidR="00D178F6">
        <w:rPr>
          <w:rFonts w:asciiTheme="minorHAnsi" w:hAnsiTheme="minorHAnsi" w:cstheme="minorHAnsi"/>
          <w:i/>
          <w:sz w:val="24"/>
          <w:szCs w:val="24"/>
        </w:rPr>
        <w:t>istry</w:t>
      </w:r>
      <w:r w:rsidRPr="009277B2">
        <w:rPr>
          <w:rFonts w:asciiTheme="minorHAnsi" w:hAnsiTheme="minorHAnsi" w:cstheme="minorHAnsi"/>
          <w:i/>
          <w:sz w:val="24"/>
          <w:szCs w:val="24"/>
        </w:rPr>
        <w:t>.</w:t>
      </w:r>
      <w:r w:rsidRPr="009277B2">
        <w:rPr>
          <w:rFonts w:asciiTheme="minorHAnsi" w:hAnsiTheme="minorHAnsi" w:cstheme="minorHAnsi"/>
          <w:sz w:val="24"/>
          <w:szCs w:val="24"/>
        </w:rPr>
        <w:t xml:space="preserve"> </w:t>
      </w:r>
      <w:r w:rsidRPr="009277B2">
        <w:rPr>
          <w:rFonts w:asciiTheme="minorHAnsi" w:hAnsiTheme="minorHAnsi" w:cstheme="minorHAnsi"/>
          <w:b/>
          <w:sz w:val="24"/>
          <w:szCs w:val="24"/>
        </w:rPr>
        <w:t>5</w:t>
      </w:r>
      <w:r w:rsidRPr="009277B2">
        <w:rPr>
          <w:rFonts w:asciiTheme="minorHAnsi" w:hAnsiTheme="minorHAnsi" w:cstheme="minorHAnsi"/>
          <w:sz w:val="24"/>
          <w:szCs w:val="24"/>
        </w:rPr>
        <w:t>, 518-524 (2013).</w:t>
      </w:r>
    </w:p>
    <w:p w14:paraId="2E4B0922" w14:textId="6A891B25" w:rsidR="00451F41" w:rsidRDefault="00451F41" w:rsidP="0024780D">
      <w:pPr>
        <w:pStyle w:val="EndNoteBibliography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51F41">
        <w:rPr>
          <w:rFonts w:asciiTheme="minorHAnsi" w:hAnsiTheme="minorHAnsi" w:cstheme="minorHAnsi"/>
          <w:sz w:val="24"/>
          <w:szCs w:val="24"/>
        </w:rPr>
        <w:t xml:space="preserve">Shukla, S.; Ghosh, A.; Roy, P. K.; Mitra, S.; Lochab, B., Cardanol </w:t>
      </w:r>
      <w:r>
        <w:rPr>
          <w:rFonts w:asciiTheme="minorHAnsi" w:hAnsiTheme="minorHAnsi" w:cstheme="minorHAnsi"/>
          <w:sz w:val="24"/>
          <w:szCs w:val="24"/>
        </w:rPr>
        <w:t>B</w:t>
      </w:r>
      <w:r w:rsidRPr="00451F41">
        <w:rPr>
          <w:rFonts w:asciiTheme="minorHAnsi" w:hAnsiTheme="minorHAnsi" w:cstheme="minorHAnsi"/>
          <w:sz w:val="24"/>
          <w:szCs w:val="24"/>
        </w:rPr>
        <w:t xml:space="preserve">enzoxazines - A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451F41">
        <w:rPr>
          <w:rFonts w:asciiTheme="minorHAnsi" w:hAnsiTheme="minorHAnsi" w:cstheme="minorHAnsi"/>
          <w:sz w:val="24"/>
          <w:szCs w:val="24"/>
        </w:rPr>
        <w:t xml:space="preserve">ustainable </w:t>
      </w:r>
      <w:r>
        <w:rPr>
          <w:rFonts w:asciiTheme="minorHAnsi" w:hAnsiTheme="minorHAnsi" w:cstheme="minorHAnsi"/>
          <w:sz w:val="24"/>
          <w:szCs w:val="24"/>
        </w:rPr>
        <w:t>L</w:t>
      </w:r>
      <w:r w:rsidRPr="00451F41">
        <w:rPr>
          <w:rFonts w:asciiTheme="minorHAnsi" w:hAnsiTheme="minorHAnsi" w:cstheme="minorHAnsi"/>
          <w:sz w:val="24"/>
          <w:szCs w:val="24"/>
        </w:rPr>
        <w:t xml:space="preserve">inker for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451F41">
        <w:rPr>
          <w:rFonts w:asciiTheme="minorHAnsi" w:hAnsiTheme="minorHAnsi" w:cstheme="minorHAnsi"/>
          <w:sz w:val="24"/>
          <w:szCs w:val="24"/>
        </w:rPr>
        <w:t xml:space="preserve">lemental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451F41">
        <w:rPr>
          <w:rFonts w:asciiTheme="minorHAnsi" w:hAnsiTheme="minorHAnsi" w:cstheme="minorHAnsi"/>
          <w:sz w:val="24"/>
          <w:szCs w:val="24"/>
        </w:rPr>
        <w:t xml:space="preserve">ulphur </w:t>
      </w:r>
      <w:r>
        <w:rPr>
          <w:rFonts w:asciiTheme="minorHAnsi" w:hAnsiTheme="minorHAnsi" w:cstheme="minorHAnsi"/>
          <w:sz w:val="24"/>
          <w:szCs w:val="24"/>
        </w:rPr>
        <w:t>Ba</w:t>
      </w:r>
      <w:r w:rsidRPr="00451F41">
        <w:rPr>
          <w:rFonts w:asciiTheme="minorHAnsi" w:hAnsiTheme="minorHAnsi" w:cstheme="minorHAnsi"/>
          <w:sz w:val="24"/>
          <w:szCs w:val="24"/>
        </w:rPr>
        <w:t xml:space="preserve">sed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451F41">
        <w:rPr>
          <w:rFonts w:asciiTheme="minorHAnsi" w:hAnsiTheme="minorHAnsi" w:cstheme="minorHAnsi"/>
          <w:sz w:val="24"/>
          <w:szCs w:val="24"/>
        </w:rPr>
        <w:t xml:space="preserve">opolymers via 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451F41">
        <w:rPr>
          <w:rFonts w:asciiTheme="minorHAnsi" w:hAnsiTheme="minorHAnsi" w:cstheme="minorHAnsi"/>
          <w:sz w:val="24"/>
          <w:szCs w:val="24"/>
        </w:rPr>
        <w:t xml:space="preserve">nverse </w:t>
      </w:r>
      <w:r>
        <w:rPr>
          <w:rFonts w:asciiTheme="minorHAnsi" w:hAnsiTheme="minorHAnsi" w:cstheme="minorHAnsi"/>
          <w:sz w:val="24"/>
          <w:szCs w:val="24"/>
        </w:rPr>
        <w:t>V</w:t>
      </w:r>
      <w:r w:rsidRPr="00451F41">
        <w:rPr>
          <w:rFonts w:asciiTheme="minorHAnsi" w:hAnsiTheme="minorHAnsi" w:cstheme="minorHAnsi"/>
          <w:sz w:val="24"/>
          <w:szCs w:val="24"/>
        </w:rPr>
        <w:t xml:space="preserve">ulcanisation. </w:t>
      </w:r>
      <w:r w:rsidRPr="00451F41">
        <w:rPr>
          <w:rFonts w:asciiTheme="minorHAnsi" w:hAnsiTheme="minorHAnsi" w:cstheme="minorHAnsi"/>
          <w:i/>
          <w:sz w:val="24"/>
          <w:szCs w:val="24"/>
        </w:rPr>
        <w:t>Polymer</w:t>
      </w:r>
      <w:r>
        <w:rPr>
          <w:rFonts w:asciiTheme="minorHAnsi" w:hAnsiTheme="minorHAnsi" w:cstheme="minorHAnsi"/>
          <w:i/>
          <w:sz w:val="24"/>
          <w:szCs w:val="24"/>
        </w:rPr>
        <w:t>.</w:t>
      </w:r>
      <w:r w:rsidRPr="00451F41">
        <w:rPr>
          <w:rFonts w:asciiTheme="minorHAnsi" w:hAnsiTheme="minorHAnsi" w:cstheme="minorHAnsi"/>
          <w:sz w:val="24"/>
          <w:szCs w:val="24"/>
        </w:rPr>
        <w:t xml:space="preserve"> </w:t>
      </w:r>
      <w:r w:rsidRPr="00451F41">
        <w:rPr>
          <w:rFonts w:asciiTheme="minorHAnsi" w:hAnsiTheme="minorHAnsi" w:cstheme="minorHAnsi"/>
          <w:b/>
          <w:sz w:val="24"/>
          <w:szCs w:val="24"/>
        </w:rPr>
        <w:t>99</w:t>
      </w:r>
      <w:r w:rsidRPr="00451F41">
        <w:rPr>
          <w:rFonts w:asciiTheme="minorHAnsi" w:hAnsiTheme="minorHAnsi" w:cstheme="minorHAnsi"/>
          <w:sz w:val="24"/>
          <w:szCs w:val="24"/>
        </w:rPr>
        <w:t>, 349-357</w:t>
      </w:r>
      <w:r>
        <w:rPr>
          <w:rFonts w:asciiTheme="minorHAnsi" w:hAnsiTheme="minorHAnsi" w:cstheme="minorHAnsi"/>
          <w:sz w:val="24"/>
          <w:szCs w:val="24"/>
        </w:rPr>
        <w:t xml:space="preserve"> (2016)</w:t>
      </w:r>
      <w:r w:rsidRPr="00451F41">
        <w:rPr>
          <w:rFonts w:asciiTheme="minorHAnsi" w:hAnsiTheme="minorHAnsi" w:cstheme="minorHAnsi"/>
          <w:sz w:val="24"/>
          <w:szCs w:val="24"/>
        </w:rPr>
        <w:t>.</w:t>
      </w:r>
    </w:p>
    <w:p w14:paraId="126FA586" w14:textId="017AAFDE" w:rsidR="0024780D" w:rsidRDefault="0024780D" w:rsidP="0024780D">
      <w:pPr>
        <w:pStyle w:val="EndNoteBibliography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277B2">
        <w:rPr>
          <w:rFonts w:asciiTheme="minorHAnsi" w:hAnsiTheme="minorHAnsi" w:cstheme="minorHAnsi"/>
          <w:sz w:val="24"/>
          <w:szCs w:val="24"/>
        </w:rPr>
        <w:t>Worthington, M. J.H.</w:t>
      </w:r>
      <w:r w:rsidR="009277B2" w:rsidRPr="009277B2">
        <w:rPr>
          <w:rFonts w:asciiTheme="minorHAnsi" w:hAnsiTheme="minorHAnsi" w:cstheme="minorHAnsi"/>
          <w:sz w:val="24"/>
          <w:szCs w:val="24"/>
        </w:rPr>
        <w:t>,</w:t>
      </w:r>
      <w:r w:rsidRPr="009277B2">
        <w:rPr>
          <w:rFonts w:asciiTheme="minorHAnsi" w:hAnsiTheme="minorHAnsi" w:cstheme="minorHAnsi"/>
          <w:sz w:val="24"/>
          <w:szCs w:val="24"/>
        </w:rPr>
        <w:t xml:space="preserve"> Kucera, R.L.</w:t>
      </w:r>
      <w:r w:rsidR="009277B2" w:rsidRPr="009277B2">
        <w:rPr>
          <w:rFonts w:asciiTheme="minorHAnsi" w:hAnsiTheme="minorHAnsi" w:cstheme="minorHAnsi"/>
          <w:sz w:val="24"/>
          <w:szCs w:val="24"/>
        </w:rPr>
        <w:t>,</w:t>
      </w:r>
      <w:r w:rsidRPr="009277B2">
        <w:rPr>
          <w:rFonts w:asciiTheme="minorHAnsi" w:hAnsiTheme="minorHAnsi" w:cstheme="minorHAnsi"/>
          <w:sz w:val="24"/>
          <w:szCs w:val="24"/>
        </w:rPr>
        <w:t xml:space="preserve"> Chalker, J.M. Green Chemistry and Polymers Made from Sulfur. </w:t>
      </w:r>
      <w:r w:rsidRPr="009277B2">
        <w:rPr>
          <w:rFonts w:asciiTheme="minorHAnsi" w:hAnsiTheme="minorHAnsi" w:cstheme="minorHAnsi"/>
          <w:i/>
          <w:sz w:val="24"/>
          <w:szCs w:val="24"/>
        </w:rPr>
        <w:t>Green Chem</w:t>
      </w:r>
      <w:r w:rsidR="00D178F6">
        <w:rPr>
          <w:rFonts w:asciiTheme="minorHAnsi" w:hAnsiTheme="minorHAnsi" w:cstheme="minorHAnsi"/>
          <w:i/>
          <w:sz w:val="24"/>
          <w:szCs w:val="24"/>
        </w:rPr>
        <w:t>istry</w:t>
      </w:r>
      <w:r w:rsidRPr="009277B2">
        <w:rPr>
          <w:rFonts w:asciiTheme="minorHAnsi" w:hAnsiTheme="minorHAnsi" w:cstheme="minorHAnsi"/>
          <w:i/>
          <w:sz w:val="24"/>
          <w:szCs w:val="24"/>
        </w:rPr>
        <w:t>.</w:t>
      </w:r>
      <w:r w:rsidRPr="009277B2">
        <w:rPr>
          <w:rFonts w:asciiTheme="minorHAnsi" w:hAnsiTheme="minorHAnsi" w:cstheme="minorHAnsi"/>
          <w:sz w:val="24"/>
          <w:szCs w:val="24"/>
        </w:rPr>
        <w:t xml:space="preserve"> </w:t>
      </w:r>
      <w:r w:rsidRPr="009277B2">
        <w:rPr>
          <w:rFonts w:asciiTheme="minorHAnsi" w:hAnsiTheme="minorHAnsi" w:cstheme="minorHAnsi"/>
          <w:b/>
          <w:sz w:val="24"/>
          <w:szCs w:val="24"/>
        </w:rPr>
        <w:t>19</w:t>
      </w:r>
      <w:r w:rsidRPr="009277B2">
        <w:rPr>
          <w:rFonts w:asciiTheme="minorHAnsi" w:hAnsiTheme="minorHAnsi" w:cstheme="minorHAnsi"/>
          <w:sz w:val="24"/>
          <w:szCs w:val="24"/>
        </w:rPr>
        <w:t>, 2748-2761 (2017).</w:t>
      </w:r>
    </w:p>
    <w:p w14:paraId="5A3B4408" w14:textId="615E92BB" w:rsidR="00A136A5" w:rsidRPr="009277B2" w:rsidRDefault="00A136A5" w:rsidP="00A136A5">
      <w:pPr>
        <w:pStyle w:val="EndNoteBibliography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277B2">
        <w:rPr>
          <w:rFonts w:asciiTheme="minorHAnsi" w:hAnsiTheme="minorHAnsi" w:cstheme="minorHAnsi"/>
          <w:sz w:val="24"/>
          <w:szCs w:val="24"/>
        </w:rPr>
        <w:t xml:space="preserve">Boyd, D.A. Sulfur and Its Role In Modern Materials Science. </w:t>
      </w:r>
      <w:r w:rsidRPr="00D178F6">
        <w:rPr>
          <w:rFonts w:asciiTheme="minorHAnsi" w:hAnsiTheme="minorHAnsi" w:cstheme="minorHAnsi"/>
          <w:i/>
          <w:sz w:val="24"/>
        </w:rPr>
        <w:t>Angewandte Chemie International Edition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Pr="009277B2">
        <w:rPr>
          <w:rFonts w:asciiTheme="minorHAnsi" w:hAnsiTheme="minorHAnsi" w:cstheme="minorHAnsi"/>
          <w:b/>
          <w:sz w:val="24"/>
          <w:szCs w:val="24"/>
        </w:rPr>
        <w:t>55</w:t>
      </w:r>
      <w:r w:rsidRPr="009277B2">
        <w:rPr>
          <w:rFonts w:asciiTheme="minorHAnsi" w:hAnsiTheme="minorHAnsi" w:cstheme="minorHAnsi"/>
          <w:sz w:val="24"/>
          <w:szCs w:val="24"/>
        </w:rPr>
        <w:t>, 15486-15502 (2016).</w:t>
      </w:r>
    </w:p>
    <w:p w14:paraId="7B0394B8" w14:textId="1361E10A" w:rsidR="00A136A5" w:rsidRPr="009277B2" w:rsidRDefault="00A136A5" w:rsidP="00A136A5">
      <w:pPr>
        <w:pStyle w:val="EndNoteBibliography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E7BBA">
        <w:rPr>
          <w:rFonts w:asciiTheme="minorHAnsi" w:hAnsiTheme="minorHAnsi" w:cstheme="minorHAnsi"/>
          <w:sz w:val="24"/>
          <w:szCs w:val="24"/>
        </w:rPr>
        <w:t>Shukla, S.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CE7BBA">
        <w:rPr>
          <w:rFonts w:asciiTheme="minorHAnsi" w:hAnsiTheme="minorHAnsi" w:cstheme="minorHAnsi"/>
          <w:sz w:val="24"/>
          <w:szCs w:val="24"/>
        </w:rPr>
        <w:t xml:space="preserve"> Ghosh, A.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CE7BB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Sen, U.K., </w:t>
      </w:r>
      <w:r w:rsidRPr="00CE7BBA">
        <w:rPr>
          <w:rFonts w:asciiTheme="minorHAnsi" w:hAnsiTheme="minorHAnsi" w:cstheme="minorHAnsi"/>
          <w:sz w:val="24"/>
          <w:szCs w:val="24"/>
        </w:rPr>
        <w:t>Roy, P.K.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CE7BBA">
        <w:rPr>
          <w:rFonts w:asciiTheme="minorHAnsi" w:hAnsiTheme="minorHAnsi" w:cstheme="minorHAnsi"/>
          <w:sz w:val="24"/>
          <w:szCs w:val="24"/>
        </w:rPr>
        <w:t xml:space="preserve"> Mitra, S.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CE7BBA">
        <w:rPr>
          <w:rFonts w:asciiTheme="minorHAnsi" w:hAnsiTheme="minorHAnsi" w:cstheme="minorHAnsi"/>
          <w:sz w:val="24"/>
          <w:szCs w:val="24"/>
        </w:rPr>
        <w:t xml:space="preserve"> Lochab, B. Cardanol </w:t>
      </w:r>
      <w:r w:rsidR="00A8409C">
        <w:rPr>
          <w:rFonts w:asciiTheme="minorHAnsi" w:hAnsiTheme="minorHAnsi" w:cstheme="minorHAnsi"/>
          <w:sz w:val="24"/>
          <w:szCs w:val="24"/>
        </w:rPr>
        <w:t>B</w:t>
      </w:r>
      <w:r w:rsidRPr="00CE7BBA">
        <w:rPr>
          <w:rFonts w:asciiTheme="minorHAnsi" w:hAnsiTheme="minorHAnsi" w:cstheme="minorHAnsi"/>
          <w:sz w:val="24"/>
          <w:szCs w:val="24"/>
        </w:rPr>
        <w:t xml:space="preserve">enzoxazine‐Sulfur Copolymers for Li‐S </w:t>
      </w:r>
      <w:r w:rsidR="007D1577">
        <w:rPr>
          <w:rFonts w:asciiTheme="minorHAnsi" w:hAnsiTheme="minorHAnsi" w:cstheme="minorHAnsi"/>
          <w:sz w:val="24"/>
          <w:szCs w:val="24"/>
        </w:rPr>
        <w:t>B</w:t>
      </w:r>
      <w:r w:rsidRPr="00CE7BBA">
        <w:rPr>
          <w:rFonts w:asciiTheme="minorHAnsi" w:hAnsiTheme="minorHAnsi" w:cstheme="minorHAnsi"/>
          <w:sz w:val="24"/>
          <w:szCs w:val="24"/>
        </w:rPr>
        <w:t xml:space="preserve">atteries: Symbiosis of Sustainability and Performance. </w:t>
      </w:r>
      <w:r>
        <w:rPr>
          <w:rFonts w:asciiTheme="minorHAnsi" w:hAnsiTheme="minorHAnsi" w:cstheme="minorHAnsi"/>
          <w:i/>
          <w:sz w:val="24"/>
          <w:szCs w:val="24"/>
        </w:rPr>
        <w:t>Chemistry Select.</w:t>
      </w:r>
      <w:r w:rsidRPr="00CE7BB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CE7BBA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594</w:t>
      </w:r>
      <w:r w:rsidRPr="00CE7BBA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>600 (2016)</w:t>
      </w:r>
      <w:r w:rsidRPr="00CE7BBA">
        <w:rPr>
          <w:rFonts w:asciiTheme="minorHAnsi" w:hAnsiTheme="minorHAnsi" w:cstheme="minorHAnsi"/>
          <w:sz w:val="24"/>
          <w:szCs w:val="24"/>
        </w:rPr>
        <w:t>.</w:t>
      </w:r>
    </w:p>
    <w:p w14:paraId="66D85F2D" w14:textId="7E58242F" w:rsidR="00D32B9F" w:rsidRPr="009277B2" w:rsidRDefault="00D32B9F" w:rsidP="0024780D">
      <w:pPr>
        <w:pStyle w:val="EndNoteBibliography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277B2">
        <w:rPr>
          <w:rFonts w:asciiTheme="minorHAnsi" w:hAnsiTheme="minorHAnsi" w:cstheme="minorHAnsi"/>
          <w:sz w:val="24"/>
          <w:szCs w:val="24"/>
        </w:rPr>
        <w:t>Griebel, J.J.</w:t>
      </w:r>
      <w:r w:rsidR="00750D43" w:rsidRPr="009277B2">
        <w:rPr>
          <w:rFonts w:asciiTheme="minorHAnsi" w:hAnsiTheme="minorHAnsi" w:cstheme="minorHAnsi"/>
          <w:sz w:val="24"/>
          <w:szCs w:val="24"/>
        </w:rPr>
        <w:t xml:space="preserve">, </w:t>
      </w:r>
      <w:r w:rsidR="00B67C1A" w:rsidRPr="00B67C1A">
        <w:rPr>
          <w:rFonts w:asciiTheme="minorHAnsi" w:hAnsiTheme="minorHAnsi" w:cstheme="minorHAnsi"/>
          <w:sz w:val="24"/>
          <w:szCs w:val="24"/>
        </w:rPr>
        <w:t>et al</w:t>
      </w:r>
      <w:r w:rsidR="00750D43" w:rsidRPr="009277B2">
        <w:rPr>
          <w:rFonts w:asciiTheme="minorHAnsi" w:hAnsiTheme="minorHAnsi" w:cstheme="minorHAnsi"/>
          <w:sz w:val="24"/>
          <w:szCs w:val="24"/>
        </w:rPr>
        <w:t xml:space="preserve">. </w:t>
      </w:r>
      <w:r w:rsidRPr="009277B2">
        <w:rPr>
          <w:rFonts w:asciiTheme="minorHAnsi" w:hAnsiTheme="minorHAnsi" w:cstheme="minorHAnsi"/>
          <w:sz w:val="24"/>
          <w:szCs w:val="24"/>
        </w:rPr>
        <w:t xml:space="preserve">Dynamic Covalent Polymers via Inverse Vulcanization of Elemental Sulfur for Healable Infrared Optical Materials. </w:t>
      </w:r>
      <w:r w:rsidR="00D178F6" w:rsidRPr="009277B2">
        <w:rPr>
          <w:rFonts w:asciiTheme="minorHAnsi" w:hAnsiTheme="minorHAnsi" w:cstheme="minorHAnsi"/>
          <w:i/>
          <w:sz w:val="24"/>
          <w:szCs w:val="24"/>
        </w:rPr>
        <w:t>A</w:t>
      </w:r>
      <w:r w:rsidR="00D178F6">
        <w:rPr>
          <w:rFonts w:asciiTheme="minorHAnsi" w:hAnsiTheme="minorHAnsi" w:cstheme="minorHAnsi"/>
          <w:i/>
          <w:sz w:val="24"/>
          <w:szCs w:val="24"/>
        </w:rPr>
        <w:t>CS</w:t>
      </w:r>
      <w:r w:rsidR="00D178F6" w:rsidRPr="009277B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277B2">
        <w:rPr>
          <w:rFonts w:asciiTheme="minorHAnsi" w:hAnsiTheme="minorHAnsi" w:cstheme="minorHAnsi"/>
          <w:i/>
          <w:sz w:val="24"/>
          <w:szCs w:val="24"/>
        </w:rPr>
        <w:t>Macro Lett</w:t>
      </w:r>
      <w:r w:rsidR="00D178F6">
        <w:rPr>
          <w:rFonts w:asciiTheme="minorHAnsi" w:hAnsiTheme="minorHAnsi" w:cstheme="minorHAnsi"/>
          <w:i/>
          <w:sz w:val="24"/>
          <w:szCs w:val="24"/>
        </w:rPr>
        <w:t>ers</w:t>
      </w:r>
      <w:r w:rsidR="00750D43" w:rsidRPr="009277B2">
        <w:rPr>
          <w:rFonts w:asciiTheme="minorHAnsi" w:hAnsiTheme="minorHAnsi" w:cstheme="minorHAnsi"/>
          <w:i/>
          <w:sz w:val="24"/>
          <w:szCs w:val="24"/>
        </w:rPr>
        <w:t>.</w:t>
      </w:r>
      <w:r w:rsidRPr="009277B2">
        <w:rPr>
          <w:rFonts w:asciiTheme="minorHAnsi" w:hAnsiTheme="minorHAnsi" w:cstheme="minorHAnsi"/>
          <w:sz w:val="24"/>
          <w:szCs w:val="24"/>
        </w:rPr>
        <w:t xml:space="preserve"> </w:t>
      </w:r>
      <w:r w:rsidRPr="009277B2">
        <w:rPr>
          <w:rFonts w:asciiTheme="minorHAnsi" w:hAnsiTheme="minorHAnsi" w:cstheme="minorHAnsi"/>
          <w:b/>
          <w:sz w:val="24"/>
          <w:szCs w:val="24"/>
        </w:rPr>
        <w:t>4</w:t>
      </w:r>
      <w:r w:rsidRPr="009277B2">
        <w:rPr>
          <w:rFonts w:asciiTheme="minorHAnsi" w:hAnsiTheme="minorHAnsi" w:cstheme="minorHAnsi"/>
          <w:sz w:val="24"/>
          <w:szCs w:val="24"/>
        </w:rPr>
        <w:t>, 862-866</w:t>
      </w:r>
      <w:r w:rsidR="00750D43" w:rsidRPr="009277B2">
        <w:rPr>
          <w:rFonts w:asciiTheme="minorHAnsi" w:hAnsiTheme="minorHAnsi" w:cstheme="minorHAnsi"/>
          <w:sz w:val="24"/>
          <w:szCs w:val="24"/>
        </w:rPr>
        <w:t xml:space="preserve"> (2015)</w:t>
      </w:r>
      <w:r w:rsidRPr="009277B2">
        <w:rPr>
          <w:rFonts w:asciiTheme="minorHAnsi" w:hAnsiTheme="minorHAnsi" w:cstheme="minorHAnsi"/>
          <w:sz w:val="24"/>
          <w:szCs w:val="24"/>
        </w:rPr>
        <w:t>.</w:t>
      </w:r>
    </w:p>
    <w:p w14:paraId="27D7AB2A" w14:textId="0BA765AE" w:rsidR="00D32B9F" w:rsidRPr="009277B2" w:rsidRDefault="00D32B9F" w:rsidP="00D32B9F">
      <w:pPr>
        <w:pStyle w:val="EndNoteBibliography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277B2">
        <w:rPr>
          <w:rFonts w:asciiTheme="minorHAnsi" w:hAnsiTheme="minorHAnsi" w:cstheme="minorHAnsi"/>
          <w:sz w:val="24"/>
          <w:szCs w:val="24"/>
        </w:rPr>
        <w:t>Griebel, J.J.</w:t>
      </w:r>
      <w:r w:rsidR="00BC0F00" w:rsidRPr="009277B2">
        <w:rPr>
          <w:rFonts w:asciiTheme="minorHAnsi" w:hAnsiTheme="minorHAnsi" w:cstheme="minorHAnsi"/>
          <w:sz w:val="24"/>
          <w:szCs w:val="24"/>
        </w:rPr>
        <w:t xml:space="preserve">, </w:t>
      </w:r>
      <w:r w:rsidR="00B67C1A" w:rsidRPr="00B67C1A">
        <w:rPr>
          <w:rFonts w:asciiTheme="minorHAnsi" w:hAnsiTheme="minorHAnsi" w:cstheme="minorHAnsi"/>
          <w:sz w:val="24"/>
          <w:szCs w:val="24"/>
        </w:rPr>
        <w:t>et al</w:t>
      </w:r>
      <w:r w:rsidR="00844D4A" w:rsidRPr="009277B2">
        <w:rPr>
          <w:rFonts w:asciiTheme="minorHAnsi" w:hAnsiTheme="minorHAnsi" w:cstheme="minorHAnsi"/>
          <w:sz w:val="24"/>
          <w:szCs w:val="24"/>
        </w:rPr>
        <w:t>.</w:t>
      </w:r>
      <w:r w:rsidRPr="009277B2">
        <w:rPr>
          <w:rFonts w:asciiTheme="minorHAnsi" w:hAnsiTheme="minorHAnsi" w:cstheme="minorHAnsi"/>
          <w:sz w:val="24"/>
          <w:szCs w:val="24"/>
        </w:rPr>
        <w:t xml:space="preserve"> New Infrared Transmitting Material via Inverse Vulcanization of Elemental Sulfur to Prepare High Refractive Index Polymers. </w:t>
      </w:r>
      <w:r w:rsidRPr="009277B2">
        <w:rPr>
          <w:rFonts w:asciiTheme="minorHAnsi" w:hAnsiTheme="minorHAnsi" w:cstheme="minorHAnsi"/>
          <w:i/>
          <w:sz w:val="24"/>
          <w:szCs w:val="24"/>
        </w:rPr>
        <w:t>Adv</w:t>
      </w:r>
      <w:r w:rsidR="00D178F6">
        <w:rPr>
          <w:rFonts w:asciiTheme="minorHAnsi" w:hAnsiTheme="minorHAnsi" w:cstheme="minorHAnsi"/>
          <w:i/>
          <w:sz w:val="24"/>
          <w:szCs w:val="24"/>
        </w:rPr>
        <w:t xml:space="preserve">andced 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Mater</w:t>
      </w:r>
      <w:r w:rsidR="00D178F6">
        <w:rPr>
          <w:rFonts w:asciiTheme="minorHAnsi" w:hAnsiTheme="minorHAnsi" w:cstheme="minorHAnsi"/>
          <w:i/>
          <w:sz w:val="24"/>
          <w:szCs w:val="24"/>
        </w:rPr>
        <w:t>ials</w:t>
      </w:r>
      <w:r w:rsidR="00844D4A" w:rsidRPr="009277B2">
        <w:rPr>
          <w:rFonts w:asciiTheme="minorHAnsi" w:hAnsiTheme="minorHAnsi" w:cstheme="minorHAnsi"/>
          <w:i/>
          <w:sz w:val="24"/>
          <w:szCs w:val="24"/>
        </w:rPr>
        <w:t>.</w:t>
      </w:r>
      <w:r w:rsidRPr="009277B2">
        <w:rPr>
          <w:rFonts w:asciiTheme="minorHAnsi" w:hAnsiTheme="minorHAnsi" w:cstheme="minorHAnsi"/>
          <w:sz w:val="24"/>
          <w:szCs w:val="24"/>
        </w:rPr>
        <w:t xml:space="preserve"> </w:t>
      </w:r>
      <w:r w:rsidRPr="009277B2">
        <w:rPr>
          <w:rFonts w:asciiTheme="minorHAnsi" w:hAnsiTheme="minorHAnsi" w:cstheme="minorHAnsi"/>
          <w:b/>
          <w:sz w:val="24"/>
          <w:szCs w:val="24"/>
        </w:rPr>
        <w:t>26</w:t>
      </w:r>
      <w:r w:rsidRPr="009277B2">
        <w:rPr>
          <w:rFonts w:asciiTheme="minorHAnsi" w:hAnsiTheme="minorHAnsi" w:cstheme="minorHAnsi"/>
          <w:sz w:val="24"/>
          <w:szCs w:val="24"/>
        </w:rPr>
        <w:t>, 3014-3018</w:t>
      </w:r>
      <w:r w:rsidR="00844D4A" w:rsidRPr="009277B2">
        <w:rPr>
          <w:rFonts w:asciiTheme="minorHAnsi" w:hAnsiTheme="minorHAnsi" w:cstheme="minorHAnsi"/>
          <w:sz w:val="24"/>
          <w:szCs w:val="24"/>
        </w:rPr>
        <w:t xml:space="preserve"> (2014)</w:t>
      </w:r>
      <w:r w:rsidRPr="009277B2">
        <w:rPr>
          <w:rFonts w:asciiTheme="minorHAnsi" w:hAnsiTheme="minorHAnsi" w:cstheme="minorHAnsi"/>
          <w:sz w:val="24"/>
          <w:szCs w:val="24"/>
        </w:rPr>
        <w:t>.</w:t>
      </w:r>
    </w:p>
    <w:p w14:paraId="49F88B6E" w14:textId="51C87F4A" w:rsidR="00D32B9F" w:rsidRPr="009277B2" w:rsidRDefault="00750D43" w:rsidP="0024780D">
      <w:pPr>
        <w:pStyle w:val="EndNoteBibliography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277B2">
        <w:rPr>
          <w:rFonts w:asciiTheme="minorHAnsi" w:hAnsiTheme="minorHAnsi" w:cstheme="minorHAnsi"/>
          <w:sz w:val="24"/>
          <w:szCs w:val="24"/>
        </w:rPr>
        <w:t>Crockett, M.P.</w:t>
      </w:r>
      <w:r w:rsidR="00844D4A" w:rsidRPr="009277B2">
        <w:rPr>
          <w:rFonts w:asciiTheme="minorHAnsi" w:hAnsiTheme="minorHAnsi" w:cstheme="minorHAnsi"/>
          <w:sz w:val="24"/>
          <w:szCs w:val="24"/>
        </w:rPr>
        <w:t xml:space="preserve"> </w:t>
      </w:r>
      <w:r w:rsidR="00B67C1A" w:rsidRPr="00B67C1A">
        <w:rPr>
          <w:rFonts w:asciiTheme="minorHAnsi" w:hAnsiTheme="minorHAnsi" w:cstheme="minorHAnsi"/>
          <w:sz w:val="24"/>
          <w:szCs w:val="24"/>
        </w:rPr>
        <w:t>et al</w:t>
      </w:r>
      <w:r w:rsidR="00844D4A" w:rsidRPr="009277B2">
        <w:rPr>
          <w:rFonts w:asciiTheme="minorHAnsi" w:hAnsiTheme="minorHAnsi" w:cstheme="minorHAnsi"/>
          <w:sz w:val="24"/>
          <w:szCs w:val="24"/>
        </w:rPr>
        <w:t>.</w:t>
      </w:r>
      <w:r w:rsidRPr="009277B2">
        <w:rPr>
          <w:rFonts w:asciiTheme="minorHAnsi" w:hAnsiTheme="minorHAnsi" w:cstheme="minorHAnsi"/>
          <w:sz w:val="24"/>
          <w:szCs w:val="24"/>
        </w:rPr>
        <w:t xml:space="preserve"> Sulfur-Limonene Polysulfide: A Material Synthesized Entirely from Industrial By-Products and Its Use in Removing Toxic Metals from Water and Soil. </w:t>
      </w:r>
      <w:r w:rsidR="00D178F6" w:rsidRPr="00D178F6">
        <w:rPr>
          <w:rFonts w:asciiTheme="minorHAnsi" w:hAnsiTheme="minorHAnsi" w:cstheme="minorHAnsi"/>
          <w:i/>
          <w:sz w:val="24"/>
        </w:rPr>
        <w:t>Angewandte Chemie International Edition</w:t>
      </w:r>
      <w:r w:rsidR="00844D4A" w:rsidRPr="009277B2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844D4A" w:rsidRPr="009277B2">
        <w:rPr>
          <w:rFonts w:asciiTheme="minorHAnsi" w:hAnsiTheme="minorHAnsi" w:cstheme="minorHAnsi"/>
          <w:b/>
          <w:sz w:val="24"/>
          <w:szCs w:val="24"/>
        </w:rPr>
        <w:t>55</w:t>
      </w:r>
      <w:r w:rsidRPr="009277B2">
        <w:rPr>
          <w:rFonts w:asciiTheme="minorHAnsi" w:hAnsiTheme="minorHAnsi" w:cstheme="minorHAnsi"/>
          <w:sz w:val="24"/>
          <w:szCs w:val="24"/>
        </w:rPr>
        <w:t>, 1714-1718</w:t>
      </w:r>
      <w:r w:rsidR="00844D4A" w:rsidRPr="009277B2">
        <w:rPr>
          <w:rFonts w:asciiTheme="minorHAnsi" w:hAnsiTheme="minorHAnsi" w:cstheme="minorHAnsi"/>
          <w:sz w:val="24"/>
          <w:szCs w:val="24"/>
        </w:rPr>
        <w:t xml:space="preserve"> (2016)</w:t>
      </w:r>
      <w:r w:rsidRPr="009277B2">
        <w:rPr>
          <w:rFonts w:asciiTheme="minorHAnsi" w:hAnsiTheme="minorHAnsi" w:cstheme="minorHAnsi"/>
          <w:sz w:val="24"/>
          <w:szCs w:val="24"/>
        </w:rPr>
        <w:t>.</w:t>
      </w:r>
    </w:p>
    <w:p w14:paraId="6FFBBEC4" w14:textId="45311FBB" w:rsidR="00D32B9F" w:rsidRPr="009277B2" w:rsidRDefault="00750D43" w:rsidP="0024780D">
      <w:pPr>
        <w:pStyle w:val="EndNoteBibliography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277B2">
        <w:rPr>
          <w:rFonts w:asciiTheme="minorHAnsi" w:hAnsiTheme="minorHAnsi" w:cstheme="minorHAnsi"/>
          <w:sz w:val="24"/>
          <w:szCs w:val="24"/>
        </w:rPr>
        <w:t>Hasell, T.</w:t>
      </w:r>
      <w:r w:rsidR="009277B2" w:rsidRPr="009277B2">
        <w:rPr>
          <w:rFonts w:asciiTheme="minorHAnsi" w:hAnsiTheme="minorHAnsi" w:cstheme="minorHAnsi"/>
          <w:sz w:val="24"/>
          <w:szCs w:val="24"/>
        </w:rPr>
        <w:t>,</w:t>
      </w:r>
      <w:r w:rsidRPr="009277B2">
        <w:rPr>
          <w:rFonts w:asciiTheme="minorHAnsi" w:hAnsiTheme="minorHAnsi" w:cstheme="minorHAnsi"/>
          <w:sz w:val="24"/>
          <w:szCs w:val="24"/>
        </w:rPr>
        <w:t xml:space="preserve"> Parker, D.J.</w:t>
      </w:r>
      <w:r w:rsidR="009277B2" w:rsidRPr="009277B2">
        <w:rPr>
          <w:rFonts w:asciiTheme="minorHAnsi" w:hAnsiTheme="minorHAnsi" w:cstheme="minorHAnsi"/>
          <w:sz w:val="24"/>
          <w:szCs w:val="24"/>
        </w:rPr>
        <w:t>,</w:t>
      </w:r>
      <w:r w:rsidRPr="009277B2">
        <w:rPr>
          <w:rFonts w:asciiTheme="minorHAnsi" w:hAnsiTheme="minorHAnsi" w:cstheme="minorHAnsi"/>
          <w:sz w:val="24"/>
          <w:szCs w:val="24"/>
        </w:rPr>
        <w:t xml:space="preserve"> Jones, H.A.; McAllister, T.</w:t>
      </w:r>
      <w:r w:rsidR="009277B2" w:rsidRPr="009277B2">
        <w:rPr>
          <w:rFonts w:asciiTheme="minorHAnsi" w:hAnsiTheme="minorHAnsi" w:cstheme="minorHAnsi"/>
          <w:sz w:val="24"/>
          <w:szCs w:val="24"/>
        </w:rPr>
        <w:t>,</w:t>
      </w:r>
      <w:r w:rsidRPr="009277B2">
        <w:rPr>
          <w:rFonts w:asciiTheme="minorHAnsi" w:hAnsiTheme="minorHAnsi" w:cstheme="minorHAnsi"/>
          <w:sz w:val="24"/>
          <w:szCs w:val="24"/>
        </w:rPr>
        <w:t xml:space="preserve"> Howdle, S.M., Porous Inverse Vulcanized Polymers for Mercury Capture. </w:t>
      </w:r>
      <w:r w:rsidRPr="009277B2">
        <w:rPr>
          <w:rFonts w:asciiTheme="minorHAnsi" w:hAnsiTheme="minorHAnsi" w:cstheme="minorHAnsi"/>
          <w:i/>
          <w:sz w:val="24"/>
          <w:szCs w:val="24"/>
        </w:rPr>
        <w:t>Chem</w:t>
      </w:r>
      <w:r w:rsidR="00D178F6">
        <w:rPr>
          <w:rFonts w:asciiTheme="minorHAnsi" w:hAnsiTheme="minorHAnsi" w:cstheme="minorHAnsi"/>
          <w:i/>
          <w:sz w:val="24"/>
          <w:szCs w:val="24"/>
        </w:rPr>
        <w:t>ical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Commun</w:t>
      </w:r>
      <w:r w:rsidR="00D178F6">
        <w:rPr>
          <w:rFonts w:asciiTheme="minorHAnsi" w:hAnsiTheme="minorHAnsi" w:cstheme="minorHAnsi"/>
          <w:i/>
          <w:sz w:val="24"/>
          <w:szCs w:val="24"/>
        </w:rPr>
        <w:t>ications</w:t>
      </w:r>
      <w:r w:rsidR="00844D4A" w:rsidRPr="009277B2">
        <w:rPr>
          <w:rFonts w:asciiTheme="minorHAnsi" w:hAnsiTheme="minorHAnsi" w:cstheme="minorHAnsi"/>
          <w:i/>
          <w:sz w:val="24"/>
          <w:szCs w:val="24"/>
        </w:rPr>
        <w:t>.</w:t>
      </w:r>
      <w:r w:rsidRPr="009277B2">
        <w:rPr>
          <w:rFonts w:asciiTheme="minorHAnsi" w:hAnsiTheme="minorHAnsi" w:cstheme="minorHAnsi"/>
          <w:sz w:val="24"/>
          <w:szCs w:val="24"/>
        </w:rPr>
        <w:t xml:space="preserve"> </w:t>
      </w:r>
      <w:r w:rsidRPr="009277B2">
        <w:rPr>
          <w:rFonts w:asciiTheme="minorHAnsi" w:hAnsiTheme="minorHAnsi" w:cstheme="minorHAnsi"/>
          <w:b/>
          <w:sz w:val="24"/>
          <w:szCs w:val="24"/>
        </w:rPr>
        <w:t>52</w:t>
      </w:r>
      <w:r w:rsidRPr="009277B2">
        <w:rPr>
          <w:rFonts w:asciiTheme="minorHAnsi" w:hAnsiTheme="minorHAnsi" w:cstheme="minorHAnsi"/>
          <w:sz w:val="24"/>
          <w:szCs w:val="24"/>
        </w:rPr>
        <w:t>, 5383-5386</w:t>
      </w:r>
      <w:r w:rsidR="00844D4A" w:rsidRPr="009277B2">
        <w:rPr>
          <w:rFonts w:asciiTheme="minorHAnsi" w:hAnsiTheme="minorHAnsi" w:cstheme="minorHAnsi"/>
          <w:sz w:val="24"/>
          <w:szCs w:val="24"/>
        </w:rPr>
        <w:t xml:space="preserve"> (2016)</w:t>
      </w:r>
      <w:r w:rsidRPr="009277B2">
        <w:rPr>
          <w:rFonts w:asciiTheme="minorHAnsi" w:hAnsiTheme="minorHAnsi" w:cstheme="minorHAnsi"/>
          <w:sz w:val="24"/>
          <w:szCs w:val="24"/>
        </w:rPr>
        <w:t>.</w:t>
      </w:r>
    </w:p>
    <w:p w14:paraId="6F58DA8E" w14:textId="28C6F02F" w:rsidR="00750D43" w:rsidRDefault="00750D43" w:rsidP="00750D43">
      <w:pPr>
        <w:pStyle w:val="EndNoteBibliography"/>
        <w:numPr>
          <w:ilvl w:val="0"/>
          <w:numId w:val="3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9277B2">
        <w:rPr>
          <w:rFonts w:asciiTheme="minorHAnsi" w:hAnsiTheme="minorHAnsi" w:cstheme="minorHAnsi"/>
          <w:sz w:val="24"/>
          <w:szCs w:val="24"/>
        </w:rPr>
        <w:t>Thielke, M.W.</w:t>
      </w:r>
      <w:r w:rsidR="009277B2" w:rsidRPr="009277B2">
        <w:rPr>
          <w:rFonts w:asciiTheme="minorHAnsi" w:hAnsiTheme="minorHAnsi" w:cstheme="minorHAnsi"/>
          <w:sz w:val="24"/>
          <w:szCs w:val="24"/>
        </w:rPr>
        <w:t>,</w:t>
      </w:r>
      <w:r w:rsidRPr="009277B2">
        <w:rPr>
          <w:rFonts w:asciiTheme="minorHAnsi" w:hAnsiTheme="minorHAnsi" w:cstheme="minorHAnsi"/>
          <w:sz w:val="24"/>
          <w:szCs w:val="24"/>
        </w:rPr>
        <w:t xml:space="preserve"> Bultema, L.A.</w:t>
      </w:r>
      <w:r w:rsidR="009277B2" w:rsidRPr="009277B2">
        <w:rPr>
          <w:rFonts w:asciiTheme="minorHAnsi" w:hAnsiTheme="minorHAnsi" w:cstheme="minorHAnsi"/>
          <w:sz w:val="24"/>
          <w:szCs w:val="24"/>
        </w:rPr>
        <w:t>,</w:t>
      </w:r>
      <w:r w:rsidRPr="009277B2">
        <w:rPr>
          <w:rFonts w:asciiTheme="minorHAnsi" w:hAnsiTheme="minorHAnsi" w:cstheme="minorHAnsi"/>
          <w:sz w:val="24"/>
          <w:szCs w:val="24"/>
        </w:rPr>
        <w:t xml:space="preserve"> Brauer, D.D.</w:t>
      </w:r>
      <w:r w:rsidR="009277B2" w:rsidRPr="009277B2">
        <w:rPr>
          <w:rFonts w:asciiTheme="minorHAnsi" w:hAnsiTheme="minorHAnsi" w:cstheme="minorHAnsi"/>
          <w:sz w:val="24"/>
          <w:szCs w:val="24"/>
        </w:rPr>
        <w:t>,</w:t>
      </w:r>
      <w:r w:rsidRPr="009277B2">
        <w:rPr>
          <w:rFonts w:asciiTheme="minorHAnsi" w:hAnsiTheme="minorHAnsi" w:cstheme="minorHAnsi"/>
          <w:sz w:val="24"/>
          <w:szCs w:val="24"/>
        </w:rPr>
        <w:t xml:space="preserve"> Richter, B.</w:t>
      </w:r>
      <w:r w:rsidR="009277B2" w:rsidRPr="009277B2">
        <w:rPr>
          <w:rFonts w:asciiTheme="minorHAnsi" w:hAnsiTheme="minorHAnsi" w:cstheme="minorHAnsi"/>
          <w:sz w:val="24"/>
          <w:szCs w:val="24"/>
        </w:rPr>
        <w:t>,</w:t>
      </w:r>
      <w:r w:rsidRPr="009277B2">
        <w:rPr>
          <w:rFonts w:asciiTheme="minorHAnsi" w:hAnsiTheme="minorHAnsi" w:cstheme="minorHAnsi"/>
          <w:sz w:val="24"/>
          <w:szCs w:val="24"/>
        </w:rPr>
        <w:t xml:space="preserve"> Fischer, M.</w:t>
      </w:r>
      <w:r w:rsidR="009277B2" w:rsidRPr="009277B2">
        <w:rPr>
          <w:rFonts w:asciiTheme="minorHAnsi" w:hAnsiTheme="minorHAnsi" w:cstheme="minorHAnsi"/>
          <w:sz w:val="24"/>
          <w:szCs w:val="24"/>
        </w:rPr>
        <w:t>,</w:t>
      </w:r>
      <w:r w:rsidRPr="009277B2">
        <w:rPr>
          <w:rFonts w:asciiTheme="minorHAnsi" w:hAnsiTheme="minorHAnsi" w:cstheme="minorHAnsi"/>
          <w:sz w:val="24"/>
          <w:szCs w:val="24"/>
        </w:rPr>
        <w:t xml:space="preserve"> Theato, P. Rapid Mercury(II) Removal by Electrospun Sulfur Copolymers. </w:t>
      </w:r>
      <w:r w:rsidRPr="009277B2">
        <w:rPr>
          <w:rFonts w:asciiTheme="minorHAnsi" w:hAnsiTheme="minorHAnsi" w:cstheme="minorHAnsi"/>
          <w:i/>
          <w:sz w:val="24"/>
          <w:szCs w:val="24"/>
        </w:rPr>
        <w:t>Polymers</w:t>
      </w:r>
      <w:r w:rsidR="00844D4A" w:rsidRPr="009277B2">
        <w:rPr>
          <w:rFonts w:asciiTheme="minorHAnsi" w:hAnsiTheme="minorHAnsi" w:cstheme="minorHAnsi"/>
          <w:i/>
          <w:sz w:val="24"/>
          <w:szCs w:val="24"/>
        </w:rPr>
        <w:t>.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277B2">
        <w:rPr>
          <w:rFonts w:asciiTheme="minorHAnsi" w:hAnsiTheme="minorHAnsi" w:cstheme="minorHAnsi"/>
          <w:b/>
          <w:sz w:val="24"/>
          <w:szCs w:val="24"/>
        </w:rPr>
        <w:t>8</w:t>
      </w:r>
      <w:r w:rsidR="00844D4A" w:rsidRPr="009277B2">
        <w:rPr>
          <w:rFonts w:asciiTheme="minorHAnsi" w:hAnsiTheme="minorHAnsi" w:cstheme="minorHAnsi"/>
          <w:sz w:val="24"/>
          <w:szCs w:val="24"/>
        </w:rPr>
        <w:t>, 266</w:t>
      </w:r>
      <w:r w:rsidRPr="009277B2">
        <w:rPr>
          <w:rFonts w:asciiTheme="minorHAnsi" w:hAnsiTheme="minorHAnsi" w:cstheme="minorHAnsi"/>
          <w:sz w:val="24"/>
          <w:szCs w:val="24"/>
        </w:rPr>
        <w:t xml:space="preserve"> </w:t>
      </w:r>
      <w:r w:rsidR="00844D4A" w:rsidRPr="009277B2">
        <w:rPr>
          <w:rFonts w:asciiTheme="minorHAnsi" w:hAnsiTheme="minorHAnsi" w:cstheme="minorHAnsi"/>
          <w:sz w:val="24"/>
          <w:szCs w:val="24"/>
        </w:rPr>
        <w:t>(2016)</w:t>
      </w:r>
      <w:r w:rsidRPr="009277B2">
        <w:rPr>
          <w:rFonts w:asciiTheme="minorHAnsi" w:hAnsiTheme="minorHAnsi" w:cstheme="minorHAnsi"/>
          <w:sz w:val="24"/>
          <w:szCs w:val="24"/>
        </w:rPr>
        <w:t>.</w:t>
      </w:r>
    </w:p>
    <w:p w14:paraId="2C0E95FC" w14:textId="7D3956EB" w:rsidR="00823318" w:rsidRPr="00823318" w:rsidRDefault="00823318" w:rsidP="00823318">
      <w:pPr>
        <w:pStyle w:val="EndNoteBibliography"/>
        <w:numPr>
          <w:ilvl w:val="0"/>
          <w:numId w:val="34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Worthington, M. J. H. </w:t>
      </w:r>
      <w:r w:rsidR="00B67C1A" w:rsidRPr="00B67C1A">
        <w:rPr>
          <w:rFonts w:asciiTheme="minorHAnsi" w:hAnsiTheme="minorHAnsi" w:cstheme="minorHAnsi"/>
          <w:sz w:val="24"/>
          <w:szCs w:val="24"/>
        </w:rPr>
        <w:t>et al</w:t>
      </w:r>
      <w:r w:rsidRPr="009277B2">
        <w:rPr>
          <w:rFonts w:asciiTheme="minorHAnsi" w:hAnsiTheme="minorHAnsi" w:cstheme="minorHAnsi"/>
          <w:sz w:val="24"/>
          <w:szCs w:val="24"/>
        </w:rPr>
        <w:t xml:space="preserve">. </w:t>
      </w:r>
      <w:r w:rsidRPr="00823318">
        <w:rPr>
          <w:rFonts w:asciiTheme="minorHAnsi" w:hAnsiTheme="minorHAnsi" w:cstheme="minorHAnsi"/>
          <w:sz w:val="24"/>
          <w:szCs w:val="24"/>
        </w:rPr>
        <w:t xml:space="preserve">Laying Waste to Mercury: Inexpensive Sorbents Made from Sulfur and Recycled Cooking </w:t>
      </w:r>
      <w:r>
        <w:rPr>
          <w:rFonts w:asciiTheme="minorHAnsi" w:hAnsiTheme="minorHAnsi" w:cstheme="minorHAnsi"/>
          <w:sz w:val="24"/>
          <w:szCs w:val="24"/>
        </w:rPr>
        <w:t xml:space="preserve">Oils. </w:t>
      </w:r>
      <w:r w:rsidRPr="00823318">
        <w:rPr>
          <w:rFonts w:asciiTheme="minorHAnsi" w:hAnsiTheme="minorHAnsi" w:cstheme="minorHAnsi"/>
          <w:i/>
          <w:sz w:val="24"/>
          <w:szCs w:val="24"/>
        </w:rPr>
        <w:t>Chemistry A European Journal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823318">
        <w:rPr>
          <w:rFonts w:asciiTheme="minorHAnsi" w:hAnsiTheme="minorHAnsi" w:cstheme="minorHAnsi"/>
          <w:b/>
          <w:sz w:val="24"/>
          <w:szCs w:val="24"/>
        </w:rPr>
        <w:t>23</w:t>
      </w:r>
      <w:r>
        <w:rPr>
          <w:rFonts w:asciiTheme="minorHAnsi" w:hAnsiTheme="minorHAnsi" w:cstheme="minorHAnsi"/>
          <w:sz w:val="24"/>
          <w:szCs w:val="24"/>
        </w:rPr>
        <w:t>, 16219-16230 (2017).</w:t>
      </w:r>
    </w:p>
    <w:p w14:paraId="036BD01A" w14:textId="7558EE74" w:rsidR="00823318" w:rsidRPr="00D27223" w:rsidRDefault="00D27223" w:rsidP="00E7484F">
      <w:pPr>
        <w:pStyle w:val="EndNoteBibliography"/>
        <w:numPr>
          <w:ilvl w:val="0"/>
          <w:numId w:val="34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Worthington, M. J. H. </w:t>
      </w:r>
      <w:r w:rsidR="00B67C1A" w:rsidRPr="00B67C1A">
        <w:rPr>
          <w:rFonts w:asciiTheme="minorHAnsi" w:hAnsiTheme="minorHAnsi" w:cstheme="minorHAnsi"/>
          <w:sz w:val="24"/>
          <w:szCs w:val="24"/>
        </w:rPr>
        <w:t>et al</w:t>
      </w:r>
      <w:r w:rsidRPr="009277B2">
        <w:rPr>
          <w:rFonts w:asciiTheme="minorHAnsi" w:hAnsiTheme="minorHAnsi" w:cstheme="minorHAnsi"/>
          <w:sz w:val="24"/>
          <w:szCs w:val="24"/>
        </w:rPr>
        <w:t xml:space="preserve">. </w:t>
      </w:r>
      <w:r w:rsidRPr="00D27223">
        <w:rPr>
          <w:rFonts w:asciiTheme="minorHAnsi" w:hAnsiTheme="minorHAnsi" w:cstheme="minorHAnsi"/>
          <w:sz w:val="24"/>
          <w:szCs w:val="24"/>
        </w:rPr>
        <w:t>Sustainable Polysulfides for Oil Spill Remediation: Repurposing Industrial Waste for Environmental Benefit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i/>
          <w:sz w:val="24"/>
          <w:szCs w:val="24"/>
        </w:rPr>
        <w:t>Advanced Sustainable Systems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823318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, 1800024 (2018).</w:t>
      </w:r>
    </w:p>
    <w:p w14:paraId="2D0DA2B5" w14:textId="284F8A8C" w:rsidR="00D27223" w:rsidRDefault="00D27223" w:rsidP="00750D43">
      <w:pPr>
        <w:pStyle w:val="EndNoteBibliography"/>
        <w:numPr>
          <w:ilvl w:val="0"/>
          <w:numId w:val="3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27223">
        <w:rPr>
          <w:rFonts w:asciiTheme="minorHAnsi" w:hAnsiTheme="minorHAnsi" w:cstheme="minorHAnsi"/>
          <w:sz w:val="24"/>
          <w:szCs w:val="24"/>
        </w:rPr>
        <w:t>Abraham</w:t>
      </w:r>
      <w:r>
        <w:rPr>
          <w:rFonts w:asciiTheme="minorHAnsi" w:hAnsiTheme="minorHAnsi" w:cstheme="minorHAnsi"/>
          <w:sz w:val="24"/>
          <w:szCs w:val="24"/>
        </w:rPr>
        <w:t xml:space="preserve">, A. M., </w:t>
      </w:r>
      <w:r w:rsidRPr="00D27223">
        <w:rPr>
          <w:rFonts w:asciiTheme="minorHAnsi" w:hAnsiTheme="minorHAnsi" w:cstheme="minorHAnsi"/>
          <w:sz w:val="24"/>
          <w:szCs w:val="24"/>
        </w:rPr>
        <w:t>Kumar</w:t>
      </w:r>
      <w:r>
        <w:rPr>
          <w:rFonts w:asciiTheme="minorHAnsi" w:hAnsiTheme="minorHAnsi" w:cstheme="minorHAnsi"/>
          <w:sz w:val="24"/>
          <w:szCs w:val="24"/>
        </w:rPr>
        <w:t>, S. V.,</w:t>
      </w:r>
      <w:r w:rsidRPr="00D27223">
        <w:rPr>
          <w:rFonts w:asciiTheme="minorHAnsi" w:hAnsiTheme="minorHAnsi" w:cstheme="minorHAnsi"/>
          <w:sz w:val="24"/>
          <w:szCs w:val="24"/>
        </w:rPr>
        <w:t>Alhassan</w:t>
      </w:r>
      <w:r>
        <w:rPr>
          <w:rFonts w:asciiTheme="minorHAnsi" w:hAnsiTheme="minorHAnsi" w:cstheme="minorHAnsi"/>
          <w:sz w:val="24"/>
          <w:szCs w:val="24"/>
        </w:rPr>
        <w:t xml:space="preserve">, S. M. </w:t>
      </w:r>
      <w:r w:rsidRPr="00D27223">
        <w:rPr>
          <w:rFonts w:asciiTheme="minorHAnsi" w:hAnsiTheme="minorHAnsi" w:cstheme="minorHAnsi"/>
          <w:sz w:val="24"/>
          <w:szCs w:val="24"/>
        </w:rPr>
        <w:t xml:space="preserve">Porous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D27223">
        <w:rPr>
          <w:rFonts w:asciiTheme="minorHAnsi" w:hAnsiTheme="minorHAnsi" w:cstheme="minorHAnsi"/>
          <w:sz w:val="24"/>
          <w:szCs w:val="24"/>
        </w:rPr>
        <w:t xml:space="preserve">ulphur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D27223">
        <w:rPr>
          <w:rFonts w:asciiTheme="minorHAnsi" w:hAnsiTheme="minorHAnsi" w:cstheme="minorHAnsi"/>
          <w:sz w:val="24"/>
          <w:szCs w:val="24"/>
        </w:rPr>
        <w:t xml:space="preserve">opolymer for </w:t>
      </w:r>
      <w:r>
        <w:rPr>
          <w:rFonts w:asciiTheme="minorHAnsi" w:hAnsiTheme="minorHAnsi" w:cstheme="minorHAnsi"/>
          <w:sz w:val="24"/>
          <w:szCs w:val="24"/>
        </w:rPr>
        <w:t>G</w:t>
      </w:r>
      <w:r w:rsidRPr="00D27223">
        <w:rPr>
          <w:rFonts w:asciiTheme="minorHAnsi" w:hAnsiTheme="minorHAnsi" w:cstheme="minorHAnsi"/>
          <w:sz w:val="24"/>
          <w:szCs w:val="24"/>
        </w:rPr>
        <w:t xml:space="preserve">as-phase 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D27223">
        <w:rPr>
          <w:rFonts w:asciiTheme="minorHAnsi" w:hAnsiTheme="minorHAnsi" w:cstheme="minorHAnsi"/>
          <w:sz w:val="24"/>
          <w:szCs w:val="24"/>
        </w:rPr>
        <w:t xml:space="preserve">ercury 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D27223">
        <w:rPr>
          <w:rFonts w:asciiTheme="minorHAnsi" w:hAnsiTheme="minorHAnsi" w:cstheme="minorHAnsi"/>
          <w:sz w:val="24"/>
          <w:szCs w:val="24"/>
        </w:rPr>
        <w:t xml:space="preserve">emoval and </w:t>
      </w:r>
      <w:r>
        <w:rPr>
          <w:rFonts w:asciiTheme="minorHAnsi" w:hAnsiTheme="minorHAnsi" w:cstheme="minorHAnsi"/>
          <w:sz w:val="24"/>
          <w:szCs w:val="24"/>
        </w:rPr>
        <w:t>T</w:t>
      </w:r>
      <w:r w:rsidRPr="00D27223">
        <w:rPr>
          <w:rFonts w:asciiTheme="minorHAnsi" w:hAnsiTheme="minorHAnsi" w:cstheme="minorHAnsi"/>
          <w:sz w:val="24"/>
          <w:szCs w:val="24"/>
        </w:rPr>
        <w:t xml:space="preserve">hermal 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D27223">
        <w:rPr>
          <w:rFonts w:asciiTheme="minorHAnsi" w:hAnsiTheme="minorHAnsi" w:cstheme="minorHAnsi"/>
          <w:sz w:val="24"/>
          <w:szCs w:val="24"/>
        </w:rPr>
        <w:t>nsulation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D27223">
        <w:rPr>
          <w:rFonts w:asciiTheme="minorHAnsi" w:hAnsiTheme="minorHAnsi" w:cstheme="minorHAnsi"/>
          <w:i/>
          <w:sz w:val="24"/>
          <w:szCs w:val="24"/>
        </w:rPr>
        <w:t>Chemical Engineering Journal.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27223">
        <w:rPr>
          <w:rFonts w:asciiTheme="minorHAnsi" w:hAnsiTheme="minorHAnsi" w:cstheme="minorHAnsi"/>
          <w:b/>
          <w:sz w:val="24"/>
          <w:szCs w:val="24"/>
        </w:rPr>
        <w:t>332</w:t>
      </w:r>
      <w:r>
        <w:rPr>
          <w:rFonts w:asciiTheme="minorHAnsi" w:hAnsiTheme="minorHAnsi" w:cstheme="minorHAnsi"/>
          <w:sz w:val="24"/>
          <w:szCs w:val="24"/>
        </w:rPr>
        <w:t>, 1-7</w:t>
      </w:r>
      <w:r w:rsidRPr="00D27223">
        <w:rPr>
          <w:rFonts w:asciiTheme="minorHAnsi" w:hAnsiTheme="minorHAnsi" w:cstheme="minorHAnsi"/>
          <w:sz w:val="24"/>
          <w:szCs w:val="24"/>
        </w:rPr>
        <w:t xml:space="preserve"> (2018)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80D65E7" w14:textId="51C8B5DA" w:rsidR="00D27223" w:rsidRDefault="00B21D6C" w:rsidP="00750D43">
      <w:pPr>
        <w:pStyle w:val="EndNoteBibliography"/>
        <w:numPr>
          <w:ilvl w:val="0"/>
          <w:numId w:val="34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Mann, M. </w:t>
      </w:r>
      <w:r w:rsidR="00B67C1A" w:rsidRPr="00B67C1A">
        <w:rPr>
          <w:rFonts w:asciiTheme="minorHAnsi" w:hAnsiTheme="minorHAnsi" w:cstheme="minorHAnsi"/>
          <w:sz w:val="24"/>
          <w:szCs w:val="24"/>
        </w:rPr>
        <w:t>et al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B21D6C">
        <w:rPr>
          <w:rFonts w:asciiTheme="minorHAnsi" w:hAnsiTheme="minorHAnsi" w:cstheme="minorHAnsi"/>
          <w:sz w:val="24"/>
          <w:szCs w:val="24"/>
        </w:rPr>
        <w:t xml:space="preserve">Sulfur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B21D6C">
        <w:rPr>
          <w:rFonts w:asciiTheme="minorHAnsi" w:hAnsiTheme="minorHAnsi" w:cstheme="minorHAnsi"/>
          <w:sz w:val="24"/>
          <w:szCs w:val="24"/>
        </w:rPr>
        <w:t xml:space="preserve">olymer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B21D6C">
        <w:rPr>
          <w:rFonts w:asciiTheme="minorHAnsi" w:hAnsiTheme="minorHAnsi" w:cstheme="minorHAnsi"/>
          <w:sz w:val="24"/>
          <w:szCs w:val="24"/>
        </w:rPr>
        <w:t xml:space="preserve">omposites as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B21D6C">
        <w:rPr>
          <w:rFonts w:asciiTheme="minorHAnsi" w:hAnsiTheme="minorHAnsi" w:cstheme="minorHAnsi"/>
          <w:sz w:val="24"/>
          <w:szCs w:val="24"/>
        </w:rPr>
        <w:t xml:space="preserve">ontrolled-release </w:t>
      </w:r>
      <w:r>
        <w:rPr>
          <w:rFonts w:asciiTheme="minorHAnsi" w:hAnsiTheme="minorHAnsi" w:cstheme="minorHAnsi"/>
          <w:sz w:val="24"/>
          <w:szCs w:val="24"/>
        </w:rPr>
        <w:t>F</w:t>
      </w:r>
      <w:r w:rsidRPr="00B21D6C">
        <w:rPr>
          <w:rFonts w:asciiTheme="minorHAnsi" w:hAnsiTheme="minorHAnsi" w:cstheme="minorHAnsi"/>
          <w:sz w:val="24"/>
          <w:szCs w:val="24"/>
        </w:rPr>
        <w:t>ertilisers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B21D6C">
        <w:rPr>
          <w:rFonts w:asciiTheme="minorHAnsi" w:hAnsiTheme="minorHAnsi" w:cstheme="minorHAnsi"/>
          <w:i/>
          <w:sz w:val="24"/>
          <w:szCs w:val="24"/>
        </w:rPr>
        <w:t>Organic and Biomolecular Chemistry</w:t>
      </w:r>
      <w:r>
        <w:rPr>
          <w:rFonts w:asciiTheme="minorHAnsi" w:hAnsiTheme="minorHAnsi" w:cstheme="minorHAnsi"/>
          <w:sz w:val="24"/>
          <w:szCs w:val="24"/>
        </w:rPr>
        <w:t xml:space="preserve">. (2018) DOI: </w:t>
      </w:r>
      <w:r w:rsidRPr="00B21D6C">
        <w:rPr>
          <w:rFonts w:asciiTheme="minorHAnsi" w:hAnsiTheme="minorHAnsi" w:cstheme="minorHAnsi"/>
          <w:sz w:val="24"/>
          <w:szCs w:val="24"/>
        </w:rPr>
        <w:t>10.1039/C8OB02130A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1958F47" w14:textId="783CAAC2" w:rsidR="00D27223" w:rsidRPr="009277B2" w:rsidRDefault="00B21D6C" w:rsidP="00750D43">
      <w:pPr>
        <w:pStyle w:val="EndNoteBibliography"/>
        <w:numPr>
          <w:ilvl w:val="0"/>
          <w:numId w:val="3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21D6C">
        <w:rPr>
          <w:rFonts w:asciiTheme="minorHAnsi" w:hAnsiTheme="minorHAnsi" w:cstheme="minorHAnsi"/>
          <w:sz w:val="24"/>
          <w:szCs w:val="24"/>
        </w:rPr>
        <w:t>Deng</w:t>
      </w:r>
      <w:r>
        <w:rPr>
          <w:rFonts w:asciiTheme="minorHAnsi" w:hAnsiTheme="minorHAnsi" w:cstheme="minorHAnsi"/>
          <w:sz w:val="24"/>
          <w:szCs w:val="24"/>
        </w:rPr>
        <w:t>, D.,</w:t>
      </w:r>
      <w:r w:rsidRPr="00B21D6C">
        <w:rPr>
          <w:rFonts w:asciiTheme="minorHAnsi" w:hAnsiTheme="minorHAnsi" w:cstheme="minorHAnsi"/>
          <w:sz w:val="24"/>
          <w:szCs w:val="24"/>
        </w:rPr>
        <w:t xml:space="preserve"> Hoefling</w:t>
      </w:r>
      <w:r>
        <w:rPr>
          <w:rFonts w:asciiTheme="minorHAnsi" w:hAnsiTheme="minorHAnsi" w:cstheme="minorHAnsi"/>
          <w:sz w:val="24"/>
          <w:szCs w:val="24"/>
        </w:rPr>
        <w:t xml:space="preserve">, A., </w:t>
      </w:r>
      <w:r w:rsidRPr="00B21D6C">
        <w:rPr>
          <w:rFonts w:asciiTheme="minorHAnsi" w:hAnsiTheme="minorHAnsi" w:cstheme="minorHAnsi"/>
          <w:sz w:val="24"/>
          <w:szCs w:val="24"/>
        </w:rPr>
        <w:t>Théato</w:t>
      </w:r>
      <w:r>
        <w:rPr>
          <w:rFonts w:asciiTheme="minorHAnsi" w:hAnsiTheme="minorHAnsi" w:cstheme="minorHAnsi"/>
          <w:sz w:val="24"/>
          <w:szCs w:val="24"/>
        </w:rPr>
        <w:t xml:space="preserve">, P., </w:t>
      </w:r>
      <w:r w:rsidRPr="00B21D6C">
        <w:rPr>
          <w:rFonts w:asciiTheme="minorHAnsi" w:hAnsiTheme="minorHAnsi" w:cstheme="minorHAnsi"/>
          <w:sz w:val="24"/>
          <w:szCs w:val="24"/>
        </w:rPr>
        <w:t>Lienkamp</w:t>
      </w:r>
      <w:r>
        <w:rPr>
          <w:rFonts w:asciiTheme="minorHAnsi" w:hAnsiTheme="minorHAnsi" w:cstheme="minorHAnsi"/>
          <w:sz w:val="24"/>
          <w:szCs w:val="24"/>
        </w:rPr>
        <w:t xml:space="preserve">, K. </w:t>
      </w:r>
      <w:r w:rsidRPr="00B21D6C">
        <w:rPr>
          <w:rFonts w:asciiTheme="minorHAnsi" w:hAnsiTheme="minorHAnsi" w:cstheme="minorHAnsi"/>
          <w:sz w:val="24"/>
          <w:szCs w:val="24"/>
        </w:rPr>
        <w:t>Surface Properties and Antimicrobial Activity of Poly(sulfur‐co‐1,3‐diisopropenylbenzene) Copolymers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B21D6C">
        <w:rPr>
          <w:rFonts w:asciiTheme="minorHAnsi" w:hAnsiTheme="minorHAnsi" w:cstheme="minorHAnsi"/>
          <w:i/>
          <w:sz w:val="24"/>
          <w:szCs w:val="24"/>
        </w:rPr>
        <w:t>Macromolecular Chemistry and Physics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B21D6C">
        <w:rPr>
          <w:rFonts w:asciiTheme="minorHAnsi" w:hAnsiTheme="minorHAnsi" w:cstheme="minorHAnsi"/>
          <w:b/>
          <w:sz w:val="24"/>
          <w:szCs w:val="24"/>
        </w:rPr>
        <w:t>219</w:t>
      </w:r>
      <w:r>
        <w:rPr>
          <w:rFonts w:asciiTheme="minorHAnsi" w:hAnsiTheme="minorHAnsi" w:cstheme="minorHAnsi"/>
          <w:sz w:val="24"/>
          <w:szCs w:val="24"/>
        </w:rPr>
        <w:t>, 1700497 (2018)</w:t>
      </w:r>
      <w:r w:rsidR="00CB35A7">
        <w:rPr>
          <w:rFonts w:asciiTheme="minorHAnsi" w:hAnsiTheme="minorHAnsi" w:cstheme="minorHAnsi"/>
          <w:sz w:val="24"/>
          <w:szCs w:val="24"/>
        </w:rPr>
        <w:t>.</w:t>
      </w:r>
    </w:p>
    <w:p w14:paraId="25731E95" w14:textId="681064B2" w:rsidR="00FD7603" w:rsidRDefault="00FD7603" w:rsidP="0024780D">
      <w:pPr>
        <w:pStyle w:val="EndNoteBibliography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D7603">
        <w:rPr>
          <w:rFonts w:asciiTheme="minorHAnsi" w:hAnsiTheme="minorHAnsi" w:cstheme="minorHAnsi"/>
          <w:sz w:val="24"/>
          <w:szCs w:val="24"/>
        </w:rPr>
        <w:t>Diez,</w:t>
      </w:r>
      <w:r>
        <w:rPr>
          <w:rFonts w:asciiTheme="minorHAnsi" w:hAnsiTheme="minorHAnsi" w:cstheme="minorHAnsi"/>
          <w:sz w:val="24"/>
          <w:szCs w:val="24"/>
        </w:rPr>
        <w:t xml:space="preserve"> S., </w:t>
      </w:r>
      <w:r w:rsidRPr="00FD7603">
        <w:rPr>
          <w:rFonts w:asciiTheme="minorHAnsi" w:hAnsiTheme="minorHAnsi" w:cstheme="minorHAnsi"/>
          <w:sz w:val="24"/>
          <w:szCs w:val="24"/>
        </w:rPr>
        <w:t xml:space="preserve">Hoefling, </w:t>
      </w:r>
      <w:r>
        <w:rPr>
          <w:rFonts w:asciiTheme="minorHAnsi" w:hAnsiTheme="minorHAnsi" w:cstheme="minorHAnsi"/>
          <w:sz w:val="24"/>
          <w:szCs w:val="24"/>
        </w:rPr>
        <w:t>A., Th</w:t>
      </w:r>
      <w:r w:rsidRPr="00FD7603">
        <w:rPr>
          <w:rFonts w:asciiTheme="minorHAnsi" w:hAnsiTheme="minorHAnsi" w:cstheme="minorHAnsi"/>
          <w:sz w:val="24"/>
          <w:szCs w:val="24"/>
        </w:rPr>
        <w:t>eato</w:t>
      </w:r>
      <w:r>
        <w:rPr>
          <w:rFonts w:asciiTheme="minorHAnsi" w:hAnsiTheme="minorHAnsi" w:cstheme="minorHAnsi"/>
          <w:sz w:val="24"/>
          <w:szCs w:val="24"/>
        </w:rPr>
        <w:t>, P.</w:t>
      </w:r>
      <w:r w:rsidRPr="00FD7603">
        <w:rPr>
          <w:rFonts w:asciiTheme="minorHAnsi" w:hAnsiTheme="minorHAnsi" w:cstheme="minorHAnsi"/>
          <w:sz w:val="24"/>
          <w:szCs w:val="24"/>
        </w:rPr>
        <w:t xml:space="preserve"> Pauer</w:t>
      </w:r>
      <w:r>
        <w:rPr>
          <w:rFonts w:asciiTheme="minorHAnsi" w:hAnsiTheme="minorHAnsi" w:cstheme="minorHAnsi"/>
          <w:sz w:val="24"/>
          <w:szCs w:val="24"/>
        </w:rPr>
        <w:t xml:space="preserve">, W. </w:t>
      </w:r>
      <w:r w:rsidRPr="00FD7603">
        <w:rPr>
          <w:rFonts w:asciiTheme="minorHAnsi" w:hAnsiTheme="minorHAnsi" w:cstheme="minorHAnsi"/>
          <w:sz w:val="24"/>
          <w:szCs w:val="24"/>
        </w:rPr>
        <w:t>Mechanical and Electrical Properties of Sulfur-Containing Polymeric Materials Prepared via Inverse Vulcanization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013B88">
        <w:rPr>
          <w:rFonts w:asciiTheme="minorHAnsi" w:hAnsiTheme="minorHAnsi" w:cstheme="minorHAnsi"/>
          <w:i/>
          <w:sz w:val="24"/>
          <w:szCs w:val="24"/>
        </w:rPr>
        <w:t>Polymers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013B88">
        <w:rPr>
          <w:rFonts w:asciiTheme="minorHAnsi" w:hAnsiTheme="minorHAnsi" w:cstheme="minorHAnsi"/>
          <w:b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>, 59 (2017)</w:t>
      </w:r>
    </w:p>
    <w:p w14:paraId="6AB172AB" w14:textId="6B683306" w:rsidR="00FD7603" w:rsidRDefault="00FD7603" w:rsidP="0024780D">
      <w:pPr>
        <w:pStyle w:val="EndNoteBibliography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D7603">
        <w:rPr>
          <w:rFonts w:asciiTheme="minorHAnsi" w:hAnsiTheme="minorHAnsi" w:cstheme="minorHAnsi"/>
          <w:sz w:val="24"/>
          <w:szCs w:val="24"/>
        </w:rPr>
        <w:t xml:space="preserve">Parker, </w:t>
      </w:r>
      <w:r>
        <w:rPr>
          <w:rFonts w:asciiTheme="minorHAnsi" w:hAnsiTheme="minorHAnsi" w:cstheme="minorHAnsi"/>
          <w:sz w:val="24"/>
          <w:szCs w:val="24"/>
        </w:rPr>
        <w:t>D. J., C</w:t>
      </w:r>
      <w:r w:rsidRPr="00FD7603">
        <w:rPr>
          <w:rFonts w:asciiTheme="minorHAnsi" w:hAnsiTheme="minorHAnsi" w:cstheme="minorHAnsi"/>
          <w:sz w:val="24"/>
          <w:szCs w:val="24"/>
        </w:rPr>
        <w:t>hong</w:t>
      </w:r>
      <w:r>
        <w:rPr>
          <w:rFonts w:asciiTheme="minorHAnsi" w:hAnsiTheme="minorHAnsi" w:cstheme="minorHAnsi"/>
          <w:sz w:val="24"/>
          <w:szCs w:val="24"/>
        </w:rPr>
        <w:t xml:space="preserve">, S. T., </w:t>
      </w:r>
      <w:r w:rsidRPr="00FD7603">
        <w:rPr>
          <w:rFonts w:asciiTheme="minorHAnsi" w:hAnsiTheme="minorHAnsi" w:cstheme="minorHAnsi"/>
          <w:sz w:val="24"/>
          <w:szCs w:val="24"/>
        </w:rPr>
        <w:t>Hasell</w:t>
      </w:r>
      <w:r>
        <w:rPr>
          <w:rFonts w:asciiTheme="minorHAnsi" w:hAnsiTheme="minorHAnsi" w:cstheme="minorHAnsi"/>
          <w:sz w:val="24"/>
          <w:szCs w:val="24"/>
        </w:rPr>
        <w:t>, T.</w:t>
      </w:r>
      <w:r w:rsidRPr="00FD7603">
        <w:rPr>
          <w:rFonts w:asciiTheme="minorHAnsi" w:hAnsiTheme="minorHAnsi" w:cstheme="minorHAnsi"/>
          <w:sz w:val="24"/>
          <w:szCs w:val="24"/>
        </w:rPr>
        <w:t xml:space="preserve"> Sustainable 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FD7603">
        <w:rPr>
          <w:rFonts w:asciiTheme="minorHAnsi" w:hAnsiTheme="minorHAnsi" w:cstheme="minorHAnsi"/>
          <w:sz w:val="24"/>
          <w:szCs w:val="24"/>
        </w:rPr>
        <w:t xml:space="preserve">nverse-vulcanised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FD7603">
        <w:rPr>
          <w:rFonts w:asciiTheme="minorHAnsi" w:hAnsiTheme="minorHAnsi" w:cstheme="minorHAnsi"/>
          <w:sz w:val="24"/>
          <w:szCs w:val="24"/>
        </w:rPr>
        <w:t xml:space="preserve">ulfur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FD7603">
        <w:rPr>
          <w:rFonts w:asciiTheme="minorHAnsi" w:hAnsiTheme="minorHAnsi" w:cstheme="minorHAnsi"/>
          <w:sz w:val="24"/>
          <w:szCs w:val="24"/>
        </w:rPr>
        <w:t>olymers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013B88">
        <w:rPr>
          <w:rFonts w:asciiTheme="minorHAnsi" w:hAnsiTheme="minorHAnsi" w:cstheme="minorHAnsi"/>
          <w:i/>
          <w:sz w:val="24"/>
          <w:szCs w:val="24"/>
        </w:rPr>
        <w:t>RSC Advances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013B88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FD7603">
        <w:rPr>
          <w:rFonts w:asciiTheme="minorHAnsi" w:hAnsiTheme="minorHAnsi" w:cstheme="minorHAnsi"/>
          <w:sz w:val="24"/>
          <w:szCs w:val="24"/>
        </w:rPr>
        <w:t>27892–27899</w:t>
      </w:r>
      <w:r>
        <w:rPr>
          <w:rFonts w:asciiTheme="minorHAnsi" w:hAnsiTheme="minorHAnsi" w:cstheme="minorHAnsi"/>
          <w:sz w:val="24"/>
          <w:szCs w:val="24"/>
        </w:rPr>
        <w:t xml:space="preserve"> (2018). </w:t>
      </w:r>
    </w:p>
    <w:p w14:paraId="64F3E0CD" w14:textId="11D5A383" w:rsidR="00FD7603" w:rsidRDefault="00FD7603" w:rsidP="0024780D">
      <w:pPr>
        <w:pStyle w:val="EndNoteBibliography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D7603">
        <w:rPr>
          <w:rFonts w:asciiTheme="minorHAnsi" w:hAnsiTheme="minorHAnsi" w:cstheme="minorHAnsi"/>
          <w:sz w:val="24"/>
          <w:szCs w:val="24"/>
        </w:rPr>
        <w:t>Arslan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D7603">
        <w:rPr>
          <w:rFonts w:asciiTheme="minorHAnsi" w:hAnsiTheme="minorHAnsi" w:cstheme="minorHAnsi"/>
          <w:sz w:val="24"/>
          <w:szCs w:val="24"/>
        </w:rPr>
        <w:t xml:space="preserve"> M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FD7603">
        <w:rPr>
          <w:rFonts w:asciiTheme="minorHAnsi" w:hAnsiTheme="minorHAnsi" w:cstheme="minorHAnsi"/>
          <w:sz w:val="24"/>
          <w:szCs w:val="24"/>
        </w:rPr>
        <w:t>, Kiskan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FD7603">
        <w:rPr>
          <w:rFonts w:asciiTheme="minorHAnsi" w:hAnsiTheme="minorHAnsi" w:cstheme="minorHAnsi"/>
          <w:sz w:val="24"/>
          <w:szCs w:val="24"/>
        </w:rPr>
        <w:t>B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FD7603">
        <w:rPr>
          <w:rFonts w:asciiTheme="minorHAnsi" w:hAnsiTheme="minorHAnsi" w:cstheme="minorHAnsi"/>
          <w:sz w:val="24"/>
          <w:szCs w:val="24"/>
        </w:rPr>
        <w:t>, Yagci Y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FD7603">
        <w:rPr>
          <w:rFonts w:asciiTheme="minorHAnsi" w:hAnsiTheme="minorHAnsi" w:cstheme="minorHAnsi"/>
          <w:sz w:val="24"/>
          <w:szCs w:val="24"/>
        </w:rPr>
        <w:t>Recycling and Self-Healing of Polybenzoxazines with Dynamic Sulfide Linkages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013B88">
        <w:rPr>
          <w:rFonts w:asciiTheme="minorHAnsi" w:hAnsiTheme="minorHAnsi" w:cstheme="minorHAnsi"/>
          <w:i/>
          <w:sz w:val="24"/>
          <w:szCs w:val="24"/>
        </w:rPr>
        <w:t>Scientific Reports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013B88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>, 5207 (2017)</w:t>
      </w:r>
    </w:p>
    <w:p w14:paraId="13E6E1C7" w14:textId="3520EABC" w:rsidR="00750D43" w:rsidRPr="009277B2" w:rsidRDefault="00C42519" w:rsidP="0024780D">
      <w:pPr>
        <w:pStyle w:val="EndNoteBibliography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277B2">
        <w:rPr>
          <w:rFonts w:asciiTheme="minorHAnsi" w:hAnsiTheme="minorHAnsi" w:cstheme="minorHAnsi"/>
          <w:sz w:val="24"/>
          <w:szCs w:val="24"/>
        </w:rPr>
        <w:t>Zhang, Y.Y.</w:t>
      </w:r>
      <w:r w:rsidR="009277B2" w:rsidRPr="009277B2">
        <w:rPr>
          <w:rFonts w:asciiTheme="minorHAnsi" w:hAnsiTheme="minorHAnsi" w:cstheme="minorHAnsi"/>
          <w:sz w:val="24"/>
          <w:szCs w:val="24"/>
        </w:rPr>
        <w:t>,</w:t>
      </w:r>
      <w:r w:rsidRPr="009277B2">
        <w:rPr>
          <w:rFonts w:asciiTheme="minorHAnsi" w:hAnsiTheme="minorHAnsi" w:cstheme="minorHAnsi"/>
          <w:sz w:val="24"/>
          <w:szCs w:val="24"/>
        </w:rPr>
        <w:t xml:space="preserve"> Konopka, K.M.</w:t>
      </w:r>
      <w:r w:rsidR="009277B2" w:rsidRPr="009277B2">
        <w:rPr>
          <w:rFonts w:asciiTheme="minorHAnsi" w:hAnsiTheme="minorHAnsi" w:cstheme="minorHAnsi"/>
          <w:sz w:val="24"/>
          <w:szCs w:val="24"/>
        </w:rPr>
        <w:t>,</w:t>
      </w:r>
      <w:r w:rsidRPr="009277B2">
        <w:rPr>
          <w:rFonts w:asciiTheme="minorHAnsi" w:hAnsiTheme="minorHAnsi" w:cstheme="minorHAnsi"/>
          <w:sz w:val="24"/>
          <w:szCs w:val="24"/>
        </w:rPr>
        <w:t xml:space="preserve"> Glass, R.S.</w:t>
      </w:r>
      <w:r w:rsidR="009277B2" w:rsidRPr="009277B2">
        <w:rPr>
          <w:rFonts w:asciiTheme="minorHAnsi" w:hAnsiTheme="minorHAnsi" w:cstheme="minorHAnsi"/>
          <w:sz w:val="24"/>
          <w:szCs w:val="24"/>
        </w:rPr>
        <w:t>,</w:t>
      </w:r>
      <w:r w:rsidRPr="009277B2">
        <w:rPr>
          <w:rFonts w:asciiTheme="minorHAnsi" w:hAnsiTheme="minorHAnsi" w:cstheme="minorHAnsi"/>
          <w:sz w:val="24"/>
          <w:szCs w:val="24"/>
        </w:rPr>
        <w:t xml:space="preserve"> Char, K.</w:t>
      </w:r>
      <w:r w:rsidR="009277B2" w:rsidRPr="009277B2">
        <w:rPr>
          <w:rFonts w:asciiTheme="minorHAnsi" w:hAnsiTheme="minorHAnsi" w:cstheme="minorHAnsi"/>
          <w:sz w:val="24"/>
          <w:szCs w:val="24"/>
        </w:rPr>
        <w:t>,</w:t>
      </w:r>
      <w:r w:rsidRPr="009277B2">
        <w:rPr>
          <w:rFonts w:asciiTheme="minorHAnsi" w:hAnsiTheme="minorHAnsi" w:cstheme="minorHAnsi"/>
          <w:sz w:val="24"/>
          <w:szCs w:val="24"/>
        </w:rPr>
        <w:t xml:space="preserve"> Pyun, J. Chalcogenide Hybrid Inorganic/Organic Polymers (CHIPs) via Inverse Vulcanization and Dynamic Covalent Polymerizations. </w:t>
      </w:r>
      <w:r w:rsidRPr="009277B2">
        <w:rPr>
          <w:rFonts w:asciiTheme="minorHAnsi" w:hAnsiTheme="minorHAnsi" w:cstheme="minorHAnsi"/>
          <w:i/>
          <w:sz w:val="24"/>
          <w:szCs w:val="24"/>
        </w:rPr>
        <w:t>Polym Chem</w:t>
      </w:r>
      <w:r w:rsidR="00D178F6">
        <w:rPr>
          <w:rFonts w:asciiTheme="minorHAnsi" w:hAnsiTheme="minorHAnsi" w:cstheme="minorHAnsi"/>
          <w:i/>
          <w:sz w:val="24"/>
          <w:szCs w:val="24"/>
        </w:rPr>
        <w:t>istry</w:t>
      </w:r>
      <w:r w:rsidR="00844D4A" w:rsidRPr="009277B2">
        <w:rPr>
          <w:rFonts w:asciiTheme="minorHAnsi" w:hAnsiTheme="minorHAnsi" w:cstheme="minorHAnsi"/>
          <w:i/>
          <w:sz w:val="24"/>
          <w:szCs w:val="24"/>
        </w:rPr>
        <w:t>.</w:t>
      </w:r>
      <w:r w:rsidRPr="009277B2">
        <w:rPr>
          <w:rFonts w:asciiTheme="minorHAnsi" w:hAnsiTheme="minorHAnsi" w:cstheme="minorHAnsi"/>
          <w:sz w:val="24"/>
          <w:szCs w:val="24"/>
        </w:rPr>
        <w:t xml:space="preserve"> </w:t>
      </w:r>
      <w:r w:rsidRPr="009277B2">
        <w:rPr>
          <w:rFonts w:asciiTheme="minorHAnsi" w:hAnsiTheme="minorHAnsi" w:cstheme="minorHAnsi"/>
          <w:b/>
          <w:sz w:val="24"/>
          <w:szCs w:val="24"/>
        </w:rPr>
        <w:t>8</w:t>
      </w:r>
      <w:r w:rsidRPr="009277B2">
        <w:rPr>
          <w:rFonts w:asciiTheme="minorHAnsi" w:hAnsiTheme="minorHAnsi" w:cstheme="minorHAnsi"/>
          <w:sz w:val="24"/>
          <w:szCs w:val="24"/>
        </w:rPr>
        <w:t>, 5167-5173</w:t>
      </w:r>
      <w:r w:rsidR="00844D4A" w:rsidRPr="009277B2">
        <w:rPr>
          <w:rFonts w:asciiTheme="minorHAnsi" w:hAnsiTheme="minorHAnsi" w:cstheme="minorHAnsi"/>
          <w:sz w:val="24"/>
          <w:szCs w:val="24"/>
        </w:rPr>
        <w:t xml:space="preserve"> (2017)</w:t>
      </w:r>
      <w:r w:rsidRPr="009277B2">
        <w:rPr>
          <w:rFonts w:asciiTheme="minorHAnsi" w:hAnsiTheme="minorHAnsi" w:cstheme="minorHAnsi"/>
          <w:sz w:val="24"/>
          <w:szCs w:val="24"/>
        </w:rPr>
        <w:t>.</w:t>
      </w:r>
    </w:p>
    <w:p w14:paraId="63955862" w14:textId="2F5DECF9" w:rsidR="00310761" w:rsidRDefault="00310761" w:rsidP="0024780D">
      <w:pPr>
        <w:pStyle w:val="EndNoteBibliography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10761">
        <w:rPr>
          <w:rFonts w:asciiTheme="minorHAnsi" w:hAnsiTheme="minorHAnsi" w:cstheme="minorHAnsi"/>
          <w:sz w:val="24"/>
          <w:szCs w:val="24"/>
        </w:rPr>
        <w:t>Zhang</w:t>
      </w:r>
      <w:r>
        <w:rPr>
          <w:rFonts w:asciiTheme="minorHAnsi" w:hAnsiTheme="minorHAnsi" w:cstheme="minorHAnsi"/>
          <w:sz w:val="24"/>
          <w:szCs w:val="24"/>
        </w:rPr>
        <w:t xml:space="preserve">, Y. </w:t>
      </w:r>
      <w:r w:rsidR="00B67C1A" w:rsidRPr="00B67C1A">
        <w:rPr>
          <w:rFonts w:asciiTheme="minorHAnsi" w:hAnsiTheme="minorHAnsi" w:cstheme="minorHAnsi"/>
          <w:sz w:val="24"/>
          <w:szCs w:val="24"/>
        </w:rPr>
        <w:t>et al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310761">
        <w:rPr>
          <w:rFonts w:asciiTheme="minorHAnsi" w:hAnsiTheme="minorHAnsi" w:cstheme="minorHAnsi"/>
          <w:sz w:val="24"/>
          <w:szCs w:val="24"/>
        </w:rPr>
        <w:t>Nucleophilic Activation of Elemental Sulfur for Inverse Vulcanization and Dynamic Covalent Polymerizations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310761">
        <w:rPr>
          <w:rFonts w:asciiTheme="minorHAnsi" w:hAnsiTheme="minorHAnsi" w:cstheme="minorHAnsi"/>
          <w:i/>
          <w:sz w:val="24"/>
          <w:szCs w:val="24"/>
        </w:rPr>
        <w:t>Journal of Polymer Science Part A: Polymer Chemistry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310761">
        <w:rPr>
          <w:rFonts w:asciiTheme="minorHAnsi" w:hAnsiTheme="minorHAnsi" w:cstheme="minorHAnsi"/>
          <w:b/>
          <w:sz w:val="24"/>
          <w:szCs w:val="24"/>
        </w:rPr>
        <w:t>57</w:t>
      </w:r>
      <w:r>
        <w:rPr>
          <w:rFonts w:asciiTheme="minorHAnsi" w:hAnsiTheme="minorHAnsi" w:cstheme="minorHAnsi"/>
          <w:sz w:val="24"/>
          <w:szCs w:val="24"/>
        </w:rPr>
        <w:t xml:space="preserve">, 7-12 (2019). </w:t>
      </w:r>
    </w:p>
    <w:p w14:paraId="15EF87C4" w14:textId="3A1F7341" w:rsidR="00C42519" w:rsidRPr="009277B2" w:rsidRDefault="00C42519" w:rsidP="0024780D">
      <w:pPr>
        <w:pStyle w:val="EndNoteBibliography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277B2">
        <w:rPr>
          <w:rFonts w:asciiTheme="minorHAnsi" w:hAnsiTheme="minorHAnsi" w:cstheme="minorHAnsi"/>
          <w:sz w:val="24"/>
          <w:szCs w:val="24"/>
        </w:rPr>
        <w:t xml:space="preserve">Tobolsky, A. V. Polymeric Sulfur and Related Polymers. </w:t>
      </w:r>
      <w:r w:rsidRPr="009277B2">
        <w:rPr>
          <w:rFonts w:asciiTheme="minorHAnsi" w:hAnsiTheme="minorHAnsi" w:cstheme="minorHAnsi"/>
          <w:i/>
          <w:sz w:val="24"/>
          <w:szCs w:val="24"/>
        </w:rPr>
        <w:t>J</w:t>
      </w:r>
      <w:r w:rsidR="00D178F6">
        <w:rPr>
          <w:rFonts w:asciiTheme="minorHAnsi" w:hAnsiTheme="minorHAnsi" w:cstheme="minorHAnsi"/>
          <w:i/>
          <w:sz w:val="24"/>
          <w:szCs w:val="24"/>
        </w:rPr>
        <w:t>ournal of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Polym</w:t>
      </w:r>
      <w:r w:rsidR="00D178F6">
        <w:rPr>
          <w:rFonts w:asciiTheme="minorHAnsi" w:hAnsiTheme="minorHAnsi" w:cstheme="minorHAnsi"/>
          <w:i/>
          <w:sz w:val="24"/>
          <w:szCs w:val="24"/>
        </w:rPr>
        <w:t>er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Sci</w:t>
      </w:r>
      <w:r w:rsidR="00D178F6">
        <w:rPr>
          <w:rFonts w:asciiTheme="minorHAnsi" w:hAnsiTheme="minorHAnsi" w:cstheme="minorHAnsi"/>
          <w:i/>
          <w:sz w:val="24"/>
          <w:szCs w:val="24"/>
        </w:rPr>
        <w:t>ence: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Pol</w:t>
      </w:r>
      <w:r w:rsidR="00D178F6">
        <w:rPr>
          <w:rFonts w:asciiTheme="minorHAnsi" w:hAnsiTheme="minorHAnsi" w:cstheme="minorHAnsi"/>
          <w:i/>
          <w:sz w:val="24"/>
          <w:szCs w:val="24"/>
        </w:rPr>
        <w:t>ymer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Sym</w:t>
      </w:r>
      <w:r w:rsidR="00D178F6">
        <w:rPr>
          <w:rFonts w:asciiTheme="minorHAnsi" w:hAnsiTheme="minorHAnsi" w:cstheme="minorHAnsi"/>
          <w:i/>
          <w:sz w:val="24"/>
          <w:szCs w:val="24"/>
        </w:rPr>
        <w:t>posia</w:t>
      </w:r>
      <w:r w:rsidR="00844D4A" w:rsidRPr="009277B2">
        <w:rPr>
          <w:rFonts w:asciiTheme="minorHAnsi" w:hAnsiTheme="minorHAnsi" w:cstheme="minorHAnsi"/>
          <w:i/>
          <w:sz w:val="24"/>
          <w:szCs w:val="24"/>
        </w:rPr>
        <w:t>.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277B2">
        <w:rPr>
          <w:rFonts w:asciiTheme="minorHAnsi" w:hAnsiTheme="minorHAnsi" w:cstheme="minorHAnsi"/>
          <w:b/>
          <w:sz w:val="24"/>
          <w:szCs w:val="24"/>
        </w:rPr>
        <w:t>1</w:t>
      </w:r>
      <w:r w:rsidR="00844D4A" w:rsidRPr="009277B2">
        <w:rPr>
          <w:rFonts w:asciiTheme="minorHAnsi" w:hAnsiTheme="minorHAnsi" w:cstheme="minorHAnsi"/>
          <w:b/>
          <w:sz w:val="24"/>
          <w:szCs w:val="24"/>
        </w:rPr>
        <w:t>2</w:t>
      </w:r>
      <w:r w:rsidRPr="009277B2">
        <w:rPr>
          <w:rFonts w:asciiTheme="minorHAnsi" w:hAnsiTheme="minorHAnsi" w:cstheme="minorHAnsi"/>
          <w:sz w:val="24"/>
          <w:szCs w:val="24"/>
        </w:rPr>
        <w:t>, 71-78</w:t>
      </w:r>
      <w:r w:rsidR="00844D4A" w:rsidRPr="009277B2">
        <w:rPr>
          <w:rFonts w:asciiTheme="minorHAnsi" w:hAnsiTheme="minorHAnsi" w:cstheme="minorHAnsi"/>
          <w:sz w:val="24"/>
          <w:szCs w:val="24"/>
        </w:rPr>
        <w:t xml:space="preserve"> (1966)</w:t>
      </w:r>
      <w:r w:rsidRPr="009277B2">
        <w:rPr>
          <w:rFonts w:asciiTheme="minorHAnsi" w:hAnsiTheme="minorHAnsi" w:cstheme="minorHAnsi"/>
          <w:sz w:val="24"/>
          <w:szCs w:val="24"/>
        </w:rPr>
        <w:t>.</w:t>
      </w:r>
    </w:p>
    <w:p w14:paraId="4BC7B950" w14:textId="33939173" w:rsidR="00C42519" w:rsidRPr="009277B2" w:rsidRDefault="00C42519" w:rsidP="00C42519">
      <w:pPr>
        <w:pStyle w:val="af3"/>
        <w:numPr>
          <w:ilvl w:val="0"/>
          <w:numId w:val="34"/>
        </w:numPr>
        <w:autoSpaceDE/>
        <w:autoSpaceDN/>
        <w:adjustRightInd/>
        <w:contextualSpacing w:val="0"/>
        <w:jc w:val="left"/>
        <w:rPr>
          <w:rFonts w:asciiTheme="minorHAnsi" w:hAnsiTheme="minorHAnsi" w:cstheme="minorHAnsi"/>
          <w:b/>
          <w:color w:val="222222"/>
        </w:rPr>
      </w:pPr>
      <w:r w:rsidRPr="009277B2">
        <w:rPr>
          <w:rFonts w:asciiTheme="minorHAnsi" w:hAnsiTheme="minorHAnsi" w:cstheme="minorHAnsi"/>
          <w:color w:val="222222"/>
        </w:rPr>
        <w:t>Westerman, C</w:t>
      </w:r>
      <w:r w:rsidR="009277B2" w:rsidRPr="009277B2">
        <w:rPr>
          <w:rFonts w:asciiTheme="minorHAnsi" w:hAnsiTheme="minorHAnsi" w:cstheme="minorHAnsi"/>
          <w:color w:val="222222"/>
        </w:rPr>
        <w:t>.R</w:t>
      </w:r>
      <w:r w:rsidRPr="009277B2">
        <w:rPr>
          <w:rFonts w:asciiTheme="minorHAnsi" w:hAnsiTheme="minorHAnsi" w:cstheme="minorHAnsi"/>
          <w:color w:val="222222"/>
        </w:rPr>
        <w:t>.</w:t>
      </w:r>
      <w:r w:rsidR="009277B2" w:rsidRPr="009277B2">
        <w:rPr>
          <w:rFonts w:asciiTheme="minorHAnsi" w:hAnsiTheme="minorHAnsi" w:cstheme="minorHAnsi"/>
          <w:color w:val="222222"/>
        </w:rPr>
        <w:t>,</w:t>
      </w:r>
      <w:r w:rsidRPr="009277B2">
        <w:rPr>
          <w:rFonts w:asciiTheme="minorHAnsi" w:hAnsiTheme="minorHAnsi" w:cstheme="minorHAnsi"/>
          <w:color w:val="222222"/>
        </w:rPr>
        <w:t xml:space="preserve"> Jenkins, C.L. Polysulfides Initiate Dynamic Monomer Incorporation Forming Cross-linked Terpolymers</w:t>
      </w:r>
      <w:r w:rsidRPr="009277B2">
        <w:rPr>
          <w:rFonts w:asciiTheme="minorHAnsi" w:hAnsiTheme="minorHAnsi" w:cstheme="minorHAnsi"/>
        </w:rPr>
        <w:t>.</w:t>
      </w:r>
      <w:r w:rsidR="00844D4A" w:rsidRPr="009277B2">
        <w:rPr>
          <w:rFonts w:asciiTheme="minorHAnsi" w:hAnsiTheme="minorHAnsi" w:cstheme="minorHAnsi"/>
        </w:rPr>
        <w:t xml:space="preserve"> </w:t>
      </w:r>
      <w:r w:rsidRPr="009277B2">
        <w:rPr>
          <w:rFonts w:asciiTheme="minorHAnsi" w:hAnsiTheme="minorHAnsi" w:cstheme="minorHAnsi"/>
          <w:i/>
          <w:color w:val="222222"/>
        </w:rPr>
        <w:t>Macromolecules</w:t>
      </w:r>
      <w:r w:rsidRPr="009277B2">
        <w:rPr>
          <w:rFonts w:asciiTheme="minorHAnsi" w:hAnsiTheme="minorHAnsi" w:cstheme="minorHAnsi"/>
          <w:color w:val="222222"/>
        </w:rPr>
        <w:t xml:space="preserve">. </w:t>
      </w:r>
      <w:r w:rsidR="00844D4A" w:rsidRPr="009277B2">
        <w:rPr>
          <w:rFonts w:asciiTheme="minorHAnsi" w:hAnsiTheme="minorHAnsi" w:cstheme="minorHAnsi"/>
          <w:b/>
          <w:color w:val="222222"/>
        </w:rPr>
        <w:t>5</w:t>
      </w:r>
      <w:r w:rsidRPr="009277B2">
        <w:rPr>
          <w:rFonts w:asciiTheme="minorHAnsi" w:hAnsiTheme="minorHAnsi" w:cstheme="minorHAnsi"/>
          <w:b/>
          <w:color w:val="222222"/>
        </w:rPr>
        <w:t>1</w:t>
      </w:r>
      <w:r w:rsidRPr="009277B2">
        <w:rPr>
          <w:rFonts w:asciiTheme="minorHAnsi" w:hAnsiTheme="minorHAnsi" w:cstheme="minorHAnsi"/>
          <w:color w:val="222222"/>
        </w:rPr>
        <w:t>, 7233-7238</w:t>
      </w:r>
      <w:r w:rsidR="00844D4A" w:rsidRPr="009277B2">
        <w:rPr>
          <w:rFonts w:asciiTheme="minorHAnsi" w:hAnsiTheme="minorHAnsi" w:cstheme="minorHAnsi"/>
          <w:color w:val="222222"/>
        </w:rPr>
        <w:t xml:space="preserve"> (2018)</w:t>
      </w:r>
      <w:r w:rsidRPr="009277B2">
        <w:rPr>
          <w:rFonts w:asciiTheme="minorHAnsi" w:hAnsiTheme="minorHAnsi" w:cstheme="minorHAnsi"/>
          <w:color w:val="222222"/>
        </w:rPr>
        <w:t>.</w:t>
      </w:r>
    </w:p>
    <w:p w14:paraId="58FD18FC" w14:textId="37E70830" w:rsidR="00276C44" w:rsidRPr="009277B2" w:rsidRDefault="00276C44" w:rsidP="0024780D">
      <w:pPr>
        <w:pStyle w:val="EndNoteBibliography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277B2">
        <w:rPr>
          <w:rFonts w:asciiTheme="minorHAnsi" w:hAnsiTheme="minorHAnsi" w:cstheme="minorHAnsi"/>
          <w:sz w:val="24"/>
          <w:szCs w:val="24"/>
        </w:rPr>
        <w:t>Arslan, M.</w:t>
      </w:r>
      <w:r w:rsidR="009277B2" w:rsidRPr="009277B2">
        <w:rPr>
          <w:rFonts w:asciiTheme="minorHAnsi" w:hAnsiTheme="minorHAnsi" w:cstheme="minorHAnsi"/>
          <w:sz w:val="24"/>
          <w:szCs w:val="24"/>
        </w:rPr>
        <w:t>,</w:t>
      </w:r>
      <w:r w:rsidRPr="009277B2">
        <w:rPr>
          <w:rFonts w:asciiTheme="minorHAnsi" w:hAnsiTheme="minorHAnsi" w:cstheme="minorHAnsi"/>
          <w:sz w:val="24"/>
          <w:szCs w:val="24"/>
        </w:rPr>
        <w:t xml:space="preserve"> Kiskan, B.</w:t>
      </w:r>
      <w:r w:rsidR="009277B2" w:rsidRPr="009277B2">
        <w:rPr>
          <w:rFonts w:asciiTheme="minorHAnsi" w:hAnsiTheme="minorHAnsi" w:cstheme="minorHAnsi"/>
          <w:sz w:val="24"/>
          <w:szCs w:val="24"/>
        </w:rPr>
        <w:t>,</w:t>
      </w:r>
      <w:r w:rsidRPr="009277B2">
        <w:rPr>
          <w:rFonts w:asciiTheme="minorHAnsi" w:hAnsiTheme="minorHAnsi" w:cstheme="minorHAnsi"/>
          <w:sz w:val="24"/>
          <w:szCs w:val="24"/>
        </w:rPr>
        <w:t xml:space="preserve"> Cengiz, E. C.</w:t>
      </w:r>
      <w:r w:rsidR="009277B2" w:rsidRPr="009277B2">
        <w:rPr>
          <w:rFonts w:asciiTheme="minorHAnsi" w:hAnsiTheme="minorHAnsi" w:cstheme="minorHAnsi"/>
          <w:sz w:val="24"/>
          <w:szCs w:val="24"/>
        </w:rPr>
        <w:t>,</w:t>
      </w:r>
      <w:r w:rsidRPr="009277B2">
        <w:rPr>
          <w:rFonts w:asciiTheme="minorHAnsi" w:hAnsiTheme="minorHAnsi" w:cstheme="minorHAnsi"/>
          <w:sz w:val="24"/>
          <w:szCs w:val="24"/>
        </w:rPr>
        <w:t xml:space="preserve"> Demir-Cakan, R.</w:t>
      </w:r>
      <w:r w:rsidR="009277B2" w:rsidRPr="009277B2">
        <w:rPr>
          <w:rFonts w:asciiTheme="minorHAnsi" w:hAnsiTheme="minorHAnsi" w:cstheme="minorHAnsi"/>
          <w:sz w:val="24"/>
          <w:szCs w:val="24"/>
        </w:rPr>
        <w:t>,</w:t>
      </w:r>
      <w:r w:rsidRPr="009277B2">
        <w:rPr>
          <w:rFonts w:asciiTheme="minorHAnsi" w:hAnsiTheme="minorHAnsi" w:cstheme="minorHAnsi"/>
          <w:sz w:val="24"/>
          <w:szCs w:val="24"/>
        </w:rPr>
        <w:t xml:space="preserve"> Yagci, Y. Inverse Vulcanization of Bismaleimide and Divinylbenzene by Elemental Sulfur for Lithium Sulfur Batteries. </w:t>
      </w:r>
      <w:r w:rsidRPr="009277B2">
        <w:rPr>
          <w:rFonts w:asciiTheme="minorHAnsi" w:hAnsiTheme="minorHAnsi" w:cstheme="minorHAnsi"/>
          <w:i/>
          <w:sz w:val="24"/>
          <w:szCs w:val="24"/>
        </w:rPr>
        <w:t>Eur</w:t>
      </w:r>
      <w:r w:rsidR="00D178F6">
        <w:rPr>
          <w:rFonts w:asciiTheme="minorHAnsi" w:hAnsiTheme="minorHAnsi" w:cstheme="minorHAnsi"/>
          <w:i/>
          <w:sz w:val="24"/>
          <w:szCs w:val="24"/>
        </w:rPr>
        <w:t>opean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Polym</w:t>
      </w:r>
      <w:r w:rsidR="00D178F6">
        <w:rPr>
          <w:rFonts w:asciiTheme="minorHAnsi" w:hAnsiTheme="minorHAnsi" w:cstheme="minorHAnsi"/>
          <w:i/>
          <w:sz w:val="24"/>
          <w:szCs w:val="24"/>
        </w:rPr>
        <w:t>er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J</w:t>
      </w:r>
      <w:r w:rsidR="00D178F6">
        <w:rPr>
          <w:rFonts w:asciiTheme="minorHAnsi" w:hAnsiTheme="minorHAnsi" w:cstheme="minorHAnsi"/>
          <w:i/>
          <w:sz w:val="24"/>
          <w:szCs w:val="24"/>
        </w:rPr>
        <w:t>ournal</w:t>
      </w:r>
      <w:r w:rsidR="00844D4A" w:rsidRPr="009277B2">
        <w:rPr>
          <w:rFonts w:asciiTheme="minorHAnsi" w:hAnsiTheme="minorHAnsi" w:cstheme="minorHAnsi"/>
          <w:i/>
          <w:sz w:val="24"/>
          <w:szCs w:val="24"/>
        </w:rPr>
        <w:t>.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44D4A" w:rsidRPr="009277B2">
        <w:rPr>
          <w:rFonts w:asciiTheme="minorHAnsi" w:hAnsiTheme="minorHAnsi" w:cstheme="minorHAnsi"/>
          <w:b/>
          <w:sz w:val="24"/>
          <w:szCs w:val="24"/>
        </w:rPr>
        <w:t>80</w:t>
      </w:r>
      <w:r w:rsidRPr="009277B2">
        <w:rPr>
          <w:rFonts w:asciiTheme="minorHAnsi" w:hAnsiTheme="minorHAnsi" w:cstheme="minorHAnsi"/>
          <w:sz w:val="24"/>
          <w:szCs w:val="24"/>
        </w:rPr>
        <w:t>, 70-77</w:t>
      </w:r>
      <w:r w:rsidR="00844D4A" w:rsidRPr="009277B2">
        <w:rPr>
          <w:rFonts w:asciiTheme="minorHAnsi" w:hAnsiTheme="minorHAnsi" w:cstheme="minorHAnsi"/>
          <w:sz w:val="24"/>
          <w:szCs w:val="24"/>
        </w:rPr>
        <w:t xml:space="preserve"> (2016)</w:t>
      </w:r>
      <w:r w:rsidRPr="009277B2">
        <w:rPr>
          <w:rFonts w:asciiTheme="minorHAnsi" w:hAnsiTheme="minorHAnsi" w:cstheme="minorHAnsi"/>
          <w:sz w:val="24"/>
          <w:szCs w:val="24"/>
        </w:rPr>
        <w:t>.</w:t>
      </w:r>
    </w:p>
    <w:p w14:paraId="1153279B" w14:textId="6F8129F2" w:rsidR="00C42519" w:rsidRPr="009277B2" w:rsidRDefault="00276C44" w:rsidP="0024780D">
      <w:pPr>
        <w:pStyle w:val="EndNoteBibliography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277B2">
        <w:rPr>
          <w:rFonts w:asciiTheme="minorHAnsi" w:hAnsiTheme="minorHAnsi" w:cstheme="minorHAnsi"/>
          <w:sz w:val="24"/>
          <w:szCs w:val="24"/>
        </w:rPr>
        <w:t>Pickering, T.L.</w:t>
      </w:r>
      <w:r w:rsidR="009277B2" w:rsidRPr="009277B2">
        <w:rPr>
          <w:rFonts w:asciiTheme="minorHAnsi" w:hAnsiTheme="minorHAnsi" w:cstheme="minorHAnsi"/>
          <w:sz w:val="24"/>
          <w:szCs w:val="24"/>
        </w:rPr>
        <w:t>,</w:t>
      </w:r>
      <w:r w:rsidRPr="009277B2">
        <w:rPr>
          <w:rFonts w:asciiTheme="minorHAnsi" w:hAnsiTheme="minorHAnsi" w:cstheme="minorHAnsi"/>
          <w:sz w:val="24"/>
          <w:szCs w:val="24"/>
        </w:rPr>
        <w:t xml:space="preserve"> Saunders, K.J.</w:t>
      </w:r>
      <w:r w:rsidR="009277B2" w:rsidRPr="009277B2">
        <w:rPr>
          <w:rFonts w:asciiTheme="minorHAnsi" w:hAnsiTheme="minorHAnsi" w:cstheme="minorHAnsi"/>
          <w:sz w:val="24"/>
          <w:szCs w:val="24"/>
        </w:rPr>
        <w:t>,</w:t>
      </w:r>
      <w:r w:rsidRPr="009277B2">
        <w:rPr>
          <w:rFonts w:asciiTheme="minorHAnsi" w:hAnsiTheme="minorHAnsi" w:cstheme="minorHAnsi"/>
          <w:sz w:val="24"/>
          <w:szCs w:val="24"/>
        </w:rPr>
        <w:t xml:space="preserve"> Tobolsky, A.V. Disproportionation of Organic Polysulfides. </w:t>
      </w:r>
      <w:r w:rsidRPr="009277B2">
        <w:rPr>
          <w:rFonts w:asciiTheme="minorHAnsi" w:hAnsiTheme="minorHAnsi" w:cstheme="minorHAnsi"/>
          <w:i/>
          <w:sz w:val="24"/>
          <w:szCs w:val="24"/>
        </w:rPr>
        <w:t>J</w:t>
      </w:r>
      <w:r w:rsidR="00D178F6">
        <w:rPr>
          <w:rFonts w:asciiTheme="minorHAnsi" w:hAnsiTheme="minorHAnsi" w:cstheme="minorHAnsi"/>
          <w:i/>
          <w:sz w:val="24"/>
          <w:szCs w:val="24"/>
        </w:rPr>
        <w:t>ournal of the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Am</w:t>
      </w:r>
      <w:r w:rsidR="00D178F6">
        <w:rPr>
          <w:rFonts w:asciiTheme="minorHAnsi" w:hAnsiTheme="minorHAnsi" w:cstheme="minorHAnsi"/>
          <w:i/>
          <w:sz w:val="24"/>
          <w:szCs w:val="24"/>
        </w:rPr>
        <w:t>erican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Chem</w:t>
      </w:r>
      <w:r w:rsidR="00D178F6">
        <w:rPr>
          <w:rFonts w:asciiTheme="minorHAnsi" w:hAnsiTheme="minorHAnsi" w:cstheme="minorHAnsi"/>
          <w:i/>
          <w:sz w:val="24"/>
          <w:szCs w:val="24"/>
        </w:rPr>
        <w:t>ical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Soc</w:t>
      </w:r>
      <w:r w:rsidR="00D178F6">
        <w:rPr>
          <w:rFonts w:asciiTheme="minorHAnsi" w:hAnsiTheme="minorHAnsi" w:cstheme="minorHAnsi"/>
          <w:i/>
          <w:sz w:val="24"/>
          <w:szCs w:val="24"/>
        </w:rPr>
        <w:t>iety</w:t>
      </w:r>
      <w:r w:rsidR="009277B2" w:rsidRPr="009277B2">
        <w:rPr>
          <w:rFonts w:asciiTheme="minorHAnsi" w:hAnsiTheme="minorHAnsi" w:cstheme="minorHAnsi"/>
          <w:i/>
          <w:sz w:val="24"/>
          <w:szCs w:val="24"/>
        </w:rPr>
        <w:t>.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277B2">
        <w:rPr>
          <w:rFonts w:asciiTheme="minorHAnsi" w:hAnsiTheme="minorHAnsi" w:cstheme="minorHAnsi"/>
          <w:b/>
          <w:sz w:val="24"/>
          <w:szCs w:val="24"/>
        </w:rPr>
        <w:t>89</w:t>
      </w:r>
      <w:r w:rsidRPr="009277B2">
        <w:rPr>
          <w:rFonts w:asciiTheme="minorHAnsi" w:hAnsiTheme="minorHAnsi" w:cstheme="minorHAnsi"/>
          <w:sz w:val="24"/>
          <w:szCs w:val="24"/>
        </w:rPr>
        <w:t>, 2364-2367</w:t>
      </w:r>
      <w:r w:rsidR="00844D4A" w:rsidRPr="009277B2">
        <w:rPr>
          <w:rFonts w:asciiTheme="minorHAnsi" w:hAnsiTheme="minorHAnsi" w:cstheme="minorHAnsi"/>
          <w:sz w:val="24"/>
          <w:szCs w:val="24"/>
        </w:rPr>
        <w:t xml:space="preserve"> (1967)</w:t>
      </w:r>
      <w:r w:rsidRPr="009277B2">
        <w:rPr>
          <w:rFonts w:asciiTheme="minorHAnsi" w:hAnsiTheme="minorHAnsi" w:cstheme="minorHAnsi"/>
          <w:sz w:val="24"/>
          <w:szCs w:val="24"/>
        </w:rPr>
        <w:t>.</w:t>
      </w:r>
    </w:p>
    <w:p w14:paraId="603476C9" w14:textId="077426B8" w:rsidR="00276C44" w:rsidRPr="009277B2" w:rsidRDefault="00276C44" w:rsidP="0024780D">
      <w:pPr>
        <w:pStyle w:val="EndNoteBibliography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277B2">
        <w:rPr>
          <w:rFonts w:asciiTheme="minorHAnsi" w:hAnsiTheme="minorHAnsi" w:cstheme="minorHAnsi"/>
          <w:sz w:val="24"/>
          <w:szCs w:val="24"/>
        </w:rPr>
        <w:t>Zhang, Y.Y.</w:t>
      </w:r>
      <w:r w:rsidR="009277B2" w:rsidRPr="009277B2">
        <w:rPr>
          <w:rFonts w:asciiTheme="minorHAnsi" w:hAnsiTheme="minorHAnsi" w:cstheme="minorHAnsi"/>
          <w:sz w:val="24"/>
          <w:szCs w:val="24"/>
        </w:rPr>
        <w:t xml:space="preserve"> </w:t>
      </w:r>
      <w:r w:rsidR="00B67C1A" w:rsidRPr="00B67C1A">
        <w:rPr>
          <w:rFonts w:asciiTheme="minorHAnsi" w:hAnsiTheme="minorHAnsi" w:cstheme="minorHAnsi"/>
          <w:sz w:val="24"/>
          <w:szCs w:val="24"/>
        </w:rPr>
        <w:t>et al</w:t>
      </w:r>
      <w:r w:rsidR="009277B2" w:rsidRPr="009277B2">
        <w:rPr>
          <w:rFonts w:asciiTheme="minorHAnsi" w:hAnsiTheme="minorHAnsi" w:cstheme="minorHAnsi"/>
          <w:sz w:val="24"/>
          <w:szCs w:val="24"/>
        </w:rPr>
        <w:t xml:space="preserve">. </w:t>
      </w:r>
      <w:r w:rsidRPr="009277B2">
        <w:rPr>
          <w:rFonts w:asciiTheme="minorHAnsi" w:hAnsiTheme="minorHAnsi" w:cstheme="minorHAnsi"/>
          <w:sz w:val="24"/>
          <w:szCs w:val="24"/>
        </w:rPr>
        <w:t xml:space="preserve">Inverse Vulcanization of Elemental Sulfur and Styrene for Polymeric Cathodes in Li-S Batteries. </w:t>
      </w:r>
      <w:r w:rsidRPr="009277B2">
        <w:rPr>
          <w:rFonts w:asciiTheme="minorHAnsi" w:hAnsiTheme="minorHAnsi" w:cstheme="minorHAnsi"/>
          <w:i/>
          <w:sz w:val="24"/>
          <w:szCs w:val="24"/>
        </w:rPr>
        <w:t>J</w:t>
      </w:r>
      <w:r w:rsidR="001C1FB4">
        <w:rPr>
          <w:rFonts w:asciiTheme="minorHAnsi" w:hAnsiTheme="minorHAnsi" w:cstheme="minorHAnsi"/>
          <w:i/>
          <w:sz w:val="24"/>
          <w:szCs w:val="24"/>
        </w:rPr>
        <w:t>ournal of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Polym</w:t>
      </w:r>
      <w:r w:rsidR="001C1FB4">
        <w:rPr>
          <w:rFonts w:asciiTheme="minorHAnsi" w:hAnsiTheme="minorHAnsi" w:cstheme="minorHAnsi"/>
          <w:i/>
          <w:sz w:val="24"/>
          <w:szCs w:val="24"/>
        </w:rPr>
        <w:t>er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Sci</w:t>
      </w:r>
      <w:r w:rsidR="001C1FB4">
        <w:rPr>
          <w:rFonts w:asciiTheme="minorHAnsi" w:hAnsiTheme="minorHAnsi" w:cstheme="minorHAnsi"/>
          <w:i/>
          <w:sz w:val="24"/>
          <w:szCs w:val="24"/>
        </w:rPr>
        <w:t>ence Part A: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Pol</w:t>
      </w:r>
      <w:r w:rsidR="001C1FB4">
        <w:rPr>
          <w:rFonts w:asciiTheme="minorHAnsi" w:hAnsiTheme="minorHAnsi" w:cstheme="minorHAnsi"/>
          <w:i/>
          <w:sz w:val="24"/>
          <w:szCs w:val="24"/>
        </w:rPr>
        <w:t>ymer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Chem</w:t>
      </w:r>
      <w:r w:rsidR="001C1FB4">
        <w:rPr>
          <w:rFonts w:asciiTheme="minorHAnsi" w:hAnsiTheme="minorHAnsi" w:cstheme="minorHAnsi"/>
          <w:i/>
          <w:sz w:val="24"/>
          <w:szCs w:val="24"/>
        </w:rPr>
        <w:t>istry</w:t>
      </w:r>
      <w:r w:rsidR="00844D4A" w:rsidRPr="009277B2">
        <w:rPr>
          <w:rFonts w:asciiTheme="minorHAnsi" w:hAnsiTheme="minorHAnsi" w:cstheme="minorHAnsi"/>
          <w:i/>
          <w:sz w:val="24"/>
          <w:szCs w:val="24"/>
        </w:rPr>
        <w:t>.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44D4A" w:rsidRPr="009277B2">
        <w:rPr>
          <w:rFonts w:asciiTheme="minorHAnsi" w:hAnsiTheme="minorHAnsi" w:cstheme="minorHAnsi"/>
          <w:b/>
          <w:sz w:val="24"/>
          <w:szCs w:val="24"/>
        </w:rPr>
        <w:t>55</w:t>
      </w:r>
      <w:r w:rsidRPr="009277B2">
        <w:rPr>
          <w:rFonts w:asciiTheme="minorHAnsi" w:hAnsiTheme="minorHAnsi" w:cstheme="minorHAnsi"/>
          <w:sz w:val="24"/>
          <w:szCs w:val="24"/>
        </w:rPr>
        <w:t>, 107-116</w:t>
      </w:r>
      <w:r w:rsidR="00844D4A" w:rsidRPr="009277B2">
        <w:rPr>
          <w:rFonts w:asciiTheme="minorHAnsi" w:hAnsiTheme="minorHAnsi" w:cstheme="minorHAnsi"/>
          <w:sz w:val="24"/>
          <w:szCs w:val="24"/>
        </w:rPr>
        <w:t xml:space="preserve"> (2017)</w:t>
      </w:r>
      <w:r w:rsidRPr="009277B2">
        <w:rPr>
          <w:rFonts w:asciiTheme="minorHAnsi" w:hAnsiTheme="minorHAnsi" w:cstheme="minorHAnsi"/>
          <w:sz w:val="24"/>
          <w:szCs w:val="24"/>
        </w:rPr>
        <w:t>.</w:t>
      </w:r>
    </w:p>
    <w:p w14:paraId="073F1414" w14:textId="0C91075B" w:rsidR="00276C44" w:rsidRPr="009277B2" w:rsidRDefault="00276C44" w:rsidP="0024780D">
      <w:pPr>
        <w:pStyle w:val="EndNoteBibliography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277B2">
        <w:rPr>
          <w:rFonts w:asciiTheme="minorHAnsi" w:hAnsiTheme="minorHAnsi" w:cstheme="minorHAnsi"/>
          <w:sz w:val="24"/>
          <w:szCs w:val="24"/>
        </w:rPr>
        <w:t>Zubov, V.P.</w:t>
      </w:r>
      <w:r w:rsidR="009277B2" w:rsidRPr="009277B2">
        <w:rPr>
          <w:rFonts w:asciiTheme="minorHAnsi" w:hAnsiTheme="minorHAnsi" w:cstheme="minorHAnsi"/>
          <w:sz w:val="24"/>
          <w:szCs w:val="24"/>
        </w:rPr>
        <w:t>,</w:t>
      </w:r>
      <w:r w:rsidRPr="009277B2">
        <w:rPr>
          <w:rFonts w:asciiTheme="minorHAnsi" w:hAnsiTheme="minorHAnsi" w:cstheme="minorHAnsi"/>
          <w:sz w:val="24"/>
          <w:szCs w:val="24"/>
        </w:rPr>
        <w:t xml:space="preserve"> Kumar, M.V.</w:t>
      </w:r>
      <w:r w:rsidR="009277B2" w:rsidRPr="009277B2">
        <w:rPr>
          <w:rFonts w:asciiTheme="minorHAnsi" w:hAnsiTheme="minorHAnsi" w:cstheme="minorHAnsi"/>
          <w:sz w:val="24"/>
          <w:szCs w:val="24"/>
        </w:rPr>
        <w:t>,</w:t>
      </w:r>
      <w:r w:rsidRPr="009277B2">
        <w:rPr>
          <w:rFonts w:asciiTheme="minorHAnsi" w:hAnsiTheme="minorHAnsi" w:cstheme="minorHAnsi"/>
          <w:sz w:val="24"/>
          <w:szCs w:val="24"/>
        </w:rPr>
        <w:t xml:space="preserve"> Masterova, M.N.</w:t>
      </w:r>
      <w:r w:rsidR="009277B2" w:rsidRPr="009277B2">
        <w:rPr>
          <w:rFonts w:asciiTheme="minorHAnsi" w:hAnsiTheme="minorHAnsi" w:cstheme="minorHAnsi"/>
          <w:sz w:val="24"/>
          <w:szCs w:val="24"/>
        </w:rPr>
        <w:t>,</w:t>
      </w:r>
      <w:r w:rsidRPr="009277B2">
        <w:rPr>
          <w:rFonts w:asciiTheme="minorHAnsi" w:hAnsiTheme="minorHAnsi" w:cstheme="minorHAnsi"/>
          <w:sz w:val="24"/>
          <w:szCs w:val="24"/>
        </w:rPr>
        <w:t xml:space="preserve"> Kabanov, V.A., Reactivity of Allyl Monomers in Radical Polymerization. </w:t>
      </w:r>
      <w:r w:rsidRPr="009277B2">
        <w:rPr>
          <w:rFonts w:asciiTheme="minorHAnsi" w:hAnsiTheme="minorHAnsi" w:cstheme="minorHAnsi"/>
          <w:i/>
          <w:sz w:val="24"/>
          <w:szCs w:val="24"/>
        </w:rPr>
        <w:t>J</w:t>
      </w:r>
      <w:r w:rsidR="001C1FB4">
        <w:rPr>
          <w:rFonts w:asciiTheme="minorHAnsi" w:hAnsiTheme="minorHAnsi" w:cstheme="minorHAnsi"/>
          <w:i/>
          <w:sz w:val="24"/>
          <w:szCs w:val="24"/>
        </w:rPr>
        <w:t>ournal of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Macromol</w:t>
      </w:r>
      <w:r w:rsidR="001C1FB4">
        <w:rPr>
          <w:rFonts w:asciiTheme="minorHAnsi" w:hAnsiTheme="minorHAnsi" w:cstheme="minorHAnsi"/>
          <w:i/>
          <w:sz w:val="24"/>
          <w:szCs w:val="24"/>
        </w:rPr>
        <w:t>ecular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Sci</w:t>
      </w:r>
      <w:r w:rsidR="001C1FB4">
        <w:rPr>
          <w:rFonts w:asciiTheme="minorHAnsi" w:hAnsiTheme="minorHAnsi" w:cstheme="minorHAnsi"/>
          <w:i/>
          <w:sz w:val="24"/>
          <w:szCs w:val="24"/>
        </w:rPr>
        <w:t>ence</w:t>
      </w:r>
      <w:r w:rsidRPr="009277B2">
        <w:rPr>
          <w:rFonts w:asciiTheme="minorHAnsi" w:hAnsiTheme="minorHAnsi" w:cstheme="minorHAnsi"/>
          <w:i/>
          <w:sz w:val="24"/>
          <w:szCs w:val="24"/>
        </w:rPr>
        <w:t>: Part A</w:t>
      </w:r>
      <w:r w:rsidR="009277B2" w:rsidRPr="009277B2">
        <w:rPr>
          <w:rFonts w:asciiTheme="minorHAnsi" w:hAnsiTheme="minorHAnsi" w:cstheme="minorHAnsi"/>
          <w:i/>
          <w:sz w:val="24"/>
          <w:szCs w:val="24"/>
        </w:rPr>
        <w:t>.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277B2">
        <w:rPr>
          <w:rFonts w:asciiTheme="minorHAnsi" w:hAnsiTheme="minorHAnsi" w:cstheme="minorHAnsi"/>
          <w:b/>
          <w:sz w:val="24"/>
          <w:szCs w:val="24"/>
        </w:rPr>
        <w:t>1</w:t>
      </w:r>
      <w:r w:rsidR="009277B2" w:rsidRPr="009277B2">
        <w:rPr>
          <w:rFonts w:asciiTheme="minorHAnsi" w:hAnsiTheme="minorHAnsi" w:cstheme="minorHAnsi"/>
          <w:b/>
          <w:sz w:val="24"/>
          <w:szCs w:val="24"/>
        </w:rPr>
        <w:t>3</w:t>
      </w:r>
      <w:r w:rsidRPr="009277B2">
        <w:rPr>
          <w:rFonts w:asciiTheme="minorHAnsi" w:hAnsiTheme="minorHAnsi" w:cstheme="minorHAnsi"/>
          <w:sz w:val="24"/>
          <w:szCs w:val="24"/>
        </w:rPr>
        <w:t>, 111-131</w:t>
      </w:r>
      <w:r w:rsidR="009277B2" w:rsidRPr="009277B2">
        <w:rPr>
          <w:rFonts w:asciiTheme="minorHAnsi" w:hAnsiTheme="minorHAnsi" w:cstheme="minorHAnsi"/>
          <w:sz w:val="24"/>
          <w:szCs w:val="24"/>
        </w:rPr>
        <w:t xml:space="preserve"> (1979)</w:t>
      </w:r>
      <w:r w:rsidRPr="009277B2">
        <w:rPr>
          <w:rFonts w:asciiTheme="minorHAnsi" w:hAnsiTheme="minorHAnsi" w:cstheme="minorHAnsi"/>
          <w:sz w:val="24"/>
          <w:szCs w:val="24"/>
        </w:rPr>
        <w:t>.</w:t>
      </w:r>
    </w:p>
    <w:p w14:paraId="3E6853A3" w14:textId="69CB4386" w:rsidR="00DC7EBD" w:rsidRPr="009277B2" w:rsidRDefault="00DC7EBD" w:rsidP="0024780D">
      <w:pPr>
        <w:pStyle w:val="EndNoteBibliography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277B2">
        <w:rPr>
          <w:rFonts w:asciiTheme="minorHAnsi" w:hAnsiTheme="minorHAnsi" w:cstheme="minorHAnsi"/>
          <w:sz w:val="24"/>
          <w:szCs w:val="24"/>
        </w:rPr>
        <w:t>Wei, Y.Y</w:t>
      </w:r>
      <w:r w:rsidR="009277B2" w:rsidRPr="009277B2">
        <w:rPr>
          <w:rFonts w:asciiTheme="minorHAnsi" w:hAnsiTheme="minorHAnsi" w:cstheme="minorHAnsi"/>
          <w:sz w:val="24"/>
          <w:szCs w:val="24"/>
        </w:rPr>
        <w:t>.</w:t>
      </w:r>
      <w:r w:rsidRPr="009277B2">
        <w:rPr>
          <w:rFonts w:asciiTheme="minorHAnsi" w:hAnsiTheme="minorHAnsi" w:cstheme="minorHAnsi"/>
          <w:sz w:val="24"/>
          <w:szCs w:val="24"/>
        </w:rPr>
        <w:t xml:space="preserve"> </w:t>
      </w:r>
      <w:r w:rsidR="00B67C1A" w:rsidRPr="00B67C1A">
        <w:rPr>
          <w:rFonts w:asciiTheme="minorHAnsi" w:hAnsiTheme="minorHAnsi" w:cstheme="minorHAnsi"/>
          <w:sz w:val="24"/>
          <w:szCs w:val="24"/>
        </w:rPr>
        <w:t>et al</w:t>
      </w:r>
      <w:r w:rsidR="009277B2" w:rsidRPr="009277B2">
        <w:rPr>
          <w:rFonts w:asciiTheme="minorHAnsi" w:hAnsiTheme="minorHAnsi" w:cstheme="minorHAnsi"/>
          <w:sz w:val="24"/>
          <w:szCs w:val="24"/>
        </w:rPr>
        <w:t xml:space="preserve">. </w:t>
      </w:r>
      <w:r w:rsidRPr="009277B2">
        <w:rPr>
          <w:rFonts w:asciiTheme="minorHAnsi" w:hAnsiTheme="minorHAnsi" w:cstheme="minorHAnsi"/>
          <w:sz w:val="24"/>
          <w:szCs w:val="24"/>
        </w:rPr>
        <w:t>Solution Processible Hyperbranched</w:t>
      </w:r>
      <w:bookmarkStart w:id="0" w:name="_GoBack"/>
      <w:bookmarkEnd w:id="0"/>
      <w:r w:rsidRPr="009277B2">
        <w:rPr>
          <w:rFonts w:asciiTheme="minorHAnsi" w:hAnsiTheme="minorHAnsi" w:cstheme="minorHAnsi"/>
          <w:sz w:val="24"/>
          <w:szCs w:val="24"/>
        </w:rPr>
        <w:t xml:space="preserve"> Inverse-Vulcanized Polymers as New Cathode Materials in Li-S Batteries. </w:t>
      </w:r>
      <w:r w:rsidRPr="009277B2">
        <w:rPr>
          <w:rFonts w:asciiTheme="minorHAnsi" w:hAnsiTheme="minorHAnsi" w:cstheme="minorHAnsi"/>
          <w:i/>
          <w:sz w:val="24"/>
          <w:szCs w:val="24"/>
        </w:rPr>
        <w:t>Polym</w:t>
      </w:r>
      <w:r w:rsidR="001C1FB4">
        <w:rPr>
          <w:rFonts w:asciiTheme="minorHAnsi" w:hAnsiTheme="minorHAnsi" w:cstheme="minorHAnsi"/>
          <w:i/>
          <w:sz w:val="24"/>
          <w:szCs w:val="24"/>
        </w:rPr>
        <w:t>er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Chem</w:t>
      </w:r>
      <w:r w:rsidR="001C1FB4">
        <w:rPr>
          <w:rFonts w:asciiTheme="minorHAnsi" w:hAnsiTheme="minorHAnsi" w:cstheme="minorHAnsi"/>
          <w:i/>
          <w:sz w:val="24"/>
          <w:szCs w:val="24"/>
        </w:rPr>
        <w:t>istry</w:t>
      </w:r>
      <w:r w:rsidR="009277B2" w:rsidRPr="009277B2">
        <w:rPr>
          <w:rFonts w:asciiTheme="minorHAnsi" w:hAnsiTheme="minorHAnsi" w:cstheme="minorHAnsi"/>
          <w:i/>
          <w:sz w:val="24"/>
          <w:szCs w:val="24"/>
        </w:rPr>
        <w:t>.</w:t>
      </w:r>
      <w:r w:rsidRPr="009277B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277B2" w:rsidRPr="009277B2">
        <w:rPr>
          <w:rFonts w:asciiTheme="minorHAnsi" w:hAnsiTheme="minorHAnsi" w:cstheme="minorHAnsi"/>
          <w:b/>
          <w:sz w:val="24"/>
          <w:szCs w:val="24"/>
        </w:rPr>
        <w:t>6</w:t>
      </w:r>
      <w:r w:rsidRPr="009277B2">
        <w:rPr>
          <w:rFonts w:asciiTheme="minorHAnsi" w:hAnsiTheme="minorHAnsi" w:cstheme="minorHAnsi"/>
          <w:sz w:val="24"/>
          <w:szCs w:val="24"/>
        </w:rPr>
        <w:t>, 973-982</w:t>
      </w:r>
      <w:r w:rsidR="009277B2" w:rsidRPr="009277B2">
        <w:rPr>
          <w:rFonts w:asciiTheme="minorHAnsi" w:hAnsiTheme="minorHAnsi" w:cstheme="minorHAnsi"/>
          <w:sz w:val="24"/>
          <w:szCs w:val="24"/>
        </w:rPr>
        <w:t xml:space="preserve"> (2015)</w:t>
      </w:r>
      <w:r w:rsidRPr="009277B2">
        <w:rPr>
          <w:rFonts w:asciiTheme="minorHAnsi" w:hAnsiTheme="minorHAnsi" w:cstheme="minorHAnsi"/>
          <w:sz w:val="24"/>
          <w:szCs w:val="24"/>
        </w:rPr>
        <w:t>.</w:t>
      </w:r>
    </w:p>
    <w:p w14:paraId="25C05F1D" w14:textId="024A7E61" w:rsidR="00D04760" w:rsidRDefault="00D04760" w:rsidP="001B1519">
      <w:pPr>
        <w:rPr>
          <w:rFonts w:asciiTheme="minorHAnsi" w:hAnsiTheme="minorHAnsi" w:cstheme="minorHAnsi"/>
          <w:b/>
          <w:color w:val="808080"/>
        </w:rPr>
      </w:pPr>
    </w:p>
    <w:sectPr w:rsidR="00D04760" w:rsidSect="00B81B15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A8691" w14:textId="77777777" w:rsidR="009D2BC5" w:rsidRDefault="009D2BC5" w:rsidP="00621C4E">
      <w:r>
        <w:separator/>
      </w:r>
    </w:p>
  </w:endnote>
  <w:endnote w:type="continuationSeparator" w:id="0">
    <w:p w14:paraId="086E5036" w14:textId="77777777" w:rsidR="009D2BC5" w:rsidRDefault="009D2BC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C3047C" w:rsidRDefault="00C3047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5B3C8" w14:textId="77777777" w:rsidR="009D2BC5" w:rsidRDefault="009D2BC5" w:rsidP="00621C4E">
      <w:r>
        <w:separator/>
      </w:r>
    </w:p>
  </w:footnote>
  <w:footnote w:type="continuationSeparator" w:id="0">
    <w:p w14:paraId="2D11B82E" w14:textId="77777777" w:rsidR="009D2BC5" w:rsidRDefault="009D2BC5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C3047C" w:rsidRPr="006F06E4" w:rsidRDefault="00C3047C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2F8B4F18" w:rsidR="00C3047C" w:rsidRPr="006F06E4" w:rsidRDefault="00C3047C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F11"/>
    <w:multiLevelType w:val="multilevel"/>
    <w:tmpl w:val="405459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0B92C15"/>
    <w:multiLevelType w:val="multilevel"/>
    <w:tmpl w:val="1DD244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75953CD"/>
    <w:multiLevelType w:val="multilevel"/>
    <w:tmpl w:val="DEC011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97D3B"/>
    <w:multiLevelType w:val="multilevel"/>
    <w:tmpl w:val="44B424A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4962168"/>
    <w:multiLevelType w:val="hybridMultilevel"/>
    <w:tmpl w:val="CC569C56"/>
    <w:lvl w:ilvl="0" w:tplc="EF16A0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915E3"/>
    <w:multiLevelType w:val="multilevel"/>
    <w:tmpl w:val="91B2C6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02A9A"/>
    <w:multiLevelType w:val="multilevel"/>
    <w:tmpl w:val="28E665B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37274F"/>
    <w:multiLevelType w:val="hybridMultilevel"/>
    <w:tmpl w:val="D2E6407C"/>
    <w:lvl w:ilvl="0" w:tplc="4E4E985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94A51"/>
    <w:multiLevelType w:val="hybridMultilevel"/>
    <w:tmpl w:val="F376B428"/>
    <w:lvl w:ilvl="0" w:tplc="0F0EE0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D865BD4"/>
    <w:multiLevelType w:val="hybridMultilevel"/>
    <w:tmpl w:val="08087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6"/>
  </w:num>
  <w:num w:numId="4">
    <w:abstractNumId w:val="19"/>
  </w:num>
  <w:num w:numId="5">
    <w:abstractNumId w:val="12"/>
  </w:num>
  <w:num w:numId="6">
    <w:abstractNumId w:val="18"/>
  </w:num>
  <w:num w:numId="7">
    <w:abstractNumId w:val="0"/>
  </w:num>
  <w:num w:numId="8">
    <w:abstractNumId w:val="13"/>
  </w:num>
  <w:num w:numId="9">
    <w:abstractNumId w:val="14"/>
  </w:num>
  <w:num w:numId="10">
    <w:abstractNumId w:val="20"/>
  </w:num>
  <w:num w:numId="11">
    <w:abstractNumId w:val="24"/>
  </w:num>
  <w:num w:numId="12">
    <w:abstractNumId w:val="1"/>
  </w:num>
  <w:num w:numId="13">
    <w:abstractNumId w:val="22"/>
  </w:num>
  <w:num w:numId="14">
    <w:abstractNumId w:val="32"/>
  </w:num>
  <w:num w:numId="15">
    <w:abstractNumId w:val="15"/>
  </w:num>
  <w:num w:numId="16">
    <w:abstractNumId w:val="11"/>
  </w:num>
  <w:num w:numId="17">
    <w:abstractNumId w:val="23"/>
  </w:num>
  <w:num w:numId="18">
    <w:abstractNumId w:val="16"/>
  </w:num>
  <w:num w:numId="19">
    <w:abstractNumId w:val="27"/>
  </w:num>
  <w:num w:numId="20">
    <w:abstractNumId w:val="2"/>
  </w:num>
  <w:num w:numId="21">
    <w:abstractNumId w:val="29"/>
  </w:num>
  <w:num w:numId="22">
    <w:abstractNumId w:val="25"/>
  </w:num>
  <w:num w:numId="23">
    <w:abstractNumId w:val="17"/>
  </w:num>
  <w:num w:numId="24">
    <w:abstractNumId w:val="33"/>
  </w:num>
  <w:num w:numId="25">
    <w:abstractNumId w:val="9"/>
  </w:num>
  <w:num w:numId="26">
    <w:abstractNumId w:val="28"/>
  </w:num>
  <w:num w:numId="27">
    <w:abstractNumId w:val="34"/>
  </w:num>
  <w:num w:numId="28">
    <w:abstractNumId w:val="5"/>
  </w:num>
  <w:num w:numId="29">
    <w:abstractNumId w:val="3"/>
  </w:num>
  <w:num w:numId="30">
    <w:abstractNumId w:val="26"/>
  </w:num>
  <w:num w:numId="31">
    <w:abstractNumId w:val="8"/>
  </w:num>
  <w:num w:numId="32">
    <w:abstractNumId w:val="10"/>
  </w:num>
  <w:num w:numId="33">
    <w:abstractNumId w:val="4"/>
  </w:num>
  <w:num w:numId="34">
    <w:abstractNumId w:val="30"/>
  </w:num>
  <w:num w:numId="35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7DBC"/>
    <w:rsid w:val="00007EA1"/>
    <w:rsid w:val="000100F0"/>
    <w:rsid w:val="00011AC0"/>
    <w:rsid w:val="000129B2"/>
    <w:rsid w:val="00012FF9"/>
    <w:rsid w:val="0001389C"/>
    <w:rsid w:val="00013B88"/>
    <w:rsid w:val="00014314"/>
    <w:rsid w:val="00021434"/>
    <w:rsid w:val="00021774"/>
    <w:rsid w:val="00021DF3"/>
    <w:rsid w:val="000232B8"/>
    <w:rsid w:val="00023869"/>
    <w:rsid w:val="00024598"/>
    <w:rsid w:val="000279B0"/>
    <w:rsid w:val="00032769"/>
    <w:rsid w:val="0003311E"/>
    <w:rsid w:val="00037B58"/>
    <w:rsid w:val="000426D4"/>
    <w:rsid w:val="00051071"/>
    <w:rsid w:val="00051B73"/>
    <w:rsid w:val="00060ABE"/>
    <w:rsid w:val="00061A50"/>
    <w:rsid w:val="0006361B"/>
    <w:rsid w:val="00064104"/>
    <w:rsid w:val="00064840"/>
    <w:rsid w:val="000652E3"/>
    <w:rsid w:val="000658C9"/>
    <w:rsid w:val="00066025"/>
    <w:rsid w:val="00067A8F"/>
    <w:rsid w:val="000701D1"/>
    <w:rsid w:val="000714E9"/>
    <w:rsid w:val="000715AF"/>
    <w:rsid w:val="00072D9B"/>
    <w:rsid w:val="00077A57"/>
    <w:rsid w:val="00080A20"/>
    <w:rsid w:val="00082796"/>
    <w:rsid w:val="00082DF4"/>
    <w:rsid w:val="00086FF5"/>
    <w:rsid w:val="00087C0A"/>
    <w:rsid w:val="00093BC4"/>
    <w:rsid w:val="000943E6"/>
    <w:rsid w:val="00097929"/>
    <w:rsid w:val="000A1E80"/>
    <w:rsid w:val="000A3B70"/>
    <w:rsid w:val="000A4553"/>
    <w:rsid w:val="000A5153"/>
    <w:rsid w:val="000B10AE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1FDB"/>
    <w:rsid w:val="000D31E8"/>
    <w:rsid w:val="000D76E4"/>
    <w:rsid w:val="000E3816"/>
    <w:rsid w:val="000E4F77"/>
    <w:rsid w:val="000F265C"/>
    <w:rsid w:val="000F3AFA"/>
    <w:rsid w:val="000F5712"/>
    <w:rsid w:val="000F58D2"/>
    <w:rsid w:val="000F6611"/>
    <w:rsid w:val="000F7175"/>
    <w:rsid w:val="000F7E22"/>
    <w:rsid w:val="00104A35"/>
    <w:rsid w:val="00107803"/>
    <w:rsid w:val="001104F3"/>
    <w:rsid w:val="00112EEB"/>
    <w:rsid w:val="0011372F"/>
    <w:rsid w:val="001173FF"/>
    <w:rsid w:val="0012563A"/>
    <w:rsid w:val="001264DE"/>
    <w:rsid w:val="00131389"/>
    <w:rsid w:val="001313A7"/>
    <w:rsid w:val="0013276F"/>
    <w:rsid w:val="00135450"/>
    <w:rsid w:val="0013621E"/>
    <w:rsid w:val="0013642E"/>
    <w:rsid w:val="00142EFE"/>
    <w:rsid w:val="00150B00"/>
    <w:rsid w:val="00150B72"/>
    <w:rsid w:val="00152A23"/>
    <w:rsid w:val="0015372F"/>
    <w:rsid w:val="00154178"/>
    <w:rsid w:val="00154913"/>
    <w:rsid w:val="001561C6"/>
    <w:rsid w:val="00157C8F"/>
    <w:rsid w:val="00162CB7"/>
    <w:rsid w:val="00164AB0"/>
    <w:rsid w:val="001656CC"/>
    <w:rsid w:val="001665C9"/>
    <w:rsid w:val="00166F32"/>
    <w:rsid w:val="00171E5B"/>
    <w:rsid w:val="00171F94"/>
    <w:rsid w:val="00175D4E"/>
    <w:rsid w:val="0017668A"/>
    <w:rsid w:val="001766FE"/>
    <w:rsid w:val="00177123"/>
    <w:rsid w:val="001771E7"/>
    <w:rsid w:val="001911FF"/>
    <w:rsid w:val="00192006"/>
    <w:rsid w:val="00193180"/>
    <w:rsid w:val="00196792"/>
    <w:rsid w:val="001B1519"/>
    <w:rsid w:val="001B2E2D"/>
    <w:rsid w:val="001B5CD2"/>
    <w:rsid w:val="001C0BEE"/>
    <w:rsid w:val="001C1E49"/>
    <w:rsid w:val="001C1FB4"/>
    <w:rsid w:val="001C27C1"/>
    <w:rsid w:val="001C2A98"/>
    <w:rsid w:val="001C3C10"/>
    <w:rsid w:val="001C4217"/>
    <w:rsid w:val="001C4D95"/>
    <w:rsid w:val="001D3D7D"/>
    <w:rsid w:val="001D3FFF"/>
    <w:rsid w:val="001D625F"/>
    <w:rsid w:val="001D68A4"/>
    <w:rsid w:val="001D7576"/>
    <w:rsid w:val="001E0E3F"/>
    <w:rsid w:val="001E14A0"/>
    <w:rsid w:val="001E7376"/>
    <w:rsid w:val="001F0377"/>
    <w:rsid w:val="001F225C"/>
    <w:rsid w:val="00201CFA"/>
    <w:rsid w:val="0020220D"/>
    <w:rsid w:val="00202448"/>
    <w:rsid w:val="00202D15"/>
    <w:rsid w:val="00205B3F"/>
    <w:rsid w:val="00212EAE"/>
    <w:rsid w:val="00214BEE"/>
    <w:rsid w:val="002205B8"/>
    <w:rsid w:val="00220A07"/>
    <w:rsid w:val="00225720"/>
    <w:rsid w:val="002259E5"/>
    <w:rsid w:val="00226140"/>
    <w:rsid w:val="002269DC"/>
    <w:rsid w:val="002269E1"/>
    <w:rsid w:val="00226D19"/>
    <w:rsid w:val="002274F3"/>
    <w:rsid w:val="00227F19"/>
    <w:rsid w:val="0023094C"/>
    <w:rsid w:val="00234BE3"/>
    <w:rsid w:val="00234F83"/>
    <w:rsid w:val="00235A90"/>
    <w:rsid w:val="00235E65"/>
    <w:rsid w:val="00241009"/>
    <w:rsid w:val="00241E48"/>
    <w:rsid w:val="0024214E"/>
    <w:rsid w:val="00242623"/>
    <w:rsid w:val="0024780D"/>
    <w:rsid w:val="00250558"/>
    <w:rsid w:val="00251502"/>
    <w:rsid w:val="002605D1"/>
    <w:rsid w:val="00260652"/>
    <w:rsid w:val="00261F25"/>
    <w:rsid w:val="002648A9"/>
    <w:rsid w:val="0026536F"/>
    <w:rsid w:val="0026553C"/>
    <w:rsid w:val="00267DD5"/>
    <w:rsid w:val="002716D0"/>
    <w:rsid w:val="0027427F"/>
    <w:rsid w:val="002744BB"/>
    <w:rsid w:val="00274A0A"/>
    <w:rsid w:val="00275527"/>
    <w:rsid w:val="00276C44"/>
    <w:rsid w:val="00277593"/>
    <w:rsid w:val="00280909"/>
    <w:rsid w:val="00280918"/>
    <w:rsid w:val="00282AF6"/>
    <w:rsid w:val="0028596A"/>
    <w:rsid w:val="002867F2"/>
    <w:rsid w:val="00287085"/>
    <w:rsid w:val="002871FF"/>
    <w:rsid w:val="00290AF9"/>
    <w:rsid w:val="002967CF"/>
    <w:rsid w:val="00297041"/>
    <w:rsid w:val="002971C8"/>
    <w:rsid w:val="00297788"/>
    <w:rsid w:val="002A3285"/>
    <w:rsid w:val="002A484B"/>
    <w:rsid w:val="002A5D84"/>
    <w:rsid w:val="002A64A6"/>
    <w:rsid w:val="002B3301"/>
    <w:rsid w:val="002C47D4"/>
    <w:rsid w:val="002C4C7C"/>
    <w:rsid w:val="002C4D8C"/>
    <w:rsid w:val="002C7FD4"/>
    <w:rsid w:val="002D0F38"/>
    <w:rsid w:val="002D77E3"/>
    <w:rsid w:val="002E398A"/>
    <w:rsid w:val="002E52C4"/>
    <w:rsid w:val="002F2859"/>
    <w:rsid w:val="002F6E3C"/>
    <w:rsid w:val="0030117D"/>
    <w:rsid w:val="003011CA"/>
    <w:rsid w:val="00301F30"/>
    <w:rsid w:val="00303054"/>
    <w:rsid w:val="003038FD"/>
    <w:rsid w:val="00303C87"/>
    <w:rsid w:val="00310761"/>
    <w:rsid w:val="003108E5"/>
    <w:rsid w:val="00311A54"/>
    <w:rsid w:val="003120CB"/>
    <w:rsid w:val="00312C38"/>
    <w:rsid w:val="00315286"/>
    <w:rsid w:val="00320153"/>
    <w:rsid w:val="00320367"/>
    <w:rsid w:val="00322871"/>
    <w:rsid w:val="00326926"/>
    <w:rsid w:val="00326FB3"/>
    <w:rsid w:val="003316D4"/>
    <w:rsid w:val="00333822"/>
    <w:rsid w:val="00336715"/>
    <w:rsid w:val="003401EC"/>
    <w:rsid w:val="00340DFD"/>
    <w:rsid w:val="00344954"/>
    <w:rsid w:val="003462A0"/>
    <w:rsid w:val="00350CD7"/>
    <w:rsid w:val="00360C17"/>
    <w:rsid w:val="003621C6"/>
    <w:rsid w:val="003622B8"/>
    <w:rsid w:val="00366B76"/>
    <w:rsid w:val="00366D78"/>
    <w:rsid w:val="00373051"/>
    <w:rsid w:val="00373182"/>
    <w:rsid w:val="00373B8F"/>
    <w:rsid w:val="00376222"/>
    <w:rsid w:val="00376D95"/>
    <w:rsid w:val="00377FBB"/>
    <w:rsid w:val="00385140"/>
    <w:rsid w:val="00392A0B"/>
    <w:rsid w:val="00393500"/>
    <w:rsid w:val="00393CC7"/>
    <w:rsid w:val="003971F7"/>
    <w:rsid w:val="003A16FC"/>
    <w:rsid w:val="003A4FCD"/>
    <w:rsid w:val="003A5BC7"/>
    <w:rsid w:val="003A7A01"/>
    <w:rsid w:val="003B0944"/>
    <w:rsid w:val="003B1593"/>
    <w:rsid w:val="003B274A"/>
    <w:rsid w:val="003B33A1"/>
    <w:rsid w:val="003B4381"/>
    <w:rsid w:val="003C006E"/>
    <w:rsid w:val="003C1043"/>
    <w:rsid w:val="003C1A30"/>
    <w:rsid w:val="003C6779"/>
    <w:rsid w:val="003D2998"/>
    <w:rsid w:val="003D2F0A"/>
    <w:rsid w:val="003D3891"/>
    <w:rsid w:val="003D5D84"/>
    <w:rsid w:val="003E0F4F"/>
    <w:rsid w:val="003E18AC"/>
    <w:rsid w:val="003E1F1C"/>
    <w:rsid w:val="003E210B"/>
    <w:rsid w:val="003E236B"/>
    <w:rsid w:val="003E2A12"/>
    <w:rsid w:val="003E3384"/>
    <w:rsid w:val="003E3CA4"/>
    <w:rsid w:val="003E548E"/>
    <w:rsid w:val="003F3AE9"/>
    <w:rsid w:val="003F5FB2"/>
    <w:rsid w:val="003F62CC"/>
    <w:rsid w:val="00407E8D"/>
    <w:rsid w:val="00407EC8"/>
    <w:rsid w:val="0041086F"/>
    <w:rsid w:val="0041110A"/>
    <w:rsid w:val="00411624"/>
    <w:rsid w:val="00411C85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1132"/>
    <w:rsid w:val="00431D7D"/>
    <w:rsid w:val="004326EA"/>
    <w:rsid w:val="00443193"/>
    <w:rsid w:val="00444131"/>
    <w:rsid w:val="0044434C"/>
    <w:rsid w:val="0044456B"/>
    <w:rsid w:val="00447BD1"/>
    <w:rsid w:val="004507F3"/>
    <w:rsid w:val="00450AF4"/>
    <w:rsid w:val="0045176B"/>
    <w:rsid w:val="00451F41"/>
    <w:rsid w:val="00456A57"/>
    <w:rsid w:val="004607DE"/>
    <w:rsid w:val="004671C7"/>
    <w:rsid w:val="00472F4D"/>
    <w:rsid w:val="004730BF"/>
    <w:rsid w:val="00474DCB"/>
    <w:rsid w:val="0047535C"/>
    <w:rsid w:val="004762F6"/>
    <w:rsid w:val="004824AE"/>
    <w:rsid w:val="00484B0A"/>
    <w:rsid w:val="00485870"/>
    <w:rsid w:val="00485FE8"/>
    <w:rsid w:val="00492473"/>
    <w:rsid w:val="00492EB5"/>
    <w:rsid w:val="00494F77"/>
    <w:rsid w:val="0049648F"/>
    <w:rsid w:val="00497721"/>
    <w:rsid w:val="004A0229"/>
    <w:rsid w:val="004A2B7B"/>
    <w:rsid w:val="004A2E66"/>
    <w:rsid w:val="004A32E2"/>
    <w:rsid w:val="004A35D2"/>
    <w:rsid w:val="004A71E4"/>
    <w:rsid w:val="004B2F00"/>
    <w:rsid w:val="004B359E"/>
    <w:rsid w:val="004B6E31"/>
    <w:rsid w:val="004C1C63"/>
    <w:rsid w:val="004C1D66"/>
    <w:rsid w:val="004C31D7"/>
    <w:rsid w:val="004C4AD2"/>
    <w:rsid w:val="004C6981"/>
    <w:rsid w:val="004D1F21"/>
    <w:rsid w:val="004D25F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6330"/>
    <w:rsid w:val="004E6588"/>
    <w:rsid w:val="004F034C"/>
    <w:rsid w:val="004F2742"/>
    <w:rsid w:val="0050250B"/>
    <w:rsid w:val="00502A0A"/>
    <w:rsid w:val="00507C50"/>
    <w:rsid w:val="00512725"/>
    <w:rsid w:val="00514D40"/>
    <w:rsid w:val="00517C3A"/>
    <w:rsid w:val="005216A3"/>
    <w:rsid w:val="00527BF4"/>
    <w:rsid w:val="005324BE"/>
    <w:rsid w:val="00534E51"/>
    <w:rsid w:val="00534F6C"/>
    <w:rsid w:val="00535994"/>
    <w:rsid w:val="0053646D"/>
    <w:rsid w:val="00540AAD"/>
    <w:rsid w:val="005437B0"/>
    <w:rsid w:val="00543EC1"/>
    <w:rsid w:val="00546458"/>
    <w:rsid w:val="0055087C"/>
    <w:rsid w:val="00553413"/>
    <w:rsid w:val="00555983"/>
    <w:rsid w:val="005600BA"/>
    <w:rsid w:val="00560E31"/>
    <w:rsid w:val="00561BDA"/>
    <w:rsid w:val="005723A6"/>
    <w:rsid w:val="00581B23"/>
    <w:rsid w:val="0058219C"/>
    <w:rsid w:val="0058707F"/>
    <w:rsid w:val="00591DBD"/>
    <w:rsid w:val="005931FE"/>
    <w:rsid w:val="005A0028"/>
    <w:rsid w:val="005A0ACC"/>
    <w:rsid w:val="005A43D0"/>
    <w:rsid w:val="005B0072"/>
    <w:rsid w:val="005B0732"/>
    <w:rsid w:val="005B38A0"/>
    <w:rsid w:val="005B491C"/>
    <w:rsid w:val="005B4DBF"/>
    <w:rsid w:val="005B5DE2"/>
    <w:rsid w:val="005B674C"/>
    <w:rsid w:val="005C0EE0"/>
    <w:rsid w:val="005C24F2"/>
    <w:rsid w:val="005C459C"/>
    <w:rsid w:val="005C7561"/>
    <w:rsid w:val="005D1A7B"/>
    <w:rsid w:val="005D1E57"/>
    <w:rsid w:val="005D27A8"/>
    <w:rsid w:val="005D2A4C"/>
    <w:rsid w:val="005D2F57"/>
    <w:rsid w:val="005D34F6"/>
    <w:rsid w:val="005D355D"/>
    <w:rsid w:val="005D3691"/>
    <w:rsid w:val="005D4F1A"/>
    <w:rsid w:val="005D6F8A"/>
    <w:rsid w:val="005E14DD"/>
    <w:rsid w:val="005E1884"/>
    <w:rsid w:val="005E338A"/>
    <w:rsid w:val="005F373A"/>
    <w:rsid w:val="005F4F87"/>
    <w:rsid w:val="005F6B0E"/>
    <w:rsid w:val="005F760E"/>
    <w:rsid w:val="005F7B1D"/>
    <w:rsid w:val="0060222A"/>
    <w:rsid w:val="006070C4"/>
    <w:rsid w:val="00607AD2"/>
    <w:rsid w:val="00610C21"/>
    <w:rsid w:val="00611907"/>
    <w:rsid w:val="00613116"/>
    <w:rsid w:val="00613B56"/>
    <w:rsid w:val="0061420A"/>
    <w:rsid w:val="006151A2"/>
    <w:rsid w:val="006202A6"/>
    <w:rsid w:val="0062054B"/>
    <w:rsid w:val="00621C4E"/>
    <w:rsid w:val="00624EAE"/>
    <w:rsid w:val="006305D7"/>
    <w:rsid w:val="0063279E"/>
    <w:rsid w:val="00632F63"/>
    <w:rsid w:val="00633A01"/>
    <w:rsid w:val="00633B97"/>
    <w:rsid w:val="006341F7"/>
    <w:rsid w:val="00634585"/>
    <w:rsid w:val="00635014"/>
    <w:rsid w:val="006369CE"/>
    <w:rsid w:val="00640308"/>
    <w:rsid w:val="006411CA"/>
    <w:rsid w:val="00644CFE"/>
    <w:rsid w:val="0064605E"/>
    <w:rsid w:val="0065192B"/>
    <w:rsid w:val="006547B7"/>
    <w:rsid w:val="006619C8"/>
    <w:rsid w:val="00663744"/>
    <w:rsid w:val="00671710"/>
    <w:rsid w:val="00671C73"/>
    <w:rsid w:val="00673414"/>
    <w:rsid w:val="00673A88"/>
    <w:rsid w:val="00676079"/>
    <w:rsid w:val="006762AA"/>
    <w:rsid w:val="00676ECD"/>
    <w:rsid w:val="00677D0A"/>
    <w:rsid w:val="0068185F"/>
    <w:rsid w:val="006913E3"/>
    <w:rsid w:val="006A01CF"/>
    <w:rsid w:val="006A206E"/>
    <w:rsid w:val="006A60DD"/>
    <w:rsid w:val="006B0679"/>
    <w:rsid w:val="006B074C"/>
    <w:rsid w:val="006B3B84"/>
    <w:rsid w:val="006B4E7C"/>
    <w:rsid w:val="006B5D8C"/>
    <w:rsid w:val="006B6F00"/>
    <w:rsid w:val="006B72D4"/>
    <w:rsid w:val="006C11CC"/>
    <w:rsid w:val="006C1AEB"/>
    <w:rsid w:val="006C3280"/>
    <w:rsid w:val="006C57FE"/>
    <w:rsid w:val="006C668E"/>
    <w:rsid w:val="006D59DC"/>
    <w:rsid w:val="006E4B63"/>
    <w:rsid w:val="006E5459"/>
    <w:rsid w:val="006F06E4"/>
    <w:rsid w:val="006F149E"/>
    <w:rsid w:val="006F4DD9"/>
    <w:rsid w:val="006F7B41"/>
    <w:rsid w:val="00702B5D"/>
    <w:rsid w:val="00703ED2"/>
    <w:rsid w:val="00707B8D"/>
    <w:rsid w:val="00710A53"/>
    <w:rsid w:val="00713636"/>
    <w:rsid w:val="00714B8C"/>
    <w:rsid w:val="00715FA4"/>
    <w:rsid w:val="0071675D"/>
    <w:rsid w:val="00717736"/>
    <w:rsid w:val="0073263F"/>
    <w:rsid w:val="007326DF"/>
    <w:rsid w:val="00732B47"/>
    <w:rsid w:val="00733E28"/>
    <w:rsid w:val="00735CF5"/>
    <w:rsid w:val="00737C9A"/>
    <w:rsid w:val="0074063A"/>
    <w:rsid w:val="00740BA8"/>
    <w:rsid w:val="00742AA4"/>
    <w:rsid w:val="00743BA1"/>
    <w:rsid w:val="00745F1E"/>
    <w:rsid w:val="00750D43"/>
    <w:rsid w:val="007515FE"/>
    <w:rsid w:val="007601D0"/>
    <w:rsid w:val="007603BB"/>
    <w:rsid w:val="0076109D"/>
    <w:rsid w:val="00765D4D"/>
    <w:rsid w:val="00767107"/>
    <w:rsid w:val="00770452"/>
    <w:rsid w:val="00771DE5"/>
    <w:rsid w:val="007725F3"/>
    <w:rsid w:val="00773617"/>
    <w:rsid w:val="00773BFD"/>
    <w:rsid w:val="007743B3"/>
    <w:rsid w:val="00774490"/>
    <w:rsid w:val="007819FF"/>
    <w:rsid w:val="0078360C"/>
    <w:rsid w:val="00784A4C"/>
    <w:rsid w:val="00784BC6"/>
    <w:rsid w:val="00785085"/>
    <w:rsid w:val="0078523D"/>
    <w:rsid w:val="00791225"/>
    <w:rsid w:val="007931DF"/>
    <w:rsid w:val="0079454E"/>
    <w:rsid w:val="007A0172"/>
    <w:rsid w:val="007A1804"/>
    <w:rsid w:val="007A2511"/>
    <w:rsid w:val="007A260E"/>
    <w:rsid w:val="007A3127"/>
    <w:rsid w:val="007A4D4C"/>
    <w:rsid w:val="007A4DD6"/>
    <w:rsid w:val="007A5CB9"/>
    <w:rsid w:val="007B20AE"/>
    <w:rsid w:val="007B38A0"/>
    <w:rsid w:val="007B6B07"/>
    <w:rsid w:val="007B6D43"/>
    <w:rsid w:val="007B749A"/>
    <w:rsid w:val="007B7C6E"/>
    <w:rsid w:val="007D1577"/>
    <w:rsid w:val="007D44D7"/>
    <w:rsid w:val="007D621A"/>
    <w:rsid w:val="007E058A"/>
    <w:rsid w:val="007E2887"/>
    <w:rsid w:val="007E5278"/>
    <w:rsid w:val="007E749C"/>
    <w:rsid w:val="007F1B5C"/>
    <w:rsid w:val="007F6A83"/>
    <w:rsid w:val="007F712B"/>
    <w:rsid w:val="007F7991"/>
    <w:rsid w:val="007F7B6D"/>
    <w:rsid w:val="00801257"/>
    <w:rsid w:val="00801EF5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2D8F"/>
    <w:rsid w:val="00823318"/>
    <w:rsid w:val="008244D1"/>
    <w:rsid w:val="0082725C"/>
    <w:rsid w:val="00827F51"/>
    <w:rsid w:val="00827FB6"/>
    <w:rsid w:val="0083104E"/>
    <w:rsid w:val="008343BE"/>
    <w:rsid w:val="00836535"/>
    <w:rsid w:val="00840FB4"/>
    <w:rsid w:val="008410B2"/>
    <w:rsid w:val="00841C42"/>
    <w:rsid w:val="00844D4A"/>
    <w:rsid w:val="0084713C"/>
    <w:rsid w:val="00847583"/>
    <w:rsid w:val="00847650"/>
    <w:rsid w:val="008500A0"/>
    <w:rsid w:val="008524E5"/>
    <w:rsid w:val="0085351C"/>
    <w:rsid w:val="0085435A"/>
    <w:rsid w:val="008549CA"/>
    <w:rsid w:val="008556C3"/>
    <w:rsid w:val="0085687C"/>
    <w:rsid w:val="008607C3"/>
    <w:rsid w:val="00865107"/>
    <w:rsid w:val="00866AC5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A3380"/>
    <w:rsid w:val="008A7A9C"/>
    <w:rsid w:val="008B5218"/>
    <w:rsid w:val="008B7102"/>
    <w:rsid w:val="008B79D2"/>
    <w:rsid w:val="008C3B7D"/>
    <w:rsid w:val="008C3E10"/>
    <w:rsid w:val="008D0F90"/>
    <w:rsid w:val="008D3715"/>
    <w:rsid w:val="008D3AAC"/>
    <w:rsid w:val="008D3D7D"/>
    <w:rsid w:val="008D5465"/>
    <w:rsid w:val="008D5E61"/>
    <w:rsid w:val="008D7EB7"/>
    <w:rsid w:val="008D7EC5"/>
    <w:rsid w:val="008E3684"/>
    <w:rsid w:val="008E41CA"/>
    <w:rsid w:val="008E489A"/>
    <w:rsid w:val="008E57F5"/>
    <w:rsid w:val="008E7606"/>
    <w:rsid w:val="008F1DAA"/>
    <w:rsid w:val="008F3EBD"/>
    <w:rsid w:val="008F60B2"/>
    <w:rsid w:val="008F7C41"/>
    <w:rsid w:val="009031E2"/>
    <w:rsid w:val="0091276C"/>
    <w:rsid w:val="009165AC"/>
    <w:rsid w:val="00916FFC"/>
    <w:rsid w:val="0092053F"/>
    <w:rsid w:val="0092340A"/>
    <w:rsid w:val="00925B4C"/>
    <w:rsid w:val="009277B2"/>
    <w:rsid w:val="009313D9"/>
    <w:rsid w:val="00935B7F"/>
    <w:rsid w:val="00941293"/>
    <w:rsid w:val="00946372"/>
    <w:rsid w:val="00950C17"/>
    <w:rsid w:val="0095118A"/>
    <w:rsid w:val="00951FAF"/>
    <w:rsid w:val="00954740"/>
    <w:rsid w:val="00955994"/>
    <w:rsid w:val="00955AE5"/>
    <w:rsid w:val="00962E71"/>
    <w:rsid w:val="00963ABC"/>
    <w:rsid w:val="00965470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4F46"/>
    <w:rsid w:val="00985090"/>
    <w:rsid w:val="00987710"/>
    <w:rsid w:val="009904AB"/>
    <w:rsid w:val="009928B7"/>
    <w:rsid w:val="00995688"/>
    <w:rsid w:val="009958A6"/>
    <w:rsid w:val="00996456"/>
    <w:rsid w:val="009A04F5"/>
    <w:rsid w:val="009A15EF"/>
    <w:rsid w:val="009A38A5"/>
    <w:rsid w:val="009A5B73"/>
    <w:rsid w:val="009A7DFC"/>
    <w:rsid w:val="009B118B"/>
    <w:rsid w:val="009B1737"/>
    <w:rsid w:val="009B3D4B"/>
    <w:rsid w:val="009B5B99"/>
    <w:rsid w:val="009B6EFC"/>
    <w:rsid w:val="009C1FD0"/>
    <w:rsid w:val="009C2DF8"/>
    <w:rsid w:val="009C31BF"/>
    <w:rsid w:val="009C68B7"/>
    <w:rsid w:val="009C7B7B"/>
    <w:rsid w:val="009D0834"/>
    <w:rsid w:val="009D0A1E"/>
    <w:rsid w:val="009D2AE3"/>
    <w:rsid w:val="009D2BC5"/>
    <w:rsid w:val="009D4BED"/>
    <w:rsid w:val="009D52BC"/>
    <w:rsid w:val="009D7D0A"/>
    <w:rsid w:val="009E09D9"/>
    <w:rsid w:val="009E6EC1"/>
    <w:rsid w:val="009F01B1"/>
    <w:rsid w:val="009F0DBB"/>
    <w:rsid w:val="009F3887"/>
    <w:rsid w:val="009F659A"/>
    <w:rsid w:val="009F732B"/>
    <w:rsid w:val="009F7A1B"/>
    <w:rsid w:val="00A01FE0"/>
    <w:rsid w:val="00A06945"/>
    <w:rsid w:val="00A06C20"/>
    <w:rsid w:val="00A10656"/>
    <w:rsid w:val="00A113C0"/>
    <w:rsid w:val="00A126BB"/>
    <w:rsid w:val="00A12FA6"/>
    <w:rsid w:val="00A1339B"/>
    <w:rsid w:val="00A136A5"/>
    <w:rsid w:val="00A14482"/>
    <w:rsid w:val="00A14ABA"/>
    <w:rsid w:val="00A16287"/>
    <w:rsid w:val="00A17244"/>
    <w:rsid w:val="00A24588"/>
    <w:rsid w:val="00A24CB6"/>
    <w:rsid w:val="00A26CD2"/>
    <w:rsid w:val="00A27667"/>
    <w:rsid w:val="00A32979"/>
    <w:rsid w:val="00A34A67"/>
    <w:rsid w:val="00A35134"/>
    <w:rsid w:val="00A37462"/>
    <w:rsid w:val="00A4590D"/>
    <w:rsid w:val="00A459E1"/>
    <w:rsid w:val="00A46AC4"/>
    <w:rsid w:val="00A47C95"/>
    <w:rsid w:val="00A51BF5"/>
    <w:rsid w:val="00A52296"/>
    <w:rsid w:val="00A55661"/>
    <w:rsid w:val="00A61B70"/>
    <w:rsid w:val="00A61FA8"/>
    <w:rsid w:val="00A637F4"/>
    <w:rsid w:val="00A63CC8"/>
    <w:rsid w:val="00A64DF2"/>
    <w:rsid w:val="00A65485"/>
    <w:rsid w:val="00A66E05"/>
    <w:rsid w:val="00A70753"/>
    <w:rsid w:val="00A712D2"/>
    <w:rsid w:val="00A75341"/>
    <w:rsid w:val="00A77896"/>
    <w:rsid w:val="00A80461"/>
    <w:rsid w:val="00A826DF"/>
    <w:rsid w:val="00A82C8A"/>
    <w:rsid w:val="00A83259"/>
    <w:rsid w:val="00A8346B"/>
    <w:rsid w:val="00A8409C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C01D1"/>
    <w:rsid w:val="00AC0AB2"/>
    <w:rsid w:val="00AC0E9F"/>
    <w:rsid w:val="00AC52A5"/>
    <w:rsid w:val="00AC6EFD"/>
    <w:rsid w:val="00AC7151"/>
    <w:rsid w:val="00AD3DBF"/>
    <w:rsid w:val="00AD460A"/>
    <w:rsid w:val="00AD58B0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1D4F"/>
    <w:rsid w:val="00AF280B"/>
    <w:rsid w:val="00AF40D1"/>
    <w:rsid w:val="00AF5F75"/>
    <w:rsid w:val="00AF6001"/>
    <w:rsid w:val="00B01A16"/>
    <w:rsid w:val="00B0527B"/>
    <w:rsid w:val="00B05FB9"/>
    <w:rsid w:val="00B07629"/>
    <w:rsid w:val="00B07F45"/>
    <w:rsid w:val="00B1021A"/>
    <w:rsid w:val="00B1481A"/>
    <w:rsid w:val="00B15A1F"/>
    <w:rsid w:val="00B15FE9"/>
    <w:rsid w:val="00B2148A"/>
    <w:rsid w:val="00B21D6C"/>
    <w:rsid w:val="00B220C2"/>
    <w:rsid w:val="00B25B32"/>
    <w:rsid w:val="00B30812"/>
    <w:rsid w:val="00B32616"/>
    <w:rsid w:val="00B36C42"/>
    <w:rsid w:val="00B42EA7"/>
    <w:rsid w:val="00B43CBB"/>
    <w:rsid w:val="00B51845"/>
    <w:rsid w:val="00B51923"/>
    <w:rsid w:val="00B51ED3"/>
    <w:rsid w:val="00B5337C"/>
    <w:rsid w:val="00B53FDE"/>
    <w:rsid w:val="00B56397"/>
    <w:rsid w:val="00B571DA"/>
    <w:rsid w:val="00B6027B"/>
    <w:rsid w:val="00B636C8"/>
    <w:rsid w:val="00B65EDB"/>
    <w:rsid w:val="00B67AFF"/>
    <w:rsid w:val="00B67C1A"/>
    <w:rsid w:val="00B70B59"/>
    <w:rsid w:val="00B70D9C"/>
    <w:rsid w:val="00B712A8"/>
    <w:rsid w:val="00B73657"/>
    <w:rsid w:val="00B739B3"/>
    <w:rsid w:val="00B81B15"/>
    <w:rsid w:val="00B915AE"/>
    <w:rsid w:val="00BA1735"/>
    <w:rsid w:val="00BA19FA"/>
    <w:rsid w:val="00BA3EDD"/>
    <w:rsid w:val="00BA4288"/>
    <w:rsid w:val="00BA7A6F"/>
    <w:rsid w:val="00BB0902"/>
    <w:rsid w:val="00BB1F9C"/>
    <w:rsid w:val="00BB48E5"/>
    <w:rsid w:val="00BB5607"/>
    <w:rsid w:val="00BB5ACA"/>
    <w:rsid w:val="00BB627F"/>
    <w:rsid w:val="00BB7569"/>
    <w:rsid w:val="00BB7970"/>
    <w:rsid w:val="00BB7F9F"/>
    <w:rsid w:val="00BC0C17"/>
    <w:rsid w:val="00BC0F00"/>
    <w:rsid w:val="00BC3823"/>
    <w:rsid w:val="00BC5841"/>
    <w:rsid w:val="00BC5F8C"/>
    <w:rsid w:val="00BC68A6"/>
    <w:rsid w:val="00BD2EF0"/>
    <w:rsid w:val="00BD60B4"/>
    <w:rsid w:val="00BD796B"/>
    <w:rsid w:val="00BE40C0"/>
    <w:rsid w:val="00BE5F4A"/>
    <w:rsid w:val="00BE7AEF"/>
    <w:rsid w:val="00BF09B0"/>
    <w:rsid w:val="00BF1544"/>
    <w:rsid w:val="00BF1B53"/>
    <w:rsid w:val="00BF246D"/>
    <w:rsid w:val="00BF264E"/>
    <w:rsid w:val="00BF2682"/>
    <w:rsid w:val="00BF400E"/>
    <w:rsid w:val="00C02C47"/>
    <w:rsid w:val="00C0537A"/>
    <w:rsid w:val="00C0590D"/>
    <w:rsid w:val="00C06F06"/>
    <w:rsid w:val="00C1593D"/>
    <w:rsid w:val="00C20FAD"/>
    <w:rsid w:val="00C2375F"/>
    <w:rsid w:val="00C239FD"/>
    <w:rsid w:val="00C247CB"/>
    <w:rsid w:val="00C3047C"/>
    <w:rsid w:val="00C32E66"/>
    <w:rsid w:val="00C3355F"/>
    <w:rsid w:val="00C33A04"/>
    <w:rsid w:val="00C34143"/>
    <w:rsid w:val="00C3569A"/>
    <w:rsid w:val="00C365C3"/>
    <w:rsid w:val="00C36B6D"/>
    <w:rsid w:val="00C37F7C"/>
    <w:rsid w:val="00C4039A"/>
    <w:rsid w:val="00C42519"/>
    <w:rsid w:val="00C43F48"/>
    <w:rsid w:val="00C448FF"/>
    <w:rsid w:val="00C45E57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04D4"/>
    <w:rsid w:val="00C907AB"/>
    <w:rsid w:val="00C92AAB"/>
    <w:rsid w:val="00C94A73"/>
    <w:rsid w:val="00C95D4C"/>
    <w:rsid w:val="00C9637F"/>
    <w:rsid w:val="00C9708A"/>
    <w:rsid w:val="00CA2435"/>
    <w:rsid w:val="00CA4068"/>
    <w:rsid w:val="00CA67F4"/>
    <w:rsid w:val="00CB0A0C"/>
    <w:rsid w:val="00CB35A7"/>
    <w:rsid w:val="00CB37F8"/>
    <w:rsid w:val="00CB5764"/>
    <w:rsid w:val="00CB5A7A"/>
    <w:rsid w:val="00CB7DC3"/>
    <w:rsid w:val="00CC5BE1"/>
    <w:rsid w:val="00CC641D"/>
    <w:rsid w:val="00CC75A2"/>
    <w:rsid w:val="00CC7A18"/>
    <w:rsid w:val="00CC7EF3"/>
    <w:rsid w:val="00CD0E2F"/>
    <w:rsid w:val="00CD0F53"/>
    <w:rsid w:val="00CD1D49"/>
    <w:rsid w:val="00CD2F20"/>
    <w:rsid w:val="00CD6B20"/>
    <w:rsid w:val="00CE1339"/>
    <w:rsid w:val="00CE19AB"/>
    <w:rsid w:val="00CE61CC"/>
    <w:rsid w:val="00CE6E42"/>
    <w:rsid w:val="00CE7BBA"/>
    <w:rsid w:val="00CF20B7"/>
    <w:rsid w:val="00CF6692"/>
    <w:rsid w:val="00CF73AC"/>
    <w:rsid w:val="00CF7441"/>
    <w:rsid w:val="00D00D16"/>
    <w:rsid w:val="00D03C6C"/>
    <w:rsid w:val="00D04368"/>
    <w:rsid w:val="00D04760"/>
    <w:rsid w:val="00D04A95"/>
    <w:rsid w:val="00D06288"/>
    <w:rsid w:val="00D068C7"/>
    <w:rsid w:val="00D128A4"/>
    <w:rsid w:val="00D12F05"/>
    <w:rsid w:val="00D147C8"/>
    <w:rsid w:val="00D14D27"/>
    <w:rsid w:val="00D15131"/>
    <w:rsid w:val="00D16FA2"/>
    <w:rsid w:val="00D178F6"/>
    <w:rsid w:val="00D20954"/>
    <w:rsid w:val="00D21C39"/>
    <w:rsid w:val="00D21FC6"/>
    <w:rsid w:val="00D2243A"/>
    <w:rsid w:val="00D22EC8"/>
    <w:rsid w:val="00D27223"/>
    <w:rsid w:val="00D32B9F"/>
    <w:rsid w:val="00D33393"/>
    <w:rsid w:val="00D33D36"/>
    <w:rsid w:val="00D34D94"/>
    <w:rsid w:val="00D409E2"/>
    <w:rsid w:val="00D427D7"/>
    <w:rsid w:val="00D42C24"/>
    <w:rsid w:val="00D44E62"/>
    <w:rsid w:val="00D5086E"/>
    <w:rsid w:val="00D51570"/>
    <w:rsid w:val="00D556AD"/>
    <w:rsid w:val="00D60381"/>
    <w:rsid w:val="00D616DE"/>
    <w:rsid w:val="00D62201"/>
    <w:rsid w:val="00D625E3"/>
    <w:rsid w:val="00D627AC"/>
    <w:rsid w:val="00D64958"/>
    <w:rsid w:val="00D651D1"/>
    <w:rsid w:val="00D717BB"/>
    <w:rsid w:val="00D7226B"/>
    <w:rsid w:val="00D72707"/>
    <w:rsid w:val="00D75A9C"/>
    <w:rsid w:val="00D829C8"/>
    <w:rsid w:val="00D87A71"/>
    <w:rsid w:val="00D90871"/>
    <w:rsid w:val="00D911B7"/>
    <w:rsid w:val="00D9155F"/>
    <w:rsid w:val="00D9403F"/>
    <w:rsid w:val="00D959B4"/>
    <w:rsid w:val="00DA388B"/>
    <w:rsid w:val="00DA44DE"/>
    <w:rsid w:val="00DA5F59"/>
    <w:rsid w:val="00DB3BA9"/>
    <w:rsid w:val="00DB620A"/>
    <w:rsid w:val="00DC03C1"/>
    <w:rsid w:val="00DC3832"/>
    <w:rsid w:val="00DC5041"/>
    <w:rsid w:val="00DC7A51"/>
    <w:rsid w:val="00DC7EBD"/>
    <w:rsid w:val="00DD3B1E"/>
    <w:rsid w:val="00DD7E51"/>
    <w:rsid w:val="00DE5B5F"/>
    <w:rsid w:val="00DF32BE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585"/>
    <w:rsid w:val="00E1591B"/>
    <w:rsid w:val="00E16A50"/>
    <w:rsid w:val="00E234CD"/>
    <w:rsid w:val="00E24883"/>
    <w:rsid w:val="00E249D5"/>
    <w:rsid w:val="00E25017"/>
    <w:rsid w:val="00E26F73"/>
    <w:rsid w:val="00E30A34"/>
    <w:rsid w:val="00E315DB"/>
    <w:rsid w:val="00E330A3"/>
    <w:rsid w:val="00E33C68"/>
    <w:rsid w:val="00E33D34"/>
    <w:rsid w:val="00E347CD"/>
    <w:rsid w:val="00E34EEB"/>
    <w:rsid w:val="00E3687C"/>
    <w:rsid w:val="00E44EB9"/>
    <w:rsid w:val="00E45BDC"/>
    <w:rsid w:val="00E46358"/>
    <w:rsid w:val="00E463CB"/>
    <w:rsid w:val="00E471DC"/>
    <w:rsid w:val="00E50EB4"/>
    <w:rsid w:val="00E532FC"/>
    <w:rsid w:val="00E55593"/>
    <w:rsid w:val="00E559B4"/>
    <w:rsid w:val="00E55BB0"/>
    <w:rsid w:val="00E609E5"/>
    <w:rsid w:val="00E60F27"/>
    <w:rsid w:val="00E61FF9"/>
    <w:rsid w:val="00E64D93"/>
    <w:rsid w:val="00E65EDB"/>
    <w:rsid w:val="00E66927"/>
    <w:rsid w:val="00E677B8"/>
    <w:rsid w:val="00E6784F"/>
    <w:rsid w:val="00E67FA1"/>
    <w:rsid w:val="00E7387D"/>
    <w:rsid w:val="00E7398D"/>
    <w:rsid w:val="00E73D53"/>
    <w:rsid w:val="00E7484F"/>
    <w:rsid w:val="00E75111"/>
    <w:rsid w:val="00E77296"/>
    <w:rsid w:val="00E84D84"/>
    <w:rsid w:val="00E85315"/>
    <w:rsid w:val="00E86327"/>
    <w:rsid w:val="00E87527"/>
    <w:rsid w:val="00E87EF7"/>
    <w:rsid w:val="00E93763"/>
    <w:rsid w:val="00E9414F"/>
    <w:rsid w:val="00E96C4C"/>
    <w:rsid w:val="00EA2AAE"/>
    <w:rsid w:val="00EA2EC0"/>
    <w:rsid w:val="00EA427A"/>
    <w:rsid w:val="00EA4F5F"/>
    <w:rsid w:val="00EA723B"/>
    <w:rsid w:val="00EB527A"/>
    <w:rsid w:val="00EB556E"/>
    <w:rsid w:val="00EB6350"/>
    <w:rsid w:val="00EB687A"/>
    <w:rsid w:val="00EC2099"/>
    <w:rsid w:val="00EC2F62"/>
    <w:rsid w:val="00EC62EB"/>
    <w:rsid w:val="00EC6E9F"/>
    <w:rsid w:val="00ED1575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36C3"/>
    <w:rsid w:val="00EE4453"/>
    <w:rsid w:val="00EE47B1"/>
    <w:rsid w:val="00EE5FCE"/>
    <w:rsid w:val="00EE6BBD"/>
    <w:rsid w:val="00EE6E1E"/>
    <w:rsid w:val="00EE705F"/>
    <w:rsid w:val="00EF1462"/>
    <w:rsid w:val="00EF54FD"/>
    <w:rsid w:val="00F07F0D"/>
    <w:rsid w:val="00F104F3"/>
    <w:rsid w:val="00F13112"/>
    <w:rsid w:val="00F16FE6"/>
    <w:rsid w:val="00F238BD"/>
    <w:rsid w:val="00F24992"/>
    <w:rsid w:val="00F3120E"/>
    <w:rsid w:val="00F32F2F"/>
    <w:rsid w:val="00F33F3F"/>
    <w:rsid w:val="00F35BDD"/>
    <w:rsid w:val="00F35EF0"/>
    <w:rsid w:val="00F3781F"/>
    <w:rsid w:val="00F403FD"/>
    <w:rsid w:val="00F41E72"/>
    <w:rsid w:val="00F433E4"/>
    <w:rsid w:val="00F45BDF"/>
    <w:rsid w:val="00F50300"/>
    <w:rsid w:val="00F5084A"/>
    <w:rsid w:val="00F50AF5"/>
    <w:rsid w:val="00F50CB1"/>
    <w:rsid w:val="00F51AFB"/>
    <w:rsid w:val="00F5414B"/>
    <w:rsid w:val="00F56E39"/>
    <w:rsid w:val="00F57142"/>
    <w:rsid w:val="00F623E9"/>
    <w:rsid w:val="00F63951"/>
    <w:rsid w:val="00F63C86"/>
    <w:rsid w:val="00F702D3"/>
    <w:rsid w:val="00F766BE"/>
    <w:rsid w:val="00F76714"/>
    <w:rsid w:val="00F77EB9"/>
    <w:rsid w:val="00F80635"/>
    <w:rsid w:val="00F8115F"/>
    <w:rsid w:val="00F815D1"/>
    <w:rsid w:val="00F81E7E"/>
    <w:rsid w:val="00F81F0F"/>
    <w:rsid w:val="00F825F4"/>
    <w:rsid w:val="00F84706"/>
    <w:rsid w:val="00F92AA1"/>
    <w:rsid w:val="00F932DE"/>
    <w:rsid w:val="00F963DD"/>
    <w:rsid w:val="00F9641A"/>
    <w:rsid w:val="00F97004"/>
    <w:rsid w:val="00FA2045"/>
    <w:rsid w:val="00FA62E3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4922"/>
    <w:rsid w:val="00FD6461"/>
    <w:rsid w:val="00FD7603"/>
    <w:rsid w:val="00FE0281"/>
    <w:rsid w:val="00FE5E63"/>
    <w:rsid w:val="00FE7083"/>
    <w:rsid w:val="00FF019F"/>
    <w:rsid w:val="00FF1B2A"/>
    <w:rsid w:val="00FF2160"/>
    <w:rsid w:val="00FF2EEA"/>
    <w:rsid w:val="00FF30DE"/>
    <w:rsid w:val="00FF5FC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uiPriority w:val="99"/>
    <w:rsid w:val="0084610C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84610C"/>
  </w:style>
  <w:style w:type="character" w:customStyle="1" w:styleId="ab">
    <w:name w:val="批注文字 字符"/>
    <w:link w:val="aa"/>
    <w:uiPriority w:val="99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uiPriority w:val="9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UnresolvedMention1">
    <w:name w:val="Unresolved Mention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">
    <w:name w:val="EndNote Bibliography"/>
    <w:basedOn w:val="a"/>
    <w:link w:val="EndNoteBibliographyChar"/>
    <w:rsid w:val="00847583"/>
    <w:pPr>
      <w:widowControl/>
      <w:autoSpaceDE/>
      <w:autoSpaceDN/>
      <w:adjustRightInd/>
      <w:spacing w:after="160"/>
      <w:jc w:val="left"/>
    </w:pPr>
    <w:rPr>
      <w:rFonts w:eastAsiaTheme="minorHAnsi"/>
      <w:noProof/>
      <w:color w:val="auto"/>
      <w:sz w:val="22"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847583"/>
    <w:rPr>
      <w:rFonts w:ascii="Calibri" w:eastAsiaTheme="minorHAnsi" w:hAnsi="Calibri" w:cs="Calibri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B0B5F-B6B9-4BDC-9002-911A9762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4284</Words>
  <Characters>24424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28651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2013-05-29T14:32:00Z</cp:lastPrinted>
  <dcterms:created xsi:type="dcterms:W3CDTF">2019-02-24T06:10:00Z</dcterms:created>
  <dcterms:modified xsi:type="dcterms:W3CDTF">2019-02-26T07:06:00Z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