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3EC78ADA"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A3807">
        <w:rPr>
          <w:rFonts w:ascii="Helvetica" w:hAnsi="Helvetica" w:cs="Arial"/>
          <w:b/>
          <w:i w:val="0"/>
          <w:sz w:val="22"/>
          <w:szCs w:val="22"/>
        </w:rPr>
        <w:t>59620</w:t>
      </w:r>
    </w:p>
    <w:p w14:paraId="15210DC1" w14:textId="3F50B70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A3807">
        <w:rPr>
          <w:rFonts w:ascii="Helvetica" w:hAnsi="Helvetica" w:cs="Arial"/>
          <w:b/>
          <w:i w:val="0"/>
          <w:sz w:val="22"/>
          <w:szCs w:val="22"/>
        </w:rPr>
        <w:t xml:space="preserve"> Melissa Ceo</w:t>
      </w:r>
    </w:p>
    <w:p w14:paraId="4D95A311" w14:textId="4D2B4A08" w:rsidR="00BA3807" w:rsidRPr="00BA3807" w:rsidRDefault="00DC058D" w:rsidP="00BA3807">
      <w:pPr>
        <w:rPr>
          <w:rFonts w:ascii="Helvetica" w:hAnsi="Helvetica" w:cs="Arial"/>
          <w:b/>
          <w:sz w:val="22"/>
          <w:szCs w:val="22"/>
        </w:rPr>
      </w:pPr>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BA3807">
        <w:rPr>
          <w:rFonts w:ascii="Helvetica" w:hAnsi="Helvetica" w:cs="Arial"/>
          <w:b/>
          <w:i/>
          <w:sz w:val="22"/>
          <w:szCs w:val="22"/>
        </w:rPr>
        <w:t xml:space="preserve"> </w:t>
      </w:r>
      <w:hyperlink r:id="rId9" w:history="1">
        <w:r w:rsidR="00BA3807" w:rsidRPr="007749C1">
          <w:rPr>
            <w:rStyle w:val="Hyperlink"/>
            <w:rFonts w:ascii="Helvetica" w:hAnsi="Helvetica"/>
            <w:b/>
            <w:sz w:val="22"/>
            <w:szCs w:val="22"/>
          </w:rPr>
          <w:t>http://www.jove.com/files_upload.php?src=18184148</w:t>
        </w:r>
      </w:hyperlink>
    </w:p>
    <w:p w14:paraId="441F19EB" w14:textId="168B750C"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4726AD02" w14:textId="77777777" w:rsidR="00BA3807" w:rsidRPr="00431132" w:rsidRDefault="00FA1A9D" w:rsidP="00BA3807">
      <w:pPr>
        <w:rPr>
          <w:rFonts w:asciiTheme="minorHAnsi" w:hAnsiTheme="minorHAnsi" w:cstheme="minorHAnsi"/>
          <w:color w:val="000000" w:themeColor="text1"/>
        </w:rPr>
      </w:pPr>
      <w:r w:rsidRPr="00F95819">
        <w:rPr>
          <w:rFonts w:ascii="Helvetica" w:hAnsi="Helvetica" w:cs="Arial"/>
          <w:b/>
          <w:sz w:val="28"/>
          <w:szCs w:val="28"/>
        </w:rPr>
        <w:t xml:space="preserve">Title: </w:t>
      </w:r>
      <w:r w:rsidR="00BA3807" w:rsidRPr="00BA3807">
        <w:rPr>
          <w:rFonts w:ascii="Helvetica" w:hAnsi="Helvetica" w:cs="Arial"/>
          <w:b/>
          <w:sz w:val="28"/>
          <w:szCs w:val="28"/>
        </w:rPr>
        <w:t>Synthesis of Terpolymers at Mild Temperatures Using Dynamic Sulfur Bonds in Poly(S-Divinylbenzene)</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0B6AC7D9" w14:textId="65A0D97E" w:rsidR="00BA3807" w:rsidRDefault="00FA1A9D" w:rsidP="00BA3807">
      <w:pPr>
        <w:rPr>
          <w:rFonts w:asciiTheme="minorHAnsi" w:hAnsiTheme="minorHAnsi" w:cstheme="minorHAnsi"/>
          <w:bCs/>
          <w:color w:val="000000" w:themeColor="text1"/>
        </w:rPr>
      </w:pPr>
      <w:r w:rsidRPr="00F95819">
        <w:rPr>
          <w:rFonts w:ascii="Helvetica" w:hAnsi="Helvetica" w:cs="Arial"/>
          <w:b/>
          <w:sz w:val="28"/>
          <w:szCs w:val="28"/>
        </w:rPr>
        <w:t xml:space="preserve">Authors and Affiliations: </w:t>
      </w:r>
      <w:r w:rsidR="00BA3807" w:rsidRPr="00BA3807">
        <w:rPr>
          <w:rFonts w:ascii="Helvetica" w:hAnsi="Helvetica" w:cs="Arial"/>
          <w:b/>
          <w:sz w:val="28"/>
          <w:szCs w:val="28"/>
        </w:rPr>
        <w:t>Clayton R Westerman, Princess M Walker, Courtney L Jenkins</w:t>
      </w:r>
      <w:r w:rsidR="00BA3807">
        <w:rPr>
          <w:rFonts w:asciiTheme="minorHAnsi" w:hAnsiTheme="minorHAnsi" w:cstheme="minorHAnsi"/>
          <w:bCs/>
          <w:color w:val="000000" w:themeColor="text1"/>
        </w:rPr>
        <w:t xml:space="preserve"> </w:t>
      </w:r>
    </w:p>
    <w:p w14:paraId="7B659768" w14:textId="32607102" w:rsidR="00FA1A9D" w:rsidRPr="00F95819" w:rsidRDefault="00FA1A9D" w:rsidP="00FA1A9D">
      <w:pPr>
        <w:pStyle w:val="CM10"/>
        <w:outlineLvl w:val="0"/>
        <w:rPr>
          <w:rFonts w:ascii="Helvetica" w:hAnsi="Helvetica"/>
          <w:b/>
          <w:sz w:val="28"/>
          <w:szCs w:val="28"/>
        </w:rPr>
      </w:pPr>
    </w:p>
    <w:p w14:paraId="4979C3A5" w14:textId="4A7CA239" w:rsidR="00BA3807" w:rsidRPr="00BA3807" w:rsidRDefault="00BA3807" w:rsidP="00BA3807">
      <w:pPr>
        <w:pStyle w:val="Default"/>
        <w:rPr>
          <w:rFonts w:ascii="Helvetica" w:hAnsi="Helvetica" w:cs="Arial"/>
          <w:bCs/>
          <w:sz w:val="28"/>
          <w:szCs w:val="28"/>
        </w:rPr>
      </w:pPr>
      <w:r w:rsidRPr="00BA3807">
        <w:rPr>
          <w:rFonts w:ascii="Helvetica" w:hAnsi="Helvetica" w:cs="Arial"/>
          <w:bCs/>
          <w:sz w:val="28"/>
          <w:szCs w:val="28"/>
        </w:rPr>
        <w:t>Department of Chemistry, Ball State University</w:t>
      </w:r>
    </w:p>
    <w:p w14:paraId="7DCA790C" w14:textId="77777777" w:rsidR="00FA1A9D" w:rsidRPr="00F95819" w:rsidRDefault="00FA1A9D" w:rsidP="00FA1A9D">
      <w:pPr>
        <w:pStyle w:val="Default"/>
        <w:rPr>
          <w:rFonts w:ascii="Helvetica" w:hAnsi="Helvetica" w:cs="Arial"/>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A23E558" w14:textId="77777777" w:rsidR="00BA3807" w:rsidRPr="00BA3807" w:rsidRDefault="00BA3807" w:rsidP="00BA3807">
      <w:pPr>
        <w:outlineLvl w:val="0"/>
        <w:rPr>
          <w:rFonts w:ascii="Helvetica" w:hAnsi="Helvetica" w:cs="Arial"/>
          <w:sz w:val="22"/>
          <w:szCs w:val="22"/>
        </w:rPr>
      </w:pPr>
      <w:r w:rsidRPr="00BA3807">
        <w:rPr>
          <w:rFonts w:ascii="Helvetica" w:hAnsi="Helvetica" w:cs="Arial"/>
          <w:sz w:val="22"/>
          <w:szCs w:val="22"/>
        </w:rPr>
        <w:t>Courtney L Jenkins</w:t>
      </w:r>
    </w:p>
    <w:p w14:paraId="02AACCF9" w14:textId="360765DD" w:rsidR="00FA1A9D" w:rsidRPr="00BA3807" w:rsidRDefault="00110D40" w:rsidP="00BA3807">
      <w:pPr>
        <w:outlineLvl w:val="0"/>
        <w:rPr>
          <w:rFonts w:ascii="Helvetica" w:hAnsi="Helvetica" w:cs="Arial"/>
          <w:sz w:val="22"/>
          <w:szCs w:val="22"/>
        </w:rPr>
      </w:pPr>
      <w:hyperlink r:id="rId10" w:history="1">
        <w:r w:rsidR="00BA3807" w:rsidRPr="007749C1">
          <w:rPr>
            <w:rStyle w:val="Hyperlink"/>
            <w:rFonts w:ascii="Helvetica" w:hAnsi="Helvetica" w:cs="Arial"/>
            <w:sz w:val="22"/>
            <w:szCs w:val="22"/>
          </w:rPr>
          <w:t>cljenkins@bsu.edu</w:t>
        </w:r>
      </w:hyperlink>
      <w:r w:rsidR="00BA3807">
        <w:rPr>
          <w:rFonts w:ascii="Helvetica" w:hAnsi="Helvetica" w:cs="Arial"/>
          <w:sz w:val="22"/>
          <w:szCs w:val="22"/>
        </w:rPr>
        <w:t xml:space="preserve"> </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66DB8623" w:rsidR="003B5E26" w:rsidRPr="00BA3807" w:rsidRDefault="00110D40" w:rsidP="009A0E7C">
      <w:pPr>
        <w:outlineLvl w:val="0"/>
        <w:rPr>
          <w:rStyle w:val="Hyperlink"/>
          <w:rFonts w:ascii="Helvetica" w:hAnsi="Helvetica"/>
          <w:sz w:val="22"/>
          <w:szCs w:val="22"/>
        </w:rPr>
      </w:pPr>
      <w:hyperlink r:id="rId11" w:history="1">
        <w:r w:rsidR="00BA3807" w:rsidRPr="00BA3807">
          <w:rPr>
            <w:rStyle w:val="Hyperlink"/>
            <w:rFonts w:ascii="Helvetica" w:hAnsi="Helvetica" w:cs="Arial"/>
            <w:sz w:val="22"/>
            <w:szCs w:val="22"/>
          </w:rPr>
          <w:t>westerc@purdue.edu</w:t>
        </w:r>
      </w:hyperlink>
    </w:p>
    <w:p w14:paraId="59F1FB5E" w14:textId="0EB5E773" w:rsidR="00BA3807" w:rsidRPr="00BA3807" w:rsidRDefault="00BA3807" w:rsidP="009A0E7C">
      <w:pPr>
        <w:outlineLvl w:val="0"/>
        <w:rPr>
          <w:rStyle w:val="Hyperlink"/>
        </w:rPr>
      </w:pPr>
      <w:r w:rsidRPr="00BA3807">
        <w:rPr>
          <w:rStyle w:val="Hyperlink"/>
          <w:rFonts w:ascii="Helvetica" w:hAnsi="Helvetica"/>
          <w:sz w:val="22"/>
          <w:szCs w:val="22"/>
        </w:rPr>
        <w:t>pmwalker@bsu.edu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64C43EC4" w:rsidR="00277C90" w:rsidRPr="001B56E4"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73DC82CD" w:rsidR="00FA1A9D" w:rsidRPr="00BA3807" w:rsidRDefault="00FA1A9D" w:rsidP="00BA380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Pr>
          <w:rFonts w:ascii="Helvetica" w:hAnsi="Helvetica"/>
          <w:b/>
          <w:sz w:val="22"/>
        </w:rPr>
        <w:t xml:space="preserve"> </w:t>
      </w:r>
      <w:r w:rsidR="00BA3807" w:rsidRPr="00BA3807">
        <w:rPr>
          <w:rFonts w:ascii="Helvetica" w:hAnsi="Helvetica"/>
          <w:sz w:val="22"/>
        </w:rPr>
        <w:t>N</w:t>
      </w:r>
    </w:p>
    <w:p w14:paraId="142BA829" w14:textId="766DF832" w:rsidR="00FA1A9D" w:rsidRDefault="00FA1A9D" w:rsidP="00BA3807">
      <w:pPr>
        <w:spacing w:before="120"/>
        <w:rPr>
          <w:rFonts w:ascii="Helvetica" w:hAnsi="Helvetica"/>
          <w:sz w:val="22"/>
        </w:rPr>
      </w:pPr>
      <w:r>
        <w:rPr>
          <w:rFonts w:ascii="Helvetica" w:hAnsi="Helvetica"/>
          <w:b/>
          <w:sz w:val="22"/>
        </w:rPr>
        <w:t xml:space="preserve">2. </w:t>
      </w:r>
      <w:r w:rsidRPr="00E24898">
        <w:rPr>
          <w:rFonts w:ascii="Helvetica" w:hAnsi="Helvetica"/>
          <w:sz w:val="22"/>
        </w:rPr>
        <w:t>Does your protocol include software usage?</w:t>
      </w:r>
      <w:r w:rsidR="00BA3807">
        <w:rPr>
          <w:rFonts w:ascii="Helvetica" w:hAnsi="Helvetica"/>
          <w:sz w:val="22"/>
        </w:rPr>
        <w:t xml:space="preserve"> N</w:t>
      </w:r>
    </w:p>
    <w:p w14:paraId="48F690E3" w14:textId="459818DB" w:rsidR="00FE43DF"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2BE18104" w14:textId="74DBEA0B" w:rsidR="00AE2C95" w:rsidRPr="00E503D4" w:rsidRDefault="00C97DC6" w:rsidP="00FE43DF">
      <w:pPr>
        <w:spacing w:before="120"/>
        <w:rPr>
          <w:rFonts w:ascii="Helvetica" w:hAnsi="Helvetica"/>
          <w:sz w:val="22"/>
        </w:rPr>
      </w:pPr>
      <w:r w:rsidRPr="00E503D4">
        <w:rPr>
          <w:rFonts w:ascii="Helvetica" w:hAnsi="Helvetica"/>
          <w:sz w:val="22"/>
        </w:rPr>
        <w:t xml:space="preserve">Step 2.2: Viewing the first 2 minutes of the polymer synthesis </w:t>
      </w:r>
      <w:r w:rsidR="00AE2C95">
        <w:rPr>
          <w:rFonts w:ascii="Helvetica" w:hAnsi="Helvetica"/>
          <w:sz w:val="22"/>
        </w:rPr>
        <w:t>is</w:t>
      </w:r>
      <w:r w:rsidRPr="00E503D4">
        <w:rPr>
          <w:rFonts w:ascii="Helvetica" w:hAnsi="Helvetica"/>
          <w:sz w:val="22"/>
        </w:rPr>
        <w:t xml:space="preserve"> important. There is a rapid color change during this time frame.  </w:t>
      </w:r>
    </w:p>
    <w:p w14:paraId="7C93F5A7" w14:textId="1B90359E" w:rsidR="00C97DC6" w:rsidRPr="00E503D4" w:rsidRDefault="00E503D4" w:rsidP="00AE2C95">
      <w:pPr>
        <w:spacing w:before="120"/>
        <w:rPr>
          <w:rFonts w:ascii="Helvetica" w:hAnsi="Helvetica"/>
          <w:sz w:val="22"/>
        </w:rPr>
      </w:pPr>
      <w:r w:rsidRPr="00E503D4">
        <w:rPr>
          <w:rFonts w:ascii="Helvetica" w:hAnsi="Helvetica"/>
          <w:sz w:val="22"/>
        </w:rPr>
        <w:t xml:space="preserve">Step </w:t>
      </w:r>
      <w:r w:rsidR="00A86DBE" w:rsidRPr="00E503D4">
        <w:rPr>
          <w:rFonts w:ascii="Helvetica" w:hAnsi="Helvetica"/>
          <w:sz w:val="22"/>
        </w:rPr>
        <w:t>2.3.3</w:t>
      </w:r>
      <w:r w:rsidRPr="00E503D4">
        <w:rPr>
          <w:rFonts w:ascii="Helvetica" w:hAnsi="Helvetica"/>
          <w:sz w:val="22"/>
        </w:rPr>
        <w:t>:</w:t>
      </w:r>
      <w:r w:rsidR="00A86DBE" w:rsidRPr="00E503D4">
        <w:rPr>
          <w:rFonts w:ascii="Helvetica" w:hAnsi="Helvetica"/>
          <w:sz w:val="22"/>
        </w:rPr>
        <w:t xml:space="preserve"> </w:t>
      </w:r>
      <w:r w:rsidR="00C97DC6" w:rsidRPr="00E503D4">
        <w:rPr>
          <w:rFonts w:ascii="Helvetica" w:hAnsi="Helvetica"/>
          <w:sz w:val="22"/>
        </w:rPr>
        <w:t>Viewing the differences in the polymers formed with different S ratios.</w:t>
      </w:r>
    </w:p>
    <w:p w14:paraId="7D0DD699" w14:textId="19BD90D0" w:rsidR="00C97DC6" w:rsidRPr="00E503D4" w:rsidRDefault="00015EED" w:rsidP="00C97DC6">
      <w:pPr>
        <w:spacing w:before="120"/>
        <w:rPr>
          <w:rFonts w:ascii="Helvetica" w:hAnsi="Helvetica"/>
          <w:sz w:val="22"/>
        </w:rPr>
      </w:pPr>
      <w:r w:rsidRPr="00E503D4">
        <w:rPr>
          <w:rFonts w:ascii="Helvetica" w:hAnsi="Helvetica"/>
          <w:sz w:val="22"/>
        </w:rPr>
        <w:t>Step 3.</w:t>
      </w:r>
      <w:r w:rsidR="00F15C04">
        <w:rPr>
          <w:rFonts w:ascii="Helvetica" w:hAnsi="Helvetica"/>
          <w:sz w:val="22"/>
        </w:rPr>
        <w:t>5</w:t>
      </w:r>
      <w:r w:rsidRPr="00E503D4">
        <w:rPr>
          <w:rFonts w:ascii="Helvetica" w:hAnsi="Helvetica"/>
          <w:sz w:val="22"/>
        </w:rPr>
        <w:t>.2</w:t>
      </w:r>
      <w:r w:rsidR="00FE43DF">
        <w:rPr>
          <w:rFonts w:ascii="Helvetica" w:hAnsi="Helvetica"/>
          <w:sz w:val="22"/>
        </w:rPr>
        <w:t>:</w:t>
      </w:r>
      <w:r w:rsidR="00C97DC6" w:rsidRPr="00E503D4">
        <w:rPr>
          <w:rFonts w:ascii="Helvetica" w:hAnsi="Helvetica"/>
          <w:sz w:val="22"/>
        </w:rPr>
        <w:t xml:space="preserve"> Showing the effects of poly(S-</w:t>
      </w:r>
      <w:r w:rsidR="008051B9">
        <w:rPr>
          <w:rFonts w:ascii="Helvetica" w:hAnsi="Helvetica"/>
          <w:sz w:val="22"/>
        </w:rPr>
        <w:t>divinylbenzene</w:t>
      </w:r>
      <w:r w:rsidR="00C97DC6" w:rsidRPr="00E503D4">
        <w:rPr>
          <w:rFonts w:ascii="Helvetica" w:hAnsi="Helvetica"/>
          <w:sz w:val="22"/>
        </w:rPr>
        <w:t xml:space="preserve">) with and without </w:t>
      </w:r>
      <w:r w:rsidR="008051B9" w:rsidRPr="0073615D">
        <w:rPr>
          <w:rFonts w:ascii="Helvetica" w:hAnsi="Helvetica" w:cs="Arial"/>
          <w:sz w:val="22"/>
          <w:szCs w:val="22"/>
        </w:rPr>
        <w:t>dimethylformamide</w:t>
      </w:r>
      <w:r w:rsidR="00C97DC6" w:rsidRPr="00E503D4">
        <w:rPr>
          <w:rFonts w:ascii="Helvetica" w:hAnsi="Helvetica"/>
          <w:sz w:val="22"/>
        </w:rPr>
        <w:t xml:space="preserve"> for maleimide addition.</w:t>
      </w:r>
    </w:p>
    <w:p w14:paraId="552EBCDF" w14:textId="17F91064" w:rsidR="00015EED" w:rsidRDefault="00015EED" w:rsidP="00C97DC6">
      <w:pPr>
        <w:spacing w:before="120"/>
        <w:rPr>
          <w:rFonts w:ascii="Helvetica" w:hAnsi="Helvetica"/>
          <w:sz w:val="22"/>
        </w:rPr>
      </w:pPr>
      <w:r w:rsidRPr="00E503D4">
        <w:rPr>
          <w:rFonts w:ascii="Helvetica" w:hAnsi="Helvetica"/>
          <w:sz w:val="22"/>
        </w:rPr>
        <w:t>Step 4.</w:t>
      </w:r>
      <w:r w:rsidR="005F1535">
        <w:rPr>
          <w:rFonts w:ascii="Helvetica" w:hAnsi="Helvetica"/>
          <w:sz w:val="22"/>
        </w:rPr>
        <w:t>1</w:t>
      </w:r>
      <w:r w:rsidR="00FE43DF">
        <w:rPr>
          <w:rFonts w:ascii="Helvetica" w:hAnsi="Helvetica"/>
          <w:sz w:val="22"/>
        </w:rPr>
        <w:t>:</w:t>
      </w:r>
      <w:r w:rsidRPr="00E503D4">
        <w:rPr>
          <w:rFonts w:ascii="Helvetica" w:hAnsi="Helvetica"/>
          <w:sz w:val="22"/>
        </w:rPr>
        <w:t xml:space="preserve"> The controls using elemental sulfur rather than prepolymer look very different than the samples that contain prepolymer. It would be helpful to show these samples after they have reacted. We can make them in advance so that the final products can be filmed.</w:t>
      </w:r>
    </w:p>
    <w:p w14:paraId="6A07BA3C" w14:textId="23320D27" w:rsidR="00B57121"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00B57121">
        <w:rPr>
          <w:rFonts w:ascii="Helvetica" w:hAnsi="Helvetica"/>
          <w:sz w:val="22"/>
        </w:rPr>
        <w:t xml:space="preserve">All steps can be completed with relative ease. No single step stands out among the others. </w:t>
      </w:r>
    </w:p>
    <w:p w14:paraId="40A01E6F" w14:textId="0727A04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00BA3807">
        <w:rPr>
          <w:rFonts w:ascii="Helvetica" w:hAnsi="Helvetica"/>
          <w:sz w:val="22"/>
          <w:szCs w:val="22"/>
        </w:rPr>
        <w:t xml:space="preserve"> 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3"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1C6F8F83"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E503D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24B52600" w14:textId="33AE8FEC" w:rsidR="00336C61" w:rsidRPr="007478C2" w:rsidRDefault="00C76BFD" w:rsidP="00E503D4">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Courtney Jenkins</w:t>
      </w:r>
      <w:r w:rsidR="000D35D9" w:rsidRPr="005F1535">
        <w:rPr>
          <w:rFonts w:ascii="Helvetica" w:hAnsi="Helvetica" w:cs="Arial"/>
          <w:b/>
          <w:sz w:val="22"/>
          <w:szCs w:val="22"/>
        </w:rPr>
        <w:t>:</w:t>
      </w:r>
      <w:r w:rsidR="000D35D9" w:rsidRPr="00511F52">
        <w:rPr>
          <w:rFonts w:ascii="Helvetica" w:hAnsi="Helvetica" w:cs="Arial"/>
          <w:sz w:val="22"/>
          <w:szCs w:val="22"/>
        </w:rPr>
        <w:t xml:space="preserve"> </w:t>
      </w:r>
      <w:r w:rsidR="006908EA" w:rsidRPr="006908EA">
        <w:rPr>
          <w:rFonts w:ascii="Helvetica" w:hAnsi="Helvetica" w:cs="Helvetica"/>
          <w:color w:val="000000" w:themeColor="text1"/>
          <w:sz w:val="22"/>
          <w:szCs w:val="22"/>
        </w:rPr>
        <w:t xml:space="preserve">We have developed a method to initiate polymerization using dynamic sulfur bonds in poly(S-divinylbenzene) at 90 </w:t>
      </w:r>
      <w:r w:rsidR="00E503D4">
        <w:rPr>
          <w:rFonts w:ascii="Helvetica" w:hAnsi="Helvetica" w:cs="Helvetica"/>
          <w:color w:val="000000" w:themeColor="text1"/>
          <w:sz w:val="22"/>
          <w:szCs w:val="22"/>
        </w:rPr>
        <w:t>degrees Celsius</w:t>
      </w:r>
      <w:r w:rsidR="00EA4AC7">
        <w:rPr>
          <w:rFonts w:ascii="Helvetica" w:hAnsi="Helvetica" w:cs="Helvetica"/>
          <w:color w:val="000000" w:themeColor="text1"/>
          <w:sz w:val="22"/>
          <w:szCs w:val="22"/>
        </w:rPr>
        <w:t xml:space="preserve"> </w:t>
      </w:r>
      <w:r w:rsidR="00EA4AC7" w:rsidRPr="006908EA">
        <w:rPr>
          <w:rFonts w:ascii="Helvetica" w:hAnsi="Helvetica" w:cs="Helvetica"/>
          <w:color w:val="000000" w:themeColor="text1"/>
          <w:sz w:val="22"/>
          <w:szCs w:val="22"/>
        </w:rPr>
        <w:t>without using solvents</w:t>
      </w:r>
      <w:r w:rsidR="006908EA">
        <w:rPr>
          <w:rFonts w:ascii="Helvetica" w:hAnsi="Helvetica" w:cs="Helvetica"/>
          <w:color w:val="000000" w:themeColor="text1"/>
          <w:sz w:val="22"/>
          <w:szCs w:val="22"/>
        </w:rPr>
        <w:t>. This is substantially lower than traditional inverse vulcanization</w:t>
      </w:r>
      <w:r w:rsidR="00AE2C95">
        <w:rPr>
          <w:rFonts w:ascii="Helvetica" w:hAnsi="Helvetica" w:cs="Helvetica"/>
          <w:color w:val="000000" w:themeColor="text1"/>
          <w:sz w:val="22"/>
          <w:szCs w:val="22"/>
        </w:rPr>
        <w:t>,</w:t>
      </w:r>
      <w:r w:rsidR="006908EA">
        <w:rPr>
          <w:rFonts w:ascii="Helvetica" w:hAnsi="Helvetica" w:cs="Helvetica"/>
          <w:color w:val="000000" w:themeColor="text1"/>
          <w:sz w:val="22"/>
          <w:szCs w:val="22"/>
        </w:rPr>
        <w:t xml:space="preserve"> which requires temperatures above </w:t>
      </w:r>
      <w:r w:rsidR="006908EA" w:rsidRPr="006908EA">
        <w:rPr>
          <w:rFonts w:ascii="Helvetica" w:hAnsi="Helvetica" w:cs="Helvetica"/>
          <w:sz w:val="22"/>
          <w:szCs w:val="22"/>
        </w:rPr>
        <w:t>160</w:t>
      </w:r>
      <w:r w:rsidR="006908EA" w:rsidRPr="006908EA">
        <w:rPr>
          <w:rFonts w:ascii="Helvetica" w:hAnsi="Helvetica" w:cs="Arial"/>
          <w:sz w:val="22"/>
          <w:szCs w:val="22"/>
        </w:rPr>
        <w:t xml:space="preserve"> </w:t>
      </w:r>
      <w:r w:rsidR="00E503D4">
        <w:rPr>
          <w:rFonts w:ascii="Helvetica" w:hAnsi="Helvetica" w:cs="Helvetica"/>
          <w:sz w:val="22"/>
          <w:szCs w:val="22"/>
        </w:rPr>
        <w:t>degrees Celsius</w:t>
      </w:r>
      <w:r w:rsidR="007478C2">
        <w:rPr>
          <w:rFonts w:ascii="Helvetica" w:hAnsi="Helvetica" w:cs="Helvetica"/>
          <w:sz w:val="22"/>
          <w:szCs w:val="22"/>
        </w:rPr>
        <w:t xml:space="preserve"> </w:t>
      </w:r>
      <w:r w:rsidR="007478C2" w:rsidRPr="007478C2">
        <w:rPr>
          <w:rFonts w:ascii="Helvetica" w:hAnsi="Helvetica" w:cs="Helvetica"/>
          <w:b/>
          <w:sz w:val="22"/>
          <w:szCs w:val="22"/>
        </w:rPr>
        <w:t>[1]</w:t>
      </w:r>
      <w:r w:rsidR="006908EA" w:rsidRPr="006908EA">
        <w:rPr>
          <w:rFonts w:ascii="Helvetica" w:hAnsi="Helvetica" w:cs="Helvetica"/>
          <w:color w:val="000000" w:themeColor="text1"/>
          <w:sz w:val="22"/>
          <w:szCs w:val="22"/>
        </w:rPr>
        <w:t xml:space="preserve">. </w:t>
      </w:r>
    </w:p>
    <w:p w14:paraId="538A0437" w14:textId="77777777" w:rsidR="007478C2" w:rsidRPr="007478C2" w:rsidRDefault="007478C2" w:rsidP="007478C2">
      <w:pPr>
        <w:pStyle w:val="ListParagraph"/>
        <w:ind w:left="1350"/>
        <w:outlineLvl w:val="0"/>
        <w:rPr>
          <w:rFonts w:ascii="Helvetica" w:hAnsi="Helvetica" w:cs="Arial"/>
          <w:sz w:val="22"/>
          <w:szCs w:val="22"/>
        </w:rPr>
      </w:pPr>
    </w:p>
    <w:p w14:paraId="2847B893" w14:textId="7A90F2A1" w:rsidR="007478C2" w:rsidRPr="007478C2" w:rsidRDefault="007478C2" w:rsidP="007478C2">
      <w:pPr>
        <w:pStyle w:val="ListParagraph"/>
        <w:numPr>
          <w:ilvl w:val="2"/>
          <w:numId w:val="9"/>
        </w:numPr>
        <w:rPr>
          <w:rFonts w:ascii="Helvetica" w:hAnsi="Helvetica" w:cs="Arial"/>
          <w:sz w:val="22"/>
          <w:szCs w:val="22"/>
        </w:rPr>
      </w:pPr>
      <w:r>
        <w:rPr>
          <w:rFonts w:ascii="Helvetica" w:hAnsi="Helvetica" w:cs="Arial"/>
          <w:bCs/>
          <w:sz w:val="22"/>
          <w:szCs w:val="22"/>
        </w:rPr>
        <w:t>INTERVIEW: Courtney Jenkins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547FA271" w14:textId="162B906C" w:rsidR="00336C61" w:rsidRPr="007478C2" w:rsidRDefault="00C76BFD" w:rsidP="00E6323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Courtney Jenkins</w:t>
      </w:r>
      <w:r w:rsidR="000D35D9" w:rsidRPr="005F1535">
        <w:rPr>
          <w:rFonts w:ascii="Helvetica" w:hAnsi="Helvetica" w:cs="Arial"/>
          <w:b/>
          <w:sz w:val="22"/>
          <w:szCs w:val="22"/>
        </w:rPr>
        <w:t>:</w:t>
      </w:r>
      <w:r w:rsidR="000D35D9" w:rsidRPr="00511F52">
        <w:rPr>
          <w:rFonts w:ascii="Helvetica" w:hAnsi="Helvetica" w:cs="Arial"/>
          <w:sz w:val="22"/>
          <w:szCs w:val="22"/>
        </w:rPr>
        <w:t xml:space="preserve"> </w:t>
      </w:r>
      <w:r w:rsidR="006908EA" w:rsidRPr="00E63236">
        <w:rPr>
          <w:rFonts w:ascii="Helvetica" w:hAnsi="Helvetica" w:cs="Helvetica"/>
          <w:sz w:val="22"/>
        </w:rPr>
        <w:t>Lowering the polymerization temperature broadens the range of monomers that can be incorporated into polysulfides by inverse vulcanization</w:t>
      </w:r>
      <w:r w:rsidR="00E503D4">
        <w:rPr>
          <w:rFonts w:ascii="Helvetica" w:hAnsi="Helvetica" w:cs="Helvetica"/>
          <w:sz w:val="22"/>
        </w:rPr>
        <w:t>,</w:t>
      </w:r>
      <w:r w:rsidR="006908EA" w:rsidRPr="00E63236">
        <w:rPr>
          <w:rFonts w:ascii="Helvetica" w:hAnsi="Helvetica" w:cs="Helvetica"/>
          <w:sz w:val="22"/>
        </w:rPr>
        <w:t xml:space="preserve"> </w:t>
      </w:r>
      <w:r w:rsidR="00625E68" w:rsidRPr="00E63236">
        <w:rPr>
          <w:rFonts w:ascii="Helvetica" w:hAnsi="Helvetica" w:cs="Helvetica"/>
          <w:sz w:val="22"/>
        </w:rPr>
        <w:t>which</w:t>
      </w:r>
      <w:r w:rsidR="006908EA" w:rsidRPr="00E63236">
        <w:rPr>
          <w:rFonts w:ascii="Helvetica" w:hAnsi="Helvetica" w:cs="Helvetica"/>
          <w:sz w:val="22"/>
        </w:rPr>
        <w:t xml:space="preserve"> expan</w:t>
      </w:r>
      <w:r w:rsidR="00625E68" w:rsidRPr="00E63236">
        <w:rPr>
          <w:rFonts w:ascii="Helvetica" w:hAnsi="Helvetica" w:cs="Helvetica"/>
          <w:sz w:val="22"/>
        </w:rPr>
        <w:t xml:space="preserve">ds </w:t>
      </w:r>
      <w:r w:rsidR="006908EA" w:rsidRPr="00E63236">
        <w:rPr>
          <w:rFonts w:ascii="Helvetica" w:hAnsi="Helvetica" w:cs="Helvetica"/>
          <w:sz w:val="22"/>
        </w:rPr>
        <w:t>the accessible material properties and possible applications</w:t>
      </w:r>
      <w:r w:rsidR="007478C2">
        <w:rPr>
          <w:rFonts w:ascii="Helvetica" w:hAnsi="Helvetica" w:cs="Helvetica"/>
          <w:sz w:val="22"/>
        </w:rPr>
        <w:t xml:space="preserve"> </w:t>
      </w:r>
      <w:r w:rsidR="007478C2" w:rsidRPr="007478C2">
        <w:rPr>
          <w:rFonts w:ascii="Helvetica" w:hAnsi="Helvetica" w:cs="Helvetica"/>
          <w:b/>
          <w:sz w:val="22"/>
        </w:rPr>
        <w:t>[1]</w:t>
      </w:r>
      <w:r w:rsidR="006908EA" w:rsidRPr="00E63236">
        <w:rPr>
          <w:rFonts w:ascii="Helvetica" w:hAnsi="Helvetica" w:cs="Helvetica"/>
          <w:sz w:val="22"/>
        </w:rPr>
        <w:t>.</w:t>
      </w:r>
      <w:r w:rsidR="00E503D4">
        <w:rPr>
          <w:rFonts w:ascii="Helvetica" w:hAnsi="Helvetica" w:cs="Helvetica"/>
          <w:sz w:val="22"/>
        </w:rPr>
        <w:t xml:space="preserve"> </w:t>
      </w:r>
    </w:p>
    <w:p w14:paraId="697705EF" w14:textId="77777777" w:rsidR="007478C2" w:rsidRPr="007478C2" w:rsidRDefault="007478C2" w:rsidP="007478C2">
      <w:pPr>
        <w:pStyle w:val="ListParagraph"/>
        <w:ind w:left="1350"/>
        <w:outlineLvl w:val="0"/>
        <w:rPr>
          <w:rFonts w:ascii="Helvetica" w:hAnsi="Helvetica" w:cs="Arial"/>
          <w:sz w:val="22"/>
          <w:szCs w:val="22"/>
        </w:rPr>
      </w:pPr>
    </w:p>
    <w:p w14:paraId="4607439E" w14:textId="4202334E" w:rsidR="007478C2" w:rsidRPr="007478C2" w:rsidRDefault="007478C2" w:rsidP="007478C2">
      <w:pPr>
        <w:pStyle w:val="ListParagraph"/>
        <w:numPr>
          <w:ilvl w:val="2"/>
          <w:numId w:val="9"/>
        </w:numPr>
        <w:rPr>
          <w:rFonts w:ascii="Helvetica" w:hAnsi="Helvetica" w:cs="Arial"/>
          <w:sz w:val="22"/>
          <w:szCs w:val="22"/>
        </w:rPr>
      </w:pPr>
      <w:r>
        <w:rPr>
          <w:rFonts w:ascii="Helvetica" w:hAnsi="Helvetica" w:cs="Arial"/>
          <w:bCs/>
          <w:sz w:val="22"/>
          <w:szCs w:val="22"/>
        </w:rPr>
        <w:t>INTERVIEW: Courtney Jenkins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2620289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E503D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3489EC34" w14:textId="2001ED5A" w:rsidR="00336C61" w:rsidRDefault="00DA2B70" w:rsidP="00E6323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Clayton Westerman</w:t>
      </w:r>
      <w:r w:rsidR="00DC7D3A" w:rsidRPr="005F1535">
        <w:rPr>
          <w:rFonts w:ascii="Helvetica" w:hAnsi="Helvetica" w:cs="Arial"/>
          <w:b/>
          <w:sz w:val="22"/>
          <w:szCs w:val="22"/>
        </w:rPr>
        <w:t>:</w:t>
      </w:r>
      <w:r w:rsidR="00DC7D3A" w:rsidRPr="00511F52">
        <w:rPr>
          <w:rFonts w:ascii="Helvetica" w:hAnsi="Helvetica" w:cs="Arial"/>
          <w:sz w:val="22"/>
          <w:szCs w:val="22"/>
        </w:rPr>
        <w:t xml:space="preserve"> </w:t>
      </w:r>
      <w:r w:rsidR="00C76BFD">
        <w:rPr>
          <w:rFonts w:ascii="Helvetica" w:hAnsi="Helvetica" w:cs="Arial"/>
          <w:sz w:val="22"/>
          <w:szCs w:val="22"/>
        </w:rPr>
        <w:t xml:space="preserve">Inverse vulcanization has produced polysulfides that have been used in </w:t>
      </w:r>
      <w:r w:rsidR="00AA6B1B">
        <w:rPr>
          <w:rFonts w:ascii="Helvetica" w:hAnsi="Helvetica" w:cs="Arial"/>
          <w:sz w:val="22"/>
          <w:szCs w:val="22"/>
        </w:rPr>
        <w:t>lithium sulfide</w:t>
      </w:r>
      <w:r w:rsidR="00C76BFD">
        <w:rPr>
          <w:rFonts w:ascii="Helvetica" w:hAnsi="Helvetica" w:cs="Arial"/>
          <w:sz w:val="22"/>
          <w:szCs w:val="22"/>
        </w:rPr>
        <w:t xml:space="preserve"> batteries, as </w:t>
      </w:r>
      <w:r w:rsidR="00971E01">
        <w:rPr>
          <w:rFonts w:ascii="Helvetica" w:hAnsi="Helvetica" w:cs="Arial"/>
          <w:sz w:val="22"/>
          <w:szCs w:val="22"/>
        </w:rPr>
        <w:t>infrared</w:t>
      </w:r>
      <w:r w:rsidR="00C76BFD">
        <w:rPr>
          <w:rFonts w:ascii="Helvetica" w:hAnsi="Helvetica" w:cs="Arial"/>
          <w:sz w:val="22"/>
          <w:szCs w:val="22"/>
        </w:rPr>
        <w:t xml:space="preserve"> transparent lenses, as mercury and oil sorbents among other applications. This method would enable the development of new materials and likely additional applications</w:t>
      </w:r>
      <w:r w:rsidR="007478C2">
        <w:rPr>
          <w:rFonts w:ascii="Helvetica" w:hAnsi="Helvetica" w:cs="Arial"/>
          <w:sz w:val="22"/>
          <w:szCs w:val="22"/>
        </w:rPr>
        <w:t xml:space="preserve"> </w:t>
      </w:r>
      <w:r w:rsidR="007478C2" w:rsidRPr="007478C2">
        <w:rPr>
          <w:rFonts w:ascii="Helvetica" w:hAnsi="Helvetica" w:cs="Arial"/>
          <w:b/>
          <w:sz w:val="22"/>
          <w:szCs w:val="22"/>
        </w:rPr>
        <w:t>[1]</w:t>
      </w:r>
      <w:r w:rsidR="00C76BFD">
        <w:rPr>
          <w:rFonts w:ascii="Helvetica" w:hAnsi="Helvetica" w:cs="Arial"/>
          <w:sz w:val="22"/>
          <w:szCs w:val="22"/>
        </w:rPr>
        <w:t>.</w:t>
      </w:r>
    </w:p>
    <w:p w14:paraId="77374FEB" w14:textId="77777777" w:rsidR="007478C2" w:rsidRDefault="007478C2" w:rsidP="00471498">
      <w:pPr>
        <w:pStyle w:val="ListParagraph"/>
        <w:ind w:left="1350"/>
        <w:outlineLvl w:val="0"/>
        <w:rPr>
          <w:rFonts w:ascii="Helvetica" w:hAnsi="Helvetica" w:cs="Arial"/>
          <w:sz w:val="22"/>
          <w:szCs w:val="22"/>
        </w:rPr>
      </w:pPr>
    </w:p>
    <w:p w14:paraId="2050369C" w14:textId="7AD4D283" w:rsidR="007478C2" w:rsidRPr="007478C2" w:rsidRDefault="007478C2" w:rsidP="007478C2">
      <w:pPr>
        <w:pStyle w:val="ListParagraph"/>
        <w:numPr>
          <w:ilvl w:val="2"/>
          <w:numId w:val="9"/>
        </w:numPr>
        <w:rPr>
          <w:rFonts w:ascii="Helvetica" w:hAnsi="Helvetica" w:cs="Arial"/>
          <w:sz w:val="22"/>
          <w:szCs w:val="22"/>
        </w:rPr>
      </w:pPr>
      <w:r>
        <w:rPr>
          <w:rFonts w:ascii="Helvetica" w:hAnsi="Helvetica" w:cs="Arial"/>
          <w:bCs/>
          <w:sz w:val="22"/>
          <w:szCs w:val="22"/>
        </w:rPr>
        <w:t>INTERVIEW: Clayton Westerman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1BCF9472" w14:textId="1634F1EB" w:rsidR="00330F1B" w:rsidRDefault="00DA2B70" w:rsidP="00AA6B1B">
      <w:pPr>
        <w:pStyle w:val="ListParagraph"/>
        <w:numPr>
          <w:ilvl w:val="1"/>
          <w:numId w:val="9"/>
        </w:numPr>
        <w:outlineLvl w:val="0"/>
        <w:rPr>
          <w:rFonts w:ascii="Helvetica" w:hAnsi="Helvetica" w:cs="Arial"/>
          <w:sz w:val="22"/>
          <w:szCs w:val="22"/>
        </w:rPr>
      </w:pPr>
      <w:r w:rsidRPr="00AA6B1B">
        <w:rPr>
          <w:rFonts w:ascii="Helvetica" w:hAnsi="Helvetica" w:cs="Arial"/>
          <w:b/>
          <w:sz w:val="22"/>
          <w:szCs w:val="22"/>
          <w:u w:val="single"/>
        </w:rPr>
        <w:t>Princess Walker</w:t>
      </w:r>
      <w:r w:rsidR="00DC7D3A" w:rsidRPr="005F1535">
        <w:rPr>
          <w:rFonts w:ascii="Helvetica" w:hAnsi="Helvetica" w:cs="Arial"/>
          <w:b/>
          <w:sz w:val="22"/>
          <w:szCs w:val="22"/>
        </w:rPr>
        <w:t>:</w:t>
      </w:r>
      <w:r w:rsidR="00DC7D3A" w:rsidRPr="00AA6B1B">
        <w:rPr>
          <w:rFonts w:ascii="Helvetica" w:hAnsi="Helvetica" w:cs="Arial"/>
          <w:sz w:val="22"/>
          <w:szCs w:val="22"/>
        </w:rPr>
        <w:t xml:space="preserve"> </w:t>
      </w:r>
      <w:r w:rsidRPr="00AA6B1B">
        <w:rPr>
          <w:rFonts w:ascii="Helvetica" w:hAnsi="Helvetica" w:cs="Arial"/>
          <w:sz w:val="22"/>
          <w:szCs w:val="22"/>
        </w:rPr>
        <w:t>One of the key benefits of this method is the relative ease of the synthesis</w:t>
      </w:r>
      <w:r w:rsidR="007478C2">
        <w:rPr>
          <w:rFonts w:ascii="Helvetica" w:hAnsi="Helvetica" w:cs="Arial"/>
          <w:sz w:val="22"/>
          <w:szCs w:val="22"/>
        </w:rPr>
        <w:t xml:space="preserve"> </w:t>
      </w:r>
      <w:r w:rsidR="007478C2" w:rsidRPr="007478C2">
        <w:rPr>
          <w:rFonts w:ascii="Helvetica" w:hAnsi="Helvetica" w:cs="Arial"/>
          <w:b/>
          <w:sz w:val="22"/>
          <w:szCs w:val="22"/>
        </w:rPr>
        <w:t>[1]</w:t>
      </w:r>
      <w:r w:rsidRPr="00AA6B1B">
        <w:rPr>
          <w:rFonts w:ascii="Helvetica" w:hAnsi="Helvetica" w:cs="Arial"/>
          <w:sz w:val="22"/>
          <w:szCs w:val="22"/>
        </w:rPr>
        <w:t>.</w:t>
      </w:r>
    </w:p>
    <w:p w14:paraId="7E5060E4" w14:textId="77777777" w:rsidR="007478C2" w:rsidRPr="007478C2" w:rsidRDefault="007478C2" w:rsidP="007478C2">
      <w:pPr>
        <w:ind w:left="630"/>
        <w:outlineLvl w:val="0"/>
        <w:rPr>
          <w:rFonts w:ascii="Helvetica" w:hAnsi="Helvetica" w:cs="Arial"/>
          <w:sz w:val="22"/>
          <w:szCs w:val="22"/>
        </w:rPr>
      </w:pPr>
    </w:p>
    <w:p w14:paraId="519CF468" w14:textId="5A8FFDA7" w:rsidR="007478C2" w:rsidRPr="007478C2" w:rsidRDefault="007478C2" w:rsidP="007478C2">
      <w:pPr>
        <w:pStyle w:val="ListParagraph"/>
        <w:numPr>
          <w:ilvl w:val="2"/>
          <w:numId w:val="9"/>
        </w:numPr>
        <w:rPr>
          <w:rFonts w:ascii="Helvetica" w:hAnsi="Helvetica" w:cs="Arial"/>
          <w:sz w:val="22"/>
          <w:szCs w:val="22"/>
        </w:rPr>
      </w:pPr>
      <w:r>
        <w:rPr>
          <w:rFonts w:ascii="Helvetica" w:hAnsi="Helvetica" w:cs="Arial"/>
          <w:bCs/>
          <w:sz w:val="22"/>
          <w:szCs w:val="22"/>
        </w:rPr>
        <w:t>INTERVIEW: Princess Walker says the statement above in an interview-style shot, looking slightly off-camera.</w:t>
      </w:r>
    </w:p>
    <w:p w14:paraId="3928BDBE" w14:textId="77777777" w:rsidR="00DC7D3A" w:rsidRPr="00511F52" w:rsidRDefault="00DC7D3A" w:rsidP="00F148AA">
      <w:pPr>
        <w:contextualSpacing/>
        <w:outlineLvl w:val="0"/>
        <w:rPr>
          <w:rFonts w:ascii="Helvetica" w:hAnsi="Helvetica" w:cs="Arial"/>
          <w:sz w:val="22"/>
          <w:szCs w:val="22"/>
        </w:rPr>
      </w:pPr>
    </w:p>
    <w:p w14:paraId="252B69C9" w14:textId="08317FF1" w:rsidR="00336C61" w:rsidRDefault="005819E2" w:rsidP="00AA6B1B">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Princess Walker</w:t>
      </w:r>
      <w:r w:rsidR="00DC7D3A" w:rsidRPr="005F1535">
        <w:rPr>
          <w:rFonts w:ascii="Helvetica" w:hAnsi="Helvetica" w:cs="Arial"/>
          <w:b/>
          <w:sz w:val="22"/>
          <w:szCs w:val="22"/>
        </w:rPr>
        <w:t>:</w:t>
      </w:r>
      <w:r w:rsidR="00DC7D3A" w:rsidRPr="00511F52">
        <w:rPr>
          <w:rFonts w:ascii="Helvetica" w:hAnsi="Helvetica" w:cs="Arial"/>
          <w:sz w:val="22"/>
          <w:szCs w:val="22"/>
        </w:rPr>
        <w:t xml:space="preserve"> </w:t>
      </w:r>
      <w:r w:rsidR="00DA2B70">
        <w:rPr>
          <w:rFonts w:ascii="Helvetica" w:hAnsi="Helvetica" w:cs="Arial"/>
          <w:sz w:val="22"/>
          <w:szCs w:val="22"/>
        </w:rPr>
        <w:t>This video provides the opportunity to demonstrate how the reaction progresses over time as well as showing how much the polymers can vary based on the S content and ratio of monomers present</w:t>
      </w:r>
      <w:r w:rsidR="007478C2">
        <w:rPr>
          <w:rFonts w:ascii="Helvetica" w:hAnsi="Helvetica" w:cs="Arial"/>
          <w:sz w:val="22"/>
          <w:szCs w:val="22"/>
        </w:rPr>
        <w:t xml:space="preserve"> </w:t>
      </w:r>
      <w:r w:rsidR="007478C2" w:rsidRPr="007478C2">
        <w:rPr>
          <w:rFonts w:ascii="Helvetica" w:hAnsi="Helvetica" w:cs="Arial"/>
          <w:b/>
          <w:sz w:val="22"/>
          <w:szCs w:val="22"/>
        </w:rPr>
        <w:t>[1]</w:t>
      </w:r>
      <w:r w:rsidR="00DA2B70">
        <w:rPr>
          <w:rFonts w:ascii="Helvetica" w:hAnsi="Helvetica" w:cs="Arial"/>
          <w:sz w:val="22"/>
          <w:szCs w:val="22"/>
        </w:rPr>
        <w:t>.</w:t>
      </w:r>
      <w:r w:rsidR="00AA6B1B" w:rsidRPr="00511F52">
        <w:rPr>
          <w:rFonts w:ascii="Helvetica" w:hAnsi="Helvetica" w:cs="Arial"/>
          <w:sz w:val="22"/>
          <w:szCs w:val="22"/>
        </w:rPr>
        <w:t xml:space="preserve"> </w:t>
      </w:r>
    </w:p>
    <w:p w14:paraId="27B8E228" w14:textId="77777777" w:rsidR="007478C2" w:rsidRDefault="007478C2" w:rsidP="007478C2">
      <w:pPr>
        <w:pStyle w:val="ListParagraph"/>
        <w:ind w:left="1350"/>
        <w:outlineLvl w:val="0"/>
        <w:rPr>
          <w:rFonts w:ascii="Helvetica" w:hAnsi="Helvetica" w:cs="Arial"/>
          <w:sz w:val="22"/>
          <w:szCs w:val="22"/>
        </w:rPr>
      </w:pPr>
    </w:p>
    <w:p w14:paraId="6102E0E2" w14:textId="0BA3A9F5" w:rsidR="007478C2" w:rsidRPr="007478C2" w:rsidRDefault="007478C2" w:rsidP="007478C2">
      <w:pPr>
        <w:pStyle w:val="ListParagraph"/>
        <w:numPr>
          <w:ilvl w:val="2"/>
          <w:numId w:val="9"/>
        </w:numPr>
        <w:rPr>
          <w:rFonts w:ascii="Helvetica" w:hAnsi="Helvetica" w:cs="Arial"/>
          <w:sz w:val="22"/>
          <w:szCs w:val="22"/>
        </w:rPr>
      </w:pPr>
      <w:r>
        <w:rPr>
          <w:rFonts w:ascii="Helvetica" w:hAnsi="Helvetica" w:cs="Arial"/>
          <w:bCs/>
          <w:sz w:val="22"/>
          <w:szCs w:val="22"/>
        </w:rPr>
        <w:lastRenderedPageBreak/>
        <w:t>INTERVIEW: Princess Walker says the statement above in an interview-style shot, looking slightly off-camera.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27B5CA3" w14:textId="1D0D6BA6" w:rsidR="000A0863" w:rsidRPr="000A0863" w:rsidRDefault="000A0863" w:rsidP="000A0863">
      <w:pPr>
        <w:numPr>
          <w:ilvl w:val="0"/>
          <w:numId w:val="12"/>
        </w:numPr>
        <w:spacing w:before="240"/>
        <w:outlineLvl w:val="0"/>
        <w:rPr>
          <w:rFonts w:ascii="Helvetica" w:hAnsi="Helvetica" w:cs="Arial"/>
          <w:b/>
          <w:sz w:val="22"/>
          <w:szCs w:val="22"/>
        </w:rPr>
      </w:pPr>
      <w:r w:rsidRPr="000A0863">
        <w:rPr>
          <w:rFonts w:ascii="Helvetica" w:hAnsi="Helvetica" w:cs="Arial"/>
          <w:b/>
          <w:sz w:val="22"/>
          <w:szCs w:val="22"/>
        </w:rPr>
        <w:t xml:space="preserve">Synthesis of </w:t>
      </w:r>
      <w:r>
        <w:rPr>
          <w:rFonts w:ascii="Helvetica" w:hAnsi="Helvetica" w:cs="Arial"/>
          <w:b/>
          <w:sz w:val="22"/>
          <w:szCs w:val="22"/>
        </w:rPr>
        <w:t>P</w:t>
      </w:r>
      <w:r w:rsidRPr="000A0863">
        <w:rPr>
          <w:rFonts w:ascii="Helvetica" w:hAnsi="Helvetica" w:cs="Arial"/>
          <w:b/>
          <w:sz w:val="22"/>
          <w:szCs w:val="22"/>
        </w:rPr>
        <w:t>oly(S-divinylbenzene)</w:t>
      </w:r>
    </w:p>
    <w:p w14:paraId="69BBE5BB" w14:textId="39F14C4E" w:rsidR="000A0863" w:rsidRDefault="000A0863" w:rsidP="000A0863">
      <w:pPr>
        <w:numPr>
          <w:ilvl w:val="1"/>
          <w:numId w:val="12"/>
        </w:numPr>
        <w:spacing w:before="240"/>
        <w:outlineLvl w:val="0"/>
        <w:rPr>
          <w:rFonts w:ascii="Helvetica" w:hAnsi="Helvetica" w:cs="Arial"/>
          <w:sz w:val="22"/>
          <w:szCs w:val="22"/>
        </w:rPr>
      </w:pPr>
      <w:r w:rsidRPr="000A0863">
        <w:rPr>
          <w:rFonts w:ascii="Helvetica" w:hAnsi="Helvetica" w:cs="Arial"/>
          <w:sz w:val="22"/>
          <w:szCs w:val="22"/>
        </w:rPr>
        <w:t>To prepare poly(S-divinylbenzene), combine elemental sulfur and divinylbenzene</w:t>
      </w:r>
      <w:r w:rsidR="005B02F6">
        <w:rPr>
          <w:rFonts w:ascii="Helvetica" w:hAnsi="Helvetica" w:cs="Arial"/>
          <w:sz w:val="22"/>
          <w:szCs w:val="22"/>
        </w:rPr>
        <w:t xml:space="preserve"> </w:t>
      </w:r>
      <w:r w:rsidRPr="000A0863">
        <w:rPr>
          <w:rFonts w:ascii="Helvetica" w:hAnsi="Helvetica" w:cs="Arial"/>
          <w:sz w:val="22"/>
          <w:szCs w:val="22"/>
        </w:rPr>
        <w:t xml:space="preserve">at </w:t>
      </w:r>
      <w:r w:rsidR="00C97DC6">
        <w:rPr>
          <w:rFonts w:ascii="Helvetica" w:hAnsi="Helvetica" w:cs="Arial"/>
          <w:sz w:val="22"/>
          <w:szCs w:val="22"/>
        </w:rPr>
        <w:t>the desired</w:t>
      </w:r>
      <w:r w:rsidR="00C97DC6" w:rsidRPr="000A0863">
        <w:rPr>
          <w:rFonts w:ascii="Helvetica" w:hAnsi="Helvetica" w:cs="Arial"/>
          <w:sz w:val="22"/>
          <w:szCs w:val="22"/>
        </w:rPr>
        <w:t xml:space="preserve"> </w:t>
      </w:r>
      <w:r w:rsidRPr="000A0863">
        <w:rPr>
          <w:rFonts w:ascii="Helvetica" w:hAnsi="Helvetica" w:cs="Arial"/>
          <w:sz w:val="22"/>
          <w:szCs w:val="22"/>
        </w:rPr>
        <w:t>weight ratio</w:t>
      </w:r>
      <w:r>
        <w:rPr>
          <w:rFonts w:ascii="Helvetica" w:hAnsi="Helvetica" w:cs="Arial"/>
          <w:sz w:val="22"/>
          <w:szCs w:val="22"/>
        </w:rPr>
        <w:t xml:space="preserve"> in </w:t>
      </w:r>
      <w:r w:rsidR="005B02F6">
        <w:rPr>
          <w:rFonts w:ascii="Helvetica" w:hAnsi="Helvetica" w:cs="Arial"/>
          <w:sz w:val="22"/>
          <w:szCs w:val="22"/>
        </w:rPr>
        <w:t xml:space="preserve">a </w:t>
      </w:r>
      <w:r>
        <w:rPr>
          <w:rFonts w:ascii="Helvetica" w:hAnsi="Helvetica" w:cs="Arial"/>
          <w:sz w:val="22"/>
          <w:szCs w:val="22"/>
        </w:rPr>
        <w:t xml:space="preserve">1-dram vial equipped with </w:t>
      </w:r>
      <w:r w:rsidR="00C97DC6">
        <w:rPr>
          <w:rFonts w:ascii="Helvetica" w:hAnsi="Helvetica" w:cs="Arial"/>
          <w:sz w:val="22"/>
          <w:szCs w:val="22"/>
        </w:rPr>
        <w:t xml:space="preserve">a </w:t>
      </w:r>
      <w:r>
        <w:rPr>
          <w:rFonts w:ascii="Helvetica" w:hAnsi="Helvetica" w:cs="Arial"/>
          <w:sz w:val="22"/>
          <w:szCs w:val="22"/>
        </w:rPr>
        <w:t xml:space="preserve">magnetic stir bar </w:t>
      </w:r>
      <w:r w:rsidR="005B02F6">
        <w:rPr>
          <w:rFonts w:ascii="Helvetica" w:hAnsi="Helvetica" w:cs="Arial"/>
          <w:b/>
          <w:sz w:val="22"/>
          <w:szCs w:val="22"/>
        </w:rPr>
        <w:t>[1</w:t>
      </w:r>
      <w:r w:rsidRPr="000A0863">
        <w:rPr>
          <w:rFonts w:ascii="Helvetica" w:hAnsi="Helvetica" w:cs="Arial"/>
          <w:b/>
          <w:sz w:val="22"/>
          <w:szCs w:val="22"/>
        </w:rPr>
        <w:t>]</w:t>
      </w:r>
      <w:r>
        <w:rPr>
          <w:rFonts w:ascii="Helvetica" w:hAnsi="Helvetica" w:cs="Arial"/>
          <w:sz w:val="22"/>
          <w:szCs w:val="22"/>
        </w:rPr>
        <w:t xml:space="preserve">. </w:t>
      </w:r>
      <w:r w:rsidRPr="000A0863">
        <w:rPr>
          <w:rFonts w:ascii="Helvetica" w:hAnsi="Helvetica" w:cs="Arial"/>
          <w:sz w:val="22"/>
          <w:szCs w:val="22"/>
        </w:rPr>
        <w:t xml:space="preserve"> </w:t>
      </w:r>
    </w:p>
    <w:p w14:paraId="1972CD82" w14:textId="056E50EB" w:rsidR="000A0863" w:rsidRPr="000A0863" w:rsidRDefault="000A0863" w:rsidP="000A086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elemental sulfur and divinylbenzene to multiple vials containing magnetic stir bars. </w:t>
      </w:r>
    </w:p>
    <w:p w14:paraId="17F876F3" w14:textId="54E6DB51" w:rsidR="000A0863" w:rsidRDefault="000A0863" w:rsidP="000A0863">
      <w:pPr>
        <w:numPr>
          <w:ilvl w:val="1"/>
          <w:numId w:val="12"/>
        </w:numPr>
        <w:spacing w:before="240"/>
        <w:outlineLvl w:val="0"/>
        <w:rPr>
          <w:rFonts w:ascii="Helvetica" w:hAnsi="Helvetica" w:cs="Arial"/>
          <w:sz w:val="22"/>
          <w:szCs w:val="22"/>
        </w:rPr>
      </w:pPr>
      <w:r>
        <w:rPr>
          <w:rFonts w:ascii="Helvetica" w:hAnsi="Helvetica" w:cs="Arial"/>
          <w:sz w:val="22"/>
          <w:szCs w:val="22"/>
        </w:rPr>
        <w:t>Place</w:t>
      </w:r>
      <w:r w:rsidR="00AA6B1B">
        <w:rPr>
          <w:rFonts w:ascii="Helvetica" w:hAnsi="Helvetica" w:cs="Arial"/>
          <w:sz w:val="22"/>
          <w:szCs w:val="22"/>
        </w:rPr>
        <w:t xml:space="preserve"> the vial</w:t>
      </w:r>
      <w:r w:rsidRPr="000A0863">
        <w:rPr>
          <w:rFonts w:ascii="Helvetica" w:hAnsi="Helvetica" w:cs="Arial"/>
          <w:sz w:val="22"/>
          <w:szCs w:val="22"/>
        </w:rPr>
        <w:t xml:space="preserve"> in an oil bath at 185 </w:t>
      </w:r>
      <w:r>
        <w:rPr>
          <w:rFonts w:ascii="Helvetica" w:hAnsi="Helvetica" w:cs="Arial"/>
          <w:sz w:val="22"/>
          <w:szCs w:val="22"/>
        </w:rPr>
        <w:t>degrees Celsius</w:t>
      </w:r>
      <w:r w:rsidRPr="000A0863">
        <w:rPr>
          <w:rFonts w:ascii="Helvetica" w:hAnsi="Helvetica" w:cs="Arial"/>
          <w:sz w:val="22"/>
          <w:szCs w:val="22"/>
        </w:rPr>
        <w:t xml:space="preserve"> for 30 min</w:t>
      </w:r>
      <w:r>
        <w:rPr>
          <w:rFonts w:ascii="Helvetica" w:hAnsi="Helvetica" w:cs="Arial"/>
          <w:sz w:val="22"/>
          <w:szCs w:val="22"/>
        </w:rPr>
        <w:t>utes</w:t>
      </w:r>
      <w:r w:rsidR="0073615D">
        <w:rPr>
          <w:rFonts w:ascii="Helvetica" w:hAnsi="Helvetica" w:cs="Arial"/>
          <w:sz w:val="22"/>
          <w:szCs w:val="22"/>
        </w:rPr>
        <w:t xml:space="preserve"> </w:t>
      </w:r>
      <w:r w:rsidR="0073615D" w:rsidRPr="0073615D">
        <w:rPr>
          <w:rFonts w:ascii="Helvetica" w:hAnsi="Helvetica" w:cs="Arial"/>
          <w:b/>
          <w:sz w:val="22"/>
          <w:szCs w:val="22"/>
        </w:rPr>
        <w:t>[1-TXT]</w:t>
      </w:r>
      <w:r w:rsidRPr="000A0863">
        <w:rPr>
          <w:rFonts w:ascii="Helvetica" w:hAnsi="Helvetica" w:cs="Arial"/>
          <w:sz w:val="22"/>
          <w:szCs w:val="22"/>
        </w:rPr>
        <w:t xml:space="preserve">. </w:t>
      </w:r>
    </w:p>
    <w:p w14:paraId="6FF941DE" w14:textId="4C1CECAB" w:rsidR="000A0863" w:rsidRPr="000A0863" w:rsidRDefault="00613CCF" w:rsidP="000A086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Close-up shot of the vial (previously placed in </w:t>
      </w:r>
      <w:r w:rsidR="00AA6B1B">
        <w:rPr>
          <w:rFonts w:ascii="Helvetica" w:hAnsi="Helvetica" w:cs="Arial"/>
          <w:sz w:val="22"/>
          <w:szCs w:val="22"/>
        </w:rPr>
        <w:t>a v</w:t>
      </w:r>
      <w:r w:rsidR="00F534E6">
        <w:rPr>
          <w:rFonts w:ascii="Helvetica" w:hAnsi="Helvetica" w:cs="Arial"/>
          <w:sz w:val="22"/>
          <w:szCs w:val="22"/>
        </w:rPr>
        <w:t xml:space="preserve">ial </w:t>
      </w:r>
      <w:r w:rsidR="00AA6B1B">
        <w:rPr>
          <w:rFonts w:ascii="Helvetica" w:hAnsi="Helvetica" w:cs="Arial"/>
          <w:sz w:val="22"/>
          <w:szCs w:val="22"/>
        </w:rPr>
        <w:t>holder in an</w:t>
      </w:r>
      <w:r w:rsidR="000A0863">
        <w:rPr>
          <w:rFonts w:ascii="Helvetica" w:hAnsi="Helvetica" w:cs="Arial"/>
          <w:sz w:val="22"/>
          <w:szCs w:val="22"/>
        </w:rPr>
        <w:t xml:space="preserve"> oil bath</w:t>
      </w:r>
      <w:r>
        <w:rPr>
          <w:rFonts w:ascii="Helvetica" w:hAnsi="Helvetica" w:cs="Arial"/>
          <w:sz w:val="22"/>
          <w:szCs w:val="22"/>
        </w:rPr>
        <w:t>) as it is heated and the contents stirred to show the color change.</w:t>
      </w:r>
      <w:r w:rsidR="000A0863">
        <w:rPr>
          <w:rFonts w:ascii="Helvetica" w:hAnsi="Helvetica" w:cs="Arial"/>
          <w:sz w:val="22"/>
          <w:szCs w:val="22"/>
        </w:rPr>
        <w:t xml:space="preserve"> </w:t>
      </w:r>
      <w:r w:rsidR="000A0863" w:rsidRPr="000A0863">
        <w:rPr>
          <w:rFonts w:ascii="Helvetica" w:hAnsi="Helvetica" w:cs="Arial"/>
          <w:b/>
          <w:sz w:val="22"/>
          <w:szCs w:val="22"/>
        </w:rPr>
        <w:t>TEXT: All reactions on 1.00 g scale.</w:t>
      </w:r>
      <w:r w:rsidR="000A0863" w:rsidRPr="000A0863">
        <w:rPr>
          <w:rFonts w:ascii="Helvetica" w:hAnsi="Helvetica" w:cs="Arial"/>
          <w:sz w:val="22"/>
          <w:szCs w:val="22"/>
        </w:rPr>
        <w:t xml:space="preserve"> </w:t>
      </w:r>
    </w:p>
    <w:p w14:paraId="4D26ADD3" w14:textId="79091FBA" w:rsidR="0073615D" w:rsidRDefault="0073615D" w:rsidP="0073615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reaction </w:t>
      </w:r>
      <w:r w:rsidR="00AA6B1B">
        <w:rPr>
          <w:rFonts w:ascii="Helvetica" w:hAnsi="Helvetica" w:cs="Arial"/>
          <w:sz w:val="22"/>
          <w:szCs w:val="22"/>
        </w:rPr>
        <w:t>is</w:t>
      </w:r>
      <w:r>
        <w:rPr>
          <w:rFonts w:ascii="Helvetica" w:hAnsi="Helvetica" w:cs="Arial"/>
          <w:sz w:val="22"/>
          <w:szCs w:val="22"/>
        </w:rPr>
        <w:t xml:space="preserve"> complete, r</w:t>
      </w:r>
      <w:r w:rsidR="000A0863" w:rsidRPr="000A0863">
        <w:rPr>
          <w:rFonts w:ascii="Helvetica" w:hAnsi="Helvetica" w:cs="Arial"/>
          <w:sz w:val="22"/>
          <w:szCs w:val="22"/>
        </w:rPr>
        <w:t xml:space="preserve">emove the </w:t>
      </w:r>
      <w:r>
        <w:rPr>
          <w:rFonts w:ascii="Helvetica" w:hAnsi="Helvetica" w:cs="Arial"/>
          <w:sz w:val="22"/>
          <w:szCs w:val="22"/>
        </w:rPr>
        <w:t>vial</w:t>
      </w:r>
      <w:r w:rsidR="000A0863" w:rsidRPr="000A0863">
        <w:rPr>
          <w:rFonts w:ascii="Helvetica" w:hAnsi="Helvetica" w:cs="Arial"/>
          <w:sz w:val="22"/>
          <w:szCs w:val="22"/>
        </w:rPr>
        <w:t xml:space="preserve"> from the oil bath and immediately quench by placing </w:t>
      </w:r>
      <w:r w:rsidR="00AA6B1B">
        <w:rPr>
          <w:rFonts w:ascii="Helvetica" w:hAnsi="Helvetica" w:cs="Arial"/>
          <w:sz w:val="22"/>
          <w:szCs w:val="22"/>
        </w:rPr>
        <w:t>the vial</w:t>
      </w:r>
      <w:r w:rsidR="000A0863" w:rsidRPr="000A0863">
        <w:rPr>
          <w:rFonts w:ascii="Helvetica" w:hAnsi="Helvetica" w:cs="Arial"/>
          <w:sz w:val="22"/>
          <w:szCs w:val="22"/>
        </w:rPr>
        <w:t xml:space="preserve"> in liquid nitrogen</w:t>
      </w:r>
      <w:r>
        <w:rPr>
          <w:rFonts w:ascii="Helvetica" w:hAnsi="Helvetica" w:cs="Arial"/>
          <w:sz w:val="22"/>
          <w:szCs w:val="22"/>
        </w:rPr>
        <w:t xml:space="preserve"> </w:t>
      </w:r>
      <w:r w:rsidRPr="0073615D">
        <w:rPr>
          <w:rFonts w:ascii="Helvetica" w:hAnsi="Helvetica" w:cs="Arial"/>
          <w:b/>
          <w:sz w:val="22"/>
          <w:szCs w:val="22"/>
        </w:rPr>
        <w:t>[1]</w:t>
      </w:r>
      <w:r w:rsidR="000A0863" w:rsidRPr="0073615D">
        <w:rPr>
          <w:rFonts w:ascii="Helvetica" w:hAnsi="Helvetica" w:cs="Arial"/>
          <w:sz w:val="22"/>
          <w:szCs w:val="22"/>
        </w:rPr>
        <w:t xml:space="preserve">. </w:t>
      </w:r>
      <w:r>
        <w:rPr>
          <w:rFonts w:ascii="Helvetica" w:hAnsi="Helvetica" w:cs="Arial"/>
          <w:sz w:val="22"/>
          <w:szCs w:val="22"/>
        </w:rPr>
        <w:t>Then, b</w:t>
      </w:r>
      <w:r w:rsidR="00AA6B1B">
        <w:rPr>
          <w:rFonts w:ascii="Helvetica" w:hAnsi="Helvetica" w:cs="Arial"/>
          <w:sz w:val="22"/>
          <w:szCs w:val="22"/>
        </w:rPr>
        <w:t>reak open the vial</w:t>
      </w:r>
      <w:r w:rsidR="000A0863" w:rsidRPr="000A0863">
        <w:rPr>
          <w:rFonts w:ascii="Helvetica" w:hAnsi="Helvetica" w:cs="Arial"/>
          <w:sz w:val="22"/>
          <w:szCs w:val="22"/>
        </w:rPr>
        <w:t xml:space="preserve"> to remove the polymer</w:t>
      </w:r>
      <w:r w:rsidR="00FE43DF">
        <w:rPr>
          <w:rFonts w:ascii="Helvetica" w:hAnsi="Helvetica" w:cs="Arial"/>
          <w:sz w:val="22"/>
          <w:szCs w:val="22"/>
        </w:rPr>
        <w:t>…</w:t>
      </w:r>
      <w:r w:rsidR="00FE43DF" w:rsidRPr="00FE43DF">
        <w:rPr>
          <w:rFonts w:ascii="Helvetica" w:hAnsi="Helvetica" w:cs="Arial"/>
          <w:b/>
          <w:sz w:val="22"/>
          <w:szCs w:val="22"/>
        </w:rPr>
        <w:t>[2]</w:t>
      </w:r>
      <w:r w:rsidR="00FE43DF">
        <w:rPr>
          <w:rFonts w:ascii="Helvetica" w:hAnsi="Helvetica" w:cs="Arial"/>
          <w:sz w:val="22"/>
          <w:szCs w:val="22"/>
        </w:rPr>
        <w:t xml:space="preserve"> and repeat this step for each polymer prepared</w:t>
      </w:r>
      <w:r>
        <w:rPr>
          <w:rFonts w:ascii="Helvetica" w:hAnsi="Helvetica" w:cs="Arial"/>
          <w:sz w:val="22"/>
          <w:szCs w:val="22"/>
        </w:rPr>
        <w:t xml:space="preserve"> </w:t>
      </w:r>
      <w:r w:rsidRPr="0073615D">
        <w:rPr>
          <w:rFonts w:ascii="Helvetica" w:hAnsi="Helvetica" w:cs="Arial"/>
          <w:b/>
          <w:sz w:val="22"/>
          <w:szCs w:val="22"/>
        </w:rPr>
        <w:t>[</w:t>
      </w:r>
      <w:r w:rsidR="00FE43DF">
        <w:rPr>
          <w:rFonts w:ascii="Helvetica" w:hAnsi="Helvetica" w:cs="Arial"/>
          <w:b/>
          <w:sz w:val="22"/>
          <w:szCs w:val="22"/>
        </w:rPr>
        <w:t>3</w:t>
      </w:r>
      <w:r w:rsidRPr="0073615D">
        <w:rPr>
          <w:rFonts w:ascii="Helvetica" w:hAnsi="Helvetica" w:cs="Arial"/>
          <w:b/>
          <w:sz w:val="22"/>
          <w:szCs w:val="22"/>
        </w:rPr>
        <w:t>]</w:t>
      </w:r>
      <w:r w:rsidR="000A0863" w:rsidRPr="000A0863">
        <w:rPr>
          <w:rFonts w:ascii="Helvetica" w:hAnsi="Helvetica" w:cs="Arial"/>
          <w:sz w:val="22"/>
          <w:szCs w:val="22"/>
        </w:rPr>
        <w:t>.</w:t>
      </w:r>
      <w:r w:rsidR="00FE43DF">
        <w:rPr>
          <w:rFonts w:ascii="Helvetica" w:hAnsi="Helvetica" w:cs="Arial"/>
          <w:sz w:val="22"/>
          <w:szCs w:val="22"/>
        </w:rPr>
        <w:t xml:space="preserve"> </w:t>
      </w:r>
    </w:p>
    <w:p w14:paraId="66C2E9EB" w14:textId="6727FC0C" w:rsidR="0073615D" w:rsidRPr="0073615D" w:rsidRDefault="00F534E6" w:rsidP="0073615D">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vial</w:t>
      </w:r>
      <w:r w:rsidR="0073615D">
        <w:rPr>
          <w:rFonts w:ascii="Helvetica" w:hAnsi="Helvetica" w:cs="Arial"/>
          <w:sz w:val="22"/>
          <w:szCs w:val="22"/>
        </w:rPr>
        <w:t xml:space="preserve"> from the oil bath and places </w:t>
      </w:r>
      <w:r>
        <w:rPr>
          <w:rFonts w:ascii="Helvetica" w:hAnsi="Helvetica" w:cs="Arial"/>
          <w:sz w:val="22"/>
          <w:szCs w:val="22"/>
        </w:rPr>
        <w:t>it</w:t>
      </w:r>
      <w:r w:rsidR="0073615D">
        <w:rPr>
          <w:rFonts w:ascii="Helvetica" w:hAnsi="Helvetica" w:cs="Arial"/>
          <w:sz w:val="22"/>
          <w:szCs w:val="22"/>
        </w:rPr>
        <w:t xml:space="preserve"> in liquid nitrogen. </w:t>
      </w:r>
    </w:p>
    <w:p w14:paraId="14126195" w14:textId="0A19026A" w:rsidR="0073615D" w:rsidRDefault="0073615D" w:rsidP="0073615D">
      <w:pPr>
        <w:numPr>
          <w:ilvl w:val="2"/>
          <w:numId w:val="12"/>
        </w:numPr>
        <w:spacing w:before="240"/>
        <w:outlineLvl w:val="0"/>
        <w:rPr>
          <w:rFonts w:ascii="Helvetica" w:hAnsi="Helvetica" w:cs="Arial"/>
          <w:sz w:val="22"/>
          <w:szCs w:val="22"/>
        </w:rPr>
      </w:pPr>
      <w:r w:rsidRPr="0073615D">
        <w:rPr>
          <w:rFonts w:ascii="Helvetica" w:hAnsi="Helvetica" w:cs="Arial"/>
          <w:sz w:val="22"/>
          <w:szCs w:val="22"/>
        </w:rPr>
        <w:t xml:space="preserve">MED: Talent breaks open </w:t>
      </w:r>
      <w:r w:rsidR="00F534E6">
        <w:rPr>
          <w:rFonts w:ascii="Helvetica" w:hAnsi="Helvetica" w:cs="Arial"/>
          <w:sz w:val="22"/>
          <w:szCs w:val="22"/>
        </w:rPr>
        <w:t>the</w:t>
      </w:r>
      <w:r w:rsidRPr="0073615D">
        <w:rPr>
          <w:rFonts w:ascii="Helvetica" w:hAnsi="Helvetica" w:cs="Arial"/>
          <w:sz w:val="22"/>
          <w:szCs w:val="22"/>
        </w:rPr>
        <w:t xml:space="preserve"> vial</w:t>
      </w:r>
      <w:r w:rsidR="00FE43DF">
        <w:rPr>
          <w:rFonts w:ascii="Helvetica" w:hAnsi="Helvetica" w:cs="Arial"/>
          <w:sz w:val="22"/>
          <w:szCs w:val="22"/>
        </w:rPr>
        <w:t xml:space="preserve"> and removes the polymer</w:t>
      </w:r>
      <w:r w:rsidRPr="0073615D">
        <w:rPr>
          <w:rFonts w:ascii="Helvetica" w:hAnsi="Helvetica" w:cs="Arial"/>
          <w:sz w:val="22"/>
          <w:szCs w:val="22"/>
        </w:rPr>
        <w:t xml:space="preserve">. </w:t>
      </w:r>
    </w:p>
    <w:p w14:paraId="46148546" w14:textId="17185561" w:rsidR="00FE43DF" w:rsidRPr="0073615D" w:rsidRDefault="00FE43DF" w:rsidP="0073615D">
      <w:pPr>
        <w:numPr>
          <w:ilvl w:val="2"/>
          <w:numId w:val="12"/>
        </w:numPr>
        <w:spacing w:before="240"/>
        <w:outlineLvl w:val="0"/>
        <w:rPr>
          <w:rFonts w:ascii="Helvetica" w:hAnsi="Helvetica" w:cs="Arial"/>
          <w:sz w:val="22"/>
          <w:szCs w:val="22"/>
        </w:rPr>
      </w:pPr>
      <w:r>
        <w:rPr>
          <w:rFonts w:ascii="Helvetica" w:hAnsi="Helvetica"/>
          <w:sz w:val="22"/>
        </w:rPr>
        <w:t xml:space="preserve">CU: Close-up shot as talent places the polymer next to other polymers previously prepared with different S ratios for comparison. </w:t>
      </w:r>
    </w:p>
    <w:p w14:paraId="2A3AEF6E" w14:textId="00B9C78D" w:rsidR="000A0863" w:rsidRPr="0073615D" w:rsidRDefault="000A0863" w:rsidP="0073615D">
      <w:pPr>
        <w:numPr>
          <w:ilvl w:val="0"/>
          <w:numId w:val="12"/>
        </w:numPr>
        <w:spacing w:before="240"/>
        <w:outlineLvl w:val="0"/>
        <w:rPr>
          <w:rFonts w:ascii="Helvetica" w:hAnsi="Helvetica" w:cs="Arial"/>
          <w:b/>
          <w:sz w:val="22"/>
          <w:szCs w:val="22"/>
        </w:rPr>
      </w:pPr>
      <w:r w:rsidRPr="0073615D">
        <w:rPr>
          <w:rFonts w:ascii="Helvetica" w:hAnsi="Helvetica" w:cs="Arial"/>
          <w:b/>
          <w:sz w:val="22"/>
          <w:szCs w:val="22"/>
        </w:rPr>
        <w:t xml:space="preserve">Preparation of </w:t>
      </w:r>
      <w:r w:rsidR="0073615D">
        <w:rPr>
          <w:rFonts w:ascii="Helvetica" w:hAnsi="Helvetica" w:cs="Arial"/>
          <w:b/>
          <w:sz w:val="22"/>
          <w:szCs w:val="22"/>
        </w:rPr>
        <w:t>T</w:t>
      </w:r>
      <w:r w:rsidRPr="0073615D">
        <w:rPr>
          <w:rFonts w:ascii="Helvetica" w:hAnsi="Helvetica" w:cs="Arial"/>
          <w:b/>
          <w:sz w:val="22"/>
          <w:szCs w:val="22"/>
        </w:rPr>
        <w:t xml:space="preserve">erpolymers </w:t>
      </w:r>
    </w:p>
    <w:p w14:paraId="7EC3C651" w14:textId="38A14248" w:rsidR="000A0863" w:rsidRPr="0073615D" w:rsidRDefault="0073615D" w:rsidP="0073615D">
      <w:pPr>
        <w:numPr>
          <w:ilvl w:val="1"/>
          <w:numId w:val="12"/>
        </w:numPr>
        <w:spacing w:before="240"/>
        <w:outlineLvl w:val="0"/>
        <w:rPr>
          <w:rFonts w:ascii="Helvetica" w:hAnsi="Helvetica" w:cs="Arial"/>
          <w:sz w:val="22"/>
          <w:szCs w:val="22"/>
        </w:rPr>
      </w:pPr>
      <w:r>
        <w:rPr>
          <w:rFonts w:ascii="Helvetica" w:hAnsi="Helvetica" w:cs="Arial"/>
          <w:sz w:val="22"/>
          <w:szCs w:val="22"/>
        </w:rPr>
        <w:t>To synthesize terpolymers, first c</w:t>
      </w:r>
      <w:r w:rsidR="000A0863" w:rsidRPr="0073615D">
        <w:rPr>
          <w:rFonts w:ascii="Helvetica" w:hAnsi="Helvetica" w:cs="Arial"/>
          <w:sz w:val="22"/>
          <w:szCs w:val="22"/>
        </w:rPr>
        <w:t xml:space="preserve">rush </w:t>
      </w:r>
      <w:r>
        <w:rPr>
          <w:rFonts w:ascii="Helvetica" w:hAnsi="Helvetica" w:cs="Arial"/>
          <w:sz w:val="22"/>
          <w:szCs w:val="22"/>
        </w:rPr>
        <w:t xml:space="preserve">the </w:t>
      </w:r>
      <w:r w:rsidR="00AC31B5" w:rsidRPr="00AC31B5">
        <w:rPr>
          <w:rFonts w:ascii="Helvetica" w:hAnsi="Helvetica" w:cs="Arial"/>
          <w:sz w:val="22"/>
          <w:szCs w:val="22"/>
        </w:rPr>
        <w:t>poly(</w:t>
      </w:r>
      <w:r w:rsidR="00AC31B5" w:rsidRPr="00F70940">
        <w:rPr>
          <w:rFonts w:ascii="Helvetica" w:hAnsi="Helvetica" w:cs="Arial"/>
          <w:sz w:val="22"/>
          <w:szCs w:val="22"/>
        </w:rPr>
        <w:t>S</w:t>
      </w:r>
      <w:r w:rsidR="00AC31B5" w:rsidRPr="00AC31B5">
        <w:rPr>
          <w:rFonts w:ascii="Helvetica" w:hAnsi="Helvetica" w:cs="Arial"/>
          <w:sz w:val="22"/>
          <w:szCs w:val="22"/>
        </w:rPr>
        <w:t>-</w:t>
      </w:r>
      <w:r w:rsidR="00BE3A07" w:rsidRPr="00BE3A07">
        <w:rPr>
          <w:rFonts w:ascii="Helvetica" w:hAnsi="Helvetica" w:cs="Arial"/>
          <w:sz w:val="22"/>
          <w:szCs w:val="22"/>
        </w:rPr>
        <w:t xml:space="preserve"> </w:t>
      </w:r>
      <w:r w:rsidR="00BE3A07" w:rsidRPr="000A0863">
        <w:rPr>
          <w:rFonts w:ascii="Helvetica" w:hAnsi="Helvetica" w:cs="Arial"/>
          <w:sz w:val="22"/>
          <w:szCs w:val="22"/>
        </w:rPr>
        <w:t>divinylbenzene</w:t>
      </w:r>
      <w:r w:rsidR="00AC31B5" w:rsidRPr="00AC31B5">
        <w:rPr>
          <w:rFonts w:ascii="Helvetica" w:hAnsi="Helvetica" w:cs="Arial"/>
          <w:sz w:val="22"/>
          <w:szCs w:val="22"/>
        </w:rPr>
        <w:t>)</w:t>
      </w:r>
      <w:r w:rsidR="00AC31B5">
        <w:rPr>
          <w:rFonts w:ascii="Helvetica" w:hAnsi="Helvetica" w:cs="Arial"/>
          <w:sz w:val="22"/>
          <w:szCs w:val="22"/>
        </w:rPr>
        <w:t xml:space="preserve"> </w:t>
      </w:r>
      <w:r w:rsidR="000A0863" w:rsidRPr="0073615D">
        <w:rPr>
          <w:rFonts w:ascii="Helvetica" w:hAnsi="Helvetica" w:cs="Arial"/>
          <w:sz w:val="22"/>
          <w:szCs w:val="22"/>
        </w:rPr>
        <w:t>with a mortar and pestle for higher surface area interaction with</w:t>
      </w:r>
      <w:r>
        <w:rPr>
          <w:rFonts w:ascii="Helvetica" w:hAnsi="Helvetica" w:cs="Arial"/>
          <w:sz w:val="22"/>
          <w:szCs w:val="22"/>
        </w:rPr>
        <w:t xml:space="preserve"> the monomer</w:t>
      </w:r>
      <w:r w:rsidR="000A0863" w:rsidRPr="0073615D">
        <w:rPr>
          <w:rFonts w:ascii="Helvetica" w:hAnsi="Helvetica" w:cs="Arial"/>
          <w:sz w:val="22"/>
          <w:szCs w:val="22"/>
        </w:rPr>
        <w:t xml:space="preserve"> </w:t>
      </w:r>
      <w:r>
        <w:rPr>
          <w:rFonts w:ascii="Helvetica" w:hAnsi="Helvetica" w:cs="Arial"/>
          <w:sz w:val="22"/>
          <w:szCs w:val="22"/>
        </w:rPr>
        <w:t xml:space="preserve">1,4-cyclohexanedimethanol divinyl ether, or CDE </w:t>
      </w:r>
      <w:r w:rsidRPr="0073615D">
        <w:rPr>
          <w:rFonts w:ascii="Helvetica" w:hAnsi="Helvetica" w:cs="Arial"/>
          <w:b/>
          <w:sz w:val="22"/>
          <w:szCs w:val="22"/>
        </w:rPr>
        <w:t>[1]</w:t>
      </w:r>
      <w:r w:rsidR="000A0863" w:rsidRPr="0073615D">
        <w:rPr>
          <w:rFonts w:ascii="Helvetica" w:hAnsi="Helvetica" w:cs="Arial"/>
          <w:sz w:val="22"/>
          <w:szCs w:val="22"/>
        </w:rPr>
        <w:t xml:space="preserve">. </w:t>
      </w:r>
      <w:r>
        <w:rPr>
          <w:rFonts w:ascii="Helvetica" w:hAnsi="Helvetica" w:cs="Arial"/>
          <w:sz w:val="22"/>
          <w:szCs w:val="22"/>
        </w:rPr>
        <w:t xml:space="preserve">Then, combine </w:t>
      </w:r>
      <w:r w:rsidR="009320DC">
        <w:rPr>
          <w:rFonts w:ascii="Helvetica" w:hAnsi="Helvetica" w:cs="Arial"/>
          <w:sz w:val="22"/>
          <w:szCs w:val="22"/>
        </w:rPr>
        <w:t xml:space="preserve">the </w:t>
      </w:r>
      <w:r>
        <w:rPr>
          <w:rFonts w:ascii="Helvetica" w:hAnsi="Helvetica" w:cs="Arial"/>
          <w:sz w:val="22"/>
          <w:szCs w:val="22"/>
        </w:rPr>
        <w:t xml:space="preserve">poly(S-divinylbenzene) and CDE </w:t>
      </w:r>
      <w:r w:rsidR="008048E5">
        <w:rPr>
          <w:rFonts w:ascii="Helvetica" w:hAnsi="Helvetica" w:cs="Arial"/>
          <w:sz w:val="22"/>
          <w:szCs w:val="22"/>
        </w:rPr>
        <w:t>at</w:t>
      </w:r>
      <w:r>
        <w:rPr>
          <w:rFonts w:ascii="Helvetica" w:hAnsi="Helvetica" w:cs="Arial"/>
          <w:sz w:val="22"/>
          <w:szCs w:val="22"/>
        </w:rPr>
        <w:t xml:space="preserve"> </w:t>
      </w:r>
      <w:r w:rsidR="00C97DC6">
        <w:rPr>
          <w:rFonts w:ascii="Helvetica" w:hAnsi="Helvetica" w:cs="Arial"/>
          <w:sz w:val="22"/>
          <w:szCs w:val="22"/>
        </w:rPr>
        <w:t xml:space="preserve">the desired </w:t>
      </w:r>
      <w:r w:rsidR="008048E5">
        <w:rPr>
          <w:rFonts w:ascii="Helvetica" w:hAnsi="Helvetica" w:cs="Arial"/>
          <w:sz w:val="22"/>
          <w:szCs w:val="22"/>
        </w:rPr>
        <w:t xml:space="preserve">weight </w:t>
      </w:r>
      <w:r>
        <w:rPr>
          <w:rFonts w:ascii="Helvetica" w:hAnsi="Helvetica" w:cs="Arial"/>
          <w:sz w:val="22"/>
          <w:szCs w:val="22"/>
        </w:rPr>
        <w:t xml:space="preserve">ratio </w:t>
      </w:r>
      <w:r w:rsidR="008048E5">
        <w:rPr>
          <w:rFonts w:ascii="Helvetica" w:hAnsi="Helvetica" w:cs="Arial"/>
          <w:sz w:val="22"/>
          <w:szCs w:val="22"/>
        </w:rPr>
        <w:t xml:space="preserve">on a 600 milligram scale </w:t>
      </w:r>
      <w:r w:rsidRPr="0073615D">
        <w:rPr>
          <w:rFonts w:ascii="Helvetica" w:hAnsi="Helvetica" w:cs="Arial"/>
          <w:b/>
          <w:sz w:val="22"/>
          <w:szCs w:val="22"/>
        </w:rPr>
        <w:t>[2]</w:t>
      </w:r>
      <w:r w:rsidR="000A0863" w:rsidRPr="0073615D">
        <w:rPr>
          <w:rFonts w:ascii="Helvetica" w:hAnsi="Helvetica" w:cs="Arial"/>
          <w:sz w:val="22"/>
          <w:szCs w:val="22"/>
        </w:rPr>
        <w:t>.</w:t>
      </w:r>
      <w:r w:rsidR="00AC31B5">
        <w:rPr>
          <w:rFonts w:ascii="Helvetica" w:hAnsi="Helvetica" w:cs="Arial"/>
          <w:sz w:val="22"/>
          <w:szCs w:val="22"/>
        </w:rPr>
        <w:t xml:space="preserve"> </w:t>
      </w:r>
    </w:p>
    <w:p w14:paraId="379C01F8" w14:textId="004D2666" w:rsidR="000A0863" w:rsidRDefault="0073615D" w:rsidP="0073615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9320DC">
        <w:rPr>
          <w:rFonts w:ascii="Helvetica" w:hAnsi="Helvetica" w:cs="Arial"/>
          <w:sz w:val="22"/>
          <w:szCs w:val="22"/>
        </w:rPr>
        <w:t xml:space="preserve">the </w:t>
      </w:r>
      <w:r>
        <w:rPr>
          <w:rFonts w:ascii="Helvetica" w:hAnsi="Helvetica" w:cs="Arial"/>
          <w:sz w:val="22"/>
          <w:szCs w:val="22"/>
        </w:rPr>
        <w:t xml:space="preserve">poly(S-divinylbenzene) to a mortar and crushes the solid with a pestle. </w:t>
      </w:r>
    </w:p>
    <w:p w14:paraId="2DE85391" w14:textId="1D78A664" w:rsidR="0073615D" w:rsidRPr="0073615D" w:rsidRDefault="0073615D" w:rsidP="0073615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AC31B5">
        <w:rPr>
          <w:rFonts w:ascii="Helvetica" w:hAnsi="Helvetica" w:cs="Arial"/>
          <w:sz w:val="22"/>
          <w:szCs w:val="22"/>
        </w:rPr>
        <w:t>adds</w:t>
      </w:r>
      <w:r>
        <w:rPr>
          <w:rFonts w:ascii="Helvetica" w:hAnsi="Helvetica" w:cs="Arial"/>
          <w:sz w:val="22"/>
          <w:szCs w:val="22"/>
        </w:rPr>
        <w:t xml:space="preserve"> the poly(S-divinylbenzene) and CDE</w:t>
      </w:r>
      <w:r w:rsidR="00AC31B5">
        <w:rPr>
          <w:rFonts w:ascii="Helvetica" w:hAnsi="Helvetica" w:cs="Arial"/>
          <w:sz w:val="22"/>
          <w:szCs w:val="22"/>
        </w:rPr>
        <w:t xml:space="preserve"> to</w:t>
      </w:r>
      <w:r>
        <w:rPr>
          <w:rFonts w:ascii="Helvetica" w:hAnsi="Helvetica" w:cs="Arial"/>
          <w:sz w:val="22"/>
          <w:szCs w:val="22"/>
        </w:rPr>
        <w:t xml:space="preserve"> 1-dram vials containing magnetic stir bars. </w:t>
      </w:r>
    </w:p>
    <w:p w14:paraId="3805441E" w14:textId="623B712E" w:rsidR="00AC31B5" w:rsidRDefault="000A0863" w:rsidP="00AC31B5">
      <w:pPr>
        <w:numPr>
          <w:ilvl w:val="1"/>
          <w:numId w:val="12"/>
        </w:numPr>
        <w:spacing w:before="240"/>
        <w:outlineLvl w:val="0"/>
        <w:rPr>
          <w:rFonts w:ascii="Helvetica" w:hAnsi="Helvetica" w:cs="Arial"/>
          <w:sz w:val="22"/>
          <w:szCs w:val="22"/>
        </w:rPr>
      </w:pPr>
      <w:r w:rsidRPr="0073615D">
        <w:rPr>
          <w:rFonts w:ascii="Helvetica" w:hAnsi="Helvetica" w:cs="Arial"/>
          <w:sz w:val="22"/>
          <w:szCs w:val="22"/>
        </w:rPr>
        <w:t xml:space="preserve">Place the sample in an oil bath at 90 </w:t>
      </w:r>
      <w:r w:rsidR="00AC31B5">
        <w:rPr>
          <w:rFonts w:ascii="Helvetica" w:hAnsi="Helvetica" w:cs="Arial"/>
          <w:sz w:val="22"/>
          <w:szCs w:val="22"/>
        </w:rPr>
        <w:t>degrees Celsius</w:t>
      </w:r>
      <w:r w:rsidRPr="0073615D">
        <w:rPr>
          <w:rFonts w:ascii="Helvetica" w:hAnsi="Helvetica" w:cs="Arial"/>
          <w:sz w:val="22"/>
          <w:szCs w:val="22"/>
        </w:rPr>
        <w:t xml:space="preserve"> for 24 h</w:t>
      </w:r>
      <w:r w:rsidR="00AC31B5">
        <w:rPr>
          <w:rFonts w:ascii="Helvetica" w:hAnsi="Helvetica" w:cs="Arial"/>
          <w:sz w:val="22"/>
          <w:szCs w:val="22"/>
        </w:rPr>
        <w:t xml:space="preserve">ours </w:t>
      </w:r>
      <w:r w:rsidR="00AC31B5" w:rsidRPr="00AC31B5">
        <w:rPr>
          <w:rFonts w:ascii="Helvetica" w:hAnsi="Helvetica" w:cs="Arial"/>
          <w:b/>
          <w:sz w:val="22"/>
          <w:szCs w:val="22"/>
        </w:rPr>
        <w:t>[1-TXT]</w:t>
      </w:r>
      <w:r w:rsidR="00AC31B5">
        <w:rPr>
          <w:rFonts w:ascii="Helvetica" w:hAnsi="Helvetica" w:cs="Arial"/>
          <w:sz w:val="22"/>
          <w:szCs w:val="22"/>
        </w:rPr>
        <w:t xml:space="preserve">. Then, </w:t>
      </w:r>
      <w:r w:rsidRPr="0073615D">
        <w:rPr>
          <w:rFonts w:ascii="Helvetica" w:hAnsi="Helvetica" w:cs="Arial"/>
          <w:sz w:val="22"/>
          <w:szCs w:val="22"/>
        </w:rPr>
        <w:t xml:space="preserve">cool </w:t>
      </w:r>
      <w:r w:rsidR="00F70940">
        <w:rPr>
          <w:rFonts w:ascii="Helvetica" w:hAnsi="Helvetica" w:cs="Arial"/>
          <w:sz w:val="22"/>
          <w:szCs w:val="22"/>
        </w:rPr>
        <w:t xml:space="preserve">the sample </w:t>
      </w:r>
      <w:r w:rsidRPr="0073615D">
        <w:rPr>
          <w:rFonts w:ascii="Helvetica" w:hAnsi="Helvetica" w:cs="Arial"/>
          <w:sz w:val="22"/>
          <w:szCs w:val="22"/>
        </w:rPr>
        <w:t>to room temperature</w:t>
      </w:r>
      <w:r w:rsidR="00AC31B5">
        <w:rPr>
          <w:rFonts w:ascii="Helvetica" w:hAnsi="Helvetica" w:cs="Arial"/>
          <w:sz w:val="22"/>
          <w:szCs w:val="22"/>
        </w:rPr>
        <w:t xml:space="preserve"> </w:t>
      </w:r>
      <w:r w:rsidR="00AC31B5" w:rsidRPr="00AC31B5">
        <w:rPr>
          <w:rFonts w:ascii="Helvetica" w:hAnsi="Helvetica" w:cs="Arial"/>
          <w:b/>
          <w:sz w:val="22"/>
          <w:szCs w:val="22"/>
        </w:rPr>
        <w:t>[2]</w:t>
      </w:r>
      <w:r w:rsidRPr="0073615D">
        <w:rPr>
          <w:rFonts w:ascii="Helvetica" w:hAnsi="Helvetica" w:cs="Arial"/>
          <w:sz w:val="22"/>
          <w:szCs w:val="22"/>
        </w:rPr>
        <w:t xml:space="preserve">. </w:t>
      </w:r>
    </w:p>
    <w:p w14:paraId="00B12A11" w14:textId="1D71CABA" w:rsidR="00AC31B5" w:rsidRDefault="00AC31B5" w:rsidP="00AC31B5">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sample </w:t>
      </w:r>
      <w:r w:rsidR="00F534E6">
        <w:rPr>
          <w:rFonts w:ascii="Helvetica" w:hAnsi="Helvetica" w:cs="Arial"/>
          <w:sz w:val="22"/>
          <w:szCs w:val="22"/>
        </w:rPr>
        <w:t>in a vial holder previously placed in an oil bath</w:t>
      </w:r>
      <w:r>
        <w:rPr>
          <w:rFonts w:ascii="Helvetica" w:hAnsi="Helvetica" w:cs="Arial"/>
          <w:sz w:val="22"/>
          <w:szCs w:val="22"/>
        </w:rPr>
        <w:t xml:space="preserve"> and turns on the stirring and heating. </w:t>
      </w:r>
      <w:r w:rsidRPr="00AC31B5">
        <w:rPr>
          <w:rFonts w:ascii="Helvetica" w:hAnsi="Helvetica" w:cs="Arial"/>
          <w:b/>
          <w:sz w:val="22"/>
          <w:szCs w:val="22"/>
        </w:rPr>
        <w:t xml:space="preserve">TEXT: </w:t>
      </w:r>
      <w:r w:rsidR="000A0863" w:rsidRPr="00AC31B5">
        <w:rPr>
          <w:rFonts w:ascii="Helvetica" w:hAnsi="Helvetica" w:cs="Arial"/>
          <w:b/>
          <w:sz w:val="22"/>
          <w:szCs w:val="22"/>
        </w:rPr>
        <w:t>Longer reaction times required for some monomers.</w:t>
      </w:r>
      <w:r w:rsidR="000A0863" w:rsidRPr="0073615D">
        <w:rPr>
          <w:rFonts w:ascii="Helvetica" w:hAnsi="Helvetica" w:cs="Arial"/>
          <w:sz w:val="22"/>
          <w:szCs w:val="22"/>
        </w:rPr>
        <w:t xml:space="preserve"> </w:t>
      </w:r>
    </w:p>
    <w:p w14:paraId="39EBA495" w14:textId="60B44B53" w:rsidR="00AC31B5" w:rsidRPr="00AC31B5" w:rsidRDefault="00AC31B5" w:rsidP="00AC31B5">
      <w:pPr>
        <w:numPr>
          <w:ilvl w:val="2"/>
          <w:numId w:val="12"/>
        </w:numPr>
        <w:spacing w:before="240"/>
        <w:outlineLvl w:val="0"/>
        <w:rPr>
          <w:rFonts w:ascii="Helvetica" w:hAnsi="Helvetica" w:cs="Arial"/>
          <w:sz w:val="22"/>
          <w:szCs w:val="22"/>
        </w:rPr>
      </w:pPr>
      <w:r>
        <w:rPr>
          <w:rFonts w:ascii="Helvetica" w:hAnsi="Helvetica" w:cs="Arial"/>
          <w:sz w:val="22"/>
          <w:szCs w:val="22"/>
        </w:rPr>
        <w:t>MED: Tale</w:t>
      </w:r>
      <w:r w:rsidR="00904B54">
        <w:rPr>
          <w:rFonts w:ascii="Helvetica" w:hAnsi="Helvetica" w:cs="Arial"/>
          <w:sz w:val="22"/>
          <w:szCs w:val="22"/>
        </w:rPr>
        <w:t>nt removes the sample</w:t>
      </w:r>
      <w:r>
        <w:rPr>
          <w:rFonts w:ascii="Helvetica" w:hAnsi="Helvetica" w:cs="Arial"/>
          <w:sz w:val="22"/>
          <w:szCs w:val="22"/>
        </w:rPr>
        <w:t xml:space="preserve"> from the oil bath.</w:t>
      </w:r>
    </w:p>
    <w:p w14:paraId="0BC5063F" w14:textId="31AF9B6A" w:rsidR="000A0863" w:rsidRPr="00AC31B5" w:rsidRDefault="000A0863" w:rsidP="00AC31B5">
      <w:pPr>
        <w:numPr>
          <w:ilvl w:val="1"/>
          <w:numId w:val="12"/>
        </w:numPr>
        <w:spacing w:before="240"/>
        <w:outlineLvl w:val="0"/>
        <w:rPr>
          <w:rFonts w:ascii="Helvetica" w:hAnsi="Helvetica" w:cs="Arial"/>
          <w:sz w:val="22"/>
          <w:szCs w:val="22"/>
        </w:rPr>
      </w:pPr>
      <w:r w:rsidRPr="0073615D">
        <w:rPr>
          <w:rFonts w:ascii="Helvetica" w:hAnsi="Helvetica" w:cs="Arial"/>
          <w:sz w:val="22"/>
          <w:szCs w:val="22"/>
        </w:rPr>
        <w:lastRenderedPageBreak/>
        <w:t>For reactions</w:t>
      </w:r>
      <w:r w:rsidR="00AC31B5">
        <w:rPr>
          <w:rFonts w:ascii="Helvetica" w:hAnsi="Helvetica" w:cs="Arial"/>
          <w:sz w:val="22"/>
          <w:szCs w:val="22"/>
        </w:rPr>
        <w:t xml:space="preserve"> that do not result in complete monomer incorporation</w:t>
      </w:r>
      <w:r w:rsidRPr="0073615D">
        <w:rPr>
          <w:rFonts w:ascii="Helvetica" w:hAnsi="Helvetica" w:cs="Arial"/>
          <w:sz w:val="22"/>
          <w:szCs w:val="22"/>
        </w:rPr>
        <w:t>, dissolve the soluble polymer portions in dichloromethane and precipitate in cold methanol</w:t>
      </w:r>
      <w:r w:rsidR="00AC31B5">
        <w:rPr>
          <w:rFonts w:ascii="Helvetica" w:hAnsi="Helvetica" w:cs="Arial"/>
          <w:sz w:val="22"/>
          <w:szCs w:val="22"/>
        </w:rPr>
        <w:t xml:space="preserve"> </w:t>
      </w:r>
      <w:r w:rsidR="00AC31B5" w:rsidRPr="00AC31B5">
        <w:rPr>
          <w:rFonts w:ascii="Helvetica" w:hAnsi="Helvetica" w:cs="Arial"/>
          <w:b/>
          <w:sz w:val="22"/>
          <w:szCs w:val="22"/>
        </w:rPr>
        <w:t>[1]</w:t>
      </w:r>
      <w:r w:rsidRPr="0073615D">
        <w:rPr>
          <w:rFonts w:ascii="Helvetica" w:hAnsi="Helvetica" w:cs="Arial"/>
          <w:sz w:val="22"/>
          <w:szCs w:val="22"/>
        </w:rPr>
        <w:t>. For samples with limited solubility, wash the solid polymer samples with cold methanol to remove any unreacted monomer</w:t>
      </w:r>
      <w:r w:rsidR="00AC31B5">
        <w:rPr>
          <w:rFonts w:ascii="Helvetica" w:hAnsi="Helvetica" w:cs="Arial"/>
          <w:sz w:val="22"/>
          <w:szCs w:val="22"/>
        </w:rPr>
        <w:t xml:space="preserve"> </w:t>
      </w:r>
      <w:r w:rsidR="00AC31B5" w:rsidRPr="00AC31B5">
        <w:rPr>
          <w:rFonts w:ascii="Helvetica" w:hAnsi="Helvetica" w:cs="Arial"/>
          <w:b/>
          <w:sz w:val="22"/>
          <w:szCs w:val="22"/>
        </w:rPr>
        <w:t>[2]</w:t>
      </w:r>
      <w:r w:rsidRPr="0073615D">
        <w:rPr>
          <w:rFonts w:ascii="Helvetica" w:hAnsi="Helvetica" w:cs="Arial"/>
          <w:sz w:val="22"/>
          <w:szCs w:val="22"/>
        </w:rPr>
        <w:t>.</w:t>
      </w:r>
      <w:r w:rsidR="00AC31B5">
        <w:rPr>
          <w:rFonts w:ascii="Helvetica" w:hAnsi="Helvetica" w:cs="Arial"/>
          <w:sz w:val="22"/>
          <w:szCs w:val="22"/>
        </w:rPr>
        <w:t xml:space="preserve"> </w:t>
      </w:r>
    </w:p>
    <w:p w14:paraId="41713FD0" w14:textId="65DD62DA" w:rsidR="00AC31B5" w:rsidRPr="00AC31B5" w:rsidRDefault="00AC31B5" w:rsidP="00AC31B5">
      <w:pPr>
        <w:numPr>
          <w:ilvl w:val="2"/>
          <w:numId w:val="12"/>
        </w:numPr>
        <w:spacing w:before="240"/>
        <w:outlineLvl w:val="0"/>
        <w:rPr>
          <w:rFonts w:ascii="Helvetica" w:hAnsi="Helvetica" w:cs="Arial"/>
          <w:sz w:val="22"/>
          <w:szCs w:val="22"/>
        </w:rPr>
      </w:pPr>
      <w:r w:rsidRPr="00AC31B5">
        <w:rPr>
          <w:rFonts w:ascii="Helvetica" w:hAnsi="Helvetica" w:cs="Arial"/>
          <w:sz w:val="22"/>
          <w:szCs w:val="22"/>
        </w:rPr>
        <w:t>MED: Talent adds dichloromethane to vial containing the polymer sample and then adds</w:t>
      </w:r>
      <w:r w:rsidR="004642E2">
        <w:rPr>
          <w:rFonts w:ascii="Helvetica" w:hAnsi="Helvetica" w:cs="Arial"/>
          <w:sz w:val="22"/>
          <w:szCs w:val="22"/>
        </w:rPr>
        <w:t xml:space="preserve"> the polymer solution to</w:t>
      </w:r>
      <w:r w:rsidRPr="00AC31B5">
        <w:rPr>
          <w:rFonts w:ascii="Helvetica" w:hAnsi="Helvetica" w:cs="Arial"/>
          <w:sz w:val="22"/>
          <w:szCs w:val="22"/>
        </w:rPr>
        <w:t xml:space="preserve"> cold methanol.</w:t>
      </w:r>
    </w:p>
    <w:p w14:paraId="6F790F45" w14:textId="2AFB8F13" w:rsidR="00AC31B5" w:rsidRPr="00AC31B5" w:rsidRDefault="00AC31B5" w:rsidP="00AC31B5">
      <w:pPr>
        <w:numPr>
          <w:ilvl w:val="2"/>
          <w:numId w:val="12"/>
        </w:numPr>
        <w:spacing w:before="240"/>
        <w:outlineLvl w:val="0"/>
        <w:rPr>
          <w:rFonts w:ascii="Helvetica" w:hAnsi="Helvetica" w:cs="Arial"/>
          <w:sz w:val="22"/>
          <w:szCs w:val="22"/>
        </w:rPr>
      </w:pPr>
      <w:r w:rsidRPr="00AC31B5">
        <w:rPr>
          <w:rFonts w:ascii="Helvetica" w:hAnsi="Helvetica" w:cs="Arial"/>
          <w:sz w:val="22"/>
          <w:szCs w:val="22"/>
        </w:rPr>
        <w:t>MED: Talent adds cold methanol to vial containing the solid polymer sample</w:t>
      </w:r>
      <w:r w:rsidR="004642E2">
        <w:rPr>
          <w:rFonts w:ascii="Helvetica" w:hAnsi="Helvetica" w:cs="Arial"/>
          <w:sz w:val="22"/>
          <w:szCs w:val="22"/>
        </w:rPr>
        <w:t>, shakes the vial</w:t>
      </w:r>
      <w:r w:rsidRPr="00AC31B5">
        <w:rPr>
          <w:rFonts w:ascii="Helvetica" w:hAnsi="Helvetica" w:cs="Arial"/>
          <w:sz w:val="22"/>
          <w:szCs w:val="22"/>
        </w:rPr>
        <w:t xml:space="preserve"> and then removes the methanol.</w:t>
      </w:r>
    </w:p>
    <w:p w14:paraId="36FD417C" w14:textId="25B80348" w:rsidR="000A0863" w:rsidRDefault="00AC31B5" w:rsidP="00AC31B5">
      <w:pPr>
        <w:numPr>
          <w:ilvl w:val="1"/>
          <w:numId w:val="12"/>
        </w:numPr>
        <w:spacing w:before="240"/>
        <w:outlineLvl w:val="0"/>
        <w:rPr>
          <w:rFonts w:ascii="Helvetica" w:hAnsi="Helvetica" w:cs="Arial"/>
          <w:sz w:val="22"/>
          <w:szCs w:val="22"/>
        </w:rPr>
      </w:pPr>
      <w:r>
        <w:rPr>
          <w:rFonts w:ascii="Helvetica" w:hAnsi="Helvetica" w:cs="Arial"/>
          <w:sz w:val="22"/>
          <w:szCs w:val="22"/>
        </w:rPr>
        <w:t>To synthesize terpolymers using maleimide, c</w:t>
      </w:r>
      <w:r w:rsidR="000A0863" w:rsidRPr="0073615D">
        <w:rPr>
          <w:rFonts w:ascii="Helvetica" w:hAnsi="Helvetica" w:cs="Arial"/>
          <w:sz w:val="22"/>
          <w:szCs w:val="22"/>
        </w:rPr>
        <w:t xml:space="preserve">ombine sulfur and </w:t>
      </w:r>
      <w:r>
        <w:rPr>
          <w:rFonts w:ascii="Helvetica" w:hAnsi="Helvetica" w:cs="Arial"/>
          <w:sz w:val="22"/>
          <w:szCs w:val="22"/>
        </w:rPr>
        <w:t>divinylbenzene</w:t>
      </w:r>
      <w:r w:rsidR="000A0863" w:rsidRPr="0073615D">
        <w:rPr>
          <w:rFonts w:ascii="Helvetica" w:hAnsi="Helvetica" w:cs="Arial"/>
          <w:sz w:val="22"/>
          <w:szCs w:val="22"/>
        </w:rPr>
        <w:t xml:space="preserve"> </w:t>
      </w:r>
      <w:r>
        <w:rPr>
          <w:rFonts w:ascii="Helvetica" w:hAnsi="Helvetica" w:cs="Arial"/>
          <w:sz w:val="22"/>
          <w:szCs w:val="22"/>
        </w:rPr>
        <w:t xml:space="preserve">at </w:t>
      </w:r>
      <w:r w:rsidR="000A0863" w:rsidRPr="0073615D">
        <w:rPr>
          <w:rFonts w:ascii="Helvetica" w:hAnsi="Helvetica" w:cs="Arial"/>
          <w:sz w:val="22"/>
          <w:szCs w:val="22"/>
        </w:rPr>
        <w:t>a 30</w:t>
      </w:r>
      <w:r>
        <w:rPr>
          <w:rFonts w:ascii="Helvetica" w:hAnsi="Helvetica" w:cs="Arial"/>
          <w:sz w:val="22"/>
          <w:szCs w:val="22"/>
        </w:rPr>
        <w:t xml:space="preserve"> to </w:t>
      </w:r>
      <w:r w:rsidR="000A0863" w:rsidRPr="0073615D">
        <w:rPr>
          <w:rFonts w:ascii="Helvetica" w:hAnsi="Helvetica" w:cs="Arial"/>
          <w:sz w:val="22"/>
          <w:szCs w:val="22"/>
        </w:rPr>
        <w:t xml:space="preserve">70 </w:t>
      </w:r>
      <w:r>
        <w:rPr>
          <w:rFonts w:ascii="Helvetica" w:hAnsi="Helvetica" w:cs="Arial"/>
          <w:sz w:val="22"/>
          <w:szCs w:val="22"/>
        </w:rPr>
        <w:t xml:space="preserve">weight </w:t>
      </w:r>
      <w:r w:rsidR="000A0863" w:rsidRPr="0073615D">
        <w:rPr>
          <w:rFonts w:ascii="Helvetica" w:hAnsi="Helvetica" w:cs="Arial"/>
          <w:sz w:val="22"/>
          <w:szCs w:val="22"/>
        </w:rPr>
        <w:t>ratio</w:t>
      </w:r>
      <w:r>
        <w:rPr>
          <w:rFonts w:ascii="Helvetica" w:hAnsi="Helvetica" w:cs="Arial"/>
          <w:sz w:val="22"/>
          <w:szCs w:val="22"/>
        </w:rPr>
        <w:t xml:space="preserve"> on a 5 gram scale</w:t>
      </w:r>
      <w:r w:rsidR="00613CCF">
        <w:rPr>
          <w:rFonts w:ascii="Helvetica" w:hAnsi="Helvetica" w:cs="Arial"/>
          <w:sz w:val="22"/>
          <w:szCs w:val="22"/>
        </w:rPr>
        <w:t xml:space="preserve"> as previously described</w:t>
      </w:r>
      <w:r>
        <w:rPr>
          <w:rFonts w:ascii="Helvetica" w:hAnsi="Helvetica" w:cs="Arial"/>
          <w:sz w:val="22"/>
          <w:szCs w:val="22"/>
        </w:rPr>
        <w:t xml:space="preserve"> </w:t>
      </w:r>
      <w:r w:rsidRPr="00AC31B5">
        <w:rPr>
          <w:rFonts w:ascii="Helvetica" w:hAnsi="Helvetica" w:cs="Arial"/>
          <w:b/>
          <w:sz w:val="22"/>
          <w:szCs w:val="22"/>
        </w:rPr>
        <w:t>[1]</w:t>
      </w:r>
      <w:r w:rsidR="000A0863" w:rsidRPr="0073615D">
        <w:rPr>
          <w:rFonts w:ascii="Helvetica" w:hAnsi="Helvetica" w:cs="Arial"/>
          <w:sz w:val="22"/>
          <w:szCs w:val="22"/>
        </w:rPr>
        <w:t>.</w:t>
      </w:r>
      <w:r>
        <w:rPr>
          <w:rFonts w:ascii="Helvetica" w:hAnsi="Helvetica" w:cs="Arial"/>
          <w:sz w:val="22"/>
          <w:szCs w:val="22"/>
        </w:rPr>
        <w:t xml:space="preserve"> </w:t>
      </w:r>
    </w:p>
    <w:p w14:paraId="2FAD0B66" w14:textId="3547FCBF" w:rsidR="00AC31B5" w:rsidRPr="00AC31B5" w:rsidRDefault="00613CCF" w:rsidP="00AC31B5">
      <w:pPr>
        <w:numPr>
          <w:ilvl w:val="2"/>
          <w:numId w:val="12"/>
        </w:numPr>
        <w:spacing w:before="240"/>
        <w:outlineLvl w:val="0"/>
        <w:rPr>
          <w:rFonts w:ascii="Helvetica" w:hAnsi="Helvetica" w:cs="Arial"/>
          <w:sz w:val="22"/>
          <w:szCs w:val="22"/>
        </w:rPr>
      </w:pPr>
      <w:r>
        <w:rPr>
          <w:rFonts w:ascii="Helvetica" w:hAnsi="Helvetica" w:cs="Arial"/>
          <w:sz w:val="22"/>
          <w:szCs w:val="22"/>
        </w:rPr>
        <w:t>CU: Close-up shot of synthesized polymers produced at the two different scales (5 g scale in this step and 1 g scale in step 2.2).</w:t>
      </w:r>
    </w:p>
    <w:p w14:paraId="4E127DBC" w14:textId="345110FD" w:rsidR="000A0863" w:rsidRPr="0073615D" w:rsidRDefault="000A0863" w:rsidP="0073615D">
      <w:pPr>
        <w:numPr>
          <w:ilvl w:val="1"/>
          <w:numId w:val="12"/>
        </w:numPr>
        <w:spacing w:before="240"/>
        <w:outlineLvl w:val="0"/>
        <w:rPr>
          <w:rFonts w:ascii="Helvetica" w:hAnsi="Helvetica" w:cs="Arial"/>
          <w:sz w:val="22"/>
          <w:szCs w:val="22"/>
        </w:rPr>
      </w:pPr>
      <w:r w:rsidRPr="0073615D">
        <w:rPr>
          <w:rFonts w:ascii="Helvetica" w:hAnsi="Helvetica" w:cs="Arial"/>
          <w:sz w:val="22"/>
          <w:szCs w:val="22"/>
        </w:rPr>
        <w:t>Combine the prepolymer with maleimide</w:t>
      </w:r>
      <w:r w:rsidR="00AC31B5">
        <w:rPr>
          <w:rFonts w:ascii="Helvetica" w:hAnsi="Helvetica" w:cs="Arial"/>
          <w:sz w:val="22"/>
          <w:szCs w:val="22"/>
        </w:rPr>
        <w:t xml:space="preserve"> at a 3 to 1 weight ratio </w:t>
      </w:r>
      <w:r w:rsidRPr="0073615D">
        <w:rPr>
          <w:rFonts w:ascii="Helvetica" w:hAnsi="Helvetica" w:cs="Arial"/>
          <w:sz w:val="22"/>
          <w:szCs w:val="22"/>
        </w:rPr>
        <w:t xml:space="preserve">in a 1-dram glass vial </w:t>
      </w:r>
      <w:r w:rsidR="00F70940">
        <w:rPr>
          <w:rFonts w:ascii="Helvetica" w:hAnsi="Helvetica" w:cs="Arial"/>
          <w:sz w:val="22"/>
          <w:szCs w:val="22"/>
        </w:rPr>
        <w:t xml:space="preserve">equipped with a magnetic stir bar </w:t>
      </w:r>
      <w:r w:rsidR="00AC31B5" w:rsidRPr="00AC31B5">
        <w:rPr>
          <w:rFonts w:ascii="Helvetica" w:hAnsi="Helvetica" w:cs="Arial"/>
          <w:b/>
          <w:sz w:val="22"/>
          <w:szCs w:val="22"/>
        </w:rPr>
        <w:t>[1</w:t>
      </w:r>
      <w:r w:rsidR="008048E5">
        <w:rPr>
          <w:rFonts w:ascii="Helvetica" w:hAnsi="Helvetica" w:cs="Arial"/>
          <w:b/>
          <w:sz w:val="22"/>
          <w:szCs w:val="22"/>
        </w:rPr>
        <w:t>-TXT</w:t>
      </w:r>
      <w:r w:rsidR="00AC31B5" w:rsidRPr="00AC31B5">
        <w:rPr>
          <w:rFonts w:ascii="Helvetica" w:hAnsi="Helvetica" w:cs="Arial"/>
          <w:b/>
          <w:sz w:val="22"/>
          <w:szCs w:val="22"/>
        </w:rPr>
        <w:t>]</w:t>
      </w:r>
      <w:r w:rsidRPr="0073615D">
        <w:rPr>
          <w:rFonts w:ascii="Helvetica" w:hAnsi="Helvetica" w:cs="Arial"/>
          <w:sz w:val="22"/>
          <w:szCs w:val="22"/>
        </w:rPr>
        <w:t xml:space="preserve">. </w:t>
      </w:r>
      <w:r w:rsidR="00AC31B5">
        <w:rPr>
          <w:rFonts w:ascii="Helvetica" w:hAnsi="Helvetica" w:cs="Arial"/>
          <w:sz w:val="22"/>
          <w:szCs w:val="22"/>
        </w:rPr>
        <w:t xml:space="preserve">Dissolve the mixture </w:t>
      </w:r>
      <w:r w:rsidRPr="0073615D">
        <w:rPr>
          <w:rFonts w:ascii="Helvetica" w:hAnsi="Helvetica" w:cs="Arial"/>
          <w:sz w:val="22"/>
          <w:szCs w:val="22"/>
        </w:rPr>
        <w:t>in 10 m</w:t>
      </w:r>
      <w:r w:rsidR="00AC31B5">
        <w:rPr>
          <w:rFonts w:ascii="Helvetica" w:hAnsi="Helvetica" w:cs="Arial"/>
          <w:sz w:val="22"/>
          <w:szCs w:val="22"/>
        </w:rPr>
        <w:t>illigrams per microliter</w:t>
      </w:r>
      <w:r w:rsidRPr="0073615D">
        <w:rPr>
          <w:rFonts w:ascii="Helvetica" w:hAnsi="Helvetica" w:cs="Arial"/>
          <w:sz w:val="22"/>
          <w:szCs w:val="22"/>
        </w:rPr>
        <w:t xml:space="preserve"> of dimethylformamide</w:t>
      </w:r>
      <w:r w:rsidR="00AC31B5">
        <w:rPr>
          <w:rFonts w:ascii="Helvetica" w:hAnsi="Helvetica" w:cs="Arial"/>
          <w:sz w:val="22"/>
          <w:szCs w:val="22"/>
        </w:rPr>
        <w:t xml:space="preserve"> </w:t>
      </w:r>
      <w:r w:rsidR="00AC31B5" w:rsidRPr="00AC31B5">
        <w:rPr>
          <w:rFonts w:ascii="Helvetica" w:hAnsi="Helvetica" w:cs="Arial"/>
          <w:b/>
          <w:sz w:val="22"/>
          <w:szCs w:val="22"/>
        </w:rPr>
        <w:t>[2]</w:t>
      </w:r>
      <w:r w:rsidRPr="0073615D">
        <w:rPr>
          <w:rFonts w:ascii="Helvetica" w:hAnsi="Helvetica" w:cs="Arial"/>
          <w:sz w:val="22"/>
          <w:szCs w:val="22"/>
        </w:rPr>
        <w:t xml:space="preserve">. </w:t>
      </w:r>
      <w:r w:rsidR="00AC31B5">
        <w:rPr>
          <w:rFonts w:ascii="Helvetica" w:hAnsi="Helvetica" w:cs="Arial"/>
          <w:sz w:val="22"/>
          <w:szCs w:val="22"/>
        </w:rPr>
        <w:t>Then, p</w:t>
      </w:r>
      <w:r w:rsidR="00904B54">
        <w:rPr>
          <w:rFonts w:ascii="Helvetica" w:hAnsi="Helvetica" w:cs="Arial"/>
          <w:sz w:val="22"/>
          <w:szCs w:val="22"/>
        </w:rPr>
        <w:t>lace the vial</w:t>
      </w:r>
      <w:r w:rsidRPr="0073615D">
        <w:rPr>
          <w:rFonts w:ascii="Helvetica" w:hAnsi="Helvetica" w:cs="Arial"/>
          <w:sz w:val="22"/>
          <w:szCs w:val="22"/>
        </w:rPr>
        <w:t xml:space="preserve"> in an oil bath at 100 </w:t>
      </w:r>
      <w:r w:rsidR="00AC31B5">
        <w:rPr>
          <w:rFonts w:ascii="Helvetica" w:hAnsi="Helvetica" w:cs="Arial"/>
          <w:sz w:val="22"/>
          <w:szCs w:val="22"/>
        </w:rPr>
        <w:t>degrees Celsius</w:t>
      </w:r>
      <w:r w:rsidRPr="0073615D">
        <w:rPr>
          <w:rFonts w:ascii="Helvetica" w:hAnsi="Helvetica" w:cs="Arial"/>
          <w:sz w:val="22"/>
          <w:szCs w:val="22"/>
        </w:rPr>
        <w:t xml:space="preserve"> for 24 h</w:t>
      </w:r>
      <w:r w:rsidR="00AC31B5">
        <w:rPr>
          <w:rFonts w:ascii="Helvetica" w:hAnsi="Helvetica" w:cs="Arial"/>
          <w:sz w:val="22"/>
          <w:szCs w:val="22"/>
        </w:rPr>
        <w:t xml:space="preserve">ours </w:t>
      </w:r>
      <w:r w:rsidR="00AC31B5" w:rsidRPr="00AC31B5">
        <w:rPr>
          <w:rFonts w:ascii="Helvetica" w:hAnsi="Helvetica" w:cs="Arial"/>
          <w:b/>
          <w:sz w:val="22"/>
          <w:szCs w:val="22"/>
        </w:rPr>
        <w:t>[3</w:t>
      </w:r>
      <w:r w:rsidR="00AC31B5">
        <w:rPr>
          <w:rFonts w:ascii="Helvetica" w:hAnsi="Helvetica" w:cs="Arial"/>
          <w:b/>
          <w:sz w:val="22"/>
          <w:szCs w:val="22"/>
        </w:rPr>
        <w:t>-TXT</w:t>
      </w:r>
      <w:r w:rsidR="00AC31B5" w:rsidRPr="00AC31B5">
        <w:rPr>
          <w:rFonts w:ascii="Helvetica" w:hAnsi="Helvetica" w:cs="Arial"/>
          <w:b/>
          <w:sz w:val="22"/>
          <w:szCs w:val="22"/>
        </w:rPr>
        <w:t>]</w:t>
      </w:r>
      <w:r w:rsidRPr="0073615D">
        <w:rPr>
          <w:rFonts w:ascii="Helvetica" w:hAnsi="Helvetica" w:cs="Arial"/>
          <w:sz w:val="22"/>
          <w:szCs w:val="22"/>
        </w:rPr>
        <w:t>.</w:t>
      </w:r>
      <w:r w:rsidR="00AC31B5" w:rsidRPr="00AC31B5">
        <w:rPr>
          <w:rFonts w:ascii="Helvetica" w:hAnsi="Helvetica" w:cs="Arial"/>
          <w:i/>
          <w:sz w:val="22"/>
          <w:szCs w:val="22"/>
        </w:rPr>
        <w:t xml:space="preserve">  </w:t>
      </w:r>
    </w:p>
    <w:p w14:paraId="366E641F" w14:textId="57FD937C" w:rsidR="000A0863" w:rsidRDefault="00AC31B5" w:rsidP="00AC31B5">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prepolymer and maleimide to a glass vial.</w:t>
      </w:r>
      <w:r w:rsidR="008048E5">
        <w:rPr>
          <w:rFonts w:ascii="Helvetica" w:hAnsi="Helvetica" w:cs="Arial"/>
          <w:sz w:val="22"/>
          <w:szCs w:val="22"/>
        </w:rPr>
        <w:t xml:space="preserve"> </w:t>
      </w:r>
      <w:r w:rsidR="008048E5" w:rsidRPr="008048E5">
        <w:rPr>
          <w:rFonts w:ascii="Helvetica" w:hAnsi="Helvetica" w:cs="Arial"/>
          <w:b/>
          <w:sz w:val="22"/>
          <w:szCs w:val="22"/>
        </w:rPr>
        <w:t>TEXT: 200 mg scale.</w:t>
      </w:r>
    </w:p>
    <w:p w14:paraId="131BCD46" w14:textId="25057747" w:rsidR="00AC31B5" w:rsidRDefault="00F15C04" w:rsidP="00AC31B5">
      <w:pPr>
        <w:numPr>
          <w:ilvl w:val="2"/>
          <w:numId w:val="12"/>
        </w:numPr>
        <w:spacing w:before="240"/>
        <w:outlineLvl w:val="0"/>
        <w:rPr>
          <w:rFonts w:ascii="Helvetica" w:hAnsi="Helvetica" w:cs="Arial"/>
          <w:sz w:val="22"/>
          <w:szCs w:val="22"/>
        </w:rPr>
      </w:pPr>
      <w:r>
        <w:rPr>
          <w:rFonts w:ascii="Helvetica" w:hAnsi="Helvetica" w:cs="Arial"/>
          <w:sz w:val="22"/>
          <w:szCs w:val="22"/>
        </w:rPr>
        <w:t>CU</w:t>
      </w:r>
      <w:r w:rsidR="00AC31B5">
        <w:rPr>
          <w:rFonts w:ascii="Helvetica" w:hAnsi="Helvetica" w:cs="Arial"/>
          <w:sz w:val="22"/>
          <w:szCs w:val="22"/>
        </w:rPr>
        <w:t xml:space="preserve">: </w:t>
      </w:r>
      <w:r>
        <w:rPr>
          <w:rFonts w:ascii="Helvetica" w:hAnsi="Helvetica" w:cs="Arial"/>
          <w:sz w:val="22"/>
          <w:szCs w:val="22"/>
        </w:rPr>
        <w:t>Close-up shot of vial containing prepolymer and maleimide as talent adds dimethylformamide to it. Show an adjacent vial with the prepolymer and maleimide</w:t>
      </w:r>
      <w:r w:rsidR="00904B54">
        <w:rPr>
          <w:rFonts w:ascii="Helvetica" w:hAnsi="Helvetica" w:cs="Arial"/>
          <w:sz w:val="22"/>
          <w:szCs w:val="22"/>
        </w:rPr>
        <w:t xml:space="preserve"> (without dimethylformamide)</w:t>
      </w:r>
      <w:r>
        <w:rPr>
          <w:rFonts w:ascii="Helvetica" w:hAnsi="Helvetica" w:cs="Arial"/>
          <w:sz w:val="22"/>
          <w:szCs w:val="22"/>
        </w:rPr>
        <w:t xml:space="preserve"> for comparison.</w:t>
      </w:r>
    </w:p>
    <w:p w14:paraId="6EB87407" w14:textId="5105202C" w:rsidR="000A0863" w:rsidRPr="00AC31B5" w:rsidRDefault="00904B54" w:rsidP="00AC31B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vial</w:t>
      </w:r>
      <w:r w:rsidR="00AC31B5">
        <w:rPr>
          <w:rFonts w:ascii="Helvetica" w:hAnsi="Helvetica" w:cs="Arial"/>
          <w:sz w:val="22"/>
          <w:szCs w:val="22"/>
        </w:rPr>
        <w:t xml:space="preserve"> </w:t>
      </w:r>
      <w:r w:rsidR="00A40A2F">
        <w:rPr>
          <w:rFonts w:ascii="Helvetica" w:hAnsi="Helvetica" w:cs="Arial"/>
          <w:sz w:val="22"/>
          <w:szCs w:val="22"/>
        </w:rPr>
        <w:t>in a vial holder previously placed in an oil bath</w:t>
      </w:r>
      <w:r w:rsidR="00AC31B5">
        <w:rPr>
          <w:rFonts w:ascii="Helvetica" w:hAnsi="Helvetica" w:cs="Arial"/>
          <w:sz w:val="22"/>
          <w:szCs w:val="22"/>
        </w:rPr>
        <w:t xml:space="preserve"> and turns on the stirring and heating. </w:t>
      </w:r>
      <w:r w:rsidR="00AC31B5" w:rsidRPr="00AC31B5">
        <w:rPr>
          <w:rFonts w:ascii="Helvetica" w:hAnsi="Helvetica" w:cs="Arial"/>
          <w:b/>
          <w:sz w:val="22"/>
          <w:szCs w:val="22"/>
        </w:rPr>
        <w:t>TEXT: Caution: Reaction</w:t>
      </w:r>
      <w:r w:rsidR="000A0863" w:rsidRPr="00AC31B5">
        <w:rPr>
          <w:rFonts w:ascii="Helvetica" w:hAnsi="Helvetica" w:cs="Arial"/>
          <w:b/>
          <w:sz w:val="22"/>
          <w:szCs w:val="22"/>
        </w:rPr>
        <w:t xml:space="preserve"> produce</w:t>
      </w:r>
      <w:r w:rsidR="00AC31B5" w:rsidRPr="00AC31B5">
        <w:rPr>
          <w:rFonts w:ascii="Helvetica" w:hAnsi="Helvetica" w:cs="Arial"/>
          <w:b/>
          <w:sz w:val="22"/>
          <w:szCs w:val="22"/>
        </w:rPr>
        <w:t>s</w:t>
      </w:r>
      <w:r w:rsidR="000A0863" w:rsidRPr="00AC31B5">
        <w:rPr>
          <w:rFonts w:ascii="Helvetica" w:hAnsi="Helvetica" w:cs="Arial"/>
          <w:b/>
          <w:sz w:val="22"/>
          <w:szCs w:val="22"/>
        </w:rPr>
        <w:t xml:space="preserve"> small amount of gas</w:t>
      </w:r>
      <w:r w:rsidR="00AC31B5" w:rsidRPr="00AC31B5">
        <w:rPr>
          <w:rFonts w:ascii="Helvetica" w:hAnsi="Helvetica" w:cs="Arial"/>
          <w:b/>
          <w:sz w:val="22"/>
          <w:szCs w:val="22"/>
        </w:rPr>
        <w:t>.</w:t>
      </w:r>
      <w:r w:rsidR="00AC31B5">
        <w:rPr>
          <w:rFonts w:ascii="Helvetica" w:hAnsi="Helvetica" w:cs="Arial"/>
          <w:sz w:val="22"/>
          <w:szCs w:val="22"/>
        </w:rPr>
        <w:t xml:space="preserve"> </w:t>
      </w:r>
    </w:p>
    <w:p w14:paraId="60BA5D8D" w14:textId="4CB0114C" w:rsidR="00AC31B5" w:rsidRDefault="002241BC" w:rsidP="0073615D">
      <w:pPr>
        <w:numPr>
          <w:ilvl w:val="1"/>
          <w:numId w:val="12"/>
        </w:numPr>
        <w:spacing w:before="240"/>
        <w:outlineLvl w:val="0"/>
        <w:rPr>
          <w:rFonts w:ascii="Helvetica" w:hAnsi="Helvetica" w:cs="Arial"/>
          <w:sz w:val="22"/>
          <w:szCs w:val="22"/>
        </w:rPr>
      </w:pPr>
      <w:r>
        <w:rPr>
          <w:rFonts w:ascii="Helvetica" w:hAnsi="Helvetica" w:cs="Arial"/>
          <w:sz w:val="22"/>
          <w:szCs w:val="22"/>
        </w:rPr>
        <w:t>Next, c</w:t>
      </w:r>
      <w:r w:rsidR="00AC31B5">
        <w:rPr>
          <w:rFonts w:ascii="Helvetica" w:hAnsi="Helvetica" w:cs="Arial"/>
          <w:sz w:val="22"/>
          <w:szCs w:val="22"/>
        </w:rPr>
        <w:t>ombine</w:t>
      </w:r>
      <w:r w:rsidR="000A0863" w:rsidRPr="0073615D">
        <w:rPr>
          <w:rFonts w:ascii="Helvetica" w:hAnsi="Helvetica" w:cs="Arial"/>
          <w:sz w:val="22"/>
          <w:szCs w:val="22"/>
        </w:rPr>
        <w:t xml:space="preserve"> poly(S-</w:t>
      </w:r>
      <w:r w:rsidR="00AC31B5">
        <w:rPr>
          <w:rFonts w:ascii="Helvetica" w:hAnsi="Helvetica" w:cs="Arial"/>
          <w:sz w:val="22"/>
          <w:szCs w:val="22"/>
        </w:rPr>
        <w:t xml:space="preserve">divinylbenzene) and </w:t>
      </w:r>
      <w:r w:rsidR="00036D00">
        <w:rPr>
          <w:rFonts w:ascii="Helvetica" w:hAnsi="Helvetica" w:cs="Arial"/>
          <w:sz w:val="22"/>
          <w:szCs w:val="22"/>
        </w:rPr>
        <w:t xml:space="preserve">the desired monomer </w:t>
      </w:r>
      <w:r w:rsidR="00AC31B5">
        <w:rPr>
          <w:rFonts w:ascii="Helvetica" w:hAnsi="Helvetica" w:cs="Arial"/>
          <w:sz w:val="22"/>
          <w:szCs w:val="22"/>
        </w:rPr>
        <w:t xml:space="preserve">at a </w:t>
      </w:r>
      <w:r w:rsidR="00036D00">
        <w:rPr>
          <w:rFonts w:ascii="Helvetica" w:hAnsi="Helvetica" w:cs="Arial"/>
          <w:sz w:val="22"/>
          <w:szCs w:val="22"/>
        </w:rPr>
        <w:t xml:space="preserve">1 </w:t>
      </w:r>
      <w:r w:rsidR="00AC31B5">
        <w:rPr>
          <w:rFonts w:ascii="Helvetica" w:hAnsi="Helvetica" w:cs="Arial"/>
          <w:sz w:val="22"/>
          <w:szCs w:val="22"/>
        </w:rPr>
        <w:t>to 1 weight ratio</w:t>
      </w:r>
      <w:r>
        <w:rPr>
          <w:rFonts w:ascii="Helvetica" w:hAnsi="Helvetica" w:cs="Arial"/>
          <w:sz w:val="22"/>
          <w:szCs w:val="22"/>
        </w:rPr>
        <w:t xml:space="preserve"> </w:t>
      </w:r>
      <w:r w:rsidR="00C222D7">
        <w:rPr>
          <w:rFonts w:ascii="Helvetica" w:hAnsi="Helvetica" w:cs="Arial"/>
          <w:sz w:val="22"/>
          <w:szCs w:val="22"/>
        </w:rPr>
        <w:t xml:space="preserve">as described previously to prepare </w:t>
      </w:r>
      <w:r w:rsidR="00EF2A75">
        <w:rPr>
          <w:rFonts w:ascii="Helvetica" w:hAnsi="Helvetica" w:cs="Arial"/>
          <w:sz w:val="22"/>
          <w:szCs w:val="22"/>
        </w:rPr>
        <w:t>various</w:t>
      </w:r>
      <w:r w:rsidR="00C222D7">
        <w:rPr>
          <w:rFonts w:ascii="Helvetica" w:hAnsi="Helvetica" w:cs="Arial"/>
          <w:sz w:val="22"/>
          <w:szCs w:val="22"/>
        </w:rPr>
        <w:t xml:space="preserve"> terpolymers</w:t>
      </w:r>
      <w:r w:rsidR="00AC31B5">
        <w:rPr>
          <w:rFonts w:ascii="Helvetica" w:hAnsi="Helvetica" w:cs="Arial"/>
          <w:sz w:val="22"/>
          <w:szCs w:val="22"/>
        </w:rPr>
        <w:t xml:space="preserve"> </w:t>
      </w:r>
      <w:r w:rsidR="00AC31B5" w:rsidRPr="00AC31B5">
        <w:rPr>
          <w:rFonts w:ascii="Helvetica" w:hAnsi="Helvetica" w:cs="Arial"/>
          <w:b/>
          <w:sz w:val="22"/>
          <w:szCs w:val="22"/>
        </w:rPr>
        <w:t>[1-TXT]</w:t>
      </w:r>
      <w:r w:rsidR="000A0863" w:rsidRPr="0073615D">
        <w:rPr>
          <w:rFonts w:ascii="Helvetica" w:hAnsi="Helvetica" w:cs="Arial"/>
          <w:sz w:val="22"/>
          <w:szCs w:val="22"/>
        </w:rPr>
        <w:t>.</w:t>
      </w:r>
      <w:r w:rsidR="00AC31B5">
        <w:rPr>
          <w:rFonts w:ascii="Helvetica" w:hAnsi="Helvetica" w:cs="Arial"/>
          <w:sz w:val="22"/>
          <w:szCs w:val="22"/>
        </w:rPr>
        <w:t xml:space="preserve"> </w:t>
      </w:r>
    </w:p>
    <w:p w14:paraId="285DA70C" w14:textId="615D3B4D" w:rsidR="000A0863" w:rsidRDefault="00C222D7" w:rsidP="00AC31B5">
      <w:pPr>
        <w:numPr>
          <w:ilvl w:val="2"/>
          <w:numId w:val="12"/>
        </w:numPr>
        <w:spacing w:before="240"/>
        <w:outlineLvl w:val="0"/>
        <w:rPr>
          <w:rFonts w:ascii="Helvetica" w:hAnsi="Helvetica" w:cs="Arial"/>
          <w:bCs/>
          <w:i/>
          <w:color w:val="2F5496" w:themeColor="accent1" w:themeShade="BF"/>
          <w:sz w:val="22"/>
          <w:szCs w:val="22"/>
        </w:rPr>
      </w:pPr>
      <w:r>
        <w:rPr>
          <w:rFonts w:ascii="Helvetica" w:hAnsi="Helvetica" w:cs="Arial"/>
          <w:sz w:val="22"/>
          <w:szCs w:val="22"/>
        </w:rPr>
        <w:t>CU</w:t>
      </w:r>
      <w:r w:rsidR="00AC31B5" w:rsidRPr="00AC31B5">
        <w:rPr>
          <w:rFonts w:ascii="Helvetica" w:hAnsi="Helvetica" w:cs="Arial"/>
          <w:sz w:val="22"/>
          <w:szCs w:val="22"/>
        </w:rPr>
        <w:t xml:space="preserve">: </w:t>
      </w:r>
      <w:r w:rsidR="00EF2A75">
        <w:rPr>
          <w:rFonts w:ascii="Helvetica" w:hAnsi="Helvetica" w:cs="Arial"/>
          <w:sz w:val="22"/>
          <w:szCs w:val="22"/>
        </w:rPr>
        <w:t>Close-up shot of s</w:t>
      </w:r>
      <w:r>
        <w:rPr>
          <w:rFonts w:ascii="Helvetica" w:hAnsi="Helvetica" w:cs="Arial"/>
          <w:sz w:val="22"/>
          <w:szCs w:val="22"/>
        </w:rPr>
        <w:t>ynthesized terpolymers to show difference</w:t>
      </w:r>
      <w:r w:rsidR="00EF2A75">
        <w:rPr>
          <w:rFonts w:ascii="Helvetica" w:hAnsi="Helvetica" w:cs="Arial"/>
          <w:sz w:val="22"/>
          <w:szCs w:val="22"/>
        </w:rPr>
        <w:t>s</w:t>
      </w:r>
      <w:r>
        <w:rPr>
          <w:rFonts w:ascii="Helvetica" w:hAnsi="Helvetica" w:cs="Arial"/>
          <w:sz w:val="22"/>
          <w:szCs w:val="22"/>
        </w:rPr>
        <w:t xml:space="preserve"> </w:t>
      </w:r>
      <w:r w:rsidR="00EF2A75">
        <w:rPr>
          <w:rFonts w:ascii="Helvetica" w:hAnsi="Helvetica" w:cs="Arial"/>
          <w:sz w:val="22"/>
          <w:szCs w:val="22"/>
        </w:rPr>
        <w:t xml:space="preserve">when </w:t>
      </w:r>
      <w:r w:rsidR="005F1535">
        <w:rPr>
          <w:rFonts w:ascii="Helvetica" w:hAnsi="Helvetica" w:cs="Arial"/>
          <w:sz w:val="22"/>
          <w:szCs w:val="22"/>
        </w:rPr>
        <w:t>made</w:t>
      </w:r>
      <w:r w:rsidR="00EF2A75">
        <w:rPr>
          <w:rFonts w:ascii="Helvetica" w:hAnsi="Helvetica" w:cs="Arial"/>
          <w:sz w:val="22"/>
          <w:szCs w:val="22"/>
        </w:rPr>
        <w:t xml:space="preserve"> with different monomers.</w:t>
      </w:r>
      <w:r w:rsidR="00AC31B5" w:rsidRPr="00AC31B5">
        <w:rPr>
          <w:rFonts w:ascii="Helvetica" w:hAnsi="Helvetica" w:cs="Arial"/>
          <w:sz w:val="22"/>
          <w:szCs w:val="22"/>
        </w:rPr>
        <w:t xml:space="preserve"> </w:t>
      </w:r>
      <w:r w:rsidR="00AC31B5" w:rsidRPr="00C222D7">
        <w:rPr>
          <w:rFonts w:ascii="Helvetica" w:hAnsi="Helvetica" w:cs="Arial"/>
          <w:b/>
          <w:sz w:val="22"/>
          <w:szCs w:val="22"/>
        </w:rPr>
        <w:t>TEXT: CDE, cyclohexyl vinyl ether, allyl ether, maleimide.</w:t>
      </w:r>
      <w:r w:rsidR="00AC31B5" w:rsidRPr="00C222D7">
        <w:rPr>
          <w:rFonts w:ascii="Helvetica" w:hAnsi="Helvetica" w:cs="Arial"/>
          <w:sz w:val="22"/>
          <w:szCs w:val="22"/>
        </w:rPr>
        <w:t xml:space="preserve"> </w:t>
      </w:r>
      <w:r w:rsidR="00AC31B5" w:rsidRPr="00AC31B5">
        <w:rPr>
          <w:rFonts w:ascii="Helvetica" w:hAnsi="Helvetica" w:cs="Arial"/>
          <w:bCs/>
          <w:i/>
          <w:color w:val="2F5496" w:themeColor="accent1" w:themeShade="BF"/>
          <w:sz w:val="22"/>
          <w:szCs w:val="22"/>
        </w:rPr>
        <w:t>Video Editor: Overlay should appear at mention of “</w:t>
      </w:r>
      <w:r w:rsidR="00904B54">
        <w:rPr>
          <w:rFonts w:ascii="Helvetica" w:hAnsi="Helvetica" w:cs="Arial"/>
          <w:bCs/>
          <w:i/>
          <w:color w:val="2F5496" w:themeColor="accent1" w:themeShade="BF"/>
          <w:sz w:val="22"/>
          <w:szCs w:val="22"/>
        </w:rPr>
        <w:t>to prepare various terpolymers</w:t>
      </w:r>
      <w:r w:rsidR="00AC31B5" w:rsidRPr="00AC31B5">
        <w:rPr>
          <w:rFonts w:ascii="Helvetica" w:hAnsi="Helvetica" w:cs="Arial"/>
          <w:bCs/>
          <w:i/>
          <w:color w:val="2F5496" w:themeColor="accent1" w:themeShade="BF"/>
          <w:sz w:val="22"/>
          <w:szCs w:val="22"/>
        </w:rPr>
        <w:t>”</w:t>
      </w:r>
      <w:r w:rsidR="00AC31B5">
        <w:rPr>
          <w:rFonts w:ascii="Helvetica" w:hAnsi="Helvetica" w:cs="Arial"/>
          <w:bCs/>
          <w:i/>
          <w:color w:val="2F5496" w:themeColor="accent1" w:themeShade="BF"/>
          <w:sz w:val="22"/>
          <w:szCs w:val="22"/>
        </w:rPr>
        <w:t>.</w:t>
      </w:r>
    </w:p>
    <w:p w14:paraId="2BDE4729" w14:textId="534190E8" w:rsidR="000A0863" w:rsidRDefault="00904B54" w:rsidP="0073615D">
      <w:pPr>
        <w:numPr>
          <w:ilvl w:val="1"/>
          <w:numId w:val="12"/>
        </w:numPr>
        <w:spacing w:before="240"/>
        <w:outlineLvl w:val="0"/>
        <w:rPr>
          <w:rFonts w:ascii="Helvetica" w:hAnsi="Helvetica" w:cs="Arial"/>
          <w:sz w:val="22"/>
          <w:szCs w:val="22"/>
        </w:rPr>
      </w:pPr>
      <w:r>
        <w:rPr>
          <w:rFonts w:ascii="Helvetica" w:hAnsi="Helvetica" w:cs="Arial"/>
          <w:sz w:val="22"/>
          <w:szCs w:val="22"/>
        </w:rPr>
        <w:t>Remove a sample of the mixture</w:t>
      </w:r>
      <w:r w:rsidR="000A0863" w:rsidRPr="0073615D">
        <w:rPr>
          <w:rFonts w:ascii="Helvetica" w:hAnsi="Helvetica" w:cs="Arial"/>
          <w:sz w:val="22"/>
          <w:szCs w:val="22"/>
        </w:rPr>
        <w:t xml:space="preserve"> at various time points</w:t>
      </w:r>
      <w:r w:rsidR="00AC31B5">
        <w:rPr>
          <w:rFonts w:ascii="Helvetica" w:hAnsi="Helvetica" w:cs="Arial"/>
          <w:sz w:val="22"/>
          <w:szCs w:val="22"/>
        </w:rPr>
        <w:t xml:space="preserve"> </w:t>
      </w:r>
      <w:r w:rsidR="00C222D7">
        <w:rPr>
          <w:rFonts w:ascii="Helvetica" w:hAnsi="Helvetica" w:cs="Arial"/>
          <w:sz w:val="22"/>
          <w:szCs w:val="22"/>
        </w:rPr>
        <w:t xml:space="preserve">during the reaction </w:t>
      </w:r>
      <w:r w:rsidR="00AC31B5">
        <w:rPr>
          <w:rFonts w:ascii="Helvetica" w:hAnsi="Helvetica" w:cs="Arial"/>
          <w:sz w:val="22"/>
          <w:szCs w:val="22"/>
        </w:rPr>
        <w:t xml:space="preserve">and dissolve the polymer in 600 microliters of deuterated chloroform for proton NMR analysis </w:t>
      </w:r>
      <w:r w:rsidR="00AC31B5" w:rsidRPr="00AC31B5">
        <w:rPr>
          <w:rFonts w:ascii="Helvetica" w:hAnsi="Helvetica" w:cs="Arial"/>
          <w:b/>
          <w:sz w:val="22"/>
          <w:szCs w:val="22"/>
        </w:rPr>
        <w:t>[1]</w:t>
      </w:r>
      <w:r w:rsidR="00AC31B5">
        <w:rPr>
          <w:rFonts w:ascii="Helvetica" w:hAnsi="Helvetica" w:cs="Arial"/>
          <w:sz w:val="22"/>
          <w:szCs w:val="22"/>
        </w:rPr>
        <w:t xml:space="preserve">. </w:t>
      </w:r>
    </w:p>
    <w:p w14:paraId="095CB488" w14:textId="74476C6A" w:rsidR="000A0863" w:rsidRPr="00AC31B5" w:rsidRDefault="00AC31B5" w:rsidP="00AC31B5">
      <w:pPr>
        <w:numPr>
          <w:ilvl w:val="2"/>
          <w:numId w:val="12"/>
        </w:numPr>
        <w:spacing w:before="240"/>
        <w:outlineLvl w:val="0"/>
        <w:rPr>
          <w:rFonts w:ascii="Helvetica" w:hAnsi="Helvetica" w:cs="Arial"/>
          <w:sz w:val="22"/>
          <w:szCs w:val="22"/>
        </w:rPr>
      </w:pPr>
      <w:r>
        <w:rPr>
          <w:rFonts w:ascii="Helvetica" w:hAnsi="Helvetica" w:cs="Arial"/>
          <w:sz w:val="22"/>
          <w:szCs w:val="22"/>
        </w:rPr>
        <w:t>MED: Talent removes a sample and dissolves it in deuterated chloroform.</w:t>
      </w:r>
    </w:p>
    <w:p w14:paraId="780BAE6C" w14:textId="3760DA89" w:rsidR="000A0863" w:rsidRPr="00AC31B5" w:rsidRDefault="000A0863" w:rsidP="00AC31B5">
      <w:pPr>
        <w:numPr>
          <w:ilvl w:val="0"/>
          <w:numId w:val="12"/>
        </w:numPr>
        <w:spacing w:before="240"/>
        <w:outlineLvl w:val="0"/>
        <w:rPr>
          <w:rFonts w:ascii="Helvetica" w:hAnsi="Helvetica" w:cs="Arial"/>
          <w:b/>
          <w:sz w:val="22"/>
          <w:szCs w:val="22"/>
        </w:rPr>
      </w:pPr>
      <w:r w:rsidRPr="00AC31B5">
        <w:rPr>
          <w:rFonts w:ascii="Helvetica" w:hAnsi="Helvetica" w:cs="Arial"/>
          <w:b/>
          <w:sz w:val="22"/>
          <w:szCs w:val="22"/>
        </w:rPr>
        <w:t xml:space="preserve">Control </w:t>
      </w:r>
      <w:r w:rsidR="00AC31B5">
        <w:rPr>
          <w:rFonts w:ascii="Helvetica" w:hAnsi="Helvetica" w:cs="Arial"/>
          <w:b/>
          <w:sz w:val="22"/>
          <w:szCs w:val="22"/>
        </w:rPr>
        <w:t>P</w:t>
      </w:r>
      <w:r w:rsidRPr="00AC31B5">
        <w:rPr>
          <w:rFonts w:ascii="Helvetica" w:hAnsi="Helvetica" w:cs="Arial"/>
          <w:b/>
          <w:sz w:val="22"/>
          <w:szCs w:val="22"/>
        </w:rPr>
        <w:t>olymerizations</w:t>
      </w:r>
      <w:r w:rsidR="00F70940">
        <w:rPr>
          <w:rFonts w:ascii="Helvetica" w:hAnsi="Helvetica" w:cs="Arial"/>
          <w:b/>
          <w:sz w:val="22"/>
          <w:szCs w:val="22"/>
        </w:rPr>
        <w:t xml:space="preserve">, </w:t>
      </w:r>
      <w:r w:rsidR="00AC31B5">
        <w:rPr>
          <w:rFonts w:ascii="Helvetica" w:hAnsi="Helvetica" w:cs="Arial"/>
          <w:b/>
          <w:sz w:val="22"/>
          <w:szCs w:val="22"/>
        </w:rPr>
        <w:t>Polymer Characterization</w:t>
      </w:r>
      <w:r w:rsidR="00F70940">
        <w:rPr>
          <w:rFonts w:ascii="Helvetica" w:hAnsi="Helvetica" w:cs="Arial"/>
          <w:b/>
          <w:sz w:val="22"/>
          <w:szCs w:val="22"/>
        </w:rPr>
        <w:t xml:space="preserve"> and Solubility Studies</w:t>
      </w:r>
    </w:p>
    <w:p w14:paraId="0B7CAC49" w14:textId="0DA9F42C" w:rsidR="000A0863" w:rsidRDefault="009320DC" w:rsidP="00F70940">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To</w:t>
      </w:r>
      <w:r w:rsidR="000A0863" w:rsidRPr="00AC31B5">
        <w:rPr>
          <w:rFonts w:ascii="Helvetica" w:hAnsi="Helvetica" w:cs="Arial"/>
          <w:sz w:val="22"/>
          <w:szCs w:val="22"/>
        </w:rPr>
        <w:t xml:space="preserve"> confirm that sulfur from the polymer rather than</w:t>
      </w:r>
      <w:r w:rsidR="00F70940">
        <w:rPr>
          <w:rFonts w:ascii="Helvetica" w:hAnsi="Helvetica" w:cs="Arial"/>
          <w:sz w:val="22"/>
          <w:szCs w:val="22"/>
        </w:rPr>
        <w:t xml:space="preserve"> elemental sulfur</w:t>
      </w:r>
      <w:r w:rsidR="000A0863" w:rsidRPr="00AC31B5">
        <w:rPr>
          <w:rFonts w:ascii="Helvetica" w:hAnsi="Helvetica" w:cs="Arial"/>
          <w:sz w:val="22"/>
          <w:szCs w:val="22"/>
        </w:rPr>
        <w:t xml:space="preserve"> is required for polymerization</w:t>
      </w:r>
      <w:r>
        <w:rPr>
          <w:rFonts w:ascii="Helvetica" w:hAnsi="Helvetica" w:cs="Arial"/>
          <w:sz w:val="22"/>
          <w:szCs w:val="22"/>
        </w:rPr>
        <w:t>, prepare samples of</w:t>
      </w:r>
      <w:r w:rsidR="000A0863" w:rsidRPr="00AC31B5">
        <w:rPr>
          <w:rFonts w:ascii="Helvetica" w:hAnsi="Helvetica" w:cs="Arial"/>
          <w:sz w:val="22"/>
          <w:szCs w:val="22"/>
        </w:rPr>
        <w:t xml:space="preserve"> </w:t>
      </w:r>
      <w:r>
        <w:rPr>
          <w:rFonts w:ascii="Helvetica" w:hAnsi="Helvetica" w:cs="Arial"/>
          <w:sz w:val="22"/>
          <w:szCs w:val="22"/>
        </w:rPr>
        <w:t>sulfur alone and</w:t>
      </w:r>
      <w:r w:rsidR="000A0863" w:rsidRPr="00AC31B5">
        <w:rPr>
          <w:rFonts w:ascii="Helvetica" w:hAnsi="Helvetica" w:cs="Arial"/>
          <w:sz w:val="22"/>
          <w:szCs w:val="22"/>
        </w:rPr>
        <w:t xml:space="preserve"> with CDE, </w:t>
      </w:r>
      <w:r w:rsidR="00B72DBD">
        <w:rPr>
          <w:rFonts w:ascii="Helvetica" w:hAnsi="Helvetica" w:cs="Arial"/>
          <w:sz w:val="22"/>
          <w:szCs w:val="22"/>
        </w:rPr>
        <w:t>divinyl</w:t>
      </w:r>
      <w:bookmarkStart w:id="0" w:name="_GoBack"/>
      <w:bookmarkEnd w:id="0"/>
      <w:r>
        <w:rPr>
          <w:rFonts w:ascii="Helvetica" w:hAnsi="Helvetica" w:cs="Arial"/>
          <w:sz w:val="22"/>
          <w:szCs w:val="22"/>
        </w:rPr>
        <w:t>benzene</w:t>
      </w:r>
      <w:r w:rsidR="000A0863" w:rsidRPr="00AC31B5">
        <w:rPr>
          <w:rFonts w:ascii="Helvetica" w:hAnsi="Helvetica" w:cs="Arial"/>
          <w:sz w:val="22"/>
          <w:szCs w:val="22"/>
        </w:rPr>
        <w:t xml:space="preserve">, and </w:t>
      </w:r>
      <w:r>
        <w:rPr>
          <w:rFonts w:ascii="Helvetica" w:hAnsi="Helvetica" w:cs="Arial"/>
          <w:sz w:val="22"/>
          <w:szCs w:val="22"/>
        </w:rPr>
        <w:t>allyl ether</w:t>
      </w:r>
      <w:r w:rsidR="0052028A">
        <w:rPr>
          <w:rFonts w:ascii="Helvetica" w:hAnsi="Helvetica" w:cs="Arial"/>
          <w:sz w:val="22"/>
          <w:szCs w:val="22"/>
        </w:rPr>
        <w:t xml:space="preserve"> as previously described</w:t>
      </w:r>
      <w:r w:rsidR="00EE0875">
        <w:rPr>
          <w:rFonts w:ascii="Helvetica" w:hAnsi="Helvetica" w:cs="Arial"/>
          <w:sz w:val="22"/>
          <w:szCs w:val="22"/>
        </w:rPr>
        <w:t xml:space="preserve"> </w:t>
      </w:r>
      <w:r w:rsidR="00EE0875" w:rsidRPr="00EE0875">
        <w:rPr>
          <w:rFonts w:ascii="Helvetica" w:hAnsi="Helvetica" w:cs="Arial"/>
          <w:b/>
          <w:sz w:val="22"/>
          <w:szCs w:val="22"/>
        </w:rPr>
        <w:t>[1</w:t>
      </w:r>
      <w:r w:rsidR="0052028A">
        <w:rPr>
          <w:rFonts w:ascii="Helvetica" w:hAnsi="Helvetica" w:cs="Arial"/>
          <w:b/>
          <w:sz w:val="22"/>
          <w:szCs w:val="22"/>
        </w:rPr>
        <w:t>-TXT</w:t>
      </w:r>
      <w:r w:rsidR="00EE0875" w:rsidRPr="00EE0875">
        <w:rPr>
          <w:rFonts w:ascii="Helvetica" w:hAnsi="Helvetica" w:cs="Arial"/>
          <w:b/>
          <w:sz w:val="22"/>
          <w:szCs w:val="22"/>
        </w:rPr>
        <w:t>]</w:t>
      </w:r>
      <w:r w:rsidR="000A0863" w:rsidRPr="00AC31B5">
        <w:rPr>
          <w:rFonts w:ascii="Helvetica" w:hAnsi="Helvetica" w:cs="Arial"/>
          <w:sz w:val="22"/>
          <w:szCs w:val="22"/>
        </w:rPr>
        <w:t xml:space="preserve">. </w:t>
      </w:r>
    </w:p>
    <w:p w14:paraId="6E7431D9" w14:textId="12E0F3B3" w:rsidR="009320DC" w:rsidRPr="0052028A" w:rsidRDefault="0052028A" w:rsidP="0052028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Close-up shot of </w:t>
      </w:r>
      <w:r w:rsidR="00E25FC2">
        <w:rPr>
          <w:rFonts w:ascii="Helvetica" w:hAnsi="Helvetica" w:cs="Arial"/>
          <w:sz w:val="22"/>
          <w:szCs w:val="22"/>
        </w:rPr>
        <w:t>the final products</w:t>
      </w:r>
      <w:r>
        <w:rPr>
          <w:rFonts w:ascii="Helvetica" w:hAnsi="Helvetica" w:cs="Arial"/>
          <w:sz w:val="22"/>
          <w:szCs w:val="22"/>
        </w:rPr>
        <w:t xml:space="preserve">. </w:t>
      </w:r>
      <w:r w:rsidRPr="0052028A">
        <w:rPr>
          <w:rFonts w:ascii="Helvetica" w:hAnsi="Helvetica" w:cs="Arial"/>
          <w:b/>
          <w:sz w:val="22"/>
          <w:szCs w:val="22"/>
        </w:rPr>
        <w:t>TEXT: Monitor reaction by TLC; Sulfur R</w:t>
      </w:r>
      <w:r w:rsidRPr="0052028A">
        <w:rPr>
          <w:rFonts w:ascii="Helvetica" w:hAnsi="Helvetica" w:cs="Arial"/>
          <w:b/>
          <w:sz w:val="22"/>
          <w:szCs w:val="22"/>
          <w:vertAlign w:val="subscript"/>
        </w:rPr>
        <w:t>f</w:t>
      </w:r>
      <w:r w:rsidRPr="0052028A">
        <w:rPr>
          <w:rFonts w:ascii="Helvetica" w:hAnsi="Helvetica" w:cs="Arial"/>
          <w:b/>
          <w:sz w:val="22"/>
          <w:szCs w:val="22"/>
        </w:rPr>
        <w:t xml:space="preserve"> = 0.7.</w:t>
      </w:r>
      <w:r>
        <w:rPr>
          <w:rFonts w:ascii="Helvetica" w:hAnsi="Helvetica" w:cs="Arial"/>
          <w:sz w:val="22"/>
          <w:szCs w:val="22"/>
        </w:rPr>
        <w:t xml:space="preserve"> </w:t>
      </w:r>
    </w:p>
    <w:p w14:paraId="5AA4A159" w14:textId="459FA77E" w:rsidR="000A0863" w:rsidRDefault="000A0863" w:rsidP="00F70940">
      <w:pPr>
        <w:numPr>
          <w:ilvl w:val="1"/>
          <w:numId w:val="12"/>
        </w:numPr>
        <w:spacing w:before="240"/>
        <w:outlineLvl w:val="0"/>
        <w:rPr>
          <w:rFonts w:ascii="Helvetica" w:hAnsi="Helvetica" w:cs="Arial"/>
          <w:sz w:val="22"/>
          <w:szCs w:val="22"/>
        </w:rPr>
      </w:pPr>
      <w:r w:rsidRPr="00F70940">
        <w:rPr>
          <w:rFonts w:ascii="Helvetica" w:hAnsi="Helvetica" w:cs="Arial"/>
          <w:sz w:val="22"/>
          <w:szCs w:val="22"/>
        </w:rPr>
        <w:t xml:space="preserve">Analyze </w:t>
      </w:r>
      <w:r w:rsidR="009320DC">
        <w:rPr>
          <w:rFonts w:ascii="Helvetica" w:hAnsi="Helvetica" w:cs="Arial"/>
          <w:sz w:val="22"/>
          <w:szCs w:val="22"/>
        </w:rPr>
        <w:t>the</w:t>
      </w:r>
      <w:r w:rsidRPr="00F70940">
        <w:rPr>
          <w:rFonts w:ascii="Helvetica" w:hAnsi="Helvetica" w:cs="Arial"/>
          <w:sz w:val="22"/>
          <w:szCs w:val="22"/>
        </w:rPr>
        <w:t xml:space="preserve"> polymers by </w:t>
      </w:r>
      <w:r w:rsidR="009320DC">
        <w:rPr>
          <w:rFonts w:ascii="Helvetica" w:hAnsi="Helvetica" w:cs="Arial"/>
          <w:sz w:val="22"/>
          <w:szCs w:val="22"/>
        </w:rPr>
        <w:t>proton NMR</w:t>
      </w:r>
      <w:r w:rsidRPr="00F70940">
        <w:rPr>
          <w:rFonts w:ascii="Helvetica" w:hAnsi="Helvetica" w:cs="Arial"/>
          <w:sz w:val="22"/>
          <w:szCs w:val="22"/>
        </w:rPr>
        <w:t xml:space="preserve"> in </w:t>
      </w:r>
      <w:r w:rsidR="009320DC">
        <w:rPr>
          <w:rFonts w:ascii="Helvetica" w:hAnsi="Helvetica" w:cs="Arial"/>
          <w:sz w:val="22"/>
          <w:szCs w:val="22"/>
        </w:rPr>
        <w:t xml:space="preserve">deuterated chloroform </w:t>
      </w:r>
      <w:r w:rsidR="009320DC" w:rsidRPr="009320DC">
        <w:rPr>
          <w:rFonts w:ascii="Helvetica" w:hAnsi="Helvetica" w:cs="Arial"/>
          <w:b/>
          <w:sz w:val="22"/>
          <w:szCs w:val="22"/>
        </w:rPr>
        <w:t>[1]</w:t>
      </w:r>
      <w:r w:rsidRPr="00F70940">
        <w:rPr>
          <w:rFonts w:ascii="Helvetica" w:hAnsi="Helvetica" w:cs="Arial"/>
          <w:sz w:val="22"/>
          <w:szCs w:val="22"/>
        </w:rPr>
        <w:t xml:space="preserve">. Integrate the resulting </w:t>
      </w:r>
      <w:r w:rsidR="00EE0875">
        <w:rPr>
          <w:rFonts w:ascii="Helvetica" w:hAnsi="Helvetica" w:cs="Arial"/>
          <w:sz w:val="22"/>
          <w:szCs w:val="22"/>
        </w:rPr>
        <w:t xml:space="preserve">proton </w:t>
      </w:r>
      <w:r w:rsidRPr="00F70940">
        <w:rPr>
          <w:rFonts w:ascii="Helvetica" w:hAnsi="Helvetica" w:cs="Arial"/>
          <w:sz w:val="22"/>
          <w:szCs w:val="22"/>
        </w:rPr>
        <w:t>NMR spectra to determine the extent of the reaction</w:t>
      </w:r>
      <w:r w:rsidR="009320DC">
        <w:rPr>
          <w:rFonts w:ascii="Helvetica" w:hAnsi="Helvetica" w:cs="Arial"/>
          <w:sz w:val="22"/>
          <w:szCs w:val="22"/>
        </w:rPr>
        <w:t xml:space="preserve"> </w:t>
      </w:r>
      <w:r w:rsidR="009320DC" w:rsidRPr="009320DC">
        <w:rPr>
          <w:rFonts w:ascii="Helvetica" w:hAnsi="Helvetica" w:cs="Arial"/>
          <w:b/>
          <w:sz w:val="22"/>
          <w:szCs w:val="22"/>
        </w:rPr>
        <w:t>[2]</w:t>
      </w:r>
      <w:r w:rsidRPr="00F70940">
        <w:rPr>
          <w:rFonts w:ascii="Helvetica" w:hAnsi="Helvetica" w:cs="Arial"/>
          <w:sz w:val="22"/>
          <w:szCs w:val="22"/>
        </w:rPr>
        <w:t xml:space="preserve">. </w:t>
      </w:r>
    </w:p>
    <w:p w14:paraId="4715D2D0" w14:textId="0802E000" w:rsidR="009320DC"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one of the samples in the NMR instrument.</w:t>
      </w:r>
    </w:p>
    <w:p w14:paraId="71580709" w14:textId="5CF061DF" w:rsidR="009320DC" w:rsidRPr="00F70940"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computer integrates </w:t>
      </w:r>
      <w:r w:rsidR="00EE0875">
        <w:rPr>
          <w:rFonts w:ascii="Helvetica" w:hAnsi="Helvetica" w:cs="Arial"/>
          <w:sz w:val="22"/>
          <w:szCs w:val="22"/>
        </w:rPr>
        <w:t>one of the</w:t>
      </w:r>
      <w:r>
        <w:rPr>
          <w:rFonts w:ascii="Helvetica" w:hAnsi="Helvetica" w:cs="Arial"/>
          <w:sz w:val="22"/>
          <w:szCs w:val="22"/>
        </w:rPr>
        <w:t xml:space="preserve"> spectra shown on the screen. </w:t>
      </w:r>
    </w:p>
    <w:p w14:paraId="31DAF00B" w14:textId="32304863" w:rsidR="000A0863" w:rsidRDefault="000A0863" w:rsidP="00F70940">
      <w:pPr>
        <w:numPr>
          <w:ilvl w:val="1"/>
          <w:numId w:val="12"/>
        </w:numPr>
        <w:spacing w:before="240"/>
        <w:outlineLvl w:val="0"/>
        <w:rPr>
          <w:rFonts w:ascii="Helvetica" w:hAnsi="Helvetica" w:cs="Arial"/>
          <w:sz w:val="22"/>
          <w:szCs w:val="22"/>
        </w:rPr>
      </w:pPr>
      <w:r w:rsidRPr="00F70940">
        <w:rPr>
          <w:rFonts w:ascii="Helvetica" w:hAnsi="Helvetica" w:cs="Arial"/>
          <w:sz w:val="22"/>
          <w:szCs w:val="22"/>
        </w:rPr>
        <w:t xml:space="preserve">Due to the relatively low solubility </w:t>
      </w:r>
      <w:r w:rsidR="00015EED" w:rsidRPr="00F70940">
        <w:rPr>
          <w:rFonts w:ascii="Helvetica" w:hAnsi="Helvetica" w:cs="Arial"/>
          <w:sz w:val="22"/>
          <w:szCs w:val="22"/>
        </w:rPr>
        <w:t xml:space="preserve">and </w:t>
      </w:r>
      <w:r w:rsidR="00015EED">
        <w:rPr>
          <w:rFonts w:ascii="Helvetica" w:hAnsi="Helvetica" w:cs="Arial"/>
          <w:sz w:val="22"/>
          <w:szCs w:val="22"/>
        </w:rPr>
        <w:t>high</w:t>
      </w:r>
      <w:r w:rsidR="00015EED" w:rsidRPr="00F70940">
        <w:rPr>
          <w:rFonts w:ascii="Helvetica" w:hAnsi="Helvetica" w:cs="Arial"/>
          <w:sz w:val="22"/>
          <w:szCs w:val="22"/>
        </w:rPr>
        <w:t xml:space="preserve"> polydispersity </w:t>
      </w:r>
      <w:r w:rsidRPr="00F70940">
        <w:rPr>
          <w:rFonts w:ascii="Helvetica" w:hAnsi="Helvetica" w:cs="Arial"/>
          <w:sz w:val="22"/>
          <w:szCs w:val="22"/>
        </w:rPr>
        <w:t xml:space="preserve">of most terpolymers, dissolve each polymer </w:t>
      </w:r>
      <w:r w:rsidR="009320DC">
        <w:rPr>
          <w:rFonts w:ascii="Helvetica" w:hAnsi="Helvetica" w:cs="Arial"/>
          <w:sz w:val="22"/>
          <w:szCs w:val="22"/>
        </w:rPr>
        <w:t xml:space="preserve">in dichloromethane </w:t>
      </w:r>
      <w:r w:rsidR="00015EED">
        <w:rPr>
          <w:rFonts w:ascii="Helvetica" w:hAnsi="Helvetica" w:cs="Arial"/>
          <w:sz w:val="22"/>
          <w:szCs w:val="22"/>
        </w:rPr>
        <w:t>at</w:t>
      </w:r>
      <w:r w:rsidR="009320DC">
        <w:rPr>
          <w:rFonts w:ascii="Helvetica" w:hAnsi="Helvetica" w:cs="Arial"/>
          <w:sz w:val="22"/>
          <w:szCs w:val="22"/>
        </w:rPr>
        <w:t xml:space="preserve"> a high concentration of 75 milligrams per milliliter</w:t>
      </w:r>
      <w:r w:rsidR="001C0FF3">
        <w:rPr>
          <w:rFonts w:ascii="Helvetica" w:hAnsi="Helvetica" w:cs="Arial"/>
          <w:sz w:val="22"/>
          <w:szCs w:val="22"/>
        </w:rPr>
        <w:t xml:space="preserve"> </w:t>
      </w:r>
      <w:r w:rsidR="001C0FF3" w:rsidRPr="001C0FF3">
        <w:rPr>
          <w:rFonts w:ascii="Helvetica" w:hAnsi="Helvetica" w:cs="Arial"/>
          <w:b/>
          <w:sz w:val="22"/>
          <w:szCs w:val="22"/>
        </w:rPr>
        <w:t>[1]</w:t>
      </w:r>
      <w:r w:rsidR="009320DC">
        <w:rPr>
          <w:rFonts w:ascii="Helvetica" w:hAnsi="Helvetica" w:cs="Arial"/>
          <w:sz w:val="22"/>
          <w:szCs w:val="22"/>
        </w:rPr>
        <w:t>.</w:t>
      </w:r>
      <w:r w:rsidRPr="00F70940">
        <w:rPr>
          <w:rFonts w:ascii="Helvetica" w:hAnsi="Helvetica" w:cs="Arial"/>
          <w:sz w:val="22"/>
          <w:szCs w:val="22"/>
        </w:rPr>
        <w:t xml:space="preserve"> </w:t>
      </w:r>
      <w:r w:rsidR="009320DC">
        <w:rPr>
          <w:rFonts w:ascii="Helvetica" w:hAnsi="Helvetica" w:cs="Arial"/>
          <w:sz w:val="22"/>
          <w:szCs w:val="22"/>
        </w:rPr>
        <w:t>Then, r</w:t>
      </w:r>
      <w:r w:rsidRPr="00F70940">
        <w:rPr>
          <w:rFonts w:ascii="Helvetica" w:hAnsi="Helvetica" w:cs="Arial"/>
          <w:sz w:val="22"/>
          <w:szCs w:val="22"/>
        </w:rPr>
        <w:t xml:space="preserve">emove particulates from the soluble portion using a 0.45 </w:t>
      </w:r>
      <w:r w:rsidR="009320DC">
        <w:rPr>
          <w:rFonts w:ascii="Helvetica" w:hAnsi="Helvetica" w:cs="Arial"/>
          <w:sz w:val="22"/>
          <w:szCs w:val="22"/>
        </w:rPr>
        <w:t>micron</w:t>
      </w:r>
      <w:r w:rsidRPr="00F70940">
        <w:rPr>
          <w:rFonts w:ascii="Helvetica" w:hAnsi="Helvetica" w:cs="Arial"/>
          <w:sz w:val="22"/>
          <w:szCs w:val="22"/>
        </w:rPr>
        <w:t xml:space="preserve"> hydrophobic filter</w:t>
      </w:r>
      <w:r w:rsidR="001C0FF3">
        <w:rPr>
          <w:rFonts w:ascii="Helvetica" w:hAnsi="Helvetica" w:cs="Arial"/>
          <w:sz w:val="22"/>
          <w:szCs w:val="22"/>
        </w:rPr>
        <w:t xml:space="preserve"> </w:t>
      </w:r>
      <w:r w:rsidR="001C0FF3" w:rsidRPr="001C0FF3">
        <w:rPr>
          <w:rFonts w:ascii="Helvetica" w:hAnsi="Helvetica" w:cs="Arial"/>
          <w:b/>
          <w:sz w:val="22"/>
          <w:szCs w:val="22"/>
        </w:rPr>
        <w:t>[2]</w:t>
      </w:r>
      <w:r w:rsidRPr="00F70940">
        <w:rPr>
          <w:rFonts w:ascii="Helvetica" w:hAnsi="Helvetica" w:cs="Arial"/>
          <w:sz w:val="22"/>
          <w:szCs w:val="22"/>
        </w:rPr>
        <w:t xml:space="preserve">. </w:t>
      </w:r>
    </w:p>
    <w:p w14:paraId="2112D9C1" w14:textId="62BF5A6A" w:rsidR="009320DC"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MED: Talent adds dichloromethane to each vial containing polymer.</w:t>
      </w:r>
    </w:p>
    <w:p w14:paraId="61FC7730" w14:textId="33E3752C" w:rsidR="009320DC" w:rsidRPr="00F70940"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passes </w:t>
      </w:r>
      <w:r w:rsidR="00EE0875">
        <w:rPr>
          <w:rFonts w:ascii="Helvetica" w:hAnsi="Helvetica" w:cs="Arial"/>
          <w:sz w:val="22"/>
          <w:szCs w:val="22"/>
        </w:rPr>
        <w:t>one of the</w:t>
      </w:r>
      <w:r>
        <w:rPr>
          <w:rFonts w:ascii="Helvetica" w:hAnsi="Helvetica" w:cs="Arial"/>
          <w:sz w:val="22"/>
          <w:szCs w:val="22"/>
        </w:rPr>
        <w:t xml:space="preserve"> soluble portion</w:t>
      </w:r>
      <w:r w:rsidR="00EE0875">
        <w:rPr>
          <w:rFonts w:ascii="Helvetica" w:hAnsi="Helvetica" w:cs="Arial"/>
          <w:sz w:val="22"/>
          <w:szCs w:val="22"/>
        </w:rPr>
        <w:t>s</w:t>
      </w:r>
      <w:r>
        <w:rPr>
          <w:rFonts w:ascii="Helvetica" w:hAnsi="Helvetica" w:cs="Arial"/>
          <w:sz w:val="22"/>
          <w:szCs w:val="22"/>
        </w:rPr>
        <w:t xml:space="preserve"> through a hydrophobic filter.</w:t>
      </w:r>
    </w:p>
    <w:p w14:paraId="6A7EE329" w14:textId="76BECD02" w:rsidR="000A0863" w:rsidRDefault="001C0FF3" w:rsidP="001C0FF3">
      <w:pPr>
        <w:numPr>
          <w:ilvl w:val="1"/>
          <w:numId w:val="12"/>
        </w:numPr>
        <w:spacing w:before="240"/>
        <w:outlineLvl w:val="0"/>
        <w:rPr>
          <w:rFonts w:ascii="Helvetica" w:hAnsi="Helvetica" w:cs="Arial"/>
          <w:sz w:val="22"/>
          <w:szCs w:val="22"/>
        </w:rPr>
      </w:pPr>
      <w:r w:rsidRPr="00F70940">
        <w:rPr>
          <w:rFonts w:ascii="Helvetica" w:hAnsi="Helvetica" w:cs="Arial"/>
          <w:sz w:val="22"/>
          <w:szCs w:val="22"/>
        </w:rPr>
        <w:t>Analyze the samples by gel permeation chromatography</w:t>
      </w:r>
      <w:r w:rsidR="00E74D10">
        <w:rPr>
          <w:rFonts w:ascii="Helvetica" w:hAnsi="Helvetica" w:cs="Arial"/>
          <w:sz w:val="22"/>
          <w:szCs w:val="22"/>
        </w:rPr>
        <w:t xml:space="preserve"> </w:t>
      </w:r>
      <w:r w:rsidRPr="00F70940">
        <w:rPr>
          <w:rFonts w:ascii="Helvetica" w:hAnsi="Helvetica" w:cs="Arial"/>
          <w:sz w:val="22"/>
          <w:szCs w:val="22"/>
        </w:rPr>
        <w:t xml:space="preserve">using </w:t>
      </w:r>
      <w:r>
        <w:rPr>
          <w:rFonts w:ascii="Helvetica" w:hAnsi="Helvetica" w:cs="Arial"/>
          <w:sz w:val="22"/>
          <w:szCs w:val="22"/>
        </w:rPr>
        <w:t>dichloromethane as the</w:t>
      </w:r>
      <w:r w:rsidRPr="00F70940">
        <w:rPr>
          <w:rFonts w:ascii="Helvetica" w:hAnsi="Helvetica" w:cs="Arial"/>
          <w:sz w:val="22"/>
          <w:szCs w:val="22"/>
        </w:rPr>
        <w:t xml:space="preserve"> eluent</w:t>
      </w:r>
      <w:r>
        <w:rPr>
          <w:rFonts w:ascii="Helvetica" w:hAnsi="Helvetica" w:cs="Arial"/>
          <w:sz w:val="22"/>
          <w:szCs w:val="22"/>
        </w:rPr>
        <w:t>,</w:t>
      </w:r>
      <w:r w:rsidRPr="00F70940">
        <w:rPr>
          <w:rFonts w:ascii="Helvetica" w:hAnsi="Helvetica" w:cs="Arial"/>
          <w:sz w:val="22"/>
          <w:szCs w:val="22"/>
        </w:rPr>
        <w:t xml:space="preserve"> two mesopore columns in sequence</w:t>
      </w:r>
      <w:r>
        <w:rPr>
          <w:rFonts w:ascii="Helvetica" w:hAnsi="Helvetica" w:cs="Arial"/>
          <w:sz w:val="22"/>
          <w:szCs w:val="22"/>
        </w:rPr>
        <w:t>,</w:t>
      </w:r>
      <w:r w:rsidRPr="00F70940">
        <w:rPr>
          <w:rFonts w:ascii="Helvetica" w:hAnsi="Helvetica" w:cs="Arial"/>
          <w:sz w:val="22"/>
          <w:szCs w:val="22"/>
        </w:rPr>
        <w:t xml:space="preserve"> and a refractive index detector for analysis</w:t>
      </w:r>
      <w:r w:rsidR="00292762">
        <w:rPr>
          <w:rFonts w:ascii="Helvetica" w:hAnsi="Helvetica" w:cs="Arial"/>
          <w:sz w:val="22"/>
          <w:szCs w:val="22"/>
        </w:rPr>
        <w:t xml:space="preserve"> </w:t>
      </w:r>
      <w:r w:rsidR="00292762" w:rsidRPr="00292762">
        <w:rPr>
          <w:rFonts w:ascii="Helvetica" w:hAnsi="Helvetica" w:cs="Arial"/>
          <w:b/>
          <w:sz w:val="22"/>
          <w:szCs w:val="22"/>
        </w:rPr>
        <w:t>[1]</w:t>
      </w:r>
      <w:r w:rsidRPr="00F70940">
        <w:rPr>
          <w:rFonts w:ascii="Helvetica" w:hAnsi="Helvetica" w:cs="Arial"/>
          <w:sz w:val="22"/>
          <w:szCs w:val="22"/>
        </w:rPr>
        <w:t>.</w:t>
      </w:r>
      <w:r>
        <w:rPr>
          <w:rFonts w:ascii="Helvetica" w:hAnsi="Helvetica" w:cs="Arial"/>
          <w:sz w:val="22"/>
          <w:szCs w:val="22"/>
        </w:rPr>
        <w:t xml:space="preserve"> D</w:t>
      </w:r>
      <w:r w:rsidR="000A0863" w:rsidRPr="001C0FF3">
        <w:rPr>
          <w:rFonts w:ascii="Helvetica" w:hAnsi="Helvetica" w:cs="Arial"/>
          <w:sz w:val="22"/>
          <w:szCs w:val="22"/>
        </w:rPr>
        <w:t>etermine the number average and weight average molecular weights based on a calibration curve of polystyrene standards</w:t>
      </w:r>
      <w:r w:rsidR="00292762">
        <w:rPr>
          <w:rFonts w:ascii="Helvetica" w:hAnsi="Helvetica" w:cs="Arial"/>
          <w:sz w:val="22"/>
          <w:szCs w:val="22"/>
        </w:rPr>
        <w:t xml:space="preserve"> </w:t>
      </w:r>
      <w:r w:rsidR="00292762" w:rsidRPr="00292762">
        <w:rPr>
          <w:rFonts w:ascii="Helvetica" w:hAnsi="Helvetica" w:cs="Arial"/>
          <w:b/>
          <w:sz w:val="22"/>
          <w:szCs w:val="22"/>
        </w:rPr>
        <w:t>[2</w:t>
      </w:r>
      <w:r w:rsidR="0026673F">
        <w:rPr>
          <w:rFonts w:ascii="Helvetica" w:hAnsi="Helvetica" w:cs="Arial"/>
          <w:b/>
          <w:sz w:val="22"/>
          <w:szCs w:val="22"/>
        </w:rPr>
        <w:t>-TXT</w:t>
      </w:r>
      <w:r w:rsidR="00292762" w:rsidRPr="00292762">
        <w:rPr>
          <w:rFonts w:ascii="Helvetica" w:hAnsi="Helvetica" w:cs="Arial"/>
          <w:b/>
          <w:sz w:val="22"/>
          <w:szCs w:val="22"/>
        </w:rPr>
        <w:t>]</w:t>
      </w:r>
      <w:r w:rsidR="000A0863" w:rsidRPr="001C0FF3">
        <w:rPr>
          <w:rFonts w:ascii="Helvetica" w:hAnsi="Helvetica" w:cs="Arial"/>
          <w:sz w:val="22"/>
          <w:szCs w:val="22"/>
        </w:rPr>
        <w:t xml:space="preserve">. </w:t>
      </w:r>
    </w:p>
    <w:p w14:paraId="392FE836" w14:textId="2445BCD8" w:rsidR="001C0FF3" w:rsidRDefault="001C0FF3" w:rsidP="001C0F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samples in the GPC instrument. </w:t>
      </w:r>
    </w:p>
    <w:p w14:paraId="226A78C5" w14:textId="11545DAA" w:rsidR="00292762" w:rsidRDefault="00292762" w:rsidP="001C0FF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26673F">
        <w:rPr>
          <w:rFonts w:ascii="Helvetica" w:hAnsi="Helvetica" w:cs="Arial"/>
          <w:sz w:val="22"/>
          <w:szCs w:val="22"/>
        </w:rPr>
        <w:t xml:space="preserve">at the computer </w:t>
      </w:r>
      <w:r>
        <w:rPr>
          <w:rFonts w:ascii="Helvetica" w:hAnsi="Helvetica" w:cs="Arial"/>
          <w:sz w:val="22"/>
          <w:szCs w:val="22"/>
        </w:rPr>
        <w:t>determines the number average and weight average molecular weights based on the calibration curve</w:t>
      </w:r>
      <w:r w:rsidR="0026673F">
        <w:rPr>
          <w:rFonts w:ascii="Helvetica" w:hAnsi="Helvetica" w:cs="Arial"/>
          <w:sz w:val="22"/>
          <w:szCs w:val="22"/>
        </w:rPr>
        <w:t xml:space="preserve"> in the software</w:t>
      </w:r>
      <w:r>
        <w:rPr>
          <w:rFonts w:ascii="Helvetica" w:hAnsi="Helvetica" w:cs="Arial"/>
          <w:sz w:val="22"/>
          <w:szCs w:val="22"/>
        </w:rPr>
        <w:t>.</w:t>
      </w:r>
      <w:r w:rsidR="0026673F">
        <w:rPr>
          <w:rFonts w:ascii="Helvetica" w:hAnsi="Helvetica" w:cs="Arial"/>
          <w:sz w:val="22"/>
          <w:szCs w:val="22"/>
        </w:rPr>
        <w:t xml:space="preserve"> </w:t>
      </w:r>
      <w:r w:rsidR="0026673F" w:rsidRPr="0026673F">
        <w:rPr>
          <w:rFonts w:ascii="Helvetica" w:hAnsi="Helvetica" w:cs="Arial"/>
          <w:b/>
          <w:sz w:val="22"/>
          <w:szCs w:val="22"/>
        </w:rPr>
        <w:t>TEXT: Use data to obtain polydispersity index.</w:t>
      </w:r>
    </w:p>
    <w:p w14:paraId="00F64C77" w14:textId="76462206" w:rsidR="009320DC" w:rsidRDefault="009320DC" w:rsidP="00F70940">
      <w:pPr>
        <w:numPr>
          <w:ilvl w:val="1"/>
          <w:numId w:val="12"/>
        </w:numPr>
        <w:spacing w:before="240"/>
        <w:outlineLvl w:val="0"/>
        <w:rPr>
          <w:rFonts w:ascii="Helvetica" w:hAnsi="Helvetica" w:cs="Arial"/>
          <w:sz w:val="22"/>
          <w:szCs w:val="22"/>
        </w:rPr>
      </w:pPr>
      <w:r>
        <w:rPr>
          <w:rFonts w:ascii="Helvetica" w:hAnsi="Helvetica" w:cs="Arial"/>
          <w:sz w:val="22"/>
          <w:szCs w:val="22"/>
        </w:rPr>
        <w:t>To s</w:t>
      </w:r>
      <w:r w:rsidR="000A0863" w:rsidRPr="00F70940">
        <w:rPr>
          <w:rFonts w:ascii="Helvetica" w:hAnsi="Helvetica" w:cs="Arial"/>
          <w:sz w:val="22"/>
          <w:szCs w:val="22"/>
        </w:rPr>
        <w:t>tudy thermal properties</w:t>
      </w:r>
      <w:r>
        <w:rPr>
          <w:rFonts w:ascii="Helvetica" w:hAnsi="Helvetica" w:cs="Arial"/>
          <w:sz w:val="22"/>
          <w:szCs w:val="22"/>
        </w:rPr>
        <w:t>, fill</w:t>
      </w:r>
      <w:r w:rsidR="000A0863" w:rsidRPr="00F70940">
        <w:rPr>
          <w:rFonts w:ascii="Helvetica" w:hAnsi="Helvetica" w:cs="Arial"/>
          <w:sz w:val="22"/>
          <w:szCs w:val="22"/>
        </w:rPr>
        <w:t xml:space="preserve"> aluminum pans with 30</w:t>
      </w:r>
      <w:r>
        <w:rPr>
          <w:rFonts w:ascii="Helvetica" w:hAnsi="Helvetica" w:cs="Arial"/>
          <w:sz w:val="22"/>
          <w:szCs w:val="22"/>
        </w:rPr>
        <w:t xml:space="preserve"> to </w:t>
      </w:r>
      <w:r w:rsidR="000A0863" w:rsidRPr="00F70940">
        <w:rPr>
          <w:rFonts w:ascii="Helvetica" w:hAnsi="Helvetica" w:cs="Arial"/>
          <w:sz w:val="22"/>
          <w:szCs w:val="22"/>
        </w:rPr>
        <w:t>50 m</w:t>
      </w:r>
      <w:r>
        <w:rPr>
          <w:rFonts w:ascii="Helvetica" w:hAnsi="Helvetica" w:cs="Arial"/>
          <w:sz w:val="22"/>
          <w:szCs w:val="22"/>
        </w:rPr>
        <w:t>illigrams</w:t>
      </w:r>
      <w:r w:rsidR="000A0863" w:rsidRPr="00F70940">
        <w:rPr>
          <w:rFonts w:ascii="Helvetica" w:hAnsi="Helvetica" w:cs="Arial"/>
          <w:sz w:val="22"/>
          <w:szCs w:val="22"/>
        </w:rPr>
        <w:t xml:space="preserve"> of </w:t>
      </w:r>
      <w:r>
        <w:rPr>
          <w:rFonts w:ascii="Helvetica" w:hAnsi="Helvetica" w:cs="Arial"/>
          <w:sz w:val="22"/>
          <w:szCs w:val="22"/>
        </w:rPr>
        <w:t xml:space="preserve">each </w:t>
      </w:r>
      <w:r w:rsidR="000A0863" w:rsidRPr="00F70940">
        <w:rPr>
          <w:rFonts w:ascii="Helvetica" w:hAnsi="Helvetica" w:cs="Arial"/>
          <w:sz w:val="22"/>
          <w:szCs w:val="22"/>
        </w:rPr>
        <w:t>polymer providing enough sample to adequately discern the glass transition temperature from the resulting thermograms</w:t>
      </w:r>
      <w:r>
        <w:rPr>
          <w:rFonts w:ascii="Helvetica" w:hAnsi="Helvetica" w:cs="Arial"/>
          <w:sz w:val="22"/>
          <w:szCs w:val="22"/>
        </w:rPr>
        <w:t xml:space="preserve"> </w:t>
      </w:r>
      <w:r w:rsidRPr="009320DC">
        <w:rPr>
          <w:rFonts w:ascii="Helvetica" w:hAnsi="Helvetica" w:cs="Arial"/>
          <w:b/>
          <w:sz w:val="22"/>
          <w:szCs w:val="22"/>
        </w:rPr>
        <w:t>[1]</w:t>
      </w:r>
      <w:r w:rsidR="000A0863" w:rsidRPr="00F70940">
        <w:rPr>
          <w:rFonts w:ascii="Helvetica" w:hAnsi="Helvetica" w:cs="Arial"/>
          <w:sz w:val="22"/>
          <w:szCs w:val="22"/>
        </w:rPr>
        <w:t>. Scan the samples</w:t>
      </w:r>
      <w:r>
        <w:rPr>
          <w:rFonts w:ascii="Helvetica" w:hAnsi="Helvetica" w:cs="Arial"/>
          <w:sz w:val="22"/>
          <w:szCs w:val="22"/>
        </w:rPr>
        <w:t xml:space="preserve"> and obtain the thermogram values from the second scan </w:t>
      </w:r>
      <w:r w:rsidRPr="009320DC">
        <w:rPr>
          <w:rFonts w:ascii="Helvetica" w:hAnsi="Helvetica" w:cs="Arial"/>
          <w:b/>
          <w:sz w:val="22"/>
          <w:szCs w:val="22"/>
        </w:rPr>
        <w:t>[2-TXT]</w:t>
      </w:r>
      <w:r>
        <w:rPr>
          <w:rFonts w:ascii="Helvetica" w:hAnsi="Helvetica" w:cs="Arial"/>
          <w:sz w:val="22"/>
          <w:szCs w:val="22"/>
        </w:rPr>
        <w:t xml:space="preserve">. </w:t>
      </w:r>
    </w:p>
    <w:p w14:paraId="4ADE4F0E" w14:textId="6B3A39F0" w:rsidR="009320DC"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one of the polymers to the aluminum pans and places the pans in the </w:t>
      </w:r>
      <w:r w:rsidR="0056464D">
        <w:rPr>
          <w:rFonts w:ascii="Helvetica" w:hAnsi="Helvetica" w:cs="Arial"/>
          <w:sz w:val="22"/>
          <w:szCs w:val="22"/>
        </w:rPr>
        <w:t xml:space="preserve">DSC </w:t>
      </w:r>
      <w:r>
        <w:rPr>
          <w:rFonts w:ascii="Helvetica" w:hAnsi="Helvetica" w:cs="Arial"/>
          <w:sz w:val="22"/>
          <w:szCs w:val="22"/>
        </w:rPr>
        <w:t>instrument.</w:t>
      </w:r>
    </w:p>
    <w:p w14:paraId="6BE0749F" w14:textId="18C0CC2A" w:rsidR="000A0863" w:rsidRPr="00F70940" w:rsidRDefault="000A0863" w:rsidP="009320DC">
      <w:pPr>
        <w:numPr>
          <w:ilvl w:val="2"/>
          <w:numId w:val="12"/>
        </w:numPr>
        <w:spacing w:before="240"/>
        <w:outlineLvl w:val="0"/>
        <w:rPr>
          <w:rFonts w:ascii="Helvetica" w:hAnsi="Helvetica" w:cs="Arial"/>
          <w:sz w:val="22"/>
          <w:szCs w:val="22"/>
        </w:rPr>
      </w:pPr>
      <w:r w:rsidRPr="00F70940">
        <w:rPr>
          <w:rFonts w:ascii="Helvetica" w:hAnsi="Helvetica" w:cs="Arial"/>
          <w:sz w:val="22"/>
          <w:szCs w:val="22"/>
        </w:rPr>
        <w:t xml:space="preserve"> </w:t>
      </w:r>
      <w:r w:rsidR="009320DC">
        <w:rPr>
          <w:rFonts w:ascii="Helvetica" w:hAnsi="Helvetica" w:cs="Arial"/>
          <w:sz w:val="22"/>
          <w:szCs w:val="22"/>
        </w:rPr>
        <w:t>MED: Talent at compute</w:t>
      </w:r>
      <w:r w:rsidR="0026673F">
        <w:rPr>
          <w:rFonts w:ascii="Helvetica" w:hAnsi="Helvetica" w:cs="Arial"/>
          <w:sz w:val="22"/>
          <w:szCs w:val="22"/>
        </w:rPr>
        <w:t>r</w:t>
      </w:r>
      <w:r w:rsidR="009320DC">
        <w:rPr>
          <w:rFonts w:ascii="Helvetica" w:hAnsi="Helvetica" w:cs="Arial"/>
          <w:sz w:val="22"/>
          <w:szCs w:val="22"/>
        </w:rPr>
        <w:t xml:space="preserve"> </w:t>
      </w:r>
      <w:r w:rsidR="0026673F">
        <w:rPr>
          <w:rFonts w:ascii="Helvetica" w:hAnsi="Helvetica" w:cs="Arial"/>
          <w:sz w:val="22"/>
          <w:szCs w:val="22"/>
        </w:rPr>
        <w:t xml:space="preserve">mimics running a sample </w:t>
      </w:r>
      <w:r w:rsidR="009320DC">
        <w:rPr>
          <w:rFonts w:ascii="Helvetica" w:hAnsi="Helvetica" w:cs="Arial"/>
          <w:sz w:val="22"/>
          <w:szCs w:val="22"/>
        </w:rPr>
        <w:t xml:space="preserve">in the software. </w:t>
      </w:r>
      <w:r w:rsidR="009320DC" w:rsidRPr="009320DC">
        <w:rPr>
          <w:rFonts w:ascii="Helvetica" w:hAnsi="Helvetica" w:cs="Arial"/>
          <w:b/>
          <w:sz w:val="22"/>
          <w:szCs w:val="22"/>
        </w:rPr>
        <w:t>TEXT: -5</w:t>
      </w:r>
      <w:r w:rsidRPr="009320DC">
        <w:rPr>
          <w:rFonts w:ascii="Helvetica" w:hAnsi="Helvetica" w:cs="Arial"/>
          <w:b/>
          <w:sz w:val="22"/>
          <w:szCs w:val="22"/>
        </w:rPr>
        <w:t>0</w:t>
      </w:r>
      <w:r w:rsidR="009320DC" w:rsidRPr="009320DC">
        <w:rPr>
          <w:rFonts w:ascii="Helvetica" w:hAnsi="Helvetica" w:cs="Arial"/>
          <w:b/>
          <w:sz w:val="22"/>
          <w:szCs w:val="22"/>
        </w:rPr>
        <w:t>-</w:t>
      </w:r>
      <w:r w:rsidRPr="009320DC">
        <w:rPr>
          <w:rFonts w:ascii="Helvetica" w:hAnsi="Helvetica" w:cs="Arial"/>
          <w:b/>
          <w:sz w:val="22"/>
          <w:szCs w:val="22"/>
        </w:rPr>
        <w:t>150 °C at 10 °C/min, cool to -50 °C at 20 °C/min</w:t>
      </w:r>
      <w:r w:rsidR="009320DC" w:rsidRPr="009320DC">
        <w:rPr>
          <w:rFonts w:ascii="Helvetica" w:hAnsi="Helvetica" w:cs="Arial"/>
          <w:b/>
          <w:sz w:val="22"/>
          <w:szCs w:val="22"/>
        </w:rPr>
        <w:t>,</w:t>
      </w:r>
      <w:r w:rsidRPr="009320DC">
        <w:rPr>
          <w:rFonts w:ascii="Helvetica" w:hAnsi="Helvetica" w:cs="Arial"/>
          <w:b/>
          <w:sz w:val="22"/>
          <w:szCs w:val="22"/>
        </w:rPr>
        <w:t xml:space="preserve"> heat to 150 °C at 10 °C/min.</w:t>
      </w:r>
      <w:r w:rsidRPr="00F70940">
        <w:rPr>
          <w:rFonts w:ascii="Helvetica" w:hAnsi="Helvetica" w:cs="Arial"/>
          <w:sz w:val="22"/>
          <w:szCs w:val="22"/>
        </w:rPr>
        <w:t xml:space="preserve"> </w:t>
      </w:r>
    </w:p>
    <w:p w14:paraId="58F6BB0B" w14:textId="10CBBDEA" w:rsidR="000A0863" w:rsidRDefault="009320DC" w:rsidP="00F70940">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solubility studies, </w:t>
      </w:r>
      <w:r w:rsidR="00BD3E67">
        <w:rPr>
          <w:rFonts w:ascii="Helvetica" w:hAnsi="Helvetica" w:cs="Arial"/>
          <w:sz w:val="22"/>
          <w:szCs w:val="22"/>
        </w:rPr>
        <w:t>weigh</w:t>
      </w:r>
      <w:r w:rsidR="000A0863" w:rsidRPr="00F70940">
        <w:rPr>
          <w:rFonts w:ascii="Helvetica" w:hAnsi="Helvetica" w:cs="Arial"/>
          <w:sz w:val="22"/>
          <w:szCs w:val="22"/>
        </w:rPr>
        <w:t xml:space="preserve"> approximately 150 m</w:t>
      </w:r>
      <w:r>
        <w:rPr>
          <w:rFonts w:ascii="Helvetica" w:hAnsi="Helvetica" w:cs="Arial"/>
          <w:sz w:val="22"/>
          <w:szCs w:val="22"/>
        </w:rPr>
        <w:t>illigrams</w:t>
      </w:r>
      <w:r w:rsidR="000A0863" w:rsidRPr="00F70940">
        <w:rPr>
          <w:rFonts w:ascii="Helvetica" w:hAnsi="Helvetica" w:cs="Arial"/>
          <w:sz w:val="22"/>
          <w:szCs w:val="22"/>
        </w:rPr>
        <w:t xml:space="preserve"> of each polymer into a pre-weighed vial and dissolve in </w:t>
      </w:r>
      <w:r>
        <w:rPr>
          <w:rFonts w:ascii="Helvetica" w:hAnsi="Helvetica" w:cs="Arial"/>
          <w:sz w:val="22"/>
          <w:szCs w:val="22"/>
        </w:rPr>
        <w:t>dichloromethane</w:t>
      </w:r>
      <w:r w:rsidR="000A0863" w:rsidRPr="00F70940">
        <w:rPr>
          <w:rFonts w:ascii="Helvetica" w:hAnsi="Helvetica" w:cs="Arial"/>
          <w:sz w:val="22"/>
          <w:szCs w:val="22"/>
        </w:rPr>
        <w:t xml:space="preserve"> to reach</w:t>
      </w:r>
      <w:r w:rsidR="00BD3E67">
        <w:rPr>
          <w:rFonts w:ascii="Helvetica" w:hAnsi="Helvetica" w:cs="Arial"/>
          <w:sz w:val="22"/>
          <w:szCs w:val="22"/>
        </w:rPr>
        <w:t xml:space="preserve"> a concentration of</w:t>
      </w:r>
      <w:r w:rsidR="000A0863" w:rsidRPr="00F70940">
        <w:rPr>
          <w:rFonts w:ascii="Helvetica" w:hAnsi="Helvetica" w:cs="Arial"/>
          <w:sz w:val="22"/>
          <w:szCs w:val="22"/>
        </w:rPr>
        <w:t xml:space="preserve"> 75 </w:t>
      </w:r>
      <w:r>
        <w:rPr>
          <w:rFonts w:ascii="Helvetica" w:hAnsi="Helvetica" w:cs="Arial"/>
          <w:sz w:val="22"/>
          <w:szCs w:val="22"/>
        </w:rPr>
        <w:t xml:space="preserve">milligrams per milliliter </w:t>
      </w:r>
      <w:r w:rsidRPr="009320DC">
        <w:rPr>
          <w:rFonts w:ascii="Helvetica" w:hAnsi="Helvetica" w:cs="Arial"/>
          <w:b/>
          <w:sz w:val="22"/>
          <w:szCs w:val="22"/>
        </w:rPr>
        <w:t>[1]</w:t>
      </w:r>
      <w:r w:rsidR="000A0863" w:rsidRPr="00F70940">
        <w:rPr>
          <w:rFonts w:ascii="Helvetica" w:hAnsi="Helvetica" w:cs="Arial"/>
          <w:sz w:val="22"/>
          <w:szCs w:val="22"/>
        </w:rPr>
        <w:t>.</w:t>
      </w:r>
      <w:r>
        <w:rPr>
          <w:rFonts w:ascii="Helvetica" w:hAnsi="Helvetica" w:cs="Arial"/>
          <w:sz w:val="22"/>
          <w:szCs w:val="22"/>
        </w:rPr>
        <w:t xml:space="preserve"> After 8 hours, remove the soluble portion and w</w:t>
      </w:r>
      <w:r w:rsidR="000A0863" w:rsidRPr="00F70940">
        <w:rPr>
          <w:rFonts w:ascii="Helvetica" w:hAnsi="Helvetica" w:cs="Arial"/>
          <w:sz w:val="22"/>
          <w:szCs w:val="22"/>
        </w:rPr>
        <w:t xml:space="preserve">ash the insoluble portion with </w:t>
      </w:r>
      <w:r>
        <w:rPr>
          <w:rFonts w:ascii="Helvetica" w:hAnsi="Helvetica" w:cs="Arial"/>
          <w:sz w:val="22"/>
          <w:szCs w:val="22"/>
        </w:rPr>
        <w:t>dichloromethane</w:t>
      </w:r>
      <w:r w:rsidR="000A0863" w:rsidRPr="00F70940">
        <w:rPr>
          <w:rFonts w:ascii="Helvetica" w:hAnsi="Helvetica" w:cs="Arial"/>
          <w:sz w:val="22"/>
          <w:szCs w:val="22"/>
        </w:rPr>
        <w:t xml:space="preserve"> two </w:t>
      </w:r>
      <w:r>
        <w:rPr>
          <w:rFonts w:ascii="Helvetica" w:hAnsi="Helvetica" w:cs="Arial"/>
          <w:sz w:val="22"/>
          <w:szCs w:val="22"/>
        </w:rPr>
        <w:t xml:space="preserve">times </w:t>
      </w:r>
      <w:r w:rsidRPr="009320DC">
        <w:rPr>
          <w:rFonts w:ascii="Helvetica" w:hAnsi="Helvetica" w:cs="Arial"/>
          <w:b/>
          <w:sz w:val="22"/>
          <w:szCs w:val="22"/>
        </w:rPr>
        <w:t>[2]</w:t>
      </w:r>
      <w:r>
        <w:rPr>
          <w:rFonts w:ascii="Helvetica" w:hAnsi="Helvetica" w:cs="Arial"/>
          <w:sz w:val="22"/>
          <w:szCs w:val="22"/>
        </w:rPr>
        <w:t>.</w:t>
      </w:r>
      <w:r w:rsidR="000A0863" w:rsidRPr="00F70940">
        <w:rPr>
          <w:rFonts w:ascii="Helvetica" w:hAnsi="Helvetica" w:cs="Arial"/>
          <w:sz w:val="22"/>
          <w:szCs w:val="22"/>
        </w:rPr>
        <w:t xml:space="preserve"> </w:t>
      </w:r>
      <w:r>
        <w:rPr>
          <w:rFonts w:ascii="Helvetica" w:hAnsi="Helvetica" w:cs="Arial"/>
          <w:sz w:val="22"/>
          <w:szCs w:val="22"/>
        </w:rPr>
        <w:t>Dry</w:t>
      </w:r>
      <w:r w:rsidR="000A0863" w:rsidRPr="00F70940">
        <w:rPr>
          <w:rFonts w:ascii="Helvetica" w:hAnsi="Helvetica" w:cs="Arial"/>
          <w:sz w:val="22"/>
          <w:szCs w:val="22"/>
        </w:rPr>
        <w:t xml:space="preserve"> the remaining insoluble sample in an oven for 10 min</w:t>
      </w:r>
      <w:r>
        <w:rPr>
          <w:rFonts w:ascii="Helvetica" w:hAnsi="Helvetica" w:cs="Arial"/>
          <w:sz w:val="22"/>
          <w:szCs w:val="22"/>
        </w:rPr>
        <w:t>utes</w:t>
      </w:r>
      <w:r w:rsidR="000A0863" w:rsidRPr="00F70940">
        <w:rPr>
          <w:rFonts w:ascii="Helvetica" w:hAnsi="Helvetica" w:cs="Arial"/>
          <w:sz w:val="22"/>
          <w:szCs w:val="22"/>
        </w:rPr>
        <w:t xml:space="preserve"> to remove </w:t>
      </w:r>
      <w:r w:rsidR="00E74D10">
        <w:rPr>
          <w:rFonts w:ascii="Helvetica" w:hAnsi="Helvetica" w:cs="Arial"/>
          <w:sz w:val="22"/>
          <w:szCs w:val="22"/>
        </w:rPr>
        <w:t xml:space="preserve">the </w:t>
      </w:r>
      <w:r w:rsidR="000A0863" w:rsidRPr="00F70940">
        <w:rPr>
          <w:rFonts w:ascii="Helvetica" w:hAnsi="Helvetica" w:cs="Arial"/>
          <w:sz w:val="22"/>
          <w:szCs w:val="22"/>
        </w:rPr>
        <w:t>remaining solvent</w:t>
      </w:r>
      <w:r>
        <w:rPr>
          <w:rFonts w:ascii="Helvetica" w:hAnsi="Helvetica" w:cs="Arial"/>
          <w:sz w:val="22"/>
          <w:szCs w:val="22"/>
        </w:rPr>
        <w:t xml:space="preserve"> </w:t>
      </w:r>
      <w:r w:rsidRPr="009320DC">
        <w:rPr>
          <w:rFonts w:ascii="Helvetica" w:hAnsi="Helvetica" w:cs="Arial"/>
          <w:b/>
          <w:sz w:val="22"/>
          <w:szCs w:val="22"/>
        </w:rPr>
        <w:t>[3]</w:t>
      </w:r>
      <w:r w:rsidR="000A0863" w:rsidRPr="00F70940">
        <w:rPr>
          <w:rFonts w:ascii="Helvetica" w:hAnsi="Helvetica" w:cs="Arial"/>
          <w:sz w:val="22"/>
          <w:szCs w:val="22"/>
        </w:rPr>
        <w:t xml:space="preserve">. </w:t>
      </w:r>
    </w:p>
    <w:p w14:paraId="65459737" w14:textId="136E64E8" w:rsidR="009320DC"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the polymer into a pre-weighed vial and then adds dichloromethane to the vial.</w:t>
      </w:r>
    </w:p>
    <w:p w14:paraId="0D21CD55" w14:textId="76C655F0" w:rsidR="009320DC"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soluble portion from the vial and then add</w:t>
      </w:r>
      <w:r w:rsidR="00BD3E67">
        <w:rPr>
          <w:rFonts w:ascii="Helvetica" w:hAnsi="Helvetica" w:cs="Arial"/>
          <w:sz w:val="22"/>
          <w:szCs w:val="22"/>
        </w:rPr>
        <w:t>s</w:t>
      </w:r>
      <w:r>
        <w:rPr>
          <w:rFonts w:ascii="Helvetica" w:hAnsi="Helvetica" w:cs="Arial"/>
          <w:sz w:val="22"/>
          <w:szCs w:val="22"/>
        </w:rPr>
        <w:t xml:space="preserve"> dichloromethane to the vial.</w:t>
      </w:r>
    </w:p>
    <w:p w14:paraId="3C6978EE" w14:textId="31DBD95D" w:rsidR="009320DC" w:rsidRPr="00F70940"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vial an oven.</w:t>
      </w:r>
    </w:p>
    <w:p w14:paraId="6E80EE0C" w14:textId="413BE6DF" w:rsidR="009320DC" w:rsidRDefault="009320DC" w:rsidP="009320DC">
      <w:pPr>
        <w:numPr>
          <w:ilvl w:val="1"/>
          <w:numId w:val="12"/>
        </w:numPr>
        <w:spacing w:before="240"/>
        <w:outlineLvl w:val="0"/>
        <w:rPr>
          <w:rFonts w:ascii="Helvetica" w:hAnsi="Helvetica" w:cs="Arial"/>
          <w:sz w:val="22"/>
          <w:szCs w:val="22"/>
        </w:rPr>
      </w:pPr>
      <w:r>
        <w:rPr>
          <w:rFonts w:ascii="Helvetica" w:hAnsi="Helvetica" w:cs="Arial"/>
          <w:sz w:val="22"/>
          <w:szCs w:val="22"/>
        </w:rPr>
        <w:t>After cooling the vial to room temperature, weigh it and c</w:t>
      </w:r>
      <w:r w:rsidR="000A0863" w:rsidRPr="00F70940">
        <w:rPr>
          <w:rFonts w:ascii="Helvetica" w:hAnsi="Helvetica" w:cs="Arial"/>
          <w:sz w:val="22"/>
          <w:szCs w:val="22"/>
        </w:rPr>
        <w:t>alculate the percent solubility by determining the difference in starting and final weights</w:t>
      </w:r>
      <w:r>
        <w:rPr>
          <w:rFonts w:ascii="Helvetica" w:hAnsi="Helvetica" w:cs="Arial"/>
          <w:sz w:val="22"/>
          <w:szCs w:val="22"/>
        </w:rPr>
        <w:t xml:space="preserve"> </w:t>
      </w:r>
      <w:r w:rsidRPr="009320DC">
        <w:rPr>
          <w:rFonts w:ascii="Helvetica" w:hAnsi="Helvetica" w:cs="Arial"/>
          <w:b/>
          <w:sz w:val="22"/>
          <w:szCs w:val="22"/>
        </w:rPr>
        <w:t>[1]</w:t>
      </w:r>
      <w:r w:rsidR="000A0863" w:rsidRPr="00F70940">
        <w:rPr>
          <w:rFonts w:ascii="Helvetica" w:hAnsi="Helvetica" w:cs="Arial"/>
          <w:sz w:val="22"/>
          <w:szCs w:val="22"/>
        </w:rPr>
        <w:t xml:space="preserve">. </w:t>
      </w:r>
    </w:p>
    <w:p w14:paraId="7F812FB7" w14:textId="399907F2" w:rsidR="009320DC" w:rsidRPr="009320DC" w:rsidRDefault="009320DC" w:rsidP="009320DC">
      <w:pPr>
        <w:numPr>
          <w:ilvl w:val="2"/>
          <w:numId w:val="12"/>
        </w:numPr>
        <w:spacing w:before="240"/>
        <w:outlineLvl w:val="0"/>
        <w:rPr>
          <w:rFonts w:ascii="Helvetica" w:hAnsi="Helvetica" w:cs="Arial"/>
          <w:sz w:val="22"/>
          <w:szCs w:val="22"/>
        </w:rPr>
      </w:pPr>
      <w:r>
        <w:rPr>
          <w:rFonts w:ascii="Helvetica" w:hAnsi="Helvetica" w:cs="Arial"/>
          <w:sz w:val="22"/>
          <w:szCs w:val="22"/>
        </w:rPr>
        <w:t>MED: Talent weighs the vial and performs the calculation in a lab notebook.</w:t>
      </w:r>
    </w:p>
    <w:p w14:paraId="31EDB717" w14:textId="77777777" w:rsidR="00450B27" w:rsidRPr="00AC31B5" w:rsidRDefault="00450B27" w:rsidP="00AC31B5">
      <w:pPr>
        <w:pStyle w:val="BodyText"/>
        <w:spacing w:before="360"/>
        <w:outlineLvl w:val="0"/>
        <w:rPr>
          <w:rFonts w:ascii="Helvetica" w:hAnsi="Helvetica" w:cs="Arial"/>
          <w:b/>
          <w:i w:val="0"/>
          <w:sz w:val="22"/>
          <w:szCs w:val="22"/>
        </w:rPr>
      </w:pPr>
    </w:p>
    <w:p w14:paraId="7F9DCD95" w14:textId="77777777" w:rsidR="00F22F5E" w:rsidRDefault="00F22F5E" w:rsidP="00177B33">
      <w:pPr>
        <w:rPr>
          <w:rFonts w:ascii="Helvetica" w:hAnsi="Helvetica" w:cs="Arial"/>
          <w:b/>
          <w:color w:val="FF0000"/>
          <w:sz w:val="22"/>
          <w:szCs w:val="22"/>
        </w:rPr>
      </w:pPr>
    </w:p>
    <w:p w14:paraId="3BBC62B9" w14:textId="77777777" w:rsidR="00E63236" w:rsidRDefault="00E63236" w:rsidP="00177B33">
      <w:pPr>
        <w:rPr>
          <w:rFonts w:ascii="Helvetica" w:hAnsi="Helvetica" w:cs="Arial"/>
          <w:b/>
          <w:color w:val="FF0000"/>
          <w:sz w:val="22"/>
          <w:szCs w:val="22"/>
        </w:rPr>
      </w:pPr>
    </w:p>
    <w:p w14:paraId="45242CAC" w14:textId="77777777" w:rsidR="00E63236" w:rsidRDefault="00E63236" w:rsidP="00177B33">
      <w:pPr>
        <w:rPr>
          <w:rFonts w:ascii="Helvetica" w:hAnsi="Helvetica" w:cs="Arial"/>
          <w:b/>
          <w:color w:val="FF0000"/>
          <w:sz w:val="22"/>
          <w:szCs w:val="22"/>
        </w:rPr>
      </w:pPr>
    </w:p>
    <w:p w14:paraId="17D297AE" w14:textId="77777777" w:rsidR="00E63236" w:rsidRDefault="00E63236" w:rsidP="00177B33">
      <w:pPr>
        <w:rPr>
          <w:rFonts w:ascii="Helvetica" w:hAnsi="Helvetica" w:cs="Arial"/>
          <w:b/>
          <w:color w:val="FF0000"/>
          <w:sz w:val="22"/>
          <w:szCs w:val="22"/>
        </w:rPr>
      </w:pPr>
    </w:p>
    <w:p w14:paraId="0511B5D9" w14:textId="77777777" w:rsidR="00E63236" w:rsidRDefault="00E63236" w:rsidP="00177B33">
      <w:pPr>
        <w:rPr>
          <w:rFonts w:ascii="Helvetica" w:hAnsi="Helvetica" w:cs="Arial"/>
          <w:b/>
          <w:color w:val="FF0000"/>
          <w:sz w:val="22"/>
          <w:szCs w:val="22"/>
        </w:rPr>
      </w:pPr>
    </w:p>
    <w:p w14:paraId="1379EBD3" w14:textId="77777777" w:rsidR="00E63236" w:rsidRDefault="00E63236" w:rsidP="00177B33">
      <w:pPr>
        <w:rPr>
          <w:rFonts w:ascii="Helvetica" w:hAnsi="Helvetica" w:cs="Arial"/>
          <w:b/>
          <w:color w:val="FF0000"/>
          <w:sz w:val="22"/>
          <w:szCs w:val="22"/>
        </w:rPr>
      </w:pPr>
    </w:p>
    <w:p w14:paraId="4758B4A6" w14:textId="77777777" w:rsidR="00E63236" w:rsidRDefault="00E63236" w:rsidP="00177B33">
      <w:pPr>
        <w:rPr>
          <w:rFonts w:ascii="Helvetica" w:hAnsi="Helvetica" w:cs="Arial"/>
          <w:b/>
          <w:color w:val="FF0000"/>
          <w:sz w:val="22"/>
          <w:szCs w:val="22"/>
        </w:rPr>
      </w:pPr>
    </w:p>
    <w:p w14:paraId="31172A95" w14:textId="77777777" w:rsidR="00E63236" w:rsidRDefault="00E63236" w:rsidP="00177B33">
      <w:pPr>
        <w:rPr>
          <w:rFonts w:ascii="Helvetica" w:hAnsi="Helvetica" w:cs="Arial"/>
          <w:b/>
          <w:color w:val="FF0000"/>
          <w:sz w:val="22"/>
          <w:szCs w:val="22"/>
        </w:rPr>
      </w:pPr>
    </w:p>
    <w:p w14:paraId="60C96DA5" w14:textId="77777777" w:rsidR="00E63236" w:rsidRDefault="00E63236" w:rsidP="00177B33">
      <w:pPr>
        <w:rPr>
          <w:rFonts w:ascii="Helvetica" w:hAnsi="Helvetica" w:cs="Arial"/>
          <w:b/>
          <w:color w:val="FF0000"/>
          <w:sz w:val="22"/>
          <w:szCs w:val="22"/>
        </w:rPr>
      </w:pPr>
    </w:p>
    <w:p w14:paraId="2A8032C7" w14:textId="77777777" w:rsidR="00E63236" w:rsidRDefault="00E63236" w:rsidP="00177B33">
      <w:pPr>
        <w:rPr>
          <w:rFonts w:ascii="Helvetica" w:hAnsi="Helvetica" w:cs="Arial"/>
          <w:b/>
          <w:color w:val="FF0000"/>
          <w:sz w:val="22"/>
          <w:szCs w:val="22"/>
        </w:rPr>
      </w:pPr>
    </w:p>
    <w:p w14:paraId="1328BBFC" w14:textId="77777777" w:rsidR="00E63236" w:rsidRDefault="00E63236" w:rsidP="00177B33">
      <w:pPr>
        <w:rPr>
          <w:rFonts w:ascii="Helvetica" w:hAnsi="Helvetica" w:cs="Arial"/>
          <w:b/>
          <w:color w:val="FF0000"/>
          <w:sz w:val="22"/>
          <w:szCs w:val="22"/>
        </w:rPr>
      </w:pPr>
    </w:p>
    <w:p w14:paraId="1CC07529" w14:textId="77777777" w:rsidR="00E63236" w:rsidRDefault="00E63236" w:rsidP="00177B33">
      <w:pPr>
        <w:rPr>
          <w:rFonts w:ascii="Helvetica" w:hAnsi="Helvetica" w:cs="Arial"/>
          <w:b/>
          <w:color w:val="FF0000"/>
          <w:sz w:val="22"/>
          <w:szCs w:val="22"/>
        </w:rPr>
      </w:pPr>
    </w:p>
    <w:p w14:paraId="1E5B6BBB" w14:textId="77777777" w:rsidR="00E63236" w:rsidRDefault="00E63236" w:rsidP="00177B33">
      <w:pPr>
        <w:rPr>
          <w:rFonts w:ascii="Helvetica" w:hAnsi="Helvetica" w:cs="Arial"/>
          <w:b/>
          <w:color w:val="FF0000"/>
          <w:sz w:val="22"/>
          <w:szCs w:val="22"/>
        </w:rPr>
      </w:pPr>
    </w:p>
    <w:p w14:paraId="3440A380" w14:textId="77777777" w:rsidR="00E63236" w:rsidRDefault="00E63236" w:rsidP="00177B33">
      <w:pPr>
        <w:rPr>
          <w:rFonts w:ascii="Helvetica" w:hAnsi="Helvetica" w:cs="Arial"/>
          <w:b/>
          <w:color w:val="FF0000"/>
          <w:sz w:val="22"/>
          <w:szCs w:val="22"/>
        </w:rPr>
      </w:pPr>
    </w:p>
    <w:p w14:paraId="2ECD32AD" w14:textId="77777777" w:rsidR="00E63236" w:rsidRDefault="00E63236" w:rsidP="00177B33">
      <w:pPr>
        <w:rPr>
          <w:rFonts w:ascii="Helvetica" w:hAnsi="Helvetica" w:cs="Arial"/>
          <w:b/>
          <w:color w:val="FF0000"/>
          <w:sz w:val="22"/>
          <w:szCs w:val="22"/>
        </w:rPr>
      </w:pPr>
    </w:p>
    <w:p w14:paraId="111DF423" w14:textId="77777777" w:rsidR="00E63236" w:rsidRDefault="00E63236" w:rsidP="00177B33">
      <w:pPr>
        <w:rPr>
          <w:rFonts w:ascii="Helvetica" w:hAnsi="Helvetica" w:cs="Arial"/>
          <w:b/>
          <w:color w:val="FF0000"/>
          <w:sz w:val="22"/>
          <w:szCs w:val="22"/>
        </w:rPr>
      </w:pPr>
    </w:p>
    <w:p w14:paraId="452B9BA9" w14:textId="77777777" w:rsidR="00E63236" w:rsidRDefault="00E63236" w:rsidP="00177B33">
      <w:pPr>
        <w:rPr>
          <w:rFonts w:ascii="Helvetica" w:hAnsi="Helvetica" w:cs="Arial"/>
          <w:b/>
          <w:color w:val="FF0000"/>
          <w:sz w:val="22"/>
          <w:szCs w:val="22"/>
        </w:rPr>
      </w:pPr>
    </w:p>
    <w:p w14:paraId="34FF7E08" w14:textId="77777777" w:rsidR="00E63236" w:rsidRDefault="00E63236" w:rsidP="00177B33">
      <w:pPr>
        <w:rPr>
          <w:rFonts w:ascii="Helvetica" w:hAnsi="Helvetica" w:cs="Arial"/>
          <w:b/>
          <w:color w:val="FF0000"/>
          <w:sz w:val="22"/>
          <w:szCs w:val="22"/>
        </w:rPr>
      </w:pPr>
    </w:p>
    <w:p w14:paraId="4892D85D" w14:textId="77777777" w:rsidR="00E63236" w:rsidRDefault="00E63236" w:rsidP="00177B33">
      <w:pPr>
        <w:rPr>
          <w:rFonts w:ascii="Helvetica" w:hAnsi="Helvetica" w:cs="Arial"/>
          <w:b/>
          <w:color w:val="FF0000"/>
          <w:sz w:val="22"/>
          <w:szCs w:val="22"/>
        </w:rPr>
      </w:pPr>
    </w:p>
    <w:p w14:paraId="4483515C" w14:textId="77777777" w:rsidR="00E63236" w:rsidRDefault="00E63236" w:rsidP="00177B33">
      <w:pPr>
        <w:rPr>
          <w:rFonts w:ascii="Helvetica" w:hAnsi="Helvetica" w:cs="Arial"/>
          <w:b/>
          <w:color w:val="FF0000"/>
          <w:sz w:val="22"/>
          <w:szCs w:val="22"/>
        </w:rPr>
      </w:pPr>
    </w:p>
    <w:p w14:paraId="7CD50DA3" w14:textId="77777777" w:rsidR="00E63236" w:rsidRDefault="00E63236" w:rsidP="00177B33">
      <w:pPr>
        <w:rPr>
          <w:rFonts w:ascii="Helvetica" w:hAnsi="Helvetica" w:cs="Arial"/>
          <w:b/>
          <w:color w:val="FF0000"/>
          <w:sz w:val="22"/>
          <w:szCs w:val="22"/>
        </w:rPr>
      </w:pPr>
    </w:p>
    <w:p w14:paraId="1479108B" w14:textId="77777777" w:rsidR="00E63236" w:rsidRDefault="00E63236" w:rsidP="00177B33">
      <w:pPr>
        <w:rPr>
          <w:rFonts w:ascii="Helvetica" w:hAnsi="Helvetica" w:cs="Arial"/>
          <w:b/>
          <w:color w:val="FF0000"/>
          <w:sz w:val="22"/>
          <w:szCs w:val="22"/>
        </w:rPr>
      </w:pPr>
    </w:p>
    <w:p w14:paraId="037C4E63" w14:textId="77777777" w:rsidR="00E63236" w:rsidRDefault="00E63236" w:rsidP="00177B33">
      <w:pPr>
        <w:rPr>
          <w:rFonts w:ascii="Helvetica" w:hAnsi="Helvetica" w:cs="Arial"/>
          <w:b/>
          <w:color w:val="FF0000"/>
          <w:sz w:val="22"/>
          <w:szCs w:val="22"/>
        </w:rPr>
      </w:pPr>
    </w:p>
    <w:p w14:paraId="52D7CDAF" w14:textId="77777777" w:rsidR="00E63236" w:rsidRDefault="00E63236" w:rsidP="00177B33">
      <w:pPr>
        <w:rPr>
          <w:rFonts w:ascii="Helvetica" w:hAnsi="Helvetica" w:cs="Arial"/>
          <w:b/>
          <w:color w:val="FF0000"/>
          <w:sz w:val="22"/>
          <w:szCs w:val="22"/>
        </w:rPr>
      </w:pPr>
    </w:p>
    <w:p w14:paraId="3BFA8260" w14:textId="77777777" w:rsidR="00E63236" w:rsidRDefault="00E63236" w:rsidP="00177B33">
      <w:pPr>
        <w:rPr>
          <w:rFonts w:ascii="Helvetica" w:hAnsi="Helvetica" w:cs="Arial"/>
          <w:b/>
          <w:color w:val="FF0000"/>
          <w:sz w:val="22"/>
          <w:szCs w:val="22"/>
        </w:rPr>
      </w:pPr>
    </w:p>
    <w:p w14:paraId="14686183" w14:textId="77777777" w:rsidR="00E63236" w:rsidRDefault="00E63236" w:rsidP="00177B33">
      <w:pPr>
        <w:rPr>
          <w:rFonts w:ascii="Helvetica" w:hAnsi="Helvetica" w:cs="Arial"/>
          <w:b/>
          <w:color w:val="FF0000"/>
          <w:sz w:val="22"/>
          <w:szCs w:val="22"/>
        </w:rPr>
      </w:pPr>
    </w:p>
    <w:p w14:paraId="0371A0C1" w14:textId="77777777" w:rsidR="00E63236" w:rsidRDefault="00E63236" w:rsidP="00177B33">
      <w:pPr>
        <w:rPr>
          <w:rFonts w:ascii="Helvetica" w:hAnsi="Helvetica" w:cs="Arial"/>
          <w:b/>
          <w:color w:val="FF0000"/>
          <w:sz w:val="22"/>
          <w:szCs w:val="22"/>
        </w:rPr>
      </w:pPr>
    </w:p>
    <w:p w14:paraId="3930CE80" w14:textId="77777777" w:rsidR="00E63236" w:rsidRDefault="00E63236" w:rsidP="00177B33">
      <w:pPr>
        <w:rPr>
          <w:rFonts w:ascii="Helvetica" w:hAnsi="Helvetica" w:cs="Arial"/>
          <w:b/>
          <w:color w:val="FF0000"/>
          <w:sz w:val="22"/>
          <w:szCs w:val="22"/>
        </w:rPr>
      </w:pPr>
    </w:p>
    <w:p w14:paraId="206EDBCB" w14:textId="77777777" w:rsidR="00E63236" w:rsidRDefault="00E63236" w:rsidP="00177B33">
      <w:pPr>
        <w:rPr>
          <w:rFonts w:ascii="Helvetica" w:hAnsi="Helvetica" w:cs="Arial"/>
          <w:b/>
          <w:color w:val="FF0000"/>
          <w:sz w:val="22"/>
          <w:szCs w:val="22"/>
        </w:rPr>
      </w:pPr>
    </w:p>
    <w:p w14:paraId="57F2C5AC" w14:textId="77777777" w:rsidR="00E63236" w:rsidRDefault="00E63236" w:rsidP="00177B33">
      <w:pPr>
        <w:rPr>
          <w:rFonts w:ascii="Helvetica" w:hAnsi="Helvetica" w:cs="Arial"/>
          <w:b/>
          <w:color w:val="FF0000"/>
          <w:sz w:val="22"/>
          <w:szCs w:val="22"/>
        </w:rPr>
      </w:pPr>
    </w:p>
    <w:p w14:paraId="179649E7" w14:textId="77777777" w:rsidR="00E63236" w:rsidRDefault="00E63236" w:rsidP="00177B33">
      <w:pPr>
        <w:rPr>
          <w:rFonts w:ascii="Helvetica" w:hAnsi="Helvetica" w:cs="Arial"/>
          <w:b/>
          <w:color w:val="FF0000"/>
          <w:sz w:val="22"/>
          <w:szCs w:val="22"/>
        </w:rPr>
      </w:pPr>
    </w:p>
    <w:p w14:paraId="7B9DE467" w14:textId="77777777" w:rsidR="00E63236" w:rsidRDefault="00E63236" w:rsidP="00177B33">
      <w:pPr>
        <w:rPr>
          <w:rFonts w:ascii="Helvetica" w:hAnsi="Helvetica" w:cs="Arial"/>
          <w:b/>
          <w:color w:val="FF0000"/>
          <w:sz w:val="22"/>
          <w:szCs w:val="22"/>
        </w:rPr>
      </w:pPr>
    </w:p>
    <w:p w14:paraId="73503A2D" w14:textId="77777777" w:rsidR="00E63236" w:rsidRDefault="00E63236" w:rsidP="00177B33">
      <w:pPr>
        <w:rPr>
          <w:rFonts w:ascii="Helvetica" w:hAnsi="Helvetica" w:cs="Arial"/>
          <w:b/>
          <w:color w:val="FF0000"/>
          <w:sz w:val="22"/>
          <w:szCs w:val="22"/>
        </w:rPr>
      </w:pPr>
    </w:p>
    <w:p w14:paraId="67D4CCCD" w14:textId="77777777" w:rsidR="00E63236" w:rsidRDefault="00E63236" w:rsidP="00177B33">
      <w:pPr>
        <w:rPr>
          <w:rFonts w:ascii="Helvetica" w:hAnsi="Helvetica" w:cs="Arial"/>
          <w:b/>
          <w:color w:val="FF0000"/>
          <w:sz w:val="22"/>
          <w:szCs w:val="22"/>
        </w:rPr>
      </w:pPr>
    </w:p>
    <w:p w14:paraId="69C1C96F" w14:textId="77777777" w:rsidR="00E63236" w:rsidRDefault="00E63236" w:rsidP="00177B33">
      <w:pPr>
        <w:rPr>
          <w:rFonts w:ascii="Helvetica" w:hAnsi="Helvetica" w:cs="Arial"/>
          <w:b/>
          <w:color w:val="FF0000"/>
          <w:sz w:val="22"/>
          <w:szCs w:val="22"/>
        </w:rPr>
      </w:pPr>
    </w:p>
    <w:p w14:paraId="4CFD8C90" w14:textId="77777777" w:rsidR="00E63236" w:rsidRDefault="00E63236"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5CA4680" w14:textId="1FF9363B" w:rsidR="00AC026E" w:rsidRPr="00E63236" w:rsidRDefault="00CE10F2" w:rsidP="00AC026E">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BF6EA0">
        <w:rPr>
          <w:rFonts w:ascii="Helvetica" w:hAnsi="Helvetica" w:cs="Arial"/>
          <w:b/>
          <w:sz w:val="22"/>
          <w:szCs w:val="22"/>
        </w:rPr>
        <w:t xml:space="preserve">Polysulfide Initiated Polymerization </w:t>
      </w:r>
      <w:r w:rsidR="00AC026E">
        <w:rPr>
          <w:rFonts w:ascii="Helvetica" w:hAnsi="Helvetica" w:cs="Arial"/>
          <w:b/>
          <w:sz w:val="22"/>
          <w:szCs w:val="22"/>
        </w:rPr>
        <w:t xml:space="preserve">and Characterization of </w:t>
      </w:r>
      <w:r w:rsidR="00AC026E" w:rsidRPr="00AC026E">
        <w:rPr>
          <w:rFonts w:ascii="Helvetica" w:hAnsi="Helvetica" w:cs="Arial"/>
          <w:b/>
          <w:sz w:val="22"/>
          <w:szCs w:val="22"/>
        </w:rPr>
        <w:t>Terpolymers</w:t>
      </w:r>
    </w:p>
    <w:p w14:paraId="742B82FF" w14:textId="36A22A55" w:rsidR="00677194" w:rsidRDefault="00677194" w:rsidP="00677194">
      <w:pPr>
        <w:numPr>
          <w:ilvl w:val="1"/>
          <w:numId w:val="12"/>
        </w:numPr>
        <w:spacing w:before="240"/>
        <w:outlineLvl w:val="0"/>
        <w:rPr>
          <w:rFonts w:ascii="Helvetica" w:hAnsi="Helvetica" w:cs="Arial"/>
          <w:sz w:val="22"/>
          <w:szCs w:val="22"/>
        </w:rPr>
      </w:pPr>
      <w:r w:rsidRPr="00677194">
        <w:rPr>
          <w:rFonts w:ascii="Helvetica" w:hAnsi="Helvetica" w:cs="Arial"/>
          <w:sz w:val="22"/>
          <w:szCs w:val="22"/>
        </w:rPr>
        <w:t>Poly(S-</w:t>
      </w:r>
      <w:r w:rsidR="00655AFB">
        <w:rPr>
          <w:rFonts w:ascii="Helvetica" w:hAnsi="Helvetica" w:cs="Arial"/>
          <w:sz w:val="22"/>
          <w:szCs w:val="22"/>
        </w:rPr>
        <w:t>divinylbenzene</w:t>
      </w:r>
      <w:r w:rsidRPr="00677194">
        <w:rPr>
          <w:rFonts w:ascii="Helvetica" w:hAnsi="Helvetica" w:cs="Arial"/>
          <w:sz w:val="22"/>
          <w:szCs w:val="22"/>
        </w:rPr>
        <w:t xml:space="preserve">) was synthesized using high temperatures to initiate </w:t>
      </w:r>
      <w:r w:rsidR="00655AFB">
        <w:rPr>
          <w:rFonts w:ascii="Helvetica" w:hAnsi="Helvetica" w:cs="Arial"/>
          <w:sz w:val="22"/>
          <w:szCs w:val="22"/>
        </w:rPr>
        <w:t>sulfur</w:t>
      </w:r>
      <w:r w:rsidRPr="00677194">
        <w:rPr>
          <w:rFonts w:ascii="Helvetica" w:hAnsi="Helvetica" w:cs="Arial"/>
          <w:sz w:val="22"/>
          <w:szCs w:val="22"/>
        </w:rPr>
        <w:t xml:space="preserve"> ring cleavage forming radicals</w:t>
      </w:r>
      <w:r w:rsidR="00655AFB">
        <w:rPr>
          <w:rFonts w:ascii="Helvetica" w:hAnsi="Helvetica" w:cs="Arial"/>
          <w:sz w:val="22"/>
          <w:szCs w:val="22"/>
        </w:rPr>
        <w:t>, which</w:t>
      </w:r>
      <w:r w:rsidRPr="00677194">
        <w:rPr>
          <w:rFonts w:ascii="Helvetica" w:hAnsi="Helvetica" w:cs="Arial"/>
          <w:sz w:val="22"/>
          <w:szCs w:val="22"/>
        </w:rPr>
        <w:t xml:space="preserve"> then initiate polymerization with </w:t>
      </w:r>
      <w:r w:rsidR="00655AFB">
        <w:rPr>
          <w:rFonts w:ascii="Helvetica" w:hAnsi="Helvetica" w:cs="Arial"/>
          <w:sz w:val="22"/>
          <w:szCs w:val="22"/>
        </w:rPr>
        <w:t>divinylbenzene</w:t>
      </w:r>
      <w:r w:rsidR="00AC026E">
        <w:rPr>
          <w:rFonts w:ascii="Helvetica" w:hAnsi="Helvetica" w:cs="Arial"/>
          <w:sz w:val="22"/>
          <w:szCs w:val="22"/>
        </w:rPr>
        <w:t xml:space="preserve"> </w:t>
      </w:r>
      <w:r w:rsidR="00AC026E" w:rsidRPr="00AC026E">
        <w:rPr>
          <w:rFonts w:ascii="Helvetica" w:hAnsi="Helvetica" w:cs="Arial"/>
          <w:b/>
          <w:sz w:val="22"/>
          <w:szCs w:val="22"/>
        </w:rPr>
        <w:t>[1]</w:t>
      </w:r>
      <w:r w:rsidRPr="00677194">
        <w:rPr>
          <w:rFonts w:ascii="Helvetica" w:hAnsi="Helvetica" w:cs="Arial"/>
          <w:sz w:val="22"/>
          <w:szCs w:val="22"/>
        </w:rPr>
        <w:t>. Dynamic sulfur bonds within poly(S-</w:t>
      </w:r>
      <w:r w:rsidR="00655AFB">
        <w:rPr>
          <w:rFonts w:ascii="Helvetica" w:hAnsi="Helvetica" w:cs="Arial"/>
          <w:sz w:val="22"/>
          <w:szCs w:val="22"/>
        </w:rPr>
        <w:t>divinylbenzene</w:t>
      </w:r>
      <w:r w:rsidRPr="00677194">
        <w:rPr>
          <w:rFonts w:ascii="Helvetica" w:hAnsi="Helvetica" w:cs="Arial"/>
          <w:sz w:val="22"/>
          <w:szCs w:val="22"/>
        </w:rPr>
        <w:t>) can be utilized to initiate polymerization with additional monomers</w:t>
      </w:r>
      <w:r w:rsidR="00BF6EA0">
        <w:rPr>
          <w:rFonts w:ascii="Helvetica" w:hAnsi="Helvetica" w:cs="Arial"/>
          <w:sz w:val="22"/>
          <w:szCs w:val="22"/>
        </w:rPr>
        <w:t xml:space="preserve"> at </w:t>
      </w:r>
      <w:r w:rsidR="00E63236">
        <w:rPr>
          <w:rFonts w:ascii="Helvetica" w:hAnsi="Helvetica" w:cs="Arial"/>
          <w:sz w:val="22"/>
          <w:szCs w:val="22"/>
        </w:rPr>
        <w:t xml:space="preserve">a </w:t>
      </w:r>
      <w:r w:rsidR="00BF6EA0">
        <w:rPr>
          <w:rFonts w:ascii="Helvetica" w:hAnsi="Helvetica" w:cs="Arial"/>
          <w:sz w:val="22"/>
          <w:szCs w:val="22"/>
        </w:rPr>
        <w:t>much lower temperatures</w:t>
      </w:r>
      <w:r w:rsidR="00AC026E">
        <w:rPr>
          <w:rFonts w:ascii="Helvetica" w:hAnsi="Helvetica" w:cs="Arial"/>
          <w:sz w:val="22"/>
          <w:szCs w:val="22"/>
        </w:rPr>
        <w:t xml:space="preserve"> </w:t>
      </w:r>
      <w:r w:rsidR="00AC026E" w:rsidRPr="00AC026E">
        <w:rPr>
          <w:rFonts w:ascii="Helvetica" w:hAnsi="Helvetica" w:cs="Arial"/>
          <w:b/>
          <w:sz w:val="22"/>
          <w:szCs w:val="22"/>
        </w:rPr>
        <w:t>[2]</w:t>
      </w:r>
      <w:r w:rsidRPr="00677194">
        <w:rPr>
          <w:rFonts w:ascii="Helvetica" w:hAnsi="Helvetica" w:cs="Arial"/>
          <w:sz w:val="22"/>
          <w:szCs w:val="22"/>
        </w:rPr>
        <w:t xml:space="preserve">. </w:t>
      </w:r>
    </w:p>
    <w:p w14:paraId="6E5E63F7" w14:textId="30E7AE8B" w:rsidR="00655AFB" w:rsidRDefault="00655AFB" w:rsidP="00655AFB">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r w:rsidR="00733975">
        <w:rPr>
          <w:rFonts w:ascii="Helvetica" w:hAnsi="Helvetica" w:cs="Arial"/>
          <w:sz w:val="22"/>
          <w:szCs w:val="22"/>
        </w:rPr>
        <w:t xml:space="preserve"> – </w:t>
      </w:r>
      <w:r w:rsidR="00733975" w:rsidRPr="00733975">
        <w:rPr>
          <w:rFonts w:ascii="Helvetica" w:hAnsi="Helvetica" w:cs="Arial"/>
          <w:bCs/>
          <w:i/>
          <w:color w:val="2F5496" w:themeColor="accent1" w:themeShade="BF"/>
          <w:sz w:val="22"/>
          <w:szCs w:val="22"/>
        </w:rPr>
        <w:t>Video Editor: Highlight first two reactions in reaction scheme.</w:t>
      </w:r>
    </w:p>
    <w:p w14:paraId="058B6697" w14:textId="76391AD6" w:rsidR="00655AFB" w:rsidRPr="00733975" w:rsidRDefault="00655AFB" w:rsidP="00655AFB">
      <w:pPr>
        <w:numPr>
          <w:ilvl w:val="2"/>
          <w:numId w:val="12"/>
        </w:numPr>
        <w:spacing w:before="240"/>
        <w:outlineLvl w:val="0"/>
        <w:rPr>
          <w:rFonts w:ascii="Helvetica" w:hAnsi="Helvetica" w:cs="Arial"/>
          <w:bCs/>
          <w:i/>
          <w:color w:val="2F5496" w:themeColor="accent1" w:themeShade="BF"/>
          <w:sz w:val="22"/>
          <w:szCs w:val="22"/>
        </w:rPr>
      </w:pPr>
      <w:r>
        <w:rPr>
          <w:rFonts w:ascii="Helvetica" w:hAnsi="Helvetica" w:cs="Arial"/>
          <w:sz w:val="22"/>
          <w:szCs w:val="22"/>
        </w:rPr>
        <w:t>LAB MEDIA: Figure 1</w:t>
      </w:r>
      <w:r w:rsidR="00733975">
        <w:rPr>
          <w:rFonts w:ascii="Helvetica" w:hAnsi="Helvetica" w:cs="Arial"/>
          <w:sz w:val="22"/>
          <w:szCs w:val="22"/>
        </w:rPr>
        <w:t xml:space="preserve"> – </w:t>
      </w:r>
      <w:r w:rsidR="00733975" w:rsidRPr="00733975">
        <w:rPr>
          <w:rFonts w:ascii="Helvetica" w:hAnsi="Helvetica" w:cs="Arial"/>
          <w:bCs/>
          <w:i/>
          <w:color w:val="2F5496" w:themeColor="accent1" w:themeShade="BF"/>
          <w:sz w:val="22"/>
          <w:szCs w:val="22"/>
        </w:rPr>
        <w:t>Video Editor: Highlight third reaction in reaction scheme and three blue compound</w:t>
      </w:r>
      <w:r w:rsidR="00733975">
        <w:rPr>
          <w:rFonts w:ascii="Helvetica" w:hAnsi="Helvetica" w:cs="Arial"/>
          <w:bCs/>
          <w:i/>
          <w:color w:val="2F5496" w:themeColor="accent1" w:themeShade="BF"/>
          <w:sz w:val="22"/>
          <w:szCs w:val="22"/>
        </w:rPr>
        <w:t>s</w:t>
      </w:r>
      <w:r w:rsidR="00733975" w:rsidRPr="00733975">
        <w:rPr>
          <w:rFonts w:ascii="Helvetica" w:hAnsi="Helvetica" w:cs="Arial"/>
          <w:bCs/>
          <w:i/>
          <w:color w:val="2F5496" w:themeColor="accent1" w:themeShade="BF"/>
          <w:sz w:val="22"/>
          <w:szCs w:val="22"/>
        </w:rPr>
        <w:t xml:space="preserve"> below reaction scheme at mention of “additional </w:t>
      </w:r>
      <w:r w:rsidR="00733975">
        <w:rPr>
          <w:rFonts w:ascii="Helvetica" w:hAnsi="Helvetica" w:cs="Arial"/>
          <w:bCs/>
          <w:i/>
          <w:color w:val="2F5496" w:themeColor="accent1" w:themeShade="BF"/>
          <w:sz w:val="22"/>
          <w:szCs w:val="22"/>
        </w:rPr>
        <w:t>monomer</w:t>
      </w:r>
      <w:r w:rsidR="00733975" w:rsidRPr="00733975">
        <w:rPr>
          <w:rFonts w:ascii="Helvetica" w:hAnsi="Helvetica" w:cs="Arial"/>
          <w:bCs/>
          <w:i/>
          <w:color w:val="2F5496" w:themeColor="accent1" w:themeShade="BF"/>
          <w:sz w:val="22"/>
          <w:szCs w:val="22"/>
        </w:rPr>
        <w:t>s”.</w:t>
      </w:r>
    </w:p>
    <w:p w14:paraId="382566D4" w14:textId="3C06B3C5" w:rsidR="00677194" w:rsidRDefault="00AC026E" w:rsidP="00677194">
      <w:pPr>
        <w:numPr>
          <w:ilvl w:val="1"/>
          <w:numId w:val="12"/>
        </w:numPr>
        <w:spacing w:before="240"/>
        <w:outlineLvl w:val="0"/>
        <w:rPr>
          <w:rFonts w:ascii="Helvetica" w:hAnsi="Helvetica" w:cs="Arial"/>
          <w:sz w:val="22"/>
          <w:szCs w:val="22"/>
        </w:rPr>
      </w:pPr>
      <w:r>
        <w:rPr>
          <w:rFonts w:ascii="Helvetica" w:hAnsi="Helvetica" w:cs="Arial"/>
          <w:sz w:val="22"/>
          <w:szCs w:val="22"/>
        </w:rPr>
        <w:t>M</w:t>
      </w:r>
      <w:r w:rsidR="00677194" w:rsidRPr="00677194">
        <w:rPr>
          <w:rFonts w:ascii="Helvetica" w:hAnsi="Helvetica" w:cs="Arial"/>
          <w:sz w:val="22"/>
          <w:szCs w:val="22"/>
        </w:rPr>
        <w:t xml:space="preserve">onofunctional and difunctional </w:t>
      </w:r>
      <w:r w:rsidR="00677194">
        <w:rPr>
          <w:rFonts w:ascii="Helvetica" w:hAnsi="Helvetica" w:cs="Arial"/>
          <w:sz w:val="22"/>
          <w:szCs w:val="22"/>
        </w:rPr>
        <w:t xml:space="preserve">vinyl and allyl </w:t>
      </w:r>
      <w:r w:rsidR="00677194" w:rsidRPr="00677194">
        <w:rPr>
          <w:rFonts w:ascii="Helvetica" w:hAnsi="Helvetica" w:cs="Arial"/>
          <w:sz w:val="22"/>
          <w:szCs w:val="22"/>
        </w:rPr>
        <w:t xml:space="preserve">monomers were </w:t>
      </w:r>
      <w:r w:rsidR="00677194">
        <w:rPr>
          <w:rFonts w:ascii="Helvetica" w:hAnsi="Helvetica" w:cs="Arial"/>
          <w:sz w:val="22"/>
          <w:szCs w:val="22"/>
        </w:rPr>
        <w:t xml:space="preserve">evaluated and all </w:t>
      </w:r>
      <w:r w:rsidR="00677194" w:rsidRPr="00677194">
        <w:rPr>
          <w:rFonts w:ascii="Helvetica" w:hAnsi="Helvetica" w:cs="Arial"/>
          <w:sz w:val="22"/>
          <w:szCs w:val="22"/>
        </w:rPr>
        <w:t xml:space="preserve">were successfully polymerized, </w:t>
      </w:r>
      <w:r w:rsidR="00677194">
        <w:rPr>
          <w:rFonts w:ascii="Helvetica" w:hAnsi="Helvetica" w:cs="Arial"/>
          <w:sz w:val="22"/>
          <w:szCs w:val="22"/>
        </w:rPr>
        <w:t xml:space="preserve">as </w:t>
      </w:r>
      <w:r w:rsidR="00677194" w:rsidRPr="00677194">
        <w:rPr>
          <w:rFonts w:ascii="Helvetica" w:hAnsi="Helvetica" w:cs="Arial"/>
          <w:sz w:val="22"/>
          <w:szCs w:val="22"/>
        </w:rPr>
        <w:t>confirmed by NMR</w:t>
      </w:r>
      <w:r>
        <w:rPr>
          <w:rFonts w:ascii="Helvetica" w:hAnsi="Helvetica" w:cs="Arial"/>
          <w:sz w:val="22"/>
          <w:szCs w:val="22"/>
        </w:rPr>
        <w:t xml:space="preserve"> </w:t>
      </w:r>
      <w:r w:rsidRPr="00AC026E">
        <w:rPr>
          <w:rFonts w:ascii="Helvetica" w:hAnsi="Helvetica" w:cs="Arial"/>
          <w:b/>
          <w:sz w:val="22"/>
          <w:szCs w:val="22"/>
        </w:rPr>
        <w:t>[1]</w:t>
      </w:r>
      <w:r w:rsidR="00677194" w:rsidRPr="00677194">
        <w:rPr>
          <w:rFonts w:ascii="Helvetica" w:hAnsi="Helvetica" w:cs="Arial"/>
          <w:sz w:val="22"/>
          <w:szCs w:val="22"/>
        </w:rPr>
        <w:t>.</w:t>
      </w:r>
      <w:r w:rsidR="00677194">
        <w:rPr>
          <w:rFonts w:ascii="Helvetica" w:hAnsi="Helvetica" w:cs="Arial"/>
          <w:sz w:val="22"/>
          <w:szCs w:val="22"/>
        </w:rPr>
        <w:t xml:space="preserve"> </w:t>
      </w:r>
      <w:r w:rsidR="00677194" w:rsidRPr="00677194">
        <w:rPr>
          <w:rFonts w:ascii="Helvetica" w:hAnsi="Helvetica" w:cs="Arial"/>
          <w:sz w:val="22"/>
          <w:szCs w:val="22"/>
        </w:rPr>
        <w:t>The monomer content for all polymerizations were monitored over the course of 48 h</w:t>
      </w:r>
      <w:r w:rsidR="00677194">
        <w:rPr>
          <w:rFonts w:ascii="Helvetica" w:hAnsi="Helvetica" w:cs="Arial"/>
          <w:sz w:val="22"/>
          <w:szCs w:val="22"/>
        </w:rPr>
        <w:t>ours</w:t>
      </w:r>
      <w:r>
        <w:rPr>
          <w:rFonts w:ascii="Helvetica" w:hAnsi="Helvetica" w:cs="Arial"/>
          <w:sz w:val="22"/>
          <w:szCs w:val="22"/>
        </w:rPr>
        <w:t xml:space="preserve"> </w:t>
      </w:r>
      <w:r w:rsidRPr="00AC026E">
        <w:rPr>
          <w:rFonts w:ascii="Helvetica" w:hAnsi="Helvetica" w:cs="Arial"/>
          <w:b/>
          <w:sz w:val="22"/>
          <w:szCs w:val="22"/>
        </w:rPr>
        <w:t>[2]</w:t>
      </w:r>
      <w:r w:rsidR="00677194" w:rsidRPr="00677194">
        <w:rPr>
          <w:rFonts w:ascii="Helvetica" w:hAnsi="Helvetica" w:cs="Arial"/>
          <w:sz w:val="22"/>
          <w:szCs w:val="22"/>
        </w:rPr>
        <w:t>.</w:t>
      </w:r>
      <w:r w:rsidR="00655AFB">
        <w:rPr>
          <w:rFonts w:ascii="Helvetica" w:hAnsi="Helvetica" w:cs="Arial"/>
          <w:sz w:val="22"/>
          <w:szCs w:val="22"/>
        </w:rPr>
        <w:t xml:space="preserve"> </w:t>
      </w:r>
    </w:p>
    <w:p w14:paraId="3E9643C0" w14:textId="3334CA8B" w:rsidR="00677194" w:rsidRPr="00733975" w:rsidRDefault="00677194" w:rsidP="00677194">
      <w:pPr>
        <w:numPr>
          <w:ilvl w:val="2"/>
          <w:numId w:val="12"/>
        </w:numPr>
        <w:spacing w:before="240"/>
        <w:outlineLvl w:val="0"/>
        <w:rPr>
          <w:rFonts w:ascii="Helvetica" w:hAnsi="Helvetica" w:cs="Arial"/>
          <w:bCs/>
          <w:i/>
          <w:color w:val="2F5496" w:themeColor="accent1" w:themeShade="BF"/>
          <w:sz w:val="22"/>
          <w:szCs w:val="22"/>
        </w:rPr>
      </w:pPr>
      <w:r>
        <w:rPr>
          <w:rFonts w:ascii="Helvetica" w:hAnsi="Helvetica" w:cs="Arial"/>
          <w:sz w:val="22"/>
          <w:szCs w:val="22"/>
        </w:rPr>
        <w:t>LAB MEDIA: Figure 2</w:t>
      </w:r>
      <w:r w:rsidRPr="00677194">
        <w:rPr>
          <w:rFonts w:ascii="Helvetica" w:hAnsi="Helvetica" w:cs="Arial"/>
          <w:sz w:val="22"/>
          <w:szCs w:val="22"/>
        </w:rPr>
        <w:t xml:space="preserve"> </w:t>
      </w:r>
      <w:r w:rsidR="00733975">
        <w:rPr>
          <w:rFonts w:ascii="Helvetica" w:hAnsi="Helvetica" w:cs="Arial"/>
          <w:sz w:val="22"/>
          <w:szCs w:val="22"/>
        </w:rPr>
        <w:t xml:space="preserve">– </w:t>
      </w:r>
      <w:r w:rsidR="00733975" w:rsidRPr="00733975">
        <w:rPr>
          <w:rFonts w:ascii="Helvetica" w:hAnsi="Helvetica" w:cs="Arial"/>
          <w:bCs/>
          <w:i/>
          <w:color w:val="2F5496" w:themeColor="accent1" w:themeShade="BF"/>
          <w:sz w:val="22"/>
          <w:szCs w:val="22"/>
        </w:rPr>
        <w:t>Video Editor: Highlight purple spectrum at mention of “as confirmed by NMR”.</w:t>
      </w:r>
    </w:p>
    <w:p w14:paraId="48BABD0E" w14:textId="0B5738BB" w:rsidR="00677194" w:rsidRPr="00677194" w:rsidRDefault="00677194" w:rsidP="00677194">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65E3E868" w14:textId="0B285C20" w:rsidR="00677194" w:rsidRDefault="00677194" w:rsidP="00677194">
      <w:pPr>
        <w:numPr>
          <w:ilvl w:val="1"/>
          <w:numId w:val="12"/>
        </w:numPr>
        <w:spacing w:before="240"/>
        <w:outlineLvl w:val="0"/>
        <w:rPr>
          <w:rFonts w:ascii="Helvetica" w:hAnsi="Helvetica" w:cs="Arial"/>
          <w:sz w:val="22"/>
          <w:szCs w:val="22"/>
        </w:rPr>
      </w:pPr>
      <w:r w:rsidRPr="00677194">
        <w:rPr>
          <w:rFonts w:ascii="Helvetica" w:hAnsi="Helvetica" w:cs="Arial"/>
          <w:sz w:val="22"/>
          <w:szCs w:val="22"/>
        </w:rPr>
        <w:t>Control reactions were performed to determine the role of poly(S-</w:t>
      </w:r>
      <w:r>
        <w:rPr>
          <w:rFonts w:ascii="Helvetica" w:hAnsi="Helvetica" w:cs="Arial"/>
          <w:sz w:val="22"/>
          <w:szCs w:val="22"/>
        </w:rPr>
        <w:t>divinylbenzene</w:t>
      </w:r>
      <w:r w:rsidRPr="00677194">
        <w:rPr>
          <w:rFonts w:ascii="Helvetica" w:hAnsi="Helvetica" w:cs="Arial"/>
          <w:sz w:val="22"/>
          <w:szCs w:val="22"/>
        </w:rPr>
        <w:t xml:space="preserve">) versus </w:t>
      </w:r>
      <w:r>
        <w:rPr>
          <w:rFonts w:ascii="Helvetica" w:hAnsi="Helvetica" w:cs="Arial"/>
          <w:sz w:val="22"/>
          <w:szCs w:val="22"/>
        </w:rPr>
        <w:t>sulfur</w:t>
      </w:r>
      <w:r w:rsidRPr="00677194">
        <w:rPr>
          <w:rFonts w:ascii="Helvetica" w:hAnsi="Helvetica" w:cs="Arial"/>
          <w:sz w:val="22"/>
          <w:szCs w:val="22"/>
        </w:rPr>
        <w:t xml:space="preserve"> in the polymerization</w:t>
      </w:r>
      <w:r w:rsidR="00AC026E">
        <w:rPr>
          <w:rFonts w:ascii="Helvetica" w:hAnsi="Helvetica" w:cs="Arial"/>
          <w:sz w:val="22"/>
          <w:szCs w:val="22"/>
        </w:rPr>
        <w:t xml:space="preserve"> </w:t>
      </w:r>
      <w:r w:rsidR="00AC026E" w:rsidRPr="00AC026E">
        <w:rPr>
          <w:rFonts w:ascii="Helvetica" w:hAnsi="Helvetica" w:cs="Arial"/>
          <w:b/>
          <w:sz w:val="22"/>
          <w:szCs w:val="22"/>
        </w:rPr>
        <w:t>[1]</w:t>
      </w:r>
      <w:r w:rsidRPr="00677194">
        <w:rPr>
          <w:rFonts w:ascii="Helvetica" w:hAnsi="Helvetica" w:cs="Arial"/>
          <w:sz w:val="22"/>
          <w:szCs w:val="22"/>
        </w:rPr>
        <w:t xml:space="preserve">. The products were examined by </w:t>
      </w:r>
      <w:r>
        <w:rPr>
          <w:rFonts w:ascii="Helvetica" w:hAnsi="Helvetica" w:cs="Arial"/>
          <w:sz w:val="22"/>
          <w:szCs w:val="22"/>
        </w:rPr>
        <w:t>proton NMR and TLC</w:t>
      </w:r>
      <w:r w:rsidRPr="00677194">
        <w:rPr>
          <w:rFonts w:ascii="Helvetica" w:hAnsi="Helvetica" w:cs="Arial"/>
          <w:sz w:val="22"/>
          <w:szCs w:val="22"/>
        </w:rPr>
        <w:t xml:space="preserve"> to examine changes to the polymer structure, monomer incorporation, and to determine if </w:t>
      </w:r>
      <w:r>
        <w:rPr>
          <w:rFonts w:ascii="Helvetica" w:hAnsi="Helvetica" w:cs="Arial"/>
          <w:sz w:val="22"/>
          <w:szCs w:val="22"/>
        </w:rPr>
        <w:t>sulfur</w:t>
      </w:r>
      <w:r w:rsidRPr="00677194">
        <w:rPr>
          <w:rFonts w:ascii="Helvetica" w:hAnsi="Helvetica" w:cs="Arial"/>
          <w:sz w:val="22"/>
          <w:szCs w:val="22"/>
        </w:rPr>
        <w:t xml:space="preserve"> was fully incorporated</w:t>
      </w:r>
      <w:r w:rsidR="00AC026E">
        <w:rPr>
          <w:rFonts w:ascii="Helvetica" w:hAnsi="Helvetica" w:cs="Arial"/>
          <w:sz w:val="22"/>
          <w:szCs w:val="22"/>
        </w:rPr>
        <w:t xml:space="preserve"> </w:t>
      </w:r>
      <w:r w:rsidR="00AC026E" w:rsidRPr="00AC026E">
        <w:rPr>
          <w:rFonts w:ascii="Helvetica" w:hAnsi="Helvetica" w:cs="Arial"/>
          <w:b/>
          <w:sz w:val="22"/>
          <w:szCs w:val="22"/>
        </w:rPr>
        <w:t>[2]</w:t>
      </w:r>
      <w:r w:rsidRPr="00677194">
        <w:rPr>
          <w:rFonts w:ascii="Helvetica" w:hAnsi="Helvetica" w:cs="Arial"/>
          <w:sz w:val="22"/>
          <w:szCs w:val="22"/>
        </w:rPr>
        <w:t xml:space="preserve">. </w:t>
      </w:r>
    </w:p>
    <w:p w14:paraId="7903D85A" w14:textId="614597F5" w:rsidR="00677194" w:rsidRDefault="00677194" w:rsidP="00677194">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45E37C41" w14:textId="7BAB224D" w:rsidR="00677194" w:rsidRPr="00677194" w:rsidRDefault="00677194" w:rsidP="00677194">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r w:rsidR="00733975">
        <w:rPr>
          <w:rFonts w:ascii="Helvetica" w:hAnsi="Helvetica" w:cs="Arial"/>
          <w:sz w:val="22"/>
          <w:szCs w:val="22"/>
        </w:rPr>
        <w:t xml:space="preserve"> – </w:t>
      </w:r>
      <w:r w:rsidR="00733975" w:rsidRPr="00733975">
        <w:rPr>
          <w:rFonts w:ascii="Helvetica" w:hAnsi="Helvetica" w:cs="Arial"/>
          <w:bCs/>
          <w:i/>
          <w:color w:val="2F5496" w:themeColor="accent1" w:themeShade="BF"/>
          <w:sz w:val="22"/>
          <w:szCs w:val="22"/>
        </w:rPr>
        <w:t xml:space="preserve">Video Editor: Highlight figures </w:t>
      </w:r>
      <w:r w:rsidR="00B8627B">
        <w:rPr>
          <w:rFonts w:ascii="Helvetica" w:hAnsi="Helvetica" w:cs="Arial"/>
          <w:bCs/>
          <w:i/>
          <w:color w:val="2F5496" w:themeColor="accent1" w:themeShade="BF"/>
          <w:sz w:val="22"/>
          <w:szCs w:val="22"/>
        </w:rPr>
        <w:t>A</w:t>
      </w:r>
      <w:r w:rsidR="00733975">
        <w:rPr>
          <w:rFonts w:ascii="Helvetica" w:hAnsi="Helvetica" w:cs="Arial"/>
          <w:bCs/>
          <w:i/>
          <w:color w:val="2F5496" w:themeColor="accent1" w:themeShade="BF"/>
          <w:sz w:val="22"/>
          <w:szCs w:val="22"/>
        </w:rPr>
        <w:t xml:space="preserve"> and </w:t>
      </w:r>
      <w:r w:rsidR="00B8627B">
        <w:rPr>
          <w:rFonts w:ascii="Helvetica" w:hAnsi="Helvetica" w:cs="Arial"/>
          <w:bCs/>
          <w:i/>
          <w:color w:val="2F5496" w:themeColor="accent1" w:themeShade="BF"/>
          <w:sz w:val="22"/>
          <w:szCs w:val="22"/>
        </w:rPr>
        <w:t>C</w:t>
      </w:r>
      <w:r w:rsidR="00733975" w:rsidRPr="00733975">
        <w:rPr>
          <w:rFonts w:ascii="Helvetica" w:hAnsi="Helvetica" w:cs="Arial"/>
          <w:bCs/>
          <w:i/>
          <w:color w:val="2F5496" w:themeColor="accent1" w:themeShade="BF"/>
          <w:sz w:val="22"/>
          <w:szCs w:val="22"/>
        </w:rPr>
        <w:t>.</w:t>
      </w:r>
    </w:p>
    <w:p w14:paraId="0C0308B3" w14:textId="6912069C" w:rsidR="00677194" w:rsidRDefault="00AC026E" w:rsidP="00677194">
      <w:pPr>
        <w:numPr>
          <w:ilvl w:val="1"/>
          <w:numId w:val="12"/>
        </w:numPr>
        <w:spacing w:before="240"/>
        <w:outlineLvl w:val="0"/>
        <w:rPr>
          <w:rFonts w:ascii="Helvetica" w:hAnsi="Helvetica" w:cs="Arial"/>
          <w:sz w:val="22"/>
          <w:szCs w:val="22"/>
        </w:rPr>
      </w:pPr>
      <w:r>
        <w:rPr>
          <w:rFonts w:ascii="Helvetica" w:hAnsi="Helvetica" w:cs="Arial"/>
          <w:sz w:val="22"/>
          <w:szCs w:val="22"/>
        </w:rPr>
        <w:t>Various</w:t>
      </w:r>
      <w:r w:rsidR="00677194" w:rsidRPr="00677194">
        <w:rPr>
          <w:rFonts w:ascii="Helvetica" w:hAnsi="Helvetica" w:cs="Arial"/>
          <w:sz w:val="22"/>
          <w:szCs w:val="22"/>
        </w:rPr>
        <w:t xml:space="preserve"> polymerizations were conducted to examine the polymer structure of poly(S-</w:t>
      </w:r>
      <w:r w:rsidR="00912704">
        <w:rPr>
          <w:rFonts w:ascii="Helvetica" w:hAnsi="Helvetica" w:cs="Arial"/>
          <w:sz w:val="22"/>
          <w:szCs w:val="22"/>
        </w:rPr>
        <w:t>divinylbenzene</w:t>
      </w:r>
      <w:r w:rsidR="00677194" w:rsidRPr="00677194">
        <w:rPr>
          <w:rFonts w:ascii="Helvetica" w:hAnsi="Helvetica" w:cs="Arial"/>
          <w:sz w:val="22"/>
          <w:szCs w:val="22"/>
        </w:rPr>
        <w:t>-CDE)</w:t>
      </w:r>
      <w:r>
        <w:rPr>
          <w:rFonts w:ascii="Helvetica" w:hAnsi="Helvetica" w:cs="Arial"/>
          <w:sz w:val="22"/>
          <w:szCs w:val="22"/>
        </w:rPr>
        <w:t xml:space="preserve"> </w:t>
      </w:r>
      <w:r w:rsidRPr="00AC026E">
        <w:rPr>
          <w:rFonts w:ascii="Helvetica" w:hAnsi="Helvetica" w:cs="Arial"/>
          <w:b/>
          <w:sz w:val="22"/>
          <w:szCs w:val="22"/>
        </w:rPr>
        <w:t>[1]</w:t>
      </w:r>
      <w:r w:rsidR="00677194" w:rsidRPr="00677194">
        <w:rPr>
          <w:rFonts w:ascii="Helvetica" w:hAnsi="Helvetica" w:cs="Arial"/>
          <w:sz w:val="22"/>
          <w:szCs w:val="22"/>
        </w:rPr>
        <w:t>.</w:t>
      </w:r>
      <w:r w:rsidR="00912704">
        <w:rPr>
          <w:rFonts w:ascii="Helvetica" w:hAnsi="Helvetica" w:cs="Arial"/>
          <w:sz w:val="22"/>
          <w:szCs w:val="22"/>
        </w:rPr>
        <w:t xml:space="preserve"> </w:t>
      </w:r>
      <w:r w:rsidR="00677194" w:rsidRPr="00677194">
        <w:rPr>
          <w:rFonts w:ascii="Helvetica" w:hAnsi="Helvetica" w:cs="Arial"/>
          <w:sz w:val="22"/>
          <w:szCs w:val="22"/>
        </w:rPr>
        <w:t xml:space="preserve">Both increased sulfur content and the addition of CDE led to </w:t>
      </w:r>
      <w:r>
        <w:rPr>
          <w:rFonts w:ascii="Helvetica" w:hAnsi="Helvetica" w:cs="Arial"/>
          <w:sz w:val="22"/>
          <w:szCs w:val="22"/>
        </w:rPr>
        <w:t>a</w:t>
      </w:r>
      <w:r w:rsidR="00677194" w:rsidRPr="00677194">
        <w:rPr>
          <w:rFonts w:ascii="Helvetica" w:hAnsi="Helvetica" w:cs="Arial"/>
          <w:sz w:val="22"/>
          <w:szCs w:val="22"/>
        </w:rPr>
        <w:t xml:space="preserve"> decrease in the </w:t>
      </w:r>
      <w:r w:rsidR="00912704">
        <w:rPr>
          <w:rFonts w:ascii="Helvetica" w:hAnsi="Helvetica" w:cs="Arial"/>
          <w:sz w:val="22"/>
          <w:szCs w:val="22"/>
        </w:rPr>
        <w:t>glass transition temperature</w:t>
      </w:r>
      <w:r>
        <w:rPr>
          <w:rFonts w:ascii="Helvetica" w:hAnsi="Helvetica" w:cs="Arial"/>
          <w:sz w:val="22"/>
          <w:szCs w:val="22"/>
        </w:rPr>
        <w:t xml:space="preserve"> </w:t>
      </w:r>
      <w:r w:rsidRPr="00AC026E">
        <w:rPr>
          <w:rFonts w:ascii="Helvetica" w:hAnsi="Helvetica" w:cs="Arial"/>
          <w:b/>
          <w:sz w:val="22"/>
          <w:szCs w:val="22"/>
        </w:rPr>
        <w:t>[2]</w:t>
      </w:r>
      <w:r w:rsidR="00677194" w:rsidRPr="00677194">
        <w:rPr>
          <w:rFonts w:ascii="Helvetica" w:hAnsi="Helvetica" w:cs="Arial"/>
          <w:sz w:val="22"/>
          <w:szCs w:val="22"/>
        </w:rPr>
        <w:t>. After an initial decrease in the molecular weight, the addition of CDE led to an</w:t>
      </w:r>
      <w:r>
        <w:rPr>
          <w:rFonts w:ascii="Helvetica" w:hAnsi="Helvetica" w:cs="Arial"/>
          <w:sz w:val="22"/>
          <w:szCs w:val="22"/>
        </w:rPr>
        <w:t xml:space="preserve"> overall</w:t>
      </w:r>
      <w:r w:rsidR="00677194" w:rsidRPr="00677194">
        <w:rPr>
          <w:rFonts w:ascii="Helvetica" w:hAnsi="Helvetica" w:cs="Arial"/>
          <w:sz w:val="22"/>
          <w:szCs w:val="22"/>
        </w:rPr>
        <w:t xml:space="preserve"> increase in chain length</w:t>
      </w:r>
      <w:r>
        <w:rPr>
          <w:rFonts w:ascii="Helvetica" w:hAnsi="Helvetica" w:cs="Arial"/>
          <w:sz w:val="22"/>
          <w:szCs w:val="22"/>
        </w:rPr>
        <w:t xml:space="preserve"> </w:t>
      </w:r>
      <w:r w:rsidRPr="00AC026E">
        <w:rPr>
          <w:rFonts w:ascii="Helvetica" w:hAnsi="Helvetica" w:cs="Arial"/>
          <w:b/>
          <w:sz w:val="22"/>
          <w:szCs w:val="22"/>
        </w:rPr>
        <w:t>[3]</w:t>
      </w:r>
      <w:r w:rsidR="00677194" w:rsidRPr="00677194">
        <w:rPr>
          <w:rFonts w:ascii="Helvetica" w:hAnsi="Helvetica" w:cs="Arial"/>
          <w:sz w:val="22"/>
          <w:szCs w:val="22"/>
        </w:rPr>
        <w:t>.</w:t>
      </w:r>
      <w:r w:rsidR="00655AFB">
        <w:rPr>
          <w:rFonts w:ascii="Helvetica" w:hAnsi="Helvetica" w:cs="Arial"/>
          <w:sz w:val="22"/>
          <w:szCs w:val="22"/>
        </w:rPr>
        <w:t xml:space="preserve"> </w:t>
      </w:r>
    </w:p>
    <w:p w14:paraId="50693102" w14:textId="066BDBDC" w:rsidR="00912704" w:rsidRPr="00CA4E73" w:rsidRDefault="00912704" w:rsidP="00912704">
      <w:pPr>
        <w:numPr>
          <w:ilvl w:val="2"/>
          <w:numId w:val="12"/>
        </w:numPr>
        <w:spacing w:before="240"/>
        <w:outlineLvl w:val="0"/>
        <w:rPr>
          <w:rFonts w:ascii="Helvetica" w:hAnsi="Helvetica" w:cs="Arial"/>
          <w:bCs/>
          <w:i/>
          <w:color w:val="2F5496" w:themeColor="accent1" w:themeShade="BF"/>
          <w:sz w:val="22"/>
          <w:szCs w:val="22"/>
        </w:rPr>
      </w:pPr>
      <w:r>
        <w:rPr>
          <w:rFonts w:ascii="Helvetica" w:hAnsi="Helvetica" w:cs="Arial"/>
          <w:sz w:val="22"/>
          <w:szCs w:val="22"/>
        </w:rPr>
        <w:t>LAB MEDIA: Figure 5</w:t>
      </w:r>
      <w:r w:rsidR="00CA4E73">
        <w:rPr>
          <w:rFonts w:ascii="Helvetica" w:hAnsi="Helvetica" w:cs="Arial"/>
          <w:sz w:val="22"/>
          <w:szCs w:val="22"/>
        </w:rPr>
        <w:t xml:space="preserve"> – </w:t>
      </w:r>
      <w:r w:rsidR="00CA4E73" w:rsidRPr="00CA4E73">
        <w:rPr>
          <w:rFonts w:ascii="Helvetica" w:hAnsi="Helvetica" w:cs="Arial"/>
          <w:bCs/>
          <w:i/>
          <w:color w:val="2F5496" w:themeColor="accent1" w:themeShade="BF"/>
          <w:sz w:val="22"/>
          <w:szCs w:val="22"/>
        </w:rPr>
        <w:t>Video</w:t>
      </w:r>
      <w:r w:rsidR="00CA4E73">
        <w:rPr>
          <w:rFonts w:ascii="Helvetica" w:hAnsi="Helvetica" w:cs="Arial"/>
          <w:sz w:val="22"/>
          <w:szCs w:val="22"/>
        </w:rPr>
        <w:t xml:space="preserve"> </w:t>
      </w:r>
      <w:r w:rsidR="00CA4E73" w:rsidRPr="00CA4E73">
        <w:rPr>
          <w:rFonts w:ascii="Helvetica" w:hAnsi="Helvetica" w:cs="Arial"/>
          <w:bCs/>
          <w:i/>
          <w:color w:val="2F5496" w:themeColor="accent1" w:themeShade="BF"/>
          <w:sz w:val="22"/>
          <w:szCs w:val="22"/>
        </w:rPr>
        <w:t>Editor:</w:t>
      </w:r>
      <w:r w:rsidR="00CA4E73">
        <w:rPr>
          <w:rFonts w:ascii="Helvetica" w:hAnsi="Helvetica" w:cs="Arial"/>
          <w:sz w:val="22"/>
          <w:szCs w:val="22"/>
        </w:rPr>
        <w:t xml:space="preserve"> </w:t>
      </w:r>
      <w:r w:rsidR="00CA4E73" w:rsidRPr="00CA4E73">
        <w:rPr>
          <w:rFonts w:ascii="Helvetica" w:hAnsi="Helvetica" w:cs="Arial"/>
          <w:bCs/>
          <w:i/>
          <w:color w:val="2F5496" w:themeColor="accent1" w:themeShade="BF"/>
          <w:sz w:val="22"/>
          <w:szCs w:val="22"/>
        </w:rPr>
        <w:t>Highlight figure A.</w:t>
      </w:r>
    </w:p>
    <w:p w14:paraId="2A9725C3" w14:textId="3C2D3976" w:rsidR="00912704" w:rsidRPr="00CA4E73" w:rsidRDefault="00912704" w:rsidP="00912704">
      <w:pPr>
        <w:numPr>
          <w:ilvl w:val="2"/>
          <w:numId w:val="12"/>
        </w:numPr>
        <w:spacing w:before="240"/>
        <w:outlineLvl w:val="0"/>
        <w:rPr>
          <w:rFonts w:ascii="Helvetica" w:hAnsi="Helvetica" w:cs="Arial"/>
          <w:bCs/>
          <w:i/>
          <w:color w:val="2F5496" w:themeColor="accent1" w:themeShade="BF"/>
          <w:sz w:val="22"/>
          <w:szCs w:val="22"/>
        </w:rPr>
      </w:pPr>
      <w:r>
        <w:rPr>
          <w:rFonts w:ascii="Helvetica" w:hAnsi="Helvetica" w:cs="Arial"/>
          <w:sz w:val="22"/>
          <w:szCs w:val="22"/>
        </w:rPr>
        <w:t>LAB MEDIA: Figure 5</w:t>
      </w:r>
      <w:r w:rsidR="00CA4E73">
        <w:rPr>
          <w:rFonts w:ascii="Helvetica" w:hAnsi="Helvetica" w:cs="Arial"/>
          <w:sz w:val="22"/>
          <w:szCs w:val="22"/>
        </w:rPr>
        <w:t xml:space="preserve"> – </w:t>
      </w:r>
      <w:r w:rsidR="00CA4E73" w:rsidRPr="00CA4E73">
        <w:rPr>
          <w:rFonts w:ascii="Helvetica" w:hAnsi="Helvetica" w:cs="Arial"/>
          <w:bCs/>
          <w:i/>
          <w:color w:val="2F5496" w:themeColor="accent1" w:themeShade="BF"/>
          <w:sz w:val="22"/>
          <w:szCs w:val="22"/>
        </w:rPr>
        <w:t xml:space="preserve">Video Editor: </w:t>
      </w:r>
      <w:r w:rsidR="006044AA">
        <w:rPr>
          <w:rFonts w:ascii="Helvetica" w:hAnsi="Helvetica" w:cs="Arial"/>
          <w:bCs/>
          <w:i/>
          <w:color w:val="2F5496" w:themeColor="accent1" w:themeShade="BF"/>
          <w:sz w:val="22"/>
          <w:szCs w:val="22"/>
        </w:rPr>
        <w:t>Zoom into</w:t>
      </w:r>
      <w:r w:rsidR="00CA4E73" w:rsidRPr="00CA4E73">
        <w:rPr>
          <w:rFonts w:ascii="Helvetica" w:hAnsi="Helvetica" w:cs="Arial"/>
          <w:bCs/>
          <w:i/>
          <w:color w:val="2F5496" w:themeColor="accent1" w:themeShade="BF"/>
          <w:sz w:val="22"/>
          <w:szCs w:val="22"/>
        </w:rPr>
        <w:t xml:space="preserve"> figure </w:t>
      </w:r>
      <w:r w:rsidR="006044AA">
        <w:rPr>
          <w:rFonts w:ascii="Helvetica" w:hAnsi="Helvetica" w:cs="Arial"/>
          <w:bCs/>
          <w:i/>
          <w:color w:val="2F5496" w:themeColor="accent1" w:themeShade="BF"/>
          <w:sz w:val="22"/>
          <w:szCs w:val="22"/>
        </w:rPr>
        <w:t>A</w:t>
      </w:r>
      <w:r w:rsidR="00CA4E73" w:rsidRPr="00CA4E73">
        <w:rPr>
          <w:rFonts w:ascii="Helvetica" w:hAnsi="Helvetica" w:cs="Arial"/>
          <w:bCs/>
          <w:i/>
          <w:color w:val="2F5496" w:themeColor="accent1" w:themeShade="BF"/>
          <w:sz w:val="22"/>
          <w:szCs w:val="22"/>
        </w:rPr>
        <w:t xml:space="preserve"> and </w:t>
      </w:r>
      <w:r w:rsidR="006044AA">
        <w:rPr>
          <w:rFonts w:ascii="Helvetica" w:hAnsi="Helvetica" w:cs="Arial"/>
          <w:bCs/>
          <w:i/>
          <w:color w:val="2F5496" w:themeColor="accent1" w:themeShade="BF"/>
          <w:sz w:val="22"/>
          <w:szCs w:val="22"/>
        </w:rPr>
        <w:t>highlight T</w:t>
      </w:r>
      <w:r w:rsidR="006044AA" w:rsidRPr="006044AA">
        <w:rPr>
          <w:rFonts w:ascii="Helvetica" w:hAnsi="Helvetica" w:cs="Arial"/>
          <w:bCs/>
          <w:i/>
          <w:color w:val="2F5496" w:themeColor="accent1" w:themeShade="BF"/>
          <w:sz w:val="22"/>
          <w:szCs w:val="22"/>
          <w:vertAlign w:val="subscript"/>
        </w:rPr>
        <w:t>g</w:t>
      </w:r>
      <w:r w:rsidR="006044AA">
        <w:rPr>
          <w:rFonts w:ascii="Helvetica" w:hAnsi="Helvetica" w:cs="Arial"/>
          <w:bCs/>
          <w:i/>
          <w:color w:val="2F5496" w:themeColor="accent1" w:themeShade="BF"/>
          <w:sz w:val="22"/>
          <w:szCs w:val="22"/>
        </w:rPr>
        <w:t xml:space="preserve"> column and the decrease in temperature from 30:70 to 70:30 S:DVB ratio and from 1:0 to 1:100 poly(S-DVB):CDE ratio in each S:DVB ratio section</w:t>
      </w:r>
      <w:r w:rsidR="00CA4E73" w:rsidRPr="00CA4E73">
        <w:rPr>
          <w:rFonts w:ascii="Helvetica" w:hAnsi="Helvetica" w:cs="Arial"/>
          <w:bCs/>
          <w:i/>
          <w:color w:val="2F5496" w:themeColor="accent1" w:themeShade="BF"/>
          <w:sz w:val="22"/>
          <w:szCs w:val="22"/>
        </w:rPr>
        <w:t>.</w:t>
      </w:r>
    </w:p>
    <w:p w14:paraId="469B9E13" w14:textId="1F4BC05F" w:rsidR="00912704" w:rsidRPr="00677194" w:rsidRDefault="00912704" w:rsidP="00912704">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r w:rsidR="00CA4E73">
        <w:rPr>
          <w:rFonts w:ascii="Helvetica" w:hAnsi="Helvetica" w:cs="Arial"/>
          <w:sz w:val="22"/>
          <w:szCs w:val="22"/>
        </w:rPr>
        <w:t xml:space="preserve"> –</w:t>
      </w:r>
      <w:r w:rsidR="006044AA">
        <w:rPr>
          <w:rFonts w:ascii="Helvetica" w:hAnsi="Helvetica" w:cs="Arial"/>
          <w:sz w:val="22"/>
          <w:szCs w:val="22"/>
        </w:rPr>
        <w:t xml:space="preserve"> </w:t>
      </w:r>
      <w:r w:rsidR="006044AA" w:rsidRPr="006044AA">
        <w:rPr>
          <w:rFonts w:ascii="Helvetica" w:hAnsi="Helvetica" w:cs="Arial"/>
          <w:bCs/>
          <w:i/>
          <w:color w:val="2F5496" w:themeColor="accent1" w:themeShade="BF"/>
          <w:sz w:val="22"/>
          <w:szCs w:val="22"/>
        </w:rPr>
        <w:t>Video Editor: Continue showing figure A and highlight M</w:t>
      </w:r>
      <w:r w:rsidR="006044AA" w:rsidRPr="006B463A">
        <w:rPr>
          <w:rFonts w:ascii="Helvetica" w:hAnsi="Helvetica" w:cs="Arial"/>
          <w:bCs/>
          <w:i/>
          <w:color w:val="2F5496" w:themeColor="accent1" w:themeShade="BF"/>
          <w:sz w:val="22"/>
          <w:szCs w:val="22"/>
          <w:vertAlign w:val="subscript"/>
        </w:rPr>
        <w:t>w</w:t>
      </w:r>
      <w:r w:rsidR="006044AA" w:rsidRPr="006044AA">
        <w:rPr>
          <w:rFonts w:ascii="Helvetica" w:hAnsi="Helvetica" w:cs="Arial"/>
          <w:bCs/>
          <w:i/>
          <w:color w:val="2F5496" w:themeColor="accent1" w:themeShade="BF"/>
          <w:sz w:val="22"/>
          <w:szCs w:val="22"/>
        </w:rPr>
        <w:t xml:space="preserve"> column and the</w:t>
      </w:r>
      <w:r w:rsidR="006B463A">
        <w:rPr>
          <w:rFonts w:ascii="Helvetica" w:hAnsi="Helvetica" w:cs="Arial"/>
          <w:bCs/>
          <w:i/>
          <w:color w:val="2F5496" w:themeColor="accent1" w:themeShade="BF"/>
          <w:sz w:val="22"/>
          <w:szCs w:val="22"/>
        </w:rPr>
        <w:t xml:space="preserve"> initial decrease then</w:t>
      </w:r>
      <w:r w:rsidR="006044AA" w:rsidRPr="006044AA">
        <w:rPr>
          <w:rFonts w:ascii="Helvetica" w:hAnsi="Helvetica" w:cs="Arial"/>
          <w:bCs/>
          <w:i/>
          <w:color w:val="2F5496" w:themeColor="accent1" w:themeShade="BF"/>
          <w:sz w:val="22"/>
          <w:szCs w:val="22"/>
        </w:rPr>
        <w:t xml:space="preserve"> increase in molecular weigh</w:t>
      </w:r>
      <w:r w:rsidR="006B463A">
        <w:rPr>
          <w:rFonts w:ascii="Helvetica" w:hAnsi="Helvetica" w:cs="Arial"/>
          <w:bCs/>
          <w:i/>
          <w:color w:val="2F5496" w:themeColor="accent1" w:themeShade="BF"/>
          <w:sz w:val="22"/>
          <w:szCs w:val="22"/>
        </w:rPr>
        <w:t>t from 1:0 to 1:00 poly(S-DVB):</w:t>
      </w:r>
      <w:r w:rsidR="006044AA" w:rsidRPr="006044AA">
        <w:rPr>
          <w:rFonts w:ascii="Helvetica" w:hAnsi="Helvetica" w:cs="Arial"/>
          <w:bCs/>
          <w:i/>
          <w:color w:val="2F5496" w:themeColor="accent1" w:themeShade="BF"/>
          <w:sz w:val="22"/>
          <w:szCs w:val="22"/>
        </w:rPr>
        <w:t>CDE ratio in each S:DVB section.</w:t>
      </w:r>
      <w:r w:rsidR="00CA4E73">
        <w:rPr>
          <w:rFonts w:ascii="Helvetica" w:hAnsi="Helvetica" w:cs="Arial"/>
          <w:sz w:val="22"/>
          <w:szCs w:val="22"/>
        </w:rPr>
        <w:t xml:space="preserve"> </w:t>
      </w:r>
    </w:p>
    <w:p w14:paraId="5681D4B9" w14:textId="6D63B9B7" w:rsidR="00CE10F2" w:rsidRDefault="00677194" w:rsidP="00677194">
      <w:pPr>
        <w:numPr>
          <w:ilvl w:val="1"/>
          <w:numId w:val="12"/>
        </w:numPr>
        <w:spacing w:before="240"/>
        <w:outlineLvl w:val="0"/>
        <w:rPr>
          <w:rFonts w:ascii="Helvetica" w:hAnsi="Helvetica" w:cs="Arial"/>
          <w:sz w:val="22"/>
          <w:szCs w:val="22"/>
        </w:rPr>
      </w:pPr>
      <w:r w:rsidRPr="00677194">
        <w:rPr>
          <w:rFonts w:ascii="Helvetica" w:hAnsi="Helvetica" w:cs="Arial"/>
          <w:sz w:val="22"/>
          <w:szCs w:val="22"/>
        </w:rPr>
        <w:lastRenderedPageBreak/>
        <w:t>Maximum solubility was achieved for poly(S-</w:t>
      </w:r>
      <w:r w:rsidR="00AC026E">
        <w:rPr>
          <w:rFonts w:ascii="Helvetica" w:hAnsi="Helvetica" w:cs="Arial"/>
          <w:sz w:val="22"/>
          <w:szCs w:val="22"/>
        </w:rPr>
        <w:t>divinylbenzene</w:t>
      </w:r>
      <w:r w:rsidRPr="00677194">
        <w:rPr>
          <w:rFonts w:ascii="Helvetica" w:hAnsi="Helvetica" w:cs="Arial"/>
          <w:sz w:val="22"/>
          <w:szCs w:val="22"/>
        </w:rPr>
        <w:t>) synthesized with 40</w:t>
      </w:r>
      <w:r w:rsidR="00AC026E">
        <w:rPr>
          <w:rFonts w:ascii="Helvetica" w:hAnsi="Helvetica" w:cs="Arial"/>
          <w:sz w:val="22"/>
          <w:szCs w:val="22"/>
        </w:rPr>
        <w:t xml:space="preserve"> to </w:t>
      </w:r>
      <w:r w:rsidRPr="00677194">
        <w:rPr>
          <w:rFonts w:ascii="Helvetica" w:hAnsi="Helvetica" w:cs="Arial"/>
          <w:sz w:val="22"/>
          <w:szCs w:val="22"/>
        </w:rPr>
        <w:t>50</w:t>
      </w:r>
      <w:r w:rsidR="00AC026E">
        <w:rPr>
          <w:rFonts w:ascii="Helvetica" w:hAnsi="Helvetica" w:cs="Arial"/>
          <w:sz w:val="22"/>
          <w:szCs w:val="22"/>
        </w:rPr>
        <w:t xml:space="preserve"> percent</w:t>
      </w:r>
      <w:r w:rsidRPr="00677194">
        <w:rPr>
          <w:rFonts w:ascii="Helvetica" w:hAnsi="Helvetica" w:cs="Arial"/>
          <w:sz w:val="22"/>
          <w:szCs w:val="22"/>
        </w:rPr>
        <w:t xml:space="preserve"> sulfur</w:t>
      </w:r>
      <w:r w:rsidR="00AC026E">
        <w:rPr>
          <w:rFonts w:ascii="Helvetica" w:hAnsi="Helvetica" w:cs="Arial"/>
          <w:sz w:val="22"/>
          <w:szCs w:val="22"/>
        </w:rPr>
        <w:t xml:space="preserve"> </w:t>
      </w:r>
      <w:r w:rsidR="00AC026E" w:rsidRPr="00AC026E">
        <w:rPr>
          <w:rFonts w:ascii="Helvetica" w:hAnsi="Helvetica" w:cs="Arial"/>
          <w:b/>
          <w:sz w:val="22"/>
          <w:szCs w:val="22"/>
        </w:rPr>
        <w:t>[1]</w:t>
      </w:r>
      <w:r w:rsidRPr="00677194">
        <w:rPr>
          <w:rFonts w:ascii="Helvetica" w:hAnsi="Helvetica" w:cs="Arial"/>
          <w:sz w:val="22"/>
          <w:szCs w:val="22"/>
        </w:rPr>
        <w:t>. The addition of CDE led to decreased polymer solubility</w:t>
      </w:r>
      <w:r w:rsidR="00CA4E73">
        <w:rPr>
          <w:rFonts w:ascii="Helvetica" w:hAnsi="Helvetica" w:cs="Arial"/>
          <w:sz w:val="22"/>
          <w:szCs w:val="22"/>
        </w:rPr>
        <w:t xml:space="preserve"> </w:t>
      </w:r>
      <w:r w:rsidR="00CA4E73" w:rsidRPr="00CA4E73">
        <w:rPr>
          <w:rFonts w:ascii="Helvetica" w:hAnsi="Helvetica" w:cs="Arial"/>
          <w:b/>
          <w:sz w:val="22"/>
          <w:szCs w:val="22"/>
        </w:rPr>
        <w:t>[2]</w:t>
      </w:r>
      <w:r w:rsidRPr="00677194">
        <w:rPr>
          <w:rFonts w:ascii="Helvetica" w:hAnsi="Helvetica" w:cs="Arial"/>
          <w:sz w:val="22"/>
          <w:szCs w:val="22"/>
        </w:rPr>
        <w:t xml:space="preserve">. </w:t>
      </w:r>
      <w:r w:rsidR="00AC026E">
        <w:rPr>
          <w:rFonts w:ascii="Helvetica" w:hAnsi="Helvetica" w:cs="Arial"/>
          <w:sz w:val="22"/>
          <w:szCs w:val="22"/>
        </w:rPr>
        <w:t xml:space="preserve">For high sulfur content poly(S-divinylbenzene), </w:t>
      </w:r>
      <w:r w:rsidRPr="00677194">
        <w:rPr>
          <w:rFonts w:ascii="Helvetica" w:hAnsi="Helvetica" w:cs="Arial"/>
          <w:sz w:val="22"/>
          <w:szCs w:val="22"/>
        </w:rPr>
        <w:t xml:space="preserve">low solubility was observed, but incorporating CDE substantially improved </w:t>
      </w:r>
      <w:r w:rsidR="00AC026E">
        <w:rPr>
          <w:rFonts w:ascii="Helvetica" w:hAnsi="Helvetica" w:cs="Arial"/>
          <w:sz w:val="22"/>
          <w:szCs w:val="22"/>
        </w:rPr>
        <w:t xml:space="preserve">the </w:t>
      </w:r>
      <w:r w:rsidRPr="00677194">
        <w:rPr>
          <w:rFonts w:ascii="Helvetica" w:hAnsi="Helvetica" w:cs="Arial"/>
          <w:sz w:val="22"/>
          <w:szCs w:val="22"/>
        </w:rPr>
        <w:t>solubility</w:t>
      </w:r>
      <w:r w:rsidR="00AC026E">
        <w:rPr>
          <w:rFonts w:ascii="Helvetica" w:hAnsi="Helvetica" w:cs="Arial"/>
          <w:sz w:val="22"/>
          <w:szCs w:val="22"/>
        </w:rPr>
        <w:t xml:space="preserve"> </w:t>
      </w:r>
      <w:r w:rsidR="00AC026E" w:rsidRPr="00AC026E">
        <w:rPr>
          <w:rFonts w:ascii="Helvetica" w:hAnsi="Helvetica" w:cs="Arial"/>
          <w:b/>
          <w:sz w:val="22"/>
          <w:szCs w:val="22"/>
        </w:rPr>
        <w:t>[</w:t>
      </w:r>
      <w:r w:rsidR="00CA4E73">
        <w:rPr>
          <w:rFonts w:ascii="Helvetica" w:hAnsi="Helvetica" w:cs="Arial"/>
          <w:b/>
          <w:sz w:val="22"/>
          <w:szCs w:val="22"/>
        </w:rPr>
        <w:t>3</w:t>
      </w:r>
      <w:r w:rsidR="00AC026E" w:rsidRPr="00AC026E">
        <w:rPr>
          <w:rFonts w:ascii="Helvetica" w:hAnsi="Helvetica" w:cs="Arial"/>
          <w:b/>
          <w:sz w:val="22"/>
          <w:szCs w:val="22"/>
        </w:rPr>
        <w:t>]</w:t>
      </w:r>
      <w:r w:rsidRPr="00677194">
        <w:rPr>
          <w:rFonts w:ascii="Helvetica" w:hAnsi="Helvetica" w:cs="Arial"/>
          <w:sz w:val="22"/>
          <w:szCs w:val="22"/>
        </w:rPr>
        <w:t>.</w:t>
      </w:r>
      <w:r w:rsidR="00AC026E">
        <w:rPr>
          <w:rFonts w:ascii="Helvetica" w:hAnsi="Helvetica" w:cs="Arial"/>
          <w:sz w:val="22"/>
          <w:szCs w:val="22"/>
        </w:rPr>
        <w:t xml:space="preserve"> </w:t>
      </w:r>
    </w:p>
    <w:p w14:paraId="0EFBEB36" w14:textId="5A784377" w:rsidR="00AC026E" w:rsidRDefault="00AC026E" w:rsidP="00AC026E">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r w:rsidR="00733975">
        <w:rPr>
          <w:rFonts w:ascii="Helvetica" w:hAnsi="Helvetica" w:cs="Arial"/>
          <w:sz w:val="22"/>
          <w:szCs w:val="22"/>
        </w:rPr>
        <w:t xml:space="preserve"> – </w:t>
      </w:r>
      <w:r w:rsidR="00733975" w:rsidRPr="00733975">
        <w:rPr>
          <w:rFonts w:ascii="Helvetica" w:hAnsi="Helvetica" w:cs="Arial"/>
          <w:bCs/>
          <w:i/>
          <w:color w:val="2F5496" w:themeColor="accent1" w:themeShade="BF"/>
          <w:sz w:val="22"/>
          <w:szCs w:val="22"/>
        </w:rPr>
        <w:t>Video Editor: Show figure B and highlight area of curve between 40 and 50 percent sulfur content.</w:t>
      </w:r>
    </w:p>
    <w:p w14:paraId="5A8635EF" w14:textId="1DC7863C" w:rsidR="00AC026E" w:rsidRDefault="00AC026E" w:rsidP="00AC026E">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r w:rsidR="00733975">
        <w:rPr>
          <w:rFonts w:ascii="Helvetica" w:hAnsi="Helvetica" w:cs="Arial"/>
          <w:sz w:val="22"/>
          <w:szCs w:val="22"/>
        </w:rPr>
        <w:t xml:space="preserve"> – </w:t>
      </w:r>
      <w:r w:rsidR="00733975" w:rsidRPr="00733975">
        <w:rPr>
          <w:rFonts w:ascii="Helvetica" w:hAnsi="Helvetica" w:cs="Arial"/>
          <w:bCs/>
          <w:i/>
          <w:color w:val="2F5496" w:themeColor="accent1" w:themeShade="BF"/>
          <w:sz w:val="22"/>
          <w:szCs w:val="22"/>
        </w:rPr>
        <w:t>Video Editor: Show figure D and highlight blue curve.</w:t>
      </w:r>
    </w:p>
    <w:p w14:paraId="54BE3AEB" w14:textId="0B7A166C" w:rsidR="00AC026E" w:rsidRPr="00733975" w:rsidRDefault="00AC026E" w:rsidP="00AC026E">
      <w:pPr>
        <w:numPr>
          <w:ilvl w:val="2"/>
          <w:numId w:val="12"/>
        </w:numPr>
        <w:spacing w:before="240"/>
        <w:outlineLvl w:val="0"/>
        <w:rPr>
          <w:rFonts w:ascii="Helvetica" w:hAnsi="Helvetica" w:cs="Arial"/>
          <w:bCs/>
          <w:i/>
          <w:color w:val="2F5496" w:themeColor="accent1" w:themeShade="BF"/>
          <w:sz w:val="22"/>
          <w:szCs w:val="22"/>
        </w:rPr>
      </w:pPr>
      <w:r>
        <w:rPr>
          <w:rFonts w:ascii="Helvetica" w:hAnsi="Helvetica" w:cs="Arial"/>
          <w:sz w:val="22"/>
          <w:szCs w:val="22"/>
        </w:rPr>
        <w:t>LAB MEDIA: Figure 6</w:t>
      </w:r>
      <w:r w:rsidR="00733975">
        <w:rPr>
          <w:rFonts w:ascii="Helvetica" w:hAnsi="Helvetica" w:cs="Arial"/>
          <w:sz w:val="22"/>
          <w:szCs w:val="22"/>
        </w:rPr>
        <w:t xml:space="preserve"> – </w:t>
      </w:r>
      <w:r w:rsidR="00733975" w:rsidRPr="00733975">
        <w:rPr>
          <w:rFonts w:ascii="Helvetica" w:hAnsi="Helvetica" w:cs="Arial"/>
          <w:bCs/>
          <w:i/>
          <w:color w:val="2F5496" w:themeColor="accent1" w:themeShade="BF"/>
          <w:sz w:val="22"/>
          <w:szCs w:val="22"/>
        </w:rPr>
        <w:t>Video Editor: Continue showing figure D and highlight green and purple curves.</w:t>
      </w: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3F89A5A" w14:textId="7CD2F0CF" w:rsidR="00CE10F2" w:rsidRDefault="00585E44"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Courtney Jenkins</w:t>
      </w:r>
      <w:r w:rsidR="00472752" w:rsidRPr="005F1535">
        <w:rPr>
          <w:rFonts w:ascii="Helvetica" w:hAnsi="Helvetica" w:cs="Arial"/>
          <w:b/>
          <w:sz w:val="22"/>
          <w:szCs w:val="22"/>
        </w:rPr>
        <w:t>:</w:t>
      </w:r>
      <w:r w:rsidR="00472752" w:rsidRPr="00456A5D">
        <w:rPr>
          <w:rFonts w:ascii="Helvetica" w:hAnsi="Helvetica" w:cs="Arial"/>
          <w:sz w:val="22"/>
          <w:szCs w:val="22"/>
        </w:rPr>
        <w:t xml:space="preserve"> </w:t>
      </w:r>
      <w:r w:rsidR="001430CD">
        <w:rPr>
          <w:rFonts w:ascii="Helvetica" w:hAnsi="Helvetica" w:cs="Arial"/>
          <w:sz w:val="22"/>
          <w:szCs w:val="22"/>
        </w:rPr>
        <w:t>Developing a solvent free polymerization that can occur at substantially lower temperatures than previously reported allows a broader range of monomers to be incorporated into polysulfides. This may open the door to use these polymers for new applications or enable materials to be better tailored for a desired function</w:t>
      </w:r>
      <w:r w:rsidR="007478C2">
        <w:rPr>
          <w:rFonts w:ascii="Helvetica" w:hAnsi="Helvetica" w:cs="Arial"/>
          <w:sz w:val="22"/>
          <w:szCs w:val="22"/>
        </w:rPr>
        <w:t xml:space="preserve"> </w:t>
      </w:r>
      <w:r w:rsidR="007478C2" w:rsidRPr="007478C2">
        <w:rPr>
          <w:rFonts w:ascii="Helvetica" w:hAnsi="Helvetica" w:cs="Arial"/>
          <w:b/>
          <w:sz w:val="22"/>
          <w:szCs w:val="22"/>
        </w:rPr>
        <w:t>[1]</w:t>
      </w:r>
      <w:r w:rsidR="001430CD">
        <w:rPr>
          <w:rFonts w:ascii="Helvetica" w:hAnsi="Helvetica" w:cs="Arial"/>
          <w:sz w:val="22"/>
          <w:szCs w:val="22"/>
        </w:rPr>
        <w:t xml:space="preserve">. </w:t>
      </w:r>
    </w:p>
    <w:p w14:paraId="773DBAD2" w14:textId="77777777" w:rsidR="007478C2" w:rsidRDefault="007478C2" w:rsidP="007478C2">
      <w:pPr>
        <w:pStyle w:val="ListParagraph"/>
        <w:ind w:left="1350"/>
        <w:outlineLvl w:val="0"/>
        <w:rPr>
          <w:rFonts w:ascii="Helvetica" w:hAnsi="Helvetica" w:cs="Arial"/>
          <w:sz w:val="22"/>
          <w:szCs w:val="22"/>
        </w:rPr>
      </w:pPr>
    </w:p>
    <w:p w14:paraId="20BBE2BD" w14:textId="499BC0BC" w:rsidR="007478C2" w:rsidRPr="007478C2" w:rsidRDefault="007478C2" w:rsidP="007478C2">
      <w:pPr>
        <w:pStyle w:val="ListParagraph"/>
        <w:numPr>
          <w:ilvl w:val="2"/>
          <w:numId w:val="12"/>
        </w:numPr>
        <w:rPr>
          <w:rFonts w:ascii="Helvetica" w:hAnsi="Helvetica" w:cs="Arial"/>
          <w:sz w:val="22"/>
          <w:szCs w:val="22"/>
        </w:rPr>
      </w:pPr>
      <w:r>
        <w:rPr>
          <w:rFonts w:ascii="Helvetica" w:hAnsi="Helvetica" w:cs="Arial"/>
          <w:bCs/>
          <w:sz w:val="22"/>
          <w:szCs w:val="22"/>
        </w:rPr>
        <w:t>INTERVIEW: Courtney Jenkins says the statement above in an interview-style shot, looking slightly off-camera.</w:t>
      </w:r>
    </w:p>
    <w:p w14:paraId="3219C5F3" w14:textId="330AE618" w:rsidR="00CE10F2" w:rsidRDefault="00585E44" w:rsidP="00E63236">
      <w:pPr>
        <w:numPr>
          <w:ilvl w:val="1"/>
          <w:numId w:val="12"/>
        </w:numPr>
        <w:spacing w:before="240"/>
        <w:outlineLvl w:val="0"/>
        <w:rPr>
          <w:rFonts w:ascii="Helvetica" w:hAnsi="Helvetica" w:cs="Arial"/>
          <w:sz w:val="22"/>
          <w:szCs w:val="22"/>
        </w:rPr>
      </w:pPr>
      <w:r w:rsidRPr="00E63236">
        <w:rPr>
          <w:rFonts w:ascii="Helvetica" w:hAnsi="Helvetica" w:cs="Arial"/>
          <w:b/>
          <w:sz w:val="22"/>
          <w:szCs w:val="22"/>
          <w:u w:val="single"/>
        </w:rPr>
        <w:t>Courtney Jenkins</w:t>
      </w:r>
      <w:r w:rsidR="00472752" w:rsidRPr="005F1535">
        <w:rPr>
          <w:rFonts w:ascii="Helvetica" w:hAnsi="Helvetica" w:cs="Arial"/>
          <w:b/>
          <w:sz w:val="22"/>
          <w:szCs w:val="22"/>
        </w:rPr>
        <w:t>:</w:t>
      </w:r>
      <w:r w:rsidR="00472752" w:rsidRPr="00E63236">
        <w:rPr>
          <w:rFonts w:ascii="Helvetica" w:hAnsi="Helvetica" w:cs="Arial"/>
          <w:sz w:val="22"/>
          <w:szCs w:val="22"/>
        </w:rPr>
        <w:t xml:space="preserve"> </w:t>
      </w:r>
      <w:r w:rsidRPr="00E63236">
        <w:rPr>
          <w:rFonts w:ascii="Helvetica" w:hAnsi="Helvetica" w:cs="Arial"/>
          <w:sz w:val="22"/>
          <w:szCs w:val="22"/>
        </w:rPr>
        <w:t>A small amount of gas is produced during the synthesis of poly(S-divinylbenzene). Vials should not be filled more than half full to prevent a build-up of pressure. Samples should be vented prior to removing from the hood to ensure the gas is not inhaled</w:t>
      </w:r>
      <w:r w:rsidR="007478C2">
        <w:rPr>
          <w:rFonts w:ascii="Helvetica" w:hAnsi="Helvetica" w:cs="Arial"/>
          <w:sz w:val="22"/>
          <w:szCs w:val="22"/>
        </w:rPr>
        <w:t xml:space="preserve"> </w:t>
      </w:r>
      <w:r w:rsidR="007478C2" w:rsidRPr="007478C2">
        <w:rPr>
          <w:rFonts w:ascii="Helvetica" w:hAnsi="Helvetica" w:cs="Arial"/>
          <w:b/>
          <w:sz w:val="22"/>
          <w:szCs w:val="22"/>
        </w:rPr>
        <w:t>[1]</w:t>
      </w:r>
      <w:r w:rsidRPr="00E63236">
        <w:rPr>
          <w:rFonts w:ascii="Helvetica" w:hAnsi="Helvetica" w:cs="Arial"/>
          <w:sz w:val="22"/>
          <w:szCs w:val="22"/>
        </w:rPr>
        <w:t xml:space="preserve">. </w:t>
      </w:r>
    </w:p>
    <w:p w14:paraId="1F7E5862" w14:textId="77777777" w:rsidR="007478C2" w:rsidRDefault="007478C2" w:rsidP="007478C2">
      <w:pPr>
        <w:pStyle w:val="ListParagraph"/>
        <w:ind w:left="1350"/>
        <w:outlineLvl w:val="0"/>
        <w:rPr>
          <w:rFonts w:ascii="Helvetica" w:hAnsi="Helvetica" w:cs="Arial"/>
          <w:sz w:val="22"/>
          <w:szCs w:val="22"/>
        </w:rPr>
      </w:pPr>
    </w:p>
    <w:p w14:paraId="436D31A8" w14:textId="4D28562A" w:rsidR="007478C2" w:rsidRPr="007478C2" w:rsidRDefault="007478C2" w:rsidP="007478C2">
      <w:pPr>
        <w:pStyle w:val="ListParagraph"/>
        <w:numPr>
          <w:ilvl w:val="2"/>
          <w:numId w:val="12"/>
        </w:numPr>
        <w:rPr>
          <w:rFonts w:ascii="Helvetica" w:hAnsi="Helvetica" w:cs="Arial"/>
          <w:sz w:val="22"/>
          <w:szCs w:val="22"/>
        </w:rPr>
      </w:pPr>
      <w:r>
        <w:rPr>
          <w:rFonts w:ascii="Helvetica" w:hAnsi="Helvetica" w:cs="Arial"/>
          <w:bCs/>
          <w:sz w:val="22"/>
          <w:szCs w:val="22"/>
        </w:rPr>
        <w:t>INTERVIEW: Courtney Jenkins says the statement above in an interview-style shot, looking slightly off-camera.</w:t>
      </w:r>
    </w:p>
    <w:sectPr w:rsidR="007478C2" w:rsidRPr="007478C2"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54F7A2" w15:done="0"/>
  <w15:commentEx w15:paraId="643EF6FF" w15:paraIdParent="7054F7A2" w15:done="0"/>
  <w15:commentEx w15:paraId="52C03FBE" w15:done="0"/>
  <w15:commentEx w15:paraId="43425221" w15:done="0"/>
  <w15:commentEx w15:paraId="34C17B2A" w15:done="0"/>
  <w15:commentEx w15:paraId="39BD8DDA" w15:done="0"/>
  <w15:commentEx w15:paraId="0C284246" w15:done="0"/>
  <w15:commentEx w15:paraId="194E933E" w15:done="0"/>
  <w15:commentEx w15:paraId="2FEDB1BA" w15:done="0"/>
  <w15:commentEx w15:paraId="02A79BAE" w15:done="0"/>
  <w15:commentEx w15:paraId="748AABD4" w15:done="0"/>
  <w15:commentEx w15:paraId="38DB3A0D" w15:done="0"/>
  <w15:commentEx w15:paraId="0CF7D24F" w15:done="0"/>
  <w15:commentEx w15:paraId="252419C6" w15:done="0"/>
  <w15:commentEx w15:paraId="5DB9E044" w15:done="0"/>
  <w15:commentEx w15:paraId="6B750C94" w15:done="0"/>
  <w15:commentEx w15:paraId="4F638560" w15:done="0"/>
  <w15:commentEx w15:paraId="3DD7C6D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202A54D5"/>
  <w16cid:commentId w16cid:paraId="643EF6FF" w16cid:durableId="20352F97"/>
  <w16cid:commentId w16cid:paraId="5F4E1166" w16cid:durableId="20352FE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7EB8E" w14:textId="77777777" w:rsidR="00110D40" w:rsidRDefault="00110D40">
      <w:r>
        <w:separator/>
      </w:r>
    </w:p>
  </w:endnote>
  <w:endnote w:type="continuationSeparator" w:id="0">
    <w:p w14:paraId="081A80C4" w14:textId="77777777" w:rsidR="00110D40" w:rsidRDefault="00110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Arial Unicode MS"/>
    <w:charset w:val="80"/>
    <w:family w:val="swiss"/>
    <w:pitch w:val="variable"/>
    <w:sig w:usb0="E00002FF" w:usb1="2AC7FDFF" w:usb2="00000016" w:usb3="00000000" w:csb0="0002009F" w:csb1="00000000"/>
  </w:font>
  <w:font w:name="Helvetica">
    <w:panose1 w:val="020B0604020202020204"/>
    <w:charset w:val="00"/>
    <w:family w:val="swiss"/>
    <w:pitch w:val="variable"/>
    <w:sig w:usb0="E0002A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BAAB31B"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72DBD">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72DB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8156C" w14:textId="77777777" w:rsidR="00110D40" w:rsidRDefault="00110D40">
      <w:r>
        <w:separator/>
      </w:r>
    </w:p>
  </w:footnote>
  <w:footnote w:type="continuationSeparator" w:id="0">
    <w:p w14:paraId="64C4DDC2" w14:textId="77777777" w:rsidR="00110D40" w:rsidRDefault="00110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7D19E071"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B56E4">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5953CD"/>
    <w:multiLevelType w:val="multilevel"/>
    <w:tmpl w:val="DEC0118E"/>
    <w:lvl w:ilvl="0">
      <w:start w:val="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0B24BE9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502A9A"/>
    <w:multiLevelType w:val="multilevel"/>
    <w:tmpl w:val="28E665B8"/>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D4B3506"/>
    <w:multiLevelType w:val="hybridMultilevel"/>
    <w:tmpl w:val="8F900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6"/>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7"/>
  </w:num>
  <w:num w:numId="22">
    <w:abstractNumId w:val="16"/>
  </w:num>
  <w:num w:numId="23">
    <w:abstractNumId w:val="13"/>
  </w:num>
  <w:num w:numId="24">
    <w:abstractNumId w:val="10"/>
  </w:num>
  <w:num w:numId="25">
    <w:abstractNumId w:val="0"/>
  </w:num>
  <w:num w:numId="26">
    <w:abstractNumId w:val="38"/>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4"/>
  </w:num>
  <w:num w:numId="38">
    <w:abstractNumId w:val="12"/>
  </w:num>
  <w:num w:numId="39">
    <w:abstractNumId w:val="35"/>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ri">
    <w15:presenceInfo w15:providerId="None" w15:userId="Cori"/>
  </w15:person>
  <w15:person w15:author="Root, Cori Jenkins">
    <w15:presenceInfo w15:providerId="AD" w15:userId="S-1-5-21-1843496710-747999658-3888420525-337548"/>
  </w15:person>
  <w15:person w15:author="Root, Cori Jenkins [2]">
    <w15:presenceInfo w15:providerId="AD" w15:userId="S-1-5-21-1843496710-747999658-3888420525-337548"/>
  </w15:person>
  <w15:person w15:author="Root, Cori Jenkins [3]">
    <w15:presenceInfo w15:providerId="AD" w15:userId="S-1-5-21-1843496710-747999658-3888420525-337548"/>
  </w15:person>
  <w15:person w15:author="Root, Cori Jenkins [4]">
    <w15:presenceInfo w15:providerId="AD" w15:userId="S-1-5-21-1843496710-747999658-3888420525-337548"/>
  </w15:person>
  <w15:person w15:author="Root, Cori Jenkins [5]">
    <w15:presenceInfo w15:providerId="AD" w15:userId="S-1-5-21-1843496710-747999658-3888420525-337548"/>
  </w15:person>
  <w15:person w15:author="Root, Cori Jenkins [6]">
    <w15:presenceInfo w15:providerId="AD" w15:userId="S-1-5-21-1843496710-747999658-3888420525-337548"/>
  </w15:person>
  <w15:person w15:author="Root, Cori Jenkins [7]">
    <w15:presenceInfo w15:providerId="AD" w15:userId="S-1-5-21-1843496710-747999658-3888420525-337548"/>
  </w15:person>
  <w15:person w15:author="Root, Cori Jenkins [8]">
    <w15:presenceInfo w15:providerId="AD" w15:userId="S-1-5-21-1843496710-747999658-3888420525-337548"/>
  </w15:person>
  <w15:person w15:author="Root, Cori Jenkins [9]">
    <w15:presenceInfo w15:providerId="AD" w15:userId="S-1-5-21-1843496710-747999658-3888420525-337548"/>
  </w15:person>
  <w15:person w15:author="Root, Cori Jenkins [10]">
    <w15:presenceInfo w15:providerId="AD" w15:userId="S-1-5-21-1843496710-747999658-3888420525-337548"/>
  </w15:person>
  <w15:person w15:author="Root, Cori Jenkins [11]">
    <w15:presenceInfo w15:providerId="AD" w15:userId="S-1-5-21-1843496710-747999658-3888420525-337548"/>
  </w15:person>
  <w15:person w15:author="Root, Cori Jenkins [12]">
    <w15:presenceInfo w15:providerId="AD" w15:userId="S-1-5-21-1843496710-747999658-3888420525-337548"/>
  </w15:person>
  <w15:person w15:author="Root, Cori Jenkins [13]">
    <w15:presenceInfo w15:providerId="AD" w15:userId="S-1-5-21-1843496710-747999658-3888420525-337548"/>
  </w15:person>
  <w15:person w15:author="Root, Cori Jenkins [14]">
    <w15:presenceInfo w15:providerId="AD" w15:userId="S-1-5-21-1843496710-747999658-3888420525-337548"/>
  </w15:person>
  <w15:person w15:author="Root, Cori Jenkins [15]">
    <w15:presenceInfo w15:providerId="AD" w15:userId="S-1-5-21-1843496710-747999658-3888420525-337548"/>
  </w15:person>
  <w15:person w15:author="Root, Cori Jenkins [16]">
    <w15:presenceInfo w15:providerId="AD" w15:userId="S-1-5-21-1843496710-747999658-3888420525-337548"/>
  </w15:person>
  <w15:person w15:author="Root, Cori Jenkins [17]">
    <w15:presenceInfo w15:providerId="AD" w15:userId="S-1-5-21-1843496710-747999658-3888420525-3375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5EED"/>
    <w:rsid w:val="00023E22"/>
    <w:rsid w:val="00025DE9"/>
    <w:rsid w:val="00036D00"/>
    <w:rsid w:val="00043807"/>
    <w:rsid w:val="00074929"/>
    <w:rsid w:val="00083792"/>
    <w:rsid w:val="00090BAC"/>
    <w:rsid w:val="00093BA4"/>
    <w:rsid w:val="000A0863"/>
    <w:rsid w:val="000A71DB"/>
    <w:rsid w:val="000B0B1A"/>
    <w:rsid w:val="000B4E9A"/>
    <w:rsid w:val="000D065F"/>
    <w:rsid w:val="000D17E8"/>
    <w:rsid w:val="000D2C59"/>
    <w:rsid w:val="000D35D9"/>
    <w:rsid w:val="00106F46"/>
    <w:rsid w:val="00110D40"/>
    <w:rsid w:val="001115D1"/>
    <w:rsid w:val="00125924"/>
    <w:rsid w:val="001266DF"/>
    <w:rsid w:val="00126973"/>
    <w:rsid w:val="001430CD"/>
    <w:rsid w:val="00151824"/>
    <w:rsid w:val="00162D51"/>
    <w:rsid w:val="00177B33"/>
    <w:rsid w:val="001819E3"/>
    <w:rsid w:val="00184EF9"/>
    <w:rsid w:val="00191A77"/>
    <w:rsid w:val="001B3024"/>
    <w:rsid w:val="001B56E4"/>
    <w:rsid w:val="001B5C46"/>
    <w:rsid w:val="001C0FF3"/>
    <w:rsid w:val="001C3C85"/>
    <w:rsid w:val="001C7BBC"/>
    <w:rsid w:val="001E230F"/>
    <w:rsid w:val="001E52A3"/>
    <w:rsid w:val="001F0890"/>
    <w:rsid w:val="001F4CBB"/>
    <w:rsid w:val="00213496"/>
    <w:rsid w:val="00216385"/>
    <w:rsid w:val="002221D8"/>
    <w:rsid w:val="002241BC"/>
    <w:rsid w:val="00247BFF"/>
    <w:rsid w:val="0025310D"/>
    <w:rsid w:val="002544F1"/>
    <w:rsid w:val="002617AD"/>
    <w:rsid w:val="00265C44"/>
    <w:rsid w:val="00265ED9"/>
    <w:rsid w:val="0026673F"/>
    <w:rsid w:val="00277C90"/>
    <w:rsid w:val="00283E3E"/>
    <w:rsid w:val="00292762"/>
    <w:rsid w:val="002B0D88"/>
    <w:rsid w:val="002B11A9"/>
    <w:rsid w:val="002B26D4"/>
    <w:rsid w:val="002B55D9"/>
    <w:rsid w:val="002C4C64"/>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82A02"/>
    <w:rsid w:val="00395684"/>
    <w:rsid w:val="003A1109"/>
    <w:rsid w:val="003A4847"/>
    <w:rsid w:val="003A49C2"/>
    <w:rsid w:val="003B3478"/>
    <w:rsid w:val="003B5E26"/>
    <w:rsid w:val="003D0847"/>
    <w:rsid w:val="003E2BC9"/>
    <w:rsid w:val="00414B4F"/>
    <w:rsid w:val="00440FFA"/>
    <w:rsid w:val="00450B27"/>
    <w:rsid w:val="00453116"/>
    <w:rsid w:val="00455510"/>
    <w:rsid w:val="00456A5D"/>
    <w:rsid w:val="004642E2"/>
    <w:rsid w:val="00471498"/>
    <w:rsid w:val="00472752"/>
    <w:rsid w:val="0047306D"/>
    <w:rsid w:val="00482D4C"/>
    <w:rsid w:val="004C1095"/>
    <w:rsid w:val="004C2DAD"/>
    <w:rsid w:val="004E2BE1"/>
    <w:rsid w:val="004E35F1"/>
    <w:rsid w:val="004E3F8E"/>
    <w:rsid w:val="004F664D"/>
    <w:rsid w:val="0050287D"/>
    <w:rsid w:val="00511F52"/>
    <w:rsid w:val="00513853"/>
    <w:rsid w:val="00520143"/>
    <w:rsid w:val="0052028A"/>
    <w:rsid w:val="00530DD9"/>
    <w:rsid w:val="005320E4"/>
    <w:rsid w:val="00536D89"/>
    <w:rsid w:val="00557116"/>
    <w:rsid w:val="0055763A"/>
    <w:rsid w:val="0056464D"/>
    <w:rsid w:val="00565757"/>
    <w:rsid w:val="005819E2"/>
    <w:rsid w:val="00585E44"/>
    <w:rsid w:val="005A09D8"/>
    <w:rsid w:val="005A1F5E"/>
    <w:rsid w:val="005A3F8F"/>
    <w:rsid w:val="005B02F6"/>
    <w:rsid w:val="005B6859"/>
    <w:rsid w:val="005D783F"/>
    <w:rsid w:val="005E2B7E"/>
    <w:rsid w:val="005E7064"/>
    <w:rsid w:val="005F1535"/>
    <w:rsid w:val="005F18A3"/>
    <w:rsid w:val="006044AA"/>
    <w:rsid w:val="00613CCF"/>
    <w:rsid w:val="00625E68"/>
    <w:rsid w:val="006346FE"/>
    <w:rsid w:val="006402D4"/>
    <w:rsid w:val="00645B93"/>
    <w:rsid w:val="00654735"/>
    <w:rsid w:val="006556DE"/>
    <w:rsid w:val="00655AFB"/>
    <w:rsid w:val="006565A0"/>
    <w:rsid w:val="006617AB"/>
    <w:rsid w:val="00664850"/>
    <w:rsid w:val="00677194"/>
    <w:rsid w:val="006801B1"/>
    <w:rsid w:val="006908EA"/>
    <w:rsid w:val="0069665E"/>
    <w:rsid w:val="006A6324"/>
    <w:rsid w:val="006B463A"/>
    <w:rsid w:val="006C08AE"/>
    <w:rsid w:val="006C0E87"/>
    <w:rsid w:val="0071294C"/>
    <w:rsid w:val="00724E3B"/>
    <w:rsid w:val="00733975"/>
    <w:rsid w:val="0073615D"/>
    <w:rsid w:val="00745D4B"/>
    <w:rsid w:val="00746865"/>
    <w:rsid w:val="007478C2"/>
    <w:rsid w:val="007548F3"/>
    <w:rsid w:val="007574EC"/>
    <w:rsid w:val="0077071A"/>
    <w:rsid w:val="00777388"/>
    <w:rsid w:val="007B3E0E"/>
    <w:rsid w:val="007C2A52"/>
    <w:rsid w:val="007D4222"/>
    <w:rsid w:val="008048E5"/>
    <w:rsid w:val="00804C75"/>
    <w:rsid w:val="008051B9"/>
    <w:rsid w:val="00806B1B"/>
    <w:rsid w:val="00832FA5"/>
    <w:rsid w:val="008373A7"/>
    <w:rsid w:val="00851B3E"/>
    <w:rsid w:val="00854994"/>
    <w:rsid w:val="0088113B"/>
    <w:rsid w:val="00883423"/>
    <w:rsid w:val="008A0177"/>
    <w:rsid w:val="008D0BCB"/>
    <w:rsid w:val="008D2A6A"/>
    <w:rsid w:val="008D58EC"/>
    <w:rsid w:val="008E74F7"/>
    <w:rsid w:val="008F7754"/>
    <w:rsid w:val="00904B54"/>
    <w:rsid w:val="00912704"/>
    <w:rsid w:val="009212DD"/>
    <w:rsid w:val="009301B8"/>
    <w:rsid w:val="00931D78"/>
    <w:rsid w:val="009320DC"/>
    <w:rsid w:val="00941F06"/>
    <w:rsid w:val="00951A8E"/>
    <w:rsid w:val="00954870"/>
    <w:rsid w:val="009625B1"/>
    <w:rsid w:val="00971E01"/>
    <w:rsid w:val="00985F44"/>
    <w:rsid w:val="009A0E7C"/>
    <w:rsid w:val="009A3CBD"/>
    <w:rsid w:val="009A4F52"/>
    <w:rsid w:val="009B2183"/>
    <w:rsid w:val="009B4EE3"/>
    <w:rsid w:val="009C2062"/>
    <w:rsid w:val="009C7B9A"/>
    <w:rsid w:val="009F356C"/>
    <w:rsid w:val="00A20DA8"/>
    <w:rsid w:val="00A218EC"/>
    <w:rsid w:val="00A310D7"/>
    <w:rsid w:val="00A3138F"/>
    <w:rsid w:val="00A40A2F"/>
    <w:rsid w:val="00A4515C"/>
    <w:rsid w:val="00A60320"/>
    <w:rsid w:val="00A77CF6"/>
    <w:rsid w:val="00A86DBE"/>
    <w:rsid w:val="00A91283"/>
    <w:rsid w:val="00A93E47"/>
    <w:rsid w:val="00A95855"/>
    <w:rsid w:val="00AA132F"/>
    <w:rsid w:val="00AA6B1B"/>
    <w:rsid w:val="00AB2833"/>
    <w:rsid w:val="00AC026E"/>
    <w:rsid w:val="00AC31B5"/>
    <w:rsid w:val="00AC63FC"/>
    <w:rsid w:val="00AE11E8"/>
    <w:rsid w:val="00AE2C95"/>
    <w:rsid w:val="00B13941"/>
    <w:rsid w:val="00B340A8"/>
    <w:rsid w:val="00B40E12"/>
    <w:rsid w:val="00B42BDC"/>
    <w:rsid w:val="00B435B8"/>
    <w:rsid w:val="00B4499C"/>
    <w:rsid w:val="00B57121"/>
    <w:rsid w:val="00B653B7"/>
    <w:rsid w:val="00B66A14"/>
    <w:rsid w:val="00B7250F"/>
    <w:rsid w:val="00B72DBD"/>
    <w:rsid w:val="00B8627B"/>
    <w:rsid w:val="00BA3807"/>
    <w:rsid w:val="00BC6DA7"/>
    <w:rsid w:val="00BD3E67"/>
    <w:rsid w:val="00BE051D"/>
    <w:rsid w:val="00BE3A07"/>
    <w:rsid w:val="00BF6EA0"/>
    <w:rsid w:val="00C222D7"/>
    <w:rsid w:val="00C602B2"/>
    <w:rsid w:val="00C70C90"/>
    <w:rsid w:val="00C7374B"/>
    <w:rsid w:val="00C76BFD"/>
    <w:rsid w:val="00C8109F"/>
    <w:rsid w:val="00C836F3"/>
    <w:rsid w:val="00C97B11"/>
    <w:rsid w:val="00C97DC6"/>
    <w:rsid w:val="00CA4E73"/>
    <w:rsid w:val="00CA6484"/>
    <w:rsid w:val="00CB039A"/>
    <w:rsid w:val="00CC0C58"/>
    <w:rsid w:val="00CC29BF"/>
    <w:rsid w:val="00CD515D"/>
    <w:rsid w:val="00CD7F92"/>
    <w:rsid w:val="00CE10F2"/>
    <w:rsid w:val="00CF22F6"/>
    <w:rsid w:val="00CF6830"/>
    <w:rsid w:val="00D00EF4"/>
    <w:rsid w:val="00D07640"/>
    <w:rsid w:val="00D10BFA"/>
    <w:rsid w:val="00D10F00"/>
    <w:rsid w:val="00D150D8"/>
    <w:rsid w:val="00D300CE"/>
    <w:rsid w:val="00D45AF7"/>
    <w:rsid w:val="00D466AF"/>
    <w:rsid w:val="00DA117F"/>
    <w:rsid w:val="00DA17FB"/>
    <w:rsid w:val="00DA2B70"/>
    <w:rsid w:val="00DB7EBA"/>
    <w:rsid w:val="00DC058D"/>
    <w:rsid w:val="00DC1E10"/>
    <w:rsid w:val="00DC26DA"/>
    <w:rsid w:val="00DC7C84"/>
    <w:rsid w:val="00DC7D3A"/>
    <w:rsid w:val="00DD2CF9"/>
    <w:rsid w:val="00DE2882"/>
    <w:rsid w:val="00DE46DB"/>
    <w:rsid w:val="00DE66F3"/>
    <w:rsid w:val="00E24673"/>
    <w:rsid w:val="00E24898"/>
    <w:rsid w:val="00E25FC2"/>
    <w:rsid w:val="00E355EE"/>
    <w:rsid w:val="00E503D4"/>
    <w:rsid w:val="00E63236"/>
    <w:rsid w:val="00E74D10"/>
    <w:rsid w:val="00E8076C"/>
    <w:rsid w:val="00EA20E5"/>
    <w:rsid w:val="00EA2756"/>
    <w:rsid w:val="00EA4AC7"/>
    <w:rsid w:val="00EA4B94"/>
    <w:rsid w:val="00EA60D4"/>
    <w:rsid w:val="00EE0875"/>
    <w:rsid w:val="00EE1E2F"/>
    <w:rsid w:val="00EE39ED"/>
    <w:rsid w:val="00EE4460"/>
    <w:rsid w:val="00EF2A75"/>
    <w:rsid w:val="00EF4E2B"/>
    <w:rsid w:val="00F0293A"/>
    <w:rsid w:val="00F04E9E"/>
    <w:rsid w:val="00F10FAD"/>
    <w:rsid w:val="00F146E3"/>
    <w:rsid w:val="00F148AA"/>
    <w:rsid w:val="00F15C04"/>
    <w:rsid w:val="00F22F5E"/>
    <w:rsid w:val="00F269F4"/>
    <w:rsid w:val="00F35094"/>
    <w:rsid w:val="00F5061E"/>
    <w:rsid w:val="00F534E6"/>
    <w:rsid w:val="00F56A75"/>
    <w:rsid w:val="00F60B45"/>
    <w:rsid w:val="00F64FB6"/>
    <w:rsid w:val="00F70940"/>
    <w:rsid w:val="00F95E8D"/>
    <w:rsid w:val="00FA1A9D"/>
    <w:rsid w:val="00FA7A79"/>
    <w:rsid w:val="00FA7D51"/>
    <w:rsid w:val="00FD1497"/>
    <w:rsid w:val="00FE059A"/>
    <w:rsid w:val="00FE43DF"/>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paragraph" w:styleId="NormalWeb">
    <w:name w:val="Normal (Web)"/>
    <w:basedOn w:val="Normal"/>
    <w:uiPriority w:val="99"/>
    <w:rsid w:val="000A0863"/>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paragraph" w:styleId="NormalWeb">
    <w:name w:val="Normal (Web)"/>
    <w:basedOn w:val="Normal"/>
    <w:uiPriority w:val="99"/>
    <w:rsid w:val="000A0863"/>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1132062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1811118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ove.com/author/Petra_Schwille"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jove.com/wp-content/uploads/2018/10/Author_Pages_Intro_With_Thumb_101018_1080p.mp4?_=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sterc@purdue.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ljenkins@bsu.edu"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jove.com/files_upload.php?src=1818414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BE6C3-DC35-4E08-AB23-0D5EA4962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11</Pages>
  <Words>2267</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15164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Melissa Ceo</cp:lastModifiedBy>
  <cp:revision>33</cp:revision>
  <dcterms:created xsi:type="dcterms:W3CDTF">2019-03-18T14:26:00Z</dcterms:created>
  <dcterms:modified xsi:type="dcterms:W3CDTF">2019-03-20T13:50:00Z</dcterms:modified>
</cp:coreProperties>
</file>