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541" w:rsidRPr="00925541" w:rsidRDefault="00925541" w:rsidP="00FB5081">
      <w:pPr>
        <w:bidi w:val="0"/>
        <w:rPr>
          <w:sz w:val="24"/>
          <w:szCs w:val="24"/>
        </w:rPr>
      </w:pPr>
      <w:r w:rsidRPr="00925541">
        <w:rPr>
          <w:sz w:val="24"/>
          <w:szCs w:val="24"/>
        </w:rPr>
        <w:t>Author bios:</w:t>
      </w:r>
    </w:p>
    <w:p w:rsidR="00113543" w:rsidRPr="00925541" w:rsidRDefault="00FB5081" w:rsidP="00925541">
      <w:pPr>
        <w:bidi w:val="0"/>
        <w:rPr>
          <w:sz w:val="24"/>
          <w:szCs w:val="24"/>
        </w:rPr>
      </w:pPr>
      <w:r w:rsidRPr="00925541">
        <w:rPr>
          <w:sz w:val="24"/>
          <w:szCs w:val="24"/>
        </w:rPr>
        <w:t>Noa Katz:</w:t>
      </w:r>
    </w:p>
    <w:p w:rsidR="00FB5081" w:rsidRPr="00925541" w:rsidRDefault="00920D2E" w:rsidP="00920D2E">
      <w:pPr>
        <w:shd w:val="clear" w:color="auto" w:fill="FFFFFF"/>
        <w:bidi w:val="0"/>
        <w:spacing w:after="0" w:line="240" w:lineRule="auto"/>
        <w:textAlignment w:val="baseline"/>
        <w:rPr>
          <w:rFonts w:eastAsia="Times New Roman" w:cs="Helvetica"/>
          <w:sz w:val="24"/>
          <w:szCs w:val="24"/>
        </w:rPr>
      </w:pPr>
      <w:r w:rsidRPr="00925541">
        <w:rPr>
          <w:rFonts w:eastAsia="Times New Roman" w:cs="Helvetica"/>
          <w:sz w:val="24"/>
          <w:szCs w:val="24"/>
        </w:rPr>
        <w:t>Noa</w:t>
      </w:r>
      <w:r w:rsidR="00FB5081" w:rsidRPr="00925541">
        <w:rPr>
          <w:rFonts w:eastAsia="Times New Roman" w:cs="Helvetica"/>
          <w:sz w:val="24"/>
          <w:szCs w:val="24"/>
        </w:rPr>
        <w:t xml:space="preserve"> </w:t>
      </w:r>
      <w:r w:rsidR="00973C0C" w:rsidRPr="00925541">
        <w:rPr>
          <w:rFonts w:eastAsia="Times New Roman" w:cs="Helvetica"/>
          <w:sz w:val="24"/>
          <w:szCs w:val="24"/>
        </w:rPr>
        <w:t xml:space="preserve">Katz </w:t>
      </w:r>
      <w:r w:rsidR="00FB5081" w:rsidRPr="00925541">
        <w:rPr>
          <w:rFonts w:eastAsia="Times New Roman" w:cs="Helvetica"/>
          <w:sz w:val="24"/>
          <w:szCs w:val="24"/>
        </w:rPr>
        <w:t xml:space="preserve">received my first degree summa cum laude from the Faculty of Biotechnology and Food Engineering in the Technion, and went straight to a PhD degree, as a part of the special doctorate program. During </w:t>
      </w:r>
      <w:r w:rsidRPr="00925541">
        <w:rPr>
          <w:rFonts w:eastAsia="Times New Roman" w:cs="Helvetica"/>
          <w:sz w:val="24"/>
          <w:szCs w:val="24"/>
        </w:rPr>
        <w:t>her</w:t>
      </w:r>
      <w:r w:rsidR="00FB5081" w:rsidRPr="00925541">
        <w:rPr>
          <w:rFonts w:eastAsia="Times New Roman" w:cs="Helvetica"/>
          <w:sz w:val="24"/>
          <w:szCs w:val="24"/>
        </w:rPr>
        <w:t xml:space="preserve"> undergraduate degree </w:t>
      </w:r>
      <w:r w:rsidRPr="00925541">
        <w:rPr>
          <w:rFonts w:eastAsia="Times New Roman" w:cs="Helvetica"/>
          <w:sz w:val="24"/>
          <w:szCs w:val="24"/>
        </w:rPr>
        <w:t>she</w:t>
      </w:r>
      <w:r w:rsidR="00FB5081" w:rsidRPr="00925541">
        <w:rPr>
          <w:rFonts w:eastAsia="Times New Roman" w:cs="Helvetica"/>
          <w:sz w:val="24"/>
          <w:szCs w:val="24"/>
        </w:rPr>
        <w:t xml:space="preserve"> was part of the first </w:t>
      </w:r>
      <w:proofErr w:type="spellStart"/>
      <w:r w:rsidR="00FB5081" w:rsidRPr="00925541">
        <w:rPr>
          <w:rFonts w:eastAsia="Times New Roman" w:cs="Helvetica"/>
          <w:sz w:val="24"/>
          <w:szCs w:val="24"/>
        </w:rPr>
        <w:t>iGEM</w:t>
      </w:r>
      <w:proofErr w:type="spellEnd"/>
      <w:r w:rsidR="00FB5081" w:rsidRPr="00925541">
        <w:rPr>
          <w:rFonts w:eastAsia="Times New Roman" w:cs="Helvetica"/>
          <w:sz w:val="24"/>
          <w:szCs w:val="24"/>
        </w:rPr>
        <w:t xml:space="preserve"> team in Israel, and continued to mentor the Technion teams ever since.</w:t>
      </w:r>
      <w:r w:rsidR="004F0808" w:rsidRPr="00925541">
        <w:rPr>
          <w:rFonts w:eastAsia="Times New Roman" w:cs="Helvetica"/>
          <w:sz w:val="24"/>
          <w:szCs w:val="24"/>
        </w:rPr>
        <w:t xml:space="preserve"> </w:t>
      </w:r>
      <w:r w:rsidRPr="00925541">
        <w:rPr>
          <w:rFonts w:eastAsia="Times New Roman" w:cs="Helvetica"/>
          <w:sz w:val="24"/>
          <w:szCs w:val="24"/>
        </w:rPr>
        <w:t>Noa is</w:t>
      </w:r>
      <w:r w:rsidR="00FB5081" w:rsidRPr="00925541">
        <w:rPr>
          <w:rFonts w:eastAsia="Times New Roman" w:cs="Helvetica"/>
          <w:sz w:val="24"/>
          <w:szCs w:val="24"/>
        </w:rPr>
        <w:t xml:space="preserve"> interested in many aspects of synthetic biology, mainly because of its engineering-li</w:t>
      </w:r>
      <w:bookmarkStart w:id="0" w:name="_GoBack"/>
      <w:bookmarkEnd w:id="0"/>
      <w:r w:rsidR="00FB5081" w:rsidRPr="00925541">
        <w:rPr>
          <w:rFonts w:eastAsia="Times New Roman" w:cs="Helvetica"/>
          <w:sz w:val="24"/>
          <w:szCs w:val="24"/>
        </w:rPr>
        <w:t xml:space="preserve">ke approach to biology; such as the reprogramming of cells that can cause them to re-grow a tissue, or to act as an analytic micro-robot. Currently, </w:t>
      </w:r>
      <w:r w:rsidRPr="00925541">
        <w:rPr>
          <w:rFonts w:eastAsia="Times New Roman" w:cs="Helvetica"/>
          <w:sz w:val="24"/>
          <w:szCs w:val="24"/>
        </w:rPr>
        <w:t>she is</w:t>
      </w:r>
      <w:r w:rsidR="00FB5081" w:rsidRPr="00925541">
        <w:rPr>
          <w:rFonts w:eastAsia="Times New Roman" w:cs="Helvetica"/>
          <w:sz w:val="24"/>
          <w:szCs w:val="24"/>
        </w:rPr>
        <w:t xml:space="preserve"> working on the transcription characterization and the creation of RNA-protein structures in vivo.</w:t>
      </w:r>
    </w:p>
    <w:p w:rsidR="00925541" w:rsidRPr="00925541" w:rsidRDefault="00925541" w:rsidP="00925541">
      <w:pPr>
        <w:shd w:val="clear" w:color="auto" w:fill="FFFFFF"/>
        <w:bidi w:val="0"/>
        <w:spacing w:after="0" w:line="240" w:lineRule="auto"/>
        <w:textAlignment w:val="baseline"/>
        <w:rPr>
          <w:rFonts w:eastAsia="Times New Roman" w:cs="Helvetica"/>
          <w:sz w:val="24"/>
          <w:szCs w:val="24"/>
        </w:rPr>
      </w:pPr>
    </w:p>
    <w:p w:rsidR="00925541" w:rsidRPr="00925541" w:rsidRDefault="00925541" w:rsidP="00925541">
      <w:pPr>
        <w:shd w:val="clear" w:color="auto" w:fill="FFFFFF"/>
        <w:bidi w:val="0"/>
        <w:spacing w:after="0" w:line="240" w:lineRule="auto"/>
        <w:textAlignment w:val="baseline"/>
        <w:rPr>
          <w:rFonts w:eastAsia="Times New Roman" w:cs="Helvetica"/>
          <w:sz w:val="24"/>
          <w:szCs w:val="24"/>
        </w:rPr>
      </w:pPr>
      <w:r w:rsidRPr="00925541">
        <w:rPr>
          <w:rFonts w:eastAsia="Times New Roman" w:cs="Helvetica"/>
          <w:sz w:val="24"/>
          <w:szCs w:val="24"/>
        </w:rPr>
        <w:t>Roni Cohen:</w:t>
      </w:r>
    </w:p>
    <w:p w:rsidR="00925541" w:rsidRPr="00925541" w:rsidRDefault="00925541" w:rsidP="00925541">
      <w:pPr>
        <w:shd w:val="clear" w:color="auto" w:fill="FFFFFF"/>
        <w:bidi w:val="0"/>
        <w:spacing w:after="0" w:line="240" w:lineRule="auto"/>
        <w:textAlignment w:val="baseline"/>
        <w:rPr>
          <w:rFonts w:eastAsia="Times New Roman" w:cs="Helvetica"/>
          <w:sz w:val="24"/>
          <w:szCs w:val="24"/>
        </w:rPr>
      </w:pPr>
      <w:r w:rsidRPr="00925541">
        <w:rPr>
          <w:rFonts w:eastAsia="Times New Roman" w:cs="Helvetica"/>
          <w:sz w:val="24"/>
          <w:szCs w:val="24"/>
        </w:rPr>
        <w:t xml:space="preserve">Roni Cohen is </w:t>
      </w:r>
      <w:proofErr w:type="gramStart"/>
      <w:r w:rsidRPr="00925541">
        <w:rPr>
          <w:rFonts w:eastAsia="Times New Roman" w:cs="Helvetica"/>
          <w:sz w:val="24"/>
          <w:szCs w:val="24"/>
        </w:rPr>
        <w:t>a</w:t>
      </w:r>
      <w:proofErr w:type="gramEnd"/>
      <w:r w:rsidRPr="00925541">
        <w:rPr>
          <w:rFonts w:eastAsia="Times New Roman" w:cs="Helvetica"/>
          <w:sz w:val="24"/>
          <w:szCs w:val="24"/>
        </w:rPr>
        <w:t xml:space="preserve"> </w:t>
      </w:r>
      <w:proofErr w:type="spellStart"/>
      <w:r w:rsidRPr="00925541">
        <w:rPr>
          <w:rFonts w:eastAsia="Times New Roman" w:cs="Helvetica"/>
          <w:sz w:val="24"/>
          <w:szCs w:val="24"/>
        </w:rPr>
        <w:t>M.Sc</w:t>
      </w:r>
      <w:proofErr w:type="spellEnd"/>
      <w:r w:rsidRPr="00925541">
        <w:rPr>
          <w:rFonts w:eastAsia="Times New Roman" w:cs="Helvetica"/>
          <w:sz w:val="24"/>
          <w:szCs w:val="24"/>
        </w:rPr>
        <w:t xml:space="preserve"> student in the Synthetic Biology laboratory of Prof. Roee Amit at the Faculty of Biotechnology and Food Engineering at the Technion. Her research is focused on the relationship between RNA structure, sequence and functionality. During her undergraduate studies at the Technion Roni was a part of the Technion </w:t>
      </w:r>
      <w:proofErr w:type="spellStart"/>
      <w:r w:rsidRPr="00925541">
        <w:rPr>
          <w:rFonts w:eastAsia="Times New Roman" w:cs="Helvetica"/>
          <w:sz w:val="24"/>
          <w:szCs w:val="24"/>
        </w:rPr>
        <w:t>iGEM</w:t>
      </w:r>
      <w:proofErr w:type="spellEnd"/>
      <w:r w:rsidRPr="00925541">
        <w:rPr>
          <w:rFonts w:eastAsia="Times New Roman" w:cs="Helvetica"/>
          <w:sz w:val="24"/>
          <w:szCs w:val="24"/>
        </w:rPr>
        <w:t xml:space="preserve"> team 2015 and later on mentored the Technion </w:t>
      </w:r>
      <w:proofErr w:type="spellStart"/>
      <w:r w:rsidRPr="00925541">
        <w:rPr>
          <w:rFonts w:eastAsia="Times New Roman" w:cs="Helvetica"/>
          <w:sz w:val="24"/>
          <w:szCs w:val="24"/>
        </w:rPr>
        <w:t>iGEM</w:t>
      </w:r>
      <w:proofErr w:type="spellEnd"/>
      <w:r w:rsidRPr="00925541">
        <w:rPr>
          <w:rFonts w:eastAsia="Times New Roman" w:cs="Helvetica"/>
          <w:sz w:val="24"/>
          <w:szCs w:val="24"/>
        </w:rPr>
        <w:t xml:space="preserve"> team 2017.</w:t>
      </w:r>
    </w:p>
    <w:p w:rsidR="00925541" w:rsidRPr="00925541" w:rsidRDefault="00925541" w:rsidP="00925541">
      <w:pPr>
        <w:shd w:val="clear" w:color="auto" w:fill="FFFFFF"/>
        <w:bidi w:val="0"/>
        <w:spacing w:after="0" w:line="240" w:lineRule="auto"/>
        <w:textAlignment w:val="baseline"/>
        <w:rPr>
          <w:rFonts w:eastAsia="Times New Roman" w:cs="Helvetica"/>
          <w:sz w:val="24"/>
          <w:szCs w:val="24"/>
        </w:rPr>
      </w:pPr>
    </w:p>
    <w:p w:rsidR="00925541" w:rsidRPr="00925541" w:rsidRDefault="00925541" w:rsidP="00925541">
      <w:pPr>
        <w:shd w:val="clear" w:color="auto" w:fill="FFFFFF"/>
        <w:bidi w:val="0"/>
        <w:spacing w:after="0" w:line="240" w:lineRule="auto"/>
        <w:textAlignment w:val="baseline"/>
        <w:rPr>
          <w:rFonts w:eastAsia="Times New Roman" w:cs="Helvetica"/>
          <w:sz w:val="24"/>
          <w:szCs w:val="24"/>
        </w:rPr>
      </w:pPr>
      <w:proofErr w:type="spellStart"/>
      <w:r w:rsidRPr="00925541">
        <w:rPr>
          <w:rFonts w:eastAsia="Times New Roman" w:cs="Helvetica"/>
          <w:sz w:val="24"/>
          <w:szCs w:val="24"/>
        </w:rPr>
        <w:t>Orna</w:t>
      </w:r>
      <w:proofErr w:type="spellEnd"/>
      <w:r w:rsidRPr="00925541">
        <w:rPr>
          <w:rFonts w:eastAsia="Times New Roman" w:cs="Helvetica"/>
          <w:sz w:val="24"/>
          <w:szCs w:val="24"/>
        </w:rPr>
        <w:t xml:space="preserve"> </w:t>
      </w:r>
      <w:proofErr w:type="spellStart"/>
      <w:r w:rsidRPr="00925541">
        <w:rPr>
          <w:rFonts w:eastAsia="Times New Roman" w:cs="Helvetica"/>
          <w:sz w:val="24"/>
          <w:szCs w:val="24"/>
        </w:rPr>
        <w:t>Atar</w:t>
      </w:r>
      <w:proofErr w:type="spellEnd"/>
      <w:r w:rsidRPr="00925541">
        <w:rPr>
          <w:rFonts w:eastAsia="Times New Roman" w:cs="Helvetica"/>
          <w:sz w:val="24"/>
          <w:szCs w:val="24"/>
        </w:rPr>
        <w:t>:</w:t>
      </w:r>
    </w:p>
    <w:p w:rsidR="00925541" w:rsidRPr="00925541" w:rsidRDefault="00925541" w:rsidP="00925541">
      <w:pPr>
        <w:shd w:val="clear" w:color="auto" w:fill="FFFFFF"/>
        <w:bidi w:val="0"/>
        <w:spacing w:line="235" w:lineRule="atLeast"/>
        <w:jc w:val="both"/>
        <w:rPr>
          <w:rFonts w:eastAsia="Times New Roman" w:cs="Times New Roman"/>
          <w:sz w:val="24"/>
          <w:szCs w:val="24"/>
        </w:rPr>
      </w:pPr>
      <w:proofErr w:type="spellStart"/>
      <w:r w:rsidRPr="00925541">
        <w:rPr>
          <w:rFonts w:eastAsia="Times New Roman" w:cs="Times New Roman"/>
          <w:sz w:val="24"/>
          <w:szCs w:val="24"/>
        </w:rPr>
        <w:t>Orna</w:t>
      </w:r>
      <w:proofErr w:type="spellEnd"/>
      <w:r w:rsidRPr="00925541">
        <w:rPr>
          <w:rFonts w:eastAsia="Times New Roman" w:cs="Times New Roman"/>
          <w:sz w:val="24"/>
          <w:szCs w:val="24"/>
        </w:rPr>
        <w:t xml:space="preserve"> received her Bachelor’s degree in Biology at Tel Aviv University and her Master’s degree in Biotechnology at the Technion. Her graduate study was completed in genetics in Tel Aviv University. As the lab manager for the Synthetic Biology laboratory of Prof. Roee Amit at the Technion, </w:t>
      </w:r>
      <w:proofErr w:type="spellStart"/>
      <w:r w:rsidRPr="00925541">
        <w:rPr>
          <w:rFonts w:eastAsia="Times New Roman" w:cs="Times New Roman"/>
          <w:sz w:val="24"/>
          <w:szCs w:val="24"/>
        </w:rPr>
        <w:t>Orna</w:t>
      </w:r>
      <w:proofErr w:type="spellEnd"/>
      <w:r w:rsidRPr="00925541">
        <w:rPr>
          <w:rFonts w:eastAsia="Times New Roman" w:cs="Times New Roman"/>
          <w:sz w:val="24"/>
          <w:szCs w:val="24"/>
        </w:rPr>
        <w:t xml:space="preserve"> helps everyone in the lab carry out their research from design to execution</w:t>
      </w:r>
      <w:r w:rsidRPr="00925541">
        <w:rPr>
          <w:rFonts w:eastAsia="Times New Roman" w:cs="Times New Roman"/>
          <w:sz w:val="24"/>
          <w:szCs w:val="24"/>
          <w:rtl/>
        </w:rPr>
        <w:t>.</w:t>
      </w:r>
    </w:p>
    <w:p w:rsidR="00925541" w:rsidRPr="00925541" w:rsidRDefault="00925541" w:rsidP="00925541">
      <w:pPr>
        <w:shd w:val="clear" w:color="auto" w:fill="FFFFFF"/>
        <w:bidi w:val="0"/>
        <w:spacing w:after="0" w:line="240" w:lineRule="auto"/>
        <w:textAlignment w:val="baseline"/>
        <w:rPr>
          <w:rFonts w:eastAsia="Times New Roman" w:cs="Helvetica"/>
          <w:sz w:val="24"/>
          <w:szCs w:val="24"/>
        </w:rPr>
      </w:pPr>
    </w:p>
    <w:p w:rsidR="00925541" w:rsidRPr="00925541" w:rsidRDefault="00925541" w:rsidP="00925541">
      <w:pPr>
        <w:shd w:val="clear" w:color="auto" w:fill="FFFFFF"/>
        <w:bidi w:val="0"/>
        <w:spacing w:after="0" w:line="240" w:lineRule="auto"/>
        <w:textAlignment w:val="baseline"/>
        <w:rPr>
          <w:rFonts w:eastAsia="Times New Roman" w:cs="Helvetica"/>
          <w:sz w:val="24"/>
          <w:szCs w:val="24"/>
        </w:rPr>
      </w:pPr>
      <w:r w:rsidRPr="00925541">
        <w:rPr>
          <w:rFonts w:eastAsia="Times New Roman" w:cs="Helvetica"/>
          <w:sz w:val="24"/>
          <w:szCs w:val="24"/>
        </w:rPr>
        <w:t>Sarah Goldberg:</w:t>
      </w:r>
    </w:p>
    <w:p w:rsidR="00925541" w:rsidRPr="00925541" w:rsidRDefault="00925541" w:rsidP="00925541">
      <w:pPr>
        <w:shd w:val="clear" w:color="auto" w:fill="FFFFFF"/>
        <w:bidi w:val="0"/>
        <w:spacing w:after="0" w:line="240" w:lineRule="auto"/>
        <w:rPr>
          <w:rFonts w:eastAsia="Times New Roman" w:cs="Arial"/>
          <w:sz w:val="24"/>
          <w:szCs w:val="24"/>
        </w:rPr>
      </w:pPr>
      <w:r w:rsidRPr="00925541">
        <w:rPr>
          <w:rFonts w:eastAsia="Times New Roman" w:cs="Arial"/>
          <w:sz w:val="24"/>
          <w:szCs w:val="24"/>
        </w:rPr>
        <w:t>Sarah Goldberg is a research scientist currently working on topics at the interface of molecular biology, bioengineering, and microscopy.  </w:t>
      </w:r>
      <w:r w:rsidRPr="00925541">
        <w:rPr>
          <w:rFonts w:eastAsia="Times New Roman" w:cs="Helvetica"/>
          <w:sz w:val="24"/>
          <w:szCs w:val="24"/>
        </w:rPr>
        <w:t xml:space="preserve">Her training includes a M.Sc. and Ph.D., both in experimental physics, at the Weizmann Institute, and a postdoc at Duke University, NC with Thom </w:t>
      </w:r>
      <w:proofErr w:type="spellStart"/>
      <w:r w:rsidRPr="00925541">
        <w:rPr>
          <w:rFonts w:eastAsia="Times New Roman" w:cs="Helvetica"/>
          <w:sz w:val="24"/>
          <w:szCs w:val="24"/>
        </w:rPr>
        <w:t>LaBean</w:t>
      </w:r>
      <w:proofErr w:type="spellEnd"/>
      <w:r w:rsidRPr="00925541">
        <w:rPr>
          <w:rFonts w:eastAsia="Times New Roman" w:cs="Helvetica"/>
          <w:sz w:val="24"/>
          <w:szCs w:val="24"/>
        </w:rPr>
        <w:t xml:space="preserve"> and </w:t>
      </w:r>
      <w:proofErr w:type="spellStart"/>
      <w:r w:rsidRPr="00925541">
        <w:rPr>
          <w:rFonts w:eastAsia="Times New Roman" w:cs="Helvetica"/>
          <w:sz w:val="24"/>
          <w:szCs w:val="24"/>
        </w:rPr>
        <w:t>Gleb</w:t>
      </w:r>
      <w:proofErr w:type="spellEnd"/>
      <w:r w:rsidRPr="00925541">
        <w:rPr>
          <w:rFonts w:eastAsia="Times New Roman" w:cs="Helvetica"/>
          <w:sz w:val="24"/>
          <w:szCs w:val="24"/>
        </w:rPr>
        <w:t xml:space="preserve"> Finkelstein, where she worked on </w:t>
      </w:r>
      <w:proofErr w:type="spellStart"/>
      <w:r w:rsidRPr="00925541">
        <w:rPr>
          <w:rFonts w:eastAsia="Times New Roman" w:cs="Helvetica"/>
          <w:sz w:val="24"/>
          <w:szCs w:val="24"/>
        </w:rPr>
        <w:t>nanoassembly</w:t>
      </w:r>
      <w:proofErr w:type="spellEnd"/>
      <w:r w:rsidRPr="00925541">
        <w:rPr>
          <w:rFonts w:eastAsia="Times New Roman" w:cs="Helvetica"/>
          <w:sz w:val="24"/>
          <w:szCs w:val="24"/>
        </w:rPr>
        <w:t xml:space="preserve"> using DNA origami.  More recently, Sarah was a visiting scientist in Eric </w:t>
      </w:r>
      <w:proofErr w:type="spellStart"/>
      <w:r w:rsidRPr="00925541">
        <w:rPr>
          <w:rFonts w:eastAsia="Times New Roman" w:cs="Helvetica"/>
          <w:sz w:val="24"/>
          <w:szCs w:val="24"/>
        </w:rPr>
        <w:t>Klavins's</w:t>
      </w:r>
      <w:proofErr w:type="spellEnd"/>
      <w:r w:rsidRPr="00925541">
        <w:rPr>
          <w:rFonts w:eastAsia="Times New Roman" w:cs="Helvetica"/>
          <w:sz w:val="24"/>
          <w:szCs w:val="24"/>
        </w:rPr>
        <w:t xml:space="preserve"> lab at the University of Washington, Seattle where she implemented high-throughput protocols for the BIOFAB.</w:t>
      </w:r>
    </w:p>
    <w:p w:rsidR="00925541" w:rsidRPr="00925541" w:rsidRDefault="00925541" w:rsidP="00925541">
      <w:pPr>
        <w:shd w:val="clear" w:color="auto" w:fill="FFFFFF"/>
        <w:bidi w:val="0"/>
        <w:spacing w:after="0" w:line="240" w:lineRule="auto"/>
        <w:textAlignment w:val="baseline"/>
        <w:rPr>
          <w:rFonts w:eastAsia="Times New Roman" w:cs="Helvetica"/>
          <w:sz w:val="24"/>
          <w:szCs w:val="24"/>
        </w:rPr>
      </w:pPr>
    </w:p>
    <w:p w:rsidR="00925541" w:rsidRPr="00925541" w:rsidRDefault="00925541" w:rsidP="00925541">
      <w:pPr>
        <w:shd w:val="clear" w:color="auto" w:fill="FFFFFF"/>
        <w:bidi w:val="0"/>
        <w:spacing w:after="0" w:line="240" w:lineRule="auto"/>
        <w:textAlignment w:val="baseline"/>
        <w:rPr>
          <w:rFonts w:eastAsia="Times New Roman" w:cs="Helvetica"/>
          <w:sz w:val="24"/>
          <w:szCs w:val="24"/>
        </w:rPr>
      </w:pPr>
      <w:r w:rsidRPr="00925541">
        <w:rPr>
          <w:rFonts w:eastAsia="Times New Roman" w:cs="Helvetica"/>
          <w:sz w:val="24"/>
          <w:szCs w:val="24"/>
        </w:rPr>
        <w:t>Roee Amit:</w:t>
      </w:r>
    </w:p>
    <w:p w:rsidR="00925541" w:rsidRPr="00925541" w:rsidRDefault="00925541" w:rsidP="00925541">
      <w:pPr>
        <w:shd w:val="clear" w:color="auto" w:fill="FFFFFF"/>
        <w:bidi w:val="0"/>
        <w:spacing w:after="0" w:line="240" w:lineRule="auto"/>
        <w:textAlignment w:val="baseline"/>
        <w:rPr>
          <w:rFonts w:eastAsia="Times New Roman" w:cs="Helvetica"/>
          <w:sz w:val="24"/>
          <w:szCs w:val="24"/>
        </w:rPr>
      </w:pPr>
      <w:r w:rsidRPr="00925541">
        <w:rPr>
          <w:rFonts w:eastAsia="Times New Roman" w:cs="Helvetica"/>
          <w:sz w:val="24"/>
          <w:szCs w:val="24"/>
        </w:rPr>
        <w:t xml:space="preserve">Roee Amit is an assistant professor in the Department of Biotechnology and Food Engineering and also a member of the Russell </w:t>
      </w:r>
      <w:proofErr w:type="spellStart"/>
      <w:r w:rsidRPr="00925541">
        <w:rPr>
          <w:rFonts w:eastAsia="Times New Roman" w:cs="Helvetica"/>
          <w:sz w:val="24"/>
          <w:szCs w:val="24"/>
        </w:rPr>
        <w:t>Berrie</w:t>
      </w:r>
      <w:proofErr w:type="spellEnd"/>
      <w:r w:rsidRPr="00925541">
        <w:rPr>
          <w:rFonts w:eastAsia="Times New Roman" w:cs="Helvetica"/>
          <w:sz w:val="24"/>
          <w:szCs w:val="24"/>
        </w:rPr>
        <w:t xml:space="preserve"> Nanotechnology Institute. For the past three years he has been the coordinator of the MRG-grammar consortium whose goal is to find regulatory rules by designing and studying large-scale synthetic enhancer libraries. Roee Amit’s research focuses on using synthetic oligo libraries to study both transcriptional and post-transcriptional regulation, as well as for the development of molecular tools for single molecule in single cell studies</w:t>
      </w:r>
      <w:r w:rsidRPr="00925541">
        <w:rPr>
          <w:rFonts w:eastAsia="Times New Roman" w:cs="Helvetica"/>
          <w:sz w:val="24"/>
          <w:szCs w:val="24"/>
          <w:rtl/>
        </w:rPr>
        <w:t xml:space="preserve">. </w:t>
      </w:r>
    </w:p>
    <w:p w:rsidR="00925541" w:rsidRPr="00925541" w:rsidRDefault="00925541" w:rsidP="00925541">
      <w:pPr>
        <w:shd w:val="clear" w:color="auto" w:fill="FFFFFF"/>
        <w:bidi w:val="0"/>
        <w:spacing w:after="0" w:line="240" w:lineRule="auto"/>
        <w:textAlignment w:val="baseline"/>
        <w:rPr>
          <w:rFonts w:eastAsia="Times New Roman" w:cs="Helvetica"/>
          <w:sz w:val="24"/>
          <w:szCs w:val="24"/>
        </w:rPr>
      </w:pPr>
      <w:r w:rsidRPr="00925541">
        <w:rPr>
          <w:rFonts w:eastAsia="Times New Roman" w:cs="Helvetica"/>
          <w:sz w:val="24"/>
          <w:szCs w:val="24"/>
        </w:rPr>
        <w:t xml:space="preserve">Prior to joining the Technion in 2011, Roee Amit was a post-doctoral scholar under the supervision of Scott Fraser, Frances Arnold, and Rob Phillips. Roee Amit received </w:t>
      </w:r>
      <w:r w:rsidRPr="00925541">
        <w:rPr>
          <w:rFonts w:eastAsia="Times New Roman" w:cs="Helvetica"/>
          <w:sz w:val="24"/>
          <w:szCs w:val="24"/>
        </w:rPr>
        <w:lastRenderedPageBreak/>
        <w:t xml:space="preserve">his B.Sc. from Cornell University in Applied and Engineering Physics, and his </w:t>
      </w:r>
      <w:proofErr w:type="spellStart"/>
      <w:r w:rsidRPr="00925541">
        <w:rPr>
          <w:rFonts w:eastAsia="Times New Roman" w:cs="Helvetica"/>
          <w:sz w:val="24"/>
          <w:szCs w:val="24"/>
        </w:rPr>
        <w:t>Ph.D</w:t>
      </w:r>
      <w:proofErr w:type="spellEnd"/>
      <w:r w:rsidRPr="00925541">
        <w:rPr>
          <w:rFonts w:eastAsia="Times New Roman" w:cs="Helvetica"/>
          <w:sz w:val="24"/>
          <w:szCs w:val="24"/>
        </w:rPr>
        <w:t xml:space="preserve"> from the Weizmann Institute of Science in 2005 in single molecule biophysics</w:t>
      </w:r>
      <w:r w:rsidRPr="00925541">
        <w:rPr>
          <w:rFonts w:eastAsia="Times New Roman" w:cs="Helvetica"/>
          <w:sz w:val="24"/>
          <w:szCs w:val="24"/>
          <w:rtl/>
        </w:rPr>
        <w:t>.</w:t>
      </w:r>
    </w:p>
    <w:p w:rsidR="00925541" w:rsidRPr="00925541" w:rsidRDefault="00925541" w:rsidP="00925541">
      <w:pPr>
        <w:shd w:val="clear" w:color="auto" w:fill="FFFFFF"/>
        <w:bidi w:val="0"/>
        <w:spacing w:after="0" w:line="240" w:lineRule="auto"/>
        <w:textAlignment w:val="baseline"/>
        <w:rPr>
          <w:rFonts w:eastAsia="Times New Roman" w:cs="Helvetica"/>
          <w:sz w:val="24"/>
          <w:szCs w:val="24"/>
        </w:rPr>
      </w:pPr>
    </w:p>
    <w:p w:rsidR="00FB5081" w:rsidRPr="00925541" w:rsidRDefault="00FB5081" w:rsidP="00FB5081">
      <w:pPr>
        <w:bidi w:val="0"/>
        <w:rPr>
          <w:sz w:val="24"/>
          <w:szCs w:val="24"/>
        </w:rPr>
      </w:pPr>
    </w:p>
    <w:sectPr w:rsidR="00FB5081" w:rsidRPr="00925541" w:rsidSect="0040320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081"/>
    <w:rsid w:val="00113543"/>
    <w:rsid w:val="00394E98"/>
    <w:rsid w:val="00403207"/>
    <w:rsid w:val="004F0808"/>
    <w:rsid w:val="00920D2E"/>
    <w:rsid w:val="00925541"/>
    <w:rsid w:val="00973C0C"/>
    <w:rsid w:val="00FB50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8E897-8C20-436B-AC34-29CACBFF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115974">
      <w:bodyDiv w:val="1"/>
      <w:marLeft w:val="0"/>
      <w:marRight w:val="0"/>
      <w:marTop w:val="0"/>
      <w:marBottom w:val="0"/>
      <w:divBdr>
        <w:top w:val="none" w:sz="0" w:space="0" w:color="auto"/>
        <w:left w:val="none" w:sz="0" w:space="0" w:color="auto"/>
        <w:bottom w:val="none" w:sz="0" w:space="0" w:color="auto"/>
        <w:right w:val="none" w:sz="0" w:space="0" w:color="auto"/>
      </w:divBdr>
      <w:divsChild>
        <w:div w:id="1062019086">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 Katz</dc:creator>
  <cp:keywords/>
  <dc:description/>
  <cp:lastModifiedBy>Noa Katz</cp:lastModifiedBy>
  <cp:revision>2</cp:revision>
  <dcterms:created xsi:type="dcterms:W3CDTF">2018-12-25T08:46:00Z</dcterms:created>
  <dcterms:modified xsi:type="dcterms:W3CDTF">2018-12-25T08:46:00Z</dcterms:modified>
</cp:coreProperties>
</file>