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2B79" w:rsidRDefault="00335D58" w:rsidP="00335D58">
      <w:pPr>
        <w:rPr>
          <w:rFonts w:eastAsia="Times New Roman"/>
        </w:rPr>
      </w:pPr>
      <w:r>
        <w:rPr>
          <w:rFonts w:eastAsia="Times New Roman"/>
          <w:b/>
          <w:bCs/>
          <w:color w:val="FF0000"/>
          <w:u w:val="single"/>
        </w:rPr>
        <w:t>Editorial Comments</w:t>
      </w:r>
      <w:r w:rsidR="000C75D4">
        <w:rPr>
          <w:rFonts w:eastAsia="Times New Roman"/>
          <w:b/>
          <w:bCs/>
          <w:color w:val="FF0000"/>
          <w:u w:val="single"/>
        </w:rPr>
        <w:t xml:space="preserve">: </w:t>
      </w:r>
      <w:r w:rsidR="008A2B79">
        <w:rPr>
          <w:rFonts w:eastAsia="Times New Roman"/>
        </w:rPr>
        <w:br/>
      </w:r>
      <w:r>
        <w:rPr>
          <w:rFonts w:eastAsia="Times New Roman"/>
        </w:rPr>
        <w:br/>
        <w:t xml:space="preserve">• </w:t>
      </w:r>
      <w:r>
        <w:rPr>
          <w:rFonts w:eastAsia="Times New Roman"/>
          <w:b/>
          <w:bCs/>
          <w:color w:val="FF0000"/>
        </w:rPr>
        <w:t>Protocol Detail:</w:t>
      </w:r>
      <w:r>
        <w:rPr>
          <w:rFonts w:eastAsia="Times New Roman"/>
        </w:rPr>
        <w:t xml:space="preserve"> Please note that your protocol will be used to generate the script for the video, and must contain everything that you would like shown in the video. </w:t>
      </w:r>
      <w:r>
        <w:rPr>
          <w:rFonts w:eastAsia="Times New Roman"/>
          <w:b/>
          <w:bCs/>
        </w:rPr>
        <w:t xml:space="preserve">Please add more specific details (e.g. button clicks for software actions, numerical values for settings, etc) to your protocol steps. </w:t>
      </w:r>
      <w:r>
        <w:rPr>
          <w:rFonts w:eastAsia="Times New Roman"/>
        </w:rPr>
        <w:t>There should be enough detail in each step to supplement the actions seen in the video so that viewers can easily replicate the protocol.</w:t>
      </w:r>
      <w:r>
        <w:rPr>
          <w:rFonts w:eastAsia="Times New Roman"/>
        </w:rPr>
        <w:br/>
        <w:t>1) 4.1.1: mention puller settings.</w:t>
      </w:r>
    </w:p>
    <w:p w:rsidR="008A2B79" w:rsidRDefault="008A2B79" w:rsidP="00335D58">
      <w:pPr>
        <w:rPr>
          <w:rFonts w:eastAsia="Times New Roman"/>
        </w:rPr>
      </w:pPr>
    </w:p>
    <w:p w:rsidR="000C75D4" w:rsidRDefault="008A2B79" w:rsidP="008A2B79">
      <w:pPr>
        <w:spacing w:after="240"/>
        <w:rPr>
          <w:rFonts w:eastAsia="Times New Roman"/>
          <w:bCs/>
          <w:color w:val="0000FF"/>
        </w:rPr>
      </w:pPr>
      <w:r>
        <w:rPr>
          <w:rFonts w:eastAsia="Times New Roman"/>
          <w:b/>
          <w:bCs/>
          <w:color w:val="0000FF"/>
          <w:u w:val="single"/>
        </w:rPr>
        <w:t>Response:</w:t>
      </w:r>
      <w:r w:rsidRPr="00135EA5">
        <w:rPr>
          <w:rFonts w:eastAsia="Times New Roman"/>
          <w:b/>
          <w:bCs/>
          <w:color w:val="0000FF"/>
        </w:rPr>
        <w:t xml:space="preserve"> </w:t>
      </w:r>
      <w:r w:rsidRPr="008A2B79">
        <w:rPr>
          <w:rFonts w:eastAsia="Times New Roman"/>
          <w:bCs/>
          <w:color w:val="0000FF"/>
        </w:rPr>
        <w:t xml:space="preserve">We have now added details </w:t>
      </w:r>
      <w:r>
        <w:rPr>
          <w:rFonts w:eastAsia="Times New Roman"/>
          <w:bCs/>
          <w:color w:val="0000FF"/>
        </w:rPr>
        <w:t>of puller settings to 4.1.1</w:t>
      </w:r>
    </w:p>
    <w:p w:rsidR="008A2B79" w:rsidRPr="000C75D4" w:rsidRDefault="00335D58" w:rsidP="008A2B79">
      <w:pPr>
        <w:spacing w:after="240"/>
        <w:rPr>
          <w:rFonts w:eastAsia="Times New Roman"/>
          <w:bCs/>
          <w:color w:val="0000FF"/>
        </w:rPr>
      </w:pPr>
      <w:r>
        <w:rPr>
          <w:rFonts w:eastAsia="Times New Roman"/>
        </w:rPr>
        <w:br/>
        <w:t xml:space="preserve">• </w:t>
      </w:r>
      <w:r>
        <w:rPr>
          <w:rFonts w:eastAsia="Times New Roman"/>
          <w:b/>
          <w:bCs/>
          <w:color w:val="FF0000"/>
        </w:rPr>
        <w:t>Discussion:</w:t>
      </w:r>
      <w:r>
        <w:rPr>
          <w:rFonts w:eastAsia="Times New Roman"/>
        </w:rPr>
        <w:t xml:space="preserve"> JoVE articles are focused on the methods and the protocol, thus the discussion should be similarly focused. Please ensure that the discussion covers the following in detail and in paragraph form (3-6 paragraphs): 1) modifications and troubleshooting, 2) limitations of the technique, 3) significance with respect to existing methods, 4) future applications and 5) critical steps within the protocol.</w:t>
      </w:r>
      <w:r>
        <w:rPr>
          <w:rFonts w:eastAsia="Times New Roman"/>
        </w:rPr>
        <w:br/>
      </w:r>
    </w:p>
    <w:p w:rsidR="008A2B79" w:rsidRDefault="008A2B79" w:rsidP="008A2B79">
      <w:pPr>
        <w:spacing w:after="240"/>
        <w:rPr>
          <w:rFonts w:eastAsia="Times New Roman"/>
        </w:rPr>
      </w:pPr>
      <w:r>
        <w:rPr>
          <w:rFonts w:eastAsia="Times New Roman"/>
          <w:b/>
          <w:bCs/>
          <w:color w:val="0000FF"/>
          <w:u w:val="single"/>
        </w:rPr>
        <w:t>Response:</w:t>
      </w:r>
      <w:r w:rsidRPr="00135EA5">
        <w:rPr>
          <w:rFonts w:eastAsia="Times New Roman"/>
          <w:b/>
          <w:bCs/>
          <w:color w:val="0000FF"/>
        </w:rPr>
        <w:t xml:space="preserve"> </w:t>
      </w:r>
      <w:r w:rsidR="000C75D4">
        <w:rPr>
          <w:rFonts w:eastAsia="Times New Roman"/>
          <w:bCs/>
          <w:color w:val="0000FF"/>
        </w:rPr>
        <w:t xml:space="preserve">We have structured the discussion to include all the above mentioned points. </w:t>
      </w:r>
    </w:p>
    <w:p w:rsidR="008A2B79" w:rsidRDefault="00335D58" w:rsidP="008A2B79">
      <w:pPr>
        <w:spacing w:after="240"/>
        <w:rPr>
          <w:rFonts w:eastAsia="Times New Roman"/>
        </w:rPr>
      </w:pPr>
      <w:r>
        <w:rPr>
          <w:rFonts w:eastAsia="Times New Roman"/>
        </w:rPr>
        <w:br/>
        <w:t xml:space="preserve">• </w:t>
      </w:r>
      <w:r>
        <w:rPr>
          <w:rFonts w:eastAsia="Times New Roman"/>
          <w:b/>
          <w:bCs/>
          <w:color w:val="FF0000"/>
        </w:rPr>
        <w:t>Figures</w:t>
      </w:r>
      <w:proofErr w:type="gramStart"/>
      <w:r>
        <w:rPr>
          <w:rFonts w:eastAsia="Times New Roman"/>
          <w:b/>
          <w:bCs/>
          <w:color w:val="FF0000"/>
        </w:rPr>
        <w:t>:</w:t>
      </w:r>
      <w:proofErr w:type="gramEnd"/>
      <w:r>
        <w:rPr>
          <w:rFonts w:eastAsia="Times New Roman"/>
        </w:rPr>
        <w:br/>
        <w:t>1) Fig 1B, 3A, 3B: Add scale bars,</w:t>
      </w:r>
    </w:p>
    <w:p w:rsidR="000C75D4" w:rsidRDefault="008A2B79" w:rsidP="008A2B79">
      <w:pPr>
        <w:spacing w:after="240"/>
        <w:rPr>
          <w:rFonts w:eastAsia="Times New Roman"/>
          <w:bCs/>
          <w:color w:val="0000FF"/>
        </w:rPr>
      </w:pPr>
      <w:r>
        <w:rPr>
          <w:rFonts w:eastAsia="Times New Roman"/>
          <w:b/>
          <w:bCs/>
          <w:color w:val="0000FF"/>
          <w:u w:val="single"/>
        </w:rPr>
        <w:t>Response:</w:t>
      </w:r>
      <w:r w:rsidRPr="00135EA5">
        <w:rPr>
          <w:rFonts w:eastAsia="Times New Roman"/>
          <w:b/>
          <w:bCs/>
          <w:color w:val="0000FF"/>
        </w:rPr>
        <w:t xml:space="preserve"> </w:t>
      </w:r>
      <w:r w:rsidR="000C75D4">
        <w:rPr>
          <w:rFonts w:eastAsia="Times New Roman"/>
          <w:bCs/>
          <w:color w:val="0000FF"/>
        </w:rPr>
        <w:t xml:space="preserve"> We have added scale bars to all figures now. </w:t>
      </w:r>
    </w:p>
    <w:p w:rsidR="008A2B79" w:rsidRDefault="00335D58" w:rsidP="000C75D4">
      <w:pPr>
        <w:spacing w:after="240"/>
        <w:rPr>
          <w:rFonts w:eastAsia="Times New Roman"/>
        </w:rPr>
      </w:pPr>
      <w:r>
        <w:rPr>
          <w:rFonts w:eastAsia="Times New Roman"/>
        </w:rPr>
        <w:br/>
        <w:t xml:space="preserve">• </w:t>
      </w:r>
      <w:r>
        <w:rPr>
          <w:rFonts w:eastAsia="Times New Roman"/>
          <w:b/>
          <w:bCs/>
          <w:color w:val="FF0000"/>
        </w:rPr>
        <w:t>Commercial Language: </w:t>
      </w:r>
      <w:r>
        <w:rPr>
          <w:rFonts w:eastAsia="Times New Roman"/>
        </w:rPr>
        <w:t>JoVE is unable to publish manuscripts containing commercial sounding language, including trademark or registered trademark symbols (TM/R) and the mention of company brand names before an instrument or reagent. Examples of commercial sounding language in your manuscript are Eppendorf, falcon, Matrigel, WPI, Crypto-Grab, Crypt-a-Glo.1) Please use MS Word’s find function (</w:t>
      </w:r>
      <w:proofErr w:type="spellStart"/>
      <w:r>
        <w:rPr>
          <w:rFonts w:eastAsia="Times New Roman"/>
        </w:rPr>
        <w:t>Ctrl+F</w:t>
      </w:r>
      <w:proofErr w:type="spellEnd"/>
      <w:r>
        <w:rPr>
          <w:rFonts w:eastAsia="Times New Roman"/>
        </w:rPr>
        <w:t>), to locate and replace all commercial sounding language in your manuscript with generic names that are not company-specific. All commercial products should be sufficiently referenced in the table of materials/reagents. You may use the generic term followed by “(see table of materials)” to draw the readers’ attention to specific commercial names.</w:t>
      </w:r>
    </w:p>
    <w:p w:rsidR="000C75D4" w:rsidRDefault="008A2B79" w:rsidP="00335D58">
      <w:pPr>
        <w:spacing w:after="240"/>
        <w:rPr>
          <w:rFonts w:eastAsia="Times New Roman"/>
          <w:bCs/>
          <w:color w:val="0000FF"/>
        </w:rPr>
      </w:pPr>
      <w:r>
        <w:rPr>
          <w:rFonts w:eastAsia="Times New Roman"/>
          <w:b/>
          <w:bCs/>
          <w:color w:val="0000FF"/>
          <w:u w:val="single"/>
        </w:rPr>
        <w:t>Response:</w:t>
      </w:r>
      <w:r w:rsidRPr="00135EA5">
        <w:rPr>
          <w:rFonts w:eastAsia="Times New Roman"/>
          <w:b/>
          <w:bCs/>
          <w:color w:val="0000FF"/>
        </w:rPr>
        <w:t xml:space="preserve"> </w:t>
      </w:r>
      <w:r w:rsidR="000C75D4">
        <w:rPr>
          <w:rFonts w:eastAsia="Times New Roman"/>
          <w:bCs/>
          <w:color w:val="0000FF"/>
        </w:rPr>
        <w:t xml:space="preserve">We have removed all commercial words and replaced them with more generic terms. </w:t>
      </w:r>
    </w:p>
    <w:p w:rsidR="00335D58" w:rsidRPr="000C75D4" w:rsidRDefault="00335D58" w:rsidP="00135EA5">
      <w:pPr>
        <w:spacing w:after="240"/>
        <w:rPr>
          <w:rFonts w:eastAsia="Times New Roman"/>
        </w:rPr>
      </w:pPr>
      <w:r>
        <w:rPr>
          <w:rFonts w:eastAsia="Times New Roman"/>
        </w:rPr>
        <w:br/>
        <w:t xml:space="preserve">• </w:t>
      </w:r>
      <w:r>
        <w:rPr>
          <w:rFonts w:eastAsia="Times New Roman"/>
          <w:b/>
          <w:bCs/>
          <w:color w:val="FF0000"/>
        </w:rPr>
        <w:t>Table of Materials</w:t>
      </w:r>
      <w:proofErr w:type="gramStart"/>
      <w:r>
        <w:rPr>
          <w:rFonts w:eastAsia="Times New Roman"/>
          <w:b/>
          <w:bCs/>
          <w:color w:val="FF0000"/>
        </w:rPr>
        <w:t>:</w:t>
      </w:r>
      <w:proofErr w:type="gramEnd"/>
      <w:r>
        <w:rPr>
          <w:rFonts w:eastAsia="Times New Roman"/>
        </w:rPr>
        <w:br/>
        <w:t xml:space="preserve">1) Please revise the table of the essential supplies, reagents, and equipment. The table should include the name, company, and catalog number of all relevant materials/software in separate columns in an </w:t>
      </w:r>
      <w:proofErr w:type="spellStart"/>
      <w:r>
        <w:rPr>
          <w:rFonts w:eastAsia="Times New Roman"/>
        </w:rPr>
        <w:t>xls</w:t>
      </w:r>
      <w:proofErr w:type="spellEnd"/>
      <w:r>
        <w:rPr>
          <w:rFonts w:eastAsia="Times New Roman"/>
        </w:rPr>
        <w:t>/</w:t>
      </w:r>
      <w:proofErr w:type="spellStart"/>
      <w:r>
        <w:rPr>
          <w:rFonts w:eastAsia="Times New Roman"/>
        </w:rPr>
        <w:t>xlsx</w:t>
      </w:r>
      <w:proofErr w:type="spellEnd"/>
      <w:r>
        <w:rPr>
          <w:rFonts w:eastAsia="Times New Roman"/>
        </w:rPr>
        <w:t xml:space="preserve"> file. Please include items such as antibodies </w:t>
      </w:r>
      <w:proofErr w:type="gramStart"/>
      <w:r>
        <w:rPr>
          <w:rFonts w:eastAsia="Times New Roman"/>
        </w:rPr>
        <w:t>( with</w:t>
      </w:r>
      <w:proofErr w:type="gramEnd"/>
      <w:r>
        <w:rPr>
          <w:rFonts w:eastAsia="Times New Roman"/>
        </w:rPr>
        <w:t xml:space="preserve"> RRIDs and concentrations), magnetic beads</w:t>
      </w:r>
      <w:r>
        <w:rPr>
          <w:rFonts w:eastAsia="Times New Roman"/>
        </w:rPr>
        <w:br/>
        <w:t>2) Please use the attached template and order items in alphabetical order in the “Name” column.</w:t>
      </w:r>
    </w:p>
    <w:p w:rsidR="008A2B79" w:rsidRPr="008A2B79" w:rsidRDefault="008A2B79" w:rsidP="008A2B79">
      <w:pPr>
        <w:spacing w:after="240"/>
        <w:rPr>
          <w:rFonts w:eastAsia="Times New Roman"/>
        </w:rPr>
      </w:pPr>
      <w:r>
        <w:rPr>
          <w:rFonts w:eastAsia="Times New Roman"/>
          <w:b/>
          <w:bCs/>
          <w:color w:val="0000FF"/>
          <w:u w:val="single"/>
        </w:rPr>
        <w:t>Response:</w:t>
      </w:r>
      <w:r w:rsidRPr="00135EA5">
        <w:rPr>
          <w:rFonts w:eastAsia="Times New Roman"/>
          <w:b/>
          <w:bCs/>
          <w:color w:val="0000FF"/>
        </w:rPr>
        <w:t xml:space="preserve"> </w:t>
      </w:r>
      <w:r w:rsidR="000C75D4">
        <w:rPr>
          <w:rFonts w:eastAsia="Times New Roman"/>
          <w:bCs/>
          <w:color w:val="0000FF"/>
        </w:rPr>
        <w:t xml:space="preserve">We have ordered all entries alphabetically and also added details about magnetic beads. </w:t>
      </w:r>
    </w:p>
    <w:p w:rsidR="00135EA5" w:rsidRDefault="000C75D4" w:rsidP="00135EA5">
      <w:pPr>
        <w:spacing w:after="240"/>
        <w:rPr>
          <w:rFonts w:eastAsia="Times New Roman"/>
        </w:rPr>
      </w:pPr>
      <w:r>
        <w:rPr>
          <w:rFonts w:eastAsia="Times New Roman"/>
          <w:b/>
          <w:bCs/>
          <w:color w:val="FF0000"/>
          <w:u w:val="single"/>
        </w:rPr>
        <w:lastRenderedPageBreak/>
        <w:t xml:space="preserve">Response to reviewers: </w:t>
      </w:r>
      <w:r w:rsidR="00135EA5">
        <w:rPr>
          <w:rFonts w:eastAsia="Times New Roman"/>
        </w:rPr>
        <w:br/>
      </w:r>
      <w:r w:rsidR="00135EA5">
        <w:rPr>
          <w:rFonts w:eastAsia="Times New Roman"/>
        </w:rPr>
        <w:br/>
      </w:r>
      <w:r w:rsidR="00135EA5">
        <w:rPr>
          <w:rFonts w:eastAsia="Times New Roman"/>
        </w:rPr>
        <w:br/>
      </w:r>
      <w:r w:rsidR="00135EA5">
        <w:rPr>
          <w:rStyle w:val="Strong"/>
          <w:rFonts w:eastAsia="Times New Roman"/>
        </w:rPr>
        <w:t>Reviewer #1</w:t>
      </w:r>
      <w:proofErr w:type="gramStart"/>
      <w:r w:rsidR="00135EA5">
        <w:rPr>
          <w:rStyle w:val="Strong"/>
          <w:rFonts w:eastAsia="Times New Roman"/>
        </w:rPr>
        <w:t>:</w:t>
      </w:r>
      <w:proofErr w:type="gramEnd"/>
      <w:r w:rsidR="00135EA5">
        <w:rPr>
          <w:rFonts w:eastAsia="Times New Roman"/>
        </w:rPr>
        <w:br/>
      </w:r>
      <w:r w:rsidR="00135EA5">
        <w:rPr>
          <w:rFonts w:eastAsia="Times New Roman"/>
        </w:rPr>
        <w:br/>
        <w:t>Manuscript Summary:</w:t>
      </w:r>
      <w:r w:rsidR="00135EA5">
        <w:rPr>
          <w:rFonts w:eastAsia="Times New Roman"/>
        </w:rPr>
        <w:br/>
        <w:t>The manuscript by Dutta et al represents essentially a follow-up of a previous study published by the same authors introducing for the first time an efficient system that enables the completion of the full biological cycle of Cryptosporidium parvum using tissue derived organoids. In the current study the authors provide essential experimental details that are fundamental for an efficient culture of Cryptosporidium in organoids. The procedure for maintaining the organoids in culture as well as for microinjecting them with the parasites are rate limiting steps that have a major effect on the yield of this method.</w:t>
      </w:r>
      <w:r w:rsidR="00135EA5">
        <w:rPr>
          <w:rFonts w:eastAsia="Times New Roman"/>
        </w:rPr>
        <w:br/>
      </w:r>
      <w:r w:rsidR="00135EA5">
        <w:rPr>
          <w:rFonts w:eastAsia="Times New Roman"/>
        </w:rPr>
        <w:br/>
        <w:t>Major Concerns</w:t>
      </w:r>
      <w:proofErr w:type="gramStart"/>
      <w:r w:rsidR="00135EA5">
        <w:rPr>
          <w:rFonts w:eastAsia="Times New Roman"/>
        </w:rPr>
        <w:t>:</w:t>
      </w:r>
      <w:proofErr w:type="gramEnd"/>
      <w:r w:rsidR="00135EA5">
        <w:rPr>
          <w:rFonts w:eastAsia="Times New Roman"/>
        </w:rPr>
        <w:br/>
        <w:t>The authors should provide additional experimental details to help the scientific community take full benefit of this method. For instance, the authors do not clearly indicate how many sporozoites are microinjected in which amount of organoids. The authors should discuss the difference, if any exists, between using oocyst as opposed to sporozoites for microinjection since they have tried both approaches.</w:t>
      </w:r>
    </w:p>
    <w:p w:rsidR="00135EA5" w:rsidRPr="008A2B79" w:rsidRDefault="00135EA5" w:rsidP="00135EA5">
      <w:pPr>
        <w:spacing w:after="240"/>
        <w:rPr>
          <w:rFonts w:eastAsia="Times New Roman"/>
        </w:rPr>
      </w:pPr>
      <w:r>
        <w:rPr>
          <w:rFonts w:eastAsia="Times New Roman"/>
          <w:b/>
          <w:bCs/>
          <w:color w:val="0000FF"/>
          <w:u w:val="single"/>
        </w:rPr>
        <w:t>Response:</w:t>
      </w:r>
      <w:r w:rsidRPr="00135EA5">
        <w:rPr>
          <w:rFonts w:eastAsia="Times New Roman"/>
          <w:b/>
          <w:bCs/>
          <w:color w:val="0000FF"/>
        </w:rPr>
        <w:t xml:space="preserve"> </w:t>
      </w:r>
      <w:r w:rsidRPr="008A2B79">
        <w:rPr>
          <w:rFonts w:eastAsia="Times New Roman"/>
          <w:bCs/>
          <w:color w:val="0000FF"/>
        </w:rPr>
        <w:t>We</w:t>
      </w:r>
      <w:r w:rsidRPr="008A2B79">
        <w:rPr>
          <w:rFonts w:eastAsia="Times New Roman"/>
          <w:b/>
          <w:bCs/>
          <w:color w:val="0000FF"/>
        </w:rPr>
        <w:t xml:space="preserve"> </w:t>
      </w:r>
      <w:r w:rsidRPr="008A2B79">
        <w:rPr>
          <w:rFonts w:eastAsia="Times New Roman"/>
          <w:bCs/>
          <w:color w:val="0000FF"/>
        </w:rPr>
        <w:t xml:space="preserve">thank the reviewer for the valuable advice. We have now added more details about the number and difference between oocyst and </w:t>
      </w:r>
      <w:proofErr w:type="spellStart"/>
      <w:r w:rsidRPr="008A2B79">
        <w:rPr>
          <w:rFonts w:eastAsia="Times New Roman"/>
          <w:bCs/>
          <w:color w:val="0000FF"/>
        </w:rPr>
        <w:t>sporozoite</w:t>
      </w:r>
      <w:proofErr w:type="spellEnd"/>
      <w:r w:rsidRPr="008A2B79">
        <w:rPr>
          <w:rFonts w:eastAsia="Times New Roman"/>
          <w:bCs/>
          <w:color w:val="0000FF"/>
        </w:rPr>
        <w:t xml:space="preserve"> injection (Line</w:t>
      </w:r>
      <w:r w:rsidR="009E0B0D">
        <w:rPr>
          <w:rFonts w:eastAsia="Times New Roman"/>
          <w:bCs/>
          <w:color w:val="0000FF"/>
        </w:rPr>
        <w:t>s 201-208</w:t>
      </w:r>
      <w:r w:rsidRPr="008A2B79">
        <w:rPr>
          <w:rFonts w:eastAsia="Times New Roman"/>
          <w:bCs/>
          <w:color w:val="0000FF"/>
        </w:rPr>
        <w:t xml:space="preserve">). </w:t>
      </w:r>
    </w:p>
    <w:p w:rsidR="00135EA5" w:rsidRDefault="00135EA5" w:rsidP="00135EA5">
      <w:pPr>
        <w:spacing w:after="240"/>
        <w:rPr>
          <w:rFonts w:eastAsia="Times New Roman"/>
        </w:rPr>
      </w:pPr>
      <w:r>
        <w:rPr>
          <w:rFonts w:eastAsia="Times New Roman"/>
        </w:rPr>
        <w:t>Minor Concerns</w:t>
      </w:r>
      <w:proofErr w:type="gramStart"/>
      <w:r>
        <w:rPr>
          <w:rFonts w:eastAsia="Times New Roman"/>
        </w:rPr>
        <w:t>:</w:t>
      </w:r>
      <w:proofErr w:type="gramEnd"/>
      <w:r>
        <w:rPr>
          <w:rFonts w:eastAsia="Times New Roman"/>
        </w:rPr>
        <w:br/>
        <w:t>The authors should be more careful with their statements and avoid making excessive conclusions. For instance, claiming that organoids reflect in vivo conditions is an unnecessary exaggeration. The organoids should be valued for what they are, better than cell culture, but they certainly do not reflect in vivo conditions.</w:t>
      </w:r>
    </w:p>
    <w:p w:rsidR="00C917A8" w:rsidRDefault="00135EA5" w:rsidP="00135EA5">
      <w:pPr>
        <w:spacing w:after="240"/>
        <w:rPr>
          <w:rFonts w:eastAsia="Times New Roman"/>
          <w:bCs/>
          <w:color w:val="0000FF"/>
        </w:rPr>
      </w:pPr>
      <w:r>
        <w:rPr>
          <w:rFonts w:eastAsia="Times New Roman"/>
          <w:b/>
          <w:bCs/>
          <w:color w:val="0000FF"/>
          <w:u w:val="single"/>
        </w:rPr>
        <w:t>Response:</w:t>
      </w:r>
      <w:r w:rsidRPr="00135EA5">
        <w:rPr>
          <w:rFonts w:eastAsia="Times New Roman"/>
          <w:b/>
          <w:bCs/>
          <w:color w:val="0000FF"/>
        </w:rPr>
        <w:t xml:space="preserve"> </w:t>
      </w:r>
      <w:r w:rsidRPr="008A2B79">
        <w:rPr>
          <w:rFonts w:eastAsia="Times New Roman"/>
          <w:bCs/>
          <w:color w:val="0000FF"/>
        </w:rPr>
        <w:t>We have modified the language of the manuscript and have tried to avoid exaggeration of clai</w:t>
      </w:r>
      <w:r w:rsidR="00C917A8">
        <w:rPr>
          <w:rFonts w:eastAsia="Times New Roman"/>
          <w:bCs/>
          <w:color w:val="0000FF"/>
        </w:rPr>
        <w:t>ms as suggested by the reviewer.</w:t>
      </w:r>
    </w:p>
    <w:p w:rsidR="00135EA5" w:rsidRDefault="00135EA5" w:rsidP="00135EA5">
      <w:pPr>
        <w:spacing w:after="240"/>
        <w:rPr>
          <w:rFonts w:eastAsia="Times New Roman"/>
        </w:rPr>
      </w:pPr>
      <w:r>
        <w:rPr>
          <w:rFonts w:eastAsia="Times New Roman"/>
        </w:rPr>
        <w:br/>
        <w:t xml:space="preserve">Overall, although the current work does not represent a major innovation compared to the previous work by the same authors it brings important technical details that are essential for vulgarizing the use of organoids in general and in the </w:t>
      </w:r>
      <w:proofErr w:type="spellStart"/>
      <w:r>
        <w:rPr>
          <w:rFonts w:eastAsia="Times New Roman"/>
        </w:rPr>
        <w:t>Crytosporidium</w:t>
      </w:r>
      <w:proofErr w:type="spellEnd"/>
      <w:r>
        <w:rPr>
          <w:rFonts w:eastAsia="Times New Roman"/>
        </w:rPr>
        <w:t xml:space="preserve"> field more specifically.</w:t>
      </w:r>
      <w:r>
        <w:rPr>
          <w:rFonts w:eastAsia="Times New Roman"/>
        </w:rPr>
        <w:br/>
      </w:r>
      <w:r>
        <w:rPr>
          <w:rFonts w:eastAsia="Times New Roman"/>
        </w:rPr>
        <w:br/>
      </w:r>
      <w:r>
        <w:rPr>
          <w:rStyle w:val="Strong"/>
          <w:rFonts w:eastAsia="Times New Roman"/>
        </w:rPr>
        <w:t>Reviewer #2</w:t>
      </w:r>
      <w:proofErr w:type="gramStart"/>
      <w:r>
        <w:rPr>
          <w:rStyle w:val="Strong"/>
          <w:rFonts w:eastAsia="Times New Roman"/>
        </w:rPr>
        <w:t>:</w:t>
      </w:r>
      <w:proofErr w:type="gramEnd"/>
      <w:r>
        <w:rPr>
          <w:rFonts w:eastAsia="Times New Roman"/>
        </w:rPr>
        <w:br/>
      </w:r>
      <w:r>
        <w:rPr>
          <w:rFonts w:eastAsia="Times New Roman"/>
        </w:rPr>
        <w:br/>
        <w:t>Manuscript Summary:</w:t>
      </w:r>
      <w:r>
        <w:rPr>
          <w:rFonts w:eastAsia="Times New Roman"/>
        </w:rPr>
        <w:br/>
        <w:t xml:space="preserve">Cryptosporidium is one of the major causes of human diarrheal disease. To understand pathology of the parasite and develop efficient drugs, an in vitro culture system that recapitulates the conditions in humans is needed. This report provides protocols to prepare oocysts and purify sporozoites for studying infection of human intestinal and airway organoids by Cryptosporidium parvum. It also describes in details the microinjection procedure for injection of the microbes into the intestinal organoid lumen, resulting in full development of all stages of the parasite life cycle. All the steps listed in the procedure are clearly explained and all the critical steps are highlighted. All the materials and equipment needed are listed in the tables and the potential applications for the method/protocol are fully discussed. This is an excellent description of the </w:t>
      </w:r>
      <w:r>
        <w:rPr>
          <w:rFonts w:eastAsia="Times New Roman"/>
        </w:rPr>
        <w:lastRenderedPageBreak/>
        <w:t>methodology that should significantly advance the research field.</w:t>
      </w:r>
      <w:r>
        <w:rPr>
          <w:rFonts w:eastAsia="Times New Roman"/>
        </w:rPr>
        <w:br/>
      </w:r>
      <w:r>
        <w:rPr>
          <w:rFonts w:eastAsia="Times New Roman"/>
        </w:rPr>
        <w:br/>
        <w:t>Minor Concerns</w:t>
      </w:r>
      <w:proofErr w:type="gramStart"/>
      <w:r>
        <w:rPr>
          <w:rFonts w:eastAsia="Times New Roman"/>
        </w:rPr>
        <w:t>:</w:t>
      </w:r>
      <w:proofErr w:type="gramEnd"/>
      <w:r>
        <w:rPr>
          <w:rFonts w:eastAsia="Times New Roman"/>
        </w:rPr>
        <w:br/>
      </w:r>
      <w:r>
        <w:rPr>
          <w:rFonts w:eastAsia="Times New Roman"/>
        </w:rPr>
        <w:br/>
        <w:t>1). A brief description of the human organoids in the introduction section may be helpful to the readers.</w:t>
      </w:r>
    </w:p>
    <w:p w:rsidR="00135EA5" w:rsidRPr="008A2B79" w:rsidRDefault="00135EA5" w:rsidP="00135EA5">
      <w:pPr>
        <w:spacing w:after="240"/>
        <w:rPr>
          <w:rFonts w:eastAsia="Times New Roman"/>
        </w:rPr>
      </w:pPr>
      <w:r>
        <w:rPr>
          <w:rFonts w:eastAsia="Times New Roman"/>
          <w:b/>
          <w:bCs/>
          <w:color w:val="0000FF"/>
          <w:u w:val="single"/>
        </w:rPr>
        <w:t>Response:</w:t>
      </w:r>
      <w:r w:rsidRPr="00135EA5">
        <w:rPr>
          <w:rFonts w:eastAsia="Times New Roman"/>
          <w:b/>
          <w:bCs/>
          <w:color w:val="0000FF"/>
        </w:rPr>
        <w:t xml:space="preserve"> </w:t>
      </w:r>
      <w:r w:rsidRPr="008A2B79">
        <w:rPr>
          <w:rFonts w:eastAsia="Times New Roman"/>
          <w:bCs/>
          <w:color w:val="0000FF"/>
        </w:rPr>
        <w:t>We</w:t>
      </w:r>
      <w:r w:rsidRPr="008A2B79">
        <w:rPr>
          <w:rFonts w:eastAsia="Times New Roman"/>
          <w:b/>
          <w:bCs/>
          <w:color w:val="0000FF"/>
        </w:rPr>
        <w:t xml:space="preserve"> </w:t>
      </w:r>
      <w:r w:rsidRPr="008A2B79">
        <w:rPr>
          <w:rFonts w:eastAsia="Times New Roman"/>
          <w:bCs/>
          <w:color w:val="0000FF"/>
        </w:rPr>
        <w:t xml:space="preserve">thank the reviewer for the valuable advice. We have now added a description of human organoids in the introduction (Line 69-73). </w:t>
      </w:r>
    </w:p>
    <w:p w:rsidR="00135EA5" w:rsidRDefault="00135EA5" w:rsidP="00135EA5">
      <w:pPr>
        <w:spacing w:after="240"/>
        <w:rPr>
          <w:rFonts w:eastAsia="Times New Roman"/>
        </w:rPr>
      </w:pPr>
      <w:r>
        <w:rPr>
          <w:rFonts w:eastAsia="Times New Roman"/>
        </w:rPr>
        <w:br/>
        <w:t>2). A bar value for Figure 3 will be appreciated.</w:t>
      </w:r>
    </w:p>
    <w:p w:rsidR="00135EA5" w:rsidRPr="00135EA5" w:rsidRDefault="00135EA5" w:rsidP="00135EA5">
      <w:pPr>
        <w:spacing w:after="240"/>
        <w:rPr>
          <w:rFonts w:eastAsia="Times New Roman"/>
        </w:rPr>
      </w:pPr>
      <w:r>
        <w:rPr>
          <w:rFonts w:eastAsia="Times New Roman"/>
          <w:b/>
          <w:bCs/>
          <w:color w:val="0000FF"/>
          <w:u w:val="single"/>
        </w:rPr>
        <w:t>Response:</w:t>
      </w:r>
      <w:r w:rsidRPr="00135EA5">
        <w:rPr>
          <w:rFonts w:eastAsia="Times New Roman"/>
          <w:b/>
          <w:bCs/>
          <w:color w:val="0000FF"/>
        </w:rPr>
        <w:t xml:space="preserve"> </w:t>
      </w:r>
      <w:r>
        <w:rPr>
          <w:rFonts w:eastAsia="Times New Roman"/>
          <w:bCs/>
          <w:color w:val="0000FF"/>
        </w:rPr>
        <w:t>We have now added a scale bar to Figure 3</w:t>
      </w:r>
      <w:r>
        <w:rPr>
          <w:rFonts w:eastAsia="Times New Roman"/>
          <w:bCs/>
          <w:color w:val="0000FF"/>
          <w:u w:val="single"/>
        </w:rPr>
        <w:t xml:space="preserve">. </w:t>
      </w:r>
    </w:p>
    <w:p w:rsidR="00135EA5" w:rsidRDefault="00135EA5" w:rsidP="00135EA5">
      <w:pPr>
        <w:spacing w:after="240"/>
        <w:rPr>
          <w:rFonts w:eastAsia="Times New Roman"/>
        </w:rPr>
      </w:pPr>
      <w:r>
        <w:rPr>
          <w:rFonts w:eastAsia="Times New Roman"/>
        </w:rPr>
        <w:br/>
      </w:r>
      <w:r>
        <w:rPr>
          <w:rStyle w:val="Strong"/>
          <w:rFonts w:eastAsia="Times New Roman"/>
        </w:rPr>
        <w:t>Reviewer #3</w:t>
      </w:r>
      <w:proofErr w:type="gramStart"/>
      <w:r>
        <w:rPr>
          <w:rStyle w:val="Strong"/>
          <w:rFonts w:eastAsia="Times New Roman"/>
        </w:rPr>
        <w:t>:</w:t>
      </w:r>
      <w:proofErr w:type="gramEnd"/>
      <w:r>
        <w:rPr>
          <w:rFonts w:eastAsia="Times New Roman"/>
        </w:rPr>
        <w:br/>
      </w:r>
      <w:r>
        <w:rPr>
          <w:rFonts w:eastAsia="Times New Roman"/>
        </w:rPr>
        <w:br/>
        <w:t>Manuscript Summary:</w:t>
      </w:r>
      <w:r>
        <w:rPr>
          <w:rFonts w:eastAsia="Times New Roman"/>
        </w:rPr>
        <w:br/>
        <w:t>The manuscript describes stringent methodology utilized for Cryptosporidium infection of intact 3D human intestinal and airway organoids via microinjection of sporozoites. Visualized demonstration of the protocol will be extremely useful for researchers working on the mechanisms of cryptosporidiosis. However, demonstration of at least a key parameter of host processes that is altered in Cryptosporidium infection should have added additional strength to the manuscript.</w:t>
      </w:r>
      <w:r>
        <w:rPr>
          <w:rFonts w:eastAsia="Times New Roman"/>
        </w:rPr>
        <w:br/>
      </w:r>
      <w:r>
        <w:rPr>
          <w:rFonts w:eastAsia="Times New Roman"/>
        </w:rPr>
        <w:br/>
        <w:t>Major Concerns</w:t>
      </w:r>
      <w:proofErr w:type="gramStart"/>
      <w:r>
        <w:rPr>
          <w:rFonts w:eastAsia="Times New Roman"/>
        </w:rPr>
        <w:t>:</w:t>
      </w:r>
      <w:proofErr w:type="gramEnd"/>
      <w:r>
        <w:rPr>
          <w:rFonts w:eastAsia="Times New Roman"/>
        </w:rPr>
        <w:br/>
        <w:t>None</w:t>
      </w:r>
      <w:r>
        <w:rPr>
          <w:rFonts w:eastAsia="Times New Roman"/>
        </w:rPr>
        <w:br/>
      </w:r>
      <w:r>
        <w:rPr>
          <w:rFonts w:eastAsia="Times New Roman"/>
        </w:rPr>
        <w:br/>
        <w:t>Minor Concerns:</w:t>
      </w:r>
      <w:r>
        <w:rPr>
          <w:rFonts w:eastAsia="Times New Roman"/>
        </w:rPr>
        <w:br/>
      </w:r>
      <w:r>
        <w:rPr>
          <w:rFonts w:eastAsia="Times New Roman"/>
        </w:rPr>
        <w:br/>
        <w:t>Few minor concerns outlined below should also be addressed</w:t>
      </w:r>
      <w:r>
        <w:rPr>
          <w:rFonts w:eastAsia="Times New Roman"/>
        </w:rPr>
        <w:br/>
        <w:t>Line 107: Number of oocysts calculated is for the whole plate or per well?</w:t>
      </w:r>
    </w:p>
    <w:p w:rsidR="00135EA5" w:rsidRPr="00135EA5" w:rsidRDefault="00135EA5" w:rsidP="00135EA5">
      <w:pPr>
        <w:spacing w:after="240"/>
        <w:rPr>
          <w:rFonts w:eastAsia="Times New Roman"/>
        </w:rPr>
      </w:pPr>
      <w:r>
        <w:rPr>
          <w:rFonts w:eastAsia="Times New Roman"/>
          <w:b/>
          <w:bCs/>
          <w:color w:val="0000FF"/>
          <w:u w:val="single"/>
        </w:rPr>
        <w:t>Response:</w:t>
      </w:r>
      <w:r w:rsidRPr="00135EA5">
        <w:rPr>
          <w:rFonts w:eastAsia="Times New Roman"/>
          <w:b/>
          <w:bCs/>
          <w:color w:val="0000FF"/>
        </w:rPr>
        <w:t xml:space="preserve"> </w:t>
      </w:r>
      <w:r w:rsidRPr="008A2B79">
        <w:rPr>
          <w:rFonts w:eastAsia="Times New Roman"/>
          <w:bCs/>
          <w:color w:val="0000FF"/>
        </w:rPr>
        <w:t xml:space="preserve">We have now added details of number of oocyts and organoids per plate to the text (Line </w:t>
      </w:r>
      <w:r w:rsidR="009E0B0D">
        <w:rPr>
          <w:rFonts w:eastAsia="Times New Roman"/>
          <w:bCs/>
          <w:color w:val="0000FF"/>
        </w:rPr>
        <w:t>120-128</w:t>
      </w:r>
      <w:r w:rsidRPr="008A2B79">
        <w:rPr>
          <w:rFonts w:eastAsia="Times New Roman"/>
          <w:bCs/>
          <w:color w:val="0000FF"/>
        </w:rPr>
        <w:t>).</w:t>
      </w:r>
      <w:r>
        <w:rPr>
          <w:rFonts w:eastAsia="Times New Roman"/>
          <w:bCs/>
          <w:color w:val="0000FF"/>
          <w:u w:val="single"/>
        </w:rPr>
        <w:t xml:space="preserve"> </w:t>
      </w:r>
    </w:p>
    <w:p w:rsidR="00135EA5" w:rsidRDefault="00135EA5" w:rsidP="00135EA5">
      <w:pPr>
        <w:spacing w:after="240"/>
        <w:rPr>
          <w:rFonts w:eastAsia="Times New Roman"/>
        </w:rPr>
      </w:pPr>
      <w:r>
        <w:rPr>
          <w:rFonts w:eastAsia="Times New Roman"/>
        </w:rPr>
        <w:br/>
        <w:t>Line 111: In general, how many organoids will be there per well in the 6-well plate?</w:t>
      </w:r>
    </w:p>
    <w:p w:rsidR="00135EA5" w:rsidRPr="00135EA5" w:rsidRDefault="00135EA5" w:rsidP="00135EA5">
      <w:pPr>
        <w:spacing w:after="240"/>
        <w:rPr>
          <w:rFonts w:eastAsia="Times New Roman"/>
        </w:rPr>
      </w:pPr>
      <w:r>
        <w:rPr>
          <w:rFonts w:eastAsia="Times New Roman"/>
          <w:b/>
          <w:bCs/>
          <w:color w:val="0000FF"/>
          <w:u w:val="single"/>
        </w:rPr>
        <w:t>Response:</w:t>
      </w:r>
      <w:r w:rsidRPr="00135EA5">
        <w:rPr>
          <w:rFonts w:eastAsia="Times New Roman"/>
          <w:b/>
          <w:bCs/>
          <w:color w:val="0000FF"/>
        </w:rPr>
        <w:t xml:space="preserve"> </w:t>
      </w:r>
      <w:r w:rsidRPr="008A2B79">
        <w:rPr>
          <w:rFonts w:eastAsia="Times New Roman"/>
          <w:bCs/>
          <w:color w:val="0000FF"/>
        </w:rPr>
        <w:t xml:space="preserve">We have now added details of number of oocyts and organoids per plate to the text (Line </w:t>
      </w:r>
      <w:r w:rsidR="009E0B0D">
        <w:rPr>
          <w:rFonts w:eastAsia="Times New Roman"/>
          <w:bCs/>
          <w:color w:val="0000FF"/>
        </w:rPr>
        <w:t>120-128</w:t>
      </w:r>
      <w:r w:rsidRPr="008A2B79">
        <w:rPr>
          <w:rFonts w:eastAsia="Times New Roman"/>
          <w:bCs/>
          <w:color w:val="0000FF"/>
        </w:rPr>
        <w:t>).</w:t>
      </w:r>
      <w:r>
        <w:rPr>
          <w:rFonts w:eastAsia="Times New Roman"/>
          <w:bCs/>
          <w:color w:val="0000FF"/>
          <w:u w:val="single"/>
        </w:rPr>
        <w:t xml:space="preserve"> </w:t>
      </w:r>
    </w:p>
    <w:p w:rsidR="00135EA5" w:rsidRDefault="00135EA5" w:rsidP="00135EA5">
      <w:pPr>
        <w:spacing w:after="240"/>
        <w:rPr>
          <w:rFonts w:eastAsia="Times New Roman"/>
        </w:rPr>
      </w:pPr>
      <w:r>
        <w:rPr>
          <w:rFonts w:eastAsia="Times New Roman"/>
        </w:rPr>
        <w:br/>
        <w:t xml:space="preserve">Line 127: Taurocholate itself at this concentration (0.5%) could alter activities of ion transporters that are known to be modulated by Cryptosporidium infection. Earlier studies described use of lower concentrations [Gold et al, J. </w:t>
      </w:r>
      <w:proofErr w:type="spellStart"/>
      <w:r>
        <w:rPr>
          <w:rFonts w:eastAsia="Times New Roman"/>
        </w:rPr>
        <w:t>parasitol</w:t>
      </w:r>
      <w:proofErr w:type="spellEnd"/>
      <w:r>
        <w:rPr>
          <w:rFonts w:eastAsia="Times New Roman"/>
        </w:rPr>
        <w:t xml:space="preserve">, 87,997, 2001 (0.375%): Kumar et al, Cell </w:t>
      </w:r>
      <w:proofErr w:type="spellStart"/>
      <w:r>
        <w:rPr>
          <w:rFonts w:eastAsia="Times New Roman"/>
        </w:rPr>
        <w:t>Microbiol</w:t>
      </w:r>
      <w:proofErr w:type="spellEnd"/>
      <w:r>
        <w:rPr>
          <w:rFonts w:eastAsia="Times New Roman"/>
        </w:rPr>
        <w:t xml:space="preserve">, 20, e12830, 2018 (0.2%)]. In this manuscript, 2 methods are described for preparing sporozoites for microinjection (Figure 1). In method 1, 0.5% taurocholate remains in the </w:t>
      </w:r>
      <w:r>
        <w:rPr>
          <w:rFonts w:eastAsia="Times New Roman"/>
        </w:rPr>
        <w:lastRenderedPageBreak/>
        <w:t>treatment media, whereas in method 2, 0.75% taurocholate is washed out before injection. Distinctive use and rationale of the two methods should be clearly described.</w:t>
      </w:r>
    </w:p>
    <w:p w:rsidR="002F60DB" w:rsidRDefault="00135EA5" w:rsidP="002F60DB">
      <w:pPr>
        <w:spacing w:after="240"/>
        <w:jc w:val="both"/>
        <w:rPr>
          <w:rFonts w:eastAsia="Times New Roman"/>
          <w:bCs/>
          <w:color w:val="0000FF"/>
        </w:rPr>
      </w:pPr>
      <w:r>
        <w:rPr>
          <w:rFonts w:eastAsia="Times New Roman"/>
          <w:b/>
          <w:bCs/>
          <w:color w:val="0000FF"/>
          <w:u w:val="single"/>
        </w:rPr>
        <w:t>Response:</w:t>
      </w:r>
      <w:r w:rsidRPr="00135EA5">
        <w:rPr>
          <w:rFonts w:eastAsia="Times New Roman"/>
          <w:b/>
          <w:bCs/>
          <w:color w:val="0000FF"/>
        </w:rPr>
        <w:t xml:space="preserve"> </w:t>
      </w:r>
      <w:r w:rsidR="002F60DB" w:rsidRPr="002F60DB">
        <w:rPr>
          <w:rFonts w:eastAsia="Times New Roman"/>
          <w:bCs/>
          <w:color w:val="0000FF"/>
        </w:rPr>
        <w:t xml:space="preserve">Taurocholate is used in these assays to improve excystation of Cryptosporidium oocysts.  We routinely add 0.75% taurocholate to aid in excystation of oocysts for collection of </w:t>
      </w:r>
      <w:proofErr w:type="spellStart"/>
      <w:r w:rsidR="002F60DB" w:rsidRPr="002F60DB">
        <w:rPr>
          <w:rFonts w:eastAsia="Times New Roman"/>
          <w:bCs/>
          <w:color w:val="0000FF"/>
        </w:rPr>
        <w:t>sporozoites</w:t>
      </w:r>
      <w:proofErr w:type="spellEnd"/>
      <w:r w:rsidR="002F60DB" w:rsidRPr="002F60DB">
        <w:rPr>
          <w:rFonts w:eastAsia="Times New Roman"/>
          <w:bCs/>
          <w:color w:val="0000FF"/>
        </w:rPr>
        <w:t xml:space="preserve"> (</w:t>
      </w:r>
      <w:proofErr w:type="spellStart"/>
      <w:r w:rsidR="002F60DB" w:rsidRPr="002F60DB">
        <w:rPr>
          <w:rFonts w:eastAsia="Times New Roman"/>
          <w:bCs/>
          <w:color w:val="0000FF"/>
        </w:rPr>
        <w:t>Cevallos</w:t>
      </w:r>
      <w:proofErr w:type="spellEnd"/>
      <w:r w:rsidR="002F60DB" w:rsidRPr="002F60DB">
        <w:rPr>
          <w:rFonts w:eastAsia="Times New Roman"/>
          <w:bCs/>
          <w:color w:val="0000FF"/>
        </w:rPr>
        <w:t xml:space="preserve"> et al, Infect Immun. 2000 Sep</w:t>
      </w:r>
      <w:proofErr w:type="gramStart"/>
      <w:r w:rsidR="002F60DB" w:rsidRPr="002F60DB">
        <w:rPr>
          <w:rFonts w:eastAsia="Times New Roman"/>
          <w:bCs/>
          <w:color w:val="0000FF"/>
        </w:rPr>
        <w:t>;68</w:t>
      </w:r>
      <w:proofErr w:type="gramEnd"/>
      <w:r w:rsidR="002F60DB" w:rsidRPr="002F60DB">
        <w:rPr>
          <w:rFonts w:eastAsia="Times New Roman"/>
          <w:bCs/>
          <w:color w:val="0000FF"/>
        </w:rPr>
        <w:t xml:space="preserve">(9):5167-75) after which the taurocholate is removed and the sporozoites used for infection of cells or organoids.  We have tested different concentrations of taurocholate in infection assays using Caco2 cells where the </w:t>
      </w:r>
      <w:r w:rsidR="00A93455" w:rsidRPr="002F60DB">
        <w:rPr>
          <w:rFonts w:eastAsia="Times New Roman"/>
          <w:bCs/>
          <w:color w:val="0000FF"/>
        </w:rPr>
        <w:t>inoculum</w:t>
      </w:r>
      <w:r w:rsidR="002F60DB" w:rsidRPr="002F60DB">
        <w:rPr>
          <w:rFonts w:eastAsia="Times New Roman"/>
          <w:bCs/>
          <w:color w:val="0000FF"/>
        </w:rPr>
        <w:t xml:space="preserve"> is intact oocysts, and 0.5% improved rates of infection without appearing to affect the cells (unpublished observations).  However the reviewer makes a good point and we have added a note </w:t>
      </w:r>
      <w:r w:rsidR="002F60DB">
        <w:rPr>
          <w:rFonts w:eastAsia="Times New Roman"/>
          <w:bCs/>
          <w:color w:val="0000FF"/>
        </w:rPr>
        <w:t>(</w:t>
      </w:r>
      <w:r w:rsidR="002F60DB" w:rsidRPr="002F60DB">
        <w:rPr>
          <w:rFonts w:eastAsia="Times New Roman"/>
          <w:bCs/>
          <w:color w:val="0000FF"/>
        </w:rPr>
        <w:t xml:space="preserve">Line </w:t>
      </w:r>
      <w:r w:rsidR="00C917A8">
        <w:rPr>
          <w:rFonts w:eastAsia="Times New Roman"/>
          <w:bCs/>
          <w:color w:val="0000FF"/>
        </w:rPr>
        <w:t>14</w:t>
      </w:r>
      <w:r w:rsidR="009E0B0D">
        <w:rPr>
          <w:rFonts w:eastAsia="Times New Roman"/>
          <w:bCs/>
          <w:color w:val="0000FF"/>
        </w:rPr>
        <w:t>8</w:t>
      </w:r>
      <w:r w:rsidR="00C917A8">
        <w:rPr>
          <w:rFonts w:eastAsia="Times New Roman"/>
          <w:bCs/>
          <w:color w:val="0000FF"/>
        </w:rPr>
        <w:t>-1</w:t>
      </w:r>
      <w:r w:rsidR="009E0B0D">
        <w:rPr>
          <w:rFonts w:eastAsia="Times New Roman"/>
          <w:bCs/>
          <w:color w:val="0000FF"/>
        </w:rPr>
        <w:t>51</w:t>
      </w:r>
      <w:r w:rsidR="00C917A8">
        <w:rPr>
          <w:rFonts w:eastAsia="Times New Roman"/>
          <w:bCs/>
          <w:color w:val="0000FF"/>
        </w:rPr>
        <w:t>)</w:t>
      </w:r>
      <w:r w:rsidR="002F60DB" w:rsidRPr="002F60DB">
        <w:rPr>
          <w:rFonts w:eastAsia="Times New Roman"/>
          <w:bCs/>
          <w:color w:val="0000FF"/>
        </w:rPr>
        <w:t xml:space="preserve"> to </w:t>
      </w:r>
      <w:r w:rsidR="00A93455">
        <w:rPr>
          <w:rFonts w:eastAsia="Times New Roman"/>
          <w:bCs/>
          <w:color w:val="0000FF"/>
        </w:rPr>
        <w:t>the</w:t>
      </w:r>
      <w:r w:rsidR="002F60DB" w:rsidRPr="002F60DB">
        <w:rPr>
          <w:rFonts w:eastAsia="Times New Roman"/>
          <w:bCs/>
          <w:color w:val="0000FF"/>
        </w:rPr>
        <w:t xml:space="preserve"> effect that taurocholate may have unanticipated effects on cells, and that lower concentrations have been used successfully in infection assays (Feng et al, Infect Immun. 2006 Jun;</w:t>
      </w:r>
      <w:r w:rsidR="002F60DB">
        <w:rPr>
          <w:rFonts w:eastAsia="Times New Roman"/>
          <w:bCs/>
          <w:color w:val="0000FF"/>
        </w:rPr>
        <w:t xml:space="preserve"> 74(6):3342-6.</w:t>
      </w:r>
    </w:p>
    <w:p w:rsidR="00135EA5" w:rsidRPr="002F60DB" w:rsidRDefault="00135EA5" w:rsidP="002F60DB">
      <w:pPr>
        <w:spacing w:after="240"/>
        <w:jc w:val="both"/>
        <w:rPr>
          <w:rFonts w:eastAsia="Times New Roman"/>
          <w:bCs/>
          <w:color w:val="0000FF"/>
        </w:rPr>
      </w:pPr>
      <w:r>
        <w:rPr>
          <w:rFonts w:eastAsia="Times New Roman"/>
        </w:rPr>
        <w:br/>
      </w:r>
      <w:r>
        <w:rPr>
          <w:rFonts w:eastAsia="Times New Roman"/>
        </w:rPr>
        <w:br/>
        <w:t xml:space="preserve">Line 322: The purpose of using 0.1N </w:t>
      </w:r>
      <w:proofErr w:type="spellStart"/>
      <w:r>
        <w:rPr>
          <w:rFonts w:eastAsia="Times New Roman"/>
        </w:rPr>
        <w:t>HCl</w:t>
      </w:r>
      <w:proofErr w:type="spellEnd"/>
      <w:r>
        <w:rPr>
          <w:rFonts w:eastAsia="Times New Roman"/>
        </w:rPr>
        <w:t xml:space="preserve"> should be stated.</w:t>
      </w:r>
    </w:p>
    <w:p w:rsidR="00135EA5" w:rsidRPr="002F60DB" w:rsidRDefault="00135EA5" w:rsidP="00135EA5">
      <w:pPr>
        <w:spacing w:after="240"/>
        <w:rPr>
          <w:rFonts w:eastAsia="Times New Roman"/>
        </w:rPr>
      </w:pPr>
      <w:r>
        <w:rPr>
          <w:rFonts w:eastAsia="Times New Roman"/>
          <w:b/>
          <w:bCs/>
          <w:color w:val="0000FF"/>
          <w:u w:val="single"/>
        </w:rPr>
        <w:t>Response:</w:t>
      </w:r>
      <w:r w:rsidRPr="00135EA5">
        <w:rPr>
          <w:rFonts w:eastAsia="Times New Roman"/>
          <w:b/>
          <w:bCs/>
          <w:color w:val="0000FF"/>
        </w:rPr>
        <w:t xml:space="preserve"> 0</w:t>
      </w:r>
      <w:r w:rsidRPr="00135EA5">
        <w:rPr>
          <w:rFonts w:eastAsia="Times New Roman"/>
          <w:bCs/>
          <w:color w:val="0000FF"/>
        </w:rPr>
        <w:t xml:space="preserve">.1N </w:t>
      </w:r>
      <w:proofErr w:type="spellStart"/>
      <w:r w:rsidRPr="00135EA5">
        <w:rPr>
          <w:rFonts w:eastAsia="Times New Roman"/>
          <w:bCs/>
          <w:color w:val="0000FF"/>
        </w:rPr>
        <w:t>HCl</w:t>
      </w:r>
      <w:proofErr w:type="spellEnd"/>
      <w:r w:rsidRPr="00135EA5">
        <w:rPr>
          <w:rFonts w:eastAsia="Times New Roman"/>
          <w:bCs/>
          <w:color w:val="0000FF"/>
        </w:rPr>
        <w:t xml:space="preserve"> elutes the oocysts off the magnetic beads</w:t>
      </w:r>
      <w:r>
        <w:rPr>
          <w:rFonts w:eastAsia="Times New Roman"/>
          <w:b/>
          <w:bCs/>
          <w:color w:val="0000FF"/>
        </w:rPr>
        <w:t xml:space="preserve">. </w:t>
      </w:r>
      <w:r w:rsidRPr="002F60DB">
        <w:rPr>
          <w:rFonts w:eastAsia="Times New Roman"/>
          <w:bCs/>
          <w:color w:val="0000FF"/>
        </w:rPr>
        <w:t>We have now added this to the text (</w:t>
      </w:r>
      <w:r w:rsidR="002F60DB">
        <w:rPr>
          <w:rFonts w:eastAsia="Times New Roman"/>
          <w:bCs/>
          <w:color w:val="0000FF"/>
        </w:rPr>
        <w:t xml:space="preserve">Line </w:t>
      </w:r>
      <w:r w:rsidR="00416486">
        <w:rPr>
          <w:rFonts w:eastAsia="Times New Roman"/>
          <w:bCs/>
          <w:color w:val="0000FF"/>
        </w:rPr>
        <w:t>390-391</w:t>
      </w:r>
      <w:r w:rsidR="002F60DB" w:rsidRPr="002F60DB">
        <w:rPr>
          <w:rFonts w:eastAsia="Times New Roman"/>
          <w:bCs/>
          <w:color w:val="0000FF"/>
        </w:rPr>
        <w:t>)</w:t>
      </w:r>
      <w:r w:rsidRPr="002F60DB">
        <w:rPr>
          <w:rFonts w:eastAsia="Times New Roman"/>
          <w:bCs/>
          <w:color w:val="0000FF"/>
        </w:rPr>
        <w:t xml:space="preserve">. </w:t>
      </w:r>
    </w:p>
    <w:p w:rsidR="002F60DB" w:rsidRDefault="00135EA5" w:rsidP="00135EA5">
      <w:pPr>
        <w:spacing w:after="240"/>
        <w:rPr>
          <w:rFonts w:eastAsia="Times New Roman"/>
        </w:rPr>
      </w:pPr>
      <w:r>
        <w:rPr>
          <w:rFonts w:eastAsia="Times New Roman"/>
        </w:rPr>
        <w:br/>
        <w:t>Line 385: Sources of Crypt-a-Glo and all other reagents used for immunological detection of the parasite should be stated.</w:t>
      </w:r>
    </w:p>
    <w:p w:rsidR="002F60DB" w:rsidRPr="002F60DB" w:rsidRDefault="002F60DB" w:rsidP="002F60DB">
      <w:pPr>
        <w:spacing w:after="240"/>
        <w:rPr>
          <w:rFonts w:eastAsia="Times New Roman"/>
        </w:rPr>
      </w:pPr>
      <w:r>
        <w:rPr>
          <w:rFonts w:eastAsia="Times New Roman"/>
          <w:b/>
          <w:bCs/>
          <w:color w:val="0000FF"/>
          <w:u w:val="single"/>
        </w:rPr>
        <w:t>Response:</w:t>
      </w:r>
      <w:r w:rsidRPr="00135EA5">
        <w:rPr>
          <w:rFonts w:eastAsia="Times New Roman"/>
          <w:b/>
          <w:bCs/>
          <w:color w:val="0000FF"/>
        </w:rPr>
        <w:t xml:space="preserve"> </w:t>
      </w:r>
      <w:r w:rsidRPr="002F60DB">
        <w:rPr>
          <w:rFonts w:eastAsia="Times New Roman"/>
          <w:bCs/>
          <w:color w:val="0000FF"/>
        </w:rPr>
        <w:t xml:space="preserve">We have added </w:t>
      </w:r>
      <w:r>
        <w:rPr>
          <w:rFonts w:eastAsia="Times New Roman"/>
          <w:bCs/>
          <w:color w:val="0000FF"/>
        </w:rPr>
        <w:t>details of sources in the materials</w:t>
      </w:r>
      <w:r w:rsidRPr="002F60DB">
        <w:rPr>
          <w:rFonts w:eastAsia="Times New Roman"/>
          <w:bCs/>
          <w:color w:val="0000FF"/>
        </w:rPr>
        <w:t xml:space="preserve">. </w:t>
      </w:r>
    </w:p>
    <w:p w:rsidR="002F60DB" w:rsidRDefault="00135EA5" w:rsidP="00135EA5">
      <w:pPr>
        <w:spacing w:after="240"/>
        <w:rPr>
          <w:rFonts w:eastAsia="Times New Roman"/>
        </w:rPr>
      </w:pPr>
      <w:r>
        <w:rPr>
          <w:rFonts w:eastAsia="Times New Roman"/>
        </w:rPr>
        <w:br/>
        <w:t>Figure numbers are missing for all figures.</w:t>
      </w:r>
    </w:p>
    <w:p w:rsidR="002F60DB" w:rsidRPr="002F60DB" w:rsidRDefault="002F60DB" w:rsidP="002F60DB">
      <w:pPr>
        <w:spacing w:after="240"/>
        <w:rPr>
          <w:rFonts w:eastAsia="Times New Roman"/>
        </w:rPr>
      </w:pPr>
      <w:r>
        <w:rPr>
          <w:rFonts w:eastAsia="Times New Roman"/>
          <w:b/>
          <w:bCs/>
          <w:color w:val="0000FF"/>
          <w:u w:val="single"/>
        </w:rPr>
        <w:t>Response:</w:t>
      </w:r>
      <w:r w:rsidRPr="00135EA5">
        <w:rPr>
          <w:rFonts w:eastAsia="Times New Roman"/>
          <w:b/>
          <w:bCs/>
          <w:color w:val="0000FF"/>
        </w:rPr>
        <w:t xml:space="preserve"> </w:t>
      </w:r>
      <w:r w:rsidRPr="002F60DB">
        <w:rPr>
          <w:rFonts w:eastAsia="Times New Roman"/>
          <w:bCs/>
          <w:color w:val="0000FF"/>
        </w:rPr>
        <w:t xml:space="preserve">We have added figure numbers to all figures now. </w:t>
      </w:r>
    </w:p>
    <w:p w:rsidR="002F60DB" w:rsidRDefault="002F60DB" w:rsidP="00135EA5">
      <w:pPr>
        <w:spacing w:after="240"/>
        <w:rPr>
          <w:rFonts w:eastAsia="Times New Roman"/>
        </w:rPr>
      </w:pPr>
    </w:p>
    <w:p w:rsidR="002F60DB" w:rsidRDefault="00135EA5" w:rsidP="00135EA5">
      <w:pPr>
        <w:spacing w:after="240"/>
        <w:rPr>
          <w:rFonts w:eastAsia="Times New Roman"/>
        </w:rPr>
      </w:pPr>
      <w:r>
        <w:rPr>
          <w:rFonts w:eastAsia="Times New Roman"/>
        </w:rPr>
        <w:br/>
      </w:r>
      <w:r>
        <w:rPr>
          <w:rFonts w:eastAsia="Times New Roman"/>
        </w:rPr>
        <w:br/>
      </w:r>
      <w:r>
        <w:rPr>
          <w:rStyle w:val="Strong"/>
          <w:rFonts w:eastAsia="Times New Roman"/>
        </w:rPr>
        <w:t>Reviewer #4</w:t>
      </w:r>
      <w:proofErr w:type="gramStart"/>
      <w:r>
        <w:rPr>
          <w:rStyle w:val="Strong"/>
          <w:rFonts w:eastAsia="Times New Roman"/>
        </w:rPr>
        <w:t>:</w:t>
      </w:r>
      <w:proofErr w:type="gramEnd"/>
      <w:r>
        <w:rPr>
          <w:rFonts w:eastAsia="Times New Roman"/>
        </w:rPr>
        <w:br/>
      </w:r>
      <w:r>
        <w:rPr>
          <w:rFonts w:eastAsia="Times New Roman"/>
        </w:rPr>
        <w:br/>
        <w:t>Manuscript Summary:</w:t>
      </w:r>
      <w:r>
        <w:rPr>
          <w:rFonts w:eastAsia="Times New Roman"/>
        </w:rPr>
        <w:br/>
        <w:t>In the manuscript entitled "Studying Cryptosporidium infection in 3D tissue derived human organoid culture systems by microinjection" authors explain the protocol to prepare oocysts and purify sporozoites for studying infection by microinjection of human intestinal and airway organoids. This is a significant technical progress for the study of cryptosporidiosis, and the diffusion of the protocol is important. Nevertheless, further revision of the manuscript is needed. In the introduction the parasite life cycle has to be corrected. Some aspects of the protocol need clarification. Figures and legend need to be modified.</w:t>
      </w:r>
      <w:r>
        <w:rPr>
          <w:rFonts w:eastAsia="Times New Roman"/>
        </w:rPr>
        <w:br/>
      </w:r>
      <w:r>
        <w:rPr>
          <w:rFonts w:eastAsia="Times New Roman"/>
        </w:rPr>
        <w:br/>
        <w:t>Major Concerns</w:t>
      </w:r>
      <w:proofErr w:type="gramStart"/>
      <w:r>
        <w:rPr>
          <w:rFonts w:eastAsia="Times New Roman"/>
        </w:rPr>
        <w:t>:</w:t>
      </w:r>
      <w:proofErr w:type="gramEnd"/>
      <w:r>
        <w:rPr>
          <w:rFonts w:eastAsia="Times New Roman"/>
        </w:rPr>
        <w:br/>
      </w:r>
      <w:r>
        <w:rPr>
          <w:rFonts w:eastAsia="Times New Roman"/>
        </w:rPr>
        <w:br/>
        <w:t>Introduction:</w:t>
      </w:r>
      <w:r>
        <w:rPr>
          <w:rFonts w:eastAsia="Times New Roman"/>
        </w:rPr>
        <w:br/>
      </w:r>
      <w:r>
        <w:rPr>
          <w:rFonts w:eastAsia="Times New Roman"/>
        </w:rPr>
        <w:lastRenderedPageBreak/>
        <w:t>There are mistakes in the parasite life cycle that have to be corrected.</w:t>
      </w:r>
      <w:r>
        <w:rPr>
          <w:rFonts w:eastAsia="Times New Roman"/>
        </w:rPr>
        <w:br/>
        <w:t>Lines 75—78: Concerning transmission of Cryptosporidium authors should clarify that the gastrointestinal infection caused by C. parvum and that respiratory cryptosporidiosis in humans has been reported to be uncommon.</w:t>
      </w:r>
    </w:p>
    <w:p w:rsidR="002F60DB" w:rsidRDefault="002F60DB" w:rsidP="002F60DB">
      <w:pPr>
        <w:spacing w:after="240"/>
        <w:jc w:val="both"/>
        <w:rPr>
          <w:rFonts w:eastAsia="Times New Roman"/>
        </w:rPr>
      </w:pPr>
      <w:r>
        <w:rPr>
          <w:rFonts w:eastAsia="Times New Roman"/>
          <w:b/>
          <w:bCs/>
          <w:color w:val="0000FF"/>
          <w:u w:val="single"/>
        </w:rPr>
        <w:t>Response:</w:t>
      </w:r>
      <w:r w:rsidRPr="00135EA5">
        <w:rPr>
          <w:rFonts w:eastAsia="Times New Roman"/>
          <w:b/>
          <w:bCs/>
          <w:color w:val="0000FF"/>
        </w:rPr>
        <w:t xml:space="preserve"> </w:t>
      </w:r>
      <w:r w:rsidRPr="002F60DB">
        <w:rPr>
          <w:rFonts w:eastAsia="Times New Roman"/>
          <w:bCs/>
          <w:color w:val="0000FF"/>
        </w:rPr>
        <w:t xml:space="preserve">Recent studies have shown that respiratory cryptosporidiosis is not as uncommon as previously thought (see </w:t>
      </w:r>
      <w:proofErr w:type="spellStart"/>
      <w:r w:rsidRPr="002F60DB">
        <w:rPr>
          <w:rFonts w:eastAsia="Times New Roman"/>
          <w:bCs/>
          <w:color w:val="0000FF"/>
        </w:rPr>
        <w:t>Mor</w:t>
      </w:r>
      <w:proofErr w:type="spellEnd"/>
      <w:r w:rsidRPr="002F60DB">
        <w:rPr>
          <w:rFonts w:eastAsia="Times New Roman"/>
          <w:bCs/>
          <w:color w:val="0000FF"/>
        </w:rPr>
        <w:t xml:space="preserve">, et al Am J Trop Med </w:t>
      </w:r>
      <w:proofErr w:type="spellStart"/>
      <w:r w:rsidRPr="002F60DB">
        <w:rPr>
          <w:rFonts w:eastAsia="Times New Roman"/>
          <w:bCs/>
          <w:color w:val="0000FF"/>
        </w:rPr>
        <w:t>Hyg</w:t>
      </w:r>
      <w:proofErr w:type="spellEnd"/>
      <w:r w:rsidRPr="002F60DB">
        <w:rPr>
          <w:rFonts w:eastAsia="Times New Roman"/>
          <w:bCs/>
          <w:color w:val="0000FF"/>
        </w:rPr>
        <w:t>. 2018 Apr</w:t>
      </w:r>
      <w:proofErr w:type="gramStart"/>
      <w:r w:rsidRPr="002F60DB">
        <w:rPr>
          <w:rFonts w:eastAsia="Times New Roman"/>
          <w:bCs/>
          <w:color w:val="0000FF"/>
        </w:rPr>
        <w:t>;98</w:t>
      </w:r>
      <w:proofErr w:type="gramEnd"/>
      <w:r w:rsidRPr="002F60DB">
        <w:rPr>
          <w:rFonts w:eastAsia="Times New Roman"/>
          <w:bCs/>
          <w:color w:val="0000FF"/>
        </w:rPr>
        <w:t>(4):1086-1090.) Thus we would prefer not to make a strong statement about the rarity of the respiratory form of the disease.</w:t>
      </w:r>
    </w:p>
    <w:p w:rsidR="002F60DB" w:rsidRDefault="00135EA5" w:rsidP="00135EA5">
      <w:pPr>
        <w:spacing w:after="240"/>
        <w:rPr>
          <w:rFonts w:eastAsia="Times New Roman"/>
        </w:rPr>
      </w:pPr>
      <w:r>
        <w:rPr>
          <w:rFonts w:eastAsia="Times New Roman"/>
        </w:rPr>
        <w:br/>
        <w:t>Line 78: replace" rupture" by "</w:t>
      </w:r>
      <w:proofErr w:type="spellStart"/>
      <w:r>
        <w:rPr>
          <w:rFonts w:eastAsia="Times New Roman"/>
        </w:rPr>
        <w:t>excystes</w:t>
      </w:r>
      <w:proofErr w:type="spellEnd"/>
      <w:r>
        <w:rPr>
          <w:rFonts w:eastAsia="Times New Roman"/>
        </w:rPr>
        <w:t>".</w:t>
      </w:r>
    </w:p>
    <w:p w:rsidR="002F60DB" w:rsidRDefault="002F60DB" w:rsidP="00135EA5">
      <w:pPr>
        <w:spacing w:after="240"/>
        <w:rPr>
          <w:rFonts w:eastAsia="Times New Roman"/>
          <w:bCs/>
          <w:color w:val="0000FF"/>
        </w:rPr>
      </w:pPr>
      <w:r>
        <w:rPr>
          <w:rFonts w:eastAsia="Times New Roman"/>
          <w:b/>
          <w:bCs/>
          <w:color w:val="0000FF"/>
          <w:u w:val="single"/>
        </w:rPr>
        <w:t xml:space="preserve">Response: </w:t>
      </w:r>
      <w:r w:rsidRPr="002F60DB">
        <w:rPr>
          <w:rFonts w:eastAsia="Times New Roman"/>
          <w:bCs/>
          <w:color w:val="0000FF"/>
        </w:rPr>
        <w:t xml:space="preserve">done </w:t>
      </w:r>
    </w:p>
    <w:p w:rsidR="002F60DB" w:rsidRDefault="00135EA5" w:rsidP="00135EA5">
      <w:pPr>
        <w:spacing w:after="240"/>
        <w:rPr>
          <w:rFonts w:eastAsia="Times New Roman"/>
        </w:rPr>
      </w:pPr>
      <w:r>
        <w:rPr>
          <w:rFonts w:eastAsia="Times New Roman"/>
        </w:rPr>
        <w:br/>
        <w:t>Lines 79-80: Authors state that "Cryptosporidium apparently induces the cell to engulf it". This is not true, the sporozoites of Cryptosporidium have a gliding motility and the presence of the apical complex composed of secrete organelles enable the adherence and invasion to the cell inducing the cell membrane to enclose the paras</w:t>
      </w:r>
      <w:bookmarkStart w:id="0" w:name="_GoBack"/>
      <w:bookmarkEnd w:id="0"/>
      <w:r>
        <w:rPr>
          <w:rFonts w:eastAsia="Times New Roman"/>
        </w:rPr>
        <w:t xml:space="preserve">ite in the </w:t>
      </w:r>
      <w:proofErr w:type="spellStart"/>
      <w:r>
        <w:rPr>
          <w:rFonts w:eastAsia="Times New Roman"/>
        </w:rPr>
        <w:t>parasithophorous</w:t>
      </w:r>
      <w:proofErr w:type="spellEnd"/>
      <w:r>
        <w:rPr>
          <w:rFonts w:eastAsia="Times New Roman"/>
        </w:rPr>
        <w:t xml:space="preserve"> vacuole.</w:t>
      </w:r>
    </w:p>
    <w:p w:rsidR="002F60DB" w:rsidRDefault="002F60DB" w:rsidP="00135EA5">
      <w:pPr>
        <w:spacing w:after="240"/>
        <w:rPr>
          <w:rFonts w:eastAsia="Times New Roman"/>
          <w:bCs/>
          <w:color w:val="0000FF"/>
        </w:rPr>
      </w:pPr>
      <w:r>
        <w:rPr>
          <w:rFonts w:eastAsia="Times New Roman"/>
          <w:b/>
          <w:bCs/>
          <w:color w:val="0000FF"/>
          <w:u w:val="single"/>
        </w:rPr>
        <w:t xml:space="preserve">Response: </w:t>
      </w:r>
      <w:r>
        <w:rPr>
          <w:rFonts w:eastAsia="Times New Roman"/>
          <w:bCs/>
          <w:color w:val="0000FF"/>
        </w:rPr>
        <w:t>we have modified the sentence in the text</w:t>
      </w:r>
      <w:r w:rsidR="00392E65">
        <w:rPr>
          <w:rFonts w:eastAsia="Times New Roman"/>
          <w:bCs/>
          <w:color w:val="0000FF"/>
        </w:rPr>
        <w:t xml:space="preserve"> </w:t>
      </w:r>
      <w:r w:rsidR="00A60063">
        <w:rPr>
          <w:rFonts w:eastAsia="Times New Roman"/>
          <w:bCs/>
          <w:color w:val="0000FF"/>
        </w:rPr>
        <w:t>(lines 84-85)</w:t>
      </w:r>
      <w:r>
        <w:rPr>
          <w:rFonts w:eastAsia="Times New Roman"/>
          <w:bCs/>
          <w:color w:val="0000FF"/>
        </w:rPr>
        <w:t xml:space="preserve">. </w:t>
      </w:r>
      <w:r w:rsidRPr="002F60DB">
        <w:rPr>
          <w:rFonts w:eastAsia="Times New Roman"/>
          <w:bCs/>
          <w:color w:val="0000FF"/>
        </w:rPr>
        <w:t xml:space="preserve"> </w:t>
      </w:r>
    </w:p>
    <w:p w:rsidR="002F60DB" w:rsidRDefault="00135EA5" w:rsidP="00135EA5">
      <w:pPr>
        <w:spacing w:after="240"/>
        <w:rPr>
          <w:rFonts w:eastAsia="Times New Roman"/>
        </w:rPr>
      </w:pPr>
      <w:r>
        <w:rPr>
          <w:rFonts w:eastAsia="Times New Roman"/>
        </w:rPr>
        <w:br/>
        <w:t xml:space="preserve">Line 80-81: Replace "The parasite then remains on the periphery of the cell, under the cell </w:t>
      </w:r>
      <w:proofErr w:type="spellStart"/>
      <w:r>
        <w:rPr>
          <w:rFonts w:eastAsia="Times New Roman"/>
        </w:rPr>
        <w:t>mebrane</w:t>
      </w:r>
      <w:proofErr w:type="spellEnd"/>
      <w:r>
        <w:rPr>
          <w:rFonts w:eastAsia="Times New Roman"/>
        </w:rPr>
        <w:t xml:space="preserve"> but outside the cell cytoplasm" by "the parasite which is internalized within an intracellular but </w:t>
      </w:r>
      <w:proofErr w:type="spellStart"/>
      <w:r>
        <w:rPr>
          <w:rFonts w:eastAsia="Times New Roman"/>
        </w:rPr>
        <w:t>extracytoplasmic</w:t>
      </w:r>
      <w:proofErr w:type="spellEnd"/>
      <w:r>
        <w:rPr>
          <w:rFonts w:eastAsia="Times New Roman"/>
        </w:rPr>
        <w:t xml:space="preserve"> compartment remains in the apical surface of the cell".</w:t>
      </w:r>
    </w:p>
    <w:p w:rsidR="002F60DB" w:rsidRPr="002F60DB" w:rsidRDefault="002F60DB" w:rsidP="00135EA5">
      <w:pPr>
        <w:spacing w:after="240"/>
        <w:rPr>
          <w:rFonts w:eastAsia="Times New Roman"/>
          <w:bCs/>
          <w:color w:val="0000FF"/>
        </w:rPr>
      </w:pPr>
      <w:r>
        <w:rPr>
          <w:rFonts w:eastAsia="Times New Roman"/>
          <w:b/>
          <w:bCs/>
          <w:color w:val="0000FF"/>
          <w:u w:val="single"/>
        </w:rPr>
        <w:t xml:space="preserve">Response: </w:t>
      </w:r>
      <w:r>
        <w:rPr>
          <w:rFonts w:eastAsia="Times New Roman"/>
          <w:bCs/>
          <w:color w:val="0000FF"/>
        </w:rPr>
        <w:t>we have modified the sentence in the text</w:t>
      </w:r>
      <w:r w:rsidR="00C917A8">
        <w:rPr>
          <w:rFonts w:eastAsia="Times New Roman"/>
          <w:bCs/>
          <w:color w:val="0000FF"/>
        </w:rPr>
        <w:t xml:space="preserve"> (lines 84-85)</w:t>
      </w:r>
      <w:r>
        <w:rPr>
          <w:rFonts w:eastAsia="Times New Roman"/>
          <w:bCs/>
          <w:color w:val="0000FF"/>
        </w:rPr>
        <w:t xml:space="preserve">. </w:t>
      </w:r>
      <w:r w:rsidRPr="002F60DB">
        <w:rPr>
          <w:rFonts w:eastAsia="Times New Roman"/>
          <w:bCs/>
          <w:color w:val="0000FF"/>
        </w:rPr>
        <w:t xml:space="preserve"> </w:t>
      </w:r>
    </w:p>
    <w:p w:rsidR="002F60DB" w:rsidRDefault="00135EA5" w:rsidP="00135EA5">
      <w:pPr>
        <w:spacing w:after="240"/>
        <w:rPr>
          <w:rFonts w:eastAsia="Times New Roman"/>
        </w:rPr>
      </w:pPr>
      <w:r>
        <w:rPr>
          <w:rFonts w:eastAsia="Times New Roman"/>
        </w:rPr>
        <w:br/>
        <w:t xml:space="preserve">Line 82: Replace "It undergoes 2 round of sexual reproduction" by "It undergoes 2 round of sexual reproduction or </w:t>
      </w:r>
      <w:proofErr w:type="spellStart"/>
      <w:r>
        <w:rPr>
          <w:rFonts w:eastAsia="Times New Roman"/>
        </w:rPr>
        <w:t>merogony</w:t>
      </w:r>
      <w:proofErr w:type="spellEnd"/>
      <w:r>
        <w:rPr>
          <w:rFonts w:eastAsia="Times New Roman"/>
        </w:rPr>
        <w:t xml:space="preserve">. Type I meronts which contain eight merozoites that are released to invade new </w:t>
      </w:r>
      <w:proofErr w:type="spellStart"/>
      <w:r>
        <w:rPr>
          <w:rFonts w:eastAsia="Times New Roman"/>
        </w:rPr>
        <w:t>cells.are</w:t>
      </w:r>
      <w:proofErr w:type="spellEnd"/>
      <w:r>
        <w:rPr>
          <w:rFonts w:eastAsia="Times New Roman"/>
        </w:rPr>
        <w:t xml:space="preserve"> formed ".</w:t>
      </w:r>
    </w:p>
    <w:p w:rsidR="002F60DB" w:rsidRPr="002F60DB" w:rsidRDefault="002F60DB" w:rsidP="00135EA5">
      <w:pPr>
        <w:spacing w:after="240"/>
        <w:rPr>
          <w:rFonts w:eastAsia="Times New Roman"/>
          <w:bCs/>
          <w:color w:val="0000FF"/>
        </w:rPr>
      </w:pPr>
      <w:r>
        <w:rPr>
          <w:rFonts w:eastAsia="Times New Roman"/>
          <w:b/>
          <w:bCs/>
          <w:color w:val="0000FF"/>
          <w:u w:val="single"/>
        </w:rPr>
        <w:t xml:space="preserve">Response: </w:t>
      </w:r>
      <w:r>
        <w:rPr>
          <w:rFonts w:eastAsia="Times New Roman"/>
          <w:bCs/>
          <w:color w:val="0000FF"/>
        </w:rPr>
        <w:t>we have modified the sentence in the text</w:t>
      </w:r>
      <w:r w:rsidR="00C917A8">
        <w:rPr>
          <w:rFonts w:eastAsia="Times New Roman"/>
          <w:bCs/>
          <w:color w:val="0000FF"/>
        </w:rPr>
        <w:t xml:space="preserve"> (lines 87-89</w:t>
      </w:r>
      <w:r w:rsidR="00C917A8">
        <w:rPr>
          <w:rFonts w:eastAsia="Times New Roman"/>
          <w:bCs/>
          <w:color w:val="0000FF"/>
        </w:rPr>
        <w:t>)</w:t>
      </w:r>
      <w:r>
        <w:rPr>
          <w:rFonts w:eastAsia="Times New Roman"/>
          <w:bCs/>
          <w:color w:val="0000FF"/>
        </w:rPr>
        <w:t xml:space="preserve">. </w:t>
      </w:r>
      <w:r w:rsidRPr="002F60DB">
        <w:rPr>
          <w:rFonts w:eastAsia="Times New Roman"/>
          <w:bCs/>
          <w:color w:val="0000FF"/>
        </w:rPr>
        <w:t xml:space="preserve"> </w:t>
      </w:r>
    </w:p>
    <w:p w:rsidR="002F60DB" w:rsidRDefault="00135EA5" w:rsidP="00135EA5">
      <w:pPr>
        <w:spacing w:after="240"/>
        <w:rPr>
          <w:rFonts w:eastAsia="Times New Roman"/>
        </w:rPr>
      </w:pPr>
      <w:r>
        <w:rPr>
          <w:rFonts w:eastAsia="Times New Roman"/>
        </w:rPr>
        <w:br/>
        <w:t>Line 84: replace "Type II merozoites » by « These merozoites when released ...</w:t>
      </w:r>
      <w:proofErr w:type="gramStart"/>
      <w:r>
        <w:rPr>
          <w:rFonts w:eastAsia="Times New Roman"/>
        </w:rPr>
        <w:t>";</w:t>
      </w:r>
      <w:proofErr w:type="gramEnd"/>
      <w:r>
        <w:rPr>
          <w:rFonts w:eastAsia="Times New Roman"/>
        </w:rPr>
        <w:t xml:space="preserve"> replace "macrogametes and microgametes" by "macrogamonts and microgamonts".</w:t>
      </w:r>
      <w:r>
        <w:rPr>
          <w:rFonts w:eastAsia="Times New Roman"/>
        </w:rPr>
        <w:br/>
        <w:t>Macrogametes and microgametes are formed after macrogamonts and microgamonts. The text has to be modified.</w:t>
      </w:r>
    </w:p>
    <w:p w:rsidR="002F60DB" w:rsidRPr="002F60DB" w:rsidRDefault="002F60DB" w:rsidP="00135EA5">
      <w:pPr>
        <w:spacing w:after="240"/>
        <w:rPr>
          <w:rFonts w:eastAsia="Times New Roman"/>
          <w:bCs/>
          <w:color w:val="0000FF"/>
        </w:rPr>
      </w:pPr>
      <w:r>
        <w:rPr>
          <w:rFonts w:eastAsia="Times New Roman"/>
          <w:b/>
          <w:bCs/>
          <w:color w:val="0000FF"/>
          <w:u w:val="single"/>
        </w:rPr>
        <w:t xml:space="preserve">Response: </w:t>
      </w:r>
      <w:r>
        <w:rPr>
          <w:rFonts w:eastAsia="Times New Roman"/>
          <w:bCs/>
          <w:color w:val="0000FF"/>
        </w:rPr>
        <w:t>we have modified the sentence in the text</w:t>
      </w:r>
      <w:r w:rsidR="00C917A8">
        <w:rPr>
          <w:rFonts w:eastAsia="Times New Roman"/>
          <w:bCs/>
          <w:color w:val="0000FF"/>
        </w:rPr>
        <w:t xml:space="preserve"> (lines 90-92</w:t>
      </w:r>
      <w:r w:rsidR="00C917A8">
        <w:rPr>
          <w:rFonts w:eastAsia="Times New Roman"/>
          <w:bCs/>
          <w:color w:val="0000FF"/>
        </w:rPr>
        <w:t>)</w:t>
      </w:r>
      <w:r>
        <w:rPr>
          <w:rFonts w:eastAsia="Times New Roman"/>
          <w:bCs/>
          <w:color w:val="0000FF"/>
        </w:rPr>
        <w:t xml:space="preserve">. </w:t>
      </w:r>
      <w:r w:rsidRPr="002F60DB">
        <w:rPr>
          <w:rFonts w:eastAsia="Times New Roman"/>
          <w:bCs/>
          <w:color w:val="0000FF"/>
        </w:rPr>
        <w:t xml:space="preserve"> </w:t>
      </w:r>
    </w:p>
    <w:p w:rsidR="002F60DB" w:rsidRDefault="00135EA5" w:rsidP="00135EA5">
      <w:pPr>
        <w:spacing w:after="240"/>
        <w:rPr>
          <w:rFonts w:eastAsia="Times New Roman"/>
        </w:rPr>
      </w:pPr>
      <w:r>
        <w:rPr>
          <w:rFonts w:eastAsia="Times New Roman"/>
        </w:rPr>
        <w:br/>
        <w:t xml:space="preserve">Lille 88: Replace "All stages of the Cryptosporidium life cycle were found in the organoid culture system" by </w:t>
      </w:r>
      <w:proofErr w:type="gramStart"/>
      <w:r>
        <w:rPr>
          <w:rFonts w:eastAsia="Times New Roman"/>
        </w:rPr>
        <w:t>All</w:t>
      </w:r>
      <w:proofErr w:type="gramEnd"/>
      <w:r>
        <w:rPr>
          <w:rFonts w:eastAsia="Times New Roman"/>
        </w:rPr>
        <w:t xml:space="preserve"> stages of the Cryptosporidium life cycle have been identified in the organoid culture system previously develop by our group".</w:t>
      </w:r>
    </w:p>
    <w:p w:rsidR="002F60DB" w:rsidRPr="002F60DB" w:rsidRDefault="00135EA5" w:rsidP="002F60DB">
      <w:pPr>
        <w:spacing w:after="240"/>
        <w:rPr>
          <w:rFonts w:eastAsia="Times New Roman"/>
          <w:bCs/>
          <w:color w:val="0000FF"/>
        </w:rPr>
      </w:pPr>
      <w:r>
        <w:rPr>
          <w:rFonts w:eastAsia="Times New Roman"/>
        </w:rPr>
        <w:lastRenderedPageBreak/>
        <w:br/>
      </w:r>
      <w:r w:rsidR="002F60DB">
        <w:rPr>
          <w:rFonts w:eastAsia="Times New Roman"/>
          <w:b/>
          <w:bCs/>
          <w:color w:val="0000FF"/>
          <w:u w:val="single"/>
        </w:rPr>
        <w:t xml:space="preserve">Response: </w:t>
      </w:r>
      <w:r w:rsidR="002F60DB">
        <w:rPr>
          <w:rFonts w:eastAsia="Times New Roman"/>
          <w:bCs/>
          <w:color w:val="0000FF"/>
        </w:rPr>
        <w:t>we have modified the sentence in the text</w:t>
      </w:r>
      <w:r w:rsidR="00C917A8">
        <w:rPr>
          <w:rFonts w:eastAsia="Times New Roman"/>
          <w:bCs/>
          <w:color w:val="0000FF"/>
        </w:rPr>
        <w:t xml:space="preserve"> </w:t>
      </w:r>
      <w:r w:rsidR="00C917A8">
        <w:rPr>
          <w:rFonts w:eastAsia="Times New Roman"/>
          <w:bCs/>
          <w:color w:val="0000FF"/>
        </w:rPr>
        <w:t xml:space="preserve">(lines </w:t>
      </w:r>
      <w:r w:rsidR="00C917A8">
        <w:rPr>
          <w:rFonts w:eastAsia="Times New Roman"/>
          <w:bCs/>
          <w:color w:val="0000FF"/>
        </w:rPr>
        <w:t>95-96</w:t>
      </w:r>
      <w:r w:rsidR="00C917A8">
        <w:rPr>
          <w:rFonts w:eastAsia="Times New Roman"/>
          <w:bCs/>
          <w:color w:val="0000FF"/>
        </w:rPr>
        <w:t>)</w:t>
      </w:r>
      <w:r w:rsidR="002F60DB">
        <w:rPr>
          <w:rFonts w:eastAsia="Times New Roman"/>
          <w:bCs/>
          <w:color w:val="0000FF"/>
        </w:rPr>
        <w:t xml:space="preserve">. </w:t>
      </w:r>
      <w:r w:rsidR="002F60DB" w:rsidRPr="002F60DB">
        <w:rPr>
          <w:rFonts w:eastAsia="Times New Roman"/>
          <w:bCs/>
          <w:color w:val="0000FF"/>
        </w:rPr>
        <w:t xml:space="preserve"> </w:t>
      </w:r>
    </w:p>
    <w:p w:rsidR="002F60DB" w:rsidRDefault="00135EA5" w:rsidP="00135EA5">
      <w:pPr>
        <w:spacing w:after="240"/>
        <w:rPr>
          <w:rFonts w:eastAsia="Times New Roman"/>
        </w:rPr>
      </w:pPr>
      <w:r>
        <w:rPr>
          <w:rFonts w:eastAsia="Times New Roman"/>
        </w:rPr>
        <w:br/>
        <w:t>Protocol</w:t>
      </w:r>
      <w:proofErr w:type="gramStart"/>
      <w:r>
        <w:rPr>
          <w:rFonts w:eastAsia="Times New Roman"/>
        </w:rPr>
        <w:t>:</w:t>
      </w:r>
      <w:proofErr w:type="gramEnd"/>
      <w:r>
        <w:rPr>
          <w:rFonts w:eastAsia="Times New Roman"/>
        </w:rPr>
        <w:br/>
        <w:t>Maybe give a brief introduction to explain that is possible to infect organoids either with oocysts or sporozoites because is not very clear.</w:t>
      </w:r>
      <w:r>
        <w:rPr>
          <w:rFonts w:eastAsia="Times New Roman"/>
        </w:rPr>
        <w:br/>
        <w:t>Lines 98-101: Specify if these oocysts are commercial, how they were produced (calf or mice passage) and storage solution.</w:t>
      </w:r>
    </w:p>
    <w:p w:rsidR="002F60DB" w:rsidRPr="002F60DB" w:rsidRDefault="002F60DB" w:rsidP="002F60DB">
      <w:pPr>
        <w:spacing w:after="240"/>
        <w:rPr>
          <w:rFonts w:eastAsia="Times New Roman"/>
          <w:bCs/>
          <w:color w:val="0000FF"/>
        </w:rPr>
      </w:pPr>
      <w:r>
        <w:rPr>
          <w:rFonts w:eastAsia="Times New Roman"/>
          <w:b/>
          <w:bCs/>
          <w:color w:val="0000FF"/>
          <w:u w:val="single"/>
        </w:rPr>
        <w:t xml:space="preserve">Response: </w:t>
      </w:r>
      <w:r>
        <w:rPr>
          <w:rFonts w:eastAsia="Times New Roman"/>
          <w:bCs/>
          <w:color w:val="0000FF"/>
        </w:rPr>
        <w:t>we have added the details to the text (Line</w:t>
      </w:r>
      <w:r w:rsidR="009E0B0D">
        <w:rPr>
          <w:rFonts w:eastAsia="Times New Roman"/>
          <w:bCs/>
          <w:color w:val="0000FF"/>
        </w:rPr>
        <w:t xml:space="preserve"> 108-114</w:t>
      </w:r>
      <w:r>
        <w:rPr>
          <w:rFonts w:eastAsia="Times New Roman"/>
          <w:bCs/>
          <w:color w:val="0000FF"/>
        </w:rPr>
        <w:t xml:space="preserve">). </w:t>
      </w:r>
      <w:r w:rsidRPr="002F60DB">
        <w:rPr>
          <w:rFonts w:eastAsia="Times New Roman"/>
          <w:bCs/>
          <w:color w:val="0000FF"/>
        </w:rPr>
        <w:t xml:space="preserve"> </w:t>
      </w:r>
    </w:p>
    <w:p w:rsidR="002F60DB" w:rsidRDefault="00135EA5" w:rsidP="00135EA5">
      <w:pPr>
        <w:spacing w:after="240"/>
        <w:rPr>
          <w:rFonts w:eastAsia="Times New Roman"/>
        </w:rPr>
      </w:pPr>
      <w:r>
        <w:rPr>
          <w:rFonts w:eastAsia="Times New Roman"/>
        </w:rPr>
        <w:br/>
        <w:t>Lines 107-109: Specify how oocysts area counted, which technique.</w:t>
      </w:r>
    </w:p>
    <w:p w:rsidR="002F60DB" w:rsidRPr="002F60DB" w:rsidRDefault="002F60DB" w:rsidP="002F60DB">
      <w:pPr>
        <w:spacing w:after="240"/>
        <w:rPr>
          <w:rFonts w:eastAsia="Times New Roman"/>
          <w:bCs/>
          <w:color w:val="0000FF"/>
        </w:rPr>
      </w:pPr>
      <w:r>
        <w:rPr>
          <w:rFonts w:eastAsia="Times New Roman"/>
          <w:b/>
          <w:bCs/>
          <w:color w:val="0000FF"/>
          <w:u w:val="single"/>
        </w:rPr>
        <w:t xml:space="preserve">Response: </w:t>
      </w:r>
      <w:r>
        <w:rPr>
          <w:rFonts w:eastAsia="Times New Roman"/>
          <w:bCs/>
          <w:color w:val="0000FF"/>
        </w:rPr>
        <w:t xml:space="preserve">we have added the details to the text (Line </w:t>
      </w:r>
      <w:r w:rsidR="009E0B0D">
        <w:rPr>
          <w:rFonts w:eastAsia="Times New Roman"/>
          <w:bCs/>
          <w:color w:val="0000FF"/>
        </w:rPr>
        <w:t>120-125</w:t>
      </w:r>
      <w:r>
        <w:rPr>
          <w:rFonts w:eastAsia="Times New Roman"/>
          <w:bCs/>
          <w:color w:val="0000FF"/>
        </w:rPr>
        <w:t xml:space="preserve">). </w:t>
      </w:r>
      <w:r w:rsidRPr="002F60DB">
        <w:rPr>
          <w:rFonts w:eastAsia="Times New Roman"/>
          <w:bCs/>
          <w:color w:val="0000FF"/>
        </w:rPr>
        <w:t xml:space="preserve"> </w:t>
      </w:r>
    </w:p>
    <w:p w:rsidR="002F60DB" w:rsidRDefault="00135EA5" w:rsidP="00135EA5">
      <w:pPr>
        <w:spacing w:after="240"/>
        <w:rPr>
          <w:rFonts w:eastAsia="Times New Roman"/>
        </w:rPr>
      </w:pPr>
      <w:r>
        <w:rPr>
          <w:rFonts w:eastAsia="Times New Roman"/>
        </w:rPr>
        <w:br/>
        <w:t>Line 138: Is not clear why authors recommend the utilization of masks if the experimentation is performed in a tissue culture hood with level 2 safety protocol. The use of mask is not in the recommendations for handling Cryptosporidium.</w:t>
      </w:r>
    </w:p>
    <w:p w:rsidR="002F60DB" w:rsidRPr="002F60DB" w:rsidRDefault="002F60DB" w:rsidP="002F60DB">
      <w:pPr>
        <w:spacing w:after="240"/>
        <w:rPr>
          <w:rFonts w:eastAsia="Times New Roman"/>
          <w:bCs/>
          <w:color w:val="0000FF"/>
        </w:rPr>
      </w:pPr>
      <w:r>
        <w:rPr>
          <w:rFonts w:eastAsia="Times New Roman"/>
          <w:b/>
          <w:bCs/>
          <w:color w:val="0000FF"/>
          <w:u w:val="single"/>
        </w:rPr>
        <w:t xml:space="preserve">Response: </w:t>
      </w:r>
      <w:r>
        <w:rPr>
          <w:rFonts w:eastAsia="Times New Roman"/>
          <w:bCs/>
          <w:color w:val="0000FF"/>
        </w:rPr>
        <w:t>we have recommended the use of masks as some of the steps of centrifugation needed exposure outside of the culture hood and as a precautionary measure, we used masks for these steps.</w:t>
      </w:r>
    </w:p>
    <w:p w:rsidR="002F60DB" w:rsidRDefault="00135EA5" w:rsidP="00135EA5">
      <w:pPr>
        <w:spacing w:after="240"/>
        <w:rPr>
          <w:rFonts w:eastAsia="Times New Roman"/>
        </w:rPr>
      </w:pPr>
      <w:r>
        <w:rPr>
          <w:rFonts w:eastAsia="Times New Roman"/>
        </w:rPr>
        <w:br/>
        <w:t>Lines 157-159: It would be important to add a step to check oocysts in the suspension before excystation to verify percentage of intact oocysts.</w:t>
      </w:r>
    </w:p>
    <w:p w:rsidR="00241FB8" w:rsidRPr="002F60DB" w:rsidRDefault="00241FB8" w:rsidP="00241FB8">
      <w:pPr>
        <w:spacing w:after="240"/>
        <w:rPr>
          <w:rFonts w:eastAsia="Times New Roman"/>
          <w:bCs/>
          <w:color w:val="0000FF"/>
        </w:rPr>
      </w:pPr>
      <w:r>
        <w:rPr>
          <w:rFonts w:eastAsia="Times New Roman"/>
          <w:b/>
          <w:bCs/>
          <w:color w:val="0000FF"/>
          <w:u w:val="single"/>
        </w:rPr>
        <w:t xml:space="preserve">Response: </w:t>
      </w:r>
      <w:r>
        <w:rPr>
          <w:rFonts w:eastAsia="Times New Roman"/>
          <w:bCs/>
          <w:color w:val="0000FF"/>
        </w:rPr>
        <w:t xml:space="preserve">we have added this to the text (Line </w:t>
      </w:r>
      <w:r w:rsidR="009E0B0D">
        <w:rPr>
          <w:rFonts w:eastAsia="Times New Roman"/>
          <w:bCs/>
          <w:color w:val="0000FF"/>
        </w:rPr>
        <w:t>154</w:t>
      </w:r>
      <w:r>
        <w:rPr>
          <w:rFonts w:eastAsia="Times New Roman"/>
          <w:bCs/>
          <w:color w:val="0000FF"/>
        </w:rPr>
        <w:t xml:space="preserve">). </w:t>
      </w:r>
      <w:r w:rsidRPr="002F60DB">
        <w:rPr>
          <w:rFonts w:eastAsia="Times New Roman"/>
          <w:bCs/>
          <w:color w:val="0000FF"/>
        </w:rPr>
        <w:t xml:space="preserve"> </w:t>
      </w:r>
    </w:p>
    <w:p w:rsidR="00241FB8" w:rsidRDefault="00135EA5" w:rsidP="00135EA5">
      <w:pPr>
        <w:spacing w:after="240"/>
        <w:rPr>
          <w:rFonts w:eastAsia="Times New Roman"/>
        </w:rPr>
      </w:pPr>
      <w:r>
        <w:rPr>
          <w:rFonts w:eastAsia="Times New Roman"/>
        </w:rPr>
        <w:br/>
        <w:t>Lines 222-223: Specify at which temperature have to be the matrigel for manipulation.</w:t>
      </w:r>
    </w:p>
    <w:p w:rsidR="009E0B0D" w:rsidRDefault="00241FB8" w:rsidP="00135EA5">
      <w:pPr>
        <w:spacing w:after="240"/>
        <w:rPr>
          <w:rFonts w:eastAsia="Times New Roman"/>
          <w:bCs/>
          <w:color w:val="0000FF"/>
        </w:rPr>
      </w:pPr>
      <w:r>
        <w:rPr>
          <w:rFonts w:eastAsia="Times New Roman"/>
          <w:b/>
          <w:bCs/>
          <w:color w:val="0000FF"/>
          <w:u w:val="single"/>
        </w:rPr>
        <w:t xml:space="preserve">Response: </w:t>
      </w:r>
      <w:r>
        <w:rPr>
          <w:rFonts w:eastAsia="Times New Roman"/>
          <w:bCs/>
          <w:color w:val="0000FF"/>
        </w:rPr>
        <w:t xml:space="preserve">we have added the details to the text (Line </w:t>
      </w:r>
      <w:r w:rsidR="009E0B0D">
        <w:rPr>
          <w:rFonts w:eastAsia="Times New Roman"/>
          <w:bCs/>
          <w:color w:val="0000FF"/>
        </w:rPr>
        <w:t>247-252</w:t>
      </w:r>
      <w:r>
        <w:rPr>
          <w:rFonts w:eastAsia="Times New Roman"/>
          <w:bCs/>
          <w:color w:val="0000FF"/>
        </w:rPr>
        <w:t xml:space="preserve">). </w:t>
      </w:r>
      <w:r w:rsidRPr="002F60DB">
        <w:rPr>
          <w:rFonts w:eastAsia="Times New Roman"/>
          <w:bCs/>
          <w:color w:val="0000FF"/>
        </w:rPr>
        <w:t xml:space="preserve"> </w:t>
      </w:r>
    </w:p>
    <w:p w:rsidR="00241FB8" w:rsidRPr="009E0B0D" w:rsidRDefault="00135EA5" w:rsidP="00135EA5">
      <w:pPr>
        <w:spacing w:after="240"/>
        <w:rPr>
          <w:rFonts w:eastAsia="Times New Roman"/>
          <w:bCs/>
          <w:color w:val="0000FF"/>
        </w:rPr>
      </w:pPr>
      <w:r>
        <w:rPr>
          <w:rFonts w:eastAsia="Times New Roman"/>
        </w:rPr>
        <w:br/>
        <w:t xml:space="preserve">Can authors give more details about the micro injection </w:t>
      </w:r>
      <w:proofErr w:type="gramStart"/>
      <w:r>
        <w:rPr>
          <w:rFonts w:eastAsia="Times New Roman"/>
        </w:rPr>
        <w:t>process.</w:t>
      </w:r>
      <w:proofErr w:type="gramEnd"/>
      <w:r>
        <w:rPr>
          <w:rFonts w:eastAsia="Times New Roman"/>
        </w:rPr>
        <w:t xml:space="preserve"> Is microinjection followed by microscopy?</w:t>
      </w:r>
    </w:p>
    <w:p w:rsidR="00241FB8" w:rsidRPr="00241FB8" w:rsidRDefault="00241FB8" w:rsidP="00135EA5">
      <w:pPr>
        <w:spacing w:after="240"/>
        <w:rPr>
          <w:rFonts w:eastAsia="Times New Roman"/>
          <w:bCs/>
          <w:color w:val="0000FF"/>
        </w:rPr>
      </w:pPr>
      <w:r>
        <w:rPr>
          <w:rFonts w:eastAsia="Times New Roman"/>
          <w:b/>
          <w:bCs/>
          <w:color w:val="0000FF"/>
          <w:u w:val="single"/>
        </w:rPr>
        <w:t xml:space="preserve">Response: </w:t>
      </w:r>
      <w:r>
        <w:rPr>
          <w:rFonts w:eastAsia="Times New Roman"/>
          <w:bCs/>
          <w:color w:val="0000FF"/>
        </w:rPr>
        <w:t xml:space="preserve">we have added the more details about the microinjection process. Also, as we will be demonstrating this part in the video, we believe that will make the process much more </w:t>
      </w:r>
      <w:proofErr w:type="gramStart"/>
      <w:r>
        <w:rPr>
          <w:rFonts w:eastAsia="Times New Roman"/>
          <w:bCs/>
          <w:color w:val="0000FF"/>
        </w:rPr>
        <w:t>clear</w:t>
      </w:r>
      <w:proofErr w:type="gramEnd"/>
      <w:r>
        <w:rPr>
          <w:rFonts w:eastAsia="Times New Roman"/>
          <w:bCs/>
          <w:color w:val="0000FF"/>
        </w:rPr>
        <w:t xml:space="preserve"> for the readers. </w:t>
      </w:r>
    </w:p>
    <w:p w:rsidR="00241FB8" w:rsidRDefault="00135EA5" w:rsidP="00135EA5">
      <w:pPr>
        <w:spacing w:after="240"/>
        <w:rPr>
          <w:rFonts w:eastAsia="Times New Roman"/>
        </w:rPr>
      </w:pPr>
      <w:r>
        <w:rPr>
          <w:rFonts w:eastAsia="Times New Roman"/>
        </w:rPr>
        <w:br/>
        <w:t>Can the protocol for immune staining of organoids be detailed in the protocol section?</w:t>
      </w:r>
    </w:p>
    <w:p w:rsidR="00241FB8" w:rsidRPr="00241FB8" w:rsidRDefault="00241FB8" w:rsidP="00241FB8">
      <w:pPr>
        <w:spacing w:after="240"/>
        <w:rPr>
          <w:rFonts w:eastAsia="Times New Roman"/>
          <w:bCs/>
          <w:color w:val="0000FF"/>
        </w:rPr>
      </w:pPr>
      <w:r>
        <w:rPr>
          <w:rFonts w:eastAsia="Times New Roman"/>
          <w:b/>
          <w:bCs/>
          <w:color w:val="0000FF"/>
          <w:u w:val="single"/>
        </w:rPr>
        <w:t xml:space="preserve">Response: </w:t>
      </w:r>
      <w:r w:rsidR="00B42508" w:rsidRPr="00B42508">
        <w:rPr>
          <w:rFonts w:eastAsia="Times New Roman"/>
          <w:bCs/>
          <w:color w:val="0000FF"/>
        </w:rPr>
        <w:t>We</w:t>
      </w:r>
      <w:r w:rsidR="00B42508" w:rsidRPr="00B42508">
        <w:rPr>
          <w:rFonts w:eastAsia="Times New Roman"/>
          <w:b/>
          <w:bCs/>
          <w:color w:val="0000FF"/>
        </w:rPr>
        <w:t xml:space="preserve"> </w:t>
      </w:r>
      <w:r w:rsidR="00B42508" w:rsidRPr="00B42508">
        <w:rPr>
          <w:rFonts w:eastAsia="Times New Roman"/>
          <w:bCs/>
          <w:color w:val="0000FF"/>
        </w:rPr>
        <w:t>have added a new section (5) detailing the sta</w:t>
      </w:r>
      <w:r w:rsidR="009E0B0D">
        <w:rPr>
          <w:rFonts w:eastAsia="Times New Roman"/>
          <w:bCs/>
          <w:color w:val="0000FF"/>
        </w:rPr>
        <w:t>in</w:t>
      </w:r>
      <w:r w:rsidR="00B42508" w:rsidRPr="00B42508">
        <w:rPr>
          <w:rFonts w:eastAsia="Times New Roman"/>
          <w:bCs/>
          <w:color w:val="0000FF"/>
        </w:rPr>
        <w:t>ing protocol</w:t>
      </w:r>
      <w:r w:rsidR="009E0B0D">
        <w:rPr>
          <w:rFonts w:eastAsia="Times New Roman"/>
          <w:bCs/>
          <w:color w:val="0000FF"/>
        </w:rPr>
        <w:t xml:space="preserve"> (Lines 294-327)</w:t>
      </w:r>
    </w:p>
    <w:p w:rsidR="00241FB8" w:rsidRDefault="00135EA5" w:rsidP="00135EA5">
      <w:pPr>
        <w:spacing w:after="240"/>
        <w:rPr>
          <w:rFonts w:eastAsia="Times New Roman"/>
        </w:rPr>
      </w:pPr>
      <w:r>
        <w:rPr>
          <w:rFonts w:eastAsia="Times New Roman"/>
        </w:rPr>
        <w:lastRenderedPageBreak/>
        <w:br/>
        <w:t>Figures</w:t>
      </w:r>
      <w:proofErr w:type="gramStart"/>
      <w:r>
        <w:rPr>
          <w:rFonts w:eastAsia="Times New Roman"/>
        </w:rPr>
        <w:t>:</w:t>
      </w:r>
      <w:proofErr w:type="gramEnd"/>
      <w:r>
        <w:rPr>
          <w:rFonts w:eastAsia="Times New Roman"/>
        </w:rPr>
        <w:br/>
        <w:t>Figure 1: In figure 1A add the volumes needed for each case. In figure 1B, is it possible to replace the picture for a new one with a higher magnification? Add a scale to the pictures. In the legend I do not understand when authors state "how filtration purifies sporozoites from non excysted oocysts".</w:t>
      </w:r>
    </w:p>
    <w:p w:rsidR="00241FB8" w:rsidRPr="00241FB8" w:rsidRDefault="00241FB8" w:rsidP="00241FB8">
      <w:pPr>
        <w:spacing w:after="240"/>
        <w:rPr>
          <w:rFonts w:eastAsia="Times New Roman"/>
          <w:bCs/>
          <w:color w:val="0000FF"/>
        </w:rPr>
      </w:pPr>
      <w:r>
        <w:rPr>
          <w:rFonts w:eastAsia="Times New Roman"/>
          <w:b/>
          <w:bCs/>
          <w:color w:val="0000FF"/>
          <w:u w:val="single"/>
        </w:rPr>
        <w:t xml:space="preserve">Response: </w:t>
      </w:r>
      <w:r w:rsidRPr="00241FB8">
        <w:rPr>
          <w:rFonts w:eastAsia="Times New Roman"/>
          <w:bCs/>
          <w:color w:val="0000FF"/>
        </w:rPr>
        <w:t xml:space="preserve">We have added more details to Figure 1. </w:t>
      </w:r>
    </w:p>
    <w:p w:rsidR="00241FB8" w:rsidRPr="00241FB8" w:rsidRDefault="00241FB8" w:rsidP="00241FB8">
      <w:pPr>
        <w:spacing w:after="240"/>
        <w:rPr>
          <w:rFonts w:eastAsia="Times New Roman"/>
          <w:bCs/>
          <w:color w:val="0000FF"/>
        </w:rPr>
      </w:pPr>
      <w:r w:rsidRPr="00241FB8">
        <w:rPr>
          <w:rFonts w:eastAsia="Times New Roman"/>
          <w:bCs/>
          <w:color w:val="0000FF"/>
        </w:rPr>
        <w:t xml:space="preserve">- We have added scale bars to all pictures. </w:t>
      </w:r>
    </w:p>
    <w:p w:rsidR="00241FB8" w:rsidRPr="00241FB8" w:rsidRDefault="00241FB8" w:rsidP="00241FB8">
      <w:pPr>
        <w:spacing w:after="240"/>
        <w:rPr>
          <w:rFonts w:eastAsia="Times New Roman"/>
          <w:bCs/>
          <w:color w:val="0000FF"/>
        </w:rPr>
      </w:pPr>
      <w:r w:rsidRPr="00241FB8">
        <w:rPr>
          <w:rFonts w:eastAsia="Times New Roman"/>
          <w:bCs/>
          <w:color w:val="0000FF"/>
        </w:rPr>
        <w:t xml:space="preserve">- We have now modified the legend to make it more descriptive. </w:t>
      </w:r>
    </w:p>
    <w:p w:rsidR="00241FB8" w:rsidRDefault="00135EA5" w:rsidP="00135EA5">
      <w:pPr>
        <w:spacing w:after="240"/>
        <w:rPr>
          <w:rFonts w:eastAsia="Times New Roman"/>
        </w:rPr>
      </w:pPr>
      <w:r>
        <w:rPr>
          <w:rFonts w:eastAsia="Times New Roman"/>
        </w:rPr>
        <w:br/>
        <w:t>Figure 2: The image of the sporozoite does not have a good resolution. It is not clear to me what authors want to show in C.</w:t>
      </w:r>
    </w:p>
    <w:p w:rsidR="00241FB8" w:rsidRDefault="00241FB8" w:rsidP="00135EA5">
      <w:pPr>
        <w:spacing w:after="240"/>
        <w:rPr>
          <w:rFonts w:eastAsia="Times New Roman"/>
          <w:bCs/>
          <w:color w:val="0000FF"/>
          <w:u w:val="single"/>
        </w:rPr>
      </w:pPr>
      <w:r>
        <w:rPr>
          <w:rFonts w:eastAsia="Times New Roman"/>
          <w:b/>
          <w:bCs/>
          <w:color w:val="0000FF"/>
          <w:u w:val="single"/>
        </w:rPr>
        <w:t>Response:</w:t>
      </w:r>
      <w:r w:rsidRPr="00241FB8">
        <w:rPr>
          <w:rFonts w:eastAsia="Times New Roman"/>
          <w:b/>
          <w:bCs/>
          <w:color w:val="0000FF"/>
        </w:rPr>
        <w:t xml:space="preserve"> </w:t>
      </w:r>
      <w:r w:rsidRPr="00241FB8">
        <w:rPr>
          <w:rFonts w:eastAsia="Times New Roman"/>
          <w:bCs/>
          <w:color w:val="0000FF"/>
        </w:rPr>
        <w:t>As 1B is a scanning EM image of a sporozoite using a Phenom table top machine, this was the highest resolution which could be achieved. Figure 2C shows an injected organoid (with oocysts and dye) showing that oocyts can be visualized inside the lumen after injection.</w:t>
      </w:r>
      <w:r>
        <w:rPr>
          <w:rFonts w:eastAsia="Times New Roman"/>
          <w:bCs/>
          <w:color w:val="0000FF"/>
          <w:u w:val="single"/>
        </w:rPr>
        <w:t xml:space="preserve"> </w:t>
      </w:r>
    </w:p>
    <w:p w:rsidR="00241FB8" w:rsidRDefault="00135EA5" w:rsidP="00135EA5">
      <w:pPr>
        <w:spacing w:after="240"/>
        <w:rPr>
          <w:rFonts w:eastAsia="Times New Roman"/>
        </w:rPr>
      </w:pPr>
      <w:r>
        <w:rPr>
          <w:rFonts w:eastAsia="Times New Roman"/>
        </w:rPr>
        <w:br/>
        <w:t xml:space="preserve">Figure 3: Add scales. In the legend is stated that authors used a Crypt-a-Glo antibody. This antibody produced by Waterborne, </w:t>
      </w:r>
      <w:proofErr w:type="spellStart"/>
      <w:r>
        <w:rPr>
          <w:rFonts w:eastAsia="Times New Roman"/>
        </w:rPr>
        <w:t>Inc</w:t>
      </w:r>
      <w:proofErr w:type="spellEnd"/>
      <w:r>
        <w:rPr>
          <w:rFonts w:eastAsia="Times New Roman"/>
        </w:rPr>
        <w:t xml:space="preserve"> is designed to detect the oocyst stage of Cryptosporidium parvum which is extracellular. However, in the picture we can see different intracellular stages of the parasite.</w:t>
      </w:r>
      <w:r>
        <w:rPr>
          <w:rFonts w:eastAsia="Times New Roman"/>
        </w:rPr>
        <w:br/>
      </w:r>
    </w:p>
    <w:p w:rsidR="00241FB8" w:rsidRPr="00241FB8" w:rsidRDefault="00241FB8" w:rsidP="00241FB8">
      <w:pPr>
        <w:rPr>
          <w:rFonts w:eastAsia="Times New Roman"/>
          <w:bCs/>
          <w:color w:val="0000FF"/>
        </w:rPr>
      </w:pPr>
      <w:r>
        <w:rPr>
          <w:rFonts w:eastAsia="Times New Roman"/>
          <w:b/>
          <w:bCs/>
          <w:color w:val="0000FF"/>
          <w:u w:val="single"/>
        </w:rPr>
        <w:t>Response</w:t>
      </w:r>
      <w:r w:rsidRPr="00241FB8">
        <w:rPr>
          <w:rFonts w:eastAsia="Times New Roman"/>
          <w:b/>
          <w:bCs/>
          <w:color w:val="0000FF"/>
        </w:rPr>
        <w:t xml:space="preserve">: </w:t>
      </w:r>
      <w:r w:rsidRPr="00241FB8">
        <w:rPr>
          <w:rFonts w:eastAsia="Times New Roman"/>
          <w:bCs/>
          <w:color w:val="0000FF"/>
        </w:rPr>
        <w:t>- We have added scale bars to all pictures. The target of the Crypt-a-glo antibody has not been published, but it is likely one of the COWP proteins.  The expression of these proteins begins during sexual stage development (macrogamonts) and continues through the development of the oocyst.  That is likely why Crypt-a-glo reacts with these intracellular stages in Figure 3</w:t>
      </w:r>
      <w:r>
        <w:rPr>
          <w:rFonts w:eastAsia="Times New Roman"/>
          <w:bCs/>
          <w:color w:val="0000FF"/>
        </w:rPr>
        <w:t xml:space="preserve">. </w:t>
      </w:r>
    </w:p>
    <w:p w:rsidR="00241FB8" w:rsidRDefault="00135EA5" w:rsidP="00135EA5">
      <w:pPr>
        <w:spacing w:after="240"/>
        <w:rPr>
          <w:rFonts w:eastAsia="Times New Roman"/>
        </w:rPr>
      </w:pPr>
      <w:r>
        <w:rPr>
          <w:rFonts w:eastAsia="Times New Roman"/>
        </w:rPr>
        <w:br/>
        <w:t>Minor Concerns</w:t>
      </w:r>
      <w:proofErr w:type="gramStart"/>
      <w:r>
        <w:rPr>
          <w:rFonts w:eastAsia="Times New Roman"/>
        </w:rPr>
        <w:t>:</w:t>
      </w:r>
      <w:proofErr w:type="gramEnd"/>
      <w:r>
        <w:rPr>
          <w:rFonts w:eastAsia="Times New Roman"/>
        </w:rPr>
        <w:br/>
        <w:t>Summary:</w:t>
      </w:r>
      <w:r>
        <w:rPr>
          <w:rFonts w:eastAsia="Times New Roman"/>
        </w:rPr>
        <w:br/>
        <w:t>Line 36: replace microbes by "parasites".</w:t>
      </w:r>
    </w:p>
    <w:p w:rsidR="00241FB8" w:rsidRDefault="00241FB8" w:rsidP="00135EA5">
      <w:pPr>
        <w:spacing w:after="240"/>
        <w:rPr>
          <w:rFonts w:eastAsia="Times New Roman"/>
        </w:rPr>
      </w:pPr>
      <w:r>
        <w:rPr>
          <w:rFonts w:eastAsia="Times New Roman"/>
          <w:b/>
          <w:bCs/>
          <w:color w:val="0000FF"/>
          <w:u w:val="single"/>
        </w:rPr>
        <w:t xml:space="preserve">Response: </w:t>
      </w:r>
      <w:r w:rsidRPr="002F60DB">
        <w:rPr>
          <w:rFonts w:eastAsia="Times New Roman"/>
          <w:bCs/>
          <w:color w:val="0000FF"/>
        </w:rPr>
        <w:t xml:space="preserve">done </w:t>
      </w:r>
      <w:r w:rsidR="00135EA5">
        <w:rPr>
          <w:rFonts w:eastAsia="Times New Roman"/>
        </w:rPr>
        <w:br/>
      </w:r>
      <w:r w:rsidR="00135EA5">
        <w:rPr>
          <w:rFonts w:eastAsia="Times New Roman"/>
        </w:rPr>
        <w:br/>
        <w:t>Introduction</w:t>
      </w:r>
      <w:r w:rsidR="00135EA5">
        <w:rPr>
          <w:rFonts w:eastAsia="Times New Roman"/>
        </w:rPr>
        <w:br/>
        <w:t>Line 67: Rephrase "replace cancer cell lines and therefore not precisely representative"</w:t>
      </w:r>
    </w:p>
    <w:p w:rsidR="00241FB8" w:rsidRDefault="00241FB8" w:rsidP="00135EA5">
      <w:pPr>
        <w:spacing w:after="240"/>
        <w:rPr>
          <w:rFonts w:eastAsia="Times New Roman"/>
        </w:rPr>
      </w:pPr>
      <w:r>
        <w:rPr>
          <w:rFonts w:eastAsia="Times New Roman"/>
          <w:b/>
          <w:bCs/>
          <w:color w:val="0000FF"/>
          <w:u w:val="single"/>
        </w:rPr>
        <w:t xml:space="preserve">Response: </w:t>
      </w:r>
      <w:r w:rsidRPr="002F60DB">
        <w:rPr>
          <w:rFonts w:eastAsia="Times New Roman"/>
          <w:bCs/>
          <w:color w:val="0000FF"/>
        </w:rPr>
        <w:t xml:space="preserve">done </w:t>
      </w:r>
      <w:r w:rsidR="00135EA5">
        <w:rPr>
          <w:rFonts w:eastAsia="Times New Roman"/>
        </w:rPr>
        <w:br/>
      </w:r>
      <w:r w:rsidR="00135EA5">
        <w:rPr>
          <w:rFonts w:eastAsia="Times New Roman"/>
        </w:rPr>
        <w:br/>
        <w:t>Line 96: Protocol: Replace "Cryptosporidium parvum" by "C. parvum". Species names must be abbreviated after first time the whole name has been mentioned.</w:t>
      </w:r>
    </w:p>
    <w:p w:rsidR="00241FB8" w:rsidRDefault="00241FB8" w:rsidP="00241FB8">
      <w:pPr>
        <w:spacing w:after="240"/>
        <w:rPr>
          <w:rFonts w:eastAsia="Times New Roman"/>
          <w:bCs/>
          <w:color w:val="0000FF"/>
        </w:rPr>
      </w:pPr>
      <w:r>
        <w:rPr>
          <w:rFonts w:eastAsia="Times New Roman"/>
          <w:b/>
          <w:bCs/>
          <w:color w:val="0000FF"/>
          <w:u w:val="single"/>
        </w:rPr>
        <w:t xml:space="preserve">Response: </w:t>
      </w:r>
      <w:r w:rsidRPr="002F60DB">
        <w:rPr>
          <w:rFonts w:eastAsia="Times New Roman"/>
          <w:bCs/>
          <w:color w:val="0000FF"/>
        </w:rPr>
        <w:t xml:space="preserve">done </w:t>
      </w:r>
    </w:p>
    <w:p w:rsidR="00241FB8" w:rsidRDefault="00135EA5" w:rsidP="00135EA5">
      <w:pPr>
        <w:spacing w:after="240"/>
        <w:rPr>
          <w:rFonts w:eastAsia="Times New Roman"/>
        </w:rPr>
      </w:pPr>
      <w:r>
        <w:rPr>
          <w:rFonts w:eastAsia="Times New Roman"/>
        </w:rPr>
        <w:br/>
        <w:t>Line 105: Add "Keep" at the beginning of the sentence.</w:t>
      </w:r>
    </w:p>
    <w:p w:rsidR="00241FB8" w:rsidRDefault="00241FB8" w:rsidP="00241FB8">
      <w:pPr>
        <w:spacing w:after="240"/>
        <w:rPr>
          <w:rFonts w:eastAsia="Times New Roman"/>
          <w:bCs/>
          <w:color w:val="0000FF"/>
        </w:rPr>
      </w:pPr>
      <w:r>
        <w:rPr>
          <w:rFonts w:eastAsia="Times New Roman"/>
          <w:b/>
          <w:bCs/>
          <w:color w:val="0000FF"/>
          <w:u w:val="single"/>
        </w:rPr>
        <w:lastRenderedPageBreak/>
        <w:t xml:space="preserve">Response: </w:t>
      </w:r>
      <w:r w:rsidRPr="002F60DB">
        <w:rPr>
          <w:rFonts w:eastAsia="Times New Roman"/>
          <w:bCs/>
          <w:color w:val="0000FF"/>
        </w:rPr>
        <w:t xml:space="preserve">done </w:t>
      </w:r>
    </w:p>
    <w:p w:rsidR="00241FB8" w:rsidRDefault="00135EA5" w:rsidP="00135EA5">
      <w:pPr>
        <w:spacing w:after="240"/>
        <w:rPr>
          <w:rFonts w:eastAsia="Times New Roman"/>
        </w:rPr>
      </w:pPr>
      <w:r>
        <w:rPr>
          <w:rFonts w:eastAsia="Times New Roman"/>
        </w:rPr>
        <w:br/>
        <w:t>Line 107: Replace "concentration" by "quantity".</w:t>
      </w:r>
    </w:p>
    <w:p w:rsidR="00241FB8" w:rsidRDefault="00241FB8" w:rsidP="00241FB8">
      <w:pPr>
        <w:spacing w:after="240"/>
        <w:rPr>
          <w:rFonts w:eastAsia="Times New Roman"/>
          <w:bCs/>
          <w:color w:val="0000FF"/>
        </w:rPr>
      </w:pPr>
      <w:r>
        <w:rPr>
          <w:rFonts w:eastAsia="Times New Roman"/>
          <w:b/>
          <w:bCs/>
          <w:color w:val="0000FF"/>
          <w:u w:val="single"/>
        </w:rPr>
        <w:t xml:space="preserve">Response: </w:t>
      </w:r>
      <w:r w:rsidRPr="002F60DB">
        <w:rPr>
          <w:rFonts w:eastAsia="Times New Roman"/>
          <w:bCs/>
          <w:color w:val="0000FF"/>
        </w:rPr>
        <w:t xml:space="preserve">done </w:t>
      </w:r>
    </w:p>
    <w:p w:rsidR="00241FB8" w:rsidRDefault="00135EA5" w:rsidP="00135EA5">
      <w:pPr>
        <w:spacing w:after="240"/>
        <w:rPr>
          <w:rFonts w:eastAsia="Times New Roman"/>
        </w:rPr>
      </w:pPr>
      <w:r>
        <w:rPr>
          <w:rFonts w:eastAsia="Times New Roman"/>
        </w:rPr>
        <w:br/>
        <w:t>Line 120: Delete "</w:t>
      </w:r>
      <w:proofErr w:type="spellStart"/>
      <w:r>
        <w:rPr>
          <w:rFonts w:eastAsia="Times New Roman"/>
        </w:rPr>
        <w:t>carefully"at</w:t>
      </w:r>
      <w:proofErr w:type="spellEnd"/>
      <w:r>
        <w:rPr>
          <w:rFonts w:eastAsia="Times New Roman"/>
        </w:rPr>
        <w:t xml:space="preserve"> the beginning of the sentence.</w:t>
      </w:r>
    </w:p>
    <w:p w:rsidR="00241FB8" w:rsidRDefault="00241FB8" w:rsidP="00241FB8">
      <w:pPr>
        <w:spacing w:after="240"/>
        <w:rPr>
          <w:rFonts w:eastAsia="Times New Roman"/>
          <w:bCs/>
          <w:color w:val="0000FF"/>
        </w:rPr>
      </w:pPr>
      <w:r>
        <w:rPr>
          <w:rFonts w:eastAsia="Times New Roman"/>
          <w:b/>
          <w:bCs/>
          <w:color w:val="0000FF"/>
          <w:u w:val="single"/>
        </w:rPr>
        <w:t xml:space="preserve">Response: </w:t>
      </w:r>
      <w:r w:rsidRPr="002F60DB">
        <w:rPr>
          <w:rFonts w:eastAsia="Times New Roman"/>
          <w:bCs/>
          <w:color w:val="0000FF"/>
        </w:rPr>
        <w:t xml:space="preserve">done </w:t>
      </w:r>
    </w:p>
    <w:p w:rsidR="00241FB8" w:rsidRDefault="00135EA5" w:rsidP="00135EA5">
      <w:pPr>
        <w:spacing w:after="240"/>
        <w:rPr>
          <w:rFonts w:eastAsia="Times New Roman"/>
        </w:rPr>
      </w:pPr>
      <w:r>
        <w:rPr>
          <w:rFonts w:eastAsia="Times New Roman"/>
        </w:rPr>
        <w:br/>
        <w:t>Line 127: It is not clear what authors mean by "Make up organoid media".</w:t>
      </w:r>
    </w:p>
    <w:p w:rsidR="00241FB8" w:rsidRDefault="00241FB8" w:rsidP="00241FB8">
      <w:pPr>
        <w:spacing w:after="240"/>
        <w:rPr>
          <w:rFonts w:eastAsia="Times New Roman"/>
          <w:bCs/>
          <w:color w:val="0000FF"/>
        </w:rPr>
      </w:pPr>
      <w:r>
        <w:rPr>
          <w:rFonts w:eastAsia="Times New Roman"/>
          <w:b/>
          <w:bCs/>
          <w:color w:val="0000FF"/>
          <w:u w:val="single"/>
        </w:rPr>
        <w:t xml:space="preserve">Response: </w:t>
      </w:r>
      <w:r w:rsidR="009931FF">
        <w:rPr>
          <w:rFonts w:eastAsia="Times New Roman"/>
          <w:bCs/>
          <w:color w:val="0000FF"/>
        </w:rPr>
        <w:t>we have modified the sentence.</w:t>
      </w:r>
      <w:r w:rsidRPr="002F60DB">
        <w:rPr>
          <w:rFonts w:eastAsia="Times New Roman"/>
          <w:bCs/>
          <w:color w:val="0000FF"/>
        </w:rPr>
        <w:t xml:space="preserve"> </w:t>
      </w:r>
    </w:p>
    <w:p w:rsidR="009931FF" w:rsidRDefault="00135EA5" w:rsidP="00135EA5">
      <w:pPr>
        <w:spacing w:after="240"/>
        <w:rPr>
          <w:rFonts w:eastAsia="Times New Roman"/>
        </w:rPr>
      </w:pPr>
      <w:r>
        <w:rPr>
          <w:rFonts w:eastAsia="Times New Roman"/>
        </w:rPr>
        <w:br/>
        <w:t>Line 130: Replace "Resuspended" by "resuspend"</w:t>
      </w:r>
    </w:p>
    <w:p w:rsidR="009931FF" w:rsidRDefault="009931FF" w:rsidP="009931FF">
      <w:pPr>
        <w:spacing w:after="240"/>
        <w:rPr>
          <w:rFonts w:eastAsia="Times New Roman"/>
          <w:bCs/>
          <w:color w:val="0000FF"/>
        </w:rPr>
      </w:pPr>
      <w:r>
        <w:rPr>
          <w:rFonts w:eastAsia="Times New Roman"/>
          <w:b/>
          <w:bCs/>
          <w:color w:val="0000FF"/>
          <w:u w:val="single"/>
        </w:rPr>
        <w:t xml:space="preserve">Response: </w:t>
      </w:r>
      <w:r w:rsidRPr="002F60DB">
        <w:rPr>
          <w:rFonts w:eastAsia="Times New Roman"/>
          <w:bCs/>
          <w:color w:val="0000FF"/>
        </w:rPr>
        <w:t xml:space="preserve">done </w:t>
      </w:r>
    </w:p>
    <w:p w:rsidR="009931FF" w:rsidRDefault="00135EA5" w:rsidP="00135EA5">
      <w:pPr>
        <w:spacing w:after="240"/>
        <w:rPr>
          <w:rFonts w:eastAsia="Times New Roman"/>
        </w:rPr>
      </w:pPr>
      <w:r>
        <w:rPr>
          <w:rFonts w:eastAsia="Times New Roman"/>
        </w:rPr>
        <w:br/>
        <w:t>Line 130: Are you sure is the right volume?</w:t>
      </w:r>
    </w:p>
    <w:p w:rsidR="009931FF" w:rsidRDefault="009931FF" w:rsidP="009931FF">
      <w:pPr>
        <w:spacing w:after="240"/>
        <w:rPr>
          <w:rFonts w:eastAsia="Times New Roman"/>
          <w:bCs/>
          <w:color w:val="0000FF"/>
        </w:rPr>
      </w:pPr>
      <w:r>
        <w:rPr>
          <w:rFonts w:eastAsia="Times New Roman"/>
          <w:b/>
          <w:bCs/>
          <w:color w:val="0000FF"/>
          <w:u w:val="single"/>
        </w:rPr>
        <w:t xml:space="preserve">Response: </w:t>
      </w:r>
      <w:r>
        <w:rPr>
          <w:rFonts w:eastAsia="Times New Roman"/>
          <w:bCs/>
          <w:color w:val="0000FF"/>
        </w:rPr>
        <w:t xml:space="preserve">yes, the volume is correct. </w:t>
      </w:r>
    </w:p>
    <w:p w:rsidR="009931FF" w:rsidRDefault="00135EA5" w:rsidP="00135EA5">
      <w:pPr>
        <w:spacing w:after="240"/>
        <w:rPr>
          <w:rFonts w:eastAsia="Times New Roman"/>
        </w:rPr>
      </w:pPr>
      <w:r>
        <w:rPr>
          <w:rFonts w:eastAsia="Times New Roman"/>
        </w:rPr>
        <w:br/>
        <w:t>Line 148: Replace "to give" by "to obtain".</w:t>
      </w:r>
    </w:p>
    <w:p w:rsidR="009931FF" w:rsidRDefault="009931FF" w:rsidP="009931FF">
      <w:pPr>
        <w:spacing w:after="240"/>
        <w:rPr>
          <w:rFonts w:eastAsia="Times New Roman"/>
          <w:bCs/>
          <w:color w:val="0000FF"/>
        </w:rPr>
      </w:pPr>
      <w:r>
        <w:rPr>
          <w:rFonts w:eastAsia="Times New Roman"/>
          <w:b/>
          <w:bCs/>
          <w:color w:val="0000FF"/>
          <w:u w:val="single"/>
        </w:rPr>
        <w:t xml:space="preserve">Response: </w:t>
      </w:r>
      <w:r w:rsidRPr="002F60DB">
        <w:rPr>
          <w:rFonts w:eastAsia="Times New Roman"/>
          <w:bCs/>
          <w:color w:val="0000FF"/>
        </w:rPr>
        <w:t xml:space="preserve">done </w:t>
      </w:r>
    </w:p>
    <w:p w:rsidR="009931FF" w:rsidRDefault="00135EA5" w:rsidP="00135EA5">
      <w:pPr>
        <w:spacing w:after="240"/>
        <w:rPr>
          <w:rFonts w:eastAsia="Times New Roman"/>
        </w:rPr>
      </w:pPr>
      <w:r>
        <w:rPr>
          <w:rFonts w:eastAsia="Times New Roman"/>
        </w:rPr>
        <w:br/>
        <w:t>Line 157: Misspelling of "excystation".</w:t>
      </w:r>
    </w:p>
    <w:p w:rsidR="009931FF" w:rsidRDefault="009931FF" w:rsidP="009931FF">
      <w:pPr>
        <w:spacing w:after="240"/>
        <w:rPr>
          <w:rFonts w:eastAsia="Times New Roman"/>
          <w:bCs/>
          <w:color w:val="0000FF"/>
        </w:rPr>
      </w:pPr>
      <w:r>
        <w:rPr>
          <w:rFonts w:eastAsia="Times New Roman"/>
          <w:b/>
          <w:bCs/>
          <w:color w:val="0000FF"/>
          <w:u w:val="single"/>
        </w:rPr>
        <w:t xml:space="preserve">Response: </w:t>
      </w:r>
      <w:r w:rsidRPr="002F60DB">
        <w:rPr>
          <w:rFonts w:eastAsia="Times New Roman"/>
          <w:bCs/>
          <w:color w:val="0000FF"/>
        </w:rPr>
        <w:t xml:space="preserve">done </w:t>
      </w:r>
    </w:p>
    <w:p w:rsidR="009931FF" w:rsidRDefault="00135EA5" w:rsidP="00135EA5">
      <w:pPr>
        <w:spacing w:after="240"/>
        <w:rPr>
          <w:rFonts w:eastAsia="Times New Roman"/>
        </w:rPr>
      </w:pPr>
      <w:r>
        <w:rPr>
          <w:rFonts w:eastAsia="Times New Roman"/>
        </w:rPr>
        <w:br/>
        <w:t>Line 166: Replace "</w:t>
      </w:r>
      <w:proofErr w:type="spellStart"/>
      <w:r>
        <w:rPr>
          <w:rFonts w:eastAsia="Times New Roman"/>
        </w:rPr>
        <w:t>mls</w:t>
      </w:r>
      <w:proofErr w:type="spellEnd"/>
      <w:r>
        <w:rPr>
          <w:rFonts w:eastAsia="Times New Roman"/>
        </w:rPr>
        <w:t>" by "ml" and "to give" by "to obtain"</w:t>
      </w:r>
    </w:p>
    <w:p w:rsidR="009931FF" w:rsidRDefault="009931FF" w:rsidP="009931FF">
      <w:pPr>
        <w:spacing w:after="240"/>
        <w:rPr>
          <w:rFonts w:eastAsia="Times New Roman"/>
          <w:bCs/>
          <w:color w:val="0000FF"/>
        </w:rPr>
      </w:pPr>
      <w:r>
        <w:rPr>
          <w:rFonts w:eastAsia="Times New Roman"/>
          <w:b/>
          <w:bCs/>
          <w:color w:val="0000FF"/>
          <w:u w:val="single"/>
        </w:rPr>
        <w:t xml:space="preserve">Response: </w:t>
      </w:r>
      <w:r w:rsidRPr="002F60DB">
        <w:rPr>
          <w:rFonts w:eastAsia="Times New Roman"/>
          <w:bCs/>
          <w:color w:val="0000FF"/>
        </w:rPr>
        <w:t xml:space="preserve">done </w:t>
      </w:r>
    </w:p>
    <w:p w:rsidR="009931FF" w:rsidRDefault="00135EA5" w:rsidP="00135EA5">
      <w:pPr>
        <w:spacing w:after="240"/>
        <w:rPr>
          <w:rFonts w:eastAsia="Times New Roman"/>
        </w:rPr>
      </w:pPr>
      <w:r>
        <w:rPr>
          <w:rFonts w:eastAsia="Times New Roman"/>
        </w:rPr>
        <w:br/>
        <w:t>Line 177: Rephrase as follows: "to success on sporozoite isolation to use fresh oocysts and to get a good excystation rate are critical".</w:t>
      </w:r>
    </w:p>
    <w:p w:rsidR="009931FF" w:rsidRDefault="009931FF" w:rsidP="009931FF">
      <w:pPr>
        <w:spacing w:after="240"/>
        <w:rPr>
          <w:rFonts w:eastAsia="Times New Roman"/>
          <w:bCs/>
          <w:color w:val="0000FF"/>
        </w:rPr>
      </w:pPr>
      <w:r>
        <w:rPr>
          <w:rFonts w:eastAsia="Times New Roman"/>
          <w:b/>
          <w:bCs/>
          <w:color w:val="0000FF"/>
          <w:u w:val="single"/>
        </w:rPr>
        <w:t xml:space="preserve">Response: </w:t>
      </w:r>
      <w:r w:rsidRPr="002F60DB">
        <w:rPr>
          <w:rFonts w:eastAsia="Times New Roman"/>
          <w:bCs/>
          <w:color w:val="0000FF"/>
        </w:rPr>
        <w:t xml:space="preserve">done </w:t>
      </w:r>
    </w:p>
    <w:p w:rsidR="009931FF" w:rsidRDefault="00135EA5" w:rsidP="00135EA5">
      <w:pPr>
        <w:spacing w:after="240"/>
        <w:rPr>
          <w:rFonts w:eastAsia="Times New Roman"/>
        </w:rPr>
      </w:pPr>
      <w:r>
        <w:rPr>
          <w:rFonts w:eastAsia="Times New Roman"/>
        </w:rPr>
        <w:br/>
        <w:t>Line 199: Rephrase as follows: "produce by far higher numbers of oocysts".</w:t>
      </w:r>
    </w:p>
    <w:p w:rsidR="009931FF" w:rsidRDefault="009931FF" w:rsidP="009931FF">
      <w:pPr>
        <w:spacing w:after="240"/>
        <w:rPr>
          <w:rFonts w:eastAsia="Times New Roman"/>
          <w:bCs/>
          <w:color w:val="0000FF"/>
        </w:rPr>
      </w:pPr>
      <w:r>
        <w:rPr>
          <w:rFonts w:eastAsia="Times New Roman"/>
          <w:b/>
          <w:bCs/>
          <w:color w:val="0000FF"/>
          <w:u w:val="single"/>
        </w:rPr>
        <w:t xml:space="preserve">Response: </w:t>
      </w:r>
      <w:r w:rsidRPr="002F60DB">
        <w:rPr>
          <w:rFonts w:eastAsia="Times New Roman"/>
          <w:bCs/>
          <w:color w:val="0000FF"/>
        </w:rPr>
        <w:t xml:space="preserve">done </w:t>
      </w:r>
    </w:p>
    <w:p w:rsidR="009931FF" w:rsidRDefault="00135EA5" w:rsidP="00135EA5">
      <w:pPr>
        <w:spacing w:after="240"/>
        <w:rPr>
          <w:rFonts w:eastAsia="Times New Roman"/>
        </w:rPr>
      </w:pPr>
      <w:r>
        <w:rPr>
          <w:rFonts w:eastAsia="Times New Roman"/>
        </w:rPr>
        <w:lastRenderedPageBreak/>
        <w:br/>
        <w:t>Line 238: Rephrase as follows: Expansion of lung organoids is done in a similar manner but using lung organoid specific media components (Table 1)</w:t>
      </w:r>
      <w:proofErr w:type="gramStart"/>
      <w:r>
        <w:rPr>
          <w:rFonts w:eastAsia="Times New Roman"/>
        </w:rPr>
        <w:t>8 .</w:t>
      </w:r>
      <w:proofErr w:type="gramEnd"/>
      <w:r>
        <w:rPr>
          <w:rFonts w:eastAsia="Times New Roman"/>
        </w:rPr>
        <w:t xml:space="preserve"> For lung organoids, we do not have separated expansion and differentiation media.</w:t>
      </w:r>
    </w:p>
    <w:p w:rsidR="009931FF" w:rsidRDefault="009931FF" w:rsidP="009931FF">
      <w:pPr>
        <w:spacing w:after="240"/>
        <w:rPr>
          <w:rFonts w:eastAsia="Times New Roman"/>
          <w:bCs/>
          <w:color w:val="0000FF"/>
        </w:rPr>
      </w:pPr>
      <w:r>
        <w:rPr>
          <w:rFonts w:eastAsia="Times New Roman"/>
          <w:b/>
          <w:bCs/>
          <w:color w:val="0000FF"/>
          <w:u w:val="single"/>
        </w:rPr>
        <w:t xml:space="preserve">Response: </w:t>
      </w:r>
      <w:r w:rsidRPr="002F60DB">
        <w:rPr>
          <w:rFonts w:eastAsia="Times New Roman"/>
          <w:bCs/>
          <w:color w:val="0000FF"/>
        </w:rPr>
        <w:t xml:space="preserve">done </w:t>
      </w:r>
    </w:p>
    <w:p w:rsidR="009931FF" w:rsidRDefault="00135EA5" w:rsidP="00135EA5">
      <w:pPr>
        <w:spacing w:after="240"/>
        <w:rPr>
          <w:rFonts w:eastAsia="Times New Roman"/>
        </w:rPr>
      </w:pPr>
      <w:r>
        <w:rPr>
          <w:rFonts w:eastAsia="Times New Roman"/>
        </w:rPr>
        <w:br/>
      </w:r>
      <w:r>
        <w:rPr>
          <w:rFonts w:eastAsia="Times New Roman"/>
        </w:rPr>
        <w:br/>
        <w:t>Line 247: replace "microbes" by "parasites".</w:t>
      </w:r>
    </w:p>
    <w:p w:rsidR="009931FF" w:rsidRDefault="009931FF" w:rsidP="009931FF">
      <w:pPr>
        <w:spacing w:after="240"/>
        <w:rPr>
          <w:rFonts w:eastAsia="Times New Roman"/>
          <w:bCs/>
          <w:color w:val="0000FF"/>
        </w:rPr>
      </w:pPr>
      <w:r>
        <w:rPr>
          <w:rFonts w:eastAsia="Times New Roman"/>
          <w:b/>
          <w:bCs/>
          <w:color w:val="0000FF"/>
          <w:u w:val="single"/>
        </w:rPr>
        <w:t xml:space="preserve">Response: </w:t>
      </w:r>
      <w:r w:rsidRPr="002F60DB">
        <w:rPr>
          <w:rFonts w:eastAsia="Times New Roman"/>
          <w:bCs/>
          <w:color w:val="0000FF"/>
        </w:rPr>
        <w:t xml:space="preserve">done </w:t>
      </w:r>
    </w:p>
    <w:p w:rsidR="009931FF" w:rsidRDefault="00135EA5" w:rsidP="009931FF">
      <w:pPr>
        <w:spacing w:after="240"/>
        <w:rPr>
          <w:rFonts w:eastAsia="Times New Roman"/>
        </w:rPr>
      </w:pPr>
      <w:r>
        <w:rPr>
          <w:rFonts w:eastAsia="Times New Roman"/>
        </w:rPr>
        <w:br/>
        <w:t>Lines 270-273: Rephrase as follows: "Start with differentiated organoids that are uninfected, infected after 1 day and infected after 5 days. The first two will be used as negative controls. We have found that differentiated organoids produce more oocysts than lung or expanding intestinal organoids10".</w:t>
      </w:r>
    </w:p>
    <w:p w:rsidR="009931FF" w:rsidRPr="009931FF" w:rsidRDefault="00135EA5" w:rsidP="009931FF">
      <w:pPr>
        <w:spacing w:after="240"/>
        <w:rPr>
          <w:rFonts w:eastAsia="Times New Roman"/>
        </w:rPr>
      </w:pPr>
      <w:r>
        <w:rPr>
          <w:rFonts w:eastAsia="Times New Roman"/>
        </w:rPr>
        <w:br/>
      </w:r>
      <w:r w:rsidR="009931FF">
        <w:rPr>
          <w:rFonts w:eastAsia="Times New Roman"/>
          <w:b/>
          <w:bCs/>
          <w:color w:val="0000FF"/>
          <w:u w:val="single"/>
        </w:rPr>
        <w:t xml:space="preserve">Response: </w:t>
      </w:r>
      <w:r w:rsidR="009931FF" w:rsidRPr="002F60DB">
        <w:rPr>
          <w:rFonts w:eastAsia="Times New Roman"/>
          <w:bCs/>
          <w:color w:val="0000FF"/>
        </w:rPr>
        <w:t xml:space="preserve">done </w:t>
      </w:r>
    </w:p>
    <w:p w:rsidR="009931FF" w:rsidRDefault="00135EA5" w:rsidP="00135EA5">
      <w:pPr>
        <w:spacing w:after="240"/>
        <w:rPr>
          <w:rFonts w:eastAsia="Times New Roman"/>
        </w:rPr>
      </w:pPr>
      <w:r>
        <w:rPr>
          <w:rFonts w:eastAsia="Times New Roman"/>
        </w:rPr>
        <w:br/>
        <w:t>Line 309: Replace "the" by "a".</w:t>
      </w:r>
      <w:r>
        <w:rPr>
          <w:rFonts w:eastAsia="Times New Roman"/>
        </w:rPr>
        <w:br/>
      </w:r>
    </w:p>
    <w:p w:rsidR="009931FF" w:rsidRDefault="009931FF" w:rsidP="009931FF">
      <w:pPr>
        <w:spacing w:after="240"/>
        <w:rPr>
          <w:rFonts w:eastAsia="Times New Roman"/>
          <w:bCs/>
          <w:color w:val="0000FF"/>
        </w:rPr>
      </w:pPr>
      <w:r>
        <w:rPr>
          <w:rFonts w:eastAsia="Times New Roman"/>
          <w:b/>
          <w:bCs/>
          <w:color w:val="0000FF"/>
          <w:u w:val="single"/>
        </w:rPr>
        <w:t xml:space="preserve">Response: </w:t>
      </w:r>
      <w:r w:rsidRPr="002F60DB">
        <w:rPr>
          <w:rFonts w:eastAsia="Times New Roman"/>
          <w:bCs/>
          <w:color w:val="0000FF"/>
        </w:rPr>
        <w:t xml:space="preserve">done </w:t>
      </w:r>
    </w:p>
    <w:p w:rsidR="009931FF" w:rsidRDefault="00135EA5" w:rsidP="00135EA5">
      <w:pPr>
        <w:spacing w:after="240"/>
        <w:rPr>
          <w:rFonts w:eastAsia="Times New Roman"/>
        </w:rPr>
      </w:pPr>
      <w:r>
        <w:rPr>
          <w:rFonts w:eastAsia="Times New Roman"/>
        </w:rPr>
        <w:br/>
        <w:t>Line 313: Replace "by hand" by "manually".</w:t>
      </w:r>
    </w:p>
    <w:p w:rsidR="009931FF" w:rsidRDefault="009931FF" w:rsidP="00135EA5">
      <w:pPr>
        <w:spacing w:after="240"/>
        <w:rPr>
          <w:rFonts w:eastAsia="Times New Roman"/>
        </w:rPr>
      </w:pPr>
      <w:r>
        <w:rPr>
          <w:rFonts w:eastAsia="Times New Roman"/>
          <w:b/>
          <w:bCs/>
          <w:color w:val="0000FF"/>
          <w:u w:val="single"/>
        </w:rPr>
        <w:t xml:space="preserve">Response: </w:t>
      </w:r>
      <w:r w:rsidRPr="002F60DB">
        <w:rPr>
          <w:rFonts w:eastAsia="Times New Roman"/>
          <w:bCs/>
          <w:color w:val="0000FF"/>
        </w:rPr>
        <w:t xml:space="preserve">done </w:t>
      </w:r>
      <w:r w:rsidR="00135EA5">
        <w:rPr>
          <w:rFonts w:eastAsia="Times New Roman"/>
        </w:rPr>
        <w:br/>
      </w:r>
      <w:r w:rsidR="00135EA5">
        <w:rPr>
          <w:rFonts w:eastAsia="Times New Roman"/>
        </w:rPr>
        <w:br/>
        <w:t>Line 352: Rephrase as follows: addition of a green dye helps to ensure injection of all organoids and to keep visible.</w:t>
      </w:r>
    </w:p>
    <w:p w:rsidR="009931FF" w:rsidRDefault="00135EA5" w:rsidP="009931FF">
      <w:pPr>
        <w:spacing w:after="240"/>
        <w:rPr>
          <w:rFonts w:eastAsia="Times New Roman"/>
          <w:bCs/>
          <w:color w:val="0000FF"/>
        </w:rPr>
      </w:pPr>
      <w:r>
        <w:rPr>
          <w:rFonts w:eastAsia="Times New Roman"/>
        </w:rPr>
        <w:br/>
      </w:r>
      <w:r w:rsidR="009931FF">
        <w:rPr>
          <w:rFonts w:eastAsia="Times New Roman"/>
          <w:b/>
          <w:bCs/>
          <w:color w:val="0000FF"/>
          <w:u w:val="single"/>
        </w:rPr>
        <w:t xml:space="preserve">Response: </w:t>
      </w:r>
      <w:r w:rsidR="009931FF" w:rsidRPr="002F60DB">
        <w:rPr>
          <w:rFonts w:eastAsia="Times New Roman"/>
          <w:bCs/>
          <w:color w:val="0000FF"/>
        </w:rPr>
        <w:t xml:space="preserve">done </w:t>
      </w:r>
    </w:p>
    <w:p w:rsidR="009931FF" w:rsidRDefault="00135EA5" w:rsidP="00135EA5">
      <w:pPr>
        <w:spacing w:after="240"/>
        <w:rPr>
          <w:rFonts w:eastAsia="Times New Roman"/>
        </w:rPr>
      </w:pPr>
      <w:r>
        <w:rPr>
          <w:rFonts w:eastAsia="Times New Roman"/>
        </w:rPr>
        <w:br/>
        <w:t>Line 356: Rephrase as follows: have been used for many years.</w:t>
      </w:r>
    </w:p>
    <w:p w:rsidR="009931FF" w:rsidRDefault="009931FF" w:rsidP="009931FF">
      <w:pPr>
        <w:spacing w:after="240"/>
        <w:rPr>
          <w:rFonts w:eastAsia="Times New Roman"/>
          <w:bCs/>
          <w:color w:val="0000FF"/>
        </w:rPr>
      </w:pPr>
      <w:r>
        <w:rPr>
          <w:rFonts w:eastAsia="Times New Roman"/>
          <w:b/>
          <w:bCs/>
          <w:color w:val="0000FF"/>
          <w:u w:val="single"/>
        </w:rPr>
        <w:t xml:space="preserve">Response: </w:t>
      </w:r>
      <w:r w:rsidRPr="002F60DB">
        <w:rPr>
          <w:rFonts w:eastAsia="Times New Roman"/>
          <w:bCs/>
          <w:color w:val="0000FF"/>
        </w:rPr>
        <w:t xml:space="preserve">done </w:t>
      </w:r>
    </w:p>
    <w:p w:rsidR="009931FF" w:rsidRDefault="00135EA5" w:rsidP="00135EA5">
      <w:pPr>
        <w:spacing w:after="240"/>
        <w:rPr>
          <w:rFonts w:eastAsia="Times New Roman"/>
        </w:rPr>
      </w:pPr>
      <w:r>
        <w:rPr>
          <w:rFonts w:eastAsia="Times New Roman"/>
        </w:rPr>
        <w:br/>
      </w:r>
      <w:r>
        <w:rPr>
          <w:rFonts w:eastAsia="Times New Roman"/>
        </w:rPr>
        <w:br/>
        <w:t>Line 384: Rephrase as follows:" a portion of the oocyst suspension".</w:t>
      </w:r>
    </w:p>
    <w:p w:rsidR="009931FF" w:rsidRDefault="00135EA5" w:rsidP="009931FF">
      <w:pPr>
        <w:spacing w:after="240"/>
        <w:rPr>
          <w:rFonts w:eastAsia="Times New Roman"/>
          <w:bCs/>
          <w:color w:val="0000FF"/>
        </w:rPr>
      </w:pPr>
      <w:r>
        <w:rPr>
          <w:rFonts w:eastAsia="Times New Roman"/>
        </w:rPr>
        <w:br/>
      </w:r>
      <w:r w:rsidR="009931FF">
        <w:rPr>
          <w:rFonts w:eastAsia="Times New Roman"/>
          <w:b/>
          <w:bCs/>
          <w:color w:val="0000FF"/>
          <w:u w:val="single"/>
        </w:rPr>
        <w:t xml:space="preserve">Response: </w:t>
      </w:r>
      <w:r w:rsidR="009931FF" w:rsidRPr="002F60DB">
        <w:rPr>
          <w:rFonts w:eastAsia="Times New Roman"/>
          <w:bCs/>
          <w:color w:val="0000FF"/>
        </w:rPr>
        <w:t xml:space="preserve">done </w:t>
      </w:r>
    </w:p>
    <w:p w:rsidR="009931FF" w:rsidRDefault="00135EA5" w:rsidP="00135EA5">
      <w:pPr>
        <w:spacing w:after="240"/>
        <w:rPr>
          <w:rFonts w:eastAsia="Times New Roman"/>
        </w:rPr>
      </w:pPr>
      <w:r>
        <w:rPr>
          <w:rFonts w:eastAsia="Times New Roman"/>
        </w:rPr>
        <w:lastRenderedPageBreak/>
        <w:br/>
        <w:t>Line 392: Delete "for".</w:t>
      </w:r>
    </w:p>
    <w:p w:rsidR="009931FF" w:rsidRDefault="00135EA5" w:rsidP="009931FF">
      <w:pPr>
        <w:spacing w:after="240"/>
        <w:rPr>
          <w:rFonts w:eastAsia="Times New Roman"/>
          <w:bCs/>
          <w:color w:val="0000FF"/>
        </w:rPr>
      </w:pPr>
      <w:r>
        <w:rPr>
          <w:rFonts w:eastAsia="Times New Roman"/>
        </w:rPr>
        <w:br/>
      </w:r>
      <w:r w:rsidR="009931FF">
        <w:rPr>
          <w:rFonts w:eastAsia="Times New Roman"/>
          <w:b/>
          <w:bCs/>
          <w:color w:val="0000FF"/>
          <w:u w:val="single"/>
        </w:rPr>
        <w:t xml:space="preserve">Response: </w:t>
      </w:r>
      <w:r w:rsidR="009931FF" w:rsidRPr="002F60DB">
        <w:rPr>
          <w:rFonts w:eastAsia="Times New Roman"/>
          <w:bCs/>
          <w:color w:val="0000FF"/>
        </w:rPr>
        <w:t xml:space="preserve">done </w:t>
      </w:r>
    </w:p>
    <w:p w:rsidR="009931FF" w:rsidRDefault="00135EA5" w:rsidP="00135EA5">
      <w:pPr>
        <w:spacing w:after="240"/>
        <w:rPr>
          <w:rFonts w:eastAsia="Times New Roman"/>
        </w:rPr>
      </w:pPr>
      <w:r>
        <w:rPr>
          <w:rFonts w:eastAsia="Times New Roman"/>
        </w:rPr>
        <w:br/>
        <w:t>Line 393: Delete "there are".</w:t>
      </w:r>
    </w:p>
    <w:p w:rsidR="009931FF" w:rsidRDefault="009931FF" w:rsidP="009931FF">
      <w:pPr>
        <w:spacing w:after="240"/>
        <w:rPr>
          <w:rFonts w:eastAsia="Times New Roman"/>
          <w:bCs/>
          <w:color w:val="0000FF"/>
        </w:rPr>
      </w:pPr>
      <w:r>
        <w:rPr>
          <w:rFonts w:eastAsia="Times New Roman"/>
          <w:b/>
          <w:bCs/>
          <w:color w:val="0000FF"/>
          <w:u w:val="single"/>
        </w:rPr>
        <w:t xml:space="preserve">Response: </w:t>
      </w:r>
      <w:r w:rsidRPr="002F60DB">
        <w:rPr>
          <w:rFonts w:eastAsia="Times New Roman"/>
          <w:bCs/>
          <w:color w:val="0000FF"/>
        </w:rPr>
        <w:t xml:space="preserve">done </w:t>
      </w:r>
    </w:p>
    <w:p w:rsidR="009931FF" w:rsidRDefault="00135EA5" w:rsidP="00135EA5">
      <w:pPr>
        <w:spacing w:after="240"/>
        <w:rPr>
          <w:rFonts w:eastAsia="Times New Roman"/>
        </w:rPr>
      </w:pPr>
      <w:r>
        <w:rPr>
          <w:rFonts w:eastAsia="Times New Roman"/>
        </w:rPr>
        <w:br/>
      </w:r>
      <w:r>
        <w:rPr>
          <w:rFonts w:eastAsia="Times New Roman"/>
        </w:rPr>
        <w:br/>
        <w:t>Lines 397-399: Rephrase as follows: "under differentiation conditions to allow infection with transfected sporozoites, and consequently the selection of the genetically modified oocysts. The transwells allow access to both the apical and basolateral surfaces and are stable for extended periods of time".</w:t>
      </w:r>
    </w:p>
    <w:p w:rsidR="009931FF" w:rsidRDefault="00135EA5" w:rsidP="009931FF">
      <w:pPr>
        <w:spacing w:after="240"/>
        <w:rPr>
          <w:rFonts w:eastAsia="Times New Roman"/>
          <w:bCs/>
          <w:color w:val="0000FF"/>
        </w:rPr>
      </w:pPr>
      <w:r>
        <w:rPr>
          <w:rFonts w:eastAsia="Times New Roman"/>
        </w:rPr>
        <w:br/>
      </w:r>
      <w:r w:rsidR="009931FF">
        <w:rPr>
          <w:rFonts w:eastAsia="Times New Roman"/>
          <w:b/>
          <w:bCs/>
          <w:color w:val="0000FF"/>
          <w:u w:val="single"/>
        </w:rPr>
        <w:t xml:space="preserve">Response: </w:t>
      </w:r>
      <w:r w:rsidR="009931FF" w:rsidRPr="002F60DB">
        <w:rPr>
          <w:rFonts w:eastAsia="Times New Roman"/>
          <w:bCs/>
          <w:color w:val="0000FF"/>
        </w:rPr>
        <w:t xml:space="preserve">done </w:t>
      </w:r>
    </w:p>
    <w:p w:rsidR="009931FF" w:rsidRDefault="00135EA5" w:rsidP="009931FF">
      <w:pPr>
        <w:spacing w:after="240"/>
        <w:rPr>
          <w:rFonts w:eastAsia="Times New Roman"/>
        </w:rPr>
      </w:pPr>
      <w:r>
        <w:rPr>
          <w:rFonts w:eastAsia="Times New Roman"/>
        </w:rPr>
        <w:br/>
        <w:t>Line 403: "can also be adapted for testing of anti-Cryptosporidium drugs using".</w:t>
      </w:r>
    </w:p>
    <w:p w:rsidR="009931FF" w:rsidRDefault="00135EA5" w:rsidP="009931FF">
      <w:pPr>
        <w:spacing w:after="240"/>
        <w:rPr>
          <w:rFonts w:eastAsia="Times New Roman"/>
          <w:bCs/>
          <w:color w:val="0000FF"/>
        </w:rPr>
      </w:pPr>
      <w:r>
        <w:rPr>
          <w:rFonts w:eastAsia="Times New Roman"/>
        </w:rPr>
        <w:br/>
      </w:r>
      <w:r w:rsidR="009931FF">
        <w:rPr>
          <w:rFonts w:eastAsia="Times New Roman"/>
          <w:b/>
          <w:bCs/>
          <w:color w:val="0000FF"/>
          <w:u w:val="single"/>
        </w:rPr>
        <w:t xml:space="preserve">Response: </w:t>
      </w:r>
      <w:r w:rsidR="009931FF" w:rsidRPr="002F60DB">
        <w:rPr>
          <w:rFonts w:eastAsia="Times New Roman"/>
          <w:bCs/>
          <w:color w:val="0000FF"/>
        </w:rPr>
        <w:t xml:space="preserve">done </w:t>
      </w:r>
    </w:p>
    <w:p w:rsidR="009931FF" w:rsidRDefault="00135EA5" w:rsidP="00135EA5">
      <w:pPr>
        <w:spacing w:after="240"/>
        <w:rPr>
          <w:rFonts w:eastAsia="Times New Roman"/>
        </w:rPr>
      </w:pPr>
      <w:r>
        <w:rPr>
          <w:rFonts w:eastAsia="Times New Roman"/>
        </w:rPr>
        <w:br/>
        <w:t>Line 409-410: Rephrase as follows: "Organoid systems have now being developed taking into account some aspects of the host system such as microbiota and immunity18".</w:t>
      </w:r>
    </w:p>
    <w:p w:rsidR="009931FF" w:rsidRDefault="009931FF" w:rsidP="009931FF">
      <w:pPr>
        <w:spacing w:after="240"/>
        <w:rPr>
          <w:rFonts w:eastAsia="Times New Roman"/>
          <w:bCs/>
          <w:color w:val="0000FF"/>
        </w:rPr>
      </w:pPr>
      <w:r>
        <w:rPr>
          <w:rFonts w:eastAsia="Times New Roman"/>
          <w:b/>
          <w:bCs/>
          <w:color w:val="0000FF"/>
          <w:u w:val="single"/>
        </w:rPr>
        <w:t xml:space="preserve">Response: </w:t>
      </w:r>
      <w:r w:rsidRPr="002F60DB">
        <w:rPr>
          <w:rFonts w:eastAsia="Times New Roman"/>
          <w:bCs/>
          <w:color w:val="0000FF"/>
        </w:rPr>
        <w:t xml:space="preserve">done </w:t>
      </w:r>
    </w:p>
    <w:p w:rsidR="009931FF" w:rsidRDefault="00135EA5" w:rsidP="00135EA5">
      <w:pPr>
        <w:spacing w:after="240"/>
        <w:rPr>
          <w:rFonts w:eastAsia="Times New Roman"/>
        </w:rPr>
      </w:pPr>
      <w:r>
        <w:rPr>
          <w:rFonts w:eastAsia="Times New Roman"/>
        </w:rPr>
        <w:br/>
      </w:r>
      <w:r>
        <w:rPr>
          <w:rFonts w:eastAsia="Times New Roman"/>
        </w:rPr>
        <w:br/>
        <w:t>Lines 417-425. Rephrase this paragraph, it is not very clear.</w:t>
      </w:r>
    </w:p>
    <w:p w:rsidR="009931FF" w:rsidRDefault="009931FF" w:rsidP="009931FF">
      <w:pPr>
        <w:spacing w:after="240"/>
        <w:rPr>
          <w:rFonts w:eastAsia="Times New Roman"/>
          <w:bCs/>
          <w:color w:val="0000FF"/>
        </w:rPr>
      </w:pPr>
      <w:r>
        <w:rPr>
          <w:rFonts w:eastAsia="Times New Roman"/>
          <w:b/>
          <w:bCs/>
          <w:color w:val="0000FF"/>
          <w:u w:val="single"/>
        </w:rPr>
        <w:t xml:space="preserve">Response: </w:t>
      </w:r>
      <w:r>
        <w:rPr>
          <w:rFonts w:eastAsia="Times New Roman"/>
          <w:bCs/>
          <w:color w:val="0000FF"/>
        </w:rPr>
        <w:t xml:space="preserve">we have modified the paragraph. </w:t>
      </w:r>
    </w:p>
    <w:p w:rsidR="00135EA5" w:rsidRDefault="00135EA5" w:rsidP="00135EA5">
      <w:pPr>
        <w:spacing w:after="240"/>
        <w:rPr>
          <w:rFonts w:eastAsia="Times New Roman"/>
        </w:rPr>
      </w:pPr>
      <w:r>
        <w:rPr>
          <w:rFonts w:eastAsia="Times New Roman"/>
        </w:rPr>
        <w:br/>
        <w:t>Place periods (.) at the end at each sentence. They are not always present.</w:t>
      </w:r>
    </w:p>
    <w:p w:rsidR="00D51891" w:rsidRPr="000C75D4" w:rsidRDefault="009931FF" w:rsidP="000C75D4">
      <w:pPr>
        <w:spacing w:after="240"/>
        <w:rPr>
          <w:rFonts w:eastAsia="Times New Roman"/>
          <w:bCs/>
          <w:color w:val="0000FF"/>
        </w:rPr>
      </w:pPr>
      <w:r>
        <w:rPr>
          <w:rFonts w:eastAsia="Times New Roman"/>
          <w:b/>
          <w:bCs/>
          <w:color w:val="0000FF"/>
          <w:u w:val="single"/>
        </w:rPr>
        <w:t xml:space="preserve">Response: </w:t>
      </w:r>
      <w:r w:rsidR="000C75D4">
        <w:rPr>
          <w:rFonts w:eastAsia="Times New Roman"/>
          <w:bCs/>
          <w:color w:val="0000FF"/>
        </w:rPr>
        <w:t>done</w:t>
      </w:r>
    </w:p>
    <w:sectPr w:rsidR="00D51891" w:rsidRPr="000C75D4" w:rsidSect="000C75D4">
      <w:pgSz w:w="12240" w:h="15840"/>
      <w:pgMar w:top="709"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EA5"/>
    <w:rsid w:val="00047E4D"/>
    <w:rsid w:val="000C75D4"/>
    <w:rsid w:val="00135EA5"/>
    <w:rsid w:val="00241FB8"/>
    <w:rsid w:val="002F60DB"/>
    <w:rsid w:val="00335D58"/>
    <w:rsid w:val="00392E65"/>
    <w:rsid w:val="00416486"/>
    <w:rsid w:val="008A2B79"/>
    <w:rsid w:val="00913C0C"/>
    <w:rsid w:val="009931FF"/>
    <w:rsid w:val="009E0B0D"/>
    <w:rsid w:val="00A60063"/>
    <w:rsid w:val="00A93455"/>
    <w:rsid w:val="00AD3A9B"/>
    <w:rsid w:val="00B42508"/>
    <w:rsid w:val="00C917A8"/>
    <w:rsid w:val="00D518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605E60F-173E-48EF-AFB7-D195BC231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0DB"/>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35E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1931792">
      <w:bodyDiv w:val="1"/>
      <w:marLeft w:val="0"/>
      <w:marRight w:val="0"/>
      <w:marTop w:val="0"/>
      <w:marBottom w:val="0"/>
      <w:divBdr>
        <w:top w:val="none" w:sz="0" w:space="0" w:color="auto"/>
        <w:left w:val="none" w:sz="0" w:space="0" w:color="auto"/>
        <w:bottom w:val="none" w:sz="0" w:space="0" w:color="auto"/>
        <w:right w:val="none" w:sz="0" w:space="0" w:color="auto"/>
      </w:divBdr>
    </w:div>
    <w:div w:id="1130321749">
      <w:bodyDiv w:val="1"/>
      <w:marLeft w:val="0"/>
      <w:marRight w:val="0"/>
      <w:marTop w:val="0"/>
      <w:marBottom w:val="0"/>
      <w:divBdr>
        <w:top w:val="none" w:sz="0" w:space="0" w:color="auto"/>
        <w:left w:val="none" w:sz="0" w:space="0" w:color="auto"/>
        <w:bottom w:val="none" w:sz="0" w:space="0" w:color="auto"/>
        <w:right w:val="none" w:sz="0" w:space="0" w:color="auto"/>
      </w:divBdr>
    </w:div>
    <w:div w:id="1330331050">
      <w:bodyDiv w:val="1"/>
      <w:marLeft w:val="0"/>
      <w:marRight w:val="0"/>
      <w:marTop w:val="0"/>
      <w:marBottom w:val="0"/>
      <w:divBdr>
        <w:top w:val="none" w:sz="0" w:space="0" w:color="auto"/>
        <w:left w:val="none" w:sz="0" w:space="0" w:color="auto"/>
        <w:bottom w:val="none" w:sz="0" w:space="0" w:color="auto"/>
        <w:right w:val="none" w:sz="0" w:space="0" w:color="auto"/>
      </w:divBdr>
    </w:div>
    <w:div w:id="1400397920">
      <w:bodyDiv w:val="1"/>
      <w:marLeft w:val="0"/>
      <w:marRight w:val="0"/>
      <w:marTop w:val="0"/>
      <w:marBottom w:val="0"/>
      <w:divBdr>
        <w:top w:val="none" w:sz="0" w:space="0" w:color="auto"/>
        <w:left w:val="none" w:sz="0" w:space="0" w:color="auto"/>
        <w:bottom w:val="none" w:sz="0" w:space="0" w:color="auto"/>
        <w:right w:val="none" w:sz="0" w:space="0" w:color="auto"/>
      </w:divBdr>
    </w:div>
    <w:div w:id="2118677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10</Pages>
  <Words>2758</Words>
  <Characters>15727</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Devanjali Dutta</dc:creator>
  <cp:lastModifiedBy>Oconnor, Roberta</cp:lastModifiedBy>
  <cp:revision>6</cp:revision>
  <dcterms:created xsi:type="dcterms:W3CDTF">2019-04-08T10:43:00Z</dcterms:created>
  <dcterms:modified xsi:type="dcterms:W3CDTF">2019-04-09T00:01:00Z</dcterms:modified>
</cp:coreProperties>
</file>