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3E45B435"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173BB8">
        <w:rPr>
          <w:rFonts w:ascii="Helvetica" w:hAnsi="Helvetica" w:cs="Arial"/>
          <w:b/>
          <w:i w:val="0"/>
          <w:sz w:val="22"/>
          <w:szCs w:val="22"/>
        </w:rPr>
        <w:t>59609</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441F19EB" w14:textId="1CEABF08"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7" w:history="1">
        <w:r w:rsidR="00173BB8" w:rsidRPr="00E01598">
          <w:rPr>
            <w:rStyle w:val="Hyperlink"/>
            <w:rFonts w:ascii="Helvetica" w:hAnsi="Helvetica" w:cs="Arial"/>
            <w:b/>
            <w:i w:val="0"/>
            <w:sz w:val="22"/>
            <w:szCs w:val="22"/>
          </w:rPr>
          <w:t>http://www.jove.com/files_upload.php?src=18180793</w:t>
        </w:r>
      </w:hyperlink>
      <w:r w:rsidR="00173BB8">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3705090B" w14:textId="5738AA4F" w:rsidR="00173BB8" w:rsidRPr="00173BB8" w:rsidRDefault="00FA1A9D" w:rsidP="00173BB8">
      <w:pPr>
        <w:outlineLvl w:val="0"/>
        <w:rPr>
          <w:rFonts w:ascii="Helvetica" w:hAnsi="Helvetica" w:cs="Arial"/>
          <w:b/>
          <w:sz w:val="28"/>
          <w:szCs w:val="28"/>
        </w:rPr>
      </w:pPr>
      <w:r w:rsidRPr="00F95819">
        <w:rPr>
          <w:rFonts w:ascii="Helvetica" w:hAnsi="Helvetica" w:cs="Arial"/>
          <w:b/>
          <w:sz w:val="28"/>
          <w:szCs w:val="28"/>
        </w:rPr>
        <w:t>Title</w:t>
      </w:r>
      <w:r w:rsidR="00EF5334">
        <w:rPr>
          <w:rFonts w:ascii="Helvetica" w:hAnsi="Helvetica" w:cs="Arial"/>
          <w:b/>
          <w:sz w:val="28"/>
          <w:szCs w:val="28"/>
        </w:rPr>
        <w:t>:</w:t>
      </w:r>
      <w:r w:rsidR="00173BB8" w:rsidRPr="00173BB8">
        <w:rPr>
          <w:rFonts w:asciiTheme="minorHAnsi" w:hAnsiTheme="minorHAnsi" w:cstheme="minorHAnsi"/>
          <w:szCs w:val="24"/>
        </w:rPr>
        <w:t xml:space="preserve"> </w:t>
      </w:r>
      <w:r w:rsidR="00173BB8" w:rsidRPr="00173BB8">
        <w:rPr>
          <w:rFonts w:ascii="Helvetica" w:hAnsi="Helvetica" w:cs="Arial"/>
          <w:b/>
          <w:sz w:val="28"/>
          <w:szCs w:val="28"/>
        </w:rPr>
        <w:t>Functionalization of Atomic Force Microscope Cantilevers with Single-T Cells or Single-Particle for Immunological Single-Cell Force Spectroscopy</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18EB5C01" w14:textId="7F059D8F" w:rsidR="00173BB8" w:rsidRPr="00173BB8" w:rsidRDefault="00FA1A9D" w:rsidP="00173BB8">
      <w:pPr>
        <w:pStyle w:val="CM10"/>
        <w:outlineLvl w:val="0"/>
        <w:rPr>
          <w:rFonts w:ascii="Helvetica" w:hAnsi="Helvetica" w:cs="Arial"/>
          <w:b/>
          <w:bCs/>
          <w:sz w:val="28"/>
          <w:szCs w:val="28"/>
          <w:vertAlign w:val="superscript"/>
        </w:rPr>
      </w:pPr>
      <w:r w:rsidRPr="00F95819">
        <w:rPr>
          <w:rFonts w:ascii="Helvetica" w:hAnsi="Helvetica" w:cs="Arial"/>
          <w:b/>
          <w:sz w:val="28"/>
          <w:szCs w:val="28"/>
        </w:rPr>
        <w:t xml:space="preserve">Authors and Affiliations: </w:t>
      </w:r>
      <w:r w:rsidR="00173BB8" w:rsidRPr="00173BB8">
        <w:rPr>
          <w:rFonts w:ascii="Helvetica" w:hAnsi="Helvetica" w:cs="Arial"/>
          <w:b/>
          <w:bCs/>
          <w:sz w:val="28"/>
          <w:szCs w:val="28"/>
        </w:rPr>
        <w:t>Jiahuan Chen</w:t>
      </w:r>
      <w:r w:rsidR="00173BB8" w:rsidRPr="00173BB8">
        <w:rPr>
          <w:rFonts w:ascii="Helvetica" w:hAnsi="Helvetica" w:cs="Arial"/>
          <w:b/>
          <w:bCs/>
          <w:sz w:val="28"/>
          <w:szCs w:val="28"/>
          <w:vertAlign w:val="superscript"/>
        </w:rPr>
        <w:t>1</w:t>
      </w:r>
      <w:r w:rsidR="00173BB8" w:rsidRPr="00173BB8">
        <w:rPr>
          <w:rFonts w:ascii="Helvetica" w:hAnsi="Helvetica" w:cs="Arial"/>
          <w:b/>
          <w:bCs/>
          <w:sz w:val="28"/>
          <w:szCs w:val="28"/>
        </w:rPr>
        <w:t>, Ying Xu</w:t>
      </w:r>
      <w:r w:rsidR="00173BB8" w:rsidRPr="00173BB8">
        <w:rPr>
          <w:rFonts w:ascii="Helvetica" w:hAnsi="Helvetica" w:cs="Arial"/>
          <w:b/>
          <w:bCs/>
          <w:sz w:val="28"/>
          <w:szCs w:val="28"/>
          <w:vertAlign w:val="superscript"/>
        </w:rPr>
        <w:t>2</w:t>
      </w:r>
      <w:r w:rsidR="00173BB8" w:rsidRPr="00173BB8">
        <w:rPr>
          <w:rFonts w:ascii="Helvetica" w:hAnsi="Helvetica" w:cs="Arial"/>
          <w:b/>
          <w:bCs/>
          <w:sz w:val="28"/>
          <w:szCs w:val="28"/>
        </w:rPr>
        <w:t>, Yan Shi</w:t>
      </w:r>
      <w:r w:rsidR="00173BB8" w:rsidRPr="00173BB8">
        <w:rPr>
          <w:rFonts w:ascii="Helvetica" w:hAnsi="Helvetica" w:cs="Arial"/>
          <w:b/>
          <w:bCs/>
          <w:sz w:val="28"/>
          <w:szCs w:val="28"/>
          <w:vertAlign w:val="superscript"/>
        </w:rPr>
        <w:t>2</w:t>
      </w:r>
      <w:r w:rsidR="00173BB8" w:rsidRPr="00173BB8">
        <w:rPr>
          <w:rFonts w:ascii="Helvetica" w:hAnsi="Helvetica" w:cs="Arial"/>
          <w:b/>
          <w:bCs/>
          <w:sz w:val="28"/>
          <w:szCs w:val="28"/>
        </w:rPr>
        <w:t>, Tie Xia</w:t>
      </w:r>
      <w:r w:rsidR="00173BB8" w:rsidRPr="00173BB8">
        <w:rPr>
          <w:rFonts w:ascii="Helvetica" w:hAnsi="Helvetica" w:cs="Arial"/>
          <w:b/>
          <w:bCs/>
          <w:sz w:val="28"/>
          <w:szCs w:val="28"/>
          <w:vertAlign w:val="superscript"/>
        </w:rPr>
        <w:t>2</w:t>
      </w:r>
    </w:p>
    <w:p w14:paraId="157A72F5" w14:textId="77777777" w:rsidR="005A17D8" w:rsidRDefault="005A17D8" w:rsidP="00173BB8">
      <w:pPr>
        <w:rPr>
          <w:rFonts w:asciiTheme="minorHAnsi" w:hAnsiTheme="minorHAnsi" w:cstheme="minorHAnsi"/>
          <w:vertAlign w:val="superscript"/>
        </w:rPr>
      </w:pPr>
    </w:p>
    <w:p w14:paraId="56C35A94" w14:textId="2761A567" w:rsidR="00173BB8" w:rsidRPr="00D74759" w:rsidRDefault="00173BB8" w:rsidP="00173BB8">
      <w:pPr>
        <w:rPr>
          <w:rFonts w:asciiTheme="minorHAnsi" w:hAnsiTheme="minorHAnsi" w:cstheme="minorHAnsi"/>
          <w:bCs/>
        </w:rPr>
      </w:pPr>
      <w:r w:rsidRPr="00D74759">
        <w:rPr>
          <w:rFonts w:asciiTheme="minorHAnsi" w:hAnsiTheme="minorHAnsi" w:cstheme="minorHAnsi"/>
          <w:vertAlign w:val="superscript"/>
        </w:rPr>
        <w:t>1</w:t>
      </w:r>
      <w:r w:rsidRPr="00D74759">
        <w:rPr>
          <w:rFonts w:asciiTheme="minorHAnsi" w:hAnsiTheme="minorHAnsi" w:cstheme="minorHAnsi"/>
        </w:rPr>
        <w:t>State Key Laboratory of Medical Molecular Biology, Institute of Basic Medical Sciences, Chinese Academy of Medical Sciences and School of Basic Medicine, Peking Union Medical College</w:t>
      </w:r>
      <w:r>
        <w:rPr>
          <w:rFonts w:asciiTheme="minorHAnsi" w:hAnsiTheme="minorHAnsi" w:cstheme="minorHAnsi"/>
        </w:rPr>
        <w:t xml:space="preserve"> </w:t>
      </w:r>
      <w:r w:rsidRPr="00D74759">
        <w:rPr>
          <w:rFonts w:asciiTheme="minorHAnsi" w:hAnsiTheme="minorHAnsi" w:cstheme="minorHAnsi"/>
          <w:bCs/>
          <w:vertAlign w:val="superscript"/>
        </w:rPr>
        <w:t>2</w:t>
      </w:r>
      <w:r w:rsidRPr="00D74759">
        <w:rPr>
          <w:rFonts w:asciiTheme="minorHAnsi" w:hAnsiTheme="minorHAnsi" w:cstheme="minorHAnsi"/>
          <w:bCs/>
        </w:rPr>
        <w:t>Institute for Immunology, School of Medicine, Tsinghua University, Beijing, China</w:t>
      </w:r>
    </w:p>
    <w:p w14:paraId="64BFE30E" w14:textId="50341CEA" w:rsidR="00936774" w:rsidRPr="001D33F1" w:rsidRDefault="00936774" w:rsidP="00EF5334">
      <w:pPr>
        <w:pStyle w:val="CM10"/>
        <w:outlineLvl w:val="0"/>
        <w:rPr>
          <w:rFonts w:asciiTheme="minorHAnsi" w:hAnsiTheme="minorHAnsi" w:cstheme="minorHAnsi"/>
          <w:color w:val="222222"/>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02AACCF9" w14:textId="44B1A785" w:rsidR="00FA1A9D" w:rsidRDefault="00173BB8" w:rsidP="00FA1A9D">
      <w:pPr>
        <w:outlineLvl w:val="0"/>
        <w:rPr>
          <w:rFonts w:ascii="Helvetica" w:hAnsi="Helvetica" w:cs="Arial"/>
          <w:sz w:val="22"/>
          <w:szCs w:val="22"/>
        </w:rPr>
      </w:pPr>
      <w:r w:rsidRPr="00D74759">
        <w:rPr>
          <w:rFonts w:asciiTheme="minorHAnsi" w:hAnsiTheme="minorHAnsi" w:cstheme="minorHAnsi"/>
          <w:bCs/>
        </w:rPr>
        <w:t>Tie Xia</w:t>
      </w:r>
      <w:r w:rsidRPr="00D74759">
        <w:rPr>
          <w:rFonts w:asciiTheme="minorHAnsi" w:hAnsiTheme="minorHAnsi" w:cstheme="minorHAnsi"/>
          <w:bCs/>
        </w:rPr>
        <w:tab/>
        <w:t>(xiatie@tsinghua.edu.cn)</w:t>
      </w:r>
    </w:p>
    <w:p w14:paraId="38DC32E4" w14:textId="77777777" w:rsidR="00FA1A9D" w:rsidRPr="00D94C52" w:rsidRDefault="00FA1A9D" w:rsidP="00FA1A9D">
      <w:pPr>
        <w:outlineLvl w:val="0"/>
        <w:rPr>
          <w:rFonts w:ascii="Helvetica" w:hAnsi="Helvetica" w:cs="Arial"/>
          <w:sz w:val="22"/>
          <w:szCs w:val="22"/>
        </w:rPr>
      </w:pPr>
    </w:p>
    <w:p w14:paraId="690BA3D8" w14:textId="4ED9BFEF"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 xml:space="preserve">Email </w:t>
      </w:r>
      <w:r w:rsidR="002E6E5E">
        <w:rPr>
          <w:rFonts w:ascii="Helvetica" w:hAnsi="Helvetica" w:cs="Arial"/>
          <w:b/>
          <w:sz w:val="22"/>
          <w:szCs w:val="22"/>
        </w:rPr>
        <w:t>A</w:t>
      </w:r>
      <w:bookmarkStart w:id="0" w:name="_GoBack"/>
      <w:bookmarkEnd w:id="0"/>
      <w:r w:rsidRPr="00D94C52">
        <w:rPr>
          <w:rFonts w:ascii="Helvetica" w:hAnsi="Helvetica" w:cs="Arial"/>
          <w:b/>
          <w:sz w:val="22"/>
          <w:szCs w:val="22"/>
        </w:rPr>
        <w:t>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3AAE82BD" w14:textId="77777777" w:rsidR="00173BB8" w:rsidRPr="00D74759" w:rsidRDefault="00173BB8" w:rsidP="00173BB8">
      <w:pPr>
        <w:rPr>
          <w:rFonts w:asciiTheme="minorHAnsi" w:hAnsiTheme="minorHAnsi" w:cstheme="minorHAnsi"/>
          <w:bCs/>
        </w:rPr>
      </w:pPr>
      <w:r w:rsidRPr="00D74759">
        <w:rPr>
          <w:rFonts w:asciiTheme="minorHAnsi" w:hAnsiTheme="minorHAnsi" w:cstheme="minorHAnsi"/>
          <w:bCs/>
        </w:rPr>
        <w:t>Jiahuan Chen (sunnychenjh@163.com)</w:t>
      </w:r>
    </w:p>
    <w:p w14:paraId="53DA5005" w14:textId="77777777" w:rsidR="00173BB8" w:rsidRPr="00D74759" w:rsidRDefault="00173BB8" w:rsidP="00173BB8">
      <w:pPr>
        <w:rPr>
          <w:rFonts w:asciiTheme="minorHAnsi" w:hAnsiTheme="minorHAnsi" w:cstheme="minorHAnsi"/>
          <w:bCs/>
        </w:rPr>
      </w:pPr>
      <w:r w:rsidRPr="00D74759">
        <w:rPr>
          <w:rFonts w:asciiTheme="minorHAnsi" w:hAnsiTheme="minorHAnsi" w:cstheme="minorHAnsi"/>
          <w:bCs/>
        </w:rPr>
        <w:t>Ying Xu (xuying16@mails.tsinghua.edu.cn)</w:t>
      </w:r>
    </w:p>
    <w:p w14:paraId="793CB4F7" w14:textId="77777777" w:rsidR="00173BB8" w:rsidRPr="00D74759" w:rsidRDefault="00173BB8" w:rsidP="00173BB8">
      <w:pPr>
        <w:rPr>
          <w:rFonts w:asciiTheme="minorHAnsi" w:hAnsiTheme="minorHAnsi" w:cstheme="minorHAnsi"/>
          <w:bCs/>
        </w:rPr>
      </w:pPr>
      <w:r w:rsidRPr="00D74759">
        <w:rPr>
          <w:rFonts w:asciiTheme="minorHAnsi" w:hAnsiTheme="minorHAnsi" w:cstheme="minorHAnsi"/>
          <w:bCs/>
        </w:rPr>
        <w:t>Yan Shi (yanshimail@tsinghua.edu.cn)</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6DBBCF0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00D10F01"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330808">
        <w:rPr>
          <w:rFonts w:ascii="Helvetica" w:hAnsi="Helvetica"/>
          <w:b/>
          <w:sz w:val="22"/>
        </w:rPr>
        <w:t>Y</w:t>
      </w:r>
    </w:p>
    <w:p w14:paraId="3FB8B60F" w14:textId="6CCC5910" w:rsidR="00FA1A9D" w:rsidRDefault="00FA1A9D" w:rsidP="00D7728C">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330808">
        <w:rPr>
          <w:rFonts w:ascii="Helvetica" w:hAnsi="Helvetica"/>
          <w:b/>
          <w:sz w:val="22"/>
        </w:rPr>
        <w:t>Y</w:t>
      </w:r>
      <w:r w:rsidR="00D7728C">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68690348"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330808">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650272E6" w:rsidR="00FA1A9D" w:rsidRPr="00320CF0" w:rsidRDefault="00FA1A9D" w:rsidP="00D7728C">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D7728C">
        <w:rPr>
          <w:rFonts w:ascii="Helvetica" w:hAnsi="Helvetica"/>
          <w:sz w:val="22"/>
        </w:rPr>
        <w:t xml:space="preserve"> </w:t>
      </w:r>
    </w:p>
    <w:p w14:paraId="25D994A7" w14:textId="1DAF23A1" w:rsidR="00FA1A9D" w:rsidRPr="00D7728C" w:rsidRDefault="00330808" w:rsidP="00FA1A9D">
      <w:pPr>
        <w:spacing w:before="120" w:line="360" w:lineRule="auto"/>
        <w:rPr>
          <w:rFonts w:ascii="Helvetica" w:hAnsi="Helvetica"/>
          <w:color w:val="FF0000"/>
          <w:sz w:val="22"/>
        </w:rPr>
      </w:pPr>
      <w:r w:rsidRPr="00D7728C">
        <w:rPr>
          <w:rFonts w:ascii="Helvetica" w:hAnsi="Helvetica"/>
          <w:color w:val="FF0000"/>
          <w:sz w:val="22"/>
        </w:rPr>
        <w:t>Step 3.3, 3.4, 5.2, and 5.4 are the most important.</w:t>
      </w:r>
    </w:p>
    <w:p w14:paraId="29FEC117" w14:textId="77777777" w:rsidR="00D7728C" w:rsidRPr="00851B3E" w:rsidRDefault="00D7728C" w:rsidP="00FA1A9D">
      <w:pPr>
        <w:spacing w:before="120" w:line="360" w:lineRule="auto"/>
        <w:rPr>
          <w:rFonts w:ascii="Helvetica" w:hAnsi="Helvetica"/>
          <w:color w:val="3366FF"/>
          <w:sz w:val="22"/>
        </w:rPr>
      </w:pPr>
    </w:p>
    <w:p w14:paraId="5A5EE1E0" w14:textId="6571AFDD" w:rsidR="00FA1A9D" w:rsidRPr="00320CF0" w:rsidRDefault="00FA1A9D" w:rsidP="00D7728C">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D7728C">
        <w:rPr>
          <w:rFonts w:ascii="Helvetica" w:hAnsi="Helvetica"/>
          <w:sz w:val="22"/>
        </w:rPr>
        <w:t xml:space="preserve"> </w:t>
      </w:r>
    </w:p>
    <w:p w14:paraId="050C36D4" w14:textId="6BB1D7E4" w:rsidR="00FA1A9D" w:rsidRPr="00D7728C" w:rsidRDefault="00330808" w:rsidP="00FA1A9D">
      <w:pPr>
        <w:spacing w:before="120" w:line="360" w:lineRule="auto"/>
        <w:rPr>
          <w:rFonts w:ascii="Helvetica" w:hAnsi="Helvetica"/>
          <w:color w:val="FF0000"/>
          <w:sz w:val="22"/>
        </w:rPr>
      </w:pPr>
      <w:r w:rsidRPr="00D7728C">
        <w:rPr>
          <w:rFonts w:ascii="Helvetica" w:hAnsi="Helvetica"/>
          <w:color w:val="FF0000"/>
          <w:sz w:val="22"/>
        </w:rPr>
        <w:t>Step 3.4 and 3.5 have to be finished as fast as possible since longer operation time will reduce the performance of the biocompatible glue, thus leading to failure of cell-adhesion on AFM cantilever. Our operator is very experienced and has a high success rate.</w:t>
      </w:r>
    </w:p>
    <w:p w14:paraId="55749BFB" w14:textId="77777777" w:rsidR="00D7728C" w:rsidRDefault="00D7728C" w:rsidP="00FA1A9D">
      <w:pPr>
        <w:spacing w:before="120" w:line="360" w:lineRule="auto"/>
        <w:rPr>
          <w:rFonts w:ascii="Helvetica" w:hAnsi="Helvetica"/>
          <w:color w:val="3366FF"/>
          <w:sz w:val="22"/>
        </w:rPr>
      </w:pPr>
    </w:p>
    <w:p w14:paraId="40A01E6F" w14:textId="395C1F90" w:rsidR="00FA1A9D"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p>
    <w:p w14:paraId="676EF9E2" w14:textId="77777777" w:rsidR="00330808" w:rsidRPr="00D7728C" w:rsidRDefault="00330808" w:rsidP="00330808">
      <w:pPr>
        <w:spacing w:before="120"/>
        <w:rPr>
          <w:rFonts w:ascii="Helvetica" w:hAnsi="Helvetica"/>
          <w:color w:val="FF0000"/>
          <w:sz w:val="22"/>
          <w:szCs w:val="22"/>
        </w:rPr>
      </w:pPr>
      <w:r w:rsidRPr="00D7728C">
        <w:rPr>
          <w:rFonts w:ascii="Helvetica" w:hAnsi="Helvetica"/>
          <w:color w:val="FF0000"/>
          <w:sz w:val="22"/>
          <w:szCs w:val="22"/>
        </w:rPr>
        <w:t>For protocol filming, all can be done in our AFM lab (located in basement to minimize vibration). However, for interview filming, I don’t know if the AFM lab is suitable.</w:t>
      </w:r>
    </w:p>
    <w:p w14:paraId="6D077097" w14:textId="51CF7A66" w:rsidR="00C70C90" w:rsidRPr="006A6324" w:rsidRDefault="00D7728C">
      <w:pPr>
        <w:rPr>
          <w:rFonts w:ascii="Helvetica" w:hAnsi="Helvetica" w:cs="Arial"/>
          <w:b/>
          <w:sz w:val="22"/>
          <w:szCs w:val="22"/>
        </w:rPr>
      </w:pPr>
      <w:r>
        <w:rPr>
          <w:rFonts w:ascii="Helvetica" w:hAnsi="Helvetica"/>
          <w:sz w:val="22"/>
          <w:szCs w:val="22"/>
        </w:rPr>
        <w:t xml:space="preserve"> </w:t>
      </w:r>
    </w:p>
    <w:p w14:paraId="0FD6CD97" w14:textId="77777777" w:rsidR="00D7728C" w:rsidRDefault="00D7728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1F977100"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3E99E35C" w:rsidR="00336C61" w:rsidRPr="00D7728C" w:rsidRDefault="00DC058D" w:rsidP="00D7728C">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25BDC10A" w14:textId="77777777" w:rsidR="00D7728C" w:rsidRDefault="00D7728C" w:rsidP="00177B33">
      <w:pPr>
        <w:contextualSpacing/>
        <w:outlineLvl w:val="0"/>
        <w:rPr>
          <w:rFonts w:ascii="Helvetica" w:hAnsi="Helvetica" w:cs="Arial"/>
          <w:sz w:val="22"/>
          <w:szCs w:val="22"/>
        </w:rPr>
      </w:pPr>
      <w:r>
        <w:rPr>
          <w:rFonts w:ascii="Helvetica" w:hAnsi="Helvetica" w:cs="Arial"/>
          <w:sz w:val="22"/>
          <w:szCs w:val="22"/>
        </w:rPr>
        <w:t xml:space="preserve"> </w:t>
      </w:r>
    </w:p>
    <w:p w14:paraId="1E1FB4AF" w14:textId="4652F0AB" w:rsidR="000D35D9" w:rsidRPr="00511F52" w:rsidRDefault="00664850" w:rsidP="00177B33">
      <w:pPr>
        <w:contextualSpacing/>
        <w:outlineLvl w:val="0"/>
        <w:rPr>
          <w:rFonts w:ascii="Helvetica" w:hAnsi="Helvetica" w:cs="Arial"/>
          <w:sz w:val="22"/>
          <w:szCs w:val="22"/>
        </w:rPr>
      </w:pPr>
      <w:r w:rsidRPr="00511F52">
        <w:rPr>
          <w:rFonts w:ascii="Helvetica" w:hAnsi="Helvetica" w:cs="Arial"/>
          <w:sz w:val="22"/>
          <w:szCs w:val="22"/>
        </w:rPr>
        <w:t>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4ECAA56C" w14:textId="77777777" w:rsidR="00B556EC" w:rsidRDefault="00B556EC" w:rsidP="00B556E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Tie Xia</w:t>
      </w:r>
      <w:r w:rsidRPr="00511F52">
        <w:rPr>
          <w:rFonts w:ascii="Helvetica" w:hAnsi="Helvetica" w:cs="Arial"/>
          <w:sz w:val="22"/>
          <w:szCs w:val="22"/>
        </w:rPr>
        <w:t xml:space="preserve">: </w:t>
      </w:r>
      <w:r>
        <w:rPr>
          <w:rFonts w:ascii="Helvetica" w:hAnsi="Helvetica" w:cs="Arial"/>
          <w:sz w:val="22"/>
          <w:szCs w:val="22"/>
        </w:rPr>
        <w:t>This protocol describes how best to functionalize AFM cantilevers using single-T cells and solid particles.  These tips can then be used to probe single-pair dendritic cell - T cell interactions and to monitor cellular responses of phagocytes respectively.</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6492ECF" w14:textId="77777777" w:rsidR="00B556EC" w:rsidRDefault="00B556EC" w:rsidP="00B556EC">
      <w:pPr>
        <w:pStyle w:val="ListParagraph"/>
        <w:numPr>
          <w:ilvl w:val="1"/>
          <w:numId w:val="37"/>
        </w:numPr>
        <w:outlineLvl w:val="0"/>
        <w:rPr>
          <w:rFonts w:ascii="Helvetica" w:hAnsi="Helvetica" w:cs="Arial"/>
          <w:sz w:val="22"/>
          <w:szCs w:val="22"/>
        </w:rPr>
      </w:pPr>
      <w:r>
        <w:rPr>
          <w:rFonts w:ascii="Helvetica" w:hAnsi="Helvetica" w:cs="Arial"/>
          <w:b/>
          <w:sz w:val="22"/>
          <w:szCs w:val="22"/>
          <w:u w:val="single"/>
        </w:rPr>
        <w:t>Jiahuan Chen</w:t>
      </w:r>
      <w:r w:rsidRPr="00511F52">
        <w:rPr>
          <w:rFonts w:ascii="Helvetica" w:hAnsi="Helvetica" w:cs="Arial"/>
          <w:sz w:val="22"/>
          <w:szCs w:val="22"/>
        </w:rPr>
        <w:t xml:space="preserve">: </w:t>
      </w:r>
      <w:r>
        <w:rPr>
          <w:rFonts w:ascii="Helvetica" w:hAnsi="Helvetica" w:cs="Arial"/>
          <w:sz w:val="22"/>
          <w:szCs w:val="22"/>
        </w:rPr>
        <w:t xml:space="preserve">A main advantage of this technique is that it uses a biocompatible glue for single T cell functionalization of cantilevers.  This glue is inert to eukaryotic cells thus keeping T cells in their baseline activation state. </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49E7E437" w14:textId="07597A95" w:rsidR="00CE10F2" w:rsidRPr="00511F52" w:rsidRDefault="00F22F5E" w:rsidP="00D7728C">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D7728C">
        <w:rPr>
          <w:rFonts w:ascii="Helvetica" w:hAnsi="Helvetica" w:cs="Arial"/>
          <w:sz w:val="22"/>
          <w:szCs w:val="22"/>
        </w:rPr>
        <w:t xml:space="preserve"> </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5D5C180D" w:rsidR="00CE10F2" w:rsidRDefault="00390D1D" w:rsidP="00B556EC">
      <w:pPr>
        <w:pStyle w:val="ListParagraph"/>
        <w:numPr>
          <w:ilvl w:val="1"/>
          <w:numId w:val="37"/>
        </w:numPr>
        <w:outlineLvl w:val="0"/>
        <w:rPr>
          <w:rFonts w:ascii="Helvetica" w:hAnsi="Helvetica" w:cs="Arial"/>
          <w:sz w:val="22"/>
          <w:szCs w:val="22"/>
        </w:rPr>
      </w:pPr>
      <w:r>
        <w:rPr>
          <w:rFonts w:ascii="Helvetica" w:hAnsi="Helvetica" w:cs="Arial"/>
          <w:b/>
          <w:sz w:val="22"/>
          <w:szCs w:val="22"/>
          <w:u w:val="single"/>
        </w:rPr>
        <w:t>Ying Xu</w:t>
      </w:r>
      <w:r w:rsidRPr="00511F52">
        <w:rPr>
          <w:rFonts w:ascii="Helvetica" w:hAnsi="Helvetica" w:cs="Arial"/>
          <w:sz w:val="22"/>
          <w:szCs w:val="22"/>
        </w:rPr>
        <w:t>:</w:t>
      </w:r>
      <w:r w:rsidRPr="00330808">
        <w:rPr>
          <w:rFonts w:ascii="Helvetica" w:hAnsi="Helvetica" w:cs="Arial"/>
          <w:sz w:val="22"/>
          <w:szCs w:val="22"/>
        </w:rPr>
        <w:t xml:space="preserve"> </w:t>
      </w:r>
      <w:r w:rsidR="00330808">
        <w:rPr>
          <w:rFonts w:ascii="Helvetica" w:hAnsi="Helvetica" w:cs="Arial"/>
          <w:sz w:val="22"/>
          <w:szCs w:val="22"/>
        </w:rPr>
        <w:t>The</w:t>
      </w:r>
      <w:r w:rsidR="00775DEB">
        <w:rPr>
          <w:rFonts w:ascii="Helvetica" w:hAnsi="Helvetica" w:cs="Arial"/>
          <w:sz w:val="22"/>
          <w:szCs w:val="22"/>
        </w:rPr>
        <w:t>se</w:t>
      </w:r>
      <w:r w:rsidR="00330808">
        <w:rPr>
          <w:rFonts w:ascii="Helvetica" w:hAnsi="Helvetica" w:cs="Arial"/>
          <w:sz w:val="22"/>
          <w:szCs w:val="22"/>
        </w:rPr>
        <w:t xml:space="preserve"> methods provide insight into immune-cell activation and complex intercellular events such as immune-synapse formation. The methods can also be extended to other systems involving cell</w:t>
      </w:r>
      <w:r w:rsidR="00775DEB">
        <w:rPr>
          <w:rFonts w:ascii="Helvetica" w:hAnsi="Helvetica" w:cs="Arial"/>
          <w:sz w:val="22"/>
          <w:szCs w:val="22"/>
        </w:rPr>
        <w:t>-</w:t>
      </w:r>
      <w:r w:rsidR="00330808">
        <w:rPr>
          <w:rFonts w:ascii="Helvetica" w:hAnsi="Helvetica" w:cs="Arial"/>
          <w:sz w:val="22"/>
          <w:szCs w:val="22"/>
        </w:rPr>
        <w:t>cell or cell</w:t>
      </w:r>
      <w:r w:rsidR="00775DEB">
        <w:rPr>
          <w:rFonts w:ascii="Helvetica" w:hAnsi="Helvetica" w:cs="Arial"/>
          <w:sz w:val="22"/>
          <w:szCs w:val="22"/>
        </w:rPr>
        <w:t>-</w:t>
      </w:r>
      <w:r w:rsidR="00330808">
        <w:rPr>
          <w:rFonts w:ascii="Helvetica" w:hAnsi="Helvetica" w:cs="Arial"/>
          <w:sz w:val="22"/>
          <w:szCs w:val="22"/>
        </w:rPr>
        <w:t>surface interactions</w:t>
      </w:r>
      <w:r w:rsidR="00D7728C">
        <w:rPr>
          <w:rFonts w:ascii="Helvetica" w:hAnsi="Helvetica" w:cs="Arial"/>
          <w:sz w:val="22"/>
          <w:szCs w:val="22"/>
        </w:rPr>
        <w:t>.</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6BBA8FF" w14:textId="44F1E1AD" w:rsidR="000D065F" w:rsidRPr="00511F52" w:rsidRDefault="00775DEB" w:rsidP="00511F52">
      <w:pPr>
        <w:pStyle w:val="ListParagraph"/>
        <w:ind w:left="1080" w:hanging="1080"/>
        <w:outlineLvl w:val="0"/>
        <w:rPr>
          <w:rFonts w:ascii="Helvetica" w:hAnsi="Helvetica" w:cs="Arial"/>
          <w:sz w:val="22"/>
          <w:szCs w:val="22"/>
        </w:rPr>
      </w:pPr>
      <w:r>
        <w:rPr>
          <w:rFonts w:ascii="Helvetica" w:hAnsi="Helvetica" w:cs="Arial"/>
          <w:sz w:val="22"/>
          <w:szCs w:val="22"/>
        </w:rPr>
        <w:t xml:space="preserve"> </w:t>
      </w:r>
      <w:r w:rsidR="000D065F"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000D065F"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00703FE5" w14:textId="2C0D9709" w:rsidR="00D10BFA" w:rsidRPr="006A6324" w:rsidRDefault="00330808" w:rsidP="00B556EC">
      <w:pPr>
        <w:pStyle w:val="ListParagraph"/>
        <w:numPr>
          <w:ilvl w:val="1"/>
          <w:numId w:val="37"/>
        </w:numPr>
        <w:outlineLvl w:val="0"/>
        <w:rPr>
          <w:rFonts w:ascii="Helvetica" w:hAnsi="Helvetica" w:cs="Arial"/>
          <w:sz w:val="22"/>
          <w:szCs w:val="22"/>
        </w:rPr>
      </w:pPr>
      <w:r>
        <w:rPr>
          <w:rFonts w:ascii="Helvetica" w:hAnsi="Helvetica" w:cs="Arial"/>
          <w:b/>
          <w:sz w:val="22"/>
          <w:szCs w:val="22"/>
          <w:u w:val="single"/>
        </w:rPr>
        <w:t>Jiahuan Chen</w:t>
      </w:r>
      <w:r w:rsidR="00DC7D3A" w:rsidRPr="00511F52">
        <w:rPr>
          <w:rFonts w:ascii="Helvetica" w:hAnsi="Helvetica" w:cs="Arial"/>
          <w:sz w:val="22"/>
          <w:szCs w:val="22"/>
        </w:rPr>
        <w:t>:</w:t>
      </w:r>
      <w:r w:rsidRPr="00330808">
        <w:t xml:space="preserve"> </w:t>
      </w:r>
      <w:r w:rsidR="00775DEB">
        <w:rPr>
          <w:rFonts w:ascii="Helvetica" w:hAnsi="Helvetica" w:cs="Arial"/>
          <w:sz w:val="22"/>
          <w:szCs w:val="22"/>
        </w:rPr>
        <w:t>For someone that is new to this technique, it is important to make sure that the</w:t>
      </w:r>
      <w:r>
        <w:rPr>
          <w:rFonts w:ascii="Helvetica" w:hAnsi="Helvetica" w:cs="Arial"/>
          <w:sz w:val="22"/>
          <w:szCs w:val="22"/>
        </w:rPr>
        <w:t xml:space="preserve"> </w:t>
      </w:r>
      <w:r w:rsidRPr="00330808">
        <w:rPr>
          <w:rFonts w:ascii="Helvetica" w:hAnsi="Helvetica" w:cs="Arial"/>
          <w:sz w:val="22"/>
          <w:szCs w:val="22"/>
        </w:rPr>
        <w:t xml:space="preserve">T cells </w:t>
      </w:r>
      <w:r w:rsidR="00775DEB">
        <w:rPr>
          <w:rFonts w:ascii="Helvetica" w:hAnsi="Helvetica" w:cs="Arial"/>
          <w:sz w:val="22"/>
          <w:szCs w:val="22"/>
        </w:rPr>
        <w:t xml:space="preserve">are </w:t>
      </w:r>
      <w:r w:rsidRPr="00330808">
        <w:rPr>
          <w:rFonts w:ascii="Helvetica" w:hAnsi="Helvetica" w:cs="Arial"/>
          <w:sz w:val="22"/>
          <w:szCs w:val="22"/>
        </w:rPr>
        <w:t xml:space="preserve">in good condition </w:t>
      </w:r>
      <w:r w:rsidR="00775DEB">
        <w:rPr>
          <w:rFonts w:ascii="Helvetica" w:hAnsi="Helvetica" w:cs="Arial"/>
          <w:sz w:val="22"/>
          <w:szCs w:val="22"/>
        </w:rPr>
        <w:t>prior to use and that they are pre-treated with</w:t>
      </w:r>
      <w:r w:rsidRPr="00330808">
        <w:rPr>
          <w:rFonts w:ascii="Helvetica" w:hAnsi="Helvetica" w:cs="Arial"/>
          <w:sz w:val="22"/>
          <w:szCs w:val="22"/>
        </w:rPr>
        <w:t xml:space="preserve"> IL-2 overnight</w:t>
      </w:r>
      <w:r w:rsidR="00775DEB">
        <w:rPr>
          <w:rFonts w:ascii="Helvetica" w:hAnsi="Helvetica" w:cs="Arial"/>
          <w:sz w:val="22"/>
          <w:szCs w:val="22"/>
        </w:rPr>
        <w:t xml:space="preserve">.  Additionally, </w:t>
      </w:r>
      <w:r w:rsidR="00352ADD">
        <w:rPr>
          <w:rFonts w:ascii="Helvetica" w:hAnsi="Helvetica" w:cs="Arial"/>
          <w:sz w:val="22"/>
          <w:szCs w:val="22"/>
        </w:rPr>
        <w:t xml:space="preserve">when using </w:t>
      </w:r>
      <w:r w:rsidRPr="00330808">
        <w:rPr>
          <w:rFonts w:ascii="Helvetica" w:hAnsi="Helvetica" w:cs="Arial"/>
          <w:sz w:val="22"/>
          <w:szCs w:val="22"/>
        </w:rPr>
        <w:t>the biocompatible glue</w:t>
      </w:r>
      <w:r w:rsidR="00352ADD">
        <w:rPr>
          <w:rFonts w:ascii="Helvetica" w:hAnsi="Helvetica" w:cs="Arial"/>
          <w:sz w:val="22"/>
          <w:szCs w:val="22"/>
        </w:rPr>
        <w:t>, move quickly to</w:t>
      </w:r>
      <w:r w:rsidRPr="00330808">
        <w:rPr>
          <w:rFonts w:ascii="Helvetica" w:hAnsi="Helvetica" w:cs="Arial"/>
          <w:sz w:val="22"/>
          <w:szCs w:val="22"/>
        </w:rPr>
        <w:t xml:space="preserve"> prote</w:t>
      </w:r>
      <w:r w:rsidR="00775DEB">
        <w:rPr>
          <w:rFonts w:ascii="Helvetica" w:hAnsi="Helvetica" w:cs="Arial"/>
          <w:sz w:val="22"/>
          <w:szCs w:val="22"/>
        </w:rPr>
        <w:t>ct from unnecessary oxidation.</w:t>
      </w:r>
      <w:r w:rsidR="00390D1D">
        <w:rPr>
          <w:rFonts w:ascii="Helvetica" w:hAnsi="Helvetica" w:cs="Arial"/>
          <w:sz w:val="22"/>
          <w:szCs w:val="22"/>
        </w:rPr>
        <w:t xml:space="preserve">   </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5C597A81" w14:textId="77777777" w:rsidR="00390D1D" w:rsidRDefault="00390D1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54EB278F"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0EB158D" w14:textId="77777777" w:rsidR="00571142" w:rsidRPr="00571142" w:rsidRDefault="00571142" w:rsidP="00571142">
      <w:pPr>
        <w:numPr>
          <w:ilvl w:val="0"/>
          <w:numId w:val="12"/>
        </w:numPr>
        <w:spacing w:before="240"/>
        <w:outlineLvl w:val="0"/>
        <w:rPr>
          <w:rFonts w:ascii="Helvetica" w:hAnsi="Helvetica" w:cs="Arial"/>
          <w:b/>
          <w:sz w:val="22"/>
          <w:szCs w:val="22"/>
        </w:rPr>
      </w:pPr>
      <w:r w:rsidRPr="00571142">
        <w:rPr>
          <w:rFonts w:ascii="Helvetica" w:hAnsi="Helvetica" w:cs="Arial"/>
          <w:b/>
          <w:sz w:val="22"/>
          <w:szCs w:val="22"/>
        </w:rPr>
        <w:t xml:space="preserve">AFM Cantilever Preparation </w:t>
      </w:r>
    </w:p>
    <w:p w14:paraId="1A771252" w14:textId="52F64A25" w:rsidR="00571142"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To begin this procedure, prepare the single T cells for microscopy by following along in the text protocol.</w:t>
      </w:r>
      <w:r w:rsidR="00F019A6">
        <w:rPr>
          <w:rFonts w:ascii="Helvetica" w:hAnsi="Helvetica" w:cs="Arial"/>
          <w:b/>
          <w:sz w:val="22"/>
          <w:szCs w:val="22"/>
        </w:rPr>
        <w:t>[1]</w:t>
      </w:r>
      <w:r w:rsidRPr="00571142">
        <w:rPr>
          <w:rFonts w:ascii="Helvetica" w:hAnsi="Helvetica" w:cs="Arial"/>
          <w:sz w:val="22"/>
          <w:szCs w:val="22"/>
        </w:rPr>
        <w:t xml:space="preserve"> Then, prepare glass coverslips seeded with D</w:t>
      </w:r>
      <w:r w:rsidR="00B76C4F">
        <w:rPr>
          <w:rFonts w:ascii="Helvetica" w:hAnsi="Helvetica" w:cs="Arial"/>
          <w:sz w:val="22"/>
          <w:szCs w:val="22"/>
        </w:rPr>
        <w:t>-</w:t>
      </w:r>
      <w:r w:rsidRPr="00571142">
        <w:rPr>
          <w:rFonts w:ascii="Helvetica" w:hAnsi="Helvetica" w:cs="Arial"/>
          <w:sz w:val="22"/>
          <w:szCs w:val="22"/>
        </w:rPr>
        <w:t>C</w:t>
      </w:r>
      <w:r w:rsidR="00B76C4F">
        <w:rPr>
          <w:rFonts w:ascii="Helvetica" w:hAnsi="Helvetica" w:cs="Arial"/>
          <w:sz w:val="22"/>
          <w:szCs w:val="22"/>
        </w:rPr>
        <w:t>-</w:t>
      </w:r>
      <w:r w:rsidRPr="00571142">
        <w:rPr>
          <w:rFonts w:ascii="Helvetica" w:hAnsi="Helvetica" w:cs="Arial"/>
          <w:sz w:val="22"/>
          <w:szCs w:val="22"/>
        </w:rPr>
        <w:t xml:space="preserve">2.4 cells </w:t>
      </w:r>
      <w:r w:rsidR="00F019A6">
        <w:rPr>
          <w:rFonts w:ascii="Helvetica" w:hAnsi="Helvetica" w:cs="Arial"/>
          <w:b/>
          <w:sz w:val="22"/>
          <w:szCs w:val="22"/>
        </w:rPr>
        <w:t xml:space="preserve">[2-TXT] </w:t>
      </w:r>
      <w:r w:rsidRPr="00571142">
        <w:rPr>
          <w:rFonts w:ascii="Helvetica" w:hAnsi="Helvetica" w:cs="Arial"/>
          <w:sz w:val="22"/>
          <w:szCs w:val="22"/>
        </w:rPr>
        <w:t>and incubate the cells overnight in a humidified chamber at 37 degrees Celsius and 5% CO</w:t>
      </w:r>
      <w:r w:rsidRPr="00571142">
        <w:rPr>
          <w:rFonts w:ascii="Helvetica" w:hAnsi="Helvetica" w:cs="Arial"/>
          <w:sz w:val="22"/>
          <w:szCs w:val="22"/>
          <w:vertAlign w:val="subscript"/>
        </w:rPr>
        <w:t>2</w:t>
      </w:r>
      <w:r w:rsidRPr="00571142">
        <w:rPr>
          <w:rFonts w:ascii="Helvetica" w:hAnsi="Helvetica" w:cs="Arial"/>
          <w:sz w:val="22"/>
          <w:szCs w:val="22"/>
        </w:rPr>
        <w:t xml:space="preserve">. </w:t>
      </w:r>
      <w:r w:rsidR="00F019A6" w:rsidRPr="00F019A6">
        <w:rPr>
          <w:rFonts w:ascii="Helvetica" w:hAnsi="Helvetica" w:cs="Arial"/>
          <w:b/>
          <w:sz w:val="22"/>
          <w:szCs w:val="22"/>
        </w:rPr>
        <w:t>[</w:t>
      </w:r>
      <w:r w:rsidR="00F019A6">
        <w:rPr>
          <w:rFonts w:ascii="Helvetica" w:hAnsi="Helvetica" w:cs="Arial"/>
          <w:b/>
          <w:sz w:val="22"/>
          <w:szCs w:val="22"/>
        </w:rPr>
        <w:t>3]</w:t>
      </w:r>
    </w:p>
    <w:p w14:paraId="2D324BAF" w14:textId="5761452A" w:rsidR="00F019A6" w:rsidRDefault="00F019A6" w:rsidP="00571142">
      <w:pPr>
        <w:numPr>
          <w:ilvl w:val="2"/>
          <w:numId w:val="12"/>
        </w:numPr>
        <w:spacing w:before="240"/>
        <w:outlineLvl w:val="0"/>
        <w:rPr>
          <w:rFonts w:ascii="Helvetica" w:hAnsi="Helvetica" w:cs="Arial"/>
          <w:sz w:val="22"/>
          <w:szCs w:val="22"/>
        </w:rPr>
      </w:pPr>
      <w:r>
        <w:rPr>
          <w:rFonts w:ascii="Helvetica" w:hAnsi="Helvetica" w:cs="Arial"/>
          <w:sz w:val="22"/>
          <w:szCs w:val="22"/>
        </w:rPr>
        <w:t>WIDE: Talent works in hood</w:t>
      </w:r>
    </w:p>
    <w:p w14:paraId="75A67505" w14:textId="3141BD6E" w:rsidR="00571142" w:rsidRDefault="00F019A6" w:rsidP="001D645F">
      <w:pPr>
        <w:numPr>
          <w:ilvl w:val="2"/>
          <w:numId w:val="12"/>
        </w:numPr>
        <w:spacing w:before="240"/>
        <w:outlineLvl w:val="0"/>
        <w:rPr>
          <w:rFonts w:ascii="Helvetica" w:hAnsi="Helvetica" w:cs="Arial"/>
          <w:sz w:val="22"/>
          <w:szCs w:val="22"/>
        </w:rPr>
      </w:pPr>
      <w:r w:rsidRPr="00F019A6">
        <w:rPr>
          <w:rFonts w:ascii="Helvetica" w:hAnsi="Helvetica" w:cs="Arial"/>
          <w:sz w:val="22"/>
          <w:szCs w:val="22"/>
        </w:rPr>
        <w:t>Talent seeds cells onto a coverslip</w:t>
      </w:r>
      <w:r>
        <w:rPr>
          <w:rFonts w:ascii="Helvetica" w:hAnsi="Helvetica" w:cs="Arial"/>
          <w:sz w:val="22"/>
          <w:szCs w:val="22"/>
        </w:rPr>
        <w:t xml:space="preserve"> </w:t>
      </w:r>
      <w:r w:rsidR="00571142" w:rsidRPr="00F019A6">
        <w:rPr>
          <w:rFonts w:ascii="Helvetica" w:hAnsi="Helvetica" w:cs="Arial"/>
          <w:b/>
          <w:sz w:val="22"/>
          <w:szCs w:val="22"/>
        </w:rPr>
        <w:t>TEXT: NOTE: &lt; 10% Confluency of DC2.4 cells is necessary for proper spacing</w:t>
      </w:r>
      <w:r w:rsidR="00571142" w:rsidRPr="00F019A6">
        <w:rPr>
          <w:rFonts w:ascii="Helvetica" w:hAnsi="Helvetica" w:cs="Arial"/>
          <w:sz w:val="22"/>
          <w:szCs w:val="22"/>
        </w:rPr>
        <w:t xml:space="preserve"> </w:t>
      </w:r>
    </w:p>
    <w:p w14:paraId="420CF9A1" w14:textId="06D17912" w:rsidR="00F019A6" w:rsidRPr="00F019A6" w:rsidRDefault="00F019A6" w:rsidP="001D645F">
      <w:pPr>
        <w:numPr>
          <w:ilvl w:val="2"/>
          <w:numId w:val="12"/>
        </w:numPr>
        <w:spacing w:before="240"/>
        <w:outlineLvl w:val="0"/>
        <w:rPr>
          <w:rFonts w:ascii="Helvetica" w:hAnsi="Helvetica" w:cs="Arial"/>
          <w:sz w:val="22"/>
          <w:szCs w:val="22"/>
        </w:rPr>
      </w:pPr>
      <w:r>
        <w:rPr>
          <w:rFonts w:ascii="Helvetica" w:hAnsi="Helvetica" w:cs="Arial"/>
          <w:sz w:val="22"/>
          <w:szCs w:val="22"/>
        </w:rPr>
        <w:t>Talent places cells into the incubator</w:t>
      </w:r>
    </w:p>
    <w:p w14:paraId="1E8A6035" w14:textId="47485C3F" w:rsidR="00571142"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Clean soft, tipless cantilevers with a low spring constant using Piranha treatment, plasma cleaning, or UV-ozone cleaning.</w:t>
      </w:r>
      <w:r w:rsidR="00F019A6">
        <w:rPr>
          <w:rFonts w:ascii="Helvetica" w:hAnsi="Helvetica" w:cs="Arial"/>
          <w:sz w:val="22"/>
          <w:szCs w:val="22"/>
        </w:rPr>
        <w:t xml:space="preserve"> </w:t>
      </w:r>
      <w:r w:rsidR="00F019A6">
        <w:rPr>
          <w:rFonts w:ascii="Helvetica" w:hAnsi="Helvetica" w:cs="Arial"/>
          <w:b/>
          <w:sz w:val="22"/>
          <w:szCs w:val="22"/>
        </w:rPr>
        <w:t>[1-TXT]</w:t>
      </w:r>
      <w:r w:rsidRPr="00571142">
        <w:rPr>
          <w:rFonts w:ascii="Helvetica" w:hAnsi="Helvetica" w:cs="Arial"/>
          <w:sz w:val="22"/>
          <w:szCs w:val="22"/>
        </w:rPr>
        <w:t xml:space="preserve">  Then, mount the cleaned cantilever to the AFM scanning head. </w:t>
      </w:r>
      <w:r w:rsidR="00F019A6">
        <w:rPr>
          <w:rFonts w:ascii="Helvetica" w:hAnsi="Helvetica" w:cs="Arial"/>
          <w:b/>
          <w:sz w:val="22"/>
          <w:szCs w:val="22"/>
        </w:rPr>
        <w:t>[2]</w:t>
      </w:r>
    </w:p>
    <w:p w14:paraId="1C0AE4A4" w14:textId="1511BF7A" w:rsidR="006474EC" w:rsidRPr="006474EC" w:rsidRDefault="00F019A6" w:rsidP="006474EC">
      <w:pPr>
        <w:numPr>
          <w:ilvl w:val="2"/>
          <w:numId w:val="12"/>
        </w:numPr>
        <w:spacing w:before="240"/>
        <w:outlineLvl w:val="0"/>
        <w:rPr>
          <w:rFonts w:ascii="Helvetica" w:hAnsi="Helvetica" w:cs="Arial"/>
          <w:sz w:val="22"/>
          <w:szCs w:val="22"/>
        </w:rPr>
      </w:pPr>
      <w:r w:rsidRPr="00F019A6">
        <w:rPr>
          <w:rFonts w:ascii="Helvetica" w:hAnsi="Helvetica" w:cs="Arial"/>
          <w:sz w:val="22"/>
          <w:szCs w:val="22"/>
        </w:rPr>
        <w:t xml:space="preserve">Talent </w:t>
      </w:r>
      <w:r w:rsidR="006474EC">
        <w:rPr>
          <w:rFonts w:ascii="Helvetica" w:hAnsi="Helvetica" w:cs="Arial"/>
          <w:sz w:val="22"/>
          <w:szCs w:val="22"/>
        </w:rPr>
        <w:t>picks up</w:t>
      </w:r>
      <w:r w:rsidRPr="00F019A6">
        <w:rPr>
          <w:rFonts w:ascii="Helvetica" w:hAnsi="Helvetica" w:cs="Arial"/>
          <w:sz w:val="22"/>
          <w:szCs w:val="22"/>
        </w:rPr>
        <w:t xml:space="preserve"> the cantilever </w:t>
      </w:r>
      <w:r w:rsidR="006474EC">
        <w:rPr>
          <w:rFonts w:ascii="Helvetica" w:hAnsi="Helvetica" w:cs="Arial"/>
          <w:sz w:val="22"/>
          <w:szCs w:val="22"/>
        </w:rPr>
        <w:t xml:space="preserve">which has been cleaned </w:t>
      </w:r>
      <w:r w:rsidRPr="00F019A6">
        <w:rPr>
          <w:rFonts w:ascii="Helvetica" w:hAnsi="Helvetica" w:cs="Arial"/>
          <w:sz w:val="22"/>
          <w:szCs w:val="22"/>
        </w:rPr>
        <w:t xml:space="preserve">using one of the described methods </w:t>
      </w:r>
      <w:r w:rsidR="00571142" w:rsidRPr="00571142">
        <w:rPr>
          <w:rFonts w:ascii="Helvetica" w:hAnsi="Helvetica" w:cs="Arial"/>
          <w:b/>
          <w:sz w:val="22"/>
          <w:szCs w:val="22"/>
        </w:rPr>
        <w:t>TEXT: Cantilever k=0.0</w:t>
      </w:r>
      <w:r w:rsidR="006474EC">
        <w:rPr>
          <w:rFonts w:ascii="Helvetica" w:hAnsi="Helvetica" w:cs="Arial"/>
          <w:b/>
          <w:sz w:val="22"/>
          <w:szCs w:val="22"/>
        </w:rPr>
        <w:t>3</w:t>
      </w:r>
      <w:r w:rsidR="00571142" w:rsidRPr="00571142">
        <w:rPr>
          <w:rFonts w:ascii="Helvetica" w:hAnsi="Helvetica" w:cs="Arial"/>
          <w:b/>
          <w:sz w:val="22"/>
          <w:szCs w:val="22"/>
        </w:rPr>
        <w:t xml:space="preserve"> N/m</w:t>
      </w:r>
    </w:p>
    <w:p w14:paraId="04E007BD" w14:textId="4D239DB4" w:rsidR="00F019A6" w:rsidRPr="00FE1F66" w:rsidRDefault="00FE1F66" w:rsidP="00571142">
      <w:pPr>
        <w:numPr>
          <w:ilvl w:val="2"/>
          <w:numId w:val="12"/>
        </w:numPr>
        <w:spacing w:before="240"/>
        <w:outlineLvl w:val="0"/>
        <w:rPr>
          <w:rFonts w:ascii="Helvetica" w:hAnsi="Helvetica" w:cs="Arial"/>
          <w:sz w:val="22"/>
          <w:szCs w:val="22"/>
        </w:rPr>
      </w:pPr>
      <w:r w:rsidRPr="00FE1F66">
        <w:rPr>
          <w:rFonts w:ascii="Helvetica" w:hAnsi="Helvetica" w:cs="Arial"/>
          <w:sz w:val="22"/>
          <w:szCs w:val="22"/>
        </w:rPr>
        <w:t>Talent mounts the cantilever to the scanning head</w:t>
      </w:r>
    </w:p>
    <w:p w14:paraId="097F647B" w14:textId="5451F030" w:rsidR="00571142" w:rsidRPr="00FE1F66"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Next, prepare a clean sample chamber and fill it with pure water.</w:t>
      </w:r>
      <w:r w:rsidR="00FE1F66" w:rsidRPr="00FE1F66">
        <w:rPr>
          <w:rFonts w:ascii="Helvetica" w:hAnsi="Helvetica" w:cs="Arial"/>
          <w:b/>
          <w:sz w:val="22"/>
          <w:szCs w:val="22"/>
        </w:rPr>
        <w:t xml:space="preserve"> </w:t>
      </w:r>
      <w:r w:rsidR="00FE1F66">
        <w:rPr>
          <w:rFonts w:ascii="Helvetica" w:hAnsi="Helvetica" w:cs="Arial"/>
          <w:b/>
          <w:sz w:val="22"/>
          <w:szCs w:val="22"/>
        </w:rPr>
        <w:t>[1]</w:t>
      </w:r>
      <w:r w:rsidRPr="00571142">
        <w:rPr>
          <w:rFonts w:ascii="Helvetica" w:hAnsi="Helvetica" w:cs="Arial"/>
          <w:sz w:val="22"/>
          <w:szCs w:val="22"/>
        </w:rPr>
        <w:t xml:space="preserve"> Calibrate the cantilever in the water solution by first running a force curve on the glass substrate to obtain the sensitivity of the cantilever.</w:t>
      </w:r>
      <w:r w:rsidR="00FE1F66" w:rsidRPr="00FE1F66">
        <w:rPr>
          <w:rFonts w:ascii="Helvetica" w:hAnsi="Helvetica" w:cs="Arial"/>
          <w:b/>
          <w:sz w:val="22"/>
          <w:szCs w:val="22"/>
        </w:rPr>
        <w:t xml:space="preserve"> </w:t>
      </w:r>
      <w:r w:rsidR="00FE1F66">
        <w:rPr>
          <w:rFonts w:ascii="Helvetica" w:hAnsi="Helvetica" w:cs="Arial"/>
          <w:b/>
          <w:sz w:val="22"/>
          <w:szCs w:val="22"/>
        </w:rPr>
        <w:t xml:space="preserve">[2] </w:t>
      </w:r>
      <w:r w:rsidRPr="00571142">
        <w:rPr>
          <w:rFonts w:ascii="Helvetica" w:hAnsi="Helvetica" w:cs="Arial"/>
          <w:sz w:val="22"/>
          <w:szCs w:val="22"/>
        </w:rPr>
        <w:t>Then, record a thermal noise spectrum to extract the spring constant.</w:t>
      </w:r>
      <w:r w:rsidR="00FE1F66">
        <w:rPr>
          <w:rFonts w:ascii="Helvetica" w:hAnsi="Helvetica" w:cs="Arial"/>
          <w:sz w:val="22"/>
          <w:szCs w:val="22"/>
        </w:rPr>
        <w:t xml:space="preserve"> </w:t>
      </w:r>
      <w:r w:rsidR="00FE1F66">
        <w:rPr>
          <w:rFonts w:ascii="Helvetica" w:hAnsi="Helvetica" w:cs="Arial"/>
          <w:b/>
          <w:sz w:val="22"/>
          <w:szCs w:val="22"/>
        </w:rPr>
        <w:t>[3]</w:t>
      </w:r>
    </w:p>
    <w:p w14:paraId="6678453D" w14:textId="2F053344" w:rsidR="00FE1F66" w:rsidRDefault="00FE1F66" w:rsidP="00FE1F66">
      <w:pPr>
        <w:numPr>
          <w:ilvl w:val="2"/>
          <w:numId w:val="12"/>
        </w:numPr>
        <w:spacing w:before="240"/>
        <w:outlineLvl w:val="0"/>
        <w:rPr>
          <w:rFonts w:ascii="Helvetica" w:hAnsi="Helvetica" w:cs="Arial"/>
          <w:sz w:val="22"/>
          <w:szCs w:val="22"/>
        </w:rPr>
      </w:pPr>
      <w:r w:rsidRPr="00FE1F66">
        <w:rPr>
          <w:rFonts w:ascii="Helvetica" w:hAnsi="Helvetica" w:cs="Arial"/>
          <w:sz w:val="22"/>
          <w:szCs w:val="22"/>
        </w:rPr>
        <w:t>Talent fills a clean sample chamber with water</w:t>
      </w:r>
    </w:p>
    <w:p w14:paraId="426B2CB2" w14:textId="280A4F69" w:rsidR="00FE1F66" w:rsidRPr="00E56FF0" w:rsidRDefault="00FE1F66" w:rsidP="00FE1F6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calibrates the cantilever as described. </w:t>
      </w:r>
      <w:r w:rsidRPr="00C03A66">
        <w:rPr>
          <w:rFonts w:ascii="Helvetica" w:hAnsi="Helvetica" w:cs="Arial"/>
          <w:i/>
          <w:sz w:val="22"/>
          <w:szCs w:val="22"/>
          <w:highlight w:val="yellow"/>
        </w:rPr>
        <w:t xml:space="preserve">Authors, please upload this screen capture to your </w:t>
      </w:r>
      <w:hyperlink r:id="rId1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7C76661" w14:textId="02A02062" w:rsidR="00FE1F66" w:rsidRPr="00E56FF0" w:rsidRDefault="00FE1F66" w:rsidP="00FE1F6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w:t>
      </w:r>
      <w:r w:rsidR="00906F67">
        <w:rPr>
          <w:rFonts w:ascii="Helvetica" w:hAnsi="Helvetica" w:cs="Arial"/>
          <w:sz w:val="22"/>
          <w:szCs w:val="22"/>
        </w:rPr>
        <w:t>records a thermal noise spectrum</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73E6E24" w14:textId="7593494B" w:rsidR="00571142" w:rsidRPr="00906F67"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When the cantilever is properly calibrated, remove the AFM scanning head from the solution,</w:t>
      </w:r>
      <w:r w:rsidR="00906F67">
        <w:rPr>
          <w:rFonts w:ascii="Helvetica" w:hAnsi="Helvetica" w:cs="Arial"/>
          <w:b/>
          <w:sz w:val="22"/>
          <w:szCs w:val="22"/>
        </w:rPr>
        <w:t>[1]</w:t>
      </w:r>
      <w:r w:rsidRPr="00571142">
        <w:rPr>
          <w:rFonts w:ascii="Helvetica" w:hAnsi="Helvetica" w:cs="Arial"/>
          <w:sz w:val="22"/>
          <w:szCs w:val="22"/>
        </w:rPr>
        <w:t xml:space="preserve"> wash the mounted cantilever with a few drops of pure ethanol, and keep the cantilever dry on the scanning head. </w:t>
      </w:r>
      <w:r w:rsidR="00906F67">
        <w:rPr>
          <w:rFonts w:ascii="Helvetica" w:hAnsi="Helvetica" w:cs="Arial"/>
          <w:b/>
          <w:sz w:val="22"/>
          <w:szCs w:val="22"/>
        </w:rPr>
        <w:t>[2]</w:t>
      </w:r>
    </w:p>
    <w:p w14:paraId="2AF4349E" w14:textId="0DA96860" w:rsidR="00906F67" w:rsidRDefault="00906F67" w:rsidP="00906F67">
      <w:pPr>
        <w:numPr>
          <w:ilvl w:val="2"/>
          <w:numId w:val="12"/>
        </w:numPr>
        <w:spacing w:before="240"/>
        <w:outlineLvl w:val="0"/>
        <w:rPr>
          <w:rFonts w:ascii="Helvetica" w:hAnsi="Helvetica" w:cs="Arial"/>
          <w:sz w:val="22"/>
          <w:szCs w:val="22"/>
        </w:rPr>
      </w:pPr>
      <w:r>
        <w:rPr>
          <w:rFonts w:ascii="Helvetica" w:hAnsi="Helvetica" w:cs="Arial"/>
          <w:sz w:val="22"/>
          <w:szCs w:val="22"/>
        </w:rPr>
        <w:t>Talent removes the scanning head from the solution</w:t>
      </w:r>
    </w:p>
    <w:p w14:paraId="2E6FAF6B" w14:textId="3715EFCF" w:rsidR="00906F67" w:rsidRPr="00571142" w:rsidRDefault="00906F67" w:rsidP="00906F67">
      <w:pPr>
        <w:numPr>
          <w:ilvl w:val="2"/>
          <w:numId w:val="12"/>
        </w:numPr>
        <w:spacing w:before="240"/>
        <w:outlineLvl w:val="0"/>
        <w:rPr>
          <w:rFonts w:ascii="Helvetica" w:hAnsi="Helvetica" w:cs="Arial"/>
          <w:sz w:val="22"/>
          <w:szCs w:val="22"/>
        </w:rPr>
      </w:pPr>
      <w:r>
        <w:rPr>
          <w:rFonts w:ascii="Helvetica" w:hAnsi="Helvetica" w:cs="Arial"/>
          <w:sz w:val="22"/>
          <w:szCs w:val="22"/>
        </w:rPr>
        <w:t>ECU: Talent washes the cantilever with ethanol and places it on the scanning head</w:t>
      </w:r>
    </w:p>
    <w:p w14:paraId="31144268" w14:textId="77777777" w:rsidR="00571142" w:rsidRPr="00571142" w:rsidRDefault="00571142" w:rsidP="00571142">
      <w:pPr>
        <w:numPr>
          <w:ilvl w:val="0"/>
          <w:numId w:val="12"/>
        </w:numPr>
        <w:spacing w:before="240"/>
        <w:outlineLvl w:val="0"/>
        <w:rPr>
          <w:rFonts w:ascii="Helvetica" w:hAnsi="Helvetica" w:cs="Arial"/>
          <w:b/>
          <w:sz w:val="22"/>
          <w:szCs w:val="22"/>
        </w:rPr>
      </w:pPr>
      <w:r w:rsidRPr="00571142">
        <w:rPr>
          <w:rFonts w:ascii="Helvetica" w:hAnsi="Helvetica" w:cs="Arial"/>
          <w:b/>
          <w:sz w:val="22"/>
          <w:szCs w:val="22"/>
        </w:rPr>
        <w:lastRenderedPageBreak/>
        <w:t>Attaching Single T-cells to the Cantilever</w:t>
      </w:r>
    </w:p>
    <w:p w14:paraId="337C4748" w14:textId="0565BD0D" w:rsidR="00906F67" w:rsidRPr="00906F67" w:rsidRDefault="00571142" w:rsidP="00571142">
      <w:pPr>
        <w:numPr>
          <w:ilvl w:val="1"/>
          <w:numId w:val="12"/>
        </w:numPr>
        <w:spacing w:before="240"/>
        <w:outlineLvl w:val="0"/>
        <w:rPr>
          <w:rFonts w:ascii="Helvetica" w:hAnsi="Helvetica" w:cs="Arial"/>
          <w:b/>
          <w:sz w:val="22"/>
          <w:szCs w:val="22"/>
        </w:rPr>
      </w:pPr>
      <w:r w:rsidRPr="00571142">
        <w:rPr>
          <w:rFonts w:ascii="Helvetica" w:hAnsi="Helvetica" w:cs="Arial"/>
          <w:sz w:val="22"/>
          <w:szCs w:val="22"/>
        </w:rPr>
        <w:t>Preheat a living cell environment enclosure to 37 degrees Celsius with 5% CO</w:t>
      </w:r>
      <w:r w:rsidRPr="00571142">
        <w:rPr>
          <w:rFonts w:ascii="Helvetica" w:hAnsi="Helvetica" w:cs="Arial"/>
          <w:sz w:val="22"/>
          <w:szCs w:val="22"/>
          <w:vertAlign w:val="subscript"/>
        </w:rPr>
        <w:t>2</w:t>
      </w:r>
      <w:r w:rsidRPr="00571142">
        <w:rPr>
          <w:rFonts w:ascii="Helvetica" w:hAnsi="Helvetica" w:cs="Arial"/>
          <w:sz w:val="22"/>
          <w:szCs w:val="22"/>
        </w:rPr>
        <w:t>.</w:t>
      </w:r>
      <w:r w:rsidR="00906F67">
        <w:rPr>
          <w:rFonts w:ascii="Helvetica" w:hAnsi="Helvetica" w:cs="Arial"/>
          <w:b/>
          <w:sz w:val="22"/>
          <w:szCs w:val="22"/>
        </w:rPr>
        <w:t>[1]</w:t>
      </w:r>
      <w:r w:rsidRPr="00571142">
        <w:rPr>
          <w:rFonts w:ascii="Helvetica" w:hAnsi="Helvetica" w:cs="Arial"/>
          <w:sz w:val="22"/>
          <w:szCs w:val="22"/>
        </w:rPr>
        <w:t xml:space="preserve">  Then, mount the glass coverslip seeded with DC2.4 cells to the sample chamber assembly</w:t>
      </w:r>
      <w:r w:rsidR="00906F67">
        <w:rPr>
          <w:rFonts w:ascii="Helvetica" w:hAnsi="Helvetica" w:cs="Arial"/>
          <w:sz w:val="22"/>
          <w:szCs w:val="22"/>
        </w:rPr>
        <w:t xml:space="preserve"> and i</w:t>
      </w:r>
      <w:r w:rsidRPr="00571142">
        <w:rPr>
          <w:rFonts w:ascii="Helvetica" w:hAnsi="Helvetica" w:cs="Arial"/>
          <w:sz w:val="22"/>
          <w:szCs w:val="22"/>
        </w:rPr>
        <w:t>mmediately add 600 microliters of Medium B to the chamber</w:t>
      </w:r>
      <w:r w:rsidR="00906F67">
        <w:rPr>
          <w:rFonts w:ascii="Helvetica" w:hAnsi="Helvetica" w:cs="Arial"/>
          <w:sz w:val="22"/>
          <w:szCs w:val="22"/>
        </w:rPr>
        <w:t>.</w:t>
      </w:r>
      <w:r w:rsidR="00906F67">
        <w:rPr>
          <w:rFonts w:ascii="Helvetica" w:hAnsi="Helvetica" w:cs="Arial"/>
          <w:b/>
          <w:sz w:val="22"/>
          <w:szCs w:val="22"/>
        </w:rPr>
        <w:t>[2-TXT]</w:t>
      </w:r>
    </w:p>
    <w:p w14:paraId="07602C90" w14:textId="7B6BABEB" w:rsidR="00906F67" w:rsidRPr="00906F67" w:rsidRDefault="00906F67" w:rsidP="00571142">
      <w:pPr>
        <w:numPr>
          <w:ilvl w:val="2"/>
          <w:numId w:val="12"/>
        </w:numPr>
        <w:spacing w:before="240"/>
        <w:outlineLvl w:val="0"/>
        <w:rPr>
          <w:rFonts w:ascii="Helvetica" w:hAnsi="Helvetica" w:cs="Arial"/>
          <w:sz w:val="22"/>
          <w:szCs w:val="22"/>
        </w:rPr>
      </w:pPr>
      <w:r w:rsidRPr="00906F67">
        <w:rPr>
          <w:rFonts w:ascii="Helvetica" w:hAnsi="Helvetica" w:cs="Arial"/>
          <w:sz w:val="22"/>
          <w:szCs w:val="22"/>
        </w:rPr>
        <w:t>Talent turns on environmental cha</w:t>
      </w:r>
      <w:r>
        <w:rPr>
          <w:rFonts w:ascii="Helvetica" w:hAnsi="Helvetica" w:cs="Arial"/>
          <w:sz w:val="22"/>
          <w:szCs w:val="22"/>
        </w:rPr>
        <w:t>mber and sets the CO</w:t>
      </w:r>
      <w:r w:rsidRPr="00906F67">
        <w:rPr>
          <w:rFonts w:ascii="Helvetica" w:hAnsi="Helvetica" w:cs="Arial"/>
          <w:sz w:val="22"/>
          <w:szCs w:val="22"/>
          <w:vertAlign w:val="subscript"/>
        </w:rPr>
        <w:t>2</w:t>
      </w:r>
      <w:r>
        <w:rPr>
          <w:rFonts w:ascii="Helvetica" w:hAnsi="Helvetica" w:cs="Arial"/>
          <w:sz w:val="22"/>
          <w:szCs w:val="22"/>
        </w:rPr>
        <w:t xml:space="preserve"> flow rate</w:t>
      </w:r>
    </w:p>
    <w:p w14:paraId="714455D6" w14:textId="5784ED86" w:rsidR="00571142" w:rsidRPr="00571142" w:rsidRDefault="00F310DB" w:rsidP="00571142">
      <w:pPr>
        <w:numPr>
          <w:ilvl w:val="2"/>
          <w:numId w:val="12"/>
        </w:numPr>
        <w:spacing w:before="240"/>
        <w:outlineLvl w:val="0"/>
        <w:rPr>
          <w:rFonts w:ascii="Helvetica" w:hAnsi="Helvetica" w:cs="Arial"/>
          <w:b/>
          <w:sz w:val="22"/>
          <w:szCs w:val="22"/>
        </w:rPr>
      </w:pPr>
      <w:r w:rsidRPr="00F310DB">
        <w:rPr>
          <w:rFonts w:ascii="Helvetica" w:hAnsi="Helvetica" w:cs="Arial"/>
          <w:sz w:val="22"/>
          <w:szCs w:val="22"/>
        </w:rPr>
        <w:t xml:space="preserve">Talent mounts the coverslip to the sample </w:t>
      </w:r>
      <w:r>
        <w:rPr>
          <w:rFonts w:ascii="Helvetica" w:hAnsi="Helvetica" w:cs="Arial"/>
          <w:sz w:val="22"/>
          <w:szCs w:val="22"/>
        </w:rPr>
        <w:t xml:space="preserve">chamber assembly and adds media </w:t>
      </w:r>
      <w:r w:rsidR="00571142" w:rsidRPr="00571142">
        <w:rPr>
          <w:rFonts w:ascii="Helvetica" w:hAnsi="Helvetica" w:cs="Arial"/>
          <w:b/>
          <w:sz w:val="22"/>
          <w:szCs w:val="22"/>
        </w:rPr>
        <w:t>TEXT: See text protocol for composition of Medium B</w:t>
      </w:r>
    </w:p>
    <w:p w14:paraId="70283A44" w14:textId="7AE0E9CC" w:rsidR="008B6F82" w:rsidRDefault="00906F67" w:rsidP="008B6F82">
      <w:pPr>
        <w:numPr>
          <w:ilvl w:val="1"/>
          <w:numId w:val="12"/>
        </w:numPr>
        <w:spacing w:before="240"/>
        <w:outlineLvl w:val="0"/>
        <w:rPr>
          <w:rFonts w:ascii="Helvetica" w:hAnsi="Helvetica" w:cs="Arial"/>
          <w:sz w:val="22"/>
          <w:szCs w:val="22"/>
        </w:rPr>
      </w:pPr>
      <w:r>
        <w:rPr>
          <w:rFonts w:ascii="Helvetica" w:hAnsi="Helvetica" w:cs="Arial"/>
          <w:sz w:val="22"/>
          <w:szCs w:val="22"/>
        </w:rPr>
        <w:t>P</w:t>
      </w:r>
      <w:r w:rsidRPr="00571142">
        <w:rPr>
          <w:rFonts w:ascii="Helvetica" w:hAnsi="Helvetica" w:cs="Arial"/>
          <w:sz w:val="22"/>
          <w:szCs w:val="22"/>
        </w:rPr>
        <w:t xml:space="preserve">lace the </w:t>
      </w:r>
      <w:r>
        <w:rPr>
          <w:rFonts w:ascii="Helvetica" w:hAnsi="Helvetica" w:cs="Arial"/>
          <w:sz w:val="22"/>
          <w:szCs w:val="22"/>
        </w:rPr>
        <w:t xml:space="preserve">completed </w:t>
      </w:r>
      <w:r w:rsidRPr="00571142">
        <w:rPr>
          <w:rFonts w:ascii="Helvetica" w:hAnsi="Helvetica" w:cs="Arial"/>
          <w:sz w:val="22"/>
          <w:szCs w:val="22"/>
        </w:rPr>
        <w:t xml:space="preserve">assembly onto the AFM’s sample stage. </w:t>
      </w:r>
      <w:r>
        <w:rPr>
          <w:rFonts w:ascii="Helvetica" w:hAnsi="Helvetica" w:cs="Arial"/>
          <w:b/>
          <w:sz w:val="22"/>
          <w:szCs w:val="22"/>
        </w:rPr>
        <w:t>[1]</w:t>
      </w:r>
      <w:r w:rsidR="008B6F82" w:rsidRPr="008B6F82">
        <w:rPr>
          <w:rFonts w:ascii="Helvetica" w:hAnsi="Helvetica" w:cs="Arial"/>
          <w:sz w:val="22"/>
          <w:szCs w:val="22"/>
        </w:rPr>
        <w:t xml:space="preserve"> </w:t>
      </w:r>
      <w:r w:rsidR="008B6F82">
        <w:rPr>
          <w:rFonts w:ascii="Helvetica" w:hAnsi="Helvetica" w:cs="Arial"/>
          <w:sz w:val="22"/>
          <w:szCs w:val="22"/>
        </w:rPr>
        <w:t>A</w:t>
      </w:r>
      <w:r w:rsidR="008B6F82" w:rsidRPr="00571142">
        <w:rPr>
          <w:rFonts w:ascii="Helvetica" w:hAnsi="Helvetica" w:cs="Arial"/>
          <w:sz w:val="22"/>
          <w:szCs w:val="22"/>
        </w:rPr>
        <w:t>dd human IL-2 incubated CD4-positive T-cells into the sample chamber</w:t>
      </w:r>
      <w:r w:rsidR="008B6F82">
        <w:rPr>
          <w:rFonts w:ascii="Helvetica" w:hAnsi="Helvetica" w:cs="Arial"/>
          <w:sz w:val="22"/>
          <w:szCs w:val="22"/>
        </w:rPr>
        <w:t>.</w:t>
      </w:r>
      <w:r w:rsidR="008B6F82">
        <w:rPr>
          <w:rFonts w:ascii="Helvetica" w:hAnsi="Helvetica" w:cs="Arial"/>
          <w:b/>
          <w:sz w:val="22"/>
          <w:szCs w:val="22"/>
        </w:rPr>
        <w:t>[2]</w:t>
      </w:r>
      <w:r w:rsidR="008B6F82" w:rsidRPr="00571142">
        <w:rPr>
          <w:rFonts w:ascii="Helvetica" w:hAnsi="Helvetica" w:cs="Arial"/>
          <w:sz w:val="22"/>
          <w:szCs w:val="22"/>
        </w:rPr>
        <w:t xml:space="preserve"> </w:t>
      </w:r>
    </w:p>
    <w:p w14:paraId="4FE9E69F" w14:textId="6CAF44AA" w:rsidR="00906F67" w:rsidRPr="00906F67" w:rsidRDefault="00906F67" w:rsidP="00906F67">
      <w:pPr>
        <w:numPr>
          <w:ilvl w:val="2"/>
          <w:numId w:val="12"/>
        </w:numPr>
        <w:spacing w:before="240"/>
        <w:outlineLvl w:val="0"/>
        <w:rPr>
          <w:rFonts w:ascii="Helvetica" w:hAnsi="Helvetica" w:cs="Arial"/>
          <w:sz w:val="22"/>
          <w:szCs w:val="22"/>
        </w:rPr>
      </w:pPr>
      <w:r w:rsidRPr="00906F67">
        <w:rPr>
          <w:rFonts w:ascii="Helvetica" w:hAnsi="Helvetica" w:cs="Arial"/>
          <w:sz w:val="22"/>
          <w:szCs w:val="22"/>
        </w:rPr>
        <w:t>Talent places assembly onto the AFM stage</w:t>
      </w:r>
    </w:p>
    <w:p w14:paraId="48AF0ED4" w14:textId="77777777" w:rsidR="00390D1D" w:rsidRDefault="00390D1D" w:rsidP="00390D1D">
      <w:pPr>
        <w:numPr>
          <w:ilvl w:val="2"/>
          <w:numId w:val="12"/>
        </w:numPr>
        <w:spacing w:before="240"/>
        <w:outlineLvl w:val="0"/>
        <w:rPr>
          <w:rFonts w:ascii="Helvetica" w:hAnsi="Helvetica" w:cs="Arial"/>
          <w:sz w:val="22"/>
          <w:szCs w:val="22"/>
        </w:rPr>
      </w:pPr>
      <w:r w:rsidRPr="00906F67">
        <w:rPr>
          <w:rFonts w:ascii="Helvetica" w:hAnsi="Helvetica" w:cs="Arial"/>
          <w:sz w:val="22"/>
          <w:szCs w:val="22"/>
        </w:rPr>
        <w:t>Talent pipettes cells into the sample chamber</w:t>
      </w:r>
    </w:p>
    <w:p w14:paraId="659DEC93" w14:textId="5C1B9AA1" w:rsidR="00571142" w:rsidRPr="00906F67"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 xml:space="preserve">Wait until the </w:t>
      </w:r>
      <w:r w:rsidR="00390D1D">
        <w:rPr>
          <w:rFonts w:ascii="Helvetica" w:hAnsi="Helvetica" w:cs="Arial"/>
          <w:sz w:val="22"/>
          <w:szCs w:val="22"/>
        </w:rPr>
        <w:t xml:space="preserve">targeting T </w:t>
      </w:r>
      <w:r w:rsidRPr="00571142">
        <w:rPr>
          <w:rFonts w:ascii="Helvetica" w:hAnsi="Helvetica" w:cs="Arial"/>
          <w:sz w:val="22"/>
          <w:szCs w:val="22"/>
        </w:rPr>
        <w:t>cells are fully settled on bottom of the coverslip</w:t>
      </w:r>
      <w:r w:rsidR="00390D1D">
        <w:rPr>
          <w:rFonts w:ascii="Helvetica" w:hAnsi="Helvetica" w:cs="Arial"/>
          <w:sz w:val="22"/>
          <w:szCs w:val="22"/>
        </w:rPr>
        <w:t xml:space="preserve"> and then b</w:t>
      </w:r>
      <w:r w:rsidR="006474EC">
        <w:rPr>
          <w:rFonts w:ascii="Helvetica" w:hAnsi="Helvetica" w:cs="Arial"/>
          <w:sz w:val="22"/>
          <w:szCs w:val="22"/>
        </w:rPr>
        <w:t>ring the cells into the field of view under the microscope</w:t>
      </w:r>
      <w:r w:rsidR="00390D1D">
        <w:rPr>
          <w:rFonts w:ascii="Helvetica" w:hAnsi="Helvetica" w:cs="Arial"/>
          <w:sz w:val="22"/>
          <w:szCs w:val="22"/>
        </w:rPr>
        <w:t xml:space="preserve">. </w:t>
      </w:r>
      <w:r w:rsidR="00390D1D">
        <w:rPr>
          <w:rFonts w:ascii="Helvetica" w:hAnsi="Helvetica" w:cs="Arial"/>
          <w:b/>
          <w:sz w:val="22"/>
          <w:szCs w:val="22"/>
        </w:rPr>
        <w:t xml:space="preserve">[1]  </w:t>
      </w:r>
      <w:r w:rsidR="00390D1D" w:rsidRPr="00390D1D">
        <w:rPr>
          <w:rFonts w:ascii="Helvetica" w:hAnsi="Helvetica" w:cs="Arial"/>
          <w:sz w:val="22"/>
          <w:szCs w:val="22"/>
        </w:rPr>
        <w:t>Now, a</w:t>
      </w:r>
      <w:r w:rsidRPr="00571142">
        <w:rPr>
          <w:rFonts w:ascii="Helvetica" w:hAnsi="Helvetica" w:cs="Arial"/>
          <w:sz w:val="22"/>
          <w:szCs w:val="22"/>
        </w:rPr>
        <w:t>dd a 2 microliter drop of biocompatible glue onto the end of the mounted cantilever with a pipette.</w:t>
      </w:r>
      <w:r w:rsidR="00906F67">
        <w:rPr>
          <w:rFonts w:ascii="Helvetica" w:hAnsi="Helvetica" w:cs="Arial"/>
          <w:b/>
          <w:sz w:val="22"/>
          <w:szCs w:val="22"/>
        </w:rPr>
        <w:t>[2]</w:t>
      </w:r>
    </w:p>
    <w:p w14:paraId="0025508D" w14:textId="3A6AD899" w:rsidR="00390D1D" w:rsidRPr="00E56FF0" w:rsidRDefault="00390D1D" w:rsidP="00390D1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40548F">
        <w:rPr>
          <w:rFonts w:ascii="Helvetica" w:hAnsi="Helvetica" w:cs="Arial"/>
          <w:strike/>
          <w:sz w:val="22"/>
          <w:szCs w:val="22"/>
        </w:rPr>
        <w:t>places coverslip on the microscope stage and</w:t>
      </w:r>
      <w:r w:rsidRPr="0040548F">
        <w:rPr>
          <w:rFonts w:ascii="Helvetica" w:hAnsi="Helvetica" w:cs="Arial"/>
          <w:sz w:val="22"/>
          <w:szCs w:val="22"/>
        </w:rPr>
        <w:t xml:space="preserve"> </w:t>
      </w:r>
      <w:r>
        <w:rPr>
          <w:rFonts w:ascii="Helvetica" w:hAnsi="Helvetica" w:cs="Arial"/>
          <w:sz w:val="22"/>
          <w:szCs w:val="22"/>
        </w:rPr>
        <w:t>adjusts focus/position while bringing the cells into focus</w:t>
      </w:r>
    </w:p>
    <w:p w14:paraId="56ED7BA3" w14:textId="77777777" w:rsidR="00390D1D" w:rsidRPr="00906F67" w:rsidRDefault="00390D1D" w:rsidP="00390D1D">
      <w:pPr>
        <w:numPr>
          <w:ilvl w:val="2"/>
          <w:numId w:val="12"/>
        </w:numPr>
        <w:spacing w:before="240"/>
        <w:outlineLvl w:val="0"/>
        <w:rPr>
          <w:rFonts w:ascii="Helvetica" w:hAnsi="Helvetica" w:cs="Arial"/>
          <w:sz w:val="22"/>
          <w:szCs w:val="22"/>
        </w:rPr>
      </w:pPr>
      <w:r>
        <w:rPr>
          <w:rFonts w:ascii="Helvetica" w:hAnsi="Helvetica" w:cs="Arial"/>
          <w:sz w:val="22"/>
          <w:szCs w:val="22"/>
        </w:rPr>
        <w:t>ECU: Talent adds glue to cantilever</w:t>
      </w:r>
    </w:p>
    <w:p w14:paraId="5E28A0E0" w14:textId="77777777" w:rsidR="00B556EC" w:rsidRPr="00456A5D" w:rsidRDefault="00B556EC" w:rsidP="00B556EC">
      <w:pPr>
        <w:numPr>
          <w:ilvl w:val="1"/>
          <w:numId w:val="12"/>
        </w:numPr>
        <w:spacing w:before="240"/>
        <w:outlineLvl w:val="0"/>
        <w:rPr>
          <w:rFonts w:ascii="Helvetica" w:hAnsi="Helvetica" w:cs="Arial"/>
          <w:sz w:val="22"/>
          <w:szCs w:val="22"/>
        </w:rPr>
      </w:pPr>
      <w:r>
        <w:rPr>
          <w:rFonts w:ascii="Helvetica" w:hAnsi="Helvetica" w:cs="Arial"/>
          <w:b/>
          <w:sz w:val="22"/>
          <w:szCs w:val="22"/>
          <w:u w:val="single"/>
        </w:rPr>
        <w:t>Jiahuan Chen</w:t>
      </w:r>
      <w:r w:rsidRPr="00456A5D">
        <w:rPr>
          <w:rFonts w:ascii="Helvetica" w:hAnsi="Helvetica" w:cs="Arial"/>
          <w:sz w:val="22"/>
          <w:szCs w:val="22"/>
        </w:rPr>
        <w:t xml:space="preserve">: </w:t>
      </w:r>
      <w:r>
        <w:rPr>
          <w:rFonts w:ascii="Helvetica" w:hAnsi="Helvetica" w:cs="Arial"/>
          <w:sz w:val="22"/>
          <w:szCs w:val="22"/>
        </w:rPr>
        <w:t xml:space="preserve">Once the biocompatible glue has been applied to the cantilever, the subsequent steps need to be finished as soon as possible in order to maximize adhesion. </w:t>
      </w:r>
    </w:p>
    <w:p w14:paraId="57B093C1" w14:textId="77777777" w:rsidR="00B556EC" w:rsidRPr="00E56FF0" w:rsidRDefault="00B556EC" w:rsidP="00B556EC">
      <w:pPr>
        <w:numPr>
          <w:ilvl w:val="2"/>
          <w:numId w:val="12"/>
        </w:numPr>
        <w:spacing w:before="240"/>
        <w:outlineLvl w:val="0"/>
        <w:rPr>
          <w:rFonts w:ascii="Helvetica" w:hAnsi="Helvetica" w:cs="Arial"/>
          <w:sz w:val="22"/>
          <w:szCs w:val="22"/>
        </w:rPr>
      </w:pPr>
      <w:r>
        <w:rPr>
          <w:rFonts w:ascii="Helvetica" w:hAnsi="Helvetica" w:cs="Arial"/>
          <w:sz w:val="22"/>
          <w:szCs w:val="22"/>
        </w:rPr>
        <w:t>INTERVIEW: Talent says the above statement interview style</w:t>
      </w:r>
    </w:p>
    <w:p w14:paraId="7689AABA" w14:textId="70ED83AF" w:rsidR="00571142" w:rsidRPr="00F310DB"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Quickly place the scanning head on the sample stage, immersing the glue coated cantilever in the solution.</w:t>
      </w:r>
      <w:r w:rsidR="00906F67">
        <w:rPr>
          <w:rFonts w:ascii="Helvetica" w:hAnsi="Helvetica" w:cs="Arial"/>
          <w:b/>
          <w:sz w:val="22"/>
          <w:szCs w:val="22"/>
        </w:rPr>
        <w:t>[1]</w:t>
      </w:r>
      <w:r w:rsidRPr="00571142">
        <w:rPr>
          <w:rFonts w:ascii="Helvetica" w:hAnsi="Helvetica" w:cs="Arial"/>
          <w:sz w:val="22"/>
          <w:szCs w:val="22"/>
        </w:rPr>
        <w:t xml:space="preserve"> Move the sample stage until a healthy T cell is located beneath the tip of the cantilever. Then, finely adjust its position by moving the scanning head. </w:t>
      </w:r>
      <w:r w:rsidR="00F310DB">
        <w:rPr>
          <w:rFonts w:ascii="Helvetica" w:hAnsi="Helvetica" w:cs="Arial"/>
          <w:b/>
          <w:sz w:val="22"/>
          <w:szCs w:val="22"/>
        </w:rPr>
        <w:t>[2]</w:t>
      </w:r>
    </w:p>
    <w:p w14:paraId="21990606" w14:textId="38B30525" w:rsidR="00F310DB" w:rsidRDefault="00F310DB" w:rsidP="00F310DB">
      <w:pPr>
        <w:numPr>
          <w:ilvl w:val="2"/>
          <w:numId w:val="12"/>
        </w:numPr>
        <w:spacing w:before="240"/>
        <w:outlineLvl w:val="0"/>
        <w:rPr>
          <w:rFonts w:ascii="Helvetica" w:hAnsi="Helvetica" w:cs="Arial"/>
          <w:sz w:val="22"/>
          <w:szCs w:val="22"/>
        </w:rPr>
      </w:pPr>
      <w:r w:rsidRPr="00F310DB">
        <w:rPr>
          <w:rFonts w:ascii="Helvetica" w:hAnsi="Helvetica" w:cs="Arial"/>
          <w:sz w:val="22"/>
          <w:szCs w:val="22"/>
        </w:rPr>
        <w:t>ECU: Talent submerges the cantilever in the solution</w:t>
      </w:r>
    </w:p>
    <w:p w14:paraId="3898FF1C" w14:textId="5353527A" w:rsidR="00F310DB" w:rsidRPr="00E56FF0" w:rsidRDefault="00F310DB" w:rsidP="00F310D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finds a healthy T cell and positions it below the tip of the cantilever. </w:t>
      </w:r>
      <w:r w:rsidRPr="00C03A66">
        <w:rPr>
          <w:rFonts w:ascii="Helvetica" w:hAnsi="Helvetica" w:cs="Arial"/>
          <w:i/>
          <w:sz w:val="22"/>
          <w:szCs w:val="22"/>
          <w:highlight w:val="yellow"/>
        </w:rPr>
        <w:t xml:space="preserve">Authors, please upload this screen capture to your </w:t>
      </w:r>
      <w:hyperlink r:id="rId1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4BB2AC8F" w14:textId="58B30DD1" w:rsidR="008B6F82"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Next, lower the cantilever manually</w:t>
      </w:r>
      <w:r w:rsidR="006474EC">
        <w:rPr>
          <w:rFonts w:ascii="Helvetica" w:hAnsi="Helvetica" w:cs="Arial"/>
          <w:sz w:val="22"/>
          <w:szCs w:val="22"/>
        </w:rPr>
        <w:t>. Begin</w:t>
      </w:r>
      <w:r w:rsidRPr="00571142">
        <w:rPr>
          <w:rFonts w:ascii="Helvetica" w:hAnsi="Helvetica" w:cs="Arial"/>
          <w:sz w:val="22"/>
          <w:szCs w:val="22"/>
        </w:rPr>
        <w:t xml:space="preserve"> with </w:t>
      </w:r>
      <w:r w:rsidR="008B6F82">
        <w:rPr>
          <w:rFonts w:ascii="Helvetica" w:hAnsi="Helvetica" w:cs="Arial"/>
          <w:sz w:val="22"/>
          <w:szCs w:val="22"/>
        </w:rPr>
        <w:t xml:space="preserve">a </w:t>
      </w:r>
      <w:r w:rsidR="006474EC">
        <w:rPr>
          <w:rFonts w:ascii="Helvetica" w:hAnsi="Helvetica" w:cs="Arial"/>
          <w:sz w:val="22"/>
          <w:szCs w:val="22"/>
        </w:rPr>
        <w:t>50 micron step size and then decrease to 10</w:t>
      </w:r>
      <w:r w:rsidR="008B6F82">
        <w:rPr>
          <w:rFonts w:ascii="Helvetica" w:hAnsi="Helvetica" w:cs="Arial"/>
          <w:sz w:val="22"/>
          <w:szCs w:val="22"/>
        </w:rPr>
        <w:t>…</w:t>
      </w:r>
      <w:r w:rsidR="006474EC">
        <w:rPr>
          <w:rFonts w:ascii="Helvetica" w:hAnsi="Helvetica" w:cs="Arial"/>
          <w:sz w:val="22"/>
          <w:szCs w:val="22"/>
        </w:rPr>
        <w:t xml:space="preserve"> 5</w:t>
      </w:r>
      <w:r w:rsidR="008B6F82">
        <w:rPr>
          <w:rFonts w:ascii="Helvetica" w:hAnsi="Helvetica" w:cs="Arial"/>
          <w:sz w:val="22"/>
          <w:szCs w:val="22"/>
        </w:rPr>
        <w:t>…</w:t>
      </w:r>
      <w:r w:rsidR="006474EC">
        <w:rPr>
          <w:rFonts w:ascii="Helvetica" w:hAnsi="Helvetica" w:cs="Arial"/>
          <w:sz w:val="22"/>
          <w:szCs w:val="22"/>
        </w:rPr>
        <w:t xml:space="preserve"> </w:t>
      </w:r>
      <w:r w:rsidR="0061603D" w:rsidRPr="005B367B">
        <w:rPr>
          <w:rFonts w:ascii="Helvetica" w:hAnsi="Helvetica" w:cs="Arial"/>
          <w:color w:val="FF0000"/>
          <w:sz w:val="22"/>
          <w:szCs w:val="22"/>
        </w:rPr>
        <w:t>2</w:t>
      </w:r>
      <w:r w:rsidR="0061603D">
        <w:rPr>
          <w:rFonts w:ascii="Helvetica" w:hAnsi="Helvetica" w:cs="Arial"/>
          <w:sz w:val="22"/>
          <w:szCs w:val="22"/>
        </w:rPr>
        <w:t xml:space="preserve"> </w:t>
      </w:r>
      <w:r w:rsidR="006474EC">
        <w:rPr>
          <w:rFonts w:ascii="Helvetica" w:hAnsi="Helvetica" w:cs="Arial"/>
          <w:sz w:val="22"/>
          <w:szCs w:val="22"/>
        </w:rPr>
        <w:t xml:space="preserve">and </w:t>
      </w:r>
      <w:r w:rsidR="008B6F82">
        <w:rPr>
          <w:rFonts w:ascii="Helvetica" w:hAnsi="Helvetica" w:cs="Arial"/>
          <w:sz w:val="22"/>
          <w:szCs w:val="22"/>
        </w:rPr>
        <w:t xml:space="preserve">finally </w:t>
      </w:r>
      <w:r w:rsidR="0061603D" w:rsidRPr="005B367B">
        <w:rPr>
          <w:rFonts w:ascii="Helvetica" w:hAnsi="Helvetica" w:cs="Arial"/>
          <w:color w:val="FF0000"/>
          <w:sz w:val="22"/>
          <w:szCs w:val="22"/>
        </w:rPr>
        <w:t>0.5</w:t>
      </w:r>
      <w:r w:rsidR="008B6F82" w:rsidRPr="005B367B">
        <w:rPr>
          <w:rFonts w:ascii="Helvetica" w:hAnsi="Helvetica" w:cs="Arial"/>
          <w:color w:val="FF0000"/>
          <w:sz w:val="22"/>
          <w:szCs w:val="22"/>
        </w:rPr>
        <w:t xml:space="preserve"> </w:t>
      </w:r>
      <w:r w:rsidR="008B6F82">
        <w:rPr>
          <w:rFonts w:ascii="Helvetica" w:hAnsi="Helvetica" w:cs="Arial"/>
          <w:sz w:val="22"/>
          <w:szCs w:val="22"/>
        </w:rPr>
        <w:t>micron</w:t>
      </w:r>
      <w:r w:rsidRPr="00571142">
        <w:rPr>
          <w:rFonts w:ascii="Helvetica" w:hAnsi="Helvetica" w:cs="Arial"/>
          <w:sz w:val="22"/>
          <w:szCs w:val="22"/>
        </w:rPr>
        <w:t>s</w:t>
      </w:r>
      <w:r w:rsidR="006474EC">
        <w:rPr>
          <w:rFonts w:ascii="Helvetica" w:hAnsi="Helvetica" w:cs="Arial"/>
          <w:sz w:val="22"/>
          <w:szCs w:val="22"/>
        </w:rPr>
        <w:t xml:space="preserve"> gradually</w:t>
      </w:r>
      <w:r w:rsidR="008B6F82">
        <w:rPr>
          <w:rFonts w:ascii="Helvetica" w:hAnsi="Helvetica" w:cs="Arial"/>
          <w:sz w:val="22"/>
          <w:szCs w:val="22"/>
        </w:rPr>
        <w:t>,</w:t>
      </w:r>
      <w:r w:rsidR="006474EC">
        <w:rPr>
          <w:rFonts w:ascii="Helvetica" w:hAnsi="Helvetica" w:cs="Arial"/>
          <w:sz w:val="22"/>
          <w:szCs w:val="22"/>
        </w:rPr>
        <w:t xml:space="preserve"> as indicated by the sharpness of the cantilever image</w:t>
      </w:r>
      <w:r w:rsidRPr="00571142">
        <w:rPr>
          <w:rFonts w:ascii="Helvetica" w:hAnsi="Helvetica" w:cs="Arial"/>
          <w:sz w:val="22"/>
          <w:szCs w:val="22"/>
        </w:rPr>
        <w:t>.</w:t>
      </w:r>
      <w:r w:rsidR="008B6F82">
        <w:rPr>
          <w:rFonts w:ascii="Helvetica" w:hAnsi="Helvetica" w:cs="Arial"/>
          <w:b/>
          <w:sz w:val="22"/>
          <w:szCs w:val="22"/>
        </w:rPr>
        <w:t>[1]</w:t>
      </w:r>
      <w:r w:rsidRPr="00571142">
        <w:rPr>
          <w:rFonts w:ascii="Helvetica" w:hAnsi="Helvetica" w:cs="Arial"/>
          <w:sz w:val="22"/>
          <w:szCs w:val="22"/>
        </w:rPr>
        <w:t xml:space="preserve"> </w:t>
      </w:r>
    </w:p>
    <w:p w14:paraId="31A5EBF6" w14:textId="2B7F91DD" w:rsidR="008B6F82" w:rsidRPr="00E56FF0" w:rsidRDefault="008B6F82" w:rsidP="008B6F8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brings the cell into focus. </w:t>
      </w:r>
      <w:r w:rsidRPr="00C03A66">
        <w:rPr>
          <w:rFonts w:ascii="Helvetica" w:hAnsi="Helvetica" w:cs="Arial"/>
          <w:i/>
          <w:sz w:val="22"/>
          <w:szCs w:val="22"/>
          <w:highlight w:val="yellow"/>
        </w:rPr>
        <w:t xml:space="preserve">Authors, please upload this screen capture to your </w:t>
      </w:r>
      <w:hyperlink r:id="rId1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1A678DEB" w14:textId="46D62F12" w:rsidR="00571142" w:rsidRPr="00FF7F22" w:rsidRDefault="008B6F82" w:rsidP="00571142">
      <w:pPr>
        <w:numPr>
          <w:ilvl w:val="1"/>
          <w:numId w:val="12"/>
        </w:numPr>
        <w:spacing w:before="240"/>
        <w:outlineLvl w:val="0"/>
        <w:rPr>
          <w:rFonts w:ascii="Helvetica" w:hAnsi="Helvetica" w:cs="Arial"/>
          <w:sz w:val="22"/>
          <w:szCs w:val="22"/>
        </w:rPr>
      </w:pPr>
      <w:r>
        <w:rPr>
          <w:rFonts w:ascii="Helvetica" w:hAnsi="Helvetica" w:cs="Arial"/>
          <w:sz w:val="22"/>
          <w:szCs w:val="22"/>
        </w:rPr>
        <w:t>Now, h</w:t>
      </w:r>
      <w:r w:rsidR="00571142" w:rsidRPr="00571142">
        <w:rPr>
          <w:rFonts w:ascii="Helvetica" w:hAnsi="Helvetica" w:cs="Arial"/>
          <w:sz w:val="22"/>
          <w:szCs w:val="22"/>
        </w:rPr>
        <w:t xml:space="preserve">old the position of the stepper motors and adjust the positioning of the scanning head to better align the cantilever tip and the cell.  </w:t>
      </w:r>
      <w:r>
        <w:rPr>
          <w:rFonts w:ascii="Helvetica" w:hAnsi="Helvetica" w:cs="Arial"/>
          <w:sz w:val="22"/>
          <w:szCs w:val="22"/>
        </w:rPr>
        <w:t>Continue until firm contact</w:t>
      </w:r>
      <w:r w:rsidR="00571142" w:rsidRPr="00571142">
        <w:rPr>
          <w:rFonts w:ascii="Helvetica" w:hAnsi="Helvetica" w:cs="Arial"/>
          <w:sz w:val="22"/>
          <w:szCs w:val="22"/>
        </w:rPr>
        <w:t xml:space="preserve"> </w:t>
      </w:r>
      <w:r>
        <w:rPr>
          <w:rFonts w:ascii="Helvetica" w:hAnsi="Helvetica" w:cs="Arial"/>
          <w:sz w:val="22"/>
          <w:szCs w:val="22"/>
        </w:rPr>
        <w:t xml:space="preserve">is </w:t>
      </w:r>
      <w:r w:rsidR="00571142" w:rsidRPr="00571142">
        <w:rPr>
          <w:rFonts w:ascii="Helvetica" w:hAnsi="Helvetica" w:cs="Arial"/>
          <w:sz w:val="22"/>
          <w:szCs w:val="22"/>
        </w:rPr>
        <w:t xml:space="preserve">indicated by a small displacement of the laser’s position, corresponding to a </w:t>
      </w:r>
      <w:r w:rsidR="00324F3D">
        <w:rPr>
          <w:rFonts w:ascii="Helvetica" w:hAnsi="Helvetica" w:cs="Arial"/>
          <w:sz w:val="22"/>
          <w:szCs w:val="22"/>
        </w:rPr>
        <w:t xml:space="preserve">typical </w:t>
      </w:r>
      <w:r w:rsidR="00571142" w:rsidRPr="00571142">
        <w:rPr>
          <w:rFonts w:ascii="Helvetica" w:hAnsi="Helvetica" w:cs="Arial"/>
          <w:sz w:val="22"/>
          <w:szCs w:val="22"/>
        </w:rPr>
        <w:t xml:space="preserve">force of 0.5 to 1.5 nano-Newtons. </w:t>
      </w:r>
      <w:r w:rsidR="00FF7F22">
        <w:rPr>
          <w:rFonts w:ascii="Helvetica" w:hAnsi="Helvetica" w:cs="Arial"/>
          <w:b/>
          <w:sz w:val="22"/>
          <w:szCs w:val="22"/>
        </w:rPr>
        <w:t>[1]</w:t>
      </w:r>
    </w:p>
    <w:p w14:paraId="45063155" w14:textId="32BAFB42" w:rsidR="00FF7F22" w:rsidRPr="00E56FF0" w:rsidRDefault="00FF7F22" w:rsidP="00FF7F2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adjusts the position of the head, alig</w:t>
      </w:r>
      <w:r w:rsidR="008B6F82">
        <w:rPr>
          <w:rFonts w:ascii="Helvetica" w:hAnsi="Helvetica" w:cs="Arial"/>
          <w:sz w:val="22"/>
          <w:szCs w:val="22"/>
        </w:rPr>
        <w:t>ning the tip and cell, and laser</w:t>
      </w:r>
      <w:r>
        <w:rPr>
          <w:rFonts w:ascii="Helvetica" w:hAnsi="Helvetica" w:cs="Arial"/>
          <w:sz w:val="22"/>
          <w:szCs w:val="22"/>
        </w:rPr>
        <w:t xml:space="preserve"> </w:t>
      </w:r>
      <w:r w:rsidR="008B6F82">
        <w:rPr>
          <w:rFonts w:ascii="Helvetica" w:hAnsi="Helvetica" w:cs="Arial"/>
          <w:sz w:val="22"/>
          <w:szCs w:val="22"/>
        </w:rPr>
        <w:t>displacement is visualized</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11BC3D07" w14:textId="77726EC7" w:rsidR="00571142" w:rsidRPr="00FF7F22"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After 30 seconds of contact, retract the cantilever</w:t>
      </w:r>
      <w:r w:rsidR="00F76272">
        <w:rPr>
          <w:rFonts w:ascii="Helvetica" w:hAnsi="Helvetica" w:cs="Arial"/>
          <w:sz w:val="22"/>
          <w:szCs w:val="22"/>
        </w:rPr>
        <w:t>.  If the cell moves with the cantilever, the attachment was successful.</w:t>
      </w:r>
      <w:r w:rsidRPr="00571142">
        <w:rPr>
          <w:rFonts w:ascii="Helvetica" w:hAnsi="Helvetica" w:cs="Arial"/>
          <w:sz w:val="22"/>
          <w:szCs w:val="22"/>
        </w:rPr>
        <w:t xml:space="preserve"> If not, repeat the adhesion step up to 3 times before switching to a new cantilever. </w:t>
      </w:r>
      <w:r w:rsidR="00FF7F22">
        <w:rPr>
          <w:rFonts w:ascii="Helvetica" w:hAnsi="Helvetica" w:cs="Arial"/>
          <w:b/>
          <w:sz w:val="22"/>
          <w:szCs w:val="22"/>
        </w:rPr>
        <w:t>[1]</w:t>
      </w:r>
    </w:p>
    <w:p w14:paraId="7C10B802" w14:textId="2C85BB3C" w:rsidR="00F76272" w:rsidRDefault="00F76272" w:rsidP="00F7627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retracts the cantilever and the cell moves with it. </w:t>
      </w:r>
      <w:r w:rsidRPr="00C03A66">
        <w:rPr>
          <w:rFonts w:ascii="Helvetica" w:hAnsi="Helvetica" w:cs="Arial"/>
          <w:i/>
          <w:sz w:val="22"/>
          <w:szCs w:val="22"/>
          <w:highlight w:val="yellow"/>
        </w:rPr>
        <w:t xml:space="preserve">Authors, please upload this screen capture to your </w:t>
      </w:r>
      <w:hyperlink r:id="rId1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D7DE20C" w14:textId="77777777" w:rsidR="00571142" w:rsidRPr="00571142" w:rsidRDefault="00571142" w:rsidP="00571142">
      <w:pPr>
        <w:numPr>
          <w:ilvl w:val="0"/>
          <w:numId w:val="12"/>
        </w:numPr>
        <w:spacing w:before="240"/>
        <w:outlineLvl w:val="0"/>
        <w:rPr>
          <w:rFonts w:ascii="Helvetica" w:hAnsi="Helvetica" w:cs="Arial"/>
          <w:b/>
          <w:sz w:val="22"/>
          <w:szCs w:val="22"/>
        </w:rPr>
      </w:pPr>
      <w:r w:rsidRPr="00571142">
        <w:rPr>
          <w:rFonts w:ascii="Helvetica" w:hAnsi="Helvetica" w:cs="Arial"/>
          <w:b/>
          <w:sz w:val="22"/>
          <w:szCs w:val="22"/>
        </w:rPr>
        <w:t>Force Spectroscopy of Single-pair T-cell / Dendritic Cell Interaction</w:t>
      </w:r>
    </w:p>
    <w:p w14:paraId="216CBC73" w14:textId="77777777" w:rsidR="00F76272" w:rsidRPr="00F76272"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Position the attached T cell above a DC2.4 cell by moving the sample stage and the scanning head.</w:t>
      </w:r>
      <w:r w:rsidR="00F76272">
        <w:rPr>
          <w:rFonts w:ascii="Helvetica" w:hAnsi="Helvetica" w:cs="Arial"/>
          <w:b/>
          <w:sz w:val="22"/>
          <w:szCs w:val="22"/>
        </w:rPr>
        <w:t>[1]</w:t>
      </w:r>
    </w:p>
    <w:p w14:paraId="301798BA" w14:textId="047FC929" w:rsidR="00F76272" w:rsidRPr="00E56FF0" w:rsidRDefault="00F76272" w:rsidP="00F7627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aligns the cells. </w:t>
      </w:r>
      <w:r w:rsidRPr="00C03A66">
        <w:rPr>
          <w:rFonts w:ascii="Helvetica" w:hAnsi="Helvetica" w:cs="Arial"/>
          <w:i/>
          <w:sz w:val="22"/>
          <w:szCs w:val="22"/>
          <w:highlight w:val="yellow"/>
        </w:rPr>
        <w:t xml:space="preserve">Authors, please upload this screen capture to your </w:t>
      </w:r>
      <w:hyperlink r:id="rId1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E0743B0" w14:textId="155E246F" w:rsidR="00571142" w:rsidRPr="00571142" w:rsidRDefault="00571142" w:rsidP="00571142">
      <w:pPr>
        <w:numPr>
          <w:ilvl w:val="1"/>
          <w:numId w:val="12"/>
        </w:numPr>
        <w:spacing w:before="240"/>
        <w:outlineLvl w:val="0"/>
        <w:rPr>
          <w:rFonts w:ascii="Helvetica" w:hAnsi="Helvetica" w:cs="Arial"/>
          <w:b/>
          <w:sz w:val="22"/>
          <w:szCs w:val="22"/>
        </w:rPr>
      </w:pPr>
      <w:r w:rsidRPr="00571142">
        <w:rPr>
          <w:rFonts w:ascii="Helvetica" w:hAnsi="Helvetica" w:cs="Arial"/>
          <w:sz w:val="22"/>
          <w:szCs w:val="22"/>
        </w:rPr>
        <w:t>After setting up proper parameters, run force spectroscopy over the sample.</w:t>
      </w:r>
      <w:r w:rsidR="00F76272">
        <w:rPr>
          <w:rFonts w:ascii="Helvetica" w:hAnsi="Helvetica" w:cs="Arial"/>
          <w:b/>
          <w:sz w:val="22"/>
          <w:szCs w:val="22"/>
        </w:rPr>
        <w:t>[1-TXT]</w:t>
      </w:r>
      <w:r w:rsidRPr="00571142">
        <w:rPr>
          <w:rFonts w:ascii="Helvetica" w:hAnsi="Helvetica" w:cs="Arial"/>
          <w:sz w:val="22"/>
          <w:szCs w:val="22"/>
        </w:rPr>
        <w:t xml:space="preserve"> </w:t>
      </w:r>
    </w:p>
    <w:p w14:paraId="36DFBB0B" w14:textId="6D384AEC" w:rsidR="00571142" w:rsidRPr="00F76272" w:rsidRDefault="00F76272" w:rsidP="00D61CD2">
      <w:pPr>
        <w:numPr>
          <w:ilvl w:val="2"/>
          <w:numId w:val="12"/>
        </w:numPr>
        <w:spacing w:before="240"/>
        <w:outlineLvl w:val="0"/>
        <w:rPr>
          <w:rFonts w:ascii="Helvetica" w:hAnsi="Helvetica" w:cs="Arial"/>
          <w:b/>
          <w:sz w:val="22"/>
          <w:szCs w:val="22"/>
        </w:rPr>
      </w:pPr>
      <w:r w:rsidRPr="00F76272">
        <w:rPr>
          <w:rFonts w:ascii="Helvetica" w:hAnsi="Helvetica" w:cs="Arial"/>
          <w:sz w:val="22"/>
          <w:szCs w:val="22"/>
        </w:rPr>
        <w:t xml:space="preserve">SCREEN: </w:t>
      </w:r>
      <w:r w:rsidRPr="00F76272">
        <w:rPr>
          <w:rFonts w:ascii="Helvetica" w:hAnsi="Helvetica" w:cs="Arial"/>
          <w:sz w:val="22"/>
          <w:szCs w:val="22"/>
          <w:highlight w:val="yellow"/>
        </w:rPr>
        <w:t>To be provided by the authors</w:t>
      </w:r>
      <w:r w:rsidRPr="00F76272">
        <w:rPr>
          <w:rFonts w:ascii="Helvetica" w:hAnsi="Helvetica" w:cs="Arial"/>
          <w:sz w:val="22"/>
          <w:szCs w:val="22"/>
        </w:rPr>
        <w:t xml:space="preserve"> – Screen capture video as talent sets up parameters as listed in the text protocol. </w:t>
      </w:r>
      <w:r w:rsidRPr="00F76272">
        <w:rPr>
          <w:rFonts w:ascii="Helvetica" w:hAnsi="Helvetica" w:cs="Arial"/>
          <w:i/>
          <w:sz w:val="22"/>
          <w:szCs w:val="22"/>
          <w:highlight w:val="yellow"/>
        </w:rPr>
        <w:t xml:space="preserve">Authors, please upload this screen capture to your </w:t>
      </w:r>
      <w:hyperlink r:id="rId17" w:history="1">
        <w:r w:rsidRPr="00F76272">
          <w:rPr>
            <w:rStyle w:val="Hyperlink"/>
            <w:rFonts w:ascii="Helvetica" w:hAnsi="Helvetica" w:cs="Arial"/>
            <w:i/>
            <w:sz w:val="22"/>
            <w:szCs w:val="22"/>
            <w:highlight w:val="yellow"/>
          </w:rPr>
          <w:t>project page</w:t>
        </w:r>
      </w:hyperlink>
      <w:r w:rsidRPr="00F76272">
        <w:rPr>
          <w:rFonts w:ascii="Helvetica" w:hAnsi="Helvetica" w:cs="Arial"/>
          <w:i/>
          <w:sz w:val="22"/>
          <w:szCs w:val="22"/>
          <w:highlight w:val="yellow"/>
        </w:rPr>
        <w:t>.</w:t>
      </w:r>
      <w:r w:rsidRPr="00F76272">
        <w:rPr>
          <w:rFonts w:ascii="Helvetica" w:hAnsi="Helvetica" w:cs="Arial"/>
          <w:sz w:val="22"/>
          <w:szCs w:val="22"/>
        </w:rPr>
        <w:t xml:space="preserve"> </w:t>
      </w:r>
      <w:r w:rsidR="00571142" w:rsidRPr="00F76272">
        <w:rPr>
          <w:rFonts w:ascii="Helvetica" w:hAnsi="Helvetica" w:cs="Arial"/>
          <w:b/>
          <w:sz w:val="22"/>
          <w:szCs w:val="22"/>
        </w:rPr>
        <w:t xml:space="preserve">TEXT: See text protocol for proper parameters  </w:t>
      </w:r>
    </w:p>
    <w:p w14:paraId="40176DB6" w14:textId="4A45F25C" w:rsidR="00571142" w:rsidRPr="00F76272"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 xml:space="preserve">For </w:t>
      </w:r>
      <w:r w:rsidR="00324F3D">
        <w:rPr>
          <w:rFonts w:ascii="Helvetica" w:hAnsi="Helvetica" w:cs="Arial"/>
          <w:sz w:val="22"/>
          <w:szCs w:val="22"/>
        </w:rPr>
        <w:t>a new round of probing</w:t>
      </w:r>
      <w:r w:rsidR="00F76272">
        <w:rPr>
          <w:rFonts w:ascii="Helvetica" w:hAnsi="Helvetica" w:cs="Arial"/>
          <w:sz w:val="22"/>
          <w:szCs w:val="22"/>
        </w:rPr>
        <w:t>, mount a new, clean cantilever.</w:t>
      </w:r>
      <w:r w:rsidRPr="00571142">
        <w:rPr>
          <w:rFonts w:ascii="Helvetica" w:hAnsi="Helvetica" w:cs="Arial"/>
          <w:sz w:val="22"/>
          <w:szCs w:val="22"/>
        </w:rPr>
        <w:t xml:space="preserve"> </w:t>
      </w:r>
      <w:r w:rsidR="00F76272">
        <w:rPr>
          <w:rFonts w:ascii="Helvetica" w:hAnsi="Helvetica" w:cs="Arial"/>
          <w:b/>
          <w:sz w:val="22"/>
          <w:szCs w:val="22"/>
        </w:rPr>
        <w:t>[1]</w:t>
      </w:r>
      <w:r w:rsidR="00F76272" w:rsidRPr="00571142">
        <w:rPr>
          <w:rFonts w:ascii="Helvetica" w:hAnsi="Helvetica" w:cs="Arial"/>
          <w:sz w:val="22"/>
          <w:szCs w:val="22"/>
        </w:rPr>
        <w:t xml:space="preserve"> </w:t>
      </w:r>
      <w:r w:rsidR="00F76272">
        <w:rPr>
          <w:rFonts w:ascii="Helvetica" w:hAnsi="Helvetica" w:cs="Arial"/>
          <w:sz w:val="22"/>
          <w:szCs w:val="22"/>
        </w:rPr>
        <w:t>C</w:t>
      </w:r>
      <w:r w:rsidRPr="00571142">
        <w:rPr>
          <w:rFonts w:ascii="Helvetica" w:hAnsi="Helvetica" w:cs="Arial"/>
          <w:sz w:val="22"/>
          <w:szCs w:val="22"/>
        </w:rPr>
        <w:t>alibrate it in pure water,</w:t>
      </w:r>
      <w:r w:rsidR="00F76272">
        <w:rPr>
          <w:rFonts w:ascii="Helvetica" w:hAnsi="Helvetica" w:cs="Arial"/>
          <w:sz w:val="22"/>
          <w:szCs w:val="22"/>
        </w:rPr>
        <w:t xml:space="preserve"> </w:t>
      </w:r>
      <w:r w:rsidRPr="00571142">
        <w:rPr>
          <w:rFonts w:ascii="Helvetica" w:hAnsi="Helvetica" w:cs="Arial"/>
          <w:sz w:val="22"/>
          <w:szCs w:val="22"/>
        </w:rPr>
        <w:t xml:space="preserve">and then go back to a T-cell / dendritic cell pair and repeat the scan. </w:t>
      </w:r>
      <w:r w:rsidR="00F76272">
        <w:rPr>
          <w:rFonts w:ascii="Helvetica" w:hAnsi="Helvetica" w:cs="Arial"/>
          <w:b/>
          <w:sz w:val="22"/>
          <w:szCs w:val="22"/>
        </w:rPr>
        <w:t>[2]</w:t>
      </w:r>
    </w:p>
    <w:p w14:paraId="239F26B0" w14:textId="79425977" w:rsidR="00F76272" w:rsidRDefault="00F76272" w:rsidP="00F76272">
      <w:pPr>
        <w:numPr>
          <w:ilvl w:val="2"/>
          <w:numId w:val="12"/>
        </w:numPr>
        <w:spacing w:before="240"/>
        <w:outlineLvl w:val="0"/>
        <w:rPr>
          <w:rFonts w:ascii="Helvetica" w:hAnsi="Helvetica" w:cs="Arial"/>
          <w:sz w:val="22"/>
          <w:szCs w:val="22"/>
        </w:rPr>
      </w:pPr>
      <w:r>
        <w:rPr>
          <w:rFonts w:ascii="Helvetica" w:hAnsi="Helvetica" w:cs="Arial"/>
          <w:sz w:val="22"/>
          <w:szCs w:val="22"/>
        </w:rPr>
        <w:t>Talent mounts a new cantilever</w:t>
      </w:r>
    </w:p>
    <w:p w14:paraId="0C7ED873" w14:textId="415D675E" w:rsidR="00F76272" w:rsidRPr="00571142" w:rsidRDefault="00F76272" w:rsidP="00F76272">
      <w:pPr>
        <w:numPr>
          <w:ilvl w:val="2"/>
          <w:numId w:val="12"/>
        </w:numPr>
        <w:spacing w:before="240"/>
        <w:outlineLvl w:val="0"/>
        <w:rPr>
          <w:rFonts w:ascii="Helvetica" w:hAnsi="Helvetica" w:cs="Arial"/>
          <w:sz w:val="22"/>
          <w:szCs w:val="22"/>
        </w:rPr>
      </w:pPr>
      <w:r>
        <w:rPr>
          <w:rFonts w:ascii="Helvetica" w:hAnsi="Helvetica" w:cs="Arial"/>
          <w:sz w:val="22"/>
          <w:szCs w:val="22"/>
        </w:rPr>
        <w:t>MED Over the Shoulder: Talent at computer calibrating sample</w:t>
      </w:r>
    </w:p>
    <w:p w14:paraId="5DD8BB5A" w14:textId="77777777" w:rsidR="00571142" w:rsidRPr="00571142" w:rsidRDefault="00571142" w:rsidP="00571142">
      <w:pPr>
        <w:numPr>
          <w:ilvl w:val="0"/>
          <w:numId w:val="12"/>
        </w:numPr>
        <w:spacing w:before="240"/>
        <w:outlineLvl w:val="0"/>
        <w:rPr>
          <w:rFonts w:ascii="Helvetica" w:hAnsi="Helvetica" w:cs="Arial"/>
          <w:b/>
          <w:sz w:val="22"/>
          <w:szCs w:val="22"/>
        </w:rPr>
      </w:pPr>
      <w:r w:rsidRPr="00571142">
        <w:rPr>
          <w:rFonts w:ascii="Helvetica" w:hAnsi="Helvetica" w:cs="Arial"/>
          <w:b/>
          <w:sz w:val="22"/>
          <w:szCs w:val="22"/>
        </w:rPr>
        <w:t>Cantilever Functionalization with Single Polystyrene Beads</w:t>
      </w:r>
    </w:p>
    <w:p w14:paraId="5E985C89" w14:textId="2345B1D4" w:rsidR="00571142" w:rsidRPr="00F76272"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Mount a cleaned glass coverslip to the sample chamber assembly.</w:t>
      </w:r>
      <w:r w:rsidR="005B367B">
        <w:rPr>
          <w:rFonts w:ascii="Helvetica" w:hAnsi="Helvetica" w:cs="Arial"/>
          <w:sz w:val="22"/>
          <w:szCs w:val="22"/>
        </w:rPr>
        <w:t xml:space="preserve"> </w:t>
      </w:r>
      <w:r w:rsidR="00F76272">
        <w:rPr>
          <w:rFonts w:ascii="Helvetica" w:hAnsi="Helvetica" w:cs="Arial"/>
          <w:b/>
          <w:sz w:val="22"/>
          <w:szCs w:val="22"/>
        </w:rPr>
        <w:t>[1]</w:t>
      </w:r>
    </w:p>
    <w:p w14:paraId="37536A46" w14:textId="59602688" w:rsidR="00F76272" w:rsidRPr="00F76272" w:rsidRDefault="00F76272" w:rsidP="00F76272">
      <w:pPr>
        <w:numPr>
          <w:ilvl w:val="2"/>
          <w:numId w:val="12"/>
        </w:numPr>
        <w:spacing w:before="240"/>
        <w:outlineLvl w:val="0"/>
        <w:rPr>
          <w:rFonts w:ascii="Helvetica" w:hAnsi="Helvetica" w:cs="Arial"/>
          <w:sz w:val="22"/>
          <w:szCs w:val="22"/>
        </w:rPr>
      </w:pPr>
      <w:r w:rsidRPr="00F76272">
        <w:rPr>
          <w:rFonts w:ascii="Helvetica" w:hAnsi="Helvetica" w:cs="Arial"/>
          <w:sz w:val="22"/>
          <w:szCs w:val="22"/>
        </w:rPr>
        <w:t>Talent places a coverslip in the chamber assembly</w:t>
      </w:r>
      <w:r w:rsidR="005B367B">
        <w:rPr>
          <w:rFonts w:ascii="Helvetica" w:hAnsi="Helvetica" w:cs="Arial"/>
          <w:sz w:val="22"/>
          <w:szCs w:val="22"/>
        </w:rPr>
        <w:t xml:space="preserve"> </w:t>
      </w:r>
      <w:r w:rsidRPr="005B367B">
        <w:rPr>
          <w:rFonts w:ascii="Helvetica" w:hAnsi="Helvetica" w:cs="Arial"/>
          <w:strike/>
          <w:sz w:val="22"/>
          <w:szCs w:val="22"/>
        </w:rPr>
        <w:t>and places it on the microscope</w:t>
      </w:r>
      <w:r w:rsidR="005B367B">
        <w:rPr>
          <w:rFonts w:ascii="Helvetica" w:hAnsi="Helvetica" w:cs="Arial"/>
          <w:strike/>
          <w:sz w:val="22"/>
          <w:szCs w:val="22"/>
        </w:rPr>
        <w:t>.</w:t>
      </w:r>
    </w:p>
    <w:p w14:paraId="1622E2BE" w14:textId="6A6B9DC6" w:rsidR="00571142" w:rsidRPr="00AF7B89"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lastRenderedPageBreak/>
        <w:t>To the left side of the coverslip, add a drop of a bead solution</w:t>
      </w:r>
      <w:r w:rsidR="00F76272">
        <w:rPr>
          <w:rFonts w:ascii="Helvetica" w:hAnsi="Helvetica" w:cs="Arial"/>
          <w:sz w:val="22"/>
          <w:szCs w:val="22"/>
        </w:rPr>
        <w:t xml:space="preserve"> that has been</w:t>
      </w:r>
      <w:r w:rsidR="00AF7B89">
        <w:rPr>
          <w:rFonts w:ascii="Helvetica" w:hAnsi="Helvetica" w:cs="Arial"/>
          <w:sz w:val="22"/>
          <w:szCs w:val="22"/>
        </w:rPr>
        <w:t xml:space="preserve"> diluted in ethanol and contains </w:t>
      </w:r>
      <w:r w:rsidRPr="00571142">
        <w:rPr>
          <w:rFonts w:ascii="Helvetica" w:hAnsi="Helvetica" w:cs="Arial"/>
          <w:sz w:val="22"/>
          <w:szCs w:val="22"/>
        </w:rPr>
        <w:t xml:space="preserve">6 micron diameter polystyrene beads. </w:t>
      </w:r>
      <w:r w:rsidR="00AF7B89">
        <w:rPr>
          <w:rFonts w:ascii="Helvetica" w:hAnsi="Helvetica" w:cs="Arial"/>
          <w:b/>
          <w:sz w:val="22"/>
          <w:szCs w:val="22"/>
        </w:rPr>
        <w:t xml:space="preserve">[1] </w:t>
      </w:r>
      <w:r w:rsidRPr="00571142">
        <w:rPr>
          <w:rFonts w:ascii="Helvetica" w:hAnsi="Helvetica" w:cs="Arial"/>
          <w:sz w:val="22"/>
          <w:szCs w:val="22"/>
        </w:rPr>
        <w:t xml:space="preserve">Once the solvent evaporates, check the spacing of the beads using a bright-field microscope equipped with a 20x objective. </w:t>
      </w:r>
      <w:r w:rsidR="00AF7B89">
        <w:rPr>
          <w:rFonts w:ascii="Helvetica" w:hAnsi="Helvetica" w:cs="Arial"/>
          <w:b/>
          <w:sz w:val="22"/>
          <w:szCs w:val="22"/>
        </w:rPr>
        <w:t>[2]</w:t>
      </w:r>
    </w:p>
    <w:p w14:paraId="46E56BF6" w14:textId="422E3B50" w:rsidR="00AF7B89" w:rsidRDefault="00AF7B89" w:rsidP="00AF7B89">
      <w:pPr>
        <w:numPr>
          <w:ilvl w:val="2"/>
          <w:numId w:val="12"/>
        </w:numPr>
        <w:spacing w:before="240"/>
        <w:outlineLvl w:val="0"/>
        <w:rPr>
          <w:rFonts w:ascii="Helvetica" w:hAnsi="Helvetica" w:cs="Arial"/>
          <w:sz w:val="22"/>
          <w:szCs w:val="22"/>
        </w:rPr>
      </w:pPr>
      <w:r w:rsidRPr="00AF7B89">
        <w:rPr>
          <w:rFonts w:ascii="Helvetica" w:hAnsi="Helvetica" w:cs="Arial"/>
          <w:sz w:val="22"/>
          <w:szCs w:val="22"/>
        </w:rPr>
        <w:t xml:space="preserve">ECU: </w:t>
      </w:r>
      <w:r>
        <w:rPr>
          <w:rFonts w:ascii="Helvetica" w:hAnsi="Helvetica" w:cs="Arial"/>
          <w:sz w:val="22"/>
          <w:szCs w:val="22"/>
        </w:rPr>
        <w:t>Talent adds drops of bead solution to coverslip</w:t>
      </w:r>
    </w:p>
    <w:p w14:paraId="0E6B371E" w14:textId="46E5DCD3" w:rsidR="00AF7B89" w:rsidRPr="00AF7B89" w:rsidRDefault="00AF7B89" w:rsidP="00AF7B8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w:t>
      </w:r>
      <w:r w:rsidRPr="005B367B">
        <w:rPr>
          <w:rFonts w:ascii="Helvetica" w:hAnsi="Helvetica" w:cs="Arial"/>
          <w:strike/>
          <w:sz w:val="22"/>
          <w:szCs w:val="22"/>
        </w:rPr>
        <w:t>slide</w:t>
      </w:r>
      <w:r w:rsidRPr="005B367B">
        <w:rPr>
          <w:rFonts w:ascii="Helvetica" w:hAnsi="Helvetica" w:cs="Arial"/>
          <w:sz w:val="22"/>
          <w:szCs w:val="22"/>
        </w:rPr>
        <w:t xml:space="preserve"> </w:t>
      </w:r>
      <w:r w:rsidR="0061603D" w:rsidRPr="005B367B">
        <w:rPr>
          <w:rFonts w:ascii="Helvetica" w:hAnsi="Helvetica" w:cs="Arial"/>
          <w:color w:val="FF0000"/>
          <w:sz w:val="22"/>
          <w:szCs w:val="22"/>
        </w:rPr>
        <w:t>the bead sample assembly</w:t>
      </w:r>
      <w:r w:rsidR="005B367B">
        <w:rPr>
          <w:rFonts w:ascii="Helvetica" w:hAnsi="Helvetica" w:cs="Arial"/>
          <w:sz w:val="22"/>
          <w:szCs w:val="22"/>
        </w:rPr>
        <w:t xml:space="preserve"> </w:t>
      </w:r>
      <w:r>
        <w:rPr>
          <w:rFonts w:ascii="Helvetica" w:hAnsi="Helvetica" w:cs="Arial"/>
          <w:sz w:val="22"/>
          <w:szCs w:val="22"/>
        </w:rPr>
        <w:t xml:space="preserve">onto </w:t>
      </w:r>
      <w:r w:rsidR="0061603D" w:rsidRPr="005B367B">
        <w:rPr>
          <w:rFonts w:ascii="Helvetica" w:hAnsi="Helvetica" w:cs="Arial"/>
          <w:color w:val="FF0000"/>
          <w:sz w:val="22"/>
          <w:szCs w:val="22"/>
        </w:rPr>
        <w:t xml:space="preserve">the </w:t>
      </w:r>
      <w:r>
        <w:rPr>
          <w:rFonts w:ascii="Helvetica" w:hAnsi="Helvetica" w:cs="Arial"/>
          <w:sz w:val="22"/>
          <w:szCs w:val="22"/>
        </w:rPr>
        <w:t>microscope stage and observes the beads.</w:t>
      </w:r>
    </w:p>
    <w:p w14:paraId="33303F01" w14:textId="77777777" w:rsidR="00AF7B89" w:rsidRDefault="00AF7B89" w:rsidP="00571142">
      <w:pPr>
        <w:numPr>
          <w:ilvl w:val="1"/>
          <w:numId w:val="12"/>
        </w:numPr>
        <w:spacing w:before="240"/>
        <w:outlineLvl w:val="0"/>
        <w:rPr>
          <w:rFonts w:ascii="Helvetica" w:hAnsi="Helvetica" w:cs="Arial"/>
          <w:sz w:val="22"/>
          <w:szCs w:val="22"/>
        </w:rPr>
      </w:pPr>
      <w:r>
        <w:rPr>
          <w:rFonts w:ascii="Helvetica" w:hAnsi="Helvetica" w:cs="Arial"/>
          <w:sz w:val="22"/>
          <w:szCs w:val="22"/>
        </w:rPr>
        <w:t>Ensure that t</w:t>
      </w:r>
      <w:r w:rsidR="00571142" w:rsidRPr="00571142">
        <w:rPr>
          <w:rFonts w:ascii="Helvetica" w:hAnsi="Helvetica" w:cs="Arial"/>
          <w:sz w:val="22"/>
          <w:szCs w:val="22"/>
        </w:rPr>
        <w:t>he individual beads are well separated</w:t>
      </w:r>
      <w:r>
        <w:rPr>
          <w:rFonts w:ascii="Helvetica" w:hAnsi="Helvetica" w:cs="Arial"/>
          <w:sz w:val="22"/>
          <w:szCs w:val="22"/>
        </w:rPr>
        <w:t>.</w:t>
      </w:r>
      <w:r>
        <w:rPr>
          <w:rFonts w:ascii="Helvetica" w:hAnsi="Helvetica" w:cs="Arial"/>
          <w:b/>
          <w:sz w:val="22"/>
          <w:szCs w:val="22"/>
        </w:rPr>
        <w:t>[1]</w:t>
      </w:r>
      <w:r>
        <w:rPr>
          <w:rFonts w:ascii="Helvetica" w:hAnsi="Helvetica" w:cs="Arial"/>
          <w:sz w:val="22"/>
          <w:szCs w:val="22"/>
        </w:rPr>
        <w:t xml:space="preserve">  </w:t>
      </w:r>
    </w:p>
    <w:p w14:paraId="2DD8CC10" w14:textId="37CAFDC8" w:rsidR="00AF7B89" w:rsidRDefault="00AF7B89" w:rsidP="00AF7B8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Slide_beads.xxx </w:t>
      </w:r>
      <w:r w:rsidRPr="00AF7B89">
        <w:rPr>
          <w:rFonts w:ascii="Helvetica" w:hAnsi="Helvetica" w:cs="Arial"/>
          <w:sz w:val="22"/>
          <w:szCs w:val="22"/>
          <w:highlight w:val="yellow"/>
        </w:rPr>
        <w:t xml:space="preserve">Authors: Please submit a 20x image of the beads with proper separation to your </w:t>
      </w:r>
      <w:hyperlink r:id="rId18" w:history="1">
        <w:r w:rsidRPr="00AF7B89">
          <w:rPr>
            <w:rStyle w:val="Hyperlink"/>
            <w:rFonts w:ascii="Helvetica" w:hAnsi="Helvetica" w:cs="Arial"/>
            <w:i/>
            <w:sz w:val="22"/>
            <w:szCs w:val="22"/>
            <w:highlight w:val="yellow"/>
          </w:rPr>
          <w:t>project page</w:t>
        </w:r>
      </w:hyperlink>
      <w:r w:rsidRPr="00AF7B89">
        <w:rPr>
          <w:rStyle w:val="Hyperlink"/>
          <w:rFonts w:ascii="Helvetica" w:hAnsi="Helvetica" w:cs="Arial"/>
          <w:i/>
          <w:sz w:val="22"/>
          <w:szCs w:val="22"/>
          <w:highlight w:val="yellow"/>
        </w:rPr>
        <w:t>.</w:t>
      </w:r>
    </w:p>
    <w:p w14:paraId="536146DF" w14:textId="41DB5A1E" w:rsidR="00571142" w:rsidRPr="00AF7B89" w:rsidRDefault="00AF7B89" w:rsidP="00571142">
      <w:pPr>
        <w:numPr>
          <w:ilvl w:val="1"/>
          <w:numId w:val="12"/>
        </w:numPr>
        <w:spacing w:before="240"/>
        <w:outlineLvl w:val="0"/>
        <w:rPr>
          <w:rFonts w:ascii="Helvetica" w:hAnsi="Helvetica" w:cs="Arial"/>
          <w:sz w:val="22"/>
          <w:szCs w:val="22"/>
        </w:rPr>
      </w:pPr>
      <w:r>
        <w:rPr>
          <w:rFonts w:ascii="Helvetica" w:hAnsi="Helvetica" w:cs="Arial"/>
          <w:sz w:val="22"/>
          <w:szCs w:val="22"/>
        </w:rPr>
        <w:t>Then</w:t>
      </w:r>
      <w:r w:rsidR="00571142" w:rsidRPr="00571142">
        <w:rPr>
          <w:rFonts w:ascii="Helvetica" w:hAnsi="Helvetica" w:cs="Arial"/>
          <w:sz w:val="22"/>
          <w:szCs w:val="22"/>
        </w:rPr>
        <w:t xml:space="preserve">, dip a micropipette tip or a toothpick into a well-mixed epoxy glue and transfer a small amount of the glue to three separate spots with successive gentle touches on the right side but close to the center of the coverslip as shown here. </w:t>
      </w:r>
      <w:r>
        <w:rPr>
          <w:rFonts w:ascii="Helvetica" w:hAnsi="Helvetica" w:cs="Arial"/>
          <w:b/>
          <w:sz w:val="22"/>
          <w:szCs w:val="22"/>
        </w:rPr>
        <w:t>[1]</w:t>
      </w:r>
    </w:p>
    <w:p w14:paraId="0176B3C6" w14:textId="171D0AAB" w:rsidR="00AF7B89" w:rsidRPr="00AF7B89" w:rsidRDefault="00AF7B89" w:rsidP="00AF7B89">
      <w:pPr>
        <w:numPr>
          <w:ilvl w:val="2"/>
          <w:numId w:val="12"/>
        </w:numPr>
        <w:spacing w:before="240"/>
        <w:outlineLvl w:val="0"/>
        <w:rPr>
          <w:rFonts w:ascii="Helvetica" w:hAnsi="Helvetica" w:cs="Arial"/>
          <w:sz w:val="22"/>
          <w:szCs w:val="22"/>
        </w:rPr>
      </w:pPr>
      <w:r w:rsidRPr="00AF7B89">
        <w:rPr>
          <w:rFonts w:ascii="Helvetica" w:hAnsi="Helvetica" w:cs="Arial"/>
          <w:sz w:val="22"/>
          <w:szCs w:val="22"/>
        </w:rPr>
        <w:t>Talent transfers epoxy to the coverslip as described</w:t>
      </w:r>
    </w:p>
    <w:p w14:paraId="3403E698" w14:textId="3A35610E" w:rsidR="00AF7B89"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 xml:space="preserve">Next, mount a cleaned tip-less cantilever to the AFM scanning head and calibrate it </w:t>
      </w:r>
      <w:r w:rsidR="00AF7B89">
        <w:rPr>
          <w:rFonts w:ascii="Helvetica" w:hAnsi="Helvetica" w:cs="Arial"/>
          <w:sz w:val="22"/>
          <w:szCs w:val="22"/>
        </w:rPr>
        <w:t xml:space="preserve">in </w:t>
      </w:r>
      <w:r w:rsidRPr="00571142">
        <w:rPr>
          <w:rFonts w:ascii="Helvetica" w:hAnsi="Helvetica" w:cs="Arial"/>
          <w:sz w:val="22"/>
          <w:szCs w:val="22"/>
        </w:rPr>
        <w:t>air with a clean surface to obtain the spring constant.</w:t>
      </w:r>
      <w:r w:rsidR="00AF7B89">
        <w:rPr>
          <w:rFonts w:ascii="Helvetica" w:hAnsi="Helvetica" w:cs="Arial"/>
          <w:b/>
          <w:sz w:val="22"/>
          <w:szCs w:val="22"/>
        </w:rPr>
        <w:t>[1]</w:t>
      </w:r>
      <w:r w:rsidRPr="00571142">
        <w:rPr>
          <w:rFonts w:ascii="Helvetica" w:hAnsi="Helvetica" w:cs="Arial"/>
          <w:sz w:val="22"/>
          <w:szCs w:val="22"/>
        </w:rPr>
        <w:t xml:space="preserve">  </w:t>
      </w:r>
    </w:p>
    <w:p w14:paraId="1D798C9F" w14:textId="5B1470B9" w:rsidR="00AF7B89" w:rsidRDefault="00AF7B89" w:rsidP="00AF7B89">
      <w:pPr>
        <w:numPr>
          <w:ilvl w:val="2"/>
          <w:numId w:val="12"/>
        </w:numPr>
        <w:spacing w:before="240"/>
        <w:outlineLvl w:val="0"/>
        <w:rPr>
          <w:rFonts w:ascii="Helvetica" w:hAnsi="Helvetica" w:cs="Arial"/>
          <w:sz w:val="22"/>
          <w:szCs w:val="22"/>
        </w:rPr>
      </w:pPr>
      <w:r>
        <w:rPr>
          <w:rFonts w:ascii="Helvetica" w:hAnsi="Helvetica" w:cs="Arial"/>
          <w:sz w:val="22"/>
          <w:szCs w:val="22"/>
        </w:rPr>
        <w:t>Talent mounts the cantilever to the scanning head.</w:t>
      </w:r>
    </w:p>
    <w:p w14:paraId="55E8CD86" w14:textId="0E522688" w:rsidR="00571142" w:rsidRPr="00AF7B89"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Then, position the cantilever tip over the left boundary of the last epoxy glue spot and slowly bring the cantilever close to the glue using small step sizes on the stepper motors.</w:t>
      </w:r>
      <w:r w:rsidR="00AF7B89">
        <w:rPr>
          <w:rFonts w:ascii="Helvetica" w:hAnsi="Helvetica" w:cs="Arial"/>
          <w:b/>
          <w:sz w:val="22"/>
          <w:szCs w:val="22"/>
        </w:rPr>
        <w:t>[1]</w:t>
      </w:r>
    </w:p>
    <w:p w14:paraId="0E7735A8" w14:textId="767AD6D5" w:rsidR="00AF7B89" w:rsidRPr="00AF7B89" w:rsidRDefault="00975CBB" w:rsidP="00AF7B89">
      <w:pPr>
        <w:numPr>
          <w:ilvl w:val="2"/>
          <w:numId w:val="12"/>
        </w:numPr>
        <w:spacing w:before="240"/>
        <w:outlineLvl w:val="0"/>
        <w:rPr>
          <w:rFonts w:ascii="Helvetica" w:hAnsi="Helvetica" w:cs="Arial"/>
          <w:sz w:val="22"/>
          <w:szCs w:val="22"/>
        </w:rPr>
      </w:pPr>
      <w:r w:rsidRPr="00975CBB">
        <w:rPr>
          <w:rFonts w:ascii="Helvetica" w:hAnsi="Helvetica" w:cs="Arial"/>
          <w:strike/>
          <w:sz w:val="22"/>
          <w:szCs w:val="22"/>
        </w:rPr>
        <w:t>ECU</w:t>
      </w:r>
      <w:r>
        <w:rPr>
          <w:rFonts w:ascii="Helvetica" w:hAnsi="Helvetica" w:cs="Arial"/>
          <w:sz w:val="22"/>
          <w:szCs w:val="22"/>
        </w:rPr>
        <w:t xml:space="preserve"> </w:t>
      </w:r>
      <w:r w:rsidR="00AA27EE" w:rsidRPr="00975CBB">
        <w:rPr>
          <w:rFonts w:ascii="Helvetica" w:hAnsi="Helvetica" w:cs="Arial"/>
          <w:color w:val="FF0000"/>
          <w:sz w:val="22"/>
          <w:szCs w:val="22"/>
        </w:rPr>
        <w:t>Screen</w:t>
      </w:r>
      <w:r w:rsidR="00AF7B89" w:rsidRPr="00AF7B89">
        <w:rPr>
          <w:rFonts w:ascii="Helvetica" w:hAnsi="Helvetica" w:cs="Arial"/>
          <w:sz w:val="22"/>
          <w:szCs w:val="22"/>
        </w:rPr>
        <w:t>: Cantilever approaches the epoxy</w:t>
      </w:r>
      <w:r w:rsidR="005B367B">
        <w:rPr>
          <w:rFonts w:ascii="Helvetica" w:hAnsi="Helvetica" w:cs="Arial"/>
          <w:sz w:val="22"/>
          <w:szCs w:val="22"/>
        </w:rPr>
        <w:t xml:space="preserve"> </w:t>
      </w:r>
      <w:r w:rsidRPr="00975CBB">
        <w:rPr>
          <w:rFonts w:ascii="Helvetica" w:hAnsi="Helvetica" w:cs="Arial"/>
          <w:sz w:val="22"/>
          <w:szCs w:val="22"/>
          <w:highlight w:val="green"/>
        </w:rPr>
        <w:t>(Author Co</w:t>
      </w:r>
      <w:r w:rsidR="00B875D4" w:rsidRPr="00975CBB">
        <w:rPr>
          <w:rFonts w:ascii="Helvetica" w:hAnsi="Helvetica" w:cs="Arial"/>
          <w:sz w:val="22"/>
          <w:szCs w:val="22"/>
          <w:highlight w:val="green"/>
        </w:rPr>
        <w:t>mment: this shot was screen-captured</w:t>
      </w:r>
      <w:r w:rsidRPr="00975CBB">
        <w:rPr>
          <w:rFonts w:ascii="Helvetica" w:hAnsi="Helvetica" w:cs="Arial"/>
          <w:sz w:val="22"/>
          <w:szCs w:val="22"/>
          <w:highlight w:val="green"/>
        </w:rPr>
        <w:t>)</w:t>
      </w:r>
    </w:p>
    <w:p w14:paraId="2CD93133" w14:textId="61FA60F1" w:rsidR="00AF7B89" w:rsidRPr="00AF7B89"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 xml:space="preserve">Once contact has been made with the glue, swiftly pull the cantilever laterally by moving the AFM scanning head backward. </w:t>
      </w:r>
      <w:r w:rsidR="00C6743B">
        <w:rPr>
          <w:rFonts w:ascii="Helvetica" w:hAnsi="Helvetica" w:cs="Arial"/>
          <w:sz w:val="22"/>
          <w:szCs w:val="22"/>
        </w:rPr>
        <w:t>Re</w:t>
      </w:r>
      <w:r w:rsidR="008B6F82">
        <w:rPr>
          <w:rFonts w:ascii="Helvetica" w:hAnsi="Helvetica" w:cs="Arial"/>
          <w:sz w:val="22"/>
          <w:szCs w:val="22"/>
        </w:rPr>
        <w:t xml:space="preserve">move </w:t>
      </w:r>
      <w:r w:rsidR="00C6743B">
        <w:rPr>
          <w:rFonts w:ascii="Helvetica" w:hAnsi="Helvetica" w:cs="Arial"/>
          <w:sz w:val="22"/>
          <w:szCs w:val="22"/>
        </w:rPr>
        <w:t>any</w:t>
      </w:r>
      <w:r w:rsidR="008B6F82">
        <w:rPr>
          <w:rFonts w:ascii="Helvetica" w:hAnsi="Helvetica" w:cs="Arial"/>
          <w:sz w:val="22"/>
          <w:szCs w:val="22"/>
        </w:rPr>
        <w:t xml:space="preserve"> excess glue </w:t>
      </w:r>
      <w:r w:rsidR="00C6743B">
        <w:rPr>
          <w:rFonts w:ascii="Helvetica" w:hAnsi="Helvetica" w:cs="Arial"/>
          <w:sz w:val="22"/>
          <w:szCs w:val="22"/>
        </w:rPr>
        <w:t>by rubbing it off against</w:t>
      </w:r>
      <w:r w:rsidR="008B6F82">
        <w:rPr>
          <w:rFonts w:ascii="Helvetica" w:hAnsi="Helvetica" w:cs="Arial"/>
          <w:sz w:val="22"/>
          <w:szCs w:val="22"/>
        </w:rPr>
        <w:t xml:space="preserve"> the glass</w:t>
      </w:r>
      <w:r w:rsidR="00C6743B">
        <w:rPr>
          <w:rFonts w:ascii="Helvetica" w:hAnsi="Helvetica" w:cs="Arial"/>
          <w:sz w:val="22"/>
          <w:szCs w:val="22"/>
        </w:rPr>
        <w:t>, leaving</w:t>
      </w:r>
      <w:r w:rsidRPr="00571142">
        <w:rPr>
          <w:rFonts w:ascii="Helvetica" w:hAnsi="Helvetica" w:cs="Arial"/>
          <w:sz w:val="22"/>
          <w:szCs w:val="22"/>
        </w:rPr>
        <w:t xml:space="preserve"> only a tiny amount of the glue </w:t>
      </w:r>
      <w:r w:rsidR="008B6F82">
        <w:rPr>
          <w:rFonts w:ascii="Helvetica" w:hAnsi="Helvetica" w:cs="Arial"/>
          <w:sz w:val="22"/>
          <w:szCs w:val="22"/>
        </w:rPr>
        <w:t>at</w:t>
      </w:r>
      <w:r w:rsidRPr="00571142">
        <w:rPr>
          <w:rFonts w:ascii="Helvetica" w:hAnsi="Helvetica" w:cs="Arial"/>
          <w:sz w:val="22"/>
          <w:szCs w:val="22"/>
        </w:rPr>
        <w:t xml:space="preserve"> the very end of the tip.</w:t>
      </w:r>
      <w:r w:rsidR="00AF7B89">
        <w:rPr>
          <w:rFonts w:ascii="Helvetica" w:hAnsi="Helvetica" w:cs="Arial"/>
          <w:b/>
          <w:sz w:val="22"/>
          <w:szCs w:val="22"/>
        </w:rPr>
        <w:t>[1]</w:t>
      </w:r>
    </w:p>
    <w:p w14:paraId="6AD3DD93" w14:textId="7E003D8B" w:rsidR="008B6F82" w:rsidRPr="00E56FF0" w:rsidRDefault="008B6F82" w:rsidP="008B6F8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moves the cantilever away as described </w:t>
      </w:r>
      <w:r w:rsidRPr="00C03A66">
        <w:rPr>
          <w:rFonts w:ascii="Helvetica" w:hAnsi="Helvetica" w:cs="Arial"/>
          <w:i/>
          <w:sz w:val="22"/>
          <w:szCs w:val="22"/>
          <w:highlight w:val="yellow"/>
        </w:rPr>
        <w:t xml:space="preserve">Authors, please upload this screen capture to your </w:t>
      </w:r>
      <w:hyperlink r:id="rId1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2252D1E" w14:textId="37A13CF1" w:rsidR="00571142" w:rsidRPr="00571142"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Now, move the cantilever tip on top of a well isolated bead.  Approach the single bead slowly and make a firm contact with it, in the range of 2 to 5 nano</w:t>
      </w:r>
      <w:r w:rsidR="00D57D65">
        <w:rPr>
          <w:rFonts w:ascii="Helvetica" w:hAnsi="Helvetica" w:cs="Arial"/>
          <w:sz w:val="22"/>
          <w:szCs w:val="22"/>
        </w:rPr>
        <w:t>-</w:t>
      </w:r>
      <w:r w:rsidRPr="00571142">
        <w:rPr>
          <w:rFonts w:ascii="Helvetica" w:hAnsi="Helvetica" w:cs="Arial"/>
          <w:sz w:val="22"/>
          <w:szCs w:val="22"/>
        </w:rPr>
        <w:t xml:space="preserve">Newtons, for about 10 seconds.  While making contact, use fine tip adjustment to position the bead at the very end of the tip. </w:t>
      </w:r>
      <w:r w:rsidR="00D57D65">
        <w:rPr>
          <w:rFonts w:ascii="Helvetica" w:hAnsi="Helvetica" w:cs="Arial"/>
          <w:b/>
          <w:sz w:val="22"/>
          <w:szCs w:val="22"/>
        </w:rPr>
        <w:t>[1]</w:t>
      </w:r>
    </w:p>
    <w:p w14:paraId="3C8DD921" w14:textId="68568F0F" w:rsidR="00D57D65" w:rsidRPr="00E56FF0" w:rsidRDefault="00D57D65" w:rsidP="00D57D6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aligns over the bead and makes firm contact as described. </w:t>
      </w:r>
      <w:r w:rsidRPr="00C03A66">
        <w:rPr>
          <w:rFonts w:ascii="Helvetica" w:hAnsi="Helvetica" w:cs="Arial"/>
          <w:i/>
          <w:sz w:val="22"/>
          <w:szCs w:val="22"/>
          <w:highlight w:val="yellow"/>
        </w:rPr>
        <w:t xml:space="preserve">Authors, please upload this screen capture to your </w:t>
      </w:r>
      <w:hyperlink r:id="rId2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740920C" w14:textId="7FF43A53" w:rsidR="00571142"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lastRenderedPageBreak/>
        <w:t>Retract the tip at the end of the contact. If the bead disappears from the original focal plane, a successful adhesion event has occurred.</w:t>
      </w:r>
      <w:r w:rsidR="00D57D65">
        <w:rPr>
          <w:rFonts w:ascii="Helvetica" w:hAnsi="Helvetica" w:cs="Arial"/>
          <w:b/>
          <w:sz w:val="22"/>
          <w:szCs w:val="22"/>
        </w:rPr>
        <w:t>[1]</w:t>
      </w:r>
    </w:p>
    <w:p w14:paraId="576E8E7E" w14:textId="332E3828" w:rsidR="00D57D65" w:rsidRPr="00E56FF0" w:rsidRDefault="00D57D65" w:rsidP="00D57D6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retracts the cantilever and the bead disappears from the focal plane. </w:t>
      </w:r>
      <w:r w:rsidRPr="00C03A66">
        <w:rPr>
          <w:rFonts w:ascii="Helvetica" w:hAnsi="Helvetica" w:cs="Arial"/>
          <w:i/>
          <w:sz w:val="22"/>
          <w:szCs w:val="22"/>
          <w:highlight w:val="yellow"/>
        </w:rPr>
        <w:t xml:space="preserve">Authors, please upload this screen capture to your </w:t>
      </w:r>
      <w:hyperlink r:id="rId2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F2D2D3A" w14:textId="77777777" w:rsidR="00D57D65" w:rsidRPr="00D57D65" w:rsidRDefault="00571142" w:rsidP="00571142">
      <w:pPr>
        <w:numPr>
          <w:ilvl w:val="1"/>
          <w:numId w:val="12"/>
        </w:numPr>
        <w:spacing w:before="240"/>
        <w:outlineLvl w:val="0"/>
        <w:rPr>
          <w:rFonts w:ascii="Helvetica" w:hAnsi="Helvetica" w:cs="Arial"/>
          <w:sz w:val="22"/>
          <w:szCs w:val="22"/>
        </w:rPr>
      </w:pPr>
      <w:r w:rsidRPr="00571142">
        <w:rPr>
          <w:rFonts w:ascii="Helvetica" w:hAnsi="Helvetica" w:cs="Arial"/>
          <w:sz w:val="22"/>
          <w:szCs w:val="22"/>
        </w:rPr>
        <w:t>Finally, demount the bead-modified cantilever carefully and store it in a cantilever box overnight for the epoxy to fully cure.</w:t>
      </w:r>
      <w:r w:rsidR="00D57D65">
        <w:rPr>
          <w:rFonts w:ascii="Helvetica" w:hAnsi="Helvetica" w:cs="Arial"/>
          <w:b/>
          <w:sz w:val="22"/>
          <w:szCs w:val="22"/>
        </w:rPr>
        <w:t>[1]</w:t>
      </w:r>
    </w:p>
    <w:p w14:paraId="01629D69" w14:textId="77594B0E" w:rsidR="00A26199" w:rsidRPr="00D57D65" w:rsidRDefault="00D57D65" w:rsidP="00D57D65">
      <w:pPr>
        <w:numPr>
          <w:ilvl w:val="2"/>
          <w:numId w:val="12"/>
        </w:numPr>
        <w:spacing w:before="240"/>
        <w:outlineLvl w:val="0"/>
        <w:rPr>
          <w:rFonts w:ascii="Helvetica" w:hAnsi="Helvetica" w:cs="Arial"/>
          <w:sz w:val="22"/>
          <w:szCs w:val="22"/>
        </w:rPr>
      </w:pPr>
      <w:r w:rsidRPr="00D57D65">
        <w:rPr>
          <w:rFonts w:ascii="Helvetica" w:hAnsi="Helvetica" w:cs="Arial"/>
          <w:sz w:val="22"/>
          <w:szCs w:val="22"/>
        </w:rPr>
        <w:t>Talent removes the cantilever and stores it in the box</w:t>
      </w:r>
      <w:r w:rsidR="00571142" w:rsidRPr="00D57D65">
        <w:rPr>
          <w:rFonts w:ascii="Helvetica" w:hAnsi="Helvetica" w:cs="Arial"/>
          <w:sz w:val="22"/>
          <w:szCs w:val="22"/>
        </w:rPr>
        <w:t xml:space="preserve">  </w:t>
      </w:r>
    </w:p>
    <w:p w14:paraId="2B5A7715" w14:textId="283F3A26" w:rsidR="00C6743B" w:rsidRDefault="00C6743B">
      <w:pPr>
        <w:rPr>
          <w:rFonts w:ascii="Helvetica" w:eastAsiaTheme="majorEastAsia" w:hAnsi="Helvetica" w:cstheme="majorBidi"/>
          <w:color w:val="323E4F" w:themeColor="text2" w:themeShade="BF"/>
          <w:spacing w:val="5"/>
          <w:kern w:val="28"/>
          <w:sz w:val="52"/>
          <w:szCs w:val="52"/>
        </w:rPr>
      </w:pPr>
    </w:p>
    <w:p w14:paraId="52D7AB30" w14:textId="77777777" w:rsidR="005B367B" w:rsidRDefault="005B367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777EB44B"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A38C88D" w14:textId="0770C119" w:rsidR="00395684" w:rsidRPr="00670B09"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sidRPr="00C6743B">
        <w:rPr>
          <w:rFonts w:ascii="Helvetica" w:hAnsi="Helvetica" w:cs="Arial"/>
          <w:b/>
          <w:sz w:val="22"/>
          <w:szCs w:val="22"/>
        </w:rPr>
        <w:t xml:space="preserve"> </w:t>
      </w:r>
      <w:r w:rsidR="00173BB8" w:rsidRPr="00C6743B">
        <w:rPr>
          <w:rFonts w:ascii="Helvetica" w:hAnsi="Helvetica" w:cs="Arial"/>
          <w:b/>
          <w:sz w:val="22"/>
          <w:szCs w:val="22"/>
        </w:rPr>
        <w:t>Measuring Cell-Cell Adhesions</w:t>
      </w:r>
    </w:p>
    <w:p w14:paraId="2A2BD39D" w14:textId="77777777" w:rsidR="00670B09" w:rsidRPr="00670B09" w:rsidRDefault="00670B09" w:rsidP="00670B09">
      <w:pPr>
        <w:numPr>
          <w:ilvl w:val="1"/>
          <w:numId w:val="12"/>
        </w:numPr>
        <w:spacing w:before="240"/>
        <w:outlineLvl w:val="0"/>
        <w:rPr>
          <w:rFonts w:ascii="Helvetica" w:hAnsi="Helvetica" w:cs="Arial"/>
          <w:sz w:val="22"/>
          <w:szCs w:val="22"/>
        </w:rPr>
      </w:pPr>
      <w:r>
        <w:rPr>
          <w:rFonts w:ascii="Helvetica" w:hAnsi="Helvetica" w:cs="Arial"/>
          <w:sz w:val="22"/>
          <w:szCs w:val="22"/>
        </w:rPr>
        <w:t>Here are</w:t>
      </w:r>
      <w:r w:rsidRPr="00670B09">
        <w:rPr>
          <w:rFonts w:ascii="Helvetica" w:hAnsi="Helvetica" w:cs="Arial"/>
          <w:sz w:val="22"/>
          <w:szCs w:val="22"/>
        </w:rPr>
        <w:t xml:space="preserve"> typical force-distance curves from the binding interaction between </w:t>
      </w:r>
      <w:r>
        <w:rPr>
          <w:rFonts w:ascii="Helvetica" w:hAnsi="Helvetica" w:cs="Arial"/>
          <w:sz w:val="22"/>
          <w:szCs w:val="22"/>
        </w:rPr>
        <w:t xml:space="preserve">a </w:t>
      </w:r>
      <w:r w:rsidRPr="00670B09">
        <w:rPr>
          <w:rFonts w:ascii="Helvetica" w:hAnsi="Helvetica" w:cs="Arial"/>
          <w:sz w:val="22"/>
          <w:szCs w:val="22"/>
        </w:rPr>
        <w:t xml:space="preserve">single- T cell and </w:t>
      </w:r>
      <w:r>
        <w:rPr>
          <w:rFonts w:ascii="Helvetica" w:hAnsi="Helvetica" w:cs="Arial"/>
          <w:sz w:val="22"/>
          <w:szCs w:val="22"/>
        </w:rPr>
        <w:t>a single dendritic cell over the course of</w:t>
      </w:r>
      <w:r w:rsidRPr="00670B09">
        <w:rPr>
          <w:rFonts w:ascii="Helvetica" w:hAnsi="Helvetica" w:cs="Arial"/>
          <w:sz w:val="22"/>
          <w:szCs w:val="22"/>
        </w:rPr>
        <w:t xml:space="preserve"> one approach-retract cycle.</w:t>
      </w:r>
      <w:r>
        <w:rPr>
          <w:rFonts w:ascii="Helvetica" w:hAnsi="Helvetica" w:cs="Arial"/>
          <w:sz w:val="22"/>
          <w:szCs w:val="22"/>
        </w:rPr>
        <w:t xml:space="preserve"> </w:t>
      </w:r>
      <w:r>
        <w:rPr>
          <w:rFonts w:ascii="Helvetica" w:hAnsi="Helvetica" w:cs="Arial"/>
          <w:b/>
          <w:sz w:val="22"/>
          <w:szCs w:val="22"/>
        </w:rPr>
        <w:t>[1]</w:t>
      </w:r>
      <w:r w:rsidRPr="00670B09">
        <w:rPr>
          <w:rFonts w:ascii="Helvetica" w:hAnsi="Helvetica" w:cs="Arial"/>
          <w:sz w:val="22"/>
          <w:szCs w:val="22"/>
        </w:rPr>
        <w:t xml:space="preserve"> The light red curve is the extension curve and the dark red one is the retraction curve.</w:t>
      </w:r>
      <w:r>
        <w:rPr>
          <w:rFonts w:ascii="Helvetica" w:hAnsi="Helvetica" w:cs="Arial"/>
          <w:sz w:val="22"/>
          <w:szCs w:val="22"/>
        </w:rPr>
        <w:t xml:space="preserve"> </w:t>
      </w:r>
      <w:r>
        <w:rPr>
          <w:rFonts w:ascii="Helvetica" w:hAnsi="Helvetica" w:cs="Arial"/>
          <w:b/>
          <w:sz w:val="22"/>
          <w:szCs w:val="22"/>
        </w:rPr>
        <w:t>[2]</w:t>
      </w:r>
    </w:p>
    <w:p w14:paraId="609E303B" w14:textId="179857A6" w:rsidR="00670B09" w:rsidRDefault="00670B09" w:rsidP="00670B09">
      <w:pPr>
        <w:numPr>
          <w:ilvl w:val="2"/>
          <w:numId w:val="12"/>
        </w:numPr>
        <w:spacing w:before="240"/>
        <w:outlineLvl w:val="0"/>
        <w:rPr>
          <w:rFonts w:ascii="Helvetica" w:hAnsi="Helvetica" w:cs="Arial"/>
          <w:sz w:val="22"/>
          <w:szCs w:val="22"/>
        </w:rPr>
      </w:pPr>
      <w:r>
        <w:rPr>
          <w:rFonts w:ascii="Helvetica" w:hAnsi="Helvetica" w:cs="Arial"/>
          <w:sz w:val="22"/>
          <w:szCs w:val="22"/>
        </w:rPr>
        <w:t>LABMEDIA: Figure 4a</w:t>
      </w:r>
    </w:p>
    <w:p w14:paraId="73D67C30" w14:textId="42981FFD" w:rsidR="00670B09" w:rsidRPr="00670B09" w:rsidRDefault="00670B09" w:rsidP="00670B0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4a </w:t>
      </w:r>
      <w:r w:rsidRPr="00670B09">
        <w:rPr>
          <w:rFonts w:ascii="Helvetica" w:hAnsi="Helvetica" w:cs="Arial"/>
          <w:b/>
          <w:color w:val="4472C4" w:themeColor="accent1"/>
          <w:sz w:val="22"/>
          <w:szCs w:val="22"/>
        </w:rPr>
        <w:t>- Video Editor: Highlight the top, light-red curve with the first part of the sentence and the bottom, dark-red curve with the 2</w:t>
      </w:r>
      <w:r w:rsidRPr="00670B09">
        <w:rPr>
          <w:rFonts w:ascii="Helvetica" w:hAnsi="Helvetica" w:cs="Arial"/>
          <w:b/>
          <w:color w:val="4472C4" w:themeColor="accent1"/>
          <w:sz w:val="22"/>
          <w:szCs w:val="22"/>
          <w:vertAlign w:val="superscript"/>
        </w:rPr>
        <w:t>nd</w:t>
      </w:r>
      <w:r w:rsidRPr="00670B09">
        <w:rPr>
          <w:rFonts w:ascii="Helvetica" w:hAnsi="Helvetica" w:cs="Arial"/>
          <w:b/>
          <w:color w:val="4472C4" w:themeColor="accent1"/>
          <w:sz w:val="22"/>
          <w:szCs w:val="22"/>
        </w:rPr>
        <w:t xml:space="preserve"> half of the sentence.</w:t>
      </w:r>
    </w:p>
    <w:p w14:paraId="1E607632" w14:textId="77777777" w:rsidR="00670B09" w:rsidRDefault="00670B09" w:rsidP="00670B09">
      <w:pPr>
        <w:numPr>
          <w:ilvl w:val="1"/>
          <w:numId w:val="12"/>
        </w:numPr>
        <w:spacing w:before="240"/>
        <w:outlineLvl w:val="0"/>
        <w:rPr>
          <w:rFonts w:ascii="Helvetica" w:hAnsi="Helvetica" w:cs="Arial"/>
          <w:sz w:val="22"/>
          <w:szCs w:val="22"/>
        </w:rPr>
      </w:pPr>
      <w:r w:rsidRPr="00670B09">
        <w:rPr>
          <w:rFonts w:ascii="Helvetica" w:hAnsi="Helvetica" w:cs="Arial"/>
          <w:sz w:val="22"/>
          <w:szCs w:val="22"/>
        </w:rPr>
        <w:t>The minimum value</w:t>
      </w:r>
      <w:r>
        <w:rPr>
          <w:rFonts w:ascii="Helvetica" w:hAnsi="Helvetica" w:cs="Arial"/>
          <w:sz w:val="22"/>
          <w:szCs w:val="22"/>
        </w:rPr>
        <w:t xml:space="preserve"> </w:t>
      </w:r>
      <w:r w:rsidRPr="00670B09">
        <w:rPr>
          <w:rFonts w:ascii="Helvetica" w:hAnsi="Helvetica" w:cs="Arial"/>
          <w:sz w:val="22"/>
          <w:szCs w:val="22"/>
        </w:rPr>
        <w:t>in the curve gives a measure of the maxim</w:t>
      </w:r>
      <w:r>
        <w:rPr>
          <w:rFonts w:ascii="Helvetica" w:hAnsi="Helvetica" w:cs="Arial"/>
          <w:sz w:val="22"/>
          <w:szCs w:val="22"/>
        </w:rPr>
        <w:t xml:space="preserve">um adhesion force between the T-cell and dendritic cell </w:t>
      </w:r>
      <w:r>
        <w:rPr>
          <w:rFonts w:ascii="Helvetica" w:hAnsi="Helvetica" w:cs="Arial"/>
          <w:b/>
          <w:sz w:val="22"/>
          <w:szCs w:val="22"/>
        </w:rPr>
        <w:t xml:space="preserve">[1] </w:t>
      </w:r>
      <w:r>
        <w:rPr>
          <w:rFonts w:ascii="Helvetica" w:hAnsi="Helvetica" w:cs="Arial"/>
          <w:sz w:val="22"/>
          <w:szCs w:val="22"/>
        </w:rPr>
        <w:t>and t</w:t>
      </w:r>
      <w:r w:rsidRPr="00670B09">
        <w:rPr>
          <w:rFonts w:ascii="Helvetica" w:hAnsi="Helvetica" w:cs="Arial"/>
          <w:sz w:val="22"/>
          <w:szCs w:val="22"/>
        </w:rPr>
        <w:t>he area under the curve</w:t>
      </w:r>
      <w:r>
        <w:rPr>
          <w:rFonts w:ascii="Helvetica" w:hAnsi="Helvetica" w:cs="Arial"/>
          <w:sz w:val="22"/>
          <w:szCs w:val="22"/>
        </w:rPr>
        <w:t xml:space="preserve"> represents the work</w:t>
      </w:r>
      <w:r w:rsidRPr="00670B09">
        <w:rPr>
          <w:rFonts w:ascii="Helvetica" w:hAnsi="Helvetica" w:cs="Arial"/>
          <w:sz w:val="22"/>
          <w:szCs w:val="22"/>
        </w:rPr>
        <w:t xml:space="preserve"> required to separate the</w:t>
      </w:r>
      <w:r>
        <w:rPr>
          <w:rFonts w:ascii="Helvetica" w:hAnsi="Helvetica" w:cs="Arial"/>
          <w:sz w:val="22"/>
          <w:szCs w:val="22"/>
        </w:rPr>
        <w:t>m.</w:t>
      </w:r>
      <w:r>
        <w:rPr>
          <w:rFonts w:ascii="Helvetica" w:hAnsi="Helvetica" w:cs="Arial"/>
          <w:b/>
          <w:sz w:val="22"/>
          <w:szCs w:val="22"/>
        </w:rPr>
        <w:t>[2]</w:t>
      </w:r>
      <w:r w:rsidRPr="00670B09">
        <w:rPr>
          <w:rFonts w:ascii="Helvetica" w:hAnsi="Helvetica" w:cs="Arial"/>
          <w:sz w:val="22"/>
          <w:szCs w:val="22"/>
        </w:rPr>
        <w:t xml:space="preserve"> </w:t>
      </w:r>
    </w:p>
    <w:p w14:paraId="6C6DA9BD" w14:textId="0FCCDD5A" w:rsidR="00670B09" w:rsidRDefault="00670B09" w:rsidP="00670B09">
      <w:pPr>
        <w:numPr>
          <w:ilvl w:val="2"/>
          <w:numId w:val="12"/>
        </w:numPr>
        <w:spacing w:before="240"/>
        <w:outlineLvl w:val="0"/>
        <w:rPr>
          <w:rFonts w:ascii="Helvetica" w:hAnsi="Helvetica" w:cs="Arial"/>
          <w:sz w:val="22"/>
          <w:szCs w:val="22"/>
        </w:rPr>
      </w:pPr>
      <w:r>
        <w:rPr>
          <w:rFonts w:ascii="Helvetica" w:hAnsi="Helvetica" w:cs="Arial"/>
          <w:sz w:val="22"/>
          <w:szCs w:val="22"/>
        </w:rPr>
        <w:t>LABMEDIA: Figure 4a</w:t>
      </w:r>
      <w:r w:rsidRPr="00670B09">
        <w:rPr>
          <w:rFonts w:ascii="Helvetica" w:hAnsi="Helvetica" w:cs="Arial"/>
          <w:b/>
          <w:color w:val="4472C4" w:themeColor="accent1"/>
          <w:sz w:val="22"/>
          <w:szCs w:val="22"/>
        </w:rPr>
        <w:t>- Video Editor: Highlight</w:t>
      </w:r>
      <w:r>
        <w:rPr>
          <w:rFonts w:ascii="Helvetica" w:hAnsi="Helvetica" w:cs="Arial"/>
          <w:b/>
          <w:color w:val="4472C4" w:themeColor="accent1"/>
          <w:sz w:val="22"/>
          <w:szCs w:val="22"/>
        </w:rPr>
        <w:t xml:space="preserve"> the green circle at the bottom of the dark red lines (at around 2 um of tip-sample separation)</w:t>
      </w:r>
    </w:p>
    <w:p w14:paraId="4615BBAF" w14:textId="41547B92" w:rsidR="00670B09" w:rsidRDefault="00670B09" w:rsidP="00670B09">
      <w:pPr>
        <w:numPr>
          <w:ilvl w:val="2"/>
          <w:numId w:val="12"/>
        </w:numPr>
        <w:spacing w:before="240"/>
        <w:outlineLvl w:val="0"/>
        <w:rPr>
          <w:rFonts w:ascii="Helvetica" w:hAnsi="Helvetica" w:cs="Arial"/>
          <w:sz w:val="22"/>
          <w:szCs w:val="22"/>
        </w:rPr>
      </w:pPr>
      <w:r>
        <w:rPr>
          <w:rFonts w:ascii="Helvetica" w:hAnsi="Helvetica" w:cs="Arial"/>
          <w:sz w:val="22"/>
          <w:szCs w:val="22"/>
        </w:rPr>
        <w:t>LABMEDIA: Figure 4a</w:t>
      </w:r>
      <w:r w:rsidRPr="00670B09">
        <w:rPr>
          <w:rFonts w:ascii="Helvetica" w:hAnsi="Helvetica" w:cs="Arial"/>
          <w:b/>
          <w:color w:val="4472C4" w:themeColor="accent1"/>
          <w:sz w:val="22"/>
          <w:szCs w:val="22"/>
        </w:rPr>
        <w:t>- Video Editor: Highlight</w:t>
      </w:r>
      <w:r>
        <w:rPr>
          <w:rFonts w:ascii="Helvetica" w:hAnsi="Helvetica" w:cs="Arial"/>
          <w:b/>
          <w:color w:val="4472C4" w:themeColor="accent1"/>
          <w:sz w:val="22"/>
          <w:szCs w:val="22"/>
        </w:rPr>
        <w:t xml:space="preserve"> the shaded area under the curve of the dark-red line.</w:t>
      </w:r>
    </w:p>
    <w:p w14:paraId="397EB999" w14:textId="77777777" w:rsidR="00670B09" w:rsidRPr="00670B09" w:rsidRDefault="00670B09" w:rsidP="00670B09">
      <w:pPr>
        <w:numPr>
          <w:ilvl w:val="1"/>
          <w:numId w:val="12"/>
        </w:numPr>
        <w:spacing w:before="240"/>
        <w:outlineLvl w:val="0"/>
        <w:rPr>
          <w:rFonts w:ascii="Helvetica" w:hAnsi="Helvetica" w:cs="Arial"/>
          <w:sz w:val="22"/>
          <w:szCs w:val="22"/>
        </w:rPr>
      </w:pPr>
      <w:r>
        <w:rPr>
          <w:rFonts w:ascii="Helvetica" w:hAnsi="Helvetica" w:cs="Arial"/>
          <w:sz w:val="22"/>
          <w:szCs w:val="22"/>
        </w:rPr>
        <w:t>The</w:t>
      </w:r>
      <w:r w:rsidRPr="00670B09">
        <w:rPr>
          <w:rFonts w:ascii="Helvetica" w:hAnsi="Helvetica" w:cs="Arial"/>
          <w:sz w:val="22"/>
          <w:szCs w:val="22"/>
        </w:rPr>
        <w:t xml:space="preserve"> sharp and stepwise rupture events </w:t>
      </w:r>
      <w:r>
        <w:rPr>
          <w:rFonts w:ascii="Helvetica" w:hAnsi="Helvetica" w:cs="Arial"/>
          <w:sz w:val="22"/>
          <w:szCs w:val="22"/>
        </w:rPr>
        <w:t>can be</w:t>
      </w:r>
      <w:r w:rsidRPr="00670B09">
        <w:rPr>
          <w:rFonts w:ascii="Helvetica" w:hAnsi="Helvetica" w:cs="Arial"/>
          <w:sz w:val="22"/>
          <w:szCs w:val="22"/>
        </w:rPr>
        <w:t xml:space="preserve"> interpreted as membrane tethers being pulled out from the cell surface due to the strong binding at the cell/cell interface and then breaking discretely under the continuous pulling.</w:t>
      </w:r>
      <w:r>
        <w:rPr>
          <w:rFonts w:ascii="Helvetica" w:hAnsi="Helvetica" w:cs="Arial"/>
          <w:b/>
          <w:sz w:val="22"/>
          <w:szCs w:val="22"/>
        </w:rPr>
        <w:t>[1]</w:t>
      </w:r>
    </w:p>
    <w:p w14:paraId="7140E365" w14:textId="486BF3DF" w:rsidR="00670B09" w:rsidRDefault="00670B09" w:rsidP="00670B09">
      <w:pPr>
        <w:numPr>
          <w:ilvl w:val="2"/>
          <w:numId w:val="12"/>
        </w:numPr>
        <w:spacing w:before="240"/>
        <w:outlineLvl w:val="0"/>
        <w:rPr>
          <w:rFonts w:ascii="Helvetica" w:hAnsi="Helvetica" w:cs="Arial"/>
          <w:sz w:val="22"/>
          <w:szCs w:val="22"/>
        </w:rPr>
      </w:pPr>
      <w:r>
        <w:rPr>
          <w:rFonts w:ascii="Helvetica" w:hAnsi="Helvetica" w:cs="Arial"/>
          <w:sz w:val="22"/>
          <w:szCs w:val="22"/>
        </w:rPr>
        <w:t>LABMEDIA: Figure 4a</w:t>
      </w:r>
      <w:r w:rsidRPr="00670B09">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Point out the jumps at 33 um, 24 um, 19 um, 9 um, and 4 um on the dark red curve.</w:t>
      </w:r>
    </w:p>
    <w:p w14:paraId="57271FC5" w14:textId="77777777" w:rsidR="00C6743B" w:rsidRDefault="00BB1363" w:rsidP="00670B09">
      <w:pPr>
        <w:numPr>
          <w:ilvl w:val="1"/>
          <w:numId w:val="12"/>
        </w:numPr>
        <w:spacing w:before="240"/>
        <w:outlineLvl w:val="0"/>
        <w:rPr>
          <w:rFonts w:ascii="Helvetica" w:hAnsi="Helvetica" w:cs="Arial"/>
          <w:sz w:val="22"/>
          <w:szCs w:val="22"/>
        </w:rPr>
      </w:pPr>
      <w:r>
        <w:rPr>
          <w:rFonts w:ascii="Helvetica" w:hAnsi="Helvetica" w:cs="Arial"/>
          <w:sz w:val="22"/>
          <w:szCs w:val="22"/>
        </w:rPr>
        <w:t xml:space="preserve">Here, conventional T cell binding to dendritic cells is shown in grey and regulatory T cell binding to dendritic cells in blue. </w:t>
      </w:r>
      <w:r>
        <w:rPr>
          <w:rFonts w:ascii="Helvetica" w:hAnsi="Helvetica" w:cs="Arial"/>
          <w:b/>
          <w:sz w:val="22"/>
          <w:szCs w:val="22"/>
        </w:rPr>
        <w:t>[1]</w:t>
      </w:r>
      <w:r>
        <w:rPr>
          <w:rFonts w:ascii="Helvetica" w:hAnsi="Helvetica" w:cs="Arial"/>
          <w:sz w:val="22"/>
          <w:szCs w:val="22"/>
        </w:rPr>
        <w:t xml:space="preserve"> </w:t>
      </w:r>
    </w:p>
    <w:p w14:paraId="7143E876" w14:textId="77777777" w:rsidR="00C6743B" w:rsidRPr="00BB1363" w:rsidRDefault="00C6743B" w:rsidP="00C6743B">
      <w:pPr>
        <w:numPr>
          <w:ilvl w:val="2"/>
          <w:numId w:val="12"/>
        </w:numPr>
        <w:spacing w:before="240"/>
        <w:outlineLvl w:val="0"/>
        <w:rPr>
          <w:rFonts w:ascii="Helvetica" w:hAnsi="Helvetica" w:cs="Arial"/>
          <w:sz w:val="22"/>
          <w:szCs w:val="22"/>
        </w:rPr>
      </w:pPr>
      <w:r>
        <w:rPr>
          <w:rFonts w:ascii="Helvetica" w:hAnsi="Helvetica" w:cs="Arial"/>
          <w:sz w:val="22"/>
          <w:szCs w:val="22"/>
        </w:rPr>
        <w:t>LABMEDIA: Figure 4b</w:t>
      </w:r>
      <w:r w:rsidRPr="00670B09">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Highlight the blue /grey lines when mentioned.</w:t>
      </w:r>
    </w:p>
    <w:p w14:paraId="3249D54B" w14:textId="092B0046" w:rsidR="00BB1363" w:rsidRDefault="00670B09" w:rsidP="00670B09">
      <w:pPr>
        <w:numPr>
          <w:ilvl w:val="1"/>
          <w:numId w:val="12"/>
        </w:numPr>
        <w:spacing w:before="240"/>
        <w:outlineLvl w:val="0"/>
        <w:rPr>
          <w:rFonts w:ascii="Helvetica" w:hAnsi="Helvetica" w:cs="Arial"/>
          <w:sz w:val="22"/>
          <w:szCs w:val="22"/>
        </w:rPr>
      </w:pPr>
      <w:r>
        <w:rPr>
          <w:rFonts w:ascii="Helvetica" w:hAnsi="Helvetica" w:cs="Arial"/>
          <w:sz w:val="22"/>
          <w:szCs w:val="22"/>
        </w:rPr>
        <w:t>The</w:t>
      </w:r>
      <w:r w:rsidRPr="00670B09">
        <w:rPr>
          <w:rFonts w:ascii="Helvetica" w:hAnsi="Helvetica" w:cs="Arial"/>
          <w:sz w:val="22"/>
          <w:szCs w:val="22"/>
        </w:rPr>
        <w:t xml:space="preserve"> adhesion forces between </w:t>
      </w:r>
      <w:r w:rsidR="00BB1363">
        <w:rPr>
          <w:rFonts w:ascii="Helvetica" w:hAnsi="Helvetica" w:cs="Arial"/>
          <w:sz w:val="22"/>
          <w:szCs w:val="22"/>
        </w:rPr>
        <w:t xml:space="preserve">a </w:t>
      </w:r>
      <w:r w:rsidRPr="00670B09">
        <w:rPr>
          <w:rFonts w:ascii="Helvetica" w:hAnsi="Helvetica" w:cs="Arial"/>
          <w:sz w:val="22"/>
          <w:szCs w:val="22"/>
        </w:rPr>
        <w:t>conventional T cell</w:t>
      </w:r>
      <w:r w:rsidR="00BB1363">
        <w:rPr>
          <w:rFonts w:ascii="Helvetica" w:hAnsi="Helvetica" w:cs="Arial"/>
          <w:sz w:val="22"/>
          <w:szCs w:val="22"/>
        </w:rPr>
        <w:t xml:space="preserve"> and a</w:t>
      </w:r>
      <w:r w:rsidRPr="00670B09">
        <w:rPr>
          <w:rFonts w:ascii="Helvetica" w:hAnsi="Helvetica" w:cs="Arial"/>
          <w:sz w:val="22"/>
          <w:szCs w:val="22"/>
        </w:rPr>
        <w:t xml:space="preserve"> regulatory T cell recognizes peptide antigens presented by antigen-presenting cells, </w:t>
      </w:r>
      <w:r w:rsidR="00AF1839">
        <w:rPr>
          <w:rFonts w:ascii="Helvetica" w:hAnsi="Helvetica" w:cs="Arial"/>
          <w:b/>
          <w:sz w:val="22"/>
          <w:szCs w:val="22"/>
        </w:rPr>
        <w:t xml:space="preserve">[1] </w:t>
      </w:r>
      <w:r w:rsidRPr="00670B09">
        <w:rPr>
          <w:rFonts w:ascii="Helvetica" w:hAnsi="Helvetica" w:cs="Arial"/>
          <w:sz w:val="22"/>
          <w:szCs w:val="22"/>
        </w:rPr>
        <w:t xml:space="preserve">whereas </w:t>
      </w:r>
      <w:r w:rsidR="00BB1363">
        <w:rPr>
          <w:rFonts w:ascii="Helvetica" w:hAnsi="Helvetica" w:cs="Arial"/>
          <w:sz w:val="22"/>
          <w:szCs w:val="22"/>
        </w:rPr>
        <w:t>regulatory T cells are</w:t>
      </w:r>
      <w:r w:rsidRPr="00670B09">
        <w:rPr>
          <w:rFonts w:ascii="Helvetica" w:hAnsi="Helvetica" w:cs="Arial"/>
          <w:sz w:val="22"/>
          <w:szCs w:val="22"/>
        </w:rPr>
        <w:t xml:space="preserve"> suppressor T cells that shut down </w:t>
      </w:r>
      <w:r w:rsidR="00BB1363">
        <w:rPr>
          <w:rFonts w:ascii="Helvetica" w:hAnsi="Helvetica" w:cs="Arial"/>
          <w:sz w:val="22"/>
          <w:szCs w:val="22"/>
        </w:rPr>
        <w:t xml:space="preserve">conventional </w:t>
      </w:r>
      <w:r w:rsidRPr="00670B09">
        <w:rPr>
          <w:rFonts w:ascii="Helvetica" w:hAnsi="Helvetica" w:cs="Arial"/>
          <w:sz w:val="22"/>
          <w:szCs w:val="22"/>
        </w:rPr>
        <w:t>T</w:t>
      </w:r>
      <w:r w:rsidR="00BB1363">
        <w:rPr>
          <w:rFonts w:ascii="Helvetica" w:hAnsi="Helvetica" w:cs="Arial"/>
          <w:sz w:val="22"/>
          <w:szCs w:val="22"/>
        </w:rPr>
        <w:t xml:space="preserve"> cell </w:t>
      </w:r>
      <w:r w:rsidRPr="00670B09">
        <w:rPr>
          <w:rFonts w:ascii="Helvetica" w:hAnsi="Helvetica" w:cs="Arial"/>
          <w:sz w:val="22"/>
          <w:szCs w:val="22"/>
        </w:rPr>
        <w:t xml:space="preserve">mediated immunity toward the end of an immune reaction. </w:t>
      </w:r>
      <w:r w:rsidR="00BB1363">
        <w:rPr>
          <w:rFonts w:ascii="Helvetica" w:hAnsi="Helvetica" w:cs="Arial"/>
          <w:b/>
          <w:sz w:val="22"/>
          <w:szCs w:val="22"/>
        </w:rPr>
        <w:t>[</w:t>
      </w:r>
      <w:r w:rsidR="00AF1839">
        <w:rPr>
          <w:rFonts w:ascii="Helvetica" w:hAnsi="Helvetica" w:cs="Arial"/>
          <w:b/>
          <w:sz w:val="22"/>
          <w:szCs w:val="22"/>
        </w:rPr>
        <w:t>2</w:t>
      </w:r>
      <w:r w:rsidR="00BB1363">
        <w:rPr>
          <w:rFonts w:ascii="Helvetica" w:hAnsi="Helvetica" w:cs="Arial"/>
          <w:b/>
          <w:sz w:val="22"/>
          <w:szCs w:val="22"/>
        </w:rPr>
        <w:t>]</w:t>
      </w:r>
    </w:p>
    <w:p w14:paraId="3DED34E7" w14:textId="364A5C16" w:rsidR="00670B09" w:rsidRPr="00AF1839" w:rsidRDefault="00BB1363" w:rsidP="00BB136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4c </w:t>
      </w:r>
      <w:r w:rsidR="00AF1839" w:rsidRPr="00670B09">
        <w:rPr>
          <w:rFonts w:ascii="Helvetica" w:hAnsi="Helvetica" w:cs="Arial"/>
          <w:b/>
          <w:color w:val="4472C4" w:themeColor="accent1"/>
          <w:sz w:val="22"/>
          <w:szCs w:val="22"/>
        </w:rPr>
        <w:t>- Video Editor:</w:t>
      </w:r>
      <w:r w:rsidR="00AF1839">
        <w:rPr>
          <w:rFonts w:ascii="Helvetica" w:hAnsi="Helvetica" w:cs="Arial"/>
          <w:b/>
          <w:color w:val="4472C4" w:themeColor="accent1"/>
          <w:sz w:val="22"/>
          <w:szCs w:val="22"/>
        </w:rPr>
        <w:t xml:space="preserve"> Highlight the Left column</w:t>
      </w:r>
    </w:p>
    <w:p w14:paraId="6BB43807" w14:textId="4C7982FD" w:rsidR="00AF1839" w:rsidRPr="00AF1839" w:rsidRDefault="00AF1839" w:rsidP="00AF183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4c </w:t>
      </w:r>
      <w:r w:rsidRPr="00670B09">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Highlight the Right column</w:t>
      </w:r>
    </w:p>
    <w:p w14:paraId="5539DC8B" w14:textId="7A3C33AA" w:rsidR="00C6743B" w:rsidRPr="00C6743B" w:rsidRDefault="00173BB8" w:rsidP="00670B09">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This</w:t>
      </w:r>
      <w:r w:rsidR="00BB1363">
        <w:rPr>
          <w:rFonts w:ascii="Helvetica" w:hAnsi="Helvetica" w:cs="Arial"/>
          <w:sz w:val="22"/>
          <w:szCs w:val="22"/>
        </w:rPr>
        <w:t xml:space="preserve"> schematic of a</w:t>
      </w:r>
      <w:r w:rsidR="00670B09" w:rsidRPr="00670B09">
        <w:rPr>
          <w:rFonts w:ascii="Helvetica" w:hAnsi="Helvetica" w:cs="Arial"/>
          <w:sz w:val="22"/>
          <w:szCs w:val="22"/>
        </w:rPr>
        <w:t xml:space="preserve"> fluorescently labeled p</w:t>
      </w:r>
      <w:r w:rsidR="00BB1363">
        <w:rPr>
          <w:rFonts w:ascii="Helvetica" w:hAnsi="Helvetica" w:cs="Arial"/>
          <w:sz w:val="22"/>
          <w:szCs w:val="22"/>
        </w:rPr>
        <w:t>hagocytic RAW</w:t>
      </w:r>
      <w:r w:rsidR="00AF1839">
        <w:rPr>
          <w:rFonts w:ascii="Helvetica" w:hAnsi="Helvetica" w:cs="Arial"/>
          <w:sz w:val="22"/>
          <w:szCs w:val="22"/>
        </w:rPr>
        <w:t xml:space="preserve"> </w:t>
      </w:r>
      <w:r w:rsidR="00BB1363">
        <w:rPr>
          <w:rFonts w:ascii="Helvetica" w:hAnsi="Helvetica" w:cs="Arial"/>
          <w:sz w:val="22"/>
          <w:szCs w:val="22"/>
        </w:rPr>
        <w:t>2</w:t>
      </w:r>
      <w:r w:rsidR="00AF1839">
        <w:rPr>
          <w:rFonts w:ascii="Helvetica" w:hAnsi="Helvetica" w:cs="Arial"/>
          <w:sz w:val="22"/>
          <w:szCs w:val="22"/>
        </w:rPr>
        <w:t>-</w:t>
      </w:r>
      <w:r w:rsidR="00BB1363">
        <w:rPr>
          <w:rFonts w:ascii="Helvetica" w:hAnsi="Helvetica" w:cs="Arial"/>
          <w:sz w:val="22"/>
          <w:szCs w:val="22"/>
        </w:rPr>
        <w:t>6</w:t>
      </w:r>
      <w:r w:rsidR="00AF1839">
        <w:rPr>
          <w:rFonts w:ascii="Helvetica" w:hAnsi="Helvetica" w:cs="Arial"/>
          <w:sz w:val="22"/>
          <w:szCs w:val="22"/>
        </w:rPr>
        <w:t>-</w:t>
      </w:r>
      <w:r w:rsidR="00BB1363">
        <w:rPr>
          <w:rFonts w:ascii="Helvetica" w:hAnsi="Helvetica" w:cs="Arial"/>
          <w:sz w:val="22"/>
          <w:szCs w:val="22"/>
        </w:rPr>
        <w:t>4</w:t>
      </w:r>
      <w:r w:rsidR="00AF1839">
        <w:rPr>
          <w:rFonts w:ascii="Helvetica" w:hAnsi="Helvetica" w:cs="Arial"/>
          <w:sz w:val="22"/>
          <w:szCs w:val="22"/>
        </w:rPr>
        <w:t xml:space="preserve"> point </w:t>
      </w:r>
      <w:r w:rsidR="00BB1363">
        <w:rPr>
          <w:rFonts w:ascii="Helvetica" w:hAnsi="Helvetica" w:cs="Arial"/>
          <w:sz w:val="22"/>
          <w:szCs w:val="22"/>
        </w:rPr>
        <w:t xml:space="preserve">7 cell </w:t>
      </w:r>
      <w:r>
        <w:rPr>
          <w:rFonts w:ascii="Helvetica" w:hAnsi="Helvetica" w:cs="Arial"/>
          <w:sz w:val="22"/>
          <w:szCs w:val="22"/>
        </w:rPr>
        <w:t xml:space="preserve">shows the cell being </w:t>
      </w:r>
      <w:r w:rsidR="00BB1363">
        <w:rPr>
          <w:rFonts w:ascii="Helvetica" w:hAnsi="Helvetica" w:cs="Arial"/>
          <w:sz w:val="22"/>
          <w:szCs w:val="22"/>
        </w:rPr>
        <w:t>approached with</w:t>
      </w:r>
      <w:r w:rsidR="00670B09" w:rsidRPr="00670B09">
        <w:rPr>
          <w:rFonts w:ascii="Helvetica" w:hAnsi="Helvetica" w:cs="Arial"/>
          <w:sz w:val="22"/>
          <w:szCs w:val="22"/>
        </w:rPr>
        <w:t xml:space="preserve"> a single naked 6 </w:t>
      </w:r>
      <w:r w:rsidR="00AF1839">
        <w:rPr>
          <w:rFonts w:ascii="Helvetica" w:hAnsi="Helvetica" w:cs="Arial"/>
          <w:sz w:val="22"/>
          <w:szCs w:val="22"/>
        </w:rPr>
        <w:t>micron diameter</w:t>
      </w:r>
      <w:r w:rsidR="00670B09" w:rsidRPr="00670B09">
        <w:rPr>
          <w:rFonts w:ascii="Helvetica" w:hAnsi="Helvetica" w:cs="Arial"/>
          <w:sz w:val="22"/>
          <w:szCs w:val="22"/>
        </w:rPr>
        <w:t xml:space="preserve"> polystyrene bead</w:t>
      </w:r>
      <w:r w:rsidR="00BB1363">
        <w:rPr>
          <w:rFonts w:ascii="Helvetica" w:hAnsi="Helvetica" w:cs="Arial"/>
          <w:sz w:val="22"/>
          <w:szCs w:val="22"/>
        </w:rPr>
        <w:t>.</w:t>
      </w:r>
      <w:r w:rsidR="00BB1363">
        <w:rPr>
          <w:rFonts w:ascii="Helvetica" w:hAnsi="Helvetica" w:cs="Arial"/>
          <w:b/>
          <w:sz w:val="22"/>
          <w:szCs w:val="22"/>
        </w:rPr>
        <w:t xml:space="preserve">[1]  </w:t>
      </w:r>
    </w:p>
    <w:p w14:paraId="6B66CD40" w14:textId="77777777" w:rsidR="00C6743B" w:rsidRPr="00173BB8" w:rsidRDefault="00C6743B" w:rsidP="00C6743B">
      <w:pPr>
        <w:numPr>
          <w:ilvl w:val="2"/>
          <w:numId w:val="12"/>
        </w:numPr>
        <w:spacing w:before="240"/>
        <w:outlineLvl w:val="0"/>
        <w:rPr>
          <w:rFonts w:ascii="Helvetica" w:hAnsi="Helvetica" w:cs="Arial"/>
          <w:sz w:val="22"/>
          <w:szCs w:val="22"/>
        </w:rPr>
      </w:pPr>
      <w:r>
        <w:rPr>
          <w:rFonts w:ascii="Helvetica" w:hAnsi="Helvetica" w:cs="Arial"/>
          <w:sz w:val="22"/>
          <w:szCs w:val="22"/>
        </w:rPr>
        <w:t>LABMEDIA: Figure 5a</w:t>
      </w:r>
      <w:r>
        <w:rPr>
          <w:rFonts w:ascii="Helvetica" w:hAnsi="Helvetica" w:cs="Arial"/>
          <w:b/>
          <w:color w:val="4472C4" w:themeColor="accent1"/>
          <w:sz w:val="22"/>
          <w:szCs w:val="22"/>
        </w:rPr>
        <w:t xml:space="preserve"> </w:t>
      </w:r>
    </w:p>
    <w:p w14:paraId="1B414B0A" w14:textId="08BA2331" w:rsidR="00173BB8" w:rsidRPr="00173BB8" w:rsidRDefault="00BB1363" w:rsidP="00670B09">
      <w:pPr>
        <w:numPr>
          <w:ilvl w:val="1"/>
          <w:numId w:val="12"/>
        </w:numPr>
        <w:spacing w:before="240"/>
        <w:outlineLvl w:val="0"/>
        <w:rPr>
          <w:rFonts w:ascii="Helvetica" w:hAnsi="Helvetica" w:cs="Arial"/>
          <w:sz w:val="22"/>
          <w:szCs w:val="22"/>
        </w:rPr>
      </w:pPr>
      <w:r w:rsidRPr="00BB1363">
        <w:rPr>
          <w:rFonts w:ascii="Helvetica" w:hAnsi="Helvetica" w:cs="Arial"/>
          <w:sz w:val="22"/>
          <w:szCs w:val="22"/>
        </w:rPr>
        <w:t>U</w:t>
      </w:r>
      <w:r w:rsidR="00670B09" w:rsidRPr="00670B09">
        <w:rPr>
          <w:rFonts w:ascii="Helvetica" w:hAnsi="Helvetica" w:cs="Arial"/>
          <w:sz w:val="22"/>
          <w:szCs w:val="22"/>
        </w:rPr>
        <w:t>pon engaging the bead, membrane PIP</w:t>
      </w:r>
      <w:r>
        <w:rPr>
          <w:rFonts w:ascii="Helvetica" w:hAnsi="Helvetica" w:cs="Arial"/>
          <w:sz w:val="22"/>
          <w:szCs w:val="22"/>
        </w:rPr>
        <w:t>-</w:t>
      </w:r>
      <w:r w:rsidR="00670B09" w:rsidRPr="00670B09">
        <w:rPr>
          <w:rFonts w:ascii="Helvetica" w:hAnsi="Helvetica" w:cs="Arial"/>
          <w:sz w:val="22"/>
          <w:szCs w:val="22"/>
        </w:rPr>
        <w:t xml:space="preserve">2 is sorted at the contact site, </w:t>
      </w:r>
      <w:r w:rsidR="00173BB8">
        <w:rPr>
          <w:rFonts w:ascii="Helvetica" w:hAnsi="Helvetica" w:cs="Arial"/>
          <w:sz w:val="22"/>
          <w:szCs w:val="22"/>
        </w:rPr>
        <w:t xml:space="preserve">near b, </w:t>
      </w:r>
      <w:r w:rsidR="00670B09" w:rsidRPr="00670B09">
        <w:rPr>
          <w:rFonts w:ascii="Helvetica" w:hAnsi="Helvetica" w:cs="Arial"/>
          <w:sz w:val="22"/>
          <w:szCs w:val="22"/>
        </w:rPr>
        <w:t>which then induces membrane recruitment of Moesin</w:t>
      </w:r>
      <w:r w:rsidR="00173BB8">
        <w:rPr>
          <w:rFonts w:ascii="Helvetica" w:hAnsi="Helvetica" w:cs="Arial"/>
          <w:sz w:val="22"/>
          <w:szCs w:val="22"/>
        </w:rPr>
        <w:t xml:space="preserve">, </w:t>
      </w:r>
      <w:r w:rsidR="00670B09" w:rsidRPr="00670B09">
        <w:rPr>
          <w:rFonts w:ascii="Helvetica" w:hAnsi="Helvetica" w:cs="Arial"/>
          <w:sz w:val="22"/>
          <w:szCs w:val="22"/>
        </w:rPr>
        <w:t>resulting in a phagocytic event.</w:t>
      </w:r>
      <w:r w:rsidR="00173BB8">
        <w:rPr>
          <w:rFonts w:ascii="Helvetica" w:hAnsi="Helvetica" w:cs="Arial"/>
          <w:b/>
          <w:sz w:val="22"/>
          <w:szCs w:val="22"/>
        </w:rPr>
        <w:t>[</w:t>
      </w:r>
      <w:r w:rsidR="00C6743B">
        <w:rPr>
          <w:rFonts w:ascii="Helvetica" w:hAnsi="Helvetica" w:cs="Arial"/>
          <w:b/>
          <w:sz w:val="22"/>
          <w:szCs w:val="22"/>
        </w:rPr>
        <w:t>1</w:t>
      </w:r>
      <w:r w:rsidR="00173BB8">
        <w:rPr>
          <w:rFonts w:ascii="Helvetica" w:hAnsi="Helvetica" w:cs="Arial"/>
          <w:b/>
          <w:sz w:val="22"/>
          <w:szCs w:val="22"/>
        </w:rPr>
        <w:t>]</w:t>
      </w:r>
    </w:p>
    <w:p w14:paraId="5681D4B9" w14:textId="4E9018B9" w:rsidR="00CE10F2" w:rsidRPr="004C6EFF" w:rsidRDefault="00173BB8" w:rsidP="003047C1">
      <w:pPr>
        <w:numPr>
          <w:ilvl w:val="2"/>
          <w:numId w:val="12"/>
        </w:numPr>
        <w:spacing w:before="240"/>
        <w:outlineLvl w:val="0"/>
        <w:rPr>
          <w:rFonts w:ascii="Helvetica" w:hAnsi="Helvetica" w:cs="Arial"/>
          <w:sz w:val="22"/>
          <w:szCs w:val="22"/>
        </w:rPr>
      </w:pPr>
      <w:r w:rsidRPr="00173BB8">
        <w:rPr>
          <w:rFonts w:ascii="Helvetica" w:hAnsi="Helvetica" w:cs="Arial"/>
          <w:sz w:val="22"/>
          <w:szCs w:val="22"/>
        </w:rPr>
        <w:t>LABMEDIA: Figure 5b/c</w:t>
      </w:r>
      <w:r w:rsidRPr="00670B09">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Highlight the * symbol in Figure 5b when “near b” is mentioned.</w:t>
      </w:r>
    </w:p>
    <w:p w14:paraId="23004BC3" w14:textId="77777777" w:rsidR="004C6EFF" w:rsidRPr="00173BB8" w:rsidRDefault="004C6EFF" w:rsidP="004C6EFF">
      <w:pPr>
        <w:spacing w:before="240"/>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068A0216" w14:textId="77777777" w:rsidR="005B367B" w:rsidRDefault="005B367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6190AEAD"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64CDD1A" w14:textId="77777777" w:rsidR="00AF1839" w:rsidRPr="00AF1839" w:rsidRDefault="00CE10F2" w:rsidP="00AF1839">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59F8EAA3" w14:textId="1C32C0C0" w:rsidR="00CE10F2" w:rsidRPr="00456A5D" w:rsidRDefault="00AF1839"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Ying Xu</w:t>
      </w:r>
      <w:r w:rsidRPr="00456A5D">
        <w:rPr>
          <w:rFonts w:ascii="Helvetica" w:hAnsi="Helvetica" w:cs="Arial"/>
          <w:sz w:val="22"/>
          <w:szCs w:val="22"/>
        </w:rPr>
        <w:t xml:space="preserve">: </w:t>
      </w:r>
      <w:r>
        <w:rPr>
          <w:rFonts w:ascii="Helvetica" w:hAnsi="Helvetica" w:cs="Arial"/>
          <w:sz w:val="22"/>
          <w:szCs w:val="22"/>
        </w:rPr>
        <w:t xml:space="preserve">In addition to the procedure described here, </w:t>
      </w:r>
      <w:r w:rsidR="00324F3D">
        <w:rPr>
          <w:rFonts w:ascii="Helvetica" w:hAnsi="Helvetica" w:cs="Arial"/>
          <w:sz w:val="22"/>
          <w:szCs w:val="22"/>
        </w:rPr>
        <w:t xml:space="preserve">AFM-based single cell force spectroscopy can be used together with fluorescence imaging to study immune cell activation in real-time at the single-cell level. </w:t>
      </w:r>
    </w:p>
    <w:p w14:paraId="5B13527B" w14:textId="6FA9984B" w:rsidR="00177B33" w:rsidRPr="00456A5D" w:rsidRDefault="00324F3D" w:rsidP="00B76C4F">
      <w:pPr>
        <w:numPr>
          <w:ilvl w:val="1"/>
          <w:numId w:val="12"/>
        </w:numPr>
        <w:spacing w:before="240"/>
        <w:outlineLvl w:val="0"/>
        <w:rPr>
          <w:rFonts w:ascii="Helvetica" w:hAnsi="Helvetica" w:cs="Arial"/>
          <w:sz w:val="22"/>
          <w:szCs w:val="22"/>
        </w:rPr>
      </w:pPr>
      <w:r>
        <w:rPr>
          <w:rFonts w:ascii="Helvetica" w:hAnsi="Helvetica" w:cs="Arial"/>
          <w:b/>
          <w:sz w:val="22"/>
          <w:szCs w:val="22"/>
          <w:u w:val="single"/>
        </w:rPr>
        <w:t>Tie Xia</w:t>
      </w:r>
      <w:r w:rsidR="00472752" w:rsidRPr="00456A5D">
        <w:rPr>
          <w:rFonts w:ascii="Helvetica" w:hAnsi="Helvetica" w:cs="Arial"/>
          <w:sz w:val="22"/>
          <w:szCs w:val="22"/>
        </w:rPr>
        <w:t xml:space="preserve">: </w:t>
      </w:r>
      <w:r>
        <w:rPr>
          <w:rFonts w:ascii="Helvetica" w:hAnsi="Helvetica" w:cs="Arial"/>
          <w:sz w:val="22"/>
          <w:szCs w:val="22"/>
        </w:rPr>
        <w:t>Combined with fluorescence techniques, th</w:t>
      </w:r>
      <w:r w:rsidR="00AF1839">
        <w:rPr>
          <w:rFonts w:ascii="Helvetica" w:hAnsi="Helvetica" w:cs="Arial"/>
          <w:sz w:val="22"/>
          <w:szCs w:val="22"/>
        </w:rPr>
        <w:t>is</w:t>
      </w:r>
      <w:r>
        <w:rPr>
          <w:rFonts w:ascii="Helvetica" w:hAnsi="Helvetica" w:cs="Arial"/>
          <w:sz w:val="22"/>
          <w:szCs w:val="22"/>
        </w:rPr>
        <w:t xml:space="preserve"> method allows for addressing more complex cellular processes in real-time such as the formation of an immune synapse between a </w:t>
      </w:r>
      <w:r w:rsidR="00AF1839">
        <w:rPr>
          <w:rFonts w:ascii="Helvetica" w:hAnsi="Helvetica" w:cs="Arial"/>
          <w:sz w:val="22"/>
          <w:szCs w:val="22"/>
        </w:rPr>
        <w:t xml:space="preserve">dendritic cell and </w:t>
      </w:r>
      <w:r>
        <w:rPr>
          <w:rFonts w:ascii="Helvetica" w:hAnsi="Helvetica" w:cs="Arial"/>
          <w:sz w:val="22"/>
          <w:szCs w:val="22"/>
        </w:rPr>
        <w:t>T cell pair</w:t>
      </w:r>
      <w:r w:rsidR="00AF1839">
        <w:rPr>
          <w:rFonts w:ascii="Helvetica" w:hAnsi="Helvetica" w:cs="Arial"/>
          <w:sz w:val="22"/>
          <w:szCs w:val="22"/>
        </w:rPr>
        <w:t>.</w:t>
      </w:r>
      <w:r w:rsidR="00B76C4F">
        <w:rPr>
          <w:rFonts w:ascii="Helvetica" w:hAnsi="Helvetica" w:cs="Arial"/>
          <w:sz w:val="22"/>
          <w:szCs w:val="22"/>
        </w:rPr>
        <w:t xml:space="preserve"> </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22"/>
      <w:footerReference w:type="even" r:id="rId23"/>
      <w:footerReference w:type="default" r:id="rId2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BB938" w14:textId="77777777" w:rsidR="00FC6136" w:rsidRDefault="00FC6136">
      <w:r>
        <w:separator/>
      </w:r>
    </w:p>
  </w:endnote>
  <w:endnote w:type="continuationSeparator" w:id="0">
    <w:p w14:paraId="521F283C" w14:textId="77777777" w:rsidR="00FC6136" w:rsidRDefault="00FC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0656BA4"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B0AA7">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B0AA7">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2A295" w14:textId="77777777" w:rsidR="00FC6136" w:rsidRDefault="00FC6136">
      <w:r>
        <w:separator/>
      </w:r>
    </w:p>
  </w:footnote>
  <w:footnote w:type="continuationSeparator" w:id="0">
    <w:p w14:paraId="75136050" w14:textId="77777777" w:rsidR="00FC6136" w:rsidRDefault="00FC6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0521" w14:textId="77777777" w:rsidR="00A12868" w:rsidRDefault="00A12868" w:rsidP="00A12868">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9264" behindDoc="0" locked="0" layoutInCell="1" allowOverlap="1" wp14:anchorId="4B5B8EE4" wp14:editId="12859ABF">
          <wp:simplePos x="0" y="0"/>
          <wp:positionH relativeFrom="column">
            <wp:posOffset>-56882</wp:posOffset>
          </wp:positionH>
          <wp:positionV relativeFrom="paragraph">
            <wp:posOffset>-247581</wp:posOffset>
          </wp:positionV>
          <wp:extent cx="1110174" cy="545285"/>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37A41">
      <w:rPr>
        <w:rFonts w:ascii="Helvetica" w:hAnsi="Helvetica" w:cs="Arial"/>
        <w:b/>
        <w:color w:val="70AD47" w:themeColor="accent6"/>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BF28F6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41649"/>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74929"/>
    <w:rsid w:val="00080C1B"/>
    <w:rsid w:val="00083792"/>
    <w:rsid w:val="00090BAC"/>
    <w:rsid w:val="000B0AA7"/>
    <w:rsid w:val="000B0B1A"/>
    <w:rsid w:val="000B4E9A"/>
    <w:rsid w:val="000D065F"/>
    <w:rsid w:val="000D17E8"/>
    <w:rsid w:val="000D2C59"/>
    <w:rsid w:val="000D35D9"/>
    <w:rsid w:val="000E6967"/>
    <w:rsid w:val="001025D8"/>
    <w:rsid w:val="00106F46"/>
    <w:rsid w:val="001115D1"/>
    <w:rsid w:val="00125924"/>
    <w:rsid w:val="00126973"/>
    <w:rsid w:val="00151824"/>
    <w:rsid w:val="00162D51"/>
    <w:rsid w:val="00173BB8"/>
    <w:rsid w:val="00177B33"/>
    <w:rsid w:val="001819E3"/>
    <w:rsid w:val="00184EF9"/>
    <w:rsid w:val="00191A77"/>
    <w:rsid w:val="001B3024"/>
    <w:rsid w:val="001B5C46"/>
    <w:rsid w:val="001C7BBC"/>
    <w:rsid w:val="001E230F"/>
    <w:rsid w:val="001E52A3"/>
    <w:rsid w:val="001F0890"/>
    <w:rsid w:val="00247BFF"/>
    <w:rsid w:val="0025310D"/>
    <w:rsid w:val="002544F1"/>
    <w:rsid w:val="002617AD"/>
    <w:rsid w:val="00265C44"/>
    <w:rsid w:val="00277C90"/>
    <w:rsid w:val="00283E3E"/>
    <w:rsid w:val="002B0D88"/>
    <w:rsid w:val="002B26D4"/>
    <w:rsid w:val="002B55D9"/>
    <w:rsid w:val="002C54DB"/>
    <w:rsid w:val="002D52A1"/>
    <w:rsid w:val="002E6E5E"/>
    <w:rsid w:val="002E7521"/>
    <w:rsid w:val="002E7F11"/>
    <w:rsid w:val="002F3829"/>
    <w:rsid w:val="00301F33"/>
    <w:rsid w:val="003036C1"/>
    <w:rsid w:val="00305187"/>
    <w:rsid w:val="0030618C"/>
    <w:rsid w:val="003138D4"/>
    <w:rsid w:val="003176C4"/>
    <w:rsid w:val="00322C71"/>
    <w:rsid w:val="00324F3D"/>
    <w:rsid w:val="00330808"/>
    <w:rsid w:val="00330F1B"/>
    <w:rsid w:val="00336C61"/>
    <w:rsid w:val="00342D7B"/>
    <w:rsid w:val="0034684D"/>
    <w:rsid w:val="00352ADD"/>
    <w:rsid w:val="00390D1D"/>
    <w:rsid w:val="00395684"/>
    <w:rsid w:val="003A1109"/>
    <w:rsid w:val="003A49C2"/>
    <w:rsid w:val="003B5E26"/>
    <w:rsid w:val="003D0847"/>
    <w:rsid w:val="003E2BC9"/>
    <w:rsid w:val="0040548F"/>
    <w:rsid w:val="00414B4F"/>
    <w:rsid w:val="00440FFA"/>
    <w:rsid w:val="00450B27"/>
    <w:rsid w:val="00453116"/>
    <w:rsid w:val="00455510"/>
    <w:rsid w:val="00456A5D"/>
    <w:rsid w:val="00472752"/>
    <w:rsid w:val="0047306D"/>
    <w:rsid w:val="00482D4C"/>
    <w:rsid w:val="004C0D19"/>
    <w:rsid w:val="004C1095"/>
    <w:rsid w:val="004C2DAD"/>
    <w:rsid w:val="004C6EFF"/>
    <w:rsid w:val="004E2BE1"/>
    <w:rsid w:val="004E35F1"/>
    <w:rsid w:val="004E3F8E"/>
    <w:rsid w:val="004F4FC4"/>
    <w:rsid w:val="004F664D"/>
    <w:rsid w:val="00501CF9"/>
    <w:rsid w:val="00511F52"/>
    <w:rsid w:val="00513853"/>
    <w:rsid w:val="00530DD9"/>
    <w:rsid w:val="005320E4"/>
    <w:rsid w:val="00536D89"/>
    <w:rsid w:val="00543DEB"/>
    <w:rsid w:val="00555B94"/>
    <w:rsid w:val="00557116"/>
    <w:rsid w:val="0055763A"/>
    <w:rsid w:val="00565757"/>
    <w:rsid w:val="00571142"/>
    <w:rsid w:val="005A09D8"/>
    <w:rsid w:val="005A17D8"/>
    <w:rsid w:val="005A1F5E"/>
    <w:rsid w:val="005A3F8F"/>
    <w:rsid w:val="005B367B"/>
    <w:rsid w:val="005B6859"/>
    <w:rsid w:val="005D783F"/>
    <w:rsid w:val="005E2B7E"/>
    <w:rsid w:val="005F18A3"/>
    <w:rsid w:val="0061603D"/>
    <w:rsid w:val="006205A0"/>
    <w:rsid w:val="006346FE"/>
    <w:rsid w:val="006402D4"/>
    <w:rsid w:val="00645B93"/>
    <w:rsid w:val="006474EC"/>
    <w:rsid w:val="00654735"/>
    <w:rsid w:val="006556DE"/>
    <w:rsid w:val="006617AB"/>
    <w:rsid w:val="00664850"/>
    <w:rsid w:val="00670B09"/>
    <w:rsid w:val="006801B1"/>
    <w:rsid w:val="00694366"/>
    <w:rsid w:val="0069665E"/>
    <w:rsid w:val="006A6324"/>
    <w:rsid w:val="006C08AE"/>
    <w:rsid w:val="006C0E87"/>
    <w:rsid w:val="006C167E"/>
    <w:rsid w:val="0071294C"/>
    <w:rsid w:val="00724E3B"/>
    <w:rsid w:val="007347C4"/>
    <w:rsid w:val="00745D4B"/>
    <w:rsid w:val="00746865"/>
    <w:rsid w:val="007548F3"/>
    <w:rsid w:val="007574EC"/>
    <w:rsid w:val="007666EA"/>
    <w:rsid w:val="00767E77"/>
    <w:rsid w:val="0077071A"/>
    <w:rsid w:val="00775DEB"/>
    <w:rsid w:val="00777388"/>
    <w:rsid w:val="007B3E0E"/>
    <w:rsid w:val="007B5B48"/>
    <w:rsid w:val="007D4222"/>
    <w:rsid w:val="00804C75"/>
    <w:rsid w:val="00806B1B"/>
    <w:rsid w:val="00832FA5"/>
    <w:rsid w:val="008373A7"/>
    <w:rsid w:val="00851B3E"/>
    <w:rsid w:val="00854994"/>
    <w:rsid w:val="00863E06"/>
    <w:rsid w:val="0088113B"/>
    <w:rsid w:val="008962BC"/>
    <w:rsid w:val="008A0177"/>
    <w:rsid w:val="008A1148"/>
    <w:rsid w:val="008A47C7"/>
    <w:rsid w:val="008B6F82"/>
    <w:rsid w:val="008D2A6A"/>
    <w:rsid w:val="008D58EC"/>
    <w:rsid w:val="008E74F7"/>
    <w:rsid w:val="008F5A37"/>
    <w:rsid w:val="008F7754"/>
    <w:rsid w:val="00901ADF"/>
    <w:rsid w:val="00906F67"/>
    <w:rsid w:val="00916685"/>
    <w:rsid w:val="009212DD"/>
    <w:rsid w:val="009301B8"/>
    <w:rsid w:val="00931D78"/>
    <w:rsid w:val="00936774"/>
    <w:rsid w:val="00941F06"/>
    <w:rsid w:val="0094613C"/>
    <w:rsid w:val="00951A8E"/>
    <w:rsid w:val="00954870"/>
    <w:rsid w:val="009625B1"/>
    <w:rsid w:val="00964178"/>
    <w:rsid w:val="00975CBB"/>
    <w:rsid w:val="00985F44"/>
    <w:rsid w:val="009A0E7C"/>
    <w:rsid w:val="009A3CBD"/>
    <w:rsid w:val="009B2183"/>
    <w:rsid w:val="009B4EE3"/>
    <w:rsid w:val="009C2062"/>
    <w:rsid w:val="009C7B9A"/>
    <w:rsid w:val="009F356C"/>
    <w:rsid w:val="009F5AA8"/>
    <w:rsid w:val="00A12868"/>
    <w:rsid w:val="00A20DA8"/>
    <w:rsid w:val="00A218EC"/>
    <w:rsid w:val="00A26199"/>
    <w:rsid w:val="00A310D7"/>
    <w:rsid w:val="00A3138F"/>
    <w:rsid w:val="00A60320"/>
    <w:rsid w:val="00A7678E"/>
    <w:rsid w:val="00A77CF6"/>
    <w:rsid w:val="00A91283"/>
    <w:rsid w:val="00AA132F"/>
    <w:rsid w:val="00AA27EE"/>
    <w:rsid w:val="00AC63FC"/>
    <w:rsid w:val="00AE11E8"/>
    <w:rsid w:val="00AF1839"/>
    <w:rsid w:val="00AF7B89"/>
    <w:rsid w:val="00B13941"/>
    <w:rsid w:val="00B340A8"/>
    <w:rsid w:val="00B40E12"/>
    <w:rsid w:val="00B435B8"/>
    <w:rsid w:val="00B4499C"/>
    <w:rsid w:val="00B556EC"/>
    <w:rsid w:val="00B653B7"/>
    <w:rsid w:val="00B66A14"/>
    <w:rsid w:val="00B7250F"/>
    <w:rsid w:val="00B76C4F"/>
    <w:rsid w:val="00B875D4"/>
    <w:rsid w:val="00BB1363"/>
    <w:rsid w:val="00BC6DA7"/>
    <w:rsid w:val="00BE051D"/>
    <w:rsid w:val="00C455DC"/>
    <w:rsid w:val="00C602B2"/>
    <w:rsid w:val="00C6743B"/>
    <w:rsid w:val="00C70C90"/>
    <w:rsid w:val="00C7374B"/>
    <w:rsid w:val="00C8109F"/>
    <w:rsid w:val="00C836F3"/>
    <w:rsid w:val="00C87FCD"/>
    <w:rsid w:val="00C97B11"/>
    <w:rsid w:val="00CA2ABE"/>
    <w:rsid w:val="00CB039A"/>
    <w:rsid w:val="00CC0C58"/>
    <w:rsid w:val="00CC29BF"/>
    <w:rsid w:val="00CD515D"/>
    <w:rsid w:val="00CD7F92"/>
    <w:rsid w:val="00CE10F2"/>
    <w:rsid w:val="00CF22F6"/>
    <w:rsid w:val="00CF6830"/>
    <w:rsid w:val="00D00EF4"/>
    <w:rsid w:val="00D10BFA"/>
    <w:rsid w:val="00D10F00"/>
    <w:rsid w:val="00D150D8"/>
    <w:rsid w:val="00D300CE"/>
    <w:rsid w:val="00D57D65"/>
    <w:rsid w:val="00D7728C"/>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8076C"/>
    <w:rsid w:val="00E83745"/>
    <w:rsid w:val="00EA20E5"/>
    <w:rsid w:val="00EA2756"/>
    <w:rsid w:val="00EA4B94"/>
    <w:rsid w:val="00EA60D4"/>
    <w:rsid w:val="00EE1E2F"/>
    <w:rsid w:val="00EE4460"/>
    <w:rsid w:val="00EF3989"/>
    <w:rsid w:val="00EF4E2B"/>
    <w:rsid w:val="00EF5334"/>
    <w:rsid w:val="00F019A6"/>
    <w:rsid w:val="00F0293A"/>
    <w:rsid w:val="00F04E9E"/>
    <w:rsid w:val="00F10FAD"/>
    <w:rsid w:val="00F146E3"/>
    <w:rsid w:val="00F22F5E"/>
    <w:rsid w:val="00F310DB"/>
    <w:rsid w:val="00F35094"/>
    <w:rsid w:val="00F56A75"/>
    <w:rsid w:val="00F60B45"/>
    <w:rsid w:val="00F64FB6"/>
    <w:rsid w:val="00F76272"/>
    <w:rsid w:val="00F95E8D"/>
    <w:rsid w:val="00FA1A9D"/>
    <w:rsid w:val="00FA7A79"/>
    <w:rsid w:val="00FA7D51"/>
    <w:rsid w:val="00FC6136"/>
    <w:rsid w:val="00FD1497"/>
    <w:rsid w:val="00FE059A"/>
    <w:rsid w:val="00FE1F66"/>
    <w:rsid w:val="00FF6C56"/>
    <w:rsid w:val="00FF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77C62A0-EB85-4F0F-8671-71935E4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180793" TargetMode="External"/><Relationship Id="rId18" Type="http://schemas.openxmlformats.org/officeDocument/2006/relationships/hyperlink" Target="http://www.jove.com/files_upload.php?src=1818079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jove.com/files_upload.php?src=18180793" TargetMode="External"/><Relationship Id="rId7" Type="http://schemas.openxmlformats.org/officeDocument/2006/relationships/hyperlink" Target="http://www.jove.com/files_upload.php?src=18180793" TargetMode="External"/><Relationship Id="rId12" Type="http://schemas.openxmlformats.org/officeDocument/2006/relationships/hyperlink" Target="http://www.jove.com/files_upload.php?src=18180793" TargetMode="External"/><Relationship Id="rId17" Type="http://schemas.openxmlformats.org/officeDocument/2006/relationships/hyperlink" Target="http://www.jove.com/files_upload.php?src=1818079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ove.com/files_upload.php?src=18180793" TargetMode="External"/><Relationship Id="rId20" Type="http://schemas.openxmlformats.org/officeDocument/2006/relationships/hyperlink" Target="http://www.jove.com/files_upload.php?src=181807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18079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jove.com/files_upload.php?src=18180793" TargetMode="External"/><Relationship Id="rId23" Type="http://schemas.openxmlformats.org/officeDocument/2006/relationships/footer" Target="footer1.xml"/><Relationship Id="rId10" Type="http://schemas.openxmlformats.org/officeDocument/2006/relationships/hyperlink" Target="http://www.jove.com/files_upload.php?src=18180793" TargetMode="External"/><Relationship Id="rId19" Type="http://schemas.openxmlformats.org/officeDocument/2006/relationships/hyperlink" Target="http://www.jove.com/files_upload.php?src=1818079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18079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11</Pages>
  <Words>2746</Words>
  <Characters>13900</Characters>
  <Application>Microsoft Office Word</Application>
  <DocSecurity>0</DocSecurity>
  <Lines>224</Lines>
  <Paragraphs>74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8</cp:revision>
  <dcterms:created xsi:type="dcterms:W3CDTF">2019-05-21T08:10:00Z</dcterms:created>
  <dcterms:modified xsi:type="dcterms:W3CDTF">2019-05-23T18:32:00Z</dcterms:modified>
</cp:coreProperties>
</file>