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FF1B96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C09FF">
        <w:rPr>
          <w:rFonts w:ascii="Helvetica" w:hAnsi="Helvetica" w:cs="Arial"/>
          <w:b/>
          <w:i w:val="0"/>
          <w:sz w:val="22"/>
          <w:szCs w:val="22"/>
        </w:rPr>
        <w:t>59597</w:t>
      </w:r>
    </w:p>
    <w:p w14:paraId="15210DC1" w14:textId="046EF59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C09FF">
        <w:rPr>
          <w:rFonts w:ascii="Helvetica" w:hAnsi="Helvetica" w:cs="Arial"/>
          <w:b/>
          <w:i w:val="0"/>
          <w:sz w:val="22"/>
          <w:szCs w:val="22"/>
        </w:rPr>
        <w:t xml:space="preserve"> Maja Fiket</w:t>
      </w:r>
    </w:p>
    <w:p w14:paraId="3E676724" w14:textId="1FEC9B88" w:rsidR="009C09FF" w:rsidRPr="00867C6E" w:rsidRDefault="00DC058D" w:rsidP="009C09FF">
      <w:pPr>
        <w:rPr>
          <w:rFonts w:ascii="Helvetica" w:hAnsi="Helvetica"/>
        </w:rPr>
      </w:pPr>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9C09FF" w:rsidRPr="009C09FF">
        <w:t xml:space="preserve"> </w:t>
      </w:r>
      <w:hyperlink r:id="rId7" w:history="1">
        <w:r w:rsidR="009C09FF" w:rsidRPr="00867C6E">
          <w:rPr>
            <w:rStyle w:val="Hyperlink"/>
            <w:rFonts w:ascii="Helvetica" w:hAnsi="Helvetica"/>
          </w:rPr>
          <w:t>https://www.jove.com/account/file-uploader?src=18177133</w:t>
        </w:r>
      </w:hyperlink>
    </w:p>
    <w:p w14:paraId="441F19EB" w14:textId="5C9168E8"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30559865" w14:textId="77777777" w:rsidR="009C09FF" w:rsidRPr="000800E9" w:rsidRDefault="00FA1A9D" w:rsidP="009C09FF">
      <w:r w:rsidRPr="00F95819">
        <w:rPr>
          <w:rFonts w:ascii="Helvetica" w:hAnsi="Helvetica" w:cs="Arial"/>
          <w:b/>
          <w:sz w:val="28"/>
          <w:szCs w:val="28"/>
        </w:rPr>
        <w:t xml:space="preserve">Title: </w:t>
      </w:r>
      <w:r w:rsidR="009C09FF" w:rsidRPr="009C09FF">
        <w:rPr>
          <w:rFonts w:ascii="Helvetica" w:hAnsi="Helvetica" w:cs="Arial"/>
          <w:b/>
          <w:sz w:val="28"/>
          <w:szCs w:val="28"/>
        </w:rPr>
        <w:t>Fabrication of Amyloid-β-Secreting Alginate Microbeads for Use in Modeling Alzheimer’s Disease</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6B863E8F" w14:textId="66B97C18" w:rsidR="009C09FF" w:rsidRPr="009C09FF" w:rsidRDefault="00FA1A9D" w:rsidP="009C09FF">
      <w:pPr>
        <w:rPr>
          <w:rFonts w:ascii="Helvetica" w:hAnsi="Helvetica"/>
          <w:vertAlign w:val="superscript"/>
        </w:rPr>
      </w:pPr>
      <w:r w:rsidRPr="00F95819">
        <w:rPr>
          <w:rFonts w:ascii="Helvetica" w:hAnsi="Helvetica" w:cs="Arial"/>
          <w:b/>
          <w:sz w:val="28"/>
          <w:szCs w:val="28"/>
        </w:rPr>
        <w:t xml:space="preserve">Authors and Affiliations: </w:t>
      </w:r>
      <w:r w:rsidR="009C09FF" w:rsidRPr="009C09FF">
        <w:t xml:space="preserve"> </w:t>
      </w:r>
      <w:r w:rsidR="009C09FF" w:rsidRPr="009C09FF">
        <w:rPr>
          <w:rFonts w:ascii="Helvetica" w:hAnsi="Helvetica"/>
        </w:rPr>
        <w:t>Bushra Almari</w:t>
      </w:r>
      <w:r w:rsidR="009C09FF" w:rsidRPr="009C09FF">
        <w:rPr>
          <w:rFonts w:ascii="Helvetica" w:hAnsi="Helvetica"/>
          <w:vertAlign w:val="superscript"/>
        </w:rPr>
        <w:t>1</w:t>
      </w:r>
      <w:r w:rsidR="009C09FF" w:rsidRPr="009C09FF">
        <w:rPr>
          <w:rFonts w:ascii="Helvetica" w:hAnsi="Helvetica"/>
        </w:rPr>
        <w:t>, David Brough</w:t>
      </w:r>
      <w:r w:rsidR="009C09FF" w:rsidRPr="009C09FF">
        <w:rPr>
          <w:rFonts w:ascii="Helvetica" w:hAnsi="Helvetica"/>
          <w:vertAlign w:val="superscript"/>
        </w:rPr>
        <w:t>2</w:t>
      </w:r>
      <w:r w:rsidR="009C09FF" w:rsidRPr="009C09FF">
        <w:rPr>
          <w:rFonts w:ascii="Helvetica" w:hAnsi="Helvetica"/>
        </w:rPr>
        <w:t>, Michael Harte</w:t>
      </w:r>
      <w:r w:rsidR="009C09FF" w:rsidRPr="009C09FF">
        <w:rPr>
          <w:rFonts w:ascii="Helvetica" w:hAnsi="Helvetica"/>
          <w:vertAlign w:val="superscript"/>
        </w:rPr>
        <w:t>1</w:t>
      </w:r>
      <w:r w:rsidR="009C09FF" w:rsidRPr="009C09FF">
        <w:rPr>
          <w:rFonts w:ascii="Helvetica" w:hAnsi="Helvetica"/>
        </w:rPr>
        <w:t>, Annalisa Tirella</w:t>
      </w:r>
      <w:r w:rsidR="009C09FF" w:rsidRPr="009C09FF">
        <w:rPr>
          <w:rFonts w:ascii="Helvetica" w:hAnsi="Helvetica"/>
          <w:vertAlign w:val="superscript"/>
        </w:rPr>
        <w:t>1</w:t>
      </w:r>
    </w:p>
    <w:p w14:paraId="181ADA3B" w14:textId="77777777" w:rsidR="009C09FF" w:rsidRPr="009C09FF" w:rsidRDefault="009C09FF" w:rsidP="009C09FF">
      <w:pPr>
        <w:rPr>
          <w:rFonts w:ascii="Helvetica" w:hAnsi="Helvetica"/>
        </w:rPr>
      </w:pPr>
    </w:p>
    <w:p w14:paraId="5932BAA9" w14:textId="77777777" w:rsidR="009C09FF" w:rsidRPr="009C09FF" w:rsidRDefault="009C09FF" w:rsidP="009C09FF">
      <w:pPr>
        <w:rPr>
          <w:rFonts w:ascii="Helvetica" w:hAnsi="Helvetica"/>
        </w:rPr>
      </w:pPr>
      <w:r w:rsidRPr="009C09FF">
        <w:rPr>
          <w:rFonts w:ascii="Helvetica" w:hAnsi="Helvetica"/>
          <w:vertAlign w:val="superscript"/>
        </w:rPr>
        <w:t>1</w:t>
      </w:r>
      <w:r w:rsidRPr="009C09FF">
        <w:rPr>
          <w:rFonts w:ascii="Helvetica" w:hAnsi="Helvetica"/>
        </w:rPr>
        <w:t>Division of Pharmacy and Optometry, School of Health Studies, Faculty of Biology, Medicine and Health, University of Manchester, Oxford Road, Manchester, United Kingdom</w:t>
      </w:r>
    </w:p>
    <w:p w14:paraId="0A2FCC33" w14:textId="77777777" w:rsidR="009C09FF" w:rsidRPr="009C09FF" w:rsidRDefault="009C09FF" w:rsidP="009C09FF">
      <w:pPr>
        <w:rPr>
          <w:rFonts w:ascii="Helvetica" w:hAnsi="Helvetica"/>
        </w:rPr>
      </w:pPr>
      <w:r w:rsidRPr="009C09FF">
        <w:rPr>
          <w:rFonts w:ascii="Helvetica" w:hAnsi="Helvetica"/>
          <w:vertAlign w:val="superscript"/>
        </w:rPr>
        <w:t>2</w:t>
      </w:r>
      <w:r w:rsidRPr="009C09FF">
        <w:rPr>
          <w:rFonts w:ascii="Helvetica" w:hAnsi="Helvetica"/>
        </w:rPr>
        <w:t>Division of Neuroscience and Experimental Psychology, School of Biological Sciences, Faculty of Biology, Medicine and Health, University of Manchester, Oxford Road, Manchester, United Kingdom</w:t>
      </w:r>
    </w:p>
    <w:p w14:paraId="7B659768" w14:textId="32607102" w:rsidR="00FA1A9D" w:rsidRPr="00F95819" w:rsidRDefault="00FA1A9D" w:rsidP="00FA1A9D">
      <w:pPr>
        <w:pStyle w:val="CM10"/>
        <w:outlineLvl w:val="0"/>
        <w:rPr>
          <w:rFonts w:ascii="Helvetica" w:hAnsi="Helvetica"/>
          <w:b/>
          <w:sz w:val="28"/>
          <w:szCs w:val="28"/>
        </w:rPr>
      </w:pP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AA10D75" w14:textId="77777777" w:rsidR="009C09FF" w:rsidRPr="009C09FF" w:rsidRDefault="009C09FF" w:rsidP="009C09FF">
      <w:pPr>
        <w:rPr>
          <w:rFonts w:ascii="Helvetica" w:hAnsi="Helvetica"/>
          <w:bCs/>
          <w:sz w:val="22"/>
          <w:szCs w:val="22"/>
        </w:rPr>
      </w:pPr>
      <w:r w:rsidRPr="009C09FF">
        <w:rPr>
          <w:rFonts w:ascii="Helvetica" w:hAnsi="Helvetica"/>
          <w:bCs/>
          <w:sz w:val="22"/>
          <w:szCs w:val="22"/>
        </w:rPr>
        <w:t xml:space="preserve">Annalisa </w:t>
      </w:r>
      <w:proofErr w:type="spellStart"/>
      <w:r w:rsidRPr="009C09FF">
        <w:rPr>
          <w:rFonts w:ascii="Helvetica" w:hAnsi="Helvetica"/>
          <w:bCs/>
          <w:sz w:val="22"/>
          <w:szCs w:val="22"/>
        </w:rPr>
        <w:t>Tirella</w:t>
      </w:r>
      <w:proofErr w:type="spellEnd"/>
      <w:r w:rsidRPr="009C09FF">
        <w:rPr>
          <w:rFonts w:ascii="Helvetica" w:hAnsi="Helvetica"/>
          <w:bCs/>
          <w:sz w:val="22"/>
          <w:szCs w:val="22"/>
        </w:rPr>
        <w:t xml:space="preserve"> </w:t>
      </w:r>
      <w:r w:rsidRPr="009C09FF">
        <w:rPr>
          <w:rFonts w:ascii="Helvetica" w:hAnsi="Helvetica"/>
          <w:bCs/>
          <w:sz w:val="22"/>
          <w:szCs w:val="22"/>
        </w:rPr>
        <w:tab/>
        <w:t>(annalisa.tirella@manchester.ac.uk)</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800310D" w14:textId="77777777" w:rsidR="009C09FF" w:rsidRPr="009C09FF" w:rsidRDefault="009C09FF" w:rsidP="009C09FF">
      <w:pPr>
        <w:pStyle w:val="NormalWeb"/>
        <w:spacing w:before="0" w:beforeAutospacing="0" w:after="0" w:afterAutospacing="0"/>
        <w:rPr>
          <w:rFonts w:ascii="Helvetica" w:hAnsi="Helvetica"/>
          <w:bCs/>
          <w:color w:val="auto"/>
          <w:sz w:val="22"/>
          <w:szCs w:val="22"/>
          <w:lang w:val="en-US"/>
        </w:rPr>
      </w:pPr>
      <w:r w:rsidRPr="009C09FF">
        <w:rPr>
          <w:rFonts w:ascii="Helvetica" w:hAnsi="Helvetica"/>
          <w:bCs/>
          <w:color w:val="auto"/>
          <w:sz w:val="22"/>
          <w:szCs w:val="22"/>
          <w:lang w:val="en-US"/>
        </w:rPr>
        <w:t>Bushra Almari</w:t>
      </w:r>
      <w:r w:rsidRPr="009C09FF">
        <w:rPr>
          <w:rFonts w:ascii="Helvetica" w:hAnsi="Helvetica"/>
          <w:bCs/>
          <w:color w:val="auto"/>
          <w:sz w:val="22"/>
          <w:szCs w:val="22"/>
          <w:lang w:val="en-US"/>
        </w:rPr>
        <w:tab/>
        <w:t xml:space="preserve"> </w:t>
      </w:r>
      <w:r w:rsidRPr="009C09FF">
        <w:rPr>
          <w:rFonts w:ascii="Helvetica" w:hAnsi="Helvetica"/>
          <w:bCs/>
          <w:color w:val="auto"/>
          <w:sz w:val="22"/>
          <w:szCs w:val="22"/>
          <w:lang w:val="en-US"/>
        </w:rPr>
        <w:tab/>
        <w:t>(bushra.almari@manchester.ac.uk)</w:t>
      </w:r>
    </w:p>
    <w:p w14:paraId="5A6687CD" w14:textId="77777777" w:rsidR="009C09FF" w:rsidRPr="009C09FF" w:rsidRDefault="009C09FF" w:rsidP="009C09FF">
      <w:pPr>
        <w:pStyle w:val="NormalWeb"/>
        <w:spacing w:before="0" w:beforeAutospacing="0" w:after="0" w:afterAutospacing="0"/>
        <w:rPr>
          <w:rFonts w:ascii="Helvetica" w:hAnsi="Helvetica"/>
          <w:bCs/>
          <w:color w:val="auto"/>
          <w:sz w:val="22"/>
          <w:szCs w:val="22"/>
          <w:lang w:val="en-US"/>
        </w:rPr>
      </w:pPr>
      <w:r w:rsidRPr="009C09FF">
        <w:rPr>
          <w:rFonts w:ascii="Helvetica" w:hAnsi="Helvetica"/>
          <w:bCs/>
          <w:color w:val="auto"/>
          <w:sz w:val="22"/>
          <w:szCs w:val="22"/>
          <w:lang w:val="en-US"/>
        </w:rPr>
        <w:t>Michael Harte</w:t>
      </w:r>
      <w:r w:rsidRPr="009C09FF">
        <w:rPr>
          <w:rFonts w:ascii="Helvetica" w:hAnsi="Helvetica"/>
          <w:bCs/>
          <w:color w:val="auto"/>
          <w:sz w:val="22"/>
          <w:szCs w:val="22"/>
          <w:lang w:val="en-US"/>
        </w:rPr>
        <w:tab/>
      </w:r>
      <w:r w:rsidRPr="009C09FF">
        <w:rPr>
          <w:rFonts w:ascii="Helvetica" w:hAnsi="Helvetica"/>
          <w:bCs/>
          <w:color w:val="auto"/>
          <w:sz w:val="22"/>
          <w:szCs w:val="22"/>
          <w:lang w:val="en-US"/>
        </w:rPr>
        <w:tab/>
        <w:t>(michael.harte@manchester.ac.uk)</w:t>
      </w:r>
    </w:p>
    <w:p w14:paraId="4F893A2A" w14:textId="2A74B9A3" w:rsidR="003B5E26" w:rsidRPr="009C09FF" w:rsidRDefault="009C09FF" w:rsidP="009C09FF">
      <w:pPr>
        <w:outlineLvl w:val="0"/>
        <w:rPr>
          <w:rFonts w:ascii="Helvetica" w:hAnsi="Helvetica" w:cs="Arial"/>
          <w:b/>
          <w:sz w:val="22"/>
          <w:szCs w:val="22"/>
        </w:rPr>
      </w:pPr>
      <w:r w:rsidRPr="009C09FF">
        <w:rPr>
          <w:rFonts w:ascii="Helvetica" w:hAnsi="Helvetica"/>
          <w:bCs/>
          <w:sz w:val="22"/>
          <w:szCs w:val="22"/>
        </w:rPr>
        <w:t>David Brough</w:t>
      </w:r>
      <w:r w:rsidRPr="009C09FF">
        <w:rPr>
          <w:rFonts w:ascii="Helvetica" w:hAnsi="Helvetica"/>
          <w:bCs/>
          <w:sz w:val="22"/>
          <w:szCs w:val="22"/>
        </w:rPr>
        <w:tab/>
      </w:r>
      <w:r w:rsidRPr="009C09FF">
        <w:rPr>
          <w:rFonts w:ascii="Helvetica" w:hAnsi="Helvetica"/>
          <w:bCs/>
          <w:sz w:val="22"/>
          <w:szCs w:val="22"/>
        </w:rPr>
        <w:tab/>
        <w:t>(david.brough@manchester.ac.uk)</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99FDFF" w:rsidR="00FE059A" w:rsidRDefault="00FE059A" w:rsidP="00277C90">
      <w:pPr>
        <w:rPr>
          <w:rFonts w:ascii="Helvetica" w:hAnsi="Helvetica"/>
          <w:b/>
          <w:sz w:val="22"/>
        </w:rPr>
      </w:pPr>
      <w:r w:rsidRPr="00FE059A">
        <w:rPr>
          <w:rFonts w:ascii="Helvetica" w:hAnsi="Helvetica"/>
          <w:b/>
          <w:sz w:val="22"/>
        </w:rPr>
        <w:t>Author Questionnaire:</w:t>
      </w:r>
    </w:p>
    <w:p w14:paraId="1605FED1" w14:textId="62B7DFF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DE1CF7">
        <w:rPr>
          <w:rFonts w:ascii="Helvetica" w:hAnsi="Helvetica"/>
          <w:b/>
          <w:sz w:val="22"/>
        </w:rPr>
        <w:t>Y</w:t>
      </w:r>
    </w:p>
    <w:p w14:paraId="2C2D3A49" w14:textId="418D363D" w:rsidR="00FA1A9D" w:rsidRPr="00DE1CF7" w:rsidRDefault="00FA1A9D" w:rsidP="00DE1CF7">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DE1CF7">
        <w:rPr>
          <w:rFonts w:ascii="Helvetica" w:hAnsi="Helvetica"/>
          <w:b/>
          <w:sz w:val="22"/>
        </w:rPr>
        <w:t xml:space="preserve"> Y</w:t>
      </w:r>
    </w:p>
    <w:p w14:paraId="5E21DE61" w14:textId="39CEAE6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DE1CF7">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7E011F">
        <w:rPr>
          <w:rFonts w:ascii="Helvetica" w:hAnsi="Helvetica"/>
          <w:i/>
          <w:sz w:val="22"/>
        </w:rPr>
        <w:t>Authors, please answer this question with the steps listed here in the Protocol section below for use by the videographer.</w:t>
      </w:r>
    </w:p>
    <w:p w14:paraId="7A073430" w14:textId="4981E349" w:rsidR="00F72F8B" w:rsidRPr="00562F7D" w:rsidRDefault="002F3E37" w:rsidP="00F72F8B">
      <w:pPr>
        <w:spacing w:before="120" w:line="360" w:lineRule="auto"/>
        <w:rPr>
          <w:rFonts w:ascii="Helvetica" w:hAnsi="Helvetica"/>
          <w:color w:val="3366FF"/>
          <w:sz w:val="22"/>
        </w:rPr>
      </w:pPr>
      <w:r w:rsidRPr="00562F7D">
        <w:rPr>
          <w:rFonts w:ascii="Helvetica" w:hAnsi="Helvetica"/>
          <w:color w:val="3366FF"/>
          <w:sz w:val="22"/>
        </w:rPr>
        <w:t>2.3 (cells mixed with alginate)</w:t>
      </w:r>
    </w:p>
    <w:p w14:paraId="16F930CD" w14:textId="6A5D3EC3" w:rsidR="002F3E37" w:rsidRPr="00562F7D" w:rsidRDefault="002F3E37" w:rsidP="00F72F8B">
      <w:pPr>
        <w:spacing w:before="120" w:line="360" w:lineRule="auto"/>
        <w:rPr>
          <w:rFonts w:ascii="Helvetica" w:hAnsi="Helvetica"/>
          <w:color w:val="3366FF"/>
          <w:sz w:val="22"/>
        </w:rPr>
      </w:pPr>
      <w:r w:rsidRPr="00562F7D">
        <w:rPr>
          <w:rFonts w:ascii="Helvetica" w:hAnsi="Helvetica"/>
          <w:color w:val="3366FF"/>
          <w:sz w:val="22"/>
        </w:rPr>
        <w:t>3.2/3.3 (extrusion of alginate and cells through encapsulator nozzle)</w:t>
      </w:r>
    </w:p>
    <w:p w14:paraId="163DA2B9" w14:textId="3C197A6A" w:rsidR="002F3E37" w:rsidRPr="00562F7D" w:rsidRDefault="002F3E37" w:rsidP="00F72F8B">
      <w:pPr>
        <w:spacing w:before="120" w:line="360" w:lineRule="auto"/>
        <w:rPr>
          <w:rFonts w:ascii="Helvetica" w:hAnsi="Helvetica"/>
          <w:color w:val="3366FF"/>
          <w:sz w:val="22"/>
        </w:rPr>
      </w:pPr>
      <w:r w:rsidRPr="00562F7D">
        <w:rPr>
          <w:rFonts w:ascii="Helvetica" w:hAnsi="Helvetica"/>
          <w:color w:val="3366FF"/>
          <w:sz w:val="22"/>
        </w:rPr>
        <w:t>3.</w:t>
      </w:r>
      <w:r w:rsidR="008B5B67">
        <w:rPr>
          <w:rFonts w:ascii="Helvetica" w:hAnsi="Helvetica"/>
          <w:color w:val="3366FF"/>
          <w:sz w:val="22"/>
        </w:rPr>
        <w:t>7</w:t>
      </w:r>
      <w:r w:rsidRPr="00562F7D">
        <w:rPr>
          <w:rFonts w:ascii="Helvetica" w:hAnsi="Helvetica"/>
          <w:color w:val="3366FF"/>
          <w:sz w:val="22"/>
        </w:rPr>
        <w:t xml:space="preserve"> (retrieving microbeads)</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7E011F">
        <w:rPr>
          <w:rFonts w:ascii="Helvetica" w:hAnsi="Helvetica"/>
          <w:i/>
          <w:sz w:val="22"/>
        </w:rPr>
        <w:t>Authors, please answer this question with the steps listed here in the Protocol section below for use by the videographer.</w:t>
      </w:r>
    </w:p>
    <w:p w14:paraId="77304E36" w14:textId="03F74270" w:rsidR="002F3E37" w:rsidRPr="00562F7D" w:rsidRDefault="002F3E37" w:rsidP="002F3E37">
      <w:pPr>
        <w:spacing w:before="120" w:line="360" w:lineRule="auto"/>
        <w:rPr>
          <w:rFonts w:ascii="Helvetica" w:hAnsi="Helvetica"/>
          <w:color w:val="3366FF"/>
          <w:sz w:val="22"/>
        </w:rPr>
      </w:pPr>
      <w:r w:rsidRPr="00562F7D">
        <w:rPr>
          <w:rFonts w:ascii="Helvetica" w:hAnsi="Helvetica"/>
          <w:color w:val="3366FF"/>
          <w:sz w:val="22"/>
        </w:rPr>
        <w:t>3.</w:t>
      </w:r>
      <w:r w:rsidR="008B5B67">
        <w:rPr>
          <w:rFonts w:ascii="Helvetica" w:hAnsi="Helvetica"/>
          <w:color w:val="3366FF"/>
          <w:sz w:val="22"/>
        </w:rPr>
        <w:t>7</w:t>
      </w:r>
      <w:r w:rsidRPr="00562F7D">
        <w:rPr>
          <w:rFonts w:ascii="Helvetica" w:hAnsi="Helvetica"/>
          <w:color w:val="3366FF"/>
          <w:sz w:val="22"/>
        </w:rPr>
        <w:t xml:space="preserve"> (retrieving microbeads)</w:t>
      </w:r>
    </w:p>
    <w:p w14:paraId="050C36D4" w14:textId="386CE690" w:rsidR="00FA1A9D" w:rsidRDefault="00F72F8B" w:rsidP="00FA1A9D">
      <w:pPr>
        <w:spacing w:before="120" w:line="360" w:lineRule="auto"/>
        <w:rPr>
          <w:rFonts w:ascii="Helvetica" w:hAnsi="Helvetica"/>
          <w:color w:val="3366FF"/>
          <w:sz w:val="22"/>
        </w:rPr>
      </w:pPr>
      <w:r>
        <w:rPr>
          <w:rFonts w:ascii="Helvetica" w:hAnsi="Helvetica"/>
          <w:color w:val="3366FF"/>
          <w:sz w:val="22"/>
        </w:rPr>
        <w:t>To ensure success, we cut the end of a plastic pipette to avoid damaging the microbeads.</w:t>
      </w:r>
      <w:r w:rsidR="002F3E37">
        <w:rPr>
          <w:rFonts w:ascii="Helvetica" w:hAnsi="Helvetica"/>
          <w:color w:val="3366FF"/>
          <w:sz w:val="22"/>
        </w:rPr>
        <w:t xml:space="preserve"> We do this every time we transfer beads from one vessel to another after encapsulation.</w:t>
      </w:r>
      <w:r w:rsidR="009D6023">
        <w:rPr>
          <w:rFonts w:ascii="Helvetica" w:hAnsi="Helvetica"/>
          <w:color w:val="3366FF"/>
          <w:sz w:val="22"/>
        </w:rPr>
        <w:t xml:space="preserve"> All tools used are sterile.</w:t>
      </w:r>
    </w:p>
    <w:p w14:paraId="40A01E6F" w14:textId="003B3F8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DE1CF7">
        <w:rPr>
          <w:rFonts w:ascii="Helvetica" w:hAnsi="Helvetica"/>
          <w:b/>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FEEC62D" w:rsidR="00330F1B" w:rsidRDefault="00330F1B" w:rsidP="00330F1B">
      <w:pPr>
        <w:ind w:left="1080"/>
        <w:contextualSpacing/>
        <w:outlineLvl w:val="0"/>
        <w:rPr>
          <w:rFonts w:ascii="Helvetica" w:hAnsi="Helvetica" w:cs="Arial"/>
          <w:sz w:val="22"/>
          <w:szCs w:val="22"/>
          <w:u w:val="single"/>
        </w:rPr>
      </w:pPr>
    </w:p>
    <w:p w14:paraId="0635B88B" w14:textId="77777777" w:rsidR="00A375C6" w:rsidRPr="001B3024" w:rsidRDefault="00A375C6" w:rsidP="00330F1B">
      <w:pPr>
        <w:ind w:left="1080"/>
        <w:contextualSpacing/>
        <w:outlineLvl w:val="0"/>
        <w:rPr>
          <w:rFonts w:ascii="Helvetica" w:hAnsi="Helvetica" w:cs="Arial"/>
          <w:sz w:val="22"/>
          <w:szCs w:val="22"/>
          <w:u w:val="single"/>
        </w:rPr>
      </w:pPr>
    </w:p>
    <w:p w14:paraId="56717A04" w14:textId="395812A3" w:rsidR="00F72F8B" w:rsidRDefault="00F72F8B" w:rsidP="0065484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Bushra Almari</w:t>
      </w:r>
      <w:r w:rsidR="000D35D9" w:rsidRPr="00511F52">
        <w:rPr>
          <w:rFonts w:ascii="Helvetica" w:hAnsi="Helvetica" w:cs="Arial"/>
          <w:sz w:val="22"/>
          <w:szCs w:val="22"/>
        </w:rPr>
        <w:t xml:space="preserve">: </w:t>
      </w:r>
      <w:r w:rsidR="005A012C">
        <w:rPr>
          <w:rFonts w:ascii="Helvetica" w:hAnsi="Helvetica" w:cs="Arial"/>
          <w:sz w:val="22"/>
          <w:szCs w:val="22"/>
        </w:rPr>
        <w:t>T</w:t>
      </w:r>
      <w:r>
        <w:rPr>
          <w:rFonts w:ascii="Helvetica" w:hAnsi="Helvetica" w:cs="Arial"/>
          <w:sz w:val="22"/>
          <w:szCs w:val="22"/>
        </w:rPr>
        <w:t xml:space="preserve">his protocol </w:t>
      </w:r>
      <w:r w:rsidR="005A012C">
        <w:rPr>
          <w:rFonts w:ascii="Helvetica" w:hAnsi="Helvetica" w:cs="Arial"/>
          <w:sz w:val="22"/>
          <w:szCs w:val="22"/>
        </w:rPr>
        <w:t>explain</w:t>
      </w:r>
      <w:r w:rsidR="00CF193E">
        <w:rPr>
          <w:rFonts w:ascii="Helvetica" w:hAnsi="Helvetica" w:cs="Arial"/>
          <w:sz w:val="22"/>
          <w:szCs w:val="22"/>
        </w:rPr>
        <w:t>s</w:t>
      </w:r>
      <w:r w:rsidR="005A012C">
        <w:rPr>
          <w:rFonts w:ascii="Helvetica" w:hAnsi="Helvetica" w:cs="Arial"/>
          <w:sz w:val="22"/>
          <w:szCs w:val="22"/>
        </w:rPr>
        <w:t xml:space="preserve"> </w:t>
      </w:r>
      <w:r>
        <w:rPr>
          <w:rFonts w:ascii="Helvetica" w:hAnsi="Helvetica" w:cs="Arial"/>
          <w:sz w:val="22"/>
          <w:szCs w:val="22"/>
        </w:rPr>
        <w:t>fabricat</w:t>
      </w:r>
      <w:r w:rsidR="00CF193E">
        <w:rPr>
          <w:rFonts w:ascii="Helvetica" w:hAnsi="Helvetica" w:cs="Arial"/>
          <w:sz w:val="22"/>
          <w:szCs w:val="22"/>
        </w:rPr>
        <w:t>ion of</w:t>
      </w:r>
      <w:r>
        <w:rPr>
          <w:rFonts w:ascii="Helvetica" w:hAnsi="Helvetica" w:cs="Arial"/>
          <w:sz w:val="22"/>
          <w:szCs w:val="22"/>
        </w:rPr>
        <w:t xml:space="preserve"> microbeads</w:t>
      </w:r>
      <w:r w:rsidR="00CF193E">
        <w:rPr>
          <w:rFonts w:ascii="Helvetica" w:hAnsi="Helvetica" w:cs="Arial"/>
          <w:sz w:val="22"/>
          <w:szCs w:val="22"/>
        </w:rPr>
        <w:t xml:space="preserve">, </w:t>
      </w:r>
      <w:r w:rsidR="003C1D8A">
        <w:rPr>
          <w:rFonts w:ascii="Helvetica" w:hAnsi="Helvetica" w:cs="Arial"/>
          <w:sz w:val="22"/>
          <w:szCs w:val="22"/>
        </w:rPr>
        <w:t xml:space="preserve">which will be used </w:t>
      </w:r>
      <w:r w:rsidR="00CF193E">
        <w:rPr>
          <w:rFonts w:ascii="Helvetica" w:hAnsi="Helvetica" w:cs="Arial"/>
          <w:sz w:val="22"/>
          <w:szCs w:val="22"/>
        </w:rPr>
        <w:t>to</w:t>
      </w:r>
      <w:r w:rsidRPr="00562F7D">
        <w:rPr>
          <w:rFonts w:ascii="Helvetica" w:hAnsi="Helvetica" w:cs="Arial"/>
          <w:sz w:val="22"/>
          <w:szCs w:val="22"/>
        </w:rPr>
        <w:t xml:space="preserve"> help control the rate of release </w:t>
      </w:r>
      <w:r w:rsidR="005A012C">
        <w:rPr>
          <w:rFonts w:ascii="Helvetica" w:hAnsi="Helvetica" w:cs="Arial"/>
          <w:sz w:val="22"/>
          <w:szCs w:val="22"/>
        </w:rPr>
        <w:t xml:space="preserve">and amount </w:t>
      </w:r>
      <w:r w:rsidRPr="00562F7D">
        <w:rPr>
          <w:rFonts w:ascii="Helvetica" w:hAnsi="Helvetica" w:cs="Arial"/>
          <w:sz w:val="22"/>
          <w:szCs w:val="22"/>
        </w:rPr>
        <w:t xml:space="preserve">of protein of interest – amyloid-beta. </w:t>
      </w:r>
      <w:r w:rsidR="00DE7349" w:rsidRPr="00562F7D">
        <w:rPr>
          <w:rFonts w:ascii="Helvetica" w:hAnsi="Helvetica" w:cs="Arial"/>
          <w:sz w:val="22"/>
          <w:szCs w:val="22"/>
        </w:rPr>
        <w:t xml:space="preserve">The microbeads </w:t>
      </w:r>
      <w:r w:rsidR="00CF193E">
        <w:rPr>
          <w:rFonts w:ascii="Helvetica" w:hAnsi="Helvetica" w:cs="Arial"/>
          <w:sz w:val="22"/>
          <w:szCs w:val="22"/>
        </w:rPr>
        <w:t>can</w:t>
      </w:r>
      <w:r w:rsidR="00DE7349" w:rsidRPr="00562F7D">
        <w:rPr>
          <w:rFonts w:ascii="Helvetica" w:hAnsi="Helvetica" w:cs="Arial"/>
          <w:sz w:val="22"/>
          <w:szCs w:val="22"/>
        </w:rPr>
        <w:t xml:space="preserve"> immobilize cells </w:t>
      </w:r>
      <w:r w:rsidR="005A012C">
        <w:rPr>
          <w:rFonts w:ascii="Helvetica" w:hAnsi="Helvetica" w:cs="Arial"/>
          <w:sz w:val="22"/>
          <w:szCs w:val="22"/>
        </w:rPr>
        <w:t xml:space="preserve">in a suitable material </w:t>
      </w:r>
      <w:r w:rsidR="00DE7349" w:rsidRPr="00562F7D">
        <w:rPr>
          <w:rFonts w:ascii="Helvetica" w:hAnsi="Helvetica" w:cs="Arial"/>
          <w:sz w:val="22"/>
          <w:szCs w:val="22"/>
        </w:rPr>
        <w:t>to shelter them from their surrounding environments, still allowing the exchange of nutrients and byproducts</w:t>
      </w:r>
      <w:r w:rsidR="00CF193E">
        <w:rPr>
          <w:rFonts w:ascii="Helvetica" w:hAnsi="Helvetica" w:cs="Arial"/>
          <w:sz w:val="22"/>
          <w:szCs w:val="22"/>
        </w:rPr>
        <w:t xml:space="preserve"> [1]</w:t>
      </w:r>
      <w:r w:rsidR="00DE7349" w:rsidRPr="00562F7D">
        <w:rPr>
          <w:rFonts w:ascii="Helvetica" w:hAnsi="Helvetica" w:cs="Arial"/>
          <w:sz w:val="22"/>
          <w:szCs w:val="22"/>
        </w:rPr>
        <w:t>.</w:t>
      </w:r>
    </w:p>
    <w:p w14:paraId="1D8CA1B6" w14:textId="751CAE7F" w:rsidR="00CF193E" w:rsidRPr="00562F7D" w:rsidRDefault="00CF193E" w:rsidP="00CF193E">
      <w:pPr>
        <w:pStyle w:val="ListParagraph"/>
        <w:numPr>
          <w:ilvl w:val="2"/>
          <w:numId w:val="9"/>
        </w:numPr>
        <w:outlineLvl w:val="0"/>
        <w:rPr>
          <w:rFonts w:ascii="Helvetica" w:hAnsi="Helvetica" w:cs="Arial"/>
          <w:sz w:val="22"/>
          <w:szCs w:val="22"/>
        </w:rPr>
      </w:pPr>
      <w:r>
        <w:rPr>
          <w:rFonts w:ascii="Helvetica" w:hAnsi="Helvetica" w:cs="Arial"/>
          <w:b/>
          <w:sz w:val="22"/>
          <w:szCs w:val="22"/>
          <w:u w:val="single"/>
        </w:rPr>
        <w:t>Interview.</w:t>
      </w:r>
    </w:p>
    <w:p w14:paraId="24B52600" w14:textId="77777777" w:rsidR="00336C61" w:rsidRPr="00A375C6" w:rsidRDefault="00336C61" w:rsidP="00A375C6">
      <w:pPr>
        <w:ind w:left="63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44D131DD" w14:textId="30CDE4A0" w:rsidR="00DE7349" w:rsidRDefault="00DE734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Bushra Almari</w:t>
      </w:r>
      <w:r w:rsidR="000D35D9" w:rsidRPr="00511F52">
        <w:rPr>
          <w:rFonts w:ascii="Helvetica" w:hAnsi="Helvetica" w:cs="Arial"/>
          <w:sz w:val="22"/>
          <w:szCs w:val="22"/>
        </w:rPr>
        <w:t>:</w:t>
      </w:r>
      <w:r>
        <w:rPr>
          <w:rFonts w:ascii="Helvetica" w:hAnsi="Helvetica" w:cs="Arial"/>
          <w:sz w:val="22"/>
          <w:szCs w:val="22"/>
        </w:rPr>
        <w:t xml:space="preserve"> Encapsulating cells with this technique ensures tight control of microbead size</w:t>
      </w:r>
      <w:r w:rsidR="005A012C">
        <w:rPr>
          <w:rFonts w:ascii="Helvetica" w:hAnsi="Helvetica" w:cs="Arial"/>
          <w:sz w:val="22"/>
          <w:szCs w:val="22"/>
        </w:rPr>
        <w:t xml:space="preserve"> and cell number</w:t>
      </w:r>
      <w:r>
        <w:rPr>
          <w:rFonts w:ascii="Helvetica" w:hAnsi="Helvetica" w:cs="Arial"/>
          <w:sz w:val="22"/>
          <w:szCs w:val="22"/>
        </w:rPr>
        <w:t xml:space="preserve"> by adjusting various fabrication parameters</w:t>
      </w:r>
      <w:r w:rsidR="00CF193E">
        <w:rPr>
          <w:rFonts w:ascii="Helvetica" w:hAnsi="Helvetica" w:cs="Arial"/>
          <w:sz w:val="22"/>
          <w:szCs w:val="22"/>
        </w:rPr>
        <w:t xml:space="preserve"> [1]</w:t>
      </w:r>
      <w:r>
        <w:rPr>
          <w:rFonts w:ascii="Helvetica" w:hAnsi="Helvetica" w:cs="Arial"/>
          <w:sz w:val="22"/>
          <w:szCs w:val="22"/>
        </w:rPr>
        <w:t>.</w:t>
      </w:r>
    </w:p>
    <w:p w14:paraId="65C88B0A" w14:textId="685F3798" w:rsidR="00CF193E" w:rsidRDefault="00CF193E" w:rsidP="00CF193E">
      <w:pPr>
        <w:pStyle w:val="ListParagraph"/>
        <w:numPr>
          <w:ilvl w:val="2"/>
          <w:numId w:val="9"/>
        </w:numPr>
        <w:outlineLvl w:val="0"/>
        <w:rPr>
          <w:rFonts w:ascii="Helvetica" w:hAnsi="Helvetica" w:cs="Arial"/>
          <w:sz w:val="22"/>
          <w:szCs w:val="22"/>
        </w:rPr>
      </w:pPr>
      <w:r>
        <w:rPr>
          <w:rFonts w:ascii="Helvetica" w:hAnsi="Helvetica" w:cs="Arial"/>
          <w:b/>
          <w:sz w:val="22"/>
          <w:szCs w:val="22"/>
          <w:u w:val="single"/>
        </w:rPr>
        <w:t>Interview.</w:t>
      </w:r>
    </w:p>
    <w:p w14:paraId="2211496E" w14:textId="19E2CDA4" w:rsidR="00CE10F2" w:rsidRDefault="00DE7349" w:rsidP="00562F7D">
      <w:pPr>
        <w:pStyle w:val="ListParagraph"/>
        <w:ind w:left="1350"/>
        <w:outlineLvl w:val="0"/>
        <w:rPr>
          <w:rFonts w:ascii="Helvetica" w:hAnsi="Helvetica" w:cs="Arial"/>
          <w:sz w:val="22"/>
          <w:szCs w:val="22"/>
        </w:rPr>
      </w:pPr>
      <w:r w:rsidRPr="00511F52" w:rsidDel="00DE7349">
        <w:rPr>
          <w:rFonts w:ascii="Helvetica" w:hAnsi="Helvetica" w:cs="Arial"/>
          <w:sz w:val="22"/>
          <w:szCs w:val="22"/>
        </w:rPr>
        <w:t xml:space="preserve"> </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35D50633" w14:textId="4015F0D0" w:rsidR="00DE7349" w:rsidRPr="003C1D8A" w:rsidRDefault="00DE7349" w:rsidP="0065484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Michael Harte</w:t>
      </w:r>
      <w:r w:rsidR="00DC7D3A" w:rsidRPr="00511F52">
        <w:rPr>
          <w:rFonts w:ascii="Helvetica" w:hAnsi="Helvetica" w:cs="Arial"/>
          <w:sz w:val="22"/>
          <w:szCs w:val="22"/>
        </w:rPr>
        <w:t xml:space="preserve">: </w:t>
      </w:r>
      <w:r>
        <w:rPr>
          <w:rFonts w:ascii="Helvetica" w:hAnsi="Helvetica" w:cs="Arial"/>
          <w:sz w:val="22"/>
          <w:szCs w:val="22"/>
        </w:rPr>
        <w:t xml:space="preserve">Encapsulating the cells described in this protocol will give us the opportunity to study the effects of chronic release of amyloid in </w:t>
      </w:r>
      <w:r w:rsidRPr="00562F7D">
        <w:rPr>
          <w:rFonts w:ascii="Helvetica" w:hAnsi="Helvetica" w:cs="Arial"/>
          <w:i/>
          <w:iCs/>
          <w:sz w:val="22"/>
          <w:szCs w:val="22"/>
        </w:rPr>
        <w:t>in vitro</w:t>
      </w:r>
      <w:r>
        <w:rPr>
          <w:rFonts w:ascii="Helvetica" w:hAnsi="Helvetica" w:cs="Arial"/>
          <w:sz w:val="22"/>
          <w:szCs w:val="22"/>
        </w:rPr>
        <w:t xml:space="preserve"> and </w:t>
      </w:r>
      <w:r w:rsidRPr="00562F7D">
        <w:rPr>
          <w:rFonts w:ascii="Helvetica" w:hAnsi="Helvetica" w:cs="Arial"/>
          <w:i/>
          <w:iCs/>
          <w:sz w:val="22"/>
          <w:szCs w:val="22"/>
        </w:rPr>
        <w:t>in vivo</w:t>
      </w:r>
      <w:r>
        <w:rPr>
          <w:rFonts w:ascii="Helvetica" w:hAnsi="Helvetica" w:cs="Arial"/>
          <w:sz w:val="22"/>
          <w:szCs w:val="22"/>
        </w:rPr>
        <w:t xml:space="preserve"> systems.</w:t>
      </w:r>
      <w:r w:rsidR="0065484E">
        <w:rPr>
          <w:rFonts w:ascii="Helvetica" w:hAnsi="Helvetica" w:cs="Arial"/>
          <w:sz w:val="22"/>
          <w:szCs w:val="22"/>
        </w:rPr>
        <w:t xml:space="preserve"> </w:t>
      </w:r>
      <w:r w:rsidRPr="003006A0">
        <w:rPr>
          <w:rFonts w:ascii="Helvetica" w:hAnsi="Helvetica" w:cs="Arial"/>
          <w:bCs/>
          <w:sz w:val="22"/>
          <w:szCs w:val="22"/>
        </w:rPr>
        <w:t xml:space="preserve">This will help us </w:t>
      </w:r>
      <w:r w:rsidR="0065484E" w:rsidRPr="003006A0">
        <w:rPr>
          <w:rFonts w:ascii="Helvetica" w:hAnsi="Helvetica" w:cs="Arial"/>
          <w:bCs/>
          <w:sz w:val="22"/>
          <w:szCs w:val="22"/>
        </w:rPr>
        <w:t xml:space="preserve">better </w:t>
      </w:r>
      <w:r w:rsidRPr="003006A0">
        <w:rPr>
          <w:rFonts w:ascii="Helvetica" w:hAnsi="Helvetica" w:cs="Arial"/>
          <w:bCs/>
          <w:sz w:val="22"/>
          <w:szCs w:val="22"/>
        </w:rPr>
        <w:t xml:space="preserve">understand the </w:t>
      </w:r>
      <w:r w:rsidR="008817A8" w:rsidRPr="003006A0">
        <w:rPr>
          <w:rFonts w:ascii="Helvetica" w:hAnsi="Helvetica" w:cs="Arial"/>
          <w:bCs/>
          <w:sz w:val="22"/>
          <w:szCs w:val="22"/>
        </w:rPr>
        <w:t xml:space="preserve">mechanisms underlying </w:t>
      </w:r>
      <w:r w:rsidRPr="003006A0">
        <w:rPr>
          <w:rFonts w:ascii="Helvetica" w:hAnsi="Helvetica" w:cs="Arial"/>
          <w:bCs/>
          <w:sz w:val="22"/>
          <w:szCs w:val="22"/>
        </w:rPr>
        <w:t xml:space="preserve">Alzheimer’s disease </w:t>
      </w:r>
      <w:r w:rsidR="008817A8" w:rsidRPr="003006A0">
        <w:rPr>
          <w:rFonts w:ascii="Helvetica" w:hAnsi="Helvetica" w:cs="Arial"/>
          <w:bCs/>
          <w:sz w:val="22"/>
          <w:szCs w:val="22"/>
        </w:rPr>
        <w:t>progression and</w:t>
      </w:r>
      <w:r w:rsidRPr="003006A0">
        <w:rPr>
          <w:rFonts w:ascii="Helvetica" w:hAnsi="Helvetica" w:cs="Arial"/>
          <w:bCs/>
          <w:sz w:val="22"/>
          <w:szCs w:val="22"/>
        </w:rPr>
        <w:t xml:space="preserve"> </w:t>
      </w:r>
      <w:r w:rsidR="008817A8" w:rsidRPr="003006A0">
        <w:rPr>
          <w:rFonts w:ascii="Helvetica" w:hAnsi="Helvetica" w:cs="Arial"/>
          <w:bCs/>
          <w:sz w:val="22"/>
          <w:szCs w:val="22"/>
        </w:rPr>
        <w:t>enable more targeted drug discovery</w:t>
      </w:r>
      <w:r w:rsidR="003C1D8A">
        <w:rPr>
          <w:rFonts w:ascii="Helvetica" w:hAnsi="Helvetica" w:cs="Arial"/>
          <w:bCs/>
          <w:sz w:val="22"/>
          <w:szCs w:val="22"/>
        </w:rPr>
        <w:t xml:space="preserve"> [1]</w:t>
      </w:r>
      <w:r w:rsidR="008817A8" w:rsidRPr="003C1D8A">
        <w:rPr>
          <w:rFonts w:ascii="Helvetica" w:hAnsi="Helvetica" w:cs="Arial"/>
          <w:bCs/>
          <w:sz w:val="22"/>
          <w:szCs w:val="22"/>
        </w:rPr>
        <w:t>.</w:t>
      </w:r>
      <w:r w:rsidRPr="00BC3753">
        <w:rPr>
          <w:rFonts w:ascii="Helvetica" w:hAnsi="Helvetica" w:cs="Arial"/>
          <w:bCs/>
          <w:sz w:val="22"/>
          <w:szCs w:val="22"/>
        </w:rPr>
        <w:t xml:space="preserve"> </w:t>
      </w:r>
    </w:p>
    <w:p w14:paraId="24C4364D" w14:textId="1E34C615" w:rsidR="003C1D8A" w:rsidRPr="0065484E" w:rsidRDefault="003C1D8A" w:rsidP="003C1D8A">
      <w:pPr>
        <w:pStyle w:val="ListParagraph"/>
        <w:numPr>
          <w:ilvl w:val="2"/>
          <w:numId w:val="9"/>
        </w:numPr>
        <w:outlineLvl w:val="0"/>
        <w:rPr>
          <w:rFonts w:ascii="Helvetica" w:hAnsi="Helvetica" w:cs="Arial"/>
          <w:sz w:val="22"/>
          <w:szCs w:val="22"/>
        </w:rPr>
      </w:pPr>
      <w:r>
        <w:rPr>
          <w:rFonts w:ascii="Helvetica" w:hAnsi="Helvetica" w:cs="Arial"/>
          <w:b/>
          <w:sz w:val="22"/>
          <w:szCs w:val="22"/>
          <w:u w:val="single"/>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59F530E8" w14:textId="583ADDE0" w:rsidR="008817A8" w:rsidRDefault="00DE734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Annalisa </w:t>
      </w:r>
      <w:proofErr w:type="spellStart"/>
      <w:r>
        <w:rPr>
          <w:rFonts w:ascii="Helvetica" w:hAnsi="Helvetica" w:cs="Arial"/>
          <w:b/>
          <w:sz w:val="22"/>
          <w:szCs w:val="22"/>
          <w:u w:val="single"/>
        </w:rPr>
        <w:t>Tirella</w:t>
      </w:r>
      <w:proofErr w:type="spellEnd"/>
      <w:r w:rsidR="00DC7D3A" w:rsidRPr="00511F52">
        <w:rPr>
          <w:rFonts w:ascii="Helvetica" w:hAnsi="Helvetica" w:cs="Arial"/>
          <w:sz w:val="22"/>
          <w:szCs w:val="22"/>
        </w:rPr>
        <w:t xml:space="preserve">: </w:t>
      </w:r>
      <w:r w:rsidR="008817A8">
        <w:rPr>
          <w:rFonts w:ascii="Helvetica" w:hAnsi="Helvetica" w:cs="Arial"/>
          <w:sz w:val="22"/>
          <w:szCs w:val="22"/>
        </w:rPr>
        <w:t xml:space="preserve">This method can be used to </w:t>
      </w:r>
      <w:r w:rsidR="005A012C">
        <w:rPr>
          <w:rFonts w:ascii="Helvetica" w:hAnsi="Helvetica" w:cs="Arial"/>
          <w:sz w:val="22"/>
          <w:szCs w:val="22"/>
        </w:rPr>
        <w:t xml:space="preserve">formulate controlled systems and </w:t>
      </w:r>
      <w:r w:rsidR="008817A8">
        <w:rPr>
          <w:rFonts w:ascii="Helvetica" w:hAnsi="Helvetica" w:cs="Arial"/>
          <w:sz w:val="22"/>
          <w:szCs w:val="22"/>
        </w:rPr>
        <w:t>study the release of any biomolecule from any number of cell types, whether alone or in combination</w:t>
      </w:r>
      <w:r w:rsidR="003C1D8A">
        <w:rPr>
          <w:rFonts w:ascii="Helvetica" w:hAnsi="Helvetica" w:cs="Arial"/>
          <w:sz w:val="22"/>
          <w:szCs w:val="22"/>
        </w:rPr>
        <w:t xml:space="preserve"> [2]</w:t>
      </w:r>
      <w:r w:rsidR="008817A8">
        <w:rPr>
          <w:rFonts w:ascii="Helvetica" w:hAnsi="Helvetica" w:cs="Arial"/>
          <w:sz w:val="22"/>
          <w:szCs w:val="22"/>
        </w:rPr>
        <w:t>.</w:t>
      </w:r>
    </w:p>
    <w:p w14:paraId="655EBF9A" w14:textId="549023F2" w:rsidR="003C1D8A" w:rsidRDefault="003C1D8A" w:rsidP="003C1D8A">
      <w:pPr>
        <w:pStyle w:val="ListParagraph"/>
        <w:numPr>
          <w:ilvl w:val="2"/>
          <w:numId w:val="9"/>
        </w:numPr>
        <w:outlineLvl w:val="0"/>
        <w:rPr>
          <w:rFonts w:ascii="Helvetica" w:hAnsi="Helvetica" w:cs="Arial"/>
          <w:sz w:val="22"/>
          <w:szCs w:val="22"/>
        </w:rPr>
      </w:pPr>
      <w:r>
        <w:rPr>
          <w:rFonts w:ascii="Helvetica" w:hAnsi="Helvetica" w:cs="Arial"/>
          <w:b/>
          <w:sz w:val="22"/>
          <w:szCs w:val="22"/>
          <w:u w:val="single"/>
        </w:rPr>
        <w:t>Interview</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E95CCFB" w14:textId="77777777" w:rsidR="00D10BFA" w:rsidRPr="00336C61" w:rsidRDefault="00D10BFA" w:rsidP="00330F1B">
      <w:pPr>
        <w:contextualSpacing/>
        <w:outlineLvl w:val="0"/>
        <w:rPr>
          <w:rFonts w:ascii="Helvetica" w:hAnsi="Helvetica" w:cs="Arial"/>
          <w:b/>
          <w:sz w:val="16"/>
          <w:szCs w:val="16"/>
        </w:rPr>
      </w:pPr>
    </w:p>
    <w:p w14:paraId="38A1F75F" w14:textId="38BFF041"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8241948" w14:textId="34E37B33" w:rsidR="00CE10F2" w:rsidRPr="006A6324" w:rsidRDefault="00542E74" w:rsidP="004E3F8E">
      <w:pPr>
        <w:pStyle w:val="BodyText"/>
        <w:numPr>
          <w:ilvl w:val="0"/>
          <w:numId w:val="12"/>
        </w:numPr>
        <w:spacing w:before="360"/>
        <w:outlineLvl w:val="0"/>
        <w:rPr>
          <w:rFonts w:ascii="Helvetica" w:hAnsi="Helvetica" w:cs="Arial"/>
          <w:b/>
          <w:i w:val="0"/>
          <w:sz w:val="22"/>
          <w:szCs w:val="22"/>
        </w:rPr>
      </w:pPr>
      <w:r w:rsidRPr="00542E74">
        <w:rPr>
          <w:rFonts w:ascii="Helvetica" w:hAnsi="Helvetica" w:cs="Arial"/>
          <w:b/>
          <w:i w:val="0"/>
          <w:sz w:val="22"/>
          <w:szCs w:val="22"/>
        </w:rPr>
        <w:t xml:space="preserve">Setting up the </w:t>
      </w:r>
      <w:r>
        <w:rPr>
          <w:rFonts w:ascii="Helvetica" w:hAnsi="Helvetica" w:cs="Arial"/>
          <w:b/>
          <w:i w:val="0"/>
          <w:sz w:val="22"/>
          <w:szCs w:val="22"/>
        </w:rPr>
        <w:t>E</w:t>
      </w:r>
      <w:r w:rsidRPr="00542E74">
        <w:rPr>
          <w:rFonts w:ascii="Helvetica" w:hAnsi="Helvetica" w:cs="Arial"/>
          <w:b/>
          <w:i w:val="0"/>
          <w:sz w:val="22"/>
          <w:szCs w:val="22"/>
        </w:rPr>
        <w:t xml:space="preserve">ncapsulation </w:t>
      </w:r>
      <w:r>
        <w:rPr>
          <w:rFonts w:ascii="Helvetica" w:hAnsi="Helvetica" w:cs="Arial"/>
          <w:b/>
          <w:i w:val="0"/>
          <w:sz w:val="22"/>
          <w:szCs w:val="22"/>
        </w:rPr>
        <w:t>S</w:t>
      </w:r>
      <w:r w:rsidRPr="00542E74">
        <w:rPr>
          <w:rFonts w:ascii="Helvetica" w:hAnsi="Helvetica" w:cs="Arial"/>
          <w:b/>
          <w:i w:val="0"/>
          <w:sz w:val="22"/>
          <w:szCs w:val="22"/>
        </w:rPr>
        <w:t>ystem</w:t>
      </w:r>
    </w:p>
    <w:p w14:paraId="3BEA9BD9" w14:textId="615F0162" w:rsidR="00125924" w:rsidRDefault="007A578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remove a near-confluent cell-flask from the incubator [1]. Treat the cells with 0.25% trypsin-EDTA solution </w:t>
      </w:r>
      <w:r w:rsidR="00043CFC">
        <w:rPr>
          <w:rFonts w:ascii="Helvetica" w:hAnsi="Helvetica" w:cs="Arial"/>
          <w:sz w:val="22"/>
          <w:szCs w:val="22"/>
        </w:rPr>
        <w:t xml:space="preserve">[2] </w:t>
      </w:r>
      <w:r>
        <w:rPr>
          <w:rFonts w:ascii="Helvetica" w:hAnsi="Helvetica" w:cs="Arial"/>
          <w:sz w:val="22"/>
          <w:szCs w:val="22"/>
        </w:rPr>
        <w:t>and incubate at 37 ºC for 5-10 min to detach the cells [</w:t>
      </w:r>
      <w:r w:rsidR="00043CFC">
        <w:rPr>
          <w:rFonts w:ascii="Helvetica" w:hAnsi="Helvetica" w:cs="Arial"/>
          <w:sz w:val="22"/>
          <w:szCs w:val="22"/>
        </w:rPr>
        <w:t>3</w:t>
      </w:r>
      <w:r>
        <w:rPr>
          <w:rFonts w:ascii="Helvetica" w:hAnsi="Helvetica" w:cs="Arial"/>
          <w:sz w:val="22"/>
          <w:szCs w:val="22"/>
        </w:rPr>
        <w:t>].</w:t>
      </w:r>
      <w:r w:rsidR="004A6376">
        <w:rPr>
          <w:rFonts w:ascii="Helvetica" w:hAnsi="Helvetica" w:cs="Arial"/>
          <w:sz w:val="22"/>
          <w:szCs w:val="22"/>
        </w:rPr>
        <w:t xml:space="preserve"> </w:t>
      </w:r>
      <w:r w:rsidR="00562F7D">
        <w:rPr>
          <w:rFonts w:ascii="Helvetica" w:hAnsi="Helvetica" w:cs="Arial"/>
          <w:sz w:val="22"/>
          <w:szCs w:val="22"/>
        </w:rPr>
        <w:t xml:space="preserve">After adding </w:t>
      </w:r>
      <w:r w:rsidR="007926A3">
        <w:rPr>
          <w:rFonts w:ascii="Helvetica" w:hAnsi="Helvetica" w:cs="Arial"/>
          <w:sz w:val="22"/>
          <w:szCs w:val="22"/>
        </w:rPr>
        <w:t xml:space="preserve">DMEM-F12 </w:t>
      </w:r>
      <w:r w:rsidR="004C4CBE" w:rsidRPr="00902B40">
        <w:rPr>
          <w:rFonts w:ascii="Helvetica" w:hAnsi="Helvetica" w:cs="Arial"/>
          <w:i/>
          <w:iCs/>
          <w:color w:val="FF0000"/>
          <w:sz w:val="22"/>
          <w:szCs w:val="22"/>
        </w:rPr>
        <w:t>(read as Dee-Mem F12)</w:t>
      </w:r>
      <w:r w:rsidR="004C4CBE">
        <w:rPr>
          <w:rFonts w:ascii="Helvetica" w:hAnsi="Helvetica" w:cs="Arial"/>
          <w:sz w:val="22"/>
          <w:szCs w:val="22"/>
        </w:rPr>
        <w:t xml:space="preserve"> </w:t>
      </w:r>
      <w:r w:rsidR="007926A3">
        <w:rPr>
          <w:rFonts w:ascii="Helvetica" w:hAnsi="Helvetica" w:cs="Arial"/>
          <w:sz w:val="22"/>
          <w:szCs w:val="22"/>
        </w:rPr>
        <w:t>medium collect the cells into</w:t>
      </w:r>
      <w:r w:rsidR="004C4CBE">
        <w:rPr>
          <w:rFonts w:ascii="Helvetica" w:hAnsi="Helvetica" w:cs="Arial"/>
          <w:sz w:val="22"/>
          <w:szCs w:val="22"/>
        </w:rPr>
        <w:t xml:space="preserve"> </w:t>
      </w:r>
      <w:r w:rsidR="004C4CBE" w:rsidRPr="00902B40">
        <w:rPr>
          <w:rFonts w:ascii="Helvetica" w:hAnsi="Helvetica" w:cs="Arial"/>
          <w:color w:val="FF0000"/>
          <w:sz w:val="22"/>
          <w:szCs w:val="22"/>
        </w:rPr>
        <w:t>a</w:t>
      </w:r>
      <w:r w:rsidR="007926A3" w:rsidRPr="00902B40">
        <w:rPr>
          <w:rFonts w:ascii="Helvetica" w:hAnsi="Helvetica" w:cs="Arial"/>
          <w:color w:val="FF0000"/>
          <w:sz w:val="22"/>
          <w:szCs w:val="22"/>
        </w:rPr>
        <w:t xml:space="preserve"> </w:t>
      </w:r>
      <w:r w:rsidR="004C4CBE" w:rsidRPr="00902B40">
        <w:rPr>
          <w:rFonts w:ascii="Helvetica" w:hAnsi="Helvetica" w:cs="Arial"/>
          <w:color w:val="FF0000"/>
          <w:sz w:val="22"/>
          <w:szCs w:val="22"/>
        </w:rPr>
        <w:t>50</w:t>
      </w:r>
      <w:r w:rsidR="007926A3" w:rsidRPr="00902B40">
        <w:rPr>
          <w:rFonts w:ascii="Helvetica" w:hAnsi="Helvetica" w:cs="Arial"/>
          <w:color w:val="FF0000"/>
          <w:sz w:val="22"/>
          <w:szCs w:val="22"/>
        </w:rPr>
        <w:t>-</w:t>
      </w:r>
      <w:r w:rsidR="007926A3">
        <w:rPr>
          <w:rFonts w:ascii="Helvetica" w:hAnsi="Helvetica" w:cs="Arial"/>
          <w:sz w:val="22"/>
          <w:szCs w:val="22"/>
        </w:rPr>
        <w:t>milliliter tube. [4].</w:t>
      </w:r>
    </w:p>
    <w:p w14:paraId="183DB9CC" w14:textId="7E592A6C" w:rsidR="00B636C2" w:rsidRDefault="005E5C7E" w:rsidP="00B636C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Establishing shot: </w:t>
      </w:r>
      <w:r w:rsidR="004A6376">
        <w:rPr>
          <w:rFonts w:ascii="Helvetica" w:hAnsi="Helvetica" w:cs="Arial"/>
          <w:sz w:val="22"/>
          <w:szCs w:val="22"/>
        </w:rPr>
        <w:t>Talent removing the flask from the incubator.</w:t>
      </w:r>
    </w:p>
    <w:p w14:paraId="3DBD77F5" w14:textId="4D34F04B" w:rsidR="004A6376" w:rsidRDefault="004A6376" w:rsidP="00B636C2">
      <w:pPr>
        <w:numPr>
          <w:ilvl w:val="2"/>
          <w:numId w:val="12"/>
        </w:numPr>
        <w:spacing w:before="240"/>
        <w:outlineLvl w:val="0"/>
        <w:rPr>
          <w:rFonts w:ascii="Helvetica" w:hAnsi="Helvetica" w:cs="Arial"/>
          <w:sz w:val="22"/>
          <w:szCs w:val="22"/>
        </w:rPr>
      </w:pPr>
      <w:r>
        <w:rPr>
          <w:rFonts w:ascii="Helvetica" w:hAnsi="Helvetica" w:cs="Arial"/>
          <w:sz w:val="22"/>
          <w:szCs w:val="22"/>
        </w:rPr>
        <w:t>CU: Talent adding trypsin to the flask.</w:t>
      </w:r>
    </w:p>
    <w:p w14:paraId="0A2F2FA0" w14:textId="23A1A27C" w:rsidR="004A6376" w:rsidRDefault="004A6376" w:rsidP="00B636C2">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flask back in the incubator.</w:t>
      </w:r>
    </w:p>
    <w:p w14:paraId="0AE33748" w14:textId="535ACC15" w:rsidR="007926A3" w:rsidRPr="006A6324" w:rsidRDefault="007926A3" w:rsidP="00B636C2">
      <w:pPr>
        <w:numPr>
          <w:ilvl w:val="2"/>
          <w:numId w:val="12"/>
        </w:numPr>
        <w:spacing w:before="240"/>
        <w:outlineLvl w:val="0"/>
        <w:rPr>
          <w:rFonts w:ascii="Helvetica" w:hAnsi="Helvetica" w:cs="Arial"/>
          <w:sz w:val="22"/>
          <w:szCs w:val="22"/>
        </w:rPr>
      </w:pPr>
      <w:r>
        <w:rPr>
          <w:rFonts w:ascii="Helvetica" w:hAnsi="Helvetica" w:cs="Arial"/>
          <w:sz w:val="22"/>
          <w:szCs w:val="22"/>
        </w:rPr>
        <w:t>MED: Talent finishes adding the medium and starts collecting the cells into a tube.</w:t>
      </w:r>
    </w:p>
    <w:p w14:paraId="111B4DE0" w14:textId="7112F2D5" w:rsidR="004A6376" w:rsidRDefault="004A6376" w:rsidP="003138D4">
      <w:pPr>
        <w:numPr>
          <w:ilvl w:val="1"/>
          <w:numId w:val="12"/>
        </w:numPr>
        <w:spacing w:before="240"/>
        <w:outlineLvl w:val="0"/>
        <w:rPr>
          <w:rFonts w:ascii="Helvetica" w:hAnsi="Helvetica" w:cs="Arial"/>
          <w:sz w:val="22"/>
          <w:szCs w:val="22"/>
        </w:rPr>
      </w:pPr>
      <w:r>
        <w:rPr>
          <w:rFonts w:ascii="Helvetica" w:hAnsi="Helvetica" w:cs="Arial"/>
          <w:sz w:val="22"/>
          <w:szCs w:val="22"/>
        </w:rPr>
        <w:t>C</w:t>
      </w:r>
      <w:r w:rsidR="007A5780">
        <w:rPr>
          <w:rFonts w:ascii="Helvetica" w:hAnsi="Helvetica" w:cs="Arial"/>
          <w:sz w:val="22"/>
          <w:szCs w:val="22"/>
        </w:rPr>
        <w:t>entrifug</w:t>
      </w:r>
      <w:r>
        <w:rPr>
          <w:rFonts w:ascii="Helvetica" w:hAnsi="Helvetica" w:cs="Arial"/>
          <w:sz w:val="22"/>
          <w:szCs w:val="22"/>
        </w:rPr>
        <w:t>e</w:t>
      </w:r>
      <w:r w:rsidR="007A5780">
        <w:rPr>
          <w:rFonts w:ascii="Helvetica" w:hAnsi="Helvetica" w:cs="Arial"/>
          <w:sz w:val="22"/>
          <w:szCs w:val="22"/>
        </w:rPr>
        <w:t xml:space="preserve"> the cells</w:t>
      </w:r>
      <w:r>
        <w:rPr>
          <w:rFonts w:ascii="Helvetica" w:hAnsi="Helvetica" w:cs="Arial"/>
          <w:sz w:val="22"/>
          <w:szCs w:val="22"/>
        </w:rPr>
        <w:t xml:space="preserve"> at 1000 rpm </w:t>
      </w:r>
      <w:r w:rsidR="004C4CBE" w:rsidRPr="00902B40">
        <w:rPr>
          <w:rFonts w:ascii="Helvetica" w:hAnsi="Helvetica" w:cs="Arial"/>
          <w:i/>
          <w:iCs/>
          <w:color w:val="FF0000"/>
          <w:sz w:val="22"/>
          <w:szCs w:val="22"/>
        </w:rPr>
        <w:t>(</w:t>
      </w:r>
      <w:r w:rsidR="00902B40" w:rsidRPr="00902B40">
        <w:rPr>
          <w:rFonts w:ascii="Helvetica" w:hAnsi="Helvetica" w:cs="Arial"/>
          <w:i/>
          <w:iCs/>
          <w:color w:val="FF0000"/>
          <w:sz w:val="22"/>
          <w:szCs w:val="22"/>
        </w:rPr>
        <w:t>R-P-M</w:t>
      </w:r>
      <w:r w:rsidR="004C4CBE" w:rsidRPr="00902B40">
        <w:rPr>
          <w:rFonts w:ascii="Helvetica" w:hAnsi="Helvetica" w:cs="Arial"/>
          <w:i/>
          <w:iCs/>
          <w:color w:val="FF0000"/>
          <w:sz w:val="22"/>
          <w:szCs w:val="22"/>
        </w:rPr>
        <w:t>)</w:t>
      </w:r>
      <w:r w:rsidR="004C4CBE">
        <w:rPr>
          <w:rFonts w:ascii="Helvetica" w:hAnsi="Helvetica" w:cs="Arial"/>
          <w:sz w:val="22"/>
          <w:szCs w:val="22"/>
        </w:rPr>
        <w:t xml:space="preserve"> </w:t>
      </w:r>
      <w:r>
        <w:rPr>
          <w:rFonts w:ascii="Helvetica" w:hAnsi="Helvetica" w:cs="Arial"/>
          <w:sz w:val="22"/>
          <w:szCs w:val="22"/>
        </w:rPr>
        <w:t>for 5 min</w:t>
      </w:r>
      <w:r w:rsidR="004C4CBE">
        <w:rPr>
          <w:rFonts w:ascii="Helvetica" w:hAnsi="Helvetica" w:cs="Arial"/>
          <w:sz w:val="22"/>
          <w:szCs w:val="22"/>
        </w:rPr>
        <w:t>utes</w:t>
      </w:r>
      <w:r>
        <w:rPr>
          <w:rFonts w:ascii="Helvetica" w:hAnsi="Helvetica" w:cs="Arial"/>
          <w:sz w:val="22"/>
          <w:szCs w:val="22"/>
        </w:rPr>
        <w:t xml:space="preserve"> [1]</w:t>
      </w:r>
      <w:r w:rsidR="007A5780">
        <w:rPr>
          <w:rFonts w:ascii="Helvetica" w:hAnsi="Helvetica" w:cs="Arial"/>
          <w:sz w:val="22"/>
          <w:szCs w:val="22"/>
        </w:rPr>
        <w:t xml:space="preserve">, </w:t>
      </w:r>
      <w:r>
        <w:rPr>
          <w:rFonts w:ascii="Helvetica" w:hAnsi="Helvetica" w:cs="Arial"/>
          <w:sz w:val="22"/>
          <w:szCs w:val="22"/>
        </w:rPr>
        <w:t xml:space="preserve">remove the supernatant and </w:t>
      </w:r>
      <w:r w:rsidR="007A5780">
        <w:rPr>
          <w:rFonts w:ascii="Helvetica" w:hAnsi="Helvetica" w:cs="Arial"/>
          <w:sz w:val="22"/>
          <w:szCs w:val="22"/>
        </w:rPr>
        <w:t>r</w:t>
      </w:r>
      <w:r w:rsidR="007A5780" w:rsidRPr="007A5780">
        <w:rPr>
          <w:rFonts w:ascii="Helvetica" w:hAnsi="Helvetica" w:cs="Arial"/>
          <w:sz w:val="22"/>
          <w:szCs w:val="22"/>
        </w:rPr>
        <w:t xml:space="preserve">esuspend the pellet in HBS </w:t>
      </w:r>
      <w:r w:rsidR="004C4CBE" w:rsidRPr="00902B40">
        <w:rPr>
          <w:rFonts w:ascii="Helvetica" w:hAnsi="Helvetica" w:cs="Arial"/>
          <w:i/>
          <w:iCs/>
          <w:color w:val="FF0000"/>
          <w:sz w:val="22"/>
          <w:szCs w:val="22"/>
        </w:rPr>
        <w:t>(</w:t>
      </w:r>
      <w:r w:rsidR="00902B40" w:rsidRPr="00902B40">
        <w:rPr>
          <w:rFonts w:ascii="Helvetica" w:hAnsi="Helvetica" w:cs="Arial"/>
          <w:i/>
          <w:iCs/>
          <w:color w:val="FF0000"/>
          <w:sz w:val="22"/>
          <w:szCs w:val="22"/>
        </w:rPr>
        <w:t>read</w:t>
      </w:r>
      <w:r w:rsidR="004C4CBE" w:rsidRPr="00902B40">
        <w:rPr>
          <w:rFonts w:ascii="Helvetica" w:hAnsi="Helvetica" w:cs="Arial"/>
          <w:i/>
          <w:iCs/>
          <w:color w:val="FF0000"/>
          <w:sz w:val="22"/>
          <w:szCs w:val="22"/>
        </w:rPr>
        <w:t xml:space="preserve"> H</w:t>
      </w:r>
      <w:proofErr w:type="spellStart"/>
      <w:r w:rsidR="004C4CBE" w:rsidRPr="00902B40">
        <w:rPr>
          <w:rFonts w:ascii="Helvetica" w:hAnsi="Helvetica" w:cs="Arial"/>
          <w:i/>
          <w:iCs/>
          <w:color w:val="FF0000"/>
          <w:sz w:val="22"/>
          <w:szCs w:val="22"/>
        </w:rPr>
        <w:t>epeez</w:t>
      </w:r>
      <w:proofErr w:type="spellEnd"/>
      <w:r w:rsidR="004C4CBE" w:rsidRPr="00902B40">
        <w:rPr>
          <w:rFonts w:ascii="Helvetica" w:hAnsi="Helvetica" w:cs="Arial"/>
          <w:i/>
          <w:iCs/>
          <w:color w:val="FF0000"/>
          <w:sz w:val="22"/>
          <w:szCs w:val="22"/>
        </w:rPr>
        <w:t xml:space="preserve">-buffered saline) </w:t>
      </w:r>
      <w:r w:rsidR="007A5780" w:rsidRPr="007A5780">
        <w:rPr>
          <w:rFonts w:ascii="Helvetica" w:hAnsi="Helvetica" w:cs="Arial"/>
          <w:sz w:val="22"/>
          <w:szCs w:val="22"/>
        </w:rPr>
        <w:t>to double the final desired cell concentration</w:t>
      </w:r>
      <w:r w:rsidR="007A5780">
        <w:rPr>
          <w:rFonts w:ascii="Helvetica" w:hAnsi="Helvetica" w:cs="Arial"/>
          <w:sz w:val="22"/>
          <w:szCs w:val="22"/>
        </w:rPr>
        <w:t xml:space="preserve"> [</w:t>
      </w:r>
      <w:r>
        <w:rPr>
          <w:rFonts w:ascii="Helvetica" w:hAnsi="Helvetica" w:cs="Arial"/>
          <w:sz w:val="22"/>
          <w:szCs w:val="22"/>
        </w:rPr>
        <w:t>2</w:t>
      </w:r>
      <w:r w:rsidR="007A5780">
        <w:rPr>
          <w:rFonts w:ascii="Helvetica" w:hAnsi="Helvetica" w:cs="Arial"/>
          <w:sz w:val="22"/>
          <w:szCs w:val="22"/>
        </w:rPr>
        <w:t>]</w:t>
      </w:r>
      <w:r w:rsidR="007A5780" w:rsidRPr="007A5780">
        <w:rPr>
          <w:rFonts w:ascii="Helvetica" w:hAnsi="Helvetica" w:cs="Arial"/>
          <w:sz w:val="22"/>
          <w:szCs w:val="22"/>
        </w:rPr>
        <w:t>.</w:t>
      </w:r>
    </w:p>
    <w:p w14:paraId="76060118" w14:textId="7F3772CA" w:rsidR="004A6376" w:rsidRDefault="004A6376" w:rsidP="004A6376">
      <w:pPr>
        <w:numPr>
          <w:ilvl w:val="2"/>
          <w:numId w:val="12"/>
        </w:numPr>
        <w:spacing w:before="240"/>
        <w:outlineLvl w:val="0"/>
        <w:rPr>
          <w:rFonts w:ascii="Helvetica" w:hAnsi="Helvetica" w:cs="Arial"/>
          <w:sz w:val="22"/>
          <w:szCs w:val="22"/>
        </w:rPr>
      </w:pPr>
      <w:r>
        <w:rPr>
          <w:rFonts w:ascii="Helvetica" w:hAnsi="Helvetica" w:cs="Arial"/>
          <w:sz w:val="22"/>
          <w:szCs w:val="22"/>
        </w:rPr>
        <w:t>MED: Talent placing the tube in the centrifuge and starts the run.</w:t>
      </w:r>
      <w:r w:rsidR="007E011F">
        <w:rPr>
          <w:rFonts w:ascii="Helvetica" w:hAnsi="Helvetica" w:cs="Arial"/>
          <w:sz w:val="22"/>
          <w:szCs w:val="22"/>
        </w:rPr>
        <w:t xml:space="preserve"> </w:t>
      </w:r>
      <w:r w:rsidR="007E011F" w:rsidRPr="007E011F">
        <w:rPr>
          <w:rFonts w:ascii="Helvetica" w:hAnsi="Helvetica" w:cs="Arial"/>
          <w:i/>
          <w:color w:val="0070C0"/>
          <w:sz w:val="22"/>
          <w:szCs w:val="22"/>
        </w:rPr>
        <w:t>Videographer, the authors indicated these 2 steps as important!</w:t>
      </w:r>
    </w:p>
    <w:p w14:paraId="16A860B6" w14:textId="1CD0DC05" w:rsidR="004A6376" w:rsidRDefault="004A6376" w:rsidP="004A6376">
      <w:pPr>
        <w:numPr>
          <w:ilvl w:val="2"/>
          <w:numId w:val="12"/>
        </w:numPr>
        <w:spacing w:before="240"/>
        <w:outlineLvl w:val="0"/>
        <w:rPr>
          <w:rFonts w:ascii="Helvetica" w:hAnsi="Helvetica" w:cs="Arial"/>
          <w:sz w:val="22"/>
          <w:szCs w:val="22"/>
        </w:rPr>
      </w:pPr>
      <w:r>
        <w:rPr>
          <w:rFonts w:ascii="Helvetica" w:hAnsi="Helvetica" w:cs="Arial"/>
          <w:sz w:val="22"/>
          <w:szCs w:val="22"/>
        </w:rPr>
        <w:t>CU: Talent adding HBS to the pellet and starts resuspending.</w:t>
      </w:r>
    </w:p>
    <w:p w14:paraId="3269B29E" w14:textId="636CD054" w:rsidR="00CE10F2" w:rsidRDefault="007A5780" w:rsidP="003138D4">
      <w:pPr>
        <w:numPr>
          <w:ilvl w:val="1"/>
          <w:numId w:val="12"/>
        </w:numPr>
        <w:spacing w:before="240"/>
        <w:outlineLvl w:val="0"/>
        <w:rPr>
          <w:rFonts w:ascii="Helvetica" w:hAnsi="Helvetica" w:cs="Arial"/>
          <w:sz w:val="22"/>
          <w:szCs w:val="22"/>
        </w:rPr>
      </w:pPr>
      <w:r w:rsidRPr="007A5780">
        <w:rPr>
          <w:rFonts w:ascii="Helvetica" w:hAnsi="Helvetica" w:cs="Arial"/>
          <w:sz w:val="22"/>
          <w:szCs w:val="22"/>
        </w:rPr>
        <w:t>In a 50</w:t>
      </w:r>
      <w:r w:rsidR="004A6376">
        <w:rPr>
          <w:rFonts w:ascii="Helvetica" w:hAnsi="Helvetica" w:cs="Arial"/>
          <w:sz w:val="22"/>
          <w:szCs w:val="22"/>
        </w:rPr>
        <w:t>-milliliter</w:t>
      </w:r>
      <w:r w:rsidRPr="007A5780">
        <w:rPr>
          <w:rFonts w:ascii="Helvetica" w:hAnsi="Helvetica" w:cs="Arial"/>
          <w:sz w:val="22"/>
          <w:szCs w:val="22"/>
        </w:rPr>
        <w:t xml:space="preserve"> centrifuge tube, mix th</w:t>
      </w:r>
      <w:r>
        <w:rPr>
          <w:rFonts w:ascii="Helvetica" w:hAnsi="Helvetica" w:cs="Arial"/>
          <w:sz w:val="22"/>
          <w:szCs w:val="22"/>
        </w:rPr>
        <w:t>is</w:t>
      </w:r>
      <w:r w:rsidRPr="007A5780">
        <w:rPr>
          <w:rFonts w:ascii="Helvetica" w:hAnsi="Helvetica" w:cs="Arial"/>
          <w:sz w:val="22"/>
          <w:szCs w:val="22"/>
        </w:rPr>
        <w:t xml:space="preserve"> cell suspension in a 1:1 ratio with 4% w</w:t>
      </w:r>
      <w:r>
        <w:rPr>
          <w:rFonts w:ascii="Helvetica" w:hAnsi="Helvetica" w:cs="Arial"/>
          <w:sz w:val="22"/>
          <w:szCs w:val="22"/>
        </w:rPr>
        <w:t>eight</w:t>
      </w:r>
      <w:r w:rsidR="004C4CBE">
        <w:rPr>
          <w:rFonts w:ascii="Helvetica" w:hAnsi="Helvetica" w:cs="Arial"/>
          <w:sz w:val="22"/>
          <w:szCs w:val="22"/>
        </w:rPr>
        <w:t xml:space="preserve"> in </w:t>
      </w:r>
      <w:r w:rsidRPr="007A5780">
        <w:rPr>
          <w:rFonts w:ascii="Helvetica" w:hAnsi="Helvetica" w:cs="Arial"/>
          <w:sz w:val="22"/>
          <w:szCs w:val="22"/>
        </w:rPr>
        <w:t>v</w:t>
      </w:r>
      <w:r>
        <w:rPr>
          <w:rFonts w:ascii="Helvetica" w:hAnsi="Helvetica" w:cs="Arial"/>
          <w:sz w:val="22"/>
          <w:szCs w:val="22"/>
        </w:rPr>
        <w:t>olume</w:t>
      </w:r>
      <w:r w:rsidRPr="007A5780">
        <w:rPr>
          <w:rFonts w:ascii="Helvetica" w:hAnsi="Helvetica" w:cs="Arial"/>
          <w:sz w:val="22"/>
          <w:szCs w:val="22"/>
        </w:rPr>
        <w:t xml:space="preserve"> alginate solution </w:t>
      </w:r>
      <w:r>
        <w:rPr>
          <w:rFonts w:ascii="Helvetica" w:hAnsi="Helvetica" w:cs="Arial"/>
          <w:sz w:val="22"/>
          <w:szCs w:val="22"/>
        </w:rPr>
        <w:t>[</w:t>
      </w:r>
      <w:r w:rsidR="002A163B">
        <w:rPr>
          <w:rFonts w:ascii="Helvetica" w:hAnsi="Helvetica" w:cs="Arial"/>
          <w:sz w:val="22"/>
          <w:szCs w:val="22"/>
        </w:rPr>
        <w:t>1</w:t>
      </w:r>
      <w:r>
        <w:rPr>
          <w:rFonts w:ascii="Helvetica" w:hAnsi="Helvetica" w:cs="Arial"/>
          <w:sz w:val="22"/>
          <w:szCs w:val="22"/>
        </w:rPr>
        <w:t xml:space="preserve">] </w:t>
      </w:r>
      <w:r w:rsidRPr="007A5780">
        <w:rPr>
          <w:rFonts w:ascii="Helvetica" w:hAnsi="Helvetica" w:cs="Arial"/>
          <w:sz w:val="22"/>
          <w:szCs w:val="22"/>
        </w:rPr>
        <w:t>to obtain a final suspension containing the desired cell concentration in a 2% w</w:t>
      </w:r>
      <w:r>
        <w:rPr>
          <w:rFonts w:ascii="Helvetica" w:hAnsi="Helvetica" w:cs="Arial"/>
          <w:sz w:val="22"/>
          <w:szCs w:val="22"/>
        </w:rPr>
        <w:t>eight</w:t>
      </w:r>
      <w:r w:rsidR="00B90874">
        <w:rPr>
          <w:rFonts w:ascii="Helvetica" w:hAnsi="Helvetica" w:cs="Arial"/>
          <w:sz w:val="22"/>
          <w:szCs w:val="22"/>
        </w:rPr>
        <w:t xml:space="preserve"> in </w:t>
      </w:r>
      <w:r w:rsidRPr="007A5780">
        <w:rPr>
          <w:rFonts w:ascii="Helvetica" w:hAnsi="Helvetica" w:cs="Arial"/>
          <w:sz w:val="22"/>
          <w:szCs w:val="22"/>
        </w:rPr>
        <w:t>v</w:t>
      </w:r>
      <w:r>
        <w:rPr>
          <w:rFonts w:ascii="Helvetica" w:hAnsi="Helvetica" w:cs="Arial"/>
          <w:sz w:val="22"/>
          <w:szCs w:val="22"/>
        </w:rPr>
        <w:t>olume</w:t>
      </w:r>
      <w:r w:rsidRPr="007A5780">
        <w:rPr>
          <w:rFonts w:ascii="Helvetica" w:hAnsi="Helvetica" w:cs="Arial"/>
          <w:sz w:val="22"/>
          <w:szCs w:val="22"/>
        </w:rPr>
        <w:t xml:space="preserve"> alginate solution</w:t>
      </w:r>
      <w:r>
        <w:rPr>
          <w:rFonts w:ascii="Helvetica" w:hAnsi="Helvetica" w:cs="Arial"/>
          <w:sz w:val="22"/>
          <w:szCs w:val="22"/>
        </w:rPr>
        <w:t xml:space="preserve"> [</w:t>
      </w:r>
      <w:r w:rsidR="002A163B">
        <w:rPr>
          <w:rFonts w:ascii="Helvetica" w:hAnsi="Helvetica" w:cs="Arial"/>
          <w:sz w:val="22"/>
          <w:szCs w:val="22"/>
        </w:rPr>
        <w:t>2</w:t>
      </w:r>
      <w:r>
        <w:rPr>
          <w:rFonts w:ascii="Helvetica" w:hAnsi="Helvetica" w:cs="Arial"/>
          <w:sz w:val="22"/>
          <w:szCs w:val="22"/>
        </w:rPr>
        <w:t>].</w:t>
      </w:r>
    </w:p>
    <w:p w14:paraId="320B9081" w14:textId="6F7DB0F1" w:rsidR="007A5780" w:rsidRDefault="004A6376" w:rsidP="007A5780">
      <w:pPr>
        <w:numPr>
          <w:ilvl w:val="2"/>
          <w:numId w:val="12"/>
        </w:numPr>
        <w:spacing w:before="240"/>
        <w:outlineLvl w:val="0"/>
        <w:rPr>
          <w:rFonts w:ascii="Helvetica" w:hAnsi="Helvetica" w:cs="Arial"/>
          <w:sz w:val="22"/>
          <w:szCs w:val="22"/>
        </w:rPr>
      </w:pPr>
      <w:r>
        <w:rPr>
          <w:rFonts w:ascii="Helvetica" w:hAnsi="Helvetica" w:cs="Arial"/>
          <w:sz w:val="22"/>
          <w:szCs w:val="22"/>
        </w:rPr>
        <w:t>CU: Talent adding the cell suspension to 50 mL tube.</w:t>
      </w:r>
    </w:p>
    <w:p w14:paraId="2A4C2592" w14:textId="054E66BF" w:rsidR="004A6376" w:rsidRDefault="004A6376" w:rsidP="007A5780">
      <w:pPr>
        <w:numPr>
          <w:ilvl w:val="2"/>
          <w:numId w:val="12"/>
        </w:numPr>
        <w:spacing w:before="240"/>
        <w:outlineLvl w:val="0"/>
        <w:rPr>
          <w:rFonts w:ascii="Helvetica" w:hAnsi="Helvetica" w:cs="Arial"/>
          <w:sz w:val="22"/>
          <w:szCs w:val="22"/>
        </w:rPr>
      </w:pPr>
      <w:r>
        <w:rPr>
          <w:rFonts w:ascii="Helvetica" w:hAnsi="Helvetica" w:cs="Arial"/>
          <w:sz w:val="22"/>
          <w:szCs w:val="22"/>
        </w:rPr>
        <w:t>CU: Talent adding alginate solution to the tube and mixes.</w:t>
      </w:r>
    </w:p>
    <w:p w14:paraId="326CB341" w14:textId="73A8ECA1" w:rsidR="007A5780" w:rsidRPr="006A6324" w:rsidRDefault="00E430E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set </w:t>
      </w:r>
      <w:r w:rsidR="00931B94">
        <w:rPr>
          <w:rFonts w:ascii="Helvetica" w:hAnsi="Helvetica" w:cs="Arial"/>
          <w:sz w:val="22"/>
          <w:szCs w:val="22"/>
        </w:rPr>
        <w:t>the encapsulation parameters, s</w:t>
      </w:r>
      <w:r w:rsidR="00931B94" w:rsidRPr="00931B94">
        <w:rPr>
          <w:rFonts w:ascii="Helvetica" w:hAnsi="Helvetica" w:cs="Arial"/>
          <w:sz w:val="22"/>
          <w:szCs w:val="22"/>
        </w:rPr>
        <w:t>et the speed of the encapsulator machine to the maximum extrusion speed,</w:t>
      </w:r>
      <w:r w:rsidR="00C70BF8">
        <w:rPr>
          <w:rFonts w:ascii="Helvetica" w:hAnsi="Helvetica" w:cs="Arial"/>
          <w:sz w:val="22"/>
          <w:szCs w:val="22"/>
        </w:rPr>
        <w:t xml:space="preserve"> and then set</w:t>
      </w:r>
      <w:r w:rsidR="00931B94" w:rsidRPr="00931B94">
        <w:rPr>
          <w:rFonts w:ascii="Helvetica" w:hAnsi="Helvetica" w:cs="Arial"/>
          <w:sz w:val="22"/>
          <w:szCs w:val="22"/>
        </w:rPr>
        <w:t xml:space="preserve"> the voltage and the frequency </w:t>
      </w:r>
      <w:r w:rsidR="00931B94">
        <w:rPr>
          <w:rFonts w:ascii="Helvetica" w:hAnsi="Helvetica" w:cs="Arial"/>
          <w:sz w:val="22"/>
          <w:szCs w:val="22"/>
        </w:rPr>
        <w:t>[1</w:t>
      </w:r>
      <w:r w:rsidR="00C70BF8">
        <w:rPr>
          <w:rFonts w:ascii="Helvetica" w:hAnsi="Helvetica" w:cs="Arial"/>
          <w:sz w:val="22"/>
          <w:szCs w:val="22"/>
        </w:rPr>
        <w:t>-TXT</w:t>
      </w:r>
      <w:r w:rsidR="00931B94">
        <w:rPr>
          <w:rFonts w:ascii="Helvetica" w:hAnsi="Helvetica" w:cs="Arial"/>
          <w:sz w:val="22"/>
          <w:szCs w:val="22"/>
        </w:rPr>
        <w:t>].</w:t>
      </w:r>
    </w:p>
    <w:p w14:paraId="1BF628A0" w14:textId="470F7BA2" w:rsidR="00C7374B" w:rsidRPr="002A163B" w:rsidRDefault="00B167A7" w:rsidP="00931B94">
      <w:pPr>
        <w:numPr>
          <w:ilvl w:val="2"/>
          <w:numId w:val="12"/>
        </w:numPr>
        <w:spacing w:before="240"/>
        <w:outlineLvl w:val="0"/>
        <w:rPr>
          <w:rFonts w:ascii="Helvetica" w:hAnsi="Helvetica" w:cs="Arial"/>
          <w:b/>
          <w:sz w:val="22"/>
          <w:szCs w:val="22"/>
        </w:rPr>
      </w:pPr>
      <w:r>
        <w:rPr>
          <w:rFonts w:ascii="Helvetica" w:hAnsi="Helvetica" w:cs="Arial"/>
          <w:sz w:val="22"/>
          <w:szCs w:val="22"/>
        </w:rPr>
        <w:t>MED: Talent setting the speed, the voltage and the frequency of the encapsulator.</w:t>
      </w:r>
      <w:r w:rsidR="00C70BF8">
        <w:rPr>
          <w:rFonts w:ascii="Helvetica" w:hAnsi="Helvetica" w:cs="Arial"/>
          <w:sz w:val="22"/>
          <w:szCs w:val="22"/>
        </w:rPr>
        <w:t xml:space="preserve"> </w:t>
      </w:r>
      <w:r w:rsidR="002A163B">
        <w:rPr>
          <w:rFonts w:ascii="Helvetica" w:hAnsi="Helvetica" w:cs="Arial"/>
          <w:sz w:val="22"/>
          <w:szCs w:val="22"/>
        </w:rPr>
        <w:t xml:space="preserve">Show settings if possible. </w:t>
      </w:r>
      <w:r w:rsidR="00C70BF8" w:rsidRPr="002A163B">
        <w:rPr>
          <w:rFonts w:ascii="Helvetica" w:hAnsi="Helvetica" w:cs="Arial"/>
          <w:b/>
          <w:sz w:val="22"/>
          <w:szCs w:val="22"/>
        </w:rPr>
        <w:t>TEX</w:t>
      </w:r>
      <w:r w:rsidR="002A163B" w:rsidRPr="002A163B">
        <w:rPr>
          <w:rFonts w:ascii="Helvetica" w:hAnsi="Helvetica" w:cs="Arial"/>
          <w:b/>
          <w:sz w:val="22"/>
          <w:szCs w:val="22"/>
        </w:rPr>
        <w:t>T</w:t>
      </w:r>
      <w:r w:rsidR="00C70BF8" w:rsidRPr="002A163B">
        <w:rPr>
          <w:rFonts w:ascii="Helvetica" w:hAnsi="Helvetica" w:cs="Arial"/>
          <w:b/>
          <w:sz w:val="22"/>
          <w:szCs w:val="22"/>
        </w:rPr>
        <w:t>: Speed: 8.9 mL/min; Voltage: 1.0 kV; frequency: 5,500 Hz</w:t>
      </w:r>
    </w:p>
    <w:p w14:paraId="1FE7CEA0" w14:textId="77777777" w:rsidR="00450B27" w:rsidRPr="006A6324" w:rsidRDefault="00450B27" w:rsidP="00450B27">
      <w:pPr>
        <w:ind w:left="1080"/>
        <w:outlineLvl w:val="0"/>
        <w:rPr>
          <w:rFonts w:ascii="Helvetica" w:hAnsi="Helvetica" w:cs="Arial"/>
          <w:sz w:val="22"/>
          <w:szCs w:val="22"/>
        </w:rPr>
      </w:pPr>
    </w:p>
    <w:p w14:paraId="4D8131B4" w14:textId="1A529B97" w:rsidR="00CE10F2" w:rsidRPr="006A6324" w:rsidRDefault="00931B9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Microbeads Fabrication</w:t>
      </w:r>
      <w:r w:rsidR="00CE10F2" w:rsidRPr="006A6324">
        <w:rPr>
          <w:rFonts w:ascii="Helvetica" w:hAnsi="Helvetica" w:cs="Arial"/>
          <w:b/>
          <w:sz w:val="22"/>
          <w:szCs w:val="22"/>
        </w:rPr>
        <w:t xml:space="preserve"> </w:t>
      </w:r>
    </w:p>
    <w:p w14:paraId="705CAD57" w14:textId="43A5AD91" w:rsidR="00CE10F2" w:rsidRDefault="00931B94" w:rsidP="009A0E7C">
      <w:pPr>
        <w:numPr>
          <w:ilvl w:val="1"/>
          <w:numId w:val="12"/>
        </w:numPr>
        <w:spacing w:before="240"/>
        <w:outlineLvl w:val="0"/>
        <w:rPr>
          <w:rFonts w:ascii="Helvetica" w:hAnsi="Helvetica" w:cs="Arial"/>
          <w:sz w:val="22"/>
          <w:szCs w:val="22"/>
        </w:rPr>
      </w:pPr>
      <w:r>
        <w:rPr>
          <w:rFonts w:ascii="Helvetica" w:hAnsi="Helvetica" w:cs="Arial"/>
          <w:sz w:val="22"/>
          <w:szCs w:val="22"/>
        </w:rPr>
        <w:t>To fabricate the microbeads, i</w:t>
      </w:r>
      <w:r w:rsidRPr="00931B94">
        <w:rPr>
          <w:rFonts w:ascii="Helvetica" w:hAnsi="Helvetica" w:cs="Arial"/>
          <w:sz w:val="22"/>
          <w:szCs w:val="22"/>
        </w:rPr>
        <w:t xml:space="preserve">n a 20 </w:t>
      </w:r>
      <w:proofErr w:type="spellStart"/>
      <w:r w:rsidR="002A163B">
        <w:rPr>
          <w:rFonts w:ascii="Helvetica" w:hAnsi="Helvetica" w:cs="Arial"/>
          <w:sz w:val="22"/>
          <w:szCs w:val="22"/>
        </w:rPr>
        <w:t>millilter</w:t>
      </w:r>
      <w:proofErr w:type="spellEnd"/>
      <w:r w:rsidRPr="00931B94">
        <w:rPr>
          <w:rFonts w:ascii="Helvetica" w:hAnsi="Helvetica" w:cs="Arial"/>
          <w:sz w:val="22"/>
          <w:szCs w:val="22"/>
        </w:rPr>
        <w:t xml:space="preserve"> syringe, load 5 </w:t>
      </w:r>
      <w:r w:rsidR="002A163B">
        <w:rPr>
          <w:rFonts w:ascii="Helvetica" w:hAnsi="Helvetica" w:cs="Arial"/>
          <w:sz w:val="22"/>
          <w:szCs w:val="22"/>
        </w:rPr>
        <w:t>milliliters</w:t>
      </w:r>
      <w:r w:rsidRPr="00931B94">
        <w:rPr>
          <w:rFonts w:ascii="Helvetica" w:hAnsi="Helvetica" w:cs="Arial"/>
          <w:sz w:val="22"/>
          <w:szCs w:val="22"/>
        </w:rPr>
        <w:t xml:space="preserve"> of the cell-alginate suspension </w:t>
      </w:r>
      <w:r>
        <w:rPr>
          <w:rFonts w:ascii="Helvetica" w:hAnsi="Helvetica" w:cs="Arial"/>
          <w:sz w:val="22"/>
          <w:szCs w:val="22"/>
        </w:rPr>
        <w:t xml:space="preserve">[1] </w:t>
      </w:r>
      <w:r w:rsidRPr="00931B94">
        <w:rPr>
          <w:rFonts w:ascii="Helvetica" w:hAnsi="Helvetica" w:cs="Arial"/>
          <w:sz w:val="22"/>
          <w:szCs w:val="22"/>
        </w:rPr>
        <w:t>and attach a syringe to the encapsulator</w:t>
      </w:r>
      <w:r w:rsidRPr="006A6324">
        <w:rPr>
          <w:rFonts w:ascii="Helvetica" w:hAnsi="Helvetica" w:cs="Arial"/>
          <w:sz w:val="22"/>
          <w:szCs w:val="22"/>
        </w:rPr>
        <w:t xml:space="preserve"> </w:t>
      </w:r>
      <w:r>
        <w:rPr>
          <w:rFonts w:ascii="Helvetica" w:hAnsi="Helvetica" w:cs="Arial"/>
          <w:sz w:val="22"/>
          <w:szCs w:val="22"/>
        </w:rPr>
        <w:t xml:space="preserve">[2]. </w:t>
      </w:r>
    </w:p>
    <w:p w14:paraId="21DED2C8" w14:textId="09F40340" w:rsidR="008727EB" w:rsidRDefault="003C2B58" w:rsidP="008727E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loading the syringe with 5 mL cell-alginate suspension.</w:t>
      </w:r>
    </w:p>
    <w:p w14:paraId="712D5C8E" w14:textId="061DC50D" w:rsidR="003C2B58" w:rsidRPr="006A6324" w:rsidRDefault="003C2B58" w:rsidP="008727EB">
      <w:pPr>
        <w:numPr>
          <w:ilvl w:val="2"/>
          <w:numId w:val="12"/>
        </w:numPr>
        <w:spacing w:before="240"/>
        <w:outlineLvl w:val="0"/>
        <w:rPr>
          <w:rFonts w:ascii="Helvetica" w:hAnsi="Helvetica" w:cs="Arial"/>
          <w:sz w:val="22"/>
          <w:szCs w:val="22"/>
        </w:rPr>
      </w:pPr>
      <w:r>
        <w:rPr>
          <w:rFonts w:ascii="Helvetica" w:hAnsi="Helvetica" w:cs="Arial"/>
          <w:sz w:val="22"/>
          <w:szCs w:val="22"/>
        </w:rPr>
        <w:t>CU: Talent attaching the syringe to the encapsulator.</w:t>
      </w:r>
    </w:p>
    <w:p w14:paraId="2E72D27A" w14:textId="4600638D" w:rsidR="00CE10F2" w:rsidRDefault="00931B94" w:rsidP="009A0E7C">
      <w:pPr>
        <w:numPr>
          <w:ilvl w:val="1"/>
          <w:numId w:val="12"/>
        </w:numPr>
        <w:spacing w:before="240"/>
        <w:outlineLvl w:val="0"/>
        <w:rPr>
          <w:rFonts w:ascii="Helvetica" w:hAnsi="Helvetica" w:cs="Arial"/>
          <w:sz w:val="22"/>
          <w:szCs w:val="22"/>
        </w:rPr>
      </w:pPr>
      <w:r>
        <w:rPr>
          <w:rFonts w:ascii="Helvetica" w:hAnsi="Helvetica" w:cs="Arial"/>
          <w:sz w:val="22"/>
          <w:szCs w:val="22"/>
        </w:rPr>
        <w:t>To s</w:t>
      </w:r>
      <w:r w:rsidRPr="00931B94">
        <w:rPr>
          <w:rFonts w:ascii="Helvetica" w:hAnsi="Helvetica" w:cs="Arial"/>
          <w:sz w:val="22"/>
          <w:szCs w:val="22"/>
        </w:rPr>
        <w:t>tart the encapsulator activat</w:t>
      </w:r>
      <w:r>
        <w:rPr>
          <w:rFonts w:ascii="Helvetica" w:hAnsi="Helvetica" w:cs="Arial"/>
          <w:sz w:val="22"/>
          <w:szCs w:val="22"/>
        </w:rPr>
        <w:t>e</w:t>
      </w:r>
      <w:r w:rsidRPr="00931B94">
        <w:rPr>
          <w:rFonts w:ascii="Helvetica" w:hAnsi="Helvetica" w:cs="Arial"/>
          <w:sz w:val="22"/>
          <w:szCs w:val="22"/>
        </w:rPr>
        <w:t xml:space="preserve"> the flow which will push the cell-alginate suspension through the feeder</w:t>
      </w:r>
      <w:r w:rsidR="002A163B">
        <w:rPr>
          <w:rFonts w:ascii="Helvetica" w:hAnsi="Helvetica" w:cs="Arial"/>
          <w:sz w:val="22"/>
          <w:szCs w:val="22"/>
        </w:rPr>
        <w:t xml:space="preserve"> </w:t>
      </w:r>
      <w:r>
        <w:rPr>
          <w:rFonts w:ascii="Helvetica" w:hAnsi="Helvetica" w:cs="Arial"/>
          <w:sz w:val="22"/>
          <w:szCs w:val="22"/>
        </w:rPr>
        <w:t>[1] and a</w:t>
      </w:r>
      <w:r w:rsidRPr="00931B94">
        <w:rPr>
          <w:rFonts w:ascii="Helvetica" w:hAnsi="Helvetica" w:cs="Arial"/>
          <w:sz w:val="22"/>
          <w:szCs w:val="22"/>
        </w:rPr>
        <w:t xml:space="preserve"> stream of droplets will be extruded through the nozzle</w:t>
      </w:r>
      <w:r>
        <w:rPr>
          <w:rFonts w:ascii="Helvetica" w:hAnsi="Helvetica" w:cs="Arial"/>
          <w:sz w:val="22"/>
          <w:szCs w:val="22"/>
        </w:rPr>
        <w:t xml:space="preserve"> [2]. </w:t>
      </w:r>
      <w:r w:rsidRPr="00931B94">
        <w:rPr>
          <w:rFonts w:ascii="Helvetica" w:hAnsi="Helvetica" w:cs="Arial"/>
          <w:sz w:val="22"/>
          <w:szCs w:val="22"/>
        </w:rPr>
        <w:t xml:space="preserve">Collect the first 1 mL in the waste beaker to </w:t>
      </w:r>
      <w:r w:rsidR="00A95590">
        <w:rPr>
          <w:rFonts w:ascii="Helvetica" w:hAnsi="Helvetica" w:cs="Arial"/>
          <w:sz w:val="22"/>
          <w:szCs w:val="22"/>
        </w:rPr>
        <w:t>a</w:t>
      </w:r>
      <w:r w:rsidRPr="00931B94">
        <w:rPr>
          <w:rFonts w:ascii="Helvetica" w:hAnsi="Helvetica" w:cs="Arial"/>
          <w:sz w:val="22"/>
          <w:szCs w:val="22"/>
        </w:rPr>
        <w:t>void the initial non-uniform stream</w:t>
      </w:r>
      <w:r>
        <w:rPr>
          <w:rFonts w:ascii="Helvetica" w:hAnsi="Helvetica" w:cs="Arial"/>
          <w:sz w:val="22"/>
          <w:szCs w:val="22"/>
        </w:rPr>
        <w:t xml:space="preserve"> [3].</w:t>
      </w:r>
    </w:p>
    <w:p w14:paraId="34E9B6F4" w14:textId="22408620" w:rsidR="003C2B58" w:rsidRDefault="003C2B58" w:rsidP="003C2B58">
      <w:pPr>
        <w:numPr>
          <w:ilvl w:val="2"/>
          <w:numId w:val="12"/>
        </w:numPr>
        <w:spacing w:before="240"/>
        <w:outlineLvl w:val="0"/>
        <w:rPr>
          <w:rFonts w:ascii="Helvetica" w:hAnsi="Helvetica" w:cs="Arial"/>
          <w:sz w:val="22"/>
          <w:szCs w:val="22"/>
        </w:rPr>
      </w:pPr>
      <w:r>
        <w:rPr>
          <w:rFonts w:ascii="Helvetica" w:hAnsi="Helvetica" w:cs="Arial"/>
          <w:sz w:val="22"/>
          <w:szCs w:val="22"/>
        </w:rPr>
        <w:t>CU: Talent activating the flow.</w:t>
      </w:r>
      <w:r w:rsidR="007E011F" w:rsidRPr="007E011F">
        <w:rPr>
          <w:rFonts w:ascii="Helvetica" w:hAnsi="Helvetica" w:cs="Arial"/>
          <w:i/>
          <w:color w:val="0070C0"/>
          <w:sz w:val="22"/>
          <w:szCs w:val="22"/>
        </w:rPr>
        <w:t xml:space="preserve"> Videographer, the authors indicated th</w:t>
      </w:r>
      <w:r w:rsidR="007E011F">
        <w:rPr>
          <w:rFonts w:ascii="Helvetica" w:hAnsi="Helvetica" w:cs="Arial"/>
          <w:i/>
          <w:color w:val="0070C0"/>
          <w:sz w:val="22"/>
          <w:szCs w:val="22"/>
        </w:rPr>
        <w:t xml:space="preserve">is </w:t>
      </w:r>
      <w:r w:rsidR="007E011F" w:rsidRPr="007E011F">
        <w:rPr>
          <w:rFonts w:ascii="Helvetica" w:hAnsi="Helvetica" w:cs="Arial"/>
          <w:i/>
          <w:color w:val="0070C0"/>
          <w:sz w:val="22"/>
          <w:szCs w:val="22"/>
        </w:rPr>
        <w:t>step as important!</w:t>
      </w:r>
    </w:p>
    <w:p w14:paraId="18687C1F" w14:textId="74B02B9A" w:rsidR="003C2B58" w:rsidRDefault="003C2B58" w:rsidP="003C2B58">
      <w:pPr>
        <w:numPr>
          <w:ilvl w:val="2"/>
          <w:numId w:val="12"/>
        </w:numPr>
        <w:spacing w:before="240"/>
        <w:outlineLvl w:val="0"/>
        <w:rPr>
          <w:rFonts w:ascii="Helvetica" w:hAnsi="Helvetica" w:cs="Arial"/>
          <w:sz w:val="22"/>
          <w:szCs w:val="22"/>
        </w:rPr>
      </w:pPr>
      <w:r>
        <w:rPr>
          <w:rFonts w:ascii="Helvetica" w:hAnsi="Helvetica" w:cs="Arial"/>
          <w:sz w:val="22"/>
          <w:szCs w:val="22"/>
        </w:rPr>
        <w:t>ECU: Film the stream of droplets from the nozzle.</w:t>
      </w:r>
      <w:r w:rsidR="00BF260F">
        <w:rPr>
          <w:rFonts w:ascii="Helvetica" w:hAnsi="Helvetica" w:cs="Arial"/>
          <w:sz w:val="22"/>
          <w:szCs w:val="22"/>
        </w:rPr>
        <w:t xml:space="preserve"> </w:t>
      </w:r>
      <w:r w:rsidR="00BF260F" w:rsidRPr="00902B40">
        <w:rPr>
          <w:rFonts w:ascii="Helvetica" w:hAnsi="Helvetica" w:cs="Arial"/>
          <w:sz w:val="22"/>
          <w:szCs w:val="22"/>
          <w:highlight w:val="green"/>
        </w:rPr>
        <w:t>Added shot: different angle</w:t>
      </w:r>
      <w:r w:rsidR="007E011F" w:rsidRPr="007E011F">
        <w:rPr>
          <w:rFonts w:ascii="Helvetica" w:hAnsi="Helvetica" w:cs="Arial"/>
          <w:i/>
          <w:color w:val="0070C0"/>
          <w:sz w:val="22"/>
          <w:szCs w:val="22"/>
        </w:rPr>
        <w:t xml:space="preserve"> </w:t>
      </w:r>
    </w:p>
    <w:p w14:paraId="50180781" w14:textId="67E7F168" w:rsidR="003C2B58" w:rsidRDefault="003C2B58" w:rsidP="003C2B58">
      <w:pPr>
        <w:numPr>
          <w:ilvl w:val="2"/>
          <w:numId w:val="12"/>
        </w:numPr>
        <w:spacing w:before="240"/>
        <w:outlineLvl w:val="0"/>
        <w:rPr>
          <w:rFonts w:ascii="Helvetica" w:hAnsi="Helvetica" w:cs="Arial"/>
          <w:sz w:val="22"/>
          <w:szCs w:val="22"/>
        </w:rPr>
      </w:pPr>
      <w:r>
        <w:rPr>
          <w:rFonts w:ascii="Helvetica" w:hAnsi="Helvetica" w:cs="Arial"/>
          <w:sz w:val="22"/>
          <w:szCs w:val="22"/>
        </w:rPr>
        <w:t>MED: Talent collecting the first 1 mL in the waste beaker.</w:t>
      </w:r>
    </w:p>
    <w:p w14:paraId="0597DE5C" w14:textId="3FE7C614" w:rsidR="00931B94" w:rsidRDefault="00931B94"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Pr="00931B94">
        <w:rPr>
          <w:rFonts w:ascii="Helvetica" w:hAnsi="Helvetica" w:cs="Arial"/>
          <w:sz w:val="22"/>
          <w:szCs w:val="22"/>
        </w:rPr>
        <w:t>ontinue to run the remaining 4 mL allowing the droplets to fall into the C</w:t>
      </w:r>
      <w:r>
        <w:rPr>
          <w:rFonts w:ascii="Helvetica" w:hAnsi="Helvetica" w:cs="Arial"/>
          <w:sz w:val="22"/>
          <w:szCs w:val="22"/>
        </w:rPr>
        <w:t xml:space="preserve">alcium Chloride </w:t>
      </w:r>
      <w:r w:rsidRPr="00931B94">
        <w:rPr>
          <w:rFonts w:ascii="Helvetica" w:hAnsi="Helvetica" w:cs="Arial"/>
          <w:sz w:val="22"/>
          <w:szCs w:val="22"/>
        </w:rPr>
        <w:t>gelation bath</w:t>
      </w:r>
      <w:r>
        <w:rPr>
          <w:rFonts w:ascii="Helvetica" w:hAnsi="Helvetica" w:cs="Arial"/>
          <w:sz w:val="22"/>
          <w:szCs w:val="22"/>
        </w:rPr>
        <w:t xml:space="preserve"> [1</w:t>
      </w:r>
      <w:r w:rsidR="003C2B58">
        <w:rPr>
          <w:rFonts w:ascii="Helvetica" w:hAnsi="Helvetica" w:cs="Arial"/>
          <w:sz w:val="22"/>
          <w:szCs w:val="22"/>
        </w:rPr>
        <w:t>-TXT</w:t>
      </w:r>
      <w:r>
        <w:rPr>
          <w:rFonts w:ascii="Helvetica" w:hAnsi="Helvetica" w:cs="Arial"/>
          <w:sz w:val="22"/>
          <w:szCs w:val="22"/>
        </w:rPr>
        <w:t>]</w:t>
      </w:r>
      <w:r w:rsidRPr="00931B94">
        <w:rPr>
          <w:rFonts w:ascii="Helvetica" w:hAnsi="Helvetica" w:cs="Arial"/>
          <w:sz w:val="22"/>
          <w:szCs w:val="22"/>
        </w:rPr>
        <w:t xml:space="preserve">. </w:t>
      </w:r>
      <w:r w:rsidR="00E33AD0" w:rsidRPr="00E33AD0">
        <w:rPr>
          <w:rFonts w:ascii="Helvetica" w:hAnsi="Helvetica" w:cs="Arial"/>
          <w:sz w:val="22"/>
          <w:szCs w:val="22"/>
        </w:rPr>
        <w:t>Upon contact with the gelation bath, the alginate in the droplets instantly cross-link</w:t>
      </w:r>
      <w:r w:rsidR="00EC1910">
        <w:rPr>
          <w:rFonts w:ascii="Helvetica" w:hAnsi="Helvetica" w:cs="Arial"/>
          <w:sz w:val="22"/>
          <w:szCs w:val="22"/>
        </w:rPr>
        <w:t>s</w:t>
      </w:r>
      <w:r w:rsidR="00E33AD0" w:rsidRPr="00E33AD0">
        <w:rPr>
          <w:rFonts w:ascii="Helvetica" w:hAnsi="Helvetica" w:cs="Arial"/>
          <w:sz w:val="22"/>
          <w:szCs w:val="22"/>
        </w:rPr>
        <w:t xml:space="preserve"> with the calcium ions in the gelation bat</w:t>
      </w:r>
      <w:r w:rsidR="00EC1910">
        <w:rPr>
          <w:rFonts w:ascii="Helvetica" w:hAnsi="Helvetica" w:cs="Arial"/>
          <w:sz w:val="22"/>
          <w:szCs w:val="22"/>
        </w:rPr>
        <w:t>h</w:t>
      </w:r>
      <w:r w:rsidR="00E33AD0" w:rsidRPr="00E33AD0">
        <w:rPr>
          <w:rFonts w:ascii="Helvetica" w:hAnsi="Helvetica" w:cs="Arial"/>
          <w:sz w:val="22"/>
          <w:szCs w:val="22"/>
        </w:rPr>
        <w:t xml:space="preserve"> form</w:t>
      </w:r>
      <w:r w:rsidR="00EC1910">
        <w:rPr>
          <w:rFonts w:ascii="Helvetica" w:hAnsi="Helvetica" w:cs="Arial"/>
          <w:sz w:val="22"/>
          <w:szCs w:val="22"/>
        </w:rPr>
        <w:t>ing</w:t>
      </w:r>
      <w:r w:rsidR="00E33AD0" w:rsidRPr="00E33AD0">
        <w:rPr>
          <w:rFonts w:ascii="Helvetica" w:hAnsi="Helvetica" w:cs="Arial"/>
          <w:sz w:val="22"/>
          <w:szCs w:val="22"/>
        </w:rPr>
        <w:t xml:space="preserve"> spherical microbeads</w:t>
      </w:r>
      <w:r w:rsidR="00EC1910">
        <w:rPr>
          <w:rFonts w:ascii="Helvetica" w:hAnsi="Helvetica" w:cs="Arial"/>
          <w:sz w:val="22"/>
          <w:szCs w:val="22"/>
        </w:rPr>
        <w:t xml:space="preserve"> [2].</w:t>
      </w:r>
    </w:p>
    <w:p w14:paraId="491F5749" w14:textId="3622F063" w:rsidR="00931B94" w:rsidRDefault="003C2B58" w:rsidP="00931B9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Collecting the rest 4 mL in the </w:t>
      </w:r>
      <w:r w:rsidRPr="00931B94">
        <w:rPr>
          <w:rFonts w:ascii="Helvetica" w:hAnsi="Helvetica" w:cs="Arial"/>
          <w:sz w:val="22"/>
          <w:szCs w:val="22"/>
        </w:rPr>
        <w:t>C</w:t>
      </w:r>
      <w:r>
        <w:rPr>
          <w:rFonts w:ascii="Helvetica" w:hAnsi="Helvetica" w:cs="Arial"/>
          <w:sz w:val="22"/>
          <w:szCs w:val="22"/>
        </w:rPr>
        <w:t xml:space="preserve">alcium Chloride bath. </w:t>
      </w:r>
      <w:r w:rsidR="007E011F" w:rsidRPr="007E011F">
        <w:rPr>
          <w:rFonts w:ascii="Helvetica" w:hAnsi="Helvetica" w:cs="Arial"/>
          <w:i/>
          <w:color w:val="0070C0"/>
          <w:sz w:val="22"/>
          <w:szCs w:val="22"/>
        </w:rPr>
        <w:t>Videographer, the authors indicated th</w:t>
      </w:r>
      <w:r w:rsidR="007E011F">
        <w:rPr>
          <w:rFonts w:ascii="Helvetica" w:hAnsi="Helvetica" w:cs="Arial"/>
          <w:i/>
          <w:color w:val="0070C0"/>
          <w:sz w:val="22"/>
          <w:szCs w:val="22"/>
        </w:rPr>
        <w:t xml:space="preserve">is </w:t>
      </w:r>
      <w:r w:rsidR="007E011F" w:rsidRPr="007E011F">
        <w:rPr>
          <w:rFonts w:ascii="Helvetica" w:hAnsi="Helvetica" w:cs="Arial"/>
          <w:i/>
          <w:color w:val="0070C0"/>
          <w:sz w:val="22"/>
          <w:szCs w:val="22"/>
        </w:rPr>
        <w:t>step as important!</w:t>
      </w:r>
      <w:r w:rsidR="007E011F">
        <w:rPr>
          <w:rFonts w:ascii="Helvetica" w:hAnsi="Helvetica" w:cs="Arial"/>
          <w:i/>
          <w:color w:val="0070C0"/>
          <w:sz w:val="22"/>
          <w:szCs w:val="22"/>
        </w:rPr>
        <w:t xml:space="preserve"> </w:t>
      </w:r>
      <w:r w:rsidR="00931B94" w:rsidRPr="002A163B">
        <w:rPr>
          <w:rFonts w:ascii="Helvetica" w:hAnsi="Helvetica" w:cs="Arial"/>
          <w:b/>
          <w:sz w:val="22"/>
          <w:szCs w:val="22"/>
        </w:rPr>
        <w:t>TEXT: Collect each mL in four different gelation baths if required.</w:t>
      </w:r>
    </w:p>
    <w:p w14:paraId="5D0CA605" w14:textId="482BA6F8" w:rsidR="003C2B58" w:rsidRPr="006A6324" w:rsidRDefault="003C2B58" w:rsidP="00931B94">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Film </w:t>
      </w:r>
      <w:r w:rsidRPr="00E33AD0">
        <w:rPr>
          <w:rFonts w:ascii="Helvetica" w:hAnsi="Helvetica" w:cs="Arial"/>
          <w:sz w:val="22"/>
          <w:szCs w:val="22"/>
        </w:rPr>
        <w:t xml:space="preserve">the droplets </w:t>
      </w:r>
      <w:r>
        <w:rPr>
          <w:rFonts w:ascii="Helvetica" w:hAnsi="Helvetica" w:cs="Arial"/>
          <w:sz w:val="22"/>
          <w:szCs w:val="22"/>
        </w:rPr>
        <w:t>falling onto</w:t>
      </w:r>
      <w:r w:rsidRPr="00E33AD0">
        <w:rPr>
          <w:rFonts w:ascii="Helvetica" w:hAnsi="Helvetica" w:cs="Arial"/>
          <w:sz w:val="22"/>
          <w:szCs w:val="22"/>
        </w:rPr>
        <w:t xml:space="preserve"> the calcium </w:t>
      </w:r>
      <w:r w:rsidR="00E549C0">
        <w:rPr>
          <w:rFonts w:ascii="Helvetica" w:hAnsi="Helvetica" w:cs="Arial"/>
          <w:sz w:val="22"/>
          <w:szCs w:val="22"/>
        </w:rPr>
        <w:t>chloride bath.</w:t>
      </w:r>
    </w:p>
    <w:p w14:paraId="06014D25" w14:textId="53ADEF63" w:rsidR="00CE10F2" w:rsidRDefault="00EC1910" w:rsidP="009A0E7C">
      <w:pPr>
        <w:numPr>
          <w:ilvl w:val="1"/>
          <w:numId w:val="12"/>
        </w:numPr>
        <w:spacing w:before="240"/>
        <w:outlineLvl w:val="0"/>
        <w:rPr>
          <w:rFonts w:ascii="Helvetica" w:hAnsi="Helvetica" w:cs="Arial"/>
          <w:color w:val="000000" w:themeColor="text1"/>
          <w:sz w:val="22"/>
          <w:szCs w:val="22"/>
        </w:rPr>
      </w:pPr>
      <w:r w:rsidRPr="00E94B20">
        <w:rPr>
          <w:rFonts w:ascii="Helvetica" w:hAnsi="Helvetica" w:cs="Arial"/>
          <w:color w:val="000000" w:themeColor="text1"/>
          <w:sz w:val="22"/>
          <w:szCs w:val="22"/>
        </w:rPr>
        <w:t xml:space="preserve">After one minute, remove the gelation beaker from the magnetic platform </w:t>
      </w:r>
      <w:r w:rsidR="00C6465C">
        <w:rPr>
          <w:rFonts w:ascii="Helvetica" w:hAnsi="Helvetica" w:cs="Arial"/>
          <w:color w:val="000000" w:themeColor="text1"/>
          <w:sz w:val="22"/>
          <w:szCs w:val="22"/>
        </w:rPr>
        <w:t xml:space="preserve">[1] </w:t>
      </w:r>
      <w:r w:rsidRPr="00E94B20">
        <w:rPr>
          <w:rFonts w:ascii="Helvetica" w:hAnsi="Helvetica" w:cs="Arial"/>
          <w:color w:val="000000" w:themeColor="text1"/>
          <w:sz w:val="22"/>
          <w:szCs w:val="22"/>
        </w:rPr>
        <w:t xml:space="preserve">and allow the microbeads to </w:t>
      </w:r>
      <w:r w:rsidR="00E94B20" w:rsidRPr="00E94B20">
        <w:rPr>
          <w:rFonts w:ascii="Helvetica" w:hAnsi="Helvetica" w:cs="Arial"/>
          <w:color w:val="000000" w:themeColor="text1"/>
          <w:sz w:val="22"/>
          <w:szCs w:val="22"/>
        </w:rPr>
        <w:t>rest</w:t>
      </w:r>
      <w:r w:rsidRPr="00E94B20">
        <w:rPr>
          <w:rFonts w:ascii="Helvetica" w:hAnsi="Helvetica" w:cs="Arial"/>
          <w:color w:val="000000" w:themeColor="text1"/>
          <w:sz w:val="22"/>
          <w:szCs w:val="22"/>
        </w:rPr>
        <w:t xml:space="preserve"> for a further 4 min</w:t>
      </w:r>
      <w:r w:rsidR="002A163B">
        <w:rPr>
          <w:rFonts w:ascii="Helvetica" w:hAnsi="Helvetica" w:cs="Arial"/>
          <w:color w:val="000000" w:themeColor="text1"/>
          <w:sz w:val="22"/>
          <w:szCs w:val="22"/>
        </w:rPr>
        <w:t>utes</w:t>
      </w:r>
      <w:r w:rsidRPr="00E94B20">
        <w:rPr>
          <w:rFonts w:ascii="Helvetica" w:hAnsi="Helvetica" w:cs="Arial"/>
          <w:color w:val="000000" w:themeColor="text1"/>
          <w:sz w:val="22"/>
          <w:szCs w:val="22"/>
        </w:rPr>
        <w:t xml:space="preserve"> without agitation to complete </w:t>
      </w:r>
      <w:r w:rsidR="00E94B20" w:rsidRPr="00E94B20">
        <w:rPr>
          <w:rFonts w:ascii="Helvetica" w:hAnsi="Helvetica" w:cs="Arial"/>
          <w:color w:val="000000" w:themeColor="text1"/>
          <w:sz w:val="22"/>
          <w:szCs w:val="22"/>
        </w:rPr>
        <w:t xml:space="preserve">their </w:t>
      </w:r>
      <w:r w:rsidRPr="00E94B20">
        <w:rPr>
          <w:rFonts w:ascii="Helvetica" w:hAnsi="Helvetica" w:cs="Arial"/>
          <w:color w:val="000000" w:themeColor="text1"/>
          <w:sz w:val="22"/>
          <w:szCs w:val="22"/>
        </w:rPr>
        <w:t>gelation at room temperature</w:t>
      </w:r>
      <w:r w:rsidR="00C6465C">
        <w:rPr>
          <w:rFonts w:ascii="Helvetica" w:hAnsi="Helvetica" w:cs="Arial"/>
          <w:color w:val="000000" w:themeColor="text1"/>
          <w:sz w:val="22"/>
          <w:szCs w:val="22"/>
        </w:rPr>
        <w:t xml:space="preserve"> [2]</w:t>
      </w:r>
      <w:r w:rsidR="00E94B20" w:rsidRPr="00E94B20">
        <w:rPr>
          <w:rFonts w:ascii="Helvetica" w:hAnsi="Helvetica" w:cs="Arial"/>
          <w:color w:val="000000" w:themeColor="text1"/>
          <w:sz w:val="22"/>
          <w:szCs w:val="22"/>
        </w:rPr>
        <w:t>.</w:t>
      </w:r>
    </w:p>
    <w:p w14:paraId="04D86FCD" w14:textId="4C3AB555" w:rsidR="00E549C0" w:rsidRDefault="00E549C0" w:rsidP="00E549C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Talent removing the beaker.</w:t>
      </w:r>
    </w:p>
    <w:p w14:paraId="034B67C2" w14:textId="3900348B" w:rsidR="00E549C0" w:rsidRDefault="00E549C0" w:rsidP="00E549C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Talent setting the beaker aside and starting the timer.</w:t>
      </w:r>
    </w:p>
    <w:p w14:paraId="4F1BC075" w14:textId="456E7E65" w:rsidR="00C6465C" w:rsidRDefault="00C6465C"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To retrieve the microbeads</w:t>
      </w:r>
      <w:r w:rsidR="00135AA7">
        <w:rPr>
          <w:rFonts w:ascii="Helvetica" w:hAnsi="Helvetica" w:cs="Arial"/>
          <w:color w:val="000000" w:themeColor="text1"/>
          <w:sz w:val="22"/>
          <w:szCs w:val="22"/>
        </w:rPr>
        <w:t>,</w:t>
      </w:r>
      <w:r w:rsidR="00135AA7" w:rsidRPr="00135AA7">
        <w:rPr>
          <w:rFonts w:ascii="Helvetica" w:hAnsi="Helvetica" w:cs="Arial"/>
          <w:color w:val="000000" w:themeColor="text1"/>
          <w:sz w:val="22"/>
          <w:szCs w:val="22"/>
        </w:rPr>
        <w:t xml:space="preserve"> </w:t>
      </w:r>
      <w:r w:rsidR="00EC41DB">
        <w:rPr>
          <w:rFonts w:ascii="Helvetica" w:hAnsi="Helvetica" w:cs="Arial"/>
          <w:color w:val="000000" w:themeColor="text1"/>
          <w:sz w:val="22"/>
          <w:szCs w:val="22"/>
        </w:rPr>
        <w:t xml:space="preserve">first </w:t>
      </w:r>
      <w:r w:rsidR="00135AA7">
        <w:rPr>
          <w:rFonts w:ascii="Helvetica" w:hAnsi="Helvetica" w:cs="Arial"/>
          <w:color w:val="000000" w:themeColor="text1"/>
          <w:sz w:val="22"/>
          <w:szCs w:val="22"/>
        </w:rPr>
        <w:t>u</w:t>
      </w:r>
      <w:r w:rsidR="00135AA7" w:rsidRPr="00135AA7">
        <w:rPr>
          <w:rFonts w:ascii="Helvetica" w:hAnsi="Helvetica" w:cs="Arial"/>
          <w:color w:val="000000" w:themeColor="text1"/>
          <w:sz w:val="22"/>
          <w:szCs w:val="22"/>
        </w:rPr>
        <w:t>s</w:t>
      </w:r>
      <w:r w:rsidR="00135AA7">
        <w:rPr>
          <w:rFonts w:ascii="Helvetica" w:hAnsi="Helvetica" w:cs="Arial"/>
          <w:color w:val="000000" w:themeColor="text1"/>
          <w:sz w:val="22"/>
          <w:szCs w:val="22"/>
        </w:rPr>
        <w:t>e</w:t>
      </w:r>
      <w:r w:rsidR="00135AA7" w:rsidRPr="00135AA7">
        <w:rPr>
          <w:rFonts w:ascii="Helvetica" w:hAnsi="Helvetica" w:cs="Arial"/>
          <w:color w:val="000000" w:themeColor="text1"/>
          <w:sz w:val="22"/>
          <w:szCs w:val="22"/>
        </w:rPr>
        <w:t xml:space="preserve"> a pair of sterile tweezers </w:t>
      </w:r>
      <w:r w:rsidR="00135AA7">
        <w:rPr>
          <w:rFonts w:ascii="Helvetica" w:hAnsi="Helvetica" w:cs="Arial"/>
          <w:color w:val="000000" w:themeColor="text1"/>
          <w:sz w:val="22"/>
          <w:szCs w:val="22"/>
        </w:rPr>
        <w:t>to r</w:t>
      </w:r>
      <w:r w:rsidR="00135AA7" w:rsidRPr="00135AA7">
        <w:rPr>
          <w:rFonts w:ascii="Helvetica" w:hAnsi="Helvetica" w:cs="Arial"/>
          <w:color w:val="000000" w:themeColor="text1"/>
          <w:sz w:val="22"/>
          <w:szCs w:val="22"/>
        </w:rPr>
        <w:t>emove any large alginate debris or artefacts</w:t>
      </w:r>
      <w:r w:rsidR="00135AA7">
        <w:rPr>
          <w:rFonts w:ascii="Helvetica" w:hAnsi="Helvetica" w:cs="Arial"/>
          <w:color w:val="000000" w:themeColor="text1"/>
          <w:sz w:val="22"/>
          <w:szCs w:val="22"/>
        </w:rPr>
        <w:t xml:space="preserve"> [1]</w:t>
      </w:r>
      <w:r w:rsidR="00EC41DB">
        <w:rPr>
          <w:rFonts w:ascii="Helvetica" w:hAnsi="Helvetica" w:cs="Arial"/>
          <w:color w:val="000000" w:themeColor="text1"/>
          <w:sz w:val="22"/>
          <w:szCs w:val="22"/>
        </w:rPr>
        <w:t>.</w:t>
      </w:r>
      <w:r w:rsidR="00135AA7" w:rsidRPr="00135AA7">
        <w:rPr>
          <w:rFonts w:ascii="Helvetica" w:hAnsi="Helvetica" w:cs="Arial"/>
          <w:color w:val="000000" w:themeColor="text1"/>
          <w:sz w:val="22"/>
          <w:szCs w:val="22"/>
        </w:rPr>
        <w:t xml:space="preserve"> </w:t>
      </w:r>
      <w:r w:rsidR="00902B40" w:rsidRPr="00902B40">
        <w:rPr>
          <w:rFonts w:ascii="Helvetica" w:hAnsi="Helvetica" w:cs="Arial"/>
          <w:color w:val="FF0000"/>
          <w:sz w:val="22"/>
          <w:szCs w:val="22"/>
        </w:rPr>
        <w:t>After cutting the end of a plastic pipette [2]</w:t>
      </w:r>
      <w:r w:rsidR="00135AA7">
        <w:rPr>
          <w:rFonts w:ascii="Helvetica" w:hAnsi="Helvetica" w:cs="Arial"/>
          <w:color w:val="000000" w:themeColor="text1"/>
          <w:sz w:val="22"/>
          <w:szCs w:val="22"/>
        </w:rPr>
        <w:t>,</w:t>
      </w:r>
      <w:r w:rsidR="00135AA7" w:rsidRPr="00135AA7">
        <w:rPr>
          <w:rFonts w:ascii="Helvetica" w:hAnsi="Helvetica" w:cs="Arial"/>
          <w:color w:val="000000" w:themeColor="text1"/>
          <w:sz w:val="22"/>
          <w:szCs w:val="22"/>
        </w:rPr>
        <w:t xml:space="preserve"> </w:t>
      </w:r>
      <w:r w:rsidR="00902B40">
        <w:rPr>
          <w:rFonts w:ascii="Helvetica" w:hAnsi="Helvetica" w:cs="Arial"/>
          <w:color w:val="000000" w:themeColor="text1"/>
          <w:sz w:val="22"/>
          <w:szCs w:val="22"/>
        </w:rPr>
        <w:t>use it to</w:t>
      </w:r>
      <w:r w:rsidR="00135AA7" w:rsidRPr="00135AA7">
        <w:rPr>
          <w:rFonts w:ascii="Helvetica" w:hAnsi="Helvetica" w:cs="Arial"/>
          <w:color w:val="000000" w:themeColor="text1"/>
          <w:sz w:val="22"/>
          <w:szCs w:val="22"/>
        </w:rPr>
        <w:t xml:space="preserve"> </w:t>
      </w:r>
      <w:r w:rsidR="00135AA7">
        <w:rPr>
          <w:rFonts w:ascii="Helvetica" w:hAnsi="Helvetica" w:cs="Arial"/>
          <w:color w:val="000000" w:themeColor="text1"/>
          <w:sz w:val="22"/>
          <w:szCs w:val="22"/>
        </w:rPr>
        <w:t>t</w:t>
      </w:r>
      <w:r w:rsidR="00135AA7" w:rsidRPr="00135AA7">
        <w:rPr>
          <w:rFonts w:ascii="Helvetica" w:hAnsi="Helvetica" w:cs="Arial"/>
          <w:color w:val="000000" w:themeColor="text1"/>
          <w:sz w:val="22"/>
          <w:szCs w:val="22"/>
        </w:rPr>
        <w:t xml:space="preserve">ransfer </w:t>
      </w:r>
      <w:r w:rsidR="00EC41DB">
        <w:rPr>
          <w:rFonts w:ascii="Helvetica" w:hAnsi="Helvetica" w:cs="Arial"/>
          <w:color w:val="000000" w:themeColor="text1"/>
          <w:sz w:val="22"/>
          <w:szCs w:val="22"/>
        </w:rPr>
        <w:t xml:space="preserve">the microbeads </w:t>
      </w:r>
      <w:r w:rsidR="00EC41DB" w:rsidRPr="00135AA7">
        <w:rPr>
          <w:rFonts w:ascii="Helvetica" w:hAnsi="Helvetica" w:cs="Arial"/>
          <w:color w:val="000000" w:themeColor="text1"/>
          <w:sz w:val="22"/>
          <w:szCs w:val="22"/>
        </w:rPr>
        <w:t>from the gelation bath</w:t>
      </w:r>
      <w:r w:rsidR="00EC41DB">
        <w:rPr>
          <w:rFonts w:ascii="Helvetica" w:hAnsi="Helvetica" w:cs="Arial"/>
          <w:color w:val="000000" w:themeColor="text1"/>
          <w:sz w:val="22"/>
          <w:szCs w:val="22"/>
        </w:rPr>
        <w:t xml:space="preserve"> </w:t>
      </w:r>
      <w:r w:rsidR="00135AA7" w:rsidRPr="00135AA7">
        <w:rPr>
          <w:rFonts w:ascii="Helvetica" w:hAnsi="Helvetica" w:cs="Arial"/>
          <w:color w:val="000000" w:themeColor="text1"/>
          <w:sz w:val="22"/>
          <w:szCs w:val="22"/>
        </w:rPr>
        <w:t>to a 74</w:t>
      </w:r>
      <w:r w:rsidR="00135AA7">
        <w:rPr>
          <w:rFonts w:ascii="Helvetica" w:hAnsi="Helvetica" w:cs="Arial"/>
          <w:color w:val="000000" w:themeColor="text1"/>
          <w:sz w:val="22"/>
          <w:szCs w:val="22"/>
        </w:rPr>
        <w:t>-micrometer</w:t>
      </w:r>
      <w:r w:rsidR="00135AA7" w:rsidRPr="00135AA7">
        <w:rPr>
          <w:rFonts w:ascii="Helvetica" w:hAnsi="Helvetica" w:cs="Arial"/>
          <w:color w:val="000000" w:themeColor="text1"/>
          <w:sz w:val="22"/>
          <w:szCs w:val="22"/>
        </w:rPr>
        <w:t xml:space="preserve"> mesh filter</w:t>
      </w:r>
      <w:r w:rsidR="00EC41DB">
        <w:rPr>
          <w:rFonts w:ascii="Helvetica" w:hAnsi="Helvetica" w:cs="Arial"/>
          <w:color w:val="000000" w:themeColor="text1"/>
          <w:sz w:val="22"/>
          <w:szCs w:val="22"/>
        </w:rPr>
        <w:t xml:space="preserve"> held over a waste beaker</w:t>
      </w:r>
      <w:r w:rsidR="00135AA7" w:rsidRPr="00135AA7">
        <w:rPr>
          <w:rFonts w:ascii="Helvetica" w:hAnsi="Helvetica" w:cs="Arial"/>
          <w:color w:val="000000" w:themeColor="text1"/>
          <w:sz w:val="22"/>
          <w:szCs w:val="22"/>
        </w:rPr>
        <w:t xml:space="preserve"> </w:t>
      </w:r>
      <w:r w:rsidR="00135AA7">
        <w:rPr>
          <w:rFonts w:ascii="Helvetica" w:hAnsi="Helvetica" w:cs="Arial"/>
          <w:color w:val="000000" w:themeColor="text1"/>
          <w:sz w:val="22"/>
          <w:szCs w:val="22"/>
        </w:rPr>
        <w:t>[</w:t>
      </w:r>
      <w:r w:rsidR="00902B40">
        <w:rPr>
          <w:rFonts w:ascii="Helvetica" w:hAnsi="Helvetica" w:cs="Arial"/>
          <w:color w:val="000000" w:themeColor="text1"/>
          <w:sz w:val="22"/>
          <w:szCs w:val="22"/>
        </w:rPr>
        <w:t>3</w:t>
      </w:r>
      <w:r w:rsidR="00135AA7">
        <w:rPr>
          <w:rFonts w:ascii="Helvetica" w:hAnsi="Helvetica" w:cs="Arial"/>
          <w:color w:val="000000" w:themeColor="text1"/>
          <w:sz w:val="22"/>
          <w:szCs w:val="22"/>
        </w:rPr>
        <w:t>].</w:t>
      </w:r>
      <w:r w:rsidR="00E549C0">
        <w:rPr>
          <w:rFonts w:ascii="Helvetica" w:hAnsi="Helvetica" w:cs="Arial"/>
          <w:color w:val="000000" w:themeColor="text1"/>
          <w:sz w:val="22"/>
          <w:szCs w:val="22"/>
        </w:rPr>
        <w:t xml:space="preserve"> </w:t>
      </w:r>
    </w:p>
    <w:p w14:paraId="271BDCEB" w14:textId="4A848610" w:rsidR="00E549C0" w:rsidRDefault="00E549C0" w:rsidP="00E549C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ECU: Talent with tweezers removing debris.</w:t>
      </w:r>
    </w:p>
    <w:p w14:paraId="591802EE" w14:textId="52F3B240" w:rsidR="00BF260F" w:rsidRDefault="00BF260F" w:rsidP="00E549C0">
      <w:pPr>
        <w:numPr>
          <w:ilvl w:val="2"/>
          <w:numId w:val="12"/>
        </w:numPr>
        <w:spacing w:before="240"/>
        <w:outlineLvl w:val="0"/>
        <w:rPr>
          <w:rFonts w:ascii="Helvetica" w:hAnsi="Helvetica" w:cs="Arial"/>
          <w:color w:val="000000" w:themeColor="text1"/>
          <w:sz w:val="22"/>
          <w:szCs w:val="22"/>
        </w:rPr>
      </w:pPr>
      <w:r w:rsidRPr="00902B40">
        <w:rPr>
          <w:rFonts w:ascii="Helvetica" w:hAnsi="Helvetica" w:cs="Arial"/>
          <w:color w:val="000000" w:themeColor="text1"/>
          <w:sz w:val="22"/>
          <w:szCs w:val="22"/>
          <w:highlight w:val="green"/>
        </w:rPr>
        <w:t>Added shot:</w:t>
      </w:r>
      <w:r>
        <w:rPr>
          <w:rFonts w:ascii="Helvetica" w:hAnsi="Helvetica" w:cs="Arial"/>
          <w:color w:val="000000" w:themeColor="text1"/>
          <w:sz w:val="22"/>
          <w:szCs w:val="22"/>
        </w:rPr>
        <w:t xml:space="preserve"> </w:t>
      </w:r>
      <w:r w:rsidRPr="00902B40">
        <w:rPr>
          <w:rFonts w:ascii="Helvetica" w:hAnsi="Helvetica" w:cs="Arial"/>
          <w:color w:val="FF0000"/>
          <w:sz w:val="22"/>
          <w:szCs w:val="22"/>
        </w:rPr>
        <w:t xml:space="preserve">Cutting the end of a pipette – </w:t>
      </w:r>
      <w:r w:rsidRPr="00902B40">
        <w:rPr>
          <w:rFonts w:ascii="Helvetica" w:hAnsi="Helvetica" w:cs="Arial"/>
          <w:color w:val="FF0000"/>
          <w:sz w:val="22"/>
          <w:szCs w:val="22"/>
          <w:highlight w:val="green"/>
        </w:rPr>
        <w:t xml:space="preserve">to go with interview 3.6 if necessary. We are not too insistent on having this </w:t>
      </w:r>
      <w:proofErr w:type="gramStart"/>
      <w:r w:rsidRPr="00902B40">
        <w:rPr>
          <w:rFonts w:ascii="Helvetica" w:hAnsi="Helvetica" w:cs="Arial"/>
          <w:color w:val="FF0000"/>
          <w:sz w:val="22"/>
          <w:szCs w:val="22"/>
          <w:highlight w:val="green"/>
        </w:rPr>
        <w:t>shot</w:t>
      </w:r>
      <w:proofErr w:type="gramEnd"/>
      <w:r w:rsidRPr="00902B40">
        <w:rPr>
          <w:rFonts w:ascii="Helvetica" w:hAnsi="Helvetica" w:cs="Arial"/>
          <w:color w:val="FF0000"/>
          <w:sz w:val="22"/>
          <w:szCs w:val="22"/>
          <w:highlight w:val="green"/>
        </w:rPr>
        <w:t xml:space="preserve"> but we added it just for completeness</w:t>
      </w:r>
      <w:r w:rsidRPr="00902B40">
        <w:rPr>
          <w:rFonts w:ascii="Helvetica" w:hAnsi="Helvetica" w:cs="Arial"/>
          <w:color w:val="000000" w:themeColor="text1"/>
          <w:sz w:val="22"/>
          <w:szCs w:val="22"/>
          <w:highlight w:val="green"/>
        </w:rPr>
        <w:t>.</w:t>
      </w:r>
    </w:p>
    <w:p w14:paraId="00B8A2B2" w14:textId="23A49788" w:rsidR="00E549C0" w:rsidRDefault="00E549C0" w:rsidP="00E549C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using pipette to transfer the beads to </w:t>
      </w:r>
      <w:r w:rsidRPr="00135AA7">
        <w:rPr>
          <w:rFonts w:ascii="Helvetica" w:hAnsi="Helvetica" w:cs="Arial"/>
          <w:color w:val="000000" w:themeColor="text1"/>
          <w:sz w:val="22"/>
          <w:szCs w:val="22"/>
        </w:rPr>
        <w:t>mesh filter</w:t>
      </w:r>
      <w:r>
        <w:rPr>
          <w:rFonts w:ascii="Helvetica" w:hAnsi="Helvetica" w:cs="Arial"/>
          <w:color w:val="000000" w:themeColor="text1"/>
          <w:sz w:val="22"/>
          <w:szCs w:val="22"/>
        </w:rPr>
        <w:t>.</w:t>
      </w:r>
      <w:r w:rsidR="008B5B67">
        <w:rPr>
          <w:rFonts w:ascii="Helvetica" w:hAnsi="Helvetica" w:cs="Arial"/>
          <w:color w:val="000000" w:themeColor="text1"/>
          <w:sz w:val="22"/>
          <w:szCs w:val="22"/>
        </w:rPr>
        <w:t xml:space="preserve"> </w:t>
      </w:r>
      <w:r w:rsidR="008B5B67" w:rsidRPr="007E011F">
        <w:rPr>
          <w:rFonts w:ascii="Helvetica" w:hAnsi="Helvetica" w:cs="Arial"/>
          <w:i/>
          <w:color w:val="0070C0"/>
          <w:sz w:val="22"/>
          <w:szCs w:val="22"/>
        </w:rPr>
        <w:t>Videographer, the authors indicated th</w:t>
      </w:r>
      <w:r w:rsidR="008B5B67">
        <w:rPr>
          <w:rFonts w:ascii="Helvetica" w:hAnsi="Helvetica" w:cs="Arial"/>
          <w:i/>
          <w:color w:val="0070C0"/>
          <w:sz w:val="22"/>
          <w:szCs w:val="22"/>
        </w:rPr>
        <w:t xml:space="preserve">is </w:t>
      </w:r>
      <w:r w:rsidR="008B5B67" w:rsidRPr="007E011F">
        <w:rPr>
          <w:rFonts w:ascii="Helvetica" w:hAnsi="Helvetica" w:cs="Arial"/>
          <w:i/>
          <w:color w:val="0070C0"/>
          <w:sz w:val="22"/>
          <w:szCs w:val="22"/>
        </w:rPr>
        <w:t>step as important!</w:t>
      </w:r>
      <w:r w:rsidR="008B5B67" w:rsidRPr="008B5B67">
        <w:rPr>
          <w:rFonts w:ascii="Helvetica" w:hAnsi="Helvetica" w:cs="Arial"/>
          <w:i/>
          <w:color w:val="0070C0"/>
          <w:sz w:val="22"/>
          <w:szCs w:val="22"/>
        </w:rPr>
        <w:t xml:space="preserve"> Video editor, the authors indicated this step as critical!</w:t>
      </w:r>
      <w:r w:rsidR="00902B40">
        <w:rPr>
          <w:rFonts w:ascii="Helvetica" w:hAnsi="Helvetica" w:cs="Arial"/>
          <w:i/>
          <w:color w:val="0070C0"/>
          <w:sz w:val="22"/>
          <w:szCs w:val="22"/>
        </w:rPr>
        <w:t xml:space="preserve"> </w:t>
      </w:r>
      <w:r w:rsidR="00902B40" w:rsidRPr="00902B40">
        <w:rPr>
          <w:rFonts w:ascii="Helvetica" w:hAnsi="Helvetica" w:cs="Arial"/>
          <w:i/>
          <w:color w:val="000000" w:themeColor="text1"/>
          <w:sz w:val="22"/>
          <w:szCs w:val="22"/>
          <w:highlight w:val="green"/>
        </w:rPr>
        <w:t>This was originally 3.5.2.</w:t>
      </w:r>
    </w:p>
    <w:p w14:paraId="196ACAF0" w14:textId="5744D200" w:rsidR="008B5B67" w:rsidRPr="008B5B67" w:rsidRDefault="007C3A2D" w:rsidP="008B5B67">
      <w:pPr>
        <w:numPr>
          <w:ilvl w:val="1"/>
          <w:numId w:val="12"/>
        </w:numPr>
        <w:spacing w:before="240"/>
        <w:outlineLvl w:val="0"/>
        <w:rPr>
          <w:rFonts w:ascii="Helvetica" w:hAnsi="Helvetica" w:cs="Arial"/>
          <w:color w:val="000000" w:themeColor="text1"/>
          <w:sz w:val="22"/>
          <w:szCs w:val="22"/>
        </w:rPr>
      </w:pPr>
      <w:r>
        <w:rPr>
          <w:rFonts w:ascii="Helvetica" w:hAnsi="Helvetica" w:cs="Arial"/>
          <w:b/>
          <w:sz w:val="22"/>
          <w:szCs w:val="22"/>
          <w:u w:val="single"/>
        </w:rPr>
        <w:lastRenderedPageBreak/>
        <w:t>Bushra Almari</w:t>
      </w:r>
      <w:r w:rsidRPr="00511F52">
        <w:rPr>
          <w:rFonts w:ascii="Helvetica" w:hAnsi="Helvetica" w:cs="Arial"/>
          <w:sz w:val="22"/>
          <w:szCs w:val="22"/>
        </w:rPr>
        <w:t>:</w:t>
      </w:r>
      <w:r w:rsidR="008B5B67" w:rsidRPr="008B5B67">
        <w:rPr>
          <w:rFonts w:ascii="Helvetica" w:hAnsi="Helvetica"/>
          <w:color w:val="000000" w:themeColor="text1"/>
          <w:sz w:val="22"/>
        </w:rPr>
        <w:t xml:space="preserve"> </w:t>
      </w:r>
      <w:r w:rsidR="008B5B67">
        <w:rPr>
          <w:rFonts w:ascii="Helvetica" w:hAnsi="Helvetica"/>
          <w:color w:val="000000" w:themeColor="text1"/>
          <w:sz w:val="22"/>
        </w:rPr>
        <w:t>“</w:t>
      </w:r>
      <w:r w:rsidR="008B5B67" w:rsidRPr="008B5B67">
        <w:rPr>
          <w:rFonts w:ascii="Helvetica" w:hAnsi="Helvetica"/>
          <w:color w:val="000000" w:themeColor="text1"/>
          <w:sz w:val="22"/>
        </w:rPr>
        <w:t>To ensure success, we cut the end of a plastic pipette to avoid damaging the microbeads. We do this every time we transfer beads from one vessel to another after encapsulation.</w:t>
      </w:r>
      <w:r w:rsidR="008B5B67">
        <w:rPr>
          <w:rFonts w:ascii="Helvetica" w:hAnsi="Helvetica"/>
          <w:color w:val="000000" w:themeColor="text1"/>
          <w:sz w:val="22"/>
        </w:rPr>
        <w:t>”</w:t>
      </w:r>
      <w:r w:rsidR="008B5B67" w:rsidRPr="008B5B67">
        <w:rPr>
          <w:rFonts w:ascii="Helvetica" w:hAnsi="Helvetica"/>
          <w:color w:val="000000" w:themeColor="text1"/>
          <w:sz w:val="22"/>
        </w:rPr>
        <w:t xml:space="preserve"> </w:t>
      </w:r>
    </w:p>
    <w:p w14:paraId="3D9C06AB" w14:textId="07392EC0" w:rsidR="008B5B67" w:rsidRPr="008B5B67" w:rsidRDefault="008B5B67" w:rsidP="008B5B67">
      <w:pPr>
        <w:numPr>
          <w:ilvl w:val="2"/>
          <w:numId w:val="12"/>
        </w:numPr>
        <w:spacing w:before="240"/>
        <w:outlineLvl w:val="0"/>
        <w:rPr>
          <w:rFonts w:ascii="Helvetica" w:hAnsi="Helvetica" w:cs="Arial"/>
          <w:color w:val="000000" w:themeColor="text1"/>
          <w:sz w:val="22"/>
          <w:szCs w:val="22"/>
        </w:rPr>
      </w:pPr>
      <w:r>
        <w:rPr>
          <w:rFonts w:ascii="Helvetica" w:hAnsi="Helvetica"/>
          <w:color w:val="000000" w:themeColor="text1"/>
          <w:sz w:val="22"/>
        </w:rPr>
        <w:t>Interview.</w:t>
      </w:r>
    </w:p>
    <w:p w14:paraId="275155BC" w14:textId="74947F83" w:rsidR="00135AA7" w:rsidRDefault="00EC41DB"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Invert the mesh filter over</w:t>
      </w:r>
      <w:r w:rsidR="00135AA7" w:rsidRPr="00135AA7">
        <w:rPr>
          <w:rFonts w:ascii="Helvetica" w:hAnsi="Helvetica" w:cs="Arial"/>
          <w:color w:val="000000" w:themeColor="text1"/>
          <w:sz w:val="22"/>
          <w:szCs w:val="22"/>
        </w:rPr>
        <w:t xml:space="preserve"> a centrifuge tube </w:t>
      </w:r>
      <w:r w:rsidR="00584549">
        <w:rPr>
          <w:rFonts w:ascii="Helvetica" w:hAnsi="Helvetica" w:cs="Arial"/>
          <w:color w:val="000000" w:themeColor="text1"/>
          <w:sz w:val="22"/>
          <w:szCs w:val="22"/>
        </w:rPr>
        <w:t xml:space="preserve">[1], pipette </w:t>
      </w:r>
      <w:r w:rsidR="00135AA7" w:rsidRPr="00135AA7">
        <w:rPr>
          <w:rFonts w:ascii="Helvetica" w:hAnsi="Helvetica" w:cs="Arial"/>
          <w:color w:val="000000" w:themeColor="text1"/>
          <w:sz w:val="22"/>
          <w:szCs w:val="22"/>
        </w:rPr>
        <w:t xml:space="preserve">the appropriate culture medium </w:t>
      </w:r>
      <w:r w:rsidR="00584549">
        <w:rPr>
          <w:rFonts w:ascii="Helvetica" w:hAnsi="Helvetica" w:cs="Arial"/>
          <w:color w:val="000000" w:themeColor="text1"/>
          <w:sz w:val="22"/>
          <w:szCs w:val="22"/>
        </w:rPr>
        <w:t xml:space="preserve">over it to wash the beads down the tube </w:t>
      </w:r>
      <w:r w:rsidR="00135AA7" w:rsidRPr="00135AA7">
        <w:rPr>
          <w:rFonts w:ascii="Helvetica" w:hAnsi="Helvetica" w:cs="Arial"/>
          <w:color w:val="000000" w:themeColor="text1"/>
          <w:sz w:val="22"/>
          <w:szCs w:val="22"/>
        </w:rPr>
        <w:t>and allow</w:t>
      </w:r>
      <w:r w:rsidR="00584549">
        <w:rPr>
          <w:rFonts w:ascii="Helvetica" w:hAnsi="Helvetica" w:cs="Arial"/>
          <w:color w:val="000000" w:themeColor="text1"/>
          <w:sz w:val="22"/>
          <w:szCs w:val="22"/>
        </w:rPr>
        <w:t xml:space="preserve"> them</w:t>
      </w:r>
      <w:r w:rsidR="00135AA7" w:rsidRPr="00135AA7">
        <w:rPr>
          <w:rFonts w:ascii="Helvetica" w:hAnsi="Helvetica" w:cs="Arial"/>
          <w:color w:val="000000" w:themeColor="text1"/>
          <w:sz w:val="22"/>
          <w:szCs w:val="22"/>
        </w:rPr>
        <w:t xml:space="preserve"> to equilibrate in th</w:t>
      </w:r>
      <w:r w:rsidR="00135AA7">
        <w:rPr>
          <w:rFonts w:ascii="Helvetica" w:hAnsi="Helvetica" w:cs="Arial"/>
          <w:color w:val="000000" w:themeColor="text1"/>
          <w:sz w:val="22"/>
          <w:szCs w:val="22"/>
        </w:rPr>
        <w:t xml:space="preserve">at </w:t>
      </w:r>
      <w:r w:rsidR="00135AA7" w:rsidRPr="00135AA7">
        <w:rPr>
          <w:rFonts w:ascii="Helvetica" w:hAnsi="Helvetica" w:cs="Arial"/>
          <w:color w:val="000000" w:themeColor="text1"/>
          <w:sz w:val="22"/>
          <w:szCs w:val="22"/>
        </w:rPr>
        <w:t xml:space="preserve">medium for 5 min </w:t>
      </w:r>
      <w:r w:rsidR="00135AA7">
        <w:rPr>
          <w:rFonts w:ascii="Helvetica" w:hAnsi="Helvetica" w:cs="Arial"/>
          <w:color w:val="000000" w:themeColor="text1"/>
          <w:sz w:val="22"/>
          <w:szCs w:val="22"/>
        </w:rPr>
        <w:t>[2].</w:t>
      </w:r>
      <w:r w:rsidR="00135AA7" w:rsidRPr="00135AA7">
        <w:rPr>
          <w:rFonts w:ascii="Helvetica" w:hAnsi="Helvetica" w:cs="Arial"/>
          <w:color w:val="000000" w:themeColor="text1"/>
          <w:sz w:val="22"/>
          <w:szCs w:val="22"/>
        </w:rPr>
        <w:t xml:space="preserve"> T</w:t>
      </w:r>
      <w:r w:rsidR="00135AA7">
        <w:rPr>
          <w:rFonts w:ascii="Helvetica" w:hAnsi="Helvetica" w:cs="Arial"/>
          <w:color w:val="000000" w:themeColor="text1"/>
          <w:sz w:val="22"/>
          <w:szCs w:val="22"/>
        </w:rPr>
        <w:t>hen t</w:t>
      </w:r>
      <w:r w:rsidR="00135AA7" w:rsidRPr="00135AA7">
        <w:rPr>
          <w:rFonts w:ascii="Helvetica" w:hAnsi="Helvetica" w:cs="Arial"/>
          <w:color w:val="000000" w:themeColor="text1"/>
          <w:sz w:val="22"/>
          <w:szCs w:val="22"/>
        </w:rPr>
        <w:t xml:space="preserve">ransfer </w:t>
      </w:r>
      <w:r w:rsidR="00135AA7">
        <w:rPr>
          <w:rFonts w:ascii="Helvetica" w:hAnsi="Helvetica" w:cs="Arial"/>
          <w:color w:val="000000" w:themeColor="text1"/>
          <w:sz w:val="22"/>
          <w:szCs w:val="22"/>
        </w:rPr>
        <w:t xml:space="preserve">them </w:t>
      </w:r>
      <w:r w:rsidR="00135AA7" w:rsidRPr="00135AA7">
        <w:rPr>
          <w:rFonts w:ascii="Helvetica" w:hAnsi="Helvetica" w:cs="Arial"/>
          <w:color w:val="000000" w:themeColor="text1"/>
          <w:sz w:val="22"/>
          <w:szCs w:val="22"/>
        </w:rPr>
        <w:t>to a flask</w:t>
      </w:r>
      <w:r w:rsidR="00584549">
        <w:rPr>
          <w:rFonts w:ascii="Helvetica" w:hAnsi="Helvetica" w:cs="Arial"/>
          <w:color w:val="000000" w:themeColor="text1"/>
          <w:sz w:val="22"/>
          <w:szCs w:val="22"/>
        </w:rPr>
        <w:t xml:space="preserve"> previously filled with the appropriate medium</w:t>
      </w:r>
      <w:r w:rsidR="00135AA7" w:rsidRPr="00135AA7">
        <w:rPr>
          <w:rFonts w:ascii="Helvetica" w:hAnsi="Helvetica" w:cs="Arial"/>
          <w:color w:val="000000" w:themeColor="text1"/>
          <w:sz w:val="22"/>
          <w:szCs w:val="22"/>
        </w:rPr>
        <w:t xml:space="preserve"> for incubation and further experiments</w:t>
      </w:r>
      <w:r w:rsidR="00135AA7">
        <w:rPr>
          <w:rFonts w:ascii="Helvetica" w:hAnsi="Helvetica" w:cs="Arial"/>
          <w:color w:val="000000" w:themeColor="text1"/>
          <w:sz w:val="22"/>
          <w:szCs w:val="22"/>
        </w:rPr>
        <w:t xml:space="preserve"> [3].</w:t>
      </w:r>
    </w:p>
    <w:p w14:paraId="049AE710" w14:textId="37000DF9" w:rsidR="00E549C0" w:rsidRDefault="00E549C0" w:rsidP="00E549C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w:t>
      </w:r>
      <w:r w:rsidR="00741247">
        <w:rPr>
          <w:rFonts w:ascii="Helvetica" w:hAnsi="Helvetica" w:cs="Arial"/>
          <w:color w:val="000000" w:themeColor="text1"/>
          <w:sz w:val="22"/>
          <w:szCs w:val="22"/>
        </w:rPr>
        <w:t>inverting the filter over</w:t>
      </w:r>
      <w:r>
        <w:rPr>
          <w:rFonts w:ascii="Helvetica" w:hAnsi="Helvetica" w:cs="Arial"/>
          <w:color w:val="000000" w:themeColor="text1"/>
          <w:sz w:val="22"/>
          <w:szCs w:val="22"/>
        </w:rPr>
        <w:t xml:space="preserve"> a tube.</w:t>
      </w:r>
    </w:p>
    <w:p w14:paraId="459EF334" w14:textId="6F8B705F" w:rsidR="00E549C0" w:rsidRDefault="00E549C0" w:rsidP="00E549C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Talent </w:t>
      </w:r>
      <w:r w:rsidR="00741247">
        <w:rPr>
          <w:rFonts w:ascii="Helvetica" w:hAnsi="Helvetica" w:cs="Arial"/>
          <w:color w:val="000000" w:themeColor="text1"/>
          <w:sz w:val="22"/>
          <w:szCs w:val="22"/>
        </w:rPr>
        <w:t>pipetting medium on the filter</w:t>
      </w:r>
      <w:r>
        <w:rPr>
          <w:rFonts w:ascii="Helvetica" w:hAnsi="Helvetica" w:cs="Arial"/>
          <w:color w:val="000000" w:themeColor="text1"/>
          <w:sz w:val="22"/>
          <w:szCs w:val="22"/>
        </w:rPr>
        <w:t>.</w:t>
      </w:r>
      <w:r w:rsidR="007E011F" w:rsidRPr="007E011F">
        <w:rPr>
          <w:rFonts w:ascii="Helvetica" w:hAnsi="Helvetica" w:cs="Arial"/>
          <w:i/>
          <w:color w:val="0070C0"/>
          <w:sz w:val="22"/>
          <w:szCs w:val="22"/>
        </w:rPr>
        <w:t xml:space="preserve"> Videographer, the authors indicated th</w:t>
      </w:r>
      <w:r w:rsidR="007E011F">
        <w:rPr>
          <w:rFonts w:ascii="Helvetica" w:hAnsi="Helvetica" w:cs="Arial"/>
          <w:i/>
          <w:color w:val="0070C0"/>
          <w:sz w:val="22"/>
          <w:szCs w:val="22"/>
        </w:rPr>
        <w:t xml:space="preserve">is </w:t>
      </w:r>
      <w:r w:rsidR="007E011F" w:rsidRPr="007E011F">
        <w:rPr>
          <w:rFonts w:ascii="Helvetica" w:hAnsi="Helvetica" w:cs="Arial"/>
          <w:i/>
          <w:color w:val="0070C0"/>
          <w:sz w:val="22"/>
          <w:szCs w:val="22"/>
        </w:rPr>
        <w:t>step as important!</w:t>
      </w:r>
      <w:r w:rsidR="008B5B67" w:rsidRPr="008B5B67">
        <w:rPr>
          <w:rFonts w:ascii="Helvetica" w:hAnsi="Helvetica" w:cs="Arial"/>
          <w:i/>
          <w:color w:val="0070C0"/>
          <w:sz w:val="22"/>
          <w:szCs w:val="22"/>
        </w:rPr>
        <w:t xml:space="preserve"> Video editor, the authors indicated this step as critical!</w:t>
      </w:r>
    </w:p>
    <w:p w14:paraId="3BBD8225" w14:textId="571B9FD1" w:rsidR="00E549C0" w:rsidRPr="00E94B20" w:rsidRDefault="00E549C0" w:rsidP="00E549C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Talent transfers the microbeads to a flask.</w:t>
      </w:r>
    </w:p>
    <w:p w14:paraId="1AEE9E94" w14:textId="77777777" w:rsidR="00450B27" w:rsidRPr="006A6324" w:rsidRDefault="00450B27" w:rsidP="00450B27">
      <w:pPr>
        <w:ind w:left="1080"/>
        <w:outlineLvl w:val="0"/>
        <w:rPr>
          <w:rFonts w:ascii="Helvetica" w:hAnsi="Helvetica" w:cs="Arial"/>
          <w:sz w:val="22"/>
          <w:szCs w:val="22"/>
        </w:rPr>
      </w:pPr>
    </w:p>
    <w:p w14:paraId="7AF9281B" w14:textId="3D61D86B" w:rsidR="00565757" w:rsidRPr="006A6324" w:rsidRDefault="00135AA7" w:rsidP="009A0E7C">
      <w:pPr>
        <w:numPr>
          <w:ilvl w:val="0"/>
          <w:numId w:val="12"/>
        </w:numPr>
        <w:spacing w:before="240"/>
        <w:outlineLvl w:val="0"/>
        <w:rPr>
          <w:rFonts w:ascii="Helvetica" w:hAnsi="Helvetica" w:cs="Arial"/>
          <w:b/>
          <w:sz w:val="22"/>
          <w:szCs w:val="22"/>
        </w:rPr>
      </w:pPr>
      <w:r w:rsidRPr="00135AA7">
        <w:rPr>
          <w:rFonts w:ascii="Helvetica" w:hAnsi="Helvetica" w:cs="Arial"/>
          <w:b/>
          <w:sz w:val="22"/>
          <w:szCs w:val="22"/>
        </w:rPr>
        <w:t xml:space="preserve">Testing and </w:t>
      </w:r>
      <w:r>
        <w:rPr>
          <w:rFonts w:ascii="Helvetica" w:hAnsi="Helvetica" w:cs="Arial"/>
          <w:b/>
          <w:sz w:val="22"/>
          <w:szCs w:val="22"/>
        </w:rPr>
        <w:t>U</w:t>
      </w:r>
      <w:r w:rsidRPr="00135AA7">
        <w:rPr>
          <w:rFonts w:ascii="Helvetica" w:hAnsi="Helvetica" w:cs="Arial"/>
          <w:b/>
          <w:sz w:val="22"/>
          <w:szCs w:val="22"/>
        </w:rPr>
        <w:t xml:space="preserve">se of </w:t>
      </w:r>
      <w:r>
        <w:rPr>
          <w:rFonts w:ascii="Helvetica" w:hAnsi="Helvetica" w:cs="Arial"/>
          <w:b/>
          <w:sz w:val="22"/>
          <w:szCs w:val="22"/>
        </w:rPr>
        <w:t>M</w:t>
      </w:r>
      <w:r w:rsidRPr="00135AA7">
        <w:rPr>
          <w:rFonts w:ascii="Helvetica" w:hAnsi="Helvetica" w:cs="Arial"/>
          <w:b/>
          <w:sz w:val="22"/>
          <w:szCs w:val="22"/>
        </w:rPr>
        <w:t>icrobeads</w:t>
      </w:r>
      <w:r w:rsidR="00565757" w:rsidRPr="006A6324">
        <w:rPr>
          <w:rFonts w:ascii="Helvetica" w:hAnsi="Helvetica" w:cs="Arial"/>
          <w:b/>
          <w:sz w:val="22"/>
          <w:szCs w:val="22"/>
        </w:rPr>
        <w:t xml:space="preserve"> </w:t>
      </w:r>
    </w:p>
    <w:p w14:paraId="43847F55" w14:textId="75EC415E" w:rsidR="00565757" w:rsidRDefault="00A23652" w:rsidP="009A0E7C">
      <w:pPr>
        <w:numPr>
          <w:ilvl w:val="1"/>
          <w:numId w:val="12"/>
        </w:numPr>
        <w:spacing w:before="240"/>
        <w:outlineLvl w:val="0"/>
        <w:rPr>
          <w:rFonts w:ascii="Helvetica" w:hAnsi="Helvetica" w:cs="Arial"/>
          <w:color w:val="000000" w:themeColor="text1"/>
          <w:sz w:val="22"/>
          <w:szCs w:val="22"/>
        </w:rPr>
      </w:pPr>
      <w:r w:rsidRPr="00A23652">
        <w:rPr>
          <w:rFonts w:ascii="Helvetica" w:hAnsi="Helvetica" w:cs="Arial"/>
          <w:color w:val="000000" w:themeColor="text1"/>
          <w:sz w:val="22"/>
          <w:szCs w:val="22"/>
        </w:rPr>
        <w:t xml:space="preserve">To assess the cell viability after encapsulation and culture, </w:t>
      </w:r>
      <w:r w:rsidR="002A1110">
        <w:rPr>
          <w:rFonts w:ascii="Helvetica" w:hAnsi="Helvetica" w:cs="Arial"/>
          <w:color w:val="000000" w:themeColor="text1"/>
          <w:sz w:val="22"/>
          <w:szCs w:val="22"/>
        </w:rPr>
        <w:t>a</w:t>
      </w:r>
      <w:bookmarkStart w:id="0" w:name="_GoBack"/>
      <w:bookmarkEnd w:id="0"/>
      <w:r w:rsidR="002A1110">
        <w:rPr>
          <w:rFonts w:ascii="Helvetica" w:hAnsi="Helvetica" w:cs="Arial"/>
          <w:color w:val="000000" w:themeColor="text1"/>
          <w:sz w:val="22"/>
          <w:szCs w:val="22"/>
        </w:rPr>
        <w:t>dd</w:t>
      </w:r>
      <w:r w:rsidR="002A1110" w:rsidRPr="00A23652">
        <w:rPr>
          <w:rFonts w:ascii="Helvetica" w:hAnsi="Helvetica" w:cs="Arial"/>
          <w:color w:val="000000" w:themeColor="text1"/>
          <w:sz w:val="22"/>
          <w:szCs w:val="22"/>
        </w:rPr>
        <w:t xml:space="preserve"> dissolution mix </w:t>
      </w:r>
      <w:r w:rsidR="002A1110">
        <w:rPr>
          <w:rFonts w:ascii="Helvetica" w:hAnsi="Helvetica" w:cs="Arial"/>
          <w:color w:val="000000" w:themeColor="text1"/>
          <w:sz w:val="22"/>
          <w:szCs w:val="22"/>
        </w:rPr>
        <w:t xml:space="preserve">to </w:t>
      </w:r>
      <w:r w:rsidRPr="00A23652">
        <w:rPr>
          <w:rFonts w:ascii="Helvetica" w:hAnsi="Helvetica" w:cs="Arial"/>
          <w:color w:val="000000" w:themeColor="text1"/>
          <w:sz w:val="22"/>
          <w:szCs w:val="22"/>
        </w:rPr>
        <w:t xml:space="preserve">gently disrupt the microbeads </w:t>
      </w:r>
      <w:r w:rsidR="00E549C0">
        <w:rPr>
          <w:rFonts w:ascii="Helvetica" w:hAnsi="Helvetica" w:cs="Arial"/>
          <w:color w:val="000000" w:themeColor="text1"/>
          <w:sz w:val="22"/>
          <w:szCs w:val="22"/>
        </w:rPr>
        <w:t>and</w:t>
      </w:r>
      <w:r w:rsidRPr="00A23652">
        <w:rPr>
          <w:rFonts w:ascii="Helvetica" w:hAnsi="Helvetica" w:cs="Arial"/>
          <w:color w:val="000000" w:themeColor="text1"/>
          <w:sz w:val="22"/>
          <w:szCs w:val="22"/>
        </w:rPr>
        <w:t xml:space="preserve"> release the encapsulated cells </w:t>
      </w:r>
      <w:r>
        <w:rPr>
          <w:rFonts w:ascii="Helvetica" w:hAnsi="Helvetica" w:cs="Arial"/>
          <w:color w:val="000000" w:themeColor="text1"/>
          <w:sz w:val="22"/>
          <w:szCs w:val="22"/>
        </w:rPr>
        <w:t>[1</w:t>
      </w:r>
      <w:r w:rsidR="002A1110">
        <w:rPr>
          <w:rFonts w:ascii="Helvetica" w:hAnsi="Helvetica" w:cs="Arial"/>
          <w:color w:val="000000" w:themeColor="text1"/>
          <w:sz w:val="22"/>
          <w:szCs w:val="22"/>
        </w:rPr>
        <w:t>-TXT</w:t>
      </w:r>
      <w:r>
        <w:rPr>
          <w:rFonts w:ascii="Helvetica" w:hAnsi="Helvetica" w:cs="Arial"/>
          <w:color w:val="000000" w:themeColor="text1"/>
          <w:sz w:val="22"/>
          <w:szCs w:val="22"/>
        </w:rPr>
        <w:t>].</w:t>
      </w:r>
      <w:r w:rsidR="002A1110" w:rsidRPr="002A1110">
        <w:rPr>
          <w:rFonts w:ascii="Helvetica" w:hAnsi="Helvetica" w:cs="Arial"/>
          <w:color w:val="000000" w:themeColor="text1"/>
          <w:sz w:val="22"/>
          <w:szCs w:val="22"/>
        </w:rPr>
        <w:t xml:space="preserve"> Incubate the cells in a cell culture incubator supplemented with 5% CO</w:t>
      </w:r>
      <w:r w:rsidR="002A1110" w:rsidRPr="002A1110">
        <w:rPr>
          <w:rFonts w:ascii="Helvetica" w:hAnsi="Helvetica" w:cs="Arial"/>
          <w:color w:val="000000" w:themeColor="text1"/>
          <w:sz w:val="22"/>
          <w:szCs w:val="22"/>
          <w:vertAlign w:val="subscript"/>
        </w:rPr>
        <w:t>2</w:t>
      </w:r>
      <w:r w:rsidR="002A1110" w:rsidRPr="002A1110">
        <w:rPr>
          <w:rFonts w:ascii="Helvetica" w:hAnsi="Helvetica" w:cs="Arial"/>
          <w:color w:val="000000" w:themeColor="text1"/>
          <w:sz w:val="22"/>
          <w:szCs w:val="22"/>
        </w:rPr>
        <w:t xml:space="preserve"> at 37 °C for 10 min</w:t>
      </w:r>
      <w:r w:rsidR="002A1110">
        <w:rPr>
          <w:rFonts w:ascii="Helvetica" w:hAnsi="Helvetica" w:cs="Arial"/>
          <w:color w:val="000000" w:themeColor="text1"/>
          <w:sz w:val="22"/>
          <w:szCs w:val="22"/>
        </w:rPr>
        <w:t xml:space="preserve"> </w:t>
      </w:r>
      <w:r w:rsidR="00741247">
        <w:rPr>
          <w:rFonts w:ascii="Helvetica" w:hAnsi="Helvetica" w:cs="Arial"/>
          <w:color w:val="000000" w:themeColor="text1"/>
          <w:sz w:val="22"/>
          <w:szCs w:val="22"/>
        </w:rPr>
        <w:t xml:space="preserve">with gentle agitation </w:t>
      </w:r>
      <w:r w:rsidR="002A1110">
        <w:rPr>
          <w:rFonts w:ascii="Helvetica" w:hAnsi="Helvetica" w:cs="Arial"/>
          <w:color w:val="000000" w:themeColor="text1"/>
          <w:sz w:val="22"/>
          <w:szCs w:val="22"/>
        </w:rPr>
        <w:t>[2].</w:t>
      </w:r>
    </w:p>
    <w:p w14:paraId="58C11C0C" w14:textId="3C2D2136" w:rsidR="002A1110" w:rsidRDefault="00E549C0" w:rsidP="002A111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adding dissolution mix to the microbeads. </w:t>
      </w:r>
      <w:r w:rsidR="002A1110" w:rsidRPr="002A163B">
        <w:rPr>
          <w:rFonts w:ascii="Helvetica" w:hAnsi="Helvetica" w:cs="Arial"/>
          <w:b/>
          <w:color w:val="000000" w:themeColor="text1"/>
          <w:sz w:val="22"/>
          <w:szCs w:val="22"/>
        </w:rPr>
        <w:t>TEXT: 4 mL of dissolution mix per 1 mL of encapsulated cells.</w:t>
      </w:r>
    </w:p>
    <w:p w14:paraId="2A5FD62E" w14:textId="2B9244C9" w:rsidR="00E549C0" w:rsidRPr="00A23652" w:rsidRDefault="00E549C0" w:rsidP="002A111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Talent placing the plate into the incubator.</w:t>
      </w:r>
    </w:p>
    <w:p w14:paraId="4D15AC88" w14:textId="0ECAB480" w:rsidR="00565757" w:rsidRDefault="002A1110" w:rsidP="009A0E7C">
      <w:pPr>
        <w:numPr>
          <w:ilvl w:val="1"/>
          <w:numId w:val="12"/>
        </w:numPr>
        <w:spacing w:before="240"/>
        <w:outlineLvl w:val="0"/>
        <w:rPr>
          <w:rFonts w:ascii="Helvetica" w:hAnsi="Helvetica" w:cs="Arial"/>
          <w:color w:val="000000" w:themeColor="text1"/>
          <w:sz w:val="22"/>
          <w:szCs w:val="22"/>
        </w:rPr>
      </w:pPr>
      <w:r w:rsidRPr="002A1110">
        <w:rPr>
          <w:rFonts w:ascii="Helvetica" w:hAnsi="Helvetica" w:cs="Arial"/>
          <w:color w:val="000000" w:themeColor="text1"/>
          <w:sz w:val="22"/>
          <w:szCs w:val="22"/>
        </w:rPr>
        <w:t>Estimate cell viability o</w:t>
      </w:r>
      <w:r w:rsidR="00E549C0">
        <w:rPr>
          <w:rFonts w:ascii="Helvetica" w:hAnsi="Helvetica" w:cs="Arial"/>
          <w:color w:val="000000" w:themeColor="text1"/>
          <w:sz w:val="22"/>
          <w:szCs w:val="22"/>
        </w:rPr>
        <w:t>f</w:t>
      </w:r>
      <w:r w:rsidRPr="002A1110">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these </w:t>
      </w:r>
      <w:r w:rsidRPr="002A1110">
        <w:rPr>
          <w:rFonts w:ascii="Helvetica" w:hAnsi="Helvetica" w:cs="Arial"/>
          <w:color w:val="000000" w:themeColor="text1"/>
          <w:sz w:val="22"/>
          <w:szCs w:val="22"/>
        </w:rPr>
        <w:t xml:space="preserve">cells by staining </w:t>
      </w:r>
      <w:r>
        <w:rPr>
          <w:rFonts w:ascii="Helvetica" w:hAnsi="Helvetica" w:cs="Arial"/>
          <w:color w:val="000000" w:themeColor="text1"/>
          <w:sz w:val="22"/>
          <w:szCs w:val="22"/>
        </w:rPr>
        <w:t>them</w:t>
      </w:r>
      <w:r w:rsidRPr="002A1110">
        <w:rPr>
          <w:rFonts w:ascii="Helvetica" w:hAnsi="Helvetica" w:cs="Arial"/>
          <w:color w:val="000000" w:themeColor="text1"/>
          <w:sz w:val="22"/>
          <w:szCs w:val="22"/>
        </w:rPr>
        <w:t xml:space="preserve"> with trypan blue and using a hemocytometer chamber </w:t>
      </w:r>
      <w:r>
        <w:rPr>
          <w:rFonts w:ascii="Helvetica" w:hAnsi="Helvetica" w:cs="Arial"/>
          <w:color w:val="000000" w:themeColor="text1"/>
          <w:sz w:val="22"/>
          <w:szCs w:val="22"/>
        </w:rPr>
        <w:t>[1].</w:t>
      </w:r>
    </w:p>
    <w:p w14:paraId="462FC1EB" w14:textId="26D9B101" w:rsidR="00E549C0" w:rsidRPr="002A1110" w:rsidRDefault="00E549C0" w:rsidP="00E549C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Talent </w:t>
      </w:r>
      <w:r w:rsidR="00133998">
        <w:rPr>
          <w:rFonts w:ascii="Helvetica" w:hAnsi="Helvetica" w:cs="Arial"/>
          <w:color w:val="000000" w:themeColor="text1"/>
          <w:sz w:val="22"/>
          <w:szCs w:val="22"/>
        </w:rPr>
        <w:t>starts staining the cells.</w:t>
      </w:r>
      <w:r w:rsidR="00B90874">
        <w:rPr>
          <w:rFonts w:ascii="Helvetica" w:hAnsi="Helvetica" w:cs="Arial"/>
          <w:color w:val="000000" w:themeColor="text1"/>
          <w:sz w:val="22"/>
          <w:szCs w:val="22"/>
        </w:rPr>
        <w:t xml:space="preserve"> </w:t>
      </w:r>
      <w:r w:rsidR="00902B40" w:rsidRPr="00902B40">
        <w:rPr>
          <w:rFonts w:ascii="Helvetica" w:hAnsi="Helvetica" w:cs="Arial"/>
          <w:color w:val="000000" w:themeColor="text1"/>
          <w:sz w:val="22"/>
          <w:szCs w:val="22"/>
          <w:highlight w:val="green"/>
        </w:rPr>
        <w:t xml:space="preserve">Important note from the authors: </w:t>
      </w:r>
      <w:r w:rsidR="00B90874" w:rsidRPr="00902B40">
        <w:rPr>
          <w:rFonts w:ascii="Helvetica" w:hAnsi="Helvetica" w:cs="Arial"/>
          <w:color w:val="000000" w:themeColor="text1"/>
          <w:sz w:val="22"/>
          <w:szCs w:val="22"/>
          <w:highlight w:val="green"/>
        </w:rPr>
        <w:t>this shot includes transferring the cells to a</w:t>
      </w:r>
      <w:r w:rsidR="00BC4F9C" w:rsidRPr="00902B40">
        <w:rPr>
          <w:rFonts w:ascii="Helvetica" w:hAnsi="Helvetica" w:cs="Arial"/>
          <w:color w:val="000000" w:themeColor="text1"/>
          <w:sz w:val="22"/>
          <w:szCs w:val="22"/>
          <w:highlight w:val="green"/>
        </w:rPr>
        <w:t xml:space="preserve"> small Eppendorf, staining, then transferring to chamber and then onto microscope. We would like to use as much of it as we can, but if we need to cut from it, can we keep the part where they’re loaded into the chamber and taken to microscope?</w:t>
      </w:r>
    </w:p>
    <w:p w14:paraId="5388B047" w14:textId="7F3027C9" w:rsidR="00565757" w:rsidRPr="002A1110" w:rsidRDefault="002A1110" w:rsidP="009A0E7C">
      <w:pPr>
        <w:numPr>
          <w:ilvl w:val="1"/>
          <w:numId w:val="12"/>
        </w:numPr>
        <w:spacing w:before="240"/>
        <w:outlineLvl w:val="0"/>
        <w:rPr>
          <w:rFonts w:ascii="Helvetica" w:hAnsi="Helvetica" w:cs="Arial"/>
          <w:sz w:val="22"/>
          <w:szCs w:val="22"/>
        </w:rPr>
      </w:pPr>
      <w:r w:rsidRPr="002A1110">
        <w:rPr>
          <w:rFonts w:ascii="Helvetica" w:hAnsi="Helvetica" w:cs="Arial"/>
          <w:color w:val="000000" w:themeColor="text1"/>
          <w:sz w:val="22"/>
          <w:szCs w:val="22"/>
        </w:rPr>
        <w:t>To assess microbead stability, measure the average diameter for a sample from each microbead population over a time course using a microscope and imaging software</w:t>
      </w:r>
      <w:r>
        <w:rPr>
          <w:rFonts w:ascii="Helvetica" w:hAnsi="Helvetica" w:cs="Arial"/>
          <w:color w:val="000000" w:themeColor="text1"/>
          <w:sz w:val="22"/>
          <w:szCs w:val="22"/>
        </w:rPr>
        <w:t xml:space="preserve"> [1].</w:t>
      </w:r>
    </w:p>
    <w:p w14:paraId="4E2F7462" w14:textId="3C45DD4D" w:rsidR="002A1110" w:rsidRDefault="00133998" w:rsidP="002A111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microscope measuring the diameter. </w:t>
      </w:r>
    </w:p>
    <w:p w14:paraId="5F47AE9C" w14:textId="22B66B92" w:rsidR="00BF260F" w:rsidRDefault="00BF260F" w:rsidP="002A1110">
      <w:pPr>
        <w:numPr>
          <w:ilvl w:val="2"/>
          <w:numId w:val="12"/>
        </w:numPr>
        <w:spacing w:before="240"/>
        <w:outlineLvl w:val="0"/>
        <w:rPr>
          <w:rFonts w:ascii="Helvetica" w:hAnsi="Helvetica" w:cs="Arial"/>
          <w:sz w:val="22"/>
          <w:szCs w:val="22"/>
        </w:rPr>
      </w:pPr>
      <w:r w:rsidRPr="00902B40">
        <w:rPr>
          <w:rFonts w:ascii="Helvetica" w:hAnsi="Helvetica" w:cs="Arial"/>
          <w:color w:val="000000" w:themeColor="text1"/>
          <w:sz w:val="22"/>
          <w:szCs w:val="22"/>
          <w:highlight w:val="green"/>
        </w:rPr>
        <w:t>Added shot:</w:t>
      </w:r>
      <w:r w:rsidRPr="00902B40">
        <w:rPr>
          <w:rFonts w:ascii="Helvetica" w:hAnsi="Helvetica" w:cs="Arial"/>
          <w:color w:val="000000" w:themeColor="text1"/>
          <w:sz w:val="22"/>
          <w:szCs w:val="22"/>
        </w:rPr>
        <w:t xml:space="preserve"> </w:t>
      </w:r>
      <w:r w:rsidRPr="00902B40">
        <w:rPr>
          <w:rFonts w:ascii="Helvetica" w:hAnsi="Helvetica" w:cs="Arial"/>
          <w:color w:val="FF0000"/>
          <w:sz w:val="22"/>
          <w:szCs w:val="22"/>
        </w:rPr>
        <w:t>CU of at the</w:t>
      </w:r>
      <w:r w:rsidR="004C4CBE" w:rsidRPr="00902B40">
        <w:rPr>
          <w:rFonts w:ascii="Helvetica" w:hAnsi="Helvetica" w:cs="Arial"/>
          <w:color w:val="FF0000"/>
          <w:sz w:val="22"/>
          <w:szCs w:val="22"/>
        </w:rPr>
        <w:t xml:space="preserve"> microscope/</w:t>
      </w:r>
      <w:r w:rsidRPr="00902B40">
        <w:rPr>
          <w:rFonts w:ascii="Helvetica" w:hAnsi="Helvetica" w:cs="Arial"/>
          <w:color w:val="FF0000"/>
          <w:sz w:val="22"/>
          <w:szCs w:val="22"/>
        </w:rPr>
        <w:t>computer</w:t>
      </w:r>
      <w:r w:rsidR="004C4CBE">
        <w:rPr>
          <w:rFonts w:ascii="Helvetica" w:hAnsi="Helvetica" w:cs="Arial"/>
          <w:sz w:val="22"/>
          <w:szCs w:val="22"/>
        </w:rPr>
        <w:t xml:space="preserve">. </w:t>
      </w:r>
      <w:r w:rsidR="00902B40" w:rsidRPr="00902B40">
        <w:rPr>
          <w:rFonts w:ascii="Helvetica" w:hAnsi="Helvetica" w:cs="Arial"/>
          <w:sz w:val="22"/>
          <w:szCs w:val="22"/>
          <w:highlight w:val="green"/>
        </w:rPr>
        <w:t xml:space="preserve">Author </w:t>
      </w:r>
      <w:proofErr w:type="gramStart"/>
      <w:r w:rsidR="00902B40" w:rsidRPr="00902B40">
        <w:rPr>
          <w:rFonts w:ascii="Helvetica" w:hAnsi="Helvetica" w:cs="Arial"/>
          <w:sz w:val="22"/>
          <w:szCs w:val="22"/>
          <w:highlight w:val="green"/>
        </w:rPr>
        <w:t>n</w:t>
      </w:r>
      <w:r w:rsidR="004C4CBE" w:rsidRPr="00902B40">
        <w:rPr>
          <w:rFonts w:ascii="Helvetica" w:hAnsi="Helvetica" w:cs="Arial"/>
          <w:sz w:val="22"/>
          <w:szCs w:val="22"/>
          <w:highlight w:val="green"/>
        </w:rPr>
        <w:t>ote:</w:t>
      </w:r>
      <w:proofErr w:type="gramEnd"/>
      <w:r w:rsidR="004C4CBE" w:rsidRPr="00902B40">
        <w:rPr>
          <w:rFonts w:ascii="Helvetica" w:hAnsi="Helvetica" w:cs="Arial"/>
          <w:sz w:val="22"/>
          <w:szCs w:val="22"/>
          <w:highlight w:val="green"/>
        </w:rPr>
        <w:t xml:space="preserve"> I prefer we use the MED shot rather than the CU. I also don’t think we need to spend too long on this step as we do not show the actual method, we only show that we “start” to do it using the software.</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573504A" w:rsidR="005E2B7E" w:rsidRPr="0030797B" w:rsidRDefault="00177B33" w:rsidP="0030797B">
      <w:pPr>
        <w:pStyle w:val="Title"/>
        <w:jc w:val="center"/>
        <w:rPr>
          <w:rFonts w:ascii="Helvetica" w:hAnsi="Helvetica"/>
        </w:rPr>
      </w:pPr>
      <w:r w:rsidRPr="004E3F8E">
        <w:rPr>
          <w:rFonts w:ascii="Helvetica" w:hAnsi="Helvetica"/>
        </w:rPr>
        <w:lastRenderedPageBreak/>
        <w:t>Section – Results</w:t>
      </w:r>
    </w:p>
    <w:p w14:paraId="129481E3" w14:textId="40D5AC0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43CFC">
        <w:rPr>
          <w:rFonts w:ascii="Helvetica" w:hAnsi="Helvetica" w:cs="Arial"/>
          <w:b/>
          <w:sz w:val="22"/>
          <w:szCs w:val="22"/>
        </w:rPr>
        <w:t xml:space="preserve">Testing of </w:t>
      </w:r>
      <w:r w:rsidR="00043CFC" w:rsidRPr="00043CFC">
        <w:rPr>
          <w:rFonts w:ascii="Helvetica" w:hAnsi="Helvetica" w:cs="Arial"/>
          <w:b/>
          <w:sz w:val="22"/>
          <w:szCs w:val="22"/>
        </w:rPr>
        <w:t>Amyloid-β-Secreting Alginate Microbeads</w:t>
      </w:r>
    </w:p>
    <w:p w14:paraId="2EA02941" w14:textId="228BF6B9" w:rsidR="00395684" w:rsidRPr="005A49A1" w:rsidRDefault="003853C1" w:rsidP="00395684">
      <w:pPr>
        <w:numPr>
          <w:ilvl w:val="1"/>
          <w:numId w:val="12"/>
        </w:numPr>
        <w:spacing w:before="240"/>
        <w:outlineLvl w:val="0"/>
        <w:rPr>
          <w:rFonts w:ascii="Helvetica" w:hAnsi="Helvetica" w:cs="Arial"/>
          <w:color w:val="000000" w:themeColor="text1"/>
          <w:sz w:val="22"/>
          <w:szCs w:val="22"/>
        </w:rPr>
      </w:pPr>
      <w:r w:rsidRPr="005A49A1">
        <w:rPr>
          <w:rFonts w:ascii="Helvetica" w:hAnsi="Helvetica" w:cs="Arial"/>
          <w:color w:val="000000" w:themeColor="text1"/>
          <w:sz w:val="22"/>
          <w:szCs w:val="22"/>
        </w:rPr>
        <w:t xml:space="preserve">After preparation, uniform and spherical alginate microbeads </w:t>
      </w:r>
      <w:r w:rsidR="00F66DCE" w:rsidRPr="005A49A1">
        <w:rPr>
          <w:rFonts w:ascii="Helvetica" w:hAnsi="Helvetica" w:cs="Arial"/>
          <w:color w:val="000000" w:themeColor="text1"/>
          <w:sz w:val="22"/>
          <w:szCs w:val="22"/>
        </w:rPr>
        <w:t>were</w:t>
      </w:r>
      <w:r w:rsidRPr="005A49A1">
        <w:rPr>
          <w:rFonts w:ascii="Helvetica" w:hAnsi="Helvetica" w:cs="Arial"/>
          <w:color w:val="000000" w:themeColor="text1"/>
          <w:sz w:val="22"/>
          <w:szCs w:val="22"/>
        </w:rPr>
        <w:t xml:space="preserve"> successfully generated using this </w:t>
      </w:r>
      <w:r w:rsidR="00F66DCE" w:rsidRPr="005A49A1">
        <w:rPr>
          <w:rFonts w:ascii="Helvetica" w:hAnsi="Helvetica" w:cs="Arial"/>
          <w:color w:val="000000" w:themeColor="text1"/>
          <w:sz w:val="22"/>
          <w:szCs w:val="22"/>
        </w:rPr>
        <w:t>protocol [1]</w:t>
      </w:r>
      <w:r w:rsidRPr="005A49A1">
        <w:rPr>
          <w:rFonts w:ascii="Helvetica" w:hAnsi="Helvetica" w:cs="Arial"/>
          <w:color w:val="000000" w:themeColor="text1"/>
          <w:sz w:val="22"/>
          <w:szCs w:val="22"/>
        </w:rPr>
        <w:t xml:space="preserve">. </w:t>
      </w:r>
    </w:p>
    <w:p w14:paraId="6E84ED4C" w14:textId="16E78770" w:rsidR="00232BE1" w:rsidRPr="005A49A1" w:rsidRDefault="005A49A1" w:rsidP="005A49A1">
      <w:pPr>
        <w:numPr>
          <w:ilvl w:val="2"/>
          <w:numId w:val="12"/>
        </w:numPr>
        <w:spacing w:before="240"/>
        <w:outlineLvl w:val="0"/>
        <w:rPr>
          <w:rFonts w:ascii="Helvetica" w:hAnsi="Helvetica" w:cs="Arial"/>
          <w:color w:val="000000" w:themeColor="text1"/>
          <w:sz w:val="22"/>
          <w:szCs w:val="22"/>
        </w:rPr>
      </w:pPr>
      <w:r w:rsidRPr="005A49A1">
        <w:rPr>
          <w:rFonts w:ascii="Helvetica" w:hAnsi="Helvetica" w:cs="Arial"/>
          <w:color w:val="000000" w:themeColor="text1"/>
          <w:sz w:val="22"/>
          <w:szCs w:val="22"/>
        </w:rPr>
        <w:t>Figure 2B</w:t>
      </w:r>
    </w:p>
    <w:p w14:paraId="6C70263E" w14:textId="4EAC2668" w:rsidR="00F66DCE" w:rsidRDefault="005A49A1" w:rsidP="00395684">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A</w:t>
      </w:r>
      <w:r w:rsidRPr="005A49A1">
        <w:rPr>
          <w:rFonts w:ascii="Helvetica" w:hAnsi="Helvetica" w:cs="Arial"/>
          <w:color w:val="000000" w:themeColor="text1"/>
          <w:sz w:val="22"/>
          <w:szCs w:val="22"/>
        </w:rPr>
        <w:t xml:space="preserve">fter one day in standard cell culture conditions </w:t>
      </w:r>
      <w:r w:rsidR="00F66DCE" w:rsidRPr="005A49A1">
        <w:rPr>
          <w:rFonts w:ascii="Helvetica" w:hAnsi="Helvetica" w:cs="Arial"/>
          <w:color w:val="000000" w:themeColor="text1"/>
          <w:sz w:val="22"/>
          <w:szCs w:val="22"/>
        </w:rPr>
        <w:t>encapsulated 7PA2 cells</w:t>
      </w:r>
      <w:r>
        <w:rPr>
          <w:rFonts w:ascii="Helvetica" w:hAnsi="Helvetica" w:cs="Arial"/>
          <w:color w:val="000000" w:themeColor="text1"/>
          <w:sz w:val="22"/>
          <w:szCs w:val="22"/>
        </w:rPr>
        <w:t xml:space="preserve"> were</w:t>
      </w:r>
      <w:r w:rsidR="00F66DCE" w:rsidRPr="005A49A1">
        <w:rPr>
          <w:rFonts w:ascii="Helvetica" w:hAnsi="Helvetica" w:cs="Arial"/>
          <w:color w:val="000000" w:themeColor="text1"/>
          <w:sz w:val="22"/>
          <w:szCs w:val="22"/>
        </w:rPr>
        <w:t xml:space="preserve"> evenly distributed in microbeads</w:t>
      </w:r>
      <w:r>
        <w:rPr>
          <w:rFonts w:ascii="Helvetica" w:hAnsi="Helvetica" w:cs="Arial"/>
          <w:color w:val="000000" w:themeColor="text1"/>
          <w:sz w:val="22"/>
          <w:szCs w:val="22"/>
        </w:rPr>
        <w:t xml:space="preserve"> [1]</w:t>
      </w:r>
      <w:r w:rsidR="00F66DCE" w:rsidRPr="005A49A1">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When </w:t>
      </w:r>
      <w:r w:rsidR="00F66DCE" w:rsidRPr="005A49A1">
        <w:rPr>
          <w:rFonts w:ascii="Helvetica" w:hAnsi="Helvetica" w:cs="Arial"/>
          <w:color w:val="000000" w:themeColor="text1"/>
          <w:sz w:val="22"/>
          <w:szCs w:val="22"/>
        </w:rPr>
        <w:t xml:space="preserve">7PA2 cell proliferation was tested using an MTS assay </w:t>
      </w:r>
      <w:r>
        <w:rPr>
          <w:rFonts w:ascii="Helvetica" w:hAnsi="Helvetica" w:cs="Arial"/>
          <w:color w:val="000000" w:themeColor="text1"/>
          <w:sz w:val="22"/>
          <w:szCs w:val="22"/>
        </w:rPr>
        <w:t>there</w:t>
      </w:r>
      <w:r w:rsidR="00F66DCE" w:rsidRPr="005A49A1">
        <w:rPr>
          <w:rFonts w:ascii="Helvetica" w:hAnsi="Helvetica" w:cs="Arial"/>
          <w:color w:val="000000" w:themeColor="text1"/>
          <w:sz w:val="22"/>
          <w:szCs w:val="22"/>
        </w:rPr>
        <w:t xml:space="preserve"> was no significant difference between the behavior of 7PA2 cells grown with</w:t>
      </w:r>
      <w:r>
        <w:rPr>
          <w:rFonts w:ascii="Helvetica" w:hAnsi="Helvetica" w:cs="Arial"/>
          <w:color w:val="000000" w:themeColor="text1"/>
          <w:sz w:val="22"/>
          <w:szCs w:val="22"/>
        </w:rPr>
        <w:t>...</w:t>
      </w:r>
      <w:r w:rsidR="00F66DCE" w:rsidRPr="005A49A1">
        <w:rPr>
          <w:rFonts w:ascii="Helvetica" w:hAnsi="Helvetica" w:cs="Arial"/>
          <w:color w:val="000000" w:themeColor="text1"/>
          <w:sz w:val="22"/>
          <w:szCs w:val="22"/>
        </w:rPr>
        <w:t xml:space="preserve"> or without alginate over a seven-day period </w:t>
      </w:r>
      <w:r>
        <w:rPr>
          <w:rFonts w:ascii="Helvetica" w:hAnsi="Helvetica" w:cs="Arial"/>
          <w:color w:val="000000" w:themeColor="text1"/>
          <w:sz w:val="22"/>
          <w:szCs w:val="22"/>
        </w:rPr>
        <w:t>[2]</w:t>
      </w:r>
      <w:r w:rsidR="00F66DCE" w:rsidRPr="005A49A1">
        <w:rPr>
          <w:rFonts w:ascii="Helvetica" w:hAnsi="Helvetica" w:cs="Arial"/>
          <w:color w:val="000000" w:themeColor="text1"/>
          <w:sz w:val="22"/>
          <w:szCs w:val="22"/>
        </w:rPr>
        <w:t>.</w:t>
      </w:r>
    </w:p>
    <w:p w14:paraId="6A6F6BDE" w14:textId="54F8830E" w:rsidR="005A49A1" w:rsidRDefault="005A49A1" w:rsidP="005A49A1">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3A </w:t>
      </w:r>
    </w:p>
    <w:p w14:paraId="7636299E" w14:textId="2D74E699" w:rsidR="005A49A1" w:rsidRPr="005A49A1" w:rsidRDefault="005A49A1" w:rsidP="005A49A1">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3B </w:t>
      </w:r>
      <w:r w:rsidRPr="0028548E">
        <w:rPr>
          <w:rFonts w:ascii="Helvetica" w:hAnsi="Helvetica" w:cs="Arial"/>
          <w:i/>
          <w:color w:val="0070C0"/>
          <w:sz w:val="22"/>
          <w:szCs w:val="22"/>
        </w:rPr>
        <w:t>Video editor emphasize black curve when “7PA2 cells grown with” are mentioned and emphasize gray dotted curve when “without alginate” is mentioned.</w:t>
      </w:r>
    </w:p>
    <w:p w14:paraId="515B64D9" w14:textId="1AF2DA67" w:rsidR="00395684" w:rsidRDefault="00F66DCE" w:rsidP="00395684">
      <w:pPr>
        <w:numPr>
          <w:ilvl w:val="1"/>
          <w:numId w:val="12"/>
        </w:numPr>
        <w:spacing w:before="240"/>
        <w:outlineLvl w:val="0"/>
        <w:rPr>
          <w:rFonts w:ascii="Helvetica" w:hAnsi="Helvetica" w:cs="Arial"/>
          <w:color w:val="000000" w:themeColor="text1"/>
          <w:sz w:val="22"/>
          <w:szCs w:val="22"/>
        </w:rPr>
      </w:pPr>
      <w:r w:rsidRPr="005A49A1">
        <w:rPr>
          <w:rFonts w:ascii="Helvetica" w:hAnsi="Helvetica" w:cs="Arial"/>
          <w:color w:val="000000" w:themeColor="text1"/>
          <w:sz w:val="22"/>
          <w:szCs w:val="22"/>
        </w:rPr>
        <w:t>Conditioned media analyzed from</w:t>
      </w:r>
      <w:r w:rsidR="00382379">
        <w:rPr>
          <w:rFonts w:ascii="Helvetica" w:hAnsi="Helvetica" w:cs="Arial"/>
          <w:color w:val="000000" w:themeColor="text1"/>
          <w:sz w:val="22"/>
          <w:szCs w:val="22"/>
        </w:rPr>
        <w:t xml:space="preserve"> </w:t>
      </w:r>
      <w:r w:rsidRPr="005A49A1">
        <w:rPr>
          <w:rFonts w:ascii="Helvetica" w:hAnsi="Helvetica" w:cs="Arial"/>
          <w:color w:val="000000" w:themeColor="text1"/>
          <w:sz w:val="22"/>
          <w:szCs w:val="22"/>
        </w:rPr>
        <w:t>2D</w:t>
      </w:r>
      <w:r w:rsidR="00382379">
        <w:rPr>
          <w:rFonts w:ascii="Helvetica" w:hAnsi="Helvetica" w:cs="Arial"/>
          <w:color w:val="000000" w:themeColor="text1"/>
          <w:sz w:val="22"/>
          <w:szCs w:val="22"/>
        </w:rPr>
        <w:t>...</w:t>
      </w:r>
      <w:r w:rsidRPr="005A49A1">
        <w:rPr>
          <w:rFonts w:ascii="Helvetica" w:hAnsi="Helvetica" w:cs="Arial"/>
          <w:color w:val="000000" w:themeColor="text1"/>
          <w:sz w:val="22"/>
          <w:szCs w:val="22"/>
        </w:rPr>
        <w:t xml:space="preserve"> and 3D cultures of 7PA2 cells reveal</w:t>
      </w:r>
      <w:r w:rsidR="00382379">
        <w:rPr>
          <w:rFonts w:ascii="Helvetica" w:hAnsi="Helvetica" w:cs="Arial"/>
          <w:color w:val="000000" w:themeColor="text1"/>
          <w:sz w:val="22"/>
          <w:szCs w:val="22"/>
        </w:rPr>
        <w:t>ed</w:t>
      </w:r>
      <w:r w:rsidRPr="005A49A1">
        <w:rPr>
          <w:rFonts w:ascii="Helvetica" w:hAnsi="Helvetica" w:cs="Arial"/>
          <w:color w:val="000000" w:themeColor="text1"/>
          <w:sz w:val="22"/>
          <w:szCs w:val="22"/>
        </w:rPr>
        <w:t xml:space="preserve"> a constant increase in A</w:t>
      </w:r>
      <w:r w:rsidR="0028548E">
        <w:rPr>
          <w:rFonts w:ascii="Helvetica" w:hAnsi="Helvetica" w:cs="Arial"/>
          <w:color w:val="000000" w:themeColor="text1"/>
          <w:sz w:val="22"/>
          <w:szCs w:val="22"/>
        </w:rPr>
        <w:t>myloid beta</w:t>
      </w:r>
      <w:r w:rsidRPr="0028548E">
        <w:rPr>
          <w:rFonts w:ascii="Helvetica" w:hAnsi="Helvetica" w:cs="Arial"/>
          <w:color w:val="000000" w:themeColor="text1"/>
          <w:sz w:val="22"/>
          <w:szCs w:val="22"/>
          <w:vertAlign w:val="subscript"/>
        </w:rPr>
        <w:t xml:space="preserve">1-42 </w:t>
      </w:r>
      <w:r w:rsidR="0030797B" w:rsidRPr="0030797B">
        <w:rPr>
          <w:rFonts w:ascii="Helvetica" w:hAnsi="Helvetica" w:cs="Arial"/>
          <w:i/>
          <w:color w:val="FF0000"/>
          <w:sz w:val="22"/>
          <w:szCs w:val="22"/>
        </w:rPr>
        <w:t>(</w:t>
      </w:r>
      <w:r w:rsidR="0030797B">
        <w:rPr>
          <w:rFonts w:ascii="Helvetica" w:hAnsi="Helvetica" w:cs="Arial"/>
          <w:i/>
          <w:color w:val="FF0000"/>
          <w:sz w:val="22"/>
          <w:szCs w:val="22"/>
        </w:rPr>
        <w:t>read “</w:t>
      </w:r>
      <w:r w:rsidR="0030797B" w:rsidRPr="0030797B">
        <w:rPr>
          <w:rFonts w:ascii="Helvetica" w:hAnsi="Helvetica" w:cs="Arial"/>
          <w:i/>
          <w:color w:val="FF0000"/>
          <w:sz w:val="22"/>
          <w:szCs w:val="22"/>
        </w:rPr>
        <w:t>1 to 42</w:t>
      </w:r>
      <w:r w:rsidR="0030797B">
        <w:rPr>
          <w:rFonts w:ascii="Helvetica" w:hAnsi="Helvetica" w:cs="Arial"/>
          <w:i/>
          <w:color w:val="FF0000"/>
          <w:sz w:val="22"/>
          <w:szCs w:val="22"/>
        </w:rPr>
        <w:t>”</w:t>
      </w:r>
      <w:r w:rsidR="0030797B" w:rsidRPr="0030797B">
        <w:rPr>
          <w:rFonts w:ascii="Helvetica" w:hAnsi="Helvetica" w:cs="Arial"/>
          <w:i/>
          <w:color w:val="FF0000"/>
          <w:sz w:val="22"/>
          <w:szCs w:val="22"/>
        </w:rPr>
        <w:t>)</w:t>
      </w:r>
      <w:r w:rsidR="0030797B">
        <w:rPr>
          <w:rFonts w:ascii="Helvetica" w:hAnsi="Helvetica" w:cs="Arial"/>
          <w:color w:val="FF0000"/>
          <w:sz w:val="22"/>
          <w:szCs w:val="22"/>
        </w:rPr>
        <w:t xml:space="preserve"> </w:t>
      </w:r>
      <w:r w:rsidRPr="005A49A1">
        <w:rPr>
          <w:rFonts w:ascii="Helvetica" w:hAnsi="Helvetica" w:cs="Arial"/>
          <w:color w:val="000000" w:themeColor="text1"/>
          <w:sz w:val="22"/>
          <w:szCs w:val="22"/>
        </w:rPr>
        <w:t>levels</w:t>
      </w:r>
      <w:r w:rsidR="00382379">
        <w:rPr>
          <w:rFonts w:ascii="Helvetica" w:hAnsi="Helvetica" w:cs="Arial"/>
          <w:color w:val="000000" w:themeColor="text1"/>
          <w:sz w:val="22"/>
          <w:szCs w:val="22"/>
        </w:rPr>
        <w:t xml:space="preserve"> in both cultures [1]</w:t>
      </w:r>
      <w:r w:rsidRPr="005A49A1">
        <w:rPr>
          <w:rFonts w:ascii="Helvetica" w:hAnsi="Helvetica" w:cs="Arial"/>
          <w:color w:val="000000" w:themeColor="text1"/>
          <w:sz w:val="22"/>
          <w:szCs w:val="22"/>
        </w:rPr>
        <w:t xml:space="preserve">. </w:t>
      </w:r>
      <w:r w:rsidR="00382379">
        <w:rPr>
          <w:rFonts w:ascii="Helvetica" w:hAnsi="Helvetica" w:cs="Arial"/>
          <w:color w:val="000000" w:themeColor="text1"/>
          <w:sz w:val="22"/>
          <w:szCs w:val="22"/>
        </w:rPr>
        <w:t>The</w:t>
      </w:r>
      <w:r w:rsidRPr="005A49A1">
        <w:rPr>
          <w:rFonts w:ascii="Helvetica" w:hAnsi="Helvetica" w:cs="Arial"/>
          <w:color w:val="000000" w:themeColor="text1"/>
          <w:sz w:val="22"/>
          <w:szCs w:val="22"/>
        </w:rPr>
        <w:t xml:space="preserve"> rate of release of </w:t>
      </w:r>
      <w:r w:rsidR="0028548E" w:rsidRPr="005A49A1">
        <w:rPr>
          <w:rFonts w:ascii="Helvetica" w:hAnsi="Helvetica" w:cs="Arial"/>
          <w:color w:val="000000" w:themeColor="text1"/>
          <w:sz w:val="22"/>
          <w:szCs w:val="22"/>
        </w:rPr>
        <w:t>A</w:t>
      </w:r>
      <w:r w:rsidR="0028548E">
        <w:rPr>
          <w:rFonts w:ascii="Helvetica" w:hAnsi="Helvetica" w:cs="Arial"/>
          <w:color w:val="000000" w:themeColor="text1"/>
          <w:sz w:val="22"/>
          <w:szCs w:val="22"/>
        </w:rPr>
        <w:t>myloid beta</w:t>
      </w:r>
      <w:r w:rsidR="0028548E" w:rsidRPr="0028548E">
        <w:rPr>
          <w:rFonts w:ascii="Helvetica" w:hAnsi="Helvetica" w:cs="Arial"/>
          <w:color w:val="000000" w:themeColor="text1"/>
          <w:sz w:val="22"/>
          <w:szCs w:val="22"/>
          <w:vertAlign w:val="subscript"/>
        </w:rPr>
        <w:t xml:space="preserve"> </w:t>
      </w:r>
      <w:r w:rsidRPr="0028548E">
        <w:rPr>
          <w:rFonts w:ascii="Helvetica" w:hAnsi="Helvetica" w:cs="Arial"/>
          <w:color w:val="000000" w:themeColor="text1"/>
          <w:sz w:val="22"/>
          <w:szCs w:val="22"/>
          <w:vertAlign w:val="subscript"/>
        </w:rPr>
        <w:t>1-42</w:t>
      </w:r>
      <w:r w:rsidRPr="005A49A1">
        <w:rPr>
          <w:rFonts w:ascii="Helvetica" w:hAnsi="Helvetica" w:cs="Arial"/>
          <w:color w:val="000000" w:themeColor="text1"/>
          <w:sz w:val="22"/>
          <w:szCs w:val="22"/>
        </w:rPr>
        <w:t xml:space="preserve"> from microbeads </w:t>
      </w:r>
      <w:r w:rsidR="00382379">
        <w:rPr>
          <w:rFonts w:ascii="Helvetica" w:hAnsi="Helvetica" w:cs="Arial"/>
          <w:color w:val="000000" w:themeColor="text1"/>
          <w:sz w:val="22"/>
          <w:szCs w:val="22"/>
        </w:rPr>
        <w:t xml:space="preserve">or </w:t>
      </w:r>
      <w:r w:rsidRPr="005A49A1">
        <w:rPr>
          <w:rFonts w:ascii="Helvetica" w:hAnsi="Helvetica" w:cs="Arial"/>
          <w:color w:val="000000" w:themeColor="text1"/>
          <w:sz w:val="22"/>
          <w:szCs w:val="22"/>
        </w:rPr>
        <w:t>3D</w:t>
      </w:r>
      <w:r w:rsidR="00382379">
        <w:rPr>
          <w:rFonts w:ascii="Helvetica" w:hAnsi="Helvetica" w:cs="Arial"/>
          <w:color w:val="000000" w:themeColor="text1"/>
          <w:sz w:val="22"/>
          <w:szCs w:val="22"/>
        </w:rPr>
        <w:t xml:space="preserve"> culture</w:t>
      </w:r>
      <w:r w:rsidRPr="005A49A1">
        <w:rPr>
          <w:rFonts w:ascii="Helvetica" w:hAnsi="Helvetica" w:cs="Arial"/>
          <w:color w:val="000000" w:themeColor="text1"/>
          <w:sz w:val="22"/>
          <w:szCs w:val="22"/>
        </w:rPr>
        <w:t xml:space="preserve"> is similar in profile to that released from the 2D culture </w:t>
      </w:r>
      <w:r w:rsidR="00382379">
        <w:rPr>
          <w:rFonts w:ascii="Helvetica" w:hAnsi="Helvetica" w:cs="Arial"/>
          <w:color w:val="000000" w:themeColor="text1"/>
          <w:sz w:val="22"/>
          <w:szCs w:val="22"/>
        </w:rPr>
        <w:t>[2]</w:t>
      </w:r>
      <w:r w:rsidR="00612D73" w:rsidRPr="005A49A1">
        <w:rPr>
          <w:rFonts w:ascii="Helvetica" w:hAnsi="Helvetica" w:cs="Arial"/>
          <w:color w:val="000000" w:themeColor="text1"/>
          <w:sz w:val="22"/>
          <w:szCs w:val="22"/>
        </w:rPr>
        <w:t>.</w:t>
      </w:r>
    </w:p>
    <w:p w14:paraId="6C6AB6ED" w14:textId="7CB411D0" w:rsidR="005A49A1" w:rsidRPr="007F7D7B" w:rsidRDefault="00382379" w:rsidP="005A49A1">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4</w:t>
      </w:r>
      <w:r w:rsidR="007F7D7B">
        <w:rPr>
          <w:rFonts w:ascii="Helvetica" w:hAnsi="Helvetica" w:cs="Arial"/>
          <w:color w:val="000000" w:themeColor="text1"/>
          <w:sz w:val="22"/>
          <w:szCs w:val="22"/>
        </w:rPr>
        <w:t xml:space="preserve"> </w:t>
      </w:r>
      <w:r w:rsidRPr="0028548E">
        <w:rPr>
          <w:rFonts w:ascii="Helvetica" w:hAnsi="Helvetica" w:cs="Arial"/>
          <w:i/>
          <w:color w:val="0070C0"/>
          <w:sz w:val="22"/>
          <w:szCs w:val="22"/>
        </w:rPr>
        <w:t xml:space="preserve">Video editor </w:t>
      </w:r>
      <w:r w:rsidR="007F7D7B">
        <w:rPr>
          <w:rFonts w:ascii="Helvetica" w:hAnsi="Helvetica" w:cs="Arial"/>
          <w:i/>
          <w:color w:val="0070C0"/>
          <w:sz w:val="22"/>
          <w:szCs w:val="22"/>
        </w:rPr>
        <w:t xml:space="preserve">in 4A </w:t>
      </w:r>
      <w:r w:rsidRPr="0028548E">
        <w:rPr>
          <w:rFonts w:ascii="Helvetica" w:hAnsi="Helvetica" w:cs="Arial"/>
          <w:i/>
          <w:color w:val="0070C0"/>
          <w:sz w:val="22"/>
          <w:szCs w:val="22"/>
        </w:rPr>
        <w:t>emphasize gray dotted curve when “</w:t>
      </w:r>
      <w:r>
        <w:rPr>
          <w:rFonts w:ascii="Helvetica" w:hAnsi="Helvetica" w:cs="Arial"/>
          <w:i/>
          <w:color w:val="0070C0"/>
          <w:sz w:val="22"/>
          <w:szCs w:val="22"/>
        </w:rPr>
        <w:t>2D</w:t>
      </w:r>
      <w:r w:rsidRPr="0028548E">
        <w:rPr>
          <w:rFonts w:ascii="Helvetica" w:hAnsi="Helvetica" w:cs="Arial"/>
          <w:i/>
          <w:color w:val="0070C0"/>
          <w:sz w:val="22"/>
          <w:szCs w:val="22"/>
        </w:rPr>
        <w:t>” is mentioned and emphasize</w:t>
      </w:r>
      <w:r w:rsidRPr="00382379">
        <w:rPr>
          <w:rFonts w:ascii="Helvetica" w:hAnsi="Helvetica" w:cs="Arial"/>
          <w:i/>
          <w:color w:val="0070C0"/>
          <w:sz w:val="22"/>
          <w:szCs w:val="22"/>
        </w:rPr>
        <w:t xml:space="preserve"> </w:t>
      </w:r>
      <w:r w:rsidRPr="0028548E">
        <w:rPr>
          <w:rFonts w:ascii="Helvetica" w:hAnsi="Helvetica" w:cs="Arial"/>
          <w:i/>
          <w:color w:val="0070C0"/>
          <w:sz w:val="22"/>
          <w:szCs w:val="22"/>
        </w:rPr>
        <w:t>black curve when “</w:t>
      </w:r>
      <w:r>
        <w:rPr>
          <w:rFonts w:ascii="Helvetica" w:hAnsi="Helvetica" w:cs="Arial"/>
          <w:i/>
          <w:color w:val="0070C0"/>
          <w:sz w:val="22"/>
          <w:szCs w:val="22"/>
        </w:rPr>
        <w:t xml:space="preserve">3D cultures of </w:t>
      </w:r>
      <w:r w:rsidRPr="0028548E">
        <w:rPr>
          <w:rFonts w:ascii="Helvetica" w:hAnsi="Helvetica" w:cs="Arial"/>
          <w:i/>
          <w:color w:val="0070C0"/>
          <w:sz w:val="22"/>
          <w:szCs w:val="22"/>
        </w:rPr>
        <w:t>7PA2 cell” are mentioned.</w:t>
      </w:r>
    </w:p>
    <w:p w14:paraId="6E4CBE8D" w14:textId="33F35CFD" w:rsidR="007F7D7B" w:rsidRPr="005A49A1" w:rsidRDefault="007F7D7B" w:rsidP="005A49A1">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4 </w:t>
      </w:r>
      <w:r w:rsidRPr="0028548E">
        <w:rPr>
          <w:rFonts w:ascii="Helvetica" w:hAnsi="Helvetica" w:cs="Arial"/>
          <w:i/>
          <w:color w:val="0070C0"/>
          <w:sz w:val="22"/>
          <w:szCs w:val="22"/>
        </w:rPr>
        <w:t>Video editor emphasize</w:t>
      </w:r>
      <w:r>
        <w:rPr>
          <w:rFonts w:ascii="Helvetica" w:hAnsi="Helvetica" w:cs="Arial"/>
          <w:i/>
          <w:color w:val="0070C0"/>
          <w:sz w:val="22"/>
          <w:szCs w:val="22"/>
        </w:rPr>
        <w:t xml:space="preserve"> in 4B black bars when 3D culture is mentioned and grey bars when 2D culture is mentioned.</w:t>
      </w:r>
    </w:p>
    <w:p w14:paraId="06FADB66" w14:textId="3F47C4B2" w:rsidR="009F3DFB" w:rsidRDefault="00612D73" w:rsidP="00395684">
      <w:pPr>
        <w:numPr>
          <w:ilvl w:val="1"/>
          <w:numId w:val="12"/>
        </w:numPr>
        <w:spacing w:before="240"/>
        <w:outlineLvl w:val="0"/>
        <w:rPr>
          <w:rFonts w:ascii="Helvetica" w:hAnsi="Helvetica" w:cs="Arial"/>
          <w:color w:val="000000" w:themeColor="text1"/>
          <w:sz w:val="22"/>
          <w:szCs w:val="22"/>
        </w:rPr>
      </w:pPr>
      <w:r w:rsidRPr="00E15965">
        <w:rPr>
          <w:rFonts w:ascii="Helvetica" w:hAnsi="Helvetica" w:cs="Arial"/>
          <w:color w:val="000000" w:themeColor="text1"/>
          <w:sz w:val="22"/>
          <w:szCs w:val="22"/>
        </w:rPr>
        <w:t xml:space="preserve">7PA2 cells encapsulated in alginate microbeads can be effectively used for the </w:t>
      </w:r>
      <w:r w:rsidRPr="009F3DFB">
        <w:rPr>
          <w:rFonts w:ascii="Helvetica" w:hAnsi="Helvetica" w:cs="Arial"/>
          <w:color w:val="000000" w:themeColor="text1"/>
          <w:sz w:val="22"/>
          <w:szCs w:val="22"/>
        </w:rPr>
        <w:t xml:space="preserve">sustained release of </w:t>
      </w:r>
      <w:r w:rsidR="009F3DFB" w:rsidRPr="009F3DFB">
        <w:rPr>
          <w:rFonts w:ascii="Helvetica" w:hAnsi="Helvetica" w:cs="Arial"/>
          <w:color w:val="000000" w:themeColor="text1"/>
          <w:sz w:val="22"/>
          <w:szCs w:val="22"/>
        </w:rPr>
        <w:t>Amyloid beta</w:t>
      </w:r>
      <w:r w:rsidRPr="009F3DFB">
        <w:rPr>
          <w:rFonts w:ascii="Helvetica" w:hAnsi="Helvetica" w:cs="Arial"/>
          <w:color w:val="000000" w:themeColor="text1"/>
          <w:sz w:val="22"/>
          <w:szCs w:val="22"/>
        </w:rPr>
        <w:t xml:space="preserve">. </w:t>
      </w:r>
      <w:r w:rsidR="009F3DFB" w:rsidRPr="009F3DFB">
        <w:rPr>
          <w:rFonts w:ascii="Helvetica" w:hAnsi="Helvetica" w:cs="Arial"/>
          <w:color w:val="000000" w:themeColor="text1"/>
          <w:sz w:val="22"/>
          <w:szCs w:val="22"/>
        </w:rPr>
        <w:t>Microbeads for engraftment in the rat brain must be small enough to be embedded without creating a large lesion</w:t>
      </w:r>
      <w:r w:rsidR="009F3DFB">
        <w:rPr>
          <w:rFonts w:ascii="Helvetica" w:hAnsi="Helvetica" w:cs="Arial"/>
          <w:color w:val="000000" w:themeColor="text1"/>
          <w:sz w:val="22"/>
          <w:szCs w:val="22"/>
        </w:rPr>
        <w:t xml:space="preserve"> [1]</w:t>
      </w:r>
      <w:r w:rsidR="009F3DFB" w:rsidRPr="009F3DFB">
        <w:rPr>
          <w:rFonts w:ascii="Helvetica" w:hAnsi="Helvetica" w:cs="Arial"/>
          <w:color w:val="000000" w:themeColor="text1"/>
          <w:sz w:val="22"/>
          <w:szCs w:val="22"/>
        </w:rPr>
        <w:t xml:space="preserve">. </w:t>
      </w:r>
    </w:p>
    <w:p w14:paraId="2E55FDB8" w14:textId="5D039D42" w:rsidR="009F3DFB" w:rsidRDefault="009F3DFB" w:rsidP="009F3DFB">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5 </w:t>
      </w:r>
      <w:r w:rsidRPr="009F3DFB">
        <w:rPr>
          <w:rFonts w:ascii="Helvetica" w:hAnsi="Helvetica" w:cs="Arial"/>
          <w:i/>
          <w:color w:val="0070C0"/>
          <w:sz w:val="22"/>
          <w:szCs w:val="22"/>
        </w:rPr>
        <w:t>Video editor emphasize the smaller bead in 5A, and a bead in tweezers in 5C.</w:t>
      </w:r>
      <w:r w:rsidR="009855CF">
        <w:rPr>
          <w:rFonts w:ascii="Helvetica" w:hAnsi="Helvetica" w:cs="Arial"/>
          <w:i/>
          <w:color w:val="0070C0"/>
          <w:sz w:val="22"/>
          <w:szCs w:val="22"/>
        </w:rPr>
        <w:t xml:space="preserve"> Authors offered to retake these images.</w:t>
      </w:r>
      <w:r w:rsidR="001B619D">
        <w:rPr>
          <w:rFonts w:ascii="Helvetica" w:hAnsi="Helvetica" w:cs="Arial"/>
          <w:i/>
          <w:color w:val="0070C0"/>
          <w:sz w:val="22"/>
          <w:szCs w:val="22"/>
        </w:rPr>
        <w:t xml:space="preserve"> </w:t>
      </w:r>
      <w:r w:rsidR="0030797B" w:rsidRPr="0030797B">
        <w:rPr>
          <w:rFonts w:ascii="Helvetica" w:hAnsi="Helvetica" w:cs="Arial"/>
          <w:color w:val="0070C0"/>
          <w:sz w:val="22"/>
          <w:szCs w:val="22"/>
          <w:highlight w:val="yellow"/>
        </w:rPr>
        <w:t>Author</w:t>
      </w:r>
      <w:r w:rsidR="009855CF">
        <w:rPr>
          <w:rFonts w:ascii="Helvetica" w:hAnsi="Helvetica" w:cs="Arial"/>
          <w:color w:val="0070C0"/>
          <w:sz w:val="22"/>
          <w:szCs w:val="22"/>
          <w:highlight w:val="yellow"/>
        </w:rPr>
        <w:t>s</w:t>
      </w:r>
      <w:r w:rsidR="0030797B" w:rsidRPr="0030797B">
        <w:rPr>
          <w:rFonts w:ascii="Helvetica" w:hAnsi="Helvetica" w:cs="Arial"/>
          <w:color w:val="0070C0"/>
          <w:sz w:val="22"/>
          <w:szCs w:val="22"/>
          <w:highlight w:val="yellow"/>
        </w:rPr>
        <w:t>: I</w:t>
      </w:r>
      <w:r w:rsidR="001B619D" w:rsidRPr="0030797B">
        <w:rPr>
          <w:rFonts w:ascii="Helvetica" w:hAnsi="Helvetica" w:cs="Arial"/>
          <w:color w:val="0070C0"/>
          <w:sz w:val="22"/>
          <w:szCs w:val="22"/>
          <w:highlight w:val="yellow"/>
        </w:rPr>
        <w:t xml:space="preserve">f </w:t>
      </w:r>
      <w:r w:rsidR="009855CF">
        <w:rPr>
          <w:rFonts w:ascii="Helvetica" w:hAnsi="Helvetica" w:cs="Arial"/>
          <w:color w:val="0070C0"/>
          <w:sz w:val="22"/>
          <w:szCs w:val="22"/>
          <w:highlight w:val="yellow"/>
        </w:rPr>
        <w:t>you could</w:t>
      </w:r>
      <w:r w:rsidR="001B619D" w:rsidRPr="0030797B">
        <w:rPr>
          <w:rFonts w:ascii="Helvetica" w:hAnsi="Helvetica" w:cs="Arial"/>
          <w:color w:val="0070C0"/>
          <w:sz w:val="22"/>
          <w:szCs w:val="22"/>
          <w:highlight w:val="yellow"/>
        </w:rPr>
        <w:t xml:space="preserve"> recreate this – large bead, small bead and brain section</w:t>
      </w:r>
      <w:r w:rsidR="009855CF">
        <w:rPr>
          <w:rFonts w:ascii="Helvetica" w:hAnsi="Helvetica" w:cs="Arial"/>
          <w:color w:val="0070C0"/>
          <w:sz w:val="22"/>
          <w:szCs w:val="22"/>
          <w:highlight w:val="yellow"/>
        </w:rPr>
        <w:t>, it would be helpful, thank you</w:t>
      </w:r>
      <w:r w:rsidR="001B619D" w:rsidRPr="0030797B">
        <w:rPr>
          <w:rFonts w:ascii="Helvetica" w:hAnsi="Helvetica" w:cs="Arial"/>
          <w:color w:val="0070C0"/>
          <w:sz w:val="22"/>
          <w:szCs w:val="22"/>
          <w:highlight w:val="yellow"/>
        </w:rPr>
        <w:t>.</w:t>
      </w:r>
    </w:p>
    <w:p w14:paraId="45A2813A" w14:textId="75531824" w:rsidR="00612D73" w:rsidRPr="009F3DFB" w:rsidRDefault="009F3DFB" w:rsidP="00395684">
      <w:pPr>
        <w:numPr>
          <w:ilvl w:val="1"/>
          <w:numId w:val="12"/>
        </w:numPr>
        <w:spacing w:before="240"/>
        <w:outlineLvl w:val="0"/>
        <w:rPr>
          <w:rFonts w:ascii="Helvetica" w:hAnsi="Helvetica" w:cs="Arial"/>
          <w:color w:val="000000" w:themeColor="text1"/>
          <w:sz w:val="22"/>
          <w:szCs w:val="22"/>
        </w:rPr>
      </w:pPr>
      <w:r w:rsidRPr="009F3DFB">
        <w:rPr>
          <w:rFonts w:ascii="Helvetica" w:hAnsi="Helvetica" w:cs="Arial"/>
          <w:color w:val="000000" w:themeColor="text1"/>
          <w:sz w:val="22"/>
          <w:szCs w:val="22"/>
        </w:rPr>
        <w:t>Implanting a millimeter-scaled bead within the brain for in vivo purposes would not work</w:t>
      </w:r>
      <w:r>
        <w:rPr>
          <w:rFonts w:ascii="Helvetica" w:hAnsi="Helvetica" w:cs="Arial"/>
          <w:color w:val="000000" w:themeColor="text1"/>
          <w:sz w:val="22"/>
          <w:szCs w:val="22"/>
        </w:rPr>
        <w:t xml:space="preserve"> [1]</w:t>
      </w:r>
      <w:r w:rsidRPr="009F3DFB">
        <w:rPr>
          <w:rFonts w:ascii="Helvetica" w:hAnsi="Helvetica" w:cs="Arial"/>
          <w:color w:val="000000" w:themeColor="text1"/>
          <w:sz w:val="22"/>
          <w:szCs w:val="22"/>
        </w:rPr>
        <w:t>, whereas  a microbead fabricated using this protocol has a suitable size for insertion within the hippocampus of the rat</w:t>
      </w:r>
      <w:r>
        <w:rPr>
          <w:rFonts w:ascii="Helvetica" w:hAnsi="Helvetica" w:cs="Arial"/>
          <w:color w:val="000000" w:themeColor="text1"/>
          <w:sz w:val="22"/>
          <w:szCs w:val="22"/>
        </w:rPr>
        <w:t xml:space="preserve"> [2]</w:t>
      </w:r>
      <w:r w:rsidRPr="009F3DFB">
        <w:rPr>
          <w:rFonts w:ascii="Helvetica" w:hAnsi="Helvetica" w:cs="Arial"/>
          <w:color w:val="000000" w:themeColor="text1"/>
          <w:sz w:val="22"/>
          <w:szCs w:val="22"/>
        </w:rPr>
        <w:t xml:space="preserve">. </w:t>
      </w:r>
    </w:p>
    <w:p w14:paraId="3F5A643F" w14:textId="55D95406" w:rsidR="00EA4A5A" w:rsidRPr="00EA4A5A" w:rsidRDefault="00EA4A5A" w:rsidP="00D45AEB">
      <w:pPr>
        <w:numPr>
          <w:ilvl w:val="2"/>
          <w:numId w:val="12"/>
        </w:numPr>
        <w:spacing w:before="240"/>
        <w:outlineLvl w:val="0"/>
        <w:rPr>
          <w:rFonts w:ascii="Helvetica" w:hAnsi="Helvetica" w:cs="Arial"/>
          <w:sz w:val="22"/>
          <w:szCs w:val="22"/>
          <w:lang w:eastAsia="zh-TW"/>
        </w:rPr>
      </w:pPr>
      <w:r w:rsidRPr="00EA4A5A">
        <w:rPr>
          <w:rFonts w:ascii="Helvetica" w:hAnsi="Helvetica" w:cs="Arial"/>
          <w:color w:val="000000" w:themeColor="text1"/>
          <w:sz w:val="22"/>
          <w:szCs w:val="22"/>
        </w:rPr>
        <w:t xml:space="preserve">Figure 5 </w:t>
      </w:r>
      <w:r w:rsidR="009F3DFB" w:rsidRPr="00EA4A5A">
        <w:rPr>
          <w:rFonts w:ascii="Helvetica" w:hAnsi="Helvetica" w:cs="Arial"/>
          <w:i/>
          <w:color w:val="0070C0"/>
          <w:sz w:val="22"/>
          <w:szCs w:val="22"/>
        </w:rPr>
        <w:t>Video editor emphasize</w:t>
      </w:r>
      <w:r>
        <w:rPr>
          <w:rFonts w:ascii="Helvetica" w:hAnsi="Helvetica" w:cs="Arial"/>
          <w:i/>
          <w:color w:val="0070C0"/>
          <w:sz w:val="22"/>
          <w:szCs w:val="22"/>
        </w:rPr>
        <w:t xml:space="preserve"> B here.</w:t>
      </w:r>
    </w:p>
    <w:p w14:paraId="3F6EFD83" w14:textId="2356D941" w:rsidR="00EA4A5A" w:rsidRPr="00EA4A5A" w:rsidRDefault="00EA4A5A" w:rsidP="00D45AEB">
      <w:pPr>
        <w:numPr>
          <w:ilvl w:val="2"/>
          <w:numId w:val="12"/>
        </w:numPr>
        <w:spacing w:before="240"/>
        <w:outlineLvl w:val="0"/>
        <w:rPr>
          <w:rFonts w:ascii="Helvetica" w:hAnsi="Helvetica" w:cs="Arial"/>
          <w:sz w:val="22"/>
          <w:szCs w:val="22"/>
          <w:lang w:eastAsia="zh-TW"/>
        </w:rPr>
      </w:pPr>
      <w:r w:rsidRPr="00EA4A5A">
        <w:rPr>
          <w:rFonts w:ascii="Helvetica" w:hAnsi="Helvetica" w:cs="Arial"/>
          <w:color w:val="000000" w:themeColor="text1"/>
          <w:sz w:val="22"/>
          <w:szCs w:val="22"/>
        </w:rPr>
        <w:t xml:space="preserve">Figure 5 </w:t>
      </w:r>
      <w:r w:rsidRPr="00EA4A5A">
        <w:rPr>
          <w:rFonts w:ascii="Helvetica" w:hAnsi="Helvetica" w:cs="Arial"/>
          <w:i/>
          <w:color w:val="0070C0"/>
          <w:sz w:val="22"/>
          <w:szCs w:val="22"/>
        </w:rPr>
        <w:t>Video editor emphasize</w:t>
      </w:r>
      <w:r>
        <w:rPr>
          <w:rFonts w:ascii="Helvetica" w:hAnsi="Helvetica" w:cs="Arial"/>
          <w:i/>
          <w:color w:val="0070C0"/>
          <w:sz w:val="22"/>
          <w:szCs w:val="22"/>
        </w:rPr>
        <w:t xml:space="preserve"> A here.</w:t>
      </w:r>
    </w:p>
    <w:p w14:paraId="56935364" w14:textId="6FE500BE" w:rsidR="006801B1" w:rsidRPr="00EA4A5A" w:rsidRDefault="006801B1" w:rsidP="00D45AEB">
      <w:pPr>
        <w:numPr>
          <w:ilvl w:val="2"/>
          <w:numId w:val="12"/>
        </w:numPr>
        <w:spacing w:before="240"/>
        <w:outlineLvl w:val="0"/>
        <w:rPr>
          <w:rFonts w:ascii="Helvetica" w:hAnsi="Helvetica" w:cs="Arial"/>
          <w:sz w:val="22"/>
          <w:szCs w:val="22"/>
          <w:lang w:eastAsia="zh-TW"/>
        </w:rPr>
      </w:pPr>
      <w:r w:rsidRPr="00EA4A5A">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16103B62" w:rsidR="00CE10F2" w:rsidRDefault="007E6D32"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Bushra Almari</w:t>
      </w:r>
      <w:r w:rsidR="00472752" w:rsidRPr="00456A5D">
        <w:rPr>
          <w:rFonts w:ascii="Helvetica" w:hAnsi="Helvetica" w:cs="Arial"/>
          <w:sz w:val="22"/>
          <w:szCs w:val="22"/>
        </w:rPr>
        <w:t xml:space="preserve">: </w:t>
      </w:r>
      <w:r w:rsidR="00565092">
        <w:rPr>
          <w:rFonts w:ascii="Helvetica" w:hAnsi="Helvetica" w:cs="Arial"/>
          <w:sz w:val="22"/>
          <w:szCs w:val="22"/>
        </w:rPr>
        <w:t>To ensure the even distribution of cells in the final product, it</w:t>
      </w:r>
      <w:r w:rsidR="0030797B">
        <w:rPr>
          <w:rFonts w:ascii="Helvetica" w:hAnsi="Helvetica" w:cs="Arial"/>
          <w:sz w:val="22"/>
          <w:szCs w:val="22"/>
        </w:rPr>
        <w:t xml:space="preserve"> i</w:t>
      </w:r>
      <w:r w:rsidR="00565092">
        <w:rPr>
          <w:rFonts w:ascii="Helvetica" w:hAnsi="Helvetica" w:cs="Arial"/>
          <w:sz w:val="22"/>
          <w:szCs w:val="22"/>
        </w:rPr>
        <w:t>s important to thoroughly mix the cells in the cell-alginate suspension</w:t>
      </w:r>
      <w:r w:rsidR="0030797B">
        <w:rPr>
          <w:rFonts w:ascii="Helvetica" w:hAnsi="Helvetica" w:cs="Arial"/>
          <w:sz w:val="22"/>
          <w:szCs w:val="22"/>
        </w:rPr>
        <w:t xml:space="preserve"> [1]</w:t>
      </w:r>
      <w:r w:rsidR="00565092">
        <w:rPr>
          <w:rFonts w:ascii="Helvetica" w:hAnsi="Helvetica" w:cs="Arial"/>
          <w:sz w:val="22"/>
          <w:szCs w:val="22"/>
        </w:rPr>
        <w:t>. This guarantees uniform amyloid release from each microbead</w:t>
      </w:r>
      <w:r w:rsidR="0030797B">
        <w:rPr>
          <w:rFonts w:ascii="Helvetica" w:hAnsi="Helvetica" w:cs="Arial"/>
          <w:sz w:val="22"/>
          <w:szCs w:val="22"/>
        </w:rPr>
        <w:t xml:space="preserve"> [2]</w:t>
      </w:r>
      <w:r w:rsidR="00565092">
        <w:rPr>
          <w:rFonts w:ascii="Helvetica" w:hAnsi="Helvetica" w:cs="Arial"/>
          <w:sz w:val="22"/>
          <w:szCs w:val="22"/>
        </w:rPr>
        <w:t xml:space="preserve">. </w:t>
      </w:r>
    </w:p>
    <w:p w14:paraId="0266FBC4" w14:textId="688A22E6" w:rsidR="0030797B" w:rsidRPr="0030797B" w:rsidRDefault="0030797B" w:rsidP="0030797B">
      <w:pPr>
        <w:numPr>
          <w:ilvl w:val="2"/>
          <w:numId w:val="12"/>
        </w:numPr>
        <w:spacing w:before="240"/>
        <w:outlineLvl w:val="0"/>
        <w:rPr>
          <w:rFonts w:ascii="Helvetica" w:hAnsi="Helvetica" w:cs="Arial"/>
          <w:sz w:val="22"/>
          <w:szCs w:val="22"/>
        </w:rPr>
      </w:pPr>
      <w:r w:rsidRPr="0030797B">
        <w:rPr>
          <w:rFonts w:ascii="Helvetica" w:hAnsi="Helvetica" w:cs="Arial"/>
          <w:b/>
          <w:sz w:val="22"/>
          <w:szCs w:val="22"/>
        </w:rPr>
        <w:t>Use 2.3.</w:t>
      </w:r>
      <w:r w:rsidR="00830AB1">
        <w:rPr>
          <w:rFonts w:ascii="Helvetica" w:hAnsi="Helvetica" w:cs="Arial"/>
          <w:b/>
          <w:sz w:val="22"/>
          <w:szCs w:val="22"/>
        </w:rPr>
        <w:t>1. and 2.3.2.</w:t>
      </w:r>
    </w:p>
    <w:p w14:paraId="1A2BE0E2" w14:textId="7AFE31F6" w:rsidR="0030797B" w:rsidRPr="0030797B" w:rsidRDefault="0030797B" w:rsidP="0030797B">
      <w:pPr>
        <w:numPr>
          <w:ilvl w:val="2"/>
          <w:numId w:val="12"/>
        </w:numPr>
        <w:spacing w:before="240"/>
        <w:outlineLvl w:val="0"/>
        <w:rPr>
          <w:rFonts w:ascii="Helvetica" w:hAnsi="Helvetica" w:cs="Arial"/>
          <w:sz w:val="22"/>
          <w:szCs w:val="22"/>
        </w:rPr>
      </w:pPr>
      <w:r w:rsidRPr="0030797B">
        <w:rPr>
          <w:rFonts w:ascii="Helvetica" w:hAnsi="Helvetica" w:cs="Arial"/>
          <w:b/>
          <w:sz w:val="22"/>
          <w:szCs w:val="22"/>
        </w:rPr>
        <w:t>Interview</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9F0E" w14:textId="77777777" w:rsidR="00090A17" w:rsidRDefault="00090A17">
      <w:r>
        <w:separator/>
      </w:r>
    </w:p>
  </w:endnote>
  <w:endnote w:type="continuationSeparator" w:id="0">
    <w:p w14:paraId="67D24B97" w14:textId="77777777" w:rsidR="00090A17" w:rsidRDefault="0009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45439" w14:textId="77777777" w:rsidR="00090A17" w:rsidRDefault="00090A17">
      <w:r>
        <w:separator/>
      </w:r>
    </w:p>
  </w:footnote>
  <w:footnote w:type="continuationSeparator" w:id="0">
    <w:p w14:paraId="4474AEF8" w14:textId="77777777" w:rsidR="00090A17" w:rsidRDefault="0009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2744AFF" w:rsidR="00336C61" w:rsidRDefault="00336C61" w:rsidP="001E230F">
    <w:pPr>
      <w:pStyle w:val="Header"/>
      <w:jc w:val="center"/>
      <w:rPr>
        <w:rFonts w:ascii="Helvetica" w:hAnsi="Helvetica" w:cs="Arial"/>
        <w:b/>
        <w:color w:val="FF0000"/>
        <w:sz w:val="28"/>
        <w:szCs w:val="28"/>
        <w:u w:val="single"/>
      </w:rPr>
    </w:pPr>
    <w:r w:rsidRPr="001A600E">
      <w:rPr>
        <w:rFonts w:ascii="Helvetica" w:hAnsi="Helvetica" w:cs="Arial"/>
        <w:b/>
        <w:noProof/>
        <w:color w:val="00B05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A600E" w:rsidRPr="001A600E">
      <w:rPr>
        <w:rFonts w:ascii="Helvetica" w:hAnsi="Helvetica" w:cs="Arial"/>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700CF15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37C83"/>
    <w:multiLevelType w:val="hybridMultilevel"/>
    <w:tmpl w:val="56C88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43807"/>
    <w:rsid w:val="00043CFC"/>
    <w:rsid w:val="00074929"/>
    <w:rsid w:val="00083792"/>
    <w:rsid w:val="00090A17"/>
    <w:rsid w:val="00090BAC"/>
    <w:rsid w:val="000B0B1A"/>
    <w:rsid w:val="000B4E9A"/>
    <w:rsid w:val="000C2F2A"/>
    <w:rsid w:val="000D065F"/>
    <w:rsid w:val="000D17E8"/>
    <w:rsid w:val="000D2C59"/>
    <w:rsid w:val="000D35D9"/>
    <w:rsid w:val="00106F46"/>
    <w:rsid w:val="001115D1"/>
    <w:rsid w:val="00112F22"/>
    <w:rsid w:val="00125924"/>
    <w:rsid w:val="00126973"/>
    <w:rsid w:val="00133998"/>
    <w:rsid w:val="00135AA7"/>
    <w:rsid w:val="00151824"/>
    <w:rsid w:val="00162D51"/>
    <w:rsid w:val="00177B33"/>
    <w:rsid w:val="001819E3"/>
    <w:rsid w:val="00184EF9"/>
    <w:rsid w:val="001858CB"/>
    <w:rsid w:val="00191A77"/>
    <w:rsid w:val="001A600E"/>
    <w:rsid w:val="001B3024"/>
    <w:rsid w:val="001B5C46"/>
    <w:rsid w:val="001B619D"/>
    <w:rsid w:val="001C3C85"/>
    <w:rsid w:val="001C7BBC"/>
    <w:rsid w:val="001E230F"/>
    <w:rsid w:val="001E52A3"/>
    <w:rsid w:val="001F0890"/>
    <w:rsid w:val="002157F2"/>
    <w:rsid w:val="00232BE1"/>
    <w:rsid w:val="00247BFF"/>
    <w:rsid w:val="0025310D"/>
    <w:rsid w:val="002544F1"/>
    <w:rsid w:val="002617AD"/>
    <w:rsid w:val="00265C44"/>
    <w:rsid w:val="00277C90"/>
    <w:rsid w:val="00283E3E"/>
    <w:rsid w:val="0028548E"/>
    <w:rsid w:val="002A1110"/>
    <w:rsid w:val="002A163B"/>
    <w:rsid w:val="002B0D88"/>
    <w:rsid w:val="002B26D4"/>
    <w:rsid w:val="002B55D9"/>
    <w:rsid w:val="002C54DB"/>
    <w:rsid w:val="002D52A1"/>
    <w:rsid w:val="002E7521"/>
    <w:rsid w:val="002F3829"/>
    <w:rsid w:val="002F3E37"/>
    <w:rsid w:val="003006A0"/>
    <w:rsid w:val="003036C1"/>
    <w:rsid w:val="00305187"/>
    <w:rsid w:val="0030618C"/>
    <w:rsid w:val="0030797B"/>
    <w:rsid w:val="003138D4"/>
    <w:rsid w:val="003176C4"/>
    <w:rsid w:val="00322C71"/>
    <w:rsid w:val="00330F1B"/>
    <w:rsid w:val="00336C61"/>
    <w:rsid w:val="00342D7B"/>
    <w:rsid w:val="0034684D"/>
    <w:rsid w:val="00382379"/>
    <w:rsid w:val="003853C1"/>
    <w:rsid w:val="00395684"/>
    <w:rsid w:val="003A1109"/>
    <w:rsid w:val="003A49C2"/>
    <w:rsid w:val="003B0F0B"/>
    <w:rsid w:val="003B5E26"/>
    <w:rsid w:val="003C1D8A"/>
    <w:rsid w:val="003C2B58"/>
    <w:rsid w:val="003D0847"/>
    <w:rsid w:val="003E2BC9"/>
    <w:rsid w:val="00414B4F"/>
    <w:rsid w:val="00440FFA"/>
    <w:rsid w:val="00450B27"/>
    <w:rsid w:val="00453116"/>
    <w:rsid w:val="00455510"/>
    <w:rsid w:val="00456A5D"/>
    <w:rsid w:val="00472752"/>
    <w:rsid w:val="0047306D"/>
    <w:rsid w:val="00482D4C"/>
    <w:rsid w:val="004A6376"/>
    <w:rsid w:val="004C1095"/>
    <w:rsid w:val="004C2DAD"/>
    <w:rsid w:val="004C4CBE"/>
    <w:rsid w:val="004E2BE1"/>
    <w:rsid w:val="004E35F1"/>
    <w:rsid w:val="004E3F8E"/>
    <w:rsid w:val="004F664D"/>
    <w:rsid w:val="00511F52"/>
    <w:rsid w:val="00513853"/>
    <w:rsid w:val="00530DD9"/>
    <w:rsid w:val="005320E4"/>
    <w:rsid w:val="00536D89"/>
    <w:rsid w:val="00542E74"/>
    <w:rsid w:val="00557116"/>
    <w:rsid w:val="0055763A"/>
    <w:rsid w:val="00562F7D"/>
    <w:rsid w:val="00565092"/>
    <w:rsid w:val="00565757"/>
    <w:rsid w:val="00572170"/>
    <w:rsid w:val="00584549"/>
    <w:rsid w:val="005A012C"/>
    <w:rsid w:val="005A09D8"/>
    <w:rsid w:val="005A1F5E"/>
    <w:rsid w:val="005A3F8F"/>
    <w:rsid w:val="005A49A1"/>
    <w:rsid w:val="005A5452"/>
    <w:rsid w:val="005B6859"/>
    <w:rsid w:val="005D783F"/>
    <w:rsid w:val="005E2B7E"/>
    <w:rsid w:val="005E5C7E"/>
    <w:rsid w:val="005F18A3"/>
    <w:rsid w:val="005F32FB"/>
    <w:rsid w:val="00612D73"/>
    <w:rsid w:val="006346FE"/>
    <w:rsid w:val="006402D4"/>
    <w:rsid w:val="00645B93"/>
    <w:rsid w:val="00654735"/>
    <w:rsid w:val="0065484E"/>
    <w:rsid w:val="006556DE"/>
    <w:rsid w:val="006565A0"/>
    <w:rsid w:val="006617AB"/>
    <w:rsid w:val="00664850"/>
    <w:rsid w:val="006801B1"/>
    <w:rsid w:val="0069665E"/>
    <w:rsid w:val="006A6324"/>
    <w:rsid w:val="006C08AE"/>
    <w:rsid w:val="006C0E87"/>
    <w:rsid w:val="006C5E80"/>
    <w:rsid w:val="0071294C"/>
    <w:rsid w:val="00724E3B"/>
    <w:rsid w:val="00741247"/>
    <w:rsid w:val="00745D4B"/>
    <w:rsid w:val="00746865"/>
    <w:rsid w:val="007548F3"/>
    <w:rsid w:val="007574EC"/>
    <w:rsid w:val="0077071A"/>
    <w:rsid w:val="00777388"/>
    <w:rsid w:val="007926A3"/>
    <w:rsid w:val="007A5780"/>
    <w:rsid w:val="007B3E0E"/>
    <w:rsid w:val="007C3A2D"/>
    <w:rsid w:val="007D4222"/>
    <w:rsid w:val="007E011F"/>
    <w:rsid w:val="007E6D32"/>
    <w:rsid w:val="007F7D7B"/>
    <w:rsid w:val="00804C75"/>
    <w:rsid w:val="00806B1B"/>
    <w:rsid w:val="00830AB1"/>
    <w:rsid w:val="00832FA5"/>
    <w:rsid w:val="008373A7"/>
    <w:rsid w:val="00844D76"/>
    <w:rsid w:val="00851B3E"/>
    <w:rsid w:val="00854994"/>
    <w:rsid w:val="00867C6E"/>
    <w:rsid w:val="008727EB"/>
    <w:rsid w:val="0088113B"/>
    <w:rsid w:val="008817A8"/>
    <w:rsid w:val="008A0177"/>
    <w:rsid w:val="008A6BDD"/>
    <w:rsid w:val="008B5B67"/>
    <w:rsid w:val="008D2A6A"/>
    <w:rsid w:val="008D58EC"/>
    <w:rsid w:val="008E74F7"/>
    <w:rsid w:val="008F7754"/>
    <w:rsid w:val="00902B40"/>
    <w:rsid w:val="009212DD"/>
    <w:rsid w:val="009301B8"/>
    <w:rsid w:val="00931B94"/>
    <w:rsid w:val="00931D78"/>
    <w:rsid w:val="00941F06"/>
    <w:rsid w:val="00951A8E"/>
    <w:rsid w:val="00954870"/>
    <w:rsid w:val="009625B1"/>
    <w:rsid w:val="009855CF"/>
    <w:rsid w:val="00985F44"/>
    <w:rsid w:val="009A0E7C"/>
    <w:rsid w:val="009A3CBD"/>
    <w:rsid w:val="009B2183"/>
    <w:rsid w:val="009B4EE3"/>
    <w:rsid w:val="009C09FF"/>
    <w:rsid w:val="009C2062"/>
    <w:rsid w:val="009C7B9A"/>
    <w:rsid w:val="009D6023"/>
    <w:rsid w:val="009F356C"/>
    <w:rsid w:val="009F3DFB"/>
    <w:rsid w:val="00A20DA8"/>
    <w:rsid w:val="00A218EC"/>
    <w:rsid w:val="00A23652"/>
    <w:rsid w:val="00A310D7"/>
    <w:rsid w:val="00A3138F"/>
    <w:rsid w:val="00A375C6"/>
    <w:rsid w:val="00A60320"/>
    <w:rsid w:val="00A73D93"/>
    <w:rsid w:val="00A77CF6"/>
    <w:rsid w:val="00A91283"/>
    <w:rsid w:val="00A95590"/>
    <w:rsid w:val="00AA132F"/>
    <w:rsid w:val="00AC3127"/>
    <w:rsid w:val="00AC63FC"/>
    <w:rsid w:val="00AE11E8"/>
    <w:rsid w:val="00B13941"/>
    <w:rsid w:val="00B167A7"/>
    <w:rsid w:val="00B340A8"/>
    <w:rsid w:val="00B40E12"/>
    <w:rsid w:val="00B435B8"/>
    <w:rsid w:val="00B4499C"/>
    <w:rsid w:val="00B627A9"/>
    <w:rsid w:val="00B636C2"/>
    <w:rsid w:val="00B64EAE"/>
    <w:rsid w:val="00B653B7"/>
    <w:rsid w:val="00B66A14"/>
    <w:rsid w:val="00B7250F"/>
    <w:rsid w:val="00B90874"/>
    <w:rsid w:val="00BC3753"/>
    <w:rsid w:val="00BC4F9C"/>
    <w:rsid w:val="00BC6DA7"/>
    <w:rsid w:val="00BE051D"/>
    <w:rsid w:val="00BF260F"/>
    <w:rsid w:val="00C602B2"/>
    <w:rsid w:val="00C6465C"/>
    <w:rsid w:val="00C70BF8"/>
    <w:rsid w:val="00C70C90"/>
    <w:rsid w:val="00C7374B"/>
    <w:rsid w:val="00C8109F"/>
    <w:rsid w:val="00C836F3"/>
    <w:rsid w:val="00C956CA"/>
    <w:rsid w:val="00C97B11"/>
    <w:rsid w:val="00CB039A"/>
    <w:rsid w:val="00CC0C58"/>
    <w:rsid w:val="00CC29BF"/>
    <w:rsid w:val="00CC4E38"/>
    <w:rsid w:val="00CD515D"/>
    <w:rsid w:val="00CD7F92"/>
    <w:rsid w:val="00CE10F2"/>
    <w:rsid w:val="00CF193E"/>
    <w:rsid w:val="00CF22F6"/>
    <w:rsid w:val="00CF6830"/>
    <w:rsid w:val="00D00EF4"/>
    <w:rsid w:val="00D10BFA"/>
    <w:rsid w:val="00D10F00"/>
    <w:rsid w:val="00D150D8"/>
    <w:rsid w:val="00D300CE"/>
    <w:rsid w:val="00D45AF7"/>
    <w:rsid w:val="00D466AF"/>
    <w:rsid w:val="00D5570E"/>
    <w:rsid w:val="00D661A4"/>
    <w:rsid w:val="00D76DBC"/>
    <w:rsid w:val="00DA117F"/>
    <w:rsid w:val="00DA17FB"/>
    <w:rsid w:val="00DB7EBA"/>
    <w:rsid w:val="00DC058D"/>
    <w:rsid w:val="00DC1E10"/>
    <w:rsid w:val="00DC7C84"/>
    <w:rsid w:val="00DC7D3A"/>
    <w:rsid w:val="00DD2CF9"/>
    <w:rsid w:val="00DE1CF7"/>
    <w:rsid w:val="00DE2882"/>
    <w:rsid w:val="00DE46DB"/>
    <w:rsid w:val="00DE66F3"/>
    <w:rsid w:val="00DE7349"/>
    <w:rsid w:val="00E15965"/>
    <w:rsid w:val="00E24673"/>
    <w:rsid w:val="00E24898"/>
    <w:rsid w:val="00E33AD0"/>
    <w:rsid w:val="00E355EE"/>
    <w:rsid w:val="00E430EB"/>
    <w:rsid w:val="00E549C0"/>
    <w:rsid w:val="00E8076C"/>
    <w:rsid w:val="00E90B7C"/>
    <w:rsid w:val="00E94B20"/>
    <w:rsid w:val="00EA20E5"/>
    <w:rsid w:val="00EA2756"/>
    <w:rsid w:val="00EA4A5A"/>
    <w:rsid w:val="00EA4B94"/>
    <w:rsid w:val="00EA60D4"/>
    <w:rsid w:val="00EC1910"/>
    <w:rsid w:val="00EC41DB"/>
    <w:rsid w:val="00EE1E2F"/>
    <w:rsid w:val="00EE39ED"/>
    <w:rsid w:val="00EE4460"/>
    <w:rsid w:val="00EF4E2B"/>
    <w:rsid w:val="00F0293A"/>
    <w:rsid w:val="00F04E9E"/>
    <w:rsid w:val="00F10FAD"/>
    <w:rsid w:val="00F146E3"/>
    <w:rsid w:val="00F22F5E"/>
    <w:rsid w:val="00F35094"/>
    <w:rsid w:val="00F56A75"/>
    <w:rsid w:val="00F60B45"/>
    <w:rsid w:val="00F64FB6"/>
    <w:rsid w:val="00F66DCE"/>
    <w:rsid w:val="00F72F8B"/>
    <w:rsid w:val="00F95E8D"/>
    <w:rsid w:val="00FA1A9D"/>
    <w:rsid w:val="00FA34AA"/>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paragraph" w:styleId="NormalWeb">
    <w:name w:val="Normal (Web)"/>
    <w:basedOn w:val="Normal"/>
    <w:rsid w:val="009C09F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494687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17713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13436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Maja Fiket</cp:lastModifiedBy>
  <cp:revision>3</cp:revision>
  <dcterms:created xsi:type="dcterms:W3CDTF">2019-05-16T15:54:00Z</dcterms:created>
  <dcterms:modified xsi:type="dcterms:W3CDTF">2019-05-16T17:51:00Z</dcterms:modified>
</cp:coreProperties>
</file>