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266" w:rsidRPr="00751E88" w:rsidRDefault="00751E88" w:rsidP="00C136C1">
      <w:pPr>
        <w:pStyle w:val="Sansinterligne"/>
        <w:rPr>
          <w:rFonts w:asciiTheme="minorHAnsi" w:hAnsiTheme="minorHAnsi"/>
          <w:b/>
          <w:sz w:val="22"/>
          <w:lang w:val="en-US"/>
        </w:rPr>
      </w:pPr>
      <w:r w:rsidRPr="00751E88">
        <w:rPr>
          <w:rFonts w:asciiTheme="minorHAnsi" w:hAnsiTheme="minorHAnsi"/>
          <w:b/>
          <w:sz w:val="22"/>
          <w:lang w:val="en-US"/>
        </w:rPr>
        <w:t>Responses to Editorial</w:t>
      </w:r>
      <w:r w:rsidR="00D27030">
        <w:rPr>
          <w:rFonts w:asciiTheme="minorHAnsi" w:hAnsiTheme="minorHAnsi"/>
          <w:b/>
          <w:sz w:val="22"/>
          <w:lang w:val="en-US"/>
        </w:rPr>
        <w:t xml:space="preserve"> and Reviewers C</w:t>
      </w:r>
      <w:r w:rsidRPr="00751E88">
        <w:rPr>
          <w:rFonts w:asciiTheme="minorHAnsi" w:hAnsiTheme="minorHAnsi"/>
          <w:b/>
          <w:sz w:val="22"/>
          <w:lang w:val="en-US"/>
        </w:rPr>
        <w:t>omments.</w:t>
      </w:r>
    </w:p>
    <w:p w:rsidR="00751E88" w:rsidRPr="00751E88" w:rsidRDefault="00751E88" w:rsidP="00C136C1">
      <w:pPr>
        <w:pStyle w:val="Sansinterligne"/>
        <w:rPr>
          <w:rFonts w:asciiTheme="minorHAnsi" w:hAnsiTheme="minorHAnsi"/>
          <w:b/>
          <w:sz w:val="22"/>
          <w:lang w:val="en-US"/>
        </w:rPr>
      </w:pPr>
    </w:p>
    <w:p w:rsidR="00D27030" w:rsidRDefault="00751E88" w:rsidP="00751E88">
      <w:pPr>
        <w:rPr>
          <w:rFonts w:asciiTheme="minorHAnsi" w:eastAsia="Times New Roman" w:hAnsiTheme="minorHAnsi" w:cs="Segoe UI"/>
          <w:color w:val="212121"/>
          <w:sz w:val="22"/>
          <w:shd w:val="clear" w:color="auto" w:fill="FFFFFF"/>
          <w:lang w:eastAsia="fr-CH"/>
        </w:rPr>
      </w:pPr>
      <w:r w:rsidRPr="00E41527">
        <w:rPr>
          <w:rFonts w:asciiTheme="minorHAnsi" w:eastAsia="Times New Roman" w:hAnsiTheme="minorHAnsi" w:cs="Segoe UI"/>
          <w:b/>
          <w:bCs/>
          <w:color w:val="000000" w:themeColor="text1"/>
          <w:sz w:val="22"/>
          <w:u w:val="single"/>
          <w:shd w:val="clear" w:color="auto" w:fill="FFFFFF"/>
          <w:lang w:eastAsia="fr-CH"/>
        </w:rPr>
        <w:t>Editorial Comments</w:t>
      </w:r>
      <w:proofErr w:type="gramStart"/>
      <w:r w:rsidRPr="00E41527">
        <w:rPr>
          <w:rFonts w:asciiTheme="minorHAnsi" w:eastAsia="Times New Roman" w:hAnsiTheme="minorHAnsi" w:cs="Segoe UI"/>
          <w:b/>
          <w:bCs/>
          <w:color w:val="000000" w:themeColor="text1"/>
          <w:sz w:val="22"/>
          <w:u w:val="single"/>
          <w:shd w:val="clear" w:color="auto" w:fill="FFFFFF"/>
          <w:lang w:eastAsia="fr-CH"/>
        </w:rPr>
        <w:t>:</w:t>
      </w:r>
      <w:proofErr w:type="gramEnd"/>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shd w:val="clear" w:color="auto" w:fill="FFFFFF"/>
          <w:lang w:eastAsia="fr-CH"/>
        </w:rPr>
        <w:t>• Please take this opportunity to thoroughly proofread the manuscript to ensure that there are no spelling or grammatical errors.</w:t>
      </w:r>
    </w:p>
    <w:p w:rsidR="00D27030" w:rsidRDefault="00D27030" w:rsidP="00751E88">
      <w:pPr>
        <w:rPr>
          <w:rFonts w:asciiTheme="minorHAnsi" w:eastAsia="Times New Roman" w:hAnsiTheme="minorHAnsi" w:cs="Segoe UI"/>
          <w:color w:val="212121"/>
          <w:sz w:val="22"/>
          <w:shd w:val="clear" w:color="auto" w:fill="FFFFFF"/>
          <w:lang w:eastAsia="fr-CH"/>
        </w:rPr>
      </w:pPr>
    </w:p>
    <w:p w:rsidR="00705D0A" w:rsidRPr="00FA36D3" w:rsidRDefault="00D27030" w:rsidP="00751E88">
      <w:pPr>
        <w:rPr>
          <w:rFonts w:asciiTheme="minorHAnsi" w:eastAsia="Times New Roman" w:hAnsiTheme="minorHAnsi" w:cs="Segoe UI"/>
          <w:color w:val="0070C0"/>
          <w:sz w:val="22"/>
          <w:shd w:val="clear" w:color="auto" w:fill="FFFFFF"/>
          <w:lang w:eastAsia="fr-CH"/>
        </w:rPr>
      </w:pPr>
      <w:r w:rsidRPr="00D27030">
        <w:rPr>
          <w:rFonts w:asciiTheme="minorHAnsi" w:eastAsia="Times New Roman" w:hAnsiTheme="minorHAnsi" w:cs="Segoe UI"/>
          <w:color w:val="0070C0"/>
          <w:sz w:val="22"/>
          <w:shd w:val="clear" w:color="auto" w:fill="FFFFFF"/>
          <w:lang w:eastAsia="fr-CH"/>
        </w:rPr>
        <w:t>M</w:t>
      </w:r>
      <w:r w:rsidR="00FA36D3">
        <w:rPr>
          <w:rFonts w:asciiTheme="minorHAnsi" w:eastAsia="Times New Roman" w:hAnsiTheme="minorHAnsi" w:cs="Segoe UI"/>
          <w:color w:val="0070C0"/>
          <w:sz w:val="22"/>
          <w:shd w:val="clear" w:color="auto" w:fill="FFFFFF"/>
          <w:lang w:eastAsia="fr-CH"/>
        </w:rPr>
        <w:t xml:space="preserve">anuscript </w:t>
      </w:r>
      <w:proofErr w:type="gramStart"/>
      <w:r w:rsidR="00FA36D3">
        <w:rPr>
          <w:rFonts w:asciiTheme="minorHAnsi" w:eastAsia="Times New Roman" w:hAnsiTheme="minorHAnsi" w:cs="Segoe UI"/>
          <w:color w:val="0070C0"/>
          <w:sz w:val="22"/>
          <w:shd w:val="clear" w:color="auto" w:fill="FFFFFF"/>
          <w:lang w:eastAsia="fr-CH"/>
        </w:rPr>
        <w:t>has been proofread</w:t>
      </w:r>
      <w:proofErr w:type="gramEnd"/>
      <w:r w:rsidR="00FA36D3">
        <w:rPr>
          <w:rFonts w:asciiTheme="minorHAnsi" w:eastAsia="Times New Roman" w:hAnsiTheme="minorHAnsi" w:cs="Segoe UI"/>
          <w:color w:val="0070C0"/>
          <w:sz w:val="22"/>
          <w:shd w:val="clear" w:color="auto" w:fill="FFFFFF"/>
          <w:lang w:eastAsia="fr-CH"/>
        </w:rPr>
        <w:t xml:space="preserve">. Typographical errors </w:t>
      </w:r>
      <w:proofErr w:type="gramStart"/>
      <w:r w:rsidR="00FA36D3">
        <w:rPr>
          <w:rFonts w:asciiTheme="minorHAnsi" w:eastAsia="Times New Roman" w:hAnsiTheme="minorHAnsi" w:cs="Segoe UI"/>
          <w:color w:val="0070C0"/>
          <w:sz w:val="22"/>
          <w:shd w:val="clear" w:color="auto" w:fill="FFFFFF"/>
          <w:lang w:eastAsia="fr-CH"/>
        </w:rPr>
        <w:t>have been corrected</w:t>
      </w:r>
      <w:proofErr w:type="gramEnd"/>
      <w:r w:rsidR="00FA36D3">
        <w:rPr>
          <w:rFonts w:asciiTheme="minorHAnsi" w:eastAsia="Times New Roman" w:hAnsiTheme="minorHAnsi" w:cs="Segoe UI"/>
          <w:color w:val="0070C0"/>
          <w:sz w:val="22"/>
          <w:shd w:val="clear" w:color="auto" w:fill="FFFFFF"/>
          <w:lang w:eastAsia="fr-CH"/>
        </w:rPr>
        <w:t xml:space="preserve">. Some sentences </w:t>
      </w:r>
      <w:proofErr w:type="gramStart"/>
      <w:r w:rsidR="00FA36D3">
        <w:rPr>
          <w:rFonts w:asciiTheme="minorHAnsi" w:eastAsia="Times New Roman" w:hAnsiTheme="minorHAnsi" w:cs="Segoe UI"/>
          <w:color w:val="0070C0"/>
          <w:sz w:val="22"/>
          <w:shd w:val="clear" w:color="auto" w:fill="FFFFFF"/>
          <w:lang w:eastAsia="fr-CH"/>
        </w:rPr>
        <w:t>have been rephrased</w:t>
      </w:r>
      <w:proofErr w:type="gramEnd"/>
      <w:r w:rsidR="00FA36D3">
        <w:rPr>
          <w:rFonts w:asciiTheme="minorHAnsi" w:eastAsia="Times New Roman" w:hAnsiTheme="minorHAnsi" w:cs="Segoe UI"/>
          <w:color w:val="0070C0"/>
          <w:sz w:val="22"/>
          <w:shd w:val="clear" w:color="auto" w:fill="FFFFFF"/>
          <w:lang w:eastAsia="fr-CH"/>
        </w:rPr>
        <w:t xml:space="preserve"> to avoid grammatical errors</w:t>
      </w:r>
      <w:r w:rsidRPr="00D27030">
        <w:rPr>
          <w:rFonts w:asciiTheme="minorHAnsi" w:eastAsia="Times New Roman" w:hAnsiTheme="minorHAnsi" w:cs="Segoe UI"/>
          <w:color w:val="0070C0"/>
          <w:sz w:val="22"/>
          <w:shd w:val="clear" w:color="auto" w:fill="FFFFFF"/>
          <w:lang w:eastAsia="fr-CH"/>
        </w:rPr>
        <w:t>.</w:t>
      </w:r>
      <w:r w:rsidR="00751E88" w:rsidRPr="00751E88">
        <w:rPr>
          <w:rFonts w:asciiTheme="minorHAnsi" w:eastAsia="Times New Roman" w:hAnsiTheme="minorHAnsi" w:cs="Segoe UI"/>
          <w:color w:val="212121"/>
          <w:sz w:val="22"/>
          <w:lang w:eastAsia="fr-CH"/>
        </w:rPr>
        <w:br/>
      </w:r>
      <w:r w:rsidR="00751E88" w:rsidRPr="00E41527">
        <w:rPr>
          <w:rFonts w:asciiTheme="minorHAnsi" w:eastAsia="Times New Roman" w:hAnsiTheme="minorHAnsi" w:cs="Segoe UI"/>
          <w:color w:val="000000" w:themeColor="text1"/>
          <w:sz w:val="22"/>
          <w:lang w:eastAsia="fr-CH"/>
        </w:rPr>
        <w:br/>
      </w:r>
      <w:r w:rsidR="00751E88" w:rsidRPr="00E41527">
        <w:rPr>
          <w:rFonts w:asciiTheme="minorHAnsi" w:eastAsia="Times New Roman" w:hAnsiTheme="minorHAnsi" w:cs="Segoe UI"/>
          <w:color w:val="000000" w:themeColor="text1"/>
          <w:sz w:val="22"/>
          <w:shd w:val="clear" w:color="auto" w:fill="FFFFFF"/>
          <w:lang w:eastAsia="fr-CH"/>
        </w:rPr>
        <w:t>• </w:t>
      </w:r>
      <w:r w:rsidR="00751E88" w:rsidRPr="00E41527">
        <w:rPr>
          <w:rFonts w:asciiTheme="minorHAnsi" w:eastAsia="Times New Roman" w:hAnsiTheme="minorHAnsi" w:cs="Segoe UI"/>
          <w:b/>
          <w:bCs/>
          <w:color w:val="000000" w:themeColor="text1"/>
          <w:sz w:val="22"/>
          <w:shd w:val="clear" w:color="auto" w:fill="FFFFFF"/>
          <w:lang w:eastAsia="fr-CH"/>
        </w:rPr>
        <w:t>Introduction</w:t>
      </w:r>
      <w:proofErr w:type="gramStart"/>
      <w:r w:rsidR="00751E88" w:rsidRPr="00E41527">
        <w:rPr>
          <w:rFonts w:asciiTheme="minorHAnsi" w:eastAsia="Times New Roman" w:hAnsiTheme="minorHAnsi" w:cs="Segoe UI"/>
          <w:b/>
          <w:bCs/>
          <w:color w:val="000000" w:themeColor="text1"/>
          <w:sz w:val="22"/>
          <w:shd w:val="clear" w:color="auto" w:fill="FFFFFF"/>
          <w:lang w:eastAsia="fr-CH"/>
        </w:rPr>
        <w:t>:</w:t>
      </w:r>
      <w:proofErr w:type="gramEnd"/>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shd w:val="clear" w:color="auto" w:fill="FFFFFF"/>
          <w:lang w:eastAsia="fr-CH"/>
        </w:rPr>
        <w:t>1) Line 41 needs a reference.</w:t>
      </w:r>
      <w:r w:rsidR="00751E88" w:rsidRPr="00751E88">
        <w:rPr>
          <w:rFonts w:asciiTheme="minorHAnsi" w:eastAsia="Times New Roman" w:hAnsiTheme="minorHAnsi" w:cs="Segoe UI"/>
          <w:color w:val="212121"/>
          <w:sz w:val="22"/>
          <w:lang w:eastAsia="fr-CH"/>
        </w:rPr>
        <w:br/>
      </w:r>
    </w:p>
    <w:p w:rsidR="00705D0A" w:rsidRPr="00705D0A" w:rsidRDefault="002079CF" w:rsidP="00751E88">
      <w:pPr>
        <w:rPr>
          <w:rFonts w:asciiTheme="minorHAnsi" w:eastAsia="Times New Roman" w:hAnsiTheme="minorHAnsi" w:cs="Segoe UI"/>
          <w:color w:val="0070C0"/>
          <w:sz w:val="22"/>
          <w:lang w:eastAsia="fr-CH"/>
        </w:rPr>
      </w:pPr>
      <w:r>
        <w:rPr>
          <w:rFonts w:asciiTheme="minorHAnsi" w:eastAsia="Times New Roman" w:hAnsiTheme="minorHAnsi" w:cs="Segoe UI"/>
          <w:color w:val="0070C0"/>
          <w:sz w:val="22"/>
          <w:lang w:eastAsia="fr-CH"/>
        </w:rPr>
        <w:t xml:space="preserve">The first two sentences </w:t>
      </w:r>
      <w:proofErr w:type="gramStart"/>
      <w:r>
        <w:rPr>
          <w:rFonts w:asciiTheme="minorHAnsi" w:eastAsia="Times New Roman" w:hAnsiTheme="minorHAnsi" w:cs="Segoe UI"/>
          <w:color w:val="0070C0"/>
          <w:sz w:val="22"/>
          <w:lang w:eastAsia="fr-CH"/>
        </w:rPr>
        <w:t>have been modified</w:t>
      </w:r>
      <w:proofErr w:type="gramEnd"/>
      <w:r>
        <w:rPr>
          <w:rFonts w:asciiTheme="minorHAnsi" w:eastAsia="Times New Roman" w:hAnsiTheme="minorHAnsi" w:cs="Segoe UI"/>
          <w:color w:val="0070C0"/>
          <w:sz w:val="22"/>
          <w:lang w:eastAsia="fr-CH"/>
        </w:rPr>
        <w:t xml:space="preserve"> and a </w:t>
      </w:r>
      <w:r w:rsidR="00705D0A" w:rsidRPr="00705D0A">
        <w:rPr>
          <w:rFonts w:asciiTheme="minorHAnsi" w:eastAsia="Times New Roman" w:hAnsiTheme="minorHAnsi" w:cs="Segoe UI"/>
          <w:color w:val="0070C0"/>
          <w:sz w:val="22"/>
          <w:lang w:eastAsia="fr-CH"/>
        </w:rPr>
        <w:t xml:space="preserve">reference </w:t>
      </w:r>
      <w:r>
        <w:rPr>
          <w:rFonts w:asciiTheme="minorHAnsi" w:eastAsia="Times New Roman" w:hAnsiTheme="minorHAnsi" w:cs="Segoe UI"/>
          <w:color w:val="0070C0"/>
          <w:sz w:val="22"/>
          <w:lang w:eastAsia="fr-CH"/>
        </w:rPr>
        <w:t xml:space="preserve">has been </w:t>
      </w:r>
      <w:r w:rsidR="00705D0A" w:rsidRPr="00705D0A">
        <w:rPr>
          <w:rFonts w:asciiTheme="minorHAnsi" w:eastAsia="Times New Roman" w:hAnsiTheme="minorHAnsi" w:cs="Segoe UI"/>
          <w:color w:val="0070C0"/>
          <w:sz w:val="22"/>
          <w:lang w:eastAsia="fr-CH"/>
        </w:rPr>
        <w:t>included</w:t>
      </w:r>
      <w:r w:rsidR="00705D0A">
        <w:rPr>
          <w:rFonts w:asciiTheme="minorHAnsi" w:eastAsia="Times New Roman" w:hAnsiTheme="minorHAnsi" w:cs="Segoe UI"/>
          <w:color w:val="0070C0"/>
          <w:sz w:val="22"/>
          <w:lang w:eastAsia="fr-CH"/>
        </w:rPr>
        <w:t>.</w:t>
      </w:r>
    </w:p>
    <w:p w:rsidR="00586C2F" w:rsidRDefault="00751E88" w:rsidP="00751E88">
      <w:pPr>
        <w:rPr>
          <w:rFonts w:asciiTheme="minorHAnsi" w:eastAsia="Times New Roman" w:hAnsiTheme="minorHAnsi" w:cs="Segoe UI"/>
          <w:color w:val="212121"/>
          <w:sz w:val="22"/>
          <w:shd w:val="clear" w:color="auto" w:fill="FFFFFF"/>
          <w:lang w:eastAsia="fr-CH"/>
        </w:rPr>
      </w:pPr>
      <w:r w:rsidRPr="00E41527">
        <w:rPr>
          <w:rFonts w:asciiTheme="minorHAnsi" w:eastAsia="Times New Roman" w:hAnsiTheme="minorHAnsi" w:cs="Segoe UI"/>
          <w:color w:val="000000" w:themeColor="text1"/>
          <w:sz w:val="22"/>
          <w:lang w:eastAsia="fr-CH"/>
        </w:rPr>
        <w:br/>
      </w:r>
      <w:r w:rsidRPr="00E41527">
        <w:rPr>
          <w:rFonts w:asciiTheme="minorHAnsi" w:eastAsia="Times New Roman" w:hAnsiTheme="minorHAnsi" w:cs="Segoe UI"/>
          <w:color w:val="000000" w:themeColor="text1"/>
          <w:sz w:val="22"/>
          <w:shd w:val="clear" w:color="auto" w:fill="FFFFFF"/>
          <w:lang w:eastAsia="fr-CH"/>
        </w:rPr>
        <w:t>• </w:t>
      </w:r>
      <w:r w:rsidRPr="00E41527">
        <w:rPr>
          <w:rFonts w:asciiTheme="minorHAnsi" w:eastAsia="Times New Roman" w:hAnsiTheme="minorHAnsi" w:cs="Segoe UI"/>
          <w:b/>
          <w:bCs/>
          <w:color w:val="000000" w:themeColor="text1"/>
          <w:sz w:val="22"/>
          <w:shd w:val="clear" w:color="auto" w:fill="FFFFFF"/>
          <w:lang w:eastAsia="fr-CH"/>
        </w:rPr>
        <w:t>Protocol Detail</w:t>
      </w:r>
      <w:r w:rsidRPr="00751E88">
        <w:rPr>
          <w:rFonts w:asciiTheme="minorHAnsi" w:eastAsia="Times New Roman" w:hAnsiTheme="minorHAnsi" w:cs="Segoe UI"/>
          <w:b/>
          <w:bCs/>
          <w:color w:val="FF0000"/>
          <w:sz w:val="22"/>
          <w:shd w:val="clear" w:color="auto" w:fill="FFFFFF"/>
          <w:lang w:eastAsia="fr-CH"/>
        </w:rPr>
        <w:t>:</w:t>
      </w:r>
      <w:r w:rsidRPr="00751E88">
        <w:rPr>
          <w:rFonts w:asciiTheme="minorHAnsi" w:eastAsia="Times New Roman" w:hAnsiTheme="minorHAnsi" w:cs="Segoe UI"/>
          <w:color w:val="212121"/>
          <w:sz w:val="22"/>
          <w:shd w:val="clear" w:color="auto" w:fill="FFFFFF"/>
          <w:lang w:eastAsia="fr-CH"/>
        </w:rPr>
        <w:t xml:space="preserve"> Please note that your protocol </w:t>
      </w:r>
      <w:proofErr w:type="gramStart"/>
      <w:r w:rsidRPr="00751E88">
        <w:rPr>
          <w:rFonts w:asciiTheme="minorHAnsi" w:eastAsia="Times New Roman" w:hAnsiTheme="minorHAnsi" w:cs="Segoe UI"/>
          <w:color w:val="212121"/>
          <w:sz w:val="22"/>
          <w:shd w:val="clear" w:color="auto" w:fill="FFFFFF"/>
          <w:lang w:eastAsia="fr-CH"/>
        </w:rPr>
        <w:t>will be used</w:t>
      </w:r>
      <w:proofErr w:type="gramEnd"/>
      <w:r w:rsidRPr="00751E88">
        <w:rPr>
          <w:rFonts w:asciiTheme="minorHAnsi" w:eastAsia="Times New Roman" w:hAnsiTheme="minorHAnsi" w:cs="Segoe UI"/>
          <w:color w:val="212121"/>
          <w:sz w:val="22"/>
          <w:shd w:val="clear" w:color="auto" w:fill="FFFFFF"/>
          <w:lang w:eastAsia="fr-CH"/>
        </w:rPr>
        <w:t xml:space="preserve"> to generate the script for the video, and must contain everything that you would like shown in the video.</w:t>
      </w:r>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shd w:val="clear" w:color="auto" w:fill="FFFFFF"/>
          <w:lang w:eastAsia="fr-CH"/>
        </w:rPr>
        <w:t>1) 2.4: When and how was the skin on the chest incised?</w:t>
      </w:r>
    </w:p>
    <w:p w:rsidR="00586C2F" w:rsidRPr="00E41527" w:rsidRDefault="00586C2F" w:rsidP="00751E88">
      <w:pPr>
        <w:rPr>
          <w:rFonts w:asciiTheme="minorHAnsi" w:eastAsia="Times New Roman" w:hAnsiTheme="minorHAnsi" w:cs="Segoe UI"/>
          <w:color w:val="212121"/>
          <w:sz w:val="22"/>
          <w:shd w:val="clear" w:color="auto" w:fill="FFFFFF"/>
          <w:lang w:eastAsia="fr-CH"/>
        </w:rPr>
      </w:pPr>
    </w:p>
    <w:p w:rsidR="00586C2F" w:rsidRDefault="00A47D6B" w:rsidP="00751E88">
      <w:pPr>
        <w:rPr>
          <w:rFonts w:asciiTheme="minorHAnsi" w:eastAsia="Times New Roman" w:hAnsiTheme="minorHAnsi" w:cs="Segoe UI"/>
          <w:color w:val="212121"/>
          <w:sz w:val="22"/>
          <w:shd w:val="clear" w:color="auto" w:fill="FFFFFF"/>
          <w:lang w:eastAsia="fr-CH"/>
        </w:rPr>
      </w:pPr>
      <w:r w:rsidRPr="00E41527">
        <w:rPr>
          <w:rFonts w:asciiTheme="minorHAnsi" w:eastAsia="Times New Roman" w:hAnsiTheme="minorHAnsi" w:cs="Segoe UI"/>
          <w:color w:val="0070C0"/>
          <w:sz w:val="22"/>
          <w:shd w:val="clear" w:color="auto" w:fill="FFFFFF"/>
          <w:lang w:eastAsia="fr-CH"/>
        </w:rPr>
        <w:t>Skin incision</w:t>
      </w:r>
      <w:r w:rsidR="00586C2F" w:rsidRPr="00E41527">
        <w:rPr>
          <w:rFonts w:asciiTheme="minorHAnsi" w:eastAsia="Times New Roman" w:hAnsiTheme="minorHAnsi" w:cs="Segoe UI"/>
          <w:color w:val="0070C0"/>
          <w:sz w:val="22"/>
          <w:shd w:val="clear" w:color="auto" w:fill="FFFFFF"/>
          <w:lang w:eastAsia="fr-CH"/>
        </w:rPr>
        <w:t xml:space="preserve"> </w:t>
      </w:r>
      <w:proofErr w:type="gramStart"/>
      <w:r w:rsidR="00586C2F" w:rsidRPr="00E41527">
        <w:rPr>
          <w:rFonts w:asciiTheme="minorHAnsi" w:eastAsia="Times New Roman" w:hAnsiTheme="minorHAnsi" w:cs="Segoe UI"/>
          <w:color w:val="0070C0"/>
          <w:sz w:val="22"/>
          <w:shd w:val="clear" w:color="auto" w:fill="FFFFFF"/>
          <w:lang w:eastAsia="fr-CH"/>
        </w:rPr>
        <w:t>is described</w:t>
      </w:r>
      <w:proofErr w:type="gramEnd"/>
      <w:r w:rsidR="00586C2F" w:rsidRPr="00E41527">
        <w:rPr>
          <w:rFonts w:asciiTheme="minorHAnsi" w:eastAsia="Times New Roman" w:hAnsiTheme="minorHAnsi" w:cs="Segoe UI"/>
          <w:color w:val="0070C0"/>
          <w:sz w:val="22"/>
          <w:shd w:val="clear" w:color="auto" w:fill="FFFFFF"/>
          <w:lang w:eastAsia="fr-CH"/>
        </w:rPr>
        <w:t xml:space="preserve"> at the point 2.2.</w:t>
      </w:r>
      <w:r w:rsidR="00FA36D3" w:rsidRPr="00E41527">
        <w:rPr>
          <w:rFonts w:asciiTheme="minorHAnsi" w:hAnsiTheme="minorHAnsi" w:cstheme="minorHAnsi"/>
          <w:color w:val="0070C0"/>
          <w:sz w:val="22"/>
        </w:rPr>
        <w:t xml:space="preserve"> “Identify the line between left pectoralis minor and major muscles and make an oblique skin incision on 1 cm with scissors following the line”.</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lang w:eastAsia="fr-CH"/>
        </w:rPr>
        <w:br/>
      </w:r>
      <w:r w:rsidR="00751E88" w:rsidRPr="00E41527">
        <w:rPr>
          <w:rFonts w:asciiTheme="minorHAnsi" w:eastAsia="Times New Roman" w:hAnsiTheme="minorHAnsi" w:cs="Segoe UI"/>
          <w:color w:val="000000" w:themeColor="text1"/>
          <w:sz w:val="22"/>
          <w:shd w:val="clear" w:color="auto" w:fill="FFFFFF"/>
          <w:lang w:eastAsia="fr-CH"/>
        </w:rPr>
        <w:t>• </w:t>
      </w:r>
      <w:r w:rsidR="00751E88" w:rsidRPr="00E41527">
        <w:rPr>
          <w:rFonts w:asciiTheme="minorHAnsi" w:eastAsia="Times New Roman" w:hAnsiTheme="minorHAnsi" w:cs="Segoe UI"/>
          <w:b/>
          <w:bCs/>
          <w:color w:val="000000" w:themeColor="text1"/>
          <w:sz w:val="22"/>
          <w:shd w:val="clear" w:color="auto" w:fill="FFFFFF"/>
          <w:lang w:eastAsia="fr-CH"/>
        </w:rPr>
        <w:t>Protocol Numbering:</w:t>
      </w:r>
      <w:r w:rsidR="00751E88" w:rsidRPr="00E41527">
        <w:rPr>
          <w:rFonts w:asciiTheme="minorHAnsi" w:eastAsia="Times New Roman" w:hAnsiTheme="minorHAnsi" w:cs="Segoe UI"/>
          <w:color w:val="000000" w:themeColor="text1"/>
          <w:sz w:val="22"/>
          <w:shd w:val="clear" w:color="auto" w:fill="FFFFFF"/>
          <w:lang w:eastAsia="fr-CH"/>
        </w:rPr>
        <w:t> </w:t>
      </w:r>
      <w:r w:rsidR="00751E88" w:rsidRPr="00751E88">
        <w:rPr>
          <w:rFonts w:asciiTheme="minorHAnsi" w:eastAsia="Times New Roman" w:hAnsiTheme="minorHAnsi" w:cs="Segoe UI"/>
          <w:color w:val="212121"/>
          <w:sz w:val="22"/>
          <w:shd w:val="clear" w:color="auto" w:fill="FFFFFF"/>
          <w:lang w:eastAsia="fr-CH"/>
        </w:rPr>
        <w:t xml:space="preserve">Please adjust the numbering of your protocol section to follow </w:t>
      </w:r>
      <w:proofErr w:type="spellStart"/>
      <w:r w:rsidR="00751E88" w:rsidRPr="00751E88">
        <w:rPr>
          <w:rFonts w:asciiTheme="minorHAnsi" w:eastAsia="Times New Roman" w:hAnsiTheme="minorHAnsi" w:cs="Segoe UI"/>
          <w:color w:val="212121"/>
          <w:sz w:val="22"/>
          <w:shd w:val="clear" w:color="auto" w:fill="FFFFFF"/>
          <w:lang w:eastAsia="fr-CH"/>
        </w:rPr>
        <w:t>JoVE’s</w:t>
      </w:r>
      <w:proofErr w:type="spellEnd"/>
      <w:r w:rsidR="00751E88" w:rsidRPr="00751E88">
        <w:rPr>
          <w:rFonts w:asciiTheme="minorHAnsi" w:eastAsia="Times New Roman" w:hAnsiTheme="minorHAnsi" w:cs="Segoe UI"/>
          <w:color w:val="212121"/>
          <w:sz w:val="22"/>
          <w:shd w:val="clear" w:color="auto" w:fill="FFFFFF"/>
          <w:lang w:eastAsia="fr-CH"/>
        </w:rPr>
        <w:t xml:space="preserve"> instructions for </w:t>
      </w:r>
      <w:proofErr w:type="gramStart"/>
      <w:r w:rsidR="00751E88" w:rsidRPr="00751E88">
        <w:rPr>
          <w:rFonts w:asciiTheme="minorHAnsi" w:eastAsia="Times New Roman" w:hAnsiTheme="minorHAnsi" w:cs="Segoe UI"/>
          <w:color w:val="212121"/>
          <w:sz w:val="22"/>
          <w:shd w:val="clear" w:color="auto" w:fill="FFFFFF"/>
          <w:lang w:eastAsia="fr-CH"/>
        </w:rPr>
        <w:t>authors,</w:t>
      </w:r>
      <w:proofErr w:type="gramEnd"/>
      <w:r w:rsidR="00751E88" w:rsidRPr="00751E88">
        <w:rPr>
          <w:rFonts w:asciiTheme="minorHAnsi" w:eastAsia="Times New Roman" w:hAnsiTheme="minorHAnsi" w:cs="Segoe UI"/>
          <w:color w:val="212121"/>
          <w:sz w:val="22"/>
          <w:shd w:val="clear" w:color="auto" w:fill="FFFFFF"/>
          <w:lang w:eastAsia="fr-CH"/>
        </w:rPr>
        <w:t xml:space="preserve"> 1. should be followed by 1.1. </w:t>
      </w:r>
      <w:proofErr w:type="gramStart"/>
      <w:r w:rsidR="00751E88" w:rsidRPr="00751E88">
        <w:rPr>
          <w:rFonts w:asciiTheme="minorHAnsi" w:eastAsia="Times New Roman" w:hAnsiTheme="minorHAnsi" w:cs="Segoe UI"/>
          <w:color w:val="212121"/>
          <w:sz w:val="22"/>
          <w:shd w:val="clear" w:color="auto" w:fill="FFFFFF"/>
          <w:lang w:eastAsia="fr-CH"/>
        </w:rPr>
        <w:t>and</w:t>
      </w:r>
      <w:proofErr w:type="gramEnd"/>
      <w:r w:rsidR="00751E88" w:rsidRPr="00751E88">
        <w:rPr>
          <w:rFonts w:asciiTheme="minorHAnsi" w:eastAsia="Times New Roman" w:hAnsiTheme="minorHAnsi" w:cs="Segoe UI"/>
          <w:color w:val="212121"/>
          <w:sz w:val="22"/>
          <w:shd w:val="clear" w:color="auto" w:fill="FFFFFF"/>
          <w:lang w:eastAsia="fr-CH"/>
        </w:rPr>
        <w:t xml:space="preserve"> then 1.1.1. </w:t>
      </w:r>
      <w:proofErr w:type="gramStart"/>
      <w:r w:rsidR="00751E88" w:rsidRPr="00751E88">
        <w:rPr>
          <w:rFonts w:asciiTheme="minorHAnsi" w:eastAsia="Times New Roman" w:hAnsiTheme="minorHAnsi" w:cs="Segoe UI"/>
          <w:color w:val="212121"/>
          <w:sz w:val="22"/>
          <w:shd w:val="clear" w:color="auto" w:fill="FFFFFF"/>
          <w:lang w:eastAsia="fr-CH"/>
        </w:rPr>
        <w:t>if</w:t>
      </w:r>
      <w:proofErr w:type="gramEnd"/>
      <w:r w:rsidR="00751E88" w:rsidRPr="00751E88">
        <w:rPr>
          <w:rFonts w:asciiTheme="minorHAnsi" w:eastAsia="Times New Roman" w:hAnsiTheme="minorHAnsi" w:cs="Segoe UI"/>
          <w:color w:val="212121"/>
          <w:sz w:val="22"/>
          <w:shd w:val="clear" w:color="auto" w:fill="FFFFFF"/>
          <w:lang w:eastAsia="fr-CH"/>
        </w:rPr>
        <w:t xml:space="preserve"> necessary and all steps should be lined up at the left margin with no indentations. There must also be a one-line space between each protocol step.</w:t>
      </w:r>
    </w:p>
    <w:p w:rsidR="00586C2F" w:rsidRDefault="00586C2F" w:rsidP="00751E88">
      <w:pPr>
        <w:rPr>
          <w:rFonts w:asciiTheme="minorHAnsi" w:eastAsia="Times New Roman" w:hAnsiTheme="minorHAnsi" w:cs="Segoe UI"/>
          <w:color w:val="212121"/>
          <w:sz w:val="22"/>
          <w:shd w:val="clear" w:color="auto" w:fill="FFFFFF"/>
          <w:lang w:eastAsia="fr-CH"/>
        </w:rPr>
      </w:pPr>
    </w:p>
    <w:p w:rsidR="00586C2F" w:rsidRDefault="00586C2F" w:rsidP="00751E88">
      <w:pPr>
        <w:rPr>
          <w:rFonts w:asciiTheme="minorHAnsi" w:eastAsia="Times New Roman" w:hAnsiTheme="minorHAnsi" w:cs="Segoe UI"/>
          <w:color w:val="212121"/>
          <w:sz w:val="22"/>
          <w:shd w:val="clear" w:color="auto" w:fill="FFFFFF"/>
          <w:lang w:eastAsia="fr-CH"/>
        </w:rPr>
      </w:pPr>
      <w:r w:rsidRPr="00586C2F">
        <w:rPr>
          <w:rFonts w:asciiTheme="minorHAnsi" w:eastAsia="Times New Roman" w:hAnsiTheme="minorHAnsi" w:cs="Segoe UI"/>
          <w:color w:val="0070C0"/>
          <w:sz w:val="22"/>
          <w:shd w:val="clear" w:color="auto" w:fill="FFFFFF"/>
          <w:lang w:eastAsia="fr-CH"/>
        </w:rPr>
        <w:t xml:space="preserve">The numbering </w:t>
      </w:r>
      <w:proofErr w:type="gramStart"/>
      <w:r w:rsidRPr="00586C2F">
        <w:rPr>
          <w:rFonts w:asciiTheme="minorHAnsi" w:eastAsia="Times New Roman" w:hAnsiTheme="minorHAnsi" w:cs="Segoe UI"/>
          <w:color w:val="0070C0"/>
          <w:sz w:val="22"/>
          <w:shd w:val="clear" w:color="auto" w:fill="FFFFFF"/>
          <w:lang w:eastAsia="fr-CH"/>
        </w:rPr>
        <w:t>has been corre</w:t>
      </w:r>
      <w:r w:rsidR="006039FF">
        <w:rPr>
          <w:rFonts w:asciiTheme="minorHAnsi" w:eastAsia="Times New Roman" w:hAnsiTheme="minorHAnsi" w:cs="Segoe UI"/>
          <w:color w:val="0070C0"/>
          <w:sz w:val="22"/>
          <w:shd w:val="clear" w:color="auto" w:fill="FFFFFF"/>
          <w:lang w:eastAsia="fr-CH"/>
        </w:rPr>
        <w:t>cted</w:t>
      </w:r>
      <w:proofErr w:type="gramEnd"/>
      <w:r w:rsidR="006039FF">
        <w:rPr>
          <w:rFonts w:asciiTheme="minorHAnsi" w:eastAsia="Times New Roman" w:hAnsiTheme="minorHAnsi" w:cs="Segoe UI"/>
          <w:color w:val="0070C0"/>
          <w:sz w:val="22"/>
          <w:shd w:val="clear" w:color="auto" w:fill="FFFFFF"/>
          <w:lang w:eastAsia="fr-CH"/>
        </w:rPr>
        <w:t xml:space="preserve"> to follow </w:t>
      </w:r>
      <w:proofErr w:type="spellStart"/>
      <w:r w:rsidR="006039FF">
        <w:rPr>
          <w:rFonts w:asciiTheme="minorHAnsi" w:eastAsia="Times New Roman" w:hAnsiTheme="minorHAnsi" w:cs="Segoe UI"/>
          <w:color w:val="0070C0"/>
          <w:sz w:val="22"/>
          <w:shd w:val="clear" w:color="auto" w:fill="FFFFFF"/>
          <w:lang w:eastAsia="fr-CH"/>
        </w:rPr>
        <w:t>JoVE’s</w:t>
      </w:r>
      <w:proofErr w:type="spellEnd"/>
      <w:r w:rsidR="006039FF">
        <w:rPr>
          <w:rFonts w:asciiTheme="minorHAnsi" w:eastAsia="Times New Roman" w:hAnsiTheme="minorHAnsi" w:cs="Segoe UI"/>
          <w:color w:val="0070C0"/>
          <w:sz w:val="22"/>
          <w:shd w:val="clear" w:color="auto" w:fill="FFFFFF"/>
          <w:lang w:eastAsia="fr-CH"/>
        </w:rPr>
        <w:t xml:space="preserve"> standards. All steps </w:t>
      </w:r>
      <w:proofErr w:type="gramStart"/>
      <w:r w:rsidR="006039FF">
        <w:rPr>
          <w:rFonts w:asciiTheme="minorHAnsi" w:eastAsia="Times New Roman" w:hAnsiTheme="minorHAnsi" w:cs="Segoe UI"/>
          <w:color w:val="0070C0"/>
          <w:sz w:val="22"/>
          <w:shd w:val="clear" w:color="auto" w:fill="FFFFFF"/>
          <w:lang w:eastAsia="fr-CH"/>
        </w:rPr>
        <w:t>have been lined up</w:t>
      </w:r>
      <w:proofErr w:type="gramEnd"/>
      <w:r w:rsidR="006039FF">
        <w:rPr>
          <w:rFonts w:asciiTheme="minorHAnsi" w:eastAsia="Times New Roman" w:hAnsiTheme="minorHAnsi" w:cs="Segoe UI"/>
          <w:color w:val="0070C0"/>
          <w:sz w:val="22"/>
          <w:shd w:val="clear" w:color="auto" w:fill="FFFFFF"/>
          <w:lang w:eastAsia="fr-CH"/>
        </w:rPr>
        <w:t xml:space="preserve"> at the left margin without indentation</w:t>
      </w:r>
      <w:r w:rsidRPr="00586C2F">
        <w:rPr>
          <w:rFonts w:asciiTheme="minorHAnsi" w:eastAsia="Times New Roman" w:hAnsiTheme="minorHAnsi" w:cs="Segoe UI"/>
          <w:color w:val="0070C0"/>
          <w:sz w:val="22"/>
          <w:shd w:val="clear" w:color="auto" w:fill="FFFFFF"/>
          <w:lang w:eastAsia="fr-CH"/>
        </w:rPr>
        <w:t xml:space="preserve"> </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lang w:eastAsia="fr-CH"/>
        </w:rPr>
        <w:br/>
      </w:r>
      <w:r w:rsidR="00751E88" w:rsidRPr="00E41527">
        <w:rPr>
          <w:rFonts w:asciiTheme="minorHAnsi" w:eastAsia="Times New Roman" w:hAnsiTheme="minorHAnsi" w:cs="Segoe UI"/>
          <w:color w:val="000000" w:themeColor="text1"/>
          <w:sz w:val="22"/>
          <w:shd w:val="clear" w:color="auto" w:fill="FFFFFF"/>
          <w:lang w:eastAsia="fr-CH"/>
        </w:rPr>
        <w:t>• </w:t>
      </w:r>
      <w:r w:rsidR="00751E88" w:rsidRPr="00E41527">
        <w:rPr>
          <w:rFonts w:asciiTheme="minorHAnsi" w:eastAsia="Times New Roman" w:hAnsiTheme="minorHAnsi" w:cs="Segoe UI"/>
          <w:b/>
          <w:bCs/>
          <w:color w:val="000000" w:themeColor="text1"/>
          <w:sz w:val="22"/>
          <w:shd w:val="clear" w:color="auto" w:fill="FFFFFF"/>
          <w:lang w:eastAsia="fr-CH"/>
        </w:rPr>
        <w:t>Discussion:</w:t>
      </w:r>
      <w:r w:rsidR="00751E88" w:rsidRPr="00E41527">
        <w:rPr>
          <w:rFonts w:asciiTheme="minorHAnsi" w:eastAsia="Times New Roman" w:hAnsiTheme="minorHAnsi" w:cs="Segoe UI"/>
          <w:color w:val="000000" w:themeColor="text1"/>
          <w:sz w:val="22"/>
          <w:shd w:val="clear" w:color="auto" w:fill="FFFFFF"/>
          <w:lang w:eastAsia="fr-CH"/>
        </w:rPr>
        <w:t> </w:t>
      </w:r>
      <w:proofErr w:type="spellStart"/>
      <w:r w:rsidR="00751E88" w:rsidRPr="00751E88">
        <w:rPr>
          <w:rFonts w:asciiTheme="minorHAnsi" w:eastAsia="Times New Roman" w:hAnsiTheme="minorHAnsi" w:cs="Segoe UI"/>
          <w:color w:val="212121"/>
          <w:sz w:val="22"/>
          <w:shd w:val="clear" w:color="auto" w:fill="FFFFFF"/>
          <w:lang w:eastAsia="fr-CH"/>
        </w:rPr>
        <w:t>JoVE</w:t>
      </w:r>
      <w:proofErr w:type="spellEnd"/>
      <w:r w:rsidR="00751E88" w:rsidRPr="00751E88">
        <w:rPr>
          <w:rFonts w:asciiTheme="minorHAnsi" w:eastAsia="Times New Roman" w:hAnsiTheme="minorHAnsi" w:cs="Segoe UI"/>
          <w:color w:val="212121"/>
          <w:sz w:val="22"/>
          <w:shd w:val="clear" w:color="auto" w:fill="FFFFFF"/>
          <w:lang w:eastAsia="fr-CH"/>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586C2F" w:rsidRDefault="00586C2F" w:rsidP="00751E88">
      <w:pPr>
        <w:rPr>
          <w:rFonts w:asciiTheme="minorHAnsi" w:eastAsia="Times New Roman" w:hAnsiTheme="minorHAnsi" w:cs="Segoe UI"/>
          <w:color w:val="212121"/>
          <w:sz w:val="22"/>
          <w:shd w:val="clear" w:color="auto" w:fill="FFFFFF"/>
          <w:lang w:eastAsia="fr-CH"/>
        </w:rPr>
      </w:pPr>
    </w:p>
    <w:p w:rsidR="00B27DD6" w:rsidRPr="007A23B5" w:rsidRDefault="00586C2F" w:rsidP="00751E88">
      <w:pPr>
        <w:rPr>
          <w:rFonts w:asciiTheme="minorHAnsi" w:eastAsia="Times New Roman" w:hAnsiTheme="minorHAnsi" w:cs="Segoe UI"/>
          <w:color w:val="0070C0"/>
          <w:sz w:val="22"/>
          <w:shd w:val="clear" w:color="auto" w:fill="FFFFFF"/>
          <w:lang w:eastAsia="fr-CH"/>
        </w:rPr>
      </w:pPr>
      <w:r w:rsidRPr="00586C2F">
        <w:rPr>
          <w:rFonts w:asciiTheme="minorHAnsi" w:eastAsia="Times New Roman" w:hAnsiTheme="minorHAnsi" w:cs="Segoe UI"/>
          <w:color w:val="0070C0"/>
          <w:sz w:val="22"/>
          <w:shd w:val="clear" w:color="auto" w:fill="FFFFFF"/>
          <w:lang w:eastAsia="fr-CH"/>
        </w:rPr>
        <w:t xml:space="preserve">The discussion has been </w:t>
      </w:r>
      <w:proofErr w:type="gramStart"/>
      <w:r w:rsidR="007A23B5">
        <w:rPr>
          <w:rFonts w:asciiTheme="minorHAnsi" w:eastAsia="Times New Roman" w:hAnsiTheme="minorHAnsi" w:cs="Segoe UI"/>
          <w:color w:val="0070C0"/>
          <w:sz w:val="22"/>
          <w:shd w:val="clear" w:color="auto" w:fill="FFFFFF"/>
          <w:lang w:eastAsia="fr-CH"/>
        </w:rPr>
        <w:t>totally</w:t>
      </w:r>
      <w:proofErr w:type="gramEnd"/>
      <w:r w:rsidR="007A23B5">
        <w:rPr>
          <w:rFonts w:asciiTheme="minorHAnsi" w:eastAsia="Times New Roman" w:hAnsiTheme="minorHAnsi" w:cs="Segoe UI"/>
          <w:color w:val="0070C0"/>
          <w:sz w:val="22"/>
          <w:shd w:val="clear" w:color="auto" w:fill="FFFFFF"/>
          <w:lang w:eastAsia="fr-CH"/>
        </w:rPr>
        <w:t xml:space="preserve"> </w:t>
      </w:r>
      <w:r w:rsidRPr="00586C2F">
        <w:rPr>
          <w:rFonts w:asciiTheme="minorHAnsi" w:eastAsia="Times New Roman" w:hAnsiTheme="minorHAnsi" w:cs="Segoe UI"/>
          <w:color w:val="0070C0"/>
          <w:sz w:val="22"/>
          <w:shd w:val="clear" w:color="auto" w:fill="FFFFFF"/>
          <w:lang w:eastAsia="fr-CH"/>
        </w:rPr>
        <w:t xml:space="preserve">modified in order to </w:t>
      </w:r>
      <w:r w:rsidR="007A23B5">
        <w:rPr>
          <w:rFonts w:asciiTheme="minorHAnsi" w:eastAsia="Times New Roman" w:hAnsiTheme="minorHAnsi" w:cs="Segoe UI"/>
          <w:color w:val="0070C0"/>
          <w:sz w:val="22"/>
          <w:shd w:val="clear" w:color="auto" w:fill="FFFFFF"/>
          <w:lang w:eastAsia="fr-CH"/>
        </w:rPr>
        <w:t>take into account</w:t>
      </w:r>
      <w:r w:rsidRPr="00586C2F">
        <w:rPr>
          <w:rFonts w:asciiTheme="minorHAnsi" w:eastAsia="Times New Roman" w:hAnsiTheme="minorHAnsi" w:cs="Segoe UI"/>
          <w:color w:val="0070C0"/>
          <w:sz w:val="22"/>
          <w:shd w:val="clear" w:color="auto" w:fill="FFFFFF"/>
          <w:lang w:eastAsia="fr-CH"/>
        </w:rPr>
        <w:t xml:space="preserve"> </w:t>
      </w:r>
      <w:r w:rsidR="00D10A8C">
        <w:rPr>
          <w:rFonts w:asciiTheme="minorHAnsi" w:eastAsia="Times New Roman" w:hAnsiTheme="minorHAnsi" w:cs="Segoe UI"/>
          <w:color w:val="0070C0"/>
          <w:sz w:val="22"/>
          <w:shd w:val="clear" w:color="auto" w:fill="FFFFFF"/>
          <w:lang w:eastAsia="fr-CH"/>
        </w:rPr>
        <w:t xml:space="preserve">editor and </w:t>
      </w:r>
      <w:r w:rsidRPr="00586C2F">
        <w:rPr>
          <w:rFonts w:asciiTheme="minorHAnsi" w:eastAsia="Times New Roman" w:hAnsiTheme="minorHAnsi" w:cs="Segoe UI"/>
          <w:color w:val="0070C0"/>
          <w:sz w:val="22"/>
          <w:shd w:val="clear" w:color="auto" w:fill="FFFFFF"/>
          <w:lang w:eastAsia="fr-CH"/>
        </w:rPr>
        <w:t>reviewers concerns.</w:t>
      </w:r>
      <w:r w:rsidR="007A23B5">
        <w:rPr>
          <w:rFonts w:asciiTheme="minorHAnsi" w:eastAsia="Times New Roman" w:hAnsiTheme="minorHAnsi" w:cs="Segoe UI"/>
          <w:color w:val="0070C0"/>
          <w:sz w:val="22"/>
          <w:shd w:val="clear" w:color="auto" w:fill="FFFFFF"/>
          <w:lang w:eastAsia="fr-CH"/>
        </w:rPr>
        <w:t xml:space="preserve"> </w:t>
      </w:r>
      <w:r w:rsidR="002B245F">
        <w:rPr>
          <w:rFonts w:asciiTheme="minorHAnsi" w:eastAsia="Times New Roman" w:hAnsiTheme="minorHAnsi" w:cs="Segoe UI"/>
          <w:color w:val="0070C0"/>
          <w:sz w:val="22"/>
          <w:shd w:val="clear" w:color="auto" w:fill="FFFFFF"/>
          <w:lang w:eastAsia="fr-CH"/>
        </w:rPr>
        <w:t>Some sente</w:t>
      </w:r>
      <w:r w:rsidR="00C36064">
        <w:rPr>
          <w:rFonts w:asciiTheme="minorHAnsi" w:eastAsia="Times New Roman" w:hAnsiTheme="minorHAnsi" w:cs="Segoe UI"/>
          <w:color w:val="0070C0"/>
          <w:sz w:val="22"/>
          <w:shd w:val="clear" w:color="auto" w:fill="FFFFFF"/>
          <w:lang w:eastAsia="fr-CH"/>
        </w:rPr>
        <w:t>n</w:t>
      </w:r>
      <w:r w:rsidR="002B245F">
        <w:rPr>
          <w:rFonts w:asciiTheme="minorHAnsi" w:eastAsia="Times New Roman" w:hAnsiTheme="minorHAnsi" w:cs="Segoe UI"/>
          <w:color w:val="0070C0"/>
          <w:sz w:val="22"/>
          <w:shd w:val="clear" w:color="auto" w:fill="FFFFFF"/>
          <w:lang w:eastAsia="fr-CH"/>
        </w:rPr>
        <w:t xml:space="preserve">ces </w:t>
      </w:r>
      <w:proofErr w:type="gramStart"/>
      <w:r w:rsidR="002B245F">
        <w:rPr>
          <w:rFonts w:asciiTheme="minorHAnsi" w:eastAsia="Times New Roman" w:hAnsiTheme="minorHAnsi" w:cs="Segoe UI"/>
          <w:color w:val="0070C0"/>
          <w:sz w:val="22"/>
          <w:shd w:val="clear" w:color="auto" w:fill="FFFFFF"/>
          <w:lang w:eastAsia="fr-CH"/>
        </w:rPr>
        <w:t>were rephrased</w:t>
      </w:r>
      <w:proofErr w:type="gramEnd"/>
      <w:r w:rsidR="002B245F">
        <w:rPr>
          <w:rFonts w:asciiTheme="minorHAnsi" w:eastAsia="Times New Roman" w:hAnsiTheme="minorHAnsi" w:cs="Segoe UI"/>
          <w:color w:val="0070C0"/>
          <w:sz w:val="22"/>
          <w:shd w:val="clear" w:color="auto" w:fill="FFFFFF"/>
          <w:lang w:eastAsia="fr-CH"/>
        </w:rPr>
        <w:t xml:space="preserve"> for more clarity</w:t>
      </w:r>
      <w:r w:rsidR="00C36064">
        <w:rPr>
          <w:rFonts w:asciiTheme="minorHAnsi" w:eastAsia="Times New Roman" w:hAnsiTheme="minorHAnsi" w:cs="Segoe UI"/>
          <w:color w:val="0070C0"/>
          <w:sz w:val="22"/>
          <w:shd w:val="clear" w:color="auto" w:fill="FFFFFF"/>
          <w:lang w:eastAsia="fr-CH"/>
        </w:rPr>
        <w:t xml:space="preserve"> and grammatical accuracy</w:t>
      </w:r>
      <w:r w:rsidR="002B245F">
        <w:rPr>
          <w:rFonts w:asciiTheme="minorHAnsi" w:eastAsia="Times New Roman" w:hAnsiTheme="minorHAnsi" w:cs="Segoe UI"/>
          <w:color w:val="0070C0"/>
          <w:sz w:val="22"/>
          <w:shd w:val="clear" w:color="auto" w:fill="FFFFFF"/>
          <w:lang w:eastAsia="fr-CH"/>
        </w:rPr>
        <w:t>.</w:t>
      </w:r>
      <w:r w:rsidR="007A23B5">
        <w:rPr>
          <w:rFonts w:asciiTheme="minorHAnsi" w:eastAsia="Times New Roman" w:hAnsiTheme="minorHAnsi" w:cs="Segoe UI"/>
          <w:color w:val="0070C0"/>
          <w:sz w:val="22"/>
          <w:shd w:val="clear" w:color="auto" w:fill="FFFFFF"/>
          <w:lang w:eastAsia="fr-CH"/>
        </w:rPr>
        <w:t xml:space="preserve"> Discussion comprises now five </w:t>
      </w:r>
      <w:proofErr w:type="spellStart"/>
      <w:r w:rsidR="007A23B5">
        <w:rPr>
          <w:rFonts w:asciiTheme="minorHAnsi" w:eastAsia="Times New Roman" w:hAnsiTheme="minorHAnsi" w:cs="Segoe UI"/>
          <w:color w:val="0070C0"/>
          <w:sz w:val="22"/>
          <w:shd w:val="clear" w:color="auto" w:fill="FFFFFF"/>
          <w:lang w:eastAsia="fr-CH"/>
        </w:rPr>
        <w:t>paragrpahs</w:t>
      </w:r>
      <w:proofErr w:type="spellEnd"/>
      <w:r w:rsidR="007A23B5">
        <w:rPr>
          <w:rFonts w:asciiTheme="minorHAnsi" w:eastAsia="Times New Roman" w:hAnsiTheme="minorHAnsi" w:cs="Segoe UI"/>
          <w:color w:val="0070C0"/>
          <w:sz w:val="22"/>
          <w:shd w:val="clear" w:color="auto" w:fill="FFFFFF"/>
          <w:lang w:eastAsia="fr-CH"/>
        </w:rPr>
        <w:t xml:space="preserve"> </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lang w:eastAsia="fr-CH"/>
        </w:rPr>
        <w:br/>
      </w:r>
      <w:r w:rsidR="00751E88" w:rsidRPr="00E41527">
        <w:rPr>
          <w:rFonts w:asciiTheme="minorHAnsi" w:eastAsia="Times New Roman" w:hAnsiTheme="minorHAnsi" w:cs="Segoe UI"/>
          <w:color w:val="000000" w:themeColor="text1"/>
          <w:sz w:val="22"/>
          <w:shd w:val="clear" w:color="auto" w:fill="FFFFFF"/>
          <w:lang w:eastAsia="fr-CH"/>
        </w:rPr>
        <w:t>• </w:t>
      </w:r>
      <w:r w:rsidR="00751E88" w:rsidRPr="00E41527">
        <w:rPr>
          <w:rFonts w:asciiTheme="minorHAnsi" w:eastAsia="Times New Roman" w:hAnsiTheme="minorHAnsi" w:cs="Segoe UI"/>
          <w:b/>
          <w:bCs/>
          <w:color w:val="000000" w:themeColor="text1"/>
          <w:sz w:val="22"/>
          <w:shd w:val="clear" w:color="auto" w:fill="FFFFFF"/>
          <w:lang w:eastAsia="fr-CH"/>
        </w:rPr>
        <w:t>Figures:</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shd w:val="clear" w:color="auto" w:fill="FFFFFF"/>
          <w:lang w:eastAsia="fr-CH"/>
        </w:rPr>
        <w:t>1) Fig 3: Define the units of the molecular weight markers in panels A and C. Define error bars in panels B,D,E.</w:t>
      </w:r>
      <w:r w:rsidR="00751E88" w:rsidRPr="00751E88">
        <w:rPr>
          <w:rFonts w:asciiTheme="minorHAnsi" w:eastAsia="Times New Roman" w:hAnsiTheme="minorHAnsi" w:cs="Segoe UI"/>
          <w:color w:val="212121"/>
          <w:sz w:val="22"/>
          <w:lang w:eastAsia="fr-CH"/>
        </w:rPr>
        <w:br/>
      </w:r>
    </w:p>
    <w:p w:rsidR="00B27DD6" w:rsidRPr="00602EE5" w:rsidRDefault="00602EE5" w:rsidP="00751E88">
      <w:pPr>
        <w:rPr>
          <w:rFonts w:asciiTheme="minorHAnsi" w:eastAsia="Times New Roman" w:hAnsiTheme="minorHAnsi" w:cs="Segoe UI"/>
          <w:color w:val="0070C0"/>
          <w:sz w:val="22"/>
          <w:lang w:eastAsia="fr-CH"/>
        </w:rPr>
      </w:pPr>
      <w:r w:rsidRPr="00602EE5">
        <w:rPr>
          <w:rFonts w:asciiTheme="minorHAnsi" w:eastAsia="Times New Roman" w:hAnsiTheme="minorHAnsi" w:cs="Segoe UI"/>
          <w:color w:val="0070C0"/>
          <w:sz w:val="22"/>
          <w:lang w:eastAsia="fr-CH"/>
        </w:rPr>
        <w:t xml:space="preserve">Units of molecular weights are now visible </w:t>
      </w:r>
      <w:r w:rsidR="00B27DD6" w:rsidRPr="00602EE5">
        <w:rPr>
          <w:rFonts w:asciiTheme="minorHAnsi" w:eastAsia="Times New Roman" w:hAnsiTheme="minorHAnsi" w:cs="Segoe UI"/>
          <w:color w:val="0070C0"/>
          <w:sz w:val="22"/>
          <w:lang w:eastAsia="fr-CH"/>
        </w:rPr>
        <w:t xml:space="preserve">in panels </w:t>
      </w:r>
      <w:r w:rsidR="00E41527">
        <w:rPr>
          <w:rFonts w:asciiTheme="minorHAnsi" w:eastAsia="Times New Roman" w:hAnsiTheme="minorHAnsi" w:cs="Segoe UI"/>
          <w:color w:val="0070C0"/>
          <w:sz w:val="22"/>
          <w:lang w:eastAsia="fr-CH"/>
        </w:rPr>
        <w:t>C and E</w:t>
      </w:r>
      <w:r w:rsidR="00B27DD6" w:rsidRPr="00602EE5">
        <w:rPr>
          <w:rFonts w:asciiTheme="minorHAnsi" w:eastAsia="Times New Roman" w:hAnsiTheme="minorHAnsi" w:cs="Segoe UI"/>
          <w:color w:val="0070C0"/>
          <w:sz w:val="22"/>
          <w:lang w:eastAsia="fr-CH"/>
        </w:rPr>
        <w:t xml:space="preserve"> of figure 3</w:t>
      </w:r>
      <w:r w:rsidR="00E41527">
        <w:rPr>
          <w:rFonts w:asciiTheme="minorHAnsi" w:eastAsia="Times New Roman" w:hAnsiTheme="minorHAnsi" w:cs="Segoe UI"/>
          <w:color w:val="0070C0"/>
          <w:sz w:val="22"/>
          <w:lang w:eastAsia="fr-CH"/>
        </w:rPr>
        <w:t xml:space="preserve"> according to the new numbering of the panels</w:t>
      </w:r>
      <w:r w:rsidR="00B27DD6" w:rsidRPr="00602EE5">
        <w:rPr>
          <w:rFonts w:asciiTheme="minorHAnsi" w:eastAsia="Times New Roman" w:hAnsiTheme="minorHAnsi" w:cs="Segoe UI"/>
          <w:color w:val="0070C0"/>
          <w:sz w:val="22"/>
          <w:lang w:eastAsia="fr-CH"/>
        </w:rPr>
        <w:t xml:space="preserve">. </w:t>
      </w:r>
      <w:r>
        <w:rPr>
          <w:rFonts w:asciiTheme="minorHAnsi" w:eastAsia="Times New Roman" w:hAnsiTheme="minorHAnsi" w:cs="Segoe UI"/>
          <w:color w:val="0070C0"/>
          <w:sz w:val="22"/>
          <w:lang w:eastAsia="fr-CH"/>
        </w:rPr>
        <w:t xml:space="preserve">The error bars </w:t>
      </w:r>
      <w:r w:rsidR="00E41527">
        <w:rPr>
          <w:rFonts w:asciiTheme="minorHAnsi" w:eastAsia="Times New Roman" w:hAnsiTheme="minorHAnsi" w:cs="Segoe UI"/>
          <w:color w:val="0070C0"/>
          <w:sz w:val="22"/>
          <w:lang w:eastAsia="fr-CH"/>
        </w:rPr>
        <w:t>of panels B, D, F and G</w:t>
      </w:r>
      <w:r w:rsidR="00FF0325">
        <w:rPr>
          <w:rFonts w:asciiTheme="minorHAnsi" w:eastAsia="Times New Roman" w:hAnsiTheme="minorHAnsi" w:cs="Segoe UI"/>
          <w:color w:val="0070C0"/>
          <w:sz w:val="22"/>
          <w:lang w:eastAsia="fr-CH"/>
        </w:rPr>
        <w:t xml:space="preserve"> </w:t>
      </w:r>
      <w:proofErr w:type="gramStart"/>
      <w:r w:rsidR="00FF0325">
        <w:rPr>
          <w:rFonts w:asciiTheme="minorHAnsi" w:eastAsia="Times New Roman" w:hAnsiTheme="minorHAnsi" w:cs="Segoe UI"/>
          <w:color w:val="0070C0"/>
          <w:sz w:val="22"/>
          <w:lang w:eastAsia="fr-CH"/>
        </w:rPr>
        <w:t>are now defined</w:t>
      </w:r>
      <w:proofErr w:type="gramEnd"/>
      <w:r w:rsidR="00FF0325">
        <w:rPr>
          <w:rFonts w:asciiTheme="minorHAnsi" w:eastAsia="Times New Roman" w:hAnsiTheme="minorHAnsi" w:cs="Segoe UI"/>
          <w:color w:val="0070C0"/>
          <w:sz w:val="22"/>
          <w:lang w:eastAsia="fr-CH"/>
        </w:rPr>
        <w:t xml:space="preserve"> as standard deviations in the figure 3 legend.</w:t>
      </w:r>
    </w:p>
    <w:p w:rsidR="00E41527" w:rsidRDefault="00751E88" w:rsidP="00751E88">
      <w:pPr>
        <w:rPr>
          <w:rFonts w:asciiTheme="minorHAnsi" w:eastAsia="Times New Roman" w:hAnsiTheme="minorHAnsi" w:cs="Segoe UI"/>
          <w:color w:val="212121"/>
          <w:sz w:val="22"/>
          <w:lang w:eastAsia="fr-CH"/>
        </w:rPr>
      </w:pPr>
      <w:r w:rsidRPr="00751E88">
        <w:rPr>
          <w:rFonts w:asciiTheme="minorHAnsi" w:eastAsia="Times New Roman" w:hAnsiTheme="minorHAnsi" w:cs="Segoe UI"/>
          <w:color w:val="212121"/>
          <w:sz w:val="22"/>
          <w:lang w:eastAsia="fr-CH"/>
        </w:rPr>
        <w:br/>
      </w:r>
      <w:r w:rsidRPr="00E41527">
        <w:rPr>
          <w:rFonts w:asciiTheme="minorHAnsi" w:eastAsia="Times New Roman" w:hAnsiTheme="minorHAnsi" w:cs="Segoe UI"/>
          <w:color w:val="000000" w:themeColor="text1"/>
          <w:sz w:val="22"/>
          <w:shd w:val="clear" w:color="auto" w:fill="FFFFFF"/>
          <w:lang w:eastAsia="fr-CH"/>
        </w:rPr>
        <w:t>• </w:t>
      </w:r>
      <w:r w:rsidRPr="00E41527">
        <w:rPr>
          <w:rFonts w:asciiTheme="minorHAnsi" w:eastAsia="Times New Roman" w:hAnsiTheme="minorHAnsi" w:cs="Segoe UI"/>
          <w:b/>
          <w:bCs/>
          <w:color w:val="000000" w:themeColor="text1"/>
          <w:sz w:val="22"/>
          <w:shd w:val="clear" w:color="auto" w:fill="FFFFFF"/>
          <w:lang w:eastAsia="fr-CH"/>
        </w:rPr>
        <w:t>References: </w:t>
      </w:r>
      <w:r w:rsidRPr="00751E88">
        <w:rPr>
          <w:rFonts w:asciiTheme="minorHAnsi" w:eastAsia="Times New Roman" w:hAnsiTheme="minorHAnsi" w:cs="Segoe UI"/>
          <w:color w:val="212121"/>
          <w:sz w:val="22"/>
          <w:shd w:val="clear" w:color="auto" w:fill="FFFFFF"/>
          <w:lang w:eastAsia="fr-CH"/>
        </w:rPr>
        <w:t>Please expand the journal names.</w:t>
      </w:r>
      <w:r w:rsidRPr="00751E88">
        <w:rPr>
          <w:rFonts w:asciiTheme="minorHAnsi" w:eastAsia="Times New Roman" w:hAnsiTheme="minorHAnsi" w:cs="Segoe UI"/>
          <w:color w:val="212121"/>
          <w:sz w:val="22"/>
          <w:lang w:eastAsia="fr-CH"/>
        </w:rPr>
        <w:br/>
      </w:r>
    </w:p>
    <w:p w:rsidR="00E41527" w:rsidRDefault="00E41527" w:rsidP="00751E88">
      <w:pPr>
        <w:rPr>
          <w:rFonts w:asciiTheme="minorHAnsi" w:eastAsia="Times New Roman" w:hAnsiTheme="minorHAnsi" w:cs="Segoe UI"/>
          <w:color w:val="212121"/>
          <w:sz w:val="22"/>
          <w:lang w:eastAsia="fr-CH"/>
        </w:rPr>
      </w:pPr>
    </w:p>
    <w:p w:rsidR="00E41527" w:rsidRDefault="00E41527" w:rsidP="00751E88">
      <w:pPr>
        <w:rPr>
          <w:rFonts w:asciiTheme="minorHAnsi" w:eastAsia="Times New Roman" w:hAnsiTheme="minorHAnsi" w:cs="Segoe UI"/>
          <w:color w:val="0070C0"/>
          <w:sz w:val="22"/>
          <w:lang w:eastAsia="fr-CH"/>
        </w:rPr>
      </w:pPr>
      <w:r>
        <w:rPr>
          <w:rFonts w:asciiTheme="minorHAnsi" w:eastAsia="Times New Roman" w:hAnsiTheme="minorHAnsi" w:cs="Segoe UI"/>
          <w:color w:val="0070C0"/>
          <w:sz w:val="22"/>
          <w:lang w:eastAsia="fr-CH"/>
        </w:rPr>
        <w:t xml:space="preserve">References have been changed to </w:t>
      </w:r>
      <w:proofErr w:type="spellStart"/>
      <w:proofErr w:type="gramStart"/>
      <w:r>
        <w:rPr>
          <w:rFonts w:asciiTheme="minorHAnsi" w:eastAsia="Times New Roman" w:hAnsiTheme="minorHAnsi" w:cs="Segoe UI"/>
          <w:color w:val="0070C0"/>
          <w:sz w:val="22"/>
          <w:lang w:eastAsia="fr-CH"/>
        </w:rPr>
        <w:t>JoVE’s</w:t>
      </w:r>
      <w:proofErr w:type="spellEnd"/>
      <w:r>
        <w:rPr>
          <w:rFonts w:asciiTheme="minorHAnsi" w:eastAsia="Times New Roman" w:hAnsiTheme="minorHAnsi" w:cs="Segoe UI"/>
          <w:color w:val="0070C0"/>
          <w:sz w:val="22"/>
          <w:lang w:eastAsia="fr-CH"/>
        </w:rPr>
        <w:t xml:space="preserve">  format</w:t>
      </w:r>
      <w:proofErr w:type="gramEnd"/>
      <w:r>
        <w:rPr>
          <w:rFonts w:asciiTheme="minorHAnsi" w:eastAsia="Times New Roman" w:hAnsiTheme="minorHAnsi" w:cs="Segoe UI"/>
          <w:color w:val="0070C0"/>
          <w:sz w:val="22"/>
          <w:lang w:eastAsia="fr-CH"/>
        </w:rPr>
        <w:t>.</w:t>
      </w:r>
    </w:p>
    <w:p w:rsidR="00486145" w:rsidRDefault="00751E88" w:rsidP="00751E88">
      <w:pPr>
        <w:rPr>
          <w:rFonts w:asciiTheme="minorHAnsi" w:eastAsia="Times New Roman" w:hAnsiTheme="minorHAnsi" w:cs="Segoe UI"/>
          <w:color w:val="212121"/>
          <w:sz w:val="22"/>
          <w:shd w:val="clear" w:color="auto" w:fill="FFFFFF"/>
          <w:lang w:eastAsia="fr-CH"/>
        </w:rPr>
      </w:pPr>
      <w:r w:rsidRPr="00751E88">
        <w:rPr>
          <w:rFonts w:asciiTheme="minorHAnsi" w:eastAsia="Times New Roman" w:hAnsiTheme="minorHAnsi" w:cs="Segoe UI"/>
          <w:color w:val="212121"/>
          <w:sz w:val="22"/>
          <w:lang w:eastAsia="fr-CH"/>
        </w:rPr>
        <w:br/>
      </w:r>
      <w:r w:rsidRPr="00E41527">
        <w:rPr>
          <w:rFonts w:asciiTheme="minorHAnsi" w:eastAsia="Times New Roman" w:hAnsiTheme="minorHAnsi" w:cs="Segoe UI"/>
          <w:color w:val="000000" w:themeColor="text1"/>
          <w:sz w:val="22"/>
          <w:shd w:val="clear" w:color="auto" w:fill="FFFFFF"/>
          <w:lang w:eastAsia="fr-CH"/>
        </w:rPr>
        <w:t>• </w:t>
      </w:r>
      <w:r w:rsidRPr="00E41527">
        <w:rPr>
          <w:rFonts w:asciiTheme="minorHAnsi" w:eastAsia="Times New Roman" w:hAnsiTheme="minorHAnsi" w:cs="Segoe UI"/>
          <w:b/>
          <w:bCs/>
          <w:color w:val="000000" w:themeColor="text1"/>
          <w:sz w:val="22"/>
          <w:shd w:val="clear" w:color="auto" w:fill="FFFFFF"/>
          <w:lang w:eastAsia="fr-CH"/>
        </w:rPr>
        <w:t>Commercial Language: </w:t>
      </w:r>
      <w:proofErr w:type="spellStart"/>
      <w:r w:rsidRPr="00751E88">
        <w:rPr>
          <w:rFonts w:asciiTheme="minorHAnsi" w:eastAsia="Times New Roman" w:hAnsiTheme="minorHAnsi" w:cs="Segoe UI"/>
          <w:color w:val="212121"/>
          <w:sz w:val="22"/>
          <w:shd w:val="clear" w:color="auto" w:fill="FFFFFF"/>
          <w:lang w:eastAsia="fr-CH"/>
        </w:rPr>
        <w:t>JoVE</w:t>
      </w:r>
      <w:proofErr w:type="spellEnd"/>
      <w:r w:rsidRPr="00751E88">
        <w:rPr>
          <w:rFonts w:asciiTheme="minorHAnsi" w:eastAsia="Times New Roman" w:hAnsiTheme="minorHAnsi" w:cs="Segoe UI"/>
          <w:color w:val="212121"/>
          <w:sz w:val="22"/>
          <w:shd w:val="clear" w:color="auto" w:fill="FFFFFF"/>
          <w:lang w:eastAsia="fr-CH"/>
        </w:rPr>
        <w:t xml:space="preserve"> is unable to publish manuscripts containing commercial sounding language, including trademark or registered trademark symbols (TM/R) and the mention of company </w:t>
      </w:r>
      <w:r w:rsidRPr="00751E88">
        <w:rPr>
          <w:rFonts w:asciiTheme="minorHAnsi" w:eastAsia="Times New Roman" w:hAnsiTheme="minorHAnsi" w:cs="Segoe UI"/>
          <w:color w:val="212121"/>
          <w:sz w:val="22"/>
          <w:shd w:val="clear" w:color="auto" w:fill="FFFFFF"/>
          <w:lang w:eastAsia="fr-CH"/>
        </w:rPr>
        <w:lastRenderedPageBreak/>
        <w:t>brand names before an instrument or reagent. An example of commercial sounding language in your manuscript is Betadine. Please replace it with a generic alternative.</w:t>
      </w:r>
    </w:p>
    <w:p w:rsidR="00486145" w:rsidRDefault="00486145" w:rsidP="00751E88">
      <w:pPr>
        <w:rPr>
          <w:rFonts w:asciiTheme="minorHAnsi" w:eastAsia="Times New Roman" w:hAnsiTheme="minorHAnsi" w:cs="Segoe UI"/>
          <w:color w:val="212121"/>
          <w:sz w:val="22"/>
          <w:shd w:val="clear" w:color="auto" w:fill="FFFFFF"/>
          <w:lang w:eastAsia="fr-CH"/>
        </w:rPr>
      </w:pPr>
    </w:p>
    <w:p w:rsidR="00486145" w:rsidRDefault="00486145" w:rsidP="00751E88">
      <w:pPr>
        <w:rPr>
          <w:rFonts w:asciiTheme="minorHAnsi" w:eastAsia="Times New Roman" w:hAnsiTheme="minorHAnsi" w:cs="Segoe UI"/>
          <w:color w:val="212121"/>
          <w:sz w:val="22"/>
          <w:shd w:val="clear" w:color="auto" w:fill="FFFFFF"/>
          <w:lang w:eastAsia="fr-CH"/>
        </w:rPr>
      </w:pPr>
      <w:r w:rsidRPr="00486145">
        <w:rPr>
          <w:rFonts w:asciiTheme="minorHAnsi" w:eastAsia="Times New Roman" w:hAnsiTheme="minorHAnsi" w:cs="Segoe UI"/>
          <w:color w:val="0070C0"/>
          <w:sz w:val="22"/>
          <w:shd w:val="clear" w:color="auto" w:fill="FFFFFF"/>
          <w:lang w:eastAsia="fr-CH"/>
        </w:rPr>
        <w:t xml:space="preserve">We have suppressed </w:t>
      </w:r>
      <w:r w:rsidR="00E41527">
        <w:rPr>
          <w:rFonts w:asciiTheme="minorHAnsi" w:eastAsia="Times New Roman" w:hAnsiTheme="minorHAnsi" w:cs="Segoe UI"/>
          <w:color w:val="0070C0"/>
          <w:sz w:val="22"/>
          <w:shd w:val="clear" w:color="auto" w:fill="FFFFFF"/>
          <w:lang w:eastAsia="fr-CH"/>
        </w:rPr>
        <w:t>any commercial name</w:t>
      </w:r>
      <w:r w:rsidRPr="00486145">
        <w:rPr>
          <w:rFonts w:asciiTheme="minorHAnsi" w:eastAsia="Times New Roman" w:hAnsiTheme="minorHAnsi" w:cs="Segoe UI"/>
          <w:color w:val="0070C0"/>
          <w:sz w:val="22"/>
          <w:shd w:val="clear" w:color="auto" w:fill="FFFFFF"/>
          <w:lang w:eastAsia="fr-CH"/>
        </w:rPr>
        <w:t xml:space="preserve">. </w:t>
      </w:r>
      <w:proofErr w:type="spellStart"/>
      <w:r w:rsidR="00780CF4">
        <w:rPr>
          <w:rFonts w:asciiTheme="minorHAnsi" w:eastAsia="Times New Roman" w:hAnsiTheme="minorHAnsi" w:cs="Segoe UI"/>
          <w:color w:val="0070C0"/>
          <w:sz w:val="22"/>
          <w:shd w:val="clear" w:color="auto" w:fill="FFFFFF"/>
          <w:lang w:eastAsia="fr-CH"/>
        </w:rPr>
        <w:t>Iodopovidone</w:t>
      </w:r>
      <w:proofErr w:type="spellEnd"/>
      <w:r w:rsidRPr="00486145">
        <w:rPr>
          <w:rFonts w:asciiTheme="minorHAnsi" w:eastAsia="Times New Roman" w:hAnsiTheme="minorHAnsi" w:cs="Segoe UI"/>
          <w:color w:val="0070C0"/>
          <w:sz w:val="22"/>
          <w:shd w:val="clear" w:color="auto" w:fill="FFFFFF"/>
          <w:lang w:eastAsia="fr-CH"/>
        </w:rPr>
        <w:t xml:space="preserve"> replaces Betadine</w:t>
      </w:r>
      <w:r w:rsidR="00780CF4">
        <w:rPr>
          <w:rFonts w:asciiTheme="minorHAnsi" w:eastAsia="Times New Roman" w:hAnsiTheme="minorHAnsi" w:cs="Segoe UI"/>
          <w:color w:val="0070C0"/>
          <w:sz w:val="22"/>
          <w:shd w:val="clear" w:color="auto" w:fill="FFFFFF"/>
          <w:lang w:eastAsia="fr-CH"/>
        </w:rPr>
        <w:t xml:space="preserve"> in the text</w:t>
      </w:r>
      <w:r w:rsidRPr="00486145">
        <w:rPr>
          <w:rFonts w:asciiTheme="minorHAnsi" w:eastAsia="Times New Roman" w:hAnsiTheme="minorHAnsi" w:cs="Segoe UI"/>
          <w:color w:val="0070C0"/>
          <w:sz w:val="22"/>
          <w:shd w:val="clear" w:color="auto" w:fill="FFFFFF"/>
          <w:lang w:eastAsia="fr-CH"/>
        </w:rPr>
        <w:t xml:space="preserve">. The brand </w:t>
      </w:r>
      <w:proofErr w:type="spellStart"/>
      <w:r w:rsidRPr="00486145">
        <w:rPr>
          <w:rFonts w:asciiTheme="minorHAnsi" w:eastAsia="Times New Roman" w:hAnsiTheme="minorHAnsi" w:cs="Segoe UI"/>
          <w:color w:val="0070C0"/>
          <w:sz w:val="22"/>
          <w:shd w:val="clear" w:color="auto" w:fill="FFFFFF"/>
          <w:lang w:eastAsia="fr-CH"/>
        </w:rPr>
        <w:t>Antisedan</w:t>
      </w:r>
      <w:proofErr w:type="spellEnd"/>
      <w:r w:rsidRPr="00486145">
        <w:rPr>
          <w:rFonts w:asciiTheme="minorHAnsi" w:eastAsia="Times New Roman" w:hAnsiTheme="minorHAnsi" w:cs="Segoe UI"/>
          <w:color w:val="0070C0"/>
          <w:sz w:val="22"/>
          <w:shd w:val="clear" w:color="auto" w:fill="FFFFFF"/>
          <w:lang w:eastAsia="fr-CH"/>
        </w:rPr>
        <w:t xml:space="preserve"> </w:t>
      </w:r>
      <w:proofErr w:type="gramStart"/>
      <w:r w:rsidRPr="00486145">
        <w:rPr>
          <w:rFonts w:asciiTheme="minorHAnsi" w:eastAsia="Times New Roman" w:hAnsiTheme="minorHAnsi" w:cs="Segoe UI"/>
          <w:color w:val="0070C0"/>
          <w:sz w:val="22"/>
          <w:shd w:val="clear" w:color="auto" w:fill="FFFFFF"/>
          <w:lang w:eastAsia="fr-CH"/>
        </w:rPr>
        <w:t xml:space="preserve">has been </w:t>
      </w:r>
      <w:r w:rsidR="00780CF4">
        <w:rPr>
          <w:rFonts w:asciiTheme="minorHAnsi" w:eastAsia="Times New Roman" w:hAnsiTheme="minorHAnsi" w:cs="Segoe UI"/>
          <w:color w:val="0070C0"/>
          <w:sz w:val="22"/>
          <w:shd w:val="clear" w:color="auto" w:fill="FFFFFF"/>
          <w:lang w:eastAsia="fr-CH"/>
        </w:rPr>
        <w:t>replaced</w:t>
      </w:r>
      <w:proofErr w:type="gramEnd"/>
      <w:r w:rsidR="00780CF4">
        <w:rPr>
          <w:rFonts w:asciiTheme="minorHAnsi" w:eastAsia="Times New Roman" w:hAnsiTheme="minorHAnsi" w:cs="Segoe UI"/>
          <w:color w:val="0070C0"/>
          <w:sz w:val="22"/>
          <w:shd w:val="clear" w:color="auto" w:fill="FFFFFF"/>
          <w:lang w:eastAsia="fr-CH"/>
        </w:rPr>
        <w:t xml:space="preserve"> by </w:t>
      </w:r>
      <w:r w:rsidR="00E41527">
        <w:rPr>
          <w:rFonts w:asciiTheme="minorHAnsi" w:eastAsia="Times New Roman" w:hAnsiTheme="minorHAnsi" w:cs="Segoe UI"/>
          <w:color w:val="0070C0"/>
          <w:sz w:val="22"/>
          <w:shd w:val="clear" w:color="auto" w:fill="FFFFFF"/>
          <w:lang w:eastAsia="fr-CH"/>
        </w:rPr>
        <w:t>its</w:t>
      </w:r>
      <w:r w:rsidRPr="00486145">
        <w:rPr>
          <w:rFonts w:asciiTheme="minorHAnsi" w:eastAsia="Times New Roman" w:hAnsiTheme="minorHAnsi" w:cs="Segoe UI"/>
          <w:color w:val="0070C0"/>
          <w:sz w:val="22"/>
          <w:shd w:val="clear" w:color="auto" w:fill="FFFFFF"/>
          <w:lang w:eastAsia="fr-CH"/>
        </w:rPr>
        <w:t xml:space="preserve"> active principle</w:t>
      </w:r>
      <w:r w:rsidR="00780CF4">
        <w:rPr>
          <w:rFonts w:asciiTheme="minorHAnsi" w:eastAsia="Times New Roman" w:hAnsiTheme="minorHAnsi" w:cs="Segoe UI"/>
          <w:color w:val="0070C0"/>
          <w:sz w:val="22"/>
          <w:shd w:val="clear" w:color="auto" w:fill="FFFFFF"/>
          <w:lang w:eastAsia="fr-CH"/>
        </w:rPr>
        <w:t xml:space="preserve"> </w:t>
      </w:r>
      <w:proofErr w:type="spellStart"/>
      <w:r w:rsidR="00780CF4">
        <w:rPr>
          <w:rFonts w:asciiTheme="minorHAnsi" w:eastAsia="Times New Roman" w:hAnsiTheme="minorHAnsi" w:cs="Segoe UI"/>
          <w:color w:val="0070C0"/>
          <w:sz w:val="22"/>
          <w:shd w:val="clear" w:color="auto" w:fill="FFFFFF"/>
          <w:lang w:eastAsia="fr-CH"/>
        </w:rPr>
        <w:t>atipamezole</w:t>
      </w:r>
      <w:proofErr w:type="spellEnd"/>
      <w:r w:rsidRPr="00486145">
        <w:rPr>
          <w:rFonts w:asciiTheme="minorHAnsi" w:eastAsia="Times New Roman" w:hAnsiTheme="minorHAnsi" w:cs="Segoe UI"/>
          <w:color w:val="0070C0"/>
          <w:sz w:val="22"/>
          <w:shd w:val="clear" w:color="auto" w:fill="FFFFFF"/>
          <w:lang w:eastAsia="fr-CH"/>
        </w:rPr>
        <w:t>.</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shd w:val="clear" w:color="auto" w:fill="FFFFFF"/>
          <w:lang w:eastAsia="fr-CH"/>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751E88" w:rsidRPr="00751E88">
        <w:rPr>
          <w:rFonts w:asciiTheme="minorHAnsi" w:eastAsia="Times New Roman" w:hAnsiTheme="minorHAnsi" w:cs="Segoe UI"/>
          <w:color w:val="212121"/>
          <w:sz w:val="22"/>
          <w:shd w:val="clear" w:color="auto" w:fill="FFFFFF"/>
          <w:lang w:eastAsia="fr-CH"/>
        </w:rPr>
        <w:t>JoVE</w:t>
      </w:r>
      <w:proofErr w:type="spellEnd"/>
      <w:r w:rsidR="00751E88" w:rsidRPr="00751E88">
        <w:rPr>
          <w:rFonts w:asciiTheme="minorHAnsi" w:eastAsia="Times New Roman" w:hAnsiTheme="minorHAnsi" w:cs="Segoe UI"/>
          <w:color w:val="212121"/>
          <w:sz w:val="22"/>
          <w:shd w:val="clear" w:color="auto" w:fill="FFFFFF"/>
          <w:lang w:eastAsia="fr-CH"/>
        </w:rPr>
        <w:t>)" section. Please also cite the figure appropriately in the figure legend, i.e. "This figure has been modified from [citation]."</w:t>
      </w:r>
    </w:p>
    <w:p w:rsidR="00486145" w:rsidRDefault="00486145" w:rsidP="00751E88">
      <w:pPr>
        <w:rPr>
          <w:rFonts w:asciiTheme="minorHAnsi" w:eastAsia="Times New Roman" w:hAnsiTheme="minorHAnsi" w:cs="Segoe UI"/>
          <w:color w:val="212121"/>
          <w:sz w:val="22"/>
          <w:shd w:val="clear" w:color="auto" w:fill="FFFFFF"/>
          <w:lang w:eastAsia="fr-CH"/>
        </w:rPr>
      </w:pPr>
    </w:p>
    <w:p w:rsidR="00B40600" w:rsidRDefault="00486145" w:rsidP="00751E88">
      <w:pPr>
        <w:rPr>
          <w:rFonts w:asciiTheme="minorHAnsi" w:eastAsia="Times New Roman" w:hAnsiTheme="minorHAnsi" w:cs="Segoe UI"/>
          <w:color w:val="212121"/>
          <w:sz w:val="22"/>
          <w:shd w:val="clear" w:color="auto" w:fill="FFFFFF"/>
          <w:lang w:eastAsia="fr-CH"/>
        </w:rPr>
      </w:pPr>
      <w:r w:rsidRPr="00486145">
        <w:rPr>
          <w:rFonts w:asciiTheme="minorHAnsi" w:eastAsia="Times New Roman" w:hAnsiTheme="minorHAnsi" w:cs="Segoe UI"/>
          <w:color w:val="0070C0"/>
          <w:sz w:val="22"/>
          <w:shd w:val="clear" w:color="auto" w:fill="FFFFFF"/>
          <w:lang w:eastAsia="fr-CH"/>
        </w:rPr>
        <w:t xml:space="preserve">All figures </w:t>
      </w:r>
      <w:r w:rsidR="00095129">
        <w:rPr>
          <w:rFonts w:asciiTheme="minorHAnsi" w:eastAsia="Times New Roman" w:hAnsiTheme="minorHAnsi" w:cs="Segoe UI"/>
          <w:color w:val="0070C0"/>
          <w:sz w:val="22"/>
          <w:shd w:val="clear" w:color="auto" w:fill="FFFFFF"/>
          <w:lang w:eastAsia="fr-CH"/>
        </w:rPr>
        <w:t xml:space="preserve">and data </w:t>
      </w:r>
      <w:r w:rsidRPr="00486145">
        <w:rPr>
          <w:rFonts w:asciiTheme="minorHAnsi" w:eastAsia="Times New Roman" w:hAnsiTheme="minorHAnsi" w:cs="Segoe UI"/>
          <w:color w:val="0070C0"/>
          <w:sz w:val="22"/>
          <w:shd w:val="clear" w:color="auto" w:fill="FFFFFF"/>
          <w:lang w:eastAsia="fr-CH"/>
        </w:rPr>
        <w:t xml:space="preserve">are original. </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b/>
          <w:bCs/>
          <w:color w:val="212121"/>
          <w:sz w:val="22"/>
          <w:shd w:val="clear" w:color="auto" w:fill="FFFFFF"/>
          <w:lang w:eastAsia="fr-CH"/>
        </w:rPr>
        <w:t>Reviewer #1: </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shd w:val="clear" w:color="auto" w:fill="FFFFFF"/>
          <w:lang w:eastAsia="fr-CH"/>
        </w:rPr>
        <w:t>Manuscript Summary</w:t>
      </w:r>
      <w:proofErr w:type="gramStart"/>
      <w:r w:rsidR="00751E88" w:rsidRPr="00751E88">
        <w:rPr>
          <w:rFonts w:asciiTheme="minorHAnsi" w:eastAsia="Times New Roman" w:hAnsiTheme="minorHAnsi" w:cs="Segoe UI"/>
          <w:color w:val="212121"/>
          <w:sz w:val="22"/>
          <w:shd w:val="clear" w:color="auto" w:fill="FFFFFF"/>
          <w:lang w:eastAsia="fr-CH"/>
        </w:rPr>
        <w:t>:</w:t>
      </w:r>
      <w:proofErr w:type="gramEnd"/>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shd w:val="clear" w:color="auto" w:fill="FFFFFF"/>
          <w:lang w:eastAsia="fr-CH"/>
        </w:rPr>
        <w:t>The investigators described a surgical procedure for how to produce an MI model in mice. This mouse MI model is useful for the pathophysiological and molecular studies of the heart.</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shd w:val="clear" w:color="auto" w:fill="FFFFFF"/>
          <w:lang w:eastAsia="fr-CH"/>
        </w:rPr>
        <w:t>Major Concerns</w:t>
      </w:r>
      <w:proofErr w:type="gramStart"/>
      <w:r w:rsidR="00751E88" w:rsidRPr="00751E88">
        <w:rPr>
          <w:rFonts w:asciiTheme="minorHAnsi" w:eastAsia="Times New Roman" w:hAnsiTheme="minorHAnsi" w:cs="Segoe UI"/>
          <w:color w:val="212121"/>
          <w:sz w:val="22"/>
          <w:shd w:val="clear" w:color="auto" w:fill="FFFFFF"/>
          <w:lang w:eastAsia="fr-CH"/>
        </w:rPr>
        <w:t>:</w:t>
      </w:r>
      <w:proofErr w:type="gramEnd"/>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shd w:val="clear" w:color="auto" w:fill="FFFFFF"/>
          <w:lang w:eastAsia="fr-CH"/>
        </w:rPr>
        <w:t>None</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shd w:val="clear" w:color="auto" w:fill="FFFFFF"/>
          <w:lang w:eastAsia="fr-CH"/>
        </w:rPr>
        <w:t>Minor Concerns:</w:t>
      </w:r>
      <w:r w:rsidR="00751E88" w:rsidRPr="00751E88">
        <w:rPr>
          <w:rFonts w:asciiTheme="minorHAnsi" w:eastAsia="Times New Roman" w:hAnsiTheme="minorHAnsi" w:cs="Segoe UI"/>
          <w:color w:val="212121"/>
          <w:sz w:val="22"/>
          <w:lang w:eastAsia="fr-CH"/>
        </w:rPr>
        <w:br/>
      </w:r>
      <w:r w:rsidR="00751E88" w:rsidRPr="00751E88">
        <w:rPr>
          <w:rFonts w:asciiTheme="minorHAnsi" w:eastAsia="Times New Roman" w:hAnsiTheme="minorHAnsi" w:cs="Segoe UI"/>
          <w:color w:val="212121"/>
          <w:sz w:val="22"/>
          <w:shd w:val="clear" w:color="auto" w:fill="FFFFFF"/>
          <w:lang w:eastAsia="fr-CH"/>
        </w:rPr>
        <w:t>1) Regarding the title "Myocardial Infarction Model in Mice by Chronic Ligation of Left Anterior Descending Coronary Artery", "Chronic" is not appropriate to be used together with "ligation" here. "Chronic ligation" would be changed to "permanent ligation" as it is distinct from "transient"; or take "chronic" out (like this: Myocardial Infarction Model in Mice by Ligation of Left Anterior Descending Coronary Artery). "Chronic" usually indicates a disease persisting for a long time or constantly recurring.</w:t>
      </w:r>
    </w:p>
    <w:p w:rsidR="00B40600" w:rsidRDefault="00B40600" w:rsidP="00751E88">
      <w:pPr>
        <w:rPr>
          <w:rFonts w:asciiTheme="minorHAnsi" w:eastAsia="Times New Roman" w:hAnsiTheme="minorHAnsi" w:cs="Segoe UI"/>
          <w:color w:val="212121"/>
          <w:sz w:val="22"/>
          <w:shd w:val="clear" w:color="auto" w:fill="FFFFFF"/>
          <w:lang w:eastAsia="fr-CH"/>
        </w:rPr>
      </w:pPr>
    </w:p>
    <w:p w:rsidR="00B40600" w:rsidRPr="00B40600" w:rsidRDefault="00095129" w:rsidP="00751E88">
      <w:pPr>
        <w:rPr>
          <w:rFonts w:asciiTheme="minorHAnsi" w:eastAsia="Times New Roman" w:hAnsiTheme="minorHAnsi" w:cs="Segoe UI"/>
          <w:color w:val="0070C0"/>
          <w:sz w:val="22"/>
          <w:shd w:val="clear" w:color="auto" w:fill="FFFFFF"/>
          <w:lang w:eastAsia="fr-CH"/>
        </w:rPr>
      </w:pPr>
      <w:r>
        <w:rPr>
          <w:rFonts w:asciiTheme="minorHAnsi" w:eastAsia="Times New Roman" w:hAnsiTheme="minorHAnsi" w:cs="Segoe UI"/>
          <w:color w:val="0070C0"/>
          <w:sz w:val="22"/>
          <w:shd w:val="clear" w:color="auto" w:fill="FFFFFF"/>
          <w:lang w:eastAsia="fr-CH"/>
        </w:rPr>
        <w:t xml:space="preserve">Thank you for this </w:t>
      </w:r>
      <w:r w:rsidR="00E41527">
        <w:rPr>
          <w:rFonts w:asciiTheme="minorHAnsi" w:eastAsia="Times New Roman" w:hAnsiTheme="minorHAnsi" w:cs="Segoe UI"/>
          <w:color w:val="0070C0"/>
          <w:sz w:val="22"/>
          <w:shd w:val="clear" w:color="auto" w:fill="FFFFFF"/>
          <w:lang w:eastAsia="fr-CH"/>
        </w:rPr>
        <w:t>kind review. As you suggested, t</w:t>
      </w:r>
      <w:r w:rsidR="00B40600" w:rsidRPr="00B40600">
        <w:rPr>
          <w:rFonts w:asciiTheme="minorHAnsi" w:eastAsia="Times New Roman" w:hAnsiTheme="minorHAnsi" w:cs="Segoe UI"/>
          <w:color w:val="0070C0"/>
          <w:sz w:val="22"/>
          <w:shd w:val="clear" w:color="auto" w:fill="FFFFFF"/>
          <w:lang w:eastAsia="fr-CH"/>
        </w:rPr>
        <w:t xml:space="preserve">he term “chronic” </w:t>
      </w:r>
      <w:proofErr w:type="gramStart"/>
      <w:r>
        <w:rPr>
          <w:rFonts w:asciiTheme="minorHAnsi" w:eastAsia="Times New Roman" w:hAnsiTheme="minorHAnsi" w:cs="Segoe UI"/>
          <w:color w:val="0070C0"/>
          <w:sz w:val="22"/>
          <w:shd w:val="clear" w:color="auto" w:fill="FFFFFF"/>
          <w:lang w:eastAsia="fr-CH"/>
        </w:rPr>
        <w:t xml:space="preserve">has been </w:t>
      </w:r>
      <w:r w:rsidR="00E41527">
        <w:rPr>
          <w:rFonts w:asciiTheme="minorHAnsi" w:eastAsia="Times New Roman" w:hAnsiTheme="minorHAnsi" w:cs="Segoe UI"/>
          <w:color w:val="0070C0"/>
          <w:sz w:val="22"/>
          <w:shd w:val="clear" w:color="auto" w:fill="FFFFFF"/>
          <w:lang w:eastAsia="fr-CH"/>
        </w:rPr>
        <w:t>replaced</w:t>
      </w:r>
      <w:proofErr w:type="gramEnd"/>
      <w:r w:rsidR="00E41527">
        <w:rPr>
          <w:rFonts w:asciiTheme="minorHAnsi" w:eastAsia="Times New Roman" w:hAnsiTheme="minorHAnsi" w:cs="Segoe UI"/>
          <w:color w:val="0070C0"/>
          <w:sz w:val="22"/>
          <w:shd w:val="clear" w:color="auto" w:fill="FFFFFF"/>
          <w:lang w:eastAsia="fr-CH"/>
        </w:rPr>
        <w:t xml:space="preserve"> by “permanent” in title and throughout the text.</w:t>
      </w:r>
    </w:p>
    <w:p w:rsidR="00095129" w:rsidRDefault="00751E88" w:rsidP="00751E88">
      <w:pPr>
        <w:rPr>
          <w:rFonts w:asciiTheme="minorHAnsi" w:eastAsia="Times New Roman" w:hAnsiTheme="minorHAnsi" w:cs="Segoe UI"/>
          <w:color w:val="212121"/>
          <w:sz w:val="22"/>
          <w:lang w:eastAsia="fr-CH"/>
        </w:rPr>
      </w:pPr>
      <w:r w:rsidRPr="00751E88">
        <w:rPr>
          <w:rFonts w:asciiTheme="minorHAnsi" w:eastAsia="Times New Roman" w:hAnsiTheme="minorHAnsi" w:cs="Segoe UI"/>
          <w:color w:val="212121"/>
          <w:sz w:val="22"/>
          <w:lang w:eastAsia="fr-CH"/>
        </w:rPr>
        <w:br/>
      </w:r>
      <w:proofErr w:type="gramStart"/>
      <w:r w:rsidRPr="00751E88">
        <w:rPr>
          <w:rFonts w:asciiTheme="minorHAnsi" w:eastAsia="Times New Roman" w:hAnsiTheme="minorHAnsi" w:cs="Segoe UI"/>
          <w:color w:val="212121"/>
          <w:sz w:val="22"/>
          <w:shd w:val="clear" w:color="auto" w:fill="FFFFFF"/>
          <w:lang w:eastAsia="fr-CH"/>
        </w:rPr>
        <w:t>2) What about percentage rates of mortality during MI surgery and post-MI surgery?</w:t>
      </w:r>
      <w:proofErr w:type="gramEnd"/>
      <w:r w:rsidRPr="00751E88">
        <w:rPr>
          <w:rFonts w:asciiTheme="minorHAnsi" w:eastAsia="Times New Roman" w:hAnsiTheme="minorHAnsi" w:cs="Segoe UI"/>
          <w:color w:val="212121"/>
          <w:sz w:val="22"/>
          <w:shd w:val="clear" w:color="auto" w:fill="FFFFFF"/>
          <w:lang w:eastAsia="fr-CH"/>
        </w:rPr>
        <w:t xml:space="preserve"> The investigators </w:t>
      </w:r>
      <w:proofErr w:type="gramStart"/>
      <w:r w:rsidRPr="00751E88">
        <w:rPr>
          <w:rFonts w:asciiTheme="minorHAnsi" w:eastAsia="Times New Roman" w:hAnsiTheme="minorHAnsi" w:cs="Segoe UI"/>
          <w:color w:val="212121"/>
          <w:sz w:val="22"/>
          <w:shd w:val="clear" w:color="auto" w:fill="FFFFFF"/>
          <w:lang w:eastAsia="fr-CH"/>
        </w:rPr>
        <w:t>mentioned that</w:t>
      </w:r>
      <w:proofErr w:type="gramEnd"/>
      <w:r w:rsidRPr="00751E88">
        <w:rPr>
          <w:rFonts w:asciiTheme="minorHAnsi" w:eastAsia="Times New Roman" w:hAnsiTheme="minorHAnsi" w:cs="Segoe UI"/>
          <w:color w:val="212121"/>
          <w:sz w:val="22"/>
          <w:shd w:val="clear" w:color="auto" w:fill="FFFFFF"/>
          <w:lang w:eastAsia="fr-CH"/>
        </w:rPr>
        <w:t xml:space="preserve"> "This method is sparsely invasive, reproducible and reduces post-surgery mortality and complications".</w:t>
      </w:r>
      <w:r w:rsidRPr="00751E88">
        <w:rPr>
          <w:rFonts w:asciiTheme="minorHAnsi" w:eastAsia="Times New Roman" w:hAnsiTheme="minorHAnsi" w:cs="Segoe UI"/>
          <w:color w:val="212121"/>
          <w:sz w:val="22"/>
          <w:lang w:eastAsia="fr-CH"/>
        </w:rPr>
        <w:br/>
      </w:r>
    </w:p>
    <w:p w:rsidR="00095129" w:rsidRDefault="00095129" w:rsidP="00751E88">
      <w:pPr>
        <w:rPr>
          <w:rFonts w:asciiTheme="minorHAnsi" w:eastAsia="Times New Roman" w:hAnsiTheme="minorHAnsi" w:cs="Segoe UI"/>
          <w:color w:val="0070C0"/>
          <w:sz w:val="22"/>
          <w:lang w:eastAsia="fr-CH"/>
        </w:rPr>
      </w:pPr>
      <w:r w:rsidRPr="00095129">
        <w:rPr>
          <w:rFonts w:asciiTheme="minorHAnsi" w:eastAsia="Times New Roman" w:hAnsiTheme="minorHAnsi" w:cs="Segoe UI"/>
          <w:color w:val="0070C0"/>
          <w:sz w:val="22"/>
          <w:lang w:eastAsia="fr-CH"/>
        </w:rPr>
        <w:t>We have a global mortality rate of around 25</w:t>
      </w:r>
      <w:r w:rsidR="00E41527">
        <w:rPr>
          <w:rFonts w:asciiTheme="minorHAnsi" w:eastAsia="Times New Roman" w:hAnsiTheme="minorHAnsi" w:cs="Segoe UI"/>
          <w:color w:val="0070C0"/>
          <w:sz w:val="22"/>
          <w:lang w:eastAsia="fr-CH"/>
        </w:rPr>
        <w:t xml:space="preserve">-30 </w:t>
      </w:r>
      <w:r w:rsidRPr="00095129">
        <w:rPr>
          <w:rFonts w:asciiTheme="minorHAnsi" w:eastAsia="Times New Roman" w:hAnsiTheme="minorHAnsi" w:cs="Segoe UI"/>
          <w:color w:val="0070C0"/>
          <w:sz w:val="22"/>
          <w:lang w:eastAsia="fr-CH"/>
        </w:rPr>
        <w:t>% with this model.</w:t>
      </w:r>
      <w:r>
        <w:rPr>
          <w:rFonts w:asciiTheme="minorHAnsi" w:eastAsia="Times New Roman" w:hAnsiTheme="minorHAnsi" w:cs="Segoe UI"/>
          <w:color w:val="0070C0"/>
          <w:sz w:val="22"/>
          <w:lang w:eastAsia="fr-CH"/>
        </w:rPr>
        <w:t xml:space="preserve"> However, this may vary a lot according to the endpoints of the experiment since mortality peaks at days 2 to 4 post-operation. The mortality may also vary according to position of the ligation on the LAD. Usually for permanent ligation, the suture </w:t>
      </w:r>
      <w:proofErr w:type="gramStart"/>
      <w:r>
        <w:rPr>
          <w:rFonts w:asciiTheme="minorHAnsi" w:eastAsia="Times New Roman" w:hAnsiTheme="minorHAnsi" w:cs="Segoe UI"/>
          <w:color w:val="0070C0"/>
          <w:sz w:val="22"/>
          <w:lang w:eastAsia="fr-CH"/>
        </w:rPr>
        <w:t>is done</w:t>
      </w:r>
      <w:proofErr w:type="gramEnd"/>
      <w:r>
        <w:rPr>
          <w:rFonts w:asciiTheme="minorHAnsi" w:eastAsia="Times New Roman" w:hAnsiTheme="minorHAnsi" w:cs="Segoe UI"/>
          <w:color w:val="0070C0"/>
          <w:sz w:val="22"/>
          <w:lang w:eastAsia="fr-CH"/>
        </w:rPr>
        <w:t xml:space="preserve"> 2-3mm below left auricle. For ischemi</w:t>
      </w:r>
      <w:r w:rsidR="00953EF8">
        <w:rPr>
          <w:rFonts w:asciiTheme="minorHAnsi" w:eastAsia="Times New Roman" w:hAnsiTheme="minorHAnsi" w:cs="Segoe UI"/>
          <w:color w:val="0070C0"/>
          <w:sz w:val="22"/>
          <w:lang w:eastAsia="fr-CH"/>
        </w:rPr>
        <w:t>a reperfusion experiments, we do it</w:t>
      </w:r>
      <w:r>
        <w:rPr>
          <w:rFonts w:asciiTheme="minorHAnsi" w:eastAsia="Times New Roman" w:hAnsiTheme="minorHAnsi" w:cs="Segoe UI"/>
          <w:color w:val="0070C0"/>
          <w:sz w:val="22"/>
          <w:lang w:eastAsia="fr-CH"/>
        </w:rPr>
        <w:t xml:space="preserve"> higher on the LAD. We also observed anatomical va</w:t>
      </w:r>
      <w:r w:rsidR="00953EF8">
        <w:rPr>
          <w:rFonts w:asciiTheme="minorHAnsi" w:eastAsia="Times New Roman" w:hAnsiTheme="minorHAnsi" w:cs="Segoe UI"/>
          <w:color w:val="0070C0"/>
          <w:sz w:val="22"/>
          <w:lang w:eastAsia="fr-CH"/>
        </w:rPr>
        <w:t>riations of the position of</w:t>
      </w:r>
      <w:r>
        <w:rPr>
          <w:rFonts w:asciiTheme="minorHAnsi" w:eastAsia="Times New Roman" w:hAnsiTheme="minorHAnsi" w:cs="Segoe UI"/>
          <w:color w:val="0070C0"/>
          <w:sz w:val="22"/>
          <w:lang w:eastAsia="fr-CH"/>
        </w:rPr>
        <w:t xml:space="preserve"> </w:t>
      </w:r>
      <w:r w:rsidR="00E41527">
        <w:rPr>
          <w:rFonts w:asciiTheme="minorHAnsi" w:eastAsia="Times New Roman" w:hAnsiTheme="minorHAnsi" w:cs="Segoe UI"/>
          <w:color w:val="0070C0"/>
          <w:sz w:val="22"/>
          <w:lang w:eastAsia="fr-CH"/>
        </w:rPr>
        <w:t xml:space="preserve">the </w:t>
      </w:r>
      <w:r>
        <w:rPr>
          <w:rFonts w:asciiTheme="minorHAnsi" w:eastAsia="Times New Roman" w:hAnsiTheme="minorHAnsi" w:cs="Segoe UI"/>
          <w:color w:val="0070C0"/>
          <w:sz w:val="22"/>
          <w:lang w:eastAsia="fr-CH"/>
        </w:rPr>
        <w:t>LAD</w:t>
      </w:r>
      <w:r w:rsidR="00E41527" w:rsidRPr="00E41527">
        <w:rPr>
          <w:rFonts w:asciiTheme="minorHAnsi" w:eastAsia="Times New Roman" w:hAnsiTheme="minorHAnsi" w:cs="Segoe UI"/>
          <w:color w:val="0070C0"/>
          <w:sz w:val="22"/>
          <w:lang w:eastAsia="fr-CH"/>
        </w:rPr>
        <w:t xml:space="preserve"> </w:t>
      </w:r>
      <w:proofErr w:type="spellStart"/>
      <w:r w:rsidR="00E41527">
        <w:rPr>
          <w:rFonts w:asciiTheme="minorHAnsi" w:eastAsia="Times New Roman" w:hAnsiTheme="minorHAnsi" w:cs="Segoe UI"/>
          <w:color w:val="0070C0"/>
          <w:sz w:val="22"/>
          <w:lang w:eastAsia="fr-CH"/>
        </w:rPr>
        <w:t>branchings</w:t>
      </w:r>
      <w:proofErr w:type="spellEnd"/>
      <w:r w:rsidR="00E41527">
        <w:rPr>
          <w:rFonts w:asciiTheme="minorHAnsi" w:eastAsia="Times New Roman" w:hAnsiTheme="minorHAnsi" w:cs="Segoe UI"/>
          <w:color w:val="0070C0"/>
          <w:sz w:val="22"/>
          <w:lang w:eastAsia="fr-CH"/>
        </w:rPr>
        <w:t xml:space="preserve"> in the different genotypes that we use</w:t>
      </w:r>
      <w:r w:rsidR="00B05563">
        <w:rPr>
          <w:rFonts w:asciiTheme="minorHAnsi" w:eastAsia="Times New Roman" w:hAnsiTheme="minorHAnsi" w:cs="Segoe UI"/>
          <w:color w:val="0070C0"/>
          <w:sz w:val="22"/>
          <w:lang w:eastAsia="fr-CH"/>
        </w:rPr>
        <w:t>.</w:t>
      </w:r>
    </w:p>
    <w:p w:rsidR="00B40600" w:rsidRDefault="00751E88" w:rsidP="00751E88">
      <w:pPr>
        <w:rPr>
          <w:rFonts w:asciiTheme="minorHAnsi" w:eastAsia="Times New Roman" w:hAnsiTheme="minorHAnsi" w:cs="Segoe UI"/>
          <w:color w:val="212121"/>
          <w:sz w:val="22"/>
          <w:shd w:val="clear" w:color="auto" w:fill="FFFFFF"/>
          <w:lang w:eastAsia="fr-CH"/>
        </w:rPr>
      </w:pPr>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b/>
          <w:bCs/>
          <w:color w:val="212121"/>
          <w:sz w:val="22"/>
          <w:shd w:val="clear" w:color="auto" w:fill="FFFFFF"/>
          <w:lang w:eastAsia="fr-CH"/>
        </w:rPr>
        <w:t>Reviewer #2</w:t>
      </w:r>
      <w:proofErr w:type="gramStart"/>
      <w:r w:rsidRPr="00751E88">
        <w:rPr>
          <w:rFonts w:asciiTheme="minorHAnsi" w:eastAsia="Times New Roman" w:hAnsiTheme="minorHAnsi" w:cs="Segoe UI"/>
          <w:b/>
          <w:bCs/>
          <w:color w:val="212121"/>
          <w:sz w:val="22"/>
          <w:shd w:val="clear" w:color="auto" w:fill="FFFFFF"/>
          <w:lang w:eastAsia="fr-CH"/>
        </w:rPr>
        <w:t>:</w:t>
      </w:r>
      <w:proofErr w:type="gramEnd"/>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shd w:val="clear" w:color="auto" w:fill="FFFFFF"/>
          <w:lang w:eastAsia="fr-CH"/>
        </w:rPr>
        <w:t>Manuscript Summary:</w:t>
      </w:r>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shd w:val="clear" w:color="auto" w:fill="FFFFFF"/>
          <w:lang w:eastAsia="fr-CH"/>
        </w:rPr>
        <w:t>This is adequate and clear.</w:t>
      </w:r>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shd w:val="clear" w:color="auto" w:fill="FFFFFF"/>
          <w:lang w:eastAsia="fr-CH"/>
        </w:rPr>
        <w:t>Major Concerns</w:t>
      </w:r>
      <w:proofErr w:type="gramStart"/>
      <w:r w:rsidRPr="00751E88">
        <w:rPr>
          <w:rFonts w:asciiTheme="minorHAnsi" w:eastAsia="Times New Roman" w:hAnsiTheme="minorHAnsi" w:cs="Segoe UI"/>
          <w:color w:val="212121"/>
          <w:sz w:val="22"/>
          <w:shd w:val="clear" w:color="auto" w:fill="FFFFFF"/>
          <w:lang w:eastAsia="fr-CH"/>
        </w:rPr>
        <w:t>:</w:t>
      </w:r>
      <w:proofErr w:type="gramEnd"/>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shd w:val="clear" w:color="auto" w:fill="FFFFFF"/>
          <w:lang w:eastAsia="fr-CH"/>
        </w:rPr>
        <w:lastRenderedPageBreak/>
        <w:t>None.</w:t>
      </w:r>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shd w:val="clear" w:color="auto" w:fill="FFFFFF"/>
          <w:lang w:eastAsia="fr-CH"/>
        </w:rPr>
        <w:t>Minor Concerns</w:t>
      </w:r>
      <w:proofErr w:type="gramStart"/>
      <w:r w:rsidRPr="00751E88">
        <w:rPr>
          <w:rFonts w:asciiTheme="minorHAnsi" w:eastAsia="Times New Roman" w:hAnsiTheme="minorHAnsi" w:cs="Segoe UI"/>
          <w:color w:val="212121"/>
          <w:sz w:val="22"/>
          <w:shd w:val="clear" w:color="auto" w:fill="FFFFFF"/>
          <w:lang w:eastAsia="fr-CH"/>
        </w:rPr>
        <w:t>:</w:t>
      </w:r>
      <w:proofErr w:type="gramEnd"/>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shd w:val="clear" w:color="auto" w:fill="FFFFFF"/>
          <w:lang w:eastAsia="fr-CH"/>
        </w:rPr>
        <w:t xml:space="preserve">The novelty of this JOVE paper should be better put into perspective. Specifically, a similar method was described in </w:t>
      </w:r>
      <w:proofErr w:type="spellStart"/>
      <w:r w:rsidRPr="00751E88">
        <w:rPr>
          <w:rFonts w:asciiTheme="minorHAnsi" w:eastAsia="Times New Roman" w:hAnsiTheme="minorHAnsi" w:cs="Segoe UI"/>
          <w:color w:val="212121"/>
          <w:sz w:val="22"/>
          <w:shd w:val="clear" w:color="auto" w:fill="FFFFFF"/>
          <w:lang w:eastAsia="fr-CH"/>
        </w:rPr>
        <w:t>december</w:t>
      </w:r>
      <w:proofErr w:type="spellEnd"/>
      <w:r w:rsidRPr="00751E88">
        <w:rPr>
          <w:rFonts w:asciiTheme="minorHAnsi" w:eastAsia="Times New Roman" w:hAnsiTheme="minorHAnsi" w:cs="Segoe UI"/>
          <w:color w:val="212121"/>
          <w:sz w:val="22"/>
          <w:shd w:val="clear" w:color="auto" w:fill="FFFFFF"/>
          <w:lang w:eastAsia="fr-CH"/>
        </w:rPr>
        <w:t xml:space="preserve"> 2014 in JOVE: </w:t>
      </w:r>
      <w:proofErr w:type="spellStart"/>
      <w:r w:rsidRPr="00751E88">
        <w:rPr>
          <w:rFonts w:asciiTheme="minorHAnsi" w:eastAsia="Times New Roman" w:hAnsiTheme="minorHAnsi" w:cs="Segoe UI"/>
          <w:color w:val="212121"/>
          <w:sz w:val="22"/>
          <w:shd w:val="clear" w:color="auto" w:fill="FFFFFF"/>
          <w:lang w:eastAsia="fr-CH"/>
        </w:rPr>
        <w:t>Muthuramu</w:t>
      </w:r>
      <w:proofErr w:type="spellEnd"/>
      <w:r w:rsidRPr="00751E88">
        <w:rPr>
          <w:rFonts w:asciiTheme="minorHAnsi" w:eastAsia="Times New Roman" w:hAnsiTheme="minorHAnsi" w:cs="Segoe UI"/>
          <w:color w:val="212121"/>
          <w:sz w:val="22"/>
          <w:shd w:val="clear" w:color="auto" w:fill="FFFFFF"/>
          <w:lang w:eastAsia="fr-CH"/>
        </w:rPr>
        <w:t xml:space="preserve"> I, Lox M, Jacobs F, De </w:t>
      </w:r>
      <w:proofErr w:type="spellStart"/>
      <w:r w:rsidRPr="00751E88">
        <w:rPr>
          <w:rFonts w:asciiTheme="minorHAnsi" w:eastAsia="Times New Roman" w:hAnsiTheme="minorHAnsi" w:cs="Segoe UI"/>
          <w:color w:val="212121"/>
          <w:sz w:val="22"/>
          <w:shd w:val="clear" w:color="auto" w:fill="FFFFFF"/>
          <w:lang w:eastAsia="fr-CH"/>
        </w:rPr>
        <w:t>Geest</w:t>
      </w:r>
      <w:proofErr w:type="spellEnd"/>
      <w:r w:rsidRPr="00751E88">
        <w:rPr>
          <w:rFonts w:asciiTheme="minorHAnsi" w:eastAsia="Times New Roman" w:hAnsiTheme="minorHAnsi" w:cs="Segoe UI"/>
          <w:color w:val="212121"/>
          <w:sz w:val="22"/>
          <w:shd w:val="clear" w:color="auto" w:fill="FFFFFF"/>
          <w:lang w:eastAsia="fr-CH"/>
        </w:rPr>
        <w:t xml:space="preserve"> B.</w:t>
      </w:r>
      <w:r w:rsidRPr="00751E88">
        <w:rPr>
          <w:rFonts w:asciiTheme="minorHAnsi" w:eastAsia="Times New Roman" w:hAnsiTheme="minorHAnsi" w:cs="Segoe UI"/>
          <w:color w:val="212121"/>
          <w:sz w:val="22"/>
          <w:lang w:eastAsia="fr-CH"/>
        </w:rPr>
        <w:br/>
      </w:r>
      <w:r w:rsidRPr="00751E88">
        <w:rPr>
          <w:rFonts w:asciiTheme="minorHAnsi" w:eastAsia="Times New Roman" w:hAnsiTheme="minorHAnsi" w:cs="Segoe UI"/>
          <w:color w:val="212121"/>
          <w:sz w:val="22"/>
          <w:shd w:val="clear" w:color="auto" w:fill="FFFFFF"/>
          <w:lang w:eastAsia="fr-CH"/>
        </w:rPr>
        <w:t xml:space="preserve">Permanent ligation of the left anterior descending coronary artery in mice: a model of post-myocardial infarction </w:t>
      </w:r>
      <w:proofErr w:type="spellStart"/>
      <w:r w:rsidRPr="00751E88">
        <w:rPr>
          <w:rFonts w:asciiTheme="minorHAnsi" w:eastAsia="Times New Roman" w:hAnsiTheme="minorHAnsi" w:cs="Segoe UI"/>
          <w:color w:val="212121"/>
          <w:sz w:val="22"/>
          <w:shd w:val="clear" w:color="auto" w:fill="FFFFFF"/>
          <w:lang w:eastAsia="fr-CH"/>
        </w:rPr>
        <w:t>remodelling</w:t>
      </w:r>
      <w:proofErr w:type="spellEnd"/>
      <w:r w:rsidRPr="00751E88">
        <w:rPr>
          <w:rFonts w:asciiTheme="minorHAnsi" w:eastAsia="Times New Roman" w:hAnsiTheme="minorHAnsi" w:cs="Segoe UI"/>
          <w:color w:val="212121"/>
          <w:sz w:val="22"/>
          <w:shd w:val="clear" w:color="auto" w:fill="FFFFFF"/>
          <w:lang w:eastAsia="fr-CH"/>
        </w:rPr>
        <w:t xml:space="preserve"> and heart failure. J Vis Exp. 2014 Dec </w:t>
      </w:r>
      <w:proofErr w:type="gramStart"/>
      <w:r w:rsidRPr="00751E88">
        <w:rPr>
          <w:rFonts w:asciiTheme="minorHAnsi" w:eastAsia="Times New Roman" w:hAnsiTheme="minorHAnsi" w:cs="Segoe UI"/>
          <w:color w:val="212121"/>
          <w:sz w:val="22"/>
          <w:shd w:val="clear" w:color="auto" w:fill="FFFFFF"/>
          <w:lang w:eastAsia="fr-CH"/>
        </w:rPr>
        <w:t>2;</w:t>
      </w:r>
      <w:proofErr w:type="gramEnd"/>
      <w:r w:rsidRPr="00751E88">
        <w:rPr>
          <w:rFonts w:asciiTheme="minorHAnsi" w:eastAsia="Times New Roman" w:hAnsiTheme="minorHAnsi" w:cs="Segoe UI"/>
          <w:color w:val="212121"/>
          <w:sz w:val="22"/>
          <w:shd w:val="clear" w:color="auto" w:fill="FFFFFF"/>
          <w:lang w:eastAsia="fr-CH"/>
        </w:rPr>
        <w:t xml:space="preserve">(94). </w:t>
      </w:r>
      <w:proofErr w:type="spellStart"/>
      <w:proofErr w:type="gramStart"/>
      <w:r w:rsidRPr="00751E88">
        <w:rPr>
          <w:rFonts w:asciiTheme="minorHAnsi" w:eastAsia="Times New Roman" w:hAnsiTheme="minorHAnsi" w:cs="Segoe UI"/>
          <w:color w:val="212121"/>
          <w:sz w:val="22"/>
          <w:shd w:val="clear" w:color="auto" w:fill="FFFFFF"/>
          <w:lang w:eastAsia="fr-CH"/>
        </w:rPr>
        <w:t>doi</w:t>
      </w:r>
      <w:proofErr w:type="spellEnd"/>
      <w:proofErr w:type="gramEnd"/>
      <w:r w:rsidRPr="00751E88">
        <w:rPr>
          <w:rFonts w:asciiTheme="minorHAnsi" w:eastAsia="Times New Roman" w:hAnsiTheme="minorHAnsi" w:cs="Segoe UI"/>
          <w:color w:val="212121"/>
          <w:sz w:val="22"/>
          <w:shd w:val="clear" w:color="auto" w:fill="FFFFFF"/>
          <w:lang w:eastAsia="fr-CH"/>
        </w:rPr>
        <w:t>: 10.3791/52206. The authors should specify the differences between both methods in the Discussion section.</w:t>
      </w:r>
    </w:p>
    <w:p w:rsidR="00B40600" w:rsidRDefault="00B40600" w:rsidP="00751E88">
      <w:pPr>
        <w:rPr>
          <w:rFonts w:asciiTheme="minorHAnsi" w:eastAsia="Times New Roman" w:hAnsiTheme="minorHAnsi" w:cs="Segoe UI"/>
          <w:color w:val="212121"/>
          <w:sz w:val="22"/>
          <w:shd w:val="clear" w:color="auto" w:fill="FFFFFF"/>
          <w:lang w:eastAsia="fr-CH"/>
        </w:rPr>
      </w:pPr>
    </w:p>
    <w:p w:rsidR="00785F75" w:rsidRDefault="00785F75" w:rsidP="00751E88">
      <w:pPr>
        <w:rPr>
          <w:rFonts w:asciiTheme="minorHAnsi" w:eastAsia="Times New Roman" w:hAnsiTheme="minorHAnsi" w:cs="Segoe UI"/>
          <w:color w:val="0070C0"/>
          <w:sz w:val="22"/>
          <w:shd w:val="clear" w:color="auto" w:fill="FFFFFF"/>
          <w:lang w:eastAsia="fr-CH"/>
        </w:rPr>
      </w:pPr>
      <w:r>
        <w:rPr>
          <w:rFonts w:asciiTheme="minorHAnsi" w:eastAsia="Times New Roman" w:hAnsiTheme="minorHAnsi" w:cs="Segoe UI"/>
          <w:color w:val="0070C0"/>
          <w:sz w:val="22"/>
          <w:shd w:val="clear" w:color="auto" w:fill="FFFFFF"/>
          <w:lang w:eastAsia="fr-CH"/>
        </w:rPr>
        <w:t>Thank you very much for this kind review.</w:t>
      </w:r>
    </w:p>
    <w:p w:rsidR="008E4A4E" w:rsidRDefault="00B05563" w:rsidP="00751E88">
      <w:pPr>
        <w:rPr>
          <w:rFonts w:asciiTheme="minorHAnsi" w:eastAsia="Times New Roman" w:hAnsiTheme="minorHAnsi" w:cs="Segoe UI"/>
          <w:color w:val="000000" w:themeColor="text1"/>
          <w:sz w:val="22"/>
          <w:shd w:val="clear" w:color="auto" w:fill="FFFFFF"/>
          <w:lang w:eastAsia="fr-CH"/>
        </w:rPr>
      </w:pPr>
      <w:r>
        <w:rPr>
          <w:rFonts w:asciiTheme="minorHAnsi" w:eastAsia="Times New Roman" w:hAnsiTheme="minorHAnsi" w:cs="Segoe UI"/>
          <w:color w:val="0070C0"/>
          <w:sz w:val="22"/>
          <w:shd w:val="clear" w:color="auto" w:fill="FFFFFF"/>
          <w:lang w:eastAsia="fr-CH"/>
        </w:rPr>
        <w:t>We now pointed and discussed the differences with</w:t>
      </w:r>
      <w:r w:rsidR="00B40600" w:rsidRPr="00B40600">
        <w:rPr>
          <w:rFonts w:asciiTheme="minorHAnsi" w:eastAsia="Times New Roman" w:hAnsiTheme="minorHAnsi" w:cs="Segoe UI"/>
          <w:color w:val="0070C0"/>
          <w:sz w:val="22"/>
          <w:shd w:val="clear" w:color="auto" w:fill="FFFFFF"/>
          <w:lang w:eastAsia="fr-CH"/>
        </w:rPr>
        <w:t xml:space="preserve"> </w:t>
      </w:r>
      <w:r w:rsidR="00785F75">
        <w:rPr>
          <w:rFonts w:asciiTheme="minorHAnsi" w:eastAsia="Times New Roman" w:hAnsiTheme="minorHAnsi" w:cs="Segoe UI"/>
          <w:color w:val="0070C0"/>
          <w:sz w:val="22"/>
          <w:shd w:val="clear" w:color="auto" w:fill="FFFFFF"/>
          <w:lang w:eastAsia="fr-CH"/>
        </w:rPr>
        <w:t>article</w:t>
      </w:r>
      <w:r w:rsidR="00A91A9B">
        <w:rPr>
          <w:rFonts w:asciiTheme="minorHAnsi" w:eastAsia="Times New Roman" w:hAnsiTheme="minorHAnsi" w:cs="Segoe UI"/>
          <w:color w:val="0070C0"/>
          <w:sz w:val="22"/>
          <w:shd w:val="clear" w:color="auto" w:fill="FFFFFF"/>
          <w:lang w:eastAsia="fr-CH"/>
        </w:rPr>
        <w:t xml:space="preserve"> by </w:t>
      </w:r>
      <w:proofErr w:type="spellStart"/>
      <w:r w:rsidR="00A91A9B">
        <w:rPr>
          <w:rFonts w:asciiTheme="minorHAnsi" w:eastAsia="Times New Roman" w:hAnsiTheme="minorHAnsi" w:cs="Segoe UI"/>
          <w:color w:val="0070C0"/>
          <w:sz w:val="22"/>
          <w:shd w:val="clear" w:color="auto" w:fill="FFFFFF"/>
          <w:lang w:eastAsia="fr-CH"/>
        </w:rPr>
        <w:t>Muthuramu</w:t>
      </w:r>
      <w:proofErr w:type="spellEnd"/>
      <w:r w:rsidR="00A91A9B">
        <w:rPr>
          <w:rFonts w:asciiTheme="minorHAnsi" w:eastAsia="Times New Roman" w:hAnsiTheme="minorHAnsi" w:cs="Segoe UI"/>
          <w:color w:val="0070C0"/>
          <w:sz w:val="22"/>
          <w:shd w:val="clear" w:color="auto" w:fill="FFFFFF"/>
          <w:lang w:eastAsia="fr-CH"/>
        </w:rPr>
        <w:t xml:space="preserve"> </w:t>
      </w:r>
      <w:r w:rsidR="00A91A9B" w:rsidRPr="00A91A9B">
        <w:rPr>
          <w:rFonts w:asciiTheme="minorHAnsi" w:eastAsia="Times New Roman" w:hAnsiTheme="minorHAnsi" w:cs="Segoe UI"/>
          <w:i/>
          <w:color w:val="0070C0"/>
          <w:sz w:val="22"/>
          <w:shd w:val="clear" w:color="auto" w:fill="FFFFFF"/>
          <w:lang w:eastAsia="fr-CH"/>
        </w:rPr>
        <w:t>et al</w:t>
      </w:r>
      <w:r w:rsidR="00A91A9B">
        <w:rPr>
          <w:rFonts w:asciiTheme="minorHAnsi" w:eastAsia="Times New Roman" w:hAnsiTheme="minorHAnsi" w:cs="Segoe UI"/>
          <w:color w:val="0070C0"/>
          <w:sz w:val="22"/>
          <w:shd w:val="clear" w:color="auto" w:fill="FFFFFF"/>
          <w:lang w:eastAsia="fr-CH"/>
        </w:rPr>
        <w:t xml:space="preserve">. published in </w:t>
      </w:r>
      <w:proofErr w:type="spellStart"/>
      <w:r w:rsidR="00A91A9B">
        <w:rPr>
          <w:rFonts w:asciiTheme="minorHAnsi" w:eastAsia="Times New Roman" w:hAnsiTheme="minorHAnsi" w:cs="Segoe UI"/>
          <w:color w:val="0070C0"/>
          <w:sz w:val="22"/>
          <w:shd w:val="clear" w:color="auto" w:fill="FFFFFF"/>
          <w:lang w:eastAsia="fr-CH"/>
        </w:rPr>
        <w:t>JoVE</w:t>
      </w:r>
      <w:proofErr w:type="spellEnd"/>
      <w:r w:rsidR="00A91A9B">
        <w:rPr>
          <w:rFonts w:asciiTheme="minorHAnsi" w:eastAsia="Times New Roman" w:hAnsiTheme="minorHAnsi" w:cs="Segoe UI"/>
          <w:color w:val="0070C0"/>
          <w:sz w:val="22"/>
          <w:shd w:val="clear" w:color="auto" w:fill="FFFFFF"/>
          <w:lang w:eastAsia="fr-CH"/>
        </w:rPr>
        <w:t xml:space="preserve"> in 2014</w:t>
      </w:r>
      <w:r>
        <w:rPr>
          <w:rFonts w:asciiTheme="minorHAnsi" w:eastAsia="Times New Roman" w:hAnsiTheme="minorHAnsi" w:cs="Segoe UI"/>
          <w:color w:val="0070C0"/>
          <w:sz w:val="22"/>
          <w:shd w:val="clear" w:color="auto" w:fill="FFFFFF"/>
          <w:lang w:eastAsia="fr-CH"/>
        </w:rPr>
        <w:t xml:space="preserve">. </w:t>
      </w:r>
      <w:r w:rsidR="001A2D3C">
        <w:rPr>
          <w:rFonts w:asciiTheme="minorHAnsi" w:eastAsia="Times New Roman" w:hAnsiTheme="minorHAnsi" w:cs="Segoe UI"/>
          <w:color w:val="0070C0"/>
          <w:sz w:val="22"/>
          <w:shd w:val="clear" w:color="auto" w:fill="FFFFFF"/>
          <w:lang w:eastAsia="fr-CH"/>
        </w:rPr>
        <w:t xml:space="preserve">As </w:t>
      </w:r>
      <w:proofErr w:type="spellStart"/>
      <w:r w:rsidR="001A2D3C">
        <w:rPr>
          <w:rFonts w:asciiTheme="minorHAnsi" w:eastAsia="Times New Roman" w:hAnsiTheme="minorHAnsi" w:cs="Segoe UI"/>
          <w:color w:val="0070C0"/>
          <w:sz w:val="22"/>
          <w:shd w:val="clear" w:color="auto" w:fill="FFFFFF"/>
          <w:lang w:eastAsia="fr-CH"/>
        </w:rPr>
        <w:t>aked</w:t>
      </w:r>
      <w:proofErr w:type="spellEnd"/>
      <w:r w:rsidR="001A2D3C">
        <w:rPr>
          <w:rFonts w:asciiTheme="minorHAnsi" w:eastAsia="Times New Roman" w:hAnsiTheme="minorHAnsi" w:cs="Segoe UI"/>
          <w:color w:val="0070C0"/>
          <w:sz w:val="22"/>
          <w:shd w:val="clear" w:color="auto" w:fill="FFFFFF"/>
          <w:lang w:eastAsia="fr-CH"/>
        </w:rPr>
        <w:t xml:space="preserve"> by reviewer #3, we also discuss the articles published in </w:t>
      </w:r>
      <w:proofErr w:type="spellStart"/>
      <w:r w:rsidR="001A2D3C">
        <w:rPr>
          <w:rFonts w:asciiTheme="minorHAnsi" w:eastAsia="Times New Roman" w:hAnsiTheme="minorHAnsi" w:cs="Segoe UI"/>
          <w:color w:val="0070C0"/>
          <w:sz w:val="22"/>
          <w:shd w:val="clear" w:color="auto" w:fill="FFFFFF"/>
          <w:lang w:eastAsia="fr-CH"/>
        </w:rPr>
        <w:t>JoVE</w:t>
      </w:r>
      <w:proofErr w:type="spellEnd"/>
      <w:r w:rsidR="001A2D3C">
        <w:rPr>
          <w:rFonts w:asciiTheme="minorHAnsi" w:eastAsia="Times New Roman" w:hAnsiTheme="minorHAnsi" w:cs="Segoe UI"/>
          <w:color w:val="0070C0"/>
          <w:sz w:val="22"/>
          <w:shd w:val="clear" w:color="auto" w:fill="FFFFFF"/>
          <w:lang w:eastAsia="fr-CH"/>
        </w:rPr>
        <w:t xml:space="preserve"> by </w:t>
      </w:r>
      <w:r w:rsidR="001A2D3C" w:rsidRPr="001A2D3C">
        <w:rPr>
          <w:rFonts w:asciiTheme="minorHAnsi" w:eastAsia="Times New Roman" w:hAnsiTheme="minorHAnsi" w:cs="Segoe UI"/>
          <w:color w:val="0070C0"/>
          <w:sz w:val="22"/>
          <w:shd w:val="clear" w:color="auto" w:fill="FFFFFF"/>
          <w:lang w:eastAsia="fr-CH"/>
        </w:rPr>
        <w:t xml:space="preserve">Xu et al. (2014), Reichert et al. (2017), </w:t>
      </w:r>
      <w:proofErr w:type="spellStart"/>
      <w:r w:rsidR="001A2D3C" w:rsidRPr="001A2D3C">
        <w:rPr>
          <w:rFonts w:asciiTheme="minorHAnsi" w:eastAsia="Times New Roman" w:hAnsiTheme="minorHAnsi" w:cs="Segoe UI"/>
          <w:color w:val="0070C0"/>
          <w:sz w:val="22"/>
          <w:shd w:val="clear" w:color="auto" w:fill="FFFFFF"/>
          <w:lang w:eastAsia="fr-CH"/>
        </w:rPr>
        <w:t>Kolk</w:t>
      </w:r>
      <w:proofErr w:type="spellEnd"/>
      <w:r w:rsidR="001A2D3C" w:rsidRPr="001A2D3C">
        <w:rPr>
          <w:rFonts w:asciiTheme="minorHAnsi" w:eastAsia="Times New Roman" w:hAnsiTheme="minorHAnsi" w:cs="Segoe UI"/>
          <w:color w:val="0070C0"/>
          <w:sz w:val="22"/>
          <w:shd w:val="clear" w:color="auto" w:fill="FFFFFF"/>
          <w:lang w:eastAsia="fr-CH"/>
        </w:rPr>
        <w:t xml:space="preserve"> et al. (2009), and </w:t>
      </w:r>
      <w:proofErr w:type="spellStart"/>
      <w:r w:rsidR="001A2D3C" w:rsidRPr="001A2D3C">
        <w:rPr>
          <w:rFonts w:asciiTheme="minorHAnsi" w:eastAsia="Times New Roman" w:hAnsiTheme="minorHAnsi" w:cs="Segoe UI"/>
          <w:color w:val="0070C0"/>
          <w:sz w:val="22"/>
          <w:shd w:val="clear" w:color="auto" w:fill="FFFFFF"/>
          <w:lang w:eastAsia="fr-CH"/>
        </w:rPr>
        <w:t>Curaj</w:t>
      </w:r>
      <w:proofErr w:type="spellEnd"/>
      <w:r w:rsidR="001A2D3C" w:rsidRPr="001A2D3C">
        <w:rPr>
          <w:rFonts w:asciiTheme="minorHAnsi" w:eastAsia="Times New Roman" w:hAnsiTheme="minorHAnsi" w:cs="Segoe UI"/>
          <w:color w:val="0070C0"/>
          <w:sz w:val="22"/>
          <w:shd w:val="clear" w:color="auto" w:fill="FFFFFF"/>
          <w:lang w:eastAsia="fr-CH"/>
        </w:rPr>
        <w:t xml:space="preserve"> et al. (2015).</w:t>
      </w:r>
      <w:r w:rsidR="00751E88" w:rsidRPr="00B40600">
        <w:rPr>
          <w:rFonts w:asciiTheme="minorHAnsi" w:eastAsia="Times New Roman" w:hAnsiTheme="minorHAnsi" w:cs="Segoe UI"/>
          <w:color w:val="0070C0"/>
          <w:sz w:val="22"/>
          <w:lang w:eastAsia="fr-CH"/>
        </w:rPr>
        <w:br/>
      </w:r>
      <w:r w:rsidR="00751E88" w:rsidRPr="00B40600">
        <w:rPr>
          <w:rFonts w:asciiTheme="minorHAnsi" w:eastAsia="Times New Roman" w:hAnsiTheme="minorHAnsi" w:cs="Segoe UI"/>
          <w:color w:val="0070C0"/>
          <w:sz w:val="22"/>
          <w:lang w:eastAsia="fr-CH"/>
        </w:rPr>
        <w:br/>
      </w:r>
      <w:r w:rsidR="00751E88" w:rsidRPr="00B40600">
        <w:rPr>
          <w:rFonts w:asciiTheme="minorHAnsi" w:eastAsia="Times New Roman" w:hAnsiTheme="minorHAnsi" w:cs="Segoe UI"/>
          <w:color w:val="0070C0"/>
          <w:sz w:val="22"/>
          <w:lang w:eastAsia="fr-CH"/>
        </w:rPr>
        <w:br/>
      </w:r>
      <w:r w:rsidR="00751E88" w:rsidRPr="00B40600">
        <w:rPr>
          <w:rFonts w:asciiTheme="minorHAnsi" w:eastAsia="Times New Roman" w:hAnsiTheme="minorHAnsi" w:cs="Segoe UI"/>
          <w:b/>
          <w:bCs/>
          <w:color w:val="000000" w:themeColor="text1"/>
          <w:sz w:val="22"/>
          <w:shd w:val="clear" w:color="auto" w:fill="FFFFFF"/>
          <w:lang w:eastAsia="fr-CH"/>
        </w:rPr>
        <w:t>Reviewer #3:</w:t>
      </w:r>
      <w:r w:rsidR="00751E88" w:rsidRPr="00B40600">
        <w:rPr>
          <w:rFonts w:asciiTheme="minorHAnsi" w:eastAsia="Times New Roman" w:hAnsiTheme="minorHAnsi" w:cs="Segoe UI"/>
          <w:color w:val="000000" w:themeColor="text1"/>
          <w:sz w:val="22"/>
          <w:lang w:eastAsia="fr-CH"/>
        </w:rPr>
        <w:br/>
      </w:r>
      <w:r w:rsidR="00751E88" w:rsidRPr="00B40600">
        <w:rPr>
          <w:rFonts w:asciiTheme="minorHAnsi" w:eastAsia="Times New Roman" w:hAnsiTheme="minorHAnsi" w:cs="Segoe UI"/>
          <w:color w:val="000000" w:themeColor="text1"/>
          <w:sz w:val="22"/>
          <w:shd w:val="clear" w:color="auto" w:fill="FFFFFF"/>
          <w:lang w:eastAsia="fr-CH"/>
        </w:rPr>
        <w:t>Manuscript Summary:</w:t>
      </w:r>
      <w:r w:rsidR="00751E88" w:rsidRPr="00B40600">
        <w:rPr>
          <w:rFonts w:asciiTheme="minorHAnsi" w:eastAsia="Times New Roman" w:hAnsiTheme="minorHAnsi" w:cs="Segoe UI"/>
          <w:color w:val="000000" w:themeColor="text1"/>
          <w:sz w:val="22"/>
          <w:lang w:eastAsia="fr-CH"/>
        </w:rPr>
        <w:br/>
      </w:r>
      <w:r w:rsidR="00751E88" w:rsidRPr="00B40600">
        <w:rPr>
          <w:rFonts w:asciiTheme="minorHAnsi" w:eastAsia="Times New Roman" w:hAnsiTheme="minorHAnsi" w:cs="Segoe UI"/>
          <w:color w:val="000000" w:themeColor="text1"/>
          <w:sz w:val="22"/>
          <w:shd w:val="clear" w:color="auto" w:fill="FFFFFF"/>
          <w:lang w:eastAsia="fr-CH"/>
        </w:rPr>
        <w:t xml:space="preserve">This manuscript by </w:t>
      </w:r>
      <w:proofErr w:type="spellStart"/>
      <w:r w:rsidR="00751E88" w:rsidRPr="00B40600">
        <w:rPr>
          <w:rFonts w:asciiTheme="minorHAnsi" w:eastAsia="Times New Roman" w:hAnsiTheme="minorHAnsi" w:cs="Segoe UI"/>
          <w:color w:val="000000" w:themeColor="text1"/>
          <w:sz w:val="22"/>
          <w:shd w:val="clear" w:color="auto" w:fill="FFFFFF"/>
          <w:lang w:eastAsia="fr-CH"/>
        </w:rPr>
        <w:t>Liaudet</w:t>
      </w:r>
      <w:proofErr w:type="spellEnd"/>
      <w:r w:rsidR="00751E88" w:rsidRPr="00B40600">
        <w:rPr>
          <w:rFonts w:asciiTheme="minorHAnsi" w:eastAsia="Times New Roman" w:hAnsiTheme="minorHAnsi" w:cs="Segoe UI"/>
          <w:color w:val="000000" w:themeColor="text1"/>
          <w:sz w:val="22"/>
          <w:shd w:val="clear" w:color="auto" w:fill="FFFFFF"/>
          <w:lang w:eastAsia="fr-CH"/>
        </w:rPr>
        <w:t xml:space="preserve"> et al. provided methodology for a mouse myocardial infarction (MI) model through permanent ligation of the left anterior descending (LAD) coronary artery. They describe the process of anesthesia, trachea cannulation, LAD coronary artery ligation, and post-operative procedures. Representative results included Western blotting of smooth-muscle actin, SMAD2 phosphorylation, and NF-κB p65 phosphorylation, as well as mRNA expression of several genes important for myocardial fibrosis and inflammation.</w:t>
      </w:r>
      <w:r w:rsidR="00751E88" w:rsidRPr="00B40600">
        <w:rPr>
          <w:rFonts w:asciiTheme="minorHAnsi" w:eastAsia="Times New Roman" w:hAnsiTheme="minorHAnsi" w:cs="Segoe UI"/>
          <w:color w:val="000000" w:themeColor="text1"/>
          <w:sz w:val="22"/>
          <w:lang w:eastAsia="fr-CH"/>
        </w:rPr>
        <w:br/>
      </w:r>
      <w:r w:rsidR="00751E88" w:rsidRPr="00B40600">
        <w:rPr>
          <w:rFonts w:asciiTheme="minorHAnsi" w:eastAsia="Times New Roman" w:hAnsiTheme="minorHAnsi" w:cs="Segoe UI"/>
          <w:color w:val="000000" w:themeColor="text1"/>
          <w:sz w:val="22"/>
          <w:shd w:val="clear" w:color="auto" w:fill="FFFFFF"/>
          <w:lang w:eastAsia="fr-CH"/>
        </w:rPr>
        <w:t>Overall, this is a useful method and fits the scope of the journal, but I would recommend several revisions prior to publication.</w:t>
      </w:r>
      <w:r w:rsidR="00751E88" w:rsidRPr="00B40600">
        <w:rPr>
          <w:rFonts w:asciiTheme="minorHAnsi" w:eastAsia="Times New Roman" w:hAnsiTheme="minorHAnsi" w:cs="Segoe UI"/>
          <w:color w:val="000000" w:themeColor="text1"/>
          <w:sz w:val="22"/>
          <w:lang w:eastAsia="fr-CH"/>
        </w:rPr>
        <w:br/>
      </w:r>
      <w:r w:rsidR="00751E88" w:rsidRPr="00B40600">
        <w:rPr>
          <w:rFonts w:asciiTheme="minorHAnsi" w:eastAsia="Times New Roman" w:hAnsiTheme="minorHAnsi" w:cs="Segoe UI"/>
          <w:color w:val="000000" w:themeColor="text1"/>
          <w:sz w:val="22"/>
          <w:lang w:eastAsia="fr-CH"/>
        </w:rPr>
        <w:br/>
      </w:r>
      <w:r w:rsidR="00751E88" w:rsidRPr="00B40600">
        <w:rPr>
          <w:rFonts w:asciiTheme="minorHAnsi" w:eastAsia="Times New Roman" w:hAnsiTheme="minorHAnsi" w:cs="Segoe UI"/>
          <w:color w:val="000000" w:themeColor="text1"/>
          <w:sz w:val="22"/>
          <w:shd w:val="clear" w:color="auto" w:fill="FFFFFF"/>
          <w:lang w:eastAsia="fr-CH"/>
        </w:rPr>
        <w:t>Major Concerns</w:t>
      </w:r>
      <w:proofErr w:type="gramStart"/>
      <w:r w:rsidR="00751E88" w:rsidRPr="00B40600">
        <w:rPr>
          <w:rFonts w:asciiTheme="minorHAnsi" w:eastAsia="Times New Roman" w:hAnsiTheme="minorHAnsi" w:cs="Segoe UI"/>
          <w:color w:val="000000" w:themeColor="text1"/>
          <w:sz w:val="22"/>
          <w:shd w:val="clear" w:color="auto" w:fill="FFFFFF"/>
          <w:lang w:eastAsia="fr-CH"/>
        </w:rPr>
        <w:t>:</w:t>
      </w:r>
      <w:proofErr w:type="gramEnd"/>
      <w:r w:rsidR="00751E88" w:rsidRPr="00B40600">
        <w:rPr>
          <w:rFonts w:asciiTheme="minorHAnsi" w:eastAsia="Times New Roman" w:hAnsiTheme="minorHAnsi" w:cs="Segoe UI"/>
          <w:color w:val="000000" w:themeColor="text1"/>
          <w:sz w:val="22"/>
          <w:lang w:eastAsia="fr-CH"/>
        </w:rPr>
        <w:br/>
      </w:r>
      <w:r w:rsidR="00751E88" w:rsidRPr="00B40600">
        <w:rPr>
          <w:rFonts w:asciiTheme="minorHAnsi" w:eastAsia="Times New Roman" w:hAnsiTheme="minorHAnsi" w:cs="Segoe UI"/>
          <w:color w:val="000000" w:themeColor="text1"/>
          <w:sz w:val="22"/>
          <w:shd w:val="clear" w:color="auto" w:fill="FFFFFF"/>
          <w:lang w:eastAsia="fr-CH"/>
        </w:rPr>
        <w:t>1) It would be useful to estimate the percentage of the heart affected by ischemia after this procedure, as well as the variability of this percentage.</w:t>
      </w:r>
    </w:p>
    <w:p w:rsidR="008E4A4E" w:rsidRDefault="008E4A4E" w:rsidP="00751E88">
      <w:pPr>
        <w:rPr>
          <w:rFonts w:asciiTheme="minorHAnsi" w:eastAsia="Times New Roman" w:hAnsiTheme="minorHAnsi" w:cs="Segoe UI"/>
          <w:color w:val="0070C0"/>
          <w:sz w:val="22"/>
          <w:shd w:val="clear" w:color="auto" w:fill="FFFFFF"/>
          <w:lang w:eastAsia="fr-CH"/>
        </w:rPr>
      </w:pPr>
    </w:p>
    <w:p w:rsidR="008E4A4E" w:rsidRPr="008E4A4E" w:rsidRDefault="008E4A4E" w:rsidP="00751E88">
      <w:pPr>
        <w:rPr>
          <w:rFonts w:asciiTheme="minorHAnsi" w:eastAsia="Times New Roman" w:hAnsiTheme="minorHAnsi" w:cs="Segoe UI"/>
          <w:color w:val="0070C0"/>
          <w:sz w:val="22"/>
          <w:shd w:val="clear" w:color="auto" w:fill="FFFFFF"/>
          <w:lang w:eastAsia="fr-CH"/>
        </w:rPr>
      </w:pPr>
      <w:r>
        <w:rPr>
          <w:rFonts w:asciiTheme="minorHAnsi" w:eastAsia="Times New Roman" w:hAnsiTheme="minorHAnsi" w:cs="Segoe UI"/>
          <w:color w:val="0070C0"/>
          <w:sz w:val="22"/>
          <w:shd w:val="clear" w:color="auto" w:fill="FFFFFF"/>
          <w:lang w:eastAsia="fr-CH"/>
        </w:rPr>
        <w:t xml:space="preserve">Thank you for this comment. An experimental set of five animals </w:t>
      </w:r>
      <w:proofErr w:type="gramStart"/>
      <w:r w:rsidR="00B05563">
        <w:rPr>
          <w:rFonts w:asciiTheme="minorHAnsi" w:eastAsia="Times New Roman" w:hAnsiTheme="minorHAnsi" w:cs="Segoe UI"/>
          <w:color w:val="0070C0"/>
          <w:sz w:val="22"/>
          <w:shd w:val="clear" w:color="auto" w:fill="FFFFFF"/>
          <w:lang w:eastAsia="fr-CH"/>
        </w:rPr>
        <w:t>was used</w:t>
      </w:r>
      <w:proofErr w:type="gramEnd"/>
      <w:r w:rsidR="00B05563">
        <w:rPr>
          <w:rFonts w:asciiTheme="minorHAnsi" w:eastAsia="Times New Roman" w:hAnsiTheme="minorHAnsi" w:cs="Segoe UI"/>
          <w:color w:val="0070C0"/>
          <w:sz w:val="22"/>
          <w:shd w:val="clear" w:color="auto" w:fill="FFFFFF"/>
          <w:lang w:eastAsia="fr-CH"/>
        </w:rPr>
        <w:t xml:space="preserve"> </w:t>
      </w:r>
      <w:r>
        <w:rPr>
          <w:rFonts w:asciiTheme="minorHAnsi" w:eastAsia="Times New Roman" w:hAnsiTheme="minorHAnsi" w:cs="Segoe UI"/>
          <w:color w:val="0070C0"/>
          <w:sz w:val="22"/>
          <w:shd w:val="clear" w:color="auto" w:fill="FFFFFF"/>
          <w:lang w:eastAsia="fr-CH"/>
        </w:rPr>
        <w:t xml:space="preserve">to determine the size of </w:t>
      </w:r>
      <w:r w:rsidR="00B05563">
        <w:rPr>
          <w:rFonts w:asciiTheme="minorHAnsi" w:eastAsia="Times New Roman" w:hAnsiTheme="minorHAnsi" w:cs="Segoe UI"/>
          <w:color w:val="0070C0"/>
          <w:sz w:val="22"/>
          <w:shd w:val="clear" w:color="auto" w:fill="FFFFFF"/>
          <w:lang w:eastAsia="fr-CH"/>
        </w:rPr>
        <w:t xml:space="preserve">the </w:t>
      </w:r>
      <w:r>
        <w:rPr>
          <w:rFonts w:asciiTheme="minorHAnsi" w:eastAsia="Times New Roman" w:hAnsiTheme="minorHAnsi" w:cs="Segoe UI"/>
          <w:color w:val="0070C0"/>
          <w:sz w:val="22"/>
          <w:shd w:val="clear" w:color="auto" w:fill="FFFFFF"/>
          <w:lang w:eastAsia="fr-CH"/>
        </w:rPr>
        <w:t xml:space="preserve">ischemic area </w:t>
      </w:r>
      <w:r w:rsidR="00B05563">
        <w:rPr>
          <w:rFonts w:asciiTheme="minorHAnsi" w:eastAsia="Times New Roman" w:hAnsiTheme="minorHAnsi" w:cs="Segoe UI"/>
          <w:color w:val="0070C0"/>
          <w:sz w:val="22"/>
          <w:shd w:val="clear" w:color="auto" w:fill="FFFFFF"/>
          <w:lang w:eastAsia="fr-CH"/>
        </w:rPr>
        <w:t xml:space="preserve">seven days post-surgery. Data </w:t>
      </w:r>
      <w:r>
        <w:rPr>
          <w:rFonts w:asciiTheme="minorHAnsi" w:eastAsia="Times New Roman" w:hAnsiTheme="minorHAnsi" w:cs="Segoe UI"/>
          <w:color w:val="0070C0"/>
          <w:sz w:val="22"/>
          <w:shd w:val="clear" w:color="auto" w:fill="FFFFFF"/>
          <w:lang w:eastAsia="fr-CH"/>
        </w:rPr>
        <w:t>is now available as Fig. 3</w:t>
      </w:r>
      <w:r w:rsidR="00B05563">
        <w:rPr>
          <w:rFonts w:asciiTheme="minorHAnsi" w:eastAsia="Times New Roman" w:hAnsiTheme="minorHAnsi" w:cs="Segoe UI"/>
          <w:color w:val="0070C0"/>
          <w:sz w:val="22"/>
          <w:shd w:val="clear" w:color="auto" w:fill="FFFFFF"/>
          <w:lang w:eastAsia="fr-CH"/>
        </w:rPr>
        <w:t>A and 3B.</w:t>
      </w:r>
      <w:r>
        <w:rPr>
          <w:rFonts w:asciiTheme="minorHAnsi" w:eastAsia="Times New Roman" w:hAnsiTheme="minorHAnsi" w:cs="Segoe UI"/>
          <w:color w:val="0070C0"/>
          <w:sz w:val="22"/>
          <w:shd w:val="clear" w:color="auto" w:fill="FFFFFF"/>
          <w:lang w:eastAsia="fr-CH"/>
        </w:rPr>
        <w:t xml:space="preserve"> </w:t>
      </w:r>
      <w:r w:rsidR="00E41527">
        <w:rPr>
          <w:rFonts w:asciiTheme="minorHAnsi" w:eastAsia="Times New Roman" w:hAnsiTheme="minorHAnsi" w:cs="Segoe UI"/>
          <w:color w:val="0070C0"/>
          <w:sz w:val="22"/>
          <w:shd w:val="clear" w:color="auto" w:fill="FFFFFF"/>
          <w:lang w:eastAsia="fr-CH"/>
        </w:rPr>
        <w:t xml:space="preserve">Variability </w:t>
      </w:r>
      <w:proofErr w:type="gramStart"/>
      <w:r w:rsidR="00E41527">
        <w:rPr>
          <w:rFonts w:asciiTheme="minorHAnsi" w:eastAsia="Times New Roman" w:hAnsiTheme="minorHAnsi" w:cs="Segoe UI"/>
          <w:color w:val="0070C0"/>
          <w:sz w:val="22"/>
          <w:shd w:val="clear" w:color="auto" w:fill="FFFFFF"/>
          <w:lang w:eastAsia="fr-CH"/>
        </w:rPr>
        <w:t>is also discussed</w:t>
      </w:r>
      <w:proofErr w:type="gramEnd"/>
      <w:r w:rsidR="00E41527">
        <w:rPr>
          <w:rFonts w:asciiTheme="minorHAnsi" w:eastAsia="Times New Roman" w:hAnsiTheme="minorHAnsi" w:cs="Segoe UI"/>
          <w:color w:val="0070C0"/>
          <w:sz w:val="22"/>
          <w:shd w:val="clear" w:color="auto" w:fill="FFFFFF"/>
          <w:lang w:eastAsia="fr-CH"/>
        </w:rPr>
        <w:t xml:space="preserve"> in the discussion paragraph related to the limitations of the method.</w:t>
      </w:r>
    </w:p>
    <w:p w:rsidR="008E4A4E" w:rsidRDefault="00751E88" w:rsidP="00751E88">
      <w:pPr>
        <w:rPr>
          <w:rFonts w:asciiTheme="minorHAnsi" w:eastAsia="Times New Roman" w:hAnsiTheme="minorHAnsi" w:cs="Segoe UI"/>
          <w:color w:val="000000" w:themeColor="text1"/>
          <w:sz w:val="22"/>
          <w:shd w:val="clear" w:color="auto" w:fill="FFFFFF"/>
          <w:lang w:eastAsia="fr-CH"/>
        </w:rPr>
      </w:pPr>
      <w:r w:rsidRPr="00B40600">
        <w:rPr>
          <w:rFonts w:asciiTheme="minorHAnsi" w:eastAsia="Times New Roman" w:hAnsiTheme="minorHAnsi" w:cs="Segoe UI"/>
          <w:color w:val="000000" w:themeColor="text1"/>
          <w:sz w:val="22"/>
          <w:lang w:eastAsia="fr-CH"/>
        </w:rPr>
        <w:br/>
      </w:r>
      <w:r w:rsidRPr="00B40600">
        <w:rPr>
          <w:rFonts w:asciiTheme="minorHAnsi" w:eastAsia="Times New Roman" w:hAnsiTheme="minorHAnsi" w:cs="Segoe UI"/>
          <w:color w:val="000000" w:themeColor="text1"/>
          <w:sz w:val="22"/>
          <w:shd w:val="clear" w:color="auto" w:fill="FFFFFF"/>
          <w:lang w:eastAsia="fr-CH"/>
        </w:rPr>
        <w:t xml:space="preserve">2) The positioning of the ligature on the LAD </w:t>
      </w:r>
      <w:proofErr w:type="gramStart"/>
      <w:r w:rsidRPr="00B40600">
        <w:rPr>
          <w:rFonts w:asciiTheme="minorHAnsi" w:eastAsia="Times New Roman" w:hAnsiTheme="minorHAnsi" w:cs="Segoe UI"/>
          <w:color w:val="000000" w:themeColor="text1"/>
          <w:sz w:val="22"/>
          <w:shd w:val="clear" w:color="auto" w:fill="FFFFFF"/>
          <w:lang w:eastAsia="fr-CH"/>
        </w:rPr>
        <w:t>should be clarified</w:t>
      </w:r>
      <w:proofErr w:type="gramEnd"/>
    </w:p>
    <w:p w:rsidR="008E4A4E" w:rsidRDefault="008E4A4E" w:rsidP="00751E88">
      <w:pPr>
        <w:rPr>
          <w:rFonts w:asciiTheme="minorHAnsi" w:eastAsia="Times New Roman" w:hAnsiTheme="minorHAnsi" w:cs="Segoe UI"/>
          <w:color w:val="000000" w:themeColor="text1"/>
          <w:sz w:val="22"/>
          <w:shd w:val="clear" w:color="auto" w:fill="FFFFFF"/>
          <w:lang w:eastAsia="fr-CH"/>
        </w:rPr>
      </w:pPr>
    </w:p>
    <w:p w:rsidR="008E4A4E" w:rsidRPr="008E4A4E" w:rsidRDefault="008E4A4E" w:rsidP="00751E88">
      <w:pPr>
        <w:rPr>
          <w:rFonts w:asciiTheme="minorHAnsi" w:eastAsia="Times New Roman" w:hAnsiTheme="minorHAnsi" w:cs="Segoe UI"/>
          <w:color w:val="0070C0"/>
          <w:sz w:val="22"/>
          <w:shd w:val="clear" w:color="auto" w:fill="FFFFFF"/>
          <w:lang w:eastAsia="fr-CH"/>
        </w:rPr>
      </w:pPr>
      <w:r w:rsidRPr="008E4A4E">
        <w:rPr>
          <w:rFonts w:asciiTheme="minorHAnsi" w:eastAsia="Times New Roman" w:hAnsiTheme="minorHAnsi" w:cs="Segoe UI"/>
          <w:color w:val="0070C0"/>
          <w:sz w:val="22"/>
          <w:shd w:val="clear" w:color="auto" w:fill="FFFFFF"/>
          <w:lang w:eastAsia="fr-CH"/>
        </w:rPr>
        <w:t>A scheme is now available as Fig. 2F in order to clarify the position of the ligature.</w:t>
      </w:r>
      <w:r w:rsidR="00284DC7">
        <w:rPr>
          <w:rFonts w:asciiTheme="minorHAnsi" w:eastAsia="Times New Roman" w:hAnsiTheme="minorHAnsi" w:cs="Segoe UI"/>
          <w:color w:val="0070C0"/>
          <w:sz w:val="22"/>
          <w:shd w:val="clear" w:color="auto" w:fill="FFFFFF"/>
          <w:lang w:eastAsia="fr-CH"/>
        </w:rPr>
        <w:t xml:space="preserve"> </w:t>
      </w:r>
      <w:r w:rsidR="00B05563">
        <w:rPr>
          <w:rFonts w:asciiTheme="minorHAnsi" w:eastAsia="Times New Roman" w:hAnsiTheme="minorHAnsi" w:cs="Segoe UI"/>
          <w:color w:val="0070C0"/>
          <w:sz w:val="22"/>
          <w:shd w:val="clear" w:color="auto" w:fill="FFFFFF"/>
          <w:lang w:eastAsia="fr-CH"/>
        </w:rPr>
        <w:t>The p</w:t>
      </w:r>
      <w:r w:rsidR="00284DC7">
        <w:rPr>
          <w:rFonts w:asciiTheme="minorHAnsi" w:eastAsia="Times New Roman" w:hAnsiTheme="minorHAnsi" w:cs="Segoe UI"/>
          <w:color w:val="0070C0"/>
          <w:sz w:val="22"/>
          <w:shd w:val="clear" w:color="auto" w:fill="FFFFFF"/>
          <w:lang w:eastAsia="fr-CH"/>
        </w:rPr>
        <w:t>oint 2.7 of the procedure now specif</w:t>
      </w:r>
      <w:r w:rsidR="00B05563">
        <w:rPr>
          <w:rFonts w:asciiTheme="minorHAnsi" w:eastAsia="Times New Roman" w:hAnsiTheme="minorHAnsi" w:cs="Segoe UI"/>
          <w:color w:val="0070C0"/>
          <w:sz w:val="22"/>
          <w:shd w:val="clear" w:color="auto" w:fill="FFFFFF"/>
          <w:lang w:eastAsia="fr-CH"/>
        </w:rPr>
        <w:t>ies the position of the ligature.</w:t>
      </w:r>
    </w:p>
    <w:p w:rsidR="008E4A4E" w:rsidRDefault="00751E88" w:rsidP="00751E88">
      <w:pPr>
        <w:rPr>
          <w:rFonts w:asciiTheme="minorHAnsi" w:eastAsia="Times New Roman" w:hAnsiTheme="minorHAnsi" w:cs="Segoe UI"/>
          <w:color w:val="000000" w:themeColor="text1"/>
          <w:sz w:val="22"/>
          <w:shd w:val="clear" w:color="auto" w:fill="FFFFFF"/>
          <w:lang w:eastAsia="fr-CH"/>
        </w:rPr>
      </w:pPr>
      <w:r w:rsidRPr="00B40600">
        <w:rPr>
          <w:rFonts w:asciiTheme="minorHAnsi" w:eastAsia="Times New Roman" w:hAnsiTheme="minorHAnsi" w:cs="Segoe UI"/>
          <w:color w:val="000000" w:themeColor="text1"/>
          <w:sz w:val="22"/>
          <w:lang w:eastAsia="fr-CH"/>
        </w:rPr>
        <w:br/>
      </w:r>
      <w:r w:rsidRPr="00B40600">
        <w:rPr>
          <w:rFonts w:asciiTheme="minorHAnsi" w:eastAsia="Times New Roman" w:hAnsiTheme="minorHAnsi" w:cs="Segoe UI"/>
          <w:color w:val="000000" w:themeColor="text1"/>
          <w:sz w:val="22"/>
          <w:shd w:val="clear" w:color="auto" w:fill="FFFFFF"/>
          <w:lang w:eastAsia="fr-CH"/>
        </w:rPr>
        <w:t>3) Sterilization of the instruments and sterile technique within the procedure should be more explicit</w:t>
      </w:r>
      <w:r w:rsidR="008E4A4E">
        <w:rPr>
          <w:rFonts w:asciiTheme="minorHAnsi" w:eastAsia="Times New Roman" w:hAnsiTheme="minorHAnsi" w:cs="Segoe UI"/>
          <w:color w:val="000000" w:themeColor="text1"/>
          <w:sz w:val="22"/>
          <w:shd w:val="clear" w:color="auto" w:fill="FFFFFF"/>
          <w:lang w:eastAsia="fr-CH"/>
        </w:rPr>
        <w:t>.</w:t>
      </w:r>
    </w:p>
    <w:p w:rsidR="008E4A4E" w:rsidRDefault="008E4A4E" w:rsidP="00751E88">
      <w:pPr>
        <w:rPr>
          <w:rFonts w:asciiTheme="minorHAnsi" w:eastAsia="Times New Roman" w:hAnsiTheme="minorHAnsi" w:cs="Segoe UI"/>
          <w:color w:val="000000" w:themeColor="text1"/>
          <w:sz w:val="22"/>
          <w:lang w:eastAsia="fr-CH"/>
        </w:rPr>
      </w:pPr>
    </w:p>
    <w:p w:rsidR="008E4A4E" w:rsidRPr="00284DC7" w:rsidRDefault="00284DC7" w:rsidP="00751E88">
      <w:pPr>
        <w:rPr>
          <w:rFonts w:asciiTheme="minorHAnsi" w:eastAsia="Times New Roman" w:hAnsiTheme="minorHAnsi" w:cs="Segoe UI"/>
          <w:color w:val="0070C0"/>
          <w:sz w:val="22"/>
          <w:lang w:eastAsia="fr-CH"/>
        </w:rPr>
      </w:pPr>
      <w:r w:rsidRPr="00284DC7">
        <w:rPr>
          <w:rFonts w:asciiTheme="minorHAnsi" w:eastAsia="Times New Roman" w:hAnsiTheme="minorHAnsi" w:cs="Segoe UI"/>
          <w:color w:val="0070C0"/>
          <w:sz w:val="22"/>
          <w:lang w:eastAsia="fr-CH"/>
        </w:rPr>
        <w:t xml:space="preserve">A sentence concerning the sterilization of the instrument and sterile technique </w:t>
      </w:r>
      <w:proofErr w:type="gramStart"/>
      <w:r w:rsidRPr="00284DC7">
        <w:rPr>
          <w:rFonts w:asciiTheme="minorHAnsi" w:eastAsia="Times New Roman" w:hAnsiTheme="minorHAnsi" w:cs="Segoe UI"/>
          <w:color w:val="0070C0"/>
          <w:sz w:val="22"/>
          <w:lang w:eastAsia="fr-CH"/>
        </w:rPr>
        <w:t>has been added</w:t>
      </w:r>
      <w:proofErr w:type="gramEnd"/>
      <w:r>
        <w:rPr>
          <w:rFonts w:asciiTheme="minorHAnsi" w:eastAsia="Times New Roman" w:hAnsiTheme="minorHAnsi" w:cs="Segoe UI"/>
          <w:color w:val="0070C0"/>
          <w:sz w:val="22"/>
          <w:lang w:eastAsia="fr-CH"/>
        </w:rPr>
        <w:t xml:space="preserve"> to the first paragraph of the protocol.</w:t>
      </w:r>
    </w:p>
    <w:p w:rsidR="008E4A4E" w:rsidRDefault="00751E88" w:rsidP="00751E88">
      <w:pPr>
        <w:rPr>
          <w:rFonts w:asciiTheme="minorHAnsi" w:eastAsia="Times New Roman" w:hAnsiTheme="minorHAnsi" w:cs="Segoe UI"/>
          <w:color w:val="000000" w:themeColor="text1"/>
          <w:sz w:val="22"/>
          <w:shd w:val="clear" w:color="auto" w:fill="FFFFFF"/>
          <w:lang w:eastAsia="fr-CH"/>
        </w:rPr>
      </w:pPr>
      <w:r w:rsidRPr="00B40600">
        <w:rPr>
          <w:rFonts w:asciiTheme="minorHAnsi" w:eastAsia="Times New Roman" w:hAnsiTheme="minorHAnsi" w:cs="Segoe UI"/>
          <w:color w:val="000000" w:themeColor="text1"/>
          <w:sz w:val="22"/>
          <w:lang w:eastAsia="fr-CH"/>
        </w:rPr>
        <w:br/>
      </w:r>
      <w:r w:rsidRPr="00B40600">
        <w:rPr>
          <w:rFonts w:asciiTheme="minorHAnsi" w:eastAsia="Times New Roman" w:hAnsiTheme="minorHAnsi" w:cs="Segoe UI"/>
          <w:color w:val="000000" w:themeColor="text1"/>
          <w:sz w:val="22"/>
          <w:shd w:val="clear" w:color="auto" w:fill="FFFFFF"/>
          <w:lang w:eastAsia="fr-CH"/>
        </w:rPr>
        <w:t>4) Within the manuscript, a picture or diagram to locate the LAD coronary artery should be included</w:t>
      </w:r>
      <w:r w:rsidR="008E4A4E">
        <w:rPr>
          <w:rFonts w:asciiTheme="minorHAnsi" w:eastAsia="Times New Roman" w:hAnsiTheme="minorHAnsi" w:cs="Segoe UI"/>
          <w:color w:val="000000" w:themeColor="text1"/>
          <w:sz w:val="22"/>
          <w:shd w:val="clear" w:color="auto" w:fill="FFFFFF"/>
          <w:lang w:eastAsia="fr-CH"/>
        </w:rPr>
        <w:t>.</w:t>
      </w:r>
    </w:p>
    <w:p w:rsidR="008E4A4E" w:rsidRDefault="008E4A4E" w:rsidP="00751E88">
      <w:pPr>
        <w:rPr>
          <w:rFonts w:asciiTheme="minorHAnsi" w:eastAsia="Times New Roman" w:hAnsiTheme="minorHAnsi" w:cs="Segoe UI"/>
          <w:color w:val="000000" w:themeColor="text1"/>
          <w:sz w:val="22"/>
          <w:lang w:eastAsia="fr-CH"/>
        </w:rPr>
      </w:pPr>
    </w:p>
    <w:p w:rsidR="008E4A4E" w:rsidRPr="008E4A4E" w:rsidRDefault="008E4A4E" w:rsidP="008E4A4E">
      <w:pPr>
        <w:rPr>
          <w:rFonts w:asciiTheme="minorHAnsi" w:eastAsia="Times New Roman" w:hAnsiTheme="minorHAnsi" w:cs="Segoe UI"/>
          <w:color w:val="0070C0"/>
          <w:sz w:val="22"/>
          <w:shd w:val="clear" w:color="auto" w:fill="FFFFFF"/>
          <w:lang w:eastAsia="fr-CH"/>
        </w:rPr>
      </w:pPr>
      <w:r w:rsidRPr="008E4A4E">
        <w:rPr>
          <w:rFonts w:asciiTheme="minorHAnsi" w:eastAsia="Times New Roman" w:hAnsiTheme="minorHAnsi" w:cs="Segoe UI"/>
          <w:color w:val="0070C0"/>
          <w:sz w:val="22"/>
          <w:shd w:val="clear" w:color="auto" w:fill="FFFFFF"/>
          <w:lang w:eastAsia="fr-CH"/>
        </w:rPr>
        <w:t>A scheme is now available as Fig. 2F in order to clarify the position of the</w:t>
      </w:r>
      <w:r>
        <w:rPr>
          <w:rFonts w:asciiTheme="minorHAnsi" w:eastAsia="Times New Roman" w:hAnsiTheme="minorHAnsi" w:cs="Segoe UI"/>
          <w:color w:val="0070C0"/>
          <w:sz w:val="22"/>
          <w:shd w:val="clear" w:color="auto" w:fill="FFFFFF"/>
          <w:lang w:eastAsia="fr-CH"/>
        </w:rPr>
        <w:t xml:space="preserve"> </w:t>
      </w:r>
      <w:r w:rsidR="00284DC7">
        <w:rPr>
          <w:rFonts w:asciiTheme="minorHAnsi" w:eastAsia="Times New Roman" w:hAnsiTheme="minorHAnsi" w:cs="Segoe UI"/>
          <w:color w:val="0070C0"/>
          <w:sz w:val="22"/>
          <w:shd w:val="clear" w:color="auto" w:fill="FFFFFF"/>
          <w:lang w:eastAsia="fr-CH"/>
        </w:rPr>
        <w:t>LAD coronary and the position of the ligation</w:t>
      </w:r>
      <w:r w:rsidRPr="008E4A4E">
        <w:rPr>
          <w:rFonts w:asciiTheme="minorHAnsi" w:eastAsia="Times New Roman" w:hAnsiTheme="minorHAnsi" w:cs="Segoe UI"/>
          <w:color w:val="0070C0"/>
          <w:sz w:val="22"/>
          <w:shd w:val="clear" w:color="auto" w:fill="FFFFFF"/>
          <w:lang w:eastAsia="fr-CH"/>
        </w:rPr>
        <w:t>.</w:t>
      </w:r>
    </w:p>
    <w:p w:rsidR="00B05563" w:rsidRDefault="00751E88" w:rsidP="00751E88">
      <w:pPr>
        <w:rPr>
          <w:rFonts w:asciiTheme="minorHAnsi" w:eastAsia="Times New Roman" w:hAnsiTheme="minorHAnsi" w:cs="Segoe UI"/>
          <w:color w:val="000000" w:themeColor="text1"/>
          <w:sz w:val="22"/>
          <w:shd w:val="clear" w:color="auto" w:fill="FFFFFF"/>
          <w:lang w:eastAsia="fr-CH"/>
        </w:rPr>
      </w:pPr>
      <w:r w:rsidRPr="00B40600">
        <w:rPr>
          <w:rFonts w:asciiTheme="minorHAnsi" w:eastAsia="Times New Roman" w:hAnsiTheme="minorHAnsi" w:cs="Segoe UI"/>
          <w:color w:val="000000" w:themeColor="text1"/>
          <w:sz w:val="22"/>
          <w:lang w:eastAsia="fr-CH"/>
        </w:rPr>
        <w:br/>
      </w:r>
      <w:r w:rsidRPr="00B40600">
        <w:rPr>
          <w:rFonts w:asciiTheme="minorHAnsi" w:eastAsia="Times New Roman" w:hAnsiTheme="minorHAnsi" w:cs="Segoe UI"/>
          <w:color w:val="000000" w:themeColor="text1"/>
          <w:sz w:val="22"/>
          <w:shd w:val="clear" w:color="auto" w:fill="FFFFFF"/>
          <w:lang w:eastAsia="fr-CH"/>
        </w:rPr>
        <w:t xml:space="preserve">5) Other methodological publications regarding this technique should be compared to this method in </w:t>
      </w:r>
      <w:r w:rsidRPr="00B40600">
        <w:rPr>
          <w:rFonts w:asciiTheme="minorHAnsi" w:eastAsia="Times New Roman" w:hAnsiTheme="minorHAnsi" w:cs="Segoe UI"/>
          <w:color w:val="000000" w:themeColor="text1"/>
          <w:sz w:val="22"/>
          <w:shd w:val="clear" w:color="auto" w:fill="FFFFFF"/>
          <w:lang w:eastAsia="fr-CH"/>
        </w:rPr>
        <w:lastRenderedPageBreak/>
        <w:t xml:space="preserve">the discussion, such as Xu et al. (2014), Reichert et al. (2017), </w:t>
      </w:r>
      <w:proofErr w:type="spellStart"/>
      <w:r w:rsidRPr="00B40600">
        <w:rPr>
          <w:rFonts w:asciiTheme="minorHAnsi" w:eastAsia="Times New Roman" w:hAnsiTheme="minorHAnsi" w:cs="Segoe UI"/>
          <w:color w:val="000000" w:themeColor="text1"/>
          <w:sz w:val="22"/>
          <w:shd w:val="clear" w:color="auto" w:fill="FFFFFF"/>
          <w:lang w:eastAsia="fr-CH"/>
        </w:rPr>
        <w:t>Kolk</w:t>
      </w:r>
      <w:proofErr w:type="spellEnd"/>
      <w:r w:rsidRPr="00B40600">
        <w:rPr>
          <w:rFonts w:asciiTheme="minorHAnsi" w:eastAsia="Times New Roman" w:hAnsiTheme="minorHAnsi" w:cs="Segoe UI"/>
          <w:color w:val="000000" w:themeColor="text1"/>
          <w:sz w:val="22"/>
          <w:shd w:val="clear" w:color="auto" w:fill="FFFFFF"/>
          <w:lang w:eastAsia="fr-CH"/>
        </w:rPr>
        <w:t xml:space="preserve"> et al. (2009), and </w:t>
      </w:r>
      <w:proofErr w:type="spellStart"/>
      <w:r w:rsidRPr="00B40600">
        <w:rPr>
          <w:rFonts w:asciiTheme="minorHAnsi" w:eastAsia="Times New Roman" w:hAnsiTheme="minorHAnsi" w:cs="Segoe UI"/>
          <w:color w:val="000000" w:themeColor="text1"/>
          <w:sz w:val="22"/>
          <w:shd w:val="clear" w:color="auto" w:fill="FFFFFF"/>
          <w:lang w:eastAsia="fr-CH"/>
        </w:rPr>
        <w:t>Curaj</w:t>
      </w:r>
      <w:proofErr w:type="spellEnd"/>
      <w:r w:rsidRPr="00B40600">
        <w:rPr>
          <w:rFonts w:asciiTheme="minorHAnsi" w:eastAsia="Times New Roman" w:hAnsiTheme="minorHAnsi" w:cs="Segoe UI"/>
          <w:color w:val="000000" w:themeColor="text1"/>
          <w:sz w:val="22"/>
          <w:shd w:val="clear" w:color="auto" w:fill="FFFFFF"/>
          <w:lang w:eastAsia="fr-CH"/>
        </w:rPr>
        <w:t xml:space="preserve"> et al. (2015).</w:t>
      </w:r>
    </w:p>
    <w:p w:rsidR="00751E88" w:rsidRDefault="00986FBD" w:rsidP="00751E88">
      <w:pPr>
        <w:rPr>
          <w:rFonts w:asciiTheme="minorHAnsi" w:eastAsia="Times New Roman" w:hAnsiTheme="minorHAnsi" w:cs="Segoe UI"/>
          <w:color w:val="000000" w:themeColor="text1"/>
          <w:sz w:val="22"/>
          <w:shd w:val="clear" w:color="auto" w:fill="FFFFFF"/>
          <w:lang w:eastAsia="fr-CH"/>
        </w:rPr>
      </w:pPr>
      <w:r w:rsidRPr="00986FBD">
        <w:rPr>
          <w:rFonts w:asciiTheme="minorHAnsi" w:eastAsia="Times New Roman" w:hAnsiTheme="minorHAnsi" w:cs="Segoe UI"/>
          <w:color w:val="0070C0"/>
          <w:sz w:val="22"/>
          <w:shd w:val="clear" w:color="auto" w:fill="FFFFFF"/>
          <w:lang w:eastAsia="fr-CH"/>
        </w:rPr>
        <w:t xml:space="preserve">Thank you for this comment, we now compare the articles you mentioned in the discussion. </w:t>
      </w:r>
      <w:r w:rsidR="00174AB6">
        <w:rPr>
          <w:rFonts w:asciiTheme="minorHAnsi" w:eastAsia="Times New Roman" w:hAnsiTheme="minorHAnsi" w:cs="Segoe UI"/>
          <w:color w:val="0070C0"/>
          <w:sz w:val="22"/>
          <w:shd w:val="clear" w:color="auto" w:fill="FFFFFF"/>
          <w:lang w:eastAsia="fr-CH"/>
        </w:rPr>
        <w:t>Procedures described in t</w:t>
      </w:r>
      <w:r>
        <w:rPr>
          <w:rFonts w:asciiTheme="minorHAnsi" w:eastAsia="Times New Roman" w:hAnsiTheme="minorHAnsi" w:cs="Segoe UI"/>
          <w:color w:val="0070C0"/>
          <w:sz w:val="22"/>
          <w:shd w:val="clear" w:color="auto" w:fill="FFFFFF"/>
          <w:lang w:eastAsia="fr-CH"/>
        </w:rPr>
        <w:t>hese articles are put in comparison with</w:t>
      </w:r>
      <w:r w:rsidR="00174AB6">
        <w:rPr>
          <w:rFonts w:asciiTheme="minorHAnsi" w:eastAsia="Times New Roman" w:hAnsiTheme="minorHAnsi" w:cs="Segoe UI"/>
          <w:color w:val="0070C0"/>
          <w:sz w:val="22"/>
          <w:shd w:val="clear" w:color="auto" w:fill="FFFFFF"/>
          <w:lang w:eastAsia="fr-CH"/>
        </w:rPr>
        <w:t xml:space="preserve"> our manuscript together with</w:t>
      </w:r>
      <w:r>
        <w:rPr>
          <w:rFonts w:asciiTheme="minorHAnsi" w:eastAsia="Times New Roman" w:hAnsiTheme="minorHAnsi" w:cs="Segoe UI"/>
          <w:color w:val="0070C0"/>
          <w:sz w:val="22"/>
          <w:shd w:val="clear" w:color="auto" w:fill="FFFFFF"/>
          <w:lang w:eastAsia="fr-CH"/>
        </w:rPr>
        <w:t xml:space="preserve"> the one from </w:t>
      </w:r>
      <w:proofErr w:type="spellStart"/>
      <w:r>
        <w:rPr>
          <w:rFonts w:asciiTheme="minorHAnsi" w:eastAsia="Times New Roman" w:hAnsiTheme="minorHAnsi" w:cs="Segoe UI"/>
          <w:color w:val="0070C0"/>
          <w:sz w:val="22"/>
          <w:shd w:val="clear" w:color="auto" w:fill="FFFFFF"/>
          <w:lang w:eastAsia="fr-CH"/>
        </w:rPr>
        <w:t>Muthuramu</w:t>
      </w:r>
      <w:proofErr w:type="spellEnd"/>
      <w:r>
        <w:rPr>
          <w:rFonts w:asciiTheme="minorHAnsi" w:eastAsia="Times New Roman" w:hAnsiTheme="minorHAnsi" w:cs="Segoe UI"/>
          <w:color w:val="0070C0"/>
          <w:sz w:val="22"/>
          <w:shd w:val="clear" w:color="auto" w:fill="FFFFFF"/>
          <w:lang w:eastAsia="fr-CH"/>
        </w:rPr>
        <w:t xml:space="preserve"> </w:t>
      </w:r>
      <w:r w:rsidRPr="00986FBD">
        <w:rPr>
          <w:rFonts w:asciiTheme="minorHAnsi" w:eastAsia="Times New Roman" w:hAnsiTheme="minorHAnsi" w:cs="Segoe UI"/>
          <w:i/>
          <w:color w:val="0070C0"/>
          <w:sz w:val="22"/>
          <w:shd w:val="clear" w:color="auto" w:fill="FFFFFF"/>
          <w:lang w:eastAsia="fr-CH"/>
        </w:rPr>
        <w:t>et al.</w:t>
      </w:r>
      <w:r>
        <w:rPr>
          <w:rFonts w:asciiTheme="minorHAnsi" w:eastAsia="Times New Roman" w:hAnsiTheme="minorHAnsi" w:cs="Segoe UI"/>
          <w:color w:val="0070C0"/>
          <w:sz w:val="22"/>
          <w:shd w:val="clear" w:color="auto" w:fill="FFFFFF"/>
          <w:lang w:eastAsia="fr-CH"/>
        </w:rPr>
        <w:t xml:space="preserve"> (</w:t>
      </w:r>
      <w:proofErr w:type="spellStart"/>
      <w:proofErr w:type="gramStart"/>
      <w:r>
        <w:rPr>
          <w:rFonts w:asciiTheme="minorHAnsi" w:eastAsia="Times New Roman" w:hAnsiTheme="minorHAnsi" w:cs="Segoe UI"/>
          <w:color w:val="0070C0"/>
          <w:sz w:val="22"/>
          <w:shd w:val="clear" w:color="auto" w:fill="FFFFFF"/>
          <w:lang w:eastAsia="fr-CH"/>
        </w:rPr>
        <w:t>JoVE</w:t>
      </w:r>
      <w:proofErr w:type="spellEnd"/>
      <w:proofErr w:type="gramEnd"/>
      <w:r>
        <w:rPr>
          <w:rFonts w:asciiTheme="minorHAnsi" w:eastAsia="Times New Roman" w:hAnsiTheme="minorHAnsi" w:cs="Segoe UI"/>
          <w:color w:val="0070C0"/>
          <w:sz w:val="22"/>
          <w:shd w:val="clear" w:color="auto" w:fill="FFFFFF"/>
          <w:lang w:eastAsia="fr-CH"/>
        </w:rPr>
        <w:t xml:space="preserve"> 2014) </w:t>
      </w:r>
      <w:r w:rsidR="00174AB6">
        <w:rPr>
          <w:rFonts w:asciiTheme="minorHAnsi" w:eastAsia="Times New Roman" w:hAnsiTheme="minorHAnsi" w:cs="Segoe UI"/>
          <w:color w:val="0070C0"/>
          <w:sz w:val="22"/>
          <w:shd w:val="clear" w:color="auto" w:fill="FFFFFF"/>
          <w:lang w:eastAsia="fr-CH"/>
        </w:rPr>
        <w:t xml:space="preserve">as </w:t>
      </w:r>
      <w:r>
        <w:rPr>
          <w:rFonts w:asciiTheme="minorHAnsi" w:eastAsia="Times New Roman" w:hAnsiTheme="minorHAnsi" w:cs="Segoe UI"/>
          <w:color w:val="0070C0"/>
          <w:sz w:val="22"/>
          <w:shd w:val="clear" w:color="auto" w:fill="FFFFFF"/>
          <w:lang w:eastAsia="fr-CH"/>
        </w:rPr>
        <w:t>asked by reviewer #2.</w:t>
      </w:r>
      <w:r w:rsidR="00751E88" w:rsidRPr="00B40600">
        <w:rPr>
          <w:rFonts w:asciiTheme="minorHAnsi" w:eastAsia="Times New Roman" w:hAnsiTheme="minorHAnsi" w:cs="Segoe UI"/>
          <w:color w:val="000000" w:themeColor="text1"/>
          <w:sz w:val="22"/>
          <w:lang w:eastAsia="fr-CH"/>
        </w:rPr>
        <w:br/>
      </w:r>
      <w:r w:rsidR="00751E88" w:rsidRPr="00B40600">
        <w:rPr>
          <w:rFonts w:asciiTheme="minorHAnsi" w:eastAsia="Times New Roman" w:hAnsiTheme="minorHAnsi" w:cs="Segoe UI"/>
          <w:color w:val="000000" w:themeColor="text1"/>
          <w:sz w:val="22"/>
          <w:lang w:eastAsia="fr-CH"/>
        </w:rPr>
        <w:br/>
      </w:r>
      <w:r w:rsidR="00751E88" w:rsidRPr="00B40600">
        <w:rPr>
          <w:rFonts w:asciiTheme="minorHAnsi" w:eastAsia="Times New Roman" w:hAnsiTheme="minorHAnsi" w:cs="Segoe UI"/>
          <w:color w:val="000000" w:themeColor="text1"/>
          <w:sz w:val="22"/>
          <w:shd w:val="clear" w:color="auto" w:fill="FFFFFF"/>
          <w:lang w:eastAsia="fr-CH"/>
        </w:rPr>
        <w:t>Minor Concerns</w:t>
      </w:r>
      <w:proofErr w:type="gramStart"/>
      <w:r w:rsidR="00751E88" w:rsidRPr="00B40600">
        <w:rPr>
          <w:rFonts w:asciiTheme="minorHAnsi" w:eastAsia="Times New Roman" w:hAnsiTheme="minorHAnsi" w:cs="Segoe UI"/>
          <w:color w:val="000000" w:themeColor="text1"/>
          <w:sz w:val="22"/>
          <w:shd w:val="clear" w:color="auto" w:fill="FFFFFF"/>
          <w:lang w:eastAsia="fr-CH"/>
        </w:rPr>
        <w:t>:</w:t>
      </w:r>
      <w:proofErr w:type="gramEnd"/>
      <w:r w:rsidR="00751E88" w:rsidRPr="00B40600">
        <w:rPr>
          <w:rFonts w:asciiTheme="minorHAnsi" w:eastAsia="Times New Roman" w:hAnsiTheme="minorHAnsi" w:cs="Segoe UI"/>
          <w:color w:val="000000" w:themeColor="text1"/>
          <w:sz w:val="22"/>
          <w:lang w:eastAsia="fr-CH"/>
        </w:rPr>
        <w:br/>
      </w:r>
      <w:r w:rsidR="00751E88" w:rsidRPr="00B40600">
        <w:rPr>
          <w:rFonts w:asciiTheme="minorHAnsi" w:eastAsia="Times New Roman" w:hAnsiTheme="minorHAnsi" w:cs="Segoe UI"/>
          <w:color w:val="000000" w:themeColor="text1"/>
          <w:sz w:val="22"/>
          <w:shd w:val="clear" w:color="auto" w:fill="FFFFFF"/>
          <w:lang w:eastAsia="fr-CH"/>
        </w:rPr>
        <w:t>1) Manuscript should be edited for typographical and grammatical errors</w:t>
      </w:r>
    </w:p>
    <w:p w:rsidR="00986FBD" w:rsidRDefault="00986FBD" w:rsidP="00751E88">
      <w:pPr>
        <w:rPr>
          <w:rFonts w:asciiTheme="minorHAnsi" w:eastAsia="Times New Roman" w:hAnsiTheme="minorHAnsi" w:cs="Segoe UI"/>
          <w:color w:val="0070C0"/>
          <w:sz w:val="22"/>
          <w:shd w:val="clear" w:color="auto" w:fill="FFFFFF"/>
          <w:lang w:eastAsia="fr-CH"/>
        </w:rPr>
      </w:pPr>
    </w:p>
    <w:p w:rsidR="00986FBD" w:rsidRPr="00986FBD" w:rsidRDefault="00986FBD" w:rsidP="00751E88">
      <w:pPr>
        <w:rPr>
          <w:rFonts w:asciiTheme="minorHAnsi" w:eastAsia="Times New Roman" w:hAnsiTheme="minorHAnsi" w:cs="Times New Roman"/>
          <w:color w:val="0070C0"/>
          <w:sz w:val="22"/>
          <w:lang w:eastAsia="fr-CH"/>
        </w:rPr>
      </w:pPr>
      <w:r w:rsidRPr="00986FBD">
        <w:rPr>
          <w:rFonts w:asciiTheme="minorHAnsi" w:eastAsia="Times New Roman" w:hAnsiTheme="minorHAnsi" w:cs="Segoe UI"/>
          <w:color w:val="0070C0"/>
          <w:sz w:val="22"/>
          <w:shd w:val="clear" w:color="auto" w:fill="FFFFFF"/>
          <w:lang w:eastAsia="fr-CH"/>
        </w:rPr>
        <w:t>We are sorry for these errors</w:t>
      </w:r>
      <w:r w:rsidR="00FF10B3">
        <w:rPr>
          <w:rFonts w:asciiTheme="minorHAnsi" w:eastAsia="Times New Roman" w:hAnsiTheme="minorHAnsi" w:cs="Segoe UI"/>
          <w:color w:val="0070C0"/>
          <w:sz w:val="22"/>
          <w:shd w:val="clear" w:color="auto" w:fill="FFFFFF"/>
          <w:lang w:eastAsia="fr-CH"/>
        </w:rPr>
        <w:t>. We hope that</w:t>
      </w:r>
      <w:r w:rsidRPr="00986FBD">
        <w:rPr>
          <w:rFonts w:asciiTheme="minorHAnsi" w:eastAsia="Times New Roman" w:hAnsiTheme="minorHAnsi" w:cs="Segoe UI"/>
          <w:color w:val="0070C0"/>
          <w:sz w:val="22"/>
          <w:shd w:val="clear" w:color="auto" w:fill="FFFFFF"/>
          <w:lang w:eastAsia="fr-CH"/>
        </w:rPr>
        <w:t xml:space="preserve"> most of them </w:t>
      </w:r>
      <w:proofErr w:type="gramStart"/>
      <w:r w:rsidR="00E41527">
        <w:rPr>
          <w:rFonts w:asciiTheme="minorHAnsi" w:eastAsia="Times New Roman" w:hAnsiTheme="minorHAnsi" w:cs="Segoe UI"/>
          <w:color w:val="0070C0"/>
          <w:sz w:val="22"/>
          <w:shd w:val="clear" w:color="auto" w:fill="FFFFFF"/>
          <w:lang w:eastAsia="fr-CH"/>
        </w:rPr>
        <w:t>are</w:t>
      </w:r>
      <w:r w:rsidR="00FF10B3">
        <w:rPr>
          <w:rFonts w:asciiTheme="minorHAnsi" w:eastAsia="Times New Roman" w:hAnsiTheme="minorHAnsi" w:cs="Segoe UI"/>
          <w:color w:val="0070C0"/>
          <w:sz w:val="22"/>
          <w:shd w:val="clear" w:color="auto" w:fill="FFFFFF"/>
          <w:lang w:eastAsia="fr-CH"/>
        </w:rPr>
        <w:t xml:space="preserve"> now</w:t>
      </w:r>
      <w:r w:rsidRPr="00986FBD">
        <w:rPr>
          <w:rFonts w:asciiTheme="minorHAnsi" w:eastAsia="Times New Roman" w:hAnsiTheme="minorHAnsi" w:cs="Segoe UI"/>
          <w:color w:val="0070C0"/>
          <w:sz w:val="22"/>
          <w:shd w:val="clear" w:color="auto" w:fill="FFFFFF"/>
          <w:lang w:eastAsia="fr-CH"/>
        </w:rPr>
        <w:t xml:space="preserve"> </w:t>
      </w:r>
      <w:r w:rsidR="001F28EA">
        <w:rPr>
          <w:rFonts w:asciiTheme="minorHAnsi" w:eastAsia="Times New Roman" w:hAnsiTheme="minorHAnsi" w:cs="Segoe UI"/>
          <w:color w:val="0070C0"/>
          <w:sz w:val="22"/>
          <w:shd w:val="clear" w:color="auto" w:fill="FFFFFF"/>
          <w:lang w:eastAsia="fr-CH"/>
        </w:rPr>
        <w:t>suppressed</w:t>
      </w:r>
      <w:proofErr w:type="gramEnd"/>
      <w:r w:rsidRPr="00986FBD">
        <w:rPr>
          <w:rFonts w:asciiTheme="minorHAnsi" w:eastAsia="Times New Roman" w:hAnsiTheme="minorHAnsi" w:cs="Segoe UI"/>
          <w:color w:val="0070C0"/>
          <w:sz w:val="22"/>
          <w:shd w:val="clear" w:color="auto" w:fill="FFFFFF"/>
          <w:lang w:eastAsia="fr-CH"/>
        </w:rPr>
        <w:t>.</w:t>
      </w:r>
    </w:p>
    <w:sectPr w:rsidR="00986FBD" w:rsidRPr="00986FBD" w:rsidSect="00C136C1">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E88" w:rsidRDefault="00751E88" w:rsidP="0045030A">
      <w:r>
        <w:separator/>
      </w:r>
    </w:p>
  </w:endnote>
  <w:endnote w:type="continuationSeparator" w:id="0">
    <w:p w:rsidR="00751E88" w:rsidRDefault="00751E88" w:rsidP="0045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0A" w:rsidRDefault="004503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212402"/>
      <w:docPartObj>
        <w:docPartGallery w:val="Page Numbers (Bottom of Page)"/>
        <w:docPartUnique/>
      </w:docPartObj>
    </w:sdtPr>
    <w:sdtContent>
      <w:p w:rsidR="001F28EA" w:rsidRDefault="001F28EA">
        <w:pPr>
          <w:pStyle w:val="Pieddepage"/>
          <w:jc w:val="right"/>
        </w:pPr>
        <w:r>
          <w:fldChar w:fldCharType="begin"/>
        </w:r>
        <w:r>
          <w:instrText>PAGE   \* MERGEFORMAT</w:instrText>
        </w:r>
        <w:r>
          <w:fldChar w:fldCharType="separate"/>
        </w:r>
        <w:r w:rsidRPr="001F28EA">
          <w:rPr>
            <w:noProof/>
            <w:lang w:val="fr-FR"/>
          </w:rPr>
          <w:t>1</w:t>
        </w:r>
        <w:r>
          <w:fldChar w:fldCharType="end"/>
        </w:r>
      </w:p>
    </w:sdtContent>
  </w:sdt>
  <w:p w:rsidR="0045030A" w:rsidRDefault="0045030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0A" w:rsidRDefault="004503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E88" w:rsidRDefault="00751E88" w:rsidP="0045030A">
      <w:r>
        <w:separator/>
      </w:r>
    </w:p>
  </w:footnote>
  <w:footnote w:type="continuationSeparator" w:id="0">
    <w:p w:rsidR="00751E88" w:rsidRDefault="00751E88" w:rsidP="0045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0A" w:rsidRDefault="004503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0A" w:rsidRDefault="0045030A">
    <w:pPr>
      <w:pStyle w:val="En-tte"/>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0A" w:rsidRDefault="0045030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88"/>
    <w:rsid w:val="00016CA4"/>
    <w:rsid w:val="00095129"/>
    <w:rsid w:val="000F0D32"/>
    <w:rsid w:val="00174AB6"/>
    <w:rsid w:val="001A2D3C"/>
    <w:rsid w:val="001C3BA3"/>
    <w:rsid w:val="001F28EA"/>
    <w:rsid w:val="002079CF"/>
    <w:rsid w:val="00281E53"/>
    <w:rsid w:val="00284DC7"/>
    <w:rsid w:val="002B245F"/>
    <w:rsid w:val="0045030A"/>
    <w:rsid w:val="00486145"/>
    <w:rsid w:val="004C31B6"/>
    <w:rsid w:val="00586C2F"/>
    <w:rsid w:val="00602EE5"/>
    <w:rsid w:val="006039FF"/>
    <w:rsid w:val="00664266"/>
    <w:rsid w:val="00705D0A"/>
    <w:rsid w:val="00747486"/>
    <w:rsid w:val="00751E88"/>
    <w:rsid w:val="00780CF4"/>
    <w:rsid w:val="00785F75"/>
    <w:rsid w:val="007A23B5"/>
    <w:rsid w:val="008052C8"/>
    <w:rsid w:val="0084535D"/>
    <w:rsid w:val="008D3168"/>
    <w:rsid w:val="008E4A4E"/>
    <w:rsid w:val="00953EF8"/>
    <w:rsid w:val="00986FBD"/>
    <w:rsid w:val="00A47D6B"/>
    <w:rsid w:val="00A91A9B"/>
    <w:rsid w:val="00B05563"/>
    <w:rsid w:val="00B27DD6"/>
    <w:rsid w:val="00B40600"/>
    <w:rsid w:val="00B443F8"/>
    <w:rsid w:val="00C136C1"/>
    <w:rsid w:val="00C36064"/>
    <w:rsid w:val="00D10A8C"/>
    <w:rsid w:val="00D27030"/>
    <w:rsid w:val="00D60C21"/>
    <w:rsid w:val="00E41527"/>
    <w:rsid w:val="00F86033"/>
    <w:rsid w:val="00FA0ECD"/>
    <w:rsid w:val="00FA36D3"/>
    <w:rsid w:val="00FE10F0"/>
    <w:rsid w:val="00FF0325"/>
    <w:rsid w:val="00FF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EDB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4535D"/>
    <w:rPr>
      <w:lang w:val="fr-CH"/>
    </w:rPr>
  </w:style>
  <w:style w:type="paragraph" w:styleId="En-tte">
    <w:name w:val="header"/>
    <w:basedOn w:val="Normal"/>
    <w:link w:val="En-tteCar"/>
    <w:uiPriority w:val="99"/>
    <w:unhideWhenUsed/>
    <w:rsid w:val="0045030A"/>
    <w:pPr>
      <w:tabs>
        <w:tab w:val="center" w:pos="4536"/>
        <w:tab w:val="right" w:pos="9072"/>
      </w:tabs>
    </w:pPr>
  </w:style>
  <w:style w:type="character" w:customStyle="1" w:styleId="En-tteCar">
    <w:name w:val="En-tête Car"/>
    <w:basedOn w:val="Policepardfaut"/>
    <w:link w:val="En-tte"/>
    <w:uiPriority w:val="99"/>
    <w:rsid w:val="0045030A"/>
  </w:style>
  <w:style w:type="paragraph" w:styleId="Pieddepage">
    <w:name w:val="footer"/>
    <w:basedOn w:val="Normal"/>
    <w:link w:val="PieddepageCar"/>
    <w:uiPriority w:val="99"/>
    <w:unhideWhenUsed/>
    <w:rsid w:val="0045030A"/>
    <w:pPr>
      <w:tabs>
        <w:tab w:val="center" w:pos="4536"/>
        <w:tab w:val="right" w:pos="9072"/>
      </w:tabs>
    </w:pPr>
  </w:style>
  <w:style w:type="character" w:customStyle="1" w:styleId="PieddepageCar">
    <w:name w:val="Pied de page Car"/>
    <w:basedOn w:val="Policepardfaut"/>
    <w:link w:val="Pieddepage"/>
    <w:uiPriority w:val="99"/>
    <w:rsid w:val="0045030A"/>
  </w:style>
  <w:style w:type="paragraph" w:styleId="Textedebulles">
    <w:name w:val="Balloon Text"/>
    <w:basedOn w:val="Normal"/>
    <w:link w:val="TextedebullesCar"/>
    <w:uiPriority w:val="99"/>
    <w:semiHidden/>
    <w:unhideWhenUsed/>
    <w:rsid w:val="00E415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1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_CFO_Compétences">
  <a:themeElements>
    <a:clrScheme name="Capitaux">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Bureau">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ème_CFO_Compétences" id="{F261A1D7-D9B9-4A3E-9604-431426B697CF}" vid="{DDFCCE1E-12A7-46DE-8330-DB367F8B3728}"/>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7371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2019-01-24T14:58:00Z</dcterms:created>
  <dcterms:modified xsi:type="dcterms:W3CDTF">2019-02-20T13:50:00Z</dcterms:modified>
</cp:coreProperties>
</file>