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724BB" w14:textId="77777777" w:rsidR="00F65ED9" w:rsidRPr="00F65ED9" w:rsidRDefault="00F65ED9" w:rsidP="009F6E30">
      <w:pPr>
        <w:spacing w:line="20" w:lineRule="exact"/>
        <w:rPr>
          <w:rFonts w:ascii="ＭＳ Ｐゴシック" w:eastAsia="ＭＳ Ｐゴシック" w:hAnsi="ＭＳ Ｐゴシック" w:hint="eastAsia"/>
        </w:rPr>
        <w:sectPr w:rsidR="00F65ED9" w:rsidRPr="00F65ED9" w:rsidSect="005A70FB">
          <w:headerReference w:type="default" r:id="rId8"/>
          <w:footerReference w:type="default" r:id="rId9"/>
          <w:pgSz w:w="11906" w:h="16838" w:code="9"/>
          <w:pgMar w:top="2155" w:right="1418" w:bottom="1701" w:left="1474" w:header="567" w:footer="851" w:gutter="0"/>
          <w:cols w:space="425"/>
          <w:docGrid w:type="lines" w:linePitch="360"/>
        </w:sectPr>
      </w:pPr>
    </w:p>
    <w:p w14:paraId="55F90A8D" w14:textId="0055CFFD" w:rsidR="00746210" w:rsidRPr="005269D3" w:rsidRDefault="0001146A" w:rsidP="005269D3">
      <w:pPr>
        <w:rPr>
          <w:rFonts w:ascii="Times New Roman" w:eastAsiaTheme="minorEastAsia" w:hAnsi="Times New Roman"/>
        </w:rPr>
      </w:pPr>
      <w:r>
        <w:rPr>
          <w:rFonts w:ascii="Times New Roman" w:eastAsiaTheme="minorEastAsia" w:hAnsi="Times New Roman"/>
        </w:rPr>
        <w:t>February</w:t>
      </w:r>
      <w:r w:rsidR="009D4CBF" w:rsidRPr="005269D3">
        <w:rPr>
          <w:rFonts w:ascii="Times New Roman" w:eastAsiaTheme="minorEastAsia" w:hAnsi="Times New Roman"/>
        </w:rPr>
        <w:t xml:space="preserve"> </w:t>
      </w:r>
      <w:r w:rsidR="00F24209">
        <w:rPr>
          <w:rFonts w:ascii="Times New Roman" w:eastAsiaTheme="minorEastAsia" w:hAnsi="Times New Roman"/>
        </w:rPr>
        <w:t>4</w:t>
      </w:r>
      <w:r w:rsidR="009D4CBF" w:rsidRPr="005269D3">
        <w:rPr>
          <w:rFonts w:ascii="Times New Roman" w:eastAsiaTheme="minorEastAsia" w:hAnsi="Times New Roman" w:hint="eastAsia"/>
        </w:rPr>
        <w:t>,</w:t>
      </w:r>
      <w:r w:rsidR="009D4CBF" w:rsidRPr="005269D3">
        <w:rPr>
          <w:rFonts w:ascii="Times New Roman" w:eastAsiaTheme="minorEastAsia" w:hAnsi="Times New Roman"/>
        </w:rPr>
        <w:t xml:space="preserve"> 201</w:t>
      </w:r>
      <w:r>
        <w:rPr>
          <w:rFonts w:ascii="Times New Roman" w:eastAsiaTheme="minorEastAsia" w:hAnsi="Times New Roman"/>
        </w:rPr>
        <w:t>9</w:t>
      </w:r>
    </w:p>
    <w:p w14:paraId="3B40E510" w14:textId="77777777" w:rsidR="005269D3" w:rsidRPr="005269D3" w:rsidRDefault="005269D3" w:rsidP="005269D3">
      <w:pPr>
        <w:rPr>
          <w:rFonts w:ascii="Times New Roman" w:hAnsi="Times New Roman"/>
          <w:szCs w:val="21"/>
        </w:rPr>
      </w:pPr>
    </w:p>
    <w:p w14:paraId="43A06809" w14:textId="25989979" w:rsidR="005269D3" w:rsidRPr="005269D3" w:rsidRDefault="00E545B1" w:rsidP="005269D3">
      <w:pPr>
        <w:rPr>
          <w:rFonts w:ascii="Times New Roman" w:hAnsi="Times New Roman"/>
          <w:szCs w:val="21"/>
        </w:rPr>
      </w:pPr>
      <w:r>
        <w:rPr>
          <w:rFonts w:ascii="Times New Roman" w:hAnsi="Times New Roman"/>
          <w:szCs w:val="21"/>
        </w:rPr>
        <w:t>Dr.</w:t>
      </w:r>
      <w:r w:rsidR="007F7CBA">
        <w:rPr>
          <w:rFonts w:ascii="Times New Roman" w:hAnsi="Times New Roman"/>
          <w:szCs w:val="21"/>
        </w:rPr>
        <w:t xml:space="preserve"> </w:t>
      </w:r>
      <w:proofErr w:type="spellStart"/>
      <w:r w:rsidR="008A75AB">
        <w:rPr>
          <w:rFonts w:ascii="Times New Roman" w:hAnsi="Times New Roman"/>
          <w:szCs w:val="21"/>
        </w:rPr>
        <w:t>Xiaoyan</w:t>
      </w:r>
      <w:proofErr w:type="spellEnd"/>
      <w:r w:rsidR="008A75AB">
        <w:rPr>
          <w:rFonts w:ascii="Times New Roman" w:hAnsi="Times New Roman"/>
          <w:szCs w:val="21"/>
        </w:rPr>
        <w:t xml:space="preserve"> </w:t>
      </w:r>
      <w:r w:rsidR="0001146A">
        <w:rPr>
          <w:rFonts w:ascii="Times New Roman" w:hAnsi="Times New Roman"/>
          <w:szCs w:val="21"/>
        </w:rPr>
        <w:t>Cao</w:t>
      </w:r>
      <w:r w:rsidR="005269D3" w:rsidRPr="005269D3">
        <w:rPr>
          <w:rFonts w:ascii="Times New Roman" w:hAnsi="Times New Roman"/>
          <w:szCs w:val="21"/>
        </w:rPr>
        <w:t>:</w:t>
      </w:r>
    </w:p>
    <w:p w14:paraId="100605D1" w14:textId="7D6CAB7D" w:rsidR="00153839" w:rsidRPr="008A75AB" w:rsidRDefault="00153839" w:rsidP="0001146A">
      <w:pPr>
        <w:rPr>
          <w:rFonts w:ascii="Times New Roman" w:hAnsi="Times New Roman"/>
          <w:szCs w:val="21"/>
        </w:rPr>
      </w:pPr>
      <w:r w:rsidRPr="008A75AB">
        <w:rPr>
          <w:rFonts w:ascii="Times New Roman" w:hAnsi="Times New Roman" w:hint="eastAsia"/>
          <w:szCs w:val="21"/>
        </w:rPr>
        <w:t>R</w:t>
      </w:r>
      <w:r w:rsidRPr="008A75AB">
        <w:rPr>
          <w:rFonts w:ascii="Times New Roman" w:hAnsi="Times New Roman"/>
          <w:szCs w:val="21"/>
        </w:rPr>
        <w:t xml:space="preserve">eview </w:t>
      </w:r>
      <w:r w:rsidR="008A75AB">
        <w:rPr>
          <w:rFonts w:ascii="Times New Roman" w:hAnsi="Times New Roman"/>
          <w:szCs w:val="21"/>
        </w:rPr>
        <w:t>E</w:t>
      </w:r>
      <w:r w:rsidRPr="008A75AB">
        <w:rPr>
          <w:rFonts w:ascii="Times New Roman" w:hAnsi="Times New Roman"/>
          <w:szCs w:val="21"/>
        </w:rPr>
        <w:t>ditor</w:t>
      </w:r>
    </w:p>
    <w:p w14:paraId="67BED35D" w14:textId="49C119C2" w:rsidR="0001146A" w:rsidRPr="005269D3" w:rsidRDefault="0001146A" w:rsidP="0001146A">
      <w:pPr>
        <w:rPr>
          <w:rFonts w:ascii="Times New Roman" w:hAnsi="Times New Roman"/>
          <w:i/>
          <w:szCs w:val="21"/>
        </w:rPr>
      </w:pPr>
      <w:r w:rsidRPr="005269D3">
        <w:rPr>
          <w:rFonts w:ascii="Times New Roman" w:hAnsi="Times New Roman"/>
          <w:i/>
          <w:szCs w:val="21"/>
        </w:rPr>
        <w:t>Journal of Visualized Experiments</w:t>
      </w:r>
    </w:p>
    <w:p w14:paraId="3347E23B" w14:textId="74691181" w:rsidR="0001146A" w:rsidRDefault="0001146A" w:rsidP="005269D3">
      <w:pPr>
        <w:rPr>
          <w:rFonts w:ascii="Times New Roman" w:hAnsi="Times New Roman"/>
          <w:szCs w:val="21"/>
        </w:rPr>
      </w:pPr>
    </w:p>
    <w:p w14:paraId="7DD178B2" w14:textId="028542B7" w:rsidR="008A75AB" w:rsidRDefault="008A75AB" w:rsidP="005269D3">
      <w:pPr>
        <w:rPr>
          <w:rFonts w:ascii="Times New Roman" w:hAnsi="Times New Roman"/>
          <w:szCs w:val="21"/>
        </w:rPr>
      </w:pPr>
      <w:r>
        <w:rPr>
          <w:rFonts w:ascii="Times New Roman" w:hAnsi="Times New Roman" w:hint="eastAsia"/>
          <w:szCs w:val="21"/>
        </w:rPr>
        <w:t>D</w:t>
      </w:r>
      <w:r>
        <w:rPr>
          <w:rFonts w:ascii="Times New Roman" w:hAnsi="Times New Roman"/>
          <w:szCs w:val="21"/>
        </w:rPr>
        <w:t>ear Dr. Cao</w:t>
      </w:r>
    </w:p>
    <w:p w14:paraId="53AD44B4" w14:textId="77777777" w:rsidR="008A75AB" w:rsidRPr="005269D3" w:rsidRDefault="008A75AB" w:rsidP="005269D3">
      <w:pPr>
        <w:rPr>
          <w:rFonts w:ascii="Times New Roman" w:hAnsi="Times New Roman"/>
          <w:szCs w:val="21"/>
        </w:rPr>
      </w:pPr>
    </w:p>
    <w:p w14:paraId="27EFB992" w14:textId="0FE9259A" w:rsidR="005269D3" w:rsidRPr="005269D3" w:rsidRDefault="0001146A" w:rsidP="005269D3">
      <w:pPr>
        <w:rPr>
          <w:rFonts w:ascii="Times New Roman" w:hAnsi="Times New Roman"/>
          <w:szCs w:val="21"/>
        </w:rPr>
      </w:pPr>
      <w:r w:rsidRPr="00E5405A">
        <w:rPr>
          <w:rFonts w:ascii="Times New Roman" w:hAnsi="Times New Roman"/>
          <w:sz w:val="22"/>
          <w:szCs w:val="22"/>
        </w:rPr>
        <w:t>I wish to submit our revised manuscrip</w:t>
      </w:r>
      <w:r w:rsidR="00255141">
        <w:rPr>
          <w:rFonts w:ascii="Times New Roman" w:hAnsi="Times New Roman"/>
          <w:sz w:val="22"/>
          <w:szCs w:val="22"/>
        </w:rPr>
        <w:t>t</w:t>
      </w:r>
      <w:r w:rsidR="005269D3" w:rsidRPr="005269D3">
        <w:rPr>
          <w:rFonts w:ascii="Times New Roman" w:hAnsi="Times New Roman"/>
          <w:szCs w:val="21"/>
        </w:rPr>
        <w:t xml:space="preserve"> </w:t>
      </w:r>
      <w:r w:rsidR="00A92FD6">
        <w:rPr>
          <w:rFonts w:ascii="Times New Roman" w:hAnsi="Times New Roman"/>
          <w:szCs w:val="21"/>
        </w:rPr>
        <w:t xml:space="preserve">for publication </w:t>
      </w:r>
      <w:r w:rsidR="005269D3" w:rsidRPr="005269D3">
        <w:rPr>
          <w:rFonts w:ascii="Times New Roman" w:hAnsi="Times New Roman"/>
          <w:szCs w:val="21"/>
        </w:rPr>
        <w:t>in</w:t>
      </w:r>
      <w:r w:rsidR="00A92FD6">
        <w:rPr>
          <w:rFonts w:ascii="Times New Roman" w:hAnsi="Times New Roman"/>
          <w:szCs w:val="21"/>
        </w:rPr>
        <w:t xml:space="preserve"> the</w:t>
      </w:r>
      <w:r w:rsidR="005269D3" w:rsidRPr="005269D3">
        <w:rPr>
          <w:rFonts w:ascii="Times New Roman" w:hAnsi="Times New Roman"/>
          <w:szCs w:val="21"/>
        </w:rPr>
        <w:t xml:space="preserve"> </w:t>
      </w:r>
      <w:r w:rsidR="005269D3" w:rsidRPr="005269D3">
        <w:rPr>
          <w:rFonts w:ascii="Times New Roman" w:hAnsi="Times New Roman"/>
          <w:i/>
          <w:szCs w:val="21"/>
        </w:rPr>
        <w:t>Journal of Visualized Experiments</w:t>
      </w:r>
      <w:r w:rsidR="005269D3" w:rsidRPr="005269D3">
        <w:rPr>
          <w:rFonts w:ascii="Times New Roman" w:hAnsi="Times New Roman"/>
          <w:szCs w:val="21"/>
        </w:rPr>
        <w:t>, titled “</w:t>
      </w:r>
      <w:r w:rsidR="005269D3" w:rsidRPr="005269D3">
        <w:rPr>
          <w:rFonts w:ascii="Times New Roman" w:hAnsi="Times New Roman"/>
          <w:b/>
          <w:szCs w:val="21"/>
        </w:rPr>
        <w:t>Bacterial Cell Culture at the Single-Cell Level Inside Giant Vesicles</w:t>
      </w:r>
      <w:r w:rsidR="005269D3" w:rsidRPr="005269D3">
        <w:rPr>
          <w:rFonts w:ascii="Times New Roman" w:hAnsi="Times New Roman"/>
          <w:szCs w:val="21"/>
        </w:rPr>
        <w:t xml:space="preserve">”. The paper was coauthored by Yuri Ota, Kaoru </w:t>
      </w:r>
      <w:proofErr w:type="spellStart"/>
      <w:r w:rsidR="005269D3" w:rsidRPr="005269D3">
        <w:rPr>
          <w:rFonts w:ascii="Times New Roman" w:hAnsi="Times New Roman"/>
          <w:szCs w:val="21"/>
        </w:rPr>
        <w:t>Katoh</w:t>
      </w:r>
      <w:proofErr w:type="spellEnd"/>
      <w:r w:rsidR="005269D3" w:rsidRPr="005269D3">
        <w:rPr>
          <w:rFonts w:ascii="Times New Roman" w:hAnsi="Times New Roman"/>
          <w:szCs w:val="21"/>
        </w:rPr>
        <w:t xml:space="preserve">, and </w:t>
      </w:r>
      <w:proofErr w:type="spellStart"/>
      <w:r w:rsidR="005269D3" w:rsidRPr="005269D3">
        <w:rPr>
          <w:rFonts w:ascii="Times New Roman" w:hAnsi="Times New Roman"/>
          <w:szCs w:val="21"/>
        </w:rPr>
        <w:t>Naohiro</w:t>
      </w:r>
      <w:proofErr w:type="spellEnd"/>
      <w:r w:rsidR="005269D3" w:rsidRPr="005269D3">
        <w:rPr>
          <w:rFonts w:ascii="Times New Roman" w:hAnsi="Times New Roman"/>
          <w:szCs w:val="21"/>
        </w:rPr>
        <w:t xml:space="preserve"> Noda. </w:t>
      </w:r>
    </w:p>
    <w:p w14:paraId="32AEDFB2" w14:textId="77777777" w:rsidR="005269D3" w:rsidRPr="005269D3" w:rsidRDefault="005269D3" w:rsidP="005269D3">
      <w:pPr>
        <w:rPr>
          <w:rFonts w:ascii="Times New Roman" w:hAnsi="Times New Roman"/>
          <w:szCs w:val="21"/>
        </w:rPr>
      </w:pPr>
    </w:p>
    <w:p w14:paraId="6119BF62" w14:textId="77777777" w:rsidR="0001146A" w:rsidRPr="00E5405A" w:rsidRDefault="0001146A" w:rsidP="0001146A">
      <w:pPr>
        <w:rPr>
          <w:rFonts w:ascii="Times New Roman" w:hAnsi="Times New Roman"/>
          <w:sz w:val="22"/>
          <w:szCs w:val="22"/>
        </w:rPr>
      </w:pPr>
      <w:r w:rsidRPr="00E5405A">
        <w:rPr>
          <w:rFonts w:ascii="Times New Roman" w:hAnsi="Times New Roman"/>
          <w:sz w:val="22"/>
          <w:szCs w:val="22"/>
        </w:rPr>
        <w:t>We greatly appreciate the thoughtful and constructive feedback of the reviewers. We have addressed the concerns of the reviewers in the revised manuscript.</w:t>
      </w:r>
    </w:p>
    <w:p w14:paraId="33CFED57" w14:textId="77777777" w:rsidR="0001146A" w:rsidRPr="00E5405A" w:rsidRDefault="0001146A" w:rsidP="0001146A">
      <w:pPr>
        <w:rPr>
          <w:rFonts w:ascii="Times New Roman" w:hAnsi="Times New Roman"/>
          <w:sz w:val="22"/>
          <w:szCs w:val="22"/>
        </w:rPr>
      </w:pPr>
    </w:p>
    <w:p w14:paraId="46B2D781" w14:textId="64CA5D72" w:rsidR="005269D3" w:rsidRPr="005269D3" w:rsidRDefault="0001146A" w:rsidP="0001146A">
      <w:pPr>
        <w:rPr>
          <w:rFonts w:ascii="Times New Roman" w:hAnsi="Times New Roman"/>
          <w:szCs w:val="21"/>
        </w:rPr>
      </w:pPr>
      <w:r w:rsidRPr="00E5405A">
        <w:rPr>
          <w:rFonts w:ascii="Times New Roman" w:hAnsi="Times New Roman"/>
          <w:sz w:val="22"/>
          <w:szCs w:val="22"/>
        </w:rPr>
        <w:t xml:space="preserve">Provided below are our point-by-point responses to each of the concerns </w:t>
      </w:r>
      <w:r w:rsidR="00A92FD6">
        <w:rPr>
          <w:rFonts w:ascii="Times New Roman" w:hAnsi="Times New Roman"/>
          <w:sz w:val="22"/>
          <w:szCs w:val="22"/>
        </w:rPr>
        <w:t xml:space="preserve">raised by </w:t>
      </w:r>
      <w:r w:rsidRPr="00E5405A">
        <w:rPr>
          <w:rFonts w:ascii="Times New Roman" w:hAnsi="Times New Roman"/>
          <w:sz w:val="22"/>
          <w:szCs w:val="22"/>
        </w:rPr>
        <w:t xml:space="preserve">the reviewers. We have highlighted the revised text in the manuscript for your ready reference. We hope that the revised manuscript is now </w:t>
      </w:r>
      <w:r w:rsidR="00A92FD6">
        <w:rPr>
          <w:rFonts w:ascii="Times New Roman" w:hAnsi="Times New Roman"/>
          <w:sz w:val="22"/>
          <w:szCs w:val="22"/>
        </w:rPr>
        <w:t xml:space="preserve">considered </w:t>
      </w:r>
      <w:r w:rsidRPr="00E5405A">
        <w:rPr>
          <w:rFonts w:ascii="Times New Roman" w:hAnsi="Times New Roman"/>
          <w:sz w:val="22"/>
          <w:szCs w:val="22"/>
        </w:rPr>
        <w:t>suitable for publication. We look forward to hearing from you favorably.</w:t>
      </w:r>
    </w:p>
    <w:p w14:paraId="1EABE43E" w14:textId="77777777" w:rsidR="0001146A" w:rsidRDefault="0001146A" w:rsidP="005269D3">
      <w:pPr>
        <w:rPr>
          <w:rFonts w:ascii="Times New Roman" w:hAnsi="Times New Roman"/>
          <w:szCs w:val="21"/>
        </w:rPr>
      </w:pPr>
    </w:p>
    <w:p w14:paraId="5115F87F" w14:textId="77777777" w:rsidR="0001146A" w:rsidRDefault="0001146A" w:rsidP="005269D3">
      <w:pPr>
        <w:rPr>
          <w:rFonts w:ascii="Times New Roman" w:hAnsi="Times New Roman"/>
          <w:szCs w:val="21"/>
        </w:rPr>
      </w:pPr>
    </w:p>
    <w:p w14:paraId="56024701" w14:textId="52EAF122" w:rsidR="005269D3" w:rsidRPr="005269D3" w:rsidRDefault="005269D3" w:rsidP="005269D3">
      <w:pPr>
        <w:rPr>
          <w:rFonts w:ascii="Times New Roman" w:hAnsi="Times New Roman"/>
          <w:szCs w:val="21"/>
        </w:rPr>
      </w:pPr>
      <w:r w:rsidRPr="005269D3">
        <w:rPr>
          <w:rFonts w:ascii="Times New Roman" w:hAnsi="Times New Roman"/>
          <w:szCs w:val="21"/>
        </w:rPr>
        <w:t>Sincerely yours,</w:t>
      </w:r>
    </w:p>
    <w:p w14:paraId="306AD4B8" w14:textId="77777777" w:rsidR="005269D3" w:rsidRPr="005269D3" w:rsidRDefault="005269D3" w:rsidP="005269D3">
      <w:pPr>
        <w:rPr>
          <w:rFonts w:ascii="Times New Roman" w:hAnsi="Times New Roman"/>
          <w:szCs w:val="21"/>
        </w:rPr>
      </w:pPr>
      <w:r w:rsidRPr="005269D3">
        <w:rPr>
          <w:rFonts w:ascii="Times New Roman" w:hAnsi="Times New Roman"/>
          <w:noProof/>
          <w:sz w:val="22"/>
          <w:szCs w:val="22"/>
        </w:rPr>
        <w:drawing>
          <wp:inline distT="0" distB="0" distL="0" distR="0" wp14:anchorId="3B30DD98" wp14:editId="5CB1E6AF">
            <wp:extent cx="1741170" cy="238760"/>
            <wp:effectExtent l="0" t="0" r="0" b="2540"/>
            <wp:docPr id="4"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6752" cy="247753"/>
                    </a:xfrm>
                    <a:prstGeom prst="rect">
                      <a:avLst/>
                    </a:prstGeom>
                    <a:noFill/>
                    <a:ln>
                      <a:noFill/>
                    </a:ln>
                  </pic:spPr>
                </pic:pic>
              </a:graphicData>
            </a:graphic>
          </wp:inline>
        </w:drawing>
      </w:r>
    </w:p>
    <w:p w14:paraId="0D6F6B24" w14:textId="77777777" w:rsidR="005269D3" w:rsidRPr="005269D3" w:rsidRDefault="005269D3" w:rsidP="005269D3">
      <w:pPr>
        <w:rPr>
          <w:rFonts w:ascii="Times New Roman" w:hAnsi="Times New Roman"/>
          <w:szCs w:val="21"/>
        </w:rPr>
      </w:pPr>
    </w:p>
    <w:p w14:paraId="066E04D2" w14:textId="77777777" w:rsidR="005269D3" w:rsidRPr="005269D3" w:rsidRDefault="005269D3" w:rsidP="005269D3">
      <w:pPr>
        <w:rPr>
          <w:rFonts w:ascii="Times New Roman" w:hAnsi="Times New Roman"/>
          <w:szCs w:val="21"/>
        </w:rPr>
      </w:pPr>
      <w:proofErr w:type="spellStart"/>
      <w:r w:rsidRPr="005269D3">
        <w:rPr>
          <w:rFonts w:ascii="Times New Roman" w:hAnsi="Times New Roman"/>
          <w:szCs w:val="21"/>
        </w:rPr>
        <w:t>Masamune</w:t>
      </w:r>
      <w:proofErr w:type="spellEnd"/>
      <w:r w:rsidRPr="005269D3">
        <w:rPr>
          <w:rFonts w:ascii="Times New Roman" w:hAnsi="Times New Roman"/>
          <w:szCs w:val="21"/>
        </w:rPr>
        <w:t xml:space="preserve"> Morita, Ph.D.</w:t>
      </w:r>
    </w:p>
    <w:p w14:paraId="45BB9D5E" w14:textId="77777777" w:rsidR="005269D3" w:rsidRPr="005269D3" w:rsidRDefault="005269D3" w:rsidP="005269D3">
      <w:pPr>
        <w:rPr>
          <w:rFonts w:ascii="Times New Roman" w:hAnsi="Times New Roman"/>
          <w:szCs w:val="21"/>
        </w:rPr>
      </w:pPr>
      <w:r w:rsidRPr="005269D3">
        <w:rPr>
          <w:rFonts w:ascii="Times New Roman" w:hAnsi="Times New Roman"/>
          <w:szCs w:val="21"/>
        </w:rPr>
        <w:t>Researcher / Excellent Young Researchers of MEXT (LEADER)</w:t>
      </w:r>
    </w:p>
    <w:p w14:paraId="4990F803" w14:textId="77777777" w:rsidR="005269D3" w:rsidRPr="005269D3" w:rsidRDefault="005269D3" w:rsidP="005269D3">
      <w:pPr>
        <w:rPr>
          <w:rFonts w:ascii="Times New Roman" w:eastAsia="Times New Roman" w:hAnsi="Times New Roman"/>
          <w:color w:val="000000"/>
          <w:szCs w:val="21"/>
        </w:rPr>
      </w:pPr>
      <w:r w:rsidRPr="005269D3">
        <w:rPr>
          <w:rFonts w:ascii="Times New Roman" w:eastAsia="Times New Roman" w:hAnsi="Times New Roman"/>
          <w:color w:val="000000"/>
          <w:szCs w:val="21"/>
        </w:rPr>
        <w:t>Biomedical Research Institute</w:t>
      </w:r>
      <w:r w:rsidRPr="005269D3">
        <w:rPr>
          <w:rFonts w:ascii="Times New Roman" w:hAnsi="Times New Roman"/>
          <w:szCs w:val="21"/>
          <w:lang w:val="en-GB"/>
        </w:rPr>
        <w:t xml:space="preserve">, </w:t>
      </w:r>
      <w:r w:rsidRPr="005269D3">
        <w:rPr>
          <w:rFonts w:ascii="Times New Roman" w:eastAsia="Times New Roman" w:hAnsi="Times New Roman"/>
          <w:color w:val="000000"/>
          <w:szCs w:val="21"/>
        </w:rPr>
        <w:t>National Institute of Advanced Industrial Science and Technology (AIST)</w:t>
      </w:r>
    </w:p>
    <w:p w14:paraId="59877543" w14:textId="77777777" w:rsidR="005269D3" w:rsidRPr="005269D3" w:rsidRDefault="005269D3" w:rsidP="005269D3">
      <w:pPr>
        <w:rPr>
          <w:rFonts w:ascii="Times New Roman" w:eastAsia="Times New Roman" w:hAnsi="Times New Roman"/>
          <w:color w:val="000000"/>
          <w:szCs w:val="21"/>
        </w:rPr>
      </w:pPr>
      <w:r w:rsidRPr="005269D3">
        <w:rPr>
          <w:rFonts w:ascii="Times New Roman" w:eastAsia="Times New Roman" w:hAnsi="Times New Roman"/>
          <w:color w:val="000000"/>
          <w:szCs w:val="21"/>
        </w:rPr>
        <w:t>Center 6, 1-1-1 Higashi, Tsukuba, Ibaraki, 305-8566, Japan</w:t>
      </w:r>
    </w:p>
    <w:p w14:paraId="3CAA73F1" w14:textId="77777777" w:rsidR="005269D3" w:rsidRPr="005269D3" w:rsidRDefault="005269D3" w:rsidP="005269D3">
      <w:pPr>
        <w:rPr>
          <w:rFonts w:ascii="Times New Roman" w:hAnsi="Times New Roman"/>
          <w:szCs w:val="21"/>
        </w:rPr>
      </w:pPr>
      <w:r w:rsidRPr="005269D3">
        <w:rPr>
          <w:rFonts w:ascii="Times New Roman" w:hAnsi="Times New Roman"/>
          <w:szCs w:val="21"/>
        </w:rPr>
        <w:t>Tel: +81-29-861-8062, Fax: +81-29-861-6400</w:t>
      </w:r>
    </w:p>
    <w:p w14:paraId="722EADE7" w14:textId="77777777" w:rsidR="005269D3" w:rsidRPr="005269D3" w:rsidRDefault="005269D3" w:rsidP="005269D3">
      <w:pPr>
        <w:rPr>
          <w:rFonts w:ascii="Times New Roman" w:hAnsi="Times New Roman"/>
          <w:szCs w:val="21"/>
        </w:rPr>
      </w:pPr>
      <w:r w:rsidRPr="005269D3">
        <w:rPr>
          <w:rFonts w:ascii="Times New Roman" w:hAnsi="Times New Roman"/>
          <w:szCs w:val="21"/>
        </w:rPr>
        <w:t>E-mail: morita.m9@aist.go.jp</w:t>
      </w:r>
    </w:p>
    <w:p w14:paraId="03D27075" w14:textId="1EBF8023" w:rsidR="0001146A" w:rsidRDefault="0001146A">
      <w:pPr>
        <w:widowControl/>
        <w:jc w:val="left"/>
        <w:rPr>
          <w:rFonts w:ascii="Times New Roman" w:eastAsiaTheme="minorEastAsia" w:hAnsi="Times New Roman"/>
        </w:rPr>
      </w:pPr>
      <w:r>
        <w:rPr>
          <w:rFonts w:ascii="Times New Roman" w:eastAsiaTheme="minorEastAsia" w:hAnsi="Times New Roman"/>
        </w:rPr>
        <w:br w:type="page"/>
      </w:r>
    </w:p>
    <w:p w14:paraId="5FC8D9FB" w14:textId="77777777" w:rsidR="0001146A" w:rsidRPr="00E5405A" w:rsidRDefault="0001146A" w:rsidP="0001146A">
      <w:pPr>
        <w:rPr>
          <w:rFonts w:ascii="Times New Roman" w:hAnsi="Times New Roman"/>
          <w:sz w:val="22"/>
          <w:szCs w:val="22"/>
        </w:rPr>
      </w:pPr>
      <w:r w:rsidRPr="00E5405A">
        <w:rPr>
          <w:rFonts w:ascii="Times New Roman" w:hAnsi="Times New Roman"/>
          <w:sz w:val="22"/>
          <w:szCs w:val="22"/>
        </w:rPr>
        <w:lastRenderedPageBreak/>
        <w:t>**************************************************************************</w:t>
      </w:r>
    </w:p>
    <w:p w14:paraId="375F4A9A" w14:textId="77777777" w:rsidR="0001146A" w:rsidRPr="00E5405A" w:rsidRDefault="0001146A" w:rsidP="0001146A">
      <w:pPr>
        <w:widowControl/>
        <w:rPr>
          <w:rFonts w:ascii="Times New Roman" w:eastAsia="Times New Roman" w:hAnsi="Times New Roman"/>
          <w:color w:val="000000"/>
          <w:kern w:val="0"/>
          <w:sz w:val="22"/>
          <w:szCs w:val="22"/>
        </w:rPr>
      </w:pPr>
      <w:r w:rsidRPr="00E5405A">
        <w:rPr>
          <w:rFonts w:ascii="Times New Roman" w:eastAsia="Times New Roman" w:hAnsi="Times New Roman"/>
          <w:color w:val="000000"/>
          <w:kern w:val="0"/>
          <w:sz w:val="22"/>
          <w:szCs w:val="22"/>
        </w:rPr>
        <w:t>With respect to the comments of</w:t>
      </w:r>
      <w:r>
        <w:rPr>
          <w:rFonts w:ascii="Times New Roman" w:eastAsia="Times New Roman" w:hAnsi="Times New Roman"/>
          <w:color w:val="000000"/>
          <w:kern w:val="0"/>
          <w:sz w:val="22"/>
          <w:szCs w:val="22"/>
        </w:rPr>
        <w:t xml:space="preserve"> editor</w:t>
      </w:r>
      <w:r w:rsidRPr="00E5405A">
        <w:rPr>
          <w:rFonts w:ascii="Times New Roman" w:eastAsia="Times New Roman" w:hAnsi="Times New Roman" w:hint="eastAsia"/>
          <w:color w:val="000000"/>
          <w:kern w:val="0"/>
          <w:sz w:val="22"/>
          <w:szCs w:val="22"/>
        </w:rPr>
        <w:t>:</w:t>
      </w:r>
    </w:p>
    <w:p w14:paraId="5DBDB64F" w14:textId="77777777" w:rsidR="0001146A" w:rsidRPr="00B843E1" w:rsidRDefault="0001146A" w:rsidP="0001146A">
      <w:pPr>
        <w:widowControl/>
        <w:jc w:val="left"/>
        <w:rPr>
          <w:rFonts w:ascii="Times New Roman" w:eastAsia="ＭＳ Ｐゴシック" w:hAnsi="Times New Roman"/>
          <w:b/>
          <w:bCs/>
          <w:color w:val="000000"/>
          <w:kern w:val="0"/>
          <w:sz w:val="22"/>
          <w:szCs w:val="22"/>
        </w:rPr>
      </w:pPr>
    </w:p>
    <w:p w14:paraId="5207CFA9" w14:textId="77777777" w:rsidR="0001146A" w:rsidRPr="00A57967" w:rsidRDefault="0001146A" w:rsidP="0001146A">
      <w:pPr>
        <w:widowControl/>
        <w:jc w:val="left"/>
        <w:rPr>
          <w:rFonts w:ascii="Times New Roman" w:eastAsia="ＭＳ Ｐゴシック" w:hAnsi="Times New Roman"/>
          <w:i/>
          <w:color w:val="000000"/>
          <w:kern w:val="0"/>
          <w:sz w:val="22"/>
          <w:szCs w:val="22"/>
        </w:rPr>
      </w:pPr>
      <w:r w:rsidRPr="00B843E1">
        <w:rPr>
          <w:rFonts w:ascii="Times New Roman" w:eastAsia="ＭＳ Ｐゴシック" w:hAnsi="Times New Roman"/>
          <w:i/>
          <w:color w:val="000000"/>
          <w:kern w:val="0"/>
          <w:sz w:val="22"/>
          <w:szCs w:val="22"/>
        </w:rPr>
        <w:t xml:space="preserve">1. Please take this opportunity to thoroughly proofread the manuscript to ensure that there are no spelling or grammar issues. The </w:t>
      </w:r>
      <w:proofErr w:type="spellStart"/>
      <w:r w:rsidRPr="00B843E1">
        <w:rPr>
          <w:rFonts w:ascii="Times New Roman" w:eastAsia="ＭＳ Ｐゴシック" w:hAnsi="Times New Roman"/>
          <w:i/>
          <w:color w:val="000000"/>
          <w:kern w:val="0"/>
          <w:sz w:val="22"/>
          <w:szCs w:val="22"/>
        </w:rPr>
        <w:t>JoVE</w:t>
      </w:r>
      <w:proofErr w:type="spellEnd"/>
      <w:r w:rsidRPr="00B843E1">
        <w:rPr>
          <w:rFonts w:ascii="Times New Roman" w:eastAsia="ＭＳ Ｐゴシック" w:hAnsi="Times New Roman"/>
          <w:i/>
          <w:color w:val="000000"/>
          <w:kern w:val="0"/>
          <w:sz w:val="22"/>
          <w:szCs w:val="22"/>
        </w:rPr>
        <w:t xml:space="preserve"> editor will not copy-edit your manuscript and any errors in the submitted revision may be present in the published version.</w:t>
      </w:r>
      <w:r w:rsidRPr="00B843E1">
        <w:rPr>
          <w:rFonts w:ascii="Times New Roman" w:eastAsia="ＭＳ Ｐゴシック" w:hAnsi="Times New Roman"/>
          <w:i/>
          <w:color w:val="000000"/>
          <w:kern w:val="0"/>
          <w:sz w:val="22"/>
          <w:szCs w:val="22"/>
        </w:rPr>
        <w:br/>
      </w:r>
    </w:p>
    <w:p w14:paraId="10B673DE" w14:textId="0091F291" w:rsidR="0001146A" w:rsidRPr="00E5405A" w:rsidRDefault="0001146A" w:rsidP="0001146A">
      <w:pPr>
        <w:pStyle w:val="af"/>
        <w:numPr>
          <w:ilvl w:val="0"/>
          <w:numId w:val="1"/>
        </w:numPr>
        <w:ind w:leftChars="0"/>
        <w:rPr>
          <w:rFonts w:ascii="Times New Roman" w:hAnsi="Times New Roman" w:cs="Times New Roman"/>
          <w:bCs/>
          <w:color w:val="000000" w:themeColor="text1"/>
          <w:sz w:val="22"/>
          <w:szCs w:val="22"/>
        </w:rPr>
      </w:pPr>
      <w:r w:rsidRPr="00E5405A">
        <w:rPr>
          <w:rFonts w:ascii="Times New Roman" w:hAnsi="Times New Roman" w:cs="Times New Roman"/>
          <w:bCs/>
          <w:color w:val="000000" w:themeColor="text1"/>
          <w:sz w:val="22"/>
          <w:szCs w:val="22"/>
        </w:rPr>
        <w:t xml:space="preserve">We appreciate your thoughtful and constructive </w:t>
      </w:r>
      <w:r>
        <w:rPr>
          <w:rFonts w:ascii="Times New Roman" w:hAnsi="Times New Roman" w:cs="Times New Roman"/>
          <w:bCs/>
          <w:color w:val="000000" w:themeColor="text1"/>
          <w:sz w:val="22"/>
          <w:szCs w:val="22"/>
        </w:rPr>
        <w:t>comments</w:t>
      </w:r>
      <w:r w:rsidRPr="00E5405A">
        <w:rPr>
          <w:rFonts w:ascii="Times New Roman" w:hAnsi="Times New Roman" w:cs="Times New Roman"/>
          <w:bCs/>
          <w:color w:val="000000" w:themeColor="text1"/>
          <w:sz w:val="22"/>
          <w:szCs w:val="22"/>
        </w:rPr>
        <w:t>, which ha</w:t>
      </w:r>
      <w:r w:rsidR="008C43CD">
        <w:rPr>
          <w:rFonts w:ascii="Times New Roman" w:hAnsi="Times New Roman" w:cs="Times New Roman"/>
          <w:bCs/>
          <w:color w:val="000000" w:themeColor="text1"/>
          <w:sz w:val="22"/>
          <w:szCs w:val="22"/>
        </w:rPr>
        <w:t>ve</w:t>
      </w:r>
      <w:r w:rsidRPr="00E5405A">
        <w:rPr>
          <w:rFonts w:ascii="Times New Roman" w:hAnsi="Times New Roman" w:cs="Times New Roman" w:hint="eastAsia"/>
          <w:color w:val="000000" w:themeColor="text1"/>
          <w:sz w:val="22"/>
          <w:szCs w:val="22"/>
        </w:rPr>
        <w:t xml:space="preserve"> </w:t>
      </w:r>
      <w:r w:rsidRPr="00E5405A">
        <w:rPr>
          <w:rFonts w:ascii="Times New Roman" w:hAnsi="Times New Roman" w:cs="Times New Roman"/>
          <w:color w:val="000000" w:themeColor="text1"/>
          <w:sz w:val="22"/>
          <w:szCs w:val="22"/>
        </w:rPr>
        <w:t xml:space="preserve">helped us </w:t>
      </w:r>
      <w:r w:rsidR="008C43CD">
        <w:rPr>
          <w:rFonts w:ascii="Times New Roman" w:hAnsi="Times New Roman" w:cs="Times New Roman"/>
          <w:color w:val="000000" w:themeColor="text1"/>
          <w:sz w:val="22"/>
          <w:szCs w:val="22"/>
        </w:rPr>
        <w:t xml:space="preserve">to </w:t>
      </w:r>
      <w:r w:rsidRPr="00E5405A">
        <w:rPr>
          <w:rFonts w:ascii="Times New Roman" w:hAnsi="Times New Roman" w:cs="Times New Roman"/>
          <w:color w:val="000000" w:themeColor="text1"/>
          <w:sz w:val="22"/>
          <w:szCs w:val="22"/>
        </w:rPr>
        <w:t>improve the quality of our manuscript.</w:t>
      </w:r>
    </w:p>
    <w:p w14:paraId="4287CD96" w14:textId="77777777" w:rsidR="0001146A" w:rsidRPr="00A57967" w:rsidRDefault="0001146A" w:rsidP="0001146A">
      <w:pPr>
        <w:widowControl/>
        <w:jc w:val="left"/>
        <w:rPr>
          <w:rFonts w:ascii="Times New Roman" w:eastAsia="ＭＳ Ｐゴシック" w:hAnsi="Times New Roman"/>
          <w:color w:val="000000"/>
          <w:kern w:val="0"/>
          <w:sz w:val="22"/>
          <w:szCs w:val="22"/>
        </w:rPr>
      </w:pPr>
    </w:p>
    <w:p w14:paraId="6EE6C756" w14:textId="77777777" w:rsidR="0001146A" w:rsidRDefault="0001146A" w:rsidP="0001146A">
      <w:pPr>
        <w:widowControl/>
        <w:jc w:val="left"/>
        <w:rPr>
          <w:rFonts w:ascii="Times New Roman" w:eastAsia="ＭＳ Ｐゴシック" w:hAnsi="Times New Roman"/>
          <w:color w:val="000000"/>
          <w:kern w:val="0"/>
          <w:sz w:val="22"/>
          <w:szCs w:val="22"/>
        </w:rPr>
      </w:pPr>
    </w:p>
    <w:p w14:paraId="267A11E6"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B843E1">
        <w:rPr>
          <w:rFonts w:ascii="Times New Roman" w:eastAsia="ＭＳ Ｐゴシック" w:hAnsi="Times New Roman"/>
          <w:i/>
          <w:color w:val="000000"/>
          <w:kern w:val="0"/>
          <w:sz w:val="22"/>
          <w:szCs w:val="22"/>
        </w:rPr>
        <w:br/>
      </w:r>
    </w:p>
    <w:p w14:paraId="340D6E83" w14:textId="1B0A3600" w:rsidR="0001146A" w:rsidRPr="00E5405A" w:rsidRDefault="0001146A" w:rsidP="0001146A">
      <w:pPr>
        <w:pStyle w:val="af"/>
        <w:numPr>
          <w:ilvl w:val="0"/>
          <w:numId w:val="1"/>
        </w:numPr>
        <w:ind w:leftChars="0"/>
        <w:rPr>
          <w:rFonts w:ascii="Times New Roman" w:hAnsi="Times New Roman" w:cs="Times New Roman"/>
          <w:bCs/>
          <w:color w:val="000000" w:themeColor="text1"/>
          <w:sz w:val="22"/>
          <w:szCs w:val="22"/>
        </w:rPr>
      </w:pPr>
      <w:r w:rsidRPr="00E5405A">
        <w:rPr>
          <w:rFonts w:ascii="Times New Roman" w:hAnsi="Times New Roman" w:cs="Times New Roman"/>
          <w:bCs/>
          <w:color w:val="000000" w:themeColor="text1"/>
          <w:sz w:val="22"/>
          <w:szCs w:val="22"/>
        </w:rPr>
        <w:t xml:space="preserve">We appreciate your thoughtful and constructive </w:t>
      </w:r>
      <w:r>
        <w:rPr>
          <w:rFonts w:ascii="Times New Roman" w:hAnsi="Times New Roman" w:cs="Times New Roman"/>
          <w:bCs/>
          <w:color w:val="000000" w:themeColor="text1"/>
          <w:sz w:val="22"/>
          <w:szCs w:val="22"/>
        </w:rPr>
        <w:t>feedback</w:t>
      </w:r>
      <w:r w:rsidRPr="00E5405A">
        <w:rPr>
          <w:rFonts w:ascii="Times New Roman" w:hAnsi="Times New Roman" w:cs="Times New Roman"/>
          <w:bCs/>
          <w:color w:val="000000" w:themeColor="text1"/>
          <w:sz w:val="22"/>
          <w:szCs w:val="22"/>
        </w:rPr>
        <w:t>, which has</w:t>
      </w:r>
      <w:r w:rsidRPr="00E5405A">
        <w:rPr>
          <w:rFonts w:ascii="Times New Roman" w:hAnsi="Times New Roman" w:cs="Times New Roman"/>
          <w:color w:val="000000" w:themeColor="text1"/>
          <w:sz w:val="22"/>
          <w:szCs w:val="22"/>
        </w:rPr>
        <w:t xml:space="preserve"> helped us </w:t>
      </w:r>
      <w:r w:rsidR="008C43CD">
        <w:rPr>
          <w:rFonts w:ascii="Times New Roman" w:hAnsi="Times New Roman" w:cs="Times New Roman"/>
          <w:color w:val="000000" w:themeColor="text1"/>
          <w:sz w:val="22"/>
          <w:szCs w:val="22"/>
        </w:rPr>
        <w:t xml:space="preserve">to </w:t>
      </w:r>
      <w:r w:rsidRPr="00E5405A">
        <w:rPr>
          <w:rFonts w:ascii="Times New Roman" w:hAnsi="Times New Roman" w:cs="Times New Roman"/>
          <w:color w:val="000000" w:themeColor="text1"/>
          <w:sz w:val="22"/>
          <w:szCs w:val="22"/>
        </w:rPr>
        <w:t>improve the quality of our manuscript.</w:t>
      </w:r>
    </w:p>
    <w:p w14:paraId="025555C9" w14:textId="77777777" w:rsidR="0001146A" w:rsidRPr="00A57967" w:rsidRDefault="0001146A" w:rsidP="0001146A">
      <w:pPr>
        <w:widowControl/>
        <w:rPr>
          <w:rFonts w:ascii="Times New Roman" w:eastAsia="ＭＳ Ｐゴシック" w:hAnsi="Times New Roman"/>
          <w:color w:val="000000"/>
          <w:kern w:val="0"/>
          <w:sz w:val="22"/>
          <w:szCs w:val="22"/>
        </w:rPr>
      </w:pPr>
    </w:p>
    <w:p w14:paraId="1EC8AA5B" w14:textId="77777777" w:rsidR="0001146A" w:rsidRDefault="0001146A" w:rsidP="0001146A">
      <w:pPr>
        <w:widowControl/>
        <w:rPr>
          <w:rFonts w:ascii="Times New Roman" w:eastAsia="ＭＳ Ｐゴシック" w:hAnsi="Times New Roman"/>
          <w:color w:val="000000"/>
          <w:kern w:val="0"/>
          <w:sz w:val="22"/>
          <w:szCs w:val="22"/>
        </w:rPr>
      </w:pPr>
    </w:p>
    <w:p w14:paraId="133C3097"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3. 1.1, 1.4.1: List an approximate volume of stock solutions to prepare would be helpful.</w:t>
      </w:r>
      <w:r w:rsidRPr="00B843E1">
        <w:rPr>
          <w:rFonts w:ascii="Times New Roman" w:eastAsia="ＭＳ Ｐゴシック" w:hAnsi="Times New Roman"/>
          <w:i/>
          <w:color w:val="000000"/>
          <w:kern w:val="0"/>
          <w:sz w:val="22"/>
          <w:szCs w:val="22"/>
        </w:rPr>
        <w:br/>
      </w:r>
    </w:p>
    <w:p w14:paraId="0720DEEF" w14:textId="77777777" w:rsidR="0001146A" w:rsidRPr="00C74071" w:rsidRDefault="0001146A" w:rsidP="0001146A">
      <w:pPr>
        <w:pStyle w:val="af"/>
        <w:numPr>
          <w:ilvl w:val="0"/>
          <w:numId w:val="1"/>
        </w:numPr>
        <w:ind w:leftChars="0"/>
        <w:rPr>
          <w:rFonts w:ascii="Times New Roman" w:hAnsi="Times New Roman" w:cs="Times New Roman"/>
          <w:bCs/>
          <w:color w:val="000000" w:themeColor="text1"/>
          <w:sz w:val="22"/>
          <w:szCs w:val="22"/>
        </w:rPr>
      </w:pPr>
      <w:r w:rsidRPr="00E5405A">
        <w:rPr>
          <w:rFonts w:ascii="Times New Roman" w:eastAsia="Times New Roman" w:hAnsi="Times New Roman" w:cs="Times New Roman"/>
          <w:color w:val="000000"/>
          <w:kern w:val="0"/>
          <w:sz w:val="22"/>
          <w:szCs w:val="22"/>
        </w:rPr>
        <w:t>Thank you for the helpful suggestion.</w:t>
      </w:r>
      <w:r>
        <w:rPr>
          <w:rFonts w:ascii="Times New Roman" w:hAnsi="Times New Roman" w:cs="Times New Roman"/>
          <w:bCs/>
          <w:color w:val="000000" w:themeColor="text1"/>
          <w:sz w:val="22"/>
          <w:szCs w:val="22"/>
        </w:rPr>
        <w:t xml:space="preserve"> Following your suggestion, </w:t>
      </w:r>
      <w:r w:rsidRPr="00E5405A">
        <w:rPr>
          <w:rFonts w:ascii="Times New Roman" w:eastAsia="Times New Roman" w:hAnsi="Times New Roman" w:cs="Times New Roman"/>
          <w:color w:val="000000"/>
          <w:kern w:val="0"/>
          <w:sz w:val="22"/>
          <w:szCs w:val="22"/>
        </w:rPr>
        <w:t>we have revised the manuscript</w:t>
      </w:r>
      <w:r>
        <w:rPr>
          <w:rFonts w:ascii="Times New Roman" w:eastAsia="Times New Roman" w:hAnsi="Times New Roman" w:cs="Times New Roman"/>
          <w:color w:val="000000"/>
          <w:kern w:val="0"/>
          <w:sz w:val="22"/>
          <w:szCs w:val="22"/>
        </w:rPr>
        <w:t>.</w:t>
      </w:r>
    </w:p>
    <w:p w14:paraId="131534A5" w14:textId="77777777" w:rsidR="0001146A" w:rsidRDefault="0001146A" w:rsidP="0001146A">
      <w:pPr>
        <w:pStyle w:val="af"/>
        <w:ind w:leftChars="0" w:left="480"/>
        <w:rPr>
          <w:rFonts w:ascii="Times New Roman" w:hAnsi="Times New Roman" w:cs="Times New Roman"/>
          <w:bCs/>
          <w:color w:val="000000" w:themeColor="text1"/>
          <w:sz w:val="22"/>
          <w:szCs w:val="22"/>
        </w:rPr>
      </w:pPr>
    </w:p>
    <w:p w14:paraId="2F914BCD" w14:textId="1D9F97F5" w:rsidR="0001146A" w:rsidRDefault="0001146A" w:rsidP="0001146A">
      <w:pPr>
        <w:pStyle w:val="af"/>
        <w:ind w:leftChars="0" w:left="480"/>
        <w:rPr>
          <w:rFonts w:ascii="Times New Roman" w:hAnsi="Times New Roman" w:cs="Times New Roman"/>
          <w:bCs/>
          <w:color w:val="000000" w:themeColor="text1"/>
          <w:sz w:val="22"/>
          <w:szCs w:val="22"/>
        </w:rPr>
      </w:pPr>
      <w:r>
        <w:rPr>
          <w:rFonts w:ascii="Times New Roman" w:hAnsi="Times New Roman" w:cs="Times New Roman" w:hint="eastAsia"/>
          <w:bCs/>
          <w:color w:val="000000" w:themeColor="text1"/>
          <w:sz w:val="22"/>
          <w:szCs w:val="22"/>
        </w:rPr>
        <w:t>L</w:t>
      </w:r>
      <w:r>
        <w:rPr>
          <w:rFonts w:ascii="Times New Roman" w:hAnsi="Times New Roman" w:cs="Times New Roman"/>
          <w:bCs/>
          <w:color w:val="000000" w:themeColor="text1"/>
          <w:sz w:val="22"/>
          <w:szCs w:val="22"/>
        </w:rPr>
        <w:t xml:space="preserve">ine </w:t>
      </w:r>
      <w:r w:rsidR="00A75CDA">
        <w:rPr>
          <w:rFonts w:ascii="Times New Roman" w:hAnsi="Times New Roman" w:cs="Times New Roman"/>
          <w:bCs/>
          <w:color w:val="000000" w:themeColor="text1"/>
          <w:sz w:val="22"/>
          <w:szCs w:val="22"/>
        </w:rPr>
        <w:t>68</w:t>
      </w:r>
      <w:r w:rsidR="00A75CDA" w:rsidRPr="00A75CDA">
        <w:rPr>
          <w:rFonts w:ascii="Times New Roman" w:hAnsi="Times New Roman" w:cs="Times New Roman"/>
          <w:bCs/>
          <w:color w:val="000000" w:themeColor="text1"/>
          <w:sz w:val="22"/>
          <w:szCs w:val="22"/>
        </w:rPr>
        <w:t>−</w:t>
      </w:r>
      <w:r w:rsidR="00A75CDA">
        <w:rPr>
          <w:rFonts w:ascii="Times New Roman" w:hAnsi="Times New Roman" w:cs="Times New Roman"/>
          <w:bCs/>
          <w:color w:val="000000" w:themeColor="text1"/>
          <w:sz w:val="22"/>
          <w:szCs w:val="22"/>
        </w:rPr>
        <w:t>71</w:t>
      </w:r>
    </w:p>
    <w:p w14:paraId="7415B13D" w14:textId="77777777" w:rsidR="0001146A" w:rsidRDefault="0001146A" w:rsidP="0001146A">
      <w:pPr>
        <w:pStyle w:val="af"/>
        <w:ind w:leftChars="0" w:left="480"/>
        <w:rPr>
          <w:rFonts w:ascii="Times New Roman" w:hAnsi="Times New Roman" w:cs="Times New Roman"/>
          <w:color w:val="000000" w:themeColor="text1"/>
          <w:sz w:val="22"/>
          <w:szCs w:val="22"/>
        </w:rPr>
      </w:pPr>
      <w:r w:rsidRPr="00904026">
        <w:rPr>
          <w:rFonts w:ascii="Times New Roman" w:hAnsi="Times New Roman" w:cs="Times New Roman"/>
          <w:color w:val="000000" w:themeColor="text1"/>
          <w:sz w:val="22"/>
          <w:szCs w:val="22"/>
        </w:rPr>
        <w:t xml:space="preserve">Prepare a lipid stock solution of 1-palmitoyl-2-oleoyl-sn-glycero-3-phosphocholine (POPC, 10 </w:t>
      </w:r>
      <w:proofErr w:type="spellStart"/>
      <w:r w:rsidRPr="00904026">
        <w:rPr>
          <w:rFonts w:ascii="Times New Roman" w:hAnsi="Times New Roman" w:cs="Times New Roman"/>
          <w:color w:val="000000" w:themeColor="text1"/>
          <w:sz w:val="22"/>
          <w:szCs w:val="22"/>
        </w:rPr>
        <w:t>mM</w:t>
      </w:r>
      <w:proofErr w:type="spellEnd"/>
      <w:r w:rsidRPr="00904026">
        <w:rPr>
          <w:rFonts w:ascii="Times New Roman" w:hAnsi="Times New Roman" w:cs="Times New Roman"/>
          <w:color w:val="000000" w:themeColor="text1"/>
          <w:sz w:val="22"/>
          <w:szCs w:val="22"/>
        </w:rPr>
        <w:t xml:space="preserve">, 1 mL) and 1,2-distearoyl-sn-glycero-3-phosphoethanolamine-N-[biotinyl(polyethyleneglycol)-2000] (biotin-PEG-DSPE, 0.1 </w:t>
      </w:r>
      <w:proofErr w:type="spellStart"/>
      <w:r w:rsidRPr="00904026">
        <w:rPr>
          <w:rFonts w:ascii="Times New Roman" w:hAnsi="Times New Roman" w:cs="Times New Roman"/>
          <w:color w:val="000000" w:themeColor="text1"/>
          <w:sz w:val="22"/>
          <w:szCs w:val="22"/>
        </w:rPr>
        <w:t>mM</w:t>
      </w:r>
      <w:proofErr w:type="spellEnd"/>
      <w:r w:rsidRPr="00904026">
        <w:rPr>
          <w:rFonts w:ascii="Times New Roman" w:hAnsi="Times New Roman" w:cs="Times New Roman"/>
          <w:color w:val="000000" w:themeColor="text1"/>
          <w:sz w:val="22"/>
          <w:szCs w:val="22"/>
        </w:rPr>
        <w:t>, 1 mL) in chloroform/methanol solution (2/1, v/v) and store the stock at -20 °C.</w:t>
      </w:r>
    </w:p>
    <w:p w14:paraId="7F3D7315" w14:textId="77777777" w:rsidR="0001146A" w:rsidRDefault="0001146A" w:rsidP="0001146A">
      <w:pPr>
        <w:pStyle w:val="af"/>
        <w:ind w:leftChars="0" w:left="480"/>
        <w:rPr>
          <w:rFonts w:ascii="Times New Roman" w:hAnsi="Times New Roman" w:cs="Times New Roman"/>
          <w:bCs/>
          <w:color w:val="000000" w:themeColor="text1"/>
          <w:sz w:val="22"/>
          <w:szCs w:val="22"/>
        </w:rPr>
      </w:pPr>
    </w:p>
    <w:p w14:paraId="7374EBA1" w14:textId="57C1277D" w:rsidR="0001146A" w:rsidRDefault="0001146A" w:rsidP="0001146A">
      <w:pPr>
        <w:pStyle w:val="af"/>
        <w:ind w:leftChars="0" w:left="480"/>
        <w:rPr>
          <w:rFonts w:ascii="Times New Roman" w:hAnsi="Times New Roman" w:cs="Times New Roman"/>
          <w:bCs/>
          <w:color w:val="000000" w:themeColor="text1"/>
          <w:sz w:val="22"/>
          <w:szCs w:val="22"/>
        </w:rPr>
      </w:pPr>
      <w:r>
        <w:rPr>
          <w:rFonts w:ascii="Times New Roman" w:hAnsi="Times New Roman" w:cs="Times New Roman" w:hint="eastAsia"/>
          <w:bCs/>
          <w:color w:val="000000" w:themeColor="text1"/>
          <w:sz w:val="22"/>
          <w:szCs w:val="22"/>
        </w:rPr>
        <w:t>L</w:t>
      </w:r>
      <w:r>
        <w:rPr>
          <w:rFonts w:ascii="Times New Roman" w:hAnsi="Times New Roman" w:cs="Times New Roman"/>
          <w:bCs/>
          <w:color w:val="000000" w:themeColor="text1"/>
          <w:sz w:val="22"/>
          <w:szCs w:val="22"/>
        </w:rPr>
        <w:t xml:space="preserve">ine </w:t>
      </w:r>
      <w:r w:rsidR="00A75CDA">
        <w:rPr>
          <w:rFonts w:ascii="Times New Roman" w:hAnsi="Times New Roman" w:cs="Times New Roman"/>
          <w:bCs/>
          <w:color w:val="000000" w:themeColor="text1"/>
          <w:sz w:val="22"/>
          <w:szCs w:val="22"/>
        </w:rPr>
        <w:t>102</w:t>
      </w:r>
      <w:r w:rsidR="00A75CDA" w:rsidRPr="00A75CDA">
        <w:rPr>
          <w:rFonts w:ascii="Times New Roman" w:hAnsi="Times New Roman" w:cs="Times New Roman"/>
          <w:bCs/>
          <w:color w:val="000000" w:themeColor="text1"/>
          <w:sz w:val="22"/>
          <w:szCs w:val="22"/>
        </w:rPr>
        <w:t>−</w:t>
      </w:r>
      <w:r w:rsidR="00A75CDA">
        <w:rPr>
          <w:rFonts w:ascii="Times New Roman" w:hAnsi="Times New Roman" w:cs="Times New Roman"/>
          <w:bCs/>
          <w:color w:val="000000" w:themeColor="text1"/>
          <w:sz w:val="22"/>
          <w:szCs w:val="22"/>
        </w:rPr>
        <w:t>103</w:t>
      </w:r>
    </w:p>
    <w:p w14:paraId="67807B31" w14:textId="77777777" w:rsidR="0001146A" w:rsidRDefault="0001146A" w:rsidP="0001146A">
      <w:pPr>
        <w:pStyle w:val="af"/>
        <w:ind w:leftChars="0" w:left="480"/>
        <w:rPr>
          <w:rFonts w:ascii="Times New Roman" w:hAnsi="Times New Roman" w:cs="Times New Roman"/>
          <w:color w:val="000000" w:themeColor="text1"/>
          <w:sz w:val="22"/>
          <w:szCs w:val="22"/>
        </w:rPr>
      </w:pPr>
      <w:r w:rsidRPr="00904026">
        <w:rPr>
          <w:rFonts w:ascii="Times New Roman" w:hAnsi="Times New Roman" w:cs="Times New Roman"/>
          <w:color w:val="000000" w:themeColor="text1"/>
          <w:sz w:val="22"/>
          <w:szCs w:val="22"/>
        </w:rPr>
        <w:t xml:space="preserve">The stock glucose concentration is 500 </w:t>
      </w:r>
      <w:proofErr w:type="spellStart"/>
      <w:r w:rsidRPr="00904026">
        <w:rPr>
          <w:rFonts w:ascii="Times New Roman" w:hAnsi="Times New Roman" w:cs="Times New Roman"/>
          <w:color w:val="000000" w:themeColor="text1"/>
          <w:sz w:val="22"/>
          <w:szCs w:val="22"/>
        </w:rPr>
        <w:t>mM</w:t>
      </w:r>
      <w:proofErr w:type="spellEnd"/>
      <w:r>
        <w:rPr>
          <w:rFonts w:ascii="Times New Roman" w:hAnsi="Times New Roman" w:cs="Times New Roman"/>
          <w:color w:val="000000" w:themeColor="text1"/>
          <w:sz w:val="22"/>
          <w:szCs w:val="22"/>
        </w:rPr>
        <w:t xml:space="preserve"> (20 mL).</w:t>
      </w:r>
    </w:p>
    <w:p w14:paraId="470302CF" w14:textId="0E84C6F8" w:rsidR="0001146A" w:rsidRDefault="0001146A" w:rsidP="0001146A">
      <w:pPr>
        <w:pStyle w:val="af"/>
        <w:ind w:leftChars="0" w:left="480"/>
        <w:rPr>
          <w:rFonts w:ascii="Times New Roman" w:hAnsi="Times New Roman" w:cs="Times New Roman"/>
          <w:bCs/>
          <w:color w:val="000000" w:themeColor="text1"/>
          <w:sz w:val="22"/>
          <w:szCs w:val="22"/>
        </w:rPr>
      </w:pPr>
      <w:r>
        <w:rPr>
          <w:rFonts w:ascii="Times New Roman" w:hAnsi="Times New Roman" w:cs="Times New Roman" w:hint="eastAsia"/>
          <w:bCs/>
          <w:color w:val="000000" w:themeColor="text1"/>
          <w:sz w:val="22"/>
          <w:szCs w:val="22"/>
        </w:rPr>
        <w:t>L</w:t>
      </w:r>
      <w:r>
        <w:rPr>
          <w:rFonts w:ascii="Times New Roman" w:hAnsi="Times New Roman" w:cs="Times New Roman"/>
          <w:bCs/>
          <w:color w:val="000000" w:themeColor="text1"/>
          <w:sz w:val="22"/>
          <w:szCs w:val="22"/>
        </w:rPr>
        <w:t xml:space="preserve">ine </w:t>
      </w:r>
      <w:r w:rsidR="00A75CDA">
        <w:rPr>
          <w:rFonts w:ascii="Times New Roman" w:hAnsi="Times New Roman" w:cs="Times New Roman"/>
          <w:bCs/>
          <w:color w:val="000000" w:themeColor="text1"/>
          <w:sz w:val="22"/>
          <w:szCs w:val="22"/>
        </w:rPr>
        <w:t>107</w:t>
      </w:r>
      <w:r w:rsidR="00A75CDA" w:rsidRPr="00A75CDA">
        <w:rPr>
          <w:rFonts w:ascii="Times New Roman" w:hAnsi="Times New Roman" w:cs="Times New Roman"/>
          <w:bCs/>
          <w:color w:val="000000" w:themeColor="text1"/>
          <w:sz w:val="22"/>
          <w:szCs w:val="22"/>
        </w:rPr>
        <w:t>−</w:t>
      </w:r>
      <w:r w:rsidR="00A75CDA">
        <w:rPr>
          <w:rFonts w:ascii="Times New Roman" w:hAnsi="Times New Roman" w:cs="Times New Roman"/>
          <w:bCs/>
          <w:color w:val="000000" w:themeColor="text1"/>
          <w:sz w:val="22"/>
          <w:szCs w:val="22"/>
        </w:rPr>
        <w:t>108</w:t>
      </w:r>
    </w:p>
    <w:p w14:paraId="598F8A47" w14:textId="77777777" w:rsidR="0001146A" w:rsidRPr="00A400C7" w:rsidRDefault="0001146A" w:rsidP="0001146A">
      <w:pPr>
        <w:pStyle w:val="af"/>
        <w:ind w:leftChars="0" w:left="480"/>
        <w:rPr>
          <w:rFonts w:ascii="Times New Roman" w:hAnsi="Times New Roman" w:cs="Times New Roman"/>
          <w:bCs/>
          <w:color w:val="000000" w:themeColor="text1"/>
          <w:sz w:val="22"/>
          <w:szCs w:val="22"/>
        </w:rPr>
      </w:pPr>
      <w:r w:rsidRPr="00904026">
        <w:rPr>
          <w:rFonts w:ascii="Times New Roman" w:hAnsi="Times New Roman" w:cs="Times New Roman"/>
          <w:color w:val="000000" w:themeColor="text1"/>
          <w:sz w:val="22"/>
          <w:szCs w:val="22"/>
        </w:rPr>
        <w:t xml:space="preserve">The stock </w:t>
      </w:r>
      <w:r>
        <w:rPr>
          <w:rFonts w:ascii="Times New Roman" w:hAnsi="Times New Roman" w:cs="Times New Roman"/>
          <w:color w:val="000000" w:themeColor="text1"/>
          <w:sz w:val="22"/>
          <w:szCs w:val="22"/>
        </w:rPr>
        <w:t>sucrose</w:t>
      </w:r>
      <w:r w:rsidRPr="00904026">
        <w:rPr>
          <w:rFonts w:ascii="Times New Roman" w:hAnsi="Times New Roman" w:cs="Times New Roman"/>
          <w:color w:val="000000" w:themeColor="text1"/>
          <w:sz w:val="22"/>
          <w:szCs w:val="22"/>
        </w:rPr>
        <w:t xml:space="preserve"> concentration is 500 </w:t>
      </w:r>
      <w:proofErr w:type="spellStart"/>
      <w:r w:rsidRPr="00904026">
        <w:rPr>
          <w:rFonts w:ascii="Times New Roman" w:hAnsi="Times New Roman" w:cs="Times New Roman"/>
          <w:color w:val="000000" w:themeColor="text1"/>
          <w:sz w:val="22"/>
          <w:szCs w:val="22"/>
        </w:rPr>
        <w:t>mM</w:t>
      </w:r>
      <w:proofErr w:type="spellEnd"/>
      <w:r>
        <w:rPr>
          <w:rFonts w:ascii="Times New Roman" w:hAnsi="Times New Roman" w:cs="Times New Roman"/>
          <w:color w:val="000000" w:themeColor="text1"/>
          <w:sz w:val="22"/>
          <w:szCs w:val="22"/>
        </w:rPr>
        <w:t xml:space="preserve"> (20 mL).</w:t>
      </w:r>
    </w:p>
    <w:p w14:paraId="72B89FC7" w14:textId="77777777" w:rsidR="0001146A" w:rsidRPr="00E207E2" w:rsidRDefault="0001146A" w:rsidP="0001146A">
      <w:pPr>
        <w:widowControl/>
        <w:rPr>
          <w:rFonts w:ascii="Times New Roman" w:eastAsia="ＭＳ Ｐゴシック" w:hAnsi="Times New Roman"/>
          <w:color w:val="000000"/>
          <w:kern w:val="0"/>
          <w:sz w:val="22"/>
          <w:szCs w:val="22"/>
        </w:rPr>
      </w:pPr>
    </w:p>
    <w:p w14:paraId="2FD69B44" w14:textId="77777777" w:rsidR="0001146A" w:rsidRPr="00904026" w:rsidRDefault="0001146A" w:rsidP="0001146A">
      <w:pPr>
        <w:widowControl/>
        <w:rPr>
          <w:rFonts w:ascii="Times New Roman" w:eastAsia="ＭＳ Ｐゴシック" w:hAnsi="Times New Roman"/>
          <w:color w:val="000000"/>
          <w:kern w:val="0"/>
          <w:sz w:val="22"/>
          <w:szCs w:val="22"/>
        </w:rPr>
      </w:pPr>
    </w:p>
    <w:p w14:paraId="570F50D9"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4. 1.2.2: Is this (evaporation) done in a fume hood? If so, please include safety procedures in a “Note”.</w:t>
      </w:r>
      <w:r w:rsidRPr="00B843E1">
        <w:rPr>
          <w:rFonts w:ascii="Times New Roman" w:eastAsia="ＭＳ Ｐゴシック" w:hAnsi="Times New Roman"/>
          <w:i/>
          <w:color w:val="000000"/>
          <w:kern w:val="0"/>
          <w:sz w:val="22"/>
          <w:szCs w:val="22"/>
        </w:rPr>
        <w:br/>
      </w:r>
    </w:p>
    <w:p w14:paraId="019D8A2D" w14:textId="6197D6D3" w:rsidR="0001146A" w:rsidRPr="007F1759" w:rsidRDefault="0001146A" w:rsidP="0001146A">
      <w:pPr>
        <w:pStyle w:val="af"/>
        <w:numPr>
          <w:ilvl w:val="0"/>
          <w:numId w:val="1"/>
        </w:numPr>
        <w:ind w:leftChars="0"/>
        <w:rPr>
          <w:rFonts w:ascii="Times New Roman" w:hAnsi="Times New Roman" w:cs="Times New Roman"/>
          <w:bCs/>
          <w:color w:val="000000" w:themeColor="text1"/>
          <w:sz w:val="22"/>
          <w:szCs w:val="22"/>
        </w:rPr>
      </w:pPr>
      <w:r w:rsidRPr="007F1759">
        <w:rPr>
          <w:rFonts w:ascii="Times New Roman" w:eastAsia="Times New Roman" w:hAnsi="Times New Roman" w:cs="Times New Roman"/>
          <w:color w:val="000000"/>
          <w:kern w:val="0"/>
          <w:sz w:val="22"/>
          <w:szCs w:val="22"/>
        </w:rPr>
        <w:t>Thank you for the helpful suggestion.</w:t>
      </w:r>
      <w:r w:rsidRPr="007F1759">
        <w:rPr>
          <w:rFonts w:ascii="Times New Roman" w:hAnsi="Times New Roman" w:cs="Times New Roman"/>
          <w:bCs/>
          <w:color w:val="000000" w:themeColor="text1"/>
          <w:sz w:val="22"/>
          <w:szCs w:val="22"/>
        </w:rPr>
        <w:t xml:space="preserve"> Following your suggestion, </w:t>
      </w:r>
      <w:r w:rsidRPr="007F1759">
        <w:rPr>
          <w:rFonts w:ascii="Times New Roman" w:eastAsia="Times New Roman" w:hAnsi="Times New Roman" w:cs="Times New Roman"/>
          <w:color w:val="000000"/>
          <w:kern w:val="0"/>
          <w:sz w:val="22"/>
          <w:szCs w:val="22"/>
        </w:rPr>
        <w:t xml:space="preserve">we have added </w:t>
      </w:r>
      <w:r w:rsidR="008C43CD">
        <w:rPr>
          <w:rFonts w:ascii="Times New Roman" w:eastAsia="Times New Roman" w:hAnsi="Times New Roman" w:cs="Times New Roman"/>
          <w:color w:val="000000"/>
          <w:kern w:val="0"/>
          <w:sz w:val="22"/>
          <w:szCs w:val="22"/>
        </w:rPr>
        <w:t xml:space="preserve">a </w:t>
      </w:r>
      <w:r w:rsidRPr="007F1759">
        <w:rPr>
          <w:rFonts w:ascii="Times New Roman" w:eastAsia="Times New Roman" w:hAnsi="Times New Roman" w:cs="Times New Roman"/>
          <w:color w:val="000000"/>
          <w:kern w:val="0"/>
          <w:sz w:val="22"/>
          <w:szCs w:val="22"/>
        </w:rPr>
        <w:t>new sentence in the revised manuscript.</w:t>
      </w:r>
    </w:p>
    <w:p w14:paraId="13CA7EB2" w14:textId="77777777" w:rsidR="0001146A" w:rsidRPr="007F1759" w:rsidRDefault="0001146A" w:rsidP="0001146A">
      <w:pPr>
        <w:pStyle w:val="af"/>
        <w:ind w:leftChars="0" w:left="480"/>
        <w:rPr>
          <w:rFonts w:ascii="Times New Roman" w:hAnsi="Times New Roman" w:cs="Times New Roman"/>
          <w:bCs/>
          <w:color w:val="000000" w:themeColor="text1"/>
          <w:sz w:val="22"/>
          <w:szCs w:val="22"/>
        </w:rPr>
      </w:pPr>
    </w:p>
    <w:p w14:paraId="5A6B3BCB" w14:textId="46710624" w:rsidR="0001146A" w:rsidRPr="007F1759" w:rsidRDefault="0001146A" w:rsidP="0001146A">
      <w:pPr>
        <w:pStyle w:val="af"/>
        <w:ind w:leftChars="0" w:left="480"/>
        <w:rPr>
          <w:rFonts w:ascii="Times New Roman" w:hAnsi="Times New Roman" w:cs="Times New Roman"/>
          <w:bCs/>
          <w:color w:val="000000" w:themeColor="text1"/>
          <w:sz w:val="22"/>
          <w:szCs w:val="22"/>
        </w:rPr>
      </w:pPr>
      <w:r w:rsidRPr="007F1759">
        <w:rPr>
          <w:rFonts w:ascii="Times New Roman" w:hAnsi="Times New Roman" w:cs="Times New Roman"/>
          <w:bCs/>
          <w:color w:val="000000" w:themeColor="text1"/>
          <w:sz w:val="22"/>
          <w:szCs w:val="22"/>
        </w:rPr>
        <w:t xml:space="preserve">Line </w:t>
      </w:r>
      <w:r w:rsidR="00A75CDA">
        <w:rPr>
          <w:rFonts w:ascii="Times New Roman" w:hAnsi="Times New Roman" w:cs="Times New Roman"/>
          <w:bCs/>
          <w:color w:val="000000" w:themeColor="text1"/>
          <w:sz w:val="22"/>
          <w:szCs w:val="22"/>
        </w:rPr>
        <w:t>80</w:t>
      </w:r>
    </w:p>
    <w:p w14:paraId="5EE1CAE0" w14:textId="55147C50" w:rsidR="0001146A" w:rsidRPr="007F1759" w:rsidRDefault="0001146A" w:rsidP="0001146A">
      <w:pPr>
        <w:pStyle w:val="af"/>
        <w:ind w:leftChars="0" w:left="480"/>
        <w:rPr>
          <w:rFonts w:ascii="Times New Roman" w:hAnsi="Times New Roman" w:cs="Times New Roman"/>
          <w:bCs/>
          <w:color w:val="000000" w:themeColor="text1"/>
          <w:sz w:val="22"/>
          <w:szCs w:val="22"/>
        </w:rPr>
      </w:pPr>
      <w:r w:rsidRPr="007F1759">
        <w:rPr>
          <w:rFonts w:ascii="Times New Roman" w:hAnsi="Times New Roman" w:cs="Times New Roman"/>
          <w:color w:val="000000" w:themeColor="text1"/>
          <w:sz w:val="22"/>
          <w:szCs w:val="22"/>
        </w:rPr>
        <w:t>Note: It</w:t>
      </w:r>
      <w:r w:rsidRPr="007F1759">
        <w:rPr>
          <w:rFonts w:ascii="Times New Roman" w:eastAsia="Times New Roman" w:hAnsi="Times New Roman" w:cs="Times New Roman"/>
          <w:sz w:val="22"/>
          <w:szCs w:val="22"/>
        </w:rPr>
        <w:t xml:space="preserve"> is necessary to evaporate the organic solvent </w:t>
      </w:r>
      <w:r w:rsidR="008C43CD">
        <w:rPr>
          <w:rFonts w:ascii="Times New Roman" w:eastAsia="Times New Roman" w:hAnsi="Times New Roman" w:cs="Times New Roman"/>
          <w:sz w:val="22"/>
          <w:szCs w:val="22"/>
        </w:rPr>
        <w:t>in</w:t>
      </w:r>
      <w:r>
        <w:rPr>
          <w:rFonts w:ascii="Times New Roman" w:eastAsia="Times New Roman" w:hAnsi="Times New Roman" w:cs="Times New Roman"/>
          <w:sz w:val="22"/>
          <w:szCs w:val="22"/>
        </w:rPr>
        <w:t xml:space="preserve"> a</w:t>
      </w:r>
      <w:r w:rsidRPr="007F1759">
        <w:rPr>
          <w:rFonts w:ascii="Times New Roman" w:eastAsia="Times New Roman" w:hAnsi="Times New Roman" w:cs="Times New Roman" w:hint="eastAsia"/>
          <w:sz w:val="22"/>
          <w:szCs w:val="22"/>
        </w:rPr>
        <w:t xml:space="preserve"> </w:t>
      </w:r>
      <w:r w:rsidR="00255141">
        <w:rPr>
          <w:rFonts w:ascii="Times New Roman" w:eastAsia="Times New Roman" w:hAnsi="Times New Roman" w:cs="Times New Roman"/>
          <w:sz w:val="22"/>
          <w:szCs w:val="22"/>
        </w:rPr>
        <w:t>fume hood</w:t>
      </w:r>
      <w:r w:rsidRPr="007F1759">
        <w:rPr>
          <w:rFonts w:ascii="Times New Roman" w:eastAsia="Times New Roman" w:hAnsi="Times New Roman" w:cs="Times New Roman"/>
          <w:sz w:val="22"/>
          <w:szCs w:val="22"/>
        </w:rPr>
        <w:t>.</w:t>
      </w:r>
    </w:p>
    <w:p w14:paraId="1730D9BB" w14:textId="77777777" w:rsidR="0001146A" w:rsidRPr="00904026" w:rsidRDefault="0001146A" w:rsidP="0001146A">
      <w:pPr>
        <w:widowControl/>
        <w:rPr>
          <w:rFonts w:ascii="Times New Roman" w:eastAsia="ＭＳ Ｐゴシック" w:hAnsi="Times New Roman"/>
          <w:color w:val="000000"/>
          <w:kern w:val="0"/>
          <w:sz w:val="22"/>
          <w:szCs w:val="22"/>
        </w:rPr>
      </w:pPr>
    </w:p>
    <w:p w14:paraId="481D930E" w14:textId="77777777" w:rsidR="0001146A" w:rsidRPr="00904026" w:rsidRDefault="0001146A" w:rsidP="0001146A">
      <w:pPr>
        <w:widowControl/>
        <w:rPr>
          <w:rFonts w:ascii="Times New Roman" w:eastAsia="ＭＳ Ｐゴシック" w:hAnsi="Times New Roman"/>
          <w:color w:val="000000"/>
          <w:kern w:val="0"/>
          <w:sz w:val="22"/>
          <w:szCs w:val="22"/>
        </w:rPr>
      </w:pPr>
    </w:p>
    <w:p w14:paraId="319F5BCD"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lastRenderedPageBreak/>
        <w:t>5. 1.2.3: Please provide the composition of mineral oil. If it is purchased, please include product information in the Table of Materials.</w:t>
      </w:r>
      <w:r w:rsidRPr="00B843E1">
        <w:rPr>
          <w:rFonts w:ascii="Times New Roman" w:eastAsia="ＭＳ Ｐゴシック" w:hAnsi="Times New Roman"/>
          <w:i/>
          <w:color w:val="000000"/>
          <w:kern w:val="0"/>
          <w:sz w:val="22"/>
          <w:szCs w:val="22"/>
        </w:rPr>
        <w:br/>
      </w:r>
    </w:p>
    <w:p w14:paraId="49918789" w14:textId="460A6BCE" w:rsidR="0001146A" w:rsidRPr="00284F1E"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284F1E">
        <w:rPr>
          <w:rFonts w:ascii="Times New Roman" w:eastAsia="Times New Roman" w:hAnsi="Times New Roman" w:cs="Times New Roman"/>
          <w:color w:val="000000"/>
          <w:kern w:val="0"/>
          <w:sz w:val="22"/>
          <w:szCs w:val="22"/>
        </w:rPr>
        <w:t>Thank you for the helpful suggestion.</w:t>
      </w:r>
      <w:r w:rsidRPr="00284F1E">
        <w:rPr>
          <w:rFonts w:ascii="Times New Roman" w:hAnsi="Times New Roman" w:cs="Times New Roman"/>
          <w:bCs/>
          <w:color w:val="000000" w:themeColor="text1"/>
          <w:sz w:val="22"/>
          <w:szCs w:val="22"/>
        </w:rPr>
        <w:t xml:space="preserve"> </w:t>
      </w:r>
      <w:r>
        <w:rPr>
          <w:rFonts w:ascii="Times New Roman" w:hAnsi="Times New Roman" w:cs="Times New Roman"/>
          <w:bCs/>
          <w:color w:val="000000" w:themeColor="text1"/>
          <w:sz w:val="22"/>
          <w:szCs w:val="22"/>
        </w:rPr>
        <w:t xml:space="preserve">The mineral oil is a commercial </w:t>
      </w:r>
      <w:r w:rsidR="008C43CD">
        <w:rPr>
          <w:rFonts w:ascii="Times New Roman" w:hAnsi="Times New Roman" w:cs="Times New Roman"/>
          <w:bCs/>
          <w:color w:val="000000" w:themeColor="text1"/>
          <w:sz w:val="22"/>
          <w:szCs w:val="22"/>
        </w:rPr>
        <w:t>product</w:t>
      </w:r>
      <w:r>
        <w:rPr>
          <w:rFonts w:ascii="Times New Roman" w:hAnsi="Times New Roman" w:cs="Times New Roman"/>
          <w:bCs/>
          <w:color w:val="000000" w:themeColor="text1"/>
          <w:sz w:val="22"/>
          <w:szCs w:val="22"/>
        </w:rPr>
        <w:t xml:space="preserve">. We </w:t>
      </w:r>
      <w:r w:rsidR="008C43CD">
        <w:rPr>
          <w:rFonts w:ascii="Times New Roman" w:hAnsi="Times New Roman" w:cs="Times New Roman"/>
          <w:bCs/>
          <w:color w:val="000000" w:themeColor="text1"/>
          <w:sz w:val="22"/>
          <w:szCs w:val="22"/>
        </w:rPr>
        <w:t xml:space="preserve">have provided the product information of the </w:t>
      </w:r>
      <w:r>
        <w:rPr>
          <w:rFonts w:ascii="Times New Roman" w:hAnsi="Times New Roman" w:cs="Times New Roman"/>
          <w:bCs/>
          <w:color w:val="000000" w:themeColor="text1"/>
          <w:sz w:val="22"/>
          <w:szCs w:val="22"/>
        </w:rPr>
        <w:t xml:space="preserve">mineral oil in the </w:t>
      </w:r>
      <w:r w:rsidR="008C43CD" w:rsidRPr="008C43CD">
        <w:rPr>
          <w:rFonts w:ascii="Times New Roman" w:hAnsi="Times New Roman" w:cs="Times New Roman"/>
          <w:bCs/>
          <w:i/>
          <w:color w:val="000000" w:themeColor="text1"/>
          <w:sz w:val="22"/>
          <w:szCs w:val="22"/>
        </w:rPr>
        <w:t>T</w:t>
      </w:r>
      <w:r w:rsidRPr="008C43CD">
        <w:rPr>
          <w:rFonts w:ascii="Times New Roman" w:hAnsi="Times New Roman" w:cs="Times New Roman"/>
          <w:bCs/>
          <w:i/>
          <w:color w:val="000000" w:themeColor="text1"/>
          <w:sz w:val="22"/>
          <w:szCs w:val="22"/>
        </w:rPr>
        <w:t xml:space="preserve">able of </w:t>
      </w:r>
      <w:r w:rsidR="008C43CD" w:rsidRPr="008C43CD">
        <w:rPr>
          <w:rFonts w:ascii="Times New Roman" w:hAnsi="Times New Roman" w:cs="Times New Roman"/>
          <w:bCs/>
          <w:i/>
          <w:color w:val="000000" w:themeColor="text1"/>
          <w:sz w:val="22"/>
          <w:szCs w:val="22"/>
        </w:rPr>
        <w:t>M</w:t>
      </w:r>
      <w:r w:rsidRPr="008C43CD">
        <w:rPr>
          <w:rFonts w:ascii="Times New Roman" w:hAnsi="Times New Roman" w:cs="Times New Roman"/>
          <w:bCs/>
          <w:i/>
          <w:color w:val="000000" w:themeColor="text1"/>
          <w:sz w:val="22"/>
          <w:szCs w:val="22"/>
        </w:rPr>
        <w:t>aterials</w:t>
      </w:r>
      <w:r>
        <w:rPr>
          <w:rFonts w:ascii="Times New Roman" w:hAnsi="Times New Roman" w:cs="Times New Roman"/>
          <w:bCs/>
          <w:color w:val="000000" w:themeColor="text1"/>
          <w:sz w:val="22"/>
          <w:szCs w:val="22"/>
        </w:rPr>
        <w:t>.</w:t>
      </w:r>
    </w:p>
    <w:p w14:paraId="6F097838" w14:textId="77777777" w:rsidR="0001146A" w:rsidRDefault="0001146A" w:rsidP="0001146A">
      <w:pPr>
        <w:widowControl/>
        <w:rPr>
          <w:rFonts w:ascii="Times New Roman" w:eastAsia="ＭＳ Ｐゴシック" w:hAnsi="Times New Roman"/>
          <w:color w:val="000000"/>
          <w:kern w:val="0"/>
          <w:sz w:val="22"/>
          <w:szCs w:val="22"/>
        </w:rPr>
      </w:pPr>
    </w:p>
    <w:p w14:paraId="5955FA4C" w14:textId="77777777" w:rsidR="0001146A" w:rsidRPr="00284F1E" w:rsidRDefault="0001146A" w:rsidP="0001146A">
      <w:pPr>
        <w:widowControl/>
        <w:rPr>
          <w:rFonts w:ascii="Times New Roman" w:eastAsia="ＭＳ Ｐゴシック" w:hAnsi="Times New Roman"/>
          <w:color w:val="000000"/>
          <w:kern w:val="0"/>
          <w:sz w:val="22"/>
          <w:szCs w:val="22"/>
        </w:rPr>
      </w:pPr>
    </w:p>
    <w:p w14:paraId="52701C7C"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6. 1.2.4, 2.1.4: Do you mean wrapping the outside of the glass vial? Please specify the power used for ultrasonication.</w:t>
      </w:r>
      <w:r w:rsidRPr="00B843E1">
        <w:rPr>
          <w:rFonts w:ascii="Times New Roman" w:eastAsia="ＭＳ Ｐゴシック" w:hAnsi="Times New Roman"/>
          <w:i/>
          <w:color w:val="000000"/>
          <w:kern w:val="0"/>
          <w:sz w:val="22"/>
          <w:szCs w:val="22"/>
        </w:rPr>
        <w:br/>
      </w:r>
    </w:p>
    <w:p w14:paraId="3201A9F3" w14:textId="01462258" w:rsidR="0001146A" w:rsidRPr="008E17A0"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E5405A">
        <w:rPr>
          <w:rFonts w:ascii="Times New Roman" w:hAnsi="Times New Roman" w:cs="Times New Roman"/>
          <w:color w:val="000000" w:themeColor="text1"/>
          <w:sz w:val="22"/>
          <w:szCs w:val="22"/>
        </w:rPr>
        <w:t>We apologize for the confusion.</w:t>
      </w:r>
      <w:r>
        <w:rPr>
          <w:rFonts w:ascii="Times New Roman" w:hAnsi="Times New Roman" w:cs="Times New Roman"/>
          <w:color w:val="000000" w:themeColor="text1"/>
          <w:sz w:val="22"/>
          <w:szCs w:val="22"/>
        </w:rPr>
        <w:t xml:space="preserve"> </w:t>
      </w:r>
      <w:r w:rsidRPr="00E5405A">
        <w:rPr>
          <w:rFonts w:ascii="Times New Roman" w:eastAsia="Times New Roman" w:hAnsi="Times New Roman" w:cs="Times New Roman"/>
          <w:color w:val="000000"/>
          <w:kern w:val="0"/>
          <w:sz w:val="22"/>
          <w:szCs w:val="22"/>
        </w:rPr>
        <w:t xml:space="preserve">Following your suggestion, we have revised the </w:t>
      </w:r>
      <w:r w:rsidR="008C43CD">
        <w:rPr>
          <w:rFonts w:ascii="Times New Roman" w:eastAsia="Times New Roman" w:hAnsi="Times New Roman" w:cs="Times New Roman"/>
          <w:color w:val="000000"/>
          <w:kern w:val="0"/>
          <w:sz w:val="22"/>
          <w:szCs w:val="22"/>
        </w:rPr>
        <w:t>section</w:t>
      </w:r>
      <w:r w:rsidRPr="00E5405A">
        <w:rPr>
          <w:rFonts w:ascii="Times New Roman" w:eastAsia="Times New Roman" w:hAnsi="Times New Roman" w:cs="Times New Roman"/>
          <w:color w:val="000000"/>
          <w:kern w:val="0"/>
          <w:sz w:val="22"/>
          <w:szCs w:val="22"/>
        </w:rPr>
        <w:t>.</w:t>
      </w:r>
    </w:p>
    <w:p w14:paraId="04E18E25" w14:textId="77777777" w:rsidR="0001146A" w:rsidRDefault="0001146A" w:rsidP="0001146A">
      <w:pPr>
        <w:pStyle w:val="af"/>
        <w:widowControl/>
        <w:ind w:leftChars="0" w:left="420"/>
        <w:rPr>
          <w:rFonts w:ascii="Times New Roman" w:hAnsi="Times New Roman" w:cs="Times New Roman"/>
          <w:color w:val="000000" w:themeColor="text1"/>
          <w:sz w:val="22"/>
          <w:szCs w:val="22"/>
        </w:rPr>
      </w:pPr>
    </w:p>
    <w:p w14:paraId="5C16E420" w14:textId="1CEF71C2" w:rsidR="0001146A" w:rsidRDefault="0001146A" w:rsidP="0001146A">
      <w:pPr>
        <w:pStyle w:val="af"/>
        <w:widowControl/>
        <w:ind w:leftChars="0" w:left="4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Line </w:t>
      </w:r>
      <w:r w:rsidR="00A75CDA">
        <w:rPr>
          <w:rFonts w:ascii="Times New Roman" w:hAnsi="Times New Roman" w:cs="Times New Roman"/>
          <w:bCs/>
          <w:color w:val="000000" w:themeColor="text1"/>
          <w:sz w:val="22"/>
          <w:szCs w:val="22"/>
        </w:rPr>
        <w:t>84</w:t>
      </w:r>
      <w:r w:rsidR="00A75CDA" w:rsidRPr="00A75CDA">
        <w:rPr>
          <w:rFonts w:ascii="Times New Roman" w:hAnsi="Times New Roman" w:cs="Times New Roman"/>
          <w:bCs/>
          <w:color w:val="000000" w:themeColor="text1"/>
          <w:sz w:val="22"/>
          <w:szCs w:val="22"/>
        </w:rPr>
        <w:t>−</w:t>
      </w:r>
      <w:r w:rsidR="00A75CDA">
        <w:rPr>
          <w:rFonts w:ascii="Times New Roman" w:hAnsi="Times New Roman" w:cs="Times New Roman"/>
          <w:bCs/>
          <w:color w:val="000000" w:themeColor="text1"/>
          <w:sz w:val="22"/>
          <w:szCs w:val="22"/>
        </w:rPr>
        <w:t xml:space="preserve">85 </w:t>
      </w:r>
      <w:r>
        <w:rPr>
          <w:rFonts w:ascii="Times New Roman" w:hAnsi="Times New Roman" w:cs="Times New Roman"/>
          <w:color w:val="000000" w:themeColor="text1"/>
          <w:sz w:val="22"/>
          <w:szCs w:val="22"/>
        </w:rPr>
        <w:t xml:space="preserve">and </w:t>
      </w:r>
      <w:r w:rsidR="00A75CDA">
        <w:rPr>
          <w:rFonts w:ascii="Times New Roman" w:hAnsi="Times New Roman" w:cs="Times New Roman"/>
          <w:bCs/>
          <w:color w:val="000000" w:themeColor="text1"/>
          <w:sz w:val="22"/>
          <w:szCs w:val="22"/>
        </w:rPr>
        <w:t>154</w:t>
      </w:r>
      <w:r w:rsidR="00A75CDA" w:rsidRPr="00A75CDA">
        <w:rPr>
          <w:rFonts w:ascii="Times New Roman" w:hAnsi="Times New Roman" w:cs="Times New Roman"/>
          <w:bCs/>
          <w:color w:val="000000" w:themeColor="text1"/>
          <w:sz w:val="22"/>
          <w:szCs w:val="22"/>
        </w:rPr>
        <w:t>−</w:t>
      </w:r>
      <w:r w:rsidR="00A75CDA">
        <w:rPr>
          <w:rFonts w:ascii="Times New Roman" w:hAnsi="Times New Roman" w:cs="Times New Roman"/>
          <w:bCs/>
          <w:color w:val="000000" w:themeColor="text1"/>
          <w:sz w:val="22"/>
          <w:szCs w:val="22"/>
        </w:rPr>
        <w:t>155</w:t>
      </w:r>
    </w:p>
    <w:p w14:paraId="753A92C9" w14:textId="77777777" w:rsidR="0001146A" w:rsidRPr="008E17A0" w:rsidRDefault="0001146A" w:rsidP="0001146A">
      <w:pPr>
        <w:pStyle w:val="af"/>
        <w:widowControl/>
        <w:ind w:leftChars="0" w:left="420"/>
        <w:rPr>
          <w:rFonts w:ascii="Times New Roman" w:hAnsi="Times New Roman" w:cs="Times New Roman"/>
          <w:color w:val="000000" w:themeColor="text1"/>
          <w:sz w:val="22"/>
          <w:szCs w:val="22"/>
        </w:rPr>
      </w:pPr>
      <w:r w:rsidRPr="008E17A0">
        <w:rPr>
          <w:rFonts w:ascii="Times New Roman" w:hAnsi="Times New Roman" w:cs="Times New Roman"/>
          <w:color w:val="000000" w:themeColor="text1"/>
          <w:sz w:val="22"/>
          <w:szCs w:val="22"/>
        </w:rPr>
        <w:t xml:space="preserve">Wrap the </w:t>
      </w:r>
      <w:r>
        <w:rPr>
          <w:rFonts w:ascii="Times New Roman" w:hAnsi="Times New Roman" w:cs="Times New Roman"/>
          <w:color w:val="000000" w:themeColor="text1"/>
          <w:sz w:val="22"/>
          <w:szCs w:val="22"/>
        </w:rPr>
        <w:t xml:space="preserve">opening part of the </w:t>
      </w:r>
      <w:r w:rsidRPr="008E17A0">
        <w:rPr>
          <w:rFonts w:ascii="Times New Roman" w:hAnsi="Times New Roman" w:cs="Times New Roman"/>
          <w:color w:val="000000" w:themeColor="text1"/>
          <w:sz w:val="22"/>
          <w:szCs w:val="22"/>
        </w:rPr>
        <w:t>glass vial with film and sonicate it in an ultrasonic bath</w:t>
      </w:r>
      <w:r>
        <w:rPr>
          <w:rFonts w:ascii="Times New Roman" w:hAnsi="Times New Roman" w:cs="Times New Roman"/>
          <w:color w:val="000000" w:themeColor="text1"/>
          <w:sz w:val="22"/>
          <w:szCs w:val="22"/>
        </w:rPr>
        <w:t xml:space="preserve"> (120 W)</w:t>
      </w:r>
      <w:r w:rsidRPr="008E17A0">
        <w:rPr>
          <w:rFonts w:ascii="Times New Roman" w:hAnsi="Times New Roman" w:cs="Times New Roman"/>
          <w:color w:val="000000" w:themeColor="text1"/>
          <w:sz w:val="22"/>
          <w:szCs w:val="22"/>
        </w:rPr>
        <w:t xml:space="preserve"> for at least 1 h.</w:t>
      </w:r>
    </w:p>
    <w:p w14:paraId="631E3030" w14:textId="77777777" w:rsidR="0001146A" w:rsidRPr="00066245" w:rsidRDefault="0001146A" w:rsidP="0001146A">
      <w:pPr>
        <w:widowControl/>
        <w:rPr>
          <w:rFonts w:ascii="Times New Roman" w:eastAsia="ＭＳ Ｐゴシック" w:hAnsi="Times New Roman"/>
          <w:color w:val="000000"/>
          <w:kern w:val="0"/>
          <w:sz w:val="22"/>
          <w:szCs w:val="22"/>
        </w:rPr>
      </w:pPr>
    </w:p>
    <w:p w14:paraId="182B955B" w14:textId="77777777" w:rsidR="0001146A" w:rsidRPr="008E17A0" w:rsidRDefault="0001146A" w:rsidP="0001146A">
      <w:pPr>
        <w:widowControl/>
        <w:rPr>
          <w:rFonts w:ascii="Times New Roman" w:eastAsia="ＭＳ Ｐゴシック" w:hAnsi="Times New Roman"/>
          <w:color w:val="000000"/>
          <w:kern w:val="0"/>
          <w:sz w:val="22"/>
          <w:szCs w:val="22"/>
        </w:rPr>
      </w:pPr>
    </w:p>
    <w:p w14:paraId="5B0D7775" w14:textId="77777777" w:rsidR="0001146A" w:rsidRPr="00066245"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7.</w:t>
      </w:r>
      <w:r w:rsidRPr="00F611EA">
        <w:rPr>
          <w:rFonts w:ascii="Times New Roman" w:eastAsia="ＭＳ Ｐゴシック" w:hAnsi="Times New Roman"/>
          <w:i/>
          <w:color w:val="000000"/>
          <w:kern w:val="0"/>
          <w:sz w:val="22"/>
          <w:szCs w:val="22"/>
        </w:rPr>
        <w:t xml:space="preserve"> Discussion: Please also discuss critical steps within the protocol and future applications of this technique.</w:t>
      </w:r>
      <w:r w:rsidRPr="00B843E1">
        <w:rPr>
          <w:rFonts w:ascii="Times New Roman" w:eastAsia="ＭＳ Ｐゴシック" w:hAnsi="Times New Roman"/>
          <w:i/>
          <w:color w:val="000000"/>
          <w:kern w:val="0"/>
          <w:sz w:val="22"/>
          <w:szCs w:val="22"/>
        </w:rPr>
        <w:br/>
      </w:r>
    </w:p>
    <w:p w14:paraId="2EACB492" w14:textId="27B59D14" w:rsidR="0001146A" w:rsidRPr="00A55E6D"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E5405A">
        <w:rPr>
          <w:rFonts w:ascii="Times New Roman" w:hAnsi="Times New Roman" w:cs="Times New Roman"/>
          <w:bCs/>
          <w:color w:val="000000" w:themeColor="text1"/>
          <w:sz w:val="22"/>
          <w:szCs w:val="22"/>
        </w:rPr>
        <w:t>Thank you for your thoughtful and constructive feedback, which has</w:t>
      </w:r>
      <w:r w:rsidRPr="00E5405A">
        <w:rPr>
          <w:rFonts w:ascii="Times New Roman" w:hAnsi="Times New Roman" w:cs="Times New Roman"/>
          <w:color w:val="000000" w:themeColor="text1"/>
          <w:sz w:val="22"/>
          <w:szCs w:val="22"/>
        </w:rPr>
        <w:t xml:space="preserve"> helped us </w:t>
      </w:r>
      <w:r w:rsidR="001C1A62">
        <w:rPr>
          <w:rFonts w:ascii="Times New Roman" w:hAnsi="Times New Roman" w:cs="Times New Roman"/>
          <w:color w:val="000000" w:themeColor="text1"/>
          <w:sz w:val="22"/>
          <w:szCs w:val="22"/>
        </w:rPr>
        <w:t xml:space="preserve">to </w:t>
      </w:r>
      <w:r w:rsidRPr="00E5405A">
        <w:rPr>
          <w:rFonts w:ascii="Times New Roman" w:hAnsi="Times New Roman" w:cs="Times New Roman"/>
          <w:color w:val="000000" w:themeColor="text1"/>
          <w:sz w:val="22"/>
          <w:szCs w:val="22"/>
        </w:rPr>
        <w:t>improve the quality of our manuscript.</w:t>
      </w:r>
      <w:r w:rsidRPr="00A55E6D">
        <w:rPr>
          <w:rFonts w:ascii="Times New Roman" w:eastAsia="Times New Roman" w:hAnsi="Times New Roman" w:cs="Times New Roman"/>
          <w:color w:val="000000"/>
          <w:kern w:val="0"/>
          <w:sz w:val="22"/>
          <w:szCs w:val="22"/>
        </w:rPr>
        <w:t xml:space="preserve"> </w:t>
      </w:r>
      <w:r w:rsidRPr="007B713C">
        <w:rPr>
          <w:rFonts w:ascii="Times New Roman" w:eastAsia="Times New Roman" w:hAnsi="Times New Roman" w:cs="Times New Roman"/>
          <w:color w:val="000000"/>
          <w:kern w:val="0"/>
          <w:sz w:val="22"/>
          <w:szCs w:val="22"/>
        </w:rPr>
        <w:t xml:space="preserve">Following your suggestion, </w:t>
      </w:r>
      <w:r w:rsidRPr="007F1759">
        <w:rPr>
          <w:rFonts w:ascii="Times New Roman" w:eastAsia="Times New Roman" w:hAnsi="Times New Roman" w:cs="Times New Roman"/>
          <w:color w:val="000000"/>
          <w:kern w:val="0"/>
          <w:sz w:val="22"/>
          <w:szCs w:val="22"/>
        </w:rPr>
        <w:t>we have added new sentence</w:t>
      </w:r>
      <w:r w:rsidR="00F611EA">
        <w:rPr>
          <w:rFonts w:ascii="Times New Roman" w:eastAsia="Times New Roman" w:hAnsi="Times New Roman" w:cs="Times New Roman"/>
          <w:color w:val="000000"/>
          <w:kern w:val="0"/>
          <w:sz w:val="22"/>
          <w:szCs w:val="22"/>
        </w:rPr>
        <w:t>s and references</w:t>
      </w:r>
      <w:r w:rsidRPr="007F1759">
        <w:rPr>
          <w:rFonts w:ascii="Times New Roman" w:eastAsia="Times New Roman" w:hAnsi="Times New Roman" w:cs="Times New Roman" w:hint="eastAsia"/>
          <w:color w:val="000000"/>
          <w:kern w:val="0"/>
          <w:sz w:val="22"/>
          <w:szCs w:val="22"/>
        </w:rPr>
        <w:t xml:space="preserve"> </w:t>
      </w:r>
      <w:r w:rsidRPr="007F1759">
        <w:rPr>
          <w:rFonts w:ascii="Times New Roman" w:eastAsia="Times New Roman" w:hAnsi="Times New Roman" w:cs="Times New Roman"/>
          <w:color w:val="000000"/>
          <w:kern w:val="0"/>
          <w:sz w:val="22"/>
          <w:szCs w:val="22"/>
        </w:rPr>
        <w:t>in the revised manuscript.</w:t>
      </w:r>
    </w:p>
    <w:p w14:paraId="3298228D" w14:textId="77777777" w:rsidR="0001146A" w:rsidRDefault="0001146A" w:rsidP="0001146A">
      <w:pPr>
        <w:pStyle w:val="af"/>
        <w:widowControl/>
        <w:ind w:leftChars="0" w:left="420"/>
        <w:rPr>
          <w:rFonts w:ascii="Times New Roman" w:hAnsi="Times New Roman" w:cs="Times New Roman"/>
          <w:bCs/>
          <w:color w:val="000000" w:themeColor="text1"/>
          <w:sz w:val="22"/>
          <w:szCs w:val="22"/>
        </w:rPr>
      </w:pPr>
    </w:p>
    <w:p w14:paraId="7AA2957D" w14:textId="760C6409" w:rsidR="00F611EA" w:rsidRDefault="0001146A" w:rsidP="00F611EA">
      <w:pPr>
        <w:pStyle w:val="af"/>
        <w:widowControl/>
        <w:ind w:leftChars="0" w:left="420"/>
        <w:rPr>
          <w:rFonts w:ascii="Times New Roman" w:eastAsia="ＭＳ Ｐゴシック" w:hAnsi="Times New Roman" w:cs="Times New Roman"/>
          <w:color w:val="000000"/>
          <w:kern w:val="0"/>
          <w:sz w:val="22"/>
          <w:szCs w:val="22"/>
        </w:rPr>
      </w:pPr>
      <w:r>
        <w:rPr>
          <w:rFonts w:ascii="Times New Roman" w:eastAsia="ＭＳ Ｐゴシック" w:hAnsi="Times New Roman" w:cs="Times New Roman" w:hint="eastAsia"/>
          <w:color w:val="000000"/>
          <w:kern w:val="0"/>
          <w:sz w:val="22"/>
          <w:szCs w:val="22"/>
        </w:rPr>
        <w:t>L</w:t>
      </w:r>
      <w:r>
        <w:rPr>
          <w:rFonts w:ascii="Times New Roman" w:eastAsia="ＭＳ Ｐゴシック" w:hAnsi="Times New Roman" w:cs="Times New Roman"/>
          <w:color w:val="000000"/>
          <w:kern w:val="0"/>
          <w:sz w:val="22"/>
          <w:szCs w:val="22"/>
        </w:rPr>
        <w:t xml:space="preserve">ine </w:t>
      </w:r>
      <w:r w:rsidR="00A75CDA">
        <w:rPr>
          <w:rFonts w:ascii="Times New Roman" w:hAnsi="Times New Roman" w:cs="Times New Roman"/>
          <w:bCs/>
          <w:color w:val="000000" w:themeColor="text1"/>
          <w:sz w:val="22"/>
          <w:szCs w:val="22"/>
        </w:rPr>
        <w:t>27</w:t>
      </w:r>
      <w:r w:rsidR="008D6D79">
        <w:rPr>
          <w:rFonts w:ascii="Times New Roman" w:hAnsi="Times New Roman" w:cs="Times New Roman"/>
          <w:bCs/>
          <w:color w:val="000000" w:themeColor="text1"/>
          <w:sz w:val="22"/>
          <w:szCs w:val="22"/>
        </w:rPr>
        <w:t>3</w:t>
      </w:r>
      <w:r w:rsidR="00A75CDA" w:rsidRPr="00A75CDA">
        <w:rPr>
          <w:rFonts w:ascii="Times New Roman" w:hAnsi="Times New Roman" w:cs="Times New Roman" w:hint="eastAsia"/>
          <w:bCs/>
          <w:color w:val="000000" w:themeColor="text1"/>
          <w:sz w:val="22"/>
          <w:szCs w:val="22"/>
        </w:rPr>
        <w:t>−</w:t>
      </w:r>
      <w:r w:rsidR="00A75CDA">
        <w:rPr>
          <w:rFonts w:ascii="Times New Roman" w:hAnsi="Times New Roman" w:cs="Times New Roman"/>
          <w:bCs/>
          <w:color w:val="000000" w:themeColor="text1"/>
          <w:sz w:val="22"/>
          <w:szCs w:val="22"/>
        </w:rPr>
        <w:t>27</w:t>
      </w:r>
      <w:r w:rsidR="008D6D79">
        <w:rPr>
          <w:rFonts w:ascii="Times New Roman" w:hAnsi="Times New Roman" w:cs="Times New Roman"/>
          <w:bCs/>
          <w:color w:val="000000" w:themeColor="text1"/>
          <w:sz w:val="22"/>
          <w:szCs w:val="22"/>
        </w:rPr>
        <w:t>8</w:t>
      </w:r>
    </w:p>
    <w:p w14:paraId="14003D68" w14:textId="19304670" w:rsidR="00F611EA" w:rsidRDefault="00F611EA" w:rsidP="00F611EA">
      <w:pPr>
        <w:pStyle w:val="af"/>
        <w:widowControl/>
        <w:ind w:leftChars="0" w:left="420"/>
        <w:rPr>
          <w:rFonts w:ascii="Times New Roman" w:hAnsi="Times New Roman" w:cs="Times New Roman"/>
          <w:color w:val="000000" w:themeColor="text1"/>
          <w:sz w:val="22"/>
          <w:szCs w:val="22"/>
        </w:rPr>
      </w:pPr>
      <w:r w:rsidRPr="00F611EA">
        <w:rPr>
          <w:rFonts w:ascii="Times New Roman" w:hAnsi="Times New Roman" w:cs="Times New Roman"/>
          <w:color w:val="000000" w:themeColor="text1"/>
          <w:sz w:val="22"/>
          <w:szCs w:val="22"/>
        </w:rPr>
        <w:t xml:space="preserve">In this protocol, </w:t>
      </w:r>
      <w:r w:rsidR="009E7B03">
        <w:rPr>
          <w:rFonts w:ascii="Times New Roman" w:hAnsi="Times New Roman" w:cs="Times New Roman"/>
          <w:color w:val="000000" w:themeColor="text1"/>
          <w:sz w:val="22"/>
          <w:szCs w:val="22"/>
        </w:rPr>
        <w:t>the</w:t>
      </w:r>
      <w:r w:rsidRPr="00F611EA">
        <w:rPr>
          <w:rFonts w:ascii="Times New Roman" w:hAnsi="Times New Roman" w:cs="Times New Roman"/>
          <w:color w:val="000000" w:themeColor="text1"/>
          <w:sz w:val="22"/>
          <w:szCs w:val="22"/>
        </w:rPr>
        <w:t xml:space="preserve"> stability of </w:t>
      </w:r>
      <w:r w:rsidR="009E7B03">
        <w:rPr>
          <w:rFonts w:ascii="Times New Roman" w:hAnsi="Times New Roman" w:cs="Times New Roman"/>
          <w:color w:val="000000" w:themeColor="text1"/>
          <w:sz w:val="22"/>
          <w:szCs w:val="22"/>
        </w:rPr>
        <w:t xml:space="preserve">the </w:t>
      </w:r>
      <w:r w:rsidRPr="00F611EA">
        <w:rPr>
          <w:rFonts w:ascii="Times New Roman" w:hAnsi="Times New Roman" w:cs="Times New Roman"/>
          <w:color w:val="000000" w:themeColor="text1"/>
          <w:sz w:val="22"/>
          <w:szCs w:val="22"/>
        </w:rPr>
        <w:t xml:space="preserve">oil-water interface is important </w:t>
      </w:r>
      <w:r w:rsidR="009E7B03">
        <w:rPr>
          <w:rFonts w:ascii="Times New Roman" w:hAnsi="Times New Roman" w:cs="Times New Roman"/>
          <w:color w:val="000000" w:themeColor="text1"/>
          <w:sz w:val="22"/>
          <w:szCs w:val="22"/>
        </w:rPr>
        <w:t xml:space="preserve">for obtaining </w:t>
      </w:r>
      <w:r w:rsidRPr="00F611EA">
        <w:rPr>
          <w:rFonts w:ascii="Times New Roman" w:hAnsi="Times New Roman" w:cs="Times New Roman"/>
          <w:color w:val="000000" w:themeColor="text1"/>
          <w:sz w:val="22"/>
          <w:szCs w:val="22"/>
        </w:rPr>
        <w:t>GVs</w:t>
      </w:r>
      <w:r w:rsidRPr="00F611EA">
        <w:rPr>
          <w:rFonts w:ascii="Times New Roman" w:hAnsi="Times New Roman" w:cs="Times New Roman"/>
          <w:sz w:val="22"/>
          <w:szCs w:val="22"/>
        </w:rPr>
        <w:t xml:space="preserve"> containing bacterial cells </w:t>
      </w:r>
      <w:r w:rsidRPr="00F611EA">
        <w:rPr>
          <w:rFonts w:ascii="Times New Roman" w:hAnsi="Times New Roman" w:cs="Times New Roman"/>
          <w:color w:val="000000" w:themeColor="text1"/>
          <w:sz w:val="22"/>
          <w:szCs w:val="22"/>
        </w:rPr>
        <w:t>(Figure 1b-(vii))</w:t>
      </w:r>
      <w:r w:rsidRPr="00F611EA">
        <w:rPr>
          <w:rFonts w:ascii="Times New Roman" w:hAnsi="Times New Roman" w:cs="Times New Roman"/>
          <w:sz w:val="22"/>
          <w:szCs w:val="22"/>
        </w:rPr>
        <w:t xml:space="preserve">. To obtain </w:t>
      </w:r>
      <w:r w:rsidR="009E7B03">
        <w:rPr>
          <w:rFonts w:ascii="Times New Roman" w:hAnsi="Times New Roman" w:cs="Times New Roman"/>
          <w:sz w:val="22"/>
          <w:szCs w:val="22"/>
        </w:rPr>
        <w:t>many</w:t>
      </w:r>
      <w:r w:rsidRPr="00F611EA">
        <w:rPr>
          <w:rFonts w:ascii="Times New Roman" w:hAnsi="Times New Roman" w:cs="Times New Roman"/>
          <w:sz w:val="22"/>
          <w:szCs w:val="22"/>
        </w:rPr>
        <w:t xml:space="preserve"> GVs, it is essential to flat</w:t>
      </w:r>
      <w:r w:rsidR="009E7B03">
        <w:rPr>
          <w:rFonts w:ascii="Times New Roman" w:hAnsi="Times New Roman" w:cs="Times New Roman"/>
          <w:sz w:val="22"/>
          <w:szCs w:val="22"/>
        </w:rPr>
        <w:t>ten</w:t>
      </w:r>
      <w:r w:rsidRPr="00F611EA">
        <w:rPr>
          <w:rFonts w:ascii="Times New Roman" w:hAnsi="Times New Roman" w:cs="Times New Roman"/>
          <w:sz w:val="22"/>
          <w:szCs w:val="22"/>
        </w:rPr>
        <w:t xml:space="preserve"> the </w:t>
      </w:r>
      <w:r w:rsidRPr="00F611EA">
        <w:rPr>
          <w:rFonts w:ascii="Times New Roman" w:hAnsi="Times New Roman" w:cs="Times New Roman"/>
          <w:color w:val="000000" w:themeColor="text1"/>
          <w:sz w:val="22"/>
          <w:szCs w:val="22"/>
        </w:rPr>
        <w:t xml:space="preserve">oil-water interface. Therefore, proper preparation of </w:t>
      </w:r>
      <w:r w:rsidR="009E7B03">
        <w:rPr>
          <w:rFonts w:ascii="Times New Roman" w:hAnsi="Times New Roman" w:cs="Times New Roman"/>
          <w:color w:val="000000" w:themeColor="text1"/>
          <w:sz w:val="22"/>
          <w:szCs w:val="22"/>
        </w:rPr>
        <w:t xml:space="preserve">the </w:t>
      </w:r>
      <w:r w:rsidRPr="00F611EA">
        <w:rPr>
          <w:rFonts w:ascii="Times New Roman" w:hAnsi="Times New Roman" w:cs="Times New Roman"/>
          <w:color w:val="000000" w:themeColor="text1"/>
          <w:sz w:val="22"/>
          <w:szCs w:val="22"/>
        </w:rPr>
        <w:t>oil phase is necessary. We sonicat</w:t>
      </w:r>
      <w:r w:rsidR="009E7B03">
        <w:rPr>
          <w:rFonts w:ascii="Times New Roman" w:hAnsi="Times New Roman" w:cs="Times New Roman"/>
          <w:color w:val="000000" w:themeColor="text1"/>
          <w:sz w:val="22"/>
          <w:szCs w:val="22"/>
        </w:rPr>
        <w:t>ed</w:t>
      </w:r>
      <w:r w:rsidRPr="00F611EA">
        <w:rPr>
          <w:rFonts w:ascii="Times New Roman" w:hAnsi="Times New Roman" w:cs="Times New Roman"/>
          <w:color w:val="000000" w:themeColor="text1"/>
          <w:sz w:val="22"/>
          <w:szCs w:val="22"/>
        </w:rPr>
        <w:t xml:space="preserve"> </w:t>
      </w:r>
      <w:r w:rsidR="009E7B03">
        <w:rPr>
          <w:rFonts w:ascii="Times New Roman" w:hAnsi="Times New Roman" w:cs="Times New Roman"/>
          <w:color w:val="000000" w:themeColor="text1"/>
          <w:sz w:val="22"/>
          <w:szCs w:val="22"/>
        </w:rPr>
        <w:t>the</w:t>
      </w:r>
      <w:r w:rsidRPr="00F611EA">
        <w:rPr>
          <w:rFonts w:ascii="Times New Roman" w:hAnsi="Times New Roman" w:cs="Times New Roman"/>
          <w:color w:val="000000" w:themeColor="text1"/>
          <w:sz w:val="22"/>
          <w:szCs w:val="22"/>
        </w:rPr>
        <w:t xml:space="preserve"> oil phase </w:t>
      </w:r>
      <w:r w:rsidR="009E7B03">
        <w:rPr>
          <w:rFonts w:ascii="Times New Roman" w:hAnsi="Times New Roman" w:cs="Times New Roman"/>
          <w:color w:val="000000" w:themeColor="text1"/>
          <w:sz w:val="22"/>
          <w:szCs w:val="22"/>
        </w:rPr>
        <w:t xml:space="preserve">for </w:t>
      </w:r>
      <w:r w:rsidRPr="00F611EA">
        <w:rPr>
          <w:rFonts w:ascii="Times New Roman" w:hAnsi="Times New Roman" w:cs="Times New Roman"/>
          <w:color w:val="000000" w:themeColor="text1"/>
          <w:sz w:val="22"/>
          <w:szCs w:val="22"/>
        </w:rPr>
        <w:t xml:space="preserve">at least 1 h in </w:t>
      </w:r>
      <w:r w:rsidR="009E7B03">
        <w:rPr>
          <w:rFonts w:ascii="Times New Roman" w:hAnsi="Times New Roman" w:cs="Times New Roman"/>
          <w:color w:val="000000" w:themeColor="text1"/>
          <w:sz w:val="22"/>
          <w:szCs w:val="22"/>
        </w:rPr>
        <w:t>a</w:t>
      </w:r>
      <w:r w:rsidRPr="00F611EA">
        <w:rPr>
          <w:rFonts w:ascii="Times New Roman" w:hAnsi="Times New Roman" w:cs="Times New Roman"/>
          <w:color w:val="000000" w:themeColor="text1"/>
          <w:sz w:val="22"/>
          <w:szCs w:val="22"/>
        </w:rPr>
        <w:t xml:space="preserve"> high</w:t>
      </w:r>
      <w:r w:rsidR="009E7B03">
        <w:rPr>
          <w:rFonts w:ascii="Times New Roman" w:hAnsi="Times New Roman" w:cs="Times New Roman"/>
          <w:color w:val="000000" w:themeColor="text1"/>
          <w:sz w:val="22"/>
          <w:szCs w:val="22"/>
        </w:rPr>
        <w:t>-</w:t>
      </w:r>
      <w:r w:rsidRPr="00F611EA">
        <w:rPr>
          <w:rFonts w:ascii="Times New Roman" w:hAnsi="Times New Roman" w:cs="Times New Roman"/>
          <w:color w:val="000000" w:themeColor="text1"/>
          <w:sz w:val="22"/>
          <w:szCs w:val="22"/>
        </w:rPr>
        <w:t xml:space="preserve">power ultrasonic bath (120 W) </w:t>
      </w:r>
      <w:r w:rsidR="009E7B03">
        <w:rPr>
          <w:rFonts w:ascii="Times New Roman" w:hAnsi="Times New Roman" w:cs="Times New Roman"/>
          <w:color w:val="000000" w:themeColor="text1"/>
          <w:sz w:val="22"/>
          <w:szCs w:val="22"/>
        </w:rPr>
        <w:t>to</w:t>
      </w:r>
      <w:r w:rsidRPr="00F611EA">
        <w:rPr>
          <w:rFonts w:ascii="Times New Roman" w:hAnsi="Times New Roman" w:cs="Times New Roman"/>
          <w:color w:val="000000" w:themeColor="text1"/>
          <w:sz w:val="22"/>
          <w:szCs w:val="22"/>
        </w:rPr>
        <w:t xml:space="preserve"> completely dissolve the lipid molecules. </w:t>
      </w:r>
      <w:r w:rsidR="009E7B03">
        <w:rPr>
          <w:rFonts w:ascii="Times New Roman" w:hAnsi="Times New Roman" w:cs="Times New Roman"/>
          <w:color w:val="000000" w:themeColor="text1"/>
          <w:sz w:val="22"/>
          <w:szCs w:val="22"/>
        </w:rPr>
        <w:t xml:space="preserve">It is important </w:t>
      </w:r>
      <w:r w:rsidRPr="00F611EA">
        <w:rPr>
          <w:rFonts w:ascii="Times New Roman" w:hAnsi="Times New Roman" w:cs="Times New Roman"/>
          <w:color w:val="000000" w:themeColor="text1"/>
          <w:sz w:val="22"/>
          <w:szCs w:val="22"/>
        </w:rPr>
        <w:t xml:space="preserve">to layer the oil phase on the outer aqueous solution </w:t>
      </w:r>
      <w:r w:rsidR="009E7B03">
        <w:rPr>
          <w:rFonts w:ascii="Times New Roman" w:hAnsi="Times New Roman" w:cs="Times New Roman"/>
          <w:color w:val="000000" w:themeColor="text1"/>
          <w:sz w:val="22"/>
          <w:szCs w:val="22"/>
        </w:rPr>
        <w:t xml:space="preserve">immediately </w:t>
      </w:r>
      <w:r w:rsidRPr="00F611EA">
        <w:rPr>
          <w:rFonts w:ascii="Times New Roman" w:hAnsi="Times New Roman" w:cs="Times New Roman"/>
          <w:color w:val="000000" w:themeColor="text1"/>
          <w:sz w:val="22"/>
          <w:szCs w:val="22"/>
        </w:rPr>
        <w:t>after sonication (Figure 1b-(vii)).</w:t>
      </w:r>
    </w:p>
    <w:p w14:paraId="28E15BAD" w14:textId="6886CB1F" w:rsidR="00F611EA" w:rsidRDefault="00F611EA" w:rsidP="00F611EA">
      <w:pPr>
        <w:pStyle w:val="af"/>
        <w:widowControl/>
        <w:ind w:leftChars="0" w:left="420"/>
        <w:rPr>
          <w:rFonts w:ascii="Times New Roman" w:eastAsia="ＭＳ Ｐゴシック" w:hAnsi="Times New Roman" w:cs="Times New Roman"/>
          <w:color w:val="000000"/>
          <w:kern w:val="0"/>
          <w:sz w:val="22"/>
          <w:szCs w:val="22"/>
        </w:rPr>
      </w:pPr>
    </w:p>
    <w:p w14:paraId="1DCBF45C" w14:textId="7EB7459A" w:rsidR="00F611EA" w:rsidRDefault="00F611EA" w:rsidP="00F611EA">
      <w:pPr>
        <w:pStyle w:val="af"/>
        <w:widowControl/>
        <w:ind w:leftChars="0" w:left="420"/>
        <w:rPr>
          <w:rFonts w:ascii="Times New Roman" w:eastAsia="ＭＳ Ｐゴシック" w:hAnsi="Times New Roman" w:cs="Times New Roman"/>
          <w:color w:val="000000"/>
          <w:kern w:val="0"/>
          <w:sz w:val="22"/>
          <w:szCs w:val="22"/>
        </w:rPr>
      </w:pPr>
      <w:r>
        <w:rPr>
          <w:rFonts w:ascii="Times New Roman" w:eastAsia="ＭＳ Ｐゴシック" w:hAnsi="Times New Roman" w:cs="Times New Roman" w:hint="eastAsia"/>
          <w:color w:val="000000"/>
          <w:kern w:val="0"/>
          <w:sz w:val="22"/>
          <w:szCs w:val="22"/>
        </w:rPr>
        <w:t>L</w:t>
      </w:r>
      <w:r>
        <w:rPr>
          <w:rFonts w:ascii="Times New Roman" w:eastAsia="ＭＳ Ｐゴシック" w:hAnsi="Times New Roman" w:cs="Times New Roman"/>
          <w:color w:val="000000"/>
          <w:kern w:val="0"/>
          <w:sz w:val="22"/>
          <w:szCs w:val="22"/>
        </w:rPr>
        <w:t xml:space="preserve">ine </w:t>
      </w:r>
      <w:r w:rsidR="00A75CDA">
        <w:rPr>
          <w:rFonts w:ascii="Times New Roman" w:hAnsi="Times New Roman" w:cs="Times New Roman"/>
          <w:bCs/>
          <w:color w:val="000000" w:themeColor="text1"/>
          <w:sz w:val="22"/>
          <w:szCs w:val="22"/>
        </w:rPr>
        <w:t>30</w:t>
      </w:r>
      <w:r w:rsidR="008D6D79">
        <w:rPr>
          <w:rFonts w:ascii="Times New Roman" w:hAnsi="Times New Roman" w:cs="Times New Roman"/>
          <w:bCs/>
          <w:color w:val="000000" w:themeColor="text1"/>
          <w:sz w:val="22"/>
          <w:szCs w:val="22"/>
        </w:rPr>
        <w:t>3</w:t>
      </w:r>
      <w:r w:rsidR="00A75CDA" w:rsidRPr="00A75CDA">
        <w:rPr>
          <w:rFonts w:ascii="Times New Roman" w:hAnsi="Times New Roman" w:cs="Times New Roman"/>
          <w:bCs/>
          <w:color w:val="000000" w:themeColor="text1"/>
          <w:sz w:val="22"/>
          <w:szCs w:val="22"/>
        </w:rPr>
        <w:t>−</w:t>
      </w:r>
      <w:r w:rsidR="00A75CDA">
        <w:rPr>
          <w:rFonts w:ascii="Times New Roman" w:hAnsi="Times New Roman" w:cs="Times New Roman"/>
          <w:bCs/>
          <w:color w:val="000000" w:themeColor="text1"/>
          <w:sz w:val="22"/>
          <w:szCs w:val="22"/>
        </w:rPr>
        <w:t>30</w:t>
      </w:r>
      <w:r w:rsidR="008D6D79">
        <w:rPr>
          <w:rFonts w:ascii="Times New Roman" w:hAnsi="Times New Roman" w:cs="Times New Roman"/>
          <w:bCs/>
          <w:color w:val="000000" w:themeColor="text1"/>
          <w:sz w:val="22"/>
          <w:szCs w:val="22"/>
        </w:rPr>
        <w:t>6</w:t>
      </w:r>
    </w:p>
    <w:p w14:paraId="7045DB20" w14:textId="2D0CCE74" w:rsidR="00812975" w:rsidRDefault="009E7B03" w:rsidP="00812975">
      <w:pPr>
        <w:pStyle w:val="af"/>
        <w:widowControl/>
        <w:ind w:leftChars="0" w:left="420"/>
        <w:rPr>
          <w:rFonts w:ascii="Times New Roman" w:eastAsia="ＭＳ Ｐゴシック" w:hAnsi="Times New Roman" w:cs="Times New Roman"/>
          <w:sz w:val="22"/>
          <w:szCs w:val="22"/>
        </w:rPr>
      </w:pPr>
      <w:r>
        <w:rPr>
          <w:rFonts w:ascii="Times New Roman" w:eastAsia="ＭＳ Ｐゴシック" w:hAnsi="Times New Roman" w:cs="Times New Roman"/>
          <w:sz w:val="22"/>
          <w:szCs w:val="22"/>
        </w:rPr>
        <w:t>O</w:t>
      </w:r>
      <w:r w:rsidR="00F611EA" w:rsidRPr="00F611EA">
        <w:rPr>
          <w:rFonts w:ascii="Times New Roman" w:eastAsia="ＭＳ Ｐゴシック" w:hAnsi="Times New Roman" w:cs="Times New Roman"/>
          <w:sz w:val="22"/>
          <w:szCs w:val="22"/>
        </w:rPr>
        <w:t xml:space="preserve">ur bacterial culture method </w:t>
      </w:r>
      <w:r>
        <w:rPr>
          <w:rFonts w:ascii="Times New Roman" w:eastAsia="ＭＳ Ｐゴシック" w:hAnsi="Times New Roman" w:cs="Times New Roman"/>
          <w:sz w:val="22"/>
          <w:szCs w:val="22"/>
        </w:rPr>
        <w:t xml:space="preserve">is a potentially </w:t>
      </w:r>
      <w:r w:rsidR="00255141">
        <w:rPr>
          <w:rFonts w:ascii="Times New Roman" w:eastAsia="ＭＳ Ｐゴシック" w:hAnsi="Times New Roman" w:cs="Times New Roman"/>
          <w:sz w:val="22"/>
          <w:szCs w:val="22"/>
        </w:rPr>
        <w:t xml:space="preserve">new concept and tool </w:t>
      </w:r>
      <w:r>
        <w:rPr>
          <w:rFonts w:ascii="Times New Roman" w:eastAsia="ＭＳ Ｐゴシック" w:hAnsi="Times New Roman" w:cs="Times New Roman"/>
          <w:sz w:val="22"/>
          <w:szCs w:val="22"/>
        </w:rPr>
        <w:t>in</w:t>
      </w:r>
      <w:r w:rsidR="00F611EA" w:rsidRPr="00F611EA">
        <w:rPr>
          <w:rFonts w:ascii="Times New Roman" w:eastAsia="ＭＳ Ｐゴシック" w:hAnsi="Times New Roman" w:cs="Times New Roman"/>
          <w:sz w:val="22"/>
          <w:szCs w:val="22"/>
        </w:rPr>
        <w:t xml:space="preserve"> microbiology</w:t>
      </w:r>
      <w:r w:rsidR="008B2763" w:rsidRPr="008B2763">
        <w:rPr>
          <w:rFonts w:ascii="Times New Roman" w:eastAsia="ＭＳ Ｐゴシック" w:hAnsi="Times New Roman" w:cs="Times New Roman"/>
          <w:sz w:val="22"/>
          <w:szCs w:val="22"/>
          <w:vertAlign w:val="superscript"/>
        </w:rPr>
        <w:t>19</w:t>
      </w:r>
      <w:r w:rsidR="00F611EA" w:rsidRPr="00F611EA">
        <w:rPr>
          <w:rFonts w:ascii="Times New Roman" w:eastAsia="ＭＳ Ｐゴシック" w:hAnsi="Times New Roman" w:cs="Times New Roman"/>
          <w:sz w:val="22"/>
          <w:szCs w:val="22"/>
        </w:rPr>
        <w:t xml:space="preserve"> to culture unknown environmental bacteria for obtaining or analyzing their metabolic products. Moreover, our </w:t>
      </w:r>
      <w:r>
        <w:rPr>
          <w:rFonts w:ascii="Times New Roman" w:eastAsia="ＭＳ Ｐゴシック" w:hAnsi="Times New Roman" w:cs="Times New Roman"/>
          <w:sz w:val="22"/>
          <w:szCs w:val="22"/>
        </w:rPr>
        <w:t xml:space="preserve">bacterial cell-containing </w:t>
      </w:r>
      <w:r w:rsidR="00F611EA" w:rsidRPr="00F611EA">
        <w:rPr>
          <w:rFonts w:ascii="Times New Roman" w:eastAsia="ＭＳ Ｐゴシック" w:hAnsi="Times New Roman" w:cs="Times New Roman"/>
          <w:sz w:val="22"/>
          <w:szCs w:val="22"/>
        </w:rPr>
        <w:t xml:space="preserve">GVs are </w:t>
      </w:r>
      <w:r>
        <w:rPr>
          <w:rFonts w:ascii="Times New Roman" w:eastAsia="ＭＳ Ｐゴシック" w:hAnsi="Times New Roman" w:cs="Times New Roman"/>
          <w:sz w:val="22"/>
          <w:szCs w:val="22"/>
        </w:rPr>
        <w:t xml:space="preserve">a </w:t>
      </w:r>
      <w:r w:rsidR="00F611EA" w:rsidRPr="00F611EA">
        <w:rPr>
          <w:rFonts w:ascii="Times New Roman" w:eastAsia="ＭＳ Ｐゴシック" w:hAnsi="Times New Roman" w:cs="Times New Roman"/>
          <w:sz w:val="22"/>
          <w:szCs w:val="22"/>
        </w:rPr>
        <w:t xml:space="preserve">hybrid system of </w:t>
      </w:r>
      <w:r>
        <w:rPr>
          <w:rFonts w:ascii="Times New Roman" w:eastAsia="ＭＳ Ｐゴシック" w:hAnsi="Times New Roman" w:cs="Times New Roman"/>
          <w:sz w:val="22"/>
          <w:szCs w:val="22"/>
        </w:rPr>
        <w:t xml:space="preserve">an </w:t>
      </w:r>
      <w:r w:rsidR="00F611EA" w:rsidRPr="00F611EA">
        <w:rPr>
          <w:rFonts w:ascii="Times New Roman" w:eastAsia="ＭＳ Ｐゴシック" w:hAnsi="Times New Roman" w:cs="Times New Roman"/>
          <w:sz w:val="22"/>
          <w:szCs w:val="22"/>
        </w:rPr>
        <w:t xml:space="preserve">artificial cell model </w:t>
      </w:r>
      <w:r w:rsidR="00580854">
        <w:rPr>
          <w:rFonts w:ascii="Times New Roman" w:eastAsia="ＭＳ Ｐゴシック" w:hAnsi="Times New Roman" w:cs="Times New Roman"/>
          <w:sz w:val="22"/>
          <w:szCs w:val="22"/>
        </w:rPr>
        <w:t xml:space="preserve">(GVs) </w:t>
      </w:r>
      <w:r w:rsidR="00F611EA" w:rsidRPr="00F611EA">
        <w:rPr>
          <w:rFonts w:ascii="Times New Roman" w:eastAsia="ＭＳ Ｐゴシック" w:hAnsi="Times New Roman" w:cs="Times New Roman"/>
          <w:sz w:val="22"/>
          <w:szCs w:val="22"/>
        </w:rPr>
        <w:t xml:space="preserve">and </w:t>
      </w:r>
      <w:r>
        <w:rPr>
          <w:rFonts w:ascii="Times New Roman" w:eastAsia="ＭＳ Ｐゴシック" w:hAnsi="Times New Roman" w:cs="Times New Roman"/>
          <w:sz w:val="22"/>
          <w:szCs w:val="22"/>
        </w:rPr>
        <w:t xml:space="preserve">a </w:t>
      </w:r>
      <w:r w:rsidR="00F611EA" w:rsidRPr="00F611EA">
        <w:rPr>
          <w:rFonts w:ascii="Times New Roman" w:eastAsia="ＭＳ Ｐゴシック" w:hAnsi="Times New Roman" w:cs="Times New Roman"/>
          <w:sz w:val="22"/>
          <w:szCs w:val="22"/>
        </w:rPr>
        <w:t xml:space="preserve">living cell </w:t>
      </w:r>
      <w:r w:rsidR="00580854">
        <w:rPr>
          <w:rFonts w:ascii="Times New Roman" w:eastAsia="ＭＳ Ｐゴシック" w:hAnsi="Times New Roman" w:cs="Times New Roman"/>
          <w:sz w:val="22"/>
          <w:szCs w:val="22"/>
        </w:rPr>
        <w:t xml:space="preserve">(bacterial cells) </w:t>
      </w:r>
      <w:r w:rsidR="00F611EA" w:rsidRPr="00F611EA">
        <w:rPr>
          <w:rFonts w:ascii="Times New Roman" w:eastAsia="ＭＳ Ｐゴシック" w:hAnsi="Times New Roman" w:cs="Times New Roman"/>
          <w:sz w:val="22"/>
          <w:szCs w:val="22"/>
        </w:rPr>
        <w:t>to make a new tool for biotechnology</w:t>
      </w:r>
      <w:r w:rsidR="00F611EA" w:rsidRPr="00F611EA">
        <w:rPr>
          <w:rFonts w:ascii="Times New Roman" w:eastAsia="ＭＳ Ｐゴシック" w:hAnsi="Times New Roman" w:cs="Times New Roman"/>
          <w:sz w:val="22"/>
          <w:szCs w:val="22"/>
          <w:vertAlign w:val="superscript"/>
        </w:rPr>
        <w:t>28</w:t>
      </w:r>
      <w:r w:rsidR="00F611EA" w:rsidRPr="00F611EA">
        <w:rPr>
          <w:rFonts w:ascii="Times New Roman" w:eastAsia="ＭＳ Ｐゴシック" w:hAnsi="Times New Roman" w:cs="Times New Roman"/>
          <w:sz w:val="22"/>
          <w:szCs w:val="22"/>
        </w:rPr>
        <w:t xml:space="preserve"> and bottom-up synthetic biology</w:t>
      </w:r>
      <w:r w:rsidR="00F611EA" w:rsidRPr="00F611EA">
        <w:rPr>
          <w:rFonts w:ascii="Times New Roman" w:eastAsia="ＭＳ Ｐゴシック" w:hAnsi="Times New Roman" w:cs="Times New Roman"/>
          <w:sz w:val="22"/>
          <w:szCs w:val="22"/>
          <w:vertAlign w:val="superscript"/>
        </w:rPr>
        <w:t>29</w:t>
      </w:r>
      <w:r w:rsidR="00F611EA" w:rsidRPr="00F611EA">
        <w:rPr>
          <w:rFonts w:ascii="Times New Roman" w:eastAsia="ＭＳ Ｐゴシック" w:hAnsi="Times New Roman" w:cs="Times New Roman"/>
          <w:sz w:val="22"/>
          <w:szCs w:val="22"/>
        </w:rPr>
        <w:t>.</w:t>
      </w:r>
    </w:p>
    <w:p w14:paraId="308A2894" w14:textId="3ADF98EF" w:rsidR="00812975" w:rsidRDefault="00812975" w:rsidP="00812975">
      <w:pPr>
        <w:pStyle w:val="af"/>
        <w:widowControl/>
        <w:ind w:leftChars="0" w:left="420"/>
        <w:rPr>
          <w:rFonts w:ascii="Times New Roman" w:hAnsi="Times New Roman" w:cs="Times New Roman"/>
          <w:color w:val="000000" w:themeColor="text1"/>
          <w:sz w:val="22"/>
          <w:szCs w:val="22"/>
        </w:rPr>
      </w:pPr>
    </w:p>
    <w:p w14:paraId="2EFAD627" w14:textId="77E37C5B" w:rsidR="00812975" w:rsidRDefault="00812975" w:rsidP="00812975">
      <w:pPr>
        <w:pStyle w:val="af"/>
        <w:widowControl/>
        <w:ind w:leftChars="0" w:left="420"/>
        <w:rPr>
          <w:rFonts w:ascii="Times New Roman" w:hAnsi="Times New Roman" w:cs="Times New Roman"/>
          <w:color w:val="000000" w:themeColor="text1"/>
          <w:sz w:val="22"/>
          <w:szCs w:val="22"/>
        </w:rPr>
      </w:pPr>
      <w:r>
        <w:rPr>
          <w:rFonts w:ascii="Times New Roman" w:eastAsia="ＭＳ Ｐゴシック" w:hAnsi="Times New Roman" w:cs="Times New Roman"/>
          <w:color w:val="000000"/>
          <w:kern w:val="0"/>
          <w:sz w:val="22"/>
          <w:szCs w:val="22"/>
        </w:rPr>
        <w:t>References</w:t>
      </w:r>
    </w:p>
    <w:p w14:paraId="630091E8" w14:textId="4EFD047E" w:rsidR="00812975" w:rsidRDefault="00812975" w:rsidP="00812975">
      <w:pPr>
        <w:pStyle w:val="af"/>
        <w:widowControl/>
        <w:ind w:leftChars="0" w:left="420"/>
        <w:rPr>
          <w:rFonts w:ascii="Times New Roman" w:hAnsi="Times New Roman" w:cs="Times New Roman"/>
          <w:sz w:val="22"/>
          <w:szCs w:val="22"/>
        </w:rPr>
      </w:pPr>
      <w:r>
        <w:rPr>
          <w:rFonts w:ascii="Times New Roman" w:hAnsi="Times New Roman" w:cs="Times New Roman"/>
          <w:color w:val="000000" w:themeColor="text1"/>
          <w:sz w:val="22"/>
          <w:szCs w:val="22"/>
        </w:rPr>
        <w:t xml:space="preserve">28. </w:t>
      </w:r>
      <w:proofErr w:type="spellStart"/>
      <w:r w:rsidRPr="00812975">
        <w:rPr>
          <w:rFonts w:ascii="Times New Roman" w:hAnsi="Times New Roman" w:cs="Times New Roman"/>
          <w:color w:val="000000" w:themeColor="text1"/>
          <w:sz w:val="22"/>
          <w:szCs w:val="22"/>
        </w:rPr>
        <w:t>Trantidou</w:t>
      </w:r>
      <w:proofErr w:type="spellEnd"/>
      <w:r w:rsidRPr="00812975">
        <w:rPr>
          <w:rFonts w:ascii="Times New Roman" w:hAnsi="Times New Roman" w:cs="Times New Roman"/>
          <w:color w:val="000000" w:themeColor="text1"/>
          <w:sz w:val="22"/>
          <w:szCs w:val="22"/>
        </w:rPr>
        <w:t xml:space="preserve">, T., Dekker, L., </w:t>
      </w:r>
      <w:proofErr w:type="spellStart"/>
      <w:r w:rsidRPr="00812975">
        <w:rPr>
          <w:rFonts w:ascii="Times New Roman" w:hAnsi="Times New Roman" w:cs="Times New Roman"/>
          <w:color w:val="000000" w:themeColor="text1"/>
          <w:sz w:val="22"/>
          <w:szCs w:val="22"/>
        </w:rPr>
        <w:t>Polizzi</w:t>
      </w:r>
      <w:proofErr w:type="spellEnd"/>
      <w:r w:rsidRPr="00812975">
        <w:rPr>
          <w:rFonts w:ascii="Times New Roman" w:hAnsi="Times New Roman" w:cs="Times New Roman"/>
          <w:color w:val="000000" w:themeColor="text1"/>
          <w:sz w:val="22"/>
          <w:szCs w:val="22"/>
        </w:rPr>
        <w:t xml:space="preserve">, K., </w:t>
      </w:r>
      <w:proofErr w:type="spellStart"/>
      <w:r w:rsidRPr="00812975">
        <w:rPr>
          <w:rFonts w:ascii="Times New Roman" w:hAnsi="Times New Roman" w:cs="Times New Roman"/>
          <w:color w:val="000000" w:themeColor="text1"/>
          <w:sz w:val="22"/>
          <w:szCs w:val="22"/>
        </w:rPr>
        <w:t>Ces</w:t>
      </w:r>
      <w:proofErr w:type="spellEnd"/>
      <w:r w:rsidRPr="00812975">
        <w:rPr>
          <w:rFonts w:ascii="Times New Roman" w:hAnsi="Times New Roman" w:cs="Times New Roman"/>
          <w:color w:val="000000" w:themeColor="text1"/>
          <w:sz w:val="22"/>
          <w:szCs w:val="22"/>
        </w:rPr>
        <w:t xml:space="preserve">, O., </w:t>
      </w:r>
      <w:proofErr w:type="spellStart"/>
      <w:r w:rsidRPr="00812975">
        <w:rPr>
          <w:rFonts w:ascii="Times New Roman" w:hAnsi="Times New Roman" w:cs="Times New Roman"/>
          <w:color w:val="000000" w:themeColor="text1"/>
          <w:sz w:val="22"/>
          <w:szCs w:val="22"/>
        </w:rPr>
        <w:t>Elani</w:t>
      </w:r>
      <w:proofErr w:type="spellEnd"/>
      <w:r w:rsidRPr="00812975">
        <w:rPr>
          <w:rFonts w:ascii="Times New Roman" w:hAnsi="Times New Roman" w:cs="Times New Roman"/>
          <w:color w:val="000000" w:themeColor="text1"/>
          <w:sz w:val="22"/>
          <w:szCs w:val="22"/>
        </w:rPr>
        <w:t xml:space="preserve">, Y. </w:t>
      </w:r>
      <w:r w:rsidRPr="00812975">
        <w:rPr>
          <w:rFonts w:ascii="Times New Roman" w:hAnsi="Times New Roman" w:cs="Times New Roman"/>
          <w:sz w:val="22"/>
          <w:szCs w:val="22"/>
        </w:rPr>
        <w:t xml:space="preserve">Functionalizing cell-mimetic giant vesicles with encapsulated bacterial biosensors. </w:t>
      </w:r>
      <w:r w:rsidRPr="00812975">
        <w:rPr>
          <w:rFonts w:ascii="Times New Roman" w:hAnsi="Times New Roman" w:cs="Times New Roman"/>
          <w:i/>
          <w:sz w:val="22"/>
          <w:szCs w:val="22"/>
        </w:rPr>
        <w:t>Interface Focus</w:t>
      </w:r>
      <w:r w:rsidRPr="00812975">
        <w:rPr>
          <w:rFonts w:ascii="Times New Roman" w:hAnsi="Times New Roman" w:cs="Times New Roman"/>
          <w:sz w:val="22"/>
          <w:szCs w:val="22"/>
        </w:rPr>
        <w:t xml:space="preserve">. </w:t>
      </w:r>
      <w:r w:rsidRPr="00812975">
        <w:rPr>
          <w:rFonts w:ascii="Times New Roman" w:hAnsi="Times New Roman" w:cs="Times New Roman"/>
          <w:b/>
          <w:sz w:val="22"/>
          <w:szCs w:val="22"/>
        </w:rPr>
        <w:t>8</w:t>
      </w:r>
      <w:r w:rsidRPr="00812975">
        <w:rPr>
          <w:rFonts w:ascii="Times New Roman" w:hAnsi="Times New Roman" w:cs="Times New Roman"/>
          <w:sz w:val="22"/>
          <w:szCs w:val="22"/>
        </w:rPr>
        <w:t>, 20180024 (2018).</w:t>
      </w:r>
    </w:p>
    <w:p w14:paraId="0908F4C9" w14:textId="5BA22559" w:rsidR="00812975" w:rsidRPr="00812975" w:rsidRDefault="00812975" w:rsidP="00812975">
      <w:pPr>
        <w:pStyle w:val="af"/>
        <w:widowControl/>
        <w:ind w:leftChars="0" w:left="420"/>
        <w:rPr>
          <w:rFonts w:ascii="Times New Roman" w:eastAsia="ＭＳ Ｐゴシック" w:hAnsi="Times New Roman" w:cs="Times New Roman"/>
          <w:sz w:val="22"/>
          <w:szCs w:val="22"/>
        </w:rPr>
      </w:pPr>
      <w:r>
        <w:rPr>
          <w:rFonts w:ascii="Times New Roman" w:hAnsi="Times New Roman" w:cs="Times New Roman"/>
          <w:color w:val="000000" w:themeColor="text1"/>
          <w:sz w:val="22"/>
          <w:szCs w:val="22"/>
        </w:rPr>
        <w:t xml:space="preserve">29. </w:t>
      </w:r>
      <w:proofErr w:type="spellStart"/>
      <w:r w:rsidRPr="00812975">
        <w:rPr>
          <w:rFonts w:ascii="Times New Roman" w:hAnsi="Times New Roman" w:cs="Times New Roman"/>
          <w:color w:val="000000" w:themeColor="text1"/>
          <w:sz w:val="22"/>
          <w:szCs w:val="22"/>
        </w:rPr>
        <w:t>Elani</w:t>
      </w:r>
      <w:proofErr w:type="spellEnd"/>
      <w:r w:rsidRPr="00812975">
        <w:rPr>
          <w:rFonts w:ascii="Times New Roman" w:hAnsi="Times New Roman" w:cs="Times New Roman"/>
          <w:color w:val="000000" w:themeColor="text1"/>
          <w:sz w:val="22"/>
          <w:szCs w:val="22"/>
        </w:rPr>
        <w:t xml:space="preserve">, Y. </w:t>
      </w:r>
      <w:r w:rsidRPr="00812975">
        <w:rPr>
          <w:rFonts w:ascii="Times New Roman" w:hAnsi="Times New Roman" w:cs="Times New Roman"/>
          <w:i/>
          <w:color w:val="000000" w:themeColor="text1"/>
          <w:sz w:val="22"/>
          <w:szCs w:val="22"/>
        </w:rPr>
        <w:t>et al</w:t>
      </w:r>
      <w:r w:rsidRPr="00812975">
        <w:rPr>
          <w:rFonts w:ascii="Times New Roman" w:hAnsi="Times New Roman" w:cs="Times New Roman"/>
          <w:color w:val="000000" w:themeColor="text1"/>
          <w:sz w:val="22"/>
          <w:szCs w:val="22"/>
        </w:rPr>
        <w:t xml:space="preserve">. </w:t>
      </w:r>
      <w:r w:rsidRPr="00812975">
        <w:rPr>
          <w:rFonts w:ascii="Times New Roman" w:hAnsi="Times New Roman" w:cs="Times New Roman"/>
          <w:sz w:val="22"/>
          <w:szCs w:val="22"/>
        </w:rPr>
        <w:t xml:space="preserve">Constructing vesicle-based artificial cells with embedded living cells as organelle-like modules. </w:t>
      </w:r>
      <w:r w:rsidRPr="00812975">
        <w:rPr>
          <w:rFonts w:ascii="Times New Roman" w:hAnsi="Times New Roman" w:cs="Times New Roman"/>
          <w:i/>
          <w:sz w:val="22"/>
          <w:szCs w:val="22"/>
        </w:rPr>
        <w:t>Scientific Reports</w:t>
      </w:r>
      <w:r w:rsidRPr="00812975">
        <w:rPr>
          <w:rFonts w:ascii="Times New Roman" w:hAnsi="Times New Roman" w:cs="Times New Roman"/>
          <w:sz w:val="22"/>
          <w:szCs w:val="22"/>
        </w:rPr>
        <w:t xml:space="preserve">. </w:t>
      </w:r>
      <w:r w:rsidRPr="00812975">
        <w:rPr>
          <w:rFonts w:ascii="Times New Roman" w:hAnsi="Times New Roman" w:cs="Times New Roman"/>
          <w:b/>
          <w:sz w:val="22"/>
          <w:szCs w:val="22"/>
        </w:rPr>
        <w:t>8</w:t>
      </w:r>
      <w:r w:rsidRPr="00812975">
        <w:rPr>
          <w:rFonts w:ascii="Times New Roman" w:hAnsi="Times New Roman" w:cs="Times New Roman"/>
          <w:sz w:val="22"/>
          <w:szCs w:val="22"/>
        </w:rPr>
        <w:t>, 4564 (2018)</w:t>
      </w:r>
    </w:p>
    <w:p w14:paraId="44BDCE23" w14:textId="77777777" w:rsidR="00812975" w:rsidRPr="00F611EA" w:rsidRDefault="00812975" w:rsidP="00F611EA">
      <w:pPr>
        <w:pStyle w:val="af"/>
        <w:widowControl/>
        <w:ind w:leftChars="0" w:left="420"/>
        <w:rPr>
          <w:rFonts w:ascii="Times New Roman" w:eastAsia="ＭＳ Ｐゴシック" w:hAnsi="Times New Roman" w:cs="Times New Roman"/>
          <w:color w:val="000000"/>
          <w:kern w:val="0"/>
          <w:sz w:val="22"/>
          <w:szCs w:val="22"/>
        </w:rPr>
      </w:pPr>
    </w:p>
    <w:p w14:paraId="686A2D2D" w14:textId="77777777" w:rsidR="0001146A" w:rsidRPr="00F611EA" w:rsidRDefault="0001146A" w:rsidP="0001146A">
      <w:pPr>
        <w:widowControl/>
        <w:rPr>
          <w:rFonts w:ascii="Times New Roman" w:eastAsia="ＭＳ Ｐゴシック" w:hAnsi="Times New Roman"/>
          <w:color w:val="000000"/>
          <w:kern w:val="0"/>
          <w:sz w:val="22"/>
          <w:szCs w:val="22"/>
        </w:rPr>
      </w:pPr>
    </w:p>
    <w:p w14:paraId="4C53F7EE"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lastRenderedPageBreak/>
        <w:t>8. References: Please do not abbreviate journal titles.</w:t>
      </w:r>
      <w:r w:rsidRPr="00B843E1">
        <w:rPr>
          <w:rFonts w:ascii="Times New Roman" w:eastAsia="ＭＳ Ｐゴシック" w:hAnsi="Times New Roman"/>
          <w:i/>
          <w:color w:val="000000"/>
          <w:kern w:val="0"/>
          <w:sz w:val="22"/>
          <w:szCs w:val="22"/>
        </w:rPr>
        <w:br/>
      </w:r>
    </w:p>
    <w:p w14:paraId="4C5B4478" w14:textId="77777777" w:rsidR="0001146A" w:rsidRPr="00EE352A"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E5405A">
        <w:rPr>
          <w:rFonts w:ascii="Times New Roman" w:hAnsi="Times New Roman" w:cs="Times New Roman"/>
          <w:color w:val="000000" w:themeColor="text1"/>
          <w:sz w:val="22"/>
          <w:szCs w:val="22"/>
        </w:rPr>
        <w:t xml:space="preserve">We apologize for the </w:t>
      </w:r>
      <w:r>
        <w:rPr>
          <w:rFonts w:ascii="Times New Roman" w:hAnsi="Times New Roman" w:cs="Times New Roman"/>
          <w:color w:val="000000" w:themeColor="text1"/>
          <w:sz w:val="22"/>
          <w:szCs w:val="22"/>
        </w:rPr>
        <w:t>abbreviation of journal titles in the references</w:t>
      </w:r>
      <w:r w:rsidRPr="00E5405A">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Pr="00E5405A">
        <w:rPr>
          <w:rFonts w:ascii="Times New Roman" w:eastAsia="Times New Roman" w:hAnsi="Times New Roman" w:cs="Times New Roman"/>
          <w:color w:val="000000"/>
          <w:kern w:val="0"/>
          <w:sz w:val="22"/>
          <w:szCs w:val="22"/>
        </w:rPr>
        <w:t xml:space="preserve">Following your suggestion, we have revised the </w:t>
      </w:r>
      <w:r>
        <w:rPr>
          <w:rFonts w:ascii="Times New Roman" w:eastAsia="Times New Roman" w:hAnsi="Times New Roman" w:cs="Times New Roman"/>
          <w:color w:val="000000"/>
          <w:kern w:val="0"/>
          <w:sz w:val="22"/>
          <w:szCs w:val="22"/>
        </w:rPr>
        <w:t xml:space="preserve">references in the </w:t>
      </w:r>
      <w:r w:rsidRPr="00E5405A">
        <w:rPr>
          <w:rFonts w:ascii="Times New Roman" w:eastAsia="Times New Roman" w:hAnsi="Times New Roman" w:cs="Times New Roman"/>
          <w:color w:val="000000"/>
          <w:kern w:val="0"/>
          <w:sz w:val="22"/>
          <w:szCs w:val="22"/>
        </w:rPr>
        <w:t>manuscript.</w:t>
      </w:r>
    </w:p>
    <w:p w14:paraId="645E95B8" w14:textId="77777777" w:rsidR="0001146A" w:rsidRPr="00EE352A" w:rsidRDefault="0001146A" w:rsidP="0001146A">
      <w:pPr>
        <w:widowControl/>
        <w:rPr>
          <w:rFonts w:ascii="Times New Roman" w:eastAsia="ＭＳ Ｐゴシック" w:hAnsi="Times New Roman"/>
          <w:color w:val="000000"/>
          <w:kern w:val="0"/>
          <w:sz w:val="22"/>
          <w:szCs w:val="22"/>
        </w:rPr>
      </w:pPr>
    </w:p>
    <w:p w14:paraId="1BA2A3CA" w14:textId="77777777" w:rsidR="0001146A" w:rsidRDefault="0001146A" w:rsidP="0001146A">
      <w:pPr>
        <w:widowControl/>
        <w:rPr>
          <w:rFonts w:ascii="Times New Roman" w:eastAsia="ＭＳ Ｐゴシック" w:hAnsi="Times New Roman"/>
          <w:color w:val="000000"/>
          <w:kern w:val="0"/>
          <w:sz w:val="22"/>
          <w:szCs w:val="22"/>
        </w:rPr>
      </w:pPr>
      <w:r w:rsidRPr="00CB754E">
        <w:rPr>
          <w:rFonts w:ascii="Times New Roman" w:eastAsia="ＭＳ Ｐゴシック" w:hAnsi="Times New Roman"/>
          <w:i/>
          <w:color w:val="000000"/>
          <w:kern w:val="0"/>
          <w:sz w:val="22"/>
          <w:szCs w:val="22"/>
        </w:rPr>
        <w:t xml:space="preserve">9. Figure 1: Please correct typo (Evaporation instead of </w:t>
      </w:r>
      <w:proofErr w:type="spellStart"/>
      <w:r w:rsidRPr="00CB754E">
        <w:rPr>
          <w:rFonts w:ascii="Times New Roman" w:eastAsia="ＭＳ Ｐゴシック" w:hAnsi="Times New Roman"/>
          <w:i/>
          <w:color w:val="000000"/>
          <w:kern w:val="0"/>
          <w:sz w:val="22"/>
          <w:szCs w:val="22"/>
        </w:rPr>
        <w:t>Evapolation</w:t>
      </w:r>
      <w:proofErr w:type="spellEnd"/>
      <w:r w:rsidRPr="00CB754E">
        <w:rPr>
          <w:rFonts w:ascii="Times New Roman" w:eastAsia="ＭＳ Ｐゴシック" w:hAnsi="Times New Roman"/>
          <w:i/>
          <w:color w:val="000000"/>
          <w:kern w:val="0"/>
          <w:sz w:val="22"/>
          <w:szCs w:val="22"/>
        </w:rPr>
        <w:t>). Please be consistent whether “w/o” or “W/O” is used throughout the figure and define the abbreviation in the figure legend. Please use sentence case for “Add Mineral oil… &amp; Sonication” (i.e., change it to Add mineral oil… &amp; sonication).</w:t>
      </w:r>
      <w:r w:rsidRPr="00B843E1">
        <w:rPr>
          <w:rFonts w:ascii="Times New Roman" w:eastAsia="ＭＳ Ｐゴシック" w:hAnsi="Times New Roman"/>
          <w:i/>
          <w:color w:val="000000"/>
          <w:kern w:val="0"/>
          <w:sz w:val="22"/>
          <w:szCs w:val="22"/>
        </w:rPr>
        <w:br/>
      </w:r>
    </w:p>
    <w:p w14:paraId="49723E18" w14:textId="4917C654" w:rsidR="0001146A" w:rsidRPr="00416C73"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F05FA7">
        <w:rPr>
          <w:rFonts w:ascii="Times New Roman" w:hAnsi="Times New Roman" w:cs="Times New Roman"/>
          <w:color w:val="000000" w:themeColor="text1"/>
          <w:sz w:val="22"/>
          <w:szCs w:val="22"/>
        </w:rPr>
        <w:t>We apologize for the mistake. Following your comments</w:t>
      </w:r>
      <w:r w:rsidRPr="00F05FA7">
        <w:rPr>
          <w:rFonts w:ascii="Times New Roman" w:eastAsia="Times New Roman" w:hAnsi="Times New Roman" w:cs="Times New Roman"/>
          <w:color w:val="000000" w:themeColor="text1"/>
          <w:kern w:val="0"/>
          <w:sz w:val="22"/>
          <w:szCs w:val="22"/>
        </w:rPr>
        <w:t xml:space="preserve">, we have revised figure 1 and </w:t>
      </w:r>
      <w:r w:rsidR="009E7B03">
        <w:rPr>
          <w:rFonts w:ascii="Times New Roman" w:eastAsia="Times New Roman" w:hAnsi="Times New Roman" w:cs="Times New Roman"/>
          <w:color w:val="000000" w:themeColor="text1"/>
          <w:kern w:val="0"/>
          <w:sz w:val="22"/>
          <w:szCs w:val="22"/>
        </w:rPr>
        <w:t xml:space="preserve">its </w:t>
      </w:r>
      <w:r w:rsidRPr="00F05FA7">
        <w:rPr>
          <w:rFonts w:ascii="Times New Roman" w:eastAsia="Times New Roman" w:hAnsi="Times New Roman" w:cs="Times New Roman"/>
          <w:color w:val="000000" w:themeColor="text1"/>
          <w:kern w:val="0"/>
          <w:sz w:val="22"/>
          <w:szCs w:val="22"/>
        </w:rPr>
        <w:t>legend</w:t>
      </w:r>
      <w:r w:rsidR="009E7B03">
        <w:rPr>
          <w:rFonts w:ascii="Times New Roman" w:eastAsia="Times New Roman" w:hAnsi="Times New Roman" w:cs="Times New Roman"/>
          <w:color w:val="000000" w:themeColor="text1"/>
          <w:kern w:val="0"/>
          <w:sz w:val="22"/>
          <w:szCs w:val="22"/>
        </w:rPr>
        <w:t>, and</w:t>
      </w:r>
      <w:r w:rsidRPr="00F05FA7">
        <w:rPr>
          <w:rFonts w:ascii="Times New Roman" w:eastAsia="Times New Roman" w:hAnsi="Times New Roman" w:cs="Times New Roman"/>
          <w:color w:val="000000" w:themeColor="text1"/>
          <w:kern w:val="0"/>
          <w:sz w:val="22"/>
          <w:szCs w:val="22"/>
        </w:rPr>
        <w:t xml:space="preserve"> </w:t>
      </w:r>
      <w:r w:rsidR="009E7B03">
        <w:rPr>
          <w:rFonts w:ascii="Times New Roman" w:eastAsia="Times New Roman" w:hAnsi="Times New Roman" w:cs="Times New Roman"/>
          <w:color w:val="000000" w:themeColor="text1"/>
          <w:kern w:val="0"/>
          <w:sz w:val="22"/>
          <w:szCs w:val="22"/>
        </w:rPr>
        <w:t>hav</w:t>
      </w:r>
      <w:r>
        <w:rPr>
          <w:rFonts w:ascii="Times New Roman" w:eastAsia="Times New Roman" w:hAnsi="Times New Roman" w:cs="Times New Roman"/>
          <w:color w:val="000000" w:themeColor="text1"/>
          <w:kern w:val="0"/>
          <w:sz w:val="22"/>
          <w:szCs w:val="22"/>
        </w:rPr>
        <w:t xml:space="preserve">e </w:t>
      </w:r>
      <w:r w:rsidR="009E7B03">
        <w:rPr>
          <w:rFonts w:ascii="Times New Roman" w:eastAsia="Times New Roman" w:hAnsi="Times New Roman" w:cs="Times New Roman"/>
          <w:color w:val="000000" w:themeColor="text1"/>
          <w:kern w:val="0"/>
          <w:sz w:val="22"/>
          <w:szCs w:val="22"/>
        </w:rPr>
        <w:t xml:space="preserve">used </w:t>
      </w:r>
      <w:r w:rsidR="009E7B03">
        <w:rPr>
          <w:rFonts w:ascii="Times New Roman" w:eastAsia="Hiragino Kaku Gothic Pro" w:hAnsi="Times New Roman" w:cs="Times New Roman"/>
          <w:bCs/>
          <w:color w:val="000000" w:themeColor="text1"/>
          <w:kern w:val="0"/>
          <w:sz w:val="22"/>
          <w:szCs w:val="22"/>
          <w:shd w:val="clear" w:color="auto" w:fill="FFFFFF"/>
        </w:rPr>
        <w:t xml:space="preserve">“W/O” </w:t>
      </w:r>
      <w:r w:rsidRPr="00F05FA7">
        <w:rPr>
          <w:rFonts w:ascii="Times New Roman" w:eastAsia="Hiragino Kaku Gothic Pro" w:hAnsi="Times New Roman" w:cs="Times New Roman"/>
          <w:bCs/>
          <w:color w:val="000000" w:themeColor="text1"/>
          <w:kern w:val="0"/>
          <w:sz w:val="22"/>
          <w:szCs w:val="22"/>
          <w:shd w:val="clear" w:color="auto" w:fill="FFFFFF"/>
        </w:rPr>
        <w:t>consistent</w:t>
      </w:r>
      <w:r w:rsidR="009E7B03">
        <w:rPr>
          <w:rFonts w:ascii="Times New Roman" w:eastAsia="Hiragino Kaku Gothic Pro" w:hAnsi="Times New Roman" w:cs="Times New Roman"/>
          <w:bCs/>
          <w:color w:val="000000" w:themeColor="text1"/>
          <w:kern w:val="0"/>
          <w:sz w:val="22"/>
          <w:szCs w:val="22"/>
          <w:shd w:val="clear" w:color="auto" w:fill="FFFFFF"/>
        </w:rPr>
        <w:t>ly</w:t>
      </w:r>
      <w:r>
        <w:rPr>
          <w:rFonts w:ascii="Times New Roman" w:eastAsia="Hiragino Kaku Gothic Pro" w:hAnsi="Times New Roman" w:cs="Times New Roman"/>
          <w:bCs/>
          <w:color w:val="000000" w:themeColor="text1"/>
          <w:kern w:val="0"/>
          <w:sz w:val="22"/>
          <w:szCs w:val="22"/>
          <w:shd w:val="clear" w:color="auto" w:fill="FFFFFF"/>
        </w:rPr>
        <w:t xml:space="preserve"> </w:t>
      </w:r>
      <w:r w:rsidRPr="00F05FA7">
        <w:rPr>
          <w:rFonts w:ascii="Times New Roman" w:eastAsia="Hiragino Kaku Gothic Pro" w:hAnsi="Times New Roman" w:cs="Times New Roman"/>
          <w:bCs/>
          <w:color w:val="000000" w:themeColor="text1"/>
          <w:kern w:val="0"/>
          <w:sz w:val="22"/>
          <w:szCs w:val="22"/>
          <w:shd w:val="clear" w:color="auto" w:fill="FFFFFF"/>
        </w:rPr>
        <w:t xml:space="preserve">in the </w:t>
      </w:r>
      <w:r>
        <w:rPr>
          <w:rFonts w:ascii="Times New Roman" w:eastAsia="Hiragino Kaku Gothic Pro" w:hAnsi="Times New Roman" w:cs="Times New Roman"/>
          <w:bCs/>
          <w:color w:val="000000" w:themeColor="text1"/>
          <w:kern w:val="0"/>
          <w:sz w:val="22"/>
          <w:szCs w:val="22"/>
          <w:shd w:val="clear" w:color="auto" w:fill="FFFFFF"/>
        </w:rPr>
        <w:t>revised manuscript</w:t>
      </w:r>
      <w:r w:rsidRPr="00F05FA7">
        <w:rPr>
          <w:rFonts w:ascii="Times New Roman" w:eastAsia="Hiragino Kaku Gothic Pro" w:hAnsi="Times New Roman" w:cs="Times New Roman"/>
          <w:bCs/>
          <w:color w:val="000000" w:themeColor="text1"/>
          <w:kern w:val="0"/>
          <w:sz w:val="22"/>
          <w:szCs w:val="22"/>
          <w:shd w:val="clear" w:color="auto" w:fill="FFFFFF"/>
        </w:rPr>
        <w:t>.</w:t>
      </w:r>
    </w:p>
    <w:p w14:paraId="30207117" w14:textId="679F3A66" w:rsidR="00416C73" w:rsidRDefault="00416C73" w:rsidP="00416C73">
      <w:pPr>
        <w:pStyle w:val="af"/>
        <w:widowControl/>
        <w:ind w:leftChars="0" w:left="420"/>
        <w:rPr>
          <w:rFonts w:ascii="Times New Roman" w:hAnsi="Times New Roman" w:cs="Times New Roman"/>
          <w:color w:val="000000" w:themeColor="text1"/>
          <w:sz w:val="22"/>
          <w:szCs w:val="22"/>
        </w:rPr>
      </w:pPr>
    </w:p>
    <w:p w14:paraId="258F1214" w14:textId="36B86123" w:rsidR="0001146A" w:rsidRPr="002701A0" w:rsidRDefault="00416C73" w:rsidP="002701A0">
      <w:pPr>
        <w:pStyle w:val="af"/>
        <w:widowControl/>
        <w:ind w:leftChars="0" w:left="420"/>
        <w:rPr>
          <w:rFonts w:ascii="Times New Roman" w:eastAsia="ＭＳ Ｐゴシック" w:hAnsi="Times New Roman" w:cs="Times New Roman" w:hint="eastAsia"/>
          <w:color w:val="000000"/>
          <w:kern w:val="0"/>
          <w:sz w:val="22"/>
          <w:szCs w:val="22"/>
        </w:rPr>
      </w:pPr>
      <w:r>
        <w:rPr>
          <w:rFonts w:ascii="Times New Roman" w:eastAsia="ＭＳ Ｐゴシック" w:hAnsi="Times New Roman" w:cs="Times New Roman" w:hint="eastAsia"/>
          <w:color w:val="000000"/>
          <w:kern w:val="0"/>
          <w:sz w:val="22"/>
          <w:szCs w:val="22"/>
        </w:rPr>
        <w:t>L</w:t>
      </w:r>
      <w:r>
        <w:rPr>
          <w:rFonts w:ascii="Times New Roman" w:eastAsia="ＭＳ Ｐゴシック" w:hAnsi="Times New Roman" w:cs="Times New Roman"/>
          <w:color w:val="000000"/>
          <w:kern w:val="0"/>
          <w:sz w:val="22"/>
          <w:szCs w:val="22"/>
        </w:rPr>
        <w:t>ine</w:t>
      </w:r>
      <w:r w:rsidR="002701A0">
        <w:rPr>
          <w:rFonts w:ascii="Times New Roman" w:eastAsia="ＭＳ Ｐゴシック" w:hAnsi="Times New Roman" w:cs="Times New Roman"/>
          <w:color w:val="000000"/>
          <w:kern w:val="0"/>
          <w:sz w:val="22"/>
          <w:szCs w:val="22"/>
        </w:rPr>
        <w:t xml:space="preserve"> 48, 117, 133, 201, 204, 231, 238, 281, 291, 300</w:t>
      </w:r>
    </w:p>
    <w:p w14:paraId="7CB555D7" w14:textId="77777777" w:rsidR="0001146A" w:rsidRPr="00EE352A" w:rsidRDefault="0001146A" w:rsidP="0001146A">
      <w:pPr>
        <w:widowControl/>
        <w:rPr>
          <w:rFonts w:ascii="Times New Roman" w:eastAsia="ＭＳ Ｐゴシック" w:hAnsi="Times New Roman"/>
          <w:color w:val="000000"/>
          <w:kern w:val="0"/>
          <w:sz w:val="22"/>
          <w:szCs w:val="22"/>
        </w:rPr>
      </w:pPr>
    </w:p>
    <w:p w14:paraId="53AB0B5F"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10. Figure 3: Please indicate what arrows represent in the figure legend.</w:t>
      </w:r>
      <w:r w:rsidRPr="00B843E1">
        <w:rPr>
          <w:rFonts w:ascii="Times New Roman" w:eastAsia="ＭＳ Ｐゴシック" w:hAnsi="Times New Roman"/>
          <w:i/>
          <w:color w:val="000000"/>
          <w:kern w:val="0"/>
          <w:sz w:val="22"/>
          <w:szCs w:val="22"/>
        </w:rPr>
        <w:br/>
      </w:r>
    </w:p>
    <w:p w14:paraId="63E01580" w14:textId="77777777" w:rsidR="0001146A" w:rsidRPr="00F53C6A"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8E4C7E">
        <w:rPr>
          <w:rFonts w:ascii="Times New Roman" w:hAnsi="Times New Roman" w:cs="Times New Roman"/>
          <w:sz w:val="22"/>
          <w:szCs w:val="22"/>
        </w:rPr>
        <w:t xml:space="preserve">Following your </w:t>
      </w:r>
      <w:r>
        <w:rPr>
          <w:rFonts w:ascii="Times New Roman" w:hAnsi="Times New Roman" w:cs="Times New Roman"/>
          <w:sz w:val="22"/>
          <w:szCs w:val="22"/>
        </w:rPr>
        <w:t>comments</w:t>
      </w:r>
      <w:r w:rsidRPr="00E5405A">
        <w:rPr>
          <w:rFonts w:ascii="Times New Roman" w:eastAsia="Times New Roman" w:hAnsi="Times New Roman" w:cs="Times New Roman"/>
          <w:color w:val="000000"/>
          <w:kern w:val="0"/>
          <w:sz w:val="22"/>
          <w:szCs w:val="22"/>
        </w:rPr>
        <w:t>, we have revised the manuscript.</w:t>
      </w:r>
    </w:p>
    <w:p w14:paraId="26A5AF1C" w14:textId="77777777" w:rsidR="0001146A" w:rsidRDefault="0001146A" w:rsidP="0001146A">
      <w:pPr>
        <w:pStyle w:val="af"/>
        <w:widowControl/>
        <w:ind w:leftChars="0" w:left="420"/>
        <w:rPr>
          <w:rFonts w:ascii="Times New Roman" w:hAnsi="Times New Roman" w:cs="Times New Roman"/>
          <w:sz w:val="22"/>
          <w:szCs w:val="22"/>
        </w:rPr>
      </w:pPr>
    </w:p>
    <w:p w14:paraId="3D3B9652" w14:textId="4C22CA9F" w:rsidR="0001146A" w:rsidRPr="007209EE" w:rsidRDefault="0001146A" w:rsidP="0001146A">
      <w:pPr>
        <w:pStyle w:val="af"/>
        <w:widowControl/>
        <w:ind w:leftChars="0" w:left="420"/>
        <w:rPr>
          <w:rFonts w:ascii="Times New Roman" w:eastAsia="ＭＳ Ｐゴシック" w:hAnsi="Times New Roman" w:cs="Times New Roman"/>
          <w:color w:val="000000"/>
          <w:kern w:val="0"/>
          <w:sz w:val="22"/>
          <w:szCs w:val="22"/>
        </w:rPr>
      </w:pPr>
      <w:r w:rsidRPr="007209EE">
        <w:rPr>
          <w:rFonts w:ascii="Times New Roman" w:eastAsia="ＭＳ Ｐゴシック" w:hAnsi="Times New Roman" w:cs="Times New Roman" w:hint="eastAsia"/>
          <w:color w:val="000000"/>
          <w:kern w:val="0"/>
          <w:sz w:val="22"/>
          <w:szCs w:val="22"/>
        </w:rPr>
        <w:t>L</w:t>
      </w:r>
      <w:r w:rsidRPr="007209EE">
        <w:rPr>
          <w:rFonts w:ascii="Times New Roman" w:eastAsia="ＭＳ Ｐゴシック" w:hAnsi="Times New Roman" w:cs="Times New Roman"/>
          <w:color w:val="000000"/>
          <w:kern w:val="0"/>
          <w:sz w:val="22"/>
          <w:szCs w:val="22"/>
        </w:rPr>
        <w:t xml:space="preserve">ine </w:t>
      </w:r>
      <w:r w:rsidR="00103DC9">
        <w:rPr>
          <w:rFonts w:ascii="Times New Roman" w:hAnsi="Times New Roman" w:cs="Times New Roman"/>
          <w:bCs/>
          <w:color w:val="000000" w:themeColor="text1"/>
          <w:sz w:val="22"/>
          <w:szCs w:val="22"/>
        </w:rPr>
        <w:t>2</w:t>
      </w:r>
      <w:r w:rsidR="008D6D79">
        <w:rPr>
          <w:rFonts w:ascii="Times New Roman" w:hAnsi="Times New Roman" w:cs="Times New Roman"/>
          <w:bCs/>
          <w:color w:val="000000" w:themeColor="text1"/>
          <w:sz w:val="22"/>
          <w:szCs w:val="22"/>
        </w:rPr>
        <w:t>46</w:t>
      </w:r>
      <w:r w:rsidR="00103DC9" w:rsidRPr="00A75CDA">
        <w:rPr>
          <w:rFonts w:ascii="Times New Roman" w:hAnsi="Times New Roman" w:cs="Times New Roman"/>
          <w:bCs/>
          <w:color w:val="000000" w:themeColor="text1"/>
          <w:sz w:val="22"/>
          <w:szCs w:val="22"/>
        </w:rPr>
        <w:t>−</w:t>
      </w:r>
      <w:r w:rsidR="00103DC9">
        <w:rPr>
          <w:rFonts w:ascii="Times New Roman" w:hAnsi="Times New Roman" w:cs="Times New Roman"/>
          <w:bCs/>
          <w:color w:val="000000" w:themeColor="text1"/>
          <w:sz w:val="22"/>
          <w:szCs w:val="22"/>
        </w:rPr>
        <w:t>2</w:t>
      </w:r>
      <w:r w:rsidR="008D6D79">
        <w:rPr>
          <w:rFonts w:ascii="Times New Roman" w:hAnsi="Times New Roman" w:cs="Times New Roman"/>
          <w:bCs/>
          <w:color w:val="000000" w:themeColor="text1"/>
          <w:sz w:val="22"/>
          <w:szCs w:val="22"/>
        </w:rPr>
        <w:t>48</w:t>
      </w:r>
    </w:p>
    <w:p w14:paraId="320296C4" w14:textId="5BB6B0A1" w:rsidR="0001146A" w:rsidRPr="007209EE" w:rsidRDefault="00B74691" w:rsidP="0001146A">
      <w:pPr>
        <w:pStyle w:val="af"/>
        <w:widowControl/>
        <w:ind w:leftChars="0" w:left="420"/>
        <w:rPr>
          <w:rFonts w:ascii="Times New Roman" w:eastAsia="ＭＳ Ｐゴシック" w:hAnsi="Times New Roman" w:cs="Times New Roman"/>
          <w:color w:val="000000"/>
          <w:kern w:val="0"/>
          <w:sz w:val="22"/>
          <w:szCs w:val="22"/>
        </w:rPr>
      </w:pPr>
      <w:r>
        <w:rPr>
          <w:rFonts w:ascii="Times New Roman" w:hAnsi="Times New Roman" w:cs="Times New Roman"/>
          <w:color w:val="000000" w:themeColor="text1"/>
          <w:sz w:val="22"/>
          <w:szCs w:val="22"/>
        </w:rPr>
        <w:t xml:space="preserve">Figure 3. </w:t>
      </w:r>
      <w:r w:rsidR="0001146A" w:rsidRPr="007209EE">
        <w:rPr>
          <w:rFonts w:ascii="Times New Roman" w:hAnsi="Times New Roman" w:cs="Times New Roman"/>
          <w:color w:val="000000" w:themeColor="text1"/>
          <w:sz w:val="22"/>
          <w:szCs w:val="22"/>
        </w:rPr>
        <w:t>Phase-contrast microscopy image of GVs containing single bacteria (indicated by the black arrows).</w:t>
      </w:r>
    </w:p>
    <w:p w14:paraId="285EA1EA" w14:textId="77777777" w:rsidR="0001146A" w:rsidRDefault="0001146A" w:rsidP="0001146A">
      <w:pPr>
        <w:widowControl/>
        <w:rPr>
          <w:rFonts w:ascii="Times New Roman" w:eastAsia="ＭＳ Ｐゴシック" w:hAnsi="Times New Roman"/>
          <w:color w:val="000000"/>
          <w:kern w:val="0"/>
          <w:sz w:val="22"/>
          <w:szCs w:val="22"/>
        </w:rPr>
      </w:pPr>
    </w:p>
    <w:p w14:paraId="51765723" w14:textId="77777777" w:rsidR="0001146A" w:rsidRPr="00EE352A" w:rsidRDefault="0001146A" w:rsidP="0001146A">
      <w:pPr>
        <w:widowControl/>
        <w:rPr>
          <w:rFonts w:ascii="Times New Roman" w:eastAsia="ＭＳ Ｐゴシック" w:hAnsi="Times New Roman"/>
          <w:color w:val="000000"/>
          <w:kern w:val="0"/>
          <w:sz w:val="22"/>
          <w:szCs w:val="22"/>
        </w:rPr>
      </w:pPr>
    </w:p>
    <w:p w14:paraId="43F9BE58"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11. Table 1: Please include a title and a description for Table 1 in the figure legend.</w:t>
      </w:r>
      <w:r w:rsidRPr="00B843E1">
        <w:rPr>
          <w:rFonts w:ascii="Times New Roman" w:eastAsia="ＭＳ Ｐゴシック" w:hAnsi="Times New Roman"/>
          <w:i/>
          <w:color w:val="000000"/>
          <w:kern w:val="0"/>
          <w:sz w:val="22"/>
          <w:szCs w:val="22"/>
        </w:rPr>
        <w:br/>
      </w:r>
    </w:p>
    <w:p w14:paraId="5F080DA2" w14:textId="5EF369A1" w:rsidR="0001146A" w:rsidRPr="007209EE"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8E4C7E">
        <w:rPr>
          <w:rFonts w:ascii="Times New Roman" w:hAnsi="Times New Roman" w:cs="Times New Roman"/>
          <w:sz w:val="22"/>
          <w:szCs w:val="22"/>
        </w:rPr>
        <w:t xml:space="preserve">Following your </w:t>
      </w:r>
      <w:r>
        <w:rPr>
          <w:rFonts w:ascii="Times New Roman" w:hAnsi="Times New Roman" w:cs="Times New Roman"/>
          <w:sz w:val="22"/>
          <w:szCs w:val="22"/>
        </w:rPr>
        <w:t>comments</w:t>
      </w:r>
      <w:r w:rsidRPr="00E5405A">
        <w:rPr>
          <w:rFonts w:ascii="Times New Roman" w:eastAsia="Times New Roman" w:hAnsi="Times New Roman" w:cs="Times New Roman"/>
          <w:color w:val="000000"/>
          <w:kern w:val="0"/>
          <w:sz w:val="22"/>
          <w:szCs w:val="22"/>
        </w:rPr>
        <w:t xml:space="preserve">, </w:t>
      </w:r>
      <w:r w:rsidRPr="007F1759">
        <w:rPr>
          <w:rFonts w:ascii="Times New Roman" w:eastAsia="Times New Roman" w:hAnsi="Times New Roman" w:cs="Times New Roman"/>
          <w:color w:val="000000"/>
          <w:kern w:val="0"/>
          <w:sz w:val="22"/>
          <w:szCs w:val="22"/>
        </w:rPr>
        <w:t xml:space="preserve">we have added </w:t>
      </w:r>
      <w:r w:rsidR="009E7B03">
        <w:rPr>
          <w:rFonts w:ascii="Times New Roman" w:eastAsia="Times New Roman" w:hAnsi="Times New Roman" w:cs="Times New Roman"/>
          <w:color w:val="000000"/>
          <w:kern w:val="0"/>
          <w:sz w:val="22"/>
          <w:szCs w:val="22"/>
        </w:rPr>
        <w:t xml:space="preserve">a </w:t>
      </w:r>
      <w:r w:rsidRPr="007F1759">
        <w:rPr>
          <w:rFonts w:ascii="Times New Roman" w:eastAsia="Times New Roman" w:hAnsi="Times New Roman" w:cs="Times New Roman"/>
          <w:color w:val="000000"/>
          <w:kern w:val="0"/>
          <w:sz w:val="22"/>
          <w:szCs w:val="22"/>
        </w:rPr>
        <w:t>new sentence in the revised manuscript.</w:t>
      </w:r>
    </w:p>
    <w:p w14:paraId="52FFED9F" w14:textId="77777777" w:rsidR="0001146A" w:rsidRDefault="0001146A" w:rsidP="0001146A">
      <w:pPr>
        <w:pStyle w:val="af"/>
        <w:widowControl/>
        <w:ind w:leftChars="0" w:left="420"/>
        <w:rPr>
          <w:rFonts w:ascii="Times New Roman" w:hAnsi="Times New Roman" w:cs="Times New Roman"/>
          <w:sz w:val="22"/>
          <w:szCs w:val="22"/>
        </w:rPr>
      </w:pPr>
    </w:p>
    <w:p w14:paraId="3F4BCA93" w14:textId="14D3E16A" w:rsidR="0001146A" w:rsidRPr="007209EE" w:rsidRDefault="0001146A" w:rsidP="0001146A">
      <w:pPr>
        <w:pStyle w:val="af"/>
        <w:widowControl/>
        <w:ind w:leftChars="0" w:left="420"/>
        <w:rPr>
          <w:rFonts w:ascii="Times New Roman" w:eastAsia="ＭＳ Ｐゴシック" w:hAnsi="Times New Roman" w:cs="Times New Roman"/>
          <w:color w:val="000000"/>
          <w:kern w:val="0"/>
          <w:sz w:val="22"/>
          <w:szCs w:val="22"/>
        </w:rPr>
      </w:pPr>
      <w:r w:rsidRPr="007209EE">
        <w:rPr>
          <w:rFonts w:ascii="Times New Roman" w:eastAsia="ＭＳ Ｐゴシック" w:hAnsi="Times New Roman" w:cs="Times New Roman" w:hint="eastAsia"/>
          <w:color w:val="000000"/>
          <w:kern w:val="0"/>
          <w:sz w:val="22"/>
          <w:szCs w:val="22"/>
        </w:rPr>
        <w:t>L</w:t>
      </w:r>
      <w:r w:rsidRPr="007209EE">
        <w:rPr>
          <w:rFonts w:ascii="Times New Roman" w:eastAsia="ＭＳ Ｐゴシック" w:hAnsi="Times New Roman" w:cs="Times New Roman"/>
          <w:color w:val="000000"/>
          <w:kern w:val="0"/>
          <w:sz w:val="22"/>
          <w:szCs w:val="22"/>
        </w:rPr>
        <w:t>ine</w:t>
      </w:r>
      <w:r w:rsidR="00103DC9">
        <w:rPr>
          <w:rFonts w:ascii="Times New Roman" w:eastAsia="ＭＳ Ｐゴシック" w:hAnsi="Times New Roman" w:cs="Times New Roman"/>
          <w:color w:val="000000"/>
          <w:kern w:val="0"/>
          <w:sz w:val="22"/>
          <w:szCs w:val="22"/>
        </w:rPr>
        <w:t xml:space="preserve"> 25</w:t>
      </w:r>
      <w:r w:rsidR="008D6D79">
        <w:rPr>
          <w:rFonts w:ascii="Times New Roman" w:eastAsia="ＭＳ Ｐゴシック" w:hAnsi="Times New Roman" w:cs="Times New Roman"/>
          <w:color w:val="000000"/>
          <w:kern w:val="0"/>
          <w:sz w:val="22"/>
          <w:szCs w:val="22"/>
        </w:rPr>
        <w:t>3</w:t>
      </w:r>
    </w:p>
    <w:p w14:paraId="59A72CC3" w14:textId="3B281C42" w:rsidR="0001146A" w:rsidRPr="001D464D" w:rsidRDefault="00103DC9" w:rsidP="0001146A">
      <w:pPr>
        <w:pStyle w:val="af"/>
        <w:widowControl/>
        <w:ind w:leftChars="0" w:left="420"/>
        <w:rPr>
          <w:rFonts w:ascii="Times New Roman" w:eastAsia="ＭＳ Ｐゴシック" w:hAnsi="Times New Roman" w:cs="Times New Roman"/>
          <w:color w:val="000000"/>
          <w:kern w:val="0"/>
          <w:sz w:val="22"/>
          <w:szCs w:val="22"/>
        </w:rPr>
      </w:pPr>
      <w:r>
        <w:rPr>
          <w:rFonts w:ascii="Times New Roman" w:hAnsi="Times New Roman" w:cs="Times New Roman"/>
          <w:color w:val="000000" w:themeColor="text1"/>
          <w:sz w:val="22"/>
          <w:szCs w:val="22"/>
        </w:rPr>
        <w:t>Table</w:t>
      </w:r>
      <w:r w:rsidR="009E7B0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1. </w:t>
      </w:r>
      <w:r w:rsidR="0001146A">
        <w:rPr>
          <w:rFonts w:ascii="Times New Roman" w:hAnsi="Times New Roman" w:cs="Times New Roman"/>
          <w:color w:val="000000" w:themeColor="text1"/>
          <w:sz w:val="22"/>
          <w:szCs w:val="22"/>
        </w:rPr>
        <w:t>The contents and volumes of the outer and inner aqueous solutions of GVs.</w:t>
      </w:r>
    </w:p>
    <w:p w14:paraId="7D6D19FD" w14:textId="77777777" w:rsidR="0001146A" w:rsidRPr="00F53C6A" w:rsidRDefault="0001146A" w:rsidP="0001146A">
      <w:pPr>
        <w:widowControl/>
        <w:rPr>
          <w:rFonts w:ascii="Times New Roman" w:eastAsia="ＭＳ Ｐゴシック" w:hAnsi="Times New Roman"/>
          <w:color w:val="000000"/>
          <w:kern w:val="0"/>
          <w:sz w:val="22"/>
          <w:szCs w:val="22"/>
        </w:rPr>
      </w:pPr>
    </w:p>
    <w:p w14:paraId="5D8B075A" w14:textId="77777777" w:rsidR="0001146A" w:rsidRPr="00EE352A" w:rsidRDefault="0001146A" w:rsidP="0001146A">
      <w:pPr>
        <w:widowControl/>
        <w:rPr>
          <w:rFonts w:ascii="Times New Roman" w:eastAsia="ＭＳ Ｐゴシック" w:hAnsi="Times New Roman"/>
          <w:color w:val="000000"/>
          <w:kern w:val="0"/>
          <w:sz w:val="22"/>
          <w:szCs w:val="22"/>
        </w:rPr>
      </w:pPr>
    </w:p>
    <w:p w14:paraId="39A5FF0F" w14:textId="77777777"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12. Table of Equipment and Materials: Please sort the items in alphabetical order according to the name of material/equipment.</w:t>
      </w:r>
      <w:r w:rsidRPr="00B843E1">
        <w:rPr>
          <w:rFonts w:ascii="Times New Roman" w:eastAsia="ＭＳ Ｐゴシック" w:hAnsi="Times New Roman"/>
          <w:i/>
          <w:color w:val="000000"/>
          <w:kern w:val="0"/>
          <w:sz w:val="22"/>
          <w:szCs w:val="22"/>
        </w:rPr>
        <w:br/>
      </w:r>
    </w:p>
    <w:p w14:paraId="3036A37D" w14:textId="77777777" w:rsidR="0001146A" w:rsidRPr="00F53C6A"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8E4C7E">
        <w:rPr>
          <w:rFonts w:ascii="Times New Roman" w:hAnsi="Times New Roman" w:cs="Times New Roman"/>
          <w:sz w:val="22"/>
          <w:szCs w:val="22"/>
        </w:rPr>
        <w:t xml:space="preserve">Following your </w:t>
      </w:r>
      <w:r>
        <w:rPr>
          <w:rFonts w:ascii="Times New Roman" w:hAnsi="Times New Roman" w:cs="Times New Roman"/>
          <w:sz w:val="22"/>
          <w:szCs w:val="22"/>
        </w:rPr>
        <w:t>comments</w:t>
      </w:r>
      <w:r w:rsidRPr="00E5405A">
        <w:rPr>
          <w:rFonts w:ascii="Times New Roman" w:eastAsia="Times New Roman" w:hAnsi="Times New Roman" w:cs="Times New Roman"/>
          <w:color w:val="000000"/>
          <w:kern w:val="0"/>
          <w:sz w:val="22"/>
          <w:szCs w:val="22"/>
        </w:rPr>
        <w:t>, we have revised the</w:t>
      </w:r>
      <w:r>
        <w:rPr>
          <w:rFonts w:ascii="Times New Roman" w:eastAsia="Times New Roman" w:hAnsi="Times New Roman" w:cs="Times New Roman"/>
          <w:color w:val="000000"/>
          <w:kern w:val="0"/>
          <w:sz w:val="22"/>
          <w:szCs w:val="22"/>
        </w:rPr>
        <w:t xml:space="preserve"> table of materials and equipment</w:t>
      </w:r>
      <w:r w:rsidRPr="00E5405A">
        <w:rPr>
          <w:rFonts w:ascii="Times New Roman" w:eastAsia="Times New Roman" w:hAnsi="Times New Roman" w:cs="Times New Roman"/>
          <w:color w:val="000000"/>
          <w:kern w:val="0"/>
          <w:sz w:val="22"/>
          <w:szCs w:val="22"/>
        </w:rPr>
        <w:t>.</w:t>
      </w:r>
    </w:p>
    <w:p w14:paraId="3B2ABF5D" w14:textId="77777777" w:rsidR="0001146A" w:rsidRPr="001D464D" w:rsidRDefault="0001146A" w:rsidP="0001146A">
      <w:pPr>
        <w:widowControl/>
        <w:rPr>
          <w:rFonts w:ascii="Times New Roman" w:eastAsia="ＭＳ Ｐゴシック" w:hAnsi="Times New Roman"/>
          <w:color w:val="000000"/>
          <w:kern w:val="0"/>
          <w:sz w:val="22"/>
          <w:szCs w:val="22"/>
        </w:rPr>
      </w:pPr>
    </w:p>
    <w:p w14:paraId="71FC1B2A" w14:textId="77777777" w:rsidR="0001146A" w:rsidRDefault="0001146A" w:rsidP="0001146A">
      <w:pPr>
        <w:widowControl/>
        <w:rPr>
          <w:rFonts w:ascii="Times New Roman" w:eastAsia="ＭＳ Ｐゴシック" w:hAnsi="Times New Roman"/>
          <w:color w:val="000000"/>
          <w:kern w:val="0"/>
          <w:sz w:val="22"/>
          <w:szCs w:val="22"/>
        </w:rPr>
      </w:pPr>
    </w:p>
    <w:p w14:paraId="6FAB05ED" w14:textId="77777777" w:rsidR="0001146A" w:rsidRDefault="0001146A" w:rsidP="0001146A">
      <w:pPr>
        <w:widowControl/>
        <w:jc w:val="left"/>
        <w:rPr>
          <w:rFonts w:ascii="Times New Roman" w:eastAsia="ＭＳ Ｐゴシック" w:hAnsi="Times New Roman"/>
          <w:color w:val="000000"/>
          <w:kern w:val="0"/>
          <w:sz w:val="22"/>
          <w:szCs w:val="22"/>
        </w:rPr>
      </w:pPr>
      <w:r>
        <w:rPr>
          <w:rFonts w:ascii="Times New Roman" w:eastAsia="ＭＳ Ｐゴシック" w:hAnsi="Times New Roman"/>
          <w:color w:val="000000"/>
          <w:kern w:val="0"/>
          <w:sz w:val="22"/>
          <w:szCs w:val="22"/>
        </w:rPr>
        <w:br w:type="page"/>
      </w:r>
    </w:p>
    <w:p w14:paraId="0F0F560D" w14:textId="77777777" w:rsidR="0001146A" w:rsidRPr="00E5405A" w:rsidRDefault="0001146A" w:rsidP="0001146A">
      <w:pPr>
        <w:rPr>
          <w:rFonts w:ascii="Times New Roman" w:hAnsi="Times New Roman"/>
          <w:sz w:val="22"/>
          <w:szCs w:val="22"/>
        </w:rPr>
      </w:pPr>
      <w:r w:rsidRPr="00E5405A">
        <w:rPr>
          <w:rFonts w:ascii="Times New Roman" w:hAnsi="Times New Roman"/>
          <w:sz w:val="22"/>
          <w:szCs w:val="22"/>
        </w:rPr>
        <w:lastRenderedPageBreak/>
        <w:t>**************************************************************************</w:t>
      </w:r>
    </w:p>
    <w:p w14:paraId="5A64FB6D" w14:textId="77777777" w:rsidR="0001146A" w:rsidRPr="00E5405A" w:rsidRDefault="0001146A" w:rsidP="0001146A">
      <w:pPr>
        <w:widowControl/>
        <w:rPr>
          <w:rFonts w:ascii="Times New Roman" w:eastAsia="Times New Roman" w:hAnsi="Times New Roman"/>
          <w:color w:val="000000"/>
          <w:kern w:val="0"/>
          <w:sz w:val="22"/>
          <w:szCs w:val="22"/>
        </w:rPr>
      </w:pPr>
      <w:r w:rsidRPr="00E5405A">
        <w:rPr>
          <w:rFonts w:ascii="Times New Roman" w:eastAsia="Times New Roman" w:hAnsi="Times New Roman"/>
          <w:color w:val="000000"/>
          <w:kern w:val="0"/>
          <w:sz w:val="22"/>
          <w:szCs w:val="22"/>
        </w:rPr>
        <w:t>With respect to the comments of</w:t>
      </w:r>
      <w:r>
        <w:rPr>
          <w:rFonts w:ascii="Times New Roman" w:eastAsia="Times New Roman" w:hAnsi="Times New Roman"/>
          <w:color w:val="000000"/>
          <w:kern w:val="0"/>
          <w:sz w:val="22"/>
          <w:szCs w:val="22"/>
        </w:rPr>
        <w:t xml:space="preserve"> reviewer 1</w:t>
      </w:r>
      <w:r w:rsidRPr="00E5405A">
        <w:rPr>
          <w:rFonts w:ascii="Times New Roman" w:eastAsia="Times New Roman" w:hAnsi="Times New Roman" w:hint="eastAsia"/>
          <w:color w:val="000000"/>
          <w:kern w:val="0"/>
          <w:sz w:val="22"/>
          <w:szCs w:val="22"/>
        </w:rPr>
        <w:t>:</w:t>
      </w:r>
    </w:p>
    <w:p w14:paraId="6F0E621B" w14:textId="77777777" w:rsidR="0001146A" w:rsidRPr="00947961" w:rsidRDefault="0001146A" w:rsidP="0001146A">
      <w:pPr>
        <w:widowControl/>
        <w:rPr>
          <w:rFonts w:ascii="Times New Roman" w:eastAsia="ＭＳ Ｐゴシック" w:hAnsi="Times New Roman"/>
          <w:i/>
          <w:color w:val="000000"/>
          <w:kern w:val="0"/>
          <w:sz w:val="22"/>
          <w:szCs w:val="22"/>
        </w:rPr>
      </w:pPr>
      <w:r w:rsidRPr="00B843E1">
        <w:rPr>
          <w:rFonts w:ascii="Times New Roman" w:eastAsia="ＭＳ Ｐゴシック" w:hAnsi="Times New Roman"/>
          <w:color w:val="000000"/>
          <w:kern w:val="0"/>
          <w:sz w:val="22"/>
          <w:szCs w:val="22"/>
        </w:rPr>
        <w:br/>
      </w:r>
      <w:r w:rsidRPr="00B843E1">
        <w:rPr>
          <w:rFonts w:ascii="Times New Roman" w:eastAsia="ＭＳ Ｐゴシック" w:hAnsi="Times New Roman"/>
          <w:i/>
          <w:color w:val="000000"/>
          <w:kern w:val="0"/>
          <w:sz w:val="22"/>
          <w:szCs w:val="22"/>
        </w:rPr>
        <w:t>Manuscript Summary:</w:t>
      </w:r>
      <w:r w:rsidRPr="00B843E1">
        <w:rPr>
          <w:rFonts w:ascii="Times New Roman" w:eastAsia="ＭＳ Ｐゴシック" w:hAnsi="Times New Roman"/>
          <w:i/>
          <w:color w:val="000000"/>
          <w:kern w:val="0"/>
          <w:sz w:val="22"/>
          <w:szCs w:val="22"/>
        </w:rPr>
        <w:br/>
        <w:t>The manuscript of Morita et al., describes an easy protocol for encapsulating live bacteria inside Giant Vesicles.</w:t>
      </w:r>
      <w:r w:rsidRPr="00B843E1">
        <w:rPr>
          <w:rFonts w:ascii="Times New Roman" w:eastAsia="ＭＳ Ｐゴシック" w:hAnsi="Times New Roman"/>
          <w:i/>
          <w:color w:val="000000"/>
          <w:kern w:val="0"/>
          <w:sz w:val="22"/>
          <w:szCs w:val="22"/>
        </w:rPr>
        <w:br/>
        <w:t>Figure 3 clearly shows that bacteria divide according to a normal cell cycle lifespan.</w:t>
      </w:r>
      <w:r w:rsidRPr="00B843E1">
        <w:rPr>
          <w:rFonts w:ascii="Times New Roman" w:eastAsia="ＭＳ Ｐゴシック" w:hAnsi="Times New Roman"/>
          <w:i/>
          <w:color w:val="000000"/>
          <w:kern w:val="0"/>
          <w:sz w:val="22"/>
          <w:szCs w:val="22"/>
        </w:rPr>
        <w:br/>
      </w:r>
    </w:p>
    <w:p w14:paraId="15D69A06" w14:textId="77777777" w:rsidR="0001146A" w:rsidRPr="00E5405A" w:rsidRDefault="0001146A" w:rsidP="0001146A">
      <w:pPr>
        <w:pStyle w:val="af"/>
        <w:numPr>
          <w:ilvl w:val="0"/>
          <w:numId w:val="1"/>
        </w:numPr>
        <w:ind w:leftChars="0" w:left="480" w:hanging="480"/>
        <w:rPr>
          <w:rFonts w:ascii="Times New Roman" w:hAnsi="Times New Roman" w:cs="Times New Roman"/>
          <w:bCs/>
          <w:color w:val="000000" w:themeColor="text1"/>
          <w:sz w:val="22"/>
          <w:szCs w:val="22"/>
        </w:rPr>
      </w:pPr>
      <w:r w:rsidRPr="00E5405A">
        <w:rPr>
          <w:rFonts w:ascii="Times New Roman" w:hAnsi="Times New Roman" w:cs="Times New Roman"/>
          <w:bCs/>
          <w:color w:val="000000" w:themeColor="text1"/>
          <w:sz w:val="22"/>
          <w:szCs w:val="22"/>
        </w:rPr>
        <w:t xml:space="preserve">Thank you for your thoughtful and constructive </w:t>
      </w:r>
      <w:r>
        <w:rPr>
          <w:rFonts w:ascii="Times New Roman" w:hAnsi="Times New Roman" w:cs="Times New Roman"/>
          <w:bCs/>
          <w:color w:val="000000" w:themeColor="text1"/>
          <w:sz w:val="22"/>
          <w:szCs w:val="22"/>
        </w:rPr>
        <w:t>comments</w:t>
      </w:r>
      <w:r w:rsidRPr="00E5405A">
        <w:rPr>
          <w:rFonts w:ascii="Times New Roman" w:hAnsi="Times New Roman" w:cs="Times New Roman"/>
          <w:color w:val="000000" w:themeColor="text1"/>
          <w:sz w:val="22"/>
          <w:szCs w:val="22"/>
        </w:rPr>
        <w:t>.</w:t>
      </w:r>
    </w:p>
    <w:p w14:paraId="64DFA787" w14:textId="77777777" w:rsidR="0001146A" w:rsidRDefault="0001146A" w:rsidP="0001146A">
      <w:pPr>
        <w:widowControl/>
        <w:rPr>
          <w:rFonts w:ascii="Times New Roman" w:eastAsia="ＭＳ Ｐゴシック" w:hAnsi="Times New Roman"/>
          <w:color w:val="000000"/>
          <w:kern w:val="0"/>
          <w:sz w:val="22"/>
          <w:szCs w:val="22"/>
        </w:rPr>
      </w:pPr>
    </w:p>
    <w:p w14:paraId="732ACD97" w14:textId="77777777" w:rsidR="0001146A" w:rsidRPr="0031580F" w:rsidRDefault="0001146A" w:rsidP="0001146A">
      <w:pPr>
        <w:widowControl/>
        <w:jc w:val="left"/>
        <w:rPr>
          <w:rFonts w:ascii="Times New Roman" w:eastAsia="ＭＳ Ｐゴシック" w:hAnsi="Times New Roman"/>
          <w:i/>
          <w:kern w:val="0"/>
          <w:sz w:val="22"/>
          <w:szCs w:val="22"/>
        </w:rPr>
      </w:pPr>
      <w:r w:rsidRPr="0031580F">
        <w:rPr>
          <w:rFonts w:ascii="Times New Roman" w:eastAsia="ＭＳ Ｐゴシック" w:hAnsi="Times New Roman"/>
          <w:i/>
          <w:color w:val="000000"/>
          <w:kern w:val="0"/>
          <w:sz w:val="22"/>
          <w:szCs w:val="22"/>
        </w:rPr>
        <w:t>Minor Concerns:</w:t>
      </w:r>
    </w:p>
    <w:p w14:paraId="4C1E1B1B" w14:textId="2AAF238A" w:rsidR="0001146A"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 xml:space="preserve">1. </w:t>
      </w:r>
      <w:r w:rsidRPr="00F611EA">
        <w:rPr>
          <w:rFonts w:ascii="Times New Roman" w:eastAsia="ＭＳ Ｐゴシック" w:hAnsi="Times New Roman"/>
          <w:i/>
          <w:color w:val="000000"/>
          <w:kern w:val="0"/>
          <w:sz w:val="22"/>
          <w:szCs w:val="22"/>
        </w:rPr>
        <w:t>To strengthen the claim made on the title (single-cell level), authors should make some statistics to showing the encapsulation profile (frequency of events vs, number of bact</w:t>
      </w:r>
      <w:r w:rsidR="00517BEC">
        <w:rPr>
          <w:rFonts w:ascii="Times New Roman" w:eastAsia="ＭＳ Ｐゴシック" w:hAnsi="Times New Roman"/>
          <w:i/>
          <w:color w:val="000000"/>
          <w:kern w:val="0"/>
          <w:sz w:val="22"/>
          <w:szCs w:val="22"/>
        </w:rPr>
        <w:t>e</w:t>
      </w:r>
      <w:r w:rsidRPr="00F611EA">
        <w:rPr>
          <w:rFonts w:ascii="Times New Roman" w:eastAsia="ＭＳ Ｐゴシック" w:hAnsi="Times New Roman"/>
          <w:i/>
          <w:color w:val="000000"/>
          <w:kern w:val="0"/>
          <w:sz w:val="22"/>
          <w:szCs w:val="22"/>
        </w:rPr>
        <w:t>rial cells encapsulated inside single GUVs)</w:t>
      </w:r>
      <w:r w:rsidRPr="00B843E1">
        <w:rPr>
          <w:rFonts w:ascii="Times New Roman" w:eastAsia="ＭＳ Ｐゴシック" w:hAnsi="Times New Roman"/>
          <w:i/>
          <w:color w:val="000000"/>
          <w:kern w:val="0"/>
          <w:sz w:val="22"/>
          <w:szCs w:val="22"/>
        </w:rPr>
        <w:br/>
      </w:r>
    </w:p>
    <w:p w14:paraId="69AD4C79" w14:textId="74AA2EC6" w:rsidR="00F611EA" w:rsidRPr="006474E0" w:rsidRDefault="0001146A" w:rsidP="006474E0">
      <w:pPr>
        <w:pStyle w:val="af"/>
        <w:widowControl/>
        <w:numPr>
          <w:ilvl w:val="0"/>
          <w:numId w:val="1"/>
        </w:numPr>
        <w:ind w:leftChars="0"/>
        <w:rPr>
          <w:rFonts w:ascii="Times New Roman" w:eastAsia="Hiragino Kaku Gothic Pro W3" w:hAnsi="Times New Roman" w:cs="Times New Roman"/>
          <w:color w:val="000000"/>
          <w:kern w:val="0"/>
          <w:sz w:val="22"/>
          <w:szCs w:val="22"/>
        </w:rPr>
      </w:pPr>
      <w:r w:rsidRPr="00794C31">
        <w:rPr>
          <w:rFonts w:ascii="Times New Roman" w:hAnsi="Times New Roman" w:cs="Times New Roman"/>
          <w:bCs/>
          <w:color w:val="000000" w:themeColor="text1"/>
          <w:sz w:val="22"/>
          <w:szCs w:val="22"/>
        </w:rPr>
        <w:t xml:space="preserve">Thank you for your </w:t>
      </w:r>
      <w:r w:rsidRPr="00794C31">
        <w:rPr>
          <w:rFonts w:ascii="Times New Roman" w:hAnsi="Times New Roman" w:cs="Times New Roman"/>
          <w:sz w:val="22"/>
          <w:szCs w:val="22"/>
        </w:rPr>
        <w:t xml:space="preserve">thoughtful comment. </w:t>
      </w:r>
      <w:r w:rsidRPr="00794C31">
        <w:rPr>
          <w:rFonts w:ascii="Times New Roman" w:eastAsia="Times New Roman" w:hAnsi="Times New Roman" w:cs="Times New Roman"/>
          <w:color w:val="000000"/>
          <w:kern w:val="0"/>
          <w:sz w:val="22"/>
          <w:szCs w:val="22"/>
        </w:rPr>
        <w:t xml:space="preserve">Following your suggestion, we </w:t>
      </w:r>
      <w:r w:rsidR="00BB2EE7">
        <w:rPr>
          <w:rFonts w:ascii="Times New Roman" w:eastAsia="Times New Roman" w:hAnsi="Times New Roman" w:cs="Times New Roman"/>
          <w:color w:val="000000"/>
          <w:kern w:val="0"/>
          <w:sz w:val="22"/>
          <w:szCs w:val="22"/>
        </w:rPr>
        <w:t xml:space="preserve">have provided </w:t>
      </w:r>
      <w:r w:rsidRPr="00794C31">
        <w:rPr>
          <w:rFonts w:ascii="Times New Roman" w:eastAsia="Times New Roman" w:hAnsi="Times New Roman" w:cs="Times New Roman"/>
          <w:color w:val="000000"/>
          <w:kern w:val="0"/>
          <w:sz w:val="22"/>
          <w:szCs w:val="22"/>
        </w:rPr>
        <w:t xml:space="preserve">new data </w:t>
      </w:r>
      <w:r w:rsidR="00BB2EE7">
        <w:rPr>
          <w:rFonts w:ascii="Times New Roman" w:eastAsia="Times New Roman" w:hAnsi="Times New Roman" w:cs="Times New Roman"/>
          <w:color w:val="000000"/>
          <w:kern w:val="0"/>
          <w:sz w:val="22"/>
          <w:szCs w:val="22"/>
        </w:rPr>
        <w:t>for</w:t>
      </w:r>
      <w:r w:rsidRPr="00794C31">
        <w:rPr>
          <w:rFonts w:ascii="Times New Roman" w:eastAsia="Times New Roman" w:hAnsi="Times New Roman" w:cs="Times New Roman"/>
          <w:color w:val="000000"/>
          <w:kern w:val="0"/>
          <w:sz w:val="22"/>
          <w:szCs w:val="22"/>
        </w:rPr>
        <w:t xml:space="preserve"> the </w:t>
      </w:r>
      <w:r w:rsidRPr="00794C31">
        <w:rPr>
          <w:rFonts w:ascii="Times New Roman" w:hAnsi="Times New Roman" w:cs="Times New Roman"/>
          <w:sz w:val="22"/>
          <w:szCs w:val="22"/>
        </w:rPr>
        <w:t xml:space="preserve">statistical analysis of the number of encapsulated bacterial cells per GVs. </w:t>
      </w:r>
      <w:r w:rsidR="00BB2EE7">
        <w:rPr>
          <w:rFonts w:ascii="Times New Roman" w:hAnsi="Times New Roman" w:cs="Times New Roman"/>
          <w:color w:val="000000" w:themeColor="text1"/>
          <w:sz w:val="22"/>
          <w:szCs w:val="22"/>
        </w:rPr>
        <w:t>The</w:t>
      </w:r>
      <w:r w:rsidRPr="00794C31">
        <w:rPr>
          <w:rFonts w:ascii="Times New Roman" w:hAnsi="Times New Roman" w:cs="Times New Roman"/>
          <w:color w:val="000000" w:themeColor="text1"/>
          <w:sz w:val="22"/>
          <w:szCs w:val="22"/>
        </w:rPr>
        <w:t xml:space="preserve"> relative frequency of GVs containing a given number of bacterial cells is shown in </w:t>
      </w:r>
      <w:r w:rsidR="00524426">
        <w:rPr>
          <w:rFonts w:ascii="Times New Roman" w:hAnsi="Times New Roman" w:cs="Times New Roman"/>
          <w:color w:val="000000" w:themeColor="text1"/>
          <w:sz w:val="22"/>
          <w:szCs w:val="22"/>
        </w:rPr>
        <w:t xml:space="preserve">new </w:t>
      </w:r>
      <w:r w:rsidRPr="00794C31">
        <w:rPr>
          <w:rFonts w:ascii="Times New Roman" w:hAnsi="Times New Roman" w:cs="Times New Roman"/>
          <w:color w:val="000000" w:themeColor="text1"/>
          <w:sz w:val="22"/>
          <w:szCs w:val="22"/>
        </w:rPr>
        <w:t xml:space="preserve">Figure </w:t>
      </w:r>
      <w:r w:rsidR="00524426">
        <w:rPr>
          <w:rFonts w:ascii="Times New Roman" w:hAnsi="Times New Roman" w:cs="Times New Roman"/>
          <w:color w:val="000000" w:themeColor="text1"/>
          <w:sz w:val="22"/>
          <w:szCs w:val="22"/>
        </w:rPr>
        <w:t>4</w:t>
      </w:r>
      <w:r w:rsidRPr="00794C31">
        <w:rPr>
          <w:rFonts w:ascii="Times New Roman" w:hAnsi="Times New Roman" w:cs="Times New Roman"/>
          <w:color w:val="000000" w:themeColor="text1"/>
          <w:sz w:val="22"/>
          <w:szCs w:val="22"/>
        </w:rPr>
        <w:t>. In our experimental condition (OD</w:t>
      </w:r>
      <w:r w:rsidRPr="00794C31">
        <w:rPr>
          <w:rFonts w:ascii="Times New Roman" w:hAnsi="Times New Roman" w:cs="Times New Roman"/>
          <w:color w:val="000000" w:themeColor="text1"/>
          <w:sz w:val="22"/>
          <w:szCs w:val="22"/>
          <w:vertAlign w:val="subscript"/>
        </w:rPr>
        <w:t xml:space="preserve">600 </w:t>
      </w:r>
      <w:r w:rsidRPr="00794C31">
        <w:rPr>
          <w:rFonts w:ascii="Times New Roman" w:hAnsi="Times New Roman" w:cs="Times New Roman"/>
          <w:color w:val="000000" w:themeColor="text1"/>
          <w:sz w:val="22"/>
          <w:szCs w:val="22"/>
        </w:rPr>
        <w:t xml:space="preserve">= 0.01–0.015), bacterial cells were encapsulated at the single cell level in approximately 10% of the </w:t>
      </w:r>
      <w:r w:rsidR="00BB2EE7">
        <w:rPr>
          <w:rFonts w:ascii="Times New Roman" w:hAnsi="Times New Roman" w:cs="Times New Roman"/>
          <w:color w:val="000000" w:themeColor="text1"/>
          <w:sz w:val="22"/>
          <w:szCs w:val="22"/>
        </w:rPr>
        <w:t>obtained</w:t>
      </w:r>
      <w:r w:rsidRPr="00794C31">
        <w:rPr>
          <w:rFonts w:ascii="Times New Roman" w:hAnsi="Times New Roman" w:cs="Times New Roman"/>
          <w:color w:val="000000" w:themeColor="text1"/>
          <w:sz w:val="22"/>
          <w:szCs w:val="22"/>
        </w:rPr>
        <w:t xml:space="preserve"> GVs (empty GVs were approximately 80%).</w:t>
      </w:r>
      <w:r w:rsidR="00580854">
        <w:rPr>
          <w:rFonts w:ascii="Times New Roman" w:hAnsi="Times New Roman" w:cs="Times New Roman"/>
          <w:color w:val="000000" w:themeColor="text1"/>
          <w:sz w:val="22"/>
          <w:szCs w:val="22"/>
        </w:rPr>
        <w:t xml:space="preserve"> The GVs </w:t>
      </w:r>
      <w:r w:rsidR="006474E0">
        <w:rPr>
          <w:rFonts w:ascii="Times New Roman" w:hAnsi="Times New Roman" w:cs="Times New Roman"/>
          <w:color w:val="000000" w:themeColor="text1"/>
          <w:sz w:val="22"/>
          <w:szCs w:val="22"/>
        </w:rPr>
        <w:t>encapsulated at</w:t>
      </w:r>
      <w:r w:rsidR="00580854">
        <w:rPr>
          <w:rFonts w:ascii="Times New Roman" w:hAnsi="Times New Roman" w:cs="Times New Roman"/>
          <w:color w:val="000000" w:themeColor="text1"/>
          <w:sz w:val="22"/>
          <w:szCs w:val="22"/>
        </w:rPr>
        <w:t xml:space="preserve"> </w:t>
      </w:r>
      <w:r w:rsidR="006474E0">
        <w:rPr>
          <w:rFonts w:ascii="Times New Roman" w:hAnsi="Times New Roman" w:cs="Times New Roman"/>
          <w:color w:val="000000" w:themeColor="text1"/>
          <w:sz w:val="22"/>
          <w:szCs w:val="22"/>
        </w:rPr>
        <w:t xml:space="preserve">the </w:t>
      </w:r>
      <w:r w:rsidR="00580854">
        <w:rPr>
          <w:rFonts w:ascii="Times New Roman" w:hAnsi="Times New Roman" w:cs="Times New Roman"/>
          <w:color w:val="000000" w:themeColor="text1"/>
          <w:sz w:val="22"/>
          <w:szCs w:val="22"/>
        </w:rPr>
        <w:t>single cell level w</w:t>
      </w:r>
      <w:r w:rsidR="00BB2EE7">
        <w:rPr>
          <w:rFonts w:ascii="Times New Roman" w:hAnsi="Times New Roman" w:cs="Times New Roman"/>
          <w:color w:val="000000" w:themeColor="text1"/>
          <w:sz w:val="22"/>
          <w:szCs w:val="22"/>
        </w:rPr>
        <w:t>ere</w:t>
      </w:r>
      <w:r w:rsidR="00580854">
        <w:rPr>
          <w:rFonts w:ascii="Times New Roman" w:hAnsi="Times New Roman" w:cs="Times New Roman"/>
          <w:color w:val="000000" w:themeColor="text1"/>
          <w:sz w:val="22"/>
          <w:szCs w:val="22"/>
        </w:rPr>
        <w:t xml:space="preserve"> approximately 50% of </w:t>
      </w:r>
      <w:r w:rsidR="006474E0">
        <w:rPr>
          <w:rFonts w:ascii="Times New Roman" w:hAnsi="Times New Roman" w:cs="Times New Roman"/>
          <w:color w:val="000000" w:themeColor="text1"/>
          <w:sz w:val="22"/>
          <w:szCs w:val="22"/>
        </w:rPr>
        <w:t xml:space="preserve">the </w:t>
      </w:r>
      <w:r w:rsidR="00580854">
        <w:rPr>
          <w:rFonts w:ascii="Times New Roman" w:hAnsi="Times New Roman" w:cs="Times New Roman"/>
          <w:color w:val="000000" w:themeColor="text1"/>
          <w:sz w:val="22"/>
          <w:szCs w:val="22"/>
        </w:rPr>
        <w:t xml:space="preserve">GVs containing bacterial cells. </w:t>
      </w:r>
      <w:r w:rsidRPr="006474E0">
        <w:rPr>
          <w:rFonts w:ascii="Times New Roman" w:hAnsi="Times New Roman" w:hint="eastAsia"/>
          <w:color w:val="000000" w:themeColor="text1"/>
          <w:sz w:val="22"/>
          <w:szCs w:val="22"/>
        </w:rPr>
        <w:t>Therefore</w:t>
      </w:r>
      <w:r w:rsidRPr="006474E0">
        <w:rPr>
          <w:rFonts w:ascii="Times New Roman" w:hAnsi="Times New Roman"/>
          <w:color w:val="000000" w:themeColor="text1"/>
          <w:sz w:val="22"/>
          <w:szCs w:val="22"/>
        </w:rPr>
        <w:t xml:space="preserve">, </w:t>
      </w:r>
      <w:r w:rsidRPr="006474E0">
        <w:rPr>
          <w:rFonts w:ascii="Times New Roman" w:eastAsia="Times New Roman" w:hAnsi="Times New Roman"/>
          <w:color w:val="000000"/>
          <w:kern w:val="0"/>
          <w:sz w:val="22"/>
          <w:szCs w:val="22"/>
        </w:rPr>
        <w:t xml:space="preserve">we have added </w:t>
      </w:r>
      <w:r w:rsidR="00BB2EE7">
        <w:rPr>
          <w:rFonts w:ascii="Times New Roman" w:eastAsia="Times New Roman" w:hAnsi="Times New Roman"/>
          <w:color w:val="000000"/>
          <w:kern w:val="0"/>
          <w:sz w:val="22"/>
          <w:szCs w:val="22"/>
        </w:rPr>
        <w:t xml:space="preserve">a </w:t>
      </w:r>
      <w:r w:rsidRPr="006474E0">
        <w:rPr>
          <w:rFonts w:ascii="Times New Roman" w:eastAsia="Times New Roman" w:hAnsi="Times New Roman"/>
          <w:color w:val="000000"/>
          <w:kern w:val="0"/>
          <w:sz w:val="22"/>
          <w:szCs w:val="22"/>
        </w:rPr>
        <w:t>new figure</w:t>
      </w:r>
      <w:r w:rsidR="00F611EA" w:rsidRPr="006474E0">
        <w:rPr>
          <w:rFonts w:ascii="Times New Roman" w:eastAsia="Times New Roman" w:hAnsi="Times New Roman"/>
          <w:color w:val="000000"/>
          <w:kern w:val="0"/>
          <w:sz w:val="22"/>
          <w:szCs w:val="22"/>
        </w:rPr>
        <w:t>,</w:t>
      </w:r>
      <w:r w:rsidRPr="006474E0">
        <w:rPr>
          <w:rFonts w:ascii="Times New Roman" w:eastAsia="Times New Roman" w:hAnsi="Times New Roman"/>
          <w:color w:val="000000"/>
          <w:kern w:val="0"/>
          <w:sz w:val="22"/>
          <w:szCs w:val="22"/>
        </w:rPr>
        <w:t xml:space="preserve"> </w:t>
      </w:r>
      <w:r w:rsidR="00F611EA" w:rsidRPr="006474E0">
        <w:rPr>
          <w:rFonts w:ascii="Times New Roman" w:eastAsia="Times New Roman" w:hAnsi="Times New Roman"/>
          <w:color w:val="000000"/>
          <w:kern w:val="0"/>
          <w:sz w:val="22"/>
          <w:szCs w:val="22"/>
        </w:rPr>
        <w:t xml:space="preserve">figure legend, and </w:t>
      </w:r>
      <w:r w:rsidRPr="006474E0">
        <w:rPr>
          <w:rFonts w:ascii="Times New Roman" w:eastAsia="Times New Roman" w:hAnsi="Times New Roman"/>
          <w:color w:val="000000"/>
          <w:kern w:val="0"/>
          <w:sz w:val="22"/>
          <w:szCs w:val="22"/>
        </w:rPr>
        <w:t xml:space="preserve">sentence </w:t>
      </w:r>
      <w:r w:rsidR="00E649FD">
        <w:rPr>
          <w:rFonts w:ascii="Times New Roman" w:eastAsia="Times New Roman" w:hAnsi="Times New Roman"/>
          <w:color w:val="000000"/>
          <w:kern w:val="0"/>
          <w:sz w:val="22"/>
          <w:szCs w:val="22"/>
        </w:rPr>
        <w:t xml:space="preserve">and revised the </w:t>
      </w:r>
      <w:r w:rsidR="00E649FD" w:rsidRPr="006474E0">
        <w:rPr>
          <w:rFonts w:ascii="Times New Roman" w:eastAsia="Times New Roman" w:hAnsi="Times New Roman"/>
          <w:color w:val="000000"/>
          <w:kern w:val="0"/>
          <w:sz w:val="22"/>
          <w:szCs w:val="22"/>
        </w:rPr>
        <w:t xml:space="preserve">sentence </w:t>
      </w:r>
      <w:r w:rsidRPr="006474E0">
        <w:rPr>
          <w:rFonts w:ascii="Times New Roman" w:eastAsia="Times New Roman" w:hAnsi="Times New Roman"/>
          <w:color w:val="000000"/>
          <w:kern w:val="0"/>
          <w:sz w:val="22"/>
          <w:szCs w:val="22"/>
        </w:rPr>
        <w:t>in the revised manuscript.</w:t>
      </w:r>
    </w:p>
    <w:p w14:paraId="742615A4" w14:textId="7419360D" w:rsidR="00F611EA" w:rsidRDefault="00F611EA" w:rsidP="00F611EA">
      <w:pPr>
        <w:pStyle w:val="af"/>
        <w:widowControl/>
        <w:ind w:leftChars="0" w:left="420"/>
        <w:rPr>
          <w:rFonts w:ascii="Times New Roman" w:hAnsi="Times New Roman" w:cs="Times New Roman"/>
          <w:bCs/>
          <w:color w:val="000000" w:themeColor="text1"/>
          <w:sz w:val="22"/>
          <w:szCs w:val="22"/>
        </w:rPr>
      </w:pPr>
    </w:p>
    <w:p w14:paraId="063B8C22" w14:textId="707FD3AB" w:rsidR="00F611EA" w:rsidRDefault="00F611EA" w:rsidP="00F611EA">
      <w:pPr>
        <w:pStyle w:val="af"/>
        <w:widowControl/>
        <w:ind w:leftChars="0" w:left="420"/>
        <w:rPr>
          <w:rFonts w:ascii="Times New Roman" w:eastAsia="Hiragino Kaku Gothic Pro W3" w:hAnsi="Times New Roman" w:cs="Times New Roman"/>
          <w:color w:val="000000"/>
          <w:kern w:val="0"/>
          <w:sz w:val="22"/>
          <w:szCs w:val="22"/>
        </w:rPr>
      </w:pPr>
      <w:r>
        <w:rPr>
          <w:rFonts w:ascii="Times New Roman" w:eastAsia="Hiragino Kaku Gothic Pro W3" w:hAnsi="Times New Roman" w:cs="Times New Roman"/>
          <w:color w:val="000000"/>
          <w:kern w:val="0"/>
          <w:sz w:val="22"/>
          <w:szCs w:val="22"/>
        </w:rPr>
        <w:t xml:space="preserve">Line </w:t>
      </w:r>
      <w:r w:rsidR="00103DC9">
        <w:rPr>
          <w:rFonts w:ascii="Times New Roman" w:hAnsi="Times New Roman" w:cs="Times New Roman"/>
          <w:bCs/>
          <w:color w:val="000000" w:themeColor="text1"/>
          <w:sz w:val="22"/>
          <w:szCs w:val="22"/>
        </w:rPr>
        <w:t>2</w:t>
      </w:r>
      <w:r w:rsidR="00524426">
        <w:rPr>
          <w:rFonts w:ascii="Times New Roman" w:hAnsi="Times New Roman" w:cs="Times New Roman"/>
          <w:bCs/>
          <w:color w:val="000000" w:themeColor="text1"/>
          <w:sz w:val="22"/>
          <w:szCs w:val="22"/>
        </w:rPr>
        <w:t>22</w:t>
      </w:r>
      <w:r w:rsidR="00103DC9" w:rsidRPr="00A75CDA">
        <w:rPr>
          <w:rFonts w:ascii="Times New Roman" w:hAnsi="Times New Roman" w:cs="Times New Roman"/>
          <w:bCs/>
          <w:color w:val="000000" w:themeColor="text1"/>
          <w:sz w:val="22"/>
          <w:szCs w:val="22"/>
        </w:rPr>
        <w:t>−</w:t>
      </w:r>
      <w:r w:rsidR="00103DC9">
        <w:rPr>
          <w:rFonts w:ascii="Times New Roman" w:hAnsi="Times New Roman" w:cs="Times New Roman"/>
          <w:bCs/>
          <w:color w:val="000000" w:themeColor="text1"/>
          <w:sz w:val="22"/>
          <w:szCs w:val="22"/>
        </w:rPr>
        <w:t>22</w:t>
      </w:r>
      <w:r w:rsidR="00AB409C">
        <w:rPr>
          <w:rFonts w:ascii="Times New Roman" w:hAnsi="Times New Roman" w:cs="Times New Roman"/>
          <w:bCs/>
          <w:color w:val="000000" w:themeColor="text1"/>
          <w:sz w:val="22"/>
          <w:szCs w:val="22"/>
        </w:rPr>
        <w:t>6</w:t>
      </w:r>
    </w:p>
    <w:p w14:paraId="787E838D" w14:textId="5A911E42" w:rsidR="00F611EA" w:rsidRPr="006474E0" w:rsidRDefault="00BB2EE7" w:rsidP="006474E0">
      <w:pPr>
        <w:pStyle w:val="af"/>
        <w:widowControl/>
        <w:ind w:leftChars="0" w:left="4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w:t>
      </w:r>
      <w:r w:rsidR="00F611EA" w:rsidRPr="00F611EA">
        <w:rPr>
          <w:rFonts w:ascii="Times New Roman" w:hAnsi="Times New Roman" w:cs="Times New Roman"/>
          <w:color w:val="000000" w:themeColor="text1"/>
          <w:sz w:val="22"/>
          <w:szCs w:val="22"/>
        </w:rPr>
        <w:t xml:space="preserve"> relative frequency of GVs containing a given number of bacterial cells is shown in Figure </w:t>
      </w:r>
      <w:r w:rsidR="00524426">
        <w:rPr>
          <w:rFonts w:ascii="Times New Roman" w:hAnsi="Times New Roman" w:cs="Times New Roman"/>
          <w:color w:val="000000" w:themeColor="text1"/>
          <w:sz w:val="22"/>
          <w:szCs w:val="22"/>
        </w:rPr>
        <w:t>4</w:t>
      </w:r>
      <w:r w:rsidR="00F611EA" w:rsidRPr="00F611EA">
        <w:rPr>
          <w:rFonts w:ascii="Times New Roman" w:hAnsi="Times New Roman" w:cs="Times New Roman"/>
          <w:color w:val="000000" w:themeColor="text1"/>
          <w:sz w:val="22"/>
          <w:szCs w:val="22"/>
        </w:rPr>
        <w:t>. In our experimental condition (OD</w:t>
      </w:r>
      <w:r w:rsidR="00F611EA" w:rsidRPr="00F611EA">
        <w:rPr>
          <w:rFonts w:ascii="Times New Roman" w:hAnsi="Times New Roman" w:cs="Times New Roman"/>
          <w:color w:val="000000" w:themeColor="text1"/>
          <w:sz w:val="22"/>
          <w:szCs w:val="22"/>
          <w:vertAlign w:val="subscript"/>
        </w:rPr>
        <w:t xml:space="preserve">600 </w:t>
      </w:r>
      <w:r w:rsidR="00F611EA" w:rsidRPr="00F611EA">
        <w:rPr>
          <w:rFonts w:ascii="Times New Roman" w:hAnsi="Times New Roman" w:cs="Times New Roman"/>
          <w:color w:val="000000" w:themeColor="text1"/>
          <w:sz w:val="22"/>
          <w:szCs w:val="22"/>
        </w:rPr>
        <w:t xml:space="preserve">= 0.01–0.015), bacterial cells were encapsulated at the single cell level in approximately 10% of the </w:t>
      </w:r>
      <w:r w:rsidR="006914D8">
        <w:rPr>
          <w:rFonts w:ascii="Times New Roman" w:hAnsi="Times New Roman" w:cs="Times New Roman"/>
          <w:color w:val="000000" w:themeColor="text1"/>
          <w:sz w:val="22"/>
          <w:szCs w:val="22"/>
        </w:rPr>
        <w:t>obtained</w:t>
      </w:r>
      <w:r w:rsidR="00F611EA" w:rsidRPr="00F611EA">
        <w:rPr>
          <w:rFonts w:ascii="Times New Roman" w:hAnsi="Times New Roman" w:cs="Times New Roman"/>
          <w:color w:val="000000" w:themeColor="text1"/>
          <w:sz w:val="22"/>
          <w:szCs w:val="22"/>
        </w:rPr>
        <w:t xml:space="preserve"> GVs (empty GVs were approximately 80%). </w:t>
      </w:r>
      <w:r w:rsidR="006474E0">
        <w:rPr>
          <w:rFonts w:ascii="Times New Roman" w:hAnsi="Times New Roman" w:cs="Times New Roman"/>
          <w:color w:val="000000" w:themeColor="text1"/>
          <w:sz w:val="22"/>
          <w:szCs w:val="22"/>
        </w:rPr>
        <w:t>The GVs encapsulated at the single cell level w</w:t>
      </w:r>
      <w:r>
        <w:rPr>
          <w:rFonts w:ascii="Times New Roman" w:hAnsi="Times New Roman" w:cs="Times New Roman"/>
          <w:color w:val="000000" w:themeColor="text1"/>
          <w:sz w:val="22"/>
          <w:szCs w:val="22"/>
        </w:rPr>
        <w:t>ere</w:t>
      </w:r>
      <w:r w:rsidR="006474E0">
        <w:rPr>
          <w:rFonts w:ascii="Times New Roman" w:hAnsi="Times New Roman" w:cs="Times New Roman"/>
          <w:color w:val="000000" w:themeColor="text1"/>
          <w:sz w:val="22"/>
          <w:szCs w:val="22"/>
        </w:rPr>
        <w:t xml:space="preserve"> approximately 50% of the GVs containing bacterial cells.</w:t>
      </w:r>
    </w:p>
    <w:p w14:paraId="11BB7794" w14:textId="77777777" w:rsidR="00F611EA" w:rsidRPr="00F611EA" w:rsidRDefault="00F611EA" w:rsidP="00F611EA">
      <w:pPr>
        <w:pStyle w:val="af"/>
        <w:widowControl/>
        <w:ind w:leftChars="0" w:left="420"/>
        <w:rPr>
          <w:rFonts w:ascii="Times New Roman" w:hAnsi="Times New Roman" w:cs="Times New Roman"/>
          <w:sz w:val="22"/>
          <w:szCs w:val="22"/>
        </w:rPr>
      </w:pPr>
    </w:p>
    <w:p w14:paraId="45E825C2" w14:textId="5BA80AB1" w:rsidR="00F611EA" w:rsidRPr="00F611EA" w:rsidRDefault="00F611EA" w:rsidP="00F611EA">
      <w:pPr>
        <w:pStyle w:val="af"/>
        <w:widowControl/>
        <w:ind w:leftChars="0" w:left="420"/>
        <w:rPr>
          <w:rFonts w:ascii="Times New Roman" w:eastAsia="Hiragino Kaku Gothic Pro W3" w:hAnsi="Times New Roman" w:cs="Times New Roman"/>
          <w:color w:val="000000"/>
          <w:kern w:val="0"/>
          <w:sz w:val="22"/>
          <w:szCs w:val="22"/>
        </w:rPr>
      </w:pPr>
      <w:r>
        <w:rPr>
          <w:rFonts w:ascii="Times New Roman" w:eastAsia="Hiragino Kaku Gothic Pro W3" w:hAnsi="Times New Roman" w:cs="Times New Roman"/>
          <w:color w:val="000000"/>
          <w:kern w:val="0"/>
          <w:sz w:val="22"/>
          <w:szCs w:val="22"/>
        </w:rPr>
        <w:t xml:space="preserve">Line </w:t>
      </w:r>
      <w:r w:rsidR="00103DC9">
        <w:rPr>
          <w:rFonts w:ascii="Times New Roman" w:hAnsi="Times New Roman" w:cs="Times New Roman"/>
          <w:bCs/>
          <w:color w:val="000000" w:themeColor="text1"/>
          <w:sz w:val="22"/>
          <w:szCs w:val="22"/>
        </w:rPr>
        <w:t>2</w:t>
      </w:r>
      <w:r w:rsidR="00524426">
        <w:rPr>
          <w:rFonts w:ascii="Times New Roman" w:hAnsi="Times New Roman" w:cs="Times New Roman"/>
          <w:bCs/>
          <w:color w:val="000000" w:themeColor="text1"/>
          <w:sz w:val="22"/>
          <w:szCs w:val="22"/>
        </w:rPr>
        <w:t>5</w:t>
      </w:r>
      <w:r w:rsidR="008D6D79">
        <w:rPr>
          <w:rFonts w:ascii="Times New Roman" w:hAnsi="Times New Roman" w:cs="Times New Roman"/>
          <w:bCs/>
          <w:color w:val="000000" w:themeColor="text1"/>
          <w:sz w:val="22"/>
          <w:szCs w:val="22"/>
        </w:rPr>
        <w:t>0</w:t>
      </w:r>
      <w:r w:rsidR="00103DC9" w:rsidRPr="00A75CDA">
        <w:rPr>
          <w:rFonts w:ascii="Times New Roman" w:hAnsi="Times New Roman" w:cs="Times New Roman"/>
          <w:bCs/>
          <w:color w:val="000000" w:themeColor="text1"/>
          <w:sz w:val="22"/>
          <w:szCs w:val="22"/>
        </w:rPr>
        <w:t>−</w:t>
      </w:r>
      <w:r w:rsidR="00103DC9">
        <w:rPr>
          <w:rFonts w:ascii="Times New Roman" w:hAnsi="Times New Roman" w:cs="Times New Roman"/>
          <w:bCs/>
          <w:color w:val="000000" w:themeColor="text1"/>
          <w:sz w:val="22"/>
          <w:szCs w:val="22"/>
        </w:rPr>
        <w:t>2</w:t>
      </w:r>
      <w:r w:rsidR="00524426">
        <w:rPr>
          <w:rFonts w:ascii="Times New Roman" w:hAnsi="Times New Roman" w:cs="Times New Roman"/>
          <w:bCs/>
          <w:color w:val="000000" w:themeColor="text1"/>
          <w:sz w:val="22"/>
          <w:szCs w:val="22"/>
        </w:rPr>
        <w:t>5</w:t>
      </w:r>
      <w:r w:rsidR="008D6D79">
        <w:rPr>
          <w:rFonts w:ascii="Times New Roman" w:hAnsi="Times New Roman" w:cs="Times New Roman"/>
          <w:bCs/>
          <w:color w:val="000000" w:themeColor="text1"/>
          <w:sz w:val="22"/>
          <w:szCs w:val="22"/>
        </w:rPr>
        <w:t>1</w:t>
      </w:r>
    </w:p>
    <w:p w14:paraId="60645CFD" w14:textId="0AE3CB53" w:rsidR="00F611EA" w:rsidRDefault="00F611EA" w:rsidP="00F611EA">
      <w:pPr>
        <w:pStyle w:val="af"/>
        <w:widowControl/>
        <w:ind w:leftChars="0" w:left="420"/>
        <w:rPr>
          <w:rFonts w:ascii="Times New Roman" w:hAnsi="Times New Roman" w:cs="Times New Roman"/>
          <w:sz w:val="22"/>
          <w:szCs w:val="22"/>
        </w:rPr>
      </w:pPr>
      <w:r w:rsidRPr="00F611EA">
        <w:rPr>
          <w:rFonts w:ascii="Times New Roman" w:hAnsi="Times New Roman" w:cs="Times New Roman"/>
          <w:sz w:val="22"/>
          <w:szCs w:val="22"/>
        </w:rPr>
        <w:t xml:space="preserve">Figure </w:t>
      </w:r>
      <w:r w:rsidR="00524426">
        <w:rPr>
          <w:rFonts w:ascii="Times New Roman" w:hAnsi="Times New Roman" w:cs="Times New Roman"/>
          <w:sz w:val="22"/>
          <w:szCs w:val="22"/>
        </w:rPr>
        <w:t>4</w:t>
      </w:r>
      <w:r w:rsidRPr="00F611EA">
        <w:rPr>
          <w:rFonts w:ascii="Times New Roman" w:hAnsi="Times New Roman" w:cs="Times New Roman"/>
          <w:sz w:val="22"/>
          <w:szCs w:val="22"/>
        </w:rPr>
        <w:t xml:space="preserve">. Statistical analysis of the number of encapsulated bacterial cells per GV. The relative frequencies of GVs were plotted </w:t>
      </w:r>
      <w:r w:rsidR="00BB2EE7">
        <w:rPr>
          <w:rFonts w:ascii="Times New Roman" w:hAnsi="Times New Roman" w:cs="Times New Roman"/>
          <w:sz w:val="22"/>
          <w:szCs w:val="22"/>
        </w:rPr>
        <w:t>as</w:t>
      </w:r>
      <w:r w:rsidRPr="00F611EA">
        <w:rPr>
          <w:rFonts w:ascii="Times New Roman" w:hAnsi="Times New Roman" w:cs="Times New Roman"/>
          <w:sz w:val="22"/>
          <w:szCs w:val="22"/>
        </w:rPr>
        <w:t xml:space="preserve"> histograms. A total </w:t>
      </w:r>
      <w:r w:rsidR="00BB2EE7">
        <w:rPr>
          <w:rFonts w:ascii="Times New Roman" w:hAnsi="Times New Roman" w:cs="Times New Roman"/>
          <w:sz w:val="22"/>
          <w:szCs w:val="22"/>
        </w:rPr>
        <w:t xml:space="preserve">of </w:t>
      </w:r>
      <w:r w:rsidRPr="00F611EA">
        <w:rPr>
          <w:rFonts w:ascii="Times New Roman" w:hAnsi="Times New Roman" w:cs="Times New Roman"/>
          <w:sz w:val="22"/>
          <w:szCs w:val="22"/>
        </w:rPr>
        <w:t>235 GVs were analyzed.</w:t>
      </w:r>
    </w:p>
    <w:p w14:paraId="3AB03AB2" w14:textId="15C88B52" w:rsidR="00E649FD" w:rsidRDefault="00E649FD" w:rsidP="00F611EA">
      <w:pPr>
        <w:pStyle w:val="af"/>
        <w:widowControl/>
        <w:ind w:leftChars="0" w:left="420"/>
        <w:rPr>
          <w:rFonts w:ascii="Times New Roman" w:eastAsia="Hiragino Kaku Gothic Pro W3" w:hAnsi="Times New Roman" w:cs="Times New Roman"/>
          <w:color w:val="000000"/>
          <w:kern w:val="0"/>
          <w:sz w:val="22"/>
          <w:szCs w:val="22"/>
        </w:rPr>
      </w:pPr>
    </w:p>
    <w:p w14:paraId="7880A611" w14:textId="1EB61F5C" w:rsidR="00E649FD" w:rsidRPr="00F611EA" w:rsidRDefault="00E649FD" w:rsidP="00E649FD">
      <w:pPr>
        <w:pStyle w:val="af"/>
        <w:widowControl/>
        <w:ind w:leftChars="0" w:left="420"/>
        <w:rPr>
          <w:rFonts w:ascii="Times New Roman" w:eastAsia="Hiragino Kaku Gothic Pro W3" w:hAnsi="Times New Roman" w:cs="Times New Roman"/>
          <w:color w:val="000000"/>
          <w:kern w:val="0"/>
          <w:sz w:val="22"/>
          <w:szCs w:val="22"/>
        </w:rPr>
      </w:pPr>
      <w:r>
        <w:rPr>
          <w:rFonts w:ascii="Times New Roman" w:eastAsia="Hiragino Kaku Gothic Pro W3" w:hAnsi="Times New Roman" w:cs="Times New Roman"/>
          <w:color w:val="000000"/>
          <w:kern w:val="0"/>
          <w:sz w:val="22"/>
          <w:szCs w:val="22"/>
        </w:rPr>
        <w:t xml:space="preserve">Line </w:t>
      </w:r>
      <w:r>
        <w:rPr>
          <w:rFonts w:ascii="Times New Roman" w:hAnsi="Times New Roman" w:cs="Times New Roman"/>
          <w:bCs/>
          <w:color w:val="000000" w:themeColor="text1"/>
          <w:sz w:val="22"/>
          <w:szCs w:val="22"/>
        </w:rPr>
        <w:t>28</w:t>
      </w:r>
      <w:r w:rsidR="008D6D79">
        <w:rPr>
          <w:rFonts w:ascii="Times New Roman" w:hAnsi="Times New Roman" w:cs="Times New Roman"/>
          <w:bCs/>
          <w:color w:val="000000" w:themeColor="text1"/>
          <w:sz w:val="22"/>
          <w:szCs w:val="22"/>
        </w:rPr>
        <w:t>4</w:t>
      </w:r>
      <w:r w:rsidRPr="00A75CDA">
        <w:rPr>
          <w:rFonts w:ascii="Times New Roman" w:hAnsi="Times New Roman" w:cs="Times New Roman"/>
          <w:bCs/>
          <w:color w:val="000000" w:themeColor="text1"/>
          <w:sz w:val="22"/>
          <w:szCs w:val="22"/>
        </w:rPr>
        <w:t>−</w:t>
      </w:r>
      <w:r>
        <w:rPr>
          <w:rFonts w:ascii="Times New Roman" w:hAnsi="Times New Roman" w:cs="Times New Roman"/>
          <w:bCs/>
          <w:color w:val="000000" w:themeColor="text1"/>
          <w:sz w:val="22"/>
          <w:szCs w:val="22"/>
        </w:rPr>
        <w:t>28</w:t>
      </w:r>
      <w:r w:rsidR="00524426">
        <w:rPr>
          <w:rFonts w:ascii="Times New Roman" w:hAnsi="Times New Roman" w:cs="Times New Roman"/>
          <w:bCs/>
          <w:color w:val="000000" w:themeColor="text1"/>
          <w:sz w:val="22"/>
          <w:szCs w:val="22"/>
        </w:rPr>
        <w:t>7</w:t>
      </w:r>
    </w:p>
    <w:p w14:paraId="4995754C" w14:textId="4BDDDE3E" w:rsidR="00E649FD" w:rsidRPr="00E649FD" w:rsidRDefault="00E649FD" w:rsidP="00F611EA">
      <w:pPr>
        <w:pStyle w:val="af"/>
        <w:widowControl/>
        <w:ind w:leftChars="0" w:left="420"/>
        <w:rPr>
          <w:rFonts w:ascii="Times New Roman" w:eastAsia="Hiragino Kaku Gothic Pro W3" w:hAnsi="Times New Roman" w:cs="Times New Roman"/>
          <w:color w:val="000000"/>
          <w:kern w:val="0"/>
          <w:sz w:val="22"/>
          <w:szCs w:val="22"/>
        </w:rPr>
      </w:pPr>
      <w:r w:rsidRPr="00E649FD">
        <w:rPr>
          <w:rFonts w:ascii="Times New Roman" w:hAnsi="Times New Roman" w:cs="Times New Roman"/>
          <w:color w:val="000000" w:themeColor="text1"/>
          <w:sz w:val="22"/>
          <w:szCs w:val="22"/>
        </w:rPr>
        <w:t>Second, the number of encapsulated bacterial cells cannot be perfectly controlled.</w:t>
      </w:r>
      <w:r w:rsidR="008D6D79" w:rsidRPr="008D6D79">
        <w:rPr>
          <w:rFonts w:ascii="Times New Roman" w:hAnsi="Times New Roman" w:cs="Times New Roman"/>
          <w:color w:val="000000" w:themeColor="text1"/>
          <w:sz w:val="22"/>
          <w:szCs w:val="22"/>
        </w:rPr>
        <w:t xml:space="preserve"> </w:t>
      </w:r>
      <w:r w:rsidR="008D6D79" w:rsidRPr="006474E0">
        <w:rPr>
          <w:rFonts w:ascii="Times New Roman" w:hAnsi="Times New Roman" w:cs="Times New Roman"/>
          <w:color w:val="000000" w:themeColor="text1"/>
          <w:sz w:val="22"/>
          <w:szCs w:val="22"/>
        </w:rPr>
        <w:t xml:space="preserve">Figure </w:t>
      </w:r>
      <w:r w:rsidR="008D6D79">
        <w:rPr>
          <w:rFonts w:ascii="Times New Roman" w:hAnsi="Times New Roman" w:cs="Times New Roman"/>
          <w:color w:val="000000" w:themeColor="text1"/>
          <w:sz w:val="22"/>
          <w:szCs w:val="22"/>
        </w:rPr>
        <w:t>4</w:t>
      </w:r>
      <w:r w:rsidR="008D6D79" w:rsidRPr="006474E0">
        <w:rPr>
          <w:rFonts w:ascii="Times New Roman" w:hAnsi="Times New Roman" w:cs="Times New Roman"/>
          <w:color w:val="000000" w:themeColor="text1"/>
          <w:sz w:val="22"/>
          <w:szCs w:val="22"/>
        </w:rPr>
        <w:t xml:space="preserve"> shows that a </w:t>
      </w:r>
      <w:r w:rsidR="008D6D79">
        <w:rPr>
          <w:rFonts w:ascii="Times New Roman" w:hAnsi="Times New Roman" w:cs="Times New Roman"/>
          <w:color w:val="000000" w:themeColor="text1"/>
          <w:sz w:val="22"/>
          <w:szCs w:val="22"/>
        </w:rPr>
        <w:t>large</w:t>
      </w:r>
      <w:r w:rsidR="008D6D79" w:rsidRPr="006474E0">
        <w:rPr>
          <w:rFonts w:ascii="Times New Roman" w:hAnsi="Times New Roman" w:cs="Times New Roman"/>
          <w:color w:val="000000" w:themeColor="text1"/>
          <w:sz w:val="22"/>
          <w:szCs w:val="22"/>
        </w:rPr>
        <w:t xml:space="preserve"> number of bacterial cells </w:t>
      </w:r>
      <w:r w:rsidR="008D6D79">
        <w:rPr>
          <w:rFonts w:ascii="Times New Roman" w:hAnsi="Times New Roman" w:cs="Times New Roman"/>
          <w:color w:val="000000" w:themeColor="text1"/>
          <w:sz w:val="22"/>
          <w:szCs w:val="22"/>
        </w:rPr>
        <w:t>were</w:t>
      </w:r>
      <w:r w:rsidR="008D6D79" w:rsidRPr="006474E0">
        <w:rPr>
          <w:rFonts w:ascii="Times New Roman" w:hAnsi="Times New Roman" w:cs="Times New Roman"/>
          <w:color w:val="000000" w:themeColor="text1"/>
          <w:sz w:val="22"/>
          <w:szCs w:val="22"/>
        </w:rPr>
        <w:t xml:space="preserve"> encapsulated in </w:t>
      </w:r>
      <w:r w:rsidR="008D6D79">
        <w:rPr>
          <w:rFonts w:ascii="Times New Roman" w:hAnsi="Times New Roman" w:cs="Times New Roman"/>
          <w:color w:val="000000" w:themeColor="text1"/>
          <w:sz w:val="22"/>
          <w:szCs w:val="22"/>
        </w:rPr>
        <w:t xml:space="preserve">the </w:t>
      </w:r>
      <w:r w:rsidR="008D6D79" w:rsidRPr="006474E0">
        <w:rPr>
          <w:rFonts w:ascii="Times New Roman" w:hAnsi="Times New Roman" w:cs="Times New Roman"/>
          <w:color w:val="000000" w:themeColor="text1"/>
          <w:sz w:val="22"/>
          <w:szCs w:val="22"/>
        </w:rPr>
        <w:t>GVs</w:t>
      </w:r>
      <w:r w:rsidR="008D6D79">
        <w:rPr>
          <w:rFonts w:ascii="Times New Roman" w:hAnsi="Times New Roman" w:cs="Times New Roman"/>
          <w:color w:val="000000" w:themeColor="text1"/>
          <w:sz w:val="22"/>
          <w:szCs w:val="22"/>
        </w:rPr>
        <w:t>,</w:t>
      </w:r>
      <w:r w:rsidR="008D6D79" w:rsidRPr="006474E0">
        <w:rPr>
          <w:rFonts w:ascii="Times New Roman" w:hAnsi="Times New Roman" w:cs="Times New Roman"/>
          <w:color w:val="000000" w:themeColor="text1"/>
          <w:sz w:val="22"/>
          <w:szCs w:val="22"/>
        </w:rPr>
        <w:t xml:space="preserve"> and therefore</w:t>
      </w:r>
      <w:r w:rsidR="008D6D79">
        <w:rPr>
          <w:rFonts w:ascii="Times New Roman" w:hAnsi="Times New Roman" w:cs="Times New Roman"/>
          <w:color w:val="000000" w:themeColor="text1"/>
          <w:sz w:val="22"/>
          <w:szCs w:val="22"/>
        </w:rPr>
        <w:t>,</w:t>
      </w:r>
      <w:r w:rsidR="008D6D79" w:rsidRPr="006474E0">
        <w:rPr>
          <w:rFonts w:ascii="Times New Roman" w:hAnsi="Times New Roman" w:cs="Times New Roman"/>
          <w:color w:val="000000" w:themeColor="text1"/>
          <w:sz w:val="22"/>
          <w:szCs w:val="22"/>
        </w:rPr>
        <w:t xml:space="preserve"> </w:t>
      </w:r>
      <w:r w:rsidR="008D6D79">
        <w:rPr>
          <w:rFonts w:ascii="Times New Roman" w:hAnsi="Times New Roman" w:cs="Times New Roman"/>
          <w:color w:val="000000" w:themeColor="text1"/>
          <w:sz w:val="22"/>
          <w:szCs w:val="22"/>
        </w:rPr>
        <w:t xml:space="preserve">it </w:t>
      </w:r>
      <w:r w:rsidR="008D6D79" w:rsidRPr="006474E0">
        <w:rPr>
          <w:rFonts w:ascii="Times New Roman" w:hAnsi="Times New Roman" w:cs="Times New Roman"/>
          <w:color w:val="000000" w:themeColor="text1"/>
          <w:sz w:val="22"/>
          <w:szCs w:val="22"/>
        </w:rPr>
        <w:t>is difficult to control the number of bacterial cells in GVs</w:t>
      </w:r>
      <w:r w:rsidR="008D6D79">
        <w:rPr>
          <w:rFonts w:ascii="Times New Roman" w:hAnsi="Times New Roman" w:cs="Times New Roman"/>
          <w:color w:val="000000" w:themeColor="text1"/>
          <w:sz w:val="22"/>
          <w:szCs w:val="22"/>
        </w:rPr>
        <w:t xml:space="preserve"> using the droplet transfer method</w:t>
      </w:r>
      <w:r w:rsidR="008D6D79" w:rsidRPr="006474E0">
        <w:rPr>
          <w:rFonts w:ascii="Times New Roman" w:hAnsi="Times New Roman" w:cs="Times New Roman"/>
          <w:color w:val="000000" w:themeColor="text1"/>
          <w:sz w:val="22"/>
          <w:szCs w:val="22"/>
        </w:rPr>
        <w:t>.</w:t>
      </w:r>
    </w:p>
    <w:p w14:paraId="16C1BFFE" w14:textId="77777777" w:rsidR="0001146A" w:rsidRPr="00601280" w:rsidRDefault="0001146A" w:rsidP="0001146A">
      <w:pPr>
        <w:widowControl/>
        <w:rPr>
          <w:rFonts w:ascii="Times New Roman" w:eastAsia="Hiragino Kaku Gothic Pro W3" w:hAnsi="Times New Roman"/>
          <w:color w:val="000000"/>
          <w:kern w:val="0"/>
          <w:sz w:val="22"/>
          <w:szCs w:val="22"/>
        </w:rPr>
      </w:pPr>
    </w:p>
    <w:p w14:paraId="21EF42A0" w14:textId="77777777" w:rsidR="0001146A" w:rsidRDefault="0001146A" w:rsidP="0001146A">
      <w:pPr>
        <w:widowControl/>
        <w:rPr>
          <w:rFonts w:ascii="Times New Roman" w:eastAsia="ＭＳ Ｐゴシック" w:hAnsi="Times New Roman"/>
          <w:color w:val="000000"/>
          <w:kern w:val="0"/>
          <w:sz w:val="22"/>
          <w:szCs w:val="22"/>
        </w:rPr>
      </w:pPr>
    </w:p>
    <w:p w14:paraId="72DBB54F" w14:textId="77777777" w:rsidR="0001146A" w:rsidRPr="007B713C"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2. Comment the influence of the mineral oil layer between lipid monolayers on the permeability of nutrients for bacterial growth (in particular oxygen)</w:t>
      </w:r>
      <w:r w:rsidRPr="00B843E1">
        <w:rPr>
          <w:rFonts w:ascii="Times New Roman" w:eastAsia="ＭＳ Ｐゴシック" w:hAnsi="Times New Roman"/>
          <w:i/>
          <w:color w:val="000000"/>
          <w:kern w:val="0"/>
          <w:sz w:val="22"/>
          <w:szCs w:val="22"/>
        </w:rPr>
        <w:br/>
      </w:r>
    </w:p>
    <w:p w14:paraId="71C798F3" w14:textId="1965D29F" w:rsidR="0001146A" w:rsidRPr="00F611EA"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E5405A">
        <w:rPr>
          <w:rFonts w:ascii="Times New Roman" w:hAnsi="Times New Roman" w:cs="Times New Roman"/>
          <w:sz w:val="22"/>
          <w:szCs w:val="22"/>
        </w:rPr>
        <w:lastRenderedPageBreak/>
        <w:t>Thank you for your insightful comment.</w:t>
      </w:r>
      <w:r>
        <w:rPr>
          <w:rFonts w:ascii="Times New Roman" w:hAnsi="Times New Roman" w:cs="Times New Roman"/>
          <w:sz w:val="22"/>
          <w:szCs w:val="22"/>
        </w:rPr>
        <w:t xml:space="preserve"> Indeed, this is a very interesting point. </w:t>
      </w:r>
      <w:r>
        <w:rPr>
          <w:rFonts w:ascii="Times New Roman" w:hAnsi="Times New Roman" w:cs="Times New Roman"/>
          <w:kern w:val="0"/>
          <w:sz w:val="22"/>
          <w:szCs w:val="22"/>
        </w:rPr>
        <w:t>O</w:t>
      </w:r>
      <w:r w:rsidRPr="00A557D4">
        <w:rPr>
          <w:rFonts w:ascii="Times New Roman" w:hAnsi="Times New Roman" w:cs="Times New Roman"/>
          <w:kern w:val="0"/>
          <w:sz w:val="22"/>
          <w:szCs w:val="22"/>
        </w:rPr>
        <w:t xml:space="preserve">il molecules (mineral oil in this case) remain in the membrane </w:t>
      </w:r>
      <w:r w:rsidR="00BB2EE7">
        <w:rPr>
          <w:rFonts w:ascii="Times New Roman" w:hAnsi="Times New Roman" w:cs="Times New Roman"/>
          <w:kern w:val="0"/>
          <w:sz w:val="22"/>
          <w:szCs w:val="22"/>
        </w:rPr>
        <w:t>when using the</w:t>
      </w:r>
      <w:r w:rsidRPr="00A557D4">
        <w:rPr>
          <w:rFonts w:ascii="Times New Roman" w:hAnsi="Times New Roman" w:cs="Times New Roman"/>
          <w:kern w:val="0"/>
          <w:sz w:val="22"/>
          <w:szCs w:val="22"/>
        </w:rPr>
        <w:t xml:space="preserve"> droplet transfer method,</w:t>
      </w:r>
      <w:r w:rsidRPr="00A557D4">
        <w:rPr>
          <w:rFonts w:ascii="Times New Roman" w:hAnsi="Times New Roman" w:cs="Times New Roman" w:hint="eastAsia"/>
          <w:kern w:val="0"/>
          <w:sz w:val="22"/>
          <w:szCs w:val="22"/>
        </w:rPr>
        <w:t xml:space="preserve"> </w:t>
      </w:r>
      <w:r w:rsidRPr="00A557D4">
        <w:rPr>
          <w:rFonts w:ascii="Times New Roman" w:hAnsi="Times New Roman" w:cs="Times New Roman"/>
          <w:kern w:val="0"/>
          <w:sz w:val="22"/>
          <w:szCs w:val="22"/>
        </w:rPr>
        <w:t>as has been pointed out by Weitz</w:t>
      </w:r>
      <w:r w:rsidR="00BB2EE7">
        <w:rPr>
          <w:rFonts w:ascii="Times New Roman" w:hAnsi="Times New Roman" w:cs="Times New Roman"/>
          <w:kern w:val="0"/>
          <w:sz w:val="22"/>
          <w:szCs w:val="22"/>
        </w:rPr>
        <w:t>’s</w:t>
      </w:r>
      <w:r w:rsidRPr="00A557D4">
        <w:rPr>
          <w:rFonts w:ascii="Times New Roman" w:hAnsi="Times New Roman" w:cs="Times New Roman"/>
          <w:kern w:val="0"/>
          <w:sz w:val="22"/>
          <w:szCs w:val="22"/>
        </w:rPr>
        <w:t xml:space="preserve"> group (</w:t>
      </w:r>
      <w:proofErr w:type="spellStart"/>
      <w:r w:rsidRPr="00A557D4">
        <w:rPr>
          <w:rFonts w:ascii="Times New Roman" w:hAnsi="Times New Roman" w:cs="Times New Roman"/>
          <w:kern w:val="0"/>
          <w:sz w:val="22"/>
          <w:szCs w:val="22"/>
        </w:rPr>
        <w:t>Pautot</w:t>
      </w:r>
      <w:proofErr w:type="spellEnd"/>
      <w:r w:rsidRPr="00A557D4">
        <w:rPr>
          <w:rFonts w:ascii="Times New Roman" w:hAnsi="Times New Roman" w:cs="Times New Roman"/>
          <w:kern w:val="0"/>
          <w:sz w:val="22"/>
          <w:szCs w:val="22"/>
        </w:rPr>
        <w:t xml:space="preserve">, S., </w:t>
      </w:r>
      <w:r w:rsidRPr="00A557D4">
        <w:rPr>
          <w:rFonts w:ascii="Times New Roman" w:hAnsi="Times New Roman" w:cs="Times New Roman"/>
          <w:i/>
          <w:kern w:val="0"/>
          <w:sz w:val="22"/>
          <w:szCs w:val="22"/>
        </w:rPr>
        <w:t>et al.</w:t>
      </w:r>
      <w:r w:rsidRPr="00A557D4">
        <w:rPr>
          <w:rFonts w:ascii="Times New Roman" w:hAnsi="Times New Roman" w:cs="Times New Roman"/>
          <w:kern w:val="0"/>
          <w:sz w:val="22"/>
          <w:szCs w:val="22"/>
        </w:rPr>
        <w:t xml:space="preserve">, Langmuir. 19 (7), 2870−2879, 2003). We do not know the influence </w:t>
      </w:r>
      <w:r w:rsidRPr="00A557D4">
        <w:rPr>
          <w:rFonts w:ascii="Times New Roman" w:eastAsia="ＭＳ Ｐゴシック" w:hAnsi="Times New Roman" w:cs="Times New Roman"/>
          <w:color w:val="000000"/>
          <w:kern w:val="0"/>
          <w:sz w:val="22"/>
          <w:szCs w:val="22"/>
        </w:rPr>
        <w:t xml:space="preserve">of the oil </w:t>
      </w:r>
      <w:r w:rsidR="00BB2EE7">
        <w:rPr>
          <w:rFonts w:ascii="Times New Roman" w:eastAsia="ＭＳ Ｐゴシック" w:hAnsi="Times New Roman" w:cs="Times New Roman"/>
          <w:color w:val="000000"/>
          <w:kern w:val="0"/>
          <w:sz w:val="22"/>
          <w:szCs w:val="22"/>
        </w:rPr>
        <w:t xml:space="preserve">remaining </w:t>
      </w:r>
      <w:r w:rsidRPr="00A557D4">
        <w:rPr>
          <w:rFonts w:ascii="Times New Roman" w:eastAsia="ＭＳ Ｐゴシック" w:hAnsi="Times New Roman" w:cs="Times New Roman"/>
          <w:color w:val="000000"/>
          <w:kern w:val="0"/>
          <w:sz w:val="22"/>
          <w:szCs w:val="22"/>
        </w:rPr>
        <w:t xml:space="preserve">in the membrane on the permeability of nutrients or </w:t>
      </w:r>
      <w:r w:rsidR="00DF1893">
        <w:rPr>
          <w:rFonts w:ascii="Times New Roman" w:eastAsia="ＭＳ Ｐゴシック" w:hAnsi="Times New Roman" w:cs="Times New Roman"/>
          <w:color w:val="000000"/>
          <w:kern w:val="0"/>
          <w:sz w:val="22"/>
          <w:szCs w:val="22"/>
        </w:rPr>
        <w:t>oxygen</w:t>
      </w:r>
      <w:r w:rsidRPr="00A557D4">
        <w:rPr>
          <w:rFonts w:ascii="Times New Roman" w:eastAsia="ＭＳ Ｐゴシック" w:hAnsi="Times New Roman" w:cs="Times New Roman"/>
          <w:color w:val="000000"/>
          <w:kern w:val="0"/>
          <w:sz w:val="22"/>
          <w:szCs w:val="22"/>
        </w:rPr>
        <w:t xml:space="preserve"> for bacterial growth </w:t>
      </w:r>
      <w:r w:rsidR="00BB2EE7">
        <w:rPr>
          <w:rFonts w:ascii="Times New Roman" w:eastAsia="ＭＳ Ｐゴシック" w:hAnsi="Times New Roman" w:cs="Times New Roman"/>
          <w:color w:val="000000"/>
          <w:kern w:val="0"/>
          <w:sz w:val="22"/>
          <w:szCs w:val="22"/>
        </w:rPr>
        <w:t>in</w:t>
      </w:r>
      <w:r w:rsidRPr="00A557D4">
        <w:rPr>
          <w:rFonts w:ascii="Times New Roman" w:eastAsia="ＭＳ Ｐゴシック" w:hAnsi="Times New Roman" w:cs="Times New Roman"/>
          <w:color w:val="000000"/>
          <w:kern w:val="0"/>
          <w:sz w:val="22"/>
          <w:szCs w:val="22"/>
        </w:rPr>
        <w:t xml:space="preserve"> the present study. </w:t>
      </w:r>
      <w:r w:rsidR="00DF1893">
        <w:rPr>
          <w:rFonts w:ascii="Times New Roman" w:eastAsia="ＭＳ Ｐゴシック" w:hAnsi="Times New Roman" w:cs="Times New Roman"/>
          <w:color w:val="000000"/>
          <w:kern w:val="0"/>
          <w:sz w:val="22"/>
          <w:szCs w:val="22"/>
        </w:rPr>
        <w:t>However, w</w:t>
      </w:r>
      <w:r w:rsidRPr="00A557D4">
        <w:rPr>
          <w:rFonts w:ascii="Times New Roman" w:eastAsia="Times New Roman" w:hAnsi="Times New Roman" w:cs="Times New Roman" w:hint="eastAsia"/>
          <w:color w:val="000000"/>
          <w:kern w:val="0"/>
          <w:sz w:val="22"/>
          <w:szCs w:val="22"/>
        </w:rPr>
        <w:t>e</w:t>
      </w:r>
      <w:r w:rsidRPr="00A557D4">
        <w:rPr>
          <w:rFonts w:ascii="Times New Roman" w:eastAsia="Times New Roman" w:hAnsi="Times New Roman" w:cs="Times New Roman"/>
          <w:color w:val="000000"/>
          <w:kern w:val="0"/>
          <w:sz w:val="22"/>
          <w:szCs w:val="22"/>
        </w:rPr>
        <w:t xml:space="preserve"> consider that the amount of nutrients</w:t>
      </w:r>
      <w:r w:rsidR="00DF1893">
        <w:rPr>
          <w:rFonts w:ascii="Times New Roman" w:eastAsia="Times New Roman" w:hAnsi="Times New Roman" w:cs="Times New Roman"/>
          <w:color w:val="000000"/>
          <w:kern w:val="0"/>
          <w:sz w:val="22"/>
          <w:szCs w:val="22"/>
        </w:rPr>
        <w:t xml:space="preserve"> and gas</w:t>
      </w:r>
      <w:r w:rsidRPr="00A557D4">
        <w:rPr>
          <w:rFonts w:ascii="Times New Roman" w:eastAsia="Times New Roman" w:hAnsi="Times New Roman" w:cs="Times New Roman"/>
          <w:color w:val="000000"/>
          <w:kern w:val="0"/>
          <w:sz w:val="22"/>
          <w:szCs w:val="22"/>
        </w:rPr>
        <w:t xml:space="preserve"> in the growth medium </w:t>
      </w:r>
      <w:r w:rsidR="005657B4">
        <w:rPr>
          <w:rFonts w:ascii="Times New Roman" w:eastAsia="Times New Roman" w:hAnsi="Times New Roman" w:cs="Times New Roman"/>
          <w:color w:val="000000"/>
          <w:kern w:val="0"/>
          <w:sz w:val="22"/>
          <w:szCs w:val="22"/>
        </w:rPr>
        <w:t>was</w:t>
      </w:r>
      <w:r w:rsidRPr="00A557D4">
        <w:rPr>
          <w:rFonts w:ascii="Times New Roman" w:eastAsia="Times New Roman" w:hAnsi="Times New Roman" w:cs="Times New Roman"/>
          <w:color w:val="000000"/>
          <w:kern w:val="0"/>
          <w:sz w:val="22"/>
          <w:szCs w:val="22"/>
        </w:rPr>
        <w:t xml:space="preserve"> enough for bacterial growth</w:t>
      </w:r>
      <w:r w:rsidR="00DF1893">
        <w:rPr>
          <w:rFonts w:ascii="Times New Roman" w:eastAsia="Times New Roman" w:hAnsi="Times New Roman" w:cs="Times New Roman"/>
          <w:color w:val="000000"/>
          <w:kern w:val="0"/>
          <w:sz w:val="22"/>
          <w:szCs w:val="22"/>
        </w:rPr>
        <w:t xml:space="preserve"> </w:t>
      </w:r>
      <w:r w:rsidR="005657B4">
        <w:rPr>
          <w:rFonts w:ascii="Times New Roman" w:eastAsia="Times New Roman" w:hAnsi="Times New Roman" w:cs="Times New Roman"/>
          <w:color w:val="000000"/>
          <w:kern w:val="0"/>
          <w:sz w:val="22"/>
          <w:szCs w:val="22"/>
        </w:rPr>
        <w:t>in</w:t>
      </w:r>
      <w:r w:rsidR="00DF1893">
        <w:rPr>
          <w:rFonts w:ascii="Times New Roman" w:eastAsia="Times New Roman" w:hAnsi="Times New Roman" w:cs="Times New Roman"/>
          <w:color w:val="000000"/>
          <w:kern w:val="0"/>
          <w:sz w:val="22"/>
          <w:szCs w:val="22"/>
        </w:rPr>
        <w:t xml:space="preserve"> the present study</w:t>
      </w:r>
      <w:r w:rsidRPr="00A557D4">
        <w:rPr>
          <w:rFonts w:ascii="Times New Roman" w:eastAsia="Times New Roman" w:hAnsi="Times New Roman" w:cs="Times New Roman"/>
          <w:color w:val="000000"/>
          <w:kern w:val="0"/>
          <w:sz w:val="22"/>
          <w:szCs w:val="22"/>
        </w:rPr>
        <w:t xml:space="preserve">. However, </w:t>
      </w:r>
      <w:r w:rsidRPr="00A557D4">
        <w:rPr>
          <w:rFonts w:ascii="Times New Roman" w:eastAsia="ＭＳ Ｐゴシック" w:hAnsi="Times New Roman" w:cs="Times New Roman"/>
          <w:color w:val="000000"/>
          <w:kern w:val="0"/>
          <w:sz w:val="22"/>
          <w:szCs w:val="22"/>
        </w:rPr>
        <w:t>the permeability of nutrients or gas is</w:t>
      </w:r>
      <w:r w:rsidR="006A71CC">
        <w:rPr>
          <w:rFonts w:ascii="Times New Roman" w:eastAsia="ＭＳ Ｐゴシック" w:hAnsi="Times New Roman" w:cs="Times New Roman"/>
          <w:color w:val="000000"/>
          <w:kern w:val="0"/>
          <w:sz w:val="22"/>
          <w:szCs w:val="22"/>
        </w:rPr>
        <w:t xml:space="preserve"> </w:t>
      </w:r>
      <w:r w:rsidRPr="00A557D4">
        <w:rPr>
          <w:rFonts w:ascii="Times New Roman" w:eastAsia="ＭＳ Ｐゴシック" w:hAnsi="Times New Roman" w:cs="Times New Roman"/>
          <w:color w:val="000000"/>
          <w:kern w:val="0"/>
          <w:sz w:val="22"/>
          <w:szCs w:val="22"/>
        </w:rPr>
        <w:t>very important for bacterial cell growth and is a</w:t>
      </w:r>
      <w:r w:rsidR="005657B4">
        <w:rPr>
          <w:rFonts w:ascii="Times New Roman" w:eastAsia="ＭＳ Ｐゴシック" w:hAnsi="Times New Roman" w:cs="Times New Roman"/>
          <w:color w:val="000000"/>
          <w:kern w:val="0"/>
          <w:sz w:val="22"/>
          <w:szCs w:val="22"/>
        </w:rPr>
        <w:t>n important</w:t>
      </w:r>
      <w:r w:rsidRPr="00A557D4">
        <w:rPr>
          <w:rFonts w:ascii="Times New Roman" w:eastAsia="ＭＳ Ｐゴシック" w:hAnsi="Times New Roman" w:cs="Times New Roman"/>
          <w:color w:val="000000"/>
          <w:kern w:val="0"/>
          <w:sz w:val="22"/>
          <w:szCs w:val="22"/>
        </w:rPr>
        <w:t xml:space="preserve"> </w:t>
      </w:r>
      <w:r w:rsidR="005657B4">
        <w:rPr>
          <w:rFonts w:ascii="Times New Roman" w:eastAsia="ＭＳ Ｐゴシック" w:hAnsi="Times New Roman" w:cs="Times New Roman"/>
          <w:color w:val="000000"/>
          <w:kern w:val="0"/>
          <w:sz w:val="22"/>
          <w:szCs w:val="22"/>
        </w:rPr>
        <w:t xml:space="preserve">topic </w:t>
      </w:r>
      <w:r w:rsidRPr="00A557D4">
        <w:rPr>
          <w:rFonts w:ascii="Times New Roman" w:eastAsia="ＭＳ Ｐゴシック" w:hAnsi="Times New Roman" w:cs="Times New Roman"/>
          <w:color w:val="000000"/>
          <w:kern w:val="0"/>
          <w:sz w:val="22"/>
          <w:szCs w:val="22"/>
        </w:rPr>
        <w:t>for future study.</w:t>
      </w:r>
      <w:r w:rsidR="00F611EA">
        <w:rPr>
          <w:rFonts w:ascii="Times New Roman" w:eastAsia="ＭＳ Ｐゴシック" w:hAnsi="Times New Roman" w:cs="Times New Roman"/>
          <w:color w:val="000000"/>
          <w:kern w:val="0"/>
          <w:sz w:val="22"/>
          <w:szCs w:val="22"/>
        </w:rPr>
        <w:t xml:space="preserve"> </w:t>
      </w:r>
      <w:r w:rsidR="00F611EA">
        <w:rPr>
          <w:rFonts w:ascii="Times New Roman" w:hAnsi="Times New Roman" w:cs="Times New Roman" w:hint="eastAsia"/>
          <w:color w:val="000000" w:themeColor="text1"/>
          <w:sz w:val="22"/>
          <w:szCs w:val="22"/>
        </w:rPr>
        <w:t>Therefore</w:t>
      </w:r>
      <w:r w:rsidR="00F611EA">
        <w:rPr>
          <w:rFonts w:ascii="Times New Roman" w:hAnsi="Times New Roman" w:cs="Times New Roman"/>
          <w:color w:val="000000" w:themeColor="text1"/>
          <w:sz w:val="22"/>
          <w:szCs w:val="22"/>
        </w:rPr>
        <w:t xml:space="preserve">, </w:t>
      </w:r>
      <w:r w:rsidR="00F611EA">
        <w:rPr>
          <w:rFonts w:ascii="Times New Roman" w:eastAsia="Times New Roman" w:hAnsi="Times New Roman" w:cs="Times New Roman"/>
          <w:color w:val="000000"/>
          <w:kern w:val="0"/>
          <w:sz w:val="22"/>
          <w:szCs w:val="22"/>
        </w:rPr>
        <w:t>w</w:t>
      </w:r>
      <w:r w:rsidR="00F611EA" w:rsidRPr="00601280">
        <w:rPr>
          <w:rFonts w:ascii="Times New Roman" w:eastAsia="Times New Roman" w:hAnsi="Times New Roman" w:cs="Times New Roman"/>
          <w:color w:val="000000"/>
          <w:kern w:val="0"/>
          <w:sz w:val="22"/>
          <w:szCs w:val="22"/>
        </w:rPr>
        <w:t>e have added new sentence</w:t>
      </w:r>
      <w:r w:rsidR="005657B4">
        <w:rPr>
          <w:rFonts w:ascii="Times New Roman" w:eastAsia="Times New Roman" w:hAnsi="Times New Roman" w:cs="Times New Roman"/>
          <w:color w:val="000000"/>
          <w:kern w:val="0"/>
          <w:sz w:val="22"/>
          <w:szCs w:val="22"/>
        </w:rPr>
        <w:t>s</w:t>
      </w:r>
      <w:r w:rsidR="00F611EA" w:rsidRPr="00601280">
        <w:rPr>
          <w:rFonts w:ascii="Times New Roman" w:eastAsia="Times New Roman" w:hAnsi="Times New Roman" w:cs="Times New Roman"/>
          <w:color w:val="000000"/>
          <w:kern w:val="0"/>
          <w:sz w:val="22"/>
          <w:szCs w:val="22"/>
        </w:rPr>
        <w:t xml:space="preserve"> in the revised manuscript.</w:t>
      </w:r>
    </w:p>
    <w:p w14:paraId="1D53F24B" w14:textId="3882F0E7" w:rsidR="00F611EA" w:rsidRDefault="00F611EA" w:rsidP="00F611EA">
      <w:pPr>
        <w:pStyle w:val="af"/>
        <w:widowControl/>
        <w:ind w:leftChars="0" w:left="420"/>
        <w:rPr>
          <w:rFonts w:ascii="Times New Roman" w:hAnsi="Times New Roman" w:cs="Times New Roman"/>
          <w:sz w:val="22"/>
          <w:szCs w:val="22"/>
        </w:rPr>
      </w:pPr>
    </w:p>
    <w:p w14:paraId="1260969A" w14:textId="0122A99F" w:rsidR="00F611EA" w:rsidRDefault="00F611EA" w:rsidP="00F611EA">
      <w:pPr>
        <w:pStyle w:val="af"/>
        <w:widowControl/>
        <w:ind w:leftChars="0" w:left="420"/>
        <w:rPr>
          <w:rFonts w:ascii="Times New Roman" w:eastAsia="ＭＳ Ｐゴシック" w:hAnsi="Times New Roman" w:cs="Times New Roman"/>
          <w:color w:val="000000"/>
          <w:kern w:val="0"/>
          <w:sz w:val="22"/>
          <w:szCs w:val="22"/>
        </w:rPr>
      </w:pPr>
      <w:r>
        <w:rPr>
          <w:rFonts w:ascii="Times New Roman" w:eastAsia="ＭＳ Ｐゴシック" w:hAnsi="Times New Roman" w:cs="Times New Roman" w:hint="eastAsia"/>
          <w:color w:val="000000"/>
          <w:kern w:val="0"/>
          <w:sz w:val="22"/>
          <w:szCs w:val="22"/>
        </w:rPr>
        <w:t>L</w:t>
      </w:r>
      <w:r>
        <w:rPr>
          <w:rFonts w:ascii="Times New Roman" w:eastAsia="ＭＳ Ｐゴシック" w:hAnsi="Times New Roman" w:cs="Times New Roman"/>
          <w:color w:val="000000"/>
          <w:kern w:val="0"/>
          <w:sz w:val="22"/>
          <w:szCs w:val="22"/>
        </w:rPr>
        <w:t xml:space="preserve">ine </w:t>
      </w:r>
      <w:r w:rsidR="00103DC9">
        <w:rPr>
          <w:rFonts w:ascii="Times New Roman" w:hAnsi="Times New Roman" w:cs="Times New Roman"/>
          <w:bCs/>
          <w:color w:val="000000" w:themeColor="text1"/>
          <w:sz w:val="22"/>
          <w:szCs w:val="22"/>
        </w:rPr>
        <w:t>2</w:t>
      </w:r>
      <w:r w:rsidR="00AB409C">
        <w:rPr>
          <w:rFonts w:ascii="Times New Roman" w:hAnsi="Times New Roman" w:cs="Times New Roman"/>
          <w:bCs/>
          <w:color w:val="000000" w:themeColor="text1"/>
          <w:sz w:val="22"/>
          <w:szCs w:val="22"/>
        </w:rPr>
        <w:t>90</w:t>
      </w:r>
      <w:r w:rsidR="00103DC9" w:rsidRPr="00A75CDA">
        <w:rPr>
          <w:rFonts w:ascii="Times New Roman" w:hAnsi="Times New Roman" w:cs="Times New Roman"/>
          <w:bCs/>
          <w:color w:val="000000" w:themeColor="text1"/>
          <w:sz w:val="22"/>
          <w:szCs w:val="22"/>
        </w:rPr>
        <w:t>−</w:t>
      </w:r>
      <w:r w:rsidR="00E90571">
        <w:rPr>
          <w:rFonts w:ascii="Times New Roman" w:hAnsi="Times New Roman" w:cs="Times New Roman"/>
          <w:bCs/>
          <w:color w:val="000000" w:themeColor="text1"/>
          <w:sz w:val="22"/>
          <w:szCs w:val="22"/>
        </w:rPr>
        <w:t>30</w:t>
      </w:r>
      <w:r w:rsidR="00AB409C">
        <w:rPr>
          <w:rFonts w:ascii="Times New Roman" w:hAnsi="Times New Roman" w:cs="Times New Roman"/>
          <w:bCs/>
          <w:color w:val="000000" w:themeColor="text1"/>
          <w:sz w:val="22"/>
          <w:szCs w:val="22"/>
        </w:rPr>
        <w:t>1</w:t>
      </w:r>
    </w:p>
    <w:p w14:paraId="58DB6CA8" w14:textId="3D7648DD" w:rsidR="00F611EA" w:rsidRPr="006474E0" w:rsidRDefault="00F611EA" w:rsidP="006474E0">
      <w:pPr>
        <w:pStyle w:val="af"/>
        <w:widowControl/>
        <w:ind w:leftChars="0" w:left="420"/>
        <w:rPr>
          <w:rFonts w:ascii="Times New Roman" w:eastAsia="ＭＳ Ｐゴシック" w:hAnsi="Times New Roman" w:cs="Times New Roman"/>
          <w:color w:val="000000"/>
          <w:sz w:val="22"/>
          <w:szCs w:val="22"/>
        </w:rPr>
      </w:pPr>
      <w:r w:rsidRPr="00F611EA">
        <w:rPr>
          <w:rFonts w:ascii="Times New Roman" w:eastAsia="ＭＳ Ｐゴシック" w:hAnsi="Times New Roman" w:cs="Times New Roman"/>
          <w:sz w:val="22"/>
          <w:szCs w:val="22"/>
        </w:rPr>
        <w:t>GVs may control the</w:t>
      </w:r>
      <w:r w:rsidR="005657B4">
        <w:rPr>
          <w:rFonts w:ascii="Times New Roman" w:eastAsia="ＭＳ Ｐゴシック" w:hAnsi="Times New Roman" w:cs="Times New Roman"/>
          <w:sz w:val="22"/>
          <w:szCs w:val="22"/>
        </w:rPr>
        <w:t>ir</w:t>
      </w:r>
      <w:r w:rsidRPr="00F611EA">
        <w:rPr>
          <w:rFonts w:ascii="Times New Roman" w:eastAsia="ＭＳ Ｐゴシック" w:hAnsi="Times New Roman" w:cs="Times New Roman"/>
          <w:sz w:val="22"/>
          <w:szCs w:val="22"/>
        </w:rPr>
        <w:t xml:space="preserve"> inner aqueous solution more effectively than other materials (gel droplets</w:t>
      </w:r>
      <w:r w:rsidRPr="00F611EA">
        <w:rPr>
          <w:rFonts w:ascii="Times New Roman" w:eastAsia="ＭＳ Ｐゴシック" w:hAnsi="Times New Roman" w:cs="Times New Roman"/>
          <w:sz w:val="22"/>
          <w:szCs w:val="22"/>
          <w:vertAlign w:val="superscript"/>
        </w:rPr>
        <w:t>12,13</w:t>
      </w:r>
      <w:r w:rsidRPr="00F611EA">
        <w:rPr>
          <w:rFonts w:ascii="Times New Roman" w:eastAsia="ＭＳ Ｐゴシック" w:hAnsi="Times New Roman" w:cs="Times New Roman"/>
          <w:sz w:val="22"/>
          <w:szCs w:val="22"/>
        </w:rPr>
        <w:t xml:space="preserve"> or W/O droplets</w:t>
      </w:r>
      <w:r w:rsidRPr="00F611EA">
        <w:rPr>
          <w:rFonts w:ascii="Times New Roman" w:eastAsia="ＭＳ Ｐゴシック" w:hAnsi="Times New Roman" w:cs="Times New Roman"/>
          <w:sz w:val="22"/>
          <w:szCs w:val="22"/>
          <w:vertAlign w:val="superscript"/>
        </w:rPr>
        <w:t>5,11</w:t>
      </w:r>
      <w:r w:rsidRPr="00F611EA">
        <w:rPr>
          <w:rFonts w:ascii="Times New Roman" w:eastAsia="ＭＳ Ｐゴシック" w:hAnsi="Times New Roman" w:cs="Times New Roman"/>
          <w:sz w:val="22"/>
          <w:szCs w:val="22"/>
        </w:rPr>
        <w:t>). For example, the aqueous conditions of the inner and outer solutions of GVs are altered by natural membrane permeability</w:t>
      </w:r>
      <w:r w:rsidRPr="00F611EA">
        <w:rPr>
          <w:rFonts w:ascii="Times New Roman" w:eastAsia="ＭＳ Ｐゴシック" w:hAnsi="Times New Roman" w:cs="Times New Roman"/>
          <w:sz w:val="22"/>
          <w:szCs w:val="22"/>
          <w:vertAlign w:val="superscript"/>
        </w:rPr>
        <w:t>26</w:t>
      </w:r>
      <w:r w:rsidRPr="00F611EA">
        <w:rPr>
          <w:rFonts w:ascii="Times New Roman" w:eastAsia="ＭＳ Ｐゴシック" w:hAnsi="Times New Roman" w:cs="Times New Roman"/>
          <w:position w:val="8"/>
          <w:sz w:val="22"/>
          <w:szCs w:val="22"/>
        </w:rPr>
        <w:t xml:space="preserve"> </w:t>
      </w:r>
      <w:r w:rsidRPr="00F611EA">
        <w:rPr>
          <w:rFonts w:ascii="Times New Roman" w:eastAsia="ＭＳ Ｐゴシック" w:hAnsi="Times New Roman" w:cs="Times New Roman"/>
          <w:sz w:val="22"/>
          <w:szCs w:val="22"/>
        </w:rPr>
        <w:t xml:space="preserve">or permeability </w:t>
      </w:r>
      <w:r w:rsidR="005657B4">
        <w:rPr>
          <w:rFonts w:ascii="Times New Roman" w:eastAsia="ＭＳ Ｐゴシック" w:hAnsi="Times New Roman" w:cs="Times New Roman"/>
          <w:sz w:val="22"/>
          <w:szCs w:val="22"/>
        </w:rPr>
        <w:t xml:space="preserve">facilitated by </w:t>
      </w:r>
      <w:r w:rsidRPr="00F611EA">
        <w:rPr>
          <w:rFonts w:ascii="Times New Roman" w:eastAsia="ＭＳ Ｐゴシック" w:hAnsi="Times New Roman" w:cs="Times New Roman"/>
          <w:sz w:val="22"/>
          <w:szCs w:val="22"/>
        </w:rPr>
        <w:t>a membrane pore</w:t>
      </w:r>
      <w:r w:rsidRPr="00F611EA">
        <w:rPr>
          <w:rFonts w:ascii="Times New Roman" w:eastAsia="ＭＳ Ｐゴシック" w:hAnsi="Times New Roman" w:cs="Times New Roman"/>
          <w:sz w:val="22"/>
          <w:szCs w:val="22"/>
          <w:vertAlign w:val="superscript"/>
        </w:rPr>
        <w:t>16</w:t>
      </w:r>
      <w:r w:rsidRPr="00F611EA">
        <w:rPr>
          <w:rFonts w:ascii="Times New Roman" w:eastAsia="ＭＳ Ｐゴシック" w:hAnsi="Times New Roman" w:cs="Times New Roman"/>
          <w:position w:val="8"/>
          <w:sz w:val="22"/>
          <w:szCs w:val="22"/>
        </w:rPr>
        <w:t xml:space="preserve"> </w:t>
      </w:r>
      <w:r w:rsidRPr="00F611EA">
        <w:rPr>
          <w:rFonts w:ascii="Times New Roman" w:eastAsia="ＭＳ Ｐゴシック" w:hAnsi="Times New Roman" w:cs="Times New Roman"/>
          <w:sz w:val="22"/>
          <w:szCs w:val="22"/>
        </w:rPr>
        <w:t>or transporter</w:t>
      </w:r>
      <w:r w:rsidRPr="00F611EA">
        <w:rPr>
          <w:rFonts w:ascii="Times New Roman" w:eastAsia="ＭＳ Ｐゴシック" w:hAnsi="Times New Roman" w:cs="Times New Roman"/>
          <w:sz w:val="22"/>
          <w:szCs w:val="22"/>
          <w:vertAlign w:val="superscript"/>
        </w:rPr>
        <w:t>27</w:t>
      </w:r>
      <w:r w:rsidRPr="00F611EA">
        <w:rPr>
          <w:rFonts w:ascii="Times New Roman" w:eastAsia="ＭＳ Ｐゴシック" w:hAnsi="Times New Roman" w:cs="Times New Roman"/>
          <w:sz w:val="22"/>
          <w:szCs w:val="22"/>
        </w:rPr>
        <w:t xml:space="preserve">. In the present method, </w:t>
      </w:r>
      <w:r w:rsidRPr="00F611EA">
        <w:rPr>
          <w:rFonts w:ascii="Times New Roman" w:hAnsi="Times New Roman" w:cs="Times New Roman"/>
          <w:sz w:val="22"/>
          <w:szCs w:val="22"/>
        </w:rPr>
        <w:t>o</w:t>
      </w:r>
      <w:r w:rsidRPr="00F611EA">
        <w:rPr>
          <w:rFonts w:ascii="Times New Roman" w:hAnsi="Times New Roman" w:cs="Times New Roman"/>
          <w:kern w:val="0"/>
          <w:sz w:val="22"/>
          <w:szCs w:val="22"/>
        </w:rPr>
        <w:t>il molecules (mineral oil in this case) remained in the membrane</w:t>
      </w:r>
      <w:r w:rsidRPr="00F611EA">
        <w:rPr>
          <w:rFonts w:ascii="Times New Roman" w:hAnsi="Times New Roman" w:cs="Times New Roman"/>
          <w:sz w:val="22"/>
          <w:szCs w:val="22"/>
          <w:vertAlign w:val="superscript"/>
        </w:rPr>
        <w:t>20</w:t>
      </w:r>
      <w:r w:rsidRPr="00F611EA">
        <w:rPr>
          <w:rFonts w:ascii="Times New Roman" w:hAnsi="Times New Roman" w:cs="Times New Roman"/>
          <w:sz w:val="22"/>
          <w:szCs w:val="22"/>
        </w:rPr>
        <w:t>. T</w:t>
      </w:r>
      <w:r w:rsidRPr="00F611EA">
        <w:rPr>
          <w:rFonts w:ascii="Times New Roman" w:hAnsi="Times New Roman" w:cs="Times New Roman"/>
          <w:kern w:val="0"/>
          <w:sz w:val="22"/>
          <w:szCs w:val="22"/>
        </w:rPr>
        <w:t xml:space="preserve">he influence </w:t>
      </w:r>
      <w:r w:rsidRPr="00F611EA">
        <w:rPr>
          <w:rFonts w:ascii="Times New Roman" w:eastAsia="ＭＳ Ｐゴシック" w:hAnsi="Times New Roman" w:cs="Times New Roman"/>
          <w:color w:val="000000"/>
          <w:kern w:val="0"/>
          <w:sz w:val="22"/>
          <w:szCs w:val="22"/>
        </w:rPr>
        <w:t xml:space="preserve">of the oil </w:t>
      </w:r>
      <w:r w:rsidR="005657B4">
        <w:rPr>
          <w:rFonts w:ascii="Times New Roman" w:eastAsia="ＭＳ Ｐゴシック" w:hAnsi="Times New Roman" w:cs="Times New Roman"/>
          <w:color w:val="000000"/>
          <w:kern w:val="0"/>
          <w:sz w:val="22"/>
          <w:szCs w:val="22"/>
        </w:rPr>
        <w:t xml:space="preserve">remaining </w:t>
      </w:r>
      <w:r w:rsidRPr="00F611EA">
        <w:rPr>
          <w:rFonts w:ascii="Times New Roman" w:eastAsia="ＭＳ Ｐゴシック" w:hAnsi="Times New Roman" w:cs="Times New Roman"/>
          <w:color w:val="000000"/>
          <w:kern w:val="0"/>
          <w:sz w:val="22"/>
          <w:szCs w:val="22"/>
        </w:rPr>
        <w:t xml:space="preserve">in the membrane on the permeability of nutrients or </w:t>
      </w:r>
      <w:r w:rsidR="006474E0">
        <w:rPr>
          <w:rFonts w:ascii="Times New Roman" w:eastAsia="ＭＳ Ｐゴシック" w:hAnsi="Times New Roman" w:cs="Times New Roman"/>
          <w:color w:val="000000"/>
          <w:kern w:val="0"/>
          <w:sz w:val="22"/>
          <w:szCs w:val="22"/>
        </w:rPr>
        <w:t>oxygen</w:t>
      </w:r>
      <w:r w:rsidRPr="00F611EA">
        <w:rPr>
          <w:rFonts w:ascii="Times New Roman" w:eastAsia="ＭＳ Ｐゴシック" w:hAnsi="Times New Roman" w:cs="Times New Roman"/>
          <w:color w:val="000000"/>
          <w:kern w:val="0"/>
          <w:sz w:val="22"/>
          <w:szCs w:val="22"/>
        </w:rPr>
        <w:t xml:space="preserve"> for bacterial growth</w:t>
      </w:r>
      <w:r w:rsidRPr="00F611EA">
        <w:rPr>
          <w:rFonts w:ascii="Times New Roman" w:eastAsia="ＭＳ Ｐゴシック" w:hAnsi="Times New Roman" w:cs="Times New Roman"/>
          <w:color w:val="000000"/>
          <w:sz w:val="22"/>
          <w:szCs w:val="22"/>
        </w:rPr>
        <w:t xml:space="preserve"> is unknown. </w:t>
      </w:r>
      <w:r w:rsidR="006474E0">
        <w:rPr>
          <w:rFonts w:ascii="Times New Roman" w:eastAsia="ＭＳ Ｐゴシック" w:hAnsi="Times New Roman" w:cs="Times New Roman"/>
          <w:color w:val="000000"/>
          <w:sz w:val="22"/>
          <w:szCs w:val="22"/>
        </w:rPr>
        <w:t xml:space="preserve">Although </w:t>
      </w:r>
      <w:r w:rsidR="006474E0" w:rsidRPr="00F611EA">
        <w:rPr>
          <w:rFonts w:ascii="Times New Roman" w:eastAsia="Times New Roman" w:hAnsi="Times New Roman" w:cs="Times New Roman"/>
          <w:color w:val="000000"/>
          <w:sz w:val="22"/>
          <w:szCs w:val="22"/>
        </w:rPr>
        <w:t xml:space="preserve">we </w:t>
      </w:r>
      <w:r w:rsidR="006474E0" w:rsidRPr="00F611EA">
        <w:rPr>
          <w:rFonts w:ascii="Times New Roman" w:eastAsia="ＭＳ Ｐゴシック" w:hAnsi="Times New Roman" w:cs="Times New Roman"/>
          <w:sz w:val="22"/>
          <w:szCs w:val="22"/>
        </w:rPr>
        <w:t xml:space="preserve">do not know </w:t>
      </w:r>
      <w:bookmarkStart w:id="0" w:name="_GoBack"/>
      <w:r w:rsidR="006474E0" w:rsidRPr="00F611EA">
        <w:rPr>
          <w:rFonts w:ascii="Times New Roman" w:eastAsia="ＭＳ Ｐゴシック" w:hAnsi="Times New Roman" w:cs="Times New Roman"/>
          <w:sz w:val="22"/>
          <w:szCs w:val="22"/>
        </w:rPr>
        <w:t xml:space="preserve">the natural membrane permeability of </w:t>
      </w:r>
      <w:r w:rsidR="006474E0" w:rsidRPr="00F611EA">
        <w:rPr>
          <w:rFonts w:ascii="Times New Roman" w:eastAsia="Times New Roman" w:hAnsi="Times New Roman" w:cs="Times New Roman"/>
          <w:color w:val="000000"/>
          <w:kern w:val="0"/>
          <w:sz w:val="22"/>
          <w:szCs w:val="22"/>
        </w:rPr>
        <w:t>nutrients</w:t>
      </w:r>
      <w:r w:rsidR="006474E0" w:rsidRPr="00F611EA">
        <w:rPr>
          <w:rFonts w:ascii="Times New Roman" w:eastAsia="ＭＳ Ｐゴシック" w:hAnsi="Times New Roman" w:cs="Times New Roman"/>
          <w:color w:val="000000"/>
          <w:sz w:val="22"/>
          <w:szCs w:val="22"/>
        </w:rPr>
        <w:t xml:space="preserve"> </w:t>
      </w:r>
      <w:r w:rsidR="006474E0" w:rsidRPr="00F611EA">
        <w:rPr>
          <w:rFonts w:ascii="Times New Roman" w:eastAsia="ＭＳ Ｐゴシック" w:hAnsi="Times New Roman" w:cs="Times New Roman"/>
          <w:color w:val="000000"/>
          <w:kern w:val="0"/>
          <w:sz w:val="22"/>
          <w:szCs w:val="22"/>
        </w:rPr>
        <w:t xml:space="preserve">or </w:t>
      </w:r>
      <w:r w:rsidR="006474E0">
        <w:rPr>
          <w:rFonts w:ascii="Times New Roman" w:eastAsia="ＭＳ Ｐゴシック" w:hAnsi="Times New Roman" w:cs="Times New Roman"/>
          <w:color w:val="000000"/>
          <w:kern w:val="0"/>
          <w:sz w:val="22"/>
          <w:szCs w:val="22"/>
        </w:rPr>
        <w:t xml:space="preserve">oxygen, </w:t>
      </w:r>
      <w:r w:rsidR="006474E0" w:rsidRPr="00F611EA">
        <w:rPr>
          <w:rFonts w:ascii="Times New Roman" w:eastAsia="ＭＳ Ｐゴシック" w:hAnsi="Times New Roman" w:cs="Times New Roman"/>
          <w:color w:val="000000"/>
          <w:sz w:val="22"/>
          <w:szCs w:val="22"/>
        </w:rPr>
        <w:t>w</w:t>
      </w:r>
      <w:r w:rsidR="006474E0" w:rsidRPr="00F611EA">
        <w:rPr>
          <w:rFonts w:ascii="Times New Roman" w:eastAsia="Times New Roman" w:hAnsi="Times New Roman" w:cs="Times New Roman"/>
          <w:color w:val="000000"/>
          <w:kern w:val="0"/>
          <w:sz w:val="22"/>
          <w:szCs w:val="22"/>
        </w:rPr>
        <w:t>e consider that the amount of nutrients</w:t>
      </w:r>
      <w:bookmarkEnd w:id="0"/>
      <w:r w:rsidR="006474E0" w:rsidRPr="00F611EA">
        <w:rPr>
          <w:rFonts w:ascii="Times New Roman" w:eastAsia="ＭＳ Ｐゴシック" w:hAnsi="Times New Roman" w:cs="Times New Roman"/>
          <w:color w:val="000000"/>
          <w:sz w:val="22"/>
          <w:szCs w:val="22"/>
        </w:rPr>
        <w:t xml:space="preserve"> </w:t>
      </w:r>
      <w:r w:rsidR="006474E0" w:rsidRPr="00F611EA">
        <w:rPr>
          <w:rFonts w:ascii="Times New Roman" w:eastAsia="ＭＳ Ｐゴシック" w:hAnsi="Times New Roman" w:cs="Times New Roman"/>
          <w:color w:val="000000"/>
          <w:kern w:val="0"/>
          <w:sz w:val="22"/>
          <w:szCs w:val="22"/>
        </w:rPr>
        <w:t xml:space="preserve">or </w:t>
      </w:r>
      <w:r w:rsidR="006474E0">
        <w:rPr>
          <w:rFonts w:ascii="Times New Roman" w:eastAsia="ＭＳ Ｐゴシック" w:hAnsi="Times New Roman" w:cs="Times New Roman"/>
          <w:color w:val="000000"/>
          <w:kern w:val="0"/>
          <w:sz w:val="22"/>
          <w:szCs w:val="22"/>
        </w:rPr>
        <w:t>oxygen</w:t>
      </w:r>
      <w:r w:rsidR="006474E0" w:rsidRPr="00F611EA">
        <w:rPr>
          <w:rFonts w:ascii="Times New Roman" w:eastAsia="Times New Roman" w:hAnsi="Times New Roman" w:cs="Times New Roman"/>
          <w:color w:val="000000"/>
          <w:kern w:val="0"/>
          <w:sz w:val="22"/>
          <w:szCs w:val="22"/>
        </w:rPr>
        <w:t xml:space="preserve"> in the growth medium </w:t>
      </w:r>
      <w:r w:rsidR="005657B4">
        <w:rPr>
          <w:rFonts w:ascii="Times New Roman" w:eastAsia="Times New Roman" w:hAnsi="Times New Roman" w:cs="Times New Roman"/>
          <w:color w:val="000000"/>
          <w:kern w:val="0"/>
          <w:sz w:val="22"/>
          <w:szCs w:val="22"/>
        </w:rPr>
        <w:t>was</w:t>
      </w:r>
      <w:r w:rsidR="006474E0" w:rsidRPr="00F611EA">
        <w:rPr>
          <w:rFonts w:ascii="Times New Roman" w:eastAsia="Times New Roman" w:hAnsi="Times New Roman" w:cs="Times New Roman"/>
          <w:color w:val="000000"/>
          <w:kern w:val="0"/>
          <w:sz w:val="22"/>
          <w:szCs w:val="22"/>
        </w:rPr>
        <w:t xml:space="preserve"> enough for bacterial growth</w:t>
      </w:r>
      <w:r w:rsidR="006474E0">
        <w:rPr>
          <w:rFonts w:ascii="Times New Roman" w:eastAsia="Times New Roman" w:hAnsi="Times New Roman" w:cs="Times New Roman"/>
          <w:color w:val="000000"/>
          <w:kern w:val="0"/>
          <w:sz w:val="22"/>
          <w:szCs w:val="22"/>
        </w:rPr>
        <w:t xml:space="preserve"> in the present study. </w:t>
      </w:r>
      <w:r w:rsidR="006474E0">
        <w:rPr>
          <w:rFonts w:ascii="Times New Roman" w:eastAsia="ＭＳ Ｐゴシック" w:hAnsi="Times New Roman" w:hint="eastAsia"/>
          <w:color w:val="000000"/>
          <w:sz w:val="22"/>
          <w:szCs w:val="22"/>
        </w:rPr>
        <w:t>T</w:t>
      </w:r>
      <w:r w:rsidRPr="006474E0">
        <w:rPr>
          <w:rFonts w:ascii="Times New Roman" w:eastAsia="ＭＳ Ｐゴシック" w:hAnsi="Times New Roman" w:cs="Times New Roman"/>
          <w:sz w:val="22"/>
          <w:szCs w:val="22"/>
        </w:rPr>
        <w:t xml:space="preserve">he natural membrane permeability of nutrients or </w:t>
      </w:r>
      <w:r w:rsidR="006474E0">
        <w:rPr>
          <w:rFonts w:ascii="Times New Roman" w:eastAsia="ＭＳ Ｐゴシック" w:hAnsi="Times New Roman"/>
          <w:sz w:val="22"/>
          <w:szCs w:val="22"/>
        </w:rPr>
        <w:t>oxygen</w:t>
      </w:r>
      <w:r w:rsidRPr="006474E0">
        <w:rPr>
          <w:rFonts w:ascii="Times New Roman" w:eastAsia="ＭＳ Ｐゴシック" w:hAnsi="Times New Roman" w:cs="Times New Roman"/>
          <w:sz w:val="22"/>
          <w:szCs w:val="22"/>
        </w:rPr>
        <w:t xml:space="preserve"> is very important for bacterial cell growth and is a</w:t>
      </w:r>
      <w:r w:rsidR="005657B4">
        <w:rPr>
          <w:rFonts w:ascii="Times New Roman" w:eastAsia="ＭＳ Ｐゴシック" w:hAnsi="Times New Roman" w:cs="Times New Roman"/>
          <w:sz w:val="22"/>
          <w:szCs w:val="22"/>
        </w:rPr>
        <w:t>n</w:t>
      </w:r>
      <w:r w:rsidRPr="006474E0">
        <w:rPr>
          <w:rFonts w:ascii="Times New Roman" w:eastAsia="ＭＳ Ｐゴシック" w:hAnsi="Times New Roman" w:cs="Times New Roman"/>
          <w:sz w:val="22"/>
          <w:szCs w:val="22"/>
        </w:rPr>
        <w:t xml:space="preserve"> </w:t>
      </w:r>
      <w:r w:rsidR="005657B4">
        <w:rPr>
          <w:rFonts w:ascii="Times New Roman" w:eastAsia="ＭＳ Ｐゴシック" w:hAnsi="Times New Roman" w:cs="Times New Roman"/>
          <w:sz w:val="22"/>
          <w:szCs w:val="22"/>
        </w:rPr>
        <w:t xml:space="preserve">important topic </w:t>
      </w:r>
      <w:r w:rsidRPr="006474E0">
        <w:rPr>
          <w:rFonts w:ascii="Times New Roman" w:eastAsia="ＭＳ Ｐゴシック" w:hAnsi="Times New Roman" w:cs="Times New Roman"/>
          <w:sz w:val="22"/>
          <w:szCs w:val="22"/>
        </w:rPr>
        <w:t>for future study. Th</w:t>
      </w:r>
      <w:r w:rsidR="005657B4">
        <w:rPr>
          <w:rFonts w:ascii="Times New Roman" w:eastAsia="ＭＳ Ｐゴシック" w:hAnsi="Times New Roman" w:cs="Times New Roman"/>
          <w:sz w:val="22"/>
          <w:szCs w:val="22"/>
        </w:rPr>
        <w:t>e</w:t>
      </w:r>
      <w:r w:rsidRPr="006474E0">
        <w:rPr>
          <w:rFonts w:ascii="Times New Roman" w:eastAsia="ＭＳ Ｐゴシック" w:hAnsi="Times New Roman" w:cs="Times New Roman"/>
          <w:sz w:val="22"/>
          <w:szCs w:val="22"/>
        </w:rPr>
        <w:t xml:space="preserve"> technique</w:t>
      </w:r>
      <w:r w:rsidR="005657B4">
        <w:rPr>
          <w:rFonts w:ascii="Times New Roman" w:eastAsia="ＭＳ Ｐゴシック" w:hAnsi="Times New Roman" w:cs="Times New Roman"/>
          <w:sz w:val="22"/>
          <w:szCs w:val="22"/>
        </w:rPr>
        <w:t xml:space="preserve"> for </w:t>
      </w:r>
      <w:r w:rsidR="005657B4" w:rsidRPr="006474E0">
        <w:rPr>
          <w:rFonts w:ascii="Times New Roman" w:eastAsia="ＭＳ Ｐゴシック" w:hAnsi="Times New Roman" w:cs="Times New Roman"/>
          <w:sz w:val="22"/>
          <w:szCs w:val="22"/>
        </w:rPr>
        <w:t>control</w:t>
      </w:r>
      <w:r w:rsidR="005657B4">
        <w:rPr>
          <w:rFonts w:ascii="Times New Roman" w:eastAsia="ＭＳ Ｐゴシック" w:hAnsi="Times New Roman" w:cs="Times New Roman"/>
          <w:sz w:val="22"/>
          <w:szCs w:val="22"/>
        </w:rPr>
        <w:t xml:space="preserve">ling </w:t>
      </w:r>
      <w:r w:rsidR="005657B4" w:rsidRPr="006474E0">
        <w:rPr>
          <w:rFonts w:ascii="Times New Roman" w:eastAsia="ＭＳ Ｐゴシック" w:hAnsi="Times New Roman" w:cs="Times New Roman"/>
          <w:sz w:val="22"/>
          <w:szCs w:val="22"/>
        </w:rPr>
        <w:t>permeability</w:t>
      </w:r>
      <w:r w:rsidRPr="006474E0">
        <w:rPr>
          <w:rFonts w:ascii="Times New Roman" w:eastAsia="ＭＳ Ｐゴシック" w:hAnsi="Times New Roman" w:cs="Times New Roman"/>
          <w:sz w:val="22"/>
          <w:szCs w:val="22"/>
        </w:rPr>
        <w:t xml:space="preserve"> cannot be conducted using the culture method with gel droplets</w:t>
      </w:r>
      <w:r w:rsidRPr="006474E0">
        <w:rPr>
          <w:rFonts w:ascii="Times New Roman" w:eastAsia="ＭＳ Ｐゴシック" w:hAnsi="Times New Roman" w:cs="Times New Roman"/>
          <w:sz w:val="22"/>
          <w:szCs w:val="22"/>
          <w:vertAlign w:val="superscript"/>
        </w:rPr>
        <w:t>12,13</w:t>
      </w:r>
      <w:r w:rsidRPr="006474E0">
        <w:rPr>
          <w:rFonts w:ascii="Times New Roman" w:eastAsia="ＭＳ Ｐゴシック" w:hAnsi="Times New Roman" w:cs="Times New Roman"/>
          <w:sz w:val="22"/>
          <w:szCs w:val="22"/>
        </w:rPr>
        <w:t xml:space="preserve"> or W/O droplets</w:t>
      </w:r>
      <w:r w:rsidRPr="006474E0">
        <w:rPr>
          <w:rFonts w:ascii="Times New Roman" w:eastAsia="ＭＳ Ｐゴシック" w:hAnsi="Times New Roman" w:cs="Times New Roman"/>
          <w:sz w:val="22"/>
          <w:szCs w:val="22"/>
          <w:vertAlign w:val="superscript"/>
        </w:rPr>
        <w:t>5,11</w:t>
      </w:r>
      <w:r w:rsidRPr="006474E0">
        <w:rPr>
          <w:rFonts w:ascii="Times New Roman" w:eastAsia="ＭＳ Ｐゴシック" w:hAnsi="Times New Roman" w:cs="Times New Roman"/>
          <w:sz w:val="22"/>
          <w:szCs w:val="22"/>
        </w:rPr>
        <w:t xml:space="preserve">. GVs will </w:t>
      </w:r>
      <w:r w:rsidR="005657B4">
        <w:rPr>
          <w:rFonts w:ascii="Times New Roman" w:eastAsia="ＭＳ Ｐゴシック" w:hAnsi="Times New Roman" w:cs="Times New Roman"/>
          <w:sz w:val="22"/>
          <w:szCs w:val="22"/>
        </w:rPr>
        <w:t xml:space="preserve">thus </w:t>
      </w:r>
      <w:r w:rsidRPr="006474E0">
        <w:rPr>
          <w:rFonts w:ascii="Times New Roman" w:eastAsia="ＭＳ Ｐゴシック" w:hAnsi="Times New Roman" w:cs="Times New Roman"/>
          <w:sz w:val="22"/>
          <w:szCs w:val="22"/>
        </w:rPr>
        <w:t>become the first choice for bacterial culture applications in a confined space.</w:t>
      </w:r>
    </w:p>
    <w:p w14:paraId="114388DB" w14:textId="77777777" w:rsidR="0001146A" w:rsidRDefault="0001146A" w:rsidP="0001146A">
      <w:pPr>
        <w:widowControl/>
        <w:rPr>
          <w:rFonts w:ascii="Times New Roman" w:eastAsia="ＭＳ Ｐゴシック" w:hAnsi="Times New Roman"/>
          <w:color w:val="000000"/>
          <w:kern w:val="0"/>
          <w:sz w:val="22"/>
          <w:szCs w:val="22"/>
        </w:rPr>
      </w:pPr>
    </w:p>
    <w:p w14:paraId="66E606A8" w14:textId="77777777" w:rsidR="0001146A" w:rsidRPr="00A60E08" w:rsidRDefault="0001146A" w:rsidP="0001146A">
      <w:pPr>
        <w:widowControl/>
        <w:rPr>
          <w:rFonts w:ascii="Times New Roman" w:eastAsia="ＭＳ Ｐゴシック" w:hAnsi="Times New Roman"/>
          <w:color w:val="000000"/>
          <w:kern w:val="0"/>
          <w:sz w:val="22"/>
          <w:szCs w:val="22"/>
        </w:rPr>
      </w:pPr>
      <w:r w:rsidRPr="00B843E1">
        <w:rPr>
          <w:rFonts w:ascii="Times New Roman" w:eastAsia="ＭＳ Ｐゴシック" w:hAnsi="Times New Roman"/>
          <w:i/>
          <w:color w:val="000000"/>
          <w:kern w:val="0"/>
          <w:sz w:val="22"/>
          <w:szCs w:val="22"/>
        </w:rPr>
        <w:t>3. Shaking is widely used to improve bacterial growth. Include some comments on how to setup this on the experimental protocol.</w:t>
      </w:r>
      <w:r w:rsidRPr="00B843E1">
        <w:rPr>
          <w:rFonts w:ascii="Times New Roman" w:eastAsia="ＭＳ Ｐゴシック" w:hAnsi="Times New Roman"/>
          <w:i/>
          <w:color w:val="000000"/>
          <w:kern w:val="0"/>
          <w:sz w:val="22"/>
          <w:szCs w:val="22"/>
        </w:rPr>
        <w:br/>
      </w:r>
    </w:p>
    <w:p w14:paraId="219A57B7" w14:textId="620B848E" w:rsidR="0001146A" w:rsidRPr="007B713C" w:rsidRDefault="0001146A" w:rsidP="0001146A">
      <w:pPr>
        <w:pStyle w:val="af"/>
        <w:widowControl/>
        <w:numPr>
          <w:ilvl w:val="0"/>
          <w:numId w:val="1"/>
        </w:numPr>
        <w:ind w:leftChars="0"/>
        <w:rPr>
          <w:rFonts w:ascii="Times New Roman" w:eastAsia="ＭＳ Ｐゴシック" w:hAnsi="Times New Roman" w:cs="Times New Roman"/>
          <w:color w:val="000000"/>
          <w:kern w:val="0"/>
          <w:sz w:val="22"/>
          <w:szCs w:val="22"/>
        </w:rPr>
      </w:pPr>
      <w:r w:rsidRPr="007B713C">
        <w:rPr>
          <w:rFonts w:ascii="Times New Roman" w:hAnsi="Times New Roman" w:cs="Times New Roman"/>
          <w:bCs/>
          <w:color w:val="000000" w:themeColor="text1"/>
          <w:sz w:val="22"/>
          <w:szCs w:val="22"/>
        </w:rPr>
        <w:t xml:space="preserve">Thank you for your </w:t>
      </w:r>
      <w:r w:rsidRPr="007B713C">
        <w:rPr>
          <w:rFonts w:ascii="Times New Roman" w:hAnsi="Times New Roman" w:cs="Times New Roman"/>
          <w:sz w:val="22"/>
          <w:szCs w:val="22"/>
        </w:rPr>
        <w:t xml:space="preserve">thoughtful comment. </w:t>
      </w:r>
      <w:r w:rsidR="005657B4">
        <w:rPr>
          <w:rFonts w:ascii="Times New Roman" w:hAnsi="Times New Roman" w:cs="Times New Roman"/>
          <w:sz w:val="22"/>
          <w:szCs w:val="22"/>
        </w:rPr>
        <w:t>It is not necessary to</w:t>
      </w:r>
      <w:r w:rsidRPr="007B713C">
        <w:rPr>
          <w:rFonts w:ascii="Times New Roman" w:hAnsi="Times New Roman" w:cs="Times New Roman"/>
          <w:sz w:val="22"/>
          <w:szCs w:val="22"/>
        </w:rPr>
        <w:t xml:space="preserve"> perform “shaking” in this experiment</w:t>
      </w:r>
      <w:r w:rsidR="005657B4">
        <w:rPr>
          <w:rFonts w:ascii="Times New Roman" w:hAnsi="Times New Roman" w:cs="Times New Roman"/>
          <w:sz w:val="22"/>
          <w:szCs w:val="22"/>
        </w:rPr>
        <w:t xml:space="preserve"> as</w:t>
      </w:r>
      <w:r w:rsidRPr="007B713C">
        <w:rPr>
          <w:rFonts w:ascii="Times New Roman" w:hAnsi="Times New Roman" w:cs="Times New Roman"/>
          <w:sz w:val="22"/>
          <w:szCs w:val="22"/>
        </w:rPr>
        <w:t xml:space="preserve"> </w:t>
      </w:r>
      <w:r w:rsidR="005657B4">
        <w:rPr>
          <w:rFonts w:ascii="Times New Roman" w:hAnsi="Times New Roman" w:cs="Times New Roman"/>
          <w:sz w:val="22"/>
          <w:szCs w:val="22"/>
        </w:rPr>
        <w:t>o</w:t>
      </w:r>
      <w:r w:rsidRPr="007B713C">
        <w:rPr>
          <w:rFonts w:ascii="Times New Roman" w:hAnsi="Times New Roman" w:cs="Times New Roman"/>
          <w:sz w:val="22"/>
          <w:szCs w:val="22"/>
        </w:rPr>
        <w:t xml:space="preserve">ur culture method is a static culture. </w:t>
      </w:r>
      <w:r w:rsidRPr="007B713C">
        <w:rPr>
          <w:rFonts w:ascii="Times New Roman" w:hAnsi="Times New Roman" w:cs="Times New Roman"/>
          <w:color w:val="000000" w:themeColor="text1"/>
          <w:sz w:val="22"/>
          <w:szCs w:val="22"/>
        </w:rPr>
        <w:t xml:space="preserve">We apologize for the confusion. </w:t>
      </w:r>
      <w:r w:rsidRPr="007B713C">
        <w:rPr>
          <w:rFonts w:ascii="Times New Roman" w:eastAsia="Times New Roman" w:hAnsi="Times New Roman" w:cs="Times New Roman"/>
          <w:color w:val="000000"/>
          <w:kern w:val="0"/>
          <w:sz w:val="22"/>
          <w:szCs w:val="22"/>
        </w:rPr>
        <w:t xml:space="preserve">Following your suggestion, </w:t>
      </w:r>
      <w:r w:rsidRPr="007F1759">
        <w:rPr>
          <w:rFonts w:ascii="Times New Roman" w:eastAsia="Times New Roman" w:hAnsi="Times New Roman" w:cs="Times New Roman"/>
          <w:color w:val="000000"/>
          <w:kern w:val="0"/>
          <w:sz w:val="22"/>
          <w:szCs w:val="22"/>
        </w:rPr>
        <w:t xml:space="preserve">we have added </w:t>
      </w:r>
      <w:r w:rsidR="005657B4">
        <w:rPr>
          <w:rFonts w:ascii="Times New Roman" w:eastAsia="Times New Roman" w:hAnsi="Times New Roman" w:cs="Times New Roman"/>
          <w:color w:val="000000"/>
          <w:kern w:val="0"/>
          <w:sz w:val="22"/>
          <w:szCs w:val="22"/>
        </w:rPr>
        <w:t xml:space="preserve">a </w:t>
      </w:r>
      <w:r w:rsidRPr="007F1759">
        <w:rPr>
          <w:rFonts w:ascii="Times New Roman" w:eastAsia="Times New Roman" w:hAnsi="Times New Roman" w:cs="Times New Roman"/>
          <w:color w:val="000000"/>
          <w:kern w:val="0"/>
          <w:sz w:val="22"/>
          <w:szCs w:val="22"/>
        </w:rPr>
        <w:t>new sentence in the revised manuscript.</w:t>
      </w:r>
    </w:p>
    <w:p w14:paraId="3923C48C" w14:textId="77777777" w:rsidR="0001146A" w:rsidRPr="007B713C" w:rsidRDefault="0001146A" w:rsidP="0001146A">
      <w:pPr>
        <w:pStyle w:val="af"/>
        <w:widowControl/>
        <w:ind w:leftChars="0" w:left="420"/>
        <w:rPr>
          <w:rFonts w:ascii="Times New Roman" w:hAnsi="Times New Roman" w:cs="Times New Roman"/>
          <w:bCs/>
          <w:color w:val="000000" w:themeColor="text1"/>
          <w:sz w:val="22"/>
          <w:szCs w:val="22"/>
        </w:rPr>
      </w:pPr>
    </w:p>
    <w:p w14:paraId="2C380A20" w14:textId="56684548" w:rsidR="0001146A" w:rsidRPr="007B713C" w:rsidRDefault="0001146A" w:rsidP="0001146A">
      <w:pPr>
        <w:pStyle w:val="af"/>
        <w:widowControl/>
        <w:ind w:leftChars="0" w:left="420"/>
        <w:rPr>
          <w:rFonts w:ascii="Times New Roman" w:eastAsia="ＭＳ Ｐゴシック" w:hAnsi="Times New Roman" w:cs="Times New Roman"/>
          <w:color w:val="000000"/>
          <w:kern w:val="0"/>
          <w:sz w:val="22"/>
          <w:szCs w:val="22"/>
        </w:rPr>
      </w:pPr>
      <w:r w:rsidRPr="007B713C">
        <w:rPr>
          <w:rFonts w:ascii="Times New Roman" w:eastAsia="ＭＳ Ｐゴシック" w:hAnsi="Times New Roman" w:cs="Times New Roman"/>
          <w:color w:val="000000"/>
          <w:kern w:val="0"/>
          <w:sz w:val="22"/>
          <w:szCs w:val="22"/>
        </w:rPr>
        <w:t xml:space="preserve">Line </w:t>
      </w:r>
      <w:r w:rsidR="00103DC9">
        <w:rPr>
          <w:rFonts w:ascii="Times New Roman" w:eastAsia="ＭＳ Ｐゴシック" w:hAnsi="Times New Roman" w:cs="Times New Roman"/>
          <w:color w:val="000000"/>
          <w:kern w:val="0"/>
          <w:sz w:val="22"/>
          <w:szCs w:val="22"/>
        </w:rPr>
        <w:t>193</w:t>
      </w:r>
    </w:p>
    <w:p w14:paraId="7CE92A3D" w14:textId="77777777" w:rsidR="0001146A" w:rsidRPr="007B713C" w:rsidRDefault="0001146A" w:rsidP="0001146A">
      <w:pPr>
        <w:pStyle w:val="af"/>
        <w:widowControl/>
        <w:ind w:leftChars="0" w:left="420"/>
        <w:rPr>
          <w:rFonts w:ascii="Times New Roman" w:eastAsia="ＭＳ Ｐゴシック" w:hAnsi="Times New Roman" w:cs="Times New Roman"/>
          <w:color w:val="000000"/>
          <w:kern w:val="0"/>
          <w:sz w:val="22"/>
          <w:szCs w:val="22"/>
        </w:rPr>
      </w:pPr>
      <w:r w:rsidRPr="007B713C">
        <w:rPr>
          <w:rFonts w:ascii="Times New Roman" w:hAnsi="Times New Roman" w:cs="Times New Roman"/>
          <w:color w:val="000000" w:themeColor="text1"/>
          <w:sz w:val="22"/>
          <w:szCs w:val="22"/>
        </w:rPr>
        <w:t>Note: Incubate this sample at a static</w:t>
      </w:r>
      <w:r>
        <w:rPr>
          <w:rFonts w:ascii="Times New Roman" w:hAnsi="Times New Roman" w:cs="Times New Roman"/>
          <w:color w:val="000000" w:themeColor="text1"/>
          <w:sz w:val="22"/>
          <w:szCs w:val="22"/>
        </w:rPr>
        <w:t xml:space="preserve"> condition</w:t>
      </w:r>
      <w:r w:rsidRPr="007B713C">
        <w:rPr>
          <w:rFonts w:ascii="Times New Roman" w:hAnsi="Times New Roman" w:cs="Times New Roman"/>
          <w:color w:val="000000" w:themeColor="text1"/>
          <w:sz w:val="22"/>
          <w:szCs w:val="22"/>
        </w:rPr>
        <w:t>.</w:t>
      </w:r>
    </w:p>
    <w:p w14:paraId="18066458" w14:textId="77777777" w:rsidR="0001146A" w:rsidRPr="007B713C" w:rsidRDefault="0001146A" w:rsidP="0001146A">
      <w:pPr>
        <w:pStyle w:val="af"/>
        <w:widowControl/>
        <w:ind w:leftChars="0" w:left="420"/>
        <w:rPr>
          <w:rFonts w:ascii="Times New Roman" w:eastAsia="ＭＳ Ｐゴシック" w:hAnsi="Times New Roman" w:cs="Times New Roman"/>
          <w:color w:val="000000"/>
          <w:kern w:val="0"/>
          <w:sz w:val="22"/>
          <w:szCs w:val="22"/>
        </w:rPr>
      </w:pPr>
    </w:p>
    <w:p w14:paraId="484432F3" w14:textId="77777777" w:rsidR="0001146A" w:rsidRPr="00947961" w:rsidRDefault="0001146A" w:rsidP="0001146A">
      <w:pPr>
        <w:widowControl/>
        <w:rPr>
          <w:rFonts w:ascii="Times New Roman" w:eastAsia="ＭＳ Ｐゴシック" w:hAnsi="Times New Roman"/>
          <w:i/>
          <w:color w:val="000000"/>
          <w:kern w:val="0"/>
          <w:sz w:val="22"/>
          <w:szCs w:val="22"/>
        </w:rPr>
      </w:pPr>
      <w:r w:rsidRPr="00B843E1">
        <w:rPr>
          <w:rFonts w:ascii="Times New Roman" w:eastAsia="ＭＳ Ｐゴシック" w:hAnsi="Times New Roman"/>
          <w:i/>
          <w:color w:val="000000"/>
          <w:kern w:val="0"/>
          <w:sz w:val="22"/>
          <w:szCs w:val="22"/>
        </w:rPr>
        <w:br/>
      </w:r>
    </w:p>
    <w:p w14:paraId="7B6369D8" w14:textId="77777777" w:rsidR="0001146A" w:rsidRDefault="0001146A" w:rsidP="0001146A">
      <w:pPr>
        <w:widowControl/>
        <w:jc w:val="left"/>
        <w:rPr>
          <w:rFonts w:ascii="Times New Roman" w:eastAsia="ＭＳ Ｐゴシック" w:hAnsi="Times New Roman"/>
          <w:color w:val="000000"/>
          <w:kern w:val="0"/>
          <w:sz w:val="22"/>
          <w:szCs w:val="22"/>
        </w:rPr>
      </w:pPr>
      <w:r>
        <w:rPr>
          <w:rFonts w:ascii="Times New Roman" w:eastAsia="ＭＳ Ｐゴシック" w:hAnsi="Times New Roman"/>
          <w:color w:val="000000"/>
          <w:kern w:val="0"/>
          <w:sz w:val="22"/>
          <w:szCs w:val="22"/>
        </w:rPr>
        <w:br w:type="page"/>
      </w:r>
    </w:p>
    <w:p w14:paraId="2FE06DF1" w14:textId="77777777" w:rsidR="0001146A" w:rsidRPr="00E5405A" w:rsidRDefault="0001146A" w:rsidP="0001146A">
      <w:pPr>
        <w:rPr>
          <w:rFonts w:ascii="Times New Roman" w:hAnsi="Times New Roman"/>
          <w:sz w:val="22"/>
          <w:szCs w:val="22"/>
        </w:rPr>
      </w:pPr>
      <w:r w:rsidRPr="00E5405A">
        <w:rPr>
          <w:rFonts w:ascii="Times New Roman" w:hAnsi="Times New Roman"/>
          <w:sz w:val="22"/>
          <w:szCs w:val="22"/>
        </w:rPr>
        <w:lastRenderedPageBreak/>
        <w:t>**************************************************************************</w:t>
      </w:r>
    </w:p>
    <w:p w14:paraId="4FE694BC" w14:textId="77777777" w:rsidR="0001146A" w:rsidRDefault="0001146A" w:rsidP="0001146A">
      <w:pPr>
        <w:widowControl/>
        <w:rPr>
          <w:rFonts w:ascii="Times New Roman" w:eastAsia="Times New Roman" w:hAnsi="Times New Roman"/>
          <w:color w:val="000000"/>
          <w:kern w:val="0"/>
          <w:sz w:val="22"/>
          <w:szCs w:val="22"/>
        </w:rPr>
      </w:pPr>
      <w:r w:rsidRPr="00E5405A">
        <w:rPr>
          <w:rFonts w:ascii="Times New Roman" w:eastAsia="Times New Roman" w:hAnsi="Times New Roman"/>
          <w:color w:val="000000"/>
          <w:kern w:val="0"/>
          <w:sz w:val="22"/>
          <w:szCs w:val="22"/>
        </w:rPr>
        <w:t>With respect to the comments of</w:t>
      </w:r>
      <w:r>
        <w:rPr>
          <w:rFonts w:ascii="Times New Roman" w:eastAsia="Times New Roman" w:hAnsi="Times New Roman"/>
          <w:color w:val="000000"/>
          <w:kern w:val="0"/>
          <w:sz w:val="22"/>
          <w:szCs w:val="22"/>
        </w:rPr>
        <w:t xml:space="preserve"> reviewer 2</w:t>
      </w:r>
      <w:r w:rsidRPr="00E5405A">
        <w:rPr>
          <w:rFonts w:ascii="Times New Roman" w:eastAsia="Times New Roman" w:hAnsi="Times New Roman" w:hint="eastAsia"/>
          <w:color w:val="000000"/>
          <w:kern w:val="0"/>
          <w:sz w:val="22"/>
          <w:szCs w:val="22"/>
        </w:rPr>
        <w:t>:</w:t>
      </w:r>
    </w:p>
    <w:p w14:paraId="5BE4D67F" w14:textId="77777777" w:rsidR="0001146A" w:rsidRDefault="0001146A" w:rsidP="0001146A">
      <w:pPr>
        <w:widowControl/>
        <w:rPr>
          <w:rFonts w:ascii="Times New Roman" w:eastAsia="ＭＳ Ｐゴシック" w:hAnsi="Times New Roman"/>
          <w:color w:val="000000"/>
          <w:kern w:val="0"/>
          <w:sz w:val="22"/>
          <w:szCs w:val="22"/>
        </w:rPr>
      </w:pPr>
    </w:p>
    <w:p w14:paraId="7505BD0C" w14:textId="77777777" w:rsidR="0001146A" w:rsidRPr="00306097" w:rsidRDefault="0001146A" w:rsidP="0001146A">
      <w:pPr>
        <w:widowControl/>
        <w:rPr>
          <w:rFonts w:ascii="Times New Roman" w:eastAsia="ＭＳ Ｐゴシック" w:hAnsi="Times New Roman"/>
          <w:i/>
          <w:color w:val="000000"/>
          <w:kern w:val="0"/>
          <w:sz w:val="22"/>
          <w:szCs w:val="22"/>
        </w:rPr>
      </w:pPr>
      <w:r w:rsidRPr="00306097">
        <w:rPr>
          <w:rFonts w:ascii="Times New Roman" w:eastAsia="ＭＳ Ｐゴシック" w:hAnsi="Times New Roman"/>
          <w:i/>
          <w:color w:val="000000"/>
          <w:kern w:val="0"/>
          <w:sz w:val="22"/>
          <w:szCs w:val="22"/>
        </w:rPr>
        <w:t>Manuscript Summary:</w:t>
      </w:r>
    </w:p>
    <w:p w14:paraId="78325950" w14:textId="77777777" w:rsidR="0001146A" w:rsidRDefault="0001146A" w:rsidP="0001146A">
      <w:pPr>
        <w:widowControl/>
        <w:rPr>
          <w:rFonts w:ascii="Times New Roman" w:eastAsia="ＭＳ Ｐゴシック" w:hAnsi="Times New Roman"/>
          <w:color w:val="000000"/>
          <w:kern w:val="0"/>
          <w:sz w:val="22"/>
          <w:szCs w:val="22"/>
        </w:rPr>
      </w:pPr>
      <w:r w:rsidRPr="00306097">
        <w:rPr>
          <w:rFonts w:ascii="Times New Roman" w:eastAsia="ＭＳ Ｐゴシック" w:hAnsi="Times New Roman"/>
          <w:i/>
          <w:color w:val="000000"/>
          <w:kern w:val="0"/>
          <w:sz w:val="22"/>
          <w:szCs w:val="22"/>
        </w:rPr>
        <w:t xml:space="preserve">This brief methods paper reports a method for encapsulating bacteria into giant vesicles produced through the droplet interface transfer technique. The utility and general interest of the method for the field is unclear. However, the manuscript is of a reasonable quality based on the review criteria of </w:t>
      </w:r>
      <w:proofErr w:type="spellStart"/>
      <w:r w:rsidRPr="00306097">
        <w:rPr>
          <w:rFonts w:ascii="Times New Roman" w:eastAsia="ＭＳ Ｐゴシック" w:hAnsi="Times New Roman"/>
          <w:i/>
          <w:color w:val="000000"/>
          <w:kern w:val="0"/>
          <w:sz w:val="22"/>
          <w:szCs w:val="22"/>
        </w:rPr>
        <w:t>JoVE</w:t>
      </w:r>
      <w:proofErr w:type="spellEnd"/>
      <w:r w:rsidRPr="00306097">
        <w:rPr>
          <w:rFonts w:ascii="Times New Roman" w:eastAsia="ＭＳ Ｐゴシック" w:hAnsi="Times New Roman"/>
          <w:i/>
          <w:color w:val="000000"/>
          <w:kern w:val="0"/>
          <w:sz w:val="22"/>
          <w:szCs w:val="22"/>
        </w:rPr>
        <w:t>. I recommend publication after the major comment below is addressed.</w:t>
      </w:r>
    </w:p>
    <w:p w14:paraId="3E9937E4" w14:textId="77777777" w:rsidR="0001146A" w:rsidRPr="00306097" w:rsidRDefault="0001146A" w:rsidP="0001146A">
      <w:pPr>
        <w:widowControl/>
        <w:rPr>
          <w:rFonts w:ascii="Times New Roman" w:eastAsia="Times New Roman" w:hAnsi="Times New Roman"/>
          <w:color w:val="000000"/>
          <w:kern w:val="0"/>
          <w:sz w:val="22"/>
          <w:szCs w:val="22"/>
        </w:rPr>
      </w:pPr>
    </w:p>
    <w:p w14:paraId="1701F9FA" w14:textId="77777777" w:rsidR="0001146A" w:rsidRPr="00306097" w:rsidRDefault="0001146A" w:rsidP="0001146A">
      <w:pPr>
        <w:pStyle w:val="af"/>
        <w:widowControl/>
        <w:numPr>
          <w:ilvl w:val="0"/>
          <w:numId w:val="2"/>
        </w:numPr>
        <w:ind w:leftChars="0"/>
        <w:rPr>
          <w:rFonts w:ascii="Times New Roman" w:eastAsia="ＭＳ Ｐゴシック" w:hAnsi="Times New Roman" w:cs="Times New Roman"/>
          <w:color w:val="000000"/>
          <w:kern w:val="0"/>
          <w:sz w:val="22"/>
          <w:szCs w:val="22"/>
        </w:rPr>
      </w:pPr>
      <w:r w:rsidRPr="00306097">
        <w:rPr>
          <w:rFonts w:ascii="Times New Roman" w:hAnsi="Times New Roman" w:cs="Times New Roman"/>
          <w:bCs/>
          <w:color w:val="000000" w:themeColor="text1"/>
          <w:sz w:val="22"/>
          <w:szCs w:val="22"/>
        </w:rPr>
        <w:t>Thank you for your thoughtful and constructive comments</w:t>
      </w:r>
      <w:r w:rsidRPr="00306097">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p>
    <w:p w14:paraId="41DF9E9F" w14:textId="77777777" w:rsidR="0001146A" w:rsidRDefault="0001146A" w:rsidP="0001146A">
      <w:pPr>
        <w:widowControl/>
        <w:rPr>
          <w:rFonts w:ascii="Times New Roman" w:eastAsia="ＭＳ Ｐゴシック" w:hAnsi="Times New Roman"/>
          <w:color w:val="000000"/>
          <w:kern w:val="0"/>
          <w:sz w:val="22"/>
          <w:szCs w:val="22"/>
        </w:rPr>
      </w:pPr>
    </w:p>
    <w:p w14:paraId="3AD51972" w14:textId="77777777" w:rsidR="0001146A" w:rsidRPr="00306097" w:rsidRDefault="0001146A" w:rsidP="0001146A">
      <w:pPr>
        <w:widowControl/>
        <w:rPr>
          <w:rFonts w:ascii="Times New Roman" w:eastAsia="ＭＳ Ｐゴシック" w:hAnsi="Times New Roman"/>
          <w:i/>
          <w:color w:val="000000"/>
          <w:kern w:val="0"/>
          <w:sz w:val="22"/>
          <w:szCs w:val="22"/>
        </w:rPr>
      </w:pPr>
      <w:r w:rsidRPr="00306097">
        <w:rPr>
          <w:rFonts w:ascii="Times New Roman" w:eastAsia="ＭＳ Ｐゴシック" w:hAnsi="Times New Roman"/>
          <w:i/>
          <w:color w:val="000000"/>
          <w:kern w:val="0"/>
          <w:sz w:val="22"/>
          <w:szCs w:val="22"/>
        </w:rPr>
        <w:t>Major Concerns:</w:t>
      </w:r>
    </w:p>
    <w:p w14:paraId="1C3E0288" w14:textId="77777777" w:rsidR="0001146A" w:rsidRPr="00B843E1" w:rsidRDefault="0001146A" w:rsidP="0001146A">
      <w:pPr>
        <w:widowControl/>
        <w:rPr>
          <w:rFonts w:ascii="Times New Roman" w:eastAsia="ＭＳ Ｐゴシック" w:hAnsi="Times New Roman"/>
          <w:kern w:val="0"/>
          <w:sz w:val="22"/>
          <w:szCs w:val="22"/>
        </w:rPr>
      </w:pPr>
      <w:r w:rsidRPr="00306097">
        <w:rPr>
          <w:rFonts w:ascii="Times New Roman" w:eastAsia="ＭＳ Ｐゴシック" w:hAnsi="Times New Roman"/>
          <w:i/>
          <w:color w:val="000000"/>
          <w:kern w:val="0"/>
          <w:sz w:val="22"/>
          <w:szCs w:val="22"/>
        </w:rPr>
        <w:t>The authors citation to the literature and comparison with other methods is inadequate. The authors should more thoroughly cite the GUV literature since they make claims that their method is 'simpler'. There are many recent methods that have been published such as cellulose paper-abetted hydration and gel-assisted hydration for making GUVs that the author should cite and compare with their method. The authors currently only compare their method with the gentle hydration technique, which is not very widely used in the field.</w:t>
      </w:r>
    </w:p>
    <w:p w14:paraId="11F3E643" w14:textId="77777777" w:rsidR="0001146A" w:rsidRDefault="0001146A" w:rsidP="0001146A">
      <w:pPr>
        <w:rPr>
          <w:rFonts w:ascii="Times New Roman" w:hAnsi="Times New Roman"/>
          <w:sz w:val="22"/>
          <w:szCs w:val="22"/>
        </w:rPr>
      </w:pPr>
    </w:p>
    <w:p w14:paraId="54D55D6C" w14:textId="2DBA665C" w:rsidR="0001146A" w:rsidRPr="00FC32DD" w:rsidRDefault="0001146A" w:rsidP="0001146A">
      <w:pPr>
        <w:pStyle w:val="af"/>
        <w:widowControl/>
        <w:numPr>
          <w:ilvl w:val="0"/>
          <w:numId w:val="2"/>
        </w:numPr>
        <w:ind w:leftChars="0"/>
        <w:rPr>
          <w:rFonts w:ascii="Times New Roman" w:eastAsia="ＭＳ Ｐゴシック" w:hAnsi="Times New Roman" w:cs="Times New Roman"/>
          <w:color w:val="000000"/>
          <w:kern w:val="0"/>
          <w:sz w:val="22"/>
          <w:szCs w:val="22"/>
        </w:rPr>
      </w:pPr>
      <w:r w:rsidRPr="00E70E4A">
        <w:rPr>
          <w:rFonts w:ascii="Times New Roman" w:hAnsi="Times New Roman" w:cs="Times New Roman"/>
          <w:bCs/>
          <w:color w:val="000000" w:themeColor="text1"/>
          <w:sz w:val="22"/>
          <w:szCs w:val="22"/>
        </w:rPr>
        <w:t>Thank you for your thoughtful and constructive comments</w:t>
      </w:r>
      <w:r w:rsidRPr="00E70E4A">
        <w:rPr>
          <w:rFonts w:ascii="Times New Roman" w:hAnsi="Times New Roman" w:cs="Times New Roman"/>
          <w:color w:val="000000" w:themeColor="text1"/>
          <w:sz w:val="22"/>
          <w:szCs w:val="22"/>
        </w:rPr>
        <w:t xml:space="preserve">. </w:t>
      </w:r>
      <w:r w:rsidRPr="00FC32DD">
        <w:rPr>
          <w:rFonts w:ascii="Times New Roman" w:eastAsia="ＭＳ Ｐゴシック" w:hAnsi="Times New Roman" w:cs="Times New Roman"/>
          <w:sz w:val="22"/>
          <w:szCs w:val="22"/>
        </w:rPr>
        <w:t xml:space="preserve">Indeed, </w:t>
      </w:r>
      <w:r w:rsidR="005657B4">
        <w:rPr>
          <w:rFonts w:ascii="Times New Roman" w:eastAsia="ＭＳ Ｐゴシック" w:hAnsi="Times New Roman" w:cs="Times New Roman"/>
          <w:sz w:val="22"/>
          <w:szCs w:val="22"/>
        </w:rPr>
        <w:t xml:space="preserve">the </w:t>
      </w:r>
      <w:r w:rsidRPr="00FC32DD">
        <w:rPr>
          <w:rFonts w:ascii="Times New Roman" w:eastAsia="ＭＳ Ｐゴシック" w:hAnsi="Times New Roman" w:cs="Times New Roman"/>
          <w:sz w:val="22"/>
          <w:szCs w:val="22"/>
        </w:rPr>
        <w:t xml:space="preserve">droplet transfer technique for preparing GVs </w:t>
      </w:r>
      <w:r w:rsidRPr="00FC32DD">
        <w:rPr>
          <w:rFonts w:ascii="Times New Roman" w:hAnsi="Times New Roman" w:cs="Times New Roman"/>
          <w:sz w:val="22"/>
          <w:szCs w:val="22"/>
        </w:rPr>
        <w:t>containing bacterial cells</w:t>
      </w:r>
      <w:r w:rsidRPr="00FC32DD">
        <w:rPr>
          <w:rFonts w:ascii="Times New Roman" w:eastAsia="ＭＳ Ｐゴシック" w:hAnsi="Times New Roman" w:cs="Times New Roman"/>
          <w:sz w:val="22"/>
          <w:szCs w:val="22"/>
        </w:rPr>
        <w:t xml:space="preserve"> is simpler</w:t>
      </w:r>
      <w:r>
        <w:rPr>
          <w:rFonts w:ascii="Times New Roman" w:eastAsia="ＭＳ Ｐゴシック" w:hAnsi="Times New Roman" w:cs="Times New Roman"/>
          <w:sz w:val="22"/>
          <w:szCs w:val="22"/>
        </w:rPr>
        <w:t xml:space="preserve"> (not simplest)</w:t>
      </w:r>
      <w:r w:rsidRPr="00FC32DD">
        <w:rPr>
          <w:rFonts w:ascii="Times New Roman" w:eastAsia="ＭＳ Ｐゴシック" w:hAnsi="Times New Roman" w:cs="Times New Roman"/>
          <w:sz w:val="22"/>
          <w:szCs w:val="22"/>
        </w:rPr>
        <w:t xml:space="preserve"> than </w:t>
      </w:r>
      <w:r w:rsidR="005657B4">
        <w:rPr>
          <w:rFonts w:ascii="Times New Roman" w:eastAsia="ＭＳ Ｐゴシック" w:hAnsi="Times New Roman" w:cs="Times New Roman"/>
          <w:sz w:val="22"/>
          <w:szCs w:val="22"/>
        </w:rPr>
        <w:t xml:space="preserve">the </w:t>
      </w:r>
      <w:r w:rsidR="00DF1893" w:rsidRPr="00DF1893">
        <w:rPr>
          <w:rFonts w:ascii="Times New Roman" w:eastAsia="ＭＳ Ｐゴシック" w:hAnsi="Times New Roman" w:cs="Times New Roman"/>
          <w:sz w:val="22"/>
          <w:szCs w:val="22"/>
        </w:rPr>
        <w:t>classical hydration and</w:t>
      </w:r>
      <w:r w:rsidR="00DF1893" w:rsidRPr="00DF1893">
        <w:rPr>
          <w:rFonts w:ascii="Times New Roman" w:hAnsi="Times New Roman" w:cs="Times New Roman"/>
          <w:color w:val="000000" w:themeColor="text1"/>
          <w:sz w:val="22"/>
          <w:szCs w:val="22"/>
        </w:rPr>
        <w:t xml:space="preserve"> microfluidics method</w:t>
      </w:r>
      <w:r w:rsidR="00DF1893">
        <w:rPr>
          <w:rFonts w:ascii="Times New Roman" w:hAnsi="Times New Roman" w:cs="Times New Roman"/>
          <w:color w:val="000000" w:themeColor="text1"/>
          <w:sz w:val="22"/>
          <w:szCs w:val="22"/>
        </w:rPr>
        <w:t>s</w:t>
      </w:r>
      <w:r w:rsidRPr="00FC32DD">
        <w:rPr>
          <w:rFonts w:ascii="Times New Roman" w:eastAsia="ＭＳ Ｐゴシック" w:hAnsi="Times New Roman" w:cs="Times New Roman"/>
          <w:sz w:val="22"/>
          <w:szCs w:val="22"/>
        </w:rPr>
        <w:t xml:space="preserve">. </w:t>
      </w:r>
      <w:r w:rsidRPr="00FC32DD">
        <w:rPr>
          <w:rFonts w:ascii="Times New Roman" w:eastAsia="ＭＳ Ｐゴシック" w:hAnsi="Times New Roman" w:cs="Times New Roman"/>
          <w:color w:val="000000"/>
          <w:kern w:val="0"/>
          <w:sz w:val="22"/>
          <w:szCs w:val="22"/>
        </w:rPr>
        <w:t>Cellulose paper-abetted hydration and gel-assisted hydration method</w:t>
      </w:r>
      <w:r w:rsidR="005657B4">
        <w:rPr>
          <w:rFonts w:ascii="Times New Roman" w:eastAsia="ＭＳ Ｐゴシック" w:hAnsi="Times New Roman" w:cs="Times New Roman"/>
          <w:color w:val="000000"/>
          <w:kern w:val="0"/>
          <w:sz w:val="22"/>
          <w:szCs w:val="22"/>
        </w:rPr>
        <w:t>s</w:t>
      </w:r>
      <w:r w:rsidRPr="00FC32DD">
        <w:rPr>
          <w:rFonts w:ascii="Times New Roman" w:eastAsia="ＭＳ Ｐゴシック" w:hAnsi="Times New Roman" w:cs="Times New Roman"/>
          <w:color w:val="000000"/>
          <w:kern w:val="0"/>
          <w:sz w:val="22"/>
          <w:szCs w:val="22"/>
        </w:rPr>
        <w:t xml:space="preserve"> for making GVs have a high encapsulation efficiency of biomolecules compared with </w:t>
      </w:r>
      <w:r w:rsidR="003E0BE0">
        <w:rPr>
          <w:rFonts w:ascii="Times New Roman" w:eastAsia="ＭＳ Ｐゴシック" w:hAnsi="Times New Roman" w:cs="Times New Roman"/>
          <w:color w:val="000000"/>
          <w:kern w:val="0"/>
          <w:sz w:val="22"/>
          <w:szCs w:val="22"/>
        </w:rPr>
        <w:t xml:space="preserve">the </w:t>
      </w:r>
      <w:r w:rsidRPr="00FC32DD">
        <w:rPr>
          <w:rFonts w:ascii="Times New Roman" w:eastAsia="ＭＳ Ｐゴシック" w:hAnsi="Times New Roman" w:cs="Times New Roman"/>
          <w:color w:val="000000"/>
          <w:kern w:val="0"/>
          <w:sz w:val="22"/>
          <w:szCs w:val="22"/>
        </w:rPr>
        <w:t xml:space="preserve">classical gentle hydration method. </w:t>
      </w:r>
      <w:r w:rsidRPr="00FC32DD">
        <w:rPr>
          <w:rFonts w:ascii="Times New Roman" w:hAnsi="Times New Roman" w:cs="Times New Roman"/>
          <w:sz w:val="22"/>
          <w:szCs w:val="22"/>
        </w:rPr>
        <w:t xml:space="preserve">Their encapsulation efficiency is as high as </w:t>
      </w:r>
      <w:r w:rsidR="003E0BE0">
        <w:rPr>
          <w:rFonts w:ascii="Times New Roman" w:hAnsi="Times New Roman" w:cs="Times New Roman"/>
          <w:sz w:val="22"/>
          <w:szCs w:val="22"/>
        </w:rPr>
        <w:t xml:space="preserve">that of </w:t>
      </w:r>
      <w:r w:rsidRPr="00FC32DD">
        <w:rPr>
          <w:rFonts w:ascii="Times New Roman" w:hAnsi="Times New Roman" w:cs="Times New Roman"/>
          <w:sz w:val="22"/>
          <w:szCs w:val="22"/>
        </w:rPr>
        <w:t xml:space="preserve">the droplet transfer </w:t>
      </w:r>
      <w:r w:rsidRPr="00FC32DD">
        <w:rPr>
          <w:rFonts w:ascii="Times New Roman" w:eastAsia="ＭＳ Ｐゴシック" w:hAnsi="Times New Roman" w:cs="Times New Roman"/>
          <w:sz w:val="22"/>
          <w:szCs w:val="22"/>
        </w:rPr>
        <w:t>technique, and i</w:t>
      </w:r>
      <w:r w:rsidRPr="00FC32DD">
        <w:rPr>
          <w:rFonts w:ascii="Times New Roman" w:eastAsia="ＭＳ Ｐゴシック" w:hAnsi="Times New Roman" w:cs="Times New Roman" w:hint="eastAsia"/>
          <w:sz w:val="22"/>
          <w:szCs w:val="22"/>
        </w:rPr>
        <w:t>t</w:t>
      </w:r>
      <w:r w:rsidRPr="00FC32DD">
        <w:rPr>
          <w:rFonts w:ascii="Times New Roman" w:eastAsia="ＭＳ Ｐゴシック" w:hAnsi="Times New Roman" w:cs="Times New Roman"/>
          <w:sz w:val="22"/>
          <w:szCs w:val="22"/>
        </w:rPr>
        <w:t xml:space="preserve"> is expected that </w:t>
      </w:r>
      <w:r w:rsidR="003E0BE0">
        <w:rPr>
          <w:rFonts w:ascii="Times New Roman" w:eastAsia="ＭＳ Ｐゴシック" w:hAnsi="Times New Roman" w:cs="Times New Roman"/>
          <w:sz w:val="22"/>
          <w:szCs w:val="22"/>
        </w:rPr>
        <w:t>these</w:t>
      </w:r>
      <w:r w:rsidRPr="00FC32DD">
        <w:rPr>
          <w:rFonts w:ascii="Times New Roman" w:eastAsia="ＭＳ Ｐゴシック" w:hAnsi="Times New Roman" w:cs="Times New Roman"/>
          <w:sz w:val="22"/>
          <w:szCs w:val="22"/>
        </w:rPr>
        <w:t xml:space="preserve"> method</w:t>
      </w:r>
      <w:r w:rsidR="003E0BE0">
        <w:rPr>
          <w:rFonts w:ascii="Times New Roman" w:eastAsia="ＭＳ Ｐゴシック" w:hAnsi="Times New Roman" w:cs="Times New Roman"/>
          <w:sz w:val="22"/>
          <w:szCs w:val="22"/>
        </w:rPr>
        <w:t>s</w:t>
      </w:r>
      <w:r w:rsidRPr="00FC32DD">
        <w:rPr>
          <w:rFonts w:ascii="Times New Roman" w:eastAsia="ＭＳ Ｐゴシック" w:hAnsi="Times New Roman" w:cs="Times New Roman"/>
          <w:sz w:val="22"/>
          <w:szCs w:val="22"/>
        </w:rPr>
        <w:t xml:space="preserve"> </w:t>
      </w:r>
      <w:r w:rsidR="003E0BE0">
        <w:rPr>
          <w:rFonts w:ascii="Times New Roman" w:eastAsia="ＭＳ Ｐゴシック" w:hAnsi="Times New Roman" w:cs="Times New Roman"/>
          <w:sz w:val="22"/>
          <w:szCs w:val="22"/>
        </w:rPr>
        <w:t xml:space="preserve">may allow the </w:t>
      </w:r>
      <w:r w:rsidRPr="00FC32DD">
        <w:rPr>
          <w:rFonts w:ascii="Times New Roman" w:eastAsia="ＭＳ Ｐゴシック" w:hAnsi="Times New Roman" w:cs="Times New Roman"/>
          <w:sz w:val="22"/>
          <w:szCs w:val="22"/>
        </w:rPr>
        <w:t>encapsulat</w:t>
      </w:r>
      <w:r w:rsidR="003E0BE0">
        <w:rPr>
          <w:rFonts w:ascii="Times New Roman" w:eastAsia="ＭＳ Ｐゴシック" w:hAnsi="Times New Roman" w:cs="Times New Roman"/>
          <w:sz w:val="22"/>
          <w:szCs w:val="22"/>
        </w:rPr>
        <w:t>ion of</w:t>
      </w:r>
      <w:r w:rsidRPr="00FC32DD">
        <w:rPr>
          <w:rFonts w:ascii="Times New Roman" w:eastAsia="ＭＳ Ｐゴシック" w:hAnsi="Times New Roman" w:cs="Times New Roman"/>
          <w:sz w:val="22"/>
          <w:szCs w:val="22"/>
        </w:rPr>
        <w:t xml:space="preserve"> cells inside GVs. </w:t>
      </w:r>
      <w:r w:rsidRPr="008E4C7E">
        <w:rPr>
          <w:rFonts w:ascii="Times New Roman" w:hAnsi="Times New Roman" w:cs="Times New Roman"/>
          <w:sz w:val="22"/>
          <w:szCs w:val="22"/>
        </w:rPr>
        <w:t xml:space="preserve">Following your </w:t>
      </w:r>
      <w:r>
        <w:rPr>
          <w:rFonts w:ascii="Times New Roman" w:hAnsi="Times New Roman" w:cs="Times New Roman"/>
          <w:sz w:val="22"/>
          <w:szCs w:val="22"/>
        </w:rPr>
        <w:t>comments</w:t>
      </w:r>
      <w:r w:rsidRPr="00E5405A">
        <w:rPr>
          <w:rFonts w:ascii="Times New Roman" w:eastAsia="Times New Roman" w:hAnsi="Times New Roman" w:cs="Times New Roman"/>
          <w:color w:val="000000"/>
          <w:kern w:val="0"/>
          <w:sz w:val="22"/>
          <w:szCs w:val="22"/>
        </w:rPr>
        <w:t xml:space="preserve">, </w:t>
      </w:r>
      <w:r w:rsidRPr="007F1759">
        <w:rPr>
          <w:rFonts w:ascii="Times New Roman" w:eastAsia="Times New Roman" w:hAnsi="Times New Roman" w:cs="Times New Roman"/>
          <w:color w:val="000000"/>
          <w:kern w:val="0"/>
          <w:sz w:val="22"/>
          <w:szCs w:val="22"/>
        </w:rPr>
        <w:t xml:space="preserve">we have </w:t>
      </w:r>
      <w:r>
        <w:rPr>
          <w:rFonts w:ascii="Times New Roman" w:eastAsia="Times New Roman" w:hAnsi="Times New Roman" w:cs="Times New Roman"/>
          <w:color w:val="000000"/>
          <w:kern w:val="0"/>
          <w:sz w:val="22"/>
          <w:szCs w:val="22"/>
        </w:rPr>
        <w:t xml:space="preserve">revised the manuscripts and </w:t>
      </w:r>
      <w:r w:rsidRPr="007F1759">
        <w:rPr>
          <w:rFonts w:ascii="Times New Roman" w:eastAsia="Times New Roman" w:hAnsi="Times New Roman" w:cs="Times New Roman"/>
          <w:color w:val="000000"/>
          <w:kern w:val="0"/>
          <w:sz w:val="22"/>
          <w:szCs w:val="22"/>
        </w:rPr>
        <w:t>added new sentence</w:t>
      </w:r>
      <w:r>
        <w:rPr>
          <w:rFonts w:ascii="Times New Roman" w:eastAsia="Times New Roman" w:hAnsi="Times New Roman" w:cs="Times New Roman"/>
          <w:color w:val="000000"/>
          <w:kern w:val="0"/>
          <w:sz w:val="22"/>
          <w:szCs w:val="22"/>
        </w:rPr>
        <w:t>s and references</w:t>
      </w:r>
      <w:r w:rsidRPr="007F1759">
        <w:rPr>
          <w:rFonts w:ascii="Times New Roman" w:eastAsia="Times New Roman" w:hAnsi="Times New Roman" w:cs="Times New Roman"/>
          <w:color w:val="000000"/>
          <w:kern w:val="0"/>
          <w:sz w:val="22"/>
          <w:szCs w:val="22"/>
        </w:rPr>
        <w:t xml:space="preserve"> in the revised manuscript.</w:t>
      </w:r>
    </w:p>
    <w:p w14:paraId="186DE435" w14:textId="77777777" w:rsidR="0001146A" w:rsidRDefault="0001146A" w:rsidP="0001146A">
      <w:pPr>
        <w:pStyle w:val="af"/>
        <w:widowControl/>
        <w:ind w:leftChars="0" w:left="420"/>
        <w:rPr>
          <w:rFonts w:ascii="Times New Roman" w:hAnsi="Times New Roman" w:cs="Times New Roman"/>
          <w:bCs/>
          <w:color w:val="000000" w:themeColor="text1"/>
          <w:sz w:val="22"/>
          <w:szCs w:val="22"/>
        </w:rPr>
      </w:pPr>
    </w:p>
    <w:p w14:paraId="4AD89547" w14:textId="0446F18E" w:rsidR="0001146A" w:rsidRDefault="00F611EA" w:rsidP="0001146A">
      <w:pPr>
        <w:pStyle w:val="af"/>
        <w:widowControl/>
        <w:ind w:leftChars="0" w:left="420"/>
        <w:rPr>
          <w:rFonts w:ascii="Times New Roman" w:eastAsia="ＭＳ Ｐゴシック" w:hAnsi="Times New Roman" w:cs="Times New Roman"/>
          <w:color w:val="000000"/>
          <w:kern w:val="0"/>
          <w:sz w:val="22"/>
          <w:szCs w:val="22"/>
        </w:rPr>
      </w:pPr>
      <w:r>
        <w:rPr>
          <w:rFonts w:ascii="Times New Roman" w:eastAsia="ＭＳ Ｐゴシック" w:hAnsi="Times New Roman" w:cs="Times New Roman" w:hint="eastAsia"/>
          <w:color w:val="000000"/>
          <w:kern w:val="0"/>
          <w:sz w:val="22"/>
          <w:szCs w:val="22"/>
        </w:rPr>
        <w:t>L</w:t>
      </w:r>
      <w:r>
        <w:rPr>
          <w:rFonts w:ascii="Times New Roman" w:eastAsia="ＭＳ Ｐゴシック" w:hAnsi="Times New Roman" w:cs="Times New Roman"/>
          <w:color w:val="000000"/>
          <w:kern w:val="0"/>
          <w:sz w:val="22"/>
          <w:szCs w:val="22"/>
        </w:rPr>
        <w:t xml:space="preserve">ine </w:t>
      </w:r>
      <w:r w:rsidR="00103DC9">
        <w:rPr>
          <w:rFonts w:ascii="Times New Roman" w:hAnsi="Times New Roman" w:cs="Times New Roman"/>
          <w:bCs/>
          <w:color w:val="000000" w:themeColor="text1"/>
          <w:sz w:val="22"/>
          <w:szCs w:val="22"/>
        </w:rPr>
        <w:t>2</w:t>
      </w:r>
      <w:r w:rsidR="008D6D79">
        <w:rPr>
          <w:rFonts w:ascii="Times New Roman" w:hAnsi="Times New Roman" w:cs="Times New Roman"/>
          <w:bCs/>
          <w:color w:val="000000" w:themeColor="text1"/>
          <w:sz w:val="22"/>
          <w:szCs w:val="22"/>
        </w:rPr>
        <w:t>58</w:t>
      </w:r>
      <w:r w:rsidR="00103DC9" w:rsidRPr="00A75CDA">
        <w:rPr>
          <w:rFonts w:ascii="Times New Roman" w:hAnsi="Times New Roman" w:cs="Times New Roman"/>
          <w:bCs/>
          <w:color w:val="000000" w:themeColor="text1"/>
          <w:sz w:val="22"/>
          <w:szCs w:val="22"/>
        </w:rPr>
        <w:t>−</w:t>
      </w:r>
      <w:r w:rsidR="00103DC9">
        <w:rPr>
          <w:rFonts w:ascii="Times New Roman" w:hAnsi="Times New Roman" w:cs="Times New Roman"/>
          <w:bCs/>
          <w:color w:val="000000" w:themeColor="text1"/>
          <w:sz w:val="22"/>
          <w:szCs w:val="22"/>
        </w:rPr>
        <w:t>2</w:t>
      </w:r>
      <w:r w:rsidR="008D6D79">
        <w:rPr>
          <w:rFonts w:ascii="Times New Roman" w:hAnsi="Times New Roman" w:cs="Times New Roman"/>
          <w:bCs/>
          <w:color w:val="000000" w:themeColor="text1"/>
          <w:sz w:val="22"/>
          <w:szCs w:val="22"/>
        </w:rPr>
        <w:t>68</w:t>
      </w:r>
    </w:p>
    <w:p w14:paraId="33658CE2" w14:textId="7FC7FD6F" w:rsidR="00F611EA" w:rsidRDefault="00F611EA" w:rsidP="0001146A">
      <w:pPr>
        <w:pStyle w:val="af"/>
        <w:widowControl/>
        <w:ind w:leftChars="0" w:left="420"/>
        <w:rPr>
          <w:rFonts w:ascii="Times New Roman" w:eastAsia="ＭＳ Ｐゴシック" w:hAnsi="Times New Roman" w:cs="Times New Roman"/>
          <w:sz w:val="22"/>
          <w:szCs w:val="22"/>
        </w:rPr>
      </w:pPr>
      <w:r w:rsidRPr="00DF1893">
        <w:rPr>
          <w:rFonts w:ascii="Times New Roman" w:hAnsi="Times New Roman" w:cs="Times New Roman"/>
          <w:sz w:val="22"/>
          <w:szCs w:val="22"/>
        </w:rPr>
        <w:t xml:space="preserve">Compared </w:t>
      </w:r>
      <w:r w:rsidR="003E0BE0">
        <w:rPr>
          <w:rFonts w:ascii="Times New Roman" w:hAnsi="Times New Roman" w:cs="Times New Roman"/>
          <w:sz w:val="22"/>
          <w:szCs w:val="22"/>
        </w:rPr>
        <w:t>with</w:t>
      </w:r>
      <w:r w:rsidRPr="00DF1893">
        <w:rPr>
          <w:rFonts w:ascii="Times New Roman" w:hAnsi="Times New Roman" w:cs="Times New Roman"/>
          <w:sz w:val="22"/>
          <w:szCs w:val="22"/>
        </w:rPr>
        <w:t xml:space="preserve"> other approaches for obtaining GVs containing bacterial cells, this method has two advantages: </w:t>
      </w:r>
      <w:proofErr w:type="spellStart"/>
      <w:r w:rsidRPr="00DF1893">
        <w:rPr>
          <w:rFonts w:ascii="Times New Roman" w:hAnsi="Times New Roman" w:cs="Times New Roman"/>
          <w:sz w:val="22"/>
          <w:szCs w:val="22"/>
        </w:rPr>
        <w:t>i</w:t>
      </w:r>
      <w:proofErr w:type="spellEnd"/>
      <w:r w:rsidRPr="00DF1893">
        <w:rPr>
          <w:rFonts w:ascii="Times New Roman" w:hAnsi="Times New Roman" w:cs="Times New Roman"/>
          <w:sz w:val="22"/>
          <w:szCs w:val="22"/>
        </w:rPr>
        <w:t xml:space="preserve">) </w:t>
      </w:r>
      <w:r w:rsidR="004B6C5C">
        <w:rPr>
          <w:rFonts w:ascii="Times New Roman" w:hAnsi="Times New Roman" w:cs="Times New Roman"/>
          <w:sz w:val="22"/>
          <w:szCs w:val="22"/>
        </w:rPr>
        <w:t xml:space="preserve">it is </w:t>
      </w:r>
      <w:r w:rsidRPr="00DF1893">
        <w:rPr>
          <w:rFonts w:ascii="Times New Roman" w:eastAsia="ＭＳ Ｐゴシック" w:hAnsi="Times New Roman" w:cs="Times New Roman"/>
          <w:sz w:val="22"/>
          <w:szCs w:val="22"/>
        </w:rPr>
        <w:t xml:space="preserve">easy </w:t>
      </w:r>
      <w:r w:rsidR="004B6C5C">
        <w:rPr>
          <w:rFonts w:ascii="Times New Roman" w:eastAsia="ＭＳ Ｐゴシック" w:hAnsi="Times New Roman" w:cs="Times New Roman"/>
          <w:sz w:val="22"/>
          <w:szCs w:val="22"/>
        </w:rPr>
        <w:t>to</w:t>
      </w:r>
      <w:r w:rsidR="006F2283">
        <w:rPr>
          <w:rFonts w:ascii="Times New Roman" w:eastAsia="ＭＳ Ｐゴシック" w:hAnsi="Times New Roman" w:cs="Times New Roman"/>
          <w:sz w:val="22"/>
          <w:szCs w:val="22"/>
        </w:rPr>
        <w:t xml:space="preserve"> </w:t>
      </w:r>
      <w:r w:rsidR="004B6C5C">
        <w:rPr>
          <w:rFonts w:ascii="Times New Roman" w:eastAsia="ＭＳ Ｐゴシック" w:hAnsi="Times New Roman" w:cs="Times New Roman"/>
          <w:sz w:val="22"/>
          <w:szCs w:val="22"/>
        </w:rPr>
        <w:t>develop</w:t>
      </w:r>
      <w:r w:rsidRPr="00DF1893">
        <w:rPr>
          <w:rFonts w:ascii="Times New Roman" w:eastAsia="ＭＳ Ｐゴシック" w:hAnsi="Times New Roman" w:cs="Times New Roman"/>
          <w:sz w:val="22"/>
          <w:szCs w:val="22"/>
        </w:rPr>
        <w:t xml:space="preserve">, and ii) </w:t>
      </w:r>
      <w:r w:rsidR="004B6C5C">
        <w:rPr>
          <w:rFonts w:ascii="Times New Roman" w:eastAsia="ＭＳ Ｐゴシック" w:hAnsi="Times New Roman" w:cs="Times New Roman"/>
          <w:sz w:val="22"/>
          <w:szCs w:val="22"/>
        </w:rPr>
        <w:t xml:space="preserve">a </w:t>
      </w:r>
      <w:r w:rsidRPr="00DF1893">
        <w:rPr>
          <w:rFonts w:ascii="Times New Roman" w:eastAsia="ＭＳ Ｐゴシック" w:hAnsi="Times New Roman" w:cs="Times New Roman"/>
          <w:sz w:val="22"/>
          <w:szCs w:val="22"/>
        </w:rPr>
        <w:t xml:space="preserve">small volume (2 </w:t>
      </w:r>
      <w:proofErr w:type="spellStart"/>
      <w:r w:rsidRPr="00DF1893">
        <w:rPr>
          <w:rFonts w:ascii="Times New Roman" w:eastAsia="ＭＳ Ｐゴシック" w:hAnsi="Times New Roman" w:cs="Times New Roman"/>
          <w:sz w:val="22"/>
          <w:szCs w:val="22"/>
        </w:rPr>
        <w:t>μL</w:t>
      </w:r>
      <w:proofErr w:type="spellEnd"/>
      <w:r w:rsidRPr="00DF1893">
        <w:rPr>
          <w:rFonts w:ascii="Times New Roman" w:eastAsia="ＭＳ Ｐゴシック" w:hAnsi="Times New Roman" w:cs="Times New Roman"/>
          <w:sz w:val="22"/>
          <w:szCs w:val="22"/>
        </w:rPr>
        <w:t xml:space="preserve">) of the sample solution </w:t>
      </w:r>
      <w:r w:rsidR="004B6C5C">
        <w:rPr>
          <w:rFonts w:ascii="Times New Roman" w:eastAsia="ＭＳ Ｐゴシック" w:hAnsi="Times New Roman" w:cs="Times New Roman"/>
          <w:sz w:val="22"/>
          <w:szCs w:val="22"/>
        </w:rPr>
        <w:t>is required to prepare the</w:t>
      </w:r>
      <w:r w:rsidR="006F2283">
        <w:rPr>
          <w:rFonts w:ascii="Times New Roman" w:eastAsia="ＭＳ Ｐゴシック" w:hAnsi="Times New Roman" w:cs="Times New Roman"/>
          <w:sz w:val="22"/>
          <w:szCs w:val="22"/>
        </w:rPr>
        <w:t xml:space="preserve"> GVs</w:t>
      </w:r>
      <w:r w:rsidRPr="00DF1893">
        <w:rPr>
          <w:rFonts w:ascii="Times New Roman" w:eastAsia="ＭＳ Ｐゴシック" w:hAnsi="Times New Roman" w:cs="Times New Roman"/>
          <w:sz w:val="22"/>
          <w:szCs w:val="22"/>
        </w:rPr>
        <w:t>. The droplet transfer method</w:t>
      </w:r>
      <w:r w:rsidR="00812975" w:rsidRPr="00812975">
        <w:rPr>
          <w:rFonts w:ascii="Times New Roman" w:eastAsia="ＭＳ Ｐゴシック" w:hAnsi="Times New Roman" w:cs="Times New Roman"/>
          <w:sz w:val="22"/>
          <w:szCs w:val="22"/>
          <w:vertAlign w:val="superscript"/>
        </w:rPr>
        <w:t>20</w:t>
      </w:r>
      <w:r w:rsidRPr="00DF1893">
        <w:rPr>
          <w:rFonts w:ascii="Times New Roman" w:eastAsia="ＭＳ Ｐゴシック" w:hAnsi="Times New Roman" w:cs="Times New Roman"/>
          <w:sz w:val="22"/>
          <w:szCs w:val="22"/>
        </w:rPr>
        <w:t xml:space="preserve"> for preparing GVs containing bacterial cells is simpler than </w:t>
      </w:r>
      <w:r w:rsidR="004B6C5C">
        <w:rPr>
          <w:rFonts w:ascii="Times New Roman" w:eastAsia="ＭＳ Ｐゴシック" w:hAnsi="Times New Roman" w:cs="Times New Roman"/>
          <w:sz w:val="22"/>
          <w:szCs w:val="22"/>
        </w:rPr>
        <w:t xml:space="preserve">the </w:t>
      </w:r>
      <w:r w:rsidR="00DF1893" w:rsidRPr="00DF1893">
        <w:rPr>
          <w:rFonts w:ascii="Times New Roman" w:eastAsia="ＭＳ Ｐゴシック" w:hAnsi="Times New Roman" w:cs="Times New Roman"/>
          <w:sz w:val="22"/>
          <w:szCs w:val="22"/>
        </w:rPr>
        <w:t>classical hydration</w:t>
      </w:r>
      <w:r w:rsidR="00E90571" w:rsidRPr="00E90571">
        <w:rPr>
          <w:rFonts w:ascii="Times New Roman" w:eastAsia="ＭＳ Ｐゴシック" w:hAnsi="Times New Roman" w:cs="Times New Roman"/>
          <w:sz w:val="22"/>
          <w:szCs w:val="22"/>
          <w:vertAlign w:val="superscript"/>
        </w:rPr>
        <w:t>22</w:t>
      </w:r>
      <w:r w:rsidR="00DF1893" w:rsidRPr="00DF1893">
        <w:rPr>
          <w:rFonts w:ascii="Times New Roman" w:eastAsia="ＭＳ Ｐゴシック" w:hAnsi="Times New Roman" w:cs="Times New Roman"/>
          <w:sz w:val="22"/>
          <w:szCs w:val="22"/>
        </w:rPr>
        <w:t xml:space="preserve"> and</w:t>
      </w:r>
      <w:r w:rsidR="00DF1893" w:rsidRPr="00DF1893">
        <w:rPr>
          <w:rFonts w:ascii="Times New Roman" w:hAnsi="Times New Roman" w:cs="Times New Roman"/>
          <w:color w:val="000000" w:themeColor="text1"/>
          <w:sz w:val="22"/>
          <w:szCs w:val="22"/>
        </w:rPr>
        <w:t xml:space="preserve"> microfluidics method</w:t>
      </w:r>
      <w:r w:rsidR="00DF1893">
        <w:rPr>
          <w:rFonts w:ascii="Times New Roman" w:hAnsi="Times New Roman" w:cs="Times New Roman"/>
          <w:color w:val="000000" w:themeColor="text1"/>
          <w:sz w:val="22"/>
          <w:szCs w:val="22"/>
        </w:rPr>
        <w:t>s</w:t>
      </w:r>
      <w:r w:rsidR="00E90571" w:rsidRPr="00E90571">
        <w:rPr>
          <w:rFonts w:ascii="Times New Roman" w:hAnsi="Times New Roman" w:cs="Times New Roman"/>
          <w:color w:val="000000" w:themeColor="text1"/>
          <w:sz w:val="22"/>
          <w:szCs w:val="22"/>
          <w:vertAlign w:val="superscript"/>
        </w:rPr>
        <w:t>17</w:t>
      </w:r>
      <w:r w:rsidRPr="00DF1893">
        <w:rPr>
          <w:rFonts w:ascii="Times New Roman" w:eastAsia="ＭＳ Ｐゴシック" w:hAnsi="Times New Roman" w:cs="Times New Roman"/>
          <w:sz w:val="22"/>
          <w:szCs w:val="22"/>
        </w:rPr>
        <w:t>. For example, the classical hydration method</w:t>
      </w:r>
      <w:r w:rsidRPr="00DF1893">
        <w:rPr>
          <w:rFonts w:ascii="Times New Roman" w:eastAsia="ＭＳ Ｐゴシック" w:hAnsi="Times New Roman" w:cs="Times New Roman"/>
          <w:sz w:val="22"/>
          <w:szCs w:val="22"/>
          <w:vertAlign w:val="superscript"/>
        </w:rPr>
        <w:t>22</w:t>
      </w:r>
      <w:r w:rsidRPr="00DF1893">
        <w:rPr>
          <w:rFonts w:ascii="Times New Roman" w:eastAsia="ＭＳ Ｐゴシック" w:hAnsi="Times New Roman" w:cs="Times New Roman"/>
          <w:sz w:val="22"/>
          <w:szCs w:val="22"/>
        </w:rPr>
        <w:t xml:space="preserve"> is </w:t>
      </w:r>
      <w:r w:rsidR="004B6C5C">
        <w:rPr>
          <w:rFonts w:ascii="Times New Roman" w:eastAsia="ＭＳ Ｐゴシック" w:hAnsi="Times New Roman" w:cs="Times New Roman"/>
          <w:sz w:val="22"/>
          <w:szCs w:val="22"/>
        </w:rPr>
        <w:t xml:space="preserve">a </w:t>
      </w:r>
      <w:r w:rsidRPr="00DF1893">
        <w:rPr>
          <w:rFonts w:ascii="Times New Roman" w:eastAsia="ＭＳ Ｐゴシック" w:hAnsi="Times New Roman" w:cs="Times New Roman"/>
          <w:sz w:val="22"/>
          <w:szCs w:val="22"/>
        </w:rPr>
        <w:t xml:space="preserve">simple and easy method for preparing GVs, but the encapsulation efficiency of materials into GVs is quite low and at least a few hundred </w:t>
      </w:r>
      <w:r w:rsidRPr="00DF1893">
        <w:rPr>
          <w:rFonts w:ascii="Times New Roman" w:hAnsi="Times New Roman" w:cs="Times New Roman"/>
          <w:color w:val="000000" w:themeColor="text1"/>
          <w:sz w:val="22"/>
          <w:szCs w:val="22"/>
        </w:rPr>
        <w:t xml:space="preserve">microliters of sample </w:t>
      </w:r>
      <w:r w:rsidR="004B6C5C">
        <w:rPr>
          <w:rFonts w:ascii="Times New Roman" w:hAnsi="Times New Roman" w:cs="Times New Roman"/>
          <w:color w:val="000000" w:themeColor="text1"/>
          <w:sz w:val="22"/>
          <w:szCs w:val="22"/>
        </w:rPr>
        <w:t>is</w:t>
      </w:r>
      <w:r w:rsidRPr="00DF1893">
        <w:rPr>
          <w:rFonts w:ascii="Times New Roman" w:hAnsi="Times New Roman" w:cs="Times New Roman"/>
          <w:color w:val="000000" w:themeColor="text1"/>
          <w:sz w:val="22"/>
          <w:szCs w:val="22"/>
        </w:rPr>
        <w:t xml:space="preserve"> required</w:t>
      </w:r>
      <w:r w:rsidRPr="00DF1893">
        <w:rPr>
          <w:rFonts w:ascii="Times New Roman" w:eastAsia="ＭＳ Ｐゴシック" w:hAnsi="Times New Roman" w:cs="Times New Roman"/>
          <w:sz w:val="22"/>
          <w:szCs w:val="22"/>
        </w:rPr>
        <w:t xml:space="preserve">. </w:t>
      </w:r>
      <w:r w:rsidR="004B6C5C">
        <w:rPr>
          <w:rFonts w:ascii="Times New Roman" w:eastAsia="ＭＳ Ｐゴシック" w:hAnsi="Times New Roman" w:cs="Times New Roman"/>
          <w:sz w:val="22"/>
          <w:szCs w:val="22"/>
        </w:rPr>
        <w:t xml:space="preserve">The </w:t>
      </w:r>
      <w:r w:rsidRPr="00DF1893">
        <w:rPr>
          <w:rFonts w:ascii="Times New Roman" w:eastAsia="ＭＳ Ｐゴシック" w:hAnsi="Times New Roman" w:cs="Times New Roman"/>
          <w:sz w:val="22"/>
          <w:szCs w:val="22"/>
        </w:rPr>
        <w:t>recent</w:t>
      </w:r>
      <w:r w:rsidR="004B6C5C">
        <w:rPr>
          <w:rFonts w:ascii="Times New Roman" w:eastAsia="ＭＳ Ｐゴシック" w:hAnsi="Times New Roman" w:cs="Times New Roman"/>
          <w:sz w:val="22"/>
          <w:szCs w:val="22"/>
        </w:rPr>
        <w:t>ly developed</w:t>
      </w:r>
      <w:r w:rsidRPr="00DF1893">
        <w:rPr>
          <w:rFonts w:ascii="Times New Roman" w:eastAsia="ＭＳ Ｐゴシック" w:hAnsi="Times New Roman" w:cs="Times New Roman"/>
          <w:sz w:val="22"/>
          <w:szCs w:val="22"/>
        </w:rPr>
        <w:t xml:space="preserve"> </w:t>
      </w:r>
      <w:r w:rsidRPr="00DF1893">
        <w:rPr>
          <w:rFonts w:ascii="Times New Roman" w:eastAsia="ＭＳ Ｐゴシック" w:hAnsi="Times New Roman" w:cs="Times New Roman"/>
          <w:color w:val="000000"/>
          <w:sz w:val="22"/>
          <w:szCs w:val="22"/>
        </w:rPr>
        <w:t>cellulose paper-abetted hydration</w:t>
      </w:r>
      <w:r w:rsidRPr="00DF1893">
        <w:rPr>
          <w:rFonts w:ascii="Times New Roman" w:eastAsia="ＭＳ Ｐゴシック" w:hAnsi="Times New Roman" w:cs="Times New Roman"/>
          <w:sz w:val="22"/>
          <w:szCs w:val="22"/>
          <w:vertAlign w:val="superscript"/>
        </w:rPr>
        <w:t>23</w:t>
      </w:r>
      <w:r w:rsidRPr="00DF1893">
        <w:rPr>
          <w:rFonts w:ascii="Times New Roman" w:eastAsia="ＭＳ Ｐゴシック" w:hAnsi="Times New Roman" w:cs="Times New Roman"/>
          <w:color w:val="000000"/>
          <w:sz w:val="22"/>
          <w:szCs w:val="22"/>
        </w:rPr>
        <w:t xml:space="preserve"> and gel-assisted hydration</w:t>
      </w:r>
      <w:r w:rsidR="00586596" w:rsidRPr="00DF1893">
        <w:rPr>
          <w:rFonts w:ascii="Times New Roman" w:eastAsia="ＭＳ Ｐゴシック" w:hAnsi="Times New Roman" w:cs="Times New Roman"/>
          <w:sz w:val="22"/>
          <w:szCs w:val="22"/>
          <w:vertAlign w:val="superscript"/>
        </w:rPr>
        <w:t>24</w:t>
      </w:r>
      <w:r w:rsidRPr="00DF1893">
        <w:rPr>
          <w:rFonts w:ascii="Times New Roman" w:eastAsia="ＭＳ Ｐゴシック" w:hAnsi="Times New Roman" w:cs="Times New Roman"/>
          <w:color w:val="000000"/>
          <w:sz w:val="22"/>
          <w:szCs w:val="22"/>
        </w:rPr>
        <w:t xml:space="preserve"> method</w:t>
      </w:r>
      <w:r w:rsidR="004B6C5C">
        <w:rPr>
          <w:rFonts w:ascii="Times New Roman" w:eastAsia="ＭＳ Ｐゴシック" w:hAnsi="Times New Roman" w:cs="Times New Roman"/>
          <w:color w:val="000000"/>
          <w:sz w:val="22"/>
          <w:szCs w:val="22"/>
        </w:rPr>
        <w:t>s</w:t>
      </w:r>
      <w:r w:rsidRPr="00DF1893">
        <w:rPr>
          <w:rFonts w:ascii="Times New Roman" w:eastAsia="ＭＳ Ｐゴシック" w:hAnsi="Times New Roman" w:cs="Times New Roman"/>
          <w:sz w:val="22"/>
          <w:szCs w:val="22"/>
        </w:rPr>
        <w:t xml:space="preserve"> </w:t>
      </w:r>
      <w:r w:rsidRPr="00DF1893">
        <w:rPr>
          <w:rFonts w:ascii="Times New Roman" w:eastAsia="ＭＳ Ｐゴシック" w:hAnsi="Times New Roman" w:cs="Times New Roman"/>
          <w:color w:val="000000"/>
          <w:sz w:val="22"/>
          <w:szCs w:val="22"/>
        </w:rPr>
        <w:t xml:space="preserve">for making GVs have a high encapsulation efficiency of biomolecules compared with </w:t>
      </w:r>
      <w:r w:rsidR="004B6C5C">
        <w:rPr>
          <w:rFonts w:ascii="Times New Roman" w:eastAsia="ＭＳ Ｐゴシック" w:hAnsi="Times New Roman" w:cs="Times New Roman"/>
          <w:color w:val="000000"/>
          <w:sz w:val="22"/>
          <w:szCs w:val="22"/>
        </w:rPr>
        <w:t xml:space="preserve">the </w:t>
      </w:r>
      <w:r w:rsidRPr="00DF1893">
        <w:rPr>
          <w:rFonts w:ascii="Times New Roman" w:eastAsia="ＭＳ Ｐゴシック" w:hAnsi="Times New Roman" w:cs="Times New Roman"/>
          <w:color w:val="000000"/>
          <w:sz w:val="22"/>
          <w:szCs w:val="22"/>
        </w:rPr>
        <w:t>classical hydration method</w:t>
      </w:r>
      <w:r w:rsidRPr="00DF1893">
        <w:rPr>
          <w:rFonts w:ascii="Times New Roman" w:eastAsia="ＭＳ Ｐゴシック" w:hAnsi="Times New Roman" w:cs="Times New Roman"/>
          <w:color w:val="000000"/>
          <w:sz w:val="22"/>
          <w:szCs w:val="22"/>
          <w:vertAlign w:val="superscript"/>
        </w:rPr>
        <w:t>22</w:t>
      </w:r>
      <w:r w:rsidRPr="00DF1893">
        <w:rPr>
          <w:rFonts w:ascii="Times New Roman" w:eastAsia="ＭＳ Ｐゴシック" w:hAnsi="Times New Roman" w:cs="Times New Roman"/>
          <w:color w:val="000000"/>
          <w:sz w:val="22"/>
          <w:szCs w:val="22"/>
        </w:rPr>
        <w:t xml:space="preserve">. </w:t>
      </w:r>
      <w:r w:rsidRPr="00DF1893">
        <w:rPr>
          <w:rFonts w:ascii="Times New Roman" w:hAnsi="Times New Roman" w:cs="Times New Roman"/>
          <w:sz w:val="22"/>
          <w:szCs w:val="22"/>
        </w:rPr>
        <w:t xml:space="preserve">Their encapsulation efficiency is as high as </w:t>
      </w:r>
      <w:r w:rsidR="004B6C5C">
        <w:rPr>
          <w:rFonts w:ascii="Times New Roman" w:hAnsi="Times New Roman" w:cs="Times New Roman"/>
          <w:sz w:val="22"/>
          <w:szCs w:val="22"/>
        </w:rPr>
        <w:t xml:space="preserve">that of </w:t>
      </w:r>
      <w:r w:rsidRPr="00DF1893">
        <w:rPr>
          <w:rFonts w:ascii="Times New Roman" w:hAnsi="Times New Roman" w:cs="Times New Roman"/>
          <w:sz w:val="22"/>
          <w:szCs w:val="22"/>
        </w:rPr>
        <w:t xml:space="preserve">the droplet transfer </w:t>
      </w:r>
      <w:r w:rsidRPr="00DF1893">
        <w:rPr>
          <w:rFonts w:ascii="Times New Roman" w:eastAsia="ＭＳ Ｐゴシック" w:hAnsi="Times New Roman" w:cs="Times New Roman"/>
          <w:sz w:val="22"/>
          <w:szCs w:val="22"/>
        </w:rPr>
        <w:t xml:space="preserve">technique, and it is expected that </w:t>
      </w:r>
      <w:r w:rsidR="004B6C5C">
        <w:rPr>
          <w:rFonts w:ascii="Times New Roman" w:eastAsia="ＭＳ Ｐゴシック" w:hAnsi="Times New Roman" w:cs="Times New Roman"/>
          <w:sz w:val="22"/>
          <w:szCs w:val="22"/>
        </w:rPr>
        <w:t xml:space="preserve">these two </w:t>
      </w:r>
      <w:r w:rsidRPr="00DF1893">
        <w:rPr>
          <w:rFonts w:ascii="Times New Roman" w:eastAsia="ＭＳ Ｐゴシック" w:hAnsi="Times New Roman" w:cs="Times New Roman"/>
          <w:sz w:val="22"/>
          <w:szCs w:val="22"/>
        </w:rPr>
        <w:t xml:space="preserve">methods </w:t>
      </w:r>
      <w:r w:rsidR="004B6C5C">
        <w:rPr>
          <w:rFonts w:ascii="Times New Roman" w:eastAsia="ＭＳ Ｐゴシック" w:hAnsi="Times New Roman" w:cs="Times New Roman"/>
          <w:sz w:val="22"/>
          <w:szCs w:val="22"/>
        </w:rPr>
        <w:t>may allow the</w:t>
      </w:r>
      <w:r w:rsidRPr="00DF1893">
        <w:rPr>
          <w:rFonts w:ascii="Times New Roman" w:eastAsia="ＭＳ Ｐゴシック" w:hAnsi="Times New Roman" w:cs="Times New Roman"/>
          <w:sz w:val="22"/>
          <w:szCs w:val="22"/>
        </w:rPr>
        <w:t xml:space="preserve"> encapsulat</w:t>
      </w:r>
      <w:r w:rsidR="004B6C5C">
        <w:rPr>
          <w:rFonts w:ascii="Times New Roman" w:eastAsia="ＭＳ Ｐゴシック" w:hAnsi="Times New Roman" w:cs="Times New Roman"/>
          <w:sz w:val="22"/>
          <w:szCs w:val="22"/>
        </w:rPr>
        <w:t>ion of</w:t>
      </w:r>
      <w:r w:rsidRPr="00DF1893">
        <w:rPr>
          <w:rFonts w:ascii="Times New Roman" w:eastAsia="ＭＳ Ｐゴシック" w:hAnsi="Times New Roman" w:cs="Times New Roman"/>
          <w:sz w:val="22"/>
          <w:szCs w:val="22"/>
        </w:rPr>
        <w:t xml:space="preserve"> cells inside GVs.</w:t>
      </w:r>
    </w:p>
    <w:p w14:paraId="348A80F6" w14:textId="408234E2" w:rsidR="00812975" w:rsidRDefault="00812975" w:rsidP="0001146A">
      <w:pPr>
        <w:pStyle w:val="af"/>
        <w:widowControl/>
        <w:ind w:leftChars="0" w:left="420"/>
        <w:rPr>
          <w:rFonts w:ascii="Times New Roman" w:eastAsia="ＭＳ Ｐゴシック" w:hAnsi="Times New Roman" w:cs="Times New Roman"/>
          <w:color w:val="000000"/>
          <w:kern w:val="0"/>
          <w:sz w:val="22"/>
          <w:szCs w:val="22"/>
        </w:rPr>
      </w:pPr>
    </w:p>
    <w:p w14:paraId="7DD833E0" w14:textId="428A647F" w:rsidR="00812975" w:rsidRDefault="00812975" w:rsidP="00812975">
      <w:pPr>
        <w:pStyle w:val="af"/>
        <w:widowControl/>
        <w:ind w:leftChars="0" w:left="420"/>
        <w:rPr>
          <w:rFonts w:ascii="Times New Roman" w:hAnsi="Times New Roman" w:cs="Times New Roman"/>
          <w:color w:val="000000" w:themeColor="text1"/>
          <w:sz w:val="22"/>
          <w:szCs w:val="22"/>
        </w:rPr>
      </w:pPr>
      <w:r>
        <w:rPr>
          <w:rFonts w:ascii="Times New Roman" w:eastAsia="ＭＳ Ｐゴシック" w:hAnsi="Times New Roman" w:cs="Times New Roman"/>
          <w:color w:val="000000"/>
          <w:kern w:val="0"/>
          <w:sz w:val="22"/>
          <w:szCs w:val="22"/>
        </w:rPr>
        <w:t>References</w:t>
      </w:r>
    </w:p>
    <w:p w14:paraId="6A4B0159" w14:textId="04AC9E76" w:rsidR="00812975" w:rsidRDefault="00812975" w:rsidP="00812975">
      <w:pPr>
        <w:pStyle w:val="af"/>
        <w:widowControl/>
        <w:ind w:leftChars="0" w:left="420"/>
        <w:rPr>
          <w:rFonts w:ascii="Times New Roman" w:hAnsi="Times New Roman" w:cs="Times New Roman"/>
          <w:sz w:val="22"/>
          <w:szCs w:val="22"/>
        </w:rPr>
      </w:pPr>
      <w:r>
        <w:rPr>
          <w:rFonts w:ascii="Times New Roman" w:hAnsi="Times New Roman" w:cs="Times New Roman"/>
          <w:color w:val="000000" w:themeColor="text1"/>
          <w:sz w:val="22"/>
          <w:szCs w:val="22"/>
        </w:rPr>
        <w:t xml:space="preserve">20. </w:t>
      </w:r>
      <w:proofErr w:type="spellStart"/>
      <w:r w:rsidRPr="00812975">
        <w:rPr>
          <w:rFonts w:ascii="Times New Roman" w:hAnsi="Times New Roman" w:cs="Times New Roman"/>
          <w:color w:val="000000" w:themeColor="text1"/>
          <w:sz w:val="22"/>
          <w:szCs w:val="22"/>
        </w:rPr>
        <w:t>Pautot</w:t>
      </w:r>
      <w:proofErr w:type="spellEnd"/>
      <w:r w:rsidRPr="00812975">
        <w:rPr>
          <w:rFonts w:ascii="Times New Roman" w:hAnsi="Times New Roman" w:cs="Times New Roman"/>
          <w:color w:val="000000" w:themeColor="text1"/>
          <w:sz w:val="22"/>
          <w:szCs w:val="22"/>
        </w:rPr>
        <w:t xml:space="preserve">, S., </w:t>
      </w:r>
      <w:proofErr w:type="spellStart"/>
      <w:r w:rsidRPr="00812975">
        <w:rPr>
          <w:rFonts w:ascii="Times New Roman" w:hAnsi="Times New Roman" w:cs="Times New Roman"/>
          <w:color w:val="000000" w:themeColor="text1"/>
          <w:sz w:val="22"/>
          <w:szCs w:val="22"/>
        </w:rPr>
        <w:t>Frisken</w:t>
      </w:r>
      <w:proofErr w:type="spellEnd"/>
      <w:r w:rsidRPr="00812975">
        <w:rPr>
          <w:rFonts w:ascii="Times New Roman" w:hAnsi="Times New Roman" w:cs="Times New Roman"/>
          <w:color w:val="000000" w:themeColor="text1"/>
          <w:sz w:val="22"/>
          <w:szCs w:val="22"/>
        </w:rPr>
        <w:t xml:space="preserve">, B. J., Weitz, D. A. </w:t>
      </w:r>
      <w:r w:rsidRPr="00812975">
        <w:rPr>
          <w:rStyle w:val="hlfld-title"/>
          <w:rFonts w:ascii="Times New Roman" w:hAnsi="Times New Roman" w:cs="Times New Roman"/>
          <w:sz w:val="22"/>
          <w:szCs w:val="22"/>
        </w:rPr>
        <w:t xml:space="preserve">Production of </w:t>
      </w:r>
      <w:proofErr w:type="spellStart"/>
      <w:r w:rsidRPr="00812975">
        <w:rPr>
          <w:rStyle w:val="hlfld-title"/>
          <w:rFonts w:ascii="Times New Roman" w:hAnsi="Times New Roman" w:cs="Times New Roman"/>
          <w:sz w:val="22"/>
          <w:szCs w:val="22"/>
        </w:rPr>
        <w:t>Unilamellar</w:t>
      </w:r>
      <w:proofErr w:type="spellEnd"/>
      <w:r w:rsidRPr="00812975">
        <w:rPr>
          <w:rStyle w:val="hlfld-title"/>
          <w:rFonts w:ascii="Times New Roman" w:hAnsi="Times New Roman" w:cs="Times New Roman"/>
          <w:sz w:val="22"/>
          <w:szCs w:val="22"/>
        </w:rPr>
        <w:t xml:space="preserve"> Vesicles Using an Inverted Emulsion. </w:t>
      </w:r>
      <w:r w:rsidRPr="00812975">
        <w:rPr>
          <w:rStyle w:val="hlfld-title"/>
          <w:rFonts w:ascii="Times New Roman" w:hAnsi="Times New Roman" w:cs="Times New Roman"/>
          <w:i/>
          <w:sz w:val="22"/>
          <w:szCs w:val="22"/>
        </w:rPr>
        <w:t>Langmuir</w:t>
      </w:r>
      <w:r w:rsidRPr="00812975">
        <w:rPr>
          <w:rStyle w:val="hlfld-title"/>
          <w:rFonts w:ascii="Times New Roman" w:hAnsi="Times New Roman" w:cs="Times New Roman"/>
          <w:sz w:val="22"/>
          <w:szCs w:val="22"/>
        </w:rPr>
        <w:t xml:space="preserve">. </w:t>
      </w:r>
      <w:r w:rsidRPr="00812975">
        <w:rPr>
          <w:rStyle w:val="hlfld-title"/>
          <w:rFonts w:ascii="Times New Roman" w:hAnsi="Times New Roman" w:cs="Times New Roman"/>
          <w:b/>
          <w:sz w:val="22"/>
          <w:szCs w:val="22"/>
        </w:rPr>
        <w:t>19</w:t>
      </w:r>
      <w:r w:rsidRPr="00812975">
        <w:rPr>
          <w:rStyle w:val="hlfld-title"/>
          <w:rFonts w:ascii="Times New Roman" w:hAnsi="Times New Roman" w:cs="Times New Roman"/>
          <w:sz w:val="22"/>
          <w:szCs w:val="22"/>
        </w:rPr>
        <w:t>(7), 2870-2879 (2003).</w:t>
      </w:r>
    </w:p>
    <w:p w14:paraId="33A38107" w14:textId="65D70C8A" w:rsidR="009D4CBF" w:rsidRDefault="00812975" w:rsidP="00812975">
      <w:pPr>
        <w:pStyle w:val="af"/>
        <w:widowControl/>
        <w:ind w:leftChars="0" w:left="420"/>
        <w:rPr>
          <w:rFonts w:ascii="Times New Roman" w:hAnsi="Times New Roman" w:cs="Times New Roman"/>
          <w:sz w:val="22"/>
          <w:szCs w:val="22"/>
        </w:rPr>
      </w:pPr>
      <w:r>
        <w:rPr>
          <w:rFonts w:ascii="Times New Roman" w:hAnsi="Times New Roman" w:cs="Times New Roman"/>
          <w:color w:val="000000" w:themeColor="text1"/>
          <w:sz w:val="22"/>
          <w:szCs w:val="22"/>
        </w:rPr>
        <w:lastRenderedPageBreak/>
        <w:t xml:space="preserve">22. </w:t>
      </w:r>
      <w:proofErr w:type="spellStart"/>
      <w:r w:rsidRPr="00812975">
        <w:rPr>
          <w:rFonts w:ascii="Times New Roman" w:hAnsi="Times New Roman" w:cs="Times New Roman"/>
          <w:color w:val="000000" w:themeColor="text1"/>
          <w:sz w:val="22"/>
          <w:szCs w:val="22"/>
        </w:rPr>
        <w:t>Tsumoto</w:t>
      </w:r>
      <w:proofErr w:type="spellEnd"/>
      <w:r w:rsidRPr="00812975">
        <w:rPr>
          <w:rFonts w:ascii="Times New Roman" w:hAnsi="Times New Roman" w:cs="Times New Roman"/>
          <w:color w:val="000000" w:themeColor="text1"/>
          <w:sz w:val="22"/>
          <w:szCs w:val="22"/>
        </w:rPr>
        <w:t xml:space="preserve">, K., Matsuo, H., Tomita, M., Yoshimura, T. </w:t>
      </w:r>
      <w:r w:rsidRPr="00812975">
        <w:rPr>
          <w:rFonts w:ascii="Times New Roman" w:hAnsi="Times New Roman" w:cs="Times New Roman"/>
          <w:sz w:val="22"/>
          <w:szCs w:val="22"/>
        </w:rPr>
        <w:t xml:space="preserve">Efficient formation of giant liposomes through the gentle hydration of phosphatidylcholine films doped with sugar. </w:t>
      </w:r>
      <w:r w:rsidRPr="00812975">
        <w:rPr>
          <w:rFonts w:ascii="Times New Roman" w:hAnsi="Times New Roman" w:cs="Times New Roman"/>
          <w:i/>
          <w:sz w:val="22"/>
          <w:szCs w:val="22"/>
        </w:rPr>
        <w:t xml:space="preserve">Colloids and Surfaces B: </w:t>
      </w:r>
      <w:proofErr w:type="spellStart"/>
      <w:r w:rsidRPr="00812975">
        <w:rPr>
          <w:rFonts w:ascii="Times New Roman" w:hAnsi="Times New Roman" w:cs="Times New Roman"/>
          <w:i/>
          <w:sz w:val="22"/>
          <w:szCs w:val="22"/>
        </w:rPr>
        <w:t>Biointerfaces</w:t>
      </w:r>
      <w:proofErr w:type="spellEnd"/>
      <w:r w:rsidRPr="00812975">
        <w:rPr>
          <w:rFonts w:ascii="Times New Roman" w:hAnsi="Times New Roman" w:cs="Times New Roman"/>
          <w:sz w:val="22"/>
          <w:szCs w:val="22"/>
        </w:rPr>
        <w:t xml:space="preserve">. </w:t>
      </w:r>
      <w:r w:rsidRPr="00812975">
        <w:rPr>
          <w:rFonts w:ascii="Times New Roman" w:hAnsi="Times New Roman" w:cs="Times New Roman"/>
          <w:b/>
          <w:color w:val="000000" w:themeColor="text1"/>
          <w:sz w:val="22"/>
          <w:szCs w:val="22"/>
        </w:rPr>
        <w:t>68</w:t>
      </w:r>
      <w:r w:rsidRPr="00812975">
        <w:rPr>
          <w:rFonts w:ascii="Times New Roman" w:hAnsi="Times New Roman" w:cs="Times New Roman"/>
          <w:sz w:val="22"/>
          <w:szCs w:val="22"/>
        </w:rPr>
        <w:t>, 98-105 (2009).</w:t>
      </w:r>
    </w:p>
    <w:p w14:paraId="6F4CEFF7" w14:textId="28F87450" w:rsidR="00812975" w:rsidRDefault="00812975" w:rsidP="00812975">
      <w:pPr>
        <w:pStyle w:val="af"/>
        <w:widowControl/>
        <w:ind w:leftChars="0" w:left="420"/>
        <w:rPr>
          <w:rFonts w:ascii="Times New Roman" w:hAnsi="Times New Roman" w:cs="Times New Roman"/>
          <w:sz w:val="22"/>
          <w:szCs w:val="22"/>
        </w:rPr>
      </w:pPr>
      <w:r>
        <w:rPr>
          <w:rFonts w:ascii="Times New Roman" w:hAnsi="Times New Roman" w:cs="Times New Roman" w:hint="eastAsia"/>
          <w:sz w:val="22"/>
          <w:szCs w:val="22"/>
        </w:rPr>
        <w:t>2</w:t>
      </w:r>
      <w:r>
        <w:rPr>
          <w:rFonts w:ascii="Times New Roman" w:hAnsi="Times New Roman" w:cs="Times New Roman"/>
          <w:sz w:val="22"/>
          <w:szCs w:val="22"/>
        </w:rPr>
        <w:t>3.</w:t>
      </w:r>
      <w:r w:rsidRPr="00812975">
        <w:rPr>
          <w:rFonts w:ascii="Times New Roman" w:hAnsi="Times New Roman" w:cs="Times New Roman"/>
          <w:sz w:val="22"/>
          <w:szCs w:val="22"/>
        </w:rPr>
        <w:t xml:space="preserve"> </w:t>
      </w:r>
      <w:r w:rsidRPr="00812975">
        <w:rPr>
          <w:rFonts w:ascii="Times New Roman" w:hAnsi="Times New Roman" w:cs="Times New Roman"/>
          <w:color w:val="000000" w:themeColor="text1"/>
          <w:sz w:val="22"/>
          <w:szCs w:val="22"/>
        </w:rPr>
        <w:t xml:space="preserve">Li, A., </w:t>
      </w:r>
      <w:proofErr w:type="spellStart"/>
      <w:r w:rsidRPr="00812975">
        <w:rPr>
          <w:rFonts w:ascii="Times New Roman" w:hAnsi="Times New Roman" w:cs="Times New Roman"/>
          <w:color w:val="000000" w:themeColor="text1"/>
          <w:sz w:val="22"/>
          <w:szCs w:val="22"/>
        </w:rPr>
        <w:t>Pazzi</w:t>
      </w:r>
      <w:proofErr w:type="spellEnd"/>
      <w:r w:rsidRPr="00812975">
        <w:rPr>
          <w:rFonts w:ascii="Times New Roman" w:hAnsi="Times New Roman" w:cs="Times New Roman"/>
          <w:color w:val="000000" w:themeColor="text1"/>
          <w:sz w:val="22"/>
          <w:szCs w:val="22"/>
        </w:rPr>
        <w:t xml:space="preserve">, J., Xu, M., Subramaniam, A. B. </w:t>
      </w:r>
      <w:r w:rsidRPr="00812975">
        <w:rPr>
          <w:rFonts w:ascii="Times New Roman" w:hAnsi="Times New Roman" w:cs="Times New Roman"/>
          <w:sz w:val="22"/>
          <w:szCs w:val="22"/>
        </w:rPr>
        <w:t xml:space="preserve">Cellulose abetted assembly and temporally decoupled loading of cargo into vesicles synthesized from functionally diverse lamellar phase forming amphiphiles. </w:t>
      </w:r>
      <w:r w:rsidRPr="00812975">
        <w:rPr>
          <w:rFonts w:ascii="Times New Roman" w:hAnsi="Times New Roman" w:cs="Times New Roman"/>
          <w:i/>
          <w:sz w:val="22"/>
          <w:szCs w:val="22"/>
        </w:rPr>
        <w:t>Biomacromolecules</w:t>
      </w:r>
      <w:r w:rsidRPr="00812975">
        <w:rPr>
          <w:rFonts w:ascii="Times New Roman" w:hAnsi="Times New Roman" w:cs="Times New Roman"/>
          <w:sz w:val="22"/>
          <w:szCs w:val="22"/>
        </w:rPr>
        <w:t xml:space="preserve">. </w:t>
      </w:r>
      <w:r w:rsidRPr="00812975">
        <w:rPr>
          <w:rFonts w:ascii="Times New Roman" w:hAnsi="Times New Roman" w:cs="Times New Roman"/>
          <w:b/>
          <w:sz w:val="22"/>
          <w:szCs w:val="22"/>
        </w:rPr>
        <w:t>19</w:t>
      </w:r>
      <w:r w:rsidRPr="00812975">
        <w:rPr>
          <w:rFonts w:ascii="Times New Roman" w:hAnsi="Times New Roman" w:cs="Times New Roman"/>
          <w:sz w:val="22"/>
          <w:szCs w:val="22"/>
        </w:rPr>
        <w:t>, 849-859 (2018).</w:t>
      </w:r>
    </w:p>
    <w:p w14:paraId="0ECEBFA7" w14:textId="441FC532" w:rsidR="00812975" w:rsidRPr="00812975" w:rsidRDefault="00812975" w:rsidP="00812975">
      <w:pPr>
        <w:pStyle w:val="af"/>
        <w:widowControl/>
        <w:ind w:leftChars="0" w:left="420"/>
        <w:rPr>
          <w:rFonts w:ascii="Times New Roman" w:hAnsi="Times New Roman" w:cs="Times New Roman"/>
          <w:sz w:val="22"/>
          <w:szCs w:val="22"/>
        </w:rPr>
      </w:pPr>
      <w:r>
        <w:rPr>
          <w:rFonts w:ascii="Times New Roman" w:hAnsi="Times New Roman" w:cs="Times New Roman" w:hint="eastAsia"/>
          <w:sz w:val="22"/>
          <w:szCs w:val="22"/>
        </w:rPr>
        <w:t>2</w:t>
      </w:r>
      <w:r>
        <w:rPr>
          <w:rFonts w:ascii="Times New Roman" w:hAnsi="Times New Roman" w:cs="Times New Roman"/>
          <w:sz w:val="22"/>
          <w:szCs w:val="22"/>
        </w:rPr>
        <w:t xml:space="preserve">4. </w:t>
      </w:r>
      <w:r w:rsidRPr="00812975">
        <w:rPr>
          <w:rFonts w:ascii="Times New Roman" w:hAnsi="Times New Roman" w:cs="Times New Roman"/>
          <w:color w:val="000000" w:themeColor="text1"/>
          <w:sz w:val="22"/>
          <w:szCs w:val="22"/>
        </w:rPr>
        <w:t xml:space="preserve">Weinberger, A. </w:t>
      </w:r>
      <w:r w:rsidRPr="00812975">
        <w:rPr>
          <w:rFonts w:ascii="Times New Roman" w:hAnsi="Times New Roman" w:cs="Times New Roman"/>
          <w:i/>
          <w:color w:val="000000" w:themeColor="text1"/>
          <w:sz w:val="22"/>
          <w:szCs w:val="22"/>
        </w:rPr>
        <w:t>et al</w:t>
      </w:r>
      <w:r w:rsidRPr="00812975">
        <w:rPr>
          <w:rFonts w:ascii="Times New Roman" w:hAnsi="Times New Roman" w:cs="Times New Roman"/>
          <w:color w:val="000000" w:themeColor="text1"/>
          <w:sz w:val="22"/>
          <w:szCs w:val="22"/>
        </w:rPr>
        <w:t xml:space="preserve">. </w:t>
      </w:r>
      <w:r w:rsidRPr="00812975">
        <w:rPr>
          <w:rFonts w:ascii="Times New Roman" w:hAnsi="Times New Roman" w:cs="Times New Roman"/>
          <w:sz w:val="22"/>
          <w:szCs w:val="22"/>
        </w:rPr>
        <w:t xml:space="preserve">Gel-assisted formation of giant </w:t>
      </w:r>
      <w:proofErr w:type="spellStart"/>
      <w:r w:rsidRPr="00812975">
        <w:rPr>
          <w:rFonts w:ascii="Times New Roman" w:hAnsi="Times New Roman" w:cs="Times New Roman"/>
          <w:sz w:val="22"/>
          <w:szCs w:val="22"/>
        </w:rPr>
        <w:t>unilamellar</w:t>
      </w:r>
      <w:proofErr w:type="spellEnd"/>
      <w:r w:rsidRPr="00812975">
        <w:rPr>
          <w:rFonts w:ascii="Times New Roman" w:hAnsi="Times New Roman" w:cs="Times New Roman"/>
          <w:sz w:val="22"/>
          <w:szCs w:val="22"/>
        </w:rPr>
        <w:t xml:space="preserve"> vesicles. </w:t>
      </w:r>
      <w:r w:rsidRPr="00812975">
        <w:rPr>
          <w:rFonts w:ascii="Times New Roman" w:hAnsi="Times New Roman" w:cs="Times New Roman"/>
          <w:i/>
          <w:color w:val="000000" w:themeColor="text1"/>
          <w:sz w:val="22"/>
          <w:szCs w:val="22"/>
        </w:rPr>
        <w:t>Biophysical Journal.</w:t>
      </w:r>
      <w:r w:rsidRPr="00812975">
        <w:rPr>
          <w:rFonts w:ascii="Times New Roman" w:hAnsi="Times New Roman" w:cs="Times New Roman"/>
          <w:color w:val="000000" w:themeColor="text1"/>
          <w:sz w:val="22"/>
          <w:szCs w:val="22"/>
        </w:rPr>
        <w:t xml:space="preserve"> </w:t>
      </w:r>
      <w:r w:rsidRPr="00812975">
        <w:rPr>
          <w:rFonts w:ascii="Times New Roman" w:hAnsi="Times New Roman" w:cs="Times New Roman"/>
          <w:b/>
          <w:color w:val="000000" w:themeColor="text1"/>
          <w:sz w:val="22"/>
          <w:szCs w:val="22"/>
        </w:rPr>
        <w:t>105</w:t>
      </w:r>
      <w:r w:rsidRPr="00812975">
        <w:rPr>
          <w:rFonts w:ascii="Times New Roman" w:hAnsi="Times New Roman" w:cs="Times New Roman"/>
          <w:color w:val="000000" w:themeColor="text1"/>
          <w:sz w:val="22"/>
          <w:szCs w:val="22"/>
        </w:rPr>
        <w:t>, 154-164 (2013).</w:t>
      </w:r>
    </w:p>
    <w:sectPr w:rsidR="00812975" w:rsidRPr="00812975" w:rsidSect="005269D3">
      <w:type w:val="continuous"/>
      <w:pgSz w:w="11906" w:h="16838"/>
      <w:pgMar w:top="2155" w:right="1418" w:bottom="1701" w:left="1474" w:header="567" w:footer="851" w:gutter="0"/>
      <w:cols w:space="425"/>
      <w:formProt w:val="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96D9F" w14:textId="77777777" w:rsidR="004247F8" w:rsidRDefault="004247F8">
      <w:r>
        <w:separator/>
      </w:r>
    </w:p>
  </w:endnote>
  <w:endnote w:type="continuationSeparator" w:id="0">
    <w:p w14:paraId="33BB3DC7" w14:textId="77777777" w:rsidR="004247F8" w:rsidRDefault="0042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iragino Kaku Gothic Pro">
    <w:altName w:val="游ゴシック"/>
    <w:panose1 w:val="020B0600000000000000"/>
    <w:charset w:val="80"/>
    <w:family w:val="swiss"/>
    <w:pitch w:val="variable"/>
    <w:sig w:usb0="E00002FF" w:usb1="7AC7FFFF" w:usb2="00000012" w:usb3="00000000" w:csb0="0002000D"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A315" w14:textId="77777777" w:rsidR="00F65ED9" w:rsidRDefault="00E07776" w:rsidP="00F65ED9">
    <w:pPr>
      <w:pStyle w:val="a4"/>
      <w:jc w:val="center"/>
    </w:pPr>
    <w:r>
      <w:rPr>
        <w:noProof/>
      </w:rPr>
      <w:drawing>
        <wp:anchor distT="0" distB="0" distL="114300" distR="114300" simplePos="0" relativeHeight="251661312" behindDoc="0" locked="0" layoutInCell="1" allowOverlap="1" wp14:anchorId="206BD218" wp14:editId="6367991D">
          <wp:simplePos x="0" y="0"/>
          <wp:positionH relativeFrom="page">
            <wp:align>center</wp:align>
          </wp:positionH>
          <wp:positionV relativeFrom="page">
            <wp:posOffset>10063480</wp:posOffset>
          </wp:positionV>
          <wp:extent cx="3600000" cy="109080"/>
          <wp:effectExtent l="0" t="0" r="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英文一行.wmf"/>
                  <pic:cNvPicPr/>
                </pic:nvPicPr>
                <pic:blipFill>
                  <a:blip r:embed="rId1">
                    <a:extLst>
                      <a:ext uri="{28A0092B-C50C-407E-A947-70E740481C1C}">
                        <a14:useLocalDpi xmlns:a14="http://schemas.microsoft.com/office/drawing/2010/main" val="0"/>
                      </a:ext>
                    </a:extLst>
                  </a:blip>
                  <a:stretch>
                    <a:fillRect/>
                  </a:stretch>
                </pic:blipFill>
                <pic:spPr>
                  <a:xfrm>
                    <a:off x="0" y="0"/>
                    <a:ext cx="3600000" cy="109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91264" w14:textId="77777777" w:rsidR="004247F8" w:rsidRDefault="004247F8">
      <w:r>
        <w:separator/>
      </w:r>
    </w:p>
  </w:footnote>
  <w:footnote w:type="continuationSeparator" w:id="0">
    <w:p w14:paraId="4474D04C" w14:textId="77777777" w:rsidR="004247F8" w:rsidRDefault="00424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0DFA" w14:textId="77777777" w:rsidR="00F65ED9" w:rsidRDefault="00C30BE9">
    <w:pPr>
      <w:pStyle w:val="a3"/>
    </w:pPr>
    <w:r>
      <w:rPr>
        <w:noProof/>
      </w:rPr>
      <w:drawing>
        <wp:anchor distT="0" distB="0" distL="114300" distR="114300" simplePos="0" relativeHeight="251659264" behindDoc="0" locked="0" layoutInCell="1" allowOverlap="1" wp14:anchorId="79559E98" wp14:editId="64B21F68">
          <wp:simplePos x="0" y="0"/>
          <wp:positionH relativeFrom="page">
            <wp:posOffset>3035300</wp:posOffset>
          </wp:positionH>
          <wp:positionV relativeFrom="page">
            <wp:posOffset>594360</wp:posOffset>
          </wp:positionV>
          <wp:extent cx="1512000" cy="262440"/>
          <wp:effectExtent l="0" t="0" r="0" b="444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英文ロゴ.wmf"/>
                  <pic:cNvPicPr/>
                </pic:nvPicPr>
                <pic:blipFill>
                  <a:blip r:embed="rId1">
                    <a:extLst>
                      <a:ext uri="{28A0092B-C50C-407E-A947-70E740481C1C}">
                        <a14:useLocalDpi xmlns:a14="http://schemas.microsoft.com/office/drawing/2010/main" val="0"/>
                      </a:ext>
                    </a:extLst>
                  </a:blip>
                  <a:stretch>
                    <a:fillRect/>
                  </a:stretch>
                </pic:blipFill>
                <pic:spPr>
                  <a:xfrm>
                    <a:off x="0" y="0"/>
                    <a:ext cx="1512000" cy="262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8272F"/>
    <w:multiLevelType w:val="hybridMultilevel"/>
    <w:tmpl w:val="835E40C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60DE6692"/>
    <w:multiLevelType w:val="multilevel"/>
    <w:tmpl w:val="754A0F82"/>
    <w:lvl w:ilvl="0">
      <w:start w:val="1"/>
      <w:numFmt w:val="decimal"/>
      <w:suff w:val="space"/>
      <w:lvlText w:val="%1."/>
      <w:lvlJc w:val="left"/>
      <w:pPr>
        <w:ind w:left="0" w:firstLine="0"/>
      </w:pPr>
      <w:rPr>
        <w:rFonts w:hint="default"/>
      </w:rPr>
    </w:lvl>
    <w:lvl w:ilvl="1">
      <w:start w:val="1"/>
      <w:numFmt w:val="decimal"/>
      <w:lvlText w:val="%2."/>
      <w:lvlJc w:val="left"/>
      <w:pPr>
        <w:tabs>
          <w:tab w:val="num" w:pos="360"/>
        </w:tabs>
        <w:ind w:left="360" w:hanging="360"/>
      </w:pPr>
      <w:rPr>
        <w:rFonts w:hint="default"/>
        <w:color w:val="000000" w:themeColor="text1"/>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7BA118C7"/>
    <w:multiLevelType w:val="hybridMultilevel"/>
    <w:tmpl w:val="F95827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BF"/>
    <w:rsid w:val="00004F9A"/>
    <w:rsid w:val="0001146A"/>
    <w:rsid w:val="00015A33"/>
    <w:rsid w:val="00052306"/>
    <w:rsid w:val="00096CF1"/>
    <w:rsid w:val="000D1BBB"/>
    <w:rsid w:val="000D46BB"/>
    <w:rsid w:val="00103DC9"/>
    <w:rsid w:val="00127D76"/>
    <w:rsid w:val="00153839"/>
    <w:rsid w:val="001C1A62"/>
    <w:rsid w:val="001C7F4E"/>
    <w:rsid w:val="002340CE"/>
    <w:rsid w:val="00255141"/>
    <w:rsid w:val="002701A0"/>
    <w:rsid w:val="002F0D1D"/>
    <w:rsid w:val="002F194F"/>
    <w:rsid w:val="00367445"/>
    <w:rsid w:val="003C0ADF"/>
    <w:rsid w:val="003E0BE0"/>
    <w:rsid w:val="00416C73"/>
    <w:rsid w:val="004247F8"/>
    <w:rsid w:val="00487BF8"/>
    <w:rsid w:val="004B6C5C"/>
    <w:rsid w:val="004F7868"/>
    <w:rsid w:val="0050452C"/>
    <w:rsid w:val="00517BEC"/>
    <w:rsid w:val="00524426"/>
    <w:rsid w:val="005269D3"/>
    <w:rsid w:val="005657B4"/>
    <w:rsid w:val="005662AC"/>
    <w:rsid w:val="00580854"/>
    <w:rsid w:val="00586596"/>
    <w:rsid w:val="00592190"/>
    <w:rsid w:val="005A70FB"/>
    <w:rsid w:val="005F0714"/>
    <w:rsid w:val="00646642"/>
    <w:rsid w:val="006474E0"/>
    <w:rsid w:val="006914D8"/>
    <w:rsid w:val="006A71CC"/>
    <w:rsid w:val="006F2283"/>
    <w:rsid w:val="00704A95"/>
    <w:rsid w:val="00746210"/>
    <w:rsid w:val="00793FAD"/>
    <w:rsid w:val="007F7CBA"/>
    <w:rsid w:val="00812975"/>
    <w:rsid w:val="008A75AB"/>
    <w:rsid w:val="008B0A8B"/>
    <w:rsid w:val="008B2763"/>
    <w:rsid w:val="008C43CD"/>
    <w:rsid w:val="008D6D79"/>
    <w:rsid w:val="009157F1"/>
    <w:rsid w:val="009815DB"/>
    <w:rsid w:val="009B244D"/>
    <w:rsid w:val="009D4CBF"/>
    <w:rsid w:val="009E7B03"/>
    <w:rsid w:val="009F6E30"/>
    <w:rsid w:val="00A235DA"/>
    <w:rsid w:val="00A627F6"/>
    <w:rsid w:val="00A720E5"/>
    <w:rsid w:val="00A75CDA"/>
    <w:rsid w:val="00A87180"/>
    <w:rsid w:val="00A92FD6"/>
    <w:rsid w:val="00AB409C"/>
    <w:rsid w:val="00AC4354"/>
    <w:rsid w:val="00AE5B89"/>
    <w:rsid w:val="00B74691"/>
    <w:rsid w:val="00B85397"/>
    <w:rsid w:val="00B87CFE"/>
    <w:rsid w:val="00BB2EE7"/>
    <w:rsid w:val="00C30BE9"/>
    <w:rsid w:val="00C31CD0"/>
    <w:rsid w:val="00C449D4"/>
    <w:rsid w:val="00CA0F5A"/>
    <w:rsid w:val="00D231C8"/>
    <w:rsid w:val="00D322A8"/>
    <w:rsid w:val="00DA19E5"/>
    <w:rsid w:val="00DA6141"/>
    <w:rsid w:val="00DF1893"/>
    <w:rsid w:val="00E07776"/>
    <w:rsid w:val="00E142CE"/>
    <w:rsid w:val="00E545B1"/>
    <w:rsid w:val="00E649FD"/>
    <w:rsid w:val="00E90571"/>
    <w:rsid w:val="00EB1EC4"/>
    <w:rsid w:val="00ED4622"/>
    <w:rsid w:val="00F02C62"/>
    <w:rsid w:val="00F12D03"/>
    <w:rsid w:val="00F24209"/>
    <w:rsid w:val="00F60BF9"/>
    <w:rsid w:val="00F611EA"/>
    <w:rsid w:val="00F62853"/>
    <w:rsid w:val="00F65ED9"/>
    <w:rsid w:val="00FA0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1485DE"/>
  <w15:docId w15:val="{1487FEEE-A290-1141-A38B-F191DD69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50452C"/>
    <w:pPr>
      <w:widowControl w:val="0"/>
      <w:jc w:val="both"/>
    </w:pPr>
    <w:rPr>
      <w:rFonts w:ascii="Arial" w:eastAsia="Arial"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5ED9"/>
    <w:pPr>
      <w:tabs>
        <w:tab w:val="center" w:pos="4252"/>
        <w:tab w:val="right" w:pos="8504"/>
      </w:tabs>
      <w:snapToGrid w:val="0"/>
    </w:pPr>
  </w:style>
  <w:style w:type="paragraph" w:styleId="a4">
    <w:name w:val="footer"/>
    <w:basedOn w:val="a"/>
    <w:link w:val="a5"/>
    <w:uiPriority w:val="99"/>
    <w:rsid w:val="00F65ED9"/>
    <w:pPr>
      <w:tabs>
        <w:tab w:val="center" w:pos="4252"/>
        <w:tab w:val="right" w:pos="8504"/>
      </w:tabs>
      <w:snapToGrid w:val="0"/>
    </w:pPr>
  </w:style>
  <w:style w:type="paragraph" w:styleId="a6">
    <w:name w:val="Balloon Text"/>
    <w:basedOn w:val="a"/>
    <w:link w:val="a7"/>
    <w:rsid w:val="003C0ADF"/>
    <w:rPr>
      <w:rFonts w:asciiTheme="majorHAnsi" w:eastAsiaTheme="majorEastAsia" w:hAnsiTheme="majorHAnsi" w:cstheme="majorBidi"/>
      <w:sz w:val="18"/>
      <w:szCs w:val="18"/>
    </w:rPr>
  </w:style>
  <w:style w:type="character" w:customStyle="1" w:styleId="a7">
    <w:name w:val="吹き出し (文字)"/>
    <w:basedOn w:val="a0"/>
    <w:link w:val="a6"/>
    <w:rsid w:val="003C0ADF"/>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E07776"/>
    <w:rPr>
      <w:rFonts w:ascii="Arial" w:eastAsia="Arial" w:hAnsi="Arial"/>
      <w:kern w:val="2"/>
      <w:sz w:val="21"/>
      <w:szCs w:val="24"/>
    </w:rPr>
  </w:style>
  <w:style w:type="paragraph" w:styleId="a8">
    <w:name w:val="Date"/>
    <w:basedOn w:val="a"/>
    <w:next w:val="a"/>
    <w:link w:val="a9"/>
    <w:rsid w:val="009D4CBF"/>
  </w:style>
  <w:style w:type="character" w:customStyle="1" w:styleId="a9">
    <w:name w:val="日付 (文字)"/>
    <w:basedOn w:val="a0"/>
    <w:link w:val="a8"/>
    <w:rsid w:val="009D4CBF"/>
    <w:rPr>
      <w:rFonts w:ascii="Arial" w:eastAsia="Arial" w:hAnsi="Arial"/>
      <w:kern w:val="2"/>
      <w:sz w:val="21"/>
      <w:szCs w:val="24"/>
    </w:rPr>
  </w:style>
  <w:style w:type="character" w:styleId="aa">
    <w:name w:val="annotation reference"/>
    <w:basedOn w:val="a0"/>
    <w:semiHidden/>
    <w:unhideWhenUsed/>
    <w:rsid w:val="007F7CBA"/>
    <w:rPr>
      <w:sz w:val="18"/>
      <w:szCs w:val="18"/>
    </w:rPr>
  </w:style>
  <w:style w:type="paragraph" w:styleId="ab">
    <w:name w:val="annotation text"/>
    <w:basedOn w:val="a"/>
    <w:link w:val="ac"/>
    <w:semiHidden/>
    <w:unhideWhenUsed/>
    <w:rsid w:val="007F7CBA"/>
    <w:pPr>
      <w:jc w:val="left"/>
    </w:pPr>
  </w:style>
  <w:style w:type="character" w:customStyle="1" w:styleId="ac">
    <w:name w:val="コメント文字列 (文字)"/>
    <w:basedOn w:val="a0"/>
    <w:link w:val="ab"/>
    <w:semiHidden/>
    <w:rsid w:val="007F7CBA"/>
    <w:rPr>
      <w:rFonts w:ascii="Arial" w:eastAsia="Arial" w:hAnsi="Arial"/>
      <w:kern w:val="2"/>
      <w:sz w:val="21"/>
      <w:szCs w:val="24"/>
    </w:rPr>
  </w:style>
  <w:style w:type="paragraph" w:styleId="ad">
    <w:name w:val="annotation subject"/>
    <w:basedOn w:val="ab"/>
    <w:next w:val="ab"/>
    <w:link w:val="ae"/>
    <w:semiHidden/>
    <w:unhideWhenUsed/>
    <w:rsid w:val="007F7CBA"/>
    <w:rPr>
      <w:b/>
      <w:bCs/>
    </w:rPr>
  </w:style>
  <w:style w:type="character" w:customStyle="1" w:styleId="ae">
    <w:name w:val="コメント内容 (文字)"/>
    <w:basedOn w:val="ac"/>
    <w:link w:val="ad"/>
    <w:semiHidden/>
    <w:rsid w:val="007F7CBA"/>
    <w:rPr>
      <w:rFonts w:ascii="Arial" w:eastAsia="Arial" w:hAnsi="Arial"/>
      <w:b/>
      <w:bCs/>
      <w:kern w:val="2"/>
      <w:sz w:val="21"/>
      <w:szCs w:val="24"/>
    </w:rPr>
  </w:style>
  <w:style w:type="paragraph" w:styleId="af">
    <w:name w:val="List Paragraph"/>
    <w:basedOn w:val="a"/>
    <w:uiPriority w:val="34"/>
    <w:qFormat/>
    <w:rsid w:val="0001146A"/>
    <w:pPr>
      <w:ind w:leftChars="400" w:left="960"/>
    </w:pPr>
    <w:rPr>
      <w:rFonts w:asciiTheme="minorHAnsi" w:eastAsiaTheme="minorEastAsia" w:hAnsiTheme="minorHAnsi" w:cstheme="minorBidi"/>
      <w:sz w:val="24"/>
    </w:rPr>
  </w:style>
  <w:style w:type="character" w:customStyle="1" w:styleId="hlfld-title">
    <w:name w:val="hlfld-title"/>
    <w:basedOn w:val="a0"/>
    <w:rsid w:val="00812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samuneMorita/Desktop/AIST&#29987;&#32207;&#30740;/&#30740;&#31350;&#35542;&#25991;&#65288;GUV&#20869;&#24494;&#29983;&#29289;&#22521;&#39178;,%20JoVE&#65289;/letter_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38ACA-82C9-1049-9028-5651CE22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letter_e.dotx</Template>
  <TotalTime>147</TotalTime>
  <Pages>8</Pages>
  <Words>2258</Words>
  <Characters>12871</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tid</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森田雅宗</dc:creator>
  <cp:keywords/>
  <dc:description/>
  <cp:lastModifiedBy>Masamune Morita</cp:lastModifiedBy>
  <cp:revision>5</cp:revision>
  <cp:lastPrinted>2018-09-11T01:40:00Z</cp:lastPrinted>
  <dcterms:created xsi:type="dcterms:W3CDTF">2019-01-31T04:24:00Z</dcterms:created>
  <dcterms:modified xsi:type="dcterms:W3CDTF">2019-02-04T06:06:00Z</dcterms:modified>
</cp:coreProperties>
</file>